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02ED9" w14:textId="56771DE3" w:rsidR="00E41904" w:rsidRDefault="00C47489" w:rsidP="00E41904">
      <w:pPr>
        <w:ind w:right="-334"/>
        <w:rPr>
          <w:rFonts w:ascii="Trebuchet MS" w:eastAsia="SimSun" w:hAnsi="Trebuchet MS" w:cs="Tahoma"/>
          <w:bCs/>
          <w:color w:val="000000"/>
          <w:sz w:val="24"/>
          <w:szCs w:val="24"/>
          <w:lang w:eastAsia="zh-CN"/>
        </w:rPr>
      </w:pPr>
      <w:r>
        <w:rPr>
          <w:rFonts w:ascii="Trebuchet MS" w:eastAsia="SimSun" w:hAnsi="Trebuchet MS" w:cs="Tahoma"/>
          <w:bCs/>
          <w:color w:val="000000"/>
          <w:sz w:val="24"/>
          <w:szCs w:val="24"/>
          <w:lang w:eastAsia="zh-CN"/>
        </w:rPr>
        <w:t xml:space="preserve"> </w:t>
      </w:r>
      <w:bookmarkStart w:id="0" w:name="_MON_1743961190"/>
      <w:bookmarkEnd w:id="0"/>
      <w:r w:rsidR="00AE1E95" w:rsidRPr="00C55350">
        <w:rPr>
          <w:rFonts w:ascii="Trebuchet MS" w:eastAsia="SimSun" w:hAnsi="Trebuchet MS" w:cs="Tahoma"/>
          <w:bCs/>
          <w:color w:val="000000"/>
          <w:sz w:val="24"/>
          <w:szCs w:val="24"/>
          <w:lang w:eastAsia="zh-CN"/>
        </w:rPr>
        <w:object w:dxaOrig="8826" w:dyaOrig="11639" w14:anchorId="1915232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4" type="#_x0000_t75" style="width:441.1pt;height:582.05pt" o:ole="">
            <v:imagedata r:id="rId8" o:title=""/>
          </v:shape>
          <o:OLEObject Type="Embed" ProgID="Word.Document.12" ShapeID="_x0000_i1044" DrawAspect="Content" ObjectID="_1744726227" r:id="rId9">
            <o:FieldCodes>\s</o:FieldCodes>
          </o:OLEObject>
        </w:object>
      </w:r>
    </w:p>
    <w:p w14:paraId="4A2C7F5D" w14:textId="281EDEB0" w:rsidR="00C55350" w:rsidRDefault="00C55350" w:rsidP="00E41904">
      <w:pPr>
        <w:ind w:right="-334"/>
        <w:rPr>
          <w:rFonts w:ascii="Trebuchet MS" w:eastAsia="SimSun" w:hAnsi="Trebuchet MS" w:cs="Tahoma"/>
          <w:bCs/>
          <w:color w:val="000000"/>
          <w:sz w:val="24"/>
          <w:szCs w:val="24"/>
          <w:lang w:eastAsia="zh-CN"/>
        </w:rPr>
      </w:pPr>
    </w:p>
    <w:p w14:paraId="4351DFDA" w14:textId="370586D6" w:rsidR="00C55350" w:rsidRDefault="00C55350" w:rsidP="00E41904">
      <w:pPr>
        <w:ind w:right="-334"/>
        <w:rPr>
          <w:rFonts w:ascii="Trebuchet MS" w:eastAsia="SimSun" w:hAnsi="Trebuchet MS" w:cs="Tahoma"/>
          <w:bCs/>
          <w:color w:val="000000"/>
          <w:sz w:val="24"/>
          <w:szCs w:val="24"/>
          <w:lang w:eastAsia="zh-CN"/>
        </w:rPr>
      </w:pPr>
    </w:p>
    <w:p w14:paraId="6A129502" w14:textId="65EB62B0" w:rsidR="00C55350" w:rsidRDefault="00C55350" w:rsidP="00E41904">
      <w:pPr>
        <w:ind w:right="-334"/>
        <w:rPr>
          <w:rFonts w:ascii="Trebuchet MS" w:eastAsia="SimSun" w:hAnsi="Trebuchet MS" w:cs="Tahoma"/>
          <w:bCs/>
          <w:color w:val="000000"/>
          <w:sz w:val="24"/>
          <w:szCs w:val="24"/>
          <w:lang w:eastAsia="zh-CN"/>
        </w:rPr>
      </w:pPr>
    </w:p>
    <w:p w14:paraId="1235E889" w14:textId="39268724" w:rsidR="00C55350" w:rsidRDefault="00C55350" w:rsidP="00E41904">
      <w:pPr>
        <w:ind w:right="-334"/>
        <w:rPr>
          <w:rFonts w:ascii="Trebuchet MS" w:eastAsia="SimSun" w:hAnsi="Trebuchet MS" w:cs="Tahoma"/>
          <w:bCs/>
          <w:color w:val="000000"/>
          <w:sz w:val="24"/>
          <w:szCs w:val="24"/>
          <w:lang w:eastAsia="zh-CN"/>
        </w:rPr>
      </w:pPr>
    </w:p>
    <w:p w14:paraId="161B52D6" w14:textId="31459EA8" w:rsidR="00C55350" w:rsidRDefault="00C55350" w:rsidP="00E41904">
      <w:pPr>
        <w:ind w:right="-334"/>
        <w:rPr>
          <w:rFonts w:ascii="Trebuchet MS" w:eastAsia="SimSun" w:hAnsi="Trebuchet MS" w:cs="Tahoma"/>
          <w:bCs/>
          <w:color w:val="000000"/>
          <w:sz w:val="24"/>
          <w:szCs w:val="24"/>
          <w:lang w:eastAsia="zh-CN"/>
        </w:rPr>
      </w:pPr>
    </w:p>
    <w:p w14:paraId="56E44E60" w14:textId="0F9F8D53" w:rsidR="00C55350" w:rsidRDefault="00C55350" w:rsidP="00E41904">
      <w:pPr>
        <w:ind w:right="-334"/>
        <w:rPr>
          <w:rFonts w:ascii="Trebuchet MS" w:eastAsia="SimSun" w:hAnsi="Trebuchet MS" w:cs="Tahoma"/>
          <w:bCs/>
          <w:color w:val="000000"/>
          <w:sz w:val="24"/>
          <w:szCs w:val="24"/>
          <w:lang w:eastAsia="zh-CN"/>
        </w:rPr>
      </w:pPr>
    </w:p>
    <w:p w14:paraId="76FD5176" w14:textId="6F2B116D" w:rsidR="00C55350" w:rsidRDefault="00C55350" w:rsidP="00E41904">
      <w:pPr>
        <w:ind w:right="-334"/>
        <w:rPr>
          <w:rFonts w:ascii="Trebuchet MS" w:eastAsia="SimSun" w:hAnsi="Trebuchet MS" w:cs="Tahoma"/>
          <w:bCs/>
          <w:color w:val="000000"/>
          <w:sz w:val="24"/>
          <w:szCs w:val="24"/>
          <w:lang w:eastAsia="zh-CN"/>
        </w:rPr>
      </w:pPr>
    </w:p>
    <w:p w14:paraId="624882A6" w14:textId="12C9047B" w:rsidR="00C55350" w:rsidRDefault="00C55350" w:rsidP="00E41904">
      <w:pPr>
        <w:ind w:right="-334"/>
        <w:rPr>
          <w:rFonts w:ascii="Trebuchet MS" w:eastAsia="SimSun" w:hAnsi="Trebuchet MS" w:cs="Tahoma"/>
          <w:bCs/>
          <w:color w:val="000000"/>
          <w:sz w:val="24"/>
          <w:szCs w:val="24"/>
          <w:lang w:eastAsia="zh-CN"/>
        </w:rPr>
      </w:pPr>
    </w:p>
    <w:p w14:paraId="44BDA4EC" w14:textId="3A6CBB17" w:rsidR="00C55350" w:rsidRDefault="00C55350" w:rsidP="00E41904">
      <w:pPr>
        <w:ind w:right="-334"/>
        <w:rPr>
          <w:rFonts w:ascii="Trebuchet MS" w:eastAsia="SimSun" w:hAnsi="Trebuchet MS" w:cs="Tahoma"/>
          <w:bCs/>
          <w:color w:val="000000"/>
          <w:sz w:val="24"/>
          <w:szCs w:val="24"/>
          <w:lang w:eastAsia="zh-CN"/>
        </w:rPr>
      </w:pPr>
    </w:p>
    <w:p w14:paraId="78523486" w14:textId="04B5EA5A" w:rsidR="00C55350" w:rsidRDefault="00C55350" w:rsidP="00E41904">
      <w:pPr>
        <w:ind w:right="-334"/>
        <w:rPr>
          <w:rFonts w:ascii="Trebuchet MS" w:eastAsia="SimSun" w:hAnsi="Trebuchet MS" w:cs="Tahoma"/>
          <w:bCs/>
          <w:color w:val="000000"/>
          <w:sz w:val="24"/>
          <w:szCs w:val="24"/>
          <w:lang w:eastAsia="zh-CN"/>
        </w:rPr>
      </w:pPr>
    </w:p>
    <w:p w14:paraId="51EC20F0" w14:textId="6AB87166" w:rsidR="00C55350" w:rsidRDefault="00C55350" w:rsidP="00E41904">
      <w:pPr>
        <w:ind w:right="-334"/>
        <w:rPr>
          <w:rFonts w:ascii="Trebuchet MS" w:eastAsia="SimSun" w:hAnsi="Trebuchet MS" w:cs="Tahoma"/>
          <w:bCs/>
          <w:color w:val="000000"/>
          <w:sz w:val="24"/>
          <w:szCs w:val="24"/>
          <w:lang w:eastAsia="zh-CN"/>
        </w:rPr>
      </w:pPr>
    </w:p>
    <w:tbl>
      <w:tblPr>
        <w:tblW w:w="0" w:type="auto"/>
        <w:tblLook w:val="04A0" w:firstRow="1" w:lastRow="0" w:firstColumn="1" w:lastColumn="0" w:noHBand="0" w:noVBand="1"/>
      </w:tblPr>
      <w:tblGrid>
        <w:gridCol w:w="5211"/>
        <w:gridCol w:w="1557"/>
        <w:gridCol w:w="2088"/>
      </w:tblGrid>
      <w:tr w:rsidR="00C55350" w14:paraId="68D77890" w14:textId="77777777" w:rsidTr="007140F7">
        <w:trPr>
          <w:trHeight w:val="3972"/>
        </w:trPr>
        <w:tc>
          <w:tcPr>
            <w:tcW w:w="8856" w:type="dxa"/>
            <w:gridSpan w:val="3"/>
          </w:tcPr>
          <w:p w14:paraId="2D107823" w14:textId="77777777" w:rsidR="00C55350" w:rsidRDefault="00C55350" w:rsidP="007140F7">
            <w:pPr>
              <w:rPr>
                <w:rFonts w:ascii="Arial" w:hAnsi="Arial"/>
                <w:b/>
              </w:rPr>
            </w:pPr>
          </w:p>
          <w:p w14:paraId="6BDDA862" w14:textId="77777777" w:rsidR="00C55350" w:rsidRDefault="00C55350" w:rsidP="007140F7">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C55350" w14:paraId="26E54B4D" w14:textId="77777777" w:rsidTr="007140F7">
              <w:tc>
                <w:tcPr>
                  <w:tcW w:w="6970" w:type="dxa"/>
                </w:tcPr>
                <w:p w14:paraId="3191B75B" w14:textId="77777777" w:rsidR="00C55350" w:rsidRDefault="00C55350" w:rsidP="007140F7">
                  <w:pPr>
                    <w:rPr>
                      <w:rFonts w:ascii="Arial" w:hAnsi="Arial"/>
                    </w:rPr>
                  </w:pPr>
                </w:p>
                <w:p w14:paraId="3E33EC5C" w14:textId="77777777" w:rsidR="00C55350" w:rsidRDefault="00C55350" w:rsidP="007140F7">
                  <w:r>
                    <w:rPr>
                      <w:rFonts w:ascii="Arial" w:hAnsi="Arial"/>
                    </w:rPr>
                    <w:t>1</w:t>
                  </w:r>
                  <w:r>
                    <w:rPr>
                      <w:rFonts w:ascii="Arial" w:hAnsi="Arial"/>
                      <w:vertAlign w:val="superscript"/>
                    </w:rPr>
                    <w:t>st</w:t>
                  </w:r>
                  <w:r>
                    <w:rPr>
                      <w:rFonts w:ascii="Arial" w:hAnsi="Arial"/>
                    </w:rPr>
                    <w:t xml:space="preserve"> Marker’s Provisional mark</w:t>
                  </w:r>
                </w:p>
              </w:tc>
              <w:tc>
                <w:tcPr>
                  <w:tcW w:w="1660" w:type="dxa"/>
                </w:tcPr>
                <w:p w14:paraId="68FF5824" w14:textId="77777777" w:rsidR="00C55350" w:rsidRDefault="00C55350" w:rsidP="007140F7">
                  <w:pPr>
                    <w:rPr>
                      <w:rFonts w:ascii="Arial" w:hAnsi="Arial"/>
                    </w:rPr>
                  </w:pPr>
                </w:p>
              </w:tc>
            </w:tr>
            <w:tr w:rsidR="00C55350" w14:paraId="005385ED" w14:textId="77777777" w:rsidTr="007140F7">
              <w:tc>
                <w:tcPr>
                  <w:tcW w:w="6970" w:type="dxa"/>
                </w:tcPr>
                <w:p w14:paraId="458683DE" w14:textId="77777777" w:rsidR="00C55350" w:rsidRDefault="00C55350" w:rsidP="007140F7">
                  <w:pPr>
                    <w:rPr>
                      <w:rFonts w:ascii="Arial" w:hAnsi="Arial"/>
                    </w:rPr>
                  </w:pPr>
                </w:p>
                <w:p w14:paraId="547DACA5" w14:textId="77777777" w:rsidR="00C55350" w:rsidRDefault="00C55350" w:rsidP="007140F7">
                  <w:r>
                    <w:rPr>
                      <w:rFonts w:ascii="Arial" w:hAnsi="Arial"/>
                    </w:rPr>
                    <w:t>2</w:t>
                  </w:r>
                  <w:r>
                    <w:rPr>
                      <w:rFonts w:ascii="Arial" w:hAnsi="Arial"/>
                      <w:vertAlign w:val="superscript"/>
                    </w:rPr>
                    <w:t>nd</w:t>
                  </w:r>
                  <w:r>
                    <w:rPr>
                      <w:rFonts w:ascii="Arial" w:hAnsi="Arial"/>
                    </w:rPr>
                    <w:t xml:space="preserve"> Marker’s/Moderator’s provisional mark</w:t>
                  </w:r>
                </w:p>
              </w:tc>
              <w:tc>
                <w:tcPr>
                  <w:tcW w:w="1660" w:type="dxa"/>
                </w:tcPr>
                <w:p w14:paraId="74551D57" w14:textId="77777777" w:rsidR="00C55350" w:rsidRDefault="00C55350" w:rsidP="007140F7">
                  <w:pPr>
                    <w:rPr>
                      <w:rFonts w:ascii="Arial" w:hAnsi="Arial"/>
                    </w:rPr>
                  </w:pPr>
                </w:p>
              </w:tc>
            </w:tr>
            <w:tr w:rsidR="00C55350" w14:paraId="3F63F699" w14:textId="77777777" w:rsidTr="007140F7">
              <w:tc>
                <w:tcPr>
                  <w:tcW w:w="6970" w:type="dxa"/>
                </w:tcPr>
                <w:p w14:paraId="1F457731" w14:textId="77777777" w:rsidR="00C55350" w:rsidRDefault="00C55350" w:rsidP="007140F7">
                  <w:pPr>
                    <w:rPr>
                      <w:rFonts w:ascii="Arial" w:hAnsi="Arial"/>
                    </w:rPr>
                  </w:pPr>
                </w:p>
                <w:p w14:paraId="46FA5F14" w14:textId="77777777" w:rsidR="00C55350" w:rsidRDefault="00C55350" w:rsidP="007140F7">
                  <w:pPr>
                    <w:rPr>
                      <w:rFonts w:ascii="Arial" w:hAnsi="Arial"/>
                    </w:rPr>
                  </w:pPr>
                  <w:r>
                    <w:rPr>
                      <w:rFonts w:ascii="Arial" w:hAnsi="Arial"/>
                    </w:rPr>
                    <w:t>External Examiner’s mark (if relevant)</w:t>
                  </w:r>
                </w:p>
              </w:tc>
              <w:tc>
                <w:tcPr>
                  <w:tcW w:w="1660" w:type="dxa"/>
                </w:tcPr>
                <w:p w14:paraId="0E1E670C" w14:textId="77777777" w:rsidR="00C55350" w:rsidRDefault="00C55350" w:rsidP="007140F7">
                  <w:pPr>
                    <w:rPr>
                      <w:rFonts w:ascii="Arial" w:hAnsi="Arial"/>
                    </w:rPr>
                  </w:pPr>
                </w:p>
              </w:tc>
            </w:tr>
            <w:tr w:rsidR="00C55350" w14:paraId="24096137" w14:textId="77777777" w:rsidTr="007140F7">
              <w:tc>
                <w:tcPr>
                  <w:tcW w:w="6970" w:type="dxa"/>
                </w:tcPr>
                <w:p w14:paraId="78F8311B" w14:textId="77777777" w:rsidR="00C55350" w:rsidRDefault="00C55350" w:rsidP="007140F7">
                  <w:pPr>
                    <w:rPr>
                      <w:rFonts w:ascii="Arial" w:hAnsi="Arial"/>
                    </w:rPr>
                  </w:pPr>
                </w:p>
                <w:p w14:paraId="6480DDBB" w14:textId="77777777" w:rsidR="00C55350" w:rsidRDefault="00C55350" w:rsidP="007140F7">
                  <w:r>
                    <w:rPr>
                      <w:rFonts w:ascii="Arial" w:hAnsi="Arial"/>
                      <w:b/>
                    </w:rPr>
                    <w:t>Final Mark</w:t>
                  </w:r>
                </w:p>
                <w:p w14:paraId="3EC731C4" w14:textId="77777777" w:rsidR="00C55350" w:rsidRDefault="00C55350" w:rsidP="007140F7">
                  <w:pPr>
                    <w:rPr>
                      <w:rFonts w:ascii="Arial" w:hAnsi="Arial"/>
                    </w:rPr>
                  </w:pPr>
                </w:p>
              </w:tc>
              <w:tc>
                <w:tcPr>
                  <w:tcW w:w="1660" w:type="dxa"/>
                </w:tcPr>
                <w:p w14:paraId="7ACCF614" w14:textId="77777777" w:rsidR="00C55350" w:rsidRDefault="00C55350" w:rsidP="007140F7">
                  <w:pPr>
                    <w:rPr>
                      <w:rFonts w:ascii="Arial" w:hAnsi="Arial"/>
                    </w:rPr>
                  </w:pPr>
                </w:p>
              </w:tc>
            </w:tr>
          </w:tbl>
          <w:p w14:paraId="16E34FE1" w14:textId="77777777" w:rsidR="00C55350" w:rsidRDefault="00C55350" w:rsidP="007140F7">
            <w:pPr>
              <w:pStyle w:val="NormalWeb"/>
              <w:ind w:left="142" w:right="34"/>
              <w:rPr>
                <w:rFonts w:ascii="Arial" w:hAnsi="Arial"/>
                <w:b/>
                <w:sz w:val="22"/>
                <w:szCs w:val="22"/>
              </w:rPr>
            </w:pPr>
          </w:p>
          <w:p w14:paraId="297C1680" w14:textId="77777777" w:rsidR="00C55350" w:rsidRDefault="00C55350" w:rsidP="007140F7">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1877E2FA" w14:textId="77777777" w:rsidR="00C55350" w:rsidRDefault="00C55350" w:rsidP="007140F7">
            <w:pPr>
              <w:pStyle w:val="NormalWeb"/>
              <w:rPr>
                <w:rFonts w:ascii="Arial" w:hAnsi="Arial"/>
                <w:b/>
                <w:sz w:val="22"/>
                <w:szCs w:val="22"/>
              </w:rPr>
            </w:pPr>
          </w:p>
          <w:p w14:paraId="4A4B4652" w14:textId="77777777" w:rsidR="00C55350" w:rsidRDefault="00C55350" w:rsidP="007140F7">
            <w:pPr>
              <w:pStyle w:val="NormalWeb"/>
              <w:rPr>
                <w:rFonts w:ascii="Arial" w:hAnsi="Arial"/>
                <w:b/>
                <w:sz w:val="22"/>
                <w:szCs w:val="22"/>
              </w:rPr>
            </w:pPr>
          </w:p>
          <w:p w14:paraId="44D585CA" w14:textId="77777777" w:rsidR="00C55350" w:rsidRDefault="00C55350" w:rsidP="007140F7">
            <w:pPr>
              <w:pStyle w:val="NormalWeb"/>
              <w:rPr>
                <w:rFonts w:ascii="Arial" w:hAnsi="Arial"/>
                <w:b/>
                <w:sz w:val="22"/>
                <w:szCs w:val="22"/>
              </w:rPr>
            </w:pPr>
            <w:r>
              <w:rPr>
                <w:rFonts w:ascii="Arial"/>
                <w:b/>
                <w:sz w:val="22"/>
              </w:rPr>
              <w:t xml:space="preserve">            ALL COMMENTS ARE  ON THE PDF OF YOUR PAPER IN TURNITIN </w:t>
            </w:r>
          </w:p>
          <w:p w14:paraId="4E7A7398" w14:textId="77777777" w:rsidR="00C55350" w:rsidRDefault="00C55350" w:rsidP="007140F7">
            <w:pPr>
              <w:pStyle w:val="NormalWeb"/>
              <w:rPr>
                <w:rFonts w:ascii="Arial" w:hAnsi="Arial"/>
                <w:b/>
                <w:sz w:val="22"/>
                <w:szCs w:val="22"/>
              </w:rPr>
            </w:pPr>
          </w:p>
          <w:p w14:paraId="4AB1668F" w14:textId="77777777" w:rsidR="00C55350" w:rsidRDefault="00C55350" w:rsidP="007140F7">
            <w:pPr>
              <w:pStyle w:val="NormalWeb"/>
              <w:rPr>
                <w:rFonts w:ascii="Arial" w:hAnsi="Arial"/>
                <w:b/>
                <w:sz w:val="22"/>
                <w:szCs w:val="22"/>
              </w:rPr>
            </w:pPr>
          </w:p>
          <w:p w14:paraId="12B85BB6" w14:textId="77777777" w:rsidR="00C55350" w:rsidRDefault="00C55350" w:rsidP="007140F7">
            <w:pPr>
              <w:pStyle w:val="NormalWeb"/>
            </w:pPr>
            <w:r>
              <w:rPr>
                <w:rFonts w:ascii="Arial" w:hAnsi="Arial"/>
                <w:b/>
                <w:sz w:val="22"/>
                <w:szCs w:val="22"/>
              </w:rPr>
              <w:t>For completion by Marker 1 :</w:t>
            </w:r>
          </w:p>
          <w:p w14:paraId="45A30DD6" w14:textId="77777777" w:rsidR="00C55350" w:rsidRDefault="00C55350" w:rsidP="007140F7">
            <w:pPr>
              <w:pStyle w:val="NormalWeb"/>
              <w:rPr>
                <w:rFonts w:ascii="Arial" w:hAnsi="Arial"/>
                <w:sz w:val="22"/>
                <w:szCs w:val="22"/>
              </w:rPr>
            </w:pPr>
            <w:r>
              <w:rPr>
                <w:rFonts w:ascii="Arial" w:hAnsi="Arial"/>
                <w:sz w:val="22"/>
                <w:szCs w:val="22"/>
              </w:rPr>
              <w:t>Comments:</w:t>
            </w:r>
          </w:p>
          <w:p w14:paraId="1B56B7D7" w14:textId="77777777" w:rsidR="00C55350" w:rsidRDefault="00C55350" w:rsidP="007140F7">
            <w:pPr>
              <w:pStyle w:val="NormalWeb"/>
            </w:pPr>
          </w:p>
        </w:tc>
      </w:tr>
      <w:tr w:rsidR="00C55350" w14:paraId="4AE0D52D" w14:textId="77777777" w:rsidTr="007140F7">
        <w:trPr>
          <w:trHeight w:val="492"/>
        </w:trPr>
        <w:tc>
          <w:tcPr>
            <w:tcW w:w="6768" w:type="dxa"/>
            <w:gridSpan w:val="2"/>
          </w:tcPr>
          <w:p w14:paraId="2D3914C4" w14:textId="77777777" w:rsidR="00C55350" w:rsidRDefault="00C55350" w:rsidP="007140F7">
            <w:pPr>
              <w:pStyle w:val="NormalWeb"/>
              <w:ind w:left="142" w:right="34"/>
            </w:pPr>
            <w:r>
              <w:rPr>
                <w:rFonts w:ascii="Arial" w:hAnsi="Arial"/>
                <w:sz w:val="22"/>
                <w:szCs w:val="22"/>
              </w:rPr>
              <w:t>Marker’s signature:</w:t>
            </w:r>
          </w:p>
        </w:tc>
        <w:tc>
          <w:tcPr>
            <w:tcW w:w="2088" w:type="dxa"/>
          </w:tcPr>
          <w:p w14:paraId="01DE5EA0" w14:textId="77777777" w:rsidR="00C55350" w:rsidRDefault="00C55350" w:rsidP="007140F7">
            <w:pPr>
              <w:pStyle w:val="NormalWeb"/>
              <w:ind w:left="142" w:right="34"/>
            </w:pPr>
            <w:r>
              <w:rPr>
                <w:rFonts w:ascii="Arial" w:hAnsi="Arial"/>
                <w:sz w:val="22"/>
                <w:szCs w:val="22"/>
              </w:rPr>
              <w:t>Date:</w:t>
            </w:r>
          </w:p>
        </w:tc>
      </w:tr>
      <w:tr w:rsidR="00C55350" w14:paraId="51997AB3" w14:textId="77777777" w:rsidTr="007140F7">
        <w:tc>
          <w:tcPr>
            <w:tcW w:w="8856" w:type="dxa"/>
            <w:gridSpan w:val="3"/>
          </w:tcPr>
          <w:p w14:paraId="2E5EE9E8" w14:textId="77777777" w:rsidR="00C55350" w:rsidRDefault="00C55350" w:rsidP="007140F7">
            <w:pPr>
              <w:pStyle w:val="NormalWeb"/>
              <w:ind w:right="-334"/>
              <w:rPr>
                <w:rFonts w:ascii="Arial" w:hAnsi="Arial"/>
                <w:i/>
                <w:sz w:val="22"/>
                <w:szCs w:val="22"/>
              </w:rPr>
            </w:pPr>
          </w:p>
          <w:p w14:paraId="0A402980" w14:textId="77777777" w:rsidR="00C55350" w:rsidRDefault="00C55350" w:rsidP="007140F7">
            <w:pPr>
              <w:pStyle w:val="NormalWeb"/>
              <w:ind w:right="-334"/>
            </w:pPr>
            <w:r>
              <w:rPr>
                <w:rFonts w:ascii="Arial" w:hAnsi="Arial"/>
                <w:b/>
                <w:sz w:val="22"/>
                <w:szCs w:val="22"/>
              </w:rPr>
              <w:t>For completion by Marker 2/Moderator:</w:t>
            </w:r>
          </w:p>
          <w:p w14:paraId="5A84BA29" w14:textId="77777777" w:rsidR="00C55350" w:rsidRDefault="00C55350" w:rsidP="007140F7">
            <w:pPr>
              <w:pStyle w:val="NormalWeb"/>
              <w:ind w:right="-334"/>
              <w:rPr>
                <w:rFonts w:ascii="Arial" w:hAnsi="Arial"/>
                <w:b/>
                <w:sz w:val="22"/>
                <w:szCs w:val="22"/>
              </w:rPr>
            </w:pPr>
          </w:p>
          <w:p w14:paraId="30E6AC9C" w14:textId="77777777" w:rsidR="00C55350" w:rsidRDefault="00C55350" w:rsidP="007140F7">
            <w:pPr>
              <w:pStyle w:val="NormalWeb"/>
              <w:ind w:right="-334"/>
            </w:pPr>
            <w:r>
              <w:rPr>
                <w:rFonts w:ascii="Arial" w:hAnsi="Arial"/>
                <w:sz w:val="22"/>
                <w:szCs w:val="22"/>
              </w:rPr>
              <w:t>Comments:</w:t>
            </w:r>
          </w:p>
          <w:p w14:paraId="1C789DDD" w14:textId="77777777" w:rsidR="00C55350" w:rsidRDefault="00C55350" w:rsidP="007140F7">
            <w:pPr>
              <w:pStyle w:val="NormalWeb"/>
              <w:ind w:right="-334"/>
              <w:rPr>
                <w:rFonts w:ascii="Arial" w:hAnsi="Arial"/>
                <w:sz w:val="22"/>
                <w:szCs w:val="22"/>
              </w:rPr>
            </w:pPr>
          </w:p>
          <w:p w14:paraId="5A4CDBCF" w14:textId="77777777" w:rsidR="00C55350" w:rsidRDefault="00C55350" w:rsidP="007140F7">
            <w:pPr>
              <w:pStyle w:val="NormalWeb"/>
              <w:ind w:right="-334"/>
              <w:rPr>
                <w:rFonts w:ascii="Arial" w:hAnsi="Arial"/>
                <w:sz w:val="22"/>
                <w:szCs w:val="22"/>
              </w:rPr>
            </w:pPr>
          </w:p>
        </w:tc>
      </w:tr>
      <w:tr w:rsidR="00C55350" w14:paraId="23C32411" w14:textId="77777777" w:rsidTr="007140F7">
        <w:trPr>
          <w:trHeight w:val="720"/>
        </w:trPr>
        <w:tc>
          <w:tcPr>
            <w:tcW w:w="5211" w:type="dxa"/>
          </w:tcPr>
          <w:p w14:paraId="08051174" w14:textId="77777777" w:rsidR="00C55350" w:rsidRDefault="00C55350" w:rsidP="007140F7">
            <w:pPr>
              <w:pStyle w:val="NormalWeb"/>
              <w:ind w:right="-334"/>
            </w:pPr>
            <w:r>
              <w:rPr>
                <w:rFonts w:ascii="Arial" w:hAnsi="Arial"/>
                <w:sz w:val="22"/>
                <w:szCs w:val="22"/>
              </w:rPr>
              <w:t>Marker’s Signature:</w:t>
            </w:r>
          </w:p>
        </w:tc>
        <w:tc>
          <w:tcPr>
            <w:tcW w:w="3645" w:type="dxa"/>
            <w:gridSpan w:val="2"/>
          </w:tcPr>
          <w:p w14:paraId="457B3C3F" w14:textId="77777777" w:rsidR="00C55350" w:rsidRDefault="00C55350" w:rsidP="007140F7">
            <w:pPr>
              <w:pStyle w:val="NormalWeb"/>
              <w:ind w:right="-334"/>
            </w:pPr>
            <w:r>
              <w:rPr>
                <w:rFonts w:ascii="Arial" w:hAnsi="Arial"/>
                <w:sz w:val="22"/>
                <w:szCs w:val="22"/>
              </w:rPr>
              <w:t>Date:</w:t>
            </w:r>
          </w:p>
        </w:tc>
      </w:tr>
      <w:tr w:rsidR="00C55350" w14:paraId="311BC154" w14:textId="77777777" w:rsidTr="007140F7">
        <w:trPr>
          <w:trHeight w:val="720"/>
        </w:trPr>
        <w:tc>
          <w:tcPr>
            <w:tcW w:w="8856" w:type="dxa"/>
            <w:gridSpan w:val="3"/>
          </w:tcPr>
          <w:p w14:paraId="104B583A" w14:textId="77777777" w:rsidR="00C55350" w:rsidRDefault="00C55350" w:rsidP="007140F7">
            <w:r>
              <w:rPr>
                <w:rFonts w:ascii="Arial" w:hAnsi="Arial"/>
                <w:b/>
                <w:sz w:val="22"/>
                <w:szCs w:val="22"/>
              </w:rPr>
              <w:t>External Examiner’s comments (if relevant)</w:t>
            </w:r>
          </w:p>
          <w:p w14:paraId="35845774" w14:textId="77777777" w:rsidR="00C55350" w:rsidRDefault="00C55350" w:rsidP="007140F7">
            <w:pPr>
              <w:pStyle w:val="NormalWeb"/>
              <w:ind w:right="-334"/>
              <w:rPr>
                <w:rFonts w:ascii="Arial" w:hAnsi="Arial"/>
                <w:sz w:val="22"/>
                <w:szCs w:val="22"/>
              </w:rPr>
            </w:pPr>
          </w:p>
        </w:tc>
      </w:tr>
      <w:tr w:rsidR="00C55350" w14:paraId="4766FBE7" w14:textId="77777777" w:rsidTr="007140F7">
        <w:trPr>
          <w:trHeight w:val="720"/>
        </w:trPr>
        <w:tc>
          <w:tcPr>
            <w:tcW w:w="5211" w:type="dxa"/>
          </w:tcPr>
          <w:p w14:paraId="10D4723C" w14:textId="77777777" w:rsidR="00C55350" w:rsidRDefault="00C55350" w:rsidP="007140F7">
            <w:r>
              <w:rPr>
                <w:rFonts w:ascii="Arial" w:hAnsi="Arial"/>
                <w:sz w:val="22"/>
                <w:szCs w:val="22"/>
              </w:rPr>
              <w:t>External Examiner’s Signature:</w:t>
            </w:r>
          </w:p>
        </w:tc>
        <w:tc>
          <w:tcPr>
            <w:tcW w:w="3645" w:type="dxa"/>
            <w:gridSpan w:val="2"/>
          </w:tcPr>
          <w:p w14:paraId="412F1C8C" w14:textId="77777777" w:rsidR="00C55350" w:rsidRDefault="00C55350" w:rsidP="007140F7">
            <w:r>
              <w:rPr>
                <w:rFonts w:ascii="Arial" w:hAnsi="Arial"/>
                <w:sz w:val="22"/>
                <w:szCs w:val="22"/>
              </w:rPr>
              <w:t>Date:</w:t>
            </w:r>
          </w:p>
        </w:tc>
      </w:tr>
    </w:tbl>
    <w:p w14:paraId="54DAACFA" w14:textId="77777777" w:rsidR="00C55350" w:rsidRDefault="00C55350" w:rsidP="00C55350">
      <w:pPr>
        <w:pStyle w:val="NormalWeb"/>
        <w:ind w:right="-334"/>
        <w:rPr>
          <w:rFonts w:ascii="Trebuchet MS" w:hAnsi="Trebuchet MS"/>
          <w:sz w:val="24"/>
          <w:szCs w:val="24"/>
        </w:rPr>
      </w:pPr>
    </w:p>
    <w:p w14:paraId="40E34A92" w14:textId="6AB087D2" w:rsidR="00C55350" w:rsidRDefault="00C55350" w:rsidP="00E41904">
      <w:pPr>
        <w:ind w:right="-334"/>
        <w:rPr>
          <w:rFonts w:ascii="Trebuchet MS" w:eastAsia="SimSun" w:hAnsi="Trebuchet MS" w:cs="Tahoma"/>
          <w:bCs/>
          <w:color w:val="000000"/>
          <w:sz w:val="24"/>
          <w:szCs w:val="24"/>
          <w:lang w:eastAsia="zh-CN"/>
        </w:rPr>
      </w:pPr>
    </w:p>
    <w:p w14:paraId="115779C1" w14:textId="63E69B41" w:rsidR="00C55350" w:rsidRDefault="00C55350" w:rsidP="00E41904">
      <w:pPr>
        <w:ind w:right="-334"/>
        <w:rPr>
          <w:rFonts w:ascii="Trebuchet MS" w:eastAsia="SimSun" w:hAnsi="Trebuchet MS" w:cs="Tahoma"/>
          <w:bCs/>
          <w:color w:val="000000"/>
          <w:sz w:val="24"/>
          <w:szCs w:val="24"/>
          <w:lang w:eastAsia="zh-CN"/>
        </w:rPr>
      </w:pPr>
    </w:p>
    <w:p w14:paraId="20DF0B05" w14:textId="27B682B4" w:rsidR="00C55350" w:rsidRDefault="00C55350" w:rsidP="00E41904">
      <w:pPr>
        <w:ind w:right="-334"/>
        <w:rPr>
          <w:rFonts w:ascii="Trebuchet MS" w:eastAsia="SimSun" w:hAnsi="Trebuchet MS" w:cs="Tahoma"/>
          <w:bCs/>
          <w:color w:val="000000"/>
          <w:sz w:val="24"/>
          <w:szCs w:val="24"/>
          <w:lang w:eastAsia="zh-CN"/>
        </w:rPr>
      </w:pPr>
    </w:p>
    <w:p w14:paraId="1FC0FC99" w14:textId="49A73ED1" w:rsidR="00C55350" w:rsidRDefault="00C55350" w:rsidP="00E41904">
      <w:pPr>
        <w:ind w:right="-334"/>
        <w:rPr>
          <w:rFonts w:ascii="Trebuchet MS" w:eastAsia="SimSun" w:hAnsi="Trebuchet MS" w:cs="Tahoma"/>
          <w:bCs/>
          <w:color w:val="000000"/>
          <w:sz w:val="24"/>
          <w:szCs w:val="24"/>
          <w:lang w:eastAsia="zh-CN"/>
        </w:rPr>
      </w:pPr>
    </w:p>
    <w:p w14:paraId="3021AB79" w14:textId="16BC08BE" w:rsidR="00C55350" w:rsidRDefault="00C55350" w:rsidP="00E41904">
      <w:pPr>
        <w:ind w:right="-334"/>
        <w:rPr>
          <w:rFonts w:ascii="Trebuchet MS" w:eastAsia="SimSun" w:hAnsi="Trebuchet MS" w:cs="Tahoma"/>
          <w:bCs/>
          <w:color w:val="000000"/>
          <w:sz w:val="24"/>
          <w:szCs w:val="24"/>
          <w:lang w:eastAsia="zh-CN"/>
        </w:rPr>
      </w:pPr>
    </w:p>
    <w:p w14:paraId="46A814F3" w14:textId="39388366" w:rsidR="00C55350" w:rsidRDefault="00C55350" w:rsidP="00E41904">
      <w:pPr>
        <w:ind w:right="-334"/>
        <w:rPr>
          <w:rFonts w:ascii="Trebuchet MS" w:eastAsia="SimSun" w:hAnsi="Trebuchet MS" w:cs="Tahoma"/>
          <w:bCs/>
          <w:color w:val="000000"/>
          <w:sz w:val="24"/>
          <w:szCs w:val="24"/>
          <w:lang w:eastAsia="zh-CN"/>
        </w:rPr>
      </w:pPr>
    </w:p>
    <w:p w14:paraId="4815A0B8" w14:textId="00C38352" w:rsidR="00C55350" w:rsidRDefault="00C55350" w:rsidP="00E41904">
      <w:pPr>
        <w:ind w:right="-334"/>
        <w:rPr>
          <w:rFonts w:ascii="Trebuchet MS" w:eastAsia="SimSun" w:hAnsi="Trebuchet MS" w:cs="Tahoma"/>
          <w:bCs/>
          <w:color w:val="000000"/>
          <w:sz w:val="24"/>
          <w:szCs w:val="24"/>
          <w:lang w:eastAsia="zh-CN"/>
        </w:rPr>
      </w:pPr>
    </w:p>
    <w:p w14:paraId="67919769" w14:textId="576A80F1" w:rsidR="00C55350" w:rsidRDefault="00C55350" w:rsidP="00E41904">
      <w:pPr>
        <w:ind w:right="-334"/>
        <w:rPr>
          <w:rFonts w:ascii="Trebuchet MS" w:eastAsia="SimSun" w:hAnsi="Trebuchet MS" w:cs="Tahoma"/>
          <w:bCs/>
          <w:color w:val="000000"/>
          <w:sz w:val="24"/>
          <w:szCs w:val="24"/>
          <w:lang w:eastAsia="zh-CN"/>
        </w:rPr>
      </w:pPr>
    </w:p>
    <w:p w14:paraId="2BE19523" w14:textId="082335A9" w:rsidR="00C55350" w:rsidRDefault="00C55350" w:rsidP="00E41904">
      <w:pPr>
        <w:ind w:right="-334"/>
        <w:rPr>
          <w:rFonts w:ascii="Trebuchet MS" w:eastAsia="SimSun" w:hAnsi="Trebuchet MS" w:cs="Tahoma"/>
          <w:bCs/>
          <w:color w:val="000000"/>
          <w:sz w:val="24"/>
          <w:szCs w:val="24"/>
          <w:lang w:eastAsia="zh-CN"/>
        </w:rPr>
      </w:pPr>
    </w:p>
    <w:p w14:paraId="49CE54FC" w14:textId="0B9F110E" w:rsidR="00C55350" w:rsidRDefault="00C55350" w:rsidP="00E41904">
      <w:pPr>
        <w:ind w:right="-334"/>
        <w:rPr>
          <w:rFonts w:ascii="Trebuchet MS" w:eastAsia="SimSun" w:hAnsi="Trebuchet MS" w:cs="Tahoma"/>
          <w:bCs/>
          <w:color w:val="000000"/>
          <w:sz w:val="24"/>
          <w:szCs w:val="24"/>
          <w:lang w:eastAsia="zh-CN"/>
        </w:rPr>
      </w:pPr>
    </w:p>
    <w:p w14:paraId="705E00D4" w14:textId="6152AE70" w:rsidR="00C55350" w:rsidRDefault="00C55350" w:rsidP="00E41904">
      <w:pPr>
        <w:ind w:right="-334"/>
        <w:rPr>
          <w:rFonts w:ascii="Trebuchet MS" w:eastAsia="SimSun" w:hAnsi="Trebuchet MS" w:cs="Tahoma"/>
          <w:bCs/>
          <w:color w:val="000000"/>
          <w:sz w:val="24"/>
          <w:szCs w:val="24"/>
          <w:lang w:eastAsia="zh-CN"/>
        </w:rPr>
      </w:pPr>
    </w:p>
    <w:p w14:paraId="31FE0AB9" w14:textId="0746EAEC" w:rsidR="00C55350" w:rsidRDefault="00C55350" w:rsidP="00E41904">
      <w:pPr>
        <w:ind w:right="-334"/>
        <w:rPr>
          <w:rFonts w:ascii="Trebuchet MS" w:eastAsia="SimSun" w:hAnsi="Trebuchet MS" w:cs="Tahoma"/>
          <w:bCs/>
          <w:color w:val="000000"/>
          <w:sz w:val="24"/>
          <w:szCs w:val="24"/>
          <w:lang w:eastAsia="zh-CN"/>
        </w:rPr>
      </w:pPr>
    </w:p>
    <w:p w14:paraId="46AF0A12" w14:textId="77777777" w:rsidR="00C55350" w:rsidRDefault="00C55350" w:rsidP="00E41904">
      <w:pPr>
        <w:ind w:right="-334"/>
        <w:rPr>
          <w:rFonts w:ascii="Trebuchet MS" w:eastAsia="SimSun" w:hAnsi="Trebuchet MS" w:cs="Tahoma"/>
          <w:bCs/>
          <w:color w:val="000000"/>
          <w:sz w:val="24"/>
          <w:szCs w:val="24"/>
          <w:lang w:eastAsia="zh-CN"/>
        </w:rPr>
      </w:pPr>
    </w:p>
    <w:p w14:paraId="42EE999A" w14:textId="77777777" w:rsidR="00C55350" w:rsidRPr="00E41904" w:rsidRDefault="00C55350" w:rsidP="00E41904">
      <w:pPr>
        <w:ind w:right="-334"/>
        <w:rPr>
          <w:rFonts w:ascii="Trebuchet MS" w:eastAsia="SimSun" w:hAnsi="Trebuchet MS" w:cs="Tahoma"/>
          <w:bCs/>
          <w:color w:val="000000"/>
          <w:sz w:val="24"/>
          <w:szCs w:val="24"/>
          <w:lang w:eastAsia="zh-CN"/>
        </w:rPr>
      </w:pPr>
    </w:p>
    <w:p w14:paraId="2EEA4405" w14:textId="77777777" w:rsidR="007932BC" w:rsidRPr="007932BC" w:rsidRDefault="007932BC" w:rsidP="002E6848">
      <w:pPr>
        <w:ind w:left="720" w:firstLine="720"/>
        <w:rPr>
          <w:rFonts w:asciiTheme="minorHAnsi" w:hAnsiTheme="minorHAnsi" w:cstheme="minorHAnsi"/>
          <w:b/>
          <w:bCs/>
          <w:sz w:val="22"/>
          <w:szCs w:val="22"/>
        </w:rPr>
      </w:pPr>
      <w:r w:rsidRPr="007932BC">
        <w:rPr>
          <w:rFonts w:asciiTheme="minorHAnsi" w:hAnsiTheme="minorHAnsi" w:cstheme="minorHAnsi"/>
          <w:b/>
          <w:bCs/>
          <w:sz w:val="22"/>
          <w:szCs w:val="22"/>
        </w:rPr>
        <w:t>Critical Examination of the Sky in Relation to Material Culture</w:t>
      </w:r>
    </w:p>
    <w:p w14:paraId="7FB1798A" w14:textId="053C610E" w:rsidR="005D172E" w:rsidRPr="007932BC" w:rsidRDefault="007932BC" w:rsidP="007932BC">
      <w:pPr>
        <w:jc w:val="center"/>
        <w:rPr>
          <w:rFonts w:asciiTheme="minorHAnsi" w:hAnsiTheme="minorHAnsi" w:cstheme="minorHAnsi"/>
          <w:b/>
          <w:bCs/>
          <w:sz w:val="22"/>
          <w:szCs w:val="22"/>
        </w:rPr>
      </w:pPr>
      <w:r w:rsidRPr="007932BC">
        <w:rPr>
          <w:rFonts w:asciiTheme="minorHAnsi" w:hAnsiTheme="minorHAnsi" w:cstheme="minorHAnsi"/>
          <w:b/>
          <w:bCs/>
          <w:sz w:val="22"/>
          <w:szCs w:val="22"/>
        </w:rPr>
        <w:t xml:space="preserve">An </w:t>
      </w:r>
      <w:r w:rsidR="00A771DC">
        <w:rPr>
          <w:rFonts w:asciiTheme="minorHAnsi" w:hAnsiTheme="minorHAnsi" w:cstheme="minorHAnsi"/>
          <w:b/>
          <w:bCs/>
          <w:sz w:val="22"/>
          <w:szCs w:val="22"/>
        </w:rPr>
        <w:t>E</w:t>
      </w:r>
      <w:r w:rsidRPr="007932BC">
        <w:rPr>
          <w:rFonts w:asciiTheme="minorHAnsi" w:hAnsiTheme="minorHAnsi" w:cstheme="minorHAnsi"/>
          <w:b/>
          <w:bCs/>
          <w:sz w:val="22"/>
          <w:szCs w:val="22"/>
        </w:rPr>
        <w:t xml:space="preserve">xamination of the </w:t>
      </w:r>
      <w:r w:rsidR="00A771DC">
        <w:rPr>
          <w:rFonts w:asciiTheme="minorHAnsi" w:hAnsiTheme="minorHAnsi" w:cstheme="minorHAnsi"/>
          <w:b/>
          <w:bCs/>
          <w:sz w:val="22"/>
          <w:szCs w:val="22"/>
        </w:rPr>
        <w:t>Crucifixion</w:t>
      </w:r>
      <w:r w:rsidRPr="007932BC">
        <w:rPr>
          <w:rFonts w:asciiTheme="minorHAnsi" w:hAnsiTheme="minorHAnsi" w:cstheme="minorHAnsi"/>
          <w:b/>
          <w:bCs/>
          <w:sz w:val="22"/>
          <w:szCs w:val="22"/>
        </w:rPr>
        <w:t xml:space="preserve"> </w:t>
      </w:r>
      <w:r w:rsidR="00A771DC">
        <w:rPr>
          <w:rFonts w:asciiTheme="minorHAnsi" w:hAnsiTheme="minorHAnsi" w:cstheme="minorHAnsi"/>
          <w:b/>
          <w:bCs/>
          <w:sz w:val="22"/>
          <w:szCs w:val="22"/>
        </w:rPr>
        <w:t>M</w:t>
      </w:r>
      <w:r w:rsidRPr="007932BC">
        <w:rPr>
          <w:rFonts w:asciiTheme="minorHAnsi" w:hAnsiTheme="minorHAnsi" w:cstheme="minorHAnsi"/>
          <w:b/>
          <w:bCs/>
          <w:sz w:val="22"/>
          <w:szCs w:val="22"/>
        </w:rPr>
        <w:t xml:space="preserve">ural in the </w:t>
      </w:r>
      <w:r w:rsidR="00A771DC">
        <w:rPr>
          <w:rFonts w:asciiTheme="minorHAnsi" w:hAnsiTheme="minorHAnsi" w:cstheme="minorHAnsi"/>
          <w:b/>
          <w:bCs/>
          <w:sz w:val="22"/>
          <w:szCs w:val="22"/>
        </w:rPr>
        <w:t xml:space="preserve">Basilica of </w:t>
      </w:r>
      <w:r w:rsidRPr="007932BC">
        <w:rPr>
          <w:rFonts w:asciiTheme="minorHAnsi" w:hAnsiTheme="minorHAnsi" w:cstheme="minorHAnsi"/>
          <w:b/>
          <w:bCs/>
          <w:sz w:val="22"/>
          <w:szCs w:val="22"/>
        </w:rPr>
        <w:t xml:space="preserve">San </w:t>
      </w:r>
      <w:proofErr w:type="spellStart"/>
      <w:r w:rsidRPr="007932BC">
        <w:rPr>
          <w:rFonts w:asciiTheme="minorHAnsi" w:hAnsiTheme="minorHAnsi" w:cstheme="minorHAnsi"/>
          <w:b/>
          <w:bCs/>
          <w:sz w:val="22"/>
          <w:szCs w:val="22"/>
        </w:rPr>
        <w:t>Miniato</w:t>
      </w:r>
      <w:proofErr w:type="spellEnd"/>
      <w:r w:rsidR="00A771DC">
        <w:rPr>
          <w:rFonts w:asciiTheme="minorHAnsi" w:hAnsiTheme="minorHAnsi" w:cstheme="minorHAnsi"/>
          <w:b/>
          <w:bCs/>
          <w:sz w:val="22"/>
          <w:szCs w:val="22"/>
        </w:rPr>
        <w:t xml:space="preserve"> al Monte</w:t>
      </w:r>
      <w:r w:rsidRPr="007932BC">
        <w:rPr>
          <w:rFonts w:asciiTheme="minorHAnsi" w:hAnsiTheme="minorHAnsi" w:cstheme="minorHAnsi"/>
          <w:b/>
          <w:bCs/>
          <w:sz w:val="22"/>
          <w:szCs w:val="22"/>
        </w:rPr>
        <w:t xml:space="preserve">, Florence, </w:t>
      </w:r>
      <w:r w:rsidR="00A771DC">
        <w:rPr>
          <w:rFonts w:asciiTheme="minorHAnsi" w:hAnsiTheme="minorHAnsi" w:cstheme="minorHAnsi"/>
          <w:b/>
          <w:bCs/>
          <w:sz w:val="22"/>
          <w:szCs w:val="22"/>
        </w:rPr>
        <w:t>P</w:t>
      </w:r>
      <w:r w:rsidRPr="007932BC">
        <w:rPr>
          <w:rFonts w:asciiTheme="minorHAnsi" w:hAnsiTheme="minorHAnsi" w:cstheme="minorHAnsi"/>
          <w:b/>
          <w:bCs/>
          <w:sz w:val="22"/>
          <w:szCs w:val="22"/>
        </w:rPr>
        <w:t>ainted by</w:t>
      </w:r>
      <w:r>
        <w:rPr>
          <w:rFonts w:asciiTheme="minorHAnsi" w:hAnsiTheme="minorHAnsi" w:cstheme="minorHAnsi"/>
          <w:b/>
          <w:bCs/>
          <w:sz w:val="22"/>
          <w:szCs w:val="22"/>
        </w:rPr>
        <w:t xml:space="preserve"> </w:t>
      </w:r>
      <w:proofErr w:type="spellStart"/>
      <w:r>
        <w:rPr>
          <w:rFonts w:asciiTheme="minorHAnsi" w:hAnsiTheme="minorHAnsi" w:cstheme="minorHAnsi"/>
          <w:b/>
          <w:bCs/>
          <w:sz w:val="22"/>
          <w:szCs w:val="22"/>
        </w:rPr>
        <w:t>Mariotto</w:t>
      </w:r>
      <w:proofErr w:type="spellEnd"/>
      <w:r>
        <w:rPr>
          <w:rFonts w:asciiTheme="minorHAnsi" w:hAnsiTheme="minorHAnsi" w:cstheme="minorHAnsi"/>
          <w:b/>
          <w:bCs/>
          <w:sz w:val="22"/>
          <w:szCs w:val="22"/>
        </w:rPr>
        <w:t xml:space="preserve"> di </w:t>
      </w:r>
      <w:proofErr w:type="spellStart"/>
      <w:r>
        <w:rPr>
          <w:rFonts w:asciiTheme="minorHAnsi" w:hAnsiTheme="minorHAnsi" w:cstheme="minorHAnsi"/>
          <w:b/>
          <w:bCs/>
          <w:sz w:val="22"/>
          <w:szCs w:val="22"/>
        </w:rPr>
        <w:t>Nardo</w:t>
      </w:r>
      <w:proofErr w:type="spellEnd"/>
      <w:r w:rsidR="002D2FE7">
        <w:rPr>
          <w:rFonts w:asciiTheme="minorHAnsi" w:hAnsiTheme="minorHAnsi" w:cstheme="minorHAnsi"/>
          <w:b/>
          <w:bCs/>
          <w:sz w:val="22"/>
          <w:szCs w:val="22"/>
        </w:rPr>
        <w:t xml:space="preserve"> </w:t>
      </w:r>
    </w:p>
    <w:p w14:paraId="542E5B1F" w14:textId="116AA362" w:rsidR="007932BC" w:rsidRDefault="007932BC" w:rsidP="002E6848"/>
    <w:p w14:paraId="2315038B" w14:textId="77777777" w:rsidR="00C27EB6" w:rsidRDefault="00C27EB6" w:rsidP="001B6438">
      <w:pPr>
        <w:rPr>
          <w:rFonts w:asciiTheme="minorHAnsi" w:hAnsiTheme="minorHAnsi" w:cstheme="minorHAnsi"/>
          <w:sz w:val="22"/>
          <w:szCs w:val="22"/>
        </w:rPr>
      </w:pPr>
    </w:p>
    <w:p w14:paraId="64589280" w14:textId="3F8335E6" w:rsidR="00484169" w:rsidRDefault="00F7246A" w:rsidP="001B6438">
      <w:pPr>
        <w:rPr>
          <w:rFonts w:asciiTheme="minorHAnsi" w:hAnsiTheme="minorHAnsi" w:cstheme="minorHAnsi"/>
          <w:sz w:val="22"/>
          <w:szCs w:val="22"/>
        </w:rPr>
      </w:pPr>
      <w:r>
        <w:rPr>
          <w:rFonts w:asciiTheme="minorHAnsi" w:hAnsiTheme="minorHAnsi" w:cstheme="minorHAnsi"/>
          <w:sz w:val="22"/>
          <w:szCs w:val="22"/>
        </w:rPr>
        <w:t xml:space="preserve">The Basilica San </w:t>
      </w:r>
      <w:proofErr w:type="spellStart"/>
      <w:r>
        <w:rPr>
          <w:rFonts w:asciiTheme="minorHAnsi" w:hAnsiTheme="minorHAnsi" w:cstheme="minorHAnsi"/>
          <w:sz w:val="22"/>
          <w:szCs w:val="22"/>
        </w:rPr>
        <w:t>Miniato</w:t>
      </w:r>
      <w:proofErr w:type="spellEnd"/>
      <w:r>
        <w:rPr>
          <w:rFonts w:asciiTheme="minorHAnsi" w:hAnsiTheme="minorHAnsi" w:cstheme="minorHAnsi"/>
          <w:sz w:val="22"/>
          <w:szCs w:val="22"/>
        </w:rPr>
        <w:t xml:space="preserve"> al Monte </w:t>
      </w:r>
      <w:r w:rsidR="00624D05">
        <w:rPr>
          <w:rFonts w:asciiTheme="minorHAnsi" w:hAnsiTheme="minorHAnsi" w:cstheme="minorHAnsi"/>
          <w:sz w:val="22"/>
          <w:szCs w:val="22"/>
        </w:rPr>
        <w:t>lies on a hill, just outside the original fortification walls</w:t>
      </w:r>
      <w:r w:rsidR="009F6B6B">
        <w:rPr>
          <w:rFonts w:asciiTheme="minorHAnsi" w:hAnsiTheme="minorHAnsi" w:cstheme="minorHAnsi"/>
          <w:sz w:val="22"/>
          <w:szCs w:val="22"/>
        </w:rPr>
        <w:t xml:space="preserve"> of Florence</w:t>
      </w:r>
      <w:r w:rsidR="00624D05">
        <w:rPr>
          <w:rFonts w:asciiTheme="minorHAnsi" w:hAnsiTheme="minorHAnsi" w:cstheme="minorHAnsi"/>
          <w:sz w:val="22"/>
          <w:szCs w:val="22"/>
        </w:rPr>
        <w:t xml:space="preserve">, </w:t>
      </w:r>
      <w:r w:rsidR="009F6B6B">
        <w:rPr>
          <w:rFonts w:asciiTheme="minorHAnsi" w:hAnsiTheme="minorHAnsi" w:cstheme="minorHAnsi"/>
          <w:sz w:val="22"/>
          <w:szCs w:val="22"/>
        </w:rPr>
        <w:t xml:space="preserve">Italy, </w:t>
      </w:r>
      <w:r w:rsidR="00624D05">
        <w:rPr>
          <w:rFonts w:asciiTheme="minorHAnsi" w:hAnsiTheme="minorHAnsi" w:cstheme="minorHAnsi"/>
          <w:sz w:val="22"/>
          <w:szCs w:val="22"/>
        </w:rPr>
        <w:t>overlooking the city.</w:t>
      </w:r>
      <w:r w:rsidR="009F6B6B">
        <w:rPr>
          <w:rFonts w:asciiTheme="minorHAnsi" w:hAnsiTheme="minorHAnsi" w:cstheme="minorHAnsi"/>
          <w:sz w:val="22"/>
          <w:szCs w:val="22"/>
        </w:rPr>
        <w:t xml:space="preserve"> </w:t>
      </w:r>
      <w:r w:rsidR="00D74D7E">
        <w:rPr>
          <w:rFonts w:asciiTheme="minorHAnsi" w:hAnsiTheme="minorHAnsi" w:cstheme="minorHAnsi"/>
          <w:sz w:val="22"/>
          <w:szCs w:val="22"/>
        </w:rPr>
        <w:t xml:space="preserve">It is part of a monastery complex that includes a campanile (bell tower) the bishop’s palace and a cemetery. </w:t>
      </w:r>
      <w:r w:rsidR="00484169">
        <w:rPr>
          <w:rFonts w:asciiTheme="minorHAnsi" w:hAnsiTheme="minorHAnsi" w:cstheme="minorHAnsi"/>
          <w:sz w:val="22"/>
          <w:szCs w:val="22"/>
        </w:rPr>
        <w:t>In the Middle Ages the hill was know</w:t>
      </w:r>
      <w:r w:rsidR="00D86E9C">
        <w:rPr>
          <w:rFonts w:asciiTheme="minorHAnsi" w:hAnsiTheme="minorHAnsi" w:cstheme="minorHAnsi"/>
          <w:sz w:val="22"/>
          <w:szCs w:val="22"/>
        </w:rPr>
        <w:t>n</w:t>
      </w:r>
      <w:r w:rsidR="00484169">
        <w:rPr>
          <w:rFonts w:asciiTheme="minorHAnsi" w:hAnsiTheme="minorHAnsi" w:cstheme="minorHAnsi"/>
          <w:sz w:val="22"/>
          <w:szCs w:val="22"/>
        </w:rPr>
        <w:t xml:space="preserve"> as </w:t>
      </w:r>
      <w:r w:rsidR="00484169" w:rsidRPr="00484169">
        <w:rPr>
          <w:rFonts w:asciiTheme="minorHAnsi" w:hAnsiTheme="minorHAnsi" w:cstheme="minorHAnsi"/>
          <w:i/>
          <w:iCs/>
          <w:sz w:val="22"/>
          <w:szCs w:val="22"/>
        </w:rPr>
        <w:t xml:space="preserve">Mons </w:t>
      </w:r>
      <w:proofErr w:type="spellStart"/>
      <w:r w:rsidR="00484169" w:rsidRPr="00484169">
        <w:rPr>
          <w:rFonts w:asciiTheme="minorHAnsi" w:hAnsiTheme="minorHAnsi" w:cstheme="minorHAnsi"/>
          <w:i/>
          <w:iCs/>
          <w:sz w:val="22"/>
          <w:szCs w:val="22"/>
        </w:rPr>
        <w:t>Florentinus</w:t>
      </w:r>
      <w:proofErr w:type="spellEnd"/>
      <w:r w:rsidR="00484169">
        <w:rPr>
          <w:rFonts w:asciiTheme="minorHAnsi" w:hAnsiTheme="minorHAnsi" w:cstheme="minorHAnsi"/>
          <w:sz w:val="22"/>
          <w:szCs w:val="22"/>
        </w:rPr>
        <w:t xml:space="preserve"> ( Mountain of Florence) as well as </w:t>
      </w:r>
      <w:r w:rsidR="00484169" w:rsidRPr="00484169">
        <w:rPr>
          <w:rFonts w:asciiTheme="minorHAnsi" w:hAnsiTheme="minorHAnsi" w:cstheme="minorHAnsi"/>
          <w:i/>
          <w:iCs/>
          <w:sz w:val="22"/>
          <w:szCs w:val="22"/>
        </w:rPr>
        <w:t>Mons Regis</w:t>
      </w:r>
      <w:r w:rsidR="00484169">
        <w:rPr>
          <w:rFonts w:asciiTheme="minorHAnsi" w:hAnsiTheme="minorHAnsi" w:cstheme="minorHAnsi"/>
          <w:sz w:val="22"/>
          <w:szCs w:val="22"/>
        </w:rPr>
        <w:t xml:space="preserve"> (Regal Mountain).</w:t>
      </w:r>
      <w:r w:rsidR="001D30E4">
        <w:rPr>
          <w:rStyle w:val="FootnoteReference"/>
          <w:rFonts w:asciiTheme="minorHAnsi" w:hAnsiTheme="minorHAnsi" w:cstheme="minorHAnsi"/>
          <w:sz w:val="22"/>
          <w:szCs w:val="22"/>
        </w:rPr>
        <w:footnoteReference w:id="1"/>
      </w:r>
      <w:r w:rsidR="00775271">
        <w:rPr>
          <w:rFonts w:asciiTheme="minorHAnsi" w:hAnsiTheme="minorHAnsi" w:cstheme="minorHAnsi"/>
          <w:sz w:val="22"/>
          <w:szCs w:val="22"/>
        </w:rPr>
        <w:t xml:space="preserve"> </w:t>
      </w:r>
      <w:r w:rsidR="00484169">
        <w:rPr>
          <w:rFonts w:asciiTheme="minorHAnsi" w:hAnsiTheme="minorHAnsi" w:cstheme="minorHAnsi"/>
          <w:sz w:val="22"/>
          <w:szCs w:val="22"/>
        </w:rPr>
        <w:t xml:space="preserve">The early Christians chose this hill for the burial of </w:t>
      </w:r>
      <w:proofErr w:type="spellStart"/>
      <w:r w:rsidR="00484169">
        <w:rPr>
          <w:rFonts w:asciiTheme="minorHAnsi" w:hAnsiTheme="minorHAnsi" w:cstheme="minorHAnsi"/>
          <w:sz w:val="22"/>
          <w:szCs w:val="22"/>
        </w:rPr>
        <w:t>Minias</w:t>
      </w:r>
      <w:proofErr w:type="spellEnd"/>
      <w:r w:rsidR="00484169">
        <w:rPr>
          <w:rFonts w:asciiTheme="minorHAnsi" w:hAnsiTheme="minorHAnsi" w:cstheme="minorHAnsi"/>
          <w:sz w:val="22"/>
          <w:szCs w:val="22"/>
        </w:rPr>
        <w:t xml:space="preserve">, </w:t>
      </w:r>
      <w:r w:rsidR="003818E4">
        <w:rPr>
          <w:rFonts w:asciiTheme="minorHAnsi" w:hAnsiTheme="minorHAnsi" w:cstheme="minorHAnsi"/>
          <w:sz w:val="22"/>
          <w:szCs w:val="22"/>
        </w:rPr>
        <w:t xml:space="preserve">allegedly an Armenian prince, </w:t>
      </w:r>
      <w:r w:rsidR="00484169">
        <w:rPr>
          <w:rFonts w:asciiTheme="minorHAnsi" w:hAnsiTheme="minorHAnsi" w:cstheme="minorHAnsi"/>
          <w:sz w:val="22"/>
          <w:szCs w:val="22"/>
        </w:rPr>
        <w:t xml:space="preserve">who was martyred on 25 October 250 C.E. by the emperor Decius, who </w:t>
      </w:r>
      <w:r w:rsidR="00741398">
        <w:rPr>
          <w:rFonts w:asciiTheme="minorHAnsi" w:hAnsiTheme="minorHAnsi" w:cstheme="minorHAnsi"/>
          <w:sz w:val="22"/>
          <w:szCs w:val="22"/>
        </w:rPr>
        <w:t xml:space="preserve">did not accept </w:t>
      </w:r>
      <w:proofErr w:type="spellStart"/>
      <w:r w:rsidR="00741398">
        <w:rPr>
          <w:rFonts w:asciiTheme="minorHAnsi" w:hAnsiTheme="minorHAnsi" w:cstheme="minorHAnsi"/>
          <w:sz w:val="22"/>
          <w:szCs w:val="22"/>
        </w:rPr>
        <w:t>Minias</w:t>
      </w:r>
      <w:proofErr w:type="spellEnd"/>
      <w:r w:rsidR="00741398">
        <w:rPr>
          <w:rFonts w:asciiTheme="minorHAnsi" w:hAnsiTheme="minorHAnsi" w:cstheme="minorHAnsi"/>
          <w:sz w:val="22"/>
          <w:szCs w:val="22"/>
        </w:rPr>
        <w:t xml:space="preserve">’ choice to be a hermit </w:t>
      </w:r>
      <w:r w:rsidR="003818E4">
        <w:rPr>
          <w:rFonts w:asciiTheme="minorHAnsi" w:hAnsiTheme="minorHAnsi" w:cstheme="minorHAnsi"/>
          <w:sz w:val="22"/>
          <w:szCs w:val="22"/>
        </w:rPr>
        <w:t>nor</w:t>
      </w:r>
      <w:r w:rsidR="00741398">
        <w:rPr>
          <w:rFonts w:asciiTheme="minorHAnsi" w:hAnsiTheme="minorHAnsi" w:cstheme="minorHAnsi"/>
          <w:sz w:val="22"/>
          <w:szCs w:val="22"/>
        </w:rPr>
        <w:t xml:space="preserve"> his refusal to denounce his faith. He was decapitated and according to legend he picked up his head</w:t>
      </w:r>
      <w:r w:rsidR="003818E4">
        <w:rPr>
          <w:rFonts w:asciiTheme="minorHAnsi" w:hAnsiTheme="minorHAnsi" w:cstheme="minorHAnsi"/>
          <w:sz w:val="22"/>
          <w:szCs w:val="22"/>
        </w:rPr>
        <w:t>, crossed the river Arno</w:t>
      </w:r>
      <w:r w:rsidR="00741398">
        <w:rPr>
          <w:rFonts w:asciiTheme="minorHAnsi" w:hAnsiTheme="minorHAnsi" w:cstheme="minorHAnsi"/>
          <w:sz w:val="22"/>
          <w:szCs w:val="22"/>
        </w:rPr>
        <w:t xml:space="preserve"> and walked </w:t>
      </w:r>
      <w:r w:rsidR="003818E4">
        <w:rPr>
          <w:rFonts w:asciiTheme="minorHAnsi" w:hAnsiTheme="minorHAnsi" w:cstheme="minorHAnsi"/>
          <w:sz w:val="22"/>
          <w:szCs w:val="22"/>
        </w:rPr>
        <w:t xml:space="preserve">back </w:t>
      </w:r>
      <w:r w:rsidR="00741398">
        <w:rPr>
          <w:rFonts w:asciiTheme="minorHAnsi" w:hAnsiTheme="minorHAnsi" w:cstheme="minorHAnsi"/>
          <w:sz w:val="22"/>
          <w:szCs w:val="22"/>
        </w:rPr>
        <w:t xml:space="preserve">up the </w:t>
      </w:r>
      <w:r w:rsidR="003818E4">
        <w:rPr>
          <w:rFonts w:asciiTheme="minorHAnsi" w:hAnsiTheme="minorHAnsi" w:cstheme="minorHAnsi"/>
          <w:sz w:val="22"/>
          <w:szCs w:val="22"/>
        </w:rPr>
        <w:t>hill</w:t>
      </w:r>
      <w:r w:rsidR="00741398">
        <w:rPr>
          <w:rFonts w:asciiTheme="minorHAnsi" w:hAnsiTheme="minorHAnsi" w:cstheme="minorHAnsi"/>
          <w:sz w:val="22"/>
          <w:szCs w:val="22"/>
        </w:rPr>
        <w:t xml:space="preserve"> to his hermitage</w:t>
      </w:r>
      <w:r w:rsidR="009E73CD">
        <w:rPr>
          <w:rFonts w:asciiTheme="minorHAnsi" w:hAnsiTheme="minorHAnsi" w:cstheme="minorHAnsi"/>
          <w:sz w:val="22"/>
          <w:szCs w:val="22"/>
        </w:rPr>
        <w:t xml:space="preserve"> to die there</w:t>
      </w:r>
      <w:r w:rsidR="00741398">
        <w:rPr>
          <w:rFonts w:asciiTheme="minorHAnsi" w:hAnsiTheme="minorHAnsi" w:cstheme="minorHAnsi"/>
          <w:sz w:val="22"/>
          <w:szCs w:val="22"/>
        </w:rPr>
        <w:t>.</w:t>
      </w:r>
      <w:r w:rsidR="000C3123">
        <w:rPr>
          <w:rFonts w:asciiTheme="minorHAnsi" w:hAnsiTheme="minorHAnsi" w:cstheme="minorHAnsi"/>
          <w:sz w:val="22"/>
          <w:szCs w:val="22"/>
        </w:rPr>
        <w:t xml:space="preserve"> The hill became know</w:t>
      </w:r>
      <w:r w:rsidR="00D21AA4">
        <w:rPr>
          <w:rFonts w:asciiTheme="minorHAnsi" w:hAnsiTheme="minorHAnsi" w:cstheme="minorHAnsi"/>
          <w:sz w:val="22"/>
          <w:szCs w:val="22"/>
        </w:rPr>
        <w:t>n</w:t>
      </w:r>
      <w:r w:rsidR="000C3123">
        <w:rPr>
          <w:rFonts w:asciiTheme="minorHAnsi" w:hAnsiTheme="minorHAnsi" w:cstheme="minorHAnsi"/>
          <w:sz w:val="22"/>
          <w:szCs w:val="22"/>
        </w:rPr>
        <w:t xml:space="preserve"> as </w:t>
      </w:r>
      <w:r w:rsidR="000C3123" w:rsidRPr="000C3123">
        <w:rPr>
          <w:rFonts w:asciiTheme="minorHAnsi" w:hAnsiTheme="minorHAnsi" w:cstheme="minorHAnsi"/>
          <w:i/>
          <w:iCs/>
          <w:sz w:val="22"/>
          <w:szCs w:val="22"/>
        </w:rPr>
        <w:t xml:space="preserve">Mons Sancti </w:t>
      </w:r>
      <w:proofErr w:type="spellStart"/>
      <w:r w:rsidR="000C3123" w:rsidRPr="000C3123">
        <w:rPr>
          <w:rFonts w:asciiTheme="minorHAnsi" w:hAnsiTheme="minorHAnsi" w:cstheme="minorHAnsi"/>
          <w:i/>
          <w:iCs/>
          <w:sz w:val="22"/>
          <w:szCs w:val="22"/>
        </w:rPr>
        <w:t>Miniatis</w:t>
      </w:r>
      <w:proofErr w:type="spellEnd"/>
      <w:r w:rsidR="000C3123">
        <w:rPr>
          <w:rFonts w:asciiTheme="minorHAnsi" w:hAnsiTheme="minorHAnsi" w:cstheme="minorHAnsi"/>
          <w:sz w:val="22"/>
          <w:szCs w:val="22"/>
        </w:rPr>
        <w:t xml:space="preserve"> (San </w:t>
      </w:r>
      <w:proofErr w:type="spellStart"/>
      <w:r w:rsidR="000C3123">
        <w:rPr>
          <w:rFonts w:asciiTheme="minorHAnsi" w:hAnsiTheme="minorHAnsi" w:cstheme="minorHAnsi"/>
          <w:sz w:val="22"/>
          <w:szCs w:val="22"/>
        </w:rPr>
        <w:t>Miniato</w:t>
      </w:r>
      <w:proofErr w:type="spellEnd"/>
      <w:r w:rsidR="000C3123">
        <w:rPr>
          <w:rFonts w:asciiTheme="minorHAnsi" w:hAnsiTheme="minorHAnsi" w:cstheme="minorHAnsi"/>
          <w:sz w:val="22"/>
          <w:szCs w:val="22"/>
        </w:rPr>
        <w:t xml:space="preserve"> Mount) from the 5</w:t>
      </w:r>
      <w:r w:rsidR="000C3123" w:rsidRPr="000C3123">
        <w:rPr>
          <w:rFonts w:asciiTheme="minorHAnsi" w:hAnsiTheme="minorHAnsi" w:cstheme="minorHAnsi"/>
          <w:sz w:val="22"/>
          <w:szCs w:val="22"/>
          <w:vertAlign w:val="superscript"/>
        </w:rPr>
        <w:t>th</w:t>
      </w:r>
      <w:r w:rsidR="000C3123">
        <w:rPr>
          <w:rFonts w:asciiTheme="minorHAnsi" w:hAnsiTheme="minorHAnsi" w:cstheme="minorHAnsi"/>
          <w:sz w:val="22"/>
          <w:szCs w:val="22"/>
        </w:rPr>
        <w:t xml:space="preserve"> century </w:t>
      </w:r>
      <w:r w:rsidR="00D21AA4">
        <w:rPr>
          <w:rFonts w:asciiTheme="minorHAnsi" w:hAnsiTheme="minorHAnsi" w:cstheme="minorHAnsi"/>
          <w:sz w:val="22"/>
          <w:szCs w:val="22"/>
        </w:rPr>
        <w:t>onwards</w:t>
      </w:r>
      <w:r w:rsidR="00370C52">
        <w:rPr>
          <w:rFonts w:asciiTheme="minorHAnsi" w:hAnsiTheme="minorHAnsi" w:cstheme="minorHAnsi"/>
          <w:sz w:val="22"/>
          <w:szCs w:val="22"/>
        </w:rPr>
        <w:t xml:space="preserve"> and became a venerated place belonging to the first Florentine martyr.</w:t>
      </w:r>
      <w:r w:rsidR="00C77878">
        <w:rPr>
          <w:rStyle w:val="FootnoteReference"/>
          <w:rFonts w:asciiTheme="minorHAnsi" w:hAnsiTheme="minorHAnsi" w:cstheme="minorHAnsi"/>
          <w:sz w:val="22"/>
          <w:szCs w:val="22"/>
        </w:rPr>
        <w:footnoteReference w:id="2"/>
      </w:r>
    </w:p>
    <w:p w14:paraId="0046AAB0" w14:textId="77777777" w:rsidR="00D21AA4" w:rsidRDefault="00D21AA4" w:rsidP="001B6438">
      <w:pPr>
        <w:rPr>
          <w:rFonts w:asciiTheme="minorHAnsi" w:hAnsiTheme="minorHAnsi" w:cstheme="minorHAnsi"/>
          <w:sz w:val="22"/>
          <w:szCs w:val="22"/>
        </w:rPr>
      </w:pPr>
    </w:p>
    <w:p w14:paraId="7CF322A1" w14:textId="293FA4C7" w:rsidR="00D21AA4" w:rsidRDefault="00D21AA4" w:rsidP="001B6438">
      <w:pPr>
        <w:rPr>
          <w:rFonts w:asciiTheme="minorHAnsi" w:hAnsiTheme="minorHAnsi" w:cstheme="minorHAnsi"/>
          <w:sz w:val="22"/>
          <w:szCs w:val="22"/>
        </w:rPr>
      </w:pPr>
      <w:r>
        <w:rPr>
          <w:rFonts w:asciiTheme="minorHAnsi" w:hAnsiTheme="minorHAnsi" w:cstheme="minorHAnsi"/>
          <w:sz w:val="22"/>
          <w:szCs w:val="22"/>
        </w:rPr>
        <w:t>The</w:t>
      </w:r>
      <w:r w:rsidR="003B246C">
        <w:rPr>
          <w:rFonts w:asciiTheme="minorHAnsi" w:hAnsiTheme="minorHAnsi" w:cstheme="minorHAnsi"/>
          <w:sz w:val="22"/>
          <w:szCs w:val="22"/>
        </w:rPr>
        <w:t xml:space="preserve"> </w:t>
      </w:r>
      <w:r>
        <w:rPr>
          <w:rFonts w:asciiTheme="minorHAnsi" w:hAnsiTheme="minorHAnsi" w:cstheme="minorHAnsi"/>
          <w:sz w:val="22"/>
          <w:szCs w:val="22"/>
        </w:rPr>
        <w:t xml:space="preserve">Basilica of San </w:t>
      </w:r>
      <w:proofErr w:type="spellStart"/>
      <w:r>
        <w:rPr>
          <w:rFonts w:asciiTheme="minorHAnsi" w:hAnsiTheme="minorHAnsi" w:cstheme="minorHAnsi"/>
          <w:sz w:val="22"/>
          <w:szCs w:val="22"/>
        </w:rPr>
        <w:t>Miniato</w:t>
      </w:r>
      <w:proofErr w:type="spellEnd"/>
      <w:r>
        <w:rPr>
          <w:rFonts w:asciiTheme="minorHAnsi" w:hAnsiTheme="minorHAnsi" w:cstheme="minorHAnsi"/>
          <w:sz w:val="22"/>
          <w:szCs w:val="22"/>
        </w:rPr>
        <w:t xml:space="preserve"> was built in the eleventh century with the foundations laid in 1018 by Bishop Hildebrand</w:t>
      </w:r>
      <w:r w:rsidR="009E73CD">
        <w:rPr>
          <w:rFonts w:asciiTheme="minorHAnsi" w:hAnsiTheme="minorHAnsi" w:cstheme="minorHAnsi"/>
          <w:sz w:val="22"/>
          <w:szCs w:val="22"/>
        </w:rPr>
        <w:t xml:space="preserve"> and the last building stage completed around 1207. </w:t>
      </w:r>
      <w:r w:rsidR="00086105">
        <w:rPr>
          <w:rFonts w:asciiTheme="minorHAnsi" w:hAnsiTheme="minorHAnsi" w:cstheme="minorHAnsi"/>
          <w:sz w:val="22"/>
          <w:szCs w:val="22"/>
        </w:rPr>
        <w:t>Originally Benedictine monks inhabited the convent and in 1373 the Olivetan Benedictines took over and still do up to this day, although their presence was not continuous due to political turmoil</w:t>
      </w:r>
      <w:r w:rsidR="0024727B">
        <w:rPr>
          <w:rFonts w:asciiTheme="minorHAnsi" w:hAnsiTheme="minorHAnsi" w:cstheme="minorHAnsi"/>
          <w:sz w:val="22"/>
          <w:szCs w:val="22"/>
        </w:rPr>
        <w:t xml:space="preserve"> through</w:t>
      </w:r>
      <w:r w:rsidR="00C77878">
        <w:rPr>
          <w:rFonts w:asciiTheme="minorHAnsi" w:hAnsiTheme="minorHAnsi" w:cstheme="minorHAnsi"/>
          <w:sz w:val="22"/>
          <w:szCs w:val="22"/>
        </w:rPr>
        <w:t>out</w:t>
      </w:r>
      <w:r w:rsidR="0024727B">
        <w:rPr>
          <w:rFonts w:asciiTheme="minorHAnsi" w:hAnsiTheme="minorHAnsi" w:cstheme="minorHAnsi"/>
          <w:sz w:val="22"/>
          <w:szCs w:val="22"/>
        </w:rPr>
        <w:t xml:space="preserve"> the ages. The monastery is attributed to </w:t>
      </w:r>
      <w:proofErr w:type="spellStart"/>
      <w:r w:rsidR="0024727B">
        <w:rPr>
          <w:rFonts w:asciiTheme="minorHAnsi" w:hAnsiTheme="minorHAnsi" w:cstheme="minorHAnsi"/>
          <w:sz w:val="22"/>
          <w:szCs w:val="22"/>
        </w:rPr>
        <w:t>Michelozzo</w:t>
      </w:r>
      <w:proofErr w:type="spellEnd"/>
      <w:r w:rsidR="0024727B">
        <w:rPr>
          <w:rFonts w:asciiTheme="minorHAnsi" w:hAnsiTheme="minorHAnsi" w:cstheme="minorHAnsi"/>
          <w:sz w:val="22"/>
          <w:szCs w:val="22"/>
        </w:rPr>
        <w:t xml:space="preserve">, which would place its construction </w:t>
      </w:r>
      <w:r w:rsidR="003B246C">
        <w:rPr>
          <w:rFonts w:asciiTheme="minorHAnsi" w:hAnsiTheme="minorHAnsi" w:cstheme="minorHAnsi"/>
          <w:sz w:val="22"/>
          <w:szCs w:val="22"/>
        </w:rPr>
        <w:t>in the first half of the 15</w:t>
      </w:r>
      <w:r w:rsidR="003B246C" w:rsidRPr="003B246C">
        <w:rPr>
          <w:rFonts w:asciiTheme="minorHAnsi" w:hAnsiTheme="minorHAnsi" w:cstheme="minorHAnsi"/>
          <w:sz w:val="22"/>
          <w:szCs w:val="22"/>
          <w:vertAlign w:val="superscript"/>
        </w:rPr>
        <w:t>th</w:t>
      </w:r>
      <w:r w:rsidR="003B246C">
        <w:rPr>
          <w:rFonts w:asciiTheme="minorHAnsi" w:hAnsiTheme="minorHAnsi" w:cstheme="minorHAnsi"/>
          <w:sz w:val="22"/>
          <w:szCs w:val="22"/>
        </w:rPr>
        <w:t xml:space="preserve"> century.</w:t>
      </w:r>
      <w:r w:rsidR="00510A3E">
        <w:rPr>
          <w:rFonts w:asciiTheme="minorHAnsi" w:hAnsiTheme="minorHAnsi" w:cstheme="minorHAnsi"/>
          <w:sz w:val="22"/>
          <w:szCs w:val="22"/>
        </w:rPr>
        <w:t xml:space="preserve"> </w:t>
      </w:r>
      <w:r w:rsidR="00C77878">
        <w:rPr>
          <w:rStyle w:val="FootnoteReference"/>
          <w:rFonts w:asciiTheme="minorHAnsi" w:hAnsiTheme="minorHAnsi" w:cstheme="minorHAnsi"/>
          <w:sz w:val="22"/>
          <w:szCs w:val="22"/>
        </w:rPr>
        <w:footnoteReference w:id="3"/>
      </w:r>
    </w:p>
    <w:p w14:paraId="364BE448" w14:textId="77777777" w:rsidR="00563E8A" w:rsidRDefault="00563E8A" w:rsidP="001B6438">
      <w:pPr>
        <w:rPr>
          <w:rFonts w:asciiTheme="minorHAnsi" w:hAnsiTheme="minorHAnsi" w:cstheme="minorHAnsi"/>
          <w:sz w:val="22"/>
          <w:szCs w:val="22"/>
        </w:rPr>
      </w:pPr>
    </w:p>
    <w:p w14:paraId="07176C11" w14:textId="6A5D6656" w:rsidR="00DD7EEC" w:rsidRPr="00E714A6" w:rsidRDefault="003B246C" w:rsidP="001B6438">
      <w:pPr>
        <w:rPr>
          <w:rFonts w:asciiTheme="minorHAnsi" w:hAnsiTheme="minorHAnsi" w:cstheme="minorHAnsi"/>
          <w:sz w:val="22"/>
          <w:szCs w:val="22"/>
        </w:rPr>
      </w:pPr>
      <w:r>
        <w:rPr>
          <w:rFonts w:asciiTheme="minorHAnsi" w:hAnsiTheme="minorHAnsi" w:cstheme="minorHAnsi"/>
          <w:sz w:val="22"/>
          <w:szCs w:val="22"/>
        </w:rPr>
        <w:t xml:space="preserve">The sky and more specifically sunlight </w:t>
      </w:r>
      <w:r w:rsidR="00563E8A">
        <w:rPr>
          <w:rFonts w:asciiTheme="minorHAnsi" w:hAnsiTheme="minorHAnsi" w:cstheme="minorHAnsi"/>
          <w:sz w:val="22"/>
          <w:szCs w:val="22"/>
        </w:rPr>
        <w:t xml:space="preserve">is a prominent presence in the basilica </w:t>
      </w:r>
      <w:r w:rsidR="00302CCC">
        <w:rPr>
          <w:rFonts w:asciiTheme="minorHAnsi" w:hAnsiTheme="minorHAnsi" w:cstheme="minorHAnsi"/>
          <w:sz w:val="22"/>
          <w:szCs w:val="22"/>
        </w:rPr>
        <w:t xml:space="preserve">and has been brought to the public’s attention </w:t>
      </w:r>
      <w:r w:rsidR="00CC3107">
        <w:rPr>
          <w:rFonts w:asciiTheme="minorHAnsi" w:hAnsiTheme="minorHAnsi" w:cstheme="minorHAnsi"/>
          <w:sz w:val="22"/>
          <w:szCs w:val="22"/>
        </w:rPr>
        <w:t>by Bart</w:t>
      </w:r>
      <w:r w:rsidR="002171FA">
        <w:rPr>
          <w:rFonts w:asciiTheme="minorHAnsi" w:hAnsiTheme="minorHAnsi" w:cstheme="minorHAnsi"/>
          <w:sz w:val="22"/>
          <w:szCs w:val="22"/>
        </w:rPr>
        <w:t>o</w:t>
      </w:r>
      <w:r w:rsidR="00CC3107">
        <w:rPr>
          <w:rFonts w:asciiTheme="minorHAnsi" w:hAnsiTheme="minorHAnsi" w:cstheme="minorHAnsi"/>
          <w:sz w:val="22"/>
          <w:szCs w:val="22"/>
        </w:rPr>
        <w:t xml:space="preserve">lini and </w:t>
      </w:r>
      <w:proofErr w:type="spellStart"/>
      <w:r w:rsidR="00CC3107">
        <w:rPr>
          <w:rFonts w:asciiTheme="minorHAnsi" w:hAnsiTheme="minorHAnsi" w:cstheme="minorHAnsi"/>
          <w:sz w:val="22"/>
          <w:szCs w:val="22"/>
        </w:rPr>
        <w:t>Pierozzi</w:t>
      </w:r>
      <w:proofErr w:type="spellEnd"/>
      <w:r w:rsidR="00CC3107">
        <w:rPr>
          <w:rFonts w:asciiTheme="minorHAnsi" w:hAnsiTheme="minorHAnsi" w:cstheme="minorHAnsi"/>
          <w:sz w:val="22"/>
          <w:szCs w:val="22"/>
        </w:rPr>
        <w:t xml:space="preserve"> </w:t>
      </w:r>
      <w:r w:rsidR="00302CCC">
        <w:rPr>
          <w:rFonts w:asciiTheme="minorHAnsi" w:hAnsiTheme="minorHAnsi" w:cstheme="minorHAnsi"/>
          <w:sz w:val="22"/>
          <w:szCs w:val="22"/>
        </w:rPr>
        <w:t xml:space="preserve">who </w:t>
      </w:r>
      <w:proofErr w:type="spellStart"/>
      <w:r w:rsidR="00302CCC">
        <w:rPr>
          <w:rFonts w:asciiTheme="minorHAnsi" w:hAnsiTheme="minorHAnsi" w:cstheme="minorHAnsi"/>
          <w:sz w:val="22"/>
          <w:szCs w:val="22"/>
        </w:rPr>
        <w:t>demonstated</w:t>
      </w:r>
      <w:proofErr w:type="spellEnd"/>
      <w:r w:rsidR="00302CCC">
        <w:rPr>
          <w:rFonts w:asciiTheme="minorHAnsi" w:hAnsiTheme="minorHAnsi" w:cstheme="minorHAnsi"/>
          <w:sz w:val="22"/>
          <w:szCs w:val="22"/>
        </w:rPr>
        <w:t xml:space="preserve"> </w:t>
      </w:r>
      <w:r w:rsidR="00563E8A">
        <w:rPr>
          <w:rFonts w:asciiTheme="minorHAnsi" w:hAnsiTheme="minorHAnsi" w:cstheme="minorHAnsi"/>
          <w:sz w:val="22"/>
          <w:szCs w:val="22"/>
        </w:rPr>
        <w:t xml:space="preserve">the marble zodiac on the floor of the </w:t>
      </w:r>
      <w:r w:rsidR="00CC3107">
        <w:rPr>
          <w:rFonts w:asciiTheme="minorHAnsi" w:hAnsiTheme="minorHAnsi" w:cstheme="minorHAnsi"/>
          <w:sz w:val="22"/>
          <w:szCs w:val="22"/>
        </w:rPr>
        <w:t xml:space="preserve">basilica </w:t>
      </w:r>
      <w:r w:rsidR="00563E8A">
        <w:rPr>
          <w:rFonts w:asciiTheme="minorHAnsi" w:hAnsiTheme="minorHAnsi" w:cstheme="minorHAnsi"/>
          <w:sz w:val="22"/>
          <w:szCs w:val="22"/>
        </w:rPr>
        <w:t xml:space="preserve">receives a beam of light exactly on </w:t>
      </w:r>
      <w:r w:rsidR="00CC3107">
        <w:rPr>
          <w:rFonts w:asciiTheme="minorHAnsi" w:hAnsiTheme="minorHAnsi" w:cstheme="minorHAnsi"/>
          <w:sz w:val="22"/>
          <w:szCs w:val="22"/>
        </w:rPr>
        <w:t xml:space="preserve">the sign of </w:t>
      </w:r>
      <w:r w:rsidR="00563E8A">
        <w:rPr>
          <w:rFonts w:asciiTheme="minorHAnsi" w:hAnsiTheme="minorHAnsi" w:cstheme="minorHAnsi"/>
          <w:sz w:val="22"/>
          <w:szCs w:val="22"/>
        </w:rPr>
        <w:t>cancer</w:t>
      </w:r>
      <w:r w:rsidR="00CC3107">
        <w:rPr>
          <w:rFonts w:asciiTheme="minorHAnsi" w:hAnsiTheme="minorHAnsi" w:cstheme="minorHAnsi"/>
          <w:sz w:val="22"/>
          <w:szCs w:val="22"/>
        </w:rPr>
        <w:t xml:space="preserve"> at the summer solstice.</w:t>
      </w:r>
      <w:r w:rsidR="00563E8A">
        <w:rPr>
          <w:rFonts w:asciiTheme="minorHAnsi" w:hAnsiTheme="minorHAnsi" w:cstheme="minorHAnsi"/>
          <w:sz w:val="22"/>
          <w:szCs w:val="22"/>
        </w:rPr>
        <w:t xml:space="preserve"> </w:t>
      </w:r>
      <w:r w:rsidR="00A30041">
        <w:rPr>
          <w:rFonts w:asciiTheme="minorHAnsi" w:hAnsiTheme="minorHAnsi" w:cstheme="minorHAnsi"/>
          <w:sz w:val="22"/>
          <w:szCs w:val="22"/>
        </w:rPr>
        <w:t>They also demonstrate</w:t>
      </w:r>
      <w:r w:rsidR="00AE1E95">
        <w:rPr>
          <w:rFonts w:asciiTheme="minorHAnsi" w:hAnsiTheme="minorHAnsi" w:cstheme="minorHAnsi"/>
          <w:sz w:val="22"/>
          <w:szCs w:val="22"/>
        </w:rPr>
        <w:t>d</w:t>
      </w:r>
      <w:r w:rsidR="00A30041">
        <w:rPr>
          <w:rFonts w:asciiTheme="minorHAnsi" w:hAnsiTheme="minorHAnsi" w:cstheme="minorHAnsi"/>
          <w:sz w:val="22"/>
          <w:szCs w:val="22"/>
        </w:rPr>
        <w:t xml:space="preserve"> </w:t>
      </w:r>
      <w:r w:rsidR="002171FA">
        <w:rPr>
          <w:rFonts w:asciiTheme="minorHAnsi" w:hAnsiTheme="minorHAnsi" w:cstheme="minorHAnsi"/>
          <w:sz w:val="22"/>
          <w:szCs w:val="22"/>
        </w:rPr>
        <w:t xml:space="preserve">sunlight shines on the </w:t>
      </w:r>
      <w:r w:rsidR="00E714A6">
        <w:rPr>
          <w:rFonts w:asciiTheme="minorHAnsi" w:hAnsiTheme="minorHAnsi" w:cstheme="minorHAnsi"/>
          <w:sz w:val="22"/>
          <w:szCs w:val="22"/>
        </w:rPr>
        <w:t xml:space="preserve">Virgin </w:t>
      </w:r>
      <w:r w:rsidR="00563E8A">
        <w:rPr>
          <w:rFonts w:asciiTheme="minorHAnsi" w:hAnsiTheme="minorHAnsi" w:cstheme="minorHAnsi"/>
          <w:sz w:val="22"/>
          <w:szCs w:val="22"/>
        </w:rPr>
        <w:t>Mary and Christ</w:t>
      </w:r>
      <w:r w:rsidR="00302CCC">
        <w:rPr>
          <w:rFonts w:asciiTheme="minorHAnsi" w:hAnsiTheme="minorHAnsi" w:cstheme="minorHAnsi"/>
          <w:sz w:val="22"/>
          <w:szCs w:val="22"/>
        </w:rPr>
        <w:t xml:space="preserve"> mosaic in the apse.</w:t>
      </w:r>
      <w:r w:rsidR="00A30041" w:rsidRPr="00A30041">
        <w:rPr>
          <w:rStyle w:val="FootnoteReference"/>
          <w:rFonts w:asciiTheme="minorHAnsi" w:hAnsiTheme="minorHAnsi" w:cstheme="minorHAnsi"/>
          <w:sz w:val="22"/>
          <w:szCs w:val="22"/>
        </w:rPr>
        <w:t xml:space="preserve"> </w:t>
      </w:r>
      <w:r w:rsidR="00A30041">
        <w:rPr>
          <w:rStyle w:val="FootnoteReference"/>
          <w:rFonts w:asciiTheme="minorHAnsi" w:hAnsiTheme="minorHAnsi" w:cstheme="minorHAnsi"/>
          <w:sz w:val="22"/>
          <w:szCs w:val="22"/>
        </w:rPr>
        <w:footnoteReference w:id="4"/>
      </w:r>
      <w:r w:rsidR="00A30041">
        <w:rPr>
          <w:rFonts w:asciiTheme="minorHAnsi" w:hAnsiTheme="minorHAnsi" w:cstheme="minorHAnsi"/>
          <w:sz w:val="22"/>
          <w:szCs w:val="22"/>
        </w:rPr>
        <w:t xml:space="preserve"> </w:t>
      </w:r>
      <w:r w:rsidR="00A30041">
        <w:rPr>
          <w:rFonts w:asciiTheme="minorHAnsi" w:hAnsiTheme="minorHAnsi" w:cstheme="minorHAnsi"/>
          <w:sz w:val="22"/>
          <w:szCs w:val="22"/>
        </w:rPr>
        <w:t>T</w:t>
      </w:r>
      <w:r w:rsidR="00DD7EEC">
        <w:rPr>
          <w:rFonts w:asciiTheme="minorHAnsi" w:hAnsiTheme="minorHAnsi" w:cstheme="minorHAnsi"/>
          <w:sz w:val="22"/>
          <w:szCs w:val="22"/>
        </w:rPr>
        <w:t xml:space="preserve">here are fresco’s on either side of the aisle </w:t>
      </w:r>
      <w:r w:rsidR="000E35A4">
        <w:rPr>
          <w:rFonts w:asciiTheme="minorHAnsi" w:hAnsiTheme="minorHAnsi" w:cstheme="minorHAnsi"/>
          <w:sz w:val="22"/>
          <w:szCs w:val="22"/>
        </w:rPr>
        <w:t>but n</w:t>
      </w:r>
      <w:r w:rsidR="00DD7EEC">
        <w:rPr>
          <w:rFonts w:asciiTheme="minorHAnsi" w:hAnsiTheme="minorHAnsi" w:cstheme="minorHAnsi"/>
          <w:sz w:val="22"/>
          <w:szCs w:val="22"/>
        </w:rPr>
        <w:t>o specific light phenomena have been attributed to these murals to date</w:t>
      </w:r>
      <w:r w:rsidR="00DD7EEC" w:rsidRPr="000E35A4">
        <w:rPr>
          <w:rFonts w:asciiTheme="minorHAnsi" w:hAnsiTheme="minorHAnsi" w:cstheme="minorHAnsi"/>
          <w:i/>
          <w:iCs/>
          <w:sz w:val="22"/>
          <w:szCs w:val="22"/>
        </w:rPr>
        <w:t>.</w:t>
      </w:r>
      <w:r w:rsidR="00510A3E" w:rsidRPr="000E35A4">
        <w:rPr>
          <w:rFonts w:asciiTheme="minorHAnsi" w:hAnsiTheme="minorHAnsi" w:cstheme="minorHAnsi"/>
          <w:i/>
          <w:iCs/>
          <w:sz w:val="22"/>
          <w:szCs w:val="22"/>
        </w:rPr>
        <w:t xml:space="preserve"> </w:t>
      </w:r>
    </w:p>
    <w:p w14:paraId="67FBBF64" w14:textId="77777777" w:rsidR="00714737" w:rsidRDefault="00714737" w:rsidP="001B6438">
      <w:pPr>
        <w:rPr>
          <w:rFonts w:asciiTheme="minorHAnsi" w:hAnsiTheme="minorHAnsi" w:cstheme="minorHAnsi"/>
          <w:sz w:val="22"/>
          <w:szCs w:val="22"/>
        </w:rPr>
      </w:pPr>
    </w:p>
    <w:p w14:paraId="324E511C" w14:textId="1C2BEC6D" w:rsidR="0024727B" w:rsidRPr="00CF7679" w:rsidRDefault="00DD7EEC" w:rsidP="001B6438">
      <w:pPr>
        <w:rPr>
          <w:rFonts w:asciiTheme="minorHAnsi" w:hAnsiTheme="minorHAnsi" w:cstheme="minorHAnsi"/>
          <w:sz w:val="22"/>
          <w:szCs w:val="22"/>
        </w:rPr>
      </w:pPr>
      <w:r>
        <w:rPr>
          <w:rFonts w:asciiTheme="minorHAnsi" w:hAnsiTheme="minorHAnsi" w:cstheme="minorHAnsi"/>
          <w:sz w:val="22"/>
          <w:szCs w:val="22"/>
        </w:rPr>
        <w:t xml:space="preserve">Due to these phenomena my intention was to follow Bartolini’s </w:t>
      </w:r>
      <w:r w:rsidR="00A426C1">
        <w:rPr>
          <w:rFonts w:asciiTheme="minorHAnsi" w:hAnsiTheme="minorHAnsi" w:cstheme="minorHAnsi"/>
          <w:sz w:val="22"/>
          <w:szCs w:val="22"/>
        </w:rPr>
        <w:t xml:space="preserve">et al. </w:t>
      </w:r>
      <w:r>
        <w:rPr>
          <w:rFonts w:asciiTheme="minorHAnsi" w:hAnsiTheme="minorHAnsi" w:cstheme="minorHAnsi"/>
          <w:sz w:val="22"/>
          <w:szCs w:val="22"/>
        </w:rPr>
        <w:t>footsteps, and verify the illumination on a specific date and time of the mosaic with Jesus and Mary</w:t>
      </w:r>
      <w:r w:rsidR="00E714A6">
        <w:rPr>
          <w:rFonts w:asciiTheme="minorHAnsi" w:hAnsiTheme="minorHAnsi" w:cstheme="minorHAnsi"/>
          <w:sz w:val="22"/>
          <w:szCs w:val="22"/>
        </w:rPr>
        <w:t>, namely on the</w:t>
      </w:r>
      <w:r>
        <w:rPr>
          <w:rFonts w:asciiTheme="minorHAnsi" w:hAnsiTheme="minorHAnsi" w:cstheme="minorHAnsi"/>
          <w:sz w:val="22"/>
          <w:szCs w:val="22"/>
        </w:rPr>
        <w:t xml:space="preserve"> 5</w:t>
      </w:r>
      <w:r w:rsidRPr="00DD7EEC">
        <w:rPr>
          <w:rFonts w:asciiTheme="minorHAnsi" w:hAnsiTheme="minorHAnsi" w:cstheme="minorHAnsi"/>
          <w:sz w:val="22"/>
          <w:szCs w:val="22"/>
          <w:vertAlign w:val="superscript"/>
        </w:rPr>
        <w:t>th</w:t>
      </w:r>
      <w:r>
        <w:rPr>
          <w:rFonts w:asciiTheme="minorHAnsi" w:hAnsiTheme="minorHAnsi" w:cstheme="minorHAnsi"/>
          <w:sz w:val="22"/>
          <w:szCs w:val="22"/>
        </w:rPr>
        <w:t xml:space="preserve"> of </w:t>
      </w:r>
      <w:r w:rsidR="00E714A6">
        <w:rPr>
          <w:rFonts w:asciiTheme="minorHAnsi" w:hAnsiTheme="minorHAnsi" w:cstheme="minorHAnsi"/>
          <w:sz w:val="22"/>
          <w:szCs w:val="22"/>
        </w:rPr>
        <w:t>April (Fig.</w:t>
      </w:r>
      <w:r w:rsidR="00775271">
        <w:rPr>
          <w:rFonts w:asciiTheme="minorHAnsi" w:hAnsiTheme="minorHAnsi" w:cstheme="minorHAnsi"/>
          <w:sz w:val="22"/>
          <w:szCs w:val="22"/>
        </w:rPr>
        <w:t>1</w:t>
      </w:r>
      <w:r w:rsidR="00E714A6">
        <w:rPr>
          <w:rFonts w:asciiTheme="minorHAnsi" w:hAnsiTheme="minorHAnsi" w:cstheme="minorHAnsi"/>
          <w:sz w:val="22"/>
          <w:szCs w:val="22"/>
        </w:rPr>
        <w:t xml:space="preserve">), </w:t>
      </w:r>
      <w:r>
        <w:rPr>
          <w:rFonts w:asciiTheme="minorHAnsi" w:hAnsiTheme="minorHAnsi" w:cstheme="minorHAnsi"/>
          <w:sz w:val="22"/>
          <w:szCs w:val="22"/>
        </w:rPr>
        <w:t xml:space="preserve">and take measurements of </w:t>
      </w:r>
      <w:r w:rsidR="00E714A6">
        <w:rPr>
          <w:rFonts w:asciiTheme="minorHAnsi" w:hAnsiTheme="minorHAnsi" w:cstheme="minorHAnsi"/>
          <w:sz w:val="22"/>
          <w:szCs w:val="22"/>
        </w:rPr>
        <w:t>the basilica</w:t>
      </w:r>
      <w:r>
        <w:rPr>
          <w:rFonts w:asciiTheme="minorHAnsi" w:hAnsiTheme="minorHAnsi" w:cstheme="minorHAnsi"/>
          <w:sz w:val="22"/>
          <w:szCs w:val="22"/>
        </w:rPr>
        <w:t xml:space="preserve"> to understand in depth the possible connection between the sky and this sacred place and the intention the builders and creators could have had.</w:t>
      </w:r>
      <w:r w:rsidR="00E714A6">
        <w:rPr>
          <w:rStyle w:val="FootnoteReference"/>
          <w:rFonts w:asciiTheme="minorHAnsi" w:hAnsiTheme="minorHAnsi" w:cstheme="minorHAnsi"/>
          <w:sz w:val="22"/>
          <w:szCs w:val="22"/>
        </w:rPr>
        <w:footnoteReference w:id="5"/>
      </w:r>
      <w:r w:rsidR="001F6306">
        <w:rPr>
          <w:rFonts w:asciiTheme="minorHAnsi" w:hAnsiTheme="minorHAnsi" w:cstheme="minorHAnsi"/>
          <w:sz w:val="22"/>
          <w:szCs w:val="22"/>
        </w:rPr>
        <w:t xml:space="preserve"> My focus shifted from the mosaic to the mural of </w:t>
      </w:r>
      <w:proofErr w:type="spellStart"/>
      <w:r w:rsidR="001F6306">
        <w:rPr>
          <w:rFonts w:asciiTheme="minorHAnsi" w:hAnsiTheme="minorHAnsi" w:cstheme="minorHAnsi"/>
          <w:sz w:val="22"/>
          <w:szCs w:val="22"/>
        </w:rPr>
        <w:t>Mariotto</w:t>
      </w:r>
      <w:proofErr w:type="spellEnd"/>
      <w:r w:rsidR="001F6306">
        <w:rPr>
          <w:rFonts w:asciiTheme="minorHAnsi" w:hAnsiTheme="minorHAnsi" w:cstheme="minorHAnsi"/>
          <w:sz w:val="22"/>
          <w:szCs w:val="22"/>
        </w:rPr>
        <w:t xml:space="preserve"> di </w:t>
      </w:r>
      <w:proofErr w:type="spellStart"/>
      <w:r w:rsidR="001F6306">
        <w:rPr>
          <w:rFonts w:asciiTheme="minorHAnsi" w:hAnsiTheme="minorHAnsi" w:cstheme="minorHAnsi"/>
          <w:sz w:val="22"/>
          <w:szCs w:val="22"/>
        </w:rPr>
        <w:t>Nardo</w:t>
      </w:r>
      <w:proofErr w:type="spellEnd"/>
      <w:r w:rsidR="001F6306">
        <w:rPr>
          <w:rFonts w:asciiTheme="minorHAnsi" w:hAnsiTheme="minorHAnsi" w:cstheme="minorHAnsi"/>
          <w:sz w:val="22"/>
          <w:szCs w:val="22"/>
        </w:rPr>
        <w:t xml:space="preserve"> on the </w:t>
      </w:r>
      <w:r w:rsidR="00510A3E">
        <w:rPr>
          <w:rFonts w:asciiTheme="minorHAnsi" w:hAnsiTheme="minorHAnsi" w:cstheme="minorHAnsi"/>
          <w:sz w:val="22"/>
          <w:szCs w:val="22"/>
        </w:rPr>
        <w:t>North-</w:t>
      </w:r>
      <w:r w:rsidR="001F6306">
        <w:rPr>
          <w:rFonts w:asciiTheme="minorHAnsi" w:hAnsiTheme="minorHAnsi" w:cstheme="minorHAnsi"/>
          <w:sz w:val="22"/>
          <w:szCs w:val="22"/>
        </w:rPr>
        <w:t xml:space="preserve">East wall </w:t>
      </w:r>
      <w:r w:rsidR="00501531">
        <w:rPr>
          <w:rFonts w:asciiTheme="minorHAnsi" w:hAnsiTheme="minorHAnsi" w:cstheme="minorHAnsi"/>
          <w:sz w:val="22"/>
          <w:szCs w:val="22"/>
        </w:rPr>
        <w:t xml:space="preserve">(Fig. 2) </w:t>
      </w:r>
      <w:r w:rsidR="001F6306">
        <w:rPr>
          <w:rFonts w:asciiTheme="minorHAnsi" w:hAnsiTheme="minorHAnsi" w:cstheme="minorHAnsi"/>
          <w:sz w:val="22"/>
          <w:szCs w:val="22"/>
        </w:rPr>
        <w:t xml:space="preserve">due to the fact the crucified Christ was lit </w:t>
      </w:r>
      <w:r w:rsidR="00714737">
        <w:rPr>
          <w:rFonts w:asciiTheme="minorHAnsi" w:hAnsiTheme="minorHAnsi" w:cstheme="minorHAnsi"/>
          <w:sz w:val="22"/>
          <w:szCs w:val="22"/>
        </w:rPr>
        <w:t xml:space="preserve">up by the afternoon sun </w:t>
      </w:r>
      <w:r w:rsidR="001F6306">
        <w:rPr>
          <w:rFonts w:asciiTheme="minorHAnsi" w:hAnsiTheme="minorHAnsi" w:cstheme="minorHAnsi"/>
          <w:sz w:val="22"/>
          <w:szCs w:val="22"/>
        </w:rPr>
        <w:t xml:space="preserve">on April </w:t>
      </w:r>
      <w:r w:rsidR="00714737">
        <w:rPr>
          <w:rFonts w:asciiTheme="minorHAnsi" w:hAnsiTheme="minorHAnsi" w:cstheme="minorHAnsi"/>
          <w:sz w:val="22"/>
          <w:szCs w:val="22"/>
        </w:rPr>
        <w:t>5</w:t>
      </w:r>
      <w:r w:rsidR="00775271">
        <w:rPr>
          <w:rFonts w:asciiTheme="minorHAnsi" w:hAnsiTheme="minorHAnsi" w:cstheme="minorHAnsi"/>
          <w:sz w:val="22"/>
          <w:szCs w:val="22"/>
        </w:rPr>
        <w:t>,</w:t>
      </w:r>
      <w:r w:rsidR="00775271" w:rsidRPr="00775271">
        <w:rPr>
          <w:rFonts w:asciiTheme="minorHAnsi" w:hAnsiTheme="minorHAnsi" w:cstheme="minorHAnsi"/>
          <w:sz w:val="22"/>
          <w:szCs w:val="22"/>
        </w:rPr>
        <w:t xml:space="preserve"> </w:t>
      </w:r>
      <w:r w:rsidR="00775271">
        <w:rPr>
          <w:rFonts w:asciiTheme="minorHAnsi" w:hAnsiTheme="minorHAnsi" w:cstheme="minorHAnsi"/>
          <w:sz w:val="22"/>
          <w:szCs w:val="22"/>
        </w:rPr>
        <w:t xml:space="preserve">Holy Wednesday, </w:t>
      </w:r>
      <w:r w:rsidR="001F6306">
        <w:rPr>
          <w:rFonts w:asciiTheme="minorHAnsi" w:hAnsiTheme="minorHAnsi" w:cstheme="minorHAnsi"/>
          <w:sz w:val="22"/>
          <w:szCs w:val="22"/>
        </w:rPr>
        <w:t xml:space="preserve">and </w:t>
      </w:r>
      <w:r w:rsidR="00775271">
        <w:rPr>
          <w:rFonts w:asciiTheme="minorHAnsi" w:hAnsiTheme="minorHAnsi" w:cstheme="minorHAnsi"/>
          <w:sz w:val="22"/>
          <w:szCs w:val="22"/>
        </w:rPr>
        <w:t xml:space="preserve">on Maundy </w:t>
      </w:r>
      <w:r w:rsidR="001F6306">
        <w:rPr>
          <w:rFonts w:asciiTheme="minorHAnsi" w:hAnsiTheme="minorHAnsi" w:cstheme="minorHAnsi"/>
          <w:sz w:val="22"/>
          <w:szCs w:val="22"/>
        </w:rPr>
        <w:t>Thursday at the time I visited.</w:t>
      </w:r>
      <w:r w:rsidR="00501531">
        <w:rPr>
          <w:rFonts w:asciiTheme="minorHAnsi" w:hAnsiTheme="minorHAnsi" w:cstheme="minorHAnsi"/>
          <w:sz w:val="22"/>
          <w:szCs w:val="22"/>
        </w:rPr>
        <w:t xml:space="preserve"> </w:t>
      </w:r>
      <w:r w:rsidR="001F6306">
        <w:rPr>
          <w:rFonts w:asciiTheme="minorHAnsi" w:hAnsiTheme="minorHAnsi" w:cstheme="minorHAnsi"/>
          <w:sz w:val="22"/>
          <w:szCs w:val="22"/>
        </w:rPr>
        <w:t>The exploration is thu</w:t>
      </w:r>
      <w:r w:rsidR="00A426C1">
        <w:rPr>
          <w:rFonts w:asciiTheme="minorHAnsi" w:hAnsiTheme="minorHAnsi" w:cstheme="minorHAnsi"/>
          <w:sz w:val="22"/>
          <w:szCs w:val="22"/>
        </w:rPr>
        <w:t>s</w:t>
      </w:r>
      <w:r w:rsidR="001F6306">
        <w:rPr>
          <w:rFonts w:asciiTheme="minorHAnsi" w:hAnsiTheme="minorHAnsi" w:cstheme="minorHAnsi"/>
          <w:sz w:val="22"/>
          <w:szCs w:val="22"/>
        </w:rPr>
        <w:t xml:space="preserve"> on </w:t>
      </w:r>
      <w:r w:rsidR="00563E8A">
        <w:rPr>
          <w:rFonts w:asciiTheme="minorHAnsi" w:hAnsiTheme="minorHAnsi" w:cstheme="minorHAnsi"/>
          <w:sz w:val="22"/>
          <w:szCs w:val="22"/>
        </w:rPr>
        <w:t>the possible relation and connection between the illumination of the fresco at Eastertime</w:t>
      </w:r>
      <w:r w:rsidR="00CF7679">
        <w:rPr>
          <w:rFonts w:asciiTheme="minorHAnsi" w:hAnsiTheme="minorHAnsi" w:cstheme="minorHAnsi"/>
          <w:sz w:val="22"/>
          <w:szCs w:val="22"/>
        </w:rPr>
        <w:t xml:space="preserve">, </w:t>
      </w:r>
      <w:r w:rsidR="00563E8A">
        <w:rPr>
          <w:rFonts w:asciiTheme="minorHAnsi" w:hAnsiTheme="minorHAnsi" w:cstheme="minorHAnsi"/>
          <w:sz w:val="22"/>
          <w:szCs w:val="22"/>
        </w:rPr>
        <w:t xml:space="preserve">the subject of the </w:t>
      </w:r>
      <w:r w:rsidR="001F6306">
        <w:rPr>
          <w:rFonts w:asciiTheme="minorHAnsi" w:hAnsiTheme="minorHAnsi" w:cstheme="minorHAnsi"/>
          <w:sz w:val="22"/>
          <w:szCs w:val="22"/>
        </w:rPr>
        <w:t>mural</w:t>
      </w:r>
      <w:r w:rsidR="00CF7679">
        <w:rPr>
          <w:rFonts w:asciiTheme="minorHAnsi" w:hAnsiTheme="minorHAnsi" w:cstheme="minorHAnsi"/>
          <w:sz w:val="22"/>
          <w:szCs w:val="22"/>
        </w:rPr>
        <w:t xml:space="preserve"> and </w:t>
      </w:r>
      <w:r w:rsidR="00CF7679" w:rsidRPr="00CF7679">
        <w:rPr>
          <w:rFonts w:ascii="Calibri" w:hAnsi="Calibri" w:cs="Calibri"/>
          <w:color w:val="000000"/>
          <w:sz w:val="22"/>
          <w:szCs w:val="22"/>
          <w:lang w:val="en-NL" w:eastAsia="en-NL"/>
        </w:rPr>
        <w:t>the phenomenological response</w:t>
      </w:r>
      <w:r w:rsidR="00CF7679">
        <w:rPr>
          <w:rFonts w:ascii="Calibri" w:hAnsi="Calibri" w:cs="Calibri"/>
          <w:color w:val="000000"/>
          <w:sz w:val="22"/>
          <w:szCs w:val="22"/>
          <w:lang w:eastAsia="en-NL"/>
        </w:rPr>
        <w:t xml:space="preserve"> I had seeing an illuminated Crucified Christ at Eastertime.</w:t>
      </w:r>
    </w:p>
    <w:p w14:paraId="3254B5CF" w14:textId="77777777" w:rsidR="000C3123" w:rsidRDefault="000C3123" w:rsidP="001B6438">
      <w:pPr>
        <w:rPr>
          <w:rFonts w:asciiTheme="minorHAnsi" w:hAnsiTheme="minorHAnsi" w:cstheme="minorHAnsi"/>
          <w:sz w:val="22"/>
          <w:szCs w:val="22"/>
        </w:rPr>
      </w:pPr>
    </w:p>
    <w:p w14:paraId="207E966E" w14:textId="77777777" w:rsidR="002A167A" w:rsidRDefault="00775271" w:rsidP="00063BDD">
      <w:pPr>
        <w:keepNext/>
        <w:jc w:val="center"/>
      </w:pPr>
      <w:r>
        <w:rPr>
          <w:noProof/>
        </w:rPr>
        <w:lastRenderedPageBreak/>
        <w:drawing>
          <wp:inline distT="0" distB="0" distL="0" distR="0" wp14:anchorId="1BC03069" wp14:editId="1282D071">
            <wp:extent cx="5731510" cy="787400"/>
            <wp:effectExtent l="0" t="0" r="254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87400"/>
                    </a:xfrm>
                    <a:prstGeom prst="rect">
                      <a:avLst/>
                    </a:prstGeom>
                    <a:noFill/>
                    <a:ln>
                      <a:noFill/>
                    </a:ln>
                  </pic:spPr>
                </pic:pic>
              </a:graphicData>
            </a:graphic>
          </wp:inline>
        </w:drawing>
      </w:r>
    </w:p>
    <w:p w14:paraId="2A6ABB85" w14:textId="4B96B021" w:rsidR="00775271" w:rsidRPr="007938F0" w:rsidRDefault="002A167A" w:rsidP="00063BDD">
      <w:pPr>
        <w:pStyle w:val="Caption"/>
        <w:jc w:val="center"/>
        <w:rPr>
          <w:rFonts w:asciiTheme="minorHAnsi" w:hAnsiTheme="minorHAnsi" w:cstheme="minorHAnsi"/>
          <w:i w:val="0"/>
          <w:iCs w:val="0"/>
          <w:sz w:val="22"/>
          <w:szCs w:val="22"/>
        </w:rPr>
      </w:pPr>
      <w:r w:rsidRPr="007938F0">
        <w:rPr>
          <w:i w:val="0"/>
          <w:iCs w:val="0"/>
        </w:rPr>
        <w:t xml:space="preserve">Figure </w:t>
      </w:r>
      <w:r w:rsidRPr="007938F0">
        <w:rPr>
          <w:i w:val="0"/>
          <w:iCs w:val="0"/>
        </w:rPr>
        <w:fldChar w:fldCharType="begin"/>
      </w:r>
      <w:r w:rsidRPr="007938F0">
        <w:rPr>
          <w:i w:val="0"/>
          <w:iCs w:val="0"/>
        </w:rPr>
        <w:instrText xml:space="preserve"> SEQ Figure \* ARABIC </w:instrText>
      </w:r>
      <w:r w:rsidRPr="007938F0">
        <w:rPr>
          <w:i w:val="0"/>
          <w:iCs w:val="0"/>
        </w:rPr>
        <w:fldChar w:fldCharType="separate"/>
      </w:r>
      <w:r w:rsidRPr="007938F0">
        <w:rPr>
          <w:i w:val="0"/>
          <w:iCs w:val="0"/>
          <w:noProof/>
        </w:rPr>
        <w:t>1</w:t>
      </w:r>
      <w:r w:rsidRPr="007938F0">
        <w:rPr>
          <w:i w:val="0"/>
          <w:iCs w:val="0"/>
        </w:rPr>
        <w:fldChar w:fldCharType="end"/>
      </w:r>
      <w:r w:rsidRPr="007938F0">
        <w:rPr>
          <w:i w:val="0"/>
          <w:iCs w:val="0"/>
        </w:rPr>
        <w:t xml:space="preserve">. The dates and timespan of illumination </w:t>
      </w:r>
      <w:r w:rsidR="000A67DF" w:rsidRPr="007938F0">
        <w:rPr>
          <w:i w:val="0"/>
          <w:iCs w:val="0"/>
        </w:rPr>
        <w:t xml:space="preserve">of Christ in the apse mosaic as calculated by Simone Bartolini and Marco </w:t>
      </w:r>
      <w:proofErr w:type="spellStart"/>
      <w:r w:rsidR="000A67DF" w:rsidRPr="007938F0">
        <w:rPr>
          <w:i w:val="0"/>
          <w:iCs w:val="0"/>
        </w:rPr>
        <w:t>Pierozzi</w:t>
      </w:r>
      <w:proofErr w:type="spellEnd"/>
      <w:r w:rsidR="000A67DF" w:rsidRPr="007938F0">
        <w:rPr>
          <w:i w:val="0"/>
          <w:iCs w:val="0"/>
        </w:rPr>
        <w:t>.</w:t>
      </w:r>
    </w:p>
    <w:p w14:paraId="1DDE6094" w14:textId="12643DAE" w:rsidR="00C00E7A" w:rsidRDefault="00624D05" w:rsidP="001B6438">
      <w:pPr>
        <w:rPr>
          <w:rFonts w:asciiTheme="minorHAnsi" w:hAnsiTheme="minorHAnsi" w:cstheme="minorHAnsi"/>
          <w:i/>
          <w:iCs/>
          <w:sz w:val="22"/>
          <w:szCs w:val="22"/>
        </w:rPr>
      </w:pPr>
      <w:r w:rsidRPr="00B7720E">
        <w:rPr>
          <w:rFonts w:asciiTheme="minorHAnsi" w:hAnsiTheme="minorHAnsi" w:cstheme="minorHAnsi"/>
          <w:i/>
          <w:iCs/>
          <w:sz w:val="22"/>
          <w:szCs w:val="22"/>
        </w:rPr>
        <w:t>Background</w:t>
      </w:r>
      <w:r w:rsidR="00B87C67">
        <w:rPr>
          <w:rFonts w:asciiTheme="minorHAnsi" w:hAnsiTheme="minorHAnsi" w:cstheme="minorHAnsi"/>
          <w:i/>
          <w:iCs/>
          <w:sz w:val="22"/>
          <w:szCs w:val="22"/>
        </w:rPr>
        <w:t xml:space="preserve"> Basilica</w:t>
      </w:r>
    </w:p>
    <w:p w14:paraId="3A68BB65" w14:textId="7F5AACFF" w:rsidR="00535AA6" w:rsidRPr="00C57F60" w:rsidRDefault="00370C52" w:rsidP="001B6438">
      <w:pPr>
        <w:rPr>
          <w:rFonts w:asciiTheme="minorHAnsi" w:hAnsiTheme="minorHAnsi" w:cstheme="minorHAnsi"/>
          <w:sz w:val="22"/>
          <w:szCs w:val="22"/>
        </w:rPr>
      </w:pPr>
      <w:r>
        <w:rPr>
          <w:rFonts w:asciiTheme="minorHAnsi" w:hAnsiTheme="minorHAnsi" w:cstheme="minorHAnsi"/>
          <w:sz w:val="22"/>
          <w:szCs w:val="22"/>
        </w:rPr>
        <w:t xml:space="preserve">San </w:t>
      </w:r>
      <w:proofErr w:type="spellStart"/>
      <w:r>
        <w:rPr>
          <w:rFonts w:asciiTheme="minorHAnsi" w:hAnsiTheme="minorHAnsi" w:cstheme="minorHAnsi"/>
          <w:sz w:val="22"/>
          <w:szCs w:val="22"/>
        </w:rPr>
        <w:t>Miniato</w:t>
      </w:r>
      <w:proofErr w:type="spellEnd"/>
      <w:r>
        <w:rPr>
          <w:rFonts w:asciiTheme="minorHAnsi" w:hAnsiTheme="minorHAnsi" w:cstheme="minorHAnsi"/>
          <w:sz w:val="22"/>
          <w:szCs w:val="22"/>
        </w:rPr>
        <w:t xml:space="preserve"> was built over a period of two centuries</w:t>
      </w:r>
      <w:r w:rsidR="00C57F60">
        <w:rPr>
          <w:rFonts w:asciiTheme="minorHAnsi" w:hAnsiTheme="minorHAnsi" w:cstheme="minorHAnsi"/>
          <w:sz w:val="22"/>
          <w:szCs w:val="22"/>
        </w:rPr>
        <w:t xml:space="preserve">, its foundation laid in 1018 CE </w:t>
      </w:r>
      <w:r w:rsidR="00A37D9E">
        <w:rPr>
          <w:rFonts w:asciiTheme="minorHAnsi" w:hAnsiTheme="minorHAnsi" w:cstheme="minorHAnsi"/>
          <w:sz w:val="22"/>
          <w:szCs w:val="22"/>
        </w:rPr>
        <w:t xml:space="preserve">and </w:t>
      </w:r>
      <w:r w:rsidR="00C57F60">
        <w:rPr>
          <w:rFonts w:asciiTheme="minorHAnsi" w:hAnsiTheme="minorHAnsi" w:cstheme="minorHAnsi"/>
          <w:sz w:val="22"/>
          <w:szCs w:val="22"/>
        </w:rPr>
        <w:t>continuing till 1207</w:t>
      </w:r>
      <w:r w:rsidR="00A37D9E">
        <w:rPr>
          <w:rFonts w:asciiTheme="minorHAnsi" w:hAnsiTheme="minorHAnsi" w:cstheme="minorHAnsi"/>
          <w:sz w:val="22"/>
          <w:szCs w:val="22"/>
        </w:rPr>
        <w:t xml:space="preserve">. </w:t>
      </w:r>
      <w:r w:rsidR="00A37D9E">
        <w:rPr>
          <w:rStyle w:val="FootnoteReference"/>
          <w:rFonts w:asciiTheme="minorHAnsi" w:hAnsiTheme="minorHAnsi" w:cstheme="minorHAnsi"/>
          <w:sz w:val="22"/>
          <w:szCs w:val="22"/>
        </w:rPr>
        <w:footnoteReference w:id="6"/>
      </w:r>
      <w:r w:rsidR="00C57F60">
        <w:rPr>
          <w:rFonts w:asciiTheme="minorHAnsi" w:hAnsiTheme="minorHAnsi" w:cstheme="minorHAnsi"/>
          <w:sz w:val="22"/>
          <w:szCs w:val="22"/>
        </w:rPr>
        <w:t xml:space="preserve"> </w:t>
      </w:r>
      <w:r w:rsidR="00535AA6">
        <w:rPr>
          <w:rFonts w:asciiTheme="minorHAnsi" w:hAnsiTheme="minorHAnsi" w:cstheme="minorHAnsi"/>
          <w:sz w:val="22"/>
          <w:szCs w:val="22"/>
        </w:rPr>
        <w:t xml:space="preserve">The orientation of the San </w:t>
      </w:r>
      <w:proofErr w:type="spellStart"/>
      <w:r w:rsidR="00535AA6">
        <w:rPr>
          <w:rFonts w:asciiTheme="minorHAnsi" w:hAnsiTheme="minorHAnsi" w:cstheme="minorHAnsi"/>
          <w:sz w:val="22"/>
          <w:szCs w:val="22"/>
        </w:rPr>
        <w:t>Miniato</w:t>
      </w:r>
      <w:proofErr w:type="spellEnd"/>
      <w:r w:rsidR="00535AA6">
        <w:rPr>
          <w:rFonts w:asciiTheme="minorHAnsi" w:hAnsiTheme="minorHAnsi" w:cstheme="minorHAnsi"/>
          <w:sz w:val="22"/>
          <w:szCs w:val="22"/>
        </w:rPr>
        <w:t xml:space="preserve"> al Monte is not an east-west layout which was the norm established by the Council of Nicaea in 325 C.E.</w:t>
      </w:r>
      <w:r w:rsidR="00635639">
        <w:rPr>
          <w:rFonts w:asciiTheme="minorHAnsi" w:hAnsiTheme="minorHAnsi" w:cstheme="minorHAnsi"/>
          <w:sz w:val="22"/>
          <w:szCs w:val="22"/>
        </w:rPr>
        <w:t>, where prayer by Christian followers were meant to be looking to the alt</w:t>
      </w:r>
      <w:r w:rsidR="007B0405">
        <w:rPr>
          <w:rFonts w:asciiTheme="minorHAnsi" w:hAnsiTheme="minorHAnsi" w:cstheme="minorHAnsi"/>
          <w:sz w:val="22"/>
          <w:szCs w:val="22"/>
        </w:rPr>
        <w:t>a</w:t>
      </w:r>
      <w:r w:rsidR="00635639">
        <w:rPr>
          <w:rFonts w:asciiTheme="minorHAnsi" w:hAnsiTheme="minorHAnsi" w:cstheme="minorHAnsi"/>
          <w:sz w:val="22"/>
          <w:szCs w:val="22"/>
        </w:rPr>
        <w:t>r towards sunrise in the east and where consequently the entrance is directed towards sunset in the west.</w:t>
      </w:r>
      <w:r w:rsidR="00F97474">
        <w:rPr>
          <w:rStyle w:val="FootnoteReference"/>
          <w:rFonts w:asciiTheme="minorHAnsi" w:hAnsiTheme="minorHAnsi" w:cstheme="minorHAnsi"/>
          <w:sz w:val="22"/>
          <w:szCs w:val="22"/>
        </w:rPr>
        <w:footnoteReference w:id="7"/>
      </w:r>
      <w:r w:rsidR="00635639">
        <w:rPr>
          <w:rFonts w:asciiTheme="minorHAnsi" w:hAnsiTheme="minorHAnsi" w:cstheme="minorHAnsi"/>
          <w:sz w:val="22"/>
          <w:szCs w:val="22"/>
        </w:rPr>
        <w:t xml:space="preserve"> San </w:t>
      </w:r>
      <w:proofErr w:type="spellStart"/>
      <w:r w:rsidR="00635639">
        <w:rPr>
          <w:rFonts w:asciiTheme="minorHAnsi" w:hAnsiTheme="minorHAnsi" w:cstheme="minorHAnsi"/>
          <w:sz w:val="22"/>
          <w:szCs w:val="22"/>
        </w:rPr>
        <w:t>Miniato</w:t>
      </w:r>
      <w:proofErr w:type="spellEnd"/>
      <w:r w:rsidR="00635639">
        <w:rPr>
          <w:rFonts w:asciiTheme="minorHAnsi" w:hAnsiTheme="minorHAnsi" w:cstheme="minorHAnsi"/>
          <w:sz w:val="22"/>
          <w:szCs w:val="22"/>
        </w:rPr>
        <w:t xml:space="preserve"> </w:t>
      </w:r>
      <w:r w:rsidR="00AB7B6F">
        <w:rPr>
          <w:rFonts w:asciiTheme="minorHAnsi" w:hAnsiTheme="minorHAnsi" w:cstheme="minorHAnsi"/>
          <w:sz w:val="22"/>
          <w:szCs w:val="22"/>
        </w:rPr>
        <w:t>does</w:t>
      </w:r>
      <w:r w:rsidR="00A426C1">
        <w:rPr>
          <w:rFonts w:asciiTheme="minorHAnsi" w:hAnsiTheme="minorHAnsi" w:cstheme="minorHAnsi"/>
          <w:sz w:val="22"/>
          <w:szCs w:val="22"/>
        </w:rPr>
        <w:t xml:space="preserve">n’t </w:t>
      </w:r>
      <w:r w:rsidR="00AB7B6F">
        <w:rPr>
          <w:rFonts w:asciiTheme="minorHAnsi" w:hAnsiTheme="minorHAnsi" w:cstheme="minorHAnsi"/>
          <w:sz w:val="22"/>
          <w:szCs w:val="22"/>
        </w:rPr>
        <w:t>follow this medieval canon but is oriented at an angle of 131.5 (degrees) from north which is rather unusual but perhaps not without reason</w:t>
      </w:r>
      <w:r w:rsidR="007B0405">
        <w:rPr>
          <w:rFonts w:asciiTheme="minorHAnsi" w:hAnsiTheme="minorHAnsi" w:cstheme="minorHAnsi"/>
          <w:sz w:val="22"/>
          <w:szCs w:val="22"/>
        </w:rPr>
        <w:t xml:space="preserve">, as Bartolini </w:t>
      </w:r>
      <w:r w:rsidR="005C61A4">
        <w:rPr>
          <w:rFonts w:asciiTheme="minorHAnsi" w:hAnsiTheme="minorHAnsi" w:cstheme="minorHAnsi"/>
          <w:sz w:val="22"/>
          <w:szCs w:val="22"/>
        </w:rPr>
        <w:t xml:space="preserve">and </w:t>
      </w:r>
      <w:proofErr w:type="spellStart"/>
      <w:r w:rsidR="005C61A4">
        <w:rPr>
          <w:rFonts w:asciiTheme="minorHAnsi" w:hAnsiTheme="minorHAnsi" w:cstheme="minorHAnsi"/>
          <w:sz w:val="22"/>
          <w:szCs w:val="22"/>
        </w:rPr>
        <w:t>Pierozzi</w:t>
      </w:r>
      <w:proofErr w:type="spellEnd"/>
      <w:r w:rsidR="005C61A4">
        <w:rPr>
          <w:rFonts w:asciiTheme="minorHAnsi" w:hAnsiTheme="minorHAnsi" w:cstheme="minorHAnsi"/>
          <w:sz w:val="22"/>
          <w:szCs w:val="22"/>
        </w:rPr>
        <w:t xml:space="preserve"> </w:t>
      </w:r>
      <w:r w:rsidR="007B0405">
        <w:rPr>
          <w:rFonts w:asciiTheme="minorHAnsi" w:hAnsiTheme="minorHAnsi" w:cstheme="minorHAnsi"/>
          <w:sz w:val="22"/>
          <w:szCs w:val="22"/>
        </w:rPr>
        <w:t>endeavour to expose in</w:t>
      </w:r>
      <w:r w:rsidR="005C61A4">
        <w:rPr>
          <w:rFonts w:asciiTheme="minorHAnsi" w:hAnsiTheme="minorHAnsi" w:cstheme="minorHAnsi"/>
          <w:sz w:val="22"/>
          <w:szCs w:val="22"/>
        </w:rPr>
        <w:t xml:space="preserve"> their</w:t>
      </w:r>
      <w:r w:rsidR="007B0405">
        <w:rPr>
          <w:rFonts w:asciiTheme="minorHAnsi" w:hAnsiTheme="minorHAnsi" w:cstheme="minorHAnsi"/>
          <w:sz w:val="22"/>
          <w:szCs w:val="22"/>
        </w:rPr>
        <w:t xml:space="preserve"> paper</w:t>
      </w:r>
      <w:r w:rsidR="005C61A4">
        <w:rPr>
          <w:rFonts w:asciiTheme="minorHAnsi" w:hAnsiTheme="minorHAnsi" w:cstheme="minorHAnsi"/>
          <w:sz w:val="22"/>
          <w:szCs w:val="22"/>
        </w:rPr>
        <w:t xml:space="preserve">, </w:t>
      </w:r>
      <w:r w:rsidR="007B0405">
        <w:rPr>
          <w:rFonts w:asciiTheme="minorHAnsi" w:hAnsiTheme="minorHAnsi" w:cstheme="minorHAnsi"/>
          <w:sz w:val="22"/>
          <w:szCs w:val="22"/>
        </w:rPr>
        <w:t xml:space="preserve">arguing a link between the sun and the marble zodiac on the floor, the </w:t>
      </w:r>
      <w:r w:rsidR="005C61A4">
        <w:rPr>
          <w:rFonts w:asciiTheme="minorHAnsi" w:hAnsiTheme="minorHAnsi" w:cstheme="minorHAnsi"/>
          <w:sz w:val="22"/>
          <w:szCs w:val="22"/>
        </w:rPr>
        <w:t xml:space="preserve">apse </w:t>
      </w:r>
      <w:r w:rsidR="007B0405">
        <w:rPr>
          <w:rFonts w:asciiTheme="minorHAnsi" w:hAnsiTheme="minorHAnsi" w:cstheme="minorHAnsi"/>
          <w:sz w:val="22"/>
          <w:szCs w:val="22"/>
        </w:rPr>
        <w:t xml:space="preserve">mosaic the martyr </w:t>
      </w:r>
      <w:proofErr w:type="spellStart"/>
      <w:r w:rsidR="007B0405">
        <w:rPr>
          <w:rFonts w:asciiTheme="minorHAnsi" w:hAnsiTheme="minorHAnsi" w:cstheme="minorHAnsi"/>
          <w:sz w:val="22"/>
          <w:szCs w:val="22"/>
        </w:rPr>
        <w:t>Minias</w:t>
      </w:r>
      <w:proofErr w:type="spellEnd"/>
      <w:r w:rsidR="005C61A4">
        <w:rPr>
          <w:rFonts w:asciiTheme="minorHAnsi" w:hAnsiTheme="minorHAnsi" w:cstheme="minorHAnsi"/>
          <w:sz w:val="22"/>
          <w:szCs w:val="22"/>
        </w:rPr>
        <w:t>’ crypt</w:t>
      </w:r>
      <w:r w:rsidR="00A426C1">
        <w:rPr>
          <w:rFonts w:asciiTheme="minorHAnsi" w:hAnsiTheme="minorHAnsi" w:cstheme="minorHAnsi"/>
          <w:sz w:val="22"/>
          <w:szCs w:val="22"/>
        </w:rPr>
        <w:t xml:space="preserve"> </w:t>
      </w:r>
      <w:r w:rsidR="00A426C1">
        <w:rPr>
          <w:rFonts w:asciiTheme="minorHAnsi" w:hAnsiTheme="minorHAnsi" w:cstheme="minorHAnsi"/>
          <w:sz w:val="22"/>
          <w:szCs w:val="22"/>
        </w:rPr>
        <w:t>(</w:t>
      </w:r>
      <w:r w:rsidR="00A426C1">
        <w:rPr>
          <w:rFonts w:asciiTheme="minorHAnsi" w:hAnsiTheme="minorHAnsi" w:cstheme="minorHAnsi"/>
          <w:sz w:val="22"/>
          <w:szCs w:val="22"/>
        </w:rPr>
        <w:t>F</w:t>
      </w:r>
      <w:r w:rsidR="00A426C1">
        <w:rPr>
          <w:rFonts w:asciiTheme="minorHAnsi" w:hAnsiTheme="minorHAnsi" w:cstheme="minorHAnsi"/>
          <w:sz w:val="22"/>
          <w:szCs w:val="22"/>
        </w:rPr>
        <w:t>ig</w:t>
      </w:r>
      <w:r w:rsidR="00A426C1">
        <w:rPr>
          <w:rFonts w:asciiTheme="minorHAnsi" w:hAnsiTheme="minorHAnsi" w:cstheme="minorHAnsi"/>
          <w:sz w:val="22"/>
          <w:szCs w:val="22"/>
        </w:rPr>
        <w:t>.</w:t>
      </w:r>
      <w:r w:rsidR="00A426C1">
        <w:rPr>
          <w:rFonts w:asciiTheme="minorHAnsi" w:hAnsiTheme="minorHAnsi" w:cstheme="minorHAnsi"/>
          <w:sz w:val="22"/>
          <w:szCs w:val="22"/>
        </w:rPr>
        <w:t xml:space="preserve"> </w:t>
      </w:r>
      <w:r w:rsidR="00A426C1">
        <w:rPr>
          <w:rFonts w:asciiTheme="minorHAnsi" w:hAnsiTheme="minorHAnsi" w:cstheme="minorHAnsi"/>
          <w:sz w:val="22"/>
          <w:szCs w:val="22"/>
        </w:rPr>
        <w:t xml:space="preserve">3 </w:t>
      </w:r>
      <w:r w:rsidR="00A426C1">
        <w:rPr>
          <w:rFonts w:asciiTheme="minorHAnsi" w:hAnsiTheme="minorHAnsi" w:cstheme="minorHAnsi"/>
          <w:sz w:val="22"/>
          <w:szCs w:val="22"/>
        </w:rPr>
        <w:t xml:space="preserve">and </w:t>
      </w:r>
      <w:r w:rsidR="00A426C1">
        <w:rPr>
          <w:rFonts w:asciiTheme="minorHAnsi" w:hAnsiTheme="minorHAnsi" w:cstheme="minorHAnsi"/>
          <w:sz w:val="22"/>
          <w:szCs w:val="22"/>
        </w:rPr>
        <w:t>4</w:t>
      </w:r>
      <w:r w:rsidR="00A426C1" w:rsidRPr="00673FDF">
        <w:rPr>
          <w:rFonts w:asciiTheme="minorHAnsi" w:hAnsiTheme="minorHAnsi" w:cstheme="minorHAnsi"/>
          <w:sz w:val="22"/>
          <w:szCs w:val="22"/>
        </w:rPr>
        <w:t>)</w:t>
      </w:r>
      <w:r w:rsidR="00A426C1">
        <w:rPr>
          <w:rFonts w:asciiTheme="minorHAnsi" w:hAnsiTheme="minorHAnsi" w:cstheme="minorHAnsi"/>
          <w:sz w:val="22"/>
          <w:szCs w:val="22"/>
        </w:rPr>
        <w:t>.</w:t>
      </w:r>
      <w:r w:rsidR="005C61A4">
        <w:rPr>
          <w:rStyle w:val="FootnoteReference"/>
          <w:rFonts w:asciiTheme="minorHAnsi" w:hAnsiTheme="minorHAnsi" w:cstheme="minorHAnsi"/>
          <w:sz w:val="22"/>
          <w:szCs w:val="22"/>
        </w:rPr>
        <w:footnoteReference w:id="8"/>
      </w:r>
      <w:r w:rsidR="005C61A4">
        <w:rPr>
          <w:rFonts w:asciiTheme="minorHAnsi" w:hAnsiTheme="minorHAnsi" w:cstheme="minorHAnsi"/>
          <w:sz w:val="22"/>
          <w:szCs w:val="22"/>
        </w:rPr>
        <w:t xml:space="preserve"> </w:t>
      </w:r>
      <w:r w:rsidR="00CA118A">
        <w:rPr>
          <w:rFonts w:asciiTheme="minorHAnsi" w:hAnsiTheme="minorHAnsi" w:cstheme="minorHAnsi"/>
          <w:sz w:val="22"/>
          <w:szCs w:val="22"/>
        </w:rPr>
        <w:t xml:space="preserve"> </w:t>
      </w:r>
    </w:p>
    <w:p w14:paraId="35FC71AF" w14:textId="716DAD9B" w:rsidR="008517AF" w:rsidRDefault="008517AF" w:rsidP="00CF7679">
      <w:pPr>
        <w:rPr>
          <w:rFonts w:asciiTheme="minorHAnsi" w:hAnsiTheme="minorHAnsi" w:cstheme="minorHAnsi"/>
          <w:sz w:val="22"/>
          <w:szCs w:val="22"/>
        </w:rPr>
      </w:pPr>
    </w:p>
    <w:p w14:paraId="3FF07CEE" w14:textId="77777777" w:rsidR="00501531" w:rsidRDefault="00501531" w:rsidP="00CF7679">
      <w:pPr>
        <w:rPr>
          <w:rFonts w:asciiTheme="minorHAnsi" w:hAnsiTheme="minorHAnsi" w:cstheme="minorHAnsi"/>
          <w:sz w:val="22"/>
          <w:szCs w:val="22"/>
        </w:rPr>
      </w:pPr>
    </w:p>
    <w:p w14:paraId="32CEDB36" w14:textId="77777777" w:rsidR="002A167A" w:rsidRDefault="002A167A" w:rsidP="00063BDD">
      <w:pPr>
        <w:keepNext/>
        <w:jc w:val="center"/>
      </w:pPr>
      <w:r>
        <w:rPr>
          <w:rFonts w:asciiTheme="minorHAnsi" w:hAnsiTheme="minorHAnsi" w:cstheme="minorHAnsi"/>
          <w:noProof/>
          <w:sz w:val="22"/>
          <w:szCs w:val="22"/>
        </w:rPr>
        <w:drawing>
          <wp:inline distT="0" distB="0" distL="0" distR="0" wp14:anchorId="75FF28F5" wp14:editId="10D93049">
            <wp:extent cx="5494084" cy="4120868"/>
            <wp:effectExtent l="0" t="0" r="0" b="0"/>
            <wp:docPr id="1859914198" name="Picture 1" descr="A painting of a person on a cro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914198" name="Picture 1" descr="A painting of a person on a cross&#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rot="10800000">
                      <a:off x="0" y="0"/>
                      <a:ext cx="5500748" cy="4125866"/>
                    </a:xfrm>
                    <a:prstGeom prst="rect">
                      <a:avLst/>
                    </a:prstGeom>
                  </pic:spPr>
                </pic:pic>
              </a:graphicData>
            </a:graphic>
          </wp:inline>
        </w:drawing>
      </w:r>
    </w:p>
    <w:p w14:paraId="00D9D5B4" w14:textId="77777777" w:rsidR="007938F0" w:rsidRDefault="007938F0" w:rsidP="000A67DF">
      <w:pPr>
        <w:rPr>
          <w:i/>
          <w:iCs/>
          <w:sz w:val="18"/>
          <w:szCs w:val="18"/>
        </w:rPr>
      </w:pPr>
    </w:p>
    <w:p w14:paraId="0A1FA20A" w14:textId="67FEEFC2" w:rsidR="002055E4" w:rsidRDefault="002A167A" w:rsidP="00A426C1">
      <w:pPr>
        <w:jc w:val="center"/>
        <w:rPr>
          <w:sz w:val="18"/>
          <w:szCs w:val="18"/>
        </w:rPr>
      </w:pPr>
      <w:r w:rsidRPr="007938F0">
        <w:rPr>
          <w:sz w:val="18"/>
          <w:szCs w:val="18"/>
        </w:rPr>
        <w:t xml:space="preserve">Figure </w:t>
      </w:r>
      <w:r w:rsidRPr="007938F0">
        <w:rPr>
          <w:sz w:val="18"/>
          <w:szCs w:val="18"/>
        </w:rPr>
        <w:fldChar w:fldCharType="begin"/>
      </w:r>
      <w:r w:rsidRPr="007938F0">
        <w:rPr>
          <w:sz w:val="18"/>
          <w:szCs w:val="18"/>
        </w:rPr>
        <w:instrText xml:space="preserve"> SEQ Figure \* ARABIC </w:instrText>
      </w:r>
      <w:r w:rsidRPr="007938F0">
        <w:rPr>
          <w:sz w:val="18"/>
          <w:szCs w:val="18"/>
        </w:rPr>
        <w:fldChar w:fldCharType="separate"/>
      </w:r>
      <w:r w:rsidRPr="007938F0">
        <w:rPr>
          <w:noProof/>
          <w:sz w:val="18"/>
          <w:szCs w:val="18"/>
        </w:rPr>
        <w:t>2</w:t>
      </w:r>
      <w:r w:rsidRPr="007938F0">
        <w:rPr>
          <w:sz w:val="18"/>
          <w:szCs w:val="18"/>
        </w:rPr>
        <w:fldChar w:fldCharType="end"/>
      </w:r>
      <w:r w:rsidRPr="007938F0">
        <w:rPr>
          <w:sz w:val="18"/>
          <w:szCs w:val="18"/>
        </w:rPr>
        <w:t xml:space="preserve">. </w:t>
      </w:r>
      <w:r w:rsidR="000A67DF" w:rsidRPr="007938F0">
        <w:rPr>
          <w:i/>
          <w:iCs/>
          <w:sz w:val="18"/>
          <w:szCs w:val="18"/>
        </w:rPr>
        <w:t>The Crucifixion</w:t>
      </w:r>
      <w:r w:rsidR="000A67DF" w:rsidRPr="007938F0">
        <w:rPr>
          <w:sz w:val="18"/>
          <w:szCs w:val="18"/>
        </w:rPr>
        <w:t xml:space="preserve"> by </w:t>
      </w:r>
      <w:proofErr w:type="spellStart"/>
      <w:r w:rsidR="000A67DF" w:rsidRPr="007938F0">
        <w:rPr>
          <w:sz w:val="18"/>
          <w:szCs w:val="18"/>
        </w:rPr>
        <w:t>Mariotto</w:t>
      </w:r>
      <w:proofErr w:type="spellEnd"/>
      <w:r w:rsidR="000A67DF" w:rsidRPr="007938F0">
        <w:rPr>
          <w:sz w:val="18"/>
          <w:szCs w:val="18"/>
        </w:rPr>
        <w:t xml:space="preserve"> di </w:t>
      </w:r>
      <w:proofErr w:type="spellStart"/>
      <w:r w:rsidR="000A67DF" w:rsidRPr="007938F0">
        <w:rPr>
          <w:sz w:val="18"/>
          <w:szCs w:val="18"/>
        </w:rPr>
        <w:t>Nardo</w:t>
      </w:r>
      <w:proofErr w:type="spellEnd"/>
      <w:r w:rsidR="000A67DF" w:rsidRPr="007938F0">
        <w:rPr>
          <w:sz w:val="18"/>
          <w:szCs w:val="18"/>
        </w:rPr>
        <w:t xml:space="preserve"> on the North-East wall. </w:t>
      </w:r>
      <w:r w:rsidR="000A67DF" w:rsidRPr="007938F0">
        <w:rPr>
          <w:sz w:val="18"/>
          <w:szCs w:val="18"/>
        </w:rPr>
        <w:t xml:space="preserve">Photo: © </w:t>
      </w:r>
      <w:r w:rsidR="000A67DF" w:rsidRPr="007938F0">
        <w:rPr>
          <w:sz w:val="18"/>
          <w:szCs w:val="18"/>
        </w:rPr>
        <w:t>N. Fruin</w:t>
      </w:r>
      <w:r w:rsidR="00A426C1">
        <w:rPr>
          <w:sz w:val="18"/>
          <w:szCs w:val="18"/>
        </w:rPr>
        <w:t>. 2023</w:t>
      </w:r>
    </w:p>
    <w:p w14:paraId="389894EF" w14:textId="77777777" w:rsidR="00A426C1" w:rsidRDefault="00A426C1" w:rsidP="00A426C1">
      <w:pPr>
        <w:jc w:val="center"/>
        <w:rPr>
          <w:sz w:val="18"/>
          <w:szCs w:val="18"/>
        </w:rPr>
      </w:pPr>
    </w:p>
    <w:p w14:paraId="1957849D" w14:textId="77777777" w:rsidR="00A426C1" w:rsidRPr="00A426C1" w:rsidRDefault="00A426C1" w:rsidP="00C57F60">
      <w:pPr>
        <w:rPr>
          <w:rFonts w:asciiTheme="minorHAnsi" w:hAnsiTheme="minorHAnsi" w:cstheme="minorHAnsi"/>
          <w:sz w:val="18"/>
          <w:szCs w:val="18"/>
        </w:rPr>
      </w:pPr>
    </w:p>
    <w:p w14:paraId="4CE9F69C" w14:textId="746A8B95" w:rsidR="002A167A" w:rsidRDefault="002055E4" w:rsidP="002055E4">
      <w:pPr>
        <w:keepNext/>
        <w:jc w:val="center"/>
      </w:pPr>
      <w:r>
        <w:rPr>
          <w:rFonts w:asciiTheme="minorHAnsi" w:hAnsiTheme="minorHAnsi" w:cstheme="minorHAnsi"/>
          <w:i/>
          <w:iCs/>
          <w:noProof/>
          <w:sz w:val="22"/>
          <w:szCs w:val="22"/>
        </w:rPr>
        <w:lastRenderedPageBreak/>
        <mc:AlternateContent>
          <mc:Choice Requires="wpi">
            <w:drawing>
              <wp:anchor distT="0" distB="0" distL="114300" distR="114300" simplePos="0" relativeHeight="251666432" behindDoc="0" locked="0" layoutInCell="1" allowOverlap="1" wp14:anchorId="5A9214DF" wp14:editId="12E4A1C7">
                <wp:simplePos x="0" y="0"/>
                <wp:positionH relativeFrom="leftMargin">
                  <wp:posOffset>3138869</wp:posOffset>
                </wp:positionH>
                <wp:positionV relativeFrom="paragraph">
                  <wp:posOffset>2635250</wp:posOffset>
                </wp:positionV>
                <wp:extent cx="360" cy="360"/>
                <wp:effectExtent l="114300" t="114300" r="95250" b="152400"/>
                <wp:wrapNone/>
                <wp:docPr id="14" name="Ink 14"/>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00C7B099" id="Ink 14" o:spid="_x0000_s1026" type="#_x0000_t75" style="position:absolute;margin-left:242.2pt;margin-top:202.55pt;width:9.95pt;height:9.95pt;z-index:251666432;visibility:visible;mso-wrap-style:square;mso-wrap-distance-left:9pt;mso-wrap-distance-top:0;mso-wrap-distance-right:9pt;mso-wrap-distance-bottom:0;mso-position-horizontal:absolute;mso-position-horizontal-relative:left-margin-area;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">
                <v:imagedata r:id="rId13" o:title=""/>
                <w10:wrap anchorx="margin"/>
              </v:shape>
            </w:pict>
          </mc:Fallback>
        </mc:AlternateContent>
      </w:r>
      <w:r>
        <w:rPr>
          <w:rFonts w:asciiTheme="minorHAnsi" w:hAnsiTheme="minorHAnsi" w:cstheme="minorHAnsi"/>
          <w:i/>
          <w:iCs/>
          <w:noProof/>
          <w:sz w:val="22"/>
          <w:szCs w:val="22"/>
        </w:rPr>
        <mc:AlternateContent>
          <mc:Choice Requires="wpi">
            <w:drawing>
              <wp:anchor distT="0" distB="0" distL="114300" distR="114300" simplePos="0" relativeHeight="251662336" behindDoc="0" locked="0" layoutInCell="1" allowOverlap="1" wp14:anchorId="60FA9E8B" wp14:editId="3472C517">
                <wp:simplePos x="0" y="0"/>
                <wp:positionH relativeFrom="margin">
                  <wp:posOffset>2898204</wp:posOffset>
                </wp:positionH>
                <wp:positionV relativeFrom="paragraph">
                  <wp:posOffset>3656330</wp:posOffset>
                </wp:positionV>
                <wp:extent cx="360" cy="360"/>
                <wp:effectExtent l="114300" t="114300" r="95250" b="152400"/>
                <wp:wrapNone/>
                <wp:docPr id="15" name="Ink 15"/>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530F7852" id="Ink 15" o:spid="_x0000_s1026" type="#_x0000_t75" style="position:absolute;margin-left:223.25pt;margin-top:282.95pt;width:9.95pt;height:9.95pt;z-index:251662336;visibility:visible;mso-wrap-style:square;mso-wrap-distance-left:9pt;mso-wrap-distance-top:0;mso-wrap-distance-right:9pt;mso-wrap-distance-bottom:0;mso-position-horizontal:absolute;mso-position-horizontal-relative:margin;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">
                <v:imagedata r:id="rId15" o:title=""/>
                <w10:wrap anchorx="margin"/>
              </v:shape>
            </w:pict>
          </mc:Fallback>
        </mc:AlternateContent>
      </w:r>
      <w:r w:rsidR="007462F3">
        <w:rPr>
          <w:rFonts w:asciiTheme="minorHAnsi" w:hAnsiTheme="minorHAnsi" w:cstheme="minorHAnsi"/>
          <w:i/>
          <w:iCs/>
          <w:noProof/>
          <w:sz w:val="22"/>
          <w:szCs w:val="22"/>
        </w:rPr>
        <mc:AlternateContent>
          <mc:Choice Requires="wpi">
            <w:drawing>
              <wp:anchor distT="0" distB="0" distL="114300" distR="114300" simplePos="0" relativeHeight="251664384" behindDoc="0" locked="0" layoutInCell="1" allowOverlap="1" wp14:anchorId="333C1B82" wp14:editId="0B1211B9">
                <wp:simplePos x="0" y="0"/>
                <wp:positionH relativeFrom="column">
                  <wp:posOffset>-1882915</wp:posOffset>
                </wp:positionH>
                <wp:positionV relativeFrom="paragraph">
                  <wp:posOffset>4009387</wp:posOffset>
                </wp:positionV>
                <wp:extent cx="360" cy="1800"/>
                <wp:effectExtent l="114300" t="114300" r="95250" b="151130"/>
                <wp:wrapNone/>
                <wp:docPr id="17" name="Ink 17"/>
                <wp:cNvGraphicFramePr/>
                <a:graphic xmlns:a="http://schemas.openxmlformats.org/drawingml/2006/main">
                  <a:graphicData uri="http://schemas.microsoft.com/office/word/2010/wordprocessingInk">
                    <w14:contentPart bwMode="auto" r:id="rId16">
                      <w14:nvContentPartPr>
                        <w14:cNvContentPartPr/>
                      </w14:nvContentPartPr>
                      <w14:xfrm>
                        <a:off x="0" y="0"/>
                        <a:ext cx="360" cy="1800"/>
                      </w14:xfrm>
                    </w14:contentPart>
                  </a:graphicData>
                </a:graphic>
              </wp:anchor>
            </w:drawing>
          </mc:Choice>
          <mc:Fallback>
            <w:pict>
              <v:shape w14:anchorId="3E3934C8" id="Ink 17" o:spid="_x0000_s1026" type="#_x0000_t75" style="position:absolute;margin-left:-153.2pt;margin-top:310.75pt;width:9.95pt;height:10.1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">
                <v:imagedata r:id="rId17" o:title=""/>
              </v:shape>
            </w:pict>
          </mc:Fallback>
        </mc:AlternateContent>
      </w:r>
      <w:r w:rsidR="003932BD">
        <w:rPr>
          <w:rFonts w:asciiTheme="minorHAnsi" w:hAnsiTheme="minorHAnsi" w:cstheme="minorHAnsi"/>
          <w:i/>
          <w:iCs/>
          <w:noProof/>
          <w:sz w:val="22"/>
          <w:szCs w:val="22"/>
        </w:rPr>
        <w:drawing>
          <wp:inline distT="0" distB="0" distL="0" distR="0" wp14:anchorId="411DFA9E" wp14:editId="7E10D523">
            <wp:extent cx="3150454" cy="381226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87005" cy="3856495"/>
                    </a:xfrm>
                    <a:prstGeom prst="rect">
                      <a:avLst/>
                    </a:prstGeom>
                    <a:noFill/>
                    <a:ln>
                      <a:noFill/>
                    </a:ln>
                  </pic:spPr>
                </pic:pic>
              </a:graphicData>
            </a:graphic>
          </wp:inline>
        </w:drawing>
      </w:r>
    </w:p>
    <w:p w14:paraId="34700C74" w14:textId="77777777" w:rsidR="002055E4" w:rsidRDefault="002055E4" w:rsidP="002A167A">
      <w:pPr>
        <w:pStyle w:val="Caption"/>
        <w:rPr>
          <w:i w:val="0"/>
          <w:iCs w:val="0"/>
        </w:rPr>
      </w:pPr>
    </w:p>
    <w:p w14:paraId="0057F1B0" w14:textId="66CDAD54" w:rsidR="007462F3" w:rsidRDefault="002A167A" w:rsidP="00A426C1">
      <w:pPr>
        <w:pStyle w:val="Caption"/>
        <w:jc w:val="center"/>
        <w:rPr>
          <w:rFonts w:asciiTheme="minorHAnsi" w:hAnsiTheme="minorHAnsi" w:cstheme="minorHAnsi"/>
          <w:i w:val="0"/>
          <w:iCs w:val="0"/>
          <w:noProof/>
          <w:sz w:val="22"/>
          <w:szCs w:val="22"/>
        </w:rPr>
      </w:pPr>
      <w:r w:rsidRPr="009D0EC3">
        <w:rPr>
          <w:i w:val="0"/>
          <w:iCs w:val="0"/>
        </w:rPr>
        <w:t xml:space="preserve">Figure </w:t>
      </w:r>
      <w:r w:rsidR="00A426C1">
        <w:rPr>
          <w:i w:val="0"/>
          <w:iCs w:val="0"/>
        </w:rPr>
        <w:t>3</w:t>
      </w:r>
      <w:r w:rsidR="007938F0" w:rsidRPr="009D0EC3">
        <w:rPr>
          <w:i w:val="0"/>
          <w:iCs w:val="0"/>
        </w:rPr>
        <w:t>.</w:t>
      </w:r>
      <w:r w:rsidRPr="009D0EC3">
        <w:rPr>
          <w:i w:val="0"/>
          <w:iCs w:val="0"/>
        </w:rPr>
        <w:t xml:space="preserve"> </w:t>
      </w:r>
      <w:r w:rsidRPr="009D0EC3">
        <w:rPr>
          <w:i w:val="0"/>
          <w:iCs w:val="0"/>
        </w:rPr>
        <w:t xml:space="preserve">Ground plan of </w:t>
      </w:r>
      <w:r w:rsidRPr="009D0EC3">
        <w:rPr>
          <w:i w:val="0"/>
          <w:iCs w:val="0"/>
        </w:rPr>
        <w:t xml:space="preserve">San </w:t>
      </w:r>
      <w:proofErr w:type="spellStart"/>
      <w:r w:rsidRPr="009D0EC3">
        <w:rPr>
          <w:i w:val="0"/>
          <w:iCs w:val="0"/>
        </w:rPr>
        <w:t>Min</w:t>
      </w:r>
      <w:r w:rsidR="007938F0" w:rsidRPr="009D0EC3">
        <w:rPr>
          <w:i w:val="0"/>
          <w:iCs w:val="0"/>
        </w:rPr>
        <w:t>i</w:t>
      </w:r>
      <w:r w:rsidRPr="009D0EC3">
        <w:rPr>
          <w:i w:val="0"/>
          <w:iCs w:val="0"/>
        </w:rPr>
        <w:t>ato</w:t>
      </w:r>
      <w:proofErr w:type="spellEnd"/>
      <w:r w:rsidRPr="009D0EC3">
        <w:rPr>
          <w:i w:val="0"/>
          <w:iCs w:val="0"/>
        </w:rPr>
        <w:t xml:space="preserve"> al Monte</w:t>
      </w:r>
      <w:r w:rsidRPr="009D0EC3">
        <w:rPr>
          <w:i w:val="0"/>
          <w:iCs w:val="0"/>
        </w:rPr>
        <w:t xml:space="preserve">, showing the </w:t>
      </w:r>
      <w:r w:rsidR="007938F0" w:rsidRPr="009D0EC3">
        <w:rPr>
          <w:i w:val="0"/>
          <w:iCs w:val="0"/>
        </w:rPr>
        <w:t xml:space="preserve">orientation of the basilica, with the red dot indicating the façade and the blue dot showing the placement of the </w:t>
      </w:r>
      <w:r w:rsidR="007938F0" w:rsidRPr="009D0EC3">
        <w:t>Crucifixion</w:t>
      </w:r>
      <w:r w:rsidR="007938F0" w:rsidRPr="009D0EC3">
        <w:rPr>
          <w:i w:val="0"/>
          <w:iCs w:val="0"/>
        </w:rPr>
        <w:t xml:space="preserve"> fresco of </w:t>
      </w:r>
      <w:proofErr w:type="spellStart"/>
      <w:r w:rsidR="007938F0" w:rsidRPr="009D0EC3">
        <w:rPr>
          <w:i w:val="0"/>
          <w:iCs w:val="0"/>
        </w:rPr>
        <w:t>Mariotto</w:t>
      </w:r>
      <w:proofErr w:type="spellEnd"/>
      <w:r w:rsidR="007938F0" w:rsidRPr="009D0EC3">
        <w:rPr>
          <w:i w:val="0"/>
          <w:iCs w:val="0"/>
        </w:rPr>
        <w:t xml:space="preserve"> di </w:t>
      </w:r>
      <w:proofErr w:type="spellStart"/>
      <w:r w:rsidR="007938F0" w:rsidRPr="009D0EC3">
        <w:rPr>
          <w:i w:val="0"/>
          <w:iCs w:val="0"/>
        </w:rPr>
        <w:t>Nardo</w:t>
      </w:r>
      <w:proofErr w:type="spellEnd"/>
      <w:r w:rsidR="007938F0" w:rsidRPr="009D0EC3">
        <w:rPr>
          <w:i w:val="0"/>
          <w:iCs w:val="0"/>
        </w:rPr>
        <w:t>.</w:t>
      </w:r>
      <w:r w:rsidRPr="009D0EC3">
        <w:rPr>
          <w:i w:val="0"/>
          <w:iCs w:val="0"/>
        </w:rPr>
        <w:t xml:space="preserve"> </w:t>
      </w:r>
      <w:r w:rsidR="007938F0" w:rsidRPr="009D0EC3">
        <w:rPr>
          <w:i w:val="0"/>
          <w:iCs w:val="0"/>
        </w:rPr>
        <w:t>G</w:t>
      </w:r>
      <w:r w:rsidRPr="009D0EC3">
        <w:rPr>
          <w:i w:val="0"/>
          <w:iCs w:val="0"/>
        </w:rPr>
        <w:t xml:space="preserve">round plan © </w:t>
      </w:r>
      <w:r w:rsidR="007938F0" w:rsidRPr="009D0EC3">
        <w:rPr>
          <w:i w:val="0"/>
          <w:iCs w:val="0"/>
        </w:rPr>
        <w:t xml:space="preserve">Manuela </w:t>
      </w:r>
      <w:proofErr w:type="spellStart"/>
      <w:r w:rsidR="007938F0" w:rsidRPr="009D0EC3">
        <w:rPr>
          <w:i w:val="0"/>
          <w:iCs w:val="0"/>
        </w:rPr>
        <w:t>Incerti</w:t>
      </w:r>
      <w:proofErr w:type="spellEnd"/>
      <w:r w:rsidR="007938F0">
        <w:t>.</w:t>
      </w:r>
    </w:p>
    <w:p w14:paraId="6F6DC1C4" w14:textId="77777777" w:rsidR="007462F3" w:rsidRDefault="007462F3" w:rsidP="001B6438">
      <w:pPr>
        <w:rPr>
          <w:rFonts w:asciiTheme="minorHAnsi" w:hAnsiTheme="minorHAnsi" w:cstheme="minorHAnsi"/>
          <w:i/>
          <w:iCs/>
          <w:noProof/>
          <w:sz w:val="22"/>
          <w:szCs w:val="22"/>
        </w:rPr>
      </w:pPr>
    </w:p>
    <w:p w14:paraId="6D566E94" w14:textId="77777777" w:rsidR="002A167A" w:rsidRDefault="007B0405" w:rsidP="002055E4">
      <w:pPr>
        <w:keepNext/>
        <w:jc w:val="center"/>
      </w:pPr>
      <w:r>
        <w:rPr>
          <w:rFonts w:asciiTheme="minorHAnsi" w:hAnsiTheme="minorHAnsi" w:cstheme="minorHAnsi"/>
          <w:i/>
          <w:iCs/>
          <w:noProof/>
          <w:sz w:val="22"/>
          <w:szCs w:val="22"/>
        </w:rPr>
        <w:drawing>
          <wp:inline distT="0" distB="0" distL="0" distR="0" wp14:anchorId="2B0223F5" wp14:editId="17DCC43F">
            <wp:extent cx="4755996" cy="3567261"/>
            <wp:effectExtent l="0" t="0" r="6985" b="0"/>
            <wp:docPr id="10" name="Picture 10" descr="A picture containing outdoor, swimm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outdoor, swimming&#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10800000">
                      <a:off x="0" y="0"/>
                      <a:ext cx="4812690" cy="3609785"/>
                    </a:xfrm>
                    <a:prstGeom prst="rect">
                      <a:avLst/>
                    </a:prstGeom>
                  </pic:spPr>
                </pic:pic>
              </a:graphicData>
            </a:graphic>
          </wp:inline>
        </w:drawing>
      </w:r>
    </w:p>
    <w:p w14:paraId="77DCEDEF" w14:textId="77777777" w:rsidR="007938F0" w:rsidRDefault="007938F0" w:rsidP="002A167A">
      <w:pPr>
        <w:pStyle w:val="Caption"/>
      </w:pPr>
    </w:p>
    <w:p w14:paraId="5EBFAD60" w14:textId="5D5B021B" w:rsidR="003932BD" w:rsidRPr="009D0EC3" w:rsidRDefault="002A167A" w:rsidP="00063BDD">
      <w:pPr>
        <w:pStyle w:val="Caption"/>
        <w:ind w:firstLine="720"/>
        <w:jc w:val="center"/>
        <w:rPr>
          <w:rFonts w:asciiTheme="minorHAnsi" w:hAnsiTheme="minorHAnsi" w:cstheme="minorHAnsi"/>
          <w:i w:val="0"/>
          <w:iCs w:val="0"/>
          <w:sz w:val="22"/>
          <w:szCs w:val="22"/>
        </w:rPr>
      </w:pPr>
      <w:r w:rsidRPr="009D0EC3">
        <w:rPr>
          <w:i w:val="0"/>
          <w:iCs w:val="0"/>
        </w:rPr>
        <w:t xml:space="preserve">Figure </w:t>
      </w:r>
      <w:r w:rsidR="00A426C1">
        <w:rPr>
          <w:i w:val="0"/>
          <w:iCs w:val="0"/>
        </w:rPr>
        <w:t>4</w:t>
      </w:r>
      <w:r w:rsidR="007938F0" w:rsidRPr="009D0EC3">
        <w:rPr>
          <w:i w:val="0"/>
          <w:iCs w:val="0"/>
        </w:rPr>
        <w:t xml:space="preserve">. View standing with your back to the central door to the basilica (red dot in figure </w:t>
      </w:r>
      <w:r w:rsidR="003807C5">
        <w:rPr>
          <w:i w:val="0"/>
          <w:iCs w:val="0"/>
        </w:rPr>
        <w:t>3</w:t>
      </w:r>
      <w:r w:rsidR="007938F0" w:rsidRPr="009D0EC3">
        <w:rPr>
          <w:i w:val="0"/>
          <w:iCs w:val="0"/>
        </w:rPr>
        <w:t xml:space="preserve">), facing the city of Florence and hills towards the north-west. </w:t>
      </w:r>
      <w:r w:rsidR="007938F0" w:rsidRPr="009D0EC3">
        <w:rPr>
          <w:i w:val="0"/>
          <w:iCs w:val="0"/>
        </w:rPr>
        <w:t>Photo: © N. Fruin</w:t>
      </w:r>
      <w:r w:rsidR="007275AE">
        <w:rPr>
          <w:i w:val="0"/>
          <w:iCs w:val="0"/>
        </w:rPr>
        <w:t>, 2023</w:t>
      </w:r>
    </w:p>
    <w:p w14:paraId="07F5719E" w14:textId="77777777" w:rsidR="00870D74" w:rsidRDefault="00870D74" w:rsidP="001B6438">
      <w:pPr>
        <w:rPr>
          <w:rFonts w:asciiTheme="minorHAnsi" w:hAnsiTheme="minorHAnsi" w:cstheme="minorHAnsi"/>
          <w:i/>
          <w:iCs/>
          <w:sz w:val="22"/>
          <w:szCs w:val="22"/>
        </w:rPr>
      </w:pPr>
    </w:p>
    <w:p w14:paraId="71D071AA" w14:textId="5F0D0ACD" w:rsidR="00A96F95" w:rsidRPr="00917E93" w:rsidRDefault="00E52CE3" w:rsidP="001B6438">
      <w:pPr>
        <w:rPr>
          <w:rFonts w:asciiTheme="minorHAnsi" w:hAnsiTheme="minorHAnsi" w:cstheme="minorHAnsi"/>
          <w:i/>
          <w:iCs/>
          <w:sz w:val="22"/>
          <w:szCs w:val="22"/>
        </w:rPr>
      </w:pPr>
      <w:r>
        <w:rPr>
          <w:rFonts w:asciiTheme="minorHAnsi" w:hAnsiTheme="minorHAnsi" w:cstheme="minorHAnsi"/>
          <w:i/>
          <w:iCs/>
          <w:sz w:val="22"/>
          <w:szCs w:val="22"/>
        </w:rPr>
        <w:t>Background F</w:t>
      </w:r>
      <w:r w:rsidR="0037628A" w:rsidRPr="008113B6">
        <w:rPr>
          <w:rFonts w:asciiTheme="minorHAnsi" w:hAnsiTheme="minorHAnsi" w:cstheme="minorHAnsi"/>
          <w:i/>
          <w:iCs/>
          <w:sz w:val="22"/>
          <w:szCs w:val="22"/>
        </w:rPr>
        <w:t xml:space="preserve">resco by </w:t>
      </w:r>
      <w:proofErr w:type="spellStart"/>
      <w:r w:rsidR="0037628A" w:rsidRPr="008113B6">
        <w:rPr>
          <w:rFonts w:asciiTheme="minorHAnsi" w:hAnsiTheme="minorHAnsi" w:cstheme="minorHAnsi"/>
          <w:i/>
          <w:iCs/>
          <w:sz w:val="22"/>
          <w:szCs w:val="22"/>
        </w:rPr>
        <w:t>Mariotto</w:t>
      </w:r>
      <w:proofErr w:type="spellEnd"/>
      <w:r w:rsidR="0037628A" w:rsidRPr="008113B6">
        <w:rPr>
          <w:rFonts w:asciiTheme="minorHAnsi" w:hAnsiTheme="minorHAnsi" w:cstheme="minorHAnsi"/>
          <w:i/>
          <w:iCs/>
          <w:sz w:val="22"/>
          <w:szCs w:val="22"/>
        </w:rPr>
        <w:t xml:space="preserve"> di </w:t>
      </w:r>
      <w:proofErr w:type="spellStart"/>
      <w:r w:rsidR="0037628A" w:rsidRPr="008113B6">
        <w:rPr>
          <w:rFonts w:asciiTheme="minorHAnsi" w:hAnsiTheme="minorHAnsi" w:cstheme="minorHAnsi"/>
          <w:i/>
          <w:iCs/>
          <w:sz w:val="22"/>
          <w:szCs w:val="22"/>
        </w:rPr>
        <w:t>Nardo</w:t>
      </w:r>
      <w:proofErr w:type="spellEnd"/>
    </w:p>
    <w:p w14:paraId="4FF29896" w14:textId="14F006B9" w:rsidR="003D00CE" w:rsidRDefault="003D1CED" w:rsidP="004D7A51">
      <w:pPr>
        <w:rPr>
          <w:rFonts w:asciiTheme="minorHAnsi" w:hAnsiTheme="minorHAnsi" w:cstheme="minorHAnsi"/>
          <w:sz w:val="22"/>
          <w:szCs w:val="22"/>
        </w:rPr>
      </w:pPr>
      <w:r>
        <w:rPr>
          <w:rFonts w:asciiTheme="minorHAnsi" w:hAnsiTheme="minorHAnsi" w:cstheme="minorHAnsi"/>
          <w:sz w:val="22"/>
          <w:szCs w:val="22"/>
        </w:rPr>
        <w:t>Information on the</w:t>
      </w:r>
      <w:r w:rsidR="00600A34">
        <w:rPr>
          <w:rFonts w:asciiTheme="minorHAnsi" w:hAnsiTheme="minorHAnsi" w:cstheme="minorHAnsi"/>
          <w:sz w:val="22"/>
          <w:szCs w:val="22"/>
        </w:rPr>
        <w:t xml:space="preserve"> crucified Christ </w:t>
      </w:r>
      <w:r>
        <w:rPr>
          <w:rFonts w:asciiTheme="minorHAnsi" w:hAnsiTheme="minorHAnsi" w:cstheme="minorHAnsi"/>
          <w:sz w:val="22"/>
          <w:szCs w:val="22"/>
        </w:rPr>
        <w:t xml:space="preserve">fresco is scarce. </w:t>
      </w:r>
      <w:r w:rsidR="00600A34">
        <w:rPr>
          <w:rFonts w:asciiTheme="minorHAnsi" w:hAnsiTheme="minorHAnsi" w:cstheme="minorHAnsi"/>
          <w:sz w:val="22"/>
          <w:szCs w:val="22"/>
        </w:rPr>
        <w:t>It</w:t>
      </w:r>
      <w:r>
        <w:rPr>
          <w:rFonts w:asciiTheme="minorHAnsi" w:hAnsiTheme="minorHAnsi" w:cstheme="minorHAnsi"/>
          <w:sz w:val="22"/>
          <w:szCs w:val="22"/>
        </w:rPr>
        <w:t xml:space="preserve"> appears </w:t>
      </w:r>
      <w:r w:rsidR="000E1475">
        <w:rPr>
          <w:rFonts w:asciiTheme="minorHAnsi" w:hAnsiTheme="minorHAnsi" w:cstheme="minorHAnsi"/>
          <w:sz w:val="22"/>
          <w:szCs w:val="22"/>
        </w:rPr>
        <w:t>at the end of</w:t>
      </w:r>
      <w:r>
        <w:rPr>
          <w:rFonts w:asciiTheme="minorHAnsi" w:hAnsiTheme="minorHAnsi" w:cstheme="minorHAnsi"/>
          <w:sz w:val="22"/>
          <w:szCs w:val="22"/>
        </w:rPr>
        <w:t xml:space="preserve"> the official guidebook </w:t>
      </w:r>
      <w:r w:rsidR="000E1475">
        <w:rPr>
          <w:rFonts w:asciiTheme="minorHAnsi" w:hAnsiTheme="minorHAnsi" w:cstheme="minorHAnsi"/>
          <w:sz w:val="22"/>
          <w:szCs w:val="22"/>
        </w:rPr>
        <w:t xml:space="preserve">of the basilica, with a foreword by the abbot Bernardo Francesco Gianni and written by </w:t>
      </w:r>
      <w:proofErr w:type="spellStart"/>
      <w:r w:rsidR="00447FB9">
        <w:rPr>
          <w:rFonts w:asciiTheme="minorHAnsi" w:hAnsiTheme="minorHAnsi" w:cstheme="minorHAnsi"/>
          <w:sz w:val="22"/>
          <w:szCs w:val="22"/>
        </w:rPr>
        <w:t>Licia</w:t>
      </w:r>
      <w:proofErr w:type="spellEnd"/>
      <w:r w:rsidR="00447FB9">
        <w:rPr>
          <w:rFonts w:asciiTheme="minorHAnsi" w:hAnsiTheme="minorHAnsi" w:cstheme="minorHAnsi"/>
          <w:sz w:val="22"/>
          <w:szCs w:val="22"/>
        </w:rPr>
        <w:t xml:space="preserve"> Bertani</w:t>
      </w:r>
      <w:r w:rsidR="005D4769">
        <w:rPr>
          <w:rFonts w:asciiTheme="minorHAnsi" w:hAnsiTheme="minorHAnsi" w:cstheme="minorHAnsi"/>
          <w:sz w:val="22"/>
          <w:szCs w:val="22"/>
        </w:rPr>
        <w:t>.</w:t>
      </w:r>
      <w:r w:rsidR="005D4769">
        <w:rPr>
          <w:rStyle w:val="FootnoteReference"/>
          <w:rFonts w:asciiTheme="minorHAnsi" w:hAnsiTheme="minorHAnsi" w:cstheme="minorHAnsi"/>
          <w:sz w:val="22"/>
          <w:szCs w:val="22"/>
        </w:rPr>
        <w:footnoteReference w:id="9"/>
      </w:r>
      <w:r w:rsidR="005D4769">
        <w:rPr>
          <w:rFonts w:asciiTheme="minorHAnsi" w:hAnsiTheme="minorHAnsi" w:cstheme="minorHAnsi"/>
          <w:sz w:val="22"/>
          <w:szCs w:val="22"/>
        </w:rPr>
        <w:t xml:space="preserve"> </w:t>
      </w:r>
      <w:r w:rsidR="000E1475">
        <w:rPr>
          <w:rFonts w:asciiTheme="minorHAnsi" w:hAnsiTheme="minorHAnsi" w:cstheme="minorHAnsi"/>
          <w:sz w:val="22"/>
          <w:szCs w:val="22"/>
        </w:rPr>
        <w:t xml:space="preserve">Apart from mentioning the creator of the piece, </w:t>
      </w:r>
      <w:proofErr w:type="spellStart"/>
      <w:r w:rsidR="000E1475">
        <w:rPr>
          <w:rFonts w:asciiTheme="minorHAnsi" w:hAnsiTheme="minorHAnsi" w:cstheme="minorHAnsi"/>
          <w:sz w:val="22"/>
          <w:szCs w:val="22"/>
        </w:rPr>
        <w:t>Mariotto</w:t>
      </w:r>
      <w:proofErr w:type="spellEnd"/>
      <w:r w:rsidR="000E1475">
        <w:rPr>
          <w:rFonts w:asciiTheme="minorHAnsi" w:hAnsiTheme="minorHAnsi" w:cstheme="minorHAnsi"/>
          <w:sz w:val="22"/>
          <w:szCs w:val="22"/>
        </w:rPr>
        <w:t xml:space="preserve"> di </w:t>
      </w:r>
      <w:proofErr w:type="spellStart"/>
      <w:r w:rsidR="000E1475">
        <w:rPr>
          <w:rFonts w:asciiTheme="minorHAnsi" w:hAnsiTheme="minorHAnsi" w:cstheme="minorHAnsi"/>
          <w:sz w:val="22"/>
          <w:szCs w:val="22"/>
        </w:rPr>
        <w:t>Nardo</w:t>
      </w:r>
      <w:proofErr w:type="spellEnd"/>
      <w:r w:rsidR="003F7B23">
        <w:rPr>
          <w:rFonts w:asciiTheme="minorHAnsi" w:hAnsiTheme="minorHAnsi" w:cstheme="minorHAnsi"/>
          <w:sz w:val="22"/>
          <w:szCs w:val="22"/>
        </w:rPr>
        <w:t>,</w:t>
      </w:r>
      <w:r w:rsidR="000E1475">
        <w:rPr>
          <w:rFonts w:asciiTheme="minorHAnsi" w:hAnsiTheme="minorHAnsi" w:cstheme="minorHAnsi"/>
          <w:sz w:val="22"/>
          <w:szCs w:val="22"/>
        </w:rPr>
        <w:t xml:space="preserve"> and the people </w:t>
      </w:r>
      <w:r w:rsidR="00F81F64">
        <w:rPr>
          <w:rFonts w:asciiTheme="minorHAnsi" w:hAnsiTheme="minorHAnsi" w:cstheme="minorHAnsi"/>
          <w:sz w:val="22"/>
          <w:szCs w:val="22"/>
        </w:rPr>
        <w:t>accompanying</w:t>
      </w:r>
      <w:r w:rsidR="000E1475">
        <w:rPr>
          <w:rFonts w:asciiTheme="minorHAnsi" w:hAnsiTheme="minorHAnsi" w:cstheme="minorHAnsi"/>
          <w:sz w:val="22"/>
          <w:szCs w:val="22"/>
        </w:rPr>
        <w:t xml:space="preserve"> Christ, it states the mural was located </w:t>
      </w:r>
      <w:r w:rsidR="00C52A5F">
        <w:rPr>
          <w:rFonts w:asciiTheme="minorHAnsi" w:hAnsiTheme="minorHAnsi" w:cstheme="minorHAnsi"/>
          <w:sz w:val="22"/>
          <w:szCs w:val="22"/>
        </w:rPr>
        <w:t>‘</w:t>
      </w:r>
      <w:r w:rsidR="000E1475" w:rsidRPr="00C52A5F">
        <w:rPr>
          <w:rFonts w:asciiTheme="minorHAnsi" w:hAnsiTheme="minorHAnsi" w:cstheme="minorHAnsi"/>
          <w:sz w:val="22"/>
          <w:szCs w:val="22"/>
        </w:rPr>
        <w:t>originally in the cloister</w:t>
      </w:r>
      <w:r w:rsidR="00C52A5F">
        <w:rPr>
          <w:rFonts w:asciiTheme="minorHAnsi" w:hAnsiTheme="minorHAnsi" w:cstheme="minorHAnsi"/>
          <w:sz w:val="22"/>
          <w:szCs w:val="22"/>
        </w:rPr>
        <w:t>’</w:t>
      </w:r>
      <w:r w:rsidR="000E1475">
        <w:rPr>
          <w:rFonts w:asciiTheme="minorHAnsi" w:hAnsiTheme="minorHAnsi" w:cstheme="minorHAnsi"/>
          <w:sz w:val="22"/>
          <w:szCs w:val="22"/>
        </w:rPr>
        <w:t xml:space="preserve"> </w:t>
      </w:r>
      <w:r w:rsidR="00C52A5F">
        <w:rPr>
          <w:rStyle w:val="FootnoteReference"/>
          <w:rFonts w:asciiTheme="minorHAnsi" w:hAnsiTheme="minorHAnsi" w:cstheme="minorHAnsi"/>
          <w:sz w:val="22"/>
          <w:szCs w:val="22"/>
        </w:rPr>
        <w:footnoteReference w:id="10"/>
      </w:r>
      <w:r w:rsidR="00C52A5F">
        <w:rPr>
          <w:rFonts w:asciiTheme="minorHAnsi" w:hAnsiTheme="minorHAnsi" w:cstheme="minorHAnsi"/>
          <w:sz w:val="22"/>
          <w:szCs w:val="22"/>
        </w:rPr>
        <w:t xml:space="preserve"> </w:t>
      </w:r>
      <w:proofErr w:type="spellStart"/>
      <w:r w:rsidR="00C52A5F">
        <w:rPr>
          <w:rFonts w:asciiTheme="minorHAnsi" w:hAnsiTheme="minorHAnsi" w:cstheme="minorHAnsi"/>
          <w:sz w:val="22"/>
          <w:szCs w:val="22"/>
        </w:rPr>
        <w:t>Mariotto</w:t>
      </w:r>
      <w:proofErr w:type="spellEnd"/>
      <w:r w:rsidR="00C52A5F">
        <w:rPr>
          <w:rFonts w:asciiTheme="minorHAnsi" w:hAnsiTheme="minorHAnsi" w:cstheme="minorHAnsi"/>
          <w:sz w:val="22"/>
          <w:szCs w:val="22"/>
        </w:rPr>
        <w:t xml:space="preserve"> di </w:t>
      </w:r>
      <w:proofErr w:type="spellStart"/>
      <w:r w:rsidR="00C52A5F">
        <w:rPr>
          <w:rFonts w:asciiTheme="minorHAnsi" w:hAnsiTheme="minorHAnsi" w:cstheme="minorHAnsi"/>
          <w:sz w:val="22"/>
          <w:szCs w:val="22"/>
        </w:rPr>
        <w:t>Nardo</w:t>
      </w:r>
      <w:proofErr w:type="spellEnd"/>
      <w:r w:rsidR="00C52A5F">
        <w:rPr>
          <w:rFonts w:asciiTheme="minorHAnsi" w:hAnsiTheme="minorHAnsi" w:cstheme="minorHAnsi"/>
          <w:sz w:val="22"/>
          <w:szCs w:val="22"/>
        </w:rPr>
        <w:t xml:space="preserve"> was a well-known and prolific Florentine painter who was active between 1394 – 1424</w:t>
      </w:r>
      <w:r w:rsidR="007A1883">
        <w:rPr>
          <w:rFonts w:asciiTheme="minorHAnsi" w:hAnsiTheme="minorHAnsi" w:cstheme="minorHAnsi"/>
          <w:sz w:val="22"/>
          <w:szCs w:val="22"/>
        </w:rPr>
        <w:t>.</w:t>
      </w:r>
      <w:r w:rsidR="007A1883">
        <w:rPr>
          <w:rStyle w:val="FootnoteReference"/>
          <w:rFonts w:asciiTheme="minorHAnsi" w:hAnsiTheme="minorHAnsi" w:cstheme="minorHAnsi"/>
          <w:sz w:val="22"/>
          <w:szCs w:val="22"/>
        </w:rPr>
        <w:footnoteReference w:id="11"/>
      </w:r>
      <w:r w:rsidR="007A1883">
        <w:rPr>
          <w:rFonts w:asciiTheme="minorHAnsi" w:hAnsiTheme="minorHAnsi" w:cstheme="minorHAnsi"/>
          <w:sz w:val="22"/>
          <w:szCs w:val="22"/>
        </w:rPr>
        <w:t xml:space="preserve"> </w:t>
      </w:r>
      <w:proofErr w:type="spellStart"/>
      <w:r w:rsidR="00C52A5F" w:rsidRPr="00AD50C2">
        <w:rPr>
          <w:rFonts w:asciiTheme="minorHAnsi" w:hAnsiTheme="minorHAnsi" w:cstheme="minorHAnsi"/>
          <w:sz w:val="22"/>
          <w:szCs w:val="22"/>
        </w:rPr>
        <w:t>Offner</w:t>
      </w:r>
      <w:proofErr w:type="spellEnd"/>
      <w:r w:rsidR="001F26F7" w:rsidRPr="00AD50C2">
        <w:rPr>
          <w:rStyle w:val="FootnoteReference"/>
          <w:rFonts w:asciiTheme="minorHAnsi" w:hAnsiTheme="minorHAnsi" w:cstheme="minorHAnsi"/>
          <w:sz w:val="22"/>
          <w:szCs w:val="22"/>
        </w:rPr>
        <w:footnoteReference w:id="12"/>
      </w:r>
      <w:r w:rsidR="00C52A5F" w:rsidRPr="00AD50C2">
        <w:t xml:space="preserve"> </w:t>
      </w:r>
      <w:r w:rsidR="00C52A5F" w:rsidRPr="00AD50C2">
        <w:rPr>
          <w:rFonts w:asciiTheme="minorHAnsi" w:hAnsiTheme="minorHAnsi" w:cstheme="minorHAnsi"/>
          <w:sz w:val="22"/>
          <w:szCs w:val="22"/>
        </w:rPr>
        <w:t>offers a list of works by the painter</w:t>
      </w:r>
      <w:r w:rsidR="00C52A5F" w:rsidRPr="00F51039">
        <w:rPr>
          <w:rFonts w:asciiTheme="minorHAnsi" w:hAnsiTheme="minorHAnsi" w:cstheme="minorHAnsi"/>
          <w:color w:val="FF0000"/>
          <w:sz w:val="22"/>
          <w:szCs w:val="22"/>
        </w:rPr>
        <w:t xml:space="preserve"> </w:t>
      </w:r>
      <w:r w:rsidR="00C52A5F" w:rsidRPr="005B7016">
        <w:rPr>
          <w:rFonts w:asciiTheme="minorHAnsi" w:hAnsiTheme="minorHAnsi" w:cstheme="minorHAnsi"/>
          <w:sz w:val="22"/>
          <w:szCs w:val="22"/>
        </w:rPr>
        <w:t xml:space="preserve">and Berenson </w:t>
      </w:r>
      <w:r w:rsidR="00C52A5F">
        <w:rPr>
          <w:rFonts w:asciiTheme="minorHAnsi" w:hAnsiTheme="minorHAnsi" w:cstheme="minorHAnsi"/>
          <w:sz w:val="22"/>
          <w:szCs w:val="22"/>
        </w:rPr>
        <w:t>mentions a</w:t>
      </w:r>
      <w:r w:rsidR="005B7016">
        <w:rPr>
          <w:rFonts w:asciiTheme="minorHAnsi" w:hAnsiTheme="minorHAnsi" w:cstheme="minorHAnsi"/>
          <w:sz w:val="22"/>
          <w:szCs w:val="22"/>
        </w:rPr>
        <w:t>nd</w:t>
      </w:r>
      <w:r w:rsidR="00C52A5F">
        <w:rPr>
          <w:rFonts w:asciiTheme="minorHAnsi" w:hAnsiTheme="minorHAnsi" w:cstheme="minorHAnsi"/>
          <w:sz w:val="22"/>
          <w:szCs w:val="22"/>
        </w:rPr>
        <w:t xml:space="preserve"> the</w:t>
      </w:r>
      <w:r w:rsidR="00C52A5F" w:rsidRPr="005B7016">
        <w:rPr>
          <w:rFonts w:asciiTheme="minorHAnsi" w:hAnsiTheme="minorHAnsi" w:cstheme="minorHAnsi"/>
          <w:i/>
          <w:iCs/>
          <w:sz w:val="22"/>
          <w:szCs w:val="22"/>
        </w:rPr>
        <w:t xml:space="preserve"> Crucifixion</w:t>
      </w:r>
      <w:r w:rsidR="00C52A5F">
        <w:rPr>
          <w:rFonts w:asciiTheme="minorHAnsi" w:hAnsiTheme="minorHAnsi" w:cstheme="minorHAnsi"/>
          <w:sz w:val="22"/>
          <w:szCs w:val="22"/>
        </w:rPr>
        <w:t xml:space="preserve"> as a </w:t>
      </w:r>
      <w:r w:rsidR="00C52A5F" w:rsidRPr="00E1129B">
        <w:rPr>
          <w:rFonts w:asciiTheme="minorHAnsi" w:hAnsiTheme="minorHAnsi" w:cstheme="minorHAnsi"/>
          <w:i/>
          <w:iCs/>
          <w:sz w:val="22"/>
          <w:szCs w:val="22"/>
        </w:rPr>
        <w:t>detached fresco</w:t>
      </w:r>
      <w:r w:rsidR="005B7016">
        <w:rPr>
          <w:rFonts w:asciiTheme="minorHAnsi" w:hAnsiTheme="minorHAnsi" w:cstheme="minorHAnsi"/>
          <w:i/>
          <w:iCs/>
          <w:sz w:val="22"/>
          <w:szCs w:val="22"/>
        </w:rPr>
        <w:t>.</w:t>
      </w:r>
      <w:r w:rsidR="00C52A5F">
        <w:rPr>
          <w:rFonts w:asciiTheme="minorHAnsi" w:hAnsiTheme="minorHAnsi" w:cstheme="minorHAnsi"/>
          <w:sz w:val="22"/>
          <w:szCs w:val="22"/>
        </w:rPr>
        <w:t xml:space="preserve"> </w:t>
      </w:r>
      <w:r w:rsidR="00AD50C2">
        <w:rPr>
          <w:rStyle w:val="FootnoteReference"/>
          <w:rFonts w:asciiTheme="minorHAnsi" w:hAnsiTheme="minorHAnsi" w:cstheme="minorHAnsi"/>
          <w:sz w:val="22"/>
          <w:szCs w:val="22"/>
        </w:rPr>
        <w:footnoteReference w:id="13"/>
      </w:r>
      <w:r w:rsidR="00C52A5F">
        <w:rPr>
          <w:rFonts w:asciiTheme="minorHAnsi" w:hAnsiTheme="minorHAnsi" w:cstheme="minorHAnsi"/>
          <w:sz w:val="22"/>
          <w:szCs w:val="22"/>
        </w:rPr>
        <w:t xml:space="preserve"> However it is unknown and hitherto impossible to establish when the fresco was detached, on whose order and who and why the new position</w:t>
      </w:r>
      <w:r w:rsidR="00C344B4">
        <w:rPr>
          <w:rFonts w:asciiTheme="minorHAnsi" w:hAnsiTheme="minorHAnsi" w:cstheme="minorHAnsi"/>
          <w:sz w:val="22"/>
          <w:szCs w:val="22"/>
        </w:rPr>
        <w:t xml:space="preserve">, including height, </w:t>
      </w:r>
      <w:r w:rsidR="00C52A5F">
        <w:rPr>
          <w:rFonts w:asciiTheme="minorHAnsi" w:hAnsiTheme="minorHAnsi" w:cstheme="minorHAnsi"/>
          <w:sz w:val="22"/>
          <w:szCs w:val="22"/>
        </w:rPr>
        <w:t>was chosen. It has not been possible to find any further mentioning of this fresco</w:t>
      </w:r>
      <w:r w:rsidR="00C344B4">
        <w:rPr>
          <w:rFonts w:asciiTheme="minorHAnsi" w:hAnsiTheme="minorHAnsi" w:cstheme="minorHAnsi"/>
          <w:sz w:val="22"/>
          <w:szCs w:val="22"/>
        </w:rPr>
        <w:t xml:space="preserve">. </w:t>
      </w:r>
      <w:r w:rsidR="00510A3E">
        <w:rPr>
          <w:rFonts w:asciiTheme="minorHAnsi" w:hAnsiTheme="minorHAnsi" w:cstheme="minorHAnsi"/>
          <w:sz w:val="22"/>
          <w:szCs w:val="22"/>
        </w:rPr>
        <w:t>The current Benedictine monks</w:t>
      </w:r>
      <w:r w:rsidR="00F217B7">
        <w:rPr>
          <w:rFonts w:asciiTheme="minorHAnsi" w:hAnsiTheme="minorHAnsi" w:cstheme="minorHAnsi"/>
          <w:sz w:val="22"/>
          <w:szCs w:val="22"/>
        </w:rPr>
        <w:t>’</w:t>
      </w:r>
      <w:r w:rsidR="00510A3E">
        <w:rPr>
          <w:rFonts w:asciiTheme="minorHAnsi" w:hAnsiTheme="minorHAnsi" w:cstheme="minorHAnsi"/>
          <w:sz w:val="22"/>
          <w:szCs w:val="22"/>
        </w:rPr>
        <w:t xml:space="preserve"> knowledge</w:t>
      </w:r>
      <w:r w:rsidR="00C52A5F">
        <w:rPr>
          <w:rFonts w:asciiTheme="minorHAnsi" w:hAnsiTheme="minorHAnsi" w:cstheme="minorHAnsi"/>
          <w:sz w:val="22"/>
          <w:szCs w:val="22"/>
        </w:rPr>
        <w:t xml:space="preserve"> </w:t>
      </w:r>
      <w:r w:rsidR="00510A3E">
        <w:rPr>
          <w:rFonts w:asciiTheme="minorHAnsi" w:hAnsiTheme="minorHAnsi" w:cstheme="minorHAnsi"/>
          <w:sz w:val="22"/>
          <w:szCs w:val="22"/>
        </w:rPr>
        <w:t>of the fresco</w:t>
      </w:r>
      <w:r w:rsidR="00C52A5F">
        <w:rPr>
          <w:rFonts w:asciiTheme="minorHAnsi" w:hAnsiTheme="minorHAnsi" w:cstheme="minorHAnsi"/>
          <w:sz w:val="22"/>
          <w:szCs w:val="22"/>
        </w:rPr>
        <w:t>, in response to a request for information,</w:t>
      </w:r>
      <w:r w:rsidR="00510A3E">
        <w:rPr>
          <w:rFonts w:asciiTheme="minorHAnsi" w:hAnsiTheme="minorHAnsi" w:cstheme="minorHAnsi"/>
          <w:sz w:val="22"/>
          <w:szCs w:val="22"/>
        </w:rPr>
        <w:t xml:space="preserve"> only consist</w:t>
      </w:r>
      <w:r w:rsidR="00447FB9">
        <w:rPr>
          <w:rFonts w:asciiTheme="minorHAnsi" w:hAnsiTheme="minorHAnsi" w:cstheme="minorHAnsi"/>
          <w:sz w:val="22"/>
          <w:szCs w:val="22"/>
        </w:rPr>
        <w:t>s</w:t>
      </w:r>
      <w:r w:rsidR="00510A3E">
        <w:rPr>
          <w:rFonts w:asciiTheme="minorHAnsi" w:hAnsiTheme="minorHAnsi" w:cstheme="minorHAnsi"/>
          <w:sz w:val="22"/>
          <w:szCs w:val="22"/>
        </w:rPr>
        <w:t xml:space="preserve"> of their awareness it was painted by </w:t>
      </w:r>
      <w:proofErr w:type="spellStart"/>
      <w:r w:rsidR="00510A3E">
        <w:rPr>
          <w:rFonts w:asciiTheme="minorHAnsi" w:hAnsiTheme="minorHAnsi" w:cstheme="minorHAnsi"/>
          <w:sz w:val="22"/>
          <w:szCs w:val="22"/>
        </w:rPr>
        <w:t>Mariotto</w:t>
      </w:r>
      <w:proofErr w:type="spellEnd"/>
      <w:r w:rsidR="00510A3E">
        <w:rPr>
          <w:rFonts w:asciiTheme="minorHAnsi" w:hAnsiTheme="minorHAnsi" w:cstheme="minorHAnsi"/>
          <w:sz w:val="22"/>
          <w:szCs w:val="22"/>
        </w:rPr>
        <w:t xml:space="preserve"> di </w:t>
      </w:r>
      <w:proofErr w:type="spellStart"/>
      <w:r w:rsidR="00510A3E">
        <w:rPr>
          <w:rFonts w:asciiTheme="minorHAnsi" w:hAnsiTheme="minorHAnsi" w:cstheme="minorHAnsi"/>
          <w:sz w:val="22"/>
          <w:szCs w:val="22"/>
        </w:rPr>
        <w:t>Nardo</w:t>
      </w:r>
      <w:proofErr w:type="spellEnd"/>
      <w:r w:rsidR="00510A3E">
        <w:rPr>
          <w:rFonts w:asciiTheme="minorHAnsi" w:hAnsiTheme="minorHAnsi" w:cstheme="minorHAnsi"/>
          <w:sz w:val="22"/>
          <w:szCs w:val="22"/>
        </w:rPr>
        <w:t xml:space="preserve">, that it had originally </w:t>
      </w:r>
      <w:r w:rsidR="00C52A5F">
        <w:rPr>
          <w:rFonts w:asciiTheme="minorHAnsi" w:hAnsiTheme="minorHAnsi" w:cstheme="minorHAnsi"/>
          <w:sz w:val="22"/>
          <w:szCs w:val="22"/>
        </w:rPr>
        <w:t>been painted</w:t>
      </w:r>
      <w:r w:rsidR="00510A3E">
        <w:rPr>
          <w:rFonts w:asciiTheme="minorHAnsi" w:hAnsiTheme="minorHAnsi" w:cstheme="minorHAnsi"/>
          <w:sz w:val="22"/>
          <w:szCs w:val="22"/>
        </w:rPr>
        <w:t xml:space="preserve"> in the cloister and that it had been moved to the basilica in the 20</w:t>
      </w:r>
      <w:r w:rsidR="00510A3E" w:rsidRPr="00510A3E">
        <w:rPr>
          <w:rFonts w:asciiTheme="minorHAnsi" w:hAnsiTheme="minorHAnsi" w:cstheme="minorHAnsi"/>
          <w:sz w:val="22"/>
          <w:szCs w:val="22"/>
          <w:vertAlign w:val="superscript"/>
        </w:rPr>
        <w:t>th</w:t>
      </w:r>
      <w:r w:rsidR="00510A3E">
        <w:rPr>
          <w:rFonts w:asciiTheme="minorHAnsi" w:hAnsiTheme="minorHAnsi" w:cstheme="minorHAnsi"/>
          <w:sz w:val="22"/>
          <w:szCs w:val="22"/>
        </w:rPr>
        <w:t xml:space="preserve"> century, possibly in 1928 for restauration reasons.</w:t>
      </w:r>
      <w:r w:rsidR="00447FB9">
        <w:rPr>
          <w:rFonts w:asciiTheme="minorHAnsi" w:hAnsiTheme="minorHAnsi" w:cstheme="minorHAnsi"/>
          <w:sz w:val="22"/>
          <w:szCs w:val="22"/>
        </w:rPr>
        <w:t xml:space="preserve"> There was no information on any specific reason to position it where it is now. </w:t>
      </w:r>
      <w:r w:rsidR="00C52A5F">
        <w:rPr>
          <w:rFonts w:asciiTheme="minorHAnsi" w:hAnsiTheme="minorHAnsi" w:cstheme="minorHAnsi"/>
          <w:sz w:val="22"/>
          <w:szCs w:val="22"/>
        </w:rPr>
        <w:t xml:space="preserve">In 1895, </w:t>
      </w:r>
      <w:r w:rsidR="00447FB9">
        <w:rPr>
          <w:rFonts w:asciiTheme="minorHAnsi" w:hAnsiTheme="minorHAnsi" w:cstheme="minorHAnsi"/>
          <w:sz w:val="22"/>
          <w:szCs w:val="22"/>
        </w:rPr>
        <w:t>Bertani writes</w:t>
      </w:r>
      <w:r w:rsidR="00C52A5F">
        <w:rPr>
          <w:rFonts w:asciiTheme="minorHAnsi" w:hAnsiTheme="minorHAnsi" w:cstheme="minorHAnsi"/>
          <w:sz w:val="22"/>
          <w:szCs w:val="22"/>
        </w:rPr>
        <w:t>,</w:t>
      </w:r>
      <w:r w:rsidR="00447FB9">
        <w:rPr>
          <w:rFonts w:asciiTheme="minorHAnsi" w:hAnsiTheme="minorHAnsi" w:cstheme="minorHAnsi"/>
          <w:sz w:val="22"/>
          <w:szCs w:val="22"/>
        </w:rPr>
        <w:t xml:space="preserve"> there was a ‘disastrous earthquake’ and restoration work was carried out ‘up to the beginning of </w:t>
      </w:r>
      <w:r w:rsidR="00C52A5F">
        <w:rPr>
          <w:rFonts w:asciiTheme="minorHAnsi" w:hAnsiTheme="minorHAnsi" w:cstheme="minorHAnsi"/>
          <w:sz w:val="22"/>
          <w:szCs w:val="22"/>
        </w:rPr>
        <w:t xml:space="preserve">the </w:t>
      </w:r>
      <w:r w:rsidR="00447FB9">
        <w:rPr>
          <w:rFonts w:asciiTheme="minorHAnsi" w:hAnsiTheme="minorHAnsi" w:cstheme="minorHAnsi"/>
          <w:sz w:val="22"/>
          <w:szCs w:val="22"/>
        </w:rPr>
        <w:t>twentieth century’ so a careful hypothesis could be that the mural was removed from a possibl</w:t>
      </w:r>
      <w:r w:rsidR="00C344B4">
        <w:rPr>
          <w:rFonts w:asciiTheme="minorHAnsi" w:hAnsiTheme="minorHAnsi" w:cstheme="minorHAnsi"/>
          <w:sz w:val="22"/>
          <w:szCs w:val="22"/>
        </w:rPr>
        <w:t>y</w:t>
      </w:r>
      <w:r w:rsidR="00447FB9">
        <w:rPr>
          <w:rFonts w:asciiTheme="minorHAnsi" w:hAnsiTheme="minorHAnsi" w:cstheme="minorHAnsi"/>
          <w:sz w:val="22"/>
          <w:szCs w:val="22"/>
        </w:rPr>
        <w:t xml:space="preserve"> damaged monastery and attached in the Basilica after</w:t>
      </w:r>
      <w:r w:rsidR="00F70A42">
        <w:rPr>
          <w:rFonts w:asciiTheme="minorHAnsi" w:hAnsiTheme="minorHAnsi" w:cstheme="minorHAnsi"/>
          <w:sz w:val="22"/>
          <w:szCs w:val="22"/>
        </w:rPr>
        <w:t xml:space="preserve"> potential </w:t>
      </w:r>
      <w:r w:rsidR="00447FB9">
        <w:rPr>
          <w:rFonts w:asciiTheme="minorHAnsi" w:hAnsiTheme="minorHAnsi" w:cstheme="minorHAnsi"/>
          <w:sz w:val="22"/>
          <w:szCs w:val="22"/>
        </w:rPr>
        <w:t>restoration work to the fresco itself.</w:t>
      </w:r>
      <w:r w:rsidR="00C52A5F">
        <w:rPr>
          <w:rStyle w:val="FootnoteReference"/>
          <w:rFonts w:asciiTheme="minorHAnsi" w:hAnsiTheme="minorHAnsi" w:cstheme="minorHAnsi"/>
          <w:sz w:val="22"/>
          <w:szCs w:val="22"/>
        </w:rPr>
        <w:footnoteReference w:id="14"/>
      </w:r>
      <w:r w:rsidR="00C52A5F">
        <w:rPr>
          <w:rFonts w:asciiTheme="minorHAnsi" w:hAnsiTheme="minorHAnsi" w:cstheme="minorHAnsi"/>
          <w:sz w:val="22"/>
          <w:szCs w:val="22"/>
        </w:rPr>
        <w:t xml:space="preserve"> </w:t>
      </w:r>
      <w:r w:rsidR="00447FB9">
        <w:rPr>
          <w:rFonts w:asciiTheme="minorHAnsi" w:hAnsiTheme="minorHAnsi" w:cstheme="minorHAnsi"/>
          <w:sz w:val="22"/>
          <w:szCs w:val="22"/>
        </w:rPr>
        <w:t xml:space="preserve">A visit to the </w:t>
      </w:r>
      <w:r w:rsidR="00D43AAC">
        <w:rPr>
          <w:rFonts w:asciiTheme="minorHAnsi" w:hAnsiTheme="minorHAnsi" w:cstheme="minorHAnsi"/>
          <w:sz w:val="22"/>
          <w:szCs w:val="22"/>
        </w:rPr>
        <w:t>city archives is in order to obtain more information but was not possible due to a rather long process of authorization for access</w:t>
      </w:r>
      <w:r w:rsidR="00822F81">
        <w:rPr>
          <w:rFonts w:asciiTheme="minorHAnsi" w:hAnsiTheme="minorHAnsi" w:cstheme="minorHAnsi"/>
          <w:sz w:val="22"/>
          <w:szCs w:val="22"/>
        </w:rPr>
        <w:t xml:space="preserve"> and a short stay in Florence</w:t>
      </w:r>
      <w:r w:rsidR="00C52A5F">
        <w:rPr>
          <w:rFonts w:asciiTheme="minorHAnsi" w:hAnsiTheme="minorHAnsi" w:cstheme="minorHAnsi"/>
          <w:sz w:val="22"/>
          <w:szCs w:val="22"/>
        </w:rPr>
        <w:t xml:space="preserve"> during a holiday season</w:t>
      </w:r>
      <w:r w:rsidR="00822F81">
        <w:rPr>
          <w:rFonts w:asciiTheme="minorHAnsi" w:hAnsiTheme="minorHAnsi" w:cstheme="minorHAnsi"/>
          <w:sz w:val="22"/>
          <w:szCs w:val="22"/>
        </w:rPr>
        <w:t>.</w:t>
      </w:r>
      <w:r w:rsidR="00D43AAC">
        <w:rPr>
          <w:rFonts w:asciiTheme="minorHAnsi" w:hAnsiTheme="minorHAnsi" w:cstheme="minorHAnsi"/>
          <w:sz w:val="22"/>
          <w:szCs w:val="22"/>
        </w:rPr>
        <w:t xml:space="preserve"> </w:t>
      </w:r>
      <w:r w:rsidR="00F81F64">
        <w:rPr>
          <w:rFonts w:asciiTheme="minorHAnsi" w:hAnsiTheme="minorHAnsi" w:cstheme="minorHAnsi"/>
          <w:sz w:val="22"/>
          <w:szCs w:val="22"/>
        </w:rPr>
        <w:t>Further tentative information on the mural can be deducted from t</w:t>
      </w:r>
      <w:r w:rsidR="00406541">
        <w:rPr>
          <w:rFonts w:asciiTheme="minorHAnsi" w:hAnsiTheme="minorHAnsi" w:cstheme="minorHAnsi"/>
          <w:sz w:val="22"/>
          <w:szCs w:val="22"/>
        </w:rPr>
        <w:t>he monastery cloiste</w:t>
      </w:r>
      <w:r w:rsidR="00FC7D14">
        <w:rPr>
          <w:rFonts w:asciiTheme="minorHAnsi" w:hAnsiTheme="minorHAnsi" w:cstheme="minorHAnsi"/>
          <w:sz w:val="22"/>
          <w:szCs w:val="22"/>
        </w:rPr>
        <w:t>r</w:t>
      </w:r>
      <w:r w:rsidR="00406541">
        <w:rPr>
          <w:rFonts w:asciiTheme="minorHAnsi" w:hAnsiTheme="minorHAnsi" w:cstheme="minorHAnsi"/>
          <w:sz w:val="22"/>
          <w:szCs w:val="22"/>
        </w:rPr>
        <w:t xml:space="preserve">, </w:t>
      </w:r>
      <w:r w:rsidR="00F81F64">
        <w:rPr>
          <w:rFonts w:asciiTheme="minorHAnsi" w:hAnsiTheme="minorHAnsi" w:cstheme="minorHAnsi"/>
          <w:sz w:val="22"/>
          <w:szCs w:val="22"/>
        </w:rPr>
        <w:t xml:space="preserve">which </w:t>
      </w:r>
      <w:r w:rsidR="00406541">
        <w:rPr>
          <w:rFonts w:asciiTheme="minorHAnsi" w:hAnsiTheme="minorHAnsi" w:cstheme="minorHAnsi"/>
          <w:sz w:val="22"/>
          <w:szCs w:val="22"/>
        </w:rPr>
        <w:t xml:space="preserve">is attributed to </w:t>
      </w:r>
      <w:proofErr w:type="spellStart"/>
      <w:r w:rsidR="00406541">
        <w:rPr>
          <w:rFonts w:asciiTheme="minorHAnsi" w:hAnsiTheme="minorHAnsi" w:cstheme="minorHAnsi"/>
          <w:sz w:val="22"/>
          <w:szCs w:val="22"/>
        </w:rPr>
        <w:t>Michelozzo</w:t>
      </w:r>
      <w:proofErr w:type="spellEnd"/>
      <w:r w:rsidR="00406541">
        <w:rPr>
          <w:rFonts w:asciiTheme="minorHAnsi" w:hAnsiTheme="minorHAnsi" w:cstheme="minorHAnsi"/>
          <w:sz w:val="22"/>
          <w:szCs w:val="22"/>
        </w:rPr>
        <w:t xml:space="preserve">, who lived from 1396 – 1472. </w:t>
      </w:r>
      <w:r w:rsidR="006A3884">
        <w:rPr>
          <w:rStyle w:val="FootnoteReference"/>
          <w:rFonts w:asciiTheme="minorHAnsi" w:hAnsiTheme="minorHAnsi" w:cstheme="minorHAnsi"/>
          <w:sz w:val="22"/>
          <w:szCs w:val="22"/>
        </w:rPr>
        <w:footnoteReference w:id="15"/>
      </w:r>
      <w:r w:rsidR="00FC7D14">
        <w:rPr>
          <w:rFonts w:asciiTheme="minorHAnsi" w:hAnsiTheme="minorHAnsi" w:cstheme="minorHAnsi"/>
          <w:sz w:val="22"/>
          <w:szCs w:val="22"/>
        </w:rPr>
        <w:t xml:space="preserve"> </w:t>
      </w:r>
      <w:r w:rsidR="00406541">
        <w:rPr>
          <w:rFonts w:asciiTheme="minorHAnsi" w:hAnsiTheme="minorHAnsi" w:cstheme="minorHAnsi"/>
          <w:sz w:val="22"/>
          <w:szCs w:val="22"/>
        </w:rPr>
        <w:t xml:space="preserve">Considering </w:t>
      </w:r>
      <w:proofErr w:type="spellStart"/>
      <w:r w:rsidR="00406541">
        <w:rPr>
          <w:rFonts w:asciiTheme="minorHAnsi" w:hAnsiTheme="minorHAnsi" w:cstheme="minorHAnsi"/>
          <w:sz w:val="22"/>
          <w:szCs w:val="22"/>
        </w:rPr>
        <w:t>Mariotto</w:t>
      </w:r>
      <w:proofErr w:type="spellEnd"/>
      <w:r w:rsidR="00406541">
        <w:rPr>
          <w:rFonts w:asciiTheme="minorHAnsi" w:hAnsiTheme="minorHAnsi" w:cstheme="minorHAnsi"/>
          <w:sz w:val="22"/>
          <w:szCs w:val="22"/>
        </w:rPr>
        <w:t xml:space="preserve"> di </w:t>
      </w:r>
      <w:proofErr w:type="spellStart"/>
      <w:r w:rsidR="00406541">
        <w:rPr>
          <w:rFonts w:asciiTheme="minorHAnsi" w:hAnsiTheme="minorHAnsi" w:cstheme="minorHAnsi"/>
          <w:sz w:val="22"/>
          <w:szCs w:val="22"/>
        </w:rPr>
        <w:t>Nardo’s</w:t>
      </w:r>
      <w:proofErr w:type="spellEnd"/>
      <w:r w:rsidR="00406541">
        <w:rPr>
          <w:rFonts w:asciiTheme="minorHAnsi" w:hAnsiTheme="minorHAnsi" w:cstheme="minorHAnsi"/>
          <w:sz w:val="22"/>
          <w:szCs w:val="22"/>
        </w:rPr>
        <w:t xml:space="preserve"> life span and attributed active painting years, the creation of the fresco would be around 1420. </w:t>
      </w:r>
    </w:p>
    <w:p w14:paraId="7E37DD9D" w14:textId="77777777" w:rsidR="003D00CE" w:rsidRPr="000E1475" w:rsidRDefault="003D00CE" w:rsidP="001B6438">
      <w:pPr>
        <w:rPr>
          <w:rFonts w:asciiTheme="minorHAnsi" w:hAnsiTheme="minorHAnsi" w:cstheme="minorHAnsi"/>
          <w:sz w:val="22"/>
          <w:szCs w:val="22"/>
        </w:rPr>
      </w:pPr>
    </w:p>
    <w:p w14:paraId="19C38619" w14:textId="2CFF73DF" w:rsidR="00F217B7" w:rsidRDefault="00D31896" w:rsidP="001B6438">
      <w:pPr>
        <w:rPr>
          <w:rFonts w:asciiTheme="minorHAnsi" w:hAnsiTheme="minorHAnsi" w:cstheme="minorHAnsi"/>
          <w:i/>
          <w:iCs/>
          <w:sz w:val="22"/>
          <w:szCs w:val="22"/>
        </w:rPr>
      </w:pPr>
      <w:r w:rsidRPr="00D31896">
        <w:rPr>
          <w:rFonts w:asciiTheme="minorHAnsi" w:hAnsiTheme="minorHAnsi" w:cstheme="minorHAnsi"/>
          <w:i/>
          <w:iCs/>
          <w:sz w:val="22"/>
          <w:szCs w:val="22"/>
        </w:rPr>
        <w:t xml:space="preserve">The Crucifixion of Christ </w:t>
      </w:r>
    </w:p>
    <w:p w14:paraId="09642A9C" w14:textId="0A375B3D" w:rsidR="00EA5130" w:rsidRPr="00E64487" w:rsidRDefault="00D31896" w:rsidP="001B6438">
      <w:r>
        <w:rPr>
          <w:rFonts w:asciiTheme="minorHAnsi" w:hAnsiTheme="minorHAnsi" w:cstheme="minorHAnsi"/>
          <w:sz w:val="22"/>
          <w:szCs w:val="22"/>
        </w:rPr>
        <w:t>The fresco depicts a range of characters at Christ’s side d</w:t>
      </w:r>
      <w:r w:rsidR="00A3396C">
        <w:rPr>
          <w:rFonts w:asciiTheme="minorHAnsi" w:hAnsiTheme="minorHAnsi" w:cstheme="minorHAnsi"/>
          <w:sz w:val="22"/>
          <w:szCs w:val="22"/>
        </w:rPr>
        <w:t>uring his suffering at the cross</w:t>
      </w:r>
      <w:r w:rsidR="00E64487">
        <w:rPr>
          <w:rFonts w:asciiTheme="minorHAnsi" w:hAnsiTheme="minorHAnsi" w:cstheme="minorHAnsi"/>
          <w:sz w:val="22"/>
          <w:szCs w:val="22"/>
        </w:rPr>
        <w:t xml:space="preserve"> (Figure 2)</w:t>
      </w:r>
      <w:r w:rsidR="00A3396C">
        <w:rPr>
          <w:rFonts w:asciiTheme="minorHAnsi" w:hAnsiTheme="minorHAnsi" w:cstheme="minorHAnsi"/>
          <w:sz w:val="22"/>
          <w:szCs w:val="22"/>
        </w:rPr>
        <w:t>. To the left is St</w:t>
      </w:r>
      <w:r w:rsidR="00360F63">
        <w:rPr>
          <w:rFonts w:asciiTheme="minorHAnsi" w:hAnsiTheme="minorHAnsi" w:cstheme="minorHAnsi"/>
          <w:sz w:val="22"/>
          <w:szCs w:val="22"/>
        </w:rPr>
        <w:t>.</w:t>
      </w:r>
      <w:r w:rsidR="00A3396C">
        <w:rPr>
          <w:rFonts w:asciiTheme="minorHAnsi" w:hAnsiTheme="minorHAnsi" w:cstheme="minorHAnsi"/>
          <w:sz w:val="22"/>
          <w:szCs w:val="22"/>
        </w:rPr>
        <w:t xml:space="preserve"> Francis, followed by St</w:t>
      </w:r>
      <w:r w:rsidR="00360F63">
        <w:rPr>
          <w:rFonts w:asciiTheme="minorHAnsi" w:hAnsiTheme="minorHAnsi" w:cstheme="minorHAnsi"/>
          <w:sz w:val="22"/>
          <w:szCs w:val="22"/>
        </w:rPr>
        <w:t>.</w:t>
      </w:r>
      <w:r w:rsidR="00A3396C">
        <w:rPr>
          <w:rFonts w:asciiTheme="minorHAnsi" w:hAnsiTheme="minorHAnsi" w:cstheme="minorHAnsi"/>
          <w:sz w:val="22"/>
          <w:szCs w:val="22"/>
        </w:rPr>
        <w:t xml:space="preserve"> </w:t>
      </w:r>
      <w:proofErr w:type="spellStart"/>
      <w:r w:rsidR="00A3396C">
        <w:rPr>
          <w:rFonts w:asciiTheme="minorHAnsi" w:hAnsiTheme="minorHAnsi" w:cstheme="minorHAnsi"/>
          <w:sz w:val="22"/>
          <w:szCs w:val="22"/>
        </w:rPr>
        <w:t>Minias</w:t>
      </w:r>
      <w:proofErr w:type="spellEnd"/>
      <w:r w:rsidR="00A3396C">
        <w:rPr>
          <w:rFonts w:asciiTheme="minorHAnsi" w:hAnsiTheme="minorHAnsi" w:cstheme="minorHAnsi"/>
          <w:sz w:val="22"/>
          <w:szCs w:val="22"/>
        </w:rPr>
        <w:t xml:space="preserve">, the virgin </w:t>
      </w:r>
      <w:r w:rsidR="00360F63">
        <w:rPr>
          <w:rFonts w:asciiTheme="minorHAnsi" w:hAnsiTheme="minorHAnsi" w:cstheme="minorHAnsi"/>
          <w:sz w:val="22"/>
          <w:szCs w:val="22"/>
        </w:rPr>
        <w:t xml:space="preserve">Mary </w:t>
      </w:r>
      <w:r w:rsidR="00A3396C">
        <w:rPr>
          <w:rFonts w:asciiTheme="minorHAnsi" w:hAnsiTheme="minorHAnsi" w:cstheme="minorHAnsi"/>
          <w:sz w:val="22"/>
          <w:szCs w:val="22"/>
        </w:rPr>
        <w:t>and St</w:t>
      </w:r>
      <w:r w:rsidR="00360F63">
        <w:rPr>
          <w:rFonts w:asciiTheme="minorHAnsi" w:hAnsiTheme="minorHAnsi" w:cstheme="minorHAnsi"/>
          <w:sz w:val="22"/>
          <w:szCs w:val="22"/>
        </w:rPr>
        <w:t>.</w:t>
      </w:r>
      <w:r w:rsidR="00A3396C">
        <w:rPr>
          <w:rFonts w:asciiTheme="minorHAnsi" w:hAnsiTheme="minorHAnsi" w:cstheme="minorHAnsi"/>
          <w:sz w:val="22"/>
          <w:szCs w:val="22"/>
        </w:rPr>
        <w:t xml:space="preserve"> Benedict, kneeling before the Virgin and at Christ’s feet, pointing to him. St</w:t>
      </w:r>
      <w:r w:rsidR="00360F63">
        <w:rPr>
          <w:rFonts w:asciiTheme="minorHAnsi" w:hAnsiTheme="minorHAnsi" w:cstheme="minorHAnsi"/>
          <w:sz w:val="22"/>
          <w:szCs w:val="22"/>
        </w:rPr>
        <w:t>.</w:t>
      </w:r>
      <w:r w:rsidR="00A3396C">
        <w:rPr>
          <w:rFonts w:asciiTheme="minorHAnsi" w:hAnsiTheme="minorHAnsi" w:cstheme="minorHAnsi"/>
          <w:sz w:val="22"/>
          <w:szCs w:val="22"/>
        </w:rPr>
        <w:t xml:space="preserve"> Francis of Assisi </w:t>
      </w:r>
      <w:r w:rsidR="00A3396C" w:rsidRPr="00A3396C">
        <w:rPr>
          <w:rFonts w:asciiTheme="minorHAnsi" w:hAnsiTheme="minorHAnsi" w:cstheme="minorHAnsi"/>
          <w:sz w:val="22"/>
          <w:szCs w:val="22"/>
        </w:rPr>
        <w:t>(</w:t>
      </w:r>
      <w:r w:rsidR="00A3396C" w:rsidRPr="00A3396C">
        <w:rPr>
          <w:rFonts w:asciiTheme="minorHAnsi" w:hAnsiTheme="minorHAnsi" w:cstheme="minorHAnsi"/>
        </w:rPr>
        <w:t>c.1181/82–1226</w:t>
      </w:r>
      <w:r w:rsidR="00A3396C" w:rsidRPr="007601FC">
        <w:rPr>
          <w:rFonts w:asciiTheme="minorHAnsi" w:hAnsiTheme="minorHAnsi" w:cstheme="minorHAnsi"/>
          <w:sz w:val="22"/>
          <w:szCs w:val="22"/>
        </w:rPr>
        <w:t xml:space="preserve">) was a Christian mystic who founded the Franciscan order at Assisi in 1209 and who is generally known for his </w:t>
      </w:r>
      <w:r w:rsidR="0028234F" w:rsidRPr="007601FC">
        <w:rPr>
          <w:rFonts w:asciiTheme="minorHAnsi" w:hAnsiTheme="minorHAnsi" w:cstheme="minorHAnsi"/>
          <w:sz w:val="22"/>
          <w:szCs w:val="22"/>
        </w:rPr>
        <w:t>simple life, patronage of animals and respect for nature.</w:t>
      </w:r>
      <w:r w:rsidR="007601FC">
        <w:rPr>
          <w:rStyle w:val="FootnoteReference"/>
          <w:rFonts w:asciiTheme="minorHAnsi" w:hAnsiTheme="minorHAnsi" w:cstheme="minorHAnsi"/>
        </w:rPr>
        <w:footnoteReference w:id="16"/>
      </w:r>
      <w:r w:rsidR="0028234F">
        <w:rPr>
          <w:rFonts w:asciiTheme="minorHAnsi" w:hAnsiTheme="minorHAnsi" w:cstheme="minorHAnsi"/>
        </w:rPr>
        <w:t xml:space="preserve">. </w:t>
      </w:r>
      <w:r w:rsidR="0028234F" w:rsidRPr="007760A0">
        <w:rPr>
          <w:rFonts w:asciiTheme="minorHAnsi" w:hAnsiTheme="minorHAnsi" w:cstheme="minorHAnsi"/>
          <w:sz w:val="22"/>
          <w:szCs w:val="22"/>
        </w:rPr>
        <w:t>St</w:t>
      </w:r>
      <w:r w:rsidR="007760A0" w:rsidRPr="007760A0">
        <w:rPr>
          <w:rFonts w:asciiTheme="minorHAnsi" w:hAnsiTheme="minorHAnsi" w:cstheme="minorHAnsi"/>
          <w:sz w:val="22"/>
          <w:szCs w:val="22"/>
        </w:rPr>
        <w:t>.</w:t>
      </w:r>
      <w:r w:rsidR="0028234F" w:rsidRPr="007760A0">
        <w:rPr>
          <w:rFonts w:asciiTheme="minorHAnsi" w:hAnsiTheme="minorHAnsi" w:cstheme="minorHAnsi"/>
          <w:sz w:val="22"/>
          <w:szCs w:val="22"/>
        </w:rPr>
        <w:t xml:space="preserve"> </w:t>
      </w:r>
      <w:proofErr w:type="spellStart"/>
      <w:r w:rsidR="0028234F" w:rsidRPr="007760A0">
        <w:rPr>
          <w:rFonts w:asciiTheme="minorHAnsi" w:hAnsiTheme="minorHAnsi" w:cstheme="minorHAnsi"/>
          <w:sz w:val="22"/>
          <w:szCs w:val="22"/>
        </w:rPr>
        <w:t>Minias</w:t>
      </w:r>
      <w:proofErr w:type="spellEnd"/>
      <w:r w:rsidR="0028234F" w:rsidRPr="007760A0">
        <w:rPr>
          <w:rFonts w:asciiTheme="minorHAnsi" w:hAnsiTheme="minorHAnsi" w:cstheme="minorHAnsi"/>
          <w:sz w:val="22"/>
          <w:szCs w:val="22"/>
        </w:rPr>
        <w:t xml:space="preserve">, who gives his name to the Basilica, </w:t>
      </w:r>
      <w:r w:rsidR="006A66C2" w:rsidRPr="007760A0">
        <w:rPr>
          <w:rFonts w:asciiTheme="minorHAnsi" w:hAnsiTheme="minorHAnsi" w:cstheme="minorHAnsi"/>
          <w:sz w:val="22"/>
          <w:szCs w:val="22"/>
        </w:rPr>
        <w:t xml:space="preserve">is </w:t>
      </w:r>
      <w:r w:rsidR="0028234F" w:rsidRPr="007760A0">
        <w:rPr>
          <w:rFonts w:asciiTheme="minorHAnsi" w:hAnsiTheme="minorHAnsi" w:cstheme="minorHAnsi"/>
          <w:sz w:val="22"/>
          <w:szCs w:val="22"/>
        </w:rPr>
        <w:t xml:space="preserve">a martyr and </w:t>
      </w:r>
      <w:r w:rsidR="006A66C2" w:rsidRPr="007760A0">
        <w:rPr>
          <w:rFonts w:asciiTheme="minorHAnsi" w:hAnsiTheme="minorHAnsi" w:cstheme="minorHAnsi"/>
          <w:sz w:val="22"/>
          <w:szCs w:val="22"/>
        </w:rPr>
        <w:t xml:space="preserve">is </w:t>
      </w:r>
      <w:r w:rsidR="004B71A4" w:rsidRPr="007760A0">
        <w:rPr>
          <w:rFonts w:asciiTheme="minorHAnsi" w:hAnsiTheme="minorHAnsi" w:cstheme="minorHAnsi"/>
          <w:sz w:val="22"/>
          <w:szCs w:val="22"/>
        </w:rPr>
        <w:t xml:space="preserve">holding a </w:t>
      </w:r>
      <w:r w:rsidR="007760A0" w:rsidRPr="007760A0">
        <w:rPr>
          <w:rFonts w:asciiTheme="minorHAnsi" w:hAnsiTheme="minorHAnsi" w:cstheme="minorHAnsi"/>
          <w:sz w:val="22"/>
          <w:szCs w:val="22"/>
        </w:rPr>
        <w:t xml:space="preserve">sword </w:t>
      </w:r>
      <w:r w:rsidR="004B71A4" w:rsidRPr="007760A0">
        <w:rPr>
          <w:rFonts w:asciiTheme="minorHAnsi" w:hAnsiTheme="minorHAnsi" w:cstheme="minorHAnsi"/>
          <w:sz w:val="22"/>
          <w:szCs w:val="22"/>
        </w:rPr>
        <w:t>lily</w:t>
      </w:r>
      <w:r w:rsidR="007760A0" w:rsidRPr="007760A0">
        <w:rPr>
          <w:rFonts w:asciiTheme="minorHAnsi" w:hAnsiTheme="minorHAnsi" w:cstheme="minorHAnsi"/>
          <w:sz w:val="22"/>
          <w:szCs w:val="22"/>
        </w:rPr>
        <w:t xml:space="preserve">, also known as </w:t>
      </w:r>
      <w:r w:rsidR="004B71A4" w:rsidRPr="007760A0">
        <w:rPr>
          <w:rFonts w:asciiTheme="minorHAnsi" w:hAnsiTheme="minorHAnsi" w:cstheme="minorHAnsi"/>
          <w:color w:val="313131"/>
          <w:sz w:val="22"/>
          <w:szCs w:val="22"/>
          <w:shd w:val="clear" w:color="auto" w:fill="FFFFFF"/>
        </w:rPr>
        <w:t xml:space="preserve">the iris </w:t>
      </w:r>
      <w:r w:rsidR="007760A0" w:rsidRPr="007760A0">
        <w:rPr>
          <w:rFonts w:asciiTheme="minorHAnsi" w:hAnsiTheme="minorHAnsi" w:cstheme="minorHAnsi"/>
          <w:color w:val="313131"/>
          <w:sz w:val="22"/>
          <w:szCs w:val="22"/>
          <w:shd w:val="clear" w:color="auto" w:fill="FFFFFF"/>
        </w:rPr>
        <w:t xml:space="preserve">and </w:t>
      </w:r>
      <w:r w:rsidR="004B71A4" w:rsidRPr="007760A0">
        <w:rPr>
          <w:rFonts w:asciiTheme="minorHAnsi" w:hAnsiTheme="minorHAnsi" w:cstheme="minorHAnsi"/>
          <w:color w:val="313131"/>
          <w:sz w:val="22"/>
          <w:szCs w:val="22"/>
          <w:shd w:val="clear" w:color="auto" w:fill="FFFFFF"/>
        </w:rPr>
        <w:t>commonly used to represent Mary’s sorrow at Christ’s Passion</w:t>
      </w:r>
      <w:r w:rsidR="004B71A4" w:rsidRPr="004B71A4">
        <w:rPr>
          <w:rFonts w:asciiTheme="minorHAnsi" w:hAnsiTheme="minorHAnsi" w:cstheme="minorHAnsi"/>
          <w:color w:val="313131"/>
          <w:sz w:val="22"/>
          <w:szCs w:val="22"/>
          <w:shd w:val="clear" w:color="auto" w:fill="FFFFFF"/>
        </w:rPr>
        <w:t>.</w:t>
      </w:r>
      <w:r w:rsidR="007760A0">
        <w:rPr>
          <w:rStyle w:val="FootnoteReference"/>
          <w:rFonts w:asciiTheme="minorHAnsi" w:hAnsiTheme="minorHAnsi" w:cstheme="minorHAnsi"/>
          <w:color w:val="313131"/>
          <w:sz w:val="22"/>
          <w:szCs w:val="22"/>
          <w:shd w:val="clear" w:color="auto" w:fill="FFFFFF"/>
        </w:rPr>
        <w:footnoteReference w:id="17"/>
      </w:r>
      <w:r w:rsidR="00A00DE7" w:rsidRPr="00A00DE7">
        <w:t xml:space="preserve"> </w:t>
      </w:r>
      <w:r w:rsidR="00A00DE7" w:rsidRPr="00A00DE7">
        <w:rPr>
          <w:rFonts w:asciiTheme="minorHAnsi" w:hAnsiTheme="minorHAnsi" w:cstheme="minorHAnsi"/>
          <w:sz w:val="22"/>
          <w:szCs w:val="22"/>
        </w:rPr>
        <w:t>The third figure is the Virgin Mary</w:t>
      </w:r>
      <w:r w:rsidR="006E1AD2">
        <w:rPr>
          <w:rStyle w:val="FootnoteReference"/>
          <w:rFonts w:asciiTheme="minorHAnsi" w:hAnsiTheme="minorHAnsi" w:cstheme="minorHAnsi"/>
          <w:sz w:val="22"/>
          <w:szCs w:val="22"/>
        </w:rPr>
        <w:footnoteReference w:id="18"/>
      </w:r>
      <w:r w:rsidR="00A00DE7" w:rsidRPr="00A00DE7">
        <w:rPr>
          <w:rFonts w:asciiTheme="minorHAnsi" w:hAnsiTheme="minorHAnsi" w:cstheme="minorHAnsi"/>
          <w:sz w:val="22"/>
          <w:szCs w:val="22"/>
        </w:rPr>
        <w:t xml:space="preserve">, standing next to her son at the cross and </w:t>
      </w:r>
      <w:r w:rsidR="00A00DE7">
        <w:rPr>
          <w:rFonts w:asciiTheme="minorHAnsi" w:hAnsiTheme="minorHAnsi" w:cstheme="minorHAnsi"/>
          <w:sz w:val="22"/>
          <w:szCs w:val="22"/>
        </w:rPr>
        <w:t>kneeling before her is St</w:t>
      </w:r>
      <w:r w:rsidR="00FA294E">
        <w:rPr>
          <w:rFonts w:asciiTheme="minorHAnsi" w:hAnsiTheme="minorHAnsi" w:cstheme="minorHAnsi"/>
          <w:sz w:val="22"/>
          <w:szCs w:val="22"/>
        </w:rPr>
        <w:t>.</w:t>
      </w:r>
      <w:r w:rsidR="00A00DE7">
        <w:rPr>
          <w:rFonts w:asciiTheme="minorHAnsi" w:hAnsiTheme="minorHAnsi" w:cstheme="minorHAnsi"/>
          <w:sz w:val="22"/>
          <w:szCs w:val="22"/>
        </w:rPr>
        <w:t xml:space="preserve"> Benedictine, dressed in the white robes of the Olivetan Benedictines.</w:t>
      </w:r>
      <w:r w:rsidR="00A8356B" w:rsidRPr="00A8356B">
        <w:rPr>
          <w:rStyle w:val="FootnoteReference"/>
          <w:rFonts w:asciiTheme="minorHAnsi" w:hAnsiTheme="minorHAnsi" w:cstheme="minorHAnsi"/>
          <w:sz w:val="22"/>
          <w:szCs w:val="22"/>
        </w:rPr>
        <w:t xml:space="preserve"> </w:t>
      </w:r>
      <w:r w:rsidR="00A8356B">
        <w:rPr>
          <w:rStyle w:val="FootnoteReference"/>
          <w:rFonts w:asciiTheme="minorHAnsi" w:hAnsiTheme="minorHAnsi" w:cstheme="minorHAnsi"/>
          <w:sz w:val="22"/>
          <w:szCs w:val="22"/>
        </w:rPr>
        <w:footnoteReference w:id="19"/>
      </w:r>
      <w:r w:rsidR="00A8356B">
        <w:rPr>
          <w:rFonts w:asciiTheme="minorHAnsi" w:hAnsiTheme="minorHAnsi" w:cstheme="minorHAnsi"/>
          <w:sz w:val="22"/>
          <w:szCs w:val="22"/>
        </w:rPr>
        <w:t xml:space="preserve"> </w:t>
      </w:r>
      <w:r w:rsidR="00A00DE7">
        <w:rPr>
          <w:rFonts w:asciiTheme="minorHAnsi" w:hAnsiTheme="minorHAnsi" w:cstheme="minorHAnsi"/>
          <w:sz w:val="22"/>
          <w:szCs w:val="22"/>
        </w:rPr>
        <w:t>Looking directly at the observer, he points to Christ.</w:t>
      </w:r>
      <w:r w:rsidR="006D52F7">
        <w:rPr>
          <w:rFonts w:asciiTheme="minorHAnsi" w:hAnsiTheme="minorHAnsi" w:cstheme="minorHAnsi"/>
          <w:sz w:val="22"/>
          <w:szCs w:val="22"/>
        </w:rPr>
        <w:t xml:space="preserve"> </w:t>
      </w:r>
      <w:r w:rsidR="00986C61">
        <w:rPr>
          <w:rFonts w:asciiTheme="minorHAnsi" w:hAnsiTheme="minorHAnsi" w:cstheme="minorHAnsi"/>
          <w:sz w:val="22"/>
          <w:szCs w:val="22"/>
        </w:rPr>
        <w:t xml:space="preserve">On the other side of Christ is </w:t>
      </w:r>
      <w:r w:rsidR="00986C61">
        <w:rPr>
          <w:rFonts w:asciiTheme="minorHAnsi" w:hAnsiTheme="minorHAnsi" w:cstheme="minorHAnsi"/>
          <w:sz w:val="22"/>
          <w:szCs w:val="22"/>
        </w:rPr>
        <w:lastRenderedPageBreak/>
        <w:t>John the Evangelist(c. 6-9 – c.100</w:t>
      </w:r>
      <w:r w:rsidR="0033384D">
        <w:rPr>
          <w:rFonts w:asciiTheme="minorHAnsi" w:hAnsiTheme="minorHAnsi" w:cstheme="minorHAnsi"/>
          <w:sz w:val="22"/>
          <w:szCs w:val="22"/>
        </w:rPr>
        <w:t xml:space="preserve"> CE</w:t>
      </w:r>
      <w:r w:rsidR="00986C61">
        <w:rPr>
          <w:rFonts w:asciiTheme="minorHAnsi" w:hAnsiTheme="minorHAnsi" w:cstheme="minorHAnsi"/>
          <w:sz w:val="22"/>
          <w:szCs w:val="22"/>
        </w:rPr>
        <w:t>)</w:t>
      </w:r>
      <w:r w:rsidR="006C2C21">
        <w:rPr>
          <w:rStyle w:val="FootnoteReference"/>
          <w:rFonts w:asciiTheme="minorHAnsi" w:hAnsiTheme="minorHAnsi" w:cstheme="minorHAnsi"/>
          <w:sz w:val="22"/>
          <w:szCs w:val="22"/>
        </w:rPr>
        <w:footnoteReference w:id="20"/>
      </w:r>
      <w:r w:rsidR="006C2C21">
        <w:rPr>
          <w:rFonts w:asciiTheme="minorHAnsi" w:hAnsiTheme="minorHAnsi" w:cstheme="minorHAnsi"/>
          <w:sz w:val="22"/>
          <w:szCs w:val="22"/>
        </w:rPr>
        <w:t xml:space="preserve">, </w:t>
      </w:r>
      <w:r w:rsidR="0097021B" w:rsidRPr="0097021B">
        <w:rPr>
          <w:rFonts w:asciiTheme="minorHAnsi" w:hAnsiTheme="minorHAnsi" w:cstheme="minorHAnsi"/>
          <w:sz w:val="22"/>
          <w:szCs w:val="22"/>
        </w:rPr>
        <w:t xml:space="preserve">seemingly also pointing to Christ and </w:t>
      </w:r>
      <w:r w:rsidR="0097021B">
        <w:rPr>
          <w:rFonts w:asciiTheme="minorHAnsi" w:hAnsiTheme="minorHAnsi" w:cstheme="minorHAnsi"/>
          <w:sz w:val="22"/>
          <w:szCs w:val="22"/>
        </w:rPr>
        <w:t>next to him is St Stephen</w:t>
      </w:r>
      <w:r w:rsidR="0033384D">
        <w:rPr>
          <w:rFonts w:asciiTheme="minorHAnsi" w:hAnsiTheme="minorHAnsi" w:cstheme="minorHAnsi"/>
          <w:sz w:val="22"/>
          <w:szCs w:val="22"/>
        </w:rPr>
        <w:t>.</w:t>
      </w:r>
      <w:r w:rsidR="0059642A">
        <w:rPr>
          <w:rFonts w:asciiTheme="minorHAnsi" w:hAnsiTheme="minorHAnsi" w:cstheme="minorHAnsi"/>
          <w:sz w:val="22"/>
          <w:szCs w:val="22"/>
        </w:rPr>
        <w:t>(</w:t>
      </w:r>
      <w:r w:rsidR="0033384D">
        <w:rPr>
          <w:rFonts w:asciiTheme="minorHAnsi" w:hAnsiTheme="minorHAnsi" w:cstheme="minorHAnsi"/>
          <w:sz w:val="22"/>
          <w:szCs w:val="22"/>
        </w:rPr>
        <w:t xml:space="preserve"> </w:t>
      </w:r>
      <w:r w:rsidR="0059642A">
        <w:t>c. 5 – c. 34 CE)</w:t>
      </w:r>
      <w:r w:rsidR="00911185">
        <w:t>.</w:t>
      </w:r>
      <w:r w:rsidR="0059642A">
        <w:t xml:space="preserve"> </w:t>
      </w:r>
      <w:r w:rsidR="0033384D">
        <w:rPr>
          <w:rFonts w:asciiTheme="minorHAnsi" w:hAnsiTheme="minorHAnsi" w:cstheme="minorHAnsi"/>
          <w:sz w:val="22"/>
          <w:szCs w:val="22"/>
        </w:rPr>
        <w:t xml:space="preserve">He was </w:t>
      </w:r>
      <w:r w:rsidR="0059642A">
        <w:rPr>
          <w:rFonts w:asciiTheme="minorHAnsi" w:hAnsiTheme="minorHAnsi" w:cstheme="minorHAnsi"/>
          <w:sz w:val="22"/>
          <w:szCs w:val="22"/>
        </w:rPr>
        <w:t>considered the first</w:t>
      </w:r>
      <w:r w:rsidR="0033384D">
        <w:rPr>
          <w:rFonts w:asciiTheme="minorHAnsi" w:hAnsiTheme="minorHAnsi" w:cstheme="minorHAnsi"/>
          <w:sz w:val="22"/>
          <w:szCs w:val="22"/>
        </w:rPr>
        <w:t xml:space="preserve"> martyr</w:t>
      </w:r>
      <w:r w:rsidR="0059642A">
        <w:rPr>
          <w:rFonts w:asciiTheme="minorHAnsi" w:hAnsiTheme="minorHAnsi" w:cstheme="minorHAnsi"/>
          <w:sz w:val="22"/>
          <w:szCs w:val="22"/>
        </w:rPr>
        <w:t xml:space="preserve"> of Christianity and was stoned to death. The reference to hi</w:t>
      </w:r>
      <w:r w:rsidR="006A66C2">
        <w:rPr>
          <w:rFonts w:asciiTheme="minorHAnsi" w:hAnsiTheme="minorHAnsi" w:cstheme="minorHAnsi"/>
          <w:sz w:val="22"/>
          <w:szCs w:val="22"/>
        </w:rPr>
        <w:t>s</w:t>
      </w:r>
      <w:r w:rsidR="0059642A">
        <w:rPr>
          <w:rFonts w:asciiTheme="minorHAnsi" w:hAnsiTheme="minorHAnsi" w:cstheme="minorHAnsi"/>
          <w:sz w:val="22"/>
          <w:szCs w:val="22"/>
        </w:rPr>
        <w:t xml:space="preserve"> stoning is portrayed by the rocks on his head. He can further be identified as St</w:t>
      </w:r>
      <w:r w:rsidR="00911185">
        <w:rPr>
          <w:rFonts w:asciiTheme="minorHAnsi" w:hAnsiTheme="minorHAnsi" w:cstheme="minorHAnsi"/>
          <w:sz w:val="22"/>
          <w:szCs w:val="22"/>
        </w:rPr>
        <w:t>.</w:t>
      </w:r>
      <w:r w:rsidR="0059642A">
        <w:rPr>
          <w:rFonts w:asciiTheme="minorHAnsi" w:hAnsiTheme="minorHAnsi" w:cstheme="minorHAnsi"/>
          <w:sz w:val="22"/>
          <w:szCs w:val="22"/>
        </w:rPr>
        <w:t xml:space="preserve"> Stephen by the orarion he wears, a </w:t>
      </w:r>
      <w:r w:rsidR="00A02BAF">
        <w:rPr>
          <w:rFonts w:asciiTheme="minorHAnsi" w:hAnsiTheme="minorHAnsi" w:cstheme="minorHAnsi"/>
          <w:sz w:val="22"/>
          <w:szCs w:val="22"/>
        </w:rPr>
        <w:t>vestment</w:t>
      </w:r>
      <w:r w:rsidR="0059642A">
        <w:rPr>
          <w:rFonts w:asciiTheme="minorHAnsi" w:hAnsiTheme="minorHAnsi" w:cstheme="minorHAnsi"/>
          <w:sz w:val="22"/>
          <w:szCs w:val="22"/>
        </w:rPr>
        <w:t xml:space="preserve"> worn by deacons and the </w:t>
      </w:r>
      <w:r w:rsidR="00A02BAF">
        <w:rPr>
          <w:rFonts w:asciiTheme="minorHAnsi" w:hAnsiTheme="minorHAnsi" w:cstheme="minorHAnsi"/>
          <w:sz w:val="22"/>
          <w:szCs w:val="22"/>
        </w:rPr>
        <w:t xml:space="preserve">palm branch he is holding, </w:t>
      </w:r>
      <w:r w:rsidR="00A02BAF" w:rsidRPr="00911185">
        <w:rPr>
          <w:rFonts w:asciiTheme="minorHAnsi" w:hAnsiTheme="minorHAnsi" w:cstheme="minorHAnsi"/>
          <w:sz w:val="22"/>
          <w:szCs w:val="22"/>
        </w:rPr>
        <w:t>a symbol for victory, triumph, peace, and eternal life</w:t>
      </w:r>
      <w:r w:rsidR="00434032">
        <w:rPr>
          <w:rFonts w:asciiTheme="minorHAnsi" w:hAnsiTheme="minorHAnsi" w:cstheme="minorHAnsi"/>
          <w:sz w:val="22"/>
          <w:szCs w:val="22"/>
        </w:rPr>
        <w:t>.</w:t>
      </w:r>
      <w:r w:rsidR="00911185">
        <w:rPr>
          <w:rStyle w:val="FootnoteReference"/>
          <w:rFonts w:asciiTheme="minorHAnsi" w:hAnsiTheme="minorHAnsi" w:cstheme="minorHAnsi"/>
          <w:sz w:val="22"/>
          <w:szCs w:val="22"/>
        </w:rPr>
        <w:footnoteReference w:id="21"/>
      </w:r>
      <w:r w:rsidR="00434032">
        <w:rPr>
          <w:rFonts w:asciiTheme="minorHAnsi" w:hAnsiTheme="minorHAnsi" w:cstheme="minorHAnsi"/>
          <w:sz w:val="22"/>
          <w:szCs w:val="22"/>
        </w:rPr>
        <w:t xml:space="preserve"> </w:t>
      </w:r>
      <w:r w:rsidR="00434032" w:rsidRPr="00936CD3">
        <w:rPr>
          <w:rFonts w:asciiTheme="minorHAnsi" w:hAnsiTheme="minorHAnsi" w:cstheme="minorHAnsi"/>
          <w:sz w:val="22"/>
          <w:szCs w:val="22"/>
        </w:rPr>
        <w:t>Furthest to the right is St</w:t>
      </w:r>
      <w:r w:rsidR="009F2E43" w:rsidRPr="00936CD3">
        <w:rPr>
          <w:rFonts w:asciiTheme="minorHAnsi" w:hAnsiTheme="minorHAnsi" w:cstheme="minorHAnsi"/>
          <w:sz w:val="22"/>
          <w:szCs w:val="22"/>
        </w:rPr>
        <w:t>.</w:t>
      </w:r>
      <w:r w:rsidR="00434032" w:rsidRPr="00936CD3">
        <w:rPr>
          <w:rFonts w:asciiTheme="minorHAnsi" w:hAnsiTheme="minorHAnsi" w:cstheme="minorHAnsi"/>
          <w:sz w:val="22"/>
          <w:szCs w:val="22"/>
        </w:rPr>
        <w:t xml:space="preserve"> Anthony Abbot (c. 251 –  356), </w:t>
      </w:r>
      <w:r w:rsidR="00EA5130" w:rsidRPr="00936CD3">
        <w:rPr>
          <w:rFonts w:asciiTheme="minorHAnsi" w:hAnsiTheme="minorHAnsi" w:cstheme="minorHAnsi"/>
          <w:sz w:val="22"/>
          <w:szCs w:val="22"/>
        </w:rPr>
        <w:t>a</w:t>
      </w:r>
      <w:r w:rsidR="00434032" w:rsidRPr="00936CD3">
        <w:rPr>
          <w:rFonts w:asciiTheme="minorHAnsi" w:hAnsiTheme="minorHAnsi" w:cstheme="minorHAnsi"/>
          <w:sz w:val="22"/>
          <w:szCs w:val="22"/>
        </w:rPr>
        <w:t xml:space="preserve"> Christian</w:t>
      </w:r>
      <w:r w:rsidR="00434032" w:rsidRPr="00EA5130">
        <w:rPr>
          <w:rFonts w:asciiTheme="minorHAnsi" w:hAnsiTheme="minorHAnsi" w:cstheme="minorHAnsi"/>
          <w:sz w:val="22"/>
          <w:szCs w:val="22"/>
        </w:rPr>
        <w:t xml:space="preserve"> monk f</w:t>
      </w:r>
      <w:r w:rsidR="00EA5130">
        <w:rPr>
          <w:rFonts w:asciiTheme="minorHAnsi" w:hAnsiTheme="minorHAnsi" w:cstheme="minorHAnsi"/>
          <w:sz w:val="22"/>
          <w:szCs w:val="22"/>
        </w:rPr>
        <w:t>ro</w:t>
      </w:r>
      <w:r w:rsidR="00434032" w:rsidRPr="00EA5130">
        <w:rPr>
          <w:rFonts w:asciiTheme="minorHAnsi" w:hAnsiTheme="minorHAnsi" w:cstheme="minorHAnsi"/>
          <w:sz w:val="22"/>
          <w:szCs w:val="22"/>
        </w:rPr>
        <w:t>m Egypt who was known as the Father Of Monks</w:t>
      </w:r>
      <w:r w:rsidR="00434032">
        <w:rPr>
          <w:rFonts w:asciiTheme="minorHAnsi" w:hAnsiTheme="minorHAnsi" w:cstheme="minorHAnsi"/>
          <w:sz w:val="22"/>
          <w:szCs w:val="22"/>
        </w:rPr>
        <w:t xml:space="preserve">, due to </w:t>
      </w:r>
      <w:r w:rsidR="00EA5130">
        <w:rPr>
          <w:rFonts w:asciiTheme="minorHAnsi" w:hAnsiTheme="minorHAnsi" w:cstheme="minorHAnsi"/>
          <w:sz w:val="22"/>
          <w:szCs w:val="22"/>
        </w:rPr>
        <w:t>a biography written by Athanasius of Alexandria (</w:t>
      </w:r>
      <w:r w:rsidR="00EA5130" w:rsidRPr="00936CD3">
        <w:rPr>
          <w:rFonts w:asciiTheme="minorHAnsi" w:hAnsiTheme="minorHAnsi" w:cstheme="minorHAnsi"/>
          <w:sz w:val="22"/>
          <w:szCs w:val="22"/>
        </w:rPr>
        <w:t>c. 296/298 –373)</w:t>
      </w:r>
      <w:r w:rsidR="00936CD3">
        <w:rPr>
          <w:rFonts w:asciiTheme="minorHAnsi" w:hAnsiTheme="minorHAnsi" w:cstheme="minorHAnsi"/>
          <w:sz w:val="22"/>
          <w:szCs w:val="22"/>
        </w:rPr>
        <w:t xml:space="preserve">, </w:t>
      </w:r>
      <w:r w:rsidR="00EA5130">
        <w:rPr>
          <w:rFonts w:asciiTheme="minorHAnsi" w:hAnsiTheme="minorHAnsi" w:cstheme="minorHAnsi"/>
          <w:sz w:val="22"/>
          <w:szCs w:val="22"/>
        </w:rPr>
        <w:t>translated to Latin and which described the concept of Christian monasticism.</w:t>
      </w:r>
      <w:r w:rsidR="009F2E43">
        <w:rPr>
          <w:rStyle w:val="FootnoteReference"/>
          <w:rFonts w:asciiTheme="minorHAnsi" w:hAnsiTheme="minorHAnsi" w:cstheme="minorHAnsi"/>
          <w:sz w:val="22"/>
          <w:szCs w:val="22"/>
        </w:rPr>
        <w:footnoteReference w:id="22"/>
      </w:r>
      <w:r w:rsidR="00EA5130">
        <w:rPr>
          <w:rFonts w:asciiTheme="minorHAnsi" w:hAnsiTheme="minorHAnsi" w:cstheme="minorHAnsi"/>
          <w:sz w:val="22"/>
          <w:szCs w:val="22"/>
        </w:rPr>
        <w:t xml:space="preserve"> </w:t>
      </w:r>
    </w:p>
    <w:p w14:paraId="3C37F218" w14:textId="77777777" w:rsidR="002055E4" w:rsidRDefault="002055E4" w:rsidP="001B6438">
      <w:pPr>
        <w:rPr>
          <w:rFonts w:asciiTheme="minorHAnsi" w:hAnsiTheme="minorHAnsi" w:cstheme="minorHAnsi"/>
          <w:i/>
          <w:iCs/>
          <w:sz w:val="22"/>
          <w:szCs w:val="22"/>
        </w:rPr>
      </w:pPr>
    </w:p>
    <w:p w14:paraId="18749F9F" w14:textId="430DE7D2" w:rsidR="00056B10" w:rsidRPr="00936CD3" w:rsidRDefault="00870D74" w:rsidP="001B6438">
      <w:pPr>
        <w:rPr>
          <w:rFonts w:asciiTheme="minorHAnsi" w:hAnsiTheme="minorHAnsi" w:cstheme="minorHAnsi"/>
          <w:i/>
          <w:iCs/>
          <w:sz w:val="22"/>
          <w:szCs w:val="22"/>
        </w:rPr>
      </w:pPr>
      <w:r w:rsidRPr="00936CD3">
        <w:rPr>
          <w:rFonts w:asciiTheme="minorHAnsi" w:hAnsiTheme="minorHAnsi" w:cstheme="minorHAnsi"/>
          <w:i/>
          <w:iCs/>
          <w:sz w:val="22"/>
          <w:szCs w:val="22"/>
        </w:rPr>
        <w:t xml:space="preserve">First visit </w:t>
      </w:r>
    </w:p>
    <w:p w14:paraId="1E7B8118" w14:textId="1FD78218" w:rsidR="00653BCB" w:rsidRDefault="00653BCB" w:rsidP="001B6438">
      <w:pPr>
        <w:rPr>
          <w:rFonts w:asciiTheme="minorHAnsi" w:hAnsiTheme="minorHAnsi" w:cstheme="minorHAnsi"/>
          <w:sz w:val="22"/>
          <w:szCs w:val="22"/>
        </w:rPr>
      </w:pPr>
      <w:r>
        <w:rPr>
          <w:rFonts w:asciiTheme="minorHAnsi" w:hAnsiTheme="minorHAnsi" w:cstheme="minorHAnsi"/>
          <w:sz w:val="22"/>
          <w:szCs w:val="22"/>
        </w:rPr>
        <w:t xml:space="preserve">I visited San </w:t>
      </w:r>
      <w:proofErr w:type="spellStart"/>
      <w:r>
        <w:rPr>
          <w:rFonts w:asciiTheme="minorHAnsi" w:hAnsiTheme="minorHAnsi" w:cstheme="minorHAnsi"/>
          <w:sz w:val="22"/>
          <w:szCs w:val="22"/>
        </w:rPr>
        <w:t>Miniato</w:t>
      </w:r>
      <w:proofErr w:type="spellEnd"/>
      <w:r>
        <w:rPr>
          <w:rFonts w:asciiTheme="minorHAnsi" w:hAnsiTheme="minorHAnsi" w:cstheme="minorHAnsi"/>
          <w:sz w:val="22"/>
          <w:szCs w:val="22"/>
        </w:rPr>
        <w:t xml:space="preserve"> on April 5</w:t>
      </w:r>
      <w:r w:rsidRPr="00653BCB">
        <w:rPr>
          <w:rFonts w:asciiTheme="minorHAnsi" w:hAnsiTheme="minorHAnsi" w:cstheme="minorHAnsi"/>
          <w:sz w:val="22"/>
          <w:szCs w:val="22"/>
          <w:vertAlign w:val="superscript"/>
        </w:rPr>
        <w:t>th</w:t>
      </w:r>
      <w:r>
        <w:rPr>
          <w:rFonts w:asciiTheme="minorHAnsi" w:hAnsiTheme="minorHAnsi" w:cstheme="minorHAnsi"/>
          <w:sz w:val="22"/>
          <w:szCs w:val="22"/>
        </w:rPr>
        <w:t xml:space="preserve"> 2023 to witness the illumination of Christ in the </w:t>
      </w:r>
      <w:r w:rsidR="00936CD3">
        <w:rPr>
          <w:rFonts w:asciiTheme="minorHAnsi" w:hAnsiTheme="minorHAnsi" w:cstheme="minorHAnsi"/>
          <w:sz w:val="22"/>
          <w:szCs w:val="22"/>
        </w:rPr>
        <w:t xml:space="preserve">apse </w:t>
      </w:r>
      <w:r>
        <w:rPr>
          <w:rFonts w:asciiTheme="minorHAnsi" w:hAnsiTheme="minorHAnsi" w:cstheme="minorHAnsi"/>
          <w:sz w:val="22"/>
          <w:szCs w:val="22"/>
        </w:rPr>
        <w:t xml:space="preserve">mosaic as </w:t>
      </w:r>
      <w:r w:rsidR="00CC3CC8">
        <w:rPr>
          <w:rFonts w:asciiTheme="minorHAnsi" w:hAnsiTheme="minorHAnsi" w:cstheme="minorHAnsi"/>
          <w:sz w:val="22"/>
          <w:szCs w:val="22"/>
        </w:rPr>
        <w:t>stated would happen by Bartolini</w:t>
      </w:r>
      <w:r w:rsidR="00AF0173">
        <w:rPr>
          <w:rFonts w:asciiTheme="minorHAnsi" w:hAnsiTheme="minorHAnsi" w:cstheme="minorHAnsi"/>
          <w:sz w:val="22"/>
          <w:szCs w:val="22"/>
        </w:rPr>
        <w:t xml:space="preserve"> and </w:t>
      </w:r>
      <w:proofErr w:type="spellStart"/>
      <w:r w:rsidR="00AF0173">
        <w:rPr>
          <w:rFonts w:asciiTheme="minorHAnsi" w:hAnsiTheme="minorHAnsi" w:cstheme="minorHAnsi"/>
          <w:sz w:val="22"/>
          <w:szCs w:val="22"/>
        </w:rPr>
        <w:t>Pierozzi</w:t>
      </w:r>
      <w:proofErr w:type="spellEnd"/>
      <w:r w:rsidR="00CC3CC8">
        <w:rPr>
          <w:rFonts w:asciiTheme="minorHAnsi" w:hAnsiTheme="minorHAnsi" w:cstheme="minorHAnsi"/>
          <w:sz w:val="22"/>
          <w:szCs w:val="22"/>
        </w:rPr>
        <w:t xml:space="preserve">. </w:t>
      </w:r>
      <w:r w:rsidR="00F217B7">
        <w:rPr>
          <w:rFonts w:asciiTheme="minorHAnsi" w:hAnsiTheme="minorHAnsi" w:cstheme="minorHAnsi"/>
          <w:sz w:val="22"/>
          <w:szCs w:val="22"/>
        </w:rPr>
        <w:t>They</w:t>
      </w:r>
      <w:r w:rsidR="00CC3CC8">
        <w:rPr>
          <w:rFonts w:asciiTheme="minorHAnsi" w:hAnsiTheme="minorHAnsi" w:cstheme="minorHAnsi"/>
          <w:sz w:val="22"/>
          <w:szCs w:val="22"/>
        </w:rPr>
        <w:t xml:space="preserve"> indicate the day and the precise time span Christ the </w:t>
      </w:r>
      <w:proofErr w:type="spellStart"/>
      <w:r w:rsidR="00CC3CC8">
        <w:rPr>
          <w:rFonts w:asciiTheme="minorHAnsi" w:hAnsiTheme="minorHAnsi" w:cstheme="minorHAnsi"/>
          <w:sz w:val="22"/>
          <w:szCs w:val="22"/>
        </w:rPr>
        <w:t>Pantocrator</w:t>
      </w:r>
      <w:proofErr w:type="spellEnd"/>
      <w:r w:rsidR="00CC3CC8">
        <w:rPr>
          <w:rFonts w:asciiTheme="minorHAnsi" w:hAnsiTheme="minorHAnsi" w:cstheme="minorHAnsi"/>
          <w:sz w:val="22"/>
          <w:szCs w:val="22"/>
        </w:rPr>
        <w:t xml:space="preserve"> would be flooded by light, or as </w:t>
      </w:r>
      <w:r w:rsidR="00AF0173">
        <w:rPr>
          <w:rFonts w:asciiTheme="minorHAnsi" w:hAnsiTheme="minorHAnsi" w:cstheme="minorHAnsi"/>
          <w:sz w:val="22"/>
          <w:szCs w:val="22"/>
        </w:rPr>
        <w:t>the authors</w:t>
      </w:r>
      <w:r w:rsidR="00CC3CC8">
        <w:rPr>
          <w:rFonts w:asciiTheme="minorHAnsi" w:hAnsiTheme="minorHAnsi" w:cstheme="minorHAnsi"/>
          <w:sz w:val="22"/>
          <w:szCs w:val="22"/>
        </w:rPr>
        <w:t xml:space="preserve"> </w:t>
      </w:r>
      <w:r w:rsidR="00CC3CC8" w:rsidRPr="00CC3CC8">
        <w:rPr>
          <w:rFonts w:asciiTheme="minorHAnsi" w:hAnsiTheme="minorHAnsi" w:cstheme="minorHAnsi"/>
          <w:sz w:val="22"/>
          <w:szCs w:val="22"/>
        </w:rPr>
        <w:t>write ‘The illumination of the apse mosaic is particularly evident during the Easter period, when the two sunbeams precisely illuminate the figures of Christ and the Virgin Mary</w:t>
      </w:r>
      <w:r w:rsidR="00A40202">
        <w:rPr>
          <w:rFonts w:asciiTheme="minorHAnsi" w:hAnsiTheme="minorHAnsi" w:cstheme="minorHAnsi"/>
          <w:sz w:val="22"/>
          <w:szCs w:val="22"/>
        </w:rPr>
        <w:t xml:space="preserve"> (Figure 1)</w:t>
      </w:r>
      <w:r w:rsidR="00CC3CC8" w:rsidRPr="00CC3CC8">
        <w:rPr>
          <w:rFonts w:asciiTheme="minorHAnsi" w:hAnsiTheme="minorHAnsi" w:cstheme="minorHAnsi"/>
          <w:sz w:val="22"/>
          <w:szCs w:val="22"/>
        </w:rPr>
        <w:t xml:space="preserve">. The figure of Christ the </w:t>
      </w:r>
      <w:proofErr w:type="spellStart"/>
      <w:r w:rsidR="00CC3CC8" w:rsidRPr="00CC3CC8">
        <w:rPr>
          <w:rFonts w:asciiTheme="minorHAnsi" w:hAnsiTheme="minorHAnsi" w:cstheme="minorHAnsi"/>
          <w:sz w:val="22"/>
          <w:szCs w:val="22"/>
        </w:rPr>
        <w:t>Pantocrator</w:t>
      </w:r>
      <w:proofErr w:type="spellEnd"/>
      <w:r w:rsidR="00CC3CC8" w:rsidRPr="00CC3CC8">
        <w:rPr>
          <w:rFonts w:asciiTheme="minorHAnsi" w:hAnsiTheme="minorHAnsi" w:cstheme="minorHAnsi"/>
          <w:sz w:val="22"/>
          <w:szCs w:val="22"/>
        </w:rPr>
        <w:t xml:space="preserve"> flooded with light reminds us of the resurrection and the victory of light over darkness’</w:t>
      </w:r>
      <w:r w:rsidR="00AF0173">
        <w:rPr>
          <w:rFonts w:asciiTheme="minorHAnsi" w:hAnsiTheme="minorHAnsi" w:cstheme="minorHAnsi"/>
          <w:sz w:val="22"/>
          <w:szCs w:val="22"/>
        </w:rPr>
        <w:t>.</w:t>
      </w:r>
      <w:r w:rsidR="00936CD3">
        <w:rPr>
          <w:rStyle w:val="FootnoteReference"/>
          <w:rFonts w:asciiTheme="minorHAnsi" w:hAnsiTheme="minorHAnsi" w:cstheme="minorHAnsi"/>
          <w:sz w:val="22"/>
          <w:szCs w:val="22"/>
        </w:rPr>
        <w:footnoteReference w:id="23"/>
      </w:r>
      <w:r w:rsidR="00FC6210">
        <w:rPr>
          <w:rFonts w:asciiTheme="minorHAnsi" w:hAnsiTheme="minorHAnsi" w:cstheme="minorHAnsi"/>
          <w:sz w:val="22"/>
          <w:szCs w:val="22"/>
        </w:rPr>
        <w:t xml:space="preserve"> </w:t>
      </w:r>
    </w:p>
    <w:p w14:paraId="0A2B9E9F" w14:textId="433E5F70" w:rsidR="001B296D" w:rsidRDefault="001B296D" w:rsidP="001B6438">
      <w:pPr>
        <w:rPr>
          <w:noProof/>
        </w:rPr>
      </w:pPr>
    </w:p>
    <w:p w14:paraId="34DFF8A5" w14:textId="4643A200" w:rsidR="00F1445A" w:rsidRPr="002011B7" w:rsidRDefault="00FC6210" w:rsidP="00F1445A">
      <w:pPr>
        <w:rPr>
          <w:rFonts w:asciiTheme="minorHAnsi" w:hAnsiTheme="minorHAnsi" w:cstheme="minorHAnsi"/>
          <w:sz w:val="22"/>
          <w:szCs w:val="22"/>
        </w:rPr>
      </w:pPr>
      <w:r>
        <w:rPr>
          <w:rFonts w:asciiTheme="minorHAnsi" w:hAnsiTheme="minorHAnsi" w:cstheme="minorHAnsi"/>
          <w:sz w:val="22"/>
          <w:szCs w:val="22"/>
        </w:rPr>
        <w:t xml:space="preserve">At 16:55 the phenomenon would begin but there was nothing yet at 16:59. At 17:00 the artificial lights were turned off </w:t>
      </w:r>
      <w:r w:rsidR="0080325B">
        <w:rPr>
          <w:rFonts w:asciiTheme="minorHAnsi" w:hAnsiTheme="minorHAnsi" w:cstheme="minorHAnsi"/>
          <w:sz w:val="22"/>
          <w:szCs w:val="22"/>
        </w:rPr>
        <w:t>by the monks. A</w:t>
      </w:r>
      <w:r>
        <w:rPr>
          <w:rFonts w:asciiTheme="minorHAnsi" w:hAnsiTheme="minorHAnsi" w:cstheme="minorHAnsi"/>
          <w:sz w:val="22"/>
          <w:szCs w:val="22"/>
        </w:rPr>
        <w:t xml:space="preserve"> picture</w:t>
      </w:r>
      <w:r w:rsidR="0080325B">
        <w:rPr>
          <w:rFonts w:asciiTheme="minorHAnsi" w:hAnsiTheme="minorHAnsi" w:cstheme="minorHAnsi"/>
          <w:sz w:val="22"/>
          <w:szCs w:val="22"/>
        </w:rPr>
        <w:t xml:space="preserve"> taken</w:t>
      </w:r>
      <w:r>
        <w:rPr>
          <w:rFonts w:asciiTheme="minorHAnsi" w:hAnsiTheme="minorHAnsi" w:cstheme="minorHAnsi"/>
          <w:sz w:val="22"/>
          <w:szCs w:val="22"/>
        </w:rPr>
        <w:t xml:space="preserve"> at 17:02</w:t>
      </w:r>
      <w:r w:rsidR="0080325B">
        <w:rPr>
          <w:rFonts w:asciiTheme="minorHAnsi" w:hAnsiTheme="minorHAnsi" w:cstheme="minorHAnsi"/>
          <w:sz w:val="22"/>
          <w:szCs w:val="22"/>
        </w:rPr>
        <w:t xml:space="preserve"> </w:t>
      </w:r>
      <w:r>
        <w:rPr>
          <w:rFonts w:asciiTheme="minorHAnsi" w:hAnsiTheme="minorHAnsi" w:cstheme="minorHAnsi"/>
          <w:sz w:val="22"/>
          <w:szCs w:val="22"/>
        </w:rPr>
        <w:t>show</w:t>
      </w:r>
      <w:r w:rsidR="0080325B">
        <w:rPr>
          <w:rFonts w:asciiTheme="minorHAnsi" w:hAnsiTheme="minorHAnsi" w:cstheme="minorHAnsi"/>
          <w:sz w:val="22"/>
          <w:szCs w:val="22"/>
        </w:rPr>
        <w:t>s</w:t>
      </w:r>
      <w:r>
        <w:rPr>
          <w:rFonts w:asciiTheme="minorHAnsi" w:hAnsiTheme="minorHAnsi" w:cstheme="minorHAnsi"/>
          <w:sz w:val="22"/>
          <w:szCs w:val="22"/>
        </w:rPr>
        <w:t xml:space="preserve"> the difference </w:t>
      </w:r>
      <w:r w:rsidR="0080325B">
        <w:rPr>
          <w:rFonts w:asciiTheme="minorHAnsi" w:hAnsiTheme="minorHAnsi" w:cstheme="minorHAnsi"/>
          <w:sz w:val="22"/>
          <w:szCs w:val="22"/>
        </w:rPr>
        <w:t>between natural and artificial li</w:t>
      </w:r>
      <w:r w:rsidR="00B204F3">
        <w:rPr>
          <w:rFonts w:asciiTheme="minorHAnsi" w:hAnsiTheme="minorHAnsi" w:cstheme="minorHAnsi"/>
          <w:sz w:val="22"/>
          <w:szCs w:val="22"/>
        </w:rPr>
        <w:t>g</w:t>
      </w:r>
      <w:r w:rsidR="0080325B">
        <w:rPr>
          <w:rFonts w:asciiTheme="minorHAnsi" w:hAnsiTheme="minorHAnsi" w:cstheme="minorHAnsi"/>
          <w:sz w:val="22"/>
          <w:szCs w:val="22"/>
        </w:rPr>
        <w:t xml:space="preserve">hting of the mosaic </w:t>
      </w:r>
      <w:r w:rsidR="000F2EAB">
        <w:rPr>
          <w:rFonts w:asciiTheme="minorHAnsi" w:hAnsiTheme="minorHAnsi" w:cstheme="minorHAnsi"/>
          <w:sz w:val="22"/>
          <w:szCs w:val="22"/>
        </w:rPr>
        <w:t>(</w:t>
      </w:r>
      <w:r w:rsidR="0080325B">
        <w:rPr>
          <w:rFonts w:asciiTheme="minorHAnsi" w:hAnsiTheme="minorHAnsi" w:cstheme="minorHAnsi"/>
          <w:sz w:val="22"/>
          <w:szCs w:val="22"/>
        </w:rPr>
        <w:t>F</w:t>
      </w:r>
      <w:r w:rsidR="000F2EAB">
        <w:rPr>
          <w:rFonts w:asciiTheme="minorHAnsi" w:hAnsiTheme="minorHAnsi" w:cstheme="minorHAnsi"/>
          <w:sz w:val="22"/>
          <w:szCs w:val="22"/>
        </w:rPr>
        <w:t>igure</w:t>
      </w:r>
      <w:r w:rsidR="0080325B">
        <w:rPr>
          <w:rFonts w:asciiTheme="minorHAnsi" w:hAnsiTheme="minorHAnsi" w:cstheme="minorHAnsi"/>
          <w:sz w:val="22"/>
          <w:szCs w:val="22"/>
        </w:rPr>
        <w:t>s</w:t>
      </w:r>
      <w:r w:rsidR="000F2EAB">
        <w:rPr>
          <w:rFonts w:asciiTheme="minorHAnsi" w:hAnsiTheme="minorHAnsi" w:cstheme="minorHAnsi"/>
          <w:sz w:val="22"/>
          <w:szCs w:val="22"/>
        </w:rPr>
        <w:t xml:space="preserve"> </w:t>
      </w:r>
      <w:r w:rsidR="0080325B">
        <w:rPr>
          <w:rFonts w:asciiTheme="minorHAnsi" w:hAnsiTheme="minorHAnsi" w:cstheme="minorHAnsi"/>
          <w:sz w:val="22"/>
          <w:szCs w:val="22"/>
        </w:rPr>
        <w:t>5 and 6</w:t>
      </w:r>
      <w:r w:rsidR="000F2EAB">
        <w:rPr>
          <w:rFonts w:asciiTheme="minorHAnsi" w:hAnsiTheme="minorHAnsi" w:cstheme="minorHAnsi"/>
          <w:sz w:val="22"/>
          <w:szCs w:val="22"/>
        </w:rPr>
        <w:t>).</w:t>
      </w:r>
      <w:r>
        <w:rPr>
          <w:rFonts w:asciiTheme="minorHAnsi" w:hAnsiTheme="minorHAnsi" w:cstheme="minorHAnsi"/>
          <w:sz w:val="22"/>
          <w:szCs w:val="22"/>
        </w:rPr>
        <w:t xml:space="preserve"> I was not to witness ‘</w:t>
      </w:r>
      <w:r w:rsidRPr="00CC3CC8">
        <w:rPr>
          <w:rFonts w:asciiTheme="minorHAnsi" w:hAnsiTheme="minorHAnsi" w:cstheme="minorHAnsi"/>
          <w:sz w:val="22"/>
          <w:szCs w:val="22"/>
        </w:rPr>
        <w:t xml:space="preserve">Christ the </w:t>
      </w:r>
      <w:proofErr w:type="spellStart"/>
      <w:r w:rsidRPr="00CC3CC8">
        <w:rPr>
          <w:rFonts w:asciiTheme="minorHAnsi" w:hAnsiTheme="minorHAnsi" w:cstheme="minorHAnsi"/>
          <w:sz w:val="22"/>
          <w:szCs w:val="22"/>
        </w:rPr>
        <w:t>Pantocrator</w:t>
      </w:r>
      <w:proofErr w:type="spellEnd"/>
      <w:r w:rsidRPr="00CC3CC8">
        <w:rPr>
          <w:rFonts w:asciiTheme="minorHAnsi" w:hAnsiTheme="minorHAnsi" w:cstheme="minorHAnsi"/>
          <w:sz w:val="22"/>
          <w:szCs w:val="22"/>
        </w:rPr>
        <w:t xml:space="preserve"> flooded with light</w:t>
      </w:r>
      <w:r>
        <w:rPr>
          <w:rFonts w:asciiTheme="minorHAnsi" w:hAnsiTheme="minorHAnsi" w:cstheme="minorHAnsi"/>
          <w:sz w:val="22"/>
          <w:szCs w:val="22"/>
        </w:rPr>
        <w:t>’ according to Bartolini</w:t>
      </w:r>
      <w:r w:rsidR="000F2EAB">
        <w:rPr>
          <w:rFonts w:asciiTheme="minorHAnsi" w:hAnsiTheme="minorHAnsi" w:cstheme="minorHAnsi"/>
          <w:sz w:val="22"/>
          <w:szCs w:val="22"/>
        </w:rPr>
        <w:t xml:space="preserve"> and </w:t>
      </w:r>
      <w:proofErr w:type="spellStart"/>
      <w:r w:rsidR="000F2EAB">
        <w:rPr>
          <w:rFonts w:asciiTheme="minorHAnsi" w:hAnsiTheme="minorHAnsi" w:cstheme="minorHAnsi"/>
          <w:sz w:val="22"/>
          <w:szCs w:val="22"/>
        </w:rPr>
        <w:t>Pierozzi</w:t>
      </w:r>
      <w:proofErr w:type="spellEnd"/>
      <w:r>
        <w:rPr>
          <w:rFonts w:asciiTheme="minorHAnsi" w:hAnsiTheme="minorHAnsi" w:cstheme="minorHAnsi"/>
          <w:sz w:val="22"/>
          <w:szCs w:val="22"/>
        </w:rPr>
        <w:t>.</w:t>
      </w:r>
      <w:r w:rsidR="000F2EAB">
        <w:rPr>
          <w:rStyle w:val="FootnoteReference"/>
          <w:rFonts w:asciiTheme="minorHAnsi" w:hAnsiTheme="minorHAnsi" w:cstheme="minorHAnsi"/>
          <w:sz w:val="22"/>
          <w:szCs w:val="22"/>
        </w:rPr>
        <w:footnoteReference w:id="24"/>
      </w:r>
      <w:r w:rsidR="000F2EAB">
        <w:rPr>
          <w:rFonts w:asciiTheme="minorHAnsi" w:hAnsiTheme="minorHAnsi" w:cstheme="minorHAnsi"/>
          <w:sz w:val="22"/>
          <w:szCs w:val="22"/>
        </w:rPr>
        <w:t xml:space="preserve"> </w:t>
      </w:r>
      <w:r>
        <w:rPr>
          <w:rFonts w:asciiTheme="minorHAnsi" w:hAnsiTheme="minorHAnsi" w:cstheme="minorHAnsi"/>
          <w:sz w:val="22"/>
          <w:szCs w:val="22"/>
        </w:rPr>
        <w:t xml:space="preserve">While I was waiting – the timespan for the illumination was from 16:55 – 17:15 – I turned my head to the left and did a double take. The crucified Christ of the fresco by </w:t>
      </w:r>
      <w:proofErr w:type="spellStart"/>
      <w:r>
        <w:rPr>
          <w:rFonts w:asciiTheme="minorHAnsi" w:hAnsiTheme="minorHAnsi" w:cstheme="minorHAnsi"/>
          <w:sz w:val="22"/>
          <w:szCs w:val="22"/>
        </w:rPr>
        <w:t>Mariotto</w:t>
      </w:r>
      <w:proofErr w:type="spellEnd"/>
      <w:r>
        <w:rPr>
          <w:rFonts w:asciiTheme="minorHAnsi" w:hAnsiTheme="minorHAnsi" w:cstheme="minorHAnsi"/>
          <w:sz w:val="22"/>
          <w:szCs w:val="22"/>
        </w:rPr>
        <w:t xml:space="preserve"> do </w:t>
      </w:r>
      <w:proofErr w:type="spellStart"/>
      <w:r>
        <w:rPr>
          <w:rFonts w:asciiTheme="minorHAnsi" w:hAnsiTheme="minorHAnsi" w:cstheme="minorHAnsi"/>
          <w:sz w:val="22"/>
          <w:szCs w:val="22"/>
        </w:rPr>
        <w:t>Nardo</w:t>
      </w:r>
      <w:proofErr w:type="spellEnd"/>
      <w:r>
        <w:rPr>
          <w:rFonts w:asciiTheme="minorHAnsi" w:hAnsiTheme="minorHAnsi" w:cstheme="minorHAnsi"/>
          <w:sz w:val="22"/>
          <w:szCs w:val="22"/>
        </w:rPr>
        <w:t>, was ablaze with light</w:t>
      </w:r>
      <w:r w:rsidR="00F1445A">
        <w:rPr>
          <w:rFonts w:asciiTheme="minorHAnsi" w:hAnsiTheme="minorHAnsi" w:cstheme="minorHAnsi"/>
          <w:sz w:val="22"/>
          <w:szCs w:val="22"/>
        </w:rPr>
        <w:t xml:space="preserve"> </w:t>
      </w:r>
      <w:r>
        <w:rPr>
          <w:rFonts w:asciiTheme="minorHAnsi" w:hAnsiTheme="minorHAnsi" w:cstheme="minorHAnsi"/>
          <w:sz w:val="22"/>
          <w:szCs w:val="22"/>
        </w:rPr>
        <w:t>(</w:t>
      </w:r>
      <w:r w:rsidR="0080325B">
        <w:rPr>
          <w:rFonts w:asciiTheme="minorHAnsi" w:hAnsiTheme="minorHAnsi" w:cstheme="minorHAnsi"/>
          <w:sz w:val="22"/>
          <w:szCs w:val="22"/>
        </w:rPr>
        <w:t>F</w:t>
      </w:r>
      <w:r>
        <w:rPr>
          <w:rFonts w:asciiTheme="minorHAnsi" w:hAnsiTheme="minorHAnsi" w:cstheme="minorHAnsi"/>
          <w:sz w:val="22"/>
          <w:szCs w:val="22"/>
        </w:rPr>
        <w:t xml:space="preserve">igure </w:t>
      </w:r>
      <w:r w:rsidR="0080325B">
        <w:rPr>
          <w:rFonts w:asciiTheme="minorHAnsi" w:hAnsiTheme="minorHAnsi" w:cstheme="minorHAnsi"/>
          <w:sz w:val="22"/>
          <w:szCs w:val="22"/>
        </w:rPr>
        <w:t>7</w:t>
      </w:r>
      <w:r>
        <w:rPr>
          <w:rFonts w:asciiTheme="minorHAnsi" w:hAnsiTheme="minorHAnsi" w:cstheme="minorHAnsi"/>
          <w:sz w:val="22"/>
          <w:szCs w:val="22"/>
        </w:rPr>
        <w:t>)</w:t>
      </w:r>
      <w:r w:rsidR="00F1445A">
        <w:rPr>
          <w:rFonts w:asciiTheme="minorHAnsi" w:hAnsiTheme="minorHAnsi" w:cstheme="minorHAnsi"/>
          <w:sz w:val="22"/>
          <w:szCs w:val="22"/>
        </w:rPr>
        <w:t>.</w:t>
      </w:r>
      <w:r>
        <w:rPr>
          <w:rFonts w:asciiTheme="minorHAnsi" w:hAnsiTheme="minorHAnsi" w:cstheme="minorHAnsi"/>
          <w:sz w:val="22"/>
          <w:szCs w:val="22"/>
        </w:rPr>
        <w:t xml:space="preserve"> I had two instant insights</w:t>
      </w:r>
      <w:r w:rsidR="00F1445A">
        <w:rPr>
          <w:rFonts w:asciiTheme="minorHAnsi" w:hAnsiTheme="minorHAnsi" w:cstheme="minorHAnsi"/>
          <w:sz w:val="22"/>
          <w:szCs w:val="22"/>
        </w:rPr>
        <w:t xml:space="preserve">. These insights – experiences- can be classified within the study of </w:t>
      </w:r>
      <w:r w:rsidR="0080325B">
        <w:rPr>
          <w:rFonts w:asciiTheme="minorHAnsi" w:hAnsiTheme="minorHAnsi" w:cstheme="minorHAnsi"/>
          <w:sz w:val="22"/>
          <w:szCs w:val="22"/>
        </w:rPr>
        <w:t>p</w:t>
      </w:r>
      <w:r w:rsidR="00F1445A">
        <w:rPr>
          <w:rFonts w:asciiTheme="minorHAnsi" w:hAnsiTheme="minorHAnsi" w:cstheme="minorHAnsi"/>
          <w:sz w:val="22"/>
          <w:szCs w:val="22"/>
        </w:rPr>
        <w:t>henomenology, defined by Husserl</w:t>
      </w:r>
      <w:r w:rsidR="006F21BF">
        <w:rPr>
          <w:rFonts w:asciiTheme="minorHAnsi" w:hAnsiTheme="minorHAnsi" w:cstheme="minorHAnsi"/>
          <w:sz w:val="22"/>
          <w:szCs w:val="22"/>
        </w:rPr>
        <w:t xml:space="preserve">, cited by Thomas, </w:t>
      </w:r>
      <w:r w:rsidR="00F1445A">
        <w:rPr>
          <w:rFonts w:asciiTheme="minorHAnsi" w:hAnsiTheme="minorHAnsi" w:cstheme="minorHAnsi"/>
          <w:sz w:val="22"/>
          <w:szCs w:val="22"/>
        </w:rPr>
        <w:t xml:space="preserve">as being </w:t>
      </w:r>
      <w:r w:rsidR="00F1445A" w:rsidRPr="00F1445A">
        <w:rPr>
          <w:rFonts w:asciiTheme="minorHAnsi" w:hAnsiTheme="minorHAnsi" w:cstheme="minorHAnsi"/>
          <w:sz w:val="22"/>
          <w:szCs w:val="22"/>
        </w:rPr>
        <w:t>‘concerned with the human encounter, experience and understanding of worldly things, and with how these happenings come to be possible’.</w:t>
      </w:r>
      <w:r w:rsidR="00F1445A">
        <w:rPr>
          <w:rFonts w:asciiTheme="minorHAnsi" w:hAnsiTheme="minorHAnsi" w:cstheme="minorHAnsi"/>
          <w:sz w:val="22"/>
          <w:szCs w:val="22"/>
        </w:rPr>
        <w:t xml:space="preserve"> It is the perception of phenomena through our senses which goes beyond the pure rational, the mind and where intuition is possible</w:t>
      </w:r>
      <w:r w:rsidR="009060B8">
        <w:rPr>
          <w:rFonts w:asciiTheme="minorHAnsi" w:hAnsiTheme="minorHAnsi" w:cstheme="minorHAnsi"/>
          <w:sz w:val="22"/>
          <w:szCs w:val="22"/>
        </w:rPr>
        <w:t>.</w:t>
      </w:r>
      <w:r w:rsidR="00F1445A">
        <w:rPr>
          <w:rFonts w:asciiTheme="minorHAnsi" w:hAnsiTheme="minorHAnsi" w:cstheme="minorHAnsi"/>
          <w:sz w:val="22"/>
          <w:szCs w:val="22"/>
        </w:rPr>
        <w:t xml:space="preserve">’ </w:t>
      </w:r>
      <w:r w:rsidR="00F1445A">
        <w:rPr>
          <w:rStyle w:val="FootnoteReference"/>
          <w:rFonts w:asciiTheme="minorHAnsi" w:hAnsiTheme="minorHAnsi" w:cstheme="minorHAnsi"/>
          <w:sz w:val="22"/>
          <w:szCs w:val="22"/>
        </w:rPr>
        <w:footnoteReference w:id="25"/>
      </w:r>
      <w:r w:rsidR="00F1445A">
        <w:rPr>
          <w:rFonts w:asciiTheme="minorHAnsi" w:hAnsiTheme="minorHAnsi" w:cstheme="minorHAnsi"/>
          <w:sz w:val="22"/>
          <w:szCs w:val="22"/>
        </w:rPr>
        <w:t xml:space="preserve"> </w:t>
      </w:r>
    </w:p>
    <w:p w14:paraId="7D06A0E5" w14:textId="77777777" w:rsidR="00FC6210" w:rsidRDefault="00FC6210" w:rsidP="00FC6210">
      <w:pPr>
        <w:rPr>
          <w:rFonts w:asciiTheme="minorHAnsi" w:hAnsiTheme="minorHAnsi" w:cstheme="minorHAnsi"/>
          <w:sz w:val="22"/>
          <w:szCs w:val="22"/>
        </w:rPr>
      </w:pPr>
    </w:p>
    <w:p w14:paraId="41497D4B" w14:textId="77777777" w:rsidR="00FC6210" w:rsidRDefault="00FC6210" w:rsidP="001B6438">
      <w:pPr>
        <w:rPr>
          <w:noProof/>
        </w:rPr>
      </w:pPr>
    </w:p>
    <w:p w14:paraId="231F5786" w14:textId="77777777" w:rsidR="002A167A" w:rsidRDefault="00FC6210" w:rsidP="002055E4">
      <w:pPr>
        <w:keepNext/>
        <w:jc w:val="center"/>
      </w:pPr>
      <w:r>
        <w:rPr>
          <w:noProof/>
        </w:rPr>
        <w:lastRenderedPageBreak/>
        <w:drawing>
          <wp:inline distT="0" distB="0" distL="0" distR="0" wp14:anchorId="4EB1F90F" wp14:editId="05957742">
            <wp:extent cx="2620256" cy="3493675"/>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28523" cy="3504698"/>
                    </a:xfrm>
                    <a:prstGeom prst="rect">
                      <a:avLst/>
                    </a:prstGeom>
                    <a:noFill/>
                  </pic:spPr>
                </pic:pic>
              </a:graphicData>
            </a:graphic>
          </wp:inline>
        </w:drawing>
      </w:r>
    </w:p>
    <w:p w14:paraId="1A609BBA" w14:textId="77777777" w:rsidR="002055E4" w:rsidRDefault="002055E4" w:rsidP="002A167A">
      <w:pPr>
        <w:pStyle w:val="Caption"/>
        <w:rPr>
          <w:i w:val="0"/>
          <w:iCs w:val="0"/>
        </w:rPr>
      </w:pPr>
    </w:p>
    <w:p w14:paraId="0B4E9209" w14:textId="3081F9B6" w:rsidR="00FC6210" w:rsidRPr="003807C5" w:rsidRDefault="002A167A" w:rsidP="003807C5">
      <w:pPr>
        <w:pStyle w:val="Caption"/>
        <w:jc w:val="center"/>
        <w:rPr>
          <w:i w:val="0"/>
          <w:iCs w:val="0"/>
          <w:noProof/>
        </w:rPr>
      </w:pPr>
      <w:r w:rsidRPr="002055E4">
        <w:rPr>
          <w:i w:val="0"/>
          <w:iCs w:val="0"/>
        </w:rPr>
        <w:t xml:space="preserve">Figure </w:t>
      </w:r>
      <w:r w:rsidR="0080325B">
        <w:rPr>
          <w:i w:val="0"/>
          <w:iCs w:val="0"/>
        </w:rPr>
        <w:t>5</w:t>
      </w:r>
      <w:r w:rsidR="002055E4" w:rsidRPr="002055E4">
        <w:rPr>
          <w:i w:val="0"/>
          <w:iCs w:val="0"/>
        </w:rPr>
        <w:t xml:space="preserve">. The </w:t>
      </w:r>
      <w:r w:rsidR="002055E4" w:rsidRPr="002055E4">
        <w:rPr>
          <w:i w:val="0"/>
          <w:iCs w:val="0"/>
        </w:rPr>
        <w:t>Tabernacle and Mosaic illuminated with artificial light</w:t>
      </w:r>
      <w:r w:rsidR="002055E4" w:rsidRPr="002055E4">
        <w:rPr>
          <w:i w:val="0"/>
          <w:iCs w:val="0"/>
        </w:rPr>
        <w:t>.</w:t>
      </w:r>
      <w:r w:rsidR="002055E4" w:rsidRPr="002055E4">
        <w:rPr>
          <w:i w:val="0"/>
          <w:iCs w:val="0"/>
        </w:rPr>
        <w:t>, Photo taken at 16:50</w:t>
      </w:r>
      <w:r w:rsidR="002055E4">
        <w:rPr>
          <w:i w:val="0"/>
          <w:iCs w:val="0"/>
        </w:rPr>
        <w:t>,</w:t>
      </w:r>
      <w:r w:rsidR="002055E4" w:rsidRPr="002055E4">
        <w:rPr>
          <w:i w:val="0"/>
          <w:iCs w:val="0"/>
        </w:rPr>
        <w:t xml:space="preserve"> April 5</w:t>
      </w:r>
      <w:r w:rsidR="002055E4" w:rsidRPr="002055E4">
        <w:rPr>
          <w:i w:val="0"/>
          <w:iCs w:val="0"/>
          <w:vertAlign w:val="superscript"/>
        </w:rPr>
        <w:t>th</w:t>
      </w:r>
      <w:r w:rsidR="002055E4" w:rsidRPr="002055E4">
        <w:rPr>
          <w:i w:val="0"/>
          <w:iCs w:val="0"/>
        </w:rPr>
        <w:t xml:space="preserve">. </w:t>
      </w:r>
      <w:bookmarkStart w:id="13" w:name="_Hlk134102342"/>
      <w:r w:rsidR="002055E4" w:rsidRPr="002055E4">
        <w:rPr>
          <w:i w:val="0"/>
          <w:iCs w:val="0"/>
        </w:rPr>
        <w:t>Photo: © N. Fruin</w:t>
      </w:r>
      <w:bookmarkEnd w:id="13"/>
      <w:r w:rsidR="00B204F3">
        <w:rPr>
          <w:i w:val="0"/>
          <w:iCs w:val="0"/>
        </w:rPr>
        <w:t xml:space="preserve"> 2023</w:t>
      </w:r>
    </w:p>
    <w:p w14:paraId="52B4B93D" w14:textId="77777777" w:rsidR="002A167A" w:rsidRDefault="00FC6210" w:rsidP="002055E4">
      <w:pPr>
        <w:keepNext/>
        <w:jc w:val="center"/>
      </w:pPr>
      <w:r>
        <w:rPr>
          <w:noProof/>
        </w:rPr>
        <w:drawing>
          <wp:inline distT="0" distB="0" distL="0" distR="0" wp14:anchorId="05FF8B5A" wp14:editId="56BA9810">
            <wp:extent cx="3483398" cy="2613512"/>
            <wp:effectExtent l="0" t="3175" r="0" b="0"/>
            <wp:docPr id="21" name="Picture 21" descr="A picture containing text,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arch&#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3504505" cy="2629348"/>
                    </a:xfrm>
                    <a:prstGeom prst="rect">
                      <a:avLst/>
                    </a:prstGeom>
                    <a:noFill/>
                    <a:ln>
                      <a:noFill/>
                    </a:ln>
                  </pic:spPr>
                </pic:pic>
              </a:graphicData>
            </a:graphic>
          </wp:inline>
        </w:drawing>
      </w:r>
    </w:p>
    <w:p w14:paraId="768C4A49" w14:textId="77777777" w:rsidR="002055E4" w:rsidRDefault="002055E4" w:rsidP="002A167A">
      <w:pPr>
        <w:pStyle w:val="Caption"/>
      </w:pPr>
    </w:p>
    <w:p w14:paraId="541C3F5A" w14:textId="4B8937EE" w:rsidR="00FC6210" w:rsidRPr="002055E4" w:rsidRDefault="002A167A" w:rsidP="00063BDD">
      <w:pPr>
        <w:pStyle w:val="Caption"/>
        <w:jc w:val="center"/>
        <w:rPr>
          <w:rFonts w:asciiTheme="minorHAnsi" w:hAnsiTheme="minorHAnsi" w:cstheme="minorHAnsi"/>
          <w:i w:val="0"/>
          <w:iCs w:val="0"/>
          <w:sz w:val="22"/>
          <w:szCs w:val="22"/>
        </w:rPr>
      </w:pPr>
      <w:r w:rsidRPr="002055E4">
        <w:rPr>
          <w:i w:val="0"/>
          <w:iCs w:val="0"/>
        </w:rPr>
        <w:t xml:space="preserve">Figure </w:t>
      </w:r>
      <w:r w:rsidR="0080325B">
        <w:rPr>
          <w:i w:val="0"/>
          <w:iCs w:val="0"/>
        </w:rPr>
        <w:t>6</w:t>
      </w:r>
      <w:r w:rsidR="002055E4" w:rsidRPr="002055E4">
        <w:rPr>
          <w:i w:val="0"/>
          <w:iCs w:val="0"/>
        </w:rPr>
        <w:t>. The apse mosaic without artificial light. Photo taken at 17:02, April 5</w:t>
      </w:r>
      <w:r w:rsidR="002055E4" w:rsidRPr="002055E4">
        <w:rPr>
          <w:i w:val="0"/>
          <w:iCs w:val="0"/>
          <w:vertAlign w:val="superscript"/>
        </w:rPr>
        <w:t>th</w:t>
      </w:r>
      <w:r w:rsidR="002055E4" w:rsidRPr="002055E4">
        <w:rPr>
          <w:i w:val="0"/>
          <w:iCs w:val="0"/>
        </w:rPr>
        <w:t xml:space="preserve">. </w:t>
      </w:r>
      <w:r w:rsidR="002055E4" w:rsidRPr="002055E4">
        <w:rPr>
          <w:i w:val="0"/>
          <w:iCs w:val="0"/>
        </w:rPr>
        <w:t>Photo: © N. Fruin</w:t>
      </w:r>
      <w:r w:rsidR="00B204F3">
        <w:rPr>
          <w:i w:val="0"/>
          <w:iCs w:val="0"/>
        </w:rPr>
        <w:t xml:space="preserve"> 2023</w:t>
      </w:r>
    </w:p>
    <w:p w14:paraId="45296BC8" w14:textId="61A0832B" w:rsidR="00FC6210" w:rsidRDefault="00FC6210" w:rsidP="001B6438">
      <w:pPr>
        <w:rPr>
          <w:rFonts w:asciiTheme="minorHAnsi" w:hAnsiTheme="minorHAnsi" w:cstheme="minorHAnsi"/>
          <w:sz w:val="22"/>
          <w:szCs w:val="22"/>
        </w:rPr>
      </w:pPr>
    </w:p>
    <w:p w14:paraId="34114921" w14:textId="5E7BA11E" w:rsidR="00FC6210" w:rsidRPr="00FC6210" w:rsidRDefault="00FC6210" w:rsidP="00FC6210">
      <w:pPr>
        <w:rPr>
          <w:rFonts w:asciiTheme="minorHAnsi" w:hAnsiTheme="minorHAnsi" w:cstheme="minorHAnsi"/>
          <w:sz w:val="22"/>
          <w:szCs w:val="22"/>
        </w:rPr>
      </w:pPr>
    </w:p>
    <w:p w14:paraId="0C83599F" w14:textId="551E0427" w:rsidR="00FC6210" w:rsidRDefault="00FC6210" w:rsidP="001B6438">
      <w:pPr>
        <w:rPr>
          <w:rFonts w:asciiTheme="minorHAnsi" w:hAnsiTheme="minorHAnsi" w:cstheme="minorHAnsi"/>
          <w:sz w:val="22"/>
          <w:szCs w:val="22"/>
        </w:rPr>
      </w:pPr>
    </w:p>
    <w:p w14:paraId="1688B17A" w14:textId="7585BC1B" w:rsidR="00F1445A" w:rsidRDefault="00F1445A" w:rsidP="00F1445A">
      <w:pPr>
        <w:rPr>
          <w:rFonts w:asciiTheme="minorHAnsi" w:hAnsiTheme="minorHAnsi" w:cstheme="minorHAnsi"/>
          <w:sz w:val="22"/>
          <w:szCs w:val="22"/>
        </w:rPr>
      </w:pPr>
    </w:p>
    <w:p w14:paraId="150D6532" w14:textId="77777777" w:rsidR="00F1445A" w:rsidRDefault="00F1445A" w:rsidP="00F1445A">
      <w:pPr>
        <w:rPr>
          <w:noProof/>
        </w:rPr>
      </w:pPr>
    </w:p>
    <w:p w14:paraId="10C9FF00" w14:textId="77777777" w:rsidR="002A167A" w:rsidRDefault="00F1445A" w:rsidP="002055E4">
      <w:pPr>
        <w:keepNext/>
        <w:jc w:val="center"/>
      </w:pPr>
      <w:r>
        <w:rPr>
          <w:rFonts w:asciiTheme="minorHAnsi" w:hAnsiTheme="minorHAnsi" w:cstheme="minorHAnsi"/>
          <w:b/>
          <w:bCs/>
          <w:i/>
          <w:iCs/>
          <w:noProof/>
          <w:sz w:val="22"/>
          <w:szCs w:val="22"/>
        </w:rPr>
        <w:drawing>
          <wp:inline distT="0" distB="0" distL="0" distR="0" wp14:anchorId="3C0AA7AF" wp14:editId="7FCFC60D">
            <wp:extent cx="3873534" cy="2905070"/>
            <wp:effectExtent l="8255" t="0" r="1905" b="1905"/>
            <wp:docPr id="22" name="Picture 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3889036" cy="2916696"/>
                    </a:xfrm>
                    <a:prstGeom prst="rect">
                      <a:avLst/>
                    </a:prstGeom>
                  </pic:spPr>
                </pic:pic>
              </a:graphicData>
            </a:graphic>
          </wp:inline>
        </w:drawing>
      </w:r>
    </w:p>
    <w:p w14:paraId="3BA37E74" w14:textId="77777777" w:rsidR="002055E4" w:rsidRDefault="002055E4" w:rsidP="002A167A">
      <w:pPr>
        <w:pStyle w:val="Caption"/>
      </w:pPr>
    </w:p>
    <w:p w14:paraId="10D8E042" w14:textId="264C0437" w:rsidR="00FC6210" w:rsidRPr="00B204F3" w:rsidRDefault="002A167A" w:rsidP="00B204F3">
      <w:pPr>
        <w:pStyle w:val="Caption"/>
        <w:jc w:val="center"/>
        <w:rPr>
          <w:rFonts w:asciiTheme="minorHAnsi" w:hAnsiTheme="minorHAnsi" w:cstheme="minorHAnsi"/>
          <w:i w:val="0"/>
          <w:iCs w:val="0"/>
          <w:sz w:val="22"/>
          <w:szCs w:val="22"/>
        </w:rPr>
      </w:pPr>
      <w:r w:rsidRPr="002055E4">
        <w:rPr>
          <w:i w:val="0"/>
          <w:iCs w:val="0"/>
        </w:rPr>
        <w:t xml:space="preserve">Figure </w:t>
      </w:r>
      <w:r w:rsidR="0080325B">
        <w:rPr>
          <w:i w:val="0"/>
          <w:iCs w:val="0"/>
        </w:rPr>
        <w:t>7</w:t>
      </w:r>
      <w:r w:rsidR="002055E4" w:rsidRPr="002055E4">
        <w:rPr>
          <w:i w:val="0"/>
          <w:iCs w:val="0"/>
        </w:rPr>
        <w:t xml:space="preserve">. </w:t>
      </w:r>
      <w:bookmarkStart w:id="14" w:name="_Hlk134102507"/>
      <w:r w:rsidR="002055E4" w:rsidRPr="002055E4">
        <w:rPr>
          <w:i w:val="0"/>
          <w:iCs w:val="0"/>
        </w:rPr>
        <w:t xml:space="preserve">Christ illuminated on the fresco by </w:t>
      </w:r>
      <w:proofErr w:type="spellStart"/>
      <w:r w:rsidR="002055E4" w:rsidRPr="002055E4">
        <w:rPr>
          <w:i w:val="0"/>
          <w:iCs w:val="0"/>
        </w:rPr>
        <w:t>Mariotto</w:t>
      </w:r>
      <w:proofErr w:type="spellEnd"/>
      <w:r w:rsidR="002055E4" w:rsidRPr="002055E4">
        <w:rPr>
          <w:i w:val="0"/>
          <w:iCs w:val="0"/>
        </w:rPr>
        <w:t xml:space="preserve"> di </w:t>
      </w:r>
      <w:proofErr w:type="spellStart"/>
      <w:r w:rsidR="002055E4" w:rsidRPr="002055E4">
        <w:rPr>
          <w:i w:val="0"/>
          <w:iCs w:val="0"/>
        </w:rPr>
        <w:t>Nardo</w:t>
      </w:r>
      <w:proofErr w:type="spellEnd"/>
      <w:r w:rsidR="002055E4" w:rsidRPr="002055E4">
        <w:rPr>
          <w:i w:val="0"/>
          <w:iCs w:val="0"/>
        </w:rPr>
        <w:t xml:space="preserve">. </w:t>
      </w:r>
      <w:bookmarkStart w:id="15" w:name="_Hlk134103093"/>
      <w:r w:rsidR="002055E4" w:rsidRPr="002055E4">
        <w:rPr>
          <w:i w:val="0"/>
          <w:iCs w:val="0"/>
        </w:rPr>
        <w:t>Photo taken at 17:09, April 5</w:t>
      </w:r>
      <w:r w:rsidR="002055E4" w:rsidRPr="002055E4">
        <w:rPr>
          <w:i w:val="0"/>
          <w:iCs w:val="0"/>
          <w:vertAlign w:val="superscript"/>
        </w:rPr>
        <w:t>th</w:t>
      </w:r>
      <w:r w:rsidR="002055E4" w:rsidRPr="002055E4">
        <w:rPr>
          <w:i w:val="0"/>
          <w:iCs w:val="0"/>
        </w:rPr>
        <w:t xml:space="preserve">. </w:t>
      </w:r>
      <w:r w:rsidR="002055E4" w:rsidRPr="002055E4">
        <w:rPr>
          <w:i w:val="0"/>
          <w:iCs w:val="0"/>
        </w:rPr>
        <w:t>Photo: © N. Fruin</w:t>
      </w:r>
      <w:bookmarkEnd w:id="14"/>
      <w:bookmarkEnd w:id="15"/>
      <w:r w:rsidR="00B204F3">
        <w:rPr>
          <w:i w:val="0"/>
          <w:iCs w:val="0"/>
        </w:rPr>
        <w:t xml:space="preserve"> 2023</w:t>
      </w:r>
    </w:p>
    <w:p w14:paraId="5DBD6C00" w14:textId="4CE81F00" w:rsidR="00E6352B" w:rsidRPr="008A07A1" w:rsidRDefault="00D43422" w:rsidP="001B6438">
      <w:pPr>
        <w:rPr>
          <w:rFonts w:asciiTheme="majorHAnsi" w:hAnsiTheme="majorHAnsi" w:cstheme="majorHAnsi"/>
          <w:sz w:val="22"/>
          <w:szCs w:val="22"/>
        </w:rPr>
      </w:pPr>
      <w:r>
        <w:rPr>
          <w:rFonts w:asciiTheme="minorHAnsi" w:hAnsiTheme="minorHAnsi" w:cstheme="minorHAnsi"/>
          <w:sz w:val="22"/>
          <w:szCs w:val="22"/>
        </w:rPr>
        <w:t xml:space="preserve">In this context, the insights were an intuitive flash of knowing and </w:t>
      </w:r>
      <w:r w:rsidR="007F3659">
        <w:rPr>
          <w:rFonts w:asciiTheme="minorHAnsi" w:hAnsiTheme="minorHAnsi" w:cstheme="minorHAnsi"/>
          <w:sz w:val="22"/>
          <w:szCs w:val="22"/>
        </w:rPr>
        <w:t xml:space="preserve">possibly </w:t>
      </w:r>
      <w:r>
        <w:rPr>
          <w:rFonts w:asciiTheme="minorHAnsi" w:hAnsiTheme="minorHAnsi" w:cstheme="minorHAnsi"/>
          <w:sz w:val="22"/>
          <w:szCs w:val="22"/>
        </w:rPr>
        <w:t xml:space="preserve">happened because my consciousness was directed toward the fresco and something from beyond the limits of </w:t>
      </w:r>
      <w:r w:rsidR="00952C38">
        <w:rPr>
          <w:rFonts w:asciiTheme="minorHAnsi" w:hAnsiTheme="minorHAnsi" w:cstheme="minorHAnsi"/>
          <w:sz w:val="22"/>
          <w:szCs w:val="22"/>
        </w:rPr>
        <w:t xml:space="preserve">the </w:t>
      </w:r>
      <w:r>
        <w:rPr>
          <w:rFonts w:asciiTheme="minorHAnsi" w:hAnsiTheme="minorHAnsi" w:cstheme="minorHAnsi"/>
          <w:sz w:val="22"/>
          <w:szCs w:val="22"/>
        </w:rPr>
        <w:t xml:space="preserve">mind </w:t>
      </w:r>
      <w:r w:rsidR="007F3659">
        <w:rPr>
          <w:rFonts w:asciiTheme="minorHAnsi" w:hAnsiTheme="minorHAnsi" w:cstheme="minorHAnsi"/>
          <w:sz w:val="22"/>
          <w:szCs w:val="22"/>
        </w:rPr>
        <w:t xml:space="preserve">was </w:t>
      </w:r>
      <w:r>
        <w:rPr>
          <w:rFonts w:asciiTheme="minorHAnsi" w:hAnsiTheme="minorHAnsi" w:cstheme="minorHAnsi"/>
          <w:sz w:val="22"/>
          <w:szCs w:val="22"/>
        </w:rPr>
        <w:t>shared. This is mentioned by Husserl, whose view was</w:t>
      </w:r>
      <w:r>
        <w:rPr>
          <w:rFonts w:asciiTheme="majorHAnsi" w:hAnsiTheme="majorHAnsi" w:cstheme="majorHAnsi"/>
          <w:sz w:val="22"/>
          <w:szCs w:val="22"/>
        </w:rPr>
        <w:t xml:space="preserve">, </w:t>
      </w:r>
      <w:r w:rsidR="004518A7" w:rsidRPr="004518A7">
        <w:rPr>
          <w:rFonts w:asciiTheme="minorHAnsi" w:hAnsiTheme="minorHAnsi" w:cstheme="minorHAnsi"/>
          <w:sz w:val="22"/>
          <w:szCs w:val="22"/>
        </w:rPr>
        <w:t xml:space="preserve">citing </w:t>
      </w:r>
      <w:proofErr w:type="spellStart"/>
      <w:r w:rsidR="004518A7" w:rsidRPr="004518A7">
        <w:rPr>
          <w:rFonts w:asciiTheme="minorHAnsi" w:hAnsiTheme="minorHAnsi" w:cstheme="minorHAnsi"/>
          <w:sz w:val="22"/>
          <w:szCs w:val="22"/>
        </w:rPr>
        <w:t>Hintikka</w:t>
      </w:r>
      <w:proofErr w:type="spellEnd"/>
      <w:r w:rsidR="004518A7" w:rsidRPr="004518A7">
        <w:rPr>
          <w:rFonts w:asciiTheme="minorHAnsi" w:hAnsiTheme="minorHAnsi" w:cstheme="minorHAnsi"/>
          <w:sz w:val="22"/>
          <w:szCs w:val="22"/>
        </w:rPr>
        <w:t>, ‘in the process of the directing of consciousness toward its objects, something about the world beyond the mind is given to us’</w:t>
      </w:r>
      <w:r w:rsidR="004518A7">
        <w:t xml:space="preserve"> </w:t>
      </w:r>
      <w:r w:rsidR="00D25DD1">
        <w:rPr>
          <w:rStyle w:val="FootnoteReference"/>
        </w:rPr>
        <w:footnoteReference w:id="26"/>
      </w:r>
      <w:r w:rsidR="004518A7">
        <w:t xml:space="preserve"> </w:t>
      </w:r>
      <w:r w:rsidR="00A701BC" w:rsidRPr="00A701BC">
        <w:rPr>
          <w:rFonts w:asciiTheme="minorHAnsi" w:hAnsiTheme="minorHAnsi" w:cstheme="minorHAnsi"/>
          <w:sz w:val="22"/>
          <w:szCs w:val="22"/>
        </w:rPr>
        <w:t>The question can be formulated what it is that has been given.</w:t>
      </w:r>
      <w:r w:rsidR="00A701BC">
        <w:rPr>
          <w:rFonts w:asciiTheme="majorHAnsi" w:hAnsiTheme="majorHAnsi" w:cstheme="majorHAnsi"/>
          <w:sz w:val="22"/>
          <w:szCs w:val="22"/>
        </w:rPr>
        <w:t xml:space="preserve"> </w:t>
      </w:r>
      <w:r w:rsidR="001A14AA">
        <w:rPr>
          <w:rFonts w:asciiTheme="minorHAnsi" w:hAnsiTheme="minorHAnsi" w:cstheme="minorHAnsi"/>
          <w:sz w:val="22"/>
          <w:szCs w:val="22"/>
        </w:rPr>
        <w:t xml:space="preserve">The first </w:t>
      </w:r>
      <w:r w:rsidR="003D1DCE">
        <w:rPr>
          <w:rFonts w:asciiTheme="minorHAnsi" w:hAnsiTheme="minorHAnsi" w:cstheme="minorHAnsi"/>
          <w:sz w:val="22"/>
          <w:szCs w:val="22"/>
        </w:rPr>
        <w:t xml:space="preserve">insight </w:t>
      </w:r>
      <w:r w:rsidR="001A14AA">
        <w:rPr>
          <w:rFonts w:asciiTheme="minorHAnsi" w:hAnsiTheme="minorHAnsi" w:cstheme="minorHAnsi"/>
          <w:sz w:val="22"/>
          <w:szCs w:val="22"/>
        </w:rPr>
        <w:t xml:space="preserve">was: it is Easter and </w:t>
      </w:r>
      <w:r w:rsidR="00E6352B">
        <w:rPr>
          <w:rFonts w:asciiTheme="minorHAnsi" w:hAnsiTheme="minorHAnsi" w:cstheme="minorHAnsi"/>
          <w:sz w:val="22"/>
          <w:szCs w:val="22"/>
        </w:rPr>
        <w:t>so</w:t>
      </w:r>
      <w:r w:rsidR="003D1DCE">
        <w:rPr>
          <w:rFonts w:asciiTheme="minorHAnsi" w:hAnsiTheme="minorHAnsi" w:cstheme="minorHAnsi"/>
          <w:sz w:val="22"/>
          <w:szCs w:val="22"/>
        </w:rPr>
        <w:t xml:space="preserve"> the Crucifixion is illuminated</w:t>
      </w:r>
      <w:r w:rsidR="00AB5792">
        <w:rPr>
          <w:rFonts w:asciiTheme="minorHAnsi" w:hAnsiTheme="minorHAnsi" w:cstheme="minorHAnsi"/>
          <w:sz w:val="22"/>
          <w:szCs w:val="22"/>
        </w:rPr>
        <w:t>; of course</w:t>
      </w:r>
      <w:r w:rsidR="00952C38">
        <w:rPr>
          <w:rFonts w:asciiTheme="minorHAnsi" w:hAnsiTheme="minorHAnsi" w:cstheme="minorHAnsi"/>
          <w:sz w:val="22"/>
          <w:szCs w:val="22"/>
        </w:rPr>
        <w:t xml:space="preserve"> it is</w:t>
      </w:r>
      <w:r w:rsidR="005A5C48">
        <w:rPr>
          <w:rFonts w:asciiTheme="minorHAnsi" w:hAnsiTheme="minorHAnsi" w:cstheme="minorHAnsi"/>
          <w:sz w:val="22"/>
          <w:szCs w:val="22"/>
        </w:rPr>
        <w:t>,</w:t>
      </w:r>
      <w:r w:rsidR="00AB5792">
        <w:rPr>
          <w:rFonts w:asciiTheme="minorHAnsi" w:hAnsiTheme="minorHAnsi" w:cstheme="minorHAnsi"/>
          <w:sz w:val="22"/>
          <w:szCs w:val="22"/>
        </w:rPr>
        <w:t xml:space="preserve"> </w:t>
      </w:r>
      <w:r w:rsidR="00147FAC">
        <w:rPr>
          <w:rFonts w:asciiTheme="minorHAnsi" w:hAnsiTheme="minorHAnsi" w:cstheme="minorHAnsi"/>
          <w:sz w:val="22"/>
          <w:szCs w:val="22"/>
        </w:rPr>
        <w:t xml:space="preserve">because it </w:t>
      </w:r>
      <w:r w:rsidR="003D1DCE">
        <w:rPr>
          <w:rFonts w:asciiTheme="minorHAnsi" w:hAnsiTheme="minorHAnsi" w:cstheme="minorHAnsi"/>
          <w:sz w:val="22"/>
          <w:szCs w:val="22"/>
        </w:rPr>
        <w:t xml:space="preserve">makes much more sense than </w:t>
      </w:r>
      <w:r w:rsidR="001A14AA">
        <w:rPr>
          <w:rFonts w:asciiTheme="minorHAnsi" w:hAnsiTheme="minorHAnsi" w:cstheme="minorHAnsi"/>
          <w:sz w:val="22"/>
          <w:szCs w:val="22"/>
        </w:rPr>
        <w:t xml:space="preserve">the Christ </w:t>
      </w:r>
      <w:r w:rsidR="005A5C48">
        <w:rPr>
          <w:rFonts w:asciiTheme="minorHAnsi" w:hAnsiTheme="minorHAnsi" w:cstheme="minorHAnsi"/>
          <w:sz w:val="22"/>
          <w:szCs w:val="22"/>
        </w:rPr>
        <w:t xml:space="preserve">as </w:t>
      </w:r>
      <w:proofErr w:type="spellStart"/>
      <w:r w:rsidR="005A5C48">
        <w:rPr>
          <w:rFonts w:asciiTheme="minorHAnsi" w:hAnsiTheme="minorHAnsi" w:cstheme="minorHAnsi"/>
          <w:sz w:val="22"/>
          <w:szCs w:val="22"/>
        </w:rPr>
        <w:t>Pantocrator</w:t>
      </w:r>
      <w:proofErr w:type="spellEnd"/>
      <w:r w:rsidR="005A5C48">
        <w:rPr>
          <w:rFonts w:asciiTheme="minorHAnsi" w:hAnsiTheme="minorHAnsi" w:cstheme="minorHAnsi"/>
          <w:sz w:val="22"/>
          <w:szCs w:val="22"/>
        </w:rPr>
        <w:t xml:space="preserve"> </w:t>
      </w:r>
      <w:r w:rsidR="001A14AA">
        <w:rPr>
          <w:rFonts w:asciiTheme="minorHAnsi" w:hAnsiTheme="minorHAnsi" w:cstheme="minorHAnsi"/>
          <w:sz w:val="22"/>
          <w:szCs w:val="22"/>
        </w:rPr>
        <w:t>in the apse. The second insight was: with(in) suffering, the Light emerges</w:t>
      </w:r>
      <w:r w:rsidR="00E6352B">
        <w:rPr>
          <w:rFonts w:asciiTheme="minorHAnsi" w:hAnsiTheme="minorHAnsi" w:cstheme="minorHAnsi"/>
          <w:sz w:val="22"/>
          <w:szCs w:val="22"/>
        </w:rPr>
        <w:t xml:space="preserve">. </w:t>
      </w:r>
      <w:r w:rsidR="00A701BC">
        <w:rPr>
          <w:rFonts w:asciiTheme="minorHAnsi" w:hAnsiTheme="minorHAnsi" w:cstheme="minorHAnsi"/>
          <w:sz w:val="22"/>
          <w:szCs w:val="22"/>
        </w:rPr>
        <w:t>Furthermore</w:t>
      </w:r>
      <w:r w:rsidR="00E6352B">
        <w:rPr>
          <w:rFonts w:asciiTheme="minorHAnsi" w:hAnsiTheme="minorHAnsi" w:cstheme="minorHAnsi"/>
          <w:sz w:val="22"/>
          <w:szCs w:val="22"/>
        </w:rPr>
        <w:t>, I had the acute perception a message was conveyed to me</w:t>
      </w:r>
      <w:r w:rsidR="00B204F3">
        <w:rPr>
          <w:rFonts w:asciiTheme="minorHAnsi" w:hAnsiTheme="minorHAnsi" w:cstheme="minorHAnsi"/>
          <w:sz w:val="22"/>
          <w:szCs w:val="22"/>
        </w:rPr>
        <w:t>.</w:t>
      </w:r>
      <w:r w:rsidR="008A07A1">
        <w:rPr>
          <w:rFonts w:asciiTheme="majorHAnsi" w:hAnsiTheme="majorHAnsi" w:cstheme="majorHAnsi"/>
          <w:sz w:val="22"/>
          <w:szCs w:val="22"/>
        </w:rPr>
        <w:t xml:space="preserve"> </w:t>
      </w:r>
      <w:r w:rsidR="00AB5792">
        <w:rPr>
          <w:rFonts w:asciiTheme="minorHAnsi" w:hAnsiTheme="minorHAnsi" w:cstheme="minorHAnsi"/>
          <w:sz w:val="22"/>
          <w:szCs w:val="22"/>
        </w:rPr>
        <w:t xml:space="preserve">I contemplated the light shining not so much </w:t>
      </w:r>
      <w:r w:rsidR="00AB5792" w:rsidRPr="00AB5792">
        <w:rPr>
          <w:rFonts w:asciiTheme="minorHAnsi" w:hAnsiTheme="minorHAnsi" w:cstheme="minorHAnsi"/>
          <w:i/>
          <w:iCs/>
          <w:sz w:val="22"/>
          <w:szCs w:val="22"/>
        </w:rPr>
        <w:t>on</w:t>
      </w:r>
      <w:r w:rsidR="00AB5792">
        <w:rPr>
          <w:rFonts w:asciiTheme="minorHAnsi" w:hAnsiTheme="minorHAnsi" w:cstheme="minorHAnsi"/>
          <w:sz w:val="22"/>
          <w:szCs w:val="22"/>
        </w:rPr>
        <w:t xml:space="preserve"> Christ, but coming from </w:t>
      </w:r>
      <w:r w:rsidR="00AB5792" w:rsidRPr="000370FB">
        <w:rPr>
          <w:rFonts w:asciiTheme="minorHAnsi" w:hAnsiTheme="minorHAnsi" w:cstheme="minorHAnsi"/>
          <w:i/>
          <w:iCs/>
          <w:sz w:val="22"/>
          <w:szCs w:val="22"/>
        </w:rPr>
        <w:t>within</w:t>
      </w:r>
      <w:r w:rsidR="00AB5792">
        <w:rPr>
          <w:rFonts w:asciiTheme="minorHAnsi" w:hAnsiTheme="minorHAnsi" w:cstheme="minorHAnsi"/>
          <w:sz w:val="22"/>
          <w:szCs w:val="22"/>
        </w:rPr>
        <w:t xml:space="preserve"> Christ</w:t>
      </w:r>
      <w:r w:rsidR="00F93817">
        <w:rPr>
          <w:rFonts w:asciiTheme="minorHAnsi" w:hAnsiTheme="minorHAnsi" w:cstheme="minorHAnsi"/>
          <w:sz w:val="22"/>
          <w:szCs w:val="22"/>
        </w:rPr>
        <w:t>,</w:t>
      </w:r>
      <w:r w:rsidR="00AB5792">
        <w:rPr>
          <w:rFonts w:asciiTheme="minorHAnsi" w:hAnsiTheme="minorHAnsi" w:cstheme="minorHAnsi"/>
          <w:sz w:val="22"/>
          <w:szCs w:val="22"/>
        </w:rPr>
        <w:t xml:space="preserve"> shining outwards. I noted that nobody – as far as I </w:t>
      </w:r>
      <w:r w:rsidR="000370FB">
        <w:rPr>
          <w:rFonts w:asciiTheme="minorHAnsi" w:hAnsiTheme="minorHAnsi" w:cstheme="minorHAnsi"/>
          <w:sz w:val="22"/>
          <w:szCs w:val="22"/>
        </w:rPr>
        <w:t>could establish</w:t>
      </w:r>
      <w:r w:rsidR="00AB5792">
        <w:rPr>
          <w:rFonts w:asciiTheme="minorHAnsi" w:hAnsiTheme="minorHAnsi" w:cstheme="minorHAnsi"/>
          <w:sz w:val="22"/>
          <w:szCs w:val="22"/>
        </w:rPr>
        <w:t xml:space="preserve">- saw this phenomenon. The </w:t>
      </w:r>
      <w:r w:rsidR="00995790">
        <w:rPr>
          <w:rFonts w:asciiTheme="minorHAnsi" w:hAnsiTheme="minorHAnsi" w:cstheme="minorHAnsi"/>
          <w:sz w:val="22"/>
          <w:szCs w:val="22"/>
        </w:rPr>
        <w:t xml:space="preserve">people present </w:t>
      </w:r>
      <w:r w:rsidR="00AB5792">
        <w:rPr>
          <w:rFonts w:asciiTheme="minorHAnsi" w:hAnsiTheme="minorHAnsi" w:cstheme="minorHAnsi"/>
          <w:sz w:val="22"/>
          <w:szCs w:val="22"/>
        </w:rPr>
        <w:t xml:space="preserve">were looking </w:t>
      </w:r>
      <w:r w:rsidR="00952C38">
        <w:rPr>
          <w:rFonts w:asciiTheme="minorHAnsi" w:hAnsiTheme="minorHAnsi" w:cstheme="minorHAnsi"/>
          <w:sz w:val="22"/>
          <w:szCs w:val="22"/>
        </w:rPr>
        <w:t xml:space="preserve">down </w:t>
      </w:r>
      <w:r w:rsidR="00AB5792">
        <w:rPr>
          <w:rFonts w:asciiTheme="minorHAnsi" w:hAnsiTheme="minorHAnsi" w:cstheme="minorHAnsi"/>
          <w:sz w:val="22"/>
          <w:szCs w:val="22"/>
        </w:rPr>
        <w:t>to the ground, at the marble floor</w:t>
      </w:r>
      <w:r w:rsidR="00952C38">
        <w:rPr>
          <w:rFonts w:asciiTheme="minorHAnsi" w:hAnsiTheme="minorHAnsi" w:cstheme="minorHAnsi"/>
          <w:sz w:val="22"/>
          <w:szCs w:val="22"/>
        </w:rPr>
        <w:t xml:space="preserve"> and not looking up</w:t>
      </w:r>
      <w:r w:rsidR="00A11D51">
        <w:rPr>
          <w:rFonts w:asciiTheme="minorHAnsi" w:hAnsiTheme="minorHAnsi" w:cstheme="minorHAnsi"/>
          <w:sz w:val="22"/>
          <w:szCs w:val="22"/>
        </w:rPr>
        <w:t xml:space="preserve"> (Fig</w:t>
      </w:r>
      <w:r w:rsidR="008A07A1">
        <w:rPr>
          <w:rFonts w:asciiTheme="minorHAnsi" w:hAnsiTheme="minorHAnsi" w:cstheme="minorHAnsi"/>
          <w:sz w:val="22"/>
          <w:szCs w:val="22"/>
        </w:rPr>
        <w:t>ure 8</w:t>
      </w:r>
      <w:r w:rsidR="00A11D51">
        <w:rPr>
          <w:rFonts w:asciiTheme="minorHAnsi" w:hAnsiTheme="minorHAnsi" w:cstheme="minorHAnsi"/>
          <w:sz w:val="22"/>
          <w:szCs w:val="22"/>
        </w:rPr>
        <w:t>)</w:t>
      </w:r>
      <w:r w:rsidR="00AB5792">
        <w:rPr>
          <w:rFonts w:asciiTheme="minorHAnsi" w:hAnsiTheme="minorHAnsi" w:cstheme="minorHAnsi"/>
          <w:sz w:val="22"/>
          <w:szCs w:val="22"/>
        </w:rPr>
        <w:t xml:space="preserve">. </w:t>
      </w:r>
      <w:r w:rsidR="00F34418">
        <w:rPr>
          <w:rFonts w:asciiTheme="minorHAnsi" w:hAnsiTheme="minorHAnsi" w:cstheme="minorHAnsi"/>
          <w:sz w:val="22"/>
          <w:szCs w:val="22"/>
        </w:rPr>
        <w:t>Interestingly, there were monks making preparations for Easter but I did not observe them acknowledging the illumination of Christ</w:t>
      </w:r>
      <w:r w:rsidR="00C917BE">
        <w:rPr>
          <w:rFonts w:asciiTheme="minorHAnsi" w:hAnsiTheme="minorHAnsi" w:cstheme="minorHAnsi"/>
          <w:sz w:val="22"/>
          <w:szCs w:val="22"/>
        </w:rPr>
        <w:t xml:space="preserve"> </w:t>
      </w:r>
      <w:r w:rsidR="00F34418">
        <w:rPr>
          <w:rFonts w:asciiTheme="minorHAnsi" w:hAnsiTheme="minorHAnsi" w:cstheme="minorHAnsi"/>
          <w:sz w:val="22"/>
          <w:szCs w:val="22"/>
        </w:rPr>
        <w:t>either.</w:t>
      </w:r>
    </w:p>
    <w:p w14:paraId="44A2A401" w14:textId="77777777" w:rsidR="00C917BE" w:rsidRDefault="00C917BE" w:rsidP="001B6438">
      <w:pPr>
        <w:rPr>
          <w:rFonts w:asciiTheme="minorHAnsi" w:hAnsiTheme="minorHAnsi" w:cstheme="minorHAnsi"/>
          <w:sz w:val="22"/>
          <w:szCs w:val="22"/>
        </w:rPr>
      </w:pPr>
    </w:p>
    <w:p w14:paraId="10AA2CB4" w14:textId="77777777" w:rsidR="00D25DD1" w:rsidRDefault="00D25DD1" w:rsidP="001B6438">
      <w:pPr>
        <w:rPr>
          <w:rFonts w:asciiTheme="minorHAnsi" w:hAnsiTheme="minorHAnsi" w:cstheme="minorHAnsi"/>
          <w:sz w:val="22"/>
          <w:szCs w:val="22"/>
        </w:rPr>
      </w:pPr>
    </w:p>
    <w:p w14:paraId="770CC1F1" w14:textId="77777777" w:rsidR="00A11D51" w:rsidRDefault="00A11D51" w:rsidP="001B6438">
      <w:pPr>
        <w:rPr>
          <w:rFonts w:asciiTheme="minorHAnsi" w:hAnsiTheme="minorHAnsi" w:cstheme="minorHAnsi"/>
          <w:sz w:val="22"/>
          <w:szCs w:val="22"/>
        </w:rPr>
      </w:pPr>
    </w:p>
    <w:p w14:paraId="287D7706" w14:textId="77777777" w:rsidR="00A11D51" w:rsidRDefault="00A11D51" w:rsidP="001B6438">
      <w:pPr>
        <w:rPr>
          <w:rFonts w:asciiTheme="minorHAnsi" w:hAnsiTheme="minorHAnsi" w:cstheme="minorHAnsi"/>
          <w:i/>
          <w:iCs/>
          <w:sz w:val="22"/>
          <w:szCs w:val="22"/>
        </w:rPr>
      </w:pPr>
    </w:p>
    <w:p w14:paraId="50428559" w14:textId="77777777" w:rsidR="002A167A" w:rsidRDefault="00A11D51" w:rsidP="002055E4">
      <w:pPr>
        <w:keepNext/>
        <w:jc w:val="center"/>
      </w:pPr>
      <w:r>
        <w:rPr>
          <w:noProof/>
        </w:rPr>
        <w:lastRenderedPageBreak/>
        <w:drawing>
          <wp:inline distT="0" distB="0" distL="0" distR="0" wp14:anchorId="7EE16CFF" wp14:editId="291F6115">
            <wp:extent cx="4464424" cy="3349554"/>
            <wp:effectExtent l="0" t="0" r="0" b="3810"/>
            <wp:docPr id="7" name="Picture 7" descr="A picture containing old,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old, dirty&#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0800000">
                      <a:off x="0" y="0"/>
                      <a:ext cx="4475388" cy="3357780"/>
                    </a:xfrm>
                    <a:prstGeom prst="rect">
                      <a:avLst/>
                    </a:prstGeom>
                    <a:noFill/>
                    <a:ln>
                      <a:noFill/>
                    </a:ln>
                  </pic:spPr>
                </pic:pic>
              </a:graphicData>
            </a:graphic>
          </wp:inline>
        </w:drawing>
      </w:r>
    </w:p>
    <w:p w14:paraId="17F9B067" w14:textId="77777777" w:rsidR="002055E4" w:rsidRDefault="002055E4" w:rsidP="002A167A">
      <w:pPr>
        <w:pStyle w:val="Caption"/>
      </w:pPr>
    </w:p>
    <w:p w14:paraId="2BA23ABE" w14:textId="563EB014" w:rsidR="00A11D51" w:rsidRPr="00936910" w:rsidRDefault="002A167A" w:rsidP="00063BDD">
      <w:pPr>
        <w:pStyle w:val="Caption"/>
        <w:jc w:val="center"/>
        <w:rPr>
          <w:rFonts w:asciiTheme="minorHAnsi" w:hAnsiTheme="minorHAnsi" w:cstheme="minorHAnsi"/>
          <w:i w:val="0"/>
          <w:iCs w:val="0"/>
          <w:sz w:val="22"/>
          <w:szCs w:val="22"/>
        </w:rPr>
      </w:pPr>
      <w:r w:rsidRPr="00936910">
        <w:rPr>
          <w:i w:val="0"/>
          <w:iCs w:val="0"/>
        </w:rPr>
        <w:t xml:space="preserve">Figure </w:t>
      </w:r>
      <w:r w:rsidR="008A07A1">
        <w:rPr>
          <w:i w:val="0"/>
          <w:iCs w:val="0"/>
        </w:rPr>
        <w:t>8</w:t>
      </w:r>
      <w:r w:rsidR="002055E4" w:rsidRPr="00936910">
        <w:rPr>
          <w:i w:val="0"/>
          <w:iCs w:val="0"/>
        </w:rPr>
        <w:t xml:space="preserve">: The </w:t>
      </w:r>
      <w:r w:rsidR="002055E4" w:rsidRPr="00936910">
        <w:rPr>
          <w:i w:val="0"/>
          <w:iCs w:val="0"/>
        </w:rPr>
        <w:t xml:space="preserve">illuminated </w:t>
      </w:r>
      <w:r w:rsidR="002055E4" w:rsidRPr="00936910">
        <w:rPr>
          <w:i w:val="0"/>
          <w:iCs w:val="0"/>
        </w:rPr>
        <w:t xml:space="preserve">Christ </w:t>
      </w:r>
      <w:r w:rsidR="002055E4" w:rsidRPr="00936910">
        <w:rPr>
          <w:i w:val="0"/>
          <w:iCs w:val="0"/>
        </w:rPr>
        <w:t xml:space="preserve">on the fresco by </w:t>
      </w:r>
      <w:proofErr w:type="spellStart"/>
      <w:r w:rsidR="002055E4" w:rsidRPr="00936910">
        <w:rPr>
          <w:i w:val="0"/>
          <w:iCs w:val="0"/>
        </w:rPr>
        <w:t>Mariotto</w:t>
      </w:r>
      <w:proofErr w:type="spellEnd"/>
      <w:r w:rsidR="002055E4" w:rsidRPr="00936910">
        <w:rPr>
          <w:i w:val="0"/>
          <w:iCs w:val="0"/>
        </w:rPr>
        <w:t xml:space="preserve"> di </w:t>
      </w:r>
      <w:proofErr w:type="spellStart"/>
      <w:r w:rsidR="002055E4" w:rsidRPr="00936910">
        <w:rPr>
          <w:i w:val="0"/>
          <w:iCs w:val="0"/>
        </w:rPr>
        <w:t>Nardo</w:t>
      </w:r>
      <w:proofErr w:type="spellEnd"/>
      <w:r w:rsidR="00936910" w:rsidRPr="00936910">
        <w:rPr>
          <w:i w:val="0"/>
          <w:iCs w:val="0"/>
        </w:rPr>
        <w:t>, but not seen by visitors.</w:t>
      </w:r>
      <w:r w:rsidR="002055E4" w:rsidRPr="00936910">
        <w:rPr>
          <w:i w:val="0"/>
          <w:iCs w:val="0"/>
        </w:rPr>
        <w:t xml:space="preserve"> Photo: © N. Fruin</w:t>
      </w:r>
      <w:r w:rsidR="00F5694D">
        <w:rPr>
          <w:i w:val="0"/>
          <w:iCs w:val="0"/>
        </w:rPr>
        <w:t xml:space="preserve"> 2023</w:t>
      </w:r>
    </w:p>
    <w:p w14:paraId="151A7356" w14:textId="77777777" w:rsidR="00A11D51" w:rsidRDefault="00A11D51" w:rsidP="001B6438">
      <w:pPr>
        <w:rPr>
          <w:rFonts w:asciiTheme="minorHAnsi" w:hAnsiTheme="minorHAnsi" w:cstheme="minorHAnsi"/>
          <w:i/>
          <w:iCs/>
          <w:sz w:val="22"/>
          <w:szCs w:val="22"/>
        </w:rPr>
      </w:pPr>
    </w:p>
    <w:p w14:paraId="419C647B" w14:textId="266F5B59" w:rsidR="00B750EE" w:rsidRPr="00B750EE" w:rsidRDefault="00B750EE" w:rsidP="001B6438">
      <w:pPr>
        <w:rPr>
          <w:rFonts w:asciiTheme="minorHAnsi" w:hAnsiTheme="minorHAnsi" w:cstheme="minorHAnsi"/>
          <w:i/>
          <w:iCs/>
          <w:sz w:val="22"/>
          <w:szCs w:val="22"/>
        </w:rPr>
      </w:pPr>
      <w:r w:rsidRPr="00B750EE">
        <w:rPr>
          <w:rFonts w:asciiTheme="minorHAnsi" w:hAnsiTheme="minorHAnsi" w:cstheme="minorHAnsi"/>
          <w:i/>
          <w:iCs/>
          <w:sz w:val="22"/>
          <w:szCs w:val="22"/>
        </w:rPr>
        <w:t>Insight</w:t>
      </w:r>
      <w:r>
        <w:rPr>
          <w:rFonts w:asciiTheme="minorHAnsi" w:hAnsiTheme="minorHAnsi" w:cstheme="minorHAnsi"/>
          <w:i/>
          <w:iCs/>
          <w:sz w:val="22"/>
          <w:szCs w:val="22"/>
        </w:rPr>
        <w:t xml:space="preserve"> and Intuition</w:t>
      </w:r>
    </w:p>
    <w:p w14:paraId="7314A3D6" w14:textId="1E5D20F7" w:rsidR="005A5C48" w:rsidRDefault="00C917BE" w:rsidP="001B6438">
      <w:pPr>
        <w:rPr>
          <w:rFonts w:asciiTheme="minorHAnsi" w:hAnsiTheme="minorHAnsi" w:cstheme="minorHAnsi"/>
          <w:sz w:val="22"/>
          <w:szCs w:val="22"/>
        </w:rPr>
      </w:pPr>
      <w:r>
        <w:rPr>
          <w:rFonts w:asciiTheme="minorHAnsi" w:hAnsiTheme="minorHAnsi" w:cstheme="minorHAnsi"/>
          <w:sz w:val="22"/>
          <w:szCs w:val="22"/>
        </w:rPr>
        <w:t>Husserl’s approach to phenomenology included the recognition of intuitive insights describing the experience as ‘getting the point’,</w:t>
      </w:r>
      <w:r w:rsidR="00C50D4A">
        <w:rPr>
          <w:rFonts w:asciiTheme="minorHAnsi" w:hAnsiTheme="minorHAnsi" w:cstheme="minorHAnsi"/>
          <w:sz w:val="22"/>
          <w:szCs w:val="22"/>
        </w:rPr>
        <w:t xml:space="preserve"> </w:t>
      </w:r>
      <w:r>
        <w:rPr>
          <w:rFonts w:asciiTheme="minorHAnsi" w:hAnsiTheme="minorHAnsi" w:cstheme="minorHAnsi"/>
          <w:sz w:val="22"/>
          <w:szCs w:val="22"/>
        </w:rPr>
        <w:t>of the fresco in this case, and recognizing it for what it is: the Crucifixion highlighted by its illumination by the sun at Easter.</w:t>
      </w:r>
      <w:r w:rsidR="00C50D4A">
        <w:rPr>
          <w:rFonts w:asciiTheme="minorHAnsi" w:hAnsiTheme="minorHAnsi" w:cstheme="minorHAnsi"/>
          <w:sz w:val="22"/>
          <w:szCs w:val="22"/>
        </w:rPr>
        <w:t xml:space="preserve"> As he argues, it is a result of understanding material things which lead to pure moments of insight and penetrating ‘the real nature of things’.</w:t>
      </w:r>
      <w:r w:rsidR="00C10478">
        <w:rPr>
          <w:rStyle w:val="FootnoteReference"/>
          <w:rFonts w:asciiTheme="minorHAnsi" w:hAnsiTheme="minorHAnsi" w:cstheme="minorHAnsi"/>
          <w:sz w:val="22"/>
          <w:szCs w:val="22"/>
        </w:rPr>
        <w:footnoteReference w:id="27"/>
      </w:r>
      <w:r w:rsidR="00C50D4A">
        <w:rPr>
          <w:rFonts w:asciiTheme="minorHAnsi" w:hAnsiTheme="minorHAnsi" w:cstheme="minorHAnsi"/>
          <w:sz w:val="22"/>
          <w:szCs w:val="22"/>
        </w:rPr>
        <w:t xml:space="preserve"> He continues to point out that since material things are revealed </w:t>
      </w:r>
      <w:r w:rsidR="00C50D4A" w:rsidRPr="00C50D4A">
        <w:rPr>
          <w:rFonts w:asciiTheme="minorHAnsi" w:hAnsiTheme="minorHAnsi" w:cstheme="minorHAnsi"/>
          <w:i/>
          <w:iCs/>
          <w:sz w:val="22"/>
          <w:szCs w:val="22"/>
        </w:rPr>
        <w:t>to</w:t>
      </w:r>
      <w:r w:rsidR="00C50D4A">
        <w:rPr>
          <w:rFonts w:asciiTheme="minorHAnsi" w:hAnsiTheme="minorHAnsi" w:cstheme="minorHAnsi"/>
          <w:sz w:val="22"/>
          <w:szCs w:val="22"/>
        </w:rPr>
        <w:t xml:space="preserve"> a person, human beings are subjects of experience.</w:t>
      </w:r>
      <w:r w:rsidR="00C10478">
        <w:rPr>
          <w:rStyle w:val="FootnoteReference"/>
          <w:rFonts w:asciiTheme="minorHAnsi" w:hAnsiTheme="minorHAnsi" w:cstheme="minorHAnsi"/>
          <w:sz w:val="22"/>
          <w:szCs w:val="22"/>
        </w:rPr>
        <w:footnoteReference w:id="28"/>
      </w:r>
      <w:r w:rsidR="00C10478">
        <w:rPr>
          <w:rFonts w:asciiTheme="minorHAnsi" w:hAnsiTheme="minorHAnsi" w:cstheme="minorHAnsi"/>
          <w:sz w:val="22"/>
          <w:szCs w:val="22"/>
        </w:rPr>
        <w:t xml:space="preserve"> </w:t>
      </w:r>
      <w:r w:rsidR="00C50D4A">
        <w:rPr>
          <w:rFonts w:asciiTheme="minorHAnsi" w:hAnsiTheme="minorHAnsi" w:cstheme="minorHAnsi"/>
          <w:sz w:val="22"/>
          <w:szCs w:val="22"/>
        </w:rPr>
        <w:t xml:space="preserve">My intuitive insight, that which was revealed to me by understanding the scene of the mural, was getting the point of </w:t>
      </w:r>
      <w:r w:rsidR="005A5C48">
        <w:rPr>
          <w:rFonts w:asciiTheme="minorHAnsi" w:hAnsiTheme="minorHAnsi" w:cstheme="minorHAnsi"/>
          <w:sz w:val="22"/>
          <w:szCs w:val="22"/>
        </w:rPr>
        <w:t>‘with(in) suffering, the Light emerges’ at Easter, when this scene has particular relevance.</w:t>
      </w:r>
      <w:r w:rsidR="00D26996">
        <w:rPr>
          <w:rFonts w:asciiTheme="minorHAnsi" w:hAnsiTheme="minorHAnsi" w:cstheme="minorHAnsi"/>
          <w:sz w:val="22"/>
          <w:szCs w:val="22"/>
        </w:rPr>
        <w:t xml:space="preserve"> </w:t>
      </w:r>
      <w:r w:rsidR="005A5C48">
        <w:rPr>
          <w:rFonts w:asciiTheme="minorHAnsi" w:hAnsiTheme="minorHAnsi" w:cstheme="minorHAnsi"/>
          <w:sz w:val="22"/>
          <w:szCs w:val="22"/>
        </w:rPr>
        <w:t>The mystery remains however, why the apse was not illuminated</w:t>
      </w:r>
      <w:r w:rsidR="00072A2E">
        <w:rPr>
          <w:rFonts w:asciiTheme="minorHAnsi" w:hAnsiTheme="minorHAnsi" w:cstheme="minorHAnsi"/>
          <w:sz w:val="22"/>
          <w:szCs w:val="22"/>
        </w:rPr>
        <w:t>, as Bartolini states in his paper and which he calculated and apparently observed himself.</w:t>
      </w:r>
      <w:r w:rsidR="00F51039">
        <w:rPr>
          <w:rStyle w:val="FootnoteReference"/>
          <w:rFonts w:asciiTheme="minorHAnsi" w:hAnsiTheme="minorHAnsi" w:cstheme="minorHAnsi"/>
          <w:sz w:val="22"/>
          <w:szCs w:val="22"/>
        </w:rPr>
        <w:footnoteReference w:id="29"/>
      </w:r>
      <w:r w:rsidR="00072A2E">
        <w:rPr>
          <w:rFonts w:asciiTheme="minorHAnsi" w:hAnsiTheme="minorHAnsi" w:cstheme="minorHAnsi"/>
          <w:sz w:val="22"/>
          <w:szCs w:val="22"/>
        </w:rPr>
        <w:t xml:space="preserve"> The second visit the next day was identical in the sense that the apse was not illuminated, and the </w:t>
      </w:r>
      <w:r w:rsidR="008A07A1">
        <w:rPr>
          <w:rFonts w:asciiTheme="minorHAnsi" w:hAnsiTheme="minorHAnsi" w:cstheme="minorHAnsi"/>
          <w:sz w:val="22"/>
          <w:szCs w:val="22"/>
        </w:rPr>
        <w:t>Crucifixion</w:t>
      </w:r>
      <w:r w:rsidR="00072A2E">
        <w:rPr>
          <w:rFonts w:asciiTheme="minorHAnsi" w:hAnsiTheme="minorHAnsi" w:cstheme="minorHAnsi"/>
          <w:sz w:val="22"/>
          <w:szCs w:val="22"/>
        </w:rPr>
        <w:t xml:space="preserve"> was. It invites recalculating Bartolini’s findings and verifying</w:t>
      </w:r>
      <w:r w:rsidR="00F51039">
        <w:rPr>
          <w:rFonts w:asciiTheme="minorHAnsi" w:hAnsiTheme="minorHAnsi" w:cstheme="minorHAnsi"/>
          <w:sz w:val="22"/>
          <w:szCs w:val="22"/>
        </w:rPr>
        <w:t xml:space="preserve"> and observing</w:t>
      </w:r>
      <w:r w:rsidR="00072A2E">
        <w:rPr>
          <w:rFonts w:asciiTheme="minorHAnsi" w:hAnsiTheme="minorHAnsi" w:cstheme="minorHAnsi"/>
          <w:sz w:val="22"/>
          <w:szCs w:val="22"/>
        </w:rPr>
        <w:t xml:space="preserve"> in person multiple days in succession during Easter.</w:t>
      </w:r>
    </w:p>
    <w:p w14:paraId="28046A5E" w14:textId="77777777" w:rsidR="00B750EE" w:rsidRDefault="00B750EE" w:rsidP="00B750EE">
      <w:pPr>
        <w:rPr>
          <w:rFonts w:asciiTheme="minorHAnsi" w:hAnsiTheme="minorHAnsi" w:cstheme="minorHAnsi"/>
          <w:i/>
          <w:iCs/>
          <w:sz w:val="22"/>
          <w:szCs w:val="22"/>
        </w:rPr>
      </w:pPr>
    </w:p>
    <w:p w14:paraId="4A1A1B2D" w14:textId="61237320" w:rsidR="00B750EE" w:rsidRDefault="00B750EE" w:rsidP="00B750EE">
      <w:pPr>
        <w:rPr>
          <w:rFonts w:asciiTheme="minorHAnsi" w:hAnsiTheme="minorHAnsi" w:cstheme="minorHAnsi"/>
          <w:i/>
          <w:iCs/>
          <w:sz w:val="22"/>
          <w:szCs w:val="22"/>
        </w:rPr>
      </w:pPr>
      <w:r w:rsidRPr="00B750EE">
        <w:rPr>
          <w:rFonts w:asciiTheme="minorHAnsi" w:hAnsiTheme="minorHAnsi" w:cstheme="minorHAnsi"/>
          <w:i/>
          <w:iCs/>
          <w:sz w:val="22"/>
          <w:szCs w:val="22"/>
        </w:rPr>
        <w:t>Perception</w:t>
      </w:r>
    </w:p>
    <w:p w14:paraId="57932A68" w14:textId="02EFA9B2" w:rsidR="00EA4DEC" w:rsidRDefault="006D22D2" w:rsidP="00EA4DEC">
      <w:pPr>
        <w:rPr>
          <w:rFonts w:asciiTheme="minorHAnsi" w:hAnsiTheme="minorHAnsi" w:cstheme="minorHAnsi"/>
          <w:sz w:val="22"/>
          <w:szCs w:val="22"/>
        </w:rPr>
      </w:pPr>
      <w:r>
        <w:rPr>
          <w:rFonts w:asciiTheme="minorHAnsi" w:hAnsiTheme="minorHAnsi" w:cstheme="minorHAnsi"/>
          <w:sz w:val="22"/>
          <w:szCs w:val="22"/>
        </w:rPr>
        <w:t>Apart from the insights I had the perception I was meant to see this phenomenon at this particular time and that in this manner a message was conveyed to me</w:t>
      </w:r>
      <w:r w:rsidR="00EA4DEC">
        <w:rPr>
          <w:rFonts w:asciiTheme="minorHAnsi" w:hAnsiTheme="minorHAnsi" w:cstheme="minorHAnsi"/>
          <w:sz w:val="22"/>
          <w:szCs w:val="22"/>
        </w:rPr>
        <w:t>; something was being communicated. Merleau-Ponty</w:t>
      </w:r>
      <w:r w:rsidR="006F21BF">
        <w:rPr>
          <w:rFonts w:asciiTheme="minorHAnsi" w:hAnsiTheme="minorHAnsi" w:cstheme="minorHAnsi"/>
          <w:sz w:val="22"/>
          <w:szCs w:val="22"/>
        </w:rPr>
        <w:t xml:space="preserve">, referenced by Thomas, </w:t>
      </w:r>
      <w:r w:rsidR="00EA4DEC">
        <w:rPr>
          <w:rFonts w:asciiTheme="minorHAnsi" w:hAnsiTheme="minorHAnsi" w:cstheme="minorHAnsi"/>
          <w:sz w:val="22"/>
          <w:szCs w:val="22"/>
        </w:rPr>
        <w:t>identifies perception as ‘pre-scientific in character’, taking place before ‘reflection and theorizing’. He adds that perception is not just cognitive because the person undergoing it is always embodied.</w:t>
      </w:r>
      <w:r w:rsidR="00B11F17">
        <w:rPr>
          <w:rStyle w:val="FootnoteReference"/>
          <w:rFonts w:asciiTheme="minorHAnsi" w:hAnsiTheme="minorHAnsi" w:cstheme="minorHAnsi"/>
          <w:sz w:val="22"/>
          <w:szCs w:val="22"/>
        </w:rPr>
        <w:footnoteReference w:id="30"/>
      </w:r>
      <w:r w:rsidR="00EA4DEC">
        <w:rPr>
          <w:rFonts w:asciiTheme="minorHAnsi" w:hAnsiTheme="minorHAnsi" w:cstheme="minorHAnsi"/>
          <w:sz w:val="22"/>
          <w:szCs w:val="22"/>
        </w:rPr>
        <w:t xml:space="preserve"> I add to his description my own words regarding my perception, namely that it is</w:t>
      </w:r>
      <w:r w:rsidR="005C6169">
        <w:rPr>
          <w:rFonts w:asciiTheme="minorHAnsi" w:hAnsiTheme="minorHAnsi" w:cstheme="minorHAnsi"/>
          <w:sz w:val="22"/>
          <w:szCs w:val="22"/>
        </w:rPr>
        <w:t xml:space="preserve"> </w:t>
      </w:r>
      <w:r w:rsidR="00EA4DEC">
        <w:rPr>
          <w:rFonts w:asciiTheme="minorHAnsi" w:hAnsiTheme="minorHAnsi" w:cstheme="minorHAnsi"/>
          <w:sz w:val="22"/>
          <w:szCs w:val="22"/>
        </w:rPr>
        <w:t xml:space="preserve">an </w:t>
      </w:r>
      <w:r w:rsidR="005C6169">
        <w:rPr>
          <w:rFonts w:asciiTheme="minorHAnsi" w:hAnsiTheme="minorHAnsi" w:cstheme="minorHAnsi"/>
          <w:sz w:val="22"/>
          <w:szCs w:val="22"/>
        </w:rPr>
        <w:t>a</w:t>
      </w:r>
      <w:r w:rsidR="00EA4DEC">
        <w:rPr>
          <w:rFonts w:asciiTheme="minorHAnsi" w:hAnsiTheme="minorHAnsi" w:cstheme="minorHAnsi"/>
          <w:sz w:val="22"/>
          <w:szCs w:val="22"/>
        </w:rPr>
        <w:t xml:space="preserve">wareness </w:t>
      </w:r>
      <w:r w:rsidR="005C6169">
        <w:rPr>
          <w:rFonts w:asciiTheme="minorHAnsi" w:hAnsiTheme="minorHAnsi" w:cstheme="minorHAnsi"/>
          <w:sz w:val="22"/>
          <w:szCs w:val="22"/>
        </w:rPr>
        <w:t>in my</w:t>
      </w:r>
      <w:r w:rsidR="00EA4DEC">
        <w:rPr>
          <w:rFonts w:asciiTheme="minorHAnsi" w:hAnsiTheme="minorHAnsi" w:cstheme="minorHAnsi"/>
          <w:sz w:val="22"/>
          <w:szCs w:val="22"/>
        </w:rPr>
        <w:t xml:space="preserve"> beingness, which is not body or mind, but a</w:t>
      </w:r>
      <w:r w:rsidR="005C6169">
        <w:rPr>
          <w:rFonts w:asciiTheme="minorHAnsi" w:hAnsiTheme="minorHAnsi" w:cstheme="minorHAnsi"/>
          <w:sz w:val="22"/>
          <w:szCs w:val="22"/>
        </w:rPr>
        <w:t>n all-</w:t>
      </w:r>
      <w:r w:rsidR="00147C39">
        <w:rPr>
          <w:rFonts w:asciiTheme="minorHAnsi" w:hAnsiTheme="minorHAnsi" w:cstheme="minorHAnsi"/>
          <w:sz w:val="22"/>
          <w:szCs w:val="22"/>
        </w:rPr>
        <w:t>encompassing</w:t>
      </w:r>
      <w:r w:rsidR="00EA4DEC">
        <w:rPr>
          <w:rFonts w:asciiTheme="minorHAnsi" w:hAnsiTheme="minorHAnsi" w:cstheme="minorHAnsi"/>
          <w:sz w:val="22"/>
          <w:szCs w:val="22"/>
        </w:rPr>
        <w:t xml:space="preserve"> ‘knowing</w:t>
      </w:r>
      <w:r w:rsidR="005C6169">
        <w:rPr>
          <w:rFonts w:asciiTheme="minorHAnsi" w:hAnsiTheme="minorHAnsi" w:cstheme="minorHAnsi"/>
          <w:sz w:val="22"/>
          <w:szCs w:val="22"/>
        </w:rPr>
        <w:t>’. Perception in this sense is part of intuition and insight</w:t>
      </w:r>
      <w:r w:rsidR="00147C39">
        <w:rPr>
          <w:rFonts w:asciiTheme="minorHAnsi" w:hAnsiTheme="minorHAnsi" w:cstheme="minorHAnsi"/>
          <w:sz w:val="22"/>
          <w:szCs w:val="22"/>
        </w:rPr>
        <w:t xml:space="preserve">, and is as </w:t>
      </w:r>
      <w:r w:rsidR="00587480">
        <w:rPr>
          <w:rFonts w:asciiTheme="minorHAnsi" w:hAnsiTheme="minorHAnsi" w:cstheme="minorHAnsi"/>
          <w:sz w:val="22"/>
          <w:szCs w:val="22"/>
        </w:rPr>
        <w:t>Merleau-Ponty</w:t>
      </w:r>
      <w:r w:rsidR="00147C39">
        <w:rPr>
          <w:rFonts w:asciiTheme="minorHAnsi" w:hAnsiTheme="minorHAnsi" w:cstheme="minorHAnsi"/>
          <w:sz w:val="22"/>
          <w:szCs w:val="22"/>
        </w:rPr>
        <w:t xml:space="preserve"> argues, pre-scientific in nature</w:t>
      </w:r>
      <w:r w:rsidR="00587480">
        <w:rPr>
          <w:rFonts w:asciiTheme="minorHAnsi" w:hAnsiTheme="minorHAnsi" w:cstheme="minorHAnsi"/>
          <w:sz w:val="22"/>
          <w:szCs w:val="22"/>
        </w:rPr>
        <w:t>.</w:t>
      </w:r>
    </w:p>
    <w:p w14:paraId="668F5917" w14:textId="77777777" w:rsidR="001B296D" w:rsidRDefault="001B296D" w:rsidP="001B6438">
      <w:pPr>
        <w:rPr>
          <w:rFonts w:asciiTheme="minorHAnsi" w:hAnsiTheme="minorHAnsi" w:cstheme="minorHAnsi"/>
          <w:b/>
          <w:bCs/>
          <w:i/>
          <w:iCs/>
          <w:sz w:val="22"/>
          <w:szCs w:val="22"/>
        </w:rPr>
      </w:pPr>
    </w:p>
    <w:p w14:paraId="61065CF3" w14:textId="78C14C57" w:rsidR="00870D74" w:rsidRPr="00063BDD" w:rsidRDefault="00870D74" w:rsidP="001B6438">
      <w:pPr>
        <w:rPr>
          <w:rFonts w:asciiTheme="minorHAnsi" w:hAnsiTheme="minorHAnsi" w:cstheme="minorHAnsi"/>
          <w:i/>
          <w:iCs/>
          <w:sz w:val="22"/>
          <w:szCs w:val="22"/>
        </w:rPr>
      </w:pPr>
      <w:r w:rsidRPr="00063BDD">
        <w:rPr>
          <w:rFonts w:asciiTheme="minorHAnsi" w:hAnsiTheme="minorHAnsi" w:cstheme="minorHAnsi"/>
          <w:i/>
          <w:iCs/>
          <w:sz w:val="22"/>
          <w:szCs w:val="22"/>
        </w:rPr>
        <w:t>Second visit</w:t>
      </w:r>
    </w:p>
    <w:p w14:paraId="1D651EF6" w14:textId="7F0075AC" w:rsidR="00910713" w:rsidRDefault="00910713" w:rsidP="001B6438">
      <w:pPr>
        <w:rPr>
          <w:rFonts w:asciiTheme="minorHAnsi" w:hAnsiTheme="minorHAnsi" w:cstheme="minorHAnsi"/>
          <w:sz w:val="22"/>
          <w:szCs w:val="22"/>
        </w:rPr>
      </w:pPr>
      <w:r>
        <w:rPr>
          <w:rFonts w:asciiTheme="minorHAnsi" w:hAnsiTheme="minorHAnsi" w:cstheme="minorHAnsi"/>
          <w:sz w:val="22"/>
          <w:szCs w:val="22"/>
        </w:rPr>
        <w:t xml:space="preserve">The next day, </w:t>
      </w:r>
      <w:r w:rsidR="008A07A1">
        <w:rPr>
          <w:rFonts w:asciiTheme="minorHAnsi" w:hAnsiTheme="minorHAnsi" w:cstheme="minorHAnsi"/>
          <w:sz w:val="22"/>
          <w:szCs w:val="22"/>
        </w:rPr>
        <w:t>Maundy</w:t>
      </w:r>
      <w:r>
        <w:rPr>
          <w:rFonts w:asciiTheme="minorHAnsi" w:hAnsiTheme="minorHAnsi" w:cstheme="minorHAnsi"/>
          <w:sz w:val="22"/>
          <w:szCs w:val="22"/>
        </w:rPr>
        <w:t xml:space="preserve"> Thursday</w:t>
      </w:r>
      <w:r w:rsidR="008A07A1">
        <w:rPr>
          <w:rFonts w:asciiTheme="minorHAnsi" w:hAnsiTheme="minorHAnsi" w:cstheme="minorHAnsi"/>
          <w:sz w:val="22"/>
          <w:szCs w:val="22"/>
        </w:rPr>
        <w:t>,</w:t>
      </w:r>
      <w:r>
        <w:rPr>
          <w:rFonts w:asciiTheme="minorHAnsi" w:hAnsiTheme="minorHAnsi" w:cstheme="minorHAnsi"/>
          <w:sz w:val="22"/>
          <w:szCs w:val="22"/>
        </w:rPr>
        <w:t xml:space="preserve"> April 6</w:t>
      </w:r>
      <w:r w:rsidRPr="00910713">
        <w:rPr>
          <w:rFonts w:asciiTheme="minorHAnsi" w:hAnsiTheme="minorHAnsi" w:cstheme="minorHAnsi"/>
          <w:sz w:val="22"/>
          <w:szCs w:val="22"/>
          <w:vertAlign w:val="superscript"/>
        </w:rPr>
        <w:t>th</w:t>
      </w:r>
      <w:r>
        <w:rPr>
          <w:rFonts w:asciiTheme="minorHAnsi" w:hAnsiTheme="minorHAnsi" w:cstheme="minorHAnsi"/>
          <w:sz w:val="22"/>
          <w:szCs w:val="22"/>
        </w:rPr>
        <w:t xml:space="preserve">, I returned to the </w:t>
      </w:r>
      <w:r w:rsidR="008A07A1">
        <w:rPr>
          <w:rFonts w:asciiTheme="minorHAnsi" w:hAnsiTheme="minorHAnsi" w:cstheme="minorHAnsi"/>
          <w:sz w:val="22"/>
          <w:szCs w:val="22"/>
        </w:rPr>
        <w:t>b</w:t>
      </w:r>
      <w:r>
        <w:rPr>
          <w:rFonts w:asciiTheme="minorHAnsi" w:hAnsiTheme="minorHAnsi" w:cstheme="minorHAnsi"/>
          <w:sz w:val="22"/>
          <w:szCs w:val="22"/>
        </w:rPr>
        <w:t>asilica</w:t>
      </w:r>
      <w:r w:rsidR="00B24B44">
        <w:rPr>
          <w:rFonts w:asciiTheme="minorHAnsi" w:hAnsiTheme="minorHAnsi" w:cstheme="minorHAnsi"/>
          <w:sz w:val="22"/>
          <w:szCs w:val="22"/>
        </w:rPr>
        <w:t xml:space="preserve"> </w:t>
      </w:r>
      <w:r w:rsidR="008A07A1">
        <w:rPr>
          <w:rFonts w:asciiTheme="minorHAnsi" w:hAnsiTheme="minorHAnsi" w:cstheme="minorHAnsi"/>
          <w:sz w:val="22"/>
          <w:szCs w:val="22"/>
        </w:rPr>
        <w:t>to</w:t>
      </w:r>
      <w:r>
        <w:rPr>
          <w:rFonts w:asciiTheme="minorHAnsi" w:hAnsiTheme="minorHAnsi" w:cstheme="minorHAnsi"/>
          <w:sz w:val="22"/>
          <w:szCs w:val="22"/>
        </w:rPr>
        <w:t xml:space="preserve"> verify </w:t>
      </w:r>
      <w:r w:rsidR="008A07A1">
        <w:rPr>
          <w:rFonts w:asciiTheme="minorHAnsi" w:hAnsiTheme="minorHAnsi" w:cstheme="minorHAnsi"/>
          <w:sz w:val="22"/>
          <w:szCs w:val="22"/>
        </w:rPr>
        <w:t>m</w:t>
      </w:r>
      <w:r>
        <w:rPr>
          <w:rFonts w:asciiTheme="minorHAnsi" w:hAnsiTheme="minorHAnsi" w:cstheme="minorHAnsi"/>
          <w:sz w:val="22"/>
          <w:szCs w:val="22"/>
        </w:rPr>
        <w:t xml:space="preserve">y observations and see if this time Christ and the Virgin Mary </w:t>
      </w:r>
      <w:r w:rsidR="008A07A1">
        <w:rPr>
          <w:rFonts w:asciiTheme="minorHAnsi" w:hAnsiTheme="minorHAnsi" w:cstheme="minorHAnsi"/>
          <w:sz w:val="22"/>
          <w:szCs w:val="22"/>
        </w:rPr>
        <w:t xml:space="preserve">in the apse </w:t>
      </w:r>
      <w:r>
        <w:rPr>
          <w:rFonts w:asciiTheme="minorHAnsi" w:hAnsiTheme="minorHAnsi" w:cstheme="minorHAnsi"/>
          <w:sz w:val="22"/>
          <w:szCs w:val="22"/>
        </w:rPr>
        <w:t>were illuminated</w:t>
      </w:r>
      <w:r w:rsidR="008A07A1">
        <w:rPr>
          <w:rFonts w:asciiTheme="minorHAnsi" w:hAnsiTheme="minorHAnsi" w:cstheme="minorHAnsi"/>
          <w:sz w:val="22"/>
          <w:szCs w:val="22"/>
        </w:rPr>
        <w:t>, which was not the case</w:t>
      </w:r>
      <w:r>
        <w:rPr>
          <w:rFonts w:asciiTheme="minorHAnsi" w:hAnsiTheme="minorHAnsi" w:cstheme="minorHAnsi"/>
          <w:sz w:val="22"/>
          <w:szCs w:val="22"/>
        </w:rPr>
        <w:t>.</w:t>
      </w:r>
      <w:r w:rsidR="008A07A1">
        <w:rPr>
          <w:rFonts w:asciiTheme="minorHAnsi" w:hAnsiTheme="minorHAnsi" w:cstheme="minorHAnsi"/>
          <w:sz w:val="22"/>
          <w:szCs w:val="22"/>
        </w:rPr>
        <w:t xml:space="preserve"> </w:t>
      </w:r>
      <w:r>
        <w:rPr>
          <w:rFonts w:asciiTheme="minorHAnsi" w:hAnsiTheme="minorHAnsi" w:cstheme="minorHAnsi"/>
          <w:sz w:val="22"/>
          <w:szCs w:val="22"/>
        </w:rPr>
        <w:t>Whereas the previous day was one of insight</w:t>
      </w:r>
      <w:r w:rsidR="00AA27CF">
        <w:rPr>
          <w:rFonts w:asciiTheme="minorHAnsi" w:hAnsiTheme="minorHAnsi" w:cstheme="minorHAnsi"/>
          <w:sz w:val="22"/>
          <w:szCs w:val="22"/>
        </w:rPr>
        <w:t xml:space="preserve">, contemplation and </w:t>
      </w:r>
      <w:r>
        <w:rPr>
          <w:rFonts w:asciiTheme="minorHAnsi" w:hAnsiTheme="minorHAnsi" w:cstheme="minorHAnsi"/>
          <w:sz w:val="22"/>
          <w:szCs w:val="22"/>
        </w:rPr>
        <w:t>perception, this day was one of reflection, reflexivity and thinking.</w:t>
      </w:r>
    </w:p>
    <w:p w14:paraId="525419D4" w14:textId="77777777" w:rsidR="00EA6B96" w:rsidRDefault="00EA6B96" w:rsidP="001B6438">
      <w:pPr>
        <w:rPr>
          <w:rFonts w:asciiTheme="minorHAnsi" w:hAnsiTheme="minorHAnsi" w:cstheme="minorHAnsi"/>
          <w:sz w:val="22"/>
          <w:szCs w:val="22"/>
        </w:rPr>
      </w:pPr>
    </w:p>
    <w:p w14:paraId="0E34B00C" w14:textId="39C986B3" w:rsidR="00401AAA" w:rsidRDefault="00C37757" w:rsidP="00401AAA">
      <w:pPr>
        <w:rPr>
          <w:rFonts w:asciiTheme="minorHAnsi" w:hAnsiTheme="minorHAnsi" w:cstheme="minorHAnsi"/>
          <w:sz w:val="22"/>
          <w:szCs w:val="22"/>
        </w:rPr>
      </w:pPr>
      <w:r>
        <w:rPr>
          <w:rFonts w:asciiTheme="minorHAnsi" w:hAnsiTheme="minorHAnsi" w:cstheme="minorHAnsi"/>
          <w:sz w:val="22"/>
          <w:szCs w:val="22"/>
        </w:rPr>
        <w:t xml:space="preserve">On Maundy Thursday I observed the procession of sunlight moving </w:t>
      </w:r>
      <w:r w:rsidR="002F034B">
        <w:rPr>
          <w:rFonts w:asciiTheme="minorHAnsi" w:hAnsiTheme="minorHAnsi" w:cstheme="minorHAnsi"/>
          <w:sz w:val="22"/>
          <w:szCs w:val="22"/>
        </w:rPr>
        <w:t xml:space="preserve">upwards </w:t>
      </w:r>
      <w:r>
        <w:rPr>
          <w:rFonts w:asciiTheme="minorHAnsi" w:hAnsiTheme="minorHAnsi" w:cstheme="minorHAnsi"/>
          <w:sz w:val="22"/>
          <w:szCs w:val="22"/>
        </w:rPr>
        <w:t xml:space="preserve">from the left </w:t>
      </w:r>
      <w:r w:rsidR="002F034B">
        <w:rPr>
          <w:rFonts w:asciiTheme="minorHAnsi" w:hAnsiTheme="minorHAnsi" w:cstheme="minorHAnsi"/>
          <w:sz w:val="22"/>
          <w:szCs w:val="22"/>
        </w:rPr>
        <w:t xml:space="preserve">to right, </w:t>
      </w:r>
      <w:r>
        <w:rPr>
          <w:rFonts w:asciiTheme="minorHAnsi" w:hAnsiTheme="minorHAnsi" w:cstheme="minorHAnsi"/>
          <w:sz w:val="22"/>
          <w:szCs w:val="22"/>
        </w:rPr>
        <w:t>from one figure to the next</w:t>
      </w:r>
      <w:r w:rsidR="00B97AC0">
        <w:rPr>
          <w:rFonts w:asciiTheme="minorHAnsi" w:hAnsiTheme="minorHAnsi" w:cstheme="minorHAnsi"/>
          <w:sz w:val="22"/>
          <w:szCs w:val="22"/>
        </w:rPr>
        <w:t xml:space="preserve"> (</w:t>
      </w:r>
      <w:r w:rsidR="00B97AC0" w:rsidRPr="00720DD2">
        <w:rPr>
          <w:rFonts w:asciiTheme="minorHAnsi" w:hAnsiTheme="minorHAnsi" w:cstheme="minorHAnsi"/>
          <w:sz w:val="22"/>
          <w:szCs w:val="22"/>
        </w:rPr>
        <w:t>Fig</w:t>
      </w:r>
      <w:r w:rsidR="00720DD2" w:rsidRPr="00720DD2">
        <w:rPr>
          <w:rFonts w:asciiTheme="minorHAnsi" w:hAnsiTheme="minorHAnsi" w:cstheme="minorHAnsi"/>
          <w:sz w:val="22"/>
          <w:szCs w:val="22"/>
        </w:rPr>
        <w:t>.</w:t>
      </w:r>
      <w:r w:rsidR="00B97AC0" w:rsidRPr="00720DD2">
        <w:rPr>
          <w:rFonts w:asciiTheme="minorHAnsi" w:hAnsiTheme="minorHAnsi" w:cstheme="minorHAnsi"/>
          <w:sz w:val="22"/>
          <w:szCs w:val="22"/>
        </w:rPr>
        <w:t xml:space="preserve"> </w:t>
      </w:r>
      <w:r w:rsidR="00DF5B4F">
        <w:rPr>
          <w:rFonts w:asciiTheme="minorHAnsi" w:hAnsiTheme="minorHAnsi" w:cstheme="minorHAnsi"/>
          <w:sz w:val="22"/>
          <w:szCs w:val="22"/>
        </w:rPr>
        <w:t>9</w:t>
      </w:r>
      <w:r w:rsidRPr="00720DD2">
        <w:rPr>
          <w:rFonts w:asciiTheme="minorHAnsi" w:hAnsiTheme="minorHAnsi" w:cstheme="minorHAnsi"/>
          <w:sz w:val="22"/>
          <w:szCs w:val="22"/>
        </w:rPr>
        <w:t xml:space="preserve">– </w:t>
      </w:r>
      <w:r w:rsidR="00B97AC0" w:rsidRPr="00720DD2">
        <w:rPr>
          <w:rFonts w:asciiTheme="minorHAnsi" w:hAnsiTheme="minorHAnsi" w:cstheme="minorHAnsi"/>
          <w:sz w:val="22"/>
          <w:szCs w:val="22"/>
        </w:rPr>
        <w:t>1</w:t>
      </w:r>
      <w:r w:rsidR="00DF5B4F">
        <w:rPr>
          <w:rFonts w:asciiTheme="minorHAnsi" w:hAnsiTheme="minorHAnsi" w:cstheme="minorHAnsi"/>
          <w:sz w:val="22"/>
          <w:szCs w:val="22"/>
        </w:rPr>
        <w:t>5</w:t>
      </w:r>
      <w:r w:rsidR="00B97AC0" w:rsidRPr="00720DD2">
        <w:rPr>
          <w:rFonts w:asciiTheme="minorHAnsi" w:hAnsiTheme="minorHAnsi" w:cstheme="minorHAnsi"/>
          <w:sz w:val="22"/>
          <w:szCs w:val="22"/>
        </w:rPr>
        <w:t>)</w:t>
      </w:r>
      <w:r w:rsidR="002F034B" w:rsidRPr="00720DD2">
        <w:rPr>
          <w:rFonts w:asciiTheme="minorHAnsi" w:hAnsiTheme="minorHAnsi" w:cstheme="minorHAnsi"/>
          <w:sz w:val="22"/>
          <w:szCs w:val="22"/>
        </w:rPr>
        <w:t xml:space="preserve">. </w:t>
      </w:r>
      <w:r w:rsidR="002F034B">
        <w:rPr>
          <w:rFonts w:asciiTheme="minorHAnsi" w:hAnsiTheme="minorHAnsi" w:cstheme="minorHAnsi"/>
          <w:sz w:val="22"/>
          <w:szCs w:val="22"/>
        </w:rPr>
        <w:t>The first figure was S</w:t>
      </w:r>
      <w:r w:rsidR="00B97AC0">
        <w:rPr>
          <w:rFonts w:asciiTheme="minorHAnsi" w:hAnsiTheme="minorHAnsi" w:cstheme="minorHAnsi"/>
          <w:sz w:val="22"/>
          <w:szCs w:val="22"/>
        </w:rPr>
        <w:t>t.</w:t>
      </w:r>
      <w:r w:rsidR="002F034B">
        <w:rPr>
          <w:rFonts w:asciiTheme="minorHAnsi" w:hAnsiTheme="minorHAnsi" w:cstheme="minorHAnsi"/>
          <w:sz w:val="22"/>
          <w:szCs w:val="22"/>
        </w:rPr>
        <w:t xml:space="preserve"> Francis of Assisi who had, according to St. Bonaventure, </w:t>
      </w:r>
      <w:r w:rsidR="002F034B" w:rsidRPr="002F034B">
        <w:rPr>
          <w:rFonts w:asciiTheme="minorHAnsi" w:hAnsiTheme="minorHAnsi" w:cstheme="minorHAnsi"/>
          <w:sz w:val="22"/>
          <w:szCs w:val="22"/>
        </w:rPr>
        <w:t>minister-general of the</w:t>
      </w:r>
      <w:r w:rsidR="00B97AC0">
        <w:rPr>
          <w:rFonts w:asciiTheme="minorHAnsi" w:hAnsiTheme="minorHAnsi" w:cstheme="minorHAnsi"/>
          <w:sz w:val="22"/>
          <w:szCs w:val="22"/>
        </w:rPr>
        <w:t xml:space="preserve"> Franciscans</w:t>
      </w:r>
      <w:r w:rsidR="002F034B" w:rsidRPr="002F034B">
        <w:rPr>
          <w:rFonts w:asciiTheme="minorHAnsi" w:hAnsiTheme="minorHAnsi" w:cstheme="minorHAnsi"/>
          <w:sz w:val="22"/>
          <w:szCs w:val="22"/>
        </w:rPr>
        <w:t xml:space="preserve"> from 1257 to 1274</w:t>
      </w:r>
      <w:r w:rsidR="002F034B">
        <w:rPr>
          <w:rFonts w:asciiTheme="minorHAnsi" w:hAnsiTheme="minorHAnsi" w:cstheme="minorHAnsi"/>
          <w:sz w:val="22"/>
          <w:szCs w:val="22"/>
        </w:rPr>
        <w:t xml:space="preserve">, a vision of the crucified </w:t>
      </w:r>
      <w:r w:rsidR="007D2502">
        <w:rPr>
          <w:rFonts w:asciiTheme="minorHAnsi" w:hAnsiTheme="minorHAnsi" w:cstheme="minorHAnsi"/>
          <w:sz w:val="22"/>
          <w:szCs w:val="22"/>
        </w:rPr>
        <w:t>figure and was spoken to by an icon of Christ Crucified, ordering him to repair his church</w:t>
      </w:r>
      <w:r w:rsidR="009B2E86">
        <w:rPr>
          <w:rFonts w:asciiTheme="minorHAnsi" w:hAnsiTheme="minorHAnsi" w:cstheme="minorHAnsi"/>
          <w:sz w:val="22"/>
          <w:szCs w:val="22"/>
        </w:rPr>
        <w:t xml:space="preserve"> (Fig.</w:t>
      </w:r>
      <w:r w:rsidR="00720DD2">
        <w:rPr>
          <w:rFonts w:asciiTheme="minorHAnsi" w:hAnsiTheme="minorHAnsi" w:cstheme="minorHAnsi"/>
          <w:sz w:val="22"/>
          <w:szCs w:val="22"/>
        </w:rPr>
        <w:t xml:space="preserve"> </w:t>
      </w:r>
      <w:r w:rsidR="00DF5B4F">
        <w:rPr>
          <w:rFonts w:asciiTheme="minorHAnsi" w:hAnsiTheme="minorHAnsi" w:cstheme="minorHAnsi"/>
          <w:sz w:val="22"/>
          <w:szCs w:val="22"/>
        </w:rPr>
        <w:t>9</w:t>
      </w:r>
      <w:r w:rsidR="009B2E86">
        <w:rPr>
          <w:rFonts w:asciiTheme="minorHAnsi" w:hAnsiTheme="minorHAnsi" w:cstheme="minorHAnsi"/>
          <w:sz w:val="22"/>
          <w:szCs w:val="22"/>
        </w:rPr>
        <w:t>)</w:t>
      </w:r>
      <w:r w:rsidR="007D2502">
        <w:rPr>
          <w:rFonts w:asciiTheme="minorHAnsi" w:hAnsiTheme="minorHAnsi" w:cstheme="minorHAnsi"/>
          <w:sz w:val="22"/>
          <w:szCs w:val="22"/>
        </w:rPr>
        <w:t xml:space="preserve">. </w:t>
      </w:r>
      <w:r w:rsidR="00B97AC0">
        <w:rPr>
          <w:rStyle w:val="FootnoteReference"/>
          <w:rFonts w:asciiTheme="minorHAnsi" w:hAnsiTheme="minorHAnsi" w:cstheme="minorHAnsi"/>
          <w:sz w:val="22"/>
          <w:szCs w:val="22"/>
        </w:rPr>
        <w:footnoteReference w:id="31"/>
      </w:r>
      <w:r w:rsidR="009B2E86">
        <w:rPr>
          <w:rFonts w:asciiTheme="minorHAnsi" w:hAnsiTheme="minorHAnsi" w:cstheme="minorHAnsi"/>
          <w:sz w:val="22"/>
          <w:szCs w:val="22"/>
        </w:rPr>
        <w:t xml:space="preserve"> </w:t>
      </w:r>
      <w:r w:rsidR="007D2502">
        <w:rPr>
          <w:rFonts w:asciiTheme="minorHAnsi" w:hAnsiTheme="minorHAnsi" w:cstheme="minorHAnsi"/>
          <w:sz w:val="22"/>
          <w:szCs w:val="22"/>
        </w:rPr>
        <w:t xml:space="preserve">The second illuminated figure was St. </w:t>
      </w:r>
      <w:proofErr w:type="spellStart"/>
      <w:r w:rsidR="007D2502">
        <w:rPr>
          <w:rFonts w:asciiTheme="minorHAnsi" w:hAnsiTheme="minorHAnsi" w:cstheme="minorHAnsi"/>
          <w:sz w:val="22"/>
          <w:szCs w:val="22"/>
        </w:rPr>
        <w:t>Minias</w:t>
      </w:r>
      <w:proofErr w:type="spellEnd"/>
      <w:r w:rsidR="007D2502">
        <w:rPr>
          <w:rFonts w:asciiTheme="minorHAnsi" w:hAnsiTheme="minorHAnsi" w:cstheme="minorHAnsi"/>
          <w:sz w:val="22"/>
          <w:szCs w:val="22"/>
        </w:rPr>
        <w:t>, founder of the basilica and martyr</w:t>
      </w:r>
      <w:r w:rsidR="009B2E86">
        <w:rPr>
          <w:rFonts w:asciiTheme="minorHAnsi" w:hAnsiTheme="minorHAnsi" w:cstheme="minorHAnsi"/>
          <w:sz w:val="22"/>
          <w:szCs w:val="22"/>
        </w:rPr>
        <w:t xml:space="preserve"> (Fig. 1</w:t>
      </w:r>
      <w:r w:rsidR="00DF5B4F">
        <w:rPr>
          <w:rFonts w:asciiTheme="minorHAnsi" w:hAnsiTheme="minorHAnsi" w:cstheme="minorHAnsi"/>
          <w:sz w:val="22"/>
          <w:szCs w:val="22"/>
        </w:rPr>
        <w:t>0</w:t>
      </w:r>
      <w:r w:rsidR="009B2E86">
        <w:rPr>
          <w:rFonts w:asciiTheme="minorHAnsi" w:hAnsiTheme="minorHAnsi" w:cstheme="minorHAnsi"/>
          <w:sz w:val="22"/>
          <w:szCs w:val="22"/>
        </w:rPr>
        <w:t>)</w:t>
      </w:r>
      <w:r w:rsidR="007D2502">
        <w:rPr>
          <w:rFonts w:asciiTheme="minorHAnsi" w:hAnsiTheme="minorHAnsi" w:cstheme="minorHAnsi"/>
          <w:sz w:val="22"/>
          <w:szCs w:val="22"/>
        </w:rPr>
        <w:t>, followed by the Virgin Mary and seated at her feet, Saint Benedict</w:t>
      </w:r>
      <w:r w:rsidR="009B2E86">
        <w:rPr>
          <w:rFonts w:asciiTheme="minorHAnsi" w:hAnsiTheme="minorHAnsi" w:cstheme="minorHAnsi"/>
          <w:sz w:val="22"/>
          <w:szCs w:val="22"/>
        </w:rPr>
        <w:t xml:space="preserve"> (Fig</w:t>
      </w:r>
      <w:r w:rsidR="00720DD2">
        <w:rPr>
          <w:rFonts w:asciiTheme="minorHAnsi" w:hAnsiTheme="minorHAnsi" w:cstheme="minorHAnsi"/>
          <w:sz w:val="22"/>
          <w:szCs w:val="22"/>
        </w:rPr>
        <w:t>.</w:t>
      </w:r>
      <w:r w:rsidR="009B2E86">
        <w:rPr>
          <w:rFonts w:asciiTheme="minorHAnsi" w:hAnsiTheme="minorHAnsi" w:cstheme="minorHAnsi"/>
          <w:sz w:val="22"/>
          <w:szCs w:val="22"/>
        </w:rPr>
        <w:t xml:space="preserve"> 1</w:t>
      </w:r>
      <w:r w:rsidR="00DF5B4F">
        <w:rPr>
          <w:rFonts w:asciiTheme="minorHAnsi" w:hAnsiTheme="minorHAnsi" w:cstheme="minorHAnsi"/>
          <w:sz w:val="22"/>
          <w:szCs w:val="22"/>
        </w:rPr>
        <w:t>1</w:t>
      </w:r>
      <w:r w:rsidR="009B2E86">
        <w:rPr>
          <w:rFonts w:asciiTheme="minorHAnsi" w:hAnsiTheme="minorHAnsi" w:cstheme="minorHAnsi"/>
          <w:sz w:val="22"/>
          <w:szCs w:val="22"/>
        </w:rPr>
        <w:t>),</w:t>
      </w:r>
      <w:r w:rsidR="008734F6">
        <w:rPr>
          <w:rFonts w:asciiTheme="minorHAnsi" w:hAnsiTheme="minorHAnsi" w:cstheme="minorHAnsi"/>
          <w:sz w:val="22"/>
          <w:szCs w:val="22"/>
        </w:rPr>
        <w:t xml:space="preserve"> </w:t>
      </w:r>
      <w:r w:rsidR="004E3006">
        <w:rPr>
          <w:rFonts w:asciiTheme="minorHAnsi" w:hAnsiTheme="minorHAnsi" w:cstheme="minorHAnsi"/>
          <w:sz w:val="22"/>
          <w:szCs w:val="22"/>
        </w:rPr>
        <w:t xml:space="preserve">to reach Christ and set him alight right in the </w:t>
      </w:r>
      <w:r w:rsidR="009B2E86">
        <w:rPr>
          <w:rFonts w:asciiTheme="minorHAnsi" w:hAnsiTheme="minorHAnsi" w:cstheme="minorHAnsi"/>
          <w:sz w:val="22"/>
          <w:szCs w:val="22"/>
        </w:rPr>
        <w:t>centre</w:t>
      </w:r>
      <w:r w:rsidR="004E3006">
        <w:rPr>
          <w:rFonts w:asciiTheme="minorHAnsi" w:hAnsiTheme="minorHAnsi" w:cstheme="minorHAnsi"/>
          <w:sz w:val="22"/>
          <w:szCs w:val="22"/>
        </w:rPr>
        <w:t xml:space="preserve"> (</w:t>
      </w:r>
      <w:r w:rsidR="009B2E86">
        <w:rPr>
          <w:rFonts w:asciiTheme="minorHAnsi" w:hAnsiTheme="minorHAnsi" w:cstheme="minorHAnsi"/>
          <w:sz w:val="22"/>
          <w:szCs w:val="22"/>
        </w:rPr>
        <w:t>Fig</w:t>
      </w:r>
      <w:r w:rsidR="00720DD2">
        <w:rPr>
          <w:rFonts w:asciiTheme="minorHAnsi" w:hAnsiTheme="minorHAnsi" w:cstheme="minorHAnsi"/>
          <w:sz w:val="22"/>
          <w:szCs w:val="22"/>
        </w:rPr>
        <w:t>.</w:t>
      </w:r>
      <w:r w:rsidR="009B2E86">
        <w:rPr>
          <w:rFonts w:asciiTheme="minorHAnsi" w:hAnsiTheme="minorHAnsi" w:cstheme="minorHAnsi"/>
          <w:sz w:val="22"/>
          <w:szCs w:val="22"/>
        </w:rPr>
        <w:t xml:space="preserve"> 1</w:t>
      </w:r>
      <w:r w:rsidR="00DF5B4F">
        <w:rPr>
          <w:rFonts w:asciiTheme="minorHAnsi" w:hAnsiTheme="minorHAnsi" w:cstheme="minorHAnsi"/>
          <w:sz w:val="22"/>
          <w:szCs w:val="22"/>
        </w:rPr>
        <w:t>2</w:t>
      </w:r>
      <w:r w:rsidR="009B2E86">
        <w:rPr>
          <w:rFonts w:asciiTheme="minorHAnsi" w:hAnsiTheme="minorHAnsi" w:cstheme="minorHAnsi"/>
          <w:sz w:val="22"/>
          <w:szCs w:val="22"/>
        </w:rPr>
        <w:t xml:space="preserve"> and 1</w:t>
      </w:r>
      <w:r w:rsidR="00DF5B4F">
        <w:rPr>
          <w:rFonts w:asciiTheme="minorHAnsi" w:hAnsiTheme="minorHAnsi" w:cstheme="minorHAnsi"/>
          <w:sz w:val="22"/>
          <w:szCs w:val="22"/>
        </w:rPr>
        <w:t>3</w:t>
      </w:r>
      <w:r w:rsidR="009B2E86">
        <w:rPr>
          <w:rFonts w:asciiTheme="minorHAnsi" w:hAnsiTheme="minorHAnsi" w:cstheme="minorHAnsi"/>
          <w:sz w:val="22"/>
          <w:szCs w:val="22"/>
        </w:rPr>
        <w:t>).</w:t>
      </w:r>
      <w:r w:rsidR="00720DD2">
        <w:rPr>
          <w:rFonts w:asciiTheme="minorHAnsi" w:hAnsiTheme="minorHAnsi" w:cstheme="minorHAnsi"/>
          <w:sz w:val="22"/>
          <w:szCs w:val="22"/>
        </w:rPr>
        <w:t xml:space="preserve"> </w:t>
      </w:r>
      <w:r w:rsidR="00401AAA">
        <w:rPr>
          <w:rFonts w:asciiTheme="minorHAnsi" w:hAnsiTheme="minorHAnsi" w:cstheme="minorHAnsi"/>
          <w:sz w:val="22"/>
          <w:szCs w:val="22"/>
        </w:rPr>
        <w:t xml:space="preserve">The figures on the left of the mural </w:t>
      </w:r>
      <w:r w:rsidR="0090308F">
        <w:rPr>
          <w:rFonts w:asciiTheme="minorHAnsi" w:hAnsiTheme="minorHAnsi" w:cstheme="minorHAnsi"/>
          <w:sz w:val="22"/>
          <w:szCs w:val="22"/>
        </w:rPr>
        <w:t>were</w:t>
      </w:r>
      <w:r w:rsidR="00401AAA">
        <w:rPr>
          <w:rFonts w:asciiTheme="minorHAnsi" w:hAnsiTheme="minorHAnsi" w:cstheme="minorHAnsi"/>
          <w:sz w:val="22"/>
          <w:szCs w:val="22"/>
        </w:rPr>
        <w:t xml:space="preserve"> more recent</w:t>
      </w:r>
      <w:r w:rsidR="0090308F">
        <w:rPr>
          <w:rFonts w:asciiTheme="minorHAnsi" w:hAnsiTheme="minorHAnsi" w:cstheme="minorHAnsi"/>
          <w:sz w:val="22"/>
          <w:szCs w:val="22"/>
        </w:rPr>
        <w:t xml:space="preserve"> </w:t>
      </w:r>
      <w:r w:rsidR="00401AAA">
        <w:rPr>
          <w:rFonts w:asciiTheme="minorHAnsi" w:hAnsiTheme="minorHAnsi" w:cstheme="minorHAnsi"/>
          <w:sz w:val="22"/>
          <w:szCs w:val="22"/>
        </w:rPr>
        <w:t>for the Benedictines and people living in the 13</w:t>
      </w:r>
      <w:r w:rsidR="00401AAA" w:rsidRPr="007A498E">
        <w:rPr>
          <w:rFonts w:asciiTheme="minorHAnsi" w:hAnsiTheme="minorHAnsi" w:cstheme="minorHAnsi"/>
          <w:sz w:val="22"/>
          <w:szCs w:val="22"/>
          <w:vertAlign w:val="superscript"/>
        </w:rPr>
        <w:t>th</w:t>
      </w:r>
      <w:r w:rsidR="00401AAA">
        <w:rPr>
          <w:rFonts w:asciiTheme="minorHAnsi" w:hAnsiTheme="minorHAnsi" w:cstheme="minorHAnsi"/>
          <w:sz w:val="22"/>
          <w:szCs w:val="22"/>
        </w:rPr>
        <w:t xml:space="preserve"> – 15</w:t>
      </w:r>
      <w:r w:rsidR="00401AAA" w:rsidRPr="007A498E">
        <w:rPr>
          <w:rFonts w:asciiTheme="minorHAnsi" w:hAnsiTheme="minorHAnsi" w:cstheme="minorHAnsi"/>
          <w:sz w:val="22"/>
          <w:szCs w:val="22"/>
          <w:vertAlign w:val="superscript"/>
        </w:rPr>
        <w:t>th</w:t>
      </w:r>
      <w:r w:rsidR="00401AAA">
        <w:rPr>
          <w:rFonts w:asciiTheme="minorHAnsi" w:hAnsiTheme="minorHAnsi" w:cstheme="minorHAnsi"/>
          <w:sz w:val="22"/>
          <w:szCs w:val="22"/>
        </w:rPr>
        <w:t xml:space="preserve"> century. The figures on the right of Christ, St. John the Evangelist, St. Stephen and St</w:t>
      </w:r>
      <w:r w:rsidR="003C6DD3">
        <w:rPr>
          <w:rFonts w:asciiTheme="minorHAnsi" w:hAnsiTheme="minorHAnsi" w:cstheme="minorHAnsi"/>
          <w:sz w:val="22"/>
          <w:szCs w:val="22"/>
        </w:rPr>
        <w:t>.</w:t>
      </w:r>
      <w:r w:rsidR="00401AAA">
        <w:rPr>
          <w:rFonts w:asciiTheme="minorHAnsi" w:hAnsiTheme="minorHAnsi" w:cstheme="minorHAnsi"/>
          <w:sz w:val="22"/>
          <w:szCs w:val="22"/>
        </w:rPr>
        <w:t xml:space="preserve"> Anthony Abbot were further away in history, but closer in time to Christ. The sunlight illuminates St</w:t>
      </w:r>
      <w:r w:rsidR="003C6DD3">
        <w:rPr>
          <w:rFonts w:asciiTheme="minorHAnsi" w:hAnsiTheme="minorHAnsi" w:cstheme="minorHAnsi"/>
          <w:sz w:val="22"/>
          <w:szCs w:val="22"/>
        </w:rPr>
        <w:t>.</w:t>
      </w:r>
      <w:r w:rsidR="00401AAA">
        <w:rPr>
          <w:rFonts w:asciiTheme="minorHAnsi" w:hAnsiTheme="minorHAnsi" w:cstheme="minorHAnsi"/>
          <w:sz w:val="22"/>
          <w:szCs w:val="22"/>
        </w:rPr>
        <w:t xml:space="preserve"> John the </w:t>
      </w:r>
      <w:r w:rsidR="003C6DD3">
        <w:rPr>
          <w:rFonts w:asciiTheme="minorHAnsi" w:hAnsiTheme="minorHAnsi" w:cstheme="minorHAnsi"/>
          <w:sz w:val="22"/>
          <w:szCs w:val="22"/>
        </w:rPr>
        <w:t>Evangelist</w:t>
      </w:r>
      <w:r w:rsidR="00401AAA">
        <w:rPr>
          <w:rFonts w:asciiTheme="minorHAnsi" w:hAnsiTheme="minorHAnsi" w:cstheme="minorHAnsi"/>
          <w:sz w:val="22"/>
          <w:szCs w:val="22"/>
        </w:rPr>
        <w:t xml:space="preserve"> (</w:t>
      </w:r>
      <w:r w:rsidR="003C6DD3">
        <w:rPr>
          <w:rFonts w:asciiTheme="minorHAnsi" w:hAnsiTheme="minorHAnsi" w:cstheme="minorHAnsi"/>
          <w:sz w:val="22"/>
          <w:szCs w:val="22"/>
        </w:rPr>
        <w:t>F</w:t>
      </w:r>
      <w:r w:rsidR="00401AAA">
        <w:rPr>
          <w:rFonts w:asciiTheme="minorHAnsi" w:hAnsiTheme="minorHAnsi" w:cstheme="minorHAnsi"/>
          <w:sz w:val="22"/>
          <w:szCs w:val="22"/>
        </w:rPr>
        <w:t>ig</w:t>
      </w:r>
      <w:r w:rsidR="003C6DD3">
        <w:rPr>
          <w:rFonts w:asciiTheme="minorHAnsi" w:hAnsiTheme="minorHAnsi" w:cstheme="minorHAnsi"/>
          <w:sz w:val="22"/>
          <w:szCs w:val="22"/>
        </w:rPr>
        <w:t>.</w:t>
      </w:r>
      <w:r w:rsidR="00401AAA">
        <w:rPr>
          <w:rFonts w:asciiTheme="minorHAnsi" w:hAnsiTheme="minorHAnsi" w:cstheme="minorHAnsi"/>
          <w:sz w:val="22"/>
          <w:szCs w:val="22"/>
        </w:rPr>
        <w:t xml:space="preserve"> </w:t>
      </w:r>
      <w:r w:rsidR="003C6DD3">
        <w:rPr>
          <w:rFonts w:asciiTheme="minorHAnsi" w:hAnsiTheme="minorHAnsi" w:cstheme="minorHAnsi"/>
          <w:sz w:val="22"/>
          <w:szCs w:val="22"/>
        </w:rPr>
        <w:t>1</w:t>
      </w:r>
      <w:r w:rsidR="00DF5B4F">
        <w:rPr>
          <w:rFonts w:asciiTheme="minorHAnsi" w:hAnsiTheme="minorHAnsi" w:cstheme="minorHAnsi"/>
          <w:sz w:val="22"/>
          <w:szCs w:val="22"/>
        </w:rPr>
        <w:t>4</w:t>
      </w:r>
      <w:r w:rsidR="00401AAA">
        <w:rPr>
          <w:rFonts w:asciiTheme="minorHAnsi" w:hAnsiTheme="minorHAnsi" w:cstheme="minorHAnsi"/>
          <w:sz w:val="22"/>
          <w:szCs w:val="22"/>
        </w:rPr>
        <w:t xml:space="preserve">) but doesn’t cover St. Stephen, although it looks </w:t>
      </w:r>
      <w:r w:rsidR="003C6DD3">
        <w:rPr>
          <w:rFonts w:asciiTheme="minorHAnsi" w:hAnsiTheme="minorHAnsi" w:cstheme="minorHAnsi"/>
          <w:sz w:val="22"/>
          <w:szCs w:val="22"/>
        </w:rPr>
        <w:t>a</w:t>
      </w:r>
      <w:r w:rsidR="00401AAA">
        <w:rPr>
          <w:rFonts w:asciiTheme="minorHAnsi" w:hAnsiTheme="minorHAnsi" w:cstheme="minorHAnsi"/>
          <w:sz w:val="22"/>
          <w:szCs w:val="22"/>
        </w:rPr>
        <w:t>s if a the light is about to ‘fall’ upon him (</w:t>
      </w:r>
      <w:r w:rsidR="003C6DD3">
        <w:rPr>
          <w:rFonts w:asciiTheme="minorHAnsi" w:hAnsiTheme="minorHAnsi" w:cstheme="minorHAnsi"/>
          <w:sz w:val="22"/>
          <w:szCs w:val="22"/>
        </w:rPr>
        <w:t>F</w:t>
      </w:r>
      <w:r w:rsidR="00401AAA">
        <w:rPr>
          <w:rFonts w:asciiTheme="minorHAnsi" w:hAnsiTheme="minorHAnsi" w:cstheme="minorHAnsi"/>
          <w:sz w:val="22"/>
          <w:szCs w:val="22"/>
        </w:rPr>
        <w:t>ig</w:t>
      </w:r>
      <w:r w:rsidR="003C6DD3">
        <w:rPr>
          <w:rFonts w:asciiTheme="minorHAnsi" w:hAnsiTheme="minorHAnsi" w:cstheme="minorHAnsi"/>
          <w:sz w:val="22"/>
          <w:szCs w:val="22"/>
        </w:rPr>
        <w:t>.</w:t>
      </w:r>
      <w:r w:rsidR="00401AAA">
        <w:rPr>
          <w:rFonts w:asciiTheme="minorHAnsi" w:hAnsiTheme="minorHAnsi" w:cstheme="minorHAnsi"/>
          <w:sz w:val="22"/>
          <w:szCs w:val="22"/>
        </w:rPr>
        <w:t xml:space="preserve"> </w:t>
      </w:r>
      <w:r w:rsidR="003C6DD3">
        <w:rPr>
          <w:rFonts w:asciiTheme="minorHAnsi" w:hAnsiTheme="minorHAnsi" w:cstheme="minorHAnsi"/>
          <w:sz w:val="22"/>
          <w:szCs w:val="22"/>
        </w:rPr>
        <w:t>1</w:t>
      </w:r>
      <w:r w:rsidR="00DF5B4F">
        <w:rPr>
          <w:rFonts w:asciiTheme="minorHAnsi" w:hAnsiTheme="minorHAnsi" w:cstheme="minorHAnsi"/>
          <w:sz w:val="22"/>
          <w:szCs w:val="22"/>
        </w:rPr>
        <w:t>5</w:t>
      </w:r>
      <w:r w:rsidR="00401AAA">
        <w:rPr>
          <w:rFonts w:asciiTheme="minorHAnsi" w:hAnsiTheme="minorHAnsi" w:cstheme="minorHAnsi"/>
          <w:sz w:val="22"/>
          <w:szCs w:val="22"/>
        </w:rPr>
        <w:t>)</w:t>
      </w:r>
      <w:r w:rsidR="003C6DD3">
        <w:rPr>
          <w:rFonts w:asciiTheme="minorHAnsi" w:hAnsiTheme="minorHAnsi" w:cstheme="minorHAnsi"/>
          <w:sz w:val="22"/>
          <w:szCs w:val="22"/>
        </w:rPr>
        <w:t xml:space="preserve">. </w:t>
      </w:r>
      <w:r w:rsidR="001871FA" w:rsidRPr="00936CD3">
        <w:rPr>
          <w:rFonts w:asciiTheme="minorHAnsi" w:hAnsiTheme="minorHAnsi" w:cstheme="minorHAnsi"/>
          <w:sz w:val="22"/>
          <w:szCs w:val="22"/>
        </w:rPr>
        <w:t>St. Anthony Abbot</w:t>
      </w:r>
      <w:r w:rsidR="001871FA">
        <w:rPr>
          <w:rFonts w:asciiTheme="minorHAnsi" w:hAnsiTheme="minorHAnsi" w:cstheme="minorHAnsi"/>
          <w:sz w:val="22"/>
          <w:szCs w:val="22"/>
        </w:rPr>
        <w:t xml:space="preserve"> is left in the darkness.</w:t>
      </w:r>
    </w:p>
    <w:p w14:paraId="69E1D47B" w14:textId="77777777" w:rsidR="002F034B" w:rsidRDefault="002F034B" w:rsidP="002F034B">
      <w:pPr>
        <w:rPr>
          <w:rFonts w:asciiTheme="minorHAnsi" w:hAnsiTheme="minorHAnsi" w:cstheme="minorHAnsi"/>
          <w:sz w:val="22"/>
          <w:szCs w:val="22"/>
        </w:rPr>
      </w:pPr>
    </w:p>
    <w:p w14:paraId="73ABC31F" w14:textId="472C735F" w:rsidR="00505568" w:rsidRPr="00505568" w:rsidRDefault="00505568" w:rsidP="002F034B">
      <w:pPr>
        <w:rPr>
          <w:rFonts w:asciiTheme="minorHAnsi" w:hAnsiTheme="minorHAnsi" w:cstheme="minorHAnsi"/>
          <w:i/>
          <w:iCs/>
          <w:sz w:val="22"/>
          <w:szCs w:val="22"/>
        </w:rPr>
      </w:pPr>
      <w:r w:rsidRPr="00505568">
        <w:rPr>
          <w:rFonts w:asciiTheme="minorHAnsi" w:hAnsiTheme="minorHAnsi" w:cstheme="minorHAnsi"/>
          <w:i/>
          <w:iCs/>
          <w:sz w:val="22"/>
          <w:szCs w:val="22"/>
        </w:rPr>
        <w:t>Reflection</w:t>
      </w:r>
    </w:p>
    <w:p w14:paraId="2F50F4D0" w14:textId="1B9577A9" w:rsidR="00C86F4C" w:rsidRPr="008D029F" w:rsidRDefault="00C86F4C" w:rsidP="00C86F4C">
      <w:pPr>
        <w:rPr>
          <w:rFonts w:asciiTheme="minorHAnsi" w:hAnsiTheme="minorHAnsi" w:cstheme="minorHAnsi"/>
          <w:sz w:val="22"/>
          <w:szCs w:val="22"/>
        </w:rPr>
      </w:pPr>
      <w:r w:rsidRPr="008D029F">
        <w:rPr>
          <w:rFonts w:asciiTheme="minorHAnsi" w:hAnsiTheme="minorHAnsi" w:cstheme="minorHAnsi"/>
          <w:sz w:val="22"/>
          <w:szCs w:val="22"/>
        </w:rPr>
        <w:t xml:space="preserve">The step-by-step illumination of the figures </w:t>
      </w:r>
      <w:r w:rsidR="008D029F" w:rsidRPr="008D029F">
        <w:rPr>
          <w:rFonts w:asciiTheme="minorHAnsi" w:hAnsiTheme="minorHAnsi" w:cstheme="minorHAnsi"/>
          <w:sz w:val="22"/>
          <w:szCs w:val="22"/>
        </w:rPr>
        <w:t>invited the reflection on</w:t>
      </w:r>
      <w:r w:rsidRPr="008D029F">
        <w:rPr>
          <w:rFonts w:asciiTheme="minorHAnsi" w:hAnsiTheme="minorHAnsi" w:cstheme="minorHAnsi"/>
          <w:sz w:val="22"/>
          <w:szCs w:val="22"/>
        </w:rPr>
        <w:t xml:space="preserve"> the road to illumination and the suffering of martyrs, the people who held fast to their belief and who followed the path of light.</w:t>
      </w:r>
      <w:r w:rsidR="008D029F">
        <w:rPr>
          <w:rFonts w:asciiTheme="minorHAnsi" w:hAnsiTheme="minorHAnsi" w:cstheme="minorHAnsi"/>
          <w:sz w:val="22"/>
          <w:szCs w:val="22"/>
        </w:rPr>
        <w:t xml:space="preserve"> Haynes, referencing Hibbert at al</w:t>
      </w:r>
      <w:r w:rsidR="00425437">
        <w:rPr>
          <w:rFonts w:asciiTheme="minorHAnsi" w:hAnsiTheme="minorHAnsi" w:cstheme="minorHAnsi"/>
          <w:sz w:val="22"/>
          <w:szCs w:val="22"/>
        </w:rPr>
        <w:t>.</w:t>
      </w:r>
      <w:r w:rsidR="008D029F">
        <w:rPr>
          <w:rFonts w:asciiTheme="minorHAnsi" w:hAnsiTheme="minorHAnsi" w:cstheme="minorHAnsi"/>
          <w:sz w:val="22"/>
          <w:szCs w:val="22"/>
        </w:rPr>
        <w:t xml:space="preserve"> writes that reflection is a mirror image that gives us the opportunity to engage in an observation or examination of our way of doing or observing our own practice.</w:t>
      </w:r>
      <w:r w:rsidR="006C07F1">
        <w:rPr>
          <w:rStyle w:val="FootnoteReference"/>
          <w:rFonts w:asciiTheme="minorHAnsi" w:hAnsiTheme="minorHAnsi" w:cstheme="minorHAnsi"/>
          <w:sz w:val="22"/>
          <w:szCs w:val="22"/>
        </w:rPr>
        <w:footnoteReference w:id="32"/>
      </w:r>
      <w:r w:rsidR="008D029F">
        <w:rPr>
          <w:rFonts w:asciiTheme="minorHAnsi" w:hAnsiTheme="minorHAnsi" w:cstheme="minorHAnsi"/>
          <w:sz w:val="22"/>
          <w:szCs w:val="22"/>
        </w:rPr>
        <w:t xml:space="preserve"> I observed my practice of observing and examination of the illuminated martyrs and saints, what they </w:t>
      </w:r>
      <w:r w:rsidR="00993D47">
        <w:rPr>
          <w:rFonts w:asciiTheme="minorHAnsi" w:hAnsiTheme="minorHAnsi" w:cstheme="minorHAnsi"/>
          <w:sz w:val="22"/>
          <w:szCs w:val="22"/>
        </w:rPr>
        <w:t>w</w:t>
      </w:r>
      <w:r w:rsidR="008D029F">
        <w:rPr>
          <w:rFonts w:asciiTheme="minorHAnsi" w:hAnsiTheme="minorHAnsi" w:cstheme="minorHAnsi"/>
          <w:sz w:val="22"/>
          <w:szCs w:val="22"/>
        </w:rPr>
        <w:t>ould mean to the Benedictines, and</w:t>
      </w:r>
      <w:r w:rsidR="00993D47">
        <w:rPr>
          <w:rFonts w:asciiTheme="minorHAnsi" w:hAnsiTheme="minorHAnsi" w:cstheme="minorHAnsi"/>
          <w:sz w:val="22"/>
          <w:szCs w:val="22"/>
        </w:rPr>
        <w:t xml:space="preserve"> to me. </w:t>
      </w:r>
      <w:r w:rsidR="00425437">
        <w:rPr>
          <w:rFonts w:asciiTheme="minorHAnsi" w:hAnsiTheme="minorHAnsi" w:cstheme="minorHAnsi"/>
          <w:sz w:val="22"/>
          <w:szCs w:val="22"/>
        </w:rPr>
        <w:t xml:space="preserve">It raises the question if </w:t>
      </w:r>
      <w:r w:rsidR="00993D47">
        <w:rPr>
          <w:rFonts w:asciiTheme="minorHAnsi" w:hAnsiTheme="minorHAnsi" w:cstheme="minorHAnsi"/>
          <w:sz w:val="22"/>
          <w:szCs w:val="22"/>
        </w:rPr>
        <w:t xml:space="preserve">the fresco </w:t>
      </w:r>
      <w:r w:rsidR="00425437">
        <w:rPr>
          <w:rFonts w:asciiTheme="minorHAnsi" w:hAnsiTheme="minorHAnsi" w:cstheme="minorHAnsi"/>
          <w:sz w:val="22"/>
          <w:szCs w:val="22"/>
        </w:rPr>
        <w:t xml:space="preserve">is </w:t>
      </w:r>
      <w:r w:rsidR="00993D47">
        <w:rPr>
          <w:rFonts w:asciiTheme="minorHAnsi" w:hAnsiTheme="minorHAnsi" w:cstheme="minorHAnsi"/>
          <w:sz w:val="22"/>
          <w:szCs w:val="22"/>
        </w:rPr>
        <w:t>a mirror image of my own state</w:t>
      </w:r>
      <w:r w:rsidR="00425437">
        <w:rPr>
          <w:rFonts w:asciiTheme="minorHAnsi" w:hAnsiTheme="minorHAnsi" w:cstheme="minorHAnsi"/>
          <w:sz w:val="22"/>
          <w:szCs w:val="22"/>
        </w:rPr>
        <w:t>.</w:t>
      </w:r>
    </w:p>
    <w:p w14:paraId="66655892" w14:textId="77777777" w:rsidR="00C37757" w:rsidRDefault="00C37757" w:rsidP="001B6438">
      <w:pPr>
        <w:rPr>
          <w:rFonts w:asciiTheme="minorHAnsi" w:hAnsiTheme="minorHAnsi" w:cstheme="minorHAnsi"/>
          <w:sz w:val="22"/>
          <w:szCs w:val="22"/>
        </w:rPr>
      </w:pPr>
    </w:p>
    <w:p w14:paraId="3E3A89A7" w14:textId="29C2BB21" w:rsidR="001820FD" w:rsidRPr="001820FD" w:rsidRDefault="00993D47" w:rsidP="001820FD">
      <w:pPr>
        <w:rPr>
          <w:rFonts w:asciiTheme="minorHAnsi" w:hAnsiTheme="minorHAnsi" w:cstheme="minorHAnsi"/>
          <w:sz w:val="22"/>
          <w:szCs w:val="22"/>
        </w:rPr>
      </w:pPr>
      <w:r>
        <w:rPr>
          <w:rFonts w:asciiTheme="minorHAnsi" w:hAnsiTheme="minorHAnsi" w:cstheme="minorHAnsi"/>
          <w:sz w:val="22"/>
          <w:szCs w:val="22"/>
        </w:rPr>
        <w:t>The day before I had had the instant insight of: through suffering, the Light emerges, light shines. The procession of light invited the thought of Holy week and Christ’s via Crucis. If the mural was a mirror image of myself, I would be looking at my own via Crucis and my own steps on the path toward</w:t>
      </w:r>
      <w:r w:rsidR="0090308F">
        <w:rPr>
          <w:rFonts w:asciiTheme="minorHAnsi" w:hAnsiTheme="minorHAnsi" w:cstheme="minorHAnsi"/>
          <w:sz w:val="22"/>
          <w:szCs w:val="22"/>
        </w:rPr>
        <w:t>s the</w:t>
      </w:r>
      <w:r>
        <w:rPr>
          <w:rFonts w:asciiTheme="minorHAnsi" w:hAnsiTheme="minorHAnsi" w:cstheme="minorHAnsi"/>
          <w:sz w:val="22"/>
          <w:szCs w:val="22"/>
        </w:rPr>
        <w:t xml:space="preserve"> light.</w:t>
      </w:r>
      <w:r w:rsidR="00315422">
        <w:rPr>
          <w:rFonts w:asciiTheme="minorHAnsi" w:hAnsiTheme="minorHAnsi" w:cstheme="minorHAnsi"/>
          <w:sz w:val="22"/>
          <w:szCs w:val="22"/>
        </w:rPr>
        <w:t xml:space="preserve"> To go a step further, the day before I had the strong perception a message was conveyed to me; I had to see this mural at this time. </w:t>
      </w:r>
      <w:r w:rsidR="00C05E9E">
        <w:rPr>
          <w:rFonts w:asciiTheme="minorHAnsi" w:hAnsiTheme="minorHAnsi" w:cstheme="minorHAnsi"/>
          <w:sz w:val="22"/>
          <w:szCs w:val="22"/>
        </w:rPr>
        <w:t>The question arises what the message is and who would be conveying it.</w:t>
      </w:r>
      <w:r w:rsidR="00315422">
        <w:rPr>
          <w:rFonts w:asciiTheme="minorHAnsi" w:hAnsiTheme="minorHAnsi" w:cstheme="minorHAnsi"/>
          <w:sz w:val="22"/>
          <w:szCs w:val="22"/>
        </w:rPr>
        <w:t xml:space="preserve"> </w:t>
      </w:r>
      <w:r w:rsidR="00C05E9E">
        <w:rPr>
          <w:rFonts w:asciiTheme="minorHAnsi" w:hAnsiTheme="minorHAnsi" w:cstheme="minorHAnsi"/>
          <w:sz w:val="22"/>
          <w:szCs w:val="22"/>
        </w:rPr>
        <w:t>This theme is not new to me since</w:t>
      </w:r>
      <w:r w:rsidR="00315422">
        <w:rPr>
          <w:rFonts w:asciiTheme="minorHAnsi" w:hAnsiTheme="minorHAnsi" w:cstheme="minorHAnsi"/>
          <w:sz w:val="22"/>
          <w:szCs w:val="22"/>
        </w:rPr>
        <w:t xml:space="preserve"> I examined communication between </w:t>
      </w:r>
      <w:r w:rsidR="0090308F">
        <w:rPr>
          <w:rFonts w:asciiTheme="minorHAnsi" w:hAnsiTheme="minorHAnsi" w:cstheme="minorHAnsi"/>
          <w:sz w:val="22"/>
          <w:szCs w:val="22"/>
        </w:rPr>
        <w:t xml:space="preserve">man and </w:t>
      </w:r>
      <w:r w:rsidR="00315422">
        <w:rPr>
          <w:rFonts w:asciiTheme="minorHAnsi" w:hAnsiTheme="minorHAnsi" w:cstheme="minorHAnsi"/>
          <w:sz w:val="22"/>
          <w:szCs w:val="22"/>
        </w:rPr>
        <w:t>the divine and reached the conclusion that this kind of communication is a two way interaction, not just the divine conveying a message, but a dialogue between both parties</w:t>
      </w:r>
      <w:r w:rsidR="004542C4">
        <w:rPr>
          <w:rFonts w:asciiTheme="minorHAnsi" w:hAnsiTheme="minorHAnsi" w:cstheme="minorHAnsi"/>
          <w:sz w:val="22"/>
          <w:szCs w:val="22"/>
        </w:rPr>
        <w:t xml:space="preserve">. </w:t>
      </w:r>
      <w:r w:rsidR="004542C4">
        <w:rPr>
          <w:rStyle w:val="FootnoteReference"/>
          <w:rFonts w:asciiTheme="minorHAnsi" w:hAnsiTheme="minorHAnsi" w:cstheme="minorHAnsi"/>
          <w:sz w:val="22"/>
          <w:szCs w:val="22"/>
        </w:rPr>
        <w:footnoteReference w:id="33"/>
      </w:r>
      <w:r w:rsidR="00315422">
        <w:rPr>
          <w:rFonts w:asciiTheme="minorHAnsi" w:hAnsiTheme="minorHAnsi" w:cstheme="minorHAnsi"/>
          <w:sz w:val="22"/>
          <w:szCs w:val="22"/>
        </w:rPr>
        <w:t xml:space="preserve"> Was it possible the Divine was conveying a message, in answer t</w:t>
      </w:r>
      <w:r w:rsidR="001820FD">
        <w:rPr>
          <w:rFonts w:asciiTheme="minorHAnsi" w:hAnsiTheme="minorHAnsi" w:cstheme="minorHAnsi"/>
          <w:sz w:val="22"/>
          <w:szCs w:val="22"/>
        </w:rPr>
        <w:t>o my need? Could I understand what was being presented to me as</w:t>
      </w:r>
      <w:r w:rsidR="001820FD" w:rsidRPr="001820FD">
        <w:t xml:space="preserve"> </w:t>
      </w:r>
      <w:r w:rsidR="001820FD" w:rsidRPr="001820FD">
        <w:rPr>
          <w:rFonts w:asciiTheme="minorHAnsi" w:hAnsiTheme="minorHAnsi" w:cstheme="minorHAnsi"/>
          <w:sz w:val="22"/>
          <w:szCs w:val="22"/>
        </w:rPr>
        <w:t xml:space="preserve">Heidegger argues, referencing </w:t>
      </w:r>
      <w:proofErr w:type="spellStart"/>
      <w:r w:rsidR="001820FD" w:rsidRPr="001820FD">
        <w:rPr>
          <w:rFonts w:asciiTheme="minorHAnsi" w:hAnsiTheme="minorHAnsi" w:cstheme="minorHAnsi"/>
          <w:sz w:val="22"/>
          <w:szCs w:val="22"/>
        </w:rPr>
        <w:t>Frede</w:t>
      </w:r>
      <w:proofErr w:type="spellEnd"/>
      <w:r w:rsidR="001820FD" w:rsidRPr="001820FD">
        <w:rPr>
          <w:rFonts w:asciiTheme="minorHAnsi" w:hAnsiTheme="minorHAnsi" w:cstheme="minorHAnsi"/>
          <w:sz w:val="22"/>
          <w:szCs w:val="22"/>
        </w:rPr>
        <w:t>, that</w:t>
      </w:r>
      <w:r w:rsidR="001820FD">
        <w:t xml:space="preserve"> </w:t>
      </w:r>
      <w:r w:rsidR="001820FD" w:rsidRPr="00224976">
        <w:rPr>
          <w:rFonts w:asciiTheme="minorHAnsi" w:hAnsiTheme="minorHAnsi" w:cstheme="minorHAnsi"/>
          <w:sz w:val="22"/>
          <w:szCs w:val="22"/>
        </w:rPr>
        <w:t>‘a thing's being is its disclosure or revelation, and this depends upon its being understood-as. To be intelligible, any entity must be recognizable-as-something</w:t>
      </w:r>
      <w:r w:rsidR="00F52F8D">
        <w:rPr>
          <w:rFonts w:asciiTheme="minorHAnsi" w:hAnsiTheme="minorHAnsi" w:cstheme="minorHAnsi"/>
          <w:sz w:val="22"/>
          <w:szCs w:val="22"/>
        </w:rPr>
        <w:t>’.</w:t>
      </w:r>
      <w:r w:rsidR="00F52F8D">
        <w:rPr>
          <w:rStyle w:val="FootnoteReference"/>
          <w:rFonts w:asciiTheme="minorHAnsi" w:hAnsiTheme="minorHAnsi" w:cstheme="minorHAnsi"/>
          <w:sz w:val="22"/>
          <w:szCs w:val="22"/>
        </w:rPr>
        <w:footnoteReference w:id="34"/>
      </w:r>
      <w:r w:rsidR="00F52F8D">
        <w:rPr>
          <w:rFonts w:asciiTheme="minorHAnsi" w:hAnsiTheme="minorHAnsi" w:cstheme="minorHAnsi"/>
          <w:sz w:val="22"/>
          <w:szCs w:val="22"/>
        </w:rPr>
        <w:t xml:space="preserve"> </w:t>
      </w:r>
    </w:p>
    <w:p w14:paraId="13CEA2CA" w14:textId="66BFABE0" w:rsidR="00993D47" w:rsidRDefault="00993D47" w:rsidP="001B6438">
      <w:pPr>
        <w:rPr>
          <w:rFonts w:asciiTheme="minorHAnsi" w:hAnsiTheme="minorHAnsi" w:cstheme="minorHAnsi"/>
          <w:sz w:val="22"/>
          <w:szCs w:val="22"/>
        </w:rPr>
      </w:pPr>
    </w:p>
    <w:p w14:paraId="01F15B82" w14:textId="2A9F0292" w:rsidR="00C86F4C" w:rsidRDefault="001820FD" w:rsidP="00C86F4C">
      <w:pPr>
        <w:rPr>
          <w:rFonts w:asciiTheme="minorHAnsi" w:hAnsiTheme="minorHAnsi" w:cstheme="minorHAnsi"/>
          <w:sz w:val="22"/>
          <w:szCs w:val="22"/>
        </w:rPr>
      </w:pPr>
      <w:r>
        <w:rPr>
          <w:rFonts w:asciiTheme="minorHAnsi" w:hAnsiTheme="minorHAnsi" w:cstheme="minorHAnsi"/>
          <w:sz w:val="22"/>
          <w:szCs w:val="22"/>
        </w:rPr>
        <w:t>I could relate completely to walking my own via Crucis, due to suffering multiple losses and deaths and having expressed</w:t>
      </w:r>
      <w:r w:rsidR="00EE4921">
        <w:rPr>
          <w:rFonts w:asciiTheme="minorHAnsi" w:hAnsiTheme="minorHAnsi" w:cstheme="minorHAnsi"/>
          <w:sz w:val="22"/>
          <w:szCs w:val="22"/>
        </w:rPr>
        <w:t>- to the cosmos-</w:t>
      </w:r>
      <w:r>
        <w:rPr>
          <w:rFonts w:asciiTheme="minorHAnsi" w:hAnsiTheme="minorHAnsi" w:cstheme="minorHAnsi"/>
          <w:sz w:val="22"/>
          <w:szCs w:val="22"/>
        </w:rPr>
        <w:t xml:space="preserve"> my life felt as a</w:t>
      </w:r>
      <w:r w:rsidR="00EE4921">
        <w:rPr>
          <w:rFonts w:asciiTheme="minorHAnsi" w:hAnsiTheme="minorHAnsi" w:cstheme="minorHAnsi"/>
          <w:sz w:val="22"/>
          <w:szCs w:val="22"/>
        </w:rPr>
        <w:t>n</w:t>
      </w:r>
      <w:r>
        <w:rPr>
          <w:rFonts w:asciiTheme="minorHAnsi" w:hAnsiTheme="minorHAnsi" w:cstheme="minorHAnsi"/>
          <w:sz w:val="22"/>
          <w:szCs w:val="22"/>
        </w:rPr>
        <w:t xml:space="preserve"> uphill</w:t>
      </w:r>
      <w:r w:rsidR="00EE4921" w:rsidRPr="00EE4921">
        <w:rPr>
          <w:rFonts w:asciiTheme="minorHAnsi" w:hAnsiTheme="minorHAnsi" w:cstheme="minorHAnsi"/>
          <w:sz w:val="22"/>
          <w:szCs w:val="22"/>
        </w:rPr>
        <w:t xml:space="preserve"> </w:t>
      </w:r>
      <w:r w:rsidR="00EE4921">
        <w:rPr>
          <w:rFonts w:asciiTheme="minorHAnsi" w:hAnsiTheme="minorHAnsi" w:cstheme="minorHAnsi"/>
          <w:sz w:val="22"/>
          <w:szCs w:val="22"/>
        </w:rPr>
        <w:t>struggle</w:t>
      </w:r>
      <w:r>
        <w:rPr>
          <w:rFonts w:asciiTheme="minorHAnsi" w:hAnsiTheme="minorHAnsi" w:cstheme="minorHAnsi"/>
          <w:sz w:val="22"/>
          <w:szCs w:val="22"/>
        </w:rPr>
        <w:t xml:space="preserve">, barely </w:t>
      </w:r>
      <w:r w:rsidR="00EE4921">
        <w:rPr>
          <w:rFonts w:asciiTheme="minorHAnsi" w:hAnsiTheme="minorHAnsi" w:cstheme="minorHAnsi"/>
          <w:sz w:val="22"/>
          <w:szCs w:val="22"/>
        </w:rPr>
        <w:t xml:space="preserve">being able to </w:t>
      </w:r>
      <w:r w:rsidR="00C86F4C">
        <w:rPr>
          <w:rFonts w:asciiTheme="minorHAnsi" w:hAnsiTheme="minorHAnsi" w:cstheme="minorHAnsi"/>
          <w:sz w:val="22"/>
          <w:szCs w:val="22"/>
        </w:rPr>
        <w:t xml:space="preserve">put one foot before the other and feeling the weight not only of loss but of many responsibilities and tasks. I </w:t>
      </w:r>
      <w:r w:rsidR="00C86F4C">
        <w:rPr>
          <w:rFonts w:asciiTheme="minorHAnsi" w:hAnsiTheme="minorHAnsi" w:cstheme="minorHAnsi"/>
          <w:sz w:val="22"/>
          <w:szCs w:val="22"/>
        </w:rPr>
        <w:lastRenderedPageBreak/>
        <w:t>received the message that within the suffering, Light emerges</w:t>
      </w:r>
      <w:r w:rsidR="00E276AF">
        <w:rPr>
          <w:rFonts w:asciiTheme="minorHAnsi" w:hAnsiTheme="minorHAnsi" w:cstheme="minorHAnsi"/>
          <w:sz w:val="22"/>
          <w:szCs w:val="22"/>
        </w:rPr>
        <w:t>.</w:t>
      </w:r>
      <w:r w:rsidR="00C86F4C">
        <w:rPr>
          <w:rFonts w:asciiTheme="minorHAnsi" w:hAnsiTheme="minorHAnsi" w:cstheme="minorHAnsi"/>
          <w:sz w:val="22"/>
          <w:szCs w:val="22"/>
        </w:rPr>
        <w:t xml:space="preserve"> </w:t>
      </w:r>
      <w:r w:rsidR="00E276AF">
        <w:rPr>
          <w:rFonts w:asciiTheme="minorHAnsi" w:hAnsiTheme="minorHAnsi" w:cstheme="minorHAnsi"/>
          <w:sz w:val="22"/>
          <w:szCs w:val="22"/>
        </w:rPr>
        <w:t>I</w:t>
      </w:r>
      <w:r w:rsidR="00C86F4C">
        <w:rPr>
          <w:rFonts w:asciiTheme="minorHAnsi" w:hAnsiTheme="minorHAnsi" w:cstheme="minorHAnsi"/>
          <w:sz w:val="22"/>
          <w:szCs w:val="22"/>
        </w:rPr>
        <w:t xml:space="preserve">t is a necessary procession if you seek the Light. And I saw the procession, of light, as it illuminated one martyr after another, inviting me to ponder the life of the martyr in question, the sacrifices they made and the strength of their conviction. </w:t>
      </w:r>
      <w:r w:rsidR="00EE4921">
        <w:rPr>
          <w:rFonts w:asciiTheme="minorHAnsi" w:hAnsiTheme="minorHAnsi" w:cstheme="minorHAnsi"/>
          <w:sz w:val="22"/>
          <w:szCs w:val="22"/>
        </w:rPr>
        <w:t xml:space="preserve">Perhaps these ponderings are what </w:t>
      </w:r>
      <w:proofErr w:type="spellStart"/>
      <w:r w:rsidR="00EE4921">
        <w:rPr>
          <w:rFonts w:asciiTheme="minorHAnsi" w:hAnsiTheme="minorHAnsi" w:cstheme="minorHAnsi"/>
          <w:sz w:val="22"/>
          <w:szCs w:val="22"/>
        </w:rPr>
        <w:t>Mariotto</w:t>
      </w:r>
      <w:proofErr w:type="spellEnd"/>
      <w:r w:rsidR="00EE4921">
        <w:rPr>
          <w:rFonts w:asciiTheme="minorHAnsi" w:hAnsiTheme="minorHAnsi" w:cstheme="minorHAnsi"/>
          <w:sz w:val="22"/>
          <w:szCs w:val="22"/>
        </w:rPr>
        <w:t xml:space="preserve"> di </w:t>
      </w:r>
      <w:proofErr w:type="spellStart"/>
      <w:r w:rsidR="00EE4921">
        <w:rPr>
          <w:rFonts w:asciiTheme="minorHAnsi" w:hAnsiTheme="minorHAnsi" w:cstheme="minorHAnsi"/>
          <w:sz w:val="22"/>
          <w:szCs w:val="22"/>
        </w:rPr>
        <w:t>Nardo</w:t>
      </w:r>
      <w:proofErr w:type="spellEnd"/>
      <w:r w:rsidR="00EE4921">
        <w:rPr>
          <w:rFonts w:asciiTheme="minorHAnsi" w:hAnsiTheme="minorHAnsi" w:cstheme="minorHAnsi"/>
          <w:sz w:val="22"/>
          <w:szCs w:val="22"/>
        </w:rPr>
        <w:t xml:space="preserve"> intended for</w:t>
      </w:r>
      <w:r w:rsidR="00C86F4C">
        <w:rPr>
          <w:rFonts w:asciiTheme="minorHAnsi" w:hAnsiTheme="minorHAnsi" w:cstheme="minorHAnsi"/>
          <w:sz w:val="22"/>
          <w:szCs w:val="22"/>
        </w:rPr>
        <w:t xml:space="preserve"> the Benedictines</w:t>
      </w:r>
      <w:r w:rsidR="00EE4921">
        <w:rPr>
          <w:rFonts w:asciiTheme="minorHAnsi" w:hAnsiTheme="minorHAnsi" w:cstheme="minorHAnsi"/>
          <w:sz w:val="22"/>
          <w:szCs w:val="22"/>
        </w:rPr>
        <w:t>, then and now, when they</w:t>
      </w:r>
      <w:r w:rsidR="00C86F4C">
        <w:rPr>
          <w:rFonts w:asciiTheme="minorHAnsi" w:hAnsiTheme="minorHAnsi" w:cstheme="minorHAnsi"/>
          <w:sz w:val="22"/>
          <w:szCs w:val="22"/>
        </w:rPr>
        <w:t xml:space="preserve"> contemplate</w:t>
      </w:r>
      <w:r w:rsidR="00EE4921">
        <w:rPr>
          <w:rFonts w:asciiTheme="minorHAnsi" w:hAnsiTheme="minorHAnsi" w:cstheme="minorHAnsi"/>
          <w:sz w:val="22"/>
          <w:szCs w:val="22"/>
        </w:rPr>
        <w:t>d</w:t>
      </w:r>
      <w:r w:rsidR="00C86F4C">
        <w:rPr>
          <w:rFonts w:asciiTheme="minorHAnsi" w:hAnsiTheme="minorHAnsi" w:cstheme="minorHAnsi"/>
          <w:sz w:val="22"/>
          <w:szCs w:val="22"/>
        </w:rPr>
        <w:t xml:space="preserve"> the </w:t>
      </w:r>
      <w:r w:rsidR="009C6616">
        <w:rPr>
          <w:rFonts w:asciiTheme="minorHAnsi" w:hAnsiTheme="minorHAnsi" w:cstheme="minorHAnsi"/>
          <w:sz w:val="22"/>
          <w:szCs w:val="22"/>
        </w:rPr>
        <w:t>Crucifixion</w:t>
      </w:r>
      <w:r w:rsidR="00EE4921">
        <w:rPr>
          <w:rFonts w:asciiTheme="minorHAnsi" w:hAnsiTheme="minorHAnsi" w:cstheme="minorHAnsi"/>
          <w:sz w:val="22"/>
          <w:szCs w:val="22"/>
        </w:rPr>
        <w:t>. Possibly</w:t>
      </w:r>
      <w:r w:rsidR="00C86F4C">
        <w:rPr>
          <w:rFonts w:asciiTheme="minorHAnsi" w:hAnsiTheme="minorHAnsi" w:cstheme="minorHAnsi"/>
          <w:sz w:val="22"/>
          <w:szCs w:val="22"/>
        </w:rPr>
        <w:t xml:space="preserve"> the intention of the fresco</w:t>
      </w:r>
      <w:r w:rsidR="00EE4921">
        <w:rPr>
          <w:rFonts w:asciiTheme="minorHAnsi" w:hAnsiTheme="minorHAnsi" w:cstheme="minorHAnsi"/>
          <w:sz w:val="22"/>
          <w:szCs w:val="22"/>
        </w:rPr>
        <w:t xml:space="preserve"> is</w:t>
      </w:r>
      <w:r w:rsidR="00C86F4C">
        <w:rPr>
          <w:rFonts w:asciiTheme="minorHAnsi" w:hAnsiTheme="minorHAnsi" w:cstheme="minorHAnsi"/>
          <w:sz w:val="22"/>
          <w:szCs w:val="22"/>
        </w:rPr>
        <w:t xml:space="preserve"> </w:t>
      </w:r>
      <w:r w:rsidR="00E414FB">
        <w:rPr>
          <w:rFonts w:asciiTheme="minorHAnsi" w:hAnsiTheme="minorHAnsi" w:cstheme="minorHAnsi"/>
          <w:sz w:val="22"/>
          <w:szCs w:val="22"/>
        </w:rPr>
        <w:t xml:space="preserve">that </w:t>
      </w:r>
      <w:r w:rsidR="00EE4921">
        <w:rPr>
          <w:rFonts w:asciiTheme="minorHAnsi" w:hAnsiTheme="minorHAnsi" w:cstheme="minorHAnsi"/>
          <w:sz w:val="22"/>
          <w:szCs w:val="22"/>
        </w:rPr>
        <w:t xml:space="preserve">people </w:t>
      </w:r>
      <w:r w:rsidR="00C86F4C">
        <w:rPr>
          <w:rFonts w:asciiTheme="minorHAnsi" w:hAnsiTheme="minorHAnsi" w:cstheme="minorHAnsi"/>
          <w:sz w:val="22"/>
          <w:szCs w:val="22"/>
        </w:rPr>
        <w:t xml:space="preserve">reflect on </w:t>
      </w:r>
      <w:r w:rsidR="00EE4921">
        <w:rPr>
          <w:rFonts w:asciiTheme="minorHAnsi" w:hAnsiTheme="minorHAnsi" w:cstheme="minorHAnsi"/>
          <w:sz w:val="22"/>
          <w:szCs w:val="22"/>
        </w:rPr>
        <w:t xml:space="preserve">the martyrs’ </w:t>
      </w:r>
      <w:r w:rsidR="00C86F4C">
        <w:rPr>
          <w:rFonts w:asciiTheme="minorHAnsi" w:hAnsiTheme="minorHAnsi" w:cstheme="minorHAnsi"/>
          <w:sz w:val="22"/>
          <w:szCs w:val="22"/>
        </w:rPr>
        <w:t xml:space="preserve">and </w:t>
      </w:r>
      <w:r w:rsidR="00EE4921">
        <w:rPr>
          <w:rFonts w:asciiTheme="minorHAnsi" w:hAnsiTheme="minorHAnsi" w:cstheme="minorHAnsi"/>
          <w:sz w:val="22"/>
          <w:szCs w:val="22"/>
        </w:rPr>
        <w:t xml:space="preserve">their </w:t>
      </w:r>
      <w:r w:rsidR="00C86F4C">
        <w:rPr>
          <w:rFonts w:asciiTheme="minorHAnsi" w:hAnsiTheme="minorHAnsi" w:cstheme="minorHAnsi"/>
          <w:sz w:val="22"/>
          <w:szCs w:val="22"/>
        </w:rPr>
        <w:t xml:space="preserve">own voyage towards the light, if that is the path </w:t>
      </w:r>
      <w:r w:rsidR="00E414FB">
        <w:rPr>
          <w:rFonts w:asciiTheme="minorHAnsi" w:hAnsiTheme="minorHAnsi" w:cstheme="minorHAnsi"/>
          <w:sz w:val="22"/>
          <w:szCs w:val="22"/>
        </w:rPr>
        <w:t>they</w:t>
      </w:r>
      <w:r w:rsidR="00C86F4C">
        <w:rPr>
          <w:rFonts w:asciiTheme="minorHAnsi" w:hAnsiTheme="minorHAnsi" w:cstheme="minorHAnsi"/>
          <w:sz w:val="22"/>
          <w:szCs w:val="22"/>
        </w:rPr>
        <w:t xml:space="preserve"> have chosen</w:t>
      </w:r>
      <w:r w:rsidR="00EE4921">
        <w:rPr>
          <w:rFonts w:asciiTheme="minorHAnsi" w:hAnsiTheme="minorHAnsi" w:cstheme="minorHAnsi"/>
          <w:sz w:val="22"/>
          <w:szCs w:val="22"/>
        </w:rPr>
        <w:t>.</w:t>
      </w:r>
      <w:r w:rsidR="00E276AF">
        <w:rPr>
          <w:rFonts w:asciiTheme="minorHAnsi" w:hAnsiTheme="minorHAnsi" w:cstheme="minorHAnsi"/>
          <w:sz w:val="22"/>
          <w:szCs w:val="22"/>
        </w:rPr>
        <w:t xml:space="preserve"> Understanding, Heidegger states, is fundamental to human existence. </w:t>
      </w:r>
      <w:r w:rsidR="00CF6C69">
        <w:rPr>
          <w:rStyle w:val="FootnoteReference"/>
          <w:rFonts w:asciiTheme="minorHAnsi" w:hAnsiTheme="minorHAnsi" w:cstheme="minorHAnsi"/>
          <w:sz w:val="22"/>
          <w:szCs w:val="22"/>
        </w:rPr>
        <w:footnoteReference w:id="35"/>
      </w:r>
      <w:r w:rsidR="00CF6C69">
        <w:rPr>
          <w:rFonts w:asciiTheme="minorHAnsi" w:hAnsiTheme="minorHAnsi" w:cstheme="minorHAnsi"/>
          <w:sz w:val="22"/>
          <w:szCs w:val="22"/>
        </w:rPr>
        <w:t xml:space="preserve"> </w:t>
      </w:r>
      <w:r w:rsidR="00E276AF">
        <w:rPr>
          <w:rFonts w:asciiTheme="minorHAnsi" w:hAnsiTheme="minorHAnsi" w:cstheme="minorHAnsi"/>
          <w:sz w:val="22"/>
          <w:szCs w:val="22"/>
        </w:rPr>
        <w:t xml:space="preserve">The experiencing, understanding and interpreting of the mural and the light </w:t>
      </w:r>
      <w:r w:rsidR="00A21B98">
        <w:rPr>
          <w:rFonts w:asciiTheme="minorHAnsi" w:hAnsiTheme="minorHAnsi" w:cstheme="minorHAnsi"/>
          <w:sz w:val="22"/>
          <w:szCs w:val="22"/>
        </w:rPr>
        <w:t>would</w:t>
      </w:r>
      <w:r w:rsidR="00E276AF">
        <w:rPr>
          <w:rFonts w:asciiTheme="minorHAnsi" w:hAnsiTheme="minorHAnsi" w:cstheme="minorHAnsi"/>
          <w:sz w:val="22"/>
          <w:szCs w:val="22"/>
        </w:rPr>
        <w:t xml:space="preserve"> not</w:t>
      </w:r>
      <w:r w:rsidR="00A21B98">
        <w:rPr>
          <w:rFonts w:asciiTheme="minorHAnsi" w:hAnsiTheme="minorHAnsi" w:cstheme="minorHAnsi"/>
          <w:sz w:val="22"/>
          <w:szCs w:val="22"/>
        </w:rPr>
        <w:t xml:space="preserve"> be</w:t>
      </w:r>
      <w:r w:rsidR="00E276AF">
        <w:rPr>
          <w:rFonts w:asciiTheme="minorHAnsi" w:hAnsiTheme="minorHAnsi" w:cstheme="minorHAnsi"/>
          <w:sz w:val="22"/>
          <w:szCs w:val="22"/>
        </w:rPr>
        <w:t xml:space="preserve"> just a mode of inquiry, as </w:t>
      </w:r>
      <w:proofErr w:type="spellStart"/>
      <w:r w:rsidR="00BC040E">
        <w:rPr>
          <w:rFonts w:asciiTheme="minorHAnsi" w:hAnsiTheme="minorHAnsi" w:cstheme="minorHAnsi"/>
          <w:sz w:val="22"/>
          <w:szCs w:val="22"/>
        </w:rPr>
        <w:t>Ricoeur</w:t>
      </w:r>
      <w:proofErr w:type="spellEnd"/>
      <w:r w:rsidR="00BC040E">
        <w:rPr>
          <w:rFonts w:asciiTheme="minorHAnsi" w:hAnsiTheme="minorHAnsi" w:cstheme="minorHAnsi"/>
          <w:sz w:val="22"/>
          <w:szCs w:val="22"/>
        </w:rPr>
        <w:t xml:space="preserve"> writes, but a mode of being.</w:t>
      </w:r>
      <w:r w:rsidR="00CF6C69">
        <w:rPr>
          <w:rStyle w:val="FootnoteReference"/>
          <w:rFonts w:asciiTheme="minorHAnsi" w:hAnsiTheme="minorHAnsi" w:cstheme="minorHAnsi"/>
          <w:sz w:val="22"/>
          <w:szCs w:val="22"/>
        </w:rPr>
        <w:footnoteReference w:id="36"/>
      </w:r>
      <w:r w:rsidR="00BC040E">
        <w:t xml:space="preserve"> </w:t>
      </w:r>
    </w:p>
    <w:p w14:paraId="288F7FCA" w14:textId="77777777" w:rsidR="00C86F4C" w:rsidRDefault="00C86F4C" w:rsidP="00C86F4C">
      <w:pPr>
        <w:rPr>
          <w:rFonts w:asciiTheme="minorHAnsi" w:hAnsiTheme="minorHAnsi" w:cstheme="minorHAnsi"/>
          <w:sz w:val="22"/>
          <w:szCs w:val="22"/>
        </w:rPr>
      </w:pPr>
    </w:p>
    <w:p w14:paraId="4554E1A3" w14:textId="0486516D" w:rsidR="00401AAA" w:rsidRDefault="00401AAA" w:rsidP="00C86F4C">
      <w:pPr>
        <w:rPr>
          <w:rFonts w:asciiTheme="minorHAnsi" w:hAnsiTheme="minorHAnsi" w:cstheme="minorHAnsi"/>
          <w:i/>
          <w:iCs/>
          <w:sz w:val="22"/>
          <w:szCs w:val="22"/>
        </w:rPr>
      </w:pPr>
      <w:r w:rsidRPr="00401AAA">
        <w:rPr>
          <w:rFonts w:asciiTheme="minorHAnsi" w:hAnsiTheme="minorHAnsi" w:cstheme="minorHAnsi"/>
          <w:i/>
          <w:iCs/>
          <w:sz w:val="22"/>
          <w:szCs w:val="22"/>
        </w:rPr>
        <w:t>Reflexivity</w:t>
      </w:r>
    </w:p>
    <w:p w14:paraId="6DFDB135" w14:textId="74278C3E" w:rsidR="003B2F29" w:rsidRDefault="00505568" w:rsidP="00C86F4C">
      <w:pPr>
        <w:rPr>
          <w:rFonts w:asciiTheme="minorHAnsi" w:hAnsiTheme="minorHAnsi" w:cstheme="minorHAnsi"/>
          <w:sz w:val="22"/>
          <w:szCs w:val="22"/>
        </w:rPr>
      </w:pPr>
      <w:r>
        <w:rPr>
          <w:rFonts w:asciiTheme="minorHAnsi" w:hAnsiTheme="minorHAnsi" w:cstheme="minorHAnsi"/>
          <w:sz w:val="22"/>
          <w:szCs w:val="22"/>
        </w:rPr>
        <w:t>Considering the response of the researcher and the object of study</w:t>
      </w:r>
      <w:r w:rsidR="008B63A7">
        <w:rPr>
          <w:rFonts w:asciiTheme="minorHAnsi" w:hAnsiTheme="minorHAnsi" w:cstheme="minorHAnsi"/>
          <w:sz w:val="22"/>
          <w:szCs w:val="22"/>
        </w:rPr>
        <w:t xml:space="preserve">, </w:t>
      </w:r>
      <w:r>
        <w:rPr>
          <w:rFonts w:asciiTheme="minorHAnsi" w:hAnsiTheme="minorHAnsi" w:cstheme="minorHAnsi"/>
          <w:sz w:val="22"/>
          <w:szCs w:val="22"/>
        </w:rPr>
        <w:t xml:space="preserve">reflexivity -awareness of the effect the fresco had on me and how I responded to it- was necessary and, as Haynes, referencing </w:t>
      </w:r>
      <w:r w:rsidR="003B2F29">
        <w:rPr>
          <w:rFonts w:asciiTheme="minorHAnsi" w:hAnsiTheme="minorHAnsi" w:cstheme="minorHAnsi"/>
          <w:sz w:val="22"/>
          <w:szCs w:val="22"/>
        </w:rPr>
        <w:t xml:space="preserve">Alvesson and </w:t>
      </w:r>
      <w:proofErr w:type="spellStart"/>
      <w:r w:rsidR="003B2F29">
        <w:rPr>
          <w:rFonts w:asciiTheme="minorHAnsi" w:hAnsiTheme="minorHAnsi" w:cstheme="minorHAnsi"/>
          <w:sz w:val="22"/>
          <w:szCs w:val="22"/>
        </w:rPr>
        <w:t>Sköldberg</w:t>
      </w:r>
      <w:proofErr w:type="spellEnd"/>
      <w:r w:rsidR="003B2F29">
        <w:rPr>
          <w:rFonts w:asciiTheme="minorHAnsi" w:hAnsiTheme="minorHAnsi" w:cstheme="minorHAnsi"/>
          <w:sz w:val="22"/>
          <w:szCs w:val="22"/>
        </w:rPr>
        <w:t xml:space="preserve">, </w:t>
      </w:r>
      <w:r>
        <w:rPr>
          <w:rFonts w:asciiTheme="minorHAnsi" w:hAnsiTheme="minorHAnsi" w:cstheme="minorHAnsi"/>
          <w:sz w:val="22"/>
          <w:szCs w:val="22"/>
        </w:rPr>
        <w:t xml:space="preserve">states, understanding of the mutual and continual </w:t>
      </w:r>
      <w:r w:rsidR="003B2F29">
        <w:rPr>
          <w:rFonts w:asciiTheme="minorHAnsi" w:hAnsiTheme="minorHAnsi" w:cstheme="minorHAnsi"/>
          <w:sz w:val="22"/>
          <w:szCs w:val="22"/>
        </w:rPr>
        <w:t>e</w:t>
      </w:r>
      <w:r>
        <w:rPr>
          <w:rFonts w:asciiTheme="minorHAnsi" w:hAnsiTheme="minorHAnsi" w:cstheme="minorHAnsi"/>
          <w:sz w:val="22"/>
          <w:szCs w:val="22"/>
        </w:rPr>
        <w:t xml:space="preserve">ffect between the two on the </w:t>
      </w:r>
      <w:r w:rsidR="003B2F29">
        <w:rPr>
          <w:rFonts w:asciiTheme="minorHAnsi" w:hAnsiTheme="minorHAnsi" w:cstheme="minorHAnsi"/>
          <w:sz w:val="22"/>
          <w:szCs w:val="22"/>
        </w:rPr>
        <w:t>research process was in order</w:t>
      </w:r>
      <w:r w:rsidR="008B63A7">
        <w:rPr>
          <w:rFonts w:asciiTheme="minorHAnsi" w:hAnsiTheme="minorHAnsi" w:cstheme="minorHAnsi"/>
          <w:sz w:val="22"/>
          <w:szCs w:val="22"/>
        </w:rPr>
        <w:t>.</w:t>
      </w:r>
      <w:r w:rsidR="008B63A7">
        <w:rPr>
          <w:rStyle w:val="FootnoteReference"/>
          <w:rFonts w:asciiTheme="minorHAnsi" w:hAnsiTheme="minorHAnsi" w:cstheme="minorHAnsi"/>
          <w:sz w:val="22"/>
          <w:szCs w:val="22"/>
        </w:rPr>
        <w:footnoteReference w:id="37"/>
      </w:r>
      <w:r w:rsidR="003B2F29">
        <w:rPr>
          <w:rFonts w:asciiTheme="minorHAnsi" w:hAnsiTheme="minorHAnsi" w:cstheme="minorHAnsi"/>
          <w:sz w:val="22"/>
          <w:szCs w:val="22"/>
        </w:rPr>
        <w:t xml:space="preserve"> To ensure and avoid not getting carried away by personal bias</w:t>
      </w:r>
      <w:r w:rsidR="00A74A58">
        <w:rPr>
          <w:rFonts w:asciiTheme="minorHAnsi" w:hAnsiTheme="minorHAnsi" w:cstheme="minorHAnsi"/>
          <w:sz w:val="22"/>
          <w:szCs w:val="22"/>
        </w:rPr>
        <w:t xml:space="preserve"> or indulgence</w:t>
      </w:r>
      <w:r w:rsidR="003B2F29">
        <w:rPr>
          <w:rFonts w:asciiTheme="minorHAnsi" w:hAnsiTheme="minorHAnsi" w:cstheme="minorHAnsi"/>
          <w:sz w:val="22"/>
          <w:szCs w:val="22"/>
        </w:rPr>
        <w:t xml:space="preserve">, self-reflection was crucial to take constant stock of my actions and thoughts and my role in the research process, an aspect </w:t>
      </w:r>
      <w:proofErr w:type="spellStart"/>
      <w:r w:rsidR="003B2F29">
        <w:rPr>
          <w:rFonts w:asciiTheme="minorHAnsi" w:hAnsiTheme="minorHAnsi" w:cstheme="minorHAnsi"/>
          <w:sz w:val="22"/>
          <w:szCs w:val="22"/>
        </w:rPr>
        <w:t>Hennink</w:t>
      </w:r>
      <w:proofErr w:type="spellEnd"/>
      <w:r w:rsidR="003B2F29">
        <w:rPr>
          <w:rFonts w:asciiTheme="minorHAnsi" w:hAnsiTheme="minorHAnsi" w:cstheme="minorHAnsi"/>
          <w:sz w:val="22"/>
          <w:szCs w:val="22"/>
        </w:rPr>
        <w:t xml:space="preserve"> et al. highlights, referencing Mason.</w:t>
      </w:r>
      <w:r w:rsidR="008B63A7">
        <w:rPr>
          <w:rStyle w:val="FootnoteReference"/>
          <w:rFonts w:asciiTheme="minorHAnsi" w:hAnsiTheme="minorHAnsi" w:cstheme="minorHAnsi"/>
          <w:sz w:val="22"/>
          <w:szCs w:val="22"/>
        </w:rPr>
        <w:footnoteReference w:id="38"/>
      </w:r>
    </w:p>
    <w:p w14:paraId="30139F95" w14:textId="77777777" w:rsidR="00324A3B" w:rsidRDefault="00324A3B" w:rsidP="00324A3B">
      <w:pPr>
        <w:rPr>
          <w:rFonts w:asciiTheme="minorHAnsi" w:hAnsiTheme="minorHAnsi" w:cstheme="minorHAnsi"/>
          <w:i/>
          <w:iCs/>
          <w:sz w:val="22"/>
          <w:szCs w:val="22"/>
        </w:rPr>
      </w:pPr>
    </w:p>
    <w:p w14:paraId="76800075" w14:textId="15158F95" w:rsidR="001F5D1E" w:rsidRPr="00C57F60" w:rsidRDefault="00324A3B" w:rsidP="00C57F60">
      <w:pPr>
        <w:pStyle w:val="FootnoteText"/>
        <w:rPr>
          <w:rFonts w:asciiTheme="minorHAnsi" w:hAnsiTheme="minorHAnsi" w:cstheme="minorHAnsi"/>
          <w:sz w:val="18"/>
          <w:szCs w:val="18"/>
        </w:rPr>
      </w:pPr>
      <w:r>
        <w:rPr>
          <w:rFonts w:asciiTheme="minorHAnsi" w:hAnsiTheme="minorHAnsi" w:cstheme="minorHAnsi"/>
          <w:sz w:val="22"/>
          <w:szCs w:val="22"/>
        </w:rPr>
        <w:t xml:space="preserve">The second day I was consciously observing the mural within the Benedictine context, trying to do so from the perspective of what </w:t>
      </w:r>
      <w:r w:rsidR="00C57F60" w:rsidRPr="00C57F60">
        <w:rPr>
          <w:rFonts w:asciiTheme="minorHAnsi" w:hAnsiTheme="minorHAnsi" w:cstheme="minorHAnsi"/>
          <w:i/>
          <w:iCs/>
          <w:sz w:val="22"/>
          <w:szCs w:val="22"/>
        </w:rPr>
        <w:t>C</w:t>
      </w:r>
      <w:r w:rsidRPr="00C57F60">
        <w:rPr>
          <w:rFonts w:asciiTheme="minorHAnsi" w:hAnsiTheme="minorHAnsi" w:cstheme="minorHAnsi"/>
          <w:i/>
          <w:iCs/>
          <w:sz w:val="22"/>
          <w:szCs w:val="22"/>
        </w:rPr>
        <w:t xml:space="preserve">rucifixion </w:t>
      </w:r>
      <w:r>
        <w:rPr>
          <w:rFonts w:asciiTheme="minorHAnsi" w:hAnsiTheme="minorHAnsi" w:cstheme="minorHAnsi"/>
          <w:sz w:val="22"/>
          <w:szCs w:val="22"/>
        </w:rPr>
        <w:t xml:space="preserve">meant and means to Benedictine monks, without any internal commenting, criticism or judgment. I tried to apply the </w:t>
      </w:r>
      <w:r w:rsidR="001F5D1E">
        <w:rPr>
          <w:rFonts w:asciiTheme="minorHAnsi" w:hAnsiTheme="minorHAnsi" w:cstheme="minorHAnsi"/>
          <w:sz w:val="22"/>
          <w:szCs w:val="22"/>
        </w:rPr>
        <w:t>phenomenological approach to understand and examine the observed via experience and, as Davies expounds, turn back on myself and apply self-reference, since this capacity is part of and even vital to intelligent research.</w:t>
      </w:r>
      <w:r w:rsidR="00BB50DE">
        <w:rPr>
          <w:rStyle w:val="FootnoteReference"/>
          <w:rFonts w:asciiTheme="minorHAnsi" w:hAnsiTheme="minorHAnsi" w:cstheme="minorHAnsi"/>
          <w:sz w:val="22"/>
          <w:szCs w:val="22"/>
        </w:rPr>
        <w:footnoteReference w:id="39"/>
      </w:r>
      <w:r w:rsidR="00C57F60">
        <w:rPr>
          <w:rFonts w:asciiTheme="minorHAnsi" w:hAnsiTheme="minorHAnsi" w:cstheme="minorHAnsi"/>
          <w:sz w:val="22"/>
          <w:szCs w:val="22"/>
        </w:rPr>
        <w:t xml:space="preserve"> </w:t>
      </w:r>
      <w:r w:rsidR="001F5D1E">
        <w:rPr>
          <w:rFonts w:asciiTheme="minorHAnsi" w:hAnsiTheme="minorHAnsi" w:cstheme="minorHAnsi"/>
          <w:sz w:val="22"/>
          <w:szCs w:val="22"/>
        </w:rPr>
        <w:t xml:space="preserve">However, the flashes of intuitive insight of the first day and the perception of communication taking place between man and the divine, brings me to </w:t>
      </w:r>
      <w:proofErr w:type="spellStart"/>
      <w:r w:rsidR="001F5D1E">
        <w:rPr>
          <w:rFonts w:asciiTheme="minorHAnsi" w:hAnsiTheme="minorHAnsi" w:cstheme="minorHAnsi"/>
          <w:sz w:val="22"/>
          <w:szCs w:val="22"/>
        </w:rPr>
        <w:t>Hintikka</w:t>
      </w:r>
      <w:proofErr w:type="spellEnd"/>
      <w:r w:rsidR="001F5D1E">
        <w:rPr>
          <w:rFonts w:asciiTheme="minorHAnsi" w:hAnsiTheme="minorHAnsi" w:cstheme="minorHAnsi"/>
          <w:sz w:val="22"/>
          <w:szCs w:val="22"/>
        </w:rPr>
        <w:t xml:space="preserve"> and his argumentation that ‘something beyond the mind is given’</w:t>
      </w:r>
      <w:r w:rsidR="008A7722">
        <w:rPr>
          <w:rFonts w:asciiTheme="minorHAnsi" w:hAnsiTheme="minorHAnsi" w:cstheme="minorHAnsi"/>
          <w:sz w:val="22"/>
          <w:szCs w:val="22"/>
        </w:rPr>
        <w:t xml:space="preserve"> </w:t>
      </w:r>
      <w:r w:rsidR="008A7722">
        <w:rPr>
          <w:rStyle w:val="FootnoteReference"/>
          <w:rFonts w:asciiTheme="minorHAnsi" w:hAnsiTheme="minorHAnsi" w:cstheme="minorHAnsi"/>
          <w:sz w:val="22"/>
          <w:szCs w:val="22"/>
        </w:rPr>
        <w:footnoteReference w:id="40"/>
      </w:r>
      <w:r w:rsidR="006A6D16">
        <w:rPr>
          <w:rFonts w:asciiTheme="minorHAnsi" w:hAnsiTheme="minorHAnsi" w:cstheme="minorHAnsi"/>
          <w:sz w:val="22"/>
          <w:szCs w:val="22"/>
        </w:rPr>
        <w:t xml:space="preserve"> </w:t>
      </w:r>
      <w:r w:rsidR="00D01079">
        <w:rPr>
          <w:rFonts w:asciiTheme="minorHAnsi" w:hAnsiTheme="minorHAnsi" w:cstheme="minorHAnsi"/>
          <w:sz w:val="22"/>
          <w:szCs w:val="22"/>
        </w:rPr>
        <w:t xml:space="preserve">and </w:t>
      </w:r>
      <w:r w:rsidR="00A74A58">
        <w:rPr>
          <w:rFonts w:asciiTheme="minorHAnsi" w:hAnsiTheme="minorHAnsi" w:cstheme="minorHAnsi"/>
          <w:sz w:val="22"/>
          <w:szCs w:val="22"/>
        </w:rPr>
        <w:t xml:space="preserve">to </w:t>
      </w:r>
      <w:r w:rsidR="00D01079">
        <w:rPr>
          <w:rFonts w:asciiTheme="minorHAnsi" w:hAnsiTheme="minorHAnsi" w:cstheme="minorHAnsi"/>
          <w:sz w:val="22"/>
          <w:szCs w:val="22"/>
        </w:rPr>
        <w:t>argue that phenomenology is not a science at all, according to Heidegger</w:t>
      </w:r>
      <w:r w:rsidR="00A74A58">
        <w:rPr>
          <w:rFonts w:asciiTheme="minorHAnsi" w:hAnsiTheme="minorHAnsi" w:cstheme="minorHAnsi"/>
          <w:sz w:val="22"/>
          <w:szCs w:val="22"/>
        </w:rPr>
        <w:t xml:space="preserve"> and with which I agree</w:t>
      </w:r>
      <w:r w:rsidR="00D01079">
        <w:rPr>
          <w:rFonts w:asciiTheme="minorHAnsi" w:hAnsiTheme="minorHAnsi" w:cstheme="minorHAnsi"/>
          <w:sz w:val="22"/>
          <w:szCs w:val="22"/>
        </w:rPr>
        <w:t>, ‘but a means of addressing whatever shows itself to us</w:t>
      </w:r>
      <w:r w:rsidR="006A6D16">
        <w:rPr>
          <w:rFonts w:asciiTheme="minorHAnsi" w:hAnsiTheme="minorHAnsi" w:cstheme="minorHAnsi"/>
          <w:sz w:val="22"/>
          <w:szCs w:val="22"/>
        </w:rPr>
        <w:t>’</w:t>
      </w:r>
      <w:r w:rsidR="00D01079">
        <w:rPr>
          <w:rFonts w:asciiTheme="minorHAnsi" w:hAnsiTheme="minorHAnsi" w:cstheme="minorHAnsi"/>
          <w:sz w:val="22"/>
          <w:szCs w:val="22"/>
        </w:rPr>
        <w:t>.</w:t>
      </w:r>
      <w:r w:rsidR="006A6D16">
        <w:rPr>
          <w:rStyle w:val="FootnoteReference"/>
          <w:rFonts w:asciiTheme="minorHAnsi" w:hAnsiTheme="minorHAnsi" w:cstheme="minorHAnsi"/>
          <w:sz w:val="22"/>
          <w:szCs w:val="22"/>
        </w:rPr>
        <w:footnoteReference w:id="41"/>
      </w:r>
      <w:r w:rsidR="00D01079" w:rsidRPr="00D01079">
        <w:t xml:space="preserve"> </w:t>
      </w:r>
    </w:p>
    <w:p w14:paraId="66906E18" w14:textId="77777777" w:rsidR="00C37757" w:rsidRDefault="00C37757" w:rsidP="001B6438">
      <w:pPr>
        <w:rPr>
          <w:rFonts w:asciiTheme="minorHAnsi" w:hAnsiTheme="minorHAnsi" w:cstheme="minorHAnsi"/>
          <w:sz w:val="22"/>
          <w:szCs w:val="22"/>
        </w:rPr>
      </w:pPr>
    </w:p>
    <w:p w14:paraId="6D0F25E0" w14:textId="77777777" w:rsidR="00EA6B96" w:rsidRDefault="00EA6B96" w:rsidP="001B6438">
      <w:pPr>
        <w:rPr>
          <w:rFonts w:asciiTheme="minorHAnsi" w:hAnsiTheme="minorHAnsi" w:cstheme="minorHAnsi"/>
          <w:sz w:val="22"/>
          <w:szCs w:val="22"/>
        </w:rPr>
      </w:pPr>
    </w:p>
    <w:p w14:paraId="706ADF27" w14:textId="77777777" w:rsidR="002A167A" w:rsidRDefault="005A5FA4" w:rsidP="00936910">
      <w:pPr>
        <w:keepNext/>
        <w:jc w:val="center"/>
      </w:pPr>
      <w:r>
        <w:rPr>
          <w:noProof/>
        </w:rPr>
        <w:lastRenderedPageBreak/>
        <w:drawing>
          <wp:inline distT="0" distB="0" distL="0" distR="0" wp14:anchorId="4F7394AA" wp14:editId="512A02D4">
            <wp:extent cx="5578527" cy="4185440"/>
            <wp:effectExtent l="0" t="8255" r="0" b="0"/>
            <wp:docPr id="23" name="Picture 23" descr="A picture containing indoor, dirty,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indoor, dirty, old&#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5592237" cy="4195726"/>
                    </a:xfrm>
                    <a:prstGeom prst="rect">
                      <a:avLst/>
                    </a:prstGeom>
                    <a:noFill/>
                    <a:ln>
                      <a:noFill/>
                    </a:ln>
                  </pic:spPr>
                </pic:pic>
              </a:graphicData>
            </a:graphic>
          </wp:inline>
        </w:drawing>
      </w:r>
    </w:p>
    <w:p w14:paraId="4523DBDD" w14:textId="77777777" w:rsidR="00936910" w:rsidRDefault="00936910" w:rsidP="002A167A">
      <w:pPr>
        <w:pStyle w:val="Caption"/>
      </w:pPr>
    </w:p>
    <w:p w14:paraId="5F1579B5" w14:textId="1D1375BC" w:rsidR="005A5FA4" w:rsidRPr="00F628E6" w:rsidRDefault="002A167A" w:rsidP="00063BDD">
      <w:pPr>
        <w:pStyle w:val="Caption"/>
        <w:jc w:val="center"/>
        <w:rPr>
          <w:rFonts w:asciiTheme="minorHAnsi" w:hAnsiTheme="minorHAnsi" w:cstheme="minorHAnsi"/>
          <w:i w:val="0"/>
          <w:iCs w:val="0"/>
          <w:sz w:val="22"/>
          <w:szCs w:val="22"/>
        </w:rPr>
      </w:pPr>
      <w:r w:rsidRPr="00F628E6">
        <w:rPr>
          <w:i w:val="0"/>
          <w:iCs w:val="0"/>
        </w:rPr>
        <w:t xml:space="preserve">Figure </w:t>
      </w:r>
      <w:r w:rsidR="00F5694D">
        <w:rPr>
          <w:i w:val="0"/>
          <w:iCs w:val="0"/>
        </w:rPr>
        <w:t>9</w:t>
      </w:r>
      <w:r w:rsidR="00936910" w:rsidRPr="00F628E6">
        <w:rPr>
          <w:i w:val="0"/>
          <w:iCs w:val="0"/>
        </w:rPr>
        <w:t xml:space="preserve">. The first figure of the </w:t>
      </w:r>
      <w:r w:rsidR="00F628E6" w:rsidRPr="00F628E6">
        <w:t>Crucifixion</w:t>
      </w:r>
      <w:r w:rsidR="00936910" w:rsidRPr="00F628E6">
        <w:rPr>
          <w:i w:val="0"/>
          <w:iCs w:val="0"/>
        </w:rPr>
        <w:t>, Saint Francis of Assisi</w:t>
      </w:r>
      <w:r w:rsidR="005D6552">
        <w:rPr>
          <w:i w:val="0"/>
          <w:iCs w:val="0"/>
        </w:rPr>
        <w:t>,</w:t>
      </w:r>
      <w:r w:rsidR="00936910" w:rsidRPr="00F628E6">
        <w:rPr>
          <w:i w:val="0"/>
          <w:iCs w:val="0"/>
        </w:rPr>
        <w:t xml:space="preserve"> is illuminated by the sun</w:t>
      </w:r>
      <w:r w:rsidR="00F628E6" w:rsidRPr="00F628E6">
        <w:rPr>
          <w:i w:val="0"/>
          <w:iCs w:val="0"/>
        </w:rPr>
        <w:t xml:space="preserve">. </w:t>
      </w:r>
      <w:r w:rsidR="00F628E6" w:rsidRPr="00F628E6">
        <w:rPr>
          <w:i w:val="0"/>
          <w:iCs w:val="0"/>
        </w:rPr>
        <w:t xml:space="preserve">Photo taken at </w:t>
      </w:r>
      <w:r w:rsidR="00F628E6" w:rsidRPr="00F628E6">
        <w:rPr>
          <w:i w:val="0"/>
          <w:iCs w:val="0"/>
        </w:rPr>
        <w:t>16:49</w:t>
      </w:r>
      <w:r w:rsidR="00F628E6" w:rsidRPr="00F628E6">
        <w:rPr>
          <w:i w:val="0"/>
          <w:iCs w:val="0"/>
        </w:rPr>
        <w:t xml:space="preserve">, April </w:t>
      </w:r>
      <w:r w:rsidR="00F628E6" w:rsidRPr="00F628E6">
        <w:rPr>
          <w:i w:val="0"/>
          <w:iCs w:val="0"/>
        </w:rPr>
        <w:t>6</w:t>
      </w:r>
      <w:r w:rsidR="00F628E6" w:rsidRPr="00F628E6">
        <w:rPr>
          <w:i w:val="0"/>
          <w:iCs w:val="0"/>
          <w:vertAlign w:val="superscript"/>
        </w:rPr>
        <w:t>th</w:t>
      </w:r>
      <w:r w:rsidR="00F628E6" w:rsidRPr="00F628E6">
        <w:rPr>
          <w:i w:val="0"/>
          <w:iCs w:val="0"/>
        </w:rPr>
        <w:t>. Photo: © N. Fruin</w:t>
      </w:r>
      <w:r w:rsidR="003D399E">
        <w:rPr>
          <w:i w:val="0"/>
          <w:iCs w:val="0"/>
        </w:rPr>
        <w:t xml:space="preserve"> 2023</w:t>
      </w:r>
    </w:p>
    <w:p w14:paraId="212F649C" w14:textId="32337B2E" w:rsidR="00E14E07" w:rsidRDefault="00E14E07" w:rsidP="00A933AA">
      <w:pPr>
        <w:rPr>
          <w:rFonts w:asciiTheme="minorHAnsi" w:hAnsiTheme="minorHAnsi" w:cstheme="minorHAnsi"/>
          <w:sz w:val="22"/>
          <w:szCs w:val="22"/>
        </w:rPr>
      </w:pPr>
    </w:p>
    <w:p w14:paraId="4B001450" w14:textId="5D180B64" w:rsidR="00E14E07" w:rsidRDefault="00E14E07" w:rsidP="00A933AA">
      <w:pPr>
        <w:rPr>
          <w:rFonts w:asciiTheme="minorHAnsi" w:hAnsiTheme="minorHAnsi" w:cstheme="minorHAnsi"/>
          <w:sz w:val="22"/>
          <w:szCs w:val="22"/>
        </w:rPr>
      </w:pPr>
    </w:p>
    <w:p w14:paraId="7E79DC5B" w14:textId="240797E1" w:rsidR="00E14E07" w:rsidRDefault="00E14E07" w:rsidP="00A933AA">
      <w:pPr>
        <w:rPr>
          <w:rFonts w:asciiTheme="minorHAnsi" w:hAnsiTheme="minorHAnsi" w:cstheme="minorHAnsi"/>
          <w:sz w:val="22"/>
          <w:szCs w:val="22"/>
        </w:rPr>
      </w:pPr>
    </w:p>
    <w:p w14:paraId="525A604A" w14:textId="702CD0A5" w:rsidR="00E14E07" w:rsidRDefault="00E14E07" w:rsidP="00A933AA">
      <w:pPr>
        <w:rPr>
          <w:rFonts w:asciiTheme="minorHAnsi" w:hAnsiTheme="minorHAnsi" w:cstheme="minorHAnsi"/>
          <w:sz w:val="22"/>
          <w:szCs w:val="22"/>
        </w:rPr>
      </w:pPr>
    </w:p>
    <w:p w14:paraId="024D3B03" w14:textId="67DD994F" w:rsidR="00E14E07" w:rsidRDefault="00E14E07" w:rsidP="00A933AA">
      <w:pPr>
        <w:rPr>
          <w:rFonts w:asciiTheme="minorHAnsi" w:hAnsiTheme="minorHAnsi" w:cstheme="minorHAnsi"/>
          <w:sz w:val="22"/>
          <w:szCs w:val="22"/>
        </w:rPr>
      </w:pPr>
    </w:p>
    <w:p w14:paraId="3B4F66E2" w14:textId="702ACE41" w:rsidR="00E14E07" w:rsidRDefault="00E14E07" w:rsidP="00A933AA">
      <w:pPr>
        <w:rPr>
          <w:rFonts w:asciiTheme="minorHAnsi" w:hAnsiTheme="minorHAnsi" w:cstheme="minorHAnsi"/>
          <w:sz w:val="22"/>
          <w:szCs w:val="22"/>
        </w:rPr>
      </w:pPr>
    </w:p>
    <w:p w14:paraId="353791DE" w14:textId="2FE3CE09" w:rsidR="00E14E07" w:rsidRDefault="00E14E07" w:rsidP="00A933AA">
      <w:pPr>
        <w:rPr>
          <w:rFonts w:asciiTheme="minorHAnsi" w:hAnsiTheme="minorHAnsi" w:cstheme="minorHAnsi"/>
          <w:sz w:val="22"/>
          <w:szCs w:val="22"/>
        </w:rPr>
      </w:pPr>
    </w:p>
    <w:p w14:paraId="516407AF" w14:textId="0587AB4E" w:rsidR="00E14E07" w:rsidRDefault="00E14E07" w:rsidP="00A933AA">
      <w:pPr>
        <w:rPr>
          <w:rFonts w:asciiTheme="minorHAnsi" w:hAnsiTheme="minorHAnsi" w:cstheme="minorHAnsi"/>
          <w:sz w:val="22"/>
          <w:szCs w:val="22"/>
        </w:rPr>
      </w:pPr>
    </w:p>
    <w:p w14:paraId="40C383F0" w14:textId="27A9554C" w:rsidR="00E14E07" w:rsidRDefault="00E14E07" w:rsidP="00A933AA">
      <w:pPr>
        <w:rPr>
          <w:rFonts w:asciiTheme="minorHAnsi" w:hAnsiTheme="minorHAnsi" w:cstheme="minorHAnsi"/>
          <w:sz w:val="22"/>
          <w:szCs w:val="22"/>
        </w:rPr>
      </w:pPr>
    </w:p>
    <w:p w14:paraId="263A068C" w14:textId="1B19FCB5" w:rsidR="00E14E07" w:rsidRDefault="00E14E07" w:rsidP="00A933AA">
      <w:pPr>
        <w:rPr>
          <w:rFonts w:asciiTheme="minorHAnsi" w:hAnsiTheme="minorHAnsi" w:cstheme="minorHAnsi"/>
          <w:sz w:val="22"/>
          <w:szCs w:val="22"/>
        </w:rPr>
      </w:pPr>
    </w:p>
    <w:p w14:paraId="72249C6D" w14:textId="77777777" w:rsidR="002A167A" w:rsidRDefault="00E14E07" w:rsidP="005D6552">
      <w:pPr>
        <w:keepNext/>
        <w:jc w:val="center"/>
      </w:pPr>
      <w:r>
        <w:rPr>
          <w:noProof/>
        </w:rPr>
        <w:lastRenderedPageBreak/>
        <w:drawing>
          <wp:inline distT="0" distB="0" distL="0" distR="0" wp14:anchorId="028733BB" wp14:editId="34E0723B">
            <wp:extent cx="5347018" cy="4011742"/>
            <wp:effectExtent l="952" t="0" r="7303" b="7302"/>
            <wp:docPr id="24" name="Picture 24" descr="A picture containing indoor,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indoor, dirty&#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5360468" cy="4021833"/>
                    </a:xfrm>
                    <a:prstGeom prst="rect">
                      <a:avLst/>
                    </a:prstGeom>
                    <a:noFill/>
                    <a:ln>
                      <a:noFill/>
                    </a:ln>
                  </pic:spPr>
                </pic:pic>
              </a:graphicData>
            </a:graphic>
          </wp:inline>
        </w:drawing>
      </w:r>
    </w:p>
    <w:p w14:paraId="54162932" w14:textId="77777777" w:rsidR="005D6552" w:rsidRDefault="005D6552" w:rsidP="002A167A">
      <w:pPr>
        <w:pStyle w:val="Caption"/>
      </w:pPr>
    </w:p>
    <w:p w14:paraId="525974D2" w14:textId="482A706A" w:rsidR="005D6552" w:rsidRPr="005D6552" w:rsidRDefault="002A167A" w:rsidP="00063BDD">
      <w:pPr>
        <w:pStyle w:val="Caption"/>
        <w:jc w:val="center"/>
        <w:rPr>
          <w:rFonts w:asciiTheme="minorHAnsi" w:hAnsiTheme="minorHAnsi" w:cstheme="minorHAnsi"/>
          <w:i w:val="0"/>
          <w:iCs w:val="0"/>
          <w:sz w:val="22"/>
          <w:szCs w:val="22"/>
        </w:rPr>
      </w:pPr>
      <w:r w:rsidRPr="005D6552">
        <w:rPr>
          <w:i w:val="0"/>
          <w:iCs w:val="0"/>
        </w:rPr>
        <w:t xml:space="preserve">Figure </w:t>
      </w:r>
      <w:r w:rsidR="00F5694D">
        <w:rPr>
          <w:i w:val="0"/>
          <w:iCs w:val="0"/>
        </w:rPr>
        <w:t>10</w:t>
      </w:r>
      <w:r w:rsidR="005D6552" w:rsidRPr="005D6552">
        <w:rPr>
          <w:i w:val="0"/>
          <w:iCs w:val="0"/>
        </w:rPr>
        <w:t xml:space="preserve">. </w:t>
      </w:r>
      <w:r w:rsidR="005D6552" w:rsidRPr="005D6552">
        <w:rPr>
          <w:i w:val="0"/>
          <w:iCs w:val="0"/>
        </w:rPr>
        <w:t xml:space="preserve">The </w:t>
      </w:r>
      <w:r w:rsidR="005D6552" w:rsidRPr="005D6552">
        <w:rPr>
          <w:i w:val="0"/>
          <w:iCs w:val="0"/>
        </w:rPr>
        <w:t>second</w:t>
      </w:r>
      <w:r w:rsidR="005D6552" w:rsidRPr="005D6552">
        <w:rPr>
          <w:i w:val="0"/>
          <w:iCs w:val="0"/>
        </w:rPr>
        <w:t xml:space="preserve"> figure of the </w:t>
      </w:r>
      <w:r w:rsidR="005D6552" w:rsidRPr="005D6552">
        <w:t>Crucifixio</w:t>
      </w:r>
      <w:r w:rsidR="005D6552" w:rsidRPr="005D6552">
        <w:rPr>
          <w:i w:val="0"/>
          <w:iCs w:val="0"/>
        </w:rPr>
        <w:t xml:space="preserve">n, Saint </w:t>
      </w:r>
      <w:proofErr w:type="spellStart"/>
      <w:r w:rsidR="005D6552" w:rsidRPr="005D6552">
        <w:rPr>
          <w:i w:val="0"/>
          <w:iCs w:val="0"/>
        </w:rPr>
        <w:t>Minias</w:t>
      </w:r>
      <w:proofErr w:type="spellEnd"/>
      <w:r w:rsidR="005D6552">
        <w:rPr>
          <w:i w:val="0"/>
          <w:iCs w:val="0"/>
        </w:rPr>
        <w:t>,</w:t>
      </w:r>
      <w:r w:rsidR="005D6552" w:rsidRPr="005D6552">
        <w:rPr>
          <w:i w:val="0"/>
          <w:iCs w:val="0"/>
        </w:rPr>
        <w:t xml:space="preserve"> </w:t>
      </w:r>
      <w:r w:rsidR="005D6552" w:rsidRPr="005D6552">
        <w:rPr>
          <w:i w:val="0"/>
          <w:iCs w:val="0"/>
        </w:rPr>
        <w:t>is illuminated by the sun. Photo taken at 16:</w:t>
      </w:r>
      <w:r w:rsidR="005D6552" w:rsidRPr="005D6552">
        <w:rPr>
          <w:i w:val="0"/>
          <w:iCs w:val="0"/>
        </w:rPr>
        <w:t>55</w:t>
      </w:r>
      <w:r w:rsidR="005D6552" w:rsidRPr="005D6552">
        <w:rPr>
          <w:i w:val="0"/>
          <w:iCs w:val="0"/>
        </w:rPr>
        <w:t>, April 6</w:t>
      </w:r>
      <w:r w:rsidR="005D6552" w:rsidRPr="005D6552">
        <w:rPr>
          <w:i w:val="0"/>
          <w:iCs w:val="0"/>
          <w:vertAlign w:val="superscript"/>
        </w:rPr>
        <w:t>th</w:t>
      </w:r>
      <w:r w:rsidR="005D6552" w:rsidRPr="005D6552">
        <w:rPr>
          <w:i w:val="0"/>
          <w:iCs w:val="0"/>
        </w:rPr>
        <w:t>. Photo: © N. Fruin</w:t>
      </w:r>
      <w:r w:rsidR="003D399E">
        <w:rPr>
          <w:i w:val="0"/>
          <w:iCs w:val="0"/>
        </w:rPr>
        <w:t xml:space="preserve"> 2023</w:t>
      </w:r>
    </w:p>
    <w:p w14:paraId="4F00690B" w14:textId="4CE382B7" w:rsidR="00E14E07" w:rsidRDefault="00E14E07" w:rsidP="002A167A">
      <w:pPr>
        <w:pStyle w:val="Caption"/>
        <w:rPr>
          <w:rFonts w:asciiTheme="minorHAnsi" w:hAnsiTheme="minorHAnsi" w:cstheme="minorHAnsi"/>
          <w:sz w:val="22"/>
          <w:szCs w:val="22"/>
        </w:rPr>
      </w:pPr>
    </w:p>
    <w:p w14:paraId="2E0F8DF3" w14:textId="77777777" w:rsidR="0026746D" w:rsidRDefault="0026746D" w:rsidP="00A933AA">
      <w:pPr>
        <w:rPr>
          <w:rFonts w:asciiTheme="minorHAnsi" w:hAnsiTheme="minorHAnsi" w:cstheme="minorHAnsi"/>
          <w:sz w:val="22"/>
          <w:szCs w:val="22"/>
        </w:rPr>
      </w:pPr>
    </w:p>
    <w:p w14:paraId="25AD080C" w14:textId="7A1A7EE9" w:rsidR="00E14E07" w:rsidRDefault="00E14E07" w:rsidP="00A933AA">
      <w:pPr>
        <w:rPr>
          <w:rFonts w:asciiTheme="minorHAnsi" w:hAnsiTheme="minorHAnsi" w:cstheme="minorHAnsi"/>
          <w:sz w:val="22"/>
          <w:szCs w:val="22"/>
        </w:rPr>
      </w:pPr>
    </w:p>
    <w:p w14:paraId="6583A694" w14:textId="069A7860" w:rsidR="00E14E07" w:rsidRDefault="00E14E07" w:rsidP="00A933AA">
      <w:pPr>
        <w:rPr>
          <w:rFonts w:asciiTheme="minorHAnsi" w:hAnsiTheme="minorHAnsi" w:cstheme="minorHAnsi"/>
          <w:sz w:val="22"/>
          <w:szCs w:val="22"/>
        </w:rPr>
      </w:pPr>
    </w:p>
    <w:p w14:paraId="0760110E" w14:textId="77777777" w:rsidR="002A167A" w:rsidRDefault="00E14E07" w:rsidP="005D6552">
      <w:pPr>
        <w:keepNext/>
        <w:jc w:val="center"/>
      </w:pPr>
      <w:r>
        <w:rPr>
          <w:noProof/>
        </w:rPr>
        <w:lastRenderedPageBreak/>
        <w:drawing>
          <wp:inline distT="0" distB="0" distL="0" distR="0" wp14:anchorId="262B52C9" wp14:editId="02E0543C">
            <wp:extent cx="4525783" cy="3395591"/>
            <wp:effectExtent l="0" t="0" r="8255" b="0"/>
            <wp:docPr id="25" name="Picture 25" descr="A picture containing indoor,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indoor, ston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10800000">
                      <a:off x="0" y="0"/>
                      <a:ext cx="4527257" cy="3396697"/>
                    </a:xfrm>
                    <a:prstGeom prst="rect">
                      <a:avLst/>
                    </a:prstGeom>
                    <a:noFill/>
                    <a:ln>
                      <a:noFill/>
                    </a:ln>
                  </pic:spPr>
                </pic:pic>
              </a:graphicData>
            </a:graphic>
          </wp:inline>
        </w:drawing>
      </w:r>
    </w:p>
    <w:p w14:paraId="2843AFD3" w14:textId="77777777" w:rsidR="005D6552" w:rsidRDefault="005D6552" w:rsidP="005D6552">
      <w:pPr>
        <w:pStyle w:val="Caption"/>
      </w:pPr>
    </w:p>
    <w:p w14:paraId="62444A4B" w14:textId="1BD8B904" w:rsidR="00E77386" w:rsidRPr="005D6552" w:rsidRDefault="002A167A" w:rsidP="00063BDD">
      <w:pPr>
        <w:pStyle w:val="Caption"/>
        <w:jc w:val="center"/>
        <w:rPr>
          <w:rFonts w:asciiTheme="minorHAnsi" w:hAnsiTheme="minorHAnsi" w:cstheme="minorHAnsi"/>
          <w:i w:val="0"/>
          <w:iCs w:val="0"/>
          <w:sz w:val="22"/>
          <w:szCs w:val="22"/>
        </w:rPr>
      </w:pPr>
      <w:bookmarkStart w:id="22" w:name="_Hlk134103680"/>
      <w:r w:rsidRPr="005D6552">
        <w:rPr>
          <w:i w:val="0"/>
          <w:iCs w:val="0"/>
        </w:rPr>
        <w:t>Figure</w:t>
      </w:r>
      <w:r w:rsidR="003D399E">
        <w:rPr>
          <w:i w:val="0"/>
          <w:iCs w:val="0"/>
        </w:rPr>
        <w:t xml:space="preserve"> </w:t>
      </w:r>
      <w:r w:rsidR="00F5694D">
        <w:rPr>
          <w:i w:val="0"/>
          <w:iCs w:val="0"/>
        </w:rPr>
        <w:t>11</w:t>
      </w:r>
      <w:r w:rsidR="005D6552" w:rsidRPr="005D6552">
        <w:rPr>
          <w:i w:val="0"/>
          <w:iCs w:val="0"/>
        </w:rPr>
        <w:t>.</w:t>
      </w:r>
      <w:r w:rsidR="005D6552" w:rsidRPr="005D6552">
        <w:rPr>
          <w:i w:val="0"/>
          <w:iCs w:val="0"/>
        </w:rPr>
        <w:t xml:space="preserve">The </w:t>
      </w:r>
      <w:r w:rsidR="005D6552" w:rsidRPr="005D6552">
        <w:rPr>
          <w:i w:val="0"/>
          <w:iCs w:val="0"/>
        </w:rPr>
        <w:t>third and fourth</w:t>
      </w:r>
      <w:r w:rsidR="005D6552" w:rsidRPr="005D6552">
        <w:rPr>
          <w:i w:val="0"/>
          <w:iCs w:val="0"/>
        </w:rPr>
        <w:t xml:space="preserve"> figure</w:t>
      </w:r>
      <w:r w:rsidR="005D6552" w:rsidRPr="005D6552">
        <w:rPr>
          <w:i w:val="0"/>
          <w:iCs w:val="0"/>
        </w:rPr>
        <w:t>s</w:t>
      </w:r>
      <w:r w:rsidR="005D6552" w:rsidRPr="005D6552">
        <w:rPr>
          <w:i w:val="0"/>
          <w:iCs w:val="0"/>
        </w:rPr>
        <w:t xml:space="preserve"> of the </w:t>
      </w:r>
      <w:r w:rsidR="005D6552" w:rsidRPr="005D6552">
        <w:t>Crucifixion</w:t>
      </w:r>
      <w:r w:rsidR="005D6552" w:rsidRPr="005D6552">
        <w:rPr>
          <w:i w:val="0"/>
          <w:iCs w:val="0"/>
        </w:rPr>
        <w:t xml:space="preserve">, </w:t>
      </w:r>
      <w:r w:rsidR="005D6552" w:rsidRPr="005D6552">
        <w:rPr>
          <w:i w:val="0"/>
          <w:iCs w:val="0"/>
        </w:rPr>
        <w:t xml:space="preserve">the </w:t>
      </w:r>
      <w:r w:rsidR="005D6552">
        <w:rPr>
          <w:i w:val="0"/>
          <w:iCs w:val="0"/>
        </w:rPr>
        <w:t>V</w:t>
      </w:r>
      <w:r w:rsidR="005D6552" w:rsidRPr="005D6552">
        <w:rPr>
          <w:i w:val="0"/>
          <w:iCs w:val="0"/>
        </w:rPr>
        <w:t>irgin Mary and Saint Benedict</w:t>
      </w:r>
      <w:r w:rsidR="005D6552" w:rsidRPr="005D6552">
        <w:rPr>
          <w:i w:val="0"/>
          <w:iCs w:val="0"/>
        </w:rPr>
        <w:t xml:space="preserve">, </w:t>
      </w:r>
      <w:r w:rsidR="005D6552" w:rsidRPr="005D6552">
        <w:rPr>
          <w:i w:val="0"/>
          <w:iCs w:val="0"/>
        </w:rPr>
        <w:t>are</w:t>
      </w:r>
      <w:r w:rsidR="005D6552" w:rsidRPr="005D6552">
        <w:rPr>
          <w:i w:val="0"/>
          <w:iCs w:val="0"/>
        </w:rPr>
        <w:t xml:space="preserve"> illuminated by the sun. Photo taken at </w:t>
      </w:r>
      <w:r w:rsidR="005D6552" w:rsidRPr="005D6552">
        <w:rPr>
          <w:i w:val="0"/>
          <w:iCs w:val="0"/>
        </w:rPr>
        <w:t>17:00</w:t>
      </w:r>
      <w:r w:rsidR="005D6552" w:rsidRPr="005D6552">
        <w:rPr>
          <w:i w:val="0"/>
          <w:iCs w:val="0"/>
        </w:rPr>
        <w:t>, April 6</w:t>
      </w:r>
      <w:r w:rsidR="005D6552" w:rsidRPr="005D6552">
        <w:rPr>
          <w:i w:val="0"/>
          <w:iCs w:val="0"/>
          <w:vertAlign w:val="superscript"/>
        </w:rPr>
        <w:t>th</w:t>
      </w:r>
      <w:r w:rsidR="005D6552" w:rsidRPr="005D6552">
        <w:rPr>
          <w:i w:val="0"/>
          <w:iCs w:val="0"/>
        </w:rPr>
        <w:t>. Photo: © N. Fruin</w:t>
      </w:r>
    </w:p>
    <w:bookmarkEnd w:id="22"/>
    <w:p w14:paraId="6C20FE66" w14:textId="48CC849E" w:rsidR="00E14E07" w:rsidRDefault="00E14E07" w:rsidP="00A933AA">
      <w:pPr>
        <w:rPr>
          <w:rFonts w:asciiTheme="minorHAnsi" w:hAnsiTheme="minorHAnsi" w:cstheme="minorHAnsi"/>
          <w:sz w:val="22"/>
          <w:szCs w:val="22"/>
        </w:rPr>
      </w:pPr>
    </w:p>
    <w:p w14:paraId="414B851C" w14:textId="77777777" w:rsidR="002A167A" w:rsidRDefault="00E77386" w:rsidP="005D6552">
      <w:pPr>
        <w:keepNext/>
        <w:jc w:val="center"/>
      </w:pPr>
      <w:r>
        <w:rPr>
          <w:noProof/>
        </w:rPr>
        <w:drawing>
          <wp:inline distT="0" distB="0" distL="0" distR="0" wp14:anchorId="5FB76352" wp14:editId="1B5EF880">
            <wp:extent cx="4464424" cy="3349554"/>
            <wp:effectExtent l="0" t="0" r="0" b="3810"/>
            <wp:docPr id="26" name="Picture 26" descr="A picture containing old,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old, dirty&#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0800000">
                      <a:off x="0" y="0"/>
                      <a:ext cx="4475388" cy="3357780"/>
                    </a:xfrm>
                    <a:prstGeom prst="rect">
                      <a:avLst/>
                    </a:prstGeom>
                    <a:noFill/>
                    <a:ln>
                      <a:noFill/>
                    </a:ln>
                  </pic:spPr>
                </pic:pic>
              </a:graphicData>
            </a:graphic>
          </wp:inline>
        </w:drawing>
      </w:r>
    </w:p>
    <w:p w14:paraId="61427A73" w14:textId="77777777" w:rsidR="005D6552" w:rsidRDefault="005D6552" w:rsidP="002A167A">
      <w:pPr>
        <w:pStyle w:val="Caption"/>
      </w:pPr>
    </w:p>
    <w:p w14:paraId="39321383" w14:textId="400A3E30" w:rsidR="005D6552" w:rsidRPr="000E4790" w:rsidRDefault="002A167A" w:rsidP="00063BDD">
      <w:pPr>
        <w:pStyle w:val="Caption"/>
        <w:jc w:val="center"/>
        <w:rPr>
          <w:rFonts w:asciiTheme="minorHAnsi" w:hAnsiTheme="minorHAnsi" w:cstheme="minorHAnsi"/>
          <w:i w:val="0"/>
          <w:iCs w:val="0"/>
          <w:sz w:val="22"/>
          <w:szCs w:val="22"/>
        </w:rPr>
      </w:pPr>
      <w:bookmarkStart w:id="23" w:name="_Hlk134103791"/>
      <w:r w:rsidRPr="000E4790">
        <w:rPr>
          <w:i w:val="0"/>
          <w:iCs w:val="0"/>
        </w:rPr>
        <w:t xml:space="preserve">Figure </w:t>
      </w:r>
      <w:r w:rsidR="004E7DAF">
        <w:rPr>
          <w:i w:val="0"/>
          <w:iCs w:val="0"/>
        </w:rPr>
        <w:t>12</w:t>
      </w:r>
      <w:r w:rsidR="005D6552" w:rsidRPr="000E4790">
        <w:rPr>
          <w:i w:val="0"/>
          <w:iCs w:val="0"/>
        </w:rPr>
        <w:t>.</w:t>
      </w:r>
      <w:r w:rsidR="005D6552" w:rsidRPr="000E4790">
        <w:rPr>
          <w:i w:val="0"/>
          <w:iCs w:val="0"/>
        </w:rPr>
        <w:t xml:space="preserve"> Christ illuminated</w:t>
      </w:r>
      <w:r w:rsidR="005D6552" w:rsidRPr="000E4790">
        <w:rPr>
          <w:i w:val="0"/>
          <w:iCs w:val="0"/>
        </w:rPr>
        <w:t>. Photo taken at 17:0</w:t>
      </w:r>
      <w:r w:rsidR="000E4790" w:rsidRPr="000E4790">
        <w:rPr>
          <w:i w:val="0"/>
          <w:iCs w:val="0"/>
        </w:rPr>
        <w:t>3</w:t>
      </w:r>
      <w:r w:rsidR="005D6552" w:rsidRPr="000E4790">
        <w:rPr>
          <w:i w:val="0"/>
          <w:iCs w:val="0"/>
        </w:rPr>
        <w:t>, April 6</w:t>
      </w:r>
      <w:r w:rsidR="005D6552" w:rsidRPr="000E4790">
        <w:rPr>
          <w:i w:val="0"/>
          <w:iCs w:val="0"/>
          <w:vertAlign w:val="superscript"/>
        </w:rPr>
        <w:t>th</w:t>
      </w:r>
      <w:r w:rsidR="005D6552" w:rsidRPr="000E4790">
        <w:rPr>
          <w:i w:val="0"/>
          <w:iCs w:val="0"/>
        </w:rPr>
        <w:t>. Photo: © N. Fruin</w:t>
      </w:r>
      <w:r w:rsidR="00DC4D7B">
        <w:rPr>
          <w:i w:val="0"/>
          <w:iCs w:val="0"/>
        </w:rPr>
        <w:t xml:space="preserve"> 2023</w:t>
      </w:r>
    </w:p>
    <w:bookmarkEnd w:id="23"/>
    <w:p w14:paraId="69087B16" w14:textId="512369C5" w:rsidR="00E14E07" w:rsidRDefault="00E14E07" w:rsidP="002A167A">
      <w:pPr>
        <w:pStyle w:val="Caption"/>
        <w:rPr>
          <w:rFonts w:asciiTheme="minorHAnsi" w:hAnsiTheme="minorHAnsi" w:cstheme="minorHAnsi"/>
          <w:sz w:val="22"/>
          <w:szCs w:val="22"/>
        </w:rPr>
      </w:pPr>
    </w:p>
    <w:p w14:paraId="37705EC6" w14:textId="6CF0A193" w:rsidR="00E14E07" w:rsidRDefault="00E14E07" w:rsidP="00A933AA">
      <w:pPr>
        <w:rPr>
          <w:rFonts w:asciiTheme="minorHAnsi" w:hAnsiTheme="minorHAnsi" w:cstheme="minorHAnsi"/>
          <w:sz w:val="22"/>
          <w:szCs w:val="22"/>
        </w:rPr>
      </w:pPr>
    </w:p>
    <w:p w14:paraId="667387D3" w14:textId="792E9A91" w:rsidR="00E14E07" w:rsidRDefault="00E14E07" w:rsidP="00A933AA">
      <w:pPr>
        <w:rPr>
          <w:rFonts w:asciiTheme="minorHAnsi" w:hAnsiTheme="minorHAnsi" w:cstheme="minorHAnsi"/>
          <w:sz w:val="22"/>
          <w:szCs w:val="22"/>
        </w:rPr>
      </w:pPr>
    </w:p>
    <w:p w14:paraId="1D9B6DAD" w14:textId="77777777" w:rsidR="002A167A" w:rsidRDefault="00E77386" w:rsidP="00063BDD">
      <w:pPr>
        <w:keepNext/>
        <w:jc w:val="center"/>
      </w:pPr>
      <w:r>
        <w:rPr>
          <w:noProof/>
        </w:rPr>
        <w:lastRenderedPageBreak/>
        <w:drawing>
          <wp:inline distT="0" distB="0" distL="0" distR="0" wp14:anchorId="22F74F7B" wp14:editId="40AA6892">
            <wp:extent cx="4699265" cy="3525750"/>
            <wp:effectExtent l="0" t="0" r="6350" b="0"/>
            <wp:docPr id="27" name="Picture 27" descr="A picture containing concrete, cement, stone,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concrete, cement, stone, dirty&#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0800000">
                      <a:off x="0" y="0"/>
                      <a:ext cx="4720705" cy="3541836"/>
                    </a:xfrm>
                    <a:prstGeom prst="rect">
                      <a:avLst/>
                    </a:prstGeom>
                    <a:noFill/>
                    <a:ln>
                      <a:noFill/>
                    </a:ln>
                  </pic:spPr>
                </pic:pic>
              </a:graphicData>
            </a:graphic>
          </wp:inline>
        </w:drawing>
      </w:r>
    </w:p>
    <w:p w14:paraId="4B71425B" w14:textId="77777777" w:rsidR="00063BDD" w:rsidRDefault="00063BDD" w:rsidP="00063BDD">
      <w:pPr>
        <w:pStyle w:val="Caption"/>
        <w:rPr>
          <w:i w:val="0"/>
          <w:iCs w:val="0"/>
        </w:rPr>
      </w:pPr>
    </w:p>
    <w:p w14:paraId="4A4A985E" w14:textId="5C1B22A2" w:rsidR="000E4790" w:rsidRPr="000E4790" w:rsidRDefault="002A167A" w:rsidP="00063BDD">
      <w:pPr>
        <w:pStyle w:val="Caption"/>
        <w:jc w:val="center"/>
        <w:rPr>
          <w:rFonts w:asciiTheme="minorHAnsi" w:hAnsiTheme="minorHAnsi" w:cstheme="minorHAnsi"/>
          <w:i w:val="0"/>
          <w:iCs w:val="0"/>
          <w:sz w:val="22"/>
          <w:szCs w:val="22"/>
        </w:rPr>
      </w:pPr>
      <w:r w:rsidRPr="000E4790">
        <w:rPr>
          <w:i w:val="0"/>
          <w:iCs w:val="0"/>
        </w:rPr>
        <w:t xml:space="preserve">Figure </w:t>
      </w:r>
      <w:r w:rsidR="004E7DAF">
        <w:rPr>
          <w:i w:val="0"/>
          <w:iCs w:val="0"/>
        </w:rPr>
        <w:t>13</w:t>
      </w:r>
      <w:r w:rsidR="000E4790" w:rsidRPr="000E4790">
        <w:rPr>
          <w:i w:val="0"/>
          <w:iCs w:val="0"/>
        </w:rPr>
        <w:t>.</w:t>
      </w:r>
      <w:r w:rsidR="00F5694D">
        <w:rPr>
          <w:i w:val="0"/>
          <w:iCs w:val="0"/>
        </w:rPr>
        <w:t xml:space="preserve"> </w:t>
      </w:r>
      <w:r w:rsidR="000E4790" w:rsidRPr="000E4790">
        <w:rPr>
          <w:i w:val="0"/>
          <w:iCs w:val="0"/>
        </w:rPr>
        <w:t>Christ illuminated. Photo taken at 17:0</w:t>
      </w:r>
      <w:r w:rsidR="000E4790" w:rsidRPr="000E4790">
        <w:rPr>
          <w:i w:val="0"/>
          <w:iCs w:val="0"/>
        </w:rPr>
        <w:t>5</w:t>
      </w:r>
      <w:r w:rsidR="000E4790" w:rsidRPr="000E4790">
        <w:rPr>
          <w:i w:val="0"/>
          <w:iCs w:val="0"/>
        </w:rPr>
        <w:t>, April 6</w:t>
      </w:r>
      <w:r w:rsidR="000E4790" w:rsidRPr="000E4790">
        <w:rPr>
          <w:i w:val="0"/>
          <w:iCs w:val="0"/>
          <w:vertAlign w:val="superscript"/>
        </w:rPr>
        <w:t>th</w:t>
      </w:r>
      <w:r w:rsidR="000E4790" w:rsidRPr="000E4790">
        <w:rPr>
          <w:i w:val="0"/>
          <w:iCs w:val="0"/>
        </w:rPr>
        <w:t>. Photo: © N. Fruin</w:t>
      </w:r>
      <w:r w:rsidR="003D399E">
        <w:rPr>
          <w:i w:val="0"/>
          <w:iCs w:val="0"/>
        </w:rPr>
        <w:t xml:space="preserve"> 2023</w:t>
      </w:r>
    </w:p>
    <w:p w14:paraId="6E69728E" w14:textId="5E5CA1AD" w:rsidR="00E77386" w:rsidRDefault="00E77386" w:rsidP="00A933AA">
      <w:pPr>
        <w:rPr>
          <w:rFonts w:asciiTheme="minorHAnsi" w:hAnsiTheme="minorHAnsi" w:cstheme="minorHAnsi"/>
          <w:sz w:val="22"/>
          <w:szCs w:val="22"/>
        </w:rPr>
      </w:pPr>
    </w:p>
    <w:p w14:paraId="22B35FDD" w14:textId="567157FB" w:rsidR="00E77386" w:rsidRDefault="00E77386" w:rsidP="00A933AA">
      <w:pPr>
        <w:rPr>
          <w:rFonts w:asciiTheme="minorHAnsi" w:hAnsiTheme="minorHAnsi" w:cstheme="minorHAnsi"/>
          <w:sz w:val="22"/>
          <w:szCs w:val="22"/>
        </w:rPr>
      </w:pPr>
    </w:p>
    <w:p w14:paraId="410ADC53" w14:textId="77777777" w:rsidR="002A167A" w:rsidRDefault="00F515AC" w:rsidP="00063BDD">
      <w:pPr>
        <w:keepNext/>
        <w:jc w:val="center"/>
      </w:pPr>
      <w:r>
        <w:rPr>
          <w:noProof/>
        </w:rPr>
        <w:drawing>
          <wp:inline distT="0" distB="0" distL="0" distR="0" wp14:anchorId="23FDD50D" wp14:editId="62F00E51">
            <wp:extent cx="4710313" cy="3534039"/>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10800000">
                      <a:off x="0" y="0"/>
                      <a:ext cx="4715361" cy="3537826"/>
                    </a:xfrm>
                    <a:prstGeom prst="rect">
                      <a:avLst/>
                    </a:prstGeom>
                    <a:noFill/>
                    <a:ln>
                      <a:noFill/>
                    </a:ln>
                  </pic:spPr>
                </pic:pic>
              </a:graphicData>
            </a:graphic>
          </wp:inline>
        </w:drawing>
      </w:r>
    </w:p>
    <w:p w14:paraId="3066222D" w14:textId="77777777" w:rsidR="000E4790" w:rsidRDefault="000E4790" w:rsidP="002A167A">
      <w:pPr>
        <w:pStyle w:val="Caption"/>
      </w:pPr>
    </w:p>
    <w:p w14:paraId="7C824375" w14:textId="44C3ADE8" w:rsidR="000E4790" w:rsidRPr="000E4790" w:rsidRDefault="002A167A" w:rsidP="00063BDD">
      <w:pPr>
        <w:pStyle w:val="Caption"/>
        <w:jc w:val="center"/>
        <w:rPr>
          <w:rFonts w:asciiTheme="minorHAnsi" w:hAnsiTheme="minorHAnsi" w:cstheme="minorHAnsi"/>
          <w:i w:val="0"/>
          <w:iCs w:val="0"/>
          <w:sz w:val="22"/>
          <w:szCs w:val="22"/>
        </w:rPr>
      </w:pPr>
      <w:r w:rsidRPr="000E4790">
        <w:rPr>
          <w:i w:val="0"/>
          <w:iCs w:val="0"/>
        </w:rPr>
        <w:t>Figure</w:t>
      </w:r>
      <w:r w:rsidR="004E7DAF">
        <w:rPr>
          <w:i w:val="0"/>
          <w:iCs w:val="0"/>
        </w:rPr>
        <w:t xml:space="preserve"> 14</w:t>
      </w:r>
      <w:r w:rsidR="000E4790" w:rsidRPr="000E4790">
        <w:rPr>
          <w:i w:val="0"/>
          <w:iCs w:val="0"/>
        </w:rPr>
        <w:t>. John the Evangelist</w:t>
      </w:r>
      <w:r w:rsidR="000E4790" w:rsidRPr="000E4790">
        <w:rPr>
          <w:i w:val="0"/>
          <w:iCs w:val="0"/>
        </w:rPr>
        <w:t xml:space="preserve"> is illuminated by the sun. Photo taken at </w:t>
      </w:r>
      <w:r w:rsidR="000E4790" w:rsidRPr="000E4790">
        <w:rPr>
          <w:i w:val="0"/>
          <w:iCs w:val="0"/>
        </w:rPr>
        <w:t>17:14</w:t>
      </w:r>
      <w:r w:rsidR="000E4790" w:rsidRPr="000E4790">
        <w:rPr>
          <w:i w:val="0"/>
          <w:iCs w:val="0"/>
        </w:rPr>
        <w:t>, April 6</w:t>
      </w:r>
      <w:r w:rsidR="000E4790" w:rsidRPr="000E4790">
        <w:rPr>
          <w:i w:val="0"/>
          <w:iCs w:val="0"/>
          <w:vertAlign w:val="superscript"/>
        </w:rPr>
        <w:t>th</w:t>
      </w:r>
      <w:r w:rsidR="000E4790" w:rsidRPr="000E4790">
        <w:rPr>
          <w:i w:val="0"/>
          <w:iCs w:val="0"/>
        </w:rPr>
        <w:t>. Photo: © N. Fruin</w:t>
      </w:r>
      <w:r w:rsidR="003D399E">
        <w:rPr>
          <w:i w:val="0"/>
          <w:iCs w:val="0"/>
        </w:rPr>
        <w:t xml:space="preserve"> 2023</w:t>
      </w:r>
    </w:p>
    <w:p w14:paraId="01FB93C3" w14:textId="2B6062FA" w:rsidR="00F515AC" w:rsidRDefault="00F515AC" w:rsidP="00A933AA">
      <w:pPr>
        <w:rPr>
          <w:rFonts w:asciiTheme="minorHAnsi" w:hAnsiTheme="minorHAnsi" w:cstheme="minorHAnsi"/>
          <w:i/>
          <w:iCs/>
          <w:sz w:val="22"/>
          <w:szCs w:val="22"/>
        </w:rPr>
      </w:pPr>
    </w:p>
    <w:p w14:paraId="2BC1E113" w14:textId="47E44E9F" w:rsidR="00F515AC" w:rsidRDefault="00F515AC" w:rsidP="00A933AA">
      <w:pPr>
        <w:rPr>
          <w:rFonts w:asciiTheme="minorHAnsi" w:hAnsiTheme="minorHAnsi" w:cstheme="minorHAnsi"/>
          <w:i/>
          <w:iCs/>
          <w:sz w:val="22"/>
          <w:szCs w:val="22"/>
        </w:rPr>
      </w:pPr>
    </w:p>
    <w:p w14:paraId="1CA916DC" w14:textId="77777777" w:rsidR="00F515AC" w:rsidRPr="00F515AC" w:rsidRDefault="00F515AC" w:rsidP="00A933AA">
      <w:pPr>
        <w:rPr>
          <w:rFonts w:asciiTheme="minorHAnsi" w:hAnsiTheme="minorHAnsi" w:cstheme="minorHAnsi"/>
          <w:i/>
          <w:iCs/>
          <w:sz w:val="22"/>
          <w:szCs w:val="22"/>
        </w:rPr>
      </w:pPr>
    </w:p>
    <w:p w14:paraId="25D2AA4D" w14:textId="77777777" w:rsidR="00E77386" w:rsidRDefault="00E77386" w:rsidP="00A933AA">
      <w:pPr>
        <w:rPr>
          <w:rFonts w:asciiTheme="minorHAnsi" w:hAnsiTheme="minorHAnsi" w:cstheme="minorHAnsi"/>
          <w:sz w:val="22"/>
          <w:szCs w:val="22"/>
        </w:rPr>
      </w:pPr>
    </w:p>
    <w:p w14:paraId="7BB5E90E" w14:textId="77777777" w:rsidR="002A167A" w:rsidRDefault="00F515AC" w:rsidP="000E4790">
      <w:pPr>
        <w:keepNext/>
        <w:jc w:val="center"/>
      </w:pPr>
      <w:r>
        <w:rPr>
          <w:noProof/>
        </w:rPr>
        <w:drawing>
          <wp:inline distT="0" distB="0" distL="0" distR="0" wp14:anchorId="26C01BE9" wp14:editId="1473D56D">
            <wp:extent cx="5218933" cy="3915645"/>
            <wp:effectExtent l="3810" t="0" r="5080" b="5080"/>
            <wp:docPr id="29" name="Picture 29" descr="A picture containing old,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old, dirty&#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5233136" cy="3926301"/>
                    </a:xfrm>
                    <a:prstGeom prst="rect">
                      <a:avLst/>
                    </a:prstGeom>
                    <a:noFill/>
                    <a:ln>
                      <a:noFill/>
                    </a:ln>
                  </pic:spPr>
                </pic:pic>
              </a:graphicData>
            </a:graphic>
          </wp:inline>
        </w:drawing>
      </w:r>
    </w:p>
    <w:p w14:paraId="0F382DB0" w14:textId="77777777" w:rsidR="000E4790" w:rsidRDefault="000E4790" w:rsidP="002A167A">
      <w:pPr>
        <w:pStyle w:val="Caption"/>
      </w:pPr>
    </w:p>
    <w:p w14:paraId="793D6F1C" w14:textId="5680C144" w:rsidR="000E4790" w:rsidRPr="00DC330A" w:rsidRDefault="002A167A" w:rsidP="00063BDD">
      <w:pPr>
        <w:jc w:val="center"/>
        <w:rPr>
          <w:sz w:val="18"/>
          <w:szCs w:val="18"/>
        </w:rPr>
      </w:pPr>
      <w:r w:rsidRPr="00DC330A">
        <w:rPr>
          <w:sz w:val="18"/>
          <w:szCs w:val="18"/>
        </w:rPr>
        <w:t xml:space="preserve">Figure </w:t>
      </w:r>
      <w:r w:rsidR="004E7DAF">
        <w:rPr>
          <w:sz w:val="18"/>
          <w:szCs w:val="18"/>
        </w:rPr>
        <w:t>15</w:t>
      </w:r>
      <w:r w:rsidR="007B1665">
        <w:rPr>
          <w:sz w:val="18"/>
          <w:szCs w:val="18"/>
        </w:rPr>
        <w:t xml:space="preserve">. </w:t>
      </w:r>
      <w:r w:rsidR="000E4790" w:rsidRPr="00DC330A">
        <w:rPr>
          <w:sz w:val="18"/>
          <w:szCs w:val="18"/>
        </w:rPr>
        <w:t xml:space="preserve">The trajectory of the sun does not illuminate Saint Stephen, nor </w:t>
      </w:r>
      <w:r w:rsidR="00DC330A" w:rsidRPr="00DC330A">
        <w:rPr>
          <w:sz w:val="18"/>
          <w:szCs w:val="18"/>
        </w:rPr>
        <w:t>St. Anthony Abbot</w:t>
      </w:r>
      <w:r w:rsidR="00DC330A" w:rsidRPr="00DC330A">
        <w:rPr>
          <w:sz w:val="18"/>
          <w:szCs w:val="18"/>
        </w:rPr>
        <w:t xml:space="preserve">, the figure at the extreme right. </w:t>
      </w:r>
      <w:r w:rsidR="000E4790" w:rsidRPr="00DC330A">
        <w:rPr>
          <w:sz w:val="18"/>
          <w:szCs w:val="18"/>
        </w:rPr>
        <w:t>Photo taken at 17:1</w:t>
      </w:r>
      <w:r w:rsidR="00DC330A" w:rsidRPr="00DC330A">
        <w:rPr>
          <w:sz w:val="18"/>
          <w:szCs w:val="18"/>
        </w:rPr>
        <w:t>9</w:t>
      </w:r>
      <w:r w:rsidR="000E4790" w:rsidRPr="00DC330A">
        <w:rPr>
          <w:sz w:val="18"/>
          <w:szCs w:val="18"/>
        </w:rPr>
        <w:t>, April 6</w:t>
      </w:r>
      <w:r w:rsidR="000E4790" w:rsidRPr="00DC330A">
        <w:rPr>
          <w:sz w:val="18"/>
          <w:szCs w:val="18"/>
          <w:vertAlign w:val="superscript"/>
        </w:rPr>
        <w:t>th</w:t>
      </w:r>
      <w:r w:rsidR="000E4790" w:rsidRPr="00DC330A">
        <w:rPr>
          <w:sz w:val="18"/>
          <w:szCs w:val="18"/>
        </w:rPr>
        <w:t>. Photo: © N. Fruin</w:t>
      </w:r>
      <w:r w:rsidR="003D399E">
        <w:rPr>
          <w:sz w:val="18"/>
          <w:szCs w:val="18"/>
        </w:rPr>
        <w:t xml:space="preserve"> 2023</w:t>
      </w:r>
    </w:p>
    <w:p w14:paraId="576F84FC" w14:textId="44DC6B86" w:rsidR="00E14E07" w:rsidRDefault="00E14E07" w:rsidP="002A167A">
      <w:pPr>
        <w:pStyle w:val="Caption"/>
        <w:rPr>
          <w:rFonts w:asciiTheme="minorHAnsi" w:hAnsiTheme="minorHAnsi" w:cstheme="minorHAnsi"/>
          <w:sz w:val="22"/>
          <w:szCs w:val="22"/>
        </w:rPr>
      </w:pPr>
    </w:p>
    <w:p w14:paraId="27E8F044" w14:textId="79EC60B0" w:rsidR="00820C74" w:rsidRPr="007303FB" w:rsidRDefault="00820C74" w:rsidP="00A933AA">
      <w:pPr>
        <w:rPr>
          <w:rFonts w:asciiTheme="minorHAnsi" w:hAnsiTheme="minorHAnsi" w:cstheme="minorHAnsi"/>
          <w:i/>
          <w:iCs/>
          <w:sz w:val="22"/>
          <w:szCs w:val="22"/>
        </w:rPr>
      </w:pPr>
      <w:r w:rsidRPr="007303FB">
        <w:rPr>
          <w:rFonts w:asciiTheme="minorHAnsi" w:hAnsiTheme="minorHAnsi" w:cstheme="minorHAnsi"/>
          <w:i/>
          <w:iCs/>
          <w:sz w:val="22"/>
          <w:szCs w:val="22"/>
        </w:rPr>
        <w:t>Conclusion</w:t>
      </w:r>
    </w:p>
    <w:p w14:paraId="16986595" w14:textId="7C0B013A" w:rsidR="00870D74" w:rsidRDefault="00144381" w:rsidP="00A933AA">
      <w:pPr>
        <w:rPr>
          <w:rFonts w:asciiTheme="minorHAnsi" w:hAnsiTheme="minorHAnsi" w:cstheme="minorHAnsi"/>
          <w:i/>
          <w:iCs/>
          <w:color w:val="C00000"/>
          <w:sz w:val="22"/>
          <w:szCs w:val="22"/>
        </w:rPr>
      </w:pPr>
      <w:r>
        <w:rPr>
          <w:rFonts w:asciiTheme="minorHAnsi" w:hAnsiTheme="minorHAnsi" w:cstheme="minorHAnsi"/>
          <w:i/>
          <w:iCs/>
          <w:color w:val="C00000"/>
          <w:sz w:val="22"/>
          <w:szCs w:val="22"/>
        </w:rPr>
        <w:t xml:space="preserve"> </w:t>
      </w:r>
    </w:p>
    <w:p w14:paraId="2CD3DC8C" w14:textId="54F628CF" w:rsidR="00E5400D" w:rsidRDefault="00A3583A" w:rsidP="00A933AA">
      <w:pPr>
        <w:rPr>
          <w:rFonts w:asciiTheme="minorHAnsi" w:hAnsiTheme="minorHAnsi" w:cstheme="minorHAnsi"/>
          <w:sz w:val="22"/>
          <w:szCs w:val="22"/>
        </w:rPr>
      </w:pPr>
      <w:r>
        <w:rPr>
          <w:rFonts w:asciiTheme="minorHAnsi" w:hAnsiTheme="minorHAnsi" w:cstheme="minorHAnsi"/>
          <w:sz w:val="22"/>
          <w:szCs w:val="22"/>
        </w:rPr>
        <w:t xml:space="preserve">The aim of this paper was to examine the Crucifixion mural by </w:t>
      </w:r>
      <w:proofErr w:type="spellStart"/>
      <w:r>
        <w:rPr>
          <w:rFonts w:asciiTheme="minorHAnsi" w:hAnsiTheme="minorHAnsi" w:cstheme="minorHAnsi"/>
          <w:sz w:val="22"/>
          <w:szCs w:val="22"/>
        </w:rPr>
        <w:t>Mariotto</w:t>
      </w:r>
      <w:proofErr w:type="spellEnd"/>
      <w:r>
        <w:rPr>
          <w:rFonts w:asciiTheme="minorHAnsi" w:hAnsiTheme="minorHAnsi" w:cstheme="minorHAnsi"/>
          <w:sz w:val="22"/>
          <w:szCs w:val="22"/>
        </w:rPr>
        <w:t xml:space="preserve"> di </w:t>
      </w:r>
      <w:proofErr w:type="spellStart"/>
      <w:r>
        <w:rPr>
          <w:rFonts w:asciiTheme="minorHAnsi" w:hAnsiTheme="minorHAnsi" w:cstheme="minorHAnsi"/>
          <w:sz w:val="22"/>
          <w:szCs w:val="22"/>
        </w:rPr>
        <w:t>Nardo</w:t>
      </w:r>
      <w:proofErr w:type="spellEnd"/>
      <w:r>
        <w:rPr>
          <w:rFonts w:asciiTheme="minorHAnsi" w:hAnsiTheme="minorHAnsi" w:cstheme="minorHAnsi"/>
          <w:sz w:val="22"/>
          <w:szCs w:val="22"/>
        </w:rPr>
        <w:t xml:space="preserve"> in the Basilica San </w:t>
      </w:r>
      <w:proofErr w:type="spellStart"/>
      <w:r>
        <w:rPr>
          <w:rFonts w:asciiTheme="minorHAnsi" w:hAnsiTheme="minorHAnsi" w:cstheme="minorHAnsi"/>
          <w:sz w:val="22"/>
          <w:szCs w:val="22"/>
        </w:rPr>
        <w:t>Miniato</w:t>
      </w:r>
      <w:proofErr w:type="spellEnd"/>
      <w:r>
        <w:rPr>
          <w:rFonts w:asciiTheme="minorHAnsi" w:hAnsiTheme="minorHAnsi" w:cstheme="minorHAnsi"/>
          <w:sz w:val="22"/>
          <w:szCs w:val="22"/>
        </w:rPr>
        <w:t xml:space="preserve"> al Monte in Florence</w:t>
      </w:r>
      <w:r w:rsidR="00127123">
        <w:rPr>
          <w:rFonts w:asciiTheme="minorHAnsi" w:hAnsiTheme="minorHAnsi" w:cstheme="minorHAnsi"/>
          <w:sz w:val="22"/>
          <w:szCs w:val="22"/>
        </w:rPr>
        <w:t xml:space="preserve"> and the importance of the illumination of the figures during Holy </w:t>
      </w:r>
      <w:r w:rsidR="00E5400D">
        <w:rPr>
          <w:rFonts w:asciiTheme="minorHAnsi" w:hAnsiTheme="minorHAnsi" w:cstheme="minorHAnsi"/>
          <w:sz w:val="22"/>
          <w:szCs w:val="22"/>
        </w:rPr>
        <w:t>W</w:t>
      </w:r>
      <w:r w:rsidR="00127123">
        <w:rPr>
          <w:rFonts w:asciiTheme="minorHAnsi" w:hAnsiTheme="minorHAnsi" w:cstheme="minorHAnsi"/>
          <w:sz w:val="22"/>
          <w:szCs w:val="22"/>
        </w:rPr>
        <w:t>eek</w:t>
      </w:r>
      <w:r>
        <w:rPr>
          <w:rFonts w:asciiTheme="minorHAnsi" w:hAnsiTheme="minorHAnsi" w:cstheme="minorHAnsi"/>
          <w:sz w:val="22"/>
          <w:szCs w:val="22"/>
        </w:rPr>
        <w:t>.</w:t>
      </w:r>
      <w:r w:rsidR="00127123">
        <w:rPr>
          <w:rFonts w:asciiTheme="minorHAnsi" w:hAnsiTheme="minorHAnsi" w:cstheme="minorHAnsi"/>
          <w:sz w:val="22"/>
          <w:szCs w:val="22"/>
        </w:rPr>
        <w:t xml:space="preserve"> The original objective was to verify the illumination of </w:t>
      </w:r>
      <w:r w:rsidR="00E5400D">
        <w:rPr>
          <w:rFonts w:asciiTheme="minorHAnsi" w:hAnsiTheme="minorHAnsi" w:cstheme="minorHAnsi"/>
          <w:sz w:val="22"/>
          <w:szCs w:val="22"/>
        </w:rPr>
        <w:t xml:space="preserve">the </w:t>
      </w:r>
      <w:r w:rsidR="00127123">
        <w:rPr>
          <w:rFonts w:asciiTheme="minorHAnsi" w:hAnsiTheme="minorHAnsi" w:cstheme="minorHAnsi"/>
          <w:sz w:val="22"/>
          <w:szCs w:val="22"/>
        </w:rPr>
        <w:t xml:space="preserve">Christ </w:t>
      </w:r>
      <w:proofErr w:type="spellStart"/>
      <w:r w:rsidR="00127123">
        <w:rPr>
          <w:rFonts w:asciiTheme="minorHAnsi" w:hAnsiTheme="minorHAnsi" w:cstheme="minorHAnsi"/>
          <w:sz w:val="22"/>
          <w:szCs w:val="22"/>
        </w:rPr>
        <w:t>Pantocr</w:t>
      </w:r>
      <w:r w:rsidR="00E5400D">
        <w:rPr>
          <w:rFonts w:asciiTheme="minorHAnsi" w:hAnsiTheme="minorHAnsi" w:cstheme="minorHAnsi"/>
          <w:sz w:val="22"/>
          <w:szCs w:val="22"/>
        </w:rPr>
        <w:t>at</w:t>
      </w:r>
      <w:r w:rsidR="00127123">
        <w:rPr>
          <w:rFonts w:asciiTheme="minorHAnsi" w:hAnsiTheme="minorHAnsi" w:cstheme="minorHAnsi"/>
          <w:sz w:val="22"/>
          <w:szCs w:val="22"/>
        </w:rPr>
        <w:t>or</w:t>
      </w:r>
      <w:proofErr w:type="spellEnd"/>
      <w:r w:rsidR="00127123">
        <w:rPr>
          <w:rFonts w:asciiTheme="minorHAnsi" w:hAnsiTheme="minorHAnsi" w:cstheme="minorHAnsi"/>
          <w:sz w:val="22"/>
          <w:szCs w:val="22"/>
        </w:rPr>
        <w:t xml:space="preserve"> mosai</w:t>
      </w:r>
      <w:r w:rsidR="00E5400D">
        <w:rPr>
          <w:rFonts w:asciiTheme="minorHAnsi" w:hAnsiTheme="minorHAnsi" w:cstheme="minorHAnsi"/>
          <w:sz w:val="22"/>
          <w:szCs w:val="22"/>
        </w:rPr>
        <w:t>c</w:t>
      </w:r>
      <w:r w:rsidR="00127123">
        <w:rPr>
          <w:rFonts w:asciiTheme="minorHAnsi" w:hAnsiTheme="minorHAnsi" w:cstheme="minorHAnsi"/>
          <w:sz w:val="22"/>
          <w:szCs w:val="22"/>
        </w:rPr>
        <w:t xml:space="preserve"> in the apse </w:t>
      </w:r>
      <w:r w:rsidR="00E5400D">
        <w:rPr>
          <w:rFonts w:asciiTheme="minorHAnsi" w:hAnsiTheme="minorHAnsi" w:cstheme="minorHAnsi"/>
          <w:sz w:val="22"/>
          <w:szCs w:val="22"/>
        </w:rPr>
        <w:t>on April 5</w:t>
      </w:r>
      <w:r w:rsidR="00E5400D" w:rsidRPr="00E5400D">
        <w:rPr>
          <w:rFonts w:asciiTheme="minorHAnsi" w:hAnsiTheme="minorHAnsi" w:cstheme="minorHAnsi"/>
          <w:sz w:val="22"/>
          <w:szCs w:val="22"/>
          <w:vertAlign w:val="superscript"/>
        </w:rPr>
        <w:t>th</w:t>
      </w:r>
      <w:r w:rsidR="00E5400D">
        <w:rPr>
          <w:rFonts w:asciiTheme="minorHAnsi" w:hAnsiTheme="minorHAnsi" w:cstheme="minorHAnsi"/>
          <w:sz w:val="22"/>
          <w:szCs w:val="22"/>
        </w:rPr>
        <w:t xml:space="preserve"> between 16:55  and 17:12 </w:t>
      </w:r>
      <w:r w:rsidR="00727145">
        <w:rPr>
          <w:rFonts w:asciiTheme="minorHAnsi" w:hAnsiTheme="minorHAnsi" w:cstheme="minorHAnsi"/>
          <w:sz w:val="22"/>
          <w:szCs w:val="22"/>
        </w:rPr>
        <w:t xml:space="preserve">as established by Bartolini </w:t>
      </w:r>
      <w:r w:rsidR="00E5400D">
        <w:rPr>
          <w:rFonts w:asciiTheme="minorHAnsi" w:hAnsiTheme="minorHAnsi" w:cstheme="minorHAnsi"/>
          <w:sz w:val="22"/>
          <w:szCs w:val="22"/>
        </w:rPr>
        <w:t>and to take measurements of the basilica to establish a potential alignment with the</w:t>
      </w:r>
      <w:r w:rsidR="00DD2EA5">
        <w:rPr>
          <w:rFonts w:asciiTheme="minorHAnsi" w:hAnsiTheme="minorHAnsi" w:cstheme="minorHAnsi"/>
          <w:sz w:val="22"/>
          <w:szCs w:val="22"/>
        </w:rPr>
        <w:t xml:space="preserve"> </w:t>
      </w:r>
      <w:r w:rsidR="00E5400D">
        <w:rPr>
          <w:rFonts w:asciiTheme="minorHAnsi" w:hAnsiTheme="minorHAnsi" w:cstheme="minorHAnsi"/>
          <w:sz w:val="22"/>
          <w:szCs w:val="22"/>
        </w:rPr>
        <w:t>sun</w:t>
      </w:r>
      <w:r w:rsidR="00727145">
        <w:rPr>
          <w:rFonts w:asciiTheme="minorHAnsi" w:hAnsiTheme="minorHAnsi" w:cstheme="minorHAnsi"/>
          <w:sz w:val="22"/>
          <w:szCs w:val="22"/>
        </w:rPr>
        <w:t>.</w:t>
      </w:r>
      <w:r w:rsidR="00DD2EA5">
        <w:rPr>
          <w:rStyle w:val="FootnoteReference"/>
          <w:rFonts w:asciiTheme="minorHAnsi" w:hAnsiTheme="minorHAnsi" w:cstheme="minorHAnsi"/>
          <w:sz w:val="22"/>
          <w:szCs w:val="22"/>
        </w:rPr>
        <w:footnoteReference w:id="42"/>
      </w:r>
      <w:r w:rsidR="00727145">
        <w:rPr>
          <w:rFonts w:asciiTheme="minorHAnsi" w:hAnsiTheme="minorHAnsi" w:cstheme="minorHAnsi"/>
          <w:sz w:val="22"/>
          <w:szCs w:val="22"/>
        </w:rPr>
        <w:t xml:space="preserve"> </w:t>
      </w:r>
      <w:r w:rsidR="00E5400D">
        <w:rPr>
          <w:rFonts w:asciiTheme="minorHAnsi" w:hAnsiTheme="minorHAnsi" w:cstheme="minorHAnsi"/>
          <w:sz w:val="22"/>
          <w:szCs w:val="22"/>
        </w:rPr>
        <w:t xml:space="preserve">The nature of the research changed due to witnessing the sunlight shining on the Crucifixion </w:t>
      </w:r>
      <w:r w:rsidR="00D26996">
        <w:rPr>
          <w:rFonts w:asciiTheme="minorHAnsi" w:hAnsiTheme="minorHAnsi" w:cstheme="minorHAnsi"/>
          <w:sz w:val="22"/>
          <w:szCs w:val="22"/>
        </w:rPr>
        <w:t xml:space="preserve">fresco </w:t>
      </w:r>
      <w:r w:rsidR="00E5400D">
        <w:rPr>
          <w:rFonts w:asciiTheme="minorHAnsi" w:hAnsiTheme="minorHAnsi" w:cstheme="minorHAnsi"/>
          <w:sz w:val="22"/>
          <w:szCs w:val="22"/>
        </w:rPr>
        <w:t>during Easter and experiencing intuitive insights</w:t>
      </w:r>
      <w:r w:rsidR="007949BE">
        <w:rPr>
          <w:rFonts w:asciiTheme="minorHAnsi" w:hAnsiTheme="minorHAnsi" w:cstheme="minorHAnsi"/>
          <w:sz w:val="22"/>
          <w:szCs w:val="22"/>
        </w:rPr>
        <w:t xml:space="preserve">, </w:t>
      </w:r>
      <w:r w:rsidR="00E5400D">
        <w:rPr>
          <w:rFonts w:asciiTheme="minorHAnsi" w:hAnsiTheme="minorHAnsi" w:cstheme="minorHAnsi"/>
          <w:sz w:val="22"/>
          <w:szCs w:val="22"/>
        </w:rPr>
        <w:t xml:space="preserve">thus focusing on the phenomenological approach and context of the experience. </w:t>
      </w:r>
    </w:p>
    <w:p w14:paraId="1AB662BD" w14:textId="77777777" w:rsidR="00A3583A" w:rsidRDefault="00A3583A" w:rsidP="00A933AA">
      <w:pPr>
        <w:rPr>
          <w:rFonts w:asciiTheme="minorHAnsi" w:hAnsiTheme="minorHAnsi" w:cstheme="minorHAnsi"/>
          <w:sz w:val="22"/>
          <w:szCs w:val="22"/>
        </w:rPr>
      </w:pPr>
    </w:p>
    <w:p w14:paraId="66C658DE" w14:textId="5A620D62" w:rsidR="00727145" w:rsidRDefault="00794FD4" w:rsidP="00A933AA">
      <w:pPr>
        <w:rPr>
          <w:rFonts w:asciiTheme="minorHAnsi" w:hAnsiTheme="minorHAnsi" w:cstheme="minorHAnsi"/>
          <w:sz w:val="22"/>
          <w:szCs w:val="22"/>
        </w:rPr>
      </w:pPr>
      <w:r>
        <w:rPr>
          <w:rFonts w:asciiTheme="minorHAnsi" w:hAnsiTheme="minorHAnsi" w:cstheme="minorHAnsi"/>
          <w:sz w:val="22"/>
          <w:szCs w:val="22"/>
        </w:rPr>
        <w:lastRenderedPageBreak/>
        <w:t>The intention was to verify</w:t>
      </w:r>
      <w:r w:rsidR="007949BE">
        <w:rPr>
          <w:rFonts w:asciiTheme="minorHAnsi" w:hAnsiTheme="minorHAnsi" w:cstheme="minorHAnsi"/>
          <w:sz w:val="22"/>
          <w:szCs w:val="22"/>
        </w:rPr>
        <w:t xml:space="preserve"> if</w:t>
      </w:r>
      <w:r>
        <w:rPr>
          <w:rFonts w:asciiTheme="minorHAnsi" w:hAnsiTheme="minorHAnsi" w:cstheme="minorHAnsi"/>
          <w:sz w:val="22"/>
          <w:szCs w:val="22"/>
        </w:rPr>
        <w:t xml:space="preserve">, considering the way the light travelled upwards from figure to figure to Christ, the mural was placed in its position on the East-North wall on purpose. It was not possible to establish this intention; only to discover the fresco had been detached from an unknown wall in the cloister, possibly in 1928 due to restoration work and relocated to the </w:t>
      </w:r>
      <w:r w:rsidR="00207ED8">
        <w:rPr>
          <w:rFonts w:asciiTheme="minorHAnsi" w:hAnsiTheme="minorHAnsi" w:cstheme="minorHAnsi"/>
          <w:sz w:val="22"/>
          <w:szCs w:val="22"/>
        </w:rPr>
        <w:t>aisle</w:t>
      </w:r>
      <w:r>
        <w:rPr>
          <w:rFonts w:asciiTheme="minorHAnsi" w:hAnsiTheme="minorHAnsi" w:cstheme="minorHAnsi"/>
          <w:sz w:val="22"/>
          <w:szCs w:val="22"/>
        </w:rPr>
        <w:t xml:space="preserve"> wall in the basilica, according to the current Olivetan Benedictine monks.</w:t>
      </w:r>
      <w:r w:rsidR="00045035">
        <w:rPr>
          <w:rFonts w:asciiTheme="minorHAnsi" w:hAnsiTheme="minorHAnsi" w:cstheme="minorHAnsi"/>
          <w:sz w:val="22"/>
          <w:szCs w:val="22"/>
        </w:rPr>
        <w:t xml:space="preserve"> Due to the fact it was attached next to the </w:t>
      </w:r>
      <w:r w:rsidR="00D26996">
        <w:rPr>
          <w:rFonts w:asciiTheme="minorHAnsi" w:hAnsiTheme="minorHAnsi" w:cstheme="minorHAnsi"/>
          <w:sz w:val="22"/>
          <w:szCs w:val="22"/>
        </w:rPr>
        <w:t xml:space="preserve">another image of </w:t>
      </w:r>
      <w:r w:rsidR="00045035">
        <w:rPr>
          <w:rFonts w:asciiTheme="minorHAnsi" w:hAnsiTheme="minorHAnsi" w:cstheme="minorHAnsi"/>
          <w:sz w:val="22"/>
          <w:szCs w:val="22"/>
        </w:rPr>
        <w:t>crucifix</w:t>
      </w:r>
      <w:r w:rsidR="00D26996">
        <w:rPr>
          <w:rFonts w:asciiTheme="minorHAnsi" w:hAnsiTheme="minorHAnsi" w:cstheme="minorHAnsi"/>
          <w:sz w:val="22"/>
          <w:szCs w:val="22"/>
        </w:rPr>
        <w:t xml:space="preserve">ion, </w:t>
      </w:r>
      <w:r w:rsidR="00045035">
        <w:rPr>
          <w:rFonts w:asciiTheme="minorHAnsi" w:hAnsiTheme="minorHAnsi" w:cstheme="minorHAnsi"/>
          <w:sz w:val="22"/>
          <w:szCs w:val="22"/>
        </w:rPr>
        <w:t>further investigation into the fresco</w:t>
      </w:r>
      <w:r w:rsidR="00E446AB">
        <w:rPr>
          <w:rFonts w:asciiTheme="minorHAnsi" w:hAnsiTheme="minorHAnsi" w:cstheme="minorHAnsi"/>
          <w:sz w:val="22"/>
          <w:szCs w:val="22"/>
        </w:rPr>
        <w:t xml:space="preserve">, </w:t>
      </w:r>
      <w:r w:rsidR="00045035">
        <w:rPr>
          <w:rFonts w:asciiTheme="minorHAnsi" w:hAnsiTheme="minorHAnsi" w:cstheme="minorHAnsi"/>
          <w:sz w:val="22"/>
          <w:szCs w:val="22"/>
        </w:rPr>
        <w:t xml:space="preserve">its position </w:t>
      </w:r>
      <w:r w:rsidR="00E446AB">
        <w:rPr>
          <w:rFonts w:asciiTheme="minorHAnsi" w:hAnsiTheme="minorHAnsi" w:cstheme="minorHAnsi"/>
          <w:sz w:val="22"/>
          <w:szCs w:val="22"/>
        </w:rPr>
        <w:t>and</w:t>
      </w:r>
      <w:r w:rsidR="00045035">
        <w:rPr>
          <w:rFonts w:asciiTheme="minorHAnsi" w:hAnsiTheme="minorHAnsi" w:cstheme="minorHAnsi"/>
          <w:sz w:val="22"/>
          <w:szCs w:val="22"/>
        </w:rPr>
        <w:t xml:space="preserve"> the phenomenon of light shining </w:t>
      </w:r>
      <w:r w:rsidR="00D26996">
        <w:rPr>
          <w:rFonts w:asciiTheme="minorHAnsi" w:hAnsiTheme="minorHAnsi" w:cstheme="minorHAnsi"/>
          <w:sz w:val="22"/>
          <w:szCs w:val="22"/>
        </w:rPr>
        <w:t>during</w:t>
      </w:r>
      <w:r w:rsidR="00045035">
        <w:rPr>
          <w:rFonts w:asciiTheme="minorHAnsi" w:hAnsiTheme="minorHAnsi" w:cstheme="minorHAnsi"/>
          <w:sz w:val="22"/>
          <w:szCs w:val="22"/>
        </w:rPr>
        <w:t xml:space="preserve"> Easter</w:t>
      </w:r>
      <w:r w:rsidR="00E446AB">
        <w:rPr>
          <w:rFonts w:asciiTheme="minorHAnsi" w:hAnsiTheme="minorHAnsi" w:cstheme="minorHAnsi"/>
          <w:sz w:val="22"/>
          <w:szCs w:val="22"/>
        </w:rPr>
        <w:t>, is warranted. Additionally, research involving taking correct and accurate measurements is in order to verify the measurements by Bartolini</w:t>
      </w:r>
      <w:r w:rsidR="005E75DD">
        <w:rPr>
          <w:rFonts w:asciiTheme="minorHAnsi" w:hAnsiTheme="minorHAnsi" w:cstheme="minorHAnsi"/>
          <w:sz w:val="22"/>
          <w:szCs w:val="22"/>
        </w:rPr>
        <w:t>’s</w:t>
      </w:r>
      <w:r w:rsidR="00E446AB">
        <w:rPr>
          <w:rFonts w:asciiTheme="minorHAnsi" w:hAnsiTheme="minorHAnsi" w:cstheme="minorHAnsi"/>
          <w:sz w:val="22"/>
          <w:szCs w:val="22"/>
        </w:rPr>
        <w:t xml:space="preserve"> </w:t>
      </w:r>
      <w:r w:rsidR="005E75DD">
        <w:rPr>
          <w:rFonts w:asciiTheme="minorHAnsi" w:hAnsiTheme="minorHAnsi" w:cstheme="minorHAnsi"/>
          <w:sz w:val="22"/>
          <w:szCs w:val="22"/>
        </w:rPr>
        <w:t xml:space="preserve">et al. </w:t>
      </w:r>
      <w:r w:rsidR="00E446AB">
        <w:rPr>
          <w:rFonts w:asciiTheme="minorHAnsi" w:hAnsiTheme="minorHAnsi" w:cstheme="minorHAnsi"/>
          <w:sz w:val="22"/>
          <w:szCs w:val="22"/>
        </w:rPr>
        <w:t>for the 5</w:t>
      </w:r>
      <w:r w:rsidR="00E446AB" w:rsidRPr="00E446AB">
        <w:rPr>
          <w:rFonts w:asciiTheme="minorHAnsi" w:hAnsiTheme="minorHAnsi" w:cstheme="minorHAnsi"/>
          <w:sz w:val="22"/>
          <w:szCs w:val="22"/>
          <w:vertAlign w:val="superscript"/>
        </w:rPr>
        <w:t>th</w:t>
      </w:r>
      <w:r w:rsidR="00E446AB">
        <w:rPr>
          <w:rFonts w:asciiTheme="minorHAnsi" w:hAnsiTheme="minorHAnsi" w:cstheme="minorHAnsi"/>
          <w:sz w:val="22"/>
          <w:szCs w:val="22"/>
        </w:rPr>
        <w:t xml:space="preserve"> of April and clarify the mystery of non-illumination of the Christ in the apse</w:t>
      </w:r>
      <w:r w:rsidR="00207ED8">
        <w:rPr>
          <w:rFonts w:asciiTheme="minorHAnsi" w:hAnsiTheme="minorHAnsi" w:cstheme="minorHAnsi"/>
          <w:sz w:val="22"/>
          <w:szCs w:val="22"/>
        </w:rPr>
        <w:t xml:space="preserve"> mosaic</w:t>
      </w:r>
      <w:r w:rsidR="00D26996">
        <w:rPr>
          <w:rFonts w:asciiTheme="minorHAnsi" w:hAnsiTheme="minorHAnsi" w:cstheme="minorHAnsi"/>
          <w:sz w:val="22"/>
          <w:szCs w:val="22"/>
        </w:rPr>
        <w:t>.</w:t>
      </w:r>
      <w:r w:rsidR="007949BE">
        <w:rPr>
          <w:rStyle w:val="FootnoteReference"/>
          <w:rFonts w:asciiTheme="minorHAnsi" w:hAnsiTheme="minorHAnsi" w:cstheme="minorHAnsi"/>
          <w:sz w:val="22"/>
          <w:szCs w:val="22"/>
        </w:rPr>
        <w:footnoteReference w:id="43"/>
      </w:r>
    </w:p>
    <w:p w14:paraId="1F0148D0" w14:textId="77777777" w:rsidR="00727145" w:rsidRDefault="00727145" w:rsidP="00A933AA">
      <w:pPr>
        <w:rPr>
          <w:rFonts w:asciiTheme="minorHAnsi" w:hAnsiTheme="minorHAnsi" w:cstheme="minorHAnsi"/>
          <w:sz w:val="22"/>
          <w:szCs w:val="22"/>
        </w:rPr>
      </w:pPr>
    </w:p>
    <w:p w14:paraId="733357AF" w14:textId="7EA84163" w:rsidR="00167629" w:rsidRDefault="00C1174F" w:rsidP="00167629">
      <w:pPr>
        <w:rPr>
          <w:rFonts w:asciiTheme="minorHAnsi" w:hAnsiTheme="minorHAnsi" w:cstheme="minorHAnsi"/>
          <w:sz w:val="22"/>
          <w:szCs w:val="22"/>
        </w:rPr>
      </w:pPr>
      <w:r>
        <w:rPr>
          <w:rFonts w:asciiTheme="minorHAnsi" w:hAnsiTheme="minorHAnsi" w:cstheme="minorHAnsi"/>
          <w:sz w:val="22"/>
          <w:szCs w:val="22"/>
        </w:rPr>
        <w:t xml:space="preserve">The phenomenon of the light </w:t>
      </w:r>
      <w:r w:rsidR="00F45FBD">
        <w:rPr>
          <w:rFonts w:asciiTheme="minorHAnsi" w:hAnsiTheme="minorHAnsi" w:cstheme="minorHAnsi"/>
          <w:sz w:val="22"/>
          <w:szCs w:val="22"/>
        </w:rPr>
        <w:t xml:space="preserve">procession </w:t>
      </w:r>
      <w:r>
        <w:rPr>
          <w:rFonts w:asciiTheme="minorHAnsi" w:hAnsiTheme="minorHAnsi" w:cstheme="minorHAnsi"/>
          <w:sz w:val="22"/>
          <w:szCs w:val="22"/>
        </w:rPr>
        <w:t xml:space="preserve">on the </w:t>
      </w:r>
      <w:r w:rsidR="00F45FBD" w:rsidRPr="00F45FBD">
        <w:rPr>
          <w:rFonts w:asciiTheme="minorHAnsi" w:hAnsiTheme="minorHAnsi" w:cstheme="minorHAnsi"/>
          <w:i/>
          <w:iCs/>
          <w:sz w:val="22"/>
          <w:szCs w:val="22"/>
        </w:rPr>
        <w:t>C</w:t>
      </w:r>
      <w:r w:rsidRPr="00F45FBD">
        <w:rPr>
          <w:rFonts w:asciiTheme="minorHAnsi" w:hAnsiTheme="minorHAnsi" w:cstheme="minorHAnsi"/>
          <w:i/>
          <w:iCs/>
          <w:sz w:val="22"/>
          <w:szCs w:val="22"/>
        </w:rPr>
        <w:t xml:space="preserve">rucifixion </w:t>
      </w:r>
      <w:r>
        <w:rPr>
          <w:rFonts w:asciiTheme="minorHAnsi" w:hAnsiTheme="minorHAnsi" w:cstheme="minorHAnsi"/>
          <w:sz w:val="22"/>
          <w:szCs w:val="22"/>
        </w:rPr>
        <w:t xml:space="preserve">and my intuitive insights during Easter </w:t>
      </w:r>
      <w:r w:rsidR="00F45FBD">
        <w:rPr>
          <w:rFonts w:asciiTheme="minorHAnsi" w:hAnsiTheme="minorHAnsi" w:cstheme="minorHAnsi"/>
          <w:sz w:val="22"/>
          <w:szCs w:val="22"/>
        </w:rPr>
        <w:t>on suffering and light</w:t>
      </w:r>
      <w:r w:rsidR="0005472E">
        <w:rPr>
          <w:rFonts w:asciiTheme="minorHAnsi" w:hAnsiTheme="minorHAnsi" w:cstheme="minorHAnsi"/>
          <w:sz w:val="22"/>
          <w:szCs w:val="22"/>
        </w:rPr>
        <w:t xml:space="preserve"> </w:t>
      </w:r>
      <w:r w:rsidR="00F45FBD">
        <w:rPr>
          <w:rFonts w:asciiTheme="minorHAnsi" w:hAnsiTheme="minorHAnsi" w:cstheme="minorHAnsi"/>
          <w:sz w:val="22"/>
          <w:szCs w:val="22"/>
        </w:rPr>
        <w:t xml:space="preserve">invite the thought </w:t>
      </w:r>
      <w:r w:rsidR="001D18DA">
        <w:rPr>
          <w:rFonts w:asciiTheme="minorHAnsi" w:hAnsiTheme="minorHAnsi" w:cstheme="minorHAnsi"/>
          <w:sz w:val="22"/>
          <w:szCs w:val="22"/>
        </w:rPr>
        <w:t xml:space="preserve">not </w:t>
      </w:r>
      <w:r w:rsidR="0005472E">
        <w:rPr>
          <w:rFonts w:asciiTheme="minorHAnsi" w:hAnsiTheme="minorHAnsi" w:cstheme="minorHAnsi"/>
          <w:sz w:val="22"/>
          <w:szCs w:val="22"/>
        </w:rPr>
        <w:t xml:space="preserve">so much to </w:t>
      </w:r>
      <w:r w:rsidR="001D18DA">
        <w:rPr>
          <w:rFonts w:asciiTheme="minorHAnsi" w:hAnsiTheme="minorHAnsi" w:cstheme="minorHAnsi"/>
          <w:sz w:val="22"/>
          <w:szCs w:val="22"/>
        </w:rPr>
        <w:t xml:space="preserve">speak of alignment of the basilica grounded in measurement of the building to the sun, but </w:t>
      </w:r>
      <w:r w:rsidR="0005472E">
        <w:rPr>
          <w:rFonts w:asciiTheme="minorHAnsi" w:hAnsiTheme="minorHAnsi" w:cstheme="minorHAnsi"/>
          <w:sz w:val="22"/>
          <w:szCs w:val="22"/>
        </w:rPr>
        <w:t>of</w:t>
      </w:r>
      <w:r w:rsidR="001D18DA">
        <w:rPr>
          <w:rFonts w:asciiTheme="minorHAnsi" w:hAnsiTheme="minorHAnsi" w:cstheme="minorHAnsi"/>
          <w:sz w:val="22"/>
          <w:szCs w:val="22"/>
        </w:rPr>
        <w:t xml:space="preserve"> an alignment between my own bearings, my personal via </w:t>
      </w:r>
      <w:r w:rsidR="0005472E">
        <w:rPr>
          <w:rFonts w:asciiTheme="minorHAnsi" w:hAnsiTheme="minorHAnsi" w:cstheme="minorHAnsi"/>
          <w:sz w:val="22"/>
          <w:szCs w:val="22"/>
        </w:rPr>
        <w:t>Crucis</w:t>
      </w:r>
      <w:r w:rsidR="001D18DA">
        <w:rPr>
          <w:rFonts w:asciiTheme="minorHAnsi" w:hAnsiTheme="minorHAnsi" w:cstheme="minorHAnsi"/>
          <w:sz w:val="22"/>
          <w:szCs w:val="22"/>
        </w:rPr>
        <w:t xml:space="preserve"> and that of the fresco, highlighting my moment in time and that through suffering, the Light emerges.</w:t>
      </w:r>
      <w:r w:rsidR="00D26996">
        <w:rPr>
          <w:rFonts w:asciiTheme="minorHAnsi" w:hAnsiTheme="minorHAnsi" w:cstheme="minorHAnsi"/>
          <w:sz w:val="22"/>
          <w:szCs w:val="22"/>
        </w:rPr>
        <w:t xml:space="preserve"> </w:t>
      </w:r>
      <w:r w:rsidR="001D18DA">
        <w:rPr>
          <w:rFonts w:asciiTheme="minorHAnsi" w:hAnsiTheme="minorHAnsi" w:cstheme="minorHAnsi"/>
          <w:sz w:val="22"/>
          <w:szCs w:val="22"/>
        </w:rPr>
        <w:t xml:space="preserve">Although phenomenology identifies and names intuition and insight, as </w:t>
      </w:r>
      <w:r w:rsidR="006F21BF">
        <w:rPr>
          <w:rFonts w:asciiTheme="minorHAnsi" w:hAnsiTheme="minorHAnsi" w:cstheme="minorHAnsi"/>
          <w:sz w:val="22"/>
          <w:szCs w:val="22"/>
        </w:rPr>
        <w:t>Thomas does citing Husserl and Moran</w:t>
      </w:r>
      <w:r w:rsidR="001D18DA">
        <w:rPr>
          <w:rFonts w:asciiTheme="minorHAnsi" w:hAnsiTheme="minorHAnsi" w:cstheme="minorHAnsi"/>
          <w:sz w:val="22"/>
          <w:szCs w:val="22"/>
        </w:rPr>
        <w:t xml:space="preserve">, these flashes of gifts from beyond the mind, </w:t>
      </w:r>
      <w:r w:rsidR="006F21BF">
        <w:rPr>
          <w:rFonts w:asciiTheme="minorHAnsi" w:hAnsiTheme="minorHAnsi" w:cstheme="minorHAnsi"/>
          <w:sz w:val="22"/>
          <w:szCs w:val="22"/>
        </w:rPr>
        <w:t xml:space="preserve">according to </w:t>
      </w:r>
      <w:proofErr w:type="spellStart"/>
      <w:r w:rsidR="006F21BF">
        <w:rPr>
          <w:rFonts w:asciiTheme="minorHAnsi" w:hAnsiTheme="minorHAnsi" w:cstheme="minorHAnsi"/>
          <w:sz w:val="22"/>
          <w:szCs w:val="22"/>
        </w:rPr>
        <w:t>Hintikka</w:t>
      </w:r>
      <w:proofErr w:type="spellEnd"/>
      <w:r w:rsidR="001D18DA">
        <w:rPr>
          <w:rFonts w:asciiTheme="minorHAnsi" w:hAnsiTheme="minorHAnsi" w:cstheme="minorHAnsi"/>
          <w:sz w:val="22"/>
          <w:szCs w:val="22"/>
        </w:rPr>
        <w:t xml:space="preserve">, are such, that </w:t>
      </w:r>
      <w:r w:rsidR="007517C1">
        <w:rPr>
          <w:rFonts w:asciiTheme="minorHAnsi" w:hAnsiTheme="minorHAnsi" w:cstheme="minorHAnsi"/>
          <w:sz w:val="22"/>
          <w:szCs w:val="22"/>
        </w:rPr>
        <w:t>phenomenology</w:t>
      </w:r>
      <w:r w:rsidR="001D18DA">
        <w:rPr>
          <w:rFonts w:asciiTheme="minorHAnsi" w:hAnsiTheme="minorHAnsi" w:cstheme="minorHAnsi"/>
          <w:sz w:val="22"/>
          <w:szCs w:val="22"/>
        </w:rPr>
        <w:t xml:space="preserve"> can </w:t>
      </w:r>
      <w:r w:rsidR="007517C1">
        <w:rPr>
          <w:rFonts w:asciiTheme="minorHAnsi" w:hAnsiTheme="minorHAnsi" w:cstheme="minorHAnsi"/>
          <w:sz w:val="22"/>
          <w:szCs w:val="22"/>
        </w:rPr>
        <w:t>b</w:t>
      </w:r>
      <w:r w:rsidR="001D18DA">
        <w:rPr>
          <w:rFonts w:asciiTheme="minorHAnsi" w:hAnsiTheme="minorHAnsi" w:cstheme="minorHAnsi"/>
          <w:sz w:val="22"/>
          <w:szCs w:val="22"/>
        </w:rPr>
        <w:t>e defined as pre-scientific, actually not being a science at all</w:t>
      </w:r>
      <w:r w:rsidR="006F21BF">
        <w:rPr>
          <w:rFonts w:asciiTheme="minorHAnsi" w:hAnsiTheme="minorHAnsi" w:cstheme="minorHAnsi"/>
          <w:sz w:val="22"/>
          <w:szCs w:val="22"/>
        </w:rPr>
        <w:t xml:space="preserve">. </w:t>
      </w:r>
      <w:bookmarkStart w:id="24" w:name="_Hlk66539521"/>
      <w:r w:rsidR="001D18DA">
        <w:rPr>
          <w:rFonts w:asciiTheme="minorHAnsi" w:hAnsiTheme="minorHAnsi" w:cstheme="minorHAnsi"/>
          <w:sz w:val="22"/>
          <w:szCs w:val="22"/>
        </w:rPr>
        <w:t>Humankind tries to understand, to make sense of her or his world.</w:t>
      </w:r>
      <w:r w:rsidR="00671849">
        <w:rPr>
          <w:rStyle w:val="FootnoteReference"/>
          <w:rFonts w:asciiTheme="minorHAnsi" w:hAnsiTheme="minorHAnsi" w:cstheme="minorHAnsi"/>
          <w:sz w:val="22"/>
          <w:szCs w:val="22"/>
        </w:rPr>
        <w:footnoteReference w:id="44"/>
      </w:r>
      <w:r w:rsidR="001D18DA">
        <w:rPr>
          <w:rFonts w:asciiTheme="minorHAnsi" w:hAnsiTheme="minorHAnsi" w:cstheme="minorHAnsi"/>
          <w:sz w:val="22"/>
          <w:szCs w:val="22"/>
        </w:rPr>
        <w:t xml:space="preserve"> </w:t>
      </w:r>
      <w:r w:rsidR="00224963">
        <w:rPr>
          <w:rFonts w:asciiTheme="minorHAnsi" w:hAnsiTheme="minorHAnsi" w:cstheme="minorHAnsi"/>
          <w:sz w:val="22"/>
          <w:szCs w:val="22"/>
        </w:rPr>
        <w:t xml:space="preserve">As a result, </w:t>
      </w:r>
      <w:r w:rsidR="00370E24">
        <w:rPr>
          <w:rFonts w:asciiTheme="minorHAnsi" w:hAnsiTheme="minorHAnsi" w:cstheme="minorHAnsi"/>
          <w:sz w:val="22"/>
          <w:szCs w:val="22"/>
        </w:rPr>
        <w:t xml:space="preserve">I would like to </w:t>
      </w:r>
      <w:r w:rsidR="00370E24" w:rsidRPr="00224963">
        <w:rPr>
          <w:rFonts w:asciiTheme="minorHAnsi" w:hAnsiTheme="minorHAnsi" w:cstheme="minorHAnsi"/>
          <w:sz w:val="22"/>
          <w:szCs w:val="22"/>
        </w:rPr>
        <w:t>posit the theorem</w:t>
      </w:r>
      <w:r w:rsidR="00370E24">
        <w:rPr>
          <w:rFonts w:asciiTheme="minorHAnsi" w:hAnsiTheme="minorHAnsi" w:cstheme="minorHAnsi"/>
          <w:sz w:val="22"/>
          <w:szCs w:val="22"/>
        </w:rPr>
        <w:t xml:space="preserve"> that any</w:t>
      </w:r>
      <w:r w:rsidR="008734F6">
        <w:rPr>
          <w:rFonts w:asciiTheme="minorHAnsi" w:hAnsiTheme="minorHAnsi" w:cstheme="minorHAnsi"/>
          <w:sz w:val="22"/>
          <w:szCs w:val="22"/>
        </w:rPr>
        <w:t xml:space="preserve"> attempt to grasp the ungraspable, to put into words what comes from beyond the mind</w:t>
      </w:r>
      <w:r w:rsidR="00370E24">
        <w:rPr>
          <w:rFonts w:asciiTheme="minorHAnsi" w:hAnsiTheme="minorHAnsi" w:cstheme="minorHAnsi"/>
          <w:sz w:val="22"/>
          <w:szCs w:val="22"/>
        </w:rPr>
        <w:t xml:space="preserve">, is not feasible with the methodologies of science as we know it. Communication between man and the divine is a dialogue, </w:t>
      </w:r>
      <w:r w:rsidR="00167629">
        <w:rPr>
          <w:rFonts w:asciiTheme="minorHAnsi" w:hAnsiTheme="minorHAnsi" w:cstheme="minorHAnsi"/>
          <w:sz w:val="22"/>
          <w:szCs w:val="22"/>
        </w:rPr>
        <w:t xml:space="preserve">as I </w:t>
      </w:r>
      <w:r w:rsidR="007312D0">
        <w:rPr>
          <w:rFonts w:asciiTheme="minorHAnsi" w:hAnsiTheme="minorHAnsi" w:cstheme="minorHAnsi"/>
          <w:sz w:val="22"/>
          <w:szCs w:val="22"/>
        </w:rPr>
        <w:t xml:space="preserve">carefully </w:t>
      </w:r>
      <w:r w:rsidR="00167629">
        <w:rPr>
          <w:rFonts w:asciiTheme="minorHAnsi" w:hAnsiTheme="minorHAnsi" w:cstheme="minorHAnsi"/>
          <w:sz w:val="22"/>
          <w:szCs w:val="22"/>
        </w:rPr>
        <w:t>concluded in an earlier paper, so perhaps the experience was what I needed and not what I wanted</w:t>
      </w:r>
      <w:r w:rsidR="00225F70">
        <w:rPr>
          <w:rFonts w:asciiTheme="minorHAnsi" w:hAnsiTheme="minorHAnsi" w:cstheme="minorHAnsi"/>
          <w:sz w:val="22"/>
          <w:szCs w:val="22"/>
        </w:rPr>
        <w:t>.</w:t>
      </w:r>
      <w:r w:rsidR="007312D0">
        <w:rPr>
          <w:rStyle w:val="FootnoteReference"/>
          <w:rFonts w:asciiTheme="minorHAnsi" w:hAnsiTheme="minorHAnsi" w:cstheme="minorHAnsi"/>
          <w:sz w:val="22"/>
          <w:szCs w:val="22"/>
        </w:rPr>
        <w:footnoteReference w:id="45"/>
      </w:r>
      <w:r w:rsidR="00167629">
        <w:rPr>
          <w:rFonts w:asciiTheme="minorHAnsi" w:hAnsiTheme="minorHAnsi" w:cstheme="minorHAnsi"/>
          <w:sz w:val="22"/>
          <w:szCs w:val="22"/>
        </w:rPr>
        <w:t xml:space="preserve"> I was seeking by looking forward to the apse, but needed to shift my gaze sideways to get the </w:t>
      </w:r>
      <w:r w:rsidR="00570721">
        <w:rPr>
          <w:rFonts w:asciiTheme="minorHAnsi" w:hAnsiTheme="minorHAnsi" w:cstheme="minorHAnsi"/>
          <w:sz w:val="22"/>
          <w:szCs w:val="22"/>
        </w:rPr>
        <w:t xml:space="preserve">divine </w:t>
      </w:r>
      <w:r w:rsidR="00167629">
        <w:rPr>
          <w:rFonts w:asciiTheme="minorHAnsi" w:hAnsiTheme="minorHAnsi" w:cstheme="minorHAnsi"/>
          <w:sz w:val="22"/>
          <w:szCs w:val="22"/>
        </w:rPr>
        <w:t>message</w:t>
      </w:r>
      <w:r w:rsidR="00570721">
        <w:rPr>
          <w:rFonts w:asciiTheme="minorHAnsi" w:hAnsiTheme="minorHAnsi" w:cstheme="minorHAnsi"/>
          <w:sz w:val="22"/>
          <w:szCs w:val="22"/>
        </w:rPr>
        <w:t xml:space="preserve">. </w:t>
      </w:r>
    </w:p>
    <w:p w14:paraId="0BDB4588" w14:textId="77777777" w:rsidR="00167629" w:rsidRDefault="00167629" w:rsidP="00167629">
      <w:pPr>
        <w:rPr>
          <w:rFonts w:asciiTheme="minorHAnsi" w:hAnsiTheme="minorHAnsi" w:cstheme="minorHAnsi"/>
          <w:sz w:val="22"/>
          <w:szCs w:val="22"/>
        </w:rPr>
      </w:pPr>
    </w:p>
    <w:p w14:paraId="0953D727" w14:textId="77777777" w:rsidR="00167629" w:rsidRDefault="00167629" w:rsidP="00167629">
      <w:pPr>
        <w:rPr>
          <w:rFonts w:asciiTheme="minorHAnsi" w:hAnsiTheme="minorHAnsi" w:cstheme="minorHAnsi"/>
          <w:sz w:val="22"/>
          <w:szCs w:val="22"/>
        </w:rPr>
      </w:pPr>
    </w:p>
    <w:p w14:paraId="50A035CE" w14:textId="781FD048" w:rsidR="00167629" w:rsidRDefault="00167629" w:rsidP="00167629">
      <w:pPr>
        <w:rPr>
          <w:rFonts w:asciiTheme="minorHAnsi" w:hAnsiTheme="minorHAnsi" w:cstheme="minorHAnsi"/>
          <w:sz w:val="22"/>
          <w:szCs w:val="22"/>
        </w:rPr>
      </w:pPr>
    </w:p>
    <w:p w14:paraId="1999189F" w14:textId="77777777" w:rsidR="00167629" w:rsidRDefault="00167629" w:rsidP="00167629">
      <w:pPr>
        <w:rPr>
          <w:rFonts w:asciiTheme="minorHAnsi" w:hAnsiTheme="minorHAnsi" w:cstheme="minorHAnsi"/>
          <w:sz w:val="22"/>
          <w:szCs w:val="22"/>
        </w:rPr>
      </w:pPr>
    </w:p>
    <w:p w14:paraId="6C35A403" w14:textId="77777777" w:rsidR="00C57F60" w:rsidRDefault="00C57F60" w:rsidP="00167629">
      <w:pPr>
        <w:rPr>
          <w:rFonts w:asciiTheme="minorHAnsi" w:hAnsiTheme="minorHAnsi" w:cstheme="minorHAnsi"/>
          <w:sz w:val="22"/>
          <w:szCs w:val="22"/>
        </w:rPr>
      </w:pPr>
    </w:p>
    <w:p w14:paraId="1C079E23" w14:textId="77777777" w:rsidR="00C57F60" w:rsidRDefault="00C57F60" w:rsidP="00167629">
      <w:pPr>
        <w:rPr>
          <w:rFonts w:asciiTheme="minorHAnsi" w:hAnsiTheme="minorHAnsi" w:cstheme="minorHAnsi"/>
          <w:sz w:val="22"/>
          <w:szCs w:val="22"/>
        </w:rPr>
      </w:pPr>
    </w:p>
    <w:p w14:paraId="21259EF2" w14:textId="77777777" w:rsidR="00C57F60" w:rsidRDefault="00C57F60" w:rsidP="00167629">
      <w:pPr>
        <w:rPr>
          <w:rFonts w:asciiTheme="minorHAnsi" w:hAnsiTheme="minorHAnsi" w:cstheme="minorHAnsi"/>
          <w:sz w:val="22"/>
          <w:szCs w:val="22"/>
        </w:rPr>
      </w:pPr>
    </w:p>
    <w:p w14:paraId="7084C290" w14:textId="77777777" w:rsidR="00C57F60" w:rsidRDefault="00C57F60" w:rsidP="00167629">
      <w:pPr>
        <w:rPr>
          <w:rFonts w:asciiTheme="minorHAnsi" w:hAnsiTheme="minorHAnsi" w:cstheme="minorHAnsi"/>
          <w:sz w:val="22"/>
          <w:szCs w:val="22"/>
        </w:rPr>
      </w:pPr>
    </w:p>
    <w:p w14:paraId="3235AEAB" w14:textId="77777777" w:rsidR="00C57F60" w:rsidRDefault="00C57F60" w:rsidP="00167629">
      <w:pPr>
        <w:rPr>
          <w:rFonts w:asciiTheme="minorHAnsi" w:hAnsiTheme="minorHAnsi" w:cstheme="minorHAnsi"/>
          <w:sz w:val="22"/>
          <w:szCs w:val="22"/>
        </w:rPr>
      </w:pPr>
    </w:p>
    <w:p w14:paraId="09C68FB2" w14:textId="77777777" w:rsidR="00C57F60" w:rsidRDefault="00C57F60" w:rsidP="00167629">
      <w:pPr>
        <w:rPr>
          <w:rFonts w:asciiTheme="minorHAnsi" w:hAnsiTheme="minorHAnsi" w:cstheme="minorHAnsi"/>
          <w:sz w:val="22"/>
          <w:szCs w:val="22"/>
        </w:rPr>
      </w:pPr>
    </w:p>
    <w:p w14:paraId="31AE9B09" w14:textId="77777777" w:rsidR="00225F70" w:rsidRDefault="00225F70" w:rsidP="00167629">
      <w:pPr>
        <w:rPr>
          <w:rFonts w:asciiTheme="minorHAnsi" w:hAnsiTheme="minorHAnsi" w:cstheme="minorHAnsi"/>
          <w:sz w:val="22"/>
          <w:szCs w:val="22"/>
        </w:rPr>
      </w:pPr>
    </w:p>
    <w:p w14:paraId="175B5FFD" w14:textId="77777777" w:rsidR="00225F70" w:rsidRDefault="00225F70" w:rsidP="00167629">
      <w:pPr>
        <w:rPr>
          <w:rFonts w:asciiTheme="minorHAnsi" w:hAnsiTheme="minorHAnsi" w:cstheme="minorHAnsi"/>
          <w:sz w:val="22"/>
          <w:szCs w:val="22"/>
        </w:rPr>
      </w:pPr>
    </w:p>
    <w:p w14:paraId="0A4D2A02" w14:textId="77777777" w:rsidR="00225F70" w:rsidRDefault="00225F70" w:rsidP="00167629">
      <w:pPr>
        <w:rPr>
          <w:rFonts w:asciiTheme="minorHAnsi" w:hAnsiTheme="minorHAnsi" w:cstheme="minorHAnsi"/>
          <w:sz w:val="22"/>
          <w:szCs w:val="22"/>
        </w:rPr>
      </w:pPr>
    </w:p>
    <w:p w14:paraId="40AD9ED7" w14:textId="77777777" w:rsidR="00225F70" w:rsidRDefault="00225F70" w:rsidP="00167629">
      <w:pPr>
        <w:rPr>
          <w:rFonts w:asciiTheme="minorHAnsi" w:hAnsiTheme="minorHAnsi" w:cstheme="minorHAnsi"/>
          <w:sz w:val="22"/>
          <w:szCs w:val="22"/>
        </w:rPr>
      </w:pPr>
    </w:p>
    <w:p w14:paraId="024419A5" w14:textId="77777777" w:rsidR="00225F70" w:rsidRDefault="00225F70" w:rsidP="00167629">
      <w:pPr>
        <w:rPr>
          <w:rFonts w:asciiTheme="minorHAnsi" w:hAnsiTheme="minorHAnsi" w:cstheme="minorHAnsi"/>
          <w:sz w:val="22"/>
          <w:szCs w:val="22"/>
        </w:rPr>
      </w:pPr>
    </w:p>
    <w:p w14:paraId="459243D4" w14:textId="77777777" w:rsidR="00C57F60" w:rsidRDefault="00C57F60" w:rsidP="00167629">
      <w:pPr>
        <w:rPr>
          <w:rFonts w:asciiTheme="minorHAnsi" w:hAnsiTheme="minorHAnsi" w:cstheme="minorHAnsi"/>
          <w:sz w:val="22"/>
          <w:szCs w:val="22"/>
        </w:rPr>
      </w:pPr>
    </w:p>
    <w:p w14:paraId="325B41C6" w14:textId="77777777" w:rsidR="00C57F60" w:rsidRDefault="00C57F60" w:rsidP="00167629">
      <w:pPr>
        <w:rPr>
          <w:rFonts w:asciiTheme="minorHAnsi" w:hAnsiTheme="minorHAnsi" w:cstheme="minorHAnsi"/>
          <w:sz w:val="22"/>
          <w:szCs w:val="22"/>
        </w:rPr>
      </w:pPr>
    </w:p>
    <w:p w14:paraId="30B014BB" w14:textId="77777777" w:rsidR="00C57F60" w:rsidRDefault="00C57F60" w:rsidP="00167629">
      <w:pPr>
        <w:rPr>
          <w:rFonts w:asciiTheme="minorHAnsi" w:hAnsiTheme="minorHAnsi" w:cstheme="minorHAnsi"/>
          <w:sz w:val="22"/>
          <w:szCs w:val="22"/>
        </w:rPr>
      </w:pPr>
    </w:p>
    <w:p w14:paraId="3B4D4BB3" w14:textId="77777777" w:rsidR="00946BCD" w:rsidRDefault="00946BCD" w:rsidP="00167629">
      <w:pPr>
        <w:rPr>
          <w:rFonts w:asciiTheme="minorHAnsi" w:hAnsiTheme="minorHAnsi" w:cstheme="minorHAnsi"/>
          <w:sz w:val="22"/>
          <w:szCs w:val="22"/>
        </w:rPr>
      </w:pPr>
    </w:p>
    <w:p w14:paraId="70E9786C" w14:textId="77777777" w:rsidR="00946BCD" w:rsidRDefault="00946BCD" w:rsidP="00167629">
      <w:pPr>
        <w:rPr>
          <w:rFonts w:asciiTheme="minorHAnsi" w:hAnsiTheme="minorHAnsi" w:cstheme="minorHAnsi"/>
          <w:sz w:val="22"/>
          <w:szCs w:val="22"/>
        </w:rPr>
      </w:pPr>
    </w:p>
    <w:p w14:paraId="41595C96" w14:textId="77777777" w:rsidR="00CE53E7" w:rsidRDefault="00CE53E7" w:rsidP="00167629">
      <w:pPr>
        <w:rPr>
          <w:rFonts w:asciiTheme="minorHAnsi" w:hAnsiTheme="minorHAnsi" w:cstheme="minorHAnsi"/>
          <w:sz w:val="22"/>
          <w:szCs w:val="22"/>
        </w:rPr>
      </w:pPr>
    </w:p>
    <w:p w14:paraId="59A640EC" w14:textId="77777777" w:rsidR="00C57F60" w:rsidRDefault="00C57F60" w:rsidP="00167629">
      <w:pPr>
        <w:rPr>
          <w:rFonts w:asciiTheme="minorHAnsi" w:hAnsiTheme="minorHAnsi" w:cstheme="minorHAnsi"/>
          <w:sz w:val="22"/>
          <w:szCs w:val="22"/>
        </w:rPr>
      </w:pPr>
    </w:p>
    <w:p w14:paraId="04DB311B" w14:textId="77777777" w:rsidR="00C57F60" w:rsidRDefault="00C57F60" w:rsidP="00167629">
      <w:pPr>
        <w:rPr>
          <w:rFonts w:asciiTheme="minorHAnsi" w:hAnsiTheme="minorHAnsi" w:cstheme="minorHAnsi"/>
          <w:sz w:val="22"/>
          <w:szCs w:val="22"/>
        </w:rPr>
      </w:pPr>
    </w:p>
    <w:p w14:paraId="450B5AB1" w14:textId="5FA31476" w:rsidR="000C1A9D" w:rsidRDefault="000C1A9D" w:rsidP="00FA7862">
      <w:pPr>
        <w:rPr>
          <w:rFonts w:asciiTheme="minorHAnsi" w:hAnsiTheme="minorHAnsi" w:cstheme="minorHAnsi"/>
          <w:i/>
          <w:iCs/>
          <w:sz w:val="22"/>
          <w:szCs w:val="22"/>
        </w:rPr>
      </w:pPr>
    </w:p>
    <w:p w14:paraId="0E54DCBF" w14:textId="5DAD7064" w:rsidR="000C1A9D" w:rsidRDefault="000C1A9D" w:rsidP="000C1A9D">
      <w:pPr>
        <w:jc w:val="center"/>
        <w:rPr>
          <w:rFonts w:asciiTheme="minorHAnsi" w:hAnsiTheme="minorHAnsi" w:cstheme="minorHAnsi"/>
          <w:i/>
          <w:iCs/>
          <w:sz w:val="22"/>
          <w:szCs w:val="22"/>
        </w:rPr>
      </w:pPr>
      <w:r>
        <w:rPr>
          <w:rFonts w:asciiTheme="minorHAnsi" w:hAnsiTheme="minorHAnsi" w:cstheme="minorHAnsi"/>
          <w:i/>
          <w:iCs/>
          <w:sz w:val="22"/>
          <w:szCs w:val="22"/>
        </w:rPr>
        <w:lastRenderedPageBreak/>
        <w:t>Bibliography</w:t>
      </w:r>
    </w:p>
    <w:p w14:paraId="796677EE" w14:textId="77777777" w:rsidR="00F60E1D" w:rsidRDefault="00F60E1D" w:rsidP="00F60E1D">
      <w:pPr>
        <w:pStyle w:val="FootnoteText"/>
      </w:pPr>
    </w:p>
    <w:p w14:paraId="7150F912" w14:textId="54486506" w:rsidR="002C6881" w:rsidRPr="002C6881" w:rsidRDefault="00873688" w:rsidP="00F60E1D">
      <w:pPr>
        <w:pStyle w:val="FootnoteText"/>
        <w:rPr>
          <w:b/>
          <w:bCs/>
        </w:rPr>
      </w:pPr>
      <w:r>
        <w:t xml:space="preserve">Bartolini, </w:t>
      </w:r>
      <w:r w:rsidR="00C46A60">
        <w:t>Simone</w:t>
      </w:r>
      <w:r w:rsidR="00C46A60">
        <w:rPr>
          <w:i/>
          <w:iCs/>
        </w:rPr>
        <w:t xml:space="preserve">, </w:t>
      </w:r>
      <w:r w:rsidRPr="00B654F7">
        <w:rPr>
          <w:i/>
          <w:iCs/>
        </w:rPr>
        <w:t>Sun and Symbols</w:t>
      </w:r>
      <w:r>
        <w:rPr>
          <w:i/>
          <w:iCs/>
        </w:rPr>
        <w:t xml:space="preserve">, </w:t>
      </w:r>
      <w:r>
        <w:t xml:space="preserve">(Firenze: </w:t>
      </w:r>
      <w:proofErr w:type="spellStart"/>
      <w:r>
        <w:t>Edizione</w:t>
      </w:r>
      <w:proofErr w:type="spellEnd"/>
      <w:r>
        <w:t xml:space="preserve"> </w:t>
      </w:r>
      <w:proofErr w:type="spellStart"/>
      <w:r>
        <w:t>Polistampa</w:t>
      </w:r>
      <w:proofErr w:type="spellEnd"/>
      <w:r>
        <w:t>, 2013)</w:t>
      </w:r>
    </w:p>
    <w:p w14:paraId="185CA84C" w14:textId="77777777" w:rsidR="00C46A60" w:rsidRDefault="002C6881" w:rsidP="00F60E1D">
      <w:pPr>
        <w:pStyle w:val="FootnoteText"/>
        <w:rPr>
          <w:rFonts w:eastAsiaTheme="minorHAnsi"/>
          <w:lang w:eastAsia="en-US"/>
        </w:rPr>
      </w:pPr>
      <w:r w:rsidRPr="00AC1C45">
        <w:rPr>
          <w:rFonts w:eastAsiaTheme="minorHAnsi"/>
          <w:lang w:val="en-NL" w:eastAsia="en-US"/>
        </w:rPr>
        <w:t>Bartolini</w:t>
      </w:r>
      <w:r w:rsidR="00C46A60">
        <w:rPr>
          <w:rFonts w:eastAsiaTheme="minorHAnsi"/>
          <w:lang w:eastAsia="en-US"/>
        </w:rPr>
        <w:t xml:space="preserve">, </w:t>
      </w:r>
      <w:r w:rsidRPr="00AC1C45">
        <w:rPr>
          <w:rFonts w:eastAsiaTheme="minorHAnsi"/>
          <w:lang w:eastAsia="en-US"/>
        </w:rPr>
        <w:t xml:space="preserve"> </w:t>
      </w:r>
      <w:r w:rsidR="00C46A60" w:rsidRPr="00AC1C45">
        <w:rPr>
          <w:rFonts w:eastAsiaTheme="minorHAnsi"/>
          <w:lang w:val="en-NL" w:eastAsia="en-US"/>
        </w:rPr>
        <w:t>Simone</w:t>
      </w:r>
      <w:r w:rsidR="00C46A60" w:rsidRPr="00AC1C45">
        <w:rPr>
          <w:rFonts w:eastAsiaTheme="minorHAnsi"/>
          <w:lang w:eastAsia="en-US"/>
        </w:rPr>
        <w:t xml:space="preserve"> </w:t>
      </w:r>
      <w:r w:rsidRPr="00AC1C45">
        <w:rPr>
          <w:rFonts w:eastAsiaTheme="minorHAnsi"/>
          <w:lang w:eastAsia="en-US"/>
        </w:rPr>
        <w:t>and</w:t>
      </w:r>
      <w:r w:rsidRPr="00AC1C45">
        <w:rPr>
          <w:rFonts w:eastAsiaTheme="minorHAnsi"/>
          <w:lang w:val="en-NL" w:eastAsia="en-US"/>
        </w:rPr>
        <w:t xml:space="preserve"> Marco </w:t>
      </w:r>
      <w:proofErr w:type="spellStart"/>
      <w:r w:rsidRPr="00AC1C45">
        <w:rPr>
          <w:rFonts w:eastAsiaTheme="minorHAnsi"/>
          <w:lang w:val="en-NL" w:eastAsia="en-US"/>
        </w:rPr>
        <w:t>Pierozzi</w:t>
      </w:r>
      <w:proofErr w:type="spellEnd"/>
      <w:r w:rsidRPr="00AC1C45">
        <w:rPr>
          <w:rFonts w:eastAsiaTheme="minorHAnsi"/>
          <w:lang w:eastAsia="en-US"/>
        </w:rPr>
        <w:t xml:space="preserve">  ‘</w:t>
      </w:r>
      <w:r w:rsidRPr="00515C43">
        <w:rPr>
          <w:rFonts w:eastAsiaTheme="minorHAnsi"/>
          <w:lang w:val="en-NL" w:eastAsia="en-US"/>
        </w:rPr>
        <w:t>A</w:t>
      </w:r>
      <w:proofErr w:type="spellStart"/>
      <w:r w:rsidRPr="00515C43">
        <w:rPr>
          <w:rFonts w:eastAsiaTheme="minorHAnsi"/>
          <w:lang w:eastAsia="en-US"/>
        </w:rPr>
        <w:t>stronomy</w:t>
      </w:r>
      <w:proofErr w:type="spellEnd"/>
      <w:r w:rsidRPr="00515C43">
        <w:rPr>
          <w:rFonts w:eastAsiaTheme="minorHAnsi"/>
          <w:lang w:val="en-NL" w:eastAsia="en-US"/>
        </w:rPr>
        <w:t xml:space="preserve"> A</w:t>
      </w:r>
      <w:proofErr w:type="spellStart"/>
      <w:r w:rsidRPr="00515C43">
        <w:rPr>
          <w:rFonts w:eastAsiaTheme="minorHAnsi"/>
          <w:lang w:eastAsia="en-US"/>
        </w:rPr>
        <w:t>nd</w:t>
      </w:r>
      <w:proofErr w:type="spellEnd"/>
      <w:r w:rsidRPr="00515C43">
        <w:rPr>
          <w:rFonts w:eastAsiaTheme="minorHAnsi"/>
          <w:lang w:val="en-NL" w:eastAsia="en-US"/>
        </w:rPr>
        <w:t xml:space="preserve"> S</w:t>
      </w:r>
      <w:proofErr w:type="spellStart"/>
      <w:r w:rsidRPr="00515C43">
        <w:rPr>
          <w:rFonts w:eastAsiaTheme="minorHAnsi"/>
          <w:lang w:eastAsia="en-US"/>
        </w:rPr>
        <w:t>olar</w:t>
      </w:r>
      <w:proofErr w:type="spellEnd"/>
      <w:r w:rsidRPr="00515C43">
        <w:rPr>
          <w:rFonts w:eastAsiaTheme="minorHAnsi"/>
          <w:lang w:val="en-NL" w:eastAsia="en-US"/>
        </w:rPr>
        <w:t xml:space="preserve"> S</w:t>
      </w:r>
      <w:proofErr w:type="spellStart"/>
      <w:r w:rsidRPr="00515C43">
        <w:rPr>
          <w:rFonts w:eastAsiaTheme="minorHAnsi"/>
          <w:lang w:eastAsia="en-US"/>
        </w:rPr>
        <w:t>ymbology</w:t>
      </w:r>
      <w:proofErr w:type="spellEnd"/>
      <w:r w:rsidRPr="00515C43">
        <w:rPr>
          <w:rFonts w:eastAsiaTheme="minorHAnsi"/>
          <w:lang w:eastAsia="en-US"/>
        </w:rPr>
        <w:t xml:space="preserve"> </w:t>
      </w:r>
      <w:r w:rsidRPr="00515C43">
        <w:rPr>
          <w:rFonts w:eastAsiaTheme="minorHAnsi"/>
          <w:lang w:val="en-NL" w:eastAsia="en-US"/>
        </w:rPr>
        <w:t>I</w:t>
      </w:r>
      <w:r w:rsidRPr="00515C43">
        <w:rPr>
          <w:rFonts w:eastAsiaTheme="minorHAnsi"/>
          <w:lang w:eastAsia="en-US"/>
        </w:rPr>
        <w:t>n</w:t>
      </w:r>
      <w:r w:rsidRPr="00515C43">
        <w:rPr>
          <w:rFonts w:eastAsiaTheme="minorHAnsi"/>
          <w:lang w:val="en-NL" w:eastAsia="en-US"/>
        </w:rPr>
        <w:t xml:space="preserve"> T</w:t>
      </w:r>
      <w:r w:rsidRPr="00515C43">
        <w:rPr>
          <w:rFonts w:eastAsiaTheme="minorHAnsi"/>
          <w:lang w:eastAsia="en-US"/>
        </w:rPr>
        <w:t>he</w:t>
      </w:r>
      <w:r w:rsidRPr="00515C43">
        <w:rPr>
          <w:rFonts w:eastAsiaTheme="minorHAnsi"/>
          <w:lang w:val="en-NL" w:eastAsia="en-US"/>
        </w:rPr>
        <w:t xml:space="preserve"> B</w:t>
      </w:r>
      <w:proofErr w:type="spellStart"/>
      <w:r w:rsidRPr="00515C43">
        <w:rPr>
          <w:rFonts w:eastAsiaTheme="minorHAnsi"/>
          <w:lang w:eastAsia="en-US"/>
        </w:rPr>
        <w:t>asilica</w:t>
      </w:r>
      <w:proofErr w:type="spellEnd"/>
      <w:r w:rsidRPr="00515C43">
        <w:rPr>
          <w:rFonts w:eastAsiaTheme="minorHAnsi"/>
          <w:lang w:val="en-NL" w:eastAsia="en-US"/>
        </w:rPr>
        <w:t xml:space="preserve"> O</w:t>
      </w:r>
      <w:r w:rsidRPr="00515C43">
        <w:rPr>
          <w:rFonts w:eastAsiaTheme="minorHAnsi"/>
          <w:lang w:eastAsia="en-US"/>
        </w:rPr>
        <w:t>f</w:t>
      </w:r>
      <w:r w:rsidRPr="00515C43">
        <w:rPr>
          <w:rFonts w:eastAsiaTheme="minorHAnsi"/>
          <w:lang w:val="en-NL" w:eastAsia="en-US"/>
        </w:rPr>
        <w:t xml:space="preserve"> S</w:t>
      </w:r>
      <w:r w:rsidRPr="00515C43">
        <w:rPr>
          <w:rFonts w:eastAsiaTheme="minorHAnsi"/>
          <w:lang w:eastAsia="en-US"/>
        </w:rPr>
        <w:t>an</w:t>
      </w:r>
      <w:r w:rsidRPr="00515C43">
        <w:rPr>
          <w:rFonts w:eastAsiaTheme="minorHAnsi"/>
          <w:lang w:val="en-NL" w:eastAsia="en-US"/>
        </w:rPr>
        <w:t xml:space="preserve"> M</w:t>
      </w:r>
      <w:proofErr w:type="spellStart"/>
      <w:r w:rsidRPr="00515C43">
        <w:rPr>
          <w:rFonts w:eastAsiaTheme="minorHAnsi"/>
          <w:lang w:eastAsia="en-US"/>
        </w:rPr>
        <w:t>iniato</w:t>
      </w:r>
      <w:proofErr w:type="spellEnd"/>
      <w:r w:rsidRPr="00515C43">
        <w:rPr>
          <w:rFonts w:eastAsiaTheme="minorHAnsi"/>
          <w:lang w:val="en-NL" w:eastAsia="en-US"/>
        </w:rPr>
        <w:t xml:space="preserve"> A</w:t>
      </w:r>
      <w:r w:rsidRPr="00515C43">
        <w:rPr>
          <w:rFonts w:eastAsiaTheme="minorHAnsi"/>
          <w:lang w:eastAsia="en-US"/>
        </w:rPr>
        <w:t>l</w:t>
      </w:r>
    </w:p>
    <w:p w14:paraId="00D2D849" w14:textId="77777777" w:rsidR="00C46A60" w:rsidRDefault="00C46A60" w:rsidP="00C46A60">
      <w:pPr>
        <w:pStyle w:val="FootnoteText"/>
        <w:rPr>
          <w:rFonts w:eastAsiaTheme="minorHAnsi"/>
          <w:i/>
          <w:iCs/>
          <w:lang w:val="en-NL" w:eastAsia="en-US"/>
        </w:rPr>
      </w:pPr>
      <w:r>
        <w:rPr>
          <w:rFonts w:eastAsiaTheme="minorHAnsi"/>
          <w:lang w:eastAsia="en-US"/>
        </w:rPr>
        <w:t xml:space="preserve">   </w:t>
      </w:r>
      <w:r w:rsidR="002C6881" w:rsidRPr="00515C43">
        <w:rPr>
          <w:rFonts w:eastAsiaTheme="minorHAnsi"/>
          <w:lang w:val="en-NL" w:eastAsia="en-US"/>
        </w:rPr>
        <w:t>M</w:t>
      </w:r>
      <w:proofErr w:type="spellStart"/>
      <w:r w:rsidR="002C6881" w:rsidRPr="00515C43">
        <w:rPr>
          <w:rFonts w:eastAsiaTheme="minorHAnsi"/>
          <w:lang w:eastAsia="en-US"/>
        </w:rPr>
        <w:t>onte</w:t>
      </w:r>
      <w:proofErr w:type="spellEnd"/>
      <w:r w:rsidR="002C6881" w:rsidRPr="00515C43">
        <w:rPr>
          <w:rFonts w:eastAsiaTheme="minorHAnsi"/>
          <w:lang w:val="en-NL" w:eastAsia="en-US"/>
        </w:rPr>
        <w:t xml:space="preserve"> A</w:t>
      </w:r>
      <w:proofErr w:type="spellStart"/>
      <w:r w:rsidR="002C6881" w:rsidRPr="00515C43">
        <w:rPr>
          <w:rFonts w:eastAsiaTheme="minorHAnsi"/>
          <w:lang w:eastAsia="en-US"/>
        </w:rPr>
        <w:t>nd</w:t>
      </w:r>
      <w:proofErr w:type="spellEnd"/>
      <w:r w:rsidR="002C6881" w:rsidRPr="00515C43">
        <w:rPr>
          <w:rFonts w:eastAsiaTheme="minorHAnsi"/>
          <w:lang w:val="en-NL" w:eastAsia="en-US"/>
        </w:rPr>
        <w:t xml:space="preserve"> I</w:t>
      </w:r>
      <w:r w:rsidR="002C6881" w:rsidRPr="00515C43">
        <w:rPr>
          <w:rFonts w:eastAsiaTheme="minorHAnsi"/>
          <w:lang w:eastAsia="en-US"/>
        </w:rPr>
        <w:t>n</w:t>
      </w:r>
      <w:r w:rsidR="002C6881" w:rsidRPr="00515C43">
        <w:rPr>
          <w:rFonts w:eastAsiaTheme="minorHAnsi"/>
          <w:lang w:val="en-NL" w:eastAsia="en-US"/>
        </w:rPr>
        <w:t xml:space="preserve"> T</w:t>
      </w:r>
      <w:r w:rsidR="002C6881" w:rsidRPr="00515C43">
        <w:rPr>
          <w:rFonts w:eastAsiaTheme="minorHAnsi"/>
          <w:lang w:eastAsia="en-US"/>
        </w:rPr>
        <w:t>he</w:t>
      </w:r>
      <w:r w:rsidR="002C6881" w:rsidRPr="00515C43">
        <w:rPr>
          <w:rFonts w:eastAsiaTheme="minorHAnsi"/>
          <w:lang w:val="en-NL" w:eastAsia="en-US"/>
        </w:rPr>
        <w:t xml:space="preserve"> B</w:t>
      </w:r>
      <w:proofErr w:type="spellStart"/>
      <w:r w:rsidR="002C6881" w:rsidRPr="00515C43">
        <w:rPr>
          <w:rFonts w:eastAsiaTheme="minorHAnsi"/>
          <w:lang w:eastAsia="en-US"/>
        </w:rPr>
        <w:t>aptistery</w:t>
      </w:r>
      <w:proofErr w:type="spellEnd"/>
      <w:r w:rsidR="002C6881" w:rsidRPr="00515C43">
        <w:rPr>
          <w:rFonts w:eastAsiaTheme="minorHAnsi"/>
          <w:lang w:val="en-NL" w:eastAsia="en-US"/>
        </w:rPr>
        <w:t xml:space="preserve"> O</w:t>
      </w:r>
      <w:r w:rsidR="002C6881" w:rsidRPr="00515C43">
        <w:rPr>
          <w:rFonts w:eastAsiaTheme="minorHAnsi"/>
          <w:lang w:eastAsia="en-US"/>
        </w:rPr>
        <w:t>f</w:t>
      </w:r>
      <w:r w:rsidR="002C6881" w:rsidRPr="00515C43">
        <w:rPr>
          <w:rFonts w:eastAsiaTheme="minorHAnsi"/>
          <w:lang w:val="en-NL" w:eastAsia="en-US"/>
        </w:rPr>
        <w:t xml:space="preserve"> S</w:t>
      </w:r>
      <w:r w:rsidR="002C6881" w:rsidRPr="00515C43">
        <w:rPr>
          <w:rFonts w:eastAsiaTheme="minorHAnsi"/>
          <w:lang w:eastAsia="en-US"/>
        </w:rPr>
        <w:t>an</w:t>
      </w:r>
      <w:r w:rsidR="002C6881" w:rsidRPr="00515C43">
        <w:rPr>
          <w:rFonts w:eastAsiaTheme="minorHAnsi"/>
          <w:lang w:val="en-NL" w:eastAsia="en-US"/>
        </w:rPr>
        <w:t xml:space="preserve"> G</w:t>
      </w:r>
      <w:proofErr w:type="spellStart"/>
      <w:r w:rsidR="002C6881" w:rsidRPr="00515C43">
        <w:rPr>
          <w:rFonts w:eastAsiaTheme="minorHAnsi"/>
          <w:lang w:eastAsia="en-US"/>
        </w:rPr>
        <w:t>iovanni</w:t>
      </w:r>
      <w:proofErr w:type="spellEnd"/>
      <w:r w:rsidR="002C6881" w:rsidRPr="00515C43">
        <w:rPr>
          <w:rFonts w:eastAsiaTheme="minorHAnsi"/>
          <w:lang w:val="en-NL" w:eastAsia="en-US"/>
        </w:rPr>
        <w:t xml:space="preserve"> I</w:t>
      </w:r>
      <w:r w:rsidR="002C6881" w:rsidRPr="00515C43">
        <w:rPr>
          <w:rFonts w:eastAsiaTheme="minorHAnsi"/>
          <w:lang w:eastAsia="en-US"/>
        </w:rPr>
        <w:t>n</w:t>
      </w:r>
      <w:r w:rsidR="002C6881" w:rsidRPr="00515C43">
        <w:rPr>
          <w:rFonts w:eastAsiaTheme="minorHAnsi"/>
          <w:lang w:val="en-NL" w:eastAsia="en-US"/>
        </w:rPr>
        <w:t xml:space="preserve"> F</w:t>
      </w:r>
      <w:proofErr w:type="spellStart"/>
      <w:r w:rsidR="002C6881" w:rsidRPr="00515C43">
        <w:rPr>
          <w:rFonts w:eastAsiaTheme="minorHAnsi"/>
          <w:lang w:eastAsia="en-US"/>
        </w:rPr>
        <w:t>lorence</w:t>
      </w:r>
      <w:proofErr w:type="spellEnd"/>
      <w:r w:rsidR="002C6881">
        <w:rPr>
          <w:rFonts w:eastAsiaTheme="minorHAnsi"/>
          <w:lang w:eastAsia="en-US"/>
        </w:rPr>
        <w:t>’</w:t>
      </w:r>
      <w:r w:rsidR="002C6881">
        <w:rPr>
          <w:rFonts w:asciiTheme="minorHAnsi" w:eastAsiaTheme="minorHAnsi" w:hAnsiTheme="minorHAnsi" w:cstheme="minorBidi"/>
          <w:sz w:val="22"/>
          <w:szCs w:val="22"/>
          <w:lang w:eastAsia="en-US"/>
        </w:rPr>
        <w:t xml:space="preserve"> </w:t>
      </w:r>
      <w:r w:rsidR="002C6881" w:rsidRPr="00AC1C45">
        <w:rPr>
          <w:rFonts w:eastAsiaTheme="minorHAnsi"/>
          <w:lang w:eastAsia="en-US"/>
        </w:rPr>
        <w:t xml:space="preserve">in </w:t>
      </w:r>
      <w:r w:rsidR="002C6881" w:rsidRPr="00AC1C45">
        <w:rPr>
          <w:rFonts w:eastAsiaTheme="minorHAnsi"/>
          <w:i/>
          <w:iCs/>
          <w:lang w:val="en-NL" w:eastAsia="en-US"/>
        </w:rPr>
        <w:t xml:space="preserve">Mediterranean Archaeology and </w:t>
      </w:r>
    </w:p>
    <w:p w14:paraId="6650DC49" w14:textId="7BBA51FC" w:rsidR="002C6881" w:rsidRDefault="00C46A60" w:rsidP="00C46A60">
      <w:pPr>
        <w:pStyle w:val="FootnoteText"/>
      </w:pPr>
      <w:r>
        <w:rPr>
          <w:rFonts w:eastAsiaTheme="minorHAnsi"/>
          <w:i/>
          <w:iCs/>
          <w:lang w:eastAsia="en-US"/>
        </w:rPr>
        <w:t xml:space="preserve">   </w:t>
      </w:r>
      <w:r w:rsidR="002C6881" w:rsidRPr="00AC1C45">
        <w:rPr>
          <w:rFonts w:eastAsiaTheme="minorHAnsi"/>
          <w:i/>
          <w:iCs/>
          <w:lang w:val="en-NL" w:eastAsia="en-US"/>
        </w:rPr>
        <w:t>Archaeometry</w:t>
      </w:r>
      <w:r w:rsidR="002C6881" w:rsidRPr="00AC1C45">
        <w:rPr>
          <w:rFonts w:eastAsiaTheme="minorHAnsi"/>
          <w:i/>
          <w:iCs/>
          <w:lang w:eastAsia="en-US"/>
        </w:rPr>
        <w:t>,</w:t>
      </w:r>
      <w:r w:rsidR="002C6881" w:rsidRPr="00AC1C45">
        <w:rPr>
          <w:rFonts w:eastAsiaTheme="minorHAnsi"/>
          <w:i/>
          <w:iCs/>
          <w:lang w:val="en-NL" w:eastAsia="en-US"/>
        </w:rPr>
        <w:t xml:space="preserve"> Vol. 16, No 4</w:t>
      </w:r>
      <w:r w:rsidR="002C6881" w:rsidRPr="00AC1C45">
        <w:rPr>
          <w:rFonts w:eastAsiaTheme="minorHAnsi"/>
          <w:lang w:eastAsia="en-US"/>
        </w:rPr>
        <w:t xml:space="preserve"> </w:t>
      </w:r>
      <w:r>
        <w:rPr>
          <w:rFonts w:eastAsiaTheme="minorHAnsi"/>
          <w:lang w:eastAsia="en-US"/>
        </w:rPr>
        <w:t>(</w:t>
      </w:r>
      <w:r w:rsidR="002C6881" w:rsidRPr="00AC1C45">
        <w:rPr>
          <w:rFonts w:eastAsiaTheme="minorHAnsi"/>
          <w:lang w:eastAsia="en-US"/>
        </w:rPr>
        <w:t>Greece: MAA, 2016</w:t>
      </w:r>
      <w:r>
        <w:rPr>
          <w:rFonts w:eastAsiaTheme="minorHAnsi"/>
          <w:lang w:eastAsia="en-US"/>
        </w:rPr>
        <w:t>)</w:t>
      </w:r>
    </w:p>
    <w:p w14:paraId="33E357B2" w14:textId="6BFE5B32" w:rsidR="002C6881" w:rsidRPr="002C6881" w:rsidRDefault="00873688" w:rsidP="00F60E1D">
      <w:pPr>
        <w:pStyle w:val="FootnoteText"/>
        <w:rPr>
          <w:b/>
          <w:bCs/>
        </w:rPr>
      </w:pPr>
      <w:r>
        <w:t xml:space="preserve">Berenson, </w:t>
      </w:r>
      <w:r w:rsidR="00C46A60">
        <w:t>Bernard</w:t>
      </w:r>
      <w:r w:rsidR="00C46A60">
        <w:rPr>
          <w:i/>
          <w:iCs/>
        </w:rPr>
        <w:t xml:space="preserve">, </w:t>
      </w:r>
      <w:r>
        <w:rPr>
          <w:i/>
          <w:iCs/>
        </w:rPr>
        <w:t xml:space="preserve">Italian Pictures of the Renaissance – Florentine School I, </w:t>
      </w:r>
      <w:r>
        <w:t xml:space="preserve">(London: </w:t>
      </w:r>
      <w:proofErr w:type="spellStart"/>
      <w:r>
        <w:t>Phaidon</w:t>
      </w:r>
      <w:proofErr w:type="spellEnd"/>
      <w:r>
        <w:t xml:space="preserve"> Press, 1963)</w:t>
      </w:r>
    </w:p>
    <w:p w14:paraId="75E654FD" w14:textId="7CE02B99" w:rsidR="002C6881" w:rsidRDefault="002C6881" w:rsidP="00F60E1D">
      <w:pPr>
        <w:pStyle w:val="FootnoteText"/>
      </w:pPr>
      <w:r>
        <w:t xml:space="preserve">Bertani, </w:t>
      </w:r>
      <w:proofErr w:type="spellStart"/>
      <w:r w:rsidR="00C46A60">
        <w:t>Lici</w:t>
      </w:r>
      <w:r w:rsidR="00C46A60">
        <w:t>a</w:t>
      </w:r>
      <w:proofErr w:type="spellEnd"/>
      <w:r w:rsidR="00C46A60">
        <w:rPr>
          <w:i/>
          <w:iCs/>
        </w:rPr>
        <w:t xml:space="preserve">, </w:t>
      </w:r>
      <w:r w:rsidRPr="001D30E4">
        <w:rPr>
          <w:i/>
          <w:iCs/>
        </w:rPr>
        <w:t xml:space="preserve">San </w:t>
      </w:r>
      <w:proofErr w:type="spellStart"/>
      <w:r w:rsidRPr="001D30E4">
        <w:rPr>
          <w:i/>
          <w:iCs/>
        </w:rPr>
        <w:t>Miniato</w:t>
      </w:r>
      <w:proofErr w:type="spellEnd"/>
      <w:r w:rsidRPr="001D30E4">
        <w:rPr>
          <w:i/>
          <w:iCs/>
        </w:rPr>
        <w:t xml:space="preserve"> al Monte</w:t>
      </w:r>
      <w:r>
        <w:rPr>
          <w:i/>
          <w:iCs/>
        </w:rPr>
        <w:t xml:space="preserve"> </w:t>
      </w:r>
      <w:r w:rsidRPr="005C42D7">
        <w:rPr>
          <w:rFonts w:eastAsiaTheme="minorEastAsia"/>
          <w:color w:val="000000" w:themeColor="text1"/>
          <w:kern w:val="24"/>
          <w:lang w:val="en-ZA"/>
        </w:rPr>
        <w:t>(</w:t>
      </w:r>
      <w:r>
        <w:rPr>
          <w:rFonts w:eastAsiaTheme="minorEastAsia"/>
          <w:color w:val="000000" w:themeColor="text1"/>
          <w:kern w:val="24"/>
          <w:lang w:val="en-ZA"/>
        </w:rPr>
        <w:t>Firenze</w:t>
      </w:r>
      <w:r w:rsidRPr="005C42D7">
        <w:rPr>
          <w:rFonts w:eastAsiaTheme="minorEastAsia"/>
          <w:color w:val="000000" w:themeColor="text1"/>
          <w:kern w:val="24"/>
          <w:lang w:val="en-ZA"/>
        </w:rPr>
        <w:t xml:space="preserve">: </w:t>
      </w:r>
      <w:r>
        <w:rPr>
          <w:rFonts w:eastAsiaTheme="minorEastAsia"/>
          <w:color w:val="000000" w:themeColor="text1"/>
          <w:kern w:val="24"/>
          <w:lang w:val="en-ZA"/>
        </w:rPr>
        <w:t xml:space="preserve">ATS Italia </w:t>
      </w:r>
      <w:proofErr w:type="spellStart"/>
      <w:r>
        <w:rPr>
          <w:rFonts w:eastAsiaTheme="minorEastAsia"/>
          <w:color w:val="000000" w:themeColor="text1"/>
          <w:kern w:val="24"/>
          <w:lang w:val="en-ZA"/>
        </w:rPr>
        <w:t>Editrice</w:t>
      </w:r>
      <w:proofErr w:type="spellEnd"/>
      <w:r>
        <w:rPr>
          <w:rFonts w:eastAsiaTheme="minorEastAsia"/>
          <w:color w:val="000000" w:themeColor="text1"/>
          <w:kern w:val="24"/>
          <w:lang w:val="en-ZA"/>
        </w:rPr>
        <w:t xml:space="preserve"> </w:t>
      </w:r>
      <w:proofErr w:type="spellStart"/>
      <w:r>
        <w:rPr>
          <w:rFonts w:eastAsiaTheme="minorEastAsia"/>
          <w:color w:val="000000" w:themeColor="text1"/>
          <w:kern w:val="24"/>
          <w:lang w:val="en-ZA"/>
        </w:rPr>
        <w:t>s.r.l</w:t>
      </w:r>
      <w:proofErr w:type="spellEnd"/>
      <w:r w:rsidRPr="005C42D7">
        <w:rPr>
          <w:rFonts w:eastAsiaTheme="minorEastAsia"/>
          <w:color w:val="000000" w:themeColor="text1"/>
          <w:kern w:val="24"/>
          <w:lang w:val="en-ZA"/>
        </w:rPr>
        <w:t>, 2004)</w:t>
      </w:r>
    </w:p>
    <w:p w14:paraId="4D02B28B" w14:textId="1433494B" w:rsidR="00C46A60" w:rsidRDefault="00115C41" w:rsidP="00F60E1D">
      <w:pPr>
        <w:pStyle w:val="FootnoteText"/>
      </w:pPr>
      <w:r w:rsidRPr="00BB50DE">
        <w:t xml:space="preserve">Davies, </w:t>
      </w:r>
      <w:r w:rsidR="00C46A60" w:rsidRPr="00BB50DE">
        <w:t>Charlotte A</w:t>
      </w:r>
      <w:r w:rsidR="00C46A60">
        <w:t xml:space="preserve">., </w:t>
      </w:r>
      <w:r w:rsidRPr="00BB50DE">
        <w:rPr>
          <w:i/>
          <w:iCs/>
        </w:rPr>
        <w:t>Reflexive Ethnography: a Guide to Researching Ourselves and Others</w:t>
      </w:r>
      <w:r w:rsidRPr="00BB50DE">
        <w:t xml:space="preserve"> (London and</w:t>
      </w:r>
    </w:p>
    <w:p w14:paraId="6BA7EDB8" w14:textId="1669B46F" w:rsidR="002C6881" w:rsidRPr="002C6881" w:rsidRDefault="00C46A60" w:rsidP="00F60E1D">
      <w:pPr>
        <w:pStyle w:val="FootnoteText"/>
        <w:rPr>
          <w:b/>
          <w:bCs/>
        </w:rPr>
      </w:pPr>
      <w:r>
        <w:t xml:space="preserve">   </w:t>
      </w:r>
      <w:r w:rsidR="00115C41" w:rsidRPr="00BB50DE">
        <w:t>New York: Routledge, 1999</w:t>
      </w:r>
      <w:r>
        <w:t>)</w:t>
      </w:r>
    </w:p>
    <w:p w14:paraId="21872F12" w14:textId="77777777" w:rsidR="00C2420C" w:rsidRDefault="00873688" w:rsidP="00F60E1D">
      <w:pPr>
        <w:pStyle w:val="FootnoteText"/>
        <w:rPr>
          <w:i/>
          <w:iCs/>
        </w:rPr>
      </w:pPr>
      <w:bookmarkStart w:id="25" w:name="_Hlk134097908"/>
      <w:r w:rsidRPr="007A1883">
        <w:t xml:space="preserve">Eisenberg, </w:t>
      </w:r>
      <w:r w:rsidR="00C46A60" w:rsidRPr="007A1883">
        <w:t>Marvin J.</w:t>
      </w:r>
      <w:r w:rsidR="00C46A60">
        <w:t>, ‘</w:t>
      </w:r>
      <w:r w:rsidRPr="007A1883">
        <w:t xml:space="preserve">A Flagellation by </w:t>
      </w:r>
      <w:proofErr w:type="spellStart"/>
      <w:r w:rsidRPr="007A1883">
        <w:t>Mariotto</w:t>
      </w:r>
      <w:proofErr w:type="spellEnd"/>
      <w:r w:rsidRPr="007A1883">
        <w:t xml:space="preserve"> Di </w:t>
      </w:r>
      <w:proofErr w:type="spellStart"/>
      <w:r w:rsidRPr="007A1883">
        <w:t>Nardo</w:t>
      </w:r>
      <w:proofErr w:type="spellEnd"/>
      <w:r w:rsidRPr="007A1883">
        <w:t xml:space="preserve"> and Some Related Panels Author(s</w:t>
      </w:r>
      <w:r w:rsidRPr="007A1883">
        <w:rPr>
          <w:i/>
          <w:iCs/>
        </w:rPr>
        <w:t>)</w:t>
      </w:r>
      <w:r w:rsidR="00C46A60">
        <w:t>’</w:t>
      </w:r>
      <w:r w:rsidRPr="007A1883">
        <w:t xml:space="preserve">in  </w:t>
      </w:r>
      <w:r w:rsidRPr="007A1883">
        <w:rPr>
          <w:i/>
          <w:iCs/>
        </w:rPr>
        <w:t>Record of</w:t>
      </w:r>
    </w:p>
    <w:p w14:paraId="31049CB3" w14:textId="5E6DB8F5" w:rsidR="002C6881" w:rsidRPr="00C2420C" w:rsidRDefault="00C2420C" w:rsidP="00F60E1D">
      <w:pPr>
        <w:pStyle w:val="FootnoteText"/>
        <w:rPr>
          <w:i/>
          <w:iCs/>
        </w:rPr>
      </w:pPr>
      <w:r>
        <w:rPr>
          <w:i/>
          <w:iCs/>
        </w:rPr>
        <w:t xml:space="preserve">   </w:t>
      </w:r>
      <w:r w:rsidR="00873688" w:rsidRPr="007A1883">
        <w:rPr>
          <w:i/>
          <w:iCs/>
        </w:rPr>
        <w:t>the Art Museum</w:t>
      </w:r>
      <w:r w:rsidR="00C46A60">
        <w:rPr>
          <w:i/>
          <w:iCs/>
        </w:rPr>
        <w:t xml:space="preserve"> (</w:t>
      </w:r>
      <w:r w:rsidR="00406469" w:rsidRPr="00406469">
        <w:t xml:space="preserve">Princeton: </w:t>
      </w:r>
      <w:r w:rsidR="00873688" w:rsidRPr="00406469">
        <w:t xml:space="preserve">Princeton </w:t>
      </w:r>
      <w:proofErr w:type="spellStart"/>
      <w:r w:rsidR="00873688" w:rsidRPr="00406469">
        <w:t>University</w:t>
      </w:r>
      <w:r w:rsidR="00873688" w:rsidRPr="007A1883">
        <w:t>,Vol</w:t>
      </w:r>
      <w:proofErr w:type="spellEnd"/>
      <w:r w:rsidR="00873688" w:rsidRPr="007A1883">
        <w:t>. 8, No. 1</w:t>
      </w:r>
      <w:r w:rsidR="00406469">
        <w:t xml:space="preserve">, </w:t>
      </w:r>
      <w:r w:rsidR="00873688" w:rsidRPr="007A1883">
        <w:t>1949)</w:t>
      </w:r>
    </w:p>
    <w:bookmarkEnd w:id="25"/>
    <w:p w14:paraId="53AA574B" w14:textId="77777777" w:rsidR="00C2420C" w:rsidRDefault="002C6881" w:rsidP="002C6881">
      <w:pPr>
        <w:pStyle w:val="FootnoteText"/>
      </w:pPr>
      <w:r>
        <w:t xml:space="preserve">Encyclopaedia Britannica, </w:t>
      </w:r>
      <w:proofErr w:type="spellStart"/>
      <w:r>
        <w:rPr>
          <w:i/>
          <w:iCs/>
        </w:rPr>
        <w:t>Calimala</w:t>
      </w:r>
      <w:proofErr w:type="spellEnd"/>
      <w:r>
        <w:t xml:space="preserve"> </w:t>
      </w:r>
      <w:r w:rsidRPr="00876FC1">
        <w:t>(20</w:t>
      </w:r>
      <w:r>
        <w:t>18)</w:t>
      </w:r>
      <w:r w:rsidRPr="00161E1B">
        <w:t xml:space="preserve"> </w:t>
      </w:r>
      <w:r w:rsidRPr="00144381">
        <w:t>&lt;</w:t>
      </w:r>
      <w:hyperlink r:id="rId30" w:history="1">
        <w:r w:rsidRPr="00C2420C">
          <w:rPr>
            <w:rStyle w:val="Hyperlink"/>
            <w:color w:val="auto"/>
          </w:rPr>
          <w:t>https://www.britannica.com/topic/Calimala</w:t>
        </w:r>
      </w:hyperlink>
      <w:r w:rsidRPr="00C2420C">
        <w:t xml:space="preserve"> &gt;</w:t>
      </w:r>
      <w:r w:rsidRPr="00011AE1">
        <w:t xml:space="preserve"> [accessed </w:t>
      </w:r>
      <w:r>
        <w:t>21</w:t>
      </w:r>
      <w:r w:rsidRPr="007760A0">
        <w:rPr>
          <w:color w:val="FF0000"/>
        </w:rPr>
        <w:t xml:space="preserve"> </w:t>
      </w:r>
      <w:r>
        <w:t>April</w:t>
      </w:r>
    </w:p>
    <w:p w14:paraId="6BD0B85F" w14:textId="58A91373" w:rsidR="002C6881" w:rsidRDefault="00C2420C" w:rsidP="002C6881">
      <w:pPr>
        <w:pStyle w:val="FootnoteText"/>
        <w:rPr>
          <w:rFonts w:asciiTheme="minorHAnsi" w:hAnsiTheme="minorHAnsi" w:cstheme="minorHAnsi"/>
          <w:sz w:val="22"/>
          <w:szCs w:val="22"/>
        </w:rPr>
      </w:pPr>
      <w:r>
        <w:t xml:space="preserve">   </w:t>
      </w:r>
      <w:r w:rsidR="002C6881" w:rsidRPr="00011AE1">
        <w:t>2023</w:t>
      </w:r>
      <w:r w:rsidR="002C6881">
        <w:rPr>
          <w:rFonts w:asciiTheme="minorHAnsi" w:hAnsiTheme="minorHAnsi" w:cstheme="minorHAnsi"/>
          <w:sz w:val="22"/>
          <w:szCs w:val="22"/>
        </w:rPr>
        <w:t>)</w:t>
      </w:r>
    </w:p>
    <w:p w14:paraId="095E866B" w14:textId="77777777" w:rsidR="00C2420C" w:rsidRDefault="00C2420C" w:rsidP="00C2420C">
      <w:pPr>
        <w:pStyle w:val="FootnoteText"/>
      </w:pPr>
      <w:r>
        <w:t xml:space="preserve">Encyclopaedia Britannica, </w:t>
      </w:r>
      <w:r w:rsidRPr="00C2420C">
        <w:rPr>
          <w:i/>
          <w:iCs/>
        </w:rPr>
        <w:t>Franciscans</w:t>
      </w:r>
      <w:r>
        <w:t xml:space="preserve"> </w:t>
      </w:r>
      <w:r w:rsidRPr="007303FB">
        <w:t xml:space="preserve">(2023) </w:t>
      </w:r>
      <w:r w:rsidRPr="006D52F7">
        <w:t>&lt;</w:t>
      </w:r>
      <w:r w:rsidRPr="006D52F7">
        <w:rPr>
          <w:shd w:val="clear" w:color="auto" w:fill="FFFFFF"/>
        </w:rPr>
        <w:t xml:space="preserve"> </w:t>
      </w:r>
      <w:r w:rsidRPr="002C6881">
        <w:t>https://www.britannica.com/topic/Franciscans</w:t>
      </w:r>
      <w:r>
        <w:t>&gt;</w:t>
      </w:r>
      <w:r w:rsidRPr="00011AE1">
        <w:t xml:space="preserve"> [accessed </w:t>
      </w:r>
      <w:r w:rsidRPr="007303FB">
        <w:t>12</w:t>
      </w:r>
    </w:p>
    <w:p w14:paraId="2B00251D" w14:textId="12C9D866" w:rsidR="00C2420C" w:rsidRDefault="00C2420C" w:rsidP="00C2420C">
      <w:pPr>
        <w:pStyle w:val="FootnoteText"/>
      </w:pPr>
      <w:r>
        <w:t xml:space="preserve">   </w:t>
      </w:r>
      <w:r>
        <w:t>April</w:t>
      </w:r>
      <w:r w:rsidRPr="00011AE1">
        <w:t xml:space="preserve"> 2023]</w:t>
      </w:r>
      <w:r>
        <w:t xml:space="preserve"> </w:t>
      </w:r>
    </w:p>
    <w:p w14:paraId="0CA4F9AD" w14:textId="77777777" w:rsidR="00C2420C" w:rsidRDefault="00C2420C" w:rsidP="00C2420C">
      <w:r>
        <w:t xml:space="preserve">Encyclopaedia Britannica, </w:t>
      </w:r>
      <w:r w:rsidRPr="00876FC1">
        <w:rPr>
          <w:i/>
          <w:iCs/>
        </w:rPr>
        <w:t>John the Evangelist</w:t>
      </w:r>
      <w:r>
        <w:t xml:space="preserve"> (</w:t>
      </w:r>
      <w:r w:rsidRPr="00876FC1">
        <w:t>2022</w:t>
      </w:r>
      <w:r>
        <w:t>)</w:t>
      </w:r>
      <w:r w:rsidRPr="00161E1B">
        <w:t xml:space="preserve"> </w:t>
      </w:r>
      <w:r w:rsidRPr="006D52F7">
        <w:t>&lt;</w:t>
      </w:r>
      <w:r w:rsidRPr="00A8356B">
        <w:t>https://www.britannica.com/biography/Saint-John-the-</w:t>
      </w:r>
    </w:p>
    <w:p w14:paraId="7770D454" w14:textId="182306D5" w:rsidR="00C2420C" w:rsidRDefault="00C2420C" w:rsidP="00C2420C">
      <w:r>
        <w:t xml:space="preserve">   </w:t>
      </w:r>
      <w:r w:rsidRPr="00A8356B">
        <w:t>Apostle</w:t>
      </w:r>
      <w:r w:rsidRPr="00911185">
        <w:t xml:space="preserve">&gt; [accessed </w:t>
      </w:r>
      <w:r>
        <w:t>11</w:t>
      </w:r>
      <w:r w:rsidRPr="00911185">
        <w:t xml:space="preserve"> April 2023]</w:t>
      </w:r>
    </w:p>
    <w:p w14:paraId="1F1E35A1" w14:textId="48D2F68B" w:rsidR="00C2420C" w:rsidRPr="00C2420C" w:rsidRDefault="00C2420C" w:rsidP="00C2420C">
      <w:pPr>
        <w:pStyle w:val="FootnoteText"/>
      </w:pPr>
      <w:r>
        <w:t xml:space="preserve">Encyclopaedia Britannica, </w:t>
      </w:r>
      <w:r w:rsidRPr="00876FC1">
        <w:rPr>
          <w:i/>
          <w:iCs/>
        </w:rPr>
        <w:t>Saint Anthony</w:t>
      </w:r>
      <w:r>
        <w:t xml:space="preserve"> (</w:t>
      </w:r>
      <w:r w:rsidRPr="00876FC1">
        <w:t>2020</w:t>
      </w:r>
      <w:r w:rsidRPr="005979F0">
        <w:t>)</w:t>
      </w:r>
      <w:r w:rsidRPr="00A8356B">
        <w:t xml:space="preserve"> </w:t>
      </w:r>
      <w:r w:rsidRPr="006D52F7">
        <w:t>&lt;</w:t>
      </w:r>
      <w:r w:rsidRPr="005979F0">
        <w:t xml:space="preserve"> </w:t>
      </w:r>
      <w:hyperlink r:id="rId31" w:history="1">
        <w:r w:rsidRPr="00C2420C">
          <w:rPr>
            <w:rStyle w:val="Hyperlink"/>
            <w:color w:val="auto"/>
          </w:rPr>
          <w:t>https://www.britannica.com/biography/Saint-Anthony-of-</w:t>
        </w:r>
      </w:hyperlink>
    </w:p>
    <w:p w14:paraId="13AAF599" w14:textId="0C82FCA5" w:rsidR="00C2420C" w:rsidRDefault="00C2420C" w:rsidP="00C2420C">
      <w:pPr>
        <w:pStyle w:val="FootnoteText"/>
      </w:pPr>
      <w:r>
        <w:t xml:space="preserve">   </w:t>
      </w:r>
      <w:r w:rsidRPr="00A8356B">
        <w:t>Egypt</w:t>
      </w:r>
      <w:r w:rsidRPr="00911185">
        <w:t>&gt;</w:t>
      </w:r>
      <w:r w:rsidRPr="005979F0">
        <w:t xml:space="preserve"> </w:t>
      </w:r>
      <w:r w:rsidRPr="00911185">
        <w:t>[accessed</w:t>
      </w:r>
      <w:r w:rsidRPr="00B97DCB">
        <w:t xml:space="preserve"> 11 </w:t>
      </w:r>
      <w:r w:rsidRPr="00911185">
        <w:t>April 2023]</w:t>
      </w:r>
    </w:p>
    <w:p w14:paraId="16EB10D1" w14:textId="6D661998" w:rsidR="00C2420C" w:rsidRPr="00C2420C" w:rsidRDefault="00C2420C" w:rsidP="00C2420C">
      <w:r>
        <w:t>Encyclopaedia Britannica</w:t>
      </w:r>
      <w:r w:rsidRPr="00876FC1">
        <w:rPr>
          <w:i/>
          <w:iCs/>
        </w:rPr>
        <w:t>, Saint Benedict</w:t>
      </w:r>
      <w:r>
        <w:t xml:space="preserve"> (</w:t>
      </w:r>
      <w:r w:rsidRPr="00876FC1">
        <w:t>2023</w:t>
      </w:r>
      <w:r>
        <w:t>)</w:t>
      </w:r>
      <w:r w:rsidRPr="00161E1B">
        <w:t xml:space="preserve"> </w:t>
      </w:r>
      <w:r w:rsidRPr="00C2420C">
        <w:t>&lt;</w:t>
      </w:r>
      <w:r w:rsidRPr="00C2420C">
        <w:rPr>
          <w:shd w:val="clear" w:color="auto" w:fill="FFFFFF"/>
        </w:rPr>
        <w:t xml:space="preserve"> </w:t>
      </w:r>
      <w:hyperlink r:id="rId32" w:history="1">
        <w:r w:rsidRPr="00C2420C">
          <w:rPr>
            <w:rStyle w:val="Hyperlink"/>
            <w:color w:val="auto"/>
          </w:rPr>
          <w:t>https://www.britannica.com/biography/Saint-Benedict-of-</w:t>
        </w:r>
      </w:hyperlink>
    </w:p>
    <w:p w14:paraId="007BEF0A" w14:textId="647F6B50" w:rsidR="00C2420C" w:rsidRPr="00C2420C" w:rsidRDefault="00C2420C" w:rsidP="00C2420C">
      <w:r w:rsidRPr="00C2420C">
        <w:t xml:space="preserve">   </w:t>
      </w:r>
      <w:proofErr w:type="spellStart"/>
      <w:r w:rsidRPr="00C2420C">
        <w:t>Nursia</w:t>
      </w:r>
      <w:proofErr w:type="spellEnd"/>
      <w:r w:rsidRPr="00C2420C">
        <w:t>&gt; [accessed 11 April 2023]</w:t>
      </w:r>
    </w:p>
    <w:p w14:paraId="53E2DC73" w14:textId="2ED6604F" w:rsidR="00C2420C" w:rsidRDefault="00C2420C" w:rsidP="00C2420C">
      <w:r>
        <w:t xml:space="preserve">Encyclopaedia Britannica, </w:t>
      </w:r>
      <w:r w:rsidRPr="00876FC1">
        <w:rPr>
          <w:i/>
          <w:iCs/>
        </w:rPr>
        <w:t>Saint Stephen</w:t>
      </w:r>
      <w:r>
        <w:t xml:space="preserve"> (</w:t>
      </w:r>
      <w:r w:rsidRPr="00876FC1">
        <w:t>2023</w:t>
      </w:r>
      <w:r>
        <w:t>)</w:t>
      </w:r>
      <w:r w:rsidRPr="00161E1B">
        <w:t xml:space="preserve"> </w:t>
      </w:r>
      <w:r w:rsidRPr="006D52F7">
        <w:t>&lt;</w:t>
      </w:r>
      <w:r w:rsidR="00547F3E">
        <w:t xml:space="preserve"> </w:t>
      </w:r>
      <w:r w:rsidRPr="00A8356B">
        <w:t>https://www.britannica.com/biography/Saint-Stephen</w:t>
      </w:r>
      <w:r w:rsidRPr="00911185">
        <w:t xml:space="preserve">&gt; </w:t>
      </w:r>
    </w:p>
    <w:p w14:paraId="01A4D15A" w14:textId="0744C6FD" w:rsidR="00C2420C" w:rsidRDefault="00C2420C" w:rsidP="00C2420C">
      <w:r>
        <w:t xml:space="preserve">   </w:t>
      </w:r>
      <w:r w:rsidRPr="00911185">
        <w:t xml:space="preserve">[accessed </w:t>
      </w:r>
      <w:r>
        <w:t xml:space="preserve">11 </w:t>
      </w:r>
      <w:r w:rsidRPr="00911185">
        <w:t>April 2023]</w:t>
      </w:r>
    </w:p>
    <w:p w14:paraId="2CF6DAAF" w14:textId="7976656A" w:rsidR="00C2420C" w:rsidRDefault="00873688" w:rsidP="00873688">
      <w:pPr>
        <w:pStyle w:val="FootnoteText"/>
      </w:pPr>
      <w:r>
        <w:t>Encyclopaedia Britannica</w:t>
      </w:r>
      <w:r w:rsidRPr="00876FC1">
        <w:rPr>
          <w:i/>
          <w:iCs/>
        </w:rPr>
        <w:t xml:space="preserve">, </w:t>
      </w:r>
      <w:r>
        <w:rPr>
          <w:i/>
          <w:iCs/>
        </w:rPr>
        <w:t>Virgin Mary</w:t>
      </w:r>
      <w:r>
        <w:t xml:space="preserve"> (</w:t>
      </w:r>
      <w:r w:rsidRPr="00876FC1">
        <w:t>2023</w:t>
      </w:r>
      <w:r>
        <w:t>)</w:t>
      </w:r>
      <w:r w:rsidRPr="00161E1B">
        <w:t xml:space="preserve"> </w:t>
      </w:r>
      <w:r w:rsidRPr="00C2420C">
        <w:t>&lt;</w:t>
      </w:r>
      <w:r w:rsidRPr="00C2420C">
        <w:rPr>
          <w:shd w:val="clear" w:color="auto" w:fill="FFFFFF"/>
        </w:rPr>
        <w:t xml:space="preserve"> </w:t>
      </w:r>
      <w:hyperlink r:id="rId33" w:history="1">
        <w:r w:rsidR="00C2420C" w:rsidRPr="00C2420C">
          <w:rPr>
            <w:rStyle w:val="Hyperlink"/>
            <w:color w:val="auto"/>
          </w:rPr>
          <w:t>https://www.britannica.com/biography/Mary-mother-of-Jesus</w:t>
        </w:r>
      </w:hyperlink>
      <w:r w:rsidRPr="00C2420C">
        <w:t xml:space="preserve">&gt; </w:t>
      </w:r>
    </w:p>
    <w:p w14:paraId="42E7D787" w14:textId="7492931A" w:rsidR="00873688" w:rsidRDefault="00C2420C" w:rsidP="00873688">
      <w:pPr>
        <w:pStyle w:val="FootnoteText"/>
      </w:pPr>
      <w:r>
        <w:t xml:space="preserve">   </w:t>
      </w:r>
      <w:r w:rsidR="00873688" w:rsidRPr="00011AE1">
        <w:t xml:space="preserve">[accessed </w:t>
      </w:r>
      <w:r w:rsidR="00873688" w:rsidRPr="00B97DCB">
        <w:t>11</w:t>
      </w:r>
      <w:r w:rsidR="00873688" w:rsidRPr="007760A0">
        <w:rPr>
          <w:color w:val="FF0000"/>
        </w:rPr>
        <w:t xml:space="preserve"> </w:t>
      </w:r>
      <w:r w:rsidR="00873688">
        <w:t>April</w:t>
      </w:r>
      <w:r w:rsidR="00873688" w:rsidRPr="00011AE1">
        <w:t xml:space="preserve"> 2023]</w:t>
      </w:r>
    </w:p>
    <w:p w14:paraId="1EEB98D1" w14:textId="77777777" w:rsidR="00FE72CC" w:rsidRDefault="00873688" w:rsidP="00F60E1D">
      <w:pPr>
        <w:pStyle w:val="FootnoteText"/>
      </w:pPr>
      <w:r w:rsidRPr="002441CB">
        <w:t>Fairchild</w:t>
      </w:r>
      <w:r w:rsidR="00FE72CC">
        <w:t>,</w:t>
      </w:r>
      <w:r w:rsidR="00FE72CC" w:rsidRPr="00FE72CC">
        <w:t xml:space="preserve"> </w:t>
      </w:r>
      <w:r w:rsidR="00FE72CC" w:rsidRPr="002441CB">
        <w:t>Mary</w:t>
      </w:r>
      <w:r w:rsidR="00FE72CC">
        <w:t xml:space="preserve">, </w:t>
      </w:r>
      <w:r>
        <w:t>/</w:t>
      </w:r>
      <w:r w:rsidRPr="002441CB">
        <w:t xml:space="preserve"> Learn Religions, </w:t>
      </w:r>
      <w:r w:rsidRPr="002441CB">
        <w:rPr>
          <w:i/>
          <w:iCs/>
        </w:rPr>
        <w:t>Holy Week Timeline: From Palm Sunday to the Resurrection</w:t>
      </w:r>
      <w:r>
        <w:rPr>
          <w:i/>
          <w:iCs/>
        </w:rPr>
        <w:t xml:space="preserve"> (</w:t>
      </w:r>
      <w:r w:rsidRPr="002441CB">
        <w:t>2020</w:t>
      </w:r>
      <w:r>
        <w:t xml:space="preserve">) </w:t>
      </w:r>
      <w:r w:rsidRPr="006D52F7">
        <w:t>&lt;</w:t>
      </w:r>
      <w:r w:rsidRPr="005979F0">
        <w:t xml:space="preserve"> </w:t>
      </w:r>
    </w:p>
    <w:p w14:paraId="3C03E78A" w14:textId="36223951" w:rsidR="002C6881" w:rsidRPr="00873688" w:rsidRDefault="00FE72CC" w:rsidP="00F60E1D">
      <w:pPr>
        <w:pStyle w:val="FootnoteText"/>
      </w:pPr>
      <w:r>
        <w:t xml:space="preserve">   </w:t>
      </w:r>
      <w:r w:rsidR="00873688" w:rsidRPr="00A8356B">
        <w:t>https://www.</w:t>
      </w:r>
      <w:r w:rsidR="00873688" w:rsidRPr="005D1D63">
        <w:t xml:space="preserve"> </w:t>
      </w:r>
      <w:r w:rsidR="00873688" w:rsidRPr="002441CB">
        <w:t>learnreligions.com/holy-week-timeline-700618</w:t>
      </w:r>
      <w:r w:rsidR="00873688" w:rsidRPr="00911185">
        <w:t xml:space="preserve"> &gt;</w:t>
      </w:r>
      <w:r w:rsidR="00873688" w:rsidRPr="005979F0">
        <w:t xml:space="preserve"> </w:t>
      </w:r>
      <w:r w:rsidR="00873688" w:rsidRPr="00911185">
        <w:t>[accessed</w:t>
      </w:r>
      <w:r w:rsidR="00873688" w:rsidRPr="00B97DCB">
        <w:t xml:space="preserve"> </w:t>
      </w:r>
      <w:r w:rsidR="00873688">
        <w:t>22</w:t>
      </w:r>
      <w:r w:rsidR="00873688" w:rsidRPr="00B97DCB">
        <w:t xml:space="preserve"> </w:t>
      </w:r>
      <w:r w:rsidR="00873688" w:rsidRPr="00911185">
        <w:t>April 2023]</w:t>
      </w:r>
    </w:p>
    <w:p w14:paraId="6522FD34" w14:textId="2E76540B" w:rsidR="002C6881" w:rsidRPr="002C6881" w:rsidRDefault="00873688" w:rsidP="00F60E1D">
      <w:pPr>
        <w:pStyle w:val="FootnoteText"/>
        <w:rPr>
          <w:b/>
          <w:bCs/>
        </w:rPr>
      </w:pPr>
      <w:r w:rsidRPr="006A3884">
        <w:t>Ferrara</w:t>
      </w:r>
      <w:r w:rsidR="00FE72CC">
        <w:t xml:space="preserve">, </w:t>
      </w:r>
      <w:r w:rsidR="00FE72CC" w:rsidRPr="006A3884">
        <w:t>Miranda</w:t>
      </w:r>
      <w:r w:rsidRPr="006A3884">
        <w:t xml:space="preserve"> and Francesco </w:t>
      </w:r>
      <w:proofErr w:type="spellStart"/>
      <w:r w:rsidRPr="006A3884">
        <w:t>Quinterio</w:t>
      </w:r>
      <w:proofErr w:type="spellEnd"/>
      <w:r w:rsidRPr="006A3884">
        <w:t xml:space="preserve">, </w:t>
      </w:r>
      <w:proofErr w:type="spellStart"/>
      <w:r w:rsidRPr="006A3884">
        <w:rPr>
          <w:i/>
          <w:iCs/>
          <w:color w:val="202122"/>
          <w:shd w:val="clear" w:color="auto" w:fill="FFFFFF"/>
        </w:rPr>
        <w:t>Michelozzo</w:t>
      </w:r>
      <w:proofErr w:type="spellEnd"/>
      <w:r w:rsidRPr="006A3884">
        <w:rPr>
          <w:i/>
          <w:iCs/>
          <w:color w:val="202122"/>
          <w:shd w:val="clear" w:color="auto" w:fill="FFFFFF"/>
        </w:rPr>
        <w:t xml:space="preserve"> di Bartolomeo</w:t>
      </w:r>
      <w:r w:rsidRPr="006A3884">
        <w:rPr>
          <w:color w:val="202122"/>
          <w:shd w:val="clear" w:color="auto" w:fill="FFFFFF"/>
        </w:rPr>
        <w:t xml:space="preserve"> </w:t>
      </w:r>
      <w:r>
        <w:rPr>
          <w:color w:val="202122"/>
          <w:shd w:val="clear" w:color="auto" w:fill="FFFFFF"/>
        </w:rPr>
        <w:t>(</w:t>
      </w:r>
      <w:r w:rsidRPr="006A3884">
        <w:rPr>
          <w:color w:val="202122"/>
          <w:shd w:val="clear" w:color="auto" w:fill="FFFFFF"/>
        </w:rPr>
        <w:t xml:space="preserve">Florence: </w:t>
      </w:r>
      <w:proofErr w:type="spellStart"/>
      <w:r w:rsidRPr="006A3884">
        <w:rPr>
          <w:color w:val="202122"/>
          <w:shd w:val="clear" w:color="auto" w:fill="FFFFFF"/>
        </w:rPr>
        <w:t>Salimbeni</w:t>
      </w:r>
      <w:proofErr w:type="spellEnd"/>
      <w:r w:rsidRPr="006A3884">
        <w:rPr>
          <w:color w:val="202122"/>
          <w:shd w:val="clear" w:color="auto" w:fill="FFFFFF"/>
        </w:rPr>
        <w:t>, 1984</w:t>
      </w:r>
      <w:r>
        <w:rPr>
          <w:color w:val="202122"/>
          <w:shd w:val="clear" w:color="auto" w:fill="FFFFFF"/>
        </w:rPr>
        <w:t>)</w:t>
      </w:r>
    </w:p>
    <w:p w14:paraId="7DE8DE4F" w14:textId="77777777" w:rsidR="00FE72CC" w:rsidRDefault="00115C41" w:rsidP="00F60E1D">
      <w:pPr>
        <w:pStyle w:val="FootnoteText"/>
      </w:pPr>
      <w:r>
        <w:t>Fruin,</w:t>
      </w:r>
      <w:r w:rsidR="00FE72CC" w:rsidRPr="00FE72CC">
        <w:t xml:space="preserve"> </w:t>
      </w:r>
      <w:r w:rsidR="00FE72CC">
        <w:t>Nadine</w:t>
      </w:r>
      <w:r w:rsidR="00FE72CC">
        <w:t>,</w:t>
      </w:r>
      <w:r>
        <w:t xml:space="preserve"> </w:t>
      </w:r>
      <w:r w:rsidRPr="004542C4">
        <w:rPr>
          <w:i/>
          <w:iCs/>
        </w:rPr>
        <w:t>Communication Between Man And The Divine</w:t>
      </w:r>
      <w:r>
        <w:t xml:space="preserve">, (Unpublished Master Essay: Lampeter, UWTSD, </w:t>
      </w:r>
    </w:p>
    <w:p w14:paraId="7B62D72E" w14:textId="2B7B2765" w:rsidR="002C6881" w:rsidRPr="002C6881" w:rsidRDefault="00FE72CC" w:rsidP="00F60E1D">
      <w:pPr>
        <w:pStyle w:val="FootnoteText"/>
        <w:rPr>
          <w:b/>
          <w:bCs/>
        </w:rPr>
      </w:pPr>
      <w:r>
        <w:t xml:space="preserve">   </w:t>
      </w:r>
      <w:r w:rsidR="00115C41">
        <w:t>2021)</w:t>
      </w:r>
    </w:p>
    <w:p w14:paraId="0A887CFF" w14:textId="77777777" w:rsidR="00711A00" w:rsidRDefault="00115C41" w:rsidP="00F60E1D">
      <w:pPr>
        <w:pStyle w:val="FootnoteText"/>
        <w:rPr>
          <w:rStyle w:val="Emphasis"/>
          <w:shd w:val="clear" w:color="auto" w:fill="FFFFFF"/>
        </w:rPr>
      </w:pPr>
      <w:r w:rsidRPr="007F3C5E">
        <w:rPr>
          <w:shd w:val="clear" w:color="auto" w:fill="FFFFFF"/>
        </w:rPr>
        <w:t>Haynes,</w:t>
      </w:r>
      <w:r w:rsidR="00AD67C8">
        <w:rPr>
          <w:shd w:val="clear" w:color="auto" w:fill="FFFFFF"/>
        </w:rPr>
        <w:t xml:space="preserve"> Kathryn,</w:t>
      </w:r>
      <w:r w:rsidRPr="007F3C5E">
        <w:rPr>
          <w:shd w:val="clear" w:color="auto" w:fill="FFFFFF"/>
        </w:rPr>
        <w:t xml:space="preserve"> </w:t>
      </w:r>
      <w:r>
        <w:rPr>
          <w:shd w:val="clear" w:color="auto" w:fill="FFFFFF"/>
        </w:rPr>
        <w:t>‘</w:t>
      </w:r>
      <w:r w:rsidRPr="007F3C5E">
        <w:rPr>
          <w:shd w:val="clear" w:color="auto" w:fill="FFFFFF"/>
        </w:rPr>
        <w:t xml:space="preserve">Reflexivity in </w:t>
      </w:r>
      <w:r>
        <w:rPr>
          <w:shd w:val="clear" w:color="auto" w:fill="FFFFFF"/>
        </w:rPr>
        <w:t>Q</w:t>
      </w:r>
      <w:r w:rsidRPr="007F3C5E">
        <w:rPr>
          <w:shd w:val="clear" w:color="auto" w:fill="FFFFFF"/>
        </w:rPr>
        <w:t xml:space="preserve">ualitative </w:t>
      </w:r>
      <w:r>
        <w:rPr>
          <w:shd w:val="clear" w:color="auto" w:fill="FFFFFF"/>
        </w:rPr>
        <w:t>R</w:t>
      </w:r>
      <w:r w:rsidRPr="007F3C5E">
        <w:rPr>
          <w:shd w:val="clear" w:color="auto" w:fill="FFFFFF"/>
        </w:rPr>
        <w:t>esearch</w:t>
      </w:r>
      <w:r>
        <w:rPr>
          <w:shd w:val="clear" w:color="auto" w:fill="FFFFFF"/>
        </w:rPr>
        <w:t xml:space="preserve">’ in </w:t>
      </w:r>
      <w:r w:rsidRPr="007F3C5E">
        <w:rPr>
          <w:rStyle w:val="Emphasis"/>
          <w:shd w:val="clear" w:color="auto" w:fill="FFFFFF"/>
        </w:rPr>
        <w:t>The Practice of Qualitative Organizational Research:</w:t>
      </w:r>
    </w:p>
    <w:p w14:paraId="277E23A9" w14:textId="17479381" w:rsidR="002C6881" w:rsidRPr="00711A00" w:rsidRDefault="00711A00" w:rsidP="00F60E1D">
      <w:pPr>
        <w:pStyle w:val="FootnoteText"/>
        <w:rPr>
          <w:i/>
          <w:iCs/>
          <w:shd w:val="clear" w:color="auto" w:fill="FFFFFF"/>
        </w:rPr>
      </w:pPr>
      <w:r>
        <w:rPr>
          <w:rStyle w:val="Emphasis"/>
          <w:shd w:val="clear" w:color="auto" w:fill="FFFFFF"/>
        </w:rPr>
        <w:t xml:space="preserve">   </w:t>
      </w:r>
      <w:r w:rsidR="00115C41" w:rsidRPr="007F3C5E">
        <w:rPr>
          <w:rStyle w:val="Emphasis"/>
          <w:shd w:val="clear" w:color="auto" w:fill="FFFFFF"/>
        </w:rPr>
        <w:t>Core Methods and Current Challenges</w:t>
      </w:r>
      <w:r w:rsidR="00115C41">
        <w:rPr>
          <w:rStyle w:val="Emphasis"/>
          <w:shd w:val="clear" w:color="auto" w:fill="FFFFFF"/>
        </w:rPr>
        <w:t>,</w:t>
      </w:r>
      <w:r w:rsidR="00115C41" w:rsidRPr="007F3C5E">
        <w:rPr>
          <w:shd w:val="clear" w:color="auto" w:fill="FFFFFF"/>
        </w:rPr>
        <w:t xml:space="preserve"> </w:t>
      </w:r>
      <w:r w:rsidR="00AD67C8">
        <w:rPr>
          <w:shd w:val="clear" w:color="auto" w:fill="FFFFFF"/>
        </w:rPr>
        <w:t xml:space="preserve">edited by </w:t>
      </w:r>
      <w:r w:rsidR="00115C41" w:rsidRPr="007F3C5E">
        <w:rPr>
          <w:shd w:val="clear" w:color="auto" w:fill="FFFFFF"/>
        </w:rPr>
        <w:t>C Cassell &amp; G Symon</w:t>
      </w:r>
      <w:r w:rsidR="00AD67C8">
        <w:rPr>
          <w:shd w:val="clear" w:color="auto" w:fill="FFFFFF"/>
        </w:rPr>
        <w:t>,</w:t>
      </w:r>
      <w:r w:rsidR="00115C41" w:rsidRPr="007F3C5E">
        <w:rPr>
          <w:shd w:val="clear" w:color="auto" w:fill="FFFFFF"/>
        </w:rPr>
        <w:t xml:space="preserve"> (</w:t>
      </w:r>
      <w:r w:rsidR="00115C41">
        <w:rPr>
          <w:shd w:val="clear" w:color="auto" w:fill="FFFFFF"/>
        </w:rPr>
        <w:t xml:space="preserve">London: </w:t>
      </w:r>
      <w:r w:rsidR="00115C41" w:rsidRPr="007F3C5E">
        <w:rPr>
          <w:shd w:val="clear" w:color="auto" w:fill="FFFFFF"/>
        </w:rPr>
        <w:t>SAGE</w:t>
      </w:r>
      <w:r w:rsidR="00115C41">
        <w:rPr>
          <w:shd w:val="clear" w:color="auto" w:fill="FFFFFF"/>
        </w:rPr>
        <w:t>,</w:t>
      </w:r>
      <w:r w:rsidR="00115C41" w:rsidRPr="007F3C5E">
        <w:rPr>
          <w:shd w:val="clear" w:color="auto" w:fill="FFFFFF"/>
        </w:rPr>
        <w:t xml:space="preserve"> 2012</w:t>
      </w:r>
      <w:r w:rsidR="00AD67C8">
        <w:rPr>
          <w:shd w:val="clear" w:color="auto" w:fill="FFFFFF"/>
        </w:rPr>
        <w:t>)</w:t>
      </w:r>
    </w:p>
    <w:p w14:paraId="4896EF11" w14:textId="3B82DB73" w:rsidR="00115C41" w:rsidRDefault="00115C41" w:rsidP="00115C41">
      <w:pPr>
        <w:pStyle w:val="FootnoteText"/>
      </w:pPr>
      <w:proofErr w:type="spellStart"/>
      <w:r w:rsidRPr="0056582E">
        <w:t>Hennink</w:t>
      </w:r>
      <w:proofErr w:type="spellEnd"/>
      <w:r w:rsidRPr="0056582E">
        <w:t>,</w:t>
      </w:r>
      <w:r>
        <w:t xml:space="preserve"> </w:t>
      </w:r>
      <w:r w:rsidR="00711A00" w:rsidRPr="0056582E">
        <w:t>Monique</w:t>
      </w:r>
      <w:r w:rsidR="00711A00">
        <w:t xml:space="preserve">, </w:t>
      </w:r>
      <w:r>
        <w:t xml:space="preserve">Inge </w:t>
      </w:r>
      <w:proofErr w:type="spellStart"/>
      <w:r w:rsidRPr="0056582E">
        <w:t>Hutter</w:t>
      </w:r>
      <w:proofErr w:type="spellEnd"/>
      <w:r>
        <w:t xml:space="preserve"> and Ajay</w:t>
      </w:r>
      <w:r w:rsidRPr="0056582E">
        <w:t xml:space="preserve"> Bailey, </w:t>
      </w:r>
      <w:r w:rsidRPr="0056582E">
        <w:rPr>
          <w:i/>
          <w:iCs/>
        </w:rPr>
        <w:t>Qualitative Research Methods</w:t>
      </w:r>
      <w:r w:rsidRPr="0056582E">
        <w:t xml:space="preserve"> </w:t>
      </w:r>
      <w:r>
        <w:t xml:space="preserve">(London, UK: </w:t>
      </w:r>
      <w:r w:rsidRPr="0056582E">
        <w:t>S</w:t>
      </w:r>
      <w:r>
        <w:t>age</w:t>
      </w:r>
    </w:p>
    <w:p w14:paraId="109889A3" w14:textId="3AF4E603" w:rsidR="002C6881" w:rsidRPr="002C6881" w:rsidRDefault="00711A00" w:rsidP="00115C41">
      <w:pPr>
        <w:pStyle w:val="FootnoteText"/>
        <w:rPr>
          <w:b/>
          <w:bCs/>
        </w:rPr>
      </w:pPr>
      <w:r>
        <w:t xml:space="preserve">   </w:t>
      </w:r>
      <w:r w:rsidR="00115C41" w:rsidRPr="0056582E">
        <w:t>Publications</w:t>
      </w:r>
      <w:r w:rsidR="00115C41">
        <w:t>, 2020</w:t>
      </w:r>
      <w:r>
        <w:t>)</w:t>
      </w:r>
    </w:p>
    <w:p w14:paraId="4AEE525A" w14:textId="77777777" w:rsidR="00711A00" w:rsidRDefault="00A443DC" w:rsidP="00F60E1D">
      <w:pPr>
        <w:pStyle w:val="FootnoteText"/>
        <w:rPr>
          <w:i/>
          <w:iCs/>
          <w:lang w:val="it-IT" w:eastAsia="en-NL"/>
        </w:rPr>
      </w:pPr>
      <w:r w:rsidRPr="00711A00">
        <w:rPr>
          <w:lang w:val="it-IT" w:eastAsia="en-NL"/>
        </w:rPr>
        <w:t xml:space="preserve">Incerti, Manuela. 'Lo Sguardo Di San Miniato Al Monte in Firenze.' In </w:t>
      </w:r>
      <w:r w:rsidRPr="00711A00">
        <w:rPr>
          <w:i/>
          <w:iCs/>
          <w:lang w:val="it-IT" w:eastAsia="en-NL"/>
        </w:rPr>
        <w:t>Atti Del Xi Convegno Società Italiana Di</w:t>
      </w:r>
    </w:p>
    <w:p w14:paraId="78DC8707" w14:textId="77777777" w:rsidR="00711A00" w:rsidRDefault="00711A00" w:rsidP="00F60E1D">
      <w:pPr>
        <w:pStyle w:val="FootnoteText"/>
        <w:rPr>
          <w:lang w:val="it-IT" w:eastAsia="en-NL"/>
        </w:rPr>
      </w:pPr>
      <w:r>
        <w:rPr>
          <w:i/>
          <w:iCs/>
          <w:lang w:val="it-IT" w:eastAsia="en-NL"/>
        </w:rPr>
        <w:t xml:space="preserve">   </w:t>
      </w:r>
      <w:r w:rsidR="00A443DC" w:rsidRPr="00711A00">
        <w:rPr>
          <w:i/>
          <w:iCs/>
          <w:lang w:val="it-IT" w:eastAsia="en-NL"/>
        </w:rPr>
        <w:t>Archeoastronomia [Proceedings of the Xi Convegno Italian Society of Archaeoastronomy]</w:t>
      </w:r>
      <w:r w:rsidR="00A443DC" w:rsidRPr="00711A00">
        <w:rPr>
          <w:lang w:val="it-IT" w:eastAsia="en-NL"/>
        </w:rPr>
        <w:t>, edited by Manuela</w:t>
      </w:r>
    </w:p>
    <w:p w14:paraId="69E807FF" w14:textId="16D816BC" w:rsidR="002C6881" w:rsidRPr="00711A00" w:rsidRDefault="00711A00" w:rsidP="00F60E1D">
      <w:pPr>
        <w:pStyle w:val="FootnoteText"/>
        <w:rPr>
          <w:b/>
          <w:bCs/>
        </w:rPr>
      </w:pPr>
      <w:r>
        <w:rPr>
          <w:lang w:val="it-IT" w:eastAsia="en-NL"/>
        </w:rPr>
        <w:t xml:space="preserve">   </w:t>
      </w:r>
      <w:r w:rsidR="00A443DC" w:rsidRPr="00711A00">
        <w:rPr>
          <w:lang w:val="it-IT" w:eastAsia="en-NL"/>
        </w:rPr>
        <w:t xml:space="preserve">Incerti, </w:t>
      </w:r>
      <w:r>
        <w:rPr>
          <w:lang w:val="it-IT" w:eastAsia="en-NL"/>
        </w:rPr>
        <w:t>(</w:t>
      </w:r>
      <w:r w:rsidR="00A443DC" w:rsidRPr="00711A00">
        <w:rPr>
          <w:lang w:val="en-NL" w:eastAsia="en-NL"/>
        </w:rPr>
        <w:t xml:space="preserve">Bologna: </w:t>
      </w:r>
      <w:proofErr w:type="spellStart"/>
      <w:r w:rsidR="00A443DC" w:rsidRPr="00711A00">
        <w:rPr>
          <w:lang w:val="en-NL" w:eastAsia="en-NL"/>
        </w:rPr>
        <w:t>Bononia</w:t>
      </w:r>
      <w:proofErr w:type="spellEnd"/>
      <w:r w:rsidR="00A443DC" w:rsidRPr="00711A00">
        <w:rPr>
          <w:lang w:val="en-NL" w:eastAsia="en-NL"/>
        </w:rPr>
        <w:t xml:space="preserve"> University Press, 2013</w:t>
      </w:r>
      <w:r>
        <w:rPr>
          <w:lang w:eastAsia="en-NL"/>
        </w:rPr>
        <w:t>)</w:t>
      </w:r>
    </w:p>
    <w:p w14:paraId="2C828678" w14:textId="77777777" w:rsidR="00711A00" w:rsidRDefault="00873688" w:rsidP="00F60E1D">
      <w:pPr>
        <w:pStyle w:val="FootnoteText"/>
      </w:pPr>
      <w:proofErr w:type="spellStart"/>
      <w:r>
        <w:t>Offner</w:t>
      </w:r>
      <w:proofErr w:type="spellEnd"/>
      <w:r>
        <w:t>,</w:t>
      </w:r>
      <w:r w:rsidR="00711A00" w:rsidRPr="00711A00">
        <w:t xml:space="preserve"> </w:t>
      </w:r>
      <w:r w:rsidR="00711A00">
        <w:t>Richard</w:t>
      </w:r>
      <w:r w:rsidR="00711A00">
        <w:t>,</w:t>
      </w:r>
      <w:r>
        <w:t xml:space="preserve"> ‘The </w:t>
      </w:r>
      <w:proofErr w:type="spellStart"/>
      <w:r>
        <w:t>Mostra</w:t>
      </w:r>
      <w:proofErr w:type="spellEnd"/>
      <w:r>
        <w:t xml:space="preserve"> del Tesoro di Firenze Sacra – II’ in </w:t>
      </w:r>
      <w:r w:rsidRPr="006B61ED">
        <w:rPr>
          <w:i/>
          <w:iCs/>
        </w:rPr>
        <w:t>The Burlington Magazine for Connoisseurs</w:t>
      </w:r>
      <w:r>
        <w:t>,</w:t>
      </w:r>
    </w:p>
    <w:p w14:paraId="3D76F996" w14:textId="4005F62B" w:rsidR="00873688" w:rsidRPr="002C6881" w:rsidRDefault="00711A00" w:rsidP="00F60E1D">
      <w:pPr>
        <w:pStyle w:val="FootnoteText"/>
        <w:rPr>
          <w:b/>
          <w:bCs/>
        </w:rPr>
      </w:pPr>
      <w:r>
        <w:t xml:space="preserve">   (Firenze: </w:t>
      </w:r>
      <w:proofErr w:type="spellStart"/>
      <w:r w:rsidR="00873688">
        <w:t>Oct.,Vol</w:t>
      </w:r>
      <w:proofErr w:type="spellEnd"/>
      <w:r w:rsidR="00873688">
        <w:t>. 63, No. 367</w:t>
      </w:r>
      <w:r>
        <w:t>, 1933)</w:t>
      </w:r>
    </w:p>
    <w:p w14:paraId="540110F9" w14:textId="77777777" w:rsidR="002C6881" w:rsidRDefault="002C6881" w:rsidP="00F60E1D">
      <w:pPr>
        <w:pStyle w:val="FootnoteText"/>
      </w:pPr>
    </w:p>
    <w:p w14:paraId="24EDD0F3" w14:textId="77777777" w:rsidR="002C6881" w:rsidRDefault="002C6881" w:rsidP="00F60E1D">
      <w:pPr>
        <w:pStyle w:val="FootnoteText"/>
      </w:pPr>
    </w:p>
    <w:p w14:paraId="144CFEAB" w14:textId="77777777" w:rsidR="00703173" w:rsidRDefault="00703173" w:rsidP="00F60E1D">
      <w:pPr>
        <w:pStyle w:val="FootnoteText"/>
      </w:pPr>
    </w:p>
    <w:p w14:paraId="71EB394B" w14:textId="77777777" w:rsidR="00703173" w:rsidRDefault="00703173" w:rsidP="00F60E1D">
      <w:pPr>
        <w:pStyle w:val="FootnoteText"/>
      </w:pPr>
    </w:p>
    <w:p w14:paraId="2EC48BD5" w14:textId="77777777" w:rsidR="00703173" w:rsidRDefault="00703173" w:rsidP="00F60E1D">
      <w:pPr>
        <w:pStyle w:val="FootnoteText"/>
      </w:pPr>
    </w:p>
    <w:p w14:paraId="25172615" w14:textId="77777777" w:rsidR="00703173" w:rsidRDefault="00703173" w:rsidP="00F60E1D">
      <w:pPr>
        <w:pStyle w:val="FootnoteText"/>
      </w:pPr>
    </w:p>
    <w:p w14:paraId="5BFB54B1" w14:textId="77777777" w:rsidR="00703173" w:rsidRDefault="00703173" w:rsidP="00F60E1D">
      <w:pPr>
        <w:pStyle w:val="FootnoteText"/>
      </w:pPr>
    </w:p>
    <w:p w14:paraId="45268627" w14:textId="77777777" w:rsidR="00703173" w:rsidRDefault="00703173" w:rsidP="00F60E1D">
      <w:pPr>
        <w:pStyle w:val="FootnoteText"/>
      </w:pPr>
    </w:p>
    <w:p w14:paraId="6B1279AF" w14:textId="77777777" w:rsidR="00703173" w:rsidRDefault="00703173" w:rsidP="00F60E1D">
      <w:pPr>
        <w:pStyle w:val="FootnoteText"/>
      </w:pPr>
    </w:p>
    <w:p w14:paraId="44BC70CD" w14:textId="77777777" w:rsidR="00703173" w:rsidRDefault="00703173" w:rsidP="00F60E1D">
      <w:pPr>
        <w:pStyle w:val="FootnoteText"/>
      </w:pPr>
    </w:p>
    <w:p w14:paraId="18ACE3B1" w14:textId="77777777" w:rsidR="00703173" w:rsidRDefault="00703173" w:rsidP="00F60E1D">
      <w:pPr>
        <w:pStyle w:val="FootnoteText"/>
      </w:pPr>
    </w:p>
    <w:p w14:paraId="2FCD3F12" w14:textId="77777777" w:rsidR="00703173" w:rsidRDefault="00703173" w:rsidP="00F60E1D">
      <w:pPr>
        <w:pStyle w:val="FootnoteText"/>
      </w:pPr>
    </w:p>
    <w:p w14:paraId="4F804A6B" w14:textId="77777777" w:rsidR="00703173" w:rsidRDefault="00703173" w:rsidP="00F60E1D">
      <w:pPr>
        <w:pStyle w:val="FootnoteText"/>
      </w:pPr>
    </w:p>
    <w:p w14:paraId="171285D8" w14:textId="77777777" w:rsidR="00703173" w:rsidRDefault="00703173" w:rsidP="00F60E1D">
      <w:pPr>
        <w:pStyle w:val="FootnoteText"/>
      </w:pPr>
    </w:p>
    <w:p w14:paraId="3016AC7C" w14:textId="77777777" w:rsidR="00703173" w:rsidRDefault="00703173" w:rsidP="00F60E1D">
      <w:pPr>
        <w:pStyle w:val="FootnoteText"/>
      </w:pPr>
    </w:p>
    <w:p w14:paraId="6F52BF31" w14:textId="77777777" w:rsidR="00703173" w:rsidRDefault="00703173" w:rsidP="00F60E1D">
      <w:pPr>
        <w:pStyle w:val="FootnoteText"/>
      </w:pPr>
    </w:p>
    <w:p w14:paraId="73348CDF" w14:textId="77777777" w:rsidR="00703173" w:rsidRDefault="00703173" w:rsidP="00F60E1D">
      <w:pPr>
        <w:pStyle w:val="FootnoteText"/>
      </w:pPr>
    </w:p>
    <w:p w14:paraId="0FC89975" w14:textId="77777777" w:rsidR="00703173" w:rsidRDefault="00703173" w:rsidP="00F60E1D">
      <w:pPr>
        <w:pStyle w:val="FootnoteText"/>
      </w:pPr>
    </w:p>
    <w:p w14:paraId="154E2B67" w14:textId="77777777" w:rsidR="00703173" w:rsidRDefault="00703173" w:rsidP="00F60E1D">
      <w:pPr>
        <w:pStyle w:val="FootnoteText"/>
      </w:pPr>
    </w:p>
    <w:bookmarkEnd w:id="24"/>
    <w:p w14:paraId="28EB04D6" w14:textId="77777777" w:rsidR="00703173" w:rsidRDefault="00703173" w:rsidP="00F60E1D">
      <w:pPr>
        <w:pStyle w:val="FootnoteText"/>
      </w:pPr>
    </w:p>
    <w:sectPr w:rsidR="007031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5433F" w14:textId="77777777" w:rsidR="00CC57FE" w:rsidRDefault="00CC57FE" w:rsidP="00ED14F8">
      <w:r>
        <w:separator/>
      </w:r>
    </w:p>
  </w:endnote>
  <w:endnote w:type="continuationSeparator" w:id="0">
    <w:p w14:paraId="77FE1B8F" w14:textId="77777777" w:rsidR="00CC57FE" w:rsidRDefault="00CC57FE" w:rsidP="00ED1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8C0EE" w14:textId="77777777" w:rsidR="00CC57FE" w:rsidRDefault="00CC57FE" w:rsidP="00ED14F8">
      <w:r>
        <w:separator/>
      </w:r>
    </w:p>
  </w:footnote>
  <w:footnote w:type="continuationSeparator" w:id="0">
    <w:p w14:paraId="1F5482EC" w14:textId="77777777" w:rsidR="00CC57FE" w:rsidRDefault="00CC57FE" w:rsidP="00ED14F8">
      <w:r>
        <w:continuationSeparator/>
      </w:r>
    </w:p>
  </w:footnote>
  <w:footnote w:id="1">
    <w:p w14:paraId="7BAAC3FC" w14:textId="3A821118" w:rsidR="001D30E4" w:rsidRDefault="001D30E4">
      <w:pPr>
        <w:pStyle w:val="FootnoteText"/>
      </w:pPr>
      <w:r>
        <w:rPr>
          <w:rStyle w:val="FootnoteReference"/>
        </w:rPr>
        <w:footnoteRef/>
      </w:r>
      <w:r>
        <w:t xml:space="preserve"> </w:t>
      </w:r>
      <w:bookmarkStart w:id="1" w:name="_Hlk134096091"/>
      <w:proofErr w:type="spellStart"/>
      <w:r>
        <w:t>Licia</w:t>
      </w:r>
      <w:proofErr w:type="spellEnd"/>
      <w:r>
        <w:t xml:space="preserve"> Bertani, </w:t>
      </w:r>
      <w:r w:rsidRPr="001D30E4">
        <w:rPr>
          <w:i/>
          <w:iCs/>
        </w:rPr>
        <w:t xml:space="preserve">San </w:t>
      </w:r>
      <w:proofErr w:type="spellStart"/>
      <w:r w:rsidRPr="001D30E4">
        <w:rPr>
          <w:i/>
          <w:iCs/>
        </w:rPr>
        <w:t>Miniato</w:t>
      </w:r>
      <w:proofErr w:type="spellEnd"/>
      <w:r w:rsidRPr="001D30E4">
        <w:rPr>
          <w:i/>
          <w:iCs/>
        </w:rPr>
        <w:t xml:space="preserve"> al Monte</w:t>
      </w:r>
      <w:r>
        <w:rPr>
          <w:i/>
          <w:iCs/>
        </w:rPr>
        <w:t xml:space="preserve"> </w:t>
      </w:r>
      <w:r w:rsidRPr="005C42D7">
        <w:rPr>
          <w:rFonts w:eastAsiaTheme="minorEastAsia"/>
          <w:color w:val="000000" w:themeColor="text1"/>
          <w:kern w:val="24"/>
          <w:lang w:val="en-ZA"/>
        </w:rPr>
        <w:t>(</w:t>
      </w:r>
      <w:r>
        <w:rPr>
          <w:rFonts w:eastAsiaTheme="minorEastAsia"/>
          <w:color w:val="000000" w:themeColor="text1"/>
          <w:kern w:val="24"/>
          <w:lang w:val="en-ZA"/>
        </w:rPr>
        <w:t>Firenze</w:t>
      </w:r>
      <w:r w:rsidRPr="005C42D7">
        <w:rPr>
          <w:rFonts w:eastAsiaTheme="minorEastAsia"/>
          <w:color w:val="000000" w:themeColor="text1"/>
          <w:kern w:val="24"/>
          <w:lang w:val="en-ZA"/>
        </w:rPr>
        <w:t xml:space="preserve">: </w:t>
      </w:r>
      <w:r>
        <w:rPr>
          <w:rFonts w:eastAsiaTheme="minorEastAsia"/>
          <w:color w:val="000000" w:themeColor="text1"/>
          <w:kern w:val="24"/>
          <w:lang w:val="en-ZA"/>
        </w:rPr>
        <w:t xml:space="preserve">ATS Italia </w:t>
      </w:r>
      <w:proofErr w:type="spellStart"/>
      <w:r>
        <w:rPr>
          <w:rFonts w:eastAsiaTheme="minorEastAsia"/>
          <w:color w:val="000000" w:themeColor="text1"/>
          <w:kern w:val="24"/>
          <w:lang w:val="en-ZA"/>
        </w:rPr>
        <w:t>Editrice</w:t>
      </w:r>
      <w:proofErr w:type="spellEnd"/>
      <w:r>
        <w:rPr>
          <w:rFonts w:eastAsiaTheme="minorEastAsia"/>
          <w:color w:val="000000" w:themeColor="text1"/>
          <w:kern w:val="24"/>
          <w:lang w:val="en-ZA"/>
        </w:rPr>
        <w:t xml:space="preserve"> </w:t>
      </w:r>
      <w:proofErr w:type="spellStart"/>
      <w:r>
        <w:rPr>
          <w:rFonts w:eastAsiaTheme="minorEastAsia"/>
          <w:color w:val="000000" w:themeColor="text1"/>
          <w:kern w:val="24"/>
          <w:lang w:val="en-ZA"/>
        </w:rPr>
        <w:t>s.r.l</w:t>
      </w:r>
      <w:proofErr w:type="spellEnd"/>
      <w:r w:rsidRPr="005C42D7">
        <w:rPr>
          <w:rFonts w:eastAsiaTheme="minorEastAsia"/>
          <w:color w:val="000000" w:themeColor="text1"/>
          <w:kern w:val="24"/>
          <w:lang w:val="en-ZA"/>
        </w:rPr>
        <w:t>, 2004), p.</w:t>
      </w:r>
      <w:r>
        <w:rPr>
          <w:rFonts w:eastAsiaTheme="minorEastAsia"/>
          <w:color w:val="000000" w:themeColor="text1"/>
          <w:kern w:val="24"/>
          <w:lang w:val="en-ZA"/>
        </w:rPr>
        <w:t>9</w:t>
      </w:r>
      <w:bookmarkEnd w:id="1"/>
      <w:r w:rsidRPr="005C42D7">
        <w:rPr>
          <w:rFonts w:eastAsiaTheme="minorEastAsia"/>
          <w:color w:val="000000" w:themeColor="text1"/>
          <w:kern w:val="24"/>
          <w:lang w:val="en-ZA"/>
        </w:rPr>
        <w:t>.</w:t>
      </w:r>
    </w:p>
  </w:footnote>
  <w:footnote w:id="2">
    <w:p w14:paraId="73595057" w14:textId="0D91319D" w:rsidR="00C77878" w:rsidRPr="00C77878" w:rsidRDefault="00C77878">
      <w:pPr>
        <w:pStyle w:val="FootnoteText"/>
      </w:pPr>
      <w:r>
        <w:rPr>
          <w:rStyle w:val="FootnoteReference"/>
        </w:rPr>
        <w:footnoteRef/>
      </w:r>
      <w:r>
        <w:t xml:space="preserve"> </w:t>
      </w:r>
      <w:bookmarkStart w:id="2" w:name="_Hlk133866214"/>
      <w:r>
        <w:t xml:space="preserve">Bertani, </w:t>
      </w:r>
      <w:r w:rsidRPr="001D30E4">
        <w:rPr>
          <w:i/>
          <w:iCs/>
        </w:rPr>
        <w:t xml:space="preserve">San </w:t>
      </w:r>
      <w:proofErr w:type="spellStart"/>
      <w:r w:rsidRPr="001D30E4">
        <w:rPr>
          <w:i/>
          <w:iCs/>
        </w:rPr>
        <w:t>Miniato</w:t>
      </w:r>
      <w:proofErr w:type="spellEnd"/>
      <w:r w:rsidRPr="001D30E4">
        <w:rPr>
          <w:i/>
          <w:iCs/>
        </w:rPr>
        <w:t xml:space="preserve"> al Monte</w:t>
      </w:r>
      <w:r>
        <w:rPr>
          <w:i/>
          <w:iCs/>
        </w:rPr>
        <w:t xml:space="preserve">, </w:t>
      </w:r>
      <w:r>
        <w:t>p.9.</w:t>
      </w:r>
      <w:bookmarkEnd w:id="2"/>
    </w:p>
  </w:footnote>
  <w:footnote w:id="3">
    <w:p w14:paraId="09A13618" w14:textId="21DAFD57" w:rsidR="00C77878" w:rsidRDefault="00C77878">
      <w:pPr>
        <w:pStyle w:val="FootnoteText"/>
      </w:pPr>
      <w:r>
        <w:rPr>
          <w:rStyle w:val="FootnoteReference"/>
        </w:rPr>
        <w:footnoteRef/>
      </w:r>
      <w:r>
        <w:t xml:space="preserve"> Bertani, </w:t>
      </w:r>
      <w:r w:rsidRPr="001D30E4">
        <w:rPr>
          <w:i/>
          <w:iCs/>
        </w:rPr>
        <w:t xml:space="preserve">San </w:t>
      </w:r>
      <w:proofErr w:type="spellStart"/>
      <w:r w:rsidRPr="001D30E4">
        <w:rPr>
          <w:i/>
          <w:iCs/>
        </w:rPr>
        <w:t>Miniato</w:t>
      </w:r>
      <w:proofErr w:type="spellEnd"/>
      <w:r w:rsidRPr="001D30E4">
        <w:rPr>
          <w:i/>
          <w:iCs/>
        </w:rPr>
        <w:t xml:space="preserve"> al Monte</w:t>
      </w:r>
      <w:r>
        <w:rPr>
          <w:i/>
          <w:iCs/>
        </w:rPr>
        <w:t xml:space="preserve">, </w:t>
      </w:r>
      <w:r>
        <w:t>pp. 9-14.</w:t>
      </w:r>
    </w:p>
  </w:footnote>
  <w:footnote w:id="4">
    <w:p w14:paraId="6C7FE20C" w14:textId="77777777" w:rsidR="00A30041" w:rsidRPr="00E714A6" w:rsidRDefault="00A30041" w:rsidP="00A30041">
      <w:pPr>
        <w:rPr>
          <w:rFonts w:asciiTheme="minorHAnsi" w:eastAsiaTheme="minorHAnsi" w:hAnsiTheme="minorHAnsi" w:cstheme="minorBidi"/>
          <w:sz w:val="22"/>
          <w:szCs w:val="22"/>
          <w:lang w:eastAsia="en-US"/>
        </w:rPr>
      </w:pPr>
      <w:r>
        <w:rPr>
          <w:rStyle w:val="FootnoteReference"/>
        </w:rPr>
        <w:footnoteRef/>
      </w:r>
      <w:r>
        <w:t xml:space="preserve"> </w:t>
      </w:r>
      <w:r w:rsidRPr="00AC1C45">
        <w:rPr>
          <w:rFonts w:eastAsiaTheme="minorHAnsi"/>
          <w:lang w:val="en-NL" w:eastAsia="en-US"/>
        </w:rPr>
        <w:t>Simone Bartolini</w:t>
      </w:r>
      <w:r w:rsidRPr="00AC1C45">
        <w:rPr>
          <w:rFonts w:eastAsiaTheme="minorHAnsi"/>
          <w:lang w:eastAsia="en-US"/>
        </w:rPr>
        <w:t xml:space="preserve"> and</w:t>
      </w:r>
      <w:r w:rsidRPr="00AC1C45">
        <w:rPr>
          <w:rFonts w:eastAsiaTheme="minorHAnsi"/>
          <w:lang w:val="en-NL" w:eastAsia="en-US"/>
        </w:rPr>
        <w:t xml:space="preserve"> Marco </w:t>
      </w:r>
      <w:proofErr w:type="spellStart"/>
      <w:r w:rsidRPr="00AC1C45">
        <w:rPr>
          <w:rFonts w:eastAsiaTheme="minorHAnsi"/>
          <w:lang w:val="en-NL" w:eastAsia="en-US"/>
        </w:rPr>
        <w:t>Pierozzi</w:t>
      </w:r>
      <w:proofErr w:type="spellEnd"/>
      <w:r w:rsidRPr="00AC1C45">
        <w:rPr>
          <w:rFonts w:eastAsiaTheme="minorHAnsi"/>
          <w:lang w:eastAsia="en-US"/>
        </w:rPr>
        <w:t xml:space="preserve">  ‘</w:t>
      </w:r>
      <w:bookmarkStart w:id="3" w:name="_Hlk133926192"/>
      <w:r w:rsidRPr="00515C43">
        <w:rPr>
          <w:rFonts w:eastAsiaTheme="minorHAnsi"/>
          <w:lang w:val="en-NL" w:eastAsia="en-US"/>
        </w:rPr>
        <w:t>A</w:t>
      </w:r>
      <w:proofErr w:type="spellStart"/>
      <w:r w:rsidRPr="00515C43">
        <w:rPr>
          <w:rFonts w:eastAsiaTheme="minorHAnsi"/>
          <w:lang w:eastAsia="en-US"/>
        </w:rPr>
        <w:t>stronomy</w:t>
      </w:r>
      <w:proofErr w:type="spellEnd"/>
      <w:r w:rsidRPr="00515C43">
        <w:rPr>
          <w:rFonts w:eastAsiaTheme="minorHAnsi"/>
          <w:lang w:val="en-NL" w:eastAsia="en-US"/>
        </w:rPr>
        <w:t xml:space="preserve"> A</w:t>
      </w:r>
      <w:proofErr w:type="spellStart"/>
      <w:r w:rsidRPr="00515C43">
        <w:rPr>
          <w:rFonts w:eastAsiaTheme="minorHAnsi"/>
          <w:lang w:eastAsia="en-US"/>
        </w:rPr>
        <w:t>nd</w:t>
      </w:r>
      <w:proofErr w:type="spellEnd"/>
      <w:r w:rsidRPr="00515C43">
        <w:rPr>
          <w:rFonts w:eastAsiaTheme="minorHAnsi"/>
          <w:lang w:val="en-NL" w:eastAsia="en-US"/>
        </w:rPr>
        <w:t xml:space="preserve"> S</w:t>
      </w:r>
      <w:proofErr w:type="spellStart"/>
      <w:r w:rsidRPr="00515C43">
        <w:rPr>
          <w:rFonts w:eastAsiaTheme="minorHAnsi"/>
          <w:lang w:eastAsia="en-US"/>
        </w:rPr>
        <w:t>olar</w:t>
      </w:r>
      <w:proofErr w:type="spellEnd"/>
      <w:r w:rsidRPr="00515C43">
        <w:rPr>
          <w:rFonts w:eastAsiaTheme="minorHAnsi"/>
          <w:lang w:val="en-NL" w:eastAsia="en-US"/>
        </w:rPr>
        <w:t xml:space="preserve"> S</w:t>
      </w:r>
      <w:proofErr w:type="spellStart"/>
      <w:r w:rsidRPr="00515C43">
        <w:rPr>
          <w:rFonts w:eastAsiaTheme="minorHAnsi"/>
          <w:lang w:eastAsia="en-US"/>
        </w:rPr>
        <w:t>ymbology</w:t>
      </w:r>
      <w:proofErr w:type="spellEnd"/>
      <w:r w:rsidRPr="00515C43">
        <w:rPr>
          <w:rFonts w:eastAsiaTheme="minorHAnsi"/>
          <w:lang w:eastAsia="en-US"/>
        </w:rPr>
        <w:t xml:space="preserve"> </w:t>
      </w:r>
      <w:r w:rsidRPr="00515C43">
        <w:rPr>
          <w:rFonts w:eastAsiaTheme="minorHAnsi"/>
          <w:lang w:val="en-NL" w:eastAsia="en-US"/>
        </w:rPr>
        <w:t>I</w:t>
      </w:r>
      <w:r w:rsidRPr="00515C43">
        <w:rPr>
          <w:rFonts w:eastAsiaTheme="minorHAnsi"/>
          <w:lang w:eastAsia="en-US"/>
        </w:rPr>
        <w:t>n</w:t>
      </w:r>
      <w:r w:rsidRPr="00515C43">
        <w:rPr>
          <w:rFonts w:eastAsiaTheme="minorHAnsi"/>
          <w:lang w:val="en-NL" w:eastAsia="en-US"/>
        </w:rPr>
        <w:t xml:space="preserve"> T</w:t>
      </w:r>
      <w:r w:rsidRPr="00515C43">
        <w:rPr>
          <w:rFonts w:eastAsiaTheme="minorHAnsi"/>
          <w:lang w:eastAsia="en-US"/>
        </w:rPr>
        <w:t>he</w:t>
      </w:r>
      <w:r w:rsidRPr="00515C43">
        <w:rPr>
          <w:rFonts w:eastAsiaTheme="minorHAnsi"/>
          <w:lang w:val="en-NL" w:eastAsia="en-US"/>
        </w:rPr>
        <w:t xml:space="preserve"> B</w:t>
      </w:r>
      <w:proofErr w:type="spellStart"/>
      <w:r w:rsidRPr="00515C43">
        <w:rPr>
          <w:rFonts w:eastAsiaTheme="minorHAnsi"/>
          <w:lang w:eastAsia="en-US"/>
        </w:rPr>
        <w:t>asilica</w:t>
      </w:r>
      <w:proofErr w:type="spellEnd"/>
      <w:r w:rsidRPr="00515C43">
        <w:rPr>
          <w:rFonts w:eastAsiaTheme="minorHAnsi"/>
          <w:lang w:val="en-NL" w:eastAsia="en-US"/>
        </w:rPr>
        <w:t xml:space="preserve"> O</w:t>
      </w:r>
      <w:r w:rsidRPr="00515C43">
        <w:rPr>
          <w:rFonts w:eastAsiaTheme="minorHAnsi"/>
          <w:lang w:eastAsia="en-US"/>
        </w:rPr>
        <w:t>f</w:t>
      </w:r>
      <w:r w:rsidRPr="00515C43">
        <w:rPr>
          <w:rFonts w:eastAsiaTheme="minorHAnsi"/>
          <w:lang w:val="en-NL" w:eastAsia="en-US"/>
        </w:rPr>
        <w:t xml:space="preserve"> S</w:t>
      </w:r>
      <w:r w:rsidRPr="00515C43">
        <w:rPr>
          <w:rFonts w:eastAsiaTheme="minorHAnsi"/>
          <w:lang w:eastAsia="en-US"/>
        </w:rPr>
        <w:t>an</w:t>
      </w:r>
      <w:r w:rsidRPr="00515C43">
        <w:rPr>
          <w:rFonts w:eastAsiaTheme="minorHAnsi"/>
          <w:lang w:val="en-NL" w:eastAsia="en-US"/>
        </w:rPr>
        <w:t xml:space="preserve"> M</w:t>
      </w:r>
      <w:proofErr w:type="spellStart"/>
      <w:r w:rsidRPr="00515C43">
        <w:rPr>
          <w:rFonts w:eastAsiaTheme="minorHAnsi"/>
          <w:lang w:eastAsia="en-US"/>
        </w:rPr>
        <w:t>iniato</w:t>
      </w:r>
      <w:proofErr w:type="spellEnd"/>
      <w:r w:rsidRPr="00515C43">
        <w:rPr>
          <w:rFonts w:eastAsiaTheme="minorHAnsi"/>
          <w:lang w:val="en-NL" w:eastAsia="en-US"/>
        </w:rPr>
        <w:t xml:space="preserve"> A</w:t>
      </w:r>
      <w:r w:rsidRPr="00515C43">
        <w:rPr>
          <w:rFonts w:eastAsiaTheme="minorHAnsi"/>
          <w:lang w:eastAsia="en-US"/>
        </w:rPr>
        <w:t>l</w:t>
      </w:r>
      <w:r w:rsidRPr="00515C43">
        <w:rPr>
          <w:rFonts w:eastAsiaTheme="minorHAnsi"/>
          <w:lang w:val="en-NL" w:eastAsia="en-US"/>
        </w:rPr>
        <w:t xml:space="preserve"> M</w:t>
      </w:r>
      <w:proofErr w:type="spellStart"/>
      <w:r w:rsidRPr="00515C43">
        <w:rPr>
          <w:rFonts w:eastAsiaTheme="minorHAnsi"/>
          <w:lang w:eastAsia="en-US"/>
        </w:rPr>
        <w:t>onte</w:t>
      </w:r>
      <w:proofErr w:type="spellEnd"/>
      <w:r w:rsidRPr="00515C43">
        <w:rPr>
          <w:rFonts w:eastAsiaTheme="minorHAnsi"/>
          <w:lang w:val="en-NL" w:eastAsia="en-US"/>
        </w:rPr>
        <w:t xml:space="preserve"> A</w:t>
      </w:r>
      <w:proofErr w:type="spellStart"/>
      <w:r w:rsidRPr="00515C43">
        <w:rPr>
          <w:rFonts w:eastAsiaTheme="minorHAnsi"/>
          <w:lang w:eastAsia="en-US"/>
        </w:rPr>
        <w:t>nd</w:t>
      </w:r>
      <w:proofErr w:type="spellEnd"/>
      <w:r w:rsidRPr="00515C43">
        <w:rPr>
          <w:rFonts w:eastAsiaTheme="minorHAnsi"/>
          <w:lang w:val="en-NL" w:eastAsia="en-US"/>
        </w:rPr>
        <w:t xml:space="preserve"> I</w:t>
      </w:r>
      <w:r w:rsidRPr="00515C43">
        <w:rPr>
          <w:rFonts w:eastAsiaTheme="minorHAnsi"/>
          <w:lang w:eastAsia="en-US"/>
        </w:rPr>
        <w:t>n</w:t>
      </w:r>
      <w:r w:rsidRPr="00515C43">
        <w:rPr>
          <w:rFonts w:eastAsiaTheme="minorHAnsi"/>
          <w:lang w:val="en-NL" w:eastAsia="en-US"/>
        </w:rPr>
        <w:t xml:space="preserve"> T</w:t>
      </w:r>
      <w:r w:rsidRPr="00515C43">
        <w:rPr>
          <w:rFonts w:eastAsiaTheme="minorHAnsi"/>
          <w:lang w:eastAsia="en-US"/>
        </w:rPr>
        <w:t>he</w:t>
      </w:r>
      <w:r w:rsidRPr="00515C43">
        <w:rPr>
          <w:rFonts w:eastAsiaTheme="minorHAnsi"/>
          <w:lang w:val="en-NL" w:eastAsia="en-US"/>
        </w:rPr>
        <w:t xml:space="preserve"> B</w:t>
      </w:r>
      <w:proofErr w:type="spellStart"/>
      <w:r w:rsidRPr="00515C43">
        <w:rPr>
          <w:rFonts w:eastAsiaTheme="minorHAnsi"/>
          <w:lang w:eastAsia="en-US"/>
        </w:rPr>
        <w:t>aptistery</w:t>
      </w:r>
      <w:proofErr w:type="spellEnd"/>
      <w:r w:rsidRPr="00515C43">
        <w:rPr>
          <w:rFonts w:eastAsiaTheme="minorHAnsi"/>
          <w:lang w:val="en-NL" w:eastAsia="en-US"/>
        </w:rPr>
        <w:t xml:space="preserve"> O</w:t>
      </w:r>
      <w:r w:rsidRPr="00515C43">
        <w:rPr>
          <w:rFonts w:eastAsiaTheme="minorHAnsi"/>
          <w:lang w:eastAsia="en-US"/>
        </w:rPr>
        <w:t>f</w:t>
      </w:r>
      <w:r w:rsidRPr="00515C43">
        <w:rPr>
          <w:rFonts w:eastAsiaTheme="minorHAnsi"/>
          <w:lang w:val="en-NL" w:eastAsia="en-US"/>
        </w:rPr>
        <w:t xml:space="preserve"> S</w:t>
      </w:r>
      <w:r w:rsidRPr="00515C43">
        <w:rPr>
          <w:rFonts w:eastAsiaTheme="minorHAnsi"/>
          <w:lang w:eastAsia="en-US"/>
        </w:rPr>
        <w:t>an</w:t>
      </w:r>
      <w:r w:rsidRPr="00515C43">
        <w:rPr>
          <w:rFonts w:eastAsiaTheme="minorHAnsi"/>
          <w:lang w:val="en-NL" w:eastAsia="en-US"/>
        </w:rPr>
        <w:t xml:space="preserve"> G</w:t>
      </w:r>
      <w:proofErr w:type="spellStart"/>
      <w:r w:rsidRPr="00515C43">
        <w:rPr>
          <w:rFonts w:eastAsiaTheme="minorHAnsi"/>
          <w:lang w:eastAsia="en-US"/>
        </w:rPr>
        <w:t>iovanni</w:t>
      </w:r>
      <w:proofErr w:type="spellEnd"/>
      <w:r w:rsidRPr="00515C43">
        <w:rPr>
          <w:rFonts w:eastAsiaTheme="minorHAnsi"/>
          <w:lang w:val="en-NL" w:eastAsia="en-US"/>
        </w:rPr>
        <w:t xml:space="preserve"> I</w:t>
      </w:r>
      <w:r w:rsidRPr="00515C43">
        <w:rPr>
          <w:rFonts w:eastAsiaTheme="minorHAnsi"/>
          <w:lang w:eastAsia="en-US"/>
        </w:rPr>
        <w:t>n</w:t>
      </w:r>
      <w:r w:rsidRPr="00515C43">
        <w:rPr>
          <w:rFonts w:eastAsiaTheme="minorHAnsi"/>
          <w:lang w:val="en-NL" w:eastAsia="en-US"/>
        </w:rPr>
        <w:t xml:space="preserve"> F</w:t>
      </w:r>
      <w:proofErr w:type="spellStart"/>
      <w:r w:rsidRPr="00515C43">
        <w:rPr>
          <w:rFonts w:eastAsiaTheme="minorHAnsi"/>
          <w:lang w:eastAsia="en-US"/>
        </w:rPr>
        <w:t>lorence</w:t>
      </w:r>
      <w:proofErr w:type="spellEnd"/>
      <w:r>
        <w:rPr>
          <w:rFonts w:eastAsiaTheme="minorHAnsi"/>
          <w:lang w:eastAsia="en-US"/>
        </w:rPr>
        <w:t>’</w:t>
      </w:r>
      <w:bookmarkEnd w:id="3"/>
      <w:r>
        <w:rPr>
          <w:rFonts w:asciiTheme="minorHAnsi" w:eastAsiaTheme="minorHAnsi" w:hAnsiTheme="minorHAnsi" w:cstheme="minorBidi"/>
          <w:sz w:val="22"/>
          <w:szCs w:val="22"/>
          <w:lang w:eastAsia="en-US"/>
        </w:rPr>
        <w:t xml:space="preserve"> </w:t>
      </w:r>
      <w:r w:rsidRPr="00AC1C45">
        <w:rPr>
          <w:rFonts w:eastAsiaTheme="minorHAnsi"/>
          <w:lang w:eastAsia="en-US"/>
        </w:rPr>
        <w:t xml:space="preserve">in </w:t>
      </w:r>
      <w:r w:rsidRPr="00AC1C45">
        <w:rPr>
          <w:rFonts w:eastAsiaTheme="minorHAnsi"/>
          <w:i/>
          <w:iCs/>
          <w:lang w:val="en-NL" w:eastAsia="en-US"/>
        </w:rPr>
        <w:t>Mediterranean Archaeology and Archaeometry</w:t>
      </w:r>
      <w:r w:rsidRPr="00AC1C45">
        <w:rPr>
          <w:rFonts w:eastAsiaTheme="minorHAnsi"/>
          <w:i/>
          <w:iCs/>
          <w:lang w:eastAsia="en-US"/>
        </w:rPr>
        <w:t>,</w:t>
      </w:r>
      <w:r w:rsidRPr="00AC1C45">
        <w:rPr>
          <w:rFonts w:eastAsiaTheme="minorHAnsi"/>
          <w:i/>
          <w:iCs/>
          <w:lang w:val="en-NL" w:eastAsia="en-US"/>
        </w:rPr>
        <w:t xml:space="preserve"> Vol. 16, No 4</w:t>
      </w:r>
      <w:r w:rsidRPr="00AC1C45">
        <w:rPr>
          <w:rFonts w:eastAsiaTheme="minorHAnsi"/>
          <w:lang w:eastAsia="en-US"/>
        </w:rPr>
        <w:t xml:space="preserve">, </w:t>
      </w:r>
      <w:r w:rsidRPr="00AC1C45">
        <w:rPr>
          <w:rFonts w:eastAsiaTheme="minorHAnsi"/>
          <w:lang w:val="en-NL" w:eastAsia="en-US"/>
        </w:rPr>
        <w:t>pp. 473-480</w:t>
      </w:r>
      <w:r w:rsidRPr="00AC1C45">
        <w:rPr>
          <w:rFonts w:eastAsiaTheme="minorHAnsi"/>
          <w:lang w:eastAsia="en-US"/>
        </w:rPr>
        <w:t>. Greece: MAA, 2016.</w:t>
      </w:r>
    </w:p>
  </w:footnote>
  <w:footnote w:id="5">
    <w:p w14:paraId="012201D4" w14:textId="5FA1ECA7" w:rsidR="00E714A6" w:rsidRPr="00515C43" w:rsidRDefault="00E714A6" w:rsidP="00E714A6">
      <w:pPr>
        <w:rPr>
          <w:rFonts w:asciiTheme="minorHAnsi" w:eastAsiaTheme="minorHAnsi" w:hAnsiTheme="minorHAnsi" w:cstheme="minorBidi"/>
          <w:sz w:val="22"/>
          <w:szCs w:val="22"/>
          <w:lang w:eastAsia="en-US"/>
        </w:rPr>
      </w:pPr>
      <w:r>
        <w:rPr>
          <w:rStyle w:val="FootnoteReference"/>
        </w:rPr>
        <w:footnoteRef/>
      </w:r>
      <w:r>
        <w:t xml:space="preserve"> Bartolini and </w:t>
      </w:r>
      <w:proofErr w:type="spellStart"/>
      <w:r>
        <w:t>Pierozzi</w:t>
      </w:r>
      <w:proofErr w:type="spellEnd"/>
      <w:r>
        <w:t xml:space="preserve">, </w:t>
      </w:r>
      <w:r w:rsidRPr="00E714A6">
        <w:rPr>
          <w:rFonts w:eastAsiaTheme="minorHAnsi"/>
          <w:i/>
          <w:iCs/>
          <w:lang w:val="en-NL" w:eastAsia="en-US"/>
        </w:rPr>
        <w:t>A</w:t>
      </w:r>
      <w:proofErr w:type="spellStart"/>
      <w:r w:rsidRPr="00E714A6">
        <w:rPr>
          <w:rFonts w:eastAsiaTheme="minorHAnsi"/>
          <w:i/>
          <w:iCs/>
          <w:lang w:eastAsia="en-US"/>
        </w:rPr>
        <w:t>stronomy</w:t>
      </w:r>
      <w:proofErr w:type="spellEnd"/>
      <w:r w:rsidRPr="00E714A6">
        <w:rPr>
          <w:rFonts w:eastAsiaTheme="minorHAnsi"/>
          <w:i/>
          <w:iCs/>
          <w:lang w:val="en-NL" w:eastAsia="en-US"/>
        </w:rPr>
        <w:t xml:space="preserve"> A</w:t>
      </w:r>
      <w:proofErr w:type="spellStart"/>
      <w:r w:rsidRPr="00E714A6">
        <w:rPr>
          <w:rFonts w:eastAsiaTheme="minorHAnsi"/>
          <w:i/>
          <w:iCs/>
          <w:lang w:eastAsia="en-US"/>
        </w:rPr>
        <w:t>nd</w:t>
      </w:r>
      <w:proofErr w:type="spellEnd"/>
      <w:r w:rsidRPr="00E714A6">
        <w:rPr>
          <w:rFonts w:eastAsiaTheme="minorHAnsi"/>
          <w:i/>
          <w:iCs/>
          <w:lang w:val="en-NL" w:eastAsia="en-US"/>
        </w:rPr>
        <w:t xml:space="preserve"> S</w:t>
      </w:r>
      <w:proofErr w:type="spellStart"/>
      <w:r w:rsidRPr="00E714A6">
        <w:rPr>
          <w:rFonts w:eastAsiaTheme="minorHAnsi"/>
          <w:i/>
          <w:iCs/>
          <w:lang w:eastAsia="en-US"/>
        </w:rPr>
        <w:t>olar</w:t>
      </w:r>
      <w:proofErr w:type="spellEnd"/>
      <w:r w:rsidRPr="00E714A6">
        <w:rPr>
          <w:rFonts w:eastAsiaTheme="minorHAnsi"/>
          <w:i/>
          <w:iCs/>
          <w:lang w:val="en-NL" w:eastAsia="en-US"/>
        </w:rPr>
        <w:t xml:space="preserve"> S</w:t>
      </w:r>
      <w:proofErr w:type="spellStart"/>
      <w:r w:rsidRPr="00E714A6">
        <w:rPr>
          <w:rFonts w:eastAsiaTheme="minorHAnsi"/>
          <w:i/>
          <w:iCs/>
          <w:lang w:eastAsia="en-US"/>
        </w:rPr>
        <w:t>ymbology</w:t>
      </w:r>
      <w:proofErr w:type="spellEnd"/>
      <w:r w:rsidRPr="00E714A6">
        <w:rPr>
          <w:rFonts w:eastAsiaTheme="minorHAnsi"/>
          <w:i/>
          <w:iCs/>
          <w:lang w:eastAsia="en-US"/>
        </w:rPr>
        <w:t xml:space="preserve"> </w:t>
      </w:r>
      <w:r w:rsidRPr="00E714A6">
        <w:rPr>
          <w:rFonts w:eastAsiaTheme="minorHAnsi"/>
          <w:i/>
          <w:iCs/>
          <w:lang w:val="en-NL" w:eastAsia="en-US"/>
        </w:rPr>
        <w:t>I</w:t>
      </w:r>
      <w:r w:rsidRPr="00E714A6">
        <w:rPr>
          <w:rFonts w:eastAsiaTheme="minorHAnsi"/>
          <w:i/>
          <w:iCs/>
          <w:lang w:eastAsia="en-US"/>
        </w:rPr>
        <w:t>n</w:t>
      </w:r>
      <w:r w:rsidRPr="00E714A6">
        <w:rPr>
          <w:rFonts w:eastAsiaTheme="minorHAnsi"/>
          <w:i/>
          <w:iCs/>
          <w:lang w:val="en-NL" w:eastAsia="en-US"/>
        </w:rPr>
        <w:t xml:space="preserve"> T</w:t>
      </w:r>
      <w:r w:rsidRPr="00E714A6">
        <w:rPr>
          <w:rFonts w:eastAsiaTheme="minorHAnsi"/>
          <w:i/>
          <w:iCs/>
          <w:lang w:eastAsia="en-US"/>
        </w:rPr>
        <w:t>he</w:t>
      </w:r>
      <w:r w:rsidRPr="00E714A6">
        <w:rPr>
          <w:rFonts w:eastAsiaTheme="minorHAnsi"/>
          <w:i/>
          <w:iCs/>
          <w:lang w:val="en-NL" w:eastAsia="en-US"/>
        </w:rPr>
        <w:t xml:space="preserve"> B</w:t>
      </w:r>
      <w:proofErr w:type="spellStart"/>
      <w:r w:rsidRPr="00E714A6">
        <w:rPr>
          <w:rFonts w:eastAsiaTheme="minorHAnsi"/>
          <w:i/>
          <w:iCs/>
          <w:lang w:eastAsia="en-US"/>
        </w:rPr>
        <w:t>asilica</w:t>
      </w:r>
      <w:proofErr w:type="spellEnd"/>
      <w:r w:rsidRPr="00E714A6">
        <w:rPr>
          <w:rFonts w:eastAsiaTheme="minorHAnsi"/>
          <w:i/>
          <w:iCs/>
          <w:lang w:val="en-NL" w:eastAsia="en-US"/>
        </w:rPr>
        <w:t xml:space="preserve"> O</w:t>
      </w:r>
      <w:r w:rsidRPr="00E714A6">
        <w:rPr>
          <w:rFonts w:eastAsiaTheme="minorHAnsi"/>
          <w:i/>
          <w:iCs/>
          <w:lang w:eastAsia="en-US"/>
        </w:rPr>
        <w:t>f</w:t>
      </w:r>
      <w:r w:rsidRPr="00E714A6">
        <w:rPr>
          <w:rFonts w:eastAsiaTheme="minorHAnsi"/>
          <w:i/>
          <w:iCs/>
          <w:lang w:val="en-NL" w:eastAsia="en-US"/>
        </w:rPr>
        <w:t xml:space="preserve"> S</w:t>
      </w:r>
      <w:r w:rsidRPr="00E714A6">
        <w:rPr>
          <w:rFonts w:eastAsiaTheme="minorHAnsi"/>
          <w:i/>
          <w:iCs/>
          <w:lang w:eastAsia="en-US"/>
        </w:rPr>
        <w:t>an</w:t>
      </w:r>
      <w:r w:rsidRPr="00E714A6">
        <w:rPr>
          <w:rFonts w:eastAsiaTheme="minorHAnsi"/>
          <w:i/>
          <w:iCs/>
          <w:lang w:val="en-NL" w:eastAsia="en-US"/>
        </w:rPr>
        <w:t xml:space="preserve"> M</w:t>
      </w:r>
      <w:proofErr w:type="spellStart"/>
      <w:r w:rsidRPr="00E714A6">
        <w:rPr>
          <w:rFonts w:eastAsiaTheme="minorHAnsi"/>
          <w:i/>
          <w:iCs/>
          <w:lang w:eastAsia="en-US"/>
        </w:rPr>
        <w:t>iniato</w:t>
      </w:r>
      <w:proofErr w:type="spellEnd"/>
      <w:r w:rsidRPr="00E714A6">
        <w:rPr>
          <w:rFonts w:eastAsiaTheme="minorHAnsi"/>
          <w:i/>
          <w:iCs/>
          <w:lang w:val="en-NL" w:eastAsia="en-US"/>
        </w:rPr>
        <w:t xml:space="preserve"> A</w:t>
      </w:r>
      <w:r w:rsidRPr="00E714A6">
        <w:rPr>
          <w:rFonts w:eastAsiaTheme="minorHAnsi"/>
          <w:i/>
          <w:iCs/>
          <w:lang w:eastAsia="en-US"/>
        </w:rPr>
        <w:t>l</w:t>
      </w:r>
      <w:r w:rsidRPr="00E714A6">
        <w:rPr>
          <w:rFonts w:eastAsiaTheme="minorHAnsi"/>
          <w:i/>
          <w:iCs/>
          <w:lang w:val="en-NL" w:eastAsia="en-US"/>
        </w:rPr>
        <w:t xml:space="preserve"> M</w:t>
      </w:r>
      <w:proofErr w:type="spellStart"/>
      <w:r w:rsidRPr="00E714A6">
        <w:rPr>
          <w:rFonts w:eastAsiaTheme="minorHAnsi"/>
          <w:i/>
          <w:iCs/>
          <w:lang w:eastAsia="en-US"/>
        </w:rPr>
        <w:t>onte</w:t>
      </w:r>
      <w:proofErr w:type="spellEnd"/>
      <w:r w:rsidRPr="00E714A6">
        <w:rPr>
          <w:rFonts w:eastAsiaTheme="minorHAnsi"/>
          <w:i/>
          <w:iCs/>
          <w:lang w:val="en-NL" w:eastAsia="en-US"/>
        </w:rPr>
        <w:t xml:space="preserve"> A</w:t>
      </w:r>
      <w:proofErr w:type="spellStart"/>
      <w:r w:rsidRPr="00E714A6">
        <w:rPr>
          <w:rFonts w:eastAsiaTheme="minorHAnsi"/>
          <w:i/>
          <w:iCs/>
          <w:lang w:eastAsia="en-US"/>
        </w:rPr>
        <w:t>nd</w:t>
      </w:r>
      <w:proofErr w:type="spellEnd"/>
      <w:r w:rsidRPr="00E714A6">
        <w:rPr>
          <w:rFonts w:eastAsiaTheme="minorHAnsi"/>
          <w:i/>
          <w:iCs/>
          <w:lang w:val="en-NL" w:eastAsia="en-US"/>
        </w:rPr>
        <w:t xml:space="preserve"> I</w:t>
      </w:r>
      <w:r w:rsidRPr="00E714A6">
        <w:rPr>
          <w:rFonts w:eastAsiaTheme="minorHAnsi"/>
          <w:i/>
          <w:iCs/>
          <w:lang w:eastAsia="en-US"/>
        </w:rPr>
        <w:t>n</w:t>
      </w:r>
      <w:r w:rsidRPr="00E714A6">
        <w:rPr>
          <w:rFonts w:eastAsiaTheme="minorHAnsi"/>
          <w:i/>
          <w:iCs/>
          <w:lang w:val="en-NL" w:eastAsia="en-US"/>
        </w:rPr>
        <w:t xml:space="preserve"> T</w:t>
      </w:r>
      <w:r w:rsidRPr="00E714A6">
        <w:rPr>
          <w:rFonts w:eastAsiaTheme="minorHAnsi"/>
          <w:i/>
          <w:iCs/>
          <w:lang w:eastAsia="en-US"/>
        </w:rPr>
        <w:t>he</w:t>
      </w:r>
      <w:r w:rsidRPr="00E714A6">
        <w:rPr>
          <w:rFonts w:eastAsiaTheme="minorHAnsi"/>
          <w:i/>
          <w:iCs/>
          <w:lang w:val="en-NL" w:eastAsia="en-US"/>
        </w:rPr>
        <w:t xml:space="preserve"> B</w:t>
      </w:r>
      <w:proofErr w:type="spellStart"/>
      <w:r w:rsidRPr="00E714A6">
        <w:rPr>
          <w:rFonts w:eastAsiaTheme="minorHAnsi"/>
          <w:i/>
          <w:iCs/>
          <w:lang w:eastAsia="en-US"/>
        </w:rPr>
        <w:t>aptistery</w:t>
      </w:r>
      <w:proofErr w:type="spellEnd"/>
      <w:r w:rsidRPr="00E714A6">
        <w:rPr>
          <w:rFonts w:eastAsiaTheme="minorHAnsi"/>
          <w:i/>
          <w:iCs/>
          <w:lang w:val="en-NL" w:eastAsia="en-US"/>
        </w:rPr>
        <w:t xml:space="preserve"> O</w:t>
      </w:r>
      <w:r w:rsidRPr="00E714A6">
        <w:rPr>
          <w:rFonts w:eastAsiaTheme="minorHAnsi"/>
          <w:i/>
          <w:iCs/>
          <w:lang w:eastAsia="en-US"/>
        </w:rPr>
        <w:t>f</w:t>
      </w:r>
      <w:r w:rsidRPr="00E714A6">
        <w:rPr>
          <w:rFonts w:eastAsiaTheme="minorHAnsi"/>
          <w:i/>
          <w:iCs/>
          <w:lang w:val="en-NL" w:eastAsia="en-US"/>
        </w:rPr>
        <w:t xml:space="preserve"> S</w:t>
      </w:r>
      <w:r w:rsidRPr="00E714A6">
        <w:rPr>
          <w:rFonts w:eastAsiaTheme="minorHAnsi"/>
          <w:i/>
          <w:iCs/>
          <w:lang w:eastAsia="en-US"/>
        </w:rPr>
        <w:t>an</w:t>
      </w:r>
      <w:r w:rsidRPr="00E714A6">
        <w:rPr>
          <w:rFonts w:eastAsiaTheme="minorHAnsi"/>
          <w:i/>
          <w:iCs/>
          <w:lang w:val="en-NL" w:eastAsia="en-US"/>
        </w:rPr>
        <w:t xml:space="preserve"> G</w:t>
      </w:r>
      <w:proofErr w:type="spellStart"/>
      <w:r w:rsidRPr="00E714A6">
        <w:rPr>
          <w:rFonts w:eastAsiaTheme="minorHAnsi"/>
          <w:i/>
          <w:iCs/>
          <w:lang w:eastAsia="en-US"/>
        </w:rPr>
        <w:t>iovanni</w:t>
      </w:r>
      <w:proofErr w:type="spellEnd"/>
      <w:r w:rsidRPr="00E714A6">
        <w:rPr>
          <w:rFonts w:eastAsiaTheme="minorHAnsi"/>
          <w:i/>
          <w:iCs/>
          <w:lang w:val="en-NL" w:eastAsia="en-US"/>
        </w:rPr>
        <w:t xml:space="preserve"> I</w:t>
      </w:r>
      <w:r w:rsidRPr="00E714A6">
        <w:rPr>
          <w:rFonts w:eastAsiaTheme="minorHAnsi"/>
          <w:i/>
          <w:iCs/>
          <w:lang w:eastAsia="en-US"/>
        </w:rPr>
        <w:t>n</w:t>
      </w:r>
      <w:r w:rsidRPr="00E714A6">
        <w:rPr>
          <w:rFonts w:eastAsiaTheme="minorHAnsi"/>
          <w:i/>
          <w:iCs/>
          <w:lang w:val="en-NL" w:eastAsia="en-US"/>
        </w:rPr>
        <w:t xml:space="preserve"> F</w:t>
      </w:r>
      <w:proofErr w:type="spellStart"/>
      <w:r w:rsidRPr="00E714A6">
        <w:rPr>
          <w:rFonts w:eastAsiaTheme="minorHAnsi"/>
          <w:i/>
          <w:iCs/>
          <w:lang w:eastAsia="en-US"/>
        </w:rPr>
        <w:t>lorence</w:t>
      </w:r>
      <w:proofErr w:type="spellEnd"/>
      <w:r w:rsidR="00515C43">
        <w:rPr>
          <w:rFonts w:eastAsiaTheme="minorHAnsi"/>
          <w:lang w:eastAsia="en-US"/>
        </w:rPr>
        <w:t>, p. 476.</w:t>
      </w:r>
    </w:p>
    <w:p w14:paraId="30BF4322" w14:textId="10ACD5CB" w:rsidR="00E714A6" w:rsidRDefault="00E714A6">
      <w:pPr>
        <w:pStyle w:val="FootnoteText"/>
      </w:pPr>
    </w:p>
  </w:footnote>
  <w:footnote w:id="6">
    <w:p w14:paraId="3B9B26E7" w14:textId="3231A783" w:rsidR="00A37D9E" w:rsidRDefault="00A37D9E">
      <w:pPr>
        <w:pStyle w:val="FootnoteText"/>
      </w:pPr>
      <w:r>
        <w:rPr>
          <w:rStyle w:val="FootnoteReference"/>
        </w:rPr>
        <w:footnoteRef/>
      </w:r>
      <w:r>
        <w:t xml:space="preserve"> Bertani, </w:t>
      </w:r>
      <w:r w:rsidRPr="001D30E4">
        <w:rPr>
          <w:i/>
          <w:iCs/>
        </w:rPr>
        <w:t xml:space="preserve">San </w:t>
      </w:r>
      <w:proofErr w:type="spellStart"/>
      <w:r w:rsidRPr="001D30E4">
        <w:rPr>
          <w:i/>
          <w:iCs/>
        </w:rPr>
        <w:t>Miniato</w:t>
      </w:r>
      <w:proofErr w:type="spellEnd"/>
      <w:r w:rsidRPr="001D30E4">
        <w:rPr>
          <w:i/>
          <w:iCs/>
        </w:rPr>
        <w:t xml:space="preserve"> al Monte</w:t>
      </w:r>
      <w:r>
        <w:rPr>
          <w:i/>
          <w:iCs/>
        </w:rPr>
        <w:t xml:space="preserve">, </w:t>
      </w:r>
      <w:r>
        <w:t>pp. 9-10.</w:t>
      </w:r>
    </w:p>
  </w:footnote>
  <w:footnote w:id="7">
    <w:p w14:paraId="15AF0E5E" w14:textId="2D08E6E5" w:rsidR="00F97474" w:rsidRPr="00B654F7" w:rsidRDefault="00F97474">
      <w:pPr>
        <w:pStyle w:val="FootnoteText"/>
      </w:pPr>
      <w:r>
        <w:rPr>
          <w:rStyle w:val="FootnoteReference"/>
        </w:rPr>
        <w:footnoteRef/>
      </w:r>
      <w:r>
        <w:t xml:space="preserve"> </w:t>
      </w:r>
      <w:r w:rsidR="00B654F7">
        <w:t xml:space="preserve">Simone Bartolini, </w:t>
      </w:r>
      <w:r w:rsidR="00B654F7" w:rsidRPr="00B654F7">
        <w:rPr>
          <w:i/>
          <w:iCs/>
        </w:rPr>
        <w:t>Sun and Symbols</w:t>
      </w:r>
      <w:r w:rsidR="00B654F7">
        <w:rPr>
          <w:i/>
          <w:iCs/>
        </w:rPr>
        <w:t xml:space="preserve">, </w:t>
      </w:r>
      <w:r w:rsidR="00B654F7">
        <w:t xml:space="preserve">(Firenze: </w:t>
      </w:r>
      <w:proofErr w:type="spellStart"/>
      <w:r w:rsidR="00B654F7">
        <w:t>Edizione</w:t>
      </w:r>
      <w:proofErr w:type="spellEnd"/>
      <w:r w:rsidR="00B654F7">
        <w:t xml:space="preserve"> </w:t>
      </w:r>
      <w:proofErr w:type="spellStart"/>
      <w:r w:rsidR="00B654F7">
        <w:t>Polistampa</w:t>
      </w:r>
      <w:proofErr w:type="spellEnd"/>
      <w:r w:rsidR="00B654F7">
        <w:t xml:space="preserve">, 2013), p.51. </w:t>
      </w:r>
    </w:p>
  </w:footnote>
  <w:footnote w:id="8">
    <w:p w14:paraId="5B9FEC46" w14:textId="46AE9CF0" w:rsidR="005C61A4" w:rsidRPr="005C61A4" w:rsidRDefault="005C61A4" w:rsidP="005C61A4">
      <w:pPr>
        <w:rPr>
          <w:rFonts w:asciiTheme="minorHAnsi" w:eastAsiaTheme="minorHAnsi" w:hAnsiTheme="minorHAnsi" w:cstheme="minorBidi"/>
          <w:sz w:val="22"/>
          <w:szCs w:val="22"/>
          <w:lang w:eastAsia="en-US"/>
        </w:rPr>
      </w:pPr>
      <w:r>
        <w:rPr>
          <w:rStyle w:val="FootnoteReference"/>
        </w:rPr>
        <w:footnoteRef/>
      </w:r>
      <w:r>
        <w:t xml:space="preserve"> Bartolini and </w:t>
      </w:r>
      <w:proofErr w:type="spellStart"/>
      <w:r>
        <w:t>Pierozzi</w:t>
      </w:r>
      <w:proofErr w:type="spellEnd"/>
      <w:r>
        <w:t xml:space="preserve">, </w:t>
      </w:r>
      <w:r w:rsidRPr="00E714A6">
        <w:rPr>
          <w:rFonts w:eastAsiaTheme="minorHAnsi"/>
          <w:i/>
          <w:iCs/>
          <w:lang w:val="en-NL" w:eastAsia="en-US"/>
        </w:rPr>
        <w:t>A</w:t>
      </w:r>
      <w:proofErr w:type="spellStart"/>
      <w:r w:rsidRPr="00E714A6">
        <w:rPr>
          <w:rFonts w:eastAsiaTheme="minorHAnsi"/>
          <w:i/>
          <w:iCs/>
          <w:lang w:eastAsia="en-US"/>
        </w:rPr>
        <w:t>stronomy</w:t>
      </w:r>
      <w:proofErr w:type="spellEnd"/>
      <w:r w:rsidRPr="00E714A6">
        <w:rPr>
          <w:rFonts w:eastAsiaTheme="minorHAnsi"/>
          <w:i/>
          <w:iCs/>
          <w:lang w:val="en-NL" w:eastAsia="en-US"/>
        </w:rPr>
        <w:t xml:space="preserve"> A</w:t>
      </w:r>
      <w:proofErr w:type="spellStart"/>
      <w:r w:rsidRPr="00E714A6">
        <w:rPr>
          <w:rFonts w:eastAsiaTheme="minorHAnsi"/>
          <w:i/>
          <w:iCs/>
          <w:lang w:eastAsia="en-US"/>
        </w:rPr>
        <w:t>nd</w:t>
      </w:r>
      <w:proofErr w:type="spellEnd"/>
      <w:r w:rsidRPr="00E714A6">
        <w:rPr>
          <w:rFonts w:eastAsiaTheme="minorHAnsi"/>
          <w:i/>
          <w:iCs/>
          <w:lang w:val="en-NL" w:eastAsia="en-US"/>
        </w:rPr>
        <w:t xml:space="preserve"> S</w:t>
      </w:r>
      <w:proofErr w:type="spellStart"/>
      <w:r w:rsidRPr="00E714A6">
        <w:rPr>
          <w:rFonts w:eastAsiaTheme="minorHAnsi"/>
          <w:i/>
          <w:iCs/>
          <w:lang w:eastAsia="en-US"/>
        </w:rPr>
        <w:t>olar</w:t>
      </w:r>
      <w:proofErr w:type="spellEnd"/>
      <w:r w:rsidRPr="00E714A6">
        <w:rPr>
          <w:rFonts w:eastAsiaTheme="minorHAnsi"/>
          <w:i/>
          <w:iCs/>
          <w:lang w:val="en-NL" w:eastAsia="en-US"/>
        </w:rPr>
        <w:t xml:space="preserve"> S</w:t>
      </w:r>
      <w:proofErr w:type="spellStart"/>
      <w:r w:rsidRPr="00E714A6">
        <w:rPr>
          <w:rFonts w:eastAsiaTheme="minorHAnsi"/>
          <w:i/>
          <w:iCs/>
          <w:lang w:eastAsia="en-US"/>
        </w:rPr>
        <w:t>ymbology</w:t>
      </w:r>
      <w:proofErr w:type="spellEnd"/>
      <w:r w:rsidRPr="00E714A6">
        <w:rPr>
          <w:rFonts w:eastAsiaTheme="minorHAnsi"/>
          <w:i/>
          <w:iCs/>
          <w:lang w:eastAsia="en-US"/>
        </w:rPr>
        <w:t xml:space="preserve"> </w:t>
      </w:r>
      <w:r w:rsidRPr="00E714A6">
        <w:rPr>
          <w:rFonts w:eastAsiaTheme="minorHAnsi"/>
          <w:i/>
          <w:iCs/>
          <w:lang w:val="en-NL" w:eastAsia="en-US"/>
        </w:rPr>
        <w:t>I</w:t>
      </w:r>
      <w:r w:rsidRPr="00E714A6">
        <w:rPr>
          <w:rFonts w:eastAsiaTheme="minorHAnsi"/>
          <w:i/>
          <w:iCs/>
          <w:lang w:eastAsia="en-US"/>
        </w:rPr>
        <w:t>n</w:t>
      </w:r>
      <w:r w:rsidRPr="00E714A6">
        <w:rPr>
          <w:rFonts w:eastAsiaTheme="minorHAnsi"/>
          <w:i/>
          <w:iCs/>
          <w:lang w:val="en-NL" w:eastAsia="en-US"/>
        </w:rPr>
        <w:t xml:space="preserve"> T</w:t>
      </w:r>
      <w:r w:rsidRPr="00E714A6">
        <w:rPr>
          <w:rFonts w:eastAsiaTheme="minorHAnsi"/>
          <w:i/>
          <w:iCs/>
          <w:lang w:eastAsia="en-US"/>
        </w:rPr>
        <w:t>he</w:t>
      </w:r>
      <w:r w:rsidRPr="00E714A6">
        <w:rPr>
          <w:rFonts w:eastAsiaTheme="minorHAnsi"/>
          <w:i/>
          <w:iCs/>
          <w:lang w:val="en-NL" w:eastAsia="en-US"/>
        </w:rPr>
        <w:t xml:space="preserve"> B</w:t>
      </w:r>
      <w:proofErr w:type="spellStart"/>
      <w:r w:rsidRPr="00E714A6">
        <w:rPr>
          <w:rFonts w:eastAsiaTheme="minorHAnsi"/>
          <w:i/>
          <w:iCs/>
          <w:lang w:eastAsia="en-US"/>
        </w:rPr>
        <w:t>asilica</w:t>
      </w:r>
      <w:proofErr w:type="spellEnd"/>
      <w:r w:rsidRPr="00E714A6">
        <w:rPr>
          <w:rFonts w:eastAsiaTheme="minorHAnsi"/>
          <w:i/>
          <w:iCs/>
          <w:lang w:val="en-NL" w:eastAsia="en-US"/>
        </w:rPr>
        <w:t xml:space="preserve"> O</w:t>
      </w:r>
      <w:r w:rsidRPr="00E714A6">
        <w:rPr>
          <w:rFonts w:eastAsiaTheme="minorHAnsi"/>
          <w:i/>
          <w:iCs/>
          <w:lang w:eastAsia="en-US"/>
        </w:rPr>
        <w:t>f</w:t>
      </w:r>
      <w:r w:rsidRPr="00E714A6">
        <w:rPr>
          <w:rFonts w:eastAsiaTheme="minorHAnsi"/>
          <w:i/>
          <w:iCs/>
          <w:lang w:val="en-NL" w:eastAsia="en-US"/>
        </w:rPr>
        <w:t xml:space="preserve"> S</w:t>
      </w:r>
      <w:r w:rsidRPr="00E714A6">
        <w:rPr>
          <w:rFonts w:eastAsiaTheme="minorHAnsi"/>
          <w:i/>
          <w:iCs/>
          <w:lang w:eastAsia="en-US"/>
        </w:rPr>
        <w:t>an</w:t>
      </w:r>
      <w:r w:rsidRPr="00E714A6">
        <w:rPr>
          <w:rFonts w:eastAsiaTheme="minorHAnsi"/>
          <w:i/>
          <w:iCs/>
          <w:lang w:val="en-NL" w:eastAsia="en-US"/>
        </w:rPr>
        <w:t xml:space="preserve"> M</w:t>
      </w:r>
      <w:proofErr w:type="spellStart"/>
      <w:r w:rsidRPr="00E714A6">
        <w:rPr>
          <w:rFonts w:eastAsiaTheme="minorHAnsi"/>
          <w:i/>
          <w:iCs/>
          <w:lang w:eastAsia="en-US"/>
        </w:rPr>
        <w:t>iniato</w:t>
      </w:r>
      <w:proofErr w:type="spellEnd"/>
      <w:r w:rsidRPr="00E714A6">
        <w:rPr>
          <w:rFonts w:eastAsiaTheme="minorHAnsi"/>
          <w:i/>
          <w:iCs/>
          <w:lang w:val="en-NL" w:eastAsia="en-US"/>
        </w:rPr>
        <w:t xml:space="preserve"> A</w:t>
      </w:r>
      <w:r w:rsidRPr="00E714A6">
        <w:rPr>
          <w:rFonts w:eastAsiaTheme="minorHAnsi"/>
          <w:i/>
          <w:iCs/>
          <w:lang w:eastAsia="en-US"/>
        </w:rPr>
        <w:t>l</w:t>
      </w:r>
      <w:r w:rsidRPr="00E714A6">
        <w:rPr>
          <w:rFonts w:eastAsiaTheme="minorHAnsi"/>
          <w:i/>
          <w:iCs/>
          <w:lang w:val="en-NL" w:eastAsia="en-US"/>
        </w:rPr>
        <w:t xml:space="preserve"> M</w:t>
      </w:r>
      <w:proofErr w:type="spellStart"/>
      <w:r w:rsidRPr="00E714A6">
        <w:rPr>
          <w:rFonts w:eastAsiaTheme="minorHAnsi"/>
          <w:i/>
          <w:iCs/>
          <w:lang w:eastAsia="en-US"/>
        </w:rPr>
        <w:t>onte</w:t>
      </w:r>
      <w:proofErr w:type="spellEnd"/>
      <w:r w:rsidRPr="00E714A6">
        <w:rPr>
          <w:rFonts w:eastAsiaTheme="minorHAnsi"/>
          <w:i/>
          <w:iCs/>
          <w:lang w:val="en-NL" w:eastAsia="en-US"/>
        </w:rPr>
        <w:t xml:space="preserve"> A</w:t>
      </w:r>
      <w:proofErr w:type="spellStart"/>
      <w:r w:rsidRPr="00E714A6">
        <w:rPr>
          <w:rFonts w:eastAsiaTheme="minorHAnsi"/>
          <w:i/>
          <w:iCs/>
          <w:lang w:eastAsia="en-US"/>
        </w:rPr>
        <w:t>nd</w:t>
      </w:r>
      <w:proofErr w:type="spellEnd"/>
      <w:r w:rsidRPr="00E714A6">
        <w:rPr>
          <w:rFonts w:eastAsiaTheme="minorHAnsi"/>
          <w:i/>
          <w:iCs/>
          <w:lang w:val="en-NL" w:eastAsia="en-US"/>
        </w:rPr>
        <w:t xml:space="preserve"> I</w:t>
      </w:r>
      <w:r w:rsidRPr="00E714A6">
        <w:rPr>
          <w:rFonts w:eastAsiaTheme="minorHAnsi"/>
          <w:i/>
          <w:iCs/>
          <w:lang w:eastAsia="en-US"/>
        </w:rPr>
        <w:t>n</w:t>
      </w:r>
      <w:r w:rsidRPr="00E714A6">
        <w:rPr>
          <w:rFonts w:eastAsiaTheme="minorHAnsi"/>
          <w:i/>
          <w:iCs/>
          <w:lang w:val="en-NL" w:eastAsia="en-US"/>
        </w:rPr>
        <w:t xml:space="preserve"> T</w:t>
      </w:r>
      <w:r w:rsidRPr="00E714A6">
        <w:rPr>
          <w:rFonts w:eastAsiaTheme="minorHAnsi"/>
          <w:i/>
          <w:iCs/>
          <w:lang w:eastAsia="en-US"/>
        </w:rPr>
        <w:t>he</w:t>
      </w:r>
      <w:r w:rsidRPr="00E714A6">
        <w:rPr>
          <w:rFonts w:eastAsiaTheme="minorHAnsi"/>
          <w:i/>
          <w:iCs/>
          <w:lang w:val="en-NL" w:eastAsia="en-US"/>
        </w:rPr>
        <w:t xml:space="preserve"> B</w:t>
      </w:r>
      <w:proofErr w:type="spellStart"/>
      <w:r w:rsidRPr="00E714A6">
        <w:rPr>
          <w:rFonts w:eastAsiaTheme="minorHAnsi"/>
          <w:i/>
          <w:iCs/>
          <w:lang w:eastAsia="en-US"/>
        </w:rPr>
        <w:t>aptistery</w:t>
      </w:r>
      <w:proofErr w:type="spellEnd"/>
      <w:r w:rsidRPr="00E714A6">
        <w:rPr>
          <w:rFonts w:eastAsiaTheme="minorHAnsi"/>
          <w:i/>
          <w:iCs/>
          <w:lang w:val="en-NL" w:eastAsia="en-US"/>
        </w:rPr>
        <w:t xml:space="preserve"> O</w:t>
      </w:r>
      <w:r w:rsidRPr="00E714A6">
        <w:rPr>
          <w:rFonts w:eastAsiaTheme="minorHAnsi"/>
          <w:i/>
          <w:iCs/>
          <w:lang w:eastAsia="en-US"/>
        </w:rPr>
        <w:t>f</w:t>
      </w:r>
      <w:r w:rsidRPr="00E714A6">
        <w:rPr>
          <w:rFonts w:eastAsiaTheme="minorHAnsi"/>
          <w:i/>
          <w:iCs/>
          <w:lang w:val="en-NL" w:eastAsia="en-US"/>
        </w:rPr>
        <w:t xml:space="preserve"> S</w:t>
      </w:r>
      <w:r w:rsidRPr="00E714A6">
        <w:rPr>
          <w:rFonts w:eastAsiaTheme="minorHAnsi"/>
          <w:i/>
          <w:iCs/>
          <w:lang w:eastAsia="en-US"/>
        </w:rPr>
        <w:t>an</w:t>
      </w:r>
      <w:r w:rsidRPr="00E714A6">
        <w:rPr>
          <w:rFonts w:eastAsiaTheme="minorHAnsi"/>
          <w:i/>
          <w:iCs/>
          <w:lang w:val="en-NL" w:eastAsia="en-US"/>
        </w:rPr>
        <w:t xml:space="preserve"> G</w:t>
      </w:r>
      <w:proofErr w:type="spellStart"/>
      <w:r w:rsidRPr="00E714A6">
        <w:rPr>
          <w:rFonts w:eastAsiaTheme="minorHAnsi"/>
          <w:i/>
          <w:iCs/>
          <w:lang w:eastAsia="en-US"/>
        </w:rPr>
        <w:t>iovanni</w:t>
      </w:r>
      <w:proofErr w:type="spellEnd"/>
      <w:r w:rsidRPr="00E714A6">
        <w:rPr>
          <w:rFonts w:eastAsiaTheme="minorHAnsi"/>
          <w:i/>
          <w:iCs/>
          <w:lang w:val="en-NL" w:eastAsia="en-US"/>
        </w:rPr>
        <w:t xml:space="preserve"> I</w:t>
      </w:r>
      <w:r w:rsidRPr="00E714A6">
        <w:rPr>
          <w:rFonts w:eastAsiaTheme="minorHAnsi"/>
          <w:i/>
          <w:iCs/>
          <w:lang w:eastAsia="en-US"/>
        </w:rPr>
        <w:t>n</w:t>
      </w:r>
      <w:r w:rsidRPr="00E714A6">
        <w:rPr>
          <w:rFonts w:eastAsiaTheme="minorHAnsi"/>
          <w:i/>
          <w:iCs/>
          <w:lang w:val="en-NL" w:eastAsia="en-US"/>
        </w:rPr>
        <w:t xml:space="preserve"> F</w:t>
      </w:r>
      <w:proofErr w:type="spellStart"/>
      <w:r w:rsidRPr="00E714A6">
        <w:rPr>
          <w:rFonts w:eastAsiaTheme="minorHAnsi"/>
          <w:i/>
          <w:iCs/>
          <w:lang w:eastAsia="en-US"/>
        </w:rPr>
        <w:t>lorence</w:t>
      </w:r>
      <w:proofErr w:type="spellEnd"/>
      <w:r>
        <w:rPr>
          <w:rFonts w:eastAsiaTheme="minorHAnsi"/>
          <w:lang w:eastAsia="en-US"/>
        </w:rPr>
        <w:t xml:space="preserve">, </w:t>
      </w:r>
      <w:bookmarkStart w:id="4" w:name="_Hlk134087391"/>
      <w:r>
        <w:rPr>
          <w:rFonts w:eastAsiaTheme="minorHAnsi"/>
          <w:lang w:eastAsia="en-US"/>
        </w:rPr>
        <w:t>pp.</w:t>
      </w:r>
      <w:r w:rsidRPr="00AC1C45">
        <w:rPr>
          <w:rFonts w:eastAsiaTheme="minorHAnsi"/>
          <w:lang w:val="en-NL" w:eastAsia="en-US"/>
        </w:rPr>
        <w:t xml:space="preserve"> 473-480</w:t>
      </w:r>
      <w:r>
        <w:rPr>
          <w:rFonts w:eastAsiaTheme="minorHAnsi"/>
          <w:lang w:eastAsia="en-US"/>
        </w:rPr>
        <w:t>.</w:t>
      </w:r>
      <w:bookmarkEnd w:id="4"/>
    </w:p>
    <w:p w14:paraId="7DF5213F" w14:textId="2138173E" w:rsidR="005C61A4" w:rsidRDefault="005C61A4">
      <w:pPr>
        <w:pStyle w:val="FootnoteText"/>
      </w:pPr>
    </w:p>
  </w:footnote>
  <w:footnote w:id="9">
    <w:p w14:paraId="37CBF99B" w14:textId="747F239B" w:rsidR="005D4769" w:rsidRDefault="005D4769">
      <w:pPr>
        <w:pStyle w:val="FootnoteText"/>
      </w:pPr>
      <w:r>
        <w:rPr>
          <w:rStyle w:val="FootnoteReference"/>
        </w:rPr>
        <w:footnoteRef/>
      </w:r>
      <w:r>
        <w:t xml:space="preserve"> Bertani, </w:t>
      </w:r>
      <w:r w:rsidRPr="001D30E4">
        <w:rPr>
          <w:i/>
          <w:iCs/>
        </w:rPr>
        <w:t xml:space="preserve">San </w:t>
      </w:r>
      <w:proofErr w:type="spellStart"/>
      <w:r w:rsidRPr="001D30E4">
        <w:rPr>
          <w:i/>
          <w:iCs/>
        </w:rPr>
        <w:t>Miniato</w:t>
      </w:r>
      <w:proofErr w:type="spellEnd"/>
      <w:r w:rsidRPr="001D30E4">
        <w:rPr>
          <w:i/>
          <w:iCs/>
        </w:rPr>
        <w:t xml:space="preserve"> al Monte</w:t>
      </w:r>
      <w:r>
        <w:rPr>
          <w:i/>
          <w:iCs/>
        </w:rPr>
        <w:t xml:space="preserve">, </w:t>
      </w:r>
      <w:r>
        <w:t>p.61.</w:t>
      </w:r>
    </w:p>
  </w:footnote>
  <w:footnote w:id="10">
    <w:p w14:paraId="58A1F7DA" w14:textId="5F26C78C" w:rsidR="00C52A5F" w:rsidRDefault="00C52A5F">
      <w:pPr>
        <w:pStyle w:val="FootnoteText"/>
      </w:pPr>
      <w:r>
        <w:rPr>
          <w:rStyle w:val="FootnoteReference"/>
        </w:rPr>
        <w:footnoteRef/>
      </w:r>
      <w:r>
        <w:t xml:space="preserve"> </w:t>
      </w:r>
      <w:bookmarkStart w:id="5" w:name="_Hlk133931521"/>
      <w:r>
        <w:t xml:space="preserve">Bertani, </w:t>
      </w:r>
      <w:r w:rsidRPr="001D30E4">
        <w:rPr>
          <w:i/>
          <w:iCs/>
        </w:rPr>
        <w:t xml:space="preserve">San </w:t>
      </w:r>
      <w:proofErr w:type="spellStart"/>
      <w:r w:rsidRPr="001D30E4">
        <w:rPr>
          <w:i/>
          <w:iCs/>
        </w:rPr>
        <w:t>Miniato</w:t>
      </w:r>
      <w:proofErr w:type="spellEnd"/>
      <w:r w:rsidRPr="001D30E4">
        <w:rPr>
          <w:i/>
          <w:iCs/>
        </w:rPr>
        <w:t xml:space="preserve"> al Monte</w:t>
      </w:r>
      <w:r>
        <w:rPr>
          <w:i/>
          <w:iCs/>
        </w:rPr>
        <w:t xml:space="preserve">, </w:t>
      </w:r>
      <w:r>
        <w:t>p.61.</w:t>
      </w:r>
      <w:bookmarkEnd w:id="5"/>
    </w:p>
  </w:footnote>
  <w:footnote w:id="11">
    <w:p w14:paraId="10EC7856" w14:textId="72CF02B7" w:rsidR="007A1883" w:rsidRPr="007A1883" w:rsidRDefault="007A1883">
      <w:pPr>
        <w:pStyle w:val="FootnoteText"/>
      </w:pPr>
      <w:r>
        <w:rPr>
          <w:rStyle w:val="FootnoteReference"/>
        </w:rPr>
        <w:footnoteRef/>
      </w:r>
      <w:r>
        <w:t xml:space="preserve"> </w:t>
      </w:r>
      <w:r w:rsidRPr="007A1883">
        <w:t>Marvin J. Eisenberg</w:t>
      </w:r>
      <w:r w:rsidRPr="007A1883">
        <w:t>,</w:t>
      </w:r>
      <w:r w:rsidR="00406469">
        <w:t xml:space="preserve"> </w:t>
      </w:r>
      <w:r w:rsidR="00406469">
        <w:t>‘</w:t>
      </w:r>
      <w:r w:rsidR="00406469" w:rsidRPr="007A1883">
        <w:t xml:space="preserve">A Flagellation by </w:t>
      </w:r>
      <w:proofErr w:type="spellStart"/>
      <w:r w:rsidR="00406469" w:rsidRPr="007A1883">
        <w:t>Mariotto</w:t>
      </w:r>
      <w:proofErr w:type="spellEnd"/>
      <w:r w:rsidR="00406469" w:rsidRPr="007A1883">
        <w:t xml:space="preserve"> Di </w:t>
      </w:r>
      <w:proofErr w:type="spellStart"/>
      <w:r w:rsidR="00406469" w:rsidRPr="007A1883">
        <w:t>Nardo</w:t>
      </w:r>
      <w:proofErr w:type="spellEnd"/>
      <w:r w:rsidR="00406469" w:rsidRPr="007A1883">
        <w:t xml:space="preserve"> and Some Related Panels Author(s</w:t>
      </w:r>
      <w:r w:rsidR="00406469" w:rsidRPr="007A1883">
        <w:rPr>
          <w:i/>
          <w:iCs/>
        </w:rPr>
        <w:t>)</w:t>
      </w:r>
      <w:r w:rsidR="00406469">
        <w:t>’</w:t>
      </w:r>
      <w:r w:rsidR="00406469" w:rsidRPr="007A1883">
        <w:t xml:space="preserve">in  </w:t>
      </w:r>
      <w:r w:rsidR="00406469" w:rsidRPr="007A1883">
        <w:rPr>
          <w:i/>
          <w:iCs/>
        </w:rPr>
        <w:t>Record of the Art Museum</w:t>
      </w:r>
      <w:r w:rsidR="00406469">
        <w:rPr>
          <w:i/>
          <w:iCs/>
        </w:rPr>
        <w:t xml:space="preserve"> (</w:t>
      </w:r>
      <w:r w:rsidR="00406469" w:rsidRPr="00406469">
        <w:t xml:space="preserve">Princeton: Princeton </w:t>
      </w:r>
      <w:proofErr w:type="spellStart"/>
      <w:r w:rsidR="00406469" w:rsidRPr="00406469">
        <w:t>University</w:t>
      </w:r>
      <w:r w:rsidR="00406469" w:rsidRPr="007A1883">
        <w:t>,Vol</w:t>
      </w:r>
      <w:proofErr w:type="spellEnd"/>
      <w:r w:rsidR="00406469" w:rsidRPr="007A1883">
        <w:t>. 8, No. 1</w:t>
      </w:r>
      <w:r w:rsidR="00406469">
        <w:t xml:space="preserve">, </w:t>
      </w:r>
      <w:r w:rsidR="00406469" w:rsidRPr="007A1883">
        <w:t>1949)</w:t>
      </w:r>
      <w:r w:rsidRPr="007A1883">
        <w:t xml:space="preserve"> p.6.</w:t>
      </w:r>
    </w:p>
  </w:footnote>
  <w:footnote w:id="12">
    <w:p w14:paraId="34EC8BE1" w14:textId="45E329A2" w:rsidR="001F26F7" w:rsidRDefault="001F26F7">
      <w:pPr>
        <w:pStyle w:val="FootnoteText"/>
      </w:pPr>
      <w:r>
        <w:rPr>
          <w:rStyle w:val="FootnoteReference"/>
        </w:rPr>
        <w:footnoteRef/>
      </w:r>
      <w:r>
        <w:t xml:space="preserve"> </w:t>
      </w:r>
      <w:bookmarkStart w:id="6" w:name="_Hlk134096338"/>
      <w:r>
        <w:t xml:space="preserve">Richard </w:t>
      </w:r>
      <w:proofErr w:type="spellStart"/>
      <w:r>
        <w:t>Offner</w:t>
      </w:r>
      <w:proofErr w:type="spellEnd"/>
      <w:r>
        <w:t xml:space="preserve">, </w:t>
      </w:r>
      <w:r w:rsidR="006B61ED">
        <w:t>‘</w:t>
      </w:r>
      <w:r>
        <w:t xml:space="preserve">The </w:t>
      </w:r>
      <w:proofErr w:type="spellStart"/>
      <w:r>
        <w:t>Mostra</w:t>
      </w:r>
      <w:proofErr w:type="spellEnd"/>
      <w:r>
        <w:t xml:space="preserve"> del Tesoro di Firenze Sacra – II</w:t>
      </w:r>
      <w:r w:rsidR="006B61ED">
        <w:t>’</w:t>
      </w:r>
      <w:r>
        <w:t xml:space="preserve"> in </w:t>
      </w:r>
      <w:r w:rsidRPr="006B61ED">
        <w:rPr>
          <w:i/>
          <w:iCs/>
        </w:rPr>
        <w:t>The Burlington Magazine for Connoisseurs</w:t>
      </w:r>
      <w:r>
        <w:t>, Oct., 1933, Vol. 63, No. 367</w:t>
      </w:r>
      <w:r w:rsidR="006B61ED">
        <w:t>, p.169</w:t>
      </w:r>
      <w:bookmarkEnd w:id="6"/>
      <w:r w:rsidR="006B61ED">
        <w:t>.</w:t>
      </w:r>
    </w:p>
  </w:footnote>
  <w:footnote w:id="13">
    <w:p w14:paraId="2F2353BB" w14:textId="06740C54" w:rsidR="00AD50C2" w:rsidRPr="005B7016" w:rsidRDefault="00AD50C2">
      <w:pPr>
        <w:pStyle w:val="FootnoteText"/>
      </w:pPr>
      <w:r>
        <w:rPr>
          <w:rStyle w:val="FootnoteReference"/>
        </w:rPr>
        <w:footnoteRef/>
      </w:r>
      <w:r>
        <w:t xml:space="preserve"> </w:t>
      </w:r>
      <w:bookmarkStart w:id="7" w:name="_Hlk134096389"/>
      <w:r>
        <w:t>Bernard Berenson</w:t>
      </w:r>
      <w:r w:rsidR="005B7016">
        <w:t xml:space="preserve">, </w:t>
      </w:r>
      <w:r w:rsidR="005B7016">
        <w:rPr>
          <w:i/>
          <w:iCs/>
        </w:rPr>
        <w:t xml:space="preserve">Italian Pictures of the Renaissance – Florentine School I, </w:t>
      </w:r>
      <w:r w:rsidR="005B7016">
        <w:t xml:space="preserve">(London: </w:t>
      </w:r>
      <w:proofErr w:type="spellStart"/>
      <w:r w:rsidR="005B7016">
        <w:t>Phaidon</w:t>
      </w:r>
      <w:proofErr w:type="spellEnd"/>
      <w:r w:rsidR="005B7016">
        <w:t xml:space="preserve"> Press, 1963), </w:t>
      </w:r>
      <w:bookmarkEnd w:id="7"/>
      <w:r w:rsidR="005B7016">
        <w:t>p.131.</w:t>
      </w:r>
    </w:p>
  </w:footnote>
  <w:footnote w:id="14">
    <w:p w14:paraId="3500A1EC" w14:textId="7C42F4E2" w:rsidR="00C52A5F" w:rsidRDefault="00C52A5F">
      <w:pPr>
        <w:pStyle w:val="FootnoteText"/>
      </w:pPr>
      <w:r>
        <w:rPr>
          <w:rStyle w:val="FootnoteReference"/>
        </w:rPr>
        <w:footnoteRef/>
      </w:r>
      <w:r>
        <w:t xml:space="preserve"> Bertani, </w:t>
      </w:r>
      <w:r w:rsidRPr="001D30E4">
        <w:rPr>
          <w:i/>
          <w:iCs/>
        </w:rPr>
        <w:t xml:space="preserve">San </w:t>
      </w:r>
      <w:proofErr w:type="spellStart"/>
      <w:r w:rsidRPr="001D30E4">
        <w:rPr>
          <w:i/>
          <w:iCs/>
        </w:rPr>
        <w:t>Miniato</w:t>
      </w:r>
      <w:proofErr w:type="spellEnd"/>
      <w:r w:rsidRPr="001D30E4">
        <w:rPr>
          <w:i/>
          <w:iCs/>
        </w:rPr>
        <w:t xml:space="preserve"> al Monte</w:t>
      </w:r>
      <w:r>
        <w:rPr>
          <w:i/>
          <w:iCs/>
        </w:rPr>
        <w:t xml:space="preserve">, </w:t>
      </w:r>
      <w:r>
        <w:t>p.19.</w:t>
      </w:r>
    </w:p>
  </w:footnote>
  <w:footnote w:id="15">
    <w:p w14:paraId="49214029" w14:textId="305B2AE0" w:rsidR="006A3884" w:rsidRDefault="006A3884" w:rsidP="007601FC">
      <w:r>
        <w:rPr>
          <w:rStyle w:val="FootnoteReference"/>
        </w:rPr>
        <w:footnoteRef/>
      </w:r>
      <w:r>
        <w:t xml:space="preserve"> </w:t>
      </w:r>
      <w:r w:rsidRPr="006A3884">
        <w:t xml:space="preserve">Miranda Ferrara and Francesco </w:t>
      </w:r>
      <w:proofErr w:type="spellStart"/>
      <w:r w:rsidRPr="006A3884">
        <w:t>Quinterio</w:t>
      </w:r>
      <w:proofErr w:type="spellEnd"/>
      <w:r w:rsidRPr="006A3884">
        <w:t xml:space="preserve">, </w:t>
      </w:r>
      <w:proofErr w:type="spellStart"/>
      <w:r w:rsidRPr="006A3884">
        <w:rPr>
          <w:i/>
          <w:iCs/>
          <w:color w:val="202122"/>
          <w:shd w:val="clear" w:color="auto" w:fill="FFFFFF"/>
        </w:rPr>
        <w:t>Michelozzo</w:t>
      </w:r>
      <w:proofErr w:type="spellEnd"/>
      <w:r w:rsidRPr="006A3884">
        <w:rPr>
          <w:i/>
          <w:iCs/>
          <w:color w:val="202122"/>
          <w:shd w:val="clear" w:color="auto" w:fill="FFFFFF"/>
        </w:rPr>
        <w:t xml:space="preserve"> di Bartolomeo</w:t>
      </w:r>
      <w:r w:rsidRPr="006A3884">
        <w:rPr>
          <w:color w:val="202122"/>
          <w:shd w:val="clear" w:color="auto" w:fill="FFFFFF"/>
        </w:rPr>
        <w:t xml:space="preserve"> </w:t>
      </w:r>
      <w:r>
        <w:rPr>
          <w:color w:val="202122"/>
          <w:shd w:val="clear" w:color="auto" w:fill="FFFFFF"/>
        </w:rPr>
        <w:t>(</w:t>
      </w:r>
      <w:r w:rsidRPr="006A3884">
        <w:rPr>
          <w:color w:val="202122"/>
          <w:shd w:val="clear" w:color="auto" w:fill="FFFFFF"/>
        </w:rPr>
        <w:t xml:space="preserve">Florence: </w:t>
      </w:r>
      <w:proofErr w:type="spellStart"/>
      <w:r w:rsidRPr="006A3884">
        <w:rPr>
          <w:color w:val="202122"/>
          <w:shd w:val="clear" w:color="auto" w:fill="FFFFFF"/>
        </w:rPr>
        <w:t>Salimbeni</w:t>
      </w:r>
      <w:proofErr w:type="spellEnd"/>
      <w:r w:rsidRPr="006A3884">
        <w:rPr>
          <w:color w:val="202122"/>
          <w:shd w:val="clear" w:color="auto" w:fill="FFFFFF"/>
        </w:rPr>
        <w:t>, 1984</w:t>
      </w:r>
      <w:r>
        <w:rPr>
          <w:color w:val="202122"/>
          <w:shd w:val="clear" w:color="auto" w:fill="FFFFFF"/>
        </w:rPr>
        <w:t xml:space="preserve">) p. </w:t>
      </w:r>
      <w:r w:rsidR="004D7A51">
        <w:rPr>
          <w:color w:val="202122"/>
          <w:shd w:val="clear" w:color="auto" w:fill="FFFFFF"/>
        </w:rPr>
        <w:t>3.</w:t>
      </w:r>
    </w:p>
  </w:footnote>
  <w:footnote w:id="16">
    <w:p w14:paraId="0219F64C" w14:textId="33194213" w:rsidR="007601FC" w:rsidRDefault="007601FC" w:rsidP="007760A0">
      <w:r>
        <w:rPr>
          <w:rStyle w:val="FootnoteReference"/>
        </w:rPr>
        <w:footnoteRef/>
      </w:r>
      <w:r>
        <w:t xml:space="preserve"> </w:t>
      </w:r>
      <w:bookmarkStart w:id="8" w:name="_Hlk133934702"/>
      <w:r>
        <w:t xml:space="preserve">Encyclopaedia Britannica, </w:t>
      </w:r>
      <w:r w:rsidRPr="00876FC1">
        <w:rPr>
          <w:i/>
          <w:iCs/>
        </w:rPr>
        <w:t>Saint Francis of Assisi</w:t>
      </w:r>
      <w:r w:rsidR="00161E1B">
        <w:t xml:space="preserve"> </w:t>
      </w:r>
      <w:r w:rsidR="00161E1B" w:rsidRPr="00876FC1">
        <w:t>(</w:t>
      </w:r>
      <w:r w:rsidR="00876FC1" w:rsidRPr="00876FC1">
        <w:t>2023</w:t>
      </w:r>
      <w:r w:rsidR="00161E1B">
        <w:t>)</w:t>
      </w:r>
      <w:r w:rsidR="00161E1B" w:rsidRPr="00161E1B">
        <w:t xml:space="preserve"> </w:t>
      </w:r>
      <w:r w:rsidR="00161E1B">
        <w:t>&lt;</w:t>
      </w:r>
      <w:r w:rsidR="00161E1B" w:rsidRPr="00011AE1">
        <w:rPr>
          <w:shd w:val="clear" w:color="auto" w:fill="FFFFFF"/>
        </w:rPr>
        <w:t xml:space="preserve"> </w:t>
      </w:r>
      <w:r w:rsidR="00144381" w:rsidRPr="00144381">
        <w:t>https://www.britannica.com/biography/Saint-Francis-of-Assisi</w:t>
      </w:r>
      <w:r w:rsidR="00161E1B" w:rsidRPr="00161E1B">
        <w:t xml:space="preserve"> </w:t>
      </w:r>
      <w:r w:rsidR="00161E1B">
        <w:t>&gt;</w:t>
      </w:r>
      <w:r w:rsidR="00161E1B" w:rsidRPr="00011AE1">
        <w:t xml:space="preserve"> [accessed </w:t>
      </w:r>
      <w:r w:rsidR="00B97DCB" w:rsidRPr="00B97DCB">
        <w:t>11</w:t>
      </w:r>
      <w:r w:rsidR="00161E1B" w:rsidRPr="007760A0">
        <w:rPr>
          <w:color w:val="FF0000"/>
        </w:rPr>
        <w:t xml:space="preserve"> </w:t>
      </w:r>
      <w:r w:rsidR="00161E1B">
        <w:t>April</w:t>
      </w:r>
      <w:r w:rsidR="00161E1B" w:rsidRPr="00011AE1">
        <w:t xml:space="preserve"> 2023].</w:t>
      </w:r>
      <w:bookmarkEnd w:id="8"/>
    </w:p>
  </w:footnote>
  <w:footnote w:id="17">
    <w:p w14:paraId="63BB1075" w14:textId="2ED12F1F" w:rsidR="007760A0" w:rsidRDefault="007760A0">
      <w:pPr>
        <w:pStyle w:val="FootnoteText"/>
      </w:pPr>
      <w:r>
        <w:rPr>
          <w:rStyle w:val="FootnoteReference"/>
        </w:rPr>
        <w:footnoteRef/>
      </w:r>
      <w:r>
        <w:t xml:space="preserve"> </w:t>
      </w:r>
      <w:r w:rsidR="009E20BE">
        <w:t xml:space="preserve">Bertani, </w:t>
      </w:r>
      <w:r w:rsidR="009E20BE" w:rsidRPr="001D30E4">
        <w:rPr>
          <w:i/>
          <w:iCs/>
        </w:rPr>
        <w:t xml:space="preserve">San </w:t>
      </w:r>
      <w:proofErr w:type="spellStart"/>
      <w:r w:rsidR="009E20BE" w:rsidRPr="001D30E4">
        <w:rPr>
          <w:i/>
          <w:iCs/>
        </w:rPr>
        <w:t>Miniato</w:t>
      </w:r>
      <w:proofErr w:type="spellEnd"/>
      <w:r w:rsidR="009E20BE" w:rsidRPr="001D30E4">
        <w:rPr>
          <w:i/>
          <w:iCs/>
        </w:rPr>
        <w:t xml:space="preserve"> al Monte</w:t>
      </w:r>
      <w:r w:rsidR="009E20BE">
        <w:rPr>
          <w:i/>
          <w:iCs/>
        </w:rPr>
        <w:t xml:space="preserve">, </w:t>
      </w:r>
      <w:r w:rsidR="009E20BE">
        <w:t>pp. 60-61.</w:t>
      </w:r>
    </w:p>
  </w:footnote>
  <w:footnote w:id="18">
    <w:p w14:paraId="47F7BC70" w14:textId="476CC44E" w:rsidR="006E1AD2" w:rsidRDefault="006E1AD2">
      <w:pPr>
        <w:pStyle w:val="FootnoteText"/>
      </w:pPr>
      <w:r>
        <w:rPr>
          <w:rStyle w:val="FootnoteReference"/>
        </w:rPr>
        <w:footnoteRef/>
      </w:r>
      <w:r>
        <w:t xml:space="preserve"> </w:t>
      </w:r>
      <w:bookmarkStart w:id="9" w:name="_Hlk134096575"/>
      <w:r>
        <w:t>Encyclopaedia Britannica</w:t>
      </w:r>
      <w:r w:rsidRPr="00876FC1">
        <w:rPr>
          <w:i/>
          <w:iCs/>
        </w:rPr>
        <w:t xml:space="preserve">, </w:t>
      </w:r>
      <w:r>
        <w:rPr>
          <w:i/>
          <w:iCs/>
        </w:rPr>
        <w:t>Virgin Mary</w:t>
      </w:r>
      <w:r>
        <w:t xml:space="preserve"> (</w:t>
      </w:r>
      <w:r w:rsidRPr="00876FC1">
        <w:t>2023</w:t>
      </w:r>
      <w:r>
        <w:t>)</w:t>
      </w:r>
      <w:r w:rsidRPr="00161E1B">
        <w:t xml:space="preserve"> </w:t>
      </w:r>
      <w:r w:rsidRPr="006D52F7">
        <w:t>&lt;</w:t>
      </w:r>
      <w:r w:rsidRPr="006D52F7">
        <w:rPr>
          <w:shd w:val="clear" w:color="auto" w:fill="FFFFFF"/>
        </w:rPr>
        <w:t xml:space="preserve"> </w:t>
      </w:r>
      <w:r w:rsidRPr="006E1AD2">
        <w:t>https://www.britannica.com/biography/Mary-mother-of-Jesus</w:t>
      </w:r>
      <w:r>
        <w:t>&gt;</w:t>
      </w:r>
      <w:r w:rsidRPr="00011AE1">
        <w:t xml:space="preserve"> [accessed </w:t>
      </w:r>
      <w:r w:rsidRPr="00B97DCB">
        <w:t>11</w:t>
      </w:r>
      <w:r w:rsidRPr="007760A0">
        <w:rPr>
          <w:color w:val="FF0000"/>
        </w:rPr>
        <w:t xml:space="preserve"> </w:t>
      </w:r>
      <w:r>
        <w:t>April</w:t>
      </w:r>
      <w:r w:rsidRPr="00011AE1">
        <w:t xml:space="preserve"> 2023].</w:t>
      </w:r>
    </w:p>
  </w:footnote>
  <w:footnote w:id="19">
    <w:p w14:paraId="7C94D76F" w14:textId="77777777" w:rsidR="00A8356B" w:rsidRDefault="00A8356B" w:rsidP="00A8356B">
      <w:r>
        <w:rPr>
          <w:rStyle w:val="FootnoteReference"/>
        </w:rPr>
        <w:footnoteRef/>
      </w:r>
      <w:r>
        <w:t xml:space="preserve"> Encyclopaedia Britannica</w:t>
      </w:r>
      <w:r w:rsidRPr="00876FC1">
        <w:rPr>
          <w:i/>
          <w:iCs/>
        </w:rPr>
        <w:t>, Saint Benedict</w:t>
      </w:r>
      <w:r>
        <w:t xml:space="preserve"> (</w:t>
      </w:r>
      <w:r w:rsidRPr="00876FC1">
        <w:t>2023</w:t>
      </w:r>
      <w:r>
        <w:t>)</w:t>
      </w:r>
      <w:r w:rsidRPr="00161E1B">
        <w:t xml:space="preserve"> </w:t>
      </w:r>
      <w:r w:rsidRPr="006D52F7">
        <w:t>&lt;</w:t>
      </w:r>
      <w:r w:rsidRPr="006D52F7">
        <w:rPr>
          <w:shd w:val="clear" w:color="auto" w:fill="FFFFFF"/>
        </w:rPr>
        <w:t xml:space="preserve"> </w:t>
      </w:r>
      <w:r w:rsidRPr="00144381">
        <w:t>https://www.britannica.com/biography/Saint-Benedict-of-Nursia</w:t>
      </w:r>
      <w:bookmarkStart w:id="10" w:name="_Hlk134094773"/>
      <w:r>
        <w:t>&gt;</w:t>
      </w:r>
      <w:r w:rsidRPr="00011AE1">
        <w:t xml:space="preserve"> [accessed </w:t>
      </w:r>
      <w:r w:rsidRPr="00B97DCB">
        <w:t>11</w:t>
      </w:r>
      <w:r w:rsidRPr="007760A0">
        <w:rPr>
          <w:color w:val="FF0000"/>
        </w:rPr>
        <w:t xml:space="preserve"> </w:t>
      </w:r>
      <w:r>
        <w:t>April</w:t>
      </w:r>
      <w:r w:rsidRPr="00011AE1">
        <w:t xml:space="preserve"> 2023].</w:t>
      </w:r>
      <w:bookmarkEnd w:id="10"/>
    </w:p>
  </w:footnote>
  <w:footnote w:id="20">
    <w:p w14:paraId="44AB80D4" w14:textId="133AC3BD" w:rsidR="006C2C21" w:rsidRPr="00911185" w:rsidRDefault="006C2C21" w:rsidP="00911185">
      <w:r>
        <w:rPr>
          <w:rStyle w:val="FootnoteReference"/>
        </w:rPr>
        <w:footnoteRef/>
      </w:r>
      <w:r>
        <w:t xml:space="preserve"> </w:t>
      </w:r>
      <w:bookmarkStart w:id="11" w:name="_Hlk133940024"/>
      <w:r>
        <w:t xml:space="preserve">Encyclopaedia Britannica, </w:t>
      </w:r>
      <w:r w:rsidRPr="00876FC1">
        <w:rPr>
          <w:i/>
          <w:iCs/>
        </w:rPr>
        <w:t>John the Evangelist</w:t>
      </w:r>
      <w:r>
        <w:t xml:space="preserve"> (</w:t>
      </w:r>
      <w:r w:rsidR="00876FC1" w:rsidRPr="00876FC1">
        <w:t>2022</w:t>
      </w:r>
      <w:r>
        <w:t>)</w:t>
      </w:r>
      <w:r w:rsidRPr="00161E1B">
        <w:t xml:space="preserve"> </w:t>
      </w:r>
      <w:bookmarkStart w:id="12" w:name="_Hlk134094941"/>
      <w:r w:rsidR="00A8356B" w:rsidRPr="006D52F7">
        <w:t>&lt;</w:t>
      </w:r>
      <w:bookmarkEnd w:id="12"/>
      <w:r w:rsidR="00A8356B" w:rsidRPr="00A8356B">
        <w:t>https://www.britannica.com/biography/Saint-John-the-Apostle</w:t>
      </w:r>
      <w:r w:rsidRPr="00911185">
        <w:t xml:space="preserve">&gt; [accessed </w:t>
      </w:r>
      <w:r w:rsidR="00B97DCB">
        <w:t>11</w:t>
      </w:r>
      <w:r w:rsidRPr="00911185">
        <w:t xml:space="preserve"> April 2023].</w:t>
      </w:r>
    </w:p>
    <w:bookmarkEnd w:id="11"/>
  </w:footnote>
  <w:footnote w:id="21">
    <w:p w14:paraId="143BDDEB" w14:textId="18773D32" w:rsidR="00911185" w:rsidRDefault="00911185" w:rsidP="009F2E43">
      <w:r>
        <w:rPr>
          <w:rStyle w:val="FootnoteReference"/>
        </w:rPr>
        <w:footnoteRef/>
      </w:r>
      <w:r>
        <w:t xml:space="preserve"> Encyclopaedia Britannica, </w:t>
      </w:r>
      <w:r w:rsidRPr="00876FC1">
        <w:rPr>
          <w:i/>
          <w:iCs/>
        </w:rPr>
        <w:t>Saint Stephen</w:t>
      </w:r>
      <w:r>
        <w:t xml:space="preserve"> (</w:t>
      </w:r>
      <w:r w:rsidR="00876FC1" w:rsidRPr="00876FC1">
        <w:t>2023</w:t>
      </w:r>
      <w:r>
        <w:t>)</w:t>
      </w:r>
      <w:r w:rsidRPr="00161E1B">
        <w:t xml:space="preserve"> </w:t>
      </w:r>
      <w:r w:rsidR="00A8356B" w:rsidRPr="006D52F7">
        <w:t>&lt;</w:t>
      </w:r>
      <w:r w:rsidR="00A8356B" w:rsidRPr="00A8356B">
        <w:t>https://www.britannica.com/biography/Saint-Stephen</w:t>
      </w:r>
      <w:r w:rsidRPr="00911185">
        <w:t xml:space="preserve">&gt; [accessed </w:t>
      </w:r>
      <w:r w:rsidR="00B97DCB">
        <w:t xml:space="preserve">11 </w:t>
      </w:r>
      <w:r w:rsidRPr="00911185">
        <w:t>April 2023].</w:t>
      </w:r>
    </w:p>
  </w:footnote>
  <w:footnote w:id="22">
    <w:p w14:paraId="3390D217" w14:textId="4F877D9E" w:rsidR="009F2E43" w:rsidRDefault="009F2E43">
      <w:pPr>
        <w:pStyle w:val="FootnoteText"/>
      </w:pPr>
      <w:r>
        <w:rPr>
          <w:rStyle w:val="FootnoteReference"/>
        </w:rPr>
        <w:footnoteRef/>
      </w:r>
      <w:r>
        <w:t xml:space="preserve"> </w:t>
      </w:r>
      <w:r w:rsidR="005979F0">
        <w:t xml:space="preserve">Encyclopaedia Britannica, </w:t>
      </w:r>
      <w:r w:rsidR="005979F0" w:rsidRPr="00876FC1">
        <w:rPr>
          <w:i/>
          <w:iCs/>
        </w:rPr>
        <w:t>Saint Anthony</w:t>
      </w:r>
      <w:r w:rsidR="005979F0">
        <w:t xml:space="preserve"> (</w:t>
      </w:r>
      <w:r w:rsidR="00876FC1" w:rsidRPr="00876FC1">
        <w:t>2020</w:t>
      </w:r>
      <w:r w:rsidR="005979F0" w:rsidRPr="005979F0">
        <w:t>)</w:t>
      </w:r>
      <w:r w:rsidR="00A8356B" w:rsidRPr="00A8356B">
        <w:t xml:space="preserve"> </w:t>
      </w:r>
      <w:r w:rsidR="00A8356B" w:rsidRPr="006D52F7">
        <w:t>&lt;</w:t>
      </w:r>
      <w:r w:rsidR="005979F0" w:rsidRPr="005979F0">
        <w:t xml:space="preserve"> </w:t>
      </w:r>
      <w:r w:rsidR="00A8356B" w:rsidRPr="00A8356B">
        <w:t>https://www.britannica.com/biography/Saint-Anthony-of-Egypt</w:t>
      </w:r>
      <w:r w:rsidR="00A8356B" w:rsidRPr="00911185">
        <w:t>&gt;</w:t>
      </w:r>
      <w:r w:rsidR="005979F0" w:rsidRPr="005979F0">
        <w:t xml:space="preserve"> </w:t>
      </w:r>
      <w:r w:rsidR="005979F0" w:rsidRPr="00911185">
        <w:t>[accessed</w:t>
      </w:r>
      <w:r w:rsidR="005979F0" w:rsidRPr="00B97DCB">
        <w:t xml:space="preserve"> </w:t>
      </w:r>
      <w:r w:rsidR="00B97DCB" w:rsidRPr="00B97DCB">
        <w:t>11</w:t>
      </w:r>
      <w:r w:rsidR="005979F0" w:rsidRPr="00B97DCB">
        <w:t xml:space="preserve"> </w:t>
      </w:r>
      <w:r w:rsidR="005979F0" w:rsidRPr="00911185">
        <w:t>April 2023].</w:t>
      </w:r>
    </w:p>
  </w:footnote>
  <w:footnote w:id="23">
    <w:p w14:paraId="1E4A34FB" w14:textId="72D361FA" w:rsidR="00936CD3" w:rsidRDefault="00936CD3">
      <w:pPr>
        <w:pStyle w:val="FootnoteText"/>
      </w:pPr>
      <w:r>
        <w:rPr>
          <w:rStyle w:val="FootnoteReference"/>
        </w:rPr>
        <w:footnoteRef/>
      </w:r>
      <w:r>
        <w:t xml:space="preserve"> Bartolini and </w:t>
      </w:r>
      <w:proofErr w:type="spellStart"/>
      <w:r>
        <w:t>Pierozzi</w:t>
      </w:r>
      <w:proofErr w:type="spellEnd"/>
      <w:r>
        <w:t xml:space="preserve">, </w:t>
      </w:r>
      <w:r w:rsidRPr="00E714A6">
        <w:rPr>
          <w:rFonts w:eastAsiaTheme="minorHAnsi"/>
          <w:i/>
          <w:iCs/>
          <w:lang w:val="en-NL" w:eastAsia="en-US"/>
        </w:rPr>
        <w:t>A</w:t>
      </w:r>
      <w:proofErr w:type="spellStart"/>
      <w:r w:rsidRPr="00E714A6">
        <w:rPr>
          <w:rFonts w:eastAsiaTheme="minorHAnsi"/>
          <w:i/>
          <w:iCs/>
          <w:lang w:eastAsia="en-US"/>
        </w:rPr>
        <w:t>stronomy</w:t>
      </w:r>
      <w:proofErr w:type="spellEnd"/>
      <w:r w:rsidRPr="00E714A6">
        <w:rPr>
          <w:rFonts w:eastAsiaTheme="minorHAnsi"/>
          <w:i/>
          <w:iCs/>
          <w:lang w:val="en-NL" w:eastAsia="en-US"/>
        </w:rPr>
        <w:t xml:space="preserve"> A</w:t>
      </w:r>
      <w:proofErr w:type="spellStart"/>
      <w:r w:rsidRPr="00E714A6">
        <w:rPr>
          <w:rFonts w:eastAsiaTheme="minorHAnsi"/>
          <w:i/>
          <w:iCs/>
          <w:lang w:eastAsia="en-US"/>
        </w:rPr>
        <w:t>nd</w:t>
      </w:r>
      <w:proofErr w:type="spellEnd"/>
      <w:r w:rsidRPr="00E714A6">
        <w:rPr>
          <w:rFonts w:eastAsiaTheme="minorHAnsi"/>
          <w:i/>
          <w:iCs/>
          <w:lang w:val="en-NL" w:eastAsia="en-US"/>
        </w:rPr>
        <w:t xml:space="preserve"> S</w:t>
      </w:r>
      <w:proofErr w:type="spellStart"/>
      <w:r w:rsidRPr="00E714A6">
        <w:rPr>
          <w:rFonts w:eastAsiaTheme="minorHAnsi"/>
          <w:i/>
          <w:iCs/>
          <w:lang w:eastAsia="en-US"/>
        </w:rPr>
        <w:t>olar</w:t>
      </w:r>
      <w:proofErr w:type="spellEnd"/>
      <w:r w:rsidRPr="00E714A6">
        <w:rPr>
          <w:rFonts w:eastAsiaTheme="minorHAnsi"/>
          <w:i/>
          <w:iCs/>
          <w:lang w:val="en-NL" w:eastAsia="en-US"/>
        </w:rPr>
        <w:t xml:space="preserve"> S</w:t>
      </w:r>
      <w:proofErr w:type="spellStart"/>
      <w:r w:rsidRPr="00E714A6">
        <w:rPr>
          <w:rFonts w:eastAsiaTheme="minorHAnsi"/>
          <w:i/>
          <w:iCs/>
          <w:lang w:eastAsia="en-US"/>
        </w:rPr>
        <w:t>ymbology</w:t>
      </w:r>
      <w:proofErr w:type="spellEnd"/>
      <w:r w:rsidRPr="00E714A6">
        <w:rPr>
          <w:rFonts w:eastAsiaTheme="minorHAnsi"/>
          <w:i/>
          <w:iCs/>
          <w:lang w:eastAsia="en-US"/>
        </w:rPr>
        <w:t xml:space="preserve"> </w:t>
      </w:r>
      <w:r w:rsidRPr="00E714A6">
        <w:rPr>
          <w:rFonts w:eastAsiaTheme="minorHAnsi"/>
          <w:i/>
          <w:iCs/>
          <w:lang w:val="en-NL" w:eastAsia="en-US"/>
        </w:rPr>
        <w:t>I</w:t>
      </w:r>
      <w:r w:rsidRPr="00E714A6">
        <w:rPr>
          <w:rFonts w:eastAsiaTheme="minorHAnsi"/>
          <w:i/>
          <w:iCs/>
          <w:lang w:eastAsia="en-US"/>
        </w:rPr>
        <w:t>n</w:t>
      </w:r>
      <w:r w:rsidRPr="00E714A6">
        <w:rPr>
          <w:rFonts w:eastAsiaTheme="minorHAnsi"/>
          <w:i/>
          <w:iCs/>
          <w:lang w:val="en-NL" w:eastAsia="en-US"/>
        </w:rPr>
        <w:t xml:space="preserve"> T</w:t>
      </w:r>
      <w:r w:rsidRPr="00E714A6">
        <w:rPr>
          <w:rFonts w:eastAsiaTheme="minorHAnsi"/>
          <w:i/>
          <w:iCs/>
          <w:lang w:eastAsia="en-US"/>
        </w:rPr>
        <w:t>he</w:t>
      </w:r>
      <w:r w:rsidRPr="00E714A6">
        <w:rPr>
          <w:rFonts w:eastAsiaTheme="minorHAnsi"/>
          <w:i/>
          <w:iCs/>
          <w:lang w:val="en-NL" w:eastAsia="en-US"/>
        </w:rPr>
        <w:t xml:space="preserve"> B</w:t>
      </w:r>
      <w:proofErr w:type="spellStart"/>
      <w:r w:rsidRPr="00E714A6">
        <w:rPr>
          <w:rFonts w:eastAsiaTheme="minorHAnsi"/>
          <w:i/>
          <w:iCs/>
          <w:lang w:eastAsia="en-US"/>
        </w:rPr>
        <w:t>asilica</w:t>
      </w:r>
      <w:proofErr w:type="spellEnd"/>
      <w:r w:rsidRPr="00E714A6">
        <w:rPr>
          <w:rFonts w:eastAsiaTheme="minorHAnsi"/>
          <w:i/>
          <w:iCs/>
          <w:lang w:val="en-NL" w:eastAsia="en-US"/>
        </w:rPr>
        <w:t xml:space="preserve"> O</w:t>
      </w:r>
      <w:r w:rsidRPr="00E714A6">
        <w:rPr>
          <w:rFonts w:eastAsiaTheme="minorHAnsi"/>
          <w:i/>
          <w:iCs/>
          <w:lang w:eastAsia="en-US"/>
        </w:rPr>
        <w:t>f</w:t>
      </w:r>
      <w:r w:rsidRPr="00E714A6">
        <w:rPr>
          <w:rFonts w:eastAsiaTheme="minorHAnsi"/>
          <w:i/>
          <w:iCs/>
          <w:lang w:val="en-NL" w:eastAsia="en-US"/>
        </w:rPr>
        <w:t xml:space="preserve"> S</w:t>
      </w:r>
      <w:r w:rsidRPr="00E714A6">
        <w:rPr>
          <w:rFonts w:eastAsiaTheme="minorHAnsi"/>
          <w:i/>
          <w:iCs/>
          <w:lang w:eastAsia="en-US"/>
        </w:rPr>
        <w:t>an</w:t>
      </w:r>
      <w:r w:rsidRPr="00E714A6">
        <w:rPr>
          <w:rFonts w:eastAsiaTheme="minorHAnsi"/>
          <w:i/>
          <w:iCs/>
          <w:lang w:val="en-NL" w:eastAsia="en-US"/>
        </w:rPr>
        <w:t xml:space="preserve"> M</w:t>
      </w:r>
      <w:proofErr w:type="spellStart"/>
      <w:r w:rsidRPr="00E714A6">
        <w:rPr>
          <w:rFonts w:eastAsiaTheme="minorHAnsi"/>
          <w:i/>
          <w:iCs/>
          <w:lang w:eastAsia="en-US"/>
        </w:rPr>
        <w:t>iniato</w:t>
      </w:r>
      <w:proofErr w:type="spellEnd"/>
      <w:r w:rsidRPr="00E714A6">
        <w:rPr>
          <w:rFonts w:eastAsiaTheme="minorHAnsi"/>
          <w:i/>
          <w:iCs/>
          <w:lang w:val="en-NL" w:eastAsia="en-US"/>
        </w:rPr>
        <w:t xml:space="preserve"> A</w:t>
      </w:r>
      <w:r w:rsidRPr="00E714A6">
        <w:rPr>
          <w:rFonts w:eastAsiaTheme="minorHAnsi"/>
          <w:i/>
          <w:iCs/>
          <w:lang w:eastAsia="en-US"/>
        </w:rPr>
        <w:t>l</w:t>
      </w:r>
      <w:r w:rsidRPr="00E714A6">
        <w:rPr>
          <w:rFonts w:eastAsiaTheme="minorHAnsi"/>
          <w:i/>
          <w:iCs/>
          <w:lang w:val="en-NL" w:eastAsia="en-US"/>
        </w:rPr>
        <w:t xml:space="preserve"> M</w:t>
      </w:r>
      <w:proofErr w:type="spellStart"/>
      <w:r w:rsidRPr="00E714A6">
        <w:rPr>
          <w:rFonts w:eastAsiaTheme="minorHAnsi"/>
          <w:i/>
          <w:iCs/>
          <w:lang w:eastAsia="en-US"/>
        </w:rPr>
        <w:t>onte</w:t>
      </w:r>
      <w:proofErr w:type="spellEnd"/>
      <w:r w:rsidRPr="00E714A6">
        <w:rPr>
          <w:rFonts w:eastAsiaTheme="minorHAnsi"/>
          <w:i/>
          <w:iCs/>
          <w:lang w:val="en-NL" w:eastAsia="en-US"/>
        </w:rPr>
        <w:t xml:space="preserve"> A</w:t>
      </w:r>
      <w:proofErr w:type="spellStart"/>
      <w:r w:rsidRPr="00E714A6">
        <w:rPr>
          <w:rFonts w:eastAsiaTheme="minorHAnsi"/>
          <w:i/>
          <w:iCs/>
          <w:lang w:eastAsia="en-US"/>
        </w:rPr>
        <w:t>nd</w:t>
      </w:r>
      <w:proofErr w:type="spellEnd"/>
      <w:r w:rsidRPr="00E714A6">
        <w:rPr>
          <w:rFonts w:eastAsiaTheme="minorHAnsi"/>
          <w:i/>
          <w:iCs/>
          <w:lang w:val="en-NL" w:eastAsia="en-US"/>
        </w:rPr>
        <w:t xml:space="preserve"> I</w:t>
      </w:r>
      <w:r w:rsidRPr="00E714A6">
        <w:rPr>
          <w:rFonts w:eastAsiaTheme="minorHAnsi"/>
          <w:i/>
          <w:iCs/>
          <w:lang w:eastAsia="en-US"/>
        </w:rPr>
        <w:t>n</w:t>
      </w:r>
      <w:r w:rsidRPr="00E714A6">
        <w:rPr>
          <w:rFonts w:eastAsiaTheme="minorHAnsi"/>
          <w:i/>
          <w:iCs/>
          <w:lang w:val="en-NL" w:eastAsia="en-US"/>
        </w:rPr>
        <w:t xml:space="preserve"> T</w:t>
      </w:r>
      <w:r w:rsidRPr="00E714A6">
        <w:rPr>
          <w:rFonts w:eastAsiaTheme="minorHAnsi"/>
          <w:i/>
          <w:iCs/>
          <w:lang w:eastAsia="en-US"/>
        </w:rPr>
        <w:t>he</w:t>
      </w:r>
      <w:r w:rsidRPr="00E714A6">
        <w:rPr>
          <w:rFonts w:eastAsiaTheme="minorHAnsi"/>
          <w:i/>
          <w:iCs/>
          <w:lang w:val="en-NL" w:eastAsia="en-US"/>
        </w:rPr>
        <w:t xml:space="preserve"> B</w:t>
      </w:r>
      <w:proofErr w:type="spellStart"/>
      <w:r w:rsidRPr="00E714A6">
        <w:rPr>
          <w:rFonts w:eastAsiaTheme="minorHAnsi"/>
          <w:i/>
          <w:iCs/>
          <w:lang w:eastAsia="en-US"/>
        </w:rPr>
        <w:t>aptistery</w:t>
      </w:r>
      <w:proofErr w:type="spellEnd"/>
      <w:r w:rsidRPr="00E714A6">
        <w:rPr>
          <w:rFonts w:eastAsiaTheme="minorHAnsi"/>
          <w:i/>
          <w:iCs/>
          <w:lang w:val="en-NL" w:eastAsia="en-US"/>
        </w:rPr>
        <w:t xml:space="preserve"> O</w:t>
      </w:r>
      <w:r w:rsidRPr="00E714A6">
        <w:rPr>
          <w:rFonts w:eastAsiaTheme="minorHAnsi"/>
          <w:i/>
          <w:iCs/>
          <w:lang w:eastAsia="en-US"/>
        </w:rPr>
        <w:t>f</w:t>
      </w:r>
      <w:r w:rsidRPr="00E714A6">
        <w:rPr>
          <w:rFonts w:eastAsiaTheme="minorHAnsi"/>
          <w:i/>
          <w:iCs/>
          <w:lang w:val="en-NL" w:eastAsia="en-US"/>
        </w:rPr>
        <w:t xml:space="preserve"> S</w:t>
      </w:r>
      <w:r w:rsidRPr="00E714A6">
        <w:rPr>
          <w:rFonts w:eastAsiaTheme="minorHAnsi"/>
          <w:i/>
          <w:iCs/>
          <w:lang w:eastAsia="en-US"/>
        </w:rPr>
        <w:t>an</w:t>
      </w:r>
      <w:r w:rsidRPr="00E714A6">
        <w:rPr>
          <w:rFonts w:eastAsiaTheme="minorHAnsi"/>
          <w:i/>
          <w:iCs/>
          <w:lang w:val="en-NL" w:eastAsia="en-US"/>
        </w:rPr>
        <w:t xml:space="preserve"> G</w:t>
      </w:r>
      <w:proofErr w:type="spellStart"/>
      <w:r w:rsidRPr="00E714A6">
        <w:rPr>
          <w:rFonts w:eastAsiaTheme="minorHAnsi"/>
          <w:i/>
          <w:iCs/>
          <w:lang w:eastAsia="en-US"/>
        </w:rPr>
        <w:t>iovanni</w:t>
      </w:r>
      <w:proofErr w:type="spellEnd"/>
      <w:r w:rsidRPr="00E714A6">
        <w:rPr>
          <w:rFonts w:eastAsiaTheme="minorHAnsi"/>
          <w:i/>
          <w:iCs/>
          <w:lang w:val="en-NL" w:eastAsia="en-US"/>
        </w:rPr>
        <w:t xml:space="preserve"> I</w:t>
      </w:r>
      <w:r w:rsidRPr="00E714A6">
        <w:rPr>
          <w:rFonts w:eastAsiaTheme="minorHAnsi"/>
          <w:i/>
          <w:iCs/>
          <w:lang w:eastAsia="en-US"/>
        </w:rPr>
        <w:t>n</w:t>
      </w:r>
      <w:r w:rsidRPr="00E714A6">
        <w:rPr>
          <w:rFonts w:eastAsiaTheme="minorHAnsi"/>
          <w:i/>
          <w:iCs/>
          <w:lang w:val="en-NL" w:eastAsia="en-US"/>
        </w:rPr>
        <w:t xml:space="preserve"> F</w:t>
      </w:r>
      <w:proofErr w:type="spellStart"/>
      <w:r w:rsidRPr="00E714A6">
        <w:rPr>
          <w:rFonts w:eastAsiaTheme="minorHAnsi"/>
          <w:i/>
          <w:iCs/>
          <w:lang w:eastAsia="en-US"/>
        </w:rPr>
        <w:t>lorence</w:t>
      </w:r>
      <w:proofErr w:type="spellEnd"/>
      <w:r>
        <w:rPr>
          <w:rFonts w:eastAsiaTheme="minorHAnsi"/>
          <w:lang w:eastAsia="en-US"/>
        </w:rPr>
        <w:t>, pp.</w:t>
      </w:r>
      <w:r w:rsidRPr="00AC1C45">
        <w:rPr>
          <w:rFonts w:eastAsiaTheme="minorHAnsi"/>
          <w:lang w:val="en-NL" w:eastAsia="en-US"/>
        </w:rPr>
        <w:t xml:space="preserve"> 47</w:t>
      </w:r>
      <w:r>
        <w:rPr>
          <w:rFonts w:eastAsiaTheme="minorHAnsi"/>
          <w:lang w:eastAsia="en-US"/>
        </w:rPr>
        <w:t>5</w:t>
      </w:r>
      <w:r w:rsidRPr="00AC1C45">
        <w:rPr>
          <w:rFonts w:eastAsiaTheme="minorHAnsi"/>
          <w:lang w:val="en-NL" w:eastAsia="en-US"/>
        </w:rPr>
        <w:t>-4</w:t>
      </w:r>
      <w:r w:rsidR="00447A05">
        <w:rPr>
          <w:rFonts w:eastAsiaTheme="minorHAnsi"/>
          <w:lang w:eastAsia="en-US"/>
        </w:rPr>
        <w:t>76</w:t>
      </w:r>
      <w:r>
        <w:rPr>
          <w:rFonts w:eastAsiaTheme="minorHAnsi"/>
          <w:lang w:eastAsia="en-US"/>
        </w:rPr>
        <w:t>.</w:t>
      </w:r>
    </w:p>
  </w:footnote>
  <w:footnote w:id="24">
    <w:p w14:paraId="600B761C" w14:textId="35BD763D" w:rsidR="000F2EAB" w:rsidRDefault="000F2EAB">
      <w:pPr>
        <w:pStyle w:val="FootnoteText"/>
      </w:pPr>
      <w:r>
        <w:rPr>
          <w:rStyle w:val="FootnoteReference"/>
        </w:rPr>
        <w:footnoteRef/>
      </w:r>
      <w:r>
        <w:t xml:space="preserve"> Bartolini and </w:t>
      </w:r>
      <w:proofErr w:type="spellStart"/>
      <w:r>
        <w:t>Pierozzi</w:t>
      </w:r>
      <w:proofErr w:type="spellEnd"/>
      <w:r>
        <w:t xml:space="preserve">, </w:t>
      </w:r>
      <w:r w:rsidRPr="00E714A6">
        <w:rPr>
          <w:rFonts w:eastAsiaTheme="minorHAnsi"/>
          <w:i/>
          <w:iCs/>
          <w:lang w:val="en-NL" w:eastAsia="en-US"/>
        </w:rPr>
        <w:t>A</w:t>
      </w:r>
      <w:proofErr w:type="spellStart"/>
      <w:r w:rsidRPr="00E714A6">
        <w:rPr>
          <w:rFonts w:eastAsiaTheme="minorHAnsi"/>
          <w:i/>
          <w:iCs/>
          <w:lang w:eastAsia="en-US"/>
        </w:rPr>
        <w:t>stronomy</w:t>
      </w:r>
      <w:proofErr w:type="spellEnd"/>
      <w:r w:rsidRPr="00E714A6">
        <w:rPr>
          <w:rFonts w:eastAsiaTheme="minorHAnsi"/>
          <w:i/>
          <w:iCs/>
          <w:lang w:val="en-NL" w:eastAsia="en-US"/>
        </w:rPr>
        <w:t xml:space="preserve"> A</w:t>
      </w:r>
      <w:proofErr w:type="spellStart"/>
      <w:r w:rsidRPr="00E714A6">
        <w:rPr>
          <w:rFonts w:eastAsiaTheme="minorHAnsi"/>
          <w:i/>
          <w:iCs/>
          <w:lang w:eastAsia="en-US"/>
        </w:rPr>
        <w:t>nd</w:t>
      </w:r>
      <w:proofErr w:type="spellEnd"/>
      <w:r w:rsidRPr="00E714A6">
        <w:rPr>
          <w:rFonts w:eastAsiaTheme="minorHAnsi"/>
          <w:i/>
          <w:iCs/>
          <w:lang w:val="en-NL" w:eastAsia="en-US"/>
        </w:rPr>
        <w:t xml:space="preserve"> S</w:t>
      </w:r>
      <w:proofErr w:type="spellStart"/>
      <w:r w:rsidRPr="00E714A6">
        <w:rPr>
          <w:rFonts w:eastAsiaTheme="minorHAnsi"/>
          <w:i/>
          <w:iCs/>
          <w:lang w:eastAsia="en-US"/>
        </w:rPr>
        <w:t>olar</w:t>
      </w:r>
      <w:proofErr w:type="spellEnd"/>
      <w:r w:rsidRPr="00E714A6">
        <w:rPr>
          <w:rFonts w:eastAsiaTheme="minorHAnsi"/>
          <w:i/>
          <w:iCs/>
          <w:lang w:val="en-NL" w:eastAsia="en-US"/>
        </w:rPr>
        <w:t xml:space="preserve"> S</w:t>
      </w:r>
      <w:proofErr w:type="spellStart"/>
      <w:r w:rsidRPr="00E714A6">
        <w:rPr>
          <w:rFonts w:eastAsiaTheme="minorHAnsi"/>
          <w:i/>
          <w:iCs/>
          <w:lang w:eastAsia="en-US"/>
        </w:rPr>
        <w:t>ymbology</w:t>
      </w:r>
      <w:proofErr w:type="spellEnd"/>
      <w:r w:rsidRPr="00E714A6">
        <w:rPr>
          <w:rFonts w:eastAsiaTheme="minorHAnsi"/>
          <w:i/>
          <w:iCs/>
          <w:lang w:eastAsia="en-US"/>
        </w:rPr>
        <w:t xml:space="preserve"> </w:t>
      </w:r>
      <w:r w:rsidRPr="00E714A6">
        <w:rPr>
          <w:rFonts w:eastAsiaTheme="minorHAnsi"/>
          <w:i/>
          <w:iCs/>
          <w:lang w:val="en-NL" w:eastAsia="en-US"/>
        </w:rPr>
        <w:t>I</w:t>
      </w:r>
      <w:r w:rsidRPr="00E714A6">
        <w:rPr>
          <w:rFonts w:eastAsiaTheme="minorHAnsi"/>
          <w:i/>
          <w:iCs/>
          <w:lang w:eastAsia="en-US"/>
        </w:rPr>
        <w:t>n</w:t>
      </w:r>
      <w:r w:rsidRPr="00E714A6">
        <w:rPr>
          <w:rFonts w:eastAsiaTheme="minorHAnsi"/>
          <w:i/>
          <w:iCs/>
          <w:lang w:val="en-NL" w:eastAsia="en-US"/>
        </w:rPr>
        <w:t xml:space="preserve"> T</w:t>
      </w:r>
      <w:r w:rsidRPr="00E714A6">
        <w:rPr>
          <w:rFonts w:eastAsiaTheme="minorHAnsi"/>
          <w:i/>
          <w:iCs/>
          <w:lang w:eastAsia="en-US"/>
        </w:rPr>
        <w:t>he</w:t>
      </w:r>
      <w:r w:rsidRPr="00E714A6">
        <w:rPr>
          <w:rFonts w:eastAsiaTheme="minorHAnsi"/>
          <w:i/>
          <w:iCs/>
          <w:lang w:val="en-NL" w:eastAsia="en-US"/>
        </w:rPr>
        <w:t xml:space="preserve"> B</w:t>
      </w:r>
      <w:proofErr w:type="spellStart"/>
      <w:r w:rsidRPr="00E714A6">
        <w:rPr>
          <w:rFonts w:eastAsiaTheme="minorHAnsi"/>
          <w:i/>
          <w:iCs/>
          <w:lang w:eastAsia="en-US"/>
        </w:rPr>
        <w:t>asilica</w:t>
      </w:r>
      <w:proofErr w:type="spellEnd"/>
      <w:r w:rsidRPr="00E714A6">
        <w:rPr>
          <w:rFonts w:eastAsiaTheme="minorHAnsi"/>
          <w:i/>
          <w:iCs/>
          <w:lang w:val="en-NL" w:eastAsia="en-US"/>
        </w:rPr>
        <w:t xml:space="preserve"> O</w:t>
      </w:r>
      <w:r w:rsidRPr="00E714A6">
        <w:rPr>
          <w:rFonts w:eastAsiaTheme="minorHAnsi"/>
          <w:i/>
          <w:iCs/>
          <w:lang w:eastAsia="en-US"/>
        </w:rPr>
        <w:t>f</w:t>
      </w:r>
      <w:r w:rsidRPr="00E714A6">
        <w:rPr>
          <w:rFonts w:eastAsiaTheme="minorHAnsi"/>
          <w:i/>
          <w:iCs/>
          <w:lang w:val="en-NL" w:eastAsia="en-US"/>
        </w:rPr>
        <w:t xml:space="preserve"> S</w:t>
      </w:r>
      <w:r w:rsidRPr="00E714A6">
        <w:rPr>
          <w:rFonts w:eastAsiaTheme="minorHAnsi"/>
          <w:i/>
          <w:iCs/>
          <w:lang w:eastAsia="en-US"/>
        </w:rPr>
        <w:t>an</w:t>
      </w:r>
      <w:r w:rsidRPr="00E714A6">
        <w:rPr>
          <w:rFonts w:eastAsiaTheme="minorHAnsi"/>
          <w:i/>
          <w:iCs/>
          <w:lang w:val="en-NL" w:eastAsia="en-US"/>
        </w:rPr>
        <w:t xml:space="preserve"> M</w:t>
      </w:r>
      <w:proofErr w:type="spellStart"/>
      <w:r w:rsidRPr="00E714A6">
        <w:rPr>
          <w:rFonts w:eastAsiaTheme="minorHAnsi"/>
          <w:i/>
          <w:iCs/>
          <w:lang w:eastAsia="en-US"/>
        </w:rPr>
        <w:t>iniato</w:t>
      </w:r>
      <w:proofErr w:type="spellEnd"/>
      <w:r w:rsidRPr="00E714A6">
        <w:rPr>
          <w:rFonts w:eastAsiaTheme="minorHAnsi"/>
          <w:i/>
          <w:iCs/>
          <w:lang w:val="en-NL" w:eastAsia="en-US"/>
        </w:rPr>
        <w:t xml:space="preserve"> A</w:t>
      </w:r>
      <w:r w:rsidRPr="00E714A6">
        <w:rPr>
          <w:rFonts w:eastAsiaTheme="minorHAnsi"/>
          <w:i/>
          <w:iCs/>
          <w:lang w:eastAsia="en-US"/>
        </w:rPr>
        <w:t>l</w:t>
      </w:r>
      <w:r w:rsidRPr="00E714A6">
        <w:rPr>
          <w:rFonts w:eastAsiaTheme="minorHAnsi"/>
          <w:i/>
          <w:iCs/>
          <w:lang w:val="en-NL" w:eastAsia="en-US"/>
        </w:rPr>
        <w:t xml:space="preserve"> M</w:t>
      </w:r>
      <w:proofErr w:type="spellStart"/>
      <w:r w:rsidRPr="00E714A6">
        <w:rPr>
          <w:rFonts w:eastAsiaTheme="minorHAnsi"/>
          <w:i/>
          <w:iCs/>
          <w:lang w:eastAsia="en-US"/>
        </w:rPr>
        <w:t>onte</w:t>
      </w:r>
      <w:proofErr w:type="spellEnd"/>
      <w:r w:rsidRPr="00E714A6">
        <w:rPr>
          <w:rFonts w:eastAsiaTheme="minorHAnsi"/>
          <w:i/>
          <w:iCs/>
          <w:lang w:val="en-NL" w:eastAsia="en-US"/>
        </w:rPr>
        <w:t xml:space="preserve"> A</w:t>
      </w:r>
      <w:proofErr w:type="spellStart"/>
      <w:r w:rsidRPr="00E714A6">
        <w:rPr>
          <w:rFonts w:eastAsiaTheme="minorHAnsi"/>
          <w:i/>
          <w:iCs/>
          <w:lang w:eastAsia="en-US"/>
        </w:rPr>
        <w:t>nd</w:t>
      </w:r>
      <w:proofErr w:type="spellEnd"/>
      <w:r w:rsidRPr="00E714A6">
        <w:rPr>
          <w:rFonts w:eastAsiaTheme="minorHAnsi"/>
          <w:i/>
          <w:iCs/>
          <w:lang w:val="en-NL" w:eastAsia="en-US"/>
        </w:rPr>
        <w:t xml:space="preserve"> I</w:t>
      </w:r>
      <w:r w:rsidRPr="00E714A6">
        <w:rPr>
          <w:rFonts w:eastAsiaTheme="minorHAnsi"/>
          <w:i/>
          <w:iCs/>
          <w:lang w:eastAsia="en-US"/>
        </w:rPr>
        <w:t>n</w:t>
      </w:r>
      <w:r w:rsidRPr="00E714A6">
        <w:rPr>
          <w:rFonts w:eastAsiaTheme="minorHAnsi"/>
          <w:i/>
          <w:iCs/>
          <w:lang w:val="en-NL" w:eastAsia="en-US"/>
        </w:rPr>
        <w:t xml:space="preserve"> T</w:t>
      </w:r>
      <w:r w:rsidRPr="00E714A6">
        <w:rPr>
          <w:rFonts w:eastAsiaTheme="minorHAnsi"/>
          <w:i/>
          <w:iCs/>
          <w:lang w:eastAsia="en-US"/>
        </w:rPr>
        <w:t>he</w:t>
      </w:r>
      <w:r w:rsidRPr="00E714A6">
        <w:rPr>
          <w:rFonts w:eastAsiaTheme="minorHAnsi"/>
          <w:i/>
          <w:iCs/>
          <w:lang w:val="en-NL" w:eastAsia="en-US"/>
        </w:rPr>
        <w:t xml:space="preserve"> B</w:t>
      </w:r>
      <w:proofErr w:type="spellStart"/>
      <w:r w:rsidRPr="00E714A6">
        <w:rPr>
          <w:rFonts w:eastAsiaTheme="minorHAnsi"/>
          <w:i/>
          <w:iCs/>
          <w:lang w:eastAsia="en-US"/>
        </w:rPr>
        <w:t>aptistery</w:t>
      </w:r>
      <w:proofErr w:type="spellEnd"/>
      <w:r w:rsidRPr="00E714A6">
        <w:rPr>
          <w:rFonts w:eastAsiaTheme="minorHAnsi"/>
          <w:i/>
          <w:iCs/>
          <w:lang w:val="en-NL" w:eastAsia="en-US"/>
        </w:rPr>
        <w:t xml:space="preserve"> O</w:t>
      </w:r>
      <w:r w:rsidRPr="00E714A6">
        <w:rPr>
          <w:rFonts w:eastAsiaTheme="minorHAnsi"/>
          <w:i/>
          <w:iCs/>
          <w:lang w:eastAsia="en-US"/>
        </w:rPr>
        <w:t>f</w:t>
      </w:r>
      <w:r w:rsidRPr="00E714A6">
        <w:rPr>
          <w:rFonts w:eastAsiaTheme="minorHAnsi"/>
          <w:i/>
          <w:iCs/>
          <w:lang w:val="en-NL" w:eastAsia="en-US"/>
        </w:rPr>
        <w:t xml:space="preserve"> S</w:t>
      </w:r>
      <w:r w:rsidRPr="00E714A6">
        <w:rPr>
          <w:rFonts w:eastAsiaTheme="minorHAnsi"/>
          <w:i/>
          <w:iCs/>
          <w:lang w:eastAsia="en-US"/>
        </w:rPr>
        <w:t>an</w:t>
      </w:r>
      <w:r w:rsidRPr="00E714A6">
        <w:rPr>
          <w:rFonts w:eastAsiaTheme="minorHAnsi"/>
          <w:i/>
          <w:iCs/>
          <w:lang w:val="en-NL" w:eastAsia="en-US"/>
        </w:rPr>
        <w:t xml:space="preserve"> G</w:t>
      </w:r>
      <w:proofErr w:type="spellStart"/>
      <w:r w:rsidRPr="00E714A6">
        <w:rPr>
          <w:rFonts w:eastAsiaTheme="minorHAnsi"/>
          <w:i/>
          <w:iCs/>
          <w:lang w:eastAsia="en-US"/>
        </w:rPr>
        <w:t>iovanni</w:t>
      </w:r>
      <w:proofErr w:type="spellEnd"/>
      <w:r w:rsidRPr="00E714A6">
        <w:rPr>
          <w:rFonts w:eastAsiaTheme="minorHAnsi"/>
          <w:i/>
          <w:iCs/>
          <w:lang w:val="en-NL" w:eastAsia="en-US"/>
        </w:rPr>
        <w:t xml:space="preserve"> I</w:t>
      </w:r>
      <w:r w:rsidRPr="00E714A6">
        <w:rPr>
          <w:rFonts w:eastAsiaTheme="minorHAnsi"/>
          <w:i/>
          <w:iCs/>
          <w:lang w:eastAsia="en-US"/>
        </w:rPr>
        <w:t>n</w:t>
      </w:r>
      <w:r w:rsidRPr="00E714A6">
        <w:rPr>
          <w:rFonts w:eastAsiaTheme="minorHAnsi"/>
          <w:i/>
          <w:iCs/>
          <w:lang w:val="en-NL" w:eastAsia="en-US"/>
        </w:rPr>
        <w:t xml:space="preserve"> F</w:t>
      </w:r>
      <w:proofErr w:type="spellStart"/>
      <w:r w:rsidRPr="00E714A6">
        <w:rPr>
          <w:rFonts w:eastAsiaTheme="minorHAnsi"/>
          <w:i/>
          <w:iCs/>
          <w:lang w:eastAsia="en-US"/>
        </w:rPr>
        <w:t>lorence</w:t>
      </w:r>
      <w:proofErr w:type="spellEnd"/>
      <w:r>
        <w:rPr>
          <w:rFonts w:eastAsiaTheme="minorHAnsi"/>
          <w:lang w:eastAsia="en-US"/>
        </w:rPr>
        <w:t>, pp.</w:t>
      </w:r>
      <w:r w:rsidRPr="00AC1C45">
        <w:rPr>
          <w:rFonts w:eastAsiaTheme="minorHAnsi"/>
          <w:lang w:val="en-NL" w:eastAsia="en-US"/>
        </w:rPr>
        <w:t xml:space="preserve"> 47</w:t>
      </w:r>
      <w:r>
        <w:rPr>
          <w:rFonts w:eastAsiaTheme="minorHAnsi"/>
          <w:lang w:eastAsia="en-US"/>
        </w:rPr>
        <w:t>5</w:t>
      </w:r>
      <w:r w:rsidRPr="00AC1C45">
        <w:rPr>
          <w:rFonts w:eastAsiaTheme="minorHAnsi"/>
          <w:lang w:val="en-NL" w:eastAsia="en-US"/>
        </w:rPr>
        <w:t>-4</w:t>
      </w:r>
      <w:r>
        <w:rPr>
          <w:rFonts w:eastAsiaTheme="minorHAnsi"/>
          <w:lang w:eastAsia="en-US"/>
        </w:rPr>
        <w:t>76.</w:t>
      </w:r>
    </w:p>
  </w:footnote>
  <w:footnote w:id="25">
    <w:p w14:paraId="2EC636B2" w14:textId="052DB0A3" w:rsidR="00F1445A" w:rsidRPr="004E2AB5" w:rsidRDefault="00F1445A" w:rsidP="004E2AB5">
      <w:pPr>
        <w:rPr>
          <w:lang w:eastAsia="en-NL"/>
        </w:rPr>
      </w:pPr>
      <w:r w:rsidRPr="004E2AB5">
        <w:rPr>
          <w:rStyle w:val="FootnoteReference"/>
        </w:rPr>
        <w:footnoteRef/>
      </w:r>
      <w:r w:rsidRPr="004E2AB5">
        <w:t xml:space="preserve"> </w:t>
      </w:r>
      <w:r w:rsidR="004E2AB5" w:rsidRPr="004E2AB5">
        <w:rPr>
          <w:lang w:val="en-NL" w:eastAsia="en-NL"/>
        </w:rPr>
        <w:t>Julian</w:t>
      </w:r>
      <w:r w:rsidR="004E2AB5" w:rsidRPr="004E2AB5">
        <w:rPr>
          <w:lang w:eastAsia="en-NL"/>
        </w:rPr>
        <w:t xml:space="preserve"> Thomas</w:t>
      </w:r>
      <w:r w:rsidR="004E2AB5" w:rsidRPr="004E2AB5">
        <w:rPr>
          <w:lang w:val="en-NL" w:eastAsia="en-NL"/>
        </w:rPr>
        <w:t xml:space="preserve"> 'Phenomenology and Material Culture.' </w:t>
      </w:r>
      <w:proofErr w:type="spellStart"/>
      <w:r w:rsidR="007A1883">
        <w:rPr>
          <w:lang w:eastAsia="en-NL"/>
        </w:rPr>
        <w:t>i</w:t>
      </w:r>
      <w:proofErr w:type="spellEnd"/>
      <w:r w:rsidR="004E2AB5" w:rsidRPr="004E2AB5">
        <w:rPr>
          <w:lang w:val="en-NL" w:eastAsia="en-NL"/>
        </w:rPr>
        <w:t xml:space="preserve">n </w:t>
      </w:r>
      <w:r w:rsidR="004E2AB5" w:rsidRPr="004E2AB5">
        <w:rPr>
          <w:i/>
          <w:iCs/>
          <w:lang w:val="en-NL" w:eastAsia="en-NL"/>
        </w:rPr>
        <w:t>Handbook of Material Culture</w:t>
      </w:r>
      <w:r w:rsidR="004E2AB5" w:rsidRPr="004E2AB5">
        <w:rPr>
          <w:lang w:val="en-NL" w:eastAsia="en-NL"/>
        </w:rPr>
        <w:t xml:space="preserve">, edited by C. Tilley, W. Keane, S. </w:t>
      </w:r>
      <w:proofErr w:type="spellStart"/>
      <w:r w:rsidR="004E2AB5" w:rsidRPr="004E2AB5">
        <w:rPr>
          <w:lang w:val="en-NL" w:eastAsia="en-NL"/>
        </w:rPr>
        <w:t>Küchler</w:t>
      </w:r>
      <w:proofErr w:type="spellEnd"/>
      <w:r w:rsidR="004E2AB5" w:rsidRPr="004E2AB5">
        <w:rPr>
          <w:lang w:val="en-NL" w:eastAsia="en-NL"/>
        </w:rPr>
        <w:t xml:space="preserve">, M. Rowlands and P  </w:t>
      </w:r>
      <w:proofErr w:type="spellStart"/>
      <w:r w:rsidR="004E2AB5" w:rsidRPr="004E2AB5">
        <w:rPr>
          <w:lang w:val="en-NL" w:eastAsia="en-NL"/>
        </w:rPr>
        <w:t>Spyer</w:t>
      </w:r>
      <w:proofErr w:type="spellEnd"/>
      <w:r w:rsidR="004E2AB5" w:rsidRPr="004E2AB5">
        <w:rPr>
          <w:lang w:val="en-NL" w:eastAsia="en-NL"/>
        </w:rPr>
        <w:t>,</w:t>
      </w:r>
      <w:r w:rsidR="004E2AB5">
        <w:rPr>
          <w:lang w:eastAsia="en-NL"/>
        </w:rPr>
        <w:t xml:space="preserve"> (</w:t>
      </w:r>
      <w:r w:rsidR="004E2AB5" w:rsidRPr="004E2AB5">
        <w:rPr>
          <w:lang w:val="en-NL" w:eastAsia="en-NL"/>
        </w:rPr>
        <w:t>London: Sage, 200</w:t>
      </w:r>
      <w:r w:rsidR="004E2AB5">
        <w:rPr>
          <w:lang w:eastAsia="en-NL"/>
        </w:rPr>
        <w:t>9) pp. 2-4.</w:t>
      </w:r>
    </w:p>
  </w:footnote>
  <w:footnote w:id="26">
    <w:p w14:paraId="0725290C" w14:textId="0A4E87FF" w:rsidR="00D25DD1" w:rsidRPr="00A701BC" w:rsidRDefault="00D25DD1">
      <w:pPr>
        <w:pStyle w:val="FootnoteText"/>
      </w:pPr>
      <w:r>
        <w:rPr>
          <w:rStyle w:val="FootnoteReference"/>
        </w:rPr>
        <w:footnoteRef/>
      </w:r>
      <w:r>
        <w:t xml:space="preserve"> </w:t>
      </w:r>
      <w:r w:rsidR="00A701BC">
        <w:t xml:space="preserve">Thomas, </w:t>
      </w:r>
      <w:r w:rsidR="00A701BC" w:rsidRPr="00A701BC">
        <w:rPr>
          <w:i/>
          <w:iCs/>
          <w:lang w:val="en-NL" w:eastAsia="en-NL"/>
        </w:rPr>
        <w:t>Phenomenology and Material Culture</w:t>
      </w:r>
      <w:r w:rsidR="00A701BC">
        <w:rPr>
          <w:i/>
          <w:iCs/>
          <w:lang w:eastAsia="en-NL"/>
        </w:rPr>
        <w:t xml:space="preserve">, </w:t>
      </w:r>
      <w:r w:rsidR="00A701BC">
        <w:rPr>
          <w:lang w:eastAsia="en-NL"/>
        </w:rPr>
        <w:t>p.4.</w:t>
      </w:r>
    </w:p>
  </w:footnote>
  <w:footnote w:id="27">
    <w:p w14:paraId="4E3591A7" w14:textId="64361CB8" w:rsidR="00C10478" w:rsidRDefault="00C10478">
      <w:pPr>
        <w:pStyle w:val="FootnoteText"/>
      </w:pPr>
      <w:r>
        <w:rPr>
          <w:rStyle w:val="FootnoteReference"/>
        </w:rPr>
        <w:footnoteRef/>
      </w:r>
      <w:r>
        <w:t xml:space="preserve"> </w:t>
      </w:r>
      <w:bookmarkStart w:id="16" w:name="_Hlk133949594"/>
      <w:bookmarkStart w:id="17" w:name="_Hlk133949133"/>
      <w:r>
        <w:t xml:space="preserve">Thomas, </w:t>
      </w:r>
      <w:r w:rsidRPr="00A701BC">
        <w:rPr>
          <w:i/>
          <w:iCs/>
          <w:lang w:val="en-NL" w:eastAsia="en-NL"/>
        </w:rPr>
        <w:t>Phenomenology and Material Culture</w:t>
      </w:r>
      <w:r>
        <w:rPr>
          <w:i/>
          <w:iCs/>
          <w:lang w:eastAsia="en-NL"/>
        </w:rPr>
        <w:t xml:space="preserve">, </w:t>
      </w:r>
      <w:r>
        <w:rPr>
          <w:lang w:eastAsia="en-NL"/>
        </w:rPr>
        <w:t>pp.4-5</w:t>
      </w:r>
      <w:bookmarkEnd w:id="16"/>
      <w:r>
        <w:rPr>
          <w:lang w:eastAsia="en-NL"/>
        </w:rPr>
        <w:t>.</w:t>
      </w:r>
      <w:bookmarkEnd w:id="17"/>
    </w:p>
  </w:footnote>
  <w:footnote w:id="28">
    <w:p w14:paraId="6FFB1C82" w14:textId="05E86650" w:rsidR="00C10478" w:rsidRDefault="00C10478">
      <w:pPr>
        <w:pStyle w:val="FootnoteText"/>
      </w:pPr>
      <w:r>
        <w:rPr>
          <w:rStyle w:val="FootnoteReference"/>
        </w:rPr>
        <w:footnoteRef/>
      </w:r>
      <w:r>
        <w:t xml:space="preserve"> Thomas, </w:t>
      </w:r>
      <w:r w:rsidRPr="00A701BC">
        <w:rPr>
          <w:i/>
          <w:iCs/>
          <w:lang w:val="en-NL" w:eastAsia="en-NL"/>
        </w:rPr>
        <w:t>Phenomenology and Material Culture</w:t>
      </w:r>
      <w:r>
        <w:rPr>
          <w:i/>
          <w:iCs/>
          <w:lang w:eastAsia="en-NL"/>
        </w:rPr>
        <w:t xml:space="preserve">, </w:t>
      </w:r>
      <w:r>
        <w:rPr>
          <w:lang w:eastAsia="en-NL"/>
        </w:rPr>
        <w:t>p.4.</w:t>
      </w:r>
    </w:p>
  </w:footnote>
  <w:footnote w:id="29">
    <w:p w14:paraId="5E248FE7" w14:textId="513435A8" w:rsidR="00F51039" w:rsidRDefault="00F51039">
      <w:pPr>
        <w:pStyle w:val="FootnoteText"/>
      </w:pPr>
      <w:r>
        <w:rPr>
          <w:rStyle w:val="FootnoteReference"/>
        </w:rPr>
        <w:footnoteRef/>
      </w:r>
      <w:r>
        <w:t xml:space="preserve"> Bartolini and </w:t>
      </w:r>
      <w:proofErr w:type="spellStart"/>
      <w:r>
        <w:t>Pierozzi</w:t>
      </w:r>
      <w:proofErr w:type="spellEnd"/>
      <w:r>
        <w:t xml:space="preserve">, </w:t>
      </w:r>
      <w:r w:rsidRPr="00E714A6">
        <w:rPr>
          <w:rFonts w:eastAsiaTheme="minorHAnsi"/>
          <w:i/>
          <w:iCs/>
          <w:lang w:val="en-NL" w:eastAsia="en-US"/>
        </w:rPr>
        <w:t>A</w:t>
      </w:r>
      <w:proofErr w:type="spellStart"/>
      <w:r w:rsidRPr="00E714A6">
        <w:rPr>
          <w:rFonts w:eastAsiaTheme="minorHAnsi"/>
          <w:i/>
          <w:iCs/>
          <w:lang w:eastAsia="en-US"/>
        </w:rPr>
        <w:t>stronomy</w:t>
      </w:r>
      <w:proofErr w:type="spellEnd"/>
      <w:r w:rsidRPr="00E714A6">
        <w:rPr>
          <w:rFonts w:eastAsiaTheme="minorHAnsi"/>
          <w:i/>
          <w:iCs/>
          <w:lang w:val="en-NL" w:eastAsia="en-US"/>
        </w:rPr>
        <w:t xml:space="preserve"> A</w:t>
      </w:r>
      <w:proofErr w:type="spellStart"/>
      <w:r w:rsidRPr="00E714A6">
        <w:rPr>
          <w:rFonts w:eastAsiaTheme="minorHAnsi"/>
          <w:i/>
          <w:iCs/>
          <w:lang w:eastAsia="en-US"/>
        </w:rPr>
        <w:t>nd</w:t>
      </w:r>
      <w:proofErr w:type="spellEnd"/>
      <w:r w:rsidRPr="00E714A6">
        <w:rPr>
          <w:rFonts w:eastAsiaTheme="minorHAnsi"/>
          <w:i/>
          <w:iCs/>
          <w:lang w:val="en-NL" w:eastAsia="en-US"/>
        </w:rPr>
        <w:t xml:space="preserve"> S</w:t>
      </w:r>
      <w:proofErr w:type="spellStart"/>
      <w:r w:rsidRPr="00E714A6">
        <w:rPr>
          <w:rFonts w:eastAsiaTheme="minorHAnsi"/>
          <w:i/>
          <w:iCs/>
          <w:lang w:eastAsia="en-US"/>
        </w:rPr>
        <w:t>olar</w:t>
      </w:r>
      <w:proofErr w:type="spellEnd"/>
      <w:r w:rsidRPr="00E714A6">
        <w:rPr>
          <w:rFonts w:eastAsiaTheme="minorHAnsi"/>
          <w:i/>
          <w:iCs/>
          <w:lang w:val="en-NL" w:eastAsia="en-US"/>
        </w:rPr>
        <w:t xml:space="preserve"> S</w:t>
      </w:r>
      <w:proofErr w:type="spellStart"/>
      <w:r w:rsidRPr="00E714A6">
        <w:rPr>
          <w:rFonts w:eastAsiaTheme="minorHAnsi"/>
          <w:i/>
          <w:iCs/>
          <w:lang w:eastAsia="en-US"/>
        </w:rPr>
        <w:t>ymbology</w:t>
      </w:r>
      <w:proofErr w:type="spellEnd"/>
      <w:r w:rsidRPr="00E714A6">
        <w:rPr>
          <w:rFonts w:eastAsiaTheme="minorHAnsi"/>
          <w:i/>
          <w:iCs/>
          <w:lang w:eastAsia="en-US"/>
        </w:rPr>
        <w:t xml:space="preserve"> </w:t>
      </w:r>
      <w:r w:rsidRPr="00E714A6">
        <w:rPr>
          <w:rFonts w:eastAsiaTheme="minorHAnsi"/>
          <w:i/>
          <w:iCs/>
          <w:lang w:val="en-NL" w:eastAsia="en-US"/>
        </w:rPr>
        <w:t>I</w:t>
      </w:r>
      <w:r w:rsidRPr="00E714A6">
        <w:rPr>
          <w:rFonts w:eastAsiaTheme="minorHAnsi"/>
          <w:i/>
          <w:iCs/>
          <w:lang w:eastAsia="en-US"/>
        </w:rPr>
        <w:t>n</w:t>
      </w:r>
      <w:r w:rsidRPr="00E714A6">
        <w:rPr>
          <w:rFonts w:eastAsiaTheme="minorHAnsi"/>
          <w:i/>
          <w:iCs/>
          <w:lang w:val="en-NL" w:eastAsia="en-US"/>
        </w:rPr>
        <w:t xml:space="preserve"> T</w:t>
      </w:r>
      <w:r w:rsidRPr="00E714A6">
        <w:rPr>
          <w:rFonts w:eastAsiaTheme="minorHAnsi"/>
          <w:i/>
          <w:iCs/>
          <w:lang w:eastAsia="en-US"/>
        </w:rPr>
        <w:t>he</w:t>
      </w:r>
      <w:r w:rsidRPr="00E714A6">
        <w:rPr>
          <w:rFonts w:eastAsiaTheme="minorHAnsi"/>
          <w:i/>
          <w:iCs/>
          <w:lang w:val="en-NL" w:eastAsia="en-US"/>
        </w:rPr>
        <w:t xml:space="preserve"> B</w:t>
      </w:r>
      <w:proofErr w:type="spellStart"/>
      <w:r w:rsidRPr="00E714A6">
        <w:rPr>
          <w:rFonts w:eastAsiaTheme="minorHAnsi"/>
          <w:i/>
          <w:iCs/>
          <w:lang w:eastAsia="en-US"/>
        </w:rPr>
        <w:t>asilica</w:t>
      </w:r>
      <w:proofErr w:type="spellEnd"/>
      <w:r w:rsidRPr="00E714A6">
        <w:rPr>
          <w:rFonts w:eastAsiaTheme="minorHAnsi"/>
          <w:i/>
          <w:iCs/>
          <w:lang w:val="en-NL" w:eastAsia="en-US"/>
        </w:rPr>
        <w:t xml:space="preserve"> O</w:t>
      </w:r>
      <w:r w:rsidRPr="00E714A6">
        <w:rPr>
          <w:rFonts w:eastAsiaTheme="minorHAnsi"/>
          <w:i/>
          <w:iCs/>
          <w:lang w:eastAsia="en-US"/>
        </w:rPr>
        <w:t>f</w:t>
      </w:r>
      <w:r w:rsidRPr="00E714A6">
        <w:rPr>
          <w:rFonts w:eastAsiaTheme="minorHAnsi"/>
          <w:i/>
          <w:iCs/>
          <w:lang w:val="en-NL" w:eastAsia="en-US"/>
        </w:rPr>
        <w:t xml:space="preserve"> S</w:t>
      </w:r>
      <w:r w:rsidRPr="00E714A6">
        <w:rPr>
          <w:rFonts w:eastAsiaTheme="minorHAnsi"/>
          <w:i/>
          <w:iCs/>
          <w:lang w:eastAsia="en-US"/>
        </w:rPr>
        <w:t>an</w:t>
      </w:r>
      <w:r w:rsidRPr="00E714A6">
        <w:rPr>
          <w:rFonts w:eastAsiaTheme="minorHAnsi"/>
          <w:i/>
          <w:iCs/>
          <w:lang w:val="en-NL" w:eastAsia="en-US"/>
        </w:rPr>
        <w:t xml:space="preserve"> M</w:t>
      </w:r>
      <w:proofErr w:type="spellStart"/>
      <w:r w:rsidRPr="00E714A6">
        <w:rPr>
          <w:rFonts w:eastAsiaTheme="minorHAnsi"/>
          <w:i/>
          <w:iCs/>
          <w:lang w:eastAsia="en-US"/>
        </w:rPr>
        <w:t>iniato</w:t>
      </w:r>
      <w:proofErr w:type="spellEnd"/>
      <w:r w:rsidRPr="00E714A6">
        <w:rPr>
          <w:rFonts w:eastAsiaTheme="minorHAnsi"/>
          <w:i/>
          <w:iCs/>
          <w:lang w:val="en-NL" w:eastAsia="en-US"/>
        </w:rPr>
        <w:t xml:space="preserve"> A</w:t>
      </w:r>
      <w:r w:rsidRPr="00E714A6">
        <w:rPr>
          <w:rFonts w:eastAsiaTheme="minorHAnsi"/>
          <w:i/>
          <w:iCs/>
          <w:lang w:eastAsia="en-US"/>
        </w:rPr>
        <w:t>l</w:t>
      </w:r>
      <w:r w:rsidRPr="00E714A6">
        <w:rPr>
          <w:rFonts w:eastAsiaTheme="minorHAnsi"/>
          <w:i/>
          <w:iCs/>
          <w:lang w:val="en-NL" w:eastAsia="en-US"/>
        </w:rPr>
        <w:t xml:space="preserve"> M</w:t>
      </w:r>
      <w:proofErr w:type="spellStart"/>
      <w:r w:rsidRPr="00E714A6">
        <w:rPr>
          <w:rFonts w:eastAsiaTheme="minorHAnsi"/>
          <w:i/>
          <w:iCs/>
          <w:lang w:eastAsia="en-US"/>
        </w:rPr>
        <w:t>onte</w:t>
      </w:r>
      <w:proofErr w:type="spellEnd"/>
      <w:r w:rsidRPr="00E714A6">
        <w:rPr>
          <w:rFonts w:eastAsiaTheme="minorHAnsi"/>
          <w:i/>
          <w:iCs/>
          <w:lang w:val="en-NL" w:eastAsia="en-US"/>
        </w:rPr>
        <w:t xml:space="preserve"> A</w:t>
      </w:r>
      <w:proofErr w:type="spellStart"/>
      <w:r w:rsidRPr="00E714A6">
        <w:rPr>
          <w:rFonts w:eastAsiaTheme="minorHAnsi"/>
          <w:i/>
          <w:iCs/>
          <w:lang w:eastAsia="en-US"/>
        </w:rPr>
        <w:t>nd</w:t>
      </w:r>
      <w:proofErr w:type="spellEnd"/>
      <w:r w:rsidRPr="00E714A6">
        <w:rPr>
          <w:rFonts w:eastAsiaTheme="minorHAnsi"/>
          <w:i/>
          <w:iCs/>
          <w:lang w:val="en-NL" w:eastAsia="en-US"/>
        </w:rPr>
        <w:t xml:space="preserve"> I</w:t>
      </w:r>
      <w:r w:rsidRPr="00E714A6">
        <w:rPr>
          <w:rFonts w:eastAsiaTheme="minorHAnsi"/>
          <w:i/>
          <w:iCs/>
          <w:lang w:eastAsia="en-US"/>
        </w:rPr>
        <w:t>n</w:t>
      </w:r>
      <w:r w:rsidRPr="00E714A6">
        <w:rPr>
          <w:rFonts w:eastAsiaTheme="minorHAnsi"/>
          <w:i/>
          <w:iCs/>
          <w:lang w:val="en-NL" w:eastAsia="en-US"/>
        </w:rPr>
        <w:t xml:space="preserve"> T</w:t>
      </w:r>
      <w:r w:rsidRPr="00E714A6">
        <w:rPr>
          <w:rFonts w:eastAsiaTheme="minorHAnsi"/>
          <w:i/>
          <w:iCs/>
          <w:lang w:eastAsia="en-US"/>
        </w:rPr>
        <w:t>he</w:t>
      </w:r>
      <w:r w:rsidRPr="00E714A6">
        <w:rPr>
          <w:rFonts w:eastAsiaTheme="minorHAnsi"/>
          <w:i/>
          <w:iCs/>
          <w:lang w:val="en-NL" w:eastAsia="en-US"/>
        </w:rPr>
        <w:t xml:space="preserve"> B</w:t>
      </w:r>
      <w:proofErr w:type="spellStart"/>
      <w:r w:rsidRPr="00E714A6">
        <w:rPr>
          <w:rFonts w:eastAsiaTheme="minorHAnsi"/>
          <w:i/>
          <w:iCs/>
          <w:lang w:eastAsia="en-US"/>
        </w:rPr>
        <w:t>aptistery</w:t>
      </w:r>
      <w:proofErr w:type="spellEnd"/>
      <w:r w:rsidRPr="00E714A6">
        <w:rPr>
          <w:rFonts w:eastAsiaTheme="minorHAnsi"/>
          <w:i/>
          <w:iCs/>
          <w:lang w:val="en-NL" w:eastAsia="en-US"/>
        </w:rPr>
        <w:t xml:space="preserve"> O</w:t>
      </w:r>
      <w:r w:rsidRPr="00E714A6">
        <w:rPr>
          <w:rFonts w:eastAsiaTheme="minorHAnsi"/>
          <w:i/>
          <w:iCs/>
          <w:lang w:eastAsia="en-US"/>
        </w:rPr>
        <w:t>f</w:t>
      </w:r>
      <w:r w:rsidRPr="00E714A6">
        <w:rPr>
          <w:rFonts w:eastAsiaTheme="minorHAnsi"/>
          <w:i/>
          <w:iCs/>
          <w:lang w:val="en-NL" w:eastAsia="en-US"/>
        </w:rPr>
        <w:t xml:space="preserve"> S</w:t>
      </w:r>
      <w:r w:rsidRPr="00E714A6">
        <w:rPr>
          <w:rFonts w:eastAsiaTheme="minorHAnsi"/>
          <w:i/>
          <w:iCs/>
          <w:lang w:eastAsia="en-US"/>
        </w:rPr>
        <w:t>an</w:t>
      </w:r>
      <w:r w:rsidRPr="00E714A6">
        <w:rPr>
          <w:rFonts w:eastAsiaTheme="minorHAnsi"/>
          <w:i/>
          <w:iCs/>
          <w:lang w:val="en-NL" w:eastAsia="en-US"/>
        </w:rPr>
        <w:t xml:space="preserve"> G</w:t>
      </w:r>
      <w:proofErr w:type="spellStart"/>
      <w:r w:rsidRPr="00E714A6">
        <w:rPr>
          <w:rFonts w:eastAsiaTheme="minorHAnsi"/>
          <w:i/>
          <w:iCs/>
          <w:lang w:eastAsia="en-US"/>
        </w:rPr>
        <w:t>iovanni</w:t>
      </w:r>
      <w:proofErr w:type="spellEnd"/>
      <w:r w:rsidRPr="00E714A6">
        <w:rPr>
          <w:rFonts w:eastAsiaTheme="minorHAnsi"/>
          <w:i/>
          <w:iCs/>
          <w:lang w:val="en-NL" w:eastAsia="en-US"/>
        </w:rPr>
        <w:t xml:space="preserve"> I</w:t>
      </w:r>
      <w:r w:rsidRPr="00E714A6">
        <w:rPr>
          <w:rFonts w:eastAsiaTheme="minorHAnsi"/>
          <w:i/>
          <w:iCs/>
          <w:lang w:eastAsia="en-US"/>
        </w:rPr>
        <w:t>n</w:t>
      </w:r>
      <w:r w:rsidRPr="00E714A6">
        <w:rPr>
          <w:rFonts w:eastAsiaTheme="minorHAnsi"/>
          <w:i/>
          <w:iCs/>
          <w:lang w:val="en-NL" w:eastAsia="en-US"/>
        </w:rPr>
        <w:t xml:space="preserve"> F</w:t>
      </w:r>
      <w:proofErr w:type="spellStart"/>
      <w:r w:rsidRPr="00E714A6">
        <w:rPr>
          <w:rFonts w:eastAsiaTheme="minorHAnsi"/>
          <w:i/>
          <w:iCs/>
          <w:lang w:eastAsia="en-US"/>
        </w:rPr>
        <w:t>lorence</w:t>
      </w:r>
      <w:proofErr w:type="spellEnd"/>
      <w:r>
        <w:rPr>
          <w:rFonts w:eastAsiaTheme="minorHAnsi"/>
          <w:lang w:eastAsia="en-US"/>
        </w:rPr>
        <w:t>, pp.</w:t>
      </w:r>
      <w:r w:rsidRPr="00AC1C45">
        <w:rPr>
          <w:rFonts w:eastAsiaTheme="minorHAnsi"/>
          <w:lang w:val="en-NL" w:eastAsia="en-US"/>
        </w:rPr>
        <w:t xml:space="preserve"> 47</w:t>
      </w:r>
      <w:r>
        <w:rPr>
          <w:rFonts w:eastAsiaTheme="minorHAnsi"/>
          <w:lang w:eastAsia="en-US"/>
        </w:rPr>
        <w:t>5</w:t>
      </w:r>
      <w:r w:rsidRPr="00AC1C45">
        <w:rPr>
          <w:rFonts w:eastAsiaTheme="minorHAnsi"/>
          <w:lang w:val="en-NL" w:eastAsia="en-US"/>
        </w:rPr>
        <w:t>-4</w:t>
      </w:r>
      <w:r>
        <w:rPr>
          <w:rFonts w:eastAsiaTheme="minorHAnsi"/>
          <w:lang w:eastAsia="en-US"/>
        </w:rPr>
        <w:t>76.</w:t>
      </w:r>
    </w:p>
  </w:footnote>
  <w:footnote w:id="30">
    <w:p w14:paraId="39D89F98" w14:textId="4ABA1164" w:rsidR="00B11F17" w:rsidRDefault="00B11F17">
      <w:pPr>
        <w:pStyle w:val="FootnoteText"/>
      </w:pPr>
      <w:r>
        <w:rPr>
          <w:rStyle w:val="FootnoteReference"/>
        </w:rPr>
        <w:footnoteRef/>
      </w:r>
      <w:r>
        <w:t xml:space="preserve"> </w:t>
      </w:r>
      <w:bookmarkStart w:id="18" w:name="_Hlk134035363"/>
      <w:r w:rsidR="00047F1C">
        <w:t xml:space="preserve">Thomas, </w:t>
      </w:r>
      <w:r w:rsidR="00047F1C" w:rsidRPr="00A701BC">
        <w:rPr>
          <w:i/>
          <w:iCs/>
          <w:lang w:val="en-NL" w:eastAsia="en-NL"/>
        </w:rPr>
        <w:t>Phenomenology and Material Culture</w:t>
      </w:r>
      <w:r w:rsidR="00047F1C">
        <w:rPr>
          <w:i/>
          <w:iCs/>
          <w:lang w:eastAsia="en-NL"/>
        </w:rPr>
        <w:t xml:space="preserve">, </w:t>
      </w:r>
      <w:r w:rsidR="00047F1C">
        <w:rPr>
          <w:lang w:eastAsia="en-NL"/>
        </w:rPr>
        <w:t>p. 9.</w:t>
      </w:r>
    </w:p>
    <w:bookmarkEnd w:id="18"/>
  </w:footnote>
  <w:footnote w:id="31">
    <w:p w14:paraId="08939A9D" w14:textId="29D84F5E" w:rsidR="00B97AC0" w:rsidRDefault="00B97AC0">
      <w:pPr>
        <w:pStyle w:val="FootnoteText"/>
      </w:pPr>
      <w:r>
        <w:rPr>
          <w:rStyle w:val="FootnoteReference"/>
        </w:rPr>
        <w:footnoteRef/>
      </w:r>
      <w:r>
        <w:t xml:space="preserve">Encyclopaedia Britannica, Franciscans </w:t>
      </w:r>
      <w:r w:rsidRPr="007303FB">
        <w:t>(</w:t>
      </w:r>
      <w:r w:rsidR="007303FB" w:rsidRPr="007303FB">
        <w:t>2023)</w:t>
      </w:r>
      <w:r w:rsidRPr="007303FB">
        <w:t xml:space="preserve"> </w:t>
      </w:r>
      <w:r w:rsidRPr="006D52F7">
        <w:t>&lt;</w:t>
      </w:r>
      <w:r w:rsidRPr="006D52F7">
        <w:rPr>
          <w:shd w:val="clear" w:color="auto" w:fill="FFFFFF"/>
        </w:rPr>
        <w:t xml:space="preserve"> </w:t>
      </w:r>
      <w:r w:rsidR="002C6881" w:rsidRPr="002C6881">
        <w:t>https://www.britannica.com/topic/Franciscans</w:t>
      </w:r>
      <w:r>
        <w:t>&gt;</w:t>
      </w:r>
      <w:r w:rsidRPr="00011AE1">
        <w:t xml:space="preserve"> [accessed </w:t>
      </w:r>
      <w:r w:rsidR="007303FB" w:rsidRPr="007303FB">
        <w:t>12</w:t>
      </w:r>
      <w:r w:rsidRPr="007303FB">
        <w:t xml:space="preserve"> </w:t>
      </w:r>
      <w:r>
        <w:t>April</w:t>
      </w:r>
      <w:r w:rsidRPr="00011AE1">
        <w:t xml:space="preserve"> 2023].</w:t>
      </w:r>
      <w:r>
        <w:t xml:space="preserve"> </w:t>
      </w:r>
    </w:p>
  </w:footnote>
  <w:footnote w:id="32">
    <w:p w14:paraId="38D08BEB" w14:textId="5FBF72AE" w:rsidR="006C07F1" w:rsidRPr="007F3C5E" w:rsidRDefault="006C07F1">
      <w:pPr>
        <w:pStyle w:val="FootnoteText"/>
      </w:pPr>
      <w:r w:rsidRPr="007F3C5E">
        <w:rPr>
          <w:rStyle w:val="FootnoteReference"/>
        </w:rPr>
        <w:footnoteRef/>
      </w:r>
      <w:r w:rsidRPr="007F3C5E">
        <w:t xml:space="preserve"> K. </w:t>
      </w:r>
      <w:bookmarkStart w:id="19" w:name="_Hlk134037014"/>
      <w:r w:rsidRPr="007F3C5E">
        <w:rPr>
          <w:shd w:val="clear" w:color="auto" w:fill="FFFFFF"/>
        </w:rPr>
        <w:t xml:space="preserve">Haynes, </w:t>
      </w:r>
      <w:r w:rsidR="007F3C5E">
        <w:rPr>
          <w:shd w:val="clear" w:color="auto" w:fill="FFFFFF"/>
        </w:rPr>
        <w:t>‘</w:t>
      </w:r>
      <w:r w:rsidRPr="007F3C5E">
        <w:rPr>
          <w:shd w:val="clear" w:color="auto" w:fill="FFFFFF"/>
        </w:rPr>
        <w:t xml:space="preserve">Reflexivity in </w:t>
      </w:r>
      <w:r w:rsidR="007F3C5E">
        <w:rPr>
          <w:shd w:val="clear" w:color="auto" w:fill="FFFFFF"/>
        </w:rPr>
        <w:t>Q</w:t>
      </w:r>
      <w:r w:rsidRPr="007F3C5E">
        <w:rPr>
          <w:shd w:val="clear" w:color="auto" w:fill="FFFFFF"/>
        </w:rPr>
        <w:t xml:space="preserve">ualitative </w:t>
      </w:r>
      <w:r w:rsidR="007F3C5E">
        <w:rPr>
          <w:shd w:val="clear" w:color="auto" w:fill="FFFFFF"/>
        </w:rPr>
        <w:t>R</w:t>
      </w:r>
      <w:r w:rsidRPr="007F3C5E">
        <w:rPr>
          <w:shd w:val="clear" w:color="auto" w:fill="FFFFFF"/>
        </w:rPr>
        <w:t>esearch</w:t>
      </w:r>
      <w:r w:rsidR="007F3C5E">
        <w:rPr>
          <w:shd w:val="clear" w:color="auto" w:fill="FFFFFF"/>
        </w:rPr>
        <w:t>’</w:t>
      </w:r>
      <w:r w:rsidR="005F6E7D">
        <w:rPr>
          <w:shd w:val="clear" w:color="auto" w:fill="FFFFFF"/>
        </w:rPr>
        <w:t xml:space="preserve"> </w:t>
      </w:r>
      <w:bookmarkEnd w:id="19"/>
      <w:r w:rsidR="007F3C5E">
        <w:rPr>
          <w:shd w:val="clear" w:color="auto" w:fill="FFFFFF"/>
        </w:rPr>
        <w:t xml:space="preserve">in </w:t>
      </w:r>
      <w:r w:rsidRPr="007F3C5E">
        <w:rPr>
          <w:rStyle w:val="Emphasis"/>
          <w:shd w:val="clear" w:color="auto" w:fill="FFFFFF"/>
        </w:rPr>
        <w:t>The Practice of Qualitative Organizational Research: Core Methods and Current Challenges</w:t>
      </w:r>
      <w:r w:rsidR="007F3C5E">
        <w:rPr>
          <w:rStyle w:val="Emphasis"/>
          <w:shd w:val="clear" w:color="auto" w:fill="FFFFFF"/>
        </w:rPr>
        <w:t>,</w:t>
      </w:r>
      <w:r w:rsidR="007F3C5E" w:rsidRPr="007F3C5E">
        <w:rPr>
          <w:shd w:val="clear" w:color="auto" w:fill="FFFFFF"/>
        </w:rPr>
        <w:t xml:space="preserve"> C Cassell &amp; G Symon (eds)</w:t>
      </w:r>
      <w:r w:rsidR="007F3C5E">
        <w:rPr>
          <w:shd w:val="clear" w:color="auto" w:fill="FFFFFF"/>
        </w:rPr>
        <w:t xml:space="preserve">, pp.72-89. London: </w:t>
      </w:r>
      <w:r w:rsidRPr="007F3C5E">
        <w:rPr>
          <w:shd w:val="clear" w:color="auto" w:fill="FFFFFF"/>
        </w:rPr>
        <w:t>SAGE</w:t>
      </w:r>
      <w:r w:rsidR="007F3C5E">
        <w:rPr>
          <w:shd w:val="clear" w:color="auto" w:fill="FFFFFF"/>
        </w:rPr>
        <w:t>,</w:t>
      </w:r>
      <w:r w:rsidR="007F3C5E" w:rsidRPr="007F3C5E">
        <w:rPr>
          <w:shd w:val="clear" w:color="auto" w:fill="FFFFFF"/>
        </w:rPr>
        <w:t xml:space="preserve"> 2012</w:t>
      </w:r>
      <w:r w:rsidR="005F6E7D">
        <w:rPr>
          <w:shd w:val="clear" w:color="auto" w:fill="FFFFFF"/>
        </w:rPr>
        <w:t>, p.73.</w:t>
      </w:r>
    </w:p>
  </w:footnote>
  <w:footnote w:id="33">
    <w:p w14:paraId="7F37FB76" w14:textId="015DA229" w:rsidR="004542C4" w:rsidRDefault="004542C4">
      <w:pPr>
        <w:pStyle w:val="FootnoteText"/>
      </w:pPr>
      <w:r>
        <w:rPr>
          <w:rStyle w:val="FootnoteReference"/>
        </w:rPr>
        <w:footnoteRef/>
      </w:r>
      <w:r>
        <w:t xml:space="preserve"> Nadine Fruin, </w:t>
      </w:r>
      <w:r w:rsidRPr="004542C4">
        <w:rPr>
          <w:i/>
          <w:iCs/>
        </w:rPr>
        <w:t>Communication Between Man And The Divine</w:t>
      </w:r>
      <w:r>
        <w:t>, (Unpublished Master Essay: Lampeter, UWTSD, 2021), p.13.</w:t>
      </w:r>
    </w:p>
  </w:footnote>
  <w:footnote w:id="34">
    <w:p w14:paraId="11AD1795" w14:textId="742DC83B" w:rsidR="00F52F8D" w:rsidRDefault="00F52F8D">
      <w:pPr>
        <w:pStyle w:val="FootnoteText"/>
      </w:pPr>
      <w:r>
        <w:rPr>
          <w:rStyle w:val="FootnoteReference"/>
        </w:rPr>
        <w:footnoteRef/>
      </w:r>
      <w:r>
        <w:t xml:space="preserve"> Thomas, </w:t>
      </w:r>
      <w:r w:rsidRPr="00A701BC">
        <w:rPr>
          <w:i/>
          <w:iCs/>
          <w:lang w:val="en-NL" w:eastAsia="en-NL"/>
        </w:rPr>
        <w:t>Phenomenology and Material Culture</w:t>
      </w:r>
      <w:r>
        <w:rPr>
          <w:i/>
          <w:iCs/>
          <w:lang w:eastAsia="en-NL"/>
        </w:rPr>
        <w:t xml:space="preserve">, </w:t>
      </w:r>
      <w:r>
        <w:rPr>
          <w:lang w:eastAsia="en-NL"/>
        </w:rPr>
        <w:t>p. 6.</w:t>
      </w:r>
    </w:p>
  </w:footnote>
  <w:footnote w:id="35">
    <w:p w14:paraId="2919F38D" w14:textId="19719DA9" w:rsidR="00CF6C69" w:rsidRDefault="00CF6C69">
      <w:pPr>
        <w:pStyle w:val="FootnoteText"/>
      </w:pPr>
      <w:r>
        <w:rPr>
          <w:rStyle w:val="FootnoteReference"/>
        </w:rPr>
        <w:footnoteRef/>
      </w:r>
      <w:r>
        <w:t xml:space="preserve"> Thomas, </w:t>
      </w:r>
      <w:r w:rsidRPr="00A701BC">
        <w:rPr>
          <w:i/>
          <w:iCs/>
          <w:lang w:val="en-NL" w:eastAsia="en-NL"/>
        </w:rPr>
        <w:t>Phenomenology and Material Culture</w:t>
      </w:r>
      <w:r>
        <w:rPr>
          <w:i/>
          <w:iCs/>
          <w:lang w:eastAsia="en-NL"/>
        </w:rPr>
        <w:t xml:space="preserve">, </w:t>
      </w:r>
      <w:r>
        <w:rPr>
          <w:lang w:eastAsia="en-NL"/>
        </w:rPr>
        <w:t>p. 6.</w:t>
      </w:r>
    </w:p>
  </w:footnote>
  <w:footnote w:id="36">
    <w:p w14:paraId="37C64185" w14:textId="65CE255A" w:rsidR="00CF6C69" w:rsidRDefault="00CF6C69">
      <w:pPr>
        <w:pStyle w:val="FootnoteText"/>
      </w:pPr>
      <w:r>
        <w:rPr>
          <w:rStyle w:val="FootnoteReference"/>
        </w:rPr>
        <w:footnoteRef/>
      </w:r>
      <w:r>
        <w:t xml:space="preserve"> Thomas, </w:t>
      </w:r>
      <w:r w:rsidRPr="00A701BC">
        <w:rPr>
          <w:i/>
          <w:iCs/>
          <w:lang w:val="en-NL" w:eastAsia="en-NL"/>
        </w:rPr>
        <w:t>Phenomenology and Material Culture</w:t>
      </w:r>
      <w:r>
        <w:rPr>
          <w:i/>
          <w:iCs/>
          <w:lang w:eastAsia="en-NL"/>
        </w:rPr>
        <w:t xml:space="preserve">, </w:t>
      </w:r>
      <w:r>
        <w:rPr>
          <w:lang w:eastAsia="en-NL"/>
        </w:rPr>
        <w:t xml:space="preserve">p. </w:t>
      </w:r>
      <w:r w:rsidR="00E414FB">
        <w:rPr>
          <w:lang w:eastAsia="en-NL"/>
        </w:rPr>
        <w:t>6.</w:t>
      </w:r>
    </w:p>
  </w:footnote>
  <w:footnote w:id="37">
    <w:p w14:paraId="6C168B75" w14:textId="012180A4" w:rsidR="008B63A7" w:rsidRPr="008B63A7" w:rsidRDefault="008B63A7">
      <w:pPr>
        <w:pStyle w:val="FootnoteText"/>
      </w:pPr>
      <w:r>
        <w:rPr>
          <w:rStyle w:val="FootnoteReference"/>
        </w:rPr>
        <w:footnoteRef/>
      </w:r>
      <w:r>
        <w:t xml:space="preserve"> </w:t>
      </w:r>
      <w:r w:rsidRPr="007F3C5E">
        <w:rPr>
          <w:shd w:val="clear" w:color="auto" w:fill="FFFFFF"/>
        </w:rPr>
        <w:t xml:space="preserve">Haynes, </w:t>
      </w:r>
      <w:r w:rsidRPr="008B63A7">
        <w:rPr>
          <w:i/>
          <w:iCs/>
          <w:shd w:val="clear" w:color="auto" w:fill="FFFFFF"/>
        </w:rPr>
        <w:t>Reflexivity in Qualitative Research</w:t>
      </w:r>
      <w:r>
        <w:rPr>
          <w:i/>
          <w:iCs/>
          <w:shd w:val="clear" w:color="auto" w:fill="FFFFFF"/>
        </w:rPr>
        <w:t xml:space="preserve">, </w:t>
      </w:r>
      <w:r>
        <w:rPr>
          <w:shd w:val="clear" w:color="auto" w:fill="FFFFFF"/>
        </w:rPr>
        <w:t>p. 73.</w:t>
      </w:r>
    </w:p>
  </w:footnote>
  <w:footnote w:id="38">
    <w:p w14:paraId="4094D972" w14:textId="22B19AE4" w:rsidR="00D3644E" w:rsidRDefault="008B63A7" w:rsidP="00D3644E">
      <w:pPr>
        <w:pStyle w:val="FootnoteText"/>
      </w:pPr>
      <w:r>
        <w:rPr>
          <w:rStyle w:val="FootnoteReference"/>
        </w:rPr>
        <w:footnoteRef/>
      </w:r>
      <w:r>
        <w:t xml:space="preserve"> </w:t>
      </w:r>
      <w:bookmarkStart w:id="20" w:name="_Hlk134096914"/>
      <w:r w:rsidR="00D3644E" w:rsidRPr="0056582E">
        <w:t xml:space="preserve">Monique </w:t>
      </w:r>
      <w:proofErr w:type="spellStart"/>
      <w:r w:rsidR="00D3644E" w:rsidRPr="0056582E">
        <w:t>Hennink</w:t>
      </w:r>
      <w:proofErr w:type="spellEnd"/>
      <w:r w:rsidR="00D3644E" w:rsidRPr="0056582E">
        <w:t>,</w:t>
      </w:r>
      <w:r w:rsidR="00D3644E">
        <w:t xml:space="preserve"> Inge </w:t>
      </w:r>
      <w:proofErr w:type="spellStart"/>
      <w:r w:rsidR="00D3644E" w:rsidRPr="0056582E">
        <w:t>Hutter</w:t>
      </w:r>
      <w:proofErr w:type="spellEnd"/>
      <w:r w:rsidR="00D3644E">
        <w:t xml:space="preserve"> and Ajay</w:t>
      </w:r>
      <w:r w:rsidR="00D3644E" w:rsidRPr="0056582E">
        <w:t xml:space="preserve"> Bailey, </w:t>
      </w:r>
      <w:r w:rsidR="00D3644E" w:rsidRPr="0056582E">
        <w:rPr>
          <w:i/>
          <w:iCs/>
        </w:rPr>
        <w:t>Qualitative Research Methods</w:t>
      </w:r>
      <w:r w:rsidR="00D3644E" w:rsidRPr="0056582E">
        <w:t xml:space="preserve"> </w:t>
      </w:r>
      <w:r w:rsidR="00D3644E">
        <w:t xml:space="preserve">(London, UK: </w:t>
      </w:r>
      <w:r w:rsidR="00D3644E" w:rsidRPr="0056582E">
        <w:t>S</w:t>
      </w:r>
      <w:r w:rsidR="00D3644E">
        <w:t>age</w:t>
      </w:r>
    </w:p>
    <w:p w14:paraId="2C3C1A5D" w14:textId="2651A32B" w:rsidR="008B63A7" w:rsidRDefault="00D3644E">
      <w:pPr>
        <w:pStyle w:val="FootnoteText"/>
      </w:pPr>
      <w:r w:rsidRPr="0056582E">
        <w:t xml:space="preserve"> </w:t>
      </w:r>
      <w:r>
        <w:t xml:space="preserve"> </w:t>
      </w:r>
      <w:r w:rsidRPr="0056582E">
        <w:t>Publications</w:t>
      </w:r>
      <w:r>
        <w:t>, 2020), p.19.</w:t>
      </w:r>
    </w:p>
  </w:footnote>
  <w:footnote w:id="39">
    <w:p w14:paraId="6F0F514D" w14:textId="3640C007" w:rsidR="00BB50DE" w:rsidRPr="00BB50DE" w:rsidRDefault="00BB50DE">
      <w:pPr>
        <w:pStyle w:val="FootnoteText"/>
      </w:pPr>
      <w:r w:rsidRPr="00BB50DE">
        <w:rPr>
          <w:rStyle w:val="FootnoteReference"/>
        </w:rPr>
        <w:footnoteRef/>
      </w:r>
      <w:r w:rsidRPr="00BB50DE">
        <w:t xml:space="preserve"> Charlotte </w:t>
      </w:r>
      <w:proofErr w:type="spellStart"/>
      <w:r w:rsidRPr="00BB50DE">
        <w:t>Aull</w:t>
      </w:r>
      <w:proofErr w:type="spellEnd"/>
      <w:r w:rsidRPr="00BB50DE">
        <w:t xml:space="preserve"> Davies, </w:t>
      </w:r>
      <w:r w:rsidRPr="00BB50DE">
        <w:rPr>
          <w:i/>
          <w:iCs/>
        </w:rPr>
        <w:t>Reflexive Ethnography: a Guide to Researching Ourselves and Others</w:t>
      </w:r>
      <w:r w:rsidRPr="00BB50DE">
        <w:t xml:space="preserve"> (London and New York: Routledge, 1999)</w:t>
      </w:r>
      <w:r w:rsidRPr="00BB50DE">
        <w:t>,  pp. 4-5</w:t>
      </w:r>
      <w:r>
        <w:t>.</w:t>
      </w:r>
    </w:p>
  </w:footnote>
  <w:footnote w:id="40">
    <w:p w14:paraId="45698785" w14:textId="6C08BC2D" w:rsidR="008A7722" w:rsidRDefault="008A7722">
      <w:pPr>
        <w:pStyle w:val="FootnoteText"/>
      </w:pPr>
      <w:r>
        <w:rPr>
          <w:rStyle w:val="FootnoteReference"/>
        </w:rPr>
        <w:footnoteRef/>
      </w:r>
      <w:r>
        <w:t xml:space="preserve"> </w:t>
      </w:r>
      <w:bookmarkStart w:id="21" w:name="_Hlk134038427"/>
      <w:r w:rsidR="006A6D16">
        <w:t xml:space="preserve">Thomas, </w:t>
      </w:r>
      <w:r w:rsidR="006A6D16" w:rsidRPr="00A701BC">
        <w:rPr>
          <w:i/>
          <w:iCs/>
          <w:lang w:val="en-NL" w:eastAsia="en-NL"/>
        </w:rPr>
        <w:t>Phenomenology and Material Culture</w:t>
      </w:r>
      <w:r w:rsidR="006A6D16">
        <w:rPr>
          <w:i/>
          <w:iCs/>
          <w:lang w:eastAsia="en-NL"/>
        </w:rPr>
        <w:t xml:space="preserve">, </w:t>
      </w:r>
      <w:r w:rsidR="006A6D16">
        <w:rPr>
          <w:lang w:eastAsia="en-NL"/>
        </w:rPr>
        <w:t>p.4.</w:t>
      </w:r>
      <w:bookmarkEnd w:id="21"/>
    </w:p>
  </w:footnote>
  <w:footnote w:id="41">
    <w:p w14:paraId="7A221E3F" w14:textId="0D40F104" w:rsidR="006A6D16" w:rsidRDefault="006A6D16">
      <w:pPr>
        <w:pStyle w:val="FootnoteText"/>
      </w:pPr>
      <w:r>
        <w:rPr>
          <w:rStyle w:val="FootnoteReference"/>
        </w:rPr>
        <w:footnoteRef/>
      </w:r>
      <w:r>
        <w:t xml:space="preserve"> Thomas, </w:t>
      </w:r>
      <w:r w:rsidRPr="00A701BC">
        <w:rPr>
          <w:i/>
          <w:iCs/>
          <w:lang w:val="en-NL" w:eastAsia="en-NL"/>
        </w:rPr>
        <w:t>Phenomenology and Material Culture</w:t>
      </w:r>
      <w:r>
        <w:rPr>
          <w:i/>
          <w:iCs/>
          <w:lang w:eastAsia="en-NL"/>
        </w:rPr>
        <w:t xml:space="preserve">, </w:t>
      </w:r>
      <w:r>
        <w:rPr>
          <w:lang w:eastAsia="en-NL"/>
        </w:rPr>
        <w:t>p.6.</w:t>
      </w:r>
    </w:p>
  </w:footnote>
  <w:footnote w:id="42">
    <w:p w14:paraId="7DB7DB82" w14:textId="2F800B12" w:rsidR="00DD2EA5" w:rsidRDefault="00DD2EA5">
      <w:pPr>
        <w:pStyle w:val="FootnoteText"/>
      </w:pPr>
      <w:r>
        <w:rPr>
          <w:rStyle w:val="FootnoteReference"/>
        </w:rPr>
        <w:footnoteRef/>
      </w:r>
      <w:r>
        <w:t xml:space="preserve"> </w:t>
      </w:r>
      <w:r w:rsidR="007949BE">
        <w:t xml:space="preserve">Bartolini and </w:t>
      </w:r>
      <w:proofErr w:type="spellStart"/>
      <w:r w:rsidR="007949BE">
        <w:t>Pierozzi</w:t>
      </w:r>
      <w:proofErr w:type="spellEnd"/>
      <w:r w:rsidR="007949BE">
        <w:t xml:space="preserve">, </w:t>
      </w:r>
      <w:r w:rsidR="007949BE" w:rsidRPr="00E714A6">
        <w:rPr>
          <w:rFonts w:eastAsiaTheme="minorHAnsi"/>
          <w:i/>
          <w:iCs/>
          <w:lang w:val="en-NL" w:eastAsia="en-US"/>
        </w:rPr>
        <w:t>A</w:t>
      </w:r>
      <w:proofErr w:type="spellStart"/>
      <w:r w:rsidR="007949BE" w:rsidRPr="00E714A6">
        <w:rPr>
          <w:rFonts w:eastAsiaTheme="minorHAnsi"/>
          <w:i/>
          <w:iCs/>
          <w:lang w:eastAsia="en-US"/>
        </w:rPr>
        <w:t>stronomy</w:t>
      </w:r>
      <w:proofErr w:type="spellEnd"/>
      <w:r w:rsidR="007949BE" w:rsidRPr="00E714A6">
        <w:rPr>
          <w:rFonts w:eastAsiaTheme="minorHAnsi"/>
          <w:i/>
          <w:iCs/>
          <w:lang w:val="en-NL" w:eastAsia="en-US"/>
        </w:rPr>
        <w:t xml:space="preserve"> A</w:t>
      </w:r>
      <w:proofErr w:type="spellStart"/>
      <w:r w:rsidR="007949BE" w:rsidRPr="00E714A6">
        <w:rPr>
          <w:rFonts w:eastAsiaTheme="minorHAnsi"/>
          <w:i/>
          <w:iCs/>
          <w:lang w:eastAsia="en-US"/>
        </w:rPr>
        <w:t>nd</w:t>
      </w:r>
      <w:proofErr w:type="spellEnd"/>
      <w:r w:rsidR="007949BE" w:rsidRPr="00E714A6">
        <w:rPr>
          <w:rFonts w:eastAsiaTheme="minorHAnsi"/>
          <w:i/>
          <w:iCs/>
          <w:lang w:val="en-NL" w:eastAsia="en-US"/>
        </w:rPr>
        <w:t xml:space="preserve"> S</w:t>
      </w:r>
      <w:proofErr w:type="spellStart"/>
      <w:r w:rsidR="007949BE" w:rsidRPr="00E714A6">
        <w:rPr>
          <w:rFonts w:eastAsiaTheme="minorHAnsi"/>
          <w:i/>
          <w:iCs/>
          <w:lang w:eastAsia="en-US"/>
        </w:rPr>
        <w:t>olar</w:t>
      </w:r>
      <w:proofErr w:type="spellEnd"/>
      <w:r w:rsidR="007949BE" w:rsidRPr="00E714A6">
        <w:rPr>
          <w:rFonts w:eastAsiaTheme="minorHAnsi"/>
          <w:i/>
          <w:iCs/>
          <w:lang w:val="en-NL" w:eastAsia="en-US"/>
        </w:rPr>
        <w:t xml:space="preserve"> S</w:t>
      </w:r>
      <w:proofErr w:type="spellStart"/>
      <w:r w:rsidR="007949BE" w:rsidRPr="00E714A6">
        <w:rPr>
          <w:rFonts w:eastAsiaTheme="minorHAnsi"/>
          <w:i/>
          <w:iCs/>
          <w:lang w:eastAsia="en-US"/>
        </w:rPr>
        <w:t>ymbology</w:t>
      </w:r>
      <w:proofErr w:type="spellEnd"/>
      <w:r w:rsidR="007949BE" w:rsidRPr="00E714A6">
        <w:rPr>
          <w:rFonts w:eastAsiaTheme="minorHAnsi"/>
          <w:i/>
          <w:iCs/>
          <w:lang w:eastAsia="en-US"/>
        </w:rPr>
        <w:t xml:space="preserve"> </w:t>
      </w:r>
      <w:r w:rsidR="007949BE" w:rsidRPr="00E714A6">
        <w:rPr>
          <w:rFonts w:eastAsiaTheme="minorHAnsi"/>
          <w:i/>
          <w:iCs/>
          <w:lang w:val="en-NL" w:eastAsia="en-US"/>
        </w:rPr>
        <w:t>I</w:t>
      </w:r>
      <w:r w:rsidR="007949BE" w:rsidRPr="00E714A6">
        <w:rPr>
          <w:rFonts w:eastAsiaTheme="minorHAnsi"/>
          <w:i/>
          <w:iCs/>
          <w:lang w:eastAsia="en-US"/>
        </w:rPr>
        <w:t>n</w:t>
      </w:r>
      <w:r w:rsidR="007949BE" w:rsidRPr="00E714A6">
        <w:rPr>
          <w:rFonts w:eastAsiaTheme="minorHAnsi"/>
          <w:i/>
          <w:iCs/>
          <w:lang w:val="en-NL" w:eastAsia="en-US"/>
        </w:rPr>
        <w:t xml:space="preserve"> T</w:t>
      </w:r>
      <w:r w:rsidR="007949BE" w:rsidRPr="00E714A6">
        <w:rPr>
          <w:rFonts w:eastAsiaTheme="minorHAnsi"/>
          <w:i/>
          <w:iCs/>
          <w:lang w:eastAsia="en-US"/>
        </w:rPr>
        <w:t>he</w:t>
      </w:r>
      <w:r w:rsidR="007949BE" w:rsidRPr="00E714A6">
        <w:rPr>
          <w:rFonts w:eastAsiaTheme="minorHAnsi"/>
          <w:i/>
          <w:iCs/>
          <w:lang w:val="en-NL" w:eastAsia="en-US"/>
        </w:rPr>
        <w:t xml:space="preserve"> B</w:t>
      </w:r>
      <w:proofErr w:type="spellStart"/>
      <w:r w:rsidR="007949BE" w:rsidRPr="00E714A6">
        <w:rPr>
          <w:rFonts w:eastAsiaTheme="minorHAnsi"/>
          <w:i/>
          <w:iCs/>
          <w:lang w:eastAsia="en-US"/>
        </w:rPr>
        <w:t>asilica</w:t>
      </w:r>
      <w:proofErr w:type="spellEnd"/>
      <w:r w:rsidR="007949BE" w:rsidRPr="00E714A6">
        <w:rPr>
          <w:rFonts w:eastAsiaTheme="minorHAnsi"/>
          <w:i/>
          <w:iCs/>
          <w:lang w:val="en-NL" w:eastAsia="en-US"/>
        </w:rPr>
        <w:t xml:space="preserve"> O</w:t>
      </w:r>
      <w:r w:rsidR="007949BE" w:rsidRPr="00E714A6">
        <w:rPr>
          <w:rFonts w:eastAsiaTheme="minorHAnsi"/>
          <w:i/>
          <w:iCs/>
          <w:lang w:eastAsia="en-US"/>
        </w:rPr>
        <w:t>f</w:t>
      </w:r>
      <w:r w:rsidR="007949BE" w:rsidRPr="00E714A6">
        <w:rPr>
          <w:rFonts w:eastAsiaTheme="minorHAnsi"/>
          <w:i/>
          <w:iCs/>
          <w:lang w:val="en-NL" w:eastAsia="en-US"/>
        </w:rPr>
        <w:t xml:space="preserve"> S</w:t>
      </w:r>
      <w:r w:rsidR="007949BE" w:rsidRPr="00E714A6">
        <w:rPr>
          <w:rFonts w:eastAsiaTheme="minorHAnsi"/>
          <w:i/>
          <w:iCs/>
          <w:lang w:eastAsia="en-US"/>
        </w:rPr>
        <w:t>an</w:t>
      </w:r>
      <w:r w:rsidR="007949BE" w:rsidRPr="00E714A6">
        <w:rPr>
          <w:rFonts w:eastAsiaTheme="minorHAnsi"/>
          <w:i/>
          <w:iCs/>
          <w:lang w:val="en-NL" w:eastAsia="en-US"/>
        </w:rPr>
        <w:t xml:space="preserve"> M</w:t>
      </w:r>
      <w:proofErr w:type="spellStart"/>
      <w:r w:rsidR="007949BE" w:rsidRPr="00E714A6">
        <w:rPr>
          <w:rFonts w:eastAsiaTheme="minorHAnsi"/>
          <w:i/>
          <w:iCs/>
          <w:lang w:eastAsia="en-US"/>
        </w:rPr>
        <w:t>iniato</w:t>
      </w:r>
      <w:proofErr w:type="spellEnd"/>
      <w:r w:rsidR="007949BE" w:rsidRPr="00E714A6">
        <w:rPr>
          <w:rFonts w:eastAsiaTheme="minorHAnsi"/>
          <w:i/>
          <w:iCs/>
          <w:lang w:val="en-NL" w:eastAsia="en-US"/>
        </w:rPr>
        <w:t xml:space="preserve"> A</w:t>
      </w:r>
      <w:r w:rsidR="007949BE" w:rsidRPr="00E714A6">
        <w:rPr>
          <w:rFonts w:eastAsiaTheme="minorHAnsi"/>
          <w:i/>
          <w:iCs/>
          <w:lang w:eastAsia="en-US"/>
        </w:rPr>
        <w:t>l</w:t>
      </w:r>
      <w:r w:rsidR="007949BE" w:rsidRPr="00E714A6">
        <w:rPr>
          <w:rFonts w:eastAsiaTheme="minorHAnsi"/>
          <w:i/>
          <w:iCs/>
          <w:lang w:val="en-NL" w:eastAsia="en-US"/>
        </w:rPr>
        <w:t xml:space="preserve"> M</w:t>
      </w:r>
      <w:proofErr w:type="spellStart"/>
      <w:r w:rsidR="007949BE" w:rsidRPr="00E714A6">
        <w:rPr>
          <w:rFonts w:eastAsiaTheme="minorHAnsi"/>
          <w:i/>
          <w:iCs/>
          <w:lang w:eastAsia="en-US"/>
        </w:rPr>
        <w:t>onte</w:t>
      </w:r>
      <w:proofErr w:type="spellEnd"/>
      <w:r w:rsidR="007949BE" w:rsidRPr="00E714A6">
        <w:rPr>
          <w:rFonts w:eastAsiaTheme="minorHAnsi"/>
          <w:i/>
          <w:iCs/>
          <w:lang w:val="en-NL" w:eastAsia="en-US"/>
        </w:rPr>
        <w:t xml:space="preserve"> A</w:t>
      </w:r>
      <w:proofErr w:type="spellStart"/>
      <w:r w:rsidR="007949BE" w:rsidRPr="00E714A6">
        <w:rPr>
          <w:rFonts w:eastAsiaTheme="minorHAnsi"/>
          <w:i/>
          <w:iCs/>
          <w:lang w:eastAsia="en-US"/>
        </w:rPr>
        <w:t>nd</w:t>
      </w:r>
      <w:proofErr w:type="spellEnd"/>
      <w:r w:rsidR="007949BE" w:rsidRPr="00E714A6">
        <w:rPr>
          <w:rFonts w:eastAsiaTheme="minorHAnsi"/>
          <w:i/>
          <w:iCs/>
          <w:lang w:val="en-NL" w:eastAsia="en-US"/>
        </w:rPr>
        <w:t xml:space="preserve"> I</w:t>
      </w:r>
      <w:r w:rsidR="007949BE" w:rsidRPr="00E714A6">
        <w:rPr>
          <w:rFonts w:eastAsiaTheme="minorHAnsi"/>
          <w:i/>
          <w:iCs/>
          <w:lang w:eastAsia="en-US"/>
        </w:rPr>
        <w:t>n</w:t>
      </w:r>
      <w:r w:rsidR="007949BE" w:rsidRPr="00E714A6">
        <w:rPr>
          <w:rFonts w:eastAsiaTheme="minorHAnsi"/>
          <w:i/>
          <w:iCs/>
          <w:lang w:val="en-NL" w:eastAsia="en-US"/>
        </w:rPr>
        <w:t xml:space="preserve"> T</w:t>
      </w:r>
      <w:r w:rsidR="007949BE" w:rsidRPr="00E714A6">
        <w:rPr>
          <w:rFonts w:eastAsiaTheme="minorHAnsi"/>
          <w:i/>
          <w:iCs/>
          <w:lang w:eastAsia="en-US"/>
        </w:rPr>
        <w:t>he</w:t>
      </w:r>
      <w:r w:rsidR="007949BE" w:rsidRPr="00E714A6">
        <w:rPr>
          <w:rFonts w:eastAsiaTheme="minorHAnsi"/>
          <w:i/>
          <w:iCs/>
          <w:lang w:val="en-NL" w:eastAsia="en-US"/>
        </w:rPr>
        <w:t xml:space="preserve"> B</w:t>
      </w:r>
      <w:proofErr w:type="spellStart"/>
      <w:r w:rsidR="007949BE" w:rsidRPr="00E714A6">
        <w:rPr>
          <w:rFonts w:eastAsiaTheme="minorHAnsi"/>
          <w:i/>
          <w:iCs/>
          <w:lang w:eastAsia="en-US"/>
        </w:rPr>
        <w:t>aptistery</w:t>
      </w:r>
      <w:proofErr w:type="spellEnd"/>
      <w:r w:rsidR="007949BE" w:rsidRPr="00E714A6">
        <w:rPr>
          <w:rFonts w:eastAsiaTheme="minorHAnsi"/>
          <w:i/>
          <w:iCs/>
          <w:lang w:val="en-NL" w:eastAsia="en-US"/>
        </w:rPr>
        <w:t xml:space="preserve"> O</w:t>
      </w:r>
      <w:r w:rsidR="007949BE" w:rsidRPr="00E714A6">
        <w:rPr>
          <w:rFonts w:eastAsiaTheme="minorHAnsi"/>
          <w:i/>
          <w:iCs/>
          <w:lang w:eastAsia="en-US"/>
        </w:rPr>
        <w:t>f</w:t>
      </w:r>
      <w:r w:rsidR="007949BE" w:rsidRPr="00E714A6">
        <w:rPr>
          <w:rFonts w:eastAsiaTheme="minorHAnsi"/>
          <w:i/>
          <w:iCs/>
          <w:lang w:val="en-NL" w:eastAsia="en-US"/>
        </w:rPr>
        <w:t xml:space="preserve"> S</w:t>
      </w:r>
      <w:r w:rsidR="007949BE" w:rsidRPr="00E714A6">
        <w:rPr>
          <w:rFonts w:eastAsiaTheme="minorHAnsi"/>
          <w:i/>
          <w:iCs/>
          <w:lang w:eastAsia="en-US"/>
        </w:rPr>
        <w:t>an</w:t>
      </w:r>
      <w:r w:rsidR="007949BE" w:rsidRPr="00E714A6">
        <w:rPr>
          <w:rFonts w:eastAsiaTheme="minorHAnsi"/>
          <w:i/>
          <w:iCs/>
          <w:lang w:val="en-NL" w:eastAsia="en-US"/>
        </w:rPr>
        <w:t xml:space="preserve"> G</w:t>
      </w:r>
      <w:proofErr w:type="spellStart"/>
      <w:r w:rsidR="007949BE" w:rsidRPr="00E714A6">
        <w:rPr>
          <w:rFonts w:eastAsiaTheme="minorHAnsi"/>
          <w:i/>
          <w:iCs/>
          <w:lang w:eastAsia="en-US"/>
        </w:rPr>
        <w:t>iovanni</w:t>
      </w:r>
      <w:proofErr w:type="spellEnd"/>
      <w:r w:rsidR="007949BE" w:rsidRPr="00E714A6">
        <w:rPr>
          <w:rFonts w:eastAsiaTheme="minorHAnsi"/>
          <w:i/>
          <w:iCs/>
          <w:lang w:val="en-NL" w:eastAsia="en-US"/>
        </w:rPr>
        <w:t xml:space="preserve"> I</w:t>
      </w:r>
      <w:r w:rsidR="007949BE" w:rsidRPr="00E714A6">
        <w:rPr>
          <w:rFonts w:eastAsiaTheme="minorHAnsi"/>
          <w:i/>
          <w:iCs/>
          <w:lang w:eastAsia="en-US"/>
        </w:rPr>
        <w:t>n</w:t>
      </w:r>
      <w:r w:rsidR="007949BE" w:rsidRPr="00E714A6">
        <w:rPr>
          <w:rFonts w:eastAsiaTheme="minorHAnsi"/>
          <w:i/>
          <w:iCs/>
          <w:lang w:val="en-NL" w:eastAsia="en-US"/>
        </w:rPr>
        <w:t xml:space="preserve"> F</w:t>
      </w:r>
      <w:proofErr w:type="spellStart"/>
      <w:r w:rsidR="007949BE" w:rsidRPr="00E714A6">
        <w:rPr>
          <w:rFonts w:eastAsiaTheme="minorHAnsi"/>
          <w:i/>
          <w:iCs/>
          <w:lang w:eastAsia="en-US"/>
        </w:rPr>
        <w:t>lorence</w:t>
      </w:r>
      <w:proofErr w:type="spellEnd"/>
      <w:r w:rsidR="007949BE">
        <w:rPr>
          <w:rFonts w:eastAsiaTheme="minorHAnsi"/>
          <w:lang w:eastAsia="en-US"/>
        </w:rPr>
        <w:t>, pp.</w:t>
      </w:r>
      <w:r w:rsidR="007949BE" w:rsidRPr="00AC1C45">
        <w:rPr>
          <w:rFonts w:eastAsiaTheme="minorHAnsi"/>
          <w:lang w:val="en-NL" w:eastAsia="en-US"/>
        </w:rPr>
        <w:t xml:space="preserve"> 47</w:t>
      </w:r>
      <w:r w:rsidR="007949BE">
        <w:rPr>
          <w:rFonts w:eastAsiaTheme="minorHAnsi"/>
          <w:lang w:eastAsia="en-US"/>
        </w:rPr>
        <w:t>5</w:t>
      </w:r>
      <w:r w:rsidR="007949BE" w:rsidRPr="00AC1C45">
        <w:rPr>
          <w:rFonts w:eastAsiaTheme="minorHAnsi"/>
          <w:lang w:val="en-NL" w:eastAsia="en-US"/>
        </w:rPr>
        <w:t>-4</w:t>
      </w:r>
      <w:r w:rsidR="007949BE">
        <w:rPr>
          <w:rFonts w:eastAsiaTheme="minorHAnsi"/>
          <w:lang w:eastAsia="en-US"/>
        </w:rPr>
        <w:t>76.</w:t>
      </w:r>
    </w:p>
  </w:footnote>
  <w:footnote w:id="43">
    <w:p w14:paraId="7FDB9FD1" w14:textId="06B3A9C3" w:rsidR="007949BE" w:rsidRDefault="007949BE">
      <w:pPr>
        <w:pStyle w:val="FootnoteText"/>
      </w:pPr>
      <w:r>
        <w:rPr>
          <w:rStyle w:val="FootnoteReference"/>
        </w:rPr>
        <w:footnoteRef/>
      </w:r>
      <w:r>
        <w:t xml:space="preserve">Bartolini and </w:t>
      </w:r>
      <w:proofErr w:type="spellStart"/>
      <w:r>
        <w:t>Pierozzi</w:t>
      </w:r>
      <w:proofErr w:type="spellEnd"/>
      <w:r>
        <w:t xml:space="preserve">, </w:t>
      </w:r>
      <w:r w:rsidRPr="00E714A6">
        <w:rPr>
          <w:rFonts w:eastAsiaTheme="minorHAnsi"/>
          <w:i/>
          <w:iCs/>
          <w:lang w:val="en-NL" w:eastAsia="en-US"/>
        </w:rPr>
        <w:t>A</w:t>
      </w:r>
      <w:proofErr w:type="spellStart"/>
      <w:r w:rsidRPr="00E714A6">
        <w:rPr>
          <w:rFonts w:eastAsiaTheme="minorHAnsi"/>
          <w:i/>
          <w:iCs/>
          <w:lang w:eastAsia="en-US"/>
        </w:rPr>
        <w:t>stronomy</w:t>
      </w:r>
      <w:proofErr w:type="spellEnd"/>
      <w:r w:rsidRPr="00E714A6">
        <w:rPr>
          <w:rFonts w:eastAsiaTheme="minorHAnsi"/>
          <w:i/>
          <w:iCs/>
          <w:lang w:val="en-NL" w:eastAsia="en-US"/>
        </w:rPr>
        <w:t xml:space="preserve"> A</w:t>
      </w:r>
      <w:proofErr w:type="spellStart"/>
      <w:r w:rsidRPr="00E714A6">
        <w:rPr>
          <w:rFonts w:eastAsiaTheme="minorHAnsi"/>
          <w:i/>
          <w:iCs/>
          <w:lang w:eastAsia="en-US"/>
        </w:rPr>
        <w:t>nd</w:t>
      </w:r>
      <w:proofErr w:type="spellEnd"/>
      <w:r w:rsidRPr="00E714A6">
        <w:rPr>
          <w:rFonts w:eastAsiaTheme="minorHAnsi"/>
          <w:i/>
          <w:iCs/>
          <w:lang w:val="en-NL" w:eastAsia="en-US"/>
        </w:rPr>
        <w:t xml:space="preserve"> S</w:t>
      </w:r>
      <w:proofErr w:type="spellStart"/>
      <w:r w:rsidRPr="00E714A6">
        <w:rPr>
          <w:rFonts w:eastAsiaTheme="minorHAnsi"/>
          <w:i/>
          <w:iCs/>
          <w:lang w:eastAsia="en-US"/>
        </w:rPr>
        <w:t>olar</w:t>
      </w:r>
      <w:proofErr w:type="spellEnd"/>
      <w:r w:rsidRPr="00E714A6">
        <w:rPr>
          <w:rFonts w:eastAsiaTheme="minorHAnsi"/>
          <w:i/>
          <w:iCs/>
          <w:lang w:val="en-NL" w:eastAsia="en-US"/>
        </w:rPr>
        <w:t xml:space="preserve"> S</w:t>
      </w:r>
      <w:proofErr w:type="spellStart"/>
      <w:r w:rsidRPr="00E714A6">
        <w:rPr>
          <w:rFonts w:eastAsiaTheme="minorHAnsi"/>
          <w:i/>
          <w:iCs/>
          <w:lang w:eastAsia="en-US"/>
        </w:rPr>
        <w:t>ymbology</w:t>
      </w:r>
      <w:proofErr w:type="spellEnd"/>
      <w:r w:rsidRPr="00E714A6">
        <w:rPr>
          <w:rFonts w:eastAsiaTheme="minorHAnsi"/>
          <w:i/>
          <w:iCs/>
          <w:lang w:eastAsia="en-US"/>
        </w:rPr>
        <w:t xml:space="preserve"> </w:t>
      </w:r>
      <w:r w:rsidRPr="00E714A6">
        <w:rPr>
          <w:rFonts w:eastAsiaTheme="minorHAnsi"/>
          <w:i/>
          <w:iCs/>
          <w:lang w:val="en-NL" w:eastAsia="en-US"/>
        </w:rPr>
        <w:t>I</w:t>
      </w:r>
      <w:r w:rsidRPr="00E714A6">
        <w:rPr>
          <w:rFonts w:eastAsiaTheme="minorHAnsi"/>
          <w:i/>
          <w:iCs/>
          <w:lang w:eastAsia="en-US"/>
        </w:rPr>
        <w:t>n</w:t>
      </w:r>
      <w:r w:rsidRPr="00E714A6">
        <w:rPr>
          <w:rFonts w:eastAsiaTheme="minorHAnsi"/>
          <w:i/>
          <w:iCs/>
          <w:lang w:val="en-NL" w:eastAsia="en-US"/>
        </w:rPr>
        <w:t xml:space="preserve"> T</w:t>
      </w:r>
      <w:r w:rsidRPr="00E714A6">
        <w:rPr>
          <w:rFonts w:eastAsiaTheme="minorHAnsi"/>
          <w:i/>
          <w:iCs/>
          <w:lang w:eastAsia="en-US"/>
        </w:rPr>
        <w:t>he</w:t>
      </w:r>
      <w:r w:rsidRPr="00E714A6">
        <w:rPr>
          <w:rFonts w:eastAsiaTheme="minorHAnsi"/>
          <w:i/>
          <w:iCs/>
          <w:lang w:val="en-NL" w:eastAsia="en-US"/>
        </w:rPr>
        <w:t xml:space="preserve"> B</w:t>
      </w:r>
      <w:proofErr w:type="spellStart"/>
      <w:r w:rsidRPr="00E714A6">
        <w:rPr>
          <w:rFonts w:eastAsiaTheme="minorHAnsi"/>
          <w:i/>
          <w:iCs/>
          <w:lang w:eastAsia="en-US"/>
        </w:rPr>
        <w:t>asilica</w:t>
      </w:r>
      <w:proofErr w:type="spellEnd"/>
      <w:r w:rsidRPr="00E714A6">
        <w:rPr>
          <w:rFonts w:eastAsiaTheme="minorHAnsi"/>
          <w:i/>
          <w:iCs/>
          <w:lang w:val="en-NL" w:eastAsia="en-US"/>
        </w:rPr>
        <w:t xml:space="preserve"> O</w:t>
      </w:r>
      <w:r w:rsidRPr="00E714A6">
        <w:rPr>
          <w:rFonts w:eastAsiaTheme="minorHAnsi"/>
          <w:i/>
          <w:iCs/>
          <w:lang w:eastAsia="en-US"/>
        </w:rPr>
        <w:t>f</w:t>
      </w:r>
      <w:r w:rsidRPr="00E714A6">
        <w:rPr>
          <w:rFonts w:eastAsiaTheme="minorHAnsi"/>
          <w:i/>
          <w:iCs/>
          <w:lang w:val="en-NL" w:eastAsia="en-US"/>
        </w:rPr>
        <w:t xml:space="preserve"> S</w:t>
      </w:r>
      <w:r w:rsidRPr="00E714A6">
        <w:rPr>
          <w:rFonts w:eastAsiaTheme="minorHAnsi"/>
          <w:i/>
          <w:iCs/>
          <w:lang w:eastAsia="en-US"/>
        </w:rPr>
        <w:t>an</w:t>
      </w:r>
      <w:r w:rsidRPr="00E714A6">
        <w:rPr>
          <w:rFonts w:eastAsiaTheme="minorHAnsi"/>
          <w:i/>
          <w:iCs/>
          <w:lang w:val="en-NL" w:eastAsia="en-US"/>
        </w:rPr>
        <w:t xml:space="preserve"> M</w:t>
      </w:r>
      <w:proofErr w:type="spellStart"/>
      <w:r w:rsidRPr="00E714A6">
        <w:rPr>
          <w:rFonts w:eastAsiaTheme="minorHAnsi"/>
          <w:i/>
          <w:iCs/>
          <w:lang w:eastAsia="en-US"/>
        </w:rPr>
        <w:t>iniato</w:t>
      </w:r>
      <w:proofErr w:type="spellEnd"/>
      <w:r w:rsidRPr="00E714A6">
        <w:rPr>
          <w:rFonts w:eastAsiaTheme="minorHAnsi"/>
          <w:i/>
          <w:iCs/>
          <w:lang w:val="en-NL" w:eastAsia="en-US"/>
        </w:rPr>
        <w:t xml:space="preserve"> A</w:t>
      </w:r>
      <w:r w:rsidRPr="00E714A6">
        <w:rPr>
          <w:rFonts w:eastAsiaTheme="minorHAnsi"/>
          <w:i/>
          <w:iCs/>
          <w:lang w:eastAsia="en-US"/>
        </w:rPr>
        <w:t>l</w:t>
      </w:r>
      <w:r w:rsidRPr="00E714A6">
        <w:rPr>
          <w:rFonts w:eastAsiaTheme="minorHAnsi"/>
          <w:i/>
          <w:iCs/>
          <w:lang w:val="en-NL" w:eastAsia="en-US"/>
        </w:rPr>
        <w:t xml:space="preserve"> M</w:t>
      </w:r>
      <w:proofErr w:type="spellStart"/>
      <w:r w:rsidRPr="00E714A6">
        <w:rPr>
          <w:rFonts w:eastAsiaTheme="minorHAnsi"/>
          <w:i/>
          <w:iCs/>
          <w:lang w:eastAsia="en-US"/>
        </w:rPr>
        <w:t>onte</w:t>
      </w:r>
      <w:proofErr w:type="spellEnd"/>
      <w:r w:rsidRPr="00E714A6">
        <w:rPr>
          <w:rFonts w:eastAsiaTheme="minorHAnsi"/>
          <w:i/>
          <w:iCs/>
          <w:lang w:val="en-NL" w:eastAsia="en-US"/>
        </w:rPr>
        <w:t xml:space="preserve"> A</w:t>
      </w:r>
      <w:proofErr w:type="spellStart"/>
      <w:r w:rsidRPr="00E714A6">
        <w:rPr>
          <w:rFonts w:eastAsiaTheme="minorHAnsi"/>
          <w:i/>
          <w:iCs/>
          <w:lang w:eastAsia="en-US"/>
        </w:rPr>
        <w:t>nd</w:t>
      </w:r>
      <w:proofErr w:type="spellEnd"/>
      <w:r w:rsidRPr="00E714A6">
        <w:rPr>
          <w:rFonts w:eastAsiaTheme="minorHAnsi"/>
          <w:i/>
          <w:iCs/>
          <w:lang w:val="en-NL" w:eastAsia="en-US"/>
        </w:rPr>
        <w:t xml:space="preserve"> I</w:t>
      </w:r>
      <w:r w:rsidRPr="00E714A6">
        <w:rPr>
          <w:rFonts w:eastAsiaTheme="minorHAnsi"/>
          <w:i/>
          <w:iCs/>
          <w:lang w:eastAsia="en-US"/>
        </w:rPr>
        <w:t>n</w:t>
      </w:r>
      <w:r w:rsidRPr="00E714A6">
        <w:rPr>
          <w:rFonts w:eastAsiaTheme="minorHAnsi"/>
          <w:i/>
          <w:iCs/>
          <w:lang w:val="en-NL" w:eastAsia="en-US"/>
        </w:rPr>
        <w:t xml:space="preserve"> T</w:t>
      </w:r>
      <w:r w:rsidRPr="00E714A6">
        <w:rPr>
          <w:rFonts w:eastAsiaTheme="minorHAnsi"/>
          <w:i/>
          <w:iCs/>
          <w:lang w:eastAsia="en-US"/>
        </w:rPr>
        <w:t>he</w:t>
      </w:r>
      <w:r w:rsidRPr="00E714A6">
        <w:rPr>
          <w:rFonts w:eastAsiaTheme="minorHAnsi"/>
          <w:i/>
          <w:iCs/>
          <w:lang w:val="en-NL" w:eastAsia="en-US"/>
        </w:rPr>
        <w:t xml:space="preserve"> B</w:t>
      </w:r>
      <w:proofErr w:type="spellStart"/>
      <w:r w:rsidRPr="00E714A6">
        <w:rPr>
          <w:rFonts w:eastAsiaTheme="minorHAnsi"/>
          <w:i/>
          <w:iCs/>
          <w:lang w:eastAsia="en-US"/>
        </w:rPr>
        <w:t>aptistery</w:t>
      </w:r>
      <w:proofErr w:type="spellEnd"/>
      <w:r w:rsidRPr="00E714A6">
        <w:rPr>
          <w:rFonts w:eastAsiaTheme="minorHAnsi"/>
          <w:i/>
          <w:iCs/>
          <w:lang w:val="en-NL" w:eastAsia="en-US"/>
        </w:rPr>
        <w:t xml:space="preserve"> O</w:t>
      </w:r>
      <w:r w:rsidRPr="00E714A6">
        <w:rPr>
          <w:rFonts w:eastAsiaTheme="minorHAnsi"/>
          <w:i/>
          <w:iCs/>
          <w:lang w:eastAsia="en-US"/>
        </w:rPr>
        <w:t>f</w:t>
      </w:r>
      <w:r w:rsidRPr="00E714A6">
        <w:rPr>
          <w:rFonts w:eastAsiaTheme="minorHAnsi"/>
          <w:i/>
          <w:iCs/>
          <w:lang w:val="en-NL" w:eastAsia="en-US"/>
        </w:rPr>
        <w:t xml:space="preserve"> S</w:t>
      </w:r>
      <w:r w:rsidRPr="00E714A6">
        <w:rPr>
          <w:rFonts w:eastAsiaTheme="minorHAnsi"/>
          <w:i/>
          <w:iCs/>
          <w:lang w:eastAsia="en-US"/>
        </w:rPr>
        <w:t>an</w:t>
      </w:r>
      <w:r w:rsidRPr="00E714A6">
        <w:rPr>
          <w:rFonts w:eastAsiaTheme="minorHAnsi"/>
          <w:i/>
          <w:iCs/>
          <w:lang w:val="en-NL" w:eastAsia="en-US"/>
        </w:rPr>
        <w:t xml:space="preserve"> G</w:t>
      </w:r>
      <w:proofErr w:type="spellStart"/>
      <w:r w:rsidRPr="00E714A6">
        <w:rPr>
          <w:rFonts w:eastAsiaTheme="minorHAnsi"/>
          <w:i/>
          <w:iCs/>
          <w:lang w:eastAsia="en-US"/>
        </w:rPr>
        <w:t>iovanni</w:t>
      </w:r>
      <w:proofErr w:type="spellEnd"/>
      <w:r w:rsidRPr="00E714A6">
        <w:rPr>
          <w:rFonts w:eastAsiaTheme="minorHAnsi"/>
          <w:i/>
          <w:iCs/>
          <w:lang w:val="en-NL" w:eastAsia="en-US"/>
        </w:rPr>
        <w:t xml:space="preserve"> I</w:t>
      </w:r>
      <w:r w:rsidRPr="00E714A6">
        <w:rPr>
          <w:rFonts w:eastAsiaTheme="minorHAnsi"/>
          <w:i/>
          <w:iCs/>
          <w:lang w:eastAsia="en-US"/>
        </w:rPr>
        <w:t>n</w:t>
      </w:r>
      <w:r w:rsidRPr="00E714A6">
        <w:rPr>
          <w:rFonts w:eastAsiaTheme="minorHAnsi"/>
          <w:i/>
          <w:iCs/>
          <w:lang w:val="en-NL" w:eastAsia="en-US"/>
        </w:rPr>
        <w:t xml:space="preserve"> F</w:t>
      </w:r>
      <w:proofErr w:type="spellStart"/>
      <w:r w:rsidRPr="00E714A6">
        <w:rPr>
          <w:rFonts w:eastAsiaTheme="minorHAnsi"/>
          <w:i/>
          <w:iCs/>
          <w:lang w:eastAsia="en-US"/>
        </w:rPr>
        <w:t>lorence</w:t>
      </w:r>
      <w:r>
        <w:rPr>
          <w:rFonts w:eastAsiaTheme="minorHAnsi"/>
          <w:lang w:eastAsia="en-US"/>
        </w:rPr>
        <w:t>,pp</w:t>
      </w:r>
      <w:proofErr w:type="spellEnd"/>
      <w:r>
        <w:rPr>
          <w:rFonts w:eastAsiaTheme="minorHAnsi"/>
          <w:lang w:eastAsia="en-US"/>
        </w:rPr>
        <w:t>.</w:t>
      </w:r>
      <w:r w:rsidRPr="00AC1C45">
        <w:rPr>
          <w:rFonts w:eastAsiaTheme="minorHAnsi"/>
          <w:lang w:val="en-NL" w:eastAsia="en-US"/>
        </w:rPr>
        <w:t xml:space="preserve"> 473-480</w:t>
      </w:r>
      <w:r>
        <w:rPr>
          <w:rFonts w:eastAsiaTheme="minorHAnsi"/>
          <w:lang w:eastAsia="en-US"/>
        </w:rPr>
        <w:t>.</w:t>
      </w:r>
    </w:p>
  </w:footnote>
  <w:footnote w:id="44">
    <w:p w14:paraId="20FEDE46" w14:textId="128B669C" w:rsidR="00671849" w:rsidRDefault="00671849">
      <w:pPr>
        <w:pStyle w:val="FootnoteText"/>
      </w:pPr>
      <w:r>
        <w:rPr>
          <w:rStyle w:val="FootnoteReference"/>
        </w:rPr>
        <w:footnoteRef/>
      </w:r>
      <w:r>
        <w:t xml:space="preserve"> </w:t>
      </w:r>
      <w:r>
        <w:t xml:space="preserve">Thomas, </w:t>
      </w:r>
      <w:r w:rsidRPr="00A701BC">
        <w:rPr>
          <w:i/>
          <w:iCs/>
          <w:lang w:val="en-NL" w:eastAsia="en-NL"/>
        </w:rPr>
        <w:t>Phenomenology and Material Culture</w:t>
      </w:r>
      <w:r>
        <w:rPr>
          <w:i/>
          <w:iCs/>
          <w:lang w:eastAsia="en-NL"/>
        </w:rPr>
        <w:t xml:space="preserve">, </w:t>
      </w:r>
      <w:r>
        <w:rPr>
          <w:lang w:eastAsia="en-NL"/>
        </w:rPr>
        <w:t>pp.</w:t>
      </w:r>
      <w:r w:rsidR="00224963">
        <w:rPr>
          <w:lang w:eastAsia="en-NL"/>
        </w:rPr>
        <w:t xml:space="preserve"> 3</w:t>
      </w:r>
      <w:r>
        <w:rPr>
          <w:lang w:eastAsia="en-NL"/>
        </w:rPr>
        <w:t>-</w:t>
      </w:r>
      <w:r w:rsidR="00224963">
        <w:rPr>
          <w:lang w:eastAsia="en-NL"/>
        </w:rPr>
        <w:t>10</w:t>
      </w:r>
      <w:r>
        <w:rPr>
          <w:lang w:eastAsia="en-NL"/>
        </w:rPr>
        <w:t>.</w:t>
      </w:r>
    </w:p>
  </w:footnote>
  <w:footnote w:id="45">
    <w:p w14:paraId="79987DE8" w14:textId="0D601BA7" w:rsidR="007312D0" w:rsidRDefault="007312D0">
      <w:pPr>
        <w:pStyle w:val="FootnoteText"/>
      </w:pPr>
      <w:r>
        <w:rPr>
          <w:rStyle w:val="FootnoteReference"/>
        </w:rPr>
        <w:footnoteRef/>
      </w:r>
      <w:r>
        <w:t xml:space="preserve"> </w:t>
      </w:r>
      <w:r w:rsidR="00225F70">
        <w:t xml:space="preserve">Fruin, </w:t>
      </w:r>
      <w:r w:rsidR="00225F70" w:rsidRPr="004542C4">
        <w:rPr>
          <w:i/>
          <w:iCs/>
        </w:rPr>
        <w:t>Communication Between Man And The Divine</w:t>
      </w:r>
      <w:r w:rsidR="00225F70">
        <w:rPr>
          <w:lang w:eastAsia="en-NL"/>
        </w:rPr>
        <w:t>, p.13.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00CCA"/>
    <w:multiLevelType w:val="hybridMultilevel"/>
    <w:tmpl w:val="D9FC458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F9F797F"/>
    <w:multiLevelType w:val="hybridMultilevel"/>
    <w:tmpl w:val="D894520E"/>
    <w:lvl w:ilvl="0" w:tplc="20000015">
      <w:start w:val="1"/>
      <w:numFmt w:val="upp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DE92DDD"/>
    <w:multiLevelType w:val="hybridMultilevel"/>
    <w:tmpl w:val="72A0D914"/>
    <w:lvl w:ilvl="0" w:tplc="FE00D85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F92AA5"/>
    <w:multiLevelType w:val="hybridMultilevel"/>
    <w:tmpl w:val="D5745CF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4B5B141E"/>
    <w:multiLevelType w:val="hybridMultilevel"/>
    <w:tmpl w:val="DC8211B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5BCE39B2"/>
    <w:multiLevelType w:val="hybridMultilevel"/>
    <w:tmpl w:val="7E3C2FF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71192076"/>
    <w:multiLevelType w:val="hybridMultilevel"/>
    <w:tmpl w:val="FE06B54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917984814">
    <w:abstractNumId w:val="4"/>
  </w:num>
  <w:num w:numId="2" w16cid:durableId="602423537">
    <w:abstractNumId w:val="2"/>
  </w:num>
  <w:num w:numId="3" w16cid:durableId="1545678321">
    <w:abstractNumId w:val="3"/>
  </w:num>
  <w:num w:numId="4" w16cid:durableId="1183591873">
    <w:abstractNumId w:val="0"/>
  </w:num>
  <w:num w:numId="5" w16cid:durableId="1920141675">
    <w:abstractNumId w:val="1"/>
  </w:num>
  <w:num w:numId="6" w16cid:durableId="909344387">
    <w:abstractNumId w:val="5"/>
  </w:num>
  <w:num w:numId="7" w16cid:durableId="1824152454">
    <w:abstractNumId w:val="7"/>
  </w:num>
  <w:num w:numId="8" w16cid:durableId="576313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E88"/>
    <w:rsid w:val="00000AE5"/>
    <w:rsid w:val="00003AE4"/>
    <w:rsid w:val="0000569A"/>
    <w:rsid w:val="00011AE1"/>
    <w:rsid w:val="00011B17"/>
    <w:rsid w:val="00011C06"/>
    <w:rsid w:val="00013AF9"/>
    <w:rsid w:val="000206E7"/>
    <w:rsid w:val="0002429E"/>
    <w:rsid w:val="0002566D"/>
    <w:rsid w:val="000270F2"/>
    <w:rsid w:val="000271BC"/>
    <w:rsid w:val="0003007E"/>
    <w:rsid w:val="0003172D"/>
    <w:rsid w:val="00035227"/>
    <w:rsid w:val="00035741"/>
    <w:rsid w:val="000370FB"/>
    <w:rsid w:val="000371CA"/>
    <w:rsid w:val="00044A3E"/>
    <w:rsid w:val="00045035"/>
    <w:rsid w:val="000459E2"/>
    <w:rsid w:val="0004760F"/>
    <w:rsid w:val="00047A27"/>
    <w:rsid w:val="00047F1C"/>
    <w:rsid w:val="00051385"/>
    <w:rsid w:val="0005361B"/>
    <w:rsid w:val="000545EE"/>
    <w:rsid w:val="0005472E"/>
    <w:rsid w:val="000548FB"/>
    <w:rsid w:val="00056B10"/>
    <w:rsid w:val="00060991"/>
    <w:rsid w:val="00061AA2"/>
    <w:rsid w:val="00062F52"/>
    <w:rsid w:val="00063BDD"/>
    <w:rsid w:val="000659E6"/>
    <w:rsid w:val="00072A2E"/>
    <w:rsid w:val="000750C1"/>
    <w:rsid w:val="00076C31"/>
    <w:rsid w:val="00080888"/>
    <w:rsid w:val="00081F36"/>
    <w:rsid w:val="000836DE"/>
    <w:rsid w:val="00086105"/>
    <w:rsid w:val="00087296"/>
    <w:rsid w:val="0008763D"/>
    <w:rsid w:val="00092340"/>
    <w:rsid w:val="00096DA4"/>
    <w:rsid w:val="000A2912"/>
    <w:rsid w:val="000A4530"/>
    <w:rsid w:val="000A67DF"/>
    <w:rsid w:val="000B02DC"/>
    <w:rsid w:val="000B3350"/>
    <w:rsid w:val="000B7F17"/>
    <w:rsid w:val="000C1A9D"/>
    <w:rsid w:val="000C3123"/>
    <w:rsid w:val="000C44A7"/>
    <w:rsid w:val="000C5D9C"/>
    <w:rsid w:val="000D045D"/>
    <w:rsid w:val="000D1EF5"/>
    <w:rsid w:val="000D4500"/>
    <w:rsid w:val="000D799B"/>
    <w:rsid w:val="000E1475"/>
    <w:rsid w:val="000E1934"/>
    <w:rsid w:val="000E2B44"/>
    <w:rsid w:val="000E35A4"/>
    <w:rsid w:val="000E3A16"/>
    <w:rsid w:val="000E40B6"/>
    <w:rsid w:val="000E45F0"/>
    <w:rsid w:val="000E4790"/>
    <w:rsid w:val="000F0AF3"/>
    <w:rsid w:val="000F2EAB"/>
    <w:rsid w:val="001004A4"/>
    <w:rsid w:val="0010102F"/>
    <w:rsid w:val="00104562"/>
    <w:rsid w:val="001050FF"/>
    <w:rsid w:val="00106353"/>
    <w:rsid w:val="00111044"/>
    <w:rsid w:val="001118D8"/>
    <w:rsid w:val="001150F5"/>
    <w:rsid w:val="00115C41"/>
    <w:rsid w:val="001166D4"/>
    <w:rsid w:val="001270A0"/>
    <w:rsid w:val="00127123"/>
    <w:rsid w:val="00127769"/>
    <w:rsid w:val="00133143"/>
    <w:rsid w:val="001356DE"/>
    <w:rsid w:val="0013573E"/>
    <w:rsid w:val="00144381"/>
    <w:rsid w:val="00147675"/>
    <w:rsid w:val="00147C39"/>
    <w:rsid w:val="00147FAC"/>
    <w:rsid w:val="00152594"/>
    <w:rsid w:val="00157E59"/>
    <w:rsid w:val="00161E1B"/>
    <w:rsid w:val="00167629"/>
    <w:rsid w:val="001707E2"/>
    <w:rsid w:val="00173DAB"/>
    <w:rsid w:val="00175C1F"/>
    <w:rsid w:val="001764B4"/>
    <w:rsid w:val="00181299"/>
    <w:rsid w:val="001820FD"/>
    <w:rsid w:val="00184961"/>
    <w:rsid w:val="00187088"/>
    <w:rsid w:val="001871FA"/>
    <w:rsid w:val="00191C31"/>
    <w:rsid w:val="001936E5"/>
    <w:rsid w:val="00195198"/>
    <w:rsid w:val="00195E74"/>
    <w:rsid w:val="001A0037"/>
    <w:rsid w:val="001A0E00"/>
    <w:rsid w:val="001A14AA"/>
    <w:rsid w:val="001A1F7C"/>
    <w:rsid w:val="001A42A7"/>
    <w:rsid w:val="001A452E"/>
    <w:rsid w:val="001A528C"/>
    <w:rsid w:val="001B0284"/>
    <w:rsid w:val="001B296D"/>
    <w:rsid w:val="001B30DB"/>
    <w:rsid w:val="001B5946"/>
    <w:rsid w:val="001B6438"/>
    <w:rsid w:val="001C3B97"/>
    <w:rsid w:val="001C3D70"/>
    <w:rsid w:val="001C4B25"/>
    <w:rsid w:val="001C6049"/>
    <w:rsid w:val="001D18DA"/>
    <w:rsid w:val="001D30E4"/>
    <w:rsid w:val="001D6251"/>
    <w:rsid w:val="001E6F6D"/>
    <w:rsid w:val="001E7671"/>
    <w:rsid w:val="001F066C"/>
    <w:rsid w:val="001F078C"/>
    <w:rsid w:val="001F2599"/>
    <w:rsid w:val="001F26F7"/>
    <w:rsid w:val="001F390B"/>
    <w:rsid w:val="001F4DB3"/>
    <w:rsid w:val="001F5D1E"/>
    <w:rsid w:val="001F6306"/>
    <w:rsid w:val="001F743D"/>
    <w:rsid w:val="002011B7"/>
    <w:rsid w:val="002025D0"/>
    <w:rsid w:val="002046CF"/>
    <w:rsid w:val="002055E4"/>
    <w:rsid w:val="00207ED8"/>
    <w:rsid w:val="00210D81"/>
    <w:rsid w:val="00210FF8"/>
    <w:rsid w:val="002159F9"/>
    <w:rsid w:val="00216021"/>
    <w:rsid w:val="00216E73"/>
    <w:rsid w:val="002171FA"/>
    <w:rsid w:val="0021732B"/>
    <w:rsid w:val="00224963"/>
    <w:rsid w:val="00224976"/>
    <w:rsid w:val="002259E6"/>
    <w:rsid w:val="00225F70"/>
    <w:rsid w:val="00226031"/>
    <w:rsid w:val="00226B32"/>
    <w:rsid w:val="0023389E"/>
    <w:rsid w:val="002351A6"/>
    <w:rsid w:val="00240406"/>
    <w:rsid w:val="002441CB"/>
    <w:rsid w:val="0024450C"/>
    <w:rsid w:val="0024727B"/>
    <w:rsid w:val="00251FB0"/>
    <w:rsid w:val="00254E19"/>
    <w:rsid w:val="00262725"/>
    <w:rsid w:val="00264A33"/>
    <w:rsid w:val="0026746D"/>
    <w:rsid w:val="0027047B"/>
    <w:rsid w:val="0027117C"/>
    <w:rsid w:val="00273A9B"/>
    <w:rsid w:val="00274ED2"/>
    <w:rsid w:val="00275EC1"/>
    <w:rsid w:val="00276630"/>
    <w:rsid w:val="00281799"/>
    <w:rsid w:val="0028234F"/>
    <w:rsid w:val="00283E28"/>
    <w:rsid w:val="00285F82"/>
    <w:rsid w:val="0028758D"/>
    <w:rsid w:val="00291E24"/>
    <w:rsid w:val="002A167A"/>
    <w:rsid w:val="002A2A2E"/>
    <w:rsid w:val="002A32FC"/>
    <w:rsid w:val="002A7249"/>
    <w:rsid w:val="002B208B"/>
    <w:rsid w:val="002B4C57"/>
    <w:rsid w:val="002C1148"/>
    <w:rsid w:val="002C34E2"/>
    <w:rsid w:val="002C3956"/>
    <w:rsid w:val="002C3B42"/>
    <w:rsid w:val="002C6881"/>
    <w:rsid w:val="002C7BA4"/>
    <w:rsid w:val="002D03D9"/>
    <w:rsid w:val="002D1043"/>
    <w:rsid w:val="002D2FE7"/>
    <w:rsid w:val="002D5489"/>
    <w:rsid w:val="002D74DA"/>
    <w:rsid w:val="002E0894"/>
    <w:rsid w:val="002E1094"/>
    <w:rsid w:val="002E1D00"/>
    <w:rsid w:val="002E6848"/>
    <w:rsid w:val="002F034B"/>
    <w:rsid w:val="002F1794"/>
    <w:rsid w:val="002F4E19"/>
    <w:rsid w:val="002F6A74"/>
    <w:rsid w:val="002F6D88"/>
    <w:rsid w:val="00302CCC"/>
    <w:rsid w:val="0030541D"/>
    <w:rsid w:val="00306625"/>
    <w:rsid w:val="00313025"/>
    <w:rsid w:val="00315422"/>
    <w:rsid w:val="0031677A"/>
    <w:rsid w:val="00316B86"/>
    <w:rsid w:val="003201FE"/>
    <w:rsid w:val="003233D6"/>
    <w:rsid w:val="00324231"/>
    <w:rsid w:val="00324A3B"/>
    <w:rsid w:val="0033384D"/>
    <w:rsid w:val="003405F6"/>
    <w:rsid w:val="00341A6C"/>
    <w:rsid w:val="00342094"/>
    <w:rsid w:val="00343ED0"/>
    <w:rsid w:val="0034710E"/>
    <w:rsid w:val="003541A3"/>
    <w:rsid w:val="00354296"/>
    <w:rsid w:val="00356A38"/>
    <w:rsid w:val="00357CE0"/>
    <w:rsid w:val="00360521"/>
    <w:rsid w:val="00360F63"/>
    <w:rsid w:val="003637AA"/>
    <w:rsid w:val="00364D4F"/>
    <w:rsid w:val="00370C52"/>
    <w:rsid w:val="00370E24"/>
    <w:rsid w:val="003718CA"/>
    <w:rsid w:val="0037347C"/>
    <w:rsid w:val="0037628A"/>
    <w:rsid w:val="003807C5"/>
    <w:rsid w:val="003818E4"/>
    <w:rsid w:val="003831D1"/>
    <w:rsid w:val="0038375F"/>
    <w:rsid w:val="003843ED"/>
    <w:rsid w:val="00392C32"/>
    <w:rsid w:val="003932BD"/>
    <w:rsid w:val="00395A2D"/>
    <w:rsid w:val="00397616"/>
    <w:rsid w:val="003A067B"/>
    <w:rsid w:val="003A23D0"/>
    <w:rsid w:val="003A5413"/>
    <w:rsid w:val="003A5EFF"/>
    <w:rsid w:val="003A717C"/>
    <w:rsid w:val="003B078D"/>
    <w:rsid w:val="003B246C"/>
    <w:rsid w:val="003B2F29"/>
    <w:rsid w:val="003B3016"/>
    <w:rsid w:val="003C06AC"/>
    <w:rsid w:val="003C554E"/>
    <w:rsid w:val="003C6DD3"/>
    <w:rsid w:val="003D00CE"/>
    <w:rsid w:val="003D1CED"/>
    <w:rsid w:val="003D1DCE"/>
    <w:rsid w:val="003D2FA9"/>
    <w:rsid w:val="003D399E"/>
    <w:rsid w:val="003D3BD0"/>
    <w:rsid w:val="003D475E"/>
    <w:rsid w:val="003D7018"/>
    <w:rsid w:val="003D7171"/>
    <w:rsid w:val="003D79F0"/>
    <w:rsid w:val="003E1FBF"/>
    <w:rsid w:val="003E408E"/>
    <w:rsid w:val="003E4526"/>
    <w:rsid w:val="003E68C5"/>
    <w:rsid w:val="003F0742"/>
    <w:rsid w:val="003F19F2"/>
    <w:rsid w:val="003F202F"/>
    <w:rsid w:val="003F433B"/>
    <w:rsid w:val="003F5D27"/>
    <w:rsid w:val="003F7B23"/>
    <w:rsid w:val="00401AAA"/>
    <w:rsid w:val="00406469"/>
    <w:rsid w:val="00406541"/>
    <w:rsid w:val="00406ED5"/>
    <w:rsid w:val="00410141"/>
    <w:rsid w:val="0042389D"/>
    <w:rsid w:val="004243F5"/>
    <w:rsid w:val="0042504B"/>
    <w:rsid w:val="00425437"/>
    <w:rsid w:val="004263F7"/>
    <w:rsid w:val="004268E9"/>
    <w:rsid w:val="00427398"/>
    <w:rsid w:val="004330DD"/>
    <w:rsid w:val="00434032"/>
    <w:rsid w:val="004364E6"/>
    <w:rsid w:val="00437A02"/>
    <w:rsid w:val="00445C87"/>
    <w:rsid w:val="00447272"/>
    <w:rsid w:val="0044749B"/>
    <w:rsid w:val="00447A05"/>
    <w:rsid w:val="00447DF8"/>
    <w:rsid w:val="00447FB9"/>
    <w:rsid w:val="004518A7"/>
    <w:rsid w:val="004542C4"/>
    <w:rsid w:val="00455DB7"/>
    <w:rsid w:val="004568EE"/>
    <w:rsid w:val="00456E2C"/>
    <w:rsid w:val="00456E6A"/>
    <w:rsid w:val="00460EA0"/>
    <w:rsid w:val="00464072"/>
    <w:rsid w:val="004642E1"/>
    <w:rsid w:val="00465946"/>
    <w:rsid w:val="00466641"/>
    <w:rsid w:val="00470D58"/>
    <w:rsid w:val="00471BE7"/>
    <w:rsid w:val="0047400D"/>
    <w:rsid w:val="00484169"/>
    <w:rsid w:val="00485614"/>
    <w:rsid w:val="00485B75"/>
    <w:rsid w:val="004959B1"/>
    <w:rsid w:val="00496B2E"/>
    <w:rsid w:val="004A24E6"/>
    <w:rsid w:val="004A2C2E"/>
    <w:rsid w:val="004A7FC2"/>
    <w:rsid w:val="004B30A5"/>
    <w:rsid w:val="004B610F"/>
    <w:rsid w:val="004B71A4"/>
    <w:rsid w:val="004C3869"/>
    <w:rsid w:val="004C5BFC"/>
    <w:rsid w:val="004C7BCF"/>
    <w:rsid w:val="004D0003"/>
    <w:rsid w:val="004D2877"/>
    <w:rsid w:val="004D2A6A"/>
    <w:rsid w:val="004D50BB"/>
    <w:rsid w:val="004D7A51"/>
    <w:rsid w:val="004D7C98"/>
    <w:rsid w:val="004E2AB5"/>
    <w:rsid w:val="004E3006"/>
    <w:rsid w:val="004E37B3"/>
    <w:rsid w:val="004E552B"/>
    <w:rsid w:val="004E656E"/>
    <w:rsid w:val="004E7B01"/>
    <w:rsid w:val="004E7DAF"/>
    <w:rsid w:val="004F6F06"/>
    <w:rsid w:val="00500830"/>
    <w:rsid w:val="00501531"/>
    <w:rsid w:val="0050323E"/>
    <w:rsid w:val="00505002"/>
    <w:rsid w:val="00505568"/>
    <w:rsid w:val="005071BC"/>
    <w:rsid w:val="00510425"/>
    <w:rsid w:val="00510A3E"/>
    <w:rsid w:val="005120C9"/>
    <w:rsid w:val="00512193"/>
    <w:rsid w:val="005159DD"/>
    <w:rsid w:val="00515C43"/>
    <w:rsid w:val="00520EEC"/>
    <w:rsid w:val="00521CCF"/>
    <w:rsid w:val="005221D9"/>
    <w:rsid w:val="00531F01"/>
    <w:rsid w:val="00533A38"/>
    <w:rsid w:val="005347E3"/>
    <w:rsid w:val="00535AA6"/>
    <w:rsid w:val="0053651B"/>
    <w:rsid w:val="005414BD"/>
    <w:rsid w:val="00543E50"/>
    <w:rsid w:val="00545B8E"/>
    <w:rsid w:val="00547F3E"/>
    <w:rsid w:val="00550F1F"/>
    <w:rsid w:val="00551247"/>
    <w:rsid w:val="00551965"/>
    <w:rsid w:val="00560F4C"/>
    <w:rsid w:val="00561769"/>
    <w:rsid w:val="00563E8A"/>
    <w:rsid w:val="00564E88"/>
    <w:rsid w:val="0056582E"/>
    <w:rsid w:val="00570721"/>
    <w:rsid w:val="0057793A"/>
    <w:rsid w:val="00581217"/>
    <w:rsid w:val="00584C35"/>
    <w:rsid w:val="00587480"/>
    <w:rsid w:val="005939D2"/>
    <w:rsid w:val="00593D30"/>
    <w:rsid w:val="00593E10"/>
    <w:rsid w:val="00594C64"/>
    <w:rsid w:val="0059642A"/>
    <w:rsid w:val="005979F0"/>
    <w:rsid w:val="00597B15"/>
    <w:rsid w:val="005A0093"/>
    <w:rsid w:val="005A1CA9"/>
    <w:rsid w:val="005A2B6C"/>
    <w:rsid w:val="005A5C48"/>
    <w:rsid w:val="005A5EE3"/>
    <w:rsid w:val="005A5FA4"/>
    <w:rsid w:val="005B115E"/>
    <w:rsid w:val="005B423A"/>
    <w:rsid w:val="005B5021"/>
    <w:rsid w:val="005B5B24"/>
    <w:rsid w:val="005B7016"/>
    <w:rsid w:val="005B78C3"/>
    <w:rsid w:val="005C42D7"/>
    <w:rsid w:val="005C49F0"/>
    <w:rsid w:val="005C6169"/>
    <w:rsid w:val="005C61A4"/>
    <w:rsid w:val="005C6C38"/>
    <w:rsid w:val="005D073F"/>
    <w:rsid w:val="005D0CE5"/>
    <w:rsid w:val="005D147D"/>
    <w:rsid w:val="005D170A"/>
    <w:rsid w:val="005D172E"/>
    <w:rsid w:val="005D1D63"/>
    <w:rsid w:val="005D4769"/>
    <w:rsid w:val="005D51A2"/>
    <w:rsid w:val="005D6552"/>
    <w:rsid w:val="005D766B"/>
    <w:rsid w:val="005D79CE"/>
    <w:rsid w:val="005E09A1"/>
    <w:rsid w:val="005E2CE7"/>
    <w:rsid w:val="005E318F"/>
    <w:rsid w:val="005E75DD"/>
    <w:rsid w:val="005F2DAE"/>
    <w:rsid w:val="005F2DC7"/>
    <w:rsid w:val="005F638A"/>
    <w:rsid w:val="005F6E7D"/>
    <w:rsid w:val="00600787"/>
    <w:rsid w:val="00600A34"/>
    <w:rsid w:val="00606295"/>
    <w:rsid w:val="00607685"/>
    <w:rsid w:val="00612CA1"/>
    <w:rsid w:val="00614CBF"/>
    <w:rsid w:val="00616966"/>
    <w:rsid w:val="0062032E"/>
    <w:rsid w:val="00623FB1"/>
    <w:rsid w:val="00624D05"/>
    <w:rsid w:val="00625416"/>
    <w:rsid w:val="00627F28"/>
    <w:rsid w:val="00631D45"/>
    <w:rsid w:val="0063313B"/>
    <w:rsid w:val="00633887"/>
    <w:rsid w:val="006341A3"/>
    <w:rsid w:val="0063532F"/>
    <w:rsid w:val="00635639"/>
    <w:rsid w:val="006361DF"/>
    <w:rsid w:val="0063675F"/>
    <w:rsid w:val="0063727F"/>
    <w:rsid w:val="006372AE"/>
    <w:rsid w:val="00637333"/>
    <w:rsid w:val="00640F73"/>
    <w:rsid w:val="00641225"/>
    <w:rsid w:val="006442F6"/>
    <w:rsid w:val="0064458D"/>
    <w:rsid w:val="00646B8E"/>
    <w:rsid w:val="00653299"/>
    <w:rsid w:val="00653BCB"/>
    <w:rsid w:val="00654541"/>
    <w:rsid w:val="00655525"/>
    <w:rsid w:val="006618A2"/>
    <w:rsid w:val="00662566"/>
    <w:rsid w:val="00664CE7"/>
    <w:rsid w:val="0066581F"/>
    <w:rsid w:val="00667863"/>
    <w:rsid w:val="00667BBF"/>
    <w:rsid w:val="0067051D"/>
    <w:rsid w:val="00671849"/>
    <w:rsid w:val="006722E2"/>
    <w:rsid w:val="00672BD2"/>
    <w:rsid w:val="00673FDF"/>
    <w:rsid w:val="006746DA"/>
    <w:rsid w:val="006758EF"/>
    <w:rsid w:val="00681A1D"/>
    <w:rsid w:val="006832E0"/>
    <w:rsid w:val="00690A1E"/>
    <w:rsid w:val="00692E89"/>
    <w:rsid w:val="006972E4"/>
    <w:rsid w:val="006A0C6F"/>
    <w:rsid w:val="006A3884"/>
    <w:rsid w:val="006A3BCB"/>
    <w:rsid w:val="006A4B82"/>
    <w:rsid w:val="006A5064"/>
    <w:rsid w:val="006A5633"/>
    <w:rsid w:val="006A591C"/>
    <w:rsid w:val="006A6490"/>
    <w:rsid w:val="006A64ED"/>
    <w:rsid w:val="006A66C2"/>
    <w:rsid w:val="006A6AF2"/>
    <w:rsid w:val="006A6D16"/>
    <w:rsid w:val="006A7060"/>
    <w:rsid w:val="006B5534"/>
    <w:rsid w:val="006B61ED"/>
    <w:rsid w:val="006C06FF"/>
    <w:rsid w:val="006C07F1"/>
    <w:rsid w:val="006C0AE4"/>
    <w:rsid w:val="006C2393"/>
    <w:rsid w:val="006C2C21"/>
    <w:rsid w:val="006C3A7D"/>
    <w:rsid w:val="006C7287"/>
    <w:rsid w:val="006C7F1E"/>
    <w:rsid w:val="006D22D2"/>
    <w:rsid w:val="006D32A8"/>
    <w:rsid w:val="006D32AB"/>
    <w:rsid w:val="006D389B"/>
    <w:rsid w:val="006D52F7"/>
    <w:rsid w:val="006D7E81"/>
    <w:rsid w:val="006E1AD2"/>
    <w:rsid w:val="006E6005"/>
    <w:rsid w:val="006F1620"/>
    <w:rsid w:val="006F21BF"/>
    <w:rsid w:val="006F3E80"/>
    <w:rsid w:val="006F427B"/>
    <w:rsid w:val="006F4950"/>
    <w:rsid w:val="00701332"/>
    <w:rsid w:val="007025F9"/>
    <w:rsid w:val="00703173"/>
    <w:rsid w:val="00706643"/>
    <w:rsid w:val="00707D85"/>
    <w:rsid w:val="00711617"/>
    <w:rsid w:val="00711A00"/>
    <w:rsid w:val="00714737"/>
    <w:rsid w:val="00715194"/>
    <w:rsid w:val="0071568C"/>
    <w:rsid w:val="00716FD5"/>
    <w:rsid w:val="00717886"/>
    <w:rsid w:val="00720ADA"/>
    <w:rsid w:val="00720DD2"/>
    <w:rsid w:val="00721951"/>
    <w:rsid w:val="00721FF3"/>
    <w:rsid w:val="007228A5"/>
    <w:rsid w:val="00723096"/>
    <w:rsid w:val="00724148"/>
    <w:rsid w:val="00727145"/>
    <w:rsid w:val="007275AE"/>
    <w:rsid w:val="007278D7"/>
    <w:rsid w:val="0073017B"/>
    <w:rsid w:val="007303FB"/>
    <w:rsid w:val="00730CB1"/>
    <w:rsid w:val="007312D0"/>
    <w:rsid w:val="00732119"/>
    <w:rsid w:val="007404DA"/>
    <w:rsid w:val="00741398"/>
    <w:rsid w:val="007417C0"/>
    <w:rsid w:val="00744D64"/>
    <w:rsid w:val="00746145"/>
    <w:rsid w:val="007462F3"/>
    <w:rsid w:val="00750DC8"/>
    <w:rsid w:val="007517C1"/>
    <w:rsid w:val="007542FF"/>
    <w:rsid w:val="00754A1B"/>
    <w:rsid w:val="00755D5D"/>
    <w:rsid w:val="007601FC"/>
    <w:rsid w:val="007656A9"/>
    <w:rsid w:val="00771900"/>
    <w:rsid w:val="00775271"/>
    <w:rsid w:val="007760A0"/>
    <w:rsid w:val="00780A1B"/>
    <w:rsid w:val="00781169"/>
    <w:rsid w:val="007824FC"/>
    <w:rsid w:val="00783408"/>
    <w:rsid w:val="007932BC"/>
    <w:rsid w:val="007938F0"/>
    <w:rsid w:val="007949BE"/>
    <w:rsid w:val="00794CCE"/>
    <w:rsid w:val="00794FD4"/>
    <w:rsid w:val="00797689"/>
    <w:rsid w:val="007A1883"/>
    <w:rsid w:val="007A20DB"/>
    <w:rsid w:val="007A3C0E"/>
    <w:rsid w:val="007A498E"/>
    <w:rsid w:val="007A7E3C"/>
    <w:rsid w:val="007B0405"/>
    <w:rsid w:val="007B1665"/>
    <w:rsid w:val="007B1F81"/>
    <w:rsid w:val="007B251E"/>
    <w:rsid w:val="007B2F8C"/>
    <w:rsid w:val="007B4198"/>
    <w:rsid w:val="007B438D"/>
    <w:rsid w:val="007B6D0F"/>
    <w:rsid w:val="007C11E5"/>
    <w:rsid w:val="007C3766"/>
    <w:rsid w:val="007C4CEB"/>
    <w:rsid w:val="007C4E23"/>
    <w:rsid w:val="007C5AFE"/>
    <w:rsid w:val="007C7075"/>
    <w:rsid w:val="007C7904"/>
    <w:rsid w:val="007D2502"/>
    <w:rsid w:val="007D47BC"/>
    <w:rsid w:val="007D5DF5"/>
    <w:rsid w:val="007E050F"/>
    <w:rsid w:val="007E3290"/>
    <w:rsid w:val="007E355D"/>
    <w:rsid w:val="007E472E"/>
    <w:rsid w:val="007E7685"/>
    <w:rsid w:val="007F244D"/>
    <w:rsid w:val="007F3659"/>
    <w:rsid w:val="007F3C5E"/>
    <w:rsid w:val="00801368"/>
    <w:rsid w:val="00801406"/>
    <w:rsid w:val="00801A52"/>
    <w:rsid w:val="00801ADA"/>
    <w:rsid w:val="00802945"/>
    <w:rsid w:val="00802E50"/>
    <w:rsid w:val="0080325B"/>
    <w:rsid w:val="0080524D"/>
    <w:rsid w:val="00805E9E"/>
    <w:rsid w:val="00810A78"/>
    <w:rsid w:val="008113B6"/>
    <w:rsid w:val="0082016F"/>
    <w:rsid w:val="00820C74"/>
    <w:rsid w:val="00822F81"/>
    <w:rsid w:val="0082325C"/>
    <w:rsid w:val="008266F7"/>
    <w:rsid w:val="00832B3B"/>
    <w:rsid w:val="0084295E"/>
    <w:rsid w:val="00844809"/>
    <w:rsid w:val="00844C32"/>
    <w:rsid w:val="00847C19"/>
    <w:rsid w:val="008517AF"/>
    <w:rsid w:val="00852E6B"/>
    <w:rsid w:val="00854850"/>
    <w:rsid w:val="008565D4"/>
    <w:rsid w:val="00856971"/>
    <w:rsid w:val="008602FF"/>
    <w:rsid w:val="00864574"/>
    <w:rsid w:val="00870D74"/>
    <w:rsid w:val="00871781"/>
    <w:rsid w:val="00871DEF"/>
    <w:rsid w:val="008734F6"/>
    <w:rsid w:val="00873688"/>
    <w:rsid w:val="00876FC1"/>
    <w:rsid w:val="00877837"/>
    <w:rsid w:val="00890F70"/>
    <w:rsid w:val="00893144"/>
    <w:rsid w:val="00897B10"/>
    <w:rsid w:val="008A07A1"/>
    <w:rsid w:val="008A34B1"/>
    <w:rsid w:val="008A4489"/>
    <w:rsid w:val="008A5FF2"/>
    <w:rsid w:val="008A7722"/>
    <w:rsid w:val="008B3C72"/>
    <w:rsid w:val="008B42E1"/>
    <w:rsid w:val="008B50D9"/>
    <w:rsid w:val="008B5360"/>
    <w:rsid w:val="008B5FCD"/>
    <w:rsid w:val="008B63A7"/>
    <w:rsid w:val="008C17D4"/>
    <w:rsid w:val="008C2611"/>
    <w:rsid w:val="008C2C2E"/>
    <w:rsid w:val="008C480D"/>
    <w:rsid w:val="008C4CBF"/>
    <w:rsid w:val="008C6DF4"/>
    <w:rsid w:val="008D029F"/>
    <w:rsid w:val="008D106C"/>
    <w:rsid w:val="008D23A9"/>
    <w:rsid w:val="008D627D"/>
    <w:rsid w:val="008F5410"/>
    <w:rsid w:val="0090308F"/>
    <w:rsid w:val="009060B8"/>
    <w:rsid w:val="00910713"/>
    <w:rsid w:val="00911185"/>
    <w:rsid w:val="00911B71"/>
    <w:rsid w:val="0091314D"/>
    <w:rsid w:val="00917E93"/>
    <w:rsid w:val="009212F9"/>
    <w:rsid w:val="00923A56"/>
    <w:rsid w:val="00930180"/>
    <w:rsid w:val="00936910"/>
    <w:rsid w:val="00936CD3"/>
    <w:rsid w:val="00946BCD"/>
    <w:rsid w:val="00947328"/>
    <w:rsid w:val="00950432"/>
    <w:rsid w:val="00951513"/>
    <w:rsid w:val="00951FF5"/>
    <w:rsid w:val="00952B8B"/>
    <w:rsid w:val="00952C38"/>
    <w:rsid w:val="0095478B"/>
    <w:rsid w:val="0095573F"/>
    <w:rsid w:val="00955EC3"/>
    <w:rsid w:val="00961807"/>
    <w:rsid w:val="00963A54"/>
    <w:rsid w:val="00966F83"/>
    <w:rsid w:val="0097021B"/>
    <w:rsid w:val="009802CF"/>
    <w:rsid w:val="00981586"/>
    <w:rsid w:val="009832FA"/>
    <w:rsid w:val="009836A0"/>
    <w:rsid w:val="00984E78"/>
    <w:rsid w:val="00985496"/>
    <w:rsid w:val="00985578"/>
    <w:rsid w:val="00986C61"/>
    <w:rsid w:val="009903D9"/>
    <w:rsid w:val="00990744"/>
    <w:rsid w:val="00990D3D"/>
    <w:rsid w:val="00993D47"/>
    <w:rsid w:val="00995790"/>
    <w:rsid w:val="009A1F08"/>
    <w:rsid w:val="009A32BF"/>
    <w:rsid w:val="009A7355"/>
    <w:rsid w:val="009B037D"/>
    <w:rsid w:val="009B1C38"/>
    <w:rsid w:val="009B2E86"/>
    <w:rsid w:val="009B4C78"/>
    <w:rsid w:val="009B58FC"/>
    <w:rsid w:val="009B6EC5"/>
    <w:rsid w:val="009C1BBD"/>
    <w:rsid w:val="009C50BE"/>
    <w:rsid w:val="009C6616"/>
    <w:rsid w:val="009D021D"/>
    <w:rsid w:val="009D045A"/>
    <w:rsid w:val="009D0EC3"/>
    <w:rsid w:val="009D2187"/>
    <w:rsid w:val="009E061D"/>
    <w:rsid w:val="009E20BE"/>
    <w:rsid w:val="009E3AFD"/>
    <w:rsid w:val="009E73CD"/>
    <w:rsid w:val="009F09A0"/>
    <w:rsid w:val="009F12C9"/>
    <w:rsid w:val="009F2E43"/>
    <w:rsid w:val="009F3A86"/>
    <w:rsid w:val="009F4580"/>
    <w:rsid w:val="009F533F"/>
    <w:rsid w:val="009F6B6B"/>
    <w:rsid w:val="009F7995"/>
    <w:rsid w:val="00A00DE7"/>
    <w:rsid w:val="00A01D10"/>
    <w:rsid w:val="00A02016"/>
    <w:rsid w:val="00A02536"/>
    <w:rsid w:val="00A02BAF"/>
    <w:rsid w:val="00A039A1"/>
    <w:rsid w:val="00A03DE5"/>
    <w:rsid w:val="00A1066B"/>
    <w:rsid w:val="00A11D51"/>
    <w:rsid w:val="00A21B98"/>
    <w:rsid w:val="00A2326F"/>
    <w:rsid w:val="00A238A2"/>
    <w:rsid w:val="00A2531E"/>
    <w:rsid w:val="00A30041"/>
    <w:rsid w:val="00A3195E"/>
    <w:rsid w:val="00A3396C"/>
    <w:rsid w:val="00A3583A"/>
    <w:rsid w:val="00A36865"/>
    <w:rsid w:val="00A37D9E"/>
    <w:rsid w:val="00A40202"/>
    <w:rsid w:val="00A426BB"/>
    <w:rsid w:val="00A426C1"/>
    <w:rsid w:val="00A443DC"/>
    <w:rsid w:val="00A4585F"/>
    <w:rsid w:val="00A56AE2"/>
    <w:rsid w:val="00A5724B"/>
    <w:rsid w:val="00A60500"/>
    <w:rsid w:val="00A64D3E"/>
    <w:rsid w:val="00A67846"/>
    <w:rsid w:val="00A701BC"/>
    <w:rsid w:val="00A71A3D"/>
    <w:rsid w:val="00A74A58"/>
    <w:rsid w:val="00A754E9"/>
    <w:rsid w:val="00A76FB6"/>
    <w:rsid w:val="00A771DC"/>
    <w:rsid w:val="00A8325D"/>
    <w:rsid w:val="00A8356B"/>
    <w:rsid w:val="00A837C8"/>
    <w:rsid w:val="00A85EEE"/>
    <w:rsid w:val="00A86983"/>
    <w:rsid w:val="00A933AA"/>
    <w:rsid w:val="00A95BF4"/>
    <w:rsid w:val="00A96F95"/>
    <w:rsid w:val="00AA1E2D"/>
    <w:rsid w:val="00AA229B"/>
    <w:rsid w:val="00AA2472"/>
    <w:rsid w:val="00AA27CF"/>
    <w:rsid w:val="00AA5FD6"/>
    <w:rsid w:val="00AA7AF5"/>
    <w:rsid w:val="00AA7C56"/>
    <w:rsid w:val="00AB2A58"/>
    <w:rsid w:val="00AB39C3"/>
    <w:rsid w:val="00AB5792"/>
    <w:rsid w:val="00AB7B6F"/>
    <w:rsid w:val="00AC1C45"/>
    <w:rsid w:val="00AD1952"/>
    <w:rsid w:val="00AD19B5"/>
    <w:rsid w:val="00AD1D8C"/>
    <w:rsid w:val="00AD3E71"/>
    <w:rsid w:val="00AD50C2"/>
    <w:rsid w:val="00AD67C8"/>
    <w:rsid w:val="00AE1E95"/>
    <w:rsid w:val="00AE4E87"/>
    <w:rsid w:val="00AE5857"/>
    <w:rsid w:val="00AF0173"/>
    <w:rsid w:val="00AF2BCB"/>
    <w:rsid w:val="00AF3840"/>
    <w:rsid w:val="00AF42EB"/>
    <w:rsid w:val="00AF552C"/>
    <w:rsid w:val="00AF6025"/>
    <w:rsid w:val="00AF69CE"/>
    <w:rsid w:val="00B00CE4"/>
    <w:rsid w:val="00B10115"/>
    <w:rsid w:val="00B115A3"/>
    <w:rsid w:val="00B11F17"/>
    <w:rsid w:val="00B13273"/>
    <w:rsid w:val="00B1557F"/>
    <w:rsid w:val="00B15AAF"/>
    <w:rsid w:val="00B1739A"/>
    <w:rsid w:val="00B204F3"/>
    <w:rsid w:val="00B24B44"/>
    <w:rsid w:val="00B317D3"/>
    <w:rsid w:val="00B32625"/>
    <w:rsid w:val="00B33425"/>
    <w:rsid w:val="00B3610A"/>
    <w:rsid w:val="00B36E6A"/>
    <w:rsid w:val="00B410C1"/>
    <w:rsid w:val="00B434AA"/>
    <w:rsid w:val="00B45956"/>
    <w:rsid w:val="00B476D4"/>
    <w:rsid w:val="00B4791D"/>
    <w:rsid w:val="00B52FF7"/>
    <w:rsid w:val="00B531A4"/>
    <w:rsid w:val="00B578AD"/>
    <w:rsid w:val="00B60511"/>
    <w:rsid w:val="00B60902"/>
    <w:rsid w:val="00B623F2"/>
    <w:rsid w:val="00B654F7"/>
    <w:rsid w:val="00B750EE"/>
    <w:rsid w:val="00B7606F"/>
    <w:rsid w:val="00B7720E"/>
    <w:rsid w:val="00B82F3F"/>
    <w:rsid w:val="00B83878"/>
    <w:rsid w:val="00B86F4F"/>
    <w:rsid w:val="00B87C67"/>
    <w:rsid w:val="00B90366"/>
    <w:rsid w:val="00B92219"/>
    <w:rsid w:val="00B955E3"/>
    <w:rsid w:val="00B95692"/>
    <w:rsid w:val="00B9624F"/>
    <w:rsid w:val="00B973C1"/>
    <w:rsid w:val="00B97AC0"/>
    <w:rsid w:val="00B97DCB"/>
    <w:rsid w:val="00BA0BC2"/>
    <w:rsid w:val="00BA16F1"/>
    <w:rsid w:val="00BA29B0"/>
    <w:rsid w:val="00BB0638"/>
    <w:rsid w:val="00BB229A"/>
    <w:rsid w:val="00BB3035"/>
    <w:rsid w:val="00BB3575"/>
    <w:rsid w:val="00BB50DE"/>
    <w:rsid w:val="00BB66D7"/>
    <w:rsid w:val="00BC040E"/>
    <w:rsid w:val="00BC2F3A"/>
    <w:rsid w:val="00BC3004"/>
    <w:rsid w:val="00BC4ED8"/>
    <w:rsid w:val="00BC68B2"/>
    <w:rsid w:val="00BC779A"/>
    <w:rsid w:val="00BD37D5"/>
    <w:rsid w:val="00BD3896"/>
    <w:rsid w:val="00BD4175"/>
    <w:rsid w:val="00BE0BCA"/>
    <w:rsid w:val="00BF1ADF"/>
    <w:rsid w:val="00BF2406"/>
    <w:rsid w:val="00BF4930"/>
    <w:rsid w:val="00BF5078"/>
    <w:rsid w:val="00BF5862"/>
    <w:rsid w:val="00C00E7A"/>
    <w:rsid w:val="00C012A2"/>
    <w:rsid w:val="00C03937"/>
    <w:rsid w:val="00C0540A"/>
    <w:rsid w:val="00C05E9E"/>
    <w:rsid w:val="00C0688C"/>
    <w:rsid w:val="00C1005A"/>
    <w:rsid w:val="00C10478"/>
    <w:rsid w:val="00C1174F"/>
    <w:rsid w:val="00C23AF3"/>
    <w:rsid w:val="00C2420C"/>
    <w:rsid w:val="00C256FA"/>
    <w:rsid w:val="00C27917"/>
    <w:rsid w:val="00C27EB6"/>
    <w:rsid w:val="00C344B4"/>
    <w:rsid w:val="00C34808"/>
    <w:rsid w:val="00C37757"/>
    <w:rsid w:val="00C4013E"/>
    <w:rsid w:val="00C46A60"/>
    <w:rsid w:val="00C47489"/>
    <w:rsid w:val="00C47A9C"/>
    <w:rsid w:val="00C50D4A"/>
    <w:rsid w:val="00C52A5F"/>
    <w:rsid w:val="00C52D92"/>
    <w:rsid w:val="00C53230"/>
    <w:rsid w:val="00C55350"/>
    <w:rsid w:val="00C55FCF"/>
    <w:rsid w:val="00C5759C"/>
    <w:rsid w:val="00C57F60"/>
    <w:rsid w:val="00C62C57"/>
    <w:rsid w:val="00C6344F"/>
    <w:rsid w:val="00C649B1"/>
    <w:rsid w:val="00C70392"/>
    <w:rsid w:val="00C72F63"/>
    <w:rsid w:val="00C740E3"/>
    <w:rsid w:val="00C7598C"/>
    <w:rsid w:val="00C77878"/>
    <w:rsid w:val="00C813E3"/>
    <w:rsid w:val="00C833D8"/>
    <w:rsid w:val="00C843C1"/>
    <w:rsid w:val="00C86894"/>
    <w:rsid w:val="00C86F4C"/>
    <w:rsid w:val="00C917BE"/>
    <w:rsid w:val="00C92ADD"/>
    <w:rsid w:val="00C936FE"/>
    <w:rsid w:val="00CA118A"/>
    <w:rsid w:val="00CA7319"/>
    <w:rsid w:val="00CB2C3E"/>
    <w:rsid w:val="00CB400A"/>
    <w:rsid w:val="00CB4095"/>
    <w:rsid w:val="00CB58ED"/>
    <w:rsid w:val="00CB5E99"/>
    <w:rsid w:val="00CB6359"/>
    <w:rsid w:val="00CB70D1"/>
    <w:rsid w:val="00CC3107"/>
    <w:rsid w:val="00CC3CC8"/>
    <w:rsid w:val="00CC4AFF"/>
    <w:rsid w:val="00CC57FE"/>
    <w:rsid w:val="00CC5F43"/>
    <w:rsid w:val="00CD0F0D"/>
    <w:rsid w:val="00CD41F3"/>
    <w:rsid w:val="00CD5F7A"/>
    <w:rsid w:val="00CD7361"/>
    <w:rsid w:val="00CE4010"/>
    <w:rsid w:val="00CE4302"/>
    <w:rsid w:val="00CE53E7"/>
    <w:rsid w:val="00CE5BE8"/>
    <w:rsid w:val="00CF0DC1"/>
    <w:rsid w:val="00CF2AF5"/>
    <w:rsid w:val="00CF6C69"/>
    <w:rsid w:val="00CF7679"/>
    <w:rsid w:val="00CF7A01"/>
    <w:rsid w:val="00D00192"/>
    <w:rsid w:val="00D003EC"/>
    <w:rsid w:val="00D01079"/>
    <w:rsid w:val="00D019B2"/>
    <w:rsid w:val="00D05B29"/>
    <w:rsid w:val="00D121D5"/>
    <w:rsid w:val="00D20AED"/>
    <w:rsid w:val="00D21AA4"/>
    <w:rsid w:val="00D231D5"/>
    <w:rsid w:val="00D239ED"/>
    <w:rsid w:val="00D246C4"/>
    <w:rsid w:val="00D25DD1"/>
    <w:rsid w:val="00D26642"/>
    <w:rsid w:val="00D26996"/>
    <w:rsid w:val="00D30FA7"/>
    <w:rsid w:val="00D316A1"/>
    <w:rsid w:val="00D31896"/>
    <w:rsid w:val="00D32EF6"/>
    <w:rsid w:val="00D3644E"/>
    <w:rsid w:val="00D37F28"/>
    <w:rsid w:val="00D43422"/>
    <w:rsid w:val="00D43AAC"/>
    <w:rsid w:val="00D44B99"/>
    <w:rsid w:val="00D46701"/>
    <w:rsid w:val="00D46AC0"/>
    <w:rsid w:val="00D47F42"/>
    <w:rsid w:val="00D506F9"/>
    <w:rsid w:val="00D51458"/>
    <w:rsid w:val="00D543CA"/>
    <w:rsid w:val="00D56758"/>
    <w:rsid w:val="00D567B7"/>
    <w:rsid w:val="00D62E83"/>
    <w:rsid w:val="00D64075"/>
    <w:rsid w:val="00D64B47"/>
    <w:rsid w:val="00D65E3A"/>
    <w:rsid w:val="00D66FEC"/>
    <w:rsid w:val="00D70FAC"/>
    <w:rsid w:val="00D715CE"/>
    <w:rsid w:val="00D743F3"/>
    <w:rsid w:val="00D74B26"/>
    <w:rsid w:val="00D74D7E"/>
    <w:rsid w:val="00D82319"/>
    <w:rsid w:val="00D83731"/>
    <w:rsid w:val="00D8427E"/>
    <w:rsid w:val="00D84555"/>
    <w:rsid w:val="00D84CE1"/>
    <w:rsid w:val="00D86E9C"/>
    <w:rsid w:val="00D86F2F"/>
    <w:rsid w:val="00D902C1"/>
    <w:rsid w:val="00D90F59"/>
    <w:rsid w:val="00D91421"/>
    <w:rsid w:val="00D91A4E"/>
    <w:rsid w:val="00D96391"/>
    <w:rsid w:val="00DA6B00"/>
    <w:rsid w:val="00DB2BFA"/>
    <w:rsid w:val="00DB6850"/>
    <w:rsid w:val="00DC11AB"/>
    <w:rsid w:val="00DC330A"/>
    <w:rsid w:val="00DC4D7B"/>
    <w:rsid w:val="00DC639D"/>
    <w:rsid w:val="00DD1D99"/>
    <w:rsid w:val="00DD2EA5"/>
    <w:rsid w:val="00DD48E7"/>
    <w:rsid w:val="00DD528E"/>
    <w:rsid w:val="00DD538F"/>
    <w:rsid w:val="00DD7EEC"/>
    <w:rsid w:val="00DE1157"/>
    <w:rsid w:val="00DE2B54"/>
    <w:rsid w:val="00DE4115"/>
    <w:rsid w:val="00DE627D"/>
    <w:rsid w:val="00DE66E1"/>
    <w:rsid w:val="00DE6BC4"/>
    <w:rsid w:val="00DF1885"/>
    <w:rsid w:val="00DF3285"/>
    <w:rsid w:val="00DF3A97"/>
    <w:rsid w:val="00DF4F7E"/>
    <w:rsid w:val="00DF5B4F"/>
    <w:rsid w:val="00DF6F7F"/>
    <w:rsid w:val="00E01DB4"/>
    <w:rsid w:val="00E03932"/>
    <w:rsid w:val="00E048D4"/>
    <w:rsid w:val="00E1129B"/>
    <w:rsid w:val="00E122C7"/>
    <w:rsid w:val="00E13654"/>
    <w:rsid w:val="00E14E07"/>
    <w:rsid w:val="00E17817"/>
    <w:rsid w:val="00E2584A"/>
    <w:rsid w:val="00E25EC6"/>
    <w:rsid w:val="00E276AF"/>
    <w:rsid w:val="00E310E9"/>
    <w:rsid w:val="00E31C65"/>
    <w:rsid w:val="00E34729"/>
    <w:rsid w:val="00E3783F"/>
    <w:rsid w:val="00E414FB"/>
    <w:rsid w:val="00E41904"/>
    <w:rsid w:val="00E446AB"/>
    <w:rsid w:val="00E506B5"/>
    <w:rsid w:val="00E52CE3"/>
    <w:rsid w:val="00E5306C"/>
    <w:rsid w:val="00E5400D"/>
    <w:rsid w:val="00E56A7A"/>
    <w:rsid w:val="00E572DA"/>
    <w:rsid w:val="00E57D39"/>
    <w:rsid w:val="00E6352B"/>
    <w:rsid w:val="00E64487"/>
    <w:rsid w:val="00E65DD5"/>
    <w:rsid w:val="00E714A6"/>
    <w:rsid w:val="00E7185C"/>
    <w:rsid w:val="00E72E0E"/>
    <w:rsid w:val="00E77386"/>
    <w:rsid w:val="00E77BF5"/>
    <w:rsid w:val="00E82819"/>
    <w:rsid w:val="00E83193"/>
    <w:rsid w:val="00E858D2"/>
    <w:rsid w:val="00E86B08"/>
    <w:rsid w:val="00E87D2C"/>
    <w:rsid w:val="00E9471D"/>
    <w:rsid w:val="00E9705D"/>
    <w:rsid w:val="00E970E2"/>
    <w:rsid w:val="00EA27CE"/>
    <w:rsid w:val="00EA37AF"/>
    <w:rsid w:val="00EA3F4A"/>
    <w:rsid w:val="00EA47F5"/>
    <w:rsid w:val="00EA4DEC"/>
    <w:rsid w:val="00EA5130"/>
    <w:rsid w:val="00EA5DA8"/>
    <w:rsid w:val="00EA6B96"/>
    <w:rsid w:val="00EB067C"/>
    <w:rsid w:val="00EB2F2E"/>
    <w:rsid w:val="00EB7ADA"/>
    <w:rsid w:val="00EC1566"/>
    <w:rsid w:val="00EC2639"/>
    <w:rsid w:val="00EC3171"/>
    <w:rsid w:val="00EC64B1"/>
    <w:rsid w:val="00EC65C8"/>
    <w:rsid w:val="00ED095A"/>
    <w:rsid w:val="00ED14F8"/>
    <w:rsid w:val="00ED62AF"/>
    <w:rsid w:val="00EE02B4"/>
    <w:rsid w:val="00EE1159"/>
    <w:rsid w:val="00EE3A94"/>
    <w:rsid w:val="00EE4921"/>
    <w:rsid w:val="00EE4E52"/>
    <w:rsid w:val="00EE50E9"/>
    <w:rsid w:val="00EE6F27"/>
    <w:rsid w:val="00EF1498"/>
    <w:rsid w:val="00EF268F"/>
    <w:rsid w:val="00EF40D2"/>
    <w:rsid w:val="00EF6B5E"/>
    <w:rsid w:val="00F0099F"/>
    <w:rsid w:val="00F01D3C"/>
    <w:rsid w:val="00F053E5"/>
    <w:rsid w:val="00F07FFD"/>
    <w:rsid w:val="00F121B8"/>
    <w:rsid w:val="00F1445A"/>
    <w:rsid w:val="00F217B7"/>
    <w:rsid w:val="00F21F20"/>
    <w:rsid w:val="00F22ADF"/>
    <w:rsid w:val="00F23470"/>
    <w:rsid w:val="00F2361C"/>
    <w:rsid w:val="00F24D06"/>
    <w:rsid w:val="00F261E8"/>
    <w:rsid w:val="00F279BB"/>
    <w:rsid w:val="00F31FFC"/>
    <w:rsid w:val="00F3414B"/>
    <w:rsid w:val="00F34418"/>
    <w:rsid w:val="00F41869"/>
    <w:rsid w:val="00F45FBD"/>
    <w:rsid w:val="00F46A6B"/>
    <w:rsid w:val="00F47C83"/>
    <w:rsid w:val="00F5053B"/>
    <w:rsid w:val="00F51039"/>
    <w:rsid w:val="00F515AC"/>
    <w:rsid w:val="00F52F8D"/>
    <w:rsid w:val="00F5694D"/>
    <w:rsid w:val="00F60B9D"/>
    <w:rsid w:val="00F60E1D"/>
    <w:rsid w:val="00F628E6"/>
    <w:rsid w:val="00F62B3B"/>
    <w:rsid w:val="00F64C41"/>
    <w:rsid w:val="00F6520D"/>
    <w:rsid w:val="00F66C80"/>
    <w:rsid w:val="00F67D78"/>
    <w:rsid w:val="00F70A42"/>
    <w:rsid w:val="00F70C84"/>
    <w:rsid w:val="00F7246A"/>
    <w:rsid w:val="00F72E66"/>
    <w:rsid w:val="00F75499"/>
    <w:rsid w:val="00F81F64"/>
    <w:rsid w:val="00F8685F"/>
    <w:rsid w:val="00F87CFA"/>
    <w:rsid w:val="00F92CD5"/>
    <w:rsid w:val="00F93817"/>
    <w:rsid w:val="00F938B9"/>
    <w:rsid w:val="00F96467"/>
    <w:rsid w:val="00F97474"/>
    <w:rsid w:val="00F97611"/>
    <w:rsid w:val="00FA28BF"/>
    <w:rsid w:val="00FA294E"/>
    <w:rsid w:val="00FA3128"/>
    <w:rsid w:val="00FA378B"/>
    <w:rsid w:val="00FA3E8C"/>
    <w:rsid w:val="00FA7862"/>
    <w:rsid w:val="00FB046E"/>
    <w:rsid w:val="00FB113E"/>
    <w:rsid w:val="00FB4328"/>
    <w:rsid w:val="00FC0F47"/>
    <w:rsid w:val="00FC3C2D"/>
    <w:rsid w:val="00FC5FDF"/>
    <w:rsid w:val="00FC6210"/>
    <w:rsid w:val="00FC7D14"/>
    <w:rsid w:val="00FD3DD3"/>
    <w:rsid w:val="00FD5D0C"/>
    <w:rsid w:val="00FD5DA3"/>
    <w:rsid w:val="00FD757E"/>
    <w:rsid w:val="00FE045A"/>
    <w:rsid w:val="00FE0B92"/>
    <w:rsid w:val="00FE3D1E"/>
    <w:rsid w:val="00FE53D0"/>
    <w:rsid w:val="00FE72CC"/>
    <w:rsid w:val="00FE774B"/>
    <w:rsid w:val="00FF27AF"/>
    <w:rsid w:val="00FF40ED"/>
    <w:rsid w:val="00FF579F"/>
    <w:rsid w:val="00FF761B"/>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75EE8"/>
  <w15:chartTrackingRefBased/>
  <w15:docId w15:val="{44C75236-77CE-4258-B698-7158954AC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N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E88"/>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720AD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414B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4190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qFormat/>
    <w:rsid w:val="00593D3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64E88"/>
    <w:pPr>
      <w:ind w:left="720"/>
      <w:contextualSpacing/>
    </w:pPr>
  </w:style>
  <w:style w:type="character" w:styleId="Hyperlink">
    <w:name w:val="Hyperlink"/>
    <w:uiPriority w:val="99"/>
    <w:unhideWhenUsed/>
    <w:rsid w:val="001B6438"/>
    <w:rPr>
      <w:color w:val="0000FF"/>
      <w:u w:val="single"/>
    </w:rPr>
  </w:style>
  <w:style w:type="character" w:styleId="UnresolvedMention">
    <w:name w:val="Unresolved Mention"/>
    <w:basedOn w:val="DefaultParagraphFont"/>
    <w:uiPriority w:val="99"/>
    <w:semiHidden/>
    <w:unhideWhenUsed/>
    <w:rsid w:val="001B6438"/>
    <w:rPr>
      <w:color w:val="605E5C"/>
      <w:shd w:val="clear" w:color="auto" w:fill="E1DFDD"/>
    </w:rPr>
  </w:style>
  <w:style w:type="character" w:customStyle="1" w:styleId="ListParagraphChar">
    <w:name w:val="List Paragraph Char"/>
    <w:link w:val="ListParagraph"/>
    <w:uiPriority w:val="34"/>
    <w:qFormat/>
    <w:locked/>
    <w:rsid w:val="00F07FFD"/>
    <w:rPr>
      <w:rFonts w:ascii="Times New Roman" w:eastAsia="Times New Roman" w:hAnsi="Times New Roman" w:cs="Times New Roman"/>
      <w:sz w:val="20"/>
      <w:szCs w:val="20"/>
      <w:lang w:val="en-GB" w:eastAsia="en-GB"/>
    </w:rPr>
  </w:style>
  <w:style w:type="character" w:customStyle="1" w:styleId="background-details">
    <w:name w:val="background-details"/>
    <w:basedOn w:val="DefaultParagraphFont"/>
    <w:rsid w:val="00832B3B"/>
  </w:style>
  <w:style w:type="character" w:styleId="CommentReference">
    <w:name w:val="annotation reference"/>
    <w:basedOn w:val="DefaultParagraphFont"/>
    <w:uiPriority w:val="99"/>
    <w:semiHidden/>
    <w:unhideWhenUsed/>
    <w:rsid w:val="009F3A86"/>
    <w:rPr>
      <w:sz w:val="16"/>
      <w:szCs w:val="16"/>
    </w:rPr>
  </w:style>
  <w:style w:type="paragraph" w:styleId="CommentText">
    <w:name w:val="annotation text"/>
    <w:basedOn w:val="Normal"/>
    <w:link w:val="CommentTextChar"/>
    <w:uiPriority w:val="99"/>
    <w:semiHidden/>
    <w:unhideWhenUsed/>
    <w:rsid w:val="009F3A86"/>
    <w:pPr>
      <w:spacing w:after="160"/>
    </w:pPr>
    <w:rPr>
      <w:rFonts w:asciiTheme="minorHAnsi" w:eastAsiaTheme="minorHAnsi" w:hAnsiTheme="minorHAnsi" w:cstheme="minorBidi"/>
      <w:lang w:val="en-NL" w:eastAsia="en-US"/>
    </w:rPr>
  </w:style>
  <w:style w:type="character" w:customStyle="1" w:styleId="CommentTextChar">
    <w:name w:val="Comment Text Char"/>
    <w:basedOn w:val="DefaultParagraphFont"/>
    <w:link w:val="CommentText"/>
    <w:uiPriority w:val="99"/>
    <w:semiHidden/>
    <w:rsid w:val="009F3A86"/>
    <w:rPr>
      <w:sz w:val="20"/>
      <w:szCs w:val="20"/>
    </w:rPr>
  </w:style>
  <w:style w:type="character" w:styleId="Emphasis">
    <w:name w:val="Emphasis"/>
    <w:basedOn w:val="DefaultParagraphFont"/>
    <w:uiPriority w:val="20"/>
    <w:qFormat/>
    <w:rsid w:val="00173DAB"/>
    <w:rPr>
      <w:i/>
      <w:iCs/>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unhideWhenUsed/>
    <w:rsid w:val="00ED14F8"/>
  </w:style>
  <w:style w:type="character" w:customStyle="1" w:styleId="FootnoteTextChar">
    <w:name w:val="Footnote Text Char"/>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ED14F8"/>
    <w:rPr>
      <w:rFonts w:ascii="Times New Roman" w:eastAsia="Times New Roman" w:hAnsi="Times New Roman" w:cs="Times New Roman"/>
      <w:sz w:val="20"/>
      <w:szCs w:val="20"/>
      <w:lang w:val="en-GB" w:eastAsia="en-GB"/>
    </w:rPr>
  </w:style>
  <w:style w:type="character" w:styleId="FootnoteReference">
    <w:name w:val="footnote reference"/>
    <w:basedOn w:val="DefaultParagraphFont"/>
    <w:uiPriority w:val="99"/>
    <w:semiHidden/>
    <w:unhideWhenUsed/>
    <w:rsid w:val="00ED14F8"/>
    <w:rPr>
      <w:vertAlign w:val="superscript"/>
    </w:rPr>
  </w:style>
  <w:style w:type="character" w:customStyle="1" w:styleId="Heading6Char">
    <w:name w:val="Heading 6 Char"/>
    <w:basedOn w:val="DefaultParagraphFont"/>
    <w:link w:val="Heading6"/>
    <w:rsid w:val="00593D30"/>
    <w:rPr>
      <w:rFonts w:ascii="Arial" w:eastAsia="Times New Roman" w:hAnsi="Arial" w:cs="Arial"/>
      <w:b/>
      <w:bCs/>
      <w:sz w:val="24"/>
      <w:szCs w:val="20"/>
      <w:lang w:val="en-GB"/>
    </w:rPr>
  </w:style>
  <w:style w:type="paragraph" w:styleId="EndnoteText">
    <w:name w:val="endnote text"/>
    <w:basedOn w:val="Normal"/>
    <w:link w:val="EndnoteTextChar"/>
    <w:uiPriority w:val="99"/>
    <w:semiHidden/>
    <w:unhideWhenUsed/>
    <w:rsid w:val="006D32AB"/>
  </w:style>
  <w:style w:type="character" w:customStyle="1" w:styleId="EndnoteTextChar">
    <w:name w:val="Endnote Text Char"/>
    <w:basedOn w:val="DefaultParagraphFont"/>
    <w:link w:val="EndnoteText"/>
    <w:uiPriority w:val="99"/>
    <w:semiHidden/>
    <w:rsid w:val="006D32AB"/>
    <w:rPr>
      <w:rFonts w:ascii="Times New Roman" w:eastAsia="Times New Roman" w:hAnsi="Times New Roman" w:cs="Times New Roman"/>
      <w:sz w:val="20"/>
      <w:szCs w:val="20"/>
      <w:lang w:val="en-GB" w:eastAsia="en-GB"/>
    </w:rPr>
  </w:style>
  <w:style w:type="character" w:styleId="EndnoteReference">
    <w:name w:val="endnote reference"/>
    <w:basedOn w:val="DefaultParagraphFont"/>
    <w:uiPriority w:val="99"/>
    <w:semiHidden/>
    <w:unhideWhenUsed/>
    <w:rsid w:val="006D32AB"/>
    <w:rPr>
      <w:vertAlign w:val="superscript"/>
    </w:rPr>
  </w:style>
  <w:style w:type="character" w:customStyle="1" w:styleId="Heading3Char">
    <w:name w:val="Heading 3 Char"/>
    <w:basedOn w:val="DefaultParagraphFont"/>
    <w:link w:val="Heading3"/>
    <w:uiPriority w:val="9"/>
    <w:semiHidden/>
    <w:rsid w:val="00E41904"/>
    <w:rPr>
      <w:rFonts w:asciiTheme="majorHAnsi" w:eastAsiaTheme="majorEastAsia" w:hAnsiTheme="majorHAnsi" w:cstheme="majorBidi"/>
      <w:color w:val="1F3763" w:themeColor="accent1" w:themeShade="7F"/>
      <w:sz w:val="24"/>
      <w:szCs w:val="24"/>
      <w:lang w:val="en-GB" w:eastAsia="en-GB"/>
    </w:rPr>
  </w:style>
  <w:style w:type="paragraph" w:styleId="Header">
    <w:name w:val="header"/>
    <w:basedOn w:val="Normal"/>
    <w:link w:val="HeaderChar"/>
    <w:uiPriority w:val="99"/>
    <w:unhideWhenUsed/>
    <w:rsid w:val="00781169"/>
    <w:pPr>
      <w:tabs>
        <w:tab w:val="center" w:pos="4513"/>
        <w:tab w:val="right" w:pos="9026"/>
      </w:tabs>
    </w:pPr>
  </w:style>
  <w:style w:type="character" w:customStyle="1" w:styleId="HeaderChar">
    <w:name w:val="Header Char"/>
    <w:basedOn w:val="DefaultParagraphFont"/>
    <w:link w:val="Header"/>
    <w:uiPriority w:val="99"/>
    <w:rsid w:val="00781169"/>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781169"/>
    <w:pPr>
      <w:tabs>
        <w:tab w:val="center" w:pos="4513"/>
        <w:tab w:val="right" w:pos="9026"/>
      </w:tabs>
    </w:pPr>
  </w:style>
  <w:style w:type="character" w:customStyle="1" w:styleId="FooterChar">
    <w:name w:val="Footer Char"/>
    <w:basedOn w:val="DefaultParagraphFont"/>
    <w:link w:val="Footer"/>
    <w:uiPriority w:val="99"/>
    <w:rsid w:val="00781169"/>
    <w:rPr>
      <w:rFonts w:ascii="Times New Roman" w:eastAsia="Times New Roman" w:hAnsi="Times New Roman" w:cs="Times New Roman"/>
      <w:sz w:val="20"/>
      <w:szCs w:val="20"/>
      <w:lang w:val="en-GB" w:eastAsia="en-GB"/>
    </w:rPr>
  </w:style>
  <w:style w:type="paragraph" w:styleId="NormalWeb">
    <w:name w:val="Normal (Web)"/>
    <w:basedOn w:val="Normal"/>
    <w:qFormat/>
    <w:rsid w:val="00C55350"/>
    <w:pPr>
      <w:spacing w:line="259" w:lineRule="auto"/>
    </w:pPr>
    <w:rPr>
      <w:rFonts w:ascii="Georgia" w:hAnsi="Georgia"/>
      <w:color w:val="000000"/>
      <w:sz w:val="21"/>
      <w:szCs w:val="21"/>
      <w:lang w:val="en-NL" w:eastAsia="en-NL"/>
    </w:rPr>
  </w:style>
  <w:style w:type="character" w:customStyle="1" w:styleId="foreign">
    <w:name w:val="foreign"/>
    <w:basedOn w:val="DefaultParagraphFont"/>
    <w:rsid w:val="006F427B"/>
  </w:style>
  <w:style w:type="character" w:customStyle="1" w:styleId="Heading2Char">
    <w:name w:val="Heading 2 Char"/>
    <w:basedOn w:val="DefaultParagraphFont"/>
    <w:link w:val="Heading2"/>
    <w:uiPriority w:val="9"/>
    <w:semiHidden/>
    <w:rsid w:val="005414BD"/>
    <w:rPr>
      <w:rFonts w:asciiTheme="majorHAnsi" w:eastAsiaTheme="majorEastAsia" w:hAnsiTheme="majorHAnsi" w:cstheme="majorBidi"/>
      <w:color w:val="2F5496" w:themeColor="accent1" w:themeShade="BF"/>
      <w:sz w:val="26"/>
      <w:szCs w:val="26"/>
      <w:lang w:val="en-GB" w:eastAsia="en-GB"/>
    </w:rPr>
  </w:style>
  <w:style w:type="character" w:customStyle="1" w:styleId="Heading1Char">
    <w:name w:val="Heading 1 Char"/>
    <w:basedOn w:val="DefaultParagraphFont"/>
    <w:link w:val="Heading1"/>
    <w:uiPriority w:val="9"/>
    <w:rsid w:val="00720ADA"/>
    <w:rPr>
      <w:rFonts w:asciiTheme="majorHAnsi" w:eastAsiaTheme="majorEastAsia" w:hAnsiTheme="majorHAnsi" w:cstheme="majorBidi"/>
      <w:color w:val="2F5496" w:themeColor="accent1" w:themeShade="BF"/>
      <w:sz w:val="32"/>
      <w:szCs w:val="32"/>
      <w:lang w:val="en-GB" w:eastAsia="en-GB"/>
    </w:rPr>
  </w:style>
  <w:style w:type="paragraph" w:styleId="Caption">
    <w:name w:val="caption"/>
    <w:basedOn w:val="Normal"/>
    <w:next w:val="Normal"/>
    <w:uiPriority w:val="35"/>
    <w:unhideWhenUsed/>
    <w:qFormat/>
    <w:rsid w:val="002A167A"/>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56935">
      <w:bodyDiv w:val="1"/>
      <w:marLeft w:val="0"/>
      <w:marRight w:val="0"/>
      <w:marTop w:val="0"/>
      <w:marBottom w:val="0"/>
      <w:divBdr>
        <w:top w:val="none" w:sz="0" w:space="0" w:color="auto"/>
        <w:left w:val="none" w:sz="0" w:space="0" w:color="auto"/>
        <w:bottom w:val="none" w:sz="0" w:space="0" w:color="auto"/>
        <w:right w:val="none" w:sz="0" w:space="0" w:color="auto"/>
      </w:divBdr>
    </w:div>
    <w:div w:id="318726708">
      <w:bodyDiv w:val="1"/>
      <w:marLeft w:val="0"/>
      <w:marRight w:val="0"/>
      <w:marTop w:val="0"/>
      <w:marBottom w:val="0"/>
      <w:divBdr>
        <w:top w:val="none" w:sz="0" w:space="0" w:color="auto"/>
        <w:left w:val="none" w:sz="0" w:space="0" w:color="auto"/>
        <w:bottom w:val="none" w:sz="0" w:space="0" w:color="auto"/>
        <w:right w:val="none" w:sz="0" w:space="0" w:color="auto"/>
      </w:divBdr>
    </w:div>
    <w:div w:id="429391998">
      <w:bodyDiv w:val="1"/>
      <w:marLeft w:val="0"/>
      <w:marRight w:val="0"/>
      <w:marTop w:val="0"/>
      <w:marBottom w:val="0"/>
      <w:divBdr>
        <w:top w:val="none" w:sz="0" w:space="0" w:color="auto"/>
        <w:left w:val="none" w:sz="0" w:space="0" w:color="auto"/>
        <w:bottom w:val="none" w:sz="0" w:space="0" w:color="auto"/>
        <w:right w:val="none" w:sz="0" w:space="0" w:color="auto"/>
      </w:divBdr>
    </w:div>
    <w:div w:id="455561183">
      <w:bodyDiv w:val="1"/>
      <w:marLeft w:val="0"/>
      <w:marRight w:val="0"/>
      <w:marTop w:val="0"/>
      <w:marBottom w:val="0"/>
      <w:divBdr>
        <w:top w:val="none" w:sz="0" w:space="0" w:color="auto"/>
        <w:left w:val="none" w:sz="0" w:space="0" w:color="auto"/>
        <w:bottom w:val="none" w:sz="0" w:space="0" w:color="auto"/>
        <w:right w:val="none" w:sz="0" w:space="0" w:color="auto"/>
      </w:divBdr>
      <w:divsChild>
        <w:div w:id="1287465734">
          <w:marLeft w:val="0"/>
          <w:marRight w:val="0"/>
          <w:marTop w:val="0"/>
          <w:marBottom w:val="0"/>
          <w:divBdr>
            <w:top w:val="none" w:sz="0" w:space="0" w:color="auto"/>
            <w:left w:val="none" w:sz="0" w:space="0" w:color="auto"/>
            <w:bottom w:val="none" w:sz="0" w:space="0" w:color="auto"/>
            <w:right w:val="none" w:sz="0" w:space="0" w:color="auto"/>
          </w:divBdr>
        </w:div>
        <w:div w:id="680006494">
          <w:marLeft w:val="0"/>
          <w:marRight w:val="0"/>
          <w:marTop w:val="0"/>
          <w:marBottom w:val="0"/>
          <w:divBdr>
            <w:top w:val="none" w:sz="0" w:space="0" w:color="auto"/>
            <w:left w:val="none" w:sz="0" w:space="0" w:color="auto"/>
            <w:bottom w:val="none" w:sz="0" w:space="0" w:color="auto"/>
            <w:right w:val="none" w:sz="0" w:space="0" w:color="auto"/>
          </w:divBdr>
        </w:div>
      </w:divsChild>
    </w:div>
    <w:div w:id="803888037">
      <w:bodyDiv w:val="1"/>
      <w:marLeft w:val="0"/>
      <w:marRight w:val="0"/>
      <w:marTop w:val="0"/>
      <w:marBottom w:val="0"/>
      <w:divBdr>
        <w:top w:val="none" w:sz="0" w:space="0" w:color="auto"/>
        <w:left w:val="none" w:sz="0" w:space="0" w:color="auto"/>
        <w:bottom w:val="none" w:sz="0" w:space="0" w:color="auto"/>
        <w:right w:val="none" w:sz="0" w:space="0" w:color="auto"/>
      </w:divBdr>
      <w:divsChild>
        <w:div w:id="138155348">
          <w:marLeft w:val="0"/>
          <w:marRight w:val="0"/>
          <w:marTop w:val="0"/>
          <w:marBottom w:val="0"/>
          <w:divBdr>
            <w:top w:val="none" w:sz="0" w:space="0" w:color="auto"/>
            <w:left w:val="none" w:sz="0" w:space="0" w:color="auto"/>
            <w:bottom w:val="none" w:sz="0" w:space="0" w:color="auto"/>
            <w:right w:val="none" w:sz="0" w:space="0" w:color="auto"/>
          </w:divBdr>
        </w:div>
        <w:div w:id="1348093738">
          <w:marLeft w:val="0"/>
          <w:marRight w:val="0"/>
          <w:marTop w:val="0"/>
          <w:marBottom w:val="0"/>
          <w:divBdr>
            <w:top w:val="none" w:sz="0" w:space="0" w:color="auto"/>
            <w:left w:val="none" w:sz="0" w:space="0" w:color="auto"/>
            <w:bottom w:val="none" w:sz="0" w:space="0" w:color="auto"/>
            <w:right w:val="none" w:sz="0" w:space="0" w:color="auto"/>
          </w:divBdr>
        </w:div>
      </w:divsChild>
    </w:div>
    <w:div w:id="896235341">
      <w:bodyDiv w:val="1"/>
      <w:marLeft w:val="0"/>
      <w:marRight w:val="0"/>
      <w:marTop w:val="0"/>
      <w:marBottom w:val="0"/>
      <w:divBdr>
        <w:top w:val="none" w:sz="0" w:space="0" w:color="auto"/>
        <w:left w:val="none" w:sz="0" w:space="0" w:color="auto"/>
        <w:bottom w:val="none" w:sz="0" w:space="0" w:color="auto"/>
        <w:right w:val="none" w:sz="0" w:space="0" w:color="auto"/>
      </w:divBdr>
    </w:div>
    <w:div w:id="1144544317">
      <w:bodyDiv w:val="1"/>
      <w:marLeft w:val="0"/>
      <w:marRight w:val="0"/>
      <w:marTop w:val="0"/>
      <w:marBottom w:val="0"/>
      <w:divBdr>
        <w:top w:val="none" w:sz="0" w:space="0" w:color="auto"/>
        <w:left w:val="none" w:sz="0" w:space="0" w:color="auto"/>
        <w:bottom w:val="none" w:sz="0" w:space="0" w:color="auto"/>
        <w:right w:val="none" w:sz="0" w:space="0" w:color="auto"/>
      </w:divBdr>
      <w:divsChild>
        <w:div w:id="935671645">
          <w:marLeft w:val="0"/>
          <w:marRight w:val="0"/>
          <w:marTop w:val="0"/>
          <w:marBottom w:val="0"/>
          <w:divBdr>
            <w:top w:val="none" w:sz="0" w:space="0" w:color="auto"/>
            <w:left w:val="none" w:sz="0" w:space="0" w:color="auto"/>
            <w:bottom w:val="none" w:sz="0" w:space="0" w:color="auto"/>
            <w:right w:val="none" w:sz="0" w:space="0" w:color="auto"/>
          </w:divBdr>
          <w:divsChild>
            <w:div w:id="2142767092">
              <w:marLeft w:val="0"/>
              <w:marRight w:val="0"/>
              <w:marTop w:val="0"/>
              <w:marBottom w:val="0"/>
              <w:divBdr>
                <w:top w:val="none" w:sz="0" w:space="0" w:color="auto"/>
                <w:left w:val="none" w:sz="0" w:space="0" w:color="auto"/>
                <w:bottom w:val="none" w:sz="0" w:space="0" w:color="auto"/>
                <w:right w:val="none" w:sz="0" w:space="0" w:color="auto"/>
              </w:divBdr>
            </w:div>
          </w:divsChild>
        </w:div>
        <w:div w:id="1470785201">
          <w:marLeft w:val="0"/>
          <w:marRight w:val="0"/>
          <w:marTop w:val="0"/>
          <w:marBottom w:val="0"/>
          <w:divBdr>
            <w:top w:val="none" w:sz="0" w:space="0" w:color="auto"/>
            <w:left w:val="none" w:sz="0" w:space="0" w:color="auto"/>
            <w:bottom w:val="none" w:sz="0" w:space="0" w:color="auto"/>
            <w:right w:val="none" w:sz="0" w:space="0" w:color="auto"/>
          </w:divBdr>
          <w:divsChild>
            <w:div w:id="207789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868359">
      <w:bodyDiv w:val="1"/>
      <w:marLeft w:val="0"/>
      <w:marRight w:val="0"/>
      <w:marTop w:val="0"/>
      <w:marBottom w:val="0"/>
      <w:divBdr>
        <w:top w:val="none" w:sz="0" w:space="0" w:color="auto"/>
        <w:left w:val="none" w:sz="0" w:space="0" w:color="auto"/>
        <w:bottom w:val="none" w:sz="0" w:space="0" w:color="auto"/>
        <w:right w:val="none" w:sz="0" w:space="0" w:color="auto"/>
      </w:divBdr>
      <w:divsChild>
        <w:div w:id="2074348468">
          <w:marLeft w:val="0"/>
          <w:marRight w:val="0"/>
          <w:marTop w:val="0"/>
          <w:marBottom w:val="0"/>
          <w:divBdr>
            <w:top w:val="none" w:sz="0" w:space="0" w:color="auto"/>
            <w:left w:val="none" w:sz="0" w:space="0" w:color="auto"/>
            <w:bottom w:val="none" w:sz="0" w:space="0" w:color="auto"/>
            <w:right w:val="none" w:sz="0" w:space="0" w:color="auto"/>
          </w:divBdr>
        </w:div>
        <w:div w:id="2017419566">
          <w:marLeft w:val="0"/>
          <w:marRight w:val="0"/>
          <w:marTop w:val="0"/>
          <w:marBottom w:val="0"/>
          <w:divBdr>
            <w:top w:val="none" w:sz="0" w:space="0" w:color="auto"/>
            <w:left w:val="none" w:sz="0" w:space="0" w:color="auto"/>
            <w:bottom w:val="none" w:sz="0" w:space="0" w:color="auto"/>
            <w:right w:val="none" w:sz="0" w:space="0" w:color="auto"/>
          </w:divBdr>
        </w:div>
      </w:divsChild>
    </w:div>
    <w:div w:id="2077318989">
      <w:bodyDiv w:val="1"/>
      <w:marLeft w:val="0"/>
      <w:marRight w:val="0"/>
      <w:marTop w:val="0"/>
      <w:marBottom w:val="0"/>
      <w:divBdr>
        <w:top w:val="none" w:sz="0" w:space="0" w:color="auto"/>
        <w:left w:val="none" w:sz="0" w:space="0" w:color="auto"/>
        <w:bottom w:val="none" w:sz="0" w:space="0" w:color="auto"/>
        <w:right w:val="none" w:sz="0" w:space="0" w:color="auto"/>
      </w:divBdr>
    </w:div>
    <w:div w:id="2140955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5.jpeg"/><Relationship Id="rId3" Type="http://schemas.openxmlformats.org/officeDocument/2006/relationships/styles" Target="styles.xml"/><Relationship Id="rId21" Type="http://schemas.openxmlformats.org/officeDocument/2006/relationships/image" Target="media/image10.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ustomXml" Target="ink/ink1.xml"/><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hyperlink" Target="https://www.britannica.com/biography/Mary-mother-of-Jesus" TargetMode="External"/><Relationship Id="rId2" Type="http://schemas.openxmlformats.org/officeDocument/2006/relationships/numbering" Target="numbering.xml"/><Relationship Id="rId16" Type="http://schemas.openxmlformats.org/officeDocument/2006/relationships/customXml" Target="ink/ink3.xml"/><Relationship Id="rId20" Type="http://schemas.openxmlformats.org/officeDocument/2006/relationships/image" Target="media/image9.png"/><Relationship Id="rId29"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3.jpeg"/><Relationship Id="rId32" Type="http://schemas.openxmlformats.org/officeDocument/2006/relationships/hyperlink" Target="https://www.britannica.com/biography/Saint-Benedict-of-"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jpeg"/><Relationship Id="rId28" Type="http://schemas.openxmlformats.org/officeDocument/2006/relationships/image" Target="media/image17.jpeg"/><Relationship Id="rId10" Type="http://schemas.openxmlformats.org/officeDocument/2006/relationships/image" Target="media/image2.jpeg"/><Relationship Id="rId19" Type="http://schemas.openxmlformats.org/officeDocument/2006/relationships/image" Target="media/image8.jpeg"/><Relationship Id="rId31" Type="http://schemas.openxmlformats.org/officeDocument/2006/relationships/hyperlink" Target="https://www.britannica.com/biography/Saint-Anthony-of-" TargetMode="External"/><Relationship Id="rId4" Type="http://schemas.openxmlformats.org/officeDocument/2006/relationships/settings" Target="settings.xml"/><Relationship Id="rId9" Type="http://schemas.openxmlformats.org/officeDocument/2006/relationships/package" Target="embeddings/Microsoft_Word_Document.docx"/><Relationship Id="rId14" Type="http://schemas.openxmlformats.org/officeDocument/2006/relationships/customXml" Target="ink/ink2.xml"/><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hyperlink" Target="https://www.britannica.com/topic/Calimala" TargetMode="External"/><Relationship Id="rId35" Type="http://schemas.openxmlformats.org/officeDocument/2006/relationships/theme" Target="theme/theme1.xml"/><Relationship Id="rId8" Type="http://schemas.openxmlformats.org/officeDocument/2006/relationships/image" Target="media/image1.em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30T14:12:21.077"/>
    </inkml:context>
    <inkml:brush xml:id="br0">
      <inkml:brushProperty name="width" value="0.35" units="cm"/>
      <inkml:brushProperty name="height" value="0.35" units="cm"/>
      <inkml:brushProperty name="color" value="#2E75B6"/>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2T14:33:38.220"/>
    </inkml:context>
    <inkml:brush xml:id="br0">
      <inkml:brushProperty name="width" value="0.35" units="cm"/>
      <inkml:brushProperty name="height" value="0.35" units="cm"/>
      <inkml:brushProperty name="color" value="#E71224"/>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2T14:33:53.763"/>
    </inkml:context>
    <inkml:brush xml:id="br0">
      <inkml:brushProperty name="width" value="0.35" units="cm"/>
      <inkml:brushProperty name="height" value="0.35" units="cm"/>
      <inkml:brushProperty name="color" value="#E71224"/>
    </inkml:brush>
  </inkml:definitions>
  <inkml:trace contextRef="#ctx0" brushRef="#br0">0 4 24575,'0'-4'0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12FFE-4FE4-4CDE-A8E9-363ECB9E8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4018</Words>
  <Characters>22908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Fruin</dc:creator>
  <cp:keywords/>
  <dc:description/>
  <cp:lastModifiedBy>Nadine Fruin</cp:lastModifiedBy>
  <cp:revision>2</cp:revision>
  <dcterms:created xsi:type="dcterms:W3CDTF">2023-05-04T15:23:00Z</dcterms:created>
  <dcterms:modified xsi:type="dcterms:W3CDTF">2023-05-04T15:23:00Z</dcterms:modified>
</cp:coreProperties>
</file>