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74DC" w:rsidRPr="00C521BE" w:rsidRDefault="00CC74DC" w:rsidP="00CC74DC">
      <w:pPr>
        <w:spacing w:line="360" w:lineRule="auto"/>
        <w:jc w:val="both"/>
        <w:rPr>
          <w:rFonts w:ascii="Times New Roman" w:hAnsi="Times New Roman" w:cs="Times New Roman"/>
          <w:b/>
          <w:bCs/>
          <w:sz w:val="32"/>
          <w:szCs w:val="32"/>
          <w:lang w:val="en-GB"/>
        </w:rPr>
      </w:pPr>
    </w:p>
    <w:p w:rsidR="00CC74DC" w:rsidRPr="00C521BE" w:rsidRDefault="00CC74DC" w:rsidP="00CC74DC">
      <w:pPr>
        <w:spacing w:line="360" w:lineRule="auto"/>
        <w:jc w:val="both"/>
        <w:rPr>
          <w:rFonts w:ascii="Times New Roman" w:hAnsi="Times New Roman" w:cs="Times New Roman"/>
          <w:b/>
          <w:bCs/>
          <w:sz w:val="32"/>
          <w:szCs w:val="32"/>
          <w:lang w:val="en-GB"/>
        </w:rPr>
      </w:pPr>
    </w:p>
    <w:p w:rsidR="00CC74DC" w:rsidRPr="00C521BE" w:rsidRDefault="00CC74DC" w:rsidP="00CC74DC">
      <w:pPr>
        <w:spacing w:line="360" w:lineRule="auto"/>
        <w:jc w:val="both"/>
        <w:rPr>
          <w:rFonts w:ascii="Times New Roman" w:hAnsi="Times New Roman" w:cs="Times New Roman"/>
          <w:b/>
          <w:bCs/>
          <w:sz w:val="32"/>
          <w:szCs w:val="32"/>
          <w:lang w:val="en-GB"/>
        </w:rPr>
      </w:pPr>
    </w:p>
    <w:p w:rsidR="00CC74DC" w:rsidRPr="00C521BE" w:rsidRDefault="00CC74DC" w:rsidP="00CC74DC">
      <w:pPr>
        <w:spacing w:line="360" w:lineRule="auto"/>
        <w:jc w:val="both"/>
        <w:rPr>
          <w:rFonts w:ascii="Times New Roman" w:hAnsi="Times New Roman" w:cs="Times New Roman"/>
          <w:b/>
          <w:bCs/>
          <w:sz w:val="32"/>
          <w:szCs w:val="32"/>
          <w:lang w:val="en-GB"/>
        </w:rPr>
      </w:pPr>
    </w:p>
    <w:p w:rsidR="00CC74DC" w:rsidRPr="00C521BE" w:rsidRDefault="00CC74DC" w:rsidP="00CC74DC">
      <w:pPr>
        <w:spacing w:line="360" w:lineRule="auto"/>
        <w:jc w:val="both"/>
        <w:rPr>
          <w:rFonts w:ascii="Times New Roman" w:hAnsi="Times New Roman" w:cs="Times New Roman"/>
          <w:b/>
          <w:bCs/>
          <w:sz w:val="32"/>
          <w:szCs w:val="32"/>
          <w:lang w:val="en-GB"/>
        </w:rPr>
      </w:pPr>
    </w:p>
    <w:p w:rsidR="00CC74DC" w:rsidRPr="00C521BE" w:rsidRDefault="00CC74DC" w:rsidP="00CC74DC">
      <w:pPr>
        <w:spacing w:line="360" w:lineRule="auto"/>
        <w:jc w:val="both"/>
        <w:rPr>
          <w:rFonts w:ascii="Times New Roman" w:hAnsi="Times New Roman" w:cs="Times New Roman"/>
          <w:b/>
          <w:bCs/>
          <w:sz w:val="32"/>
          <w:szCs w:val="32"/>
          <w:lang w:val="en-GB"/>
        </w:rPr>
      </w:pPr>
    </w:p>
    <w:p w:rsidR="00CC74DC" w:rsidRPr="00C521BE" w:rsidRDefault="00CC74DC" w:rsidP="00CC74DC">
      <w:pPr>
        <w:spacing w:line="360" w:lineRule="auto"/>
        <w:jc w:val="both"/>
        <w:rPr>
          <w:rFonts w:ascii="Times New Roman" w:hAnsi="Times New Roman" w:cs="Times New Roman"/>
          <w:b/>
          <w:bCs/>
          <w:sz w:val="32"/>
          <w:szCs w:val="32"/>
          <w:lang w:val="en-GB"/>
        </w:rPr>
      </w:pPr>
    </w:p>
    <w:p w:rsidR="00E818B7" w:rsidRDefault="00E818B7" w:rsidP="00CC74DC">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Managing Projects in the organisation</w:t>
      </w:r>
    </w:p>
    <w:p w:rsidR="00E818B7" w:rsidRDefault="00E818B7" w:rsidP="00CC74DC">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Mohammad </w:t>
      </w:r>
      <w:proofErr w:type="spellStart"/>
      <w:r>
        <w:rPr>
          <w:rFonts w:ascii="Times New Roman" w:hAnsi="Times New Roman" w:cs="Times New Roman"/>
          <w:b/>
          <w:bCs/>
          <w:sz w:val="32"/>
          <w:szCs w:val="32"/>
          <w:lang w:val="en-GB"/>
        </w:rPr>
        <w:t>Wasimuzzaman</w:t>
      </w:r>
      <w:proofErr w:type="spellEnd"/>
      <w:r>
        <w:rPr>
          <w:rFonts w:ascii="Times New Roman" w:hAnsi="Times New Roman" w:cs="Times New Roman"/>
          <w:b/>
          <w:bCs/>
          <w:sz w:val="32"/>
          <w:szCs w:val="32"/>
          <w:lang w:val="en-GB"/>
        </w:rPr>
        <w:t>.</w:t>
      </w:r>
    </w:p>
    <w:p w:rsidR="00E818B7" w:rsidRDefault="00E818B7" w:rsidP="00CC74DC">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 1708859</w:t>
      </w:r>
    </w:p>
    <w:p w:rsidR="00E818B7" w:rsidRDefault="00E818B7" w:rsidP="00CC74DC">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Module Code: BMSK5004</w:t>
      </w:r>
    </w:p>
    <w:p w:rsidR="00E818B7" w:rsidRPr="00C521BE" w:rsidRDefault="00E818B7" w:rsidP="00CC74DC">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Lecturer: Paul </w:t>
      </w:r>
      <w:proofErr w:type="spellStart"/>
      <w:r>
        <w:rPr>
          <w:rFonts w:ascii="Times New Roman" w:hAnsi="Times New Roman" w:cs="Times New Roman"/>
          <w:b/>
          <w:bCs/>
          <w:sz w:val="32"/>
          <w:szCs w:val="32"/>
          <w:lang w:val="en-GB"/>
        </w:rPr>
        <w:t>Ranson</w:t>
      </w:r>
      <w:proofErr w:type="spellEnd"/>
    </w:p>
    <w:p w:rsidR="00CC74DC" w:rsidRPr="00C521BE" w:rsidRDefault="00CC74DC" w:rsidP="00CC74DC">
      <w:pPr>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br w:type="page"/>
      </w:r>
    </w:p>
    <w:sdt>
      <w:sdtPr>
        <w:rPr>
          <w:rFonts w:ascii="Times New Roman" w:eastAsiaTheme="minorHAnsi" w:hAnsi="Times New Roman" w:cs="Times New Roman"/>
          <w:color w:val="auto"/>
          <w:sz w:val="24"/>
          <w:szCs w:val="24"/>
          <w:lang w:val="en-GB"/>
        </w:rPr>
        <w:id w:val="734591513"/>
        <w:docPartObj>
          <w:docPartGallery w:val="Table of Contents"/>
          <w:docPartUnique/>
        </w:docPartObj>
      </w:sdtPr>
      <w:sdtEndPr>
        <w:rPr>
          <w:b/>
          <w:bCs/>
          <w:noProof/>
        </w:rPr>
      </w:sdtEndPr>
      <w:sdtContent>
        <w:p w:rsidR="00CC74DC" w:rsidRPr="00C521BE" w:rsidRDefault="00CC74DC" w:rsidP="009E7C85">
          <w:pPr>
            <w:pStyle w:val="TOCHeading"/>
            <w:spacing w:line="360" w:lineRule="auto"/>
            <w:jc w:val="center"/>
            <w:rPr>
              <w:rFonts w:ascii="Times New Roman" w:hAnsi="Times New Roman" w:cs="Times New Roman"/>
              <w:color w:val="auto"/>
              <w:sz w:val="24"/>
              <w:szCs w:val="24"/>
              <w:lang w:val="en-GB"/>
            </w:rPr>
          </w:pPr>
          <w:r w:rsidRPr="00C521BE">
            <w:rPr>
              <w:rFonts w:ascii="Times New Roman" w:hAnsi="Times New Roman" w:cs="Times New Roman"/>
              <w:color w:val="auto"/>
              <w:sz w:val="24"/>
              <w:szCs w:val="24"/>
              <w:lang w:val="en-GB"/>
            </w:rPr>
            <w:t>Table of Contents</w:t>
          </w:r>
        </w:p>
        <w:p w:rsidR="009E7C85" w:rsidRPr="00C521BE" w:rsidRDefault="00F4565B"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r w:rsidRPr="00C521BE">
            <w:rPr>
              <w:rFonts w:ascii="Times New Roman" w:hAnsi="Times New Roman" w:cs="Times New Roman"/>
              <w:sz w:val="24"/>
              <w:szCs w:val="24"/>
              <w:lang w:val="en-GB"/>
            </w:rPr>
            <w:fldChar w:fldCharType="begin"/>
          </w:r>
          <w:r w:rsidR="00CC74DC" w:rsidRPr="00C521BE">
            <w:rPr>
              <w:rFonts w:ascii="Times New Roman" w:hAnsi="Times New Roman" w:cs="Times New Roman"/>
              <w:sz w:val="24"/>
              <w:szCs w:val="24"/>
              <w:lang w:val="en-GB"/>
            </w:rPr>
            <w:instrText xml:space="preserve"> TOC \o "1-3" \h \z \u </w:instrText>
          </w:r>
          <w:r w:rsidRPr="00C521BE">
            <w:rPr>
              <w:rFonts w:ascii="Times New Roman" w:hAnsi="Times New Roman" w:cs="Times New Roman"/>
              <w:sz w:val="24"/>
              <w:szCs w:val="24"/>
              <w:lang w:val="en-GB"/>
            </w:rPr>
            <w:fldChar w:fldCharType="separate"/>
          </w:r>
          <w:hyperlink w:anchor="_Toc36223681" w:history="1">
            <w:r w:rsidR="009E7C85" w:rsidRPr="00C521BE">
              <w:rPr>
                <w:rStyle w:val="Hyperlink"/>
                <w:rFonts w:ascii="Times New Roman" w:hAnsi="Times New Roman" w:cs="Times New Roman"/>
                <w:noProof/>
                <w:color w:val="auto"/>
                <w:sz w:val="24"/>
                <w:szCs w:val="24"/>
                <w:lang w:val="en-GB"/>
              </w:rPr>
              <w:t>Introduction</w:t>
            </w:r>
            <w:r w:rsidR="009E7C85" w:rsidRPr="00C521BE">
              <w:rPr>
                <w:rFonts w:ascii="Times New Roman" w:hAnsi="Times New Roman" w:cs="Times New Roman"/>
                <w:noProof/>
                <w:webHidden/>
                <w:sz w:val="24"/>
                <w:szCs w:val="24"/>
                <w:lang w:val="en-GB"/>
              </w:rPr>
              <w:tab/>
            </w:r>
            <w:r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_Toc36223681 \h </w:instrText>
            </w:r>
            <w:r w:rsidRPr="00C521BE">
              <w:rPr>
                <w:rFonts w:ascii="Times New Roman" w:hAnsi="Times New Roman" w:cs="Times New Roman"/>
                <w:noProof/>
                <w:webHidden/>
                <w:sz w:val="24"/>
                <w:szCs w:val="24"/>
                <w:lang w:val="en-GB"/>
              </w:rPr>
            </w:r>
            <w:r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3</w:t>
            </w:r>
            <w:r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2"/>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2" w:history="1">
            <w:r w:rsidR="009E7C85" w:rsidRPr="00C521BE">
              <w:rPr>
                <w:rStyle w:val="Hyperlink"/>
                <w:rFonts w:ascii="Times New Roman" w:hAnsi="Times New Roman" w:cs="Times New Roman"/>
                <w:noProof/>
                <w:color w:val="auto"/>
                <w:sz w:val="24"/>
                <w:szCs w:val="24"/>
                <w:lang w:val="en-GB"/>
              </w:rPr>
              <w:t>Company overview</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_Toc36223682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3</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3" w:history="1">
            <w:r w:rsidR="009E7C85" w:rsidRPr="00C521BE">
              <w:rPr>
                <w:rStyle w:val="Hyperlink"/>
                <w:rFonts w:ascii="Times New Roman" w:hAnsi="Times New Roman" w:cs="Times New Roman"/>
                <w:noProof/>
                <w:color w:val="auto"/>
                <w:sz w:val="24"/>
                <w:szCs w:val="24"/>
                <w:lang w:val="en-GB"/>
              </w:rPr>
              <w:t>Risk assessment for the project</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_Toc36223683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3</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4" w:history="1">
            <w:r w:rsidR="009E7C85" w:rsidRPr="00C521BE">
              <w:rPr>
                <w:rStyle w:val="Hyperlink"/>
                <w:rFonts w:ascii="Times New Roman" w:hAnsi="Times New Roman" w:cs="Times New Roman"/>
                <w:noProof/>
                <w:color w:val="auto"/>
                <w:sz w:val="24"/>
                <w:szCs w:val="24"/>
                <w:lang w:val="en-GB"/>
              </w:rPr>
              <w:t>Project management tools and techniques</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_Toc36223684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6</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2"/>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5" w:history="1">
            <w:r w:rsidR="009E7C85" w:rsidRPr="00C521BE">
              <w:rPr>
                <w:rStyle w:val="Hyperlink"/>
                <w:rFonts w:ascii="Times New Roman" w:hAnsi="Times New Roman" w:cs="Times New Roman"/>
                <w:noProof/>
                <w:color w:val="auto"/>
                <w:sz w:val="24"/>
                <w:szCs w:val="24"/>
                <w:lang w:val="en-GB"/>
              </w:rPr>
              <w:t>Project tools</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_Toc36223685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6</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2"/>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6" w:history="1">
            <w:r w:rsidR="009E7C85" w:rsidRPr="00C521BE">
              <w:rPr>
                <w:rStyle w:val="Hyperlink"/>
                <w:rFonts w:ascii="Times New Roman" w:hAnsi="Times New Roman" w:cs="Times New Roman"/>
                <w:noProof/>
                <w:color w:val="auto"/>
                <w:sz w:val="24"/>
                <w:szCs w:val="24"/>
                <w:lang w:val="en-GB"/>
              </w:rPr>
              <w:t>Project techniques</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_Toc36223686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7</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7" w:history="1">
            <w:r w:rsidR="009E7C85" w:rsidRPr="00C521BE">
              <w:rPr>
                <w:rStyle w:val="Hyperlink"/>
                <w:rFonts w:ascii="Times New Roman" w:hAnsi="Times New Roman" w:cs="Times New Roman"/>
                <w:noProof/>
                <w:color w:val="auto"/>
                <w:sz w:val="24"/>
                <w:szCs w:val="24"/>
                <w:lang w:val="en-GB"/>
              </w:rPr>
              <w:t>Stakeholder Communication Plan</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_Toc36223687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8</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8" w:history="1">
            <w:r w:rsidR="009E7C85" w:rsidRPr="00C521BE">
              <w:rPr>
                <w:rStyle w:val="Hyperlink"/>
                <w:rFonts w:ascii="Times New Roman" w:hAnsi="Times New Roman" w:cs="Times New Roman"/>
                <w:noProof/>
                <w:color w:val="auto"/>
                <w:sz w:val="24"/>
                <w:szCs w:val="24"/>
                <w:lang w:val="en-GB"/>
              </w:rPr>
              <w:t>Personal Reflection for Managing Project in Future</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_Toc36223688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10</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2"/>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89" w:history="1">
            <w:r w:rsidR="009E7C85" w:rsidRPr="00C521BE">
              <w:rPr>
                <w:rStyle w:val="Hyperlink"/>
                <w:rFonts w:ascii="Times New Roman" w:hAnsi="Times New Roman" w:cs="Times New Roman"/>
                <w:noProof/>
                <w:color w:val="auto"/>
                <w:sz w:val="24"/>
                <w:szCs w:val="24"/>
                <w:lang w:val="en-GB"/>
              </w:rPr>
              <w:t>Future Recommendations</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_Toc36223689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11</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2"/>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90" w:history="1">
            <w:r w:rsidR="009E7C85" w:rsidRPr="00C521BE">
              <w:rPr>
                <w:rStyle w:val="Hyperlink"/>
                <w:rFonts w:ascii="Times New Roman" w:hAnsi="Times New Roman" w:cs="Times New Roman"/>
                <w:noProof/>
                <w:color w:val="auto"/>
                <w:sz w:val="24"/>
                <w:szCs w:val="24"/>
                <w:lang w:val="en-GB"/>
              </w:rPr>
              <w:t>Self-development plan</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_Toc36223690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11</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91" w:history="1">
            <w:r w:rsidR="009E7C85" w:rsidRPr="00C521BE">
              <w:rPr>
                <w:rStyle w:val="Hyperlink"/>
                <w:rFonts w:ascii="Times New Roman" w:hAnsi="Times New Roman" w:cs="Times New Roman"/>
                <w:noProof/>
                <w:color w:val="auto"/>
                <w:sz w:val="24"/>
                <w:szCs w:val="24"/>
                <w:lang w:val="en-GB"/>
              </w:rPr>
              <w:t>Conclusion</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_Toc36223691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12</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92" w:history="1">
            <w:r w:rsidR="009E7C85" w:rsidRPr="00C521BE">
              <w:rPr>
                <w:rStyle w:val="Hyperlink"/>
                <w:rFonts w:ascii="Times New Roman" w:hAnsi="Times New Roman" w:cs="Times New Roman"/>
                <w:noProof/>
                <w:color w:val="auto"/>
                <w:sz w:val="24"/>
                <w:szCs w:val="24"/>
                <w:lang w:val="en-GB"/>
              </w:rPr>
              <w:t>Reference List</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_Toc36223692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13</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1"/>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93" w:history="1">
            <w:r w:rsidR="009E7C85" w:rsidRPr="00C521BE">
              <w:rPr>
                <w:rStyle w:val="Hyperlink"/>
                <w:rFonts w:ascii="Times New Roman" w:hAnsi="Times New Roman" w:cs="Times New Roman"/>
                <w:noProof/>
                <w:color w:val="auto"/>
                <w:sz w:val="24"/>
                <w:szCs w:val="24"/>
                <w:lang w:val="en-GB"/>
              </w:rPr>
              <w:t>Appendices</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_Toc36223693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14</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2"/>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94" w:history="1">
            <w:r w:rsidR="009E7C85" w:rsidRPr="00C521BE">
              <w:rPr>
                <w:rStyle w:val="Hyperlink"/>
                <w:rFonts w:ascii="Times New Roman" w:hAnsi="Times New Roman" w:cs="Times New Roman"/>
                <w:noProof/>
                <w:color w:val="auto"/>
                <w:sz w:val="24"/>
                <w:szCs w:val="24"/>
                <w:lang w:val="en-GB"/>
              </w:rPr>
              <w:t>Appendix: The Iron Triangle</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_Toc36223694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14</w:t>
            </w:r>
            <w:r w:rsidR="00F4565B" w:rsidRPr="00C521BE">
              <w:rPr>
                <w:rFonts w:ascii="Times New Roman" w:hAnsi="Times New Roman" w:cs="Times New Roman"/>
                <w:noProof/>
                <w:webHidden/>
                <w:sz w:val="24"/>
                <w:szCs w:val="24"/>
                <w:lang w:val="en-GB"/>
              </w:rPr>
              <w:fldChar w:fldCharType="end"/>
            </w:r>
          </w:hyperlink>
        </w:p>
        <w:p w:rsidR="009E7C85" w:rsidRPr="00C521BE" w:rsidRDefault="00B44A6C" w:rsidP="009E7C85">
          <w:pPr>
            <w:pStyle w:val="TOC2"/>
            <w:tabs>
              <w:tab w:val="right" w:leader="dot" w:pos="9016"/>
            </w:tabs>
            <w:spacing w:line="360" w:lineRule="auto"/>
            <w:jc w:val="center"/>
            <w:rPr>
              <w:rFonts w:ascii="Times New Roman" w:eastAsiaTheme="minorEastAsia" w:hAnsi="Times New Roman" w:cs="Times New Roman"/>
              <w:noProof/>
              <w:sz w:val="24"/>
              <w:szCs w:val="24"/>
              <w:lang w:val="en-GB"/>
            </w:rPr>
          </w:pPr>
          <w:hyperlink w:anchor="_Toc36223695" w:history="1">
            <w:r w:rsidR="009E7C85" w:rsidRPr="00C521BE">
              <w:rPr>
                <w:rStyle w:val="Hyperlink"/>
                <w:rFonts w:ascii="Times New Roman" w:hAnsi="Times New Roman" w:cs="Times New Roman"/>
                <w:noProof/>
                <w:color w:val="auto"/>
                <w:sz w:val="24"/>
                <w:szCs w:val="24"/>
                <w:lang w:val="en-GB"/>
              </w:rPr>
              <w:t>Appendix 2: Gnatt Chart</w:t>
            </w:r>
            <w:r w:rsidR="009E7C85" w:rsidRPr="00C521BE">
              <w:rPr>
                <w:rFonts w:ascii="Times New Roman" w:hAnsi="Times New Roman" w:cs="Times New Roman"/>
                <w:noProof/>
                <w:webHidden/>
                <w:sz w:val="24"/>
                <w:szCs w:val="24"/>
                <w:lang w:val="en-GB"/>
              </w:rPr>
              <w:tab/>
            </w:r>
            <w:r w:rsidR="00F4565B" w:rsidRPr="00C521BE">
              <w:rPr>
                <w:rFonts w:ascii="Times New Roman" w:hAnsi="Times New Roman" w:cs="Times New Roman"/>
                <w:noProof/>
                <w:webHidden/>
                <w:sz w:val="24"/>
                <w:szCs w:val="24"/>
                <w:lang w:val="en-GB"/>
              </w:rPr>
              <w:fldChar w:fldCharType="begin"/>
            </w:r>
            <w:r w:rsidR="009E7C85" w:rsidRPr="00C521BE">
              <w:rPr>
                <w:rFonts w:ascii="Times New Roman" w:hAnsi="Times New Roman" w:cs="Times New Roman"/>
                <w:noProof/>
                <w:webHidden/>
                <w:sz w:val="24"/>
                <w:szCs w:val="24"/>
                <w:lang w:val="en-GB"/>
              </w:rPr>
              <w:instrText xml:space="preserve"> PAGEREF _Toc36223695 \h </w:instrText>
            </w:r>
            <w:r w:rsidR="00F4565B" w:rsidRPr="00C521BE">
              <w:rPr>
                <w:rFonts w:ascii="Times New Roman" w:hAnsi="Times New Roman" w:cs="Times New Roman"/>
                <w:noProof/>
                <w:webHidden/>
                <w:sz w:val="24"/>
                <w:szCs w:val="24"/>
                <w:lang w:val="en-GB"/>
              </w:rPr>
            </w:r>
            <w:r w:rsidR="00F4565B" w:rsidRPr="00C521BE">
              <w:rPr>
                <w:rFonts w:ascii="Times New Roman" w:hAnsi="Times New Roman" w:cs="Times New Roman"/>
                <w:noProof/>
                <w:webHidden/>
                <w:sz w:val="24"/>
                <w:szCs w:val="24"/>
                <w:lang w:val="en-GB"/>
              </w:rPr>
              <w:fldChar w:fldCharType="separate"/>
            </w:r>
            <w:r w:rsidR="009E7C85" w:rsidRPr="00C521BE">
              <w:rPr>
                <w:rFonts w:ascii="Times New Roman" w:hAnsi="Times New Roman" w:cs="Times New Roman"/>
                <w:noProof/>
                <w:webHidden/>
                <w:sz w:val="24"/>
                <w:szCs w:val="24"/>
                <w:lang w:val="en-GB"/>
              </w:rPr>
              <w:t>15</w:t>
            </w:r>
            <w:r w:rsidR="00F4565B" w:rsidRPr="00C521BE">
              <w:rPr>
                <w:rFonts w:ascii="Times New Roman" w:hAnsi="Times New Roman" w:cs="Times New Roman"/>
                <w:noProof/>
                <w:webHidden/>
                <w:sz w:val="24"/>
                <w:szCs w:val="24"/>
                <w:lang w:val="en-GB"/>
              </w:rPr>
              <w:fldChar w:fldCharType="end"/>
            </w:r>
          </w:hyperlink>
        </w:p>
        <w:p w:rsidR="00CC74DC" w:rsidRPr="00C521BE" w:rsidRDefault="00F4565B" w:rsidP="009E7C85">
          <w:pPr>
            <w:spacing w:line="360" w:lineRule="auto"/>
            <w:jc w:val="center"/>
            <w:rPr>
              <w:lang w:val="en-GB"/>
            </w:rPr>
          </w:pPr>
          <w:r w:rsidRPr="00C521BE">
            <w:rPr>
              <w:rFonts w:ascii="Times New Roman" w:hAnsi="Times New Roman" w:cs="Times New Roman"/>
              <w:b/>
              <w:bCs/>
              <w:noProof/>
              <w:sz w:val="24"/>
              <w:szCs w:val="24"/>
              <w:lang w:val="en-GB"/>
            </w:rPr>
            <w:fldChar w:fldCharType="end"/>
          </w:r>
        </w:p>
      </w:sdtContent>
    </w:sdt>
    <w:p w:rsidR="00CC74DC" w:rsidRPr="00C521BE" w:rsidRDefault="00CC74DC">
      <w:pPr>
        <w:rPr>
          <w:rFonts w:ascii="Times New Roman" w:eastAsiaTheme="majorEastAsia" w:hAnsi="Times New Roman" w:cs="Times New Roman"/>
          <w:b/>
          <w:sz w:val="28"/>
          <w:szCs w:val="32"/>
          <w:lang w:val="en-GB"/>
        </w:rPr>
      </w:pPr>
      <w:r w:rsidRPr="00C521BE">
        <w:rPr>
          <w:rFonts w:cs="Times New Roman"/>
          <w:lang w:val="en-GB"/>
        </w:rPr>
        <w:br w:type="page"/>
      </w:r>
    </w:p>
    <w:p w:rsidR="00E732B5" w:rsidRPr="00C521BE" w:rsidRDefault="00E732B5" w:rsidP="009E7C85">
      <w:pPr>
        <w:pStyle w:val="Heading1"/>
        <w:rPr>
          <w:color w:val="auto"/>
          <w:lang w:val="en-GB"/>
        </w:rPr>
      </w:pPr>
      <w:bookmarkStart w:id="0" w:name="_Toc36223681"/>
      <w:r w:rsidRPr="00C521BE">
        <w:rPr>
          <w:color w:val="auto"/>
          <w:lang w:val="en-GB"/>
        </w:rPr>
        <w:lastRenderedPageBreak/>
        <w:t>Introduction</w:t>
      </w:r>
      <w:bookmarkEnd w:id="0"/>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A project management is all about handling a project with efficiency which includes various steps. Since projects are time bound and have a limited resource, it depends upon the project manager to finish the project successfully within the given resource and budget. In order to achieve that the managers need to start project management from planning stage. After successfully completing the project, it comes the time for allocation of resources as well as risk assessment. Only after finishing the stages implementation and evaluation of </w:t>
      </w:r>
      <w:proofErr w:type="spellStart"/>
      <w:r w:rsidRPr="00C521BE">
        <w:rPr>
          <w:rFonts w:ascii="Times New Roman" w:hAnsi="Times New Roman" w:cs="Times New Roman"/>
          <w:sz w:val="24"/>
          <w:szCs w:val="24"/>
          <w:lang w:val="en-GB"/>
        </w:rPr>
        <w:t>projcet</w:t>
      </w:r>
      <w:proofErr w:type="spellEnd"/>
      <w:r w:rsidRPr="00C521BE">
        <w:rPr>
          <w:rFonts w:ascii="Times New Roman" w:hAnsi="Times New Roman" w:cs="Times New Roman"/>
          <w:sz w:val="24"/>
          <w:szCs w:val="24"/>
          <w:lang w:val="en-GB"/>
        </w:rPr>
        <w:t xml:space="preserve"> can be done. In the report, Alpha Project Planning will prepare project for Vintners Antiques to relocate their shop from Shirley to </w:t>
      </w:r>
      <w:proofErr w:type="spellStart"/>
      <w:r w:rsidRPr="00C521BE">
        <w:rPr>
          <w:rFonts w:ascii="Times New Roman" w:hAnsi="Times New Roman" w:cs="Times New Roman"/>
          <w:sz w:val="24"/>
          <w:szCs w:val="24"/>
          <w:lang w:val="en-GB"/>
        </w:rPr>
        <w:t>Sparkhill</w:t>
      </w:r>
      <w:proofErr w:type="spellEnd"/>
      <w:r w:rsidRPr="00C521BE">
        <w:rPr>
          <w:rFonts w:ascii="Times New Roman" w:hAnsi="Times New Roman" w:cs="Times New Roman"/>
          <w:sz w:val="24"/>
          <w:szCs w:val="24"/>
          <w:lang w:val="en-GB"/>
        </w:rPr>
        <w:t xml:space="preserve">. In addition to that the report mainly concentrates on </w:t>
      </w:r>
      <w:proofErr w:type="spellStart"/>
      <w:r w:rsidRPr="00C521BE">
        <w:rPr>
          <w:rFonts w:ascii="Times New Roman" w:hAnsi="Times New Roman" w:cs="Times New Roman"/>
          <w:sz w:val="24"/>
          <w:szCs w:val="24"/>
          <w:lang w:val="en-GB"/>
        </w:rPr>
        <w:t>indentifying</w:t>
      </w:r>
      <w:proofErr w:type="spellEnd"/>
      <w:r w:rsidRPr="00C521BE">
        <w:rPr>
          <w:rFonts w:ascii="Times New Roman" w:hAnsi="Times New Roman" w:cs="Times New Roman"/>
          <w:sz w:val="24"/>
          <w:szCs w:val="24"/>
          <w:lang w:val="en-GB"/>
        </w:rPr>
        <w:t xml:space="preserve"> risks and mitigates them through tools and techniques.</w:t>
      </w:r>
    </w:p>
    <w:p w:rsidR="00E732B5" w:rsidRPr="00C521BE" w:rsidRDefault="00E732B5" w:rsidP="009E7C85">
      <w:pPr>
        <w:pStyle w:val="Heading2"/>
        <w:rPr>
          <w:lang w:val="en-GB"/>
        </w:rPr>
      </w:pPr>
      <w:bookmarkStart w:id="1" w:name="_Toc36223682"/>
      <w:r w:rsidRPr="00C521BE">
        <w:rPr>
          <w:lang w:val="en-GB"/>
        </w:rPr>
        <w:t>Company overview</w:t>
      </w:r>
      <w:bookmarkEnd w:id="1"/>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Alpha project planning company is a reputed project management company who uses modern tools and techniques to relocate and </w:t>
      </w:r>
      <w:r w:rsidR="00E818B7" w:rsidRPr="00C521BE">
        <w:rPr>
          <w:rFonts w:ascii="Times New Roman" w:hAnsi="Times New Roman" w:cs="Times New Roman"/>
          <w:sz w:val="24"/>
          <w:szCs w:val="24"/>
          <w:lang w:val="en-GB"/>
        </w:rPr>
        <w:t>re-establish</w:t>
      </w:r>
      <w:r w:rsidRPr="00C521BE">
        <w:rPr>
          <w:rFonts w:ascii="Times New Roman" w:hAnsi="Times New Roman" w:cs="Times New Roman"/>
          <w:sz w:val="24"/>
          <w:szCs w:val="24"/>
          <w:lang w:val="en-GB"/>
        </w:rPr>
        <w:t xml:space="preserve"> new business processes. The company is going to create a project for Vintners Antiques so that they can start their new warehouse in </w:t>
      </w:r>
      <w:proofErr w:type="spellStart"/>
      <w:r w:rsidRPr="00C521BE">
        <w:rPr>
          <w:rFonts w:ascii="Times New Roman" w:hAnsi="Times New Roman" w:cs="Times New Roman"/>
          <w:sz w:val="24"/>
          <w:szCs w:val="24"/>
          <w:lang w:val="en-GB"/>
        </w:rPr>
        <w:t>Sparkhill</w:t>
      </w:r>
      <w:proofErr w:type="spellEnd"/>
      <w:r w:rsidRPr="00C521BE">
        <w:rPr>
          <w:rFonts w:ascii="Times New Roman" w:hAnsi="Times New Roman" w:cs="Times New Roman"/>
          <w:sz w:val="24"/>
          <w:szCs w:val="24"/>
          <w:lang w:val="en-GB"/>
        </w:rPr>
        <w:t xml:space="preserve"> and implement new business processes to make it more functional. </w:t>
      </w:r>
      <w:r w:rsidR="00380CBF" w:rsidRPr="00C521BE">
        <w:rPr>
          <w:rFonts w:ascii="Times New Roman" w:hAnsi="Times New Roman" w:cs="Times New Roman"/>
          <w:sz w:val="24"/>
          <w:szCs w:val="24"/>
          <w:lang w:val="en-GB"/>
        </w:rPr>
        <w:t xml:space="preserve">Hence, the </w:t>
      </w:r>
      <w:r w:rsidR="00245004" w:rsidRPr="00C521BE">
        <w:rPr>
          <w:rFonts w:ascii="Times New Roman" w:hAnsi="Times New Roman" w:cs="Times New Roman"/>
          <w:sz w:val="24"/>
          <w:szCs w:val="24"/>
          <w:lang w:val="en-GB"/>
        </w:rPr>
        <w:t xml:space="preserve">Alpha project planning company </w:t>
      </w:r>
      <w:r w:rsidR="00380CBF" w:rsidRPr="00C521BE">
        <w:rPr>
          <w:rFonts w:ascii="Times New Roman" w:hAnsi="Times New Roman" w:cs="Times New Roman"/>
          <w:sz w:val="24"/>
          <w:szCs w:val="24"/>
          <w:lang w:val="en-GB"/>
        </w:rPr>
        <w:t>will work as a business manager for Vintners Antiques. Therefore</w:t>
      </w:r>
      <w:r w:rsidRPr="00C521BE">
        <w:rPr>
          <w:rFonts w:ascii="Times New Roman" w:hAnsi="Times New Roman" w:cs="Times New Roman"/>
          <w:sz w:val="24"/>
          <w:szCs w:val="24"/>
          <w:lang w:val="en-GB"/>
        </w:rPr>
        <w:t xml:space="preserve">, the project </w:t>
      </w:r>
      <w:r w:rsidR="00CD0962" w:rsidRPr="00C521BE">
        <w:rPr>
          <w:rFonts w:ascii="Times New Roman" w:hAnsi="Times New Roman" w:cs="Times New Roman"/>
          <w:sz w:val="24"/>
          <w:szCs w:val="24"/>
          <w:lang w:val="en-GB"/>
        </w:rPr>
        <w:t>managed</w:t>
      </w:r>
      <w:r w:rsidRPr="00C521BE">
        <w:rPr>
          <w:rFonts w:ascii="Times New Roman" w:hAnsi="Times New Roman" w:cs="Times New Roman"/>
          <w:sz w:val="24"/>
          <w:szCs w:val="24"/>
          <w:lang w:val="en-GB"/>
        </w:rPr>
        <w:t xml:space="preserve"> by Alpha project planning company will focus on developing infrastructure and moving contents from Shirley to </w:t>
      </w:r>
      <w:proofErr w:type="spellStart"/>
      <w:r w:rsidRPr="00C521BE">
        <w:rPr>
          <w:rFonts w:ascii="Times New Roman" w:hAnsi="Times New Roman" w:cs="Times New Roman"/>
          <w:sz w:val="24"/>
          <w:szCs w:val="24"/>
          <w:lang w:val="en-GB"/>
        </w:rPr>
        <w:t>Sparkhill</w:t>
      </w:r>
      <w:proofErr w:type="spellEnd"/>
      <w:r w:rsidRPr="00C521BE">
        <w:rPr>
          <w:rFonts w:ascii="Times New Roman" w:hAnsi="Times New Roman" w:cs="Times New Roman"/>
          <w:sz w:val="24"/>
          <w:szCs w:val="24"/>
          <w:lang w:val="en-GB"/>
        </w:rPr>
        <w:t>. Moreover, Alpha is bet</w:t>
      </w:r>
      <w:r w:rsidR="00CD0962" w:rsidRPr="00C521BE">
        <w:rPr>
          <w:rFonts w:ascii="Times New Roman" w:hAnsi="Times New Roman" w:cs="Times New Roman"/>
          <w:sz w:val="24"/>
          <w:szCs w:val="24"/>
          <w:lang w:val="en-GB"/>
        </w:rPr>
        <w:t>ter</w:t>
      </w:r>
      <w:r w:rsidRPr="00C521BE">
        <w:rPr>
          <w:rFonts w:ascii="Times New Roman" w:hAnsi="Times New Roman" w:cs="Times New Roman"/>
          <w:sz w:val="24"/>
          <w:szCs w:val="24"/>
          <w:lang w:val="en-GB"/>
        </w:rPr>
        <w:t xml:space="preserve"> to handling the project since they </w:t>
      </w:r>
      <w:proofErr w:type="gramStart"/>
      <w:r w:rsidRPr="00C521BE">
        <w:rPr>
          <w:rFonts w:ascii="Times New Roman" w:hAnsi="Times New Roman" w:cs="Times New Roman"/>
          <w:sz w:val="24"/>
          <w:szCs w:val="24"/>
          <w:lang w:val="en-GB"/>
        </w:rPr>
        <w:t>uses</w:t>
      </w:r>
      <w:proofErr w:type="gramEnd"/>
      <w:r w:rsidRPr="00C521BE">
        <w:rPr>
          <w:rFonts w:ascii="Times New Roman" w:hAnsi="Times New Roman" w:cs="Times New Roman"/>
          <w:sz w:val="24"/>
          <w:szCs w:val="24"/>
          <w:lang w:val="en-GB"/>
        </w:rPr>
        <w:t xml:space="preserve"> latest technologies and possess an experienced team to handle this kind of project. Hence, they can easily apply their techniques and tools to get better results.  </w:t>
      </w:r>
    </w:p>
    <w:p w:rsidR="00E732B5" w:rsidRPr="00C521BE" w:rsidRDefault="00E732B5" w:rsidP="009E7C85">
      <w:pPr>
        <w:pStyle w:val="Heading1"/>
        <w:rPr>
          <w:color w:val="auto"/>
          <w:lang w:val="en-GB"/>
        </w:rPr>
      </w:pPr>
      <w:bookmarkStart w:id="2" w:name="_Toc36223683"/>
      <w:r w:rsidRPr="00C521BE">
        <w:rPr>
          <w:color w:val="auto"/>
          <w:lang w:val="en-GB"/>
        </w:rPr>
        <w:t>Risk assessment for the project</w:t>
      </w:r>
      <w:bookmarkEnd w:id="2"/>
    </w:p>
    <w:p w:rsidR="00E732B5" w:rsidRPr="00C521BE" w:rsidRDefault="00E732B5" w:rsidP="00E732B5">
      <w:pPr>
        <w:spacing w:line="360" w:lineRule="auto"/>
        <w:jc w:val="both"/>
        <w:rPr>
          <w:rFonts w:ascii="Times New Roman" w:hAnsi="Times New Roman" w:cs="Times New Roman"/>
          <w:b/>
          <w:i/>
          <w:sz w:val="24"/>
          <w:szCs w:val="24"/>
          <w:lang w:val="en-GB"/>
        </w:rPr>
      </w:pPr>
      <w:r w:rsidRPr="00C521BE">
        <w:rPr>
          <w:rFonts w:ascii="Times New Roman" w:hAnsi="Times New Roman" w:cs="Times New Roman"/>
          <w:sz w:val="24"/>
          <w:szCs w:val="24"/>
          <w:lang w:val="en-GB"/>
        </w:rPr>
        <w:t xml:space="preserve">Every kind of project has to face certain amount of risks and therefore, it is the duty of the project manager to solve the risk while applying risk mitigation techniques (Locke, 2007). The organization Alpha Project Planning Company will develop the project using Roberts 2012 so that they can implement their superior techniques to complete the project and use the Iron Triangle to estimate the cost and time that is needed to be allocated for this </w:t>
      </w:r>
      <w:proofErr w:type="gramStart"/>
      <w:r w:rsidRPr="00C521BE">
        <w:rPr>
          <w:rFonts w:ascii="Times New Roman" w:hAnsi="Times New Roman" w:cs="Times New Roman"/>
          <w:sz w:val="24"/>
          <w:szCs w:val="24"/>
          <w:lang w:val="en-GB"/>
        </w:rPr>
        <w:t>project.</w:t>
      </w:r>
      <w:r w:rsidR="00543495" w:rsidRPr="00C521BE">
        <w:rPr>
          <w:rFonts w:ascii="Times New Roman" w:hAnsi="Times New Roman" w:cs="Times New Roman"/>
          <w:b/>
          <w:i/>
          <w:sz w:val="24"/>
          <w:szCs w:val="24"/>
          <w:lang w:val="en-GB"/>
        </w:rPr>
        <w:t>[</w:t>
      </w:r>
      <w:proofErr w:type="gramEnd"/>
      <w:r w:rsidR="00543495" w:rsidRPr="00C521BE">
        <w:rPr>
          <w:rFonts w:ascii="Times New Roman" w:hAnsi="Times New Roman" w:cs="Times New Roman"/>
          <w:b/>
          <w:i/>
          <w:sz w:val="24"/>
          <w:szCs w:val="24"/>
          <w:lang w:val="en-GB"/>
        </w:rPr>
        <w:t>Refer to appendix]</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C521BE" w:rsidRPr="00C521BE" w:rsidTr="00FE093F">
        <w:trPr>
          <w:jc w:val="center"/>
        </w:trPr>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Types of risks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Reasons for happening</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Chances of happening</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Complication level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Influence</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Mitigation strategies</w:t>
            </w:r>
          </w:p>
        </w:tc>
      </w:tr>
      <w:tr w:rsidR="00C521BE" w:rsidRPr="00C521BE" w:rsidTr="00FE093F">
        <w:trPr>
          <w:jc w:val="center"/>
        </w:trPr>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Deficiency in </w:t>
            </w:r>
            <w:r w:rsidRPr="00C521BE">
              <w:rPr>
                <w:rFonts w:ascii="Times New Roman" w:eastAsia="Times New Roman" w:hAnsi="Times New Roman" w:cs="Times New Roman"/>
                <w:sz w:val="24"/>
                <w:szCs w:val="24"/>
                <w:lang w:val="en-GB"/>
              </w:rPr>
              <w:lastRenderedPageBreak/>
              <w:t xml:space="preserve">budget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lastRenderedPageBreak/>
              <w:t xml:space="preserve">Since all the </w:t>
            </w:r>
            <w:r w:rsidRPr="00C521BE">
              <w:rPr>
                <w:rFonts w:ascii="Times New Roman" w:eastAsia="Times New Roman" w:hAnsi="Times New Roman" w:cs="Times New Roman"/>
                <w:sz w:val="24"/>
                <w:szCs w:val="24"/>
                <w:lang w:val="en-GB"/>
              </w:rPr>
              <w:lastRenderedPageBreak/>
              <w:t>budget planning will occur applying The Iron Triangle, it is only estimation which can change according to the situation (</w:t>
            </w:r>
            <w:r w:rsidRPr="00C521BE">
              <w:rPr>
                <w:rFonts w:ascii="Times New Roman" w:hAnsi="Times New Roman" w:cs="Times New Roman"/>
                <w:sz w:val="24"/>
                <w:szCs w:val="24"/>
                <w:lang w:val="en-GB"/>
              </w:rPr>
              <w:t xml:space="preserve">Di </w:t>
            </w:r>
            <w:proofErr w:type="spellStart"/>
            <w:r w:rsidRPr="00C521BE">
              <w:rPr>
                <w:rFonts w:ascii="Times New Roman" w:hAnsi="Times New Roman" w:cs="Times New Roman"/>
                <w:sz w:val="24"/>
                <w:szCs w:val="24"/>
                <w:lang w:val="en-GB"/>
              </w:rPr>
              <w:t>Maddaloniand</w:t>
            </w:r>
            <w:proofErr w:type="spellEnd"/>
            <w:r w:rsidRPr="00C521BE">
              <w:rPr>
                <w:rFonts w:ascii="Times New Roman" w:hAnsi="Times New Roman" w:cs="Times New Roman"/>
                <w:sz w:val="24"/>
                <w:szCs w:val="24"/>
                <w:lang w:val="en-GB"/>
              </w:rPr>
              <w:t xml:space="preserve"> Davis, 2018)</w:t>
            </w:r>
          </w:p>
        </w:tc>
        <w:tc>
          <w:tcPr>
            <w:tcW w:w="1560" w:type="dxa"/>
            <w:shd w:val="clear" w:color="auto" w:fill="38761D"/>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lastRenderedPageBreak/>
              <w:t xml:space="preserve">Medium </w:t>
            </w:r>
          </w:p>
        </w:tc>
        <w:tc>
          <w:tcPr>
            <w:tcW w:w="1560" w:type="dxa"/>
            <w:shd w:val="clear" w:color="auto" w:fill="FF0000"/>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High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It can bring </w:t>
            </w:r>
            <w:r w:rsidRPr="00C521BE">
              <w:rPr>
                <w:rFonts w:ascii="Times New Roman" w:eastAsia="Times New Roman" w:hAnsi="Times New Roman" w:cs="Times New Roman"/>
                <w:sz w:val="24"/>
                <w:szCs w:val="24"/>
                <w:lang w:val="en-GB"/>
              </w:rPr>
              <w:lastRenderedPageBreak/>
              <w:t xml:space="preserve">changes in the quality of the projects and prevent the manager from using efficient tools and techniques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lastRenderedPageBreak/>
              <w:t xml:space="preserve">Therefore, it </w:t>
            </w:r>
            <w:r w:rsidRPr="00C521BE">
              <w:rPr>
                <w:rFonts w:ascii="Times New Roman" w:eastAsia="Times New Roman" w:hAnsi="Times New Roman" w:cs="Times New Roman"/>
                <w:sz w:val="24"/>
                <w:szCs w:val="24"/>
                <w:lang w:val="en-GB"/>
              </w:rPr>
              <w:lastRenderedPageBreak/>
              <w:t xml:space="preserve">is required to discuss with the business team of Vintner Antiques regarding the estimation of budget and also shows the budget for every single task.  </w:t>
            </w:r>
          </w:p>
        </w:tc>
      </w:tr>
      <w:tr w:rsidR="00C521BE" w:rsidRPr="00C521BE" w:rsidTr="00FE093F">
        <w:trPr>
          <w:jc w:val="center"/>
        </w:trPr>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lastRenderedPageBreak/>
              <w:t xml:space="preserve">unskilled labours in planning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Inefficient labours can make the process of project slow which can take more time for completion within the given period which can further make the process costly and time consuming</w:t>
            </w:r>
          </w:p>
        </w:tc>
        <w:tc>
          <w:tcPr>
            <w:tcW w:w="1560" w:type="dxa"/>
            <w:shd w:val="clear" w:color="auto" w:fill="38761D"/>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Medium </w:t>
            </w:r>
          </w:p>
        </w:tc>
        <w:tc>
          <w:tcPr>
            <w:tcW w:w="1560" w:type="dxa"/>
            <w:shd w:val="clear" w:color="auto" w:fill="00FF00"/>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Medium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Delaying in project implementation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Hiring experienced and skilled employees and at the same time, maintaining exact ways of work through proper allocation</w:t>
            </w:r>
          </w:p>
        </w:tc>
      </w:tr>
      <w:tr w:rsidR="00C521BE" w:rsidRPr="00C521BE" w:rsidTr="00FE093F">
        <w:trPr>
          <w:jc w:val="center"/>
        </w:trPr>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lastRenderedPageBreak/>
              <w:t xml:space="preserve">Adverse   environmental condition at relocation site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Natural disaster and adverse working environment can make the process of the project slow </w:t>
            </w:r>
          </w:p>
        </w:tc>
        <w:tc>
          <w:tcPr>
            <w:tcW w:w="1560" w:type="dxa"/>
            <w:shd w:val="clear" w:color="auto" w:fill="F1C232"/>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Low </w:t>
            </w:r>
          </w:p>
        </w:tc>
        <w:tc>
          <w:tcPr>
            <w:tcW w:w="1560" w:type="dxa"/>
            <w:shd w:val="clear" w:color="auto" w:fill="00FF00"/>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Medium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It can delay the project and make it time consuming</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It is necessary to implement proper healthcare policies and look after the needs and requirements of the worker.  </w:t>
            </w:r>
          </w:p>
        </w:tc>
      </w:tr>
      <w:tr w:rsidR="00C521BE" w:rsidRPr="00C521BE" w:rsidTr="00FE093F">
        <w:trPr>
          <w:jc w:val="center"/>
        </w:trPr>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Changes in requirements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Shortage of money, lack of proper tools along </w:t>
            </w:r>
            <w:proofErr w:type="spellStart"/>
            <w:r w:rsidRPr="00C521BE">
              <w:rPr>
                <w:rFonts w:ascii="Times New Roman" w:eastAsia="Times New Roman" w:hAnsi="Times New Roman" w:cs="Times New Roman"/>
                <w:sz w:val="24"/>
                <w:szCs w:val="24"/>
                <w:lang w:val="en-GB"/>
              </w:rPr>
              <w:t>withabsence</w:t>
            </w:r>
            <w:proofErr w:type="spellEnd"/>
            <w:r w:rsidRPr="00C521BE">
              <w:rPr>
                <w:rFonts w:ascii="Times New Roman" w:eastAsia="Times New Roman" w:hAnsi="Times New Roman" w:cs="Times New Roman"/>
                <w:sz w:val="24"/>
                <w:szCs w:val="24"/>
                <w:lang w:val="en-GB"/>
              </w:rPr>
              <w:t xml:space="preserve"> of teamwork among team members can make the process of project slow (</w:t>
            </w:r>
            <w:proofErr w:type="spellStart"/>
            <w:r w:rsidRPr="00C521BE">
              <w:rPr>
                <w:rFonts w:ascii="Times New Roman" w:hAnsi="Times New Roman" w:cs="Times New Roman"/>
                <w:sz w:val="24"/>
                <w:szCs w:val="24"/>
                <w:lang w:val="en-GB"/>
              </w:rPr>
              <w:t>Xuan</w:t>
            </w:r>
            <w:r w:rsidRPr="00C521BE">
              <w:rPr>
                <w:rFonts w:ascii="Times New Roman" w:hAnsi="Times New Roman" w:cs="Times New Roman"/>
                <w:i/>
                <w:sz w:val="24"/>
                <w:szCs w:val="24"/>
                <w:lang w:val="en-GB"/>
              </w:rPr>
              <w:t>et</w:t>
            </w:r>
            <w:proofErr w:type="spellEnd"/>
            <w:r w:rsidRPr="00C521BE">
              <w:rPr>
                <w:rFonts w:ascii="Times New Roman" w:hAnsi="Times New Roman" w:cs="Times New Roman"/>
                <w:i/>
                <w:sz w:val="24"/>
                <w:szCs w:val="24"/>
                <w:lang w:val="en-GB"/>
              </w:rPr>
              <w:t xml:space="preserve"> al.</w:t>
            </w:r>
            <w:r w:rsidRPr="00C521BE">
              <w:rPr>
                <w:rFonts w:ascii="Times New Roman" w:hAnsi="Times New Roman" w:cs="Times New Roman"/>
                <w:sz w:val="24"/>
                <w:szCs w:val="24"/>
                <w:lang w:val="en-GB"/>
              </w:rPr>
              <w:t xml:space="preserve"> 2019)</w:t>
            </w:r>
          </w:p>
        </w:tc>
        <w:tc>
          <w:tcPr>
            <w:tcW w:w="1560" w:type="dxa"/>
            <w:shd w:val="clear" w:color="auto" w:fill="F1C232"/>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Low </w:t>
            </w:r>
          </w:p>
        </w:tc>
        <w:tc>
          <w:tcPr>
            <w:tcW w:w="1560" w:type="dxa"/>
            <w:shd w:val="clear" w:color="auto" w:fill="FF0000"/>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High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 xml:space="preserve">This may effectively </w:t>
            </w:r>
            <w:proofErr w:type="spellStart"/>
            <w:r w:rsidRPr="00C521BE">
              <w:rPr>
                <w:rFonts w:ascii="Times New Roman" w:eastAsia="Times New Roman" w:hAnsi="Times New Roman" w:cs="Times New Roman"/>
                <w:sz w:val="24"/>
                <w:szCs w:val="24"/>
                <w:lang w:val="en-GB"/>
              </w:rPr>
              <w:t>influencethe</w:t>
            </w:r>
            <w:proofErr w:type="spellEnd"/>
            <w:r w:rsidRPr="00C521BE">
              <w:rPr>
                <w:rFonts w:ascii="Times New Roman" w:eastAsia="Times New Roman" w:hAnsi="Times New Roman" w:cs="Times New Roman"/>
                <w:sz w:val="24"/>
                <w:szCs w:val="24"/>
                <w:lang w:val="en-GB"/>
              </w:rPr>
              <w:t xml:space="preserve"> project outcomes by creating an unattractive warehouse and establishing an inefficient business process of Vintners Antiques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Procurement budget is necessary to handle change and application of proper highly efficient tools</w:t>
            </w:r>
          </w:p>
        </w:tc>
      </w:tr>
      <w:tr w:rsidR="00C521BE" w:rsidRPr="00C521BE" w:rsidTr="00FE093F">
        <w:trPr>
          <w:jc w:val="center"/>
        </w:trPr>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Communication differences among the staff members</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Project planning and implementation is difficult to achieve without effective communicati</w:t>
            </w:r>
            <w:r w:rsidRPr="00C521BE">
              <w:rPr>
                <w:rFonts w:ascii="Times New Roman" w:eastAsia="Times New Roman" w:hAnsi="Times New Roman" w:cs="Times New Roman"/>
                <w:sz w:val="24"/>
                <w:szCs w:val="24"/>
                <w:lang w:val="en-GB"/>
              </w:rPr>
              <w:lastRenderedPageBreak/>
              <w:t xml:space="preserve">on that can bring unattractive changes in the project management </w:t>
            </w:r>
          </w:p>
        </w:tc>
        <w:tc>
          <w:tcPr>
            <w:tcW w:w="1560" w:type="dxa"/>
            <w:shd w:val="clear" w:color="auto" w:fill="990000"/>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lastRenderedPageBreak/>
              <w:t xml:space="preserve">High  </w:t>
            </w:r>
          </w:p>
        </w:tc>
        <w:tc>
          <w:tcPr>
            <w:tcW w:w="1560" w:type="dxa"/>
            <w:shd w:val="clear" w:color="auto" w:fill="FFFF00"/>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Medium  </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It can create confusion as well as conflict among the team members and businesses</w:t>
            </w:r>
          </w:p>
        </w:tc>
        <w:tc>
          <w:tcPr>
            <w:tcW w:w="1560" w:type="dxa"/>
            <w:shd w:val="clear" w:color="auto" w:fill="auto"/>
            <w:tcMar>
              <w:top w:w="100" w:type="dxa"/>
              <w:left w:w="100" w:type="dxa"/>
              <w:bottom w:w="100" w:type="dxa"/>
              <w:right w:w="100" w:type="dxa"/>
            </w:tcMar>
          </w:tcPr>
          <w:p w:rsidR="00E732B5" w:rsidRPr="00C521BE" w:rsidRDefault="00E732B5" w:rsidP="00FE093F">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Receiving feedbacks and encouraging employees to talk about the process.</w:t>
            </w:r>
          </w:p>
        </w:tc>
      </w:tr>
    </w:tbl>
    <w:p w:rsidR="00E732B5" w:rsidRPr="00C521BE" w:rsidRDefault="00E732B5" w:rsidP="00E732B5">
      <w:pPr>
        <w:spacing w:line="360" w:lineRule="auto"/>
        <w:jc w:val="center"/>
        <w:rPr>
          <w:rFonts w:ascii="Times New Roman" w:hAnsi="Times New Roman" w:cs="Times New Roman"/>
          <w:b/>
          <w:sz w:val="24"/>
          <w:szCs w:val="24"/>
          <w:lang w:val="en-GB"/>
        </w:rPr>
      </w:pPr>
      <w:r w:rsidRPr="00C521BE">
        <w:rPr>
          <w:rFonts w:ascii="Times New Roman" w:hAnsi="Times New Roman" w:cs="Times New Roman"/>
          <w:b/>
          <w:sz w:val="24"/>
          <w:szCs w:val="24"/>
          <w:lang w:val="en-GB"/>
        </w:rPr>
        <w:lastRenderedPageBreak/>
        <w:t>Table 1: Risk matrix</w:t>
      </w:r>
    </w:p>
    <w:p w:rsidR="00E732B5" w:rsidRPr="00C521BE" w:rsidRDefault="00E732B5" w:rsidP="009E7C85">
      <w:pPr>
        <w:pStyle w:val="Heading1"/>
        <w:rPr>
          <w:color w:val="auto"/>
          <w:lang w:val="en-GB"/>
        </w:rPr>
      </w:pPr>
      <w:bookmarkStart w:id="3" w:name="_Toc36223684"/>
      <w:r w:rsidRPr="00C521BE">
        <w:rPr>
          <w:color w:val="auto"/>
          <w:lang w:val="en-GB"/>
        </w:rPr>
        <w:t>Project management tools and techniques</w:t>
      </w:r>
      <w:bookmarkEnd w:id="3"/>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Every project requires applying tools and techniques to get a desired outcome for the project. In order to handle the relocation and renovation of Vintners Antiques Alpha </w:t>
      </w:r>
      <w:proofErr w:type="gramStart"/>
      <w:r w:rsidRPr="00C521BE">
        <w:rPr>
          <w:rFonts w:ascii="Times New Roman" w:hAnsi="Times New Roman" w:cs="Times New Roman"/>
          <w:sz w:val="24"/>
          <w:szCs w:val="24"/>
          <w:lang w:val="en-GB"/>
        </w:rPr>
        <w:t>project</w:t>
      </w:r>
      <w:proofErr w:type="gramEnd"/>
      <w:r w:rsidRPr="00C521BE">
        <w:rPr>
          <w:rFonts w:ascii="Times New Roman" w:hAnsi="Times New Roman" w:cs="Times New Roman"/>
          <w:sz w:val="24"/>
          <w:szCs w:val="24"/>
          <w:lang w:val="en-GB"/>
        </w:rPr>
        <w:t xml:space="preserve"> Planning Company will incorporate Agile Scrum methodology along with Prince 2 technology to gain better results. </w:t>
      </w:r>
    </w:p>
    <w:p w:rsidR="00E732B5" w:rsidRPr="00C521BE" w:rsidRDefault="00E732B5" w:rsidP="009E7C85">
      <w:pPr>
        <w:pStyle w:val="Heading2"/>
        <w:rPr>
          <w:sz w:val="32"/>
          <w:szCs w:val="32"/>
          <w:lang w:val="en-GB"/>
        </w:rPr>
      </w:pPr>
      <w:bookmarkStart w:id="4" w:name="_Toc36223685"/>
      <w:r w:rsidRPr="00C521BE">
        <w:rPr>
          <w:lang w:val="en-GB"/>
        </w:rPr>
        <w:t>Project tools</w:t>
      </w:r>
      <w:bookmarkEnd w:id="4"/>
    </w:p>
    <w:p w:rsidR="00E732B5" w:rsidRPr="00C521BE" w:rsidRDefault="00E818B7" w:rsidP="00E732B5">
      <w:pPr>
        <w:spacing w:line="360" w:lineRule="auto"/>
        <w:jc w:val="both"/>
        <w:rPr>
          <w:rFonts w:ascii="Times New Roman" w:hAnsi="Times New Roman" w:cs="Times New Roman"/>
          <w:b/>
          <w:i/>
          <w:sz w:val="24"/>
          <w:szCs w:val="24"/>
          <w:lang w:val="en-GB"/>
        </w:rPr>
      </w:pPr>
      <w:r w:rsidRPr="00C521BE">
        <w:rPr>
          <w:rFonts w:ascii="Times New Roman" w:hAnsi="Times New Roman" w:cs="Times New Roman"/>
          <w:b/>
          <w:i/>
          <w:sz w:val="24"/>
          <w:szCs w:val="24"/>
          <w:lang w:val="en-GB"/>
        </w:rPr>
        <w:t>Gantt</w:t>
      </w:r>
      <w:r w:rsidR="00E732B5" w:rsidRPr="00C521BE">
        <w:rPr>
          <w:rFonts w:ascii="Times New Roman" w:hAnsi="Times New Roman" w:cs="Times New Roman"/>
          <w:b/>
          <w:i/>
          <w:sz w:val="24"/>
          <w:szCs w:val="24"/>
          <w:lang w:val="en-GB"/>
        </w:rPr>
        <w:t xml:space="preserve"> Chart Creation</w:t>
      </w:r>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The project manager of </w:t>
      </w:r>
      <w:proofErr w:type="gramStart"/>
      <w:r w:rsidRPr="00C521BE">
        <w:rPr>
          <w:rFonts w:ascii="Times New Roman" w:hAnsi="Times New Roman" w:cs="Times New Roman"/>
          <w:sz w:val="24"/>
          <w:szCs w:val="24"/>
          <w:lang w:val="en-GB"/>
        </w:rPr>
        <w:t>Alpha  project</w:t>
      </w:r>
      <w:proofErr w:type="gramEnd"/>
      <w:r w:rsidRPr="00C521BE">
        <w:rPr>
          <w:rFonts w:ascii="Times New Roman" w:hAnsi="Times New Roman" w:cs="Times New Roman"/>
          <w:sz w:val="24"/>
          <w:szCs w:val="24"/>
          <w:lang w:val="en-GB"/>
        </w:rPr>
        <w:t xml:space="preserve"> Planning Company will apply </w:t>
      </w:r>
      <w:r w:rsidR="00E818B7" w:rsidRPr="00C521BE">
        <w:rPr>
          <w:rFonts w:ascii="Times New Roman" w:hAnsi="Times New Roman" w:cs="Times New Roman"/>
          <w:sz w:val="24"/>
          <w:szCs w:val="24"/>
          <w:lang w:val="en-GB"/>
        </w:rPr>
        <w:t>Gantt</w:t>
      </w:r>
      <w:r w:rsidRPr="00C521BE">
        <w:rPr>
          <w:rFonts w:ascii="Times New Roman" w:hAnsi="Times New Roman" w:cs="Times New Roman"/>
          <w:sz w:val="24"/>
          <w:szCs w:val="24"/>
          <w:lang w:val="en-GB"/>
        </w:rPr>
        <w:t xml:space="preserve"> chart to gain a better results in terms of task allocation and maintaining time while implementing daily responsibilities (</w:t>
      </w:r>
      <w:proofErr w:type="spellStart"/>
      <w:r w:rsidRPr="00C521BE">
        <w:rPr>
          <w:rFonts w:ascii="Times New Roman" w:hAnsi="Times New Roman" w:cs="Times New Roman"/>
          <w:sz w:val="24"/>
          <w:szCs w:val="24"/>
          <w:lang w:val="en-GB"/>
        </w:rPr>
        <w:t>Berteig</w:t>
      </w:r>
      <w:proofErr w:type="spellEnd"/>
      <w:r w:rsidRPr="00C521BE">
        <w:rPr>
          <w:rFonts w:ascii="Times New Roman" w:hAnsi="Times New Roman" w:cs="Times New Roman"/>
          <w:sz w:val="24"/>
          <w:szCs w:val="24"/>
          <w:lang w:val="en-GB"/>
        </w:rPr>
        <w:t>, 2019). It is also essential as it creates a link between the daily activities and applying this method will help the company to manage every single task within the given period of time.</w:t>
      </w:r>
    </w:p>
    <w:p w:rsidR="00E732B5" w:rsidRPr="00C521BE" w:rsidRDefault="00E732B5" w:rsidP="00E732B5">
      <w:pPr>
        <w:spacing w:line="360" w:lineRule="auto"/>
        <w:jc w:val="both"/>
        <w:rPr>
          <w:rFonts w:ascii="Times New Roman" w:hAnsi="Times New Roman" w:cs="Times New Roman"/>
          <w:b/>
          <w:i/>
          <w:sz w:val="24"/>
          <w:szCs w:val="24"/>
          <w:lang w:val="en-GB"/>
        </w:rPr>
      </w:pPr>
      <w:r w:rsidRPr="00C521BE">
        <w:rPr>
          <w:rFonts w:ascii="Times New Roman" w:hAnsi="Times New Roman" w:cs="Times New Roman"/>
          <w:b/>
          <w:i/>
          <w:sz w:val="24"/>
          <w:szCs w:val="24"/>
          <w:lang w:val="en-GB"/>
        </w:rPr>
        <w:t xml:space="preserve">Creation of WBS    </w:t>
      </w:r>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Visualization is required to successfully handle a project and using Work Breakdown Structure (WBS) will help the managers to create a link among various activities in project while marinating a proper time schedule. </w:t>
      </w:r>
    </w:p>
    <w:p w:rsidR="00E732B5" w:rsidRPr="00C521BE" w:rsidRDefault="008E2D4F" w:rsidP="00E732B5">
      <w:pPr>
        <w:spacing w:line="360" w:lineRule="auto"/>
        <w:jc w:val="both"/>
        <w:rPr>
          <w:rFonts w:ascii="Times New Roman" w:hAnsi="Times New Roman" w:cs="Times New Roman"/>
          <w:b/>
          <w:i/>
          <w:sz w:val="24"/>
          <w:szCs w:val="24"/>
          <w:lang w:val="en-GB"/>
        </w:rPr>
      </w:pPr>
      <w:r w:rsidRPr="00C521BE">
        <w:rPr>
          <w:rFonts w:ascii="Times New Roman" w:hAnsi="Times New Roman" w:cs="Times New Roman"/>
          <w:b/>
          <w:i/>
          <w:sz w:val="24"/>
          <w:szCs w:val="24"/>
          <w:lang w:val="en-GB"/>
        </w:rPr>
        <w:t>Waterfall model</w:t>
      </w:r>
    </w:p>
    <w:p w:rsidR="00D82442" w:rsidRPr="00C521BE" w:rsidRDefault="00D82442"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The waterfall model can be used to carry out the renovation process of Vintners Antiques as applying the process; each step is </w:t>
      </w:r>
      <w:proofErr w:type="gramStart"/>
      <w:r w:rsidRPr="00C521BE">
        <w:rPr>
          <w:rFonts w:ascii="Times New Roman" w:hAnsi="Times New Roman" w:cs="Times New Roman"/>
          <w:sz w:val="24"/>
          <w:szCs w:val="24"/>
          <w:lang w:val="en-GB"/>
        </w:rPr>
        <w:t>require</w:t>
      </w:r>
      <w:proofErr w:type="gramEnd"/>
      <w:r w:rsidRPr="00C521BE">
        <w:rPr>
          <w:rFonts w:ascii="Times New Roman" w:hAnsi="Times New Roman" w:cs="Times New Roman"/>
          <w:sz w:val="24"/>
          <w:szCs w:val="24"/>
          <w:lang w:val="en-GB"/>
        </w:rPr>
        <w:t xml:space="preserve"> to complete before starting a new phase. Moreover, it </w:t>
      </w:r>
      <w:proofErr w:type="gramStart"/>
      <w:r w:rsidRPr="00C521BE">
        <w:rPr>
          <w:rFonts w:ascii="Times New Roman" w:hAnsi="Times New Roman" w:cs="Times New Roman"/>
          <w:sz w:val="24"/>
          <w:szCs w:val="24"/>
          <w:lang w:val="en-GB"/>
        </w:rPr>
        <w:t>illustrate</w:t>
      </w:r>
      <w:proofErr w:type="gramEnd"/>
      <w:r w:rsidRPr="00C521BE">
        <w:rPr>
          <w:rFonts w:ascii="Times New Roman" w:hAnsi="Times New Roman" w:cs="Times New Roman"/>
          <w:sz w:val="24"/>
          <w:szCs w:val="24"/>
          <w:lang w:val="en-GB"/>
        </w:rPr>
        <w:t xml:space="preserve"> the software development process in a linear sequential flow which is mainly divided into six stages which are requirements, system design, implementation along with integration and testing, deployment of the system and maintenance (</w:t>
      </w:r>
      <w:proofErr w:type="spellStart"/>
      <w:r w:rsidRPr="00C521BE">
        <w:rPr>
          <w:rFonts w:ascii="Times New Roman" w:hAnsi="Times New Roman" w:cs="Times New Roman"/>
          <w:sz w:val="24"/>
          <w:szCs w:val="24"/>
          <w:lang w:val="en-GB"/>
        </w:rPr>
        <w:t>Berteig</w:t>
      </w:r>
      <w:proofErr w:type="spellEnd"/>
      <w:r w:rsidRPr="00C521BE">
        <w:rPr>
          <w:rFonts w:ascii="Times New Roman" w:hAnsi="Times New Roman" w:cs="Times New Roman"/>
          <w:sz w:val="24"/>
          <w:szCs w:val="24"/>
          <w:lang w:val="en-GB"/>
        </w:rPr>
        <w:t xml:space="preserve">, 2019). Therefore, applying this Alpha Company, the managers for Vintners Antiques can control the whole </w:t>
      </w:r>
      <w:r w:rsidRPr="00C521BE">
        <w:rPr>
          <w:rFonts w:ascii="Times New Roman" w:hAnsi="Times New Roman" w:cs="Times New Roman"/>
          <w:sz w:val="24"/>
          <w:szCs w:val="24"/>
          <w:lang w:val="en-GB"/>
        </w:rPr>
        <w:lastRenderedPageBreak/>
        <w:t xml:space="preserve">process of relocation and setting up the business process successfully and moreover, it is easy to use as the processes do not overlap with each other.         </w:t>
      </w:r>
    </w:p>
    <w:p w:rsidR="00E732B5" w:rsidRPr="00C521BE" w:rsidRDefault="00E732B5" w:rsidP="00E732B5">
      <w:pPr>
        <w:spacing w:line="360" w:lineRule="auto"/>
        <w:jc w:val="center"/>
        <w:rPr>
          <w:rFonts w:ascii="Times New Roman" w:hAnsi="Times New Roman" w:cs="Times New Roman"/>
          <w:sz w:val="24"/>
          <w:szCs w:val="24"/>
          <w:lang w:val="en-GB"/>
        </w:rPr>
      </w:pPr>
      <w:r w:rsidRPr="00C521BE">
        <w:rPr>
          <w:rFonts w:ascii="Times New Roman" w:hAnsi="Times New Roman" w:cs="Times New Roman"/>
          <w:noProof/>
          <w:sz w:val="24"/>
          <w:szCs w:val="24"/>
          <w:lang w:val="en-GB" w:eastAsia="en-GB"/>
        </w:rPr>
        <w:drawing>
          <wp:inline distT="0" distB="0" distL="0" distR="0">
            <wp:extent cx="5486400" cy="3200400"/>
            <wp:effectExtent l="0" t="3810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732B5" w:rsidRPr="00C521BE" w:rsidRDefault="00E732B5" w:rsidP="00E732B5">
      <w:pPr>
        <w:spacing w:line="360" w:lineRule="auto"/>
        <w:jc w:val="center"/>
        <w:rPr>
          <w:rFonts w:ascii="Times New Roman" w:hAnsi="Times New Roman" w:cs="Times New Roman"/>
          <w:b/>
          <w:sz w:val="32"/>
          <w:szCs w:val="32"/>
          <w:lang w:val="en-GB"/>
        </w:rPr>
      </w:pPr>
      <w:r w:rsidRPr="00C521BE">
        <w:rPr>
          <w:rFonts w:ascii="Times New Roman" w:hAnsi="Times New Roman" w:cs="Times New Roman"/>
          <w:b/>
          <w:sz w:val="24"/>
          <w:szCs w:val="24"/>
          <w:lang w:val="en-GB"/>
        </w:rPr>
        <w:t>Figure 1: Project tools</w:t>
      </w:r>
    </w:p>
    <w:p w:rsidR="00E732B5" w:rsidRPr="00C521BE" w:rsidRDefault="00E732B5" w:rsidP="00E732B5">
      <w:pPr>
        <w:spacing w:line="360" w:lineRule="auto"/>
        <w:jc w:val="center"/>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(Source: </w:t>
      </w:r>
      <w:proofErr w:type="spellStart"/>
      <w:r w:rsidRPr="00C521BE">
        <w:rPr>
          <w:rFonts w:ascii="Times New Roman" w:hAnsi="Times New Roman" w:cs="Times New Roman"/>
          <w:sz w:val="24"/>
          <w:szCs w:val="24"/>
          <w:lang w:val="en-GB"/>
        </w:rPr>
        <w:t>Berteig</w:t>
      </w:r>
      <w:proofErr w:type="spellEnd"/>
      <w:r w:rsidRPr="00C521BE">
        <w:rPr>
          <w:rFonts w:ascii="Times New Roman" w:hAnsi="Times New Roman" w:cs="Times New Roman"/>
          <w:sz w:val="24"/>
          <w:szCs w:val="24"/>
          <w:lang w:val="en-GB"/>
        </w:rPr>
        <w:t>, 2019)</w:t>
      </w:r>
    </w:p>
    <w:p w:rsidR="00E732B5" w:rsidRPr="00C521BE" w:rsidRDefault="00E732B5" w:rsidP="009E7C85">
      <w:pPr>
        <w:pStyle w:val="Heading2"/>
        <w:rPr>
          <w:lang w:val="en-GB"/>
        </w:rPr>
      </w:pPr>
      <w:bookmarkStart w:id="5" w:name="_Toc36223686"/>
      <w:r w:rsidRPr="00C521BE">
        <w:rPr>
          <w:lang w:val="en-GB"/>
        </w:rPr>
        <w:t>Project techniques</w:t>
      </w:r>
      <w:bookmarkEnd w:id="5"/>
    </w:p>
    <w:p w:rsidR="00E732B5" w:rsidRPr="00C521BE" w:rsidRDefault="00E732B5" w:rsidP="00E732B5">
      <w:pPr>
        <w:spacing w:line="360" w:lineRule="auto"/>
        <w:jc w:val="both"/>
        <w:rPr>
          <w:rFonts w:ascii="Times New Roman" w:hAnsi="Times New Roman" w:cs="Times New Roman"/>
          <w:b/>
          <w:sz w:val="24"/>
          <w:szCs w:val="24"/>
          <w:lang w:val="en-GB"/>
        </w:rPr>
      </w:pPr>
      <w:r w:rsidRPr="00C521BE">
        <w:rPr>
          <w:rFonts w:ascii="Times New Roman" w:hAnsi="Times New Roman" w:cs="Times New Roman"/>
          <w:b/>
          <w:sz w:val="24"/>
          <w:szCs w:val="24"/>
          <w:lang w:val="en-GB"/>
        </w:rPr>
        <w:t>Robert 2012</w:t>
      </w:r>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The project management team will use Robert 2012 to organize the work schedules as per the rules and skills (</w:t>
      </w:r>
      <w:proofErr w:type="spellStart"/>
      <w:r w:rsidRPr="00C521BE">
        <w:rPr>
          <w:rFonts w:ascii="Times New Roman" w:hAnsi="Times New Roman" w:cs="Times New Roman"/>
          <w:sz w:val="24"/>
          <w:szCs w:val="24"/>
          <w:lang w:val="en-GB"/>
        </w:rPr>
        <w:t>Radujkovićand</w:t>
      </w:r>
      <w:proofErr w:type="spellEnd"/>
      <w:r w:rsidRPr="00C521BE">
        <w:rPr>
          <w:rFonts w:ascii="Times New Roman" w:hAnsi="Times New Roman" w:cs="Times New Roman"/>
          <w:sz w:val="24"/>
          <w:szCs w:val="24"/>
          <w:lang w:val="en-GB"/>
        </w:rPr>
        <w:t xml:space="preserve"> </w:t>
      </w:r>
      <w:proofErr w:type="spellStart"/>
      <w:r w:rsidRPr="00C521BE">
        <w:rPr>
          <w:rFonts w:ascii="Times New Roman" w:hAnsi="Times New Roman" w:cs="Times New Roman"/>
          <w:sz w:val="24"/>
          <w:szCs w:val="24"/>
          <w:lang w:val="en-GB"/>
        </w:rPr>
        <w:t>Sjekavica</w:t>
      </w:r>
      <w:proofErr w:type="spellEnd"/>
      <w:r w:rsidRPr="00C521BE">
        <w:rPr>
          <w:rFonts w:ascii="Times New Roman" w:hAnsi="Times New Roman" w:cs="Times New Roman"/>
          <w:sz w:val="24"/>
          <w:szCs w:val="24"/>
          <w:lang w:val="en-GB"/>
        </w:rPr>
        <w:t xml:space="preserve">, 2017). Therefore, it will also help them to identify the maximum days and amount required for the project. As per expectation minimum two months will be required to complete the project and </w:t>
      </w:r>
      <w:r w:rsidRPr="00C521BE">
        <w:rPr>
          <w:rFonts w:ascii="Times New Roman" w:eastAsia="Times New Roman" w:hAnsi="Times New Roman" w:cs="Times New Roman"/>
          <w:sz w:val="24"/>
          <w:szCs w:val="24"/>
          <w:lang w:val="en-GB"/>
        </w:rPr>
        <w:t>£16500 has been allocated to successfully finish the job</w:t>
      </w:r>
      <w:r w:rsidRPr="00C521BE">
        <w:rPr>
          <w:rFonts w:ascii="Times New Roman" w:hAnsi="Times New Roman" w:cs="Times New Roman"/>
          <w:sz w:val="24"/>
          <w:szCs w:val="24"/>
          <w:lang w:val="en-GB"/>
        </w:rPr>
        <w:t xml:space="preserve"> based on The Iron Triangle which shows cost, schedule and time.</w:t>
      </w:r>
    </w:p>
    <w:p w:rsidR="00E732B5" w:rsidRPr="00C521BE" w:rsidRDefault="00E732B5" w:rsidP="00E732B5">
      <w:pPr>
        <w:spacing w:line="360" w:lineRule="auto"/>
        <w:jc w:val="both"/>
        <w:rPr>
          <w:rFonts w:ascii="Times New Roman" w:hAnsi="Times New Roman" w:cs="Times New Roman"/>
          <w:b/>
          <w:i/>
          <w:sz w:val="24"/>
          <w:szCs w:val="24"/>
          <w:lang w:val="en-GB"/>
        </w:rPr>
      </w:pPr>
      <w:r w:rsidRPr="00C521BE">
        <w:rPr>
          <w:rFonts w:ascii="Times New Roman" w:hAnsi="Times New Roman" w:cs="Times New Roman"/>
          <w:b/>
          <w:i/>
          <w:sz w:val="24"/>
          <w:szCs w:val="24"/>
          <w:lang w:val="en-GB"/>
        </w:rPr>
        <w:t>Brainstorming</w:t>
      </w:r>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It is essential to understand the internal as well as external environment for the completion of the project and the Alpha will use it to highlight and completed the main objectives of the project based on their importance so that the team can complete the project effectively.</w:t>
      </w:r>
    </w:p>
    <w:p w:rsidR="00E732B5" w:rsidRPr="00C521BE" w:rsidRDefault="00E732B5" w:rsidP="00E732B5">
      <w:pPr>
        <w:spacing w:line="360" w:lineRule="auto"/>
        <w:jc w:val="both"/>
        <w:rPr>
          <w:rFonts w:ascii="Times New Roman" w:hAnsi="Times New Roman" w:cs="Times New Roman"/>
          <w:b/>
          <w:i/>
          <w:sz w:val="24"/>
          <w:szCs w:val="24"/>
          <w:lang w:val="en-GB"/>
        </w:rPr>
      </w:pPr>
      <w:r w:rsidRPr="00C521BE">
        <w:rPr>
          <w:rFonts w:ascii="Times New Roman" w:hAnsi="Times New Roman" w:cs="Times New Roman"/>
          <w:b/>
          <w:i/>
          <w:sz w:val="24"/>
          <w:szCs w:val="24"/>
          <w:lang w:val="en-GB"/>
        </w:rPr>
        <w:t xml:space="preserve">Delphi techniques </w:t>
      </w:r>
    </w:p>
    <w:p w:rsidR="00E732B5" w:rsidRPr="00C521BE" w:rsidRDefault="00E732B5" w:rsidP="00E732B5">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lastRenderedPageBreak/>
        <w:t>It is important to gain better results as it provides efficient solutions for the project (</w:t>
      </w:r>
      <w:proofErr w:type="spellStart"/>
      <w:r w:rsidRPr="00C521BE">
        <w:rPr>
          <w:rFonts w:ascii="Times New Roman" w:hAnsi="Times New Roman" w:cs="Times New Roman"/>
          <w:sz w:val="24"/>
          <w:szCs w:val="24"/>
          <w:lang w:val="en-GB"/>
        </w:rPr>
        <w:t>Radujkovićand</w:t>
      </w:r>
      <w:proofErr w:type="spellEnd"/>
      <w:r w:rsidRPr="00C521BE">
        <w:rPr>
          <w:rFonts w:ascii="Times New Roman" w:hAnsi="Times New Roman" w:cs="Times New Roman"/>
          <w:sz w:val="24"/>
          <w:szCs w:val="24"/>
          <w:lang w:val="en-GB"/>
        </w:rPr>
        <w:t xml:space="preserve"> </w:t>
      </w:r>
      <w:proofErr w:type="spellStart"/>
      <w:r w:rsidRPr="00C521BE">
        <w:rPr>
          <w:rFonts w:ascii="Times New Roman" w:hAnsi="Times New Roman" w:cs="Times New Roman"/>
          <w:sz w:val="24"/>
          <w:szCs w:val="24"/>
          <w:lang w:val="en-GB"/>
        </w:rPr>
        <w:t>Sjekavica</w:t>
      </w:r>
      <w:proofErr w:type="spellEnd"/>
      <w:r w:rsidRPr="00C521BE">
        <w:rPr>
          <w:rFonts w:ascii="Times New Roman" w:hAnsi="Times New Roman" w:cs="Times New Roman"/>
          <w:sz w:val="24"/>
          <w:szCs w:val="24"/>
          <w:lang w:val="en-GB"/>
        </w:rPr>
        <w:t xml:space="preserve">, 2017). The project managers of Alpha can utilize Microsoft Planner to make the list of activities and accomplish them effectively. </w:t>
      </w:r>
    </w:p>
    <w:p w:rsidR="00E732B5" w:rsidRPr="00C521BE" w:rsidRDefault="00E732B5" w:rsidP="00E732B5">
      <w:pPr>
        <w:spacing w:line="360" w:lineRule="auto"/>
        <w:jc w:val="center"/>
        <w:rPr>
          <w:rFonts w:ascii="Times New Roman" w:hAnsi="Times New Roman" w:cs="Times New Roman"/>
          <w:sz w:val="24"/>
          <w:szCs w:val="24"/>
          <w:lang w:val="en-GB"/>
        </w:rPr>
      </w:pPr>
      <w:r w:rsidRPr="00C521BE">
        <w:rPr>
          <w:rFonts w:ascii="Times New Roman" w:hAnsi="Times New Roman" w:cs="Times New Roman"/>
          <w:noProof/>
          <w:sz w:val="24"/>
          <w:szCs w:val="24"/>
          <w:lang w:val="en-GB" w:eastAsia="en-GB"/>
        </w:rPr>
        <w:drawing>
          <wp:inline distT="0" distB="0" distL="0" distR="0">
            <wp:extent cx="5486400" cy="3200400"/>
            <wp:effectExtent l="38100" t="12700" r="254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E732B5" w:rsidRPr="00C521BE" w:rsidRDefault="00E732B5" w:rsidP="00E732B5">
      <w:pPr>
        <w:spacing w:line="360" w:lineRule="auto"/>
        <w:jc w:val="center"/>
        <w:rPr>
          <w:rFonts w:ascii="Times New Roman" w:hAnsi="Times New Roman" w:cs="Times New Roman"/>
          <w:b/>
          <w:sz w:val="24"/>
          <w:szCs w:val="24"/>
          <w:lang w:val="en-GB"/>
        </w:rPr>
      </w:pPr>
      <w:r w:rsidRPr="00C521BE">
        <w:rPr>
          <w:rFonts w:ascii="Times New Roman" w:hAnsi="Times New Roman" w:cs="Times New Roman"/>
          <w:b/>
          <w:sz w:val="24"/>
          <w:szCs w:val="24"/>
          <w:lang w:val="en-GB"/>
        </w:rPr>
        <w:t>Figure 2: Project techniques</w:t>
      </w:r>
    </w:p>
    <w:p w:rsidR="00E732B5" w:rsidRPr="00C521BE" w:rsidRDefault="00E732B5" w:rsidP="00E732B5">
      <w:pPr>
        <w:spacing w:line="360" w:lineRule="auto"/>
        <w:jc w:val="center"/>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(Source: </w:t>
      </w:r>
      <w:proofErr w:type="spellStart"/>
      <w:r w:rsidRPr="00C521BE">
        <w:rPr>
          <w:rFonts w:ascii="Times New Roman" w:hAnsi="Times New Roman" w:cs="Times New Roman"/>
          <w:sz w:val="24"/>
          <w:szCs w:val="24"/>
          <w:lang w:val="en-GB"/>
        </w:rPr>
        <w:t>Radujkovićand</w:t>
      </w:r>
      <w:proofErr w:type="spellEnd"/>
      <w:r w:rsidRPr="00C521BE">
        <w:rPr>
          <w:rFonts w:ascii="Times New Roman" w:hAnsi="Times New Roman" w:cs="Times New Roman"/>
          <w:sz w:val="24"/>
          <w:szCs w:val="24"/>
          <w:lang w:val="en-GB"/>
        </w:rPr>
        <w:t xml:space="preserve"> </w:t>
      </w:r>
      <w:proofErr w:type="spellStart"/>
      <w:r w:rsidRPr="00C521BE">
        <w:rPr>
          <w:rFonts w:ascii="Times New Roman" w:hAnsi="Times New Roman" w:cs="Times New Roman"/>
          <w:sz w:val="24"/>
          <w:szCs w:val="24"/>
          <w:lang w:val="en-GB"/>
        </w:rPr>
        <w:t>Sjekavica</w:t>
      </w:r>
      <w:proofErr w:type="spellEnd"/>
      <w:r w:rsidRPr="00C521BE">
        <w:rPr>
          <w:rFonts w:ascii="Times New Roman" w:hAnsi="Times New Roman" w:cs="Times New Roman"/>
          <w:sz w:val="24"/>
          <w:szCs w:val="24"/>
          <w:lang w:val="en-GB"/>
        </w:rPr>
        <w:t>, 2017)</w:t>
      </w:r>
    </w:p>
    <w:p w:rsidR="00FB0DAE" w:rsidRPr="00C521BE" w:rsidRDefault="00FB0DAE" w:rsidP="00CC74DC">
      <w:pPr>
        <w:pStyle w:val="Heading1"/>
        <w:rPr>
          <w:rFonts w:cs="Times New Roman"/>
          <w:color w:val="auto"/>
          <w:lang w:val="en-GB"/>
        </w:rPr>
      </w:pPr>
      <w:bookmarkStart w:id="6" w:name="_Toc36223687"/>
      <w:r w:rsidRPr="00C521BE">
        <w:rPr>
          <w:rFonts w:cs="Times New Roman"/>
          <w:color w:val="auto"/>
          <w:lang w:val="en-GB"/>
        </w:rPr>
        <w:t xml:space="preserve">Stakeholder </w:t>
      </w:r>
      <w:r w:rsidR="00CC74DC" w:rsidRPr="00C521BE">
        <w:rPr>
          <w:rFonts w:cs="Times New Roman"/>
          <w:color w:val="auto"/>
          <w:lang w:val="en-GB"/>
        </w:rPr>
        <w:t>C</w:t>
      </w:r>
      <w:r w:rsidRPr="00C521BE">
        <w:rPr>
          <w:rFonts w:cs="Times New Roman"/>
          <w:color w:val="auto"/>
          <w:lang w:val="en-GB"/>
        </w:rPr>
        <w:t xml:space="preserve">ommunication </w:t>
      </w:r>
      <w:r w:rsidR="00CC74DC" w:rsidRPr="00C521BE">
        <w:rPr>
          <w:rFonts w:cs="Times New Roman"/>
          <w:color w:val="auto"/>
          <w:lang w:val="en-GB"/>
        </w:rPr>
        <w:t>P</w:t>
      </w:r>
      <w:r w:rsidRPr="00C521BE">
        <w:rPr>
          <w:rFonts w:cs="Times New Roman"/>
          <w:color w:val="auto"/>
          <w:lang w:val="en-GB"/>
        </w:rPr>
        <w:t>lan</w:t>
      </w:r>
      <w:bookmarkEnd w:id="6"/>
    </w:p>
    <w:p w:rsidR="00FB0DAE" w:rsidRPr="00C521BE" w:rsidRDefault="00FB0DAE" w:rsidP="00CC74DC">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Communication plays an important role in maintaining the stability and growth in a project. A proper structure of communication ensures proper circulation of information among the stakeholders and minimise the chance o</w:t>
      </w:r>
      <w:r w:rsidR="008E48C8" w:rsidRPr="00C521BE">
        <w:rPr>
          <w:rFonts w:ascii="Times New Roman" w:hAnsi="Times New Roman" w:cs="Times New Roman"/>
          <w:sz w:val="24"/>
          <w:szCs w:val="24"/>
          <w:lang w:val="en-GB"/>
        </w:rPr>
        <w:t>f</w:t>
      </w:r>
      <w:r w:rsidRPr="00C521BE">
        <w:rPr>
          <w:rFonts w:ascii="Times New Roman" w:hAnsi="Times New Roman" w:cs="Times New Roman"/>
          <w:sz w:val="24"/>
          <w:szCs w:val="24"/>
          <w:lang w:val="en-GB"/>
        </w:rPr>
        <w:t xml:space="preserve"> risk and instability</w:t>
      </w:r>
      <w:r w:rsidR="008E48C8" w:rsidRPr="00C521BE">
        <w:rPr>
          <w:rFonts w:ascii="Times New Roman" w:hAnsi="Times New Roman" w:cs="Times New Roman"/>
          <w:sz w:val="24"/>
          <w:szCs w:val="24"/>
          <w:lang w:val="en-GB"/>
        </w:rPr>
        <w:t xml:space="preserve"> (</w:t>
      </w:r>
      <w:proofErr w:type="spellStart"/>
      <w:r w:rsidR="008E48C8" w:rsidRPr="00C521BE">
        <w:rPr>
          <w:rFonts w:ascii="Times New Roman" w:hAnsi="Times New Roman" w:cs="Times New Roman"/>
          <w:sz w:val="24"/>
          <w:szCs w:val="24"/>
          <w:shd w:val="clear" w:color="auto" w:fill="FFFFFF"/>
          <w:lang w:val="en-GB"/>
        </w:rPr>
        <w:t>Butt</w:t>
      </w:r>
      <w:r w:rsidR="008E48C8" w:rsidRPr="00C521BE">
        <w:rPr>
          <w:rFonts w:ascii="Times New Roman" w:hAnsi="Times New Roman" w:cs="Times New Roman"/>
          <w:i/>
          <w:iCs/>
          <w:sz w:val="24"/>
          <w:szCs w:val="24"/>
          <w:shd w:val="clear" w:color="auto" w:fill="FFFFFF"/>
          <w:lang w:val="en-GB"/>
        </w:rPr>
        <w:t>et</w:t>
      </w:r>
      <w:proofErr w:type="spellEnd"/>
      <w:r w:rsidR="008E48C8" w:rsidRPr="00C521BE">
        <w:rPr>
          <w:rFonts w:ascii="Times New Roman" w:hAnsi="Times New Roman" w:cs="Times New Roman"/>
          <w:i/>
          <w:iCs/>
          <w:sz w:val="24"/>
          <w:szCs w:val="24"/>
          <w:shd w:val="clear" w:color="auto" w:fill="FFFFFF"/>
          <w:lang w:val="en-GB"/>
        </w:rPr>
        <w:t xml:space="preserve"> al.</w:t>
      </w:r>
      <w:r w:rsidR="008E48C8" w:rsidRPr="00C521BE">
        <w:rPr>
          <w:rFonts w:ascii="Times New Roman" w:hAnsi="Times New Roman" w:cs="Times New Roman"/>
          <w:sz w:val="24"/>
          <w:szCs w:val="24"/>
          <w:shd w:val="clear" w:color="auto" w:fill="FFFFFF"/>
          <w:lang w:val="en-GB"/>
        </w:rPr>
        <w:t xml:space="preserve"> 2016</w:t>
      </w:r>
      <w:r w:rsidR="008E48C8" w:rsidRPr="00C521BE">
        <w:rPr>
          <w:rFonts w:ascii="Times New Roman" w:hAnsi="Times New Roman" w:cs="Times New Roman"/>
          <w:sz w:val="24"/>
          <w:szCs w:val="24"/>
          <w:lang w:val="en-GB"/>
        </w:rPr>
        <w:t>)</w:t>
      </w:r>
      <w:r w:rsidRPr="00C521BE">
        <w:rPr>
          <w:rFonts w:ascii="Times New Roman" w:hAnsi="Times New Roman" w:cs="Times New Roman"/>
          <w:sz w:val="24"/>
          <w:szCs w:val="24"/>
          <w:lang w:val="en-GB"/>
        </w:rPr>
        <w:t xml:space="preserve">. A </w:t>
      </w:r>
      <w:r w:rsidR="00065286" w:rsidRPr="00C521BE">
        <w:rPr>
          <w:rFonts w:ascii="Times New Roman" w:hAnsi="Times New Roman" w:cs="Times New Roman"/>
          <w:sz w:val="24"/>
          <w:szCs w:val="24"/>
          <w:lang w:val="en-GB"/>
        </w:rPr>
        <w:t>communication</w:t>
      </w:r>
      <w:r w:rsidRPr="00C521BE">
        <w:rPr>
          <w:rFonts w:ascii="Times New Roman" w:hAnsi="Times New Roman" w:cs="Times New Roman"/>
          <w:sz w:val="24"/>
          <w:szCs w:val="24"/>
          <w:lang w:val="en-GB"/>
        </w:rPr>
        <w:t xml:space="preserve"> plan has been prepared for alpha planning company to ensure </w:t>
      </w:r>
      <w:r w:rsidR="00065286" w:rsidRPr="00C521BE">
        <w:rPr>
          <w:rFonts w:ascii="Times New Roman" w:hAnsi="Times New Roman" w:cs="Times New Roman"/>
          <w:sz w:val="24"/>
          <w:szCs w:val="24"/>
          <w:lang w:val="en-GB"/>
        </w:rPr>
        <w:t>proper</w:t>
      </w:r>
      <w:r w:rsidRPr="00C521BE">
        <w:rPr>
          <w:rFonts w:ascii="Times New Roman" w:hAnsi="Times New Roman" w:cs="Times New Roman"/>
          <w:sz w:val="24"/>
          <w:szCs w:val="24"/>
          <w:lang w:val="en-GB"/>
        </w:rPr>
        <w:t xml:space="preserve"> grip on the project. </w:t>
      </w:r>
    </w:p>
    <w:tbl>
      <w:tblPr>
        <w:tblStyle w:val="TableGrid"/>
        <w:tblW w:w="0" w:type="auto"/>
        <w:tblLook w:val="04A0" w:firstRow="1" w:lastRow="0" w:firstColumn="1" w:lastColumn="0" w:noHBand="0" w:noVBand="1"/>
      </w:tblPr>
      <w:tblGrid>
        <w:gridCol w:w="1369"/>
        <w:gridCol w:w="1368"/>
        <w:gridCol w:w="1674"/>
        <w:gridCol w:w="1564"/>
        <w:gridCol w:w="1674"/>
        <w:gridCol w:w="1367"/>
      </w:tblGrid>
      <w:tr w:rsidR="00C521BE" w:rsidRPr="00C521BE" w:rsidTr="0035172C">
        <w:tc>
          <w:tcPr>
            <w:tcW w:w="1470" w:type="dxa"/>
          </w:tcPr>
          <w:p w:rsidR="00FB0DAE" w:rsidRPr="00C521BE" w:rsidRDefault="00FB0DAE" w:rsidP="00CC74DC">
            <w:pPr>
              <w:pStyle w:val="Normal1"/>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Information provider </w:t>
            </w:r>
          </w:p>
        </w:tc>
        <w:tc>
          <w:tcPr>
            <w:tcW w:w="1518" w:type="dxa"/>
          </w:tcPr>
          <w:p w:rsidR="00FB0DAE" w:rsidRPr="00C521BE" w:rsidRDefault="00FB0DAE" w:rsidP="00CC74DC">
            <w:pPr>
              <w:pStyle w:val="Normal1"/>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Information receiver </w:t>
            </w:r>
          </w:p>
        </w:tc>
        <w:tc>
          <w:tcPr>
            <w:tcW w:w="1890" w:type="dxa"/>
          </w:tcPr>
          <w:p w:rsidR="00FB0DAE" w:rsidRPr="00C521BE" w:rsidRDefault="00FB0DAE" w:rsidP="00CC74DC">
            <w:pPr>
              <w:pStyle w:val="Normal1"/>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Reasons for communication </w:t>
            </w:r>
          </w:p>
        </w:tc>
        <w:tc>
          <w:tcPr>
            <w:tcW w:w="1891" w:type="dxa"/>
          </w:tcPr>
          <w:p w:rsidR="00FB0DAE" w:rsidRPr="00C521BE" w:rsidRDefault="00FB0DAE" w:rsidP="00CC74DC">
            <w:pPr>
              <w:pStyle w:val="Normal1"/>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Impacts on project process </w:t>
            </w:r>
          </w:p>
        </w:tc>
        <w:tc>
          <w:tcPr>
            <w:tcW w:w="1803" w:type="dxa"/>
          </w:tcPr>
          <w:p w:rsidR="00FB0DAE" w:rsidRPr="00C521BE" w:rsidRDefault="00FB0DAE" w:rsidP="00CC74DC">
            <w:pPr>
              <w:pStyle w:val="Normal1"/>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Mode of communication </w:t>
            </w:r>
          </w:p>
        </w:tc>
        <w:tc>
          <w:tcPr>
            <w:tcW w:w="1004" w:type="dxa"/>
          </w:tcPr>
          <w:p w:rsidR="00FB0DAE" w:rsidRPr="00C521BE" w:rsidRDefault="00FB0DAE" w:rsidP="00CC74DC">
            <w:pPr>
              <w:pStyle w:val="Normal1"/>
              <w:spacing w:line="360" w:lineRule="auto"/>
              <w:jc w:val="both"/>
              <w:rPr>
                <w:rFonts w:ascii="Times New Roman" w:eastAsia="Times New Roman" w:hAnsi="Times New Roman" w:cs="Times New Roman"/>
                <w:b/>
                <w:sz w:val="24"/>
                <w:szCs w:val="24"/>
                <w:lang w:val="en-GB"/>
              </w:rPr>
            </w:pPr>
            <w:r w:rsidRPr="00C521BE">
              <w:rPr>
                <w:rFonts w:ascii="Times New Roman" w:eastAsia="Times New Roman" w:hAnsi="Times New Roman" w:cs="Times New Roman"/>
                <w:b/>
                <w:sz w:val="24"/>
                <w:szCs w:val="24"/>
                <w:lang w:val="en-GB"/>
              </w:rPr>
              <w:t xml:space="preserve">Frequency </w:t>
            </w:r>
          </w:p>
        </w:tc>
      </w:tr>
      <w:tr w:rsidR="00C521BE" w:rsidRPr="00C521BE" w:rsidTr="0035172C">
        <w:tc>
          <w:tcPr>
            <w:tcW w:w="1470"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Project Supervisors</w:t>
            </w:r>
          </w:p>
        </w:tc>
        <w:tc>
          <w:tcPr>
            <w:tcW w:w="1518"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Team management of Alpha Planning</w:t>
            </w:r>
          </w:p>
        </w:tc>
        <w:tc>
          <w:tcPr>
            <w:tcW w:w="1890"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Providing information about the progress and </w:t>
            </w:r>
            <w:r w:rsidRPr="00C521BE">
              <w:rPr>
                <w:rFonts w:ascii="Times New Roman" w:eastAsia="Times New Roman" w:hAnsi="Times New Roman" w:cs="Times New Roman"/>
                <w:bCs/>
                <w:sz w:val="24"/>
                <w:szCs w:val="24"/>
                <w:lang w:val="en-GB"/>
              </w:rPr>
              <w:lastRenderedPageBreak/>
              <w:t xml:space="preserve">growth of the projects </w:t>
            </w:r>
          </w:p>
        </w:tc>
        <w:tc>
          <w:tcPr>
            <w:tcW w:w="1891"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lastRenderedPageBreak/>
              <w:t xml:space="preserve">It will help in understanding the complexity </w:t>
            </w:r>
            <w:r w:rsidRPr="00C521BE">
              <w:rPr>
                <w:rFonts w:ascii="Times New Roman" w:eastAsia="Times New Roman" w:hAnsi="Times New Roman" w:cs="Times New Roman"/>
                <w:bCs/>
                <w:sz w:val="24"/>
                <w:szCs w:val="24"/>
                <w:lang w:val="en-GB"/>
              </w:rPr>
              <w:lastRenderedPageBreak/>
              <w:t>and problems of project for figuring out solution</w:t>
            </w:r>
            <w:r w:rsidR="008E48C8" w:rsidRPr="00C521BE">
              <w:rPr>
                <w:rFonts w:ascii="Times New Roman" w:eastAsia="Times New Roman" w:hAnsi="Times New Roman" w:cs="Times New Roman"/>
                <w:bCs/>
                <w:sz w:val="24"/>
                <w:szCs w:val="24"/>
                <w:lang w:val="en-GB"/>
              </w:rPr>
              <w:t xml:space="preserve"> (</w:t>
            </w:r>
            <w:proofErr w:type="spellStart"/>
            <w:r w:rsidR="008E48C8" w:rsidRPr="00C521BE">
              <w:rPr>
                <w:rFonts w:ascii="Times New Roman" w:hAnsi="Times New Roman" w:cs="Times New Roman"/>
                <w:sz w:val="24"/>
                <w:szCs w:val="24"/>
                <w:shd w:val="clear" w:color="auto" w:fill="FFFFFF"/>
                <w:lang w:val="en-GB"/>
              </w:rPr>
              <w:t>Damiano</w:t>
            </w:r>
            <w:r w:rsidR="008E48C8" w:rsidRPr="00C521BE">
              <w:rPr>
                <w:rFonts w:ascii="Times New Roman" w:hAnsi="Times New Roman" w:cs="Times New Roman"/>
                <w:i/>
                <w:iCs/>
                <w:sz w:val="24"/>
                <w:szCs w:val="24"/>
                <w:shd w:val="clear" w:color="auto" w:fill="FFFFFF"/>
                <w:lang w:val="en-GB"/>
              </w:rPr>
              <w:t>et</w:t>
            </w:r>
            <w:proofErr w:type="spellEnd"/>
            <w:r w:rsidR="008E48C8" w:rsidRPr="00C521BE">
              <w:rPr>
                <w:rFonts w:ascii="Times New Roman" w:hAnsi="Times New Roman" w:cs="Times New Roman"/>
                <w:i/>
                <w:iCs/>
                <w:sz w:val="24"/>
                <w:szCs w:val="24"/>
                <w:shd w:val="clear" w:color="auto" w:fill="FFFFFF"/>
                <w:lang w:val="en-GB"/>
              </w:rPr>
              <w:t xml:space="preserve"> al. </w:t>
            </w:r>
            <w:r w:rsidR="008E48C8" w:rsidRPr="00C521BE">
              <w:rPr>
                <w:rFonts w:ascii="Times New Roman" w:hAnsi="Times New Roman" w:cs="Times New Roman"/>
                <w:sz w:val="24"/>
                <w:szCs w:val="24"/>
                <w:shd w:val="clear" w:color="auto" w:fill="FFFFFF"/>
                <w:lang w:val="en-GB"/>
              </w:rPr>
              <w:t>2017</w:t>
            </w:r>
            <w:r w:rsidR="008E48C8" w:rsidRPr="00C521BE">
              <w:rPr>
                <w:rFonts w:ascii="Times New Roman" w:eastAsia="Times New Roman" w:hAnsi="Times New Roman" w:cs="Times New Roman"/>
                <w:bCs/>
                <w:sz w:val="24"/>
                <w:szCs w:val="24"/>
                <w:lang w:val="en-GB"/>
              </w:rPr>
              <w:t>)</w:t>
            </w:r>
            <w:r w:rsidRPr="00C521BE">
              <w:rPr>
                <w:rFonts w:ascii="Times New Roman" w:eastAsia="Times New Roman" w:hAnsi="Times New Roman" w:cs="Times New Roman"/>
                <w:bCs/>
                <w:sz w:val="24"/>
                <w:szCs w:val="24"/>
                <w:lang w:val="en-GB"/>
              </w:rPr>
              <w:t xml:space="preserve">. This will minimise the mistakes </w:t>
            </w:r>
          </w:p>
        </w:tc>
        <w:tc>
          <w:tcPr>
            <w:tcW w:w="1803"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lastRenderedPageBreak/>
              <w:t>Meetings and written Documents</w:t>
            </w:r>
          </w:p>
        </w:tc>
        <w:tc>
          <w:tcPr>
            <w:tcW w:w="1004"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Once in a week</w:t>
            </w:r>
          </w:p>
        </w:tc>
      </w:tr>
      <w:tr w:rsidR="00C521BE" w:rsidRPr="00C521BE" w:rsidTr="0035172C">
        <w:tc>
          <w:tcPr>
            <w:tcW w:w="1470"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Project </w:t>
            </w:r>
            <w:r w:rsidR="007838B0" w:rsidRPr="00C521BE">
              <w:rPr>
                <w:rFonts w:ascii="Times New Roman" w:eastAsia="Times New Roman" w:hAnsi="Times New Roman" w:cs="Times New Roman"/>
                <w:bCs/>
                <w:sz w:val="24"/>
                <w:szCs w:val="24"/>
                <w:lang w:val="en-GB"/>
              </w:rPr>
              <w:t>Supervisor</w:t>
            </w:r>
          </w:p>
        </w:tc>
        <w:tc>
          <w:tcPr>
            <w:tcW w:w="1518"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Inventory Manager</w:t>
            </w:r>
          </w:p>
        </w:tc>
        <w:tc>
          <w:tcPr>
            <w:tcW w:w="1890"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Updating the inventory manger about the requirements of materials and equipment required for the projects. </w:t>
            </w:r>
          </w:p>
        </w:tc>
        <w:tc>
          <w:tcPr>
            <w:tcW w:w="1891"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It will ensure proper supply of materials and other needs of the team. </w:t>
            </w:r>
          </w:p>
        </w:tc>
        <w:tc>
          <w:tcPr>
            <w:tcW w:w="1803"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Through vouchers, plan and bills</w:t>
            </w:r>
          </w:p>
        </w:tc>
        <w:tc>
          <w:tcPr>
            <w:tcW w:w="1004"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As per requirements</w:t>
            </w:r>
          </w:p>
        </w:tc>
      </w:tr>
      <w:tr w:rsidR="00C521BE" w:rsidRPr="00C521BE" w:rsidTr="0035172C">
        <w:tc>
          <w:tcPr>
            <w:tcW w:w="1470"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Employees</w:t>
            </w:r>
          </w:p>
        </w:tc>
        <w:tc>
          <w:tcPr>
            <w:tcW w:w="1518" w:type="dxa"/>
          </w:tcPr>
          <w:p w:rsidR="00FB0DAE" w:rsidRPr="00C521BE" w:rsidRDefault="00065286"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Project Supervisors or Team Leader</w:t>
            </w:r>
          </w:p>
        </w:tc>
        <w:tc>
          <w:tcPr>
            <w:tcW w:w="1890" w:type="dxa"/>
          </w:tcPr>
          <w:p w:rsidR="00FB0DAE" w:rsidRPr="00C521BE" w:rsidRDefault="00065286" w:rsidP="00CC74DC">
            <w:pPr>
              <w:pStyle w:val="Normal1"/>
              <w:tabs>
                <w:tab w:val="left" w:pos="1515"/>
              </w:tabs>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To discuss </w:t>
            </w:r>
            <w:r w:rsidR="007838B0" w:rsidRPr="00C521BE">
              <w:rPr>
                <w:rFonts w:ascii="Times New Roman" w:eastAsia="Times New Roman" w:hAnsi="Times New Roman" w:cs="Times New Roman"/>
                <w:bCs/>
                <w:sz w:val="24"/>
                <w:szCs w:val="24"/>
                <w:lang w:val="en-GB"/>
              </w:rPr>
              <w:t>about</w:t>
            </w:r>
            <w:r w:rsidRPr="00C521BE">
              <w:rPr>
                <w:rFonts w:ascii="Times New Roman" w:eastAsia="Times New Roman" w:hAnsi="Times New Roman" w:cs="Times New Roman"/>
                <w:bCs/>
                <w:sz w:val="24"/>
                <w:szCs w:val="24"/>
                <w:lang w:val="en-GB"/>
              </w:rPr>
              <w:t xml:space="preserve"> the plans and way of doing it. </w:t>
            </w:r>
            <w:r w:rsidR="007838B0" w:rsidRPr="00C521BE">
              <w:rPr>
                <w:rFonts w:ascii="Times New Roman" w:eastAsia="Times New Roman" w:hAnsi="Times New Roman" w:cs="Times New Roman"/>
                <w:bCs/>
                <w:sz w:val="24"/>
                <w:szCs w:val="24"/>
                <w:lang w:val="en-GB"/>
              </w:rPr>
              <w:t>Clear doubts and difficulties related to project or any other issue.</w:t>
            </w:r>
          </w:p>
        </w:tc>
        <w:tc>
          <w:tcPr>
            <w:tcW w:w="1891"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This will help in keeping the employees motivated and energetic with their </w:t>
            </w:r>
            <w:proofErr w:type="gramStart"/>
            <w:r w:rsidRPr="00C521BE">
              <w:rPr>
                <w:rFonts w:ascii="Times New Roman" w:eastAsia="Times New Roman" w:hAnsi="Times New Roman" w:cs="Times New Roman"/>
                <w:bCs/>
                <w:sz w:val="24"/>
                <w:szCs w:val="24"/>
                <w:lang w:val="en-GB"/>
              </w:rPr>
              <w:t>work, and</w:t>
            </w:r>
            <w:proofErr w:type="gramEnd"/>
            <w:r w:rsidRPr="00C521BE">
              <w:rPr>
                <w:rFonts w:ascii="Times New Roman" w:eastAsia="Times New Roman" w:hAnsi="Times New Roman" w:cs="Times New Roman"/>
                <w:bCs/>
                <w:sz w:val="24"/>
                <w:szCs w:val="24"/>
                <w:lang w:val="en-GB"/>
              </w:rPr>
              <w:t xml:space="preserve"> will ensure better result on the project. </w:t>
            </w:r>
          </w:p>
        </w:tc>
        <w:tc>
          <w:tcPr>
            <w:tcW w:w="1803"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Verbal Communication</w:t>
            </w:r>
          </w:p>
        </w:tc>
        <w:tc>
          <w:tcPr>
            <w:tcW w:w="1004"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Once in half month.</w:t>
            </w:r>
          </w:p>
        </w:tc>
      </w:tr>
      <w:tr w:rsidR="00C521BE" w:rsidRPr="00C521BE" w:rsidTr="0035172C">
        <w:tc>
          <w:tcPr>
            <w:tcW w:w="1470"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Management team of Alpha Company </w:t>
            </w:r>
          </w:p>
        </w:tc>
        <w:tc>
          <w:tcPr>
            <w:tcW w:w="1518"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  Project management Team of </w:t>
            </w:r>
            <w:r w:rsidRPr="00C521BE">
              <w:rPr>
                <w:rFonts w:ascii="Times New Roman" w:eastAsia="Times New Roman" w:hAnsi="Times New Roman" w:cs="Times New Roman"/>
                <w:bCs/>
                <w:sz w:val="24"/>
                <w:szCs w:val="24"/>
                <w:lang w:val="en-GB"/>
              </w:rPr>
              <w:lastRenderedPageBreak/>
              <w:t>Vintners antiques</w:t>
            </w:r>
          </w:p>
        </w:tc>
        <w:tc>
          <w:tcPr>
            <w:tcW w:w="1890"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lastRenderedPageBreak/>
              <w:t xml:space="preserve">Providing details of their projects and assessment of </w:t>
            </w:r>
            <w:r w:rsidRPr="00C521BE">
              <w:rPr>
                <w:rFonts w:ascii="Times New Roman" w:eastAsia="Times New Roman" w:hAnsi="Times New Roman" w:cs="Times New Roman"/>
                <w:bCs/>
                <w:sz w:val="24"/>
                <w:szCs w:val="24"/>
                <w:lang w:val="en-GB"/>
              </w:rPr>
              <w:lastRenderedPageBreak/>
              <w:t xml:space="preserve">cost and progress. Along with difficulties </w:t>
            </w:r>
            <w:proofErr w:type="spellStart"/>
            <w:r w:rsidRPr="00C521BE">
              <w:rPr>
                <w:rFonts w:ascii="Times New Roman" w:eastAsia="Times New Roman" w:hAnsi="Times New Roman" w:cs="Times New Roman"/>
                <w:bCs/>
                <w:sz w:val="24"/>
                <w:szCs w:val="24"/>
                <w:lang w:val="en-GB"/>
              </w:rPr>
              <w:t>o</w:t>
            </w:r>
            <w:proofErr w:type="spellEnd"/>
            <w:r w:rsidRPr="00C521BE">
              <w:rPr>
                <w:rFonts w:ascii="Times New Roman" w:eastAsia="Times New Roman" w:hAnsi="Times New Roman" w:cs="Times New Roman"/>
                <w:bCs/>
                <w:sz w:val="24"/>
                <w:szCs w:val="24"/>
                <w:lang w:val="en-GB"/>
              </w:rPr>
              <w:t xml:space="preserve"> projects.</w:t>
            </w:r>
          </w:p>
        </w:tc>
        <w:tc>
          <w:tcPr>
            <w:tcW w:w="1891"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lastRenderedPageBreak/>
              <w:t xml:space="preserve">Minimise the confusion and will give popper </w:t>
            </w:r>
            <w:r w:rsidRPr="00C521BE">
              <w:rPr>
                <w:rFonts w:ascii="Times New Roman" w:eastAsia="Times New Roman" w:hAnsi="Times New Roman" w:cs="Times New Roman"/>
                <w:bCs/>
                <w:sz w:val="24"/>
                <w:szCs w:val="24"/>
                <w:lang w:val="en-GB"/>
              </w:rPr>
              <w:lastRenderedPageBreak/>
              <w:t xml:space="preserve">analysis of work to Alpha Company </w:t>
            </w:r>
            <w:proofErr w:type="spellStart"/>
            <w:r w:rsidRPr="00C521BE">
              <w:rPr>
                <w:rFonts w:ascii="Times New Roman" w:eastAsia="Times New Roman" w:hAnsi="Times New Roman" w:cs="Times New Roman"/>
                <w:bCs/>
                <w:sz w:val="24"/>
                <w:szCs w:val="24"/>
                <w:lang w:val="en-GB"/>
              </w:rPr>
              <w:t>foe</w:t>
            </w:r>
            <w:proofErr w:type="spellEnd"/>
            <w:r w:rsidRPr="00C521BE">
              <w:rPr>
                <w:rFonts w:ascii="Times New Roman" w:eastAsia="Times New Roman" w:hAnsi="Times New Roman" w:cs="Times New Roman"/>
                <w:bCs/>
                <w:sz w:val="24"/>
                <w:szCs w:val="24"/>
                <w:lang w:val="en-GB"/>
              </w:rPr>
              <w:t xml:space="preserve"> making changes according the requirements of Vintners antiques.</w:t>
            </w:r>
          </w:p>
        </w:tc>
        <w:tc>
          <w:tcPr>
            <w:tcW w:w="1803"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lastRenderedPageBreak/>
              <w:t>Meetings and seminars, Face to face Conversion.</w:t>
            </w:r>
          </w:p>
        </w:tc>
        <w:tc>
          <w:tcPr>
            <w:tcW w:w="1004"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Once in 1 or 2 months.</w:t>
            </w:r>
          </w:p>
        </w:tc>
      </w:tr>
      <w:tr w:rsidR="00C521BE" w:rsidRPr="00C521BE" w:rsidTr="0035172C">
        <w:tc>
          <w:tcPr>
            <w:tcW w:w="1470"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Financial manager</w:t>
            </w:r>
          </w:p>
        </w:tc>
        <w:tc>
          <w:tcPr>
            <w:tcW w:w="1518"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Management of Alpha Company</w:t>
            </w:r>
          </w:p>
        </w:tc>
        <w:tc>
          <w:tcPr>
            <w:tcW w:w="1890"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For reporting the cost incurred on the project and recommend necessary ideas that will reduce the cost. </w:t>
            </w:r>
          </w:p>
        </w:tc>
        <w:tc>
          <w:tcPr>
            <w:tcW w:w="1891" w:type="dxa"/>
          </w:tcPr>
          <w:p w:rsidR="00FB0DAE" w:rsidRPr="00C521BE" w:rsidRDefault="007838B0"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 xml:space="preserve">I will keep the cost in control according the </w:t>
            </w:r>
            <w:proofErr w:type="spellStart"/>
            <w:r w:rsidR="0017038F" w:rsidRPr="00C521BE">
              <w:rPr>
                <w:rFonts w:ascii="Times New Roman" w:eastAsia="Times New Roman" w:hAnsi="Times New Roman" w:cs="Times New Roman"/>
                <w:bCs/>
                <w:sz w:val="24"/>
                <w:szCs w:val="24"/>
                <w:lang w:val="en-GB"/>
              </w:rPr>
              <w:t>planned</w:t>
            </w:r>
            <w:r w:rsidRPr="00C521BE">
              <w:rPr>
                <w:rFonts w:ascii="Times New Roman" w:eastAsia="Times New Roman" w:hAnsi="Times New Roman" w:cs="Times New Roman"/>
                <w:bCs/>
                <w:sz w:val="24"/>
                <w:szCs w:val="24"/>
                <w:lang w:val="en-GB"/>
              </w:rPr>
              <w:t>budget</w:t>
            </w:r>
            <w:proofErr w:type="spellEnd"/>
            <w:r w:rsidR="005540B1" w:rsidRPr="00C521BE">
              <w:rPr>
                <w:rFonts w:ascii="Times New Roman" w:eastAsia="Times New Roman" w:hAnsi="Times New Roman" w:cs="Times New Roman"/>
                <w:bCs/>
                <w:sz w:val="24"/>
                <w:szCs w:val="24"/>
                <w:lang w:val="en-GB"/>
              </w:rPr>
              <w:t xml:space="preserve"> (</w:t>
            </w:r>
            <w:proofErr w:type="spellStart"/>
            <w:r w:rsidR="005540B1" w:rsidRPr="00C521BE">
              <w:rPr>
                <w:rFonts w:ascii="Times New Roman" w:hAnsi="Times New Roman" w:cs="Times New Roman"/>
                <w:sz w:val="24"/>
                <w:szCs w:val="24"/>
                <w:shd w:val="clear" w:color="auto" w:fill="FFFFFF"/>
                <w:lang w:val="en-GB"/>
              </w:rPr>
              <w:t>Scandeliusand</w:t>
            </w:r>
            <w:proofErr w:type="spellEnd"/>
            <w:r w:rsidR="005540B1" w:rsidRPr="00C521BE">
              <w:rPr>
                <w:rFonts w:ascii="Times New Roman" w:hAnsi="Times New Roman" w:cs="Times New Roman"/>
                <w:sz w:val="24"/>
                <w:szCs w:val="24"/>
                <w:shd w:val="clear" w:color="auto" w:fill="FFFFFF"/>
                <w:lang w:val="en-GB"/>
              </w:rPr>
              <w:t xml:space="preserve"> Cohen,2016)</w:t>
            </w:r>
            <w:r w:rsidRPr="00C521BE">
              <w:rPr>
                <w:rFonts w:ascii="Times New Roman" w:eastAsia="Times New Roman" w:hAnsi="Times New Roman" w:cs="Times New Roman"/>
                <w:bCs/>
                <w:sz w:val="24"/>
                <w:szCs w:val="24"/>
                <w:lang w:val="en-GB"/>
              </w:rPr>
              <w:t>.</w:t>
            </w:r>
            <w:r w:rsidR="0017038F" w:rsidRPr="00C521BE">
              <w:rPr>
                <w:rFonts w:ascii="Times New Roman" w:eastAsia="Times New Roman" w:hAnsi="Times New Roman" w:cs="Times New Roman"/>
                <w:bCs/>
                <w:sz w:val="24"/>
                <w:szCs w:val="24"/>
                <w:lang w:val="en-GB"/>
              </w:rPr>
              <w:t xml:space="preserve"> In case cost exceeds the budget, necessary action could be taken on time.</w:t>
            </w:r>
          </w:p>
        </w:tc>
        <w:tc>
          <w:tcPr>
            <w:tcW w:w="1803" w:type="dxa"/>
          </w:tcPr>
          <w:p w:rsidR="00FB0DAE" w:rsidRPr="00C521BE" w:rsidRDefault="0017038F" w:rsidP="00CC74DC">
            <w:pPr>
              <w:pStyle w:val="Normal1"/>
              <w:spacing w:line="360" w:lineRule="auto"/>
              <w:jc w:val="both"/>
              <w:rPr>
                <w:rFonts w:ascii="Times New Roman" w:eastAsia="Times New Roman" w:hAnsi="Times New Roman" w:cs="Times New Roman"/>
                <w:bCs/>
                <w:sz w:val="24"/>
                <w:szCs w:val="24"/>
                <w:lang w:val="en-GB"/>
              </w:rPr>
            </w:pPr>
            <w:r w:rsidRPr="00C521BE">
              <w:rPr>
                <w:rFonts w:ascii="Times New Roman" w:eastAsia="Times New Roman" w:hAnsi="Times New Roman" w:cs="Times New Roman"/>
                <w:bCs/>
                <w:sz w:val="24"/>
                <w:szCs w:val="24"/>
                <w:lang w:val="en-GB"/>
              </w:rPr>
              <w:t>Verbal communication with analysis reports.</w:t>
            </w:r>
          </w:p>
        </w:tc>
        <w:tc>
          <w:tcPr>
            <w:tcW w:w="1004" w:type="dxa"/>
          </w:tcPr>
          <w:p w:rsidR="00FB0DAE" w:rsidRPr="00C521BE" w:rsidRDefault="0017038F" w:rsidP="00CC74DC">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As per the requirement and assessment reports.</w:t>
            </w:r>
          </w:p>
        </w:tc>
      </w:tr>
    </w:tbl>
    <w:p w:rsidR="00FB0DAE" w:rsidRPr="00C521BE" w:rsidRDefault="0017038F" w:rsidP="00CC74DC">
      <w:pPr>
        <w:spacing w:line="360" w:lineRule="auto"/>
        <w:jc w:val="center"/>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Table</w:t>
      </w:r>
      <w:r w:rsidR="005977A1" w:rsidRPr="00C521BE">
        <w:rPr>
          <w:rFonts w:ascii="Times New Roman" w:hAnsi="Times New Roman" w:cs="Times New Roman"/>
          <w:b/>
          <w:bCs/>
          <w:sz w:val="24"/>
          <w:szCs w:val="24"/>
          <w:lang w:val="en-GB"/>
        </w:rPr>
        <w:t xml:space="preserve"> 2</w:t>
      </w:r>
      <w:r w:rsidRPr="00C521BE">
        <w:rPr>
          <w:rFonts w:ascii="Times New Roman" w:hAnsi="Times New Roman" w:cs="Times New Roman"/>
          <w:b/>
          <w:bCs/>
          <w:sz w:val="24"/>
          <w:szCs w:val="24"/>
          <w:lang w:val="en-GB"/>
        </w:rPr>
        <w:t>: Stakeholder Communication Plan.</w:t>
      </w:r>
    </w:p>
    <w:p w:rsidR="007E5217" w:rsidRPr="00C521BE" w:rsidRDefault="007E5217" w:rsidP="00CC74DC">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Thus, the above communication plan will ensure proper communication among the stakeholder of the project and will minimise the risk and problems that </w:t>
      </w:r>
      <w:r w:rsidR="007D7410" w:rsidRPr="00C521BE">
        <w:rPr>
          <w:rFonts w:ascii="Times New Roman" w:hAnsi="Times New Roman" w:cs="Times New Roman"/>
          <w:sz w:val="24"/>
          <w:szCs w:val="24"/>
          <w:lang w:val="en-GB"/>
        </w:rPr>
        <w:t>may</w:t>
      </w:r>
      <w:r w:rsidRPr="00C521BE">
        <w:rPr>
          <w:rFonts w:ascii="Times New Roman" w:hAnsi="Times New Roman" w:cs="Times New Roman"/>
          <w:sz w:val="24"/>
          <w:szCs w:val="24"/>
          <w:lang w:val="en-GB"/>
        </w:rPr>
        <w:t xml:space="preserve"> have caused to the project due to ineffective communication</w:t>
      </w:r>
      <w:r w:rsidR="005540B1" w:rsidRPr="00C521BE">
        <w:rPr>
          <w:rFonts w:ascii="Times New Roman" w:hAnsi="Times New Roman" w:cs="Times New Roman"/>
          <w:sz w:val="24"/>
          <w:szCs w:val="24"/>
          <w:lang w:val="en-GB"/>
        </w:rPr>
        <w:t xml:space="preserve"> (</w:t>
      </w:r>
      <w:r w:rsidR="005540B1" w:rsidRPr="00C521BE">
        <w:rPr>
          <w:rFonts w:ascii="Times New Roman" w:hAnsi="Times New Roman" w:cs="Times New Roman"/>
          <w:sz w:val="24"/>
          <w:szCs w:val="24"/>
          <w:shd w:val="clear" w:color="auto" w:fill="FFFFFF"/>
          <w:lang w:val="en-GB"/>
        </w:rPr>
        <w:t>Locklear,2019</w:t>
      </w:r>
      <w:r w:rsidR="005540B1" w:rsidRPr="00C521BE">
        <w:rPr>
          <w:rFonts w:ascii="Times New Roman" w:hAnsi="Times New Roman" w:cs="Times New Roman"/>
          <w:sz w:val="24"/>
          <w:szCs w:val="24"/>
          <w:lang w:val="en-GB"/>
        </w:rPr>
        <w:t>)</w:t>
      </w:r>
      <w:r w:rsidRPr="00C521BE">
        <w:rPr>
          <w:rFonts w:ascii="Times New Roman" w:hAnsi="Times New Roman" w:cs="Times New Roman"/>
          <w:sz w:val="24"/>
          <w:szCs w:val="24"/>
          <w:lang w:val="en-GB"/>
        </w:rPr>
        <w:t>. It will help in minimising the overall cost by taking necessary action on time.</w:t>
      </w:r>
    </w:p>
    <w:p w:rsidR="00FB0DAE" w:rsidRPr="00C521BE" w:rsidRDefault="00FB0DAE" w:rsidP="00CC74DC">
      <w:pPr>
        <w:pStyle w:val="Heading1"/>
        <w:rPr>
          <w:rFonts w:cs="Times New Roman"/>
          <w:color w:val="auto"/>
          <w:lang w:val="en-GB"/>
        </w:rPr>
      </w:pPr>
      <w:bookmarkStart w:id="7" w:name="_Toc36223688"/>
      <w:r w:rsidRPr="00C521BE">
        <w:rPr>
          <w:rFonts w:cs="Times New Roman"/>
          <w:color w:val="auto"/>
          <w:lang w:val="en-GB"/>
        </w:rPr>
        <w:lastRenderedPageBreak/>
        <w:t xml:space="preserve">Personal </w:t>
      </w:r>
      <w:r w:rsidR="00CC74DC" w:rsidRPr="00C521BE">
        <w:rPr>
          <w:rFonts w:cs="Times New Roman"/>
          <w:color w:val="auto"/>
          <w:lang w:val="en-GB"/>
        </w:rPr>
        <w:t>Reflection for Managing Project in Future</w:t>
      </w:r>
      <w:bookmarkEnd w:id="7"/>
    </w:p>
    <w:p w:rsidR="007E5217" w:rsidRPr="00C521BE" w:rsidRDefault="007E5217" w:rsidP="00CC74DC">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Planning for a project is most important that guides the action and process required be performed for completing a project. The second thing is the implementation of such plan. Both the thing is the responsibility of project manager, whose action and reaction will ensure the success of project. Thus, this project analysis has helped me to understand the risk and difficulties that a project manager has to face and how these problems can be solved using skills and methods. Beside this it educated me about the work and importance of project manager in </w:t>
      </w:r>
      <w:r w:rsidR="00D37404" w:rsidRPr="00C521BE">
        <w:rPr>
          <w:rFonts w:ascii="Times New Roman" w:hAnsi="Times New Roman" w:cs="Times New Roman"/>
          <w:sz w:val="24"/>
          <w:szCs w:val="24"/>
          <w:lang w:val="en-GB"/>
        </w:rPr>
        <w:t>a</w:t>
      </w:r>
      <w:r w:rsidRPr="00C521BE">
        <w:rPr>
          <w:rFonts w:ascii="Times New Roman" w:hAnsi="Times New Roman" w:cs="Times New Roman"/>
          <w:sz w:val="24"/>
          <w:szCs w:val="24"/>
          <w:lang w:val="en-GB"/>
        </w:rPr>
        <w:t xml:space="preserve"> project. Every project comes with unique problems and I must have to think differently to get a solution for the project.</w:t>
      </w:r>
      <w:r w:rsidR="00D37404" w:rsidRPr="00C521BE">
        <w:rPr>
          <w:rFonts w:ascii="Times New Roman" w:hAnsi="Times New Roman" w:cs="Times New Roman"/>
          <w:sz w:val="24"/>
          <w:szCs w:val="24"/>
          <w:lang w:val="en-GB"/>
        </w:rPr>
        <w:t xml:space="preserve"> Thus, it can be said that from this project I have learned the ability of making critical evaluation, gnat chart, proper resources allocation other vitals things required to be done in a project. </w:t>
      </w:r>
    </w:p>
    <w:p w:rsidR="00FB0DAE" w:rsidRPr="00C521BE" w:rsidRDefault="00FB0DAE" w:rsidP="00CC74DC">
      <w:pPr>
        <w:pStyle w:val="Heading2"/>
        <w:rPr>
          <w:rFonts w:cs="Times New Roman"/>
          <w:lang w:val="en-GB"/>
        </w:rPr>
      </w:pPr>
      <w:bookmarkStart w:id="8" w:name="_Toc36223689"/>
      <w:r w:rsidRPr="00C521BE">
        <w:rPr>
          <w:rFonts w:cs="Times New Roman"/>
          <w:lang w:val="en-GB"/>
        </w:rPr>
        <w:t xml:space="preserve">Future </w:t>
      </w:r>
      <w:r w:rsidR="00CC74DC" w:rsidRPr="00C521BE">
        <w:rPr>
          <w:rFonts w:cs="Times New Roman"/>
          <w:lang w:val="en-GB"/>
        </w:rPr>
        <w:t>R</w:t>
      </w:r>
      <w:r w:rsidRPr="00C521BE">
        <w:rPr>
          <w:rFonts w:cs="Times New Roman"/>
          <w:lang w:val="en-GB"/>
        </w:rPr>
        <w:t>ecommendations</w:t>
      </w:r>
      <w:bookmarkEnd w:id="8"/>
    </w:p>
    <w:p w:rsidR="00D37404" w:rsidRPr="00C521BE" w:rsidRDefault="00D37404" w:rsidP="00CC74DC">
      <w:pPr>
        <w:pStyle w:val="ListParagraph"/>
        <w:numPr>
          <w:ilvl w:val="0"/>
          <w:numId w:val="1"/>
        </w:num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I must improve and develop my communication skills that will help in managing the project more efficiently and effectively. This will be important in making the employees understand their respective jobs and what they are required to do.</w:t>
      </w:r>
    </w:p>
    <w:p w:rsidR="00D37404" w:rsidRPr="00C521BE" w:rsidRDefault="00D37404" w:rsidP="00CC74DC">
      <w:pPr>
        <w:pStyle w:val="ListParagraph"/>
        <w:numPr>
          <w:ilvl w:val="0"/>
          <w:numId w:val="1"/>
        </w:num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Though I got to learn many things from the project, still there are many areas that I need to improve in to become a great project manager and ensure success of my project. This will help me to implement relevant techniques in different situation and help me in proving my talent.</w:t>
      </w:r>
    </w:p>
    <w:p w:rsidR="00D37404" w:rsidRPr="00C521BE" w:rsidRDefault="00D37404" w:rsidP="00CC74DC">
      <w:pPr>
        <w:pStyle w:val="ListParagraph"/>
        <w:numPr>
          <w:ilvl w:val="0"/>
          <w:numId w:val="1"/>
        </w:num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A project manager has to make various decision on the basis of situation on the spot. This shows the efficiency and effectiveness of the manager. This will come with experience in the field. So, I must participate in various project to gain experiences about the field and develop my decision-making skills. </w:t>
      </w:r>
    </w:p>
    <w:p w:rsidR="00FB0DAE" w:rsidRPr="00C521BE" w:rsidRDefault="00FB0DAE" w:rsidP="00CC74DC">
      <w:pPr>
        <w:pStyle w:val="Heading2"/>
        <w:rPr>
          <w:rFonts w:cs="Times New Roman"/>
          <w:lang w:val="en-GB"/>
        </w:rPr>
      </w:pPr>
      <w:bookmarkStart w:id="9" w:name="_Toc36223690"/>
      <w:r w:rsidRPr="00C521BE">
        <w:rPr>
          <w:rFonts w:cs="Times New Roman"/>
          <w:lang w:val="en-GB"/>
        </w:rPr>
        <w:t>Self-development plan</w:t>
      </w:r>
      <w:bookmarkEnd w:id="9"/>
    </w:p>
    <w:tbl>
      <w:tblPr>
        <w:tblStyle w:val="TableGrid"/>
        <w:tblW w:w="0" w:type="auto"/>
        <w:tblLook w:val="04A0" w:firstRow="1" w:lastRow="0" w:firstColumn="1" w:lastColumn="0" w:noHBand="0" w:noVBand="1"/>
      </w:tblPr>
      <w:tblGrid>
        <w:gridCol w:w="2313"/>
        <w:gridCol w:w="2223"/>
        <w:gridCol w:w="2276"/>
        <w:gridCol w:w="2204"/>
      </w:tblGrid>
      <w:tr w:rsidR="00C521BE" w:rsidRPr="00C521BE" w:rsidTr="00C17132">
        <w:tc>
          <w:tcPr>
            <w:tcW w:w="2345" w:type="dxa"/>
          </w:tcPr>
          <w:p w:rsidR="00D37404" w:rsidRPr="00C521BE" w:rsidRDefault="00D37404"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 xml:space="preserve">Goals </w:t>
            </w:r>
          </w:p>
        </w:tc>
        <w:tc>
          <w:tcPr>
            <w:tcW w:w="2292" w:type="dxa"/>
          </w:tcPr>
          <w:p w:rsidR="00D37404" w:rsidRPr="00C521BE" w:rsidRDefault="00D37404"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 xml:space="preserve">Essential activities </w:t>
            </w:r>
          </w:p>
        </w:tc>
        <w:tc>
          <w:tcPr>
            <w:tcW w:w="2324" w:type="dxa"/>
          </w:tcPr>
          <w:p w:rsidR="00D37404" w:rsidRPr="00C521BE" w:rsidRDefault="00D37404"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 xml:space="preserve">Resources </w:t>
            </w:r>
          </w:p>
        </w:tc>
        <w:tc>
          <w:tcPr>
            <w:tcW w:w="2281" w:type="dxa"/>
          </w:tcPr>
          <w:p w:rsidR="00D37404" w:rsidRPr="00C521BE" w:rsidRDefault="00D37404"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Expected time</w:t>
            </w:r>
          </w:p>
        </w:tc>
      </w:tr>
      <w:tr w:rsidR="00C521BE" w:rsidRPr="00C521BE" w:rsidTr="00C17132">
        <w:tc>
          <w:tcPr>
            <w:tcW w:w="2345" w:type="dxa"/>
          </w:tcPr>
          <w:p w:rsidR="00D37404" w:rsidRPr="00C521BE" w:rsidRDefault="00D37404"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Improving my Communication Skills</w:t>
            </w:r>
          </w:p>
        </w:tc>
        <w:tc>
          <w:tcPr>
            <w:tcW w:w="2292" w:type="dxa"/>
          </w:tcPr>
          <w:p w:rsidR="00D37404" w:rsidRPr="00C521BE" w:rsidRDefault="00D37404"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Group discussion interacting with people already working in the field. </w:t>
            </w:r>
          </w:p>
        </w:tc>
        <w:tc>
          <w:tcPr>
            <w:tcW w:w="2324" w:type="dxa"/>
          </w:tcPr>
          <w:p w:rsidR="00D37404" w:rsidRPr="00C521BE" w:rsidRDefault="00D37404"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Understanding the perspective of different people and listen to their advises, while stating my opinions and views among them. </w:t>
            </w:r>
          </w:p>
        </w:tc>
        <w:tc>
          <w:tcPr>
            <w:tcW w:w="2281" w:type="dxa"/>
          </w:tcPr>
          <w:p w:rsidR="00D37404" w:rsidRPr="00C521BE" w:rsidRDefault="00D37404"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3 months</w:t>
            </w:r>
          </w:p>
        </w:tc>
      </w:tr>
      <w:tr w:rsidR="00C521BE" w:rsidRPr="00C521BE" w:rsidTr="00C17132">
        <w:tc>
          <w:tcPr>
            <w:tcW w:w="2345" w:type="dxa"/>
          </w:tcPr>
          <w:p w:rsidR="00D37404" w:rsidRPr="00C521BE" w:rsidRDefault="00D37404"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lastRenderedPageBreak/>
              <w:t>Decision making Ability</w:t>
            </w:r>
          </w:p>
        </w:tc>
        <w:tc>
          <w:tcPr>
            <w:tcW w:w="2292" w:type="dxa"/>
          </w:tcPr>
          <w:p w:rsidR="00D37404" w:rsidRPr="00C521BE" w:rsidRDefault="009D2CB9"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Working under project managers as assistant manager, assisting in small project before big projects</w:t>
            </w:r>
          </w:p>
        </w:tc>
        <w:tc>
          <w:tcPr>
            <w:tcW w:w="2324" w:type="dxa"/>
          </w:tcPr>
          <w:p w:rsidR="00D37404" w:rsidRPr="00C521BE" w:rsidRDefault="009D2CB9"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This will help in understanding the process of the management and gives me chances </w:t>
            </w:r>
            <w:proofErr w:type="spellStart"/>
            <w:r w:rsidRPr="00C521BE">
              <w:rPr>
                <w:rFonts w:ascii="Times New Roman" w:hAnsi="Times New Roman" w:cs="Times New Roman"/>
                <w:sz w:val="24"/>
                <w:szCs w:val="24"/>
                <w:lang w:val="en-GB"/>
              </w:rPr>
              <w:t>foe</w:t>
            </w:r>
            <w:proofErr w:type="spellEnd"/>
            <w:r w:rsidRPr="00C521BE">
              <w:rPr>
                <w:rFonts w:ascii="Times New Roman" w:hAnsi="Times New Roman" w:cs="Times New Roman"/>
                <w:sz w:val="24"/>
                <w:szCs w:val="24"/>
                <w:lang w:val="en-GB"/>
              </w:rPr>
              <w:t xml:space="preserve"> making smaller decision and gain experiences</w:t>
            </w:r>
          </w:p>
        </w:tc>
        <w:tc>
          <w:tcPr>
            <w:tcW w:w="2281" w:type="dxa"/>
          </w:tcPr>
          <w:p w:rsidR="00D37404" w:rsidRPr="00C521BE" w:rsidRDefault="009D2CB9"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6 months</w:t>
            </w:r>
          </w:p>
        </w:tc>
      </w:tr>
      <w:tr w:rsidR="00C521BE" w:rsidRPr="00C521BE" w:rsidTr="00C17132">
        <w:tc>
          <w:tcPr>
            <w:tcW w:w="2345" w:type="dxa"/>
          </w:tcPr>
          <w:p w:rsidR="00D37404" w:rsidRPr="00C521BE" w:rsidRDefault="009D2CB9"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Developing managing skills and leadership qualities</w:t>
            </w:r>
          </w:p>
        </w:tc>
        <w:tc>
          <w:tcPr>
            <w:tcW w:w="2292" w:type="dxa"/>
          </w:tcPr>
          <w:p w:rsidR="00D37404" w:rsidRPr="00C521BE" w:rsidRDefault="009D2CB9"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Guiding small groups managing small projects. Joining project courses will help in developing managing Skill.</w:t>
            </w:r>
          </w:p>
        </w:tc>
        <w:tc>
          <w:tcPr>
            <w:tcW w:w="2324" w:type="dxa"/>
          </w:tcPr>
          <w:p w:rsidR="00D37404" w:rsidRPr="00C521BE" w:rsidRDefault="009D2CB9"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Joining </w:t>
            </w:r>
            <w:r w:rsidRPr="00C521BE">
              <w:rPr>
                <w:rFonts w:ascii="Times New Roman" w:hAnsi="Times New Roman" w:cs="Times New Roman"/>
                <w:b/>
                <w:bCs/>
                <w:i/>
                <w:iCs/>
                <w:sz w:val="24"/>
                <w:szCs w:val="24"/>
                <w:lang w:val="en-GB"/>
              </w:rPr>
              <w:t>Project Management Courses</w:t>
            </w:r>
            <w:r w:rsidRPr="00C521BE">
              <w:rPr>
                <w:rFonts w:ascii="Times New Roman" w:hAnsi="Times New Roman" w:cs="Times New Roman"/>
                <w:sz w:val="24"/>
                <w:szCs w:val="24"/>
                <w:lang w:val="en-GB"/>
              </w:rPr>
              <w:t xml:space="preserve"> will give a simulated experience of real-world project management</w:t>
            </w:r>
            <w:r w:rsidR="005540B1" w:rsidRPr="00C521BE">
              <w:rPr>
                <w:rFonts w:ascii="Times New Roman" w:hAnsi="Times New Roman" w:cs="Times New Roman"/>
                <w:sz w:val="24"/>
                <w:szCs w:val="24"/>
                <w:lang w:val="en-GB"/>
              </w:rPr>
              <w:t xml:space="preserve"> (</w:t>
            </w:r>
            <w:proofErr w:type="spellStart"/>
            <w:r w:rsidR="005540B1" w:rsidRPr="00C521BE">
              <w:rPr>
                <w:rFonts w:ascii="Times New Roman" w:hAnsi="Times New Roman" w:cs="Times New Roman"/>
                <w:sz w:val="24"/>
                <w:szCs w:val="24"/>
                <w:shd w:val="clear" w:color="auto" w:fill="FFFFFF"/>
                <w:lang w:val="en-GB"/>
              </w:rPr>
              <w:t>Linner</w:t>
            </w:r>
            <w:r w:rsidR="005540B1" w:rsidRPr="00C521BE">
              <w:rPr>
                <w:rFonts w:ascii="Times New Roman" w:hAnsi="Times New Roman" w:cs="Times New Roman"/>
                <w:i/>
                <w:iCs/>
                <w:sz w:val="24"/>
                <w:szCs w:val="24"/>
                <w:shd w:val="clear" w:color="auto" w:fill="FFFFFF"/>
                <w:lang w:val="en-GB"/>
              </w:rPr>
              <w:t>et</w:t>
            </w:r>
            <w:proofErr w:type="spellEnd"/>
            <w:r w:rsidR="005540B1" w:rsidRPr="00C521BE">
              <w:rPr>
                <w:rFonts w:ascii="Times New Roman" w:hAnsi="Times New Roman" w:cs="Times New Roman"/>
                <w:i/>
                <w:iCs/>
                <w:sz w:val="24"/>
                <w:szCs w:val="24"/>
                <w:shd w:val="clear" w:color="auto" w:fill="FFFFFF"/>
                <w:lang w:val="en-GB"/>
              </w:rPr>
              <w:t xml:space="preserve"> al.</w:t>
            </w:r>
            <w:r w:rsidR="005540B1" w:rsidRPr="00C521BE">
              <w:rPr>
                <w:rFonts w:ascii="Times New Roman" w:hAnsi="Times New Roman" w:cs="Times New Roman"/>
                <w:sz w:val="24"/>
                <w:szCs w:val="24"/>
                <w:shd w:val="clear" w:color="auto" w:fill="FFFFFF"/>
                <w:lang w:val="en-GB"/>
              </w:rPr>
              <w:t xml:space="preserve"> 2017</w:t>
            </w:r>
            <w:r w:rsidR="005540B1" w:rsidRPr="00C521BE">
              <w:rPr>
                <w:rFonts w:ascii="Times New Roman" w:hAnsi="Times New Roman" w:cs="Times New Roman"/>
                <w:sz w:val="24"/>
                <w:szCs w:val="24"/>
                <w:lang w:val="en-GB"/>
              </w:rPr>
              <w:t>)</w:t>
            </w:r>
            <w:r w:rsidRPr="00C521BE">
              <w:rPr>
                <w:rFonts w:ascii="Times New Roman" w:hAnsi="Times New Roman" w:cs="Times New Roman"/>
                <w:sz w:val="24"/>
                <w:szCs w:val="24"/>
                <w:lang w:val="en-GB"/>
              </w:rPr>
              <w:t>. That will help in building confidence</w:t>
            </w:r>
          </w:p>
        </w:tc>
        <w:tc>
          <w:tcPr>
            <w:tcW w:w="2281" w:type="dxa"/>
          </w:tcPr>
          <w:p w:rsidR="00D37404" w:rsidRPr="00C521BE" w:rsidRDefault="009D2CB9"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14 Weeks</w:t>
            </w:r>
          </w:p>
        </w:tc>
      </w:tr>
      <w:tr w:rsidR="00C521BE" w:rsidRPr="00C521BE" w:rsidTr="00C17132">
        <w:tc>
          <w:tcPr>
            <w:tcW w:w="2345" w:type="dxa"/>
          </w:tcPr>
          <w:p w:rsidR="00D37404" w:rsidRPr="00C521BE" w:rsidRDefault="00C17132" w:rsidP="00CC74DC">
            <w:pPr>
              <w:pStyle w:val="Normal1"/>
              <w:spacing w:line="360" w:lineRule="auto"/>
              <w:jc w:val="both"/>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Certificate on Prince 2 and agile</w:t>
            </w:r>
          </w:p>
        </w:tc>
        <w:tc>
          <w:tcPr>
            <w:tcW w:w="2292" w:type="dxa"/>
          </w:tcPr>
          <w:p w:rsidR="00D37404" w:rsidRPr="00C521BE" w:rsidRDefault="00C17132" w:rsidP="00C17132">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Gaining a certificate on Prince 2 and agile will help me to do better job as an upcoming project manager.</w:t>
            </w:r>
            <w:r w:rsidR="009D2CB9" w:rsidRPr="00C521BE">
              <w:rPr>
                <w:rFonts w:ascii="Times New Roman" w:hAnsi="Times New Roman" w:cs="Times New Roman"/>
                <w:sz w:val="24"/>
                <w:szCs w:val="24"/>
                <w:lang w:val="en-GB"/>
              </w:rPr>
              <w:t xml:space="preserve"> </w:t>
            </w:r>
          </w:p>
        </w:tc>
        <w:tc>
          <w:tcPr>
            <w:tcW w:w="2324" w:type="dxa"/>
          </w:tcPr>
          <w:p w:rsidR="00D37404" w:rsidRPr="00C521BE" w:rsidRDefault="009D2CB9"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Project planning and asking suggestions from experts and teachers</w:t>
            </w:r>
            <w:r w:rsidR="00C17132" w:rsidRPr="00C521BE">
              <w:rPr>
                <w:rFonts w:ascii="Times New Roman" w:hAnsi="Times New Roman" w:cs="Times New Roman"/>
                <w:sz w:val="24"/>
                <w:szCs w:val="24"/>
                <w:lang w:val="en-GB"/>
              </w:rPr>
              <w:t xml:space="preserve"> will help me gain a new perspective about the projects</w:t>
            </w:r>
          </w:p>
        </w:tc>
        <w:tc>
          <w:tcPr>
            <w:tcW w:w="2281" w:type="dxa"/>
          </w:tcPr>
          <w:p w:rsidR="00D37404" w:rsidRPr="00C521BE" w:rsidRDefault="00C17132" w:rsidP="00CC74DC">
            <w:pPr>
              <w:pStyle w:val="Normal1"/>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6 months</w:t>
            </w:r>
          </w:p>
        </w:tc>
      </w:tr>
    </w:tbl>
    <w:p w:rsidR="00D37404" w:rsidRPr="00C521BE" w:rsidRDefault="005977A1" w:rsidP="00CC74DC">
      <w:pPr>
        <w:spacing w:line="360" w:lineRule="auto"/>
        <w:jc w:val="center"/>
        <w:rPr>
          <w:rFonts w:ascii="Times New Roman" w:hAnsi="Times New Roman" w:cs="Times New Roman"/>
          <w:b/>
          <w:bCs/>
          <w:sz w:val="24"/>
          <w:szCs w:val="24"/>
          <w:lang w:val="en-GB"/>
        </w:rPr>
      </w:pPr>
      <w:r w:rsidRPr="00C521BE">
        <w:rPr>
          <w:rFonts w:ascii="Times New Roman" w:hAnsi="Times New Roman" w:cs="Times New Roman"/>
          <w:b/>
          <w:bCs/>
          <w:sz w:val="24"/>
          <w:szCs w:val="24"/>
          <w:lang w:val="en-GB"/>
        </w:rPr>
        <w:t>Table 3</w:t>
      </w:r>
      <w:r w:rsidR="00CC74DC" w:rsidRPr="00C521BE">
        <w:rPr>
          <w:rFonts w:ascii="Times New Roman" w:hAnsi="Times New Roman" w:cs="Times New Roman"/>
          <w:b/>
          <w:bCs/>
          <w:sz w:val="24"/>
          <w:szCs w:val="24"/>
          <w:lang w:val="en-GB"/>
        </w:rPr>
        <w:t>: Self Development Plan</w:t>
      </w:r>
    </w:p>
    <w:p w:rsidR="00FB0DAE" w:rsidRPr="00C521BE" w:rsidRDefault="00FB0DAE" w:rsidP="00CC74DC">
      <w:pPr>
        <w:pStyle w:val="Heading1"/>
        <w:rPr>
          <w:rFonts w:cs="Times New Roman"/>
          <w:color w:val="auto"/>
          <w:lang w:val="en-GB"/>
        </w:rPr>
      </w:pPr>
      <w:bookmarkStart w:id="10" w:name="_Toc36223691"/>
      <w:r w:rsidRPr="00C521BE">
        <w:rPr>
          <w:rFonts w:cs="Times New Roman"/>
          <w:color w:val="auto"/>
          <w:lang w:val="en-GB"/>
        </w:rPr>
        <w:t>Conclusion</w:t>
      </w:r>
      <w:bookmarkEnd w:id="10"/>
    </w:p>
    <w:p w:rsidR="009D2CB9" w:rsidRPr="00C521BE" w:rsidRDefault="009D2CB9" w:rsidP="00CC74DC">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Thus, it can be concluded that the project management team, of Alpha planning company is very efficient and dedicated, and surely will be able to handle the project. It important to implement the plan effectively, in which Alpha </w:t>
      </w:r>
      <w:r w:rsidR="00C17132" w:rsidRPr="00C521BE">
        <w:rPr>
          <w:rFonts w:ascii="Times New Roman" w:hAnsi="Times New Roman" w:cs="Times New Roman"/>
          <w:sz w:val="24"/>
          <w:szCs w:val="24"/>
          <w:lang w:val="en-GB"/>
        </w:rPr>
        <w:t>limited,</w:t>
      </w:r>
      <w:r w:rsidRPr="00C521BE">
        <w:rPr>
          <w:rFonts w:ascii="Times New Roman" w:hAnsi="Times New Roman" w:cs="Times New Roman"/>
          <w:sz w:val="24"/>
          <w:szCs w:val="24"/>
          <w:lang w:val="en-GB"/>
        </w:rPr>
        <w:t xml:space="preserve"> is very effective. The communication structure of the company is very free that helps in eliminating the mistakes at very early stages only without </w:t>
      </w:r>
      <w:r w:rsidR="00C17132" w:rsidRPr="00C521BE">
        <w:rPr>
          <w:rFonts w:ascii="Times New Roman" w:hAnsi="Times New Roman" w:cs="Times New Roman"/>
          <w:sz w:val="24"/>
          <w:szCs w:val="24"/>
          <w:lang w:val="en-GB"/>
        </w:rPr>
        <w:t>affecting</w:t>
      </w:r>
      <w:r w:rsidRPr="00C521BE">
        <w:rPr>
          <w:rFonts w:ascii="Times New Roman" w:hAnsi="Times New Roman" w:cs="Times New Roman"/>
          <w:sz w:val="24"/>
          <w:szCs w:val="24"/>
          <w:lang w:val="en-GB"/>
        </w:rPr>
        <w:t xml:space="preserve"> the whole process. And it is important for me to develop other essential skills required for becoming a project manager. </w:t>
      </w:r>
    </w:p>
    <w:p w:rsidR="00673803" w:rsidRPr="00C521BE" w:rsidRDefault="00673803">
      <w:pPr>
        <w:rPr>
          <w:rFonts w:ascii="Times New Roman" w:hAnsi="Times New Roman" w:cs="Times New Roman"/>
          <w:sz w:val="24"/>
          <w:szCs w:val="24"/>
          <w:lang w:val="en-GB"/>
        </w:rPr>
      </w:pPr>
      <w:r w:rsidRPr="00C521BE">
        <w:rPr>
          <w:rFonts w:ascii="Times New Roman" w:hAnsi="Times New Roman" w:cs="Times New Roman"/>
          <w:sz w:val="24"/>
          <w:szCs w:val="24"/>
          <w:lang w:val="en-GB"/>
        </w:rPr>
        <w:lastRenderedPageBreak/>
        <w:br w:type="page"/>
      </w:r>
    </w:p>
    <w:p w:rsidR="00673803" w:rsidRPr="00C521BE" w:rsidRDefault="00673803" w:rsidP="00673803">
      <w:pPr>
        <w:pStyle w:val="Heading1"/>
        <w:rPr>
          <w:color w:val="auto"/>
          <w:lang w:val="en-GB"/>
        </w:rPr>
      </w:pPr>
      <w:bookmarkStart w:id="11" w:name="_Toc36223692"/>
      <w:r w:rsidRPr="00C521BE">
        <w:rPr>
          <w:color w:val="auto"/>
          <w:lang w:val="en-GB"/>
        </w:rPr>
        <w:lastRenderedPageBreak/>
        <w:t>Reference List</w:t>
      </w:r>
      <w:bookmarkEnd w:id="11"/>
    </w:p>
    <w:p w:rsidR="00B4123B" w:rsidRPr="00C521BE" w:rsidRDefault="00B4123B" w:rsidP="000778DF">
      <w:pPr>
        <w:spacing w:line="360" w:lineRule="auto"/>
        <w:jc w:val="both"/>
        <w:rPr>
          <w:rFonts w:ascii="Times New Roman" w:hAnsi="Times New Roman" w:cs="Times New Roman"/>
          <w:sz w:val="24"/>
          <w:szCs w:val="24"/>
          <w:lang w:val="en-GB"/>
        </w:rPr>
      </w:pPr>
      <w:proofErr w:type="spellStart"/>
      <w:r w:rsidRPr="00C521BE">
        <w:rPr>
          <w:rFonts w:ascii="Times New Roman" w:hAnsi="Times New Roman" w:cs="Times New Roman"/>
          <w:sz w:val="24"/>
          <w:szCs w:val="24"/>
          <w:lang w:val="en-GB"/>
        </w:rPr>
        <w:t>Berteig</w:t>
      </w:r>
      <w:proofErr w:type="spellEnd"/>
      <w:r w:rsidRPr="00C521BE">
        <w:rPr>
          <w:rFonts w:ascii="Times New Roman" w:hAnsi="Times New Roman" w:cs="Times New Roman"/>
          <w:sz w:val="24"/>
          <w:szCs w:val="24"/>
          <w:lang w:val="en-GB"/>
        </w:rPr>
        <w:t>, M. (2019).</w:t>
      </w:r>
      <w:r w:rsidRPr="00C521BE">
        <w:rPr>
          <w:rStyle w:val="apple-converted-space"/>
          <w:rFonts w:ascii="Times New Roman" w:hAnsi="Times New Roman" w:cs="Times New Roman"/>
          <w:sz w:val="24"/>
          <w:szCs w:val="24"/>
          <w:lang w:val="en-GB"/>
        </w:rPr>
        <w:t> </w:t>
      </w:r>
      <w:r w:rsidRPr="00C521BE">
        <w:rPr>
          <w:rFonts w:ascii="Times New Roman" w:hAnsi="Times New Roman" w:cs="Times New Roman"/>
          <w:i/>
          <w:iCs/>
          <w:sz w:val="24"/>
          <w:szCs w:val="24"/>
          <w:lang w:val="en-GB"/>
        </w:rPr>
        <w:t xml:space="preserve">User Stories and Story Splitting - Agile </w:t>
      </w:r>
      <w:proofErr w:type="spellStart"/>
      <w:r w:rsidRPr="00C521BE">
        <w:rPr>
          <w:rFonts w:ascii="Times New Roman" w:hAnsi="Times New Roman" w:cs="Times New Roman"/>
          <w:i/>
          <w:iCs/>
          <w:sz w:val="24"/>
          <w:szCs w:val="24"/>
          <w:lang w:val="en-GB"/>
        </w:rPr>
        <w:t>Advice.</w:t>
      </w:r>
      <w:r w:rsidRPr="00C521BE">
        <w:rPr>
          <w:rFonts w:ascii="Times New Roman" w:hAnsi="Times New Roman" w:cs="Times New Roman"/>
          <w:sz w:val="24"/>
          <w:szCs w:val="24"/>
          <w:lang w:val="en-GB"/>
        </w:rPr>
        <w:t>Available</w:t>
      </w:r>
      <w:proofErr w:type="spellEnd"/>
      <w:r w:rsidRPr="00C521BE">
        <w:rPr>
          <w:rFonts w:ascii="Times New Roman" w:hAnsi="Times New Roman" w:cs="Times New Roman"/>
          <w:sz w:val="24"/>
          <w:szCs w:val="24"/>
          <w:lang w:val="en-GB"/>
        </w:rPr>
        <w:t xml:space="preserve">: http://www.agileadvice.com/2014/03/06/referenceinformation/user-stories-and-story-splitting/. Last accessed 29th </w:t>
      </w:r>
      <w:proofErr w:type="spellStart"/>
      <w:r w:rsidRPr="00C521BE">
        <w:rPr>
          <w:rFonts w:ascii="Times New Roman" w:hAnsi="Times New Roman" w:cs="Times New Roman"/>
          <w:sz w:val="24"/>
          <w:szCs w:val="24"/>
          <w:lang w:val="en-GB"/>
        </w:rPr>
        <w:t>december</w:t>
      </w:r>
      <w:proofErr w:type="spellEnd"/>
      <w:r w:rsidRPr="00C521BE">
        <w:rPr>
          <w:rFonts w:ascii="Times New Roman" w:hAnsi="Times New Roman" w:cs="Times New Roman"/>
          <w:sz w:val="24"/>
          <w:szCs w:val="24"/>
          <w:lang w:val="en-GB"/>
        </w:rPr>
        <w:t xml:space="preserve"> 2019.</w:t>
      </w:r>
    </w:p>
    <w:p w:rsidR="00B4123B" w:rsidRPr="00C521BE" w:rsidRDefault="00B4123B" w:rsidP="00673803">
      <w:pPr>
        <w:spacing w:line="360" w:lineRule="auto"/>
        <w:jc w:val="both"/>
        <w:rPr>
          <w:rFonts w:ascii="Times New Roman" w:hAnsi="Times New Roman" w:cs="Times New Roman"/>
          <w:sz w:val="24"/>
          <w:szCs w:val="24"/>
          <w:shd w:val="clear" w:color="auto" w:fill="FFFFFF"/>
          <w:lang w:val="en-GB"/>
        </w:rPr>
      </w:pPr>
      <w:r w:rsidRPr="00C521BE">
        <w:rPr>
          <w:rFonts w:ascii="Times New Roman" w:hAnsi="Times New Roman" w:cs="Times New Roman"/>
          <w:sz w:val="24"/>
          <w:szCs w:val="24"/>
          <w:shd w:val="clear" w:color="auto" w:fill="FFFFFF"/>
          <w:lang w:val="en-GB"/>
        </w:rPr>
        <w:t xml:space="preserve">Butt, A., </w:t>
      </w:r>
      <w:proofErr w:type="spellStart"/>
      <w:r w:rsidRPr="00C521BE">
        <w:rPr>
          <w:rFonts w:ascii="Times New Roman" w:hAnsi="Times New Roman" w:cs="Times New Roman"/>
          <w:sz w:val="24"/>
          <w:szCs w:val="24"/>
          <w:shd w:val="clear" w:color="auto" w:fill="FFFFFF"/>
          <w:lang w:val="en-GB"/>
        </w:rPr>
        <w:t>Naaranoja</w:t>
      </w:r>
      <w:proofErr w:type="spellEnd"/>
      <w:r w:rsidRPr="00C521BE">
        <w:rPr>
          <w:rFonts w:ascii="Times New Roman" w:hAnsi="Times New Roman" w:cs="Times New Roman"/>
          <w:sz w:val="24"/>
          <w:szCs w:val="24"/>
          <w:shd w:val="clear" w:color="auto" w:fill="FFFFFF"/>
          <w:lang w:val="en-GB"/>
        </w:rPr>
        <w:t xml:space="preserve">, M. and </w:t>
      </w:r>
      <w:proofErr w:type="spellStart"/>
      <w:r w:rsidRPr="00C521BE">
        <w:rPr>
          <w:rFonts w:ascii="Times New Roman" w:hAnsi="Times New Roman" w:cs="Times New Roman"/>
          <w:sz w:val="24"/>
          <w:szCs w:val="24"/>
          <w:shd w:val="clear" w:color="auto" w:fill="FFFFFF"/>
          <w:lang w:val="en-GB"/>
        </w:rPr>
        <w:t>Savolainen</w:t>
      </w:r>
      <w:proofErr w:type="spellEnd"/>
      <w:r w:rsidRPr="00C521BE">
        <w:rPr>
          <w:rFonts w:ascii="Times New Roman" w:hAnsi="Times New Roman" w:cs="Times New Roman"/>
          <w:sz w:val="24"/>
          <w:szCs w:val="24"/>
          <w:shd w:val="clear" w:color="auto" w:fill="FFFFFF"/>
          <w:lang w:val="en-GB"/>
        </w:rPr>
        <w:t>, J., 2016. Project change stakeholder communication. </w:t>
      </w:r>
      <w:r w:rsidRPr="00C521BE">
        <w:rPr>
          <w:rFonts w:ascii="Times New Roman" w:hAnsi="Times New Roman" w:cs="Times New Roman"/>
          <w:i/>
          <w:iCs/>
          <w:sz w:val="24"/>
          <w:szCs w:val="24"/>
          <w:shd w:val="clear" w:color="auto" w:fill="FFFFFF"/>
          <w:lang w:val="en-GB"/>
        </w:rPr>
        <w:t>International Journal of Project Management</w:t>
      </w:r>
      <w:r w:rsidRPr="00C521BE">
        <w:rPr>
          <w:rFonts w:ascii="Times New Roman" w:hAnsi="Times New Roman" w:cs="Times New Roman"/>
          <w:sz w:val="24"/>
          <w:szCs w:val="24"/>
          <w:shd w:val="clear" w:color="auto" w:fill="FFFFFF"/>
          <w:lang w:val="en-GB"/>
        </w:rPr>
        <w:t>, </w:t>
      </w:r>
      <w:r w:rsidRPr="00C521BE">
        <w:rPr>
          <w:rFonts w:ascii="Times New Roman" w:hAnsi="Times New Roman" w:cs="Times New Roman"/>
          <w:i/>
          <w:iCs/>
          <w:sz w:val="24"/>
          <w:szCs w:val="24"/>
          <w:shd w:val="clear" w:color="auto" w:fill="FFFFFF"/>
          <w:lang w:val="en-GB"/>
        </w:rPr>
        <w:t>34</w:t>
      </w:r>
      <w:r w:rsidRPr="00C521BE">
        <w:rPr>
          <w:rFonts w:ascii="Times New Roman" w:hAnsi="Times New Roman" w:cs="Times New Roman"/>
          <w:sz w:val="24"/>
          <w:szCs w:val="24"/>
          <w:shd w:val="clear" w:color="auto" w:fill="FFFFFF"/>
          <w:lang w:val="en-GB"/>
        </w:rPr>
        <w:t>(8), pp.1579-1595.</w:t>
      </w:r>
    </w:p>
    <w:p w:rsidR="00B4123B" w:rsidRPr="00C521BE" w:rsidRDefault="00B4123B" w:rsidP="00673803">
      <w:pPr>
        <w:spacing w:line="360" w:lineRule="auto"/>
        <w:jc w:val="both"/>
        <w:rPr>
          <w:rFonts w:ascii="Times New Roman" w:hAnsi="Times New Roman" w:cs="Times New Roman"/>
          <w:sz w:val="24"/>
          <w:szCs w:val="24"/>
          <w:shd w:val="clear" w:color="auto" w:fill="FFFFFF"/>
          <w:lang w:val="en-GB"/>
        </w:rPr>
      </w:pPr>
      <w:r w:rsidRPr="00C521BE">
        <w:rPr>
          <w:rFonts w:ascii="Times New Roman" w:hAnsi="Times New Roman" w:cs="Times New Roman"/>
          <w:sz w:val="24"/>
          <w:szCs w:val="24"/>
          <w:shd w:val="clear" w:color="auto" w:fill="FFFFFF"/>
          <w:lang w:val="en-GB"/>
        </w:rPr>
        <w:t xml:space="preserve">Damiano </w:t>
      </w:r>
      <w:proofErr w:type="spellStart"/>
      <w:r w:rsidRPr="00C521BE">
        <w:rPr>
          <w:rFonts w:ascii="Times New Roman" w:hAnsi="Times New Roman" w:cs="Times New Roman"/>
          <w:sz w:val="24"/>
          <w:szCs w:val="24"/>
          <w:shd w:val="clear" w:color="auto" w:fill="FFFFFF"/>
          <w:lang w:val="en-GB"/>
        </w:rPr>
        <w:t>Bragantini</w:t>
      </w:r>
      <w:proofErr w:type="spellEnd"/>
      <w:r w:rsidRPr="00C521BE">
        <w:rPr>
          <w:rFonts w:ascii="Times New Roman" w:hAnsi="Times New Roman" w:cs="Times New Roman"/>
          <w:sz w:val="24"/>
          <w:szCs w:val="24"/>
          <w:shd w:val="clear" w:color="auto" w:fill="FFFFFF"/>
          <w:lang w:val="en-GB"/>
        </w:rPr>
        <w:t xml:space="preserve">, P.M.P. and </w:t>
      </w:r>
      <w:proofErr w:type="spellStart"/>
      <w:r w:rsidRPr="00C521BE">
        <w:rPr>
          <w:rFonts w:ascii="Times New Roman" w:hAnsi="Times New Roman" w:cs="Times New Roman"/>
          <w:sz w:val="24"/>
          <w:szCs w:val="24"/>
          <w:shd w:val="clear" w:color="auto" w:fill="FFFFFF"/>
          <w:lang w:val="en-GB"/>
        </w:rPr>
        <w:t>Licciardi</w:t>
      </w:r>
      <w:proofErr w:type="spellEnd"/>
      <w:r w:rsidRPr="00C521BE">
        <w:rPr>
          <w:rFonts w:ascii="Times New Roman" w:hAnsi="Times New Roman" w:cs="Times New Roman"/>
          <w:sz w:val="24"/>
          <w:szCs w:val="24"/>
          <w:shd w:val="clear" w:color="auto" w:fill="FFFFFF"/>
          <w:lang w:val="en-GB"/>
        </w:rPr>
        <w:t>, M., 2017. STAKEHOLDERS COMMUNICATION APPROACH: A NEW ERA.</w:t>
      </w:r>
    </w:p>
    <w:p w:rsidR="00B4123B" w:rsidRPr="00C521BE" w:rsidRDefault="00B4123B" w:rsidP="000778DF">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Di </w:t>
      </w:r>
      <w:proofErr w:type="spellStart"/>
      <w:r w:rsidRPr="00C521BE">
        <w:rPr>
          <w:rFonts w:ascii="Times New Roman" w:hAnsi="Times New Roman" w:cs="Times New Roman"/>
          <w:sz w:val="24"/>
          <w:szCs w:val="24"/>
          <w:lang w:val="en-GB"/>
        </w:rPr>
        <w:t>Maddaloni</w:t>
      </w:r>
      <w:proofErr w:type="spellEnd"/>
      <w:r w:rsidRPr="00C521BE">
        <w:rPr>
          <w:rFonts w:ascii="Times New Roman" w:hAnsi="Times New Roman" w:cs="Times New Roman"/>
          <w:sz w:val="24"/>
          <w:szCs w:val="24"/>
          <w:lang w:val="en-GB"/>
        </w:rPr>
        <w:t>, F. and Davis, K., (2018). Project manager's perception of the local communities' stakeholder in megaprojects. An empirical investigation in the UK. International journal of project management, 36(3), pp.542-565.</w:t>
      </w:r>
    </w:p>
    <w:p w:rsidR="00B4123B" w:rsidRPr="00C521BE" w:rsidRDefault="00B4123B" w:rsidP="00673803">
      <w:pPr>
        <w:spacing w:line="360" w:lineRule="auto"/>
        <w:jc w:val="both"/>
        <w:rPr>
          <w:rFonts w:ascii="Times New Roman" w:hAnsi="Times New Roman" w:cs="Times New Roman"/>
          <w:sz w:val="24"/>
          <w:szCs w:val="24"/>
          <w:shd w:val="clear" w:color="auto" w:fill="FFFFFF"/>
          <w:lang w:val="en-GB"/>
        </w:rPr>
      </w:pPr>
      <w:proofErr w:type="spellStart"/>
      <w:r w:rsidRPr="00C521BE">
        <w:rPr>
          <w:rFonts w:ascii="Times New Roman" w:hAnsi="Times New Roman" w:cs="Times New Roman"/>
          <w:sz w:val="24"/>
          <w:szCs w:val="24"/>
          <w:shd w:val="clear" w:color="auto" w:fill="FFFFFF"/>
          <w:lang w:val="en-GB"/>
        </w:rPr>
        <w:t>Linner</w:t>
      </w:r>
      <w:proofErr w:type="spellEnd"/>
      <w:r w:rsidRPr="00C521BE">
        <w:rPr>
          <w:rFonts w:ascii="Times New Roman" w:hAnsi="Times New Roman" w:cs="Times New Roman"/>
          <w:sz w:val="24"/>
          <w:szCs w:val="24"/>
          <w:shd w:val="clear" w:color="auto" w:fill="FFFFFF"/>
          <w:lang w:val="en-GB"/>
        </w:rPr>
        <w:t xml:space="preserve">, T., </w:t>
      </w:r>
      <w:proofErr w:type="spellStart"/>
      <w:r w:rsidRPr="00C521BE">
        <w:rPr>
          <w:rFonts w:ascii="Times New Roman" w:hAnsi="Times New Roman" w:cs="Times New Roman"/>
          <w:sz w:val="24"/>
          <w:szCs w:val="24"/>
          <w:shd w:val="clear" w:color="auto" w:fill="FFFFFF"/>
          <w:lang w:val="en-GB"/>
        </w:rPr>
        <w:t>Groth</w:t>
      </w:r>
      <w:proofErr w:type="spellEnd"/>
      <w:r w:rsidRPr="00C521BE">
        <w:rPr>
          <w:rFonts w:ascii="Times New Roman" w:hAnsi="Times New Roman" w:cs="Times New Roman"/>
          <w:sz w:val="24"/>
          <w:szCs w:val="24"/>
          <w:shd w:val="clear" w:color="auto" w:fill="FFFFFF"/>
          <w:lang w:val="en-GB"/>
        </w:rPr>
        <w:t xml:space="preserve">, A., Lu, Y., </w:t>
      </w:r>
      <w:proofErr w:type="spellStart"/>
      <w:r w:rsidRPr="00C521BE">
        <w:rPr>
          <w:rFonts w:ascii="Times New Roman" w:hAnsi="Times New Roman" w:cs="Times New Roman"/>
          <w:sz w:val="24"/>
          <w:szCs w:val="24"/>
          <w:shd w:val="clear" w:color="auto" w:fill="FFFFFF"/>
          <w:lang w:val="en-GB"/>
        </w:rPr>
        <w:t>Solcanu</w:t>
      </w:r>
      <w:proofErr w:type="spellEnd"/>
      <w:r w:rsidRPr="00C521BE">
        <w:rPr>
          <w:rFonts w:ascii="Times New Roman" w:hAnsi="Times New Roman" w:cs="Times New Roman"/>
          <w:sz w:val="24"/>
          <w:szCs w:val="24"/>
          <w:shd w:val="clear" w:color="auto" w:fill="FFFFFF"/>
          <w:lang w:val="en-GB"/>
        </w:rPr>
        <w:t>, G. and Steinhardt, E., 2017. </w:t>
      </w:r>
      <w:r w:rsidRPr="00C521BE">
        <w:rPr>
          <w:rFonts w:ascii="Times New Roman" w:hAnsi="Times New Roman" w:cs="Times New Roman"/>
          <w:i/>
          <w:iCs/>
          <w:sz w:val="24"/>
          <w:szCs w:val="24"/>
          <w:shd w:val="clear" w:color="auto" w:fill="FFFFFF"/>
          <w:lang w:val="en-GB"/>
        </w:rPr>
        <w:t>Stakeholder management plan-outline of a stakeholder management strategy that allows the efficient implementation of PSS-concept and health platform</w:t>
      </w:r>
      <w:r w:rsidRPr="00C521BE">
        <w:rPr>
          <w:rFonts w:ascii="Times New Roman" w:hAnsi="Times New Roman" w:cs="Times New Roman"/>
          <w:sz w:val="24"/>
          <w:szCs w:val="24"/>
          <w:shd w:val="clear" w:color="auto" w:fill="FFFFFF"/>
          <w:lang w:val="en-GB"/>
        </w:rPr>
        <w:t>. Chair of Building Realisation and Robotics.</w:t>
      </w:r>
    </w:p>
    <w:p w:rsidR="00B4123B" w:rsidRPr="00C521BE" w:rsidRDefault="00B4123B" w:rsidP="000778DF">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Locke, D. (2007).</w:t>
      </w:r>
      <w:r w:rsidRPr="00C521BE">
        <w:rPr>
          <w:rStyle w:val="apple-converted-space"/>
          <w:rFonts w:ascii="Times New Roman" w:hAnsi="Times New Roman" w:cs="Times New Roman"/>
          <w:sz w:val="24"/>
          <w:szCs w:val="24"/>
          <w:lang w:val="en-GB"/>
        </w:rPr>
        <w:t> </w:t>
      </w:r>
      <w:r w:rsidRPr="00C521BE">
        <w:rPr>
          <w:rFonts w:ascii="Times New Roman" w:hAnsi="Times New Roman" w:cs="Times New Roman"/>
          <w:i/>
          <w:iCs/>
          <w:sz w:val="24"/>
          <w:szCs w:val="24"/>
          <w:lang w:val="en-GB"/>
        </w:rPr>
        <w:t>Project Management</w:t>
      </w:r>
      <w:r w:rsidRPr="00C521BE">
        <w:rPr>
          <w:rFonts w:ascii="Times New Roman" w:hAnsi="Times New Roman" w:cs="Times New Roman"/>
          <w:sz w:val="24"/>
          <w:szCs w:val="24"/>
          <w:lang w:val="en-GB"/>
        </w:rPr>
        <w:t xml:space="preserve">. 9th ed. </w:t>
      </w:r>
      <w:proofErr w:type="spellStart"/>
      <w:r w:rsidRPr="00C521BE">
        <w:rPr>
          <w:rFonts w:ascii="Times New Roman" w:hAnsi="Times New Roman" w:cs="Times New Roman"/>
          <w:sz w:val="24"/>
          <w:szCs w:val="24"/>
          <w:lang w:val="en-GB"/>
        </w:rPr>
        <w:t>london</w:t>
      </w:r>
      <w:proofErr w:type="spellEnd"/>
      <w:r w:rsidRPr="00C521BE">
        <w:rPr>
          <w:rFonts w:ascii="Times New Roman" w:hAnsi="Times New Roman" w:cs="Times New Roman"/>
          <w:sz w:val="24"/>
          <w:szCs w:val="24"/>
          <w:lang w:val="en-GB"/>
        </w:rPr>
        <w:t xml:space="preserve">: </w:t>
      </w:r>
      <w:proofErr w:type="spellStart"/>
      <w:proofErr w:type="gramStart"/>
      <w:r w:rsidRPr="00C521BE">
        <w:rPr>
          <w:rFonts w:ascii="Times New Roman" w:hAnsi="Times New Roman" w:cs="Times New Roman"/>
          <w:sz w:val="24"/>
          <w:szCs w:val="24"/>
          <w:lang w:val="en-GB"/>
        </w:rPr>
        <w:t>Aldershot:Gower</w:t>
      </w:r>
      <w:proofErr w:type="spellEnd"/>
      <w:proofErr w:type="gramEnd"/>
      <w:r w:rsidRPr="00C521BE">
        <w:rPr>
          <w:rFonts w:ascii="Times New Roman" w:hAnsi="Times New Roman" w:cs="Times New Roman"/>
          <w:sz w:val="24"/>
          <w:szCs w:val="24"/>
          <w:lang w:val="en-GB"/>
        </w:rPr>
        <w:t xml:space="preserve"> Publishing Limited. p.21.</w:t>
      </w:r>
    </w:p>
    <w:p w:rsidR="00B4123B" w:rsidRPr="00C521BE" w:rsidRDefault="00B4123B" w:rsidP="00673803">
      <w:pPr>
        <w:spacing w:line="360" w:lineRule="auto"/>
        <w:jc w:val="both"/>
        <w:rPr>
          <w:rFonts w:ascii="Times New Roman" w:hAnsi="Times New Roman" w:cs="Times New Roman"/>
          <w:sz w:val="24"/>
          <w:szCs w:val="24"/>
          <w:shd w:val="clear" w:color="auto" w:fill="FFFFFF"/>
          <w:lang w:val="en-GB"/>
        </w:rPr>
      </w:pPr>
      <w:r w:rsidRPr="00C521BE">
        <w:rPr>
          <w:rFonts w:ascii="Times New Roman" w:hAnsi="Times New Roman" w:cs="Times New Roman"/>
          <w:sz w:val="24"/>
          <w:szCs w:val="24"/>
          <w:shd w:val="clear" w:color="auto" w:fill="FFFFFF"/>
          <w:lang w:val="en-GB"/>
        </w:rPr>
        <w:t>Locklear, J.D., 2019. Using Social Media to Improve Communication with Stakeholders in a Local School District.</w:t>
      </w:r>
    </w:p>
    <w:p w:rsidR="00B4123B" w:rsidRPr="00C521BE" w:rsidRDefault="00B4123B" w:rsidP="000778DF">
      <w:pPr>
        <w:spacing w:line="360" w:lineRule="auto"/>
        <w:jc w:val="both"/>
        <w:rPr>
          <w:rFonts w:ascii="Times New Roman" w:hAnsi="Times New Roman" w:cs="Times New Roman"/>
          <w:sz w:val="24"/>
          <w:szCs w:val="24"/>
          <w:lang w:val="en-GB"/>
        </w:rPr>
      </w:pPr>
      <w:proofErr w:type="spellStart"/>
      <w:r w:rsidRPr="00C521BE">
        <w:rPr>
          <w:rFonts w:ascii="Times New Roman" w:hAnsi="Times New Roman" w:cs="Times New Roman"/>
          <w:sz w:val="24"/>
          <w:szCs w:val="24"/>
          <w:lang w:val="en-GB"/>
        </w:rPr>
        <w:t>Radujković</w:t>
      </w:r>
      <w:proofErr w:type="spellEnd"/>
      <w:r w:rsidRPr="00C521BE">
        <w:rPr>
          <w:rFonts w:ascii="Times New Roman" w:hAnsi="Times New Roman" w:cs="Times New Roman"/>
          <w:sz w:val="24"/>
          <w:szCs w:val="24"/>
          <w:lang w:val="en-GB"/>
        </w:rPr>
        <w:t xml:space="preserve">, M. and </w:t>
      </w:r>
      <w:proofErr w:type="spellStart"/>
      <w:r w:rsidRPr="00C521BE">
        <w:rPr>
          <w:rFonts w:ascii="Times New Roman" w:hAnsi="Times New Roman" w:cs="Times New Roman"/>
          <w:sz w:val="24"/>
          <w:szCs w:val="24"/>
          <w:lang w:val="en-GB"/>
        </w:rPr>
        <w:t>Sjekavica</w:t>
      </w:r>
      <w:proofErr w:type="spellEnd"/>
      <w:r w:rsidRPr="00C521BE">
        <w:rPr>
          <w:rFonts w:ascii="Times New Roman" w:hAnsi="Times New Roman" w:cs="Times New Roman"/>
          <w:sz w:val="24"/>
          <w:szCs w:val="24"/>
          <w:lang w:val="en-GB"/>
        </w:rPr>
        <w:t>, M., (2017). Project management success factors. Procedia engineering, 196, pp.607-615.</w:t>
      </w:r>
    </w:p>
    <w:p w:rsidR="00B4123B" w:rsidRPr="00C521BE" w:rsidRDefault="00B4123B" w:rsidP="00673803">
      <w:pPr>
        <w:spacing w:line="360" w:lineRule="auto"/>
        <w:jc w:val="both"/>
        <w:rPr>
          <w:rFonts w:ascii="Times New Roman" w:hAnsi="Times New Roman" w:cs="Times New Roman"/>
          <w:sz w:val="24"/>
          <w:szCs w:val="24"/>
          <w:shd w:val="clear" w:color="auto" w:fill="FFFFFF"/>
          <w:lang w:val="en-GB"/>
        </w:rPr>
      </w:pPr>
      <w:proofErr w:type="spellStart"/>
      <w:r w:rsidRPr="00C521BE">
        <w:rPr>
          <w:rFonts w:ascii="Times New Roman" w:hAnsi="Times New Roman" w:cs="Times New Roman"/>
          <w:sz w:val="24"/>
          <w:szCs w:val="24"/>
          <w:shd w:val="clear" w:color="auto" w:fill="FFFFFF"/>
          <w:lang w:val="en-GB"/>
        </w:rPr>
        <w:t>Scandelius</w:t>
      </w:r>
      <w:proofErr w:type="spellEnd"/>
      <w:r w:rsidRPr="00C521BE">
        <w:rPr>
          <w:rFonts w:ascii="Times New Roman" w:hAnsi="Times New Roman" w:cs="Times New Roman"/>
          <w:sz w:val="24"/>
          <w:szCs w:val="24"/>
          <w:shd w:val="clear" w:color="auto" w:fill="FFFFFF"/>
          <w:lang w:val="en-GB"/>
        </w:rPr>
        <w:t>, C. and Cohen, G., 2016. Achieving collaboration with diverse stakeholders—The role of strategic ambiguity in CSR communication. </w:t>
      </w:r>
      <w:r w:rsidRPr="00C521BE">
        <w:rPr>
          <w:rFonts w:ascii="Times New Roman" w:hAnsi="Times New Roman" w:cs="Times New Roman"/>
          <w:i/>
          <w:iCs/>
          <w:sz w:val="24"/>
          <w:szCs w:val="24"/>
          <w:shd w:val="clear" w:color="auto" w:fill="FFFFFF"/>
          <w:lang w:val="en-GB"/>
        </w:rPr>
        <w:t>Journal of Business Research</w:t>
      </w:r>
      <w:r w:rsidRPr="00C521BE">
        <w:rPr>
          <w:rFonts w:ascii="Times New Roman" w:hAnsi="Times New Roman" w:cs="Times New Roman"/>
          <w:sz w:val="24"/>
          <w:szCs w:val="24"/>
          <w:shd w:val="clear" w:color="auto" w:fill="FFFFFF"/>
          <w:lang w:val="en-GB"/>
        </w:rPr>
        <w:t>, </w:t>
      </w:r>
      <w:r w:rsidRPr="00C521BE">
        <w:rPr>
          <w:rFonts w:ascii="Times New Roman" w:hAnsi="Times New Roman" w:cs="Times New Roman"/>
          <w:i/>
          <w:iCs/>
          <w:sz w:val="24"/>
          <w:szCs w:val="24"/>
          <w:shd w:val="clear" w:color="auto" w:fill="FFFFFF"/>
          <w:lang w:val="en-GB"/>
        </w:rPr>
        <w:t>69</w:t>
      </w:r>
      <w:r w:rsidRPr="00C521BE">
        <w:rPr>
          <w:rFonts w:ascii="Times New Roman" w:hAnsi="Times New Roman" w:cs="Times New Roman"/>
          <w:sz w:val="24"/>
          <w:szCs w:val="24"/>
          <w:shd w:val="clear" w:color="auto" w:fill="FFFFFF"/>
          <w:lang w:val="en-GB"/>
        </w:rPr>
        <w:t>(9), pp.3487-3499.</w:t>
      </w:r>
    </w:p>
    <w:p w:rsidR="00B4123B" w:rsidRPr="00C521BE" w:rsidRDefault="00B4123B" w:rsidP="000778DF">
      <w:pPr>
        <w:spacing w:line="360" w:lineRule="auto"/>
        <w:jc w:val="both"/>
        <w:rPr>
          <w:rFonts w:ascii="Times New Roman" w:hAnsi="Times New Roman" w:cs="Times New Roman"/>
          <w:sz w:val="24"/>
          <w:szCs w:val="24"/>
          <w:lang w:val="en-GB"/>
        </w:rPr>
      </w:pPr>
      <w:r w:rsidRPr="00C521BE">
        <w:rPr>
          <w:rFonts w:ascii="Times New Roman" w:hAnsi="Times New Roman" w:cs="Times New Roman"/>
          <w:sz w:val="24"/>
          <w:szCs w:val="24"/>
          <w:lang w:val="en-GB"/>
        </w:rPr>
        <w:t xml:space="preserve">Xuan, Q., </w:t>
      </w:r>
      <w:proofErr w:type="spellStart"/>
      <w:r w:rsidRPr="00C521BE">
        <w:rPr>
          <w:rFonts w:ascii="Times New Roman" w:hAnsi="Times New Roman" w:cs="Times New Roman"/>
          <w:sz w:val="24"/>
          <w:szCs w:val="24"/>
          <w:lang w:val="en-GB"/>
        </w:rPr>
        <w:t>Moslehpour</w:t>
      </w:r>
      <w:proofErr w:type="spellEnd"/>
      <w:r w:rsidRPr="00C521BE">
        <w:rPr>
          <w:rFonts w:ascii="Times New Roman" w:hAnsi="Times New Roman" w:cs="Times New Roman"/>
          <w:sz w:val="24"/>
          <w:szCs w:val="24"/>
          <w:lang w:val="en-GB"/>
        </w:rPr>
        <w:t>, M. and Tien, D., (2019). An evaluation of project management tools and techniques in Vietnam. Management Science Letters, 9(2), pp.283-300.</w:t>
      </w:r>
    </w:p>
    <w:p w:rsidR="005977A1" w:rsidRPr="00C521BE" w:rsidRDefault="005977A1">
      <w:pPr>
        <w:rPr>
          <w:rFonts w:ascii="Times New Roman" w:hAnsi="Times New Roman" w:cs="Times New Roman"/>
          <w:sz w:val="24"/>
          <w:szCs w:val="24"/>
          <w:lang w:val="en-GB"/>
        </w:rPr>
      </w:pPr>
      <w:r w:rsidRPr="00C521BE">
        <w:rPr>
          <w:rFonts w:ascii="Times New Roman" w:hAnsi="Times New Roman" w:cs="Times New Roman"/>
          <w:sz w:val="24"/>
          <w:szCs w:val="24"/>
          <w:lang w:val="en-GB"/>
        </w:rPr>
        <w:br w:type="page"/>
      </w:r>
    </w:p>
    <w:p w:rsidR="000778DF" w:rsidRPr="00C521BE" w:rsidRDefault="005977A1" w:rsidP="005977A1">
      <w:pPr>
        <w:pStyle w:val="Heading1"/>
        <w:rPr>
          <w:color w:val="auto"/>
          <w:lang w:val="en-GB"/>
        </w:rPr>
      </w:pPr>
      <w:bookmarkStart w:id="12" w:name="_Toc36223693"/>
      <w:r w:rsidRPr="00C521BE">
        <w:rPr>
          <w:color w:val="auto"/>
          <w:lang w:val="en-GB"/>
        </w:rPr>
        <w:lastRenderedPageBreak/>
        <w:t>Appendices</w:t>
      </w:r>
      <w:bookmarkEnd w:id="12"/>
    </w:p>
    <w:p w:rsidR="005977A1" w:rsidRPr="00C521BE" w:rsidRDefault="005977A1" w:rsidP="005977A1">
      <w:pPr>
        <w:pStyle w:val="Heading2"/>
        <w:rPr>
          <w:lang w:val="en-GB"/>
        </w:rPr>
      </w:pPr>
      <w:bookmarkStart w:id="13" w:name="_Toc36215908"/>
      <w:bookmarkStart w:id="14" w:name="_Toc36223694"/>
      <w:r w:rsidRPr="00C521BE">
        <w:rPr>
          <w:lang w:val="en-GB"/>
        </w:rPr>
        <w:t>Appendix: The Iron Triangle</w:t>
      </w:r>
      <w:bookmarkEnd w:id="13"/>
      <w:bookmarkEnd w:id="14"/>
    </w:p>
    <w:p w:rsidR="005977A1" w:rsidRPr="00C521BE" w:rsidRDefault="005977A1" w:rsidP="005977A1">
      <w:pPr>
        <w:spacing w:line="360" w:lineRule="auto"/>
        <w:jc w:val="both"/>
        <w:rPr>
          <w:rFonts w:ascii="Times New Roman" w:eastAsia="Times New Roman" w:hAnsi="Times New Roman" w:cs="Times New Roman"/>
          <w:sz w:val="24"/>
          <w:szCs w:val="24"/>
          <w:lang w:val="en-GB"/>
        </w:rPr>
      </w:pPr>
    </w:p>
    <w:p w:rsidR="005977A1" w:rsidRPr="00C521BE" w:rsidRDefault="00895DB0" w:rsidP="005977A1">
      <w:pPr>
        <w:pStyle w:val="Normal2"/>
        <w:spacing w:line="360" w:lineRule="auto"/>
        <w:jc w:val="center"/>
        <w:rPr>
          <w:rFonts w:ascii="Times New Roman" w:eastAsia="Times New Roman" w:hAnsi="Times New Roman" w:cs="Times New Roman"/>
          <w:sz w:val="24"/>
          <w:szCs w:val="24"/>
          <w:lang w:val="en-GB"/>
        </w:rPr>
      </w:pPr>
      <w:r>
        <w:rPr>
          <w:noProof/>
          <w:lang w:val="en-GB"/>
        </w:rPr>
        <mc:AlternateContent>
          <mc:Choice Requires="wps">
            <w:drawing>
              <wp:inline distT="0" distB="0" distL="0" distR="0">
                <wp:extent cx="307975" cy="307975"/>
                <wp:effectExtent l="0" t="0" r="0" b="0"/>
                <wp:docPr id="5" name="AutoShape 1" descr="The &quot;Broken Iron Triangle&quot; Software Development Anti-patter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994E38" id="AutoShape 1" o:spid="_x0000_s1026" alt="The &quot;Broken Iron Triangle&quot; Software Development Anti-pattern"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" filled="f" stroked="f">
                <v:path arrowok="t"/>
                <w10:anchorlock/>
              </v:rect>
            </w:pict>
          </mc:Fallback>
        </mc:AlternateContent>
      </w:r>
      <w:r w:rsidR="005977A1" w:rsidRPr="00C521BE">
        <w:rPr>
          <w:noProof/>
          <w:lang w:val="en-GB" w:eastAsia="en-GB"/>
        </w:rPr>
        <w:drawing>
          <wp:inline distT="0" distB="0" distL="0" distR="0">
            <wp:extent cx="4202606" cy="2635160"/>
            <wp:effectExtent l="19050" t="0" r="7444" b="0"/>
            <wp:docPr id="3" name="Picture 2" descr="H:\moumita work from home\march\27\ironTriang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moumita work from home\march\27\ironTriangle.jpg"/>
                    <pic:cNvPicPr>
                      <a:picLocks noChangeAspect="1" noChangeArrowheads="1"/>
                    </pic:cNvPicPr>
                  </pic:nvPicPr>
                  <pic:blipFill>
                    <a:blip r:embed="rId18"/>
                    <a:srcRect/>
                    <a:stretch>
                      <a:fillRect/>
                    </a:stretch>
                  </pic:blipFill>
                  <pic:spPr bwMode="auto">
                    <a:xfrm>
                      <a:off x="0" y="0"/>
                      <a:ext cx="4202452" cy="2635064"/>
                    </a:xfrm>
                    <a:prstGeom prst="rect">
                      <a:avLst/>
                    </a:prstGeom>
                    <a:noFill/>
                    <a:ln w="9525">
                      <a:noFill/>
                      <a:miter lim="800000"/>
                      <a:headEnd/>
                      <a:tailEnd/>
                    </a:ln>
                  </pic:spPr>
                </pic:pic>
              </a:graphicData>
            </a:graphic>
          </wp:inline>
        </w:drawing>
      </w:r>
    </w:p>
    <w:p w:rsidR="005977A1" w:rsidRPr="00C521BE" w:rsidRDefault="005977A1" w:rsidP="005977A1">
      <w:pPr>
        <w:pStyle w:val="Normal2"/>
        <w:spacing w:line="360" w:lineRule="auto"/>
        <w:jc w:val="center"/>
        <w:rPr>
          <w:rFonts w:ascii="Times New Roman" w:eastAsia="Times New Roman" w:hAnsi="Times New Roman" w:cs="Times New Roman"/>
          <w:sz w:val="24"/>
          <w:szCs w:val="24"/>
          <w:lang w:val="en-GB"/>
        </w:rPr>
      </w:pPr>
      <w:r w:rsidRPr="00C521BE">
        <w:rPr>
          <w:rFonts w:ascii="Times New Roman" w:eastAsia="Times New Roman" w:hAnsi="Times New Roman" w:cs="Times New Roman"/>
          <w:sz w:val="24"/>
          <w:szCs w:val="24"/>
          <w:lang w:val="en-GB"/>
        </w:rPr>
        <w:t>(Source: https://www.google.com/imgres?</w:t>
      </w:r>
    </w:p>
    <w:p w:rsidR="005977A1" w:rsidRPr="00C521BE" w:rsidRDefault="005977A1">
      <w:pPr>
        <w:rPr>
          <w:rFonts w:ascii="Times New Roman" w:hAnsi="Times New Roman" w:cs="Times New Roman"/>
          <w:sz w:val="24"/>
          <w:szCs w:val="24"/>
          <w:lang w:val="en-GB"/>
        </w:rPr>
      </w:pPr>
      <w:r w:rsidRPr="00C521BE">
        <w:rPr>
          <w:rFonts w:ascii="Times New Roman" w:hAnsi="Times New Roman" w:cs="Times New Roman"/>
          <w:sz w:val="24"/>
          <w:szCs w:val="24"/>
          <w:lang w:val="en-GB"/>
        </w:rPr>
        <w:br w:type="page"/>
      </w:r>
    </w:p>
    <w:p w:rsidR="000778DF" w:rsidRPr="00C521BE" w:rsidRDefault="005977A1" w:rsidP="00292A13">
      <w:pPr>
        <w:pStyle w:val="Heading2"/>
        <w:rPr>
          <w:lang w:val="en-GB"/>
        </w:rPr>
      </w:pPr>
      <w:bookmarkStart w:id="15" w:name="_Toc36223695"/>
      <w:r w:rsidRPr="00C521BE">
        <w:rPr>
          <w:lang w:val="en-GB"/>
        </w:rPr>
        <w:lastRenderedPageBreak/>
        <w:t xml:space="preserve">Appendix 2: </w:t>
      </w:r>
      <w:proofErr w:type="spellStart"/>
      <w:r w:rsidRPr="00C521BE">
        <w:rPr>
          <w:lang w:val="en-GB"/>
        </w:rPr>
        <w:t>Gnatt</w:t>
      </w:r>
      <w:proofErr w:type="spellEnd"/>
      <w:r w:rsidRPr="00C521BE">
        <w:rPr>
          <w:lang w:val="en-GB"/>
        </w:rPr>
        <w:t xml:space="preserve"> Chart</w:t>
      </w:r>
      <w:bookmarkEnd w:id="15"/>
    </w:p>
    <w:p w:rsidR="00292A13" w:rsidRPr="00C521BE" w:rsidRDefault="00292A13" w:rsidP="00292A13">
      <w:pPr>
        <w:rPr>
          <w:lang w:val="en-GB"/>
        </w:rPr>
      </w:pPr>
      <w:r w:rsidRPr="00C521BE">
        <w:rPr>
          <w:noProof/>
          <w:lang w:val="en-GB" w:eastAsia="en-GB"/>
        </w:rPr>
        <w:drawing>
          <wp:inline distT="0" distB="0" distL="0" distR="0">
            <wp:extent cx="5731510" cy="1952007"/>
            <wp:effectExtent l="19050" t="0" r="254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srcRect/>
                    <a:stretch>
                      <a:fillRect/>
                    </a:stretch>
                  </pic:blipFill>
                  <pic:spPr bwMode="auto">
                    <a:xfrm>
                      <a:off x="0" y="0"/>
                      <a:ext cx="5731510" cy="1952007"/>
                    </a:xfrm>
                    <a:prstGeom prst="rect">
                      <a:avLst/>
                    </a:prstGeom>
                    <a:noFill/>
                    <a:ln w="9525">
                      <a:noFill/>
                      <a:miter lim="800000"/>
                      <a:headEnd/>
                      <a:tailEnd/>
                    </a:ln>
                  </pic:spPr>
                </pic:pic>
              </a:graphicData>
            </a:graphic>
          </wp:inline>
        </w:drawing>
      </w:r>
    </w:p>
    <w:p w:rsidR="005977A1" w:rsidRPr="00C521BE" w:rsidRDefault="005977A1" w:rsidP="00673803">
      <w:pPr>
        <w:spacing w:line="360" w:lineRule="auto"/>
        <w:jc w:val="both"/>
        <w:rPr>
          <w:rFonts w:ascii="Times New Roman" w:hAnsi="Times New Roman" w:cs="Times New Roman"/>
          <w:sz w:val="24"/>
          <w:szCs w:val="24"/>
          <w:lang w:val="en-GB"/>
        </w:rPr>
      </w:pPr>
    </w:p>
    <w:p w:rsidR="00673803" w:rsidRPr="00C521BE" w:rsidRDefault="00673803" w:rsidP="00CC74DC">
      <w:pPr>
        <w:spacing w:line="360" w:lineRule="auto"/>
        <w:jc w:val="both"/>
        <w:rPr>
          <w:rFonts w:ascii="Times New Roman" w:hAnsi="Times New Roman" w:cs="Times New Roman"/>
          <w:sz w:val="24"/>
          <w:szCs w:val="24"/>
          <w:lang w:val="en-GB"/>
        </w:rPr>
      </w:pPr>
    </w:p>
    <w:sectPr w:rsidR="00673803" w:rsidRPr="00C521BE" w:rsidSect="006C738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4A6C" w:rsidRDefault="00B44A6C" w:rsidP="00CC74DC">
      <w:pPr>
        <w:spacing w:after="0" w:line="240" w:lineRule="auto"/>
      </w:pPr>
      <w:r>
        <w:separator/>
      </w:r>
    </w:p>
  </w:endnote>
  <w:endnote w:type="continuationSeparator" w:id="0">
    <w:p w:rsidR="00B44A6C" w:rsidRDefault="00B44A6C" w:rsidP="00CC7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Vrinda">
    <w:panose1 w:val="020B0604020202020204"/>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color w:val="000000" w:themeColor="text1"/>
        <w:sz w:val="20"/>
        <w:szCs w:val="20"/>
      </w:rPr>
      <w:id w:val="2108382268"/>
      <w:docPartObj>
        <w:docPartGallery w:val="Page Numbers (Bottom of Page)"/>
        <w:docPartUnique/>
      </w:docPartObj>
    </w:sdtPr>
    <w:sdtEndPr>
      <w:rPr>
        <w:noProof/>
      </w:rPr>
    </w:sdtEndPr>
    <w:sdtContent>
      <w:p w:rsidR="00CC74DC" w:rsidRPr="00CC74DC" w:rsidRDefault="00F4565B">
        <w:pPr>
          <w:pStyle w:val="Footer"/>
          <w:jc w:val="right"/>
          <w:rPr>
            <w:rFonts w:ascii="Times New Roman" w:hAnsi="Times New Roman" w:cs="Times New Roman"/>
            <w:color w:val="000000" w:themeColor="text1"/>
            <w:sz w:val="20"/>
            <w:szCs w:val="20"/>
          </w:rPr>
        </w:pPr>
        <w:r w:rsidRPr="00CC74DC">
          <w:rPr>
            <w:rFonts w:ascii="Times New Roman" w:hAnsi="Times New Roman" w:cs="Times New Roman"/>
            <w:color w:val="000000" w:themeColor="text1"/>
            <w:sz w:val="20"/>
            <w:szCs w:val="20"/>
          </w:rPr>
          <w:fldChar w:fldCharType="begin"/>
        </w:r>
        <w:r w:rsidR="00CC74DC" w:rsidRPr="00CC74DC">
          <w:rPr>
            <w:rFonts w:ascii="Times New Roman" w:hAnsi="Times New Roman" w:cs="Times New Roman"/>
            <w:color w:val="000000" w:themeColor="text1"/>
            <w:sz w:val="20"/>
            <w:szCs w:val="20"/>
          </w:rPr>
          <w:instrText xml:space="preserve"> PAGE   \* MERGEFORMAT </w:instrText>
        </w:r>
        <w:r w:rsidRPr="00CC74DC">
          <w:rPr>
            <w:rFonts w:ascii="Times New Roman" w:hAnsi="Times New Roman" w:cs="Times New Roman"/>
            <w:color w:val="000000" w:themeColor="text1"/>
            <w:sz w:val="20"/>
            <w:szCs w:val="20"/>
          </w:rPr>
          <w:fldChar w:fldCharType="separate"/>
        </w:r>
        <w:r w:rsidR="00C521BE">
          <w:rPr>
            <w:rFonts w:ascii="Times New Roman" w:hAnsi="Times New Roman" w:cs="Times New Roman"/>
            <w:noProof/>
            <w:color w:val="000000" w:themeColor="text1"/>
            <w:sz w:val="20"/>
            <w:szCs w:val="20"/>
          </w:rPr>
          <w:t>4</w:t>
        </w:r>
        <w:r w:rsidRPr="00CC74DC">
          <w:rPr>
            <w:rFonts w:ascii="Times New Roman" w:hAnsi="Times New Roman" w:cs="Times New Roman"/>
            <w:noProof/>
            <w:color w:val="000000" w:themeColor="text1"/>
            <w:sz w:val="20"/>
            <w:szCs w:val="20"/>
          </w:rPr>
          <w:fldChar w:fldCharType="end"/>
        </w:r>
      </w:p>
    </w:sdtContent>
  </w:sdt>
  <w:p w:rsidR="00CC74DC" w:rsidRDefault="00CC7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4A6C" w:rsidRDefault="00B44A6C" w:rsidP="00CC74DC">
      <w:pPr>
        <w:spacing w:after="0" w:line="240" w:lineRule="auto"/>
      </w:pPr>
      <w:r>
        <w:separator/>
      </w:r>
    </w:p>
  </w:footnote>
  <w:footnote w:type="continuationSeparator" w:id="0">
    <w:p w:rsidR="00B44A6C" w:rsidRDefault="00B44A6C" w:rsidP="00CC74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60C4B"/>
    <w:multiLevelType w:val="hybridMultilevel"/>
    <w:tmpl w:val="B276CF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DAE"/>
    <w:rsid w:val="00065286"/>
    <w:rsid w:val="000778DF"/>
    <w:rsid w:val="0008046A"/>
    <w:rsid w:val="0017038F"/>
    <w:rsid w:val="00245004"/>
    <w:rsid w:val="00292A13"/>
    <w:rsid w:val="002A06DF"/>
    <w:rsid w:val="00380CBF"/>
    <w:rsid w:val="00543495"/>
    <w:rsid w:val="005540B1"/>
    <w:rsid w:val="005977A1"/>
    <w:rsid w:val="00673803"/>
    <w:rsid w:val="00691C9F"/>
    <w:rsid w:val="006C7386"/>
    <w:rsid w:val="00740B03"/>
    <w:rsid w:val="007838B0"/>
    <w:rsid w:val="007C73D9"/>
    <w:rsid w:val="007D7410"/>
    <w:rsid w:val="007E5217"/>
    <w:rsid w:val="00895DB0"/>
    <w:rsid w:val="008E2D4F"/>
    <w:rsid w:val="008E48C8"/>
    <w:rsid w:val="009D2CB9"/>
    <w:rsid w:val="009E7C85"/>
    <w:rsid w:val="00AA43F7"/>
    <w:rsid w:val="00AF6F13"/>
    <w:rsid w:val="00B03920"/>
    <w:rsid w:val="00B4123B"/>
    <w:rsid w:val="00B44A6C"/>
    <w:rsid w:val="00C17132"/>
    <w:rsid w:val="00C521BE"/>
    <w:rsid w:val="00CC74DC"/>
    <w:rsid w:val="00CD0962"/>
    <w:rsid w:val="00D37404"/>
    <w:rsid w:val="00D82442"/>
    <w:rsid w:val="00E732B5"/>
    <w:rsid w:val="00E818B7"/>
    <w:rsid w:val="00F4565B"/>
    <w:rsid w:val="00F83FA2"/>
    <w:rsid w:val="00FB0DAE"/>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ABAFD"/>
  <w15:docId w15:val="{8109D6AC-F5C7-4DE9-B589-1E61034B3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6DF"/>
  </w:style>
  <w:style w:type="paragraph" w:styleId="Heading1">
    <w:name w:val="heading 1"/>
    <w:basedOn w:val="Normal"/>
    <w:next w:val="Normal"/>
    <w:link w:val="Heading1Char"/>
    <w:autoRedefine/>
    <w:uiPriority w:val="9"/>
    <w:qFormat/>
    <w:rsid w:val="005977A1"/>
    <w:pPr>
      <w:keepNext/>
      <w:keepLines/>
      <w:spacing w:before="240" w:after="0" w:line="360" w:lineRule="auto"/>
      <w:jc w:val="both"/>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5977A1"/>
    <w:pPr>
      <w:keepNext/>
      <w:keepLines/>
      <w:spacing w:before="40"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0DAE"/>
    <w:rPr>
      <w:color w:val="0563C1" w:themeColor="hyperlink"/>
      <w:u w:val="single"/>
    </w:rPr>
  </w:style>
  <w:style w:type="paragraph" w:styleId="TOC1">
    <w:name w:val="toc 1"/>
    <w:basedOn w:val="Normal"/>
    <w:next w:val="Normal"/>
    <w:autoRedefine/>
    <w:uiPriority w:val="39"/>
    <w:unhideWhenUsed/>
    <w:rsid w:val="00FB0DAE"/>
    <w:pPr>
      <w:spacing w:after="100" w:line="276" w:lineRule="auto"/>
    </w:pPr>
    <w:rPr>
      <w:rFonts w:ascii="Arial" w:eastAsia="Arial" w:hAnsi="Arial" w:cs="Arial"/>
      <w:lang w:val="en-US"/>
    </w:rPr>
  </w:style>
  <w:style w:type="paragraph" w:styleId="TOC2">
    <w:name w:val="toc 2"/>
    <w:basedOn w:val="Normal"/>
    <w:next w:val="Normal"/>
    <w:autoRedefine/>
    <w:uiPriority w:val="39"/>
    <w:unhideWhenUsed/>
    <w:rsid w:val="00FB0DAE"/>
    <w:pPr>
      <w:spacing w:after="100" w:line="276" w:lineRule="auto"/>
      <w:ind w:left="220"/>
    </w:pPr>
    <w:rPr>
      <w:rFonts w:ascii="Arial" w:eastAsia="Arial" w:hAnsi="Arial" w:cs="Arial"/>
      <w:lang w:val="en-US"/>
    </w:rPr>
  </w:style>
  <w:style w:type="paragraph" w:customStyle="1" w:styleId="Normal1">
    <w:name w:val="Normal1"/>
    <w:rsid w:val="00FB0DAE"/>
    <w:pPr>
      <w:spacing w:after="0" w:line="276" w:lineRule="auto"/>
    </w:pPr>
    <w:rPr>
      <w:rFonts w:ascii="Arial" w:eastAsia="Arial" w:hAnsi="Arial" w:cs="Arial"/>
      <w:lang w:val="en-US"/>
    </w:rPr>
  </w:style>
  <w:style w:type="table" w:styleId="TableGrid">
    <w:name w:val="Table Grid"/>
    <w:basedOn w:val="TableNormal"/>
    <w:uiPriority w:val="59"/>
    <w:rsid w:val="00FB0DAE"/>
    <w:pPr>
      <w:spacing w:after="0" w:line="240" w:lineRule="auto"/>
    </w:pPr>
    <w:rPr>
      <w:rFonts w:ascii="Arial" w:eastAsia="Arial" w:hAnsi="Arial" w:cs="Arial"/>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37404"/>
    <w:pPr>
      <w:ind w:left="720"/>
      <w:contextualSpacing/>
    </w:pPr>
  </w:style>
  <w:style w:type="character" w:customStyle="1" w:styleId="Heading1Char">
    <w:name w:val="Heading 1 Char"/>
    <w:basedOn w:val="DefaultParagraphFont"/>
    <w:link w:val="Heading1"/>
    <w:uiPriority w:val="9"/>
    <w:rsid w:val="005977A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977A1"/>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CC74DC"/>
    <w:pPr>
      <w:spacing w:line="259" w:lineRule="auto"/>
      <w:jc w:val="left"/>
      <w:outlineLvl w:val="9"/>
    </w:pPr>
    <w:rPr>
      <w:rFonts w:asciiTheme="majorHAnsi" w:hAnsiTheme="majorHAnsi"/>
      <w:b w:val="0"/>
      <w:color w:val="2F5496" w:themeColor="accent1" w:themeShade="BF"/>
      <w:lang w:val="en-US"/>
    </w:rPr>
  </w:style>
  <w:style w:type="paragraph" w:styleId="Header">
    <w:name w:val="header"/>
    <w:basedOn w:val="Normal"/>
    <w:link w:val="HeaderChar"/>
    <w:uiPriority w:val="99"/>
    <w:unhideWhenUsed/>
    <w:rsid w:val="00CC7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4DC"/>
  </w:style>
  <w:style w:type="paragraph" w:styleId="Footer">
    <w:name w:val="footer"/>
    <w:basedOn w:val="Normal"/>
    <w:link w:val="FooterChar"/>
    <w:uiPriority w:val="99"/>
    <w:unhideWhenUsed/>
    <w:rsid w:val="00CC7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4DC"/>
  </w:style>
  <w:style w:type="paragraph" w:styleId="BalloonText">
    <w:name w:val="Balloon Text"/>
    <w:basedOn w:val="Normal"/>
    <w:link w:val="BalloonTextChar"/>
    <w:uiPriority w:val="99"/>
    <w:semiHidden/>
    <w:unhideWhenUsed/>
    <w:rsid w:val="00E732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32B5"/>
    <w:rPr>
      <w:rFonts w:ascii="Tahoma" w:hAnsi="Tahoma" w:cs="Tahoma"/>
      <w:sz w:val="16"/>
      <w:szCs w:val="16"/>
    </w:rPr>
  </w:style>
  <w:style w:type="paragraph" w:customStyle="1" w:styleId="Normal2">
    <w:name w:val="Normal2"/>
    <w:rsid w:val="00E732B5"/>
    <w:pPr>
      <w:spacing w:after="0" w:line="276" w:lineRule="auto"/>
    </w:pPr>
    <w:rPr>
      <w:rFonts w:ascii="Arial" w:eastAsia="Arial" w:hAnsi="Arial" w:cs="Arial"/>
      <w:lang w:val="en-US"/>
    </w:rPr>
  </w:style>
  <w:style w:type="character" w:customStyle="1" w:styleId="apple-converted-space">
    <w:name w:val="apple-converted-space"/>
    <w:basedOn w:val="DefaultParagraphFont"/>
    <w:rsid w:val="000778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9656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35418A-5019-4FA4-BB06-A31BDCE19BC1}" type="doc">
      <dgm:prSet loTypeId="urn:microsoft.com/office/officeart/2005/8/layout/pyramid2" loCatId="pyramid" qsTypeId="urn:microsoft.com/office/officeart/2005/8/quickstyle/3d3" qsCatId="3D" csTypeId="urn:microsoft.com/office/officeart/2005/8/colors/colorful4" csCatId="colorful" phldr="1"/>
      <dgm:spPr/>
    </dgm:pt>
    <dgm:pt modelId="{ED87B085-C6DC-4852-8193-63F53BC3AC83}">
      <dgm:prSet phldrT="[Text]"/>
      <dgm:spPr/>
      <dgm:t>
        <a:bodyPr/>
        <a:lstStyle/>
        <a:p>
          <a:r>
            <a:rPr lang="en-US" b="1" i="1">
              <a:latin typeface="Times New Roman" pitchFamily="18" charset="0"/>
              <a:cs typeface="Times New Roman" pitchFamily="18" charset="0"/>
            </a:rPr>
            <a:t>Gnatt Chart Creation</a:t>
          </a:r>
          <a:endParaRPr lang="en-US">
            <a:latin typeface="Times New Roman" pitchFamily="18" charset="0"/>
            <a:cs typeface="Times New Roman" pitchFamily="18" charset="0"/>
          </a:endParaRPr>
        </a:p>
      </dgm:t>
    </dgm:pt>
    <dgm:pt modelId="{2DCD7ED2-E841-4C0A-96E6-2388C971D36B}" type="parTrans" cxnId="{1E61A16E-32C0-4FC6-A738-FE6A38FDFF5B}">
      <dgm:prSet/>
      <dgm:spPr/>
    </dgm:pt>
    <dgm:pt modelId="{8E86E548-2218-439B-9E45-0A09D67EC28B}" type="sibTrans" cxnId="{1E61A16E-32C0-4FC6-A738-FE6A38FDFF5B}">
      <dgm:prSet/>
      <dgm:spPr/>
    </dgm:pt>
    <dgm:pt modelId="{3E25DE71-F1E7-478B-A14F-BDC62D10C2F9}">
      <dgm:prSet phldrT="[Text]"/>
      <dgm:spPr/>
      <dgm:t>
        <a:bodyPr/>
        <a:lstStyle/>
        <a:p>
          <a:r>
            <a:rPr lang="en-US" b="1" i="1">
              <a:latin typeface="Times New Roman" pitchFamily="18" charset="0"/>
              <a:cs typeface="Times New Roman" pitchFamily="18" charset="0"/>
            </a:rPr>
            <a:t>Creation of WBS    </a:t>
          </a:r>
          <a:endParaRPr lang="en-US">
            <a:latin typeface="Times New Roman" pitchFamily="18" charset="0"/>
            <a:cs typeface="Times New Roman" pitchFamily="18" charset="0"/>
          </a:endParaRPr>
        </a:p>
      </dgm:t>
    </dgm:pt>
    <dgm:pt modelId="{57BD27DE-A3ED-447B-BADC-F1B5C679CB68}" type="parTrans" cxnId="{BAE05B89-E945-4495-81A4-88F171D8E80B}">
      <dgm:prSet/>
      <dgm:spPr/>
    </dgm:pt>
    <dgm:pt modelId="{67190ED3-B9FB-45B1-9FD9-38782A09CDBF}" type="sibTrans" cxnId="{BAE05B89-E945-4495-81A4-88F171D8E80B}">
      <dgm:prSet/>
      <dgm:spPr/>
    </dgm:pt>
    <dgm:pt modelId="{DB44DDD4-0E40-4293-B8B0-E1679125DA00}">
      <dgm:prSet phldrT="[Text]"/>
      <dgm:spPr/>
      <dgm:t>
        <a:bodyPr/>
        <a:lstStyle/>
        <a:p>
          <a:r>
            <a:rPr lang="en-US" b="1" i="1">
              <a:latin typeface="Times New Roman" pitchFamily="18" charset="0"/>
              <a:cs typeface="Times New Roman" pitchFamily="18" charset="0"/>
            </a:rPr>
            <a:t>Waterfall Model</a:t>
          </a:r>
          <a:endParaRPr lang="en-US">
            <a:latin typeface="Times New Roman" pitchFamily="18" charset="0"/>
            <a:cs typeface="Times New Roman" pitchFamily="18" charset="0"/>
          </a:endParaRPr>
        </a:p>
      </dgm:t>
    </dgm:pt>
    <dgm:pt modelId="{9616FA91-D7F5-4340-9C49-EACC0C435ECB}" type="parTrans" cxnId="{6EB8E728-35F8-4FC4-8F0C-C52A2708CCBB}">
      <dgm:prSet/>
      <dgm:spPr/>
    </dgm:pt>
    <dgm:pt modelId="{25DB690E-C3C3-4E2A-8581-6D38004B5D83}" type="sibTrans" cxnId="{6EB8E728-35F8-4FC4-8F0C-C52A2708CCBB}">
      <dgm:prSet/>
      <dgm:spPr/>
    </dgm:pt>
    <dgm:pt modelId="{97309D04-6745-4BCD-8447-405C546C1872}" type="pres">
      <dgm:prSet presAssocID="{2935418A-5019-4FA4-BB06-A31BDCE19BC1}" presName="compositeShape" presStyleCnt="0">
        <dgm:presLayoutVars>
          <dgm:dir/>
          <dgm:resizeHandles/>
        </dgm:presLayoutVars>
      </dgm:prSet>
      <dgm:spPr/>
    </dgm:pt>
    <dgm:pt modelId="{BA4019D2-9DE8-4ED0-9006-35E6B9F23E37}" type="pres">
      <dgm:prSet presAssocID="{2935418A-5019-4FA4-BB06-A31BDCE19BC1}" presName="pyramid" presStyleLbl="node1" presStyleIdx="0" presStyleCnt="1"/>
      <dgm:spPr/>
    </dgm:pt>
    <dgm:pt modelId="{68624DD0-BB0E-4454-8CDA-432553FD46C9}" type="pres">
      <dgm:prSet presAssocID="{2935418A-5019-4FA4-BB06-A31BDCE19BC1}" presName="theList" presStyleCnt="0"/>
      <dgm:spPr/>
    </dgm:pt>
    <dgm:pt modelId="{7A1DAE55-D3CB-4431-BBAA-F59077A0928B}" type="pres">
      <dgm:prSet presAssocID="{ED87B085-C6DC-4852-8193-63F53BC3AC83}" presName="aNode" presStyleLbl="fgAcc1" presStyleIdx="0" presStyleCnt="3">
        <dgm:presLayoutVars>
          <dgm:bulletEnabled val="1"/>
        </dgm:presLayoutVars>
      </dgm:prSet>
      <dgm:spPr/>
    </dgm:pt>
    <dgm:pt modelId="{D77B8251-8EE1-44ED-A7B6-AD0AEE4CFB1D}" type="pres">
      <dgm:prSet presAssocID="{ED87B085-C6DC-4852-8193-63F53BC3AC83}" presName="aSpace" presStyleCnt="0"/>
      <dgm:spPr/>
    </dgm:pt>
    <dgm:pt modelId="{5BAE8036-4240-4F36-AD44-0E9CB4A56BB6}" type="pres">
      <dgm:prSet presAssocID="{3E25DE71-F1E7-478B-A14F-BDC62D10C2F9}" presName="aNode" presStyleLbl="fgAcc1" presStyleIdx="1" presStyleCnt="3">
        <dgm:presLayoutVars>
          <dgm:bulletEnabled val="1"/>
        </dgm:presLayoutVars>
      </dgm:prSet>
      <dgm:spPr/>
    </dgm:pt>
    <dgm:pt modelId="{7237D8AE-6AC5-43CE-8FDE-9FDE6AA1B81F}" type="pres">
      <dgm:prSet presAssocID="{3E25DE71-F1E7-478B-A14F-BDC62D10C2F9}" presName="aSpace" presStyleCnt="0"/>
      <dgm:spPr/>
    </dgm:pt>
    <dgm:pt modelId="{6697BDEC-7FEF-4108-AED9-C485C620F02F}" type="pres">
      <dgm:prSet presAssocID="{DB44DDD4-0E40-4293-B8B0-E1679125DA00}" presName="aNode" presStyleLbl="fgAcc1" presStyleIdx="2" presStyleCnt="3">
        <dgm:presLayoutVars>
          <dgm:bulletEnabled val="1"/>
        </dgm:presLayoutVars>
      </dgm:prSet>
      <dgm:spPr/>
    </dgm:pt>
    <dgm:pt modelId="{0E07C152-7679-4942-8F66-448B91B10E56}" type="pres">
      <dgm:prSet presAssocID="{DB44DDD4-0E40-4293-B8B0-E1679125DA00}" presName="aSpace" presStyleCnt="0"/>
      <dgm:spPr/>
    </dgm:pt>
  </dgm:ptLst>
  <dgm:cxnLst>
    <dgm:cxn modelId="{67A9360C-6E33-412E-A310-D0906A578724}" type="presOf" srcId="{DB44DDD4-0E40-4293-B8B0-E1679125DA00}" destId="{6697BDEC-7FEF-4108-AED9-C485C620F02F}" srcOrd="0" destOrd="0" presId="urn:microsoft.com/office/officeart/2005/8/layout/pyramid2"/>
    <dgm:cxn modelId="{6EB8E728-35F8-4FC4-8F0C-C52A2708CCBB}" srcId="{2935418A-5019-4FA4-BB06-A31BDCE19BC1}" destId="{DB44DDD4-0E40-4293-B8B0-E1679125DA00}" srcOrd="2" destOrd="0" parTransId="{9616FA91-D7F5-4340-9C49-EACC0C435ECB}" sibTransId="{25DB690E-C3C3-4E2A-8581-6D38004B5D83}"/>
    <dgm:cxn modelId="{1E61A16E-32C0-4FC6-A738-FE6A38FDFF5B}" srcId="{2935418A-5019-4FA4-BB06-A31BDCE19BC1}" destId="{ED87B085-C6DC-4852-8193-63F53BC3AC83}" srcOrd="0" destOrd="0" parTransId="{2DCD7ED2-E841-4C0A-96E6-2388C971D36B}" sibTransId="{8E86E548-2218-439B-9E45-0A09D67EC28B}"/>
    <dgm:cxn modelId="{BC0D3886-E960-4DAF-88E3-9D71136B5731}" type="presOf" srcId="{3E25DE71-F1E7-478B-A14F-BDC62D10C2F9}" destId="{5BAE8036-4240-4F36-AD44-0E9CB4A56BB6}" srcOrd="0" destOrd="0" presId="urn:microsoft.com/office/officeart/2005/8/layout/pyramid2"/>
    <dgm:cxn modelId="{BAE05B89-E945-4495-81A4-88F171D8E80B}" srcId="{2935418A-5019-4FA4-BB06-A31BDCE19BC1}" destId="{3E25DE71-F1E7-478B-A14F-BDC62D10C2F9}" srcOrd="1" destOrd="0" parTransId="{57BD27DE-A3ED-447B-BADC-F1B5C679CB68}" sibTransId="{67190ED3-B9FB-45B1-9FD9-38782A09CDBF}"/>
    <dgm:cxn modelId="{D73BD5B6-080B-4955-A7FB-DBD9AEFF7B8D}" type="presOf" srcId="{ED87B085-C6DC-4852-8193-63F53BC3AC83}" destId="{7A1DAE55-D3CB-4431-BBAA-F59077A0928B}" srcOrd="0" destOrd="0" presId="urn:microsoft.com/office/officeart/2005/8/layout/pyramid2"/>
    <dgm:cxn modelId="{B8523BCB-F4C8-4872-BC29-9015F5DEF7A6}" type="presOf" srcId="{2935418A-5019-4FA4-BB06-A31BDCE19BC1}" destId="{97309D04-6745-4BCD-8447-405C546C1872}" srcOrd="0" destOrd="0" presId="urn:microsoft.com/office/officeart/2005/8/layout/pyramid2"/>
    <dgm:cxn modelId="{9E77D1D9-3BA2-4D90-96BA-F11ADEE92A5A}" type="presParOf" srcId="{97309D04-6745-4BCD-8447-405C546C1872}" destId="{BA4019D2-9DE8-4ED0-9006-35E6B9F23E37}" srcOrd="0" destOrd="0" presId="urn:microsoft.com/office/officeart/2005/8/layout/pyramid2"/>
    <dgm:cxn modelId="{F9A37C45-120D-429A-B2ED-908517524F07}" type="presParOf" srcId="{97309D04-6745-4BCD-8447-405C546C1872}" destId="{68624DD0-BB0E-4454-8CDA-432553FD46C9}" srcOrd="1" destOrd="0" presId="urn:microsoft.com/office/officeart/2005/8/layout/pyramid2"/>
    <dgm:cxn modelId="{35C0522C-C105-43A2-90CD-88AE8E6634F9}" type="presParOf" srcId="{68624DD0-BB0E-4454-8CDA-432553FD46C9}" destId="{7A1DAE55-D3CB-4431-BBAA-F59077A0928B}" srcOrd="0" destOrd="0" presId="urn:microsoft.com/office/officeart/2005/8/layout/pyramid2"/>
    <dgm:cxn modelId="{6003482B-AB8D-4AB6-BA51-3BCB674AF5DC}" type="presParOf" srcId="{68624DD0-BB0E-4454-8CDA-432553FD46C9}" destId="{D77B8251-8EE1-44ED-A7B6-AD0AEE4CFB1D}" srcOrd="1" destOrd="0" presId="urn:microsoft.com/office/officeart/2005/8/layout/pyramid2"/>
    <dgm:cxn modelId="{6F787FA5-B562-443C-981B-F89A38A9BEAC}" type="presParOf" srcId="{68624DD0-BB0E-4454-8CDA-432553FD46C9}" destId="{5BAE8036-4240-4F36-AD44-0E9CB4A56BB6}" srcOrd="2" destOrd="0" presId="urn:microsoft.com/office/officeart/2005/8/layout/pyramid2"/>
    <dgm:cxn modelId="{C3FE06D9-F729-4F97-B9C3-9C5555B38331}" type="presParOf" srcId="{68624DD0-BB0E-4454-8CDA-432553FD46C9}" destId="{7237D8AE-6AC5-43CE-8FDE-9FDE6AA1B81F}" srcOrd="3" destOrd="0" presId="urn:microsoft.com/office/officeart/2005/8/layout/pyramid2"/>
    <dgm:cxn modelId="{1A30992D-5DF5-4EE1-B2DB-7272CA229B3F}" type="presParOf" srcId="{68624DD0-BB0E-4454-8CDA-432553FD46C9}" destId="{6697BDEC-7FEF-4108-AED9-C485C620F02F}" srcOrd="4" destOrd="0" presId="urn:microsoft.com/office/officeart/2005/8/layout/pyramid2"/>
    <dgm:cxn modelId="{C3F01553-DADF-4B9A-916C-8EFCDB178AB3}" type="presParOf" srcId="{68624DD0-BB0E-4454-8CDA-432553FD46C9}" destId="{0E07C152-7679-4942-8F66-448B91B10E56}" srcOrd="5"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DB1653-55CE-460D-833B-3C8C487AC0FE}" type="doc">
      <dgm:prSet loTypeId="urn:microsoft.com/office/officeart/2005/8/layout/list1" loCatId="list" qsTypeId="urn:microsoft.com/office/officeart/2005/8/quickstyle/3d3" qsCatId="3D" csTypeId="urn:microsoft.com/office/officeart/2005/8/colors/colorful3" csCatId="colorful" phldr="1"/>
      <dgm:spPr/>
      <dgm:t>
        <a:bodyPr/>
        <a:lstStyle/>
        <a:p>
          <a:endParaRPr lang="en-US"/>
        </a:p>
      </dgm:t>
    </dgm:pt>
    <dgm:pt modelId="{C18F93A3-A406-4388-869F-7C15070E061C}">
      <dgm:prSet phldrT="[Text]"/>
      <dgm:spPr/>
      <dgm:t>
        <a:bodyPr/>
        <a:lstStyle/>
        <a:p>
          <a:r>
            <a:rPr lang="en-US" b="1" i="1">
              <a:solidFill>
                <a:schemeClr val="tx1"/>
              </a:solidFill>
              <a:latin typeface="Times New Roman" pitchFamily="18" charset="0"/>
              <a:cs typeface="Times New Roman" pitchFamily="18" charset="0"/>
            </a:rPr>
            <a:t>Robert 2012</a:t>
          </a:r>
          <a:endParaRPr lang="en-US" i="1">
            <a:solidFill>
              <a:schemeClr val="tx1"/>
            </a:solidFill>
            <a:latin typeface="Times New Roman" pitchFamily="18" charset="0"/>
            <a:cs typeface="Times New Roman" pitchFamily="18" charset="0"/>
          </a:endParaRPr>
        </a:p>
      </dgm:t>
    </dgm:pt>
    <dgm:pt modelId="{E7DD9CDF-8C47-4A04-A78C-DADF8B2F9793}" type="parTrans" cxnId="{A656BDB3-585E-4ECF-B330-12B0F274F178}">
      <dgm:prSet/>
      <dgm:spPr/>
      <dgm:t>
        <a:bodyPr/>
        <a:lstStyle/>
        <a:p>
          <a:endParaRPr lang="en-US"/>
        </a:p>
      </dgm:t>
    </dgm:pt>
    <dgm:pt modelId="{5A49A84B-75C0-4752-8FA4-4E2A78167D9D}" type="sibTrans" cxnId="{A656BDB3-585E-4ECF-B330-12B0F274F178}">
      <dgm:prSet/>
      <dgm:spPr/>
      <dgm:t>
        <a:bodyPr/>
        <a:lstStyle/>
        <a:p>
          <a:endParaRPr lang="en-US"/>
        </a:p>
      </dgm:t>
    </dgm:pt>
    <dgm:pt modelId="{1DCF9B97-6CD3-48F6-9728-0E786825A6EA}">
      <dgm:prSet phldrT="[Text]"/>
      <dgm:spPr/>
      <dgm:t>
        <a:bodyPr/>
        <a:lstStyle/>
        <a:p>
          <a:r>
            <a:rPr lang="en-US" b="1" i="1">
              <a:solidFill>
                <a:schemeClr val="tx1"/>
              </a:solidFill>
              <a:latin typeface="Times New Roman" pitchFamily="18" charset="0"/>
              <a:cs typeface="Times New Roman" pitchFamily="18" charset="0"/>
            </a:rPr>
            <a:t>Brainstorming</a:t>
          </a:r>
          <a:endParaRPr lang="en-US">
            <a:solidFill>
              <a:schemeClr val="tx1"/>
            </a:solidFill>
            <a:latin typeface="Times New Roman" pitchFamily="18" charset="0"/>
            <a:cs typeface="Times New Roman" pitchFamily="18" charset="0"/>
          </a:endParaRPr>
        </a:p>
      </dgm:t>
    </dgm:pt>
    <dgm:pt modelId="{09611D96-A932-4147-BA35-A5CC8042DBD7}" type="parTrans" cxnId="{9B178495-8ECA-4127-9EE0-B1DB9E570F72}">
      <dgm:prSet/>
      <dgm:spPr/>
      <dgm:t>
        <a:bodyPr/>
        <a:lstStyle/>
        <a:p>
          <a:endParaRPr lang="en-US"/>
        </a:p>
      </dgm:t>
    </dgm:pt>
    <dgm:pt modelId="{008A83EB-7452-48C1-A1F9-3E9BB5B0C214}" type="sibTrans" cxnId="{9B178495-8ECA-4127-9EE0-B1DB9E570F72}">
      <dgm:prSet/>
      <dgm:spPr/>
      <dgm:t>
        <a:bodyPr/>
        <a:lstStyle/>
        <a:p>
          <a:endParaRPr lang="en-US"/>
        </a:p>
      </dgm:t>
    </dgm:pt>
    <dgm:pt modelId="{88879573-8CC1-437F-8351-451D535242FE}">
      <dgm:prSet phldrT="[Text]"/>
      <dgm:spPr/>
      <dgm:t>
        <a:bodyPr/>
        <a:lstStyle/>
        <a:p>
          <a:r>
            <a:rPr lang="en-US" b="1" i="1">
              <a:solidFill>
                <a:schemeClr val="tx1"/>
              </a:solidFill>
              <a:latin typeface="Times New Roman" pitchFamily="18" charset="0"/>
              <a:cs typeface="Times New Roman" pitchFamily="18" charset="0"/>
            </a:rPr>
            <a:t>Delphi techniques </a:t>
          </a:r>
          <a:endParaRPr lang="en-US">
            <a:solidFill>
              <a:schemeClr val="tx1"/>
            </a:solidFill>
            <a:latin typeface="Times New Roman" pitchFamily="18" charset="0"/>
            <a:cs typeface="Times New Roman" pitchFamily="18" charset="0"/>
          </a:endParaRPr>
        </a:p>
      </dgm:t>
    </dgm:pt>
    <dgm:pt modelId="{A053B11B-5EC9-4DC7-A818-40A61E6C5D41}" type="parTrans" cxnId="{5F2CA3A3-2BF8-42E1-BB92-9C5E510CA635}">
      <dgm:prSet/>
      <dgm:spPr/>
      <dgm:t>
        <a:bodyPr/>
        <a:lstStyle/>
        <a:p>
          <a:endParaRPr lang="en-US"/>
        </a:p>
      </dgm:t>
    </dgm:pt>
    <dgm:pt modelId="{5BA07CA9-B38B-4466-B9FC-7D36FF8D88F4}" type="sibTrans" cxnId="{5F2CA3A3-2BF8-42E1-BB92-9C5E510CA635}">
      <dgm:prSet/>
      <dgm:spPr/>
      <dgm:t>
        <a:bodyPr/>
        <a:lstStyle/>
        <a:p>
          <a:endParaRPr lang="en-US"/>
        </a:p>
      </dgm:t>
    </dgm:pt>
    <dgm:pt modelId="{630911BB-A4D4-4A1A-A674-897862DE3D38}" type="pres">
      <dgm:prSet presAssocID="{0ADB1653-55CE-460D-833B-3C8C487AC0FE}" presName="linear" presStyleCnt="0">
        <dgm:presLayoutVars>
          <dgm:dir/>
          <dgm:animLvl val="lvl"/>
          <dgm:resizeHandles val="exact"/>
        </dgm:presLayoutVars>
      </dgm:prSet>
      <dgm:spPr/>
    </dgm:pt>
    <dgm:pt modelId="{6E24827E-B715-4EE4-9737-50AE372ECE61}" type="pres">
      <dgm:prSet presAssocID="{C18F93A3-A406-4388-869F-7C15070E061C}" presName="parentLin" presStyleCnt="0"/>
      <dgm:spPr/>
    </dgm:pt>
    <dgm:pt modelId="{E32B27BF-4AE8-4B8D-9AC3-6476314B992C}" type="pres">
      <dgm:prSet presAssocID="{C18F93A3-A406-4388-869F-7C15070E061C}" presName="parentLeftMargin" presStyleLbl="node1" presStyleIdx="0" presStyleCnt="3"/>
      <dgm:spPr/>
    </dgm:pt>
    <dgm:pt modelId="{392005DB-0F80-4484-A7E1-2BF1FA8B5359}" type="pres">
      <dgm:prSet presAssocID="{C18F93A3-A406-4388-869F-7C15070E061C}" presName="parentText" presStyleLbl="node1" presStyleIdx="0" presStyleCnt="3">
        <dgm:presLayoutVars>
          <dgm:chMax val="0"/>
          <dgm:bulletEnabled val="1"/>
        </dgm:presLayoutVars>
      </dgm:prSet>
      <dgm:spPr/>
    </dgm:pt>
    <dgm:pt modelId="{B6B83C59-5EEE-4852-8B95-9471623712F6}" type="pres">
      <dgm:prSet presAssocID="{C18F93A3-A406-4388-869F-7C15070E061C}" presName="negativeSpace" presStyleCnt="0"/>
      <dgm:spPr/>
    </dgm:pt>
    <dgm:pt modelId="{0650EF6A-5D27-4D85-B617-EBB77899288B}" type="pres">
      <dgm:prSet presAssocID="{C18F93A3-A406-4388-869F-7C15070E061C}" presName="childText" presStyleLbl="conFgAcc1" presStyleIdx="0" presStyleCnt="3">
        <dgm:presLayoutVars>
          <dgm:bulletEnabled val="1"/>
        </dgm:presLayoutVars>
      </dgm:prSet>
      <dgm:spPr/>
    </dgm:pt>
    <dgm:pt modelId="{EBEBADC2-6E3E-4389-B743-0E1559D5106D}" type="pres">
      <dgm:prSet presAssocID="{5A49A84B-75C0-4752-8FA4-4E2A78167D9D}" presName="spaceBetweenRectangles" presStyleCnt="0"/>
      <dgm:spPr/>
    </dgm:pt>
    <dgm:pt modelId="{7AFADD1C-3145-49B6-89CF-53AFBD5A083A}" type="pres">
      <dgm:prSet presAssocID="{1DCF9B97-6CD3-48F6-9728-0E786825A6EA}" presName="parentLin" presStyleCnt="0"/>
      <dgm:spPr/>
    </dgm:pt>
    <dgm:pt modelId="{462B0099-4508-48A9-813C-3CD3DF4A7A81}" type="pres">
      <dgm:prSet presAssocID="{1DCF9B97-6CD3-48F6-9728-0E786825A6EA}" presName="parentLeftMargin" presStyleLbl="node1" presStyleIdx="0" presStyleCnt="3"/>
      <dgm:spPr/>
    </dgm:pt>
    <dgm:pt modelId="{DAE35A61-8935-4C6D-9784-BC9972393C42}" type="pres">
      <dgm:prSet presAssocID="{1DCF9B97-6CD3-48F6-9728-0E786825A6EA}" presName="parentText" presStyleLbl="node1" presStyleIdx="1" presStyleCnt="3">
        <dgm:presLayoutVars>
          <dgm:chMax val="0"/>
          <dgm:bulletEnabled val="1"/>
        </dgm:presLayoutVars>
      </dgm:prSet>
      <dgm:spPr/>
    </dgm:pt>
    <dgm:pt modelId="{9CC4B53C-C2E3-4C83-AAB9-F255D78675A9}" type="pres">
      <dgm:prSet presAssocID="{1DCF9B97-6CD3-48F6-9728-0E786825A6EA}" presName="negativeSpace" presStyleCnt="0"/>
      <dgm:spPr/>
    </dgm:pt>
    <dgm:pt modelId="{DF5B73D6-7BBE-4782-A5C9-C0E4800C5076}" type="pres">
      <dgm:prSet presAssocID="{1DCF9B97-6CD3-48F6-9728-0E786825A6EA}" presName="childText" presStyleLbl="conFgAcc1" presStyleIdx="1" presStyleCnt="3">
        <dgm:presLayoutVars>
          <dgm:bulletEnabled val="1"/>
        </dgm:presLayoutVars>
      </dgm:prSet>
      <dgm:spPr/>
    </dgm:pt>
    <dgm:pt modelId="{334E9C79-CA2A-4539-A364-3A151B7FB198}" type="pres">
      <dgm:prSet presAssocID="{008A83EB-7452-48C1-A1F9-3E9BB5B0C214}" presName="spaceBetweenRectangles" presStyleCnt="0"/>
      <dgm:spPr/>
    </dgm:pt>
    <dgm:pt modelId="{6FBF584B-1671-4F3C-A1CE-644BF7125E04}" type="pres">
      <dgm:prSet presAssocID="{88879573-8CC1-437F-8351-451D535242FE}" presName="parentLin" presStyleCnt="0"/>
      <dgm:spPr/>
    </dgm:pt>
    <dgm:pt modelId="{EFD9F6CC-6B80-4318-8762-B526C8CD0169}" type="pres">
      <dgm:prSet presAssocID="{88879573-8CC1-437F-8351-451D535242FE}" presName="parentLeftMargin" presStyleLbl="node1" presStyleIdx="1" presStyleCnt="3"/>
      <dgm:spPr/>
    </dgm:pt>
    <dgm:pt modelId="{120087B7-E373-462E-B284-392A73B0D41A}" type="pres">
      <dgm:prSet presAssocID="{88879573-8CC1-437F-8351-451D535242FE}" presName="parentText" presStyleLbl="node1" presStyleIdx="2" presStyleCnt="3">
        <dgm:presLayoutVars>
          <dgm:chMax val="0"/>
          <dgm:bulletEnabled val="1"/>
        </dgm:presLayoutVars>
      </dgm:prSet>
      <dgm:spPr/>
    </dgm:pt>
    <dgm:pt modelId="{D20C36C4-860D-4D8E-B856-C29E4363A31D}" type="pres">
      <dgm:prSet presAssocID="{88879573-8CC1-437F-8351-451D535242FE}" presName="negativeSpace" presStyleCnt="0"/>
      <dgm:spPr/>
    </dgm:pt>
    <dgm:pt modelId="{1EB2E34A-694C-41D0-8306-6C83F6E7EBC2}" type="pres">
      <dgm:prSet presAssocID="{88879573-8CC1-437F-8351-451D535242FE}" presName="childText" presStyleLbl="conFgAcc1" presStyleIdx="2" presStyleCnt="3">
        <dgm:presLayoutVars>
          <dgm:bulletEnabled val="1"/>
        </dgm:presLayoutVars>
      </dgm:prSet>
      <dgm:spPr/>
    </dgm:pt>
  </dgm:ptLst>
  <dgm:cxnLst>
    <dgm:cxn modelId="{DA035907-4293-479D-A1AC-1B65DAE66379}" type="presOf" srcId="{88879573-8CC1-437F-8351-451D535242FE}" destId="{EFD9F6CC-6B80-4318-8762-B526C8CD0169}" srcOrd="0" destOrd="0" presId="urn:microsoft.com/office/officeart/2005/8/layout/list1"/>
    <dgm:cxn modelId="{CE62C708-0DB6-4655-9B7E-FDB519935EDE}" type="presOf" srcId="{1DCF9B97-6CD3-48F6-9728-0E786825A6EA}" destId="{462B0099-4508-48A9-813C-3CD3DF4A7A81}" srcOrd="0" destOrd="0" presId="urn:microsoft.com/office/officeart/2005/8/layout/list1"/>
    <dgm:cxn modelId="{42217713-3592-4AB3-A0D5-B077649A6D46}" type="presOf" srcId="{1DCF9B97-6CD3-48F6-9728-0E786825A6EA}" destId="{DAE35A61-8935-4C6D-9784-BC9972393C42}" srcOrd="1" destOrd="0" presId="urn:microsoft.com/office/officeart/2005/8/layout/list1"/>
    <dgm:cxn modelId="{65613127-88A7-4FAF-9B76-84D01101D819}" type="presOf" srcId="{C18F93A3-A406-4388-869F-7C15070E061C}" destId="{E32B27BF-4AE8-4B8D-9AC3-6476314B992C}" srcOrd="0" destOrd="0" presId="urn:microsoft.com/office/officeart/2005/8/layout/list1"/>
    <dgm:cxn modelId="{DDBEFD52-05DD-401F-8A73-3B1FFD5BD48F}" type="presOf" srcId="{C18F93A3-A406-4388-869F-7C15070E061C}" destId="{392005DB-0F80-4484-A7E1-2BF1FA8B5359}" srcOrd="1" destOrd="0" presId="urn:microsoft.com/office/officeart/2005/8/layout/list1"/>
    <dgm:cxn modelId="{3C56CA8B-30C6-40B2-A9AC-2E3810D2E251}" type="presOf" srcId="{88879573-8CC1-437F-8351-451D535242FE}" destId="{120087B7-E373-462E-B284-392A73B0D41A}" srcOrd="1" destOrd="0" presId="urn:microsoft.com/office/officeart/2005/8/layout/list1"/>
    <dgm:cxn modelId="{9B178495-8ECA-4127-9EE0-B1DB9E570F72}" srcId="{0ADB1653-55CE-460D-833B-3C8C487AC0FE}" destId="{1DCF9B97-6CD3-48F6-9728-0E786825A6EA}" srcOrd="1" destOrd="0" parTransId="{09611D96-A932-4147-BA35-A5CC8042DBD7}" sibTransId="{008A83EB-7452-48C1-A1F9-3E9BB5B0C214}"/>
    <dgm:cxn modelId="{5F2CA3A3-2BF8-42E1-BB92-9C5E510CA635}" srcId="{0ADB1653-55CE-460D-833B-3C8C487AC0FE}" destId="{88879573-8CC1-437F-8351-451D535242FE}" srcOrd="2" destOrd="0" parTransId="{A053B11B-5EC9-4DC7-A818-40A61E6C5D41}" sibTransId="{5BA07CA9-B38B-4466-B9FC-7D36FF8D88F4}"/>
    <dgm:cxn modelId="{A656BDB3-585E-4ECF-B330-12B0F274F178}" srcId="{0ADB1653-55CE-460D-833B-3C8C487AC0FE}" destId="{C18F93A3-A406-4388-869F-7C15070E061C}" srcOrd="0" destOrd="0" parTransId="{E7DD9CDF-8C47-4A04-A78C-DADF8B2F9793}" sibTransId="{5A49A84B-75C0-4752-8FA4-4E2A78167D9D}"/>
    <dgm:cxn modelId="{8132C2B9-7AAC-4AB1-8F52-9F2B5F7A7DA0}" type="presOf" srcId="{0ADB1653-55CE-460D-833B-3C8C487AC0FE}" destId="{630911BB-A4D4-4A1A-A674-897862DE3D38}" srcOrd="0" destOrd="0" presId="urn:microsoft.com/office/officeart/2005/8/layout/list1"/>
    <dgm:cxn modelId="{B652B0CE-18F7-4B01-90DB-93A39161E732}" type="presParOf" srcId="{630911BB-A4D4-4A1A-A674-897862DE3D38}" destId="{6E24827E-B715-4EE4-9737-50AE372ECE61}" srcOrd="0" destOrd="0" presId="urn:microsoft.com/office/officeart/2005/8/layout/list1"/>
    <dgm:cxn modelId="{F24D3255-4DBB-46F6-9FEC-76F4F7C4D0BD}" type="presParOf" srcId="{6E24827E-B715-4EE4-9737-50AE372ECE61}" destId="{E32B27BF-4AE8-4B8D-9AC3-6476314B992C}" srcOrd="0" destOrd="0" presId="urn:microsoft.com/office/officeart/2005/8/layout/list1"/>
    <dgm:cxn modelId="{BC88ECDE-1D92-4D20-B115-53C7C603A0FA}" type="presParOf" srcId="{6E24827E-B715-4EE4-9737-50AE372ECE61}" destId="{392005DB-0F80-4484-A7E1-2BF1FA8B5359}" srcOrd="1" destOrd="0" presId="urn:microsoft.com/office/officeart/2005/8/layout/list1"/>
    <dgm:cxn modelId="{4631026E-0482-40BF-9C3F-511ACED11A0B}" type="presParOf" srcId="{630911BB-A4D4-4A1A-A674-897862DE3D38}" destId="{B6B83C59-5EEE-4852-8B95-9471623712F6}" srcOrd="1" destOrd="0" presId="urn:microsoft.com/office/officeart/2005/8/layout/list1"/>
    <dgm:cxn modelId="{5FAABDB4-98D2-4E79-AFD5-96FD200F9451}" type="presParOf" srcId="{630911BB-A4D4-4A1A-A674-897862DE3D38}" destId="{0650EF6A-5D27-4D85-B617-EBB77899288B}" srcOrd="2" destOrd="0" presId="urn:microsoft.com/office/officeart/2005/8/layout/list1"/>
    <dgm:cxn modelId="{AE9BE464-413B-4581-8008-F4C1D9F7F853}" type="presParOf" srcId="{630911BB-A4D4-4A1A-A674-897862DE3D38}" destId="{EBEBADC2-6E3E-4389-B743-0E1559D5106D}" srcOrd="3" destOrd="0" presId="urn:microsoft.com/office/officeart/2005/8/layout/list1"/>
    <dgm:cxn modelId="{9A775D88-D746-4B6E-A481-1BC5102C9DBC}" type="presParOf" srcId="{630911BB-A4D4-4A1A-A674-897862DE3D38}" destId="{7AFADD1C-3145-49B6-89CF-53AFBD5A083A}" srcOrd="4" destOrd="0" presId="urn:microsoft.com/office/officeart/2005/8/layout/list1"/>
    <dgm:cxn modelId="{27840556-C24C-4F94-A867-7D112FD08838}" type="presParOf" srcId="{7AFADD1C-3145-49B6-89CF-53AFBD5A083A}" destId="{462B0099-4508-48A9-813C-3CD3DF4A7A81}" srcOrd="0" destOrd="0" presId="urn:microsoft.com/office/officeart/2005/8/layout/list1"/>
    <dgm:cxn modelId="{75454AC6-E3B2-465A-9470-EC139A0A6C55}" type="presParOf" srcId="{7AFADD1C-3145-49B6-89CF-53AFBD5A083A}" destId="{DAE35A61-8935-4C6D-9784-BC9972393C42}" srcOrd="1" destOrd="0" presId="urn:microsoft.com/office/officeart/2005/8/layout/list1"/>
    <dgm:cxn modelId="{58794EC8-F8EE-48A6-A680-1D8CCA375155}" type="presParOf" srcId="{630911BB-A4D4-4A1A-A674-897862DE3D38}" destId="{9CC4B53C-C2E3-4C83-AAB9-F255D78675A9}" srcOrd="5" destOrd="0" presId="urn:microsoft.com/office/officeart/2005/8/layout/list1"/>
    <dgm:cxn modelId="{0386FAD6-55B4-440B-AF11-36AD74FDA30C}" type="presParOf" srcId="{630911BB-A4D4-4A1A-A674-897862DE3D38}" destId="{DF5B73D6-7BBE-4782-A5C9-C0E4800C5076}" srcOrd="6" destOrd="0" presId="urn:microsoft.com/office/officeart/2005/8/layout/list1"/>
    <dgm:cxn modelId="{A35E0B0A-815F-4D9D-8A63-4FB449A68FC3}" type="presParOf" srcId="{630911BB-A4D4-4A1A-A674-897862DE3D38}" destId="{334E9C79-CA2A-4539-A364-3A151B7FB198}" srcOrd="7" destOrd="0" presId="urn:microsoft.com/office/officeart/2005/8/layout/list1"/>
    <dgm:cxn modelId="{AF302DA2-71FB-4EDA-85DB-EF9CF64F3763}" type="presParOf" srcId="{630911BB-A4D4-4A1A-A674-897862DE3D38}" destId="{6FBF584B-1671-4F3C-A1CE-644BF7125E04}" srcOrd="8" destOrd="0" presId="urn:microsoft.com/office/officeart/2005/8/layout/list1"/>
    <dgm:cxn modelId="{7DAE6548-5E38-4060-A477-F8AE611D11C7}" type="presParOf" srcId="{6FBF584B-1671-4F3C-A1CE-644BF7125E04}" destId="{EFD9F6CC-6B80-4318-8762-B526C8CD0169}" srcOrd="0" destOrd="0" presId="urn:microsoft.com/office/officeart/2005/8/layout/list1"/>
    <dgm:cxn modelId="{E3980763-53B6-490E-987C-ED0A6E5D181D}" type="presParOf" srcId="{6FBF584B-1671-4F3C-A1CE-644BF7125E04}" destId="{120087B7-E373-462E-B284-392A73B0D41A}" srcOrd="1" destOrd="0" presId="urn:microsoft.com/office/officeart/2005/8/layout/list1"/>
    <dgm:cxn modelId="{7A1CA304-8D1F-49C5-95F1-493D1F16F73C}" type="presParOf" srcId="{630911BB-A4D4-4A1A-A674-897862DE3D38}" destId="{D20C36C4-860D-4D8E-B856-C29E4363A31D}" srcOrd="9" destOrd="0" presId="urn:microsoft.com/office/officeart/2005/8/layout/list1"/>
    <dgm:cxn modelId="{1944ECCC-0100-423E-A4EE-C86B503A8776}" type="presParOf" srcId="{630911BB-A4D4-4A1A-A674-897862DE3D38}" destId="{1EB2E34A-694C-41D0-8306-6C83F6E7EBC2}" srcOrd="10"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4019D2-9DE8-4ED0-9006-35E6B9F23E37}">
      <dsp:nvSpPr>
        <dsp:cNvPr id="0" name=""/>
        <dsp:cNvSpPr/>
      </dsp:nvSpPr>
      <dsp:spPr>
        <a:xfrm>
          <a:off x="902969" y="0"/>
          <a:ext cx="3200400" cy="3200400"/>
        </a:xfrm>
        <a:prstGeom prst="triangl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7A1DAE55-D3CB-4431-BBAA-F59077A0928B}">
      <dsp:nvSpPr>
        <dsp:cNvPr id="0" name=""/>
        <dsp:cNvSpPr/>
      </dsp:nvSpPr>
      <dsp:spPr>
        <a:xfrm>
          <a:off x="2503170" y="321758"/>
          <a:ext cx="2080260" cy="757594"/>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i="1" kern="1200">
              <a:latin typeface="Times New Roman" pitchFamily="18" charset="0"/>
              <a:cs typeface="Times New Roman" pitchFamily="18" charset="0"/>
            </a:rPr>
            <a:t>Gnatt Chart Creation</a:t>
          </a:r>
          <a:endParaRPr lang="en-US" sz="2000" kern="1200">
            <a:latin typeface="Times New Roman" pitchFamily="18" charset="0"/>
            <a:cs typeface="Times New Roman" pitchFamily="18" charset="0"/>
          </a:endParaRPr>
        </a:p>
      </dsp:txBody>
      <dsp:txXfrm>
        <a:off x="2540153" y="358741"/>
        <a:ext cx="2006294" cy="683628"/>
      </dsp:txXfrm>
    </dsp:sp>
    <dsp:sp modelId="{5BAE8036-4240-4F36-AD44-0E9CB4A56BB6}">
      <dsp:nvSpPr>
        <dsp:cNvPr id="0" name=""/>
        <dsp:cNvSpPr/>
      </dsp:nvSpPr>
      <dsp:spPr>
        <a:xfrm>
          <a:off x="2503170" y="1174052"/>
          <a:ext cx="2080260" cy="757594"/>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i="1" kern="1200">
              <a:latin typeface="Times New Roman" pitchFamily="18" charset="0"/>
              <a:cs typeface="Times New Roman" pitchFamily="18" charset="0"/>
            </a:rPr>
            <a:t>Creation of WBS    </a:t>
          </a:r>
          <a:endParaRPr lang="en-US" sz="2000" kern="1200">
            <a:latin typeface="Times New Roman" pitchFamily="18" charset="0"/>
            <a:cs typeface="Times New Roman" pitchFamily="18" charset="0"/>
          </a:endParaRPr>
        </a:p>
      </dsp:txBody>
      <dsp:txXfrm>
        <a:off x="2540153" y="1211035"/>
        <a:ext cx="2006294" cy="683628"/>
      </dsp:txXfrm>
    </dsp:sp>
    <dsp:sp modelId="{6697BDEC-7FEF-4108-AED9-C485C620F02F}">
      <dsp:nvSpPr>
        <dsp:cNvPr id="0" name=""/>
        <dsp:cNvSpPr/>
      </dsp:nvSpPr>
      <dsp:spPr>
        <a:xfrm>
          <a:off x="2503170" y="2026347"/>
          <a:ext cx="2080260" cy="757594"/>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i="1" kern="1200">
              <a:latin typeface="Times New Roman" pitchFamily="18" charset="0"/>
              <a:cs typeface="Times New Roman" pitchFamily="18" charset="0"/>
            </a:rPr>
            <a:t>Waterfall Model</a:t>
          </a:r>
          <a:endParaRPr lang="en-US" sz="2000" kern="1200">
            <a:latin typeface="Times New Roman" pitchFamily="18" charset="0"/>
            <a:cs typeface="Times New Roman" pitchFamily="18" charset="0"/>
          </a:endParaRPr>
        </a:p>
      </dsp:txBody>
      <dsp:txXfrm>
        <a:off x="2540153" y="2063330"/>
        <a:ext cx="2006294" cy="6836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50EF6A-5D27-4D85-B617-EBB77899288B}">
      <dsp:nvSpPr>
        <dsp:cNvPr id="0" name=""/>
        <dsp:cNvSpPr/>
      </dsp:nvSpPr>
      <dsp:spPr>
        <a:xfrm>
          <a:off x="0" y="386280"/>
          <a:ext cx="5486400" cy="604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92005DB-0F80-4484-A7E1-2BF1FA8B5359}">
      <dsp:nvSpPr>
        <dsp:cNvPr id="0" name=""/>
        <dsp:cNvSpPr/>
      </dsp:nvSpPr>
      <dsp:spPr>
        <a:xfrm>
          <a:off x="274320" y="32040"/>
          <a:ext cx="3840480" cy="708480"/>
        </a:xfrm>
        <a:prstGeom prst="roundRect">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b="1" i="1" kern="1200">
              <a:solidFill>
                <a:schemeClr val="tx1"/>
              </a:solidFill>
              <a:latin typeface="Times New Roman" pitchFamily="18" charset="0"/>
              <a:cs typeface="Times New Roman" pitchFamily="18" charset="0"/>
            </a:rPr>
            <a:t>Robert 2012</a:t>
          </a:r>
          <a:endParaRPr lang="en-US" sz="2400" i="1" kern="1200">
            <a:solidFill>
              <a:schemeClr val="tx1"/>
            </a:solidFill>
            <a:latin typeface="Times New Roman" pitchFamily="18" charset="0"/>
            <a:cs typeface="Times New Roman" pitchFamily="18" charset="0"/>
          </a:endParaRPr>
        </a:p>
      </dsp:txBody>
      <dsp:txXfrm>
        <a:off x="308905" y="66625"/>
        <a:ext cx="3771310" cy="639310"/>
      </dsp:txXfrm>
    </dsp:sp>
    <dsp:sp modelId="{DF5B73D6-7BBE-4782-A5C9-C0E4800C5076}">
      <dsp:nvSpPr>
        <dsp:cNvPr id="0" name=""/>
        <dsp:cNvSpPr/>
      </dsp:nvSpPr>
      <dsp:spPr>
        <a:xfrm>
          <a:off x="0" y="1474920"/>
          <a:ext cx="5486400" cy="604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AE35A61-8935-4C6D-9784-BC9972393C42}">
      <dsp:nvSpPr>
        <dsp:cNvPr id="0" name=""/>
        <dsp:cNvSpPr/>
      </dsp:nvSpPr>
      <dsp:spPr>
        <a:xfrm>
          <a:off x="274320" y="1120680"/>
          <a:ext cx="3840480" cy="708480"/>
        </a:xfrm>
        <a:prstGeom prst="roundRect">
          <a:avLst/>
        </a:prstGeom>
        <a:solidFill>
          <a:schemeClr val="accent3">
            <a:hueOff val="1355300"/>
            <a:satOff val="50000"/>
            <a:lumOff val="-7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b="1" i="1" kern="1200">
              <a:solidFill>
                <a:schemeClr val="tx1"/>
              </a:solidFill>
              <a:latin typeface="Times New Roman" pitchFamily="18" charset="0"/>
              <a:cs typeface="Times New Roman" pitchFamily="18" charset="0"/>
            </a:rPr>
            <a:t>Brainstorming</a:t>
          </a:r>
          <a:endParaRPr lang="en-US" sz="2400" kern="1200">
            <a:solidFill>
              <a:schemeClr val="tx1"/>
            </a:solidFill>
            <a:latin typeface="Times New Roman" pitchFamily="18" charset="0"/>
            <a:cs typeface="Times New Roman" pitchFamily="18" charset="0"/>
          </a:endParaRPr>
        </a:p>
      </dsp:txBody>
      <dsp:txXfrm>
        <a:off x="308905" y="1155265"/>
        <a:ext cx="3771310" cy="639310"/>
      </dsp:txXfrm>
    </dsp:sp>
    <dsp:sp modelId="{1EB2E34A-694C-41D0-8306-6C83F6E7EBC2}">
      <dsp:nvSpPr>
        <dsp:cNvPr id="0" name=""/>
        <dsp:cNvSpPr/>
      </dsp:nvSpPr>
      <dsp:spPr>
        <a:xfrm>
          <a:off x="0" y="2563560"/>
          <a:ext cx="5486400" cy="604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20087B7-E373-462E-B284-392A73B0D41A}">
      <dsp:nvSpPr>
        <dsp:cNvPr id="0" name=""/>
        <dsp:cNvSpPr/>
      </dsp:nvSpPr>
      <dsp:spPr>
        <a:xfrm>
          <a:off x="274320" y="2209320"/>
          <a:ext cx="3840480" cy="708480"/>
        </a:xfrm>
        <a:prstGeom prst="roundRect">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b="1" i="1" kern="1200">
              <a:solidFill>
                <a:schemeClr val="tx1"/>
              </a:solidFill>
              <a:latin typeface="Times New Roman" pitchFamily="18" charset="0"/>
              <a:cs typeface="Times New Roman" pitchFamily="18" charset="0"/>
            </a:rPr>
            <a:t>Delphi techniques </a:t>
          </a:r>
          <a:endParaRPr lang="en-US" sz="2400" kern="1200">
            <a:solidFill>
              <a:schemeClr val="tx1"/>
            </a:solidFill>
            <a:latin typeface="Times New Roman" pitchFamily="18" charset="0"/>
            <a:cs typeface="Times New Roman" pitchFamily="18" charset="0"/>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0EFB6-566B-4640-8E1D-CA989E161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2478</Words>
  <Characters>14126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 Shaw</dc:creator>
  <cp:keywords/>
  <dc:description/>
  <cp:lastModifiedBy>Microsoft Office User</cp:lastModifiedBy>
  <cp:revision>3</cp:revision>
  <dcterms:created xsi:type="dcterms:W3CDTF">2020-03-31T13:34:00Z</dcterms:created>
  <dcterms:modified xsi:type="dcterms:W3CDTF">2020-03-31T13:43:00Z</dcterms:modified>
</cp:coreProperties>
</file>