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B17C9B" w14:textId="3A543068" w:rsidR="0019128E" w:rsidRDefault="0019128E" w:rsidP="009110EC">
      <w:pPr>
        <w:rPr>
          <w:lang w:val="en-GB"/>
        </w:rPr>
      </w:pPr>
    </w:p>
    <w:p w14:paraId="2C078E63" w14:textId="4AD1E829" w:rsidR="00AB19F6" w:rsidRDefault="00407E88" w:rsidP="009110EC">
      <w:pPr>
        <w:rPr>
          <w:lang w:val="en-GB"/>
        </w:rPr>
      </w:pPr>
      <w:r>
        <w:rPr>
          <w:noProof/>
          <w:lang w:val="en-GB"/>
        </w:rPr>
        <mc:AlternateContent>
          <mc:Choice Requires="wps">
            <w:drawing>
              <wp:anchor distT="0" distB="0" distL="114300" distR="114300" simplePos="0" relativeHeight="251658240" behindDoc="0" locked="0" layoutInCell="1" allowOverlap="1" wp14:anchorId="5B6E33C1" wp14:editId="71C459B0">
                <wp:simplePos x="0" y="0"/>
                <wp:positionH relativeFrom="margin">
                  <wp:align>center</wp:align>
                </wp:positionH>
                <wp:positionV relativeFrom="paragraph">
                  <wp:posOffset>10160</wp:posOffset>
                </wp:positionV>
                <wp:extent cx="5142230" cy="557530"/>
                <wp:effectExtent l="0" t="0" r="20320" b="13970"/>
                <wp:wrapNone/>
                <wp:docPr id="962777258" name="Text Box 2"/>
                <wp:cNvGraphicFramePr/>
                <a:graphic xmlns:a="http://schemas.openxmlformats.org/drawingml/2006/main">
                  <a:graphicData uri="http://schemas.microsoft.com/office/word/2010/wordprocessingShape">
                    <wps:wsp>
                      <wps:cNvSpPr txBox="1"/>
                      <wps:spPr>
                        <a:xfrm>
                          <a:off x="0" y="0"/>
                          <a:ext cx="5142230" cy="557530"/>
                        </a:xfrm>
                        <a:prstGeom prst="round2DiagRect">
                          <a:avLst/>
                        </a:prstGeom>
                        <a:solidFill>
                          <a:schemeClr val="accent2">
                            <a:lumMod val="20000"/>
                            <a:lumOff val="80000"/>
                          </a:schemeClr>
                        </a:solidFill>
                        <a:ln w="12700">
                          <a:solidFill>
                            <a:schemeClr val="accent2"/>
                          </a:solidFill>
                        </a:ln>
                      </wps:spPr>
                      <wps:txbx>
                        <w:txbxContent>
                          <w:p w14:paraId="638327DD" w14:textId="72F0E261" w:rsidR="00815FAA" w:rsidRPr="00815FAA" w:rsidRDefault="00815FAA" w:rsidP="00815FAA">
                            <w:pPr>
                              <w:pStyle w:val="Ttulo"/>
                              <w:jc w:val="center"/>
                              <w:rPr>
                                <w:b/>
                                <w:bCs/>
                                <w:lang w:val="en-GB"/>
                              </w:rPr>
                            </w:pPr>
                            <w:r w:rsidRPr="00B81C0D">
                              <w:rPr>
                                <w:b/>
                                <w:bCs/>
                                <w:lang w:val="en-GB"/>
                              </w:rPr>
                              <w:t>CREATING AN E-PORTFOLIO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6E33C1" id="Text Box 2" o:spid="_x0000_s1026" style="position:absolute;margin-left:0;margin-top:.8pt;width:404.9pt;height:43.9pt;z-index:2516582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coordsize="5142230,5575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" adj="-11796480,,5400" path="m92924,l5142230,r,l5142230,464606v,51321,-41603,92924,-92924,92924l,557530r,l,92924c,41603,41603,,92924,xe" fillcolor="#fae2d5 [661]" strokecolor="#e97132 [3205]" strokeweight="1pt">
                <v:stroke joinstyle="miter"/>
                <v:formulas/>
                <v:path arrowok="t" o:connecttype="custom" o:connectlocs="92924,0;5142230,0;5142230,0;5142230,464606;5049306,557530;0,557530;0,557530;0,92924;92924,0" o:connectangles="0,0,0,0,0,0,0,0,0" textboxrect="0,0,5142230,557530"/>
                <v:textbox>
                  <w:txbxContent>
                    <w:p w14:paraId="638327DD" w14:textId="72F0E261" w:rsidR="00815FAA" w:rsidRPr="00815FAA" w:rsidRDefault="00815FAA" w:rsidP="00815FAA">
                      <w:pPr>
                        <w:pStyle w:val="Ttulo"/>
                        <w:jc w:val="center"/>
                        <w:rPr>
                          <w:b/>
                          <w:bCs/>
                          <w:lang w:val="en-GB"/>
                        </w:rPr>
                      </w:pPr>
                      <w:r w:rsidRPr="00B81C0D">
                        <w:rPr>
                          <w:b/>
                          <w:bCs/>
                          <w:lang w:val="en-GB"/>
                        </w:rPr>
                        <w:t>CREATING AN E-PORTFOLIO</w:t>
                      </w:r>
                    </w:p>
                  </w:txbxContent>
                </v:textbox>
                <w10:wrap anchorx="margin"/>
              </v:shape>
            </w:pict>
          </mc:Fallback>
        </mc:AlternateContent>
      </w:r>
    </w:p>
    <w:p w14:paraId="44F8F964" w14:textId="77777777" w:rsidR="0080412F" w:rsidRDefault="0080412F">
      <w:pPr>
        <w:rPr>
          <w:lang w:val="en-GB"/>
        </w:rPr>
      </w:pPr>
    </w:p>
    <w:p w14:paraId="06EA0575" w14:textId="77777777" w:rsidR="007F7D5D" w:rsidRDefault="007F7D5D">
      <w:pPr>
        <w:rPr>
          <w:noProof/>
          <w:lang w:val="en-GB"/>
        </w:rPr>
      </w:pPr>
    </w:p>
    <w:p w14:paraId="2B9A226E" w14:textId="47BF09DC" w:rsidR="0080412F" w:rsidRDefault="007F7D5D">
      <w:pPr>
        <w:rPr>
          <w:lang w:val="en-GB"/>
        </w:rPr>
      </w:pPr>
      <w:r>
        <w:rPr>
          <w:noProof/>
          <w:lang w:val="en-GB"/>
        </w:rPr>
        <w:drawing>
          <wp:anchor distT="0" distB="0" distL="114300" distR="114300" simplePos="0" relativeHeight="251660288" behindDoc="0" locked="0" layoutInCell="1" allowOverlap="1" wp14:anchorId="1378B869" wp14:editId="562D3838">
            <wp:simplePos x="0" y="0"/>
            <wp:positionH relativeFrom="margin">
              <wp:align>center</wp:align>
            </wp:positionH>
            <wp:positionV relativeFrom="paragraph">
              <wp:posOffset>836295</wp:posOffset>
            </wp:positionV>
            <wp:extent cx="6257925" cy="3801110"/>
            <wp:effectExtent l="0" t="0" r="9525"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497" t="2870" r="2404" b="3859"/>
                    <a:stretch/>
                  </pic:blipFill>
                  <pic:spPr bwMode="auto">
                    <a:xfrm>
                      <a:off x="0" y="0"/>
                      <a:ext cx="6257925" cy="3801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412F">
        <w:rPr>
          <w:noProof/>
          <w:lang w:val="en-GB"/>
        </w:rPr>
        <mc:AlternateContent>
          <mc:Choice Requires="wps">
            <w:drawing>
              <wp:anchor distT="0" distB="0" distL="114300" distR="114300" simplePos="0" relativeHeight="251661312" behindDoc="0" locked="0" layoutInCell="1" allowOverlap="1" wp14:anchorId="0A6A7320" wp14:editId="05C0DCB0">
                <wp:simplePos x="0" y="0"/>
                <wp:positionH relativeFrom="column">
                  <wp:posOffset>4487594</wp:posOffset>
                </wp:positionH>
                <wp:positionV relativeFrom="paragraph">
                  <wp:posOffset>5071745</wp:posOffset>
                </wp:positionV>
                <wp:extent cx="1645920" cy="280768"/>
                <wp:effectExtent l="0" t="0" r="0" b="5080"/>
                <wp:wrapNone/>
                <wp:docPr id="3" name="Text Box 3"/>
                <wp:cNvGraphicFramePr/>
                <a:graphic xmlns:a="http://schemas.openxmlformats.org/drawingml/2006/main">
                  <a:graphicData uri="http://schemas.microsoft.com/office/word/2010/wordprocessingShape">
                    <wps:wsp>
                      <wps:cNvSpPr txBox="1"/>
                      <wps:spPr>
                        <a:xfrm>
                          <a:off x="0" y="0"/>
                          <a:ext cx="1645920" cy="280768"/>
                        </a:xfrm>
                        <a:prstGeom prst="rect">
                          <a:avLst/>
                        </a:prstGeom>
                        <a:solidFill>
                          <a:schemeClr val="lt1"/>
                        </a:solidFill>
                        <a:ln w="6350">
                          <a:noFill/>
                        </a:ln>
                      </wps:spPr>
                      <wps:txbx>
                        <w:txbxContent>
                          <w:p w14:paraId="7E5C71F7" w14:textId="3E776444" w:rsidR="0080412F" w:rsidRPr="0080412F" w:rsidRDefault="0080412F">
                            <w:pPr>
                              <w:rPr>
                                <w:lang w:val="en-GB"/>
                              </w:rPr>
                            </w:pPr>
                            <w:r>
                              <w:rPr>
                                <w:lang w:val="en-GB"/>
                              </w:rPr>
                              <w:t xml:space="preserve">Image from </w:t>
                            </w:r>
                            <w:hyperlink r:id="rId9" w:history="1">
                              <w:r w:rsidRPr="009E46D5">
                                <w:rPr>
                                  <w:rStyle w:val="Hipervnculo"/>
                                  <w:lang w:val="en-GB"/>
                                </w:rPr>
                                <w:t>Wikipedia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6A7320" id="_x0000_t202" coordsize="21600,21600" o:spt="202" path="m,l,21600r21600,l21600,xe">
                <v:stroke joinstyle="miter"/>
                <v:path gradientshapeok="t" o:connecttype="rect"/>
              </v:shapetype>
              <v:shape id="Text Box 3" o:spid="_x0000_s1027" type="#_x0000_t202" style="position:absolute;margin-left:353.35pt;margin-top:399.35pt;width:129.6pt;height:2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" fillcolor="white [3201]" stroked="f" strokeweight=".5pt">
                <v:textbox>
                  <w:txbxContent>
                    <w:p w14:paraId="7E5C71F7" w14:textId="3E776444" w:rsidR="0080412F" w:rsidRPr="0080412F" w:rsidRDefault="0080412F">
                      <w:pPr>
                        <w:rPr>
                          <w:lang w:val="en-GB"/>
                        </w:rPr>
                      </w:pPr>
                      <w:r>
                        <w:rPr>
                          <w:lang w:val="en-GB"/>
                        </w:rPr>
                        <w:t xml:space="preserve">Image from </w:t>
                      </w:r>
                      <w:hyperlink r:id="rId10" w:history="1">
                        <w:r w:rsidRPr="009E46D5">
                          <w:rPr>
                            <w:rStyle w:val="Hipervnculo"/>
                            <w:lang w:val="en-GB"/>
                          </w:rPr>
                          <w:t>Wikipedia</w:t>
                        </w:r>
                      </w:hyperlink>
                    </w:p>
                  </w:txbxContent>
                </v:textbox>
              </v:shape>
            </w:pict>
          </mc:Fallback>
        </mc:AlternateContent>
      </w:r>
      <w:r w:rsidR="0080412F">
        <w:rPr>
          <w:lang w:val="en-GB"/>
        </w:rPr>
        <w:br w:type="page"/>
      </w:r>
    </w:p>
    <w:p w14:paraId="4B198EF0" w14:textId="26F83DF7" w:rsidR="0019128E" w:rsidRDefault="00457DAA" w:rsidP="00D14D45">
      <w:pPr>
        <w:pStyle w:val="Ttulo1"/>
        <w:jc w:val="both"/>
        <w:rPr>
          <w:b/>
          <w:bCs/>
          <w:color w:val="auto"/>
          <w:lang w:val="en-GB"/>
        </w:rPr>
      </w:pPr>
      <w:r w:rsidRPr="00457DAA">
        <w:rPr>
          <w:b/>
          <w:bCs/>
          <w:color w:val="auto"/>
          <w:lang w:val="en-GB"/>
        </w:rPr>
        <w:lastRenderedPageBreak/>
        <w:t>INTRODUCTION</w:t>
      </w:r>
    </w:p>
    <w:p w14:paraId="4B5E38C4" w14:textId="5679D104" w:rsidR="001D5679" w:rsidRDefault="00536A9A" w:rsidP="00D14D45">
      <w:pPr>
        <w:jc w:val="both"/>
        <w:rPr>
          <w:lang w:val="en-GB"/>
        </w:rPr>
      </w:pPr>
      <w:r>
        <w:rPr>
          <w:lang w:val="en-GB"/>
        </w:rPr>
        <w:t>In this assessment</w:t>
      </w:r>
      <w:r w:rsidR="00544B38">
        <w:rPr>
          <w:lang w:val="en-GB"/>
        </w:rPr>
        <w:t>,</w:t>
      </w:r>
      <w:r>
        <w:rPr>
          <w:lang w:val="en-GB"/>
        </w:rPr>
        <w:t xml:space="preserve"> I must create an </w:t>
      </w:r>
      <w:r w:rsidR="00544B38">
        <w:rPr>
          <w:lang w:val="en-GB"/>
        </w:rPr>
        <w:t>e-portfolio</w:t>
      </w:r>
      <w:r>
        <w:rPr>
          <w:lang w:val="en-GB"/>
        </w:rPr>
        <w:t xml:space="preserve"> for</w:t>
      </w:r>
      <w:r w:rsidR="00D43F96">
        <w:rPr>
          <w:lang w:val="en-GB"/>
        </w:rPr>
        <w:t xml:space="preserve"> my course in </w:t>
      </w:r>
      <w:r w:rsidR="008B1D04" w:rsidRPr="008B1D04">
        <w:rPr>
          <w:lang w:val="en-GB"/>
        </w:rPr>
        <w:t>Learning in the Digital Era</w:t>
      </w:r>
      <w:r w:rsidR="008B1D04">
        <w:rPr>
          <w:lang w:val="en-GB"/>
        </w:rPr>
        <w:t xml:space="preserve"> following</w:t>
      </w:r>
      <w:r w:rsidR="00F64A03">
        <w:rPr>
          <w:lang w:val="en-GB"/>
        </w:rPr>
        <w:t xml:space="preserve"> the </w:t>
      </w:r>
      <w:r w:rsidR="00F05447">
        <w:rPr>
          <w:lang w:val="en-GB"/>
        </w:rPr>
        <w:t>specifications</w:t>
      </w:r>
      <w:r w:rsidR="001D5679">
        <w:rPr>
          <w:lang w:val="en-GB"/>
        </w:rPr>
        <w:t xml:space="preserve"> and units</w:t>
      </w:r>
      <w:r w:rsidR="00F64A03">
        <w:rPr>
          <w:lang w:val="en-GB"/>
        </w:rPr>
        <w:t xml:space="preserve"> the tea</w:t>
      </w:r>
      <w:r w:rsidR="000A130F">
        <w:rPr>
          <w:lang w:val="en-GB"/>
        </w:rPr>
        <w:t xml:space="preserve">cher </w:t>
      </w:r>
      <w:r w:rsidR="00F05447">
        <w:rPr>
          <w:lang w:val="en-GB"/>
        </w:rPr>
        <w:t>uploads</w:t>
      </w:r>
      <w:r w:rsidR="000A130F">
        <w:rPr>
          <w:lang w:val="en-GB"/>
        </w:rPr>
        <w:t xml:space="preserve"> </w:t>
      </w:r>
      <w:r w:rsidR="001D5679">
        <w:rPr>
          <w:lang w:val="en-GB"/>
        </w:rPr>
        <w:t xml:space="preserve">for </w:t>
      </w:r>
      <w:r w:rsidR="000A130F">
        <w:rPr>
          <w:lang w:val="en-GB"/>
        </w:rPr>
        <w:t xml:space="preserve">us in </w:t>
      </w:r>
      <w:r w:rsidR="009E46D5">
        <w:rPr>
          <w:lang w:val="en-GB"/>
        </w:rPr>
        <w:t>Moodle</w:t>
      </w:r>
      <w:r w:rsidR="001D5679">
        <w:rPr>
          <w:lang w:val="en-GB"/>
        </w:rPr>
        <w:t xml:space="preserve"> and the instructions</w:t>
      </w:r>
      <w:r w:rsidR="008B1D04">
        <w:rPr>
          <w:lang w:val="en-GB"/>
        </w:rPr>
        <w:t xml:space="preserve"> I receive in the classes</w:t>
      </w:r>
      <w:r w:rsidR="001D5679">
        <w:rPr>
          <w:lang w:val="en-GB"/>
        </w:rPr>
        <w:t>.</w:t>
      </w:r>
    </w:p>
    <w:p w14:paraId="40727896" w14:textId="0F1C939D" w:rsidR="001D5679" w:rsidRDefault="00E50DBC" w:rsidP="00D14D45">
      <w:pPr>
        <w:pStyle w:val="Ttulo1"/>
        <w:jc w:val="both"/>
        <w:rPr>
          <w:b/>
          <w:bCs/>
          <w:color w:val="auto"/>
          <w:lang w:val="en-GB"/>
        </w:rPr>
      </w:pPr>
      <w:r w:rsidRPr="00E50DBC">
        <w:rPr>
          <w:b/>
          <w:bCs/>
          <w:color w:val="auto"/>
          <w:lang w:val="en-GB"/>
        </w:rPr>
        <w:t>IEEE Referencing &amp; written summary on essential academic and employment skills</w:t>
      </w:r>
    </w:p>
    <w:p w14:paraId="78F6261D" w14:textId="0B4B2CF3" w:rsidR="00E50DBC" w:rsidRDefault="00892A95" w:rsidP="00D14D45">
      <w:pPr>
        <w:jc w:val="both"/>
        <w:rPr>
          <w:lang w:val="en-GB"/>
        </w:rPr>
      </w:pPr>
      <w:r>
        <w:rPr>
          <w:lang w:val="en-GB"/>
        </w:rPr>
        <w:t>Learning what it is refer</w:t>
      </w:r>
      <w:r w:rsidR="00552B06">
        <w:rPr>
          <w:lang w:val="en-GB"/>
        </w:rPr>
        <w:t xml:space="preserve">encing and how to apply it </w:t>
      </w:r>
      <w:r w:rsidR="00805D64">
        <w:rPr>
          <w:lang w:val="en-GB"/>
        </w:rPr>
        <w:t>to</w:t>
      </w:r>
      <w:r w:rsidR="00552B06">
        <w:rPr>
          <w:lang w:val="en-GB"/>
        </w:rPr>
        <w:t xml:space="preserve"> my projects.</w:t>
      </w:r>
    </w:p>
    <w:p w14:paraId="159C4E7C" w14:textId="2BB0B301" w:rsidR="009054F4" w:rsidRDefault="009054F4" w:rsidP="00D14D45">
      <w:pPr>
        <w:pStyle w:val="Ttulo2"/>
        <w:numPr>
          <w:ilvl w:val="0"/>
          <w:numId w:val="1"/>
        </w:numPr>
        <w:jc w:val="both"/>
        <w:rPr>
          <w:b/>
          <w:bCs/>
          <w:color w:val="auto"/>
          <w:lang w:val="en-GB"/>
        </w:rPr>
      </w:pPr>
      <w:r w:rsidRPr="009054F4">
        <w:rPr>
          <w:b/>
          <w:bCs/>
          <w:color w:val="auto"/>
          <w:lang w:val="en-GB"/>
        </w:rPr>
        <w:t xml:space="preserve">Essential skills for study and </w:t>
      </w:r>
      <w:r>
        <w:rPr>
          <w:b/>
          <w:bCs/>
          <w:color w:val="auto"/>
          <w:lang w:val="en-GB"/>
        </w:rPr>
        <w:t>employment</w:t>
      </w:r>
    </w:p>
    <w:p w14:paraId="2DEF3248" w14:textId="73C5FAE5" w:rsidR="00CF2CEB" w:rsidRDefault="00CF2CEB" w:rsidP="00D14D45">
      <w:pPr>
        <w:ind w:left="720"/>
        <w:jc w:val="both"/>
        <w:rPr>
          <w:lang w:val="en-GB"/>
        </w:rPr>
      </w:pPr>
      <w:r>
        <w:rPr>
          <w:noProof/>
        </w:rPr>
        <w:drawing>
          <wp:anchor distT="0" distB="0" distL="114300" distR="114300" simplePos="0" relativeHeight="251659264" behindDoc="0" locked="0" layoutInCell="1" allowOverlap="1" wp14:anchorId="32E8A517" wp14:editId="4B160F7A">
            <wp:simplePos x="0" y="0"/>
            <wp:positionH relativeFrom="margin">
              <wp:align>right</wp:align>
            </wp:positionH>
            <wp:positionV relativeFrom="paragraph">
              <wp:posOffset>2138680</wp:posOffset>
            </wp:positionV>
            <wp:extent cx="5943600" cy="887095"/>
            <wp:effectExtent l="0" t="0" r="0" b="0"/>
            <wp:wrapTopAndBottom/>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887095"/>
                    </a:xfrm>
                    <a:prstGeom prst="rect">
                      <a:avLst/>
                    </a:prstGeom>
                    <a:noFill/>
                    <a:ln>
                      <a:noFill/>
                    </a:ln>
                  </pic:spPr>
                </pic:pic>
              </a:graphicData>
            </a:graphic>
          </wp:anchor>
        </w:drawing>
      </w:r>
      <w:r w:rsidR="00544B38">
        <w:rPr>
          <w:lang w:val="en-GB"/>
        </w:rPr>
        <w:t>There</w:t>
      </w:r>
      <w:r w:rsidR="00F72DEC">
        <w:rPr>
          <w:lang w:val="en-GB"/>
        </w:rPr>
        <w:t xml:space="preserve"> are ei</w:t>
      </w:r>
      <w:r w:rsidR="00660EE1">
        <w:rPr>
          <w:lang w:val="en-GB"/>
        </w:rPr>
        <w:t xml:space="preserve">ght essential skills that we must know and use </w:t>
      </w:r>
      <w:proofErr w:type="gramStart"/>
      <w:r w:rsidR="001F1ED3">
        <w:rPr>
          <w:lang w:val="en-GB"/>
        </w:rPr>
        <w:t xml:space="preserve">on </w:t>
      </w:r>
      <w:r w:rsidR="00F05447">
        <w:rPr>
          <w:lang w:val="en-GB"/>
        </w:rPr>
        <w:t>a</w:t>
      </w:r>
      <w:r w:rsidR="001F1ED3">
        <w:rPr>
          <w:lang w:val="en-GB"/>
        </w:rPr>
        <w:t xml:space="preserve"> daily basis</w:t>
      </w:r>
      <w:proofErr w:type="gramEnd"/>
      <w:r w:rsidR="009735E3">
        <w:rPr>
          <w:lang w:val="en-GB"/>
        </w:rPr>
        <w:t>,</w:t>
      </w:r>
      <w:r w:rsidR="00EB6FE9">
        <w:rPr>
          <w:lang w:val="en-GB"/>
        </w:rPr>
        <w:t xml:space="preserve"> using </w:t>
      </w:r>
      <w:r w:rsidR="00544B38">
        <w:rPr>
          <w:lang w:val="en-GB"/>
        </w:rPr>
        <w:t>them</w:t>
      </w:r>
      <w:r w:rsidR="00EB6FE9">
        <w:rPr>
          <w:lang w:val="en-GB"/>
        </w:rPr>
        <w:t xml:space="preserve"> with studies, work or simply </w:t>
      </w:r>
      <w:r w:rsidR="00B65F78">
        <w:rPr>
          <w:lang w:val="en-GB"/>
        </w:rPr>
        <w:t xml:space="preserve">to socialise. </w:t>
      </w:r>
      <w:r w:rsidR="004B665A">
        <w:rPr>
          <w:lang w:val="en-GB"/>
        </w:rPr>
        <w:t xml:space="preserve">According </w:t>
      </w:r>
      <w:r w:rsidR="00F05447">
        <w:rPr>
          <w:lang w:val="en-GB"/>
        </w:rPr>
        <w:t>to</w:t>
      </w:r>
      <w:r w:rsidR="00195C51">
        <w:rPr>
          <w:lang w:val="en-GB"/>
        </w:rPr>
        <w:t xml:space="preserve"> Business in the </w:t>
      </w:r>
      <w:r w:rsidR="00F05447">
        <w:rPr>
          <w:lang w:val="en-GB"/>
        </w:rPr>
        <w:t>Community</w:t>
      </w:r>
      <w:r w:rsidR="00195C51">
        <w:rPr>
          <w:lang w:val="en-GB"/>
        </w:rPr>
        <w:t xml:space="preserve"> (BITC),</w:t>
      </w:r>
      <w:r w:rsidR="004B665A">
        <w:rPr>
          <w:lang w:val="en-GB"/>
        </w:rPr>
        <w:t xml:space="preserve"> </w:t>
      </w:r>
      <w:r w:rsidR="00660EE1">
        <w:rPr>
          <w:lang w:val="en-GB"/>
        </w:rPr>
        <w:t>t</w:t>
      </w:r>
      <w:r w:rsidR="00F72DEC" w:rsidRPr="00F72DEC">
        <w:rPr>
          <w:lang w:val="en-GB"/>
        </w:rPr>
        <w:t xml:space="preserve">he eight essential skills are </w:t>
      </w:r>
      <w:r w:rsidR="00F72DEC" w:rsidRPr="007E6ECA">
        <w:rPr>
          <w:b/>
          <w:bCs/>
          <w:lang w:val="en-GB"/>
        </w:rPr>
        <w:t>listening, speaking, problem-solving, creativity, staying positive, aiming high, leadership, and teamwork</w:t>
      </w:r>
      <w:r w:rsidR="00F72DEC" w:rsidRPr="00F72DEC">
        <w:rPr>
          <w:lang w:val="en-GB"/>
        </w:rPr>
        <w:t>. Th</w:t>
      </w:r>
      <w:r w:rsidR="00195C51">
        <w:rPr>
          <w:lang w:val="en-GB"/>
        </w:rPr>
        <w:t>ose</w:t>
      </w:r>
      <w:r w:rsidR="00F72DEC" w:rsidRPr="00F72DEC">
        <w:rPr>
          <w:lang w:val="en-GB"/>
        </w:rPr>
        <w:t xml:space="preserve"> skills </w:t>
      </w:r>
      <w:r w:rsidR="006C1D73">
        <w:rPr>
          <w:lang w:val="en-GB"/>
        </w:rPr>
        <w:t xml:space="preserve">help </w:t>
      </w:r>
      <w:r w:rsidR="00E51FFD">
        <w:rPr>
          <w:lang w:val="en-GB"/>
        </w:rPr>
        <w:t>cover</w:t>
      </w:r>
      <w:r w:rsidR="006C1D73">
        <w:rPr>
          <w:lang w:val="en-GB"/>
        </w:rPr>
        <w:t xml:space="preserve"> the</w:t>
      </w:r>
      <w:r w:rsidR="00F72DEC" w:rsidRPr="00F72DEC">
        <w:rPr>
          <w:lang w:val="en-GB"/>
        </w:rPr>
        <w:t xml:space="preserve"> communication, creative </w:t>
      </w:r>
      <w:r w:rsidR="00E51FFD">
        <w:rPr>
          <w:lang w:val="en-GB"/>
        </w:rPr>
        <w:t>problem-solving</w:t>
      </w:r>
      <w:r w:rsidR="00F72DEC" w:rsidRPr="00F72DEC">
        <w:rPr>
          <w:lang w:val="en-GB"/>
        </w:rPr>
        <w:t>, self-management, and interpersonal skills</w:t>
      </w:r>
      <w:r w:rsidR="006C1D73">
        <w:rPr>
          <w:lang w:val="en-GB"/>
        </w:rPr>
        <w:t xml:space="preserve"> aspects we all </w:t>
      </w:r>
      <w:r w:rsidR="00580169">
        <w:rPr>
          <w:lang w:val="en-GB"/>
        </w:rPr>
        <w:t>need to have</w:t>
      </w:r>
      <w:r w:rsidR="002F6522">
        <w:rPr>
          <w:lang w:val="en-GB"/>
        </w:rPr>
        <w:t xml:space="preserve"> and use in our lives</w:t>
      </w:r>
      <w:r w:rsidR="001C29F0">
        <w:rPr>
          <w:lang w:val="en-GB"/>
        </w:rPr>
        <w:t xml:space="preserve"> [BITC]</w:t>
      </w:r>
      <w:r w:rsidR="00F72DEC" w:rsidRPr="00F72DEC">
        <w:rPr>
          <w:lang w:val="en-GB"/>
        </w:rPr>
        <w:t>.</w:t>
      </w:r>
      <w:r w:rsidR="002E7B3B" w:rsidRPr="002E7B3B">
        <w:t xml:space="preserve"> </w:t>
      </w:r>
      <w:r w:rsidR="00BE00F2">
        <w:rPr>
          <w:lang w:val="en-GB"/>
        </w:rPr>
        <w:t>The e</w:t>
      </w:r>
      <w:r w:rsidR="002E7B3B" w:rsidRPr="002E7B3B">
        <w:rPr>
          <w:lang w:val="en-GB"/>
        </w:rPr>
        <w:t xml:space="preserve">ssential skills </w:t>
      </w:r>
      <w:r w:rsidR="003C3955">
        <w:rPr>
          <w:lang w:val="en-GB"/>
        </w:rPr>
        <w:t>help with the progress of</w:t>
      </w:r>
      <w:r w:rsidR="002E7B3B" w:rsidRPr="002E7B3B">
        <w:rPr>
          <w:lang w:val="en-GB"/>
        </w:rPr>
        <w:t xml:space="preserve"> learning in the classroom, </w:t>
      </w:r>
      <w:r w:rsidR="003C3955">
        <w:rPr>
          <w:lang w:val="en-GB"/>
        </w:rPr>
        <w:t>improving</w:t>
      </w:r>
      <w:r w:rsidR="002E7B3B" w:rsidRPr="002E7B3B">
        <w:rPr>
          <w:lang w:val="en-GB"/>
        </w:rPr>
        <w:t xml:space="preserve"> academic outcomes, perseverance and </w:t>
      </w:r>
      <w:r w:rsidR="003C3955" w:rsidRPr="002E7B3B">
        <w:rPr>
          <w:lang w:val="en-GB"/>
        </w:rPr>
        <w:t>self-belief</w:t>
      </w:r>
      <w:r w:rsidR="002E7B3B" w:rsidRPr="002E7B3B">
        <w:rPr>
          <w:lang w:val="en-GB"/>
        </w:rPr>
        <w:t>. They</w:t>
      </w:r>
      <w:r w:rsidR="001659C7">
        <w:rPr>
          <w:lang w:val="en-GB"/>
        </w:rPr>
        <w:t xml:space="preserve"> also</w:t>
      </w:r>
      <w:r w:rsidR="002E7B3B" w:rsidRPr="002E7B3B">
        <w:rPr>
          <w:lang w:val="en-GB"/>
        </w:rPr>
        <w:t xml:space="preserve"> </w:t>
      </w:r>
      <w:r w:rsidR="004852A2">
        <w:rPr>
          <w:lang w:val="en-GB"/>
        </w:rPr>
        <w:t xml:space="preserve">reduce the chances </w:t>
      </w:r>
      <w:r w:rsidR="002E7B3B" w:rsidRPr="002E7B3B">
        <w:rPr>
          <w:lang w:val="en-GB"/>
        </w:rPr>
        <w:t xml:space="preserve">of </w:t>
      </w:r>
      <w:r w:rsidR="00527393">
        <w:rPr>
          <w:lang w:val="en-GB"/>
        </w:rPr>
        <w:t xml:space="preserve">not </w:t>
      </w:r>
      <w:r w:rsidR="00E51FFD">
        <w:rPr>
          <w:lang w:val="en-GB"/>
        </w:rPr>
        <w:t>being</w:t>
      </w:r>
      <w:r w:rsidR="00527393">
        <w:rPr>
          <w:lang w:val="en-GB"/>
        </w:rPr>
        <w:t xml:space="preserve"> able to get a job</w:t>
      </w:r>
      <w:r w:rsidR="002E7B3B" w:rsidRPr="002E7B3B">
        <w:rPr>
          <w:lang w:val="en-GB"/>
        </w:rPr>
        <w:t xml:space="preserve"> and increase </w:t>
      </w:r>
      <w:r w:rsidR="001659C7">
        <w:rPr>
          <w:lang w:val="en-GB"/>
        </w:rPr>
        <w:t>wealth</w:t>
      </w:r>
      <w:r w:rsidR="002E7B3B" w:rsidRPr="002E7B3B">
        <w:rPr>
          <w:lang w:val="en-GB"/>
        </w:rPr>
        <w:t xml:space="preserve"> across a lifetime. They even </w:t>
      </w:r>
      <w:r w:rsidR="001659C7">
        <w:rPr>
          <w:lang w:val="en-GB"/>
        </w:rPr>
        <w:t>help with</w:t>
      </w:r>
      <w:r w:rsidR="002E7B3B" w:rsidRPr="002E7B3B">
        <w:rPr>
          <w:lang w:val="en-GB"/>
        </w:rPr>
        <w:t xml:space="preserve"> </w:t>
      </w:r>
      <w:r w:rsidR="00E51FFD">
        <w:rPr>
          <w:lang w:val="en-GB"/>
        </w:rPr>
        <w:t>well-being</w:t>
      </w:r>
      <w:r w:rsidR="002E7B3B" w:rsidRPr="002E7B3B">
        <w:rPr>
          <w:lang w:val="en-GB"/>
        </w:rPr>
        <w:t xml:space="preserve"> and life satisfaction</w:t>
      </w:r>
      <w:r w:rsidR="00A01082">
        <w:rPr>
          <w:lang w:val="en-GB"/>
        </w:rPr>
        <w:t xml:space="preserve"> [SB]</w:t>
      </w:r>
      <w:r w:rsidR="002E7B3B" w:rsidRPr="002E7B3B">
        <w:rPr>
          <w:lang w:val="en-GB"/>
        </w:rPr>
        <w:t>.</w:t>
      </w:r>
      <w:r w:rsidR="00DB2D2B">
        <w:rPr>
          <w:lang w:val="en-GB"/>
        </w:rPr>
        <w:t xml:space="preserve"> </w:t>
      </w:r>
    </w:p>
    <w:p w14:paraId="585BCA61" w14:textId="17612AEC" w:rsidR="000E115D" w:rsidRDefault="00DB2D2B" w:rsidP="00D14D45">
      <w:pPr>
        <w:ind w:left="720"/>
        <w:jc w:val="both"/>
        <w:rPr>
          <w:lang w:val="en-GB"/>
        </w:rPr>
      </w:pPr>
      <w:r>
        <w:rPr>
          <w:lang w:val="en-GB"/>
        </w:rPr>
        <w:t>A</w:t>
      </w:r>
      <w:r w:rsidRPr="00DB2D2B">
        <w:rPr>
          <w:lang w:val="en-GB"/>
        </w:rPr>
        <w:t xml:space="preserve"> weakness in basic skills can affect</w:t>
      </w:r>
      <w:r>
        <w:rPr>
          <w:lang w:val="en-GB"/>
        </w:rPr>
        <w:t xml:space="preserve"> </w:t>
      </w:r>
      <w:r w:rsidRPr="00DB2D2B">
        <w:rPr>
          <w:lang w:val="en-GB"/>
        </w:rPr>
        <w:t>performance in everyday tasks. It’s therefore</w:t>
      </w:r>
      <w:r>
        <w:rPr>
          <w:lang w:val="en-GB"/>
        </w:rPr>
        <w:t xml:space="preserve"> </w:t>
      </w:r>
      <w:r w:rsidRPr="00DB2D2B">
        <w:rPr>
          <w:lang w:val="en-GB"/>
        </w:rPr>
        <w:t>important to continue to maintain the numeracy</w:t>
      </w:r>
      <w:r>
        <w:rPr>
          <w:lang w:val="en-GB"/>
        </w:rPr>
        <w:t xml:space="preserve"> </w:t>
      </w:r>
      <w:r w:rsidRPr="00DB2D2B">
        <w:rPr>
          <w:lang w:val="en-GB"/>
        </w:rPr>
        <w:t xml:space="preserve">and literacy skills </w:t>
      </w:r>
      <w:r w:rsidR="00FF0D89">
        <w:rPr>
          <w:lang w:val="en-GB"/>
        </w:rPr>
        <w:t>we</w:t>
      </w:r>
      <w:r w:rsidRPr="00DB2D2B">
        <w:rPr>
          <w:lang w:val="en-GB"/>
        </w:rPr>
        <w:t xml:space="preserve"> gained at school</w:t>
      </w:r>
      <w:r w:rsidR="00144C8C">
        <w:rPr>
          <w:lang w:val="en-GB"/>
        </w:rPr>
        <w:t xml:space="preserve"> [UCAS]</w:t>
      </w:r>
      <w:r w:rsidRPr="00DB2D2B">
        <w:rPr>
          <w:lang w:val="en-GB"/>
        </w:rPr>
        <w:t>.</w:t>
      </w:r>
      <w:r w:rsidR="007E6ECA">
        <w:rPr>
          <w:lang w:val="en-GB"/>
        </w:rPr>
        <w:t xml:space="preserve"> </w:t>
      </w:r>
      <w:r w:rsidR="007E6ECA" w:rsidRPr="007E6ECA">
        <w:rPr>
          <w:lang w:val="en-GB"/>
        </w:rPr>
        <w:t xml:space="preserve">Skills such as </w:t>
      </w:r>
      <w:r w:rsidR="007E6ECA" w:rsidRPr="007E6ECA">
        <w:rPr>
          <w:b/>
          <w:bCs/>
          <w:lang w:val="en-GB"/>
        </w:rPr>
        <w:t xml:space="preserve">creativity, critical thinking, teamwork, </w:t>
      </w:r>
      <w:r w:rsidR="00E51FFD">
        <w:rPr>
          <w:b/>
          <w:bCs/>
          <w:lang w:val="en-GB"/>
        </w:rPr>
        <w:t>problem-solving</w:t>
      </w:r>
      <w:r w:rsidR="007E6ECA" w:rsidRPr="007E6ECA">
        <w:rPr>
          <w:b/>
          <w:bCs/>
          <w:lang w:val="en-GB"/>
        </w:rPr>
        <w:t xml:space="preserve"> and resilience</w:t>
      </w:r>
      <w:r w:rsidR="007E6ECA" w:rsidRPr="007E6ECA">
        <w:rPr>
          <w:lang w:val="en-GB"/>
        </w:rPr>
        <w:t xml:space="preserve"> are likely to become </w:t>
      </w:r>
      <w:r w:rsidR="00E37018">
        <w:rPr>
          <w:lang w:val="en-GB"/>
        </w:rPr>
        <w:t>very</w:t>
      </w:r>
      <w:r w:rsidR="007E6ECA" w:rsidRPr="007E6ECA">
        <w:rPr>
          <w:lang w:val="en-GB"/>
        </w:rPr>
        <w:t xml:space="preserve"> important for jobs across the economy</w:t>
      </w:r>
      <w:r w:rsidR="00A37246">
        <w:rPr>
          <w:lang w:val="en-GB"/>
        </w:rPr>
        <w:t xml:space="preserve"> [NFER]</w:t>
      </w:r>
      <w:r w:rsidR="007E6ECA" w:rsidRPr="007E6ECA">
        <w:rPr>
          <w:lang w:val="en-GB"/>
        </w:rPr>
        <w:t>.</w:t>
      </w:r>
    </w:p>
    <w:p w14:paraId="69CD8F47" w14:textId="05B86F9D" w:rsidR="00E73E39" w:rsidRPr="000E115D" w:rsidRDefault="00B73F33" w:rsidP="00D14D45">
      <w:pPr>
        <w:ind w:left="720"/>
        <w:jc w:val="both"/>
        <w:rPr>
          <w:lang w:val="en-GB"/>
        </w:rPr>
      </w:pPr>
      <w:r>
        <w:rPr>
          <w:lang w:val="en-GB"/>
        </w:rPr>
        <w:t xml:space="preserve">I honestly think that every single one of </w:t>
      </w:r>
      <w:r w:rsidR="00F63BB3">
        <w:rPr>
          <w:lang w:val="en-GB"/>
        </w:rPr>
        <w:t xml:space="preserve">the skills mentioned before will help me with the performance </w:t>
      </w:r>
      <w:r w:rsidR="001F7ED2">
        <w:rPr>
          <w:lang w:val="en-GB"/>
        </w:rPr>
        <w:t>of my academic year</w:t>
      </w:r>
      <w:r w:rsidR="00E85E81">
        <w:rPr>
          <w:lang w:val="en-GB"/>
        </w:rPr>
        <w:t xml:space="preserve">, with </w:t>
      </w:r>
      <w:r w:rsidR="005D39EF">
        <w:rPr>
          <w:lang w:val="en-GB"/>
        </w:rPr>
        <w:t xml:space="preserve">a better perception </w:t>
      </w:r>
      <w:r w:rsidR="00E85E81">
        <w:rPr>
          <w:lang w:val="en-GB"/>
        </w:rPr>
        <w:t xml:space="preserve">of the lessons I will receive </w:t>
      </w:r>
      <w:r w:rsidR="00AC7C3D">
        <w:rPr>
          <w:lang w:val="en-GB"/>
        </w:rPr>
        <w:t>and the assessments the teachers will send me</w:t>
      </w:r>
      <w:r w:rsidR="00AF3174">
        <w:rPr>
          <w:lang w:val="en-GB"/>
        </w:rPr>
        <w:t xml:space="preserve">. Developing all these skills </w:t>
      </w:r>
      <w:r w:rsidR="00660AA2">
        <w:rPr>
          <w:lang w:val="en-GB"/>
        </w:rPr>
        <w:t>I also will have a better understanding of what they are tea</w:t>
      </w:r>
      <w:r w:rsidR="00EE561B">
        <w:rPr>
          <w:lang w:val="en-GB"/>
        </w:rPr>
        <w:t>ching me.</w:t>
      </w:r>
    </w:p>
    <w:p w14:paraId="471C1F3F" w14:textId="14A3FBC8" w:rsidR="00EE6C5A" w:rsidRDefault="00000000" w:rsidP="00D14D45">
      <w:pPr>
        <w:ind w:left="720"/>
        <w:jc w:val="both"/>
        <w:rPr>
          <w:lang w:val="en-GB"/>
        </w:rPr>
      </w:pPr>
      <w:hyperlink r:id="rId12" w:history="1">
        <w:r w:rsidR="00AF579A" w:rsidRPr="000E115D">
          <w:rPr>
            <w:rStyle w:val="Hipervnculo"/>
            <w:lang w:val="en-GB"/>
          </w:rPr>
          <w:t xml:space="preserve">Business in the </w:t>
        </w:r>
        <w:r w:rsidR="000E115D" w:rsidRPr="000E115D">
          <w:rPr>
            <w:rStyle w:val="Hipervnculo"/>
            <w:lang w:val="en-GB"/>
          </w:rPr>
          <w:t>community</w:t>
        </w:r>
      </w:hyperlink>
    </w:p>
    <w:p w14:paraId="1301576A" w14:textId="60D32658" w:rsidR="003B39D9" w:rsidRDefault="00000000" w:rsidP="00D14D45">
      <w:pPr>
        <w:ind w:left="720"/>
        <w:jc w:val="both"/>
        <w:rPr>
          <w:lang w:val="en-GB"/>
        </w:rPr>
      </w:pPr>
      <w:hyperlink r:id="rId13" w:history="1">
        <w:r w:rsidR="003B39D9" w:rsidRPr="004C7228">
          <w:rPr>
            <w:rStyle w:val="Hipervnculo"/>
            <w:lang w:val="en-GB"/>
          </w:rPr>
          <w:t>Skills Builder</w:t>
        </w:r>
      </w:hyperlink>
    </w:p>
    <w:p w14:paraId="2EFCFAAA" w14:textId="5815C51F" w:rsidR="00DF32C8" w:rsidRDefault="00000000" w:rsidP="00D14D45">
      <w:pPr>
        <w:ind w:left="720"/>
        <w:jc w:val="both"/>
        <w:rPr>
          <w:lang w:val="en-GB"/>
        </w:rPr>
      </w:pPr>
      <w:hyperlink r:id="rId14" w:history="1">
        <w:r w:rsidR="00327CC0" w:rsidRPr="00842F96">
          <w:rPr>
            <w:rStyle w:val="Hipervnculo"/>
            <w:lang w:val="en-GB"/>
          </w:rPr>
          <w:t>Universities and Colleges Admissions Service</w:t>
        </w:r>
      </w:hyperlink>
    </w:p>
    <w:p w14:paraId="1CEF15E4" w14:textId="070D137B" w:rsidR="004311DE" w:rsidRPr="00EE6C5A" w:rsidRDefault="00000000" w:rsidP="00D14D45">
      <w:pPr>
        <w:ind w:left="720"/>
        <w:jc w:val="both"/>
        <w:rPr>
          <w:lang w:val="en-GB"/>
        </w:rPr>
      </w:pPr>
      <w:hyperlink r:id="rId15" w:history="1">
        <w:r w:rsidR="004311DE" w:rsidRPr="00A37246">
          <w:rPr>
            <w:rStyle w:val="Hipervnculo"/>
            <w:lang w:val="en-GB"/>
          </w:rPr>
          <w:t>National Foundation for Educational Research</w:t>
        </w:r>
      </w:hyperlink>
    </w:p>
    <w:p w14:paraId="71AE6FBA" w14:textId="5981B44E" w:rsidR="00552B06" w:rsidRDefault="00EE6C5A" w:rsidP="00D14D45">
      <w:pPr>
        <w:pStyle w:val="Ttulo2"/>
        <w:numPr>
          <w:ilvl w:val="0"/>
          <w:numId w:val="1"/>
        </w:numPr>
        <w:jc w:val="both"/>
        <w:rPr>
          <w:b/>
          <w:bCs/>
          <w:color w:val="auto"/>
          <w:lang w:val="en-GB"/>
        </w:rPr>
      </w:pPr>
      <w:r>
        <w:rPr>
          <w:b/>
          <w:bCs/>
          <w:color w:val="auto"/>
          <w:lang w:val="en-GB"/>
        </w:rPr>
        <w:t>S</w:t>
      </w:r>
      <w:r w:rsidRPr="00EE6C5A">
        <w:rPr>
          <w:b/>
          <w:bCs/>
          <w:color w:val="auto"/>
          <w:lang w:val="en-GB"/>
        </w:rPr>
        <w:t xml:space="preserve">imilarity </w:t>
      </w:r>
      <w:r w:rsidR="00042446">
        <w:rPr>
          <w:b/>
          <w:bCs/>
          <w:color w:val="auto"/>
          <w:lang w:val="en-GB"/>
        </w:rPr>
        <w:t>S</w:t>
      </w:r>
      <w:r w:rsidRPr="00EE6C5A">
        <w:rPr>
          <w:b/>
          <w:bCs/>
          <w:color w:val="auto"/>
          <w:lang w:val="en-GB"/>
        </w:rPr>
        <w:t>core</w:t>
      </w:r>
      <w:r>
        <w:rPr>
          <w:b/>
          <w:bCs/>
          <w:color w:val="auto"/>
          <w:lang w:val="en-GB"/>
        </w:rPr>
        <w:t xml:space="preserve"> &amp; the reflection</w:t>
      </w:r>
      <w:r w:rsidR="00507438">
        <w:rPr>
          <w:b/>
          <w:bCs/>
          <w:color w:val="auto"/>
          <w:lang w:val="en-GB"/>
        </w:rPr>
        <w:t xml:space="preserve"> using the </w:t>
      </w:r>
      <w:r w:rsidR="00A67E2D">
        <w:rPr>
          <w:b/>
          <w:bCs/>
          <w:color w:val="auto"/>
          <w:lang w:val="en-GB"/>
        </w:rPr>
        <w:t>“</w:t>
      </w:r>
      <w:r w:rsidR="00507438" w:rsidRPr="00507438">
        <w:rPr>
          <w:b/>
          <w:bCs/>
          <w:color w:val="auto"/>
          <w:lang w:val="en-GB"/>
        </w:rPr>
        <w:t xml:space="preserve">Generic Assessment </w:t>
      </w:r>
      <w:r w:rsidR="00507438">
        <w:rPr>
          <w:b/>
          <w:bCs/>
          <w:color w:val="auto"/>
          <w:lang w:val="en-GB"/>
        </w:rPr>
        <w:t>C</w:t>
      </w:r>
      <w:r w:rsidR="00507438" w:rsidRPr="00507438">
        <w:rPr>
          <w:b/>
          <w:bCs/>
          <w:color w:val="auto"/>
          <w:lang w:val="en-GB"/>
        </w:rPr>
        <w:t>riteria</w:t>
      </w:r>
      <w:r w:rsidR="00A67E2D">
        <w:rPr>
          <w:b/>
          <w:bCs/>
          <w:color w:val="auto"/>
          <w:lang w:val="en-GB"/>
        </w:rPr>
        <w:t>”</w:t>
      </w:r>
    </w:p>
    <w:p w14:paraId="6F674129" w14:textId="2E1167E0" w:rsidR="00926C16" w:rsidRPr="002806AB" w:rsidRDefault="00926C16" w:rsidP="00D14D45">
      <w:pPr>
        <w:pStyle w:val="Ttulo3"/>
        <w:numPr>
          <w:ilvl w:val="0"/>
          <w:numId w:val="3"/>
        </w:numPr>
        <w:jc w:val="both"/>
        <w:rPr>
          <w:b/>
          <w:bCs/>
          <w:color w:val="auto"/>
          <w:lang w:val="en-GB"/>
        </w:rPr>
      </w:pPr>
      <w:r w:rsidRPr="002806AB">
        <w:rPr>
          <w:b/>
          <w:bCs/>
          <w:color w:val="auto"/>
          <w:lang w:val="en-GB"/>
        </w:rPr>
        <w:t>Similarity Score</w:t>
      </w:r>
    </w:p>
    <w:p w14:paraId="2F6B3E72" w14:textId="3C794AF2" w:rsidR="008211CF" w:rsidRDefault="008211CF" w:rsidP="00D14D45">
      <w:pPr>
        <w:ind w:left="720"/>
        <w:jc w:val="both"/>
        <w:rPr>
          <w:lang w:val="en-GB"/>
        </w:rPr>
      </w:pPr>
      <w:r>
        <w:rPr>
          <w:noProof/>
          <w:lang w:val="en-GB"/>
        </w:rPr>
        <mc:AlternateContent>
          <mc:Choice Requires="wps">
            <w:drawing>
              <wp:anchor distT="0" distB="0" distL="114300" distR="114300" simplePos="0" relativeHeight="251663360" behindDoc="0" locked="0" layoutInCell="1" allowOverlap="1" wp14:anchorId="0A7C0482" wp14:editId="03B02016">
                <wp:simplePos x="0" y="0"/>
                <wp:positionH relativeFrom="column">
                  <wp:posOffset>3034665</wp:posOffset>
                </wp:positionH>
                <wp:positionV relativeFrom="paragraph">
                  <wp:posOffset>1567180</wp:posOffset>
                </wp:positionV>
                <wp:extent cx="193675" cy="316865"/>
                <wp:effectExtent l="19050" t="0" r="15875" b="45085"/>
                <wp:wrapTopAndBottom/>
                <wp:docPr id="5" name="Arrow: Down 5"/>
                <wp:cNvGraphicFramePr/>
                <a:graphic xmlns:a="http://schemas.openxmlformats.org/drawingml/2006/main">
                  <a:graphicData uri="http://schemas.microsoft.com/office/word/2010/wordprocessingShape">
                    <wps:wsp>
                      <wps:cNvSpPr/>
                      <wps:spPr>
                        <a:xfrm>
                          <a:off x="0" y="0"/>
                          <a:ext cx="193675" cy="316865"/>
                        </a:xfrm>
                        <a:prstGeom prst="downArrow">
                          <a:avLst/>
                        </a:prstGeom>
                        <a:solidFill>
                          <a:schemeClr val="accent4">
                            <a:lumMod val="20000"/>
                            <a:lumOff val="80000"/>
                          </a:schemeClr>
                        </a:solidFill>
                        <a:ln>
                          <a:solidFill>
                            <a:schemeClr val="accent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06763D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238.95pt;margin-top:123.4pt;width:15.25pt;height:24.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" adj="14999" fillcolor="#caedfb [663]" strokecolor="#0f9ed5 [3207]" strokeweight="1pt">
                <w10:wrap type="topAndBottom"/>
              </v:shape>
            </w:pict>
          </mc:Fallback>
        </mc:AlternateContent>
      </w:r>
      <w:r w:rsidR="00657610">
        <w:rPr>
          <w:noProof/>
          <w:lang w:val="en-GB"/>
        </w:rPr>
        <w:drawing>
          <wp:anchor distT="0" distB="0" distL="114300" distR="114300" simplePos="0" relativeHeight="251665408" behindDoc="0" locked="0" layoutInCell="1" allowOverlap="1" wp14:anchorId="1BF342FC" wp14:editId="4096DF94">
            <wp:simplePos x="0" y="0"/>
            <wp:positionH relativeFrom="column">
              <wp:posOffset>2252980</wp:posOffset>
            </wp:positionH>
            <wp:positionV relativeFrom="paragraph">
              <wp:posOffset>1958340</wp:posOffset>
            </wp:positionV>
            <wp:extent cx="1758950" cy="1028700"/>
            <wp:effectExtent l="19050" t="19050" r="12700" b="190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58950" cy="1028700"/>
                    </a:xfrm>
                    <a:prstGeom prst="roundRect">
                      <a:avLst>
                        <a:gd name="adj" fmla="val 16667"/>
                      </a:avLst>
                    </a:prstGeom>
                    <a:ln>
                      <a:solidFill>
                        <a:schemeClr val="accent4"/>
                      </a:solidFill>
                    </a:ln>
                    <a:effectLst/>
                  </pic:spPr>
                </pic:pic>
              </a:graphicData>
            </a:graphic>
          </wp:anchor>
        </w:drawing>
      </w:r>
      <w:r w:rsidR="006E2A11">
        <w:rPr>
          <w:noProof/>
          <w:lang w:val="en-GB"/>
        </w:rPr>
        <mc:AlternateContent>
          <mc:Choice Requires="wps">
            <w:drawing>
              <wp:anchor distT="0" distB="0" distL="114300" distR="114300" simplePos="0" relativeHeight="251664384" behindDoc="0" locked="0" layoutInCell="1" allowOverlap="1" wp14:anchorId="1A551453" wp14:editId="22111A7B">
                <wp:simplePos x="0" y="0"/>
                <wp:positionH relativeFrom="column">
                  <wp:posOffset>4213549</wp:posOffset>
                </wp:positionH>
                <wp:positionV relativeFrom="paragraph">
                  <wp:posOffset>1380568</wp:posOffset>
                </wp:positionV>
                <wp:extent cx="410546" cy="104218"/>
                <wp:effectExtent l="0" t="0" r="27940" b="10160"/>
                <wp:wrapNone/>
                <wp:docPr id="6" name="Rectangle: Rounded Corners 6"/>
                <wp:cNvGraphicFramePr/>
                <a:graphic xmlns:a="http://schemas.openxmlformats.org/drawingml/2006/main">
                  <a:graphicData uri="http://schemas.microsoft.com/office/word/2010/wordprocessingShape">
                    <wps:wsp>
                      <wps:cNvSpPr/>
                      <wps:spPr>
                        <a:xfrm>
                          <a:off x="0" y="0"/>
                          <a:ext cx="410546" cy="104218"/>
                        </a:xfrm>
                        <a:prstGeom prst="roundRect">
                          <a:avLst/>
                        </a:prstGeom>
                        <a:noFill/>
                        <a:ln>
                          <a:solidFill>
                            <a:schemeClr val="accent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3A43A4C" id="Rectangle: Rounded Corners 6" o:spid="_x0000_s1026" style="position:absolute;margin-left:331.8pt;margin-top:108.7pt;width:32.35pt;height:8.2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" filled="f" strokecolor="#0f9ed5 [3207]" strokeweight="1pt">
                <v:stroke joinstyle="miter"/>
              </v:roundrect>
            </w:pict>
          </mc:Fallback>
        </mc:AlternateContent>
      </w:r>
      <w:r w:rsidR="006E2A11" w:rsidRPr="006E2A11">
        <w:rPr>
          <w:noProof/>
          <w:lang w:val="en-GB"/>
        </w:rPr>
        <w:drawing>
          <wp:anchor distT="0" distB="0" distL="114300" distR="114300" simplePos="0" relativeHeight="251662336" behindDoc="0" locked="0" layoutInCell="1" allowOverlap="1" wp14:anchorId="624FC82C" wp14:editId="74B75598">
            <wp:simplePos x="0" y="0"/>
            <wp:positionH relativeFrom="margin">
              <wp:posOffset>156366</wp:posOffset>
            </wp:positionH>
            <wp:positionV relativeFrom="paragraph">
              <wp:posOffset>764333</wp:posOffset>
            </wp:positionV>
            <wp:extent cx="5943600" cy="732155"/>
            <wp:effectExtent l="19050" t="19050" r="19050" b="1079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732155"/>
                    </a:xfrm>
                    <a:prstGeom prst="roundRect">
                      <a:avLst>
                        <a:gd name="adj" fmla="val 16667"/>
                      </a:avLst>
                    </a:prstGeom>
                    <a:ln>
                      <a:solidFill>
                        <a:schemeClr val="accent4"/>
                      </a:solidFill>
                    </a:ln>
                    <a:effectLst/>
                  </pic:spPr>
                </pic:pic>
              </a:graphicData>
            </a:graphic>
          </wp:anchor>
        </w:drawing>
      </w:r>
      <w:r w:rsidR="006A7850">
        <w:rPr>
          <w:lang w:val="en-GB"/>
        </w:rPr>
        <w:t>The similarity score I got was 21</w:t>
      </w:r>
      <w:r w:rsidR="008B5CCE">
        <w:rPr>
          <w:lang w:val="en-GB"/>
        </w:rPr>
        <w:t xml:space="preserve">%, I think I could improve the score </w:t>
      </w:r>
      <w:r w:rsidR="00F751FA">
        <w:rPr>
          <w:lang w:val="en-GB"/>
        </w:rPr>
        <w:t xml:space="preserve">by </w:t>
      </w:r>
      <w:r w:rsidR="001E75EA">
        <w:rPr>
          <w:lang w:val="en-GB"/>
        </w:rPr>
        <w:t xml:space="preserve">adding more essential information from the sources I get it from and </w:t>
      </w:r>
      <w:r w:rsidR="0016209D">
        <w:rPr>
          <w:lang w:val="en-GB"/>
        </w:rPr>
        <w:t xml:space="preserve">making it </w:t>
      </w:r>
      <w:proofErr w:type="gramStart"/>
      <w:r w:rsidR="0016209D">
        <w:rPr>
          <w:lang w:val="en-GB"/>
        </w:rPr>
        <w:t>more br</w:t>
      </w:r>
      <w:r w:rsidR="009436CE">
        <w:rPr>
          <w:lang w:val="en-GB"/>
        </w:rPr>
        <w:t>ief</w:t>
      </w:r>
      <w:proofErr w:type="gramEnd"/>
      <w:r w:rsidR="009436CE">
        <w:rPr>
          <w:lang w:val="en-GB"/>
        </w:rPr>
        <w:t xml:space="preserve">. I will leave an image of the score </w:t>
      </w:r>
      <w:r w:rsidR="00EE12AA">
        <w:rPr>
          <w:lang w:val="en-GB"/>
        </w:rPr>
        <w:t>I have got.</w:t>
      </w:r>
    </w:p>
    <w:p w14:paraId="26279527" w14:textId="35DE08DC" w:rsidR="008211CF" w:rsidRDefault="008211CF" w:rsidP="008211CF">
      <w:pPr>
        <w:ind w:left="720"/>
        <w:rPr>
          <w:lang w:val="en-GB"/>
        </w:rPr>
      </w:pPr>
    </w:p>
    <w:p w14:paraId="2850CD2D" w14:textId="606C3FBC" w:rsidR="00EE12AA" w:rsidRDefault="002806AB" w:rsidP="00D14D45">
      <w:pPr>
        <w:pStyle w:val="Ttulo3"/>
        <w:numPr>
          <w:ilvl w:val="0"/>
          <w:numId w:val="3"/>
        </w:numPr>
        <w:jc w:val="both"/>
        <w:rPr>
          <w:b/>
          <w:bCs/>
          <w:color w:val="auto"/>
          <w:lang w:val="en-GB"/>
        </w:rPr>
      </w:pPr>
      <w:r w:rsidRPr="002806AB">
        <w:rPr>
          <w:b/>
          <w:bCs/>
          <w:color w:val="auto"/>
          <w:lang w:val="en-GB"/>
        </w:rPr>
        <w:t>Auto rate of my work</w:t>
      </w:r>
    </w:p>
    <w:p w14:paraId="151D4D36" w14:textId="6B39E603" w:rsidR="00B32CD1" w:rsidRDefault="00FF4A44" w:rsidP="00D14D45">
      <w:pPr>
        <w:ind w:left="720"/>
        <w:jc w:val="both"/>
        <w:rPr>
          <w:lang w:val="en-GB"/>
        </w:rPr>
      </w:pPr>
      <w:r>
        <w:rPr>
          <w:lang w:val="en-GB"/>
        </w:rPr>
        <w:t>I will give me a “2.</w:t>
      </w:r>
      <w:r w:rsidR="006867D8">
        <w:rPr>
          <w:lang w:val="en-GB"/>
        </w:rPr>
        <w:t>1</w:t>
      </w:r>
      <w:r w:rsidR="00AB67A7">
        <w:rPr>
          <w:lang w:val="en-GB"/>
        </w:rPr>
        <w:t>/</w:t>
      </w:r>
      <w:r w:rsidR="006867D8">
        <w:rPr>
          <w:lang w:val="en-GB"/>
        </w:rPr>
        <w:t>Merit</w:t>
      </w:r>
      <w:r>
        <w:rPr>
          <w:lang w:val="en-GB"/>
        </w:rPr>
        <w:t>”</w:t>
      </w:r>
      <w:r w:rsidR="00670263">
        <w:rPr>
          <w:lang w:val="en-GB"/>
        </w:rPr>
        <w:t xml:space="preserve">. I gave </w:t>
      </w:r>
      <w:r w:rsidR="00F751FA">
        <w:rPr>
          <w:lang w:val="en-GB"/>
        </w:rPr>
        <w:t>myself</w:t>
      </w:r>
      <w:r w:rsidR="00670263">
        <w:rPr>
          <w:lang w:val="en-GB"/>
        </w:rPr>
        <w:t xml:space="preserve"> that score because </w:t>
      </w:r>
      <w:r w:rsidR="00945F64">
        <w:rPr>
          <w:lang w:val="en-GB"/>
        </w:rPr>
        <w:t xml:space="preserve">I think my work is coherent, </w:t>
      </w:r>
      <w:r w:rsidR="00730891">
        <w:rPr>
          <w:lang w:val="en-GB"/>
        </w:rPr>
        <w:t>well-structured</w:t>
      </w:r>
      <w:r w:rsidR="007317B3">
        <w:rPr>
          <w:lang w:val="en-GB"/>
        </w:rPr>
        <w:t xml:space="preserve">, </w:t>
      </w:r>
      <w:r w:rsidR="00730891">
        <w:rPr>
          <w:lang w:val="en-GB"/>
        </w:rPr>
        <w:t>organised</w:t>
      </w:r>
      <w:r w:rsidR="00442A8F">
        <w:rPr>
          <w:lang w:val="en-GB"/>
        </w:rPr>
        <w:t xml:space="preserve"> and with a good employability of </w:t>
      </w:r>
      <w:r w:rsidR="008801A6">
        <w:rPr>
          <w:lang w:val="en-GB"/>
        </w:rPr>
        <w:t xml:space="preserve">the information of </w:t>
      </w:r>
      <w:r w:rsidR="00442A8F">
        <w:rPr>
          <w:lang w:val="en-GB"/>
        </w:rPr>
        <w:t>it</w:t>
      </w:r>
      <w:r w:rsidR="003F3646">
        <w:rPr>
          <w:lang w:val="en-GB"/>
        </w:rPr>
        <w:t xml:space="preserve">. Additionally, I mostly try to </w:t>
      </w:r>
      <w:r w:rsidR="006E4F57">
        <w:rPr>
          <w:lang w:val="en-GB"/>
        </w:rPr>
        <w:t xml:space="preserve">add relevant and credible information </w:t>
      </w:r>
      <w:r w:rsidR="00F751FA">
        <w:rPr>
          <w:lang w:val="en-GB"/>
        </w:rPr>
        <w:t>in</w:t>
      </w:r>
      <w:r w:rsidR="006E4F57">
        <w:rPr>
          <w:lang w:val="en-GB"/>
        </w:rPr>
        <w:t xml:space="preserve"> all I do</w:t>
      </w:r>
      <w:r w:rsidR="00456EF2">
        <w:rPr>
          <w:lang w:val="en-GB"/>
        </w:rPr>
        <w:t>,</w:t>
      </w:r>
      <w:r w:rsidR="00074B30">
        <w:rPr>
          <w:lang w:val="en-GB"/>
        </w:rPr>
        <w:t xml:space="preserve"> understanding </w:t>
      </w:r>
      <w:r w:rsidR="003E7997">
        <w:rPr>
          <w:lang w:val="en-GB"/>
        </w:rPr>
        <w:t xml:space="preserve">what I am implementing to the </w:t>
      </w:r>
      <w:r w:rsidR="007317B3">
        <w:rPr>
          <w:lang w:val="en-GB"/>
        </w:rPr>
        <w:t>assessment</w:t>
      </w:r>
      <w:r w:rsidR="00C9415B">
        <w:rPr>
          <w:lang w:val="en-GB"/>
        </w:rPr>
        <w:t xml:space="preserve"> </w:t>
      </w:r>
      <w:r w:rsidR="004F489D">
        <w:rPr>
          <w:lang w:val="en-GB"/>
        </w:rPr>
        <w:t>and</w:t>
      </w:r>
      <w:r w:rsidR="00C9415B">
        <w:rPr>
          <w:lang w:val="en-GB"/>
        </w:rPr>
        <w:t xml:space="preserve"> </w:t>
      </w:r>
      <w:r w:rsidR="00F751FA">
        <w:rPr>
          <w:lang w:val="en-GB"/>
        </w:rPr>
        <w:t>referring</w:t>
      </w:r>
      <w:r w:rsidR="00300885">
        <w:rPr>
          <w:lang w:val="en-GB"/>
        </w:rPr>
        <w:t xml:space="preserve"> </w:t>
      </w:r>
      <w:r w:rsidR="00104028">
        <w:rPr>
          <w:lang w:val="en-GB"/>
        </w:rPr>
        <w:t xml:space="preserve">with sense </w:t>
      </w:r>
      <w:r w:rsidR="00F751FA">
        <w:rPr>
          <w:lang w:val="en-GB"/>
        </w:rPr>
        <w:t xml:space="preserve">to </w:t>
      </w:r>
      <w:r w:rsidR="00104028">
        <w:rPr>
          <w:lang w:val="en-GB"/>
        </w:rPr>
        <w:t>the places I get them.</w:t>
      </w:r>
    </w:p>
    <w:p w14:paraId="44F5C4E7" w14:textId="759BBBE2" w:rsidR="00DB23BA" w:rsidRDefault="00F751FA" w:rsidP="00D14D45">
      <w:pPr>
        <w:pStyle w:val="Ttulo1"/>
        <w:jc w:val="both"/>
        <w:rPr>
          <w:b/>
          <w:bCs/>
          <w:color w:val="auto"/>
          <w:lang w:val="en-GB"/>
        </w:rPr>
      </w:pPr>
      <w:r w:rsidRPr="00F751FA">
        <w:rPr>
          <w:b/>
          <w:bCs/>
          <w:color w:val="auto"/>
          <w:lang w:val="en-GB"/>
        </w:rPr>
        <w:lastRenderedPageBreak/>
        <w:t>Collaborative Teamwork and Professional Academic</w:t>
      </w:r>
      <w:r w:rsidR="00C54D91">
        <w:rPr>
          <w:b/>
          <w:bCs/>
          <w:color w:val="auto"/>
          <w:lang w:val="en-GB"/>
        </w:rPr>
        <w:t xml:space="preserve"> </w:t>
      </w:r>
      <w:r w:rsidRPr="00F751FA">
        <w:rPr>
          <w:b/>
          <w:bCs/>
          <w:color w:val="auto"/>
          <w:lang w:val="en-GB"/>
        </w:rPr>
        <w:t>Poster (A3 Poster)</w:t>
      </w:r>
    </w:p>
    <w:p w14:paraId="1B979D33" w14:textId="76407A15" w:rsidR="007C4468" w:rsidRPr="00B9650E" w:rsidRDefault="009A1E07" w:rsidP="00D14D45">
      <w:pPr>
        <w:pStyle w:val="Ttulo2"/>
        <w:ind w:left="720"/>
        <w:jc w:val="both"/>
        <w:rPr>
          <w:b/>
          <w:bCs/>
          <w:color w:val="auto"/>
          <w:lang w:val="en-GB"/>
        </w:rPr>
      </w:pPr>
      <w:r w:rsidRPr="00B9650E">
        <w:rPr>
          <w:b/>
          <w:bCs/>
          <w:color w:val="auto"/>
          <w:lang w:val="en-GB"/>
        </w:rPr>
        <w:t>Main point</w:t>
      </w:r>
      <w:r w:rsidR="007C4468" w:rsidRPr="00B9650E">
        <w:rPr>
          <w:b/>
          <w:bCs/>
          <w:color w:val="auto"/>
          <w:lang w:val="en-GB"/>
        </w:rPr>
        <w:t xml:space="preserve"> </w:t>
      </w:r>
      <w:r w:rsidRPr="00B9650E">
        <w:rPr>
          <w:b/>
          <w:bCs/>
          <w:color w:val="auto"/>
          <w:lang w:val="en-GB"/>
        </w:rPr>
        <w:t>and description</w:t>
      </w:r>
    </w:p>
    <w:p w14:paraId="42853C65" w14:textId="33A27F02" w:rsidR="00C54D91" w:rsidRDefault="00C54D91" w:rsidP="00D14D45">
      <w:pPr>
        <w:ind w:left="720"/>
        <w:jc w:val="both"/>
        <w:rPr>
          <w:lang w:val="en-GB"/>
        </w:rPr>
      </w:pPr>
      <w:r>
        <w:rPr>
          <w:lang w:val="en-GB"/>
        </w:rPr>
        <w:t xml:space="preserve">In this task I must create a A3 poster about </w:t>
      </w:r>
      <w:r w:rsidR="006D087E" w:rsidRPr="006D087E">
        <w:rPr>
          <w:lang w:val="en-GB"/>
        </w:rPr>
        <w:t>the concepts covered in the Moodle Unit</w:t>
      </w:r>
      <w:r w:rsidR="006D087E">
        <w:rPr>
          <w:lang w:val="en-GB"/>
        </w:rPr>
        <w:t xml:space="preserve"> </w:t>
      </w:r>
      <w:r w:rsidR="006D087E" w:rsidRPr="006D087E">
        <w:rPr>
          <w:lang w:val="en-GB"/>
        </w:rPr>
        <w:t>2 topic 4 ‘Life is a Team Sport’</w:t>
      </w:r>
      <w:r w:rsidR="00314A3C">
        <w:rPr>
          <w:lang w:val="en-GB"/>
        </w:rPr>
        <w:t xml:space="preserve"> </w:t>
      </w:r>
      <w:r w:rsidR="005D4019">
        <w:rPr>
          <w:lang w:val="en-GB"/>
        </w:rPr>
        <w:t xml:space="preserve">and </w:t>
      </w:r>
      <w:r w:rsidR="00475915">
        <w:rPr>
          <w:lang w:val="en-GB"/>
        </w:rPr>
        <w:t xml:space="preserve">explain why </w:t>
      </w:r>
      <w:r w:rsidR="0042245D" w:rsidRPr="0042245D">
        <w:rPr>
          <w:lang w:val="en-GB"/>
        </w:rPr>
        <w:t xml:space="preserve">are important for academic and career success in </w:t>
      </w:r>
      <w:r w:rsidR="00C35F41">
        <w:rPr>
          <w:lang w:val="en-GB"/>
        </w:rPr>
        <w:t>my</w:t>
      </w:r>
      <w:r w:rsidR="0042245D" w:rsidRPr="0042245D">
        <w:rPr>
          <w:lang w:val="en-GB"/>
        </w:rPr>
        <w:t xml:space="preserve"> chosen discipline</w:t>
      </w:r>
      <w:r w:rsidR="0029716B">
        <w:rPr>
          <w:lang w:val="en-GB"/>
        </w:rPr>
        <w:t>.</w:t>
      </w:r>
      <w:r w:rsidR="00D4342D">
        <w:rPr>
          <w:lang w:val="en-GB"/>
        </w:rPr>
        <w:t xml:space="preserve"> </w:t>
      </w:r>
      <w:r w:rsidR="00C83E9A">
        <w:rPr>
          <w:lang w:val="en-GB"/>
        </w:rPr>
        <w:t xml:space="preserve">The topic 4 </w:t>
      </w:r>
      <w:r w:rsidR="003F3623">
        <w:rPr>
          <w:lang w:val="en-GB"/>
        </w:rPr>
        <w:t>had</w:t>
      </w:r>
      <w:r w:rsidR="0030172D">
        <w:rPr>
          <w:lang w:val="en-GB"/>
        </w:rPr>
        <w:t xml:space="preserve"> two main po</w:t>
      </w:r>
      <w:r w:rsidR="003F3623">
        <w:rPr>
          <w:lang w:val="en-GB"/>
        </w:rPr>
        <w:t>ints</w:t>
      </w:r>
      <w:r w:rsidR="00C655C2">
        <w:rPr>
          <w:lang w:val="en-GB"/>
        </w:rPr>
        <w:t xml:space="preserve"> that explain </w:t>
      </w:r>
      <w:r w:rsidR="00234F1E">
        <w:rPr>
          <w:lang w:val="en-GB"/>
        </w:rPr>
        <w:t>how</w:t>
      </w:r>
      <w:r w:rsidR="00234F1E" w:rsidRPr="00234F1E">
        <w:rPr>
          <w:lang w:val="en-GB"/>
        </w:rPr>
        <w:t xml:space="preserve"> can help you better understand how to relate to your colleagues at work</w:t>
      </w:r>
      <w:r w:rsidR="00234F1E">
        <w:rPr>
          <w:lang w:val="en-GB"/>
        </w:rPr>
        <w:t>, those</w:t>
      </w:r>
      <w:r w:rsidR="00CD66B8">
        <w:rPr>
          <w:lang w:val="en-GB"/>
        </w:rPr>
        <w:t xml:space="preserve"> learning paths</w:t>
      </w:r>
      <w:r w:rsidR="005178D6">
        <w:rPr>
          <w:lang w:val="en-GB"/>
        </w:rPr>
        <w:t xml:space="preserve"> </w:t>
      </w:r>
      <w:r w:rsidR="00234F1E">
        <w:rPr>
          <w:lang w:val="en-GB"/>
        </w:rPr>
        <w:t xml:space="preserve">are </w:t>
      </w:r>
      <w:r w:rsidR="005178D6">
        <w:rPr>
          <w:lang w:val="en-GB"/>
        </w:rPr>
        <w:t>called</w:t>
      </w:r>
      <w:r w:rsidR="00234F1E">
        <w:rPr>
          <w:lang w:val="en-GB"/>
        </w:rPr>
        <w:t xml:space="preserve"> and talk about</w:t>
      </w:r>
      <w:r w:rsidR="005178D6">
        <w:rPr>
          <w:lang w:val="en-GB"/>
        </w:rPr>
        <w:t>:</w:t>
      </w:r>
    </w:p>
    <w:p w14:paraId="07F16109" w14:textId="6365A0CD" w:rsidR="005178D6" w:rsidRPr="006729FD" w:rsidRDefault="006729FD" w:rsidP="00D14D45">
      <w:pPr>
        <w:pStyle w:val="Prrafodelista"/>
        <w:numPr>
          <w:ilvl w:val="0"/>
          <w:numId w:val="4"/>
        </w:numPr>
        <w:ind w:left="1440"/>
        <w:jc w:val="both"/>
        <w:rPr>
          <w:b/>
          <w:bCs/>
          <w:lang w:val="en-GB"/>
        </w:rPr>
      </w:pPr>
      <w:r w:rsidRPr="006729FD">
        <w:rPr>
          <w:b/>
          <w:bCs/>
          <w:lang w:val="en-GB"/>
        </w:rPr>
        <w:t>Managing emotions;</w:t>
      </w:r>
      <w:r>
        <w:rPr>
          <w:lang w:val="en-GB"/>
        </w:rPr>
        <w:t xml:space="preserve"> </w:t>
      </w:r>
      <w:r w:rsidR="0036576F">
        <w:rPr>
          <w:lang w:val="en-GB"/>
        </w:rPr>
        <w:t>in this learning path they are explaining us about how the emotions can affect us in the workplace ambit</w:t>
      </w:r>
      <w:r w:rsidR="0017506E">
        <w:rPr>
          <w:lang w:val="en-GB"/>
        </w:rPr>
        <w:t xml:space="preserve"> and it trying to explain us how we can </w:t>
      </w:r>
      <w:r w:rsidR="002F2641">
        <w:rPr>
          <w:lang w:val="en-GB"/>
        </w:rPr>
        <w:t>react,</w:t>
      </w:r>
      <w:r w:rsidR="0017506E">
        <w:rPr>
          <w:lang w:val="en-GB"/>
        </w:rPr>
        <w:t xml:space="preserve"> </w:t>
      </w:r>
      <w:r w:rsidR="002F2641">
        <w:rPr>
          <w:lang w:val="en-GB"/>
        </w:rPr>
        <w:t>a</w:t>
      </w:r>
      <w:r w:rsidR="002F2641" w:rsidRPr="002F2641">
        <w:rPr>
          <w:lang w:val="en-GB"/>
        </w:rPr>
        <w:t xml:space="preserve">nd he explains that even if we cannot control how our emotions affect us, we can control our response to them. Depending on our response, it can affect us, our colleagues or the project we are working on </w:t>
      </w:r>
      <w:proofErr w:type="gramStart"/>
      <w:r w:rsidR="002F2641" w:rsidRPr="002F2641">
        <w:rPr>
          <w:lang w:val="en-GB"/>
        </w:rPr>
        <w:t>as a whole in</w:t>
      </w:r>
      <w:proofErr w:type="gramEnd"/>
      <w:r w:rsidR="002F2641" w:rsidRPr="002F2641">
        <w:rPr>
          <w:lang w:val="en-GB"/>
        </w:rPr>
        <w:t xml:space="preserve"> one way or another, for better or worse. Additionally, it shows us the worst emotions that could happen to us and teaches us how we can improve our way of thinking to improve our response to the different emotions that affect us in the work environment.</w:t>
      </w:r>
    </w:p>
    <w:p w14:paraId="6206F17F" w14:textId="0914D7CB" w:rsidR="006729FD" w:rsidRPr="00896DBF" w:rsidRDefault="006729FD" w:rsidP="00D14D45">
      <w:pPr>
        <w:pStyle w:val="Prrafodelista"/>
        <w:numPr>
          <w:ilvl w:val="0"/>
          <w:numId w:val="4"/>
        </w:numPr>
        <w:ind w:left="1440"/>
        <w:jc w:val="both"/>
        <w:rPr>
          <w:b/>
          <w:bCs/>
          <w:lang w:val="en-GB"/>
        </w:rPr>
      </w:pPr>
      <w:proofErr w:type="gramStart"/>
      <w:r w:rsidRPr="006729FD">
        <w:rPr>
          <w:b/>
          <w:bCs/>
          <w:lang w:val="en-GB"/>
        </w:rPr>
        <w:t>Empathy;</w:t>
      </w:r>
      <w:proofErr w:type="gramEnd"/>
      <w:r w:rsidR="008E2095">
        <w:rPr>
          <w:b/>
          <w:bCs/>
          <w:lang w:val="en-GB"/>
        </w:rPr>
        <w:t xml:space="preserve"> </w:t>
      </w:r>
      <w:r w:rsidR="00896DBF">
        <w:rPr>
          <w:lang w:val="en-GB"/>
        </w:rPr>
        <w:t>i</w:t>
      </w:r>
      <w:r w:rsidR="008E2095" w:rsidRPr="00896DBF">
        <w:rPr>
          <w:lang w:val="en-GB"/>
        </w:rPr>
        <w:t>n this particular learning path, they teach us about empathy and sympathy, so that we know how to react to many moments in our working career. Empathy teaches us to think before we act and to connect more with the people around us, a person may be going through a difficult time in their life and, even if we could notice something different, the people around them would only put more and more pressure on them and generate a lot of stress, but by being a bit more empathetic we could talk to them more tactfully without touching on any issues that could make it worse for them. Also with sympathy, we can improve their mood even the slightest bit by just showing support and making them feel heard and noticed.</w:t>
      </w:r>
    </w:p>
    <w:p w14:paraId="4BD0A121" w14:textId="6648F9AC" w:rsidR="00896DBF" w:rsidRDefault="00B66A9D" w:rsidP="00D14D45">
      <w:pPr>
        <w:ind w:left="720"/>
        <w:jc w:val="both"/>
        <w:rPr>
          <w:lang w:val="en-GB"/>
        </w:rPr>
      </w:pPr>
      <w:r>
        <w:rPr>
          <w:lang w:val="en-GB"/>
        </w:rPr>
        <w:t>I made my A3 academic poster using</w:t>
      </w:r>
      <w:r w:rsidR="00581952">
        <w:rPr>
          <w:lang w:val="en-GB"/>
        </w:rPr>
        <w:t xml:space="preserve"> </w:t>
      </w:r>
      <w:hyperlink r:id="rId18" w:history="1">
        <w:r w:rsidR="00581952" w:rsidRPr="00581952">
          <w:rPr>
            <w:rStyle w:val="Hipervnculo"/>
            <w:lang w:val="en-GB"/>
          </w:rPr>
          <w:t>Canva</w:t>
        </w:r>
      </w:hyperlink>
      <w:r w:rsidR="00581952">
        <w:rPr>
          <w:lang w:val="en-GB"/>
        </w:rPr>
        <w:t xml:space="preserve"> </w:t>
      </w:r>
      <w:r w:rsidR="00BE6B6D">
        <w:rPr>
          <w:lang w:val="en-GB"/>
        </w:rPr>
        <w:t xml:space="preserve">following the steps of </w:t>
      </w:r>
      <w:r w:rsidR="00916E3D">
        <w:rPr>
          <w:lang w:val="en-GB"/>
        </w:rPr>
        <w:t>“</w:t>
      </w:r>
      <w:hyperlink r:id="rId19" w:history="1">
        <w:r w:rsidR="00916E3D" w:rsidRPr="00F717EC">
          <w:rPr>
            <w:rStyle w:val="Hipervnculo"/>
            <w:lang w:val="en-GB"/>
          </w:rPr>
          <w:t>Creating Academic Poster Using PowerPoint</w:t>
        </w:r>
      </w:hyperlink>
      <w:r w:rsidR="00916E3D">
        <w:rPr>
          <w:lang w:val="en-GB"/>
        </w:rPr>
        <w:t>” inside of “A3 Poster Creation” on Moodle</w:t>
      </w:r>
      <w:r w:rsidR="00F717EC">
        <w:rPr>
          <w:lang w:val="en-GB"/>
        </w:rPr>
        <w:t>.</w:t>
      </w:r>
      <w:r w:rsidR="00A8389B">
        <w:rPr>
          <w:lang w:val="en-GB"/>
        </w:rPr>
        <w:t xml:space="preserve"> Also, I only used the information </w:t>
      </w:r>
      <w:r w:rsidR="008E7D25">
        <w:rPr>
          <w:lang w:val="en-GB"/>
        </w:rPr>
        <w:t xml:space="preserve">that appeared on </w:t>
      </w:r>
      <w:r w:rsidR="008E7D25" w:rsidRPr="008E7D25">
        <w:rPr>
          <w:lang w:val="en-GB"/>
        </w:rPr>
        <w:t>the Moodle Unit 2 topic 4 ‘Life is a Team Sport’</w:t>
      </w:r>
      <w:r w:rsidR="00AD11D8">
        <w:rPr>
          <w:lang w:val="en-GB"/>
        </w:rPr>
        <w:t xml:space="preserve"> for complete the poster and all the images that appeared on the </w:t>
      </w:r>
      <w:r w:rsidR="00795D18">
        <w:rPr>
          <w:lang w:val="en-GB"/>
        </w:rPr>
        <w:t xml:space="preserve">academic poster </w:t>
      </w:r>
      <w:proofErr w:type="gramStart"/>
      <w:r w:rsidR="00795D18">
        <w:rPr>
          <w:lang w:val="en-GB"/>
        </w:rPr>
        <w:t>where</w:t>
      </w:r>
      <w:proofErr w:type="gramEnd"/>
      <w:r w:rsidR="00795D18">
        <w:rPr>
          <w:lang w:val="en-GB"/>
        </w:rPr>
        <w:t xml:space="preserve"> generated by </w:t>
      </w:r>
      <w:r w:rsidR="00E56DDC">
        <w:rPr>
          <w:lang w:val="en-GB"/>
        </w:rPr>
        <w:t xml:space="preserve">the keywords I give to the </w:t>
      </w:r>
      <w:r w:rsidR="00B169F8" w:rsidRPr="00B169F8">
        <w:rPr>
          <w:lang w:val="en-GB"/>
        </w:rPr>
        <w:t xml:space="preserve">Magic Media </w:t>
      </w:r>
      <w:r w:rsidR="00795D18">
        <w:rPr>
          <w:lang w:val="en-GB"/>
        </w:rPr>
        <w:t>AI</w:t>
      </w:r>
      <w:r w:rsidR="00D044AC">
        <w:rPr>
          <w:lang w:val="en-GB"/>
        </w:rPr>
        <w:t xml:space="preserve">, the </w:t>
      </w:r>
      <w:r w:rsidR="00667CDC">
        <w:rPr>
          <w:lang w:val="en-GB"/>
        </w:rPr>
        <w:t xml:space="preserve">Canva’s </w:t>
      </w:r>
      <w:r w:rsidR="00D044AC">
        <w:rPr>
          <w:lang w:val="en-GB"/>
        </w:rPr>
        <w:t>image generator</w:t>
      </w:r>
      <w:r w:rsidR="00667CDC">
        <w:rPr>
          <w:lang w:val="en-GB"/>
        </w:rPr>
        <w:t>,</w:t>
      </w:r>
      <w:r w:rsidR="0064280F">
        <w:rPr>
          <w:lang w:val="en-GB"/>
        </w:rPr>
        <w:t xml:space="preserve"> for the better look</w:t>
      </w:r>
      <w:r w:rsidR="007624A7">
        <w:rPr>
          <w:lang w:val="en-GB"/>
        </w:rPr>
        <w:t xml:space="preserve"> of my final poster.</w:t>
      </w:r>
    </w:p>
    <w:p w14:paraId="073D4040" w14:textId="7969BEA8" w:rsidR="00B9650E" w:rsidRPr="00B9650E" w:rsidRDefault="00164430" w:rsidP="00D14D45">
      <w:pPr>
        <w:pStyle w:val="Ttulo2"/>
        <w:ind w:firstLine="720"/>
        <w:jc w:val="both"/>
        <w:rPr>
          <w:b/>
          <w:bCs/>
          <w:color w:val="auto"/>
          <w:lang w:val="en-GB"/>
        </w:rPr>
      </w:pPr>
      <w:r>
        <w:rPr>
          <w:b/>
          <w:bCs/>
          <w:color w:val="auto"/>
          <w:lang w:val="en-GB"/>
        </w:rPr>
        <w:lastRenderedPageBreak/>
        <w:t>A3 Academic Poster</w:t>
      </w:r>
    </w:p>
    <w:p w14:paraId="28F4E5DD" w14:textId="4622C241" w:rsidR="007C4468" w:rsidRPr="00B66A9D" w:rsidRDefault="00164430" w:rsidP="001B1DD4">
      <w:pPr>
        <w:jc w:val="center"/>
        <w:rPr>
          <w:lang w:val="en-GB"/>
        </w:rPr>
      </w:pPr>
      <w:r>
        <w:rPr>
          <w:noProof/>
          <w:lang w:val="en-GB"/>
        </w:rPr>
        <w:drawing>
          <wp:inline distT="0" distB="0" distL="0" distR="0" wp14:anchorId="3E8323CF" wp14:editId="06F88A8D">
            <wp:extent cx="5381629" cy="7612521"/>
            <wp:effectExtent l="0" t="0" r="0" b="7620"/>
            <wp:docPr id="1975045775" name="Imagen 5" descr="Escala de tiemp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045775" name="Imagen 5" descr="Escala de tiempo&#10;&#10;Descripción generada automáticament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94682" cy="7630984"/>
                    </a:xfrm>
                    <a:prstGeom prst="rect">
                      <a:avLst/>
                    </a:prstGeom>
                  </pic:spPr>
                </pic:pic>
              </a:graphicData>
            </a:graphic>
          </wp:inline>
        </w:drawing>
      </w:r>
    </w:p>
    <w:p w14:paraId="0E7BE9CE" w14:textId="172E112B" w:rsidR="00CB7C1F" w:rsidRDefault="00F91F67" w:rsidP="00CB7C1F">
      <w:pPr>
        <w:pStyle w:val="Ttulo1"/>
        <w:rPr>
          <w:b/>
          <w:bCs/>
          <w:color w:val="auto"/>
          <w:lang w:val="en-GB"/>
        </w:rPr>
      </w:pPr>
      <w:r w:rsidRPr="00F91F67">
        <w:rPr>
          <w:b/>
          <w:bCs/>
          <w:color w:val="auto"/>
          <w:lang w:val="en-GB"/>
        </w:rPr>
        <w:lastRenderedPageBreak/>
        <w:t xml:space="preserve">Automatic Referencing </w:t>
      </w:r>
      <w:r>
        <w:rPr>
          <w:b/>
          <w:bCs/>
          <w:color w:val="auto"/>
          <w:lang w:val="en-GB"/>
        </w:rPr>
        <w:t>T</w:t>
      </w:r>
      <w:r w:rsidRPr="00F91F67">
        <w:rPr>
          <w:b/>
          <w:bCs/>
          <w:color w:val="auto"/>
          <w:lang w:val="en-GB"/>
        </w:rPr>
        <w:t>ool</w:t>
      </w:r>
    </w:p>
    <w:p w14:paraId="2D43FA5E" w14:textId="77777777" w:rsidR="00F91F67" w:rsidRPr="00F91F67" w:rsidRDefault="00F91F67" w:rsidP="00F91F67">
      <w:pPr>
        <w:rPr>
          <w:lang w:val="en-GB"/>
        </w:rPr>
      </w:pPr>
    </w:p>
    <w:sectPr w:rsidR="00F91F67" w:rsidRPr="00F91F67">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9FB406" w14:textId="77777777" w:rsidR="00884AC3" w:rsidRDefault="00884AC3" w:rsidP="00DD5A34">
      <w:pPr>
        <w:spacing w:after="0" w:line="240" w:lineRule="auto"/>
      </w:pPr>
      <w:r>
        <w:separator/>
      </w:r>
    </w:p>
  </w:endnote>
  <w:endnote w:type="continuationSeparator" w:id="0">
    <w:p w14:paraId="205551A1" w14:textId="77777777" w:rsidR="00884AC3" w:rsidRDefault="00884AC3" w:rsidP="00DD5A34">
      <w:pPr>
        <w:spacing w:after="0" w:line="240" w:lineRule="auto"/>
      </w:pPr>
      <w:r>
        <w:continuationSeparator/>
      </w:r>
    </w:p>
  </w:endnote>
  <w:endnote w:type="continuationNotice" w:id="1">
    <w:p w14:paraId="42EC7902" w14:textId="77777777" w:rsidR="00884AC3" w:rsidRDefault="00884A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5815351"/>
      <w:docPartObj>
        <w:docPartGallery w:val="Page Numbers (Bottom of Page)"/>
        <w:docPartUnique/>
      </w:docPartObj>
    </w:sdtPr>
    <w:sdtEndPr>
      <w:rPr>
        <w:color w:val="7F7F7F" w:themeColor="background1" w:themeShade="7F"/>
        <w:spacing w:val="60"/>
        <w:lang w:val="en-GB"/>
      </w:rPr>
    </w:sdtEndPr>
    <w:sdtContent>
      <w:p w14:paraId="59775D74" w14:textId="3658FFF0" w:rsidR="009110EC" w:rsidRDefault="009110EC">
        <w:pPr>
          <w:pStyle w:val="Piedepgina"/>
          <w:pBdr>
            <w:top w:val="single" w:sz="4" w:space="1" w:color="D9D9D9" w:themeColor="background1" w:themeShade="D9"/>
          </w:pBdr>
          <w:jc w:val="right"/>
        </w:pPr>
        <w:r>
          <w:fldChar w:fldCharType="begin"/>
        </w:r>
        <w:r>
          <w:instrText>PAGE   \* MERGEFORMAT</w:instrText>
        </w:r>
        <w:r>
          <w:fldChar w:fldCharType="separate"/>
        </w:r>
        <w:r>
          <w:rPr>
            <w:lang w:val="en-GB"/>
          </w:rPr>
          <w:t>2</w:t>
        </w:r>
        <w:r>
          <w:fldChar w:fldCharType="end"/>
        </w:r>
        <w:r>
          <w:rPr>
            <w:lang w:val="en-GB"/>
          </w:rPr>
          <w:t xml:space="preserve"> | </w:t>
        </w:r>
        <w:r>
          <w:rPr>
            <w:color w:val="7F7F7F" w:themeColor="background1" w:themeShade="7F"/>
            <w:spacing w:val="60"/>
            <w:lang w:val="en-GB"/>
          </w:rPr>
          <w:t>Page</w:t>
        </w:r>
      </w:p>
    </w:sdtContent>
  </w:sdt>
  <w:p w14:paraId="1D388BEB" w14:textId="77777777" w:rsidR="009110EC" w:rsidRDefault="009110E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650814" w14:textId="77777777" w:rsidR="00884AC3" w:rsidRDefault="00884AC3" w:rsidP="00DD5A34">
      <w:pPr>
        <w:spacing w:after="0" w:line="240" w:lineRule="auto"/>
      </w:pPr>
      <w:r>
        <w:separator/>
      </w:r>
    </w:p>
  </w:footnote>
  <w:footnote w:type="continuationSeparator" w:id="0">
    <w:p w14:paraId="439F73D0" w14:textId="77777777" w:rsidR="00884AC3" w:rsidRDefault="00884AC3" w:rsidP="00DD5A34">
      <w:pPr>
        <w:spacing w:after="0" w:line="240" w:lineRule="auto"/>
      </w:pPr>
      <w:r>
        <w:continuationSeparator/>
      </w:r>
    </w:p>
  </w:footnote>
  <w:footnote w:type="continuationNotice" w:id="1">
    <w:p w14:paraId="1F2FC5C2" w14:textId="77777777" w:rsidR="00884AC3" w:rsidRDefault="00884AC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0F1E4" w14:textId="18299A62" w:rsidR="00DD5A34" w:rsidRDefault="009110EC">
    <w:pPr>
      <w:pStyle w:val="Encabezado"/>
      <w:rPr>
        <w:lang w:val="en-GB"/>
      </w:rPr>
    </w:pPr>
    <w:r>
      <w:rPr>
        <w:noProof/>
        <w:sz w:val="16"/>
        <w:szCs w:val="16"/>
        <w:lang w:val="en-GB"/>
      </w:rPr>
      <w:drawing>
        <wp:anchor distT="0" distB="0" distL="114300" distR="114300" simplePos="0" relativeHeight="251658240" behindDoc="0" locked="0" layoutInCell="1" allowOverlap="1" wp14:anchorId="01F5537C" wp14:editId="0B49CD41">
          <wp:simplePos x="0" y="0"/>
          <wp:positionH relativeFrom="margin">
            <wp:align>right</wp:align>
          </wp:positionH>
          <wp:positionV relativeFrom="paragraph">
            <wp:posOffset>2239</wp:posOffset>
          </wp:positionV>
          <wp:extent cx="813435" cy="406400"/>
          <wp:effectExtent l="0" t="0" r="5715" b="0"/>
          <wp:wrapSquare wrapText="bothSides"/>
          <wp:docPr id="992324650"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00DD5A34" w:rsidRPr="00DD5A34">
      <w:rPr>
        <w:lang w:val="en-GB"/>
      </w:rPr>
      <w:t>Pedro GAETJENS MOLONGUA</w:t>
    </w:r>
  </w:p>
  <w:p w14:paraId="71B1A684" w14:textId="06993B49" w:rsidR="00DD5A34" w:rsidRDefault="00FC2D62">
    <w:pPr>
      <w:pStyle w:val="Encabezado"/>
      <w:rPr>
        <w:sz w:val="16"/>
        <w:szCs w:val="16"/>
        <w:lang w:val="en-GB"/>
      </w:rPr>
    </w:pPr>
    <w:r w:rsidRPr="00FC2D62">
      <w:rPr>
        <w:sz w:val="16"/>
        <w:szCs w:val="16"/>
        <w:lang w:val="en-GB"/>
      </w:rPr>
      <w:t>University of Wales Trinity Saint David</w:t>
    </w:r>
  </w:p>
  <w:p w14:paraId="1C1A134C" w14:textId="4D859172" w:rsidR="00FC2D62" w:rsidRDefault="00FC2D62">
    <w:pPr>
      <w:pStyle w:val="Encabezado"/>
      <w:rPr>
        <w:sz w:val="16"/>
        <w:szCs w:val="16"/>
        <w:lang w:val="en-GB"/>
      </w:rPr>
    </w:pPr>
    <w:r>
      <w:rPr>
        <w:sz w:val="16"/>
        <w:szCs w:val="16"/>
        <w:lang w:val="en-GB"/>
      </w:rPr>
      <w:t xml:space="preserve">Computer Skills </w:t>
    </w:r>
    <w:proofErr w:type="gramStart"/>
    <w:r>
      <w:rPr>
        <w:sz w:val="16"/>
        <w:szCs w:val="16"/>
        <w:lang w:val="en-GB"/>
      </w:rPr>
      <w:t>For</w:t>
    </w:r>
    <w:proofErr w:type="gramEnd"/>
    <w:r>
      <w:rPr>
        <w:sz w:val="16"/>
        <w:szCs w:val="16"/>
        <w:lang w:val="en-GB"/>
      </w:rPr>
      <w:t xml:space="preserve"> The Workplace</w:t>
    </w:r>
  </w:p>
  <w:p w14:paraId="2AC6B1E5" w14:textId="77777777" w:rsidR="0019128E" w:rsidRPr="00DF662B" w:rsidRDefault="0019128E">
    <w:pPr>
      <w:pStyle w:val="Encabezado"/>
      <w:rPr>
        <w:sz w:val="16"/>
        <w:szCs w:val="16"/>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F5D6A"/>
    <w:multiLevelType w:val="hybridMultilevel"/>
    <w:tmpl w:val="658E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3A69A7"/>
    <w:multiLevelType w:val="hybridMultilevel"/>
    <w:tmpl w:val="D61805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35455B"/>
    <w:multiLevelType w:val="hybridMultilevel"/>
    <w:tmpl w:val="EE527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F302CE4"/>
    <w:multiLevelType w:val="hybridMultilevel"/>
    <w:tmpl w:val="D8E0BE4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96874613">
    <w:abstractNumId w:val="1"/>
  </w:num>
  <w:num w:numId="2" w16cid:durableId="1682118692">
    <w:abstractNumId w:val="2"/>
  </w:num>
  <w:num w:numId="3" w16cid:durableId="1898395521">
    <w:abstractNumId w:val="0"/>
  </w:num>
  <w:num w:numId="4" w16cid:durableId="13608585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0F2CE1"/>
    <w:rsid w:val="00031E17"/>
    <w:rsid w:val="000333D6"/>
    <w:rsid w:val="00042446"/>
    <w:rsid w:val="00074B30"/>
    <w:rsid w:val="000A130F"/>
    <w:rsid w:val="000E115D"/>
    <w:rsid w:val="000F1B9A"/>
    <w:rsid w:val="00104028"/>
    <w:rsid w:val="00144C8C"/>
    <w:rsid w:val="0016209D"/>
    <w:rsid w:val="001624CB"/>
    <w:rsid w:val="00164430"/>
    <w:rsid w:val="001659C7"/>
    <w:rsid w:val="0017506E"/>
    <w:rsid w:val="001860AE"/>
    <w:rsid w:val="0019128E"/>
    <w:rsid w:val="00195C51"/>
    <w:rsid w:val="001B1DD4"/>
    <w:rsid w:val="001C29F0"/>
    <w:rsid w:val="001D4983"/>
    <w:rsid w:val="001D5679"/>
    <w:rsid w:val="001E75EA"/>
    <w:rsid w:val="001F1ED3"/>
    <w:rsid w:val="001F6AF2"/>
    <w:rsid w:val="001F7ED2"/>
    <w:rsid w:val="00234F1E"/>
    <w:rsid w:val="00260BBE"/>
    <w:rsid w:val="002806AB"/>
    <w:rsid w:val="0029716B"/>
    <w:rsid w:val="002A6B40"/>
    <w:rsid w:val="002D5229"/>
    <w:rsid w:val="002E7B3B"/>
    <w:rsid w:val="002F2641"/>
    <w:rsid w:val="002F6522"/>
    <w:rsid w:val="00300885"/>
    <w:rsid w:val="0030172D"/>
    <w:rsid w:val="00314A3C"/>
    <w:rsid w:val="0031585C"/>
    <w:rsid w:val="00327CC0"/>
    <w:rsid w:val="0033448C"/>
    <w:rsid w:val="0036576F"/>
    <w:rsid w:val="003B39D9"/>
    <w:rsid w:val="003B7000"/>
    <w:rsid w:val="003C3955"/>
    <w:rsid w:val="003E26B5"/>
    <w:rsid w:val="003E7997"/>
    <w:rsid w:val="003F3623"/>
    <w:rsid w:val="003F3646"/>
    <w:rsid w:val="00407E88"/>
    <w:rsid w:val="00410C68"/>
    <w:rsid w:val="0042245D"/>
    <w:rsid w:val="004311DE"/>
    <w:rsid w:val="00437786"/>
    <w:rsid w:val="00442A8F"/>
    <w:rsid w:val="00456EF2"/>
    <w:rsid w:val="00457DAA"/>
    <w:rsid w:val="00465724"/>
    <w:rsid w:val="00475915"/>
    <w:rsid w:val="004852A2"/>
    <w:rsid w:val="00496DAE"/>
    <w:rsid w:val="004B665A"/>
    <w:rsid w:val="004C7228"/>
    <w:rsid w:val="004E7628"/>
    <w:rsid w:val="004F489D"/>
    <w:rsid w:val="00507438"/>
    <w:rsid w:val="00515CD0"/>
    <w:rsid w:val="005178D6"/>
    <w:rsid w:val="00527393"/>
    <w:rsid w:val="00536A9A"/>
    <w:rsid w:val="00544B38"/>
    <w:rsid w:val="00552B06"/>
    <w:rsid w:val="00580169"/>
    <w:rsid w:val="00581952"/>
    <w:rsid w:val="005D39EF"/>
    <w:rsid w:val="005D4019"/>
    <w:rsid w:val="005F2DF4"/>
    <w:rsid w:val="0064280F"/>
    <w:rsid w:val="00657610"/>
    <w:rsid w:val="00660AA2"/>
    <w:rsid w:val="00660EE1"/>
    <w:rsid w:val="00667CDC"/>
    <w:rsid w:val="00670263"/>
    <w:rsid w:val="006729FD"/>
    <w:rsid w:val="006867D8"/>
    <w:rsid w:val="00695DE8"/>
    <w:rsid w:val="006A7850"/>
    <w:rsid w:val="006C1D73"/>
    <w:rsid w:val="006D087E"/>
    <w:rsid w:val="006E2A11"/>
    <w:rsid w:val="006E4F57"/>
    <w:rsid w:val="007203E1"/>
    <w:rsid w:val="00730891"/>
    <w:rsid w:val="007317B3"/>
    <w:rsid w:val="007624A7"/>
    <w:rsid w:val="00784A3A"/>
    <w:rsid w:val="00787307"/>
    <w:rsid w:val="00795D18"/>
    <w:rsid w:val="007A02B5"/>
    <w:rsid w:val="007A3E47"/>
    <w:rsid w:val="007C4468"/>
    <w:rsid w:val="007C72DC"/>
    <w:rsid w:val="007E6535"/>
    <w:rsid w:val="007E6ECA"/>
    <w:rsid w:val="007F7D5D"/>
    <w:rsid w:val="0080412F"/>
    <w:rsid w:val="00805D64"/>
    <w:rsid w:val="00815FAA"/>
    <w:rsid w:val="008211CF"/>
    <w:rsid w:val="00842F96"/>
    <w:rsid w:val="00850F3D"/>
    <w:rsid w:val="008801A6"/>
    <w:rsid w:val="00884AC3"/>
    <w:rsid w:val="00892A95"/>
    <w:rsid w:val="00896DBF"/>
    <w:rsid w:val="008B003F"/>
    <w:rsid w:val="008B1D04"/>
    <w:rsid w:val="008B5CCE"/>
    <w:rsid w:val="008E2095"/>
    <w:rsid w:val="008E7D25"/>
    <w:rsid w:val="009054F4"/>
    <w:rsid w:val="009110EC"/>
    <w:rsid w:val="00916E3D"/>
    <w:rsid w:val="00921593"/>
    <w:rsid w:val="00926C16"/>
    <w:rsid w:val="009436CE"/>
    <w:rsid w:val="00945F64"/>
    <w:rsid w:val="0096756B"/>
    <w:rsid w:val="00972FF1"/>
    <w:rsid w:val="009735E3"/>
    <w:rsid w:val="009850A7"/>
    <w:rsid w:val="009A1E07"/>
    <w:rsid w:val="009E46D5"/>
    <w:rsid w:val="009F1D2E"/>
    <w:rsid w:val="00A01082"/>
    <w:rsid w:val="00A148D0"/>
    <w:rsid w:val="00A35925"/>
    <w:rsid w:val="00A37246"/>
    <w:rsid w:val="00A67E2D"/>
    <w:rsid w:val="00A8389B"/>
    <w:rsid w:val="00A84103"/>
    <w:rsid w:val="00AB19F6"/>
    <w:rsid w:val="00AB67A7"/>
    <w:rsid w:val="00AC7C3D"/>
    <w:rsid w:val="00AD11D8"/>
    <w:rsid w:val="00AE5B1D"/>
    <w:rsid w:val="00AF3174"/>
    <w:rsid w:val="00AF4F1F"/>
    <w:rsid w:val="00AF579A"/>
    <w:rsid w:val="00B04A40"/>
    <w:rsid w:val="00B169F8"/>
    <w:rsid w:val="00B32CD1"/>
    <w:rsid w:val="00B53352"/>
    <w:rsid w:val="00B65F78"/>
    <w:rsid w:val="00B66A9D"/>
    <w:rsid w:val="00B73F33"/>
    <w:rsid w:val="00B81C0D"/>
    <w:rsid w:val="00B9650E"/>
    <w:rsid w:val="00BE00F2"/>
    <w:rsid w:val="00BE6B6D"/>
    <w:rsid w:val="00C22A26"/>
    <w:rsid w:val="00C27FEC"/>
    <w:rsid w:val="00C35F41"/>
    <w:rsid w:val="00C50D91"/>
    <w:rsid w:val="00C54D91"/>
    <w:rsid w:val="00C655C2"/>
    <w:rsid w:val="00C83E9A"/>
    <w:rsid w:val="00C9415B"/>
    <w:rsid w:val="00CA1F95"/>
    <w:rsid w:val="00CB7C1F"/>
    <w:rsid w:val="00CC5FE3"/>
    <w:rsid w:val="00CD66B8"/>
    <w:rsid w:val="00CF2CEB"/>
    <w:rsid w:val="00CF371F"/>
    <w:rsid w:val="00D044AC"/>
    <w:rsid w:val="00D14D45"/>
    <w:rsid w:val="00D4342D"/>
    <w:rsid w:val="00D43F96"/>
    <w:rsid w:val="00DB23BA"/>
    <w:rsid w:val="00DB2D2B"/>
    <w:rsid w:val="00DD5A34"/>
    <w:rsid w:val="00DF32C8"/>
    <w:rsid w:val="00DF662B"/>
    <w:rsid w:val="00E37018"/>
    <w:rsid w:val="00E50DBC"/>
    <w:rsid w:val="00E51FFD"/>
    <w:rsid w:val="00E56DDC"/>
    <w:rsid w:val="00E67ABC"/>
    <w:rsid w:val="00E73E39"/>
    <w:rsid w:val="00E85E81"/>
    <w:rsid w:val="00EB6FE9"/>
    <w:rsid w:val="00EE12AA"/>
    <w:rsid w:val="00EE561B"/>
    <w:rsid w:val="00EE6C5A"/>
    <w:rsid w:val="00F05447"/>
    <w:rsid w:val="00F63BB3"/>
    <w:rsid w:val="00F64A03"/>
    <w:rsid w:val="00F717EC"/>
    <w:rsid w:val="00F72DEC"/>
    <w:rsid w:val="00F751FA"/>
    <w:rsid w:val="00F91F67"/>
    <w:rsid w:val="00FC2D62"/>
    <w:rsid w:val="00FD4B46"/>
    <w:rsid w:val="00FF0D89"/>
    <w:rsid w:val="00FF0D98"/>
    <w:rsid w:val="00FF17FD"/>
    <w:rsid w:val="00FF1B25"/>
    <w:rsid w:val="00FF4A44"/>
    <w:rsid w:val="150F2C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0F2CE1"/>
  <w15:chartTrackingRefBased/>
  <w15:docId w15:val="{A44B4159-6414-488D-8C80-223BF2116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unhideWhenUsed/>
    <w:qFormat/>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unhideWhenUsed/>
    <w:qFormat/>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unhideWhenUsed/>
    <w:qFormat/>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unhideWhenUsed/>
    <w:qFormat/>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unhideWhenUsed/>
    <w:qFormat/>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rPr>
      <w:rFonts w:eastAsiaTheme="majorEastAsia" w:cstheme="majorBidi"/>
      <w:color w:val="0F4761" w:themeColor="accent1" w:themeShade="BF"/>
    </w:rPr>
  </w:style>
  <w:style w:type="character" w:customStyle="1" w:styleId="Ttulo6Car">
    <w:name w:val="Título 6 Car"/>
    <w:basedOn w:val="Fuentedeprrafopredeter"/>
    <w:link w:val="Ttulo6"/>
    <w:uiPriority w:val="9"/>
    <w:rPr>
      <w:rFonts w:eastAsiaTheme="majorEastAsia" w:cstheme="majorBidi"/>
      <w:i/>
      <w:iCs/>
      <w:color w:val="595959" w:themeColor="text1" w:themeTint="A6"/>
    </w:rPr>
  </w:style>
  <w:style w:type="character" w:customStyle="1" w:styleId="Ttulo7Car">
    <w:name w:val="Título 7 Car"/>
    <w:basedOn w:val="Fuentedeprrafopredeter"/>
    <w:link w:val="Ttulo7"/>
    <w:uiPriority w:val="9"/>
    <w:rPr>
      <w:rFonts w:eastAsiaTheme="majorEastAsia" w:cstheme="majorBidi"/>
      <w:color w:val="595959" w:themeColor="text1" w:themeTint="A6"/>
    </w:rPr>
  </w:style>
  <w:style w:type="character" w:customStyle="1" w:styleId="Ttulo8Car">
    <w:name w:val="Título 8 Car"/>
    <w:basedOn w:val="Fuentedeprrafopredeter"/>
    <w:link w:val="Ttulo8"/>
    <w:uiPriority w:val="9"/>
    <w:rPr>
      <w:rFonts w:eastAsiaTheme="majorEastAsia" w:cstheme="majorBidi"/>
      <w:i/>
      <w:iCs/>
      <w:color w:val="272727" w:themeColor="text1" w:themeTint="D8"/>
    </w:rPr>
  </w:style>
  <w:style w:type="character" w:customStyle="1" w:styleId="Ttulo9Car">
    <w:name w:val="Título 9 Car"/>
    <w:basedOn w:val="Fuentedeprrafopredeter"/>
    <w:link w:val="Ttulo9"/>
    <w:uiPriority w:val="9"/>
    <w:rPr>
      <w:rFonts w:eastAsiaTheme="majorEastAsia" w:cstheme="majorBidi"/>
      <w:color w:val="272727" w:themeColor="text1" w:themeTint="D8"/>
    </w:rPr>
  </w:style>
  <w:style w:type="character" w:customStyle="1" w:styleId="TtuloCar">
    <w:name w:val="Título Car"/>
    <w:basedOn w:val="Fuentedeprrafopredeter"/>
    <w:link w:val="Ttulo"/>
    <w:uiPriority w:val="10"/>
    <w:rPr>
      <w:rFonts w:asciiTheme="majorHAnsi" w:eastAsiaTheme="majorEastAsia" w:hAnsiTheme="majorHAnsi" w:cstheme="majorBidi"/>
      <w:spacing w:val="-10"/>
      <w:kern w:val="28"/>
      <w:sz w:val="56"/>
      <w:szCs w:val="56"/>
    </w:rPr>
  </w:style>
  <w:style w:type="paragraph" w:styleId="Ttulo">
    <w:name w:val="Title"/>
    <w:basedOn w:val="Normal"/>
    <w:next w:val="Normal"/>
    <w:link w:val="TtuloC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tuloCar">
    <w:name w:val="Subtítulo Car"/>
    <w:basedOn w:val="Fuentedeprrafopredeter"/>
    <w:link w:val="Subttulo"/>
    <w:uiPriority w:val="11"/>
    <w:rPr>
      <w:rFonts w:eastAsiaTheme="majorEastAsia" w:cstheme="majorBidi"/>
      <w:color w:val="595959" w:themeColor="text1" w:themeTint="A6"/>
      <w:spacing w:val="15"/>
      <w:sz w:val="28"/>
      <w:szCs w:val="28"/>
    </w:rPr>
  </w:style>
  <w:style w:type="paragraph" w:styleId="Subttulo">
    <w:name w:val="Subtitle"/>
    <w:basedOn w:val="Normal"/>
    <w:next w:val="Normal"/>
    <w:link w:val="SubttuloCar"/>
    <w:uiPriority w:val="11"/>
    <w:qFormat/>
    <w:pPr>
      <w:numPr>
        <w:ilvl w:val="1"/>
      </w:numPr>
    </w:pPr>
    <w:rPr>
      <w:rFonts w:eastAsiaTheme="majorEastAsia" w:cstheme="majorBidi"/>
      <w:color w:val="595959" w:themeColor="text1" w:themeTint="A6"/>
      <w:spacing w:val="15"/>
      <w:sz w:val="28"/>
      <w:szCs w:val="28"/>
    </w:rPr>
  </w:style>
  <w:style w:type="character" w:styleId="nfasisintenso">
    <w:name w:val="Intense Emphasis"/>
    <w:basedOn w:val="Fuentedeprrafopredeter"/>
    <w:uiPriority w:val="21"/>
    <w:qFormat/>
    <w:rPr>
      <w:i/>
      <w:iCs/>
      <w:color w:val="0F4761" w:themeColor="accent1" w:themeShade="BF"/>
    </w:rPr>
  </w:style>
  <w:style w:type="character" w:customStyle="1" w:styleId="CitaCar">
    <w:name w:val="Cita Car"/>
    <w:basedOn w:val="Fuentedeprrafopredeter"/>
    <w:link w:val="Cita"/>
    <w:uiPriority w:val="29"/>
    <w:rPr>
      <w:i/>
      <w:iCs/>
      <w:color w:val="404040" w:themeColor="text1" w:themeTint="BF"/>
    </w:rPr>
  </w:style>
  <w:style w:type="paragraph" w:styleId="Cita">
    <w:name w:val="Quote"/>
    <w:basedOn w:val="Normal"/>
    <w:next w:val="Normal"/>
    <w:link w:val="CitaCar"/>
    <w:uiPriority w:val="29"/>
    <w:qFormat/>
    <w:pPr>
      <w:spacing w:before="160"/>
      <w:jc w:val="center"/>
    </w:pPr>
    <w:rPr>
      <w:i/>
      <w:iCs/>
      <w:color w:val="404040" w:themeColor="text1" w:themeTint="BF"/>
    </w:rPr>
  </w:style>
  <w:style w:type="character" w:customStyle="1" w:styleId="CitadestacadaCar">
    <w:name w:val="Cita destacada Car"/>
    <w:basedOn w:val="Fuentedeprrafopredeter"/>
    <w:link w:val="Citadestacada"/>
    <w:uiPriority w:val="30"/>
    <w:rPr>
      <w:i/>
      <w:iCs/>
      <w:color w:val="0F4761" w:themeColor="accent1" w:themeShade="BF"/>
    </w:rPr>
  </w:style>
  <w:style w:type="paragraph" w:styleId="Citadestacada">
    <w:name w:val="Intense Quote"/>
    <w:basedOn w:val="Normal"/>
    <w:next w:val="Normal"/>
    <w:link w:val="CitadestacadaC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enciaintensa">
    <w:name w:val="Intense Reference"/>
    <w:basedOn w:val="Fuentedeprrafopredeter"/>
    <w:uiPriority w:val="32"/>
    <w:qFormat/>
    <w:rPr>
      <w:b/>
      <w:bCs/>
      <w:smallCaps/>
      <w:color w:val="0F4761" w:themeColor="accent1" w:themeShade="BF"/>
      <w:spacing w:val="5"/>
    </w:rPr>
  </w:style>
  <w:style w:type="paragraph" w:styleId="Encabezado">
    <w:name w:val="header"/>
    <w:basedOn w:val="Normal"/>
    <w:link w:val="EncabezadoCar"/>
    <w:uiPriority w:val="99"/>
    <w:unhideWhenUsed/>
    <w:rsid w:val="00DD5A34"/>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DD5A34"/>
  </w:style>
  <w:style w:type="paragraph" w:styleId="Piedepgina">
    <w:name w:val="footer"/>
    <w:basedOn w:val="Normal"/>
    <w:link w:val="PiedepginaCar"/>
    <w:uiPriority w:val="99"/>
    <w:unhideWhenUsed/>
    <w:rsid w:val="00DD5A34"/>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DD5A34"/>
  </w:style>
  <w:style w:type="character" w:styleId="Hipervnculo">
    <w:name w:val="Hyperlink"/>
    <w:basedOn w:val="Fuentedeprrafopredeter"/>
    <w:uiPriority w:val="99"/>
    <w:unhideWhenUsed/>
    <w:rsid w:val="000E115D"/>
    <w:rPr>
      <w:color w:val="467886" w:themeColor="hyperlink"/>
      <w:u w:val="single"/>
    </w:rPr>
  </w:style>
  <w:style w:type="character" w:styleId="Mencinsinresolver">
    <w:name w:val="Unresolved Mention"/>
    <w:basedOn w:val="Fuentedeprrafopredeter"/>
    <w:uiPriority w:val="99"/>
    <w:semiHidden/>
    <w:unhideWhenUsed/>
    <w:rsid w:val="000E115D"/>
    <w:rPr>
      <w:color w:val="605E5C"/>
      <w:shd w:val="clear" w:color="auto" w:fill="E1DFDD"/>
    </w:rPr>
  </w:style>
  <w:style w:type="character" w:styleId="Hipervnculovisitado">
    <w:name w:val="FollowedHyperlink"/>
    <w:basedOn w:val="Fuentedeprrafopredeter"/>
    <w:uiPriority w:val="99"/>
    <w:semiHidden/>
    <w:unhideWhenUsed/>
    <w:rsid w:val="00327CC0"/>
    <w:rPr>
      <w:color w:val="96607D" w:themeColor="followedHyperlink"/>
      <w:u w:val="single"/>
    </w:rPr>
  </w:style>
  <w:style w:type="paragraph" w:styleId="Prrafodelista">
    <w:name w:val="List Paragraph"/>
    <w:basedOn w:val="Normal"/>
    <w:uiPriority w:val="34"/>
    <w:qFormat/>
    <w:rsid w:val="006729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builder.org/" TargetMode="External"/><Relationship Id="rId18" Type="http://schemas.openxmlformats.org/officeDocument/2006/relationships/hyperlink" Target="https://www.canva.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itc.org.uk/essential-skills/"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fer.ac.uk/key-topics-expertise/education-to-employment/the-skills-imperative-2035/" TargetMode="External"/><Relationship Id="rId23" Type="http://schemas.openxmlformats.org/officeDocument/2006/relationships/fontTable" Target="fontTable.xml"/><Relationship Id="rId10" Type="http://schemas.openxmlformats.org/officeDocument/2006/relationships/hyperlink" Target="https://en.wikipedia.org/wiki/Electronic_portfolio" TargetMode="External"/><Relationship Id="rId19" Type="http://schemas.openxmlformats.org/officeDocument/2006/relationships/hyperlink" Target="https://moodle.uwtsd.ac.uk/mod/resource/view.php?id=541354" TargetMode="External"/><Relationship Id="rId4" Type="http://schemas.openxmlformats.org/officeDocument/2006/relationships/settings" Target="settings.xml"/><Relationship Id="rId9" Type="http://schemas.openxmlformats.org/officeDocument/2006/relationships/hyperlink" Target="https://en.wikipedia.org/wiki/Electronic_portfolio" TargetMode="External"/><Relationship Id="rId14" Type="http://schemas.openxmlformats.org/officeDocument/2006/relationships/hyperlink" Target="https://www.ucas.com/file/130381/download?token=zX_vZu_9"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9A3F0-68F8-46A7-9582-42E6AC859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1407</TotalTime>
  <Pages>6</Pages>
  <Words>835</Words>
  <Characters>4598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GAETJENS MOLONGUA</dc:creator>
  <cp:keywords/>
  <dc:description/>
  <cp:lastModifiedBy>Pedro GAETJENS MOLONGUA</cp:lastModifiedBy>
  <cp:revision>194</cp:revision>
  <dcterms:created xsi:type="dcterms:W3CDTF">2024-04-15T09:04:00Z</dcterms:created>
  <dcterms:modified xsi:type="dcterms:W3CDTF">2024-07-09T14:23:00Z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8dabe02ac4c0b4d3cb6534a4561ce9169eeb9563480aa1130f7c692bd5be44cb</vt:lpwstr>
  </property>
</Properties>
</file>