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57787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245EE">
              <w:rPr>
                <w:b/>
                <w:color w:val="auto"/>
                <w:sz w:val="32"/>
              </w:rPr>
              <w:t xml:space="preserve">Kieran Trowbridge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7B4C67A5" w14:textId="77777777" w:rsidR="00EA1F77" w:rsidRDefault="00EA1F77" w:rsidP="00EA1F77">
            <w:pPr>
              <w:overflowPunct/>
              <w:autoSpaceDE/>
              <w:autoSpaceDN/>
              <w:adjustRightInd/>
              <w:ind w:right="237"/>
              <w:textAlignment w:val="auto"/>
              <w:rPr>
                <w:b/>
                <w:color w:val="auto"/>
                <w:sz w:val="32"/>
              </w:rPr>
            </w:pPr>
            <w:r w:rsidRPr="00F228F8">
              <w:rPr>
                <w:b/>
                <w:color w:val="auto"/>
                <w:sz w:val="32"/>
              </w:rPr>
              <w:t>2124836</w:t>
            </w:r>
          </w:p>
          <w:p w14:paraId="4A4B1989" w14:textId="6C9DC2F0"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A1F7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743F3C70" w14:textId="77777777" w:rsidR="008224CB" w:rsidRDefault="008224CB" w:rsidP="008224CB">
      <w:pPr>
        <w:ind w:right="237"/>
        <w:jc w:val="both"/>
        <w:rPr>
          <w:sz w:val="24"/>
          <w:szCs w:val="24"/>
        </w:rPr>
      </w:pPr>
    </w:p>
    <w:p w14:paraId="1118C1BF" w14:textId="69B60C8C" w:rsidR="008224CB" w:rsidRDefault="008224CB" w:rsidP="008224CB">
      <w:pPr>
        <w:ind w:right="237"/>
        <w:jc w:val="both"/>
        <w:rPr>
          <w:sz w:val="24"/>
          <w:szCs w:val="24"/>
        </w:rPr>
      </w:pPr>
      <w:r>
        <w:rPr>
          <w:sz w:val="24"/>
          <w:szCs w:val="24"/>
        </w:rPr>
        <w:t>T</w:t>
      </w:r>
      <w:r w:rsidR="007F2E5B">
        <w:rPr>
          <w:sz w:val="24"/>
          <w:szCs w:val="24"/>
        </w:rPr>
        <w:t>hroughout my first year, second year and now into my final year of my probation whilst working as a police officer I have seen that my role has a police officer has changed to meet the demands of modern professional policing. Within this essay I will reflect upon the definitions of Modern professional policing and what it means for the serving Police Officers of today. I will evidence how I have developed my skills and knowledge throughout my probation period and how that has seen my role change</w:t>
      </w:r>
      <w:r w:rsidR="00380B64">
        <w:rPr>
          <w:sz w:val="24"/>
          <w:szCs w:val="24"/>
        </w:rPr>
        <w:t xml:space="preserve"> within my response team. In this essay I will also highlight the role of the college of policing and how they impact how the Police work in a modern setting. </w:t>
      </w:r>
    </w:p>
    <w:p w14:paraId="27216034" w14:textId="77777777" w:rsidR="00E3239C" w:rsidRDefault="00E3239C" w:rsidP="008224CB">
      <w:pPr>
        <w:ind w:right="237"/>
        <w:jc w:val="both"/>
        <w:rPr>
          <w:sz w:val="24"/>
          <w:szCs w:val="24"/>
        </w:rPr>
      </w:pPr>
    </w:p>
    <w:p w14:paraId="7CB36705" w14:textId="20EF4EF8" w:rsidR="00E3239C" w:rsidRPr="00BA4506" w:rsidRDefault="00E3239C" w:rsidP="008224CB">
      <w:pPr>
        <w:ind w:right="237"/>
        <w:jc w:val="both"/>
        <w:rPr>
          <w:sz w:val="24"/>
          <w:szCs w:val="24"/>
        </w:rPr>
      </w:pPr>
      <w:r w:rsidRPr="00BA4506">
        <w:rPr>
          <w:sz w:val="24"/>
          <w:szCs w:val="24"/>
        </w:rPr>
        <w:t xml:space="preserve">From conducting research, The College of Policing do not have a clear cut definition or explanation for what </w:t>
      </w:r>
      <w:r w:rsidR="00BA4506" w:rsidRPr="00BA4506">
        <w:rPr>
          <w:sz w:val="24"/>
          <w:szCs w:val="24"/>
        </w:rPr>
        <w:t>“Modern</w:t>
      </w:r>
      <w:r w:rsidRPr="00BA4506">
        <w:rPr>
          <w:sz w:val="24"/>
          <w:szCs w:val="24"/>
        </w:rPr>
        <w:t xml:space="preserve"> Professional Policing”, However it is clear that they have </w:t>
      </w:r>
      <w:r w:rsidR="00BA4506" w:rsidRPr="00BA4506">
        <w:rPr>
          <w:sz w:val="24"/>
          <w:szCs w:val="24"/>
        </w:rPr>
        <w:t>the aim of developing Policing for the future as a primary aim. They published an article titled</w:t>
      </w:r>
      <w:r w:rsidR="00BA4506">
        <w:rPr>
          <w:sz w:val="24"/>
          <w:szCs w:val="24"/>
        </w:rPr>
        <w:t xml:space="preserve"> “preparing Policing for Further Challenges and Demands” </w:t>
      </w:r>
      <w:r w:rsidR="00BA4506" w:rsidRPr="00BA4506">
        <w:rPr>
          <w:sz w:val="24"/>
          <w:szCs w:val="24"/>
        </w:rPr>
        <w:t xml:space="preserve">they explain in the article that To face the upcoming difficulties and needs, they intend to prepare immediately. To increase their chances of success, they state that they must strive improve their ability to anticipate emerging challenges, think more creatively about the correct strategies and steps to address them, and respond promptly. </w:t>
      </w:r>
      <w:r w:rsidR="00BA4506" w:rsidRPr="00BA4506">
        <w:rPr>
          <w:bCs/>
          <w:sz w:val="24"/>
          <w:szCs w:val="24"/>
        </w:rPr>
        <w:t>College of Policing (2020).</w:t>
      </w:r>
    </w:p>
    <w:p w14:paraId="653383C8" w14:textId="77777777" w:rsidR="00522018" w:rsidRDefault="00522018" w:rsidP="008224CB">
      <w:pPr>
        <w:ind w:right="237"/>
        <w:jc w:val="both"/>
        <w:rPr>
          <w:sz w:val="24"/>
          <w:szCs w:val="24"/>
        </w:rPr>
      </w:pPr>
    </w:p>
    <w:p w14:paraId="111C947D" w14:textId="5ABAD394" w:rsidR="00522018" w:rsidRPr="00F63238" w:rsidRDefault="00522018" w:rsidP="00F63238">
      <w:pPr>
        <w:ind w:right="237"/>
        <w:jc w:val="both"/>
        <w:rPr>
          <w:bCs/>
          <w:sz w:val="24"/>
          <w:szCs w:val="24"/>
        </w:rPr>
      </w:pPr>
      <w:r>
        <w:rPr>
          <w:sz w:val="24"/>
          <w:szCs w:val="24"/>
        </w:rPr>
        <w:lastRenderedPageBreak/>
        <w:t>According to the College of Policing website,</w:t>
      </w:r>
      <w:r w:rsidRPr="00522018">
        <w:rPr>
          <w:sz w:val="24"/>
          <w:szCs w:val="24"/>
        </w:rPr>
        <w:t xml:space="preserve"> The</w:t>
      </w:r>
      <w:r w:rsidR="00F63238">
        <w:rPr>
          <w:sz w:val="24"/>
          <w:szCs w:val="24"/>
        </w:rPr>
        <w:t xml:space="preserve"> </w:t>
      </w:r>
      <w:r w:rsidRPr="00522018">
        <w:rPr>
          <w:sz w:val="24"/>
          <w:szCs w:val="24"/>
        </w:rPr>
        <w:t>College of Policing is a professional body for everyone involved in policing. It is an operationally independent, non-departmental public organisation</w:t>
      </w:r>
      <w:r w:rsidR="00F63238">
        <w:rPr>
          <w:sz w:val="24"/>
          <w:szCs w:val="24"/>
        </w:rPr>
        <w:t>,</w:t>
      </w:r>
      <w:r>
        <w:rPr>
          <w:sz w:val="24"/>
          <w:szCs w:val="24"/>
        </w:rPr>
        <w:t xml:space="preserve"> </w:t>
      </w:r>
      <w:r w:rsidR="00F63238" w:rsidRPr="00F63238">
        <w:rPr>
          <w:bCs/>
          <w:sz w:val="24"/>
          <w:szCs w:val="24"/>
        </w:rPr>
        <w:t>College of Policing</w:t>
      </w:r>
      <w:r w:rsidR="00F63238">
        <w:rPr>
          <w:bCs/>
          <w:sz w:val="24"/>
          <w:szCs w:val="24"/>
        </w:rPr>
        <w:t xml:space="preserve"> </w:t>
      </w:r>
      <w:r w:rsidR="00F63238" w:rsidRPr="00F63238">
        <w:rPr>
          <w:bCs/>
          <w:sz w:val="24"/>
          <w:szCs w:val="24"/>
        </w:rPr>
        <w:t>(2023)</w:t>
      </w:r>
      <w:r w:rsidR="00F63238">
        <w:rPr>
          <w:bCs/>
          <w:sz w:val="24"/>
          <w:szCs w:val="24"/>
        </w:rPr>
        <w:t>. The role of the College of Policing is to</w:t>
      </w:r>
      <w:r w:rsidR="00F63238" w:rsidRPr="00F63238">
        <w:rPr>
          <w:bCs/>
          <w:sz w:val="24"/>
          <w:szCs w:val="24"/>
        </w:rPr>
        <w:t xml:space="preserve"> connect everyone who works with </w:t>
      </w:r>
      <w:r w:rsidR="004D579E">
        <w:rPr>
          <w:bCs/>
          <w:sz w:val="24"/>
          <w:szCs w:val="24"/>
        </w:rPr>
        <w:t xml:space="preserve">Policing </w:t>
      </w:r>
      <w:r w:rsidR="00F63238" w:rsidRPr="00F63238">
        <w:rPr>
          <w:bCs/>
          <w:sz w:val="24"/>
          <w:szCs w:val="24"/>
        </w:rPr>
        <w:t>to better understand the challenges they face</w:t>
      </w:r>
      <w:r w:rsidR="00F63238">
        <w:rPr>
          <w:bCs/>
          <w:sz w:val="24"/>
          <w:szCs w:val="24"/>
        </w:rPr>
        <w:t xml:space="preserve"> in a modern world</w:t>
      </w:r>
      <w:r w:rsidR="00F63238" w:rsidRPr="00F63238">
        <w:rPr>
          <w:bCs/>
          <w:sz w:val="24"/>
          <w:szCs w:val="24"/>
        </w:rPr>
        <w:t>.</w:t>
      </w:r>
      <w:r w:rsidR="00F63238">
        <w:rPr>
          <w:bCs/>
          <w:sz w:val="24"/>
          <w:szCs w:val="24"/>
        </w:rPr>
        <w:t xml:space="preserve"> They are also there to </w:t>
      </w:r>
      <w:r w:rsidR="00F63238" w:rsidRPr="00F63238">
        <w:rPr>
          <w:bCs/>
          <w:sz w:val="24"/>
          <w:szCs w:val="24"/>
        </w:rPr>
        <w:t>employ evidence-based knowledge in</w:t>
      </w:r>
      <w:r w:rsidR="004D579E">
        <w:rPr>
          <w:bCs/>
          <w:sz w:val="24"/>
          <w:szCs w:val="24"/>
        </w:rPr>
        <w:t xml:space="preserve"> order to create policies and training then pass that on to forces within the UK, with the ultimate goal to professionalise Policing whilst reducing crime. The</w:t>
      </w:r>
      <w:r w:rsidR="00F63238">
        <w:rPr>
          <w:bCs/>
          <w:sz w:val="24"/>
          <w:szCs w:val="24"/>
        </w:rPr>
        <w:t xml:space="preserve"> </w:t>
      </w:r>
      <w:r w:rsidR="00F63238" w:rsidRPr="00F63238">
        <w:rPr>
          <w:bCs/>
          <w:sz w:val="24"/>
          <w:szCs w:val="24"/>
        </w:rPr>
        <w:t>College of Policing</w:t>
      </w:r>
      <w:r w:rsidR="00F63238">
        <w:rPr>
          <w:bCs/>
          <w:sz w:val="24"/>
          <w:szCs w:val="24"/>
        </w:rPr>
        <w:t xml:space="preserve"> </w:t>
      </w:r>
      <w:r w:rsidR="00F63238" w:rsidRPr="00F63238">
        <w:rPr>
          <w:bCs/>
          <w:sz w:val="24"/>
          <w:szCs w:val="24"/>
        </w:rPr>
        <w:t>(2023)</w:t>
      </w:r>
      <w:r w:rsidR="00F63238">
        <w:rPr>
          <w:bCs/>
          <w:sz w:val="24"/>
          <w:szCs w:val="24"/>
        </w:rPr>
        <w:t xml:space="preserve"> </w:t>
      </w:r>
      <w:r w:rsidR="00F63238" w:rsidRPr="00F63238">
        <w:rPr>
          <w:bCs/>
          <w:sz w:val="24"/>
          <w:szCs w:val="24"/>
        </w:rPr>
        <w:t>state that they support police officers and staff</w:t>
      </w:r>
      <w:r w:rsidR="00F63238">
        <w:rPr>
          <w:bCs/>
          <w:sz w:val="24"/>
          <w:szCs w:val="24"/>
        </w:rPr>
        <w:t xml:space="preserve"> and that t</w:t>
      </w:r>
      <w:r w:rsidR="00F63238" w:rsidRPr="00F63238">
        <w:rPr>
          <w:bCs/>
          <w:sz w:val="24"/>
          <w:szCs w:val="24"/>
        </w:rPr>
        <w:t>hey are advocates for</w:t>
      </w:r>
      <w:r w:rsidR="004D579E">
        <w:rPr>
          <w:bCs/>
          <w:sz w:val="24"/>
          <w:szCs w:val="24"/>
        </w:rPr>
        <w:t xml:space="preserve"> the development of</w:t>
      </w:r>
      <w:r w:rsidR="00F63238">
        <w:rPr>
          <w:bCs/>
          <w:sz w:val="24"/>
          <w:szCs w:val="24"/>
        </w:rPr>
        <w:t xml:space="preserve"> p</w:t>
      </w:r>
      <w:r w:rsidR="00F63238" w:rsidRPr="00F63238">
        <w:rPr>
          <w:bCs/>
          <w:sz w:val="24"/>
          <w:szCs w:val="24"/>
        </w:rPr>
        <w:t>rofessional policing standards</w:t>
      </w:r>
      <w:r w:rsidR="004D579E">
        <w:rPr>
          <w:bCs/>
          <w:sz w:val="24"/>
          <w:szCs w:val="24"/>
        </w:rPr>
        <w:t xml:space="preserve"> and skills. This suggests </w:t>
      </w:r>
      <w:r w:rsidR="00CE5602">
        <w:rPr>
          <w:bCs/>
          <w:sz w:val="24"/>
          <w:szCs w:val="24"/>
        </w:rPr>
        <w:t xml:space="preserve">that the College of policing plays a crucial strategic role of in creating and advancing professional policing within the UK. The College of Policing website suggests that it serves as a professional body within policing, with aims to enhance the effectiveness of police forces by providing and developing training, skills and knowledge through evidence based protocols. </w:t>
      </w:r>
    </w:p>
    <w:p w14:paraId="3C983836" w14:textId="2E1FFBFC" w:rsidR="004D579E" w:rsidRDefault="00D37647" w:rsidP="008224CB">
      <w:pPr>
        <w:ind w:right="237"/>
        <w:jc w:val="both"/>
        <w:rPr>
          <w:sz w:val="24"/>
          <w:szCs w:val="24"/>
        </w:rPr>
      </w:pPr>
      <w:r>
        <w:rPr>
          <w:sz w:val="24"/>
          <w:szCs w:val="24"/>
        </w:rPr>
        <w:t xml:space="preserve">Further work of </w:t>
      </w:r>
      <w:r w:rsidRPr="00D37647">
        <w:rPr>
          <w:bCs/>
          <w:sz w:val="24"/>
          <w:szCs w:val="24"/>
        </w:rPr>
        <w:t>Brown</w:t>
      </w:r>
      <w:r>
        <w:rPr>
          <w:bCs/>
          <w:sz w:val="24"/>
          <w:szCs w:val="24"/>
        </w:rPr>
        <w:t xml:space="preserve"> (</w:t>
      </w:r>
      <w:r w:rsidRPr="00D37647">
        <w:rPr>
          <w:bCs/>
          <w:sz w:val="24"/>
          <w:szCs w:val="24"/>
        </w:rPr>
        <w:t>2013</w:t>
      </w:r>
      <w:r>
        <w:rPr>
          <w:bCs/>
          <w:sz w:val="24"/>
          <w:szCs w:val="24"/>
        </w:rPr>
        <w:t xml:space="preserve">) </w:t>
      </w:r>
      <w:r>
        <w:rPr>
          <w:sz w:val="24"/>
          <w:szCs w:val="24"/>
        </w:rPr>
        <w:t xml:space="preserve">corroborates the aforementioned research by stating that the College of Policing was establish with the purpose to professionalise Policing and to improve training, standards, and education for Police officers. This shows that the role of serving police officers is directly impacted by the work of the College of police as they are the over arcing body for policing in the UK. The training that student officers receive and the policies that serving officers must follow are developed and advanced by the college of policing. </w:t>
      </w:r>
    </w:p>
    <w:p w14:paraId="500F8F9C" w14:textId="77777777" w:rsidR="00522018" w:rsidRDefault="00522018" w:rsidP="008224CB">
      <w:pPr>
        <w:ind w:right="237"/>
        <w:jc w:val="both"/>
        <w:rPr>
          <w:sz w:val="24"/>
          <w:szCs w:val="24"/>
        </w:rPr>
      </w:pPr>
    </w:p>
    <w:p w14:paraId="45177E89" w14:textId="4B91B679" w:rsidR="003735EB" w:rsidRDefault="003735EB" w:rsidP="008224CB">
      <w:pPr>
        <w:ind w:right="237"/>
        <w:jc w:val="both"/>
        <w:rPr>
          <w:sz w:val="24"/>
          <w:szCs w:val="24"/>
        </w:rPr>
      </w:pPr>
      <w:r w:rsidRPr="003735EB">
        <w:rPr>
          <w:sz w:val="24"/>
          <w:szCs w:val="24"/>
        </w:rPr>
        <w:t>From researching the Policing Vision 202</w:t>
      </w:r>
      <w:r w:rsidR="00066377">
        <w:rPr>
          <w:sz w:val="24"/>
          <w:szCs w:val="24"/>
        </w:rPr>
        <w:t>5</w:t>
      </w:r>
      <w:r w:rsidRPr="003735EB">
        <w:rPr>
          <w:sz w:val="24"/>
          <w:szCs w:val="24"/>
        </w:rPr>
        <w:t xml:space="preserve">, a document published in 2016 by </w:t>
      </w:r>
      <w:r w:rsidR="00066377" w:rsidRPr="00066377">
        <w:rPr>
          <w:bCs/>
          <w:sz w:val="24"/>
          <w:szCs w:val="24"/>
        </w:rPr>
        <w:t>National Police Chiefs' Council</w:t>
      </w:r>
      <w:r w:rsidR="00066377">
        <w:rPr>
          <w:bCs/>
          <w:sz w:val="24"/>
          <w:szCs w:val="24"/>
        </w:rPr>
        <w:t xml:space="preserve"> </w:t>
      </w:r>
      <w:r w:rsidR="00066377" w:rsidRPr="00066377">
        <w:rPr>
          <w:bCs/>
          <w:sz w:val="24"/>
          <w:szCs w:val="24"/>
        </w:rPr>
        <w:t xml:space="preserve">(2016). </w:t>
      </w:r>
      <w:r w:rsidR="00066377">
        <w:rPr>
          <w:sz w:val="24"/>
          <w:szCs w:val="24"/>
        </w:rPr>
        <w:t xml:space="preserve">The document </w:t>
      </w:r>
      <w:r>
        <w:rPr>
          <w:sz w:val="24"/>
          <w:szCs w:val="24"/>
        </w:rPr>
        <w:t xml:space="preserve">sets out a decade long plan which </w:t>
      </w:r>
      <w:r w:rsidR="00066377">
        <w:rPr>
          <w:sz w:val="24"/>
          <w:szCs w:val="24"/>
        </w:rPr>
        <w:t xml:space="preserve">explains </w:t>
      </w:r>
      <w:r>
        <w:rPr>
          <w:sz w:val="24"/>
          <w:szCs w:val="24"/>
        </w:rPr>
        <w:t xml:space="preserve">how the Police will continue to be equipped to meet the evolving challenges of society, to maintain public trust and to manage </w:t>
      </w:r>
      <w:r w:rsidR="00066377">
        <w:rPr>
          <w:sz w:val="24"/>
          <w:szCs w:val="24"/>
        </w:rPr>
        <w:t>resources.</w:t>
      </w:r>
      <w:r>
        <w:rPr>
          <w:sz w:val="24"/>
          <w:szCs w:val="24"/>
        </w:rPr>
        <w:t xml:space="preserve">  </w:t>
      </w:r>
    </w:p>
    <w:p w14:paraId="749C4D71" w14:textId="17CE3DF2" w:rsidR="003735EB" w:rsidRDefault="00066377" w:rsidP="003735EB">
      <w:pPr>
        <w:ind w:right="237"/>
        <w:jc w:val="both"/>
        <w:rPr>
          <w:sz w:val="24"/>
          <w:szCs w:val="24"/>
        </w:rPr>
      </w:pPr>
      <w:r>
        <w:rPr>
          <w:sz w:val="24"/>
          <w:szCs w:val="24"/>
        </w:rPr>
        <w:t>One of the many ways in which they plan to do that is through collaboration and partnerships</w:t>
      </w:r>
      <w:r w:rsidR="00F76D7A">
        <w:rPr>
          <w:sz w:val="24"/>
          <w:szCs w:val="24"/>
        </w:rPr>
        <w:t>, One of the partner agencies being the College of Policing.</w:t>
      </w:r>
      <w:r>
        <w:rPr>
          <w:sz w:val="24"/>
          <w:szCs w:val="24"/>
        </w:rPr>
        <w:t xml:space="preserve"> They state that they aim to w</w:t>
      </w:r>
      <w:r w:rsidR="003735EB" w:rsidRPr="003735EB">
        <w:rPr>
          <w:sz w:val="24"/>
          <w:szCs w:val="24"/>
        </w:rPr>
        <w:t>ork with partner</w:t>
      </w:r>
      <w:r>
        <w:rPr>
          <w:sz w:val="24"/>
          <w:szCs w:val="24"/>
        </w:rPr>
        <w:t xml:space="preserve"> agencies</w:t>
      </w:r>
      <w:r w:rsidR="003735EB" w:rsidRPr="003735EB">
        <w:rPr>
          <w:sz w:val="24"/>
          <w:szCs w:val="24"/>
        </w:rPr>
        <w:t xml:space="preserve"> to foster a culture shift around the delivery of public protection, away from a single organisation mentality towards budgeting and service </w:t>
      </w:r>
      <w:r w:rsidRPr="003735EB">
        <w:rPr>
          <w:sz w:val="24"/>
          <w:szCs w:val="24"/>
        </w:rPr>
        <w:t>provision.</w:t>
      </w:r>
      <w:r>
        <w:rPr>
          <w:sz w:val="24"/>
          <w:szCs w:val="24"/>
        </w:rPr>
        <w:t xml:space="preserve"> </w:t>
      </w:r>
      <w:r w:rsidR="00430F05">
        <w:rPr>
          <w:sz w:val="24"/>
          <w:szCs w:val="24"/>
        </w:rPr>
        <w:t>A</w:t>
      </w:r>
      <w:r>
        <w:rPr>
          <w:sz w:val="24"/>
          <w:szCs w:val="24"/>
        </w:rPr>
        <w:t>t the time of writing the vision there was a “single organisation mentality” to providing services within the public protection remi</w:t>
      </w:r>
      <w:r w:rsidR="00430F05">
        <w:rPr>
          <w:sz w:val="24"/>
          <w:szCs w:val="24"/>
        </w:rPr>
        <w:t>t. This suggests that the Police and partner agencies were not working together effectively to provide protection to the public, and the te</w:t>
      </w:r>
      <w:r w:rsidR="00E03205">
        <w:rPr>
          <w:sz w:val="24"/>
          <w:szCs w:val="24"/>
        </w:rPr>
        <w:t xml:space="preserve">rm “Single Organisation Mentality” suggests that they were working independently. </w:t>
      </w:r>
      <w:r>
        <w:rPr>
          <w:sz w:val="24"/>
          <w:szCs w:val="24"/>
        </w:rPr>
        <w:t xml:space="preserve">This is something that has changed since I have become a Police officer. </w:t>
      </w:r>
      <w:r w:rsidR="00E03205">
        <w:rPr>
          <w:sz w:val="24"/>
          <w:szCs w:val="24"/>
        </w:rPr>
        <w:t xml:space="preserve">There has been the creation of </w:t>
      </w:r>
      <w:r w:rsidR="00E03205" w:rsidRPr="00E03205">
        <w:rPr>
          <w:sz w:val="24"/>
          <w:szCs w:val="24"/>
        </w:rPr>
        <w:t>multi-agency public protection arrangements (MAPPA)</w:t>
      </w:r>
      <w:r w:rsidR="00E03205">
        <w:rPr>
          <w:sz w:val="24"/>
          <w:szCs w:val="24"/>
        </w:rPr>
        <w:t xml:space="preserve">. </w:t>
      </w:r>
      <w:r w:rsidR="00E03205" w:rsidRPr="00E03205">
        <w:rPr>
          <w:sz w:val="24"/>
          <w:szCs w:val="24"/>
        </w:rPr>
        <w:t>These arrangements are designed to protect the public, including victims of crime, from serious harm by sexual or violent and other dangerous offenders.</w:t>
      </w:r>
      <w:r w:rsidR="00E03205">
        <w:rPr>
          <w:sz w:val="24"/>
          <w:szCs w:val="24"/>
        </w:rPr>
        <w:t xml:space="preserve"> Within MAPPA the police, HM Prison, and probation service work together to manage sexual and violent offenders that pose a risk to the public</w:t>
      </w:r>
      <w:r w:rsidR="00BB4075">
        <w:rPr>
          <w:sz w:val="24"/>
          <w:szCs w:val="24"/>
        </w:rPr>
        <w:t xml:space="preserve"> </w:t>
      </w:r>
      <w:r w:rsidR="00BB4075" w:rsidRPr="00BB4075">
        <w:rPr>
          <w:bCs/>
          <w:sz w:val="24"/>
          <w:szCs w:val="24"/>
        </w:rPr>
        <w:t xml:space="preserve">College of Policing. (2017). </w:t>
      </w:r>
      <w:r w:rsidR="00E03205">
        <w:rPr>
          <w:sz w:val="24"/>
          <w:szCs w:val="24"/>
        </w:rPr>
        <w:t xml:space="preserve">In my role as Police </w:t>
      </w:r>
      <w:r w:rsidR="00BB4075">
        <w:rPr>
          <w:sz w:val="24"/>
          <w:szCs w:val="24"/>
        </w:rPr>
        <w:t>Officer,</w:t>
      </w:r>
      <w:r w:rsidR="00E03205">
        <w:rPr>
          <w:sz w:val="24"/>
          <w:szCs w:val="24"/>
        </w:rPr>
        <w:t xml:space="preserve"> it is my responsibility to identify risk and submit </w:t>
      </w:r>
      <w:r w:rsidR="00BB4075">
        <w:rPr>
          <w:sz w:val="24"/>
          <w:szCs w:val="24"/>
        </w:rPr>
        <w:t xml:space="preserve">safeguarding </w:t>
      </w:r>
      <w:r w:rsidR="00E03205">
        <w:rPr>
          <w:sz w:val="24"/>
          <w:szCs w:val="24"/>
        </w:rPr>
        <w:t xml:space="preserve">paperwork to the </w:t>
      </w:r>
      <w:r w:rsidR="00BB4075">
        <w:rPr>
          <w:sz w:val="24"/>
          <w:szCs w:val="24"/>
        </w:rPr>
        <w:t xml:space="preserve">relevant agencies, such as MAPPA so they can effectively manage offenders. </w:t>
      </w:r>
      <w:r w:rsidR="00294103">
        <w:rPr>
          <w:sz w:val="24"/>
          <w:szCs w:val="24"/>
        </w:rPr>
        <w:t xml:space="preserve">During my final year of my </w:t>
      </w:r>
      <w:r w:rsidR="00EE4ADA">
        <w:rPr>
          <w:sz w:val="24"/>
          <w:szCs w:val="24"/>
        </w:rPr>
        <w:t>probation,</w:t>
      </w:r>
      <w:r w:rsidR="00294103">
        <w:rPr>
          <w:sz w:val="24"/>
          <w:szCs w:val="24"/>
        </w:rPr>
        <w:t xml:space="preserve"> I will be doing attachment with the South Wales </w:t>
      </w:r>
      <w:r w:rsidR="00EE4ADA">
        <w:rPr>
          <w:sz w:val="24"/>
          <w:szCs w:val="24"/>
        </w:rPr>
        <w:t xml:space="preserve">Police Public Protection Unit which work directly with the above mentioned agencies. </w:t>
      </w:r>
      <w:r w:rsidR="00BB4075">
        <w:rPr>
          <w:sz w:val="24"/>
          <w:szCs w:val="24"/>
        </w:rPr>
        <w:t xml:space="preserve">This demonstrates of the College of policing strategies impacts modern day policing and also how I am working to fulfil my role within that strategy. </w:t>
      </w:r>
    </w:p>
    <w:p w14:paraId="63F86199" w14:textId="77777777" w:rsidR="003C4615" w:rsidRDefault="003C4615" w:rsidP="003735EB">
      <w:pPr>
        <w:ind w:right="237"/>
        <w:jc w:val="both"/>
        <w:rPr>
          <w:sz w:val="24"/>
          <w:szCs w:val="24"/>
        </w:rPr>
      </w:pPr>
    </w:p>
    <w:p w14:paraId="0367137D" w14:textId="37C04959" w:rsidR="003C4615" w:rsidRPr="003C4615" w:rsidRDefault="00D66D7B" w:rsidP="003735EB">
      <w:pPr>
        <w:ind w:right="237"/>
        <w:jc w:val="both"/>
        <w:rPr>
          <w:sz w:val="24"/>
          <w:szCs w:val="24"/>
        </w:rPr>
      </w:pPr>
      <w:r w:rsidRPr="00D66D7B">
        <w:rPr>
          <w:sz w:val="24"/>
          <w:szCs w:val="24"/>
        </w:rPr>
        <w:t xml:space="preserve">In accordance to the aforementioned Police Vision 2025, the work NPCC (2018) claims that by the end of 2025, they, together with the college of policing and other </w:t>
      </w:r>
      <w:r w:rsidRPr="00D66D7B">
        <w:rPr>
          <w:sz w:val="24"/>
          <w:szCs w:val="24"/>
        </w:rPr>
        <w:lastRenderedPageBreak/>
        <w:t>partner organisations participating in the recruitment of policing officers and personnel, will have a more diversified workforce.</w:t>
      </w:r>
      <w:r w:rsidRPr="003C4615">
        <w:rPr>
          <w:sz w:val="24"/>
          <w:szCs w:val="24"/>
        </w:rPr>
        <w:t xml:space="preserve"> </w:t>
      </w:r>
      <w:r>
        <w:rPr>
          <w:sz w:val="24"/>
          <w:szCs w:val="24"/>
        </w:rPr>
        <w:t xml:space="preserve">They also state that </w:t>
      </w:r>
      <w:r w:rsidR="003C4615" w:rsidRPr="003C4615">
        <w:rPr>
          <w:sz w:val="24"/>
          <w:szCs w:val="24"/>
        </w:rPr>
        <w:t>the</w:t>
      </w:r>
      <w:r>
        <w:rPr>
          <w:sz w:val="24"/>
          <w:szCs w:val="24"/>
        </w:rPr>
        <w:t>y will be more equipped to deal with modern communities due to the new found diversity and that they will have all the</w:t>
      </w:r>
      <w:r w:rsidR="003C4615" w:rsidRPr="003C4615">
        <w:rPr>
          <w:sz w:val="24"/>
          <w:szCs w:val="24"/>
        </w:rPr>
        <w:t xml:space="preserve"> necessary skills, abilities, and experiences to handle difficult tasks.</w:t>
      </w:r>
      <w:r w:rsidR="003C4615" w:rsidRPr="003C4615">
        <w:t xml:space="preserve"> </w:t>
      </w:r>
      <w:r w:rsidR="003C4615" w:rsidRPr="003C4615">
        <w:rPr>
          <w:sz w:val="24"/>
          <w:szCs w:val="24"/>
        </w:rPr>
        <w:t>To create a culture that values difference and diversity Attract and retain a workforce that will better reflect its communities and that they will continue work to build a culture which values difference.</w:t>
      </w:r>
      <w:r w:rsidR="003C4615">
        <w:rPr>
          <w:sz w:val="24"/>
          <w:szCs w:val="24"/>
        </w:rPr>
        <w:t xml:space="preserve"> This shows that the NPCC and the college of Policing intend to diversify the UK police </w:t>
      </w:r>
      <w:r>
        <w:rPr>
          <w:sz w:val="24"/>
          <w:szCs w:val="24"/>
        </w:rPr>
        <w:t>forces</w:t>
      </w:r>
      <w:r w:rsidR="00857BED">
        <w:rPr>
          <w:sz w:val="24"/>
          <w:szCs w:val="24"/>
        </w:rPr>
        <w:t xml:space="preserve"> with the aim to build relationships between the police and the communities which they serve, with the overarching aim of modernising and professionalising </w:t>
      </w:r>
      <w:r>
        <w:rPr>
          <w:sz w:val="24"/>
          <w:szCs w:val="24"/>
        </w:rPr>
        <w:t>policing.</w:t>
      </w:r>
    </w:p>
    <w:p w14:paraId="2E4A9789" w14:textId="77777777" w:rsidR="00EE4ADA" w:rsidRDefault="00EE4ADA" w:rsidP="003735EB">
      <w:pPr>
        <w:ind w:right="237"/>
        <w:jc w:val="both"/>
        <w:rPr>
          <w:sz w:val="24"/>
          <w:szCs w:val="24"/>
        </w:rPr>
      </w:pPr>
    </w:p>
    <w:p w14:paraId="7BCD5453" w14:textId="69E1F15C" w:rsidR="00EE4ADA" w:rsidRPr="00EE4ADA" w:rsidRDefault="00EE4ADA" w:rsidP="003735EB">
      <w:pPr>
        <w:ind w:right="237"/>
        <w:jc w:val="both"/>
        <w:rPr>
          <w:sz w:val="24"/>
          <w:szCs w:val="24"/>
        </w:rPr>
      </w:pPr>
      <w:r w:rsidRPr="00EE4ADA">
        <w:rPr>
          <w:sz w:val="24"/>
          <w:szCs w:val="24"/>
        </w:rPr>
        <w:t xml:space="preserve">The College of Policing have created a “5 year Strategy” </w:t>
      </w:r>
      <w:r>
        <w:rPr>
          <w:sz w:val="24"/>
          <w:szCs w:val="24"/>
        </w:rPr>
        <w:t xml:space="preserve">to progress and professionalise Policing, </w:t>
      </w:r>
      <w:r w:rsidRPr="00EE4ADA">
        <w:rPr>
          <w:sz w:val="24"/>
          <w:szCs w:val="24"/>
        </w:rPr>
        <w:t xml:space="preserve">which Commenced in in 2014. </w:t>
      </w:r>
      <w:r w:rsidRPr="00EE4ADA">
        <w:rPr>
          <w:bCs/>
          <w:sz w:val="24"/>
          <w:szCs w:val="24"/>
        </w:rPr>
        <w:t xml:space="preserve">College of Policing. (2014). </w:t>
      </w:r>
      <w:r>
        <w:rPr>
          <w:bCs/>
          <w:sz w:val="24"/>
          <w:szCs w:val="24"/>
        </w:rPr>
        <w:t xml:space="preserve">they stated that </w:t>
      </w:r>
      <w:r>
        <w:rPr>
          <w:sz w:val="24"/>
          <w:szCs w:val="24"/>
        </w:rPr>
        <w:t>d</w:t>
      </w:r>
      <w:r w:rsidRPr="00EE4ADA">
        <w:rPr>
          <w:sz w:val="24"/>
          <w:szCs w:val="24"/>
        </w:rPr>
        <w:t>uring the first year of the strategy, the College w</w:t>
      </w:r>
      <w:r>
        <w:rPr>
          <w:sz w:val="24"/>
          <w:szCs w:val="24"/>
        </w:rPr>
        <w:t xml:space="preserve">ould </w:t>
      </w:r>
      <w:r w:rsidRPr="00EE4ADA">
        <w:rPr>
          <w:sz w:val="24"/>
          <w:szCs w:val="24"/>
        </w:rPr>
        <w:t xml:space="preserve">be collecting input from the public on proposed rape and sex offender management standards. </w:t>
      </w:r>
      <w:r>
        <w:rPr>
          <w:sz w:val="24"/>
          <w:szCs w:val="24"/>
        </w:rPr>
        <w:t xml:space="preserve">Then over the following </w:t>
      </w:r>
      <w:r w:rsidRPr="00EE4ADA">
        <w:rPr>
          <w:sz w:val="24"/>
          <w:szCs w:val="24"/>
        </w:rPr>
        <w:t>next five years, the College w</w:t>
      </w:r>
      <w:r>
        <w:rPr>
          <w:sz w:val="24"/>
          <w:szCs w:val="24"/>
        </w:rPr>
        <w:t xml:space="preserve">ould </w:t>
      </w:r>
      <w:r w:rsidRPr="00EE4ADA">
        <w:rPr>
          <w:sz w:val="24"/>
          <w:szCs w:val="24"/>
        </w:rPr>
        <w:t xml:space="preserve">be reviewing existing standards and guidance to ensure they are based on evidence and </w:t>
      </w:r>
      <w:r>
        <w:rPr>
          <w:sz w:val="24"/>
          <w:szCs w:val="24"/>
        </w:rPr>
        <w:t xml:space="preserve">are </w:t>
      </w:r>
      <w:r w:rsidRPr="00EE4ADA">
        <w:rPr>
          <w:sz w:val="24"/>
          <w:szCs w:val="24"/>
        </w:rPr>
        <w:t>relevant, commencing with high-risk and priority areas including domestic violence, cybercrime, child sexual exploitation, and mental health. Standards will be published on the College website for easy access by police professionals, the public, and the media.</w:t>
      </w:r>
      <w:r>
        <w:rPr>
          <w:sz w:val="24"/>
          <w:szCs w:val="24"/>
        </w:rPr>
        <w:t xml:space="preserve"> </w:t>
      </w:r>
      <w:r w:rsidR="00E3239C">
        <w:rPr>
          <w:sz w:val="24"/>
          <w:szCs w:val="24"/>
        </w:rPr>
        <w:t>By creating the 5 year strategy it shows the College of Policing’s commitment to professionalise Policing and that they are planning for far ahead in the future. In this study they demonstrate that they are seeking public opinion to adapt their work and that they are using the input from the public as a basis for their intended change.</w:t>
      </w:r>
    </w:p>
    <w:p w14:paraId="670E1FB9" w14:textId="77777777" w:rsidR="00FF7784" w:rsidRDefault="00FF7784" w:rsidP="00340E9A">
      <w:pPr>
        <w:ind w:right="237"/>
        <w:jc w:val="both"/>
        <w:rPr>
          <w:sz w:val="24"/>
          <w:szCs w:val="24"/>
        </w:rPr>
      </w:pPr>
    </w:p>
    <w:p w14:paraId="0B056C20" w14:textId="77777777" w:rsidR="00AC5976" w:rsidRDefault="00AC5976" w:rsidP="00340E9A">
      <w:pPr>
        <w:ind w:right="237"/>
        <w:jc w:val="both"/>
        <w:rPr>
          <w:sz w:val="24"/>
          <w:szCs w:val="24"/>
        </w:rPr>
      </w:pPr>
    </w:p>
    <w:p w14:paraId="507E3F2E" w14:textId="56A4CAD0" w:rsidR="009904CC" w:rsidRDefault="009904CC" w:rsidP="00340E9A">
      <w:pPr>
        <w:ind w:right="237"/>
        <w:jc w:val="both"/>
        <w:rPr>
          <w:sz w:val="24"/>
          <w:szCs w:val="24"/>
        </w:rPr>
      </w:pPr>
      <w:r w:rsidRPr="009904CC">
        <w:rPr>
          <w:sz w:val="24"/>
          <w:szCs w:val="24"/>
        </w:rPr>
        <w:t>As a Police Constable with the South Police, I can demonstrate how I am working to achieve the responsibilities of a modern day professional police officer. I completed and successfully passed the first six months of police officer training. During the first six months, I gained knowledge all of the important laws and legislation that I would be putting into action during my career. I also learnt and demonstrated an in depth understanding of the powers and policies utilised by the South Wales Police.</w:t>
      </w:r>
      <w:r>
        <w:rPr>
          <w:sz w:val="24"/>
          <w:szCs w:val="24"/>
        </w:rPr>
        <w:t xml:space="preserve"> </w:t>
      </w:r>
      <w:r w:rsidRPr="009904CC">
        <w:rPr>
          <w:sz w:val="24"/>
          <w:szCs w:val="24"/>
        </w:rPr>
        <w:t xml:space="preserve">The first 6-month training is planned and produced by the College of Policing in conjunction with South Wales Police. As previously stated, the College of Policing's primary mission is to support police officers and staff members, and also to push for the development of professional policing standards and capabilities, with the overarching goal of developing and professionalising modern police service. </w:t>
      </w:r>
      <w:r>
        <w:rPr>
          <w:sz w:val="24"/>
          <w:szCs w:val="24"/>
        </w:rPr>
        <w:t xml:space="preserve">College of Policing (2023). Following on from passing initial training I have then began my career in operational policing which starting with a 12 week tutorship period. During this </w:t>
      </w:r>
      <w:r w:rsidR="0095545E">
        <w:rPr>
          <w:sz w:val="24"/>
          <w:szCs w:val="24"/>
        </w:rPr>
        <w:t>time,</w:t>
      </w:r>
      <w:r>
        <w:rPr>
          <w:sz w:val="24"/>
          <w:szCs w:val="24"/>
        </w:rPr>
        <w:t xml:space="preserve"> I worked under the supervision of an experienced tutor constable</w:t>
      </w:r>
      <w:r w:rsidR="0095545E">
        <w:rPr>
          <w:sz w:val="24"/>
          <w:szCs w:val="24"/>
        </w:rPr>
        <w:t xml:space="preserve">. Following the 12 weeks I was deemed operationally competent and gained independent patrol status which allowed me to work alone and to respond to emergency calls single crewed. </w:t>
      </w:r>
    </w:p>
    <w:p w14:paraId="23E3F1EC" w14:textId="72511F3D" w:rsidR="00FF7784" w:rsidRPr="00270EEB" w:rsidRDefault="003A022F" w:rsidP="00340E9A">
      <w:pPr>
        <w:ind w:right="237"/>
        <w:jc w:val="both"/>
        <w:rPr>
          <w:sz w:val="24"/>
          <w:szCs w:val="24"/>
        </w:rPr>
      </w:pPr>
      <w:r>
        <w:rPr>
          <w:bCs/>
          <w:sz w:val="24"/>
          <w:szCs w:val="24"/>
        </w:rPr>
        <w:t xml:space="preserve">By </w:t>
      </w:r>
      <w:r w:rsidR="009904CC">
        <w:rPr>
          <w:bCs/>
          <w:sz w:val="24"/>
          <w:szCs w:val="24"/>
        </w:rPr>
        <w:t xml:space="preserve">successfully passing initial training, a tutorship period along with all the relevant occupational competency targets it shows a clear </w:t>
      </w:r>
      <w:r w:rsidR="009904CC">
        <w:rPr>
          <w:sz w:val="24"/>
          <w:szCs w:val="24"/>
        </w:rPr>
        <w:t xml:space="preserve">demonstration that I am </w:t>
      </w:r>
      <w:r w:rsidR="0095545E">
        <w:rPr>
          <w:sz w:val="24"/>
          <w:szCs w:val="24"/>
        </w:rPr>
        <w:t xml:space="preserve">successfully working towards fulfilling the role of a Modern day Police Constable. </w:t>
      </w:r>
    </w:p>
    <w:p w14:paraId="7AC4ABEB" w14:textId="77777777" w:rsidR="00FF7784" w:rsidRDefault="00FF7784" w:rsidP="00340E9A">
      <w:pPr>
        <w:ind w:right="237"/>
        <w:jc w:val="both"/>
        <w:rPr>
          <w:sz w:val="24"/>
          <w:szCs w:val="24"/>
        </w:rPr>
      </w:pPr>
    </w:p>
    <w:p w14:paraId="719DBD39" w14:textId="2FD1175D" w:rsidR="00AC5976" w:rsidRPr="00270EEB" w:rsidRDefault="00AC5976" w:rsidP="00340E9A">
      <w:pPr>
        <w:ind w:right="237"/>
        <w:jc w:val="both"/>
        <w:rPr>
          <w:sz w:val="24"/>
          <w:szCs w:val="24"/>
        </w:rPr>
      </w:pPr>
      <w:r>
        <w:rPr>
          <w:sz w:val="24"/>
          <w:szCs w:val="24"/>
        </w:rPr>
        <w:t xml:space="preserve">In my final year of probation, I have seen a drastic change in my role. In my first and second year I found myself being paired to work with more established and experienced officers my team. During this </w:t>
      </w:r>
      <w:r w:rsidR="00EC4BD9">
        <w:rPr>
          <w:sz w:val="24"/>
          <w:szCs w:val="24"/>
        </w:rPr>
        <w:t>time,</w:t>
      </w:r>
      <w:r>
        <w:rPr>
          <w:sz w:val="24"/>
          <w:szCs w:val="24"/>
        </w:rPr>
        <w:t xml:space="preserve"> I was able to work alongside them </w:t>
      </w:r>
      <w:r>
        <w:rPr>
          <w:sz w:val="24"/>
          <w:szCs w:val="24"/>
        </w:rPr>
        <w:lastRenderedPageBreak/>
        <w:t xml:space="preserve">and learn from them. Knowing that If I was ever unsure on something, I could turn to them for guidance. However now that I am in my final year those members have moved on to different roles and departments. This has left me being one of the more experienced members of the team and a result I am now finding myself being paired with more junior officers, and on occasions covering for tutor </w:t>
      </w:r>
      <w:r w:rsidR="00EC4BD9">
        <w:rPr>
          <w:sz w:val="24"/>
          <w:szCs w:val="24"/>
        </w:rPr>
        <w:t xml:space="preserve">constables. I have found that this has actually positively impacted not only my confidence in my abilities but my knowledge of laws, </w:t>
      </w:r>
      <w:r w:rsidR="00E50E07">
        <w:rPr>
          <w:sz w:val="24"/>
          <w:szCs w:val="24"/>
        </w:rPr>
        <w:t>legislation,</w:t>
      </w:r>
      <w:r w:rsidR="00EC4BD9">
        <w:rPr>
          <w:sz w:val="24"/>
          <w:szCs w:val="24"/>
        </w:rPr>
        <w:t xml:space="preserve"> and overall policing.</w:t>
      </w:r>
      <w:r>
        <w:rPr>
          <w:sz w:val="24"/>
          <w:szCs w:val="24"/>
        </w:rPr>
        <w:t xml:space="preserve"> </w:t>
      </w:r>
      <w:r w:rsidR="00EC4BD9">
        <w:rPr>
          <w:sz w:val="24"/>
          <w:szCs w:val="24"/>
        </w:rPr>
        <w:t xml:space="preserve">A study conducted by </w:t>
      </w:r>
      <w:r w:rsidR="00EC4BD9" w:rsidRPr="00EC4BD9">
        <w:rPr>
          <w:bCs/>
          <w:sz w:val="24"/>
          <w:szCs w:val="24"/>
        </w:rPr>
        <w:t>Fiorella and Mayer (2013)</w:t>
      </w:r>
      <w:r w:rsidR="00EC4BD9">
        <w:rPr>
          <w:bCs/>
          <w:sz w:val="24"/>
          <w:szCs w:val="24"/>
        </w:rPr>
        <w:t xml:space="preserve"> into the hypothesis that an individual’s knowledge on specified subjects can be enhanced by teaching others found that </w:t>
      </w:r>
      <w:r w:rsidR="00EC4BD9" w:rsidRPr="00EC4BD9">
        <w:rPr>
          <w:bCs/>
          <w:sz w:val="24"/>
          <w:szCs w:val="24"/>
        </w:rPr>
        <w:t>when students actually t</w:t>
      </w:r>
      <w:r w:rsidR="00EC4BD9">
        <w:rPr>
          <w:bCs/>
          <w:sz w:val="24"/>
          <w:szCs w:val="24"/>
        </w:rPr>
        <w:t>aught and mentored</w:t>
      </w:r>
      <w:r w:rsidR="00EC4BD9" w:rsidRPr="00EC4BD9">
        <w:rPr>
          <w:bCs/>
          <w:sz w:val="24"/>
          <w:szCs w:val="24"/>
        </w:rPr>
        <w:t xml:space="preserve"> others, they buil</w:t>
      </w:r>
      <w:r w:rsidR="00EC4BD9">
        <w:rPr>
          <w:bCs/>
          <w:sz w:val="24"/>
          <w:szCs w:val="24"/>
        </w:rPr>
        <w:t>t</w:t>
      </w:r>
      <w:r w:rsidR="00EC4BD9" w:rsidRPr="00EC4BD9">
        <w:rPr>
          <w:bCs/>
          <w:sz w:val="24"/>
          <w:szCs w:val="24"/>
        </w:rPr>
        <w:t xml:space="preserve"> a deeper and more lasting understanding of that subject than when they simply taught. </w:t>
      </w:r>
      <w:r w:rsidR="00EC4BD9">
        <w:rPr>
          <w:bCs/>
          <w:sz w:val="24"/>
          <w:szCs w:val="24"/>
        </w:rPr>
        <w:t xml:space="preserve">This reinforces my argument that tutoring has benefited my development in my final year. </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12EB0C55" w14:textId="77777777" w:rsidR="00E50E07" w:rsidRDefault="00E50E07" w:rsidP="00340E9A">
      <w:pPr>
        <w:ind w:right="237"/>
        <w:jc w:val="both"/>
        <w:rPr>
          <w:sz w:val="24"/>
          <w:szCs w:val="24"/>
        </w:rPr>
      </w:pPr>
    </w:p>
    <w:p w14:paraId="1074AFD4" w14:textId="267F6D13" w:rsidR="00E50E07" w:rsidRDefault="00E50E07" w:rsidP="00340E9A">
      <w:pPr>
        <w:ind w:right="237"/>
        <w:jc w:val="both"/>
        <w:rPr>
          <w:bCs/>
          <w:sz w:val="24"/>
          <w:szCs w:val="24"/>
        </w:rPr>
      </w:pPr>
      <w:r>
        <w:rPr>
          <w:sz w:val="24"/>
          <w:szCs w:val="24"/>
        </w:rPr>
        <w:t xml:space="preserve">According to the work of </w:t>
      </w:r>
      <w:r w:rsidRPr="00BA4506">
        <w:rPr>
          <w:bCs/>
          <w:sz w:val="24"/>
          <w:szCs w:val="24"/>
        </w:rPr>
        <w:t>College of Policing (2020)</w:t>
      </w:r>
      <w:r>
        <w:rPr>
          <w:bCs/>
          <w:sz w:val="24"/>
          <w:szCs w:val="24"/>
        </w:rPr>
        <w:t xml:space="preserve">, The College of policing is an organisation that is separate to the Police Services in that it is run independently. They state that </w:t>
      </w:r>
      <w:r w:rsidR="00F76D7A">
        <w:rPr>
          <w:bCs/>
          <w:sz w:val="24"/>
          <w:szCs w:val="24"/>
        </w:rPr>
        <w:t>their</w:t>
      </w:r>
      <w:r>
        <w:rPr>
          <w:bCs/>
          <w:sz w:val="24"/>
          <w:szCs w:val="24"/>
        </w:rPr>
        <w:t xml:space="preserve"> sole aim is to support the development of the police force with t</w:t>
      </w:r>
      <w:r w:rsidR="00F76D7A">
        <w:rPr>
          <w:bCs/>
          <w:sz w:val="24"/>
          <w:szCs w:val="24"/>
        </w:rPr>
        <w:t>h</w:t>
      </w:r>
      <w:r>
        <w:rPr>
          <w:bCs/>
          <w:sz w:val="24"/>
          <w:szCs w:val="24"/>
        </w:rPr>
        <w:t xml:space="preserve">e ultimate goal of creating a modern and professional Police force. </w:t>
      </w:r>
      <w:r w:rsidR="00F76D7A" w:rsidRPr="00F76D7A">
        <w:rPr>
          <w:bCs/>
          <w:sz w:val="24"/>
          <w:szCs w:val="24"/>
        </w:rPr>
        <w:t>Brown (2013) supplied research that supports the statements made by the College of Policing's in that that they were established to enhance training, standards, and education for police officers, thereby professionalizing the profession.</w:t>
      </w:r>
      <w:r w:rsidR="00F76D7A">
        <w:rPr>
          <w:bCs/>
          <w:sz w:val="24"/>
          <w:szCs w:val="24"/>
        </w:rPr>
        <w:t xml:space="preserve"> </w:t>
      </w:r>
    </w:p>
    <w:p w14:paraId="62DA6032" w14:textId="77777777" w:rsidR="00F76D7A" w:rsidRDefault="00F76D7A" w:rsidP="00340E9A">
      <w:pPr>
        <w:ind w:right="237"/>
        <w:jc w:val="both"/>
        <w:rPr>
          <w:sz w:val="24"/>
          <w:szCs w:val="24"/>
        </w:rPr>
      </w:pPr>
    </w:p>
    <w:p w14:paraId="33F7BCC8" w14:textId="52D608E4" w:rsidR="00D66D7B" w:rsidRDefault="00D66D7B" w:rsidP="00D66D7B">
      <w:pPr>
        <w:ind w:right="237"/>
        <w:jc w:val="both"/>
        <w:rPr>
          <w:sz w:val="24"/>
          <w:szCs w:val="24"/>
        </w:rPr>
      </w:pPr>
      <w:r w:rsidRPr="00D66D7B">
        <w:rPr>
          <w:sz w:val="24"/>
          <w:szCs w:val="24"/>
        </w:rPr>
        <w:t>As outlined in the work of National Police Chiefs' Council (2016) sho</w:t>
      </w:r>
      <w:r w:rsidR="008E17C2">
        <w:rPr>
          <w:sz w:val="24"/>
          <w:szCs w:val="24"/>
        </w:rPr>
        <w:t>w</w:t>
      </w:r>
      <w:r w:rsidRPr="00D66D7B">
        <w:rPr>
          <w:sz w:val="24"/>
          <w:szCs w:val="24"/>
        </w:rPr>
        <w:t>s that the NPCC are working with partner agencies to implement there decade long plan to professionalise and adapt modern day policing by enhancing public trust. They stated that they would use partnership style working and note that one of the partnerships they have is with the College of Policing</w:t>
      </w:r>
      <w:r>
        <w:rPr>
          <w:sz w:val="24"/>
          <w:szCs w:val="24"/>
        </w:rPr>
        <w:t xml:space="preserve"> who, as already establish use their platform to enhance training of policing forces. This demonstrates that the College of Policing is dedicated to professionalising policing.</w:t>
      </w:r>
    </w:p>
    <w:p w14:paraId="4FF1BA20" w14:textId="031B1DB8" w:rsidR="00D66D7B" w:rsidRDefault="00D66D7B" w:rsidP="00340E9A">
      <w:pPr>
        <w:ind w:right="237"/>
        <w:jc w:val="both"/>
        <w:rPr>
          <w:bCs/>
          <w:sz w:val="24"/>
          <w:szCs w:val="24"/>
        </w:rPr>
      </w:pPr>
      <w:r>
        <w:rPr>
          <w:sz w:val="24"/>
          <w:szCs w:val="24"/>
        </w:rPr>
        <w:t>The NPCC (2018) say</w:t>
      </w:r>
      <w:r w:rsidR="007E56D3">
        <w:rPr>
          <w:sz w:val="24"/>
          <w:szCs w:val="24"/>
        </w:rPr>
        <w:t xml:space="preserve">s that they are working with the college of policing to help diversify the current Police forces in the UK. They stated that this will assist Police in being more representative of the communities in which they serve and will help gain public trust. </w:t>
      </w:r>
      <w:r w:rsidR="007E56D3" w:rsidRPr="00EE4ADA">
        <w:rPr>
          <w:bCs/>
          <w:sz w:val="24"/>
          <w:szCs w:val="24"/>
        </w:rPr>
        <w:t>College of Policing. (2014)</w:t>
      </w:r>
      <w:r w:rsidR="007E56D3">
        <w:rPr>
          <w:bCs/>
          <w:sz w:val="24"/>
          <w:szCs w:val="24"/>
        </w:rPr>
        <w:t xml:space="preserve"> created an article called “The 5 Year Strategy” with the purpose to again professionalise policing. In the strategy they have sought input from the general public in regards current offender management programmes, showing that they are taking the publics opinion into account. </w:t>
      </w:r>
    </w:p>
    <w:p w14:paraId="1587DD13" w14:textId="22008956" w:rsidR="007E56D3" w:rsidRDefault="007E56D3" w:rsidP="00340E9A">
      <w:pPr>
        <w:ind w:right="237"/>
        <w:jc w:val="both"/>
        <w:rPr>
          <w:bCs/>
          <w:sz w:val="24"/>
          <w:szCs w:val="24"/>
        </w:rPr>
      </w:pPr>
      <w:r>
        <w:rPr>
          <w:bCs/>
          <w:sz w:val="24"/>
          <w:szCs w:val="24"/>
        </w:rPr>
        <w:t>All of the aforementioned research indicates many ways that the college of policing is working to professionalise modern Policing. Within this essay I have demonstrated how I as an individual am working to fulfil the role of a modern day police officer by taking part in all the relevant training set out by the college of policing.</w:t>
      </w:r>
    </w:p>
    <w:p w14:paraId="741948F3" w14:textId="77777777" w:rsidR="007E56D3" w:rsidRDefault="007E56D3" w:rsidP="00340E9A">
      <w:pPr>
        <w:ind w:right="237"/>
        <w:jc w:val="both"/>
        <w:rPr>
          <w:bCs/>
          <w:sz w:val="24"/>
          <w:szCs w:val="24"/>
        </w:rPr>
      </w:pPr>
    </w:p>
    <w:p w14:paraId="590D2A3E" w14:textId="09A16FBA" w:rsidR="007E56D3" w:rsidRPr="007E56D3" w:rsidRDefault="007E56D3" w:rsidP="00340E9A">
      <w:pPr>
        <w:ind w:right="237"/>
        <w:jc w:val="both"/>
        <w:rPr>
          <w:bCs/>
          <w:sz w:val="24"/>
          <w:szCs w:val="24"/>
        </w:rPr>
      </w:pPr>
      <w:r>
        <w:rPr>
          <w:bCs/>
          <w:sz w:val="24"/>
          <w:szCs w:val="24"/>
        </w:rPr>
        <w:t>Word count: 1918</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2D3DE98A" w14:textId="7A217088" w:rsidR="00AA666E" w:rsidRPr="008D60D2" w:rsidRDefault="008D60D2" w:rsidP="00340E9A">
      <w:pPr>
        <w:ind w:right="237"/>
        <w:jc w:val="both"/>
        <w:rPr>
          <w:bCs/>
          <w:sz w:val="24"/>
          <w:szCs w:val="24"/>
        </w:rPr>
      </w:pPr>
      <w:r w:rsidRPr="008D60D2">
        <w:rPr>
          <w:bCs/>
          <w:sz w:val="24"/>
          <w:szCs w:val="24"/>
        </w:rPr>
        <w:t>In my Career as a Police officer on response thus far I have had brief bouts of the use of social media in an operational policing context. In this essay I will write about my experiences of using social media, address the need for its use and how it is used within the police. Alongside highlighting social media platforms used by the police, the risks, and benefits of social media I will also consider Force policy in the use of social media.</w:t>
      </w:r>
    </w:p>
    <w:p w14:paraId="7D0E5B39" w14:textId="33867196" w:rsidR="00EA1FD5" w:rsidRPr="000A4F5E" w:rsidRDefault="001F6DD7" w:rsidP="00340E9A">
      <w:pPr>
        <w:ind w:right="237"/>
      </w:pPr>
      <w:r>
        <w:rPr>
          <w:sz w:val="24"/>
          <w:szCs w:val="24"/>
        </w:rPr>
        <w:t xml:space="preserve">In an article produced by </w:t>
      </w:r>
      <w:r w:rsidRPr="00000F86">
        <w:rPr>
          <w:sz w:val="24"/>
          <w:szCs w:val="24"/>
        </w:rPr>
        <w:t>The Police Foundation (2014)</w:t>
      </w:r>
      <w:r>
        <w:rPr>
          <w:sz w:val="24"/>
          <w:szCs w:val="24"/>
        </w:rPr>
        <w:t xml:space="preserve"> they state that </w:t>
      </w:r>
      <w:r w:rsidRPr="001F6DD7">
        <w:rPr>
          <w:sz w:val="24"/>
          <w:szCs w:val="24"/>
        </w:rPr>
        <w:t xml:space="preserve">Social </w:t>
      </w:r>
      <w:r>
        <w:rPr>
          <w:sz w:val="24"/>
          <w:szCs w:val="24"/>
        </w:rPr>
        <w:t>M</w:t>
      </w:r>
      <w:r w:rsidRPr="001F6DD7">
        <w:rPr>
          <w:sz w:val="24"/>
          <w:szCs w:val="24"/>
        </w:rPr>
        <w:t>edia is a developing internet-based communication tool that has a wide range of applications which have numerous benefits to policing.  It allows police officers to engage with the public, provide crucial information rapidly, and also gather intelligence</w:t>
      </w:r>
      <w:r>
        <w:rPr>
          <w:sz w:val="24"/>
          <w:szCs w:val="24"/>
        </w:rPr>
        <w:t xml:space="preserve">. In their work they also define Social Media </w:t>
      </w:r>
      <w:r w:rsidR="00B14EC5">
        <w:rPr>
          <w:sz w:val="24"/>
          <w:szCs w:val="24"/>
        </w:rPr>
        <w:t xml:space="preserve">as </w:t>
      </w:r>
      <w:r w:rsidR="00EA1FD5">
        <w:rPr>
          <w:sz w:val="24"/>
          <w:szCs w:val="24"/>
        </w:rPr>
        <w:t>“</w:t>
      </w:r>
      <w:r>
        <w:rPr>
          <w:sz w:val="24"/>
          <w:szCs w:val="24"/>
        </w:rPr>
        <w:t xml:space="preserve">a </w:t>
      </w:r>
      <w:r w:rsidRPr="001F6DD7">
        <w:rPr>
          <w:sz w:val="24"/>
          <w:szCs w:val="24"/>
        </w:rPr>
        <w:t>method of communicating using websites that allow people to ‘post’ public information, chat with others, send messages, and share photographs or videos</w:t>
      </w:r>
      <w:r>
        <w:rPr>
          <w:sz w:val="24"/>
          <w:szCs w:val="24"/>
        </w:rPr>
        <w:t>” All of the above functions that are detailed in their definition are used within Policing</w:t>
      </w:r>
      <w:r w:rsidR="00B14EC5">
        <w:rPr>
          <w:sz w:val="24"/>
          <w:szCs w:val="24"/>
        </w:rPr>
        <w:t xml:space="preserve">. In the Police Foundations </w:t>
      </w:r>
      <w:r w:rsidR="00E9398E">
        <w:rPr>
          <w:sz w:val="24"/>
          <w:szCs w:val="24"/>
        </w:rPr>
        <w:t>article,</w:t>
      </w:r>
      <w:r w:rsidR="00B14EC5">
        <w:rPr>
          <w:sz w:val="24"/>
          <w:szCs w:val="24"/>
        </w:rPr>
        <w:t xml:space="preserve"> they state that UK Police Forces began trailing the use of social media platforms since 2008, and since then </w:t>
      </w:r>
      <w:r w:rsidR="00E9398E">
        <w:rPr>
          <w:sz w:val="24"/>
          <w:szCs w:val="24"/>
        </w:rPr>
        <w:t>their</w:t>
      </w:r>
      <w:r w:rsidR="00B14EC5">
        <w:rPr>
          <w:sz w:val="24"/>
          <w:szCs w:val="24"/>
        </w:rPr>
        <w:t xml:space="preserve"> use has increased inline with the publics us</w:t>
      </w:r>
      <w:r w:rsidR="00EA1FD5">
        <w:rPr>
          <w:sz w:val="24"/>
          <w:szCs w:val="24"/>
        </w:rPr>
        <w:t>e</w:t>
      </w:r>
      <w:r w:rsidR="00B14EC5">
        <w:rPr>
          <w:sz w:val="24"/>
          <w:szCs w:val="24"/>
        </w:rPr>
        <w:t>.</w:t>
      </w:r>
      <w:r w:rsidR="00EA1FD5">
        <w:rPr>
          <w:sz w:val="24"/>
          <w:szCs w:val="24"/>
        </w:rPr>
        <w:t xml:space="preserve"> This supports the argument </w:t>
      </w:r>
      <w:r w:rsidR="00E76B07">
        <w:rPr>
          <w:sz w:val="24"/>
          <w:szCs w:val="24"/>
        </w:rPr>
        <w:t>t</w:t>
      </w:r>
      <w:r w:rsidR="00EA1FD5">
        <w:rPr>
          <w:sz w:val="24"/>
          <w:szCs w:val="24"/>
        </w:rPr>
        <w:t xml:space="preserve">hat as the public have become more accustomed to using social media, Police Forces have also adopted its use. </w:t>
      </w:r>
    </w:p>
    <w:p w14:paraId="3E85C279" w14:textId="272978DC" w:rsidR="008D60D2" w:rsidRDefault="00B14EC5" w:rsidP="00340E9A">
      <w:pPr>
        <w:ind w:right="237"/>
        <w:rPr>
          <w:sz w:val="24"/>
          <w:szCs w:val="24"/>
        </w:rPr>
      </w:pPr>
      <w:r>
        <w:rPr>
          <w:sz w:val="24"/>
          <w:szCs w:val="24"/>
        </w:rPr>
        <w:t xml:space="preserve"> </w:t>
      </w:r>
    </w:p>
    <w:p w14:paraId="3D44D4FD" w14:textId="77777777" w:rsidR="00BC4D3F" w:rsidRDefault="00E9398E" w:rsidP="009F00DB">
      <w:pPr>
        <w:ind w:right="237"/>
        <w:rPr>
          <w:sz w:val="24"/>
          <w:szCs w:val="24"/>
        </w:rPr>
      </w:pPr>
      <w:r>
        <w:rPr>
          <w:sz w:val="24"/>
          <w:szCs w:val="24"/>
        </w:rPr>
        <w:t xml:space="preserve">According to the work of </w:t>
      </w:r>
      <w:r w:rsidRPr="00000F86">
        <w:rPr>
          <w:sz w:val="24"/>
          <w:szCs w:val="24"/>
        </w:rPr>
        <w:t>The Police Foundation (2014)</w:t>
      </w:r>
      <w:r>
        <w:rPr>
          <w:sz w:val="24"/>
          <w:szCs w:val="24"/>
        </w:rPr>
        <w:t xml:space="preserve"> UK Forces </w:t>
      </w:r>
      <w:r w:rsidRPr="00E9398E">
        <w:rPr>
          <w:sz w:val="24"/>
          <w:szCs w:val="24"/>
        </w:rPr>
        <w:t>prima</w:t>
      </w:r>
      <w:r>
        <w:rPr>
          <w:sz w:val="24"/>
          <w:szCs w:val="24"/>
        </w:rPr>
        <w:t>rily</w:t>
      </w:r>
      <w:r w:rsidRPr="00E9398E">
        <w:rPr>
          <w:sz w:val="24"/>
          <w:szCs w:val="24"/>
        </w:rPr>
        <w:t xml:space="preserve"> use the social media platforms Twitter and Facebook. Police force pages in the UK have 1,567,759 Twitter followers and 825,243 Facebook Likes. Greater Manchester Police has the greatest number of Facebook 'likes' in England and </w:t>
      </w:r>
      <w:r w:rsidRPr="00E9398E">
        <w:rPr>
          <w:sz w:val="24"/>
          <w:szCs w:val="24"/>
        </w:rPr>
        <w:lastRenderedPageBreak/>
        <w:t>Wales, with 72,409, while the Metropolitan Police Service has 195,487 Twitter follower</w:t>
      </w:r>
      <w:r>
        <w:rPr>
          <w:sz w:val="24"/>
          <w:szCs w:val="24"/>
        </w:rPr>
        <w:t xml:space="preserve">. </w:t>
      </w:r>
      <w:r w:rsidRPr="00E9398E">
        <w:rPr>
          <w:sz w:val="24"/>
          <w:szCs w:val="24"/>
        </w:rPr>
        <w:t>This illustrates one of the most noteworthy benefits of social media, namely the reach it may offer the police to members of the public.</w:t>
      </w:r>
      <w:r w:rsidR="009F00DB">
        <w:rPr>
          <w:sz w:val="24"/>
          <w:szCs w:val="24"/>
        </w:rPr>
        <w:t xml:space="preserve"> Using the reach that social media provides The Police Foundation states that the Police can categorise their use of social media into three main categories. Information providing, Engagement and investigation and intelligence. </w:t>
      </w:r>
    </w:p>
    <w:p w14:paraId="1C68AA71" w14:textId="77777777" w:rsidR="00BC4D3F" w:rsidRDefault="00BC4D3F" w:rsidP="009F00DB">
      <w:pPr>
        <w:ind w:right="237"/>
        <w:rPr>
          <w:sz w:val="24"/>
          <w:szCs w:val="24"/>
        </w:rPr>
      </w:pPr>
    </w:p>
    <w:p w14:paraId="2E0AC260" w14:textId="5CD94701" w:rsidR="009F00DB" w:rsidRDefault="00DF1016" w:rsidP="009F00DB">
      <w:pPr>
        <w:ind w:right="237"/>
        <w:rPr>
          <w:sz w:val="24"/>
          <w:szCs w:val="24"/>
        </w:rPr>
      </w:pPr>
      <w:r>
        <w:rPr>
          <w:sz w:val="24"/>
          <w:szCs w:val="24"/>
        </w:rPr>
        <w:t>Furthermore,</w:t>
      </w:r>
      <w:r w:rsidR="00BC4D3F">
        <w:rPr>
          <w:sz w:val="24"/>
          <w:szCs w:val="24"/>
        </w:rPr>
        <w:t xml:space="preserve"> t</w:t>
      </w:r>
      <w:r w:rsidR="009F00DB" w:rsidRPr="009F00DB">
        <w:rPr>
          <w:sz w:val="24"/>
          <w:szCs w:val="24"/>
        </w:rPr>
        <w:t>he Police Foundation (2014)</w:t>
      </w:r>
      <w:r w:rsidR="00BC4D3F">
        <w:rPr>
          <w:sz w:val="24"/>
          <w:szCs w:val="24"/>
        </w:rPr>
        <w:t xml:space="preserve"> make the point that t</w:t>
      </w:r>
      <w:r w:rsidR="009F00DB" w:rsidRPr="009F00DB">
        <w:rPr>
          <w:sz w:val="24"/>
          <w:szCs w:val="24"/>
        </w:rPr>
        <w:t>he reach of social media allows the Police forces to communicate specific information swiftly, simply, and affordably</w:t>
      </w:r>
      <w:r w:rsidR="009F00DB">
        <w:rPr>
          <w:sz w:val="24"/>
          <w:szCs w:val="24"/>
        </w:rPr>
        <w:t xml:space="preserve">. </w:t>
      </w:r>
      <w:r w:rsidR="009F00DB" w:rsidRPr="009F00DB">
        <w:rPr>
          <w:sz w:val="24"/>
          <w:szCs w:val="24"/>
        </w:rPr>
        <w:t>Providing police with a platform to engage and establish connections with local communities and the public</w:t>
      </w:r>
      <w:r w:rsidR="009F00DB">
        <w:rPr>
          <w:sz w:val="24"/>
          <w:szCs w:val="24"/>
        </w:rPr>
        <w:t xml:space="preserve"> thus providing a straightforward way of engaging with the public.</w:t>
      </w:r>
      <w:r w:rsidR="00210266">
        <w:rPr>
          <w:sz w:val="24"/>
          <w:szCs w:val="24"/>
        </w:rPr>
        <w:t xml:space="preserve"> In terms of evidence </w:t>
      </w:r>
      <w:r w:rsidR="00210266" w:rsidRPr="00210266">
        <w:rPr>
          <w:sz w:val="24"/>
          <w:szCs w:val="24"/>
        </w:rPr>
        <w:t>Monitoring social media postings enables police to l</w:t>
      </w:r>
      <w:r w:rsidR="00210266">
        <w:rPr>
          <w:sz w:val="24"/>
          <w:szCs w:val="24"/>
        </w:rPr>
        <w:t>isten</w:t>
      </w:r>
      <w:r w:rsidR="00210266" w:rsidRPr="00210266">
        <w:rPr>
          <w:sz w:val="24"/>
          <w:szCs w:val="24"/>
        </w:rPr>
        <w:t xml:space="preserve"> and gather </w:t>
      </w:r>
      <w:r w:rsidR="00210266">
        <w:rPr>
          <w:sz w:val="24"/>
          <w:szCs w:val="24"/>
        </w:rPr>
        <w:t xml:space="preserve">information from the local communities and obtain </w:t>
      </w:r>
      <w:r w:rsidR="00210266" w:rsidRPr="00210266">
        <w:rPr>
          <w:sz w:val="24"/>
          <w:szCs w:val="24"/>
        </w:rPr>
        <w:t>evidence for investigations.</w:t>
      </w:r>
      <w:r w:rsidR="00EA1FD5">
        <w:rPr>
          <w:sz w:val="24"/>
          <w:szCs w:val="24"/>
        </w:rPr>
        <w:t xml:space="preserve"> These </w:t>
      </w:r>
      <w:r w:rsidR="00BC4D3F">
        <w:rPr>
          <w:sz w:val="24"/>
          <w:szCs w:val="24"/>
        </w:rPr>
        <w:t>argues</w:t>
      </w:r>
      <w:r w:rsidR="00EA1FD5">
        <w:rPr>
          <w:sz w:val="24"/>
          <w:szCs w:val="24"/>
        </w:rPr>
        <w:t xml:space="preserve"> that by using social media to obtain evidence in enhances police investigations. </w:t>
      </w:r>
    </w:p>
    <w:p w14:paraId="21E12326" w14:textId="77777777" w:rsidR="00BC4D3F" w:rsidRDefault="00BC4D3F" w:rsidP="009F00DB">
      <w:pPr>
        <w:ind w:right="237"/>
        <w:rPr>
          <w:sz w:val="24"/>
          <w:szCs w:val="24"/>
        </w:rPr>
      </w:pPr>
    </w:p>
    <w:p w14:paraId="1BC9CC07" w14:textId="27F71330" w:rsidR="00BC4D3F" w:rsidRDefault="00BC4D3F" w:rsidP="009F00DB">
      <w:pPr>
        <w:ind w:right="237"/>
        <w:rPr>
          <w:sz w:val="24"/>
          <w:szCs w:val="24"/>
        </w:rPr>
      </w:pPr>
      <w:r w:rsidRPr="00BC4D3F">
        <w:rPr>
          <w:sz w:val="24"/>
          <w:szCs w:val="24"/>
        </w:rPr>
        <w:t>Crump</w:t>
      </w:r>
      <w:r>
        <w:rPr>
          <w:sz w:val="24"/>
          <w:szCs w:val="24"/>
        </w:rPr>
        <w:t xml:space="preserve"> (</w:t>
      </w:r>
      <w:r w:rsidRPr="00BC4D3F">
        <w:rPr>
          <w:sz w:val="24"/>
          <w:szCs w:val="24"/>
        </w:rPr>
        <w:t>2011</w:t>
      </w:r>
      <w:r>
        <w:rPr>
          <w:sz w:val="24"/>
          <w:szCs w:val="24"/>
        </w:rPr>
        <w:t>) states that t</w:t>
      </w:r>
      <w:r w:rsidRPr="00BC4D3F">
        <w:rPr>
          <w:sz w:val="24"/>
          <w:szCs w:val="24"/>
        </w:rPr>
        <w:t>he Association of Chief Police Officers has encouraged the use of social media</w:t>
      </w:r>
      <w:r>
        <w:rPr>
          <w:sz w:val="24"/>
          <w:szCs w:val="24"/>
        </w:rPr>
        <w:t xml:space="preserve"> among Police forces in the </w:t>
      </w:r>
      <w:r w:rsidR="00E76B07">
        <w:rPr>
          <w:sz w:val="24"/>
          <w:szCs w:val="24"/>
        </w:rPr>
        <w:t xml:space="preserve">UK </w:t>
      </w:r>
      <w:r w:rsidR="00E76B07" w:rsidRPr="00BC4D3F">
        <w:rPr>
          <w:sz w:val="24"/>
          <w:szCs w:val="24"/>
        </w:rPr>
        <w:t>The</w:t>
      </w:r>
      <w:r>
        <w:rPr>
          <w:sz w:val="24"/>
          <w:szCs w:val="24"/>
        </w:rPr>
        <w:t xml:space="preserve"> increased use of social media has the aim </w:t>
      </w:r>
      <w:r w:rsidRPr="00BC4D3F">
        <w:rPr>
          <w:sz w:val="24"/>
          <w:szCs w:val="24"/>
        </w:rPr>
        <w:t>to involve previously uninvolved people</w:t>
      </w:r>
      <w:r>
        <w:rPr>
          <w:sz w:val="24"/>
          <w:szCs w:val="24"/>
        </w:rPr>
        <w:t xml:space="preserve"> in communities </w:t>
      </w:r>
      <w:r w:rsidRPr="00BC4D3F">
        <w:rPr>
          <w:sz w:val="24"/>
          <w:szCs w:val="24"/>
        </w:rPr>
        <w:t xml:space="preserve">in discussions on </w:t>
      </w:r>
      <w:r>
        <w:rPr>
          <w:sz w:val="24"/>
          <w:szCs w:val="24"/>
        </w:rPr>
        <w:t xml:space="preserve">local </w:t>
      </w:r>
      <w:r w:rsidRPr="00BC4D3F">
        <w:rPr>
          <w:sz w:val="24"/>
          <w:szCs w:val="24"/>
        </w:rPr>
        <w:t>neighbourhood policing</w:t>
      </w:r>
      <w:r w:rsidR="00C34648">
        <w:rPr>
          <w:sz w:val="24"/>
          <w:szCs w:val="24"/>
        </w:rPr>
        <w:t xml:space="preserve"> and also to increase overall engagement</w:t>
      </w:r>
      <w:r>
        <w:rPr>
          <w:sz w:val="24"/>
          <w:szCs w:val="24"/>
        </w:rPr>
        <w:t xml:space="preserve">. </w:t>
      </w:r>
      <w:r w:rsidRPr="00BC4D3F">
        <w:rPr>
          <w:sz w:val="24"/>
          <w:szCs w:val="24"/>
        </w:rPr>
        <w:t>This argues that the police are being pushed to use social media to reach out to those are usually not involved in local policing</w:t>
      </w:r>
      <w:r>
        <w:rPr>
          <w:sz w:val="24"/>
          <w:szCs w:val="24"/>
        </w:rPr>
        <w:t xml:space="preserve"> </w:t>
      </w:r>
      <w:r w:rsidR="00C34648">
        <w:rPr>
          <w:sz w:val="24"/>
          <w:szCs w:val="24"/>
        </w:rPr>
        <w:t>with</w:t>
      </w:r>
      <w:r>
        <w:rPr>
          <w:sz w:val="24"/>
          <w:szCs w:val="24"/>
        </w:rPr>
        <w:t xml:space="preserve"> the </w:t>
      </w:r>
      <w:r w:rsidR="00C34648">
        <w:rPr>
          <w:sz w:val="24"/>
          <w:szCs w:val="24"/>
        </w:rPr>
        <w:t>overarching</w:t>
      </w:r>
      <w:r>
        <w:rPr>
          <w:sz w:val="24"/>
          <w:szCs w:val="24"/>
        </w:rPr>
        <w:t xml:space="preserve"> aim of increasing public trust</w:t>
      </w:r>
      <w:r w:rsidR="00C34648">
        <w:rPr>
          <w:sz w:val="24"/>
          <w:szCs w:val="24"/>
        </w:rPr>
        <w:t xml:space="preserve"> and becoming more representative of the </w:t>
      </w:r>
      <w:r w:rsidR="00E76B07">
        <w:rPr>
          <w:sz w:val="24"/>
          <w:szCs w:val="24"/>
        </w:rPr>
        <w:t>communities.</w:t>
      </w:r>
    </w:p>
    <w:p w14:paraId="31F08406" w14:textId="77777777" w:rsidR="00210266" w:rsidRDefault="00210266" w:rsidP="009F00DB">
      <w:pPr>
        <w:ind w:right="237"/>
        <w:rPr>
          <w:sz w:val="24"/>
          <w:szCs w:val="24"/>
        </w:rPr>
      </w:pPr>
    </w:p>
    <w:p w14:paraId="2B3B80DF" w14:textId="0AE34179" w:rsidR="008E17C2" w:rsidRDefault="004241A7" w:rsidP="009F00DB">
      <w:pPr>
        <w:ind w:right="237"/>
        <w:rPr>
          <w:sz w:val="24"/>
          <w:szCs w:val="24"/>
        </w:rPr>
      </w:pPr>
      <w:r w:rsidRPr="004241A7">
        <w:rPr>
          <w:sz w:val="24"/>
          <w:szCs w:val="24"/>
        </w:rPr>
        <w:t>Cartwright</w:t>
      </w:r>
      <w:r>
        <w:rPr>
          <w:sz w:val="24"/>
          <w:szCs w:val="24"/>
        </w:rPr>
        <w:t xml:space="preserve"> </w:t>
      </w:r>
      <w:r w:rsidRPr="004241A7">
        <w:rPr>
          <w:sz w:val="24"/>
          <w:szCs w:val="24"/>
        </w:rPr>
        <w:t>and Shaw</w:t>
      </w:r>
      <w:r>
        <w:rPr>
          <w:sz w:val="24"/>
          <w:szCs w:val="24"/>
        </w:rPr>
        <w:t xml:space="preserve"> (</w:t>
      </w:r>
      <w:r w:rsidRPr="004241A7">
        <w:rPr>
          <w:sz w:val="24"/>
          <w:szCs w:val="24"/>
        </w:rPr>
        <w:t>2020</w:t>
      </w:r>
      <w:r>
        <w:rPr>
          <w:sz w:val="24"/>
          <w:szCs w:val="24"/>
        </w:rPr>
        <w:t>)</w:t>
      </w:r>
      <w:r w:rsidRPr="004241A7">
        <w:rPr>
          <w:sz w:val="24"/>
          <w:szCs w:val="24"/>
        </w:rPr>
        <w:t xml:space="preserve"> </w:t>
      </w:r>
      <w:r>
        <w:rPr>
          <w:sz w:val="24"/>
          <w:szCs w:val="24"/>
        </w:rPr>
        <w:t xml:space="preserve">have conducted an evidence based study into public perceptions of the UK Police use of social media. They </w:t>
      </w:r>
      <w:r w:rsidRPr="004241A7">
        <w:rPr>
          <w:sz w:val="24"/>
          <w:szCs w:val="24"/>
        </w:rPr>
        <w:t>say</w:t>
      </w:r>
      <w:r>
        <w:rPr>
          <w:sz w:val="24"/>
          <w:szCs w:val="24"/>
        </w:rPr>
        <w:t xml:space="preserve"> that</w:t>
      </w:r>
      <w:r w:rsidRPr="004241A7">
        <w:rPr>
          <w:sz w:val="24"/>
          <w:szCs w:val="24"/>
        </w:rPr>
        <w:t xml:space="preserve"> academic research on the effectiveness of police usage of social media remains lagging</w:t>
      </w:r>
      <w:r>
        <w:rPr>
          <w:sz w:val="24"/>
          <w:szCs w:val="24"/>
        </w:rPr>
        <w:t>, this argues that it is not well investigated and that there has been minimal evidence found supporting or disputing the effectiveness of police use of social media. Cartwright and Shaw created a</w:t>
      </w:r>
      <w:r w:rsidR="00AE3CD9">
        <w:rPr>
          <w:sz w:val="24"/>
          <w:szCs w:val="24"/>
        </w:rPr>
        <w:t xml:space="preserve"> survey.</w:t>
      </w:r>
      <w:r>
        <w:rPr>
          <w:sz w:val="24"/>
          <w:szCs w:val="24"/>
        </w:rPr>
        <w:t xml:space="preserve"> </w:t>
      </w:r>
      <w:r w:rsidRPr="004241A7">
        <w:rPr>
          <w:sz w:val="24"/>
          <w:szCs w:val="24"/>
        </w:rPr>
        <w:t>In all, 294 people responded to the poll and shared their opinions about how their police department uses social media.</w:t>
      </w:r>
      <w:r>
        <w:rPr>
          <w:sz w:val="24"/>
          <w:szCs w:val="24"/>
        </w:rPr>
        <w:t xml:space="preserve"> </w:t>
      </w:r>
      <w:r w:rsidRPr="004241A7">
        <w:rPr>
          <w:sz w:val="24"/>
          <w:szCs w:val="24"/>
        </w:rPr>
        <w:t>the results of the survey established that the majority of respondents regularly follow the social media accounts of their local police force demonstrating the overwhelming public support for the police's use of social media. In addition, the survey offers some significant conclusions on public preferences about Facebook being the preferred platform of use by their police force.</w:t>
      </w:r>
      <w:r w:rsidR="008E17C2">
        <w:rPr>
          <w:sz w:val="24"/>
          <w:szCs w:val="24"/>
        </w:rPr>
        <w:t xml:space="preserve"> This t</w:t>
      </w:r>
      <w:r w:rsidR="00AE3CD9">
        <w:rPr>
          <w:sz w:val="24"/>
          <w:szCs w:val="24"/>
        </w:rPr>
        <w:t>ies</w:t>
      </w:r>
      <w:r w:rsidR="008E17C2">
        <w:rPr>
          <w:sz w:val="24"/>
          <w:szCs w:val="24"/>
        </w:rPr>
        <w:t xml:space="preserve"> in with the previously mentioned work of The Police Foundation (2014) as they state that Police use Facebook as their preferred social media platform. This suggest that the Police have identified that the general public </w:t>
      </w:r>
      <w:r w:rsidR="00AE3CD9">
        <w:rPr>
          <w:sz w:val="24"/>
          <w:szCs w:val="24"/>
        </w:rPr>
        <w:t>use F</w:t>
      </w:r>
      <w:r w:rsidR="008E17C2">
        <w:rPr>
          <w:sz w:val="24"/>
          <w:szCs w:val="24"/>
        </w:rPr>
        <w:t>acebook and as a result have identified that</w:t>
      </w:r>
      <w:r w:rsidR="00AE3CD9">
        <w:rPr>
          <w:sz w:val="24"/>
          <w:szCs w:val="24"/>
        </w:rPr>
        <w:t xml:space="preserve"> Facebook</w:t>
      </w:r>
      <w:r w:rsidR="008E17C2">
        <w:rPr>
          <w:sz w:val="24"/>
          <w:szCs w:val="24"/>
        </w:rPr>
        <w:t xml:space="preserve"> </w:t>
      </w:r>
      <w:r w:rsidR="00AE3CD9">
        <w:rPr>
          <w:sz w:val="24"/>
          <w:szCs w:val="24"/>
        </w:rPr>
        <w:t>can b</w:t>
      </w:r>
      <w:r w:rsidR="008E17C2">
        <w:rPr>
          <w:sz w:val="24"/>
          <w:szCs w:val="24"/>
        </w:rPr>
        <w:t>e used to reach the majority of their communities</w:t>
      </w:r>
      <w:r w:rsidR="00AE3CD9">
        <w:rPr>
          <w:sz w:val="24"/>
          <w:szCs w:val="24"/>
        </w:rPr>
        <w:t xml:space="preserve">. </w:t>
      </w:r>
    </w:p>
    <w:p w14:paraId="54F584B9" w14:textId="77777777" w:rsidR="00D514A8" w:rsidRDefault="00D514A8" w:rsidP="009F00DB">
      <w:pPr>
        <w:ind w:right="237"/>
        <w:rPr>
          <w:sz w:val="24"/>
          <w:szCs w:val="24"/>
        </w:rPr>
      </w:pPr>
    </w:p>
    <w:p w14:paraId="725DC2F3" w14:textId="25D080D8" w:rsidR="00D514A8" w:rsidRDefault="00D514A8" w:rsidP="009F00DB">
      <w:pPr>
        <w:ind w:right="237"/>
        <w:rPr>
          <w:sz w:val="24"/>
          <w:szCs w:val="24"/>
        </w:rPr>
      </w:pPr>
      <w:r>
        <w:rPr>
          <w:sz w:val="24"/>
          <w:szCs w:val="24"/>
        </w:rPr>
        <w:t xml:space="preserve">According to an article by </w:t>
      </w:r>
      <w:r w:rsidRPr="00D514A8">
        <w:rPr>
          <w:bCs/>
          <w:sz w:val="24"/>
          <w:szCs w:val="24"/>
        </w:rPr>
        <w:t>College of Policing (2013)</w:t>
      </w:r>
      <w:r>
        <w:rPr>
          <w:bCs/>
          <w:i/>
          <w:iCs/>
          <w:sz w:val="24"/>
          <w:szCs w:val="24"/>
        </w:rPr>
        <w:t xml:space="preserve"> </w:t>
      </w:r>
      <w:r w:rsidRPr="00D514A8">
        <w:rPr>
          <w:bCs/>
          <w:sz w:val="24"/>
          <w:szCs w:val="24"/>
        </w:rPr>
        <w:t>t</w:t>
      </w:r>
      <w:r w:rsidRPr="00D514A8">
        <w:rPr>
          <w:sz w:val="24"/>
          <w:szCs w:val="24"/>
        </w:rPr>
        <w:t>he police are using social media to identify which</w:t>
      </w:r>
      <w:r>
        <w:rPr>
          <w:sz w:val="24"/>
          <w:szCs w:val="24"/>
        </w:rPr>
        <w:t xml:space="preserve"> social media</w:t>
      </w:r>
      <w:r w:rsidRPr="00D514A8">
        <w:rPr>
          <w:sz w:val="24"/>
          <w:szCs w:val="24"/>
        </w:rPr>
        <w:t xml:space="preserve"> websites attract the most positive or negative comments about them by highlighting trending subjects</w:t>
      </w:r>
      <w:r>
        <w:rPr>
          <w:sz w:val="24"/>
          <w:szCs w:val="24"/>
        </w:rPr>
        <w:t xml:space="preserve">, </w:t>
      </w:r>
      <w:r w:rsidRPr="00D514A8">
        <w:rPr>
          <w:sz w:val="24"/>
          <w:szCs w:val="24"/>
        </w:rPr>
        <w:t>newly discovered issues,</w:t>
      </w:r>
      <w:r>
        <w:rPr>
          <w:sz w:val="24"/>
          <w:szCs w:val="24"/>
        </w:rPr>
        <w:t xml:space="preserve"> or live incidents. </w:t>
      </w:r>
      <w:r w:rsidRPr="00D514A8">
        <w:rPr>
          <w:sz w:val="24"/>
          <w:szCs w:val="24"/>
        </w:rPr>
        <w:t xml:space="preserve">This enables them to identify the most active communities that are questioning the police and learn what people's thoughts are on the subject. Consequently, they can assist police with developing a strategy for using social media to increase engagement. When communicating via social media, police </w:t>
      </w:r>
      <w:r w:rsidRPr="00D514A8">
        <w:rPr>
          <w:sz w:val="24"/>
          <w:szCs w:val="24"/>
        </w:rPr>
        <w:lastRenderedPageBreak/>
        <w:t>must have a specific strategy and use appropriate language. Finding the correct message is made easier when forces are better knowledgeable of how communities perceive them and how they communicate</w:t>
      </w:r>
      <w:r>
        <w:rPr>
          <w:sz w:val="24"/>
          <w:szCs w:val="24"/>
        </w:rPr>
        <w:t xml:space="preserve"> This argues that the Police are actively looking to use social media as a tool to boost engagement and that they are constantly looking to improve their own use of social media by attempting to identify what sites are being used most by there local communities. This demonstrates a pro of the use of social media. </w:t>
      </w:r>
    </w:p>
    <w:p w14:paraId="6DB7EAC4" w14:textId="77777777" w:rsidR="00D514A8" w:rsidRDefault="00D514A8" w:rsidP="009F00DB">
      <w:pPr>
        <w:ind w:right="237"/>
        <w:rPr>
          <w:sz w:val="24"/>
          <w:szCs w:val="24"/>
        </w:rPr>
      </w:pPr>
    </w:p>
    <w:p w14:paraId="7BAEFA83" w14:textId="56F05DB4" w:rsidR="0027637F" w:rsidRDefault="0027637F" w:rsidP="009F00DB">
      <w:pPr>
        <w:ind w:right="237"/>
        <w:rPr>
          <w:sz w:val="24"/>
          <w:szCs w:val="24"/>
        </w:rPr>
      </w:pPr>
      <w:r w:rsidRPr="0027637F">
        <w:rPr>
          <w:sz w:val="24"/>
          <w:szCs w:val="24"/>
        </w:rPr>
        <w:t>When examining the drawbacks of police forces utilising social media, Ruddell and Jones (2013) conducted a study with participants who belonged to the age categories of "younger" and "over 65." The findings showed that respondents over 65 hardly ever used social media, whereas younger demographics who were more used to the platform were more likely to use it frequently. Given that those over 65 are less likely to use social media, according to Ruddell and Jones's research, there may be a drawback to using social media: the police may be less likely to contact them.</w:t>
      </w:r>
      <w:r>
        <w:rPr>
          <w:sz w:val="24"/>
          <w:szCs w:val="24"/>
        </w:rPr>
        <w:t xml:space="preserve"> Their work does however suggest that Police c</w:t>
      </w:r>
      <w:r w:rsidRPr="0027637F">
        <w:rPr>
          <w:sz w:val="24"/>
          <w:szCs w:val="24"/>
        </w:rPr>
        <w:t>ampaigns on social media should be well thought out, focusing on the demographics most likely to be reached by the message. Residents who are younger and more educated tend to use these services more frequently. Due to their poor engagement in social media and lack of interest in these forms of communication, computer-based media campaigns aimed at older adults are likely to be unproductive.</w:t>
      </w:r>
      <w:r>
        <w:rPr>
          <w:sz w:val="24"/>
          <w:szCs w:val="24"/>
        </w:rPr>
        <w:t xml:space="preserve"> However upon looking into their work it is unclear what specific ages were referred to as “Younger” as a result the age bracket is not identified. </w:t>
      </w:r>
    </w:p>
    <w:p w14:paraId="1BE366E5" w14:textId="77777777" w:rsidR="0027637F" w:rsidRDefault="0027637F" w:rsidP="009F00DB">
      <w:pPr>
        <w:ind w:right="237"/>
        <w:rPr>
          <w:sz w:val="24"/>
          <w:szCs w:val="24"/>
        </w:rPr>
      </w:pPr>
    </w:p>
    <w:p w14:paraId="46F73EA3" w14:textId="4CC0CB71" w:rsidR="005B4A3C" w:rsidRDefault="00EA1FD5" w:rsidP="009F00DB">
      <w:pPr>
        <w:ind w:right="237"/>
        <w:rPr>
          <w:sz w:val="24"/>
          <w:szCs w:val="24"/>
        </w:rPr>
      </w:pPr>
      <w:r>
        <w:rPr>
          <w:sz w:val="24"/>
          <w:szCs w:val="24"/>
        </w:rPr>
        <w:t>The w</w:t>
      </w:r>
      <w:r w:rsidR="00210266">
        <w:rPr>
          <w:sz w:val="24"/>
          <w:szCs w:val="24"/>
        </w:rPr>
        <w:t xml:space="preserve">ork of </w:t>
      </w:r>
      <w:r w:rsidR="00210266" w:rsidRPr="00210266">
        <w:rPr>
          <w:sz w:val="24"/>
          <w:szCs w:val="24"/>
        </w:rPr>
        <w:t>College of Policing. (2023)</w:t>
      </w:r>
      <w:r w:rsidR="00210266">
        <w:rPr>
          <w:sz w:val="24"/>
          <w:szCs w:val="24"/>
        </w:rPr>
        <w:t xml:space="preserve"> states that Suspects and witnesses can self-present themselves to Police but can also avoid Police. They indicate that Social media can play a key part in identifying witnesses and suspects. They can use Social media appeals to identify and locate them. I have used this method in locating a suspect. My team and I were conducting enquires to arrest a male that was wanted for a number of domestic related offences. The witnesses and complainants were not forthcoming and would not disclose any information regarding his location. He knew he was wanted and was actively avoiding police.  </w:t>
      </w:r>
      <w:r w:rsidR="005B4A3C">
        <w:rPr>
          <w:sz w:val="24"/>
          <w:szCs w:val="24"/>
        </w:rPr>
        <w:t>I was able to contact the male on multiple occasions via telephone, during the phone calls he constantly avoided disclosing his whereabouts. Due to the nature of the offences</w:t>
      </w:r>
      <w:r w:rsidR="00EA41CB">
        <w:rPr>
          <w:sz w:val="24"/>
          <w:szCs w:val="24"/>
        </w:rPr>
        <w:t xml:space="preserve"> that</w:t>
      </w:r>
      <w:r w:rsidR="005B4A3C">
        <w:rPr>
          <w:sz w:val="24"/>
          <w:szCs w:val="24"/>
        </w:rPr>
        <w:t xml:space="preserve"> he was wanted for and considering the risk to his vulnerable victims, I informed him that he and his photograph would be circulated on social media. </w:t>
      </w:r>
      <w:r w:rsidR="00A37896">
        <w:rPr>
          <w:sz w:val="24"/>
          <w:szCs w:val="24"/>
        </w:rPr>
        <w:t>Following his circulation, a matter of hours later the post received comments from the community disclosing potential sighting</w:t>
      </w:r>
      <w:r w:rsidR="00EA41CB">
        <w:rPr>
          <w:sz w:val="24"/>
          <w:szCs w:val="24"/>
        </w:rPr>
        <w:t>s</w:t>
      </w:r>
      <w:r w:rsidR="00A37896">
        <w:rPr>
          <w:sz w:val="24"/>
          <w:szCs w:val="24"/>
        </w:rPr>
        <w:t xml:space="preserve">, confirming he was still residing locally. This led to the male being located and arrested by officers. </w:t>
      </w:r>
    </w:p>
    <w:p w14:paraId="03655FA0" w14:textId="77777777" w:rsidR="005B4A3C" w:rsidRDefault="005B4A3C" w:rsidP="009F00DB">
      <w:pPr>
        <w:ind w:right="237"/>
        <w:rPr>
          <w:sz w:val="24"/>
          <w:szCs w:val="24"/>
        </w:rPr>
      </w:pPr>
    </w:p>
    <w:p w14:paraId="494A335D" w14:textId="452DB6DB" w:rsidR="005B4A3C" w:rsidRPr="009F00DB" w:rsidRDefault="005B4A3C" w:rsidP="009F00DB">
      <w:pPr>
        <w:ind w:right="237"/>
        <w:rPr>
          <w:sz w:val="24"/>
          <w:szCs w:val="24"/>
        </w:rPr>
      </w:pPr>
      <w:r>
        <w:rPr>
          <w:sz w:val="24"/>
          <w:szCs w:val="24"/>
        </w:rPr>
        <w:t>When viewing a person’s social media in attempt to l</w:t>
      </w:r>
      <w:r w:rsidR="00EA41CB">
        <w:rPr>
          <w:sz w:val="24"/>
          <w:szCs w:val="24"/>
        </w:rPr>
        <w:t>ocate</w:t>
      </w:r>
      <w:r>
        <w:rPr>
          <w:sz w:val="24"/>
          <w:szCs w:val="24"/>
        </w:rPr>
        <w:t xml:space="preserve"> them if they are wanted or missing Legislations and policies must be </w:t>
      </w:r>
      <w:r w:rsidR="00A37896">
        <w:rPr>
          <w:sz w:val="24"/>
          <w:szCs w:val="24"/>
        </w:rPr>
        <w:t>considerations.</w:t>
      </w:r>
      <w:r w:rsidR="00A37896" w:rsidRPr="005B4A3C">
        <w:rPr>
          <w:bCs/>
          <w:sz w:val="24"/>
          <w:szCs w:val="24"/>
        </w:rPr>
        <w:t xml:space="preserve"> College of Policing. (2024)</w:t>
      </w:r>
      <w:r w:rsidR="00A37896">
        <w:rPr>
          <w:bCs/>
          <w:sz w:val="24"/>
          <w:szCs w:val="24"/>
        </w:rPr>
        <w:t xml:space="preserve"> state that </w:t>
      </w:r>
      <w:r w:rsidR="00A37896">
        <w:rPr>
          <w:sz w:val="24"/>
          <w:szCs w:val="24"/>
        </w:rPr>
        <w:t>a</w:t>
      </w:r>
      <w:r w:rsidRPr="005B4A3C">
        <w:rPr>
          <w:sz w:val="24"/>
          <w:szCs w:val="24"/>
        </w:rPr>
        <w:t xml:space="preserve">lthough no legal authority is necessary to examine information </w:t>
      </w:r>
      <w:r w:rsidR="00EA41CB">
        <w:rPr>
          <w:sz w:val="24"/>
          <w:szCs w:val="24"/>
        </w:rPr>
        <w:t xml:space="preserve">that is </w:t>
      </w:r>
      <w:r w:rsidRPr="005B4A3C">
        <w:rPr>
          <w:sz w:val="24"/>
          <w:szCs w:val="24"/>
        </w:rPr>
        <w:t xml:space="preserve">publicly viewable on social media platforms, frequently </w:t>
      </w:r>
      <w:r w:rsidR="00EA41CB" w:rsidRPr="005B4A3C">
        <w:rPr>
          <w:sz w:val="24"/>
          <w:szCs w:val="24"/>
        </w:rPr>
        <w:t>monitoring,</w:t>
      </w:r>
      <w:r w:rsidRPr="005B4A3C">
        <w:rPr>
          <w:sz w:val="24"/>
          <w:szCs w:val="24"/>
        </w:rPr>
        <w:t xml:space="preserve"> and recording a person's information may be considered surveillance, requiring Regulation of Investigatory Powers Act (RIPA) </w:t>
      </w:r>
      <w:r w:rsidR="00A37896" w:rsidRPr="005B4A3C">
        <w:rPr>
          <w:sz w:val="24"/>
          <w:szCs w:val="24"/>
        </w:rPr>
        <w:t>authorisation.</w:t>
      </w:r>
      <w:r>
        <w:rPr>
          <w:sz w:val="24"/>
          <w:szCs w:val="24"/>
        </w:rPr>
        <w:t xml:space="preserve"> </w:t>
      </w:r>
      <w:r w:rsidR="00A37896">
        <w:rPr>
          <w:sz w:val="24"/>
          <w:szCs w:val="24"/>
        </w:rPr>
        <w:t xml:space="preserve">This suggests that if </w:t>
      </w:r>
      <w:r w:rsidR="00EA41CB">
        <w:rPr>
          <w:sz w:val="24"/>
          <w:szCs w:val="24"/>
        </w:rPr>
        <w:t xml:space="preserve">Officers conduct </w:t>
      </w:r>
      <w:r w:rsidR="00A37896">
        <w:rPr>
          <w:sz w:val="24"/>
          <w:szCs w:val="24"/>
        </w:rPr>
        <w:t>continue</w:t>
      </w:r>
      <w:r w:rsidR="00EA41CB">
        <w:rPr>
          <w:sz w:val="24"/>
          <w:szCs w:val="24"/>
        </w:rPr>
        <w:t>d</w:t>
      </w:r>
      <w:r w:rsidR="00A37896">
        <w:rPr>
          <w:sz w:val="24"/>
          <w:szCs w:val="24"/>
        </w:rPr>
        <w:t xml:space="preserve"> monitoring of </w:t>
      </w:r>
      <w:r w:rsidR="00EA41CB">
        <w:rPr>
          <w:sz w:val="24"/>
          <w:szCs w:val="24"/>
        </w:rPr>
        <w:t xml:space="preserve">an individual’s </w:t>
      </w:r>
      <w:r w:rsidR="00A37896">
        <w:rPr>
          <w:sz w:val="24"/>
          <w:szCs w:val="24"/>
        </w:rPr>
        <w:t xml:space="preserve">social media </w:t>
      </w:r>
      <w:r w:rsidR="00EA41CB">
        <w:rPr>
          <w:sz w:val="24"/>
          <w:szCs w:val="24"/>
        </w:rPr>
        <w:t xml:space="preserve">platforms and they deem this to be an </w:t>
      </w:r>
      <w:r w:rsidR="00A37896">
        <w:rPr>
          <w:sz w:val="24"/>
          <w:szCs w:val="24"/>
        </w:rPr>
        <w:t xml:space="preserve">operational necessity </w:t>
      </w:r>
      <w:r w:rsidR="00EA41CB">
        <w:rPr>
          <w:sz w:val="24"/>
          <w:szCs w:val="24"/>
        </w:rPr>
        <w:t xml:space="preserve">in locating a suspect or witness then </w:t>
      </w:r>
      <w:r w:rsidR="00A37896">
        <w:rPr>
          <w:sz w:val="24"/>
          <w:szCs w:val="24"/>
        </w:rPr>
        <w:t xml:space="preserve">authorisation must be sought under relevant legislation before it can be conducted. Their work also highlights that </w:t>
      </w:r>
      <w:r w:rsidR="00EA41CB">
        <w:rPr>
          <w:sz w:val="24"/>
          <w:szCs w:val="24"/>
        </w:rPr>
        <w:t>w</w:t>
      </w:r>
      <w:r w:rsidR="00A37896" w:rsidRPr="00A37896">
        <w:rPr>
          <w:sz w:val="24"/>
          <w:szCs w:val="24"/>
        </w:rPr>
        <w:t xml:space="preserve">hen social media is identified as being </w:t>
      </w:r>
      <w:r w:rsidR="00A37896" w:rsidRPr="00A37896">
        <w:rPr>
          <w:sz w:val="24"/>
          <w:szCs w:val="24"/>
        </w:rPr>
        <w:lastRenderedPageBreak/>
        <w:t>relevant to a missing person investigation, it is recommended that contact is made with the social network provider via the forc</w:t>
      </w:r>
      <w:r w:rsidR="00A37896">
        <w:rPr>
          <w:sz w:val="24"/>
          <w:szCs w:val="24"/>
        </w:rPr>
        <w:t xml:space="preserve">e </w:t>
      </w:r>
      <w:r w:rsidR="00A37896" w:rsidRPr="00A37896">
        <w:rPr>
          <w:sz w:val="24"/>
          <w:szCs w:val="24"/>
        </w:rPr>
        <w:t>communicati</w:t>
      </w:r>
      <w:r w:rsidR="00A37896">
        <w:rPr>
          <w:sz w:val="24"/>
          <w:szCs w:val="24"/>
        </w:rPr>
        <w:t xml:space="preserve">ons department </w:t>
      </w:r>
      <w:r w:rsidR="00A37896" w:rsidRPr="00A37896">
        <w:rPr>
          <w:sz w:val="24"/>
          <w:szCs w:val="24"/>
        </w:rPr>
        <w:t>and that the assistance of the social network in question is sought where</w:t>
      </w:r>
      <w:r w:rsidR="00A37896">
        <w:rPr>
          <w:sz w:val="24"/>
          <w:szCs w:val="24"/>
        </w:rPr>
        <w:t xml:space="preserve"> feasible. </w:t>
      </w:r>
    </w:p>
    <w:p w14:paraId="0C807E86" w14:textId="329130AB" w:rsidR="009F00DB" w:rsidRDefault="00A37896" w:rsidP="00340E9A">
      <w:pPr>
        <w:ind w:right="237"/>
        <w:rPr>
          <w:sz w:val="24"/>
          <w:szCs w:val="24"/>
        </w:rPr>
      </w:pPr>
      <w:r>
        <w:rPr>
          <w:sz w:val="24"/>
          <w:szCs w:val="24"/>
        </w:rPr>
        <w:t xml:space="preserve">When I have been involved in missing persons investigations, I have always shown consideration to family members of the missing person and informed them that they will be circulated on social </w:t>
      </w:r>
      <w:r w:rsidR="00EA41CB">
        <w:rPr>
          <w:sz w:val="24"/>
          <w:szCs w:val="24"/>
        </w:rPr>
        <w:t>media or</w:t>
      </w:r>
      <w:r>
        <w:rPr>
          <w:sz w:val="24"/>
          <w:szCs w:val="24"/>
        </w:rPr>
        <w:t xml:space="preserve"> asked for their permission before doing so. </w:t>
      </w:r>
    </w:p>
    <w:p w14:paraId="6D71AABD" w14:textId="77777777" w:rsidR="009F00DB" w:rsidRDefault="009F00DB" w:rsidP="00340E9A">
      <w:pPr>
        <w:ind w:right="237"/>
        <w:rPr>
          <w:sz w:val="24"/>
          <w:szCs w:val="24"/>
        </w:rPr>
      </w:pPr>
    </w:p>
    <w:p w14:paraId="45C1E636" w14:textId="77777777" w:rsidR="009F00DB" w:rsidRDefault="009F00DB" w:rsidP="00340E9A">
      <w:pPr>
        <w:ind w:right="237"/>
        <w:rPr>
          <w:sz w:val="24"/>
          <w:szCs w:val="24"/>
        </w:rPr>
      </w:pPr>
    </w:p>
    <w:p w14:paraId="2BB4851E" w14:textId="77777777" w:rsidR="009F00DB" w:rsidRDefault="009F00DB" w:rsidP="00340E9A">
      <w:pPr>
        <w:ind w:right="237"/>
        <w:rPr>
          <w:sz w:val="24"/>
          <w:szCs w:val="24"/>
        </w:rPr>
      </w:pPr>
    </w:p>
    <w:p w14:paraId="55C330AD" w14:textId="6BF1D9AE" w:rsidR="001F6DD7" w:rsidRPr="00000F86" w:rsidRDefault="008E17C2" w:rsidP="00340E9A">
      <w:pPr>
        <w:ind w:right="237"/>
        <w:rPr>
          <w:sz w:val="24"/>
          <w:szCs w:val="24"/>
        </w:rPr>
      </w:pPr>
      <w:r>
        <w:rPr>
          <w:sz w:val="24"/>
          <w:szCs w:val="24"/>
        </w:rPr>
        <w:t xml:space="preserve">As outlined in the aforementioned work of </w:t>
      </w:r>
      <w:r w:rsidRPr="00000F86">
        <w:rPr>
          <w:sz w:val="24"/>
          <w:szCs w:val="24"/>
        </w:rPr>
        <w:t>The Police Foundation (2014)</w:t>
      </w:r>
      <w:r>
        <w:rPr>
          <w:sz w:val="24"/>
          <w:szCs w:val="24"/>
        </w:rPr>
        <w:t xml:space="preserve"> they state social media is </w:t>
      </w:r>
      <w:r w:rsidRPr="001F6DD7">
        <w:rPr>
          <w:sz w:val="24"/>
          <w:szCs w:val="24"/>
        </w:rPr>
        <w:t xml:space="preserve">a developing internet-based communication tool that has a wide range of applications which have numerous benefits to </w:t>
      </w:r>
      <w:r>
        <w:rPr>
          <w:sz w:val="24"/>
          <w:szCs w:val="24"/>
        </w:rPr>
        <w:t>policing. They also mention that police forces in the UK primarily use Facebook and Twitter as their chosen platforms to engage with the public</w:t>
      </w:r>
      <w:r w:rsidR="00AE3CD9">
        <w:rPr>
          <w:sz w:val="24"/>
          <w:szCs w:val="24"/>
        </w:rPr>
        <w:t xml:space="preserve"> and that social media allows the police to share important information in a swift and effective manner. </w:t>
      </w:r>
    </w:p>
    <w:p w14:paraId="207C40A0" w14:textId="40C6D30D" w:rsidR="00AE3CD9" w:rsidRDefault="00AE3CD9" w:rsidP="00340E9A">
      <w:pPr>
        <w:ind w:right="237"/>
        <w:rPr>
          <w:sz w:val="24"/>
          <w:szCs w:val="24"/>
        </w:rPr>
      </w:pPr>
      <w:r w:rsidRPr="00BC4D3F">
        <w:rPr>
          <w:sz w:val="24"/>
          <w:szCs w:val="24"/>
        </w:rPr>
        <w:t>Crump</w:t>
      </w:r>
      <w:r>
        <w:rPr>
          <w:sz w:val="24"/>
          <w:szCs w:val="24"/>
        </w:rPr>
        <w:t xml:space="preserve"> (</w:t>
      </w:r>
      <w:r w:rsidRPr="00BC4D3F">
        <w:rPr>
          <w:sz w:val="24"/>
          <w:szCs w:val="24"/>
        </w:rPr>
        <w:t>2011</w:t>
      </w:r>
      <w:r>
        <w:rPr>
          <w:sz w:val="24"/>
          <w:szCs w:val="24"/>
        </w:rPr>
        <w:t>) states that t</w:t>
      </w:r>
      <w:r w:rsidRPr="00BC4D3F">
        <w:rPr>
          <w:sz w:val="24"/>
          <w:szCs w:val="24"/>
        </w:rPr>
        <w:t xml:space="preserve">he Association of Chief Police Officers </w:t>
      </w:r>
      <w:r>
        <w:rPr>
          <w:sz w:val="24"/>
          <w:szCs w:val="24"/>
        </w:rPr>
        <w:t xml:space="preserve">encourages forces to </w:t>
      </w:r>
      <w:r w:rsidRPr="00BC4D3F">
        <w:rPr>
          <w:sz w:val="24"/>
          <w:szCs w:val="24"/>
        </w:rPr>
        <w:t>use social media</w:t>
      </w:r>
      <w:r>
        <w:rPr>
          <w:sz w:val="24"/>
          <w:szCs w:val="24"/>
        </w:rPr>
        <w:t xml:space="preserve"> as it can </w:t>
      </w:r>
      <w:r w:rsidR="009C5575">
        <w:rPr>
          <w:sz w:val="24"/>
          <w:szCs w:val="24"/>
        </w:rPr>
        <w:t>have</w:t>
      </w:r>
      <w:r>
        <w:rPr>
          <w:sz w:val="24"/>
          <w:szCs w:val="24"/>
        </w:rPr>
        <w:t xml:space="preserve"> great benefits in establishing connections with communities who are usually not connected with the police.</w:t>
      </w:r>
    </w:p>
    <w:p w14:paraId="1ECBD05E" w14:textId="5A17E5E2" w:rsidR="009C5575" w:rsidRDefault="00AE3CD9" w:rsidP="00340E9A">
      <w:pPr>
        <w:ind w:right="237"/>
        <w:rPr>
          <w:bCs/>
          <w:sz w:val="24"/>
          <w:szCs w:val="24"/>
        </w:rPr>
      </w:pPr>
      <w:r>
        <w:rPr>
          <w:sz w:val="24"/>
          <w:szCs w:val="24"/>
        </w:rPr>
        <w:t xml:space="preserve">The public have the opinion that is supportive of police using social media. This is established in the work of </w:t>
      </w:r>
      <w:r w:rsidR="009C5575" w:rsidRPr="004241A7">
        <w:rPr>
          <w:sz w:val="24"/>
          <w:szCs w:val="24"/>
        </w:rPr>
        <w:t>Cartwright</w:t>
      </w:r>
      <w:r w:rsidR="009C5575">
        <w:rPr>
          <w:sz w:val="24"/>
          <w:szCs w:val="24"/>
        </w:rPr>
        <w:t xml:space="preserve"> </w:t>
      </w:r>
      <w:r w:rsidR="009C5575" w:rsidRPr="004241A7">
        <w:rPr>
          <w:sz w:val="24"/>
          <w:szCs w:val="24"/>
        </w:rPr>
        <w:t>and Shaw</w:t>
      </w:r>
      <w:r w:rsidR="009C5575">
        <w:rPr>
          <w:sz w:val="24"/>
          <w:szCs w:val="24"/>
        </w:rPr>
        <w:t xml:space="preserve"> (</w:t>
      </w:r>
      <w:r w:rsidR="009C5575" w:rsidRPr="004241A7">
        <w:rPr>
          <w:sz w:val="24"/>
          <w:szCs w:val="24"/>
        </w:rPr>
        <w:t>2020</w:t>
      </w:r>
      <w:r w:rsidR="009C5575">
        <w:rPr>
          <w:sz w:val="24"/>
          <w:szCs w:val="24"/>
        </w:rPr>
        <w:t xml:space="preserve">) where it was found that members of the public actually follow their local forces on social media and keep up to date with their posts. Their work also gives mention to the fact that Facebook seems to be the platform of choice. This leads on to the work of </w:t>
      </w:r>
      <w:r w:rsidR="009C5575" w:rsidRPr="00D514A8">
        <w:rPr>
          <w:bCs/>
          <w:sz w:val="24"/>
          <w:szCs w:val="24"/>
        </w:rPr>
        <w:t>College of Policing (2013)</w:t>
      </w:r>
      <w:r w:rsidR="009C5575">
        <w:rPr>
          <w:bCs/>
          <w:sz w:val="24"/>
          <w:szCs w:val="24"/>
        </w:rPr>
        <w:t xml:space="preserve"> who state that Police use the data from social media to establish a social media strategy with the aim to increase engagement with communities</w:t>
      </w:r>
      <w:r w:rsidR="000A4F5E">
        <w:rPr>
          <w:bCs/>
          <w:sz w:val="24"/>
          <w:szCs w:val="24"/>
        </w:rPr>
        <w:t xml:space="preserve">. The use of social media strategies is also encouraged in the work of </w:t>
      </w:r>
      <w:r w:rsidR="000A4F5E" w:rsidRPr="0027637F">
        <w:rPr>
          <w:sz w:val="24"/>
          <w:szCs w:val="24"/>
        </w:rPr>
        <w:t>Ruddell and Jones (2013)</w:t>
      </w:r>
      <w:r w:rsidR="000A4F5E">
        <w:rPr>
          <w:bCs/>
          <w:sz w:val="24"/>
          <w:szCs w:val="24"/>
        </w:rPr>
        <w:t xml:space="preserve"> There work argues that social media campaigns by the police are only effective towards the younger generation and that over 65’s are often not reached. As a result, the Police social media campaigns should be planned with the intention to target the audience that is most likely to receive the message intended. </w:t>
      </w:r>
    </w:p>
    <w:p w14:paraId="2932342D" w14:textId="062281E5" w:rsidR="000A4F5E" w:rsidRDefault="000A4F5E" w:rsidP="00340E9A">
      <w:pPr>
        <w:ind w:right="237"/>
        <w:rPr>
          <w:bCs/>
          <w:sz w:val="24"/>
          <w:szCs w:val="24"/>
        </w:rPr>
      </w:pPr>
      <w:r>
        <w:rPr>
          <w:bCs/>
          <w:sz w:val="24"/>
          <w:szCs w:val="24"/>
        </w:rPr>
        <w:t xml:space="preserve">In summary, all of the aforementioned work suggests that as long as Police use social media in a strategic manner given adequate though to the target group then social media is an effective tool to assist them in </w:t>
      </w:r>
      <w:r w:rsidR="00434CB0">
        <w:rPr>
          <w:bCs/>
          <w:sz w:val="24"/>
          <w:szCs w:val="24"/>
        </w:rPr>
        <w:t>their</w:t>
      </w:r>
      <w:r>
        <w:rPr>
          <w:bCs/>
          <w:sz w:val="24"/>
          <w:szCs w:val="24"/>
        </w:rPr>
        <w:t xml:space="preserve"> duties.</w:t>
      </w:r>
    </w:p>
    <w:p w14:paraId="7DEDDCE3" w14:textId="77777777" w:rsidR="00434CB0" w:rsidRDefault="00434CB0" w:rsidP="00340E9A">
      <w:pPr>
        <w:ind w:right="237"/>
        <w:rPr>
          <w:bCs/>
          <w:sz w:val="24"/>
          <w:szCs w:val="24"/>
        </w:rPr>
      </w:pPr>
    </w:p>
    <w:p w14:paraId="1345F5C9" w14:textId="38F3C6A0" w:rsidR="00434CB0" w:rsidRPr="000A4F5E" w:rsidRDefault="00434CB0" w:rsidP="00340E9A">
      <w:pPr>
        <w:ind w:right="237"/>
        <w:rPr>
          <w:bCs/>
          <w:sz w:val="24"/>
          <w:szCs w:val="24"/>
        </w:rPr>
      </w:pPr>
      <w:r>
        <w:rPr>
          <w:bCs/>
          <w:sz w:val="24"/>
          <w:szCs w:val="24"/>
        </w:rPr>
        <w:t>Word count : 1,807</w:t>
      </w:r>
    </w:p>
    <w:p w14:paraId="22D205C9" w14:textId="77777777" w:rsidR="008D60D2" w:rsidRDefault="008D60D2" w:rsidP="00340E9A">
      <w:pPr>
        <w:ind w:right="237"/>
      </w:pPr>
    </w:p>
    <w:p w14:paraId="76D28307" w14:textId="77777777" w:rsidR="008D60D2" w:rsidRDefault="008D60D2" w:rsidP="00340E9A">
      <w:pPr>
        <w:ind w:right="237"/>
      </w:pPr>
    </w:p>
    <w:p w14:paraId="73DE583D" w14:textId="77777777" w:rsidR="008D60D2" w:rsidRDefault="008D60D2" w:rsidP="00340E9A">
      <w:pPr>
        <w:ind w:right="237"/>
      </w:pPr>
    </w:p>
    <w:p w14:paraId="04C984F2" w14:textId="77777777" w:rsidR="008D60D2" w:rsidRDefault="008D60D2" w:rsidP="00340E9A">
      <w:pPr>
        <w:ind w:right="237"/>
      </w:pPr>
    </w:p>
    <w:p w14:paraId="461F42C8" w14:textId="77777777" w:rsidR="008D60D2" w:rsidRDefault="008D60D2" w:rsidP="00340E9A">
      <w:pPr>
        <w:ind w:right="237"/>
      </w:pPr>
    </w:p>
    <w:p w14:paraId="3801B493" w14:textId="77777777" w:rsidR="008D60D2" w:rsidRDefault="008D60D2" w:rsidP="00340E9A">
      <w:pPr>
        <w:ind w:right="237"/>
      </w:pPr>
    </w:p>
    <w:p w14:paraId="27D2F632" w14:textId="77777777" w:rsidR="008D60D2" w:rsidRDefault="008D60D2"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715D0B53" w14:textId="77777777" w:rsidR="008F08DF" w:rsidRPr="001E282F" w:rsidRDefault="008F08DF" w:rsidP="001E282F">
      <w:pPr>
        <w:ind w:right="237"/>
        <w:jc w:val="both"/>
        <w:rPr>
          <w:sz w:val="24"/>
          <w:szCs w:val="24"/>
        </w:rPr>
      </w:pPr>
    </w:p>
    <w:p w14:paraId="1EE04D5E" w14:textId="765F1031" w:rsidR="008F08DF" w:rsidRDefault="008F08DF" w:rsidP="008F08DF">
      <w:pPr>
        <w:ind w:right="237"/>
        <w:jc w:val="both"/>
        <w:rPr>
          <w:sz w:val="24"/>
          <w:szCs w:val="24"/>
        </w:rPr>
      </w:pPr>
      <w:r>
        <w:rPr>
          <w:sz w:val="24"/>
          <w:szCs w:val="24"/>
        </w:rPr>
        <w:t xml:space="preserve">The aim of this essay is to provide </w:t>
      </w:r>
      <w:r w:rsidR="008875EA">
        <w:rPr>
          <w:sz w:val="24"/>
          <w:szCs w:val="24"/>
        </w:rPr>
        <w:t>a</w:t>
      </w:r>
      <w:r>
        <w:rPr>
          <w:sz w:val="24"/>
          <w:szCs w:val="24"/>
        </w:rPr>
        <w:t xml:space="preserve"> detailed understanding of leadership styles and strategies used within policing. Now that I am in my final year of my professional development in my probation period, I will draw from my experience and give examples on what leadership styles I feel that I have used whilst leading the public and colleagues in operational situations. I will give mention to what Leadership is widely defined as. </w:t>
      </w:r>
    </w:p>
    <w:p w14:paraId="3F01D44F" w14:textId="339880E3" w:rsidR="008F08DF" w:rsidRDefault="00841216" w:rsidP="008F08DF">
      <w:pPr>
        <w:ind w:right="237"/>
        <w:jc w:val="both"/>
        <w:rPr>
          <w:sz w:val="24"/>
          <w:szCs w:val="24"/>
        </w:rPr>
      </w:pPr>
      <w:r>
        <w:rPr>
          <w:sz w:val="24"/>
          <w:szCs w:val="24"/>
        </w:rPr>
        <w:t>T</w:t>
      </w:r>
      <w:r w:rsidR="00FE1478">
        <w:rPr>
          <w:sz w:val="24"/>
          <w:szCs w:val="24"/>
        </w:rPr>
        <w:t>he</w:t>
      </w:r>
      <w:r w:rsidR="00BC4749">
        <w:rPr>
          <w:sz w:val="24"/>
          <w:szCs w:val="24"/>
        </w:rPr>
        <w:t>re</w:t>
      </w:r>
      <w:r w:rsidR="00FE1478">
        <w:rPr>
          <w:sz w:val="24"/>
          <w:szCs w:val="24"/>
        </w:rPr>
        <w:t xml:space="preserve"> appears to be a vast </w:t>
      </w:r>
      <w:r>
        <w:rPr>
          <w:sz w:val="24"/>
          <w:szCs w:val="24"/>
        </w:rPr>
        <w:t>number</w:t>
      </w:r>
      <w:r w:rsidR="00FE1478">
        <w:rPr>
          <w:sz w:val="24"/>
          <w:szCs w:val="24"/>
        </w:rPr>
        <w:t xml:space="preserve"> of definitions of leadership</w:t>
      </w:r>
      <w:r w:rsidR="00BC4749">
        <w:rPr>
          <w:sz w:val="24"/>
          <w:szCs w:val="24"/>
        </w:rPr>
        <w:t xml:space="preserve"> from numerous sources. </w:t>
      </w:r>
      <w:r>
        <w:rPr>
          <w:sz w:val="24"/>
          <w:szCs w:val="24"/>
        </w:rPr>
        <w:t xml:space="preserve">However, the following definitions seams to be the most common. </w:t>
      </w:r>
      <w:r w:rsidR="00FE1478">
        <w:rPr>
          <w:sz w:val="24"/>
          <w:szCs w:val="24"/>
        </w:rPr>
        <w:t xml:space="preserve"> </w:t>
      </w:r>
      <w:r w:rsidR="00FE1478" w:rsidRPr="00FE1478">
        <w:rPr>
          <w:sz w:val="24"/>
          <w:szCs w:val="24"/>
        </w:rPr>
        <w:t>“Leadership is the process of influencing the activities of an individual or a group in efforts toward goal achievement in a given situation.” Hersey and Blanchard (1988)</w:t>
      </w:r>
    </w:p>
    <w:p w14:paraId="04FCF9CD" w14:textId="5AE15205" w:rsidR="00841216" w:rsidRPr="00FE1478" w:rsidRDefault="00841216" w:rsidP="008F08DF">
      <w:pPr>
        <w:ind w:right="237"/>
        <w:jc w:val="both"/>
        <w:rPr>
          <w:sz w:val="24"/>
          <w:szCs w:val="24"/>
        </w:rPr>
      </w:pPr>
      <w:r>
        <w:rPr>
          <w:sz w:val="24"/>
          <w:szCs w:val="24"/>
        </w:rPr>
        <w:t xml:space="preserve">This definition of leadership argues that a </w:t>
      </w:r>
      <w:r w:rsidRPr="00841216">
        <w:rPr>
          <w:sz w:val="24"/>
          <w:szCs w:val="24"/>
        </w:rPr>
        <w:t>Leadership is</w:t>
      </w:r>
      <w:r>
        <w:rPr>
          <w:sz w:val="24"/>
          <w:szCs w:val="24"/>
        </w:rPr>
        <w:t xml:space="preserve"> a person of influence, and that hey use there influence to</w:t>
      </w:r>
      <w:r w:rsidRPr="00841216">
        <w:rPr>
          <w:sz w:val="24"/>
          <w:szCs w:val="24"/>
        </w:rPr>
        <w:t xml:space="preserve"> assisting a person or group accomplish an established goal in a specific situation.</w:t>
      </w:r>
    </w:p>
    <w:p w14:paraId="42BCBC83" w14:textId="77777777" w:rsidR="00FE1478" w:rsidRDefault="00FE1478" w:rsidP="008F08DF">
      <w:pPr>
        <w:ind w:right="237"/>
        <w:jc w:val="both"/>
        <w:rPr>
          <w:sz w:val="24"/>
          <w:szCs w:val="24"/>
        </w:rPr>
      </w:pPr>
    </w:p>
    <w:p w14:paraId="1B3E2308" w14:textId="17C150F3" w:rsidR="008F08DF" w:rsidRDefault="008F08DF" w:rsidP="008F08DF">
      <w:pPr>
        <w:ind w:right="237"/>
        <w:jc w:val="both"/>
        <w:rPr>
          <w:bCs/>
          <w:sz w:val="24"/>
          <w:szCs w:val="24"/>
        </w:rPr>
      </w:pPr>
      <w:r>
        <w:rPr>
          <w:sz w:val="24"/>
          <w:szCs w:val="24"/>
        </w:rPr>
        <w:t xml:space="preserve">According to </w:t>
      </w:r>
      <w:r w:rsidR="00401DC4">
        <w:rPr>
          <w:sz w:val="24"/>
          <w:szCs w:val="24"/>
        </w:rPr>
        <w:t xml:space="preserve">an article produced by the </w:t>
      </w:r>
      <w:r w:rsidR="00401DC4" w:rsidRPr="00401DC4">
        <w:rPr>
          <w:bCs/>
          <w:sz w:val="24"/>
          <w:szCs w:val="24"/>
        </w:rPr>
        <w:t>College of Policing</w:t>
      </w:r>
      <w:r w:rsidR="005D04E5">
        <w:rPr>
          <w:bCs/>
          <w:sz w:val="24"/>
          <w:szCs w:val="24"/>
        </w:rPr>
        <w:t xml:space="preserve"> </w:t>
      </w:r>
      <w:r w:rsidR="00401DC4" w:rsidRPr="00401DC4">
        <w:rPr>
          <w:bCs/>
          <w:sz w:val="24"/>
          <w:szCs w:val="24"/>
        </w:rPr>
        <w:t>(2022)</w:t>
      </w:r>
      <w:r w:rsidR="005D04E5">
        <w:rPr>
          <w:bCs/>
          <w:sz w:val="24"/>
          <w:szCs w:val="24"/>
        </w:rPr>
        <w:t>,</w:t>
      </w:r>
      <w:r w:rsidR="00401DC4">
        <w:rPr>
          <w:bCs/>
          <w:sz w:val="24"/>
          <w:szCs w:val="24"/>
        </w:rPr>
        <w:t xml:space="preserve"> there are two main leadership styles used and developed within UK policing and are categorised as the following. </w:t>
      </w:r>
    </w:p>
    <w:p w14:paraId="2BC0F8C5" w14:textId="77777777" w:rsidR="00401DC4" w:rsidRDefault="00401DC4" w:rsidP="008F08DF">
      <w:pPr>
        <w:ind w:right="237"/>
        <w:jc w:val="both"/>
        <w:rPr>
          <w:bCs/>
          <w:sz w:val="24"/>
          <w:szCs w:val="24"/>
        </w:rPr>
      </w:pPr>
    </w:p>
    <w:p w14:paraId="34DA10F7" w14:textId="5530ED0F" w:rsidR="00401DC4" w:rsidRDefault="00401DC4" w:rsidP="008F08DF">
      <w:pPr>
        <w:ind w:right="237"/>
        <w:jc w:val="both"/>
        <w:rPr>
          <w:bCs/>
          <w:sz w:val="24"/>
          <w:szCs w:val="24"/>
        </w:rPr>
      </w:pPr>
      <w:r w:rsidRPr="00401DC4">
        <w:rPr>
          <w:bCs/>
          <w:sz w:val="24"/>
          <w:szCs w:val="24"/>
        </w:rPr>
        <w:t>Supportive leadership – Supportive leaders are forthcoming, truthful, and fair</w:t>
      </w:r>
      <w:r>
        <w:rPr>
          <w:bCs/>
          <w:sz w:val="24"/>
          <w:szCs w:val="24"/>
        </w:rPr>
        <w:t>. When in a leadership role, leading a team they place</w:t>
      </w:r>
      <w:r w:rsidRPr="00401DC4">
        <w:rPr>
          <w:bCs/>
          <w:sz w:val="24"/>
          <w:szCs w:val="24"/>
        </w:rPr>
        <w:t xml:space="preserve"> an emphasis on their teams' well-being, development, and empowerment.</w:t>
      </w:r>
    </w:p>
    <w:p w14:paraId="053C7513" w14:textId="77777777" w:rsidR="00401DC4" w:rsidRDefault="00401DC4" w:rsidP="008F08DF">
      <w:pPr>
        <w:ind w:right="237"/>
        <w:jc w:val="both"/>
        <w:rPr>
          <w:bCs/>
          <w:sz w:val="24"/>
          <w:szCs w:val="24"/>
        </w:rPr>
      </w:pPr>
    </w:p>
    <w:p w14:paraId="457C7547" w14:textId="6C0AA7F4" w:rsidR="00401DC4" w:rsidRDefault="00401DC4" w:rsidP="008F08DF">
      <w:pPr>
        <w:ind w:right="237"/>
        <w:jc w:val="both"/>
        <w:rPr>
          <w:bCs/>
          <w:sz w:val="24"/>
          <w:szCs w:val="24"/>
        </w:rPr>
      </w:pPr>
      <w:r w:rsidRPr="00401DC4">
        <w:rPr>
          <w:bCs/>
          <w:sz w:val="24"/>
          <w:szCs w:val="24"/>
        </w:rPr>
        <w:t>Transformational leadership - Similar to supportive leadership, transformational leadership entails setting high standards, going beyond one's own interests, establishing common values, and serving as a coach and mentor</w:t>
      </w:r>
      <w:r w:rsidR="005D04E5">
        <w:rPr>
          <w:bCs/>
          <w:sz w:val="24"/>
          <w:szCs w:val="24"/>
        </w:rPr>
        <w:t xml:space="preserve"> to their team members</w:t>
      </w:r>
      <w:r w:rsidRPr="00401DC4">
        <w:rPr>
          <w:bCs/>
          <w:sz w:val="24"/>
          <w:szCs w:val="24"/>
        </w:rPr>
        <w:t>.</w:t>
      </w:r>
    </w:p>
    <w:p w14:paraId="38669F9E" w14:textId="020E4305" w:rsidR="00841601" w:rsidRDefault="00841601" w:rsidP="008F08DF">
      <w:pPr>
        <w:ind w:right="237"/>
        <w:jc w:val="both"/>
        <w:rPr>
          <w:bCs/>
          <w:sz w:val="24"/>
          <w:szCs w:val="24"/>
        </w:rPr>
      </w:pPr>
    </w:p>
    <w:p w14:paraId="0DBC87AF" w14:textId="4A5AE6C5" w:rsidR="00841601" w:rsidRDefault="00841601" w:rsidP="008F08DF">
      <w:pPr>
        <w:ind w:right="237"/>
        <w:jc w:val="both"/>
        <w:rPr>
          <w:bCs/>
          <w:sz w:val="24"/>
          <w:szCs w:val="24"/>
        </w:rPr>
      </w:pPr>
      <w:r>
        <w:rPr>
          <w:bCs/>
          <w:sz w:val="24"/>
          <w:szCs w:val="24"/>
        </w:rPr>
        <w:t xml:space="preserve">During my final year of </w:t>
      </w:r>
      <w:r w:rsidR="00EB05C7">
        <w:rPr>
          <w:bCs/>
          <w:sz w:val="24"/>
          <w:szCs w:val="24"/>
        </w:rPr>
        <w:t>probation,</w:t>
      </w:r>
      <w:r>
        <w:rPr>
          <w:bCs/>
          <w:sz w:val="24"/>
          <w:szCs w:val="24"/>
        </w:rPr>
        <w:t xml:space="preserve"> I have been asked by my supervisor to </w:t>
      </w:r>
      <w:r w:rsidR="00EB05C7">
        <w:rPr>
          <w:bCs/>
          <w:sz w:val="24"/>
          <w:szCs w:val="24"/>
        </w:rPr>
        <w:t xml:space="preserve">mentor newer team members during their 12 week tutorship phase. I have done this on numerous occasions when the qualified tutor had been on annual leave. I have </w:t>
      </w:r>
      <w:r w:rsidR="00EB05C7">
        <w:rPr>
          <w:bCs/>
          <w:sz w:val="24"/>
          <w:szCs w:val="24"/>
        </w:rPr>
        <w:lastRenderedPageBreak/>
        <w:t xml:space="preserve">found that I have utilised both of the above leadership styles when mentoring newer officers. </w:t>
      </w:r>
    </w:p>
    <w:p w14:paraId="29A070D8" w14:textId="77777777" w:rsidR="00401DC4" w:rsidRDefault="00401DC4" w:rsidP="008F08DF">
      <w:pPr>
        <w:ind w:right="237"/>
        <w:jc w:val="both"/>
        <w:rPr>
          <w:bCs/>
          <w:sz w:val="24"/>
          <w:szCs w:val="24"/>
        </w:rPr>
      </w:pPr>
    </w:p>
    <w:p w14:paraId="0877CE8C" w14:textId="35080292" w:rsidR="00B84A7D" w:rsidRDefault="00EB05C7" w:rsidP="008F08DF">
      <w:pPr>
        <w:ind w:right="237"/>
        <w:jc w:val="both"/>
        <w:rPr>
          <w:bCs/>
          <w:sz w:val="24"/>
          <w:szCs w:val="24"/>
        </w:rPr>
      </w:pPr>
      <w:r>
        <w:rPr>
          <w:bCs/>
          <w:sz w:val="24"/>
          <w:szCs w:val="24"/>
        </w:rPr>
        <w:t xml:space="preserve">Whilst tutoring I received feedback stating that gave the newer officer more confidence in their abilities. I can recall on one occasion I was responding to a Domestic incident with the junior officer. Whilst on the way to the address with the information we had, it was clear that a statement would need to be taken from a distressed victim. </w:t>
      </w:r>
      <w:r w:rsidR="001522C8">
        <w:rPr>
          <w:bCs/>
          <w:sz w:val="24"/>
          <w:szCs w:val="24"/>
        </w:rPr>
        <w:t xml:space="preserve">The junior officer had already expressed that she had concerns regarding her statement writing ability, stating that she struggled with it during initial training and that she had not taken a statement with </w:t>
      </w:r>
      <w:r w:rsidR="005D04E5">
        <w:rPr>
          <w:bCs/>
          <w:sz w:val="24"/>
          <w:szCs w:val="24"/>
        </w:rPr>
        <w:t>her</w:t>
      </w:r>
      <w:r w:rsidR="001522C8">
        <w:rPr>
          <w:bCs/>
          <w:sz w:val="24"/>
          <w:szCs w:val="24"/>
        </w:rPr>
        <w:t xml:space="preserve"> usual full time tutor. She became very stressed and anxious whilst on route and began questioning her abilities and whether she would be able to do it. She even requested that I took the statement in</w:t>
      </w:r>
      <w:r w:rsidR="005D04E5">
        <w:rPr>
          <w:bCs/>
          <w:sz w:val="24"/>
          <w:szCs w:val="24"/>
        </w:rPr>
        <w:t>stead of</w:t>
      </w:r>
      <w:r w:rsidR="001522C8">
        <w:rPr>
          <w:bCs/>
          <w:sz w:val="24"/>
          <w:szCs w:val="24"/>
        </w:rPr>
        <w:t xml:space="preserve"> her. I knew that if I took the statement, it would not provide</w:t>
      </w:r>
      <w:r w:rsidR="005D04E5">
        <w:rPr>
          <w:bCs/>
          <w:sz w:val="24"/>
          <w:szCs w:val="24"/>
        </w:rPr>
        <w:t xml:space="preserve"> </w:t>
      </w:r>
      <w:r w:rsidR="001522C8">
        <w:rPr>
          <w:bCs/>
          <w:sz w:val="24"/>
          <w:szCs w:val="24"/>
        </w:rPr>
        <w:t xml:space="preserve">her with an opportunity to progress and also weaken her already low confidence in her abilities. </w:t>
      </w:r>
      <w:r w:rsidR="00505604">
        <w:rPr>
          <w:bCs/>
          <w:sz w:val="24"/>
          <w:szCs w:val="24"/>
        </w:rPr>
        <w:t>Whilst still on route to the address, I was able to calm her down by relating to her worries. I stated that before I took my first statement, I felt the same as her. I then went on to briefly remind her of the basics of statement writing.</w:t>
      </w:r>
      <w:r w:rsidR="00B84A7D">
        <w:rPr>
          <w:bCs/>
          <w:sz w:val="24"/>
          <w:szCs w:val="24"/>
        </w:rPr>
        <w:t xml:space="preserve"> I made sure to mention that she has the abilities to take the statement as she had been passed out of initial training by training instructors and as a result, she should be confident in her abilities.</w:t>
      </w:r>
      <w:r w:rsidR="00505604">
        <w:rPr>
          <w:bCs/>
          <w:sz w:val="24"/>
          <w:szCs w:val="24"/>
        </w:rPr>
        <w:t xml:space="preserve"> </w:t>
      </w:r>
      <w:r w:rsidR="00B84A7D">
        <w:rPr>
          <w:bCs/>
          <w:sz w:val="24"/>
          <w:szCs w:val="24"/>
        </w:rPr>
        <w:t>I stated that would always on hand to assist if needed.</w:t>
      </w:r>
      <w:r w:rsidR="00505604">
        <w:rPr>
          <w:bCs/>
          <w:sz w:val="24"/>
          <w:szCs w:val="24"/>
        </w:rPr>
        <w:t xml:space="preserve"> </w:t>
      </w:r>
      <w:r w:rsidR="00B84A7D">
        <w:rPr>
          <w:bCs/>
          <w:sz w:val="24"/>
          <w:szCs w:val="24"/>
        </w:rPr>
        <w:t xml:space="preserve">Following on from this chat, I could tell that she had calmed down and that she was beginning to focus on the task ahead. She began to ask me questions on things she was unsure of. This only increased her confidence as she realised that she knew the answers to the majority of her concerns. </w:t>
      </w:r>
    </w:p>
    <w:p w14:paraId="654AC246" w14:textId="1AE0F821" w:rsidR="005D04E5" w:rsidRDefault="005D04E5" w:rsidP="008F08DF">
      <w:pPr>
        <w:ind w:right="237"/>
        <w:jc w:val="both"/>
        <w:rPr>
          <w:bCs/>
          <w:sz w:val="24"/>
          <w:szCs w:val="24"/>
        </w:rPr>
      </w:pPr>
      <w:r>
        <w:rPr>
          <w:bCs/>
          <w:sz w:val="24"/>
          <w:szCs w:val="24"/>
        </w:rPr>
        <w:t xml:space="preserve">My actions in this situation aligned with the previously mentioned leadership style, Supportive leadership. </w:t>
      </w:r>
      <w:r w:rsidRPr="00401DC4">
        <w:rPr>
          <w:bCs/>
          <w:sz w:val="24"/>
          <w:szCs w:val="24"/>
        </w:rPr>
        <w:t>College of Policing</w:t>
      </w:r>
      <w:r>
        <w:rPr>
          <w:bCs/>
          <w:sz w:val="24"/>
          <w:szCs w:val="24"/>
        </w:rPr>
        <w:t xml:space="preserve"> </w:t>
      </w:r>
      <w:r w:rsidRPr="00401DC4">
        <w:rPr>
          <w:bCs/>
          <w:sz w:val="24"/>
          <w:szCs w:val="24"/>
        </w:rPr>
        <w:t>(2022)</w:t>
      </w:r>
      <w:r>
        <w:rPr>
          <w:bCs/>
          <w:sz w:val="24"/>
          <w:szCs w:val="24"/>
        </w:rPr>
        <w:t xml:space="preserve"> says that supportive leadership is when a leader is fair with </w:t>
      </w:r>
      <w:proofErr w:type="spellStart"/>
      <w:r>
        <w:rPr>
          <w:bCs/>
          <w:sz w:val="24"/>
          <w:szCs w:val="24"/>
        </w:rPr>
        <w:t>a</w:t>
      </w:r>
      <w:proofErr w:type="spellEnd"/>
      <w:r>
        <w:rPr>
          <w:bCs/>
          <w:sz w:val="24"/>
          <w:szCs w:val="24"/>
        </w:rPr>
        <w:t xml:space="preserve"> </w:t>
      </w:r>
      <w:r w:rsidR="007E51F2">
        <w:rPr>
          <w:bCs/>
          <w:sz w:val="24"/>
          <w:szCs w:val="24"/>
        </w:rPr>
        <w:t xml:space="preserve">emphasis on wellbeing. </w:t>
      </w:r>
    </w:p>
    <w:p w14:paraId="43027E38" w14:textId="77777777" w:rsidR="005D04E5" w:rsidRDefault="005D04E5" w:rsidP="008F08DF">
      <w:pPr>
        <w:ind w:right="237"/>
        <w:jc w:val="both"/>
        <w:rPr>
          <w:bCs/>
          <w:sz w:val="24"/>
          <w:szCs w:val="24"/>
        </w:rPr>
      </w:pPr>
    </w:p>
    <w:p w14:paraId="59CA8BD5" w14:textId="7D6E6D78" w:rsidR="00EB05C7" w:rsidRDefault="001522C8" w:rsidP="008F08DF">
      <w:pPr>
        <w:ind w:right="237"/>
        <w:jc w:val="both"/>
        <w:rPr>
          <w:bCs/>
          <w:sz w:val="24"/>
          <w:szCs w:val="24"/>
        </w:rPr>
      </w:pPr>
      <w:r>
        <w:rPr>
          <w:bCs/>
          <w:sz w:val="24"/>
          <w:szCs w:val="24"/>
        </w:rPr>
        <w:t>In an arti</w:t>
      </w:r>
      <w:r w:rsidR="00505604">
        <w:rPr>
          <w:bCs/>
          <w:sz w:val="24"/>
          <w:szCs w:val="24"/>
        </w:rPr>
        <w:t>cle</w:t>
      </w:r>
      <w:r>
        <w:rPr>
          <w:bCs/>
          <w:sz w:val="24"/>
          <w:szCs w:val="24"/>
        </w:rPr>
        <w:t xml:space="preserve"> into the role of supportive leadership by </w:t>
      </w:r>
      <w:r w:rsidRPr="001522C8">
        <w:rPr>
          <w:bCs/>
          <w:sz w:val="24"/>
          <w:szCs w:val="24"/>
        </w:rPr>
        <w:t>Khalid et al (2012)</w:t>
      </w:r>
      <w:r>
        <w:rPr>
          <w:bCs/>
          <w:sz w:val="24"/>
          <w:szCs w:val="24"/>
        </w:rPr>
        <w:t xml:space="preserve"> </w:t>
      </w:r>
      <w:r w:rsidR="00505604">
        <w:rPr>
          <w:bCs/>
          <w:sz w:val="24"/>
          <w:szCs w:val="24"/>
        </w:rPr>
        <w:t xml:space="preserve">a study was conducted that </w:t>
      </w:r>
      <w:r>
        <w:rPr>
          <w:bCs/>
          <w:sz w:val="24"/>
          <w:szCs w:val="24"/>
        </w:rPr>
        <w:t>found that e</w:t>
      </w:r>
      <w:r w:rsidRPr="001522C8">
        <w:rPr>
          <w:bCs/>
          <w:sz w:val="24"/>
          <w:szCs w:val="24"/>
        </w:rPr>
        <w:t>mployees</w:t>
      </w:r>
      <w:r>
        <w:rPr>
          <w:bCs/>
          <w:sz w:val="24"/>
          <w:szCs w:val="24"/>
        </w:rPr>
        <w:t xml:space="preserve"> that</w:t>
      </w:r>
      <w:r w:rsidRPr="001522C8">
        <w:rPr>
          <w:bCs/>
          <w:sz w:val="24"/>
          <w:szCs w:val="24"/>
        </w:rPr>
        <w:t xml:space="preserve"> encounter significant stress in the </w:t>
      </w:r>
      <w:r w:rsidR="00505604" w:rsidRPr="001522C8">
        <w:rPr>
          <w:bCs/>
          <w:sz w:val="24"/>
          <w:szCs w:val="24"/>
        </w:rPr>
        <w:t xml:space="preserve">workplace, </w:t>
      </w:r>
      <w:r w:rsidR="00505604">
        <w:rPr>
          <w:bCs/>
          <w:sz w:val="24"/>
          <w:szCs w:val="24"/>
        </w:rPr>
        <w:t xml:space="preserve">can contribute to a negative </w:t>
      </w:r>
      <w:r w:rsidRPr="001522C8">
        <w:rPr>
          <w:bCs/>
          <w:sz w:val="24"/>
          <w:szCs w:val="24"/>
        </w:rPr>
        <w:t>impact on performance. This issue may be remedied if employees receive assistance from their supervisor</w:t>
      </w:r>
      <w:r w:rsidR="00B84A7D">
        <w:rPr>
          <w:bCs/>
          <w:sz w:val="24"/>
          <w:szCs w:val="24"/>
        </w:rPr>
        <w:t xml:space="preserve"> or mentor</w:t>
      </w:r>
      <w:r w:rsidRPr="001522C8">
        <w:rPr>
          <w:bCs/>
          <w:sz w:val="24"/>
          <w:szCs w:val="24"/>
        </w:rPr>
        <w:t>.</w:t>
      </w:r>
      <w:r w:rsidR="00D03635">
        <w:rPr>
          <w:bCs/>
          <w:sz w:val="24"/>
          <w:szCs w:val="24"/>
        </w:rPr>
        <w:t xml:space="preserve"> The study suggested that leaders with greater emotional intelligence utilised this leadership style </w:t>
      </w:r>
      <w:r w:rsidR="007E51F2">
        <w:rPr>
          <w:bCs/>
          <w:sz w:val="24"/>
          <w:szCs w:val="24"/>
        </w:rPr>
        <w:t>in more effective manner</w:t>
      </w:r>
      <w:r w:rsidR="00D03635">
        <w:rPr>
          <w:bCs/>
          <w:sz w:val="24"/>
          <w:szCs w:val="24"/>
        </w:rPr>
        <w:t>.</w:t>
      </w:r>
      <w:r w:rsidR="00505604">
        <w:rPr>
          <w:bCs/>
          <w:sz w:val="24"/>
          <w:szCs w:val="24"/>
        </w:rPr>
        <w:t xml:space="preserve"> The results of that study found that there is a strong link between supportive leadership and minimising stress among employers. This argues the point that being supportive and installing confidence as per</w:t>
      </w:r>
      <w:r w:rsidR="00B84A7D">
        <w:rPr>
          <w:bCs/>
          <w:sz w:val="24"/>
          <w:szCs w:val="24"/>
        </w:rPr>
        <w:t xml:space="preserve"> the</w:t>
      </w:r>
      <w:r w:rsidR="00505604">
        <w:rPr>
          <w:bCs/>
          <w:sz w:val="24"/>
          <w:szCs w:val="24"/>
        </w:rPr>
        <w:t xml:space="preserve"> </w:t>
      </w:r>
      <w:r w:rsidR="00B84A7D">
        <w:rPr>
          <w:bCs/>
          <w:sz w:val="24"/>
          <w:szCs w:val="24"/>
        </w:rPr>
        <w:t>s</w:t>
      </w:r>
      <w:r w:rsidR="00505604">
        <w:rPr>
          <w:bCs/>
          <w:sz w:val="24"/>
          <w:szCs w:val="24"/>
        </w:rPr>
        <w:t xml:space="preserve">upportive </w:t>
      </w:r>
      <w:r w:rsidR="00B84A7D">
        <w:rPr>
          <w:bCs/>
          <w:sz w:val="24"/>
          <w:szCs w:val="24"/>
        </w:rPr>
        <w:t>l</w:t>
      </w:r>
      <w:r w:rsidR="00505604">
        <w:rPr>
          <w:bCs/>
          <w:sz w:val="24"/>
          <w:szCs w:val="24"/>
        </w:rPr>
        <w:t>eadership</w:t>
      </w:r>
      <w:r w:rsidR="00B84A7D">
        <w:rPr>
          <w:bCs/>
          <w:sz w:val="24"/>
          <w:szCs w:val="24"/>
        </w:rPr>
        <w:t xml:space="preserve"> styl</w:t>
      </w:r>
      <w:r w:rsidR="007E51F2">
        <w:rPr>
          <w:bCs/>
          <w:sz w:val="24"/>
          <w:szCs w:val="24"/>
        </w:rPr>
        <w:t>e,</w:t>
      </w:r>
      <w:r w:rsidR="00505604">
        <w:rPr>
          <w:bCs/>
          <w:sz w:val="24"/>
          <w:szCs w:val="24"/>
        </w:rPr>
        <w:t xml:space="preserve"> can assist in overall performance of an individual’s work and </w:t>
      </w:r>
      <w:r w:rsidR="00B84A7D">
        <w:rPr>
          <w:bCs/>
          <w:sz w:val="24"/>
          <w:szCs w:val="24"/>
        </w:rPr>
        <w:t xml:space="preserve">also </w:t>
      </w:r>
      <w:r w:rsidR="00505604">
        <w:rPr>
          <w:bCs/>
          <w:sz w:val="24"/>
          <w:szCs w:val="24"/>
        </w:rPr>
        <w:t>minimise stress</w:t>
      </w:r>
      <w:r w:rsidR="00B84A7D">
        <w:rPr>
          <w:bCs/>
          <w:sz w:val="24"/>
          <w:szCs w:val="24"/>
        </w:rPr>
        <w:t>.</w:t>
      </w:r>
    </w:p>
    <w:p w14:paraId="2059049B" w14:textId="6BEF8C68" w:rsidR="008F1309" w:rsidRDefault="00B84A7D" w:rsidP="008F08DF">
      <w:pPr>
        <w:ind w:right="237"/>
        <w:jc w:val="both"/>
        <w:rPr>
          <w:bCs/>
          <w:sz w:val="24"/>
          <w:szCs w:val="24"/>
        </w:rPr>
      </w:pPr>
      <w:r>
        <w:rPr>
          <w:bCs/>
          <w:sz w:val="24"/>
          <w:szCs w:val="24"/>
        </w:rPr>
        <w:t xml:space="preserve">Following taking the statement, back at the station I was able to read over the junior officer’s statement with her. I did not have to change anything in the statement and found that it was very well written with all the necessary detail regarding the commission of the offence contained within. </w:t>
      </w:r>
      <w:r w:rsidR="00D03635">
        <w:rPr>
          <w:bCs/>
          <w:sz w:val="24"/>
          <w:szCs w:val="24"/>
        </w:rPr>
        <w:t>I could see that this incident greatly i</w:t>
      </w:r>
      <w:r w:rsidR="007E51F2">
        <w:rPr>
          <w:bCs/>
          <w:sz w:val="24"/>
          <w:szCs w:val="24"/>
        </w:rPr>
        <w:t>ncreased</w:t>
      </w:r>
      <w:r w:rsidR="00D03635">
        <w:rPr>
          <w:bCs/>
          <w:sz w:val="24"/>
          <w:szCs w:val="24"/>
        </w:rPr>
        <w:t xml:space="preserve"> her confidence in an aspect of the role that she had concerns about. She stated that she was grateful that encouraged her to take the statement. </w:t>
      </w:r>
    </w:p>
    <w:p w14:paraId="419DA531" w14:textId="77777777" w:rsidR="00BE14BE" w:rsidRDefault="00BE14BE" w:rsidP="008F08DF">
      <w:pPr>
        <w:ind w:right="237"/>
        <w:jc w:val="both"/>
        <w:rPr>
          <w:bCs/>
          <w:sz w:val="24"/>
          <w:szCs w:val="24"/>
        </w:rPr>
      </w:pPr>
    </w:p>
    <w:p w14:paraId="52399C20" w14:textId="3FDD561A" w:rsidR="00B84A7D" w:rsidRDefault="0073008B" w:rsidP="008F08DF">
      <w:pPr>
        <w:ind w:right="237"/>
        <w:jc w:val="both"/>
        <w:rPr>
          <w:bCs/>
          <w:sz w:val="24"/>
          <w:szCs w:val="24"/>
        </w:rPr>
      </w:pPr>
      <w:r>
        <w:rPr>
          <w:bCs/>
          <w:sz w:val="24"/>
          <w:szCs w:val="24"/>
        </w:rPr>
        <w:t xml:space="preserve">Towards the end of our </w:t>
      </w:r>
      <w:r w:rsidR="008F1309">
        <w:rPr>
          <w:bCs/>
          <w:sz w:val="24"/>
          <w:szCs w:val="24"/>
        </w:rPr>
        <w:t xml:space="preserve">shift together </w:t>
      </w:r>
      <w:r>
        <w:rPr>
          <w:bCs/>
          <w:sz w:val="24"/>
          <w:szCs w:val="24"/>
        </w:rPr>
        <w:t>due to the amount of calls we had to attend there was a substantial amount of paperwork that needed to be completed</w:t>
      </w:r>
      <w:r w:rsidR="00BE14BE">
        <w:rPr>
          <w:bCs/>
          <w:sz w:val="24"/>
          <w:szCs w:val="24"/>
        </w:rPr>
        <w:t xml:space="preserve"> before we could finish</w:t>
      </w:r>
      <w:r>
        <w:rPr>
          <w:bCs/>
          <w:sz w:val="24"/>
          <w:szCs w:val="24"/>
        </w:rPr>
        <w:t xml:space="preserve">. If the paper work was to be completed properly to a high standard it would cause us to finish our shift late. </w:t>
      </w:r>
      <w:r w:rsidR="008F1309">
        <w:rPr>
          <w:bCs/>
          <w:sz w:val="24"/>
          <w:szCs w:val="24"/>
        </w:rPr>
        <w:t xml:space="preserve">I was keen to show that I hold myself to a high standard when carrying out my work and more importantly when dealing with </w:t>
      </w:r>
      <w:r w:rsidR="008F1309">
        <w:rPr>
          <w:bCs/>
          <w:sz w:val="24"/>
          <w:szCs w:val="24"/>
        </w:rPr>
        <w:lastRenderedPageBreak/>
        <w:t xml:space="preserve">the public. </w:t>
      </w:r>
      <w:r>
        <w:rPr>
          <w:bCs/>
          <w:sz w:val="24"/>
          <w:szCs w:val="24"/>
        </w:rPr>
        <w:t xml:space="preserve">I did this with the intention to instil the same standards </w:t>
      </w:r>
      <w:r w:rsidR="00BE14BE">
        <w:rPr>
          <w:bCs/>
          <w:sz w:val="24"/>
          <w:szCs w:val="24"/>
        </w:rPr>
        <w:t>into the junior officer’s work</w:t>
      </w:r>
      <w:r>
        <w:rPr>
          <w:bCs/>
          <w:sz w:val="24"/>
          <w:szCs w:val="24"/>
        </w:rPr>
        <w:t xml:space="preserve">. </w:t>
      </w:r>
      <w:r w:rsidR="008F1309">
        <w:rPr>
          <w:bCs/>
          <w:sz w:val="24"/>
          <w:szCs w:val="24"/>
        </w:rPr>
        <w:t xml:space="preserve">When carrying out relevant paperwork following attending calls, I was able to show the junior officer </w:t>
      </w:r>
      <w:r>
        <w:rPr>
          <w:bCs/>
          <w:sz w:val="24"/>
          <w:szCs w:val="24"/>
        </w:rPr>
        <w:t xml:space="preserve">the systematic way that the paperwork should be done in line with force policies instead of the alternative quicker </w:t>
      </w:r>
      <w:r w:rsidR="00BE14BE">
        <w:rPr>
          <w:bCs/>
          <w:sz w:val="24"/>
          <w:szCs w:val="24"/>
        </w:rPr>
        <w:t>route</w:t>
      </w:r>
      <w:r>
        <w:rPr>
          <w:bCs/>
          <w:sz w:val="24"/>
          <w:szCs w:val="24"/>
        </w:rPr>
        <w:t xml:space="preserve"> that could lead to poor standards of work. It would have been easier to complete the relevant paper work via the quicker avenues but I knew that this would </w:t>
      </w:r>
      <w:r w:rsidR="00BE14BE">
        <w:rPr>
          <w:bCs/>
          <w:sz w:val="24"/>
          <w:szCs w:val="24"/>
        </w:rPr>
        <w:t>have</w:t>
      </w:r>
      <w:r>
        <w:rPr>
          <w:bCs/>
          <w:sz w:val="24"/>
          <w:szCs w:val="24"/>
        </w:rPr>
        <w:t xml:space="preserve"> led to </w:t>
      </w:r>
      <w:r w:rsidR="00BE14BE">
        <w:rPr>
          <w:bCs/>
          <w:sz w:val="24"/>
          <w:szCs w:val="24"/>
        </w:rPr>
        <w:t>not only substandard</w:t>
      </w:r>
      <w:r>
        <w:rPr>
          <w:bCs/>
          <w:sz w:val="24"/>
          <w:szCs w:val="24"/>
        </w:rPr>
        <w:t xml:space="preserve"> level of </w:t>
      </w:r>
      <w:r w:rsidR="006443E9">
        <w:rPr>
          <w:bCs/>
          <w:sz w:val="24"/>
          <w:szCs w:val="24"/>
        </w:rPr>
        <w:t>work,</w:t>
      </w:r>
      <w:r w:rsidR="00BE14BE">
        <w:rPr>
          <w:bCs/>
          <w:sz w:val="24"/>
          <w:szCs w:val="24"/>
        </w:rPr>
        <w:t xml:space="preserve"> but it would have demonstrated poor standards to the junior officer.</w:t>
      </w:r>
      <w:r>
        <w:rPr>
          <w:bCs/>
          <w:sz w:val="24"/>
          <w:szCs w:val="24"/>
        </w:rPr>
        <w:t xml:space="preserve"> This demonstrates my ability to adapt my leadership styles between Supportive Leadership and Transformational Leadership when the circumstances dictate. </w:t>
      </w:r>
    </w:p>
    <w:p w14:paraId="34C19B94" w14:textId="77777777" w:rsidR="006443E9" w:rsidRDefault="006443E9" w:rsidP="008F08DF">
      <w:pPr>
        <w:ind w:right="237"/>
        <w:jc w:val="both"/>
        <w:rPr>
          <w:bCs/>
          <w:sz w:val="24"/>
          <w:szCs w:val="24"/>
        </w:rPr>
      </w:pPr>
    </w:p>
    <w:p w14:paraId="0783724B" w14:textId="7F970A7B" w:rsidR="006443E9" w:rsidRDefault="006443E9" w:rsidP="006443E9">
      <w:pPr>
        <w:ind w:right="237"/>
        <w:jc w:val="both"/>
        <w:rPr>
          <w:bCs/>
          <w:sz w:val="24"/>
          <w:szCs w:val="24"/>
        </w:rPr>
      </w:pPr>
      <w:r w:rsidRPr="00BE14BE">
        <w:rPr>
          <w:bCs/>
          <w:sz w:val="24"/>
          <w:szCs w:val="24"/>
        </w:rPr>
        <w:t xml:space="preserve">According to </w:t>
      </w:r>
      <w:r>
        <w:rPr>
          <w:bCs/>
          <w:sz w:val="24"/>
          <w:szCs w:val="24"/>
        </w:rPr>
        <w:t xml:space="preserve">the research of </w:t>
      </w:r>
      <w:r w:rsidRPr="00BE14BE">
        <w:rPr>
          <w:sz w:val="24"/>
          <w:szCs w:val="24"/>
        </w:rPr>
        <w:t>Boyle et al (2018)</w:t>
      </w:r>
      <w:r>
        <w:rPr>
          <w:sz w:val="24"/>
          <w:szCs w:val="24"/>
        </w:rPr>
        <w:t>,</w:t>
      </w:r>
      <w:r w:rsidRPr="00BE14BE">
        <w:rPr>
          <w:bCs/>
          <w:sz w:val="24"/>
          <w:szCs w:val="24"/>
        </w:rPr>
        <w:t xml:space="preserve"> experienced leaders hold the view that their leadership styles must be developed over time and adapt to reflect contextual variances.</w:t>
      </w:r>
      <w:r>
        <w:rPr>
          <w:bCs/>
          <w:sz w:val="24"/>
          <w:szCs w:val="24"/>
        </w:rPr>
        <w:t xml:space="preserve"> H</w:t>
      </w:r>
      <w:r w:rsidRPr="006443E9">
        <w:rPr>
          <w:bCs/>
          <w:sz w:val="24"/>
          <w:szCs w:val="24"/>
        </w:rPr>
        <w:t>owever, their work also suggests that the benefits of changing one's leadership style is contested and can spark heated debate. When considering adapting one's leadership style, the issue of authenticity is frequently questioned.  </w:t>
      </w:r>
      <w:r>
        <w:rPr>
          <w:bCs/>
          <w:sz w:val="24"/>
          <w:szCs w:val="24"/>
        </w:rPr>
        <w:t>This research is unclear as to whether adapting and changing leadership styles is beneficial. However as previously highlighted, I have found that</w:t>
      </w:r>
      <w:r w:rsidR="00BA3C57">
        <w:rPr>
          <w:bCs/>
          <w:sz w:val="24"/>
          <w:szCs w:val="24"/>
        </w:rPr>
        <w:t xml:space="preserve"> alternating my leadership style between transformational and supportive leadership</w:t>
      </w:r>
      <w:r>
        <w:rPr>
          <w:bCs/>
          <w:sz w:val="24"/>
          <w:szCs w:val="24"/>
        </w:rPr>
        <w:t xml:space="preserve"> worked well whilst tutoring a more junior police officer</w:t>
      </w:r>
      <w:r w:rsidR="00BA3C57">
        <w:rPr>
          <w:bCs/>
          <w:sz w:val="24"/>
          <w:szCs w:val="24"/>
        </w:rPr>
        <w:t xml:space="preserve">. </w:t>
      </w:r>
    </w:p>
    <w:p w14:paraId="1A7B3518" w14:textId="77777777" w:rsidR="00D03635" w:rsidRDefault="00D03635" w:rsidP="008F08DF">
      <w:pPr>
        <w:ind w:right="237"/>
        <w:jc w:val="both"/>
        <w:rPr>
          <w:bCs/>
          <w:sz w:val="24"/>
          <w:szCs w:val="24"/>
        </w:rPr>
      </w:pPr>
    </w:p>
    <w:p w14:paraId="2A1986D3" w14:textId="54EAF021" w:rsidR="00D03635" w:rsidRDefault="00D03635" w:rsidP="008F08DF">
      <w:pPr>
        <w:ind w:right="237"/>
        <w:jc w:val="both"/>
        <w:rPr>
          <w:bCs/>
          <w:sz w:val="24"/>
          <w:szCs w:val="24"/>
        </w:rPr>
      </w:pPr>
      <w:r>
        <w:rPr>
          <w:bCs/>
          <w:sz w:val="24"/>
          <w:szCs w:val="24"/>
        </w:rPr>
        <w:t xml:space="preserve">The work of </w:t>
      </w:r>
      <w:r w:rsidRPr="00D03635">
        <w:rPr>
          <w:sz w:val="24"/>
          <w:szCs w:val="24"/>
        </w:rPr>
        <w:t>Mandell</w:t>
      </w:r>
      <w:r>
        <w:rPr>
          <w:sz w:val="24"/>
          <w:szCs w:val="24"/>
        </w:rPr>
        <w:t xml:space="preserve"> </w:t>
      </w:r>
      <w:r w:rsidRPr="00D03635">
        <w:rPr>
          <w:sz w:val="24"/>
          <w:szCs w:val="24"/>
        </w:rPr>
        <w:t>and Pherwani</w:t>
      </w:r>
      <w:r>
        <w:rPr>
          <w:sz w:val="24"/>
          <w:szCs w:val="24"/>
        </w:rPr>
        <w:t xml:space="preserve"> (</w:t>
      </w:r>
      <w:r w:rsidRPr="00D03635">
        <w:rPr>
          <w:sz w:val="24"/>
          <w:szCs w:val="24"/>
        </w:rPr>
        <w:t>2003</w:t>
      </w:r>
      <w:r>
        <w:rPr>
          <w:sz w:val="24"/>
          <w:szCs w:val="24"/>
        </w:rPr>
        <w:t xml:space="preserve">) argues that there is a strong link between the supportive leadership style and the transformational style as </w:t>
      </w:r>
      <w:r w:rsidR="008F1309">
        <w:rPr>
          <w:sz w:val="24"/>
          <w:szCs w:val="24"/>
        </w:rPr>
        <w:t xml:space="preserve">emotional intelligence is a trait found </w:t>
      </w:r>
      <w:r w:rsidR="007E51F2">
        <w:rPr>
          <w:sz w:val="24"/>
          <w:szCs w:val="24"/>
        </w:rPr>
        <w:t xml:space="preserve">among </w:t>
      </w:r>
      <w:r w:rsidR="008F1309">
        <w:rPr>
          <w:sz w:val="24"/>
          <w:szCs w:val="24"/>
        </w:rPr>
        <w:t>leaders that adopt both styles of leadership. This suggests that leaders that utilise both strategies naturally have a good understanding of the</w:t>
      </w:r>
      <w:r w:rsidR="00B67756">
        <w:rPr>
          <w:sz w:val="24"/>
          <w:szCs w:val="24"/>
        </w:rPr>
        <w:t xml:space="preserve">ir </w:t>
      </w:r>
      <w:r w:rsidR="008F1309">
        <w:rPr>
          <w:sz w:val="24"/>
          <w:szCs w:val="24"/>
        </w:rPr>
        <w:t>team members</w:t>
      </w:r>
      <w:r w:rsidR="00B67756">
        <w:rPr>
          <w:sz w:val="24"/>
          <w:szCs w:val="24"/>
        </w:rPr>
        <w:t xml:space="preserve"> emotions</w:t>
      </w:r>
      <w:r w:rsidR="008F1309">
        <w:rPr>
          <w:sz w:val="24"/>
          <w:szCs w:val="24"/>
        </w:rPr>
        <w:t xml:space="preserve"> as a result are able to adapt their style of leadership to suit. </w:t>
      </w:r>
      <w:r w:rsidR="00B67756">
        <w:rPr>
          <w:sz w:val="24"/>
          <w:szCs w:val="24"/>
        </w:rPr>
        <w:t>This further argues that the</w:t>
      </w:r>
      <w:r w:rsidR="008F1309">
        <w:rPr>
          <w:sz w:val="24"/>
          <w:szCs w:val="24"/>
        </w:rPr>
        <w:t xml:space="preserve"> emotions of team members may dictate if a supervisor will lean towards the Supportive style by being </w:t>
      </w:r>
      <w:r w:rsidR="008F1309" w:rsidRPr="00401DC4">
        <w:rPr>
          <w:bCs/>
          <w:sz w:val="24"/>
          <w:szCs w:val="24"/>
        </w:rPr>
        <w:t>forthcoming, truthful, and fair</w:t>
      </w:r>
      <w:r w:rsidR="008F1309">
        <w:rPr>
          <w:bCs/>
          <w:sz w:val="24"/>
          <w:szCs w:val="24"/>
        </w:rPr>
        <w:t xml:space="preserve"> whilst placing an </w:t>
      </w:r>
      <w:r w:rsidR="00B67756">
        <w:rPr>
          <w:bCs/>
          <w:sz w:val="24"/>
          <w:szCs w:val="24"/>
        </w:rPr>
        <w:t>emphasis</w:t>
      </w:r>
      <w:r w:rsidR="008F1309">
        <w:rPr>
          <w:bCs/>
          <w:sz w:val="24"/>
          <w:szCs w:val="24"/>
        </w:rPr>
        <w:t xml:space="preserve"> on empowerment or the Transformational style by leading with high standards and using their position to create shared values. </w:t>
      </w:r>
      <w:r w:rsidR="00357353">
        <w:rPr>
          <w:bCs/>
          <w:sz w:val="24"/>
          <w:szCs w:val="24"/>
        </w:rPr>
        <w:t xml:space="preserve">The idea that higher levels of Emotional intelligence in leaders elicit increased team performance is corroborated by a study conducted by </w:t>
      </w:r>
      <w:r w:rsidR="00357353" w:rsidRPr="00357353">
        <w:rPr>
          <w:bCs/>
          <w:sz w:val="24"/>
          <w:szCs w:val="24"/>
        </w:rPr>
        <w:t>Rosete</w:t>
      </w:r>
      <w:r w:rsidR="00357353">
        <w:rPr>
          <w:bCs/>
          <w:sz w:val="24"/>
          <w:szCs w:val="24"/>
        </w:rPr>
        <w:t xml:space="preserve"> </w:t>
      </w:r>
      <w:r w:rsidR="00357353" w:rsidRPr="00357353">
        <w:rPr>
          <w:bCs/>
          <w:sz w:val="24"/>
          <w:szCs w:val="24"/>
        </w:rPr>
        <w:t>and Ciarrochi</w:t>
      </w:r>
      <w:r w:rsidR="00357353">
        <w:rPr>
          <w:bCs/>
          <w:sz w:val="24"/>
          <w:szCs w:val="24"/>
        </w:rPr>
        <w:t xml:space="preserve"> (</w:t>
      </w:r>
      <w:r w:rsidR="00357353" w:rsidRPr="00357353">
        <w:rPr>
          <w:bCs/>
          <w:sz w:val="24"/>
          <w:szCs w:val="24"/>
        </w:rPr>
        <w:t>2005</w:t>
      </w:r>
      <w:r w:rsidR="00357353">
        <w:rPr>
          <w:bCs/>
          <w:sz w:val="24"/>
          <w:szCs w:val="24"/>
        </w:rPr>
        <w:t>). Their studies purpose was to a</w:t>
      </w:r>
      <w:r w:rsidR="00357353" w:rsidRPr="00357353">
        <w:rPr>
          <w:bCs/>
          <w:sz w:val="24"/>
          <w:szCs w:val="24"/>
        </w:rPr>
        <w:t xml:space="preserve">nalyse the connection between emotional intelligence </w:t>
      </w:r>
      <w:r w:rsidR="00BA3C57" w:rsidRPr="00357353">
        <w:rPr>
          <w:bCs/>
          <w:sz w:val="24"/>
          <w:szCs w:val="24"/>
        </w:rPr>
        <w:t>and leadership</w:t>
      </w:r>
      <w:r w:rsidR="00357353" w:rsidRPr="00357353">
        <w:rPr>
          <w:bCs/>
          <w:sz w:val="24"/>
          <w:szCs w:val="24"/>
        </w:rPr>
        <w:t xml:space="preserve"> effectiveness</w:t>
      </w:r>
      <w:r w:rsidR="00357353">
        <w:rPr>
          <w:bCs/>
          <w:sz w:val="24"/>
          <w:szCs w:val="24"/>
        </w:rPr>
        <w:t xml:space="preserve">, and via </w:t>
      </w:r>
      <w:r w:rsidR="00357353" w:rsidRPr="00357353">
        <w:rPr>
          <w:bCs/>
          <w:sz w:val="24"/>
          <w:szCs w:val="24"/>
        </w:rPr>
        <w:t xml:space="preserve">Correlational and regression </w:t>
      </w:r>
      <w:r w:rsidR="00357353">
        <w:rPr>
          <w:bCs/>
          <w:sz w:val="24"/>
          <w:szCs w:val="24"/>
        </w:rPr>
        <w:t xml:space="preserve">results concluded that </w:t>
      </w:r>
      <w:r w:rsidR="00357353" w:rsidRPr="00357353">
        <w:rPr>
          <w:bCs/>
          <w:sz w:val="24"/>
          <w:szCs w:val="24"/>
        </w:rPr>
        <w:t xml:space="preserve">higher </w:t>
      </w:r>
      <w:r w:rsidR="00357353">
        <w:rPr>
          <w:bCs/>
          <w:sz w:val="24"/>
          <w:szCs w:val="24"/>
        </w:rPr>
        <w:t>emotional intel</w:t>
      </w:r>
      <w:r w:rsidR="00BA3C57">
        <w:rPr>
          <w:bCs/>
          <w:sz w:val="24"/>
          <w:szCs w:val="24"/>
        </w:rPr>
        <w:t>ligence among leaders</w:t>
      </w:r>
      <w:r w:rsidR="00357353" w:rsidRPr="00357353">
        <w:rPr>
          <w:bCs/>
          <w:sz w:val="24"/>
          <w:szCs w:val="24"/>
        </w:rPr>
        <w:t xml:space="preserve"> was connected with greater leadership effectiveness.</w:t>
      </w:r>
    </w:p>
    <w:p w14:paraId="38E9DE27" w14:textId="77777777" w:rsidR="007C3E0F" w:rsidRDefault="007C3E0F" w:rsidP="008F08DF">
      <w:pPr>
        <w:ind w:right="237"/>
        <w:jc w:val="both"/>
        <w:rPr>
          <w:bCs/>
          <w:sz w:val="24"/>
          <w:szCs w:val="24"/>
        </w:rPr>
      </w:pPr>
    </w:p>
    <w:p w14:paraId="2EC998EE" w14:textId="6C0F182E" w:rsidR="007C3E0F" w:rsidRDefault="007C3E0F" w:rsidP="008F08DF">
      <w:pPr>
        <w:ind w:right="237"/>
        <w:jc w:val="both"/>
        <w:rPr>
          <w:bCs/>
          <w:sz w:val="24"/>
          <w:szCs w:val="24"/>
        </w:rPr>
      </w:pPr>
      <w:r w:rsidRPr="007C3E0F">
        <w:rPr>
          <w:bCs/>
          <w:sz w:val="24"/>
          <w:szCs w:val="24"/>
        </w:rPr>
        <w:t>Rafferty and Griffin (2006)</w:t>
      </w:r>
      <w:r>
        <w:rPr>
          <w:bCs/>
          <w:sz w:val="24"/>
          <w:szCs w:val="24"/>
        </w:rPr>
        <w:t xml:space="preserve"> conducted a study with the aim to explore the differences between </w:t>
      </w:r>
      <w:r w:rsidRPr="007C3E0F">
        <w:rPr>
          <w:bCs/>
          <w:sz w:val="24"/>
          <w:szCs w:val="24"/>
        </w:rPr>
        <w:t xml:space="preserve">transformational and supportive </w:t>
      </w:r>
      <w:r>
        <w:rPr>
          <w:bCs/>
          <w:sz w:val="24"/>
          <w:szCs w:val="24"/>
        </w:rPr>
        <w:t>leadership styles and what responses they elicited in teams.</w:t>
      </w:r>
      <w:r w:rsidRPr="007C3E0F">
        <w:rPr>
          <w:bCs/>
          <w:sz w:val="24"/>
          <w:szCs w:val="24"/>
        </w:rPr>
        <w:t xml:space="preserve"> The findings revealed that both transformational and supportive leadership styles lead to unique connections between team members and leaders. However, transformational leadership styles created significantly</w:t>
      </w:r>
      <w:r>
        <w:rPr>
          <w:bCs/>
          <w:sz w:val="24"/>
          <w:szCs w:val="24"/>
        </w:rPr>
        <w:t xml:space="preserve"> </w:t>
      </w:r>
      <w:r w:rsidRPr="007C3E0F">
        <w:rPr>
          <w:bCs/>
          <w:sz w:val="24"/>
          <w:szCs w:val="24"/>
        </w:rPr>
        <w:t>stronger relationships with job satisfaction, career certainty, affective commitment to the organisation, and role broadening self-confidence than supportive leadership.</w:t>
      </w:r>
      <w:r>
        <w:rPr>
          <w:bCs/>
          <w:sz w:val="24"/>
          <w:szCs w:val="24"/>
        </w:rPr>
        <w:t xml:space="preserve"> </w:t>
      </w:r>
      <w:r w:rsidRPr="007C3E0F">
        <w:rPr>
          <w:bCs/>
          <w:sz w:val="24"/>
          <w:szCs w:val="24"/>
        </w:rPr>
        <w:t>Rafferty and Griffin (2006)</w:t>
      </w:r>
      <w:r>
        <w:rPr>
          <w:bCs/>
          <w:sz w:val="24"/>
          <w:szCs w:val="24"/>
        </w:rPr>
        <w:t xml:space="preserve"> have published these findings however </w:t>
      </w:r>
      <w:r w:rsidR="00B67756">
        <w:rPr>
          <w:bCs/>
          <w:sz w:val="24"/>
          <w:szCs w:val="24"/>
        </w:rPr>
        <w:t>their</w:t>
      </w:r>
      <w:r>
        <w:rPr>
          <w:bCs/>
          <w:sz w:val="24"/>
          <w:szCs w:val="24"/>
        </w:rPr>
        <w:t xml:space="preserve"> article is unclear as to how they come to the conclusion</w:t>
      </w:r>
      <w:r w:rsidR="00B67756">
        <w:rPr>
          <w:bCs/>
          <w:sz w:val="24"/>
          <w:szCs w:val="24"/>
        </w:rPr>
        <w:t>s of their research</w:t>
      </w:r>
      <w:r>
        <w:rPr>
          <w:bCs/>
          <w:sz w:val="24"/>
          <w:szCs w:val="24"/>
        </w:rPr>
        <w:t xml:space="preserve">. </w:t>
      </w:r>
    </w:p>
    <w:p w14:paraId="619B17DB" w14:textId="77777777" w:rsidR="007C3E0F" w:rsidRDefault="007C3E0F" w:rsidP="008F08DF">
      <w:pPr>
        <w:ind w:right="237"/>
        <w:jc w:val="both"/>
        <w:rPr>
          <w:bCs/>
          <w:sz w:val="24"/>
          <w:szCs w:val="24"/>
        </w:rPr>
      </w:pPr>
    </w:p>
    <w:p w14:paraId="25AA6F35" w14:textId="77777777" w:rsidR="00A46820" w:rsidRPr="00A46820" w:rsidRDefault="00A46820" w:rsidP="00A46820">
      <w:pPr>
        <w:ind w:right="237"/>
        <w:jc w:val="both"/>
        <w:rPr>
          <w:bCs/>
          <w:sz w:val="24"/>
          <w:szCs w:val="24"/>
        </w:rPr>
      </w:pPr>
      <w:r w:rsidRPr="00A46820">
        <w:rPr>
          <w:bCs/>
          <w:sz w:val="24"/>
          <w:szCs w:val="24"/>
        </w:rPr>
        <w:t xml:space="preserve">According to Hersey and Blanchard's (1988), leadership is defined as a person of influence who can utilise that influence to motivate a person or a group to a shared </w:t>
      </w:r>
      <w:r w:rsidRPr="00A46820">
        <w:rPr>
          <w:bCs/>
          <w:sz w:val="24"/>
          <w:szCs w:val="24"/>
        </w:rPr>
        <w:lastRenderedPageBreak/>
        <w:t xml:space="preserve">objective. However, it was discovered that there were several meanings of leadership. </w:t>
      </w:r>
    </w:p>
    <w:p w14:paraId="5129583B" w14:textId="4CFD7B80" w:rsidR="000F14EA" w:rsidRDefault="00A46820" w:rsidP="00A46820">
      <w:pPr>
        <w:ind w:right="237"/>
        <w:jc w:val="both"/>
        <w:rPr>
          <w:bCs/>
          <w:sz w:val="24"/>
          <w:szCs w:val="24"/>
        </w:rPr>
      </w:pPr>
      <w:r w:rsidRPr="00A46820">
        <w:rPr>
          <w:bCs/>
          <w:sz w:val="24"/>
          <w:szCs w:val="24"/>
        </w:rPr>
        <w:t>Using the work of the College of police (2022), I was able to establish that two types of leadership styles are often utilised in UK police. Supporting Leadership is when a leader focuses on team well-being, confidence in their job, and empowerment. The other kind is transformational leadership, in which when a leader establishes high expectations for their team and leverages their influence to develop a single aim among the team.</w:t>
      </w:r>
      <w:r>
        <w:rPr>
          <w:bCs/>
          <w:sz w:val="24"/>
          <w:szCs w:val="24"/>
        </w:rPr>
        <w:t xml:space="preserve"> </w:t>
      </w:r>
      <w:r w:rsidRPr="00A46820">
        <w:rPr>
          <w:bCs/>
          <w:sz w:val="24"/>
          <w:szCs w:val="24"/>
        </w:rPr>
        <w:t>According to Khalid et al (2012), stress among employees can have a detrimental influence on their performance at work; however, if employees are properly supported, stress can be minimised, and performance can be enhanced. Their findings also revealed a robust correlation between supportive leadership and stress reduction among employers.</w:t>
      </w:r>
    </w:p>
    <w:p w14:paraId="26B7E34F" w14:textId="39456FB4" w:rsidR="00BA3C57" w:rsidRDefault="00A46820" w:rsidP="00340E9A">
      <w:pPr>
        <w:ind w:right="237"/>
        <w:jc w:val="both"/>
        <w:rPr>
          <w:bCs/>
          <w:sz w:val="24"/>
          <w:szCs w:val="24"/>
        </w:rPr>
      </w:pPr>
      <w:r w:rsidRPr="00A46820">
        <w:rPr>
          <w:bCs/>
          <w:sz w:val="24"/>
          <w:szCs w:val="24"/>
        </w:rPr>
        <w:t xml:space="preserve">Experienced leaders recognised that their leadership styles must be evolved over time to correspond with the demands of their professions; yet the same article by Boyle et al (2018) states that there are drawbacks to changing leadership styles since their teams may perceive them to be inconsistent. According to Mandell and Pherwani (2003), there are ties between the supportive leadership style and the transformational style since emotional intelligence is a must-have characteristic in order to effectively adopt both types of leadership. </w:t>
      </w:r>
      <w:r w:rsidR="00BA3C57" w:rsidRPr="00BA3C57">
        <w:rPr>
          <w:bCs/>
          <w:sz w:val="24"/>
          <w:szCs w:val="24"/>
        </w:rPr>
        <w:t>This demonstrates that, owing to the connections between both styles of leadership, it would be simple to adopt and rotate between the two styles.</w:t>
      </w:r>
    </w:p>
    <w:p w14:paraId="1F4677F1" w14:textId="77777777" w:rsidR="00BA3C57" w:rsidRDefault="00BA3C57" w:rsidP="00340E9A">
      <w:pPr>
        <w:ind w:right="237"/>
        <w:jc w:val="both"/>
        <w:rPr>
          <w:bCs/>
          <w:sz w:val="24"/>
          <w:szCs w:val="24"/>
        </w:rPr>
      </w:pPr>
    </w:p>
    <w:p w14:paraId="4ED32714" w14:textId="77980D63" w:rsidR="00A46820" w:rsidRPr="00A46820" w:rsidRDefault="00A46820" w:rsidP="00340E9A">
      <w:pPr>
        <w:ind w:right="237"/>
        <w:jc w:val="both"/>
        <w:rPr>
          <w:bCs/>
          <w:sz w:val="24"/>
          <w:szCs w:val="24"/>
        </w:rPr>
      </w:pPr>
      <w:r w:rsidRPr="00A46820">
        <w:rPr>
          <w:bCs/>
          <w:sz w:val="24"/>
          <w:szCs w:val="24"/>
        </w:rPr>
        <w:t>According to Rafferty and Gryphon (2006), the two leadership styles differ. They claim that while both methods promote strong relationships between leaders and their teams, they observed that transformational leadership style promoted greater ties with team members and increased job satisfaction. However, they did not properly demonstrate how they arrived at their results.</w:t>
      </w:r>
    </w:p>
    <w:p w14:paraId="556B64F0" w14:textId="5FD055E6" w:rsidR="00025650" w:rsidRDefault="00A46820" w:rsidP="00340E9A">
      <w:pPr>
        <w:ind w:right="237"/>
        <w:jc w:val="both"/>
        <w:rPr>
          <w:sz w:val="24"/>
          <w:szCs w:val="24"/>
        </w:rPr>
      </w:pPr>
      <w:r w:rsidRPr="00A46820">
        <w:rPr>
          <w:sz w:val="24"/>
          <w:szCs w:val="24"/>
        </w:rPr>
        <w:t>All of the aforementioned research on supportive and transformational leadership indicates that they are UK-based leadership styles that perform well in policing owing to the characteristics that leaders must possess in order to employ them successfully. Both strategies prioritise team members' well-being and empowerment, resulting in enhanced performance and confidence. Although the styles differ, there appears to be a definite overlap between them, making them comparable; as a consequence, leaders may easily move between them.</w:t>
      </w:r>
    </w:p>
    <w:p w14:paraId="2CD89937" w14:textId="77777777" w:rsidR="002A35E7" w:rsidRDefault="002A35E7" w:rsidP="00340E9A">
      <w:pPr>
        <w:ind w:right="237"/>
        <w:jc w:val="both"/>
        <w:rPr>
          <w:sz w:val="24"/>
          <w:szCs w:val="24"/>
        </w:rPr>
      </w:pPr>
    </w:p>
    <w:p w14:paraId="5484DCAA" w14:textId="53BBB0DD" w:rsidR="002A35E7" w:rsidRPr="00270EEB" w:rsidRDefault="002A35E7" w:rsidP="00340E9A">
      <w:pPr>
        <w:ind w:right="237"/>
        <w:jc w:val="both"/>
        <w:rPr>
          <w:sz w:val="24"/>
          <w:szCs w:val="24"/>
        </w:rPr>
      </w:pPr>
      <w:r>
        <w:rPr>
          <w:sz w:val="24"/>
          <w:szCs w:val="24"/>
        </w:rPr>
        <w:t xml:space="preserve">Word count: </w:t>
      </w:r>
      <w:r w:rsidR="003A022F">
        <w:rPr>
          <w:sz w:val="24"/>
          <w:szCs w:val="24"/>
        </w:rPr>
        <w:t>1,818</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5C7B21E9" w14:textId="77777777" w:rsidR="003C458C" w:rsidRDefault="00650CE9" w:rsidP="00650CE9">
            <w:pPr>
              <w:pStyle w:val="paragraph"/>
              <w:spacing w:before="0" w:beforeAutospacing="0" w:after="0" w:afterAutospacing="0"/>
              <w:ind w:right="105"/>
              <w:jc w:val="both"/>
              <w:textAlignment w:val="baseline"/>
              <w:rPr>
                <w:rStyle w:val="eop"/>
                <w:rFonts w:ascii="Arial" w:hAnsi="Arial" w:cs="Arial"/>
                <w:color w:val="000000"/>
              </w:rPr>
            </w:pPr>
            <w:r>
              <w:rPr>
                <w:rStyle w:val="eop"/>
                <w:rFonts w:ascii="Arial" w:hAnsi="Arial" w:cs="Arial"/>
                <w:color w:val="000000"/>
              </w:rPr>
              <w:t> </w:t>
            </w:r>
          </w:p>
          <w:p w14:paraId="77D8AC39" w14:textId="465AD9D3" w:rsidR="008224CB" w:rsidRPr="00650CE9" w:rsidRDefault="008224CB" w:rsidP="00650CE9">
            <w:pPr>
              <w:pStyle w:val="paragraph"/>
              <w:spacing w:before="0" w:beforeAutospacing="0" w:after="0" w:afterAutospacing="0"/>
              <w:ind w:right="105"/>
              <w:jc w:val="both"/>
              <w:textAlignment w:val="baseline"/>
              <w:rPr>
                <w:rFonts w:ascii="Segoe UI" w:hAnsi="Segoe UI" w:cs="Segoe UI"/>
                <w:color w:val="000000"/>
                <w:sz w:val="18"/>
                <w:szCs w:val="18"/>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0FEEFB0E" w14:textId="77777777" w:rsidR="00025650" w:rsidRPr="00270EEB" w:rsidRDefault="00025650" w:rsidP="00340E9A">
      <w:pPr>
        <w:ind w:right="237"/>
        <w:jc w:val="both"/>
        <w:rPr>
          <w:sz w:val="24"/>
          <w:szCs w:val="24"/>
        </w:rPr>
      </w:pPr>
    </w:p>
    <w:p w14:paraId="5A545E1D" w14:textId="554A287D" w:rsidR="00025650" w:rsidRPr="00270EEB" w:rsidRDefault="000A4F5E" w:rsidP="00340E9A">
      <w:pPr>
        <w:ind w:right="237"/>
        <w:jc w:val="both"/>
        <w:rPr>
          <w:sz w:val="24"/>
          <w:szCs w:val="24"/>
        </w:rPr>
      </w:pPr>
      <w:r>
        <w:rPr>
          <w:sz w:val="24"/>
          <w:szCs w:val="24"/>
        </w:rPr>
        <w:t xml:space="preserve">In this essay I will aim explain how I have benefited from coaching and mentoring from the more senior officers on my team </w:t>
      </w:r>
      <w:r w:rsidR="00062D43">
        <w:rPr>
          <w:sz w:val="24"/>
          <w:szCs w:val="24"/>
        </w:rPr>
        <w:t>throughout</w:t>
      </w:r>
      <w:r>
        <w:rPr>
          <w:sz w:val="24"/>
          <w:szCs w:val="24"/>
        </w:rPr>
        <w:t xml:space="preserve"> he </w:t>
      </w:r>
      <w:r w:rsidR="00062D43">
        <w:rPr>
          <w:sz w:val="24"/>
          <w:szCs w:val="24"/>
        </w:rPr>
        <w:t>lasts</w:t>
      </w:r>
      <w:r>
        <w:rPr>
          <w:sz w:val="24"/>
          <w:szCs w:val="24"/>
        </w:rPr>
        <w:t xml:space="preserve"> two and half years working a response police officer. I will mention how the mentoring I have received has assisted me in reaching professional </w:t>
      </w:r>
      <w:r w:rsidR="00062D43">
        <w:rPr>
          <w:sz w:val="24"/>
          <w:szCs w:val="24"/>
        </w:rPr>
        <w:t>competency.</w:t>
      </w:r>
    </w:p>
    <w:p w14:paraId="71AB55F9" w14:textId="77777777" w:rsidR="00025650" w:rsidRDefault="00025650" w:rsidP="00340E9A">
      <w:pPr>
        <w:ind w:right="237"/>
        <w:jc w:val="both"/>
        <w:rPr>
          <w:sz w:val="24"/>
          <w:szCs w:val="24"/>
        </w:rPr>
      </w:pPr>
    </w:p>
    <w:p w14:paraId="655FBFCC" w14:textId="24146320" w:rsidR="00054C74" w:rsidRDefault="00D323C7" w:rsidP="00340E9A">
      <w:pPr>
        <w:ind w:right="237"/>
        <w:jc w:val="both"/>
        <w:rPr>
          <w:sz w:val="24"/>
          <w:szCs w:val="24"/>
        </w:rPr>
      </w:pPr>
      <w:r w:rsidRPr="00D323C7">
        <w:rPr>
          <w:sz w:val="24"/>
          <w:szCs w:val="24"/>
        </w:rPr>
        <w:t>College of Policing</w:t>
      </w:r>
      <w:r>
        <w:rPr>
          <w:sz w:val="24"/>
          <w:szCs w:val="24"/>
        </w:rPr>
        <w:t xml:space="preserve"> </w:t>
      </w:r>
      <w:r w:rsidRPr="00D323C7">
        <w:rPr>
          <w:sz w:val="24"/>
          <w:szCs w:val="24"/>
        </w:rPr>
        <w:t>(2024)</w:t>
      </w:r>
      <w:r>
        <w:rPr>
          <w:sz w:val="24"/>
          <w:szCs w:val="24"/>
        </w:rPr>
        <w:t xml:space="preserve"> has </w:t>
      </w:r>
      <w:r w:rsidR="00434CB0">
        <w:rPr>
          <w:sz w:val="24"/>
          <w:szCs w:val="24"/>
        </w:rPr>
        <w:t>an</w:t>
      </w:r>
      <w:r>
        <w:rPr>
          <w:sz w:val="24"/>
          <w:szCs w:val="24"/>
        </w:rPr>
        <w:t xml:space="preserve"> established that a c</w:t>
      </w:r>
      <w:r w:rsidRPr="00D323C7">
        <w:rPr>
          <w:sz w:val="24"/>
          <w:szCs w:val="24"/>
        </w:rPr>
        <w:t>oach or mentor works one-on-one or in small groups to assist people identify and accomplish their goals, whether they are personal or professional, enhance performance, or address work-related performance concerns. The partnership is limited, sometimes lasting only a short while, and it concentrates on certain abilities or development objectives.</w:t>
      </w:r>
      <w:r>
        <w:rPr>
          <w:sz w:val="24"/>
          <w:szCs w:val="24"/>
        </w:rPr>
        <w:t xml:space="preserve"> During my first 6-12 weeks working on response, I was allocated a mentor which is referred to as a tutor constable. During this </w:t>
      </w:r>
      <w:r w:rsidR="00D37120">
        <w:rPr>
          <w:sz w:val="24"/>
          <w:szCs w:val="24"/>
        </w:rPr>
        <w:t>time,</w:t>
      </w:r>
      <w:r>
        <w:rPr>
          <w:sz w:val="24"/>
          <w:szCs w:val="24"/>
        </w:rPr>
        <w:t xml:space="preserve"> I was paired up with him for every shift and his role was to coach and to mentor me to the point where I would be professionally competent enough to go out on mobile patrol alone. Throughout the 12 weeks </w:t>
      </w:r>
      <w:r w:rsidR="00D37120">
        <w:rPr>
          <w:sz w:val="24"/>
          <w:szCs w:val="24"/>
        </w:rPr>
        <w:t xml:space="preserve">I there was a specific criterion that I had to meet before I could be passed as competent. The Criteria is called the occupational Criteria portfolio (OCP). Within the OCP there were multiple incidents that I would have to attend and be deemed ad competent in dealing with. </w:t>
      </w:r>
    </w:p>
    <w:p w14:paraId="5CBC14F0" w14:textId="09CC4053" w:rsidR="00434CB0" w:rsidRDefault="00434CB0" w:rsidP="00340E9A">
      <w:pPr>
        <w:ind w:right="237"/>
        <w:jc w:val="both"/>
        <w:rPr>
          <w:sz w:val="24"/>
          <w:szCs w:val="24"/>
        </w:rPr>
      </w:pPr>
      <w:r w:rsidRPr="00434CB0">
        <w:rPr>
          <w:sz w:val="24"/>
          <w:szCs w:val="24"/>
        </w:rPr>
        <w:t>This type of mentoring is commonly referred to as a formal mentorship programme, as described by Haberfel et al. (2012). They claim that this mentoring approach has been successfully implemented by several police forces. This suggests that considering this technique is employed across multiple forces, it must is beneficial.</w:t>
      </w:r>
    </w:p>
    <w:p w14:paraId="6961FCD1" w14:textId="77777777" w:rsidR="00434CB0" w:rsidRDefault="00054C74" w:rsidP="00340E9A">
      <w:pPr>
        <w:ind w:right="237"/>
        <w:jc w:val="both"/>
        <w:rPr>
          <w:sz w:val="24"/>
          <w:szCs w:val="24"/>
        </w:rPr>
      </w:pPr>
      <w:r>
        <w:rPr>
          <w:sz w:val="24"/>
          <w:szCs w:val="24"/>
        </w:rPr>
        <w:t xml:space="preserve">I believe that the mentorship period that I experienced was vital in preparing me for the role ad gave me the confidence in my abilities and that without that period I would not be as competent as I am today. </w:t>
      </w:r>
    </w:p>
    <w:p w14:paraId="135BB682" w14:textId="0AFD5606" w:rsidR="00855D56" w:rsidRDefault="00054C74" w:rsidP="00340E9A">
      <w:pPr>
        <w:ind w:right="237"/>
        <w:jc w:val="both"/>
        <w:rPr>
          <w:bCs/>
          <w:sz w:val="24"/>
          <w:szCs w:val="24"/>
        </w:rPr>
      </w:pPr>
      <w:r>
        <w:rPr>
          <w:sz w:val="24"/>
          <w:szCs w:val="24"/>
        </w:rPr>
        <w:lastRenderedPageBreak/>
        <w:t>Th</w:t>
      </w:r>
      <w:r w:rsidR="00434CB0">
        <w:rPr>
          <w:sz w:val="24"/>
          <w:szCs w:val="24"/>
        </w:rPr>
        <w:t>e</w:t>
      </w:r>
      <w:r>
        <w:rPr>
          <w:sz w:val="24"/>
          <w:szCs w:val="24"/>
        </w:rPr>
        <w:t xml:space="preserve"> opinion</w:t>
      </w:r>
      <w:r w:rsidR="00434CB0">
        <w:rPr>
          <w:sz w:val="24"/>
          <w:szCs w:val="24"/>
        </w:rPr>
        <w:t xml:space="preserve"> that mentoring is beneficial</w:t>
      </w:r>
      <w:r>
        <w:rPr>
          <w:sz w:val="24"/>
          <w:szCs w:val="24"/>
        </w:rPr>
        <w:t xml:space="preserve"> is also shared in the work of </w:t>
      </w:r>
      <w:r w:rsidRPr="00054C74">
        <w:rPr>
          <w:bCs/>
          <w:sz w:val="24"/>
          <w:szCs w:val="24"/>
        </w:rPr>
        <w:t>Tyler and McKenzie (2011)</w:t>
      </w:r>
      <w:r>
        <w:rPr>
          <w:bCs/>
          <w:sz w:val="24"/>
          <w:szCs w:val="24"/>
        </w:rPr>
        <w:t xml:space="preserve">. In there work they conducted interviews with Police officers with varied levels of service to ascertain </w:t>
      </w:r>
      <w:r w:rsidR="00EF53F9">
        <w:rPr>
          <w:bCs/>
          <w:sz w:val="24"/>
          <w:szCs w:val="24"/>
        </w:rPr>
        <w:t>their</w:t>
      </w:r>
      <w:r>
        <w:rPr>
          <w:bCs/>
          <w:sz w:val="24"/>
          <w:szCs w:val="24"/>
        </w:rPr>
        <w:t xml:space="preserve"> thoughts and experiences of the tutorship/mentorship period that they went through at the start of their careers in policing. </w:t>
      </w:r>
      <w:r w:rsidRPr="00054C74">
        <w:rPr>
          <w:bCs/>
          <w:sz w:val="24"/>
          <w:szCs w:val="24"/>
        </w:rPr>
        <w:t>Based on their interviews, a number of police officers stated that they thought the mentorship period worked. Additionally, they believed that they were personally prepared for the position of mentor, and they connected this readiness to either prior experiences of being mentored or prior experiences performing the role. During the interviews numerous officers had the opinion that they gained more benefit from mentorship than there basic training. </w:t>
      </w:r>
      <w:r w:rsidR="00EF53F9">
        <w:rPr>
          <w:bCs/>
          <w:sz w:val="24"/>
          <w:szCs w:val="24"/>
        </w:rPr>
        <w:t xml:space="preserve">This shows that not only does a mentorship/tutorship period prepare you for the role but with sufficient experience many officers feel that they are in a position to become a mentor/tutor. Their work also agreed with my previous point of view that mentorship does benefit Police. </w:t>
      </w:r>
    </w:p>
    <w:p w14:paraId="6E712E0B" w14:textId="77777777" w:rsidR="00855D56" w:rsidRDefault="00855D56" w:rsidP="00340E9A">
      <w:pPr>
        <w:ind w:right="237"/>
        <w:jc w:val="both"/>
        <w:rPr>
          <w:bCs/>
          <w:sz w:val="24"/>
          <w:szCs w:val="24"/>
        </w:rPr>
      </w:pPr>
    </w:p>
    <w:p w14:paraId="4C38FAE9" w14:textId="63CD0127" w:rsidR="00855D56" w:rsidRDefault="00855D56" w:rsidP="00340E9A">
      <w:pPr>
        <w:ind w:right="237"/>
        <w:jc w:val="both"/>
        <w:rPr>
          <w:sz w:val="24"/>
          <w:szCs w:val="24"/>
        </w:rPr>
      </w:pPr>
      <w:r>
        <w:rPr>
          <w:bCs/>
          <w:sz w:val="24"/>
          <w:szCs w:val="24"/>
        </w:rPr>
        <w:t>I feel that I gained benefit from my tutorship period in numerous ways. I feel that I</w:t>
      </w:r>
      <w:r w:rsidR="001F1046">
        <w:rPr>
          <w:bCs/>
          <w:sz w:val="24"/>
          <w:szCs w:val="24"/>
        </w:rPr>
        <w:t xml:space="preserve"> gained a large skill transfer and skill development from my tutor constable. This is skill transfer and development from tutor to tutee is mentioned in the work of </w:t>
      </w:r>
      <w:r w:rsidRPr="00855D56">
        <w:rPr>
          <w:sz w:val="24"/>
          <w:szCs w:val="24"/>
        </w:rPr>
        <w:t>Allen</w:t>
      </w:r>
      <w:r>
        <w:rPr>
          <w:sz w:val="24"/>
          <w:szCs w:val="24"/>
        </w:rPr>
        <w:t xml:space="preserve"> </w:t>
      </w:r>
      <w:r w:rsidRPr="00855D56">
        <w:rPr>
          <w:sz w:val="24"/>
          <w:szCs w:val="24"/>
        </w:rPr>
        <w:t>and Eby</w:t>
      </w:r>
      <w:r>
        <w:rPr>
          <w:sz w:val="24"/>
          <w:szCs w:val="24"/>
        </w:rPr>
        <w:t xml:space="preserve"> (</w:t>
      </w:r>
      <w:r w:rsidRPr="00855D56">
        <w:rPr>
          <w:sz w:val="24"/>
          <w:szCs w:val="24"/>
        </w:rPr>
        <w:t>2011</w:t>
      </w:r>
      <w:r>
        <w:rPr>
          <w:sz w:val="24"/>
          <w:szCs w:val="24"/>
        </w:rPr>
        <w:t>)</w:t>
      </w:r>
      <w:r w:rsidR="001F1046">
        <w:rPr>
          <w:sz w:val="24"/>
          <w:szCs w:val="24"/>
        </w:rPr>
        <w:t xml:space="preserve">. Their work states that mentoring helps student officers establish and build upon essentials skills for policing. This includes knowledge and utilisation of procedures when conducting traffic stops and stop and searches which require a specific procedure. It also develops upon critical thinking and communication skills. </w:t>
      </w:r>
      <w:r w:rsidR="00C37A25" w:rsidRPr="00C37A25">
        <w:rPr>
          <w:sz w:val="24"/>
          <w:szCs w:val="24"/>
        </w:rPr>
        <w:t>I can additionally support this argument since I really believe that after receiving my initial tutorship, I was much more capable of conducting stop searches and was able to consider threat, risk, and harm in tense and time-sensitive circumstances.</w:t>
      </w:r>
      <w:r w:rsidR="00C37A25">
        <w:rPr>
          <w:sz w:val="24"/>
          <w:szCs w:val="24"/>
        </w:rPr>
        <w:t xml:space="preserve"> I</w:t>
      </w:r>
      <w:r w:rsidR="001F1046">
        <w:rPr>
          <w:sz w:val="24"/>
          <w:szCs w:val="24"/>
        </w:rPr>
        <w:t xml:space="preserve"> have also been able to develop my communications skills by catering my communication to different demographics. </w:t>
      </w:r>
      <w:r w:rsidR="00384A82">
        <w:rPr>
          <w:sz w:val="24"/>
          <w:szCs w:val="24"/>
        </w:rPr>
        <w:t>By being more confident in the previously mentioned procedures I was able to quickly work through my OCP and as a result I met the personal and professional goals that were set out at the start of the tutorship period.</w:t>
      </w:r>
    </w:p>
    <w:p w14:paraId="42AAE546" w14:textId="77777777" w:rsidR="00C37A25" w:rsidRDefault="00C37A25" w:rsidP="00340E9A">
      <w:pPr>
        <w:ind w:right="237"/>
        <w:jc w:val="both"/>
        <w:rPr>
          <w:sz w:val="24"/>
          <w:szCs w:val="24"/>
        </w:rPr>
      </w:pPr>
    </w:p>
    <w:p w14:paraId="4A35D428" w14:textId="1E54F222" w:rsidR="00C37A25" w:rsidRDefault="00C37A25" w:rsidP="00340E9A">
      <w:pPr>
        <w:ind w:right="237"/>
        <w:jc w:val="both"/>
        <w:rPr>
          <w:bCs/>
          <w:sz w:val="24"/>
          <w:szCs w:val="24"/>
        </w:rPr>
      </w:pPr>
      <w:r>
        <w:rPr>
          <w:sz w:val="24"/>
          <w:szCs w:val="24"/>
        </w:rPr>
        <w:t xml:space="preserve">During my time with my tutor there were many occasions where he passed on his knowledge that he had gained through his own experience. He would share his methods of dealing with certain incidents. </w:t>
      </w:r>
      <w:r w:rsidRPr="00C37A25">
        <w:rPr>
          <w:sz w:val="24"/>
          <w:szCs w:val="24"/>
        </w:rPr>
        <w:t>Van der Heijden</w:t>
      </w:r>
      <w:r>
        <w:rPr>
          <w:sz w:val="24"/>
          <w:szCs w:val="24"/>
        </w:rPr>
        <w:t xml:space="preserve"> </w:t>
      </w:r>
      <w:r w:rsidRPr="00C37A25">
        <w:rPr>
          <w:sz w:val="24"/>
          <w:szCs w:val="24"/>
        </w:rPr>
        <w:t>and De Vos</w:t>
      </w:r>
      <w:r>
        <w:rPr>
          <w:sz w:val="24"/>
          <w:szCs w:val="24"/>
        </w:rPr>
        <w:t xml:space="preserve"> (</w:t>
      </w:r>
      <w:r w:rsidRPr="00C37A25">
        <w:rPr>
          <w:sz w:val="24"/>
          <w:szCs w:val="24"/>
        </w:rPr>
        <w:t>2015</w:t>
      </w:r>
      <w:r>
        <w:rPr>
          <w:sz w:val="24"/>
          <w:szCs w:val="24"/>
        </w:rPr>
        <w:t xml:space="preserve">) argue that mentors are often able to provide their student constables with valuable insights that can provide them with knowledge that can assist them practically and that these insights are often not covered in the general basic training. This </w:t>
      </w:r>
      <w:r w:rsidR="00384A82">
        <w:rPr>
          <w:sz w:val="24"/>
          <w:szCs w:val="24"/>
        </w:rPr>
        <w:t xml:space="preserve">defends </w:t>
      </w:r>
      <w:r>
        <w:rPr>
          <w:sz w:val="24"/>
          <w:szCs w:val="24"/>
        </w:rPr>
        <w:t>the aforementioned work of Tyler</w:t>
      </w:r>
      <w:r w:rsidRPr="00054C74">
        <w:rPr>
          <w:bCs/>
          <w:sz w:val="24"/>
          <w:szCs w:val="24"/>
        </w:rPr>
        <w:t xml:space="preserve"> and McKenzie (2011)</w:t>
      </w:r>
      <w:r>
        <w:rPr>
          <w:bCs/>
          <w:sz w:val="24"/>
          <w:szCs w:val="24"/>
        </w:rPr>
        <w:t xml:space="preserve"> who state that officers found tutorship periods more beneficial than basic training. </w:t>
      </w:r>
      <w:r w:rsidR="00D722FB">
        <w:rPr>
          <w:bCs/>
          <w:sz w:val="24"/>
          <w:szCs w:val="24"/>
        </w:rPr>
        <w:t xml:space="preserve">By being exposed to different methods of dealing with incidents it shows mentoring provided me with more tools to meet organizational goals. </w:t>
      </w:r>
    </w:p>
    <w:p w14:paraId="29F7A03D" w14:textId="77777777" w:rsidR="00B83988" w:rsidRDefault="00B83988" w:rsidP="00340E9A">
      <w:pPr>
        <w:ind w:right="237"/>
        <w:jc w:val="both"/>
        <w:rPr>
          <w:bCs/>
          <w:sz w:val="24"/>
          <w:szCs w:val="24"/>
        </w:rPr>
      </w:pPr>
    </w:p>
    <w:p w14:paraId="5787977C" w14:textId="3F9BC217" w:rsidR="00B83988" w:rsidRPr="00855D56" w:rsidRDefault="00B83988" w:rsidP="00340E9A">
      <w:pPr>
        <w:ind w:right="237"/>
        <w:jc w:val="both"/>
        <w:rPr>
          <w:bCs/>
          <w:sz w:val="24"/>
          <w:szCs w:val="24"/>
        </w:rPr>
      </w:pPr>
      <w:r w:rsidRPr="00B83988">
        <w:rPr>
          <w:bCs/>
          <w:sz w:val="24"/>
          <w:szCs w:val="24"/>
        </w:rPr>
        <w:t>Scandura</w:t>
      </w:r>
      <w:r>
        <w:rPr>
          <w:bCs/>
          <w:sz w:val="24"/>
          <w:szCs w:val="24"/>
        </w:rPr>
        <w:t xml:space="preserve"> </w:t>
      </w:r>
      <w:r w:rsidRPr="00B83988">
        <w:rPr>
          <w:bCs/>
          <w:sz w:val="24"/>
          <w:szCs w:val="24"/>
        </w:rPr>
        <w:t>and Williams</w:t>
      </w:r>
      <w:r>
        <w:rPr>
          <w:bCs/>
          <w:sz w:val="24"/>
          <w:szCs w:val="24"/>
        </w:rPr>
        <w:t xml:space="preserve"> (</w:t>
      </w:r>
      <w:r w:rsidRPr="00B83988">
        <w:rPr>
          <w:bCs/>
          <w:sz w:val="24"/>
          <w:szCs w:val="24"/>
        </w:rPr>
        <w:t>2004</w:t>
      </w:r>
      <w:r>
        <w:rPr>
          <w:bCs/>
          <w:sz w:val="24"/>
          <w:szCs w:val="24"/>
        </w:rPr>
        <w:t xml:space="preserve">) say that mentors/tutors are able to provide constructive feedback and help identify areas of where to improve. Following attending incident my tutor would often ask me what I thought went well and what could have gone better. Following providing him with my answers he would often build off them providing me with positive and negative feedback and would then highlight on things that he would want me to improve on the next occasion. As stated in the work of </w:t>
      </w:r>
      <w:r w:rsidRPr="00B83988">
        <w:rPr>
          <w:bCs/>
          <w:sz w:val="24"/>
          <w:szCs w:val="24"/>
        </w:rPr>
        <w:t>Scandura</w:t>
      </w:r>
      <w:r>
        <w:rPr>
          <w:bCs/>
          <w:sz w:val="24"/>
          <w:szCs w:val="24"/>
        </w:rPr>
        <w:t xml:space="preserve"> </w:t>
      </w:r>
      <w:r w:rsidRPr="00B83988">
        <w:rPr>
          <w:bCs/>
          <w:sz w:val="24"/>
          <w:szCs w:val="24"/>
        </w:rPr>
        <w:t>and Williams</w:t>
      </w:r>
      <w:r>
        <w:rPr>
          <w:bCs/>
          <w:sz w:val="24"/>
          <w:szCs w:val="24"/>
        </w:rPr>
        <w:t xml:space="preserve"> I would have a better awareness of my strengths and weakness. Having this knowledge of my weakness allowed me to work on them. For </w:t>
      </w:r>
      <w:r w:rsidR="00AC7CD4">
        <w:rPr>
          <w:bCs/>
          <w:sz w:val="24"/>
          <w:szCs w:val="24"/>
        </w:rPr>
        <w:t>example,</w:t>
      </w:r>
      <w:r>
        <w:rPr>
          <w:bCs/>
          <w:sz w:val="24"/>
          <w:szCs w:val="24"/>
        </w:rPr>
        <w:t xml:space="preserve"> throughout my tutorship </w:t>
      </w:r>
      <w:r w:rsidR="00FD73F3">
        <w:rPr>
          <w:bCs/>
          <w:sz w:val="24"/>
          <w:szCs w:val="24"/>
        </w:rPr>
        <w:t xml:space="preserve">I struggled with descriptive statement writing for more serious offences, my tutor would always read my </w:t>
      </w:r>
      <w:r w:rsidR="00FD73F3">
        <w:rPr>
          <w:bCs/>
          <w:sz w:val="24"/>
          <w:szCs w:val="24"/>
        </w:rPr>
        <w:lastRenderedPageBreak/>
        <w:t>statements over before allowing me to submit them and would provide me with professional feedback. As a result of this I am a much more competent statement writer.</w:t>
      </w:r>
      <w:r w:rsidR="00AC7CD4">
        <w:rPr>
          <w:bCs/>
          <w:sz w:val="24"/>
          <w:szCs w:val="24"/>
        </w:rPr>
        <w:t xml:space="preserve"> This shows that my ability to positively take on board feedback and remedy it to improve my performance.</w:t>
      </w:r>
    </w:p>
    <w:p w14:paraId="44E4C020" w14:textId="77777777" w:rsidR="00FA0813" w:rsidRDefault="00FA0813" w:rsidP="00340E9A">
      <w:pPr>
        <w:ind w:right="237"/>
        <w:jc w:val="both"/>
        <w:rPr>
          <w:b/>
          <w:sz w:val="24"/>
          <w:szCs w:val="24"/>
        </w:rPr>
      </w:pPr>
    </w:p>
    <w:p w14:paraId="05CD8895" w14:textId="5CC47B64" w:rsidR="00384A82" w:rsidRDefault="00FA0813" w:rsidP="00340E9A">
      <w:pPr>
        <w:ind w:right="237"/>
        <w:jc w:val="both"/>
        <w:rPr>
          <w:bCs/>
          <w:sz w:val="24"/>
          <w:szCs w:val="24"/>
        </w:rPr>
      </w:pPr>
      <w:r>
        <w:rPr>
          <w:bCs/>
          <w:sz w:val="24"/>
          <w:szCs w:val="24"/>
        </w:rPr>
        <w:t xml:space="preserve">Building confidence in my ability as a police officer was essential for me in developing into the role. Throughout my initial tutorship period my tutor was always on hand remind me that I was able to do the task at hand, further more towards the end of my tutorship period he would always remind me of how much I had progressed. This would greatly increase my confidence. The work of </w:t>
      </w:r>
      <w:r w:rsidR="00384A82" w:rsidRPr="00384A82">
        <w:rPr>
          <w:bCs/>
          <w:sz w:val="24"/>
          <w:szCs w:val="24"/>
        </w:rPr>
        <w:t>Hobson</w:t>
      </w:r>
      <w:r w:rsidR="00384A82">
        <w:rPr>
          <w:bCs/>
          <w:sz w:val="24"/>
          <w:szCs w:val="24"/>
        </w:rPr>
        <w:t xml:space="preserve"> </w:t>
      </w:r>
      <w:r w:rsidR="00384A82" w:rsidRPr="00384A82">
        <w:rPr>
          <w:bCs/>
          <w:sz w:val="24"/>
          <w:szCs w:val="24"/>
        </w:rPr>
        <w:t>and Malderez</w:t>
      </w:r>
      <w:r w:rsidR="00384A82">
        <w:rPr>
          <w:bCs/>
          <w:sz w:val="24"/>
          <w:szCs w:val="24"/>
        </w:rPr>
        <w:t xml:space="preserve"> (</w:t>
      </w:r>
      <w:r w:rsidR="00384A82" w:rsidRPr="00384A82">
        <w:rPr>
          <w:bCs/>
          <w:sz w:val="24"/>
          <w:szCs w:val="24"/>
        </w:rPr>
        <w:t>2013</w:t>
      </w:r>
      <w:r w:rsidR="00384A82">
        <w:rPr>
          <w:bCs/>
          <w:sz w:val="24"/>
          <w:szCs w:val="24"/>
        </w:rPr>
        <w:t>)</w:t>
      </w:r>
      <w:r>
        <w:rPr>
          <w:bCs/>
          <w:sz w:val="24"/>
          <w:szCs w:val="24"/>
        </w:rPr>
        <w:t xml:space="preserve"> </w:t>
      </w:r>
      <w:r w:rsidR="00577911">
        <w:rPr>
          <w:bCs/>
          <w:sz w:val="24"/>
          <w:szCs w:val="24"/>
        </w:rPr>
        <w:t>ar</w:t>
      </w:r>
      <w:r>
        <w:rPr>
          <w:bCs/>
          <w:sz w:val="24"/>
          <w:szCs w:val="24"/>
        </w:rPr>
        <w:t xml:space="preserve">gue that the regular mentorship interactions similar to the ones previously mentioned help to build confidence of student officers which makes them more effective in their roles. Following my initial tutorship period, I felt as though I was lacking in confidence and knowledge in case file building and investigations. As a result, I started an attachment in an investigations department, again I was allocated a tutor to mentor me within this department. I was able to do this via my initial tutor as he connected me with the staff in this department. </w:t>
      </w:r>
      <w:r w:rsidR="00577911" w:rsidRPr="00577911">
        <w:rPr>
          <w:bCs/>
          <w:sz w:val="24"/>
          <w:szCs w:val="24"/>
        </w:rPr>
        <w:t>Professional networking is another advantage of mentoring in the workplace, according to</w:t>
      </w:r>
      <w:r w:rsidR="00577911">
        <w:rPr>
          <w:bCs/>
          <w:sz w:val="24"/>
          <w:szCs w:val="24"/>
        </w:rPr>
        <w:t xml:space="preserve"> </w:t>
      </w:r>
      <w:r w:rsidR="00577911" w:rsidRPr="00577911">
        <w:rPr>
          <w:bCs/>
          <w:sz w:val="24"/>
          <w:szCs w:val="24"/>
        </w:rPr>
        <w:t>Ragins and Kram (2007)</w:t>
      </w:r>
      <w:r w:rsidR="00577911">
        <w:rPr>
          <w:bCs/>
          <w:sz w:val="24"/>
          <w:szCs w:val="24"/>
        </w:rPr>
        <w:t xml:space="preserve"> their work surrounding mentoring in the work place argues that </w:t>
      </w:r>
      <w:r w:rsidR="00577911" w:rsidRPr="00577911">
        <w:rPr>
          <w:bCs/>
          <w:sz w:val="24"/>
          <w:szCs w:val="24"/>
        </w:rPr>
        <w:t>mentoring frequently supports mentees in establishing their professional networks at work, which can progress their careers and aid in their professional growth.</w:t>
      </w:r>
      <w:r w:rsidR="00577911">
        <w:rPr>
          <w:bCs/>
          <w:sz w:val="24"/>
          <w:szCs w:val="24"/>
        </w:rPr>
        <w:t xml:space="preserve"> Again, this highlights how I have benefitted from mentoring and how it had helped me develop professionally to meet organisational targets. By increasing my knowledge on how to build case files and becoming a better investigator I was able to take the pressure of team members who were taking on more cases than others sue to the lack of competence in these areas on our team. </w:t>
      </w:r>
    </w:p>
    <w:p w14:paraId="443D83CC" w14:textId="77777777" w:rsidR="00FD73F3" w:rsidRDefault="00FD73F3" w:rsidP="00340E9A">
      <w:pPr>
        <w:ind w:right="237"/>
        <w:jc w:val="both"/>
        <w:rPr>
          <w:bCs/>
          <w:sz w:val="24"/>
          <w:szCs w:val="24"/>
        </w:rPr>
      </w:pPr>
    </w:p>
    <w:p w14:paraId="252CC95A" w14:textId="0086622A" w:rsidR="00FD73F3" w:rsidRDefault="00FD73F3" w:rsidP="00340E9A">
      <w:pPr>
        <w:ind w:right="237"/>
        <w:jc w:val="both"/>
        <w:rPr>
          <w:bCs/>
          <w:sz w:val="24"/>
          <w:szCs w:val="24"/>
        </w:rPr>
      </w:pPr>
      <w:r>
        <w:rPr>
          <w:bCs/>
          <w:sz w:val="24"/>
          <w:szCs w:val="24"/>
        </w:rPr>
        <w:t xml:space="preserve">A large part of my tutorship was observing my tutor. For the majority of the first two weeks, I was instructed to observe and assist him when attending incidents. This worried me initially as I consider myself to be a practical learner. However, I found that by watching him I as able to pick up on leadership qualities that was then able to implement myself. </w:t>
      </w:r>
      <w:r w:rsidRPr="00FD73F3">
        <w:rPr>
          <w:bCs/>
          <w:sz w:val="24"/>
          <w:szCs w:val="24"/>
        </w:rPr>
        <w:t>Day</w:t>
      </w:r>
      <w:r>
        <w:rPr>
          <w:bCs/>
          <w:sz w:val="24"/>
          <w:szCs w:val="24"/>
        </w:rPr>
        <w:t xml:space="preserve"> (</w:t>
      </w:r>
      <w:r w:rsidRPr="00FD73F3">
        <w:rPr>
          <w:bCs/>
          <w:sz w:val="24"/>
          <w:szCs w:val="24"/>
        </w:rPr>
        <w:t>2000</w:t>
      </w:r>
      <w:r>
        <w:rPr>
          <w:bCs/>
          <w:sz w:val="24"/>
          <w:szCs w:val="24"/>
        </w:rPr>
        <w:t xml:space="preserve">) </w:t>
      </w:r>
      <w:r w:rsidR="00AC7CD4">
        <w:rPr>
          <w:bCs/>
          <w:sz w:val="24"/>
          <w:szCs w:val="24"/>
        </w:rPr>
        <w:t xml:space="preserve">states that mentees who are exposed to leadership practises by their mentor are able to develop their own leadership skills. I found that I was able to takeaway certain leadership skill that my tutor had when he was dealing with larger incidents where there were numerous police officers involved. I have been able to coordinate arrest enquires of violent suspects at there homes by taking control of the arrest strategies, I have also been able to coordinate successful spontaneous area searches for suspects that have made off from police. </w:t>
      </w:r>
    </w:p>
    <w:p w14:paraId="472166E7" w14:textId="77777777" w:rsidR="00577911" w:rsidRDefault="00577911" w:rsidP="00340E9A">
      <w:pPr>
        <w:ind w:right="237"/>
        <w:jc w:val="both"/>
        <w:rPr>
          <w:bCs/>
          <w:sz w:val="24"/>
          <w:szCs w:val="24"/>
        </w:rPr>
      </w:pPr>
    </w:p>
    <w:p w14:paraId="211AE65A" w14:textId="275306F2" w:rsidR="00577911" w:rsidRPr="00384A82" w:rsidRDefault="00577911" w:rsidP="00340E9A">
      <w:pPr>
        <w:ind w:right="237"/>
        <w:jc w:val="both"/>
        <w:rPr>
          <w:bCs/>
          <w:sz w:val="24"/>
          <w:szCs w:val="24"/>
        </w:rPr>
      </w:pPr>
      <w:r>
        <w:rPr>
          <w:bCs/>
          <w:sz w:val="24"/>
          <w:szCs w:val="24"/>
        </w:rPr>
        <w:t xml:space="preserve">After I had successfully passed my tutorship period, I found that I was struggling with my routine outside of work. Before joining the Police, I had never done shift work, night shifts or had job that was high stress. I found that my poor routine was resulting in more quality and amounts of sleep which them impacted on my performance in work. </w:t>
      </w:r>
      <w:r w:rsidR="000D430D">
        <w:rPr>
          <w:bCs/>
          <w:sz w:val="24"/>
          <w:szCs w:val="24"/>
        </w:rPr>
        <w:t xml:space="preserve">I approached my tutor who was a senior member of the team. He had been doing shift work for 7-8 years at this point, as a result I sought advice from him on how to best manage my time and fix my routine around the shift work. He provided me with suggests on sleep schedules which really benefited me. I found that I have stuck to his suggestions and as a result my performance in work </w:t>
      </w:r>
      <w:r w:rsidR="00B83988">
        <w:rPr>
          <w:bCs/>
          <w:sz w:val="24"/>
          <w:szCs w:val="24"/>
        </w:rPr>
        <w:t>increased. In</w:t>
      </w:r>
      <w:r w:rsidR="000D430D" w:rsidRPr="000D430D">
        <w:rPr>
          <w:bCs/>
          <w:sz w:val="24"/>
          <w:szCs w:val="24"/>
        </w:rPr>
        <w:t xml:space="preserve"> the work of Kram (1988) He talks about how mentors are able to provide personal support to help mentees manage their life outside of work to </w:t>
      </w:r>
      <w:r w:rsidR="000D430D" w:rsidRPr="000D430D">
        <w:rPr>
          <w:bCs/>
          <w:sz w:val="24"/>
          <w:szCs w:val="24"/>
        </w:rPr>
        <w:lastRenderedPageBreak/>
        <w:t xml:space="preserve">achieve a more efficient work life balance and to manage stress. </w:t>
      </w:r>
      <w:r w:rsidR="00B83988">
        <w:rPr>
          <w:bCs/>
          <w:sz w:val="24"/>
          <w:szCs w:val="24"/>
        </w:rPr>
        <w:t xml:space="preserve">Even though </w:t>
      </w:r>
      <w:r w:rsidR="000D430D" w:rsidRPr="000D430D">
        <w:rPr>
          <w:bCs/>
          <w:sz w:val="24"/>
          <w:szCs w:val="24"/>
        </w:rPr>
        <w:t>this book</w:t>
      </w:r>
      <w:r w:rsidR="000D430D">
        <w:rPr>
          <w:bCs/>
          <w:sz w:val="24"/>
          <w:szCs w:val="24"/>
        </w:rPr>
        <w:t xml:space="preserve"> </w:t>
      </w:r>
      <w:r w:rsidR="000D430D" w:rsidRPr="000D430D">
        <w:rPr>
          <w:bCs/>
          <w:sz w:val="24"/>
          <w:szCs w:val="24"/>
        </w:rPr>
        <w:t>which is 36 years old</w:t>
      </w:r>
      <w:r w:rsidR="00B83988">
        <w:rPr>
          <w:bCs/>
          <w:sz w:val="24"/>
          <w:szCs w:val="24"/>
        </w:rPr>
        <w:t xml:space="preserve"> I believe the points made are </w:t>
      </w:r>
      <w:r w:rsidR="000D430D" w:rsidRPr="000D430D">
        <w:rPr>
          <w:bCs/>
          <w:sz w:val="24"/>
          <w:szCs w:val="24"/>
        </w:rPr>
        <w:t>applicable today since my own experience supports it.</w:t>
      </w:r>
    </w:p>
    <w:p w14:paraId="30D6C25E" w14:textId="77777777" w:rsidR="00AC7CD4" w:rsidRDefault="00AC7CD4" w:rsidP="00340E9A">
      <w:pPr>
        <w:ind w:right="237"/>
      </w:pPr>
    </w:p>
    <w:p w14:paraId="4945A1E7" w14:textId="3204E53F" w:rsidR="00D722FB" w:rsidRDefault="00AC7CD4" w:rsidP="00340E9A">
      <w:pPr>
        <w:ind w:right="237"/>
        <w:rPr>
          <w:bCs/>
          <w:sz w:val="24"/>
          <w:szCs w:val="24"/>
        </w:rPr>
      </w:pPr>
      <w:r>
        <w:rPr>
          <w:sz w:val="24"/>
          <w:szCs w:val="24"/>
        </w:rPr>
        <w:t xml:space="preserve">In conclusion, Mentoring officer many benefits to student officers in the early stages of there careers. As evidences in the various academic studies and books mentoring not only supports the mentee in the work place as highlighted in the work of </w:t>
      </w:r>
      <w:r w:rsidRPr="00855D56">
        <w:rPr>
          <w:sz w:val="24"/>
          <w:szCs w:val="24"/>
        </w:rPr>
        <w:t>Allen</w:t>
      </w:r>
      <w:r>
        <w:rPr>
          <w:sz w:val="24"/>
          <w:szCs w:val="24"/>
        </w:rPr>
        <w:t xml:space="preserve"> </w:t>
      </w:r>
      <w:r w:rsidRPr="00855D56">
        <w:rPr>
          <w:sz w:val="24"/>
          <w:szCs w:val="24"/>
        </w:rPr>
        <w:t>and Eby</w:t>
      </w:r>
      <w:r>
        <w:rPr>
          <w:sz w:val="24"/>
          <w:szCs w:val="24"/>
        </w:rPr>
        <w:t xml:space="preserve"> (</w:t>
      </w:r>
      <w:r w:rsidRPr="00855D56">
        <w:rPr>
          <w:sz w:val="24"/>
          <w:szCs w:val="24"/>
        </w:rPr>
        <w:t>2011</w:t>
      </w:r>
      <w:r>
        <w:rPr>
          <w:sz w:val="24"/>
          <w:szCs w:val="24"/>
        </w:rPr>
        <w:t xml:space="preserve">), </w:t>
      </w:r>
      <w:r w:rsidR="00D722FB" w:rsidRPr="00C37A25">
        <w:rPr>
          <w:sz w:val="24"/>
          <w:szCs w:val="24"/>
        </w:rPr>
        <w:t>Van also</w:t>
      </w:r>
      <w:r w:rsidRPr="00C37A25">
        <w:rPr>
          <w:sz w:val="24"/>
          <w:szCs w:val="24"/>
        </w:rPr>
        <w:t xml:space="preserve"> der Heijden</w:t>
      </w:r>
      <w:r>
        <w:rPr>
          <w:sz w:val="24"/>
          <w:szCs w:val="24"/>
        </w:rPr>
        <w:t xml:space="preserve"> </w:t>
      </w:r>
      <w:r w:rsidRPr="00C37A25">
        <w:rPr>
          <w:sz w:val="24"/>
          <w:szCs w:val="24"/>
        </w:rPr>
        <w:t>and De Vos</w:t>
      </w:r>
      <w:r>
        <w:rPr>
          <w:sz w:val="24"/>
          <w:szCs w:val="24"/>
        </w:rPr>
        <w:t xml:space="preserve"> (</w:t>
      </w:r>
      <w:r w:rsidRPr="00C37A25">
        <w:rPr>
          <w:sz w:val="24"/>
          <w:szCs w:val="24"/>
        </w:rPr>
        <w:t>2015</w:t>
      </w:r>
      <w:r w:rsidR="00D1640F">
        <w:rPr>
          <w:sz w:val="24"/>
          <w:szCs w:val="24"/>
        </w:rPr>
        <w:t>) and</w:t>
      </w:r>
      <w:r>
        <w:rPr>
          <w:sz w:val="24"/>
          <w:szCs w:val="24"/>
        </w:rPr>
        <w:t xml:space="preserve"> </w:t>
      </w:r>
      <w:r w:rsidR="00D1640F">
        <w:rPr>
          <w:sz w:val="24"/>
          <w:szCs w:val="24"/>
        </w:rPr>
        <w:t>Tyler</w:t>
      </w:r>
      <w:r w:rsidR="00D1640F" w:rsidRPr="00054C74">
        <w:rPr>
          <w:bCs/>
          <w:sz w:val="24"/>
          <w:szCs w:val="24"/>
        </w:rPr>
        <w:t xml:space="preserve"> and McKenzie (2011</w:t>
      </w:r>
      <w:r w:rsidR="00D722FB" w:rsidRPr="00054C74">
        <w:rPr>
          <w:bCs/>
          <w:sz w:val="24"/>
          <w:szCs w:val="24"/>
        </w:rPr>
        <w:t>)</w:t>
      </w:r>
      <w:r w:rsidR="00D722FB">
        <w:rPr>
          <w:bCs/>
          <w:sz w:val="24"/>
          <w:szCs w:val="24"/>
        </w:rPr>
        <w:t xml:space="preserve"> who</w:t>
      </w:r>
      <w:r w:rsidR="00D1640F">
        <w:rPr>
          <w:bCs/>
          <w:sz w:val="24"/>
          <w:szCs w:val="24"/>
        </w:rPr>
        <w:t xml:space="preserve"> in summary say that mentoring and tutorship can provide more benefits than basic training along with increased procedural knowledge and practical competency. It can also provide the mentee with benefits outside of the work place that can help manage stress and work life balance which is highlighted in the work of </w:t>
      </w:r>
      <w:r w:rsidR="00D1640F" w:rsidRPr="000D430D">
        <w:rPr>
          <w:bCs/>
          <w:sz w:val="24"/>
          <w:szCs w:val="24"/>
        </w:rPr>
        <w:t>Kram (1988)</w:t>
      </w:r>
      <w:r w:rsidR="00D1640F">
        <w:rPr>
          <w:bCs/>
          <w:sz w:val="24"/>
          <w:szCs w:val="24"/>
        </w:rPr>
        <w:t xml:space="preserve">. </w:t>
      </w:r>
    </w:p>
    <w:p w14:paraId="0E997BDC" w14:textId="06BA7C4E" w:rsidR="00D722FB" w:rsidRDefault="00D1640F" w:rsidP="00340E9A">
      <w:pPr>
        <w:ind w:right="237"/>
        <w:rPr>
          <w:bCs/>
          <w:sz w:val="24"/>
          <w:szCs w:val="24"/>
        </w:rPr>
      </w:pPr>
      <w:r>
        <w:rPr>
          <w:bCs/>
          <w:sz w:val="24"/>
          <w:szCs w:val="24"/>
        </w:rPr>
        <w:t xml:space="preserve">I feel that my tutorship period assisted me in developing confidence which made me more confident and capable in my role as a police officer. I was able to also </w:t>
      </w:r>
      <w:r w:rsidR="00D722FB">
        <w:rPr>
          <w:bCs/>
          <w:sz w:val="24"/>
          <w:szCs w:val="24"/>
        </w:rPr>
        <w:t xml:space="preserve">establish connections with colleagues in </w:t>
      </w:r>
      <w:r>
        <w:rPr>
          <w:bCs/>
          <w:sz w:val="24"/>
          <w:szCs w:val="24"/>
        </w:rPr>
        <w:t>other depart</w:t>
      </w:r>
      <w:r w:rsidR="00D722FB">
        <w:rPr>
          <w:bCs/>
          <w:sz w:val="24"/>
          <w:szCs w:val="24"/>
        </w:rPr>
        <w:t>ments</w:t>
      </w:r>
      <w:r>
        <w:rPr>
          <w:bCs/>
          <w:sz w:val="24"/>
          <w:szCs w:val="24"/>
        </w:rPr>
        <w:t xml:space="preserve"> </w:t>
      </w:r>
      <w:r w:rsidR="00D722FB">
        <w:rPr>
          <w:bCs/>
          <w:sz w:val="24"/>
          <w:szCs w:val="24"/>
        </w:rPr>
        <w:t>to expand my knowledge and abilities in other areas of policing where it was lacking. This</w:t>
      </w:r>
      <w:r>
        <w:rPr>
          <w:bCs/>
          <w:sz w:val="24"/>
          <w:szCs w:val="24"/>
        </w:rPr>
        <w:t xml:space="preserve"> was corroborated aforementioned work of </w:t>
      </w:r>
      <w:r w:rsidRPr="00384A82">
        <w:rPr>
          <w:bCs/>
          <w:sz w:val="24"/>
          <w:szCs w:val="24"/>
        </w:rPr>
        <w:t>Hobson</w:t>
      </w:r>
      <w:r>
        <w:rPr>
          <w:bCs/>
          <w:sz w:val="24"/>
          <w:szCs w:val="24"/>
        </w:rPr>
        <w:t xml:space="preserve"> </w:t>
      </w:r>
      <w:r w:rsidRPr="00384A82">
        <w:rPr>
          <w:bCs/>
          <w:sz w:val="24"/>
          <w:szCs w:val="24"/>
        </w:rPr>
        <w:t>and Malderez</w:t>
      </w:r>
      <w:r>
        <w:rPr>
          <w:bCs/>
          <w:sz w:val="24"/>
          <w:szCs w:val="24"/>
        </w:rPr>
        <w:t xml:space="preserve"> (</w:t>
      </w:r>
      <w:r w:rsidRPr="00384A82">
        <w:rPr>
          <w:bCs/>
          <w:sz w:val="24"/>
          <w:szCs w:val="24"/>
        </w:rPr>
        <w:t>2013</w:t>
      </w:r>
      <w:r>
        <w:rPr>
          <w:bCs/>
          <w:sz w:val="24"/>
          <w:szCs w:val="24"/>
        </w:rPr>
        <w:t>)</w:t>
      </w:r>
      <w:r w:rsidR="00D722FB">
        <w:rPr>
          <w:bCs/>
          <w:sz w:val="24"/>
          <w:szCs w:val="24"/>
        </w:rPr>
        <w:t xml:space="preserve"> and </w:t>
      </w:r>
      <w:r w:rsidR="00D722FB" w:rsidRPr="00577911">
        <w:rPr>
          <w:bCs/>
          <w:sz w:val="24"/>
          <w:szCs w:val="24"/>
        </w:rPr>
        <w:t>Ragins and Kram (2007)</w:t>
      </w:r>
      <w:r>
        <w:rPr>
          <w:bCs/>
          <w:sz w:val="24"/>
          <w:szCs w:val="24"/>
        </w:rPr>
        <w:t>.</w:t>
      </w:r>
    </w:p>
    <w:p w14:paraId="4BB70311" w14:textId="77777777" w:rsidR="00434CB0" w:rsidRDefault="00D1640F" w:rsidP="00340E9A">
      <w:pPr>
        <w:ind w:right="237"/>
        <w:rPr>
          <w:bCs/>
          <w:sz w:val="24"/>
          <w:szCs w:val="24"/>
        </w:rPr>
      </w:pPr>
      <w:r>
        <w:rPr>
          <w:bCs/>
          <w:sz w:val="24"/>
          <w:szCs w:val="24"/>
        </w:rPr>
        <w:t xml:space="preserve">I was able to take away important leadership qualities from my tutor which has continued to assist me in taking up a leadership role when dealing with fast paced in incidents. This argument was defended by </w:t>
      </w:r>
      <w:r w:rsidRPr="00FD73F3">
        <w:rPr>
          <w:bCs/>
          <w:sz w:val="24"/>
          <w:szCs w:val="24"/>
        </w:rPr>
        <w:t>Day</w:t>
      </w:r>
      <w:r>
        <w:rPr>
          <w:bCs/>
          <w:sz w:val="24"/>
          <w:szCs w:val="24"/>
        </w:rPr>
        <w:t xml:space="preserve"> (</w:t>
      </w:r>
      <w:r w:rsidRPr="00FD73F3">
        <w:rPr>
          <w:bCs/>
          <w:sz w:val="24"/>
          <w:szCs w:val="24"/>
        </w:rPr>
        <w:t>2000</w:t>
      </w:r>
      <w:r>
        <w:rPr>
          <w:bCs/>
          <w:sz w:val="24"/>
          <w:szCs w:val="24"/>
        </w:rPr>
        <w:t>).</w:t>
      </w:r>
      <w:r w:rsidR="00D722FB">
        <w:rPr>
          <w:bCs/>
          <w:sz w:val="24"/>
          <w:szCs w:val="24"/>
        </w:rPr>
        <w:t xml:space="preserve"> Lasty my ability to take feedback was demonstrated and the argument that mentoring assisted this was strengthened by the work of </w:t>
      </w:r>
      <w:r w:rsidR="00D722FB" w:rsidRPr="00B83988">
        <w:rPr>
          <w:bCs/>
          <w:sz w:val="24"/>
          <w:szCs w:val="24"/>
        </w:rPr>
        <w:t>Scandura</w:t>
      </w:r>
      <w:r w:rsidR="00D722FB">
        <w:rPr>
          <w:bCs/>
          <w:sz w:val="24"/>
          <w:szCs w:val="24"/>
        </w:rPr>
        <w:t xml:space="preserve"> </w:t>
      </w:r>
      <w:r w:rsidR="00D722FB" w:rsidRPr="00B83988">
        <w:rPr>
          <w:bCs/>
          <w:sz w:val="24"/>
          <w:szCs w:val="24"/>
        </w:rPr>
        <w:t>and Williams</w:t>
      </w:r>
      <w:r w:rsidR="00D722FB">
        <w:rPr>
          <w:bCs/>
          <w:sz w:val="24"/>
          <w:szCs w:val="24"/>
        </w:rPr>
        <w:t xml:space="preserve"> (</w:t>
      </w:r>
      <w:r w:rsidR="00D722FB" w:rsidRPr="00B83988">
        <w:rPr>
          <w:bCs/>
          <w:sz w:val="24"/>
          <w:szCs w:val="24"/>
        </w:rPr>
        <w:t>2004</w:t>
      </w:r>
      <w:r w:rsidR="00D722FB">
        <w:rPr>
          <w:bCs/>
          <w:sz w:val="24"/>
          <w:szCs w:val="24"/>
        </w:rPr>
        <w:t xml:space="preserve">)  </w:t>
      </w:r>
    </w:p>
    <w:p w14:paraId="08161895" w14:textId="77777777" w:rsidR="00434CB0" w:rsidRDefault="00434CB0" w:rsidP="00340E9A">
      <w:pPr>
        <w:ind w:right="237"/>
        <w:rPr>
          <w:bCs/>
          <w:sz w:val="24"/>
          <w:szCs w:val="24"/>
        </w:rPr>
      </w:pPr>
    </w:p>
    <w:p w14:paraId="1C6E93E6" w14:textId="6FD9F933" w:rsidR="00025650" w:rsidRPr="00D722FB" w:rsidRDefault="00434CB0" w:rsidP="00340E9A">
      <w:pPr>
        <w:ind w:right="237"/>
        <w:rPr>
          <w:bCs/>
          <w:sz w:val="24"/>
          <w:szCs w:val="24"/>
        </w:rPr>
      </w:pPr>
      <w:r>
        <w:rPr>
          <w:bCs/>
          <w:sz w:val="24"/>
          <w:szCs w:val="24"/>
        </w:rPr>
        <w:t>Word count 1,843</w:t>
      </w:r>
      <w:r w:rsidR="00025650">
        <w:br w:type="page"/>
      </w:r>
    </w:p>
    <w:p w14:paraId="592CAEBA" w14:textId="77777777" w:rsidR="00AC7CD4" w:rsidRPr="00270EEB" w:rsidRDefault="00AC7CD4" w:rsidP="00340E9A">
      <w:pPr>
        <w:ind w:right="237"/>
        <w:jc w:val="both"/>
        <w:rPr>
          <w:sz w:val="24"/>
          <w:szCs w:val="24"/>
        </w:rPr>
        <w:sectPr w:rsidR="00AC7CD4"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18C1BF54" w:rsidR="004923DA" w:rsidRPr="00270EEB" w:rsidRDefault="004923DA" w:rsidP="00202648">
      <w:pPr>
        <w:overflowPunct/>
        <w:autoSpaceDE/>
        <w:autoSpaceDN/>
        <w:adjustRightInd/>
        <w:ind w:right="237"/>
        <w:textAlignment w:val="auto"/>
        <w:rPr>
          <w:b/>
          <w:sz w:val="24"/>
          <w:szCs w:val="24"/>
        </w:rPr>
      </w:pPr>
      <w:r w:rsidRPr="00270EEB">
        <w:rPr>
          <w:b/>
          <w:sz w:val="24"/>
          <w:szCs w:val="24"/>
        </w:rPr>
        <w:t>Bibliography</w:t>
      </w:r>
    </w:p>
    <w:p w14:paraId="7CC0B6AB" w14:textId="19CFE28B" w:rsidR="00202648" w:rsidRDefault="000F7ECD" w:rsidP="00340E9A">
      <w:pPr>
        <w:keepNext/>
        <w:spacing w:before="240" w:after="60"/>
        <w:ind w:right="237"/>
        <w:jc w:val="both"/>
        <w:rPr>
          <w:i/>
          <w:iCs/>
          <w:sz w:val="24"/>
          <w:szCs w:val="24"/>
        </w:rPr>
      </w:pPr>
      <w:r w:rsidRPr="00401DC4">
        <w:rPr>
          <w:i/>
          <w:iCs/>
          <w:sz w:val="24"/>
          <w:szCs w:val="24"/>
        </w:rPr>
        <w:t xml:space="preserve">The bibliography should only include sources referenced within the </w:t>
      </w:r>
      <w:r w:rsidR="00F139CF" w:rsidRPr="00401DC4">
        <w:rPr>
          <w:i/>
          <w:iCs/>
          <w:sz w:val="24"/>
          <w:szCs w:val="24"/>
        </w:rPr>
        <w:t>workbook</w:t>
      </w:r>
      <w:r w:rsidRPr="00401DC4">
        <w:rPr>
          <w:i/>
          <w:iCs/>
          <w:sz w:val="24"/>
          <w:szCs w:val="24"/>
        </w:rPr>
        <w:t xml:space="preserve"> using the Harvard referencing system. </w:t>
      </w:r>
      <w:r w:rsidR="004923DA" w:rsidRPr="00401DC4">
        <w:rPr>
          <w:i/>
          <w:iCs/>
          <w:sz w:val="24"/>
          <w:szCs w:val="24"/>
        </w:rPr>
        <w:t>Information about referencing in written assignments and how to avoid plagiarism can be found on Moodle</w:t>
      </w:r>
      <w:r w:rsidR="00C27C95" w:rsidRPr="00401DC4">
        <w:rPr>
          <w:i/>
          <w:iCs/>
          <w:sz w:val="24"/>
          <w:szCs w:val="24"/>
        </w:rPr>
        <w:t>.</w:t>
      </w:r>
      <w:r w:rsidR="00147DE3" w:rsidRPr="00401DC4">
        <w:rPr>
          <w:i/>
          <w:iCs/>
          <w:sz w:val="24"/>
          <w:szCs w:val="24"/>
        </w:rPr>
        <w:t xml:space="preserve"> It is important</w:t>
      </w:r>
      <w:r w:rsidR="00BA4506">
        <w:rPr>
          <w:i/>
          <w:iCs/>
          <w:sz w:val="24"/>
          <w:szCs w:val="24"/>
        </w:rPr>
        <w:t xml:space="preserve"> </w:t>
      </w:r>
      <w:r w:rsidR="00147DE3" w:rsidRPr="00401DC4">
        <w:rPr>
          <w:i/>
          <w:iCs/>
          <w:sz w:val="24"/>
          <w:szCs w:val="24"/>
        </w:rPr>
        <w:t>that you are aware of the importance of ensuring that the work submitted is your original work.</w:t>
      </w:r>
    </w:p>
    <w:p w14:paraId="505C5283" w14:textId="77777777" w:rsidR="00202648" w:rsidRDefault="00202648" w:rsidP="00340E9A">
      <w:pPr>
        <w:keepNext/>
        <w:spacing w:before="240" w:after="60"/>
        <w:ind w:right="237"/>
        <w:jc w:val="both"/>
        <w:rPr>
          <w:i/>
          <w:iCs/>
          <w:sz w:val="24"/>
          <w:szCs w:val="24"/>
        </w:rPr>
      </w:pPr>
    </w:p>
    <w:p w14:paraId="082CC9CB" w14:textId="77777777" w:rsidR="00202648" w:rsidRPr="00855D56" w:rsidRDefault="00202648" w:rsidP="00855D56">
      <w:pPr>
        <w:ind w:right="237"/>
        <w:jc w:val="both"/>
        <w:rPr>
          <w:sz w:val="24"/>
          <w:szCs w:val="24"/>
        </w:rPr>
      </w:pPr>
      <w:r w:rsidRPr="00855D56">
        <w:rPr>
          <w:sz w:val="24"/>
          <w:szCs w:val="24"/>
        </w:rPr>
        <w:t>Allen, T.D. and Eby, L.T. eds., 2011. The Blackwell handbook of mentoring: A multiple perspectives approach. John Wiley &amp; Sons.</w:t>
      </w:r>
    </w:p>
    <w:p w14:paraId="3946140A" w14:textId="77777777" w:rsidR="00202648" w:rsidRDefault="00202648" w:rsidP="00340E9A">
      <w:pPr>
        <w:keepNext/>
        <w:spacing w:before="240" w:after="60"/>
        <w:ind w:right="237"/>
        <w:jc w:val="both"/>
        <w:rPr>
          <w:i/>
          <w:iCs/>
          <w:sz w:val="24"/>
          <w:szCs w:val="24"/>
        </w:rPr>
      </w:pPr>
      <w:r w:rsidRPr="00BE14BE">
        <w:rPr>
          <w:i/>
          <w:iCs/>
          <w:sz w:val="24"/>
          <w:szCs w:val="24"/>
        </w:rPr>
        <w:t xml:space="preserve">Boyle, C.J., Gonyeau, M., Flowers, S.K., </w:t>
      </w:r>
      <w:proofErr w:type="spellStart"/>
      <w:r w:rsidRPr="00BE14BE">
        <w:rPr>
          <w:i/>
          <w:iCs/>
          <w:sz w:val="24"/>
          <w:szCs w:val="24"/>
        </w:rPr>
        <w:t>Hritcko</w:t>
      </w:r>
      <w:proofErr w:type="spellEnd"/>
      <w:r w:rsidRPr="00BE14BE">
        <w:rPr>
          <w:i/>
          <w:iCs/>
          <w:sz w:val="24"/>
          <w:szCs w:val="24"/>
        </w:rPr>
        <w:t>, P., Taheri, R. and Prabhu, S., 2018. Adapting leadership styles to reflect generational differences in the academy. American Journal of Pharmaceutical Education, 82(6), p.6886.</w:t>
      </w:r>
    </w:p>
    <w:p w14:paraId="507B8C50" w14:textId="77777777" w:rsidR="00202648" w:rsidRDefault="00202648" w:rsidP="00340E9A">
      <w:pPr>
        <w:keepNext/>
        <w:spacing w:before="240" w:after="60"/>
        <w:ind w:right="237"/>
        <w:jc w:val="both"/>
        <w:rPr>
          <w:bCs/>
          <w:i/>
          <w:iCs/>
          <w:sz w:val="24"/>
          <w:szCs w:val="24"/>
        </w:rPr>
      </w:pPr>
      <w:r w:rsidRPr="00401DC4">
        <w:rPr>
          <w:bCs/>
          <w:i/>
          <w:iCs/>
          <w:sz w:val="24"/>
          <w:szCs w:val="24"/>
        </w:rPr>
        <w:t>Brown, J.M. ed., 2013. The future of policing. Routledge.</w:t>
      </w:r>
    </w:p>
    <w:p w14:paraId="2EC2BA3F" w14:textId="77777777" w:rsidR="00202648" w:rsidRDefault="00202648" w:rsidP="00340E9A">
      <w:pPr>
        <w:ind w:right="237"/>
        <w:jc w:val="both"/>
        <w:rPr>
          <w:bCs/>
          <w:i/>
          <w:iCs/>
          <w:sz w:val="24"/>
          <w:szCs w:val="24"/>
        </w:rPr>
      </w:pPr>
      <w:r w:rsidRPr="004241A7">
        <w:rPr>
          <w:bCs/>
          <w:i/>
          <w:iCs/>
          <w:sz w:val="24"/>
          <w:szCs w:val="24"/>
        </w:rPr>
        <w:t>Cartwright, A. and Shaw, C., 2020. Evidence based social media use: an exploratory UK investigation into residents’ perceptions of police Facebook use. Safer communities, 19(2), pp.61-71.</w:t>
      </w:r>
    </w:p>
    <w:p w14:paraId="7F6FCCEA" w14:textId="77777777" w:rsidR="00202648" w:rsidRDefault="00202648" w:rsidP="00340E9A">
      <w:pPr>
        <w:ind w:right="237"/>
        <w:jc w:val="both"/>
        <w:rPr>
          <w:bCs/>
          <w:i/>
          <w:iCs/>
          <w:sz w:val="24"/>
          <w:szCs w:val="24"/>
        </w:rPr>
      </w:pPr>
      <w:r w:rsidRPr="00D514A8">
        <w:rPr>
          <w:bCs/>
          <w:i/>
          <w:iCs/>
          <w:sz w:val="24"/>
          <w:szCs w:val="24"/>
        </w:rPr>
        <w:t>College of Policing. (2013). Communication. [Online]. College of Policing. Last Updated: January 2020. Available at: https://www.college.police.uk/app/engagement-and-communication/communication#digital-and-social-medi [Accessed 27 June 2024].</w:t>
      </w:r>
    </w:p>
    <w:p w14:paraId="7F151887" w14:textId="77777777" w:rsidR="00202648" w:rsidRDefault="00202648" w:rsidP="00340E9A">
      <w:pPr>
        <w:keepNext/>
        <w:spacing w:before="240" w:after="60"/>
        <w:ind w:right="237"/>
        <w:jc w:val="both"/>
        <w:rPr>
          <w:bCs/>
          <w:i/>
          <w:iCs/>
          <w:sz w:val="24"/>
          <w:szCs w:val="24"/>
        </w:rPr>
      </w:pPr>
      <w:r w:rsidRPr="00EE4ADA">
        <w:rPr>
          <w:bCs/>
          <w:i/>
          <w:iCs/>
          <w:sz w:val="24"/>
          <w:szCs w:val="24"/>
        </w:rPr>
        <w:t>College of Policing. (2014). 5 Year Strategy. [Online]. College of Policing Limited. Available at: https://library.college.police.uk/docs/college-of-policing/Five-Year-Strategy-2014.pdf [Accessed 9 May 2024].</w:t>
      </w:r>
    </w:p>
    <w:p w14:paraId="675AE60E" w14:textId="77777777" w:rsidR="00202648" w:rsidRDefault="00202648" w:rsidP="00340E9A">
      <w:pPr>
        <w:ind w:right="237"/>
        <w:jc w:val="both"/>
        <w:rPr>
          <w:bCs/>
          <w:i/>
          <w:iCs/>
          <w:sz w:val="24"/>
          <w:szCs w:val="24"/>
        </w:rPr>
      </w:pPr>
      <w:r w:rsidRPr="00401DC4">
        <w:rPr>
          <w:bCs/>
          <w:i/>
          <w:iCs/>
          <w:sz w:val="24"/>
          <w:szCs w:val="24"/>
        </w:rPr>
        <w:t>College of Policing. (2017). Multi-agency public protection arrangements (MAPPA). [Online]. college.police.uk. Last Updated: 21 December 2023. Available at: https://www.college.police.uk/app/major-investigation-and-public-protection/managing-sexual-offender [Accessed 6 February 2024].</w:t>
      </w:r>
    </w:p>
    <w:p w14:paraId="2538A066" w14:textId="77777777" w:rsidR="00202648" w:rsidRPr="00401DC4" w:rsidRDefault="00202648" w:rsidP="00340E9A">
      <w:pPr>
        <w:ind w:right="237"/>
        <w:jc w:val="both"/>
        <w:rPr>
          <w:bCs/>
          <w:i/>
          <w:iCs/>
          <w:sz w:val="24"/>
          <w:szCs w:val="24"/>
        </w:rPr>
      </w:pPr>
      <w:r w:rsidRPr="00BA4506">
        <w:rPr>
          <w:bCs/>
          <w:i/>
          <w:iCs/>
          <w:sz w:val="24"/>
          <w:szCs w:val="24"/>
        </w:rPr>
        <w:t>College of Policing. (2020). Preparing policing for future challenges and demands. [Online]. College of Policing. Available at: https://www.college.police.uk/article/preparing-policing-future-challenges-and-demands [Accessed 9 May 2024].</w:t>
      </w:r>
    </w:p>
    <w:p w14:paraId="086E1F75" w14:textId="77777777" w:rsidR="00202648" w:rsidRDefault="00202648" w:rsidP="00340E9A">
      <w:pPr>
        <w:keepNext/>
        <w:spacing w:before="240" w:after="60"/>
        <w:ind w:right="237"/>
        <w:jc w:val="both"/>
        <w:rPr>
          <w:bCs/>
          <w:i/>
          <w:iCs/>
          <w:sz w:val="24"/>
          <w:szCs w:val="24"/>
        </w:rPr>
      </w:pPr>
      <w:r w:rsidRPr="00401DC4">
        <w:rPr>
          <w:bCs/>
          <w:i/>
          <w:iCs/>
          <w:sz w:val="24"/>
          <w:szCs w:val="24"/>
        </w:rPr>
        <w:t>College of Policing. (2022). Introduction to effective supervision. [Online]. College of Policing. Available at: https://www.college.police.uk/guidance/effective-supervision/introduction-effective-supervision#supe [Accessed 3 May 2024].</w:t>
      </w:r>
    </w:p>
    <w:p w14:paraId="03B97A0A" w14:textId="77777777" w:rsidR="00202648" w:rsidRDefault="00202648" w:rsidP="00340E9A">
      <w:pPr>
        <w:keepNext/>
        <w:spacing w:before="240" w:after="60"/>
        <w:ind w:right="237"/>
        <w:jc w:val="both"/>
        <w:rPr>
          <w:bCs/>
          <w:i/>
          <w:iCs/>
          <w:sz w:val="24"/>
          <w:szCs w:val="24"/>
        </w:rPr>
      </w:pPr>
      <w:r w:rsidRPr="00401DC4">
        <w:rPr>
          <w:bCs/>
          <w:i/>
          <w:iCs/>
          <w:sz w:val="24"/>
          <w:szCs w:val="24"/>
        </w:rPr>
        <w:t>College of Policing. (2023). About Us. [Online]. College of Policing. Last Updated: 2023. Available at: https://www.college.police.uk/about [Accessed 6 February 2024].</w:t>
      </w:r>
    </w:p>
    <w:p w14:paraId="7D8B7D63" w14:textId="77777777" w:rsidR="00202648" w:rsidRDefault="00202648" w:rsidP="00340E9A">
      <w:pPr>
        <w:ind w:right="237"/>
        <w:jc w:val="both"/>
        <w:rPr>
          <w:bCs/>
          <w:i/>
          <w:iCs/>
          <w:sz w:val="24"/>
          <w:szCs w:val="24"/>
        </w:rPr>
      </w:pPr>
      <w:r w:rsidRPr="00210266">
        <w:rPr>
          <w:bCs/>
          <w:i/>
          <w:iCs/>
          <w:sz w:val="24"/>
          <w:szCs w:val="24"/>
        </w:rPr>
        <w:t>College of Policing. (2023). Working with victims and witnesses. [Online]. College of Policing. Last Updated: 2023. Available at: https://www.college.police.uk/app/investigation/working-victims-and-witnesses#identifying-and-locati [Accessed 16 May 2024].</w:t>
      </w:r>
    </w:p>
    <w:p w14:paraId="6B564229" w14:textId="77777777" w:rsidR="00202648" w:rsidRPr="00401DC4" w:rsidRDefault="00202648" w:rsidP="00340E9A">
      <w:pPr>
        <w:keepNext/>
        <w:spacing w:before="240" w:after="60"/>
        <w:ind w:right="237"/>
        <w:jc w:val="both"/>
        <w:rPr>
          <w:i/>
          <w:iCs/>
          <w:sz w:val="24"/>
          <w:szCs w:val="24"/>
        </w:rPr>
      </w:pPr>
      <w:r w:rsidRPr="00D323C7">
        <w:rPr>
          <w:i/>
          <w:iCs/>
          <w:sz w:val="24"/>
          <w:szCs w:val="24"/>
        </w:rPr>
        <w:lastRenderedPageBreak/>
        <w:t>College of Policing. (2024). Coach/Mentor. [Online]. College of policing. Last Updated: June 2024. Available at: https://profdev.college.police.uk/professional-profile/coach-mentor/ [Accessed 28 June 2024].</w:t>
      </w:r>
    </w:p>
    <w:p w14:paraId="67352131" w14:textId="77777777" w:rsidR="00202648" w:rsidRDefault="00202648" w:rsidP="00340E9A">
      <w:pPr>
        <w:ind w:right="237"/>
        <w:jc w:val="both"/>
        <w:rPr>
          <w:bCs/>
          <w:i/>
          <w:iCs/>
          <w:sz w:val="24"/>
          <w:szCs w:val="24"/>
        </w:rPr>
      </w:pPr>
      <w:r w:rsidRPr="005B4A3C">
        <w:rPr>
          <w:bCs/>
          <w:i/>
          <w:iCs/>
          <w:sz w:val="24"/>
          <w:szCs w:val="24"/>
        </w:rPr>
        <w:t>College of Policing. (202</w:t>
      </w:r>
      <w:r>
        <w:rPr>
          <w:bCs/>
          <w:i/>
          <w:iCs/>
          <w:sz w:val="24"/>
          <w:szCs w:val="24"/>
        </w:rPr>
        <w:t>4</w:t>
      </w:r>
      <w:r w:rsidRPr="005B4A3C">
        <w:rPr>
          <w:bCs/>
          <w:i/>
          <w:iCs/>
          <w:sz w:val="24"/>
          <w:szCs w:val="24"/>
        </w:rPr>
        <w:t>). Missing Persons Investigation. [Online]. College of Policing. Last Updated: 2024. Available at: https://www.college.police.uk/app/major-investigation-and-public-protection/missing-persons/missing- [Accessed 16 May 2024].</w:t>
      </w:r>
    </w:p>
    <w:p w14:paraId="7C475034" w14:textId="77777777" w:rsidR="00202648" w:rsidRDefault="00202648" w:rsidP="00340E9A">
      <w:pPr>
        <w:keepNext/>
        <w:spacing w:before="240" w:after="60"/>
        <w:ind w:right="237"/>
        <w:jc w:val="both"/>
        <w:rPr>
          <w:bCs/>
          <w:i/>
          <w:iCs/>
          <w:sz w:val="24"/>
          <w:szCs w:val="24"/>
        </w:rPr>
      </w:pPr>
      <w:r w:rsidRPr="00D514A8">
        <w:rPr>
          <w:bCs/>
          <w:i/>
          <w:iCs/>
          <w:sz w:val="24"/>
          <w:szCs w:val="24"/>
        </w:rPr>
        <w:t>Cross, A.R. and Fine, A.D., 2022. Police-related social media exposure and adolescents’ interest in becoming a police officer. Police practice and research, 23(5), pp.553-568.</w:t>
      </w:r>
    </w:p>
    <w:p w14:paraId="56DCE150" w14:textId="77777777" w:rsidR="00202648" w:rsidRPr="00401DC4" w:rsidRDefault="00202648" w:rsidP="00340E9A">
      <w:pPr>
        <w:ind w:right="237"/>
        <w:jc w:val="both"/>
        <w:rPr>
          <w:bCs/>
          <w:i/>
          <w:iCs/>
          <w:sz w:val="24"/>
          <w:szCs w:val="24"/>
        </w:rPr>
      </w:pPr>
      <w:r w:rsidRPr="00D07791">
        <w:rPr>
          <w:bCs/>
          <w:i/>
          <w:iCs/>
          <w:sz w:val="24"/>
          <w:szCs w:val="24"/>
        </w:rPr>
        <w:t>Crump, J., 2011. What are the police doing on Twitter? Social media, the police and the public. Policy &amp; internet, 3(4), pp.1-27.</w:t>
      </w:r>
    </w:p>
    <w:p w14:paraId="72BC8ECE" w14:textId="77777777" w:rsidR="00202648" w:rsidRDefault="00202648" w:rsidP="00340E9A">
      <w:pPr>
        <w:ind w:right="237"/>
        <w:jc w:val="both"/>
        <w:rPr>
          <w:bCs/>
          <w:i/>
          <w:iCs/>
          <w:sz w:val="24"/>
          <w:szCs w:val="24"/>
        </w:rPr>
      </w:pPr>
      <w:r w:rsidRPr="00FD73F3">
        <w:rPr>
          <w:bCs/>
          <w:i/>
          <w:iCs/>
          <w:sz w:val="24"/>
          <w:szCs w:val="24"/>
        </w:rPr>
        <w:t>Day, D.V., 2000. Leadership development: A review in context. The leadership quarterly, 11(4), pp.581-613.</w:t>
      </w:r>
    </w:p>
    <w:p w14:paraId="46BF5F62" w14:textId="77777777" w:rsidR="00202648" w:rsidRDefault="00202648" w:rsidP="00340E9A">
      <w:pPr>
        <w:keepNext/>
        <w:spacing w:before="240" w:after="60"/>
        <w:ind w:right="237"/>
        <w:jc w:val="both"/>
        <w:rPr>
          <w:bCs/>
          <w:i/>
          <w:iCs/>
          <w:sz w:val="24"/>
          <w:szCs w:val="24"/>
        </w:rPr>
      </w:pPr>
      <w:r w:rsidRPr="00EC4BD9">
        <w:rPr>
          <w:bCs/>
          <w:i/>
          <w:iCs/>
          <w:sz w:val="24"/>
          <w:szCs w:val="24"/>
        </w:rPr>
        <w:t>Fiorella, L. and Mayer, R.E., 2013. The relative benefits of learning by teaching and teaching expectancy. Contemporary Educational Psychology, 38(4), pp.281-288.</w:t>
      </w:r>
    </w:p>
    <w:p w14:paraId="36BB17D5" w14:textId="77777777" w:rsidR="00202648" w:rsidRDefault="00202648" w:rsidP="00340E9A">
      <w:pPr>
        <w:ind w:right="237"/>
        <w:jc w:val="both"/>
        <w:rPr>
          <w:bCs/>
          <w:i/>
          <w:iCs/>
          <w:sz w:val="24"/>
          <w:szCs w:val="24"/>
        </w:rPr>
      </w:pPr>
      <w:r w:rsidRPr="00434CB0">
        <w:rPr>
          <w:bCs/>
          <w:i/>
          <w:iCs/>
          <w:sz w:val="24"/>
          <w:szCs w:val="24"/>
        </w:rPr>
        <w:t>Haberfeld, M.R., Clarke, C.A. and Sheehan, D.L. eds., 2012. Police organization and training: Innovations in research and practice. Springer.</w:t>
      </w:r>
    </w:p>
    <w:p w14:paraId="428E0911" w14:textId="77777777" w:rsidR="00202648" w:rsidRDefault="00202648" w:rsidP="00340E9A">
      <w:pPr>
        <w:keepNext/>
        <w:spacing w:before="240" w:after="60"/>
        <w:ind w:right="237"/>
        <w:jc w:val="both"/>
        <w:rPr>
          <w:i/>
          <w:iCs/>
          <w:sz w:val="24"/>
          <w:szCs w:val="24"/>
        </w:rPr>
      </w:pPr>
      <w:r w:rsidRPr="00FE1478">
        <w:rPr>
          <w:i/>
          <w:iCs/>
          <w:sz w:val="24"/>
          <w:szCs w:val="24"/>
        </w:rPr>
        <w:t>Hersey, P. &amp; Blanchard, K.</w:t>
      </w:r>
      <w:r>
        <w:rPr>
          <w:i/>
          <w:iCs/>
          <w:sz w:val="24"/>
          <w:szCs w:val="24"/>
        </w:rPr>
        <w:t xml:space="preserve"> </w:t>
      </w:r>
      <w:r w:rsidRPr="00FE1478">
        <w:rPr>
          <w:i/>
          <w:iCs/>
          <w:sz w:val="24"/>
          <w:szCs w:val="24"/>
        </w:rPr>
        <w:t>(1988</w:t>
      </w:r>
      <w:r>
        <w:rPr>
          <w:i/>
          <w:iCs/>
          <w:sz w:val="24"/>
          <w:szCs w:val="24"/>
        </w:rPr>
        <w:t xml:space="preserve">) </w:t>
      </w:r>
      <w:r w:rsidRPr="00FE1478">
        <w:rPr>
          <w:i/>
          <w:iCs/>
          <w:sz w:val="24"/>
          <w:szCs w:val="24"/>
        </w:rPr>
        <w:t xml:space="preserve">‘Management of Organizational </w:t>
      </w:r>
      <w:proofErr w:type="spellStart"/>
      <w:r w:rsidRPr="00FE1478">
        <w:rPr>
          <w:i/>
          <w:iCs/>
          <w:sz w:val="24"/>
          <w:szCs w:val="24"/>
        </w:rPr>
        <w:t>Behavior</w:t>
      </w:r>
      <w:proofErr w:type="spellEnd"/>
      <w:r w:rsidRPr="00FE1478">
        <w:rPr>
          <w:i/>
          <w:iCs/>
          <w:sz w:val="24"/>
          <w:szCs w:val="24"/>
        </w:rPr>
        <w:t>’. Englewood Cliffs, NJ: Prentice Hall p. 86</w:t>
      </w:r>
      <w:r>
        <w:rPr>
          <w:i/>
          <w:iCs/>
          <w:sz w:val="24"/>
          <w:szCs w:val="24"/>
        </w:rPr>
        <w:t>.</w:t>
      </w:r>
    </w:p>
    <w:p w14:paraId="5DFE9DFA" w14:textId="77777777" w:rsidR="00202648" w:rsidRDefault="00202648" w:rsidP="00340E9A">
      <w:pPr>
        <w:keepNext/>
        <w:spacing w:before="240" w:after="60"/>
        <w:ind w:right="237"/>
        <w:jc w:val="both"/>
        <w:rPr>
          <w:i/>
          <w:iCs/>
          <w:sz w:val="24"/>
          <w:szCs w:val="24"/>
        </w:rPr>
      </w:pPr>
      <w:r w:rsidRPr="00384A82">
        <w:rPr>
          <w:i/>
          <w:iCs/>
          <w:sz w:val="24"/>
          <w:szCs w:val="24"/>
        </w:rPr>
        <w:t xml:space="preserve">Hobson, A.J. and Malderez, A., 2013. </w:t>
      </w:r>
      <w:proofErr w:type="spellStart"/>
      <w:r w:rsidRPr="00384A82">
        <w:rPr>
          <w:i/>
          <w:iCs/>
          <w:sz w:val="24"/>
          <w:szCs w:val="24"/>
        </w:rPr>
        <w:t>Judgementoring</w:t>
      </w:r>
      <w:proofErr w:type="spellEnd"/>
      <w:r w:rsidRPr="00384A82">
        <w:rPr>
          <w:i/>
          <w:iCs/>
          <w:sz w:val="24"/>
          <w:szCs w:val="24"/>
        </w:rPr>
        <w:t xml:space="preserve"> and other threats to realizing the potential of school</w:t>
      </w:r>
      <w:r w:rsidRPr="00384A82">
        <w:rPr>
          <w:rFonts w:ascii="Cambria Math" w:hAnsi="Cambria Math" w:cs="Cambria Math"/>
          <w:i/>
          <w:iCs/>
          <w:sz w:val="24"/>
          <w:szCs w:val="24"/>
        </w:rPr>
        <w:t>‐</w:t>
      </w:r>
      <w:r w:rsidRPr="00384A82">
        <w:rPr>
          <w:i/>
          <w:iCs/>
          <w:sz w:val="24"/>
          <w:szCs w:val="24"/>
        </w:rPr>
        <w:t>based mentoring in teacher education. International journal of mentoring and coaching in education, 2(2), pp.89-108.</w:t>
      </w:r>
    </w:p>
    <w:p w14:paraId="0BFF60A2" w14:textId="77777777" w:rsidR="00202648" w:rsidRDefault="00202648" w:rsidP="00340E9A">
      <w:pPr>
        <w:keepNext/>
        <w:spacing w:before="240" w:after="60"/>
        <w:ind w:right="237"/>
        <w:jc w:val="both"/>
        <w:rPr>
          <w:i/>
          <w:iCs/>
          <w:sz w:val="24"/>
          <w:szCs w:val="24"/>
        </w:rPr>
      </w:pPr>
      <w:r w:rsidRPr="003C4615">
        <w:rPr>
          <w:i/>
          <w:iCs/>
          <w:sz w:val="24"/>
          <w:szCs w:val="24"/>
        </w:rPr>
        <w:t>https://www.npcc.police.uk/SysSiteAssets/media/downloads/publications/publications-log/2018/npcc-workforce-representatio [Accessed 9 May 2024]</w:t>
      </w:r>
    </w:p>
    <w:p w14:paraId="5F2ACE0A" w14:textId="77777777" w:rsidR="00202648" w:rsidRDefault="00202648" w:rsidP="00340E9A">
      <w:pPr>
        <w:keepNext/>
        <w:spacing w:before="240" w:after="60"/>
        <w:ind w:right="237"/>
        <w:jc w:val="both"/>
        <w:rPr>
          <w:bCs/>
          <w:i/>
          <w:iCs/>
          <w:sz w:val="24"/>
          <w:szCs w:val="24"/>
        </w:rPr>
      </w:pPr>
      <w:r w:rsidRPr="001522C8">
        <w:rPr>
          <w:bCs/>
          <w:i/>
          <w:iCs/>
          <w:sz w:val="24"/>
          <w:szCs w:val="24"/>
        </w:rPr>
        <w:t>Khalid, A., Zafar, A., Zafar, M.A., Saqib, L. and Mushtaq, R., 2012. Role of supportive leadership as a moderator between job stress and job performance. Information Management and Business Review, 4(9), pp.487-495.</w:t>
      </w:r>
    </w:p>
    <w:p w14:paraId="082F2F67" w14:textId="77777777" w:rsidR="00202648" w:rsidRDefault="00202648" w:rsidP="00340E9A">
      <w:pPr>
        <w:keepNext/>
        <w:spacing w:before="240" w:after="60"/>
        <w:ind w:right="237"/>
        <w:jc w:val="both"/>
        <w:rPr>
          <w:i/>
          <w:iCs/>
          <w:sz w:val="24"/>
          <w:szCs w:val="24"/>
        </w:rPr>
      </w:pPr>
      <w:r w:rsidRPr="000D430D">
        <w:rPr>
          <w:i/>
          <w:iCs/>
          <w:sz w:val="24"/>
          <w:szCs w:val="24"/>
        </w:rPr>
        <w:t>Kram, K.E., 1988. Mentoring at work: Developmental relationships in organizational life. University Press of America.</w:t>
      </w:r>
    </w:p>
    <w:p w14:paraId="153A26C3" w14:textId="77777777" w:rsidR="00202648" w:rsidRDefault="00202648" w:rsidP="00340E9A">
      <w:pPr>
        <w:keepNext/>
        <w:spacing w:before="240" w:after="60"/>
        <w:ind w:right="237"/>
        <w:jc w:val="both"/>
        <w:rPr>
          <w:i/>
          <w:iCs/>
          <w:sz w:val="24"/>
          <w:szCs w:val="24"/>
        </w:rPr>
      </w:pPr>
      <w:r w:rsidRPr="00D03635">
        <w:rPr>
          <w:i/>
          <w:iCs/>
          <w:sz w:val="24"/>
          <w:szCs w:val="24"/>
        </w:rPr>
        <w:t>Mandell, B. and Pherwani, S., 2003. Relationship between emotional intelligence and transformational leadership style: A gender comparison. Journal of business and psychology, 17, pp.387-404.</w:t>
      </w:r>
    </w:p>
    <w:p w14:paraId="72EDBDFC" w14:textId="77777777" w:rsidR="00202648" w:rsidRDefault="00202648" w:rsidP="00340E9A">
      <w:pPr>
        <w:ind w:right="237"/>
        <w:jc w:val="both"/>
        <w:rPr>
          <w:bCs/>
          <w:i/>
          <w:iCs/>
          <w:sz w:val="24"/>
          <w:szCs w:val="24"/>
        </w:rPr>
      </w:pPr>
      <w:r w:rsidRPr="00401DC4">
        <w:rPr>
          <w:bCs/>
          <w:i/>
          <w:iCs/>
          <w:sz w:val="24"/>
          <w:szCs w:val="24"/>
        </w:rPr>
        <w:t>National Police Chiefs' Council (NPCC). (2016). Policing Vision 2025. [Online]. assetscollege.police.uk. Last Updated: 2016. Available at: https://assets.college.police.uk/s3fs-public/policing_vision_2025.pdf [Accessed 6 February 2024].</w:t>
      </w:r>
    </w:p>
    <w:p w14:paraId="259E60C3" w14:textId="77777777" w:rsidR="00202648" w:rsidRDefault="00202648" w:rsidP="00340E9A">
      <w:pPr>
        <w:keepNext/>
        <w:spacing w:before="240" w:after="60"/>
        <w:ind w:right="237"/>
        <w:jc w:val="both"/>
        <w:rPr>
          <w:i/>
          <w:iCs/>
          <w:sz w:val="24"/>
          <w:szCs w:val="24"/>
        </w:rPr>
      </w:pPr>
      <w:r w:rsidRPr="003C4615">
        <w:rPr>
          <w:i/>
          <w:iCs/>
          <w:sz w:val="24"/>
          <w:szCs w:val="24"/>
        </w:rPr>
        <w:lastRenderedPageBreak/>
        <w:t xml:space="preserve">NPCC. (2018). NPCC Workforce Representation Attraction, Recruitment, </w:t>
      </w:r>
    </w:p>
    <w:p w14:paraId="47F2E830" w14:textId="77777777" w:rsidR="00202648" w:rsidRDefault="00202648" w:rsidP="00340E9A">
      <w:pPr>
        <w:keepNext/>
        <w:spacing w:before="240" w:after="60"/>
        <w:ind w:right="237"/>
        <w:jc w:val="both"/>
        <w:rPr>
          <w:i/>
          <w:iCs/>
          <w:sz w:val="24"/>
          <w:szCs w:val="24"/>
        </w:rPr>
      </w:pPr>
      <w:r w:rsidRPr="003C4615">
        <w:rPr>
          <w:i/>
          <w:iCs/>
          <w:sz w:val="24"/>
          <w:szCs w:val="24"/>
        </w:rPr>
        <w:t xml:space="preserve">Progression and Retention. [Online]. National Police Chief's Council. Available at: </w:t>
      </w:r>
    </w:p>
    <w:p w14:paraId="4CC260FD" w14:textId="77777777" w:rsidR="00202648" w:rsidRPr="00401DC4" w:rsidRDefault="00202648" w:rsidP="00340E9A">
      <w:pPr>
        <w:keepNext/>
        <w:spacing w:before="240" w:after="60"/>
        <w:ind w:right="237"/>
        <w:jc w:val="both"/>
        <w:rPr>
          <w:bCs/>
          <w:i/>
          <w:iCs/>
          <w:sz w:val="24"/>
          <w:szCs w:val="24"/>
        </w:rPr>
      </w:pPr>
      <w:r w:rsidRPr="007C3E0F">
        <w:rPr>
          <w:bCs/>
          <w:i/>
          <w:iCs/>
          <w:sz w:val="24"/>
          <w:szCs w:val="24"/>
        </w:rPr>
        <w:t xml:space="preserve">Rafferty, A.E. and Griffin, M.A., 2006. Refining individualized consideration: Distinguishing developmental </w:t>
      </w:r>
      <w:proofErr w:type="spellStart"/>
      <w:r w:rsidRPr="007C3E0F">
        <w:rPr>
          <w:bCs/>
          <w:i/>
          <w:iCs/>
          <w:sz w:val="24"/>
          <w:szCs w:val="24"/>
        </w:rPr>
        <w:t>leadershipand</w:t>
      </w:r>
      <w:proofErr w:type="spellEnd"/>
      <w:r w:rsidRPr="007C3E0F">
        <w:rPr>
          <w:bCs/>
          <w:i/>
          <w:iCs/>
          <w:sz w:val="24"/>
          <w:szCs w:val="24"/>
        </w:rPr>
        <w:t xml:space="preserve"> supportive leadership. Journal of occupational and organizational psychology, 79(1), pp.37-61.</w:t>
      </w:r>
    </w:p>
    <w:p w14:paraId="580FA4CC" w14:textId="77777777" w:rsidR="00202648" w:rsidRDefault="00202648" w:rsidP="00340E9A">
      <w:pPr>
        <w:keepNext/>
        <w:spacing w:before="240" w:after="60"/>
        <w:ind w:right="237"/>
        <w:jc w:val="both"/>
        <w:rPr>
          <w:i/>
          <w:iCs/>
          <w:sz w:val="24"/>
          <w:szCs w:val="24"/>
        </w:rPr>
      </w:pPr>
      <w:r w:rsidRPr="00FA0813">
        <w:rPr>
          <w:i/>
          <w:iCs/>
          <w:sz w:val="24"/>
          <w:szCs w:val="24"/>
        </w:rPr>
        <w:t>Ragins, B.R. and Kram, K.E., 2007. The handbook of mentoring at work: Theory, research, and practice. Sage Publications.</w:t>
      </w:r>
    </w:p>
    <w:p w14:paraId="6B320C9C" w14:textId="77777777" w:rsidR="00202648" w:rsidRDefault="00202648" w:rsidP="00340E9A">
      <w:pPr>
        <w:keepNext/>
        <w:spacing w:before="240" w:after="60"/>
        <w:ind w:right="237"/>
        <w:jc w:val="both"/>
        <w:rPr>
          <w:i/>
          <w:iCs/>
          <w:sz w:val="24"/>
          <w:szCs w:val="24"/>
        </w:rPr>
      </w:pPr>
      <w:r w:rsidRPr="00357353">
        <w:rPr>
          <w:i/>
          <w:iCs/>
          <w:sz w:val="24"/>
          <w:szCs w:val="24"/>
        </w:rPr>
        <w:t>Rosete, D. and Ciarrochi, J., 2005. Emotional intelligence and its relationship to workplace performance outcomes of leadership effectiveness. Leadership &amp; Organization Development Journal, 26(5), pp.388-399.</w:t>
      </w:r>
    </w:p>
    <w:p w14:paraId="7A1AA917" w14:textId="77777777" w:rsidR="00202648" w:rsidRDefault="00202648" w:rsidP="00340E9A">
      <w:pPr>
        <w:keepNext/>
        <w:spacing w:before="240" w:after="60"/>
        <w:ind w:right="237"/>
        <w:jc w:val="both"/>
        <w:rPr>
          <w:i/>
          <w:iCs/>
          <w:sz w:val="24"/>
          <w:szCs w:val="24"/>
        </w:rPr>
      </w:pPr>
      <w:r w:rsidRPr="005A3499">
        <w:rPr>
          <w:i/>
          <w:iCs/>
          <w:sz w:val="24"/>
          <w:szCs w:val="24"/>
        </w:rPr>
        <w:t>Ruddell, R. and Jones, N., 2013. Social media and policing: matching the message to the audience. Safer communities, 12(2), pp.64-70.</w:t>
      </w:r>
    </w:p>
    <w:p w14:paraId="6BD5D143" w14:textId="77777777" w:rsidR="00202648" w:rsidRDefault="00202648" w:rsidP="00340E9A">
      <w:pPr>
        <w:keepNext/>
        <w:spacing w:before="240" w:after="60"/>
        <w:ind w:right="237"/>
        <w:jc w:val="both"/>
        <w:rPr>
          <w:bCs/>
          <w:i/>
          <w:iCs/>
          <w:sz w:val="24"/>
          <w:szCs w:val="24"/>
        </w:rPr>
      </w:pPr>
      <w:r w:rsidRPr="00B83988">
        <w:rPr>
          <w:bCs/>
          <w:i/>
          <w:iCs/>
          <w:sz w:val="24"/>
          <w:szCs w:val="24"/>
        </w:rPr>
        <w:t xml:space="preserve">Scandura, T.A. and Williams, E.A., 2004. Mentoring and transformational leadership: The role of supervisory career mentoring. Journal of vocational </w:t>
      </w:r>
      <w:proofErr w:type="spellStart"/>
      <w:r w:rsidRPr="00B83988">
        <w:rPr>
          <w:bCs/>
          <w:i/>
          <w:iCs/>
          <w:sz w:val="24"/>
          <w:szCs w:val="24"/>
        </w:rPr>
        <w:t>behavior</w:t>
      </w:r>
      <w:proofErr w:type="spellEnd"/>
      <w:r w:rsidRPr="00B83988">
        <w:rPr>
          <w:bCs/>
          <w:i/>
          <w:iCs/>
          <w:sz w:val="24"/>
          <w:szCs w:val="24"/>
        </w:rPr>
        <w:t>, 65(3), pp.448-468.</w:t>
      </w:r>
    </w:p>
    <w:p w14:paraId="04C9E590" w14:textId="77777777" w:rsidR="00202648" w:rsidRDefault="00202648" w:rsidP="00340E9A">
      <w:pPr>
        <w:ind w:right="237"/>
        <w:jc w:val="both"/>
        <w:rPr>
          <w:bCs/>
          <w:i/>
          <w:iCs/>
          <w:sz w:val="24"/>
          <w:szCs w:val="24"/>
        </w:rPr>
      </w:pPr>
      <w:r w:rsidRPr="00000F86">
        <w:rPr>
          <w:bCs/>
          <w:i/>
          <w:iCs/>
          <w:sz w:val="24"/>
          <w:szCs w:val="24"/>
        </w:rPr>
        <w:t>The Police Foundation</w:t>
      </w:r>
      <w:r>
        <w:rPr>
          <w:bCs/>
          <w:i/>
          <w:iCs/>
          <w:sz w:val="24"/>
          <w:szCs w:val="24"/>
        </w:rPr>
        <w:t xml:space="preserve"> </w:t>
      </w:r>
      <w:r w:rsidRPr="00000F86">
        <w:rPr>
          <w:bCs/>
          <w:i/>
          <w:iCs/>
          <w:sz w:val="24"/>
          <w:szCs w:val="24"/>
        </w:rPr>
        <w:t>(2014). Police use of social media. [Online]. The Police Foundation. Available at: https://www.police-foundation.org.uk/wp-content/uploads/2017/08/Social_media_briefing_FINAL.pdf [Accessed 16 May 2024]</w:t>
      </w:r>
    </w:p>
    <w:p w14:paraId="50788048" w14:textId="77777777" w:rsidR="00202648" w:rsidRDefault="00202648" w:rsidP="00340E9A">
      <w:pPr>
        <w:keepNext/>
        <w:spacing w:before="240" w:after="60"/>
        <w:ind w:right="237"/>
        <w:jc w:val="both"/>
        <w:rPr>
          <w:bCs/>
          <w:i/>
          <w:iCs/>
          <w:sz w:val="24"/>
          <w:szCs w:val="24"/>
        </w:rPr>
      </w:pPr>
      <w:r w:rsidRPr="00054C74">
        <w:rPr>
          <w:bCs/>
          <w:i/>
          <w:iCs/>
          <w:sz w:val="24"/>
          <w:szCs w:val="24"/>
        </w:rPr>
        <w:t>Tyler, M.A. and McKenzie, W.E., 2011. Mentoring first year police constables: Police mentors' perspectives. Journal of Workplace Learning, 23(8), pp.518-530.</w:t>
      </w:r>
    </w:p>
    <w:p w14:paraId="39DE221F" w14:textId="77777777" w:rsidR="00202648" w:rsidRDefault="00202648" w:rsidP="00340E9A">
      <w:pPr>
        <w:keepNext/>
        <w:spacing w:before="240" w:after="60"/>
        <w:ind w:right="237"/>
        <w:jc w:val="both"/>
        <w:rPr>
          <w:i/>
          <w:iCs/>
          <w:sz w:val="24"/>
          <w:szCs w:val="24"/>
        </w:rPr>
      </w:pPr>
      <w:r w:rsidRPr="00C37A25">
        <w:rPr>
          <w:i/>
          <w:iCs/>
          <w:sz w:val="24"/>
          <w:szCs w:val="24"/>
        </w:rPr>
        <w:t>Van der Heijden, B.I. and De Vos, A., 2015. Sustainable careers: Introductory chapter. In Handbook of research on sustainable careers (pp. 1-19). Edward Elgar Publishing.</w:t>
      </w:r>
    </w:p>
    <w:p w14:paraId="4EBC2FAA" w14:textId="77777777" w:rsidR="00D07791" w:rsidRDefault="00D07791" w:rsidP="00340E9A">
      <w:pPr>
        <w:keepNext/>
        <w:ind w:right="237"/>
        <w:jc w:val="center"/>
        <w:rPr>
          <w:b/>
          <w:i/>
          <w:iCs/>
          <w:sz w:val="24"/>
          <w:szCs w:val="24"/>
        </w:rPr>
      </w:pPr>
    </w:p>
    <w:p w14:paraId="6ED77802" w14:textId="475CD09F" w:rsidR="0093018C" w:rsidRDefault="00BC5725" w:rsidP="00340E9A">
      <w:pPr>
        <w:keepNext/>
        <w:ind w:right="237"/>
        <w:jc w:val="center"/>
        <w:rPr>
          <w:b/>
          <w:i/>
          <w:iCs/>
          <w:sz w:val="24"/>
          <w:szCs w:val="24"/>
        </w:rPr>
      </w:pPr>
      <w:r w:rsidRPr="00401DC4">
        <w:rPr>
          <w:b/>
          <w:i/>
          <w:iCs/>
          <w:sz w:val="24"/>
          <w:szCs w:val="24"/>
        </w:rPr>
        <w:br w:type="page"/>
      </w:r>
    </w:p>
    <w:p w14:paraId="713FDA90" w14:textId="77777777" w:rsidR="00000F86" w:rsidRPr="00401DC4" w:rsidRDefault="00000F86" w:rsidP="00340E9A">
      <w:pPr>
        <w:keepNext/>
        <w:ind w:right="237"/>
        <w:jc w:val="center"/>
        <w:rPr>
          <w:b/>
          <w:i/>
          <w:iCs/>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6416B1C"/>
    <w:multiLevelType w:val="hybridMultilevel"/>
    <w:tmpl w:val="CE7CE9D8"/>
    <w:lvl w:ilvl="0" w:tplc="DDDAA5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3"/>
  </w:num>
  <w:num w:numId="4" w16cid:durableId="1226835170">
    <w:abstractNumId w:val="0"/>
  </w:num>
  <w:num w:numId="5" w16cid:durableId="1631398810">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F86"/>
    <w:rsid w:val="00003990"/>
    <w:rsid w:val="000045B8"/>
    <w:rsid w:val="00020EEC"/>
    <w:rsid w:val="00025650"/>
    <w:rsid w:val="00026FAB"/>
    <w:rsid w:val="00027B1F"/>
    <w:rsid w:val="0003088B"/>
    <w:rsid w:val="000325D9"/>
    <w:rsid w:val="000372B2"/>
    <w:rsid w:val="0004079F"/>
    <w:rsid w:val="00045B87"/>
    <w:rsid w:val="00045C07"/>
    <w:rsid w:val="00054C74"/>
    <w:rsid w:val="00055D43"/>
    <w:rsid w:val="00056FAC"/>
    <w:rsid w:val="00057751"/>
    <w:rsid w:val="00062D43"/>
    <w:rsid w:val="00062E39"/>
    <w:rsid w:val="0006637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F5E"/>
    <w:rsid w:val="000A7C25"/>
    <w:rsid w:val="000B1E96"/>
    <w:rsid w:val="000C378F"/>
    <w:rsid w:val="000C6892"/>
    <w:rsid w:val="000C6FFE"/>
    <w:rsid w:val="000D0BB6"/>
    <w:rsid w:val="000D430D"/>
    <w:rsid w:val="000E04D3"/>
    <w:rsid w:val="000E26B0"/>
    <w:rsid w:val="000F14EA"/>
    <w:rsid w:val="000F1599"/>
    <w:rsid w:val="000F1769"/>
    <w:rsid w:val="000F6196"/>
    <w:rsid w:val="000F7ECD"/>
    <w:rsid w:val="00102E64"/>
    <w:rsid w:val="0010312C"/>
    <w:rsid w:val="00106DC7"/>
    <w:rsid w:val="00112391"/>
    <w:rsid w:val="00114F52"/>
    <w:rsid w:val="0012135C"/>
    <w:rsid w:val="001245EE"/>
    <w:rsid w:val="001347F8"/>
    <w:rsid w:val="00137BB5"/>
    <w:rsid w:val="00137E05"/>
    <w:rsid w:val="001447F6"/>
    <w:rsid w:val="00147DE3"/>
    <w:rsid w:val="00150794"/>
    <w:rsid w:val="001522C8"/>
    <w:rsid w:val="00154DDC"/>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282F"/>
    <w:rsid w:val="001E6EDE"/>
    <w:rsid w:val="001E7592"/>
    <w:rsid w:val="001F1046"/>
    <w:rsid w:val="001F3878"/>
    <w:rsid w:val="001F4552"/>
    <w:rsid w:val="001F6DD7"/>
    <w:rsid w:val="002019EB"/>
    <w:rsid w:val="00202648"/>
    <w:rsid w:val="002030F2"/>
    <w:rsid w:val="00205051"/>
    <w:rsid w:val="00210266"/>
    <w:rsid w:val="00211F65"/>
    <w:rsid w:val="0022001B"/>
    <w:rsid w:val="00220D06"/>
    <w:rsid w:val="002219BA"/>
    <w:rsid w:val="002246A0"/>
    <w:rsid w:val="00224AF9"/>
    <w:rsid w:val="00230439"/>
    <w:rsid w:val="0023052E"/>
    <w:rsid w:val="00235176"/>
    <w:rsid w:val="00236061"/>
    <w:rsid w:val="0024100E"/>
    <w:rsid w:val="00241C1B"/>
    <w:rsid w:val="0024288B"/>
    <w:rsid w:val="00254933"/>
    <w:rsid w:val="00255D8E"/>
    <w:rsid w:val="00260CE8"/>
    <w:rsid w:val="002657E9"/>
    <w:rsid w:val="0026665E"/>
    <w:rsid w:val="00270EEB"/>
    <w:rsid w:val="0027147E"/>
    <w:rsid w:val="00274DE8"/>
    <w:rsid w:val="002761F4"/>
    <w:rsid w:val="0027637F"/>
    <w:rsid w:val="002775E1"/>
    <w:rsid w:val="00277979"/>
    <w:rsid w:val="002808EB"/>
    <w:rsid w:val="0028095D"/>
    <w:rsid w:val="00281705"/>
    <w:rsid w:val="00291ADD"/>
    <w:rsid w:val="00294103"/>
    <w:rsid w:val="00294868"/>
    <w:rsid w:val="00295CA1"/>
    <w:rsid w:val="002A291A"/>
    <w:rsid w:val="002A35E7"/>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57353"/>
    <w:rsid w:val="00365DF9"/>
    <w:rsid w:val="0036668D"/>
    <w:rsid w:val="00372DB4"/>
    <w:rsid w:val="003735EB"/>
    <w:rsid w:val="0037490C"/>
    <w:rsid w:val="00375AF5"/>
    <w:rsid w:val="003761BD"/>
    <w:rsid w:val="003769F6"/>
    <w:rsid w:val="00380B64"/>
    <w:rsid w:val="00384A82"/>
    <w:rsid w:val="00385414"/>
    <w:rsid w:val="00390074"/>
    <w:rsid w:val="0039762B"/>
    <w:rsid w:val="003A022F"/>
    <w:rsid w:val="003A0C37"/>
    <w:rsid w:val="003A1B6B"/>
    <w:rsid w:val="003A2F82"/>
    <w:rsid w:val="003A46C0"/>
    <w:rsid w:val="003A600E"/>
    <w:rsid w:val="003A6513"/>
    <w:rsid w:val="003B16C7"/>
    <w:rsid w:val="003C19F1"/>
    <w:rsid w:val="003C2909"/>
    <w:rsid w:val="003C4186"/>
    <w:rsid w:val="003C458C"/>
    <w:rsid w:val="003C4615"/>
    <w:rsid w:val="003C541F"/>
    <w:rsid w:val="003C6185"/>
    <w:rsid w:val="003D0ABC"/>
    <w:rsid w:val="003D0D2D"/>
    <w:rsid w:val="003D4710"/>
    <w:rsid w:val="003E16D7"/>
    <w:rsid w:val="003E197E"/>
    <w:rsid w:val="00401DC4"/>
    <w:rsid w:val="004046F0"/>
    <w:rsid w:val="0040668F"/>
    <w:rsid w:val="00412677"/>
    <w:rsid w:val="00417925"/>
    <w:rsid w:val="004241A7"/>
    <w:rsid w:val="00430F05"/>
    <w:rsid w:val="004348AE"/>
    <w:rsid w:val="00434CB0"/>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4862"/>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579E"/>
    <w:rsid w:val="004E087B"/>
    <w:rsid w:val="004E44A4"/>
    <w:rsid w:val="004E7B8B"/>
    <w:rsid w:val="004E7BDD"/>
    <w:rsid w:val="004F1E21"/>
    <w:rsid w:val="004F740D"/>
    <w:rsid w:val="004F7B8F"/>
    <w:rsid w:val="00500748"/>
    <w:rsid w:val="005011D6"/>
    <w:rsid w:val="0050167A"/>
    <w:rsid w:val="005042F1"/>
    <w:rsid w:val="00505604"/>
    <w:rsid w:val="00513C7D"/>
    <w:rsid w:val="005169D1"/>
    <w:rsid w:val="00521123"/>
    <w:rsid w:val="00521221"/>
    <w:rsid w:val="00522018"/>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77911"/>
    <w:rsid w:val="00581E0A"/>
    <w:rsid w:val="00586D89"/>
    <w:rsid w:val="005916B8"/>
    <w:rsid w:val="005A1B4C"/>
    <w:rsid w:val="005A1BA3"/>
    <w:rsid w:val="005A3499"/>
    <w:rsid w:val="005A545C"/>
    <w:rsid w:val="005A70BC"/>
    <w:rsid w:val="005B1CF8"/>
    <w:rsid w:val="005B4A3C"/>
    <w:rsid w:val="005C1567"/>
    <w:rsid w:val="005C6289"/>
    <w:rsid w:val="005C6CE5"/>
    <w:rsid w:val="005D04E5"/>
    <w:rsid w:val="005D2A9A"/>
    <w:rsid w:val="005D3F07"/>
    <w:rsid w:val="005D583E"/>
    <w:rsid w:val="005E13EA"/>
    <w:rsid w:val="005E53BD"/>
    <w:rsid w:val="00606E27"/>
    <w:rsid w:val="006108C9"/>
    <w:rsid w:val="00615C7E"/>
    <w:rsid w:val="0062158D"/>
    <w:rsid w:val="00630F39"/>
    <w:rsid w:val="006326D1"/>
    <w:rsid w:val="00632E0A"/>
    <w:rsid w:val="00633165"/>
    <w:rsid w:val="0063468E"/>
    <w:rsid w:val="00636B6C"/>
    <w:rsid w:val="006443E9"/>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6F63EF"/>
    <w:rsid w:val="00700249"/>
    <w:rsid w:val="0070604C"/>
    <w:rsid w:val="007069CD"/>
    <w:rsid w:val="007110E6"/>
    <w:rsid w:val="00711A70"/>
    <w:rsid w:val="00712E6F"/>
    <w:rsid w:val="00712E90"/>
    <w:rsid w:val="00713B7E"/>
    <w:rsid w:val="007204AE"/>
    <w:rsid w:val="0072678F"/>
    <w:rsid w:val="00727C4C"/>
    <w:rsid w:val="0073008B"/>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E0F"/>
    <w:rsid w:val="007C6A87"/>
    <w:rsid w:val="007C705D"/>
    <w:rsid w:val="007C78F9"/>
    <w:rsid w:val="007D0A07"/>
    <w:rsid w:val="007D0C96"/>
    <w:rsid w:val="007D133D"/>
    <w:rsid w:val="007D3EB4"/>
    <w:rsid w:val="007D3F16"/>
    <w:rsid w:val="007D78CC"/>
    <w:rsid w:val="007E2846"/>
    <w:rsid w:val="007E4FC2"/>
    <w:rsid w:val="007E51F2"/>
    <w:rsid w:val="007E56D3"/>
    <w:rsid w:val="007F2E5B"/>
    <w:rsid w:val="007F3F7E"/>
    <w:rsid w:val="007F5497"/>
    <w:rsid w:val="007F6BEE"/>
    <w:rsid w:val="00813CEC"/>
    <w:rsid w:val="0081534C"/>
    <w:rsid w:val="008171E4"/>
    <w:rsid w:val="008208EA"/>
    <w:rsid w:val="008224CB"/>
    <w:rsid w:val="00824E67"/>
    <w:rsid w:val="00825A64"/>
    <w:rsid w:val="00826F48"/>
    <w:rsid w:val="008308AE"/>
    <w:rsid w:val="0083166E"/>
    <w:rsid w:val="00831DC3"/>
    <w:rsid w:val="008322C7"/>
    <w:rsid w:val="00834F1D"/>
    <w:rsid w:val="00836FEC"/>
    <w:rsid w:val="008403FD"/>
    <w:rsid w:val="00841216"/>
    <w:rsid w:val="00841601"/>
    <w:rsid w:val="00841F9D"/>
    <w:rsid w:val="008420E1"/>
    <w:rsid w:val="00843D58"/>
    <w:rsid w:val="00843EBA"/>
    <w:rsid w:val="00844D98"/>
    <w:rsid w:val="00846D84"/>
    <w:rsid w:val="0085230E"/>
    <w:rsid w:val="0085355E"/>
    <w:rsid w:val="008550A1"/>
    <w:rsid w:val="00855D56"/>
    <w:rsid w:val="00857BED"/>
    <w:rsid w:val="00861035"/>
    <w:rsid w:val="00861038"/>
    <w:rsid w:val="00865008"/>
    <w:rsid w:val="008665C1"/>
    <w:rsid w:val="00866B50"/>
    <w:rsid w:val="008708F1"/>
    <w:rsid w:val="00880539"/>
    <w:rsid w:val="008859E8"/>
    <w:rsid w:val="0088737B"/>
    <w:rsid w:val="008875EA"/>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0D2"/>
    <w:rsid w:val="008D634E"/>
    <w:rsid w:val="008D778A"/>
    <w:rsid w:val="008E17C2"/>
    <w:rsid w:val="008F08DF"/>
    <w:rsid w:val="008F1309"/>
    <w:rsid w:val="008F22BD"/>
    <w:rsid w:val="008F46CC"/>
    <w:rsid w:val="009079BD"/>
    <w:rsid w:val="00912BD9"/>
    <w:rsid w:val="00920E5B"/>
    <w:rsid w:val="00926436"/>
    <w:rsid w:val="0093018C"/>
    <w:rsid w:val="00932CCA"/>
    <w:rsid w:val="00953E15"/>
    <w:rsid w:val="009544C0"/>
    <w:rsid w:val="00954FA4"/>
    <w:rsid w:val="0095545E"/>
    <w:rsid w:val="00956AE9"/>
    <w:rsid w:val="00964CC6"/>
    <w:rsid w:val="009904CC"/>
    <w:rsid w:val="00991FDA"/>
    <w:rsid w:val="009927A1"/>
    <w:rsid w:val="0099774D"/>
    <w:rsid w:val="009A2EAF"/>
    <w:rsid w:val="009A5F3B"/>
    <w:rsid w:val="009B0B61"/>
    <w:rsid w:val="009B28C0"/>
    <w:rsid w:val="009B7136"/>
    <w:rsid w:val="009B7806"/>
    <w:rsid w:val="009C3AC2"/>
    <w:rsid w:val="009C5575"/>
    <w:rsid w:val="009D4365"/>
    <w:rsid w:val="009D4E3B"/>
    <w:rsid w:val="009D7BC9"/>
    <w:rsid w:val="009E0C5A"/>
    <w:rsid w:val="009E1982"/>
    <w:rsid w:val="009E4D2C"/>
    <w:rsid w:val="009F00DB"/>
    <w:rsid w:val="009F0978"/>
    <w:rsid w:val="009F3AEC"/>
    <w:rsid w:val="00A00081"/>
    <w:rsid w:val="00A015F7"/>
    <w:rsid w:val="00A10D56"/>
    <w:rsid w:val="00A12AAE"/>
    <w:rsid w:val="00A13BB2"/>
    <w:rsid w:val="00A16DD1"/>
    <w:rsid w:val="00A22441"/>
    <w:rsid w:val="00A23F3B"/>
    <w:rsid w:val="00A24406"/>
    <w:rsid w:val="00A25F64"/>
    <w:rsid w:val="00A2690E"/>
    <w:rsid w:val="00A27CC2"/>
    <w:rsid w:val="00A3221B"/>
    <w:rsid w:val="00A3273B"/>
    <w:rsid w:val="00A37896"/>
    <w:rsid w:val="00A40ED6"/>
    <w:rsid w:val="00A46820"/>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2FE"/>
    <w:rsid w:val="00AC4A04"/>
    <w:rsid w:val="00AC5976"/>
    <w:rsid w:val="00AC7CD4"/>
    <w:rsid w:val="00AD336F"/>
    <w:rsid w:val="00AD3550"/>
    <w:rsid w:val="00AD4DB4"/>
    <w:rsid w:val="00AE2564"/>
    <w:rsid w:val="00AE301F"/>
    <w:rsid w:val="00AE3302"/>
    <w:rsid w:val="00AE3CD9"/>
    <w:rsid w:val="00AE7077"/>
    <w:rsid w:val="00AF61C2"/>
    <w:rsid w:val="00AF6CC6"/>
    <w:rsid w:val="00B011CD"/>
    <w:rsid w:val="00B0296A"/>
    <w:rsid w:val="00B12295"/>
    <w:rsid w:val="00B137BE"/>
    <w:rsid w:val="00B14EC5"/>
    <w:rsid w:val="00B17FA0"/>
    <w:rsid w:val="00B24344"/>
    <w:rsid w:val="00B26769"/>
    <w:rsid w:val="00B31C91"/>
    <w:rsid w:val="00B3747F"/>
    <w:rsid w:val="00B43194"/>
    <w:rsid w:val="00B47734"/>
    <w:rsid w:val="00B50FBA"/>
    <w:rsid w:val="00B558EB"/>
    <w:rsid w:val="00B577D3"/>
    <w:rsid w:val="00B60466"/>
    <w:rsid w:val="00B6548F"/>
    <w:rsid w:val="00B67756"/>
    <w:rsid w:val="00B7502A"/>
    <w:rsid w:val="00B77305"/>
    <w:rsid w:val="00B82CC2"/>
    <w:rsid w:val="00B83988"/>
    <w:rsid w:val="00B84A7D"/>
    <w:rsid w:val="00B84A89"/>
    <w:rsid w:val="00B92BEF"/>
    <w:rsid w:val="00B9689A"/>
    <w:rsid w:val="00BA1FFA"/>
    <w:rsid w:val="00BA358B"/>
    <w:rsid w:val="00BA3C57"/>
    <w:rsid w:val="00BA4506"/>
    <w:rsid w:val="00BA4BCA"/>
    <w:rsid w:val="00BA7FF1"/>
    <w:rsid w:val="00BB06CB"/>
    <w:rsid w:val="00BB261F"/>
    <w:rsid w:val="00BB2887"/>
    <w:rsid w:val="00BB4075"/>
    <w:rsid w:val="00BB5EAA"/>
    <w:rsid w:val="00BB5F11"/>
    <w:rsid w:val="00BC0401"/>
    <w:rsid w:val="00BC04FA"/>
    <w:rsid w:val="00BC1C22"/>
    <w:rsid w:val="00BC460B"/>
    <w:rsid w:val="00BC4749"/>
    <w:rsid w:val="00BC4D3F"/>
    <w:rsid w:val="00BC5725"/>
    <w:rsid w:val="00BD30B1"/>
    <w:rsid w:val="00BE0F7B"/>
    <w:rsid w:val="00BE10C2"/>
    <w:rsid w:val="00BE14BE"/>
    <w:rsid w:val="00C01D14"/>
    <w:rsid w:val="00C025B4"/>
    <w:rsid w:val="00C11F61"/>
    <w:rsid w:val="00C161FD"/>
    <w:rsid w:val="00C23F17"/>
    <w:rsid w:val="00C26D0D"/>
    <w:rsid w:val="00C27C95"/>
    <w:rsid w:val="00C300D2"/>
    <w:rsid w:val="00C3270F"/>
    <w:rsid w:val="00C3278B"/>
    <w:rsid w:val="00C33375"/>
    <w:rsid w:val="00C34648"/>
    <w:rsid w:val="00C34C23"/>
    <w:rsid w:val="00C37A25"/>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5602"/>
    <w:rsid w:val="00CF1E90"/>
    <w:rsid w:val="00CF3DB3"/>
    <w:rsid w:val="00D03635"/>
    <w:rsid w:val="00D052BC"/>
    <w:rsid w:val="00D07026"/>
    <w:rsid w:val="00D07791"/>
    <w:rsid w:val="00D11C62"/>
    <w:rsid w:val="00D1640F"/>
    <w:rsid w:val="00D22C8F"/>
    <w:rsid w:val="00D323C7"/>
    <w:rsid w:val="00D33491"/>
    <w:rsid w:val="00D37120"/>
    <w:rsid w:val="00D37647"/>
    <w:rsid w:val="00D44F8E"/>
    <w:rsid w:val="00D44FD0"/>
    <w:rsid w:val="00D514A8"/>
    <w:rsid w:val="00D5733C"/>
    <w:rsid w:val="00D607EF"/>
    <w:rsid w:val="00D60F88"/>
    <w:rsid w:val="00D625E7"/>
    <w:rsid w:val="00D646BD"/>
    <w:rsid w:val="00D66D7B"/>
    <w:rsid w:val="00D70239"/>
    <w:rsid w:val="00D71201"/>
    <w:rsid w:val="00D720C7"/>
    <w:rsid w:val="00D722FB"/>
    <w:rsid w:val="00D73A26"/>
    <w:rsid w:val="00D77A04"/>
    <w:rsid w:val="00D81D06"/>
    <w:rsid w:val="00D8652C"/>
    <w:rsid w:val="00D876E6"/>
    <w:rsid w:val="00DA1025"/>
    <w:rsid w:val="00DA22EC"/>
    <w:rsid w:val="00DA5860"/>
    <w:rsid w:val="00DB2767"/>
    <w:rsid w:val="00DC4729"/>
    <w:rsid w:val="00DE556F"/>
    <w:rsid w:val="00DF1016"/>
    <w:rsid w:val="00DF4CF5"/>
    <w:rsid w:val="00E03205"/>
    <w:rsid w:val="00E03B6D"/>
    <w:rsid w:val="00E17160"/>
    <w:rsid w:val="00E27E98"/>
    <w:rsid w:val="00E3239C"/>
    <w:rsid w:val="00E35BEC"/>
    <w:rsid w:val="00E50821"/>
    <w:rsid w:val="00E50E07"/>
    <w:rsid w:val="00E50EF8"/>
    <w:rsid w:val="00E51F91"/>
    <w:rsid w:val="00E57B0A"/>
    <w:rsid w:val="00E7086E"/>
    <w:rsid w:val="00E7374A"/>
    <w:rsid w:val="00E73C41"/>
    <w:rsid w:val="00E7598F"/>
    <w:rsid w:val="00E76B07"/>
    <w:rsid w:val="00E76F60"/>
    <w:rsid w:val="00E83D90"/>
    <w:rsid w:val="00E83F28"/>
    <w:rsid w:val="00E83F91"/>
    <w:rsid w:val="00E9107A"/>
    <w:rsid w:val="00E91F62"/>
    <w:rsid w:val="00E929FD"/>
    <w:rsid w:val="00E93240"/>
    <w:rsid w:val="00E9398E"/>
    <w:rsid w:val="00E9479B"/>
    <w:rsid w:val="00EA1F77"/>
    <w:rsid w:val="00EA1FD5"/>
    <w:rsid w:val="00EA41CB"/>
    <w:rsid w:val="00EA4D48"/>
    <w:rsid w:val="00EB05C7"/>
    <w:rsid w:val="00EB2173"/>
    <w:rsid w:val="00EB28DC"/>
    <w:rsid w:val="00EB3E2F"/>
    <w:rsid w:val="00EB62E6"/>
    <w:rsid w:val="00EC4BD9"/>
    <w:rsid w:val="00EC7925"/>
    <w:rsid w:val="00ED1B30"/>
    <w:rsid w:val="00ED250E"/>
    <w:rsid w:val="00ED6535"/>
    <w:rsid w:val="00EE149A"/>
    <w:rsid w:val="00EE1AC1"/>
    <w:rsid w:val="00EE39D6"/>
    <w:rsid w:val="00EE413C"/>
    <w:rsid w:val="00EE4ADA"/>
    <w:rsid w:val="00EE52AD"/>
    <w:rsid w:val="00EF214A"/>
    <w:rsid w:val="00EF53F9"/>
    <w:rsid w:val="00F01F92"/>
    <w:rsid w:val="00F10A08"/>
    <w:rsid w:val="00F139CF"/>
    <w:rsid w:val="00F22AC5"/>
    <w:rsid w:val="00F254D1"/>
    <w:rsid w:val="00F32B82"/>
    <w:rsid w:val="00F4043E"/>
    <w:rsid w:val="00F40CB5"/>
    <w:rsid w:val="00F4138C"/>
    <w:rsid w:val="00F41BBC"/>
    <w:rsid w:val="00F43B9D"/>
    <w:rsid w:val="00F444F0"/>
    <w:rsid w:val="00F50590"/>
    <w:rsid w:val="00F50847"/>
    <w:rsid w:val="00F53F27"/>
    <w:rsid w:val="00F546D1"/>
    <w:rsid w:val="00F63238"/>
    <w:rsid w:val="00F6513F"/>
    <w:rsid w:val="00F66272"/>
    <w:rsid w:val="00F709C0"/>
    <w:rsid w:val="00F76D7A"/>
    <w:rsid w:val="00F927A1"/>
    <w:rsid w:val="00F92E4D"/>
    <w:rsid w:val="00FA0813"/>
    <w:rsid w:val="00FA3764"/>
    <w:rsid w:val="00FA56ED"/>
    <w:rsid w:val="00FB5FA6"/>
    <w:rsid w:val="00FC1310"/>
    <w:rsid w:val="00FC2FF3"/>
    <w:rsid w:val="00FC3263"/>
    <w:rsid w:val="00FC51F9"/>
    <w:rsid w:val="00FC5B40"/>
    <w:rsid w:val="00FC5FF8"/>
    <w:rsid w:val="00FC702B"/>
    <w:rsid w:val="00FD3D7C"/>
    <w:rsid w:val="00FD4F8F"/>
    <w:rsid w:val="00FD73F3"/>
    <w:rsid w:val="00FE0C16"/>
    <w:rsid w:val="00FE1478"/>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1245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31328">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2148692">
      <w:bodyDiv w:val="1"/>
      <w:marLeft w:val="0"/>
      <w:marRight w:val="0"/>
      <w:marTop w:val="0"/>
      <w:marBottom w:val="0"/>
      <w:divBdr>
        <w:top w:val="none" w:sz="0" w:space="0" w:color="auto"/>
        <w:left w:val="none" w:sz="0" w:space="0" w:color="auto"/>
        <w:bottom w:val="none" w:sz="0" w:space="0" w:color="auto"/>
        <w:right w:val="none" w:sz="0" w:space="0" w:color="auto"/>
      </w:divBdr>
    </w:div>
    <w:div w:id="9320802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836009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9781276">
      <w:bodyDiv w:val="1"/>
      <w:marLeft w:val="0"/>
      <w:marRight w:val="0"/>
      <w:marTop w:val="0"/>
      <w:marBottom w:val="0"/>
      <w:divBdr>
        <w:top w:val="none" w:sz="0" w:space="0" w:color="auto"/>
        <w:left w:val="none" w:sz="0" w:space="0" w:color="auto"/>
        <w:bottom w:val="none" w:sz="0" w:space="0" w:color="auto"/>
        <w:right w:val="none" w:sz="0" w:space="0" w:color="auto"/>
      </w:divBdr>
    </w:div>
    <w:div w:id="182481425">
      <w:bodyDiv w:val="1"/>
      <w:marLeft w:val="0"/>
      <w:marRight w:val="0"/>
      <w:marTop w:val="0"/>
      <w:marBottom w:val="0"/>
      <w:divBdr>
        <w:top w:val="none" w:sz="0" w:space="0" w:color="auto"/>
        <w:left w:val="none" w:sz="0" w:space="0" w:color="auto"/>
        <w:bottom w:val="none" w:sz="0" w:space="0" w:color="auto"/>
        <w:right w:val="none" w:sz="0" w:space="0" w:color="auto"/>
      </w:divBdr>
    </w:div>
    <w:div w:id="189270185">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6332579">
      <w:bodyDiv w:val="1"/>
      <w:marLeft w:val="0"/>
      <w:marRight w:val="0"/>
      <w:marTop w:val="0"/>
      <w:marBottom w:val="0"/>
      <w:divBdr>
        <w:top w:val="none" w:sz="0" w:space="0" w:color="auto"/>
        <w:left w:val="none" w:sz="0" w:space="0" w:color="auto"/>
        <w:bottom w:val="none" w:sz="0" w:space="0" w:color="auto"/>
        <w:right w:val="none" w:sz="0" w:space="0" w:color="auto"/>
      </w:divBdr>
    </w:div>
    <w:div w:id="280570440">
      <w:bodyDiv w:val="1"/>
      <w:marLeft w:val="0"/>
      <w:marRight w:val="0"/>
      <w:marTop w:val="0"/>
      <w:marBottom w:val="0"/>
      <w:divBdr>
        <w:top w:val="none" w:sz="0" w:space="0" w:color="auto"/>
        <w:left w:val="none" w:sz="0" w:space="0" w:color="auto"/>
        <w:bottom w:val="none" w:sz="0" w:space="0" w:color="auto"/>
        <w:right w:val="none" w:sz="0" w:space="0" w:color="auto"/>
      </w:divBdr>
    </w:div>
    <w:div w:id="32620504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4820850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3831089">
      <w:bodyDiv w:val="1"/>
      <w:marLeft w:val="0"/>
      <w:marRight w:val="0"/>
      <w:marTop w:val="0"/>
      <w:marBottom w:val="0"/>
      <w:divBdr>
        <w:top w:val="none" w:sz="0" w:space="0" w:color="auto"/>
        <w:left w:val="none" w:sz="0" w:space="0" w:color="auto"/>
        <w:bottom w:val="none" w:sz="0" w:space="0" w:color="auto"/>
        <w:right w:val="none" w:sz="0" w:space="0" w:color="auto"/>
      </w:divBdr>
    </w:div>
    <w:div w:id="534462256">
      <w:bodyDiv w:val="1"/>
      <w:marLeft w:val="0"/>
      <w:marRight w:val="0"/>
      <w:marTop w:val="0"/>
      <w:marBottom w:val="0"/>
      <w:divBdr>
        <w:top w:val="none" w:sz="0" w:space="0" w:color="auto"/>
        <w:left w:val="none" w:sz="0" w:space="0" w:color="auto"/>
        <w:bottom w:val="none" w:sz="0" w:space="0" w:color="auto"/>
        <w:right w:val="none" w:sz="0" w:space="0" w:color="auto"/>
      </w:divBdr>
    </w:div>
    <w:div w:id="56041243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428820">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017994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4161276">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5498444">
      <w:bodyDiv w:val="1"/>
      <w:marLeft w:val="0"/>
      <w:marRight w:val="0"/>
      <w:marTop w:val="0"/>
      <w:marBottom w:val="0"/>
      <w:divBdr>
        <w:top w:val="none" w:sz="0" w:space="0" w:color="auto"/>
        <w:left w:val="none" w:sz="0" w:space="0" w:color="auto"/>
        <w:bottom w:val="none" w:sz="0" w:space="0" w:color="auto"/>
        <w:right w:val="none" w:sz="0" w:space="0" w:color="auto"/>
      </w:divBdr>
    </w:div>
    <w:div w:id="789905546">
      <w:bodyDiv w:val="1"/>
      <w:marLeft w:val="0"/>
      <w:marRight w:val="0"/>
      <w:marTop w:val="0"/>
      <w:marBottom w:val="0"/>
      <w:divBdr>
        <w:top w:val="none" w:sz="0" w:space="0" w:color="auto"/>
        <w:left w:val="none" w:sz="0" w:space="0" w:color="auto"/>
        <w:bottom w:val="none" w:sz="0" w:space="0" w:color="auto"/>
        <w:right w:val="none" w:sz="0" w:space="0" w:color="auto"/>
      </w:divBdr>
    </w:div>
    <w:div w:id="796526512">
      <w:bodyDiv w:val="1"/>
      <w:marLeft w:val="0"/>
      <w:marRight w:val="0"/>
      <w:marTop w:val="0"/>
      <w:marBottom w:val="0"/>
      <w:divBdr>
        <w:top w:val="none" w:sz="0" w:space="0" w:color="auto"/>
        <w:left w:val="none" w:sz="0" w:space="0" w:color="auto"/>
        <w:bottom w:val="none" w:sz="0" w:space="0" w:color="auto"/>
        <w:right w:val="none" w:sz="0" w:space="0" w:color="auto"/>
      </w:divBdr>
    </w:div>
    <w:div w:id="79779547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4366440">
      <w:bodyDiv w:val="1"/>
      <w:marLeft w:val="0"/>
      <w:marRight w:val="0"/>
      <w:marTop w:val="0"/>
      <w:marBottom w:val="0"/>
      <w:divBdr>
        <w:top w:val="none" w:sz="0" w:space="0" w:color="auto"/>
        <w:left w:val="none" w:sz="0" w:space="0" w:color="auto"/>
        <w:bottom w:val="none" w:sz="0" w:space="0" w:color="auto"/>
        <w:right w:val="none" w:sz="0" w:space="0" w:color="auto"/>
      </w:divBdr>
    </w:div>
    <w:div w:id="955791062">
      <w:bodyDiv w:val="1"/>
      <w:marLeft w:val="0"/>
      <w:marRight w:val="0"/>
      <w:marTop w:val="0"/>
      <w:marBottom w:val="0"/>
      <w:divBdr>
        <w:top w:val="none" w:sz="0" w:space="0" w:color="auto"/>
        <w:left w:val="none" w:sz="0" w:space="0" w:color="auto"/>
        <w:bottom w:val="none" w:sz="0" w:space="0" w:color="auto"/>
        <w:right w:val="none" w:sz="0" w:space="0" w:color="auto"/>
      </w:divBdr>
    </w:div>
    <w:div w:id="960917180">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311804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9319054">
      <w:bodyDiv w:val="1"/>
      <w:marLeft w:val="0"/>
      <w:marRight w:val="0"/>
      <w:marTop w:val="0"/>
      <w:marBottom w:val="0"/>
      <w:divBdr>
        <w:top w:val="none" w:sz="0" w:space="0" w:color="auto"/>
        <w:left w:val="none" w:sz="0" w:space="0" w:color="auto"/>
        <w:bottom w:val="none" w:sz="0" w:space="0" w:color="auto"/>
        <w:right w:val="none" w:sz="0" w:space="0" w:color="auto"/>
      </w:divBdr>
    </w:div>
    <w:div w:id="1172642532">
      <w:bodyDiv w:val="1"/>
      <w:marLeft w:val="0"/>
      <w:marRight w:val="0"/>
      <w:marTop w:val="0"/>
      <w:marBottom w:val="0"/>
      <w:divBdr>
        <w:top w:val="none" w:sz="0" w:space="0" w:color="auto"/>
        <w:left w:val="none" w:sz="0" w:space="0" w:color="auto"/>
        <w:bottom w:val="none" w:sz="0" w:space="0" w:color="auto"/>
        <w:right w:val="none" w:sz="0" w:space="0" w:color="auto"/>
      </w:divBdr>
    </w:div>
    <w:div w:id="11790751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621648">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4014020">
      <w:bodyDiv w:val="1"/>
      <w:marLeft w:val="0"/>
      <w:marRight w:val="0"/>
      <w:marTop w:val="0"/>
      <w:marBottom w:val="0"/>
      <w:divBdr>
        <w:top w:val="none" w:sz="0" w:space="0" w:color="auto"/>
        <w:left w:val="none" w:sz="0" w:space="0" w:color="auto"/>
        <w:bottom w:val="none" w:sz="0" w:space="0" w:color="auto"/>
        <w:right w:val="none" w:sz="0" w:space="0" w:color="auto"/>
      </w:divBdr>
    </w:div>
    <w:div w:id="1492064500">
      <w:bodyDiv w:val="1"/>
      <w:marLeft w:val="0"/>
      <w:marRight w:val="0"/>
      <w:marTop w:val="0"/>
      <w:marBottom w:val="0"/>
      <w:divBdr>
        <w:top w:val="none" w:sz="0" w:space="0" w:color="auto"/>
        <w:left w:val="none" w:sz="0" w:space="0" w:color="auto"/>
        <w:bottom w:val="none" w:sz="0" w:space="0" w:color="auto"/>
        <w:right w:val="none" w:sz="0" w:space="0" w:color="auto"/>
      </w:divBdr>
    </w:div>
    <w:div w:id="150119397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6432157">
      <w:bodyDiv w:val="1"/>
      <w:marLeft w:val="0"/>
      <w:marRight w:val="0"/>
      <w:marTop w:val="0"/>
      <w:marBottom w:val="0"/>
      <w:divBdr>
        <w:top w:val="none" w:sz="0" w:space="0" w:color="auto"/>
        <w:left w:val="none" w:sz="0" w:space="0" w:color="auto"/>
        <w:bottom w:val="none" w:sz="0" w:space="0" w:color="auto"/>
        <w:right w:val="none" w:sz="0" w:space="0" w:color="auto"/>
      </w:divBdr>
    </w:div>
    <w:div w:id="1610502599">
      <w:bodyDiv w:val="1"/>
      <w:marLeft w:val="0"/>
      <w:marRight w:val="0"/>
      <w:marTop w:val="0"/>
      <w:marBottom w:val="0"/>
      <w:divBdr>
        <w:top w:val="none" w:sz="0" w:space="0" w:color="auto"/>
        <w:left w:val="none" w:sz="0" w:space="0" w:color="auto"/>
        <w:bottom w:val="none" w:sz="0" w:space="0" w:color="auto"/>
        <w:right w:val="none" w:sz="0" w:space="0" w:color="auto"/>
      </w:divBdr>
    </w:div>
    <w:div w:id="1627931018">
      <w:bodyDiv w:val="1"/>
      <w:marLeft w:val="0"/>
      <w:marRight w:val="0"/>
      <w:marTop w:val="0"/>
      <w:marBottom w:val="0"/>
      <w:divBdr>
        <w:top w:val="none" w:sz="0" w:space="0" w:color="auto"/>
        <w:left w:val="none" w:sz="0" w:space="0" w:color="auto"/>
        <w:bottom w:val="none" w:sz="0" w:space="0" w:color="auto"/>
        <w:right w:val="none" w:sz="0" w:space="0" w:color="auto"/>
      </w:divBdr>
    </w:div>
    <w:div w:id="1645352738">
      <w:bodyDiv w:val="1"/>
      <w:marLeft w:val="0"/>
      <w:marRight w:val="0"/>
      <w:marTop w:val="0"/>
      <w:marBottom w:val="0"/>
      <w:divBdr>
        <w:top w:val="none" w:sz="0" w:space="0" w:color="auto"/>
        <w:left w:val="none" w:sz="0" w:space="0" w:color="auto"/>
        <w:bottom w:val="none" w:sz="0" w:space="0" w:color="auto"/>
        <w:right w:val="none" w:sz="0" w:space="0" w:color="auto"/>
      </w:divBdr>
    </w:div>
    <w:div w:id="169314423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697998992">
      <w:bodyDiv w:val="1"/>
      <w:marLeft w:val="0"/>
      <w:marRight w:val="0"/>
      <w:marTop w:val="0"/>
      <w:marBottom w:val="0"/>
      <w:divBdr>
        <w:top w:val="none" w:sz="0" w:space="0" w:color="auto"/>
        <w:left w:val="none" w:sz="0" w:space="0" w:color="auto"/>
        <w:bottom w:val="none" w:sz="0" w:space="0" w:color="auto"/>
        <w:right w:val="none" w:sz="0" w:space="0" w:color="auto"/>
      </w:divBdr>
    </w:div>
    <w:div w:id="1718627212">
      <w:bodyDiv w:val="1"/>
      <w:marLeft w:val="0"/>
      <w:marRight w:val="0"/>
      <w:marTop w:val="0"/>
      <w:marBottom w:val="0"/>
      <w:divBdr>
        <w:top w:val="none" w:sz="0" w:space="0" w:color="auto"/>
        <w:left w:val="none" w:sz="0" w:space="0" w:color="auto"/>
        <w:bottom w:val="none" w:sz="0" w:space="0" w:color="auto"/>
        <w:right w:val="none" w:sz="0" w:space="0" w:color="auto"/>
      </w:divBdr>
    </w:div>
    <w:div w:id="17197389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7796800">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65751384">
      <w:bodyDiv w:val="1"/>
      <w:marLeft w:val="0"/>
      <w:marRight w:val="0"/>
      <w:marTop w:val="0"/>
      <w:marBottom w:val="0"/>
      <w:divBdr>
        <w:top w:val="none" w:sz="0" w:space="0" w:color="auto"/>
        <w:left w:val="none" w:sz="0" w:space="0" w:color="auto"/>
        <w:bottom w:val="none" w:sz="0" w:space="0" w:color="auto"/>
        <w:right w:val="none" w:sz="0" w:space="0" w:color="auto"/>
      </w:divBdr>
    </w:div>
    <w:div w:id="189985571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3662724">
      <w:bodyDiv w:val="1"/>
      <w:marLeft w:val="0"/>
      <w:marRight w:val="0"/>
      <w:marTop w:val="0"/>
      <w:marBottom w:val="0"/>
      <w:divBdr>
        <w:top w:val="none" w:sz="0" w:space="0" w:color="auto"/>
        <w:left w:val="none" w:sz="0" w:space="0" w:color="auto"/>
        <w:bottom w:val="none" w:sz="0" w:space="0" w:color="auto"/>
        <w:right w:val="none" w:sz="0" w:space="0" w:color="auto"/>
      </w:divBdr>
    </w:div>
    <w:div w:id="1916084664">
      <w:bodyDiv w:val="1"/>
      <w:marLeft w:val="0"/>
      <w:marRight w:val="0"/>
      <w:marTop w:val="0"/>
      <w:marBottom w:val="0"/>
      <w:divBdr>
        <w:top w:val="none" w:sz="0" w:space="0" w:color="auto"/>
        <w:left w:val="none" w:sz="0" w:space="0" w:color="auto"/>
        <w:bottom w:val="none" w:sz="0" w:space="0" w:color="auto"/>
        <w:right w:val="none" w:sz="0" w:space="0" w:color="auto"/>
      </w:divBdr>
    </w:div>
    <w:div w:id="1930118739">
      <w:bodyDiv w:val="1"/>
      <w:marLeft w:val="0"/>
      <w:marRight w:val="0"/>
      <w:marTop w:val="0"/>
      <w:marBottom w:val="0"/>
      <w:divBdr>
        <w:top w:val="none" w:sz="0" w:space="0" w:color="auto"/>
        <w:left w:val="none" w:sz="0" w:space="0" w:color="auto"/>
        <w:bottom w:val="none" w:sz="0" w:space="0" w:color="auto"/>
        <w:right w:val="none" w:sz="0" w:space="0" w:color="auto"/>
      </w:divBdr>
    </w:div>
    <w:div w:id="202205169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2873065">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26</Pages>
  <Words>9427</Words>
  <Characters>52244</Characters>
  <Application>Microsoft Office Word</Application>
  <DocSecurity>0</DocSecurity>
  <Lines>435</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Trowbridge,Kieran swp8154</cp:lastModifiedBy>
  <cp:revision>14</cp:revision>
  <cp:lastPrinted>2014-08-26T08:55:00Z</cp:lastPrinted>
  <dcterms:created xsi:type="dcterms:W3CDTF">2024-01-15T13:24:00Z</dcterms:created>
  <dcterms:modified xsi:type="dcterms:W3CDTF">2024-06-28T19:06:00Z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2024-01-15T13:24:22Z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31c7791f-23f4-41b7-a8d0-39842fdd4b9a</vt:lpwstr>
  </property>
  <property fmtid="{D5CDD505-2E9C-101B-9397-08002B2CF9AE}" pid="9" name="MSIP_Label_66cf8fe5-b7b7-4df7-b38d-1c61ac2f6639_ContentBits">
    <vt:lpwstr>0</vt:lpwstr>
  </property>
</Properties>
</file>