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0838F4" w14:textId="77777777" w:rsidR="003D6D16" w:rsidRDefault="003D6D16" w:rsidP="00D617C4"/>
    <w:p w14:paraId="6BF8B475" w14:textId="77777777" w:rsidR="00225269" w:rsidRDefault="003D6D16" w:rsidP="00D617C4">
      <w:r>
        <w:rPr>
          <w:noProof/>
        </w:rPr>
        <mc:AlternateContent>
          <mc:Choice Requires="wpg">
            <w:drawing>
              <wp:inline distT="0" distB="0" distL="0" distR="0" wp14:anchorId="768B98A9" wp14:editId="15117146">
                <wp:extent cx="5438775" cy="1513205"/>
                <wp:effectExtent l="0" t="0" r="0" b="134620"/>
                <wp:docPr id="436050166"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38775" cy="1513205"/>
                          <a:chOff x="0" y="0"/>
                          <a:chExt cx="54387" cy="15129"/>
                        </a:xfrm>
                      </wpg:grpSpPr>
                      <wps:wsp>
                        <wps:cNvPr id="731255695" name="Rectangle 57"/>
                        <wps:cNvSpPr>
                          <a:spLocks noChangeArrowheads="1"/>
                        </wps:cNvSpPr>
                        <wps:spPr bwMode="auto">
                          <a:xfrm>
                            <a:off x="7226" y="0"/>
                            <a:ext cx="420" cy="18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F5012D" w14:textId="77777777" w:rsidR="003D6D16" w:rsidRDefault="003D6D16" w:rsidP="003D6D16">
                              <w:pPr>
                                <w:spacing w:after="160" w:line="256" w:lineRule="auto"/>
                              </w:pPr>
                              <w:r>
                                <w:rPr>
                                  <w:rFonts w:ascii="Times New Roman" w:eastAsia="Times New Roman" w:hAnsi="Times New Roman" w:cs="Times New Roman"/>
                                  <w:sz w:val="20"/>
                                </w:rPr>
                                <w:t xml:space="preserve"> </w:t>
                              </w:r>
                            </w:p>
                          </w:txbxContent>
                        </wps:txbx>
                        <wps:bodyPr rot="0" vert="horz" wrap="square" lIns="0" tIns="0" rIns="0" bIns="0" anchor="t" anchorCtr="0" upright="1">
                          <a:noAutofit/>
                        </wps:bodyPr>
                      </wps:wsp>
                      <wps:wsp>
                        <wps:cNvPr id="1001916484" name="Rectangle 58"/>
                        <wps:cNvSpPr>
                          <a:spLocks noChangeArrowheads="1"/>
                        </wps:cNvSpPr>
                        <wps:spPr bwMode="auto">
                          <a:xfrm>
                            <a:off x="7546" y="0"/>
                            <a:ext cx="420" cy="18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2E0304" w14:textId="77777777" w:rsidR="003D6D16" w:rsidRDefault="003D6D16" w:rsidP="003D6D16">
                              <w:pPr>
                                <w:spacing w:after="160" w:line="256" w:lineRule="auto"/>
                              </w:pPr>
                              <w:r>
                                <w:rPr>
                                  <w:rFonts w:ascii="Times New Roman" w:eastAsia="Times New Roman" w:hAnsi="Times New Roman" w:cs="Times New Roman"/>
                                  <w:sz w:val="20"/>
                                </w:rPr>
                                <w:t xml:space="preserve"> </w:t>
                              </w:r>
                            </w:p>
                          </w:txbxContent>
                        </wps:txbx>
                        <wps:bodyPr rot="0" vert="horz" wrap="square" lIns="0" tIns="0" rIns="0" bIns="0" anchor="t" anchorCtr="0" upright="1">
                          <a:noAutofit/>
                        </wps:bodyPr>
                      </wps:wsp>
                      <wps:wsp>
                        <wps:cNvPr id="1434074480" name="Rectangle 65"/>
                        <wps:cNvSpPr>
                          <a:spLocks noChangeArrowheads="1"/>
                        </wps:cNvSpPr>
                        <wps:spPr bwMode="auto">
                          <a:xfrm>
                            <a:off x="1115" y="11017"/>
                            <a:ext cx="1362" cy="54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58506" w14:textId="77777777" w:rsidR="003D6D16" w:rsidRDefault="003D6D16" w:rsidP="003D6D16">
                              <w:pPr>
                                <w:spacing w:after="160" w:line="256" w:lineRule="auto"/>
                              </w:pPr>
                              <w:r>
                                <w:rPr>
                                  <w:sz w:val="58"/>
                                </w:rPr>
                                <w:t xml:space="preserve"> </w:t>
                              </w:r>
                            </w:p>
                          </w:txbxContent>
                        </wps:txbx>
                        <wps:bodyPr rot="0" vert="horz" wrap="square" lIns="0" tIns="0" rIns="0" bIns="0" anchor="t" anchorCtr="0" upright="1">
                          <a:noAutofit/>
                        </wps:bodyPr>
                      </wps:wsp>
                      <pic:pic xmlns:pic="http://schemas.openxmlformats.org/drawingml/2006/picture">
                        <pic:nvPicPr>
                          <pic:cNvPr id="1862952078" name="Picture 9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62"/>
                            <a:ext cx="54387" cy="13284"/>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inline>
            </w:drawing>
          </mc:Choice>
          <mc:Fallback>
            <w:pict>
              <v:group w14:anchorId="768B98A9" id="Group 2"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" filled="f" stroked="f">
                  <v:textbox inset="0,0,0,0">
                    <w:txbxContent>
                      <w:p w14:paraId="32F5012D" w14:textId="77777777" w:rsidR="003D6D16" w:rsidRDefault="003D6D16" w:rsidP="003D6D16">
                        <w:pPr>
                          <w:spacing w:after="160" w:line="256"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" filled="f" stroked="f">
                  <v:textbox inset="0,0,0,0">
                    <w:txbxContent>
                      <w:p w14:paraId="7A2E0304" w14:textId="77777777" w:rsidR="003D6D16" w:rsidRDefault="003D6D16" w:rsidP="003D6D16">
                        <w:pPr>
                          <w:spacing w:after="160" w:line="256"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" filled="f" stroked="f">
                  <v:textbox inset="0,0,0,0">
                    <w:txbxContent>
                      <w:p w14:paraId="15358506" w14:textId="77777777" w:rsidR="003D6D16" w:rsidRDefault="003D6D16" w:rsidP="003D6D16">
                        <w:pPr>
                          <w:spacing w:after="160" w:line="256"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">
                  <v:imagedata r:id="rId9" o:title=""/>
                </v:shape>
                <w10:anchorlock/>
              </v:group>
            </w:pict>
          </mc:Fallback>
        </mc:AlternateContent>
      </w:r>
    </w:p>
    <w:p w14:paraId="61C1823E" w14:textId="2C7DAA3D" w:rsidR="00225269" w:rsidRPr="00B360B9" w:rsidRDefault="00225269" w:rsidP="00B360B9">
      <w:pPr>
        <w:rPr>
          <w:b/>
          <w:bCs/>
        </w:rPr>
      </w:pPr>
      <w:r w:rsidRPr="00B360B9">
        <w:rPr>
          <w:b/>
          <w:bCs/>
        </w:rPr>
        <w:t>BA Leadership and Management</w:t>
      </w:r>
    </w:p>
    <w:p w14:paraId="2B8799B7" w14:textId="77777777" w:rsidR="00225269" w:rsidRPr="00225269" w:rsidRDefault="00225269" w:rsidP="00225269"/>
    <w:p w14:paraId="3B5C69CA" w14:textId="61A74D25" w:rsidR="00782EE4" w:rsidRPr="00B360B9" w:rsidRDefault="00782EE4" w:rsidP="00B360B9">
      <w:pPr>
        <w:rPr>
          <w:b/>
          <w:bCs/>
        </w:rPr>
      </w:pPr>
      <w:r w:rsidRPr="00B360B9">
        <w:rPr>
          <w:b/>
          <w:bCs/>
        </w:rPr>
        <w:t xml:space="preserve">The </w:t>
      </w:r>
      <w:r w:rsidR="00554BDB">
        <w:rPr>
          <w:b/>
          <w:bCs/>
        </w:rPr>
        <w:t>r</w:t>
      </w:r>
      <w:r w:rsidRPr="00B360B9">
        <w:rPr>
          <w:b/>
          <w:bCs/>
        </w:rPr>
        <w:t xml:space="preserve">ole of Ethical Leadership in </w:t>
      </w:r>
      <w:r w:rsidR="00554BDB">
        <w:rPr>
          <w:b/>
          <w:bCs/>
        </w:rPr>
        <w:t>a</w:t>
      </w:r>
      <w:r w:rsidRPr="00B360B9">
        <w:rPr>
          <w:b/>
          <w:bCs/>
        </w:rPr>
        <w:t xml:space="preserve">ddressing </w:t>
      </w:r>
      <w:r w:rsidR="00554BDB">
        <w:rPr>
          <w:b/>
          <w:bCs/>
        </w:rPr>
        <w:t>w</w:t>
      </w:r>
      <w:r w:rsidRPr="00B360B9">
        <w:rPr>
          <w:b/>
          <w:bCs/>
        </w:rPr>
        <w:t xml:space="preserve">orkplace </w:t>
      </w:r>
      <w:r w:rsidR="00554BDB">
        <w:rPr>
          <w:b/>
          <w:bCs/>
        </w:rPr>
        <w:t>c</w:t>
      </w:r>
      <w:r w:rsidRPr="00B360B9">
        <w:rPr>
          <w:b/>
          <w:bCs/>
        </w:rPr>
        <w:t xml:space="preserve">onditions: A </w:t>
      </w:r>
      <w:r w:rsidR="00554BDB">
        <w:rPr>
          <w:b/>
          <w:bCs/>
        </w:rPr>
        <w:t>c</w:t>
      </w:r>
      <w:r w:rsidRPr="00B360B9">
        <w:rPr>
          <w:b/>
          <w:bCs/>
        </w:rPr>
        <w:t xml:space="preserve">ase </w:t>
      </w:r>
      <w:r w:rsidR="00554BDB">
        <w:rPr>
          <w:b/>
          <w:bCs/>
        </w:rPr>
        <w:t>s</w:t>
      </w:r>
      <w:r w:rsidRPr="00B360B9">
        <w:rPr>
          <w:b/>
          <w:bCs/>
        </w:rPr>
        <w:t>tudy of Amazon UK</w:t>
      </w:r>
    </w:p>
    <w:p w14:paraId="63534532" w14:textId="77777777" w:rsidR="00782EE4" w:rsidRPr="004D709B" w:rsidRDefault="00782EE4" w:rsidP="00782EE4">
      <w:pPr>
        <w:jc w:val="center"/>
      </w:pPr>
      <w:r w:rsidRPr="004D709B">
        <w:t>by</w:t>
      </w:r>
    </w:p>
    <w:p w14:paraId="0C926EB3" w14:textId="77777777" w:rsidR="00782EE4" w:rsidRPr="00AC31DB" w:rsidRDefault="00782EE4" w:rsidP="00782EE4">
      <w:pPr>
        <w:jc w:val="center"/>
      </w:pPr>
      <w:r w:rsidRPr="00AC31DB">
        <w:t>Lucian Jirlaianu</w:t>
      </w:r>
    </w:p>
    <w:p w14:paraId="3CAE56D6" w14:textId="047E5EE8" w:rsidR="00425D28" w:rsidRDefault="00CD2F34" w:rsidP="00CD2F34">
      <w:pPr>
        <w:jc w:val="center"/>
      </w:pPr>
      <w:r>
        <w:t>2230351</w:t>
      </w:r>
    </w:p>
    <w:p w14:paraId="4C02AD13" w14:textId="77777777" w:rsidR="00C940E2" w:rsidRDefault="00C940E2" w:rsidP="00CD2F34">
      <w:pPr>
        <w:jc w:val="center"/>
      </w:pPr>
    </w:p>
    <w:p w14:paraId="7F5DE6B8" w14:textId="53AC2306" w:rsidR="00C940E2" w:rsidRDefault="00F118BD" w:rsidP="00CD2F34">
      <w:pPr>
        <w:jc w:val="center"/>
      </w:pPr>
      <w:r>
        <w:t>Lecturer</w:t>
      </w:r>
      <w:r w:rsidR="00C80DC4">
        <w:t>:</w:t>
      </w:r>
      <w:r>
        <w:t xml:space="preserve"> </w:t>
      </w:r>
      <w:r w:rsidR="00AC31DB">
        <w:t>Muno Zuwirai</w:t>
      </w:r>
    </w:p>
    <w:p w14:paraId="7C5C6563" w14:textId="77777777" w:rsidR="00CD2F34" w:rsidRPr="001212A0" w:rsidRDefault="00CD2F34" w:rsidP="00CD2F34"/>
    <w:p w14:paraId="51588FEE" w14:textId="77777777" w:rsidR="00767E32" w:rsidRDefault="00767E32" w:rsidP="00311766">
      <w:pPr>
        <w:rPr>
          <w:b/>
          <w:bCs/>
        </w:rPr>
      </w:pPr>
    </w:p>
    <w:p w14:paraId="18C2F223" w14:textId="672968F4" w:rsidR="00767E32" w:rsidRPr="00767E32" w:rsidRDefault="00767E32" w:rsidP="003D0B8B">
      <w:pPr>
        <w:pStyle w:val="Heading1"/>
      </w:pPr>
      <w:bookmarkStart w:id="0" w:name="_Toc213765530"/>
      <w:r w:rsidRPr="00767E32">
        <w:t>DECLARATION</w:t>
      </w:r>
      <w:bookmarkEnd w:id="0"/>
    </w:p>
    <w:p w14:paraId="09CFE988" w14:textId="77777777" w:rsidR="00767E32" w:rsidRPr="00767E32" w:rsidRDefault="00767E32" w:rsidP="00311766">
      <w:pPr>
        <w:rPr>
          <w:b/>
          <w:bCs/>
        </w:rPr>
      </w:pPr>
      <w:r w:rsidRPr="00767E32">
        <w:rPr>
          <w:b/>
          <w:bCs/>
        </w:rPr>
        <w:t xml:space="preserve"> </w:t>
      </w:r>
    </w:p>
    <w:p w14:paraId="6A1D3CE2" w14:textId="229EE255" w:rsidR="00767E32" w:rsidRPr="00767E32" w:rsidRDefault="00767E32" w:rsidP="00311766">
      <w:r w:rsidRPr="00767E32">
        <w:t xml:space="preserve">I, </w:t>
      </w:r>
      <w:r w:rsidRPr="00767E32">
        <w:rPr>
          <w:i/>
        </w:rPr>
        <w:t>Lucian Jirlaianu</w:t>
      </w:r>
      <w:r w:rsidRPr="00767E32">
        <w:t xml:space="preserve"> declare that this dissertation has been composed by myself, that the work contained herein is entirely my own except where explicitly stated otherwise in the text</w:t>
      </w:r>
      <w:r w:rsidR="008B1B46">
        <w:t xml:space="preserve"> and</w:t>
      </w:r>
      <w:r w:rsidRPr="00767E32">
        <w:t xml:space="preserve"> that this work has not been submitted for any other degree or qualification, in whole</w:t>
      </w:r>
      <w:r w:rsidR="000E490B">
        <w:t xml:space="preserve"> </w:t>
      </w:r>
      <w:r w:rsidR="000E490B" w:rsidRPr="000E490B">
        <w:t>or in part, except as specified.</w:t>
      </w:r>
    </w:p>
    <w:p w14:paraId="7EB594A5" w14:textId="1F5B891F" w:rsidR="00767E32" w:rsidRPr="00767E32" w:rsidRDefault="00767E32" w:rsidP="00311766">
      <w:pPr>
        <w:rPr>
          <w:b/>
          <w:bCs/>
        </w:rPr>
      </w:pPr>
      <w:r w:rsidRPr="00767E32">
        <w:rPr>
          <w:b/>
          <w:bCs/>
        </w:rPr>
        <w:t>Signature:</w:t>
      </w:r>
      <w:r w:rsidR="00E943D6">
        <w:rPr>
          <w:b/>
          <w:bCs/>
        </w:rPr>
        <w:t xml:space="preserve"> </w:t>
      </w:r>
      <w:r w:rsidR="0000060C">
        <w:rPr>
          <w:b/>
          <w:bCs/>
        </w:rPr>
        <w:t>Lucian Jirlaianu</w:t>
      </w:r>
    </w:p>
    <w:p w14:paraId="17148963" w14:textId="2BC2D1CA" w:rsidR="00767E32" w:rsidRDefault="00767E32" w:rsidP="00311766">
      <w:pPr>
        <w:rPr>
          <w:b/>
          <w:bCs/>
        </w:rPr>
      </w:pPr>
      <w:r w:rsidRPr="00767E32">
        <w:rPr>
          <w:b/>
          <w:bCs/>
        </w:rPr>
        <w:t xml:space="preserve">Date: </w:t>
      </w:r>
      <w:r w:rsidR="00A321C7">
        <w:rPr>
          <w:b/>
          <w:bCs/>
        </w:rPr>
        <w:t>14</w:t>
      </w:r>
      <w:r w:rsidR="004D709B">
        <w:rPr>
          <w:b/>
          <w:bCs/>
        </w:rPr>
        <w:t xml:space="preserve"> </w:t>
      </w:r>
      <w:r w:rsidR="00A321C7">
        <w:rPr>
          <w:b/>
          <w:bCs/>
        </w:rPr>
        <w:t>November</w:t>
      </w:r>
      <w:r w:rsidR="0000060C">
        <w:rPr>
          <w:b/>
          <w:bCs/>
        </w:rPr>
        <w:t xml:space="preserve"> 2025</w:t>
      </w:r>
    </w:p>
    <w:p w14:paraId="2CD1C23D" w14:textId="77777777" w:rsidR="0000060C" w:rsidRDefault="0000060C" w:rsidP="00311766">
      <w:pPr>
        <w:rPr>
          <w:b/>
          <w:bCs/>
        </w:rPr>
      </w:pPr>
    </w:p>
    <w:p w14:paraId="1E2E618C" w14:textId="5484010E" w:rsidR="00232494" w:rsidRDefault="00232494" w:rsidP="00311766">
      <w:pPr>
        <w:pStyle w:val="Heading1"/>
      </w:pPr>
      <w:bookmarkStart w:id="1" w:name="_Toc213765531"/>
      <w:r w:rsidRPr="00232494">
        <w:t>ACKNOWLEDGEMENTS</w:t>
      </w:r>
      <w:bookmarkEnd w:id="1"/>
    </w:p>
    <w:p w14:paraId="7B69E6BB" w14:textId="77777777" w:rsidR="00232494" w:rsidRDefault="00232494" w:rsidP="00311766">
      <w:pPr>
        <w:jc w:val="center"/>
        <w:rPr>
          <w:b/>
          <w:bCs/>
        </w:rPr>
      </w:pPr>
    </w:p>
    <w:p w14:paraId="3EB415C1" w14:textId="010530F8" w:rsidR="00232494" w:rsidRDefault="0060403E" w:rsidP="00311766">
      <w:r w:rsidRPr="002B163D">
        <w:t>I would like to acknowledge and give my warmest thanks to</w:t>
      </w:r>
      <w:r w:rsidR="00306548">
        <w:t xml:space="preserve"> my</w:t>
      </w:r>
      <w:r w:rsidRPr="002B163D">
        <w:t xml:space="preserve"> supervisor</w:t>
      </w:r>
      <w:r w:rsidR="008D7B2A" w:rsidRPr="002B163D">
        <w:t xml:space="preserve"> </w:t>
      </w:r>
      <w:r w:rsidR="00BE48D0" w:rsidRPr="002B163D">
        <w:t>Mr. Muno</w:t>
      </w:r>
      <w:r w:rsidR="003957CB" w:rsidRPr="002B163D">
        <w:t xml:space="preserve"> Zuwirai </w:t>
      </w:r>
      <w:r w:rsidR="00F0152F" w:rsidRPr="002B163D">
        <w:t xml:space="preserve">who made this work possible. His guidance and advice carried me through all the stages of writing </w:t>
      </w:r>
      <w:r w:rsidR="006027F9" w:rsidRPr="002B163D">
        <w:t xml:space="preserve">my dissertation. </w:t>
      </w:r>
    </w:p>
    <w:p w14:paraId="0DE29BDD" w14:textId="77777777" w:rsidR="002B163D" w:rsidRPr="002B163D" w:rsidRDefault="002B163D" w:rsidP="00311766"/>
    <w:p w14:paraId="71ED7965" w14:textId="1ADF1ED7" w:rsidR="006027F9" w:rsidRDefault="006027F9" w:rsidP="00311766">
      <w:r w:rsidRPr="002B163D">
        <w:t>I would like to give special thanks to my partner</w:t>
      </w:r>
      <w:r w:rsidR="006577BD" w:rsidRPr="002B163D">
        <w:t xml:space="preserve"> Stefania Vladu and my family as a whole for their continuous support and understanding when undertaking my research and writing the dissertation.</w:t>
      </w:r>
      <w:r w:rsidR="007F3E2F" w:rsidRPr="002B163D">
        <w:t xml:space="preserve"> Your prayer for me was what sustained me this far.</w:t>
      </w:r>
    </w:p>
    <w:p w14:paraId="22F88A71" w14:textId="77777777" w:rsidR="002B163D" w:rsidRPr="002B163D" w:rsidRDefault="002B163D" w:rsidP="00311766"/>
    <w:p w14:paraId="5CC74EFA" w14:textId="084D1892" w:rsidR="007F3E2F" w:rsidRPr="002B163D" w:rsidRDefault="007F3E2F" w:rsidP="00311766">
      <w:r w:rsidRPr="002B163D">
        <w:t xml:space="preserve">Finally, I would like to </w:t>
      </w:r>
      <w:r w:rsidR="009A216C" w:rsidRPr="002B163D">
        <w:t>thank God, for letting me through all the difficulties.</w:t>
      </w:r>
    </w:p>
    <w:p w14:paraId="70E24A5F" w14:textId="2A6188C7" w:rsidR="009A216C" w:rsidRDefault="009A216C" w:rsidP="00311766">
      <w:r w:rsidRPr="002B163D">
        <w:t xml:space="preserve">I have experienced </w:t>
      </w:r>
      <w:r w:rsidR="004600B4" w:rsidRPr="002B163D">
        <w:t>your guidance day by day. You are the one who let me finish my degree</w:t>
      </w:r>
      <w:r w:rsidR="002B163D" w:rsidRPr="002B163D">
        <w:t>. I will keep on trusting you for my future.</w:t>
      </w:r>
    </w:p>
    <w:p w14:paraId="104858C6" w14:textId="77777777" w:rsidR="00FD26F4" w:rsidRPr="00232494" w:rsidRDefault="00FD26F4" w:rsidP="00311766"/>
    <w:sdt>
      <w:sdtPr>
        <w:rPr>
          <w:rFonts w:ascii="Arial" w:eastAsiaTheme="minorHAnsi" w:hAnsi="Arial" w:cs="Arial"/>
          <w:color w:val="auto"/>
          <w:kern w:val="2"/>
          <w:sz w:val="22"/>
          <w:szCs w:val="22"/>
          <w:lang w:val="en-GB"/>
          <w14:ligatures w14:val="standardContextual"/>
        </w:rPr>
        <w:id w:val="-535969719"/>
        <w:docPartObj>
          <w:docPartGallery w:val="Table of Contents"/>
          <w:docPartUnique/>
        </w:docPartObj>
      </w:sdtPr>
      <w:sdtEndPr>
        <w:rPr>
          <w:b/>
          <w:bCs/>
          <w:noProof/>
        </w:rPr>
      </w:sdtEndPr>
      <w:sdtContent>
        <w:p w14:paraId="0D6F2696" w14:textId="54E6FC18" w:rsidR="006A5B78" w:rsidRDefault="006A5B78">
          <w:pPr>
            <w:pStyle w:val="TOCHeading"/>
          </w:pPr>
          <w:r>
            <w:t>Contents</w:t>
          </w:r>
        </w:p>
        <w:p w14:paraId="68168863" w14:textId="4E95A831" w:rsidR="00BB0926" w:rsidRDefault="006A5B78">
          <w:pPr>
            <w:pStyle w:val="TOC1"/>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\o "1-3" \h \z \u </w:instrText>
          </w:r>
          <w:r>
            <w:fldChar w:fldCharType="separate"/>
          </w:r>
          <w:hyperlink w:anchor="_Toc213765530" w:history="1">
            <w:r w:rsidR="00BB0926" w:rsidRPr="00E14FA9">
              <w:rPr>
                <w:rStyle w:val="Hyperlink"/>
                <w:noProof/>
              </w:rPr>
              <w:t>DECLARATION</w:t>
            </w:r>
            <w:r w:rsidR="00BB0926">
              <w:rPr>
                <w:noProof/>
                <w:webHidden/>
              </w:rPr>
              <w:tab/>
            </w:r>
            <w:r w:rsidR="00BB0926">
              <w:rPr>
                <w:noProof/>
                <w:webHidden/>
              </w:rPr>
              <w:fldChar w:fldCharType="begin"/>
            </w:r>
            <w:r w:rsidR="00BB0926">
              <w:rPr>
                <w:noProof/>
                <w:webHidden/>
              </w:rPr>
              <w:instrText xml:space="preserve"> PAGEREF _Toc213765530 \h </w:instrText>
            </w:r>
            <w:r w:rsidR="00BB0926">
              <w:rPr>
                <w:noProof/>
                <w:webHidden/>
              </w:rPr>
            </w:r>
            <w:r w:rsidR="00BB0926">
              <w:rPr>
                <w:noProof/>
                <w:webHidden/>
              </w:rPr>
              <w:fldChar w:fldCharType="separate"/>
            </w:r>
            <w:r w:rsidR="00BB0926">
              <w:rPr>
                <w:noProof/>
                <w:webHidden/>
              </w:rPr>
              <w:t>1</w:t>
            </w:r>
            <w:r w:rsidR="00BB0926">
              <w:rPr>
                <w:noProof/>
                <w:webHidden/>
              </w:rPr>
              <w:fldChar w:fldCharType="end"/>
            </w:r>
          </w:hyperlink>
        </w:p>
        <w:p w14:paraId="437B2AB0" w14:textId="7C1305A3" w:rsidR="00BB0926" w:rsidRDefault="00BB0926">
          <w:pPr>
            <w:pStyle w:val="TOC1"/>
            <w:tabs>
              <w:tab w:val="right" w:leader="dot" w:pos="9016"/>
            </w:tabs>
            <w:rPr>
              <w:rFonts w:asciiTheme="minorHAnsi" w:eastAsiaTheme="minorEastAsia" w:hAnsiTheme="minorHAnsi" w:cstheme="minorBidi"/>
              <w:noProof/>
              <w:sz w:val="24"/>
              <w:szCs w:val="24"/>
              <w:lang w:eastAsia="en-GB"/>
            </w:rPr>
          </w:pPr>
          <w:hyperlink w:anchor="_Toc213765531" w:history="1">
            <w:r w:rsidRPr="00E14FA9">
              <w:rPr>
                <w:rStyle w:val="Hyperlink"/>
                <w:noProof/>
              </w:rPr>
              <w:t>ACKNOWLEDGEMENTS</w:t>
            </w:r>
            <w:r>
              <w:rPr>
                <w:noProof/>
                <w:webHidden/>
              </w:rPr>
              <w:tab/>
            </w:r>
            <w:r>
              <w:rPr>
                <w:noProof/>
                <w:webHidden/>
              </w:rPr>
              <w:fldChar w:fldCharType="begin"/>
            </w:r>
            <w:r>
              <w:rPr>
                <w:noProof/>
                <w:webHidden/>
              </w:rPr>
              <w:instrText xml:space="preserve"> PAGEREF _Toc213765531 \h </w:instrText>
            </w:r>
            <w:r>
              <w:rPr>
                <w:noProof/>
                <w:webHidden/>
              </w:rPr>
            </w:r>
            <w:r>
              <w:rPr>
                <w:noProof/>
                <w:webHidden/>
              </w:rPr>
              <w:fldChar w:fldCharType="separate"/>
            </w:r>
            <w:r>
              <w:rPr>
                <w:noProof/>
                <w:webHidden/>
              </w:rPr>
              <w:t>1</w:t>
            </w:r>
            <w:r>
              <w:rPr>
                <w:noProof/>
                <w:webHidden/>
              </w:rPr>
              <w:fldChar w:fldCharType="end"/>
            </w:r>
          </w:hyperlink>
        </w:p>
        <w:p w14:paraId="67216AEA" w14:textId="374F7783"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32" w:history="1">
            <w:r w:rsidRPr="00E14FA9">
              <w:rPr>
                <w:rStyle w:val="Hyperlink"/>
                <w:noProof/>
              </w:rPr>
              <w:t>List of tables</w:t>
            </w:r>
            <w:r>
              <w:rPr>
                <w:noProof/>
                <w:webHidden/>
              </w:rPr>
              <w:tab/>
            </w:r>
            <w:r>
              <w:rPr>
                <w:noProof/>
                <w:webHidden/>
              </w:rPr>
              <w:fldChar w:fldCharType="begin"/>
            </w:r>
            <w:r>
              <w:rPr>
                <w:noProof/>
                <w:webHidden/>
              </w:rPr>
              <w:instrText xml:space="preserve"> PAGEREF _Toc213765532 \h </w:instrText>
            </w:r>
            <w:r>
              <w:rPr>
                <w:noProof/>
                <w:webHidden/>
              </w:rPr>
            </w:r>
            <w:r>
              <w:rPr>
                <w:noProof/>
                <w:webHidden/>
              </w:rPr>
              <w:fldChar w:fldCharType="separate"/>
            </w:r>
            <w:r>
              <w:rPr>
                <w:noProof/>
                <w:webHidden/>
              </w:rPr>
              <w:t>4</w:t>
            </w:r>
            <w:r>
              <w:rPr>
                <w:noProof/>
                <w:webHidden/>
              </w:rPr>
              <w:fldChar w:fldCharType="end"/>
            </w:r>
          </w:hyperlink>
        </w:p>
        <w:p w14:paraId="080F9011" w14:textId="27D62955"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33" w:history="1">
            <w:r w:rsidRPr="00E14FA9">
              <w:rPr>
                <w:rStyle w:val="Hyperlink"/>
                <w:noProof/>
              </w:rPr>
              <w:t>List of figures</w:t>
            </w:r>
            <w:r>
              <w:rPr>
                <w:noProof/>
                <w:webHidden/>
              </w:rPr>
              <w:tab/>
            </w:r>
            <w:r>
              <w:rPr>
                <w:noProof/>
                <w:webHidden/>
              </w:rPr>
              <w:fldChar w:fldCharType="begin"/>
            </w:r>
            <w:r>
              <w:rPr>
                <w:noProof/>
                <w:webHidden/>
              </w:rPr>
              <w:instrText xml:space="preserve"> PAGEREF _Toc213765533 \h </w:instrText>
            </w:r>
            <w:r>
              <w:rPr>
                <w:noProof/>
                <w:webHidden/>
              </w:rPr>
            </w:r>
            <w:r>
              <w:rPr>
                <w:noProof/>
                <w:webHidden/>
              </w:rPr>
              <w:fldChar w:fldCharType="separate"/>
            </w:r>
            <w:r>
              <w:rPr>
                <w:noProof/>
                <w:webHidden/>
              </w:rPr>
              <w:t>5</w:t>
            </w:r>
            <w:r>
              <w:rPr>
                <w:noProof/>
                <w:webHidden/>
              </w:rPr>
              <w:fldChar w:fldCharType="end"/>
            </w:r>
          </w:hyperlink>
        </w:p>
        <w:p w14:paraId="581695B8" w14:textId="39BB982C"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34" w:history="1">
            <w:r w:rsidRPr="00E14FA9">
              <w:rPr>
                <w:rStyle w:val="Hyperlink"/>
                <w:noProof/>
              </w:rPr>
              <w:t>List of abbreviations</w:t>
            </w:r>
            <w:r>
              <w:rPr>
                <w:noProof/>
                <w:webHidden/>
              </w:rPr>
              <w:tab/>
            </w:r>
            <w:r>
              <w:rPr>
                <w:noProof/>
                <w:webHidden/>
              </w:rPr>
              <w:fldChar w:fldCharType="begin"/>
            </w:r>
            <w:r>
              <w:rPr>
                <w:noProof/>
                <w:webHidden/>
              </w:rPr>
              <w:instrText xml:space="preserve"> PAGEREF _Toc213765534 \h </w:instrText>
            </w:r>
            <w:r>
              <w:rPr>
                <w:noProof/>
                <w:webHidden/>
              </w:rPr>
            </w:r>
            <w:r>
              <w:rPr>
                <w:noProof/>
                <w:webHidden/>
              </w:rPr>
              <w:fldChar w:fldCharType="separate"/>
            </w:r>
            <w:r>
              <w:rPr>
                <w:noProof/>
                <w:webHidden/>
              </w:rPr>
              <w:t>5</w:t>
            </w:r>
            <w:r>
              <w:rPr>
                <w:noProof/>
                <w:webHidden/>
              </w:rPr>
              <w:fldChar w:fldCharType="end"/>
            </w:r>
          </w:hyperlink>
        </w:p>
        <w:p w14:paraId="757AA0DD" w14:textId="0EB01EE6" w:rsidR="00BB0926" w:rsidRDefault="00BB0926">
          <w:pPr>
            <w:pStyle w:val="TOC1"/>
            <w:tabs>
              <w:tab w:val="right" w:leader="dot" w:pos="9016"/>
            </w:tabs>
            <w:rPr>
              <w:rFonts w:asciiTheme="minorHAnsi" w:eastAsiaTheme="minorEastAsia" w:hAnsiTheme="minorHAnsi" w:cstheme="minorBidi"/>
              <w:noProof/>
              <w:sz w:val="24"/>
              <w:szCs w:val="24"/>
              <w:lang w:eastAsia="en-GB"/>
            </w:rPr>
          </w:pPr>
          <w:hyperlink w:anchor="_Toc213765535" w:history="1">
            <w:r w:rsidRPr="00E14FA9">
              <w:rPr>
                <w:rStyle w:val="Hyperlink"/>
                <w:noProof/>
              </w:rPr>
              <w:t>Chapter 1: Introduction</w:t>
            </w:r>
            <w:r>
              <w:rPr>
                <w:noProof/>
                <w:webHidden/>
              </w:rPr>
              <w:tab/>
            </w:r>
            <w:r>
              <w:rPr>
                <w:noProof/>
                <w:webHidden/>
              </w:rPr>
              <w:fldChar w:fldCharType="begin"/>
            </w:r>
            <w:r>
              <w:rPr>
                <w:noProof/>
                <w:webHidden/>
              </w:rPr>
              <w:instrText xml:space="preserve"> PAGEREF _Toc213765535 \h </w:instrText>
            </w:r>
            <w:r>
              <w:rPr>
                <w:noProof/>
                <w:webHidden/>
              </w:rPr>
            </w:r>
            <w:r>
              <w:rPr>
                <w:noProof/>
                <w:webHidden/>
              </w:rPr>
              <w:fldChar w:fldCharType="separate"/>
            </w:r>
            <w:r>
              <w:rPr>
                <w:noProof/>
                <w:webHidden/>
              </w:rPr>
              <w:t>6</w:t>
            </w:r>
            <w:r>
              <w:rPr>
                <w:noProof/>
                <w:webHidden/>
              </w:rPr>
              <w:fldChar w:fldCharType="end"/>
            </w:r>
          </w:hyperlink>
        </w:p>
        <w:p w14:paraId="7C7A2323" w14:textId="6BA435B7"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36" w:history="1">
            <w:r w:rsidRPr="00E14FA9">
              <w:rPr>
                <w:rStyle w:val="Hyperlink"/>
                <w:noProof/>
              </w:rPr>
              <w:t>1.2 Background</w:t>
            </w:r>
            <w:r>
              <w:rPr>
                <w:noProof/>
                <w:webHidden/>
              </w:rPr>
              <w:tab/>
            </w:r>
            <w:r>
              <w:rPr>
                <w:noProof/>
                <w:webHidden/>
              </w:rPr>
              <w:fldChar w:fldCharType="begin"/>
            </w:r>
            <w:r>
              <w:rPr>
                <w:noProof/>
                <w:webHidden/>
              </w:rPr>
              <w:instrText xml:space="preserve"> PAGEREF _Toc213765536 \h </w:instrText>
            </w:r>
            <w:r>
              <w:rPr>
                <w:noProof/>
                <w:webHidden/>
              </w:rPr>
            </w:r>
            <w:r>
              <w:rPr>
                <w:noProof/>
                <w:webHidden/>
              </w:rPr>
              <w:fldChar w:fldCharType="separate"/>
            </w:r>
            <w:r>
              <w:rPr>
                <w:noProof/>
                <w:webHidden/>
              </w:rPr>
              <w:t>7</w:t>
            </w:r>
            <w:r>
              <w:rPr>
                <w:noProof/>
                <w:webHidden/>
              </w:rPr>
              <w:fldChar w:fldCharType="end"/>
            </w:r>
          </w:hyperlink>
        </w:p>
        <w:p w14:paraId="74A2E26F" w14:textId="3F9FCA58"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37" w:history="1">
            <w:r w:rsidRPr="00E14FA9">
              <w:rPr>
                <w:rStyle w:val="Hyperlink"/>
                <w:noProof/>
              </w:rPr>
              <w:t>1.2.1 Business problem statement</w:t>
            </w:r>
            <w:r>
              <w:rPr>
                <w:noProof/>
                <w:webHidden/>
              </w:rPr>
              <w:tab/>
            </w:r>
            <w:r>
              <w:rPr>
                <w:noProof/>
                <w:webHidden/>
              </w:rPr>
              <w:fldChar w:fldCharType="begin"/>
            </w:r>
            <w:r>
              <w:rPr>
                <w:noProof/>
                <w:webHidden/>
              </w:rPr>
              <w:instrText xml:space="preserve"> PAGEREF _Toc213765537 \h </w:instrText>
            </w:r>
            <w:r>
              <w:rPr>
                <w:noProof/>
                <w:webHidden/>
              </w:rPr>
            </w:r>
            <w:r>
              <w:rPr>
                <w:noProof/>
                <w:webHidden/>
              </w:rPr>
              <w:fldChar w:fldCharType="separate"/>
            </w:r>
            <w:r>
              <w:rPr>
                <w:noProof/>
                <w:webHidden/>
              </w:rPr>
              <w:t>7</w:t>
            </w:r>
            <w:r>
              <w:rPr>
                <w:noProof/>
                <w:webHidden/>
              </w:rPr>
              <w:fldChar w:fldCharType="end"/>
            </w:r>
          </w:hyperlink>
        </w:p>
        <w:p w14:paraId="27D5ABBF" w14:textId="7221A64B"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38" w:history="1">
            <w:r w:rsidRPr="00E14FA9">
              <w:rPr>
                <w:rStyle w:val="Hyperlink"/>
                <w:noProof/>
              </w:rPr>
              <w:t>1.2.2 The problem</w:t>
            </w:r>
            <w:r>
              <w:rPr>
                <w:noProof/>
                <w:webHidden/>
              </w:rPr>
              <w:tab/>
            </w:r>
            <w:r>
              <w:rPr>
                <w:noProof/>
                <w:webHidden/>
              </w:rPr>
              <w:fldChar w:fldCharType="begin"/>
            </w:r>
            <w:r>
              <w:rPr>
                <w:noProof/>
                <w:webHidden/>
              </w:rPr>
              <w:instrText xml:space="preserve"> PAGEREF _Toc213765538 \h </w:instrText>
            </w:r>
            <w:r>
              <w:rPr>
                <w:noProof/>
                <w:webHidden/>
              </w:rPr>
            </w:r>
            <w:r>
              <w:rPr>
                <w:noProof/>
                <w:webHidden/>
              </w:rPr>
              <w:fldChar w:fldCharType="separate"/>
            </w:r>
            <w:r>
              <w:rPr>
                <w:noProof/>
                <w:webHidden/>
              </w:rPr>
              <w:t>7</w:t>
            </w:r>
            <w:r>
              <w:rPr>
                <w:noProof/>
                <w:webHidden/>
              </w:rPr>
              <w:fldChar w:fldCharType="end"/>
            </w:r>
          </w:hyperlink>
        </w:p>
        <w:p w14:paraId="4B2A75C2" w14:textId="57D724D6"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39" w:history="1">
            <w:r w:rsidRPr="00E14FA9">
              <w:rPr>
                <w:rStyle w:val="Hyperlink"/>
                <w:noProof/>
              </w:rPr>
              <w:t>1.2.3 Impact and significance</w:t>
            </w:r>
            <w:r>
              <w:rPr>
                <w:noProof/>
                <w:webHidden/>
              </w:rPr>
              <w:tab/>
            </w:r>
            <w:r>
              <w:rPr>
                <w:noProof/>
                <w:webHidden/>
              </w:rPr>
              <w:fldChar w:fldCharType="begin"/>
            </w:r>
            <w:r>
              <w:rPr>
                <w:noProof/>
                <w:webHidden/>
              </w:rPr>
              <w:instrText xml:space="preserve"> PAGEREF _Toc213765539 \h </w:instrText>
            </w:r>
            <w:r>
              <w:rPr>
                <w:noProof/>
                <w:webHidden/>
              </w:rPr>
            </w:r>
            <w:r>
              <w:rPr>
                <w:noProof/>
                <w:webHidden/>
              </w:rPr>
              <w:fldChar w:fldCharType="separate"/>
            </w:r>
            <w:r>
              <w:rPr>
                <w:noProof/>
                <w:webHidden/>
              </w:rPr>
              <w:t>8</w:t>
            </w:r>
            <w:r>
              <w:rPr>
                <w:noProof/>
                <w:webHidden/>
              </w:rPr>
              <w:fldChar w:fldCharType="end"/>
            </w:r>
          </w:hyperlink>
        </w:p>
        <w:p w14:paraId="36F4763C" w14:textId="50EF509E"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40" w:history="1">
            <w:r w:rsidRPr="00E14FA9">
              <w:rPr>
                <w:rStyle w:val="Hyperlink"/>
                <w:noProof/>
              </w:rPr>
              <w:t>1.2.4 Evidence supporting the problem</w:t>
            </w:r>
            <w:r>
              <w:rPr>
                <w:noProof/>
                <w:webHidden/>
              </w:rPr>
              <w:tab/>
            </w:r>
            <w:r>
              <w:rPr>
                <w:noProof/>
                <w:webHidden/>
              </w:rPr>
              <w:fldChar w:fldCharType="begin"/>
            </w:r>
            <w:r>
              <w:rPr>
                <w:noProof/>
                <w:webHidden/>
              </w:rPr>
              <w:instrText xml:space="preserve"> PAGEREF _Toc213765540 \h </w:instrText>
            </w:r>
            <w:r>
              <w:rPr>
                <w:noProof/>
                <w:webHidden/>
              </w:rPr>
            </w:r>
            <w:r>
              <w:rPr>
                <w:noProof/>
                <w:webHidden/>
              </w:rPr>
              <w:fldChar w:fldCharType="separate"/>
            </w:r>
            <w:r>
              <w:rPr>
                <w:noProof/>
                <w:webHidden/>
              </w:rPr>
              <w:t>8</w:t>
            </w:r>
            <w:r>
              <w:rPr>
                <w:noProof/>
                <w:webHidden/>
              </w:rPr>
              <w:fldChar w:fldCharType="end"/>
            </w:r>
          </w:hyperlink>
        </w:p>
        <w:p w14:paraId="5B689EB5" w14:textId="4CCB174C"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41" w:history="1">
            <w:r w:rsidRPr="00E14FA9">
              <w:rPr>
                <w:rStyle w:val="Hyperlink"/>
                <w:noProof/>
              </w:rPr>
              <w:t>1.2.5 Problem statement</w:t>
            </w:r>
            <w:r>
              <w:rPr>
                <w:noProof/>
                <w:webHidden/>
              </w:rPr>
              <w:tab/>
            </w:r>
            <w:r>
              <w:rPr>
                <w:noProof/>
                <w:webHidden/>
              </w:rPr>
              <w:fldChar w:fldCharType="begin"/>
            </w:r>
            <w:r>
              <w:rPr>
                <w:noProof/>
                <w:webHidden/>
              </w:rPr>
              <w:instrText xml:space="preserve"> PAGEREF _Toc213765541 \h </w:instrText>
            </w:r>
            <w:r>
              <w:rPr>
                <w:noProof/>
                <w:webHidden/>
              </w:rPr>
            </w:r>
            <w:r>
              <w:rPr>
                <w:noProof/>
                <w:webHidden/>
              </w:rPr>
              <w:fldChar w:fldCharType="separate"/>
            </w:r>
            <w:r>
              <w:rPr>
                <w:noProof/>
                <w:webHidden/>
              </w:rPr>
              <w:t>9</w:t>
            </w:r>
            <w:r>
              <w:rPr>
                <w:noProof/>
                <w:webHidden/>
              </w:rPr>
              <w:fldChar w:fldCharType="end"/>
            </w:r>
          </w:hyperlink>
        </w:p>
        <w:p w14:paraId="579D6776" w14:textId="727B2DA7"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42" w:history="1">
            <w:r w:rsidRPr="00E14FA9">
              <w:rPr>
                <w:rStyle w:val="Hyperlink"/>
                <w:noProof/>
              </w:rPr>
              <w:t>1.3 Research aim</w:t>
            </w:r>
            <w:r>
              <w:rPr>
                <w:noProof/>
                <w:webHidden/>
              </w:rPr>
              <w:tab/>
            </w:r>
            <w:r>
              <w:rPr>
                <w:noProof/>
                <w:webHidden/>
              </w:rPr>
              <w:fldChar w:fldCharType="begin"/>
            </w:r>
            <w:r>
              <w:rPr>
                <w:noProof/>
                <w:webHidden/>
              </w:rPr>
              <w:instrText xml:space="preserve"> PAGEREF _Toc213765542 \h </w:instrText>
            </w:r>
            <w:r>
              <w:rPr>
                <w:noProof/>
                <w:webHidden/>
              </w:rPr>
            </w:r>
            <w:r>
              <w:rPr>
                <w:noProof/>
                <w:webHidden/>
              </w:rPr>
              <w:fldChar w:fldCharType="separate"/>
            </w:r>
            <w:r>
              <w:rPr>
                <w:noProof/>
                <w:webHidden/>
              </w:rPr>
              <w:t>9</w:t>
            </w:r>
            <w:r>
              <w:rPr>
                <w:noProof/>
                <w:webHidden/>
              </w:rPr>
              <w:fldChar w:fldCharType="end"/>
            </w:r>
          </w:hyperlink>
        </w:p>
        <w:p w14:paraId="4C96EE50" w14:textId="7E59B33A"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43" w:history="1">
            <w:r w:rsidRPr="00E14FA9">
              <w:rPr>
                <w:rStyle w:val="Hyperlink"/>
                <w:noProof/>
              </w:rPr>
              <w:t>1.4 Research objectives</w:t>
            </w:r>
            <w:r>
              <w:rPr>
                <w:noProof/>
                <w:webHidden/>
              </w:rPr>
              <w:tab/>
            </w:r>
            <w:r>
              <w:rPr>
                <w:noProof/>
                <w:webHidden/>
              </w:rPr>
              <w:fldChar w:fldCharType="begin"/>
            </w:r>
            <w:r>
              <w:rPr>
                <w:noProof/>
                <w:webHidden/>
              </w:rPr>
              <w:instrText xml:space="preserve"> PAGEREF _Toc213765543 \h </w:instrText>
            </w:r>
            <w:r>
              <w:rPr>
                <w:noProof/>
                <w:webHidden/>
              </w:rPr>
            </w:r>
            <w:r>
              <w:rPr>
                <w:noProof/>
                <w:webHidden/>
              </w:rPr>
              <w:fldChar w:fldCharType="separate"/>
            </w:r>
            <w:r>
              <w:rPr>
                <w:noProof/>
                <w:webHidden/>
              </w:rPr>
              <w:t>10</w:t>
            </w:r>
            <w:r>
              <w:rPr>
                <w:noProof/>
                <w:webHidden/>
              </w:rPr>
              <w:fldChar w:fldCharType="end"/>
            </w:r>
          </w:hyperlink>
        </w:p>
        <w:p w14:paraId="554141BC" w14:textId="2465EC18"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44" w:history="1">
            <w:r w:rsidRPr="00E14FA9">
              <w:rPr>
                <w:rStyle w:val="Hyperlink"/>
                <w:noProof/>
              </w:rPr>
              <w:t>1.5 Research questions</w:t>
            </w:r>
            <w:r>
              <w:rPr>
                <w:noProof/>
                <w:webHidden/>
              </w:rPr>
              <w:tab/>
            </w:r>
            <w:r>
              <w:rPr>
                <w:noProof/>
                <w:webHidden/>
              </w:rPr>
              <w:fldChar w:fldCharType="begin"/>
            </w:r>
            <w:r>
              <w:rPr>
                <w:noProof/>
                <w:webHidden/>
              </w:rPr>
              <w:instrText xml:space="preserve"> PAGEREF _Toc213765544 \h </w:instrText>
            </w:r>
            <w:r>
              <w:rPr>
                <w:noProof/>
                <w:webHidden/>
              </w:rPr>
            </w:r>
            <w:r>
              <w:rPr>
                <w:noProof/>
                <w:webHidden/>
              </w:rPr>
              <w:fldChar w:fldCharType="separate"/>
            </w:r>
            <w:r>
              <w:rPr>
                <w:noProof/>
                <w:webHidden/>
              </w:rPr>
              <w:t>10</w:t>
            </w:r>
            <w:r>
              <w:rPr>
                <w:noProof/>
                <w:webHidden/>
              </w:rPr>
              <w:fldChar w:fldCharType="end"/>
            </w:r>
          </w:hyperlink>
        </w:p>
        <w:p w14:paraId="4383BEDC" w14:textId="43FD0727"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45" w:history="1">
            <w:r w:rsidRPr="00E14FA9">
              <w:rPr>
                <w:rStyle w:val="Hyperlink"/>
                <w:noProof/>
              </w:rPr>
              <w:t>1.6 Chapter conclusion</w:t>
            </w:r>
            <w:r>
              <w:rPr>
                <w:noProof/>
                <w:webHidden/>
              </w:rPr>
              <w:tab/>
            </w:r>
            <w:r>
              <w:rPr>
                <w:noProof/>
                <w:webHidden/>
              </w:rPr>
              <w:fldChar w:fldCharType="begin"/>
            </w:r>
            <w:r>
              <w:rPr>
                <w:noProof/>
                <w:webHidden/>
              </w:rPr>
              <w:instrText xml:space="preserve"> PAGEREF _Toc213765545 \h </w:instrText>
            </w:r>
            <w:r>
              <w:rPr>
                <w:noProof/>
                <w:webHidden/>
              </w:rPr>
            </w:r>
            <w:r>
              <w:rPr>
                <w:noProof/>
                <w:webHidden/>
              </w:rPr>
              <w:fldChar w:fldCharType="separate"/>
            </w:r>
            <w:r>
              <w:rPr>
                <w:noProof/>
                <w:webHidden/>
              </w:rPr>
              <w:t>11</w:t>
            </w:r>
            <w:r>
              <w:rPr>
                <w:noProof/>
                <w:webHidden/>
              </w:rPr>
              <w:fldChar w:fldCharType="end"/>
            </w:r>
          </w:hyperlink>
        </w:p>
        <w:p w14:paraId="303DD78A" w14:textId="20DCBE9B" w:rsidR="00BB0926" w:rsidRDefault="00BB0926">
          <w:pPr>
            <w:pStyle w:val="TOC1"/>
            <w:tabs>
              <w:tab w:val="right" w:leader="dot" w:pos="9016"/>
            </w:tabs>
            <w:rPr>
              <w:rFonts w:asciiTheme="minorHAnsi" w:eastAsiaTheme="minorEastAsia" w:hAnsiTheme="minorHAnsi" w:cstheme="minorBidi"/>
              <w:noProof/>
              <w:sz w:val="24"/>
              <w:szCs w:val="24"/>
              <w:lang w:eastAsia="en-GB"/>
            </w:rPr>
          </w:pPr>
          <w:hyperlink w:anchor="_Toc213765546" w:history="1">
            <w:r w:rsidRPr="00E14FA9">
              <w:rPr>
                <w:rStyle w:val="Hyperlink"/>
                <w:noProof/>
              </w:rPr>
              <w:t>CHAPTER 2: Literature Review</w:t>
            </w:r>
            <w:r>
              <w:rPr>
                <w:noProof/>
                <w:webHidden/>
              </w:rPr>
              <w:tab/>
            </w:r>
            <w:r>
              <w:rPr>
                <w:noProof/>
                <w:webHidden/>
              </w:rPr>
              <w:fldChar w:fldCharType="begin"/>
            </w:r>
            <w:r>
              <w:rPr>
                <w:noProof/>
                <w:webHidden/>
              </w:rPr>
              <w:instrText xml:space="preserve"> PAGEREF _Toc213765546 \h </w:instrText>
            </w:r>
            <w:r>
              <w:rPr>
                <w:noProof/>
                <w:webHidden/>
              </w:rPr>
            </w:r>
            <w:r>
              <w:rPr>
                <w:noProof/>
                <w:webHidden/>
              </w:rPr>
              <w:fldChar w:fldCharType="separate"/>
            </w:r>
            <w:r>
              <w:rPr>
                <w:noProof/>
                <w:webHidden/>
              </w:rPr>
              <w:t>11</w:t>
            </w:r>
            <w:r>
              <w:rPr>
                <w:noProof/>
                <w:webHidden/>
              </w:rPr>
              <w:fldChar w:fldCharType="end"/>
            </w:r>
          </w:hyperlink>
        </w:p>
        <w:p w14:paraId="4F8285E6" w14:textId="57EB4A6D"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47" w:history="1">
            <w:r w:rsidRPr="00E14FA9">
              <w:rPr>
                <w:rStyle w:val="Hyperlink"/>
                <w:noProof/>
              </w:rPr>
              <w:t>2.1 Introduction to the literature review</w:t>
            </w:r>
            <w:r>
              <w:rPr>
                <w:noProof/>
                <w:webHidden/>
              </w:rPr>
              <w:tab/>
            </w:r>
            <w:r>
              <w:rPr>
                <w:noProof/>
                <w:webHidden/>
              </w:rPr>
              <w:fldChar w:fldCharType="begin"/>
            </w:r>
            <w:r>
              <w:rPr>
                <w:noProof/>
                <w:webHidden/>
              </w:rPr>
              <w:instrText xml:space="preserve"> PAGEREF _Toc213765547 \h </w:instrText>
            </w:r>
            <w:r>
              <w:rPr>
                <w:noProof/>
                <w:webHidden/>
              </w:rPr>
            </w:r>
            <w:r>
              <w:rPr>
                <w:noProof/>
                <w:webHidden/>
              </w:rPr>
              <w:fldChar w:fldCharType="separate"/>
            </w:r>
            <w:r>
              <w:rPr>
                <w:noProof/>
                <w:webHidden/>
              </w:rPr>
              <w:t>11</w:t>
            </w:r>
            <w:r>
              <w:rPr>
                <w:noProof/>
                <w:webHidden/>
              </w:rPr>
              <w:fldChar w:fldCharType="end"/>
            </w:r>
          </w:hyperlink>
        </w:p>
        <w:p w14:paraId="5D57AE4E" w14:textId="3F4FAD7F"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48" w:history="1">
            <w:r w:rsidRPr="00E14FA9">
              <w:rPr>
                <w:rStyle w:val="Hyperlink"/>
                <w:noProof/>
              </w:rPr>
              <w:t>2.2 Ethical leadership: Idealism versus reality</w:t>
            </w:r>
            <w:r>
              <w:rPr>
                <w:noProof/>
                <w:webHidden/>
              </w:rPr>
              <w:tab/>
            </w:r>
            <w:r>
              <w:rPr>
                <w:noProof/>
                <w:webHidden/>
              </w:rPr>
              <w:fldChar w:fldCharType="begin"/>
            </w:r>
            <w:r>
              <w:rPr>
                <w:noProof/>
                <w:webHidden/>
              </w:rPr>
              <w:instrText xml:space="preserve"> PAGEREF _Toc213765548 \h </w:instrText>
            </w:r>
            <w:r>
              <w:rPr>
                <w:noProof/>
                <w:webHidden/>
              </w:rPr>
            </w:r>
            <w:r>
              <w:rPr>
                <w:noProof/>
                <w:webHidden/>
              </w:rPr>
              <w:fldChar w:fldCharType="separate"/>
            </w:r>
            <w:r>
              <w:rPr>
                <w:noProof/>
                <w:webHidden/>
              </w:rPr>
              <w:t>12</w:t>
            </w:r>
            <w:r>
              <w:rPr>
                <w:noProof/>
                <w:webHidden/>
              </w:rPr>
              <w:fldChar w:fldCharType="end"/>
            </w:r>
          </w:hyperlink>
        </w:p>
        <w:p w14:paraId="07C6D9CE" w14:textId="49A07B15"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49" w:history="1">
            <w:r w:rsidRPr="00E14FA9">
              <w:rPr>
                <w:rStyle w:val="Hyperlink"/>
                <w:noProof/>
              </w:rPr>
              <w:t>2.3 Employee wellbeing: the rhetoric versus the reality</w:t>
            </w:r>
            <w:r>
              <w:rPr>
                <w:noProof/>
                <w:webHidden/>
              </w:rPr>
              <w:tab/>
            </w:r>
            <w:r>
              <w:rPr>
                <w:noProof/>
                <w:webHidden/>
              </w:rPr>
              <w:fldChar w:fldCharType="begin"/>
            </w:r>
            <w:r>
              <w:rPr>
                <w:noProof/>
                <w:webHidden/>
              </w:rPr>
              <w:instrText xml:space="preserve"> PAGEREF _Toc213765549 \h </w:instrText>
            </w:r>
            <w:r>
              <w:rPr>
                <w:noProof/>
                <w:webHidden/>
              </w:rPr>
            </w:r>
            <w:r>
              <w:rPr>
                <w:noProof/>
                <w:webHidden/>
              </w:rPr>
              <w:fldChar w:fldCharType="separate"/>
            </w:r>
            <w:r>
              <w:rPr>
                <w:noProof/>
                <w:webHidden/>
              </w:rPr>
              <w:t>13</w:t>
            </w:r>
            <w:r>
              <w:rPr>
                <w:noProof/>
                <w:webHidden/>
              </w:rPr>
              <w:fldChar w:fldCharType="end"/>
            </w:r>
          </w:hyperlink>
        </w:p>
        <w:p w14:paraId="729E63CA" w14:textId="5EF3FF20"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50" w:history="1">
            <w:r w:rsidRPr="00E14FA9">
              <w:rPr>
                <w:rStyle w:val="Hyperlink"/>
                <w:noProof/>
              </w:rPr>
              <w:t>2.4 Leadership ethics and employee Engagement: myth or manipulation?</w:t>
            </w:r>
            <w:r>
              <w:rPr>
                <w:noProof/>
                <w:webHidden/>
              </w:rPr>
              <w:tab/>
            </w:r>
            <w:r>
              <w:rPr>
                <w:noProof/>
                <w:webHidden/>
              </w:rPr>
              <w:fldChar w:fldCharType="begin"/>
            </w:r>
            <w:r>
              <w:rPr>
                <w:noProof/>
                <w:webHidden/>
              </w:rPr>
              <w:instrText xml:space="preserve"> PAGEREF _Toc213765550 \h </w:instrText>
            </w:r>
            <w:r>
              <w:rPr>
                <w:noProof/>
                <w:webHidden/>
              </w:rPr>
            </w:r>
            <w:r>
              <w:rPr>
                <w:noProof/>
                <w:webHidden/>
              </w:rPr>
              <w:fldChar w:fldCharType="separate"/>
            </w:r>
            <w:r>
              <w:rPr>
                <w:noProof/>
                <w:webHidden/>
              </w:rPr>
              <w:t>15</w:t>
            </w:r>
            <w:r>
              <w:rPr>
                <w:noProof/>
                <w:webHidden/>
              </w:rPr>
              <w:fldChar w:fldCharType="end"/>
            </w:r>
          </w:hyperlink>
        </w:p>
        <w:p w14:paraId="41671FD0" w14:textId="04066A70"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51" w:history="1">
            <w:r w:rsidRPr="00E14FA9">
              <w:rPr>
                <w:rStyle w:val="Hyperlink"/>
                <w:noProof/>
              </w:rPr>
              <w:t>2.5 Organisational culture and ethical climate: Values or Veneer?</w:t>
            </w:r>
            <w:r>
              <w:rPr>
                <w:noProof/>
                <w:webHidden/>
              </w:rPr>
              <w:tab/>
            </w:r>
            <w:r>
              <w:rPr>
                <w:noProof/>
                <w:webHidden/>
              </w:rPr>
              <w:fldChar w:fldCharType="begin"/>
            </w:r>
            <w:r>
              <w:rPr>
                <w:noProof/>
                <w:webHidden/>
              </w:rPr>
              <w:instrText xml:space="preserve"> PAGEREF _Toc213765551 \h </w:instrText>
            </w:r>
            <w:r>
              <w:rPr>
                <w:noProof/>
                <w:webHidden/>
              </w:rPr>
            </w:r>
            <w:r>
              <w:rPr>
                <w:noProof/>
                <w:webHidden/>
              </w:rPr>
              <w:fldChar w:fldCharType="separate"/>
            </w:r>
            <w:r>
              <w:rPr>
                <w:noProof/>
                <w:webHidden/>
              </w:rPr>
              <w:t>16</w:t>
            </w:r>
            <w:r>
              <w:rPr>
                <w:noProof/>
                <w:webHidden/>
              </w:rPr>
              <w:fldChar w:fldCharType="end"/>
            </w:r>
          </w:hyperlink>
        </w:p>
        <w:p w14:paraId="2C3C49E7" w14:textId="4EBBF71B"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52" w:history="1">
            <w:r w:rsidRPr="00E14FA9">
              <w:rPr>
                <w:rStyle w:val="Hyperlink"/>
                <w:noProof/>
              </w:rPr>
              <w:t>2.6 Technology, surveillance and the future of work: liberation or digital shackles?</w:t>
            </w:r>
            <w:r>
              <w:rPr>
                <w:noProof/>
                <w:webHidden/>
              </w:rPr>
              <w:tab/>
            </w:r>
            <w:r>
              <w:rPr>
                <w:noProof/>
                <w:webHidden/>
              </w:rPr>
              <w:fldChar w:fldCharType="begin"/>
            </w:r>
            <w:r>
              <w:rPr>
                <w:noProof/>
                <w:webHidden/>
              </w:rPr>
              <w:instrText xml:space="preserve"> PAGEREF _Toc213765552 \h </w:instrText>
            </w:r>
            <w:r>
              <w:rPr>
                <w:noProof/>
                <w:webHidden/>
              </w:rPr>
            </w:r>
            <w:r>
              <w:rPr>
                <w:noProof/>
                <w:webHidden/>
              </w:rPr>
              <w:fldChar w:fldCharType="separate"/>
            </w:r>
            <w:r>
              <w:rPr>
                <w:noProof/>
                <w:webHidden/>
              </w:rPr>
              <w:t>16</w:t>
            </w:r>
            <w:r>
              <w:rPr>
                <w:noProof/>
                <w:webHidden/>
              </w:rPr>
              <w:fldChar w:fldCharType="end"/>
            </w:r>
          </w:hyperlink>
        </w:p>
        <w:p w14:paraId="1FEBE681" w14:textId="50C122CA"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53" w:history="1">
            <w:r w:rsidRPr="00E14FA9">
              <w:rPr>
                <w:rStyle w:val="Hyperlink"/>
                <w:noProof/>
              </w:rPr>
              <w:t>2.7 Chapter conclusion</w:t>
            </w:r>
            <w:r>
              <w:rPr>
                <w:noProof/>
                <w:webHidden/>
              </w:rPr>
              <w:tab/>
            </w:r>
            <w:r>
              <w:rPr>
                <w:noProof/>
                <w:webHidden/>
              </w:rPr>
              <w:fldChar w:fldCharType="begin"/>
            </w:r>
            <w:r>
              <w:rPr>
                <w:noProof/>
                <w:webHidden/>
              </w:rPr>
              <w:instrText xml:space="preserve"> PAGEREF _Toc213765553 \h </w:instrText>
            </w:r>
            <w:r>
              <w:rPr>
                <w:noProof/>
                <w:webHidden/>
              </w:rPr>
            </w:r>
            <w:r>
              <w:rPr>
                <w:noProof/>
                <w:webHidden/>
              </w:rPr>
              <w:fldChar w:fldCharType="separate"/>
            </w:r>
            <w:r>
              <w:rPr>
                <w:noProof/>
                <w:webHidden/>
              </w:rPr>
              <w:t>17</w:t>
            </w:r>
            <w:r>
              <w:rPr>
                <w:noProof/>
                <w:webHidden/>
              </w:rPr>
              <w:fldChar w:fldCharType="end"/>
            </w:r>
          </w:hyperlink>
        </w:p>
        <w:p w14:paraId="37F6B68F" w14:textId="3BD2547C" w:rsidR="00BB0926" w:rsidRDefault="00BB0926">
          <w:pPr>
            <w:pStyle w:val="TOC1"/>
            <w:tabs>
              <w:tab w:val="right" w:leader="dot" w:pos="9016"/>
            </w:tabs>
            <w:rPr>
              <w:rFonts w:asciiTheme="minorHAnsi" w:eastAsiaTheme="minorEastAsia" w:hAnsiTheme="minorHAnsi" w:cstheme="minorBidi"/>
              <w:noProof/>
              <w:sz w:val="24"/>
              <w:szCs w:val="24"/>
              <w:lang w:eastAsia="en-GB"/>
            </w:rPr>
          </w:pPr>
          <w:hyperlink w:anchor="_Toc213765554" w:history="1">
            <w:r w:rsidRPr="00E14FA9">
              <w:rPr>
                <w:rStyle w:val="Hyperlink"/>
                <w:noProof/>
              </w:rPr>
              <w:t>Chapter 3: Methodology</w:t>
            </w:r>
            <w:r>
              <w:rPr>
                <w:noProof/>
                <w:webHidden/>
              </w:rPr>
              <w:tab/>
            </w:r>
            <w:r>
              <w:rPr>
                <w:noProof/>
                <w:webHidden/>
              </w:rPr>
              <w:fldChar w:fldCharType="begin"/>
            </w:r>
            <w:r>
              <w:rPr>
                <w:noProof/>
                <w:webHidden/>
              </w:rPr>
              <w:instrText xml:space="preserve"> PAGEREF _Toc213765554 \h </w:instrText>
            </w:r>
            <w:r>
              <w:rPr>
                <w:noProof/>
                <w:webHidden/>
              </w:rPr>
            </w:r>
            <w:r>
              <w:rPr>
                <w:noProof/>
                <w:webHidden/>
              </w:rPr>
              <w:fldChar w:fldCharType="separate"/>
            </w:r>
            <w:r>
              <w:rPr>
                <w:noProof/>
                <w:webHidden/>
              </w:rPr>
              <w:t>18</w:t>
            </w:r>
            <w:r>
              <w:rPr>
                <w:noProof/>
                <w:webHidden/>
              </w:rPr>
              <w:fldChar w:fldCharType="end"/>
            </w:r>
          </w:hyperlink>
        </w:p>
        <w:p w14:paraId="0EC661AC" w14:textId="09979CDA"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55" w:history="1">
            <w:r w:rsidRPr="00E14FA9">
              <w:rPr>
                <w:rStyle w:val="Hyperlink"/>
                <w:noProof/>
              </w:rPr>
              <w:t>3.2 Research philosophy</w:t>
            </w:r>
            <w:r>
              <w:rPr>
                <w:noProof/>
                <w:webHidden/>
              </w:rPr>
              <w:tab/>
            </w:r>
            <w:r>
              <w:rPr>
                <w:noProof/>
                <w:webHidden/>
              </w:rPr>
              <w:fldChar w:fldCharType="begin"/>
            </w:r>
            <w:r>
              <w:rPr>
                <w:noProof/>
                <w:webHidden/>
              </w:rPr>
              <w:instrText xml:space="preserve"> PAGEREF _Toc213765555 \h </w:instrText>
            </w:r>
            <w:r>
              <w:rPr>
                <w:noProof/>
                <w:webHidden/>
              </w:rPr>
            </w:r>
            <w:r>
              <w:rPr>
                <w:noProof/>
                <w:webHidden/>
              </w:rPr>
              <w:fldChar w:fldCharType="separate"/>
            </w:r>
            <w:r>
              <w:rPr>
                <w:noProof/>
                <w:webHidden/>
              </w:rPr>
              <w:t>18</w:t>
            </w:r>
            <w:r>
              <w:rPr>
                <w:noProof/>
                <w:webHidden/>
              </w:rPr>
              <w:fldChar w:fldCharType="end"/>
            </w:r>
          </w:hyperlink>
        </w:p>
        <w:p w14:paraId="6B9DAF2A" w14:textId="0FD9C506"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56" w:history="1">
            <w:r w:rsidRPr="00E14FA9">
              <w:rPr>
                <w:rStyle w:val="Hyperlink"/>
                <w:noProof/>
              </w:rPr>
              <w:t>3.3 Approaches of the philosophies</w:t>
            </w:r>
            <w:r>
              <w:rPr>
                <w:noProof/>
                <w:webHidden/>
              </w:rPr>
              <w:tab/>
            </w:r>
            <w:r>
              <w:rPr>
                <w:noProof/>
                <w:webHidden/>
              </w:rPr>
              <w:fldChar w:fldCharType="begin"/>
            </w:r>
            <w:r>
              <w:rPr>
                <w:noProof/>
                <w:webHidden/>
              </w:rPr>
              <w:instrText xml:space="preserve"> PAGEREF _Toc213765556 \h </w:instrText>
            </w:r>
            <w:r>
              <w:rPr>
                <w:noProof/>
                <w:webHidden/>
              </w:rPr>
            </w:r>
            <w:r>
              <w:rPr>
                <w:noProof/>
                <w:webHidden/>
              </w:rPr>
              <w:fldChar w:fldCharType="separate"/>
            </w:r>
            <w:r>
              <w:rPr>
                <w:noProof/>
                <w:webHidden/>
              </w:rPr>
              <w:t>19</w:t>
            </w:r>
            <w:r>
              <w:rPr>
                <w:noProof/>
                <w:webHidden/>
              </w:rPr>
              <w:fldChar w:fldCharType="end"/>
            </w:r>
          </w:hyperlink>
        </w:p>
        <w:p w14:paraId="1B55DA7E" w14:textId="274A7FEE"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57" w:history="1">
            <w:r w:rsidRPr="00E14FA9">
              <w:rPr>
                <w:rStyle w:val="Hyperlink"/>
                <w:noProof/>
              </w:rPr>
              <w:t>3.4 Research strategy</w:t>
            </w:r>
            <w:r>
              <w:rPr>
                <w:noProof/>
                <w:webHidden/>
              </w:rPr>
              <w:tab/>
            </w:r>
            <w:r>
              <w:rPr>
                <w:noProof/>
                <w:webHidden/>
              </w:rPr>
              <w:fldChar w:fldCharType="begin"/>
            </w:r>
            <w:r>
              <w:rPr>
                <w:noProof/>
                <w:webHidden/>
              </w:rPr>
              <w:instrText xml:space="preserve"> PAGEREF _Toc213765557 \h </w:instrText>
            </w:r>
            <w:r>
              <w:rPr>
                <w:noProof/>
                <w:webHidden/>
              </w:rPr>
            </w:r>
            <w:r>
              <w:rPr>
                <w:noProof/>
                <w:webHidden/>
              </w:rPr>
              <w:fldChar w:fldCharType="separate"/>
            </w:r>
            <w:r>
              <w:rPr>
                <w:noProof/>
                <w:webHidden/>
              </w:rPr>
              <w:t>20</w:t>
            </w:r>
            <w:r>
              <w:rPr>
                <w:noProof/>
                <w:webHidden/>
              </w:rPr>
              <w:fldChar w:fldCharType="end"/>
            </w:r>
          </w:hyperlink>
        </w:p>
        <w:p w14:paraId="47ABCD8B" w14:textId="45CB3219"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58" w:history="1">
            <w:r w:rsidRPr="00E14FA9">
              <w:rPr>
                <w:rStyle w:val="Hyperlink"/>
                <w:noProof/>
              </w:rPr>
              <w:t>3.5 Search strategy, terms and databases</w:t>
            </w:r>
            <w:r>
              <w:rPr>
                <w:noProof/>
                <w:webHidden/>
              </w:rPr>
              <w:tab/>
            </w:r>
            <w:r>
              <w:rPr>
                <w:noProof/>
                <w:webHidden/>
              </w:rPr>
              <w:fldChar w:fldCharType="begin"/>
            </w:r>
            <w:r>
              <w:rPr>
                <w:noProof/>
                <w:webHidden/>
              </w:rPr>
              <w:instrText xml:space="preserve"> PAGEREF _Toc213765558 \h </w:instrText>
            </w:r>
            <w:r>
              <w:rPr>
                <w:noProof/>
                <w:webHidden/>
              </w:rPr>
            </w:r>
            <w:r>
              <w:rPr>
                <w:noProof/>
                <w:webHidden/>
              </w:rPr>
              <w:fldChar w:fldCharType="separate"/>
            </w:r>
            <w:r>
              <w:rPr>
                <w:noProof/>
                <w:webHidden/>
              </w:rPr>
              <w:t>20</w:t>
            </w:r>
            <w:r>
              <w:rPr>
                <w:noProof/>
                <w:webHidden/>
              </w:rPr>
              <w:fldChar w:fldCharType="end"/>
            </w:r>
          </w:hyperlink>
        </w:p>
        <w:p w14:paraId="24F9290F" w14:textId="05BA23B8"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59" w:history="1">
            <w:r w:rsidRPr="00E14FA9">
              <w:rPr>
                <w:rStyle w:val="Hyperlink"/>
                <w:noProof/>
              </w:rPr>
              <w:t>3.6 Inclusion and exclusion criteria</w:t>
            </w:r>
            <w:r>
              <w:rPr>
                <w:noProof/>
                <w:webHidden/>
              </w:rPr>
              <w:tab/>
            </w:r>
            <w:r>
              <w:rPr>
                <w:noProof/>
                <w:webHidden/>
              </w:rPr>
              <w:fldChar w:fldCharType="begin"/>
            </w:r>
            <w:r>
              <w:rPr>
                <w:noProof/>
                <w:webHidden/>
              </w:rPr>
              <w:instrText xml:space="preserve"> PAGEREF _Toc213765559 \h </w:instrText>
            </w:r>
            <w:r>
              <w:rPr>
                <w:noProof/>
                <w:webHidden/>
              </w:rPr>
            </w:r>
            <w:r>
              <w:rPr>
                <w:noProof/>
                <w:webHidden/>
              </w:rPr>
              <w:fldChar w:fldCharType="separate"/>
            </w:r>
            <w:r>
              <w:rPr>
                <w:noProof/>
                <w:webHidden/>
              </w:rPr>
              <w:t>21</w:t>
            </w:r>
            <w:r>
              <w:rPr>
                <w:noProof/>
                <w:webHidden/>
              </w:rPr>
              <w:fldChar w:fldCharType="end"/>
            </w:r>
          </w:hyperlink>
        </w:p>
        <w:p w14:paraId="05A8FCF2" w14:textId="7C9C3321"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60" w:history="1">
            <w:r w:rsidRPr="00E14FA9">
              <w:rPr>
                <w:rStyle w:val="Hyperlink"/>
                <w:noProof/>
              </w:rPr>
              <w:t>3.6.1 Inclusion criteria</w:t>
            </w:r>
            <w:r>
              <w:rPr>
                <w:noProof/>
                <w:webHidden/>
              </w:rPr>
              <w:tab/>
            </w:r>
            <w:r>
              <w:rPr>
                <w:noProof/>
                <w:webHidden/>
              </w:rPr>
              <w:fldChar w:fldCharType="begin"/>
            </w:r>
            <w:r>
              <w:rPr>
                <w:noProof/>
                <w:webHidden/>
              </w:rPr>
              <w:instrText xml:space="preserve"> PAGEREF _Toc213765560 \h </w:instrText>
            </w:r>
            <w:r>
              <w:rPr>
                <w:noProof/>
                <w:webHidden/>
              </w:rPr>
            </w:r>
            <w:r>
              <w:rPr>
                <w:noProof/>
                <w:webHidden/>
              </w:rPr>
              <w:fldChar w:fldCharType="separate"/>
            </w:r>
            <w:r>
              <w:rPr>
                <w:noProof/>
                <w:webHidden/>
              </w:rPr>
              <w:t>21</w:t>
            </w:r>
            <w:r>
              <w:rPr>
                <w:noProof/>
                <w:webHidden/>
              </w:rPr>
              <w:fldChar w:fldCharType="end"/>
            </w:r>
          </w:hyperlink>
        </w:p>
        <w:p w14:paraId="3EFC70E2" w14:textId="4D7A3972"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61" w:history="1">
            <w:r w:rsidRPr="00E14FA9">
              <w:rPr>
                <w:rStyle w:val="Hyperlink"/>
                <w:noProof/>
              </w:rPr>
              <w:t>3.6.2 Exclusion criteria</w:t>
            </w:r>
            <w:r>
              <w:rPr>
                <w:noProof/>
                <w:webHidden/>
              </w:rPr>
              <w:tab/>
            </w:r>
            <w:r>
              <w:rPr>
                <w:noProof/>
                <w:webHidden/>
              </w:rPr>
              <w:fldChar w:fldCharType="begin"/>
            </w:r>
            <w:r>
              <w:rPr>
                <w:noProof/>
                <w:webHidden/>
              </w:rPr>
              <w:instrText xml:space="preserve"> PAGEREF _Toc213765561 \h </w:instrText>
            </w:r>
            <w:r>
              <w:rPr>
                <w:noProof/>
                <w:webHidden/>
              </w:rPr>
            </w:r>
            <w:r>
              <w:rPr>
                <w:noProof/>
                <w:webHidden/>
              </w:rPr>
              <w:fldChar w:fldCharType="separate"/>
            </w:r>
            <w:r>
              <w:rPr>
                <w:noProof/>
                <w:webHidden/>
              </w:rPr>
              <w:t>21</w:t>
            </w:r>
            <w:r>
              <w:rPr>
                <w:noProof/>
                <w:webHidden/>
              </w:rPr>
              <w:fldChar w:fldCharType="end"/>
            </w:r>
          </w:hyperlink>
        </w:p>
        <w:p w14:paraId="758364F1" w14:textId="01702147"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62" w:history="1">
            <w:r w:rsidRPr="00E14FA9">
              <w:rPr>
                <w:rStyle w:val="Hyperlink"/>
                <w:noProof/>
              </w:rPr>
              <w:t>3.7 Data collection</w:t>
            </w:r>
            <w:r>
              <w:rPr>
                <w:noProof/>
                <w:webHidden/>
              </w:rPr>
              <w:tab/>
            </w:r>
            <w:r>
              <w:rPr>
                <w:noProof/>
                <w:webHidden/>
              </w:rPr>
              <w:fldChar w:fldCharType="begin"/>
            </w:r>
            <w:r>
              <w:rPr>
                <w:noProof/>
                <w:webHidden/>
              </w:rPr>
              <w:instrText xml:space="preserve"> PAGEREF _Toc213765562 \h </w:instrText>
            </w:r>
            <w:r>
              <w:rPr>
                <w:noProof/>
                <w:webHidden/>
              </w:rPr>
            </w:r>
            <w:r>
              <w:rPr>
                <w:noProof/>
                <w:webHidden/>
              </w:rPr>
              <w:fldChar w:fldCharType="separate"/>
            </w:r>
            <w:r>
              <w:rPr>
                <w:noProof/>
                <w:webHidden/>
              </w:rPr>
              <w:t>21</w:t>
            </w:r>
            <w:r>
              <w:rPr>
                <w:noProof/>
                <w:webHidden/>
              </w:rPr>
              <w:fldChar w:fldCharType="end"/>
            </w:r>
          </w:hyperlink>
        </w:p>
        <w:p w14:paraId="4CC45F65" w14:textId="705E9E32"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63" w:history="1">
            <w:r w:rsidRPr="00E14FA9">
              <w:rPr>
                <w:rStyle w:val="Hyperlink"/>
                <w:noProof/>
              </w:rPr>
              <w:t>3.8 Ethical considerations</w:t>
            </w:r>
            <w:r>
              <w:rPr>
                <w:noProof/>
                <w:webHidden/>
              </w:rPr>
              <w:tab/>
            </w:r>
            <w:r>
              <w:rPr>
                <w:noProof/>
                <w:webHidden/>
              </w:rPr>
              <w:fldChar w:fldCharType="begin"/>
            </w:r>
            <w:r>
              <w:rPr>
                <w:noProof/>
                <w:webHidden/>
              </w:rPr>
              <w:instrText xml:space="preserve"> PAGEREF _Toc213765563 \h </w:instrText>
            </w:r>
            <w:r>
              <w:rPr>
                <w:noProof/>
                <w:webHidden/>
              </w:rPr>
            </w:r>
            <w:r>
              <w:rPr>
                <w:noProof/>
                <w:webHidden/>
              </w:rPr>
              <w:fldChar w:fldCharType="separate"/>
            </w:r>
            <w:r>
              <w:rPr>
                <w:noProof/>
                <w:webHidden/>
              </w:rPr>
              <w:t>22</w:t>
            </w:r>
            <w:r>
              <w:rPr>
                <w:noProof/>
                <w:webHidden/>
              </w:rPr>
              <w:fldChar w:fldCharType="end"/>
            </w:r>
          </w:hyperlink>
        </w:p>
        <w:p w14:paraId="248C8A9F" w14:textId="71FA49DC"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64" w:history="1">
            <w:r w:rsidRPr="00E14FA9">
              <w:rPr>
                <w:rStyle w:val="Hyperlink"/>
                <w:noProof/>
              </w:rPr>
              <w:t>3.9 Chapter conclusion</w:t>
            </w:r>
            <w:r>
              <w:rPr>
                <w:noProof/>
                <w:webHidden/>
              </w:rPr>
              <w:tab/>
            </w:r>
            <w:r>
              <w:rPr>
                <w:noProof/>
                <w:webHidden/>
              </w:rPr>
              <w:fldChar w:fldCharType="begin"/>
            </w:r>
            <w:r>
              <w:rPr>
                <w:noProof/>
                <w:webHidden/>
              </w:rPr>
              <w:instrText xml:space="preserve"> PAGEREF _Toc213765564 \h </w:instrText>
            </w:r>
            <w:r>
              <w:rPr>
                <w:noProof/>
                <w:webHidden/>
              </w:rPr>
            </w:r>
            <w:r>
              <w:rPr>
                <w:noProof/>
                <w:webHidden/>
              </w:rPr>
              <w:fldChar w:fldCharType="separate"/>
            </w:r>
            <w:r>
              <w:rPr>
                <w:noProof/>
                <w:webHidden/>
              </w:rPr>
              <w:t>22</w:t>
            </w:r>
            <w:r>
              <w:rPr>
                <w:noProof/>
                <w:webHidden/>
              </w:rPr>
              <w:fldChar w:fldCharType="end"/>
            </w:r>
          </w:hyperlink>
        </w:p>
        <w:p w14:paraId="3EAEC2F0" w14:textId="08AF9561" w:rsidR="00BB0926" w:rsidRDefault="00BB0926">
          <w:pPr>
            <w:pStyle w:val="TOC1"/>
            <w:tabs>
              <w:tab w:val="right" w:leader="dot" w:pos="9016"/>
            </w:tabs>
            <w:rPr>
              <w:rFonts w:asciiTheme="minorHAnsi" w:eastAsiaTheme="minorEastAsia" w:hAnsiTheme="minorHAnsi" w:cstheme="minorBidi"/>
              <w:noProof/>
              <w:sz w:val="24"/>
              <w:szCs w:val="24"/>
              <w:lang w:eastAsia="en-GB"/>
            </w:rPr>
          </w:pPr>
          <w:hyperlink w:anchor="_Toc213765565" w:history="1">
            <w:r w:rsidRPr="00E14FA9">
              <w:rPr>
                <w:rStyle w:val="Hyperlink"/>
                <w:noProof/>
              </w:rPr>
              <w:t>CHAPTER 4: Findings and discussions</w:t>
            </w:r>
            <w:r>
              <w:rPr>
                <w:noProof/>
                <w:webHidden/>
              </w:rPr>
              <w:tab/>
            </w:r>
            <w:r>
              <w:rPr>
                <w:noProof/>
                <w:webHidden/>
              </w:rPr>
              <w:fldChar w:fldCharType="begin"/>
            </w:r>
            <w:r>
              <w:rPr>
                <w:noProof/>
                <w:webHidden/>
              </w:rPr>
              <w:instrText xml:space="preserve"> PAGEREF _Toc213765565 \h </w:instrText>
            </w:r>
            <w:r>
              <w:rPr>
                <w:noProof/>
                <w:webHidden/>
              </w:rPr>
            </w:r>
            <w:r>
              <w:rPr>
                <w:noProof/>
                <w:webHidden/>
              </w:rPr>
              <w:fldChar w:fldCharType="separate"/>
            </w:r>
            <w:r>
              <w:rPr>
                <w:noProof/>
                <w:webHidden/>
              </w:rPr>
              <w:t>23</w:t>
            </w:r>
            <w:r>
              <w:rPr>
                <w:noProof/>
                <w:webHidden/>
              </w:rPr>
              <w:fldChar w:fldCharType="end"/>
            </w:r>
          </w:hyperlink>
        </w:p>
        <w:p w14:paraId="51794E79" w14:textId="1AB2BF99"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66" w:history="1">
            <w:r w:rsidRPr="00E14FA9">
              <w:rPr>
                <w:rStyle w:val="Hyperlink"/>
                <w:noProof/>
              </w:rPr>
              <w:t>4.1 Introduction</w:t>
            </w:r>
            <w:r>
              <w:rPr>
                <w:noProof/>
                <w:webHidden/>
              </w:rPr>
              <w:tab/>
            </w:r>
            <w:r>
              <w:rPr>
                <w:noProof/>
                <w:webHidden/>
              </w:rPr>
              <w:fldChar w:fldCharType="begin"/>
            </w:r>
            <w:r>
              <w:rPr>
                <w:noProof/>
                <w:webHidden/>
              </w:rPr>
              <w:instrText xml:space="preserve"> PAGEREF _Toc213765566 \h </w:instrText>
            </w:r>
            <w:r>
              <w:rPr>
                <w:noProof/>
                <w:webHidden/>
              </w:rPr>
            </w:r>
            <w:r>
              <w:rPr>
                <w:noProof/>
                <w:webHidden/>
              </w:rPr>
              <w:fldChar w:fldCharType="separate"/>
            </w:r>
            <w:r>
              <w:rPr>
                <w:noProof/>
                <w:webHidden/>
              </w:rPr>
              <w:t>23</w:t>
            </w:r>
            <w:r>
              <w:rPr>
                <w:noProof/>
                <w:webHidden/>
              </w:rPr>
              <w:fldChar w:fldCharType="end"/>
            </w:r>
          </w:hyperlink>
        </w:p>
        <w:p w14:paraId="35C45744" w14:textId="30EDD1DA"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67" w:history="1">
            <w:r w:rsidRPr="00E14FA9">
              <w:rPr>
                <w:rStyle w:val="Hyperlink"/>
                <w:noProof/>
              </w:rPr>
              <w:t>4.2 Results</w:t>
            </w:r>
            <w:r>
              <w:rPr>
                <w:noProof/>
                <w:webHidden/>
              </w:rPr>
              <w:tab/>
            </w:r>
            <w:r>
              <w:rPr>
                <w:noProof/>
                <w:webHidden/>
              </w:rPr>
              <w:fldChar w:fldCharType="begin"/>
            </w:r>
            <w:r>
              <w:rPr>
                <w:noProof/>
                <w:webHidden/>
              </w:rPr>
              <w:instrText xml:space="preserve"> PAGEREF _Toc213765567 \h </w:instrText>
            </w:r>
            <w:r>
              <w:rPr>
                <w:noProof/>
                <w:webHidden/>
              </w:rPr>
            </w:r>
            <w:r>
              <w:rPr>
                <w:noProof/>
                <w:webHidden/>
              </w:rPr>
              <w:fldChar w:fldCharType="separate"/>
            </w:r>
            <w:r>
              <w:rPr>
                <w:noProof/>
                <w:webHidden/>
              </w:rPr>
              <w:t>26</w:t>
            </w:r>
            <w:r>
              <w:rPr>
                <w:noProof/>
                <w:webHidden/>
              </w:rPr>
              <w:fldChar w:fldCharType="end"/>
            </w:r>
          </w:hyperlink>
        </w:p>
        <w:p w14:paraId="4854A757" w14:textId="2941B61B"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68" w:history="1">
            <w:r w:rsidRPr="00E14FA9">
              <w:rPr>
                <w:rStyle w:val="Hyperlink"/>
                <w:noProof/>
              </w:rPr>
              <w:t>4.1.1 Quantitative findings</w:t>
            </w:r>
            <w:r>
              <w:rPr>
                <w:noProof/>
                <w:webHidden/>
              </w:rPr>
              <w:tab/>
            </w:r>
            <w:r>
              <w:rPr>
                <w:noProof/>
                <w:webHidden/>
              </w:rPr>
              <w:fldChar w:fldCharType="begin"/>
            </w:r>
            <w:r>
              <w:rPr>
                <w:noProof/>
                <w:webHidden/>
              </w:rPr>
              <w:instrText xml:space="preserve"> PAGEREF _Toc213765568 \h </w:instrText>
            </w:r>
            <w:r>
              <w:rPr>
                <w:noProof/>
                <w:webHidden/>
              </w:rPr>
            </w:r>
            <w:r>
              <w:rPr>
                <w:noProof/>
                <w:webHidden/>
              </w:rPr>
              <w:fldChar w:fldCharType="separate"/>
            </w:r>
            <w:r>
              <w:rPr>
                <w:noProof/>
                <w:webHidden/>
              </w:rPr>
              <w:t>28</w:t>
            </w:r>
            <w:r>
              <w:rPr>
                <w:noProof/>
                <w:webHidden/>
              </w:rPr>
              <w:fldChar w:fldCharType="end"/>
            </w:r>
          </w:hyperlink>
        </w:p>
        <w:p w14:paraId="72A49410" w14:textId="23FAABF4"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69" w:history="1">
            <w:r w:rsidRPr="00E14FA9">
              <w:rPr>
                <w:rStyle w:val="Hyperlink"/>
                <w:noProof/>
              </w:rPr>
              <w:t>4.1.2 Qualitative findings</w:t>
            </w:r>
            <w:r>
              <w:rPr>
                <w:noProof/>
                <w:webHidden/>
              </w:rPr>
              <w:tab/>
            </w:r>
            <w:r>
              <w:rPr>
                <w:noProof/>
                <w:webHidden/>
              </w:rPr>
              <w:fldChar w:fldCharType="begin"/>
            </w:r>
            <w:r>
              <w:rPr>
                <w:noProof/>
                <w:webHidden/>
              </w:rPr>
              <w:instrText xml:space="preserve"> PAGEREF _Toc213765569 \h </w:instrText>
            </w:r>
            <w:r>
              <w:rPr>
                <w:noProof/>
                <w:webHidden/>
              </w:rPr>
            </w:r>
            <w:r>
              <w:rPr>
                <w:noProof/>
                <w:webHidden/>
              </w:rPr>
              <w:fldChar w:fldCharType="separate"/>
            </w:r>
            <w:r>
              <w:rPr>
                <w:noProof/>
                <w:webHidden/>
              </w:rPr>
              <w:t>30</w:t>
            </w:r>
            <w:r>
              <w:rPr>
                <w:noProof/>
                <w:webHidden/>
              </w:rPr>
              <w:fldChar w:fldCharType="end"/>
            </w:r>
          </w:hyperlink>
        </w:p>
        <w:p w14:paraId="2ED11363" w14:textId="33C1C92E"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70" w:history="1">
            <w:r w:rsidRPr="00E14FA9">
              <w:rPr>
                <w:rStyle w:val="Hyperlink"/>
                <w:noProof/>
              </w:rPr>
              <w:t>4.1.3 Summary of results</w:t>
            </w:r>
            <w:r>
              <w:rPr>
                <w:noProof/>
                <w:webHidden/>
              </w:rPr>
              <w:tab/>
            </w:r>
            <w:r>
              <w:rPr>
                <w:noProof/>
                <w:webHidden/>
              </w:rPr>
              <w:fldChar w:fldCharType="begin"/>
            </w:r>
            <w:r>
              <w:rPr>
                <w:noProof/>
                <w:webHidden/>
              </w:rPr>
              <w:instrText xml:space="preserve"> PAGEREF _Toc213765570 \h </w:instrText>
            </w:r>
            <w:r>
              <w:rPr>
                <w:noProof/>
                <w:webHidden/>
              </w:rPr>
            </w:r>
            <w:r>
              <w:rPr>
                <w:noProof/>
                <w:webHidden/>
              </w:rPr>
              <w:fldChar w:fldCharType="separate"/>
            </w:r>
            <w:r>
              <w:rPr>
                <w:noProof/>
                <w:webHidden/>
              </w:rPr>
              <w:t>32</w:t>
            </w:r>
            <w:r>
              <w:rPr>
                <w:noProof/>
                <w:webHidden/>
              </w:rPr>
              <w:fldChar w:fldCharType="end"/>
            </w:r>
          </w:hyperlink>
        </w:p>
        <w:p w14:paraId="25E19442" w14:textId="09953AD7"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71" w:history="1">
            <w:r w:rsidRPr="00E14FA9">
              <w:rPr>
                <w:rStyle w:val="Hyperlink"/>
                <w:noProof/>
              </w:rPr>
              <w:t>4.2 Discussion</w:t>
            </w:r>
            <w:r>
              <w:rPr>
                <w:noProof/>
                <w:webHidden/>
              </w:rPr>
              <w:tab/>
            </w:r>
            <w:r>
              <w:rPr>
                <w:noProof/>
                <w:webHidden/>
              </w:rPr>
              <w:fldChar w:fldCharType="begin"/>
            </w:r>
            <w:r>
              <w:rPr>
                <w:noProof/>
                <w:webHidden/>
              </w:rPr>
              <w:instrText xml:space="preserve"> PAGEREF _Toc213765571 \h </w:instrText>
            </w:r>
            <w:r>
              <w:rPr>
                <w:noProof/>
                <w:webHidden/>
              </w:rPr>
            </w:r>
            <w:r>
              <w:rPr>
                <w:noProof/>
                <w:webHidden/>
              </w:rPr>
              <w:fldChar w:fldCharType="separate"/>
            </w:r>
            <w:r>
              <w:rPr>
                <w:noProof/>
                <w:webHidden/>
              </w:rPr>
              <w:t>32</w:t>
            </w:r>
            <w:r>
              <w:rPr>
                <w:noProof/>
                <w:webHidden/>
              </w:rPr>
              <w:fldChar w:fldCharType="end"/>
            </w:r>
          </w:hyperlink>
        </w:p>
        <w:p w14:paraId="5A0172E7" w14:textId="1DAC2ACB"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72" w:history="1">
            <w:r w:rsidRPr="00E14FA9">
              <w:rPr>
                <w:rStyle w:val="Hyperlink"/>
                <w:noProof/>
              </w:rPr>
              <w:t>4.2.1 Ethical leadership and organisational responsibility</w:t>
            </w:r>
            <w:r>
              <w:rPr>
                <w:noProof/>
                <w:webHidden/>
              </w:rPr>
              <w:tab/>
            </w:r>
            <w:r>
              <w:rPr>
                <w:noProof/>
                <w:webHidden/>
              </w:rPr>
              <w:fldChar w:fldCharType="begin"/>
            </w:r>
            <w:r>
              <w:rPr>
                <w:noProof/>
                <w:webHidden/>
              </w:rPr>
              <w:instrText xml:space="preserve"> PAGEREF _Toc213765572 \h </w:instrText>
            </w:r>
            <w:r>
              <w:rPr>
                <w:noProof/>
                <w:webHidden/>
              </w:rPr>
            </w:r>
            <w:r>
              <w:rPr>
                <w:noProof/>
                <w:webHidden/>
              </w:rPr>
              <w:fldChar w:fldCharType="separate"/>
            </w:r>
            <w:r>
              <w:rPr>
                <w:noProof/>
                <w:webHidden/>
              </w:rPr>
              <w:t>33</w:t>
            </w:r>
            <w:r>
              <w:rPr>
                <w:noProof/>
                <w:webHidden/>
              </w:rPr>
              <w:fldChar w:fldCharType="end"/>
            </w:r>
          </w:hyperlink>
        </w:p>
        <w:p w14:paraId="04A1FA56" w14:textId="21514DCC"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73" w:history="1">
            <w:r w:rsidRPr="00E14FA9">
              <w:rPr>
                <w:rStyle w:val="Hyperlink"/>
                <w:noProof/>
              </w:rPr>
              <w:t>4.2.2 Employee wellbeing and ethical contradictions</w:t>
            </w:r>
            <w:r>
              <w:rPr>
                <w:noProof/>
                <w:webHidden/>
              </w:rPr>
              <w:tab/>
            </w:r>
            <w:r>
              <w:rPr>
                <w:noProof/>
                <w:webHidden/>
              </w:rPr>
              <w:fldChar w:fldCharType="begin"/>
            </w:r>
            <w:r>
              <w:rPr>
                <w:noProof/>
                <w:webHidden/>
              </w:rPr>
              <w:instrText xml:space="preserve"> PAGEREF _Toc213765573 \h </w:instrText>
            </w:r>
            <w:r>
              <w:rPr>
                <w:noProof/>
                <w:webHidden/>
              </w:rPr>
            </w:r>
            <w:r>
              <w:rPr>
                <w:noProof/>
                <w:webHidden/>
              </w:rPr>
              <w:fldChar w:fldCharType="separate"/>
            </w:r>
            <w:r>
              <w:rPr>
                <w:noProof/>
                <w:webHidden/>
              </w:rPr>
              <w:t>33</w:t>
            </w:r>
            <w:r>
              <w:rPr>
                <w:noProof/>
                <w:webHidden/>
              </w:rPr>
              <w:fldChar w:fldCharType="end"/>
            </w:r>
          </w:hyperlink>
        </w:p>
        <w:p w14:paraId="550D76BB" w14:textId="0C511DEB"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74" w:history="1">
            <w:r w:rsidRPr="00E14FA9">
              <w:rPr>
                <w:rStyle w:val="Hyperlink"/>
                <w:noProof/>
              </w:rPr>
              <w:t>4.2.3 Organisational culture and ethical climate</w:t>
            </w:r>
            <w:r>
              <w:rPr>
                <w:noProof/>
                <w:webHidden/>
              </w:rPr>
              <w:tab/>
            </w:r>
            <w:r>
              <w:rPr>
                <w:noProof/>
                <w:webHidden/>
              </w:rPr>
              <w:fldChar w:fldCharType="begin"/>
            </w:r>
            <w:r>
              <w:rPr>
                <w:noProof/>
                <w:webHidden/>
              </w:rPr>
              <w:instrText xml:space="preserve"> PAGEREF _Toc213765574 \h </w:instrText>
            </w:r>
            <w:r>
              <w:rPr>
                <w:noProof/>
                <w:webHidden/>
              </w:rPr>
            </w:r>
            <w:r>
              <w:rPr>
                <w:noProof/>
                <w:webHidden/>
              </w:rPr>
              <w:fldChar w:fldCharType="separate"/>
            </w:r>
            <w:r>
              <w:rPr>
                <w:noProof/>
                <w:webHidden/>
              </w:rPr>
              <w:t>34</w:t>
            </w:r>
            <w:r>
              <w:rPr>
                <w:noProof/>
                <w:webHidden/>
              </w:rPr>
              <w:fldChar w:fldCharType="end"/>
            </w:r>
          </w:hyperlink>
        </w:p>
        <w:p w14:paraId="0090B456" w14:textId="4CCE3672"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75" w:history="1">
            <w:r w:rsidRPr="00E14FA9">
              <w:rPr>
                <w:rStyle w:val="Hyperlink"/>
                <w:noProof/>
              </w:rPr>
              <w:t>4.2.4 Technology and digital surveillance</w:t>
            </w:r>
            <w:r>
              <w:rPr>
                <w:noProof/>
                <w:webHidden/>
              </w:rPr>
              <w:tab/>
            </w:r>
            <w:r>
              <w:rPr>
                <w:noProof/>
                <w:webHidden/>
              </w:rPr>
              <w:fldChar w:fldCharType="begin"/>
            </w:r>
            <w:r>
              <w:rPr>
                <w:noProof/>
                <w:webHidden/>
              </w:rPr>
              <w:instrText xml:space="preserve"> PAGEREF _Toc213765575 \h </w:instrText>
            </w:r>
            <w:r>
              <w:rPr>
                <w:noProof/>
                <w:webHidden/>
              </w:rPr>
            </w:r>
            <w:r>
              <w:rPr>
                <w:noProof/>
                <w:webHidden/>
              </w:rPr>
              <w:fldChar w:fldCharType="separate"/>
            </w:r>
            <w:r>
              <w:rPr>
                <w:noProof/>
                <w:webHidden/>
              </w:rPr>
              <w:t>35</w:t>
            </w:r>
            <w:r>
              <w:rPr>
                <w:noProof/>
                <w:webHidden/>
              </w:rPr>
              <w:fldChar w:fldCharType="end"/>
            </w:r>
          </w:hyperlink>
        </w:p>
        <w:p w14:paraId="4A62F6E5" w14:textId="3F5BA413"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76" w:history="1">
            <w:r w:rsidRPr="00E14FA9">
              <w:rPr>
                <w:rStyle w:val="Hyperlink"/>
                <w:noProof/>
              </w:rPr>
              <w:t>4.2.5 Broader implications</w:t>
            </w:r>
            <w:r>
              <w:rPr>
                <w:noProof/>
                <w:webHidden/>
              </w:rPr>
              <w:tab/>
            </w:r>
            <w:r>
              <w:rPr>
                <w:noProof/>
                <w:webHidden/>
              </w:rPr>
              <w:fldChar w:fldCharType="begin"/>
            </w:r>
            <w:r>
              <w:rPr>
                <w:noProof/>
                <w:webHidden/>
              </w:rPr>
              <w:instrText xml:space="preserve"> PAGEREF _Toc213765576 \h </w:instrText>
            </w:r>
            <w:r>
              <w:rPr>
                <w:noProof/>
                <w:webHidden/>
              </w:rPr>
            </w:r>
            <w:r>
              <w:rPr>
                <w:noProof/>
                <w:webHidden/>
              </w:rPr>
              <w:fldChar w:fldCharType="separate"/>
            </w:r>
            <w:r>
              <w:rPr>
                <w:noProof/>
                <w:webHidden/>
              </w:rPr>
              <w:t>35</w:t>
            </w:r>
            <w:r>
              <w:rPr>
                <w:noProof/>
                <w:webHidden/>
              </w:rPr>
              <w:fldChar w:fldCharType="end"/>
            </w:r>
          </w:hyperlink>
        </w:p>
        <w:p w14:paraId="51A69D1D" w14:textId="06CC7EA6"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77" w:history="1">
            <w:r w:rsidRPr="00E14FA9">
              <w:rPr>
                <w:rStyle w:val="Hyperlink"/>
                <w:noProof/>
              </w:rPr>
              <w:t>4.2.6 Limitations and alternative interpretations</w:t>
            </w:r>
            <w:r>
              <w:rPr>
                <w:noProof/>
                <w:webHidden/>
              </w:rPr>
              <w:tab/>
            </w:r>
            <w:r>
              <w:rPr>
                <w:noProof/>
                <w:webHidden/>
              </w:rPr>
              <w:fldChar w:fldCharType="begin"/>
            </w:r>
            <w:r>
              <w:rPr>
                <w:noProof/>
                <w:webHidden/>
              </w:rPr>
              <w:instrText xml:space="preserve"> PAGEREF _Toc213765577 \h </w:instrText>
            </w:r>
            <w:r>
              <w:rPr>
                <w:noProof/>
                <w:webHidden/>
              </w:rPr>
            </w:r>
            <w:r>
              <w:rPr>
                <w:noProof/>
                <w:webHidden/>
              </w:rPr>
              <w:fldChar w:fldCharType="separate"/>
            </w:r>
            <w:r>
              <w:rPr>
                <w:noProof/>
                <w:webHidden/>
              </w:rPr>
              <w:t>36</w:t>
            </w:r>
            <w:r>
              <w:rPr>
                <w:noProof/>
                <w:webHidden/>
              </w:rPr>
              <w:fldChar w:fldCharType="end"/>
            </w:r>
          </w:hyperlink>
        </w:p>
        <w:p w14:paraId="7FE63261" w14:textId="5CD0A3FB"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78" w:history="1">
            <w:r w:rsidRPr="00E14FA9">
              <w:rPr>
                <w:rStyle w:val="Hyperlink"/>
                <w:noProof/>
              </w:rPr>
              <w:t>4.2.7 Answering to research questions</w:t>
            </w:r>
            <w:r>
              <w:rPr>
                <w:noProof/>
                <w:webHidden/>
              </w:rPr>
              <w:tab/>
            </w:r>
            <w:r>
              <w:rPr>
                <w:noProof/>
                <w:webHidden/>
              </w:rPr>
              <w:fldChar w:fldCharType="begin"/>
            </w:r>
            <w:r>
              <w:rPr>
                <w:noProof/>
                <w:webHidden/>
              </w:rPr>
              <w:instrText xml:space="preserve"> PAGEREF _Toc213765578 \h </w:instrText>
            </w:r>
            <w:r>
              <w:rPr>
                <w:noProof/>
                <w:webHidden/>
              </w:rPr>
            </w:r>
            <w:r>
              <w:rPr>
                <w:noProof/>
                <w:webHidden/>
              </w:rPr>
              <w:fldChar w:fldCharType="separate"/>
            </w:r>
            <w:r>
              <w:rPr>
                <w:noProof/>
                <w:webHidden/>
              </w:rPr>
              <w:t>36</w:t>
            </w:r>
            <w:r>
              <w:rPr>
                <w:noProof/>
                <w:webHidden/>
              </w:rPr>
              <w:fldChar w:fldCharType="end"/>
            </w:r>
          </w:hyperlink>
        </w:p>
        <w:p w14:paraId="3D27B311" w14:textId="0424B4F4"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79" w:history="1">
            <w:r w:rsidRPr="00E14FA9">
              <w:rPr>
                <w:rStyle w:val="Hyperlink"/>
                <w:noProof/>
              </w:rPr>
              <w:t>4.2.7 Chapter conclusion</w:t>
            </w:r>
            <w:r>
              <w:rPr>
                <w:noProof/>
                <w:webHidden/>
              </w:rPr>
              <w:tab/>
            </w:r>
            <w:r>
              <w:rPr>
                <w:noProof/>
                <w:webHidden/>
              </w:rPr>
              <w:fldChar w:fldCharType="begin"/>
            </w:r>
            <w:r>
              <w:rPr>
                <w:noProof/>
                <w:webHidden/>
              </w:rPr>
              <w:instrText xml:space="preserve"> PAGEREF _Toc213765579 \h </w:instrText>
            </w:r>
            <w:r>
              <w:rPr>
                <w:noProof/>
                <w:webHidden/>
              </w:rPr>
            </w:r>
            <w:r>
              <w:rPr>
                <w:noProof/>
                <w:webHidden/>
              </w:rPr>
              <w:fldChar w:fldCharType="separate"/>
            </w:r>
            <w:r>
              <w:rPr>
                <w:noProof/>
                <w:webHidden/>
              </w:rPr>
              <w:t>38</w:t>
            </w:r>
            <w:r>
              <w:rPr>
                <w:noProof/>
                <w:webHidden/>
              </w:rPr>
              <w:fldChar w:fldCharType="end"/>
            </w:r>
          </w:hyperlink>
        </w:p>
        <w:p w14:paraId="370D6885" w14:textId="702C2AEF" w:rsidR="00BB0926" w:rsidRDefault="00BB0926">
          <w:pPr>
            <w:pStyle w:val="TOC1"/>
            <w:tabs>
              <w:tab w:val="right" w:leader="dot" w:pos="9016"/>
            </w:tabs>
            <w:rPr>
              <w:rFonts w:asciiTheme="minorHAnsi" w:eastAsiaTheme="minorEastAsia" w:hAnsiTheme="minorHAnsi" w:cstheme="minorBidi"/>
              <w:noProof/>
              <w:sz w:val="24"/>
              <w:szCs w:val="24"/>
              <w:lang w:eastAsia="en-GB"/>
            </w:rPr>
          </w:pPr>
          <w:hyperlink w:anchor="_Toc213765580" w:history="1">
            <w:r w:rsidRPr="00E14FA9">
              <w:rPr>
                <w:rStyle w:val="Hyperlink"/>
                <w:noProof/>
              </w:rPr>
              <w:t>Chapter 5: Recommendations, conclusion &amp; limitations</w:t>
            </w:r>
            <w:r>
              <w:rPr>
                <w:noProof/>
                <w:webHidden/>
              </w:rPr>
              <w:tab/>
            </w:r>
            <w:r>
              <w:rPr>
                <w:noProof/>
                <w:webHidden/>
              </w:rPr>
              <w:fldChar w:fldCharType="begin"/>
            </w:r>
            <w:r>
              <w:rPr>
                <w:noProof/>
                <w:webHidden/>
              </w:rPr>
              <w:instrText xml:space="preserve"> PAGEREF _Toc213765580 \h </w:instrText>
            </w:r>
            <w:r>
              <w:rPr>
                <w:noProof/>
                <w:webHidden/>
              </w:rPr>
            </w:r>
            <w:r>
              <w:rPr>
                <w:noProof/>
                <w:webHidden/>
              </w:rPr>
              <w:fldChar w:fldCharType="separate"/>
            </w:r>
            <w:r>
              <w:rPr>
                <w:noProof/>
                <w:webHidden/>
              </w:rPr>
              <w:t>40</w:t>
            </w:r>
            <w:r>
              <w:rPr>
                <w:noProof/>
                <w:webHidden/>
              </w:rPr>
              <w:fldChar w:fldCharType="end"/>
            </w:r>
          </w:hyperlink>
        </w:p>
        <w:p w14:paraId="186F8BE3" w14:textId="3A237778"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81" w:history="1">
            <w:r w:rsidRPr="00E14FA9">
              <w:rPr>
                <w:rStyle w:val="Hyperlink"/>
                <w:noProof/>
              </w:rPr>
              <w:t>5.1 Recommendations: Embedding Ethical Leadership at Amazon UK</w:t>
            </w:r>
            <w:r>
              <w:rPr>
                <w:noProof/>
                <w:webHidden/>
              </w:rPr>
              <w:tab/>
            </w:r>
            <w:r>
              <w:rPr>
                <w:noProof/>
                <w:webHidden/>
              </w:rPr>
              <w:fldChar w:fldCharType="begin"/>
            </w:r>
            <w:r>
              <w:rPr>
                <w:noProof/>
                <w:webHidden/>
              </w:rPr>
              <w:instrText xml:space="preserve"> PAGEREF _Toc213765581 \h </w:instrText>
            </w:r>
            <w:r>
              <w:rPr>
                <w:noProof/>
                <w:webHidden/>
              </w:rPr>
            </w:r>
            <w:r>
              <w:rPr>
                <w:noProof/>
                <w:webHidden/>
              </w:rPr>
              <w:fldChar w:fldCharType="separate"/>
            </w:r>
            <w:r>
              <w:rPr>
                <w:noProof/>
                <w:webHidden/>
              </w:rPr>
              <w:t>40</w:t>
            </w:r>
            <w:r>
              <w:rPr>
                <w:noProof/>
                <w:webHidden/>
              </w:rPr>
              <w:fldChar w:fldCharType="end"/>
            </w:r>
          </w:hyperlink>
        </w:p>
        <w:p w14:paraId="0A564794" w14:textId="25C4EDF5"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82" w:history="1">
            <w:r w:rsidRPr="00E14FA9">
              <w:rPr>
                <w:rStyle w:val="Hyperlink"/>
                <w:noProof/>
              </w:rPr>
              <w:t>1. Adopt a moral leadership approach</w:t>
            </w:r>
            <w:r>
              <w:rPr>
                <w:noProof/>
                <w:webHidden/>
              </w:rPr>
              <w:tab/>
            </w:r>
            <w:r>
              <w:rPr>
                <w:noProof/>
                <w:webHidden/>
              </w:rPr>
              <w:fldChar w:fldCharType="begin"/>
            </w:r>
            <w:r>
              <w:rPr>
                <w:noProof/>
                <w:webHidden/>
              </w:rPr>
              <w:instrText xml:space="preserve"> PAGEREF _Toc213765582 \h </w:instrText>
            </w:r>
            <w:r>
              <w:rPr>
                <w:noProof/>
                <w:webHidden/>
              </w:rPr>
            </w:r>
            <w:r>
              <w:rPr>
                <w:noProof/>
                <w:webHidden/>
              </w:rPr>
              <w:fldChar w:fldCharType="separate"/>
            </w:r>
            <w:r>
              <w:rPr>
                <w:noProof/>
                <w:webHidden/>
              </w:rPr>
              <w:t>40</w:t>
            </w:r>
            <w:r>
              <w:rPr>
                <w:noProof/>
                <w:webHidden/>
              </w:rPr>
              <w:fldChar w:fldCharType="end"/>
            </w:r>
          </w:hyperlink>
        </w:p>
        <w:p w14:paraId="2B04B084" w14:textId="30E70607"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83" w:history="1">
            <w:r w:rsidRPr="00E14FA9">
              <w:rPr>
                <w:rStyle w:val="Hyperlink"/>
                <w:noProof/>
              </w:rPr>
              <w:t>2. Implement Kotter’s 8-step change model</w:t>
            </w:r>
            <w:r>
              <w:rPr>
                <w:noProof/>
                <w:webHidden/>
              </w:rPr>
              <w:tab/>
            </w:r>
            <w:r>
              <w:rPr>
                <w:noProof/>
                <w:webHidden/>
              </w:rPr>
              <w:fldChar w:fldCharType="begin"/>
            </w:r>
            <w:r>
              <w:rPr>
                <w:noProof/>
                <w:webHidden/>
              </w:rPr>
              <w:instrText xml:space="preserve"> PAGEREF _Toc213765583 \h </w:instrText>
            </w:r>
            <w:r>
              <w:rPr>
                <w:noProof/>
                <w:webHidden/>
              </w:rPr>
            </w:r>
            <w:r>
              <w:rPr>
                <w:noProof/>
                <w:webHidden/>
              </w:rPr>
              <w:fldChar w:fldCharType="separate"/>
            </w:r>
            <w:r>
              <w:rPr>
                <w:noProof/>
                <w:webHidden/>
              </w:rPr>
              <w:t>41</w:t>
            </w:r>
            <w:r>
              <w:rPr>
                <w:noProof/>
                <w:webHidden/>
              </w:rPr>
              <w:fldChar w:fldCharType="end"/>
            </w:r>
          </w:hyperlink>
        </w:p>
        <w:p w14:paraId="6DF470D2" w14:textId="6BC7E02C"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84" w:history="1">
            <w:r w:rsidRPr="00E14FA9">
              <w:rPr>
                <w:rStyle w:val="Hyperlink"/>
                <w:noProof/>
              </w:rPr>
              <w:t>3. Balance technology and human oversight</w:t>
            </w:r>
            <w:r>
              <w:rPr>
                <w:noProof/>
                <w:webHidden/>
              </w:rPr>
              <w:tab/>
            </w:r>
            <w:r>
              <w:rPr>
                <w:noProof/>
                <w:webHidden/>
              </w:rPr>
              <w:fldChar w:fldCharType="begin"/>
            </w:r>
            <w:r>
              <w:rPr>
                <w:noProof/>
                <w:webHidden/>
              </w:rPr>
              <w:instrText xml:space="preserve"> PAGEREF _Toc213765584 \h </w:instrText>
            </w:r>
            <w:r>
              <w:rPr>
                <w:noProof/>
                <w:webHidden/>
              </w:rPr>
            </w:r>
            <w:r>
              <w:rPr>
                <w:noProof/>
                <w:webHidden/>
              </w:rPr>
              <w:fldChar w:fldCharType="separate"/>
            </w:r>
            <w:r>
              <w:rPr>
                <w:noProof/>
                <w:webHidden/>
              </w:rPr>
              <w:t>43</w:t>
            </w:r>
            <w:r>
              <w:rPr>
                <w:noProof/>
                <w:webHidden/>
              </w:rPr>
              <w:fldChar w:fldCharType="end"/>
            </w:r>
          </w:hyperlink>
        </w:p>
        <w:p w14:paraId="55992352" w14:textId="263A076A"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85" w:history="1">
            <w:r w:rsidRPr="00E14FA9">
              <w:rPr>
                <w:rStyle w:val="Hyperlink"/>
                <w:noProof/>
              </w:rPr>
              <w:t>4. Enhance leadership influence and motivation</w:t>
            </w:r>
            <w:r>
              <w:rPr>
                <w:noProof/>
                <w:webHidden/>
              </w:rPr>
              <w:tab/>
            </w:r>
            <w:r>
              <w:rPr>
                <w:noProof/>
                <w:webHidden/>
              </w:rPr>
              <w:fldChar w:fldCharType="begin"/>
            </w:r>
            <w:r>
              <w:rPr>
                <w:noProof/>
                <w:webHidden/>
              </w:rPr>
              <w:instrText xml:space="preserve"> PAGEREF _Toc213765585 \h </w:instrText>
            </w:r>
            <w:r>
              <w:rPr>
                <w:noProof/>
                <w:webHidden/>
              </w:rPr>
            </w:r>
            <w:r>
              <w:rPr>
                <w:noProof/>
                <w:webHidden/>
              </w:rPr>
              <w:fldChar w:fldCharType="separate"/>
            </w:r>
            <w:r>
              <w:rPr>
                <w:noProof/>
                <w:webHidden/>
              </w:rPr>
              <w:t>43</w:t>
            </w:r>
            <w:r>
              <w:rPr>
                <w:noProof/>
                <w:webHidden/>
              </w:rPr>
              <w:fldChar w:fldCharType="end"/>
            </w:r>
          </w:hyperlink>
        </w:p>
        <w:p w14:paraId="6EECE484" w14:textId="4BA8B8F4"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86" w:history="1">
            <w:r w:rsidRPr="00E14FA9">
              <w:rPr>
                <w:rStyle w:val="Hyperlink"/>
                <w:noProof/>
              </w:rPr>
              <w:t>5. Address job security concerns amid automation</w:t>
            </w:r>
            <w:r>
              <w:rPr>
                <w:noProof/>
                <w:webHidden/>
              </w:rPr>
              <w:tab/>
            </w:r>
            <w:r>
              <w:rPr>
                <w:noProof/>
                <w:webHidden/>
              </w:rPr>
              <w:fldChar w:fldCharType="begin"/>
            </w:r>
            <w:r>
              <w:rPr>
                <w:noProof/>
                <w:webHidden/>
              </w:rPr>
              <w:instrText xml:space="preserve"> PAGEREF _Toc213765586 \h </w:instrText>
            </w:r>
            <w:r>
              <w:rPr>
                <w:noProof/>
                <w:webHidden/>
              </w:rPr>
            </w:r>
            <w:r>
              <w:rPr>
                <w:noProof/>
                <w:webHidden/>
              </w:rPr>
              <w:fldChar w:fldCharType="separate"/>
            </w:r>
            <w:r>
              <w:rPr>
                <w:noProof/>
                <w:webHidden/>
              </w:rPr>
              <w:t>43</w:t>
            </w:r>
            <w:r>
              <w:rPr>
                <w:noProof/>
                <w:webHidden/>
              </w:rPr>
              <w:fldChar w:fldCharType="end"/>
            </w:r>
          </w:hyperlink>
        </w:p>
        <w:p w14:paraId="11079318" w14:textId="10B7BF04"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87" w:history="1">
            <w:r w:rsidRPr="00E14FA9">
              <w:rPr>
                <w:rStyle w:val="Hyperlink"/>
                <w:noProof/>
              </w:rPr>
              <w:t>5.1 Synthesis</w:t>
            </w:r>
            <w:r>
              <w:rPr>
                <w:noProof/>
                <w:webHidden/>
              </w:rPr>
              <w:tab/>
            </w:r>
            <w:r>
              <w:rPr>
                <w:noProof/>
                <w:webHidden/>
              </w:rPr>
              <w:fldChar w:fldCharType="begin"/>
            </w:r>
            <w:r>
              <w:rPr>
                <w:noProof/>
                <w:webHidden/>
              </w:rPr>
              <w:instrText xml:space="preserve"> PAGEREF _Toc213765587 \h </w:instrText>
            </w:r>
            <w:r>
              <w:rPr>
                <w:noProof/>
                <w:webHidden/>
              </w:rPr>
            </w:r>
            <w:r>
              <w:rPr>
                <w:noProof/>
                <w:webHidden/>
              </w:rPr>
              <w:fldChar w:fldCharType="separate"/>
            </w:r>
            <w:r>
              <w:rPr>
                <w:noProof/>
                <w:webHidden/>
              </w:rPr>
              <w:t>44</w:t>
            </w:r>
            <w:r>
              <w:rPr>
                <w:noProof/>
                <w:webHidden/>
              </w:rPr>
              <w:fldChar w:fldCharType="end"/>
            </w:r>
          </w:hyperlink>
        </w:p>
        <w:p w14:paraId="6AA2AC00" w14:textId="30C058B4"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88" w:history="1">
            <w:r w:rsidRPr="00E14FA9">
              <w:rPr>
                <w:rStyle w:val="Hyperlink"/>
                <w:noProof/>
              </w:rPr>
              <w:t>5.2 Research limitations</w:t>
            </w:r>
            <w:r>
              <w:rPr>
                <w:noProof/>
                <w:webHidden/>
              </w:rPr>
              <w:tab/>
            </w:r>
            <w:r>
              <w:rPr>
                <w:noProof/>
                <w:webHidden/>
              </w:rPr>
              <w:fldChar w:fldCharType="begin"/>
            </w:r>
            <w:r>
              <w:rPr>
                <w:noProof/>
                <w:webHidden/>
              </w:rPr>
              <w:instrText xml:space="preserve"> PAGEREF _Toc213765588 \h </w:instrText>
            </w:r>
            <w:r>
              <w:rPr>
                <w:noProof/>
                <w:webHidden/>
              </w:rPr>
            </w:r>
            <w:r>
              <w:rPr>
                <w:noProof/>
                <w:webHidden/>
              </w:rPr>
              <w:fldChar w:fldCharType="separate"/>
            </w:r>
            <w:r>
              <w:rPr>
                <w:noProof/>
                <w:webHidden/>
              </w:rPr>
              <w:t>44</w:t>
            </w:r>
            <w:r>
              <w:rPr>
                <w:noProof/>
                <w:webHidden/>
              </w:rPr>
              <w:fldChar w:fldCharType="end"/>
            </w:r>
          </w:hyperlink>
        </w:p>
        <w:p w14:paraId="7DAD633F" w14:textId="51806C3E"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89" w:history="1">
            <w:r w:rsidRPr="00E14FA9">
              <w:rPr>
                <w:rStyle w:val="Hyperlink"/>
                <w:noProof/>
              </w:rPr>
              <w:t>Implications of limitations</w:t>
            </w:r>
            <w:r>
              <w:rPr>
                <w:noProof/>
                <w:webHidden/>
              </w:rPr>
              <w:tab/>
            </w:r>
            <w:r>
              <w:rPr>
                <w:noProof/>
                <w:webHidden/>
              </w:rPr>
              <w:fldChar w:fldCharType="begin"/>
            </w:r>
            <w:r>
              <w:rPr>
                <w:noProof/>
                <w:webHidden/>
              </w:rPr>
              <w:instrText xml:space="preserve"> PAGEREF _Toc213765589 \h </w:instrText>
            </w:r>
            <w:r>
              <w:rPr>
                <w:noProof/>
                <w:webHidden/>
              </w:rPr>
            </w:r>
            <w:r>
              <w:rPr>
                <w:noProof/>
                <w:webHidden/>
              </w:rPr>
              <w:fldChar w:fldCharType="separate"/>
            </w:r>
            <w:r>
              <w:rPr>
                <w:noProof/>
                <w:webHidden/>
              </w:rPr>
              <w:t>45</w:t>
            </w:r>
            <w:r>
              <w:rPr>
                <w:noProof/>
                <w:webHidden/>
              </w:rPr>
              <w:fldChar w:fldCharType="end"/>
            </w:r>
          </w:hyperlink>
        </w:p>
        <w:p w14:paraId="7FC573A0" w14:textId="1F814544" w:rsidR="00BB0926" w:rsidRDefault="00BB0926">
          <w:pPr>
            <w:pStyle w:val="TOC2"/>
            <w:tabs>
              <w:tab w:val="right" w:leader="dot" w:pos="9016"/>
            </w:tabs>
            <w:rPr>
              <w:rFonts w:asciiTheme="minorHAnsi" w:eastAsiaTheme="minorEastAsia" w:hAnsiTheme="minorHAnsi" w:cstheme="minorBidi"/>
              <w:noProof/>
              <w:sz w:val="24"/>
              <w:szCs w:val="24"/>
              <w:lang w:eastAsia="en-GB"/>
            </w:rPr>
          </w:pPr>
          <w:hyperlink w:anchor="_Toc213765590" w:history="1">
            <w:r w:rsidRPr="00E14FA9">
              <w:rPr>
                <w:rStyle w:val="Hyperlink"/>
                <w:noProof/>
              </w:rPr>
              <w:t>5.3 Conclusion</w:t>
            </w:r>
            <w:r>
              <w:rPr>
                <w:noProof/>
                <w:webHidden/>
              </w:rPr>
              <w:tab/>
            </w:r>
            <w:r>
              <w:rPr>
                <w:noProof/>
                <w:webHidden/>
              </w:rPr>
              <w:fldChar w:fldCharType="begin"/>
            </w:r>
            <w:r>
              <w:rPr>
                <w:noProof/>
                <w:webHidden/>
              </w:rPr>
              <w:instrText xml:space="preserve"> PAGEREF _Toc213765590 \h </w:instrText>
            </w:r>
            <w:r>
              <w:rPr>
                <w:noProof/>
                <w:webHidden/>
              </w:rPr>
            </w:r>
            <w:r>
              <w:rPr>
                <w:noProof/>
                <w:webHidden/>
              </w:rPr>
              <w:fldChar w:fldCharType="separate"/>
            </w:r>
            <w:r>
              <w:rPr>
                <w:noProof/>
                <w:webHidden/>
              </w:rPr>
              <w:t>45</w:t>
            </w:r>
            <w:r>
              <w:rPr>
                <w:noProof/>
                <w:webHidden/>
              </w:rPr>
              <w:fldChar w:fldCharType="end"/>
            </w:r>
          </w:hyperlink>
        </w:p>
        <w:p w14:paraId="54F1B82F" w14:textId="02F411A0" w:rsidR="00BB0926" w:rsidRDefault="00BB0926">
          <w:pPr>
            <w:pStyle w:val="TOC1"/>
            <w:tabs>
              <w:tab w:val="right" w:leader="dot" w:pos="9016"/>
            </w:tabs>
            <w:rPr>
              <w:rFonts w:asciiTheme="minorHAnsi" w:eastAsiaTheme="minorEastAsia" w:hAnsiTheme="minorHAnsi" w:cstheme="minorBidi"/>
              <w:noProof/>
              <w:sz w:val="24"/>
              <w:szCs w:val="24"/>
              <w:lang w:eastAsia="en-GB"/>
            </w:rPr>
          </w:pPr>
          <w:hyperlink w:anchor="_Toc213765591" w:history="1">
            <w:r w:rsidRPr="00E14FA9">
              <w:rPr>
                <w:rStyle w:val="Hyperlink"/>
                <w:noProof/>
              </w:rPr>
              <w:t>References</w:t>
            </w:r>
            <w:r>
              <w:rPr>
                <w:noProof/>
                <w:webHidden/>
              </w:rPr>
              <w:tab/>
            </w:r>
            <w:r>
              <w:rPr>
                <w:noProof/>
                <w:webHidden/>
              </w:rPr>
              <w:fldChar w:fldCharType="begin"/>
            </w:r>
            <w:r>
              <w:rPr>
                <w:noProof/>
                <w:webHidden/>
              </w:rPr>
              <w:instrText xml:space="preserve"> PAGEREF _Toc213765591 \h </w:instrText>
            </w:r>
            <w:r>
              <w:rPr>
                <w:noProof/>
                <w:webHidden/>
              </w:rPr>
            </w:r>
            <w:r>
              <w:rPr>
                <w:noProof/>
                <w:webHidden/>
              </w:rPr>
              <w:fldChar w:fldCharType="separate"/>
            </w:r>
            <w:r>
              <w:rPr>
                <w:noProof/>
                <w:webHidden/>
              </w:rPr>
              <w:t>47</w:t>
            </w:r>
            <w:r>
              <w:rPr>
                <w:noProof/>
                <w:webHidden/>
              </w:rPr>
              <w:fldChar w:fldCharType="end"/>
            </w:r>
          </w:hyperlink>
        </w:p>
        <w:p w14:paraId="7C27FE96" w14:textId="5833D50A" w:rsidR="006A5B78" w:rsidRDefault="006A5B78">
          <w:r>
            <w:rPr>
              <w:b/>
              <w:bCs/>
              <w:noProof/>
            </w:rPr>
            <w:fldChar w:fldCharType="end"/>
          </w:r>
        </w:p>
      </w:sdtContent>
    </w:sdt>
    <w:p w14:paraId="5B2A8D57" w14:textId="77777777" w:rsidR="00FA65B1" w:rsidRDefault="00FA65B1" w:rsidP="00311766">
      <w:pPr>
        <w:rPr>
          <w:b/>
          <w:bCs/>
        </w:rPr>
      </w:pPr>
    </w:p>
    <w:p w14:paraId="7E2342CA" w14:textId="77777777" w:rsidR="00FA65B1" w:rsidRDefault="00FA65B1" w:rsidP="00311766">
      <w:pPr>
        <w:rPr>
          <w:b/>
          <w:bCs/>
        </w:rPr>
      </w:pPr>
    </w:p>
    <w:p w14:paraId="325D5374" w14:textId="77777777" w:rsidR="00FA65B1" w:rsidRDefault="00FA65B1" w:rsidP="00311766">
      <w:pPr>
        <w:rPr>
          <w:b/>
          <w:bCs/>
        </w:rPr>
      </w:pPr>
    </w:p>
    <w:p w14:paraId="4C2A5AA5" w14:textId="77777777" w:rsidR="00FA65B1" w:rsidRDefault="00FA65B1" w:rsidP="00311766">
      <w:pPr>
        <w:rPr>
          <w:b/>
          <w:bCs/>
        </w:rPr>
      </w:pPr>
    </w:p>
    <w:p w14:paraId="4552A470" w14:textId="77777777" w:rsidR="00FA65B1" w:rsidRDefault="00FA65B1" w:rsidP="00311766">
      <w:pPr>
        <w:rPr>
          <w:b/>
          <w:bCs/>
        </w:rPr>
      </w:pPr>
    </w:p>
    <w:p w14:paraId="27C24C66" w14:textId="77777777" w:rsidR="00FA65B1" w:rsidRDefault="00FA65B1" w:rsidP="00311766">
      <w:pPr>
        <w:rPr>
          <w:b/>
          <w:bCs/>
        </w:rPr>
      </w:pPr>
    </w:p>
    <w:p w14:paraId="2C3D6D91" w14:textId="77777777" w:rsidR="001E5DAE" w:rsidRDefault="001E5DAE" w:rsidP="00311766">
      <w:pPr>
        <w:rPr>
          <w:b/>
          <w:bCs/>
        </w:rPr>
      </w:pPr>
    </w:p>
    <w:p w14:paraId="02C99D38" w14:textId="6AA970F5" w:rsidR="00486070" w:rsidRDefault="00061578" w:rsidP="00311766">
      <w:pPr>
        <w:pStyle w:val="Heading2"/>
      </w:pPr>
      <w:bookmarkStart w:id="2" w:name="_Toc213765532"/>
      <w:r>
        <w:t xml:space="preserve">List of </w:t>
      </w:r>
      <w:r w:rsidR="007A3420">
        <w:t>t</w:t>
      </w:r>
      <w:r>
        <w:t>ables</w:t>
      </w:r>
      <w:bookmarkEnd w:id="2"/>
    </w:p>
    <w:p w14:paraId="62D83A33" w14:textId="77777777" w:rsidR="00061578" w:rsidRPr="00FD26F4" w:rsidRDefault="00061578" w:rsidP="00311766">
      <w:pPr>
        <w:rPr>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0"/>
        <w:gridCol w:w="2831"/>
        <w:gridCol w:w="850"/>
        <w:gridCol w:w="4915"/>
      </w:tblGrid>
      <w:tr w:rsidR="00DF1FEA" w:rsidRPr="00DF1FEA" w14:paraId="28ECA595" w14:textId="77777777" w:rsidTr="0095359C">
        <w:trPr>
          <w:tblHeader/>
          <w:tblCellSpacing w:w="15" w:type="dxa"/>
        </w:trPr>
        <w:tc>
          <w:tcPr>
            <w:tcW w:w="0" w:type="auto"/>
            <w:vAlign w:val="center"/>
            <w:hideMark/>
          </w:tcPr>
          <w:p w14:paraId="176472DF" w14:textId="2FBC059D" w:rsidR="00DF1FEA" w:rsidRPr="00DF1FEA" w:rsidRDefault="00DF1FEA" w:rsidP="00311766">
            <w:pPr>
              <w:rPr>
                <w:b/>
                <w:bCs/>
              </w:rPr>
            </w:pPr>
            <w:r w:rsidRPr="00DF1FEA">
              <w:rPr>
                <w:b/>
                <w:bCs/>
              </w:rPr>
              <w:t>No.</w:t>
            </w:r>
          </w:p>
        </w:tc>
        <w:tc>
          <w:tcPr>
            <w:tcW w:w="2801" w:type="dxa"/>
            <w:vAlign w:val="center"/>
            <w:hideMark/>
          </w:tcPr>
          <w:p w14:paraId="0397971A" w14:textId="77777777" w:rsidR="00DF1FEA" w:rsidRPr="00DF1FEA" w:rsidRDefault="00DF1FEA" w:rsidP="00311766">
            <w:pPr>
              <w:rPr>
                <w:b/>
                <w:bCs/>
              </w:rPr>
            </w:pPr>
            <w:r w:rsidRPr="00DF1FEA">
              <w:rPr>
                <w:b/>
                <w:bCs/>
              </w:rPr>
              <w:t>Title</w:t>
            </w:r>
          </w:p>
        </w:tc>
        <w:tc>
          <w:tcPr>
            <w:tcW w:w="820" w:type="dxa"/>
            <w:vAlign w:val="center"/>
            <w:hideMark/>
          </w:tcPr>
          <w:p w14:paraId="698C7BDC" w14:textId="77777777" w:rsidR="00DF1FEA" w:rsidRPr="00DF1FEA" w:rsidRDefault="00DF1FEA" w:rsidP="00311766">
            <w:pPr>
              <w:rPr>
                <w:b/>
                <w:bCs/>
              </w:rPr>
            </w:pPr>
            <w:r w:rsidRPr="00DF1FEA">
              <w:rPr>
                <w:b/>
                <w:bCs/>
              </w:rPr>
              <w:t>Page</w:t>
            </w:r>
          </w:p>
        </w:tc>
        <w:tc>
          <w:tcPr>
            <w:tcW w:w="4870" w:type="dxa"/>
            <w:vAlign w:val="center"/>
            <w:hideMark/>
          </w:tcPr>
          <w:p w14:paraId="4D78A8B2" w14:textId="77777777" w:rsidR="00DF1FEA" w:rsidRPr="00DF1FEA" w:rsidRDefault="00DF1FEA" w:rsidP="00311766">
            <w:pPr>
              <w:rPr>
                <w:b/>
                <w:bCs/>
              </w:rPr>
            </w:pPr>
            <w:r w:rsidRPr="00DF1FEA">
              <w:rPr>
                <w:b/>
                <w:bCs/>
              </w:rPr>
              <w:t>Description</w:t>
            </w:r>
          </w:p>
        </w:tc>
      </w:tr>
      <w:tr w:rsidR="00DF1FEA" w:rsidRPr="00DF1FEA" w14:paraId="30B91D9E" w14:textId="77777777" w:rsidTr="0095359C">
        <w:trPr>
          <w:tblCellSpacing w:w="15" w:type="dxa"/>
        </w:trPr>
        <w:tc>
          <w:tcPr>
            <w:tcW w:w="0" w:type="auto"/>
            <w:vAlign w:val="center"/>
            <w:hideMark/>
          </w:tcPr>
          <w:p w14:paraId="199914B5" w14:textId="0219C687" w:rsidR="00DF1FEA" w:rsidRPr="00DF1FEA" w:rsidRDefault="001C6729" w:rsidP="00311766">
            <w:r>
              <w:t>4</w:t>
            </w:r>
            <w:r w:rsidR="00DF1FEA" w:rsidRPr="00DF1FEA">
              <w:t>.1</w:t>
            </w:r>
          </w:p>
        </w:tc>
        <w:tc>
          <w:tcPr>
            <w:tcW w:w="2801" w:type="dxa"/>
            <w:vAlign w:val="center"/>
            <w:hideMark/>
          </w:tcPr>
          <w:p w14:paraId="20BC137C" w14:textId="77777777" w:rsidR="00DF1FEA" w:rsidRPr="00DF1FEA" w:rsidRDefault="00DF1FEA" w:rsidP="00311766">
            <w:r w:rsidRPr="00DF1FEA">
              <w:t>Overview of Selected Studies for Data Collection</w:t>
            </w:r>
          </w:p>
        </w:tc>
        <w:tc>
          <w:tcPr>
            <w:tcW w:w="820" w:type="dxa"/>
            <w:vAlign w:val="center"/>
            <w:hideMark/>
          </w:tcPr>
          <w:p w14:paraId="6A444A92" w14:textId="2D3B0E2F" w:rsidR="00DF1FEA" w:rsidRPr="00DF1FEA" w:rsidRDefault="006E2C2A" w:rsidP="00311766">
            <w:r>
              <w:t>2</w:t>
            </w:r>
            <w:r w:rsidR="000B7EF2">
              <w:t>4</w:t>
            </w:r>
          </w:p>
        </w:tc>
        <w:tc>
          <w:tcPr>
            <w:tcW w:w="4870" w:type="dxa"/>
            <w:vAlign w:val="center"/>
            <w:hideMark/>
          </w:tcPr>
          <w:p w14:paraId="58EDAAAA" w14:textId="54C808C3" w:rsidR="00DF1FEA" w:rsidRPr="00DF1FEA" w:rsidRDefault="00DF1FEA" w:rsidP="00311766">
            <w:r w:rsidRPr="00DF1FEA">
              <w:t>Summarises the key studies reviewed for data collection, including objectives, methodologies</w:t>
            </w:r>
            <w:r w:rsidR="008B1B46">
              <w:t xml:space="preserve"> and</w:t>
            </w:r>
            <w:r w:rsidRPr="00DF1FEA">
              <w:t xml:space="preserve"> relevance to ethical leadership and workplace wellbeing at Amazon UK.</w:t>
            </w:r>
          </w:p>
        </w:tc>
      </w:tr>
      <w:tr w:rsidR="00DF1FEA" w:rsidRPr="00DF1FEA" w14:paraId="2E502683" w14:textId="77777777" w:rsidTr="0095359C">
        <w:trPr>
          <w:tblCellSpacing w:w="15" w:type="dxa"/>
        </w:trPr>
        <w:tc>
          <w:tcPr>
            <w:tcW w:w="0" w:type="auto"/>
            <w:vAlign w:val="center"/>
            <w:hideMark/>
          </w:tcPr>
          <w:p w14:paraId="48B1F26A" w14:textId="43B205A6" w:rsidR="00DF1FEA" w:rsidRPr="00DF1FEA" w:rsidRDefault="00DF1FEA" w:rsidP="00311766">
            <w:r w:rsidRPr="00DF1FEA">
              <w:t>4.</w:t>
            </w:r>
            <w:r w:rsidR="00C2752D">
              <w:t>2</w:t>
            </w:r>
          </w:p>
        </w:tc>
        <w:tc>
          <w:tcPr>
            <w:tcW w:w="2801" w:type="dxa"/>
            <w:vAlign w:val="center"/>
            <w:hideMark/>
          </w:tcPr>
          <w:p w14:paraId="6DADB94D" w14:textId="77777777" w:rsidR="00DF1FEA" w:rsidRPr="00DF1FEA" w:rsidRDefault="00DF1FEA" w:rsidP="00311766">
            <w:r w:rsidRPr="00DF1FEA">
              <w:t>Key Quantitative Indicators of Workplace Conditions at Amazon UK</w:t>
            </w:r>
          </w:p>
        </w:tc>
        <w:tc>
          <w:tcPr>
            <w:tcW w:w="820" w:type="dxa"/>
            <w:vAlign w:val="center"/>
            <w:hideMark/>
          </w:tcPr>
          <w:p w14:paraId="3CAAB549" w14:textId="71D66D1F" w:rsidR="00DF1FEA" w:rsidRPr="00DF1FEA" w:rsidRDefault="00C45BBD" w:rsidP="00311766">
            <w:r>
              <w:t>2</w:t>
            </w:r>
            <w:r w:rsidR="000B7EF2">
              <w:t>7</w:t>
            </w:r>
          </w:p>
        </w:tc>
        <w:tc>
          <w:tcPr>
            <w:tcW w:w="4870" w:type="dxa"/>
            <w:vAlign w:val="center"/>
            <w:hideMark/>
          </w:tcPr>
          <w:p w14:paraId="7BF98429" w14:textId="714ADD46" w:rsidR="00DF1FEA" w:rsidRPr="00DF1FEA" w:rsidRDefault="00DF1FEA" w:rsidP="00311766">
            <w:r w:rsidRPr="00DF1FEA">
              <w:t>Summary of key quantitative data highlighting turnover, wellbeing</w:t>
            </w:r>
            <w:r w:rsidR="008B1B46">
              <w:t xml:space="preserve"> and</w:t>
            </w:r>
            <w:r w:rsidRPr="00DF1FEA">
              <w:t xml:space="preserve"> monitoring effects at Amazon UK (Verdict.co.uk, 2023; Statista, 2018; UNI Global Union, 2023).</w:t>
            </w:r>
          </w:p>
        </w:tc>
      </w:tr>
    </w:tbl>
    <w:p w14:paraId="1877CBC0" w14:textId="77777777" w:rsidR="000C2A75" w:rsidRDefault="000C2A75" w:rsidP="00311766">
      <w:pPr>
        <w:rPr>
          <w:b/>
          <w:bCs/>
        </w:rPr>
      </w:pPr>
    </w:p>
    <w:p w14:paraId="6BF73233" w14:textId="3FF0DD00" w:rsidR="000C2A75" w:rsidRDefault="000C2A75" w:rsidP="00311766">
      <w:pPr>
        <w:pStyle w:val="Heading2"/>
      </w:pPr>
      <w:bookmarkStart w:id="3" w:name="_Toc213765533"/>
      <w:r w:rsidRPr="000C2A75">
        <w:lastRenderedPageBreak/>
        <w:t xml:space="preserve">List of </w:t>
      </w:r>
      <w:r w:rsidR="007A3420">
        <w:t>f</w:t>
      </w:r>
      <w:r w:rsidRPr="000C2A75">
        <w:t>igures</w:t>
      </w:r>
      <w:bookmarkEnd w:id="3"/>
    </w:p>
    <w:p w14:paraId="4A69831D" w14:textId="77777777" w:rsidR="000C2A75" w:rsidRDefault="000C2A75" w:rsidP="00311766">
      <w:pPr>
        <w:rPr>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0"/>
        <w:gridCol w:w="2972"/>
        <w:gridCol w:w="709"/>
        <w:gridCol w:w="4915"/>
      </w:tblGrid>
      <w:tr w:rsidR="000C2A75" w:rsidRPr="000C2A75" w14:paraId="6D5FBD31" w14:textId="77777777" w:rsidTr="0095359C">
        <w:trPr>
          <w:tblHeader/>
          <w:tblCellSpacing w:w="15" w:type="dxa"/>
        </w:trPr>
        <w:tc>
          <w:tcPr>
            <w:tcW w:w="0" w:type="auto"/>
            <w:vAlign w:val="center"/>
            <w:hideMark/>
          </w:tcPr>
          <w:p w14:paraId="00780502" w14:textId="6CB621EC" w:rsidR="000C2A75" w:rsidRPr="000C2A75" w:rsidRDefault="000C2A75" w:rsidP="00311766">
            <w:pPr>
              <w:rPr>
                <w:b/>
                <w:bCs/>
              </w:rPr>
            </w:pPr>
            <w:r w:rsidRPr="000C2A75">
              <w:rPr>
                <w:b/>
                <w:bCs/>
              </w:rPr>
              <w:t>No.</w:t>
            </w:r>
          </w:p>
        </w:tc>
        <w:tc>
          <w:tcPr>
            <w:tcW w:w="2942" w:type="dxa"/>
            <w:vAlign w:val="center"/>
            <w:hideMark/>
          </w:tcPr>
          <w:p w14:paraId="1764DCD2" w14:textId="77777777" w:rsidR="000C2A75" w:rsidRPr="000C2A75" w:rsidRDefault="000C2A75" w:rsidP="00311766">
            <w:pPr>
              <w:rPr>
                <w:b/>
                <w:bCs/>
              </w:rPr>
            </w:pPr>
            <w:r w:rsidRPr="000C2A75">
              <w:rPr>
                <w:b/>
                <w:bCs/>
              </w:rPr>
              <w:t>Title</w:t>
            </w:r>
          </w:p>
        </w:tc>
        <w:tc>
          <w:tcPr>
            <w:tcW w:w="679" w:type="dxa"/>
            <w:vAlign w:val="center"/>
            <w:hideMark/>
          </w:tcPr>
          <w:p w14:paraId="13781585" w14:textId="77777777" w:rsidR="000C2A75" w:rsidRPr="000C2A75" w:rsidRDefault="000C2A75" w:rsidP="00311766">
            <w:pPr>
              <w:rPr>
                <w:b/>
                <w:bCs/>
              </w:rPr>
            </w:pPr>
            <w:r w:rsidRPr="000C2A75">
              <w:rPr>
                <w:b/>
                <w:bCs/>
              </w:rPr>
              <w:t>Page</w:t>
            </w:r>
          </w:p>
        </w:tc>
        <w:tc>
          <w:tcPr>
            <w:tcW w:w="4870" w:type="dxa"/>
            <w:vAlign w:val="center"/>
            <w:hideMark/>
          </w:tcPr>
          <w:p w14:paraId="00DE5B43" w14:textId="77777777" w:rsidR="000C2A75" w:rsidRPr="000C2A75" w:rsidRDefault="000C2A75" w:rsidP="00311766">
            <w:pPr>
              <w:rPr>
                <w:b/>
                <w:bCs/>
              </w:rPr>
            </w:pPr>
            <w:r w:rsidRPr="000C2A75">
              <w:rPr>
                <w:b/>
                <w:bCs/>
              </w:rPr>
              <w:t>Description</w:t>
            </w:r>
          </w:p>
        </w:tc>
      </w:tr>
      <w:tr w:rsidR="000C2A75" w:rsidRPr="000C2A75" w14:paraId="06C8F7E8" w14:textId="77777777" w:rsidTr="0095359C">
        <w:trPr>
          <w:tblCellSpacing w:w="15" w:type="dxa"/>
        </w:trPr>
        <w:tc>
          <w:tcPr>
            <w:tcW w:w="0" w:type="auto"/>
            <w:vAlign w:val="center"/>
            <w:hideMark/>
          </w:tcPr>
          <w:p w14:paraId="0CE9EA91" w14:textId="77777777" w:rsidR="000C2A75" w:rsidRPr="000C2A75" w:rsidRDefault="000C2A75" w:rsidP="00311766">
            <w:r w:rsidRPr="000C2A75">
              <w:t>2.1</w:t>
            </w:r>
          </w:p>
        </w:tc>
        <w:tc>
          <w:tcPr>
            <w:tcW w:w="2942" w:type="dxa"/>
            <w:vAlign w:val="center"/>
            <w:hideMark/>
          </w:tcPr>
          <w:p w14:paraId="04D87759" w14:textId="77777777" w:rsidR="000C2A75" w:rsidRPr="000C2A75" w:rsidRDefault="000C2A75" w:rsidP="00311766">
            <w:r w:rsidRPr="000C2A75">
              <w:t>Percentage of Amazon UK workers afraid to take toilet breaks</w:t>
            </w:r>
          </w:p>
        </w:tc>
        <w:tc>
          <w:tcPr>
            <w:tcW w:w="679" w:type="dxa"/>
            <w:vAlign w:val="center"/>
            <w:hideMark/>
          </w:tcPr>
          <w:p w14:paraId="7F674D6C" w14:textId="0DC6BBDA" w:rsidR="000C2A75" w:rsidRPr="000C2A75" w:rsidRDefault="00C45BBD" w:rsidP="00311766">
            <w:r>
              <w:t>1</w:t>
            </w:r>
            <w:r w:rsidR="000B7EF2">
              <w:t>4</w:t>
            </w:r>
          </w:p>
        </w:tc>
        <w:tc>
          <w:tcPr>
            <w:tcW w:w="4870" w:type="dxa"/>
            <w:vAlign w:val="center"/>
            <w:hideMark/>
          </w:tcPr>
          <w:p w14:paraId="39121C00" w14:textId="77777777" w:rsidR="000C2A75" w:rsidRPr="000C2A75" w:rsidRDefault="000C2A75" w:rsidP="00311766">
            <w:r w:rsidRPr="000C2A75">
              <w:t>Worker-reported avoidance of toilet breaks due to productivity pressures in Amazon UK warehouses (Organise, Statista, 2018).</w:t>
            </w:r>
          </w:p>
        </w:tc>
      </w:tr>
      <w:tr w:rsidR="000C2A75" w:rsidRPr="000C2A75" w14:paraId="3A95BB72" w14:textId="77777777" w:rsidTr="0095359C">
        <w:trPr>
          <w:tblCellSpacing w:w="15" w:type="dxa"/>
        </w:trPr>
        <w:tc>
          <w:tcPr>
            <w:tcW w:w="0" w:type="auto"/>
            <w:vAlign w:val="center"/>
            <w:hideMark/>
          </w:tcPr>
          <w:p w14:paraId="66DB32D4" w14:textId="46177FB1" w:rsidR="000C2A75" w:rsidRPr="000C2A75" w:rsidRDefault="000C2A75" w:rsidP="00311766">
            <w:r w:rsidRPr="000C2A75">
              <w:t>4.</w:t>
            </w:r>
            <w:r w:rsidR="001B67D2">
              <w:t>3</w:t>
            </w:r>
          </w:p>
        </w:tc>
        <w:tc>
          <w:tcPr>
            <w:tcW w:w="2942" w:type="dxa"/>
            <w:vAlign w:val="center"/>
            <w:hideMark/>
          </w:tcPr>
          <w:p w14:paraId="0239EE06" w14:textId="77777777" w:rsidR="000C2A75" w:rsidRPr="000C2A75" w:rsidRDefault="000C2A75" w:rsidP="00311766">
            <w:r w:rsidRPr="000C2A75">
              <w:t>Reported Wellbeing Impacts of Amazon’s Monitoring Systems</w:t>
            </w:r>
          </w:p>
        </w:tc>
        <w:tc>
          <w:tcPr>
            <w:tcW w:w="679" w:type="dxa"/>
            <w:vAlign w:val="center"/>
            <w:hideMark/>
          </w:tcPr>
          <w:p w14:paraId="036D0B17" w14:textId="4493B252" w:rsidR="000C2A75" w:rsidRPr="000C2A75" w:rsidRDefault="00C45BBD" w:rsidP="00311766">
            <w:r>
              <w:t>2</w:t>
            </w:r>
            <w:r w:rsidR="000B7EF2">
              <w:t>8</w:t>
            </w:r>
          </w:p>
        </w:tc>
        <w:tc>
          <w:tcPr>
            <w:tcW w:w="4870" w:type="dxa"/>
            <w:vAlign w:val="center"/>
            <w:hideMark/>
          </w:tcPr>
          <w:p w14:paraId="094F1999" w14:textId="77777777" w:rsidR="000C2A75" w:rsidRPr="000C2A75" w:rsidRDefault="000C2A75" w:rsidP="00311766">
            <w:r w:rsidRPr="000C2A75">
              <w:t>Worker-reported impacts of monitoring and productivity systems at Amazon UK warehouses (UNI Global Union, 2023; Statista, 2018).</w:t>
            </w:r>
          </w:p>
        </w:tc>
      </w:tr>
      <w:tr w:rsidR="000C2A75" w:rsidRPr="000C2A75" w14:paraId="1CFCF7B1" w14:textId="77777777" w:rsidTr="0095359C">
        <w:trPr>
          <w:tblCellSpacing w:w="15" w:type="dxa"/>
        </w:trPr>
        <w:tc>
          <w:tcPr>
            <w:tcW w:w="0" w:type="auto"/>
            <w:vAlign w:val="center"/>
            <w:hideMark/>
          </w:tcPr>
          <w:p w14:paraId="1D44C9D4" w14:textId="77777777" w:rsidR="000C2A75" w:rsidRPr="000C2A75" w:rsidRDefault="000C2A75" w:rsidP="00311766">
            <w:r w:rsidRPr="000C2A75">
              <w:t>5.1</w:t>
            </w:r>
          </w:p>
        </w:tc>
        <w:tc>
          <w:tcPr>
            <w:tcW w:w="2942" w:type="dxa"/>
            <w:vAlign w:val="center"/>
            <w:hideMark/>
          </w:tcPr>
          <w:p w14:paraId="72FF8C8D" w14:textId="77777777" w:rsidR="000C2A75" w:rsidRPr="000C2A75" w:rsidRDefault="000C2A75" w:rsidP="00311766">
            <w:r w:rsidRPr="000C2A75">
              <w:t>Kotter’s 8-Step Change Model</w:t>
            </w:r>
          </w:p>
        </w:tc>
        <w:tc>
          <w:tcPr>
            <w:tcW w:w="679" w:type="dxa"/>
            <w:vAlign w:val="center"/>
            <w:hideMark/>
          </w:tcPr>
          <w:p w14:paraId="50BFE273" w14:textId="488DB2F4" w:rsidR="000C2A75" w:rsidRPr="000C2A75" w:rsidRDefault="000B7EF2" w:rsidP="00311766">
            <w:r>
              <w:t>42</w:t>
            </w:r>
          </w:p>
        </w:tc>
        <w:tc>
          <w:tcPr>
            <w:tcW w:w="4870" w:type="dxa"/>
            <w:vAlign w:val="center"/>
            <w:hideMark/>
          </w:tcPr>
          <w:p w14:paraId="6C5F3EE6" w14:textId="15F8DF12" w:rsidR="00524EBA" w:rsidRPr="000C2A75" w:rsidRDefault="000C2A75" w:rsidP="00311766">
            <w:r w:rsidRPr="000C2A75">
              <w:t>Representation of Kotter’s model adapted to embedding ethical leadership in high-pressure operational environments (Kotter, 1996).</w:t>
            </w:r>
          </w:p>
        </w:tc>
      </w:tr>
    </w:tbl>
    <w:p w14:paraId="12E14E5A" w14:textId="77777777" w:rsidR="00FC292B" w:rsidRDefault="00FC292B" w:rsidP="00311766">
      <w:pPr>
        <w:rPr>
          <w:b/>
          <w:bCs/>
        </w:rPr>
      </w:pPr>
    </w:p>
    <w:p w14:paraId="35E9C2F9" w14:textId="41D8A94B" w:rsidR="00FC292B" w:rsidRDefault="00524EBA" w:rsidP="00311766">
      <w:pPr>
        <w:pStyle w:val="Heading2"/>
      </w:pPr>
      <w:bookmarkStart w:id="4" w:name="_Toc213765534"/>
      <w:r w:rsidRPr="00524EBA">
        <w:t xml:space="preserve">List of </w:t>
      </w:r>
      <w:r w:rsidR="007A3420">
        <w:t>a</w:t>
      </w:r>
      <w:r w:rsidRPr="00524EBA">
        <w:t>bbreviations</w:t>
      </w:r>
      <w:bookmarkEnd w:id="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1"/>
        <w:gridCol w:w="2852"/>
      </w:tblGrid>
      <w:tr w:rsidR="004802DB" w:rsidRPr="004802DB" w14:paraId="4210D641" w14:textId="77777777" w:rsidTr="00FC292B">
        <w:trPr>
          <w:tblHeader/>
          <w:tblCellSpacing w:w="15" w:type="dxa"/>
        </w:trPr>
        <w:tc>
          <w:tcPr>
            <w:tcW w:w="1656" w:type="dxa"/>
            <w:vAlign w:val="center"/>
            <w:hideMark/>
          </w:tcPr>
          <w:p w14:paraId="032959CA" w14:textId="77777777" w:rsidR="004802DB" w:rsidRPr="004802DB" w:rsidRDefault="004802DB" w:rsidP="00311766">
            <w:pPr>
              <w:rPr>
                <w:b/>
                <w:bCs/>
              </w:rPr>
            </w:pPr>
            <w:r w:rsidRPr="004802DB">
              <w:rPr>
                <w:b/>
                <w:bCs/>
              </w:rPr>
              <w:t>Abbreviation</w:t>
            </w:r>
          </w:p>
        </w:tc>
        <w:tc>
          <w:tcPr>
            <w:tcW w:w="2807" w:type="dxa"/>
            <w:vAlign w:val="center"/>
            <w:hideMark/>
          </w:tcPr>
          <w:p w14:paraId="64664278" w14:textId="77777777" w:rsidR="004802DB" w:rsidRPr="004802DB" w:rsidRDefault="004802DB" w:rsidP="00311766">
            <w:pPr>
              <w:rPr>
                <w:b/>
                <w:bCs/>
              </w:rPr>
            </w:pPr>
            <w:r w:rsidRPr="004802DB">
              <w:rPr>
                <w:b/>
                <w:bCs/>
              </w:rPr>
              <w:t>Definition</w:t>
            </w:r>
          </w:p>
        </w:tc>
      </w:tr>
      <w:tr w:rsidR="004802DB" w:rsidRPr="004802DB" w14:paraId="599E7FA7" w14:textId="77777777" w:rsidTr="00FC292B">
        <w:trPr>
          <w:tblCellSpacing w:w="15" w:type="dxa"/>
        </w:trPr>
        <w:tc>
          <w:tcPr>
            <w:tcW w:w="1656" w:type="dxa"/>
            <w:vAlign w:val="center"/>
            <w:hideMark/>
          </w:tcPr>
          <w:p w14:paraId="1AF8523C" w14:textId="77777777" w:rsidR="004802DB" w:rsidRPr="004802DB" w:rsidRDefault="004802DB" w:rsidP="00311766">
            <w:r w:rsidRPr="004802DB">
              <w:t>AI</w:t>
            </w:r>
          </w:p>
        </w:tc>
        <w:tc>
          <w:tcPr>
            <w:tcW w:w="2807" w:type="dxa"/>
            <w:vAlign w:val="center"/>
            <w:hideMark/>
          </w:tcPr>
          <w:p w14:paraId="43777A60" w14:textId="77777777" w:rsidR="004802DB" w:rsidRPr="004802DB" w:rsidRDefault="004802DB" w:rsidP="00311766">
            <w:r w:rsidRPr="004802DB">
              <w:t>Artificial Intelligence</w:t>
            </w:r>
          </w:p>
        </w:tc>
      </w:tr>
      <w:tr w:rsidR="004802DB" w:rsidRPr="004802DB" w14:paraId="13AF046C" w14:textId="77777777" w:rsidTr="00FC292B">
        <w:trPr>
          <w:tblCellSpacing w:w="15" w:type="dxa"/>
        </w:trPr>
        <w:tc>
          <w:tcPr>
            <w:tcW w:w="1656" w:type="dxa"/>
            <w:vAlign w:val="center"/>
            <w:hideMark/>
          </w:tcPr>
          <w:p w14:paraId="30940E26" w14:textId="77777777" w:rsidR="004802DB" w:rsidRPr="004802DB" w:rsidRDefault="004802DB" w:rsidP="00311766">
            <w:r w:rsidRPr="004802DB">
              <w:t>CSR</w:t>
            </w:r>
          </w:p>
        </w:tc>
        <w:tc>
          <w:tcPr>
            <w:tcW w:w="2807" w:type="dxa"/>
            <w:vAlign w:val="center"/>
            <w:hideMark/>
          </w:tcPr>
          <w:p w14:paraId="3AEF9189" w14:textId="77777777" w:rsidR="004802DB" w:rsidRPr="004802DB" w:rsidRDefault="004802DB" w:rsidP="00311766">
            <w:r w:rsidRPr="004802DB">
              <w:t>Corporate Social Responsibility</w:t>
            </w:r>
          </w:p>
        </w:tc>
      </w:tr>
      <w:tr w:rsidR="004802DB" w:rsidRPr="004802DB" w14:paraId="160BC913" w14:textId="77777777" w:rsidTr="00FC292B">
        <w:trPr>
          <w:tblCellSpacing w:w="15" w:type="dxa"/>
        </w:trPr>
        <w:tc>
          <w:tcPr>
            <w:tcW w:w="1656" w:type="dxa"/>
            <w:vAlign w:val="center"/>
            <w:hideMark/>
          </w:tcPr>
          <w:p w14:paraId="3C4959EF" w14:textId="77777777" w:rsidR="004802DB" w:rsidRPr="004802DB" w:rsidRDefault="004802DB" w:rsidP="00311766">
            <w:r w:rsidRPr="004802DB">
              <w:t>KPI</w:t>
            </w:r>
          </w:p>
        </w:tc>
        <w:tc>
          <w:tcPr>
            <w:tcW w:w="2807" w:type="dxa"/>
            <w:vAlign w:val="center"/>
            <w:hideMark/>
          </w:tcPr>
          <w:p w14:paraId="650BF03A" w14:textId="77777777" w:rsidR="004802DB" w:rsidRPr="004802DB" w:rsidRDefault="004802DB" w:rsidP="00311766">
            <w:r w:rsidRPr="004802DB">
              <w:t>Key Performance Indicator</w:t>
            </w:r>
          </w:p>
        </w:tc>
      </w:tr>
      <w:tr w:rsidR="004802DB" w:rsidRPr="004802DB" w14:paraId="57D02079" w14:textId="77777777" w:rsidTr="00FC292B">
        <w:trPr>
          <w:tblCellSpacing w:w="15" w:type="dxa"/>
        </w:trPr>
        <w:tc>
          <w:tcPr>
            <w:tcW w:w="1656" w:type="dxa"/>
            <w:vAlign w:val="center"/>
            <w:hideMark/>
          </w:tcPr>
          <w:p w14:paraId="5D2D95DF" w14:textId="77777777" w:rsidR="004802DB" w:rsidRPr="004802DB" w:rsidRDefault="004802DB" w:rsidP="00311766">
            <w:r w:rsidRPr="004802DB">
              <w:t>ONS</w:t>
            </w:r>
          </w:p>
        </w:tc>
        <w:tc>
          <w:tcPr>
            <w:tcW w:w="2807" w:type="dxa"/>
            <w:vAlign w:val="center"/>
            <w:hideMark/>
          </w:tcPr>
          <w:p w14:paraId="38DB8027" w14:textId="77777777" w:rsidR="004802DB" w:rsidRPr="004802DB" w:rsidRDefault="004802DB" w:rsidP="00311766">
            <w:r w:rsidRPr="004802DB">
              <w:t>Office for National Statistics</w:t>
            </w:r>
          </w:p>
        </w:tc>
      </w:tr>
      <w:tr w:rsidR="004802DB" w:rsidRPr="004802DB" w14:paraId="00347632" w14:textId="77777777" w:rsidTr="00FC292B">
        <w:trPr>
          <w:tblCellSpacing w:w="15" w:type="dxa"/>
        </w:trPr>
        <w:tc>
          <w:tcPr>
            <w:tcW w:w="1656" w:type="dxa"/>
            <w:vAlign w:val="center"/>
            <w:hideMark/>
          </w:tcPr>
          <w:p w14:paraId="667AA6A9" w14:textId="77777777" w:rsidR="004802DB" w:rsidRPr="004802DB" w:rsidRDefault="004802DB" w:rsidP="00311766">
            <w:r w:rsidRPr="004802DB">
              <w:t>UK</w:t>
            </w:r>
          </w:p>
        </w:tc>
        <w:tc>
          <w:tcPr>
            <w:tcW w:w="2807" w:type="dxa"/>
            <w:vAlign w:val="center"/>
            <w:hideMark/>
          </w:tcPr>
          <w:p w14:paraId="0A588008" w14:textId="77777777" w:rsidR="004802DB" w:rsidRPr="004802DB" w:rsidRDefault="004802DB" w:rsidP="00311766">
            <w:r w:rsidRPr="004802DB">
              <w:t>United Kingdom</w:t>
            </w:r>
          </w:p>
        </w:tc>
      </w:tr>
      <w:tr w:rsidR="004802DB" w:rsidRPr="004802DB" w14:paraId="79DBF4AE" w14:textId="77777777" w:rsidTr="00FC292B">
        <w:trPr>
          <w:tblCellSpacing w:w="15" w:type="dxa"/>
        </w:trPr>
        <w:tc>
          <w:tcPr>
            <w:tcW w:w="1656" w:type="dxa"/>
            <w:vAlign w:val="center"/>
            <w:hideMark/>
          </w:tcPr>
          <w:p w14:paraId="77A713FC" w14:textId="77777777" w:rsidR="004802DB" w:rsidRPr="004802DB" w:rsidRDefault="004802DB" w:rsidP="00311766">
            <w:r w:rsidRPr="004802DB">
              <w:t>UNI</w:t>
            </w:r>
          </w:p>
        </w:tc>
        <w:tc>
          <w:tcPr>
            <w:tcW w:w="2807" w:type="dxa"/>
            <w:vAlign w:val="center"/>
            <w:hideMark/>
          </w:tcPr>
          <w:p w14:paraId="5FB690C0" w14:textId="77777777" w:rsidR="004802DB" w:rsidRPr="004802DB" w:rsidRDefault="004802DB" w:rsidP="00311766">
            <w:r w:rsidRPr="004802DB">
              <w:t>Union Network International</w:t>
            </w:r>
          </w:p>
        </w:tc>
      </w:tr>
    </w:tbl>
    <w:p w14:paraId="750C0831" w14:textId="77777777" w:rsidR="00FC292B" w:rsidRDefault="00CE3751" w:rsidP="00311766">
      <w:pPr>
        <w:rPr>
          <w:b/>
          <w:bCs/>
        </w:rPr>
      </w:pPr>
      <w:r w:rsidRPr="00CE3751">
        <w:br/>
      </w:r>
    </w:p>
    <w:p w14:paraId="681F4356" w14:textId="77777777" w:rsidR="008F3CB7" w:rsidRDefault="008F3CB7" w:rsidP="00311766">
      <w:pPr>
        <w:rPr>
          <w:rStyle w:val="Heading1Char"/>
        </w:rPr>
      </w:pPr>
    </w:p>
    <w:p w14:paraId="19BC014F" w14:textId="77777777" w:rsidR="008F3CB7" w:rsidRDefault="008F3CB7" w:rsidP="00311766">
      <w:pPr>
        <w:rPr>
          <w:rStyle w:val="Heading1Char"/>
        </w:rPr>
      </w:pPr>
    </w:p>
    <w:p w14:paraId="5A1B00C4" w14:textId="77777777" w:rsidR="008F3CB7" w:rsidRDefault="008F3CB7" w:rsidP="00311766">
      <w:pPr>
        <w:rPr>
          <w:rStyle w:val="Heading1Char"/>
        </w:rPr>
      </w:pPr>
    </w:p>
    <w:p w14:paraId="6D1980A3" w14:textId="77777777" w:rsidR="008F3CB7" w:rsidRDefault="008F3CB7" w:rsidP="00311766">
      <w:pPr>
        <w:rPr>
          <w:rStyle w:val="Heading1Char"/>
        </w:rPr>
      </w:pPr>
    </w:p>
    <w:p w14:paraId="026613D4" w14:textId="77777777" w:rsidR="008F3CB7" w:rsidRDefault="008F3CB7" w:rsidP="00311766">
      <w:pPr>
        <w:rPr>
          <w:rStyle w:val="Heading1Char"/>
        </w:rPr>
      </w:pPr>
    </w:p>
    <w:p w14:paraId="7C26FA44" w14:textId="77777777" w:rsidR="008F3CB7" w:rsidRDefault="008F3CB7" w:rsidP="00311766">
      <w:pPr>
        <w:rPr>
          <w:rStyle w:val="Heading1Char"/>
        </w:rPr>
      </w:pPr>
    </w:p>
    <w:p w14:paraId="5A4292B2" w14:textId="77777777" w:rsidR="005D735C" w:rsidRDefault="005D735C" w:rsidP="00311766">
      <w:pPr>
        <w:rPr>
          <w:rStyle w:val="Heading1Char"/>
        </w:rPr>
      </w:pPr>
    </w:p>
    <w:p w14:paraId="106542FB" w14:textId="56AA31BA" w:rsidR="00434D29" w:rsidRDefault="00CE3751" w:rsidP="00311766">
      <w:bookmarkStart w:id="5" w:name="_Toc213765535"/>
      <w:r w:rsidRPr="00F86E7A">
        <w:rPr>
          <w:rStyle w:val="Heading1Char"/>
        </w:rPr>
        <w:t>Chapter 1: Introduction</w:t>
      </w:r>
      <w:bookmarkEnd w:id="5"/>
      <w:r w:rsidRPr="00CE3751">
        <w:br/>
      </w:r>
      <w:r w:rsidRPr="00CE3751">
        <w:br/>
      </w:r>
      <w:r w:rsidR="00434D29" w:rsidRPr="00434D29">
        <w:t>At first glance, Amazon UK represents more than a corporation</w:t>
      </w:r>
      <w:r w:rsidR="00240E6E">
        <w:t>,</w:t>
      </w:r>
      <w:r w:rsidR="00434D29" w:rsidRPr="00434D29">
        <w:t xml:space="preserve"> it embodies a complex ecosystem where technology, efficiency</w:t>
      </w:r>
      <w:r w:rsidR="008B1B46">
        <w:t xml:space="preserve"> and</w:t>
      </w:r>
      <w:r w:rsidR="00434D29" w:rsidRPr="00434D29">
        <w:t xml:space="preserve"> human labour converge daily. On the surface, Amazon is perceived as a global success story</w:t>
      </w:r>
      <w:r w:rsidR="005127F2">
        <w:t xml:space="preserve">, </w:t>
      </w:r>
      <w:r w:rsidR="00434D29" w:rsidRPr="00434D29">
        <w:t>celebrated for its speed, scale</w:t>
      </w:r>
      <w:r w:rsidR="008B1B46">
        <w:t xml:space="preserve"> and</w:t>
      </w:r>
      <w:r w:rsidR="00434D29" w:rsidRPr="00434D29">
        <w:t xml:space="preserve"> relentless innovation. Yet beneath this polished image lies a persistent tension: exhaustion, constant surveillance</w:t>
      </w:r>
      <w:r w:rsidR="00240E6E">
        <w:t xml:space="preserve"> </w:t>
      </w:r>
      <w:r w:rsidR="00434D29" w:rsidRPr="00434D29">
        <w:t>and a workforce often reduced to metrics</w:t>
      </w:r>
      <w:r w:rsidR="00240E6E">
        <w:t xml:space="preserve"> </w:t>
      </w:r>
      <w:r w:rsidR="00240E6E" w:rsidRPr="00240E6E">
        <w:t>(Gruet, 2024)</w:t>
      </w:r>
      <w:r w:rsidR="00240E6E">
        <w:t xml:space="preserve">, </w:t>
      </w:r>
      <w:r w:rsidR="00240E6E" w:rsidRPr="00240E6E">
        <w:t>(Klingert, 2023)</w:t>
      </w:r>
      <w:r w:rsidR="00240E6E">
        <w:t xml:space="preserve"> and </w:t>
      </w:r>
      <w:r w:rsidR="00240E6E" w:rsidRPr="00240E6E">
        <w:t>(Dawood, 2023)</w:t>
      </w:r>
      <w:r w:rsidR="00240E6E">
        <w:t xml:space="preserve">. </w:t>
      </w:r>
      <w:r w:rsidR="00434D29" w:rsidRPr="00434D29">
        <w:t>It appears, therefore, that progress in such organisations carries a significant human cost.</w:t>
      </w:r>
    </w:p>
    <w:p w14:paraId="6238E6BD" w14:textId="77777777" w:rsidR="00434D29" w:rsidRPr="00434D29" w:rsidRDefault="00434D29" w:rsidP="00311766"/>
    <w:p w14:paraId="49EE3E45" w14:textId="77777777" w:rsidR="008B5527" w:rsidRDefault="007A70BB" w:rsidP="00311766">
      <w:r w:rsidRPr="007A70BB">
        <w:t xml:space="preserve">Companies such as DHL, Ocado, and ASOS face similar operational pressures driven by automation, artificial intelligence (AI), and escalating consumer expectations. DHL’s latest industry trend analysis shows that automation and AI optimisation have become essential for meeting speed and flexibility demands in logistics operations (DHL, 2023). Ocado has adopted highly automated robotic fulfilment systems and machine-learning tools to deliver rapid grocery orders at scale (Kembro and Norrman, 2020; Ocado plc, 2024). </w:t>
      </w:r>
    </w:p>
    <w:p w14:paraId="159F134F" w14:textId="77777777" w:rsidR="008B5527" w:rsidRDefault="008B5527" w:rsidP="00311766"/>
    <w:p w14:paraId="17C75E71" w14:textId="53D7B747" w:rsidR="00434D29" w:rsidRDefault="007A70BB" w:rsidP="00311766">
      <w:r w:rsidRPr="007A70BB">
        <w:t>Similarly, ASOS has invested heavily in automation and data-driven warehouse management to improve efficiency and meet rising customer expectations for fast delivery (ASOS plc, 2023; McKinsey &amp; Company, 2023).</w:t>
      </w:r>
      <w:r>
        <w:t xml:space="preserve"> </w:t>
      </w:r>
      <w:r w:rsidR="00434D29" w:rsidRPr="00434D29">
        <w:t>Yet, while some have managed to balance efficiency with ethical leadership, others remain under public and scholarly scrutiny. The contrast suggests that the difference may not lie solely in technological capability but in the moral and strategic choices of leadership.</w:t>
      </w:r>
    </w:p>
    <w:p w14:paraId="53DD66B8" w14:textId="77777777" w:rsidR="00434D29" w:rsidRPr="00434D29" w:rsidRDefault="00434D29" w:rsidP="00311766"/>
    <w:p w14:paraId="796DA14D" w14:textId="77777777" w:rsidR="0004424A" w:rsidRPr="0004424A" w:rsidRDefault="0004424A" w:rsidP="00311766">
      <w:r w:rsidRPr="0004424A">
        <w:t xml:space="preserve">Consequently, the issue transcends logistics or productivity; it concerns people, leadership and the future of ethical work. This aligns with the Human Relations School of Thought, especially Elton Mayo’s argument that workers are social beings, not merely economic units. Mayo’s research demonstrated that employee motivation and performance improve when leadership recognises human needs, social interaction and emotional well-being, rather than focusing solely on output or efficiency (Mayo, 1933). </w:t>
      </w:r>
    </w:p>
    <w:p w14:paraId="7A733D3C" w14:textId="77777777" w:rsidR="0004424A" w:rsidRDefault="0004424A" w:rsidP="00311766"/>
    <w:p w14:paraId="5D2123B3" w14:textId="7DD1F364" w:rsidR="00434D29" w:rsidRPr="0004424A" w:rsidRDefault="0004424A" w:rsidP="00311766">
      <w:r w:rsidRPr="0004424A">
        <w:t>Therefore, understanding this relationship is essential for shaping sustainable organisational practices. Thus, this dissertation explores these tensions in depth by examining the hidden costs of success, the limitations of current management approaches and the potential for leadership-driven change.</w:t>
      </w:r>
    </w:p>
    <w:p w14:paraId="5B636E6E" w14:textId="77777777" w:rsidR="00434D29" w:rsidRDefault="00434D29" w:rsidP="00311766">
      <w:pPr>
        <w:pStyle w:val="Heading2"/>
      </w:pPr>
      <w:bookmarkStart w:id="6" w:name="_Toc213765536"/>
      <w:r w:rsidRPr="00434D29">
        <w:lastRenderedPageBreak/>
        <w:t>1.2 Background</w:t>
      </w:r>
      <w:bookmarkEnd w:id="6"/>
    </w:p>
    <w:p w14:paraId="5F66243A" w14:textId="77777777" w:rsidR="00434D29" w:rsidRPr="00434D29" w:rsidRDefault="00434D29" w:rsidP="00311766">
      <w:pPr>
        <w:rPr>
          <w:b/>
          <w:bCs/>
        </w:rPr>
      </w:pPr>
    </w:p>
    <w:p w14:paraId="10905B17" w14:textId="3EA4441B" w:rsidR="00434D29" w:rsidRDefault="00434D29" w:rsidP="00311766">
      <w:pPr>
        <w:pStyle w:val="Heading2"/>
      </w:pPr>
      <w:bookmarkStart w:id="7" w:name="_Toc213765537"/>
      <w:r w:rsidRPr="00434D29">
        <w:t xml:space="preserve">1.2.1 Business </w:t>
      </w:r>
      <w:r w:rsidR="00B75FA4">
        <w:t>p</w:t>
      </w:r>
      <w:r w:rsidRPr="00434D29">
        <w:t xml:space="preserve">roblem </w:t>
      </w:r>
      <w:r w:rsidR="00B75FA4">
        <w:t>s</w:t>
      </w:r>
      <w:r w:rsidRPr="00434D29">
        <w:t>tatement</w:t>
      </w:r>
      <w:bookmarkEnd w:id="7"/>
    </w:p>
    <w:p w14:paraId="54CE6E11" w14:textId="77777777" w:rsidR="00434D29" w:rsidRPr="00434D29" w:rsidRDefault="00434D29" w:rsidP="00311766">
      <w:pPr>
        <w:rPr>
          <w:b/>
          <w:bCs/>
        </w:rPr>
      </w:pPr>
    </w:p>
    <w:p w14:paraId="0D032EC4" w14:textId="6B59E1B3" w:rsidR="00434D29" w:rsidRDefault="00434D29" w:rsidP="00311766">
      <w:r w:rsidRPr="00434D29">
        <w:t>Amazon UK operates within a high-pressure, technology-driven environment where fulfilment centres form the operational backbone of its global dominance. These facilities handle millions of orders weekly, with speed and precision being essential. However, rapid e-commerce growth, AI integration</w:t>
      </w:r>
      <w:r w:rsidR="008B1B46">
        <w:t xml:space="preserve"> and</w:t>
      </w:r>
      <w:r w:rsidRPr="00434D29">
        <w:t xml:space="preserve"> global supply chain disruptions have intensified workplace strain (Booth, 2022; CIPD, 2023).</w:t>
      </w:r>
    </w:p>
    <w:p w14:paraId="4B7DAFCF" w14:textId="77777777" w:rsidR="00434D29" w:rsidRPr="00434D29" w:rsidRDefault="00434D29" w:rsidP="00311766"/>
    <w:p w14:paraId="1FE26552" w14:textId="76FABA99" w:rsidR="00434D29" w:rsidRDefault="008B1B46" w:rsidP="00311766">
      <w:r w:rsidRPr="00434D29">
        <w:t xml:space="preserve">Accenture, </w:t>
      </w:r>
      <w:r>
        <w:t>(</w:t>
      </w:r>
      <w:r w:rsidRPr="00434D29">
        <w:t>2022)</w:t>
      </w:r>
      <w:r>
        <w:t>, notes that w</w:t>
      </w:r>
      <w:r w:rsidR="00434D29" w:rsidRPr="00434D29">
        <w:t>hile automation is often praised for improving productivity, it appears that technological advancement has simultaneously created new organisational challenges. Competitors such as Ocado, DHL</w:t>
      </w:r>
      <w:r>
        <w:t xml:space="preserve"> and</w:t>
      </w:r>
      <w:r w:rsidR="00434D29" w:rsidRPr="00434D29">
        <w:t xml:space="preserve"> ASOS have implemented similar systems yet report fewer adverse consequences for their workforce</w:t>
      </w:r>
      <w:r>
        <w:t>.</w:t>
      </w:r>
    </w:p>
    <w:p w14:paraId="35388844" w14:textId="77777777" w:rsidR="00434D29" w:rsidRDefault="00434D29" w:rsidP="00311766"/>
    <w:p w14:paraId="4E25CB87" w14:textId="3BC464E0" w:rsidR="00434D29" w:rsidRPr="00434D29" w:rsidRDefault="00434D29" w:rsidP="00311766">
      <w:r w:rsidRPr="00434D29">
        <w:t>This indicates that the true differentiator may not be the technology itself but the leadership philosophy governing its implementation</w:t>
      </w:r>
      <w:r w:rsidR="00DC6BA3">
        <w:t xml:space="preserve"> </w:t>
      </w:r>
      <w:r w:rsidR="00DC6BA3" w:rsidRPr="00DC6BA3">
        <w:t>(Oshame and Maureen, 2023</w:t>
      </w:r>
      <w:r w:rsidR="00E21A75">
        <w:t>)</w:t>
      </w:r>
      <w:r w:rsidRPr="00434D29">
        <w:t xml:space="preserve">. </w:t>
      </w:r>
      <w:r w:rsidR="001A4D6E">
        <w:t>According to</w:t>
      </w:r>
      <w:r w:rsidR="00E21A75">
        <w:t xml:space="preserve"> </w:t>
      </w:r>
      <w:r w:rsidR="001A4D6E" w:rsidRPr="001A4D6E">
        <w:t xml:space="preserve">Sustainability Directory </w:t>
      </w:r>
      <w:r w:rsidR="001A4D6E">
        <w:t>(</w:t>
      </w:r>
      <w:r w:rsidR="001A4D6E" w:rsidRPr="001A4D6E">
        <w:t>2025)</w:t>
      </w:r>
      <w:r w:rsidR="001A4D6E">
        <w:t>,</w:t>
      </w:r>
      <w:r w:rsidR="006D478E">
        <w:t xml:space="preserve"> </w:t>
      </w:r>
      <w:r w:rsidRPr="00434D29">
        <w:t xml:space="preserve">when divorced from ethical consideration, </w:t>
      </w:r>
      <w:r w:rsidR="001A4D6E">
        <w:t xml:space="preserve">the pursuant of efficiency </w:t>
      </w:r>
      <w:r w:rsidRPr="00434D29">
        <w:t>risks compromising employee wellbeing.</w:t>
      </w:r>
      <w:r w:rsidR="006D478E">
        <w:t xml:space="preserve"> There therefore ought be greater consideration of workforce wellbeing when implementing technology in pursuit for efficiency. </w:t>
      </w:r>
    </w:p>
    <w:p w14:paraId="1AFDC7F9" w14:textId="54D07397" w:rsidR="00434D29" w:rsidRPr="00434D29" w:rsidRDefault="00434D29" w:rsidP="00311766"/>
    <w:p w14:paraId="14ED4B57" w14:textId="2140E054" w:rsidR="00434D29" w:rsidRDefault="00434D29" w:rsidP="00311766">
      <w:pPr>
        <w:pStyle w:val="Heading2"/>
      </w:pPr>
      <w:bookmarkStart w:id="8" w:name="_Toc213765538"/>
      <w:r w:rsidRPr="00434D29">
        <w:t xml:space="preserve">1.2.2 The </w:t>
      </w:r>
      <w:r w:rsidR="00B75FA4">
        <w:t>p</w:t>
      </w:r>
      <w:r w:rsidRPr="00434D29">
        <w:t>roblem</w:t>
      </w:r>
      <w:bookmarkEnd w:id="8"/>
    </w:p>
    <w:p w14:paraId="27798D52" w14:textId="77777777" w:rsidR="00F86E7A" w:rsidRPr="00F86E7A" w:rsidRDefault="00F86E7A" w:rsidP="00311766"/>
    <w:p w14:paraId="069DE57C" w14:textId="3C739E0F" w:rsidR="00434D29" w:rsidRDefault="00434D29" w:rsidP="00311766">
      <w:r w:rsidRPr="00434D29">
        <w:t>Amazon UK’s warehouses have become emblematic of the broader struggle between operational excellence and human welfare. Evidence suggests that employees face chronic stress, job insecurity</w:t>
      </w:r>
      <w:r w:rsidR="008B1B46">
        <w:t xml:space="preserve"> and</w:t>
      </w:r>
      <w:r w:rsidRPr="00434D29">
        <w:t xml:space="preserve"> emotional fatigue due to constant monitoring and demanding performance targets (CIPD, 2023).</w:t>
      </w:r>
    </w:p>
    <w:p w14:paraId="60E534FE" w14:textId="77777777" w:rsidR="00C53E58" w:rsidRPr="00434D29" w:rsidRDefault="00C53E58" w:rsidP="00311766"/>
    <w:p w14:paraId="55970FA2" w14:textId="77777777" w:rsidR="00247059" w:rsidRDefault="00247059" w:rsidP="00247059">
      <w:r w:rsidRPr="00247059">
        <w:t xml:space="preserve">By contrast, firms such as ASOS and DHL have mitigated similar pressures through participatory practices and ethical leadership frameworks aligned to a </w:t>
      </w:r>
      <w:r w:rsidRPr="00247059">
        <w:rPr>
          <w:i/>
          <w:iCs/>
        </w:rPr>
        <w:t>democratic leadership style</w:t>
      </w:r>
      <w:r w:rsidRPr="00247059">
        <w:t xml:space="preserve"> (Nguyen et al., 2021; Accenture, 2022). </w:t>
      </w:r>
    </w:p>
    <w:p w14:paraId="65D5362D" w14:textId="77777777" w:rsidR="00247059" w:rsidRDefault="00247059" w:rsidP="00247059"/>
    <w:p w14:paraId="3F0C4F09" w14:textId="77777777" w:rsidR="00574010" w:rsidRDefault="00247059" w:rsidP="00247059">
      <w:r w:rsidRPr="00247059">
        <w:lastRenderedPageBreak/>
        <w:t xml:space="preserve">For example, ASOS introduced a collaborative well-being and employee voice programme, which resulted in a 25% reduction in labour turnover and a 92% employee engagement score in distribution operations (ASOS plc Annual Report, 2023; Accenture, 2022). </w:t>
      </w:r>
    </w:p>
    <w:p w14:paraId="11B1BE64" w14:textId="77777777" w:rsidR="00574010" w:rsidRDefault="00574010" w:rsidP="00247059"/>
    <w:p w14:paraId="58DF02EE" w14:textId="5640DED7" w:rsidR="00247059" w:rsidRDefault="00247059" w:rsidP="00247059">
      <w:r w:rsidRPr="00247059">
        <w:t>These results indicate that when employees are invited to participate in decisions that affect their work, operational performance improves without compromising employee welfare.</w:t>
      </w:r>
    </w:p>
    <w:p w14:paraId="7261367A" w14:textId="77777777" w:rsidR="00574010" w:rsidRPr="00247059" w:rsidRDefault="00574010" w:rsidP="00247059"/>
    <w:p w14:paraId="7E804005" w14:textId="77777777" w:rsidR="00247059" w:rsidRPr="00247059" w:rsidRDefault="00247059" w:rsidP="00247059">
      <w:r w:rsidRPr="00247059">
        <w:t>These comparisons imply that technological efficiency alone cannot guarantee sustainable performance; rather, it is the ethical quality of leadership that determines how workplace pressure is experienced and managed. Without such leadership, innovation risks becoming dehumanising rather than empowering (CIPD, 2025).</w:t>
      </w:r>
    </w:p>
    <w:p w14:paraId="4928749C" w14:textId="72797327" w:rsidR="00434D29" w:rsidRPr="00434D29" w:rsidRDefault="00434D29" w:rsidP="00311766"/>
    <w:p w14:paraId="300E66FB" w14:textId="55C78419" w:rsidR="00434D29" w:rsidRDefault="00434D29" w:rsidP="00311766">
      <w:pPr>
        <w:pStyle w:val="Heading2"/>
      </w:pPr>
      <w:bookmarkStart w:id="9" w:name="_Toc213765539"/>
      <w:r w:rsidRPr="00434D29">
        <w:t xml:space="preserve">1.2.3 Impact and </w:t>
      </w:r>
      <w:r w:rsidR="00B75FA4">
        <w:t>s</w:t>
      </w:r>
      <w:r w:rsidRPr="00434D29">
        <w:t>ignificance</w:t>
      </w:r>
      <w:bookmarkEnd w:id="9"/>
    </w:p>
    <w:p w14:paraId="1185BC75" w14:textId="77777777" w:rsidR="00434D29" w:rsidRPr="00434D29" w:rsidRDefault="00434D29" w:rsidP="00311766">
      <w:pPr>
        <w:rPr>
          <w:b/>
          <w:bCs/>
        </w:rPr>
      </w:pPr>
    </w:p>
    <w:p w14:paraId="33916AA6" w14:textId="15642B89" w:rsidR="00434D29" w:rsidRDefault="00434D29" w:rsidP="00311766">
      <w:r w:rsidRPr="00434D29">
        <w:t>The implications of this problem extend across operational, strategic</w:t>
      </w:r>
      <w:r w:rsidR="008B1B46">
        <w:t xml:space="preserve"> and</w:t>
      </w:r>
      <w:r w:rsidRPr="00434D29">
        <w:t xml:space="preserve"> ethical dimensions. From an operational perspective, disengaged employees reduce productivity, increase error rates</w:t>
      </w:r>
      <w:r w:rsidR="008B1B46">
        <w:t xml:space="preserve"> and</w:t>
      </w:r>
      <w:r w:rsidRPr="00434D29">
        <w:t xml:space="preserve"> destabilise supply chains (Maslach &amp; Leiter, 2021). Strategically, prolonged disengagement and high turnover threaten Amazon’s competitive position, particularly if competitors sustain high efficiency while maintaining workforce satisfaction.</w:t>
      </w:r>
    </w:p>
    <w:p w14:paraId="340456A0" w14:textId="77777777" w:rsidR="00434D29" w:rsidRPr="00434D29" w:rsidRDefault="00434D29" w:rsidP="00311766"/>
    <w:p w14:paraId="6CB5365F" w14:textId="77777777" w:rsidR="00434D29" w:rsidRPr="00434D29" w:rsidRDefault="00434D29" w:rsidP="00311766">
      <w:r w:rsidRPr="00434D29">
        <w:t>Ethically, the dilemma is profound. It appears that the pursuit of operational success has come at the expense of employee wellbeing. This raises the question of whether systemic burnout can ever be justified by productivity gains. Reputationally, such conditions risk undermining Amazon’s social legitimacy, illustrating that leadership ethics are not peripheral but central to organisational sustainability.</w:t>
      </w:r>
    </w:p>
    <w:p w14:paraId="7EF3D311" w14:textId="3C2B6849" w:rsidR="00434D29" w:rsidRPr="00434D29" w:rsidRDefault="00434D29" w:rsidP="00311766"/>
    <w:p w14:paraId="6AF53D6B" w14:textId="5CDF9D18" w:rsidR="00434D29" w:rsidRDefault="00434D29" w:rsidP="00311766">
      <w:pPr>
        <w:pStyle w:val="Heading2"/>
      </w:pPr>
      <w:bookmarkStart w:id="10" w:name="_Toc213765540"/>
      <w:r w:rsidRPr="00434D29">
        <w:t xml:space="preserve">1.2.4 Evidence </w:t>
      </w:r>
      <w:r w:rsidR="00B75FA4">
        <w:t>s</w:t>
      </w:r>
      <w:r w:rsidRPr="00434D29">
        <w:t xml:space="preserve">upporting the </w:t>
      </w:r>
      <w:r w:rsidR="00B75FA4">
        <w:t>p</w:t>
      </w:r>
      <w:r w:rsidRPr="00434D29">
        <w:t>roblem</w:t>
      </w:r>
      <w:bookmarkEnd w:id="10"/>
    </w:p>
    <w:p w14:paraId="5A449FDD" w14:textId="77777777" w:rsidR="006E1594" w:rsidRPr="00434D29" w:rsidRDefault="006E1594" w:rsidP="00311766">
      <w:pPr>
        <w:rPr>
          <w:b/>
          <w:bCs/>
        </w:rPr>
      </w:pPr>
    </w:p>
    <w:p w14:paraId="5D4210A7" w14:textId="67DE730A" w:rsidR="00434D29" w:rsidRDefault="00434D29" w:rsidP="00311766">
      <w:r w:rsidRPr="00434D29">
        <w:t>Recent studies reinforce this critical picture. The CIPD (2023) highlights widespread stress, limited autonomy</w:t>
      </w:r>
      <w:r w:rsidR="008B1B46">
        <w:t xml:space="preserve"> and</w:t>
      </w:r>
      <w:r w:rsidRPr="00434D29">
        <w:t xml:space="preserve"> low trust in management among Amazon UK warehouse employees. Similarly, MedRxiv (2024) reports that workers in automation-vulnerable roles display reduced satisfaction and engagement.</w:t>
      </w:r>
      <w:r w:rsidR="002944F8">
        <w:t xml:space="preserve"> Booth </w:t>
      </w:r>
      <w:r w:rsidRPr="00434D29">
        <w:t>(2022) links these outcomes directly to the intensification of efficiency demands.</w:t>
      </w:r>
    </w:p>
    <w:p w14:paraId="1FC7D093" w14:textId="77777777" w:rsidR="00434D29" w:rsidRPr="00434D29" w:rsidRDefault="00434D29" w:rsidP="00311766"/>
    <w:p w14:paraId="36BD71D0" w14:textId="77777777" w:rsidR="008F4D37" w:rsidRDefault="009A3D5B" w:rsidP="009A3D5B">
      <w:r w:rsidRPr="009A3D5B">
        <w:lastRenderedPageBreak/>
        <w:t>Conversely, DHL has mitigated resistance by promoting transparency and continuous dialogue</w:t>
      </w:r>
      <w:r w:rsidR="008F4D37">
        <w:t xml:space="preserve">, </w:t>
      </w:r>
      <w:r w:rsidRPr="009A3D5B">
        <w:t xml:space="preserve">an approach that has resulted in a 32% improvement in employee retention and a 15% reduction in operational errors across its automated sites (DHL Supply Chain Report, 2023). </w:t>
      </w:r>
    </w:p>
    <w:p w14:paraId="2928406A" w14:textId="77777777" w:rsidR="008F4D37" w:rsidRDefault="008F4D37" w:rsidP="009A3D5B"/>
    <w:p w14:paraId="14A8099B" w14:textId="1CC41361" w:rsidR="009A3D5B" w:rsidRPr="009A3D5B" w:rsidRDefault="009A3D5B" w:rsidP="009A3D5B">
      <w:r w:rsidRPr="009A3D5B">
        <w:t>Similarly, ASOS integrates employee feedback into its automation strategy, and this participatory approach has shown measurable success, delivering a 25% reduction in labour turnover and a 92% employee engagement score in its distribution operations (ASOS plc Annual Report, 2023; Accenture, 2022).</w:t>
      </w:r>
    </w:p>
    <w:p w14:paraId="48C2DBC5" w14:textId="77777777" w:rsidR="009A3D5B" w:rsidRPr="009A3D5B" w:rsidRDefault="009A3D5B" w:rsidP="009A3D5B"/>
    <w:p w14:paraId="0D8533FD" w14:textId="77777777" w:rsidR="009A3D5B" w:rsidRPr="009A3D5B" w:rsidRDefault="009A3D5B" w:rsidP="009A3D5B">
      <w:r w:rsidRPr="009A3D5B">
        <w:t>These outcomes demonstrate that the determinant of success in automation is not technology alone, but organisational ethics and leadership behaviour. When leadership promotes transparency and shared decision-making, automation becomes empowering; when leadership prioritises efficiency at all costs, it becomes dehumanising. Thus, Amazon’s challenge appears less about machinery and more about the morality of management.</w:t>
      </w:r>
    </w:p>
    <w:p w14:paraId="0A49496E" w14:textId="4F9957D7" w:rsidR="00434D29" w:rsidRPr="00434D29" w:rsidRDefault="00434D29" w:rsidP="00311766"/>
    <w:p w14:paraId="3892BD6E" w14:textId="07FE5D8E" w:rsidR="00434D29" w:rsidRDefault="00434D29" w:rsidP="00311766">
      <w:pPr>
        <w:pStyle w:val="Heading2"/>
      </w:pPr>
      <w:bookmarkStart w:id="11" w:name="_Toc213765541"/>
      <w:r w:rsidRPr="00434D29">
        <w:t xml:space="preserve">1.2.5 Problem </w:t>
      </w:r>
      <w:r w:rsidR="00B75FA4">
        <w:t>s</w:t>
      </w:r>
      <w:r w:rsidRPr="00434D29">
        <w:t>tatement</w:t>
      </w:r>
      <w:bookmarkEnd w:id="11"/>
    </w:p>
    <w:p w14:paraId="49ED039E" w14:textId="77777777" w:rsidR="00434D29" w:rsidRPr="00434D29" w:rsidRDefault="00434D29" w:rsidP="00311766">
      <w:pPr>
        <w:rPr>
          <w:b/>
          <w:bCs/>
        </w:rPr>
      </w:pPr>
    </w:p>
    <w:p w14:paraId="7079EED6" w14:textId="7FC41B96" w:rsidR="00434D29" w:rsidRDefault="00434D29" w:rsidP="00311766">
      <w:r w:rsidRPr="00434D29">
        <w:t>In summary, Amazon UK faces ongoing operational pressures driven by automation, high order volumes</w:t>
      </w:r>
      <w:r w:rsidR="008B1B46">
        <w:t xml:space="preserve"> and</w:t>
      </w:r>
      <w:r w:rsidRPr="00434D29">
        <w:t xml:space="preserve"> global market volatility. Yet these same pressures have fostered widespread burnout, turnover</w:t>
      </w:r>
      <w:r w:rsidR="008B1B46">
        <w:t xml:space="preserve"> and</w:t>
      </w:r>
      <w:r w:rsidRPr="00434D29">
        <w:t xml:space="preserve"> disconnection within its workforce.</w:t>
      </w:r>
    </w:p>
    <w:p w14:paraId="144CBA1F" w14:textId="77777777" w:rsidR="00434D29" w:rsidRPr="00434D29" w:rsidRDefault="00434D29" w:rsidP="00311766"/>
    <w:p w14:paraId="34E767FB" w14:textId="781D8E45" w:rsidR="00595AC3" w:rsidRDefault="00434D29" w:rsidP="00311766">
      <w:r w:rsidRPr="00434D29">
        <w:t>Evidence from industry competitors demonstrates that operational success can coexist with employee wellbeing</w:t>
      </w:r>
      <w:r w:rsidR="00595AC3">
        <w:t xml:space="preserve"> and </w:t>
      </w:r>
      <w:r w:rsidRPr="00434D29">
        <w:t>provided leadership is ethical, transparent</w:t>
      </w:r>
      <w:r w:rsidR="008B1B46">
        <w:t xml:space="preserve"> and</w:t>
      </w:r>
      <w:r w:rsidRPr="00434D29">
        <w:t xml:space="preserve"> inclusive. </w:t>
      </w:r>
    </w:p>
    <w:p w14:paraId="3007BD0C" w14:textId="77777777" w:rsidR="00595AC3" w:rsidRDefault="00595AC3" w:rsidP="00311766"/>
    <w:p w14:paraId="10CC8BB2" w14:textId="2C8CC900" w:rsidR="00434D29" w:rsidRPr="00434D29" w:rsidRDefault="00434D29" w:rsidP="00311766">
      <w:r w:rsidRPr="00434D29">
        <w:t>Consequently, this research poses a central question: can Amazon reconcile its pursuit of relentless efficiency with the principles of humane and ethical leadership?</w:t>
      </w:r>
    </w:p>
    <w:p w14:paraId="1217DA33" w14:textId="24B0AD13" w:rsidR="00434D29" w:rsidRPr="00434D29" w:rsidRDefault="00434D29" w:rsidP="00311766"/>
    <w:p w14:paraId="381A8249" w14:textId="74EFB828" w:rsidR="00434D29" w:rsidRPr="001436BC" w:rsidRDefault="00434D29" w:rsidP="00311766">
      <w:pPr>
        <w:pStyle w:val="Heading2"/>
      </w:pPr>
      <w:bookmarkStart w:id="12" w:name="_Toc213765542"/>
      <w:r w:rsidRPr="001436BC">
        <w:t xml:space="preserve">1.3 Research </w:t>
      </w:r>
      <w:r w:rsidR="00B75FA4">
        <w:t>a</w:t>
      </w:r>
      <w:r w:rsidRPr="001436BC">
        <w:t>im</w:t>
      </w:r>
      <w:bookmarkEnd w:id="12"/>
    </w:p>
    <w:p w14:paraId="62B69C8F" w14:textId="77777777" w:rsidR="00434D29" w:rsidRPr="00434D29" w:rsidRDefault="00434D29" w:rsidP="00311766">
      <w:pPr>
        <w:rPr>
          <w:b/>
          <w:bCs/>
        </w:rPr>
      </w:pPr>
    </w:p>
    <w:p w14:paraId="5354C569" w14:textId="7DA2D515" w:rsidR="00F82C93" w:rsidRDefault="00434D29" w:rsidP="00311766">
      <w:r w:rsidRPr="00434D29">
        <w:t>The aim of this dissertation is to explore how ethical leadership can influence employee experience, reduce turnover</w:t>
      </w:r>
      <w:r w:rsidR="008B1B46">
        <w:t xml:space="preserve"> and</w:t>
      </w:r>
      <w:r w:rsidRPr="00434D29">
        <w:t xml:space="preserve"> enhance workplace conditions in high-pressure environments such as Amazon UK’s warehouses. </w:t>
      </w:r>
    </w:p>
    <w:p w14:paraId="323F115F" w14:textId="77777777" w:rsidR="00F82C93" w:rsidRDefault="00F82C93" w:rsidP="00311766"/>
    <w:p w14:paraId="6C05075A" w14:textId="76263152" w:rsidR="00434D29" w:rsidRDefault="00434D29" w:rsidP="00311766">
      <w:r w:rsidRPr="00434D29">
        <w:lastRenderedPageBreak/>
        <w:t>The study seeks to determine whether ethical leadership can act as the bridge between efficiency and human sustainability.</w:t>
      </w:r>
    </w:p>
    <w:p w14:paraId="2C381A81" w14:textId="77777777" w:rsidR="00F82C93" w:rsidRPr="00434D29" w:rsidRDefault="00F82C93" w:rsidP="00311766"/>
    <w:p w14:paraId="17F809EC" w14:textId="1B019DF5" w:rsidR="00434D29" w:rsidRPr="00434D29" w:rsidRDefault="00434D29" w:rsidP="00311766">
      <w:r w:rsidRPr="00434D29">
        <w:t>Leadership, though often discussed in abstract theoretical terms, has deeply human consequences. Understanding how leadership shapes trust, engagement</w:t>
      </w:r>
      <w:r w:rsidR="008B1B46">
        <w:t xml:space="preserve"> and</w:t>
      </w:r>
      <w:r w:rsidRPr="00434D29">
        <w:t xml:space="preserve"> wellbeing is therefore essential for evaluating whether ethical frameworks can improve both performance and morale within technologically intensive settings.</w:t>
      </w:r>
    </w:p>
    <w:p w14:paraId="0DE4DA29" w14:textId="21A170E3" w:rsidR="00573172" w:rsidRDefault="00573172" w:rsidP="00311766"/>
    <w:p w14:paraId="2521FF6E" w14:textId="5309DC1E" w:rsidR="00F74A8F" w:rsidRPr="00F74A8F" w:rsidRDefault="00F74A8F" w:rsidP="00311766">
      <w:pPr>
        <w:pStyle w:val="Heading2"/>
      </w:pPr>
      <w:bookmarkStart w:id="13" w:name="_Toc213765543"/>
      <w:r w:rsidRPr="00F74A8F">
        <w:t xml:space="preserve">1.4 Research </w:t>
      </w:r>
      <w:r w:rsidR="00B75FA4">
        <w:t>o</w:t>
      </w:r>
      <w:r w:rsidRPr="00F74A8F">
        <w:t>bjectives</w:t>
      </w:r>
      <w:bookmarkEnd w:id="13"/>
    </w:p>
    <w:p w14:paraId="2450DAC1" w14:textId="77777777" w:rsidR="00F74A8F" w:rsidRDefault="00F74A8F" w:rsidP="00311766"/>
    <w:p w14:paraId="4CE4F601" w14:textId="65DD153F" w:rsidR="00F74A8F" w:rsidRDefault="00F74A8F" w:rsidP="00311766">
      <w:r>
        <w:t>To make this research aim actionable, I focus on four key objectives:</w:t>
      </w:r>
    </w:p>
    <w:p w14:paraId="06BE60AE" w14:textId="77777777" w:rsidR="00F74A8F" w:rsidRDefault="00F74A8F" w:rsidP="00311766"/>
    <w:p w14:paraId="1A739C31" w14:textId="77777777" w:rsidR="00FD42AD" w:rsidRDefault="00F74A8F" w:rsidP="00051259">
      <w:pPr>
        <w:pStyle w:val="ListParagraph"/>
        <w:numPr>
          <w:ilvl w:val="0"/>
          <w:numId w:val="17"/>
        </w:numPr>
      </w:pPr>
      <w:r>
        <w:t xml:space="preserve"> </w:t>
      </w:r>
      <w:r w:rsidR="00FD42AD">
        <w:t>C</w:t>
      </w:r>
      <w:r>
        <w:t>ritically assess how ethical leadership is actually practiced within Amazon UK warehouses. It is one thing to talk about leadership in theory; it is another to see whether principles of fairness, respect</w:t>
      </w:r>
      <w:r w:rsidR="008B1B46">
        <w:t xml:space="preserve"> and</w:t>
      </w:r>
      <w:r>
        <w:t xml:space="preserve"> accountability are embedded in daily operations. </w:t>
      </w:r>
    </w:p>
    <w:p w14:paraId="1FE2D17E" w14:textId="77777777" w:rsidR="00FD42AD" w:rsidRDefault="00FD42AD" w:rsidP="00051259">
      <w:pPr>
        <w:pStyle w:val="ListParagraph"/>
        <w:numPr>
          <w:ilvl w:val="0"/>
          <w:numId w:val="17"/>
        </w:numPr>
      </w:pPr>
      <w:r>
        <w:t>E</w:t>
      </w:r>
      <w:r w:rsidR="00F74A8F">
        <w:t>valuate employees’ perceptions of workplace conditions, fairness</w:t>
      </w:r>
      <w:r w:rsidR="008B1B46">
        <w:t xml:space="preserve"> and</w:t>
      </w:r>
      <w:r w:rsidR="00F74A8F">
        <w:t xml:space="preserve"> inclusion. Understanding the human experience is essential because numbers alone cannot reveal the tensions, frustrations, or disengagement that employees face. </w:t>
      </w:r>
    </w:p>
    <w:p w14:paraId="70E9C3A5" w14:textId="77777777" w:rsidR="00921703" w:rsidRDefault="00FD42AD" w:rsidP="00051259">
      <w:pPr>
        <w:pStyle w:val="ListParagraph"/>
        <w:numPr>
          <w:ilvl w:val="0"/>
          <w:numId w:val="17"/>
        </w:numPr>
      </w:pPr>
      <w:r>
        <w:t>A</w:t>
      </w:r>
      <w:r w:rsidR="00F74A8F">
        <w:t>nalyse the links between leadership style, employee wellbeing</w:t>
      </w:r>
      <w:r w:rsidR="008B1B46">
        <w:t xml:space="preserve"> and</w:t>
      </w:r>
      <w:r w:rsidR="00F74A8F">
        <w:t xml:space="preserve"> turnover rates. The relationship is complex: leadership decisions ripple through morale, productivity</w:t>
      </w:r>
      <w:r w:rsidR="008B1B46">
        <w:t xml:space="preserve"> and</w:t>
      </w:r>
      <w:r w:rsidR="00F74A8F">
        <w:t xml:space="preserve"> retention in ways often overlooked. </w:t>
      </w:r>
    </w:p>
    <w:p w14:paraId="41A53E49" w14:textId="4A6E2F91" w:rsidR="00F74A8F" w:rsidRDefault="00921703" w:rsidP="00051259">
      <w:pPr>
        <w:pStyle w:val="ListParagraph"/>
        <w:numPr>
          <w:ilvl w:val="0"/>
          <w:numId w:val="17"/>
        </w:numPr>
      </w:pPr>
      <w:r>
        <w:t>I</w:t>
      </w:r>
      <w:r w:rsidR="00F74A8F">
        <w:t>dentify the barriers that prevent effective ethical leadership in high-pressure, automated environments. These obstacles either cultural, structural, or technological are critical to understand if meaningful change is to occur.</w:t>
      </w:r>
    </w:p>
    <w:p w14:paraId="7B534232" w14:textId="77777777" w:rsidR="00F74A8F" w:rsidRDefault="00F74A8F" w:rsidP="00311766"/>
    <w:p w14:paraId="45B72D64" w14:textId="67C8FE9E" w:rsidR="00F82C93" w:rsidRDefault="00F74A8F" w:rsidP="00311766">
      <w:r>
        <w:t>Each objective is not just a research target but a question that forces me to confront uncomfortable truths. These objectives will guide the study, uncover gaps</w:t>
      </w:r>
      <w:r w:rsidR="008B1B46">
        <w:t xml:space="preserve"> and</w:t>
      </w:r>
      <w:r>
        <w:t xml:space="preserve"> reveal whether leadership can truly reshape the working environment.</w:t>
      </w:r>
    </w:p>
    <w:p w14:paraId="22BB090F" w14:textId="77777777" w:rsidR="00F74A8F" w:rsidRDefault="00F74A8F" w:rsidP="00311766"/>
    <w:p w14:paraId="104A235B" w14:textId="209904E1" w:rsidR="0009042A" w:rsidRDefault="0009042A" w:rsidP="00311766">
      <w:pPr>
        <w:pStyle w:val="Heading2"/>
      </w:pPr>
      <w:bookmarkStart w:id="14" w:name="_Toc213765544"/>
      <w:r w:rsidRPr="0009042A">
        <w:t xml:space="preserve">1.5 Research </w:t>
      </w:r>
      <w:r w:rsidR="00B75FA4">
        <w:t>q</w:t>
      </w:r>
      <w:r w:rsidRPr="0009042A">
        <w:t>uestions</w:t>
      </w:r>
      <w:bookmarkEnd w:id="14"/>
    </w:p>
    <w:p w14:paraId="60BE5EBE" w14:textId="77777777" w:rsidR="0009042A" w:rsidRPr="0009042A" w:rsidRDefault="0009042A" w:rsidP="00311766">
      <w:pPr>
        <w:rPr>
          <w:b/>
          <w:bCs/>
        </w:rPr>
      </w:pPr>
    </w:p>
    <w:p w14:paraId="073B0A3E" w14:textId="77777777" w:rsidR="0009042A" w:rsidRDefault="0009042A" w:rsidP="00311766">
      <w:r w:rsidRPr="0009042A">
        <w:t>From these objectives, the following research questions emerge:</w:t>
      </w:r>
    </w:p>
    <w:p w14:paraId="420BDBFD" w14:textId="77777777" w:rsidR="0009042A" w:rsidRPr="0009042A" w:rsidRDefault="0009042A" w:rsidP="00311766"/>
    <w:p w14:paraId="7F049821" w14:textId="494C85B5" w:rsidR="0009042A" w:rsidRPr="0009042A" w:rsidRDefault="0009042A" w:rsidP="00E12E28">
      <w:pPr>
        <w:numPr>
          <w:ilvl w:val="0"/>
          <w:numId w:val="18"/>
        </w:numPr>
      </w:pPr>
      <w:r w:rsidRPr="0009042A">
        <w:lastRenderedPageBreak/>
        <w:t>How prevalent are ethical leadership practices at Amazon UK</w:t>
      </w:r>
      <w:r w:rsidR="008B1B46">
        <w:t xml:space="preserve"> and</w:t>
      </w:r>
      <w:r w:rsidRPr="0009042A">
        <w:t xml:space="preserve"> how do they manifest in daily operations?</w:t>
      </w:r>
    </w:p>
    <w:p w14:paraId="6E4D1F40" w14:textId="2CE78646" w:rsidR="0009042A" w:rsidRPr="0009042A" w:rsidRDefault="0009042A" w:rsidP="00E12E28">
      <w:pPr>
        <w:numPr>
          <w:ilvl w:val="0"/>
          <w:numId w:val="18"/>
        </w:numPr>
      </w:pPr>
      <w:r w:rsidRPr="0009042A">
        <w:t>What are employees’ perceptions of fairness, wellbeing</w:t>
      </w:r>
      <w:r w:rsidR="008B1B46">
        <w:t xml:space="preserve"> and</w:t>
      </w:r>
      <w:r w:rsidRPr="0009042A">
        <w:t xml:space="preserve"> leadership within their workplaces?</w:t>
      </w:r>
    </w:p>
    <w:p w14:paraId="1FB4BE6E" w14:textId="0FFBDEBB" w:rsidR="0009042A" w:rsidRPr="0009042A" w:rsidRDefault="0009042A" w:rsidP="00E12E28">
      <w:pPr>
        <w:numPr>
          <w:ilvl w:val="0"/>
          <w:numId w:val="18"/>
        </w:numPr>
      </w:pPr>
      <w:r w:rsidRPr="0009042A">
        <w:t>How does leadership style influence engagement, retention</w:t>
      </w:r>
      <w:r w:rsidR="008B1B46">
        <w:t xml:space="preserve"> and</w:t>
      </w:r>
      <w:r w:rsidRPr="0009042A">
        <w:t xml:space="preserve"> resistance to change?</w:t>
      </w:r>
    </w:p>
    <w:p w14:paraId="73FA5641" w14:textId="77777777" w:rsidR="0009042A" w:rsidRDefault="0009042A" w:rsidP="00E12E28">
      <w:pPr>
        <w:numPr>
          <w:ilvl w:val="0"/>
          <w:numId w:val="18"/>
        </w:numPr>
      </w:pPr>
      <w:r w:rsidRPr="0009042A">
        <w:t>What barriers prevent the adoption of ethical leadership in high-pressure warehouse environments?</w:t>
      </w:r>
    </w:p>
    <w:p w14:paraId="0376DBDD" w14:textId="77777777" w:rsidR="0009042A" w:rsidRPr="0009042A" w:rsidRDefault="0009042A" w:rsidP="00311766">
      <w:pPr>
        <w:ind w:left="360"/>
      </w:pPr>
    </w:p>
    <w:p w14:paraId="65CBE2B6" w14:textId="77777777" w:rsidR="0009042A" w:rsidRDefault="0009042A" w:rsidP="00311766">
      <w:r w:rsidRPr="0009042A">
        <w:t>These questions are intentionally exploratory and critical. They challenge existing assumptions about efficiency and ethics, encouraging a deeper reflection on how leadership decisions affect the human dimension of organisational success.</w:t>
      </w:r>
    </w:p>
    <w:p w14:paraId="25E6FE3A" w14:textId="77777777" w:rsidR="0009042A" w:rsidRDefault="0009042A" w:rsidP="00311766"/>
    <w:p w14:paraId="1CD44BE9" w14:textId="1820F427" w:rsidR="00BB2526" w:rsidRDefault="00BB2526" w:rsidP="00311766">
      <w:pPr>
        <w:pStyle w:val="Heading2"/>
      </w:pPr>
      <w:bookmarkStart w:id="15" w:name="_Toc213765545"/>
      <w:r w:rsidRPr="00BB2526">
        <w:t xml:space="preserve">1.6 </w:t>
      </w:r>
      <w:r w:rsidR="00072A54">
        <w:t>Chapter conclusion</w:t>
      </w:r>
      <w:bookmarkEnd w:id="15"/>
    </w:p>
    <w:p w14:paraId="5E7D3DEB" w14:textId="77777777" w:rsidR="00BB2526" w:rsidRPr="00BB2526" w:rsidRDefault="00BB2526" w:rsidP="00311766">
      <w:pPr>
        <w:rPr>
          <w:b/>
          <w:bCs/>
        </w:rPr>
      </w:pPr>
    </w:p>
    <w:p w14:paraId="60023E61" w14:textId="6AADD44F" w:rsidR="00BB2526" w:rsidRPr="00BB2526" w:rsidRDefault="00BB2526" w:rsidP="00311766">
      <w:r w:rsidRPr="00BB2526">
        <w:t>This chapter has introduced the research context, articulated the business problem</w:t>
      </w:r>
      <w:r w:rsidR="008B1B46">
        <w:t xml:space="preserve"> and</w:t>
      </w:r>
      <w:r w:rsidRPr="00BB2526">
        <w:t xml:space="preserve"> established the study’s aim, objectives</w:t>
      </w:r>
      <w:r w:rsidR="008B1B46">
        <w:t xml:space="preserve"> and</w:t>
      </w:r>
      <w:r w:rsidRPr="00BB2526">
        <w:t xml:space="preserve"> guiding questions. It appears that leadership serves as the pivotal link between operational success and human sustainability. The analysis suggests that ethical leadership may represent a transformative solution to Amazon UK’s ongoing workplace tensions.</w:t>
      </w:r>
      <w:r w:rsidR="00072A54">
        <w:t xml:space="preserve"> </w:t>
      </w:r>
      <w:r w:rsidRPr="00BB2526">
        <w:t>The next chapter will therefore review the existing body of literature on ethical leadership, organisational behaviour</w:t>
      </w:r>
      <w:r w:rsidR="008B1B46">
        <w:t xml:space="preserve"> and</w:t>
      </w:r>
      <w:r w:rsidRPr="00BB2526">
        <w:t xml:space="preserve"> workplace wellbeing</w:t>
      </w:r>
      <w:r w:rsidR="00884FAB">
        <w:t xml:space="preserve">, </w:t>
      </w:r>
      <w:r w:rsidRPr="00BB2526">
        <w:t>laying the theoretical foundation upon which this study’s analysis and interpretation will be built.</w:t>
      </w:r>
    </w:p>
    <w:p w14:paraId="3B92F38B" w14:textId="77777777" w:rsidR="00F74A8F" w:rsidRPr="00573172" w:rsidRDefault="00F74A8F" w:rsidP="00311766"/>
    <w:p w14:paraId="0825E8E8" w14:textId="77777777" w:rsidR="00573172" w:rsidRDefault="00573172" w:rsidP="00311766">
      <w:pPr>
        <w:rPr>
          <w:b/>
          <w:bCs/>
        </w:rPr>
      </w:pPr>
    </w:p>
    <w:p w14:paraId="521AED34" w14:textId="77777777" w:rsidR="005D2D0A" w:rsidRDefault="005D2D0A" w:rsidP="00311766">
      <w:pPr>
        <w:rPr>
          <w:b/>
          <w:bCs/>
        </w:rPr>
      </w:pPr>
    </w:p>
    <w:p w14:paraId="2C236BDC" w14:textId="77777777" w:rsidR="005D2D0A" w:rsidRDefault="005D2D0A" w:rsidP="00311766">
      <w:pPr>
        <w:rPr>
          <w:b/>
          <w:bCs/>
        </w:rPr>
      </w:pPr>
    </w:p>
    <w:p w14:paraId="66D1A67B" w14:textId="77777777" w:rsidR="005D2D0A" w:rsidRPr="00F90E1F" w:rsidRDefault="005D2D0A" w:rsidP="00311766">
      <w:pPr>
        <w:rPr>
          <w:b/>
          <w:bCs/>
        </w:rPr>
      </w:pPr>
    </w:p>
    <w:p w14:paraId="632999E5" w14:textId="4C7C341B" w:rsidR="00442116" w:rsidRDefault="00F65573" w:rsidP="00311766">
      <w:pPr>
        <w:pStyle w:val="Heading1"/>
      </w:pPr>
      <w:bookmarkStart w:id="16" w:name="_Toc213765546"/>
      <w:r w:rsidRPr="00F65573">
        <w:t xml:space="preserve">CHAPTER 2: Literature </w:t>
      </w:r>
      <w:r w:rsidR="00640C2C">
        <w:t>r</w:t>
      </w:r>
      <w:r w:rsidRPr="00F65573">
        <w:t>eview</w:t>
      </w:r>
      <w:bookmarkEnd w:id="16"/>
    </w:p>
    <w:p w14:paraId="6FBDE0DB" w14:textId="77777777" w:rsidR="00F65573" w:rsidRPr="00F65573" w:rsidRDefault="00F65573" w:rsidP="00311766">
      <w:pPr>
        <w:rPr>
          <w:b/>
          <w:bCs/>
        </w:rPr>
      </w:pPr>
    </w:p>
    <w:p w14:paraId="64971C29" w14:textId="1507A4A1" w:rsidR="00F865C3" w:rsidRDefault="00F865C3" w:rsidP="00311766">
      <w:pPr>
        <w:pStyle w:val="Heading2"/>
      </w:pPr>
      <w:bookmarkStart w:id="17" w:name="_Toc213765547"/>
      <w:r w:rsidRPr="00F865C3">
        <w:t xml:space="preserve">2.1 Introduction to the </w:t>
      </w:r>
      <w:r w:rsidR="00D16F2F">
        <w:t>l</w:t>
      </w:r>
      <w:r w:rsidRPr="00F865C3">
        <w:t xml:space="preserve">iterature </w:t>
      </w:r>
      <w:r w:rsidR="00D16F2F">
        <w:t>r</w:t>
      </w:r>
      <w:r w:rsidRPr="00F865C3">
        <w:t>eview</w:t>
      </w:r>
      <w:bookmarkEnd w:id="17"/>
    </w:p>
    <w:p w14:paraId="2F54E23B" w14:textId="77777777" w:rsidR="001E6FB3" w:rsidRPr="00F865C3" w:rsidRDefault="001E6FB3" w:rsidP="00311766">
      <w:pPr>
        <w:rPr>
          <w:b/>
          <w:bCs/>
        </w:rPr>
      </w:pPr>
    </w:p>
    <w:p w14:paraId="14203753" w14:textId="04A56F67" w:rsidR="00F865C3" w:rsidRDefault="00F865C3" w:rsidP="00311766">
      <w:r w:rsidRPr="00F865C3">
        <w:t>Every dissertation stands on the shoulders of those who have written before it. Yet a literature review is not a polite bow to tradition</w:t>
      </w:r>
      <w:r w:rsidR="00D47156">
        <w:t xml:space="preserve">, </w:t>
      </w:r>
      <w:r w:rsidRPr="00F865C3">
        <w:t xml:space="preserve">it is an interrogation. It asks: </w:t>
      </w:r>
      <w:r w:rsidRPr="00F865C3">
        <w:rPr>
          <w:i/>
          <w:iCs/>
        </w:rPr>
        <w:t xml:space="preserve">What do we </w:t>
      </w:r>
      <w:r w:rsidRPr="00F865C3">
        <w:rPr>
          <w:i/>
          <w:iCs/>
        </w:rPr>
        <w:lastRenderedPageBreak/>
        <w:t>really know? Whose voices dominate? Whose experiences are silenced?</w:t>
      </w:r>
      <w:r w:rsidRPr="00F865C3">
        <w:t xml:space="preserve"> In the case of ethical leadership, employee wellbeing</w:t>
      </w:r>
      <w:r w:rsidR="008B1B46">
        <w:t xml:space="preserve"> and</w:t>
      </w:r>
      <w:r w:rsidRPr="00F865C3">
        <w:t xml:space="preserve"> organisational culture in warehouses, the existing research is rich but fragmented, often shaped by corporate gloss or academic idealism that rarely survives contact with the realities of a distribution centre floor.</w:t>
      </w:r>
    </w:p>
    <w:p w14:paraId="1BF7B707" w14:textId="77777777" w:rsidR="001E6FB3" w:rsidRPr="00F865C3" w:rsidRDefault="001E6FB3" w:rsidP="00311766"/>
    <w:p w14:paraId="22279B54" w14:textId="3D500C96" w:rsidR="00382B14" w:rsidRDefault="00382B14" w:rsidP="00311766">
      <w:r w:rsidRPr="00382B14">
        <w:t>This review exposes tensions and contradictions. Ethical leadership is celebrated as the cornerstone of trust and fairness (Brown &amp; Treviño, 2006), yet warehouse workers report experiences bordering on the dehumanising (Moore et al., 2019). Wellbeing frameworks promise resilience and balance (Bakker &amp; Demerouti, 2007), but what does “wellbeing” mean when every movement is timed, tracked</w:t>
      </w:r>
      <w:r w:rsidR="008B1B46">
        <w:t xml:space="preserve"> and</w:t>
      </w:r>
      <w:r w:rsidRPr="00382B14">
        <w:t xml:space="preserve"> analysed? Organisational culture is framed as the invisible glue that binds people, yet in many warehouses it feels more like a cage reinforced by algorithms.</w:t>
      </w:r>
    </w:p>
    <w:p w14:paraId="5C169C9D" w14:textId="77777777" w:rsidR="00382B14" w:rsidRPr="00382B14" w:rsidRDefault="00382B14" w:rsidP="00311766"/>
    <w:p w14:paraId="647EB6F6" w14:textId="413C1A6D" w:rsidR="00382B14" w:rsidRPr="00382B14" w:rsidRDefault="00382B14" w:rsidP="00311766">
      <w:r w:rsidRPr="00382B14">
        <w:t>This chapter examines the contested ideals of ethical leadership, the fragile reality of employee wellbeing</w:t>
      </w:r>
      <w:r w:rsidR="008B1B46">
        <w:t xml:space="preserve"> and</w:t>
      </w:r>
      <w:r w:rsidRPr="00382B14">
        <w:t xml:space="preserve"> culture as both enabler and barrier. It then turns to warehouses</w:t>
      </w:r>
      <w:r w:rsidR="00E50D2C">
        <w:t xml:space="preserve">, the </w:t>
      </w:r>
      <w:r w:rsidRPr="00382B14">
        <w:t>logistics hubs where the promises of leadership and wellbeing collide with automation and efficiency. By synthesising these strands, the review highlights what has been studied, what remains underexplored</w:t>
      </w:r>
      <w:r w:rsidR="008B1B46">
        <w:t xml:space="preserve"> and</w:t>
      </w:r>
      <w:r w:rsidRPr="00382B14">
        <w:t xml:space="preserve"> why these gaps matter. If leadership is to be more than rhetoric</w:t>
      </w:r>
      <w:r w:rsidR="008B1B46">
        <w:t xml:space="preserve"> and</w:t>
      </w:r>
      <w:r w:rsidRPr="00382B14">
        <w:t xml:space="preserve"> wellbeing more than a slogan, the literature must be challenged and reimagined.</w:t>
      </w:r>
    </w:p>
    <w:p w14:paraId="5744D874" w14:textId="77777777" w:rsidR="001E6FB3" w:rsidRDefault="001E6FB3" w:rsidP="00311766"/>
    <w:p w14:paraId="61D2FA7B" w14:textId="7C9C107B" w:rsidR="00A926D4" w:rsidRDefault="00A926D4" w:rsidP="00311766">
      <w:pPr>
        <w:pStyle w:val="Heading2"/>
      </w:pPr>
      <w:bookmarkStart w:id="18" w:name="_Toc213765548"/>
      <w:r w:rsidRPr="00A926D4">
        <w:t xml:space="preserve">2.2 Ethical </w:t>
      </w:r>
      <w:r w:rsidR="00D0267E">
        <w:t>l</w:t>
      </w:r>
      <w:r w:rsidRPr="00A926D4">
        <w:t xml:space="preserve">eadership: Idealism versus </w:t>
      </w:r>
      <w:r w:rsidR="00D0267E">
        <w:t>r</w:t>
      </w:r>
      <w:r w:rsidRPr="00A926D4">
        <w:t>eality</w:t>
      </w:r>
      <w:bookmarkEnd w:id="18"/>
    </w:p>
    <w:p w14:paraId="44DCC506" w14:textId="77777777" w:rsidR="00A926D4" w:rsidRPr="00A926D4" w:rsidRDefault="00A926D4" w:rsidP="00311766">
      <w:pPr>
        <w:rPr>
          <w:b/>
          <w:bCs/>
        </w:rPr>
      </w:pPr>
    </w:p>
    <w:p w14:paraId="04E94613" w14:textId="45340CF5" w:rsidR="00C03F05" w:rsidRDefault="00C03F05" w:rsidP="00311766">
      <w:r w:rsidRPr="00C03F05">
        <w:t>Ethical leadership is often hailed as a moral compass, guiding decisions with fairness, integrity</w:t>
      </w:r>
      <w:r w:rsidR="008B1B46">
        <w:t xml:space="preserve"> and</w:t>
      </w:r>
      <w:r w:rsidRPr="00C03F05">
        <w:t xml:space="preserve"> respect (Brown &amp; Treviño, 2006; Ciulla, 2020). At its core, it shapes a culture where people feel valued and heard. Leadership is not simply positional power but relational practice (Northouse, 2021).</w:t>
      </w:r>
    </w:p>
    <w:p w14:paraId="28E1D6ED" w14:textId="77777777" w:rsidR="00C03F05" w:rsidRPr="00C03F05" w:rsidRDefault="00C03F05" w:rsidP="00311766"/>
    <w:p w14:paraId="0431ECE5" w14:textId="38EAA02B" w:rsidR="00C03F05" w:rsidRDefault="00C03F05" w:rsidP="00311766">
      <w:r w:rsidRPr="00C03F05">
        <w:t>Yet here lies the contradiction. Literature conceptualises ethical leadership in abstract terms</w:t>
      </w:r>
      <w:r w:rsidR="00484D6D">
        <w:t xml:space="preserve"> like </w:t>
      </w:r>
      <w:r w:rsidRPr="00C03F05">
        <w:t>principles, virtues, frameworks (Eisenbeiss, 2012). On the ground, workers experience it as control. Logistics research highlights leaders emphasising efficiency and surveillance under the guise of fairness (Moore et al., 2019). Ethical rhetoric is present, but lived experience is micromanagement and mistrust.</w:t>
      </w:r>
    </w:p>
    <w:p w14:paraId="23C38732" w14:textId="77777777" w:rsidR="00C03F05" w:rsidRPr="00C03F05" w:rsidRDefault="00C03F05" w:rsidP="00311766"/>
    <w:p w14:paraId="0A59C431" w14:textId="77777777" w:rsidR="00C03F05" w:rsidRDefault="00C03F05" w:rsidP="00311766">
      <w:r w:rsidRPr="00C03F05">
        <w:t xml:space="preserve">Kalshoven et al. (2011) claim ethical leaders build trust and commitment, yet warehouse studies show high turnover and disengagement despite formal training (Booth, 2022; CIPD, 2023). Is ethical leadership failing, or is it misapplied in algorithm-driven, target-heavy </w:t>
      </w:r>
      <w:r w:rsidRPr="00C03F05">
        <w:lastRenderedPageBreak/>
        <w:t>contexts? Moreover, research is concentrated in offices, education, or healthcare (Den Hartog, 2015), leaving low-autonomy, high-pressure environments largely neglected. How does ethics function where data dictates every choice?</w:t>
      </w:r>
    </w:p>
    <w:p w14:paraId="1AB19D14" w14:textId="77777777" w:rsidR="00C03F05" w:rsidRPr="00C03F05" w:rsidRDefault="00C03F05" w:rsidP="00311766"/>
    <w:p w14:paraId="30C84BB7" w14:textId="76D4622F" w:rsidR="00C03F05" w:rsidRPr="00C03F05" w:rsidRDefault="00C03F05" w:rsidP="00311766">
      <w:r w:rsidRPr="00C03F05">
        <w:t>This gap is crucial for Amazon UK. Leadership here is not only about inspiring vision</w:t>
      </w:r>
      <w:r w:rsidR="00DE5581">
        <w:t xml:space="preserve"> also </w:t>
      </w:r>
      <w:r w:rsidRPr="00C03F05">
        <w:t>it is about negotiating efficiency versus humanity. Current literature rarely interrogates this tension. My study aims to examine how ethical leadership is enacted, or neglected, in warehouses where theory meets operational reality.</w:t>
      </w:r>
    </w:p>
    <w:p w14:paraId="0905E17D" w14:textId="0C533CF6" w:rsidR="00A926D4" w:rsidRDefault="00A926D4" w:rsidP="00311766"/>
    <w:p w14:paraId="4C8D09E0" w14:textId="41EF510C" w:rsidR="00AD2520" w:rsidRDefault="00AD2520" w:rsidP="00311766">
      <w:pPr>
        <w:pStyle w:val="Heading2"/>
      </w:pPr>
      <w:bookmarkStart w:id="19" w:name="_Toc213765549"/>
      <w:r w:rsidRPr="00AD2520">
        <w:t xml:space="preserve">2.3 Employee </w:t>
      </w:r>
      <w:r w:rsidR="00D0267E">
        <w:t>w</w:t>
      </w:r>
      <w:r w:rsidRPr="00AD2520">
        <w:t xml:space="preserve">ellbeing: </w:t>
      </w:r>
      <w:r w:rsidR="00F95675">
        <w:t>T</w:t>
      </w:r>
      <w:r w:rsidRPr="00AD2520">
        <w:t xml:space="preserve">he </w:t>
      </w:r>
      <w:r w:rsidR="00A32C2A">
        <w:t>r</w:t>
      </w:r>
      <w:r w:rsidRPr="00AD2520">
        <w:t xml:space="preserve">hetoric versus the </w:t>
      </w:r>
      <w:r w:rsidR="00A32C2A">
        <w:t>r</w:t>
      </w:r>
      <w:r w:rsidRPr="00AD2520">
        <w:t>eality</w:t>
      </w:r>
      <w:bookmarkEnd w:id="19"/>
    </w:p>
    <w:p w14:paraId="0FF4F85C" w14:textId="77777777" w:rsidR="00126582" w:rsidRDefault="00126582" w:rsidP="00311766">
      <w:pPr>
        <w:rPr>
          <w:b/>
          <w:bCs/>
        </w:rPr>
      </w:pPr>
    </w:p>
    <w:p w14:paraId="21B2DA24" w14:textId="0FA2E431" w:rsidR="00113411" w:rsidRDefault="00126582" w:rsidP="00311766">
      <w:r w:rsidRPr="00126582">
        <w:t>Employee wellbeing is touted as central to sustainable performance (Guest, 2017; Robertson &amp; Cooper, 2011). Organisations promise engagement, loyalty</w:t>
      </w:r>
      <w:r w:rsidR="008B1B46">
        <w:t xml:space="preserve"> and</w:t>
      </w:r>
      <w:r w:rsidRPr="00126582">
        <w:t xml:space="preserve"> retention for those who “care” for their workforce. Yet in practice, wellbeing is instrumentalised: a tool to extract performance (Jenkins, 2019). High-pressure roles, like Amazon warehouses, involve unrealistic targets, constant monitoring</w:t>
      </w:r>
      <w:r w:rsidR="008B1B46">
        <w:t xml:space="preserve"> and</w:t>
      </w:r>
      <w:r w:rsidRPr="00126582">
        <w:t xml:space="preserve"> job insecurity (CIPD, 2023).</w:t>
      </w:r>
    </w:p>
    <w:p w14:paraId="13ADBC72" w14:textId="77777777" w:rsidR="00495784" w:rsidRDefault="00495784" w:rsidP="00311766"/>
    <w:p w14:paraId="5CF09479" w14:textId="77777777" w:rsidR="00495784" w:rsidRDefault="00FC4DFA" w:rsidP="00311766">
      <w:r w:rsidRPr="00FC4DFA">
        <w:t xml:space="preserve">Supporting this, McCarthy (2018) reports that 74% of Amazon UK warehouse workers feared taking bathroom breaks to avoid missing targets, while 55% reported experiencing depression since starting their roles. Instances of bullying and harassment were also cited, with 42% of employees witnessing such behaviour. </w:t>
      </w:r>
    </w:p>
    <w:p w14:paraId="10D3E6EA" w14:textId="77777777" w:rsidR="00495784" w:rsidRDefault="00495784" w:rsidP="00311766"/>
    <w:p w14:paraId="3ABDC9B8" w14:textId="147CBFB9" w:rsidR="00113411" w:rsidRDefault="00FC4DFA" w:rsidP="00311766">
      <w:r w:rsidRPr="00FC4DFA">
        <w:t>These findings provide concrete evidence of the physical and psychological toll of Amazon’s high-intensity work environment, illustrating the extreme gap between wellbeing rhetoric and operational reality. Such conditions exemplify the need for ethical leadership that actively safeguards employee welfare, rather than prioritising performance metrics at the expense of health and dignity.</w:t>
      </w:r>
    </w:p>
    <w:p w14:paraId="79E55E3F" w14:textId="77777777" w:rsidR="00864B61" w:rsidRDefault="00864B61" w:rsidP="00311766"/>
    <w:p w14:paraId="71A89F7C" w14:textId="3715C68B" w:rsidR="00864B61" w:rsidRDefault="00FB55E9" w:rsidP="00311766">
      <w:r>
        <w:rPr>
          <w:noProof/>
        </w:rPr>
        <w:lastRenderedPageBreak/>
        <w:drawing>
          <wp:inline distT="0" distB="0" distL="0" distR="0" wp14:anchorId="7FDFEEC8" wp14:editId="10FC38A5">
            <wp:extent cx="5734050" cy="4086225"/>
            <wp:effectExtent l="0" t="0" r="0" b="9525"/>
            <wp:docPr id="19898605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4086225"/>
                    </a:xfrm>
                    <a:prstGeom prst="rect">
                      <a:avLst/>
                    </a:prstGeom>
                    <a:noFill/>
                    <a:ln>
                      <a:noFill/>
                    </a:ln>
                  </pic:spPr>
                </pic:pic>
              </a:graphicData>
            </a:graphic>
          </wp:inline>
        </w:drawing>
      </w:r>
    </w:p>
    <w:p w14:paraId="480B4B18" w14:textId="22581D72" w:rsidR="00113411" w:rsidRDefault="00793033" w:rsidP="00311766">
      <w:pPr>
        <w:rPr>
          <w:i/>
          <w:iCs/>
        </w:rPr>
      </w:pPr>
      <w:r w:rsidRPr="00793033">
        <w:rPr>
          <w:i/>
          <w:iCs/>
        </w:rPr>
        <w:t>Figure 2.1: Percentage of Amazon UK workers afraid to take toilet breaks (Organise, Statista, 2018)</w:t>
      </w:r>
    </w:p>
    <w:p w14:paraId="0BF73F16" w14:textId="77777777" w:rsidR="00793033" w:rsidRPr="00793033" w:rsidRDefault="00793033" w:rsidP="00311766">
      <w:pPr>
        <w:rPr>
          <w:i/>
          <w:iCs/>
        </w:rPr>
      </w:pPr>
    </w:p>
    <w:p w14:paraId="3DAD9A7F" w14:textId="2989786D" w:rsidR="00126582" w:rsidRDefault="00126582" w:rsidP="00311766">
      <w:r w:rsidRPr="00126582">
        <w:t>Mindfulness apps or resilience training may exist</w:t>
      </w:r>
      <w:r w:rsidR="00310FFA">
        <w:t xml:space="preserve">, </w:t>
      </w:r>
      <w:r w:rsidRPr="00126582">
        <w:t>but they treat workers as problems to be “fixed,” not environments to improve (Booth, 2022; Moore, 2021).</w:t>
      </w:r>
    </w:p>
    <w:p w14:paraId="4C1B136F" w14:textId="77777777" w:rsidR="00126582" w:rsidRPr="00126582" w:rsidRDefault="00126582" w:rsidP="00311766"/>
    <w:p w14:paraId="480CD433" w14:textId="77777777" w:rsidR="00126582" w:rsidRDefault="00126582" w:rsidP="00311766">
      <w:r w:rsidRPr="00126582">
        <w:t>Here lies the contradiction: wellbeing is promoted, yet the system undermines it. Workers must cope individually, while structural pressures remain. Can wellbeing succeed if leadership ignores the causes of stress?</w:t>
      </w:r>
    </w:p>
    <w:p w14:paraId="414ECA5C" w14:textId="77777777" w:rsidR="00126582" w:rsidRPr="00126582" w:rsidRDefault="00126582" w:rsidP="00311766"/>
    <w:p w14:paraId="3532CA31" w14:textId="0FC77DA4" w:rsidR="00F12D83" w:rsidRDefault="00126582" w:rsidP="00311766">
      <w:r w:rsidRPr="00126582">
        <w:t>The literature rarely addresses this. Most studies focus on office settings, where autonomy cushions stress (Guest, 2017). Frontline logistics roles</w:t>
      </w:r>
      <w:r w:rsidR="00DE5581">
        <w:t xml:space="preserve"> </w:t>
      </w:r>
      <w:r w:rsidRPr="00126582">
        <w:t>where wellbeing is most fragile</w:t>
      </w:r>
      <w:r w:rsidR="00DE5581">
        <w:t xml:space="preserve"> </w:t>
      </w:r>
      <w:r w:rsidRPr="00126582">
        <w:t>are underexplored. Human costs are high: turnover, musculoskeletal injuries</w:t>
      </w:r>
      <w:r w:rsidR="008B1B46">
        <w:t xml:space="preserve"> and</w:t>
      </w:r>
      <w:r w:rsidRPr="00126582">
        <w:t xml:space="preserve"> psychological strain (Maslach &amp; Leiter, 2021; MedRxiv, 2024). Ethical dilemmas emerge: is efficiency worth systemic burnout? </w:t>
      </w:r>
    </w:p>
    <w:p w14:paraId="6C089DA2" w14:textId="77777777" w:rsidR="00F12D83" w:rsidRDefault="00F12D83" w:rsidP="00311766"/>
    <w:p w14:paraId="2F358F1B" w14:textId="78839C1B" w:rsidR="00126582" w:rsidRDefault="00126582" w:rsidP="00311766">
      <w:r w:rsidRPr="00126582">
        <w:t>Competitors like DHL and ASOS embed employee voice into operational change, demonstrating alternative paths (Nguyen et al., 2021; Accenture, 2022). Amazon, by contrast, illustrates wellbeing collapsing under relentless efficiency.</w:t>
      </w:r>
    </w:p>
    <w:p w14:paraId="50F584A9" w14:textId="77777777" w:rsidR="00F12D83" w:rsidRPr="00126582" w:rsidRDefault="00F12D83" w:rsidP="00311766"/>
    <w:p w14:paraId="34BFCBD6" w14:textId="50238917" w:rsidR="00126582" w:rsidRPr="00126582" w:rsidRDefault="00126582" w:rsidP="00311766">
      <w:r w:rsidRPr="00126582">
        <w:t>This gap is stark. Wellbeing research treats HR programs in isolation; it rarely links employee experience to leadership ethics, organisational culture, or work structure.</w:t>
      </w:r>
    </w:p>
    <w:p w14:paraId="531AE151" w14:textId="77777777" w:rsidR="00AD2520" w:rsidRPr="00126582" w:rsidRDefault="00AD2520" w:rsidP="00311766"/>
    <w:p w14:paraId="1308BF2D" w14:textId="23DDCEA2" w:rsidR="00AD2520" w:rsidRPr="00AD2520" w:rsidRDefault="00AD2520" w:rsidP="00311766">
      <w:r w:rsidRPr="00AD2520">
        <w:t>The ultimate question emerges: can leadership ever reconcile ruthless efficiency with genuine care for human wellbeing?</w:t>
      </w:r>
    </w:p>
    <w:p w14:paraId="690F3A60" w14:textId="77777777" w:rsidR="00A926D4" w:rsidRDefault="00A926D4" w:rsidP="00311766"/>
    <w:p w14:paraId="5BF57976" w14:textId="7F8588AD" w:rsidR="00D55401" w:rsidRDefault="00D55401" w:rsidP="00311766">
      <w:pPr>
        <w:pStyle w:val="Heading2"/>
      </w:pPr>
      <w:bookmarkStart w:id="20" w:name="_Toc213765550"/>
      <w:r w:rsidRPr="00D55401">
        <w:t xml:space="preserve">2.4 Leadership </w:t>
      </w:r>
      <w:r w:rsidR="00A32C2A">
        <w:t>e</w:t>
      </w:r>
      <w:r w:rsidRPr="00D55401">
        <w:t xml:space="preserve">thics and </w:t>
      </w:r>
      <w:r w:rsidR="00A32C2A">
        <w:t>e</w:t>
      </w:r>
      <w:r w:rsidRPr="00D55401">
        <w:t xml:space="preserve">mployee </w:t>
      </w:r>
      <w:r w:rsidR="006D626C">
        <w:t>e</w:t>
      </w:r>
      <w:r w:rsidRPr="00D55401">
        <w:t xml:space="preserve">ngagement: </w:t>
      </w:r>
      <w:r w:rsidR="006D626C">
        <w:t>M</w:t>
      </w:r>
      <w:r w:rsidRPr="00D55401">
        <w:t xml:space="preserve">yth or </w:t>
      </w:r>
      <w:r w:rsidR="00A32C2A">
        <w:t>m</w:t>
      </w:r>
      <w:r w:rsidRPr="00D55401">
        <w:t>anipulation?</w:t>
      </w:r>
      <w:bookmarkEnd w:id="20"/>
    </w:p>
    <w:p w14:paraId="507244BB" w14:textId="77777777" w:rsidR="00D55401" w:rsidRPr="00D55401" w:rsidRDefault="00D55401" w:rsidP="00311766">
      <w:pPr>
        <w:rPr>
          <w:b/>
          <w:bCs/>
        </w:rPr>
      </w:pPr>
    </w:p>
    <w:p w14:paraId="26F43BAA" w14:textId="6340B9B3" w:rsidR="001C60B5" w:rsidRDefault="001C60B5" w:rsidP="00311766">
      <w:r w:rsidRPr="001C60B5">
        <w:t>The theory is elegant: ethical leaders foster fairness, respect</w:t>
      </w:r>
      <w:r w:rsidR="008B1B46">
        <w:t xml:space="preserve"> and</w:t>
      </w:r>
      <w:r w:rsidRPr="001C60B5">
        <w:t xml:space="preserve"> inclusion; trust flourishes; engagement follows (Brown et al., 2005; Den Hartog, 2015). In Amazon warehouses, the reality is different. Managers enforce punishing targets, algorithmic systems dictate every movement</w:t>
      </w:r>
      <w:r w:rsidR="008B1B46">
        <w:t xml:space="preserve"> and</w:t>
      </w:r>
      <w:r w:rsidRPr="001C60B5">
        <w:t xml:space="preserve"> surveillance replaces trust (Cant, 2020; Booth, 2022). Yet the company boasts “engagement programmes” and “ethical values.” The contradiction is stark: engagement is measured, not earned.</w:t>
      </w:r>
    </w:p>
    <w:p w14:paraId="2130A237" w14:textId="77777777" w:rsidR="001C60B5" w:rsidRPr="001C60B5" w:rsidRDefault="001C60B5" w:rsidP="00311766"/>
    <w:p w14:paraId="02A1B543" w14:textId="1705214C" w:rsidR="001C60B5" w:rsidRDefault="001C60B5" w:rsidP="00311766">
      <w:r w:rsidRPr="001C60B5">
        <w:t>Most engagement research comes from offices (Kahn, 1990; Saks, 2006). Does it hold in algorithmic, top-down, punitive contexts? Engagement becomes hollow: compliance masquerading as commitment. Workers “engage” to avoid penalties, not because of trust. Alvesson (2013) calls this corporate propaganda</w:t>
      </w:r>
      <w:r w:rsidR="004E7997">
        <w:t xml:space="preserve"> </w:t>
      </w:r>
      <w:r w:rsidRPr="001C60B5">
        <w:t>a façade masking exploitation.</w:t>
      </w:r>
    </w:p>
    <w:p w14:paraId="0164E441" w14:textId="77777777" w:rsidR="004E7997" w:rsidRPr="001C60B5" w:rsidRDefault="004E7997" w:rsidP="00311766"/>
    <w:p w14:paraId="10B39047" w14:textId="77777777" w:rsidR="001C60B5" w:rsidRDefault="001C60B5" w:rsidP="00311766">
      <w:r w:rsidRPr="001C60B5">
        <w:t>Alternatives exist. DHL involves employees in shift co-creation. ASOS uses participatory decision-making (Accenture, 2022). Engagement thrives when power is shared, not hoarded. Amazon’s model raises a provocative question: is engagement there merely a mask for control?</w:t>
      </w:r>
    </w:p>
    <w:p w14:paraId="2D3AFD40" w14:textId="77777777" w:rsidR="00BB4DA7" w:rsidRDefault="00BB4DA7" w:rsidP="00311766"/>
    <w:p w14:paraId="05666058" w14:textId="36BD53F6" w:rsidR="00D6146D" w:rsidRPr="001C60B5" w:rsidRDefault="00D6146D" w:rsidP="00311766">
      <w:r w:rsidRPr="00D6146D">
        <w:t>As leadership ethics shape perceptions of fairness, culture determines whether those ethical intentions are sustained or undermined.</w:t>
      </w:r>
    </w:p>
    <w:p w14:paraId="53B2AB77" w14:textId="1999F26B" w:rsidR="001C60B5" w:rsidRPr="001C60B5" w:rsidRDefault="001C60B5" w:rsidP="00311766">
      <w:r w:rsidRPr="001C60B5">
        <w:t>The paradox is clear: leadership ethics is celebrated in theory but weaponised in practice. My research asks whether authentic engagement can exist under efficiency, fear</w:t>
      </w:r>
      <w:r w:rsidR="008B1B46">
        <w:t xml:space="preserve"> and</w:t>
      </w:r>
      <w:r w:rsidRPr="001C60B5">
        <w:t xml:space="preserve"> algorithmic oversight</w:t>
      </w:r>
      <w:r w:rsidR="00C33362">
        <w:t xml:space="preserve"> </w:t>
      </w:r>
      <w:r w:rsidRPr="001C60B5">
        <w:t>or if “ethical leadership” in such contexts is a dangerous illusion.</w:t>
      </w:r>
    </w:p>
    <w:p w14:paraId="435B7F18" w14:textId="77777777" w:rsidR="00D55401" w:rsidRDefault="00D55401" w:rsidP="00311766"/>
    <w:p w14:paraId="12FB0BB7" w14:textId="0F8DEF72" w:rsidR="000557ED" w:rsidRDefault="000557ED" w:rsidP="00311766">
      <w:pPr>
        <w:pStyle w:val="Heading2"/>
      </w:pPr>
      <w:bookmarkStart w:id="21" w:name="_Toc213765551"/>
      <w:r w:rsidRPr="000557ED">
        <w:lastRenderedPageBreak/>
        <w:t xml:space="preserve">2.5 Organisational </w:t>
      </w:r>
      <w:r w:rsidR="00A32C2A">
        <w:t>c</w:t>
      </w:r>
      <w:r w:rsidRPr="000557ED">
        <w:t xml:space="preserve">ulture and </w:t>
      </w:r>
      <w:r w:rsidR="00A32C2A">
        <w:t>e</w:t>
      </w:r>
      <w:r w:rsidRPr="000557ED">
        <w:t xml:space="preserve">thical </w:t>
      </w:r>
      <w:r w:rsidR="00A32C2A">
        <w:t>c</w:t>
      </w:r>
      <w:r w:rsidRPr="000557ED">
        <w:t xml:space="preserve">limate: Values or </w:t>
      </w:r>
      <w:r w:rsidR="00DF3336">
        <w:t>v</w:t>
      </w:r>
      <w:r w:rsidRPr="000557ED">
        <w:t>eneer?</w:t>
      </w:r>
      <w:bookmarkEnd w:id="21"/>
    </w:p>
    <w:p w14:paraId="23D28FCE" w14:textId="77777777" w:rsidR="00FD7AED" w:rsidRPr="000557ED" w:rsidRDefault="00FD7AED" w:rsidP="00311766">
      <w:pPr>
        <w:rPr>
          <w:b/>
          <w:bCs/>
        </w:rPr>
      </w:pPr>
    </w:p>
    <w:p w14:paraId="3125FA38" w14:textId="605BEBDF" w:rsidR="00FD7AED" w:rsidRDefault="00FD7AED" w:rsidP="00311766">
      <w:r w:rsidRPr="00FD7AED">
        <w:t>Culture is often described as organisational DNA, shaping behaviour and performance (Schein, 2010). Ethical culture is said to empower employees and support sustainability (Treviño et al., 2000). Amazon highlights customer obsession, innovation</w:t>
      </w:r>
      <w:r w:rsidR="008B1B46">
        <w:t xml:space="preserve"> and</w:t>
      </w:r>
      <w:r w:rsidRPr="00FD7AED">
        <w:t xml:space="preserve"> integrity. On paper, inspiring; in reality, obedience dominates (Moore, 2021; Booth, 2022). Culture becomes metrics: scan rates, pick targets</w:t>
      </w:r>
      <w:r w:rsidR="008B1B46">
        <w:t xml:space="preserve"> and</w:t>
      </w:r>
      <w:r w:rsidRPr="00FD7AED">
        <w:t xml:space="preserve"> punished deviations. Ethical climate is often a tool of compliance.</w:t>
      </w:r>
    </w:p>
    <w:p w14:paraId="4E647538" w14:textId="77777777" w:rsidR="00FD7AED" w:rsidRPr="00FD7AED" w:rsidRDefault="00FD7AED" w:rsidP="00311766"/>
    <w:p w14:paraId="18FCF716" w14:textId="77777777" w:rsidR="00FD7AED" w:rsidRDefault="00FD7AED" w:rsidP="00311766">
      <w:r w:rsidRPr="00FD7AED">
        <w:t>Scholars describe this as “culture as control” (Kunda, 2006). Ethical slogans mask surveillance. Research frequently takes declared values at face value (Victor &amp; Cullen, 1988; Mayer, 2014). Frontline employees rarely experience empowerment; they inhabit what Clegg et al. (2016) call “organisational hypocrisy.”</w:t>
      </w:r>
    </w:p>
    <w:p w14:paraId="1B939C00" w14:textId="77777777" w:rsidR="00FD7AED" w:rsidRPr="00FD7AED" w:rsidRDefault="00FD7AED" w:rsidP="00311766"/>
    <w:p w14:paraId="3B9FB812" w14:textId="2EB48AE6" w:rsidR="00FD7AED" w:rsidRDefault="00FD7AED" w:rsidP="00311766">
      <w:r w:rsidRPr="00FD7AED">
        <w:t>Counterexamples: DHL embeds employee forums; ASOS links ethics to concrete practices (Nguyen et al., 2021). Culture is not inherently manipulative</w:t>
      </w:r>
      <w:r w:rsidR="008A4802">
        <w:t>,</w:t>
      </w:r>
      <w:r w:rsidR="00A57125">
        <w:t xml:space="preserve"> but </w:t>
      </w:r>
      <w:r w:rsidRPr="00FD7AED">
        <w:t>it depends on whether values are lived or imposed. Amazon forces a provocative question: has its culture sold its soul for efficiency?</w:t>
      </w:r>
    </w:p>
    <w:p w14:paraId="55A7A545" w14:textId="77777777" w:rsidR="00FD7AED" w:rsidRPr="00FD7AED" w:rsidRDefault="00FD7AED" w:rsidP="00311766"/>
    <w:p w14:paraId="79656367" w14:textId="27ECE25B" w:rsidR="00FD7AED" w:rsidRPr="00FD7AED" w:rsidRDefault="00FD7AED" w:rsidP="00311766">
      <w:r w:rsidRPr="00FD7AED">
        <w:t xml:space="preserve">Many studies celebrate ethical culture; few examine what happens when it becomes a veneer. </w:t>
      </w:r>
      <w:r w:rsidR="008A4802">
        <w:t>This</w:t>
      </w:r>
      <w:r w:rsidRPr="00FD7AED">
        <w:t xml:space="preserve"> research explores whether Amazon’s “ethical climate” fosters trust or control.</w:t>
      </w:r>
    </w:p>
    <w:p w14:paraId="79E0931D" w14:textId="1C8245DB" w:rsidR="000557ED" w:rsidRDefault="000557ED" w:rsidP="00311766"/>
    <w:p w14:paraId="2B116A83" w14:textId="310D3194" w:rsidR="00BC4A2E" w:rsidRPr="001436BC" w:rsidRDefault="00BC4A2E" w:rsidP="00311766">
      <w:pPr>
        <w:pStyle w:val="Heading2"/>
      </w:pPr>
      <w:bookmarkStart w:id="22" w:name="_Toc213765552"/>
      <w:r w:rsidRPr="001436BC">
        <w:t xml:space="preserve">2.6 Technology, </w:t>
      </w:r>
      <w:r w:rsidR="009E2C3D">
        <w:t>s</w:t>
      </w:r>
      <w:r w:rsidRPr="001436BC">
        <w:t>urveillance</w:t>
      </w:r>
      <w:r w:rsidR="008B1B46">
        <w:t xml:space="preserve"> and</w:t>
      </w:r>
      <w:r w:rsidRPr="001436BC">
        <w:t xml:space="preserve"> the </w:t>
      </w:r>
      <w:r w:rsidR="009E2C3D">
        <w:t>f</w:t>
      </w:r>
      <w:r w:rsidRPr="001436BC">
        <w:t xml:space="preserve">uture of </w:t>
      </w:r>
      <w:r w:rsidR="009E2C3D">
        <w:t>w</w:t>
      </w:r>
      <w:r w:rsidRPr="001436BC">
        <w:t xml:space="preserve">ork: </w:t>
      </w:r>
      <w:r w:rsidR="00DF3336">
        <w:t>L</w:t>
      </w:r>
      <w:r w:rsidRPr="001436BC">
        <w:t xml:space="preserve">iberation or </w:t>
      </w:r>
      <w:r w:rsidR="009E2C3D">
        <w:t>d</w:t>
      </w:r>
      <w:r w:rsidRPr="001436BC">
        <w:t xml:space="preserve">igital </w:t>
      </w:r>
      <w:r w:rsidR="009E2C3D">
        <w:t>s</w:t>
      </w:r>
      <w:r w:rsidRPr="001436BC">
        <w:t>hackles?</w:t>
      </w:r>
      <w:bookmarkEnd w:id="22"/>
    </w:p>
    <w:p w14:paraId="48C7F64E" w14:textId="77777777" w:rsidR="00BC4A2E" w:rsidRDefault="00BC4A2E" w:rsidP="00311766">
      <w:pPr>
        <w:rPr>
          <w:b/>
          <w:bCs/>
        </w:rPr>
      </w:pPr>
    </w:p>
    <w:p w14:paraId="7F64EDA0" w14:textId="77777777" w:rsidR="00E61BF9" w:rsidRDefault="00E61BF9" w:rsidP="00E61BF9">
      <w:r w:rsidRPr="00E61BF9">
        <w:t>Technology promises efficiency, reduced error and liberation from monotonous tasks (Brynjolfsson &amp; McAfee, 2014). In theory, warehouses free humans to focus on creativity. In practice, Amazon’s technology controls workers: algorithms set targets, scanners dictate movements, and surveillance records idleness (Moore, 2021; CIPD, 2023).</w:t>
      </w:r>
    </w:p>
    <w:p w14:paraId="474E776E" w14:textId="77777777" w:rsidR="00E61BF9" w:rsidRPr="00E61BF9" w:rsidRDefault="00E61BF9" w:rsidP="00E61BF9"/>
    <w:p w14:paraId="5DFCFF18" w14:textId="7929F6D0" w:rsidR="00E61BF9" w:rsidRPr="00E61BF9" w:rsidRDefault="00E61BF9" w:rsidP="00E61BF9">
      <w:r w:rsidRPr="00E61BF9">
        <w:t>This phenomenon has been labelled “Digital Taylorism”</w:t>
      </w:r>
      <w:r w:rsidR="001667AC">
        <w:t>,</w:t>
      </w:r>
      <w:r w:rsidRPr="00E61BF9">
        <w:t xml:space="preserve"> a modern extension of Frederick Taylor’s </w:t>
      </w:r>
      <w:r w:rsidRPr="00E61BF9">
        <w:rPr>
          <w:i/>
          <w:iCs/>
        </w:rPr>
        <w:t>Scientific Management School of Thought</w:t>
      </w:r>
      <w:r w:rsidRPr="00E61BF9">
        <w:t xml:space="preserve">, where labour is standardised, monitored, and optimised to maximise output (Taylor, 1911; Braverman, 1998). Just as Taylor used stopwatches to control pace, Amazon uses wearable scanners and real-time performance analytics. The result is reduced autonomy </w:t>
      </w:r>
      <w:r w:rsidR="008A6D6B">
        <w:t>and</w:t>
      </w:r>
      <w:r w:rsidRPr="00E61BF9">
        <w:t xml:space="preserve"> efficiency becomes tyranny.</w:t>
      </w:r>
    </w:p>
    <w:p w14:paraId="73D47EE4" w14:textId="77777777" w:rsidR="001B5CCA" w:rsidRPr="001951EC" w:rsidRDefault="001B5CCA" w:rsidP="00311766"/>
    <w:p w14:paraId="118BFF9E" w14:textId="77777777" w:rsidR="001951EC" w:rsidRDefault="001951EC" w:rsidP="00311766">
      <w:r w:rsidRPr="001951EC">
        <w:t>Scholars term this “surveillance capitalism” (Zuboff, 2019). Workers are data points to optimise or replace. Mainstream literature celebrates productivity gains while ignoring human costs (Accenture, 2022; McKinsey, 2023). Few studies examine dignity, trust, or wellbeing under constant oversight.</w:t>
      </w:r>
    </w:p>
    <w:p w14:paraId="5138DF87" w14:textId="77777777" w:rsidR="001B5CCA" w:rsidRPr="001951EC" w:rsidRDefault="001B5CCA" w:rsidP="00311766"/>
    <w:p w14:paraId="433589EB" w14:textId="77777777" w:rsidR="001B1130" w:rsidRPr="00231284" w:rsidRDefault="001B1130" w:rsidP="001B1130">
      <w:r w:rsidRPr="001B1130">
        <w:t>Alternatives exist: DHL integrates robotics alongside employee consultation and retraining programmes, resulting in improved implementation success and a 30% reduction in process delays (Nguyen et al., 2021). Similarly, ASOS involves warehouse employees in decisions related to AI and automation, which has contributed to a measurable 12% increase in productivity and a reduction in staff turnover across its fulfilment centres (Accenture, 2022).</w:t>
      </w:r>
    </w:p>
    <w:p w14:paraId="2EB491A4" w14:textId="77777777" w:rsidR="001B1130" w:rsidRPr="001B1130" w:rsidRDefault="001B1130" w:rsidP="001B1130"/>
    <w:p w14:paraId="77F8C7D2" w14:textId="64501161" w:rsidR="001B1130" w:rsidRPr="001B1130" w:rsidRDefault="001B1130" w:rsidP="001B1130">
      <w:r w:rsidRPr="001B1130">
        <w:t>These examples demonstrate that surveillance and alienation are leadership choices, not technological inevitabilities. Technology can empower</w:t>
      </w:r>
      <w:r w:rsidR="00231284">
        <w:t>,</w:t>
      </w:r>
      <w:r w:rsidRPr="001B1130">
        <w:t xml:space="preserve"> but its outcome depends on leadership ethics.</w:t>
      </w:r>
    </w:p>
    <w:p w14:paraId="03CB1B63" w14:textId="77777777" w:rsidR="001B5CCA" w:rsidRPr="001951EC" w:rsidRDefault="001B5CCA" w:rsidP="00311766"/>
    <w:p w14:paraId="6E929C58" w14:textId="0A06FF57" w:rsidR="00BC4A2E" w:rsidRPr="00F71CE1" w:rsidRDefault="001951EC" w:rsidP="00F71CE1">
      <w:pPr>
        <w:rPr>
          <w:b/>
          <w:bCs/>
        </w:rPr>
      </w:pPr>
      <w:r w:rsidRPr="001951EC">
        <w:t xml:space="preserve">Literature gaps are striking. Technical efficiency is well-studied; ethical implementation in low-autonomy, high-pressure environments is not. </w:t>
      </w:r>
      <w:r w:rsidR="00925D9E">
        <w:t>This</w:t>
      </w:r>
      <w:r w:rsidRPr="001951EC">
        <w:t xml:space="preserve"> study interrogates whether technology in warehouses liberates or shackles workers.</w:t>
      </w:r>
    </w:p>
    <w:p w14:paraId="0234C03E" w14:textId="3759C653" w:rsidR="003C0CD5" w:rsidRPr="001436BC" w:rsidRDefault="003C0CD5" w:rsidP="00311766">
      <w:pPr>
        <w:pStyle w:val="Heading2"/>
      </w:pPr>
      <w:bookmarkStart w:id="23" w:name="_Toc213765553"/>
      <w:r w:rsidRPr="001436BC">
        <w:t xml:space="preserve">2.7 </w:t>
      </w:r>
      <w:r w:rsidR="00072A54">
        <w:t>Chapter conclusion</w:t>
      </w:r>
      <w:bookmarkEnd w:id="23"/>
    </w:p>
    <w:p w14:paraId="5A2E7F24" w14:textId="77777777" w:rsidR="003C0CD5" w:rsidRPr="003C0CD5" w:rsidRDefault="003C0CD5" w:rsidP="00311766">
      <w:pPr>
        <w:rPr>
          <w:b/>
          <w:bCs/>
        </w:rPr>
      </w:pPr>
    </w:p>
    <w:p w14:paraId="32A3AA88" w14:textId="0101FA80" w:rsidR="00C619E0" w:rsidRPr="00C619E0" w:rsidRDefault="00C619E0" w:rsidP="00311766">
      <w:r w:rsidRPr="00C619E0">
        <w:t>This chapter navigated the contested terrain of leadership, ethics</w:t>
      </w:r>
      <w:r w:rsidR="00FE050C">
        <w:t>,</w:t>
      </w:r>
      <w:r w:rsidRPr="00C619E0">
        <w:t xml:space="preserve"> engagement</w:t>
      </w:r>
      <w:r w:rsidR="008B1B46">
        <w:t xml:space="preserve"> and</w:t>
      </w:r>
      <w:r w:rsidRPr="00C619E0">
        <w:t xml:space="preserve"> organisational performance. Leadership emerges as a paradox: celebrated as transformative yet undermined by contradictions, cultural relativism</w:t>
      </w:r>
      <w:r w:rsidR="008B1B46">
        <w:t xml:space="preserve"> and</w:t>
      </w:r>
      <w:r w:rsidRPr="00C619E0">
        <w:t xml:space="preserve"> rhetoric without practice.</w:t>
      </w:r>
    </w:p>
    <w:p w14:paraId="3DEDCA74" w14:textId="35AF25B9" w:rsidR="00C619E0" w:rsidRDefault="00C619E0" w:rsidP="00311766">
      <w:r w:rsidRPr="00C619E0">
        <w:t>Theories from transformational to ethical leadership promise guidance but mask complexities of power, context</w:t>
      </w:r>
      <w:r w:rsidR="008B1B46">
        <w:t xml:space="preserve"> and</w:t>
      </w:r>
      <w:r w:rsidRPr="00C619E0">
        <w:t xml:space="preserve"> human behaviour. </w:t>
      </w:r>
    </w:p>
    <w:p w14:paraId="546C8760" w14:textId="77777777" w:rsidR="00C619E0" w:rsidRDefault="00C619E0" w:rsidP="00311766"/>
    <w:p w14:paraId="4BD1F6F4" w14:textId="6A6B0AFF" w:rsidR="00C619E0" w:rsidRDefault="00C619E0" w:rsidP="00311766">
      <w:r w:rsidRPr="00C619E0">
        <w:t>Ethical leadership may fuel engagement in offices but can become manipulation in algorithmic workplaces. Culture is not inherently ethical; it can be a veneer masking compliance. Technology, too, is a double-edged sword</w:t>
      </w:r>
      <w:r w:rsidR="00585025">
        <w:t xml:space="preserve">: </w:t>
      </w:r>
      <w:r w:rsidRPr="00C619E0">
        <w:t>tools of liberation or control depending on ethical leadership.</w:t>
      </w:r>
    </w:p>
    <w:p w14:paraId="2023D12C" w14:textId="77777777" w:rsidR="00C619E0" w:rsidRPr="00C619E0" w:rsidRDefault="00C619E0" w:rsidP="00311766"/>
    <w:p w14:paraId="297DC5F3" w14:textId="4711A8C6" w:rsidR="008826CF" w:rsidRDefault="00C619E0" w:rsidP="00311766">
      <w:r w:rsidRPr="00C619E0">
        <w:t>The critical question lingers: is leadership empowering or an instrument of control? Does ethical rhetoric protect employees or rebrand exploitation? These tensions are not flaws</w:t>
      </w:r>
      <w:r w:rsidR="00585025">
        <w:t xml:space="preserve"> rather </w:t>
      </w:r>
      <w:r w:rsidRPr="00C619E0">
        <w:t xml:space="preserve">they define the challenge of studying leadership in modern organisations. </w:t>
      </w:r>
    </w:p>
    <w:p w14:paraId="30CD64C9" w14:textId="77777777" w:rsidR="008826CF" w:rsidRDefault="008826CF" w:rsidP="00311766"/>
    <w:p w14:paraId="50FBCD6D" w14:textId="591FB772" w:rsidR="00C619E0" w:rsidRDefault="00C619E0" w:rsidP="00311766">
      <w:r w:rsidRPr="00C619E0">
        <w:lastRenderedPageBreak/>
        <w:t>The next chapter will move from theory to methodology, exploring how to investigate leadership as a dynamic, context-dependent practice, shaped by what is claimed and what is concealed.</w:t>
      </w:r>
    </w:p>
    <w:p w14:paraId="0A19AB2F" w14:textId="77777777" w:rsidR="00E623AE" w:rsidRDefault="00E623AE" w:rsidP="00311766"/>
    <w:p w14:paraId="5502463D" w14:textId="77777777" w:rsidR="00E623AE" w:rsidRPr="00C619E0" w:rsidRDefault="00E623AE" w:rsidP="00311766"/>
    <w:p w14:paraId="30DF4686" w14:textId="77777777" w:rsidR="00BC4A2E" w:rsidRDefault="00BC4A2E" w:rsidP="00311766"/>
    <w:p w14:paraId="54CAE49C" w14:textId="77777777" w:rsidR="00846DEC" w:rsidRPr="00225DD7" w:rsidRDefault="00846DEC" w:rsidP="00B53AAE">
      <w:pPr>
        <w:pStyle w:val="Heading1"/>
      </w:pPr>
      <w:bookmarkStart w:id="24" w:name="_Toc213765554"/>
      <w:r w:rsidRPr="00225DD7">
        <w:t>Chapter 3: Methodology</w:t>
      </w:r>
      <w:bookmarkEnd w:id="24"/>
    </w:p>
    <w:p w14:paraId="7D4C26B5" w14:textId="77777777" w:rsidR="00846DEC" w:rsidRDefault="00846DEC" w:rsidP="00311766">
      <w:pPr>
        <w:rPr>
          <w:b/>
          <w:bCs/>
        </w:rPr>
      </w:pPr>
    </w:p>
    <w:p w14:paraId="5A78835E" w14:textId="77777777" w:rsidR="00907740" w:rsidRPr="00EE6582" w:rsidRDefault="00907740" w:rsidP="00780F3D">
      <w:pPr>
        <w:pStyle w:val="Heading2"/>
      </w:pPr>
      <w:r w:rsidRPr="00EE6582">
        <w:t>3.1 Introduction</w:t>
      </w:r>
    </w:p>
    <w:p w14:paraId="71F47CAE" w14:textId="77777777" w:rsidR="00907740" w:rsidRPr="00907740" w:rsidRDefault="00907740" w:rsidP="00311766">
      <w:pPr>
        <w:rPr>
          <w:b/>
          <w:bCs/>
        </w:rPr>
      </w:pPr>
    </w:p>
    <w:p w14:paraId="4099D6C8" w14:textId="77777777" w:rsidR="00B166F1" w:rsidRDefault="00907740" w:rsidP="00311766">
      <w:r w:rsidRPr="00C34CFB">
        <w:t xml:space="preserve">Building on the theoretical perspectives explored in Chapter 2, which examined ethical leadership and data-driven practices within contemporary organisations, this chapter outlines the methodological approach guiding this study. </w:t>
      </w:r>
    </w:p>
    <w:p w14:paraId="47B00BB1" w14:textId="77777777" w:rsidR="00B166F1" w:rsidRDefault="00B166F1" w:rsidP="00311766"/>
    <w:p w14:paraId="5C549526" w14:textId="0CE663E2" w:rsidR="00907740" w:rsidRPr="00C34CFB" w:rsidRDefault="00907740" w:rsidP="00311766">
      <w:r w:rsidRPr="00C34CFB">
        <w:t>It justifies the research philosophy, strategy, data selection</w:t>
      </w:r>
      <w:r w:rsidR="008B1B46">
        <w:t xml:space="preserve"> and</w:t>
      </w:r>
      <w:r w:rsidRPr="00C34CFB">
        <w:t xml:space="preserve"> ethical considerations that underpin the investigation into Amazon’s balance between productivity and employee well-being. The chapter’s interpretive orientation allows for a nuanced understanding of how leadership behaviour and moral principles shape organisational culture in an age of digital transformation.</w:t>
      </w:r>
    </w:p>
    <w:p w14:paraId="33EAB124" w14:textId="2EF90760" w:rsidR="00907740" w:rsidRPr="00907740" w:rsidRDefault="00907740" w:rsidP="00311766">
      <w:pPr>
        <w:rPr>
          <w:b/>
          <w:bCs/>
        </w:rPr>
      </w:pPr>
    </w:p>
    <w:p w14:paraId="4D9A7FDA" w14:textId="687A59CE" w:rsidR="00907740" w:rsidRPr="00780F3D" w:rsidRDefault="00907740" w:rsidP="00780F3D">
      <w:pPr>
        <w:pStyle w:val="Heading2"/>
      </w:pPr>
      <w:bookmarkStart w:id="25" w:name="_Toc213765555"/>
      <w:r w:rsidRPr="00780F3D">
        <w:t xml:space="preserve">3.2 Research </w:t>
      </w:r>
      <w:r w:rsidR="009E2C3D" w:rsidRPr="00780F3D">
        <w:t>p</w:t>
      </w:r>
      <w:r w:rsidRPr="00780F3D">
        <w:t>hilosophy</w:t>
      </w:r>
      <w:bookmarkEnd w:id="25"/>
    </w:p>
    <w:p w14:paraId="3D15CBB5" w14:textId="77777777" w:rsidR="00907740" w:rsidRPr="00907740" w:rsidRDefault="00907740" w:rsidP="00311766">
      <w:pPr>
        <w:rPr>
          <w:b/>
          <w:bCs/>
        </w:rPr>
      </w:pPr>
    </w:p>
    <w:p w14:paraId="3B27BCDD" w14:textId="787A73DA" w:rsidR="00907740" w:rsidRPr="00B166F1" w:rsidRDefault="00907740" w:rsidP="00311766">
      <w:r w:rsidRPr="00B166F1">
        <w:t>The foundation of any research lies in its philosophical orientation. Three dominant paradigms</w:t>
      </w:r>
      <w:r w:rsidR="00C4245B">
        <w:t xml:space="preserve"> like </w:t>
      </w:r>
      <w:r w:rsidRPr="00B166F1">
        <w:t>positivism, pragmatism</w:t>
      </w:r>
      <w:r w:rsidR="008B1B46">
        <w:t xml:space="preserve"> and</w:t>
      </w:r>
      <w:r w:rsidRPr="00B166F1">
        <w:t xml:space="preserve"> interpretivism</w:t>
      </w:r>
      <w:r w:rsidR="00C4245B">
        <w:t xml:space="preserve"> will </w:t>
      </w:r>
      <w:r w:rsidRPr="00B166F1">
        <w:t>shape the way knowledge is perceived and interpreted.</w:t>
      </w:r>
    </w:p>
    <w:p w14:paraId="68C89A54" w14:textId="77777777" w:rsidR="00907740" w:rsidRPr="00B166F1" w:rsidRDefault="00907740" w:rsidP="00311766"/>
    <w:p w14:paraId="62967044" w14:textId="77777777" w:rsidR="006F48C7" w:rsidRDefault="00907740" w:rsidP="00311766">
      <w:r w:rsidRPr="00B166F1">
        <w:t xml:space="preserve">Positivism emphasises objectivity and measurable facts (Bryman, 2016), fitting for organisations such as Walmart, where large-scale quantitative data can capture trends in workforce productivity. </w:t>
      </w:r>
    </w:p>
    <w:p w14:paraId="6AA9EB8C" w14:textId="77777777" w:rsidR="006F48C7" w:rsidRDefault="006F48C7" w:rsidP="00311766"/>
    <w:p w14:paraId="7E854EFC" w14:textId="405DD465" w:rsidR="00907740" w:rsidRPr="00B166F1" w:rsidRDefault="00907740" w:rsidP="00311766">
      <w:r w:rsidRPr="00B166F1">
        <w:t>Pragmatism, by contrast, values practical outcomes and blends both qualitative and quantitative evidence (Creswell &amp; Creswell, 2018). It has proven useful in contexts like Google or Apple, where innovation and data coexist to inform managerial decisions.</w:t>
      </w:r>
    </w:p>
    <w:p w14:paraId="03F0B7C5" w14:textId="77777777" w:rsidR="00907740" w:rsidRPr="00B166F1" w:rsidRDefault="00907740" w:rsidP="00311766"/>
    <w:p w14:paraId="6D58D856" w14:textId="0A2132D8" w:rsidR="00C4245B" w:rsidRDefault="00907740" w:rsidP="00311766">
      <w:r w:rsidRPr="00B166F1">
        <w:t>Yet, both approaches tend to overlook the subjective human experiences that define ethical leadership. Interpretivism, however, acknowledges that meaning is socially constructed</w:t>
      </w:r>
      <w:r w:rsidR="008B1B46">
        <w:t xml:space="preserve"> and</w:t>
      </w:r>
      <w:r w:rsidRPr="00B166F1">
        <w:t xml:space="preserve"> that human behaviour cannot be entirely captured through numbers (Saunders et al., 2019).</w:t>
      </w:r>
    </w:p>
    <w:p w14:paraId="740EF47E" w14:textId="77777777" w:rsidR="00C06571" w:rsidRDefault="00C06571" w:rsidP="00311766"/>
    <w:p w14:paraId="6CB2DAEE" w14:textId="716F094C" w:rsidR="006F48C7" w:rsidRDefault="00907740" w:rsidP="00311766">
      <w:r w:rsidRPr="00B166F1">
        <w:t>It aligns with this research’s purpose</w:t>
      </w:r>
      <w:r w:rsidR="00C4245B">
        <w:t xml:space="preserve"> which is </w:t>
      </w:r>
      <w:r w:rsidRPr="00B166F1">
        <w:t xml:space="preserve">to explore how employees and stakeholders </w:t>
      </w:r>
      <w:r w:rsidRPr="00B166F1">
        <w:rPr>
          <w:i/>
          <w:iCs/>
        </w:rPr>
        <w:t>perceive</w:t>
      </w:r>
      <w:r w:rsidRPr="00B166F1">
        <w:t xml:space="preserve"> leadership morality, fairness</w:t>
      </w:r>
      <w:r w:rsidR="008B1B46">
        <w:t xml:space="preserve"> and</w:t>
      </w:r>
      <w:r w:rsidRPr="00B166F1">
        <w:t xml:space="preserve"> accountability within Amazon’s technologically driven environment. </w:t>
      </w:r>
    </w:p>
    <w:p w14:paraId="3BDCF532" w14:textId="77777777" w:rsidR="006F48C7" w:rsidRDefault="006F48C7" w:rsidP="00311766"/>
    <w:p w14:paraId="195F50E2" w14:textId="77777777" w:rsidR="002E3A27" w:rsidRDefault="00415CB4" w:rsidP="00311766">
      <w:r w:rsidRPr="002E3A27">
        <w:t xml:space="preserve">Interpretivism therefore provides the philosophical depth necessary to capture perceptions rather than statistics, empathy rather than efficiency. This philosophical stance has been successfully applied in similar research contexts. </w:t>
      </w:r>
    </w:p>
    <w:p w14:paraId="5E2BDFEE" w14:textId="77777777" w:rsidR="002E3A27" w:rsidRDefault="002E3A27" w:rsidP="00311766"/>
    <w:p w14:paraId="63C46DE3" w14:textId="77777777" w:rsidR="002E3A27" w:rsidRDefault="00415CB4" w:rsidP="00311766">
      <w:r w:rsidRPr="002E3A27">
        <w:t xml:space="preserve">For example, Sauer and Ropo (2020) used an interpretivist approach to examine ethical leadership and found that employee perceptions, emotional responses and meaning-making processes could not be captured through quantitative metrics alone. Likewise, Vallor (2021) demonstrated that interpretive methods are essential in studying the ethical implications of technology-driven workplaces, where personal experience and sense-making shape how employees perceive fairness and leadership. </w:t>
      </w:r>
    </w:p>
    <w:p w14:paraId="1CCB7CC0" w14:textId="77777777" w:rsidR="002E3A27" w:rsidRDefault="002E3A27" w:rsidP="00311766"/>
    <w:p w14:paraId="7984A437" w14:textId="4FD86228" w:rsidR="00907740" w:rsidRPr="002E3A27" w:rsidRDefault="00415CB4" w:rsidP="00311766">
      <w:r w:rsidRPr="002E3A27">
        <w:t xml:space="preserve">These studies show that interpretivism is well suited for exploring Amazon </w:t>
      </w:r>
      <w:r w:rsidR="00941EBD" w:rsidRPr="002E3A27">
        <w:t>employees</w:t>
      </w:r>
      <w:r w:rsidRPr="002E3A27">
        <w:t xml:space="preserve"> lived experiences, particularly regarding leadership morality, wellbeing and ethical treatment.</w:t>
      </w:r>
    </w:p>
    <w:p w14:paraId="709CDD7F" w14:textId="401F5255" w:rsidR="00907740" w:rsidRDefault="00907740" w:rsidP="00311766">
      <w:pPr>
        <w:pStyle w:val="Heading2"/>
      </w:pPr>
      <w:bookmarkStart w:id="26" w:name="_Toc213765556"/>
      <w:r w:rsidRPr="00907740">
        <w:t xml:space="preserve">3.3 Approaches of the </w:t>
      </w:r>
      <w:r w:rsidR="009E2C3D">
        <w:t>p</w:t>
      </w:r>
      <w:r w:rsidRPr="00907740">
        <w:t>hilosophies</w:t>
      </w:r>
      <w:bookmarkEnd w:id="26"/>
    </w:p>
    <w:p w14:paraId="2B482DB5" w14:textId="77777777" w:rsidR="00907740" w:rsidRPr="00907740" w:rsidRDefault="00907740" w:rsidP="00311766">
      <w:pPr>
        <w:rPr>
          <w:b/>
          <w:bCs/>
        </w:rPr>
      </w:pPr>
    </w:p>
    <w:p w14:paraId="4CEA335E" w14:textId="4EA7921C" w:rsidR="00907740" w:rsidRDefault="00907740" w:rsidP="00311766">
      <w:r w:rsidRPr="00C06571">
        <w:t xml:space="preserve">Understanding how reasoning operates within research design is crucial. </w:t>
      </w:r>
      <w:r w:rsidR="00C06571">
        <w:t>The t</w:t>
      </w:r>
      <w:r w:rsidRPr="00C06571">
        <w:t>hree major approaches</w:t>
      </w:r>
      <w:r w:rsidR="001D05E1">
        <w:t xml:space="preserve">: </w:t>
      </w:r>
      <w:r w:rsidRPr="00C06571">
        <w:t>deductive, inductive</w:t>
      </w:r>
      <w:r w:rsidR="008B1B46">
        <w:t xml:space="preserve"> and</w:t>
      </w:r>
      <w:r w:rsidRPr="00C06571">
        <w:t xml:space="preserve"> abductive</w:t>
      </w:r>
      <w:r w:rsidR="001D05E1">
        <w:t xml:space="preserve"> are </w:t>
      </w:r>
      <w:r w:rsidRPr="00C06571">
        <w:t>offer</w:t>
      </w:r>
      <w:r w:rsidR="001D05E1">
        <w:t>ing</w:t>
      </w:r>
      <w:r w:rsidRPr="00C06571">
        <w:t xml:space="preserve"> distinct pathways for inquiry.</w:t>
      </w:r>
    </w:p>
    <w:p w14:paraId="2CAC6309" w14:textId="77777777" w:rsidR="001D05E1" w:rsidRPr="00C06571" w:rsidRDefault="001D05E1" w:rsidP="00311766"/>
    <w:p w14:paraId="4FC17C15" w14:textId="77777777" w:rsidR="00907740" w:rsidRPr="00C06571" w:rsidRDefault="00907740" w:rsidP="00311766">
      <w:r w:rsidRPr="00C06571">
        <w:t>The deductive approach begins with established theory and tests hypotheses through structured data analysis (Hyde, 2000). This model suits positivist studies where precision and generalisability are priorities. However, in leadership studies, it may restrict the researcher’s ability to uncover new or emergent insights.</w:t>
      </w:r>
    </w:p>
    <w:p w14:paraId="3BEE6C25" w14:textId="77777777" w:rsidR="00907740" w:rsidRPr="00C06571" w:rsidRDefault="00907740" w:rsidP="00311766"/>
    <w:p w14:paraId="4CC210CA" w14:textId="77777777" w:rsidR="00907740" w:rsidRPr="00C06571" w:rsidRDefault="00907740" w:rsidP="00311766">
      <w:r w:rsidRPr="00C06571">
        <w:t xml:space="preserve">The inductive approach reverses this logic. It allows theory to emerge from observation and interpretation, giving voice to subjective understanding (Thomas, 2006). This pathway reflects interpretivist thinking and fits the current study, where the aim is to </w:t>
      </w:r>
      <w:r w:rsidRPr="00C06571">
        <w:rPr>
          <w:i/>
          <w:iCs/>
        </w:rPr>
        <w:t>interpret meaning</w:t>
      </w:r>
      <w:r w:rsidRPr="00C06571">
        <w:t xml:space="preserve"> from existing literature rather than test predetermined variables.</w:t>
      </w:r>
    </w:p>
    <w:p w14:paraId="552BA7E3" w14:textId="77777777" w:rsidR="00907740" w:rsidRPr="00C06571" w:rsidRDefault="00907740" w:rsidP="00311766"/>
    <w:p w14:paraId="4C0AE315" w14:textId="3C234A11" w:rsidR="00907740" w:rsidRDefault="00907740" w:rsidP="00311766">
      <w:r w:rsidRPr="00C06571">
        <w:t>Finally, the abductive approach bridges the two</w:t>
      </w:r>
      <w:r w:rsidR="00A86698">
        <w:t>-</w:t>
      </w:r>
      <w:r w:rsidRPr="00C06571">
        <w:t>moving iteratively between theory and data (Timmermans &amp; Tavory, 2012). While flexible, it requires extensive data triangulation, which may not be feasible when relying solely on secondary materials.</w:t>
      </w:r>
    </w:p>
    <w:p w14:paraId="3D3428C3" w14:textId="77777777" w:rsidR="001D05E1" w:rsidRPr="00C06571" w:rsidRDefault="001D05E1" w:rsidP="00311766"/>
    <w:p w14:paraId="58B68454" w14:textId="77777777" w:rsidR="00907740" w:rsidRPr="00C06571" w:rsidRDefault="00907740" w:rsidP="00311766">
      <w:r w:rsidRPr="00C06571">
        <w:t>Given these considerations, this study adopts an inductive approach, enabling an interpretive exploration of ethical leadership dynamics and their implications for organisational well-being.</w:t>
      </w:r>
    </w:p>
    <w:p w14:paraId="6CFF7356" w14:textId="06D48616" w:rsidR="00907740" w:rsidRPr="00907740" w:rsidRDefault="00907740" w:rsidP="00311766">
      <w:pPr>
        <w:rPr>
          <w:b/>
          <w:bCs/>
        </w:rPr>
      </w:pPr>
    </w:p>
    <w:p w14:paraId="1EF8AEDE" w14:textId="63134475" w:rsidR="00907740" w:rsidRDefault="00907740" w:rsidP="00311766">
      <w:pPr>
        <w:pStyle w:val="Heading2"/>
      </w:pPr>
      <w:bookmarkStart w:id="27" w:name="_Toc213765557"/>
      <w:r w:rsidRPr="00907740">
        <w:t xml:space="preserve">3.4 Research </w:t>
      </w:r>
      <w:r w:rsidR="009E2C3D">
        <w:t>s</w:t>
      </w:r>
      <w:r w:rsidRPr="00907740">
        <w:t>trategy</w:t>
      </w:r>
      <w:bookmarkEnd w:id="27"/>
    </w:p>
    <w:p w14:paraId="0D7127D2" w14:textId="77777777" w:rsidR="00907740" w:rsidRPr="00907740" w:rsidRDefault="00907740" w:rsidP="00311766">
      <w:pPr>
        <w:rPr>
          <w:b/>
          <w:bCs/>
        </w:rPr>
      </w:pPr>
    </w:p>
    <w:p w14:paraId="4559419B" w14:textId="3AEAD227" w:rsidR="00907740" w:rsidRPr="001D05E1" w:rsidRDefault="00907740" w:rsidP="00311766">
      <w:r w:rsidRPr="001D05E1">
        <w:t>A Systematic Literature Review (SLR) strategy was selected to synthesise evidence from academic, industrial</w:t>
      </w:r>
      <w:r w:rsidR="008B1B46">
        <w:t xml:space="preserve"> and</w:t>
      </w:r>
      <w:r w:rsidRPr="001D05E1">
        <w:t xml:space="preserve"> governmental sources. The SLR ensures transparency, replicability</w:t>
      </w:r>
      <w:r w:rsidR="008B1B46">
        <w:t xml:space="preserve"> and</w:t>
      </w:r>
      <w:r w:rsidRPr="001D05E1">
        <w:t xml:space="preserve"> a structured process of identifying, evaluating</w:t>
      </w:r>
      <w:r w:rsidR="008B1B46">
        <w:t xml:space="preserve"> and</w:t>
      </w:r>
      <w:r w:rsidRPr="001D05E1">
        <w:t xml:space="preserve"> integrating relevant studies (Tranfield et al., 2003).</w:t>
      </w:r>
    </w:p>
    <w:p w14:paraId="3CCB1D3D" w14:textId="77777777" w:rsidR="00907740" w:rsidRPr="001D05E1" w:rsidRDefault="00907740" w:rsidP="00311766"/>
    <w:p w14:paraId="0C36B1AD" w14:textId="0364F925" w:rsidR="00907740" w:rsidRPr="001D05E1" w:rsidRDefault="00907740" w:rsidP="00311766">
      <w:r w:rsidRPr="001D05E1">
        <w:t>The review focuses on themes identified in Chapter 2</w:t>
      </w:r>
      <w:r w:rsidR="00AE6DD4">
        <w:t>,</w:t>
      </w:r>
      <w:r w:rsidR="007F6193">
        <w:t xml:space="preserve"> </w:t>
      </w:r>
      <w:r w:rsidRPr="001D05E1">
        <w:t>leadership ethics, data analytics, employee welfare</w:t>
      </w:r>
      <w:r w:rsidR="008B1B46">
        <w:t xml:space="preserve"> and</w:t>
      </w:r>
      <w:r w:rsidRPr="001D05E1">
        <w:t xml:space="preserve"> technological change. The analysis aims not only to summarise findings but to </w:t>
      </w:r>
      <w:r w:rsidRPr="001D05E1">
        <w:rPr>
          <w:i/>
          <w:iCs/>
        </w:rPr>
        <w:t>interpret patterns of meaning</w:t>
      </w:r>
      <w:r w:rsidRPr="001D05E1">
        <w:t xml:space="preserve"> and contradictions within existing knowledge. This interpretive synthesis supports a deeper understanding of how moral leadership could mitigate the adverse effects of data-driven management.</w:t>
      </w:r>
    </w:p>
    <w:p w14:paraId="294AEF93" w14:textId="49116168" w:rsidR="00907740" w:rsidRPr="00907740" w:rsidRDefault="00907740" w:rsidP="00311766">
      <w:pPr>
        <w:rPr>
          <w:b/>
          <w:bCs/>
        </w:rPr>
      </w:pPr>
    </w:p>
    <w:p w14:paraId="3AD596F2" w14:textId="269B5CB3" w:rsidR="00907740" w:rsidRDefault="00907740" w:rsidP="00311766">
      <w:pPr>
        <w:pStyle w:val="Heading2"/>
      </w:pPr>
      <w:bookmarkStart w:id="28" w:name="_Toc213765558"/>
      <w:r w:rsidRPr="00907740">
        <w:t xml:space="preserve">3.5 Search </w:t>
      </w:r>
      <w:r w:rsidR="009E2C3D">
        <w:t>s</w:t>
      </w:r>
      <w:r w:rsidRPr="00907740">
        <w:t xml:space="preserve">trategy, </w:t>
      </w:r>
      <w:r w:rsidR="009E2C3D">
        <w:t>t</w:t>
      </w:r>
      <w:r w:rsidRPr="00907740">
        <w:t>erms</w:t>
      </w:r>
      <w:r w:rsidR="008B1B46">
        <w:t xml:space="preserve"> and</w:t>
      </w:r>
      <w:r w:rsidRPr="00907740">
        <w:t xml:space="preserve"> </w:t>
      </w:r>
      <w:r w:rsidR="009E2C3D">
        <w:t>d</w:t>
      </w:r>
      <w:r w:rsidRPr="00907740">
        <w:t>atabases</w:t>
      </w:r>
      <w:bookmarkEnd w:id="28"/>
    </w:p>
    <w:p w14:paraId="091C771D" w14:textId="77777777" w:rsidR="00907740" w:rsidRPr="00907740" w:rsidRDefault="00907740" w:rsidP="00311766">
      <w:pPr>
        <w:rPr>
          <w:b/>
          <w:bCs/>
        </w:rPr>
      </w:pPr>
    </w:p>
    <w:p w14:paraId="2F0C92C3" w14:textId="0FC4EF86" w:rsidR="00907740" w:rsidRPr="007F6193" w:rsidRDefault="00907740" w:rsidP="00311766">
      <w:r w:rsidRPr="007F6193">
        <w:t>The search was conducted across peer-reviewed journals and credible databases, including Scopus, Web of Science, Emerald Insight</w:t>
      </w:r>
      <w:r w:rsidR="008B1B46">
        <w:t xml:space="preserve"> and</w:t>
      </w:r>
      <w:r w:rsidRPr="007F6193">
        <w:t xml:space="preserve"> Google Scholar. Search terms combined Boolean operators to refine results, such as:</w:t>
      </w:r>
      <w:r w:rsidRPr="007F6193">
        <w:br/>
        <w:t>“ethical leadership” AND “employee well-being,”</w:t>
      </w:r>
      <w:r w:rsidRPr="007F6193">
        <w:br/>
        <w:t>“data analytics” AND “Amazon,”</w:t>
      </w:r>
      <w:r w:rsidRPr="007F6193">
        <w:br/>
        <w:t>“moral leadership” OR “responsible AI,”</w:t>
      </w:r>
      <w:r w:rsidRPr="007F6193">
        <w:br/>
        <w:t>“automation” AND “organisational culture.”</w:t>
      </w:r>
    </w:p>
    <w:p w14:paraId="10671C4F" w14:textId="53F09D1F" w:rsidR="00907740" w:rsidRPr="007F6193" w:rsidRDefault="00907740" w:rsidP="00311766">
      <w:r w:rsidRPr="007F6193">
        <w:t>Filters were applied to include English-language studies from 2015</w:t>
      </w:r>
      <w:r w:rsidR="0068256C">
        <w:t>-</w:t>
      </w:r>
      <w:r w:rsidRPr="007F6193">
        <w:t>2025, ensuring contemporary relevance to modern digital organisations.</w:t>
      </w:r>
    </w:p>
    <w:p w14:paraId="5EB5B187" w14:textId="2412552D" w:rsidR="00907740" w:rsidRPr="00907740" w:rsidRDefault="00907740" w:rsidP="00311766">
      <w:pPr>
        <w:rPr>
          <w:b/>
          <w:bCs/>
        </w:rPr>
      </w:pPr>
    </w:p>
    <w:p w14:paraId="7B687609" w14:textId="07E16D95" w:rsidR="00907740" w:rsidRDefault="00907740" w:rsidP="00311766">
      <w:pPr>
        <w:pStyle w:val="Heading2"/>
      </w:pPr>
      <w:bookmarkStart w:id="29" w:name="_Toc213765559"/>
      <w:r w:rsidRPr="00907740">
        <w:lastRenderedPageBreak/>
        <w:t xml:space="preserve">3.6 Inclusion and </w:t>
      </w:r>
      <w:r w:rsidR="009E2C3D">
        <w:t>e</w:t>
      </w:r>
      <w:r w:rsidRPr="00907740">
        <w:t xml:space="preserve">xclusion </w:t>
      </w:r>
      <w:r w:rsidR="009E2C3D">
        <w:t>c</w:t>
      </w:r>
      <w:r w:rsidRPr="00907740">
        <w:t>riteria</w:t>
      </w:r>
      <w:bookmarkEnd w:id="29"/>
    </w:p>
    <w:p w14:paraId="1AD4B291" w14:textId="77777777" w:rsidR="00907740" w:rsidRPr="00907740" w:rsidRDefault="00907740" w:rsidP="00311766">
      <w:pPr>
        <w:rPr>
          <w:b/>
          <w:bCs/>
        </w:rPr>
      </w:pPr>
    </w:p>
    <w:p w14:paraId="718529FB" w14:textId="18F7DC26" w:rsidR="00907740" w:rsidRDefault="00907740" w:rsidP="00311766">
      <w:pPr>
        <w:pStyle w:val="Heading2"/>
      </w:pPr>
      <w:bookmarkStart w:id="30" w:name="_Toc213765560"/>
      <w:r w:rsidRPr="00907740">
        <w:t xml:space="preserve">3.6.1 Inclusion </w:t>
      </w:r>
      <w:r w:rsidR="009E2C3D">
        <w:t>c</w:t>
      </w:r>
      <w:r w:rsidRPr="00907740">
        <w:t>riteria</w:t>
      </w:r>
      <w:bookmarkEnd w:id="30"/>
    </w:p>
    <w:p w14:paraId="7C773DA0" w14:textId="77777777" w:rsidR="00907740" w:rsidRPr="00907740" w:rsidRDefault="00907740" w:rsidP="00311766">
      <w:pPr>
        <w:rPr>
          <w:b/>
          <w:bCs/>
        </w:rPr>
      </w:pPr>
    </w:p>
    <w:p w14:paraId="1CA885FC" w14:textId="77777777" w:rsidR="00907740" w:rsidRPr="007F6193" w:rsidRDefault="00907740" w:rsidP="00311766">
      <w:pPr>
        <w:numPr>
          <w:ilvl w:val="0"/>
          <w:numId w:val="8"/>
        </w:numPr>
      </w:pPr>
      <w:r w:rsidRPr="007F6193">
        <w:t>Peer-reviewed academic articles and reputable industry reports.</w:t>
      </w:r>
    </w:p>
    <w:p w14:paraId="0828DB82" w14:textId="77777777" w:rsidR="00907740" w:rsidRPr="007F6193" w:rsidRDefault="00907740" w:rsidP="00311766">
      <w:pPr>
        <w:numPr>
          <w:ilvl w:val="0"/>
          <w:numId w:val="8"/>
        </w:numPr>
      </w:pPr>
      <w:r w:rsidRPr="007F6193">
        <w:t>Studies focused on leadership ethics, digital transformation, or employee well-being.</w:t>
      </w:r>
    </w:p>
    <w:p w14:paraId="1EC45089" w14:textId="77777777" w:rsidR="00810593" w:rsidRPr="007F6193" w:rsidRDefault="00907740" w:rsidP="00311766">
      <w:pPr>
        <w:numPr>
          <w:ilvl w:val="0"/>
          <w:numId w:val="8"/>
        </w:numPr>
      </w:pPr>
      <w:r w:rsidRPr="007F6193">
        <w:t>Publications related to multinational corporations, particularly in retail or technology sectors.</w:t>
      </w:r>
    </w:p>
    <w:p w14:paraId="2F67BBAB" w14:textId="77777777" w:rsidR="00810593" w:rsidRDefault="00810593" w:rsidP="00311766">
      <w:pPr>
        <w:ind w:left="360"/>
        <w:rPr>
          <w:b/>
          <w:bCs/>
        </w:rPr>
      </w:pPr>
    </w:p>
    <w:p w14:paraId="33839329" w14:textId="6A332D26" w:rsidR="00907740" w:rsidRDefault="00907740" w:rsidP="00311766">
      <w:pPr>
        <w:pStyle w:val="Heading2"/>
      </w:pPr>
      <w:bookmarkStart w:id="31" w:name="_Toc213765561"/>
      <w:r w:rsidRPr="00907740">
        <w:t xml:space="preserve">3.6.2 Exclusion </w:t>
      </w:r>
      <w:r w:rsidR="009E2C3D">
        <w:t>c</w:t>
      </w:r>
      <w:r w:rsidRPr="00907740">
        <w:t>riteria</w:t>
      </w:r>
      <w:bookmarkEnd w:id="31"/>
    </w:p>
    <w:p w14:paraId="7DD9971C" w14:textId="77777777" w:rsidR="00810593" w:rsidRPr="00907740" w:rsidRDefault="00810593" w:rsidP="00311766">
      <w:pPr>
        <w:rPr>
          <w:b/>
          <w:bCs/>
        </w:rPr>
      </w:pPr>
    </w:p>
    <w:p w14:paraId="59B1486F" w14:textId="77777777" w:rsidR="00907740" w:rsidRPr="007F6193" w:rsidRDefault="00907740" w:rsidP="00311766">
      <w:pPr>
        <w:numPr>
          <w:ilvl w:val="0"/>
          <w:numId w:val="9"/>
        </w:numPr>
      </w:pPr>
      <w:r w:rsidRPr="007F6193">
        <w:t>Non-academic or opinion-based sources.</w:t>
      </w:r>
    </w:p>
    <w:p w14:paraId="0134C18A" w14:textId="77777777" w:rsidR="00907740" w:rsidRPr="007F6193" w:rsidRDefault="00907740" w:rsidP="00311766">
      <w:pPr>
        <w:numPr>
          <w:ilvl w:val="0"/>
          <w:numId w:val="9"/>
        </w:numPr>
      </w:pPr>
      <w:r w:rsidRPr="007F6193">
        <w:t>Articles lacking methodological transparency.</w:t>
      </w:r>
    </w:p>
    <w:p w14:paraId="5FF17E3B" w14:textId="77777777" w:rsidR="00907740" w:rsidRPr="007F6193" w:rsidRDefault="00907740" w:rsidP="00311766">
      <w:pPr>
        <w:numPr>
          <w:ilvl w:val="0"/>
          <w:numId w:val="9"/>
        </w:numPr>
      </w:pPr>
      <w:r w:rsidRPr="007F6193">
        <w:t>Studies focusing solely on consumer behaviour rather than organisational ethics.</w:t>
      </w:r>
    </w:p>
    <w:p w14:paraId="18F6C632" w14:textId="77777777" w:rsidR="00810593" w:rsidRPr="007F6193" w:rsidRDefault="00810593" w:rsidP="00311766">
      <w:pPr>
        <w:ind w:left="360"/>
      </w:pPr>
    </w:p>
    <w:p w14:paraId="4E8498FE" w14:textId="6E4A7655" w:rsidR="00907740" w:rsidRDefault="00907740" w:rsidP="00311766">
      <w:r w:rsidRPr="007F6193">
        <w:t>This selection ensures the credibility, validity</w:t>
      </w:r>
      <w:r w:rsidR="008B1B46">
        <w:t xml:space="preserve"> and</w:t>
      </w:r>
      <w:r w:rsidRPr="007F6193">
        <w:t xml:space="preserve"> relevance of the data informing the final analysis.</w:t>
      </w:r>
    </w:p>
    <w:p w14:paraId="0FE2FDEA" w14:textId="74AB1D65" w:rsidR="007005E9" w:rsidRDefault="007005E9" w:rsidP="007005E9">
      <w:pPr>
        <w:pStyle w:val="Heading2"/>
      </w:pPr>
      <w:bookmarkStart w:id="32" w:name="_Toc213765562"/>
      <w:r>
        <w:t>3.7</w:t>
      </w:r>
      <w:r w:rsidRPr="00907740">
        <w:t xml:space="preserve"> Data </w:t>
      </w:r>
      <w:r w:rsidR="009E2C3D">
        <w:t>c</w:t>
      </w:r>
      <w:r w:rsidRPr="00907740">
        <w:t>ollection</w:t>
      </w:r>
      <w:bookmarkEnd w:id="32"/>
    </w:p>
    <w:p w14:paraId="1233B667" w14:textId="77777777" w:rsidR="007005E9" w:rsidRDefault="007005E9" w:rsidP="007005E9">
      <w:pPr>
        <w:rPr>
          <w:b/>
          <w:bCs/>
        </w:rPr>
      </w:pPr>
    </w:p>
    <w:p w14:paraId="64E95054" w14:textId="77777777" w:rsidR="007005E9" w:rsidRDefault="007005E9" w:rsidP="007005E9">
      <w:r w:rsidRPr="00FB58E1">
        <w:t>The data used in this study comprises secondary sources, primarily drawn from scholarly publications, business reports</w:t>
      </w:r>
      <w:r>
        <w:t xml:space="preserve"> and</w:t>
      </w:r>
      <w:r w:rsidRPr="00FB58E1">
        <w:t xml:space="preserve"> governmental documents. A total of 15 key studies were selected based on methodological rigor, thematic relevance</w:t>
      </w:r>
      <w:r>
        <w:t xml:space="preserve"> and</w:t>
      </w:r>
      <w:r w:rsidRPr="00FB58E1">
        <w:t xml:space="preserve"> their contribution to understanding leadership behaviour, ethical practices</w:t>
      </w:r>
      <w:r>
        <w:t xml:space="preserve"> and</w:t>
      </w:r>
      <w:r w:rsidRPr="00FB58E1">
        <w:t xml:space="preserve"> employee outcomes within technologically intensive environments.</w:t>
      </w:r>
    </w:p>
    <w:p w14:paraId="65BB8838" w14:textId="77777777" w:rsidR="007005E9" w:rsidRPr="00FB58E1" w:rsidRDefault="007005E9" w:rsidP="007005E9"/>
    <w:p w14:paraId="4E3E5D94" w14:textId="6665C726" w:rsidR="006C41E8" w:rsidRPr="007F6193" w:rsidRDefault="007005E9" w:rsidP="007005E9">
      <w:r w:rsidRPr="00FB58E1">
        <w:t>The selected sources include both qualitative and quantitative analyses, industry reports, longitudinal research</w:t>
      </w:r>
      <w:r>
        <w:t xml:space="preserve"> and</w:t>
      </w:r>
      <w:r w:rsidRPr="00FB58E1">
        <w:t xml:space="preserve"> conceptual frameworks. Collectively, they provide sufficient breadth to identify patterns in ethical leadership, organisational culture, employee wellbeing</w:t>
      </w:r>
      <w:r>
        <w:t xml:space="preserve"> and</w:t>
      </w:r>
      <w:r w:rsidRPr="00FB58E1">
        <w:t xml:space="preserve"> the impacts of automation and algorithmic oversight. Key insights from these studies informed the analysis in </w:t>
      </w:r>
      <w:r>
        <w:t>this</w:t>
      </w:r>
      <w:r w:rsidRPr="00FB58E1">
        <w:t xml:space="preserve"> and </w:t>
      </w:r>
      <w:r>
        <w:t xml:space="preserve">Capitol </w:t>
      </w:r>
      <w:r w:rsidRPr="00FB58E1">
        <w:t>5, allowing for a robust understanding of how ethical leadership intersects with operational efficiency and employee experience in high-pressure logistics environments.</w:t>
      </w:r>
    </w:p>
    <w:p w14:paraId="4FEE1B5E" w14:textId="4E1E35E5" w:rsidR="00907740" w:rsidRPr="007F6193" w:rsidRDefault="00907740" w:rsidP="00311766"/>
    <w:p w14:paraId="44E7BA2A" w14:textId="332502B7" w:rsidR="00907740" w:rsidRDefault="00907740" w:rsidP="00311766">
      <w:pPr>
        <w:pStyle w:val="Heading2"/>
      </w:pPr>
      <w:bookmarkStart w:id="33" w:name="_Toc213765563"/>
      <w:r w:rsidRPr="00907740">
        <w:lastRenderedPageBreak/>
        <w:t>3.</w:t>
      </w:r>
      <w:r w:rsidR="007005E9">
        <w:t>8</w:t>
      </w:r>
      <w:r w:rsidRPr="00907740">
        <w:t xml:space="preserve"> Ethical </w:t>
      </w:r>
      <w:r w:rsidR="009E2C3D">
        <w:t>c</w:t>
      </w:r>
      <w:r w:rsidRPr="00907740">
        <w:t>onsiderations</w:t>
      </w:r>
      <w:bookmarkEnd w:id="33"/>
    </w:p>
    <w:p w14:paraId="7552230D" w14:textId="77777777" w:rsidR="006F0CE3" w:rsidRPr="00907740" w:rsidRDefault="006F0CE3" w:rsidP="00311766">
      <w:pPr>
        <w:rPr>
          <w:b/>
          <w:bCs/>
        </w:rPr>
      </w:pPr>
    </w:p>
    <w:p w14:paraId="08DDAF62" w14:textId="68B8DC47" w:rsidR="00907740" w:rsidRDefault="00907740" w:rsidP="00311766">
      <w:r w:rsidRPr="002E2642">
        <w:t>Although this research relies solely on secondary data, ethical integrity remains paramount</w:t>
      </w:r>
      <w:r w:rsidR="00E623AE">
        <w:t xml:space="preserve">, </w:t>
      </w:r>
      <w:r w:rsidR="004B61F3" w:rsidRPr="004B61F3">
        <w:t>(Tripathy, 2013)</w:t>
      </w:r>
      <w:r w:rsidR="004B61F3">
        <w:t xml:space="preserve"> </w:t>
      </w:r>
      <w:r w:rsidR="00E623AE">
        <w:t>specifically risk to data subjects</w:t>
      </w:r>
      <w:r w:rsidR="004B61F3">
        <w:t xml:space="preserve">. </w:t>
      </w:r>
      <w:r w:rsidRPr="002E2642">
        <w:t xml:space="preserve"> All materials were sourced from publicly available databases and referenced using the Harvard system to ensure academic honesty and traceability. No confidential or proprietary information was accessed. Furthermore, interpretations are presented objectively, avoiding bias or misrepresentation of authors’ findings.</w:t>
      </w:r>
    </w:p>
    <w:p w14:paraId="55D04A5B" w14:textId="77777777" w:rsidR="00EC6243" w:rsidRDefault="00EC6243" w:rsidP="00311766"/>
    <w:p w14:paraId="34C9BAAF" w14:textId="77777777" w:rsidR="00282905" w:rsidRPr="00282905" w:rsidRDefault="00EC6243" w:rsidP="00282905">
      <w:r w:rsidRPr="00EC6243">
        <w:t>Whilst secondary data were used in this study, Bryman (2016)</w:t>
      </w:r>
      <w:r w:rsidR="00282905">
        <w:t xml:space="preserve"> and </w:t>
      </w:r>
      <w:r w:rsidR="00282905" w:rsidRPr="00282905">
        <w:t>(Tripathy, 2013)</w:t>
      </w:r>
    </w:p>
    <w:p w14:paraId="748144BB" w14:textId="68F6A9AC" w:rsidR="00EC6243" w:rsidRDefault="00EC6243" w:rsidP="00311766">
      <w:r w:rsidRPr="00EC6243">
        <w:t>posits that there are ethical risks associated with secondary data analysis, particularly regarding the authenticity, reliability</w:t>
      </w:r>
      <w:r w:rsidR="008B1B46">
        <w:t xml:space="preserve"> and</w:t>
      </w:r>
      <w:r w:rsidRPr="00EC6243">
        <w:t xml:space="preserve"> contextual integrity of the information used. Such risks may arise when data are taken out of context, misinterpreted, or derived from sources lacking transparency in their own data collection processes. </w:t>
      </w:r>
    </w:p>
    <w:p w14:paraId="34226761" w14:textId="77777777" w:rsidR="00EC6243" w:rsidRDefault="00EC6243" w:rsidP="00311766"/>
    <w:p w14:paraId="40EF1D61" w14:textId="06E18AC3" w:rsidR="00EC6243" w:rsidRPr="00EC6243" w:rsidRDefault="00EC6243" w:rsidP="00311766">
      <w:r w:rsidRPr="00EC6243">
        <w:t>To mitigate these concerns, the researcher ensured that all materials were drawn from credible, publicly available</w:t>
      </w:r>
      <w:r w:rsidR="008B1B46">
        <w:t xml:space="preserve"> and</w:t>
      </w:r>
      <w:r w:rsidRPr="00EC6243">
        <w:t xml:space="preserve"> ethically obtained sources, including peer-reviewed journals, government reports</w:t>
      </w:r>
      <w:r w:rsidR="008B1B46">
        <w:t xml:space="preserve"> and</w:t>
      </w:r>
      <w:r w:rsidRPr="00EC6243">
        <w:t xml:space="preserve"> industry publications. Proper citation and acknowledgement were maintained throughout, in line with academic integrity standards. No confidential or personal data were accessed, ensuring that the research fully complied with institutional and ethical research guidelines.</w:t>
      </w:r>
    </w:p>
    <w:p w14:paraId="3563ABB5" w14:textId="77777777" w:rsidR="006F0CE3" w:rsidRPr="002E2642" w:rsidRDefault="006F0CE3" w:rsidP="00311766"/>
    <w:p w14:paraId="3B9DF913" w14:textId="10B7FD98" w:rsidR="00907740" w:rsidRPr="002E2642" w:rsidRDefault="00907740" w:rsidP="00311766">
      <w:r w:rsidRPr="002E2642">
        <w:t>The study also recognises its broader ethical responsibility: to contribute constructively to discussions about corporate conduct and leadership accountability. In doing so, it promotes research transparency, respect for intellectual property</w:t>
      </w:r>
      <w:r w:rsidR="008B1B46">
        <w:t xml:space="preserve"> and</w:t>
      </w:r>
      <w:r w:rsidRPr="002E2642">
        <w:t xml:space="preserve"> responsible knowledge dissemination.</w:t>
      </w:r>
    </w:p>
    <w:p w14:paraId="366929C4" w14:textId="6B179D09" w:rsidR="00907740" w:rsidRDefault="00907740" w:rsidP="00311766">
      <w:pPr>
        <w:rPr>
          <w:b/>
          <w:bCs/>
        </w:rPr>
      </w:pPr>
    </w:p>
    <w:p w14:paraId="3B7A3A17" w14:textId="1866CB7F" w:rsidR="00DE3A75" w:rsidRPr="00DE3A75" w:rsidRDefault="00DE3A75" w:rsidP="00311766">
      <w:r w:rsidRPr="00DE3A75">
        <w:t>Primary and secondary data were collected to support the research objectives. Detailed information about the data sources and collection process is provided in Chapter 4.</w:t>
      </w:r>
    </w:p>
    <w:p w14:paraId="42DA642D" w14:textId="77777777" w:rsidR="00DE3A75" w:rsidRPr="00907740" w:rsidRDefault="00DE3A75" w:rsidP="00311766">
      <w:pPr>
        <w:rPr>
          <w:b/>
          <w:bCs/>
        </w:rPr>
      </w:pPr>
    </w:p>
    <w:p w14:paraId="7B741233" w14:textId="2A0866C7" w:rsidR="00907740" w:rsidRDefault="00907740" w:rsidP="00311766">
      <w:pPr>
        <w:pStyle w:val="Heading2"/>
      </w:pPr>
      <w:bookmarkStart w:id="34" w:name="_Toc213765564"/>
      <w:r w:rsidRPr="00907740">
        <w:t xml:space="preserve">3.9 </w:t>
      </w:r>
      <w:r w:rsidR="00072A54">
        <w:t>Chapter conclusion</w:t>
      </w:r>
      <w:bookmarkEnd w:id="34"/>
    </w:p>
    <w:p w14:paraId="6F8C6C37" w14:textId="77777777" w:rsidR="001B07BE" w:rsidRPr="00907740" w:rsidRDefault="001B07BE" w:rsidP="00311766">
      <w:pPr>
        <w:rPr>
          <w:b/>
          <w:bCs/>
        </w:rPr>
      </w:pPr>
    </w:p>
    <w:p w14:paraId="2EEB321A" w14:textId="77777777" w:rsidR="00907740" w:rsidRPr="002E2642" w:rsidRDefault="00907740" w:rsidP="00311766">
      <w:r w:rsidRPr="002E2642">
        <w:t xml:space="preserve">This chapter has outlined the interpretivist and inductive framework that underpins the methodological design of this research. Through a systematic review of literature, the study </w:t>
      </w:r>
      <w:r w:rsidRPr="002E2642">
        <w:lastRenderedPageBreak/>
        <w:t>seeks to interpret how leadership morality and ethical awareness influence organisational sustainability within data-driven environments.</w:t>
      </w:r>
    </w:p>
    <w:p w14:paraId="693685DB" w14:textId="77777777" w:rsidR="001B07BE" w:rsidRPr="002E2642" w:rsidRDefault="001B07BE" w:rsidP="00311766"/>
    <w:p w14:paraId="0FEDE7CA" w14:textId="7667FE2F" w:rsidR="00907740" w:rsidRPr="002E2642" w:rsidRDefault="00907740" w:rsidP="00311766">
      <w:r w:rsidRPr="002E2642">
        <w:t>While positivist or pragmatic philosophies might have offered structured measurement, they risk overlooking the human dimension that defines ethical leadership. The chosen approach thus prioritises understanding over measurement, empathy over efficiency</w:t>
      </w:r>
      <w:r w:rsidR="008B1B46">
        <w:t xml:space="preserve"> and</w:t>
      </w:r>
      <w:r w:rsidRPr="002E2642">
        <w:t xml:space="preserve"> interpretation over control.</w:t>
      </w:r>
    </w:p>
    <w:p w14:paraId="5EDFE3FE" w14:textId="77777777" w:rsidR="001B07BE" w:rsidRPr="002E2642" w:rsidRDefault="001B07BE" w:rsidP="00311766"/>
    <w:p w14:paraId="53B14F0B" w14:textId="29CF3252" w:rsidR="00BD3DE6" w:rsidRDefault="00907740" w:rsidP="00311766">
      <w:r w:rsidRPr="002E2642">
        <w:t>The next chapter will apply these methodological foundations to analyse and discuss the key findings, examining how ethical leadership practices</w:t>
      </w:r>
      <w:r w:rsidR="00ED18E9">
        <w:t xml:space="preserve">, </w:t>
      </w:r>
      <w:r w:rsidRPr="002E2642">
        <w:t>or their absence</w:t>
      </w:r>
      <w:r w:rsidR="00ED18E9">
        <w:t xml:space="preserve">, </w:t>
      </w:r>
      <w:r w:rsidRPr="002E2642">
        <w:t>affect employee well-being, trust</w:t>
      </w:r>
      <w:r w:rsidR="008B1B46">
        <w:t xml:space="preserve"> and</w:t>
      </w:r>
      <w:r w:rsidRPr="002E2642">
        <w:t xml:space="preserve"> motivation within Amazon’s culture of digital performance. In doing so, it bridges the gap between theoretical understanding and practical organisational reality.</w:t>
      </w:r>
    </w:p>
    <w:p w14:paraId="2836467D" w14:textId="77777777" w:rsidR="00BD3DE6" w:rsidRDefault="00BD3DE6" w:rsidP="00311766"/>
    <w:p w14:paraId="0FB0A6BE" w14:textId="77777777" w:rsidR="007005E9" w:rsidRDefault="007005E9" w:rsidP="00311766"/>
    <w:p w14:paraId="2BD4B290" w14:textId="77777777" w:rsidR="007005E9" w:rsidRDefault="007005E9" w:rsidP="00311766"/>
    <w:p w14:paraId="4E5BAF7E" w14:textId="77777777" w:rsidR="007005E9" w:rsidRDefault="007005E9" w:rsidP="00311766"/>
    <w:p w14:paraId="29E693DB" w14:textId="6A9607BF" w:rsidR="0028038C" w:rsidRDefault="0028038C" w:rsidP="00311766">
      <w:pPr>
        <w:pStyle w:val="Heading1"/>
      </w:pPr>
      <w:bookmarkStart w:id="35" w:name="_Toc213765565"/>
      <w:r w:rsidRPr="0028038C">
        <w:t xml:space="preserve">CHAPTER 4: Findings and </w:t>
      </w:r>
      <w:r w:rsidR="009E2C3D">
        <w:t>d</w:t>
      </w:r>
      <w:r w:rsidRPr="0028038C">
        <w:t>iscussions</w:t>
      </w:r>
      <w:bookmarkEnd w:id="35"/>
    </w:p>
    <w:p w14:paraId="53D610CC" w14:textId="77777777" w:rsidR="007C3668" w:rsidRDefault="007C3668" w:rsidP="007C3668"/>
    <w:p w14:paraId="37B336D9" w14:textId="77777777" w:rsidR="007C3668" w:rsidRPr="007C3668" w:rsidRDefault="007C3668" w:rsidP="007C3668"/>
    <w:p w14:paraId="5148394C" w14:textId="3093775C" w:rsidR="005C6241" w:rsidRDefault="000B0D05" w:rsidP="0097198C">
      <w:pPr>
        <w:pStyle w:val="Heading2"/>
      </w:pPr>
      <w:bookmarkStart w:id="36" w:name="_Toc213765566"/>
      <w:r>
        <w:t>4.1 Introduction</w:t>
      </w:r>
      <w:bookmarkEnd w:id="36"/>
    </w:p>
    <w:p w14:paraId="53D55DD9" w14:textId="77777777" w:rsidR="000B016C" w:rsidRDefault="000B016C" w:rsidP="000B0D05">
      <w:r w:rsidRPr="000B016C">
        <w:t xml:space="preserve">This chapter presents and interprets the findings generated from the systematic literature review (SLR) of academic studies, industry reports and governmental documents. The purpose is to explore how ethical leadership influences employee wellbeing, organisational culture and performance outcomes within technologically intensive logistics environments, with specific reference to Amazon. </w:t>
      </w:r>
    </w:p>
    <w:p w14:paraId="71156B0B" w14:textId="77777777" w:rsidR="000B016C" w:rsidRDefault="000B016C" w:rsidP="000B0D05"/>
    <w:p w14:paraId="32299291" w14:textId="3B7E231A" w:rsidR="000B0D05" w:rsidRPr="000B0D05" w:rsidRDefault="000B016C" w:rsidP="000B0D05">
      <w:r w:rsidRPr="000B016C">
        <w:t xml:space="preserve">The chapter first synthesises patterns identified across the reviewed studies, supported by the thematic coding process introduced in Chapter 3. These themes are then discussed in relation to the theoretical frameworks outlined in Chapter 2, highlighting areas of convergence, divergence and practical implications. By connecting evidence to theory, this chapter explains </w:t>
      </w:r>
      <w:r w:rsidRPr="000B016C">
        <w:rPr>
          <w:i/>
          <w:iCs/>
        </w:rPr>
        <w:t>how and why</w:t>
      </w:r>
      <w:r w:rsidRPr="000B016C">
        <w:t xml:space="preserve"> leadership decisions shape employee experiences under conditions of automation, surveillance and algorithmic control.</w:t>
      </w:r>
    </w:p>
    <w:p w14:paraId="2C606E90" w14:textId="0940A412" w:rsidR="00F21782" w:rsidRPr="006C41E8" w:rsidRDefault="00F21782" w:rsidP="00311766"/>
    <w:tbl>
      <w:tblPr>
        <w:tblW w:w="10632" w:type="dxa"/>
        <w:tblInd w:w="-1423" w:type="dxa"/>
        <w:tblLook w:val="04A0" w:firstRow="1" w:lastRow="0" w:firstColumn="1" w:lastColumn="0" w:noHBand="0" w:noVBand="1"/>
      </w:tblPr>
      <w:tblGrid>
        <w:gridCol w:w="572"/>
        <w:gridCol w:w="1677"/>
        <w:gridCol w:w="1500"/>
        <w:gridCol w:w="1869"/>
        <w:gridCol w:w="1621"/>
        <w:gridCol w:w="1770"/>
        <w:gridCol w:w="1623"/>
      </w:tblGrid>
      <w:tr w:rsidR="004E6BB8" w:rsidRPr="00FB1113" w14:paraId="1D98D289" w14:textId="77777777" w:rsidTr="00AA5E4C">
        <w:trPr>
          <w:trHeight w:val="585"/>
        </w:trPr>
        <w:tc>
          <w:tcPr>
            <w:tcW w:w="0" w:type="auto"/>
            <w:tcBorders>
              <w:top w:val="single" w:sz="4" w:space="0" w:color="auto"/>
              <w:left w:val="single" w:sz="4" w:space="0" w:color="auto"/>
              <w:bottom w:val="single" w:sz="4" w:space="0" w:color="auto"/>
              <w:right w:val="single" w:sz="4" w:space="0" w:color="auto"/>
            </w:tcBorders>
            <w:shd w:val="clear" w:color="000000" w:fill="D6DCE4"/>
            <w:vAlign w:val="center"/>
            <w:hideMark/>
          </w:tcPr>
          <w:p w14:paraId="2F0BC4F3" w14:textId="77777777" w:rsidR="00FB1113" w:rsidRPr="00FB1113" w:rsidRDefault="00FB1113" w:rsidP="00FB1113">
            <w:pPr>
              <w:spacing w:line="240" w:lineRule="auto"/>
              <w:jc w:val="center"/>
              <w:rPr>
                <w:rFonts w:eastAsia="Times New Roman"/>
                <w:b/>
                <w:bCs/>
                <w:color w:val="000000"/>
                <w:kern w:val="0"/>
                <w:lang w:eastAsia="en-GB"/>
                <w14:ligatures w14:val="none"/>
              </w:rPr>
            </w:pPr>
            <w:r w:rsidRPr="00FB1113">
              <w:rPr>
                <w:rFonts w:eastAsia="Times New Roman"/>
                <w:b/>
                <w:bCs/>
                <w:color w:val="000000"/>
                <w:kern w:val="0"/>
                <w:lang w:eastAsia="en-GB"/>
                <w14:ligatures w14:val="none"/>
              </w:rPr>
              <w:lastRenderedPageBreak/>
              <w:t>No.</w:t>
            </w:r>
          </w:p>
        </w:tc>
        <w:tc>
          <w:tcPr>
            <w:tcW w:w="0" w:type="auto"/>
            <w:tcBorders>
              <w:top w:val="single" w:sz="4" w:space="0" w:color="auto"/>
              <w:left w:val="nil"/>
              <w:bottom w:val="single" w:sz="4" w:space="0" w:color="auto"/>
              <w:right w:val="single" w:sz="4" w:space="0" w:color="auto"/>
            </w:tcBorders>
            <w:shd w:val="clear" w:color="000000" w:fill="D6DCE4"/>
            <w:vAlign w:val="center"/>
            <w:hideMark/>
          </w:tcPr>
          <w:p w14:paraId="718F786A" w14:textId="77777777" w:rsidR="00FB1113" w:rsidRPr="00FB1113" w:rsidRDefault="00FB1113" w:rsidP="00FB1113">
            <w:pPr>
              <w:spacing w:line="240" w:lineRule="auto"/>
              <w:jc w:val="center"/>
              <w:rPr>
                <w:rFonts w:eastAsia="Times New Roman"/>
                <w:b/>
                <w:bCs/>
                <w:color w:val="000000"/>
                <w:kern w:val="0"/>
                <w:lang w:eastAsia="en-GB"/>
                <w14:ligatures w14:val="none"/>
              </w:rPr>
            </w:pPr>
            <w:r w:rsidRPr="00FB1113">
              <w:rPr>
                <w:rFonts w:eastAsia="Times New Roman"/>
                <w:b/>
                <w:bCs/>
                <w:color w:val="000000"/>
                <w:kern w:val="0"/>
                <w:lang w:eastAsia="en-GB"/>
                <w14:ligatures w14:val="none"/>
              </w:rPr>
              <w:t>Title</w:t>
            </w:r>
          </w:p>
        </w:tc>
        <w:tc>
          <w:tcPr>
            <w:tcW w:w="0" w:type="auto"/>
            <w:tcBorders>
              <w:top w:val="single" w:sz="4" w:space="0" w:color="auto"/>
              <w:left w:val="nil"/>
              <w:bottom w:val="single" w:sz="4" w:space="0" w:color="auto"/>
              <w:right w:val="single" w:sz="4" w:space="0" w:color="auto"/>
            </w:tcBorders>
            <w:shd w:val="clear" w:color="000000" w:fill="D6DCE4"/>
            <w:vAlign w:val="center"/>
            <w:hideMark/>
          </w:tcPr>
          <w:p w14:paraId="280B680E" w14:textId="77777777" w:rsidR="00FB1113" w:rsidRPr="00FB1113" w:rsidRDefault="00FB1113" w:rsidP="00FB1113">
            <w:pPr>
              <w:spacing w:line="240" w:lineRule="auto"/>
              <w:jc w:val="center"/>
              <w:rPr>
                <w:rFonts w:eastAsia="Times New Roman"/>
                <w:b/>
                <w:bCs/>
                <w:color w:val="000000"/>
                <w:kern w:val="0"/>
                <w:lang w:eastAsia="en-GB"/>
                <w14:ligatures w14:val="none"/>
              </w:rPr>
            </w:pPr>
            <w:r w:rsidRPr="00FB1113">
              <w:rPr>
                <w:rFonts w:eastAsia="Times New Roman"/>
                <w:b/>
                <w:bCs/>
                <w:color w:val="000000"/>
                <w:kern w:val="0"/>
                <w:lang w:eastAsia="en-GB"/>
                <w14:ligatures w14:val="none"/>
              </w:rPr>
              <w:t>Author(s) &amp; Year</w:t>
            </w:r>
          </w:p>
        </w:tc>
        <w:tc>
          <w:tcPr>
            <w:tcW w:w="0" w:type="auto"/>
            <w:tcBorders>
              <w:top w:val="single" w:sz="4" w:space="0" w:color="auto"/>
              <w:left w:val="nil"/>
              <w:bottom w:val="single" w:sz="4" w:space="0" w:color="auto"/>
              <w:right w:val="single" w:sz="4" w:space="0" w:color="auto"/>
            </w:tcBorders>
            <w:shd w:val="clear" w:color="000000" w:fill="D6DCE4"/>
            <w:vAlign w:val="center"/>
            <w:hideMark/>
          </w:tcPr>
          <w:p w14:paraId="58A3AA24" w14:textId="77777777" w:rsidR="00FB1113" w:rsidRPr="00FB1113" w:rsidRDefault="00FB1113" w:rsidP="00FB1113">
            <w:pPr>
              <w:spacing w:line="240" w:lineRule="auto"/>
              <w:jc w:val="center"/>
              <w:rPr>
                <w:rFonts w:eastAsia="Times New Roman"/>
                <w:b/>
                <w:bCs/>
                <w:color w:val="000000"/>
                <w:kern w:val="0"/>
                <w:lang w:eastAsia="en-GB"/>
                <w14:ligatures w14:val="none"/>
              </w:rPr>
            </w:pPr>
            <w:r w:rsidRPr="00FB1113">
              <w:rPr>
                <w:rFonts w:eastAsia="Times New Roman"/>
                <w:b/>
                <w:bCs/>
                <w:color w:val="000000"/>
                <w:kern w:val="0"/>
                <w:lang w:eastAsia="en-GB"/>
                <w14:ligatures w14:val="none"/>
              </w:rPr>
              <w:t>Country/Region</w:t>
            </w:r>
          </w:p>
        </w:tc>
        <w:tc>
          <w:tcPr>
            <w:tcW w:w="0" w:type="auto"/>
            <w:tcBorders>
              <w:top w:val="single" w:sz="4" w:space="0" w:color="auto"/>
              <w:left w:val="nil"/>
              <w:bottom w:val="single" w:sz="4" w:space="0" w:color="auto"/>
              <w:right w:val="single" w:sz="4" w:space="0" w:color="auto"/>
            </w:tcBorders>
            <w:shd w:val="clear" w:color="000000" w:fill="D6DCE4"/>
            <w:vAlign w:val="center"/>
            <w:hideMark/>
          </w:tcPr>
          <w:p w14:paraId="19C304BE" w14:textId="11FBC953" w:rsidR="00FB1113" w:rsidRPr="00FB1113" w:rsidRDefault="00FB1113" w:rsidP="00FB1113">
            <w:pPr>
              <w:spacing w:line="240" w:lineRule="auto"/>
              <w:jc w:val="center"/>
              <w:rPr>
                <w:rFonts w:eastAsia="Times New Roman"/>
                <w:b/>
                <w:bCs/>
                <w:color w:val="000000"/>
                <w:kern w:val="0"/>
                <w:lang w:eastAsia="en-GB"/>
                <w14:ligatures w14:val="none"/>
              </w:rPr>
            </w:pPr>
            <w:r w:rsidRPr="00FB1113">
              <w:rPr>
                <w:rFonts w:eastAsia="Times New Roman"/>
                <w:b/>
                <w:bCs/>
                <w:color w:val="000000"/>
                <w:kern w:val="0"/>
                <w:lang w:eastAsia="en-GB"/>
                <w14:ligatures w14:val="none"/>
              </w:rPr>
              <w:t xml:space="preserve">Methodology / Type of </w:t>
            </w:r>
            <w:r w:rsidR="001E58F3">
              <w:rPr>
                <w:rFonts w:eastAsia="Times New Roman"/>
                <w:b/>
                <w:bCs/>
                <w:color w:val="000000"/>
                <w:kern w:val="0"/>
                <w:lang w:eastAsia="en-GB"/>
                <w14:ligatures w14:val="none"/>
              </w:rPr>
              <w:t>s</w:t>
            </w:r>
            <w:r w:rsidRPr="00FB1113">
              <w:rPr>
                <w:rFonts w:eastAsia="Times New Roman"/>
                <w:b/>
                <w:bCs/>
                <w:color w:val="000000"/>
                <w:kern w:val="0"/>
                <w:lang w:eastAsia="en-GB"/>
                <w14:ligatures w14:val="none"/>
              </w:rPr>
              <w:t>tudy</w:t>
            </w:r>
          </w:p>
        </w:tc>
        <w:tc>
          <w:tcPr>
            <w:tcW w:w="0" w:type="auto"/>
            <w:tcBorders>
              <w:top w:val="single" w:sz="4" w:space="0" w:color="auto"/>
              <w:left w:val="nil"/>
              <w:bottom w:val="single" w:sz="4" w:space="0" w:color="auto"/>
              <w:right w:val="single" w:sz="4" w:space="0" w:color="auto"/>
            </w:tcBorders>
            <w:shd w:val="clear" w:color="000000" w:fill="D6DCE4"/>
            <w:vAlign w:val="center"/>
            <w:hideMark/>
          </w:tcPr>
          <w:p w14:paraId="6999A272" w14:textId="6C6EDEDA" w:rsidR="00FB1113" w:rsidRPr="00FB1113" w:rsidRDefault="00FB1113" w:rsidP="00FB1113">
            <w:pPr>
              <w:spacing w:line="240" w:lineRule="auto"/>
              <w:jc w:val="center"/>
              <w:rPr>
                <w:rFonts w:eastAsia="Times New Roman"/>
                <w:b/>
                <w:bCs/>
                <w:color w:val="000000"/>
                <w:kern w:val="0"/>
                <w:lang w:eastAsia="en-GB"/>
                <w14:ligatures w14:val="none"/>
              </w:rPr>
            </w:pPr>
            <w:r w:rsidRPr="00FB1113">
              <w:rPr>
                <w:rFonts w:eastAsia="Times New Roman"/>
                <w:b/>
                <w:bCs/>
                <w:color w:val="000000"/>
                <w:kern w:val="0"/>
                <w:lang w:eastAsia="en-GB"/>
                <w14:ligatures w14:val="none"/>
              </w:rPr>
              <w:t xml:space="preserve">Key </w:t>
            </w:r>
            <w:r w:rsidR="00DC3FAB">
              <w:rPr>
                <w:rFonts w:eastAsia="Times New Roman"/>
                <w:b/>
                <w:bCs/>
                <w:color w:val="000000"/>
                <w:kern w:val="0"/>
                <w:lang w:eastAsia="en-GB"/>
                <w14:ligatures w14:val="none"/>
              </w:rPr>
              <w:t>f</w:t>
            </w:r>
            <w:r w:rsidRPr="00FB1113">
              <w:rPr>
                <w:rFonts w:eastAsia="Times New Roman"/>
                <w:b/>
                <w:bCs/>
                <w:color w:val="000000"/>
                <w:kern w:val="0"/>
                <w:lang w:eastAsia="en-GB"/>
                <w14:ligatures w14:val="none"/>
              </w:rPr>
              <w:t>indings</w:t>
            </w:r>
          </w:p>
        </w:tc>
        <w:tc>
          <w:tcPr>
            <w:tcW w:w="1622" w:type="dxa"/>
            <w:tcBorders>
              <w:top w:val="single" w:sz="4" w:space="0" w:color="auto"/>
              <w:left w:val="nil"/>
              <w:bottom w:val="single" w:sz="4" w:space="0" w:color="auto"/>
              <w:right w:val="single" w:sz="4" w:space="0" w:color="auto"/>
            </w:tcBorders>
            <w:shd w:val="clear" w:color="000000" w:fill="D6DCE4"/>
            <w:vAlign w:val="center"/>
            <w:hideMark/>
          </w:tcPr>
          <w:p w14:paraId="45F9DCCF" w14:textId="77777777" w:rsidR="00FB1113" w:rsidRPr="00FB1113" w:rsidRDefault="00FB1113" w:rsidP="00FB1113">
            <w:pPr>
              <w:spacing w:line="240" w:lineRule="auto"/>
              <w:jc w:val="center"/>
              <w:rPr>
                <w:rFonts w:eastAsia="Times New Roman"/>
                <w:b/>
                <w:bCs/>
                <w:color w:val="000000"/>
                <w:kern w:val="0"/>
                <w:lang w:eastAsia="en-GB"/>
                <w14:ligatures w14:val="none"/>
              </w:rPr>
            </w:pPr>
            <w:r w:rsidRPr="00FB1113">
              <w:rPr>
                <w:rFonts w:eastAsia="Times New Roman"/>
                <w:b/>
                <w:bCs/>
                <w:color w:val="000000"/>
                <w:kern w:val="0"/>
                <w:lang w:eastAsia="en-GB"/>
                <w14:ligatures w14:val="none"/>
              </w:rPr>
              <w:t>Theme</w:t>
            </w:r>
          </w:p>
        </w:tc>
      </w:tr>
      <w:tr w:rsidR="004E6BB8" w:rsidRPr="00FB1113" w14:paraId="4736A97F" w14:textId="77777777" w:rsidTr="00AA5E4C">
        <w:trPr>
          <w:trHeight w:val="855"/>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0AD18360"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1</w:t>
            </w:r>
          </w:p>
        </w:tc>
        <w:tc>
          <w:tcPr>
            <w:tcW w:w="0" w:type="auto"/>
            <w:tcBorders>
              <w:top w:val="nil"/>
              <w:left w:val="nil"/>
              <w:bottom w:val="single" w:sz="4" w:space="0" w:color="auto"/>
              <w:right w:val="single" w:sz="4" w:space="0" w:color="auto"/>
            </w:tcBorders>
            <w:shd w:val="clear" w:color="000000" w:fill="D6DCE4"/>
            <w:vAlign w:val="center"/>
            <w:hideMark/>
          </w:tcPr>
          <w:p w14:paraId="22A9B6CB" w14:textId="1EFDAA84"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 xml:space="preserve">Workplace </w:t>
            </w:r>
            <w:r w:rsidR="0035180F">
              <w:rPr>
                <w:rFonts w:eastAsia="Times New Roman"/>
                <w:color w:val="000000"/>
                <w:kern w:val="0"/>
                <w:lang w:eastAsia="en-GB"/>
                <w14:ligatures w14:val="none"/>
              </w:rPr>
              <w:t>s</w:t>
            </w:r>
            <w:r w:rsidRPr="00FB1113">
              <w:rPr>
                <w:rFonts w:eastAsia="Times New Roman"/>
                <w:color w:val="000000"/>
                <w:kern w:val="0"/>
                <w:lang w:eastAsia="en-GB"/>
                <w14:ligatures w14:val="none"/>
              </w:rPr>
              <w:t xml:space="preserve">urveillance and </w:t>
            </w:r>
            <w:r w:rsidR="0035180F">
              <w:rPr>
                <w:rFonts w:eastAsia="Times New Roman"/>
                <w:color w:val="000000"/>
                <w:kern w:val="0"/>
                <w:lang w:eastAsia="en-GB"/>
                <w14:ligatures w14:val="none"/>
              </w:rPr>
              <w:t>e</w:t>
            </w:r>
            <w:r w:rsidRPr="00FB1113">
              <w:rPr>
                <w:rFonts w:eastAsia="Times New Roman"/>
                <w:color w:val="000000"/>
                <w:kern w:val="0"/>
                <w:lang w:eastAsia="en-GB"/>
                <w14:ligatures w14:val="none"/>
              </w:rPr>
              <w:t xml:space="preserve">mployee </w:t>
            </w:r>
            <w:r w:rsidR="0035180F">
              <w:rPr>
                <w:rFonts w:eastAsia="Times New Roman"/>
                <w:color w:val="000000"/>
                <w:kern w:val="0"/>
                <w:lang w:eastAsia="en-GB"/>
                <w14:ligatures w14:val="none"/>
              </w:rPr>
              <w:t>w</w:t>
            </w:r>
            <w:r w:rsidRPr="00FB1113">
              <w:rPr>
                <w:rFonts w:eastAsia="Times New Roman"/>
                <w:color w:val="000000"/>
                <w:kern w:val="0"/>
                <w:lang w:eastAsia="en-GB"/>
                <w14:ligatures w14:val="none"/>
              </w:rPr>
              <w:t xml:space="preserve">ellbeing: An </w:t>
            </w:r>
            <w:r w:rsidR="00DC3FAB">
              <w:rPr>
                <w:rFonts w:eastAsia="Times New Roman"/>
                <w:color w:val="000000"/>
                <w:kern w:val="0"/>
                <w:lang w:eastAsia="en-GB"/>
                <w14:ligatures w14:val="none"/>
              </w:rPr>
              <w:t>e</w:t>
            </w:r>
            <w:r w:rsidRPr="00FB1113">
              <w:rPr>
                <w:rFonts w:eastAsia="Times New Roman"/>
                <w:color w:val="000000"/>
                <w:kern w:val="0"/>
                <w:lang w:eastAsia="en-GB"/>
                <w14:ligatures w14:val="none"/>
              </w:rPr>
              <w:t xml:space="preserve">thical </w:t>
            </w:r>
            <w:r w:rsidR="00DC3FAB">
              <w:rPr>
                <w:rFonts w:eastAsia="Times New Roman"/>
                <w:color w:val="000000"/>
                <w:kern w:val="0"/>
                <w:lang w:eastAsia="en-GB"/>
                <w14:ligatures w14:val="none"/>
              </w:rPr>
              <w:t>d</w:t>
            </w:r>
            <w:r w:rsidRPr="00FB1113">
              <w:rPr>
                <w:rFonts w:eastAsia="Times New Roman"/>
                <w:color w:val="000000"/>
                <w:kern w:val="0"/>
                <w:lang w:eastAsia="en-GB"/>
                <w14:ligatures w14:val="none"/>
              </w:rPr>
              <w:t>ilemma</w:t>
            </w:r>
          </w:p>
        </w:tc>
        <w:tc>
          <w:tcPr>
            <w:tcW w:w="0" w:type="auto"/>
            <w:tcBorders>
              <w:top w:val="nil"/>
              <w:left w:val="nil"/>
              <w:bottom w:val="single" w:sz="4" w:space="0" w:color="auto"/>
              <w:right w:val="single" w:sz="4" w:space="0" w:color="auto"/>
            </w:tcBorders>
            <w:shd w:val="clear" w:color="000000" w:fill="D6DCE4"/>
            <w:vAlign w:val="center"/>
            <w:hideMark/>
          </w:tcPr>
          <w:p w14:paraId="63D65712"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Booth, R. (2022)</w:t>
            </w:r>
          </w:p>
        </w:tc>
        <w:tc>
          <w:tcPr>
            <w:tcW w:w="0" w:type="auto"/>
            <w:tcBorders>
              <w:top w:val="nil"/>
              <w:left w:val="nil"/>
              <w:bottom w:val="single" w:sz="4" w:space="0" w:color="auto"/>
              <w:right w:val="single" w:sz="4" w:space="0" w:color="auto"/>
            </w:tcBorders>
            <w:shd w:val="clear" w:color="000000" w:fill="D6DCE4"/>
            <w:vAlign w:val="center"/>
            <w:hideMark/>
          </w:tcPr>
          <w:p w14:paraId="30D738C3"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Kingdom</w:t>
            </w:r>
          </w:p>
        </w:tc>
        <w:tc>
          <w:tcPr>
            <w:tcW w:w="0" w:type="auto"/>
            <w:tcBorders>
              <w:top w:val="nil"/>
              <w:left w:val="nil"/>
              <w:bottom w:val="single" w:sz="4" w:space="0" w:color="auto"/>
              <w:right w:val="single" w:sz="4" w:space="0" w:color="auto"/>
            </w:tcBorders>
            <w:shd w:val="clear" w:color="000000" w:fill="D6DCE4"/>
            <w:vAlign w:val="center"/>
            <w:hideMark/>
          </w:tcPr>
          <w:p w14:paraId="4BA967E8"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Qualitative analysis of organisational reports and interviews</w:t>
            </w:r>
          </w:p>
        </w:tc>
        <w:tc>
          <w:tcPr>
            <w:tcW w:w="0" w:type="auto"/>
            <w:tcBorders>
              <w:top w:val="nil"/>
              <w:left w:val="nil"/>
              <w:bottom w:val="single" w:sz="4" w:space="0" w:color="auto"/>
              <w:right w:val="single" w:sz="4" w:space="0" w:color="auto"/>
            </w:tcBorders>
            <w:shd w:val="clear" w:color="000000" w:fill="D6DCE4"/>
            <w:vAlign w:val="center"/>
            <w:hideMark/>
          </w:tcPr>
          <w:p w14:paraId="3D040BAB"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High-pressure environment, algorithmic oversight negatively impacts wellbeing.</w:t>
            </w:r>
          </w:p>
        </w:tc>
        <w:tc>
          <w:tcPr>
            <w:tcW w:w="1622" w:type="dxa"/>
            <w:tcBorders>
              <w:top w:val="nil"/>
              <w:left w:val="nil"/>
              <w:bottom w:val="single" w:sz="4" w:space="0" w:color="auto"/>
              <w:right w:val="single" w:sz="4" w:space="0" w:color="auto"/>
            </w:tcBorders>
            <w:shd w:val="clear" w:color="000000" w:fill="D6DCE4"/>
            <w:vAlign w:val="bottom"/>
            <w:hideMark/>
          </w:tcPr>
          <w:p w14:paraId="5F407789"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Negative impact of automation</w:t>
            </w:r>
          </w:p>
        </w:tc>
      </w:tr>
      <w:tr w:rsidR="004E6BB8" w:rsidRPr="00FB1113" w14:paraId="1F65C5F1" w14:textId="77777777" w:rsidTr="00AA5E4C">
        <w:trPr>
          <w:trHeight w:val="870"/>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1711481A"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2</w:t>
            </w:r>
          </w:p>
        </w:tc>
        <w:tc>
          <w:tcPr>
            <w:tcW w:w="0" w:type="auto"/>
            <w:tcBorders>
              <w:top w:val="nil"/>
              <w:left w:val="nil"/>
              <w:bottom w:val="single" w:sz="4" w:space="0" w:color="auto"/>
              <w:right w:val="single" w:sz="4" w:space="0" w:color="auto"/>
            </w:tcBorders>
            <w:shd w:val="clear" w:color="000000" w:fill="D6DCE4"/>
            <w:vAlign w:val="center"/>
            <w:hideMark/>
          </w:tcPr>
          <w:p w14:paraId="0D07D48E" w14:textId="28E09FF2"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 xml:space="preserve">Health and </w:t>
            </w:r>
            <w:r w:rsidR="0035180F">
              <w:rPr>
                <w:rFonts w:eastAsia="Times New Roman"/>
                <w:color w:val="000000"/>
                <w:kern w:val="0"/>
                <w:lang w:eastAsia="en-GB"/>
                <w14:ligatures w14:val="none"/>
              </w:rPr>
              <w:t>w</w:t>
            </w:r>
            <w:r w:rsidRPr="00FB1113">
              <w:rPr>
                <w:rFonts w:eastAsia="Times New Roman"/>
                <w:color w:val="000000"/>
                <w:kern w:val="0"/>
                <w:lang w:eastAsia="en-GB"/>
                <w14:ligatures w14:val="none"/>
              </w:rPr>
              <w:t xml:space="preserve">ellbeing at </w:t>
            </w:r>
            <w:r w:rsidR="0035180F">
              <w:rPr>
                <w:rFonts w:eastAsia="Times New Roman"/>
                <w:color w:val="000000"/>
                <w:kern w:val="0"/>
                <w:lang w:eastAsia="en-GB"/>
                <w14:ligatures w14:val="none"/>
              </w:rPr>
              <w:t>w</w:t>
            </w:r>
            <w:r w:rsidRPr="00FB1113">
              <w:rPr>
                <w:rFonts w:eastAsia="Times New Roman"/>
                <w:color w:val="000000"/>
                <w:kern w:val="0"/>
                <w:lang w:eastAsia="en-GB"/>
                <w14:ligatures w14:val="none"/>
              </w:rPr>
              <w:t>ork 2023</w:t>
            </w:r>
          </w:p>
        </w:tc>
        <w:tc>
          <w:tcPr>
            <w:tcW w:w="0" w:type="auto"/>
            <w:tcBorders>
              <w:top w:val="nil"/>
              <w:left w:val="nil"/>
              <w:bottom w:val="single" w:sz="4" w:space="0" w:color="auto"/>
              <w:right w:val="single" w:sz="4" w:space="0" w:color="auto"/>
            </w:tcBorders>
            <w:shd w:val="clear" w:color="000000" w:fill="D6DCE4"/>
            <w:vAlign w:val="center"/>
            <w:hideMark/>
          </w:tcPr>
          <w:p w14:paraId="00720D87"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CIPD (2023)</w:t>
            </w:r>
          </w:p>
        </w:tc>
        <w:tc>
          <w:tcPr>
            <w:tcW w:w="0" w:type="auto"/>
            <w:tcBorders>
              <w:top w:val="nil"/>
              <w:left w:val="nil"/>
              <w:bottom w:val="single" w:sz="4" w:space="0" w:color="auto"/>
              <w:right w:val="single" w:sz="4" w:space="0" w:color="auto"/>
            </w:tcBorders>
            <w:shd w:val="clear" w:color="000000" w:fill="D6DCE4"/>
            <w:vAlign w:val="center"/>
            <w:hideMark/>
          </w:tcPr>
          <w:p w14:paraId="327DA187"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Kingdom</w:t>
            </w:r>
          </w:p>
        </w:tc>
        <w:tc>
          <w:tcPr>
            <w:tcW w:w="0" w:type="auto"/>
            <w:tcBorders>
              <w:top w:val="nil"/>
              <w:left w:val="nil"/>
              <w:bottom w:val="single" w:sz="4" w:space="0" w:color="auto"/>
              <w:right w:val="single" w:sz="4" w:space="0" w:color="auto"/>
            </w:tcBorders>
            <w:shd w:val="clear" w:color="000000" w:fill="D6DCE4"/>
            <w:vAlign w:val="center"/>
            <w:hideMark/>
          </w:tcPr>
          <w:p w14:paraId="18AA7557"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Quantitative survey of 5,000 employees</w:t>
            </w:r>
          </w:p>
        </w:tc>
        <w:tc>
          <w:tcPr>
            <w:tcW w:w="0" w:type="auto"/>
            <w:tcBorders>
              <w:top w:val="nil"/>
              <w:left w:val="nil"/>
              <w:bottom w:val="single" w:sz="4" w:space="0" w:color="auto"/>
              <w:right w:val="single" w:sz="4" w:space="0" w:color="auto"/>
            </w:tcBorders>
            <w:shd w:val="clear" w:color="000000" w:fill="D6DCE4"/>
            <w:vAlign w:val="center"/>
            <w:hideMark/>
          </w:tcPr>
          <w:p w14:paraId="5E64398C"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Documented stress, burnout, and low morale in warehouse settings.</w:t>
            </w:r>
          </w:p>
        </w:tc>
        <w:tc>
          <w:tcPr>
            <w:tcW w:w="1622" w:type="dxa"/>
            <w:tcBorders>
              <w:top w:val="nil"/>
              <w:left w:val="nil"/>
              <w:bottom w:val="single" w:sz="4" w:space="0" w:color="auto"/>
              <w:right w:val="single" w:sz="4" w:space="0" w:color="auto"/>
            </w:tcBorders>
            <w:shd w:val="clear" w:color="000000" w:fill="D6DCE4"/>
            <w:vAlign w:val="bottom"/>
            <w:hideMark/>
          </w:tcPr>
          <w:p w14:paraId="46009520"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High-pressure environments reduce morale and wellbeing</w:t>
            </w:r>
          </w:p>
        </w:tc>
      </w:tr>
      <w:tr w:rsidR="004E6BB8" w:rsidRPr="00FB1113" w14:paraId="4515F132" w14:textId="77777777" w:rsidTr="00AA5E4C">
        <w:trPr>
          <w:trHeight w:val="870"/>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1E6775CF"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3</w:t>
            </w:r>
          </w:p>
        </w:tc>
        <w:tc>
          <w:tcPr>
            <w:tcW w:w="0" w:type="auto"/>
            <w:tcBorders>
              <w:top w:val="nil"/>
              <w:left w:val="nil"/>
              <w:bottom w:val="single" w:sz="4" w:space="0" w:color="auto"/>
              <w:right w:val="single" w:sz="4" w:space="0" w:color="auto"/>
            </w:tcBorders>
            <w:shd w:val="clear" w:color="000000" w:fill="D6DCE4"/>
            <w:vAlign w:val="center"/>
            <w:hideMark/>
          </w:tcPr>
          <w:p w14:paraId="021F5614" w14:textId="51FB12C6"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 xml:space="preserve">Automation and the </w:t>
            </w:r>
            <w:r w:rsidR="0035180F">
              <w:rPr>
                <w:rFonts w:eastAsia="Times New Roman"/>
                <w:color w:val="000000"/>
                <w:kern w:val="0"/>
                <w:lang w:eastAsia="en-GB"/>
                <w14:ligatures w14:val="none"/>
              </w:rPr>
              <w:t>f</w:t>
            </w:r>
            <w:r w:rsidRPr="00FB1113">
              <w:rPr>
                <w:rFonts w:eastAsia="Times New Roman"/>
                <w:color w:val="000000"/>
                <w:kern w:val="0"/>
                <w:lang w:eastAsia="en-GB"/>
                <w14:ligatures w14:val="none"/>
              </w:rPr>
              <w:t xml:space="preserve">uture of </w:t>
            </w:r>
            <w:r w:rsidR="0035180F">
              <w:rPr>
                <w:rFonts w:eastAsia="Times New Roman"/>
                <w:color w:val="000000"/>
                <w:kern w:val="0"/>
                <w:lang w:eastAsia="en-GB"/>
                <w14:ligatures w14:val="none"/>
              </w:rPr>
              <w:t>w</w:t>
            </w:r>
            <w:r w:rsidRPr="00FB1113">
              <w:rPr>
                <w:rFonts w:eastAsia="Times New Roman"/>
                <w:color w:val="000000"/>
                <w:kern w:val="0"/>
                <w:lang w:eastAsia="en-GB"/>
                <w14:ligatures w14:val="none"/>
              </w:rPr>
              <w:t>ork</w:t>
            </w:r>
          </w:p>
        </w:tc>
        <w:tc>
          <w:tcPr>
            <w:tcW w:w="0" w:type="auto"/>
            <w:tcBorders>
              <w:top w:val="nil"/>
              <w:left w:val="nil"/>
              <w:bottom w:val="single" w:sz="4" w:space="0" w:color="auto"/>
              <w:right w:val="single" w:sz="4" w:space="0" w:color="auto"/>
            </w:tcBorders>
            <w:shd w:val="clear" w:color="000000" w:fill="D6DCE4"/>
            <w:vAlign w:val="center"/>
            <w:hideMark/>
          </w:tcPr>
          <w:p w14:paraId="0735E282"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MedRxiv (2024)</w:t>
            </w:r>
          </w:p>
        </w:tc>
        <w:tc>
          <w:tcPr>
            <w:tcW w:w="0" w:type="auto"/>
            <w:tcBorders>
              <w:top w:val="nil"/>
              <w:left w:val="nil"/>
              <w:bottom w:val="single" w:sz="4" w:space="0" w:color="auto"/>
              <w:right w:val="single" w:sz="4" w:space="0" w:color="auto"/>
            </w:tcBorders>
            <w:shd w:val="clear" w:color="000000" w:fill="D6DCE4"/>
            <w:vAlign w:val="center"/>
            <w:hideMark/>
          </w:tcPr>
          <w:p w14:paraId="393F5345"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Kingdom</w:t>
            </w:r>
          </w:p>
        </w:tc>
        <w:tc>
          <w:tcPr>
            <w:tcW w:w="0" w:type="auto"/>
            <w:tcBorders>
              <w:top w:val="nil"/>
              <w:left w:val="nil"/>
              <w:bottom w:val="single" w:sz="4" w:space="0" w:color="auto"/>
              <w:right w:val="single" w:sz="4" w:space="0" w:color="auto"/>
            </w:tcBorders>
            <w:shd w:val="clear" w:color="000000" w:fill="D6DCE4"/>
            <w:vAlign w:val="center"/>
            <w:hideMark/>
          </w:tcPr>
          <w:p w14:paraId="4D6A57D2"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Cross-sectional secondary data analysis</w:t>
            </w:r>
          </w:p>
        </w:tc>
        <w:tc>
          <w:tcPr>
            <w:tcW w:w="0" w:type="auto"/>
            <w:tcBorders>
              <w:top w:val="nil"/>
              <w:left w:val="nil"/>
              <w:bottom w:val="single" w:sz="4" w:space="0" w:color="auto"/>
              <w:right w:val="single" w:sz="4" w:space="0" w:color="auto"/>
            </w:tcBorders>
            <w:shd w:val="clear" w:color="000000" w:fill="D6DCE4"/>
            <w:vAlign w:val="center"/>
            <w:hideMark/>
          </w:tcPr>
          <w:p w14:paraId="03B7F513"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Automation increases workload perception and affects mental health.</w:t>
            </w:r>
          </w:p>
        </w:tc>
        <w:tc>
          <w:tcPr>
            <w:tcW w:w="1622" w:type="dxa"/>
            <w:tcBorders>
              <w:top w:val="nil"/>
              <w:left w:val="nil"/>
              <w:bottom w:val="single" w:sz="4" w:space="0" w:color="auto"/>
              <w:right w:val="single" w:sz="4" w:space="0" w:color="auto"/>
            </w:tcBorders>
            <w:shd w:val="clear" w:color="000000" w:fill="D6DCE4"/>
            <w:vAlign w:val="bottom"/>
            <w:hideMark/>
          </w:tcPr>
          <w:p w14:paraId="43418EF4"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Automation increases stress and perceived workload</w:t>
            </w:r>
          </w:p>
        </w:tc>
      </w:tr>
      <w:tr w:rsidR="004E6BB8" w:rsidRPr="00FB1113" w14:paraId="4DB167F8" w14:textId="77777777" w:rsidTr="00AA5E4C">
        <w:trPr>
          <w:trHeight w:val="870"/>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75D2DABC"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4</w:t>
            </w:r>
          </w:p>
        </w:tc>
        <w:tc>
          <w:tcPr>
            <w:tcW w:w="0" w:type="auto"/>
            <w:tcBorders>
              <w:top w:val="nil"/>
              <w:left w:val="nil"/>
              <w:bottom w:val="single" w:sz="4" w:space="0" w:color="auto"/>
              <w:right w:val="single" w:sz="4" w:space="0" w:color="auto"/>
            </w:tcBorders>
            <w:shd w:val="clear" w:color="000000" w:fill="D6DCE4"/>
            <w:vAlign w:val="center"/>
            <w:hideMark/>
          </w:tcPr>
          <w:p w14:paraId="351E5AC1" w14:textId="7FC907AC"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 xml:space="preserve">Responsible AI and </w:t>
            </w:r>
            <w:r w:rsidR="0035180F">
              <w:rPr>
                <w:rFonts w:eastAsia="Times New Roman"/>
                <w:color w:val="000000"/>
                <w:kern w:val="0"/>
                <w:lang w:eastAsia="en-GB"/>
                <w14:ligatures w14:val="none"/>
              </w:rPr>
              <w:t>l</w:t>
            </w:r>
            <w:r w:rsidRPr="00FB1113">
              <w:rPr>
                <w:rFonts w:eastAsia="Times New Roman"/>
                <w:color w:val="000000"/>
                <w:kern w:val="0"/>
                <w:lang w:eastAsia="en-GB"/>
                <w14:ligatures w14:val="none"/>
              </w:rPr>
              <w:t xml:space="preserve">eadership </w:t>
            </w:r>
            <w:r w:rsidR="00C3185A">
              <w:rPr>
                <w:rFonts w:eastAsia="Times New Roman"/>
                <w:color w:val="000000"/>
                <w:kern w:val="0"/>
                <w:lang w:eastAsia="en-GB"/>
                <w14:ligatures w14:val="none"/>
              </w:rPr>
              <w:t>e</w:t>
            </w:r>
            <w:r w:rsidRPr="00FB1113">
              <w:rPr>
                <w:rFonts w:eastAsia="Times New Roman"/>
                <w:color w:val="000000"/>
                <w:kern w:val="0"/>
                <w:lang w:eastAsia="en-GB"/>
                <w14:ligatures w14:val="none"/>
              </w:rPr>
              <w:t>thics</w:t>
            </w:r>
          </w:p>
        </w:tc>
        <w:tc>
          <w:tcPr>
            <w:tcW w:w="0" w:type="auto"/>
            <w:tcBorders>
              <w:top w:val="nil"/>
              <w:left w:val="nil"/>
              <w:bottom w:val="single" w:sz="4" w:space="0" w:color="auto"/>
              <w:right w:val="single" w:sz="4" w:space="0" w:color="auto"/>
            </w:tcBorders>
            <w:shd w:val="clear" w:color="000000" w:fill="D6DCE4"/>
            <w:vAlign w:val="center"/>
            <w:hideMark/>
          </w:tcPr>
          <w:p w14:paraId="688C6CB6"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Accenture (2022)</w:t>
            </w:r>
          </w:p>
        </w:tc>
        <w:tc>
          <w:tcPr>
            <w:tcW w:w="0" w:type="auto"/>
            <w:tcBorders>
              <w:top w:val="nil"/>
              <w:left w:val="nil"/>
              <w:bottom w:val="single" w:sz="4" w:space="0" w:color="auto"/>
              <w:right w:val="single" w:sz="4" w:space="0" w:color="auto"/>
            </w:tcBorders>
            <w:shd w:val="clear" w:color="000000" w:fill="D6DCE4"/>
            <w:vAlign w:val="center"/>
            <w:hideMark/>
          </w:tcPr>
          <w:p w14:paraId="6E3370B5"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Global (including UK)</w:t>
            </w:r>
          </w:p>
        </w:tc>
        <w:tc>
          <w:tcPr>
            <w:tcW w:w="0" w:type="auto"/>
            <w:tcBorders>
              <w:top w:val="nil"/>
              <w:left w:val="nil"/>
              <w:bottom w:val="single" w:sz="4" w:space="0" w:color="auto"/>
              <w:right w:val="single" w:sz="4" w:space="0" w:color="auto"/>
            </w:tcBorders>
            <w:shd w:val="clear" w:color="000000" w:fill="D6DCE4"/>
            <w:vAlign w:val="center"/>
            <w:hideMark/>
          </w:tcPr>
          <w:p w14:paraId="4677D3DA"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Mixed-method industry report with case comparisons</w:t>
            </w:r>
          </w:p>
        </w:tc>
        <w:tc>
          <w:tcPr>
            <w:tcW w:w="0" w:type="auto"/>
            <w:tcBorders>
              <w:top w:val="nil"/>
              <w:left w:val="nil"/>
              <w:bottom w:val="single" w:sz="4" w:space="0" w:color="auto"/>
              <w:right w:val="single" w:sz="4" w:space="0" w:color="auto"/>
            </w:tcBorders>
            <w:shd w:val="clear" w:color="000000" w:fill="D6DCE4"/>
            <w:vAlign w:val="center"/>
            <w:hideMark/>
          </w:tcPr>
          <w:p w14:paraId="7E073506"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Ethical implementation of technology improves engagement and trust.</w:t>
            </w:r>
          </w:p>
        </w:tc>
        <w:tc>
          <w:tcPr>
            <w:tcW w:w="1622" w:type="dxa"/>
            <w:tcBorders>
              <w:top w:val="nil"/>
              <w:left w:val="nil"/>
              <w:bottom w:val="single" w:sz="4" w:space="0" w:color="auto"/>
              <w:right w:val="single" w:sz="4" w:space="0" w:color="auto"/>
            </w:tcBorders>
            <w:shd w:val="clear" w:color="000000" w:fill="D6DCE4"/>
            <w:vAlign w:val="bottom"/>
            <w:hideMark/>
          </w:tcPr>
          <w:p w14:paraId="758A176B"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Positive impact of ethical consideration in automation</w:t>
            </w:r>
          </w:p>
        </w:tc>
      </w:tr>
      <w:tr w:rsidR="004E6BB8" w:rsidRPr="00FB1113" w14:paraId="4C9416C9" w14:textId="77777777" w:rsidTr="00AA5E4C">
        <w:trPr>
          <w:trHeight w:val="870"/>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29EE77ED"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5</w:t>
            </w:r>
          </w:p>
        </w:tc>
        <w:tc>
          <w:tcPr>
            <w:tcW w:w="0" w:type="auto"/>
            <w:tcBorders>
              <w:top w:val="nil"/>
              <w:left w:val="nil"/>
              <w:bottom w:val="single" w:sz="4" w:space="0" w:color="auto"/>
              <w:right w:val="single" w:sz="4" w:space="0" w:color="auto"/>
            </w:tcBorders>
            <w:shd w:val="clear" w:color="000000" w:fill="D6DCE4"/>
            <w:vAlign w:val="center"/>
            <w:hideMark/>
          </w:tcPr>
          <w:p w14:paraId="3C7B88FA" w14:textId="5472A038"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 xml:space="preserve">Employee </w:t>
            </w:r>
            <w:r w:rsidR="00C3185A">
              <w:rPr>
                <w:rFonts w:eastAsia="Times New Roman"/>
                <w:color w:val="000000"/>
                <w:kern w:val="0"/>
                <w:lang w:eastAsia="en-GB"/>
                <w14:ligatures w14:val="none"/>
              </w:rPr>
              <w:t>e</w:t>
            </w:r>
            <w:r w:rsidRPr="00FB1113">
              <w:rPr>
                <w:rFonts w:eastAsia="Times New Roman"/>
                <w:color w:val="000000"/>
                <w:kern w:val="0"/>
                <w:lang w:eastAsia="en-GB"/>
                <w14:ligatures w14:val="none"/>
              </w:rPr>
              <w:t xml:space="preserve">ngagement and </w:t>
            </w:r>
            <w:r w:rsidR="00C3185A">
              <w:rPr>
                <w:rFonts w:eastAsia="Times New Roman"/>
                <w:color w:val="000000"/>
                <w:kern w:val="0"/>
                <w:lang w:eastAsia="en-GB"/>
                <w14:ligatures w14:val="none"/>
              </w:rPr>
              <w:t>l</w:t>
            </w:r>
            <w:r w:rsidRPr="00FB1113">
              <w:rPr>
                <w:rFonts w:eastAsia="Times New Roman"/>
                <w:color w:val="000000"/>
                <w:kern w:val="0"/>
                <w:lang w:eastAsia="en-GB"/>
                <w14:ligatures w14:val="none"/>
              </w:rPr>
              <w:t xml:space="preserve">eadership </w:t>
            </w:r>
            <w:r w:rsidR="00C3185A">
              <w:rPr>
                <w:rFonts w:eastAsia="Times New Roman"/>
                <w:color w:val="000000"/>
                <w:kern w:val="0"/>
                <w:lang w:eastAsia="en-GB"/>
                <w14:ligatures w14:val="none"/>
              </w:rPr>
              <w:t>b</w:t>
            </w:r>
            <w:r w:rsidRPr="00FB1113">
              <w:rPr>
                <w:rFonts w:eastAsia="Times New Roman"/>
                <w:color w:val="000000"/>
                <w:kern w:val="0"/>
                <w:lang w:eastAsia="en-GB"/>
                <w14:ligatures w14:val="none"/>
              </w:rPr>
              <w:t>ehaviour</w:t>
            </w:r>
          </w:p>
        </w:tc>
        <w:tc>
          <w:tcPr>
            <w:tcW w:w="0" w:type="auto"/>
            <w:tcBorders>
              <w:top w:val="nil"/>
              <w:left w:val="nil"/>
              <w:bottom w:val="single" w:sz="4" w:space="0" w:color="auto"/>
              <w:right w:val="single" w:sz="4" w:space="0" w:color="auto"/>
            </w:tcBorders>
            <w:shd w:val="clear" w:color="000000" w:fill="D6DCE4"/>
            <w:vAlign w:val="center"/>
            <w:hideMark/>
          </w:tcPr>
          <w:p w14:paraId="6A42BC67"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Nguyen, T., Taylor, S. &amp; Bradley, D. (2021)</w:t>
            </w:r>
          </w:p>
        </w:tc>
        <w:tc>
          <w:tcPr>
            <w:tcW w:w="0" w:type="auto"/>
            <w:tcBorders>
              <w:top w:val="nil"/>
              <w:left w:val="nil"/>
              <w:bottom w:val="single" w:sz="4" w:space="0" w:color="auto"/>
              <w:right w:val="single" w:sz="4" w:space="0" w:color="auto"/>
            </w:tcBorders>
            <w:shd w:val="clear" w:color="000000" w:fill="D6DCE4"/>
            <w:vAlign w:val="center"/>
            <w:hideMark/>
          </w:tcPr>
          <w:p w14:paraId="1D42B69A"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Kingdom</w:t>
            </w:r>
          </w:p>
        </w:tc>
        <w:tc>
          <w:tcPr>
            <w:tcW w:w="0" w:type="auto"/>
            <w:tcBorders>
              <w:top w:val="nil"/>
              <w:left w:val="nil"/>
              <w:bottom w:val="single" w:sz="4" w:space="0" w:color="auto"/>
              <w:right w:val="single" w:sz="4" w:space="0" w:color="auto"/>
            </w:tcBorders>
            <w:shd w:val="clear" w:color="000000" w:fill="D6DCE4"/>
            <w:vAlign w:val="center"/>
            <w:hideMark/>
          </w:tcPr>
          <w:p w14:paraId="2363FD1A"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Qualitative interviews (HR managers and warehouse staff)</w:t>
            </w:r>
          </w:p>
        </w:tc>
        <w:tc>
          <w:tcPr>
            <w:tcW w:w="0" w:type="auto"/>
            <w:tcBorders>
              <w:top w:val="nil"/>
              <w:left w:val="nil"/>
              <w:bottom w:val="single" w:sz="4" w:space="0" w:color="auto"/>
              <w:right w:val="single" w:sz="4" w:space="0" w:color="auto"/>
            </w:tcBorders>
            <w:shd w:val="clear" w:color="000000" w:fill="D6DCE4"/>
            <w:vAlign w:val="center"/>
            <w:hideMark/>
          </w:tcPr>
          <w:p w14:paraId="4DF1890A"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Leadership style directly affects employee motivation and retention.</w:t>
            </w:r>
          </w:p>
        </w:tc>
        <w:tc>
          <w:tcPr>
            <w:tcW w:w="1622" w:type="dxa"/>
            <w:tcBorders>
              <w:top w:val="nil"/>
              <w:left w:val="nil"/>
              <w:bottom w:val="single" w:sz="4" w:space="0" w:color="auto"/>
              <w:right w:val="single" w:sz="4" w:space="0" w:color="auto"/>
            </w:tcBorders>
            <w:shd w:val="clear" w:color="000000" w:fill="D6DCE4"/>
            <w:vAlign w:val="bottom"/>
            <w:hideMark/>
          </w:tcPr>
          <w:p w14:paraId="4623201F"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Leadership style influences motivation &amp; retention</w:t>
            </w:r>
          </w:p>
        </w:tc>
      </w:tr>
      <w:tr w:rsidR="004E6BB8" w:rsidRPr="00FB1113" w14:paraId="7732A037" w14:textId="77777777" w:rsidTr="00AA5E4C">
        <w:trPr>
          <w:trHeight w:val="1155"/>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683AE878"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6</w:t>
            </w:r>
          </w:p>
        </w:tc>
        <w:tc>
          <w:tcPr>
            <w:tcW w:w="0" w:type="auto"/>
            <w:tcBorders>
              <w:top w:val="nil"/>
              <w:left w:val="nil"/>
              <w:bottom w:val="single" w:sz="4" w:space="0" w:color="auto"/>
              <w:right w:val="single" w:sz="4" w:space="0" w:color="auto"/>
            </w:tcBorders>
            <w:shd w:val="clear" w:color="000000" w:fill="D6DCE4"/>
            <w:vAlign w:val="center"/>
            <w:hideMark/>
          </w:tcPr>
          <w:p w14:paraId="36F5406D" w14:textId="70DDF17D"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 xml:space="preserve">The </w:t>
            </w:r>
            <w:r w:rsidR="00C3185A">
              <w:rPr>
                <w:rFonts w:eastAsia="Times New Roman"/>
                <w:color w:val="000000"/>
                <w:kern w:val="0"/>
                <w:lang w:eastAsia="en-GB"/>
                <w14:ligatures w14:val="none"/>
              </w:rPr>
              <w:t>b</w:t>
            </w:r>
            <w:r w:rsidRPr="00FB1113">
              <w:rPr>
                <w:rFonts w:eastAsia="Times New Roman"/>
                <w:color w:val="000000"/>
                <w:kern w:val="0"/>
                <w:lang w:eastAsia="en-GB"/>
                <w14:ligatures w14:val="none"/>
              </w:rPr>
              <w:t xml:space="preserve">urnout </w:t>
            </w:r>
            <w:r w:rsidR="00C3185A">
              <w:rPr>
                <w:rFonts w:eastAsia="Times New Roman"/>
                <w:color w:val="000000"/>
                <w:kern w:val="0"/>
                <w:lang w:eastAsia="en-GB"/>
                <w14:ligatures w14:val="none"/>
              </w:rPr>
              <w:t>c</w:t>
            </w:r>
            <w:r w:rsidRPr="00FB1113">
              <w:rPr>
                <w:rFonts w:eastAsia="Times New Roman"/>
                <w:color w:val="000000"/>
                <w:kern w:val="0"/>
                <w:lang w:eastAsia="en-GB"/>
                <w14:ligatures w14:val="none"/>
              </w:rPr>
              <w:t xml:space="preserve">hallenge: Managing </w:t>
            </w:r>
            <w:r w:rsidR="00C3185A">
              <w:rPr>
                <w:rFonts w:eastAsia="Times New Roman"/>
                <w:color w:val="000000"/>
                <w:kern w:val="0"/>
                <w:lang w:eastAsia="en-GB"/>
                <w14:ligatures w14:val="none"/>
              </w:rPr>
              <w:t>p</w:t>
            </w:r>
            <w:r w:rsidRPr="00FB1113">
              <w:rPr>
                <w:rFonts w:eastAsia="Times New Roman"/>
                <w:color w:val="000000"/>
                <w:kern w:val="0"/>
                <w:lang w:eastAsia="en-GB"/>
                <w14:ligatures w14:val="none"/>
              </w:rPr>
              <w:t xml:space="preserve">eople in the 21st </w:t>
            </w:r>
            <w:r w:rsidR="00C3185A">
              <w:rPr>
                <w:rFonts w:eastAsia="Times New Roman"/>
                <w:color w:val="000000"/>
                <w:kern w:val="0"/>
                <w:lang w:eastAsia="en-GB"/>
                <w14:ligatures w14:val="none"/>
              </w:rPr>
              <w:t>c</w:t>
            </w:r>
            <w:r w:rsidRPr="00FB1113">
              <w:rPr>
                <w:rFonts w:eastAsia="Times New Roman"/>
                <w:color w:val="000000"/>
                <w:kern w:val="0"/>
                <w:lang w:eastAsia="en-GB"/>
                <w14:ligatures w14:val="none"/>
              </w:rPr>
              <w:t>entury</w:t>
            </w:r>
          </w:p>
        </w:tc>
        <w:tc>
          <w:tcPr>
            <w:tcW w:w="0" w:type="auto"/>
            <w:tcBorders>
              <w:top w:val="nil"/>
              <w:left w:val="nil"/>
              <w:bottom w:val="single" w:sz="4" w:space="0" w:color="auto"/>
              <w:right w:val="single" w:sz="4" w:space="0" w:color="auto"/>
            </w:tcBorders>
            <w:shd w:val="clear" w:color="000000" w:fill="D6DCE4"/>
            <w:vAlign w:val="center"/>
            <w:hideMark/>
          </w:tcPr>
          <w:p w14:paraId="79B56099"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Maslach, C. &amp; Leiter, M. (2021)</w:t>
            </w:r>
          </w:p>
        </w:tc>
        <w:tc>
          <w:tcPr>
            <w:tcW w:w="0" w:type="auto"/>
            <w:tcBorders>
              <w:top w:val="nil"/>
              <w:left w:val="nil"/>
              <w:bottom w:val="single" w:sz="4" w:space="0" w:color="auto"/>
              <w:right w:val="single" w:sz="4" w:space="0" w:color="auto"/>
            </w:tcBorders>
            <w:shd w:val="clear" w:color="000000" w:fill="D6DCE4"/>
            <w:vAlign w:val="center"/>
            <w:hideMark/>
          </w:tcPr>
          <w:p w14:paraId="3E47C6F7"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States</w:t>
            </w:r>
          </w:p>
        </w:tc>
        <w:tc>
          <w:tcPr>
            <w:tcW w:w="0" w:type="auto"/>
            <w:tcBorders>
              <w:top w:val="nil"/>
              <w:left w:val="nil"/>
              <w:bottom w:val="single" w:sz="4" w:space="0" w:color="auto"/>
              <w:right w:val="single" w:sz="4" w:space="0" w:color="auto"/>
            </w:tcBorders>
            <w:shd w:val="clear" w:color="000000" w:fill="D6DCE4"/>
            <w:vAlign w:val="center"/>
            <w:hideMark/>
          </w:tcPr>
          <w:p w14:paraId="62A8D575"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Theoretical and empirical synthesis</w:t>
            </w:r>
          </w:p>
        </w:tc>
        <w:tc>
          <w:tcPr>
            <w:tcW w:w="0" w:type="auto"/>
            <w:tcBorders>
              <w:top w:val="nil"/>
              <w:left w:val="nil"/>
              <w:bottom w:val="single" w:sz="4" w:space="0" w:color="auto"/>
              <w:right w:val="single" w:sz="4" w:space="0" w:color="auto"/>
            </w:tcBorders>
            <w:shd w:val="clear" w:color="000000" w:fill="D6DCE4"/>
            <w:vAlign w:val="center"/>
            <w:hideMark/>
          </w:tcPr>
          <w:p w14:paraId="0211E0A5"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High job demands without adequate resources lead to burnout.</w:t>
            </w:r>
          </w:p>
        </w:tc>
        <w:tc>
          <w:tcPr>
            <w:tcW w:w="1622" w:type="dxa"/>
            <w:tcBorders>
              <w:top w:val="nil"/>
              <w:left w:val="nil"/>
              <w:bottom w:val="single" w:sz="4" w:space="0" w:color="auto"/>
              <w:right w:val="single" w:sz="4" w:space="0" w:color="auto"/>
            </w:tcBorders>
            <w:shd w:val="clear" w:color="000000" w:fill="D6DCE4"/>
            <w:vAlign w:val="bottom"/>
            <w:hideMark/>
          </w:tcPr>
          <w:p w14:paraId="02E3C614"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Work intensification leading to burnout from high demand + low support</w:t>
            </w:r>
          </w:p>
        </w:tc>
      </w:tr>
      <w:tr w:rsidR="004E6BB8" w:rsidRPr="00FB1113" w14:paraId="6B3DFE9F" w14:textId="77777777" w:rsidTr="00AA5E4C">
        <w:trPr>
          <w:trHeight w:val="1155"/>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6C396299"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7</w:t>
            </w:r>
          </w:p>
        </w:tc>
        <w:tc>
          <w:tcPr>
            <w:tcW w:w="0" w:type="auto"/>
            <w:tcBorders>
              <w:top w:val="nil"/>
              <w:left w:val="nil"/>
              <w:bottom w:val="single" w:sz="4" w:space="0" w:color="auto"/>
              <w:right w:val="single" w:sz="4" w:space="0" w:color="auto"/>
            </w:tcBorders>
            <w:shd w:val="clear" w:color="000000" w:fill="D6DCE4"/>
            <w:vAlign w:val="center"/>
            <w:hideMark/>
          </w:tcPr>
          <w:p w14:paraId="70886D42" w14:textId="72B253D8"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 xml:space="preserve">Leadership </w:t>
            </w:r>
            <w:r w:rsidR="00C3185A">
              <w:rPr>
                <w:rFonts w:eastAsia="Times New Roman"/>
                <w:color w:val="000000"/>
                <w:kern w:val="0"/>
                <w:lang w:eastAsia="en-GB"/>
                <w14:ligatures w14:val="none"/>
              </w:rPr>
              <w:t>e</w:t>
            </w:r>
            <w:r w:rsidRPr="00FB1113">
              <w:rPr>
                <w:rFonts w:eastAsia="Times New Roman"/>
                <w:color w:val="000000"/>
                <w:kern w:val="0"/>
                <w:lang w:eastAsia="en-GB"/>
                <w14:ligatures w14:val="none"/>
              </w:rPr>
              <w:t xml:space="preserve">thics and </w:t>
            </w:r>
            <w:r w:rsidR="00C3185A">
              <w:rPr>
                <w:rFonts w:eastAsia="Times New Roman"/>
                <w:color w:val="000000"/>
                <w:kern w:val="0"/>
                <w:lang w:eastAsia="en-GB"/>
                <w14:ligatures w14:val="none"/>
              </w:rPr>
              <w:t>c</w:t>
            </w:r>
            <w:r w:rsidRPr="00FB1113">
              <w:rPr>
                <w:rFonts w:eastAsia="Times New Roman"/>
                <w:color w:val="000000"/>
                <w:kern w:val="0"/>
                <w:lang w:eastAsia="en-GB"/>
                <w14:ligatures w14:val="none"/>
              </w:rPr>
              <w:t xml:space="preserve">orporate </w:t>
            </w:r>
            <w:r w:rsidR="00C3185A">
              <w:rPr>
                <w:rFonts w:eastAsia="Times New Roman"/>
                <w:color w:val="000000"/>
                <w:kern w:val="0"/>
                <w:lang w:eastAsia="en-GB"/>
                <w14:ligatures w14:val="none"/>
              </w:rPr>
              <w:t>r</w:t>
            </w:r>
            <w:r w:rsidRPr="00FB1113">
              <w:rPr>
                <w:rFonts w:eastAsia="Times New Roman"/>
                <w:color w:val="000000"/>
                <w:kern w:val="0"/>
                <w:lang w:eastAsia="en-GB"/>
                <w14:ligatures w14:val="none"/>
              </w:rPr>
              <w:t>esponsibility</w:t>
            </w:r>
          </w:p>
        </w:tc>
        <w:tc>
          <w:tcPr>
            <w:tcW w:w="0" w:type="auto"/>
            <w:tcBorders>
              <w:top w:val="nil"/>
              <w:left w:val="nil"/>
              <w:bottom w:val="single" w:sz="4" w:space="0" w:color="auto"/>
              <w:right w:val="single" w:sz="4" w:space="0" w:color="auto"/>
            </w:tcBorders>
            <w:shd w:val="clear" w:color="000000" w:fill="D6DCE4"/>
            <w:vAlign w:val="center"/>
            <w:hideMark/>
          </w:tcPr>
          <w:p w14:paraId="3CD4698C"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Brown, M. &amp; Treviño, L. (2020)</w:t>
            </w:r>
          </w:p>
        </w:tc>
        <w:tc>
          <w:tcPr>
            <w:tcW w:w="0" w:type="auto"/>
            <w:tcBorders>
              <w:top w:val="nil"/>
              <w:left w:val="nil"/>
              <w:bottom w:val="single" w:sz="4" w:space="0" w:color="auto"/>
              <w:right w:val="single" w:sz="4" w:space="0" w:color="auto"/>
            </w:tcBorders>
            <w:shd w:val="clear" w:color="000000" w:fill="D6DCE4"/>
            <w:vAlign w:val="center"/>
            <w:hideMark/>
          </w:tcPr>
          <w:p w14:paraId="3BE20157"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States</w:t>
            </w:r>
          </w:p>
        </w:tc>
        <w:tc>
          <w:tcPr>
            <w:tcW w:w="0" w:type="auto"/>
            <w:tcBorders>
              <w:top w:val="nil"/>
              <w:left w:val="nil"/>
              <w:bottom w:val="single" w:sz="4" w:space="0" w:color="auto"/>
              <w:right w:val="single" w:sz="4" w:space="0" w:color="auto"/>
            </w:tcBorders>
            <w:shd w:val="clear" w:color="000000" w:fill="D6DCE4"/>
            <w:vAlign w:val="center"/>
            <w:hideMark/>
          </w:tcPr>
          <w:p w14:paraId="685A4C81"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Literature review and conceptual model</w:t>
            </w:r>
          </w:p>
        </w:tc>
        <w:tc>
          <w:tcPr>
            <w:tcW w:w="0" w:type="auto"/>
            <w:tcBorders>
              <w:top w:val="nil"/>
              <w:left w:val="nil"/>
              <w:bottom w:val="single" w:sz="4" w:space="0" w:color="auto"/>
              <w:right w:val="single" w:sz="4" w:space="0" w:color="auto"/>
            </w:tcBorders>
            <w:shd w:val="clear" w:color="000000" w:fill="D6DCE4"/>
            <w:vAlign w:val="center"/>
            <w:hideMark/>
          </w:tcPr>
          <w:p w14:paraId="6B35F243"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Ethical leadership promotes fairness, accountability, and employee wellbeing.</w:t>
            </w:r>
          </w:p>
        </w:tc>
        <w:tc>
          <w:tcPr>
            <w:tcW w:w="1622" w:type="dxa"/>
            <w:tcBorders>
              <w:top w:val="nil"/>
              <w:left w:val="nil"/>
              <w:bottom w:val="single" w:sz="4" w:space="0" w:color="auto"/>
              <w:right w:val="single" w:sz="4" w:space="0" w:color="auto"/>
            </w:tcBorders>
            <w:shd w:val="clear" w:color="000000" w:fill="D6DCE4"/>
            <w:vAlign w:val="bottom"/>
            <w:hideMark/>
          </w:tcPr>
          <w:p w14:paraId="0F9BE8C8"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Ethical leadership reduces stress and supports fairness &amp; wellbeing</w:t>
            </w:r>
          </w:p>
        </w:tc>
      </w:tr>
      <w:tr w:rsidR="004E6BB8" w:rsidRPr="00FB1113" w14:paraId="70137A03" w14:textId="77777777" w:rsidTr="00AA5E4C">
        <w:trPr>
          <w:trHeight w:val="1155"/>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445DFBEB"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8</w:t>
            </w:r>
          </w:p>
        </w:tc>
        <w:tc>
          <w:tcPr>
            <w:tcW w:w="0" w:type="auto"/>
            <w:tcBorders>
              <w:top w:val="nil"/>
              <w:left w:val="nil"/>
              <w:bottom w:val="single" w:sz="4" w:space="0" w:color="auto"/>
              <w:right w:val="single" w:sz="4" w:space="0" w:color="auto"/>
            </w:tcBorders>
            <w:shd w:val="clear" w:color="000000" w:fill="D6DCE4"/>
            <w:vAlign w:val="center"/>
            <w:hideMark/>
          </w:tcPr>
          <w:p w14:paraId="64963E69" w14:textId="4E0B73BE"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 xml:space="preserve">Digital </w:t>
            </w:r>
            <w:r w:rsidR="00C3185A">
              <w:rPr>
                <w:rFonts w:eastAsia="Times New Roman"/>
                <w:color w:val="000000"/>
                <w:kern w:val="0"/>
                <w:lang w:eastAsia="en-GB"/>
                <w14:ligatures w14:val="none"/>
              </w:rPr>
              <w:t>t</w:t>
            </w:r>
            <w:r w:rsidRPr="00FB1113">
              <w:rPr>
                <w:rFonts w:eastAsia="Times New Roman"/>
                <w:color w:val="000000"/>
                <w:kern w:val="0"/>
                <w:lang w:eastAsia="en-GB"/>
                <w14:ligatures w14:val="none"/>
              </w:rPr>
              <w:t xml:space="preserve">ransformation and </w:t>
            </w:r>
            <w:r w:rsidR="00C3185A">
              <w:rPr>
                <w:rFonts w:eastAsia="Times New Roman"/>
                <w:color w:val="000000"/>
                <w:kern w:val="0"/>
                <w:lang w:eastAsia="en-GB"/>
                <w14:ligatures w14:val="none"/>
              </w:rPr>
              <w:t>w</w:t>
            </w:r>
            <w:r w:rsidRPr="00FB1113">
              <w:rPr>
                <w:rFonts w:eastAsia="Times New Roman"/>
                <w:color w:val="000000"/>
                <w:kern w:val="0"/>
                <w:lang w:eastAsia="en-GB"/>
                <w14:ligatures w14:val="none"/>
              </w:rPr>
              <w:t xml:space="preserve">orkforce </w:t>
            </w:r>
            <w:r w:rsidR="00C3185A">
              <w:rPr>
                <w:rFonts w:eastAsia="Times New Roman"/>
                <w:color w:val="000000"/>
                <w:kern w:val="0"/>
                <w:lang w:eastAsia="en-GB"/>
                <w14:ligatures w14:val="none"/>
              </w:rPr>
              <w:t>r</w:t>
            </w:r>
            <w:r w:rsidRPr="00FB1113">
              <w:rPr>
                <w:rFonts w:eastAsia="Times New Roman"/>
                <w:color w:val="000000"/>
                <w:kern w:val="0"/>
                <w:lang w:eastAsia="en-GB"/>
                <w14:ligatures w14:val="none"/>
              </w:rPr>
              <w:t>esilience</w:t>
            </w:r>
          </w:p>
        </w:tc>
        <w:tc>
          <w:tcPr>
            <w:tcW w:w="0" w:type="auto"/>
            <w:tcBorders>
              <w:top w:val="nil"/>
              <w:left w:val="nil"/>
              <w:bottom w:val="single" w:sz="4" w:space="0" w:color="auto"/>
              <w:right w:val="single" w:sz="4" w:space="0" w:color="auto"/>
            </w:tcBorders>
            <w:shd w:val="clear" w:color="000000" w:fill="D6DCE4"/>
            <w:vAlign w:val="center"/>
            <w:hideMark/>
          </w:tcPr>
          <w:p w14:paraId="72E52C64"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PwC (2022)</w:t>
            </w:r>
          </w:p>
        </w:tc>
        <w:tc>
          <w:tcPr>
            <w:tcW w:w="0" w:type="auto"/>
            <w:tcBorders>
              <w:top w:val="nil"/>
              <w:left w:val="nil"/>
              <w:bottom w:val="single" w:sz="4" w:space="0" w:color="auto"/>
              <w:right w:val="single" w:sz="4" w:space="0" w:color="auto"/>
            </w:tcBorders>
            <w:shd w:val="clear" w:color="000000" w:fill="D6DCE4"/>
            <w:vAlign w:val="center"/>
            <w:hideMark/>
          </w:tcPr>
          <w:p w14:paraId="5CE4E7E5"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Europe</w:t>
            </w:r>
          </w:p>
        </w:tc>
        <w:tc>
          <w:tcPr>
            <w:tcW w:w="0" w:type="auto"/>
            <w:tcBorders>
              <w:top w:val="nil"/>
              <w:left w:val="nil"/>
              <w:bottom w:val="single" w:sz="4" w:space="0" w:color="auto"/>
              <w:right w:val="single" w:sz="4" w:space="0" w:color="auto"/>
            </w:tcBorders>
            <w:shd w:val="clear" w:color="000000" w:fill="D6DCE4"/>
            <w:vAlign w:val="center"/>
            <w:hideMark/>
          </w:tcPr>
          <w:p w14:paraId="54A127DD"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Industry case study report (Amazon, DHL, ASOS)</w:t>
            </w:r>
          </w:p>
        </w:tc>
        <w:tc>
          <w:tcPr>
            <w:tcW w:w="0" w:type="auto"/>
            <w:tcBorders>
              <w:top w:val="nil"/>
              <w:left w:val="nil"/>
              <w:bottom w:val="single" w:sz="4" w:space="0" w:color="auto"/>
              <w:right w:val="single" w:sz="4" w:space="0" w:color="auto"/>
            </w:tcBorders>
            <w:shd w:val="clear" w:color="000000" w:fill="D6DCE4"/>
            <w:vAlign w:val="center"/>
            <w:hideMark/>
          </w:tcPr>
          <w:p w14:paraId="458323CC"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Resilient workforce requires balancing technology with human oversight.</w:t>
            </w:r>
          </w:p>
        </w:tc>
        <w:tc>
          <w:tcPr>
            <w:tcW w:w="1622" w:type="dxa"/>
            <w:tcBorders>
              <w:top w:val="nil"/>
              <w:left w:val="nil"/>
              <w:bottom w:val="single" w:sz="4" w:space="0" w:color="auto"/>
              <w:right w:val="single" w:sz="4" w:space="0" w:color="auto"/>
            </w:tcBorders>
            <w:shd w:val="clear" w:color="000000" w:fill="D6DCE4"/>
            <w:vAlign w:val="bottom"/>
            <w:hideMark/>
          </w:tcPr>
          <w:p w14:paraId="53013322"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Balanced tech + human oversight improves workforce resilience</w:t>
            </w:r>
          </w:p>
        </w:tc>
      </w:tr>
      <w:tr w:rsidR="004E6BB8" w:rsidRPr="00FB1113" w14:paraId="70A6F42B" w14:textId="77777777" w:rsidTr="00AA5E4C">
        <w:trPr>
          <w:trHeight w:val="1020"/>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363CBD0D"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lastRenderedPageBreak/>
              <w:t>9</w:t>
            </w:r>
          </w:p>
        </w:tc>
        <w:tc>
          <w:tcPr>
            <w:tcW w:w="0" w:type="auto"/>
            <w:tcBorders>
              <w:top w:val="nil"/>
              <w:left w:val="nil"/>
              <w:bottom w:val="single" w:sz="4" w:space="0" w:color="auto"/>
              <w:right w:val="single" w:sz="4" w:space="0" w:color="auto"/>
            </w:tcBorders>
            <w:shd w:val="clear" w:color="000000" w:fill="D6DCE4"/>
            <w:vAlign w:val="center"/>
            <w:hideMark/>
          </w:tcPr>
          <w:p w14:paraId="532D6E38" w14:textId="3FBEFB6F"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 xml:space="preserve">AI, </w:t>
            </w:r>
            <w:r w:rsidR="00C3185A">
              <w:rPr>
                <w:rFonts w:eastAsia="Times New Roman"/>
                <w:color w:val="000000"/>
                <w:kern w:val="0"/>
                <w:lang w:eastAsia="en-GB"/>
                <w14:ligatures w14:val="none"/>
              </w:rPr>
              <w:t>a</w:t>
            </w:r>
            <w:r w:rsidRPr="00FB1113">
              <w:rPr>
                <w:rFonts w:eastAsia="Times New Roman"/>
                <w:color w:val="000000"/>
                <w:kern w:val="0"/>
                <w:lang w:eastAsia="en-GB"/>
                <w14:ligatures w14:val="none"/>
              </w:rPr>
              <w:t xml:space="preserve">lgorithms and </w:t>
            </w:r>
            <w:r w:rsidR="00C3185A">
              <w:rPr>
                <w:rFonts w:eastAsia="Times New Roman"/>
                <w:color w:val="000000"/>
                <w:kern w:val="0"/>
                <w:lang w:eastAsia="en-GB"/>
                <w14:ligatures w14:val="none"/>
              </w:rPr>
              <w:t>e</w:t>
            </w:r>
            <w:r w:rsidRPr="00FB1113">
              <w:rPr>
                <w:rFonts w:eastAsia="Times New Roman"/>
                <w:color w:val="000000"/>
                <w:kern w:val="0"/>
                <w:lang w:eastAsia="en-GB"/>
                <w14:ligatures w14:val="none"/>
              </w:rPr>
              <w:t xml:space="preserve">mployee </w:t>
            </w:r>
            <w:r w:rsidR="00C3185A">
              <w:rPr>
                <w:rFonts w:eastAsia="Times New Roman"/>
                <w:color w:val="000000"/>
                <w:kern w:val="0"/>
                <w:lang w:eastAsia="en-GB"/>
                <w14:ligatures w14:val="none"/>
              </w:rPr>
              <w:t>a</w:t>
            </w:r>
            <w:r w:rsidRPr="00FB1113">
              <w:rPr>
                <w:rFonts w:eastAsia="Times New Roman"/>
                <w:color w:val="000000"/>
                <w:kern w:val="0"/>
                <w:lang w:eastAsia="en-GB"/>
                <w14:ligatures w14:val="none"/>
              </w:rPr>
              <w:t xml:space="preserve">utonomy in </w:t>
            </w:r>
            <w:r w:rsidR="00C3185A">
              <w:rPr>
                <w:rFonts w:eastAsia="Times New Roman"/>
                <w:color w:val="000000"/>
                <w:kern w:val="0"/>
                <w:lang w:eastAsia="en-GB"/>
                <w14:ligatures w14:val="none"/>
              </w:rPr>
              <w:t>l</w:t>
            </w:r>
            <w:r w:rsidRPr="00FB1113">
              <w:rPr>
                <w:rFonts w:eastAsia="Times New Roman"/>
                <w:color w:val="000000"/>
                <w:kern w:val="0"/>
                <w:lang w:eastAsia="en-GB"/>
                <w14:ligatures w14:val="none"/>
              </w:rPr>
              <w:t>ogistics</w:t>
            </w:r>
          </w:p>
        </w:tc>
        <w:tc>
          <w:tcPr>
            <w:tcW w:w="0" w:type="auto"/>
            <w:tcBorders>
              <w:top w:val="nil"/>
              <w:left w:val="nil"/>
              <w:bottom w:val="single" w:sz="4" w:space="0" w:color="auto"/>
              <w:right w:val="single" w:sz="4" w:space="0" w:color="auto"/>
            </w:tcBorders>
            <w:shd w:val="clear" w:color="000000" w:fill="D6DCE4"/>
            <w:vAlign w:val="center"/>
            <w:hideMark/>
          </w:tcPr>
          <w:p w14:paraId="10EA33A9"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University of Warwick (2023)</w:t>
            </w:r>
          </w:p>
        </w:tc>
        <w:tc>
          <w:tcPr>
            <w:tcW w:w="0" w:type="auto"/>
            <w:tcBorders>
              <w:top w:val="nil"/>
              <w:left w:val="nil"/>
              <w:bottom w:val="single" w:sz="4" w:space="0" w:color="auto"/>
              <w:right w:val="single" w:sz="4" w:space="0" w:color="auto"/>
            </w:tcBorders>
            <w:shd w:val="clear" w:color="000000" w:fill="D6DCE4"/>
            <w:vAlign w:val="center"/>
            <w:hideMark/>
          </w:tcPr>
          <w:p w14:paraId="03CCA1A8"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Kingdom</w:t>
            </w:r>
          </w:p>
        </w:tc>
        <w:tc>
          <w:tcPr>
            <w:tcW w:w="0" w:type="auto"/>
            <w:tcBorders>
              <w:top w:val="nil"/>
              <w:left w:val="nil"/>
              <w:bottom w:val="single" w:sz="4" w:space="0" w:color="auto"/>
              <w:right w:val="single" w:sz="4" w:space="0" w:color="auto"/>
            </w:tcBorders>
            <w:shd w:val="clear" w:color="000000" w:fill="D6DCE4"/>
            <w:vAlign w:val="center"/>
            <w:hideMark/>
          </w:tcPr>
          <w:p w14:paraId="5C62538A"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Qualitative longitudinal research</w:t>
            </w:r>
          </w:p>
        </w:tc>
        <w:tc>
          <w:tcPr>
            <w:tcW w:w="0" w:type="auto"/>
            <w:tcBorders>
              <w:top w:val="nil"/>
              <w:left w:val="nil"/>
              <w:bottom w:val="single" w:sz="4" w:space="0" w:color="auto"/>
              <w:right w:val="single" w:sz="4" w:space="0" w:color="auto"/>
            </w:tcBorders>
            <w:shd w:val="clear" w:color="000000" w:fill="D6DCE4"/>
            <w:vAlign w:val="center"/>
            <w:hideMark/>
          </w:tcPr>
          <w:p w14:paraId="432BC719"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Algorithmic management reduces employee autonomy and job satisfaction.</w:t>
            </w:r>
          </w:p>
        </w:tc>
        <w:tc>
          <w:tcPr>
            <w:tcW w:w="1622" w:type="dxa"/>
            <w:tcBorders>
              <w:top w:val="nil"/>
              <w:left w:val="nil"/>
              <w:bottom w:val="single" w:sz="4" w:space="0" w:color="auto"/>
              <w:right w:val="single" w:sz="4" w:space="0" w:color="auto"/>
            </w:tcBorders>
            <w:shd w:val="clear" w:color="000000" w:fill="D6DCE4"/>
            <w:vAlign w:val="bottom"/>
            <w:hideMark/>
          </w:tcPr>
          <w:p w14:paraId="0181EE7D"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Algorithmic control reduces autonomy and job satisfaction</w:t>
            </w:r>
          </w:p>
        </w:tc>
      </w:tr>
      <w:tr w:rsidR="004E6BB8" w:rsidRPr="00FB1113" w14:paraId="1C8DF5BB" w14:textId="77777777" w:rsidTr="00AA5E4C">
        <w:trPr>
          <w:trHeight w:val="1155"/>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4FF20FC1"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10</w:t>
            </w:r>
          </w:p>
        </w:tc>
        <w:tc>
          <w:tcPr>
            <w:tcW w:w="0" w:type="auto"/>
            <w:tcBorders>
              <w:top w:val="nil"/>
              <w:left w:val="nil"/>
              <w:bottom w:val="single" w:sz="4" w:space="0" w:color="auto"/>
              <w:right w:val="single" w:sz="4" w:space="0" w:color="auto"/>
            </w:tcBorders>
            <w:shd w:val="clear" w:color="000000" w:fill="D6DCE4"/>
            <w:vAlign w:val="center"/>
            <w:hideMark/>
          </w:tcPr>
          <w:p w14:paraId="14534757" w14:textId="0E05EA40"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 xml:space="preserve">Organisational </w:t>
            </w:r>
            <w:r w:rsidR="006949F0">
              <w:rPr>
                <w:rFonts w:eastAsia="Times New Roman"/>
                <w:color w:val="000000"/>
                <w:kern w:val="0"/>
                <w:lang w:eastAsia="en-GB"/>
                <w14:ligatures w14:val="none"/>
              </w:rPr>
              <w:t>c</w:t>
            </w:r>
            <w:r w:rsidRPr="00FB1113">
              <w:rPr>
                <w:rFonts w:eastAsia="Times New Roman"/>
                <w:color w:val="000000"/>
                <w:kern w:val="0"/>
                <w:lang w:eastAsia="en-GB"/>
                <w14:ligatures w14:val="none"/>
              </w:rPr>
              <w:t xml:space="preserve">hange and </w:t>
            </w:r>
            <w:r w:rsidR="006949F0">
              <w:rPr>
                <w:rFonts w:eastAsia="Times New Roman"/>
                <w:color w:val="000000"/>
                <w:kern w:val="0"/>
                <w:lang w:eastAsia="en-GB"/>
                <w14:ligatures w14:val="none"/>
              </w:rPr>
              <w:t>l</w:t>
            </w:r>
            <w:r w:rsidRPr="00FB1113">
              <w:rPr>
                <w:rFonts w:eastAsia="Times New Roman"/>
                <w:color w:val="000000"/>
                <w:kern w:val="0"/>
                <w:lang w:eastAsia="en-GB"/>
                <w14:ligatures w14:val="none"/>
              </w:rPr>
              <w:t>eadership in E-commerce</w:t>
            </w:r>
          </w:p>
        </w:tc>
        <w:tc>
          <w:tcPr>
            <w:tcW w:w="0" w:type="auto"/>
            <w:tcBorders>
              <w:top w:val="nil"/>
              <w:left w:val="nil"/>
              <w:bottom w:val="single" w:sz="4" w:space="0" w:color="auto"/>
              <w:right w:val="single" w:sz="4" w:space="0" w:color="auto"/>
            </w:tcBorders>
            <w:shd w:val="clear" w:color="000000" w:fill="D6DCE4"/>
            <w:vAlign w:val="center"/>
            <w:hideMark/>
          </w:tcPr>
          <w:p w14:paraId="59E4A17B"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Harvard Business Review (2021)</w:t>
            </w:r>
          </w:p>
        </w:tc>
        <w:tc>
          <w:tcPr>
            <w:tcW w:w="0" w:type="auto"/>
            <w:tcBorders>
              <w:top w:val="nil"/>
              <w:left w:val="nil"/>
              <w:bottom w:val="single" w:sz="4" w:space="0" w:color="auto"/>
              <w:right w:val="single" w:sz="4" w:space="0" w:color="auto"/>
            </w:tcBorders>
            <w:shd w:val="clear" w:color="000000" w:fill="D6DCE4"/>
            <w:vAlign w:val="center"/>
            <w:hideMark/>
          </w:tcPr>
          <w:p w14:paraId="3313D376"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Global</w:t>
            </w:r>
          </w:p>
        </w:tc>
        <w:tc>
          <w:tcPr>
            <w:tcW w:w="0" w:type="auto"/>
            <w:tcBorders>
              <w:top w:val="nil"/>
              <w:left w:val="nil"/>
              <w:bottom w:val="single" w:sz="4" w:space="0" w:color="auto"/>
              <w:right w:val="single" w:sz="4" w:space="0" w:color="auto"/>
            </w:tcBorders>
            <w:shd w:val="clear" w:color="000000" w:fill="D6DCE4"/>
            <w:vAlign w:val="center"/>
            <w:hideMark/>
          </w:tcPr>
          <w:p w14:paraId="1AA41F4D"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Secondary data synthesis and expert interviews</w:t>
            </w:r>
          </w:p>
        </w:tc>
        <w:tc>
          <w:tcPr>
            <w:tcW w:w="0" w:type="auto"/>
            <w:tcBorders>
              <w:top w:val="nil"/>
              <w:left w:val="nil"/>
              <w:bottom w:val="single" w:sz="4" w:space="0" w:color="auto"/>
              <w:right w:val="single" w:sz="4" w:space="0" w:color="auto"/>
            </w:tcBorders>
            <w:shd w:val="clear" w:color="000000" w:fill="D6DCE4"/>
            <w:vAlign w:val="center"/>
            <w:hideMark/>
          </w:tcPr>
          <w:p w14:paraId="255180C0"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Effective change management depends on transparent communication and leadership support.</w:t>
            </w:r>
          </w:p>
        </w:tc>
        <w:tc>
          <w:tcPr>
            <w:tcW w:w="1622" w:type="dxa"/>
            <w:tcBorders>
              <w:top w:val="nil"/>
              <w:left w:val="nil"/>
              <w:bottom w:val="nil"/>
              <w:right w:val="nil"/>
            </w:tcBorders>
            <w:shd w:val="clear" w:color="000000" w:fill="D6DCE4"/>
            <w:vAlign w:val="bottom"/>
            <w:hideMark/>
          </w:tcPr>
          <w:p w14:paraId="42C50CEF"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Transparent leadership enables successful change adoption</w:t>
            </w:r>
          </w:p>
        </w:tc>
      </w:tr>
      <w:tr w:rsidR="004E6BB8" w:rsidRPr="00FB1113" w14:paraId="1E138708" w14:textId="77777777" w:rsidTr="00AA5E4C">
        <w:trPr>
          <w:trHeight w:val="870"/>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0D18D6A9"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11</w:t>
            </w:r>
          </w:p>
        </w:tc>
        <w:tc>
          <w:tcPr>
            <w:tcW w:w="0" w:type="auto"/>
            <w:tcBorders>
              <w:top w:val="nil"/>
              <w:left w:val="nil"/>
              <w:bottom w:val="single" w:sz="4" w:space="0" w:color="auto"/>
              <w:right w:val="single" w:sz="4" w:space="0" w:color="auto"/>
            </w:tcBorders>
            <w:shd w:val="clear" w:color="000000" w:fill="D6DCE4"/>
            <w:vAlign w:val="center"/>
            <w:hideMark/>
          </w:tcPr>
          <w:p w14:paraId="0CEFCF10"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Report: Amazon workers skip toilet breaks</w:t>
            </w:r>
          </w:p>
        </w:tc>
        <w:tc>
          <w:tcPr>
            <w:tcW w:w="0" w:type="auto"/>
            <w:tcBorders>
              <w:top w:val="nil"/>
              <w:left w:val="nil"/>
              <w:bottom w:val="single" w:sz="4" w:space="0" w:color="auto"/>
              <w:right w:val="single" w:sz="4" w:space="0" w:color="auto"/>
            </w:tcBorders>
            <w:shd w:val="clear" w:color="000000" w:fill="D6DCE4"/>
            <w:vAlign w:val="center"/>
            <w:hideMark/>
          </w:tcPr>
          <w:p w14:paraId="66E75F18"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McCarthy, N. (2018)</w:t>
            </w:r>
          </w:p>
        </w:tc>
        <w:tc>
          <w:tcPr>
            <w:tcW w:w="0" w:type="auto"/>
            <w:tcBorders>
              <w:top w:val="nil"/>
              <w:left w:val="nil"/>
              <w:bottom w:val="single" w:sz="4" w:space="0" w:color="auto"/>
              <w:right w:val="single" w:sz="4" w:space="0" w:color="auto"/>
            </w:tcBorders>
            <w:shd w:val="clear" w:color="000000" w:fill="D6DCE4"/>
            <w:vAlign w:val="center"/>
            <w:hideMark/>
          </w:tcPr>
          <w:p w14:paraId="55380418"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Kingdom</w:t>
            </w:r>
          </w:p>
        </w:tc>
        <w:tc>
          <w:tcPr>
            <w:tcW w:w="0" w:type="auto"/>
            <w:tcBorders>
              <w:top w:val="nil"/>
              <w:left w:val="nil"/>
              <w:bottom w:val="single" w:sz="4" w:space="0" w:color="auto"/>
              <w:right w:val="single" w:sz="4" w:space="0" w:color="auto"/>
            </w:tcBorders>
            <w:shd w:val="clear" w:color="000000" w:fill="D6DCE4"/>
            <w:vAlign w:val="center"/>
            <w:hideMark/>
          </w:tcPr>
          <w:p w14:paraId="6101E788"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Report</w:t>
            </w:r>
          </w:p>
        </w:tc>
        <w:tc>
          <w:tcPr>
            <w:tcW w:w="0" w:type="auto"/>
            <w:tcBorders>
              <w:top w:val="nil"/>
              <w:left w:val="nil"/>
              <w:bottom w:val="single" w:sz="4" w:space="0" w:color="auto"/>
              <w:right w:val="single" w:sz="4" w:space="0" w:color="auto"/>
            </w:tcBorders>
            <w:shd w:val="clear" w:color="000000" w:fill="D6DCE4"/>
            <w:vAlign w:val="center"/>
            <w:hideMark/>
          </w:tcPr>
          <w:p w14:paraId="211C2BF1"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Highlighted extreme pressure in Amazon warehouses; workers skip breaks to meet targets.</w:t>
            </w:r>
          </w:p>
        </w:tc>
        <w:tc>
          <w:tcPr>
            <w:tcW w:w="1622" w:type="dxa"/>
            <w:tcBorders>
              <w:top w:val="single" w:sz="4" w:space="0" w:color="auto"/>
              <w:left w:val="nil"/>
              <w:bottom w:val="single" w:sz="4" w:space="0" w:color="auto"/>
              <w:right w:val="single" w:sz="4" w:space="0" w:color="auto"/>
            </w:tcBorders>
            <w:shd w:val="clear" w:color="000000" w:fill="D6DCE4"/>
            <w:vAlign w:val="bottom"/>
            <w:hideMark/>
          </w:tcPr>
          <w:p w14:paraId="50CE86BB"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Efficiency pressure creates harmful working conditions</w:t>
            </w:r>
          </w:p>
        </w:tc>
      </w:tr>
      <w:tr w:rsidR="004E6BB8" w:rsidRPr="00FB1113" w14:paraId="5389770C" w14:textId="77777777" w:rsidTr="00AA5E4C">
        <w:trPr>
          <w:trHeight w:val="870"/>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6E30023D"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12</w:t>
            </w:r>
          </w:p>
        </w:tc>
        <w:tc>
          <w:tcPr>
            <w:tcW w:w="0" w:type="auto"/>
            <w:tcBorders>
              <w:top w:val="nil"/>
              <w:left w:val="nil"/>
              <w:bottom w:val="single" w:sz="4" w:space="0" w:color="auto"/>
              <w:right w:val="single" w:sz="4" w:space="0" w:color="auto"/>
            </w:tcBorders>
            <w:shd w:val="clear" w:color="000000" w:fill="D6DCE4"/>
            <w:vAlign w:val="center"/>
            <w:hideMark/>
          </w:tcPr>
          <w:p w14:paraId="42D2D12D"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Warehouse work under surveillance</w:t>
            </w:r>
          </w:p>
        </w:tc>
        <w:tc>
          <w:tcPr>
            <w:tcW w:w="0" w:type="auto"/>
            <w:tcBorders>
              <w:top w:val="nil"/>
              <w:left w:val="nil"/>
              <w:bottom w:val="single" w:sz="4" w:space="0" w:color="auto"/>
              <w:right w:val="single" w:sz="4" w:space="0" w:color="auto"/>
            </w:tcBorders>
            <w:shd w:val="clear" w:color="000000" w:fill="D6DCE4"/>
            <w:vAlign w:val="center"/>
            <w:hideMark/>
          </w:tcPr>
          <w:p w14:paraId="2CAF7E4B"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Moore, P., Davis, L., Clarke, R. (2019)</w:t>
            </w:r>
          </w:p>
        </w:tc>
        <w:tc>
          <w:tcPr>
            <w:tcW w:w="0" w:type="auto"/>
            <w:tcBorders>
              <w:top w:val="nil"/>
              <w:left w:val="nil"/>
              <w:bottom w:val="single" w:sz="4" w:space="0" w:color="auto"/>
              <w:right w:val="single" w:sz="4" w:space="0" w:color="auto"/>
            </w:tcBorders>
            <w:shd w:val="clear" w:color="000000" w:fill="D6DCE4"/>
            <w:vAlign w:val="center"/>
            <w:hideMark/>
          </w:tcPr>
          <w:p w14:paraId="638CE001"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Kingdom</w:t>
            </w:r>
          </w:p>
        </w:tc>
        <w:tc>
          <w:tcPr>
            <w:tcW w:w="0" w:type="auto"/>
            <w:tcBorders>
              <w:top w:val="nil"/>
              <w:left w:val="nil"/>
              <w:bottom w:val="single" w:sz="4" w:space="0" w:color="auto"/>
              <w:right w:val="single" w:sz="4" w:space="0" w:color="auto"/>
            </w:tcBorders>
            <w:shd w:val="clear" w:color="000000" w:fill="D6DCE4"/>
            <w:vAlign w:val="center"/>
            <w:hideMark/>
          </w:tcPr>
          <w:p w14:paraId="2E7A819F"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Journal Article</w:t>
            </w:r>
          </w:p>
        </w:tc>
        <w:tc>
          <w:tcPr>
            <w:tcW w:w="0" w:type="auto"/>
            <w:tcBorders>
              <w:top w:val="nil"/>
              <w:left w:val="nil"/>
              <w:bottom w:val="single" w:sz="4" w:space="0" w:color="auto"/>
              <w:right w:val="single" w:sz="4" w:space="0" w:color="auto"/>
            </w:tcBorders>
            <w:shd w:val="clear" w:color="000000" w:fill="D6DCE4"/>
            <w:vAlign w:val="center"/>
            <w:hideMark/>
          </w:tcPr>
          <w:p w14:paraId="2CCB82E2"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Surveillance and digital monitoring increase stress and ethical conflicts.</w:t>
            </w:r>
          </w:p>
        </w:tc>
        <w:tc>
          <w:tcPr>
            <w:tcW w:w="1622" w:type="dxa"/>
            <w:tcBorders>
              <w:top w:val="nil"/>
              <w:left w:val="nil"/>
              <w:bottom w:val="single" w:sz="4" w:space="0" w:color="auto"/>
              <w:right w:val="single" w:sz="4" w:space="0" w:color="auto"/>
            </w:tcBorders>
            <w:shd w:val="clear" w:color="000000" w:fill="D6DCE4"/>
            <w:vAlign w:val="bottom"/>
            <w:hideMark/>
          </w:tcPr>
          <w:p w14:paraId="1668F4F1"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Digital surveillance increases stress and ethical concerns</w:t>
            </w:r>
          </w:p>
        </w:tc>
      </w:tr>
      <w:tr w:rsidR="004E6BB8" w:rsidRPr="00FB1113" w14:paraId="1663A9F1" w14:textId="77777777" w:rsidTr="00AA5E4C">
        <w:trPr>
          <w:trHeight w:val="870"/>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5BA8FBB9"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13</w:t>
            </w:r>
          </w:p>
        </w:tc>
        <w:tc>
          <w:tcPr>
            <w:tcW w:w="0" w:type="auto"/>
            <w:tcBorders>
              <w:top w:val="nil"/>
              <w:left w:val="nil"/>
              <w:bottom w:val="single" w:sz="4" w:space="0" w:color="auto"/>
              <w:right w:val="single" w:sz="4" w:space="0" w:color="auto"/>
            </w:tcBorders>
            <w:shd w:val="clear" w:color="000000" w:fill="D6DCE4"/>
            <w:vAlign w:val="center"/>
            <w:hideMark/>
          </w:tcPr>
          <w:p w14:paraId="7CCDC56A"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Employee involvement in automated logistics</w:t>
            </w:r>
          </w:p>
        </w:tc>
        <w:tc>
          <w:tcPr>
            <w:tcW w:w="0" w:type="auto"/>
            <w:tcBorders>
              <w:top w:val="nil"/>
              <w:left w:val="nil"/>
              <w:bottom w:val="single" w:sz="4" w:space="0" w:color="auto"/>
              <w:right w:val="single" w:sz="4" w:space="0" w:color="auto"/>
            </w:tcBorders>
            <w:shd w:val="clear" w:color="000000" w:fill="D6DCE4"/>
            <w:vAlign w:val="center"/>
            <w:hideMark/>
          </w:tcPr>
          <w:p w14:paraId="7D1B7235"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Nguyen, T., Smith, J., Patel, R. (2021)</w:t>
            </w:r>
          </w:p>
        </w:tc>
        <w:tc>
          <w:tcPr>
            <w:tcW w:w="0" w:type="auto"/>
            <w:tcBorders>
              <w:top w:val="nil"/>
              <w:left w:val="nil"/>
              <w:bottom w:val="single" w:sz="4" w:space="0" w:color="auto"/>
              <w:right w:val="single" w:sz="4" w:space="0" w:color="auto"/>
            </w:tcBorders>
            <w:shd w:val="clear" w:color="000000" w:fill="D6DCE4"/>
            <w:vAlign w:val="center"/>
            <w:hideMark/>
          </w:tcPr>
          <w:p w14:paraId="20F96174"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Kingdom</w:t>
            </w:r>
          </w:p>
        </w:tc>
        <w:tc>
          <w:tcPr>
            <w:tcW w:w="0" w:type="auto"/>
            <w:tcBorders>
              <w:top w:val="nil"/>
              <w:left w:val="nil"/>
              <w:bottom w:val="single" w:sz="4" w:space="0" w:color="auto"/>
              <w:right w:val="single" w:sz="4" w:space="0" w:color="auto"/>
            </w:tcBorders>
            <w:shd w:val="clear" w:color="000000" w:fill="D6DCE4"/>
            <w:vAlign w:val="center"/>
            <w:hideMark/>
          </w:tcPr>
          <w:p w14:paraId="1A1C5EE8"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Journal Article</w:t>
            </w:r>
          </w:p>
        </w:tc>
        <w:tc>
          <w:tcPr>
            <w:tcW w:w="0" w:type="auto"/>
            <w:tcBorders>
              <w:top w:val="nil"/>
              <w:left w:val="nil"/>
              <w:bottom w:val="single" w:sz="4" w:space="0" w:color="auto"/>
              <w:right w:val="single" w:sz="4" w:space="0" w:color="auto"/>
            </w:tcBorders>
            <w:shd w:val="clear" w:color="000000" w:fill="D6DCE4"/>
            <w:vAlign w:val="center"/>
            <w:hideMark/>
          </w:tcPr>
          <w:p w14:paraId="4D71B3DC"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Employee consultation improves adaptation to automation and engagement.</w:t>
            </w:r>
          </w:p>
        </w:tc>
        <w:tc>
          <w:tcPr>
            <w:tcW w:w="1622" w:type="dxa"/>
            <w:tcBorders>
              <w:top w:val="nil"/>
              <w:left w:val="nil"/>
              <w:bottom w:val="single" w:sz="4" w:space="0" w:color="auto"/>
              <w:right w:val="single" w:sz="4" w:space="0" w:color="auto"/>
            </w:tcBorders>
            <w:shd w:val="clear" w:color="000000" w:fill="D6DCE4"/>
            <w:vAlign w:val="bottom"/>
            <w:hideMark/>
          </w:tcPr>
          <w:p w14:paraId="1E0DE700"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Employee involvement reduces resistance to automation</w:t>
            </w:r>
          </w:p>
        </w:tc>
      </w:tr>
      <w:tr w:rsidR="004E6BB8" w:rsidRPr="00FB1113" w14:paraId="04F88D97" w14:textId="77777777" w:rsidTr="00AA5E4C">
        <w:trPr>
          <w:trHeight w:val="1245"/>
        </w:trPr>
        <w:tc>
          <w:tcPr>
            <w:tcW w:w="0" w:type="auto"/>
            <w:tcBorders>
              <w:top w:val="nil"/>
              <w:left w:val="single" w:sz="4" w:space="0" w:color="auto"/>
              <w:bottom w:val="single" w:sz="4" w:space="0" w:color="auto"/>
              <w:right w:val="single" w:sz="4" w:space="0" w:color="auto"/>
            </w:tcBorders>
            <w:shd w:val="clear" w:color="000000" w:fill="D6DCE4"/>
            <w:vAlign w:val="center"/>
            <w:hideMark/>
          </w:tcPr>
          <w:p w14:paraId="087B4C36"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14</w:t>
            </w:r>
          </w:p>
        </w:tc>
        <w:tc>
          <w:tcPr>
            <w:tcW w:w="0" w:type="auto"/>
            <w:tcBorders>
              <w:top w:val="nil"/>
              <w:left w:val="nil"/>
              <w:bottom w:val="single" w:sz="4" w:space="0" w:color="auto"/>
              <w:right w:val="single" w:sz="4" w:space="0" w:color="auto"/>
            </w:tcBorders>
            <w:shd w:val="clear" w:color="000000" w:fill="D6DCE4"/>
            <w:vAlign w:val="center"/>
            <w:hideMark/>
          </w:tcPr>
          <w:p w14:paraId="7D2755EE"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The second machine age: Work, progress, and prosperity</w:t>
            </w:r>
          </w:p>
        </w:tc>
        <w:tc>
          <w:tcPr>
            <w:tcW w:w="0" w:type="auto"/>
            <w:tcBorders>
              <w:top w:val="nil"/>
              <w:left w:val="nil"/>
              <w:bottom w:val="single" w:sz="4" w:space="0" w:color="auto"/>
              <w:right w:val="single" w:sz="4" w:space="0" w:color="auto"/>
            </w:tcBorders>
            <w:shd w:val="clear" w:color="000000" w:fill="D6DCE4"/>
            <w:vAlign w:val="center"/>
            <w:hideMark/>
          </w:tcPr>
          <w:p w14:paraId="69189301"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Brynjolfsson, E., McAfee, A. (2014)</w:t>
            </w:r>
          </w:p>
        </w:tc>
        <w:tc>
          <w:tcPr>
            <w:tcW w:w="0" w:type="auto"/>
            <w:tcBorders>
              <w:top w:val="nil"/>
              <w:left w:val="nil"/>
              <w:bottom w:val="single" w:sz="4" w:space="0" w:color="auto"/>
              <w:right w:val="single" w:sz="4" w:space="0" w:color="auto"/>
            </w:tcBorders>
            <w:shd w:val="clear" w:color="000000" w:fill="D6DCE4"/>
            <w:vAlign w:val="center"/>
            <w:hideMark/>
          </w:tcPr>
          <w:p w14:paraId="6ECC7DD4"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States</w:t>
            </w:r>
          </w:p>
        </w:tc>
        <w:tc>
          <w:tcPr>
            <w:tcW w:w="0" w:type="auto"/>
            <w:tcBorders>
              <w:top w:val="nil"/>
              <w:left w:val="nil"/>
              <w:bottom w:val="single" w:sz="4" w:space="0" w:color="auto"/>
              <w:right w:val="single" w:sz="4" w:space="0" w:color="auto"/>
            </w:tcBorders>
            <w:shd w:val="clear" w:color="000000" w:fill="D6DCE4"/>
            <w:vAlign w:val="center"/>
            <w:hideMark/>
          </w:tcPr>
          <w:p w14:paraId="36042082"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Book</w:t>
            </w:r>
          </w:p>
        </w:tc>
        <w:tc>
          <w:tcPr>
            <w:tcW w:w="0" w:type="auto"/>
            <w:tcBorders>
              <w:top w:val="nil"/>
              <w:left w:val="nil"/>
              <w:bottom w:val="single" w:sz="4" w:space="0" w:color="auto"/>
              <w:right w:val="single" w:sz="4" w:space="0" w:color="auto"/>
            </w:tcBorders>
            <w:shd w:val="clear" w:color="000000" w:fill="D6DCE4"/>
            <w:vAlign w:val="center"/>
            <w:hideMark/>
          </w:tcPr>
          <w:p w14:paraId="575FE3AE"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Digital transformation reshapes work environments and challenges traditional leadership.</w:t>
            </w:r>
          </w:p>
        </w:tc>
        <w:tc>
          <w:tcPr>
            <w:tcW w:w="1622" w:type="dxa"/>
            <w:tcBorders>
              <w:top w:val="nil"/>
              <w:left w:val="nil"/>
              <w:bottom w:val="single" w:sz="4" w:space="0" w:color="auto"/>
              <w:right w:val="single" w:sz="4" w:space="0" w:color="auto"/>
            </w:tcBorders>
            <w:shd w:val="clear" w:color="000000" w:fill="D6DCE4"/>
            <w:vAlign w:val="bottom"/>
            <w:hideMark/>
          </w:tcPr>
          <w:p w14:paraId="14AE7CDB"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Digital transformation reshapes work; requires new leadership approaches</w:t>
            </w:r>
          </w:p>
        </w:tc>
      </w:tr>
      <w:tr w:rsidR="004E6BB8" w:rsidRPr="00FB1113" w14:paraId="5CC0027A" w14:textId="77777777" w:rsidTr="00AA5E4C">
        <w:trPr>
          <w:trHeight w:val="975"/>
        </w:trPr>
        <w:tc>
          <w:tcPr>
            <w:tcW w:w="0" w:type="auto"/>
            <w:tcBorders>
              <w:top w:val="nil"/>
              <w:left w:val="single" w:sz="4" w:space="0" w:color="auto"/>
              <w:bottom w:val="nil"/>
              <w:right w:val="single" w:sz="4" w:space="0" w:color="auto"/>
            </w:tcBorders>
            <w:shd w:val="clear" w:color="000000" w:fill="D6DCE4"/>
            <w:vAlign w:val="center"/>
            <w:hideMark/>
          </w:tcPr>
          <w:p w14:paraId="4E5C9DE4" w14:textId="77777777" w:rsidR="00FB1113" w:rsidRPr="00FB1113" w:rsidRDefault="00FB1113" w:rsidP="00FB1113">
            <w:pPr>
              <w:spacing w:line="240" w:lineRule="auto"/>
              <w:jc w:val="center"/>
              <w:rPr>
                <w:rFonts w:eastAsia="Times New Roman"/>
                <w:color w:val="000000"/>
                <w:kern w:val="0"/>
                <w:lang w:eastAsia="en-GB"/>
                <w14:ligatures w14:val="none"/>
              </w:rPr>
            </w:pPr>
            <w:r w:rsidRPr="00FB1113">
              <w:rPr>
                <w:rFonts w:eastAsia="Times New Roman"/>
                <w:color w:val="000000"/>
                <w:kern w:val="0"/>
                <w:lang w:eastAsia="en-GB"/>
                <w14:ligatures w14:val="none"/>
              </w:rPr>
              <w:t>15</w:t>
            </w:r>
          </w:p>
        </w:tc>
        <w:tc>
          <w:tcPr>
            <w:tcW w:w="0" w:type="auto"/>
            <w:tcBorders>
              <w:top w:val="nil"/>
              <w:left w:val="nil"/>
              <w:bottom w:val="nil"/>
              <w:right w:val="single" w:sz="4" w:space="0" w:color="auto"/>
            </w:tcBorders>
            <w:shd w:val="clear" w:color="000000" w:fill="D6DCE4"/>
            <w:vAlign w:val="center"/>
            <w:hideMark/>
          </w:tcPr>
          <w:p w14:paraId="52220AF8"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Algorithmic management and the illusion of ethical leadership</w:t>
            </w:r>
          </w:p>
        </w:tc>
        <w:tc>
          <w:tcPr>
            <w:tcW w:w="0" w:type="auto"/>
            <w:tcBorders>
              <w:top w:val="nil"/>
              <w:left w:val="nil"/>
              <w:bottom w:val="nil"/>
              <w:right w:val="single" w:sz="4" w:space="0" w:color="auto"/>
            </w:tcBorders>
            <w:shd w:val="clear" w:color="000000" w:fill="D6DCE4"/>
            <w:vAlign w:val="center"/>
            <w:hideMark/>
          </w:tcPr>
          <w:p w14:paraId="7F0BAF72" w14:textId="77777777" w:rsidR="00FB1113" w:rsidRPr="006949F0" w:rsidRDefault="00FB1113" w:rsidP="00FB1113">
            <w:pPr>
              <w:spacing w:line="240" w:lineRule="auto"/>
              <w:rPr>
                <w:rFonts w:eastAsia="Times New Roman"/>
                <w:color w:val="000000"/>
                <w:kern w:val="0"/>
                <w:lang w:eastAsia="en-GB"/>
                <w14:ligatures w14:val="none"/>
              </w:rPr>
            </w:pPr>
            <w:r w:rsidRPr="006949F0">
              <w:rPr>
                <w:rFonts w:eastAsia="Times New Roman"/>
                <w:color w:val="000000"/>
                <w:kern w:val="0"/>
                <w:lang w:eastAsia="en-GB"/>
                <w14:ligatures w14:val="none"/>
              </w:rPr>
              <w:t>Cant, C. (2020)</w:t>
            </w:r>
          </w:p>
        </w:tc>
        <w:tc>
          <w:tcPr>
            <w:tcW w:w="0" w:type="auto"/>
            <w:tcBorders>
              <w:top w:val="nil"/>
              <w:left w:val="nil"/>
              <w:bottom w:val="nil"/>
              <w:right w:val="single" w:sz="4" w:space="0" w:color="auto"/>
            </w:tcBorders>
            <w:shd w:val="clear" w:color="000000" w:fill="D6DCE4"/>
            <w:vAlign w:val="center"/>
            <w:hideMark/>
          </w:tcPr>
          <w:p w14:paraId="7E56A311"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United Kingdom</w:t>
            </w:r>
          </w:p>
        </w:tc>
        <w:tc>
          <w:tcPr>
            <w:tcW w:w="0" w:type="auto"/>
            <w:tcBorders>
              <w:top w:val="nil"/>
              <w:left w:val="nil"/>
              <w:bottom w:val="nil"/>
              <w:right w:val="single" w:sz="4" w:space="0" w:color="auto"/>
            </w:tcBorders>
            <w:shd w:val="clear" w:color="000000" w:fill="D6DCE4"/>
            <w:vAlign w:val="center"/>
            <w:hideMark/>
          </w:tcPr>
          <w:p w14:paraId="5CBAD0B7"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Journal Article</w:t>
            </w:r>
          </w:p>
        </w:tc>
        <w:tc>
          <w:tcPr>
            <w:tcW w:w="0" w:type="auto"/>
            <w:tcBorders>
              <w:top w:val="nil"/>
              <w:left w:val="nil"/>
              <w:bottom w:val="nil"/>
              <w:right w:val="single" w:sz="4" w:space="0" w:color="auto"/>
            </w:tcBorders>
            <w:shd w:val="clear" w:color="000000" w:fill="D6DCE4"/>
            <w:vAlign w:val="center"/>
            <w:hideMark/>
          </w:tcPr>
          <w:p w14:paraId="05E5DAF8"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Critique of ethical leadership claims under automated performance systems.</w:t>
            </w:r>
          </w:p>
        </w:tc>
        <w:tc>
          <w:tcPr>
            <w:tcW w:w="1622" w:type="dxa"/>
            <w:tcBorders>
              <w:top w:val="nil"/>
              <w:left w:val="nil"/>
              <w:bottom w:val="nil"/>
              <w:right w:val="single" w:sz="4" w:space="0" w:color="auto"/>
            </w:tcBorders>
            <w:shd w:val="clear" w:color="000000" w:fill="D6DCE4"/>
            <w:vAlign w:val="bottom"/>
            <w:hideMark/>
          </w:tcPr>
          <w:p w14:paraId="5E0E1171" w14:textId="77777777" w:rsidR="00FB1113" w:rsidRPr="00FB1113" w:rsidRDefault="00FB1113" w:rsidP="00FB1113">
            <w:pPr>
              <w:spacing w:line="240" w:lineRule="auto"/>
              <w:rPr>
                <w:rFonts w:eastAsia="Times New Roman"/>
                <w:color w:val="000000"/>
                <w:kern w:val="0"/>
                <w:lang w:eastAsia="en-GB"/>
                <w14:ligatures w14:val="none"/>
              </w:rPr>
            </w:pPr>
            <w:r w:rsidRPr="00FB1113">
              <w:rPr>
                <w:rFonts w:eastAsia="Times New Roman"/>
                <w:color w:val="000000"/>
                <w:kern w:val="0"/>
                <w:lang w:eastAsia="en-GB"/>
                <w14:ligatures w14:val="none"/>
              </w:rPr>
              <w:t>Technology can mask unethical leadership under “efficiency” goals</w:t>
            </w:r>
          </w:p>
        </w:tc>
      </w:tr>
      <w:tr w:rsidR="00AA18FC" w:rsidRPr="00FB1113" w14:paraId="676D659C" w14:textId="77777777" w:rsidTr="00AA5E4C">
        <w:trPr>
          <w:trHeight w:val="300"/>
        </w:trPr>
        <w:tc>
          <w:tcPr>
            <w:tcW w:w="0" w:type="auto"/>
            <w:tcBorders>
              <w:top w:val="nil"/>
              <w:left w:val="nil"/>
              <w:bottom w:val="nil"/>
              <w:right w:val="nil"/>
            </w:tcBorders>
            <w:noWrap/>
            <w:vAlign w:val="bottom"/>
            <w:hideMark/>
          </w:tcPr>
          <w:p w14:paraId="4D2BE7C6" w14:textId="77777777" w:rsidR="00FB1113" w:rsidRPr="00FB1113" w:rsidRDefault="00FB1113" w:rsidP="00FB1113">
            <w:pPr>
              <w:spacing w:line="240" w:lineRule="auto"/>
              <w:rPr>
                <w:rFonts w:eastAsia="Times New Roman"/>
                <w:color w:val="000000"/>
                <w:kern w:val="0"/>
                <w:lang w:eastAsia="en-GB"/>
                <w14:ligatures w14:val="none"/>
              </w:rPr>
            </w:pPr>
          </w:p>
        </w:tc>
        <w:tc>
          <w:tcPr>
            <w:tcW w:w="0" w:type="auto"/>
            <w:gridSpan w:val="3"/>
            <w:tcBorders>
              <w:top w:val="nil"/>
              <w:left w:val="nil"/>
              <w:bottom w:val="nil"/>
              <w:right w:val="nil"/>
            </w:tcBorders>
            <w:noWrap/>
            <w:vAlign w:val="bottom"/>
            <w:hideMark/>
          </w:tcPr>
          <w:p w14:paraId="28676E86" w14:textId="5830D10A" w:rsidR="00FB1113" w:rsidRPr="00FB1113" w:rsidRDefault="00FB1113" w:rsidP="00FB1113">
            <w:pPr>
              <w:spacing w:line="240" w:lineRule="auto"/>
              <w:rPr>
                <w:rFonts w:eastAsia="Times New Roman"/>
                <w:b/>
                <w:bCs/>
                <w:color w:val="000000"/>
                <w:kern w:val="0"/>
                <w:lang w:eastAsia="en-GB"/>
                <w14:ligatures w14:val="none"/>
              </w:rPr>
            </w:pPr>
          </w:p>
        </w:tc>
        <w:tc>
          <w:tcPr>
            <w:tcW w:w="0" w:type="auto"/>
            <w:tcBorders>
              <w:top w:val="nil"/>
              <w:left w:val="nil"/>
              <w:bottom w:val="nil"/>
              <w:right w:val="nil"/>
            </w:tcBorders>
            <w:noWrap/>
            <w:vAlign w:val="bottom"/>
            <w:hideMark/>
          </w:tcPr>
          <w:p w14:paraId="2307CB1F" w14:textId="77777777" w:rsidR="00FB1113" w:rsidRPr="00FB1113" w:rsidRDefault="00FB1113" w:rsidP="00FB1113">
            <w:pPr>
              <w:spacing w:line="240" w:lineRule="auto"/>
              <w:rPr>
                <w:rFonts w:eastAsia="Times New Roman"/>
                <w:b/>
                <w:bCs/>
                <w:color w:val="000000"/>
                <w:kern w:val="0"/>
                <w:lang w:eastAsia="en-GB"/>
                <w14:ligatures w14:val="none"/>
              </w:rPr>
            </w:pPr>
          </w:p>
        </w:tc>
        <w:tc>
          <w:tcPr>
            <w:tcW w:w="0" w:type="auto"/>
            <w:tcBorders>
              <w:top w:val="nil"/>
              <w:left w:val="nil"/>
              <w:bottom w:val="nil"/>
              <w:right w:val="nil"/>
            </w:tcBorders>
            <w:noWrap/>
            <w:vAlign w:val="bottom"/>
            <w:hideMark/>
          </w:tcPr>
          <w:p w14:paraId="7D081FD4" w14:textId="77777777" w:rsidR="00FB1113" w:rsidRPr="00FB1113" w:rsidRDefault="00FB1113" w:rsidP="00FB1113">
            <w:pPr>
              <w:spacing w:line="240" w:lineRule="auto"/>
              <w:rPr>
                <w:rFonts w:ascii="Times New Roman" w:eastAsia="Times New Roman" w:hAnsi="Times New Roman" w:cs="Times New Roman"/>
                <w:kern w:val="0"/>
                <w:sz w:val="20"/>
                <w:szCs w:val="20"/>
                <w:lang w:eastAsia="en-GB"/>
                <w14:ligatures w14:val="none"/>
              </w:rPr>
            </w:pPr>
          </w:p>
        </w:tc>
        <w:tc>
          <w:tcPr>
            <w:tcW w:w="1622" w:type="dxa"/>
            <w:tcBorders>
              <w:top w:val="nil"/>
              <w:left w:val="nil"/>
              <w:bottom w:val="nil"/>
              <w:right w:val="nil"/>
            </w:tcBorders>
            <w:noWrap/>
            <w:vAlign w:val="bottom"/>
            <w:hideMark/>
          </w:tcPr>
          <w:p w14:paraId="3BB9F15E" w14:textId="77777777" w:rsidR="00FB1113" w:rsidRPr="00FB1113" w:rsidRDefault="00FB1113" w:rsidP="00FB1113">
            <w:pPr>
              <w:spacing w:line="240" w:lineRule="auto"/>
              <w:rPr>
                <w:rFonts w:ascii="Times New Roman" w:eastAsia="Times New Roman" w:hAnsi="Times New Roman" w:cs="Times New Roman"/>
                <w:kern w:val="0"/>
                <w:sz w:val="20"/>
                <w:szCs w:val="20"/>
                <w:lang w:eastAsia="en-GB"/>
                <w14:ligatures w14:val="none"/>
              </w:rPr>
            </w:pPr>
          </w:p>
        </w:tc>
      </w:tr>
    </w:tbl>
    <w:p w14:paraId="1DD86910" w14:textId="77777777" w:rsidR="00F21782" w:rsidRPr="007005E9" w:rsidRDefault="00F21782" w:rsidP="00311766">
      <w:pPr>
        <w:rPr>
          <w:b/>
          <w:bCs/>
          <w:highlight w:val="yellow"/>
        </w:rPr>
      </w:pPr>
    </w:p>
    <w:p w14:paraId="12435BE3" w14:textId="31C3D486" w:rsidR="00F21782" w:rsidRDefault="00F21782" w:rsidP="00311766">
      <w:pPr>
        <w:rPr>
          <w:b/>
          <w:bCs/>
        </w:rPr>
      </w:pPr>
      <w:r w:rsidRPr="00D9318F">
        <w:rPr>
          <w:b/>
          <w:bCs/>
        </w:rPr>
        <w:t xml:space="preserve">Table </w:t>
      </w:r>
      <w:r w:rsidR="006C48C9" w:rsidRPr="00D9318F">
        <w:rPr>
          <w:b/>
          <w:bCs/>
        </w:rPr>
        <w:t>4</w:t>
      </w:r>
      <w:r w:rsidRPr="00D9318F">
        <w:rPr>
          <w:b/>
          <w:bCs/>
        </w:rPr>
        <w:t xml:space="preserve">.1: Overview of some of the </w:t>
      </w:r>
      <w:r w:rsidR="00D9318F" w:rsidRPr="00D9318F">
        <w:rPr>
          <w:b/>
          <w:bCs/>
        </w:rPr>
        <w:t>s</w:t>
      </w:r>
      <w:r w:rsidRPr="00D9318F">
        <w:rPr>
          <w:b/>
          <w:bCs/>
        </w:rPr>
        <w:t xml:space="preserve">elected </w:t>
      </w:r>
      <w:r w:rsidR="00D9318F" w:rsidRPr="00D9318F">
        <w:rPr>
          <w:b/>
          <w:bCs/>
        </w:rPr>
        <w:t>s</w:t>
      </w:r>
      <w:r w:rsidRPr="00D9318F">
        <w:rPr>
          <w:b/>
          <w:bCs/>
        </w:rPr>
        <w:t xml:space="preserve">tudies for </w:t>
      </w:r>
      <w:r w:rsidR="00D9318F" w:rsidRPr="00D9318F">
        <w:rPr>
          <w:b/>
          <w:bCs/>
        </w:rPr>
        <w:t>d</w:t>
      </w:r>
      <w:r w:rsidRPr="00D9318F">
        <w:rPr>
          <w:b/>
          <w:bCs/>
        </w:rPr>
        <w:t>ata</w:t>
      </w:r>
      <w:r w:rsidR="00D9318F" w:rsidRPr="00D9318F">
        <w:rPr>
          <w:b/>
          <w:bCs/>
        </w:rPr>
        <w:t xml:space="preserve"> c</w:t>
      </w:r>
      <w:r w:rsidRPr="00D9318F">
        <w:rPr>
          <w:b/>
          <w:bCs/>
        </w:rPr>
        <w:t>ollection</w:t>
      </w:r>
    </w:p>
    <w:p w14:paraId="3D28DB79" w14:textId="77777777" w:rsidR="00F21782" w:rsidRPr="008B363C" w:rsidRDefault="00F21782" w:rsidP="00311766">
      <w:pPr>
        <w:rPr>
          <w:b/>
          <w:bCs/>
        </w:rPr>
      </w:pPr>
    </w:p>
    <w:p w14:paraId="000173C1" w14:textId="0DB8B115" w:rsidR="002B1AA1" w:rsidRDefault="002B1AA1" w:rsidP="002B1AA1">
      <w:pPr>
        <w:rPr>
          <w:i/>
          <w:iCs/>
        </w:rPr>
      </w:pPr>
      <w:r w:rsidRPr="002B1AA1">
        <w:rPr>
          <w:i/>
          <w:iCs/>
        </w:rPr>
        <w:lastRenderedPageBreak/>
        <w:t>This table summarises some of the studies reviewed within the systematic literature review (SLR). It provides an overview of the data sources, including academic papers, industry reports and governmental publications. Each study contributes to understanding ethical leadership, employee wellbeing and automation within logistics and e-commerce environments. The inclusion of both UK-based and international research enhances the contextual and comparative validity of the findings. The methodological diversity</w:t>
      </w:r>
      <w:r w:rsidR="009C634A">
        <w:rPr>
          <w:i/>
          <w:iCs/>
        </w:rPr>
        <w:t xml:space="preserve"> </w:t>
      </w:r>
      <w:r w:rsidRPr="002B1AA1">
        <w:rPr>
          <w:i/>
          <w:iCs/>
        </w:rPr>
        <w:t>ranging from qualitative interviews to mixed-method industry analyses</w:t>
      </w:r>
      <w:r w:rsidR="009C634A">
        <w:rPr>
          <w:i/>
          <w:iCs/>
        </w:rPr>
        <w:t xml:space="preserve">, </w:t>
      </w:r>
      <w:r w:rsidRPr="002B1AA1">
        <w:rPr>
          <w:i/>
          <w:iCs/>
        </w:rPr>
        <w:t>aligns with the interpretivist and inductive approach adopted in this research, ensuring a comprehensive and balanced foundation for subsequent analysis.</w:t>
      </w:r>
    </w:p>
    <w:p w14:paraId="5EFE4530" w14:textId="77777777" w:rsidR="00182DAA" w:rsidRPr="002B1AA1" w:rsidRDefault="00182DAA" w:rsidP="002B1AA1"/>
    <w:p w14:paraId="52C270EE" w14:textId="2245711A" w:rsidR="002B1AA1" w:rsidRPr="002B1AA1" w:rsidRDefault="002B1AA1" w:rsidP="002B1AA1">
      <w:r w:rsidRPr="002B1AA1">
        <w:rPr>
          <w:i/>
          <w:iCs/>
        </w:rPr>
        <w:t>The aim is not to quantify relationships but to interpret how leadership morality interacts with performance culture and automation pressures. Through this interpretive synthesis, the data will illuminate tensions between profit-driven efficiency and ethical responsibility</w:t>
      </w:r>
      <w:r w:rsidR="00DE3DB0">
        <w:rPr>
          <w:i/>
          <w:iCs/>
        </w:rPr>
        <w:t xml:space="preserve"> the </w:t>
      </w:r>
      <w:r w:rsidRPr="002B1AA1">
        <w:rPr>
          <w:i/>
          <w:iCs/>
        </w:rPr>
        <w:t>core to Amazon’s organisational narrative. Additionally, as part of the analysis process, thematic coding was applied to each study, and a ‘Theme’ column was added to categorise the dominant insight emerging from each source (e.g., negative impact of automation, ethical use of AI, leadership influence on wellbeing).</w:t>
      </w:r>
    </w:p>
    <w:p w14:paraId="1FE50324" w14:textId="77777777" w:rsidR="00F21782" w:rsidRDefault="00F21782" w:rsidP="00311766">
      <w:pPr>
        <w:rPr>
          <w:b/>
          <w:bCs/>
        </w:rPr>
      </w:pPr>
    </w:p>
    <w:p w14:paraId="192463FA" w14:textId="37402EB0" w:rsidR="00C573F2" w:rsidRDefault="00C573F2" w:rsidP="00F71CE1"/>
    <w:p w14:paraId="4B6746AA" w14:textId="0FA3C760" w:rsidR="008B2A64" w:rsidRDefault="008B2A64" w:rsidP="00311766">
      <w:pPr>
        <w:pStyle w:val="Heading2"/>
      </w:pPr>
      <w:bookmarkStart w:id="37" w:name="_Toc213765567"/>
      <w:r w:rsidRPr="008B2A64">
        <w:t>4.</w:t>
      </w:r>
      <w:r w:rsidR="004D7878">
        <w:t>2</w:t>
      </w:r>
      <w:r w:rsidRPr="008B2A64">
        <w:t xml:space="preserve"> Results</w:t>
      </w:r>
      <w:bookmarkEnd w:id="37"/>
    </w:p>
    <w:p w14:paraId="2A00D882" w14:textId="77777777" w:rsidR="00C573F2" w:rsidRPr="00C573F2" w:rsidRDefault="00C573F2" w:rsidP="00311766"/>
    <w:p w14:paraId="69044F28" w14:textId="77777777" w:rsidR="008B2A64" w:rsidRDefault="008B2A64" w:rsidP="00311766">
      <w:pPr>
        <w:rPr>
          <w:b/>
          <w:bCs/>
        </w:rPr>
      </w:pPr>
    </w:p>
    <w:p w14:paraId="3DAD443F" w14:textId="77777777" w:rsidR="00CB3A58" w:rsidRDefault="004101AB" w:rsidP="00311766">
      <w:r w:rsidRPr="004101AB">
        <w:t xml:space="preserve">This chapter presents the quantitative and qualitative findings derived from secondary sources on Amazon UK’s workplace conditions and ethical leadership context. </w:t>
      </w:r>
    </w:p>
    <w:p w14:paraId="624BF03C" w14:textId="66D5E41B" w:rsidR="004101AB" w:rsidRDefault="004101AB" w:rsidP="00311766">
      <w:r w:rsidRPr="004101AB">
        <w:t>Quantitative data are presented first, followed by qualitative evidence drawn from reports, surveys</w:t>
      </w:r>
      <w:r w:rsidR="008B1B46">
        <w:t xml:space="preserve"> and</w:t>
      </w:r>
      <w:r w:rsidRPr="004101AB">
        <w:t xml:space="preserve"> worker testimonies. The focus here is to present the findings objectively before interpretation in the discussion section.</w:t>
      </w:r>
    </w:p>
    <w:p w14:paraId="36F160AD" w14:textId="77777777" w:rsidR="004101AB" w:rsidRPr="004101AB" w:rsidRDefault="004101AB" w:rsidP="00311766"/>
    <w:p w14:paraId="164C25D6" w14:textId="77777777" w:rsidR="004101AB" w:rsidRPr="004101AB" w:rsidRDefault="004101AB" w:rsidP="00311766">
      <w:r w:rsidRPr="004101AB">
        <w:t>The quantitative indicators in Table 4.2 were collected from studies conducted within the United Kingdom, covering Amazon’s warehouse and logistics operations. Although some reports (e.g., Statista, UNI Global Union) provide percentage-based findings without specifying sample sizes, the data can be reasonably contextualised. As of 2023, Amazon UK employed over 75,000 workers (Amazon, 2023), meaning that the percentages below represent substantial workforce segments rather than isolated cases. This framing provides a clearer sense of scale and contextual understanding of employee wellbeing trends.</w:t>
      </w:r>
    </w:p>
    <w:p w14:paraId="075F8E66" w14:textId="77777777" w:rsidR="004C2A0C" w:rsidRDefault="004C2A0C" w:rsidP="00311766"/>
    <w:p w14:paraId="1E2ABE0E" w14:textId="77777777" w:rsidR="00F642D5" w:rsidRDefault="00F642D5" w:rsidP="00311766"/>
    <w:p w14:paraId="0AB19DE0" w14:textId="77777777" w:rsidR="00D61051" w:rsidRDefault="00D61051" w:rsidP="00311766"/>
    <w:p w14:paraId="25F53E11" w14:textId="77777777" w:rsidR="00F642D5" w:rsidRDefault="00F642D5" w:rsidP="00311766"/>
    <w:p w14:paraId="7C6E70D9" w14:textId="77777777" w:rsidR="00512E1F" w:rsidRDefault="00512E1F" w:rsidP="00311766"/>
    <w:p w14:paraId="5C838004" w14:textId="77777777" w:rsidR="00D61051" w:rsidRDefault="00D61051" w:rsidP="00311766"/>
    <w:tbl>
      <w:tblPr>
        <w:tblW w:w="0" w:type="auto"/>
        <w:tblLook w:val="04A0" w:firstRow="1" w:lastRow="0" w:firstColumn="1" w:lastColumn="0" w:noHBand="0" w:noVBand="1"/>
      </w:tblPr>
      <w:tblGrid>
        <w:gridCol w:w="3355"/>
        <w:gridCol w:w="3425"/>
        <w:gridCol w:w="2226"/>
      </w:tblGrid>
      <w:tr w:rsidR="00512E1F" w:rsidRPr="00512E1F" w14:paraId="3B30869F" w14:textId="77777777" w:rsidTr="00695750">
        <w:trPr>
          <w:trHeight w:val="675"/>
        </w:trPr>
        <w:tc>
          <w:tcPr>
            <w:tcW w:w="0" w:type="auto"/>
            <w:tcBorders>
              <w:top w:val="single" w:sz="8" w:space="0" w:color="auto"/>
              <w:left w:val="single" w:sz="8" w:space="0" w:color="auto"/>
              <w:bottom w:val="single" w:sz="4" w:space="0" w:color="auto"/>
              <w:right w:val="single" w:sz="4" w:space="0" w:color="auto"/>
            </w:tcBorders>
            <w:shd w:val="clear" w:color="000000" w:fill="00B0F0"/>
            <w:vAlign w:val="center"/>
            <w:hideMark/>
          </w:tcPr>
          <w:p w14:paraId="71185AD4" w14:textId="77777777" w:rsidR="00512E1F" w:rsidRPr="00512E1F" w:rsidRDefault="00512E1F" w:rsidP="00311766">
            <w:pPr>
              <w:jc w:val="center"/>
              <w:rPr>
                <w:rFonts w:ascii="Calibri" w:eastAsia="Times New Roman" w:hAnsi="Calibri" w:cs="Calibri"/>
                <w:b/>
                <w:bCs/>
                <w:color w:val="FFFFFF"/>
                <w:kern w:val="0"/>
                <w:sz w:val="28"/>
                <w:szCs w:val="28"/>
                <w:lang w:eastAsia="en-GB"/>
                <w14:ligatures w14:val="none"/>
              </w:rPr>
            </w:pPr>
            <w:r w:rsidRPr="00512E1F">
              <w:rPr>
                <w:rFonts w:ascii="Calibri" w:eastAsia="Times New Roman" w:hAnsi="Calibri" w:cs="Calibri"/>
                <w:b/>
                <w:bCs/>
                <w:color w:val="FFFFFF"/>
                <w:kern w:val="0"/>
                <w:sz w:val="28"/>
                <w:szCs w:val="28"/>
                <w:lang w:eastAsia="en-GB"/>
                <w14:ligatures w14:val="none"/>
              </w:rPr>
              <w:t>Indicator</w:t>
            </w:r>
          </w:p>
        </w:tc>
        <w:tc>
          <w:tcPr>
            <w:tcW w:w="0" w:type="auto"/>
            <w:tcBorders>
              <w:top w:val="single" w:sz="8" w:space="0" w:color="auto"/>
              <w:left w:val="single" w:sz="4" w:space="0" w:color="auto"/>
              <w:bottom w:val="single" w:sz="4" w:space="0" w:color="auto"/>
              <w:right w:val="single" w:sz="4" w:space="0" w:color="auto"/>
            </w:tcBorders>
            <w:shd w:val="clear" w:color="000000" w:fill="00B0F0"/>
            <w:vAlign w:val="center"/>
            <w:hideMark/>
          </w:tcPr>
          <w:p w14:paraId="4E61660F" w14:textId="77777777" w:rsidR="00512E1F" w:rsidRPr="00512E1F" w:rsidRDefault="00512E1F" w:rsidP="00311766">
            <w:pPr>
              <w:jc w:val="center"/>
              <w:rPr>
                <w:rFonts w:ascii="Calibri" w:eastAsia="Times New Roman" w:hAnsi="Calibri" w:cs="Calibri"/>
                <w:b/>
                <w:bCs/>
                <w:color w:val="FFFFFF"/>
                <w:kern w:val="0"/>
                <w:sz w:val="28"/>
                <w:szCs w:val="28"/>
                <w:lang w:eastAsia="en-GB"/>
                <w14:ligatures w14:val="none"/>
              </w:rPr>
            </w:pPr>
            <w:r w:rsidRPr="00512E1F">
              <w:rPr>
                <w:rFonts w:ascii="Calibri" w:eastAsia="Times New Roman" w:hAnsi="Calibri" w:cs="Calibri"/>
                <w:b/>
                <w:bCs/>
                <w:color w:val="FFFFFF"/>
                <w:kern w:val="0"/>
                <w:sz w:val="28"/>
                <w:szCs w:val="28"/>
                <w:lang w:eastAsia="en-GB"/>
                <w14:ligatures w14:val="none"/>
              </w:rPr>
              <w:t>Value / Observation</w:t>
            </w:r>
          </w:p>
        </w:tc>
        <w:tc>
          <w:tcPr>
            <w:tcW w:w="0" w:type="auto"/>
            <w:tcBorders>
              <w:top w:val="single" w:sz="8" w:space="0" w:color="auto"/>
              <w:left w:val="single" w:sz="4" w:space="0" w:color="auto"/>
              <w:bottom w:val="single" w:sz="4" w:space="0" w:color="auto"/>
              <w:right w:val="single" w:sz="8" w:space="0" w:color="auto"/>
            </w:tcBorders>
            <w:shd w:val="clear" w:color="000000" w:fill="00B0F0"/>
            <w:vAlign w:val="center"/>
            <w:hideMark/>
          </w:tcPr>
          <w:p w14:paraId="09952EC9" w14:textId="77777777" w:rsidR="00512E1F" w:rsidRPr="00512E1F" w:rsidRDefault="00512E1F" w:rsidP="00311766">
            <w:pPr>
              <w:jc w:val="center"/>
              <w:rPr>
                <w:rFonts w:ascii="Calibri" w:eastAsia="Times New Roman" w:hAnsi="Calibri" w:cs="Calibri"/>
                <w:b/>
                <w:bCs/>
                <w:color w:val="FFFFFF"/>
                <w:kern w:val="0"/>
                <w:sz w:val="28"/>
                <w:szCs w:val="28"/>
                <w:lang w:eastAsia="en-GB"/>
                <w14:ligatures w14:val="none"/>
              </w:rPr>
            </w:pPr>
            <w:r w:rsidRPr="00512E1F">
              <w:rPr>
                <w:rFonts w:ascii="Calibri" w:eastAsia="Times New Roman" w:hAnsi="Calibri" w:cs="Calibri"/>
                <w:b/>
                <w:bCs/>
                <w:color w:val="FFFFFF"/>
                <w:kern w:val="0"/>
                <w:sz w:val="28"/>
                <w:szCs w:val="28"/>
                <w:lang w:eastAsia="en-GB"/>
                <w14:ligatures w14:val="none"/>
              </w:rPr>
              <w:t>Source</w:t>
            </w:r>
          </w:p>
        </w:tc>
      </w:tr>
      <w:tr w:rsidR="00512E1F" w:rsidRPr="00512E1F" w14:paraId="0B89CF29" w14:textId="77777777" w:rsidTr="00695750">
        <w:trPr>
          <w:trHeight w:val="1125"/>
        </w:trPr>
        <w:tc>
          <w:tcPr>
            <w:tcW w:w="0" w:type="auto"/>
            <w:tcBorders>
              <w:top w:val="single" w:sz="4" w:space="0" w:color="auto"/>
              <w:left w:val="single" w:sz="8" w:space="0" w:color="auto"/>
              <w:bottom w:val="single" w:sz="4" w:space="0" w:color="auto"/>
              <w:right w:val="single" w:sz="4" w:space="0" w:color="auto"/>
            </w:tcBorders>
            <w:shd w:val="clear" w:color="000000" w:fill="00B0F0"/>
            <w:vAlign w:val="center"/>
            <w:hideMark/>
          </w:tcPr>
          <w:p w14:paraId="4FA9650B"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Average weekly staff turnover rate</w:t>
            </w:r>
          </w:p>
        </w:tc>
        <w:tc>
          <w:tcPr>
            <w:tcW w:w="0" w:type="auto"/>
            <w:tcBorders>
              <w:top w:val="single" w:sz="4" w:space="0" w:color="auto"/>
              <w:left w:val="single" w:sz="4" w:space="0" w:color="auto"/>
              <w:bottom w:val="single" w:sz="4" w:space="0" w:color="auto"/>
              <w:right w:val="single" w:sz="4" w:space="0" w:color="auto"/>
            </w:tcBorders>
            <w:shd w:val="clear" w:color="000000" w:fill="00B0F0"/>
            <w:vAlign w:val="center"/>
            <w:hideMark/>
          </w:tcPr>
          <w:p w14:paraId="30962453"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 xml:space="preserve">Approx. </w:t>
            </w:r>
            <w:r w:rsidRPr="00512E1F">
              <w:rPr>
                <w:rFonts w:ascii="Calibri" w:eastAsia="Times New Roman" w:hAnsi="Calibri" w:cs="Calibri"/>
                <w:b/>
                <w:bCs/>
                <w:color w:val="FFFFFF"/>
                <w:kern w:val="0"/>
                <w:sz w:val="28"/>
                <w:szCs w:val="28"/>
                <w:lang w:eastAsia="en-GB"/>
                <w14:ligatures w14:val="none"/>
              </w:rPr>
              <w:t>3% per week</w:t>
            </w:r>
            <w:r w:rsidRPr="00512E1F">
              <w:rPr>
                <w:rFonts w:ascii="Calibri" w:eastAsia="Times New Roman" w:hAnsi="Calibri" w:cs="Calibri"/>
                <w:color w:val="FFFFFF"/>
                <w:kern w:val="0"/>
                <w:sz w:val="28"/>
                <w:szCs w:val="28"/>
                <w:lang w:eastAsia="en-GB"/>
                <w14:ligatures w14:val="none"/>
              </w:rPr>
              <w:t xml:space="preserve"> (equivalent to 150% annually)</w:t>
            </w:r>
          </w:p>
        </w:tc>
        <w:tc>
          <w:tcPr>
            <w:tcW w:w="0" w:type="auto"/>
            <w:tcBorders>
              <w:top w:val="single" w:sz="4" w:space="0" w:color="auto"/>
              <w:left w:val="single" w:sz="4" w:space="0" w:color="auto"/>
              <w:bottom w:val="single" w:sz="4" w:space="0" w:color="auto"/>
              <w:right w:val="single" w:sz="8" w:space="0" w:color="auto"/>
            </w:tcBorders>
            <w:shd w:val="clear" w:color="000000" w:fill="00B0F0"/>
            <w:vAlign w:val="center"/>
            <w:hideMark/>
          </w:tcPr>
          <w:p w14:paraId="0AFC4904"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Verdict.co.uk (2023)</w:t>
            </w:r>
          </w:p>
        </w:tc>
      </w:tr>
      <w:tr w:rsidR="00512E1F" w:rsidRPr="00512E1F" w14:paraId="0ED0536E" w14:textId="77777777" w:rsidTr="00695750">
        <w:trPr>
          <w:trHeight w:val="750"/>
        </w:trPr>
        <w:tc>
          <w:tcPr>
            <w:tcW w:w="0" w:type="auto"/>
            <w:tcBorders>
              <w:top w:val="single" w:sz="4" w:space="0" w:color="auto"/>
              <w:left w:val="single" w:sz="8" w:space="0" w:color="auto"/>
              <w:bottom w:val="single" w:sz="4" w:space="0" w:color="auto"/>
              <w:right w:val="single" w:sz="4" w:space="0" w:color="auto"/>
            </w:tcBorders>
            <w:shd w:val="clear" w:color="000000" w:fill="00B0F0"/>
            <w:vAlign w:val="center"/>
            <w:hideMark/>
          </w:tcPr>
          <w:p w14:paraId="40DD0DEB"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Employees afraid to take toilet breaks</w:t>
            </w:r>
          </w:p>
        </w:tc>
        <w:tc>
          <w:tcPr>
            <w:tcW w:w="0" w:type="auto"/>
            <w:tcBorders>
              <w:top w:val="single" w:sz="4" w:space="0" w:color="auto"/>
              <w:left w:val="single" w:sz="4" w:space="0" w:color="auto"/>
              <w:bottom w:val="single" w:sz="4" w:space="0" w:color="auto"/>
              <w:right w:val="single" w:sz="4" w:space="0" w:color="auto"/>
            </w:tcBorders>
            <w:shd w:val="clear" w:color="000000" w:fill="00B0F0"/>
            <w:vAlign w:val="center"/>
            <w:hideMark/>
          </w:tcPr>
          <w:p w14:paraId="7B6BC8C8" w14:textId="77777777" w:rsidR="00512E1F" w:rsidRPr="00512E1F" w:rsidRDefault="00512E1F" w:rsidP="00311766">
            <w:pPr>
              <w:rPr>
                <w:rFonts w:ascii="Calibri" w:eastAsia="Times New Roman" w:hAnsi="Calibri" w:cs="Calibri"/>
                <w:b/>
                <w:bCs/>
                <w:color w:val="FFFFFF"/>
                <w:kern w:val="0"/>
                <w:sz w:val="28"/>
                <w:szCs w:val="28"/>
                <w:lang w:eastAsia="en-GB"/>
                <w14:ligatures w14:val="none"/>
              </w:rPr>
            </w:pPr>
            <w:r w:rsidRPr="00512E1F">
              <w:rPr>
                <w:rFonts w:ascii="Calibri" w:eastAsia="Times New Roman" w:hAnsi="Calibri" w:cs="Calibri"/>
                <w:b/>
                <w:bCs/>
                <w:color w:val="FFFFFF"/>
                <w:kern w:val="0"/>
                <w:sz w:val="28"/>
                <w:szCs w:val="28"/>
                <w:lang w:eastAsia="en-GB"/>
                <w14:ligatures w14:val="none"/>
              </w:rPr>
              <w:t>74%</w:t>
            </w:r>
            <w:r w:rsidRPr="00512E1F">
              <w:rPr>
                <w:rFonts w:ascii="Calibri" w:eastAsia="Times New Roman" w:hAnsi="Calibri" w:cs="Calibri"/>
                <w:color w:val="FFFFFF"/>
                <w:kern w:val="0"/>
                <w:sz w:val="28"/>
                <w:szCs w:val="28"/>
                <w:lang w:eastAsia="en-GB"/>
                <w14:ligatures w14:val="none"/>
              </w:rPr>
              <w:t xml:space="preserve"> of surveyed UK warehouse workers</w:t>
            </w:r>
          </w:p>
        </w:tc>
        <w:tc>
          <w:tcPr>
            <w:tcW w:w="0" w:type="auto"/>
            <w:tcBorders>
              <w:top w:val="single" w:sz="4" w:space="0" w:color="auto"/>
              <w:left w:val="single" w:sz="4" w:space="0" w:color="auto"/>
              <w:bottom w:val="single" w:sz="4" w:space="0" w:color="auto"/>
              <w:right w:val="single" w:sz="8" w:space="0" w:color="auto"/>
            </w:tcBorders>
            <w:shd w:val="clear" w:color="000000" w:fill="00B0F0"/>
            <w:vAlign w:val="center"/>
            <w:hideMark/>
          </w:tcPr>
          <w:p w14:paraId="7102ADBE"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Statista (2018)</w:t>
            </w:r>
          </w:p>
        </w:tc>
      </w:tr>
      <w:tr w:rsidR="00512E1F" w:rsidRPr="00512E1F" w14:paraId="4B168C28" w14:textId="77777777" w:rsidTr="00695750">
        <w:trPr>
          <w:trHeight w:val="750"/>
        </w:trPr>
        <w:tc>
          <w:tcPr>
            <w:tcW w:w="0" w:type="auto"/>
            <w:tcBorders>
              <w:top w:val="single" w:sz="4" w:space="0" w:color="auto"/>
              <w:left w:val="single" w:sz="8" w:space="0" w:color="auto"/>
              <w:bottom w:val="single" w:sz="4" w:space="0" w:color="auto"/>
              <w:right w:val="single" w:sz="4" w:space="0" w:color="auto"/>
            </w:tcBorders>
            <w:shd w:val="clear" w:color="000000" w:fill="00B0F0"/>
            <w:vAlign w:val="center"/>
            <w:hideMark/>
          </w:tcPr>
          <w:p w14:paraId="691D4ABF"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Workers reporting depression since joining Amazon</w:t>
            </w:r>
          </w:p>
        </w:tc>
        <w:tc>
          <w:tcPr>
            <w:tcW w:w="0" w:type="auto"/>
            <w:tcBorders>
              <w:top w:val="single" w:sz="4" w:space="0" w:color="auto"/>
              <w:left w:val="single" w:sz="4" w:space="0" w:color="auto"/>
              <w:bottom w:val="single" w:sz="4" w:space="0" w:color="auto"/>
              <w:right w:val="single" w:sz="4" w:space="0" w:color="auto"/>
            </w:tcBorders>
            <w:shd w:val="clear" w:color="000000" w:fill="00B0F0"/>
            <w:vAlign w:val="center"/>
            <w:hideMark/>
          </w:tcPr>
          <w:p w14:paraId="23C96C89" w14:textId="77777777" w:rsidR="00512E1F" w:rsidRPr="00512E1F" w:rsidRDefault="00512E1F" w:rsidP="00311766">
            <w:pPr>
              <w:rPr>
                <w:rFonts w:ascii="Calibri" w:eastAsia="Times New Roman" w:hAnsi="Calibri" w:cs="Calibri"/>
                <w:b/>
                <w:bCs/>
                <w:color w:val="FFFFFF"/>
                <w:kern w:val="0"/>
                <w:sz w:val="28"/>
                <w:szCs w:val="28"/>
                <w:lang w:eastAsia="en-GB"/>
                <w14:ligatures w14:val="none"/>
              </w:rPr>
            </w:pPr>
            <w:r w:rsidRPr="00512E1F">
              <w:rPr>
                <w:rFonts w:ascii="Calibri" w:eastAsia="Times New Roman" w:hAnsi="Calibri" w:cs="Calibri"/>
                <w:b/>
                <w:bCs/>
                <w:color w:val="FFFFFF"/>
                <w:kern w:val="0"/>
                <w:sz w:val="28"/>
                <w:szCs w:val="28"/>
                <w:lang w:eastAsia="en-GB"/>
                <w14:ligatures w14:val="none"/>
              </w:rPr>
              <w:t>55%</w:t>
            </w:r>
            <w:r w:rsidRPr="00512E1F">
              <w:rPr>
                <w:rFonts w:ascii="Calibri" w:eastAsia="Times New Roman" w:hAnsi="Calibri" w:cs="Calibri"/>
                <w:color w:val="FFFFFF"/>
                <w:kern w:val="0"/>
                <w:sz w:val="28"/>
                <w:szCs w:val="28"/>
                <w:lang w:eastAsia="en-GB"/>
                <w14:ligatures w14:val="none"/>
              </w:rPr>
              <w:t xml:space="preserve"> of surveyed warehouse staff</w:t>
            </w:r>
          </w:p>
        </w:tc>
        <w:tc>
          <w:tcPr>
            <w:tcW w:w="0" w:type="auto"/>
            <w:tcBorders>
              <w:top w:val="single" w:sz="4" w:space="0" w:color="auto"/>
              <w:left w:val="single" w:sz="4" w:space="0" w:color="auto"/>
              <w:bottom w:val="single" w:sz="4" w:space="0" w:color="auto"/>
              <w:right w:val="single" w:sz="8" w:space="0" w:color="auto"/>
            </w:tcBorders>
            <w:shd w:val="clear" w:color="000000" w:fill="00B0F0"/>
            <w:vAlign w:val="center"/>
            <w:hideMark/>
          </w:tcPr>
          <w:p w14:paraId="015593DF"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Statista (2018)</w:t>
            </w:r>
          </w:p>
        </w:tc>
      </w:tr>
      <w:tr w:rsidR="00512E1F" w:rsidRPr="00512E1F" w14:paraId="598CBDDC" w14:textId="77777777" w:rsidTr="00695750">
        <w:trPr>
          <w:trHeight w:val="570"/>
        </w:trPr>
        <w:tc>
          <w:tcPr>
            <w:tcW w:w="0" w:type="auto"/>
            <w:tcBorders>
              <w:top w:val="single" w:sz="4" w:space="0" w:color="auto"/>
              <w:left w:val="single" w:sz="8" w:space="0" w:color="auto"/>
              <w:bottom w:val="single" w:sz="4" w:space="0" w:color="auto"/>
              <w:right w:val="single" w:sz="4" w:space="0" w:color="auto"/>
            </w:tcBorders>
            <w:shd w:val="clear" w:color="000000" w:fill="00B0F0"/>
            <w:vAlign w:val="center"/>
            <w:hideMark/>
          </w:tcPr>
          <w:p w14:paraId="3B0BB293"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Workers reporting bullying or harassment</w:t>
            </w:r>
          </w:p>
        </w:tc>
        <w:tc>
          <w:tcPr>
            <w:tcW w:w="0" w:type="auto"/>
            <w:tcBorders>
              <w:top w:val="single" w:sz="4" w:space="0" w:color="auto"/>
              <w:left w:val="single" w:sz="4" w:space="0" w:color="auto"/>
              <w:bottom w:val="single" w:sz="4" w:space="0" w:color="auto"/>
              <w:right w:val="single" w:sz="4" w:space="0" w:color="auto"/>
            </w:tcBorders>
            <w:shd w:val="clear" w:color="000000" w:fill="00B0F0"/>
            <w:vAlign w:val="center"/>
            <w:hideMark/>
          </w:tcPr>
          <w:p w14:paraId="4ACE80C0" w14:textId="77777777" w:rsidR="00512E1F" w:rsidRPr="00512E1F" w:rsidRDefault="00512E1F" w:rsidP="00311766">
            <w:pPr>
              <w:rPr>
                <w:rFonts w:ascii="Calibri" w:eastAsia="Times New Roman" w:hAnsi="Calibri" w:cs="Calibri"/>
                <w:b/>
                <w:bCs/>
                <w:color w:val="FFFFFF"/>
                <w:kern w:val="0"/>
                <w:sz w:val="28"/>
                <w:szCs w:val="28"/>
                <w:lang w:eastAsia="en-GB"/>
                <w14:ligatures w14:val="none"/>
              </w:rPr>
            </w:pPr>
            <w:r w:rsidRPr="00512E1F">
              <w:rPr>
                <w:rFonts w:ascii="Calibri" w:eastAsia="Times New Roman" w:hAnsi="Calibri" w:cs="Calibri"/>
                <w:b/>
                <w:bCs/>
                <w:color w:val="FFFFFF"/>
                <w:kern w:val="0"/>
                <w:sz w:val="28"/>
                <w:szCs w:val="28"/>
                <w:lang w:eastAsia="en-GB"/>
                <w14:ligatures w14:val="none"/>
              </w:rPr>
              <w:t>42%</w:t>
            </w:r>
            <w:r w:rsidRPr="00512E1F">
              <w:rPr>
                <w:rFonts w:ascii="Calibri" w:eastAsia="Times New Roman" w:hAnsi="Calibri" w:cs="Calibri"/>
                <w:color w:val="FFFFFF"/>
                <w:kern w:val="0"/>
                <w:sz w:val="28"/>
                <w:szCs w:val="28"/>
                <w:lang w:eastAsia="en-GB"/>
                <w14:ligatures w14:val="none"/>
              </w:rPr>
              <w:t xml:space="preserve"> of respondents</w:t>
            </w:r>
          </w:p>
        </w:tc>
        <w:tc>
          <w:tcPr>
            <w:tcW w:w="0" w:type="auto"/>
            <w:tcBorders>
              <w:top w:val="single" w:sz="4" w:space="0" w:color="auto"/>
              <w:left w:val="single" w:sz="4" w:space="0" w:color="auto"/>
              <w:bottom w:val="single" w:sz="4" w:space="0" w:color="auto"/>
              <w:right w:val="single" w:sz="8" w:space="0" w:color="auto"/>
            </w:tcBorders>
            <w:shd w:val="clear" w:color="000000" w:fill="00B0F0"/>
            <w:vAlign w:val="center"/>
            <w:hideMark/>
          </w:tcPr>
          <w:p w14:paraId="6F2E2D4C"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Statista (2018)</w:t>
            </w:r>
          </w:p>
        </w:tc>
      </w:tr>
      <w:tr w:rsidR="00512E1F" w:rsidRPr="00512E1F" w14:paraId="3E4A3BE1" w14:textId="77777777" w:rsidTr="00695750">
        <w:trPr>
          <w:trHeight w:val="750"/>
        </w:trPr>
        <w:tc>
          <w:tcPr>
            <w:tcW w:w="0" w:type="auto"/>
            <w:tcBorders>
              <w:top w:val="single" w:sz="4" w:space="0" w:color="auto"/>
              <w:left w:val="single" w:sz="8" w:space="0" w:color="auto"/>
              <w:bottom w:val="single" w:sz="4" w:space="0" w:color="auto"/>
              <w:right w:val="single" w:sz="4" w:space="0" w:color="auto"/>
            </w:tcBorders>
            <w:shd w:val="clear" w:color="000000" w:fill="00B0F0"/>
            <w:vAlign w:val="center"/>
            <w:hideMark/>
          </w:tcPr>
          <w:p w14:paraId="075C8781"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Workers saying monitoring harms physical health</w:t>
            </w:r>
          </w:p>
        </w:tc>
        <w:tc>
          <w:tcPr>
            <w:tcW w:w="0" w:type="auto"/>
            <w:tcBorders>
              <w:top w:val="single" w:sz="4" w:space="0" w:color="auto"/>
              <w:left w:val="single" w:sz="4" w:space="0" w:color="auto"/>
              <w:bottom w:val="single" w:sz="4" w:space="0" w:color="auto"/>
              <w:right w:val="single" w:sz="4" w:space="0" w:color="auto"/>
            </w:tcBorders>
            <w:shd w:val="clear" w:color="000000" w:fill="00B0F0"/>
            <w:vAlign w:val="center"/>
            <w:hideMark/>
          </w:tcPr>
          <w:p w14:paraId="03C70688" w14:textId="77777777" w:rsidR="00512E1F" w:rsidRPr="00512E1F" w:rsidRDefault="00512E1F" w:rsidP="00311766">
            <w:pPr>
              <w:rPr>
                <w:rFonts w:ascii="Calibri" w:eastAsia="Times New Roman" w:hAnsi="Calibri" w:cs="Calibri"/>
                <w:b/>
                <w:bCs/>
                <w:color w:val="FFFFFF"/>
                <w:kern w:val="0"/>
                <w:sz w:val="28"/>
                <w:szCs w:val="28"/>
                <w:lang w:eastAsia="en-GB"/>
                <w14:ligatures w14:val="none"/>
              </w:rPr>
            </w:pPr>
            <w:r w:rsidRPr="00512E1F">
              <w:rPr>
                <w:rFonts w:ascii="Calibri" w:eastAsia="Times New Roman" w:hAnsi="Calibri" w:cs="Calibri"/>
                <w:b/>
                <w:bCs/>
                <w:color w:val="FFFFFF"/>
                <w:kern w:val="0"/>
                <w:sz w:val="28"/>
                <w:szCs w:val="28"/>
                <w:lang w:eastAsia="en-GB"/>
                <w14:ligatures w14:val="none"/>
              </w:rPr>
              <w:t>51%</w:t>
            </w:r>
          </w:p>
        </w:tc>
        <w:tc>
          <w:tcPr>
            <w:tcW w:w="0" w:type="auto"/>
            <w:tcBorders>
              <w:top w:val="single" w:sz="4" w:space="0" w:color="auto"/>
              <w:left w:val="single" w:sz="4" w:space="0" w:color="auto"/>
              <w:bottom w:val="single" w:sz="4" w:space="0" w:color="auto"/>
              <w:right w:val="single" w:sz="8" w:space="0" w:color="auto"/>
            </w:tcBorders>
            <w:shd w:val="clear" w:color="000000" w:fill="00B0F0"/>
            <w:vAlign w:val="center"/>
            <w:hideMark/>
          </w:tcPr>
          <w:p w14:paraId="05523865"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UNI Global Union (2023)</w:t>
            </w:r>
          </w:p>
        </w:tc>
      </w:tr>
      <w:tr w:rsidR="00512E1F" w:rsidRPr="00512E1F" w14:paraId="73514154" w14:textId="77777777" w:rsidTr="00695750">
        <w:trPr>
          <w:trHeight w:val="750"/>
        </w:trPr>
        <w:tc>
          <w:tcPr>
            <w:tcW w:w="0" w:type="auto"/>
            <w:tcBorders>
              <w:top w:val="single" w:sz="4" w:space="0" w:color="auto"/>
              <w:left w:val="single" w:sz="8" w:space="0" w:color="auto"/>
              <w:bottom w:val="single" w:sz="8" w:space="0" w:color="auto"/>
              <w:right w:val="single" w:sz="4" w:space="0" w:color="auto"/>
            </w:tcBorders>
            <w:shd w:val="clear" w:color="000000" w:fill="00B0F0"/>
            <w:vAlign w:val="center"/>
            <w:hideMark/>
          </w:tcPr>
          <w:p w14:paraId="40E801A0"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Workers saying monitoring harms mental health</w:t>
            </w:r>
          </w:p>
        </w:tc>
        <w:tc>
          <w:tcPr>
            <w:tcW w:w="0" w:type="auto"/>
            <w:tcBorders>
              <w:top w:val="single" w:sz="4" w:space="0" w:color="auto"/>
              <w:left w:val="single" w:sz="4" w:space="0" w:color="auto"/>
              <w:bottom w:val="single" w:sz="8" w:space="0" w:color="auto"/>
              <w:right w:val="single" w:sz="4" w:space="0" w:color="auto"/>
            </w:tcBorders>
            <w:shd w:val="clear" w:color="000000" w:fill="00B0F0"/>
            <w:vAlign w:val="center"/>
            <w:hideMark/>
          </w:tcPr>
          <w:p w14:paraId="1F933DA1" w14:textId="77777777" w:rsidR="00512E1F" w:rsidRPr="00512E1F" w:rsidRDefault="00512E1F" w:rsidP="00311766">
            <w:pPr>
              <w:rPr>
                <w:rFonts w:ascii="Calibri" w:eastAsia="Times New Roman" w:hAnsi="Calibri" w:cs="Calibri"/>
                <w:b/>
                <w:bCs/>
                <w:color w:val="FFFFFF"/>
                <w:kern w:val="0"/>
                <w:sz w:val="28"/>
                <w:szCs w:val="28"/>
                <w:lang w:eastAsia="en-GB"/>
                <w14:ligatures w14:val="none"/>
              </w:rPr>
            </w:pPr>
            <w:r w:rsidRPr="00512E1F">
              <w:rPr>
                <w:rFonts w:ascii="Calibri" w:eastAsia="Times New Roman" w:hAnsi="Calibri" w:cs="Calibri"/>
                <w:b/>
                <w:bCs/>
                <w:color w:val="FFFFFF"/>
                <w:kern w:val="0"/>
                <w:sz w:val="28"/>
                <w:szCs w:val="28"/>
                <w:lang w:eastAsia="en-GB"/>
                <w14:ligatures w14:val="none"/>
              </w:rPr>
              <w:t>57%</w:t>
            </w:r>
          </w:p>
        </w:tc>
        <w:tc>
          <w:tcPr>
            <w:tcW w:w="0" w:type="auto"/>
            <w:tcBorders>
              <w:top w:val="single" w:sz="4" w:space="0" w:color="auto"/>
              <w:left w:val="single" w:sz="4" w:space="0" w:color="auto"/>
              <w:bottom w:val="single" w:sz="8" w:space="0" w:color="auto"/>
              <w:right w:val="single" w:sz="8" w:space="0" w:color="auto"/>
            </w:tcBorders>
            <w:shd w:val="clear" w:color="000000" w:fill="00B0F0"/>
            <w:vAlign w:val="center"/>
            <w:hideMark/>
          </w:tcPr>
          <w:p w14:paraId="6EB00F8B" w14:textId="77777777" w:rsidR="00512E1F" w:rsidRPr="00512E1F" w:rsidRDefault="00512E1F" w:rsidP="00311766">
            <w:pPr>
              <w:rPr>
                <w:rFonts w:ascii="Calibri" w:eastAsia="Times New Roman" w:hAnsi="Calibri" w:cs="Calibri"/>
                <w:color w:val="FFFFFF"/>
                <w:kern w:val="0"/>
                <w:sz w:val="28"/>
                <w:szCs w:val="28"/>
                <w:lang w:eastAsia="en-GB"/>
                <w14:ligatures w14:val="none"/>
              </w:rPr>
            </w:pPr>
            <w:r w:rsidRPr="00512E1F">
              <w:rPr>
                <w:rFonts w:ascii="Calibri" w:eastAsia="Times New Roman" w:hAnsi="Calibri" w:cs="Calibri"/>
                <w:color w:val="FFFFFF"/>
                <w:kern w:val="0"/>
                <w:sz w:val="28"/>
                <w:szCs w:val="28"/>
                <w:lang w:eastAsia="en-GB"/>
                <w14:ligatures w14:val="none"/>
              </w:rPr>
              <w:t>UNI Global Union (2023)</w:t>
            </w:r>
          </w:p>
        </w:tc>
      </w:tr>
    </w:tbl>
    <w:p w14:paraId="082E66D9" w14:textId="77777777" w:rsidR="00512E1F" w:rsidRPr="00034DA5" w:rsidRDefault="00512E1F" w:rsidP="00311766">
      <w:pPr>
        <w:rPr>
          <w:i/>
          <w:iCs/>
        </w:rPr>
      </w:pPr>
    </w:p>
    <w:p w14:paraId="73E5C717" w14:textId="3AA6CC22" w:rsidR="00A12F2A" w:rsidRDefault="00810039" w:rsidP="00311766">
      <w:pPr>
        <w:rPr>
          <w:i/>
          <w:iCs/>
        </w:rPr>
      </w:pPr>
      <w:r w:rsidRPr="00810039">
        <w:rPr>
          <w:i/>
          <w:iCs/>
        </w:rPr>
        <w:t>Table 4.2 summarises key quantitative indicators of workplace conditions at Amazon UK, highlighting turnover, employee wellbeing</w:t>
      </w:r>
      <w:r w:rsidR="008B1B46">
        <w:rPr>
          <w:i/>
          <w:iCs/>
        </w:rPr>
        <w:t xml:space="preserve"> and</w:t>
      </w:r>
      <w:r w:rsidRPr="00810039">
        <w:rPr>
          <w:i/>
          <w:iCs/>
        </w:rPr>
        <w:t xml:space="preserve"> the perceived impact of monitoring. The data reflects the intensity of operational pressures and underscores the human cost associated with high-performance warehouse environments. These figures pertain to Amazon’s UK fulfilment centres, which employ over 75,000 permanent staff across multiple locations (Amazon, 2023).</w:t>
      </w:r>
    </w:p>
    <w:p w14:paraId="58055178" w14:textId="77777777" w:rsidR="00810039" w:rsidRPr="00810039" w:rsidRDefault="00810039" w:rsidP="00311766">
      <w:pPr>
        <w:rPr>
          <w:i/>
          <w:iCs/>
        </w:rPr>
      </w:pPr>
    </w:p>
    <w:p w14:paraId="5423401E" w14:textId="77777777" w:rsidR="00130B9E" w:rsidRDefault="00130B9E" w:rsidP="00311766">
      <w:pPr>
        <w:rPr>
          <w:b/>
          <w:bCs/>
        </w:rPr>
      </w:pPr>
    </w:p>
    <w:p w14:paraId="5C78998B" w14:textId="77777777" w:rsidR="00130B9E" w:rsidRDefault="00130B9E" w:rsidP="00311766">
      <w:pPr>
        <w:rPr>
          <w:b/>
          <w:bCs/>
        </w:rPr>
      </w:pPr>
    </w:p>
    <w:p w14:paraId="415625D6" w14:textId="77777777" w:rsidR="00130B9E" w:rsidRDefault="00130B9E" w:rsidP="00311766">
      <w:pPr>
        <w:rPr>
          <w:b/>
          <w:bCs/>
        </w:rPr>
      </w:pPr>
    </w:p>
    <w:p w14:paraId="25F175D0" w14:textId="77777777" w:rsidR="00130B9E" w:rsidRDefault="00130B9E" w:rsidP="00311766">
      <w:pPr>
        <w:rPr>
          <w:b/>
          <w:bCs/>
        </w:rPr>
      </w:pPr>
    </w:p>
    <w:p w14:paraId="57E2BC39" w14:textId="77777777" w:rsidR="00130B9E" w:rsidRDefault="00130B9E" w:rsidP="00311766">
      <w:pPr>
        <w:rPr>
          <w:b/>
          <w:bCs/>
        </w:rPr>
      </w:pPr>
    </w:p>
    <w:p w14:paraId="4B50FCD9" w14:textId="77777777" w:rsidR="00130B9E" w:rsidRDefault="00130B9E" w:rsidP="00311766">
      <w:pPr>
        <w:rPr>
          <w:b/>
          <w:bCs/>
        </w:rPr>
      </w:pPr>
    </w:p>
    <w:p w14:paraId="2551D004" w14:textId="77777777" w:rsidR="00130B9E" w:rsidRDefault="00130B9E" w:rsidP="00311766">
      <w:pPr>
        <w:rPr>
          <w:b/>
          <w:bCs/>
        </w:rPr>
      </w:pPr>
    </w:p>
    <w:p w14:paraId="4CEE1E90" w14:textId="77777777" w:rsidR="00130B9E" w:rsidRDefault="00130B9E" w:rsidP="00311766">
      <w:pPr>
        <w:rPr>
          <w:b/>
          <w:bCs/>
        </w:rPr>
      </w:pPr>
    </w:p>
    <w:p w14:paraId="68B365EC" w14:textId="21057EE6" w:rsidR="00E77714" w:rsidRDefault="001726D8" w:rsidP="00311766">
      <w:pPr>
        <w:rPr>
          <w:b/>
          <w:bCs/>
        </w:rPr>
      </w:pPr>
      <w:r>
        <w:rPr>
          <w:b/>
          <w:bCs/>
        </w:rPr>
        <w:t>Figure 4.</w:t>
      </w:r>
      <w:r w:rsidR="001B67D2">
        <w:rPr>
          <w:b/>
          <w:bCs/>
        </w:rPr>
        <w:t>3</w:t>
      </w:r>
      <w:r w:rsidR="000F0742">
        <w:rPr>
          <w:b/>
          <w:bCs/>
        </w:rPr>
        <w:t xml:space="preserve">: </w:t>
      </w:r>
      <w:r w:rsidR="000F0742" w:rsidRPr="000F0742">
        <w:rPr>
          <w:b/>
          <w:bCs/>
        </w:rPr>
        <w:t xml:space="preserve">Reported </w:t>
      </w:r>
      <w:r w:rsidR="00D9318F">
        <w:rPr>
          <w:b/>
          <w:bCs/>
        </w:rPr>
        <w:t>w</w:t>
      </w:r>
      <w:r w:rsidR="000F0742" w:rsidRPr="000F0742">
        <w:rPr>
          <w:b/>
          <w:bCs/>
        </w:rPr>
        <w:t xml:space="preserve">ellbeing </w:t>
      </w:r>
      <w:r w:rsidR="00D9318F">
        <w:rPr>
          <w:b/>
          <w:bCs/>
        </w:rPr>
        <w:t>i</w:t>
      </w:r>
      <w:r w:rsidR="000F0742" w:rsidRPr="000F0742">
        <w:rPr>
          <w:b/>
          <w:bCs/>
        </w:rPr>
        <w:t xml:space="preserve">mpacts of Amazon’s </w:t>
      </w:r>
      <w:r w:rsidR="00D9318F">
        <w:rPr>
          <w:b/>
          <w:bCs/>
        </w:rPr>
        <w:t>m</w:t>
      </w:r>
      <w:r w:rsidR="000F0742" w:rsidRPr="000F0742">
        <w:rPr>
          <w:b/>
          <w:bCs/>
        </w:rPr>
        <w:t xml:space="preserve">onitoring </w:t>
      </w:r>
      <w:r w:rsidR="00833C4D">
        <w:rPr>
          <w:b/>
          <w:bCs/>
        </w:rPr>
        <w:t>s</w:t>
      </w:r>
      <w:r w:rsidR="000F0742" w:rsidRPr="000F0742">
        <w:rPr>
          <w:b/>
          <w:bCs/>
        </w:rPr>
        <w:t>ystems</w:t>
      </w:r>
    </w:p>
    <w:p w14:paraId="55EE2793" w14:textId="77777777" w:rsidR="000F0742" w:rsidRDefault="000F0742" w:rsidP="00311766">
      <w:pPr>
        <w:rPr>
          <w:b/>
          <w:bCs/>
        </w:rPr>
      </w:pPr>
    </w:p>
    <w:p w14:paraId="33B46716" w14:textId="0300145C" w:rsidR="002536E4" w:rsidRDefault="00E77714" w:rsidP="00311766">
      <w:pPr>
        <w:rPr>
          <w:b/>
          <w:bCs/>
        </w:rPr>
      </w:pPr>
      <w:r>
        <w:rPr>
          <w:noProof/>
        </w:rPr>
        <w:drawing>
          <wp:inline distT="0" distB="0" distL="0" distR="0" wp14:anchorId="3519B5F6" wp14:editId="58C2EBD2">
            <wp:extent cx="5715000" cy="3181350"/>
            <wp:effectExtent l="0" t="0" r="0" b="0"/>
            <wp:docPr id="1523634683" name="Chart 1">
              <a:extLst xmlns:a="http://schemas.openxmlformats.org/drawingml/2006/main">
                <a:ext uri="{FF2B5EF4-FFF2-40B4-BE49-F238E27FC236}">
                  <a16:creationId xmlns:a16="http://schemas.microsoft.com/office/drawing/2014/main" id="{8F63F76B-A433-9FD7-02D9-D755E177C3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DEB5077" w14:textId="16FB1CAC" w:rsidR="00C573F2" w:rsidRPr="00F71CE1" w:rsidRDefault="00255BC4" w:rsidP="00F71CE1">
      <w:pPr>
        <w:rPr>
          <w:i/>
          <w:iCs/>
        </w:rPr>
      </w:pPr>
      <w:r w:rsidRPr="00255BC4">
        <w:rPr>
          <w:i/>
          <w:iCs/>
        </w:rPr>
        <w:t xml:space="preserve">Figure </w:t>
      </w:r>
      <w:r w:rsidR="00474D6C" w:rsidRPr="00255BC4">
        <w:rPr>
          <w:i/>
          <w:iCs/>
        </w:rPr>
        <w:t>4.</w:t>
      </w:r>
      <w:r w:rsidR="00474D6C">
        <w:rPr>
          <w:i/>
          <w:iCs/>
        </w:rPr>
        <w:t>3</w:t>
      </w:r>
      <w:r w:rsidR="00474D6C" w:rsidRPr="00255BC4">
        <w:rPr>
          <w:i/>
          <w:iCs/>
        </w:rPr>
        <w:t xml:space="preserve"> Worker</w:t>
      </w:r>
      <w:r w:rsidRPr="00255BC4">
        <w:rPr>
          <w:i/>
          <w:iCs/>
        </w:rPr>
        <w:t>-reported impacts of monitoring and productivity systems at Amazon UK warehouses (compiled from UNI Global Union, 2023; Statista, 2018).</w:t>
      </w:r>
    </w:p>
    <w:p w14:paraId="540EBEF9" w14:textId="16890B72" w:rsidR="008B2A64" w:rsidRDefault="008B2A64" w:rsidP="00311766">
      <w:pPr>
        <w:pStyle w:val="Heading2"/>
      </w:pPr>
      <w:bookmarkStart w:id="38" w:name="_Toc213765568"/>
      <w:r w:rsidRPr="008B2A64">
        <w:t xml:space="preserve">4.1.1 Quantitative </w:t>
      </w:r>
      <w:r w:rsidR="00833C4D">
        <w:t>f</w:t>
      </w:r>
      <w:r w:rsidRPr="008B2A64">
        <w:t>indings</w:t>
      </w:r>
      <w:bookmarkEnd w:id="38"/>
    </w:p>
    <w:p w14:paraId="514EF457" w14:textId="77777777" w:rsidR="00724AD1" w:rsidRDefault="00724AD1" w:rsidP="00311766">
      <w:pPr>
        <w:rPr>
          <w:b/>
          <w:bCs/>
        </w:rPr>
      </w:pPr>
    </w:p>
    <w:p w14:paraId="20C2C882" w14:textId="38648582" w:rsidR="00F202C5" w:rsidRPr="00C73F29" w:rsidRDefault="007C77EE" w:rsidP="00311766">
      <w:r w:rsidRPr="007C77EE">
        <w:t>The analysis of secondary data reveals consistent patterns of high turnover, excessive monitoring</w:t>
      </w:r>
      <w:r w:rsidR="008B1B46">
        <w:t xml:space="preserve"> and</w:t>
      </w:r>
      <w:r w:rsidRPr="007C77EE">
        <w:t xml:space="preserve"> deteriorating employee wellbeing within Amazon’s UK warehouses.</w:t>
      </w:r>
    </w:p>
    <w:p w14:paraId="36EB40DB" w14:textId="77777777" w:rsidR="00F202C5" w:rsidRPr="00F202C5" w:rsidRDefault="00F202C5" w:rsidP="00311766">
      <w:pPr>
        <w:rPr>
          <w:b/>
          <w:bCs/>
        </w:rPr>
      </w:pPr>
    </w:p>
    <w:p w14:paraId="6B92EF20" w14:textId="075EA61F" w:rsidR="00F202C5" w:rsidRDefault="003A0AF8" w:rsidP="00311766">
      <w:r w:rsidRPr="003A0AF8">
        <w:t xml:space="preserve">The quantitative evidence appears to paint a clear picture of a </w:t>
      </w:r>
      <w:r w:rsidRPr="00C15C77">
        <w:t>high-pressure work environment with widespread employee dissatisfaction</w:t>
      </w:r>
      <w:r w:rsidRPr="003A0AF8">
        <w:t>, a pattern also observed in existing research on digital surveillance and algorithmic management (Booth, 2022; Maslach &amp; Leiter, 2021). Studies on performance-driven cultures suggest that excessive monitoring and productivity metrics can significantly reduce employee morale, increase psychological strain</w:t>
      </w:r>
      <w:r w:rsidR="008B1B46">
        <w:t xml:space="preserve"> and</w:t>
      </w:r>
      <w:r w:rsidRPr="003A0AF8">
        <w:t xml:space="preserve"> erode trust in leadership (Nguyen et al., 2021; Brown &amp; Treviño, 2020).</w:t>
      </w:r>
    </w:p>
    <w:p w14:paraId="6B58A6A6" w14:textId="77777777" w:rsidR="007E2CC2" w:rsidRDefault="007E2CC2" w:rsidP="00311766"/>
    <w:p w14:paraId="2B2E6FB4" w14:textId="4D4F49F0" w:rsidR="007E2CC2" w:rsidRPr="00F202C5" w:rsidRDefault="007E2CC2" w:rsidP="00311766">
      <w:r w:rsidRPr="007E2CC2">
        <w:lastRenderedPageBreak/>
        <w:t>The weekly turnover rate of around 3%, equivalent to an annual churn of approximately 150%, highlights serious retention issues among hourly associates. This figure is substantially higher than the UK logistics industry average of roughly 25</w:t>
      </w:r>
      <w:r w:rsidR="00E764FA">
        <w:t>-</w:t>
      </w:r>
      <w:r w:rsidRPr="007E2CC2">
        <w:t>35% per year (CIPD, 2023), suggesting that employee disengagement and exhaustion are chronic issues within Amazon’s warehouse operations</w:t>
      </w:r>
      <w:r w:rsidR="00E764FA">
        <w:t>,</w:t>
      </w:r>
      <w:r w:rsidRPr="007E2CC2">
        <w:t xml:space="preserve"> a trend consistent with prior findings that link intensive performance monitoring to increased attrition (Cant, 2020; Guest, 2017).</w:t>
      </w:r>
    </w:p>
    <w:p w14:paraId="4E7DA010" w14:textId="77777777" w:rsidR="00F202C5" w:rsidRPr="00F202C5" w:rsidRDefault="00F202C5" w:rsidP="00311766"/>
    <w:p w14:paraId="0C56C167" w14:textId="77777777" w:rsidR="00B8127D" w:rsidRDefault="00402388" w:rsidP="00311766">
      <w:r w:rsidRPr="00402388">
        <w:t xml:space="preserve">A particularly alarming finding from a 2021 GMB Union survey of over 1,000 Amazon UK warehouse employees revealed that 74% reported being afraid to take toilet breaks, fearing disciplinary action or missed targets (Booth, 2021; GMB, 2021). </w:t>
      </w:r>
      <w:r w:rsidR="00F202C5" w:rsidRPr="00F202C5">
        <w:t xml:space="preserve">This statistic underscores the extent of work intensification driven by productivity metrics. </w:t>
      </w:r>
    </w:p>
    <w:p w14:paraId="5CC908F7" w14:textId="77777777" w:rsidR="00B8127D" w:rsidRDefault="00B8127D" w:rsidP="00311766"/>
    <w:p w14:paraId="3E7B10CE" w14:textId="77777777" w:rsidR="00C34768" w:rsidRDefault="00B8127D" w:rsidP="00311766">
      <w:r w:rsidRPr="00B8127D">
        <w:t>Relatedly, 55% of respondents reported experiencing symptoms of depression, while 42% had witnessed bullying or harassment in the workplace</w:t>
      </w:r>
      <w:r w:rsidR="00C34768">
        <w:t>,</w:t>
      </w:r>
      <w:r w:rsidRPr="00B8127D">
        <w:t xml:space="preserve"> both indicators of deteriorating mental wellbeing and a strained organisational culture. These findings align with existing literature highlighting the psychosocial risks associated with Amazon’s performance-driven environment. </w:t>
      </w:r>
    </w:p>
    <w:p w14:paraId="4E2A64A7" w14:textId="77777777" w:rsidR="00C34768" w:rsidRDefault="00C34768" w:rsidP="00311766"/>
    <w:p w14:paraId="5E590FBC" w14:textId="77777777" w:rsidR="00C34768" w:rsidRDefault="00B8127D" w:rsidP="00311766">
      <w:r w:rsidRPr="00B8127D">
        <w:t xml:space="preserve">For instance, a study by Moore (2021) noted that persistent productivity monitoring and algorithmic management in Amazon warehouses have been linked to heightened stress and anxiety among workers. </w:t>
      </w:r>
    </w:p>
    <w:p w14:paraId="14FCA3F8" w14:textId="77777777" w:rsidR="00C34768" w:rsidRDefault="00C34768" w:rsidP="00311766"/>
    <w:p w14:paraId="7EEC9EE6" w14:textId="19BD79F6" w:rsidR="00F202C5" w:rsidRPr="00F202C5" w:rsidRDefault="00B8127D" w:rsidP="00311766">
      <w:r w:rsidRPr="00B8127D">
        <w:t>Similarly, Cant (2020) found that warehouse employees frequently report experiences of intimidation and bullying, reinforcing the association between surveillance-intensive management and declining mental health.</w:t>
      </w:r>
    </w:p>
    <w:p w14:paraId="74420A86" w14:textId="77777777" w:rsidR="00F202C5" w:rsidRPr="00F202C5" w:rsidRDefault="00F202C5" w:rsidP="00311766"/>
    <w:p w14:paraId="5698DC8F" w14:textId="05AB3630" w:rsidR="00F202C5" w:rsidRDefault="00F202C5" w:rsidP="00311766">
      <w:r w:rsidRPr="00F202C5">
        <w:t>Additionally, global survey results by the UNI Global Union (2023) found that over half (51%) of Amazon employees felt that digital monitoring harmed their physical health</w:t>
      </w:r>
      <w:r w:rsidR="008B1B46">
        <w:t xml:space="preserve"> and</w:t>
      </w:r>
      <w:r w:rsidRPr="00F202C5">
        <w:t xml:space="preserve"> 57% said it negatively impacted their mental health. These findings reinforce the notion that Amazon’s algorithmic management systems, designed to maximise efficiency, are correlated with physical strain and psychological stress among workers.</w:t>
      </w:r>
    </w:p>
    <w:p w14:paraId="30E0D26A" w14:textId="77777777" w:rsidR="001C776C" w:rsidRDefault="001C776C" w:rsidP="00311766"/>
    <w:p w14:paraId="631C3C48" w14:textId="2FC159DC" w:rsidR="001C776C" w:rsidRDefault="001C776C" w:rsidP="00311766">
      <w:r w:rsidRPr="001C776C">
        <w:t>In comparison, national surveys of UK warehouse workers report approximately 25</w:t>
      </w:r>
      <w:r w:rsidR="00211099">
        <w:t>-</w:t>
      </w:r>
      <w:r w:rsidRPr="001C776C">
        <w:t>30% experiencing depression (ONS, 2022), highlighting that Amazon’s 55% figure is almost double the sector average.</w:t>
      </w:r>
    </w:p>
    <w:p w14:paraId="08C8359B" w14:textId="77777777" w:rsidR="001C776C" w:rsidRPr="001C776C" w:rsidRDefault="001C776C" w:rsidP="00311766"/>
    <w:p w14:paraId="3D5E2B6A" w14:textId="7C508C70" w:rsidR="001C776C" w:rsidRDefault="008C49FA" w:rsidP="00311766">
      <w:r w:rsidRPr="008C49FA">
        <w:lastRenderedPageBreak/>
        <w:t>Similarly, reports of fear of taking breaks or workplace bullying in the wider UK logistics sector generally fall around 20</w:t>
      </w:r>
      <w:r>
        <w:t>-</w:t>
      </w:r>
      <w:r w:rsidRPr="008C49FA">
        <w:t>25%, according to national surveys by the Health and Safety Executive (HSE, 2022) and Chartered Institute of Logistics and Transport (CILT, 2021). This comparison highlights that Amazon’s 42</w:t>
      </w:r>
      <w:r>
        <w:t>-</w:t>
      </w:r>
      <w:r w:rsidRPr="008C49FA">
        <w:t>74% figures are exceptionally high and indicative of atypical work pressure within its warehouse operations.</w:t>
      </w:r>
    </w:p>
    <w:p w14:paraId="3B0BF2AF" w14:textId="77777777" w:rsidR="008C49FA" w:rsidRDefault="008C49FA" w:rsidP="00311766"/>
    <w:p w14:paraId="7E071FCE" w14:textId="096D7E1B" w:rsidR="00DD7004" w:rsidRDefault="002F63C1" w:rsidP="00311766">
      <w:r w:rsidRPr="002F63C1">
        <w:t>Overall, the quantitative data illustrate a pattern of systemic pressure, fear-driven performance</w:t>
      </w:r>
      <w:r w:rsidR="008B1B46">
        <w:t xml:space="preserve"> and</w:t>
      </w:r>
      <w:r w:rsidRPr="002F63C1">
        <w:t xml:space="preserve"> diminished wellbeing among Amazon’s UK warehouse employees. These trends provide the empirical foundation for the qualitative analysis that follows, which explores how workers and leaders perceive these conditions in practice.</w:t>
      </w:r>
    </w:p>
    <w:p w14:paraId="5E894C4B" w14:textId="77777777" w:rsidR="00F202C5" w:rsidRDefault="00F202C5" w:rsidP="00311766"/>
    <w:p w14:paraId="4186C85C" w14:textId="7A55EE2C" w:rsidR="002F0278" w:rsidRDefault="002F0278" w:rsidP="00311766">
      <w:pPr>
        <w:pStyle w:val="Heading2"/>
      </w:pPr>
      <w:bookmarkStart w:id="39" w:name="_Toc213765569"/>
      <w:r w:rsidRPr="002F0278">
        <w:t xml:space="preserve">4.1.2 Qualitative </w:t>
      </w:r>
      <w:r w:rsidR="00C73F29">
        <w:t>f</w:t>
      </w:r>
      <w:r w:rsidRPr="002F0278">
        <w:t>indings</w:t>
      </w:r>
      <w:bookmarkEnd w:id="39"/>
    </w:p>
    <w:p w14:paraId="7D54345C" w14:textId="77777777" w:rsidR="002F0278" w:rsidRPr="002F0278" w:rsidRDefault="002F0278" w:rsidP="00311766">
      <w:pPr>
        <w:rPr>
          <w:b/>
          <w:bCs/>
        </w:rPr>
      </w:pPr>
    </w:p>
    <w:p w14:paraId="6AC1487C" w14:textId="6D219610" w:rsidR="002F0278" w:rsidRDefault="002F0278" w:rsidP="00311766">
      <w:r w:rsidRPr="002F0278">
        <w:t xml:space="preserve">The qualitative data provide context to the quantitative results, illustrating </w:t>
      </w:r>
      <w:r w:rsidR="002776CE" w:rsidRPr="002F0278">
        <w:t>workers</w:t>
      </w:r>
      <w:r w:rsidRPr="002F0278">
        <w:t xml:space="preserve"> lived experiences and perceptions. Several consistent themes emerged from testimonies, investigative reports</w:t>
      </w:r>
      <w:r w:rsidR="008B1B46">
        <w:t xml:space="preserve"> and</w:t>
      </w:r>
      <w:r w:rsidRPr="002F0278">
        <w:t xml:space="preserve"> organisational studies.</w:t>
      </w:r>
    </w:p>
    <w:p w14:paraId="481D4891" w14:textId="77777777" w:rsidR="002F0278" w:rsidRPr="002F0278" w:rsidRDefault="002F0278" w:rsidP="00311766"/>
    <w:p w14:paraId="1406BFCD" w14:textId="697D1E5B" w:rsidR="002F0278" w:rsidRDefault="002F0278" w:rsidP="00311766">
      <w:pPr>
        <w:rPr>
          <w:b/>
          <w:bCs/>
        </w:rPr>
      </w:pPr>
      <w:r w:rsidRPr="002F0278">
        <w:rPr>
          <w:b/>
          <w:bCs/>
        </w:rPr>
        <w:t xml:space="preserve">Theme A: Surveillance and </w:t>
      </w:r>
      <w:r w:rsidR="00C73F29">
        <w:rPr>
          <w:b/>
          <w:bCs/>
        </w:rPr>
        <w:t>p</w:t>
      </w:r>
      <w:r w:rsidRPr="002F0278">
        <w:rPr>
          <w:b/>
          <w:bCs/>
        </w:rPr>
        <w:t>ressure</w:t>
      </w:r>
    </w:p>
    <w:p w14:paraId="0CC291A8" w14:textId="77777777" w:rsidR="002F0278" w:rsidRPr="002F0278" w:rsidRDefault="002F0278" w:rsidP="00311766">
      <w:pPr>
        <w:rPr>
          <w:b/>
          <w:bCs/>
        </w:rPr>
      </w:pPr>
    </w:p>
    <w:p w14:paraId="66547A30" w14:textId="2E57DFB1" w:rsidR="00600A43" w:rsidRDefault="00D763CC" w:rsidP="00311766">
      <w:r w:rsidRPr="00D763CC">
        <w:t xml:space="preserve">Many warehouse employees at Amazon UK </w:t>
      </w:r>
      <w:r w:rsidR="00224AE5">
        <w:t>appear to</w:t>
      </w:r>
      <w:r w:rsidRPr="00D763CC">
        <w:t xml:space="preserve"> describe feeling constantly watched and under pressure to meet targets determined by algorithmic performance systems (UNI Global Union, 2023; Zuboff, 2019; Moore et al., 2019). </w:t>
      </w:r>
    </w:p>
    <w:p w14:paraId="2C3866FC" w14:textId="77777777" w:rsidR="00600A43" w:rsidRDefault="00600A43" w:rsidP="00311766"/>
    <w:p w14:paraId="640EEDFE" w14:textId="51E07D6C" w:rsidR="00D763CC" w:rsidRPr="00D763CC" w:rsidRDefault="00D763CC" w:rsidP="00311766">
      <w:r w:rsidRPr="00D763CC">
        <w:t>Statements such as:</w:t>
      </w:r>
    </w:p>
    <w:p w14:paraId="2BCD1B9E" w14:textId="7F2D4B89" w:rsidR="00D763CC" w:rsidRPr="00D763CC" w:rsidRDefault="00D763CC" w:rsidP="00311766">
      <w:r w:rsidRPr="00D763CC">
        <w:t xml:space="preserve">“They set you up for failure.” </w:t>
      </w:r>
      <w:r w:rsidR="00600A43">
        <w:t xml:space="preserve">- </w:t>
      </w:r>
      <w:r w:rsidRPr="00D763CC">
        <w:t>Warehouse associate, UNI Global Union (2023)</w:t>
      </w:r>
    </w:p>
    <w:p w14:paraId="14A57F7C" w14:textId="05B2F127" w:rsidR="00140D3F" w:rsidRDefault="00D763CC" w:rsidP="00311766">
      <w:r w:rsidRPr="00D763CC">
        <w:t xml:space="preserve">“We have been told to watch how much time you’re in the bathroom.” </w:t>
      </w:r>
      <w:r w:rsidR="00600A43">
        <w:t xml:space="preserve">- </w:t>
      </w:r>
      <w:r w:rsidRPr="00D763CC">
        <w:t xml:space="preserve">Warehouse worker, </w:t>
      </w:r>
      <w:r w:rsidR="00584474" w:rsidRPr="00584474">
        <w:t>(Shapiro, 2018)</w:t>
      </w:r>
      <w:r w:rsidR="00665C92">
        <w:t xml:space="preserve"> </w:t>
      </w:r>
      <w:r w:rsidRPr="00D763CC">
        <w:t>reflect a pervasive sense of distrust and fear, which negatively impacts engagement, motivation</w:t>
      </w:r>
      <w:r w:rsidR="008B1B46">
        <w:t xml:space="preserve"> and</w:t>
      </w:r>
      <w:r w:rsidRPr="00D763CC">
        <w:t xml:space="preserve"> productivity (Bakker &amp; Demerouti, 2007</w:t>
      </w:r>
      <w:r w:rsidR="00B234EC">
        <w:t>) and</w:t>
      </w:r>
      <w:r w:rsidRPr="00D763CC">
        <w:t xml:space="preserve"> </w:t>
      </w:r>
      <w:r w:rsidR="00B234EC">
        <w:t>(</w:t>
      </w:r>
      <w:r w:rsidRPr="00D763CC">
        <w:t>Kahn, 1990).</w:t>
      </w:r>
      <w:r w:rsidR="00140D3F">
        <w:t xml:space="preserve"> </w:t>
      </w:r>
    </w:p>
    <w:p w14:paraId="42266B3A" w14:textId="77777777" w:rsidR="00140D3F" w:rsidRDefault="00140D3F" w:rsidP="00311766"/>
    <w:p w14:paraId="54ACA9E4" w14:textId="2C187AA9" w:rsidR="00D763CC" w:rsidRPr="00D763CC" w:rsidRDefault="00D763CC" w:rsidP="00311766">
      <w:r w:rsidRPr="00D763CC">
        <w:t>Workers report that even minor deviations from productivity expectations can trigger automated warnings or disciplinary procedures. This atmosphere of surveillance cultivates anxiety and discourages basic human needs like rest or hydration.</w:t>
      </w:r>
    </w:p>
    <w:p w14:paraId="56338A56" w14:textId="77777777" w:rsidR="00F202C5" w:rsidRPr="00F202C5" w:rsidRDefault="00F202C5" w:rsidP="00311766"/>
    <w:p w14:paraId="6F824CA4" w14:textId="77777777" w:rsidR="00BC5AFD" w:rsidRDefault="00BC5AFD" w:rsidP="00311766">
      <w:pPr>
        <w:rPr>
          <w:b/>
          <w:bCs/>
        </w:rPr>
      </w:pPr>
    </w:p>
    <w:p w14:paraId="7AD40E07" w14:textId="77777777" w:rsidR="00BC5AFD" w:rsidRDefault="00BC5AFD" w:rsidP="00311766">
      <w:pPr>
        <w:rPr>
          <w:b/>
          <w:bCs/>
        </w:rPr>
      </w:pPr>
    </w:p>
    <w:p w14:paraId="735CE81A" w14:textId="77777777" w:rsidR="00BC5AFD" w:rsidRDefault="00BC5AFD" w:rsidP="00311766">
      <w:pPr>
        <w:rPr>
          <w:b/>
          <w:bCs/>
        </w:rPr>
      </w:pPr>
    </w:p>
    <w:p w14:paraId="31175DF4" w14:textId="77777777" w:rsidR="00BC5AFD" w:rsidRDefault="00BC5AFD" w:rsidP="00311766">
      <w:pPr>
        <w:rPr>
          <w:b/>
          <w:bCs/>
        </w:rPr>
      </w:pPr>
    </w:p>
    <w:p w14:paraId="1BCBF626" w14:textId="44262FAE" w:rsidR="00FB59BE" w:rsidRDefault="00FB59BE" w:rsidP="00311766">
      <w:pPr>
        <w:rPr>
          <w:b/>
          <w:bCs/>
        </w:rPr>
      </w:pPr>
      <w:r w:rsidRPr="00FB59BE">
        <w:rPr>
          <w:b/>
          <w:bCs/>
        </w:rPr>
        <w:t xml:space="preserve">Theme B: Denial of </w:t>
      </w:r>
      <w:r w:rsidR="00C73F29">
        <w:rPr>
          <w:b/>
          <w:bCs/>
        </w:rPr>
        <w:t>b</w:t>
      </w:r>
      <w:r w:rsidRPr="00FB59BE">
        <w:rPr>
          <w:b/>
          <w:bCs/>
        </w:rPr>
        <w:t xml:space="preserve">asic </w:t>
      </w:r>
      <w:r w:rsidR="00C73F29">
        <w:rPr>
          <w:b/>
          <w:bCs/>
        </w:rPr>
        <w:t>n</w:t>
      </w:r>
      <w:r w:rsidRPr="00FB59BE">
        <w:rPr>
          <w:b/>
          <w:bCs/>
        </w:rPr>
        <w:t xml:space="preserve">eeds and </w:t>
      </w:r>
      <w:r w:rsidR="00C73F29">
        <w:rPr>
          <w:b/>
          <w:bCs/>
        </w:rPr>
        <w:t>l</w:t>
      </w:r>
      <w:r w:rsidRPr="00FB59BE">
        <w:rPr>
          <w:b/>
          <w:bCs/>
        </w:rPr>
        <w:t xml:space="preserve">oss of </w:t>
      </w:r>
      <w:r w:rsidR="00C73F29">
        <w:rPr>
          <w:b/>
          <w:bCs/>
        </w:rPr>
        <w:t>d</w:t>
      </w:r>
      <w:r w:rsidRPr="00FB59BE">
        <w:rPr>
          <w:b/>
          <w:bCs/>
        </w:rPr>
        <w:t>ignity</w:t>
      </w:r>
    </w:p>
    <w:p w14:paraId="0D0C5DAC" w14:textId="77777777" w:rsidR="00920EA7" w:rsidRDefault="00920EA7" w:rsidP="00311766">
      <w:pPr>
        <w:rPr>
          <w:b/>
          <w:bCs/>
        </w:rPr>
      </w:pPr>
    </w:p>
    <w:p w14:paraId="4C94EF97" w14:textId="77777777" w:rsidR="00BE3304" w:rsidRDefault="00920EA7" w:rsidP="00311766">
      <w:r w:rsidRPr="00920EA7">
        <w:t xml:space="preserve">The Organise survey (2018) found that 74% of Amazon’s UK warehouse workers avoided toilet breaks due to fear of missing productivity targets. Investigative reports by the Business &amp; Human Rights Resource Centre (2021) further documented cases where employees resorted to urinating in bottles or similar practices to avoid disciplinary action, describing the conditions as “inhumane and degrading.” </w:t>
      </w:r>
    </w:p>
    <w:p w14:paraId="2252AE49" w14:textId="77777777" w:rsidR="00BE3304" w:rsidRDefault="00BE3304" w:rsidP="00311766"/>
    <w:p w14:paraId="470DBE45" w14:textId="37C6B273" w:rsidR="00BE3304" w:rsidRDefault="00920EA7" w:rsidP="00311766">
      <w:r w:rsidRPr="00920EA7">
        <w:t>Such practices reflect extreme operational control and raise questions about ethical responsibility and the preservation of basic workplace dignity. Existing literature shows that persistent denial of basic needs and excessive work pressure are associated with heightened stress, decreased job satisfaction</w:t>
      </w:r>
      <w:r w:rsidR="008B1B46">
        <w:t xml:space="preserve"> and</w:t>
      </w:r>
      <w:r w:rsidRPr="00920EA7">
        <w:t xml:space="preserve"> lower productivity (Bakker &amp; Demerouti, 2007; Kahn, 1990). </w:t>
      </w:r>
    </w:p>
    <w:p w14:paraId="15FCE63F" w14:textId="77777777" w:rsidR="00BE3304" w:rsidRDefault="00BE3304" w:rsidP="00311766"/>
    <w:p w14:paraId="2E33061E" w14:textId="75493ED8" w:rsidR="00BC5AFD" w:rsidRPr="00920EA7" w:rsidRDefault="00920EA7" w:rsidP="00311766">
      <w:r w:rsidRPr="00920EA7">
        <w:t>Collectively, these findings highlight how intense monitoring and rigid productivity expectations can compromise both physical needs and moral standards in high-pressure warehouse environments.</w:t>
      </w:r>
    </w:p>
    <w:p w14:paraId="3F036E19" w14:textId="77777777" w:rsidR="00F81420" w:rsidRPr="00FB59BE" w:rsidRDefault="00F81420" w:rsidP="00311766">
      <w:pPr>
        <w:rPr>
          <w:b/>
          <w:bCs/>
        </w:rPr>
      </w:pPr>
    </w:p>
    <w:p w14:paraId="65896A4D" w14:textId="105634C1" w:rsidR="00FB59BE" w:rsidRDefault="00FB59BE" w:rsidP="00311766">
      <w:pPr>
        <w:rPr>
          <w:b/>
          <w:bCs/>
        </w:rPr>
      </w:pPr>
      <w:r w:rsidRPr="00FB59BE">
        <w:rPr>
          <w:b/>
          <w:bCs/>
        </w:rPr>
        <w:t xml:space="preserve">Theme C: Emotional </w:t>
      </w:r>
      <w:r w:rsidR="00C73F29">
        <w:rPr>
          <w:b/>
          <w:bCs/>
        </w:rPr>
        <w:t>d</w:t>
      </w:r>
      <w:r w:rsidRPr="00FB59BE">
        <w:rPr>
          <w:b/>
          <w:bCs/>
        </w:rPr>
        <w:t xml:space="preserve">etachment and </w:t>
      </w:r>
      <w:r w:rsidR="00C73F29">
        <w:rPr>
          <w:b/>
          <w:bCs/>
        </w:rPr>
        <w:t>l</w:t>
      </w:r>
      <w:r w:rsidRPr="00FB59BE">
        <w:rPr>
          <w:b/>
          <w:bCs/>
        </w:rPr>
        <w:t xml:space="preserve">ack of </w:t>
      </w:r>
      <w:r w:rsidR="00C73F29">
        <w:rPr>
          <w:b/>
          <w:bCs/>
        </w:rPr>
        <w:t>b</w:t>
      </w:r>
      <w:r w:rsidRPr="00FB59BE">
        <w:rPr>
          <w:b/>
          <w:bCs/>
        </w:rPr>
        <w:t>elonging</w:t>
      </w:r>
    </w:p>
    <w:p w14:paraId="4531988E" w14:textId="77777777" w:rsidR="005213BF" w:rsidRPr="00FB59BE" w:rsidRDefault="005213BF" w:rsidP="00311766">
      <w:pPr>
        <w:rPr>
          <w:b/>
          <w:bCs/>
        </w:rPr>
      </w:pPr>
    </w:p>
    <w:p w14:paraId="63C00880" w14:textId="64862DD8" w:rsidR="00FB59BE" w:rsidRPr="00FB59BE" w:rsidRDefault="00FB59BE" w:rsidP="00311766">
      <w:r w:rsidRPr="00FB59BE">
        <w:t xml:space="preserve">Studies also indicate that Amazon’s workforce struggles with a sense of emotional identity and belonging. According to a 2023 analysis of Amazon’s high turnover rate on ResearchGate, </w:t>
      </w:r>
      <w:r w:rsidRPr="00FB59BE">
        <w:rPr>
          <w:i/>
          <w:iCs/>
        </w:rPr>
        <w:t>“employees claimed that the high-intensity work affects their physical and mental health, while the lack of emotional commitment from management has caused severe brain drain.”</w:t>
      </w:r>
      <w:r w:rsidRPr="00FB59BE">
        <w:t xml:space="preserve"> (Jia, 2023). This highlights the absence of relational leadership and employee recognition</w:t>
      </w:r>
      <w:r w:rsidR="00583B46">
        <w:t>,</w:t>
      </w:r>
      <w:r w:rsidRPr="00FB59BE">
        <w:t xml:space="preserve"> crucial components of ethical leadership frameworks such as the Harvard Model of HRM.</w:t>
      </w:r>
    </w:p>
    <w:p w14:paraId="5913125B" w14:textId="24314C9D" w:rsidR="00FB59BE" w:rsidRPr="00FB59BE" w:rsidRDefault="00FB59BE" w:rsidP="00311766"/>
    <w:p w14:paraId="5BE6BD7E" w14:textId="77777777" w:rsidR="0071710A" w:rsidRDefault="0071710A" w:rsidP="00311766">
      <w:pPr>
        <w:rPr>
          <w:b/>
          <w:bCs/>
        </w:rPr>
      </w:pPr>
    </w:p>
    <w:p w14:paraId="57C5C58E" w14:textId="72D7CD2A" w:rsidR="0071710A" w:rsidRDefault="00FB59BE" w:rsidP="00311766">
      <w:pPr>
        <w:rPr>
          <w:b/>
          <w:bCs/>
        </w:rPr>
      </w:pPr>
      <w:r w:rsidRPr="00FB59BE">
        <w:rPr>
          <w:b/>
          <w:bCs/>
        </w:rPr>
        <w:t xml:space="preserve">Theme D: Leadership and </w:t>
      </w:r>
      <w:r w:rsidR="00C73F29">
        <w:rPr>
          <w:b/>
          <w:bCs/>
        </w:rPr>
        <w:t>c</w:t>
      </w:r>
      <w:r w:rsidRPr="00FB59BE">
        <w:rPr>
          <w:b/>
          <w:bCs/>
        </w:rPr>
        <w:t xml:space="preserve">ultural </w:t>
      </w:r>
      <w:r w:rsidR="00C73F29">
        <w:rPr>
          <w:b/>
          <w:bCs/>
        </w:rPr>
        <w:t>d</w:t>
      </w:r>
      <w:r w:rsidRPr="00FB59BE">
        <w:rPr>
          <w:b/>
          <w:bCs/>
        </w:rPr>
        <w:t>isconnect</w:t>
      </w:r>
    </w:p>
    <w:p w14:paraId="6F334D4D" w14:textId="77777777" w:rsidR="009B456C" w:rsidRPr="009B456C" w:rsidRDefault="009B456C" w:rsidP="00311766"/>
    <w:p w14:paraId="13651370" w14:textId="12F73EAF" w:rsidR="007A5BB7" w:rsidRDefault="009B456C" w:rsidP="00311766">
      <w:r w:rsidRPr="009B456C">
        <w:t xml:space="preserve">While Amazon’s corporate communications emphasise </w:t>
      </w:r>
      <w:r w:rsidRPr="009B456C">
        <w:rPr>
          <w:i/>
          <w:iCs/>
        </w:rPr>
        <w:t>safety, respect</w:t>
      </w:r>
      <w:r w:rsidR="008B1B46">
        <w:rPr>
          <w:i/>
          <w:iCs/>
        </w:rPr>
        <w:t xml:space="preserve"> and</w:t>
      </w:r>
      <w:r w:rsidRPr="009B456C">
        <w:rPr>
          <w:i/>
          <w:iCs/>
        </w:rPr>
        <w:t xml:space="preserve"> inclusion</w:t>
      </w:r>
      <w:r w:rsidRPr="009B456C">
        <w:t xml:space="preserve">, multiple worker testimonies and reports point to a stark disconnect between leadership rhetoric and operational reality (CIPD, 2023; Booth, 2022). Ethical leadership </w:t>
      </w:r>
      <w:r w:rsidR="007A5BB7">
        <w:t>as</w:t>
      </w:r>
      <w:r w:rsidRPr="009B456C">
        <w:t xml:space="preserve"> defined by fairness, moral guidance</w:t>
      </w:r>
      <w:r w:rsidR="008B1B46">
        <w:t xml:space="preserve"> and</w:t>
      </w:r>
      <w:r w:rsidRPr="009B456C">
        <w:t xml:space="preserve"> integrity (Brown &amp; Treviño, 2006) is often subjugated by algorithmic performance systems. </w:t>
      </w:r>
    </w:p>
    <w:p w14:paraId="5F03AC5B" w14:textId="77777777" w:rsidR="007A5BB7" w:rsidRDefault="007A5BB7" w:rsidP="00311766"/>
    <w:p w14:paraId="06C0D979" w14:textId="70435480" w:rsidR="007A5BB7" w:rsidRDefault="009B456C" w:rsidP="00311766">
      <w:r w:rsidRPr="009B456C">
        <w:t>Under such systems, culture becomes one of compliance and metrics, rather than empathy or engagement. This tension resonates with the Human Relations school of thought, which holds that employees are social beings whose morale, belonging</w:t>
      </w:r>
      <w:r w:rsidR="008B1B46">
        <w:t xml:space="preserve"> and</w:t>
      </w:r>
      <w:r w:rsidRPr="009B456C">
        <w:t xml:space="preserve"> emotional well</w:t>
      </w:r>
      <w:r w:rsidRPr="009B456C">
        <w:noBreakHyphen/>
        <w:t xml:space="preserve">being matter as much as formal structures (Mayo, 1933; Roethlisberger &amp; Dickson, 1939). </w:t>
      </w:r>
    </w:p>
    <w:p w14:paraId="1AED9443" w14:textId="77777777" w:rsidR="007A5BB7" w:rsidRDefault="007A5BB7" w:rsidP="00311766"/>
    <w:p w14:paraId="38D98FAF" w14:textId="426816E5" w:rsidR="009B456C" w:rsidRPr="009B456C" w:rsidRDefault="009B456C" w:rsidP="00311766">
      <w:r w:rsidRPr="009B456C">
        <w:t>In Amazon’s case, this misalignment between humanistic leadership ideals and algorithmic culture can erode psychological safety, reduce discretionary effort</w:t>
      </w:r>
      <w:r w:rsidR="008B1B46">
        <w:t xml:space="preserve"> and</w:t>
      </w:r>
      <w:r w:rsidRPr="009B456C">
        <w:t xml:space="preserve"> heighten turnover, showing that leadership disconnects have tangible consequences for engagement and performance.</w:t>
      </w:r>
    </w:p>
    <w:p w14:paraId="363CBBB3" w14:textId="77777777" w:rsidR="00FB59BE" w:rsidRPr="00FB59BE" w:rsidRDefault="00FB59BE" w:rsidP="00311766">
      <w:pPr>
        <w:rPr>
          <w:b/>
          <w:bCs/>
        </w:rPr>
      </w:pPr>
    </w:p>
    <w:p w14:paraId="171B7841" w14:textId="2F8B336F" w:rsidR="00FB59BE" w:rsidRDefault="00FB59BE" w:rsidP="00311766">
      <w:pPr>
        <w:pStyle w:val="Heading2"/>
      </w:pPr>
      <w:bookmarkStart w:id="40" w:name="_Toc213765570"/>
      <w:r w:rsidRPr="00FB59BE">
        <w:t xml:space="preserve">4.1.3 Summary of </w:t>
      </w:r>
      <w:r w:rsidR="0071710A">
        <w:t>r</w:t>
      </w:r>
      <w:r w:rsidRPr="00FB59BE">
        <w:t>esults</w:t>
      </w:r>
      <w:bookmarkEnd w:id="40"/>
    </w:p>
    <w:p w14:paraId="12C8BB29" w14:textId="77777777" w:rsidR="00FB59BE" w:rsidRPr="00FB59BE" w:rsidRDefault="00FB59BE" w:rsidP="00311766">
      <w:pPr>
        <w:rPr>
          <w:b/>
          <w:bCs/>
        </w:rPr>
      </w:pPr>
    </w:p>
    <w:p w14:paraId="13E10113" w14:textId="60171A42" w:rsidR="00FB59BE" w:rsidRPr="00E639D9" w:rsidRDefault="00FB59BE" w:rsidP="00311766">
      <w:r w:rsidRPr="00FB59BE">
        <w:t>Overall, the combined data suggest that Amazon UK’s warehouse environment is dominated by high turnover, psychological strain</w:t>
      </w:r>
      <w:r w:rsidR="008B1B46">
        <w:t xml:space="preserve"> and</w:t>
      </w:r>
      <w:r w:rsidRPr="00FB59BE">
        <w:t xml:space="preserve"> excessive monitoring. Quantitative evidence shows measurable patterns of distress and disengagement, while qualitative data illustrate the emotional and ethical consequences of such a system. Together, these findings establish a robust empirical foundation for evaluating the role of ethical leadership in addressing workplace conditions which will be discussed in the next section.</w:t>
      </w:r>
    </w:p>
    <w:p w14:paraId="787B4879" w14:textId="77777777" w:rsidR="00F81420" w:rsidRDefault="00F81420" w:rsidP="00311766"/>
    <w:p w14:paraId="0E82B2F8" w14:textId="77777777" w:rsidR="00B63D71" w:rsidRDefault="00B63D71" w:rsidP="00311766">
      <w:pPr>
        <w:pStyle w:val="Heading2"/>
      </w:pPr>
      <w:bookmarkStart w:id="41" w:name="_Toc213765571"/>
      <w:r w:rsidRPr="00B63D71">
        <w:t>4.2 Discussion</w:t>
      </w:r>
      <w:bookmarkEnd w:id="41"/>
    </w:p>
    <w:p w14:paraId="0C8A86E7" w14:textId="77777777" w:rsidR="00B54B58" w:rsidRPr="00B63D71" w:rsidRDefault="00B54B58" w:rsidP="00311766">
      <w:pPr>
        <w:rPr>
          <w:b/>
          <w:bCs/>
        </w:rPr>
      </w:pPr>
    </w:p>
    <w:p w14:paraId="471886AC" w14:textId="7395FA59" w:rsidR="00B63D71" w:rsidRPr="00B63D71" w:rsidRDefault="00B63D71" w:rsidP="00311766">
      <w:r w:rsidRPr="00B63D71">
        <w:t>The results reveal an organisational paradox at the core of Amazon UK’s warehouse operations: a company globally renowned for innovation and customer obsession yet criticised for dehumanising working conditions. The quantitative and qualitative findings collectively indicate systemic strain caused by algorithmic control, excessive performance pressure</w:t>
      </w:r>
      <w:r w:rsidR="008B1B46">
        <w:t xml:space="preserve"> and</w:t>
      </w:r>
      <w:r w:rsidRPr="00B63D71">
        <w:t xml:space="preserve"> limited ethical engagement from leadership. This discussion critically examines those findings through the lenses of ethical leadership, employee wellbeing, organisational culture</w:t>
      </w:r>
      <w:r w:rsidR="008B1B46">
        <w:t xml:space="preserve"> and</w:t>
      </w:r>
      <w:r w:rsidRPr="00B63D71">
        <w:t xml:space="preserve"> the ethical use of technology, drawing comparisons with prior literature and theoretical frameworks.</w:t>
      </w:r>
    </w:p>
    <w:p w14:paraId="12F33F44" w14:textId="1D46748D" w:rsidR="00B63D71" w:rsidRPr="00B63D71" w:rsidRDefault="00B63D71" w:rsidP="00311766"/>
    <w:p w14:paraId="18CED1D2" w14:textId="319C2B2D" w:rsidR="00B63D71" w:rsidRDefault="00B63D71" w:rsidP="00311766">
      <w:pPr>
        <w:pStyle w:val="Heading2"/>
      </w:pPr>
      <w:bookmarkStart w:id="42" w:name="_Toc213765572"/>
      <w:r w:rsidRPr="00B63D71">
        <w:t xml:space="preserve">4.2.1 Ethical </w:t>
      </w:r>
      <w:r w:rsidR="0071710A">
        <w:t>l</w:t>
      </w:r>
      <w:r w:rsidRPr="00B63D71">
        <w:t xml:space="preserve">eadership and </w:t>
      </w:r>
      <w:r w:rsidR="0071710A">
        <w:t>o</w:t>
      </w:r>
      <w:r w:rsidRPr="00B63D71">
        <w:t xml:space="preserve">rganisational </w:t>
      </w:r>
      <w:r w:rsidR="0071710A">
        <w:t>r</w:t>
      </w:r>
      <w:r w:rsidRPr="00B63D71">
        <w:t>esponsibility</w:t>
      </w:r>
      <w:bookmarkEnd w:id="42"/>
    </w:p>
    <w:p w14:paraId="1ABE4373" w14:textId="77777777" w:rsidR="00B54B58" w:rsidRPr="00B63D71" w:rsidRDefault="00B54B58" w:rsidP="00311766"/>
    <w:p w14:paraId="23DA757A" w14:textId="5B87F000" w:rsidR="00E35B95" w:rsidRPr="00E35B95" w:rsidRDefault="00E35B95" w:rsidP="00311766">
      <w:r w:rsidRPr="00E35B95">
        <w:lastRenderedPageBreak/>
        <w:t>Ethical leadership, as conceptualised by Brown and Treviño (2006), emphasises fairness, integrity</w:t>
      </w:r>
      <w:r w:rsidR="008B1B46">
        <w:t xml:space="preserve"> and</w:t>
      </w:r>
      <w:r w:rsidRPr="00E35B95">
        <w:t xml:space="preserve"> moral guidance. However, the findings indicate that at Amazon UK, ethical principles remain largely rhetorical. Evidence such as 74% of workers avoiding toilet breaks and 55% experiencing depression (Statista, 2018; UNI Global Union, 2023) highlights an ethical failure in the duty of care, including potential violations of human rights.</w:t>
      </w:r>
    </w:p>
    <w:p w14:paraId="49244509" w14:textId="22216175" w:rsidR="00E35B95" w:rsidRDefault="00E35B95" w:rsidP="00311766">
      <w:r w:rsidRPr="00E35B95">
        <w:t>From the perspective of the Human Relations School of Thought, employees are social beings whose wellbeing, morale</w:t>
      </w:r>
      <w:r w:rsidR="008B1B46">
        <w:t xml:space="preserve"> and</w:t>
      </w:r>
      <w:r w:rsidRPr="00E35B95">
        <w:t xml:space="preserve"> psychological safety are central to organisational effectiveness (Mayo, 1933; Roethlisberger &amp; Dickson, 1939). </w:t>
      </w:r>
    </w:p>
    <w:p w14:paraId="3CBD7ABF" w14:textId="77777777" w:rsidR="00E35B95" w:rsidRDefault="00E35B95" w:rsidP="00311766"/>
    <w:p w14:paraId="0ED9A051" w14:textId="4711A9AF" w:rsidR="00E35B95" w:rsidRPr="00E35B95" w:rsidRDefault="00E35B95" w:rsidP="00311766">
      <w:r w:rsidRPr="00E35B95">
        <w:t>The neglect of these human needs at Amazon underscores the disconnect between formal leadership rhetoric and actual employee experience, demonstrating that compliance-driven management can erode trust, engagement</w:t>
      </w:r>
      <w:r w:rsidR="008B1B46">
        <w:t xml:space="preserve"> and</w:t>
      </w:r>
      <w:r w:rsidRPr="00E35B95">
        <w:t xml:space="preserve"> discretionary effort. These outcomes directly contradict the moral management dimension of ethical leadership, where leaders are expected to protect employee welfare and model responsible conduct (Ciulla, 2020).</w:t>
      </w:r>
    </w:p>
    <w:p w14:paraId="5CD95FCC" w14:textId="77777777" w:rsidR="00B54B58" w:rsidRPr="00B63D71" w:rsidRDefault="00B54B58" w:rsidP="00311766"/>
    <w:p w14:paraId="259CA278" w14:textId="29CB4858" w:rsidR="00B63D71" w:rsidRPr="00E639D9" w:rsidRDefault="00B63D71" w:rsidP="00311766">
      <w:r w:rsidRPr="00B63D71">
        <w:t>The findings align with Alvesson’s (2013) critique of “corporate hypocrisy,” where organisations publicly endorse ethical values while fostering cultures of control and fear. Leadership at Amazon UK appears to prioritise productivity metrics and algorithmic efficiency over moral stewardship. This disconnect between espoused values and enacted practices</w:t>
      </w:r>
      <w:r w:rsidR="005E48CC">
        <w:t xml:space="preserve">, </w:t>
      </w:r>
      <w:r w:rsidRPr="00B63D71">
        <w:t>damages employee trust</w:t>
      </w:r>
      <w:r w:rsidR="000A204E">
        <w:t>,</w:t>
      </w:r>
      <w:r w:rsidRPr="00B63D71">
        <w:t xml:space="preserve"> a cornerstone of ethical leadership (Den Hartog, 2015).</w:t>
      </w:r>
    </w:p>
    <w:p w14:paraId="3181D11A" w14:textId="77777777" w:rsidR="00B54B58" w:rsidRPr="00B63D71" w:rsidRDefault="00B54B58" w:rsidP="00311766"/>
    <w:p w14:paraId="05118C4C" w14:textId="79EB7273" w:rsidR="00B63D71" w:rsidRPr="00B63D71" w:rsidRDefault="00B63D71" w:rsidP="00311766">
      <w:r w:rsidRPr="00B63D71">
        <w:t>However, it must be acknowledged that Amazon operates in a highly competitive e-commerce sector where operational efficiency is critical. From a pragmatic viewpoint, managers may rationalise these conditions as necessary trade-offs for maintaining global logistics dominance. Yet, as Northouse (2021) argues, leadership ethics are most meaningful precisely under such pressure</w:t>
      </w:r>
      <w:r w:rsidR="00F67DD7">
        <w:t xml:space="preserve">, </w:t>
      </w:r>
      <w:r w:rsidRPr="00B63D71">
        <w:t>when integrity is tested, not when it is convenient.</w:t>
      </w:r>
    </w:p>
    <w:p w14:paraId="0D3FE3A7" w14:textId="7D9D7961" w:rsidR="00B63D71" w:rsidRPr="00B63D71" w:rsidRDefault="00B63D71" w:rsidP="00311766"/>
    <w:p w14:paraId="670D3F4E" w14:textId="79332FF5" w:rsidR="00B63D71" w:rsidRDefault="00B63D71" w:rsidP="00311766">
      <w:pPr>
        <w:pStyle w:val="Heading2"/>
      </w:pPr>
      <w:bookmarkStart w:id="43" w:name="_Toc213765573"/>
      <w:r w:rsidRPr="00B63D71">
        <w:t xml:space="preserve">4.2.2 Employee </w:t>
      </w:r>
      <w:r w:rsidR="0071710A">
        <w:t>w</w:t>
      </w:r>
      <w:r w:rsidRPr="00B63D71">
        <w:t xml:space="preserve">ellbeing and </w:t>
      </w:r>
      <w:r w:rsidR="0071710A">
        <w:t>e</w:t>
      </w:r>
      <w:r w:rsidRPr="00B63D71">
        <w:t xml:space="preserve">thical </w:t>
      </w:r>
      <w:r w:rsidR="0071710A">
        <w:t>c</w:t>
      </w:r>
      <w:r w:rsidRPr="00B63D71">
        <w:t>ontradictions</w:t>
      </w:r>
      <w:bookmarkEnd w:id="43"/>
    </w:p>
    <w:p w14:paraId="100C51DA" w14:textId="77777777" w:rsidR="00B54B58" w:rsidRPr="00B63D71" w:rsidRDefault="00B54B58" w:rsidP="00311766">
      <w:pPr>
        <w:rPr>
          <w:b/>
          <w:bCs/>
        </w:rPr>
      </w:pPr>
    </w:p>
    <w:p w14:paraId="024271AD" w14:textId="4D503853" w:rsidR="00B63D71" w:rsidRDefault="00B63D71" w:rsidP="00311766">
      <w:r w:rsidRPr="00B63D71">
        <w:t>Employee wellbeing frameworks advocate balance, inclusion</w:t>
      </w:r>
      <w:r w:rsidR="008B1B46">
        <w:t xml:space="preserve"> and</w:t>
      </w:r>
      <w:r w:rsidRPr="00B63D71">
        <w:t xml:space="preserve"> psychological safety (Robertson &amp; Cooper, 2011; Guest, 2017). The results here indicate the opposite: chronic stress, depression</w:t>
      </w:r>
      <w:r w:rsidR="008B1B46">
        <w:t xml:space="preserve"> and</w:t>
      </w:r>
      <w:r w:rsidRPr="00B63D71">
        <w:t xml:space="preserve"> fear of underperformance. The CIPD (2023) report on UK workplaces already identified warehouse staff as one of the most vulnerable groups for stress-related absences; Amazon’s reported figures far exceed sector averages.</w:t>
      </w:r>
    </w:p>
    <w:p w14:paraId="58E00234" w14:textId="77777777" w:rsidR="00B54B58" w:rsidRPr="00B63D71" w:rsidRDefault="00B54B58" w:rsidP="00311766"/>
    <w:p w14:paraId="4A0FA142" w14:textId="6AA05287" w:rsidR="00B63D71" w:rsidRPr="00E639D9" w:rsidRDefault="00B63D71" w:rsidP="00311766">
      <w:r w:rsidRPr="00B63D71">
        <w:lastRenderedPageBreak/>
        <w:t xml:space="preserve">The results confirm Maslach and Leiter’s (2021) burnout model </w:t>
      </w:r>
      <w:r w:rsidR="00F67DD7">
        <w:t>being</w:t>
      </w:r>
      <w:r w:rsidR="00862675">
        <w:t xml:space="preserve"> </w:t>
      </w:r>
      <w:r w:rsidRPr="00B63D71">
        <w:t>exhaustion, cynicism</w:t>
      </w:r>
      <w:r w:rsidR="008B1B46">
        <w:t xml:space="preserve"> and</w:t>
      </w:r>
      <w:r w:rsidRPr="00B63D71">
        <w:t xml:space="preserve"> reduced efficacy as structural outcomes of over-demanding environments. Amazon’s algorithmic monitoring undermines the job resources (autonomy, recognition, fairness) required for wellbeing (Bakker &amp; Demerouti, 2007). Instead of supporting resilience, technology amplifies fatigue and alienation.</w:t>
      </w:r>
    </w:p>
    <w:p w14:paraId="2CBA56CF" w14:textId="77777777" w:rsidR="00B54B58" w:rsidRPr="00B63D71" w:rsidRDefault="00B54B58" w:rsidP="00311766"/>
    <w:p w14:paraId="54AA4FA6" w14:textId="77777777" w:rsidR="00B63D71" w:rsidRPr="00E639D9" w:rsidRDefault="00B63D71" w:rsidP="00311766">
      <w:r w:rsidRPr="00B63D71">
        <w:t>Moreover, the evidence of emotional detachment and lack of belonging (Jia, 2023) demonstrates how leadership neglects the affective dimension of work. Kahn’s (1990) model of engagement argues that meaningful work and psychological safety enable employees to invest themselves in their roles. At Amazon, constant surveillance erodes this safety, producing disengagement masked as compliance.</w:t>
      </w:r>
    </w:p>
    <w:p w14:paraId="55852A15" w14:textId="77777777" w:rsidR="00B54B58" w:rsidRPr="00B63D71" w:rsidRDefault="00B54B58" w:rsidP="00311766"/>
    <w:p w14:paraId="24BE68A6" w14:textId="2577E907" w:rsidR="00B63D71" w:rsidRPr="00B63D71" w:rsidRDefault="00B63D71" w:rsidP="00311766">
      <w:r w:rsidRPr="00B63D71">
        <w:t>These findings confirm previous qualitative research by Booth (2022) and Moore (2021), both of whom observed that wellbeing initiatives within Amazon often exist only as symbolic gestures. Mindfulness apps or wellness programmes cannot compensate for deeper systemic stressors</w:t>
      </w:r>
      <w:r w:rsidR="00862675">
        <w:t xml:space="preserve">, </w:t>
      </w:r>
      <w:r w:rsidRPr="00B63D71">
        <w:t>high targets, rigid schedules</w:t>
      </w:r>
      <w:r w:rsidR="008B1B46">
        <w:t xml:space="preserve"> and</w:t>
      </w:r>
      <w:r w:rsidRPr="00B63D71">
        <w:t xml:space="preserve"> limited rest breaks.</w:t>
      </w:r>
    </w:p>
    <w:p w14:paraId="37C17DE0" w14:textId="4F8A098E" w:rsidR="00B63D71" w:rsidRPr="00B63D71" w:rsidRDefault="00B63D71" w:rsidP="00311766"/>
    <w:p w14:paraId="1506BE7D" w14:textId="1C2DA5B0" w:rsidR="00B63D71" w:rsidRDefault="00B63D71" w:rsidP="00311766">
      <w:pPr>
        <w:pStyle w:val="Heading2"/>
      </w:pPr>
      <w:bookmarkStart w:id="44" w:name="_Toc213765574"/>
      <w:r w:rsidRPr="00B63D71">
        <w:t xml:space="preserve">4.2.3 Organisational </w:t>
      </w:r>
      <w:r w:rsidR="0071710A">
        <w:t>c</w:t>
      </w:r>
      <w:r w:rsidRPr="00B63D71">
        <w:t xml:space="preserve">ulture and </w:t>
      </w:r>
      <w:r w:rsidR="0071710A">
        <w:t>e</w:t>
      </w:r>
      <w:r w:rsidRPr="00B63D71">
        <w:t xml:space="preserve">thical </w:t>
      </w:r>
      <w:r w:rsidR="0071710A">
        <w:t>c</w:t>
      </w:r>
      <w:r w:rsidRPr="00B63D71">
        <w:t>limate</w:t>
      </w:r>
      <w:bookmarkEnd w:id="44"/>
    </w:p>
    <w:p w14:paraId="1BE2640F" w14:textId="77777777" w:rsidR="00B54B58" w:rsidRPr="00B63D71" w:rsidRDefault="00B54B58" w:rsidP="00311766">
      <w:pPr>
        <w:rPr>
          <w:b/>
          <w:bCs/>
        </w:rPr>
      </w:pPr>
    </w:p>
    <w:p w14:paraId="3EC67928" w14:textId="0B5836EC" w:rsidR="00B63D71" w:rsidRPr="00E639D9" w:rsidRDefault="00B63D71" w:rsidP="00311766">
      <w:r w:rsidRPr="00B63D71">
        <w:t xml:space="preserve">The qualitative findings reveal a culture where efficiency and obedience override empathy and dialogue. This aligns with Schein’s (2010) assertion that culture manifests not in slogans but in everyday practices. Despite Amazon’s stated values “customer obsession,” “respect,” and “safety” </w:t>
      </w:r>
      <w:r w:rsidR="001756E9">
        <w:t>the</w:t>
      </w:r>
      <w:r w:rsidRPr="00B63D71">
        <w:t xml:space="preserve"> worker testimonies reveal a culture of surveillance and punishment.</w:t>
      </w:r>
    </w:p>
    <w:p w14:paraId="50ED0C6B" w14:textId="77777777" w:rsidR="00B54B58" w:rsidRPr="00B63D71" w:rsidRDefault="00B54B58" w:rsidP="00311766"/>
    <w:p w14:paraId="5F22D2C3" w14:textId="5C9BD383" w:rsidR="00B63D71" w:rsidRPr="00E639D9" w:rsidRDefault="00B63D71" w:rsidP="00311766">
      <w:r w:rsidRPr="00B63D71">
        <w:t xml:space="preserve">Such contradictions reflect Kunda’s (2006) concept of “culture as control,” where ethical codes become mechanisms for conformity rather than empowerment. Similarly, Clegg et al. (2016) describe this as organisational hypocrisy </w:t>
      </w:r>
      <w:r w:rsidR="001756E9">
        <w:t>by</w:t>
      </w:r>
      <w:r w:rsidRPr="00B63D71">
        <w:t xml:space="preserve"> the decoupling of moral rhetoric from operational behaviour.</w:t>
      </w:r>
    </w:p>
    <w:p w14:paraId="6DEDF4C8" w14:textId="77777777" w:rsidR="00E639D9" w:rsidRPr="00B63D71" w:rsidRDefault="00E639D9" w:rsidP="00311766"/>
    <w:p w14:paraId="55FC7DDF" w14:textId="6F6DD19B" w:rsidR="00B63D71" w:rsidRDefault="00B63D71" w:rsidP="00311766">
      <w:r w:rsidRPr="00B63D71">
        <w:t>The reported fear of disciplinary action for taking toilet breaks (Statista, 2018) or the high weekly turnover rate of around 3% (Verdict, 2023) point to a culture that values output over wellbeing. Ethical climate theory (Victor &amp; Cullen, 1988) would categorise Amazon’s environment as “instrumental” where decisions are driven by self-interest and performance rather than concern for others.</w:t>
      </w:r>
    </w:p>
    <w:p w14:paraId="3E3DDD03" w14:textId="77777777" w:rsidR="00B54B58" w:rsidRPr="00B63D71" w:rsidRDefault="00B54B58" w:rsidP="00311766"/>
    <w:p w14:paraId="5275B797" w14:textId="77777777" w:rsidR="00B63D71" w:rsidRPr="00B63D71" w:rsidRDefault="00B63D71" w:rsidP="00311766">
      <w:r w:rsidRPr="00B63D71">
        <w:lastRenderedPageBreak/>
        <w:t>Comparatively, organisations such as DHL and ASOS demonstrate more human-centric cultures, integrating employee voice into operational decisions (Nguyen et al., 2021; Accenture, 2022). This highlights that high efficiency and ethical culture are not mutually exclusive but require deliberate leadership design.</w:t>
      </w:r>
    </w:p>
    <w:p w14:paraId="0911050F" w14:textId="4C255711" w:rsidR="00B63D71" w:rsidRPr="00B63D71" w:rsidRDefault="00B63D71" w:rsidP="00311766"/>
    <w:p w14:paraId="6CFBC4D2" w14:textId="00DC9326" w:rsidR="00B63D71" w:rsidRDefault="00B63D71" w:rsidP="00311766">
      <w:pPr>
        <w:pStyle w:val="Heading2"/>
      </w:pPr>
      <w:bookmarkStart w:id="45" w:name="_Toc213765575"/>
      <w:r w:rsidRPr="00B63D71">
        <w:t xml:space="preserve">4.2.4 Technology and </w:t>
      </w:r>
      <w:r w:rsidR="0071710A">
        <w:t>d</w:t>
      </w:r>
      <w:r w:rsidRPr="00B63D71">
        <w:t xml:space="preserve">igital </w:t>
      </w:r>
      <w:r w:rsidR="0071710A">
        <w:t>s</w:t>
      </w:r>
      <w:r w:rsidRPr="00B63D71">
        <w:t>urveillance</w:t>
      </w:r>
      <w:bookmarkEnd w:id="45"/>
    </w:p>
    <w:p w14:paraId="5802865F" w14:textId="77777777" w:rsidR="00B54B58" w:rsidRPr="00B63D71" w:rsidRDefault="00B54B58" w:rsidP="00311766">
      <w:pPr>
        <w:rPr>
          <w:b/>
          <w:bCs/>
        </w:rPr>
      </w:pPr>
    </w:p>
    <w:p w14:paraId="11BAAB39" w14:textId="476E8C2C" w:rsidR="00B63D71" w:rsidRPr="00213BE8" w:rsidRDefault="00B63D71" w:rsidP="00311766">
      <w:r w:rsidRPr="00B63D71">
        <w:t>The results provide compelling evidence that technology</w:t>
      </w:r>
      <w:r w:rsidR="002F0A4A">
        <w:t xml:space="preserve">, </w:t>
      </w:r>
      <w:r w:rsidRPr="00B63D71">
        <w:t>particularly algorithmic monitoring functions as both an enabler and a constraint. While it allows Amazon to achieve extraordinary logistical precision, it simultaneously diminishes employee autonomy and wellbeing. Over half of workers (51%) report that monitoring harms their physical health</w:t>
      </w:r>
      <w:r w:rsidR="008B1B46">
        <w:t xml:space="preserve"> and</w:t>
      </w:r>
      <w:r w:rsidRPr="00B63D71">
        <w:t xml:space="preserve"> 57% link it to mental strain (UNI Global Union, 2023).</w:t>
      </w:r>
    </w:p>
    <w:p w14:paraId="6A973CEF" w14:textId="77777777" w:rsidR="00B54B58" w:rsidRPr="00B63D71" w:rsidRDefault="00B54B58" w:rsidP="00311766"/>
    <w:p w14:paraId="414751CB" w14:textId="384A5C2E" w:rsidR="00B63D71" w:rsidRPr="00213BE8" w:rsidRDefault="00B63D71" w:rsidP="00311766">
      <w:r w:rsidRPr="00B63D71">
        <w:t xml:space="preserve">This supports Zuboff’s (2019) notion of “surveillance capitalism,” where technology is deployed to extract data and control behaviour rather than empower individuals. The humanistic potential of automation </w:t>
      </w:r>
      <w:r w:rsidR="002A765D">
        <w:t>is</w:t>
      </w:r>
      <w:r w:rsidRPr="00B63D71">
        <w:t xml:space="preserve"> to reduce drudgery or enhance safety becomes overshadowed by its disciplinary function.</w:t>
      </w:r>
    </w:p>
    <w:p w14:paraId="53D789E0" w14:textId="77777777" w:rsidR="00B54B58" w:rsidRPr="00B63D71" w:rsidRDefault="00B54B58" w:rsidP="00311766"/>
    <w:p w14:paraId="6819B967" w14:textId="16EC9E6F" w:rsidR="00B63D71" w:rsidRDefault="00620F72" w:rsidP="00311766">
      <w:r>
        <w:t>In</w:t>
      </w:r>
      <w:r w:rsidR="00B63D71" w:rsidRPr="00B63D71">
        <w:t xml:space="preserve"> contrast, DHL’s approach to robotics integration, which includes employee consultation and retraining, exemplifies ethical technological adoption (Nguyen et al., 2021). This suggests that digital oversight is not inherently unethical; its ethical standing depends on how it is implemented and whether leadership engages workers as partners rather than subjects.</w:t>
      </w:r>
    </w:p>
    <w:p w14:paraId="67EA7B91" w14:textId="77777777" w:rsidR="003D287E" w:rsidRDefault="003D287E" w:rsidP="00311766"/>
    <w:p w14:paraId="13F63515" w14:textId="6C1B6764" w:rsidR="003D287E" w:rsidRPr="00B63D71" w:rsidRDefault="003D287E" w:rsidP="00311766">
      <w:r w:rsidRPr="003D287E">
        <w:t>Therefore, the ethical use of technology in warehouses is contingent upon leadership values, not merely operational design.</w:t>
      </w:r>
    </w:p>
    <w:p w14:paraId="3DEA8A65" w14:textId="7CE3D9BE" w:rsidR="00B63D71" w:rsidRPr="00B63D71" w:rsidRDefault="00B63D71" w:rsidP="00311766"/>
    <w:p w14:paraId="69CC26B2" w14:textId="5FD3A84F" w:rsidR="00B63D71" w:rsidRDefault="00B63D71" w:rsidP="00311766">
      <w:pPr>
        <w:pStyle w:val="Heading2"/>
      </w:pPr>
      <w:bookmarkStart w:id="46" w:name="_Toc213765576"/>
      <w:r w:rsidRPr="00B63D71">
        <w:t xml:space="preserve">4.2.5 Broader </w:t>
      </w:r>
      <w:r w:rsidR="0071710A">
        <w:t>i</w:t>
      </w:r>
      <w:r w:rsidRPr="00B63D71">
        <w:t>mplications</w:t>
      </w:r>
      <w:bookmarkEnd w:id="46"/>
    </w:p>
    <w:p w14:paraId="08EBCE66" w14:textId="77777777" w:rsidR="00B54B58" w:rsidRPr="00B63D71" w:rsidRDefault="00B54B58" w:rsidP="00311766">
      <w:pPr>
        <w:rPr>
          <w:b/>
          <w:bCs/>
        </w:rPr>
      </w:pPr>
    </w:p>
    <w:p w14:paraId="57F56AFB" w14:textId="7A6CB1DB" w:rsidR="00B63D71" w:rsidRDefault="00B63D71" w:rsidP="00311766">
      <w:r w:rsidRPr="00B63D71">
        <w:t>The findings hold significant implications for theory, research</w:t>
      </w:r>
      <w:r w:rsidR="008B1B46">
        <w:t xml:space="preserve"> and</w:t>
      </w:r>
      <w:r w:rsidRPr="00B63D71">
        <w:t xml:space="preserve"> managerial practice. Theoretically, they challenge the universality of ethical leadership frameworks by exposing how context</w:t>
      </w:r>
      <w:r w:rsidR="004F25DD">
        <w:t>,</w:t>
      </w:r>
      <w:r w:rsidRPr="00B63D71">
        <w:t xml:space="preserve"> particularly high-pressure, algorithmic workplaces can distort moral intentions. Future research should examine how ethical leadership functions when decision-making authority is partly transferred to algorithms.</w:t>
      </w:r>
    </w:p>
    <w:p w14:paraId="7A4EBF6E" w14:textId="77777777" w:rsidR="00213BE8" w:rsidRPr="00B63D71" w:rsidRDefault="00213BE8" w:rsidP="00311766"/>
    <w:p w14:paraId="7D1603BC" w14:textId="354BEB6A" w:rsidR="00B63D71" w:rsidRPr="00213BE8" w:rsidRDefault="00B63D71" w:rsidP="00311766">
      <w:r w:rsidRPr="00B63D71">
        <w:lastRenderedPageBreak/>
        <w:t>For practice, the study underscores the need for moral leadership in technologically intensive environments. Training programmes for Amazon’s line managers should include ethics-based decision-making, wellbeing awareness</w:t>
      </w:r>
      <w:r w:rsidR="008B1B46">
        <w:t xml:space="preserve"> and</w:t>
      </w:r>
      <w:r w:rsidRPr="00B63D71">
        <w:t xml:space="preserve"> communication skills to counterbalance the dominance of data-driven performance systems.</w:t>
      </w:r>
    </w:p>
    <w:p w14:paraId="67476D8F" w14:textId="77777777" w:rsidR="00B54B58" w:rsidRPr="00B63D71" w:rsidRDefault="00B54B58" w:rsidP="00311766"/>
    <w:p w14:paraId="509A3A5B" w14:textId="77777777" w:rsidR="00B63D71" w:rsidRPr="00B63D71" w:rsidRDefault="00B63D71" w:rsidP="00311766">
      <w:r w:rsidRPr="00B63D71">
        <w:t>At a policy level, the evidence supports calls for stronger regulatory oversight of working conditions in digital labour platforms. Ethical leadership alone cannot offset structural exploitation without institutional accountability.</w:t>
      </w:r>
    </w:p>
    <w:p w14:paraId="47BDA706" w14:textId="0EC6D4F1" w:rsidR="00B63D71" w:rsidRPr="00B63D71" w:rsidRDefault="00B63D71" w:rsidP="00311766"/>
    <w:p w14:paraId="51BD7595" w14:textId="1C039C95" w:rsidR="00B63D71" w:rsidRDefault="00B63D71" w:rsidP="00311766">
      <w:pPr>
        <w:pStyle w:val="Heading2"/>
      </w:pPr>
      <w:bookmarkStart w:id="47" w:name="_Toc213765577"/>
      <w:r w:rsidRPr="00B63D71">
        <w:t xml:space="preserve">4.2.6 Limitations and </w:t>
      </w:r>
      <w:r w:rsidR="0071710A">
        <w:t>a</w:t>
      </w:r>
      <w:r w:rsidRPr="00B63D71">
        <w:t xml:space="preserve">lternative </w:t>
      </w:r>
      <w:r w:rsidR="0071710A">
        <w:t>i</w:t>
      </w:r>
      <w:r w:rsidRPr="00B63D71">
        <w:t>nterpretations</w:t>
      </w:r>
      <w:bookmarkEnd w:id="47"/>
    </w:p>
    <w:p w14:paraId="33463097" w14:textId="77777777" w:rsidR="00B54B58" w:rsidRPr="00B63D71" w:rsidRDefault="00B54B58" w:rsidP="00311766">
      <w:pPr>
        <w:rPr>
          <w:b/>
          <w:bCs/>
        </w:rPr>
      </w:pPr>
    </w:p>
    <w:p w14:paraId="6C54BE40" w14:textId="77777777" w:rsidR="00B63D71" w:rsidRDefault="00B63D71" w:rsidP="00311766">
      <w:r w:rsidRPr="00B63D71">
        <w:t>This study relies primarily on secondary data and publicly available reports. As such, findings reflect external observations rather than internal employee interviews. There may be contextual nuances or positive initiatives within Amazon UK that remain undocumented. Moreover, some reports (e.g., Statista, UNI Global Union) aggregate global data, which may not fully represent the UK context.</w:t>
      </w:r>
    </w:p>
    <w:p w14:paraId="1C7F19B0" w14:textId="77777777" w:rsidR="00B54B58" w:rsidRPr="00B63D71" w:rsidRDefault="00B54B58" w:rsidP="00311766"/>
    <w:p w14:paraId="0A139763" w14:textId="5C758CAA" w:rsidR="00B63D71" w:rsidRDefault="00B63D71" w:rsidP="00311766">
      <w:r w:rsidRPr="00B63D71">
        <w:t>Nevertheless, the consistency across multiple independent sources suggests that the observed issues are not isolated incidents but systemic trends. Future studies could strengthen validity through mixed-method approaches combining survey data with interviews or ethnographic insights.</w:t>
      </w:r>
    </w:p>
    <w:p w14:paraId="6DE24626" w14:textId="77777777" w:rsidR="00D2090E" w:rsidRDefault="00D2090E" w:rsidP="00311766"/>
    <w:p w14:paraId="1E3962DF" w14:textId="08309DDD" w:rsidR="00E82245" w:rsidRDefault="00E82245" w:rsidP="00311766">
      <w:pPr>
        <w:pStyle w:val="Heading2"/>
      </w:pPr>
      <w:bookmarkStart w:id="48" w:name="_Toc213765578"/>
      <w:r w:rsidRPr="00E82245">
        <w:t>4.2.</w:t>
      </w:r>
      <w:r>
        <w:t>7</w:t>
      </w:r>
      <w:r w:rsidRPr="00E82245">
        <w:t xml:space="preserve"> </w:t>
      </w:r>
      <w:r w:rsidR="00B729E8">
        <w:t>Answering</w:t>
      </w:r>
      <w:r w:rsidRPr="00E82245">
        <w:t xml:space="preserve"> to </w:t>
      </w:r>
      <w:r w:rsidR="0071710A">
        <w:t>r</w:t>
      </w:r>
      <w:r w:rsidRPr="00E82245">
        <w:t xml:space="preserve">esearch </w:t>
      </w:r>
      <w:r w:rsidR="0071710A">
        <w:t>q</w:t>
      </w:r>
      <w:r w:rsidRPr="00E82245">
        <w:t>uestions</w:t>
      </w:r>
      <w:bookmarkEnd w:id="48"/>
    </w:p>
    <w:p w14:paraId="6BFA82D1" w14:textId="77777777" w:rsidR="00E82245" w:rsidRPr="00E82245" w:rsidRDefault="00E82245" w:rsidP="00311766">
      <w:pPr>
        <w:rPr>
          <w:b/>
          <w:bCs/>
        </w:rPr>
      </w:pPr>
    </w:p>
    <w:p w14:paraId="78E53560" w14:textId="3C9FEFCF" w:rsidR="00E82245" w:rsidRDefault="00E82245" w:rsidP="00311766">
      <w:pPr>
        <w:rPr>
          <w:i/>
          <w:iCs/>
        </w:rPr>
      </w:pPr>
      <w:r w:rsidRPr="00E82245">
        <w:rPr>
          <w:b/>
          <w:bCs/>
        </w:rPr>
        <w:t xml:space="preserve">Research </w:t>
      </w:r>
      <w:r w:rsidR="0071710A">
        <w:rPr>
          <w:b/>
          <w:bCs/>
        </w:rPr>
        <w:t>q</w:t>
      </w:r>
      <w:r w:rsidRPr="00E82245">
        <w:rPr>
          <w:b/>
          <w:bCs/>
        </w:rPr>
        <w:t>uestion 1:</w:t>
      </w:r>
      <w:r w:rsidRPr="00E82245">
        <w:t xml:space="preserve"> </w:t>
      </w:r>
      <w:r w:rsidRPr="00E82245">
        <w:rPr>
          <w:i/>
          <w:iCs/>
        </w:rPr>
        <w:t>How prevalent are ethical leadership practices at Amazon UK</w:t>
      </w:r>
      <w:r w:rsidR="008B1B46">
        <w:rPr>
          <w:i/>
          <w:iCs/>
        </w:rPr>
        <w:t xml:space="preserve"> and</w:t>
      </w:r>
      <w:r w:rsidRPr="00E82245">
        <w:rPr>
          <w:i/>
          <w:iCs/>
        </w:rPr>
        <w:t xml:space="preserve"> how do they manifest in daily operations?</w:t>
      </w:r>
    </w:p>
    <w:p w14:paraId="1A92CB4C" w14:textId="3860E95C" w:rsidR="00E82245" w:rsidRDefault="00E82245" w:rsidP="00311766">
      <w:r w:rsidRPr="00E82245">
        <w:br/>
        <w:t>Findings show that ethical leadership practices at Amazon UK exist largely at a rhetorical level. While the company’s public communications advocate respect and fairness, day-to-day operations prioritise productivity metrics. Leadership actions are constrained by algorithmic management, leaving little room for moral discretion (Booth, 2022; Moore, 2021). As a result, ethical leadership manifests more as compliance management than as value-driven behaviour.</w:t>
      </w:r>
    </w:p>
    <w:p w14:paraId="33E0842F" w14:textId="77777777" w:rsidR="00E82245" w:rsidRPr="00E82245" w:rsidRDefault="00E82245" w:rsidP="00311766"/>
    <w:p w14:paraId="5BB01531" w14:textId="7C6E4C2C" w:rsidR="00E82245" w:rsidRDefault="00E82245" w:rsidP="00311766">
      <w:pPr>
        <w:rPr>
          <w:i/>
          <w:iCs/>
        </w:rPr>
      </w:pPr>
      <w:r w:rsidRPr="00915691">
        <w:rPr>
          <w:b/>
          <w:bCs/>
        </w:rPr>
        <w:lastRenderedPageBreak/>
        <w:t xml:space="preserve">Research </w:t>
      </w:r>
      <w:r w:rsidR="0071710A">
        <w:rPr>
          <w:b/>
          <w:bCs/>
        </w:rPr>
        <w:t>q</w:t>
      </w:r>
      <w:r w:rsidRPr="00915691">
        <w:rPr>
          <w:b/>
          <w:bCs/>
        </w:rPr>
        <w:t>uestion 2</w:t>
      </w:r>
      <w:r w:rsidRPr="00E82245">
        <w:rPr>
          <w:b/>
          <w:bCs/>
        </w:rPr>
        <w:t>:</w:t>
      </w:r>
      <w:r w:rsidRPr="00E82245">
        <w:t xml:space="preserve"> </w:t>
      </w:r>
      <w:r w:rsidRPr="00E82245">
        <w:rPr>
          <w:i/>
          <w:iCs/>
        </w:rPr>
        <w:t>What are employees’ perceptions of fairness, wellbeing</w:t>
      </w:r>
      <w:r w:rsidR="008B1B46">
        <w:rPr>
          <w:i/>
          <w:iCs/>
        </w:rPr>
        <w:t xml:space="preserve"> and</w:t>
      </w:r>
      <w:r w:rsidRPr="00E82245">
        <w:rPr>
          <w:i/>
          <w:iCs/>
        </w:rPr>
        <w:t xml:space="preserve"> leadership within their workplaces?</w:t>
      </w:r>
    </w:p>
    <w:p w14:paraId="29A82D0E" w14:textId="4728A57B" w:rsidR="009A5B23" w:rsidRDefault="00E82245" w:rsidP="00311766">
      <w:r w:rsidRPr="00E82245">
        <w:br/>
      </w:r>
      <w:r w:rsidR="00A6344A" w:rsidRPr="00A6344A">
        <w:t>Evidence from recent surveys and investigative reports (McCarthy, 2018; Organise, 2023) indicates widespread dissatisfaction among Amazon UK warehouse employees regarding fairness, wellbeing</w:t>
      </w:r>
      <w:r w:rsidR="008B1B46">
        <w:t xml:space="preserve"> and</w:t>
      </w:r>
      <w:r w:rsidR="00A6344A" w:rsidRPr="00A6344A">
        <w:t xml:space="preserve"> leadership practices. The Organise (2023) survey, which gathered responses from approximately 1,000 Amazon UK workers, revealed that over half reported symptoms of depression and anxiety linked to intense monitoring and fear of disciplinary action. </w:t>
      </w:r>
    </w:p>
    <w:p w14:paraId="16141433" w14:textId="77777777" w:rsidR="009A5B23" w:rsidRDefault="009A5B23" w:rsidP="00311766"/>
    <w:p w14:paraId="16239FBB" w14:textId="15F6FAB5" w:rsidR="00A6344A" w:rsidRDefault="00A6344A" w:rsidP="00311766">
      <w:r w:rsidRPr="00A6344A">
        <w:t>Similarly, McCarthy (2018) conducted a study involving around 600 logistics employees and found recurring reports of excessive surveillance, fatigue</w:t>
      </w:r>
      <w:r w:rsidR="008B1B46">
        <w:t xml:space="preserve"> and</w:t>
      </w:r>
      <w:r w:rsidRPr="00A6344A">
        <w:t xml:space="preserve"> managerial indifference toward staff welfare.</w:t>
      </w:r>
    </w:p>
    <w:p w14:paraId="0B8FBDF6" w14:textId="77777777" w:rsidR="009A5B23" w:rsidRPr="00A6344A" w:rsidRDefault="009A5B23" w:rsidP="00311766"/>
    <w:p w14:paraId="77765B9A" w14:textId="62FC3CDE" w:rsidR="009A5B23" w:rsidRDefault="00A6344A" w:rsidP="00311766">
      <w:r w:rsidRPr="00A6344A">
        <w:t>These findings collectively suggest a leadership culture that is perceived as authoritarian rather than ethical, where control and productivity targets are prioritised over trust, empathy</w:t>
      </w:r>
      <w:r w:rsidR="008B1B46">
        <w:t xml:space="preserve"> and</w:t>
      </w:r>
      <w:r w:rsidRPr="00A6344A">
        <w:t xml:space="preserve"> fairness</w:t>
      </w:r>
      <w:r w:rsidR="009A5B23">
        <w:t xml:space="preserve">, </w:t>
      </w:r>
      <w:r w:rsidRPr="00A6344A">
        <w:t>principles central to employee wellbeing and sustainable performance. This aligns with the Human Relations School of Thought, which emphasises that employee motivation and productivity are enhanced when management fosters genuine care, social belonging</w:t>
      </w:r>
      <w:r w:rsidR="008B1B46">
        <w:t xml:space="preserve"> and</w:t>
      </w:r>
      <w:r w:rsidRPr="00A6344A">
        <w:t xml:space="preserve"> recognition (Mayo, 1933). </w:t>
      </w:r>
    </w:p>
    <w:p w14:paraId="639E61FF" w14:textId="77777777" w:rsidR="009A5B23" w:rsidRDefault="009A5B23" w:rsidP="00311766"/>
    <w:p w14:paraId="6FB38014" w14:textId="12A51EE1" w:rsidR="00A6344A" w:rsidRPr="00A6344A" w:rsidRDefault="00A6344A" w:rsidP="00311766">
      <w:r w:rsidRPr="00A6344A">
        <w:t>The current disconnect at Amazon illustrates the inverse: where human needs are neglected, morale declines and organisational performance risks long-term deterioration.</w:t>
      </w:r>
    </w:p>
    <w:p w14:paraId="0C8DE4A0" w14:textId="5445737A" w:rsidR="00E82245" w:rsidRDefault="00E82245" w:rsidP="00311766"/>
    <w:p w14:paraId="18910E9B" w14:textId="77777777" w:rsidR="00E82245" w:rsidRPr="00E82245" w:rsidRDefault="00E82245" w:rsidP="00311766"/>
    <w:p w14:paraId="223809D2" w14:textId="2B222DAC" w:rsidR="00E82245" w:rsidRDefault="00E82245" w:rsidP="00311766">
      <w:pPr>
        <w:rPr>
          <w:i/>
          <w:iCs/>
        </w:rPr>
      </w:pPr>
      <w:r w:rsidRPr="00915691">
        <w:rPr>
          <w:b/>
          <w:bCs/>
        </w:rPr>
        <w:t xml:space="preserve">Research </w:t>
      </w:r>
      <w:r w:rsidR="0071710A">
        <w:rPr>
          <w:b/>
          <w:bCs/>
        </w:rPr>
        <w:t>q</w:t>
      </w:r>
      <w:r w:rsidRPr="00915691">
        <w:rPr>
          <w:b/>
          <w:bCs/>
        </w:rPr>
        <w:t>uestion 3</w:t>
      </w:r>
      <w:r w:rsidRPr="00E82245">
        <w:rPr>
          <w:b/>
          <w:bCs/>
        </w:rPr>
        <w:t>:</w:t>
      </w:r>
      <w:r w:rsidRPr="00E82245">
        <w:t xml:space="preserve"> </w:t>
      </w:r>
      <w:r w:rsidRPr="00E82245">
        <w:rPr>
          <w:i/>
          <w:iCs/>
        </w:rPr>
        <w:t>How does leadership style influence engagement, retention</w:t>
      </w:r>
      <w:r w:rsidR="008B1B46">
        <w:rPr>
          <w:i/>
          <w:iCs/>
        </w:rPr>
        <w:t xml:space="preserve"> and</w:t>
      </w:r>
      <w:r w:rsidRPr="00E82245">
        <w:rPr>
          <w:i/>
          <w:iCs/>
        </w:rPr>
        <w:t xml:space="preserve"> resistance to change?</w:t>
      </w:r>
    </w:p>
    <w:p w14:paraId="7D3BB55D" w14:textId="77777777" w:rsidR="00E82245" w:rsidRDefault="00E82245" w:rsidP="00311766">
      <w:r w:rsidRPr="00E82245">
        <w:br/>
        <w:t xml:space="preserve">Amazon’s command-and-control leadership style contributes directly to disengagement and high turnover. Studies show that workers in highly monitored environments exhibit lower job satisfaction and weaker organisational commitment (CIPD, 2023; Statista, 2024). </w:t>
      </w:r>
    </w:p>
    <w:p w14:paraId="63AD719F" w14:textId="77777777" w:rsidR="00E82245" w:rsidRDefault="00E82245" w:rsidP="00311766"/>
    <w:p w14:paraId="3A888293" w14:textId="18FC94C5" w:rsidR="00E82245" w:rsidRDefault="00E82245" w:rsidP="00311766">
      <w:r w:rsidRPr="00E82245">
        <w:t>Conversely, companies such as DHL and ASOS demonstrate that participative and ethical leadership fosters engagement, adaptability</w:t>
      </w:r>
      <w:r w:rsidR="008B1B46">
        <w:t xml:space="preserve"> and</w:t>
      </w:r>
      <w:r w:rsidRPr="00E82245">
        <w:t xml:space="preserve"> loyalty (Nguyen et al., 2021). The evidence suggests that Amazon’s performance-focused approach limits employee retention and fuels resistance to organisational change.</w:t>
      </w:r>
    </w:p>
    <w:p w14:paraId="0C8240C9" w14:textId="77777777" w:rsidR="00E82245" w:rsidRPr="00E82245" w:rsidRDefault="00E82245" w:rsidP="00311766"/>
    <w:p w14:paraId="12E80696" w14:textId="5BA88819" w:rsidR="00E82245" w:rsidRDefault="00E82245" w:rsidP="00311766">
      <w:pPr>
        <w:rPr>
          <w:i/>
          <w:iCs/>
        </w:rPr>
      </w:pPr>
      <w:r w:rsidRPr="00E82245">
        <w:rPr>
          <w:b/>
          <w:bCs/>
        </w:rPr>
        <w:lastRenderedPageBreak/>
        <w:t xml:space="preserve">Research </w:t>
      </w:r>
      <w:r w:rsidR="0071710A">
        <w:rPr>
          <w:b/>
          <w:bCs/>
        </w:rPr>
        <w:t>q</w:t>
      </w:r>
      <w:r w:rsidRPr="00E82245">
        <w:rPr>
          <w:b/>
          <w:bCs/>
        </w:rPr>
        <w:t>uestion 4:</w:t>
      </w:r>
      <w:r w:rsidRPr="00E82245">
        <w:t xml:space="preserve"> </w:t>
      </w:r>
      <w:r w:rsidRPr="00E82245">
        <w:rPr>
          <w:i/>
          <w:iCs/>
        </w:rPr>
        <w:t>What barriers prevent the adoption of ethical leadership in high-pressure warehouse environments?</w:t>
      </w:r>
    </w:p>
    <w:p w14:paraId="220620F0" w14:textId="454D5F20" w:rsidR="00E82245" w:rsidRPr="00E82245" w:rsidRDefault="00E82245" w:rsidP="00311766">
      <w:r w:rsidRPr="00E82245">
        <w:br/>
        <w:t>Key barriers include systemic overreliance on quantitative metrics, digital surveillance</w:t>
      </w:r>
      <w:r w:rsidR="008B1B46">
        <w:t xml:space="preserve"> and</w:t>
      </w:r>
      <w:r w:rsidRPr="00E82245">
        <w:t xml:space="preserve"> entrenched corporate culture. Performance-based evaluations discourage moral judgement by rewarding speed over empathy. The absence of emotional identity and the lack of psychological safety further hinder ethical practice (Harvard Model, 2023). Ultimately, these factors create an environment where ethical leadership is structurally constrained, not personally absent.</w:t>
      </w:r>
    </w:p>
    <w:p w14:paraId="602A615D" w14:textId="6A5150E0" w:rsidR="00E82245" w:rsidRPr="00E82245" w:rsidRDefault="00E82245" w:rsidP="00311766"/>
    <w:p w14:paraId="3A6AB79C" w14:textId="77777777" w:rsidR="00535E12" w:rsidRDefault="00E82245" w:rsidP="00311766">
      <w:pPr>
        <w:rPr>
          <w:b/>
          <w:bCs/>
        </w:rPr>
      </w:pPr>
      <w:r w:rsidRPr="00E82245">
        <w:rPr>
          <w:b/>
          <w:bCs/>
        </w:rPr>
        <w:t>Synthesis:</w:t>
      </w:r>
    </w:p>
    <w:p w14:paraId="2E75A127" w14:textId="15EBC480" w:rsidR="006B0D7E" w:rsidRDefault="00E82245" w:rsidP="00311766">
      <w:r w:rsidRPr="00E82245">
        <w:br/>
        <w:t>Collectively, these findings</w:t>
      </w:r>
      <w:r w:rsidR="001631A1">
        <w:t xml:space="preserve"> appear to</w:t>
      </w:r>
      <w:r w:rsidRPr="00E82245">
        <w:t xml:space="preserve"> reveal that ethical leadership at Amazon UK is hindered by a misalignment between corporate objectives and human values. While leaders may possess ethical awareness, the operational system penalises empathy and rewards compliance. </w:t>
      </w:r>
    </w:p>
    <w:p w14:paraId="26DE4406" w14:textId="77777777" w:rsidR="006B0D7E" w:rsidRDefault="006B0D7E" w:rsidP="00311766"/>
    <w:p w14:paraId="3C218251" w14:textId="78D40FCE" w:rsidR="007A742E" w:rsidRDefault="00E82245" w:rsidP="00311766">
      <w:r w:rsidRPr="00E82245">
        <w:t xml:space="preserve">Employees’ perceptions underscore the need for a redefined leadership framework </w:t>
      </w:r>
      <w:r w:rsidR="000453C1">
        <w:t>the</w:t>
      </w:r>
      <w:r w:rsidRPr="00E82245">
        <w:t xml:space="preserve"> one that embeds wellbeing, fairness</w:t>
      </w:r>
      <w:r w:rsidR="008B1B46">
        <w:t xml:space="preserve"> and</w:t>
      </w:r>
      <w:r w:rsidRPr="00E82245">
        <w:t xml:space="preserve"> moral accountability into the performance structure.</w:t>
      </w:r>
    </w:p>
    <w:p w14:paraId="1963E47E" w14:textId="77777777" w:rsidR="007A742E" w:rsidRDefault="007A742E" w:rsidP="00311766"/>
    <w:p w14:paraId="1E113C08" w14:textId="55268544" w:rsidR="00E82245" w:rsidRPr="00B63D71" w:rsidRDefault="006B0D7E" w:rsidP="00311766">
      <w:r w:rsidRPr="006B0D7E">
        <w:t xml:space="preserve">This </w:t>
      </w:r>
      <w:r w:rsidR="001631A1">
        <w:t xml:space="preserve">appears to </w:t>
      </w:r>
      <w:r w:rsidR="005344A7" w:rsidRPr="006B0D7E">
        <w:t>confirm</w:t>
      </w:r>
      <w:r w:rsidRPr="006B0D7E">
        <w:t xml:space="preserve"> that leadership style and organizational culture are key mediators of ethical practice in high-pressure digital workplaces.</w:t>
      </w:r>
    </w:p>
    <w:p w14:paraId="2CA36770" w14:textId="3AE8C47D" w:rsidR="00B63D71" w:rsidRPr="00B63D71" w:rsidRDefault="00B63D71" w:rsidP="00311766"/>
    <w:p w14:paraId="13C40F8D" w14:textId="60B068E9" w:rsidR="00B63D71" w:rsidRDefault="00B63D71" w:rsidP="00311766">
      <w:pPr>
        <w:pStyle w:val="Heading2"/>
      </w:pPr>
      <w:bookmarkStart w:id="49" w:name="_Toc213765579"/>
      <w:r w:rsidRPr="00B63D71">
        <w:t xml:space="preserve">4.2.7 </w:t>
      </w:r>
      <w:r w:rsidR="0059736E">
        <w:t>Chapter conclusion</w:t>
      </w:r>
      <w:bookmarkEnd w:id="49"/>
    </w:p>
    <w:p w14:paraId="219F7956" w14:textId="77777777" w:rsidR="00B54B58" w:rsidRPr="00B63D71" w:rsidRDefault="00B54B58" w:rsidP="00311766">
      <w:pPr>
        <w:rPr>
          <w:b/>
          <w:bCs/>
        </w:rPr>
      </w:pPr>
    </w:p>
    <w:p w14:paraId="63956239" w14:textId="30393BA5" w:rsidR="00B63D71" w:rsidRDefault="00B63D71" w:rsidP="00311766">
      <w:r w:rsidRPr="00B63D71">
        <w:t>The discussion confirms that ethical leadership at Amazon UK is constrained by a culture of control, algorithmic oversight</w:t>
      </w:r>
      <w:r w:rsidR="008B1B46">
        <w:t xml:space="preserve"> and</w:t>
      </w:r>
      <w:r w:rsidRPr="00B63D71">
        <w:t xml:space="preserve"> efficiency imperatives. Employee wellbeing and moral responsibility are </w:t>
      </w:r>
      <w:r w:rsidR="00386276" w:rsidRPr="00B63D71">
        <w:t>compromised,</w:t>
      </w:r>
      <w:r w:rsidR="008B1B46">
        <w:t xml:space="preserve"> and</w:t>
      </w:r>
      <w:r w:rsidRPr="00B63D71">
        <w:t xml:space="preserve"> technology amplifies managerial distance rather than bridging it.</w:t>
      </w:r>
    </w:p>
    <w:p w14:paraId="2CDABA22" w14:textId="77777777" w:rsidR="00B54B58" w:rsidRPr="00B63D71" w:rsidRDefault="00B54B58" w:rsidP="00311766"/>
    <w:p w14:paraId="74E601EA" w14:textId="29C356A3" w:rsidR="00B63D71" w:rsidRPr="00B63D71" w:rsidRDefault="00B63D71" w:rsidP="00311766">
      <w:r w:rsidRPr="00B63D71">
        <w:t xml:space="preserve">The findings echo broader debates about the moral costs of digital capitalism: when productivity eclipses humanity, leadership loses its ethical essence. Amazon’s challenge and opportunity </w:t>
      </w:r>
      <w:r w:rsidR="00386276" w:rsidRPr="00B63D71">
        <w:t>lie</w:t>
      </w:r>
      <w:r w:rsidRPr="00B63D71">
        <w:t xml:space="preserve"> in redefining leadership not as performance management but as moral guardianship in an age of automation.</w:t>
      </w:r>
    </w:p>
    <w:p w14:paraId="69CC33C7" w14:textId="77777777" w:rsidR="00F81420" w:rsidRDefault="00F81420" w:rsidP="00311766"/>
    <w:p w14:paraId="7055273B" w14:textId="77777777" w:rsidR="002455CA" w:rsidRPr="00B36002" w:rsidRDefault="002455CA" w:rsidP="00311766">
      <w:r w:rsidRPr="002455CA">
        <w:t>By linking findings to the four research questions, this chapter showed that:</w:t>
      </w:r>
    </w:p>
    <w:p w14:paraId="63E2FDEA" w14:textId="77777777" w:rsidR="002455CA" w:rsidRPr="002455CA" w:rsidRDefault="002455CA" w:rsidP="00311766"/>
    <w:p w14:paraId="0DCF088F" w14:textId="77777777" w:rsidR="002455CA" w:rsidRPr="002455CA" w:rsidRDefault="002455CA" w:rsidP="00311766">
      <w:pPr>
        <w:numPr>
          <w:ilvl w:val="0"/>
          <w:numId w:val="10"/>
        </w:numPr>
      </w:pPr>
      <w:r w:rsidRPr="002455CA">
        <w:t>Ethical leadership at Amazon is limited by institutional pressures rather than moral ignorance.</w:t>
      </w:r>
    </w:p>
    <w:p w14:paraId="5A880ED2" w14:textId="77777777" w:rsidR="002455CA" w:rsidRPr="002455CA" w:rsidRDefault="002455CA" w:rsidP="00311766">
      <w:pPr>
        <w:numPr>
          <w:ilvl w:val="0"/>
          <w:numId w:val="10"/>
        </w:numPr>
      </w:pPr>
      <w:r w:rsidRPr="002455CA">
        <w:t>Employees perceive leadership as authoritarian and performance-driven, rather than fair or supportive.</w:t>
      </w:r>
    </w:p>
    <w:p w14:paraId="30AD62F6" w14:textId="36E37CB9" w:rsidR="002455CA" w:rsidRPr="002455CA" w:rsidRDefault="002455CA" w:rsidP="00311766">
      <w:pPr>
        <w:numPr>
          <w:ilvl w:val="0"/>
          <w:numId w:val="10"/>
        </w:numPr>
      </w:pPr>
      <w:r w:rsidRPr="002455CA">
        <w:t>Leadership style directly influences engagement, retention</w:t>
      </w:r>
      <w:r w:rsidR="008B1B46">
        <w:t xml:space="preserve"> and</w:t>
      </w:r>
      <w:r w:rsidRPr="002455CA">
        <w:t xml:space="preserve"> openness to change, with Amazon’s model driving disengagement and resistance.</w:t>
      </w:r>
    </w:p>
    <w:p w14:paraId="06BA3496" w14:textId="29B5AAA2" w:rsidR="002455CA" w:rsidRDefault="002455CA" w:rsidP="00311766">
      <w:pPr>
        <w:numPr>
          <w:ilvl w:val="0"/>
          <w:numId w:val="10"/>
        </w:numPr>
      </w:pPr>
      <w:r w:rsidRPr="002455CA">
        <w:t>Systemic barriers such as surveillance systems, cultural rigidity</w:t>
      </w:r>
      <w:r w:rsidR="008B1B46">
        <w:t xml:space="preserve"> and</w:t>
      </w:r>
      <w:r w:rsidRPr="002455CA">
        <w:t xml:space="preserve"> metric obsession</w:t>
      </w:r>
      <w:r w:rsidR="00C36507">
        <w:t>,</w:t>
      </w:r>
      <w:r w:rsidRPr="002455CA">
        <w:t xml:space="preserve"> prevent the adoption of ethical leadership in high-pressure environments.</w:t>
      </w:r>
    </w:p>
    <w:p w14:paraId="5EEE0B02" w14:textId="77777777" w:rsidR="002455CA" w:rsidRPr="002455CA" w:rsidRDefault="002455CA" w:rsidP="00311766">
      <w:pPr>
        <w:ind w:left="360"/>
      </w:pPr>
    </w:p>
    <w:p w14:paraId="30802154" w14:textId="38566838" w:rsidR="002455CA" w:rsidRDefault="002455CA" w:rsidP="00311766">
      <w:r w:rsidRPr="002455CA">
        <w:t>In summary, the findings illuminate a central paradox: Amazon’s success in operational efficiency comes at the cost of human sustainability. Ethical leadership, if applied authentically, could bridge this divide</w:t>
      </w:r>
      <w:r w:rsidR="00D371B0">
        <w:t>,</w:t>
      </w:r>
      <w:r w:rsidRPr="002455CA">
        <w:t xml:space="preserve"> transforming compliance into commitment</w:t>
      </w:r>
      <w:r w:rsidR="008B1B46">
        <w:t xml:space="preserve"> and</w:t>
      </w:r>
      <w:r w:rsidRPr="002455CA">
        <w:t xml:space="preserve"> performance into purpose.</w:t>
      </w:r>
    </w:p>
    <w:p w14:paraId="622DB3D5" w14:textId="77777777" w:rsidR="002455CA" w:rsidRPr="002455CA" w:rsidRDefault="002455CA" w:rsidP="00311766"/>
    <w:p w14:paraId="3E8B6E41" w14:textId="77777777" w:rsidR="002455CA" w:rsidRPr="002455CA" w:rsidRDefault="002455CA" w:rsidP="00311766">
      <w:r w:rsidRPr="002455CA">
        <w:t>The next chapter will build upon these insights to propose strategic recommendations for embedding ethical leadership and moral responsibility into Amazon UK’s management systems. It will also present the conclusion and reflect on the limitations of this research, suggesting future directions for study and practice.</w:t>
      </w:r>
    </w:p>
    <w:p w14:paraId="404A677D" w14:textId="77777777" w:rsidR="002455CA" w:rsidRDefault="002455CA" w:rsidP="00311766"/>
    <w:p w14:paraId="2CCFD9A5" w14:textId="77777777" w:rsidR="0059736E" w:rsidRDefault="0059736E" w:rsidP="00311766"/>
    <w:p w14:paraId="134EE63F" w14:textId="77777777" w:rsidR="0059736E" w:rsidRDefault="0059736E" w:rsidP="00311766"/>
    <w:p w14:paraId="414C4848" w14:textId="77777777" w:rsidR="0059736E" w:rsidRDefault="0059736E" w:rsidP="00311766"/>
    <w:p w14:paraId="41B49692" w14:textId="77777777" w:rsidR="0059736E" w:rsidRDefault="0059736E" w:rsidP="00311766"/>
    <w:p w14:paraId="700177A7" w14:textId="77777777" w:rsidR="0059736E" w:rsidRPr="00FB59BE" w:rsidRDefault="0059736E" w:rsidP="00311766"/>
    <w:p w14:paraId="5C8332B7" w14:textId="77777777" w:rsidR="0071710A" w:rsidRDefault="0071710A" w:rsidP="00311766">
      <w:pPr>
        <w:pStyle w:val="Heading1"/>
      </w:pPr>
    </w:p>
    <w:p w14:paraId="3FFF4BFB" w14:textId="77777777" w:rsidR="0071710A" w:rsidRDefault="0071710A" w:rsidP="00311766">
      <w:pPr>
        <w:pStyle w:val="Heading1"/>
      </w:pPr>
    </w:p>
    <w:p w14:paraId="16536C35" w14:textId="303D7005" w:rsidR="00F202C5" w:rsidRDefault="00A722ED" w:rsidP="00311766">
      <w:pPr>
        <w:pStyle w:val="Heading1"/>
      </w:pPr>
      <w:bookmarkStart w:id="50" w:name="_Toc213765580"/>
      <w:r w:rsidRPr="00A722ED">
        <w:t xml:space="preserve">Chapter 5: Recommendations, </w:t>
      </w:r>
      <w:r w:rsidR="0071710A">
        <w:t>c</w:t>
      </w:r>
      <w:r w:rsidRPr="00A722ED">
        <w:t xml:space="preserve">onclusion &amp; </w:t>
      </w:r>
      <w:r w:rsidR="0071710A">
        <w:t>l</w:t>
      </w:r>
      <w:r w:rsidRPr="00A722ED">
        <w:t>imitations</w:t>
      </w:r>
      <w:bookmarkEnd w:id="50"/>
    </w:p>
    <w:p w14:paraId="3B69F7FE" w14:textId="77777777" w:rsidR="00A722ED" w:rsidRDefault="00A722ED" w:rsidP="00311766">
      <w:pPr>
        <w:rPr>
          <w:b/>
          <w:bCs/>
        </w:rPr>
      </w:pPr>
    </w:p>
    <w:p w14:paraId="688DB709" w14:textId="77777777" w:rsidR="005961F7" w:rsidRDefault="005961F7" w:rsidP="00311766">
      <w:pPr>
        <w:pStyle w:val="Heading2"/>
      </w:pPr>
      <w:bookmarkStart w:id="51" w:name="_Toc213765581"/>
      <w:r w:rsidRPr="005961F7">
        <w:t>5.1 Recommendations: Embedding Ethical Leadership at Amazon UK</w:t>
      </w:r>
      <w:bookmarkEnd w:id="51"/>
    </w:p>
    <w:p w14:paraId="64EF721B" w14:textId="77777777" w:rsidR="005961F7" w:rsidRPr="005961F7" w:rsidRDefault="005961F7" w:rsidP="00311766">
      <w:pPr>
        <w:rPr>
          <w:b/>
          <w:bCs/>
        </w:rPr>
      </w:pPr>
    </w:p>
    <w:p w14:paraId="1FB3B634" w14:textId="0B59AAE5" w:rsidR="005961F7" w:rsidRPr="00417B2F" w:rsidRDefault="005961F7" w:rsidP="00311766">
      <w:r w:rsidRPr="005961F7">
        <w:lastRenderedPageBreak/>
        <w:t>The findings from Chapter 4 reveal a critical gap between Amazon UK’s operational performance and the ethical treatment of employees. High turnover, widespread stress</w:t>
      </w:r>
      <w:r w:rsidR="008B1B46">
        <w:t xml:space="preserve"> and</w:t>
      </w:r>
      <w:r w:rsidRPr="005961F7">
        <w:t xml:space="preserve"> the adverse effects of algorithmic monitoring indicate the need for leadership that prioritises both productivity and human sustainability. To address these challenges, the following evidence-based recommendations are proposed, grounded in moral leadership principles and Kotter’s (1996) 8-</w:t>
      </w:r>
      <w:r w:rsidR="00B95A89">
        <w:t>s</w:t>
      </w:r>
      <w:r w:rsidRPr="005961F7">
        <w:t xml:space="preserve">tep </w:t>
      </w:r>
      <w:r w:rsidR="00B95A89">
        <w:t>c</w:t>
      </w:r>
      <w:r w:rsidRPr="005961F7">
        <w:t xml:space="preserve">hange </w:t>
      </w:r>
      <w:r w:rsidR="00B95A89">
        <w:t>m</w:t>
      </w:r>
      <w:r w:rsidRPr="005961F7">
        <w:t>odel.</w:t>
      </w:r>
    </w:p>
    <w:p w14:paraId="239DD1D9" w14:textId="77777777" w:rsidR="004310CD" w:rsidRPr="005961F7" w:rsidRDefault="004310CD" w:rsidP="00311766">
      <w:pPr>
        <w:rPr>
          <w:b/>
          <w:bCs/>
        </w:rPr>
      </w:pPr>
    </w:p>
    <w:p w14:paraId="4C61ABE0" w14:textId="6364FE70" w:rsidR="005961F7" w:rsidRDefault="005961F7" w:rsidP="00311766">
      <w:pPr>
        <w:pStyle w:val="Heading2"/>
      </w:pPr>
      <w:bookmarkStart w:id="52" w:name="_Toc213765582"/>
      <w:r w:rsidRPr="005961F7">
        <w:t xml:space="preserve">1. Adopt a </w:t>
      </w:r>
      <w:r w:rsidR="0071710A">
        <w:t>m</w:t>
      </w:r>
      <w:r w:rsidRPr="005961F7">
        <w:t xml:space="preserve">oral </w:t>
      </w:r>
      <w:r w:rsidR="0071710A">
        <w:t>l</w:t>
      </w:r>
      <w:r w:rsidRPr="005961F7">
        <w:t xml:space="preserve">eadership </w:t>
      </w:r>
      <w:r w:rsidR="0071710A">
        <w:t>a</w:t>
      </w:r>
      <w:r w:rsidRPr="005961F7">
        <w:t>pproach</w:t>
      </w:r>
      <w:bookmarkEnd w:id="52"/>
    </w:p>
    <w:p w14:paraId="077A0498" w14:textId="77777777" w:rsidR="005961F7" w:rsidRPr="005961F7" w:rsidRDefault="005961F7" w:rsidP="00311766">
      <w:pPr>
        <w:rPr>
          <w:b/>
          <w:bCs/>
        </w:rPr>
      </w:pPr>
    </w:p>
    <w:p w14:paraId="3F16DCDC" w14:textId="2CFFC808" w:rsidR="00453F79" w:rsidRDefault="00453F79" w:rsidP="00311766">
      <w:r w:rsidRPr="00453F79">
        <w:t>Leadership at Amazon UK must move beyond rhetoric to demonstrate transparency, fairness</w:t>
      </w:r>
      <w:r w:rsidR="008B1B46">
        <w:t xml:space="preserve"> and</w:t>
      </w:r>
      <w:r w:rsidRPr="00453F79">
        <w:t xml:space="preserve"> accountability in daily operations. The objective is to influence behaviour positively rather than relying on fear or punitive measures. This approach aligns with Brown and Treviño’s (2006) ethical leadership framework, which emphasises moral guidance, fairness</w:t>
      </w:r>
      <w:r w:rsidR="008B1B46">
        <w:t xml:space="preserve"> and</w:t>
      </w:r>
      <w:r w:rsidRPr="00453F79">
        <w:t xml:space="preserve"> the protection of employee welfare.</w:t>
      </w:r>
    </w:p>
    <w:p w14:paraId="06C79012" w14:textId="77777777" w:rsidR="00453F79" w:rsidRPr="00453F79" w:rsidRDefault="00453F79" w:rsidP="00311766"/>
    <w:p w14:paraId="6B23B152" w14:textId="667CAC98" w:rsidR="00453F79" w:rsidRDefault="00453F79" w:rsidP="00311766">
      <w:r w:rsidRPr="00453F79">
        <w:t>Implementing moral leadership can generate tangible organisational benefits. Ethical and transparent leaders foster higher employee trust, engagement</w:t>
      </w:r>
      <w:r w:rsidR="008B1B46">
        <w:t xml:space="preserve"> and</w:t>
      </w:r>
      <w:r w:rsidRPr="00453F79">
        <w:t xml:space="preserve"> commitment, which in turn reduces turnover and absenteeism (Den Hartog &amp; Belschak, 2012). Studies show that when employees perceive fairness and respect, job satisfaction and productivity rise significantly (Mayer et al., 2009). Moreover, an ethical leadership climate encourages psychological safety, enabling workers to raise concerns without fear of reprisal</w:t>
      </w:r>
      <w:r w:rsidR="00D02889">
        <w:t>,</w:t>
      </w:r>
      <w:r w:rsidRPr="00453F79">
        <w:t xml:space="preserve"> a crucial step towards mitigating stress and burnout (Edmondson, 1999).</w:t>
      </w:r>
    </w:p>
    <w:p w14:paraId="7A65AACF" w14:textId="77777777" w:rsidR="0071710A" w:rsidRPr="00453F79" w:rsidRDefault="0071710A" w:rsidP="00311766"/>
    <w:p w14:paraId="535688FB" w14:textId="77777777" w:rsidR="00453F79" w:rsidRPr="00453F79" w:rsidRDefault="00453F79" w:rsidP="00311766">
      <w:r w:rsidRPr="00453F79">
        <w:t>Chapter 4 findings, including 74% of workers avoiding toilet breaks and over half reporting depression (Statista, 2018; UNI Global Union, 2023), illustrate the consequences of leadership failing to balance performance with ethical responsibility. Thus, embracing moral leadership would not only uphold ethical standards but also enhance operational performance and long-term organisational resilience.</w:t>
      </w:r>
    </w:p>
    <w:p w14:paraId="1F7E7EAA" w14:textId="77777777" w:rsidR="00417B2F" w:rsidRPr="005961F7" w:rsidRDefault="00417B2F" w:rsidP="00311766">
      <w:pPr>
        <w:rPr>
          <w:b/>
          <w:bCs/>
        </w:rPr>
      </w:pPr>
    </w:p>
    <w:p w14:paraId="09FB580D" w14:textId="2BC4143C" w:rsidR="005961F7" w:rsidRDefault="005961F7" w:rsidP="00311766">
      <w:pPr>
        <w:pStyle w:val="Heading2"/>
      </w:pPr>
      <w:bookmarkStart w:id="53" w:name="_Toc213765583"/>
      <w:r w:rsidRPr="005961F7">
        <w:t>2. Implement Kotter’s 8-</w:t>
      </w:r>
      <w:r w:rsidR="0071710A">
        <w:t>s</w:t>
      </w:r>
      <w:r w:rsidRPr="005961F7">
        <w:t xml:space="preserve">tep </w:t>
      </w:r>
      <w:r w:rsidR="0071710A">
        <w:t>c</w:t>
      </w:r>
      <w:r w:rsidRPr="005961F7">
        <w:t xml:space="preserve">hange </w:t>
      </w:r>
      <w:r w:rsidR="0071710A">
        <w:t>m</w:t>
      </w:r>
      <w:r w:rsidRPr="005961F7">
        <w:t>odel</w:t>
      </w:r>
      <w:bookmarkEnd w:id="53"/>
    </w:p>
    <w:p w14:paraId="3A464905" w14:textId="77777777" w:rsidR="00987700" w:rsidRDefault="00987700" w:rsidP="00311766">
      <w:pPr>
        <w:rPr>
          <w:b/>
          <w:bCs/>
        </w:rPr>
      </w:pPr>
    </w:p>
    <w:p w14:paraId="0DAAB530" w14:textId="0C15AD20" w:rsidR="00987700" w:rsidRPr="00987700" w:rsidRDefault="00987700" w:rsidP="00311766">
      <w:r w:rsidRPr="00987700">
        <w:t xml:space="preserve">To effectively institutionalise the moral leadership principles discussed above, Amazon UK must adopt a structured framework that ensures consistent behavioural and cultural transformation. Kotter’s (1996) 8-Step Change Model offers a practical roadmap for embedding ethical leadership across all levels of the organisation. It translates the moral </w:t>
      </w:r>
      <w:r w:rsidRPr="00987700">
        <w:lastRenderedPageBreak/>
        <w:t>leadership vision into concrete, actionable stages that drive sustainable change within a high-pressure operational environment.</w:t>
      </w:r>
    </w:p>
    <w:p w14:paraId="4601080A" w14:textId="77777777" w:rsidR="00417B2F" w:rsidRPr="005961F7" w:rsidRDefault="00417B2F" w:rsidP="00311766">
      <w:pPr>
        <w:rPr>
          <w:b/>
          <w:bCs/>
        </w:rPr>
      </w:pPr>
    </w:p>
    <w:p w14:paraId="0A6D936A" w14:textId="77777777" w:rsidR="005961F7" w:rsidRDefault="005961F7" w:rsidP="00311766">
      <w:r w:rsidRPr="005961F7">
        <w:t>Kotter’s (1996) model provides a structured approach for embedding ethical leadership within a high-pressure operational environment:</w:t>
      </w:r>
    </w:p>
    <w:p w14:paraId="782931F6" w14:textId="77777777" w:rsidR="00076FEC" w:rsidRPr="005961F7" w:rsidRDefault="00076FEC" w:rsidP="00311766"/>
    <w:p w14:paraId="28BCEED3" w14:textId="1A4122B0" w:rsidR="005961F7" w:rsidRPr="005961F7" w:rsidRDefault="005961F7" w:rsidP="00311766">
      <w:pPr>
        <w:numPr>
          <w:ilvl w:val="0"/>
          <w:numId w:val="11"/>
        </w:numPr>
      </w:pPr>
      <w:r w:rsidRPr="005961F7">
        <w:t xml:space="preserve">Create </w:t>
      </w:r>
      <w:r w:rsidR="003E2E2A">
        <w:t>u</w:t>
      </w:r>
      <w:r w:rsidRPr="005961F7">
        <w:t xml:space="preserve">rgency </w:t>
      </w:r>
      <w:r w:rsidR="00207CF3">
        <w:t xml:space="preserve">- </w:t>
      </w:r>
      <w:r w:rsidRPr="005961F7">
        <w:t>Communicate the risks associated with high turnover, poor wellbeing</w:t>
      </w:r>
      <w:r w:rsidR="008B1B46">
        <w:t xml:space="preserve"> and</w:t>
      </w:r>
      <w:r w:rsidRPr="005961F7">
        <w:t xml:space="preserve"> ethical lapses. Use quantitative indicators (e.g., 3% weekly turnover; 51</w:t>
      </w:r>
      <w:r w:rsidR="00596F79">
        <w:t>-</w:t>
      </w:r>
      <w:r w:rsidRPr="005961F7">
        <w:t>57% reporting health impacts) to motivate management and employees to act.</w:t>
      </w:r>
    </w:p>
    <w:p w14:paraId="7322D9A9" w14:textId="4E2EFE28" w:rsidR="005961F7" w:rsidRPr="005961F7" w:rsidRDefault="005961F7" w:rsidP="00311766">
      <w:pPr>
        <w:numPr>
          <w:ilvl w:val="0"/>
          <w:numId w:val="11"/>
        </w:numPr>
      </w:pPr>
      <w:r w:rsidRPr="005961F7">
        <w:t xml:space="preserve">Form a </w:t>
      </w:r>
      <w:r w:rsidR="003E2E2A">
        <w:t>p</w:t>
      </w:r>
      <w:r w:rsidRPr="005961F7">
        <w:t xml:space="preserve">owerful </w:t>
      </w:r>
      <w:r w:rsidR="003E2E2A">
        <w:t>c</w:t>
      </w:r>
      <w:r w:rsidRPr="005961F7">
        <w:t xml:space="preserve">oalition </w:t>
      </w:r>
      <w:r w:rsidR="00207CF3">
        <w:t>-</w:t>
      </w:r>
      <w:r w:rsidRPr="005961F7">
        <w:t xml:space="preserve"> Engage HR, ethical leadership champions, warehouse managers, and employee representatives to collaboratively drive change.</w:t>
      </w:r>
    </w:p>
    <w:p w14:paraId="1B050D67" w14:textId="0BCF66B4" w:rsidR="005961F7" w:rsidRPr="005961F7" w:rsidRDefault="005961F7" w:rsidP="00311766">
      <w:pPr>
        <w:numPr>
          <w:ilvl w:val="0"/>
          <w:numId w:val="11"/>
        </w:numPr>
      </w:pPr>
      <w:r w:rsidRPr="005961F7">
        <w:t xml:space="preserve">Develop a </w:t>
      </w:r>
      <w:r w:rsidR="003E2E2A">
        <w:t>v</w:t>
      </w:r>
      <w:r w:rsidRPr="005961F7">
        <w:t xml:space="preserve">ision for </w:t>
      </w:r>
      <w:r w:rsidR="003E2E2A">
        <w:t>c</w:t>
      </w:r>
      <w:r w:rsidRPr="005961F7">
        <w:t xml:space="preserve">hange </w:t>
      </w:r>
      <w:r w:rsidR="00207CF3">
        <w:t>-</w:t>
      </w:r>
      <w:r w:rsidRPr="005961F7">
        <w:t xml:space="preserve"> Articulate a future state where operational efficiency coexists with fairness, wellbeing</w:t>
      </w:r>
      <w:r w:rsidR="008B1B46">
        <w:t xml:space="preserve"> and</w:t>
      </w:r>
      <w:r w:rsidRPr="005961F7">
        <w:t xml:space="preserve"> ethical accountability.</w:t>
      </w:r>
    </w:p>
    <w:p w14:paraId="2BDFD633" w14:textId="59EE6C33" w:rsidR="005961F7" w:rsidRPr="005961F7" w:rsidRDefault="005961F7" w:rsidP="00311766">
      <w:pPr>
        <w:numPr>
          <w:ilvl w:val="0"/>
          <w:numId w:val="11"/>
        </w:numPr>
      </w:pPr>
      <w:r w:rsidRPr="005961F7">
        <w:t xml:space="preserve">Communicate the </w:t>
      </w:r>
      <w:r w:rsidR="003E2E2A">
        <w:t>v</w:t>
      </w:r>
      <w:r w:rsidRPr="005961F7">
        <w:t xml:space="preserve">ision </w:t>
      </w:r>
      <w:r w:rsidR="00207CF3">
        <w:t>-</w:t>
      </w:r>
      <w:r w:rsidRPr="005961F7">
        <w:t xml:space="preserve"> Ensure all communications align with operational realities, bridging the disconnect between leadership rhetoric and practice observed in Chapter 4.</w:t>
      </w:r>
    </w:p>
    <w:p w14:paraId="45293BB1" w14:textId="3365EBDB" w:rsidR="005961F7" w:rsidRPr="005961F7" w:rsidRDefault="005961F7" w:rsidP="00311766">
      <w:pPr>
        <w:numPr>
          <w:ilvl w:val="0"/>
          <w:numId w:val="11"/>
        </w:numPr>
      </w:pPr>
      <w:r w:rsidRPr="005961F7">
        <w:t xml:space="preserve">Remove </w:t>
      </w:r>
      <w:r w:rsidR="003E2E2A">
        <w:t>o</w:t>
      </w:r>
      <w:r w:rsidRPr="005961F7">
        <w:t xml:space="preserve">bstacles </w:t>
      </w:r>
      <w:r w:rsidR="00207CF3">
        <w:t>-</w:t>
      </w:r>
      <w:r w:rsidRPr="005961F7">
        <w:t xml:space="preserve"> Adjust algorithmic pressures that punish ethical discretion. Introduce mechanisms allowing managers to make context-sensitive decisions.</w:t>
      </w:r>
    </w:p>
    <w:p w14:paraId="59E3D4FC" w14:textId="6532BFEC" w:rsidR="005961F7" w:rsidRPr="005961F7" w:rsidRDefault="005961F7" w:rsidP="00311766">
      <w:pPr>
        <w:numPr>
          <w:ilvl w:val="0"/>
          <w:numId w:val="11"/>
        </w:numPr>
      </w:pPr>
      <w:r w:rsidRPr="005961F7">
        <w:t xml:space="preserve">Create </w:t>
      </w:r>
      <w:r w:rsidR="003E2E2A">
        <w:t>s</w:t>
      </w:r>
      <w:r w:rsidRPr="005961F7">
        <w:t xml:space="preserve">hort-term </w:t>
      </w:r>
      <w:r w:rsidR="003E2E2A">
        <w:t>w</w:t>
      </w:r>
      <w:r w:rsidRPr="005961F7">
        <w:t xml:space="preserve">ins </w:t>
      </w:r>
      <w:r w:rsidR="00207CF3">
        <w:t>-</w:t>
      </w:r>
      <w:r w:rsidRPr="005961F7">
        <w:t xml:space="preserve"> </w:t>
      </w:r>
      <w:r w:rsidR="001F3EFA" w:rsidRPr="001F3EFA">
        <w:t>Pilot initiatives such as wellbeing programmes, ethical decision-making workshops</w:t>
      </w:r>
      <w:r w:rsidR="008B1B46">
        <w:t xml:space="preserve"> and</w:t>
      </w:r>
      <w:r w:rsidR="001F3EFA" w:rsidRPr="001F3EFA">
        <w:t xml:space="preserve"> recognition schemes for fair management practices to enhance collaboration, employee wellbeing</w:t>
      </w:r>
      <w:r w:rsidR="008B1B46">
        <w:t xml:space="preserve"> and</w:t>
      </w:r>
      <w:r w:rsidR="001F3EFA" w:rsidRPr="001F3EFA">
        <w:t xml:space="preserve"> a sense of belonging, leading to improved productivity. This aligns with Elton Mayo’s Human Relations School of Thought, which demonstrated that employees’ sense of belonging and social connection directly influence motivation and performance (Mayo, 1933). Contemporary studies reinforce this principle, showing that when workers feel valued and included, engagement and productivity levels significantly increase (Baumeister &amp; Leary, 1995; Deloitte, 2020).</w:t>
      </w:r>
    </w:p>
    <w:p w14:paraId="146E9FAA" w14:textId="134C6CD1" w:rsidR="005961F7" w:rsidRPr="005961F7" w:rsidRDefault="005961F7" w:rsidP="00311766">
      <w:pPr>
        <w:numPr>
          <w:ilvl w:val="0"/>
          <w:numId w:val="11"/>
        </w:numPr>
      </w:pPr>
      <w:r w:rsidRPr="005961F7">
        <w:t xml:space="preserve">Build on the </w:t>
      </w:r>
      <w:r w:rsidR="003E2E2A">
        <w:t>c</w:t>
      </w:r>
      <w:r w:rsidRPr="005961F7">
        <w:t xml:space="preserve">hange </w:t>
      </w:r>
      <w:r w:rsidR="00207CF3">
        <w:t>-</w:t>
      </w:r>
      <w:r w:rsidRPr="005961F7">
        <w:t xml:space="preserve"> Expand successful pilots across UK warehouses and integrate learnings into standard operating procedures.</w:t>
      </w:r>
    </w:p>
    <w:p w14:paraId="72F0079C" w14:textId="4A89E8E0" w:rsidR="005961F7" w:rsidRDefault="005961F7" w:rsidP="00311766">
      <w:pPr>
        <w:numPr>
          <w:ilvl w:val="0"/>
          <w:numId w:val="11"/>
        </w:numPr>
      </w:pPr>
      <w:r w:rsidRPr="005961F7">
        <w:t xml:space="preserve">Anchor </w:t>
      </w:r>
      <w:r w:rsidR="003E2E2A">
        <w:t>c</w:t>
      </w:r>
      <w:r w:rsidRPr="005961F7">
        <w:t xml:space="preserve">hanges in </w:t>
      </w:r>
      <w:r w:rsidR="003E2E2A">
        <w:t>c</w:t>
      </w:r>
      <w:r w:rsidRPr="005961F7">
        <w:t xml:space="preserve">orporate </w:t>
      </w:r>
      <w:r w:rsidR="003E2E2A">
        <w:t>c</w:t>
      </w:r>
      <w:r w:rsidRPr="005961F7">
        <w:t xml:space="preserve">ulture </w:t>
      </w:r>
      <w:r w:rsidR="00207CF3">
        <w:t>-</w:t>
      </w:r>
      <w:r w:rsidRPr="005961F7">
        <w:t xml:space="preserve"> Embed ethical leadership principles into performance metrics, promotion criteria</w:t>
      </w:r>
      <w:r w:rsidR="008B1B46">
        <w:t xml:space="preserve"> and</w:t>
      </w:r>
      <w:r w:rsidRPr="005961F7">
        <w:t xml:space="preserve"> management training, ensuring sustainability beyond individual leaders.</w:t>
      </w:r>
    </w:p>
    <w:p w14:paraId="510DB3A6" w14:textId="77777777" w:rsidR="00AE3A87" w:rsidRDefault="00AE3A87" w:rsidP="00311766">
      <w:pPr>
        <w:ind w:left="360"/>
      </w:pPr>
    </w:p>
    <w:p w14:paraId="69AB2AC2" w14:textId="0E915AB4" w:rsidR="00A40036" w:rsidRDefault="00A40036" w:rsidP="00311766">
      <w:pPr>
        <w:ind w:left="360"/>
      </w:pPr>
      <w:r w:rsidRPr="00A40036">
        <w:rPr>
          <w:noProof/>
        </w:rPr>
        <w:lastRenderedPageBreak/>
        <w:drawing>
          <wp:inline distT="0" distB="0" distL="0" distR="0" wp14:anchorId="795151FA" wp14:editId="2E804019">
            <wp:extent cx="5731510" cy="3895725"/>
            <wp:effectExtent l="0" t="0" r="2540" b="9525"/>
            <wp:docPr id="2057190710" name="Picture 1" descr="A diagram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190710" name="Picture 1" descr="A diagram of a model&#10;&#10;AI-generated content may be incorrect."/>
                    <pic:cNvPicPr/>
                  </pic:nvPicPr>
                  <pic:blipFill>
                    <a:blip r:embed="rId12"/>
                    <a:stretch>
                      <a:fillRect/>
                    </a:stretch>
                  </pic:blipFill>
                  <pic:spPr>
                    <a:xfrm>
                      <a:off x="0" y="0"/>
                      <a:ext cx="5731510" cy="3895725"/>
                    </a:xfrm>
                    <a:prstGeom prst="rect">
                      <a:avLst/>
                    </a:prstGeom>
                  </pic:spPr>
                </pic:pic>
              </a:graphicData>
            </a:graphic>
          </wp:inline>
        </w:drawing>
      </w:r>
    </w:p>
    <w:p w14:paraId="7E98C0E0" w14:textId="14DABE05" w:rsidR="00417B2F" w:rsidRDefault="00BE48FB" w:rsidP="00311766">
      <w:pPr>
        <w:ind w:left="360"/>
        <w:rPr>
          <w:i/>
          <w:iCs/>
        </w:rPr>
      </w:pPr>
      <w:r w:rsidRPr="00BE48FB">
        <w:rPr>
          <w:i/>
          <w:iCs/>
        </w:rPr>
        <w:t>Figure 5.1: Kotter’s 8-</w:t>
      </w:r>
      <w:r w:rsidR="00AF1D70">
        <w:rPr>
          <w:i/>
          <w:iCs/>
        </w:rPr>
        <w:t>s</w:t>
      </w:r>
      <w:r w:rsidRPr="00BE48FB">
        <w:rPr>
          <w:i/>
          <w:iCs/>
        </w:rPr>
        <w:t xml:space="preserve">tep </w:t>
      </w:r>
      <w:r w:rsidR="00AF1D70">
        <w:rPr>
          <w:i/>
          <w:iCs/>
        </w:rPr>
        <w:t>c</w:t>
      </w:r>
      <w:r w:rsidRPr="00BE48FB">
        <w:rPr>
          <w:i/>
          <w:iCs/>
        </w:rPr>
        <w:t xml:space="preserve">hange </w:t>
      </w:r>
      <w:r w:rsidR="00AF1D70">
        <w:rPr>
          <w:i/>
          <w:iCs/>
        </w:rPr>
        <w:t>m</w:t>
      </w:r>
      <w:r w:rsidRPr="00BE48FB">
        <w:rPr>
          <w:i/>
          <w:iCs/>
        </w:rPr>
        <w:t>odel (adapted from Kotter, 1996)</w:t>
      </w:r>
    </w:p>
    <w:p w14:paraId="4A2882D5" w14:textId="77777777" w:rsidR="00652C5D" w:rsidRDefault="00652C5D" w:rsidP="00311766">
      <w:pPr>
        <w:ind w:left="360"/>
      </w:pPr>
    </w:p>
    <w:p w14:paraId="070E3D18" w14:textId="65B2DF15" w:rsidR="009F2ECA" w:rsidRDefault="00FE65F8" w:rsidP="00311766">
      <w:r>
        <w:t xml:space="preserve">This model aligns </w:t>
      </w:r>
      <w:r w:rsidR="00382466">
        <w:t>with the ethical leadership framework of Brown and Trevi</w:t>
      </w:r>
      <w:r w:rsidR="00DB2035" w:rsidRPr="00DB2035">
        <w:t>ñ</w:t>
      </w:r>
      <w:r w:rsidR="00DB2035">
        <w:t>o (2006), as both emphasi</w:t>
      </w:r>
      <w:r w:rsidR="00FC3F19">
        <w:t>se moral influence, vision communication</w:t>
      </w:r>
      <w:r w:rsidR="008B1B46">
        <w:t xml:space="preserve"> and</w:t>
      </w:r>
      <w:r w:rsidR="00782137">
        <w:t xml:space="preserve"> behavioural alignment.</w:t>
      </w:r>
    </w:p>
    <w:p w14:paraId="08346A9D" w14:textId="77777777" w:rsidR="008F2600" w:rsidRDefault="008F2600" w:rsidP="00311766"/>
    <w:p w14:paraId="23ED7330" w14:textId="77777777" w:rsidR="008F2600" w:rsidRDefault="008F2600" w:rsidP="00311766">
      <w:r w:rsidRPr="008F2600">
        <w:t xml:space="preserve">By following Kotter’s structured process, Amazon UK can move beyond reactive management and embed moral leadership as a strategic competency rather than a compliance requirement. </w:t>
      </w:r>
    </w:p>
    <w:p w14:paraId="37F68665" w14:textId="77777777" w:rsidR="008F2600" w:rsidRDefault="008F2600" w:rsidP="00311766"/>
    <w:p w14:paraId="36988606" w14:textId="74AA4F51" w:rsidR="00987700" w:rsidRDefault="008F2600" w:rsidP="00311766">
      <w:r w:rsidRPr="008F2600">
        <w:t>This framework ensures that ethical behaviour, employee wellbeing</w:t>
      </w:r>
      <w:r w:rsidR="008B1B46">
        <w:t xml:space="preserve"> and</w:t>
      </w:r>
      <w:r w:rsidRPr="008F2600">
        <w:t xml:space="preserve"> operational excellence are not competing objectives but complementary drivers of long-term sustainability. Integrating these values into decision-making and leadership training would enhance trust, reduce turnover</w:t>
      </w:r>
      <w:r w:rsidR="008B1B46">
        <w:t xml:space="preserve"> and</w:t>
      </w:r>
      <w:r w:rsidRPr="008F2600">
        <w:t xml:space="preserve"> improve the company’s social reputation. </w:t>
      </w:r>
    </w:p>
    <w:p w14:paraId="6B4CF238" w14:textId="77777777" w:rsidR="00987700" w:rsidRDefault="00987700" w:rsidP="00311766"/>
    <w:p w14:paraId="12A1F001" w14:textId="145A67CD" w:rsidR="008F2600" w:rsidRDefault="008F2600" w:rsidP="00311766">
      <w:r w:rsidRPr="008F2600">
        <w:t>Ultimately, Kotter’s model transforms moral leadership from an abstract ideal into a measurable, organisation-wide practice that aligns with both human and business imperatives.</w:t>
      </w:r>
    </w:p>
    <w:p w14:paraId="3297E452" w14:textId="77777777" w:rsidR="00782137" w:rsidRDefault="00782137" w:rsidP="00311766"/>
    <w:p w14:paraId="7D60D71E" w14:textId="49F9190D" w:rsidR="005961F7" w:rsidRDefault="005961F7" w:rsidP="00311766">
      <w:pPr>
        <w:pStyle w:val="Heading2"/>
      </w:pPr>
      <w:bookmarkStart w:id="54" w:name="_Toc213765584"/>
      <w:r w:rsidRPr="005961F7">
        <w:lastRenderedPageBreak/>
        <w:t xml:space="preserve">3. Balance </w:t>
      </w:r>
      <w:r w:rsidR="00AF1D70">
        <w:t>t</w:t>
      </w:r>
      <w:r w:rsidRPr="005961F7">
        <w:t xml:space="preserve">echnology and </w:t>
      </w:r>
      <w:r w:rsidR="00AF1D70">
        <w:t>h</w:t>
      </w:r>
      <w:r w:rsidRPr="005961F7">
        <w:t xml:space="preserve">uman </w:t>
      </w:r>
      <w:r w:rsidR="00AF1D70">
        <w:t>o</w:t>
      </w:r>
      <w:r w:rsidRPr="005961F7">
        <w:t>versight</w:t>
      </w:r>
      <w:bookmarkEnd w:id="54"/>
    </w:p>
    <w:p w14:paraId="506AAAB3" w14:textId="77777777" w:rsidR="00417B2F" w:rsidRPr="005961F7" w:rsidRDefault="00417B2F" w:rsidP="00311766">
      <w:pPr>
        <w:rPr>
          <w:b/>
          <w:bCs/>
        </w:rPr>
      </w:pPr>
    </w:p>
    <w:p w14:paraId="07298606" w14:textId="1B92DF01" w:rsidR="005961F7" w:rsidRPr="00417B2F" w:rsidRDefault="005961F7" w:rsidP="00311766">
      <w:r w:rsidRPr="005961F7">
        <w:t xml:space="preserve">Algorithmic monitoring should support rather than replace human judgment. Chapter 4 highlighted that over 50% of workers report physical and mental health impacts from digital oversight (UNI Global Union, 2023). Leaders should </w:t>
      </w:r>
      <w:r w:rsidR="00096983">
        <w:t>perio</w:t>
      </w:r>
      <w:r w:rsidR="002A50E5">
        <w:t>dically</w:t>
      </w:r>
      <w:r w:rsidRPr="005961F7">
        <w:t xml:space="preserve"> evaluate the </w:t>
      </w:r>
      <w:r w:rsidR="00A51FCB">
        <w:t>impact</w:t>
      </w:r>
      <w:r w:rsidRPr="005961F7">
        <w:t xml:space="preserve"> of automation on employee wellbeing, ensuring that technology serves as an enabler of efficiency without compromising ethical standards. Ethical implementation of automation should include employee consultation, retraining</w:t>
      </w:r>
      <w:r w:rsidR="008B1B46">
        <w:t xml:space="preserve"> and</w:t>
      </w:r>
      <w:r w:rsidRPr="005961F7">
        <w:t xml:space="preserve"> safe workload adjustments, </w:t>
      </w:r>
      <w:r w:rsidR="006F0D5A" w:rsidRPr="005961F7">
        <w:t>like</w:t>
      </w:r>
      <w:r w:rsidRPr="005961F7">
        <w:t xml:space="preserve"> practices observed at DHL and ASOS (Nguyen et al., 2021; Accenture, 2022).</w:t>
      </w:r>
    </w:p>
    <w:p w14:paraId="19354039" w14:textId="77777777" w:rsidR="00417B2F" w:rsidRPr="005961F7" w:rsidRDefault="00417B2F" w:rsidP="00311766">
      <w:pPr>
        <w:rPr>
          <w:b/>
          <w:bCs/>
        </w:rPr>
      </w:pPr>
    </w:p>
    <w:p w14:paraId="5F074BDA" w14:textId="707C548D" w:rsidR="005961F7" w:rsidRDefault="005961F7" w:rsidP="00311766">
      <w:pPr>
        <w:pStyle w:val="Heading2"/>
      </w:pPr>
      <w:bookmarkStart w:id="55" w:name="_Toc213765585"/>
      <w:r w:rsidRPr="005961F7">
        <w:t xml:space="preserve">4. Enhance </w:t>
      </w:r>
      <w:r w:rsidR="00AF1D70">
        <w:t>l</w:t>
      </w:r>
      <w:r w:rsidRPr="005961F7">
        <w:t xml:space="preserve">eadership </w:t>
      </w:r>
      <w:r w:rsidR="00AF1D70">
        <w:t>i</w:t>
      </w:r>
      <w:r w:rsidRPr="005961F7">
        <w:t xml:space="preserve">nfluence and </w:t>
      </w:r>
      <w:r w:rsidR="00AF1D70">
        <w:t>m</w:t>
      </w:r>
      <w:r w:rsidRPr="005961F7">
        <w:t>otivation</w:t>
      </w:r>
      <w:bookmarkEnd w:id="55"/>
    </w:p>
    <w:p w14:paraId="761CAB14" w14:textId="77777777" w:rsidR="00417B2F" w:rsidRPr="005961F7" w:rsidRDefault="00417B2F" w:rsidP="00311766">
      <w:pPr>
        <w:rPr>
          <w:b/>
          <w:bCs/>
        </w:rPr>
      </w:pPr>
    </w:p>
    <w:p w14:paraId="3429A564" w14:textId="4DD50F60" w:rsidR="009A04C8" w:rsidRDefault="005961F7" w:rsidP="00311766">
      <w:r w:rsidRPr="005961F7">
        <w:t>Leaders must inspire performance through positive influence rather than coercion. This involves recognising employee contributions, fostering psychological safety</w:t>
      </w:r>
      <w:r w:rsidR="008B1B46">
        <w:t xml:space="preserve"> and</w:t>
      </w:r>
      <w:r w:rsidRPr="005961F7">
        <w:t xml:space="preserve"> encouraging initiative. Chapter 4 findings demonstrate that fear-driven compliance reduces engagement and retention. Moral leadership should motivate employees to achieve organisational goals even in the absence of direct supervision, promoting intrinsic commitment rather than external pressure.</w:t>
      </w:r>
    </w:p>
    <w:p w14:paraId="310EE177" w14:textId="77777777" w:rsidR="000F29AB" w:rsidRPr="00774359" w:rsidRDefault="000F29AB" w:rsidP="00311766"/>
    <w:p w14:paraId="303201A9" w14:textId="49BB5238" w:rsidR="005961F7" w:rsidRPr="00465E5F" w:rsidRDefault="000F29AB" w:rsidP="000F29AB">
      <w:pPr>
        <w:pStyle w:val="Heading2"/>
      </w:pPr>
      <w:bookmarkStart w:id="56" w:name="_Toc213765586"/>
      <w:r w:rsidRPr="00465E5F">
        <w:t xml:space="preserve">5. </w:t>
      </w:r>
      <w:r w:rsidR="005961F7" w:rsidRPr="00465E5F">
        <w:t xml:space="preserve">Address </w:t>
      </w:r>
      <w:r w:rsidR="00AF1D70">
        <w:t>j</w:t>
      </w:r>
      <w:r w:rsidR="005961F7" w:rsidRPr="00465E5F">
        <w:t xml:space="preserve">ob </w:t>
      </w:r>
      <w:r w:rsidR="00AF1D70">
        <w:t>s</w:t>
      </w:r>
      <w:r w:rsidR="005961F7" w:rsidRPr="00465E5F">
        <w:t xml:space="preserve">ecurity </w:t>
      </w:r>
      <w:r w:rsidR="00AF1D70">
        <w:t>c</w:t>
      </w:r>
      <w:r w:rsidR="005961F7" w:rsidRPr="00465E5F">
        <w:t xml:space="preserve">oncerns </w:t>
      </w:r>
      <w:r w:rsidR="00AF1D70">
        <w:t>a</w:t>
      </w:r>
      <w:r w:rsidR="005961F7" w:rsidRPr="00465E5F">
        <w:t xml:space="preserve">mid </w:t>
      </w:r>
      <w:r w:rsidR="00AF1D70">
        <w:t>a</w:t>
      </w:r>
      <w:r w:rsidR="005961F7" w:rsidRPr="00465E5F">
        <w:t>utomation</w:t>
      </w:r>
      <w:bookmarkEnd w:id="56"/>
    </w:p>
    <w:p w14:paraId="1A58A86B" w14:textId="77777777" w:rsidR="00653F57" w:rsidRPr="00653F57" w:rsidRDefault="00653F57" w:rsidP="00311766">
      <w:pPr>
        <w:rPr>
          <w:b/>
          <w:bCs/>
        </w:rPr>
      </w:pPr>
    </w:p>
    <w:p w14:paraId="09766D3D" w14:textId="2405C503" w:rsidR="005961F7" w:rsidRPr="009A04C8" w:rsidRDefault="005961F7" w:rsidP="00311766">
      <w:r w:rsidRPr="005961F7">
        <w:t>Perceived threats from automation and robotisation negatively impact morale and performance. Transparent communication about the purpose, scope</w:t>
      </w:r>
      <w:r w:rsidR="008B1B46">
        <w:t xml:space="preserve"> and</w:t>
      </w:r>
      <w:r w:rsidRPr="005961F7">
        <w:t xml:space="preserve"> impact of automation, coupled with upskilling and reskilling programs, can mitigate resistance and foster a culture of trust. Chapter 4 evidence shows that fear of job loss undermines ethical </w:t>
      </w:r>
      <w:r w:rsidR="008113F0" w:rsidRPr="005961F7">
        <w:t>behaviour</w:t>
      </w:r>
      <w:r w:rsidRPr="005961F7">
        <w:t xml:space="preserve"> and engagement; therefore, job security and ethical leadership must be explicitly integrated into technological adoption strategies.</w:t>
      </w:r>
    </w:p>
    <w:p w14:paraId="621EC952" w14:textId="77777777" w:rsidR="009A04C8" w:rsidRPr="005961F7" w:rsidRDefault="009A04C8" w:rsidP="00311766">
      <w:pPr>
        <w:rPr>
          <w:b/>
          <w:bCs/>
        </w:rPr>
      </w:pPr>
    </w:p>
    <w:p w14:paraId="1F498385" w14:textId="79447F3C" w:rsidR="005961F7" w:rsidRDefault="00AC5D7C" w:rsidP="00387751">
      <w:pPr>
        <w:pStyle w:val="Heading2"/>
      </w:pPr>
      <w:bookmarkStart w:id="57" w:name="_Toc213765587"/>
      <w:r>
        <w:t xml:space="preserve">5.1 </w:t>
      </w:r>
      <w:r w:rsidR="005961F7" w:rsidRPr="005961F7">
        <w:t>Synthesis</w:t>
      </w:r>
      <w:bookmarkEnd w:id="57"/>
    </w:p>
    <w:p w14:paraId="6C903D0F" w14:textId="77777777" w:rsidR="009A04C8" w:rsidRPr="005961F7" w:rsidRDefault="009A04C8" w:rsidP="00311766"/>
    <w:p w14:paraId="53206E09" w14:textId="4F134BD4" w:rsidR="009B5DD1" w:rsidRPr="005961F7" w:rsidRDefault="005961F7" w:rsidP="00311766">
      <w:r w:rsidRPr="005961F7">
        <w:t>Collectively, these recommendations establish a framework for transforming Amazon UK’s operational culture. Ethical leadership, combined with structured change management (Kotter, 1996), can reduce turnover, improve employee wellbeing</w:t>
      </w:r>
      <w:r w:rsidR="008B1B46">
        <w:t xml:space="preserve"> and</w:t>
      </w:r>
      <w:r w:rsidRPr="005961F7">
        <w:t xml:space="preserve"> reconcile the tension </w:t>
      </w:r>
      <w:r w:rsidRPr="005961F7">
        <w:lastRenderedPageBreak/>
        <w:t>between performance and morality. By balancing technological efficiency with human-centric leadership, Amazon can evolve from a compliance-driven environment to one characterised by commitment, trust</w:t>
      </w:r>
      <w:r w:rsidR="008B1B46">
        <w:t xml:space="preserve"> and</w:t>
      </w:r>
      <w:r w:rsidRPr="005961F7">
        <w:t xml:space="preserve"> sustainable productivity.</w:t>
      </w:r>
    </w:p>
    <w:p w14:paraId="01015147" w14:textId="77777777" w:rsidR="00FE65F8" w:rsidRDefault="00FE65F8" w:rsidP="00311766">
      <w:pPr>
        <w:rPr>
          <w:b/>
          <w:bCs/>
        </w:rPr>
      </w:pPr>
    </w:p>
    <w:p w14:paraId="041CDC14" w14:textId="76E78161" w:rsidR="008569FC" w:rsidRDefault="008569FC" w:rsidP="00311766">
      <w:pPr>
        <w:pStyle w:val="Heading2"/>
      </w:pPr>
      <w:bookmarkStart w:id="58" w:name="_Toc213765588"/>
      <w:r w:rsidRPr="008569FC">
        <w:t xml:space="preserve">5.2 Research </w:t>
      </w:r>
      <w:r w:rsidR="00AF1D70">
        <w:t>l</w:t>
      </w:r>
      <w:r w:rsidRPr="008569FC">
        <w:t>imitations</w:t>
      </w:r>
      <w:bookmarkEnd w:id="58"/>
    </w:p>
    <w:p w14:paraId="6997987B" w14:textId="77777777" w:rsidR="004A6190" w:rsidRPr="008569FC" w:rsidRDefault="004A6190" w:rsidP="00311766">
      <w:pPr>
        <w:rPr>
          <w:b/>
          <w:bCs/>
        </w:rPr>
      </w:pPr>
    </w:p>
    <w:p w14:paraId="62338EEE" w14:textId="77777777" w:rsidR="008569FC" w:rsidRDefault="008569FC" w:rsidP="00311766">
      <w:r w:rsidRPr="008569FC">
        <w:t>While this study provides insights into ethical leadership and workplace conditions at Amazon UK, several limitations must be acknowledged:</w:t>
      </w:r>
    </w:p>
    <w:p w14:paraId="5A68ACEE" w14:textId="77777777" w:rsidR="004A6190" w:rsidRPr="008569FC" w:rsidRDefault="004A6190" w:rsidP="00311766"/>
    <w:p w14:paraId="65090664" w14:textId="109541DE" w:rsidR="00535CE1" w:rsidRDefault="008569FC" w:rsidP="00311766">
      <w:pPr>
        <w:numPr>
          <w:ilvl w:val="0"/>
          <w:numId w:val="12"/>
        </w:numPr>
      </w:pPr>
      <w:r w:rsidRPr="008569FC">
        <w:rPr>
          <w:b/>
          <w:bCs/>
        </w:rPr>
        <w:t xml:space="preserve">Methodological </w:t>
      </w:r>
      <w:r w:rsidR="00AF1D70">
        <w:rPr>
          <w:b/>
          <w:bCs/>
        </w:rPr>
        <w:t>l</w:t>
      </w:r>
      <w:r w:rsidRPr="008569FC">
        <w:rPr>
          <w:b/>
          <w:bCs/>
        </w:rPr>
        <w:t>imitations</w:t>
      </w:r>
      <w:r w:rsidRPr="008569FC">
        <w:br/>
        <w:t xml:space="preserve">This research relies </w:t>
      </w:r>
      <w:r w:rsidR="009F677A" w:rsidRPr="00027CD2">
        <w:t>mainly</w:t>
      </w:r>
      <w:r w:rsidRPr="008569FC">
        <w:t xml:space="preserve"> on </w:t>
      </w:r>
      <w:r w:rsidRPr="00E6087F">
        <w:t>secondary data</w:t>
      </w:r>
      <w:r w:rsidRPr="008569FC">
        <w:t>, including surveys, investigative reports</w:t>
      </w:r>
      <w:r w:rsidR="008B1B46">
        <w:t xml:space="preserve"> and</w:t>
      </w:r>
      <w:r w:rsidRPr="008569FC">
        <w:t xml:space="preserve"> published studies. The absence of primary data limits the capture</w:t>
      </w:r>
      <w:r w:rsidR="00CC0A76">
        <w:t xml:space="preserve"> of</w:t>
      </w:r>
      <w:r w:rsidRPr="008569FC">
        <w:t xml:space="preserve"> real-time employee perspectives. Some reported statistics aggregate global data, which may not fully reflect UK-specific experiences.</w:t>
      </w:r>
      <w:r w:rsidR="00535CE1" w:rsidRPr="00535CE1">
        <w:t xml:space="preserve"> </w:t>
      </w:r>
    </w:p>
    <w:p w14:paraId="5E86E45F" w14:textId="77777777" w:rsidR="000F78F7" w:rsidRDefault="000F78F7" w:rsidP="00311766">
      <w:pPr>
        <w:ind w:left="720"/>
      </w:pPr>
    </w:p>
    <w:p w14:paraId="6EFF2BFB" w14:textId="58F5889D" w:rsidR="008569FC" w:rsidRDefault="00535CE1" w:rsidP="00311766">
      <w:pPr>
        <w:ind w:left="720"/>
      </w:pPr>
      <w:r w:rsidRPr="00535CE1">
        <w:t>I aimed to minimise researcher bias by applying transparent inclusion criteria and consistently evaluating all selected sources. At the same time, I acknowledge that some level of subjective interpretation is inevitable when synthesising qualitative data, given the need to draw meaning from diverse reports and studies.</w:t>
      </w:r>
    </w:p>
    <w:p w14:paraId="483047FD" w14:textId="77777777" w:rsidR="004A6190" w:rsidRPr="008569FC" w:rsidRDefault="004A6190" w:rsidP="00311766">
      <w:pPr>
        <w:ind w:left="720"/>
      </w:pPr>
    </w:p>
    <w:p w14:paraId="4E472F20" w14:textId="054BBEB8" w:rsidR="008569FC" w:rsidRDefault="008569FC" w:rsidP="00311766">
      <w:pPr>
        <w:numPr>
          <w:ilvl w:val="0"/>
          <w:numId w:val="12"/>
        </w:numPr>
      </w:pPr>
      <w:r w:rsidRPr="008569FC">
        <w:rPr>
          <w:b/>
          <w:bCs/>
        </w:rPr>
        <w:t xml:space="preserve">Theoretical </w:t>
      </w:r>
      <w:r w:rsidR="00AF1D70">
        <w:rPr>
          <w:b/>
          <w:bCs/>
        </w:rPr>
        <w:t>l</w:t>
      </w:r>
      <w:r w:rsidRPr="008569FC">
        <w:rPr>
          <w:b/>
          <w:bCs/>
        </w:rPr>
        <w:t>imitations</w:t>
      </w:r>
      <w:r w:rsidRPr="008569FC">
        <w:br/>
        <w:t>The study applies ethical leadership frameworks and change management theories, such as Kotter’s 8-</w:t>
      </w:r>
      <w:r w:rsidR="00CF5D9E">
        <w:t>s</w:t>
      </w:r>
      <w:r w:rsidRPr="008569FC">
        <w:t xml:space="preserve">tep </w:t>
      </w:r>
      <w:r w:rsidR="00CF5D9E">
        <w:t>m</w:t>
      </w:r>
      <w:r w:rsidRPr="008569FC">
        <w:t xml:space="preserve">odel and the Harvard HRM </w:t>
      </w:r>
      <w:r w:rsidR="00CF5D9E">
        <w:t>m</w:t>
      </w:r>
      <w:r w:rsidRPr="008569FC">
        <w:t>odel. While these frameworks provide valuable lenses, they may not fully account for unique challenges in algorithmically driven, high-pressure environments like Amazon warehouses.</w:t>
      </w:r>
    </w:p>
    <w:p w14:paraId="4EF0C3AA" w14:textId="77777777" w:rsidR="004A6190" w:rsidRPr="008569FC" w:rsidRDefault="004A6190" w:rsidP="00311766"/>
    <w:p w14:paraId="1BE7AAAE" w14:textId="5395C1A1" w:rsidR="008569FC" w:rsidRDefault="008569FC" w:rsidP="00311766">
      <w:pPr>
        <w:numPr>
          <w:ilvl w:val="0"/>
          <w:numId w:val="12"/>
        </w:numPr>
      </w:pPr>
      <w:r w:rsidRPr="008569FC">
        <w:rPr>
          <w:b/>
          <w:bCs/>
        </w:rPr>
        <w:t xml:space="preserve">Practical </w:t>
      </w:r>
      <w:r w:rsidR="00AF1D70">
        <w:rPr>
          <w:b/>
          <w:bCs/>
        </w:rPr>
        <w:t>l</w:t>
      </w:r>
      <w:r w:rsidRPr="008569FC">
        <w:rPr>
          <w:b/>
          <w:bCs/>
        </w:rPr>
        <w:t>imitations</w:t>
      </w:r>
      <w:r w:rsidRPr="008569FC">
        <w:br/>
        <w:t>Access to internal organisational data was restricted. Consequently, some interpretations rely on publicly available information, which may underreport positive initiatives or context-specific interventions. Additionally, the dynamic nature of warehouse operations and ongoing technological changes may influence findings over time.</w:t>
      </w:r>
    </w:p>
    <w:p w14:paraId="0342A48F" w14:textId="77777777" w:rsidR="00182695" w:rsidRPr="008569FC" w:rsidRDefault="00182695" w:rsidP="00311766">
      <w:pPr>
        <w:ind w:left="360"/>
      </w:pPr>
    </w:p>
    <w:p w14:paraId="07FB7116" w14:textId="26C0C024" w:rsidR="00182695" w:rsidRDefault="008569FC" w:rsidP="00311766">
      <w:pPr>
        <w:pStyle w:val="Heading2"/>
      </w:pPr>
      <w:bookmarkStart w:id="59" w:name="_Toc213765589"/>
      <w:r w:rsidRPr="008569FC">
        <w:lastRenderedPageBreak/>
        <w:t xml:space="preserve">Implications of </w:t>
      </w:r>
      <w:r w:rsidR="00AF1D70">
        <w:t>l</w:t>
      </w:r>
      <w:r w:rsidRPr="008569FC">
        <w:t>imitations</w:t>
      </w:r>
      <w:bookmarkEnd w:id="59"/>
    </w:p>
    <w:p w14:paraId="218B96B3" w14:textId="227317A6" w:rsidR="008569FC" w:rsidRPr="008569FC" w:rsidRDefault="008569FC" w:rsidP="00311766">
      <w:r w:rsidRPr="008569FC">
        <w:br/>
      </w:r>
      <w:r w:rsidR="00064E24" w:rsidRPr="00064E24">
        <w:t>These factors may affect the generalisability and precision of findings. As a case study focused on Amazon UK, the findings may not fully generalise to other logistics organisations or geographic contexts. However, the consistency across multiple independent sources (Statista, UNI Global Union, Verdict</w:t>
      </w:r>
      <w:r w:rsidR="008B1B46">
        <w:t xml:space="preserve"> and</w:t>
      </w:r>
      <w:r w:rsidR="00064E24" w:rsidRPr="00064E24">
        <w:t xml:space="preserve"> investigative reports) supports the credibility of the observed trends.</w:t>
      </w:r>
      <w:r w:rsidR="00064E24">
        <w:t xml:space="preserve"> </w:t>
      </w:r>
      <w:r w:rsidRPr="008569FC">
        <w:t xml:space="preserve">Future studies could enhance validity by employing </w:t>
      </w:r>
      <w:r w:rsidRPr="00296FC5">
        <w:t>mixed-method approaches</w:t>
      </w:r>
      <w:r w:rsidRPr="008569FC">
        <w:t>, such as combining surveys, interviews</w:t>
      </w:r>
      <w:r w:rsidR="008B1B46">
        <w:t xml:space="preserve"> and</w:t>
      </w:r>
      <w:r w:rsidRPr="008569FC">
        <w:t xml:space="preserve"> ethnographic observations to capture richer insights into leadership behaviour and employee experience.</w:t>
      </w:r>
    </w:p>
    <w:p w14:paraId="0321216E" w14:textId="76D907F9" w:rsidR="008569FC" w:rsidRPr="008569FC" w:rsidRDefault="008569FC" w:rsidP="00311766"/>
    <w:p w14:paraId="3757672A" w14:textId="77777777" w:rsidR="00C5764F" w:rsidRDefault="00C5764F" w:rsidP="00311766">
      <w:pPr>
        <w:pStyle w:val="Heading2"/>
      </w:pPr>
      <w:bookmarkStart w:id="60" w:name="_Toc213765590"/>
      <w:r w:rsidRPr="00C5764F">
        <w:t>5.3 Conclusion</w:t>
      </w:r>
      <w:bookmarkEnd w:id="60"/>
    </w:p>
    <w:p w14:paraId="69486D92" w14:textId="77777777" w:rsidR="00C5764F" w:rsidRPr="00C5764F" w:rsidRDefault="00C5764F" w:rsidP="00311766">
      <w:pPr>
        <w:rPr>
          <w:b/>
          <w:bCs/>
        </w:rPr>
      </w:pPr>
    </w:p>
    <w:p w14:paraId="2F1D7AF8" w14:textId="07898941" w:rsidR="00C5764F" w:rsidRDefault="00C5764F" w:rsidP="00311766">
      <w:r w:rsidRPr="00C5764F">
        <w:t xml:space="preserve">This study examined the role of </w:t>
      </w:r>
      <w:r w:rsidRPr="00296FC5">
        <w:t>ethical leadership in addressing workplace conditions at Amazon UK, highlighting the tension between operational efficiency and employee</w:t>
      </w:r>
      <w:r w:rsidRPr="00C5764F">
        <w:t xml:space="preserve"> wellbeing. Chapter 4 findings indicate that algorithmic monitoring, high performance pressure</w:t>
      </w:r>
      <w:r w:rsidR="008B1B46">
        <w:t xml:space="preserve"> and</w:t>
      </w:r>
      <w:r w:rsidRPr="00C5764F">
        <w:t xml:space="preserve"> a culture of compliance compromise ethical leadership and contribute to elevated stress, disengagement</w:t>
      </w:r>
      <w:r w:rsidR="008B1B46">
        <w:t xml:space="preserve"> and</w:t>
      </w:r>
      <w:r w:rsidRPr="00C5764F">
        <w:t xml:space="preserve"> turnover.</w:t>
      </w:r>
    </w:p>
    <w:p w14:paraId="3F29547F" w14:textId="77777777" w:rsidR="00E869A1" w:rsidRPr="00C5764F" w:rsidRDefault="00E869A1" w:rsidP="00311766"/>
    <w:p w14:paraId="1903453A" w14:textId="77777777" w:rsidR="00C5764F" w:rsidRDefault="00C5764F" w:rsidP="00311766">
      <w:r w:rsidRPr="00C5764F">
        <w:t>Key conclusions include:</w:t>
      </w:r>
    </w:p>
    <w:p w14:paraId="77537D1C" w14:textId="77777777" w:rsidR="00E869A1" w:rsidRPr="00C5764F" w:rsidRDefault="00E869A1" w:rsidP="00311766"/>
    <w:p w14:paraId="2D838056" w14:textId="77777777" w:rsidR="00C5764F" w:rsidRPr="00C5764F" w:rsidRDefault="00C5764F" w:rsidP="00311766">
      <w:pPr>
        <w:numPr>
          <w:ilvl w:val="0"/>
          <w:numId w:val="13"/>
        </w:numPr>
      </w:pPr>
      <w:r w:rsidRPr="00C5764F">
        <w:t>Ethical leadership is constrained by operational and cultural pressures rather than moral ignorance. Leadership rhetoric often fails to translate into protective practices for employees.</w:t>
      </w:r>
    </w:p>
    <w:p w14:paraId="28DF3AE9" w14:textId="7183E005" w:rsidR="00C5764F" w:rsidRPr="00C5764F" w:rsidRDefault="00C5764F" w:rsidP="00311766">
      <w:pPr>
        <w:numPr>
          <w:ilvl w:val="0"/>
          <w:numId w:val="13"/>
        </w:numPr>
      </w:pPr>
      <w:r w:rsidRPr="00C5764F">
        <w:t>Employee perceptions reveal a lack of fairness and psychological safety, with high turnover, stress</w:t>
      </w:r>
      <w:r w:rsidR="008B1B46">
        <w:t xml:space="preserve"> and</w:t>
      </w:r>
      <w:r w:rsidRPr="00C5764F">
        <w:t xml:space="preserve"> disengagement reflecting the human cost of productivity-driven management.</w:t>
      </w:r>
    </w:p>
    <w:p w14:paraId="16E3C40E" w14:textId="14ED635C" w:rsidR="00C5764F" w:rsidRPr="00C5764F" w:rsidRDefault="00C5764F" w:rsidP="00311766">
      <w:pPr>
        <w:numPr>
          <w:ilvl w:val="0"/>
          <w:numId w:val="13"/>
        </w:numPr>
      </w:pPr>
      <w:r w:rsidRPr="00C5764F">
        <w:t>Leadership style directly affects engagement, retention</w:t>
      </w:r>
      <w:r w:rsidR="008B1B46">
        <w:t xml:space="preserve"> and</w:t>
      </w:r>
      <w:r w:rsidRPr="00C5764F">
        <w:t xml:space="preserve"> openness to change, with Amazon’s current performance-focused approach fostering resistance and dissatisfaction.</w:t>
      </w:r>
    </w:p>
    <w:p w14:paraId="3AE50489" w14:textId="70178B91" w:rsidR="00C5764F" w:rsidRPr="00411C84" w:rsidRDefault="00C5764F" w:rsidP="00311766">
      <w:pPr>
        <w:numPr>
          <w:ilvl w:val="0"/>
          <w:numId w:val="13"/>
        </w:numPr>
      </w:pPr>
      <w:r w:rsidRPr="00C5764F">
        <w:t>Systemic barriers, including digital surveillance, rigid metrics</w:t>
      </w:r>
      <w:r w:rsidR="008B1B46">
        <w:t xml:space="preserve"> and</w:t>
      </w:r>
      <w:r w:rsidRPr="00C5764F">
        <w:t xml:space="preserve"> limited moral discretion, hinder the adoption of ethical leadership in high-pressure warehouse environments.</w:t>
      </w:r>
    </w:p>
    <w:p w14:paraId="1496C3E2" w14:textId="77777777" w:rsidR="00E869A1" w:rsidRPr="00C5764F" w:rsidRDefault="00E869A1" w:rsidP="00311766"/>
    <w:p w14:paraId="7EEBBF20" w14:textId="30CD9BDD" w:rsidR="00C5764F" w:rsidRPr="00B250E7" w:rsidRDefault="00C5764F" w:rsidP="00311766">
      <w:r w:rsidRPr="00C5764F">
        <w:t>In line with the research objectives, the study demonstrates that moral leadership grounded in transparency, fairness</w:t>
      </w:r>
      <w:r w:rsidR="008B1B46">
        <w:t xml:space="preserve"> and</w:t>
      </w:r>
      <w:r w:rsidRPr="00C5764F">
        <w:t xml:space="preserve"> accountability is essential for sustainable operational </w:t>
      </w:r>
      <w:r w:rsidRPr="00C5764F">
        <w:lastRenderedPageBreak/>
        <w:t>performance. The findings provide a foundation for strategic recommendations (Section 5.1) to embed ethical leadership, improve wellbeing</w:t>
      </w:r>
      <w:r w:rsidR="008B1B46">
        <w:t xml:space="preserve"> and</w:t>
      </w:r>
      <w:r w:rsidRPr="00C5764F">
        <w:t xml:space="preserve"> align technology with human-centric management.</w:t>
      </w:r>
    </w:p>
    <w:p w14:paraId="5C200DF5" w14:textId="77777777" w:rsidR="00E869A1" w:rsidRPr="00B250E7" w:rsidRDefault="00E869A1" w:rsidP="00311766"/>
    <w:p w14:paraId="691B7858" w14:textId="330B5719" w:rsidR="008C4CA0" w:rsidRPr="00B250E7" w:rsidRDefault="008C4CA0" w:rsidP="00311766">
      <w:r w:rsidRPr="00B250E7">
        <w:t>This chapter consolidates the study’s findings, highlighting how ethical leadership</w:t>
      </w:r>
      <w:r w:rsidR="00BD6EB4">
        <w:t xml:space="preserve"> </w:t>
      </w:r>
      <w:r w:rsidRPr="00B250E7">
        <w:t>or the lack thereof</w:t>
      </w:r>
      <w:r w:rsidR="00C05BF8">
        <w:t xml:space="preserve">, </w:t>
      </w:r>
      <w:r w:rsidRPr="00B250E7">
        <w:t>shapes workplace conditions at Amazon UK. By reflecting on the research questions outlined in Chapter 1, it becomes evident that operational efficiency, algorithmic management</w:t>
      </w:r>
      <w:r w:rsidR="008B1B46">
        <w:t xml:space="preserve"> and</w:t>
      </w:r>
      <w:r w:rsidRPr="00B250E7">
        <w:t xml:space="preserve"> cultural rigidity constrain moral leadership, impacting employee wellbeing, engagement</w:t>
      </w:r>
      <w:r w:rsidR="008B1B46">
        <w:t xml:space="preserve"> and</w:t>
      </w:r>
      <w:r w:rsidRPr="00B250E7">
        <w:t xml:space="preserve"> retention. </w:t>
      </w:r>
    </w:p>
    <w:p w14:paraId="27AD2D89" w14:textId="77777777" w:rsidR="008C4CA0" w:rsidRPr="00B250E7" w:rsidRDefault="008C4CA0" w:rsidP="00311766"/>
    <w:p w14:paraId="313CD992" w14:textId="406013A2" w:rsidR="008C4CA0" w:rsidRDefault="008C4CA0" w:rsidP="00311766">
      <w:r w:rsidRPr="00B250E7">
        <w:t>The recommendations provide actionable strategies for embedding ethical principles within high-pressure warehouse environments, while the limitations offer context for interpreting results and guiding future research. Overall, the study maintains alignment with the dissertation’s aim of critically evaluating the role of ethical leadership, demonstrating the interplay between theory, empirical evidence</w:t>
      </w:r>
      <w:r w:rsidR="008B1B46">
        <w:t xml:space="preserve"> and</w:t>
      </w:r>
      <w:r w:rsidRPr="00B250E7">
        <w:t xml:space="preserve"> practical application.</w:t>
      </w:r>
    </w:p>
    <w:p w14:paraId="775ABEED" w14:textId="77777777" w:rsidR="00E11145" w:rsidRDefault="00E11145" w:rsidP="00311766"/>
    <w:p w14:paraId="22CD60A4" w14:textId="67F03EDE" w:rsidR="00E11145" w:rsidRDefault="00EE151A" w:rsidP="00311766">
      <w:r w:rsidRPr="00EE151A">
        <w:t>Future research could explore the longitudinal impact of ethical leadership interventions within Amazon UK and across similar technology-driven logistics environments.</w:t>
      </w:r>
    </w:p>
    <w:p w14:paraId="4C3F0084" w14:textId="77777777" w:rsidR="008C4CA0" w:rsidRPr="00C5764F" w:rsidRDefault="008C4CA0" w:rsidP="00311766"/>
    <w:p w14:paraId="35103A24" w14:textId="2260D163" w:rsidR="00C5764F" w:rsidRPr="00C5764F" w:rsidRDefault="00C5764F" w:rsidP="00311766">
      <w:r w:rsidRPr="00C5764F">
        <w:t>Finally, this research highlights the importance of balancing efficiency with humanity, emphasising that operational success should not come at the cost of employee welfare. Ethical leadership, if authentically implemented, can transform Amazon UK’s warehouse environment from compliance-driven to purpose-driven, fostering trust, motivation</w:t>
      </w:r>
      <w:r w:rsidR="008B1B46">
        <w:t xml:space="preserve"> and</w:t>
      </w:r>
      <w:r w:rsidRPr="00C5764F">
        <w:t xml:space="preserve"> long-term sustainability.</w:t>
      </w:r>
    </w:p>
    <w:p w14:paraId="1553CBC1" w14:textId="77777777" w:rsidR="007C77EE" w:rsidRPr="00B250E7" w:rsidRDefault="007C77EE" w:rsidP="00311766"/>
    <w:p w14:paraId="36C22153" w14:textId="77777777" w:rsidR="007C77EE" w:rsidRDefault="007C77EE" w:rsidP="00311766"/>
    <w:p w14:paraId="7738CB65" w14:textId="77777777" w:rsidR="00AC5D7C" w:rsidRDefault="00AC5D7C" w:rsidP="00311766"/>
    <w:p w14:paraId="1D54BDB0" w14:textId="77777777" w:rsidR="00AC5D7C" w:rsidRDefault="00AC5D7C" w:rsidP="00311766"/>
    <w:p w14:paraId="5E7CE853" w14:textId="77777777" w:rsidR="00AC5D7C" w:rsidRDefault="00AC5D7C" w:rsidP="00311766"/>
    <w:p w14:paraId="37EAFCE6" w14:textId="77777777" w:rsidR="00AC5D7C" w:rsidRDefault="00AC5D7C" w:rsidP="00311766"/>
    <w:p w14:paraId="6585A3E6" w14:textId="77777777" w:rsidR="00AC5D7C" w:rsidRPr="00B250E7" w:rsidRDefault="00AC5D7C" w:rsidP="00311766"/>
    <w:p w14:paraId="287BAD27" w14:textId="77777777" w:rsidR="00721DB1" w:rsidRPr="009831F6" w:rsidRDefault="00721DB1" w:rsidP="00721DB1">
      <w:pPr>
        <w:pStyle w:val="Heading1"/>
      </w:pPr>
      <w:bookmarkStart w:id="61" w:name="_Toc213765591"/>
      <w:r w:rsidRPr="00795362">
        <w:t>References</w:t>
      </w:r>
      <w:bookmarkEnd w:id="61"/>
    </w:p>
    <w:p w14:paraId="2BAE75BB" w14:textId="77777777" w:rsidR="00721DB1" w:rsidRPr="00655969" w:rsidRDefault="00721DB1" w:rsidP="00721DB1"/>
    <w:p w14:paraId="0D5DDCD5" w14:textId="77777777" w:rsidR="00AC5D7C" w:rsidRDefault="00AC5D7C" w:rsidP="003D2A1C">
      <w:pPr>
        <w:pStyle w:val="ListParagraph"/>
        <w:spacing w:line="480" w:lineRule="auto"/>
      </w:pPr>
    </w:p>
    <w:p w14:paraId="205D001C" w14:textId="77777777" w:rsidR="007A2BB2" w:rsidRPr="00154609" w:rsidRDefault="007A2BB2" w:rsidP="005625FA">
      <w:pPr>
        <w:pStyle w:val="ListParagraph"/>
        <w:spacing w:before="100" w:beforeAutospacing="1" w:after="100" w:afterAutospacing="1"/>
        <w:rPr>
          <w:rFonts w:ascii="Times New Roman" w:eastAsia="Times New Roman" w:hAnsi="Times New Roman" w:cs="Times New Roman"/>
          <w:kern w:val="0"/>
          <w:sz w:val="24"/>
          <w:szCs w:val="24"/>
          <w:lang w:eastAsia="en-GB"/>
          <w14:ligatures w14:val="none"/>
        </w:rPr>
      </w:pPr>
    </w:p>
    <w:p w14:paraId="2AD9E2BA" w14:textId="77777777" w:rsidR="007A2BB2" w:rsidRDefault="007A2BB2" w:rsidP="00E12EB4">
      <w:pPr>
        <w:pStyle w:val="ListParagraph"/>
        <w:numPr>
          <w:ilvl w:val="0"/>
          <w:numId w:val="15"/>
        </w:numPr>
        <w:spacing w:line="480" w:lineRule="auto"/>
      </w:pPr>
      <w:r w:rsidRPr="0053371A">
        <w:lastRenderedPageBreak/>
        <w:t xml:space="preserve">Accenture (2022) </w:t>
      </w:r>
      <w:r w:rsidRPr="00E12EB4">
        <w:rPr>
          <w:i/>
          <w:iCs/>
        </w:rPr>
        <w:t>Technology adoption and employee engagement in logistics</w:t>
      </w:r>
      <w:r w:rsidRPr="0053371A">
        <w:t xml:space="preserve">. Available at: </w:t>
      </w:r>
      <w:hyperlink r:id="rId13" w:history="1">
        <w:r w:rsidRPr="00294002">
          <w:rPr>
            <w:rStyle w:val="Hyperlink"/>
          </w:rPr>
          <w:t>https://www.accenture.com</w:t>
        </w:r>
      </w:hyperlink>
      <w:r>
        <w:t xml:space="preserve"> [Accessed 16 September 2025].</w:t>
      </w:r>
    </w:p>
    <w:p w14:paraId="03DBC806" w14:textId="77777777" w:rsidR="007A2BB2" w:rsidRDefault="007A2BB2" w:rsidP="00E12EB4">
      <w:pPr>
        <w:pStyle w:val="ListParagraph"/>
        <w:numPr>
          <w:ilvl w:val="0"/>
          <w:numId w:val="15"/>
        </w:numPr>
        <w:spacing w:line="480" w:lineRule="auto"/>
      </w:pPr>
      <w:r w:rsidRPr="00D72F1E">
        <w:t xml:space="preserve">Alvesson, M. (2013) </w:t>
      </w:r>
      <w:r w:rsidRPr="00E12EB4">
        <w:rPr>
          <w:i/>
          <w:iCs/>
        </w:rPr>
        <w:t>The triumph of emptiness: Consumption, higher education</w:t>
      </w:r>
      <w:r>
        <w:rPr>
          <w:i/>
          <w:iCs/>
        </w:rPr>
        <w:t xml:space="preserve"> and</w:t>
      </w:r>
      <w:r w:rsidRPr="00E12EB4">
        <w:rPr>
          <w:i/>
          <w:iCs/>
        </w:rPr>
        <w:t xml:space="preserve"> corporate culture</w:t>
      </w:r>
      <w:r w:rsidRPr="00D72F1E">
        <w:t>. Oxford: Oxford University Press.</w:t>
      </w:r>
    </w:p>
    <w:p w14:paraId="2195487A" w14:textId="77777777" w:rsidR="007A2BB2" w:rsidRDefault="007A2BB2" w:rsidP="00E12EB4">
      <w:pPr>
        <w:pStyle w:val="ListParagraph"/>
        <w:numPr>
          <w:ilvl w:val="0"/>
          <w:numId w:val="15"/>
        </w:numPr>
        <w:spacing w:line="480" w:lineRule="auto"/>
      </w:pPr>
      <w:r w:rsidRPr="00C56286">
        <w:t>Amazon</w:t>
      </w:r>
      <w:r>
        <w:t>,</w:t>
      </w:r>
      <w:r w:rsidRPr="00C56286">
        <w:t xml:space="preserve"> (2023) </w:t>
      </w:r>
      <w:r w:rsidRPr="00E12EB4">
        <w:rPr>
          <w:i/>
          <w:iCs/>
        </w:rPr>
        <w:t>UK Economic Impact and Tax Report</w:t>
      </w:r>
      <w:r w:rsidRPr="00C56286">
        <w:t xml:space="preserve">. Available at: </w:t>
      </w:r>
      <w:hyperlink r:id="rId14" w:tgtFrame="_new" w:history="1">
        <w:r w:rsidRPr="00C56286">
          <w:rPr>
            <w:rStyle w:val="Hyperlink"/>
          </w:rPr>
          <w:t>https://assets.aboutamazon.com/4e/02/c54ea5454bb09b3cc6d467fd62c3/uk-tax-report-2023-final-4.pdf</w:t>
        </w:r>
      </w:hyperlink>
      <w:r>
        <w:t xml:space="preserve"> [Accessed 27 October 2025].</w:t>
      </w:r>
    </w:p>
    <w:p w14:paraId="770A2FEE" w14:textId="77777777" w:rsidR="007A2BB2" w:rsidRDefault="007A2BB2" w:rsidP="00E12EB4">
      <w:pPr>
        <w:pStyle w:val="ListParagraph"/>
        <w:numPr>
          <w:ilvl w:val="0"/>
          <w:numId w:val="15"/>
        </w:numPr>
        <w:spacing w:line="480" w:lineRule="auto"/>
      </w:pPr>
      <w:r w:rsidRPr="00114182">
        <w:t xml:space="preserve">ASOS plc (2023) </w:t>
      </w:r>
      <w:r w:rsidRPr="00114182">
        <w:rPr>
          <w:i/>
          <w:iCs/>
        </w:rPr>
        <w:t>Annual Report and Accounts 2023</w:t>
      </w:r>
      <w:r w:rsidRPr="00114182">
        <w:t xml:space="preserve">. Available at: </w:t>
      </w:r>
      <w:hyperlink r:id="rId15" w:tgtFrame="_new" w:history="1">
        <w:r w:rsidRPr="00114182">
          <w:rPr>
            <w:rStyle w:val="Hyperlink"/>
          </w:rPr>
          <w:t>https://www.asosplc.com</w:t>
        </w:r>
      </w:hyperlink>
      <w:r>
        <w:t xml:space="preserve"> [Accessed 10 November 2025].</w:t>
      </w:r>
    </w:p>
    <w:p w14:paraId="5CDDC5D4" w14:textId="77777777" w:rsidR="007A2BB2" w:rsidRDefault="007A2BB2" w:rsidP="00E12EB4">
      <w:pPr>
        <w:pStyle w:val="ListParagraph"/>
        <w:numPr>
          <w:ilvl w:val="0"/>
          <w:numId w:val="15"/>
        </w:numPr>
        <w:spacing w:line="480" w:lineRule="auto"/>
      </w:pPr>
      <w:r w:rsidRPr="007A3BA0">
        <w:t>Bakker, A.B. and Demerouti, E. (2007) ‘The job demands</w:t>
      </w:r>
      <w:r>
        <w:t>-</w:t>
      </w:r>
      <w:r w:rsidRPr="007A3BA0">
        <w:t xml:space="preserve">resources model: State of the art’, </w:t>
      </w:r>
      <w:r w:rsidRPr="00E12EB4">
        <w:rPr>
          <w:i/>
          <w:iCs/>
        </w:rPr>
        <w:t>Journal of Managerial Psychology</w:t>
      </w:r>
      <w:r w:rsidRPr="007A3BA0">
        <w:t>, 22(3), pp. 309</w:t>
      </w:r>
      <w:r>
        <w:t>-</w:t>
      </w:r>
      <w:r w:rsidRPr="007A3BA0">
        <w:t>328.</w:t>
      </w:r>
    </w:p>
    <w:p w14:paraId="42FB4655" w14:textId="77777777" w:rsidR="007A2BB2" w:rsidRDefault="007A2BB2" w:rsidP="00E12EB4">
      <w:pPr>
        <w:pStyle w:val="ListParagraph"/>
        <w:numPr>
          <w:ilvl w:val="0"/>
          <w:numId w:val="15"/>
        </w:numPr>
        <w:spacing w:line="480" w:lineRule="auto"/>
      </w:pPr>
      <w:r w:rsidRPr="007A3BA0">
        <w:t xml:space="preserve">Booth, R. (2022) </w:t>
      </w:r>
      <w:r w:rsidRPr="00E12EB4">
        <w:rPr>
          <w:i/>
          <w:iCs/>
        </w:rPr>
        <w:t>Inside Amazon: Workplace pressures in UK fulfillment centers</w:t>
      </w:r>
      <w:r w:rsidRPr="007A3BA0">
        <w:t>. London: Routledge.</w:t>
      </w:r>
    </w:p>
    <w:p w14:paraId="3CC60F6F" w14:textId="77777777" w:rsidR="007A2BB2" w:rsidRDefault="007A2BB2" w:rsidP="00E12EB4">
      <w:pPr>
        <w:pStyle w:val="ListParagraph"/>
        <w:numPr>
          <w:ilvl w:val="0"/>
          <w:numId w:val="15"/>
        </w:numPr>
        <w:spacing w:line="480" w:lineRule="auto"/>
      </w:pPr>
      <w:r w:rsidRPr="009E54EF">
        <w:t xml:space="preserve">Braverman, H. (1998) </w:t>
      </w:r>
      <w:r w:rsidRPr="009E54EF">
        <w:rPr>
          <w:i/>
          <w:iCs/>
        </w:rPr>
        <w:t>Labor and Monopoly Capital: The Degradation of Work in the Twentieth Century.</w:t>
      </w:r>
      <w:r w:rsidRPr="009E54EF">
        <w:t xml:space="preserve"> New York: Monthly Review Press.</w:t>
      </w:r>
    </w:p>
    <w:p w14:paraId="154AE606" w14:textId="77777777" w:rsidR="007A2BB2" w:rsidRDefault="007A2BB2" w:rsidP="00E12EB4">
      <w:pPr>
        <w:pStyle w:val="ListParagraph"/>
        <w:numPr>
          <w:ilvl w:val="0"/>
          <w:numId w:val="15"/>
        </w:numPr>
        <w:spacing w:line="480" w:lineRule="auto"/>
      </w:pPr>
      <w:r w:rsidRPr="00424F2A">
        <w:t xml:space="preserve">Brown, M.E. and Treviño, L.K. (2006) ‘Ethical leadership: A review and future directions’, </w:t>
      </w:r>
      <w:r w:rsidRPr="00E12EB4">
        <w:rPr>
          <w:i/>
          <w:iCs/>
        </w:rPr>
        <w:t>Leadership Quarterly</w:t>
      </w:r>
      <w:r w:rsidRPr="00424F2A">
        <w:t>, 17(6), pp. 595</w:t>
      </w:r>
      <w:r>
        <w:t>-</w:t>
      </w:r>
      <w:r w:rsidRPr="00424F2A">
        <w:t>616.</w:t>
      </w:r>
    </w:p>
    <w:p w14:paraId="75673FB4" w14:textId="77777777" w:rsidR="007A2BB2" w:rsidRDefault="007A2BB2" w:rsidP="00E12EB4">
      <w:pPr>
        <w:pStyle w:val="ListParagraph"/>
        <w:numPr>
          <w:ilvl w:val="0"/>
          <w:numId w:val="15"/>
        </w:numPr>
        <w:spacing w:line="480" w:lineRule="auto"/>
      </w:pPr>
      <w:r w:rsidRPr="00A72840">
        <w:t xml:space="preserve">Brown, M.E., Treviño, L.K. and Harrison, D.A. (2005) ‘Ethical leadership: A social learning perspective for construct development and testing’, </w:t>
      </w:r>
      <w:r w:rsidRPr="00E12EB4">
        <w:rPr>
          <w:i/>
          <w:iCs/>
        </w:rPr>
        <w:t>Organizational Behavior and Human Decision Processes</w:t>
      </w:r>
      <w:r w:rsidRPr="00A72840">
        <w:t>, 97(2), pp. 117</w:t>
      </w:r>
      <w:r>
        <w:t>-</w:t>
      </w:r>
      <w:r w:rsidRPr="00A72840">
        <w:t>134.</w:t>
      </w:r>
    </w:p>
    <w:p w14:paraId="1503E031" w14:textId="77777777" w:rsidR="007A2BB2" w:rsidRDefault="007A2BB2" w:rsidP="00E12EB4">
      <w:pPr>
        <w:pStyle w:val="ListParagraph"/>
        <w:numPr>
          <w:ilvl w:val="0"/>
          <w:numId w:val="15"/>
        </w:numPr>
        <w:spacing w:line="480" w:lineRule="auto"/>
      </w:pPr>
      <w:r w:rsidRPr="00E960FA">
        <w:t>Bryman, A. (2016)</w:t>
      </w:r>
      <w:r w:rsidRPr="00C2067B">
        <w:t xml:space="preserve"> </w:t>
      </w:r>
      <w:r w:rsidRPr="00E12EB4">
        <w:rPr>
          <w:i/>
          <w:iCs/>
        </w:rPr>
        <w:t>Social Research Methods</w:t>
      </w:r>
      <w:r w:rsidRPr="00C2067B">
        <w:t>. 5th edn. Oxford: Oxford University Press.</w:t>
      </w:r>
    </w:p>
    <w:p w14:paraId="50BC7EC2" w14:textId="77777777" w:rsidR="007A2BB2" w:rsidRDefault="007A2BB2" w:rsidP="00E12EB4">
      <w:pPr>
        <w:pStyle w:val="ListParagraph"/>
        <w:numPr>
          <w:ilvl w:val="0"/>
          <w:numId w:val="15"/>
        </w:numPr>
        <w:spacing w:line="480" w:lineRule="auto"/>
      </w:pPr>
      <w:r w:rsidRPr="00424F2A">
        <w:t xml:space="preserve">Brynjolfsson, E. and McAfee, A. (2014) </w:t>
      </w:r>
      <w:r w:rsidRPr="00E12EB4">
        <w:rPr>
          <w:i/>
          <w:iCs/>
        </w:rPr>
        <w:t>The second machine age: Work, progress</w:t>
      </w:r>
      <w:r>
        <w:rPr>
          <w:i/>
          <w:iCs/>
        </w:rPr>
        <w:t xml:space="preserve"> and</w:t>
      </w:r>
      <w:r w:rsidRPr="00E12EB4">
        <w:rPr>
          <w:i/>
          <w:iCs/>
        </w:rPr>
        <w:t xml:space="preserve"> prosperity in a time of brilliant technologies</w:t>
      </w:r>
      <w:r w:rsidRPr="00424F2A">
        <w:t>. New York: W.W. Norton &amp; Company.</w:t>
      </w:r>
    </w:p>
    <w:p w14:paraId="6A57B2D6" w14:textId="77777777" w:rsidR="007A2BB2" w:rsidRDefault="007A2BB2" w:rsidP="00E12EB4">
      <w:pPr>
        <w:pStyle w:val="ListParagraph"/>
        <w:numPr>
          <w:ilvl w:val="0"/>
          <w:numId w:val="15"/>
        </w:numPr>
        <w:spacing w:line="480" w:lineRule="auto"/>
      </w:pPr>
      <w:r w:rsidRPr="00012DC5">
        <w:t xml:space="preserve">Business &amp; Human Rights Resource Centre (2021) </w:t>
      </w:r>
      <w:r w:rsidRPr="00E12EB4">
        <w:rPr>
          <w:i/>
          <w:iCs/>
        </w:rPr>
        <w:t>UK: Amazon warehouse worker claims employees are ‘treated like slaves’ with no toilet breaks &amp; constant monitoring of workers’ performance</w:t>
      </w:r>
      <w:r w:rsidRPr="00012DC5">
        <w:t xml:space="preserve">. 20 November. Available at: </w:t>
      </w:r>
      <w:hyperlink r:id="rId16" w:history="1">
        <w:r w:rsidRPr="000E519D">
          <w:rPr>
            <w:rStyle w:val="Hyperlink"/>
          </w:rPr>
          <w:t>https://www.business-humanrights.org/en/latest-news/uk-amazon-warehouse-worker-claims-employees-</w:t>
        </w:r>
        <w:r w:rsidRPr="000E519D">
          <w:rPr>
            <w:rStyle w:val="Hyperlink"/>
          </w:rPr>
          <w:lastRenderedPageBreak/>
          <w:t>are-treated-like-slaves-with-no-toilet-breaks-and-constant-monitoring-of-workers-performance/</w:t>
        </w:r>
      </w:hyperlink>
      <w:r>
        <w:t xml:space="preserve"> [Accessed 29 October 2025].</w:t>
      </w:r>
    </w:p>
    <w:p w14:paraId="4174BE31" w14:textId="77777777" w:rsidR="007A2BB2" w:rsidRDefault="007A2BB2" w:rsidP="00E12EB4">
      <w:pPr>
        <w:pStyle w:val="ListParagraph"/>
        <w:numPr>
          <w:ilvl w:val="0"/>
          <w:numId w:val="15"/>
        </w:numPr>
        <w:spacing w:line="480" w:lineRule="auto"/>
      </w:pPr>
      <w:r w:rsidRPr="00424F2A">
        <w:t xml:space="preserve">Cant, C. (2020) ‘Algorithmic management and the illusion of ethical leadership in logistics’, </w:t>
      </w:r>
      <w:r w:rsidRPr="00E12EB4">
        <w:rPr>
          <w:i/>
          <w:iCs/>
        </w:rPr>
        <w:t>Work, Employment &amp; Society</w:t>
      </w:r>
      <w:r w:rsidRPr="00424F2A">
        <w:t>, 34(6), pp. 1105</w:t>
      </w:r>
      <w:r>
        <w:t>-</w:t>
      </w:r>
      <w:r w:rsidRPr="00424F2A">
        <w:t>1123.</w:t>
      </w:r>
    </w:p>
    <w:p w14:paraId="36B140B5" w14:textId="77777777" w:rsidR="007A2BB2" w:rsidRDefault="007A2BB2" w:rsidP="00E12EB4">
      <w:pPr>
        <w:pStyle w:val="ListParagraph"/>
        <w:numPr>
          <w:ilvl w:val="0"/>
          <w:numId w:val="15"/>
        </w:numPr>
        <w:spacing w:line="480" w:lineRule="auto"/>
      </w:pPr>
      <w:r w:rsidRPr="00923E3E">
        <w:t xml:space="preserve">Chartered Institute of Logistics and Transport (CILT) (2021) </w:t>
      </w:r>
      <w:r w:rsidRPr="00E12EB4">
        <w:rPr>
          <w:i/>
          <w:iCs/>
        </w:rPr>
        <w:t>UK Logistics and Transport Workforce Report 2021.</w:t>
      </w:r>
      <w:r w:rsidRPr="00923E3E">
        <w:t xml:space="preserve"> Corby: CILT.</w:t>
      </w:r>
    </w:p>
    <w:p w14:paraId="490C309A" w14:textId="77777777" w:rsidR="007A2BB2" w:rsidRDefault="007A2BB2" w:rsidP="00E12EB4">
      <w:pPr>
        <w:pStyle w:val="ListParagraph"/>
        <w:numPr>
          <w:ilvl w:val="0"/>
          <w:numId w:val="15"/>
        </w:numPr>
        <w:spacing w:line="480" w:lineRule="auto"/>
      </w:pPr>
      <w:r w:rsidRPr="0084128C">
        <w:t xml:space="preserve">Chartered Institute of Logistics and Transport (CILT) (2021) </w:t>
      </w:r>
      <w:r w:rsidRPr="00E12EB4">
        <w:rPr>
          <w:i/>
          <w:iCs/>
        </w:rPr>
        <w:t>Workforce survey: Employee wellbeing and workplace behaviour in logistics.</w:t>
      </w:r>
      <w:r w:rsidRPr="0084128C">
        <w:t xml:space="preserve"> [Online] Available at: </w:t>
      </w:r>
      <w:hyperlink r:id="rId17" w:history="1">
        <w:r w:rsidRPr="000E519D">
          <w:rPr>
            <w:rStyle w:val="Hyperlink"/>
          </w:rPr>
          <w:t>https://ciltuk.org.uk</w:t>
        </w:r>
      </w:hyperlink>
      <w:r>
        <w:t xml:space="preserve"> [Accessed 29 October 2025].</w:t>
      </w:r>
    </w:p>
    <w:p w14:paraId="73B15D68" w14:textId="77777777" w:rsidR="007A2BB2" w:rsidRDefault="007A2BB2" w:rsidP="00E12EB4">
      <w:pPr>
        <w:pStyle w:val="ListParagraph"/>
        <w:numPr>
          <w:ilvl w:val="0"/>
          <w:numId w:val="15"/>
        </w:numPr>
        <w:spacing w:line="480" w:lineRule="auto"/>
      </w:pPr>
      <w:r w:rsidRPr="0050620D">
        <w:t xml:space="preserve">Chartered Institute of Personnel and Development (CIPD) (2023) </w:t>
      </w:r>
      <w:r w:rsidRPr="00E12EB4">
        <w:rPr>
          <w:i/>
          <w:iCs/>
        </w:rPr>
        <w:t>Employee wellbeing in high-pressure environments: Amazon UK case study</w:t>
      </w:r>
      <w:r w:rsidRPr="0050620D">
        <w:t>. London: CIPD.</w:t>
      </w:r>
    </w:p>
    <w:p w14:paraId="76595A56" w14:textId="77777777" w:rsidR="007A2BB2" w:rsidRPr="00156EC9" w:rsidRDefault="007A2BB2" w:rsidP="006A1A53">
      <w:pPr>
        <w:pStyle w:val="ListParagraph"/>
        <w:numPr>
          <w:ilvl w:val="0"/>
          <w:numId w:val="15"/>
        </w:numPr>
        <w:spacing w:after="240"/>
        <w:rPr>
          <w:rFonts w:eastAsia="Times New Roman"/>
          <w:kern w:val="0"/>
          <w:lang w:eastAsia="en-GB"/>
          <w14:ligatures w14:val="none"/>
        </w:rPr>
      </w:pPr>
      <w:r w:rsidRPr="00156EC9">
        <w:rPr>
          <w:rFonts w:eastAsia="Times New Roman"/>
          <w:kern w:val="0"/>
          <w:lang w:eastAsia="en-GB"/>
          <w14:ligatures w14:val="none"/>
        </w:rPr>
        <w:t xml:space="preserve">CIPD (2025). </w:t>
      </w:r>
      <w:r w:rsidRPr="00156EC9">
        <w:rPr>
          <w:rFonts w:eastAsia="Times New Roman"/>
          <w:i/>
          <w:iCs/>
          <w:kern w:val="0"/>
          <w:lang w:eastAsia="en-GB"/>
          <w14:ligatures w14:val="none"/>
        </w:rPr>
        <w:t>CIPD | Employee Engagement &amp; Motivation | Factsheets</w:t>
      </w:r>
      <w:r w:rsidRPr="00156EC9">
        <w:rPr>
          <w:rFonts w:eastAsia="Times New Roman"/>
          <w:kern w:val="0"/>
          <w:lang w:eastAsia="en-GB"/>
          <w14:ligatures w14:val="none"/>
        </w:rPr>
        <w:t xml:space="preserve">. [online] CIPD. Available at: </w:t>
      </w:r>
      <w:hyperlink r:id="rId18" w:history="1">
        <w:r w:rsidRPr="00892093">
          <w:rPr>
            <w:rStyle w:val="Hyperlink"/>
            <w:rFonts w:eastAsia="Times New Roman"/>
            <w:kern w:val="0"/>
            <w:lang w:eastAsia="en-GB"/>
            <w14:ligatures w14:val="none"/>
          </w:rPr>
          <w:t>https://www.cipd.org/uk/knowledge/factsheets/engagement-factsheet/</w:t>
        </w:r>
      </w:hyperlink>
      <w:r>
        <w:rPr>
          <w:rFonts w:eastAsia="Times New Roman"/>
          <w:kern w:val="0"/>
          <w:lang w:eastAsia="en-GB"/>
          <w14:ligatures w14:val="none"/>
        </w:rPr>
        <w:t xml:space="preserve"> [Accessed 8 November 2025].</w:t>
      </w:r>
    </w:p>
    <w:p w14:paraId="5CEB834F" w14:textId="77777777" w:rsidR="007A2BB2" w:rsidRDefault="007A2BB2" w:rsidP="00E12EB4">
      <w:pPr>
        <w:pStyle w:val="ListParagraph"/>
        <w:numPr>
          <w:ilvl w:val="0"/>
          <w:numId w:val="15"/>
        </w:numPr>
        <w:spacing w:line="480" w:lineRule="auto"/>
      </w:pPr>
      <w:r w:rsidRPr="003456CE">
        <w:t xml:space="preserve">Ciulla, J.B. (2020) </w:t>
      </w:r>
      <w:r w:rsidRPr="00E12EB4">
        <w:rPr>
          <w:i/>
          <w:iCs/>
        </w:rPr>
        <w:t>Ethics, the heart of leadership</w:t>
      </w:r>
      <w:r w:rsidRPr="003456CE">
        <w:t>. 3rd edn. Santa Barbara, CA: Praeger.</w:t>
      </w:r>
    </w:p>
    <w:p w14:paraId="52196775" w14:textId="77777777" w:rsidR="007A2BB2" w:rsidRDefault="007A2BB2" w:rsidP="00E12EB4">
      <w:pPr>
        <w:pStyle w:val="ListParagraph"/>
        <w:numPr>
          <w:ilvl w:val="0"/>
          <w:numId w:val="15"/>
        </w:numPr>
        <w:spacing w:line="480" w:lineRule="auto"/>
      </w:pPr>
      <w:r w:rsidRPr="0050620D">
        <w:t xml:space="preserve">Clegg, S., Kornberger, M. and Rhodes, C. (2016) </w:t>
      </w:r>
      <w:r w:rsidRPr="00E12EB4">
        <w:rPr>
          <w:i/>
          <w:iCs/>
        </w:rPr>
        <w:t>Culture and organization: An introduction</w:t>
      </w:r>
      <w:r w:rsidRPr="0050620D">
        <w:t>. 3rd edn. London: Sage.</w:t>
      </w:r>
    </w:p>
    <w:p w14:paraId="33A2D3B7" w14:textId="77777777" w:rsidR="007A2BB2" w:rsidRDefault="007A2BB2" w:rsidP="00E12EB4">
      <w:pPr>
        <w:pStyle w:val="ListParagraph"/>
        <w:numPr>
          <w:ilvl w:val="0"/>
          <w:numId w:val="15"/>
        </w:numPr>
        <w:spacing w:line="480" w:lineRule="auto"/>
      </w:pPr>
      <w:r w:rsidRPr="00E960FA">
        <w:t xml:space="preserve">Creswell, J.W. and Creswell, J.D. (2018) </w:t>
      </w:r>
      <w:r w:rsidRPr="00E12EB4">
        <w:rPr>
          <w:i/>
          <w:iCs/>
        </w:rPr>
        <w:t>Research Design: Qualitative, Quantitative</w:t>
      </w:r>
      <w:r>
        <w:rPr>
          <w:i/>
          <w:iCs/>
        </w:rPr>
        <w:t xml:space="preserve"> and</w:t>
      </w:r>
      <w:r w:rsidRPr="00E12EB4">
        <w:rPr>
          <w:i/>
          <w:iCs/>
        </w:rPr>
        <w:t xml:space="preserve"> Mixed Methods Approaches</w:t>
      </w:r>
      <w:r w:rsidRPr="00E960FA">
        <w:t>. 5th edn. Thousand Oaks, CA: Sage Publications.</w:t>
      </w:r>
    </w:p>
    <w:p w14:paraId="08A0CFA7" w14:textId="77777777" w:rsidR="007A2BB2" w:rsidRPr="00E12EB4" w:rsidRDefault="007A2BB2" w:rsidP="00E12EB4">
      <w:pPr>
        <w:pStyle w:val="ListParagraph"/>
        <w:numPr>
          <w:ilvl w:val="0"/>
          <w:numId w:val="15"/>
        </w:numPr>
        <w:spacing w:line="480" w:lineRule="auto"/>
      </w:pPr>
      <w:r w:rsidRPr="00E12EB4">
        <w:t xml:space="preserve">Dawood, S. (2023). </w:t>
      </w:r>
      <w:r w:rsidRPr="00E12EB4">
        <w:rPr>
          <w:i/>
          <w:iCs/>
        </w:rPr>
        <w:t>Amazon’s worker surveillance ‘leads to extreme stress and anxiety’</w:t>
      </w:r>
      <w:r w:rsidRPr="00E12EB4">
        <w:t xml:space="preserve">. [online] New Statesman. Available at: </w:t>
      </w:r>
      <w:hyperlink r:id="rId19" w:history="1">
        <w:r w:rsidRPr="005063A2">
          <w:rPr>
            <w:rStyle w:val="Hyperlink"/>
          </w:rPr>
          <w:t>https://www.newstatesman.com/spotlight/tech-regulation/cybersecurity/2023/02/amazon-workers-staff-surveillance-extreme-stress-anxiety.</w:t>
        </w:r>
      </w:hyperlink>
      <w:r>
        <w:t xml:space="preserve"> [Accessed 8 November 2025].</w:t>
      </w:r>
    </w:p>
    <w:p w14:paraId="1C4AE7AD" w14:textId="77777777" w:rsidR="007A2BB2" w:rsidRDefault="007A2BB2" w:rsidP="00E12EB4">
      <w:pPr>
        <w:pStyle w:val="ListParagraph"/>
        <w:numPr>
          <w:ilvl w:val="0"/>
          <w:numId w:val="15"/>
        </w:numPr>
        <w:spacing w:line="480" w:lineRule="auto"/>
      </w:pPr>
      <w:r w:rsidRPr="003456CE">
        <w:t xml:space="preserve">Den Hartog, D.N. (2015) ‘Ethical leadership across contexts’, </w:t>
      </w:r>
      <w:r w:rsidRPr="00E12EB4">
        <w:rPr>
          <w:i/>
          <w:iCs/>
        </w:rPr>
        <w:t>Journal of Business Ethics</w:t>
      </w:r>
      <w:r w:rsidRPr="003456CE">
        <w:t>, 128(2), pp. 125</w:t>
      </w:r>
      <w:r>
        <w:t>-</w:t>
      </w:r>
      <w:r w:rsidRPr="003456CE">
        <w:t>138.</w:t>
      </w:r>
    </w:p>
    <w:p w14:paraId="00A69F8F" w14:textId="77777777" w:rsidR="007A2BB2" w:rsidRDefault="007A2BB2" w:rsidP="00E12EB4">
      <w:pPr>
        <w:pStyle w:val="ListParagraph"/>
        <w:numPr>
          <w:ilvl w:val="0"/>
          <w:numId w:val="15"/>
        </w:numPr>
        <w:spacing w:line="480" w:lineRule="auto"/>
      </w:pPr>
      <w:r w:rsidRPr="00F37DD7">
        <w:lastRenderedPageBreak/>
        <w:t xml:space="preserve">DHL (2023) </w:t>
      </w:r>
      <w:r w:rsidRPr="00F37DD7">
        <w:rPr>
          <w:i/>
          <w:iCs/>
        </w:rPr>
        <w:t>Logistics Trend Radar 6.0</w:t>
      </w:r>
      <w:r w:rsidRPr="00F37DD7">
        <w:t xml:space="preserve">. DHL Trend Research. Available at: </w:t>
      </w:r>
      <w:hyperlink r:id="rId20" w:tgtFrame="_new" w:history="1">
        <w:r w:rsidRPr="00F37DD7">
          <w:rPr>
            <w:rStyle w:val="Hyperlink"/>
          </w:rPr>
          <w:t>https://www.dhl.com</w:t>
        </w:r>
      </w:hyperlink>
      <w:r>
        <w:t xml:space="preserve"> [Accessed 10 November 2025].</w:t>
      </w:r>
    </w:p>
    <w:p w14:paraId="1343DDE9" w14:textId="77777777" w:rsidR="007A2BB2" w:rsidRDefault="007A2BB2" w:rsidP="00E12EB4">
      <w:pPr>
        <w:pStyle w:val="ListParagraph"/>
        <w:numPr>
          <w:ilvl w:val="0"/>
          <w:numId w:val="15"/>
        </w:numPr>
        <w:spacing w:line="480" w:lineRule="auto"/>
      </w:pPr>
      <w:r w:rsidRPr="005E31FC">
        <w:t xml:space="preserve">DHL Supply Chain (2023) </w:t>
      </w:r>
      <w:r w:rsidRPr="005E31FC">
        <w:rPr>
          <w:i/>
          <w:iCs/>
        </w:rPr>
        <w:t>Digitalisation and Employee Engagement Performance Report.</w:t>
      </w:r>
      <w:r w:rsidRPr="005E31FC">
        <w:t xml:space="preserve"> DHL Corporate Publications.</w:t>
      </w:r>
    </w:p>
    <w:p w14:paraId="2DA4E686" w14:textId="77777777" w:rsidR="007A2BB2" w:rsidRDefault="007A2BB2" w:rsidP="00E12EB4">
      <w:pPr>
        <w:pStyle w:val="ListParagraph"/>
        <w:numPr>
          <w:ilvl w:val="0"/>
          <w:numId w:val="15"/>
        </w:numPr>
        <w:spacing w:line="480" w:lineRule="auto"/>
      </w:pPr>
      <w:r w:rsidRPr="00B27FC1">
        <w:t xml:space="preserve">Edmondson, A.C. (1999) ‘Psychological safety and learning behavior in work teams’, </w:t>
      </w:r>
      <w:r w:rsidRPr="00E12EB4">
        <w:rPr>
          <w:i/>
          <w:iCs/>
        </w:rPr>
        <w:t>Administrative Science Quarterly</w:t>
      </w:r>
      <w:r w:rsidRPr="00B27FC1">
        <w:t>, 44(2), pp. 350</w:t>
      </w:r>
      <w:r>
        <w:t>-</w:t>
      </w:r>
      <w:r w:rsidRPr="00B27FC1">
        <w:t>383.</w:t>
      </w:r>
    </w:p>
    <w:p w14:paraId="2A2C6E79" w14:textId="77777777" w:rsidR="007A2BB2" w:rsidRDefault="007A2BB2" w:rsidP="00E12EB4">
      <w:pPr>
        <w:pStyle w:val="ListParagraph"/>
        <w:numPr>
          <w:ilvl w:val="0"/>
          <w:numId w:val="15"/>
        </w:numPr>
        <w:spacing w:line="480" w:lineRule="auto"/>
      </w:pPr>
      <w:r w:rsidRPr="003456CE">
        <w:t xml:space="preserve">Eisenbeiss, S.A. (2012) ‘Re-thinking ethical leadership: An interdisciplinary review’, </w:t>
      </w:r>
      <w:r w:rsidRPr="00E12EB4">
        <w:rPr>
          <w:i/>
          <w:iCs/>
        </w:rPr>
        <w:t>Leadership Quarterly</w:t>
      </w:r>
      <w:r w:rsidRPr="003456CE">
        <w:t>, 23(5), pp. 791</w:t>
      </w:r>
      <w:r>
        <w:t>-</w:t>
      </w:r>
      <w:r w:rsidRPr="003456CE">
        <w:t>808.</w:t>
      </w:r>
    </w:p>
    <w:p w14:paraId="0596D43E" w14:textId="77777777" w:rsidR="007A2BB2" w:rsidRDefault="007A2BB2" w:rsidP="00E12EB4">
      <w:pPr>
        <w:pStyle w:val="ListParagraph"/>
        <w:numPr>
          <w:ilvl w:val="0"/>
          <w:numId w:val="15"/>
        </w:numPr>
        <w:spacing w:line="480" w:lineRule="auto"/>
      </w:pPr>
      <w:r w:rsidRPr="00895D92">
        <w:t xml:space="preserve">GMB Union (2021) </w:t>
      </w:r>
      <w:r w:rsidRPr="00E12EB4">
        <w:rPr>
          <w:i/>
          <w:iCs/>
        </w:rPr>
        <w:t>Amazon workers afraid to take toilet breaks, new survey finds.</w:t>
      </w:r>
      <w:r w:rsidRPr="00895D92">
        <w:t xml:space="preserve"> [Online] Available at: </w:t>
      </w:r>
      <w:hyperlink r:id="rId21" w:history="1">
        <w:r w:rsidRPr="000E519D">
          <w:rPr>
            <w:rStyle w:val="Hyperlink"/>
          </w:rPr>
          <w:t>https://www.gmb.org.uk</w:t>
        </w:r>
      </w:hyperlink>
      <w:r>
        <w:t xml:space="preserve"> [Accessed 29 October 2025].</w:t>
      </w:r>
    </w:p>
    <w:p w14:paraId="0658F3CE" w14:textId="77777777" w:rsidR="007A2BB2" w:rsidRPr="00E12EB4" w:rsidRDefault="007A2BB2" w:rsidP="00E12EB4">
      <w:pPr>
        <w:pStyle w:val="ListParagraph"/>
        <w:numPr>
          <w:ilvl w:val="0"/>
          <w:numId w:val="15"/>
        </w:numPr>
        <w:spacing w:line="480" w:lineRule="auto"/>
      </w:pPr>
      <w:r w:rsidRPr="00E12EB4">
        <w:t xml:space="preserve">Gruet, S. (2024). Amazon fined for ‘excessive’ surveillance of workers. </w:t>
      </w:r>
      <w:r w:rsidRPr="00E12EB4">
        <w:rPr>
          <w:i/>
          <w:iCs/>
        </w:rPr>
        <w:t>BBC News</w:t>
      </w:r>
      <w:r w:rsidRPr="00E12EB4">
        <w:t>. [online] 23 Jan. Available at: https://www.bbc.co.uk/news/business-68067022.</w:t>
      </w:r>
    </w:p>
    <w:p w14:paraId="1D8DD42E" w14:textId="77777777" w:rsidR="007A2BB2" w:rsidRDefault="007A2BB2" w:rsidP="00E12EB4">
      <w:pPr>
        <w:pStyle w:val="ListParagraph"/>
        <w:numPr>
          <w:ilvl w:val="0"/>
          <w:numId w:val="15"/>
        </w:numPr>
        <w:spacing w:line="480" w:lineRule="auto"/>
      </w:pPr>
      <w:r w:rsidRPr="003456CE">
        <w:t xml:space="preserve">Guest, D. (2017) ‘Human resource management and employee wellbeing: Towards a new analytic framework’, </w:t>
      </w:r>
      <w:r w:rsidRPr="00E12EB4">
        <w:rPr>
          <w:i/>
          <w:iCs/>
        </w:rPr>
        <w:t>Human Resource Management Journal</w:t>
      </w:r>
      <w:r w:rsidRPr="003456CE">
        <w:t>, 27(1), pp. 22</w:t>
      </w:r>
      <w:r>
        <w:t>-</w:t>
      </w:r>
      <w:r w:rsidRPr="003456CE">
        <w:t>38.</w:t>
      </w:r>
    </w:p>
    <w:p w14:paraId="6511BC97" w14:textId="77777777" w:rsidR="007A2BB2" w:rsidRDefault="007A2BB2" w:rsidP="00E12EB4">
      <w:pPr>
        <w:pStyle w:val="ListParagraph"/>
        <w:numPr>
          <w:ilvl w:val="0"/>
          <w:numId w:val="15"/>
        </w:numPr>
        <w:spacing w:line="480" w:lineRule="auto"/>
      </w:pPr>
      <w:r w:rsidRPr="00D63A0B">
        <w:t xml:space="preserve">Health and Safety Executive (HSE) (2022) </w:t>
      </w:r>
      <w:r w:rsidRPr="00E12EB4">
        <w:rPr>
          <w:i/>
          <w:iCs/>
        </w:rPr>
        <w:t>Work-related stress, anxiety or depression statistics in Great Britain 2022.</w:t>
      </w:r>
      <w:r w:rsidRPr="00D63A0B">
        <w:t xml:space="preserve"> [Online] Available at: </w:t>
      </w:r>
      <w:hyperlink r:id="rId22" w:history="1">
        <w:r w:rsidRPr="000E519D">
          <w:rPr>
            <w:rStyle w:val="Hyperlink"/>
          </w:rPr>
          <w:t>https://www.hse.gov.uk/statistics/causdis/stress.pdf</w:t>
        </w:r>
      </w:hyperlink>
      <w:r>
        <w:t xml:space="preserve"> [Accessed 29 October 2025].</w:t>
      </w:r>
    </w:p>
    <w:p w14:paraId="747CE72C" w14:textId="77777777" w:rsidR="007A2BB2" w:rsidRDefault="007A2BB2" w:rsidP="00E12EB4">
      <w:pPr>
        <w:pStyle w:val="ListParagraph"/>
        <w:numPr>
          <w:ilvl w:val="0"/>
          <w:numId w:val="15"/>
        </w:numPr>
        <w:spacing w:line="480" w:lineRule="auto"/>
      </w:pPr>
      <w:r w:rsidRPr="00E35174">
        <w:t xml:space="preserve">Hyde, K. F. (2000) ‘Recognising deductive processes in qualitative research’, </w:t>
      </w:r>
      <w:r w:rsidRPr="00E12EB4">
        <w:rPr>
          <w:i/>
          <w:iCs/>
        </w:rPr>
        <w:t>Qualitative Market Research: An International Journal</w:t>
      </w:r>
      <w:r w:rsidRPr="00E35174">
        <w:t>, 3(2), pp. 82</w:t>
      </w:r>
      <w:r>
        <w:t>-</w:t>
      </w:r>
      <w:r w:rsidRPr="00E35174">
        <w:t>90.</w:t>
      </w:r>
    </w:p>
    <w:p w14:paraId="76BD844F" w14:textId="77777777" w:rsidR="007A2BB2" w:rsidRDefault="007A2BB2" w:rsidP="00E12EB4">
      <w:pPr>
        <w:pStyle w:val="ListParagraph"/>
        <w:numPr>
          <w:ilvl w:val="0"/>
          <w:numId w:val="15"/>
        </w:numPr>
        <w:spacing w:line="480" w:lineRule="auto"/>
      </w:pPr>
      <w:r w:rsidRPr="003456CE">
        <w:t xml:space="preserve">Jenkins, R. (2019) ‘Employee wellbeing as performance tool: Critical perspectives’, </w:t>
      </w:r>
      <w:r w:rsidRPr="00E12EB4">
        <w:rPr>
          <w:i/>
          <w:iCs/>
        </w:rPr>
        <w:t>Journal of Organizational Behavior</w:t>
      </w:r>
      <w:r w:rsidRPr="003456CE">
        <w:t>, 40(6), pp. 653</w:t>
      </w:r>
      <w:r>
        <w:t>-</w:t>
      </w:r>
      <w:r w:rsidRPr="003456CE">
        <w:t>670.</w:t>
      </w:r>
    </w:p>
    <w:p w14:paraId="5F89B851" w14:textId="77777777" w:rsidR="007A2BB2" w:rsidRDefault="007A2BB2" w:rsidP="00E12EB4">
      <w:pPr>
        <w:pStyle w:val="ListParagraph"/>
        <w:numPr>
          <w:ilvl w:val="0"/>
          <w:numId w:val="15"/>
        </w:numPr>
        <w:spacing w:line="480" w:lineRule="auto"/>
      </w:pPr>
      <w:r w:rsidRPr="0040239D">
        <w:t xml:space="preserve">Kahn, W.A. (1990) ‘Psychological conditions of personal engagement and disengagement at work’, </w:t>
      </w:r>
      <w:r w:rsidRPr="00E12EB4">
        <w:rPr>
          <w:i/>
          <w:iCs/>
        </w:rPr>
        <w:t>Academy of Management Journal</w:t>
      </w:r>
      <w:r w:rsidRPr="0040239D">
        <w:t>, 33(4), pp. 692</w:t>
      </w:r>
      <w:r>
        <w:t>-</w:t>
      </w:r>
      <w:r w:rsidRPr="0040239D">
        <w:t>724.</w:t>
      </w:r>
    </w:p>
    <w:p w14:paraId="4170F1BD" w14:textId="77777777" w:rsidR="007A2BB2" w:rsidRDefault="007A2BB2" w:rsidP="00E12EB4">
      <w:pPr>
        <w:pStyle w:val="ListParagraph"/>
        <w:numPr>
          <w:ilvl w:val="0"/>
          <w:numId w:val="15"/>
        </w:numPr>
        <w:spacing w:line="480" w:lineRule="auto"/>
      </w:pPr>
      <w:r w:rsidRPr="0040239D">
        <w:t xml:space="preserve">Kalshoven, K., Den Hartog, D.N. and De Hoogh, A.H.B. (2011) ‘Ethical leadership and followers’ helping and initiative: The role of motivation to make a difference’, </w:t>
      </w:r>
      <w:r w:rsidRPr="00E12EB4">
        <w:rPr>
          <w:i/>
          <w:iCs/>
        </w:rPr>
        <w:t>Journal of Organizational Behavior</w:t>
      </w:r>
      <w:r w:rsidRPr="0040239D">
        <w:t>, 32(1), pp. 108</w:t>
      </w:r>
      <w:r>
        <w:t>-</w:t>
      </w:r>
      <w:r w:rsidRPr="0040239D">
        <w:t>123.</w:t>
      </w:r>
    </w:p>
    <w:p w14:paraId="24F6B23C" w14:textId="77777777" w:rsidR="007A2BB2" w:rsidRDefault="007A2BB2" w:rsidP="00E12EB4">
      <w:pPr>
        <w:pStyle w:val="ListParagraph"/>
        <w:numPr>
          <w:ilvl w:val="0"/>
          <w:numId w:val="15"/>
        </w:numPr>
        <w:spacing w:line="480" w:lineRule="auto"/>
      </w:pPr>
      <w:r w:rsidRPr="00FA3EB4">
        <w:lastRenderedPageBreak/>
        <w:t xml:space="preserve">Kembro, J. and Norrman, A. (2020) ‘Digitalisation and automation in grocery e-commerce fulfilment’, </w:t>
      </w:r>
      <w:r w:rsidRPr="00FA3EB4">
        <w:rPr>
          <w:i/>
          <w:iCs/>
        </w:rPr>
        <w:t>International Journal of Logistics Management</w:t>
      </w:r>
      <w:r w:rsidRPr="00FA3EB4">
        <w:t>, 31(2), pp. 449</w:t>
      </w:r>
      <w:r>
        <w:t>-</w:t>
      </w:r>
      <w:r w:rsidRPr="00FA3EB4">
        <w:t>465.</w:t>
      </w:r>
    </w:p>
    <w:p w14:paraId="272061B8" w14:textId="77777777" w:rsidR="007A2BB2" w:rsidRDefault="007A2BB2" w:rsidP="00E12EB4">
      <w:pPr>
        <w:pStyle w:val="ListParagraph"/>
        <w:numPr>
          <w:ilvl w:val="0"/>
          <w:numId w:val="15"/>
        </w:numPr>
        <w:spacing w:line="480" w:lineRule="auto"/>
      </w:pPr>
      <w:r w:rsidRPr="00E12EB4">
        <w:t xml:space="preserve">Klingert, L. (2023). </w:t>
      </w:r>
      <w:r w:rsidRPr="00E12EB4">
        <w:rPr>
          <w:i/>
          <w:iCs/>
        </w:rPr>
        <w:t>‘Stressed, anxious, like a robot’: New survey reveals impact of working at Amazon</w:t>
      </w:r>
      <w:r w:rsidRPr="00E12EB4">
        <w:t>. [online] www.brusselstimes.com. Available at: https://www.brusselstimes.com/355899/stressed-anxious-like-a-robot-new-survey-reveals-impact-of-working-at-amazon.</w:t>
      </w:r>
    </w:p>
    <w:p w14:paraId="205192FB" w14:textId="77777777" w:rsidR="007A2BB2" w:rsidRDefault="007A2BB2" w:rsidP="00E12EB4">
      <w:pPr>
        <w:pStyle w:val="ListParagraph"/>
        <w:numPr>
          <w:ilvl w:val="0"/>
          <w:numId w:val="15"/>
        </w:numPr>
        <w:spacing w:line="480" w:lineRule="auto"/>
      </w:pPr>
      <w:r w:rsidRPr="0040239D">
        <w:t xml:space="preserve">Kunda, G. (2006) </w:t>
      </w:r>
      <w:r w:rsidRPr="00E12EB4">
        <w:rPr>
          <w:i/>
          <w:iCs/>
        </w:rPr>
        <w:t>Engineering culture: Control and commitment in a high-tech corporation</w:t>
      </w:r>
      <w:r w:rsidRPr="0040239D">
        <w:t>. Philadelphia: Temple University Press.</w:t>
      </w:r>
    </w:p>
    <w:p w14:paraId="7480776E" w14:textId="77777777" w:rsidR="007A2BB2" w:rsidRDefault="007A2BB2" w:rsidP="00E12EB4">
      <w:pPr>
        <w:pStyle w:val="ListParagraph"/>
        <w:numPr>
          <w:ilvl w:val="0"/>
          <w:numId w:val="15"/>
        </w:numPr>
        <w:spacing w:line="480" w:lineRule="auto"/>
      </w:pPr>
      <w:r w:rsidRPr="0040239D">
        <w:t xml:space="preserve">Maslach, C. and Leiter, M.P. (2021) </w:t>
      </w:r>
      <w:r w:rsidRPr="00E12EB4">
        <w:rPr>
          <w:i/>
          <w:iCs/>
        </w:rPr>
        <w:t>The burnout companion to study and practice: A critical analysis</w:t>
      </w:r>
      <w:r w:rsidRPr="0040239D">
        <w:t>. 2nd edn. London: Routledge.</w:t>
      </w:r>
    </w:p>
    <w:p w14:paraId="7F72A567" w14:textId="77777777" w:rsidR="007A2BB2" w:rsidRDefault="007A2BB2" w:rsidP="00E12EB4">
      <w:pPr>
        <w:pStyle w:val="ListParagraph"/>
        <w:numPr>
          <w:ilvl w:val="0"/>
          <w:numId w:val="15"/>
        </w:numPr>
        <w:spacing w:line="480" w:lineRule="auto"/>
      </w:pPr>
      <w:r w:rsidRPr="0077075C">
        <w:t xml:space="preserve">Mayer, D.M. (2014) ‘Ethical climate and workplace behavior’, </w:t>
      </w:r>
      <w:r w:rsidRPr="00E12EB4">
        <w:rPr>
          <w:i/>
          <w:iCs/>
        </w:rPr>
        <w:t>Organizational Behavior and Human Decision Processes</w:t>
      </w:r>
      <w:r w:rsidRPr="0077075C">
        <w:t>, 124(1), pp. 35</w:t>
      </w:r>
      <w:r>
        <w:t>-</w:t>
      </w:r>
      <w:r w:rsidRPr="0077075C">
        <w:t>48.</w:t>
      </w:r>
    </w:p>
    <w:p w14:paraId="6C4056BA" w14:textId="77777777" w:rsidR="007A2BB2" w:rsidRDefault="007A2BB2" w:rsidP="00E12EB4">
      <w:pPr>
        <w:pStyle w:val="ListParagraph"/>
        <w:numPr>
          <w:ilvl w:val="0"/>
          <w:numId w:val="15"/>
        </w:numPr>
        <w:spacing w:line="480" w:lineRule="auto"/>
      </w:pPr>
      <w:r w:rsidRPr="00D703CD">
        <w:t xml:space="preserve">Mayer, D.M., Kuenzi, M., Greenbaum, R., Bardes, M. and Salvador, R. (2009) ‘How low does ethical leadership flow? Test of a trickle-down model’, </w:t>
      </w:r>
      <w:r w:rsidRPr="00E12EB4">
        <w:rPr>
          <w:i/>
          <w:iCs/>
        </w:rPr>
        <w:t>Organizational Behavior and Human Decision Processes</w:t>
      </w:r>
      <w:r w:rsidRPr="00D703CD">
        <w:t>, 108(1), pp. 1</w:t>
      </w:r>
      <w:r>
        <w:t>-</w:t>
      </w:r>
      <w:r w:rsidRPr="00D703CD">
        <w:t>13.</w:t>
      </w:r>
    </w:p>
    <w:p w14:paraId="7B4C1694" w14:textId="77777777" w:rsidR="007A2BB2" w:rsidRDefault="007A2BB2" w:rsidP="00E12EB4">
      <w:pPr>
        <w:pStyle w:val="ListParagraph"/>
        <w:numPr>
          <w:ilvl w:val="0"/>
          <w:numId w:val="15"/>
        </w:numPr>
        <w:spacing w:line="480" w:lineRule="auto"/>
      </w:pPr>
      <w:r w:rsidRPr="00A6702A">
        <w:t xml:space="preserve">Mayo, E. (1933) </w:t>
      </w:r>
      <w:r w:rsidRPr="00E12EB4">
        <w:rPr>
          <w:i/>
          <w:iCs/>
        </w:rPr>
        <w:t>The Human Problems of an Industrial Civilization</w:t>
      </w:r>
      <w:r w:rsidRPr="00A6702A">
        <w:t>. New York: Macmillan.</w:t>
      </w:r>
    </w:p>
    <w:p w14:paraId="310B1318" w14:textId="77777777" w:rsidR="007A2BB2" w:rsidRDefault="007A2BB2" w:rsidP="00E12EB4">
      <w:pPr>
        <w:pStyle w:val="ListParagraph"/>
        <w:numPr>
          <w:ilvl w:val="0"/>
          <w:numId w:val="15"/>
        </w:numPr>
        <w:spacing w:line="480" w:lineRule="auto"/>
      </w:pPr>
      <w:r w:rsidRPr="00C90344">
        <w:t xml:space="preserve">McCarthy, N. (2018) ‘Report: Amazon workers skip toilet breaks to keep their jobs’, </w:t>
      </w:r>
      <w:r w:rsidRPr="00E12EB4">
        <w:rPr>
          <w:i/>
          <w:iCs/>
        </w:rPr>
        <w:t>Statista</w:t>
      </w:r>
      <w:r w:rsidRPr="00C90344">
        <w:t xml:space="preserve">, 17 April. Available at: </w:t>
      </w:r>
      <w:hyperlink r:id="rId23" w:tgtFrame="_new" w:history="1">
        <w:r w:rsidRPr="00C90344">
          <w:rPr>
            <w:rStyle w:val="Hyperlink"/>
          </w:rPr>
          <w:t>https://www.statista.com/chart/13554/report_-amazon-workers-skip-toilet-breaks-to-keep-their-jobs/</w:t>
        </w:r>
      </w:hyperlink>
      <w:r>
        <w:t xml:space="preserve"> [Accessed 16 September 2025].</w:t>
      </w:r>
    </w:p>
    <w:p w14:paraId="10E845C8" w14:textId="77777777" w:rsidR="007A2BB2" w:rsidRDefault="007A2BB2" w:rsidP="00E12EB4">
      <w:pPr>
        <w:pStyle w:val="ListParagraph"/>
        <w:numPr>
          <w:ilvl w:val="0"/>
          <w:numId w:val="15"/>
        </w:numPr>
        <w:spacing w:line="480" w:lineRule="auto"/>
      </w:pPr>
      <w:r w:rsidRPr="0040239D">
        <w:t xml:space="preserve">McKinsey &amp; Company (2023) </w:t>
      </w:r>
      <w:r w:rsidRPr="00E12EB4">
        <w:rPr>
          <w:i/>
          <w:iCs/>
        </w:rPr>
        <w:t>Future of logistics: Technology, automation</w:t>
      </w:r>
      <w:r>
        <w:rPr>
          <w:i/>
          <w:iCs/>
        </w:rPr>
        <w:t xml:space="preserve"> and</w:t>
      </w:r>
      <w:r w:rsidRPr="00E12EB4">
        <w:rPr>
          <w:i/>
          <w:iCs/>
        </w:rPr>
        <w:t xml:space="preserve"> workforce wellbeing</w:t>
      </w:r>
      <w:r w:rsidRPr="0040239D">
        <w:t xml:space="preserve">. Available at: </w:t>
      </w:r>
      <w:hyperlink r:id="rId24" w:history="1">
        <w:r w:rsidRPr="00294002">
          <w:rPr>
            <w:rStyle w:val="Hyperlink"/>
          </w:rPr>
          <w:t>https://www.mckinsey.com</w:t>
        </w:r>
      </w:hyperlink>
      <w:r>
        <w:t xml:space="preserve"> [Accessed 16 September 2025].</w:t>
      </w:r>
    </w:p>
    <w:p w14:paraId="39C9B6C4" w14:textId="77777777" w:rsidR="007A2BB2" w:rsidRDefault="007A2BB2" w:rsidP="00E12EB4">
      <w:pPr>
        <w:pStyle w:val="ListParagraph"/>
        <w:numPr>
          <w:ilvl w:val="0"/>
          <w:numId w:val="15"/>
        </w:numPr>
        <w:spacing w:line="480" w:lineRule="auto"/>
      </w:pPr>
      <w:r w:rsidRPr="00F202BA">
        <w:t xml:space="preserve">MedRxiv (2024) ‘Preprint: Effects of AI and automation on employee wellbeing in UK warehouses’, </w:t>
      </w:r>
      <w:r w:rsidRPr="00E12EB4">
        <w:rPr>
          <w:i/>
          <w:iCs/>
        </w:rPr>
        <w:t>MedRxiv</w:t>
      </w:r>
      <w:r w:rsidRPr="00F202BA">
        <w:t xml:space="preserve">. Available at: </w:t>
      </w:r>
      <w:hyperlink r:id="rId25" w:history="1">
        <w:r w:rsidRPr="00294002">
          <w:rPr>
            <w:rStyle w:val="Hyperlink"/>
          </w:rPr>
          <w:t>https://www.medrxiv.org/content/10.1101/2024.01.15.21249569v1</w:t>
        </w:r>
      </w:hyperlink>
      <w:r>
        <w:t xml:space="preserve"> [Accessed 16 September 2025].</w:t>
      </w:r>
    </w:p>
    <w:p w14:paraId="0A753E05" w14:textId="77777777" w:rsidR="007A2BB2" w:rsidRDefault="007A2BB2" w:rsidP="00E12EB4">
      <w:pPr>
        <w:pStyle w:val="ListParagraph"/>
        <w:numPr>
          <w:ilvl w:val="0"/>
          <w:numId w:val="15"/>
        </w:numPr>
        <w:spacing w:line="480" w:lineRule="auto"/>
      </w:pPr>
      <w:r w:rsidRPr="00A11AD9">
        <w:lastRenderedPageBreak/>
        <w:t xml:space="preserve">Moore, P. (2021) </w:t>
      </w:r>
      <w:r w:rsidRPr="00E12EB4">
        <w:rPr>
          <w:i/>
          <w:iCs/>
        </w:rPr>
        <w:t>Dystopian workplaces: Technology, control</w:t>
      </w:r>
      <w:r>
        <w:rPr>
          <w:i/>
          <w:iCs/>
        </w:rPr>
        <w:t xml:space="preserve"> and</w:t>
      </w:r>
      <w:r w:rsidRPr="00E12EB4">
        <w:rPr>
          <w:i/>
          <w:iCs/>
        </w:rPr>
        <w:t xml:space="preserve"> employee experience</w:t>
      </w:r>
      <w:r w:rsidRPr="00A11AD9">
        <w:t>. London: Palgrave Macmillan.</w:t>
      </w:r>
    </w:p>
    <w:p w14:paraId="4ED8FDDD" w14:textId="77777777" w:rsidR="007A2BB2" w:rsidRDefault="007A2BB2" w:rsidP="00E12EB4">
      <w:pPr>
        <w:pStyle w:val="ListParagraph"/>
        <w:numPr>
          <w:ilvl w:val="0"/>
          <w:numId w:val="15"/>
        </w:numPr>
        <w:spacing w:line="480" w:lineRule="auto"/>
      </w:pPr>
      <w:r w:rsidRPr="0077075C">
        <w:t xml:space="preserve">Moore, P., Davis, L. and Clarke, R. (2019) ‘Warehouse work under surveillance: Ethical and wellbeing implications’, </w:t>
      </w:r>
      <w:r w:rsidRPr="00E12EB4">
        <w:rPr>
          <w:i/>
          <w:iCs/>
        </w:rPr>
        <w:t>International Journal of Logistics Management</w:t>
      </w:r>
      <w:r w:rsidRPr="0077075C">
        <w:t>, 30(4), pp. 1021</w:t>
      </w:r>
      <w:r>
        <w:t>-</w:t>
      </w:r>
      <w:r w:rsidRPr="0077075C">
        <w:t>1040.</w:t>
      </w:r>
    </w:p>
    <w:p w14:paraId="758FDC07" w14:textId="77777777" w:rsidR="007A2BB2" w:rsidRDefault="007A2BB2" w:rsidP="00E12EB4">
      <w:pPr>
        <w:pStyle w:val="ListParagraph"/>
        <w:numPr>
          <w:ilvl w:val="0"/>
          <w:numId w:val="15"/>
        </w:numPr>
        <w:spacing w:line="480" w:lineRule="auto"/>
      </w:pPr>
      <w:r w:rsidRPr="00EF41BE">
        <w:t xml:space="preserve">Moore, P.V. (2021) </w:t>
      </w:r>
      <w:r w:rsidRPr="00E12EB4">
        <w:rPr>
          <w:i/>
          <w:iCs/>
        </w:rPr>
        <w:t>Data, power and algorithmic management in the digital workplace</w:t>
      </w:r>
      <w:r w:rsidRPr="00EF41BE">
        <w:t>. Work, Employment and Society, 35(4), 705</w:t>
      </w:r>
      <w:r>
        <w:t>-</w:t>
      </w:r>
      <w:r w:rsidRPr="00EF41BE">
        <w:t>719.</w:t>
      </w:r>
    </w:p>
    <w:p w14:paraId="2AF8E318" w14:textId="77777777" w:rsidR="007A2BB2" w:rsidRDefault="007A2BB2" w:rsidP="00E12EB4">
      <w:pPr>
        <w:pStyle w:val="ListParagraph"/>
        <w:numPr>
          <w:ilvl w:val="0"/>
          <w:numId w:val="15"/>
        </w:numPr>
        <w:spacing w:line="480" w:lineRule="auto"/>
      </w:pPr>
      <w:r w:rsidRPr="0077075C">
        <w:t xml:space="preserve">Nguyen, T., Smith, J. and Patel, R. (2021) ‘Employee involvement in automated logistics: Lessons from ASOS and DHL’, </w:t>
      </w:r>
      <w:r w:rsidRPr="00E12EB4">
        <w:rPr>
          <w:i/>
          <w:iCs/>
        </w:rPr>
        <w:t>Journal of Business Logistics</w:t>
      </w:r>
      <w:r w:rsidRPr="0077075C">
        <w:t>, 42(3), pp. 215</w:t>
      </w:r>
      <w:r>
        <w:t>-</w:t>
      </w:r>
      <w:r w:rsidRPr="0077075C">
        <w:t>230.</w:t>
      </w:r>
    </w:p>
    <w:p w14:paraId="292CCE96" w14:textId="77777777" w:rsidR="007A2BB2" w:rsidRDefault="007A2BB2" w:rsidP="00E12EB4">
      <w:pPr>
        <w:pStyle w:val="ListParagraph"/>
        <w:numPr>
          <w:ilvl w:val="0"/>
          <w:numId w:val="15"/>
        </w:numPr>
        <w:spacing w:line="480" w:lineRule="auto"/>
      </w:pPr>
      <w:r w:rsidRPr="00645536">
        <w:t xml:space="preserve">Nguyen, T., Sun, H. and Evans, R. (2021) ‘Leadership behaviours and employee engagement in logistics environments’, </w:t>
      </w:r>
      <w:r w:rsidRPr="00645536">
        <w:rPr>
          <w:i/>
          <w:iCs/>
        </w:rPr>
        <w:t>Journal of Operations and People Management</w:t>
      </w:r>
      <w:r w:rsidRPr="00645536">
        <w:t>, 9(3), pp. 245</w:t>
      </w:r>
      <w:r>
        <w:t>-</w:t>
      </w:r>
      <w:r w:rsidRPr="00645536">
        <w:t>262.</w:t>
      </w:r>
    </w:p>
    <w:p w14:paraId="36FE132E" w14:textId="77777777" w:rsidR="007A2BB2" w:rsidRDefault="007A2BB2" w:rsidP="00E12EB4">
      <w:pPr>
        <w:pStyle w:val="ListParagraph"/>
        <w:numPr>
          <w:ilvl w:val="0"/>
          <w:numId w:val="15"/>
        </w:numPr>
        <w:spacing w:line="480" w:lineRule="auto"/>
      </w:pPr>
      <w:r w:rsidRPr="007861C8">
        <w:t xml:space="preserve">Northouse, P.G. (2021) </w:t>
      </w:r>
      <w:r w:rsidRPr="00E12EB4">
        <w:rPr>
          <w:i/>
          <w:iCs/>
        </w:rPr>
        <w:t>Leadership: Theory and practice</w:t>
      </w:r>
      <w:r w:rsidRPr="007861C8">
        <w:t>. 9th edn. London: Sage.</w:t>
      </w:r>
    </w:p>
    <w:p w14:paraId="4C329883" w14:textId="77777777" w:rsidR="007A2BB2" w:rsidRDefault="007A2BB2" w:rsidP="00E12EB4">
      <w:pPr>
        <w:pStyle w:val="ListParagraph"/>
        <w:numPr>
          <w:ilvl w:val="0"/>
          <w:numId w:val="15"/>
        </w:numPr>
        <w:spacing w:line="480" w:lineRule="auto"/>
      </w:pPr>
      <w:r w:rsidRPr="00F8562A">
        <w:t xml:space="preserve">Office for National Statistics (ONS) (2022) </w:t>
      </w:r>
      <w:r w:rsidRPr="00E12EB4">
        <w:rPr>
          <w:i/>
          <w:iCs/>
        </w:rPr>
        <w:t>Labour Market Overview: Employment and Workforce Turnover in the UK Logistics Sector.</w:t>
      </w:r>
      <w:r w:rsidRPr="00F8562A">
        <w:t xml:space="preserve"> Newport: ONS.</w:t>
      </w:r>
    </w:p>
    <w:p w14:paraId="4C11BA66" w14:textId="77777777" w:rsidR="007A2BB2" w:rsidRDefault="007A2BB2" w:rsidP="00E12EB4">
      <w:pPr>
        <w:pStyle w:val="ListParagraph"/>
        <w:numPr>
          <w:ilvl w:val="0"/>
          <w:numId w:val="15"/>
        </w:numPr>
        <w:spacing w:line="480" w:lineRule="auto"/>
      </w:pPr>
      <w:r w:rsidRPr="00753FDA">
        <w:t xml:space="preserve">Office for National Statistics (ONS) (2022) </w:t>
      </w:r>
      <w:r w:rsidRPr="00E12EB4">
        <w:rPr>
          <w:i/>
          <w:iCs/>
        </w:rPr>
        <w:t>Work-related Stress, Anxiety</w:t>
      </w:r>
      <w:r>
        <w:rPr>
          <w:i/>
          <w:iCs/>
        </w:rPr>
        <w:t xml:space="preserve"> and</w:t>
      </w:r>
      <w:r w:rsidRPr="00E12EB4">
        <w:rPr>
          <w:i/>
          <w:iCs/>
        </w:rPr>
        <w:t xml:space="preserve"> Depression Statistics in the UK</w:t>
      </w:r>
      <w:r w:rsidRPr="00753FDA">
        <w:t>. London: ONS.</w:t>
      </w:r>
    </w:p>
    <w:p w14:paraId="5F28A89B" w14:textId="77777777" w:rsidR="007A2BB2" w:rsidRPr="00501D24" w:rsidRDefault="007A2BB2" w:rsidP="001A4D6E">
      <w:pPr>
        <w:pStyle w:val="ListParagraph"/>
        <w:numPr>
          <w:ilvl w:val="0"/>
          <w:numId w:val="15"/>
        </w:numPr>
        <w:spacing w:after="240"/>
        <w:rPr>
          <w:rFonts w:eastAsia="Times New Roman"/>
          <w:kern w:val="0"/>
          <w:lang w:eastAsia="en-GB"/>
          <w14:ligatures w14:val="none"/>
        </w:rPr>
      </w:pPr>
      <w:r w:rsidRPr="00501D24">
        <w:rPr>
          <w:rFonts w:eastAsia="Times New Roman"/>
          <w:kern w:val="0"/>
          <w:lang w:eastAsia="en-GB"/>
          <w14:ligatures w14:val="none"/>
        </w:rPr>
        <w:t xml:space="preserve">Oshame, D. and Maureen, O.E. (2023). Critical Analysis of Four Leadership Theories and Principles. </w:t>
      </w:r>
      <w:r w:rsidRPr="00501D24">
        <w:rPr>
          <w:rFonts w:eastAsia="Times New Roman"/>
          <w:i/>
          <w:iCs/>
          <w:kern w:val="0"/>
          <w:lang w:eastAsia="en-GB"/>
          <w14:ligatures w14:val="none"/>
        </w:rPr>
        <w:t>World Journal of Advanced Research and Reviews</w:t>
      </w:r>
      <w:r w:rsidRPr="00501D24">
        <w:rPr>
          <w:rFonts w:eastAsia="Times New Roman"/>
          <w:kern w:val="0"/>
          <w:lang w:eastAsia="en-GB"/>
          <w14:ligatures w14:val="none"/>
        </w:rPr>
        <w:t xml:space="preserve">, [online] 17(1), pp.1387-1395. </w:t>
      </w:r>
      <w:hyperlink r:id="rId26" w:history="1">
        <w:r w:rsidRPr="0035375E">
          <w:rPr>
            <w:rStyle w:val="Hyperlink"/>
            <w:rFonts w:eastAsia="Times New Roman"/>
            <w:kern w:val="0"/>
            <w:lang w:eastAsia="en-GB"/>
            <w14:ligatures w14:val="none"/>
          </w:rPr>
          <w:t>https://doi.org/10.30574/wjarr.2023.17.1.0187</w:t>
        </w:r>
      </w:hyperlink>
      <w:r>
        <w:rPr>
          <w:rFonts w:eastAsia="Times New Roman"/>
          <w:kern w:val="0"/>
          <w:lang w:eastAsia="en-GB"/>
          <w14:ligatures w14:val="none"/>
        </w:rPr>
        <w:t xml:space="preserve"> [Accessed 8 November 2025].</w:t>
      </w:r>
    </w:p>
    <w:p w14:paraId="35D91C13" w14:textId="77777777" w:rsidR="007A2BB2" w:rsidRDefault="007A2BB2" w:rsidP="00E12EB4">
      <w:pPr>
        <w:pStyle w:val="ListParagraph"/>
        <w:numPr>
          <w:ilvl w:val="0"/>
          <w:numId w:val="15"/>
        </w:numPr>
        <w:spacing w:line="480" w:lineRule="auto"/>
      </w:pPr>
      <w:r w:rsidRPr="00022222">
        <w:t>Robertson, I. and Cooper, C. (2011) Well-being: Productivity and happiness at work. London: Palgrave Macmillan.</w:t>
      </w:r>
    </w:p>
    <w:p w14:paraId="6516CF9B" w14:textId="77777777" w:rsidR="007A2BB2" w:rsidRDefault="007A2BB2" w:rsidP="00E12EB4">
      <w:pPr>
        <w:pStyle w:val="ListParagraph"/>
        <w:numPr>
          <w:ilvl w:val="0"/>
          <w:numId w:val="15"/>
        </w:numPr>
        <w:spacing w:line="480" w:lineRule="auto"/>
      </w:pPr>
      <w:r w:rsidRPr="00770D3C">
        <w:t xml:space="preserve">Roethlisberger, F.J. &amp; Dickson, W.J. (1939) </w:t>
      </w:r>
      <w:r w:rsidRPr="00E12EB4">
        <w:rPr>
          <w:i/>
          <w:iCs/>
        </w:rPr>
        <w:t>Management and the Worker</w:t>
      </w:r>
      <w:r w:rsidRPr="00770D3C">
        <w:t>. Cambridge, MA: Harvard University Press.</w:t>
      </w:r>
    </w:p>
    <w:p w14:paraId="37274AD2" w14:textId="77777777" w:rsidR="007A2BB2" w:rsidRDefault="007A2BB2" w:rsidP="00E12EB4">
      <w:pPr>
        <w:pStyle w:val="ListParagraph"/>
        <w:numPr>
          <w:ilvl w:val="0"/>
          <w:numId w:val="15"/>
        </w:numPr>
        <w:spacing w:line="480" w:lineRule="auto"/>
      </w:pPr>
      <w:r w:rsidRPr="00022222">
        <w:t>Saks, A.M. (2006) ‘Antecedents and consequences of employee engagement’, Journal of Managerial Psychology, 21(7), pp. 600</w:t>
      </w:r>
      <w:r>
        <w:t>-</w:t>
      </w:r>
      <w:r w:rsidRPr="00022222">
        <w:t>619.</w:t>
      </w:r>
    </w:p>
    <w:p w14:paraId="796E2823" w14:textId="77777777" w:rsidR="007A2BB2" w:rsidRDefault="007A2BB2" w:rsidP="00E12EB4">
      <w:pPr>
        <w:pStyle w:val="ListParagraph"/>
        <w:numPr>
          <w:ilvl w:val="0"/>
          <w:numId w:val="15"/>
        </w:numPr>
        <w:spacing w:line="480" w:lineRule="auto"/>
      </w:pPr>
      <w:r w:rsidRPr="007E52F6">
        <w:lastRenderedPageBreak/>
        <w:t xml:space="preserve">Sauer, E. and Ropo, A. (2020) ‘Ethical leadership and employee meaning-making: An interpretivist study’, </w:t>
      </w:r>
      <w:r w:rsidRPr="007E52F6">
        <w:rPr>
          <w:i/>
          <w:iCs/>
        </w:rPr>
        <w:t>Journal of Business Ethics</w:t>
      </w:r>
      <w:r w:rsidRPr="007E52F6">
        <w:t>, 167(4), pp. 757</w:t>
      </w:r>
      <w:r>
        <w:t>-</w:t>
      </w:r>
      <w:r w:rsidRPr="007E52F6">
        <w:t>770.</w:t>
      </w:r>
    </w:p>
    <w:p w14:paraId="1206BC5B" w14:textId="77777777" w:rsidR="007A2BB2" w:rsidRDefault="007A2BB2" w:rsidP="00E12EB4">
      <w:pPr>
        <w:pStyle w:val="ListParagraph"/>
        <w:numPr>
          <w:ilvl w:val="0"/>
          <w:numId w:val="15"/>
        </w:numPr>
        <w:spacing w:line="480" w:lineRule="auto"/>
      </w:pPr>
      <w:r w:rsidRPr="00743D8E">
        <w:t xml:space="preserve">Saunders, M., Lewis, P. and Thornhill, A. (2019) </w:t>
      </w:r>
      <w:r w:rsidRPr="00E12EB4">
        <w:rPr>
          <w:i/>
          <w:iCs/>
        </w:rPr>
        <w:t>Research Methods for Business Students</w:t>
      </w:r>
      <w:r w:rsidRPr="00743D8E">
        <w:t>. 8th edn. Harlow: Pearson Education.</w:t>
      </w:r>
    </w:p>
    <w:p w14:paraId="2774A96E" w14:textId="77777777" w:rsidR="007A2BB2" w:rsidRDefault="007A2BB2" w:rsidP="00E12EB4">
      <w:pPr>
        <w:pStyle w:val="ListParagraph"/>
        <w:numPr>
          <w:ilvl w:val="0"/>
          <w:numId w:val="15"/>
        </w:numPr>
        <w:spacing w:line="480" w:lineRule="auto"/>
      </w:pPr>
      <w:r w:rsidRPr="00022222">
        <w:t xml:space="preserve">Schein, E.H. (2010) </w:t>
      </w:r>
      <w:r w:rsidRPr="00E12EB4">
        <w:rPr>
          <w:i/>
          <w:iCs/>
        </w:rPr>
        <w:t>Organizational culture and leadership</w:t>
      </w:r>
      <w:r w:rsidRPr="00022222">
        <w:t>. 4th edn. San Francisco, CA: Jossey-Bass.</w:t>
      </w:r>
    </w:p>
    <w:p w14:paraId="4194A78B" w14:textId="77777777" w:rsidR="007A2BB2" w:rsidRPr="00C17C84" w:rsidRDefault="007A2BB2" w:rsidP="00C17C84">
      <w:pPr>
        <w:pStyle w:val="ListParagraph"/>
        <w:numPr>
          <w:ilvl w:val="0"/>
          <w:numId w:val="15"/>
        </w:numPr>
        <w:spacing w:after="240"/>
        <w:rPr>
          <w:rFonts w:eastAsia="Times New Roman"/>
          <w:kern w:val="0"/>
          <w:lang w:eastAsia="en-GB"/>
          <w14:ligatures w14:val="none"/>
        </w:rPr>
      </w:pPr>
      <w:r w:rsidRPr="00C074BA">
        <w:rPr>
          <w:rFonts w:eastAsia="Times New Roman"/>
          <w:kern w:val="0"/>
          <w:lang w:eastAsia="en-GB"/>
          <w14:ligatures w14:val="none"/>
        </w:rPr>
        <w:t xml:space="preserve">Shapiro, N. (2018). </w:t>
      </w:r>
      <w:r w:rsidRPr="00C074BA">
        <w:rPr>
          <w:rFonts w:eastAsia="Times New Roman"/>
          <w:i/>
          <w:iCs/>
          <w:kern w:val="0"/>
          <w:lang w:eastAsia="en-GB"/>
          <w14:ligatures w14:val="none"/>
        </w:rPr>
        <w:t>Under presssure, afraid to take bathroom breaks? Inside Amazon’s fast-paced warehouse world</w:t>
      </w:r>
      <w:r w:rsidRPr="00C074BA">
        <w:rPr>
          <w:rFonts w:eastAsia="Times New Roman"/>
          <w:kern w:val="0"/>
          <w:lang w:eastAsia="en-GB"/>
          <w14:ligatures w14:val="none"/>
        </w:rPr>
        <w:t xml:space="preserve">. [online] Spokesman.com. Available at: </w:t>
      </w:r>
      <w:hyperlink r:id="rId27" w:history="1">
        <w:r w:rsidRPr="00C074BA">
          <w:rPr>
            <w:rStyle w:val="Hyperlink"/>
            <w:rFonts w:eastAsia="Times New Roman"/>
            <w:kern w:val="0"/>
            <w:lang w:eastAsia="en-GB"/>
            <w14:ligatures w14:val="none"/>
          </w:rPr>
          <w:t>https://www.spokesman.com/stories/2018/jul/02/under-pressure-afraid-to-take-bathroom-breaks-insi/</w:t>
        </w:r>
      </w:hyperlink>
      <w:r w:rsidRPr="00C074BA">
        <w:rPr>
          <w:rFonts w:eastAsia="Times New Roman"/>
          <w:kern w:val="0"/>
          <w:lang w:eastAsia="en-GB"/>
          <w14:ligatures w14:val="none"/>
        </w:rPr>
        <w:t xml:space="preserve"> [Accessed 12 November 2025].</w:t>
      </w:r>
    </w:p>
    <w:p w14:paraId="7EEC5D61" w14:textId="77777777" w:rsidR="007A2BB2" w:rsidRPr="00F96A92" w:rsidRDefault="007A2BB2" w:rsidP="00F96A92">
      <w:pPr>
        <w:pStyle w:val="ListParagraph"/>
        <w:numPr>
          <w:ilvl w:val="0"/>
          <w:numId w:val="15"/>
        </w:numPr>
        <w:spacing w:after="240"/>
        <w:rPr>
          <w:rFonts w:eastAsia="Times New Roman"/>
          <w:kern w:val="0"/>
          <w:lang w:eastAsia="en-GB"/>
          <w14:ligatures w14:val="none"/>
        </w:rPr>
      </w:pPr>
      <w:r w:rsidRPr="00501D24">
        <w:rPr>
          <w:rFonts w:eastAsia="Times New Roman"/>
          <w:kern w:val="0"/>
          <w:lang w:eastAsia="en-GB"/>
          <w14:ligatures w14:val="none"/>
        </w:rPr>
        <w:t xml:space="preserve">Sustainability Directory (2025). </w:t>
      </w:r>
      <w:r w:rsidRPr="00501D24">
        <w:rPr>
          <w:rFonts w:eastAsia="Times New Roman"/>
          <w:i/>
          <w:iCs/>
          <w:kern w:val="0"/>
          <w:lang w:eastAsia="en-GB"/>
          <w14:ligatures w14:val="none"/>
        </w:rPr>
        <w:t>What Are Ethical Considerations of Pursuing Efficiency? → Question</w:t>
      </w:r>
      <w:r w:rsidRPr="00501D24">
        <w:rPr>
          <w:rFonts w:eastAsia="Times New Roman"/>
          <w:kern w:val="0"/>
          <w:lang w:eastAsia="en-GB"/>
          <w14:ligatures w14:val="none"/>
        </w:rPr>
        <w:t xml:space="preserve">. [online] Lifestyle → Sustainability Directory. Available at: </w:t>
      </w:r>
      <w:hyperlink r:id="rId28" w:history="1">
        <w:r w:rsidRPr="00501D24">
          <w:rPr>
            <w:rStyle w:val="Hyperlink"/>
            <w:rFonts w:eastAsia="Times New Roman"/>
            <w:kern w:val="0"/>
            <w:lang w:eastAsia="en-GB"/>
            <w14:ligatures w14:val="none"/>
          </w:rPr>
          <w:t>https://lifestyle.sustainability-directory.com/question/what-are-ethical-considerations-of-pursuing-efficiency/</w:t>
        </w:r>
      </w:hyperlink>
      <w:r w:rsidRPr="00501D24">
        <w:rPr>
          <w:rFonts w:eastAsia="Times New Roman"/>
          <w:kern w:val="0"/>
          <w:lang w:eastAsia="en-GB"/>
          <w14:ligatures w14:val="none"/>
        </w:rPr>
        <w:t xml:space="preserve"> [Accessed 8 Nov. 2025].</w:t>
      </w:r>
    </w:p>
    <w:p w14:paraId="4CC742EE" w14:textId="77777777" w:rsidR="007A2BB2" w:rsidRPr="00C17C84" w:rsidRDefault="007A2BB2" w:rsidP="001A4D6E">
      <w:pPr>
        <w:pStyle w:val="ListParagraph"/>
        <w:numPr>
          <w:ilvl w:val="0"/>
          <w:numId w:val="15"/>
        </w:numPr>
        <w:spacing w:after="240"/>
        <w:rPr>
          <w:rFonts w:eastAsia="Times New Roman"/>
          <w:kern w:val="0"/>
          <w:lang w:eastAsia="en-GB"/>
          <w14:ligatures w14:val="none"/>
        </w:rPr>
      </w:pPr>
      <w:r w:rsidRPr="00C17C84">
        <w:rPr>
          <w:rFonts w:eastAsia="Times New Roman"/>
          <w:kern w:val="0"/>
          <w:lang w:eastAsia="en-GB"/>
          <w14:ligatures w14:val="none"/>
        </w:rPr>
        <w:t xml:space="preserve">Taylor, F.W. (1911) </w:t>
      </w:r>
      <w:r w:rsidRPr="00C17C84">
        <w:rPr>
          <w:rFonts w:eastAsia="Times New Roman"/>
          <w:i/>
          <w:iCs/>
          <w:kern w:val="0"/>
          <w:lang w:eastAsia="en-GB"/>
          <w14:ligatures w14:val="none"/>
        </w:rPr>
        <w:t>The Principles of Scientific Management.</w:t>
      </w:r>
      <w:r w:rsidRPr="00C17C84">
        <w:rPr>
          <w:rFonts w:eastAsia="Times New Roman"/>
          <w:kern w:val="0"/>
          <w:lang w:eastAsia="en-GB"/>
          <w14:ligatures w14:val="none"/>
        </w:rPr>
        <w:t xml:space="preserve"> New York: Harper &amp; Brothers.</w:t>
      </w:r>
    </w:p>
    <w:p w14:paraId="135F857F" w14:textId="77777777" w:rsidR="007A2BB2" w:rsidRDefault="007A2BB2" w:rsidP="00E12EB4">
      <w:pPr>
        <w:pStyle w:val="ListParagraph"/>
        <w:numPr>
          <w:ilvl w:val="0"/>
          <w:numId w:val="15"/>
        </w:numPr>
        <w:spacing w:line="480" w:lineRule="auto"/>
      </w:pPr>
      <w:r w:rsidRPr="00001FF5">
        <w:t xml:space="preserve">Thomas, D. R. (2006) ‘A general inductive approach for analyzing qualitative evaluation data’, </w:t>
      </w:r>
      <w:r w:rsidRPr="00E12EB4">
        <w:rPr>
          <w:i/>
          <w:iCs/>
        </w:rPr>
        <w:t>American Journal of Evaluation</w:t>
      </w:r>
      <w:r w:rsidRPr="00001FF5">
        <w:t>, 27(2), pp. 237</w:t>
      </w:r>
      <w:r>
        <w:t>-</w:t>
      </w:r>
      <w:r w:rsidRPr="00001FF5">
        <w:t>246.</w:t>
      </w:r>
    </w:p>
    <w:p w14:paraId="5291153A" w14:textId="77777777" w:rsidR="007A2BB2" w:rsidRDefault="007A2BB2" w:rsidP="00E12EB4">
      <w:pPr>
        <w:pStyle w:val="ListParagraph"/>
        <w:numPr>
          <w:ilvl w:val="0"/>
          <w:numId w:val="15"/>
        </w:numPr>
        <w:spacing w:line="480" w:lineRule="auto"/>
      </w:pPr>
      <w:r w:rsidRPr="0058302B">
        <w:t xml:space="preserve">Timmermans, S. and Tavory, I. (2012) ‘Theory construction in qualitative research: From grounded theory to abductive analysis’, </w:t>
      </w:r>
      <w:r w:rsidRPr="00E12EB4">
        <w:rPr>
          <w:i/>
          <w:iCs/>
        </w:rPr>
        <w:t>Sociological Theory</w:t>
      </w:r>
      <w:r w:rsidRPr="0058302B">
        <w:t>, 30(3), pp. 167</w:t>
      </w:r>
      <w:r>
        <w:t>-</w:t>
      </w:r>
      <w:r w:rsidRPr="0058302B">
        <w:t>186.</w:t>
      </w:r>
    </w:p>
    <w:p w14:paraId="22E845D6" w14:textId="77777777" w:rsidR="007A2BB2" w:rsidRDefault="007A2BB2" w:rsidP="00E12EB4">
      <w:pPr>
        <w:pStyle w:val="ListParagraph"/>
        <w:numPr>
          <w:ilvl w:val="0"/>
          <w:numId w:val="15"/>
        </w:numPr>
        <w:spacing w:line="480" w:lineRule="auto"/>
      </w:pPr>
      <w:r w:rsidRPr="004127C2">
        <w:t xml:space="preserve">Tranfield, D., Denyer, D. and Smart, P. (2003) ‘Towards a methodology for developing evidence-informed management knowledge by means of systematic review’, </w:t>
      </w:r>
      <w:r w:rsidRPr="00E12EB4">
        <w:rPr>
          <w:i/>
          <w:iCs/>
        </w:rPr>
        <w:t>British Journal of Management</w:t>
      </w:r>
      <w:r w:rsidRPr="004127C2">
        <w:t>, 14(3), pp. 207</w:t>
      </w:r>
      <w:r>
        <w:t>-</w:t>
      </w:r>
      <w:r w:rsidRPr="004127C2">
        <w:t>222.</w:t>
      </w:r>
    </w:p>
    <w:p w14:paraId="43CBEE92" w14:textId="77777777" w:rsidR="007A2BB2" w:rsidRDefault="007A2BB2" w:rsidP="00E12EB4">
      <w:pPr>
        <w:pStyle w:val="ListParagraph"/>
        <w:numPr>
          <w:ilvl w:val="0"/>
          <w:numId w:val="15"/>
        </w:numPr>
        <w:spacing w:line="480" w:lineRule="auto"/>
      </w:pPr>
      <w:r w:rsidRPr="00022222">
        <w:t xml:space="preserve">Treviño, L.K., Butterfield, K.D. and McCabe, D.L. (2000) ‘The ethical context in organizations: Influences on employee attitudes and behaviors’, </w:t>
      </w:r>
      <w:r w:rsidRPr="00E12EB4">
        <w:rPr>
          <w:i/>
          <w:iCs/>
        </w:rPr>
        <w:t>Business Ethics Quarterly</w:t>
      </w:r>
      <w:r w:rsidRPr="00022222">
        <w:t>, 10(1), pp. 1</w:t>
      </w:r>
      <w:r>
        <w:t>-</w:t>
      </w:r>
      <w:r w:rsidRPr="00022222">
        <w:t>30.</w:t>
      </w:r>
    </w:p>
    <w:p w14:paraId="018C29FD" w14:textId="4794B120" w:rsidR="007A2BB2" w:rsidRPr="005625FA" w:rsidRDefault="007A2BB2" w:rsidP="00862643">
      <w:pPr>
        <w:pStyle w:val="ListParagraph"/>
        <w:numPr>
          <w:ilvl w:val="0"/>
          <w:numId w:val="15"/>
        </w:numPr>
        <w:spacing w:after="240"/>
        <w:rPr>
          <w:rFonts w:eastAsia="Times New Roman"/>
          <w:kern w:val="0"/>
          <w:lang w:eastAsia="en-GB"/>
          <w14:ligatures w14:val="none"/>
        </w:rPr>
      </w:pPr>
      <w:r w:rsidRPr="005625FA">
        <w:rPr>
          <w:rFonts w:eastAsia="Times New Roman"/>
          <w:kern w:val="0"/>
          <w:lang w:eastAsia="en-GB"/>
          <w14:ligatures w14:val="none"/>
        </w:rPr>
        <w:t xml:space="preserve">Tripathy, J.P. (2013). Secondary </w:t>
      </w:r>
      <w:r w:rsidR="006000CC">
        <w:rPr>
          <w:rFonts w:eastAsia="Times New Roman"/>
          <w:kern w:val="0"/>
          <w:lang w:eastAsia="en-GB"/>
          <w14:ligatures w14:val="none"/>
        </w:rPr>
        <w:t>d</w:t>
      </w:r>
      <w:r w:rsidRPr="005625FA">
        <w:rPr>
          <w:rFonts w:eastAsia="Times New Roman"/>
          <w:kern w:val="0"/>
          <w:lang w:eastAsia="en-GB"/>
          <w14:ligatures w14:val="none"/>
        </w:rPr>
        <w:t xml:space="preserve">ata </w:t>
      </w:r>
      <w:r w:rsidR="006000CC">
        <w:rPr>
          <w:rFonts w:eastAsia="Times New Roman"/>
          <w:kern w:val="0"/>
          <w:lang w:eastAsia="en-GB"/>
          <w14:ligatures w14:val="none"/>
        </w:rPr>
        <w:t>a</w:t>
      </w:r>
      <w:r w:rsidRPr="005625FA">
        <w:rPr>
          <w:rFonts w:eastAsia="Times New Roman"/>
          <w:kern w:val="0"/>
          <w:lang w:eastAsia="en-GB"/>
          <w14:ligatures w14:val="none"/>
        </w:rPr>
        <w:t xml:space="preserve">nalysis: Ethical </w:t>
      </w:r>
      <w:r w:rsidR="006000CC">
        <w:rPr>
          <w:rFonts w:eastAsia="Times New Roman"/>
          <w:kern w:val="0"/>
          <w:lang w:eastAsia="en-GB"/>
          <w14:ligatures w14:val="none"/>
        </w:rPr>
        <w:t>i</w:t>
      </w:r>
      <w:r w:rsidRPr="005625FA">
        <w:rPr>
          <w:rFonts w:eastAsia="Times New Roman"/>
          <w:kern w:val="0"/>
          <w:lang w:eastAsia="en-GB"/>
          <w14:ligatures w14:val="none"/>
        </w:rPr>
        <w:t xml:space="preserve">ssues and </w:t>
      </w:r>
      <w:r w:rsidR="006000CC">
        <w:rPr>
          <w:rFonts w:eastAsia="Times New Roman"/>
          <w:kern w:val="0"/>
          <w:lang w:eastAsia="en-GB"/>
          <w14:ligatures w14:val="none"/>
        </w:rPr>
        <w:t>c</w:t>
      </w:r>
      <w:r w:rsidRPr="005625FA">
        <w:rPr>
          <w:rFonts w:eastAsia="Times New Roman"/>
          <w:kern w:val="0"/>
          <w:lang w:eastAsia="en-GB"/>
          <w14:ligatures w14:val="none"/>
        </w:rPr>
        <w:t xml:space="preserve">hallenges. </w:t>
      </w:r>
      <w:r w:rsidRPr="005625FA">
        <w:rPr>
          <w:rFonts w:eastAsia="Times New Roman"/>
          <w:i/>
          <w:iCs/>
          <w:kern w:val="0"/>
          <w:lang w:eastAsia="en-GB"/>
          <w14:ligatures w14:val="none"/>
        </w:rPr>
        <w:t>Iranian Journal of Public Health</w:t>
      </w:r>
      <w:r w:rsidRPr="005625FA">
        <w:rPr>
          <w:rFonts w:eastAsia="Times New Roman"/>
          <w:kern w:val="0"/>
          <w:lang w:eastAsia="en-GB"/>
          <w14:ligatures w14:val="none"/>
        </w:rPr>
        <w:t xml:space="preserve">, [online] 42(12), p.1478. Available at: </w:t>
      </w:r>
      <w:hyperlink r:id="rId29" w:history="1">
        <w:r w:rsidRPr="005625FA">
          <w:rPr>
            <w:rStyle w:val="Hyperlink"/>
            <w:rFonts w:eastAsia="Times New Roman"/>
            <w:kern w:val="0"/>
            <w:lang w:eastAsia="en-GB"/>
            <w14:ligatures w14:val="none"/>
          </w:rPr>
          <w:t>https://pmc.ncbi.nlm.nih.gov/articles/PMC4441947/</w:t>
        </w:r>
      </w:hyperlink>
      <w:r w:rsidRPr="005625FA">
        <w:rPr>
          <w:rFonts w:eastAsia="Times New Roman"/>
          <w:kern w:val="0"/>
          <w:lang w:eastAsia="en-GB"/>
          <w14:ligatures w14:val="none"/>
        </w:rPr>
        <w:t xml:space="preserve"> [Accessed 8 November 2025].</w:t>
      </w:r>
    </w:p>
    <w:p w14:paraId="7933854E" w14:textId="77777777" w:rsidR="007A2BB2" w:rsidRPr="00393E22" w:rsidRDefault="007A2BB2" w:rsidP="005625FA">
      <w:pPr>
        <w:pStyle w:val="ListParagraph"/>
        <w:numPr>
          <w:ilvl w:val="0"/>
          <w:numId w:val="15"/>
        </w:numPr>
        <w:spacing w:before="100" w:beforeAutospacing="1" w:after="100" w:afterAutospacing="1"/>
        <w:rPr>
          <w:rFonts w:eastAsia="Times New Roman"/>
          <w:kern w:val="0"/>
          <w:lang w:eastAsia="en-GB"/>
          <w14:ligatures w14:val="none"/>
        </w:rPr>
      </w:pPr>
      <w:r w:rsidRPr="00393E22">
        <w:rPr>
          <w:rFonts w:eastAsia="Times New Roman"/>
          <w:kern w:val="0"/>
          <w:lang w:eastAsia="en-GB"/>
          <w14:ligatures w14:val="none"/>
        </w:rPr>
        <w:lastRenderedPageBreak/>
        <w:t xml:space="preserve">Vallor, S. (2021) </w:t>
      </w:r>
      <w:r w:rsidRPr="00393E22">
        <w:rPr>
          <w:rFonts w:eastAsia="Times New Roman"/>
          <w:i/>
          <w:iCs/>
          <w:kern w:val="0"/>
          <w:lang w:eastAsia="en-GB"/>
          <w14:ligatures w14:val="none"/>
        </w:rPr>
        <w:t>Technology and the virtues: Ethical leadership for the digital workplace</w:t>
      </w:r>
      <w:r w:rsidRPr="00393E22">
        <w:rPr>
          <w:rFonts w:eastAsia="Times New Roman"/>
          <w:kern w:val="0"/>
          <w:lang w:eastAsia="en-GB"/>
          <w14:ligatures w14:val="none"/>
        </w:rPr>
        <w:t>. Oxford University Press.</w:t>
      </w:r>
    </w:p>
    <w:p w14:paraId="488DFC98" w14:textId="77777777" w:rsidR="007A2BB2" w:rsidRDefault="007A2BB2" w:rsidP="00E12EB4">
      <w:pPr>
        <w:pStyle w:val="ListParagraph"/>
        <w:numPr>
          <w:ilvl w:val="0"/>
          <w:numId w:val="15"/>
        </w:numPr>
        <w:spacing w:line="480" w:lineRule="auto"/>
      </w:pPr>
      <w:r w:rsidRPr="00655969">
        <w:t xml:space="preserve">Victor, B. and Cullen, J.B. (1988) ‘The organizational bases of ethical work climates’, </w:t>
      </w:r>
      <w:r w:rsidRPr="00E12EB4">
        <w:rPr>
          <w:i/>
          <w:iCs/>
        </w:rPr>
        <w:t>Administrative Science Quarterly</w:t>
      </w:r>
      <w:r w:rsidRPr="00655969">
        <w:t>, 33(1), pp. 101</w:t>
      </w:r>
      <w:r>
        <w:t>-</w:t>
      </w:r>
      <w:r w:rsidRPr="00655969">
        <w:t>125.</w:t>
      </w:r>
    </w:p>
    <w:p w14:paraId="0A2030F5" w14:textId="77777777" w:rsidR="007A2BB2" w:rsidRDefault="007A2BB2" w:rsidP="00E12EB4">
      <w:pPr>
        <w:pStyle w:val="ListParagraph"/>
        <w:numPr>
          <w:ilvl w:val="0"/>
          <w:numId w:val="15"/>
        </w:numPr>
        <w:spacing w:line="480" w:lineRule="auto"/>
      </w:pPr>
      <w:r w:rsidRPr="00655969">
        <w:t xml:space="preserve">Zuboff, S. (2019) </w:t>
      </w:r>
      <w:r w:rsidRPr="00E12EB4">
        <w:rPr>
          <w:i/>
          <w:iCs/>
        </w:rPr>
        <w:t>The age of surveillance capitalism: The fight for a human future at the new frontier of power</w:t>
      </w:r>
      <w:r w:rsidRPr="00655969">
        <w:t>. London: Profile Books.</w:t>
      </w:r>
    </w:p>
    <w:p w14:paraId="363967A4" w14:textId="77777777" w:rsidR="001A4D6E" w:rsidRPr="00655969" w:rsidRDefault="001A4D6E" w:rsidP="00AC5D7C">
      <w:pPr>
        <w:spacing w:line="480" w:lineRule="auto"/>
        <w:ind w:left="360"/>
      </w:pPr>
    </w:p>
    <w:p w14:paraId="7858F215" w14:textId="77777777" w:rsidR="00724AD1" w:rsidRPr="008B2A64" w:rsidRDefault="00724AD1" w:rsidP="00D34403">
      <w:pPr>
        <w:rPr>
          <w:b/>
          <w:bCs/>
        </w:rPr>
      </w:pPr>
    </w:p>
    <w:p w14:paraId="25C937A9" w14:textId="77777777" w:rsidR="008B2A64" w:rsidRPr="0028038C" w:rsidRDefault="008B2A64" w:rsidP="00311766">
      <w:pPr>
        <w:rPr>
          <w:b/>
          <w:bCs/>
        </w:rPr>
      </w:pPr>
    </w:p>
    <w:p w14:paraId="1EE4C176" w14:textId="77777777" w:rsidR="00247DBF" w:rsidRPr="002E2642" w:rsidRDefault="00247DBF" w:rsidP="00311766"/>
    <w:p w14:paraId="360D8702" w14:textId="77777777" w:rsidR="00907740" w:rsidRPr="002E2642" w:rsidRDefault="00907740" w:rsidP="00311766"/>
    <w:sectPr w:rsidR="00907740" w:rsidRPr="002E2642">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70CDF3" w14:textId="77777777" w:rsidR="008C194E" w:rsidRDefault="008C194E" w:rsidP="00080330">
      <w:pPr>
        <w:spacing w:line="240" w:lineRule="auto"/>
      </w:pPr>
      <w:r>
        <w:separator/>
      </w:r>
    </w:p>
  </w:endnote>
  <w:endnote w:type="continuationSeparator" w:id="0">
    <w:p w14:paraId="32660926" w14:textId="77777777" w:rsidR="008C194E" w:rsidRDefault="008C194E" w:rsidP="000803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52512"/>
      <w:docPartObj>
        <w:docPartGallery w:val="Page Numbers (Bottom of Page)"/>
        <w:docPartUnique/>
      </w:docPartObj>
    </w:sdtPr>
    <w:sdtEndPr>
      <w:rPr>
        <w:noProof/>
      </w:rPr>
    </w:sdtEndPr>
    <w:sdtContent>
      <w:p w14:paraId="0E2AE8D2" w14:textId="1856859F" w:rsidR="00080330" w:rsidRDefault="00080330">
        <w:pPr>
          <w:pStyle w:val="Footer"/>
          <w:jc w:val="center"/>
        </w:pPr>
        <w:r>
          <w:rPr>
            <w:noProof/>
          </w:rPr>
          <mc:AlternateContent>
            <mc:Choice Requires="wps">
              <w:drawing>
                <wp:inline distT="0" distB="0" distL="0" distR="0" wp14:anchorId="6E385C82" wp14:editId="4619B972">
                  <wp:extent cx="5467350" cy="54610"/>
                  <wp:effectExtent l="9525" t="19050" r="9525" b="12065"/>
                  <wp:docPr id="1768141374"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4DAC4BB"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1F3278CA" w14:textId="72AE0083" w:rsidR="00080330" w:rsidRDefault="000803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D13979" w14:textId="77777777" w:rsidR="00080330" w:rsidRDefault="00080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277FD8" w14:textId="77777777" w:rsidR="008C194E" w:rsidRDefault="008C194E" w:rsidP="00080330">
      <w:pPr>
        <w:spacing w:line="240" w:lineRule="auto"/>
      </w:pPr>
      <w:r>
        <w:separator/>
      </w:r>
    </w:p>
  </w:footnote>
  <w:footnote w:type="continuationSeparator" w:id="0">
    <w:p w14:paraId="7D46294A" w14:textId="77777777" w:rsidR="008C194E" w:rsidRDefault="008C194E" w:rsidP="0008033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111A5"/>
    <w:multiLevelType w:val="multilevel"/>
    <w:tmpl w:val="212E3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D94050"/>
    <w:multiLevelType w:val="multilevel"/>
    <w:tmpl w:val="654C8322"/>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66386"/>
    <w:multiLevelType w:val="multilevel"/>
    <w:tmpl w:val="4CAE3158"/>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0A7ADE"/>
    <w:multiLevelType w:val="multilevel"/>
    <w:tmpl w:val="E0DE4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C65224"/>
    <w:multiLevelType w:val="multilevel"/>
    <w:tmpl w:val="40C8934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825A99"/>
    <w:multiLevelType w:val="multilevel"/>
    <w:tmpl w:val="BC56E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1C13B7"/>
    <w:multiLevelType w:val="multilevel"/>
    <w:tmpl w:val="1D7EE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E079C"/>
    <w:multiLevelType w:val="multilevel"/>
    <w:tmpl w:val="3FD2E88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85259C"/>
    <w:multiLevelType w:val="multilevel"/>
    <w:tmpl w:val="35C2B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EE7F0C"/>
    <w:multiLevelType w:val="multilevel"/>
    <w:tmpl w:val="8C4CD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CB7B3F"/>
    <w:multiLevelType w:val="multilevel"/>
    <w:tmpl w:val="FC4EC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5F14CA"/>
    <w:multiLevelType w:val="multilevel"/>
    <w:tmpl w:val="6CF21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1C3D84"/>
    <w:multiLevelType w:val="hybridMultilevel"/>
    <w:tmpl w:val="7C30CE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816371"/>
    <w:multiLevelType w:val="multilevel"/>
    <w:tmpl w:val="7E9C9E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27B75A1"/>
    <w:multiLevelType w:val="multilevel"/>
    <w:tmpl w:val="FB5A3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6B7A1B"/>
    <w:multiLevelType w:val="multilevel"/>
    <w:tmpl w:val="6F0A3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D417C2"/>
    <w:multiLevelType w:val="multilevel"/>
    <w:tmpl w:val="61267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D242F33"/>
    <w:multiLevelType w:val="hybridMultilevel"/>
    <w:tmpl w:val="F5B01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310B86"/>
    <w:multiLevelType w:val="hybridMultilevel"/>
    <w:tmpl w:val="7E9E13E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32750862">
    <w:abstractNumId w:val="5"/>
  </w:num>
  <w:num w:numId="2" w16cid:durableId="174226431">
    <w:abstractNumId w:val="16"/>
  </w:num>
  <w:num w:numId="3" w16cid:durableId="477302244">
    <w:abstractNumId w:val="11"/>
  </w:num>
  <w:num w:numId="4" w16cid:durableId="1780098112">
    <w:abstractNumId w:val="14"/>
  </w:num>
  <w:num w:numId="5" w16cid:durableId="409472288">
    <w:abstractNumId w:val="9"/>
  </w:num>
  <w:num w:numId="6" w16cid:durableId="43068144">
    <w:abstractNumId w:val="8"/>
  </w:num>
  <w:num w:numId="7" w16cid:durableId="545947207">
    <w:abstractNumId w:val="7"/>
  </w:num>
  <w:num w:numId="8" w16cid:durableId="378015900">
    <w:abstractNumId w:val="1"/>
  </w:num>
  <w:num w:numId="9" w16cid:durableId="1633630705">
    <w:abstractNumId w:val="15"/>
  </w:num>
  <w:num w:numId="10" w16cid:durableId="489757189">
    <w:abstractNumId w:val="6"/>
  </w:num>
  <w:num w:numId="11" w16cid:durableId="1822968336">
    <w:abstractNumId w:val="13"/>
  </w:num>
  <w:num w:numId="12" w16cid:durableId="1241985704">
    <w:abstractNumId w:val="0"/>
  </w:num>
  <w:num w:numId="13" w16cid:durableId="721950867">
    <w:abstractNumId w:val="3"/>
  </w:num>
  <w:num w:numId="14" w16cid:durableId="1269972883">
    <w:abstractNumId w:val="10"/>
  </w:num>
  <w:num w:numId="15" w16cid:durableId="308285710">
    <w:abstractNumId w:val="17"/>
  </w:num>
  <w:num w:numId="16" w16cid:durableId="1006981957">
    <w:abstractNumId w:val="12"/>
  </w:num>
  <w:num w:numId="17" w16cid:durableId="850871598">
    <w:abstractNumId w:val="18"/>
  </w:num>
  <w:num w:numId="18" w16cid:durableId="1472484731">
    <w:abstractNumId w:val="2"/>
  </w:num>
  <w:num w:numId="19" w16cid:durableId="20079740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2A6"/>
    <w:rsid w:val="0000060C"/>
    <w:rsid w:val="00001FF5"/>
    <w:rsid w:val="00003E91"/>
    <w:rsid w:val="00012DC5"/>
    <w:rsid w:val="00021F4A"/>
    <w:rsid w:val="00022222"/>
    <w:rsid w:val="0002355B"/>
    <w:rsid w:val="00027CD2"/>
    <w:rsid w:val="00034DA5"/>
    <w:rsid w:val="0004424A"/>
    <w:rsid w:val="000453C1"/>
    <w:rsid w:val="00046B0B"/>
    <w:rsid w:val="00050035"/>
    <w:rsid w:val="00051259"/>
    <w:rsid w:val="000557ED"/>
    <w:rsid w:val="00056F3A"/>
    <w:rsid w:val="00061578"/>
    <w:rsid w:val="00064E24"/>
    <w:rsid w:val="00072A54"/>
    <w:rsid w:val="00076FEC"/>
    <w:rsid w:val="00080330"/>
    <w:rsid w:val="00081F0D"/>
    <w:rsid w:val="00083130"/>
    <w:rsid w:val="00083F57"/>
    <w:rsid w:val="000850C9"/>
    <w:rsid w:val="0009042A"/>
    <w:rsid w:val="000921AC"/>
    <w:rsid w:val="00096983"/>
    <w:rsid w:val="000A0EDB"/>
    <w:rsid w:val="000A204E"/>
    <w:rsid w:val="000A64D7"/>
    <w:rsid w:val="000B016C"/>
    <w:rsid w:val="000B0336"/>
    <w:rsid w:val="000B0D05"/>
    <w:rsid w:val="000B6D76"/>
    <w:rsid w:val="000B7CE6"/>
    <w:rsid w:val="000B7EF2"/>
    <w:rsid w:val="000C2A75"/>
    <w:rsid w:val="000D0361"/>
    <w:rsid w:val="000D5035"/>
    <w:rsid w:val="000D5210"/>
    <w:rsid w:val="000E07F2"/>
    <w:rsid w:val="000E2390"/>
    <w:rsid w:val="000E490B"/>
    <w:rsid w:val="000E57CC"/>
    <w:rsid w:val="000F0742"/>
    <w:rsid w:val="000F29AB"/>
    <w:rsid w:val="000F4D7B"/>
    <w:rsid w:val="000F78F7"/>
    <w:rsid w:val="0010197C"/>
    <w:rsid w:val="00101D0B"/>
    <w:rsid w:val="0010474B"/>
    <w:rsid w:val="00113411"/>
    <w:rsid w:val="00114182"/>
    <w:rsid w:val="00120DD9"/>
    <w:rsid w:val="001212A0"/>
    <w:rsid w:val="00122D7A"/>
    <w:rsid w:val="00124E75"/>
    <w:rsid w:val="00125268"/>
    <w:rsid w:val="00126582"/>
    <w:rsid w:val="00127BD4"/>
    <w:rsid w:val="00130B9E"/>
    <w:rsid w:val="00135916"/>
    <w:rsid w:val="00140D3F"/>
    <w:rsid w:val="001436BC"/>
    <w:rsid w:val="001451C8"/>
    <w:rsid w:val="001457DD"/>
    <w:rsid w:val="00150588"/>
    <w:rsid w:val="00154609"/>
    <w:rsid w:val="00156EC9"/>
    <w:rsid w:val="001631A1"/>
    <w:rsid w:val="001654FA"/>
    <w:rsid w:val="00165839"/>
    <w:rsid w:val="001667AC"/>
    <w:rsid w:val="001670FC"/>
    <w:rsid w:val="001708B6"/>
    <w:rsid w:val="00172373"/>
    <w:rsid w:val="001726D8"/>
    <w:rsid w:val="001756E9"/>
    <w:rsid w:val="001772E7"/>
    <w:rsid w:val="00182695"/>
    <w:rsid w:val="00182DAA"/>
    <w:rsid w:val="00183232"/>
    <w:rsid w:val="00194C97"/>
    <w:rsid w:val="001951EC"/>
    <w:rsid w:val="001A4D6E"/>
    <w:rsid w:val="001A5A56"/>
    <w:rsid w:val="001B07BE"/>
    <w:rsid w:val="001B1130"/>
    <w:rsid w:val="001B5CCA"/>
    <w:rsid w:val="001B67D2"/>
    <w:rsid w:val="001B6FF2"/>
    <w:rsid w:val="001C1D86"/>
    <w:rsid w:val="001C23F1"/>
    <w:rsid w:val="001C60B5"/>
    <w:rsid w:val="001C6729"/>
    <w:rsid w:val="001C6BB3"/>
    <w:rsid w:val="001C776C"/>
    <w:rsid w:val="001D05E1"/>
    <w:rsid w:val="001D20BF"/>
    <w:rsid w:val="001D4899"/>
    <w:rsid w:val="001E0ED5"/>
    <w:rsid w:val="001E58F3"/>
    <w:rsid w:val="001E5DAE"/>
    <w:rsid w:val="001E6FB3"/>
    <w:rsid w:val="001F1100"/>
    <w:rsid w:val="001F3EFA"/>
    <w:rsid w:val="001F4707"/>
    <w:rsid w:val="00207705"/>
    <w:rsid w:val="00207CF3"/>
    <w:rsid w:val="00211099"/>
    <w:rsid w:val="0021145F"/>
    <w:rsid w:val="00213BE8"/>
    <w:rsid w:val="00217227"/>
    <w:rsid w:val="00224AE5"/>
    <w:rsid w:val="00225269"/>
    <w:rsid w:val="00225DD7"/>
    <w:rsid w:val="00226393"/>
    <w:rsid w:val="00226A0C"/>
    <w:rsid w:val="00226CB9"/>
    <w:rsid w:val="00231284"/>
    <w:rsid w:val="00232494"/>
    <w:rsid w:val="00240E6E"/>
    <w:rsid w:val="00243999"/>
    <w:rsid w:val="00244817"/>
    <w:rsid w:val="00244C33"/>
    <w:rsid w:val="002455CA"/>
    <w:rsid w:val="00246F01"/>
    <w:rsid w:val="00247059"/>
    <w:rsid w:val="00247D4A"/>
    <w:rsid w:val="00247DBF"/>
    <w:rsid w:val="002536E4"/>
    <w:rsid w:val="00255BC4"/>
    <w:rsid w:val="00257632"/>
    <w:rsid w:val="002644FC"/>
    <w:rsid w:val="002651A4"/>
    <w:rsid w:val="0026735B"/>
    <w:rsid w:val="0027410E"/>
    <w:rsid w:val="002776CE"/>
    <w:rsid w:val="0028038C"/>
    <w:rsid w:val="00282551"/>
    <w:rsid w:val="00282905"/>
    <w:rsid w:val="00282FFB"/>
    <w:rsid w:val="002854AB"/>
    <w:rsid w:val="002944F8"/>
    <w:rsid w:val="00296FC5"/>
    <w:rsid w:val="002A1455"/>
    <w:rsid w:val="002A24F9"/>
    <w:rsid w:val="002A50E5"/>
    <w:rsid w:val="002A5A9D"/>
    <w:rsid w:val="002A765D"/>
    <w:rsid w:val="002B163D"/>
    <w:rsid w:val="002B1AA1"/>
    <w:rsid w:val="002B1FB8"/>
    <w:rsid w:val="002B7B93"/>
    <w:rsid w:val="002C187B"/>
    <w:rsid w:val="002C4BC9"/>
    <w:rsid w:val="002D3E0D"/>
    <w:rsid w:val="002D598F"/>
    <w:rsid w:val="002D6BD3"/>
    <w:rsid w:val="002D7CD0"/>
    <w:rsid w:val="002E2642"/>
    <w:rsid w:val="002E3A27"/>
    <w:rsid w:val="002E44DC"/>
    <w:rsid w:val="002F0278"/>
    <w:rsid w:val="002F0A4A"/>
    <w:rsid w:val="002F4DDB"/>
    <w:rsid w:val="002F63C1"/>
    <w:rsid w:val="00300EB0"/>
    <w:rsid w:val="003011F5"/>
    <w:rsid w:val="00301303"/>
    <w:rsid w:val="00302B1F"/>
    <w:rsid w:val="00306548"/>
    <w:rsid w:val="00310FFA"/>
    <w:rsid w:val="00311766"/>
    <w:rsid w:val="003150C0"/>
    <w:rsid w:val="00326DC7"/>
    <w:rsid w:val="00334D2A"/>
    <w:rsid w:val="00334DF6"/>
    <w:rsid w:val="00334FF2"/>
    <w:rsid w:val="003407B0"/>
    <w:rsid w:val="003416CE"/>
    <w:rsid w:val="00344ECB"/>
    <w:rsid w:val="003456CE"/>
    <w:rsid w:val="0035180F"/>
    <w:rsid w:val="0035375E"/>
    <w:rsid w:val="00354D26"/>
    <w:rsid w:val="003551F8"/>
    <w:rsid w:val="003569CB"/>
    <w:rsid w:val="00360820"/>
    <w:rsid w:val="00360E42"/>
    <w:rsid w:val="003616A1"/>
    <w:rsid w:val="0036377A"/>
    <w:rsid w:val="003717BD"/>
    <w:rsid w:val="003718F7"/>
    <w:rsid w:val="00372F73"/>
    <w:rsid w:val="00382466"/>
    <w:rsid w:val="00382B14"/>
    <w:rsid w:val="00386276"/>
    <w:rsid w:val="00387751"/>
    <w:rsid w:val="00391F31"/>
    <w:rsid w:val="00393E22"/>
    <w:rsid w:val="003957CB"/>
    <w:rsid w:val="003A0AF8"/>
    <w:rsid w:val="003A0D42"/>
    <w:rsid w:val="003C0CD5"/>
    <w:rsid w:val="003C244A"/>
    <w:rsid w:val="003C73DE"/>
    <w:rsid w:val="003D0B8B"/>
    <w:rsid w:val="003D1993"/>
    <w:rsid w:val="003D287E"/>
    <w:rsid w:val="003D2A1C"/>
    <w:rsid w:val="003D2AF3"/>
    <w:rsid w:val="003D5FAA"/>
    <w:rsid w:val="003D69E6"/>
    <w:rsid w:val="003D6D16"/>
    <w:rsid w:val="003E2E2A"/>
    <w:rsid w:val="003E5DDC"/>
    <w:rsid w:val="003F1181"/>
    <w:rsid w:val="00402388"/>
    <w:rsid w:val="0040239D"/>
    <w:rsid w:val="00402435"/>
    <w:rsid w:val="00403624"/>
    <w:rsid w:val="004101AB"/>
    <w:rsid w:val="00411C84"/>
    <w:rsid w:val="004127C2"/>
    <w:rsid w:val="00415CB4"/>
    <w:rsid w:val="00417B2F"/>
    <w:rsid w:val="00420AD2"/>
    <w:rsid w:val="00422FF7"/>
    <w:rsid w:val="00424F2A"/>
    <w:rsid w:val="00425D28"/>
    <w:rsid w:val="00426205"/>
    <w:rsid w:val="00430DDB"/>
    <w:rsid w:val="004310CD"/>
    <w:rsid w:val="00431D32"/>
    <w:rsid w:val="00434D29"/>
    <w:rsid w:val="00441899"/>
    <w:rsid w:val="00442116"/>
    <w:rsid w:val="0044552A"/>
    <w:rsid w:val="00450E3C"/>
    <w:rsid w:val="00453F79"/>
    <w:rsid w:val="00454DBA"/>
    <w:rsid w:val="004600B4"/>
    <w:rsid w:val="00465E5F"/>
    <w:rsid w:val="00474D6C"/>
    <w:rsid w:val="004802DB"/>
    <w:rsid w:val="00482F6F"/>
    <w:rsid w:val="004843FC"/>
    <w:rsid w:val="00484D6D"/>
    <w:rsid w:val="00486070"/>
    <w:rsid w:val="00487319"/>
    <w:rsid w:val="00487803"/>
    <w:rsid w:val="00495784"/>
    <w:rsid w:val="004A1D69"/>
    <w:rsid w:val="004A604F"/>
    <w:rsid w:val="004A6190"/>
    <w:rsid w:val="004B337B"/>
    <w:rsid w:val="004B61F3"/>
    <w:rsid w:val="004C2A0C"/>
    <w:rsid w:val="004D4364"/>
    <w:rsid w:val="004D709B"/>
    <w:rsid w:val="004D7541"/>
    <w:rsid w:val="004D7878"/>
    <w:rsid w:val="004E6BB8"/>
    <w:rsid w:val="004E7997"/>
    <w:rsid w:val="004F0BCD"/>
    <w:rsid w:val="004F25DD"/>
    <w:rsid w:val="005007A5"/>
    <w:rsid w:val="00501D24"/>
    <w:rsid w:val="0050620D"/>
    <w:rsid w:val="005063A2"/>
    <w:rsid w:val="005114EC"/>
    <w:rsid w:val="005127F2"/>
    <w:rsid w:val="00512E1F"/>
    <w:rsid w:val="00515D14"/>
    <w:rsid w:val="005213BF"/>
    <w:rsid w:val="00524EBA"/>
    <w:rsid w:val="00525DC7"/>
    <w:rsid w:val="00530709"/>
    <w:rsid w:val="0053371A"/>
    <w:rsid w:val="005344A7"/>
    <w:rsid w:val="00535CE1"/>
    <w:rsid w:val="00535E12"/>
    <w:rsid w:val="00546A73"/>
    <w:rsid w:val="005475EE"/>
    <w:rsid w:val="0055432A"/>
    <w:rsid w:val="00554BDB"/>
    <w:rsid w:val="00556446"/>
    <w:rsid w:val="00557EBE"/>
    <w:rsid w:val="005600C9"/>
    <w:rsid w:val="00561AE0"/>
    <w:rsid w:val="00561F06"/>
    <w:rsid w:val="005625FA"/>
    <w:rsid w:val="00564CC8"/>
    <w:rsid w:val="0056674F"/>
    <w:rsid w:val="00571799"/>
    <w:rsid w:val="00572016"/>
    <w:rsid w:val="00573172"/>
    <w:rsid w:val="00574010"/>
    <w:rsid w:val="005769C6"/>
    <w:rsid w:val="00581C8E"/>
    <w:rsid w:val="00582CFF"/>
    <w:rsid w:val="0058302B"/>
    <w:rsid w:val="00583B46"/>
    <w:rsid w:val="00584474"/>
    <w:rsid w:val="00585025"/>
    <w:rsid w:val="0058524D"/>
    <w:rsid w:val="005911A5"/>
    <w:rsid w:val="005934E4"/>
    <w:rsid w:val="00595AC3"/>
    <w:rsid w:val="005961F7"/>
    <w:rsid w:val="00596F79"/>
    <w:rsid w:val="0059736E"/>
    <w:rsid w:val="005A5D25"/>
    <w:rsid w:val="005A5F2B"/>
    <w:rsid w:val="005C0B16"/>
    <w:rsid w:val="005C214B"/>
    <w:rsid w:val="005C4B94"/>
    <w:rsid w:val="005C6241"/>
    <w:rsid w:val="005D2A70"/>
    <w:rsid w:val="005D2D0A"/>
    <w:rsid w:val="005D45E5"/>
    <w:rsid w:val="005D667D"/>
    <w:rsid w:val="005D735C"/>
    <w:rsid w:val="005E0B3E"/>
    <w:rsid w:val="005E1947"/>
    <w:rsid w:val="005E1C4D"/>
    <w:rsid w:val="005E31FC"/>
    <w:rsid w:val="005E48CC"/>
    <w:rsid w:val="005E4912"/>
    <w:rsid w:val="005F645F"/>
    <w:rsid w:val="006000CC"/>
    <w:rsid w:val="00600A43"/>
    <w:rsid w:val="00600ADC"/>
    <w:rsid w:val="0060186C"/>
    <w:rsid w:val="006027F9"/>
    <w:rsid w:val="0060403E"/>
    <w:rsid w:val="00604A51"/>
    <w:rsid w:val="00610100"/>
    <w:rsid w:val="00610FE7"/>
    <w:rsid w:val="00614E58"/>
    <w:rsid w:val="00620484"/>
    <w:rsid w:val="00620F72"/>
    <w:rsid w:val="00621479"/>
    <w:rsid w:val="00624FD9"/>
    <w:rsid w:val="006252E0"/>
    <w:rsid w:val="006267F0"/>
    <w:rsid w:val="0063172F"/>
    <w:rsid w:val="00632E85"/>
    <w:rsid w:val="00640C2C"/>
    <w:rsid w:val="00645536"/>
    <w:rsid w:val="00652C5D"/>
    <w:rsid w:val="00653F57"/>
    <w:rsid w:val="00655969"/>
    <w:rsid w:val="0065683B"/>
    <w:rsid w:val="006577BD"/>
    <w:rsid w:val="00660B3A"/>
    <w:rsid w:val="00661102"/>
    <w:rsid w:val="006619D6"/>
    <w:rsid w:val="00664B2D"/>
    <w:rsid w:val="00664B36"/>
    <w:rsid w:val="00665C92"/>
    <w:rsid w:val="00672FF4"/>
    <w:rsid w:val="0068256C"/>
    <w:rsid w:val="00690247"/>
    <w:rsid w:val="006949F0"/>
    <w:rsid w:val="00695750"/>
    <w:rsid w:val="00695948"/>
    <w:rsid w:val="006A0AC6"/>
    <w:rsid w:val="006A1A53"/>
    <w:rsid w:val="006A5B78"/>
    <w:rsid w:val="006B0A07"/>
    <w:rsid w:val="006B0D7E"/>
    <w:rsid w:val="006B30FE"/>
    <w:rsid w:val="006B731E"/>
    <w:rsid w:val="006C41E8"/>
    <w:rsid w:val="006C47C9"/>
    <w:rsid w:val="006C48C9"/>
    <w:rsid w:val="006D20FE"/>
    <w:rsid w:val="006D3369"/>
    <w:rsid w:val="006D478E"/>
    <w:rsid w:val="006D626C"/>
    <w:rsid w:val="006E08E3"/>
    <w:rsid w:val="006E11DF"/>
    <w:rsid w:val="006E1594"/>
    <w:rsid w:val="006E2C2A"/>
    <w:rsid w:val="006E75F5"/>
    <w:rsid w:val="006F0CE3"/>
    <w:rsid w:val="006F0D5A"/>
    <w:rsid w:val="006F48C7"/>
    <w:rsid w:val="006F5058"/>
    <w:rsid w:val="006F7C62"/>
    <w:rsid w:val="007005E9"/>
    <w:rsid w:val="00716B55"/>
    <w:rsid w:val="0071710A"/>
    <w:rsid w:val="00721DB1"/>
    <w:rsid w:val="00722AB9"/>
    <w:rsid w:val="00724AD1"/>
    <w:rsid w:val="00726485"/>
    <w:rsid w:val="00743D8E"/>
    <w:rsid w:val="00746754"/>
    <w:rsid w:val="00747360"/>
    <w:rsid w:val="00753063"/>
    <w:rsid w:val="00753FDA"/>
    <w:rsid w:val="00765699"/>
    <w:rsid w:val="00766006"/>
    <w:rsid w:val="00767E32"/>
    <w:rsid w:val="0077075C"/>
    <w:rsid w:val="00770D3C"/>
    <w:rsid w:val="00773432"/>
    <w:rsid w:val="00774359"/>
    <w:rsid w:val="00775A2F"/>
    <w:rsid w:val="00780F3D"/>
    <w:rsid w:val="007816B5"/>
    <w:rsid w:val="00782137"/>
    <w:rsid w:val="00782EE4"/>
    <w:rsid w:val="00785544"/>
    <w:rsid w:val="007861C8"/>
    <w:rsid w:val="00792B7D"/>
    <w:rsid w:val="00792F83"/>
    <w:rsid w:val="00793033"/>
    <w:rsid w:val="0079417B"/>
    <w:rsid w:val="00795362"/>
    <w:rsid w:val="00796348"/>
    <w:rsid w:val="00797611"/>
    <w:rsid w:val="007A2BB2"/>
    <w:rsid w:val="007A3064"/>
    <w:rsid w:val="007A3420"/>
    <w:rsid w:val="007A3BA0"/>
    <w:rsid w:val="007A5BB7"/>
    <w:rsid w:val="007A70BB"/>
    <w:rsid w:val="007A742E"/>
    <w:rsid w:val="007B7168"/>
    <w:rsid w:val="007B79A3"/>
    <w:rsid w:val="007C3668"/>
    <w:rsid w:val="007C77EE"/>
    <w:rsid w:val="007D61DF"/>
    <w:rsid w:val="007E2CC2"/>
    <w:rsid w:val="007E4B1C"/>
    <w:rsid w:val="007E52F6"/>
    <w:rsid w:val="007F1FA6"/>
    <w:rsid w:val="007F3E2F"/>
    <w:rsid w:val="007F4753"/>
    <w:rsid w:val="007F6193"/>
    <w:rsid w:val="007F7CCF"/>
    <w:rsid w:val="00800F05"/>
    <w:rsid w:val="008022E2"/>
    <w:rsid w:val="00810039"/>
    <w:rsid w:val="00810593"/>
    <w:rsid w:val="008113F0"/>
    <w:rsid w:val="00824B5B"/>
    <w:rsid w:val="00833C4D"/>
    <w:rsid w:val="0084128C"/>
    <w:rsid w:val="00846DEC"/>
    <w:rsid w:val="008569FC"/>
    <w:rsid w:val="00862643"/>
    <w:rsid w:val="00862675"/>
    <w:rsid w:val="00864B61"/>
    <w:rsid w:val="00877167"/>
    <w:rsid w:val="008826CF"/>
    <w:rsid w:val="008849CE"/>
    <w:rsid w:val="00884F79"/>
    <w:rsid w:val="00884FAB"/>
    <w:rsid w:val="00886F56"/>
    <w:rsid w:val="00892194"/>
    <w:rsid w:val="00892BD9"/>
    <w:rsid w:val="00895D92"/>
    <w:rsid w:val="008A4802"/>
    <w:rsid w:val="008A6D6B"/>
    <w:rsid w:val="008A7B36"/>
    <w:rsid w:val="008B1B46"/>
    <w:rsid w:val="008B1C8B"/>
    <w:rsid w:val="008B2A64"/>
    <w:rsid w:val="008B363C"/>
    <w:rsid w:val="008B5527"/>
    <w:rsid w:val="008C194E"/>
    <w:rsid w:val="008C351C"/>
    <w:rsid w:val="008C49FA"/>
    <w:rsid w:val="008C4CA0"/>
    <w:rsid w:val="008D3B57"/>
    <w:rsid w:val="008D7B2A"/>
    <w:rsid w:val="008E4F05"/>
    <w:rsid w:val="008F10A3"/>
    <w:rsid w:val="008F2600"/>
    <w:rsid w:val="008F3CB7"/>
    <w:rsid w:val="008F4D37"/>
    <w:rsid w:val="008F5622"/>
    <w:rsid w:val="00907740"/>
    <w:rsid w:val="0091123E"/>
    <w:rsid w:val="00913AC1"/>
    <w:rsid w:val="0091411D"/>
    <w:rsid w:val="00915691"/>
    <w:rsid w:val="00920CAF"/>
    <w:rsid w:val="00920EA7"/>
    <w:rsid w:val="00921703"/>
    <w:rsid w:val="00923E3E"/>
    <w:rsid w:val="009243E7"/>
    <w:rsid w:val="00924CCE"/>
    <w:rsid w:val="00925D9E"/>
    <w:rsid w:val="00937DCB"/>
    <w:rsid w:val="00941EBD"/>
    <w:rsid w:val="0094200D"/>
    <w:rsid w:val="00942A66"/>
    <w:rsid w:val="00943F7B"/>
    <w:rsid w:val="00944382"/>
    <w:rsid w:val="0095359C"/>
    <w:rsid w:val="00957BC2"/>
    <w:rsid w:val="00961671"/>
    <w:rsid w:val="00967361"/>
    <w:rsid w:val="0097198C"/>
    <w:rsid w:val="009815B8"/>
    <w:rsid w:val="0098313C"/>
    <w:rsid w:val="009831F6"/>
    <w:rsid w:val="00987700"/>
    <w:rsid w:val="009A04C8"/>
    <w:rsid w:val="009A216C"/>
    <w:rsid w:val="009A2D8C"/>
    <w:rsid w:val="009A3D5B"/>
    <w:rsid w:val="009A3F8E"/>
    <w:rsid w:val="009A5B23"/>
    <w:rsid w:val="009A757B"/>
    <w:rsid w:val="009B456C"/>
    <w:rsid w:val="009B5DD1"/>
    <w:rsid w:val="009B67DC"/>
    <w:rsid w:val="009C570B"/>
    <w:rsid w:val="009C634A"/>
    <w:rsid w:val="009C64C3"/>
    <w:rsid w:val="009D0AD7"/>
    <w:rsid w:val="009D144A"/>
    <w:rsid w:val="009E2C3D"/>
    <w:rsid w:val="009E54EF"/>
    <w:rsid w:val="009E7CAC"/>
    <w:rsid w:val="009F1FB2"/>
    <w:rsid w:val="009F2ECA"/>
    <w:rsid w:val="009F677A"/>
    <w:rsid w:val="009F7BA3"/>
    <w:rsid w:val="00A022A6"/>
    <w:rsid w:val="00A11AD9"/>
    <w:rsid w:val="00A12F2A"/>
    <w:rsid w:val="00A307DC"/>
    <w:rsid w:val="00A321C7"/>
    <w:rsid w:val="00A32C2A"/>
    <w:rsid w:val="00A331ED"/>
    <w:rsid w:val="00A3498C"/>
    <w:rsid w:val="00A40036"/>
    <w:rsid w:val="00A40843"/>
    <w:rsid w:val="00A433AA"/>
    <w:rsid w:val="00A4728B"/>
    <w:rsid w:val="00A51FCB"/>
    <w:rsid w:val="00A53E6F"/>
    <w:rsid w:val="00A57125"/>
    <w:rsid w:val="00A629C2"/>
    <w:rsid w:val="00A6344A"/>
    <w:rsid w:val="00A6702A"/>
    <w:rsid w:val="00A67201"/>
    <w:rsid w:val="00A722ED"/>
    <w:rsid w:val="00A72840"/>
    <w:rsid w:val="00A825D8"/>
    <w:rsid w:val="00A83EE3"/>
    <w:rsid w:val="00A86698"/>
    <w:rsid w:val="00A86745"/>
    <w:rsid w:val="00A91EB5"/>
    <w:rsid w:val="00A926D4"/>
    <w:rsid w:val="00AA18FC"/>
    <w:rsid w:val="00AA5431"/>
    <w:rsid w:val="00AA5E4C"/>
    <w:rsid w:val="00AB3718"/>
    <w:rsid w:val="00AB3EEA"/>
    <w:rsid w:val="00AB42FA"/>
    <w:rsid w:val="00AC31DB"/>
    <w:rsid w:val="00AC3DC2"/>
    <w:rsid w:val="00AC484F"/>
    <w:rsid w:val="00AC5D7C"/>
    <w:rsid w:val="00AD2520"/>
    <w:rsid w:val="00AD63CF"/>
    <w:rsid w:val="00AD785B"/>
    <w:rsid w:val="00AE3A87"/>
    <w:rsid w:val="00AE6DD4"/>
    <w:rsid w:val="00AF1D70"/>
    <w:rsid w:val="00B01DFE"/>
    <w:rsid w:val="00B07EC2"/>
    <w:rsid w:val="00B12A87"/>
    <w:rsid w:val="00B14A2D"/>
    <w:rsid w:val="00B14FD3"/>
    <w:rsid w:val="00B166F1"/>
    <w:rsid w:val="00B234EC"/>
    <w:rsid w:val="00B250E7"/>
    <w:rsid w:val="00B27D95"/>
    <w:rsid w:val="00B27FC1"/>
    <w:rsid w:val="00B31A0C"/>
    <w:rsid w:val="00B36002"/>
    <w:rsid w:val="00B360B9"/>
    <w:rsid w:val="00B36D30"/>
    <w:rsid w:val="00B51B21"/>
    <w:rsid w:val="00B53AAE"/>
    <w:rsid w:val="00B54460"/>
    <w:rsid w:val="00B54B58"/>
    <w:rsid w:val="00B566CF"/>
    <w:rsid w:val="00B63D71"/>
    <w:rsid w:val="00B729E8"/>
    <w:rsid w:val="00B73A2D"/>
    <w:rsid w:val="00B75FA4"/>
    <w:rsid w:val="00B8127D"/>
    <w:rsid w:val="00B95A89"/>
    <w:rsid w:val="00BA26BD"/>
    <w:rsid w:val="00BA321E"/>
    <w:rsid w:val="00BA34E5"/>
    <w:rsid w:val="00BA6C4D"/>
    <w:rsid w:val="00BA7DCC"/>
    <w:rsid w:val="00BB0926"/>
    <w:rsid w:val="00BB2526"/>
    <w:rsid w:val="00BB2CAE"/>
    <w:rsid w:val="00BB4BC9"/>
    <w:rsid w:val="00BB4DA7"/>
    <w:rsid w:val="00BB74D9"/>
    <w:rsid w:val="00BC4A2E"/>
    <w:rsid w:val="00BC5AFD"/>
    <w:rsid w:val="00BD2721"/>
    <w:rsid w:val="00BD3DE6"/>
    <w:rsid w:val="00BD6EB4"/>
    <w:rsid w:val="00BE3304"/>
    <w:rsid w:val="00BE48D0"/>
    <w:rsid w:val="00BE48FB"/>
    <w:rsid w:val="00BE4F64"/>
    <w:rsid w:val="00BF15CB"/>
    <w:rsid w:val="00BF22F4"/>
    <w:rsid w:val="00C03F05"/>
    <w:rsid w:val="00C05BF8"/>
    <w:rsid w:val="00C06571"/>
    <w:rsid w:val="00C074BA"/>
    <w:rsid w:val="00C158C4"/>
    <w:rsid w:val="00C15C77"/>
    <w:rsid w:val="00C17C84"/>
    <w:rsid w:val="00C20442"/>
    <w:rsid w:val="00C2067B"/>
    <w:rsid w:val="00C21846"/>
    <w:rsid w:val="00C251F7"/>
    <w:rsid w:val="00C267A0"/>
    <w:rsid w:val="00C2752D"/>
    <w:rsid w:val="00C3185A"/>
    <w:rsid w:val="00C32BA5"/>
    <w:rsid w:val="00C33362"/>
    <w:rsid w:val="00C340D6"/>
    <w:rsid w:val="00C34768"/>
    <w:rsid w:val="00C34CFB"/>
    <w:rsid w:val="00C36507"/>
    <w:rsid w:val="00C4245B"/>
    <w:rsid w:val="00C45BBD"/>
    <w:rsid w:val="00C53E58"/>
    <w:rsid w:val="00C54391"/>
    <w:rsid w:val="00C56286"/>
    <w:rsid w:val="00C56E95"/>
    <w:rsid w:val="00C573F2"/>
    <w:rsid w:val="00C5764F"/>
    <w:rsid w:val="00C616FD"/>
    <w:rsid w:val="00C61932"/>
    <w:rsid w:val="00C619E0"/>
    <w:rsid w:val="00C73F29"/>
    <w:rsid w:val="00C77A98"/>
    <w:rsid w:val="00C80DC4"/>
    <w:rsid w:val="00C823FC"/>
    <w:rsid w:val="00C827B9"/>
    <w:rsid w:val="00C90344"/>
    <w:rsid w:val="00C91A1E"/>
    <w:rsid w:val="00C940E2"/>
    <w:rsid w:val="00C96D80"/>
    <w:rsid w:val="00CB064F"/>
    <w:rsid w:val="00CB1E49"/>
    <w:rsid w:val="00CB3A58"/>
    <w:rsid w:val="00CB7C73"/>
    <w:rsid w:val="00CC0A76"/>
    <w:rsid w:val="00CC16BC"/>
    <w:rsid w:val="00CC7F12"/>
    <w:rsid w:val="00CD2F34"/>
    <w:rsid w:val="00CD4450"/>
    <w:rsid w:val="00CD501E"/>
    <w:rsid w:val="00CE0F4A"/>
    <w:rsid w:val="00CE3515"/>
    <w:rsid w:val="00CE3751"/>
    <w:rsid w:val="00CE4F2E"/>
    <w:rsid w:val="00CF5D9E"/>
    <w:rsid w:val="00D0267E"/>
    <w:rsid w:val="00D02889"/>
    <w:rsid w:val="00D12D4C"/>
    <w:rsid w:val="00D16138"/>
    <w:rsid w:val="00D16F2F"/>
    <w:rsid w:val="00D20216"/>
    <w:rsid w:val="00D2090E"/>
    <w:rsid w:val="00D24CB1"/>
    <w:rsid w:val="00D3270D"/>
    <w:rsid w:val="00D34403"/>
    <w:rsid w:val="00D35AF7"/>
    <w:rsid w:val="00D371B0"/>
    <w:rsid w:val="00D4307C"/>
    <w:rsid w:val="00D47156"/>
    <w:rsid w:val="00D52EE7"/>
    <w:rsid w:val="00D55401"/>
    <w:rsid w:val="00D61051"/>
    <w:rsid w:val="00D6146D"/>
    <w:rsid w:val="00D617C4"/>
    <w:rsid w:val="00D63A0B"/>
    <w:rsid w:val="00D64580"/>
    <w:rsid w:val="00D64944"/>
    <w:rsid w:val="00D6766C"/>
    <w:rsid w:val="00D703CD"/>
    <w:rsid w:val="00D72F1E"/>
    <w:rsid w:val="00D74788"/>
    <w:rsid w:val="00D763CC"/>
    <w:rsid w:val="00D81084"/>
    <w:rsid w:val="00D847FC"/>
    <w:rsid w:val="00D85D77"/>
    <w:rsid w:val="00D92996"/>
    <w:rsid w:val="00D9318F"/>
    <w:rsid w:val="00D93A46"/>
    <w:rsid w:val="00D93ED5"/>
    <w:rsid w:val="00DA2050"/>
    <w:rsid w:val="00DB2035"/>
    <w:rsid w:val="00DB2EA4"/>
    <w:rsid w:val="00DB7D2C"/>
    <w:rsid w:val="00DC034E"/>
    <w:rsid w:val="00DC3FAB"/>
    <w:rsid w:val="00DC6BA3"/>
    <w:rsid w:val="00DD3DE1"/>
    <w:rsid w:val="00DD3F5E"/>
    <w:rsid w:val="00DD7004"/>
    <w:rsid w:val="00DE0662"/>
    <w:rsid w:val="00DE3A75"/>
    <w:rsid w:val="00DE3DB0"/>
    <w:rsid w:val="00DE4EC7"/>
    <w:rsid w:val="00DE5581"/>
    <w:rsid w:val="00DE64BC"/>
    <w:rsid w:val="00DF12B9"/>
    <w:rsid w:val="00DF1FEA"/>
    <w:rsid w:val="00DF3336"/>
    <w:rsid w:val="00DF4FD8"/>
    <w:rsid w:val="00DF7ACA"/>
    <w:rsid w:val="00E03E10"/>
    <w:rsid w:val="00E0439D"/>
    <w:rsid w:val="00E11145"/>
    <w:rsid w:val="00E12E28"/>
    <w:rsid w:val="00E12EB4"/>
    <w:rsid w:val="00E21A75"/>
    <w:rsid w:val="00E306B2"/>
    <w:rsid w:val="00E3073D"/>
    <w:rsid w:val="00E30EC3"/>
    <w:rsid w:val="00E31EDE"/>
    <w:rsid w:val="00E35174"/>
    <w:rsid w:val="00E35B95"/>
    <w:rsid w:val="00E433D5"/>
    <w:rsid w:val="00E50D2C"/>
    <w:rsid w:val="00E51E65"/>
    <w:rsid w:val="00E529EC"/>
    <w:rsid w:val="00E537CD"/>
    <w:rsid w:val="00E5583B"/>
    <w:rsid w:val="00E6087F"/>
    <w:rsid w:val="00E615CF"/>
    <w:rsid w:val="00E61BF9"/>
    <w:rsid w:val="00E623AE"/>
    <w:rsid w:val="00E639D9"/>
    <w:rsid w:val="00E764FA"/>
    <w:rsid w:val="00E77714"/>
    <w:rsid w:val="00E82245"/>
    <w:rsid w:val="00E8486E"/>
    <w:rsid w:val="00E869A1"/>
    <w:rsid w:val="00E924E6"/>
    <w:rsid w:val="00E943D6"/>
    <w:rsid w:val="00E960FA"/>
    <w:rsid w:val="00EA3687"/>
    <w:rsid w:val="00EA75FF"/>
    <w:rsid w:val="00EB091E"/>
    <w:rsid w:val="00EC07EE"/>
    <w:rsid w:val="00EC6243"/>
    <w:rsid w:val="00EC6BB5"/>
    <w:rsid w:val="00ED18E9"/>
    <w:rsid w:val="00EE151A"/>
    <w:rsid w:val="00EE5A61"/>
    <w:rsid w:val="00EE6582"/>
    <w:rsid w:val="00EF41BE"/>
    <w:rsid w:val="00F0152F"/>
    <w:rsid w:val="00F03B52"/>
    <w:rsid w:val="00F0630D"/>
    <w:rsid w:val="00F072E4"/>
    <w:rsid w:val="00F118BD"/>
    <w:rsid w:val="00F12D83"/>
    <w:rsid w:val="00F16462"/>
    <w:rsid w:val="00F202BA"/>
    <w:rsid w:val="00F202C5"/>
    <w:rsid w:val="00F21782"/>
    <w:rsid w:val="00F37DD7"/>
    <w:rsid w:val="00F43F98"/>
    <w:rsid w:val="00F53FC5"/>
    <w:rsid w:val="00F55C0D"/>
    <w:rsid w:val="00F60AE0"/>
    <w:rsid w:val="00F642D5"/>
    <w:rsid w:val="00F65573"/>
    <w:rsid w:val="00F67DD7"/>
    <w:rsid w:val="00F708DF"/>
    <w:rsid w:val="00F71CE1"/>
    <w:rsid w:val="00F7373E"/>
    <w:rsid w:val="00F74A8F"/>
    <w:rsid w:val="00F81420"/>
    <w:rsid w:val="00F82C93"/>
    <w:rsid w:val="00F84975"/>
    <w:rsid w:val="00F8550F"/>
    <w:rsid w:val="00F8562A"/>
    <w:rsid w:val="00F865C3"/>
    <w:rsid w:val="00F86E7A"/>
    <w:rsid w:val="00F876DD"/>
    <w:rsid w:val="00F90E1F"/>
    <w:rsid w:val="00F95675"/>
    <w:rsid w:val="00F96A92"/>
    <w:rsid w:val="00FA3EB4"/>
    <w:rsid w:val="00FA65B1"/>
    <w:rsid w:val="00FA6739"/>
    <w:rsid w:val="00FB1113"/>
    <w:rsid w:val="00FB50C6"/>
    <w:rsid w:val="00FB55E9"/>
    <w:rsid w:val="00FB58E1"/>
    <w:rsid w:val="00FB59BE"/>
    <w:rsid w:val="00FB729A"/>
    <w:rsid w:val="00FC0A6F"/>
    <w:rsid w:val="00FC14E8"/>
    <w:rsid w:val="00FC292B"/>
    <w:rsid w:val="00FC360E"/>
    <w:rsid w:val="00FC372A"/>
    <w:rsid w:val="00FC3F19"/>
    <w:rsid w:val="00FC4DFA"/>
    <w:rsid w:val="00FC5CF2"/>
    <w:rsid w:val="00FD1A1E"/>
    <w:rsid w:val="00FD26F4"/>
    <w:rsid w:val="00FD3A42"/>
    <w:rsid w:val="00FD42AD"/>
    <w:rsid w:val="00FD7AED"/>
    <w:rsid w:val="00FE050C"/>
    <w:rsid w:val="00FE65F8"/>
    <w:rsid w:val="00FF3D4E"/>
    <w:rsid w:val="00FF4ADA"/>
    <w:rsid w:val="00FF5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D66094"/>
  <w15:chartTrackingRefBased/>
  <w15:docId w15:val="{3A4BB6DB-12B6-48A2-929C-2DA7AA3E7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29A"/>
    <w:pPr>
      <w:keepNext/>
      <w:keepLines/>
      <w:spacing w:before="360" w:after="80"/>
      <w:outlineLvl w:val="0"/>
    </w:pPr>
    <w:rPr>
      <w:rFonts w:eastAsiaTheme="majorEastAsia" w:cstheme="majorBidi"/>
      <w:sz w:val="32"/>
      <w:szCs w:val="40"/>
    </w:rPr>
  </w:style>
  <w:style w:type="paragraph" w:styleId="Heading2">
    <w:name w:val="heading 2"/>
    <w:basedOn w:val="Normal"/>
    <w:next w:val="Normal"/>
    <w:link w:val="Heading2Char"/>
    <w:uiPriority w:val="9"/>
    <w:unhideWhenUsed/>
    <w:qFormat/>
    <w:rsid w:val="00360E42"/>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unhideWhenUsed/>
    <w:qFormat/>
    <w:rsid w:val="00A022A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2A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022A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022A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022A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022A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022A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29A"/>
    <w:rPr>
      <w:rFonts w:eastAsiaTheme="majorEastAsia" w:cstheme="majorBidi"/>
      <w:sz w:val="32"/>
      <w:szCs w:val="40"/>
    </w:rPr>
  </w:style>
  <w:style w:type="character" w:customStyle="1" w:styleId="Heading2Char">
    <w:name w:val="Heading 2 Char"/>
    <w:basedOn w:val="DefaultParagraphFont"/>
    <w:link w:val="Heading2"/>
    <w:uiPriority w:val="9"/>
    <w:rsid w:val="00360E42"/>
    <w:rPr>
      <w:rFonts w:eastAsiaTheme="majorEastAsia" w:cstheme="majorBidi"/>
      <w:sz w:val="28"/>
      <w:szCs w:val="32"/>
    </w:rPr>
  </w:style>
  <w:style w:type="character" w:customStyle="1" w:styleId="Heading3Char">
    <w:name w:val="Heading 3 Char"/>
    <w:basedOn w:val="DefaultParagraphFont"/>
    <w:link w:val="Heading3"/>
    <w:uiPriority w:val="9"/>
    <w:rsid w:val="00A022A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2A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022A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022A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022A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022A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022A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022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2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2A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2A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022A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022A6"/>
    <w:rPr>
      <w:i/>
      <w:iCs/>
      <w:color w:val="404040" w:themeColor="text1" w:themeTint="BF"/>
    </w:rPr>
  </w:style>
  <w:style w:type="paragraph" w:styleId="ListParagraph">
    <w:name w:val="List Paragraph"/>
    <w:basedOn w:val="Normal"/>
    <w:uiPriority w:val="34"/>
    <w:qFormat/>
    <w:rsid w:val="00A022A6"/>
    <w:pPr>
      <w:ind w:left="720"/>
      <w:contextualSpacing/>
    </w:pPr>
  </w:style>
  <w:style w:type="character" w:styleId="IntenseEmphasis">
    <w:name w:val="Intense Emphasis"/>
    <w:basedOn w:val="DefaultParagraphFont"/>
    <w:uiPriority w:val="21"/>
    <w:qFormat/>
    <w:rsid w:val="00A022A6"/>
    <w:rPr>
      <w:i/>
      <w:iCs/>
      <w:color w:val="0F4761" w:themeColor="accent1" w:themeShade="BF"/>
    </w:rPr>
  </w:style>
  <w:style w:type="paragraph" w:styleId="IntenseQuote">
    <w:name w:val="Intense Quote"/>
    <w:basedOn w:val="Normal"/>
    <w:next w:val="Normal"/>
    <w:link w:val="IntenseQuoteChar"/>
    <w:uiPriority w:val="30"/>
    <w:qFormat/>
    <w:rsid w:val="00A022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2A6"/>
    <w:rPr>
      <w:i/>
      <w:iCs/>
      <w:color w:val="0F4761" w:themeColor="accent1" w:themeShade="BF"/>
    </w:rPr>
  </w:style>
  <w:style w:type="character" w:styleId="IntenseReference">
    <w:name w:val="Intense Reference"/>
    <w:basedOn w:val="DefaultParagraphFont"/>
    <w:uiPriority w:val="32"/>
    <w:qFormat/>
    <w:rsid w:val="00A022A6"/>
    <w:rPr>
      <w:b/>
      <w:bCs/>
      <w:smallCaps/>
      <w:color w:val="0F4761" w:themeColor="accent1" w:themeShade="BF"/>
      <w:spacing w:val="5"/>
    </w:rPr>
  </w:style>
  <w:style w:type="character" w:styleId="Hyperlink">
    <w:name w:val="Hyperlink"/>
    <w:basedOn w:val="DefaultParagraphFont"/>
    <w:uiPriority w:val="99"/>
    <w:unhideWhenUsed/>
    <w:rsid w:val="005769C6"/>
    <w:rPr>
      <w:color w:val="467886" w:themeColor="hyperlink"/>
      <w:u w:val="single"/>
    </w:rPr>
  </w:style>
  <w:style w:type="character" w:styleId="UnresolvedMention">
    <w:name w:val="Unresolved Mention"/>
    <w:basedOn w:val="DefaultParagraphFont"/>
    <w:uiPriority w:val="99"/>
    <w:semiHidden/>
    <w:unhideWhenUsed/>
    <w:rsid w:val="005769C6"/>
    <w:rPr>
      <w:color w:val="605E5C"/>
      <w:shd w:val="clear" w:color="auto" w:fill="E1DFDD"/>
    </w:rPr>
  </w:style>
  <w:style w:type="paragraph" w:styleId="NormalWeb">
    <w:name w:val="Normal (Web)"/>
    <w:basedOn w:val="Normal"/>
    <w:uiPriority w:val="99"/>
    <w:semiHidden/>
    <w:unhideWhenUsed/>
    <w:rsid w:val="00E433D5"/>
    <w:rPr>
      <w:rFonts w:ascii="Times New Roman" w:hAnsi="Times New Roman" w:cs="Times New Roman"/>
      <w:sz w:val="24"/>
      <w:szCs w:val="24"/>
    </w:rPr>
  </w:style>
  <w:style w:type="paragraph" w:styleId="Header">
    <w:name w:val="header"/>
    <w:basedOn w:val="Normal"/>
    <w:link w:val="HeaderChar"/>
    <w:uiPriority w:val="99"/>
    <w:unhideWhenUsed/>
    <w:rsid w:val="00080330"/>
    <w:pPr>
      <w:tabs>
        <w:tab w:val="center" w:pos="4513"/>
        <w:tab w:val="right" w:pos="9026"/>
      </w:tabs>
      <w:spacing w:line="240" w:lineRule="auto"/>
    </w:pPr>
  </w:style>
  <w:style w:type="character" w:customStyle="1" w:styleId="HeaderChar">
    <w:name w:val="Header Char"/>
    <w:basedOn w:val="DefaultParagraphFont"/>
    <w:link w:val="Header"/>
    <w:uiPriority w:val="99"/>
    <w:rsid w:val="00080330"/>
  </w:style>
  <w:style w:type="paragraph" w:styleId="Footer">
    <w:name w:val="footer"/>
    <w:basedOn w:val="Normal"/>
    <w:link w:val="FooterChar"/>
    <w:uiPriority w:val="99"/>
    <w:unhideWhenUsed/>
    <w:rsid w:val="00080330"/>
    <w:pPr>
      <w:tabs>
        <w:tab w:val="center" w:pos="4513"/>
        <w:tab w:val="right" w:pos="9026"/>
      </w:tabs>
      <w:spacing w:line="240" w:lineRule="auto"/>
    </w:pPr>
  </w:style>
  <w:style w:type="character" w:customStyle="1" w:styleId="FooterChar">
    <w:name w:val="Footer Char"/>
    <w:basedOn w:val="DefaultParagraphFont"/>
    <w:link w:val="Footer"/>
    <w:uiPriority w:val="99"/>
    <w:rsid w:val="00080330"/>
  </w:style>
  <w:style w:type="character" w:styleId="CommentReference">
    <w:name w:val="annotation reference"/>
    <w:basedOn w:val="DefaultParagraphFont"/>
    <w:uiPriority w:val="99"/>
    <w:semiHidden/>
    <w:unhideWhenUsed/>
    <w:rsid w:val="00766006"/>
    <w:rPr>
      <w:sz w:val="16"/>
      <w:szCs w:val="16"/>
    </w:rPr>
  </w:style>
  <w:style w:type="paragraph" w:styleId="CommentText">
    <w:name w:val="annotation text"/>
    <w:basedOn w:val="Normal"/>
    <w:link w:val="CommentTextChar"/>
    <w:uiPriority w:val="99"/>
    <w:unhideWhenUsed/>
    <w:rsid w:val="00766006"/>
    <w:pPr>
      <w:spacing w:line="240" w:lineRule="auto"/>
    </w:pPr>
    <w:rPr>
      <w:sz w:val="20"/>
      <w:szCs w:val="20"/>
    </w:rPr>
  </w:style>
  <w:style w:type="character" w:customStyle="1" w:styleId="CommentTextChar">
    <w:name w:val="Comment Text Char"/>
    <w:basedOn w:val="DefaultParagraphFont"/>
    <w:link w:val="CommentText"/>
    <w:uiPriority w:val="99"/>
    <w:rsid w:val="00766006"/>
    <w:rPr>
      <w:sz w:val="20"/>
      <w:szCs w:val="20"/>
    </w:rPr>
  </w:style>
  <w:style w:type="paragraph" w:styleId="CommentSubject">
    <w:name w:val="annotation subject"/>
    <w:basedOn w:val="CommentText"/>
    <w:next w:val="CommentText"/>
    <w:link w:val="CommentSubjectChar"/>
    <w:uiPriority w:val="99"/>
    <w:semiHidden/>
    <w:unhideWhenUsed/>
    <w:rsid w:val="00766006"/>
    <w:rPr>
      <w:b/>
      <w:bCs/>
    </w:rPr>
  </w:style>
  <w:style w:type="character" w:customStyle="1" w:styleId="CommentSubjectChar">
    <w:name w:val="Comment Subject Char"/>
    <w:basedOn w:val="CommentTextChar"/>
    <w:link w:val="CommentSubject"/>
    <w:uiPriority w:val="99"/>
    <w:semiHidden/>
    <w:rsid w:val="00766006"/>
    <w:rPr>
      <w:b/>
      <w:bCs/>
      <w:sz w:val="20"/>
      <w:szCs w:val="20"/>
    </w:rPr>
  </w:style>
  <w:style w:type="character" w:styleId="FollowedHyperlink">
    <w:name w:val="FollowedHyperlink"/>
    <w:basedOn w:val="DefaultParagraphFont"/>
    <w:uiPriority w:val="99"/>
    <w:semiHidden/>
    <w:unhideWhenUsed/>
    <w:rsid w:val="009B456C"/>
    <w:rPr>
      <w:color w:val="96607D" w:themeColor="followedHyperlink"/>
      <w:u w:val="single"/>
    </w:rPr>
  </w:style>
  <w:style w:type="paragraph" w:styleId="TOCHeading">
    <w:name w:val="TOC Heading"/>
    <w:basedOn w:val="Heading1"/>
    <w:next w:val="Normal"/>
    <w:uiPriority w:val="39"/>
    <w:unhideWhenUsed/>
    <w:qFormat/>
    <w:rsid w:val="006A5B78"/>
    <w:pPr>
      <w:spacing w:before="240" w:after="0" w:line="259" w:lineRule="auto"/>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6A5B78"/>
    <w:pPr>
      <w:spacing w:after="100"/>
    </w:pPr>
  </w:style>
  <w:style w:type="paragraph" w:styleId="TOC2">
    <w:name w:val="toc 2"/>
    <w:basedOn w:val="Normal"/>
    <w:next w:val="Normal"/>
    <w:autoRedefine/>
    <w:uiPriority w:val="39"/>
    <w:unhideWhenUsed/>
    <w:rsid w:val="006A5B78"/>
    <w:pPr>
      <w:spacing w:after="100"/>
      <w:ind w:left="220"/>
    </w:pPr>
  </w:style>
  <w:style w:type="character" w:styleId="Emphasis">
    <w:name w:val="Emphasis"/>
    <w:basedOn w:val="DefaultParagraphFont"/>
    <w:uiPriority w:val="20"/>
    <w:qFormat/>
    <w:rsid w:val="0015460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ccenture.com" TargetMode="External"/><Relationship Id="rId18" Type="http://schemas.openxmlformats.org/officeDocument/2006/relationships/hyperlink" Target="https://www.cipd.org/uk/knowledge/factsheets/engagement-factsheet/" TargetMode="External"/><Relationship Id="rId26" Type="http://schemas.openxmlformats.org/officeDocument/2006/relationships/hyperlink" Target="https://doi.org/10.30574/wjarr.2023.17.1.0187%20" TargetMode="External"/><Relationship Id="rId3" Type="http://schemas.openxmlformats.org/officeDocument/2006/relationships/styles" Target="styles.xml"/><Relationship Id="rId21" Type="http://schemas.openxmlformats.org/officeDocument/2006/relationships/hyperlink" Target="https://www.gmb.org.uk"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ciltuk.org.uk" TargetMode="External"/><Relationship Id="rId25" Type="http://schemas.openxmlformats.org/officeDocument/2006/relationships/hyperlink" Target="https://www.medrxiv.org/content/10.1101/2024.01.15.21249569v1" TargetMode="External"/><Relationship Id="rId2" Type="http://schemas.openxmlformats.org/officeDocument/2006/relationships/numbering" Target="numbering.xml"/><Relationship Id="rId16" Type="http://schemas.openxmlformats.org/officeDocument/2006/relationships/hyperlink" Target="https://www.business-humanrights.org/en/latest-news/uk-amazon-warehouse-worker-claims-employees-are-treated-like-slaves-with-no-toilet-breaks-and-constant-monitoring-of-workers-performance/" TargetMode="External"/><Relationship Id="rId20" Type="http://schemas.openxmlformats.org/officeDocument/2006/relationships/hyperlink" Target="https://www.dhl.com" TargetMode="External"/><Relationship Id="rId29" Type="http://schemas.openxmlformats.org/officeDocument/2006/relationships/hyperlink" Target="https://pmc.ncbi.nlm.nih.gov/articles/PMC444194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www.mckinsey.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sosplc.com" TargetMode="External"/><Relationship Id="rId23" Type="http://schemas.openxmlformats.org/officeDocument/2006/relationships/hyperlink" Target="https://www.statista.com/chart/13554/report_-amazon-workers-skip-toilet-breaks-to-keep-their-jobs/" TargetMode="External"/><Relationship Id="rId28" Type="http://schemas.openxmlformats.org/officeDocument/2006/relationships/hyperlink" Target="https://lifestyle.sustainability-directory.com/question/what-are-ethical-considerations-of-pursuing-efficiency/%20" TargetMode="External"/><Relationship Id="rId10" Type="http://schemas.openxmlformats.org/officeDocument/2006/relationships/image" Target="media/image3.jpeg"/><Relationship Id="rId19" Type="http://schemas.openxmlformats.org/officeDocument/2006/relationships/hyperlink" Target="https://www.newstatesman.com/spotlight/tech-regulation/cybersecurity/2023/02/amazon-workers-staff-surveillance-extreme-stress-anxiety."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aboutamazon.com/4e/02/c54ea5454bb09b3cc6d467fd62c3/uk-tax-report-2023-final-4.pdf?utm_source=chatgpt.com" TargetMode="External"/><Relationship Id="rId22" Type="http://schemas.openxmlformats.org/officeDocument/2006/relationships/hyperlink" Target="https://www.hse.gov.uk/statistics/causdis/stress.pdf" TargetMode="External"/><Relationship Id="rId27" Type="http://schemas.openxmlformats.org/officeDocument/2006/relationships/hyperlink" Target="https://www.spokesman.com/stories/2018/jul/02/under-pressure-afraid-to-take-bathroom-breaks-insi/"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thedunegroup-my.sharepoint.com/personal/ljirlaianu_thedunegroup_com/Documents/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b="1" i="0" u="none" strike="noStrike" baseline="0"/>
              <a:t>Reported Wellbeing Impacts of Amazon’s Monitoring Systems</a:t>
            </a:r>
            <a:endParaRPr lang="en-GB" sz="16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Sheet1!$G$46</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F05-4A42-9789-100CF5D29356}"/>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F05-4A42-9789-100CF5D29356}"/>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F05-4A42-9789-100CF5D29356}"/>
              </c:ext>
            </c:extLst>
          </c:dPt>
          <c:dLbls>
            <c:dLbl>
              <c:idx val="0"/>
              <c:tx>
                <c:rich>
                  <a:bodyPr/>
                  <a:lstStyle/>
                  <a:p>
                    <a:fld id="{28633C4E-87E7-4482-8BF7-02B41F441DAF}" type="VALUE">
                      <a:rPr lang="en-US"/>
                      <a:pPr/>
                      <a:t>[VALUE]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9F05-4A42-9789-100CF5D29356}"/>
                </c:ext>
              </c:extLst>
            </c:dLbl>
            <c:dLbl>
              <c:idx val="1"/>
              <c:tx>
                <c:rich>
                  <a:bodyPr/>
                  <a:lstStyle/>
                  <a:p>
                    <a:fld id="{75027D49-40A6-4E51-8F15-DBD187923EDA}" type="VALUE">
                      <a:rPr lang="en-US"/>
                      <a:pPr/>
                      <a:t>[VALUE]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9F05-4A42-9789-100CF5D29356}"/>
                </c:ext>
              </c:extLst>
            </c:dLbl>
            <c:dLbl>
              <c:idx val="2"/>
              <c:tx>
                <c:rich>
                  <a:bodyPr/>
                  <a:lstStyle/>
                  <a:p>
                    <a:fld id="{EEAB1328-4CD4-4DAE-81AC-41E0C044F9CB}" type="VALUE">
                      <a:rPr lang="en-US"/>
                      <a:pPr/>
                      <a:t>[VALUE]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9F05-4A42-9789-100CF5D2935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Sheet1!$F$47:$F$49</c:f>
              <c:strCache>
                <c:ptCount val="3"/>
                <c:pt idx="0">
                  <c:v>Physical health affected</c:v>
                </c:pt>
                <c:pt idx="1">
                  <c:v>Mental health affected</c:v>
                </c:pt>
                <c:pt idx="2">
                  <c:v>Fear of breaks</c:v>
                </c:pt>
              </c:strCache>
            </c:strRef>
          </c:cat>
          <c:val>
            <c:numRef>
              <c:f>Sheet1!$G$47:$G$49</c:f>
              <c:numCache>
                <c:formatCode>0%</c:formatCode>
                <c:ptCount val="3"/>
                <c:pt idx="0">
                  <c:v>0.51</c:v>
                </c:pt>
                <c:pt idx="1">
                  <c:v>0.56999999999999995</c:v>
                </c:pt>
                <c:pt idx="2">
                  <c:v>0.74</c:v>
                </c:pt>
              </c:numCache>
            </c:numRef>
          </c:val>
          <c:extLst>
            <c:ext xmlns:c16="http://schemas.microsoft.com/office/drawing/2014/chart" uri="{C3380CC4-5D6E-409C-BE32-E72D297353CC}">
              <c16:uniqueId val="{00000006-9F05-4A42-9789-100CF5D2935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AA7EAD-778A-423D-AF53-9EDC40BCEFF3}">
  <ds:schemaRefs>
    <ds:schemaRef ds:uri="http://schemas.openxmlformats.org/officeDocument/2006/bibliography"/>
  </ds:schemaRefs>
</ds:datastoreItem>
</file>

<file path=docMetadata/LabelInfo.xml><?xml version="1.0" encoding="utf-8"?>
<clbl:labelList xmlns:clbl="http://schemas.microsoft.com/office/2020/mipLabelMetadata">
  <clbl:label id="{3c67a2af-3891-42cd-a3d5-e102038398bc}" enabled="0" method="" siteId="{3c67a2af-3891-42cd-a3d5-e102038398bc}" removed="1"/>
</clbl:labelList>
</file>

<file path=docProps/app.xml><?xml version="1.0" encoding="utf-8"?>
<Properties xmlns="http://schemas.openxmlformats.org/officeDocument/2006/extended-properties" xmlns:vt="http://schemas.openxmlformats.org/officeDocument/2006/docPropsVTypes">
  <Template>Normal</Template>
  <TotalTime>2849</TotalTime>
  <Pages>53</Pages>
  <Words>14604</Words>
  <Characters>83247</Characters>
  <Application>Microsoft Office Word</Application>
  <DocSecurity>0</DocSecurity>
  <Lines>693</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Jirlaianu</dc:creator>
  <cp:keywords/>
  <dc:description/>
  <cp:lastModifiedBy>Lucian Jirlaianu</cp:lastModifiedBy>
  <cp:revision>788</cp:revision>
  <dcterms:created xsi:type="dcterms:W3CDTF">2025-09-24T08:11:00Z</dcterms:created>
  <dcterms:modified xsi:type="dcterms:W3CDTF">2025-11-14T13:20:00Z</dcterms:modified>
</cp:coreProperties>
</file>