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61B4" w:rsidRPr="006B139F" w:rsidRDefault="006B139F">
      <w:pPr>
        <w:rPr>
          <w:rFonts w:ascii="Times New Roman" w:hAnsi="Times New Roman" w:cs="Times New Roman"/>
          <w:b/>
          <w:lang w:val="cy-GB"/>
        </w:rPr>
      </w:pPr>
      <w:r w:rsidRPr="006B139F">
        <w:rPr>
          <w:rFonts w:ascii="Times New Roman" w:hAnsi="Times New Roman" w:cs="Times New Roman"/>
          <w:b/>
          <w:lang w:val="cy-GB"/>
        </w:rPr>
        <w:t xml:space="preserve">Darllen stori i blant â rhesymeg ac </w:t>
      </w:r>
      <w:proofErr w:type="spellStart"/>
      <w:r w:rsidRPr="006B139F">
        <w:rPr>
          <w:rFonts w:ascii="Times New Roman" w:hAnsi="Times New Roman" w:cs="Times New Roman"/>
          <w:b/>
          <w:lang w:val="cy-GB"/>
        </w:rPr>
        <w:t>adfyfyriad</w:t>
      </w:r>
      <w:proofErr w:type="spellEnd"/>
      <w:r w:rsidRPr="006B139F">
        <w:rPr>
          <w:rFonts w:ascii="Times New Roman" w:hAnsi="Times New Roman" w:cs="Times New Roman"/>
          <w:b/>
          <w:lang w:val="cy-GB"/>
        </w:rPr>
        <w:t>.</w:t>
      </w:r>
    </w:p>
    <w:p w:rsidR="004931AF" w:rsidRDefault="0058648A" w:rsidP="00404AC3">
      <w:pPr>
        <w:spacing w:line="360" w:lineRule="auto"/>
        <w:rPr>
          <w:rFonts w:ascii="Times New Roman" w:hAnsi="Times New Roman" w:cs="Times New Roman"/>
          <w:lang w:val="cy-GB"/>
        </w:rPr>
      </w:pPr>
      <w:r w:rsidRPr="0058648A">
        <w:rPr>
          <w:rFonts w:ascii="Times New Roman" w:hAnsi="Times New Roman" w:cs="Times New Roman"/>
          <w:lang w:val="cy-GB"/>
        </w:rPr>
        <w:t xml:space="preserve">Ar gyfer yr aseiniad hwn roedd angen i mi ddewis stori berthnasol i ddarllen i’r disgyblion. Ar ôl trafodaeth efo’r athrawes dosbarth penderfynwyd fy mod yn mynd i ddarllen ‘Stori’r Creu’, yn benodol pennod ‘Dechrau’r Byd’ o’r ‘Beibl Bach i Blant’. Dewiswyd y stori hon oherwydd bod angen i’r disgyblion gwneud ychydig o waith Addysg Grefyddol. Darllenais y stori i ddisgyblion blwyddyn 2, plant 6 i 7 mlwydd oed. Fy nharged hyfforddi personol ar gyfer y wers oedd Safon SAC S3.3.10 sef, ‘eu bod yn defnyddio </w:t>
      </w:r>
      <w:proofErr w:type="spellStart"/>
      <w:r w:rsidRPr="0058648A">
        <w:rPr>
          <w:rFonts w:ascii="Times New Roman" w:hAnsi="Times New Roman" w:cs="Times New Roman"/>
          <w:lang w:val="cy-GB"/>
        </w:rPr>
        <w:t>TGCh</w:t>
      </w:r>
      <w:proofErr w:type="spellEnd"/>
      <w:r w:rsidRPr="0058648A">
        <w:rPr>
          <w:rFonts w:ascii="Times New Roman" w:hAnsi="Times New Roman" w:cs="Times New Roman"/>
          <w:lang w:val="cy-GB"/>
        </w:rPr>
        <w:t xml:space="preserve"> yn effeithiol yn eu haddysgu’ (</w:t>
      </w:r>
      <w:r w:rsidR="00A3559C">
        <w:rPr>
          <w:rFonts w:ascii="Times New Roman" w:hAnsi="Times New Roman" w:cs="Times New Roman"/>
          <w:lang w:val="cy-GB"/>
        </w:rPr>
        <w:t>Addysg</w:t>
      </w:r>
      <w:r w:rsidRPr="0058648A">
        <w:rPr>
          <w:rFonts w:ascii="Times New Roman" w:hAnsi="Times New Roman" w:cs="Times New Roman"/>
          <w:lang w:val="cy-GB"/>
        </w:rPr>
        <w:t xml:space="preserve"> Cymru, 20</w:t>
      </w:r>
      <w:r w:rsidR="000979F4">
        <w:rPr>
          <w:rFonts w:ascii="Times New Roman" w:hAnsi="Times New Roman" w:cs="Times New Roman"/>
          <w:lang w:val="cy-GB"/>
        </w:rPr>
        <w:t>09</w:t>
      </w:r>
      <w:r w:rsidRPr="0058648A">
        <w:rPr>
          <w:rFonts w:ascii="Times New Roman" w:hAnsi="Times New Roman" w:cs="Times New Roman"/>
          <w:lang w:val="cy-GB"/>
        </w:rPr>
        <w:t xml:space="preserve">). Nod y wers oedd bod y disgyblion yn medru nodi beth ddigwyddodd ar bob diwrnod pan fu Duw’n creu’r byd. Cynlluniais dau weithgaredd i’r disgyblion cwblhau ar ôl iddynt glywed y stori. Tasg 1 oedd defnyddio rhaglen </w:t>
      </w:r>
      <w:proofErr w:type="spellStart"/>
      <w:r w:rsidRPr="0058648A">
        <w:rPr>
          <w:rFonts w:ascii="Times New Roman" w:hAnsi="Times New Roman" w:cs="Times New Roman"/>
          <w:lang w:val="cy-GB"/>
        </w:rPr>
        <w:t>Jit</w:t>
      </w:r>
      <w:proofErr w:type="spellEnd"/>
      <w:r w:rsidRPr="0058648A">
        <w:rPr>
          <w:rFonts w:ascii="Times New Roman" w:hAnsi="Times New Roman" w:cs="Times New Roman"/>
          <w:lang w:val="cy-GB"/>
        </w:rPr>
        <w:t xml:space="preserve"> i greu llun o ddiwrnod penodol o’r creu gan ysgrifennu disgrifiad byr ger y llun. Tasg 2 oedd ysgrifennu gweddi o ddiolch. Cysylltir y gweithgareddau hyn efo sgiliau o’r maes Iaith, Llythrennedd a Chyfathrebu yn benodol y llinyn Ysgrifennu. Datblygir y sgiliau ‘ysgrifennu at ddibenion gwahanol’, ‘defnyddio geiriau syml sy’n perthyn i’r pwnc mewn modd priodol’ a ‘ffurfio priflythrennau a llythrennau bach yn gywir ac yn gyson’ (Llywodraeth Cymru, 2015). Gellir cysylltu Tasg 1 efo sgil ‘creu a golygu cydrannau aml-gyfryngol’ Fframwaith Cymhwysedd Digidol (Llywodraeth Cymru, 201</w:t>
      </w:r>
      <w:r w:rsidR="00D42F98">
        <w:rPr>
          <w:rFonts w:ascii="Times New Roman" w:hAnsi="Times New Roman" w:cs="Times New Roman"/>
          <w:lang w:val="cy-GB"/>
        </w:rPr>
        <w:t>8</w:t>
      </w:r>
      <w:r w:rsidRPr="0058648A">
        <w:rPr>
          <w:rFonts w:ascii="Times New Roman" w:hAnsi="Times New Roman" w:cs="Times New Roman"/>
          <w:lang w:val="cy-GB"/>
        </w:rPr>
        <w:t>).</w:t>
      </w:r>
    </w:p>
    <w:p w:rsidR="0058648A" w:rsidRDefault="0058648A" w:rsidP="00404AC3">
      <w:pPr>
        <w:spacing w:line="360" w:lineRule="auto"/>
        <w:rPr>
          <w:rFonts w:ascii="Times New Roman" w:hAnsi="Times New Roman" w:cs="Times New Roman"/>
          <w:lang w:val="cy-GB"/>
        </w:rPr>
      </w:pPr>
    </w:p>
    <w:p w:rsidR="0058648A" w:rsidRDefault="00317376" w:rsidP="00404AC3">
      <w:pPr>
        <w:spacing w:line="360" w:lineRule="auto"/>
        <w:rPr>
          <w:rFonts w:ascii="Times New Roman" w:hAnsi="Times New Roman" w:cs="Times New Roman"/>
          <w:lang w:val="cy-GB"/>
        </w:rPr>
      </w:pPr>
      <w:hyperlink r:id="rId7" w:history="1">
        <w:r w:rsidR="004626E3" w:rsidRPr="00943284">
          <w:rPr>
            <w:rStyle w:val="Hyperlink"/>
            <w:rFonts w:ascii="Times New Roman" w:hAnsi="Times New Roman" w:cs="Times New Roman"/>
            <w:lang w:val="cy-GB"/>
          </w:rPr>
          <w:t>https://youtu.be/X</w:t>
        </w:r>
        <w:r w:rsidR="004626E3" w:rsidRPr="00943284">
          <w:rPr>
            <w:rStyle w:val="Hyperlink"/>
            <w:rFonts w:ascii="Times New Roman" w:hAnsi="Times New Roman" w:cs="Times New Roman"/>
            <w:lang w:val="cy-GB"/>
          </w:rPr>
          <w:t>7</w:t>
        </w:r>
        <w:r w:rsidR="004626E3" w:rsidRPr="00943284">
          <w:rPr>
            <w:rStyle w:val="Hyperlink"/>
            <w:rFonts w:ascii="Times New Roman" w:hAnsi="Times New Roman" w:cs="Times New Roman"/>
            <w:lang w:val="cy-GB"/>
          </w:rPr>
          <w:t>Yn60gO</w:t>
        </w:r>
        <w:r w:rsidR="004626E3" w:rsidRPr="00943284">
          <w:rPr>
            <w:rStyle w:val="Hyperlink"/>
            <w:rFonts w:ascii="Times New Roman" w:hAnsi="Times New Roman" w:cs="Times New Roman"/>
            <w:lang w:val="cy-GB"/>
          </w:rPr>
          <w:t>o</w:t>
        </w:r>
        <w:r w:rsidR="004626E3" w:rsidRPr="00943284">
          <w:rPr>
            <w:rStyle w:val="Hyperlink"/>
            <w:rFonts w:ascii="Times New Roman" w:hAnsi="Times New Roman" w:cs="Times New Roman"/>
            <w:lang w:val="cy-GB"/>
          </w:rPr>
          <w:t>6M</w:t>
        </w:r>
      </w:hyperlink>
      <w:r w:rsidR="004626E3">
        <w:rPr>
          <w:rFonts w:ascii="Times New Roman" w:hAnsi="Times New Roman" w:cs="Times New Roman"/>
          <w:lang w:val="cy-GB"/>
        </w:rPr>
        <w:t xml:space="preserve"> </w:t>
      </w:r>
    </w:p>
    <w:p w:rsidR="00404AC3" w:rsidRDefault="00404AC3" w:rsidP="00404AC3">
      <w:pPr>
        <w:spacing w:line="360" w:lineRule="auto"/>
        <w:rPr>
          <w:rFonts w:ascii="Times New Roman" w:hAnsi="Times New Roman" w:cs="Times New Roman"/>
          <w:lang w:val="cy-GB"/>
        </w:rPr>
      </w:pPr>
      <w:bookmarkStart w:id="0" w:name="_GoBack"/>
      <w:bookmarkEnd w:id="0"/>
    </w:p>
    <w:p w:rsidR="00083A29" w:rsidRDefault="00083A29" w:rsidP="00404AC3">
      <w:pPr>
        <w:spacing w:line="360" w:lineRule="auto"/>
        <w:rPr>
          <w:rFonts w:ascii="Times New Roman" w:hAnsi="Times New Roman" w:cs="Times New Roman"/>
          <w:lang w:val="cy-GB"/>
        </w:rPr>
      </w:pPr>
      <w:r w:rsidRPr="00083A29">
        <w:rPr>
          <w:rFonts w:ascii="Times New Roman" w:hAnsi="Times New Roman" w:cs="Times New Roman"/>
          <w:lang w:val="cy-GB"/>
        </w:rPr>
        <w:t xml:space="preserve">Rwyf yn teimlo’n weddol hapus efo sut darllenais y stori i’r disgyblion ac efo sut aeth y sesiwn ar y cyfan. Cyn i mi ddechrau darllen y stori mi oeddwn ychydig yn nerfus ond erbyn i mi ddechrau darllen y stori i’r disgyblion mi oeddwn lawer mwy hyderus. Credaf fod hyn oherwydd fy mod yn adnabod y disgyblion ac yn gwybod sut y byddant yn ymateb. Mi oedd y disgyblion yn barod i wrando ar y stori ac yn frwdfrydig i ymateb neu gymryd rhan pan fu angen. Credaf fy mod wedi dewis y llyfr/ Beibl cywir i ddarllen y bennod allan o gan ei fod yn fwy diddorol i ddisgyblion oed 6 i 7 na fyddai pennod yn y Beibl traddodiadol wedi bod. Mi oedd y disgyblion, ar y cyfan, hefyd wedi mwynhau cwblhau’r ddau weithgaredd dilynol. </w:t>
      </w:r>
    </w:p>
    <w:p w:rsidR="001014CA" w:rsidRDefault="00083A29" w:rsidP="00404AC3">
      <w:pPr>
        <w:spacing w:line="360" w:lineRule="auto"/>
        <w:rPr>
          <w:rFonts w:ascii="Times New Roman" w:hAnsi="Times New Roman" w:cs="Times New Roman"/>
          <w:lang w:val="cy-GB"/>
        </w:rPr>
      </w:pPr>
      <w:r w:rsidRPr="00083A29">
        <w:rPr>
          <w:rFonts w:ascii="Times New Roman" w:hAnsi="Times New Roman" w:cs="Times New Roman"/>
          <w:lang w:val="cy-GB"/>
        </w:rPr>
        <w:t xml:space="preserve">Rwyf yn hapus efo’r ffordd cefais y disgyblion i eistedd gan fod pob disgybl yn medru gweld y lluniau yn y llyfr. Credaf fy mod wedi ynganu’r holl eiriau i orau fy ngallu. Ar ddechrau’r stori cefais y disgyblion i wneud y symudiadau a oedd yn cael eu trafod yn y stori h.y. cau eu llygaid a chyfro eu clustiau efo’u dwylo. Mi oedd y cyfle hwn i ymuno â’r stori yn rhoi cyfle i’r disgyblion setlo ychydig ac ymglymu mwy efo’r stori. Credaf fy mod wedi darllen y digon clir ar y cyfan ond mae yna rhai adegau lle gallaf fod wedi yn fwy clir. Nad oedd llawer o gyfleoedd i mi amrywio goslef fy llais o fewn y stori hon gan ei fod yn stori fwy disgrifiadol ac nid un efo cymeriadau. Er hynny ceisiais </w:t>
      </w:r>
      <w:r w:rsidRPr="00083A29">
        <w:rPr>
          <w:rFonts w:ascii="Times New Roman" w:hAnsi="Times New Roman" w:cs="Times New Roman"/>
          <w:lang w:val="cy-GB"/>
        </w:rPr>
        <w:lastRenderedPageBreak/>
        <w:t xml:space="preserve">amrywio fy llais ychydig pan ddaw i wneud synau’r gwahanol anifeiliaid e.e. mul a chi. Pan ddaw i ymddygiad y disgyblion tra fy mod yn darllen y stori, credaf eu bod wedi eistedd a gwrando ar y stori mewn ffordd weddol dawel, diffwdan. Cyn i mi ddechrau darllen y stori mi oeddwn wedi gofyn i’r disgyblion sut yr oeddent fod ymddwyn tra bod athrawes yn darllen stori. Penderfynwyd fel dosbarth fod angen iddynt hwy eistedd yn dawel ac yn daclus, gwrando ar beth oedd yn cael eu dweud a pheidio â phoeni ei chyfoedion. Credaf fod y disgyblion ar y cyfan wedi ymddwyn fel y gofynnwyd ond fe fu rhai adegau lle fu rhaid i mi ddenu sylw’r disgyblion i nôl at y stori. Yn fy marn i gallaf fod wedi bod yn fwy awdurdodol pan ddaw i reoli’r disgyblion. Ar ôl darllen y stori dangosais </w:t>
      </w:r>
      <w:r w:rsidR="00D92571">
        <w:rPr>
          <w:rFonts w:ascii="Times New Roman" w:hAnsi="Times New Roman" w:cs="Times New Roman"/>
          <w:lang w:val="cy-GB"/>
        </w:rPr>
        <w:t>pŵer</w:t>
      </w:r>
      <w:r w:rsidRPr="00083A29">
        <w:rPr>
          <w:rFonts w:ascii="Times New Roman" w:hAnsi="Times New Roman" w:cs="Times New Roman"/>
          <w:lang w:val="cy-GB"/>
        </w:rPr>
        <w:t>-bwynt syml i’r disgyblion lle oedd pob sleid yn dynodi diwrnod penodol o’r Creu. Yna gofynnwyd rhai cwestiynau i’r disgyblion am beth yr oeddent newydd ddysgu o’r stori. Gofynnwyd cwestiynau oedd yn eu gorfodi i alw i gof ffeithiau e.e. ‘ar y pedwerydd diwrnod beth greodd Duw?’.</w:t>
      </w:r>
      <w:r w:rsidR="00DB7BE1">
        <w:rPr>
          <w:rFonts w:ascii="Times New Roman" w:hAnsi="Times New Roman" w:cs="Times New Roman"/>
          <w:lang w:val="cy-GB"/>
        </w:rPr>
        <w:t xml:space="preserve"> </w:t>
      </w:r>
    </w:p>
    <w:p w:rsidR="00517F9F" w:rsidRDefault="00517F9F" w:rsidP="00404AC3">
      <w:pPr>
        <w:spacing w:line="360" w:lineRule="auto"/>
        <w:rPr>
          <w:rFonts w:ascii="Times New Roman" w:hAnsi="Times New Roman" w:cs="Times New Roman"/>
          <w:lang w:val="cy-GB"/>
        </w:rPr>
      </w:pPr>
      <w:r w:rsidRPr="00517F9F">
        <w:rPr>
          <w:rFonts w:ascii="Times New Roman" w:hAnsi="Times New Roman" w:cs="Times New Roman"/>
          <w:lang w:val="cy-GB"/>
        </w:rPr>
        <w:t xml:space="preserve">O ran y gweithgareddau cynlluniais i gyd-fynd efo’r stori, credaf eu bod yn rhai gweddol lwyddiannus ar y cyfan. Mi oedd y disgyblion wedi mwynhau defnyddio rhaglen </w:t>
      </w:r>
      <w:proofErr w:type="spellStart"/>
      <w:r w:rsidRPr="00517F9F">
        <w:rPr>
          <w:rFonts w:ascii="Times New Roman" w:hAnsi="Times New Roman" w:cs="Times New Roman"/>
          <w:lang w:val="cy-GB"/>
        </w:rPr>
        <w:t>Jit</w:t>
      </w:r>
      <w:proofErr w:type="spellEnd"/>
      <w:r w:rsidRPr="00517F9F">
        <w:rPr>
          <w:rFonts w:ascii="Times New Roman" w:hAnsi="Times New Roman" w:cs="Times New Roman"/>
          <w:lang w:val="cy-GB"/>
        </w:rPr>
        <w:t xml:space="preserve"> i greu lluniau. Credaf fod y disgrifiad mi oedd angen iddynt gynnwys efo’r llun wedi helpu datblygu ei sgiliau llythrennedd gan ei fod nhw’n defnyddio strwythur brawddeg syml ac yn gorfod meddwl am ansoddeiriau i ddisgrifio beth greodd Duw ar y diwrnod hynny. Mi oedd y gweithgaredd ysgrifennu gweddi hefyd yn llwyddiant efo llawer o’r disgyblion yn ysgrifennu gweddi dda yn diolch i Dduw. Datblygwyd llythrennedd y disgyblion yn y gweithgaredd hwn trwy ailadrodd strwythur brawddeg syml h.y. Diolch am ... Anogwyd y disgyblion i ymestyn ei brawddegau cymaint ag y gallent h.y. yn hytrach na ‘Diolch am yr haul’ disgwylir iddynt ysgrifennu rhywbeth fel ‘Diolch am yr haul sy’n goleuo’r dydd’. Hefyd, disgwylir i’r disgyblion sillafu’r geiriau aml eu defnydd yn gywir o fewn eu gwaith. Cysylltir hyn efo sgil o linyn 'Ysgrifennu' y Fframwaith Llythrennedd (Llywodraeth Cymru, 2015). </w:t>
      </w:r>
    </w:p>
    <w:p w:rsidR="00517F9F" w:rsidRDefault="00517F9F" w:rsidP="00404AC3">
      <w:pPr>
        <w:spacing w:line="360" w:lineRule="auto"/>
        <w:rPr>
          <w:rFonts w:ascii="Times New Roman" w:hAnsi="Times New Roman" w:cs="Times New Roman"/>
          <w:lang w:val="cy-GB"/>
        </w:rPr>
      </w:pPr>
      <w:r w:rsidRPr="00517F9F">
        <w:rPr>
          <w:rFonts w:ascii="Times New Roman" w:hAnsi="Times New Roman" w:cs="Times New Roman"/>
          <w:lang w:val="cy-GB"/>
        </w:rPr>
        <w:t xml:space="preserve">Er mwyn sicrhau dysgu ac addysgu effeithiol yn y dyfodol efo dosbarthiadau newydd fe fyddaf sicr yn parhau i ddarllen y bennod allan o’r Beibl Bach i Blant gan ei fod wedi’i ysgrifennu mewn ffordd medrant eu deall. Pe bawn i’n cael cyfle i ail-ddarllen y stori i’r disgyblion neu ei ddarllen i ddosbarth gwahanol fe fyddaf yn parhau i eistedd yn yr un lle gan fod pob disgybl yn medru gweld pob llun o le oeddent yn eistedd. Fe fyddaf yn parhau i wneud synau’r anifeiliaid pan fo angen ond fe fyddaf yn bod yn fwy brwdfrydig wrth wneud y synau. Efallai gallaf ofyn i’r disgyblion dangos pa synau mae’r anifeiliaid yn gwneud er mwyn cynnwys y disgyblion ychydig yn fwy yn y darlleniad. Fe fyddaf yn parhau i wneud fy ngorau i ynganu pob gair yn gywir er mwyn sicrhau bod y disgyblion yn mynd ymlaen i ynganu’r geiriau’n gywir yn y dyfodol. Er fy mod yn hapus ar y cyfan efo sut darllenais y stori a fy mod yn credu fy mod wedi’i ddarllen mewn modd weddol glir gallaf sicr wedi bod yn fwy clir. Gallaf fod wedi gwneud hyn trwy siarad mewn llais mwy cryf a fyddai’n cadw sylw’r disgyblion yn well. </w:t>
      </w:r>
    </w:p>
    <w:p w:rsidR="00517F9F" w:rsidRDefault="00517F9F" w:rsidP="00404AC3">
      <w:pPr>
        <w:spacing w:line="360" w:lineRule="auto"/>
        <w:rPr>
          <w:rFonts w:ascii="Times New Roman" w:hAnsi="Times New Roman" w:cs="Times New Roman"/>
          <w:lang w:val="cy-GB"/>
        </w:rPr>
      </w:pPr>
      <w:r w:rsidRPr="00517F9F">
        <w:rPr>
          <w:rFonts w:ascii="Times New Roman" w:hAnsi="Times New Roman" w:cs="Times New Roman"/>
          <w:lang w:val="cy-GB"/>
        </w:rPr>
        <w:lastRenderedPageBreak/>
        <w:t xml:space="preserve">Er mwyn gwella’r darlleniad ar gyfer y dyfodol gallaf chwilio am lyfr mwy o faint fel bod y disgyblion yn medru gweld y lluniau yn fwy clir. Os ni fyddaf yn gallu gwneud hyn, gallaf naill ai llungopïo tudalennau’r stori a’u chwyddo i faint fwy megis A3 neu gallaf sganio’r lluniau a’u rhoi ar bŵer-bwynt a gallai chwarae tra bod y stori yn cael ei ddarllen. Fe fyddai lluniau mwy o faint yn denu sylw’r disgyblion fwy ac yn eu gwneud yn fwy tebygol i wrando ar y stori. Efallai ar ddechrau’r stori lle gofynnwyd i’r disgyblion cau eu llygaid a chyfro eu clustiau gellir gofyn cwestiynau i’r disgyblion a fyddai’n eu hannog i ddefnyddio’u synhwyrau e.e. Beth ydych chi’n clywed? Tawelwch llwyr neu oes sŵn yn y cefndir? Mae annog disgyblion i ddefnyddio’u synhwyrau yn datblygu eu dealltwriaeth o’r byd o’u cwmpas (Simon, 2019) a trwy ofyn iddynt feddwl am beth maent yn clywed gellir datblygu eu sgiliau gwrando. Er mwyn gwella profiad y disgyblion o’r stori gallaf ychwanegu anifeiliaid i ddiwedd y stori a chael anifail tegan i bob anifail gan adael pob disgybl i ddewis anifail a thegan penodol. Pan ddaw i ddiwedd y stori gall y disgyblion dal eu tegan i fyny un ar y tro gan wneud sŵn eu hanifail yr un pryd. Mi fyddai hyn yn galluogi’r disgyblion i ddysgu trwy brofiad.  Agwedd arall gallaf fod yn gweithio arno ar gyfer y dyfodol yw datblygu fy hyder wrth ddarllen ar lafar. Rwyf yn hyderus pan ddaw i ddarllen yn dawel ond pan ddaw i ddarllen ar lafar nid wyf mor sicr. Er mwyn datblygu fy hyder gallaf ymarfer darllen ar lafar wrth ddarllen yn unigol a chymryd pob cyfle a </w:t>
      </w:r>
      <w:proofErr w:type="spellStart"/>
      <w:r w:rsidRPr="00517F9F">
        <w:rPr>
          <w:rFonts w:ascii="Times New Roman" w:hAnsi="Times New Roman" w:cs="Times New Roman"/>
          <w:lang w:val="cy-GB"/>
        </w:rPr>
        <w:t>chynigwyd</w:t>
      </w:r>
      <w:proofErr w:type="spellEnd"/>
      <w:r w:rsidRPr="00517F9F">
        <w:rPr>
          <w:rFonts w:ascii="Times New Roman" w:hAnsi="Times New Roman" w:cs="Times New Roman"/>
          <w:lang w:val="cy-GB"/>
        </w:rPr>
        <w:t xml:space="preserve"> i ddarllen o flaen grŵp gan mae’r ffordd orau o ddysgu yw trwy brofiad. </w:t>
      </w:r>
    </w:p>
    <w:p w:rsidR="00FA504A" w:rsidRDefault="00517F9F" w:rsidP="00404AC3">
      <w:pPr>
        <w:spacing w:line="360" w:lineRule="auto"/>
        <w:rPr>
          <w:rFonts w:ascii="Times New Roman" w:hAnsi="Times New Roman" w:cs="Times New Roman"/>
          <w:lang w:val="cy-GB"/>
        </w:rPr>
      </w:pPr>
      <w:r w:rsidRPr="00517F9F">
        <w:rPr>
          <w:rFonts w:ascii="Times New Roman" w:hAnsi="Times New Roman" w:cs="Times New Roman"/>
          <w:lang w:val="cy-GB"/>
        </w:rPr>
        <w:t xml:space="preserve">Ar y cyfan rwyf yn hapus efo sut aeth y darlleniad stori gan fod y disgyblion wedi’u mwynhau ac wedi ymgymryd â’r tasgau dilynol mewn modd brwdfrydig. Mae yna nifer o agweddau gallaf wella ar gyfer y dyfodol. Dywed </w:t>
      </w:r>
      <w:proofErr w:type="spellStart"/>
      <w:r w:rsidRPr="00517F9F">
        <w:rPr>
          <w:rFonts w:ascii="Times New Roman" w:hAnsi="Times New Roman" w:cs="Times New Roman"/>
          <w:lang w:val="cy-GB"/>
        </w:rPr>
        <w:t>Kolb</w:t>
      </w:r>
      <w:proofErr w:type="spellEnd"/>
      <w:r w:rsidRPr="00517F9F">
        <w:rPr>
          <w:rFonts w:ascii="Times New Roman" w:hAnsi="Times New Roman" w:cs="Times New Roman"/>
          <w:lang w:val="cy-GB"/>
        </w:rPr>
        <w:t xml:space="preserve"> “</w:t>
      </w:r>
      <w:proofErr w:type="spellStart"/>
      <w:r w:rsidRPr="00517F9F">
        <w:rPr>
          <w:rFonts w:ascii="Times New Roman" w:hAnsi="Times New Roman" w:cs="Times New Roman"/>
          <w:lang w:val="cy-GB"/>
        </w:rPr>
        <w:t>Learning</w:t>
      </w:r>
      <w:proofErr w:type="spellEnd"/>
      <w:r w:rsidRPr="00517F9F">
        <w:rPr>
          <w:rFonts w:ascii="Times New Roman" w:hAnsi="Times New Roman" w:cs="Times New Roman"/>
          <w:lang w:val="cy-GB"/>
        </w:rPr>
        <w:t xml:space="preserve"> is the </w:t>
      </w:r>
      <w:proofErr w:type="spellStart"/>
      <w:r w:rsidRPr="00517F9F">
        <w:rPr>
          <w:rFonts w:ascii="Times New Roman" w:hAnsi="Times New Roman" w:cs="Times New Roman"/>
          <w:lang w:val="cy-GB"/>
        </w:rPr>
        <w:t>process</w:t>
      </w:r>
      <w:proofErr w:type="spellEnd"/>
      <w:r w:rsidRPr="00517F9F">
        <w:rPr>
          <w:rFonts w:ascii="Times New Roman" w:hAnsi="Times New Roman" w:cs="Times New Roman"/>
          <w:lang w:val="cy-GB"/>
        </w:rPr>
        <w:t xml:space="preserve"> </w:t>
      </w:r>
      <w:proofErr w:type="spellStart"/>
      <w:r w:rsidRPr="00517F9F">
        <w:rPr>
          <w:rFonts w:ascii="Times New Roman" w:hAnsi="Times New Roman" w:cs="Times New Roman"/>
          <w:lang w:val="cy-GB"/>
        </w:rPr>
        <w:t>whereby</w:t>
      </w:r>
      <w:proofErr w:type="spellEnd"/>
      <w:r w:rsidRPr="00517F9F">
        <w:rPr>
          <w:rFonts w:ascii="Times New Roman" w:hAnsi="Times New Roman" w:cs="Times New Roman"/>
          <w:lang w:val="cy-GB"/>
        </w:rPr>
        <w:t xml:space="preserve"> </w:t>
      </w:r>
      <w:proofErr w:type="spellStart"/>
      <w:r w:rsidRPr="00517F9F">
        <w:rPr>
          <w:rFonts w:ascii="Times New Roman" w:hAnsi="Times New Roman" w:cs="Times New Roman"/>
          <w:lang w:val="cy-GB"/>
        </w:rPr>
        <w:t>knowledge</w:t>
      </w:r>
      <w:proofErr w:type="spellEnd"/>
      <w:r w:rsidRPr="00517F9F">
        <w:rPr>
          <w:rFonts w:ascii="Times New Roman" w:hAnsi="Times New Roman" w:cs="Times New Roman"/>
          <w:lang w:val="cy-GB"/>
        </w:rPr>
        <w:t xml:space="preserve"> is </w:t>
      </w:r>
      <w:proofErr w:type="spellStart"/>
      <w:r w:rsidRPr="00517F9F">
        <w:rPr>
          <w:rFonts w:ascii="Times New Roman" w:hAnsi="Times New Roman" w:cs="Times New Roman"/>
          <w:lang w:val="cy-GB"/>
        </w:rPr>
        <w:t>created</w:t>
      </w:r>
      <w:proofErr w:type="spellEnd"/>
      <w:r w:rsidRPr="00517F9F">
        <w:rPr>
          <w:rFonts w:ascii="Times New Roman" w:hAnsi="Times New Roman" w:cs="Times New Roman"/>
          <w:lang w:val="cy-GB"/>
        </w:rPr>
        <w:t xml:space="preserve"> </w:t>
      </w:r>
      <w:proofErr w:type="spellStart"/>
      <w:r w:rsidRPr="00517F9F">
        <w:rPr>
          <w:rFonts w:ascii="Times New Roman" w:hAnsi="Times New Roman" w:cs="Times New Roman"/>
          <w:lang w:val="cy-GB"/>
        </w:rPr>
        <w:t>through</w:t>
      </w:r>
      <w:proofErr w:type="spellEnd"/>
      <w:r w:rsidRPr="00517F9F">
        <w:rPr>
          <w:rFonts w:ascii="Times New Roman" w:hAnsi="Times New Roman" w:cs="Times New Roman"/>
          <w:lang w:val="cy-GB"/>
        </w:rPr>
        <w:t xml:space="preserve"> the </w:t>
      </w:r>
      <w:proofErr w:type="spellStart"/>
      <w:r w:rsidRPr="00517F9F">
        <w:rPr>
          <w:rFonts w:ascii="Times New Roman" w:hAnsi="Times New Roman" w:cs="Times New Roman"/>
          <w:lang w:val="cy-GB"/>
        </w:rPr>
        <w:t>transformation</w:t>
      </w:r>
      <w:proofErr w:type="spellEnd"/>
      <w:r w:rsidRPr="00517F9F">
        <w:rPr>
          <w:rFonts w:ascii="Times New Roman" w:hAnsi="Times New Roman" w:cs="Times New Roman"/>
          <w:lang w:val="cy-GB"/>
        </w:rPr>
        <w:t xml:space="preserve"> of </w:t>
      </w:r>
      <w:proofErr w:type="spellStart"/>
      <w:r w:rsidRPr="00517F9F">
        <w:rPr>
          <w:rFonts w:ascii="Times New Roman" w:hAnsi="Times New Roman" w:cs="Times New Roman"/>
          <w:lang w:val="cy-GB"/>
        </w:rPr>
        <w:t>experience</w:t>
      </w:r>
      <w:proofErr w:type="spellEnd"/>
      <w:r w:rsidRPr="00517F9F">
        <w:rPr>
          <w:rFonts w:ascii="Times New Roman" w:hAnsi="Times New Roman" w:cs="Times New Roman"/>
          <w:lang w:val="cy-GB"/>
        </w:rPr>
        <w:t>” (</w:t>
      </w:r>
      <w:proofErr w:type="spellStart"/>
      <w:r w:rsidRPr="00517F9F">
        <w:rPr>
          <w:rFonts w:ascii="Times New Roman" w:hAnsi="Times New Roman" w:cs="Times New Roman"/>
          <w:lang w:val="cy-GB"/>
        </w:rPr>
        <w:t>McLeod</w:t>
      </w:r>
      <w:proofErr w:type="spellEnd"/>
      <w:r w:rsidRPr="00517F9F">
        <w:rPr>
          <w:rFonts w:ascii="Times New Roman" w:hAnsi="Times New Roman" w:cs="Times New Roman"/>
          <w:lang w:val="cy-GB"/>
        </w:rPr>
        <w:t>, 2017). Byddaf yn defnyddio’r strategaeth hyn o ddysgu trwy brofiad er mwyn datblygu ar gyfer y dyfodol.</w:t>
      </w:r>
    </w:p>
    <w:p w:rsidR="000D3ED5" w:rsidRDefault="00FA504A" w:rsidP="00404AC3">
      <w:pPr>
        <w:spacing w:line="360" w:lineRule="auto"/>
        <w:rPr>
          <w:rFonts w:ascii="Times New Roman" w:hAnsi="Times New Roman" w:cs="Times New Roman"/>
          <w:lang w:val="cy-GB"/>
        </w:rPr>
      </w:pPr>
      <w:r>
        <w:rPr>
          <w:rFonts w:ascii="Times New Roman" w:hAnsi="Times New Roman" w:cs="Times New Roman"/>
          <w:lang w:val="cy-GB"/>
        </w:rPr>
        <w:t>(1434 o eiriau)</w:t>
      </w:r>
      <w:r w:rsidR="00517F9F" w:rsidRPr="00517F9F">
        <w:rPr>
          <w:rFonts w:ascii="Times New Roman" w:hAnsi="Times New Roman" w:cs="Times New Roman"/>
          <w:lang w:val="cy-GB"/>
        </w:rPr>
        <w:t xml:space="preserve"> </w:t>
      </w:r>
      <w:r w:rsidR="000D3ED5">
        <w:rPr>
          <w:rFonts w:ascii="Times New Roman" w:hAnsi="Times New Roman" w:cs="Times New Roman"/>
          <w:lang w:val="cy-GB"/>
        </w:rPr>
        <w:br w:type="page"/>
      </w:r>
    </w:p>
    <w:p w:rsidR="008F0FD3" w:rsidRDefault="00EB77CD">
      <w:pPr>
        <w:rPr>
          <w:rFonts w:ascii="Times New Roman" w:hAnsi="Times New Roman" w:cs="Times New Roman"/>
          <w:b/>
          <w:lang w:val="cy-GB"/>
        </w:rPr>
      </w:pPr>
      <w:r>
        <w:rPr>
          <w:rFonts w:ascii="Times New Roman" w:hAnsi="Times New Roman" w:cs="Times New Roman"/>
          <w:b/>
          <w:lang w:val="cy-GB"/>
        </w:rPr>
        <w:lastRenderedPageBreak/>
        <w:t>Rhestr Cyfeirnodi</w:t>
      </w:r>
    </w:p>
    <w:p w:rsidR="00BF112F" w:rsidRDefault="00BF112F">
      <w:pPr>
        <w:rPr>
          <w:rFonts w:ascii="Times New Roman" w:hAnsi="Times New Roman" w:cs="Times New Roman"/>
          <w:lang w:val="cy-GB"/>
        </w:rPr>
      </w:pPr>
      <w:r w:rsidRPr="000979F4">
        <w:rPr>
          <w:rFonts w:ascii="Times New Roman" w:hAnsi="Times New Roman" w:cs="Times New Roman"/>
          <w:lang w:val="cy-GB"/>
        </w:rPr>
        <w:t xml:space="preserve">Addysg Cymru (2009) </w:t>
      </w:r>
      <w:r w:rsidRPr="00D42F98">
        <w:rPr>
          <w:rFonts w:ascii="Times New Roman" w:hAnsi="Times New Roman" w:cs="Times New Roman"/>
          <w:i/>
          <w:lang w:val="cy-GB"/>
        </w:rPr>
        <w:t xml:space="preserve">Safonau Statws Athro Cymwysedig </w:t>
      </w:r>
      <w:r>
        <w:rPr>
          <w:rFonts w:ascii="Times New Roman" w:hAnsi="Times New Roman" w:cs="Times New Roman"/>
          <w:i/>
          <w:lang w:val="cy-GB"/>
        </w:rPr>
        <w:t>Cymru</w:t>
      </w:r>
      <w:r>
        <w:rPr>
          <w:rFonts w:ascii="Times New Roman" w:hAnsi="Times New Roman" w:cs="Times New Roman"/>
          <w:lang w:val="cy-GB"/>
        </w:rPr>
        <w:t>,</w:t>
      </w:r>
      <w:r w:rsidRPr="000979F4">
        <w:rPr>
          <w:rFonts w:ascii="Times New Roman" w:hAnsi="Times New Roman" w:cs="Times New Roman"/>
          <w:lang w:val="cy-GB"/>
        </w:rPr>
        <w:t xml:space="preserve"> Caerdydd: Llywodraeth Cymru.</w:t>
      </w:r>
      <w:r>
        <w:rPr>
          <w:rFonts w:ascii="Times New Roman" w:hAnsi="Times New Roman" w:cs="Times New Roman"/>
          <w:lang w:val="cy-GB"/>
        </w:rPr>
        <w:t xml:space="preserve"> </w:t>
      </w:r>
    </w:p>
    <w:p w:rsidR="00BF112F" w:rsidRPr="00D42F98" w:rsidRDefault="00BF112F">
      <w:pPr>
        <w:rPr>
          <w:rFonts w:ascii="Times New Roman" w:hAnsi="Times New Roman" w:cs="Times New Roman"/>
          <w:lang w:val="cy-GB"/>
        </w:rPr>
      </w:pPr>
      <w:r>
        <w:rPr>
          <w:rFonts w:ascii="Times New Roman" w:hAnsi="Times New Roman" w:cs="Times New Roman"/>
          <w:lang w:val="cy-GB"/>
        </w:rPr>
        <w:t>Llywodraeth Cymru (201</w:t>
      </w:r>
      <w:r w:rsidR="00870542">
        <w:rPr>
          <w:rFonts w:ascii="Times New Roman" w:hAnsi="Times New Roman" w:cs="Times New Roman"/>
          <w:lang w:val="cy-GB"/>
        </w:rPr>
        <w:t>4</w:t>
      </w:r>
      <w:r>
        <w:rPr>
          <w:rFonts w:ascii="Times New Roman" w:hAnsi="Times New Roman" w:cs="Times New Roman"/>
          <w:lang w:val="cy-GB"/>
        </w:rPr>
        <w:t xml:space="preserve">) </w:t>
      </w:r>
      <w:r>
        <w:rPr>
          <w:rFonts w:ascii="Times New Roman" w:hAnsi="Times New Roman" w:cs="Times New Roman"/>
          <w:i/>
          <w:lang w:val="cy-GB"/>
        </w:rPr>
        <w:t xml:space="preserve">Fframwaith Llythrennedd </w:t>
      </w:r>
      <w:r w:rsidRPr="00D42F98">
        <w:rPr>
          <w:rFonts w:ascii="Times New Roman" w:hAnsi="Times New Roman" w:cs="Times New Roman"/>
          <w:i/>
          <w:lang w:val="cy-GB"/>
        </w:rPr>
        <w:t>a Rhifedd Cenedlaethol</w:t>
      </w:r>
      <w:r>
        <w:rPr>
          <w:rFonts w:ascii="Times New Roman" w:hAnsi="Times New Roman" w:cs="Times New Roman"/>
          <w:lang w:val="cy-GB"/>
        </w:rPr>
        <w:t xml:space="preserve">                                              Ar gael: </w:t>
      </w:r>
      <w:hyperlink r:id="rId8" w:history="1">
        <w:r w:rsidRPr="00C604F8">
          <w:rPr>
            <w:rStyle w:val="Hyperlink"/>
            <w:rFonts w:ascii="Times New Roman" w:hAnsi="Times New Roman" w:cs="Times New Roman"/>
            <w:lang w:val="cy-GB"/>
          </w:rPr>
          <w:t>https://learning.gov.wales/resources/browse-all/nlnf/framework?component=literacy&amp;year=6938350_2&amp;selectedYear=col_8&amp;lang=cy</w:t>
        </w:r>
      </w:hyperlink>
      <w:r>
        <w:rPr>
          <w:rFonts w:ascii="Times New Roman" w:hAnsi="Times New Roman" w:cs="Times New Roman"/>
          <w:lang w:val="cy-GB"/>
        </w:rPr>
        <w:t xml:space="preserve"> [Cyrchwyd: 05/05/19]</w:t>
      </w:r>
    </w:p>
    <w:p w:rsidR="00BF112F" w:rsidRDefault="00BF112F">
      <w:pPr>
        <w:rPr>
          <w:rFonts w:ascii="Times New Roman" w:hAnsi="Times New Roman" w:cs="Times New Roman"/>
          <w:lang w:val="cy-GB"/>
        </w:rPr>
      </w:pPr>
      <w:r w:rsidRPr="00467AC3">
        <w:rPr>
          <w:rFonts w:ascii="Times New Roman" w:hAnsi="Times New Roman" w:cs="Times New Roman"/>
          <w:lang w:val="cy-GB"/>
        </w:rPr>
        <w:t xml:space="preserve">Llywodraeth Cymru (2015) </w:t>
      </w:r>
      <w:r w:rsidRPr="00D42F98">
        <w:rPr>
          <w:rFonts w:ascii="Times New Roman" w:hAnsi="Times New Roman" w:cs="Times New Roman"/>
          <w:i/>
          <w:lang w:val="cy-GB"/>
        </w:rPr>
        <w:t>Fframwaith y Cyfnod Sylfaen</w:t>
      </w:r>
      <w:r>
        <w:rPr>
          <w:rFonts w:ascii="Times New Roman" w:hAnsi="Times New Roman" w:cs="Times New Roman"/>
          <w:lang w:val="cy-GB"/>
        </w:rPr>
        <w:t>,</w:t>
      </w:r>
      <w:r w:rsidRPr="00467AC3">
        <w:rPr>
          <w:rFonts w:ascii="Times New Roman" w:hAnsi="Times New Roman" w:cs="Times New Roman"/>
          <w:lang w:val="cy-GB"/>
        </w:rPr>
        <w:t xml:space="preserve"> Caerdydd: Llywodraeth Cymru.</w:t>
      </w:r>
    </w:p>
    <w:p w:rsidR="00BF112F" w:rsidRPr="00D42F98" w:rsidRDefault="00BF112F">
      <w:pPr>
        <w:rPr>
          <w:rFonts w:ascii="Times New Roman" w:hAnsi="Times New Roman" w:cs="Times New Roman"/>
          <w:lang w:val="cy-GB"/>
        </w:rPr>
      </w:pPr>
      <w:r>
        <w:rPr>
          <w:rFonts w:ascii="Times New Roman" w:hAnsi="Times New Roman" w:cs="Times New Roman"/>
          <w:lang w:val="cy-GB"/>
        </w:rPr>
        <w:t xml:space="preserve">Llywodraeth Cymru (2018) </w:t>
      </w:r>
      <w:r>
        <w:rPr>
          <w:rFonts w:ascii="Times New Roman" w:hAnsi="Times New Roman" w:cs="Times New Roman"/>
          <w:i/>
          <w:lang w:val="cy-GB"/>
        </w:rPr>
        <w:t xml:space="preserve">Fframwaith Cymhwysedd Digidol, </w:t>
      </w:r>
      <w:r>
        <w:rPr>
          <w:rFonts w:ascii="Times New Roman" w:hAnsi="Times New Roman" w:cs="Times New Roman"/>
          <w:lang w:val="cy-GB"/>
        </w:rPr>
        <w:t xml:space="preserve">Caerdydd: Llywodraeth Cymru. </w:t>
      </w:r>
    </w:p>
    <w:p w:rsidR="00BF112F" w:rsidRPr="00EB77CD" w:rsidRDefault="00BF112F">
      <w:pPr>
        <w:rPr>
          <w:rFonts w:ascii="Times New Roman" w:hAnsi="Times New Roman" w:cs="Times New Roman"/>
          <w:lang w:val="cy-GB"/>
        </w:rPr>
      </w:pPr>
      <w:proofErr w:type="spellStart"/>
      <w:r>
        <w:rPr>
          <w:rFonts w:ascii="Times New Roman" w:hAnsi="Times New Roman" w:cs="Times New Roman"/>
          <w:lang w:val="cy-GB"/>
        </w:rPr>
        <w:t>McLeod</w:t>
      </w:r>
      <w:proofErr w:type="spellEnd"/>
      <w:r>
        <w:rPr>
          <w:rFonts w:ascii="Times New Roman" w:hAnsi="Times New Roman" w:cs="Times New Roman"/>
          <w:lang w:val="cy-GB"/>
        </w:rPr>
        <w:t xml:space="preserve">, S. (2017) </w:t>
      </w:r>
      <w:proofErr w:type="spellStart"/>
      <w:r w:rsidRPr="006A5EE8">
        <w:rPr>
          <w:rFonts w:ascii="Times New Roman" w:hAnsi="Times New Roman" w:cs="Times New Roman"/>
          <w:i/>
          <w:lang w:val="cy-GB"/>
        </w:rPr>
        <w:t>Kolb's</w:t>
      </w:r>
      <w:proofErr w:type="spellEnd"/>
      <w:r w:rsidRPr="006A5EE8">
        <w:rPr>
          <w:rFonts w:ascii="Times New Roman" w:hAnsi="Times New Roman" w:cs="Times New Roman"/>
          <w:i/>
          <w:lang w:val="cy-GB"/>
        </w:rPr>
        <w:t xml:space="preserve"> </w:t>
      </w:r>
      <w:proofErr w:type="spellStart"/>
      <w:r w:rsidRPr="006A5EE8">
        <w:rPr>
          <w:rFonts w:ascii="Times New Roman" w:hAnsi="Times New Roman" w:cs="Times New Roman"/>
          <w:i/>
          <w:lang w:val="cy-GB"/>
        </w:rPr>
        <w:t>Learning</w:t>
      </w:r>
      <w:proofErr w:type="spellEnd"/>
      <w:r w:rsidRPr="006A5EE8">
        <w:rPr>
          <w:rFonts w:ascii="Times New Roman" w:hAnsi="Times New Roman" w:cs="Times New Roman"/>
          <w:i/>
          <w:lang w:val="cy-GB"/>
        </w:rPr>
        <w:t xml:space="preserve"> </w:t>
      </w:r>
      <w:proofErr w:type="spellStart"/>
      <w:r w:rsidRPr="006A5EE8">
        <w:rPr>
          <w:rFonts w:ascii="Times New Roman" w:hAnsi="Times New Roman" w:cs="Times New Roman"/>
          <w:i/>
          <w:lang w:val="cy-GB"/>
        </w:rPr>
        <w:t>Styles</w:t>
      </w:r>
      <w:proofErr w:type="spellEnd"/>
      <w:r w:rsidRPr="006A5EE8">
        <w:rPr>
          <w:rFonts w:ascii="Times New Roman" w:hAnsi="Times New Roman" w:cs="Times New Roman"/>
          <w:i/>
          <w:lang w:val="cy-GB"/>
        </w:rPr>
        <w:t xml:space="preserve"> </w:t>
      </w:r>
      <w:proofErr w:type="spellStart"/>
      <w:r w:rsidRPr="006A5EE8">
        <w:rPr>
          <w:rFonts w:ascii="Times New Roman" w:hAnsi="Times New Roman" w:cs="Times New Roman"/>
          <w:i/>
          <w:lang w:val="cy-GB"/>
        </w:rPr>
        <w:t>and</w:t>
      </w:r>
      <w:proofErr w:type="spellEnd"/>
      <w:r w:rsidRPr="006A5EE8">
        <w:rPr>
          <w:rFonts w:ascii="Times New Roman" w:hAnsi="Times New Roman" w:cs="Times New Roman"/>
          <w:i/>
          <w:lang w:val="cy-GB"/>
        </w:rPr>
        <w:t xml:space="preserve"> </w:t>
      </w:r>
      <w:proofErr w:type="spellStart"/>
      <w:r w:rsidRPr="006A5EE8">
        <w:rPr>
          <w:rFonts w:ascii="Times New Roman" w:hAnsi="Times New Roman" w:cs="Times New Roman"/>
          <w:i/>
          <w:lang w:val="cy-GB"/>
        </w:rPr>
        <w:t>Experiential</w:t>
      </w:r>
      <w:proofErr w:type="spellEnd"/>
      <w:r w:rsidRPr="006A5EE8">
        <w:rPr>
          <w:rFonts w:ascii="Times New Roman" w:hAnsi="Times New Roman" w:cs="Times New Roman"/>
          <w:i/>
          <w:lang w:val="cy-GB"/>
        </w:rPr>
        <w:t xml:space="preserve"> </w:t>
      </w:r>
      <w:proofErr w:type="spellStart"/>
      <w:r w:rsidRPr="006A5EE8">
        <w:rPr>
          <w:rFonts w:ascii="Times New Roman" w:hAnsi="Times New Roman" w:cs="Times New Roman"/>
          <w:i/>
          <w:lang w:val="cy-GB"/>
        </w:rPr>
        <w:t>Learning</w:t>
      </w:r>
      <w:proofErr w:type="spellEnd"/>
      <w:r w:rsidRPr="006A5EE8">
        <w:rPr>
          <w:rFonts w:ascii="Times New Roman" w:hAnsi="Times New Roman" w:cs="Times New Roman"/>
          <w:i/>
          <w:lang w:val="cy-GB"/>
        </w:rPr>
        <w:t xml:space="preserve"> </w:t>
      </w:r>
      <w:proofErr w:type="spellStart"/>
      <w:r w:rsidRPr="006A5EE8">
        <w:rPr>
          <w:rFonts w:ascii="Times New Roman" w:hAnsi="Times New Roman" w:cs="Times New Roman"/>
          <w:i/>
          <w:lang w:val="cy-GB"/>
        </w:rPr>
        <w:t>Cycle</w:t>
      </w:r>
      <w:proofErr w:type="spellEnd"/>
      <w:r>
        <w:rPr>
          <w:rFonts w:ascii="Times New Roman" w:hAnsi="Times New Roman" w:cs="Times New Roman"/>
          <w:i/>
          <w:lang w:val="cy-GB"/>
        </w:rPr>
        <w:t xml:space="preserve">                                                     </w:t>
      </w:r>
      <w:r>
        <w:rPr>
          <w:rFonts w:ascii="Times New Roman" w:hAnsi="Times New Roman" w:cs="Times New Roman"/>
          <w:lang w:val="cy-GB"/>
        </w:rPr>
        <w:t xml:space="preserve">Ar gael: </w:t>
      </w:r>
      <w:hyperlink r:id="rId9" w:history="1">
        <w:r w:rsidRPr="00C604F8">
          <w:rPr>
            <w:rStyle w:val="Hyperlink"/>
            <w:rFonts w:ascii="Times New Roman" w:hAnsi="Times New Roman" w:cs="Times New Roman"/>
            <w:lang w:val="cy-GB"/>
          </w:rPr>
          <w:t>https://www.simplypsychology.org/learning-kolb.html</w:t>
        </w:r>
      </w:hyperlink>
      <w:r>
        <w:rPr>
          <w:rFonts w:ascii="Times New Roman" w:hAnsi="Times New Roman" w:cs="Times New Roman"/>
          <w:lang w:val="cy-GB"/>
        </w:rPr>
        <w:t xml:space="preserve"> [Cyrchwyd: 07/05/19]</w:t>
      </w:r>
    </w:p>
    <w:p w:rsidR="00BF112F" w:rsidRPr="00467AC3" w:rsidRDefault="00BF112F">
      <w:pPr>
        <w:rPr>
          <w:rFonts w:ascii="Times New Roman" w:hAnsi="Times New Roman" w:cs="Times New Roman"/>
          <w:i/>
          <w:lang w:val="cy-GB"/>
        </w:rPr>
      </w:pPr>
      <w:r>
        <w:rPr>
          <w:rFonts w:ascii="Times New Roman" w:hAnsi="Times New Roman" w:cs="Times New Roman"/>
          <w:lang w:val="cy-GB"/>
        </w:rPr>
        <w:t xml:space="preserve">Simon, C. (2019) </w:t>
      </w:r>
      <w:proofErr w:type="spellStart"/>
      <w:r w:rsidRPr="00EB77CD">
        <w:rPr>
          <w:rFonts w:ascii="Times New Roman" w:hAnsi="Times New Roman" w:cs="Times New Roman"/>
          <w:i/>
          <w:lang w:val="cy-GB"/>
        </w:rPr>
        <w:t>Engaging</w:t>
      </w:r>
      <w:proofErr w:type="spellEnd"/>
      <w:r w:rsidRPr="00EB77CD">
        <w:rPr>
          <w:rFonts w:ascii="Times New Roman" w:hAnsi="Times New Roman" w:cs="Times New Roman"/>
          <w:i/>
          <w:lang w:val="cy-GB"/>
        </w:rPr>
        <w:t xml:space="preserve"> the </w:t>
      </w:r>
      <w:proofErr w:type="spellStart"/>
      <w:r w:rsidRPr="00EB77CD">
        <w:rPr>
          <w:rFonts w:ascii="Times New Roman" w:hAnsi="Times New Roman" w:cs="Times New Roman"/>
          <w:i/>
          <w:lang w:val="cy-GB"/>
        </w:rPr>
        <w:t>Five</w:t>
      </w:r>
      <w:proofErr w:type="spellEnd"/>
      <w:r w:rsidRPr="00EB77CD">
        <w:rPr>
          <w:rFonts w:ascii="Times New Roman" w:hAnsi="Times New Roman" w:cs="Times New Roman"/>
          <w:i/>
          <w:lang w:val="cy-GB"/>
        </w:rPr>
        <w:t xml:space="preserve"> </w:t>
      </w:r>
      <w:proofErr w:type="spellStart"/>
      <w:r w:rsidRPr="00EB77CD">
        <w:rPr>
          <w:rFonts w:ascii="Times New Roman" w:hAnsi="Times New Roman" w:cs="Times New Roman"/>
          <w:i/>
          <w:lang w:val="cy-GB"/>
        </w:rPr>
        <w:t>Senses</w:t>
      </w:r>
      <w:proofErr w:type="spellEnd"/>
      <w:r w:rsidRPr="00EB77CD">
        <w:rPr>
          <w:rFonts w:ascii="Times New Roman" w:hAnsi="Times New Roman" w:cs="Times New Roman"/>
          <w:i/>
          <w:lang w:val="cy-GB"/>
        </w:rPr>
        <w:t xml:space="preserve"> to </w:t>
      </w:r>
      <w:proofErr w:type="spellStart"/>
      <w:r w:rsidRPr="00EB77CD">
        <w:rPr>
          <w:rFonts w:ascii="Times New Roman" w:hAnsi="Times New Roman" w:cs="Times New Roman"/>
          <w:i/>
          <w:lang w:val="cy-GB"/>
        </w:rPr>
        <w:t>Learn</w:t>
      </w:r>
      <w:proofErr w:type="spellEnd"/>
      <w:r w:rsidRPr="00EB77CD">
        <w:rPr>
          <w:rFonts w:ascii="Times New Roman" w:hAnsi="Times New Roman" w:cs="Times New Roman"/>
          <w:i/>
          <w:lang w:val="cy-GB"/>
        </w:rPr>
        <w:t xml:space="preserve"> </w:t>
      </w:r>
      <w:proofErr w:type="spellStart"/>
      <w:r w:rsidRPr="00EB77CD">
        <w:rPr>
          <w:rFonts w:ascii="Times New Roman" w:hAnsi="Times New Roman" w:cs="Times New Roman"/>
          <w:i/>
          <w:lang w:val="cy-GB"/>
        </w:rPr>
        <w:t>About</w:t>
      </w:r>
      <w:proofErr w:type="spellEnd"/>
      <w:r w:rsidRPr="00EB77CD">
        <w:rPr>
          <w:rFonts w:ascii="Times New Roman" w:hAnsi="Times New Roman" w:cs="Times New Roman"/>
          <w:i/>
          <w:lang w:val="cy-GB"/>
        </w:rPr>
        <w:t xml:space="preserve"> </w:t>
      </w:r>
      <w:proofErr w:type="spellStart"/>
      <w:r w:rsidRPr="00EB77CD">
        <w:rPr>
          <w:rFonts w:ascii="Times New Roman" w:hAnsi="Times New Roman" w:cs="Times New Roman"/>
          <w:i/>
          <w:lang w:val="cy-GB"/>
        </w:rPr>
        <w:t>Our</w:t>
      </w:r>
      <w:proofErr w:type="spellEnd"/>
      <w:r w:rsidRPr="00EB77CD">
        <w:rPr>
          <w:rFonts w:ascii="Times New Roman" w:hAnsi="Times New Roman" w:cs="Times New Roman"/>
          <w:i/>
          <w:lang w:val="cy-GB"/>
        </w:rPr>
        <w:t xml:space="preserve"> </w:t>
      </w:r>
      <w:proofErr w:type="spellStart"/>
      <w:r w:rsidRPr="00EB77CD">
        <w:rPr>
          <w:rFonts w:ascii="Times New Roman" w:hAnsi="Times New Roman" w:cs="Times New Roman"/>
          <w:i/>
          <w:lang w:val="cy-GB"/>
        </w:rPr>
        <w:t>World</w:t>
      </w:r>
      <w:proofErr w:type="spellEnd"/>
      <w:r>
        <w:rPr>
          <w:rFonts w:ascii="Times New Roman" w:hAnsi="Times New Roman" w:cs="Times New Roman"/>
          <w:i/>
          <w:lang w:val="cy-GB"/>
        </w:rPr>
        <w:t xml:space="preserve">                                                  </w:t>
      </w:r>
      <w:r>
        <w:rPr>
          <w:rFonts w:ascii="Times New Roman" w:hAnsi="Times New Roman" w:cs="Times New Roman"/>
          <w:lang w:val="cy-GB"/>
        </w:rPr>
        <w:t xml:space="preserve">Ar gael: </w:t>
      </w:r>
      <w:hyperlink r:id="rId10" w:history="1">
        <w:r w:rsidRPr="00C604F8">
          <w:rPr>
            <w:rStyle w:val="Hyperlink"/>
            <w:rFonts w:ascii="Times New Roman" w:hAnsi="Times New Roman" w:cs="Times New Roman"/>
            <w:lang w:val="cy-GB"/>
          </w:rPr>
          <w:t>http://www.readwritethink.org/parent-afterschool-resources/tips-howtos/engaging-five-senses-learn-30959.html</w:t>
        </w:r>
      </w:hyperlink>
      <w:r>
        <w:rPr>
          <w:rFonts w:ascii="Times New Roman" w:hAnsi="Times New Roman" w:cs="Times New Roman"/>
          <w:lang w:val="cy-GB"/>
        </w:rPr>
        <w:t xml:space="preserve"> [Cyrchwyd: 05/05/19]</w:t>
      </w:r>
    </w:p>
    <w:sectPr w:rsidR="00BF112F" w:rsidRPr="00467AC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7376" w:rsidRDefault="00317376" w:rsidP="006B139F">
      <w:pPr>
        <w:spacing w:after="0" w:line="240" w:lineRule="auto"/>
      </w:pPr>
      <w:r>
        <w:separator/>
      </w:r>
    </w:p>
  </w:endnote>
  <w:endnote w:type="continuationSeparator" w:id="0">
    <w:p w:rsidR="00317376" w:rsidRDefault="00317376" w:rsidP="006B1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05552"/>
      <w:docPartObj>
        <w:docPartGallery w:val="Page Numbers (Bottom of Page)"/>
        <w:docPartUnique/>
      </w:docPartObj>
    </w:sdtPr>
    <w:sdtEndPr>
      <w:rPr>
        <w:rFonts w:ascii="Times New Roman" w:hAnsi="Times New Roman" w:cs="Times New Roman"/>
        <w:noProof/>
      </w:rPr>
    </w:sdtEndPr>
    <w:sdtContent>
      <w:p w:rsidR="00C31575" w:rsidRPr="006B139F" w:rsidRDefault="00C31575">
        <w:pPr>
          <w:pStyle w:val="Footer"/>
          <w:jc w:val="center"/>
          <w:rPr>
            <w:rFonts w:ascii="Times New Roman" w:hAnsi="Times New Roman" w:cs="Times New Roman"/>
          </w:rPr>
        </w:pPr>
        <w:r w:rsidRPr="006B139F">
          <w:rPr>
            <w:rFonts w:ascii="Times New Roman" w:hAnsi="Times New Roman" w:cs="Times New Roman"/>
          </w:rPr>
          <w:fldChar w:fldCharType="begin"/>
        </w:r>
        <w:r w:rsidRPr="006B139F">
          <w:rPr>
            <w:rFonts w:ascii="Times New Roman" w:hAnsi="Times New Roman" w:cs="Times New Roman"/>
          </w:rPr>
          <w:instrText xml:space="preserve"> PAGE   \* MERGEFORMAT </w:instrText>
        </w:r>
        <w:r w:rsidRPr="006B139F">
          <w:rPr>
            <w:rFonts w:ascii="Times New Roman" w:hAnsi="Times New Roman" w:cs="Times New Roman"/>
          </w:rPr>
          <w:fldChar w:fldCharType="separate"/>
        </w:r>
        <w:r w:rsidRPr="006B139F">
          <w:rPr>
            <w:rFonts w:ascii="Times New Roman" w:hAnsi="Times New Roman" w:cs="Times New Roman"/>
            <w:noProof/>
          </w:rPr>
          <w:t>2</w:t>
        </w:r>
        <w:r w:rsidRPr="006B139F">
          <w:rPr>
            <w:rFonts w:ascii="Times New Roman" w:hAnsi="Times New Roman" w:cs="Times New Roman"/>
            <w:noProof/>
          </w:rPr>
          <w:fldChar w:fldCharType="end"/>
        </w:r>
      </w:p>
    </w:sdtContent>
  </w:sdt>
  <w:p w:rsidR="00C31575" w:rsidRDefault="00C31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7376" w:rsidRDefault="00317376" w:rsidP="006B139F">
      <w:pPr>
        <w:spacing w:after="0" w:line="240" w:lineRule="auto"/>
      </w:pPr>
      <w:r>
        <w:separator/>
      </w:r>
    </w:p>
  </w:footnote>
  <w:footnote w:type="continuationSeparator" w:id="0">
    <w:p w:rsidR="00317376" w:rsidRDefault="00317376" w:rsidP="006B13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1575" w:rsidRPr="006B139F" w:rsidRDefault="00C31575">
    <w:pPr>
      <w:pStyle w:val="Header"/>
      <w:rPr>
        <w:rFonts w:ascii="Times New Roman" w:hAnsi="Times New Roman" w:cs="Times New Roman"/>
      </w:rPr>
    </w:pPr>
    <w:proofErr w:type="spellStart"/>
    <w:r w:rsidRPr="006B139F">
      <w:rPr>
        <w:rFonts w:ascii="Times New Roman" w:hAnsi="Times New Roman" w:cs="Times New Roman"/>
      </w:rPr>
      <w:t>Meleri</w:t>
    </w:r>
    <w:proofErr w:type="spellEnd"/>
    <w:r w:rsidRPr="006B139F">
      <w:rPr>
        <w:rFonts w:ascii="Times New Roman" w:hAnsi="Times New Roman" w:cs="Times New Roman"/>
      </w:rPr>
      <w:t xml:space="preserve"> Jenkins (1605242)</w:t>
    </w:r>
    <w:r w:rsidRPr="006B139F">
      <w:rPr>
        <w:rFonts w:ascii="Times New Roman" w:hAnsi="Times New Roman" w:cs="Times New Roman"/>
      </w:rPr>
      <w:ptab w:relativeTo="margin" w:alignment="center" w:leader="none"/>
    </w:r>
    <w:r w:rsidRPr="006B139F">
      <w:rPr>
        <w:rFonts w:ascii="Times New Roman" w:hAnsi="Times New Roman" w:cs="Times New Roman"/>
      </w:rPr>
      <w:ptab w:relativeTo="margin" w:alignment="right" w:leader="none"/>
    </w:r>
    <w:r w:rsidRPr="006B139F">
      <w:rPr>
        <w:rFonts w:ascii="Times New Roman" w:hAnsi="Times New Roman" w:cs="Times New Roman"/>
      </w:rPr>
      <w:t>ECAD4002/C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39F"/>
    <w:rsid w:val="00004838"/>
    <w:rsid w:val="00014F07"/>
    <w:rsid w:val="000209C8"/>
    <w:rsid w:val="00060B79"/>
    <w:rsid w:val="000655C7"/>
    <w:rsid w:val="00077037"/>
    <w:rsid w:val="00083A29"/>
    <w:rsid w:val="00094B50"/>
    <w:rsid w:val="000979F4"/>
    <w:rsid w:val="000A137F"/>
    <w:rsid w:val="000A160A"/>
    <w:rsid w:val="000A3767"/>
    <w:rsid w:val="000B5E48"/>
    <w:rsid w:val="000B6025"/>
    <w:rsid w:val="000D1450"/>
    <w:rsid w:val="000D3ED5"/>
    <w:rsid w:val="000E0D37"/>
    <w:rsid w:val="000E0E49"/>
    <w:rsid w:val="000F5596"/>
    <w:rsid w:val="000F7DC9"/>
    <w:rsid w:val="001014CA"/>
    <w:rsid w:val="00124AEF"/>
    <w:rsid w:val="0014102D"/>
    <w:rsid w:val="0014124D"/>
    <w:rsid w:val="00141D4A"/>
    <w:rsid w:val="0014345F"/>
    <w:rsid w:val="00144970"/>
    <w:rsid w:val="00161AB6"/>
    <w:rsid w:val="001703E0"/>
    <w:rsid w:val="00184A4F"/>
    <w:rsid w:val="001877DD"/>
    <w:rsid w:val="001A2294"/>
    <w:rsid w:val="001A5989"/>
    <w:rsid w:val="001B691A"/>
    <w:rsid w:val="001C0C67"/>
    <w:rsid w:val="001C179A"/>
    <w:rsid w:val="001C2C03"/>
    <w:rsid w:val="001D3017"/>
    <w:rsid w:val="002070B8"/>
    <w:rsid w:val="0022072F"/>
    <w:rsid w:val="00251041"/>
    <w:rsid w:val="002549B6"/>
    <w:rsid w:val="00254FD6"/>
    <w:rsid w:val="0026659F"/>
    <w:rsid w:val="00276411"/>
    <w:rsid w:val="0028628E"/>
    <w:rsid w:val="00286ED8"/>
    <w:rsid w:val="002952B6"/>
    <w:rsid w:val="00296A1B"/>
    <w:rsid w:val="002A2FE7"/>
    <w:rsid w:val="002C1245"/>
    <w:rsid w:val="002D1BE0"/>
    <w:rsid w:val="002F74F6"/>
    <w:rsid w:val="00317376"/>
    <w:rsid w:val="00321425"/>
    <w:rsid w:val="0032767A"/>
    <w:rsid w:val="00330FF6"/>
    <w:rsid w:val="00364ED0"/>
    <w:rsid w:val="003771A0"/>
    <w:rsid w:val="00381285"/>
    <w:rsid w:val="003942A0"/>
    <w:rsid w:val="003A417B"/>
    <w:rsid w:val="003E71CA"/>
    <w:rsid w:val="003F6A3D"/>
    <w:rsid w:val="003F74DE"/>
    <w:rsid w:val="00404AC3"/>
    <w:rsid w:val="00420836"/>
    <w:rsid w:val="00435E25"/>
    <w:rsid w:val="00447A9C"/>
    <w:rsid w:val="00454FC0"/>
    <w:rsid w:val="00461EB5"/>
    <w:rsid w:val="004626E3"/>
    <w:rsid w:val="00467AC3"/>
    <w:rsid w:val="004931AF"/>
    <w:rsid w:val="00495C56"/>
    <w:rsid w:val="004961B4"/>
    <w:rsid w:val="00496652"/>
    <w:rsid w:val="00497DE9"/>
    <w:rsid w:val="004A5276"/>
    <w:rsid w:val="004B6B75"/>
    <w:rsid w:val="004D1F1E"/>
    <w:rsid w:val="004D3C80"/>
    <w:rsid w:val="004D5173"/>
    <w:rsid w:val="004F202A"/>
    <w:rsid w:val="004F2C40"/>
    <w:rsid w:val="005024CD"/>
    <w:rsid w:val="00505FC0"/>
    <w:rsid w:val="00514D5C"/>
    <w:rsid w:val="0051536C"/>
    <w:rsid w:val="00517F9F"/>
    <w:rsid w:val="00526D22"/>
    <w:rsid w:val="005414E0"/>
    <w:rsid w:val="005433E6"/>
    <w:rsid w:val="00543F7D"/>
    <w:rsid w:val="00547A42"/>
    <w:rsid w:val="005730CD"/>
    <w:rsid w:val="00573894"/>
    <w:rsid w:val="0058648A"/>
    <w:rsid w:val="005868E1"/>
    <w:rsid w:val="005A473C"/>
    <w:rsid w:val="005B70CB"/>
    <w:rsid w:val="005E6CAB"/>
    <w:rsid w:val="005F3246"/>
    <w:rsid w:val="0061624F"/>
    <w:rsid w:val="006249CB"/>
    <w:rsid w:val="00627897"/>
    <w:rsid w:val="00642290"/>
    <w:rsid w:val="00670B02"/>
    <w:rsid w:val="006732F6"/>
    <w:rsid w:val="006819D5"/>
    <w:rsid w:val="00683575"/>
    <w:rsid w:val="00693D21"/>
    <w:rsid w:val="00697942"/>
    <w:rsid w:val="006A5EE8"/>
    <w:rsid w:val="006B139F"/>
    <w:rsid w:val="006B304E"/>
    <w:rsid w:val="006D7F58"/>
    <w:rsid w:val="006E1771"/>
    <w:rsid w:val="006F4E53"/>
    <w:rsid w:val="0070477C"/>
    <w:rsid w:val="0070686E"/>
    <w:rsid w:val="00706B36"/>
    <w:rsid w:val="007121E6"/>
    <w:rsid w:val="0071737D"/>
    <w:rsid w:val="00721CEC"/>
    <w:rsid w:val="00725D2F"/>
    <w:rsid w:val="00736C7D"/>
    <w:rsid w:val="00764E85"/>
    <w:rsid w:val="007653CE"/>
    <w:rsid w:val="007710F8"/>
    <w:rsid w:val="00776759"/>
    <w:rsid w:val="0078762F"/>
    <w:rsid w:val="00793042"/>
    <w:rsid w:val="007962FD"/>
    <w:rsid w:val="007A3787"/>
    <w:rsid w:val="007C1645"/>
    <w:rsid w:val="007C19EC"/>
    <w:rsid w:val="007C51A8"/>
    <w:rsid w:val="007C620A"/>
    <w:rsid w:val="007C77BF"/>
    <w:rsid w:val="007D33CE"/>
    <w:rsid w:val="007D5895"/>
    <w:rsid w:val="007E2CB9"/>
    <w:rsid w:val="007F5023"/>
    <w:rsid w:val="007F623D"/>
    <w:rsid w:val="00801258"/>
    <w:rsid w:val="00813C07"/>
    <w:rsid w:val="00824448"/>
    <w:rsid w:val="00825E15"/>
    <w:rsid w:val="00837373"/>
    <w:rsid w:val="00837AB8"/>
    <w:rsid w:val="008414D1"/>
    <w:rsid w:val="00870542"/>
    <w:rsid w:val="008773B3"/>
    <w:rsid w:val="00894F97"/>
    <w:rsid w:val="008B72BD"/>
    <w:rsid w:val="008D0C14"/>
    <w:rsid w:val="008E4DD4"/>
    <w:rsid w:val="008F0CD1"/>
    <w:rsid w:val="008F0FD3"/>
    <w:rsid w:val="008F6994"/>
    <w:rsid w:val="00910B67"/>
    <w:rsid w:val="00913BA9"/>
    <w:rsid w:val="00922D24"/>
    <w:rsid w:val="00926E61"/>
    <w:rsid w:val="00935288"/>
    <w:rsid w:val="00952F62"/>
    <w:rsid w:val="00954BE0"/>
    <w:rsid w:val="009651E1"/>
    <w:rsid w:val="009774F6"/>
    <w:rsid w:val="00986018"/>
    <w:rsid w:val="009925D4"/>
    <w:rsid w:val="0099307D"/>
    <w:rsid w:val="009A1E05"/>
    <w:rsid w:val="009B0D04"/>
    <w:rsid w:val="009B59EB"/>
    <w:rsid w:val="009C7D1F"/>
    <w:rsid w:val="009D1937"/>
    <w:rsid w:val="009F136B"/>
    <w:rsid w:val="00A035B2"/>
    <w:rsid w:val="00A05BD9"/>
    <w:rsid w:val="00A1216B"/>
    <w:rsid w:val="00A13C9E"/>
    <w:rsid w:val="00A20198"/>
    <w:rsid w:val="00A2609C"/>
    <w:rsid w:val="00A35463"/>
    <w:rsid w:val="00A3559C"/>
    <w:rsid w:val="00A5240D"/>
    <w:rsid w:val="00A547E3"/>
    <w:rsid w:val="00A66932"/>
    <w:rsid w:val="00A75612"/>
    <w:rsid w:val="00A80E93"/>
    <w:rsid w:val="00A844F2"/>
    <w:rsid w:val="00A8585A"/>
    <w:rsid w:val="00A86A00"/>
    <w:rsid w:val="00AB42ED"/>
    <w:rsid w:val="00AC1503"/>
    <w:rsid w:val="00AC2650"/>
    <w:rsid w:val="00AD0065"/>
    <w:rsid w:val="00AD2287"/>
    <w:rsid w:val="00AE1FCA"/>
    <w:rsid w:val="00AF568C"/>
    <w:rsid w:val="00B04A73"/>
    <w:rsid w:val="00B108C2"/>
    <w:rsid w:val="00B1134F"/>
    <w:rsid w:val="00B161C6"/>
    <w:rsid w:val="00B376F4"/>
    <w:rsid w:val="00B81AC6"/>
    <w:rsid w:val="00B84E97"/>
    <w:rsid w:val="00BA08F1"/>
    <w:rsid w:val="00BF112F"/>
    <w:rsid w:val="00C20D43"/>
    <w:rsid w:val="00C31575"/>
    <w:rsid w:val="00C42540"/>
    <w:rsid w:val="00C5058C"/>
    <w:rsid w:val="00C507BC"/>
    <w:rsid w:val="00C51EC4"/>
    <w:rsid w:val="00C56EE0"/>
    <w:rsid w:val="00C81974"/>
    <w:rsid w:val="00C92A51"/>
    <w:rsid w:val="00C94A3A"/>
    <w:rsid w:val="00CB2B50"/>
    <w:rsid w:val="00CC1623"/>
    <w:rsid w:val="00CC4165"/>
    <w:rsid w:val="00CD13F3"/>
    <w:rsid w:val="00CD5909"/>
    <w:rsid w:val="00CE3BAE"/>
    <w:rsid w:val="00D00D5E"/>
    <w:rsid w:val="00D06918"/>
    <w:rsid w:val="00D202B1"/>
    <w:rsid w:val="00D24C4E"/>
    <w:rsid w:val="00D25DF6"/>
    <w:rsid w:val="00D42F98"/>
    <w:rsid w:val="00D46D6C"/>
    <w:rsid w:val="00D543B8"/>
    <w:rsid w:val="00D601B5"/>
    <w:rsid w:val="00D851D3"/>
    <w:rsid w:val="00D92571"/>
    <w:rsid w:val="00D94C4B"/>
    <w:rsid w:val="00DA3356"/>
    <w:rsid w:val="00DB7BE1"/>
    <w:rsid w:val="00DC49D9"/>
    <w:rsid w:val="00DD572F"/>
    <w:rsid w:val="00DE27B3"/>
    <w:rsid w:val="00DF7841"/>
    <w:rsid w:val="00E0249A"/>
    <w:rsid w:val="00E17EE4"/>
    <w:rsid w:val="00E202D8"/>
    <w:rsid w:val="00E2719B"/>
    <w:rsid w:val="00E40DF0"/>
    <w:rsid w:val="00E56736"/>
    <w:rsid w:val="00E578A5"/>
    <w:rsid w:val="00E60B3D"/>
    <w:rsid w:val="00E75AFC"/>
    <w:rsid w:val="00E95508"/>
    <w:rsid w:val="00EA2646"/>
    <w:rsid w:val="00EB77CD"/>
    <w:rsid w:val="00EC264C"/>
    <w:rsid w:val="00EC2CD9"/>
    <w:rsid w:val="00EC5E49"/>
    <w:rsid w:val="00EF3812"/>
    <w:rsid w:val="00EF5E59"/>
    <w:rsid w:val="00F2377F"/>
    <w:rsid w:val="00F64A3E"/>
    <w:rsid w:val="00F72772"/>
    <w:rsid w:val="00F85DE3"/>
    <w:rsid w:val="00F87C32"/>
    <w:rsid w:val="00FA504A"/>
    <w:rsid w:val="00FE7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23CAD"/>
  <w15:chartTrackingRefBased/>
  <w15:docId w15:val="{EF690762-122C-4079-8729-41F8E23F2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39F"/>
  </w:style>
  <w:style w:type="paragraph" w:styleId="Footer">
    <w:name w:val="footer"/>
    <w:basedOn w:val="Normal"/>
    <w:link w:val="FooterChar"/>
    <w:uiPriority w:val="99"/>
    <w:unhideWhenUsed/>
    <w:rsid w:val="006B1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39F"/>
  </w:style>
  <w:style w:type="character" w:styleId="Hyperlink">
    <w:name w:val="Hyperlink"/>
    <w:basedOn w:val="DefaultParagraphFont"/>
    <w:uiPriority w:val="99"/>
    <w:unhideWhenUsed/>
    <w:rsid w:val="004626E3"/>
    <w:rPr>
      <w:color w:val="0563C1" w:themeColor="hyperlink"/>
      <w:u w:val="single"/>
    </w:rPr>
  </w:style>
  <w:style w:type="character" w:styleId="UnresolvedMention">
    <w:name w:val="Unresolved Mention"/>
    <w:basedOn w:val="DefaultParagraphFont"/>
    <w:uiPriority w:val="99"/>
    <w:semiHidden/>
    <w:unhideWhenUsed/>
    <w:rsid w:val="004626E3"/>
    <w:rPr>
      <w:color w:val="605E5C"/>
      <w:shd w:val="clear" w:color="auto" w:fill="E1DFDD"/>
    </w:rPr>
  </w:style>
  <w:style w:type="character" w:styleId="FollowedHyperlink">
    <w:name w:val="FollowedHyperlink"/>
    <w:basedOn w:val="DefaultParagraphFont"/>
    <w:uiPriority w:val="99"/>
    <w:semiHidden/>
    <w:unhideWhenUsed/>
    <w:rsid w:val="004626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resources/browse-all/nlnf/framework?component=literacy&amp;year=6938350_2&amp;selectedYear=col_8&amp;lang=c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youtu.be/X7Yn60gOo6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readwritethink.org/parent-afterschool-resources/tips-howtos/engaging-five-senses-learn-30959.html" TargetMode="External"/><Relationship Id="rId4" Type="http://schemas.openxmlformats.org/officeDocument/2006/relationships/webSettings" Target="webSettings.xml"/><Relationship Id="rId9" Type="http://schemas.openxmlformats.org/officeDocument/2006/relationships/hyperlink" Target="https://www.simplypsychology.org/learning-kolb.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482CB1-D466-4DB4-AD6C-895AE11FC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4750</TotalTime>
  <Pages>4</Pages>
  <Words>1429</Words>
  <Characters>8148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Jenkins</dc:creator>
  <cp:keywords/>
  <dc:description/>
  <cp:lastModifiedBy>Catrin Jenkins</cp:lastModifiedBy>
  <cp:revision>146</cp:revision>
  <dcterms:created xsi:type="dcterms:W3CDTF">2019-05-01T14:13:00Z</dcterms:created>
  <dcterms:modified xsi:type="dcterms:W3CDTF">2019-05-07T18:53:00Z</dcterms:modified>
</cp:coreProperties>
</file>