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6B6723" w14:textId="37A62770" w:rsidR="001D521A" w:rsidRDefault="00EC0196">
      <w:pPr>
        <w:rPr>
          <w:sz w:val="36"/>
          <w:szCs w:val="36"/>
        </w:rPr>
      </w:pPr>
      <w:r>
        <w:rPr>
          <w:sz w:val="36"/>
          <w:szCs w:val="36"/>
        </w:rPr>
        <w:t>Household Composition in Pompeii</w:t>
      </w:r>
    </w:p>
    <w:p w14:paraId="489AC44D" w14:textId="70E0E8E1" w:rsidR="00577AFB" w:rsidRDefault="004B32CE" w:rsidP="000A702F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4428439D" wp14:editId="06ABB3AD">
            <wp:simplePos x="0" y="0"/>
            <wp:positionH relativeFrom="margin">
              <wp:posOffset>60960</wp:posOffset>
            </wp:positionH>
            <wp:positionV relativeFrom="paragraph">
              <wp:posOffset>4909185</wp:posOffset>
            </wp:positionV>
            <wp:extent cx="5654040" cy="2827020"/>
            <wp:effectExtent l="0" t="0" r="3810" b="0"/>
            <wp:wrapNone/>
            <wp:docPr id="1912401273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226E8FEF-E433-4020-AF0B-F1FB160CED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4040" cy="28270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68B9">
        <w:rPr>
          <w:sz w:val="32"/>
          <w:szCs w:val="32"/>
        </w:rPr>
        <w:t>The Roman town of Pompeii</w:t>
      </w:r>
      <w:r w:rsidR="006061C3">
        <w:rPr>
          <w:sz w:val="32"/>
          <w:szCs w:val="32"/>
        </w:rPr>
        <w:t xml:space="preserve">, located in the </w:t>
      </w:r>
      <w:r w:rsidR="00273C61">
        <w:rPr>
          <w:sz w:val="32"/>
          <w:szCs w:val="32"/>
        </w:rPr>
        <w:t xml:space="preserve">region of Campania, </w:t>
      </w:r>
      <w:r w:rsidR="00230722">
        <w:rPr>
          <w:sz w:val="32"/>
          <w:szCs w:val="32"/>
        </w:rPr>
        <w:t xml:space="preserve">furnishes </w:t>
      </w:r>
      <w:r w:rsidR="00454665">
        <w:rPr>
          <w:sz w:val="32"/>
          <w:szCs w:val="32"/>
        </w:rPr>
        <w:t xml:space="preserve">historians with an excellent </w:t>
      </w:r>
      <w:r w:rsidR="004B0565">
        <w:rPr>
          <w:sz w:val="32"/>
          <w:szCs w:val="32"/>
        </w:rPr>
        <w:t xml:space="preserve">opportunity </w:t>
      </w:r>
      <w:r w:rsidR="00D96CC5">
        <w:rPr>
          <w:sz w:val="32"/>
          <w:szCs w:val="32"/>
        </w:rPr>
        <w:t xml:space="preserve">to thoroughly investigate </w:t>
      </w:r>
      <w:r w:rsidR="000A702F">
        <w:rPr>
          <w:sz w:val="32"/>
          <w:szCs w:val="32"/>
        </w:rPr>
        <w:t xml:space="preserve">the composition of ancient households. </w:t>
      </w:r>
      <w:r w:rsidR="009A7273">
        <w:rPr>
          <w:sz w:val="32"/>
          <w:szCs w:val="32"/>
        </w:rPr>
        <w:t xml:space="preserve">Due to the volcanic eruption of </w:t>
      </w:r>
      <w:r w:rsidR="00AB4410">
        <w:rPr>
          <w:sz w:val="32"/>
          <w:szCs w:val="32"/>
        </w:rPr>
        <w:t>Mount Vesuvius in 79AD,</w:t>
      </w:r>
      <w:r w:rsidR="00685DC3">
        <w:rPr>
          <w:sz w:val="32"/>
          <w:szCs w:val="32"/>
        </w:rPr>
        <w:t xml:space="preserve"> </w:t>
      </w:r>
      <w:r w:rsidR="00D0480F">
        <w:rPr>
          <w:sz w:val="32"/>
          <w:szCs w:val="32"/>
        </w:rPr>
        <w:t xml:space="preserve">the buildings and the decorations within them have been preserved </w:t>
      </w:r>
      <w:r w:rsidR="00F95EAA">
        <w:rPr>
          <w:sz w:val="32"/>
          <w:szCs w:val="32"/>
        </w:rPr>
        <w:t xml:space="preserve">in a superior fashion </w:t>
      </w:r>
      <w:r w:rsidR="00A032BF">
        <w:rPr>
          <w:sz w:val="32"/>
          <w:szCs w:val="32"/>
        </w:rPr>
        <w:t xml:space="preserve">compared to other archaeological sites. </w:t>
      </w:r>
      <w:r w:rsidR="007F4ADB">
        <w:rPr>
          <w:sz w:val="32"/>
          <w:szCs w:val="32"/>
        </w:rPr>
        <w:t xml:space="preserve">Archaeologists </w:t>
      </w:r>
      <w:proofErr w:type="gramStart"/>
      <w:r w:rsidR="00A5017A">
        <w:rPr>
          <w:sz w:val="32"/>
          <w:szCs w:val="32"/>
        </w:rPr>
        <w:t>are able to</w:t>
      </w:r>
      <w:proofErr w:type="gramEnd"/>
      <w:r w:rsidR="00A5017A">
        <w:rPr>
          <w:sz w:val="32"/>
          <w:szCs w:val="32"/>
        </w:rPr>
        <w:t xml:space="preserve"> accurately </w:t>
      </w:r>
      <w:r w:rsidR="00D30805">
        <w:rPr>
          <w:sz w:val="32"/>
          <w:szCs w:val="32"/>
        </w:rPr>
        <w:t xml:space="preserve">reconstruct life in Pompeii </w:t>
      </w:r>
      <w:r w:rsidR="0008589D">
        <w:rPr>
          <w:sz w:val="32"/>
          <w:szCs w:val="32"/>
        </w:rPr>
        <w:t xml:space="preserve">from who lived in certain houses to how the households were socially </w:t>
      </w:r>
      <w:r w:rsidR="00745C0A">
        <w:rPr>
          <w:sz w:val="32"/>
          <w:szCs w:val="32"/>
        </w:rPr>
        <w:t>organised</w:t>
      </w:r>
      <w:r w:rsidR="00097612">
        <w:rPr>
          <w:sz w:val="32"/>
          <w:szCs w:val="32"/>
        </w:rPr>
        <w:t xml:space="preserve">. They </w:t>
      </w:r>
      <w:proofErr w:type="gramStart"/>
      <w:r w:rsidR="00097612">
        <w:rPr>
          <w:sz w:val="32"/>
          <w:szCs w:val="32"/>
        </w:rPr>
        <w:t>are able to</w:t>
      </w:r>
      <w:proofErr w:type="gramEnd"/>
      <w:r w:rsidR="00097612">
        <w:rPr>
          <w:sz w:val="32"/>
          <w:szCs w:val="32"/>
        </w:rPr>
        <w:t xml:space="preserve"> do th</w:t>
      </w:r>
      <w:r w:rsidR="00E60D40">
        <w:rPr>
          <w:sz w:val="32"/>
          <w:szCs w:val="32"/>
        </w:rPr>
        <w:t xml:space="preserve">is by examining the structural remains </w:t>
      </w:r>
      <w:r w:rsidR="0094364A">
        <w:rPr>
          <w:sz w:val="32"/>
          <w:szCs w:val="32"/>
        </w:rPr>
        <w:t>of the buildings such as the</w:t>
      </w:r>
      <w:r w:rsidR="005D7EEA">
        <w:rPr>
          <w:sz w:val="32"/>
          <w:szCs w:val="32"/>
        </w:rPr>
        <w:t xml:space="preserve"> building</w:t>
      </w:r>
      <w:r w:rsidR="0094364A">
        <w:rPr>
          <w:sz w:val="32"/>
          <w:szCs w:val="32"/>
        </w:rPr>
        <w:t xml:space="preserve"> </w:t>
      </w:r>
      <w:r w:rsidR="005D7EEA">
        <w:rPr>
          <w:sz w:val="32"/>
          <w:szCs w:val="32"/>
        </w:rPr>
        <w:t xml:space="preserve">layouts, room sizes and the specific installations found </w:t>
      </w:r>
      <w:r w:rsidR="00C57FF6">
        <w:rPr>
          <w:sz w:val="32"/>
          <w:szCs w:val="32"/>
        </w:rPr>
        <w:t>within. The artistic decorations are also studied</w:t>
      </w:r>
      <w:r w:rsidR="00770448">
        <w:rPr>
          <w:sz w:val="32"/>
          <w:szCs w:val="32"/>
        </w:rPr>
        <w:t xml:space="preserve">, these also include wall paintings, </w:t>
      </w:r>
      <w:r w:rsidR="00A366A1">
        <w:rPr>
          <w:sz w:val="32"/>
          <w:szCs w:val="32"/>
        </w:rPr>
        <w:t xml:space="preserve">mosaics and religious imagery. </w:t>
      </w:r>
      <w:r w:rsidR="00DC7C79">
        <w:rPr>
          <w:sz w:val="32"/>
          <w:szCs w:val="32"/>
        </w:rPr>
        <w:t>The r</w:t>
      </w:r>
      <w:r w:rsidR="000D5510">
        <w:rPr>
          <w:sz w:val="32"/>
          <w:szCs w:val="32"/>
        </w:rPr>
        <w:t xml:space="preserve">emains only occasionally </w:t>
      </w:r>
      <w:r w:rsidR="004A1DC9">
        <w:rPr>
          <w:sz w:val="32"/>
          <w:szCs w:val="32"/>
        </w:rPr>
        <w:t>lead</w:t>
      </w:r>
      <w:r w:rsidR="000D5510">
        <w:rPr>
          <w:sz w:val="32"/>
          <w:szCs w:val="32"/>
        </w:rPr>
        <w:t xml:space="preserve"> to the exact identification </w:t>
      </w:r>
      <w:r w:rsidR="004A1DC9">
        <w:rPr>
          <w:sz w:val="32"/>
          <w:szCs w:val="32"/>
        </w:rPr>
        <w:t>of the inhabitants</w:t>
      </w:r>
      <w:r w:rsidR="00AB42DE">
        <w:rPr>
          <w:sz w:val="32"/>
          <w:szCs w:val="32"/>
        </w:rPr>
        <w:t xml:space="preserve">, such as the case of </w:t>
      </w:r>
      <w:r w:rsidR="001170BE">
        <w:rPr>
          <w:sz w:val="32"/>
          <w:szCs w:val="32"/>
        </w:rPr>
        <w:t xml:space="preserve">Cornelius Rufus, </w:t>
      </w:r>
      <w:r w:rsidR="00DC0A08">
        <w:rPr>
          <w:sz w:val="32"/>
          <w:szCs w:val="32"/>
        </w:rPr>
        <w:t xml:space="preserve">but it does allow </w:t>
      </w:r>
      <w:r w:rsidR="000E4CB0">
        <w:rPr>
          <w:sz w:val="32"/>
          <w:szCs w:val="32"/>
        </w:rPr>
        <w:t xml:space="preserve">historians </w:t>
      </w:r>
      <w:commentRangeStart w:id="0"/>
      <w:r w:rsidR="009F0D6F">
        <w:rPr>
          <w:sz w:val="32"/>
          <w:szCs w:val="32"/>
        </w:rPr>
        <w:t>acumen</w:t>
      </w:r>
      <w:commentRangeEnd w:id="0"/>
      <w:r>
        <w:rPr>
          <w:rStyle w:val="CommentReference"/>
          <w:sz w:val="32"/>
          <w:szCs w:val="32"/>
        </w:rPr>
        <w:commentReference w:id="0"/>
      </w:r>
      <w:r w:rsidR="009F0D6F">
        <w:rPr>
          <w:sz w:val="32"/>
          <w:szCs w:val="32"/>
        </w:rPr>
        <w:t xml:space="preserve"> </w:t>
      </w:r>
      <w:r w:rsidR="00B86495">
        <w:rPr>
          <w:sz w:val="32"/>
          <w:szCs w:val="32"/>
        </w:rPr>
        <w:t>into household structures, incl</w:t>
      </w:r>
      <w:r w:rsidR="005655FB">
        <w:rPr>
          <w:sz w:val="32"/>
          <w:szCs w:val="32"/>
        </w:rPr>
        <w:t xml:space="preserve">uding gender roles and the relationship between masters and slaves. </w:t>
      </w:r>
    </w:p>
    <w:p w14:paraId="773445E1" w14:textId="7D2789DD" w:rsidR="00144062" w:rsidRDefault="00144062" w:rsidP="000A702F">
      <w:pPr>
        <w:jc w:val="both"/>
        <w:rPr>
          <w:sz w:val="32"/>
          <w:szCs w:val="32"/>
        </w:rPr>
      </w:pPr>
    </w:p>
    <w:p w14:paraId="2DDCCDDA" w14:textId="77777777" w:rsidR="00577AFB" w:rsidRPr="00577AFB" w:rsidRDefault="00577AFB" w:rsidP="00577AFB">
      <w:pPr>
        <w:rPr>
          <w:sz w:val="32"/>
          <w:szCs w:val="32"/>
        </w:rPr>
      </w:pPr>
    </w:p>
    <w:p w14:paraId="305FA6BE" w14:textId="77777777" w:rsidR="00577AFB" w:rsidRPr="00577AFB" w:rsidRDefault="00577AFB" w:rsidP="00577AFB">
      <w:pPr>
        <w:rPr>
          <w:sz w:val="32"/>
          <w:szCs w:val="32"/>
        </w:rPr>
      </w:pPr>
    </w:p>
    <w:p w14:paraId="0C26E56E" w14:textId="77777777" w:rsidR="00577AFB" w:rsidRPr="00577AFB" w:rsidRDefault="00577AFB" w:rsidP="00577AFB">
      <w:pPr>
        <w:rPr>
          <w:sz w:val="32"/>
          <w:szCs w:val="32"/>
        </w:rPr>
      </w:pPr>
    </w:p>
    <w:p w14:paraId="65440641" w14:textId="77777777" w:rsidR="00577AFB" w:rsidRPr="00577AFB" w:rsidRDefault="00577AFB" w:rsidP="00577AFB">
      <w:pPr>
        <w:rPr>
          <w:sz w:val="32"/>
          <w:szCs w:val="32"/>
        </w:rPr>
      </w:pPr>
    </w:p>
    <w:p w14:paraId="0695CB23" w14:textId="77777777" w:rsidR="00577AFB" w:rsidRPr="00577AFB" w:rsidRDefault="00577AFB" w:rsidP="00577AFB">
      <w:pPr>
        <w:rPr>
          <w:sz w:val="32"/>
          <w:szCs w:val="32"/>
        </w:rPr>
      </w:pPr>
    </w:p>
    <w:p w14:paraId="5273714C" w14:textId="77777777" w:rsidR="00577AFB" w:rsidRDefault="00577AFB" w:rsidP="00577AFB">
      <w:pPr>
        <w:rPr>
          <w:sz w:val="32"/>
          <w:szCs w:val="32"/>
        </w:rPr>
      </w:pPr>
    </w:p>
    <w:p w14:paraId="43FD2C36" w14:textId="29ED69DD" w:rsidR="00577AFB" w:rsidRPr="00F12C1D" w:rsidRDefault="00836765" w:rsidP="00577AFB">
      <w:pPr>
        <w:tabs>
          <w:tab w:val="left" w:pos="1188"/>
        </w:tabs>
      </w:pPr>
      <w:r w:rsidRPr="00F12C1D">
        <w:t xml:space="preserve">Figure 1: </w:t>
      </w:r>
      <w:r w:rsidR="00985D82" w:rsidRPr="00F12C1D">
        <w:t xml:space="preserve">A photo of a typical street in Pompeii </w:t>
      </w:r>
      <w:r w:rsidR="004B32CE" w:rsidRPr="00F12C1D">
        <w:t xml:space="preserve">showing a water fountain </w:t>
      </w:r>
      <w:r w:rsidR="00B11044" w:rsidRPr="00F12C1D">
        <w:t>and shops</w:t>
      </w:r>
      <w:r w:rsidR="00652A5A">
        <w:t xml:space="preserve"> </w:t>
      </w:r>
      <w:r w:rsidR="00652A5A" w:rsidRPr="00652A5A">
        <w:t>(S Hollier, 2015)</w:t>
      </w:r>
      <w:r w:rsidR="00652A5A">
        <w:t>.</w:t>
      </w:r>
    </w:p>
    <w:p w14:paraId="0683543E" w14:textId="335AA481" w:rsidR="00AC1AAD" w:rsidRDefault="00DE23EE" w:rsidP="00841B2B">
      <w:pPr>
        <w:tabs>
          <w:tab w:val="left" w:pos="1188"/>
        </w:tabs>
        <w:jc w:val="both"/>
        <w:rPr>
          <w:sz w:val="32"/>
          <w:szCs w:val="32"/>
        </w:rPr>
      </w:pPr>
      <w:r w:rsidRPr="00F12C1D">
        <w:rPr>
          <w:noProof/>
          <w:sz w:val="32"/>
          <w:szCs w:val="32"/>
        </w:rPr>
        <w:lastRenderedPageBreak/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1344D8BB" wp14:editId="1DFD3BEE">
                <wp:simplePos x="0" y="0"/>
                <wp:positionH relativeFrom="column">
                  <wp:posOffset>2301240</wp:posOffset>
                </wp:positionH>
                <wp:positionV relativeFrom="paragraph">
                  <wp:posOffset>2690495</wp:posOffset>
                </wp:positionV>
                <wp:extent cx="4008120" cy="472440"/>
                <wp:effectExtent l="0" t="0" r="11430" b="22860"/>
                <wp:wrapSquare wrapText="bothSides"/>
                <wp:docPr id="21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1E58F450-5733-4722-99F0-8EC52C0D6519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8120" cy="472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D8C781" w14:textId="140315DC" w:rsidR="00F12C1D" w:rsidRDefault="0016729D" w:rsidP="00BA7DFF">
                            <w:pPr>
                              <w:jc w:val="both"/>
                            </w:pPr>
                            <w:r>
                              <w:t xml:space="preserve">Figure 2: </w:t>
                            </w:r>
                            <w:r w:rsidR="00BA7DFF">
                              <w:t>A photo taken within the ‘house of the Faun’, named that for the statue in the middle</w:t>
                            </w:r>
                            <w:r w:rsidR="00652A5A">
                              <w:t xml:space="preserve"> </w:t>
                            </w:r>
                            <w:r w:rsidR="00652A5A" w:rsidRPr="00652A5A">
                              <w:t xml:space="preserve">(P </w:t>
                            </w:r>
                            <w:proofErr w:type="spellStart"/>
                            <w:r w:rsidR="00652A5A" w:rsidRPr="00652A5A">
                              <w:t>Soudip</w:t>
                            </w:r>
                            <w:proofErr w:type="spellEnd"/>
                            <w:r w:rsidR="00652A5A" w:rsidRPr="00652A5A">
                              <w:t>, 2016)</w:t>
                            </w:r>
                            <w:r w:rsidR="00652A5A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44D8B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81.2pt;margin-top:211.85pt;width:315.6pt;height:37.2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">
                <v:textbox>
                  <w:txbxContent>
                    <w:p w14:paraId="66D8C781" w14:textId="140315DC" w:rsidR="00F12C1D" w:rsidRDefault="0016729D" w:rsidP="00BA7DFF">
                      <w:pPr>
                        <w:jc w:val="both"/>
                      </w:pPr>
                      <w:r>
                        <w:t xml:space="preserve">Figure 2: </w:t>
                      </w:r>
                      <w:r w:rsidR="00BA7DFF">
                        <w:t>A photo taken within the ‘house of the Faun’, named that for the statue in the middle</w:t>
                      </w:r>
                      <w:r w:rsidR="00652A5A">
                        <w:t xml:space="preserve"> </w:t>
                      </w:r>
                      <w:r w:rsidR="00652A5A" w:rsidRPr="00652A5A">
                        <w:t xml:space="preserve">(P </w:t>
                      </w:r>
                      <w:proofErr w:type="spellStart"/>
                      <w:r w:rsidR="00652A5A" w:rsidRPr="00652A5A">
                        <w:t>Soudip</w:t>
                      </w:r>
                      <w:proofErr w:type="spellEnd"/>
                      <w:r w:rsidR="00652A5A" w:rsidRPr="00652A5A">
                        <w:t>, 2016)</w:t>
                      </w:r>
                      <w:r w:rsidR="00652A5A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44ABA">
        <w:rPr>
          <w:noProof/>
          <w:sz w:val="32"/>
          <w:szCs w:val="32"/>
        </w:rPr>
        <w:drawing>
          <wp:anchor distT="0" distB="0" distL="114300" distR="114300" simplePos="0" relativeHeight="251658241" behindDoc="1" locked="0" layoutInCell="1" allowOverlap="1" wp14:anchorId="5C89AFF8" wp14:editId="2C3BD735">
            <wp:simplePos x="0" y="0"/>
            <wp:positionH relativeFrom="column">
              <wp:posOffset>2331720</wp:posOffset>
            </wp:positionH>
            <wp:positionV relativeFrom="paragraph">
              <wp:posOffset>7620</wp:posOffset>
            </wp:positionV>
            <wp:extent cx="3989070" cy="2659380"/>
            <wp:effectExtent l="0" t="0" r="0" b="7620"/>
            <wp:wrapTight wrapText="bothSides">
              <wp:wrapPolygon edited="0">
                <wp:start x="0" y="0"/>
                <wp:lineTo x="0" y="21507"/>
                <wp:lineTo x="21456" y="21507"/>
                <wp:lineTo x="21456" y="0"/>
                <wp:lineTo x="0" y="0"/>
              </wp:wrapPolygon>
            </wp:wrapTight>
            <wp:docPr id="170193334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B2184E5-7D78-4170-A792-9F9B8980831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9070" cy="2659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3741">
        <w:rPr>
          <w:sz w:val="32"/>
          <w:szCs w:val="32"/>
        </w:rPr>
        <w:t xml:space="preserve">Within Pompeii there is a </w:t>
      </w:r>
      <w:r w:rsidR="0084158A">
        <w:rPr>
          <w:sz w:val="32"/>
          <w:szCs w:val="32"/>
        </w:rPr>
        <w:t xml:space="preserve">wide </w:t>
      </w:r>
      <w:r w:rsidR="00322924">
        <w:rPr>
          <w:sz w:val="32"/>
          <w:szCs w:val="32"/>
        </w:rPr>
        <w:t xml:space="preserve">multitude </w:t>
      </w:r>
      <w:r w:rsidR="00012989">
        <w:rPr>
          <w:sz w:val="32"/>
          <w:szCs w:val="32"/>
        </w:rPr>
        <w:t>of house types</w:t>
      </w:r>
      <w:r w:rsidR="00EF1CD7">
        <w:rPr>
          <w:sz w:val="32"/>
          <w:szCs w:val="32"/>
        </w:rPr>
        <w:t xml:space="preserve">, they range from the little one or two room </w:t>
      </w:r>
      <w:r w:rsidR="00512EAF">
        <w:rPr>
          <w:sz w:val="32"/>
          <w:szCs w:val="32"/>
        </w:rPr>
        <w:t xml:space="preserve">residences up to </w:t>
      </w:r>
      <w:r w:rsidR="00404177">
        <w:rPr>
          <w:sz w:val="32"/>
          <w:szCs w:val="32"/>
        </w:rPr>
        <w:t xml:space="preserve">the </w:t>
      </w:r>
      <w:r w:rsidR="00841B2B">
        <w:rPr>
          <w:sz w:val="32"/>
          <w:szCs w:val="32"/>
        </w:rPr>
        <w:t xml:space="preserve">palatial </w:t>
      </w:r>
      <w:r w:rsidR="00901BF6">
        <w:rPr>
          <w:sz w:val="32"/>
          <w:szCs w:val="32"/>
        </w:rPr>
        <w:t xml:space="preserve">houses </w:t>
      </w:r>
      <w:r w:rsidR="0017345F">
        <w:rPr>
          <w:sz w:val="32"/>
          <w:szCs w:val="32"/>
        </w:rPr>
        <w:t xml:space="preserve">such as that of the ‘House of the Faun’. </w:t>
      </w:r>
      <w:r w:rsidR="00494913">
        <w:rPr>
          <w:sz w:val="32"/>
          <w:szCs w:val="32"/>
        </w:rPr>
        <w:t xml:space="preserve">The smaller houses </w:t>
      </w:r>
      <w:r w:rsidR="00FA6CC2">
        <w:rPr>
          <w:sz w:val="32"/>
          <w:szCs w:val="32"/>
        </w:rPr>
        <w:t>and apartments, known as ‘Insulae’</w:t>
      </w:r>
      <w:r w:rsidR="009F340A">
        <w:rPr>
          <w:sz w:val="32"/>
          <w:szCs w:val="32"/>
        </w:rPr>
        <w:t xml:space="preserve">, imply </w:t>
      </w:r>
      <w:r>
        <w:rPr>
          <w:sz w:val="32"/>
          <w:szCs w:val="32"/>
        </w:rPr>
        <w:t xml:space="preserve">inhabitancy by </w:t>
      </w:r>
      <w:r w:rsidR="00623B9D">
        <w:rPr>
          <w:sz w:val="32"/>
          <w:szCs w:val="32"/>
        </w:rPr>
        <w:t xml:space="preserve">nuclear families, couples </w:t>
      </w:r>
      <w:r w:rsidR="00193762">
        <w:rPr>
          <w:sz w:val="32"/>
          <w:szCs w:val="32"/>
        </w:rPr>
        <w:t>or individuals</w:t>
      </w:r>
      <w:r w:rsidR="00171F40">
        <w:rPr>
          <w:sz w:val="32"/>
          <w:szCs w:val="32"/>
        </w:rPr>
        <w:t xml:space="preserve"> </w:t>
      </w:r>
      <w:r w:rsidR="00410486">
        <w:rPr>
          <w:sz w:val="32"/>
          <w:szCs w:val="32"/>
        </w:rPr>
        <w:t>(</w:t>
      </w:r>
      <w:r w:rsidR="00171F40">
        <w:rPr>
          <w:sz w:val="32"/>
          <w:szCs w:val="32"/>
        </w:rPr>
        <w:t>Athanasiou, 2024).</w:t>
      </w:r>
      <w:r w:rsidR="00C74F0E">
        <w:rPr>
          <w:sz w:val="32"/>
          <w:szCs w:val="32"/>
        </w:rPr>
        <w:t xml:space="preserve"> </w:t>
      </w:r>
      <w:r w:rsidR="004F3267">
        <w:rPr>
          <w:sz w:val="32"/>
          <w:szCs w:val="32"/>
        </w:rPr>
        <w:t>T</w:t>
      </w:r>
      <w:r w:rsidR="00D633A5">
        <w:rPr>
          <w:sz w:val="32"/>
          <w:szCs w:val="32"/>
        </w:rPr>
        <w:t>o</w:t>
      </w:r>
      <w:r w:rsidR="004F3267">
        <w:rPr>
          <w:sz w:val="32"/>
          <w:szCs w:val="32"/>
        </w:rPr>
        <w:t xml:space="preserve"> contrast this, </w:t>
      </w:r>
      <w:r w:rsidR="006D23F3">
        <w:rPr>
          <w:sz w:val="32"/>
          <w:szCs w:val="32"/>
        </w:rPr>
        <w:t xml:space="preserve">the ‘Domus’ households </w:t>
      </w:r>
      <w:r w:rsidR="00F13CCE">
        <w:rPr>
          <w:sz w:val="32"/>
          <w:szCs w:val="32"/>
        </w:rPr>
        <w:t xml:space="preserve">contain a large array of rooms </w:t>
      </w:r>
      <w:r w:rsidR="004524B2">
        <w:rPr>
          <w:sz w:val="32"/>
          <w:szCs w:val="32"/>
        </w:rPr>
        <w:t xml:space="preserve">including a garden and courtyard. </w:t>
      </w:r>
      <w:r w:rsidR="008D791A">
        <w:rPr>
          <w:sz w:val="32"/>
          <w:szCs w:val="32"/>
        </w:rPr>
        <w:t>These probably housed extended families</w:t>
      </w:r>
      <w:r w:rsidR="00A94FBE">
        <w:rPr>
          <w:sz w:val="32"/>
          <w:szCs w:val="32"/>
        </w:rPr>
        <w:t xml:space="preserve"> and household slaves</w:t>
      </w:r>
      <w:r w:rsidR="00502CB9">
        <w:rPr>
          <w:sz w:val="32"/>
          <w:szCs w:val="32"/>
        </w:rPr>
        <w:t xml:space="preserve">. </w:t>
      </w:r>
      <w:r w:rsidR="00504BCB">
        <w:rPr>
          <w:sz w:val="32"/>
          <w:szCs w:val="32"/>
        </w:rPr>
        <w:t xml:space="preserve">The quantity of rooms within a residence can inform historians </w:t>
      </w:r>
      <w:r w:rsidR="006B2D58">
        <w:rPr>
          <w:sz w:val="32"/>
          <w:szCs w:val="32"/>
        </w:rPr>
        <w:t xml:space="preserve">how that </w:t>
      </w:r>
      <w:proofErr w:type="gramStart"/>
      <w:r w:rsidR="006B2D58">
        <w:rPr>
          <w:sz w:val="32"/>
          <w:szCs w:val="32"/>
        </w:rPr>
        <w:t>particular family</w:t>
      </w:r>
      <w:proofErr w:type="gramEnd"/>
      <w:r w:rsidR="006B2D58">
        <w:rPr>
          <w:sz w:val="32"/>
          <w:szCs w:val="32"/>
        </w:rPr>
        <w:t xml:space="preserve"> operated. </w:t>
      </w:r>
      <w:r w:rsidR="00DC66C3">
        <w:rPr>
          <w:sz w:val="32"/>
          <w:szCs w:val="32"/>
        </w:rPr>
        <w:t xml:space="preserve">The upper classes </w:t>
      </w:r>
      <w:r w:rsidR="00C633B0">
        <w:rPr>
          <w:sz w:val="32"/>
          <w:szCs w:val="32"/>
        </w:rPr>
        <w:t xml:space="preserve">had an atrium that </w:t>
      </w:r>
      <w:r w:rsidR="00D215CE">
        <w:rPr>
          <w:sz w:val="32"/>
          <w:szCs w:val="32"/>
        </w:rPr>
        <w:t>led</w:t>
      </w:r>
      <w:r w:rsidR="00C633B0">
        <w:rPr>
          <w:sz w:val="32"/>
          <w:szCs w:val="32"/>
        </w:rPr>
        <w:t xml:space="preserve"> to a spacious</w:t>
      </w:r>
      <w:r w:rsidR="002D1FE3">
        <w:rPr>
          <w:sz w:val="32"/>
          <w:szCs w:val="32"/>
        </w:rPr>
        <w:t xml:space="preserve">, open roofed, central hall. </w:t>
      </w:r>
      <w:r w:rsidR="002C5C27">
        <w:rPr>
          <w:sz w:val="32"/>
          <w:szCs w:val="32"/>
        </w:rPr>
        <w:t xml:space="preserve">Around the atrium there would be </w:t>
      </w:r>
      <w:r w:rsidR="00BB2A6B">
        <w:rPr>
          <w:sz w:val="32"/>
          <w:szCs w:val="32"/>
        </w:rPr>
        <w:t>bedrooms or ‘</w:t>
      </w:r>
      <w:r w:rsidR="00CD6E69">
        <w:rPr>
          <w:sz w:val="32"/>
          <w:szCs w:val="32"/>
        </w:rPr>
        <w:t>cubicula’, the living rooms, the dining rooms or ‘</w:t>
      </w:r>
      <w:r w:rsidR="00CD5F25">
        <w:rPr>
          <w:sz w:val="32"/>
          <w:szCs w:val="32"/>
        </w:rPr>
        <w:t>triclinia’ and the slaves' quarters</w:t>
      </w:r>
      <w:r w:rsidR="00AD1CB1">
        <w:rPr>
          <w:sz w:val="32"/>
          <w:szCs w:val="32"/>
        </w:rPr>
        <w:t xml:space="preserve"> </w:t>
      </w:r>
      <w:r w:rsidR="00AD1CB1" w:rsidRPr="00AD1CB1">
        <w:rPr>
          <w:sz w:val="32"/>
          <w:szCs w:val="32"/>
        </w:rPr>
        <w:t>(</w:t>
      </w:r>
      <w:commentRangeStart w:id="1"/>
      <w:r w:rsidR="00D215CE" w:rsidRPr="00AD1CB1">
        <w:rPr>
          <w:sz w:val="32"/>
          <w:szCs w:val="32"/>
        </w:rPr>
        <w:t>Archaeological Park</w:t>
      </w:r>
      <w:r w:rsidR="00AD1CB1" w:rsidRPr="00AD1CB1">
        <w:rPr>
          <w:sz w:val="32"/>
          <w:szCs w:val="32"/>
        </w:rPr>
        <w:t xml:space="preserve"> of Pompeii</w:t>
      </w:r>
      <w:commentRangeEnd w:id="1"/>
      <w:r w:rsidRPr="00AD1CB1">
        <w:rPr>
          <w:rStyle w:val="CommentReference"/>
          <w:sz w:val="32"/>
          <w:szCs w:val="32"/>
        </w:rPr>
        <w:commentReference w:id="1"/>
      </w:r>
      <w:r w:rsidR="00AD1CB1" w:rsidRPr="00AD1CB1">
        <w:rPr>
          <w:sz w:val="32"/>
          <w:szCs w:val="32"/>
        </w:rPr>
        <w:t>).</w:t>
      </w:r>
      <w:r w:rsidR="00714CE2">
        <w:rPr>
          <w:sz w:val="32"/>
          <w:szCs w:val="32"/>
        </w:rPr>
        <w:t xml:space="preserve"> This size and </w:t>
      </w:r>
      <w:r w:rsidR="004C2530">
        <w:rPr>
          <w:sz w:val="32"/>
          <w:szCs w:val="32"/>
        </w:rPr>
        <w:t xml:space="preserve">complexity points towards more than just a small family </w:t>
      </w:r>
      <w:r w:rsidR="00AC6713">
        <w:rPr>
          <w:sz w:val="32"/>
          <w:szCs w:val="32"/>
        </w:rPr>
        <w:t xml:space="preserve">being in residence. </w:t>
      </w:r>
      <w:r w:rsidR="005E6403">
        <w:rPr>
          <w:sz w:val="32"/>
          <w:szCs w:val="32"/>
        </w:rPr>
        <w:t xml:space="preserve">The quantity of bedrooms indicates extended family would also have lived </w:t>
      </w:r>
      <w:r w:rsidR="00DC57ED">
        <w:rPr>
          <w:sz w:val="32"/>
          <w:szCs w:val="32"/>
        </w:rPr>
        <w:t xml:space="preserve">under the same roof. Slaves would also have </w:t>
      </w:r>
      <w:r w:rsidR="00007F07">
        <w:rPr>
          <w:sz w:val="32"/>
          <w:szCs w:val="32"/>
        </w:rPr>
        <w:t>been imperative in running such a house</w:t>
      </w:r>
      <w:r w:rsidR="008D6BD7">
        <w:rPr>
          <w:sz w:val="32"/>
          <w:szCs w:val="32"/>
        </w:rPr>
        <w:t xml:space="preserve"> as the cleaning, cooking and guest management would </w:t>
      </w:r>
      <w:r w:rsidR="004F6AD1">
        <w:rPr>
          <w:sz w:val="32"/>
          <w:szCs w:val="32"/>
        </w:rPr>
        <w:t xml:space="preserve">have been a monumental task. </w:t>
      </w:r>
      <w:r w:rsidR="007B3468">
        <w:rPr>
          <w:sz w:val="32"/>
          <w:szCs w:val="32"/>
        </w:rPr>
        <w:t xml:space="preserve">Although </w:t>
      </w:r>
      <w:r w:rsidR="00892A74">
        <w:rPr>
          <w:sz w:val="32"/>
          <w:szCs w:val="32"/>
        </w:rPr>
        <w:t xml:space="preserve">specific rooms for slaves have seldom been </w:t>
      </w:r>
      <w:r w:rsidR="00145E59">
        <w:rPr>
          <w:sz w:val="32"/>
          <w:szCs w:val="32"/>
        </w:rPr>
        <w:t xml:space="preserve">found, </w:t>
      </w:r>
      <w:r w:rsidR="006338E5">
        <w:rPr>
          <w:sz w:val="32"/>
          <w:szCs w:val="32"/>
        </w:rPr>
        <w:t xml:space="preserve">their existence is </w:t>
      </w:r>
      <w:r w:rsidR="00056AF3">
        <w:rPr>
          <w:sz w:val="32"/>
          <w:szCs w:val="32"/>
        </w:rPr>
        <w:t xml:space="preserve">tacit </w:t>
      </w:r>
      <w:r w:rsidR="00C62C76">
        <w:rPr>
          <w:sz w:val="32"/>
          <w:szCs w:val="32"/>
        </w:rPr>
        <w:t xml:space="preserve">due to the </w:t>
      </w:r>
      <w:r w:rsidR="00F42230">
        <w:rPr>
          <w:sz w:val="32"/>
          <w:szCs w:val="32"/>
        </w:rPr>
        <w:t xml:space="preserve">small, functional rooms found </w:t>
      </w:r>
      <w:r w:rsidR="00023FD2">
        <w:rPr>
          <w:sz w:val="32"/>
          <w:szCs w:val="32"/>
        </w:rPr>
        <w:t xml:space="preserve">near kitchens and service entrances. </w:t>
      </w:r>
    </w:p>
    <w:p w14:paraId="176FB5C0" w14:textId="77777777" w:rsidR="00EA3FEF" w:rsidRDefault="00EA3FEF" w:rsidP="00841B2B">
      <w:pPr>
        <w:tabs>
          <w:tab w:val="left" w:pos="1188"/>
        </w:tabs>
        <w:jc w:val="both"/>
        <w:rPr>
          <w:sz w:val="32"/>
          <w:szCs w:val="32"/>
        </w:rPr>
      </w:pPr>
    </w:p>
    <w:p w14:paraId="21F0928E" w14:textId="17D5C9AA" w:rsidR="00547660" w:rsidRDefault="007F61E5" w:rsidP="00841B2B">
      <w:pPr>
        <w:tabs>
          <w:tab w:val="left" w:pos="1188"/>
        </w:tabs>
        <w:jc w:val="both"/>
        <w:rPr>
          <w:sz w:val="32"/>
          <w:szCs w:val="32"/>
        </w:rPr>
      </w:pPr>
      <w:r w:rsidRPr="007F61E5">
        <w:rPr>
          <w:noProof/>
          <w:sz w:val="32"/>
          <w:szCs w:val="32"/>
        </w:rPr>
        <w:lastRenderedPageBreak/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189D6ADE" wp14:editId="57E9DBA5">
                <wp:simplePos x="0" y="0"/>
                <wp:positionH relativeFrom="column">
                  <wp:posOffset>-502920</wp:posOffset>
                </wp:positionH>
                <wp:positionV relativeFrom="paragraph">
                  <wp:posOffset>3764280</wp:posOffset>
                </wp:positionV>
                <wp:extent cx="3108960" cy="518160"/>
                <wp:effectExtent l="0" t="0" r="15240" b="15240"/>
                <wp:wrapSquare wrapText="bothSides"/>
                <wp:docPr id="1526298812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072DA6EC-3A98-4BFC-88F0-EAF1EBA378D7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8960" cy="518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B2AD92" w14:textId="70D0E0C1" w:rsidR="007F61E5" w:rsidRDefault="00CB56B4">
                            <w:r>
                              <w:t>Figure 3: This shows a floor plan of the house of Menander</w:t>
                            </w:r>
                            <w:r w:rsidR="00652A5A">
                              <w:t xml:space="preserve"> </w:t>
                            </w:r>
                            <w:r w:rsidR="00652A5A" w:rsidRPr="00652A5A">
                              <w:t>(Pompeii Net, 2024)</w:t>
                            </w:r>
                            <w:r w:rsidR="00652A5A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D6ADE" id="_x0000_s1027" type="#_x0000_t202" style="position:absolute;left:0;text-align:left;margin-left:-39.6pt;margin-top:296.4pt;width:244.8pt;height:40.8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">
                <v:textbox>
                  <w:txbxContent>
                    <w:p w14:paraId="20B2AD92" w14:textId="70D0E0C1" w:rsidR="007F61E5" w:rsidRDefault="00CB56B4">
                      <w:r>
                        <w:t>Figure 3: This shows a floor plan of the house of Menander</w:t>
                      </w:r>
                      <w:r w:rsidR="00652A5A">
                        <w:t xml:space="preserve"> </w:t>
                      </w:r>
                      <w:r w:rsidR="00652A5A" w:rsidRPr="00652A5A">
                        <w:t>(Pompeii Net, 2024)</w:t>
                      </w:r>
                      <w:r w:rsidR="00652A5A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7F61E5">
        <w:rPr>
          <w:noProof/>
          <w:sz w:val="32"/>
          <w:szCs w:val="32"/>
        </w:rPr>
        <w:drawing>
          <wp:anchor distT="0" distB="0" distL="114300" distR="114300" simplePos="0" relativeHeight="251658243" behindDoc="0" locked="0" layoutInCell="1" allowOverlap="1" wp14:anchorId="01A58401" wp14:editId="7675763B">
            <wp:simplePos x="0" y="0"/>
            <wp:positionH relativeFrom="column">
              <wp:posOffset>-175260</wp:posOffset>
            </wp:positionH>
            <wp:positionV relativeFrom="paragraph">
              <wp:posOffset>60960</wp:posOffset>
            </wp:positionV>
            <wp:extent cx="3048000" cy="3771900"/>
            <wp:effectExtent l="0" t="0" r="0" b="0"/>
            <wp:wrapThrough wrapText="bothSides">
              <wp:wrapPolygon edited="0">
                <wp:start x="0" y="0"/>
                <wp:lineTo x="0" y="21491"/>
                <wp:lineTo x="21465" y="21491"/>
                <wp:lineTo x="21465" y="0"/>
                <wp:lineTo x="0" y="0"/>
              </wp:wrapPolygon>
            </wp:wrapThrough>
            <wp:docPr id="961482719" name="Picture 3" descr="Casa del Menandro I - 10, 4 - Pompei Online">
              <a:extLst xmlns:a="http://schemas.openxmlformats.org/drawingml/2006/main">
                <a:ext uri="{FF2B5EF4-FFF2-40B4-BE49-F238E27FC236}">
                  <a16:creationId xmlns:a16="http://schemas.microsoft.com/office/drawing/2014/main" id="{BDB16AC1-153E-4581-AE28-3EE42D95B7B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sa del Menandro I - 10, 4 - Pompei Onlin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47660">
        <w:rPr>
          <w:sz w:val="32"/>
          <w:szCs w:val="32"/>
        </w:rPr>
        <w:t xml:space="preserve">The organisation of rooms within a Pompeian house </w:t>
      </w:r>
      <w:r w:rsidR="00725CC4">
        <w:rPr>
          <w:sz w:val="32"/>
          <w:szCs w:val="32"/>
        </w:rPr>
        <w:t xml:space="preserve">presents </w:t>
      </w:r>
      <w:r w:rsidR="00311226">
        <w:rPr>
          <w:sz w:val="32"/>
          <w:szCs w:val="32"/>
        </w:rPr>
        <w:t xml:space="preserve">the internal social hierarchies within. </w:t>
      </w:r>
      <w:r w:rsidR="007E5CDB">
        <w:rPr>
          <w:sz w:val="32"/>
          <w:szCs w:val="32"/>
        </w:rPr>
        <w:t xml:space="preserve">The more public rooms such as </w:t>
      </w:r>
      <w:r w:rsidR="00A2228A">
        <w:rPr>
          <w:sz w:val="32"/>
          <w:szCs w:val="32"/>
        </w:rPr>
        <w:t>t</w:t>
      </w:r>
      <w:r w:rsidR="007E5CDB">
        <w:rPr>
          <w:sz w:val="32"/>
          <w:szCs w:val="32"/>
        </w:rPr>
        <w:t xml:space="preserve">hat of the atrium </w:t>
      </w:r>
      <w:r w:rsidR="00A2228A">
        <w:rPr>
          <w:sz w:val="32"/>
          <w:szCs w:val="32"/>
        </w:rPr>
        <w:t xml:space="preserve">and the reception areas </w:t>
      </w:r>
      <w:r w:rsidR="00854C81">
        <w:rPr>
          <w:sz w:val="32"/>
          <w:szCs w:val="32"/>
        </w:rPr>
        <w:t xml:space="preserve">designed for the </w:t>
      </w:r>
      <w:r w:rsidR="00094F32">
        <w:rPr>
          <w:sz w:val="32"/>
          <w:szCs w:val="32"/>
        </w:rPr>
        <w:t xml:space="preserve">male head of the household or ‘Paterfamilias’ to </w:t>
      </w:r>
      <w:r w:rsidR="00BB6337">
        <w:rPr>
          <w:sz w:val="32"/>
          <w:szCs w:val="32"/>
        </w:rPr>
        <w:t xml:space="preserve">conduct business </w:t>
      </w:r>
      <w:r w:rsidR="00283DF5">
        <w:rPr>
          <w:sz w:val="32"/>
          <w:szCs w:val="32"/>
        </w:rPr>
        <w:t xml:space="preserve">and receive clients indicates that such houses were not exclusively for living in </w:t>
      </w:r>
      <w:r w:rsidR="00337738">
        <w:rPr>
          <w:sz w:val="32"/>
          <w:szCs w:val="32"/>
        </w:rPr>
        <w:t xml:space="preserve">but also operated </w:t>
      </w:r>
      <w:r w:rsidR="00A94B0A">
        <w:rPr>
          <w:sz w:val="32"/>
          <w:szCs w:val="32"/>
        </w:rPr>
        <w:t xml:space="preserve">as business </w:t>
      </w:r>
      <w:proofErr w:type="spellStart"/>
      <w:proofErr w:type="gramStart"/>
      <w:r w:rsidR="00A94B0A">
        <w:rPr>
          <w:sz w:val="32"/>
          <w:szCs w:val="32"/>
        </w:rPr>
        <w:t>an</w:t>
      </w:r>
      <w:proofErr w:type="spellEnd"/>
      <w:proofErr w:type="gramEnd"/>
      <w:r w:rsidR="00A94B0A">
        <w:rPr>
          <w:sz w:val="32"/>
          <w:szCs w:val="32"/>
        </w:rPr>
        <w:t xml:space="preserve"> social institutions for </w:t>
      </w:r>
      <w:r w:rsidR="00DD1FAC">
        <w:rPr>
          <w:sz w:val="32"/>
          <w:szCs w:val="32"/>
        </w:rPr>
        <w:t>both family and n</w:t>
      </w:r>
      <w:r w:rsidR="00B1095D">
        <w:rPr>
          <w:sz w:val="32"/>
          <w:szCs w:val="32"/>
        </w:rPr>
        <w:t xml:space="preserve">on-family members. </w:t>
      </w:r>
      <w:r w:rsidR="00327BAD">
        <w:rPr>
          <w:sz w:val="32"/>
          <w:szCs w:val="32"/>
        </w:rPr>
        <w:t xml:space="preserve">Deeper in the house </w:t>
      </w:r>
      <w:r w:rsidR="00F14519">
        <w:rPr>
          <w:sz w:val="32"/>
          <w:szCs w:val="32"/>
        </w:rPr>
        <w:t xml:space="preserve">would be more private rooms that imply </w:t>
      </w:r>
      <w:r w:rsidR="00722254">
        <w:rPr>
          <w:sz w:val="32"/>
          <w:szCs w:val="32"/>
        </w:rPr>
        <w:t xml:space="preserve">an area for family life away from visitors </w:t>
      </w:r>
      <w:r w:rsidR="00CB455E">
        <w:rPr>
          <w:sz w:val="32"/>
          <w:szCs w:val="32"/>
        </w:rPr>
        <w:t xml:space="preserve">and for women and children. </w:t>
      </w:r>
      <w:r w:rsidR="00053BD5">
        <w:rPr>
          <w:sz w:val="32"/>
          <w:szCs w:val="32"/>
        </w:rPr>
        <w:t xml:space="preserve">This </w:t>
      </w:r>
      <w:r w:rsidR="00F44440">
        <w:rPr>
          <w:sz w:val="32"/>
          <w:szCs w:val="32"/>
        </w:rPr>
        <w:t xml:space="preserve">segregation </w:t>
      </w:r>
      <w:r w:rsidR="00A37295">
        <w:rPr>
          <w:sz w:val="32"/>
          <w:szCs w:val="32"/>
        </w:rPr>
        <w:t xml:space="preserve">suggests a household </w:t>
      </w:r>
      <w:r w:rsidR="004D2A68">
        <w:rPr>
          <w:sz w:val="32"/>
          <w:szCs w:val="32"/>
        </w:rPr>
        <w:t>organised by gender and status</w:t>
      </w:r>
      <w:r w:rsidR="004B30EA">
        <w:rPr>
          <w:sz w:val="32"/>
          <w:szCs w:val="32"/>
        </w:rPr>
        <w:t>, with each member both occupying and being in control of their own space</w:t>
      </w:r>
      <w:r w:rsidR="00EB4CE6">
        <w:rPr>
          <w:sz w:val="32"/>
          <w:szCs w:val="32"/>
        </w:rPr>
        <w:t xml:space="preserve"> </w:t>
      </w:r>
      <w:r w:rsidR="006944CB">
        <w:rPr>
          <w:sz w:val="32"/>
          <w:szCs w:val="32"/>
        </w:rPr>
        <w:t xml:space="preserve">(Becker, </w:t>
      </w:r>
      <w:r w:rsidR="00DA7002">
        <w:rPr>
          <w:sz w:val="32"/>
          <w:szCs w:val="32"/>
        </w:rPr>
        <w:t>2015).</w:t>
      </w:r>
    </w:p>
    <w:p w14:paraId="174A2C59" w14:textId="612FDC5B" w:rsidR="00BB4BC8" w:rsidRDefault="00E8284E" w:rsidP="00841B2B">
      <w:pPr>
        <w:tabs>
          <w:tab w:val="left" w:pos="1188"/>
        </w:tabs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5" behindDoc="1" locked="0" layoutInCell="1" allowOverlap="1" wp14:anchorId="40C9166A" wp14:editId="18A54134">
            <wp:simplePos x="0" y="0"/>
            <wp:positionH relativeFrom="margin">
              <wp:posOffset>3445510</wp:posOffset>
            </wp:positionH>
            <wp:positionV relativeFrom="paragraph">
              <wp:posOffset>384810</wp:posOffset>
            </wp:positionV>
            <wp:extent cx="2696210" cy="2018665"/>
            <wp:effectExtent l="0" t="0" r="8890" b="635"/>
            <wp:wrapTight wrapText="bothSides">
              <wp:wrapPolygon edited="0">
                <wp:start x="0" y="0"/>
                <wp:lineTo x="0" y="21403"/>
                <wp:lineTo x="21519" y="21403"/>
                <wp:lineTo x="21519" y="0"/>
                <wp:lineTo x="0" y="0"/>
              </wp:wrapPolygon>
            </wp:wrapTight>
            <wp:docPr id="517615754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6EF9AAB-6E76-49DB-AB86-E096EBDE44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6210" cy="2018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5025615" w14:textId="0F32302B" w:rsidR="00BB4BC8" w:rsidRDefault="00617787" w:rsidP="00841B2B">
      <w:pPr>
        <w:tabs>
          <w:tab w:val="left" w:pos="1188"/>
        </w:tabs>
        <w:jc w:val="both"/>
        <w:rPr>
          <w:sz w:val="32"/>
          <w:szCs w:val="32"/>
        </w:rPr>
      </w:pPr>
      <w:r w:rsidRPr="00617787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132B6C8B" wp14:editId="5C5DCF1C">
                <wp:simplePos x="0" y="0"/>
                <wp:positionH relativeFrom="margin">
                  <wp:posOffset>3421380</wp:posOffset>
                </wp:positionH>
                <wp:positionV relativeFrom="paragraph">
                  <wp:posOffset>2070735</wp:posOffset>
                </wp:positionV>
                <wp:extent cx="2735580" cy="525780"/>
                <wp:effectExtent l="0" t="0" r="26670" b="26670"/>
                <wp:wrapSquare wrapText="bothSides"/>
                <wp:docPr id="2003798356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4A5420C6-7928-41CA-A0F4-58A6127BDDD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5580" cy="525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EBCE01" w14:textId="13000E25" w:rsidR="00617787" w:rsidRDefault="00617787">
                            <w:r>
                              <w:t>Figure 4:</w:t>
                            </w:r>
                            <w:r w:rsidR="009E2ADC">
                              <w:t xml:space="preserve"> A</w:t>
                            </w:r>
                            <w:r w:rsidR="00FA5C8F">
                              <w:t xml:space="preserve"> </w:t>
                            </w:r>
                            <w:r w:rsidR="002E79DD">
                              <w:t>counter within a</w:t>
                            </w:r>
                            <w:r w:rsidR="004D02DB">
                              <w:t xml:space="preserve"> hot food shop</w:t>
                            </w:r>
                            <w:r w:rsidR="00652A5A">
                              <w:t xml:space="preserve"> </w:t>
                            </w:r>
                            <w:r w:rsidR="00652A5A" w:rsidRPr="00652A5A">
                              <w:t>(Routers, 2020)</w:t>
                            </w:r>
                            <w:r w:rsidR="002E79DD"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B6C8B" id="_x0000_s1028" type="#_x0000_t202" style="position:absolute;left:0;text-align:left;margin-left:269.4pt;margin-top:163.05pt;width:215.4pt;height:41.4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">
                <v:textbox>
                  <w:txbxContent>
                    <w:p w14:paraId="4FEBCE01" w14:textId="13000E25" w:rsidR="00617787" w:rsidRDefault="00617787">
                      <w:r>
                        <w:t>Figure 4:</w:t>
                      </w:r>
                      <w:r w:rsidR="009E2ADC">
                        <w:t xml:space="preserve"> A</w:t>
                      </w:r>
                      <w:r w:rsidR="00FA5C8F">
                        <w:t xml:space="preserve"> </w:t>
                      </w:r>
                      <w:r w:rsidR="002E79DD">
                        <w:t>counter within a</w:t>
                      </w:r>
                      <w:r w:rsidR="004D02DB">
                        <w:t xml:space="preserve"> hot food shop</w:t>
                      </w:r>
                      <w:r w:rsidR="00652A5A">
                        <w:t xml:space="preserve"> </w:t>
                      </w:r>
                      <w:r w:rsidR="00652A5A" w:rsidRPr="00652A5A">
                        <w:t>(Routers, 2020)</w:t>
                      </w:r>
                      <w:r w:rsidR="002E79DD">
                        <w:t xml:space="preserve">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B4C68">
        <w:rPr>
          <w:sz w:val="32"/>
          <w:szCs w:val="32"/>
        </w:rPr>
        <w:t xml:space="preserve">It was not just the upper classes who had </w:t>
      </w:r>
      <w:r w:rsidR="00847025">
        <w:rPr>
          <w:sz w:val="32"/>
          <w:szCs w:val="32"/>
        </w:rPr>
        <w:t xml:space="preserve">dual purpose houses, many houses across Pompeii had </w:t>
      </w:r>
      <w:r w:rsidR="00B348C2">
        <w:rPr>
          <w:sz w:val="32"/>
          <w:szCs w:val="32"/>
        </w:rPr>
        <w:t xml:space="preserve">integrated </w:t>
      </w:r>
      <w:r w:rsidR="00C75570">
        <w:rPr>
          <w:sz w:val="32"/>
          <w:szCs w:val="32"/>
        </w:rPr>
        <w:t>workshops or shops,</w:t>
      </w:r>
      <w:r w:rsidR="009848DB">
        <w:rPr>
          <w:sz w:val="32"/>
          <w:szCs w:val="32"/>
        </w:rPr>
        <w:t xml:space="preserve"> ‘</w:t>
      </w:r>
      <w:proofErr w:type="spellStart"/>
      <w:r w:rsidR="009848DB">
        <w:rPr>
          <w:sz w:val="32"/>
          <w:szCs w:val="32"/>
        </w:rPr>
        <w:t>tabernae</w:t>
      </w:r>
      <w:proofErr w:type="spellEnd"/>
      <w:r w:rsidR="009848DB">
        <w:rPr>
          <w:sz w:val="32"/>
          <w:szCs w:val="32"/>
        </w:rPr>
        <w:t xml:space="preserve">’, </w:t>
      </w:r>
      <w:r w:rsidR="00CA581E">
        <w:rPr>
          <w:sz w:val="32"/>
          <w:szCs w:val="32"/>
        </w:rPr>
        <w:t xml:space="preserve">where the residents would conduct business. Often the shopfront </w:t>
      </w:r>
      <w:r w:rsidR="007001D7">
        <w:rPr>
          <w:sz w:val="32"/>
          <w:szCs w:val="32"/>
        </w:rPr>
        <w:t xml:space="preserve">would lead onto the </w:t>
      </w:r>
      <w:proofErr w:type="gramStart"/>
      <w:r w:rsidR="007001D7">
        <w:rPr>
          <w:sz w:val="32"/>
          <w:szCs w:val="32"/>
        </w:rPr>
        <w:t>street</w:t>
      </w:r>
      <w:proofErr w:type="gramEnd"/>
      <w:r w:rsidR="007001D7">
        <w:rPr>
          <w:sz w:val="32"/>
          <w:szCs w:val="32"/>
        </w:rPr>
        <w:t xml:space="preserve"> and the family would live directly </w:t>
      </w:r>
      <w:r w:rsidR="00AA75F6">
        <w:rPr>
          <w:sz w:val="32"/>
          <w:szCs w:val="32"/>
        </w:rPr>
        <w:t xml:space="preserve">behind or above the shop. </w:t>
      </w:r>
      <w:r w:rsidR="00CA778C">
        <w:rPr>
          <w:sz w:val="32"/>
          <w:szCs w:val="32"/>
        </w:rPr>
        <w:t xml:space="preserve">This structure implies </w:t>
      </w:r>
      <w:r w:rsidR="0050032A">
        <w:rPr>
          <w:sz w:val="32"/>
          <w:szCs w:val="32"/>
        </w:rPr>
        <w:t xml:space="preserve">family </w:t>
      </w:r>
      <w:r w:rsidR="00B26E15">
        <w:rPr>
          <w:sz w:val="32"/>
          <w:szCs w:val="32"/>
        </w:rPr>
        <w:t xml:space="preserve">members </w:t>
      </w:r>
      <w:r w:rsidR="00B26E15">
        <w:rPr>
          <w:sz w:val="32"/>
          <w:szCs w:val="32"/>
        </w:rPr>
        <w:lastRenderedPageBreak/>
        <w:t xml:space="preserve">working together </w:t>
      </w:r>
      <w:r w:rsidR="00043D36">
        <w:rPr>
          <w:sz w:val="32"/>
          <w:szCs w:val="32"/>
        </w:rPr>
        <w:t xml:space="preserve">in trade, as well as potential apprentices, slaves and tenants. </w:t>
      </w:r>
      <w:r w:rsidR="001A4125">
        <w:rPr>
          <w:sz w:val="32"/>
          <w:szCs w:val="32"/>
        </w:rPr>
        <w:t>The</w:t>
      </w:r>
      <w:r w:rsidR="00D158F5">
        <w:rPr>
          <w:sz w:val="32"/>
          <w:szCs w:val="32"/>
        </w:rPr>
        <w:t xml:space="preserve"> assimilation </w:t>
      </w:r>
      <w:r w:rsidR="00547859">
        <w:rPr>
          <w:sz w:val="32"/>
          <w:szCs w:val="32"/>
        </w:rPr>
        <w:t xml:space="preserve">of commercial and residential architecture </w:t>
      </w:r>
      <w:r w:rsidR="00B01C6C">
        <w:rPr>
          <w:sz w:val="32"/>
          <w:szCs w:val="32"/>
        </w:rPr>
        <w:t xml:space="preserve">indicates that houses within Pompeii </w:t>
      </w:r>
      <w:r w:rsidR="007770E3">
        <w:rPr>
          <w:sz w:val="32"/>
          <w:szCs w:val="32"/>
        </w:rPr>
        <w:t>were often economically pro</w:t>
      </w:r>
      <w:r w:rsidR="00F85ADF">
        <w:rPr>
          <w:sz w:val="32"/>
          <w:szCs w:val="32"/>
        </w:rPr>
        <w:t>f</w:t>
      </w:r>
      <w:r w:rsidR="002B60FC">
        <w:rPr>
          <w:sz w:val="32"/>
          <w:szCs w:val="32"/>
        </w:rPr>
        <w:t>itable</w:t>
      </w:r>
      <w:r w:rsidR="003C10D9">
        <w:rPr>
          <w:sz w:val="32"/>
          <w:szCs w:val="32"/>
        </w:rPr>
        <w:t xml:space="preserve">. </w:t>
      </w:r>
      <w:r w:rsidR="00733F35">
        <w:rPr>
          <w:sz w:val="32"/>
          <w:szCs w:val="32"/>
        </w:rPr>
        <w:t xml:space="preserve">The upper floors </w:t>
      </w:r>
      <w:r w:rsidR="00C40B13">
        <w:rPr>
          <w:sz w:val="32"/>
          <w:szCs w:val="32"/>
        </w:rPr>
        <w:t xml:space="preserve">are now predominantly lost, although </w:t>
      </w:r>
      <w:r w:rsidR="00D423A3">
        <w:rPr>
          <w:sz w:val="32"/>
          <w:szCs w:val="32"/>
        </w:rPr>
        <w:t xml:space="preserve">historians can understand that they were </w:t>
      </w:r>
      <w:r w:rsidR="00450D53">
        <w:rPr>
          <w:sz w:val="32"/>
          <w:szCs w:val="32"/>
        </w:rPr>
        <w:t xml:space="preserve">used to house additional family members or </w:t>
      </w:r>
      <w:r w:rsidR="00E42F1E">
        <w:rPr>
          <w:sz w:val="32"/>
          <w:szCs w:val="32"/>
        </w:rPr>
        <w:t>tenants due to the staircases and wall remains</w:t>
      </w:r>
      <w:r w:rsidR="006C1F1C">
        <w:rPr>
          <w:sz w:val="32"/>
          <w:szCs w:val="32"/>
        </w:rPr>
        <w:t xml:space="preserve">. </w:t>
      </w:r>
      <w:r w:rsidR="00CB6D76">
        <w:rPr>
          <w:sz w:val="32"/>
          <w:szCs w:val="32"/>
        </w:rPr>
        <w:t xml:space="preserve">The vertical </w:t>
      </w:r>
      <w:r w:rsidR="00136BDF">
        <w:rPr>
          <w:sz w:val="32"/>
          <w:szCs w:val="32"/>
        </w:rPr>
        <w:t xml:space="preserve">expansion supports the theory that households </w:t>
      </w:r>
      <w:r w:rsidR="00327A22">
        <w:rPr>
          <w:sz w:val="32"/>
          <w:szCs w:val="32"/>
        </w:rPr>
        <w:t>were adapt</w:t>
      </w:r>
      <w:r w:rsidR="00047DDE">
        <w:rPr>
          <w:sz w:val="32"/>
          <w:szCs w:val="32"/>
        </w:rPr>
        <w:t xml:space="preserve">able and often changed </w:t>
      </w:r>
      <w:r w:rsidR="005F5046">
        <w:rPr>
          <w:sz w:val="32"/>
          <w:szCs w:val="32"/>
        </w:rPr>
        <w:t>their composition in accordance with economic requirements.</w:t>
      </w:r>
      <w:r w:rsidR="009E2ADC">
        <w:rPr>
          <w:sz w:val="32"/>
          <w:szCs w:val="32"/>
        </w:rPr>
        <w:t xml:space="preserve"> </w:t>
      </w:r>
      <w:r w:rsidR="00830301">
        <w:rPr>
          <w:sz w:val="32"/>
          <w:szCs w:val="32"/>
        </w:rPr>
        <w:t xml:space="preserve">This can be seen in such </w:t>
      </w:r>
      <w:r w:rsidR="00A4340A">
        <w:rPr>
          <w:sz w:val="32"/>
          <w:szCs w:val="32"/>
        </w:rPr>
        <w:t xml:space="preserve">buildings as the ‘House and Workshop of </w:t>
      </w:r>
      <w:proofErr w:type="spellStart"/>
      <w:r w:rsidR="00A4340A">
        <w:rPr>
          <w:sz w:val="32"/>
          <w:szCs w:val="32"/>
        </w:rPr>
        <w:t>Verecundus</w:t>
      </w:r>
      <w:proofErr w:type="spellEnd"/>
      <w:r w:rsidR="00A4340A">
        <w:rPr>
          <w:sz w:val="32"/>
          <w:szCs w:val="32"/>
        </w:rPr>
        <w:t>’ (Curtin, 2019)</w:t>
      </w:r>
    </w:p>
    <w:p w14:paraId="43BDE7DE" w14:textId="5D78247E" w:rsidR="006E2707" w:rsidRDefault="00556646" w:rsidP="00841B2B">
      <w:pPr>
        <w:tabs>
          <w:tab w:val="left" w:pos="1188"/>
        </w:tabs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7" behindDoc="1" locked="0" layoutInCell="1" allowOverlap="1" wp14:anchorId="4E3239B6" wp14:editId="03B62FB2">
            <wp:simplePos x="0" y="0"/>
            <wp:positionH relativeFrom="margin">
              <wp:align>left</wp:align>
            </wp:positionH>
            <wp:positionV relativeFrom="paragraph">
              <wp:posOffset>380365</wp:posOffset>
            </wp:positionV>
            <wp:extent cx="3848100" cy="2886075"/>
            <wp:effectExtent l="0" t="0" r="0" b="9525"/>
            <wp:wrapTight wrapText="bothSides">
              <wp:wrapPolygon edited="0">
                <wp:start x="0" y="0"/>
                <wp:lineTo x="0" y="21529"/>
                <wp:lineTo x="21493" y="21529"/>
                <wp:lineTo x="21493" y="0"/>
                <wp:lineTo x="0" y="0"/>
              </wp:wrapPolygon>
            </wp:wrapTight>
            <wp:docPr id="931297969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CC3AA52A-B247-4534-85CB-4A60587DEFB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8100" cy="2886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8EF564" w14:textId="02176472" w:rsidR="00B11044" w:rsidRDefault="000D3A41" w:rsidP="00556646">
      <w:pPr>
        <w:tabs>
          <w:tab w:val="left" w:pos="1188"/>
        </w:tabs>
        <w:jc w:val="both"/>
        <w:rPr>
          <w:sz w:val="32"/>
          <w:szCs w:val="32"/>
        </w:rPr>
      </w:pPr>
      <w:r w:rsidRPr="000D3A41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4113E949" wp14:editId="3B489140">
                <wp:simplePos x="0" y="0"/>
                <wp:positionH relativeFrom="margin">
                  <wp:align>left</wp:align>
                </wp:positionH>
                <wp:positionV relativeFrom="paragraph">
                  <wp:posOffset>2910840</wp:posOffset>
                </wp:positionV>
                <wp:extent cx="3855720" cy="480060"/>
                <wp:effectExtent l="0" t="0" r="11430" b="15240"/>
                <wp:wrapSquare wrapText="bothSides"/>
                <wp:docPr id="1730684958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E9BC9B60-28D7-424B-B24E-C08DAB5DFC67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55720" cy="4800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3AB093" w14:textId="70AE1F02" w:rsidR="000D3A41" w:rsidRDefault="000D3A41">
                            <w:r>
                              <w:t>Figure 5</w:t>
                            </w:r>
                            <w:r w:rsidR="00E96369">
                              <w:t xml:space="preserve">: </w:t>
                            </w:r>
                            <w:r w:rsidR="00F7251D">
                              <w:t>A small home temple and paintings found in a house in Pompeii</w:t>
                            </w:r>
                            <w:r w:rsidR="00652A5A" w:rsidRPr="00652A5A">
                              <w:t xml:space="preserve"> </w:t>
                            </w:r>
                            <w:r w:rsidR="00652A5A" w:rsidRPr="00652A5A">
                              <w:t>(E Curtain, 2020)</w:t>
                            </w:r>
                            <w:r w:rsidR="00652A5A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13E949" id="_x0000_s1029" type="#_x0000_t202" style="position:absolute;left:0;text-align:left;margin-left:0;margin-top:229.2pt;width:303.6pt;height:37.8pt;z-index:25165824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">
                <v:textbox>
                  <w:txbxContent>
                    <w:p w14:paraId="4C3AB093" w14:textId="70AE1F02" w:rsidR="000D3A41" w:rsidRDefault="000D3A41">
                      <w:r>
                        <w:t>Figure 5</w:t>
                      </w:r>
                      <w:r w:rsidR="00E96369">
                        <w:t xml:space="preserve">: </w:t>
                      </w:r>
                      <w:r w:rsidR="00F7251D">
                        <w:t>A small home temple and paintings found in a house in Pompeii</w:t>
                      </w:r>
                      <w:r w:rsidR="00652A5A" w:rsidRPr="00652A5A">
                        <w:t xml:space="preserve"> </w:t>
                      </w:r>
                      <w:r w:rsidR="00652A5A" w:rsidRPr="00652A5A">
                        <w:t>(E Curtain, 2020)</w:t>
                      </w:r>
                      <w:r w:rsidR="00652A5A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1477B">
        <w:rPr>
          <w:sz w:val="32"/>
          <w:szCs w:val="32"/>
        </w:rPr>
        <w:t xml:space="preserve">Artistic decorations </w:t>
      </w:r>
      <w:r w:rsidR="00B70C60">
        <w:rPr>
          <w:sz w:val="32"/>
          <w:szCs w:val="32"/>
        </w:rPr>
        <w:t xml:space="preserve">found inside houses in Pompeii </w:t>
      </w:r>
      <w:r w:rsidR="00844DDC">
        <w:rPr>
          <w:sz w:val="32"/>
          <w:szCs w:val="32"/>
        </w:rPr>
        <w:t xml:space="preserve">give historians </w:t>
      </w:r>
      <w:commentRangeStart w:id="2"/>
      <w:r w:rsidR="00844DDC">
        <w:rPr>
          <w:sz w:val="32"/>
          <w:szCs w:val="32"/>
        </w:rPr>
        <w:t>intuition</w:t>
      </w:r>
      <w:commentRangeEnd w:id="2"/>
      <w:r>
        <w:rPr>
          <w:rStyle w:val="CommentReference"/>
          <w:sz w:val="32"/>
          <w:szCs w:val="32"/>
        </w:rPr>
        <w:commentReference w:id="2"/>
      </w:r>
      <w:r w:rsidR="00844DDC">
        <w:rPr>
          <w:sz w:val="32"/>
          <w:szCs w:val="32"/>
        </w:rPr>
        <w:t xml:space="preserve"> </w:t>
      </w:r>
      <w:r w:rsidR="007F2EDE">
        <w:rPr>
          <w:sz w:val="32"/>
          <w:szCs w:val="32"/>
        </w:rPr>
        <w:t xml:space="preserve">into how each household </w:t>
      </w:r>
      <w:r w:rsidR="006674C2">
        <w:rPr>
          <w:sz w:val="32"/>
          <w:szCs w:val="32"/>
        </w:rPr>
        <w:t xml:space="preserve">expressed themselves and wanted outsiders to perceive them. </w:t>
      </w:r>
      <w:r w:rsidR="00B210D6">
        <w:rPr>
          <w:sz w:val="32"/>
          <w:szCs w:val="32"/>
        </w:rPr>
        <w:t>This would be in the form of wall paintings</w:t>
      </w:r>
      <w:r w:rsidR="0093328D">
        <w:rPr>
          <w:sz w:val="32"/>
          <w:szCs w:val="32"/>
        </w:rPr>
        <w:t>, mosaics and sculptures</w:t>
      </w:r>
      <w:r w:rsidR="009C4CFE">
        <w:rPr>
          <w:sz w:val="32"/>
          <w:szCs w:val="32"/>
        </w:rPr>
        <w:t xml:space="preserve">, placed </w:t>
      </w:r>
      <w:r w:rsidR="00627CD5">
        <w:rPr>
          <w:sz w:val="32"/>
          <w:szCs w:val="32"/>
        </w:rPr>
        <w:t xml:space="preserve">strategically in significant rooms, often the most public. </w:t>
      </w:r>
      <w:r w:rsidR="0050786F">
        <w:rPr>
          <w:sz w:val="32"/>
          <w:szCs w:val="32"/>
        </w:rPr>
        <w:t xml:space="preserve">These decorations </w:t>
      </w:r>
      <w:r w:rsidR="00E433C9">
        <w:rPr>
          <w:sz w:val="32"/>
          <w:szCs w:val="32"/>
        </w:rPr>
        <w:t xml:space="preserve">often disclosed cultural sophistication, </w:t>
      </w:r>
      <w:r w:rsidR="000A3562">
        <w:rPr>
          <w:sz w:val="32"/>
          <w:szCs w:val="32"/>
        </w:rPr>
        <w:t>status and family identity as opposed to depicting everyday life</w:t>
      </w:r>
      <w:r w:rsidR="00F34BCD">
        <w:rPr>
          <w:sz w:val="32"/>
          <w:szCs w:val="32"/>
        </w:rPr>
        <w:t>.</w:t>
      </w:r>
      <w:r w:rsidR="00A825DA">
        <w:rPr>
          <w:sz w:val="32"/>
          <w:szCs w:val="32"/>
        </w:rPr>
        <w:t xml:space="preserve"> </w:t>
      </w:r>
      <w:r w:rsidR="00295518">
        <w:rPr>
          <w:sz w:val="32"/>
          <w:szCs w:val="32"/>
        </w:rPr>
        <w:t xml:space="preserve">Houses </w:t>
      </w:r>
      <w:r w:rsidR="002554CE">
        <w:rPr>
          <w:sz w:val="32"/>
          <w:szCs w:val="32"/>
        </w:rPr>
        <w:t xml:space="preserve">have been uncovered with </w:t>
      </w:r>
      <w:r w:rsidR="001B34AB">
        <w:rPr>
          <w:sz w:val="32"/>
          <w:szCs w:val="32"/>
        </w:rPr>
        <w:t>images of family ancestors, household gods or ‘</w:t>
      </w:r>
      <w:proofErr w:type="spellStart"/>
      <w:r w:rsidR="001B34AB">
        <w:rPr>
          <w:sz w:val="32"/>
          <w:szCs w:val="32"/>
        </w:rPr>
        <w:t>Lares’</w:t>
      </w:r>
      <w:proofErr w:type="spellEnd"/>
      <w:r w:rsidR="001B34AB">
        <w:rPr>
          <w:sz w:val="32"/>
          <w:szCs w:val="32"/>
        </w:rPr>
        <w:t xml:space="preserve"> </w:t>
      </w:r>
      <w:r w:rsidR="001F649B">
        <w:rPr>
          <w:sz w:val="32"/>
          <w:szCs w:val="32"/>
        </w:rPr>
        <w:t xml:space="preserve">and religious rituals which </w:t>
      </w:r>
      <w:r w:rsidR="00F77CD7">
        <w:rPr>
          <w:sz w:val="32"/>
          <w:szCs w:val="32"/>
        </w:rPr>
        <w:lastRenderedPageBreak/>
        <w:t xml:space="preserve">affirms </w:t>
      </w:r>
      <w:r w:rsidR="005D2723">
        <w:rPr>
          <w:sz w:val="32"/>
          <w:szCs w:val="32"/>
        </w:rPr>
        <w:t>themes of continuity</w:t>
      </w:r>
      <w:r w:rsidR="00133062">
        <w:rPr>
          <w:sz w:val="32"/>
          <w:szCs w:val="32"/>
        </w:rPr>
        <w:t xml:space="preserve">, lineage </w:t>
      </w:r>
      <w:r w:rsidR="00957918">
        <w:rPr>
          <w:sz w:val="32"/>
          <w:szCs w:val="32"/>
        </w:rPr>
        <w:t>and shared domestic worship.</w:t>
      </w:r>
      <w:r w:rsidR="00A420F3">
        <w:rPr>
          <w:sz w:val="32"/>
          <w:szCs w:val="32"/>
        </w:rPr>
        <w:t xml:space="preserve"> Household shrines or ‘</w:t>
      </w:r>
      <w:r w:rsidR="00674460">
        <w:rPr>
          <w:sz w:val="32"/>
          <w:szCs w:val="32"/>
        </w:rPr>
        <w:t xml:space="preserve">Lararia’ have been found in kitchens </w:t>
      </w:r>
      <w:r w:rsidR="004D11D4">
        <w:rPr>
          <w:sz w:val="32"/>
          <w:szCs w:val="32"/>
        </w:rPr>
        <w:t xml:space="preserve">or atria, </w:t>
      </w:r>
      <w:r w:rsidR="00F31008">
        <w:rPr>
          <w:sz w:val="32"/>
          <w:szCs w:val="32"/>
        </w:rPr>
        <w:t xml:space="preserve">imply that all members of the household, including the slaves, </w:t>
      </w:r>
      <w:r w:rsidR="00100E87">
        <w:rPr>
          <w:sz w:val="32"/>
          <w:szCs w:val="32"/>
        </w:rPr>
        <w:t xml:space="preserve">participated in regular religious </w:t>
      </w:r>
      <w:r w:rsidR="00FD0D96">
        <w:rPr>
          <w:sz w:val="32"/>
          <w:szCs w:val="32"/>
        </w:rPr>
        <w:t xml:space="preserve">practises. </w:t>
      </w:r>
      <w:r w:rsidR="002C3534">
        <w:rPr>
          <w:sz w:val="32"/>
          <w:szCs w:val="32"/>
        </w:rPr>
        <w:t>Th</w:t>
      </w:r>
      <w:r w:rsidR="00847FD1">
        <w:rPr>
          <w:sz w:val="32"/>
          <w:szCs w:val="32"/>
        </w:rPr>
        <w:t xml:space="preserve">ese shared experiences point towards a household that would operate </w:t>
      </w:r>
      <w:r w:rsidR="00786001">
        <w:rPr>
          <w:sz w:val="32"/>
          <w:szCs w:val="32"/>
        </w:rPr>
        <w:t xml:space="preserve">as a cohesive unit </w:t>
      </w:r>
      <w:r w:rsidR="00AE643F">
        <w:rPr>
          <w:sz w:val="32"/>
          <w:szCs w:val="32"/>
        </w:rPr>
        <w:t xml:space="preserve">regardless of the hierarchies within </w:t>
      </w:r>
      <w:r w:rsidR="002F028B">
        <w:rPr>
          <w:sz w:val="32"/>
          <w:szCs w:val="32"/>
        </w:rPr>
        <w:t>(</w:t>
      </w:r>
      <w:r w:rsidR="00EC22CE">
        <w:rPr>
          <w:sz w:val="32"/>
          <w:szCs w:val="32"/>
        </w:rPr>
        <w:t>Bradshaw, 2025).</w:t>
      </w:r>
    </w:p>
    <w:p w14:paraId="25FB91BB" w14:textId="77777777" w:rsidR="00BF4A54" w:rsidRDefault="00BF4A54" w:rsidP="00556646">
      <w:pPr>
        <w:tabs>
          <w:tab w:val="left" w:pos="1188"/>
        </w:tabs>
        <w:jc w:val="both"/>
        <w:rPr>
          <w:sz w:val="32"/>
          <w:szCs w:val="32"/>
        </w:rPr>
      </w:pPr>
    </w:p>
    <w:p w14:paraId="4023597D" w14:textId="64195EBB" w:rsidR="00BF4A54" w:rsidRDefault="009B4109" w:rsidP="00556646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Artistic </w:t>
      </w:r>
      <w:r w:rsidR="00B62676">
        <w:rPr>
          <w:sz w:val="32"/>
          <w:szCs w:val="32"/>
        </w:rPr>
        <w:t>decorations also a</w:t>
      </w:r>
      <w:r w:rsidR="00B9744B">
        <w:rPr>
          <w:sz w:val="32"/>
          <w:szCs w:val="32"/>
        </w:rPr>
        <w:t xml:space="preserve">llow historians to further understand the </w:t>
      </w:r>
      <w:r w:rsidR="000C3E12">
        <w:rPr>
          <w:sz w:val="32"/>
          <w:szCs w:val="32"/>
        </w:rPr>
        <w:t xml:space="preserve">gender roles within households in </w:t>
      </w:r>
      <w:r w:rsidR="003952DC">
        <w:rPr>
          <w:sz w:val="32"/>
          <w:szCs w:val="32"/>
        </w:rPr>
        <w:t>Pompeii</w:t>
      </w:r>
      <w:r w:rsidR="00BA14B8">
        <w:rPr>
          <w:sz w:val="32"/>
          <w:szCs w:val="32"/>
        </w:rPr>
        <w:t>.</w:t>
      </w:r>
      <w:r w:rsidR="003952DC">
        <w:rPr>
          <w:sz w:val="32"/>
          <w:szCs w:val="32"/>
        </w:rPr>
        <w:t xml:space="preserve"> Scenes, often of a mythological nature, </w:t>
      </w:r>
      <w:r w:rsidR="009E7E73">
        <w:rPr>
          <w:sz w:val="32"/>
          <w:szCs w:val="32"/>
        </w:rPr>
        <w:t xml:space="preserve">characterise </w:t>
      </w:r>
      <w:r w:rsidR="00D453E3">
        <w:rPr>
          <w:sz w:val="32"/>
          <w:szCs w:val="32"/>
        </w:rPr>
        <w:t xml:space="preserve">idealised </w:t>
      </w:r>
      <w:r w:rsidR="00334AEE">
        <w:rPr>
          <w:sz w:val="32"/>
          <w:szCs w:val="32"/>
        </w:rPr>
        <w:t xml:space="preserve">behaviours for both men and women, </w:t>
      </w:r>
      <w:r w:rsidR="002508D5">
        <w:rPr>
          <w:sz w:val="32"/>
          <w:szCs w:val="32"/>
        </w:rPr>
        <w:t>reinforcing the social norms</w:t>
      </w:r>
      <w:r w:rsidR="0091052B">
        <w:rPr>
          <w:sz w:val="32"/>
          <w:szCs w:val="32"/>
        </w:rPr>
        <w:t xml:space="preserve">. Women are seldom seen </w:t>
      </w:r>
      <w:r w:rsidR="003A2DEB">
        <w:rPr>
          <w:sz w:val="32"/>
          <w:szCs w:val="32"/>
        </w:rPr>
        <w:t xml:space="preserve">engaging </w:t>
      </w:r>
      <w:r w:rsidR="001A7E6F">
        <w:rPr>
          <w:sz w:val="32"/>
          <w:szCs w:val="32"/>
        </w:rPr>
        <w:t xml:space="preserve">in domestic chores but more as a symbol </w:t>
      </w:r>
      <w:r w:rsidR="00407D2E">
        <w:rPr>
          <w:sz w:val="32"/>
          <w:szCs w:val="32"/>
        </w:rPr>
        <w:t xml:space="preserve">of family honour and continuity </w:t>
      </w:r>
      <w:r w:rsidR="006834E5">
        <w:rPr>
          <w:sz w:val="32"/>
          <w:szCs w:val="32"/>
        </w:rPr>
        <w:t xml:space="preserve">through refined and mythological imagery. </w:t>
      </w:r>
      <w:r w:rsidR="00556750">
        <w:rPr>
          <w:sz w:val="32"/>
          <w:szCs w:val="32"/>
        </w:rPr>
        <w:t xml:space="preserve">The lack of children in </w:t>
      </w:r>
      <w:proofErr w:type="gramStart"/>
      <w:r w:rsidR="00556750">
        <w:rPr>
          <w:sz w:val="32"/>
          <w:szCs w:val="32"/>
        </w:rPr>
        <w:t xml:space="preserve">the vast majority </w:t>
      </w:r>
      <w:r w:rsidR="002A7227">
        <w:rPr>
          <w:sz w:val="32"/>
          <w:szCs w:val="32"/>
        </w:rPr>
        <w:t>of</w:t>
      </w:r>
      <w:proofErr w:type="gramEnd"/>
      <w:r w:rsidR="002A7227">
        <w:rPr>
          <w:sz w:val="32"/>
          <w:szCs w:val="32"/>
        </w:rPr>
        <w:t xml:space="preserve"> decorations implies</w:t>
      </w:r>
      <w:r w:rsidR="005875BB">
        <w:rPr>
          <w:sz w:val="32"/>
          <w:szCs w:val="32"/>
        </w:rPr>
        <w:t xml:space="preserve"> an</w:t>
      </w:r>
      <w:r w:rsidR="002A7227">
        <w:rPr>
          <w:sz w:val="32"/>
          <w:szCs w:val="32"/>
        </w:rPr>
        <w:t xml:space="preserve"> elite </w:t>
      </w:r>
      <w:r w:rsidR="008122C6">
        <w:rPr>
          <w:sz w:val="32"/>
          <w:szCs w:val="32"/>
        </w:rPr>
        <w:t>artistic</w:t>
      </w:r>
      <w:r w:rsidR="005875BB">
        <w:rPr>
          <w:sz w:val="32"/>
          <w:szCs w:val="32"/>
        </w:rPr>
        <w:t xml:space="preserve"> custom towards </w:t>
      </w:r>
      <w:r w:rsidR="00426A72">
        <w:rPr>
          <w:sz w:val="32"/>
          <w:szCs w:val="32"/>
        </w:rPr>
        <w:t xml:space="preserve">mythology and cultural themes over realism. </w:t>
      </w:r>
      <w:r w:rsidR="00796866">
        <w:rPr>
          <w:sz w:val="32"/>
          <w:szCs w:val="32"/>
        </w:rPr>
        <w:t xml:space="preserve">Scenes depicting </w:t>
      </w:r>
      <w:r w:rsidR="00AF2677">
        <w:rPr>
          <w:sz w:val="32"/>
          <w:szCs w:val="32"/>
        </w:rPr>
        <w:t xml:space="preserve">banquets, showing slaves attending the table and cupbearers pouring </w:t>
      </w:r>
      <w:r w:rsidR="00F64A11">
        <w:rPr>
          <w:sz w:val="32"/>
          <w:szCs w:val="32"/>
        </w:rPr>
        <w:t xml:space="preserve">wine corroborates the </w:t>
      </w:r>
      <w:r w:rsidR="001E7105">
        <w:rPr>
          <w:sz w:val="32"/>
          <w:szCs w:val="32"/>
        </w:rPr>
        <w:t xml:space="preserve">presence non-kin household </w:t>
      </w:r>
      <w:proofErr w:type="gramStart"/>
      <w:r w:rsidR="001E7105">
        <w:rPr>
          <w:sz w:val="32"/>
          <w:szCs w:val="32"/>
        </w:rPr>
        <w:t>members</w:t>
      </w:r>
      <w:r w:rsidR="00C53386">
        <w:rPr>
          <w:sz w:val="32"/>
          <w:szCs w:val="32"/>
        </w:rPr>
        <w:t xml:space="preserve"> </w:t>
      </w:r>
      <w:r w:rsidR="003B2C29">
        <w:rPr>
          <w:sz w:val="32"/>
          <w:szCs w:val="32"/>
        </w:rPr>
        <w:t xml:space="preserve"> </w:t>
      </w:r>
      <w:r w:rsidR="004252A7">
        <w:rPr>
          <w:sz w:val="32"/>
          <w:szCs w:val="32"/>
        </w:rPr>
        <w:t>(</w:t>
      </w:r>
      <w:proofErr w:type="spellStart"/>
      <w:proofErr w:type="gramEnd"/>
      <w:r w:rsidR="003B2C29">
        <w:rPr>
          <w:sz w:val="32"/>
          <w:szCs w:val="32"/>
        </w:rPr>
        <w:t>Wizevich</w:t>
      </w:r>
      <w:proofErr w:type="spellEnd"/>
      <w:r w:rsidR="003B2C29">
        <w:rPr>
          <w:sz w:val="32"/>
          <w:szCs w:val="32"/>
        </w:rPr>
        <w:t xml:space="preserve">, 2025) </w:t>
      </w:r>
    </w:p>
    <w:p w14:paraId="5F3FC56D" w14:textId="1EFDEB34" w:rsidR="00DB2D04" w:rsidRDefault="00DB2D04" w:rsidP="00556646">
      <w:pPr>
        <w:tabs>
          <w:tab w:val="left" w:pos="1188"/>
        </w:tabs>
        <w:jc w:val="both"/>
        <w:rPr>
          <w:sz w:val="32"/>
          <w:szCs w:val="32"/>
        </w:rPr>
      </w:pPr>
    </w:p>
    <w:p w14:paraId="1D314FEB" w14:textId="107C6BFF" w:rsidR="00DB2D04" w:rsidRDefault="00DB2D04" w:rsidP="00556646">
      <w:pPr>
        <w:tabs>
          <w:tab w:val="left" w:pos="1188"/>
        </w:tabs>
        <w:jc w:val="both"/>
        <w:rPr>
          <w:sz w:val="32"/>
          <w:szCs w:val="32"/>
        </w:rPr>
      </w:pPr>
      <w:proofErr w:type="gramStart"/>
      <w:r>
        <w:rPr>
          <w:sz w:val="32"/>
          <w:szCs w:val="32"/>
        </w:rPr>
        <w:t xml:space="preserve">Despite the fact </w:t>
      </w:r>
      <w:r w:rsidR="00E05F9D">
        <w:rPr>
          <w:sz w:val="32"/>
          <w:szCs w:val="32"/>
        </w:rPr>
        <w:t>that</w:t>
      </w:r>
      <w:proofErr w:type="gramEnd"/>
      <w:r w:rsidR="00E05F9D">
        <w:rPr>
          <w:sz w:val="32"/>
          <w:szCs w:val="32"/>
        </w:rPr>
        <w:t xml:space="preserve"> slaves infrequ</w:t>
      </w:r>
      <w:r w:rsidR="00EB6652">
        <w:rPr>
          <w:sz w:val="32"/>
          <w:szCs w:val="32"/>
        </w:rPr>
        <w:t xml:space="preserve">ently </w:t>
      </w:r>
      <w:r w:rsidR="004C1247">
        <w:rPr>
          <w:sz w:val="32"/>
          <w:szCs w:val="32"/>
        </w:rPr>
        <w:t xml:space="preserve">appear </w:t>
      </w:r>
      <w:r w:rsidR="00AF5A49">
        <w:rPr>
          <w:sz w:val="32"/>
          <w:szCs w:val="32"/>
        </w:rPr>
        <w:t xml:space="preserve">explicitly in artistic decorations </w:t>
      </w:r>
      <w:r w:rsidR="00872FE7">
        <w:rPr>
          <w:sz w:val="32"/>
          <w:szCs w:val="32"/>
        </w:rPr>
        <w:t xml:space="preserve">there is strong evidence, both structurally </w:t>
      </w:r>
      <w:r w:rsidR="00B9240C">
        <w:rPr>
          <w:sz w:val="32"/>
          <w:szCs w:val="32"/>
        </w:rPr>
        <w:t xml:space="preserve">and decoratively, that backs up their presence within households. </w:t>
      </w:r>
      <w:r w:rsidR="00C00A83">
        <w:rPr>
          <w:sz w:val="32"/>
          <w:szCs w:val="32"/>
        </w:rPr>
        <w:t xml:space="preserve">Many small, undecorated rooms can be found within </w:t>
      </w:r>
      <w:proofErr w:type="gramStart"/>
      <w:r w:rsidR="00C00A83">
        <w:rPr>
          <w:sz w:val="32"/>
          <w:szCs w:val="32"/>
        </w:rPr>
        <w:t>close proximity</w:t>
      </w:r>
      <w:proofErr w:type="gramEnd"/>
      <w:r w:rsidR="00C00A83">
        <w:rPr>
          <w:sz w:val="32"/>
          <w:szCs w:val="32"/>
        </w:rPr>
        <w:t xml:space="preserve"> </w:t>
      </w:r>
      <w:r w:rsidR="0047466F">
        <w:rPr>
          <w:sz w:val="32"/>
          <w:szCs w:val="32"/>
        </w:rPr>
        <w:t xml:space="preserve">to kitchens and </w:t>
      </w:r>
      <w:r w:rsidR="00185F4E">
        <w:rPr>
          <w:sz w:val="32"/>
          <w:szCs w:val="32"/>
        </w:rPr>
        <w:t xml:space="preserve">service entrances </w:t>
      </w:r>
      <w:r w:rsidR="792427C5" w:rsidRPr="792427C5">
        <w:rPr>
          <w:sz w:val="32"/>
          <w:szCs w:val="32"/>
        </w:rPr>
        <w:t>indicating</w:t>
      </w:r>
      <w:r w:rsidR="00185F4E">
        <w:rPr>
          <w:sz w:val="32"/>
          <w:szCs w:val="32"/>
        </w:rPr>
        <w:t xml:space="preserve"> </w:t>
      </w:r>
      <w:r w:rsidR="00ED077A">
        <w:rPr>
          <w:sz w:val="32"/>
          <w:szCs w:val="32"/>
        </w:rPr>
        <w:t xml:space="preserve">accommodation for slaves. </w:t>
      </w:r>
      <w:r w:rsidR="00B46286">
        <w:rPr>
          <w:sz w:val="32"/>
          <w:szCs w:val="32"/>
        </w:rPr>
        <w:t xml:space="preserve">In addition to these </w:t>
      </w:r>
      <w:r w:rsidR="004B02CF">
        <w:rPr>
          <w:sz w:val="32"/>
          <w:szCs w:val="32"/>
        </w:rPr>
        <w:t xml:space="preserve">graffiti and inscriptions have been found inside houses </w:t>
      </w:r>
      <w:r w:rsidR="00A942F5">
        <w:rPr>
          <w:sz w:val="32"/>
          <w:szCs w:val="32"/>
        </w:rPr>
        <w:t xml:space="preserve">that name slaves, proving just how integrated into the household the slaves were. </w:t>
      </w:r>
      <w:r w:rsidR="005F38AC">
        <w:rPr>
          <w:sz w:val="32"/>
          <w:szCs w:val="32"/>
        </w:rPr>
        <w:t xml:space="preserve">There is a potential that </w:t>
      </w:r>
      <w:proofErr w:type="spellStart"/>
      <w:r w:rsidR="005F38AC">
        <w:rPr>
          <w:sz w:val="32"/>
          <w:szCs w:val="32"/>
        </w:rPr>
        <w:t>freedpersons</w:t>
      </w:r>
      <w:proofErr w:type="spellEnd"/>
      <w:r w:rsidR="005F38AC">
        <w:rPr>
          <w:sz w:val="32"/>
          <w:szCs w:val="32"/>
        </w:rPr>
        <w:t xml:space="preserve"> could have </w:t>
      </w:r>
      <w:r w:rsidR="003B7C22">
        <w:rPr>
          <w:sz w:val="32"/>
          <w:szCs w:val="32"/>
        </w:rPr>
        <w:t xml:space="preserve">lived with or in </w:t>
      </w:r>
      <w:r w:rsidR="003B7C22">
        <w:rPr>
          <w:sz w:val="32"/>
          <w:szCs w:val="32"/>
        </w:rPr>
        <w:lastRenderedPageBreak/>
        <w:t xml:space="preserve">the proximity of their former owners and they could have contributed </w:t>
      </w:r>
      <w:r w:rsidR="00DA613D">
        <w:rPr>
          <w:sz w:val="32"/>
          <w:szCs w:val="32"/>
        </w:rPr>
        <w:t xml:space="preserve">to the household that extended beyond their </w:t>
      </w:r>
      <w:r w:rsidR="00CE5F58">
        <w:rPr>
          <w:sz w:val="32"/>
          <w:szCs w:val="32"/>
        </w:rPr>
        <w:t xml:space="preserve">biological family. The fact that historians cannot </w:t>
      </w:r>
      <w:r w:rsidR="00BE49D2">
        <w:rPr>
          <w:sz w:val="32"/>
          <w:szCs w:val="32"/>
        </w:rPr>
        <w:t xml:space="preserve">make out specific rooms for slaves shows that </w:t>
      </w:r>
      <w:r w:rsidR="00D540D8">
        <w:rPr>
          <w:sz w:val="32"/>
          <w:szCs w:val="32"/>
        </w:rPr>
        <w:t xml:space="preserve">there </w:t>
      </w:r>
      <w:r w:rsidR="792427C5" w:rsidRPr="792427C5">
        <w:rPr>
          <w:sz w:val="32"/>
          <w:szCs w:val="32"/>
        </w:rPr>
        <w:t>was not</w:t>
      </w:r>
      <w:r w:rsidR="00D540D8">
        <w:rPr>
          <w:sz w:val="32"/>
          <w:szCs w:val="32"/>
        </w:rPr>
        <w:t xml:space="preserve"> a distinction between areas </w:t>
      </w:r>
      <w:r w:rsidR="00C9076C">
        <w:rPr>
          <w:sz w:val="32"/>
          <w:szCs w:val="32"/>
        </w:rPr>
        <w:t>and th</w:t>
      </w:r>
      <w:r w:rsidR="00811C1A">
        <w:rPr>
          <w:sz w:val="32"/>
          <w:szCs w:val="32"/>
        </w:rPr>
        <w:t>at the households were socially comp</w:t>
      </w:r>
      <w:r w:rsidR="00A405A0">
        <w:rPr>
          <w:sz w:val="32"/>
          <w:szCs w:val="32"/>
        </w:rPr>
        <w:t xml:space="preserve">lex and fluid as </w:t>
      </w:r>
      <w:r w:rsidR="792427C5" w:rsidRPr="792427C5">
        <w:rPr>
          <w:sz w:val="32"/>
          <w:szCs w:val="32"/>
        </w:rPr>
        <w:t>opposed</w:t>
      </w:r>
      <w:r w:rsidR="00A405A0">
        <w:rPr>
          <w:sz w:val="32"/>
          <w:szCs w:val="32"/>
        </w:rPr>
        <w:t xml:space="preserve"> to being rigid and defined</w:t>
      </w:r>
      <w:r w:rsidR="005145D6">
        <w:rPr>
          <w:sz w:val="32"/>
          <w:szCs w:val="32"/>
        </w:rPr>
        <w:t xml:space="preserve"> (</w:t>
      </w:r>
      <w:r w:rsidR="00802A95">
        <w:rPr>
          <w:sz w:val="32"/>
          <w:szCs w:val="32"/>
        </w:rPr>
        <w:t xml:space="preserve">Bernard, 2025). </w:t>
      </w:r>
      <w:r w:rsidR="005F38AC">
        <w:rPr>
          <w:sz w:val="32"/>
          <w:szCs w:val="32"/>
        </w:rPr>
        <w:t xml:space="preserve"> </w:t>
      </w:r>
    </w:p>
    <w:p w14:paraId="3A561E82" w14:textId="77777777" w:rsidR="009664AE" w:rsidRDefault="009664AE" w:rsidP="00556646">
      <w:pPr>
        <w:tabs>
          <w:tab w:val="left" w:pos="1188"/>
        </w:tabs>
        <w:jc w:val="both"/>
        <w:rPr>
          <w:sz w:val="32"/>
          <w:szCs w:val="32"/>
        </w:rPr>
      </w:pPr>
    </w:p>
    <w:p w14:paraId="7FC463A1" w14:textId="676817C9" w:rsidR="00A5607B" w:rsidRDefault="00587C77" w:rsidP="00556646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Some of the houses in Pompeii </w:t>
      </w:r>
      <w:r w:rsidR="00BB15E7">
        <w:rPr>
          <w:sz w:val="32"/>
          <w:szCs w:val="32"/>
        </w:rPr>
        <w:t xml:space="preserve">contain structural </w:t>
      </w:r>
      <w:r w:rsidR="00F241A0">
        <w:rPr>
          <w:sz w:val="32"/>
          <w:szCs w:val="32"/>
        </w:rPr>
        <w:t xml:space="preserve">modifications </w:t>
      </w:r>
      <w:r w:rsidR="00762E8C">
        <w:rPr>
          <w:sz w:val="32"/>
          <w:szCs w:val="32"/>
        </w:rPr>
        <w:t xml:space="preserve">mostly in the form of </w:t>
      </w:r>
      <w:r w:rsidR="007B60AE">
        <w:rPr>
          <w:sz w:val="32"/>
          <w:szCs w:val="32"/>
        </w:rPr>
        <w:t xml:space="preserve">blocked doorways but also </w:t>
      </w:r>
      <w:r w:rsidR="00E875B5">
        <w:rPr>
          <w:sz w:val="32"/>
          <w:szCs w:val="32"/>
        </w:rPr>
        <w:t>as sub</w:t>
      </w:r>
      <w:r w:rsidR="00F520EB">
        <w:rPr>
          <w:sz w:val="32"/>
          <w:szCs w:val="32"/>
        </w:rPr>
        <w:t xml:space="preserve">divided rooms </w:t>
      </w:r>
      <w:r w:rsidR="00D653CA">
        <w:rPr>
          <w:sz w:val="32"/>
          <w:szCs w:val="32"/>
        </w:rPr>
        <w:t xml:space="preserve">and added staircases. </w:t>
      </w:r>
      <w:r w:rsidR="00EF7B64">
        <w:rPr>
          <w:sz w:val="32"/>
          <w:szCs w:val="32"/>
        </w:rPr>
        <w:t>T</w:t>
      </w:r>
      <w:r w:rsidR="00BF3138">
        <w:rPr>
          <w:sz w:val="32"/>
          <w:szCs w:val="32"/>
        </w:rPr>
        <w:t>he</w:t>
      </w:r>
      <w:r w:rsidR="00EF7B64">
        <w:rPr>
          <w:sz w:val="32"/>
          <w:szCs w:val="32"/>
        </w:rPr>
        <w:t xml:space="preserve">se specific </w:t>
      </w:r>
      <w:r w:rsidR="00FD6E20">
        <w:rPr>
          <w:sz w:val="32"/>
          <w:szCs w:val="32"/>
        </w:rPr>
        <w:t xml:space="preserve">modifications </w:t>
      </w:r>
      <w:r w:rsidR="006F0615">
        <w:rPr>
          <w:sz w:val="32"/>
          <w:szCs w:val="32"/>
        </w:rPr>
        <w:t xml:space="preserve">reflect </w:t>
      </w:r>
      <w:r w:rsidR="00851004">
        <w:rPr>
          <w:sz w:val="32"/>
          <w:szCs w:val="32"/>
        </w:rPr>
        <w:t xml:space="preserve">how </w:t>
      </w:r>
      <w:r w:rsidR="00E51BB2">
        <w:rPr>
          <w:sz w:val="32"/>
          <w:szCs w:val="32"/>
        </w:rPr>
        <w:t>marriage</w:t>
      </w:r>
      <w:r w:rsidR="005F6272">
        <w:rPr>
          <w:sz w:val="32"/>
          <w:szCs w:val="32"/>
        </w:rPr>
        <w:t>, inheritance</w:t>
      </w:r>
      <w:r w:rsidR="00105391">
        <w:rPr>
          <w:sz w:val="32"/>
          <w:szCs w:val="32"/>
        </w:rPr>
        <w:t xml:space="preserve">, economic decline </w:t>
      </w:r>
      <w:r w:rsidR="00E504EA">
        <w:rPr>
          <w:sz w:val="32"/>
          <w:szCs w:val="32"/>
        </w:rPr>
        <w:t xml:space="preserve">and the need </w:t>
      </w:r>
      <w:r w:rsidR="00E45C68">
        <w:rPr>
          <w:sz w:val="32"/>
          <w:szCs w:val="32"/>
        </w:rPr>
        <w:t xml:space="preserve">to accommodate additional </w:t>
      </w:r>
      <w:r w:rsidR="005350B1">
        <w:rPr>
          <w:sz w:val="32"/>
          <w:szCs w:val="32"/>
        </w:rPr>
        <w:t>residents or tenants</w:t>
      </w:r>
      <w:r w:rsidR="00C746B5">
        <w:rPr>
          <w:sz w:val="32"/>
          <w:szCs w:val="32"/>
        </w:rPr>
        <w:t xml:space="preserve"> ha</w:t>
      </w:r>
      <w:r w:rsidR="00651F1F">
        <w:rPr>
          <w:sz w:val="32"/>
          <w:szCs w:val="32"/>
        </w:rPr>
        <w:t>s affected the owners.</w:t>
      </w:r>
      <w:r w:rsidR="00897502">
        <w:rPr>
          <w:sz w:val="32"/>
          <w:szCs w:val="32"/>
        </w:rPr>
        <w:t xml:space="preserve"> Decoration </w:t>
      </w:r>
      <w:r w:rsidR="002B6005">
        <w:rPr>
          <w:sz w:val="32"/>
          <w:szCs w:val="32"/>
        </w:rPr>
        <w:t xml:space="preserve">within some buildings </w:t>
      </w:r>
      <w:r w:rsidR="0045640D">
        <w:rPr>
          <w:sz w:val="32"/>
          <w:szCs w:val="32"/>
        </w:rPr>
        <w:t xml:space="preserve">were updated </w:t>
      </w:r>
      <w:r w:rsidR="00C63B13">
        <w:rPr>
          <w:sz w:val="32"/>
          <w:szCs w:val="32"/>
        </w:rPr>
        <w:t xml:space="preserve">and even </w:t>
      </w:r>
      <w:r w:rsidR="00B47C48">
        <w:rPr>
          <w:sz w:val="32"/>
          <w:szCs w:val="32"/>
        </w:rPr>
        <w:t xml:space="preserve">mixed </w:t>
      </w:r>
      <w:r w:rsidR="00A51B16">
        <w:rPr>
          <w:sz w:val="32"/>
          <w:szCs w:val="32"/>
        </w:rPr>
        <w:t xml:space="preserve">styles from different </w:t>
      </w:r>
      <w:r w:rsidR="00B240A0">
        <w:rPr>
          <w:sz w:val="32"/>
          <w:szCs w:val="32"/>
        </w:rPr>
        <w:t xml:space="preserve">periods </w:t>
      </w:r>
      <w:r w:rsidR="004F6568">
        <w:rPr>
          <w:sz w:val="32"/>
          <w:szCs w:val="32"/>
        </w:rPr>
        <w:t xml:space="preserve">which indicate </w:t>
      </w:r>
      <w:r w:rsidR="00850540">
        <w:rPr>
          <w:sz w:val="32"/>
          <w:szCs w:val="32"/>
        </w:rPr>
        <w:t xml:space="preserve">a change in ownership </w:t>
      </w:r>
      <w:r w:rsidR="00873031">
        <w:rPr>
          <w:sz w:val="32"/>
          <w:szCs w:val="32"/>
        </w:rPr>
        <w:t>or the identity of the household</w:t>
      </w:r>
      <w:r w:rsidR="00D44684">
        <w:rPr>
          <w:sz w:val="32"/>
          <w:szCs w:val="32"/>
        </w:rPr>
        <w:t xml:space="preserve"> </w:t>
      </w:r>
      <w:r w:rsidR="006077A2">
        <w:rPr>
          <w:sz w:val="32"/>
          <w:szCs w:val="32"/>
        </w:rPr>
        <w:t>(</w:t>
      </w:r>
      <w:proofErr w:type="spellStart"/>
      <w:r w:rsidR="00A845C9">
        <w:rPr>
          <w:sz w:val="32"/>
          <w:szCs w:val="32"/>
        </w:rPr>
        <w:t>Nikol</w:t>
      </w:r>
      <w:r w:rsidR="00FA740A">
        <w:rPr>
          <w:sz w:val="32"/>
          <w:szCs w:val="32"/>
        </w:rPr>
        <w:t>skia</w:t>
      </w:r>
      <w:proofErr w:type="spellEnd"/>
      <w:r w:rsidR="00E703F5">
        <w:rPr>
          <w:sz w:val="32"/>
          <w:szCs w:val="32"/>
        </w:rPr>
        <w:t xml:space="preserve">, </w:t>
      </w:r>
      <w:r w:rsidR="004252A7">
        <w:rPr>
          <w:sz w:val="32"/>
          <w:szCs w:val="32"/>
        </w:rPr>
        <w:t>2024)</w:t>
      </w:r>
    </w:p>
    <w:p w14:paraId="19D14145" w14:textId="765478C1" w:rsidR="00B11044" w:rsidRDefault="00B11044" w:rsidP="00577AFB">
      <w:pPr>
        <w:tabs>
          <w:tab w:val="left" w:pos="1188"/>
        </w:tabs>
        <w:rPr>
          <w:sz w:val="32"/>
          <w:szCs w:val="32"/>
        </w:rPr>
      </w:pPr>
    </w:p>
    <w:p w14:paraId="7E78B8F6" w14:textId="479DBE74" w:rsidR="00B11044" w:rsidRDefault="002D0E34" w:rsidP="00577AFB">
      <w:pPr>
        <w:tabs>
          <w:tab w:val="left" w:pos="1188"/>
        </w:tabs>
        <w:rPr>
          <w:sz w:val="32"/>
          <w:szCs w:val="32"/>
        </w:rPr>
      </w:pPr>
      <w:r>
        <w:rPr>
          <w:sz w:val="32"/>
          <w:szCs w:val="32"/>
        </w:rPr>
        <w:t xml:space="preserve">On the other </w:t>
      </w:r>
      <w:proofErr w:type="gramStart"/>
      <w:r>
        <w:rPr>
          <w:sz w:val="32"/>
          <w:szCs w:val="32"/>
        </w:rPr>
        <w:t>hand</w:t>
      </w:r>
      <w:proofErr w:type="gramEnd"/>
      <w:r>
        <w:rPr>
          <w:sz w:val="32"/>
          <w:szCs w:val="32"/>
        </w:rPr>
        <w:t xml:space="preserve"> </w:t>
      </w:r>
      <w:r w:rsidR="00FE7928">
        <w:rPr>
          <w:sz w:val="32"/>
          <w:szCs w:val="32"/>
        </w:rPr>
        <w:t xml:space="preserve">architecture does not </w:t>
      </w:r>
      <w:r w:rsidR="00515980">
        <w:rPr>
          <w:sz w:val="32"/>
          <w:szCs w:val="32"/>
        </w:rPr>
        <w:t>ma</w:t>
      </w:r>
      <w:r w:rsidR="00024671">
        <w:rPr>
          <w:sz w:val="32"/>
          <w:szCs w:val="32"/>
        </w:rPr>
        <w:t xml:space="preserve">p neatly </w:t>
      </w:r>
      <w:r w:rsidR="00CF73CC">
        <w:rPr>
          <w:sz w:val="32"/>
          <w:szCs w:val="32"/>
        </w:rPr>
        <w:t>onto specific individuals</w:t>
      </w:r>
      <w:r w:rsidR="00F63452">
        <w:rPr>
          <w:sz w:val="32"/>
          <w:szCs w:val="32"/>
        </w:rPr>
        <w:t xml:space="preserve">. </w:t>
      </w:r>
      <w:r w:rsidR="009923A6">
        <w:rPr>
          <w:sz w:val="32"/>
          <w:szCs w:val="32"/>
        </w:rPr>
        <w:t xml:space="preserve">Buildings </w:t>
      </w:r>
      <w:r w:rsidR="00EF4AD6">
        <w:rPr>
          <w:sz w:val="32"/>
          <w:szCs w:val="32"/>
        </w:rPr>
        <w:t xml:space="preserve">can show </w:t>
      </w:r>
      <w:r w:rsidR="00360E1B">
        <w:rPr>
          <w:sz w:val="32"/>
          <w:szCs w:val="32"/>
        </w:rPr>
        <w:t xml:space="preserve">historians a space </w:t>
      </w:r>
      <w:r w:rsidR="003C548D">
        <w:rPr>
          <w:sz w:val="32"/>
          <w:szCs w:val="32"/>
        </w:rPr>
        <w:t>but not who used it</w:t>
      </w:r>
      <w:r w:rsidR="002B4589">
        <w:rPr>
          <w:sz w:val="32"/>
          <w:szCs w:val="32"/>
        </w:rPr>
        <w:t xml:space="preserve">. The large houses do not always mean </w:t>
      </w:r>
      <w:r w:rsidR="00E13070">
        <w:rPr>
          <w:sz w:val="32"/>
          <w:szCs w:val="32"/>
        </w:rPr>
        <w:t xml:space="preserve">large </w:t>
      </w:r>
      <w:r w:rsidR="004616E6">
        <w:rPr>
          <w:sz w:val="32"/>
          <w:szCs w:val="32"/>
        </w:rPr>
        <w:t>households as some</w:t>
      </w:r>
      <w:r w:rsidR="00A14DAC">
        <w:rPr>
          <w:sz w:val="32"/>
          <w:szCs w:val="32"/>
        </w:rPr>
        <w:t xml:space="preserve"> rooms could have only been </w:t>
      </w:r>
      <w:r w:rsidR="00F05D56">
        <w:rPr>
          <w:sz w:val="32"/>
          <w:szCs w:val="32"/>
        </w:rPr>
        <w:t xml:space="preserve">used occasionally </w:t>
      </w:r>
      <w:r w:rsidR="00D83F2C">
        <w:rPr>
          <w:sz w:val="32"/>
          <w:szCs w:val="32"/>
        </w:rPr>
        <w:t>for religious or seasonal reasons</w:t>
      </w:r>
      <w:r w:rsidR="00A008DE">
        <w:rPr>
          <w:sz w:val="32"/>
          <w:szCs w:val="32"/>
        </w:rPr>
        <w:t xml:space="preserve">. </w:t>
      </w:r>
      <w:r w:rsidR="00501A87">
        <w:rPr>
          <w:sz w:val="32"/>
          <w:szCs w:val="32"/>
        </w:rPr>
        <w:t xml:space="preserve">Rooms also could have changed functions </w:t>
      </w:r>
      <w:r w:rsidR="00F71B9F">
        <w:rPr>
          <w:sz w:val="32"/>
          <w:szCs w:val="32"/>
        </w:rPr>
        <w:t xml:space="preserve">over time </w:t>
      </w:r>
      <w:r w:rsidR="00933254">
        <w:rPr>
          <w:sz w:val="32"/>
          <w:szCs w:val="32"/>
        </w:rPr>
        <w:t xml:space="preserve">further </w:t>
      </w:r>
      <w:r w:rsidR="0074178D">
        <w:rPr>
          <w:sz w:val="32"/>
          <w:szCs w:val="32"/>
        </w:rPr>
        <w:t xml:space="preserve">adding to the confusion of identification. </w:t>
      </w:r>
      <w:proofErr w:type="gramStart"/>
      <w:r w:rsidR="00C65FE8">
        <w:rPr>
          <w:sz w:val="32"/>
          <w:szCs w:val="32"/>
        </w:rPr>
        <w:t xml:space="preserve">Reconstructing </w:t>
      </w:r>
      <w:r w:rsidR="009D0CB6">
        <w:rPr>
          <w:sz w:val="32"/>
          <w:szCs w:val="32"/>
        </w:rPr>
        <w:t xml:space="preserve"> the</w:t>
      </w:r>
      <w:proofErr w:type="gramEnd"/>
      <w:r w:rsidR="009D0CB6">
        <w:rPr>
          <w:sz w:val="32"/>
          <w:szCs w:val="32"/>
        </w:rPr>
        <w:t xml:space="preserve"> household size </w:t>
      </w:r>
      <w:r w:rsidR="009614ED">
        <w:rPr>
          <w:sz w:val="32"/>
          <w:szCs w:val="32"/>
        </w:rPr>
        <w:t xml:space="preserve">on the </w:t>
      </w:r>
      <w:r w:rsidR="00722F45">
        <w:rPr>
          <w:sz w:val="32"/>
          <w:szCs w:val="32"/>
        </w:rPr>
        <w:t xml:space="preserve">size of the house does not </w:t>
      </w:r>
      <w:r w:rsidR="00540AD0">
        <w:rPr>
          <w:sz w:val="32"/>
          <w:szCs w:val="32"/>
        </w:rPr>
        <w:t>always line up and can be misleading.</w:t>
      </w:r>
    </w:p>
    <w:p w14:paraId="42B22715" w14:textId="5A92C180" w:rsidR="00876156" w:rsidRDefault="009C3606" w:rsidP="0000585C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Historians will often label a room with a Latin name </w:t>
      </w:r>
      <w:r w:rsidR="009169AE">
        <w:rPr>
          <w:sz w:val="32"/>
          <w:szCs w:val="32"/>
        </w:rPr>
        <w:t xml:space="preserve">and then assume that </w:t>
      </w:r>
      <w:r w:rsidR="00D90CB8">
        <w:rPr>
          <w:sz w:val="32"/>
          <w:szCs w:val="32"/>
        </w:rPr>
        <w:t xml:space="preserve">this is the only purpose for the </w:t>
      </w:r>
      <w:r w:rsidR="002A6836">
        <w:rPr>
          <w:sz w:val="32"/>
          <w:szCs w:val="32"/>
        </w:rPr>
        <w:t xml:space="preserve">room when in fact archaeological evidence shows that </w:t>
      </w:r>
      <w:r w:rsidR="009F7925">
        <w:rPr>
          <w:sz w:val="32"/>
          <w:szCs w:val="32"/>
        </w:rPr>
        <w:t>rooms were often multi</w:t>
      </w:r>
      <w:r w:rsidR="004201CC">
        <w:rPr>
          <w:sz w:val="32"/>
          <w:szCs w:val="32"/>
        </w:rPr>
        <w:t>-functional</w:t>
      </w:r>
      <w:r w:rsidR="009E0E5F">
        <w:rPr>
          <w:sz w:val="32"/>
          <w:szCs w:val="32"/>
        </w:rPr>
        <w:t xml:space="preserve">. </w:t>
      </w:r>
      <w:r w:rsidR="00646E4C">
        <w:rPr>
          <w:sz w:val="32"/>
          <w:szCs w:val="32"/>
        </w:rPr>
        <w:t xml:space="preserve">As well as this the decoration </w:t>
      </w:r>
      <w:r w:rsidR="00927C13">
        <w:rPr>
          <w:sz w:val="32"/>
          <w:szCs w:val="32"/>
        </w:rPr>
        <w:t xml:space="preserve">doesn’t always reflect the </w:t>
      </w:r>
      <w:r w:rsidR="00927C13">
        <w:rPr>
          <w:sz w:val="32"/>
          <w:szCs w:val="32"/>
        </w:rPr>
        <w:lastRenderedPageBreak/>
        <w:t xml:space="preserve">use of the room </w:t>
      </w:r>
      <w:r w:rsidR="00DA6531">
        <w:rPr>
          <w:sz w:val="32"/>
          <w:szCs w:val="32"/>
        </w:rPr>
        <w:t xml:space="preserve">which can make the identification even more ambiguous. </w:t>
      </w:r>
    </w:p>
    <w:p w14:paraId="58224AE4" w14:textId="343697C4" w:rsidR="004E007C" w:rsidRDefault="0008287E" w:rsidP="0000585C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There is </w:t>
      </w:r>
      <w:r w:rsidR="00766F03">
        <w:rPr>
          <w:sz w:val="32"/>
          <w:szCs w:val="32"/>
        </w:rPr>
        <w:t xml:space="preserve">very little </w:t>
      </w:r>
      <w:r w:rsidR="00AE2E72">
        <w:rPr>
          <w:sz w:val="32"/>
          <w:szCs w:val="32"/>
        </w:rPr>
        <w:t xml:space="preserve">visibility </w:t>
      </w:r>
      <w:r w:rsidR="001B1157">
        <w:rPr>
          <w:sz w:val="32"/>
          <w:szCs w:val="32"/>
        </w:rPr>
        <w:t xml:space="preserve">of non-kin members such as </w:t>
      </w:r>
      <w:r w:rsidR="00A66A8B">
        <w:rPr>
          <w:sz w:val="32"/>
          <w:szCs w:val="32"/>
        </w:rPr>
        <w:t>tenants or slaves</w:t>
      </w:r>
      <w:r w:rsidR="00185154">
        <w:rPr>
          <w:sz w:val="32"/>
          <w:szCs w:val="32"/>
        </w:rPr>
        <w:t xml:space="preserve">. </w:t>
      </w:r>
      <w:r w:rsidR="00C35AC9">
        <w:rPr>
          <w:sz w:val="32"/>
          <w:szCs w:val="32"/>
        </w:rPr>
        <w:t xml:space="preserve">There is very rarely </w:t>
      </w:r>
      <w:r w:rsidR="006B3709">
        <w:rPr>
          <w:sz w:val="32"/>
          <w:szCs w:val="32"/>
        </w:rPr>
        <w:t xml:space="preserve">a specific </w:t>
      </w:r>
      <w:r w:rsidR="00440964">
        <w:rPr>
          <w:sz w:val="32"/>
          <w:szCs w:val="32"/>
        </w:rPr>
        <w:t xml:space="preserve">‘slave area’ </w:t>
      </w:r>
      <w:r w:rsidR="00C241B2">
        <w:rPr>
          <w:sz w:val="32"/>
          <w:szCs w:val="32"/>
        </w:rPr>
        <w:t xml:space="preserve">and although there are rooms </w:t>
      </w:r>
      <w:r w:rsidR="00705504">
        <w:rPr>
          <w:sz w:val="32"/>
          <w:szCs w:val="32"/>
        </w:rPr>
        <w:t xml:space="preserve">that indicate that they were there </w:t>
      </w:r>
      <w:r w:rsidR="007E3DBE">
        <w:rPr>
          <w:sz w:val="32"/>
          <w:szCs w:val="32"/>
        </w:rPr>
        <w:t>it does not tell</w:t>
      </w:r>
      <w:r w:rsidR="0078089A">
        <w:rPr>
          <w:sz w:val="32"/>
          <w:szCs w:val="32"/>
        </w:rPr>
        <w:t xml:space="preserve"> historians completely</w:t>
      </w:r>
      <w:r w:rsidR="00FE5FC8">
        <w:rPr>
          <w:sz w:val="32"/>
          <w:szCs w:val="32"/>
        </w:rPr>
        <w:t xml:space="preserve">. </w:t>
      </w:r>
      <w:r w:rsidR="00612657">
        <w:rPr>
          <w:sz w:val="32"/>
          <w:szCs w:val="32"/>
        </w:rPr>
        <w:t xml:space="preserve">Rented accommodation also will not tell us much </w:t>
      </w:r>
      <w:r w:rsidR="00D42543">
        <w:rPr>
          <w:sz w:val="32"/>
          <w:szCs w:val="32"/>
        </w:rPr>
        <w:t xml:space="preserve">now as </w:t>
      </w:r>
      <w:r w:rsidR="00E06779">
        <w:rPr>
          <w:sz w:val="32"/>
          <w:szCs w:val="32"/>
        </w:rPr>
        <w:t xml:space="preserve">tenants did not leave </w:t>
      </w:r>
      <w:r w:rsidR="00706F7F">
        <w:rPr>
          <w:sz w:val="32"/>
          <w:szCs w:val="32"/>
        </w:rPr>
        <w:t xml:space="preserve">much of a trace. </w:t>
      </w:r>
    </w:p>
    <w:p w14:paraId="7406713F" w14:textId="518CFB18" w:rsidR="00DB72AA" w:rsidRDefault="00876689" w:rsidP="0000585C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art found within residences in Pompeii </w:t>
      </w:r>
      <w:r w:rsidR="00B60F5F">
        <w:rPr>
          <w:sz w:val="32"/>
          <w:szCs w:val="32"/>
        </w:rPr>
        <w:t xml:space="preserve">is always an idealised version </w:t>
      </w:r>
      <w:r w:rsidR="000F30E1">
        <w:rPr>
          <w:sz w:val="32"/>
          <w:szCs w:val="32"/>
        </w:rPr>
        <w:t xml:space="preserve">of </w:t>
      </w:r>
      <w:r w:rsidR="00421C4A">
        <w:rPr>
          <w:sz w:val="32"/>
          <w:szCs w:val="32"/>
        </w:rPr>
        <w:t xml:space="preserve">what the </w:t>
      </w:r>
      <w:r w:rsidR="00640B9A">
        <w:rPr>
          <w:sz w:val="32"/>
          <w:szCs w:val="32"/>
        </w:rPr>
        <w:t xml:space="preserve">owner </w:t>
      </w:r>
      <w:r w:rsidR="001B2F59">
        <w:rPr>
          <w:sz w:val="32"/>
          <w:szCs w:val="32"/>
        </w:rPr>
        <w:t xml:space="preserve">thinks is important rather than </w:t>
      </w:r>
      <w:r w:rsidR="001F1DA4">
        <w:rPr>
          <w:sz w:val="32"/>
          <w:szCs w:val="32"/>
        </w:rPr>
        <w:t xml:space="preserve">an accurate </w:t>
      </w:r>
      <w:r w:rsidR="00BE6248">
        <w:rPr>
          <w:sz w:val="32"/>
          <w:szCs w:val="32"/>
        </w:rPr>
        <w:t xml:space="preserve">observation </w:t>
      </w:r>
      <w:r w:rsidR="006B65F6">
        <w:rPr>
          <w:sz w:val="32"/>
          <w:szCs w:val="32"/>
        </w:rPr>
        <w:t xml:space="preserve">of </w:t>
      </w:r>
      <w:r w:rsidR="000B515E">
        <w:rPr>
          <w:sz w:val="32"/>
          <w:szCs w:val="32"/>
        </w:rPr>
        <w:t xml:space="preserve">the workings of the household. </w:t>
      </w:r>
    </w:p>
    <w:p w14:paraId="62B4F341" w14:textId="2CB0DEE0" w:rsidR="00F42A0C" w:rsidRDefault="00191986" w:rsidP="0000585C">
      <w:pPr>
        <w:tabs>
          <w:tab w:val="left" w:pos="1188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structural remains </w:t>
      </w:r>
      <w:r w:rsidR="009276F0">
        <w:rPr>
          <w:sz w:val="32"/>
          <w:szCs w:val="32"/>
        </w:rPr>
        <w:t xml:space="preserve">and decorations found in Pompeii </w:t>
      </w:r>
      <w:r w:rsidR="009A2309">
        <w:rPr>
          <w:sz w:val="32"/>
          <w:szCs w:val="32"/>
        </w:rPr>
        <w:t xml:space="preserve">allow historians </w:t>
      </w:r>
      <w:r w:rsidR="00EB0534">
        <w:rPr>
          <w:sz w:val="32"/>
          <w:szCs w:val="32"/>
        </w:rPr>
        <w:t xml:space="preserve">to gain an insight into the </w:t>
      </w:r>
      <w:r w:rsidR="00567217">
        <w:rPr>
          <w:sz w:val="32"/>
          <w:szCs w:val="32"/>
        </w:rPr>
        <w:t xml:space="preserve">composition </w:t>
      </w:r>
      <w:r w:rsidR="006A5B87">
        <w:rPr>
          <w:sz w:val="32"/>
          <w:szCs w:val="32"/>
        </w:rPr>
        <w:t>of the households</w:t>
      </w:r>
      <w:r w:rsidR="00640542">
        <w:rPr>
          <w:sz w:val="32"/>
          <w:szCs w:val="32"/>
        </w:rPr>
        <w:t xml:space="preserve">. </w:t>
      </w:r>
      <w:r w:rsidR="00EF692C">
        <w:rPr>
          <w:sz w:val="32"/>
          <w:szCs w:val="32"/>
        </w:rPr>
        <w:t xml:space="preserve">The architecture </w:t>
      </w:r>
      <w:proofErr w:type="gramStart"/>
      <w:r w:rsidR="00EF692C">
        <w:rPr>
          <w:sz w:val="32"/>
          <w:szCs w:val="32"/>
        </w:rPr>
        <w:t>is able to</w:t>
      </w:r>
      <w:proofErr w:type="gramEnd"/>
      <w:r w:rsidR="00EF692C">
        <w:rPr>
          <w:sz w:val="32"/>
          <w:szCs w:val="32"/>
        </w:rPr>
        <w:t xml:space="preserve"> reveal the </w:t>
      </w:r>
      <w:r w:rsidR="00BC7E0A">
        <w:rPr>
          <w:sz w:val="32"/>
          <w:szCs w:val="32"/>
        </w:rPr>
        <w:t xml:space="preserve">size, complexity and </w:t>
      </w:r>
      <w:r w:rsidR="00797F14">
        <w:rPr>
          <w:sz w:val="32"/>
          <w:szCs w:val="32"/>
        </w:rPr>
        <w:t xml:space="preserve">economic </w:t>
      </w:r>
      <w:r w:rsidR="00183B5A">
        <w:rPr>
          <w:sz w:val="32"/>
          <w:szCs w:val="32"/>
        </w:rPr>
        <w:t xml:space="preserve">function </w:t>
      </w:r>
      <w:r w:rsidR="00182349">
        <w:rPr>
          <w:sz w:val="32"/>
          <w:szCs w:val="32"/>
        </w:rPr>
        <w:t>wh</w:t>
      </w:r>
      <w:r w:rsidR="004F3B99">
        <w:rPr>
          <w:sz w:val="32"/>
          <w:szCs w:val="32"/>
        </w:rPr>
        <w:t xml:space="preserve">ereas the decorations </w:t>
      </w:r>
      <w:r w:rsidR="004130BA">
        <w:rPr>
          <w:sz w:val="32"/>
          <w:szCs w:val="32"/>
        </w:rPr>
        <w:t xml:space="preserve">indicate the </w:t>
      </w:r>
      <w:r w:rsidR="000177E8">
        <w:rPr>
          <w:sz w:val="32"/>
          <w:szCs w:val="32"/>
        </w:rPr>
        <w:t>status</w:t>
      </w:r>
      <w:r w:rsidR="00BD4E59">
        <w:rPr>
          <w:sz w:val="32"/>
          <w:szCs w:val="32"/>
        </w:rPr>
        <w:t xml:space="preserve">, values and </w:t>
      </w:r>
      <w:r w:rsidR="00017BFB">
        <w:rPr>
          <w:sz w:val="32"/>
          <w:szCs w:val="32"/>
        </w:rPr>
        <w:t xml:space="preserve">social roles </w:t>
      </w:r>
      <w:r w:rsidR="0012189F">
        <w:rPr>
          <w:sz w:val="32"/>
          <w:szCs w:val="32"/>
        </w:rPr>
        <w:t xml:space="preserve">of the households. </w:t>
      </w:r>
      <w:r w:rsidR="006C75CE">
        <w:rPr>
          <w:sz w:val="32"/>
          <w:szCs w:val="32"/>
        </w:rPr>
        <w:t xml:space="preserve">The evidence </w:t>
      </w:r>
      <w:r w:rsidR="00F1453B">
        <w:rPr>
          <w:sz w:val="32"/>
          <w:szCs w:val="32"/>
        </w:rPr>
        <w:t xml:space="preserve">points to </w:t>
      </w:r>
      <w:r w:rsidR="00B97158">
        <w:rPr>
          <w:sz w:val="32"/>
          <w:szCs w:val="32"/>
        </w:rPr>
        <w:t xml:space="preserve">complex </w:t>
      </w:r>
      <w:r w:rsidR="00FF15B8">
        <w:rPr>
          <w:sz w:val="32"/>
          <w:szCs w:val="32"/>
        </w:rPr>
        <w:t xml:space="preserve">and fluid </w:t>
      </w:r>
      <w:r w:rsidR="0092398F">
        <w:rPr>
          <w:sz w:val="32"/>
          <w:szCs w:val="32"/>
        </w:rPr>
        <w:t xml:space="preserve">families living </w:t>
      </w:r>
      <w:r w:rsidR="00F5333C">
        <w:rPr>
          <w:sz w:val="32"/>
          <w:szCs w:val="32"/>
        </w:rPr>
        <w:t>together with their slaves</w:t>
      </w:r>
      <w:r w:rsidR="005310DD">
        <w:rPr>
          <w:sz w:val="32"/>
          <w:szCs w:val="32"/>
        </w:rPr>
        <w:t>, exten</w:t>
      </w:r>
      <w:r w:rsidR="00484AF4">
        <w:rPr>
          <w:sz w:val="32"/>
          <w:szCs w:val="32"/>
        </w:rPr>
        <w:t>ded kin</w:t>
      </w:r>
      <w:r w:rsidR="0046093D">
        <w:rPr>
          <w:sz w:val="32"/>
          <w:szCs w:val="32"/>
        </w:rPr>
        <w:t xml:space="preserve"> </w:t>
      </w:r>
      <w:r w:rsidR="00370A81">
        <w:rPr>
          <w:sz w:val="32"/>
          <w:szCs w:val="32"/>
        </w:rPr>
        <w:t>and tenants</w:t>
      </w:r>
      <w:r w:rsidR="00C94DA9">
        <w:rPr>
          <w:sz w:val="32"/>
          <w:szCs w:val="32"/>
        </w:rPr>
        <w:t xml:space="preserve"> or workers. </w:t>
      </w:r>
      <w:r w:rsidR="00894407">
        <w:rPr>
          <w:sz w:val="32"/>
          <w:szCs w:val="32"/>
        </w:rPr>
        <w:t xml:space="preserve">Archaeologists are able to </w:t>
      </w:r>
      <w:r w:rsidR="0065508A">
        <w:rPr>
          <w:sz w:val="32"/>
          <w:szCs w:val="32"/>
        </w:rPr>
        <w:t xml:space="preserve">reconstruct </w:t>
      </w:r>
      <w:r w:rsidR="00743C3B">
        <w:rPr>
          <w:sz w:val="32"/>
          <w:szCs w:val="32"/>
        </w:rPr>
        <w:t xml:space="preserve">how these </w:t>
      </w:r>
      <w:r w:rsidR="0028085A">
        <w:rPr>
          <w:sz w:val="32"/>
          <w:szCs w:val="32"/>
        </w:rPr>
        <w:t xml:space="preserve">households functioned in the </w:t>
      </w:r>
      <w:r w:rsidR="00442FC7">
        <w:rPr>
          <w:sz w:val="32"/>
          <w:szCs w:val="32"/>
        </w:rPr>
        <w:t xml:space="preserve">social and economic </w:t>
      </w:r>
      <w:r w:rsidR="007B38B7">
        <w:rPr>
          <w:sz w:val="32"/>
          <w:szCs w:val="32"/>
        </w:rPr>
        <w:t xml:space="preserve">fabric of life </w:t>
      </w:r>
      <w:r w:rsidR="002D6211">
        <w:rPr>
          <w:sz w:val="32"/>
          <w:szCs w:val="32"/>
        </w:rPr>
        <w:t xml:space="preserve">within </w:t>
      </w:r>
      <w:r w:rsidR="00852040">
        <w:rPr>
          <w:sz w:val="32"/>
          <w:szCs w:val="32"/>
        </w:rPr>
        <w:t xml:space="preserve">Pompeii, </w:t>
      </w:r>
      <w:r w:rsidR="00646BEA">
        <w:rPr>
          <w:sz w:val="32"/>
          <w:szCs w:val="32"/>
        </w:rPr>
        <w:t xml:space="preserve">by examining the </w:t>
      </w:r>
      <w:r w:rsidR="00551EC5">
        <w:rPr>
          <w:sz w:val="32"/>
          <w:szCs w:val="32"/>
        </w:rPr>
        <w:t xml:space="preserve">physical layout </w:t>
      </w:r>
      <w:r w:rsidR="00383CA9">
        <w:rPr>
          <w:sz w:val="32"/>
          <w:szCs w:val="32"/>
        </w:rPr>
        <w:t xml:space="preserve">and the imagery within. </w:t>
      </w:r>
    </w:p>
    <w:p w14:paraId="180A6FA6" w14:textId="77777777" w:rsidR="00B11044" w:rsidRDefault="00B11044" w:rsidP="00577AFB">
      <w:pPr>
        <w:tabs>
          <w:tab w:val="left" w:pos="1188"/>
        </w:tabs>
        <w:rPr>
          <w:sz w:val="32"/>
          <w:szCs w:val="32"/>
        </w:rPr>
      </w:pPr>
    </w:p>
    <w:p w14:paraId="750027B3" w14:textId="0875D5F0" w:rsidR="00B11044" w:rsidRDefault="00B11044" w:rsidP="00577AFB">
      <w:pPr>
        <w:tabs>
          <w:tab w:val="left" w:pos="1188"/>
        </w:tabs>
        <w:rPr>
          <w:sz w:val="36"/>
          <w:szCs w:val="36"/>
        </w:rPr>
      </w:pPr>
      <w:r>
        <w:rPr>
          <w:sz w:val="36"/>
          <w:szCs w:val="36"/>
        </w:rPr>
        <w:t>Bibliography</w:t>
      </w:r>
    </w:p>
    <w:p w14:paraId="278D06B1" w14:textId="0D7CDF32" w:rsidR="004D19F7" w:rsidRDefault="004D19F7" w:rsidP="00577AFB">
      <w:pPr>
        <w:tabs>
          <w:tab w:val="left" w:pos="1188"/>
        </w:tabs>
      </w:pPr>
      <w:r>
        <w:t xml:space="preserve">Archaeological Park of Pompeii, </w:t>
      </w:r>
      <w:r w:rsidR="000F25AE">
        <w:t xml:space="preserve">Roman Housing, available at </w:t>
      </w:r>
      <w:hyperlink r:id="rId14" w:history="1">
        <w:r w:rsidR="000F25AE" w:rsidRPr="00EE62EC">
          <w:rPr>
            <w:rStyle w:val="Hyperlink"/>
          </w:rPr>
          <w:t>https://pompeiisites.org/en/pompeii-map/analysis/roman-housing/</w:t>
        </w:r>
      </w:hyperlink>
      <w:r w:rsidR="000F25AE">
        <w:t xml:space="preserve"> </w:t>
      </w:r>
      <w:bookmarkStart w:id="3" w:name="_Hlk218853522"/>
      <w:r w:rsidR="00454124">
        <w:t xml:space="preserve">accessed on </w:t>
      </w:r>
      <w:r w:rsidR="00F070E2">
        <w:t>9/10/2026</w:t>
      </w:r>
    </w:p>
    <w:bookmarkEnd w:id="3"/>
    <w:p w14:paraId="5B1D3B27" w14:textId="7A020163" w:rsidR="00171F40" w:rsidRDefault="00AB7BFB" w:rsidP="00577AFB">
      <w:pPr>
        <w:tabs>
          <w:tab w:val="left" w:pos="1188"/>
        </w:tabs>
      </w:pPr>
      <w:r>
        <w:t>Athanasiou, A (2024), The Insulae</w:t>
      </w:r>
      <w:r w:rsidR="00B610AF">
        <w:t xml:space="preserve">: The Apartment Buildings of Ancient Romans, available at </w:t>
      </w:r>
      <w:hyperlink r:id="rId15" w:history="1">
        <w:r w:rsidR="00C74F0E" w:rsidRPr="00EE62EC">
          <w:rPr>
            <w:rStyle w:val="Hyperlink"/>
          </w:rPr>
          <w:t>https://romanempiretimes.com/insulae-apartment-buildings-ancient-rome-romans/</w:t>
        </w:r>
      </w:hyperlink>
      <w:r w:rsidR="00C74F0E">
        <w:t xml:space="preserve"> </w:t>
      </w:r>
      <w:r w:rsidR="00F070E2" w:rsidRPr="00F070E2">
        <w:t>accessed on 9/10/2026</w:t>
      </w:r>
    </w:p>
    <w:p w14:paraId="232784AC" w14:textId="07328C75" w:rsidR="00DA7002" w:rsidRDefault="00DA7002" w:rsidP="00577AFB">
      <w:pPr>
        <w:tabs>
          <w:tab w:val="left" w:pos="1188"/>
        </w:tabs>
      </w:pPr>
      <w:r>
        <w:lastRenderedPageBreak/>
        <w:t xml:space="preserve">Becker, J (2015), </w:t>
      </w:r>
      <w:r w:rsidR="007516A0">
        <w:t>Roman Domestic architecture</w:t>
      </w:r>
      <w:r w:rsidR="00454124">
        <w:t xml:space="preserve">: the Domus, available at </w:t>
      </w:r>
      <w:hyperlink r:id="rId16" w:history="1">
        <w:r w:rsidR="00454124" w:rsidRPr="00EE62EC">
          <w:rPr>
            <w:rStyle w:val="Hyperlink"/>
          </w:rPr>
          <w:t>https://smarthistory.org/roman-domestic-architecture-domus/</w:t>
        </w:r>
      </w:hyperlink>
      <w:r w:rsidR="00454124">
        <w:t xml:space="preserve"> </w:t>
      </w:r>
      <w:bookmarkStart w:id="4" w:name="_Hlk218857922"/>
      <w:bookmarkStart w:id="5" w:name="_Hlk218859550"/>
      <w:r w:rsidR="00F070E2" w:rsidRPr="00F070E2">
        <w:t>accessed on 9/10/2026</w:t>
      </w:r>
      <w:bookmarkEnd w:id="4"/>
    </w:p>
    <w:p w14:paraId="489E40B5" w14:textId="396533C8" w:rsidR="00802A95" w:rsidRDefault="00802A95" w:rsidP="00577AFB">
      <w:pPr>
        <w:tabs>
          <w:tab w:val="left" w:pos="1188"/>
        </w:tabs>
      </w:pPr>
      <w:r>
        <w:t>Bernard, S (2025), Slavery and Prosperity and Inequality in Roman Pompeii</w:t>
      </w:r>
      <w:r w:rsidR="00551E78">
        <w:t xml:space="preserve">, available at </w:t>
      </w:r>
      <w:hyperlink r:id="rId17" w:history="1">
        <w:r w:rsidR="00551E78" w:rsidRPr="00EE62EC">
          <w:rPr>
            <w:rStyle w:val="Hyperlink"/>
          </w:rPr>
          <w:t>https://academic.oup.com/past/advance-article/doi/10.1093/pastj/gtaf006/8084769</w:t>
        </w:r>
      </w:hyperlink>
      <w:r w:rsidR="00551E78">
        <w:t xml:space="preserve"> </w:t>
      </w:r>
      <w:r w:rsidR="00551E78" w:rsidRPr="00551E78">
        <w:t>accessed on 9/10/2026</w:t>
      </w:r>
    </w:p>
    <w:p w14:paraId="2F7ADFCB" w14:textId="2C1E7C88" w:rsidR="00EC22CE" w:rsidRDefault="00EC22CE" w:rsidP="00577AFB">
      <w:pPr>
        <w:tabs>
          <w:tab w:val="left" w:pos="1188"/>
        </w:tabs>
      </w:pPr>
      <w:r>
        <w:t>Bradshaw, A (2025)</w:t>
      </w:r>
      <w:r w:rsidR="003E32E7">
        <w:t xml:space="preserve">, Pompeii Art Guide, available at </w:t>
      </w:r>
      <w:hyperlink r:id="rId18" w:history="1">
        <w:r w:rsidR="003E32E7" w:rsidRPr="00EE62EC">
          <w:rPr>
            <w:rStyle w:val="Hyperlink"/>
          </w:rPr>
          <w:t>https://www.walksofitaly.com/blog/art-culture/pompeii-art-guide accessed on 9/10/2026</w:t>
        </w:r>
      </w:hyperlink>
      <w:r w:rsidR="003E32E7">
        <w:t xml:space="preserve"> </w:t>
      </w:r>
      <w:r w:rsidR="00551E78" w:rsidRPr="00551E78">
        <w:t>accessed on 9/10/2026</w:t>
      </w:r>
    </w:p>
    <w:bookmarkEnd w:id="5"/>
    <w:p w14:paraId="437C237C" w14:textId="2D37AB65" w:rsidR="00A4340A" w:rsidRDefault="00A4340A" w:rsidP="00577AFB">
      <w:pPr>
        <w:tabs>
          <w:tab w:val="left" w:pos="1188"/>
        </w:tabs>
      </w:pPr>
      <w:r>
        <w:t xml:space="preserve">Curtin, </w:t>
      </w:r>
      <w:r w:rsidR="00DE4A4C">
        <w:t>E</w:t>
      </w:r>
      <w:r>
        <w:t xml:space="preserve"> (2019), </w:t>
      </w:r>
      <w:r w:rsidR="00822667">
        <w:t xml:space="preserve">Shops and Sights in the City of Pompeii, available at </w:t>
      </w:r>
      <w:hyperlink r:id="rId19" w:history="1">
        <w:r w:rsidR="00DA288F" w:rsidRPr="00EE62EC">
          <w:rPr>
            <w:rStyle w:val="Hyperlink"/>
          </w:rPr>
          <w:t>https://www.citywonders.com/blog/what-to-find-in-pompeii-city accessed on 9/10/2026</w:t>
        </w:r>
      </w:hyperlink>
      <w:r w:rsidR="00DA288F">
        <w:t xml:space="preserve"> </w:t>
      </w:r>
      <w:r w:rsidR="00AB7B17" w:rsidRPr="00AB7B17">
        <w:t>accessed on 9/10/2026</w:t>
      </w:r>
    </w:p>
    <w:p w14:paraId="482CF1CD" w14:textId="40FA599F" w:rsidR="00DE4A4C" w:rsidRPr="00171F40" w:rsidRDefault="00DE4A4C" w:rsidP="00577AFB">
      <w:pPr>
        <w:tabs>
          <w:tab w:val="left" w:pos="1188"/>
        </w:tabs>
      </w:pPr>
      <w:r>
        <w:t>Curtin, E (2020),</w:t>
      </w:r>
      <w:r w:rsidR="002627A4">
        <w:t xml:space="preserve"> Figure 5,</w:t>
      </w:r>
      <w:r>
        <w:t xml:space="preserve"> </w:t>
      </w:r>
      <w:r w:rsidR="00946686" w:rsidRPr="00946686">
        <w:t>What Pompeii Teaches us About Ancient Roman Architecture</w:t>
      </w:r>
      <w:r w:rsidR="00946686">
        <w:t xml:space="preserve">, available at </w:t>
      </w:r>
      <w:hyperlink r:id="rId20" w:history="1">
        <w:r w:rsidR="00AB7B17" w:rsidRPr="00EE62EC">
          <w:rPr>
            <w:rStyle w:val="Hyperlink"/>
          </w:rPr>
          <w:t>https://darkrome.com/blog/Pompeii-and-Amalfi/ancient-architecture-at-pompeii</w:t>
        </w:r>
      </w:hyperlink>
      <w:r w:rsidR="00AB7B17">
        <w:t xml:space="preserve"> </w:t>
      </w:r>
      <w:r w:rsidR="00AB7B17" w:rsidRPr="00AB7B17">
        <w:t>accessed on 9/10/2026</w:t>
      </w:r>
    </w:p>
    <w:p w14:paraId="4309081A" w14:textId="411FF3F5" w:rsidR="00B11044" w:rsidRDefault="000C57C9" w:rsidP="00577AFB">
      <w:pPr>
        <w:tabs>
          <w:tab w:val="left" w:pos="1188"/>
        </w:tabs>
      </w:pPr>
      <w:r w:rsidRPr="00445DB1">
        <w:t>Hoeller</w:t>
      </w:r>
      <w:r w:rsidR="001D5816">
        <w:t>, S</w:t>
      </w:r>
      <w:r w:rsidRPr="00445DB1">
        <w:t xml:space="preserve"> (2015), Figure 1, </w:t>
      </w:r>
      <w:r w:rsidR="00445DB1" w:rsidRPr="00445DB1">
        <w:t xml:space="preserve">available at </w:t>
      </w:r>
      <w:hyperlink r:id="rId21" w:history="1">
        <w:r w:rsidR="003C6D31" w:rsidRPr="00D91502">
          <w:rPr>
            <w:rStyle w:val="Hyperlink"/>
          </w:rPr>
          <w:t>https://www.businessinsider.com/pictures-of-pompeii-italy-2015-8 accessed on 9/10/2026</w:t>
        </w:r>
      </w:hyperlink>
    </w:p>
    <w:p w14:paraId="5AA50A52" w14:textId="30FDA3ED" w:rsidR="003C6D31" w:rsidRDefault="001B01B6" w:rsidP="00577AFB">
      <w:pPr>
        <w:tabs>
          <w:tab w:val="left" w:pos="1188"/>
        </w:tabs>
      </w:pPr>
      <w:proofErr w:type="spellStart"/>
      <w:r>
        <w:t>N</w:t>
      </w:r>
      <w:r w:rsidR="009E60EF">
        <w:t>ikolskia</w:t>
      </w:r>
      <w:proofErr w:type="spellEnd"/>
      <w:r w:rsidR="009E60EF">
        <w:t>, A</w:t>
      </w:r>
      <w:r w:rsidR="00761D05">
        <w:t xml:space="preserve"> (</w:t>
      </w:r>
      <w:r w:rsidR="00FA36F9">
        <w:t xml:space="preserve">2024), </w:t>
      </w:r>
      <w:r w:rsidR="00C86E82" w:rsidRPr="00C86E82">
        <w:t>From Wealth to Decline: Architectural and Social Transformations of Houses in Pompeii and Herculaneum</w:t>
      </w:r>
      <w:r w:rsidR="00C86E82">
        <w:t>, avai</w:t>
      </w:r>
      <w:r w:rsidR="006A180C">
        <w:t xml:space="preserve">lable at </w:t>
      </w:r>
      <w:hyperlink r:id="rId22" w:history="1">
        <w:r w:rsidR="003646BE" w:rsidRPr="00D91502">
          <w:rPr>
            <w:rStyle w:val="Hyperlink"/>
          </w:rPr>
          <w:t>https://www.researchgate.net/publication/397203819_From_Wealth_to_Decline_Architectural_and_Social_Transformations_of_Houses_in_Pompeii_and_Herculaneum accessed on 9/10/2026</w:t>
        </w:r>
      </w:hyperlink>
      <w:r w:rsidR="003646BE">
        <w:t xml:space="preserve"> </w:t>
      </w:r>
    </w:p>
    <w:p w14:paraId="484BF7F4" w14:textId="6BC6C961" w:rsidR="00AC383C" w:rsidRDefault="00AC383C" w:rsidP="00577AFB">
      <w:pPr>
        <w:tabs>
          <w:tab w:val="left" w:pos="1188"/>
        </w:tabs>
      </w:pPr>
      <w:r>
        <w:t xml:space="preserve">Pompeii Net (2024), Figure 3, available at </w:t>
      </w:r>
      <w:hyperlink r:id="rId23" w:history="1">
        <w:r w:rsidR="00963AF3" w:rsidRPr="00EE62EC">
          <w:rPr>
            <w:rStyle w:val="Hyperlink"/>
          </w:rPr>
          <w:t>https://www.pompeionline.net/edifici/regione-i/pompei-casa-del-menandro-i-10-4 accessed on 9/10/2026</w:t>
        </w:r>
      </w:hyperlink>
      <w:r w:rsidR="00805FE0" w:rsidRPr="00805FE0">
        <w:t xml:space="preserve"> accessed on 9/10/2026</w:t>
      </w:r>
    </w:p>
    <w:p w14:paraId="3ABFF54B" w14:textId="34FCBC1A" w:rsidR="00963AF3" w:rsidRDefault="00963AF3" w:rsidP="00577AFB">
      <w:pPr>
        <w:tabs>
          <w:tab w:val="left" w:pos="1188"/>
        </w:tabs>
      </w:pPr>
      <w:r>
        <w:t>Router (2020), Figure 4, ava</w:t>
      </w:r>
      <w:r w:rsidR="00805FE0">
        <w:t xml:space="preserve">ilable at </w:t>
      </w:r>
      <w:hyperlink r:id="rId24" w:history="1">
        <w:r w:rsidR="00805FE0" w:rsidRPr="00EE62EC">
          <w:rPr>
            <w:rStyle w:val="Hyperlink"/>
          </w:rPr>
          <w:t>https://www.dawn.com/news/1598064</w:t>
        </w:r>
      </w:hyperlink>
      <w:r w:rsidR="00805FE0">
        <w:t xml:space="preserve"> </w:t>
      </w:r>
      <w:r w:rsidR="00805FE0" w:rsidRPr="00805FE0">
        <w:t>accessed on 9/10/2026</w:t>
      </w:r>
    </w:p>
    <w:p w14:paraId="4E7834C6" w14:textId="43D26FB9" w:rsidR="006A23EF" w:rsidRDefault="006A23EF" w:rsidP="00577AFB">
      <w:pPr>
        <w:tabs>
          <w:tab w:val="left" w:pos="1188"/>
        </w:tabs>
      </w:pPr>
      <w:proofErr w:type="spellStart"/>
      <w:r>
        <w:t>Soudip</w:t>
      </w:r>
      <w:proofErr w:type="spellEnd"/>
      <w:r>
        <w:t xml:space="preserve">, P (2016), Figure 2, available at </w:t>
      </w:r>
      <w:hyperlink r:id="rId25" w:anchor="google_vignette" w:history="1">
        <w:r w:rsidR="004169AB" w:rsidRPr="00EE62EC">
          <w:rPr>
            <w:rStyle w:val="Hyperlink"/>
          </w:rPr>
          <w:t>https://www.thehistoryhub.com/house-of-the-faun-facts-pictures.htm#google_vignette</w:t>
        </w:r>
      </w:hyperlink>
      <w:r w:rsidR="004169AB">
        <w:t xml:space="preserve"> </w:t>
      </w:r>
      <w:bookmarkStart w:id="6" w:name="_Hlk218862489"/>
      <w:r w:rsidR="00F070E2" w:rsidRPr="00F070E2">
        <w:t>accessed on 9/10/2026</w:t>
      </w:r>
    </w:p>
    <w:bookmarkEnd w:id="6"/>
    <w:p w14:paraId="0F70119E" w14:textId="4F7AFCA0" w:rsidR="003B2C29" w:rsidRPr="00445DB1" w:rsidRDefault="003B2C29" w:rsidP="00577AFB">
      <w:pPr>
        <w:tabs>
          <w:tab w:val="left" w:pos="1188"/>
        </w:tabs>
      </w:pPr>
      <w:proofErr w:type="spellStart"/>
      <w:r>
        <w:t>Wisevich</w:t>
      </w:r>
      <w:proofErr w:type="spellEnd"/>
      <w:r>
        <w:t>, E (</w:t>
      </w:r>
      <w:r w:rsidR="00175090">
        <w:t xml:space="preserve">2025), </w:t>
      </w:r>
      <w:r w:rsidR="00175090" w:rsidRPr="00175090">
        <w:t>What Was Daily Life Like for the Women Who Lived in Ancient Pompeii 2,000 Years Ago?</w:t>
      </w:r>
      <w:r w:rsidR="00175090">
        <w:t xml:space="preserve"> Available at </w:t>
      </w:r>
      <w:hyperlink r:id="rId26" w:history="1">
        <w:r w:rsidR="008C7227" w:rsidRPr="00EE62EC">
          <w:rPr>
            <w:rStyle w:val="Hyperlink"/>
          </w:rPr>
          <w:t>https://www.smithsonianmag.com/smart-news/what-was-life-like-for-the-women-who-lived-in-ancient-pompeii-2000-years-ago-180986714/</w:t>
        </w:r>
      </w:hyperlink>
      <w:r w:rsidR="008C7227">
        <w:t xml:space="preserve"> </w:t>
      </w:r>
      <w:r w:rsidR="008C7227" w:rsidRPr="008C7227">
        <w:t>accessed on 9/10/2026</w:t>
      </w:r>
      <w:r w:rsidR="008C7227">
        <w:t xml:space="preserve"> </w:t>
      </w:r>
    </w:p>
    <w:sectPr w:rsidR="003B2C29" w:rsidRPr="00445D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Guest User" w:date="2026-01-09T15:43:00Z" w:initials="GU">
    <w:p w14:paraId="65BC322F" w14:textId="5305D972" w:rsidR="00923639" w:rsidRDefault="00923639">
      <w:r>
        <w:annotationRef/>
      </w:r>
      <w:r w:rsidRPr="38943B38">
        <w:t>not sure this is the right word - maybe 'insight' would be better</w:t>
      </w:r>
    </w:p>
  </w:comment>
  <w:comment w:id="1" w:author="Guest User" w:date="2026-01-09T15:44:00Z" w:initials="GU">
    <w:p w14:paraId="1EF27580" w14:textId="21BD1D82" w:rsidR="004801A1" w:rsidRDefault="004801A1">
      <w:pPr>
        <w:pStyle w:val="CommentText"/>
      </w:pPr>
      <w:r>
        <w:rPr>
          <w:rStyle w:val="CommentReference"/>
        </w:rPr>
        <w:annotationRef/>
      </w:r>
      <w:r w:rsidRPr="6179CA25">
        <w:t>date?</w:t>
      </w:r>
    </w:p>
  </w:comment>
  <w:comment w:id="2" w:author="Guest User" w:date="2026-01-09T15:57:00Z" w:initials="GU">
    <w:p w14:paraId="7958F3A9" w14:textId="696B5BBE" w:rsidR="00CE16E3" w:rsidRDefault="00CE16E3">
      <w:pPr>
        <w:pStyle w:val="CommentText"/>
      </w:pPr>
      <w:r>
        <w:rPr>
          <w:rStyle w:val="CommentReference"/>
        </w:rPr>
        <w:annotationRef/>
      </w:r>
      <w:r w:rsidRPr="4C13D5D7">
        <w:t>insight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5BC322F" w15:done="0"/>
  <w15:commentEx w15:paraId="1EF27580" w15:done="0"/>
  <w15:commentEx w15:paraId="7958F3A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6F16A59" w16cex:dateUtc="2026-01-09T15:43:00Z"/>
  <w16cex:commentExtensible w16cex:durableId="6D0A2CDD" w16cex:dateUtc="2026-01-09T15:44:00Z"/>
  <w16cex:commentExtensible w16cex:durableId="5B98CE8F" w16cex:dateUtc="2026-01-09T15:5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5BC322F" w16cid:durableId="46F16A59"/>
  <w16cid:commentId w16cid:paraId="1EF27580" w16cid:durableId="6D0A2CDD"/>
  <w16cid:commentId w16cid:paraId="7958F3A9" w16cid:durableId="5B98CE8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700"/>
    <w:rsid w:val="0000585C"/>
    <w:rsid w:val="00007F07"/>
    <w:rsid w:val="00012989"/>
    <w:rsid w:val="000177E8"/>
    <w:rsid w:val="00017BFB"/>
    <w:rsid w:val="00023FD2"/>
    <w:rsid w:val="00024671"/>
    <w:rsid w:val="0004305B"/>
    <w:rsid w:val="00043D36"/>
    <w:rsid w:val="00047DDE"/>
    <w:rsid w:val="00053BD5"/>
    <w:rsid w:val="00056AF3"/>
    <w:rsid w:val="0008287E"/>
    <w:rsid w:val="0008589D"/>
    <w:rsid w:val="000929C5"/>
    <w:rsid w:val="00094F32"/>
    <w:rsid w:val="00097612"/>
    <w:rsid w:val="000A3562"/>
    <w:rsid w:val="000A702F"/>
    <w:rsid w:val="000B2652"/>
    <w:rsid w:val="000B515E"/>
    <w:rsid w:val="000B5A35"/>
    <w:rsid w:val="000C3E12"/>
    <w:rsid w:val="000C57C9"/>
    <w:rsid w:val="000D3A41"/>
    <w:rsid w:val="000D5510"/>
    <w:rsid w:val="000E4CB0"/>
    <w:rsid w:val="000F25AE"/>
    <w:rsid w:val="000F30E1"/>
    <w:rsid w:val="00100E87"/>
    <w:rsid w:val="00105391"/>
    <w:rsid w:val="001170BE"/>
    <w:rsid w:val="0012189F"/>
    <w:rsid w:val="001324F5"/>
    <w:rsid w:val="00133062"/>
    <w:rsid w:val="00136BDF"/>
    <w:rsid w:val="00144062"/>
    <w:rsid w:val="00145E59"/>
    <w:rsid w:val="00152AB3"/>
    <w:rsid w:val="001544FC"/>
    <w:rsid w:val="001546DD"/>
    <w:rsid w:val="001613F2"/>
    <w:rsid w:val="0016729D"/>
    <w:rsid w:val="00171F40"/>
    <w:rsid w:val="0017345F"/>
    <w:rsid w:val="00175090"/>
    <w:rsid w:val="00182349"/>
    <w:rsid w:val="00183B5A"/>
    <w:rsid w:val="00185154"/>
    <w:rsid w:val="00185F4E"/>
    <w:rsid w:val="00191986"/>
    <w:rsid w:val="00193762"/>
    <w:rsid w:val="001A4125"/>
    <w:rsid w:val="001A7E6F"/>
    <w:rsid w:val="001B01B6"/>
    <w:rsid w:val="001B1157"/>
    <w:rsid w:val="001B2F59"/>
    <w:rsid w:val="001B34AB"/>
    <w:rsid w:val="001C0EEF"/>
    <w:rsid w:val="001D521A"/>
    <w:rsid w:val="001D5816"/>
    <w:rsid w:val="001D6205"/>
    <w:rsid w:val="001E7105"/>
    <w:rsid w:val="001F1DA4"/>
    <w:rsid w:val="001F649B"/>
    <w:rsid w:val="00230722"/>
    <w:rsid w:val="00246177"/>
    <w:rsid w:val="002508D5"/>
    <w:rsid w:val="002554CE"/>
    <w:rsid w:val="00261700"/>
    <w:rsid w:val="002627A4"/>
    <w:rsid w:val="00273C61"/>
    <w:rsid w:val="0028085A"/>
    <w:rsid w:val="00283DF5"/>
    <w:rsid w:val="00285880"/>
    <w:rsid w:val="00292E9D"/>
    <w:rsid w:val="00295518"/>
    <w:rsid w:val="002957DE"/>
    <w:rsid w:val="002A6836"/>
    <w:rsid w:val="002A7227"/>
    <w:rsid w:val="002B4589"/>
    <w:rsid w:val="002B6005"/>
    <w:rsid w:val="002B60FC"/>
    <w:rsid w:val="002C00AE"/>
    <w:rsid w:val="002C3534"/>
    <w:rsid w:val="002C5C27"/>
    <w:rsid w:val="002D0E13"/>
    <w:rsid w:val="002D0E34"/>
    <w:rsid w:val="002D1FE3"/>
    <w:rsid w:val="002D6211"/>
    <w:rsid w:val="002E79DD"/>
    <w:rsid w:val="002F028B"/>
    <w:rsid w:val="00311226"/>
    <w:rsid w:val="003166F3"/>
    <w:rsid w:val="00322924"/>
    <w:rsid w:val="00327A22"/>
    <w:rsid w:val="00327BAD"/>
    <w:rsid w:val="00334AEE"/>
    <w:rsid w:val="00337738"/>
    <w:rsid w:val="00360E1B"/>
    <w:rsid w:val="003646BE"/>
    <w:rsid w:val="00370A81"/>
    <w:rsid w:val="00376770"/>
    <w:rsid w:val="00383CA9"/>
    <w:rsid w:val="003952DC"/>
    <w:rsid w:val="00396382"/>
    <w:rsid w:val="003A2DEB"/>
    <w:rsid w:val="003B2C29"/>
    <w:rsid w:val="003B7C22"/>
    <w:rsid w:val="003C10D9"/>
    <w:rsid w:val="003C5108"/>
    <w:rsid w:val="003C548D"/>
    <w:rsid w:val="003C6D31"/>
    <w:rsid w:val="003E32E7"/>
    <w:rsid w:val="00404177"/>
    <w:rsid w:val="00407D2E"/>
    <w:rsid w:val="00410486"/>
    <w:rsid w:val="004130BA"/>
    <w:rsid w:val="004169AB"/>
    <w:rsid w:val="004201CC"/>
    <w:rsid w:val="00421C4A"/>
    <w:rsid w:val="004252A7"/>
    <w:rsid w:val="00426A72"/>
    <w:rsid w:val="00440964"/>
    <w:rsid w:val="00442FC7"/>
    <w:rsid w:val="00445DB1"/>
    <w:rsid w:val="00450D53"/>
    <w:rsid w:val="004524B2"/>
    <w:rsid w:val="00454124"/>
    <w:rsid w:val="00454665"/>
    <w:rsid w:val="0045640D"/>
    <w:rsid w:val="0046015A"/>
    <w:rsid w:val="0046093D"/>
    <w:rsid w:val="004616E6"/>
    <w:rsid w:val="00467D59"/>
    <w:rsid w:val="0047466F"/>
    <w:rsid w:val="00474BC4"/>
    <w:rsid w:val="004801A1"/>
    <w:rsid w:val="00484192"/>
    <w:rsid w:val="00484AF4"/>
    <w:rsid w:val="00490EEB"/>
    <w:rsid w:val="00494913"/>
    <w:rsid w:val="004A1DC9"/>
    <w:rsid w:val="004B02CF"/>
    <w:rsid w:val="004B0565"/>
    <w:rsid w:val="004B30EA"/>
    <w:rsid w:val="004B32CE"/>
    <w:rsid w:val="004C1247"/>
    <w:rsid w:val="004C2530"/>
    <w:rsid w:val="004C6826"/>
    <w:rsid w:val="004D02DB"/>
    <w:rsid w:val="004D11D4"/>
    <w:rsid w:val="004D19F7"/>
    <w:rsid w:val="004D2A68"/>
    <w:rsid w:val="004E007C"/>
    <w:rsid w:val="004E1146"/>
    <w:rsid w:val="004F324E"/>
    <w:rsid w:val="004F3267"/>
    <w:rsid w:val="004F3B99"/>
    <w:rsid w:val="004F6568"/>
    <w:rsid w:val="004F6AD1"/>
    <w:rsid w:val="0050032A"/>
    <w:rsid w:val="005017FF"/>
    <w:rsid w:val="00501A87"/>
    <w:rsid w:val="00502CB9"/>
    <w:rsid w:val="00504624"/>
    <w:rsid w:val="00504BCB"/>
    <w:rsid w:val="0050786F"/>
    <w:rsid w:val="00512EAF"/>
    <w:rsid w:val="00514251"/>
    <w:rsid w:val="005145D6"/>
    <w:rsid w:val="0051477B"/>
    <w:rsid w:val="00515980"/>
    <w:rsid w:val="00520D57"/>
    <w:rsid w:val="005310DD"/>
    <w:rsid w:val="005350B1"/>
    <w:rsid w:val="00540AD0"/>
    <w:rsid w:val="00547660"/>
    <w:rsid w:val="00547859"/>
    <w:rsid w:val="00551E78"/>
    <w:rsid w:val="00551EC5"/>
    <w:rsid w:val="00556646"/>
    <w:rsid w:val="00556750"/>
    <w:rsid w:val="0056542C"/>
    <w:rsid w:val="005655FB"/>
    <w:rsid w:val="00567217"/>
    <w:rsid w:val="005735AE"/>
    <w:rsid w:val="005746DA"/>
    <w:rsid w:val="00577AFB"/>
    <w:rsid w:val="005875BB"/>
    <w:rsid w:val="00587C77"/>
    <w:rsid w:val="005D2723"/>
    <w:rsid w:val="005D7EEA"/>
    <w:rsid w:val="005E6403"/>
    <w:rsid w:val="005F38AC"/>
    <w:rsid w:val="005F5046"/>
    <w:rsid w:val="005F6272"/>
    <w:rsid w:val="006061C3"/>
    <w:rsid w:val="006077A2"/>
    <w:rsid w:val="00612657"/>
    <w:rsid w:val="00617787"/>
    <w:rsid w:val="00623B9D"/>
    <w:rsid w:val="006268B9"/>
    <w:rsid w:val="00627CD5"/>
    <w:rsid w:val="006338E5"/>
    <w:rsid w:val="00640542"/>
    <w:rsid w:val="00640B9A"/>
    <w:rsid w:val="00644ABA"/>
    <w:rsid w:val="00646BEA"/>
    <w:rsid w:val="00646E4C"/>
    <w:rsid w:val="00651F1F"/>
    <w:rsid w:val="00652A5A"/>
    <w:rsid w:val="0065508A"/>
    <w:rsid w:val="00663741"/>
    <w:rsid w:val="006674C2"/>
    <w:rsid w:val="00667848"/>
    <w:rsid w:val="006713DD"/>
    <w:rsid w:val="00674460"/>
    <w:rsid w:val="006834E5"/>
    <w:rsid w:val="00685DC3"/>
    <w:rsid w:val="006944CB"/>
    <w:rsid w:val="006A180C"/>
    <w:rsid w:val="006A23EF"/>
    <w:rsid w:val="006A5B87"/>
    <w:rsid w:val="006B2D58"/>
    <w:rsid w:val="006B3709"/>
    <w:rsid w:val="006B65F6"/>
    <w:rsid w:val="006C1F1C"/>
    <w:rsid w:val="006C75CE"/>
    <w:rsid w:val="006C7AC3"/>
    <w:rsid w:val="006D23F3"/>
    <w:rsid w:val="006E2707"/>
    <w:rsid w:val="006E65D3"/>
    <w:rsid w:val="006F0615"/>
    <w:rsid w:val="007001D7"/>
    <w:rsid w:val="00705504"/>
    <w:rsid w:val="00706F7F"/>
    <w:rsid w:val="007139BB"/>
    <w:rsid w:val="00714CE2"/>
    <w:rsid w:val="00722254"/>
    <w:rsid w:val="00722F45"/>
    <w:rsid w:val="00725CC4"/>
    <w:rsid w:val="00733F35"/>
    <w:rsid w:val="0074178D"/>
    <w:rsid w:val="00743C3B"/>
    <w:rsid w:val="00745C0A"/>
    <w:rsid w:val="007516A0"/>
    <w:rsid w:val="00761D05"/>
    <w:rsid w:val="00762E8C"/>
    <w:rsid w:val="00766F03"/>
    <w:rsid w:val="00770448"/>
    <w:rsid w:val="0077261F"/>
    <w:rsid w:val="007770E3"/>
    <w:rsid w:val="0078089A"/>
    <w:rsid w:val="00786001"/>
    <w:rsid w:val="00786BFF"/>
    <w:rsid w:val="00796866"/>
    <w:rsid w:val="00797F14"/>
    <w:rsid w:val="007B3468"/>
    <w:rsid w:val="007B38B7"/>
    <w:rsid w:val="007B60AE"/>
    <w:rsid w:val="007E19BA"/>
    <w:rsid w:val="007E3DBE"/>
    <w:rsid w:val="007E5CDB"/>
    <w:rsid w:val="007F2EDE"/>
    <w:rsid w:val="007F4ADB"/>
    <w:rsid w:val="007F61E5"/>
    <w:rsid w:val="00802A95"/>
    <w:rsid w:val="00805FE0"/>
    <w:rsid w:val="00811C1A"/>
    <w:rsid w:val="008122C6"/>
    <w:rsid w:val="00822667"/>
    <w:rsid w:val="00830301"/>
    <w:rsid w:val="00836765"/>
    <w:rsid w:val="00837D0F"/>
    <w:rsid w:val="0084158A"/>
    <w:rsid w:val="00841B2B"/>
    <w:rsid w:val="00844DDC"/>
    <w:rsid w:val="00847025"/>
    <w:rsid w:val="00847FD1"/>
    <w:rsid w:val="00850540"/>
    <w:rsid w:val="00851004"/>
    <w:rsid w:val="00852040"/>
    <w:rsid w:val="00854C81"/>
    <w:rsid w:val="008631DA"/>
    <w:rsid w:val="00872FE7"/>
    <w:rsid w:val="00873031"/>
    <w:rsid w:val="00876156"/>
    <w:rsid w:val="00876689"/>
    <w:rsid w:val="00892A74"/>
    <w:rsid w:val="00894407"/>
    <w:rsid w:val="00897502"/>
    <w:rsid w:val="008C7227"/>
    <w:rsid w:val="008D6BD7"/>
    <w:rsid w:val="008D791A"/>
    <w:rsid w:val="008F3462"/>
    <w:rsid w:val="00901BF6"/>
    <w:rsid w:val="0091052B"/>
    <w:rsid w:val="009169AE"/>
    <w:rsid w:val="00923639"/>
    <w:rsid w:val="0092398F"/>
    <w:rsid w:val="00925FB4"/>
    <w:rsid w:val="00927035"/>
    <w:rsid w:val="009276F0"/>
    <w:rsid w:val="00927C13"/>
    <w:rsid w:val="00933254"/>
    <w:rsid w:val="0093328D"/>
    <w:rsid w:val="0094364A"/>
    <w:rsid w:val="00946686"/>
    <w:rsid w:val="00957918"/>
    <w:rsid w:val="009614ED"/>
    <w:rsid w:val="00963AF3"/>
    <w:rsid w:val="00964864"/>
    <w:rsid w:val="009664AE"/>
    <w:rsid w:val="009848DB"/>
    <w:rsid w:val="00985D82"/>
    <w:rsid w:val="009876EE"/>
    <w:rsid w:val="009923A6"/>
    <w:rsid w:val="009A2309"/>
    <w:rsid w:val="009A7273"/>
    <w:rsid w:val="009B4109"/>
    <w:rsid w:val="009B4C68"/>
    <w:rsid w:val="009C18D9"/>
    <w:rsid w:val="009C3606"/>
    <w:rsid w:val="009C4CFE"/>
    <w:rsid w:val="009C702C"/>
    <w:rsid w:val="009D0CB6"/>
    <w:rsid w:val="009D7B22"/>
    <w:rsid w:val="009E0E5F"/>
    <w:rsid w:val="009E2ADC"/>
    <w:rsid w:val="009E60EF"/>
    <w:rsid w:val="009E7E73"/>
    <w:rsid w:val="009F0D6F"/>
    <w:rsid w:val="009F340A"/>
    <w:rsid w:val="009F7925"/>
    <w:rsid w:val="00A008DE"/>
    <w:rsid w:val="00A032BF"/>
    <w:rsid w:val="00A07C51"/>
    <w:rsid w:val="00A14DAC"/>
    <w:rsid w:val="00A2228A"/>
    <w:rsid w:val="00A366A1"/>
    <w:rsid w:val="00A37295"/>
    <w:rsid w:val="00A405A0"/>
    <w:rsid w:val="00A420F3"/>
    <w:rsid w:val="00A4340A"/>
    <w:rsid w:val="00A5017A"/>
    <w:rsid w:val="00A51B16"/>
    <w:rsid w:val="00A5607B"/>
    <w:rsid w:val="00A66A8B"/>
    <w:rsid w:val="00A825DA"/>
    <w:rsid w:val="00A845C9"/>
    <w:rsid w:val="00A942F5"/>
    <w:rsid w:val="00A94B0A"/>
    <w:rsid w:val="00A94FBE"/>
    <w:rsid w:val="00AA75F6"/>
    <w:rsid w:val="00AB42DE"/>
    <w:rsid w:val="00AB4410"/>
    <w:rsid w:val="00AB7B17"/>
    <w:rsid w:val="00AB7BFB"/>
    <w:rsid w:val="00AC1AAD"/>
    <w:rsid w:val="00AC383C"/>
    <w:rsid w:val="00AC6713"/>
    <w:rsid w:val="00AD1CB1"/>
    <w:rsid w:val="00AE2E72"/>
    <w:rsid w:val="00AE643F"/>
    <w:rsid w:val="00AF2677"/>
    <w:rsid w:val="00AF5A49"/>
    <w:rsid w:val="00B01C6C"/>
    <w:rsid w:val="00B1095D"/>
    <w:rsid w:val="00B11044"/>
    <w:rsid w:val="00B126D9"/>
    <w:rsid w:val="00B210D6"/>
    <w:rsid w:val="00B240A0"/>
    <w:rsid w:val="00B26E15"/>
    <w:rsid w:val="00B348C2"/>
    <w:rsid w:val="00B46286"/>
    <w:rsid w:val="00B47C48"/>
    <w:rsid w:val="00B521FE"/>
    <w:rsid w:val="00B60F5F"/>
    <w:rsid w:val="00B610AF"/>
    <w:rsid w:val="00B62676"/>
    <w:rsid w:val="00B70C60"/>
    <w:rsid w:val="00B86495"/>
    <w:rsid w:val="00B9240C"/>
    <w:rsid w:val="00B95252"/>
    <w:rsid w:val="00B97158"/>
    <w:rsid w:val="00B9744B"/>
    <w:rsid w:val="00BA14B8"/>
    <w:rsid w:val="00BA7DFF"/>
    <w:rsid w:val="00BB15E7"/>
    <w:rsid w:val="00BB2A6B"/>
    <w:rsid w:val="00BB4BC8"/>
    <w:rsid w:val="00BB6337"/>
    <w:rsid w:val="00BC62B3"/>
    <w:rsid w:val="00BC7E0A"/>
    <w:rsid w:val="00BD4E59"/>
    <w:rsid w:val="00BE49D2"/>
    <w:rsid w:val="00BE6248"/>
    <w:rsid w:val="00BF3138"/>
    <w:rsid w:val="00BF40A7"/>
    <w:rsid w:val="00BF4A54"/>
    <w:rsid w:val="00C00A83"/>
    <w:rsid w:val="00C01F5A"/>
    <w:rsid w:val="00C04420"/>
    <w:rsid w:val="00C05579"/>
    <w:rsid w:val="00C241B2"/>
    <w:rsid w:val="00C26C91"/>
    <w:rsid w:val="00C31299"/>
    <w:rsid w:val="00C3289E"/>
    <w:rsid w:val="00C35AC9"/>
    <w:rsid w:val="00C40B13"/>
    <w:rsid w:val="00C53386"/>
    <w:rsid w:val="00C57FF6"/>
    <w:rsid w:val="00C62C76"/>
    <w:rsid w:val="00C633B0"/>
    <w:rsid w:val="00C63B13"/>
    <w:rsid w:val="00C65FE8"/>
    <w:rsid w:val="00C746B5"/>
    <w:rsid w:val="00C74F0E"/>
    <w:rsid w:val="00C75570"/>
    <w:rsid w:val="00C86E82"/>
    <w:rsid w:val="00C9076C"/>
    <w:rsid w:val="00C94DA9"/>
    <w:rsid w:val="00CA581E"/>
    <w:rsid w:val="00CA778C"/>
    <w:rsid w:val="00CB26C2"/>
    <w:rsid w:val="00CB455E"/>
    <w:rsid w:val="00CB56B4"/>
    <w:rsid w:val="00CB6D76"/>
    <w:rsid w:val="00CD5F25"/>
    <w:rsid w:val="00CD6E69"/>
    <w:rsid w:val="00CE16E3"/>
    <w:rsid w:val="00CE1AAA"/>
    <w:rsid w:val="00CE5F58"/>
    <w:rsid w:val="00CF73CC"/>
    <w:rsid w:val="00D0480F"/>
    <w:rsid w:val="00D158F5"/>
    <w:rsid w:val="00D208AD"/>
    <w:rsid w:val="00D215CE"/>
    <w:rsid w:val="00D30805"/>
    <w:rsid w:val="00D423A3"/>
    <w:rsid w:val="00D42543"/>
    <w:rsid w:val="00D44684"/>
    <w:rsid w:val="00D453E3"/>
    <w:rsid w:val="00D540D8"/>
    <w:rsid w:val="00D60AB3"/>
    <w:rsid w:val="00D633A5"/>
    <w:rsid w:val="00D653CA"/>
    <w:rsid w:val="00D83F2C"/>
    <w:rsid w:val="00D90CB8"/>
    <w:rsid w:val="00D96CC5"/>
    <w:rsid w:val="00DA288F"/>
    <w:rsid w:val="00DA613D"/>
    <w:rsid w:val="00DA6531"/>
    <w:rsid w:val="00DA7002"/>
    <w:rsid w:val="00DB2D04"/>
    <w:rsid w:val="00DB72AA"/>
    <w:rsid w:val="00DC0A08"/>
    <w:rsid w:val="00DC57ED"/>
    <w:rsid w:val="00DC66C3"/>
    <w:rsid w:val="00DC7C79"/>
    <w:rsid w:val="00DD0350"/>
    <w:rsid w:val="00DD1FAC"/>
    <w:rsid w:val="00DE23EE"/>
    <w:rsid w:val="00DE46D8"/>
    <w:rsid w:val="00DE4A4C"/>
    <w:rsid w:val="00DE7812"/>
    <w:rsid w:val="00E05F9D"/>
    <w:rsid w:val="00E06779"/>
    <w:rsid w:val="00E13070"/>
    <w:rsid w:val="00E42F1E"/>
    <w:rsid w:val="00E433C9"/>
    <w:rsid w:val="00E45C68"/>
    <w:rsid w:val="00E504EA"/>
    <w:rsid w:val="00E51BB2"/>
    <w:rsid w:val="00E60D40"/>
    <w:rsid w:val="00E703F5"/>
    <w:rsid w:val="00E8284E"/>
    <w:rsid w:val="00E875B5"/>
    <w:rsid w:val="00E96369"/>
    <w:rsid w:val="00EA3FEF"/>
    <w:rsid w:val="00EB0534"/>
    <w:rsid w:val="00EB4CE6"/>
    <w:rsid w:val="00EB6652"/>
    <w:rsid w:val="00EC0196"/>
    <w:rsid w:val="00EC22CE"/>
    <w:rsid w:val="00ED077A"/>
    <w:rsid w:val="00EF1CD7"/>
    <w:rsid w:val="00EF4AD6"/>
    <w:rsid w:val="00EF692C"/>
    <w:rsid w:val="00EF7B64"/>
    <w:rsid w:val="00F0596C"/>
    <w:rsid w:val="00F05D56"/>
    <w:rsid w:val="00F070E2"/>
    <w:rsid w:val="00F12C1D"/>
    <w:rsid w:val="00F13CCE"/>
    <w:rsid w:val="00F14519"/>
    <w:rsid w:val="00F1453B"/>
    <w:rsid w:val="00F241A0"/>
    <w:rsid w:val="00F31008"/>
    <w:rsid w:val="00F311CF"/>
    <w:rsid w:val="00F34BCD"/>
    <w:rsid w:val="00F42230"/>
    <w:rsid w:val="00F42A0C"/>
    <w:rsid w:val="00F44440"/>
    <w:rsid w:val="00F520EB"/>
    <w:rsid w:val="00F5333C"/>
    <w:rsid w:val="00F609CE"/>
    <w:rsid w:val="00F63452"/>
    <w:rsid w:val="00F64A11"/>
    <w:rsid w:val="00F71B9F"/>
    <w:rsid w:val="00F7251D"/>
    <w:rsid w:val="00F750BE"/>
    <w:rsid w:val="00F77CD7"/>
    <w:rsid w:val="00F85ADF"/>
    <w:rsid w:val="00F94C0C"/>
    <w:rsid w:val="00F95EAA"/>
    <w:rsid w:val="00FA36F9"/>
    <w:rsid w:val="00FA5C8F"/>
    <w:rsid w:val="00FA6CC2"/>
    <w:rsid w:val="00FA740A"/>
    <w:rsid w:val="00FD0D96"/>
    <w:rsid w:val="00FD6E20"/>
    <w:rsid w:val="00FE546B"/>
    <w:rsid w:val="00FE5FC8"/>
    <w:rsid w:val="00FE7928"/>
    <w:rsid w:val="00FF15B8"/>
    <w:rsid w:val="02651ACA"/>
    <w:rsid w:val="04043804"/>
    <w:rsid w:val="3637924C"/>
    <w:rsid w:val="45A1DDD5"/>
    <w:rsid w:val="4CC6FE75"/>
    <w:rsid w:val="502BA4BA"/>
    <w:rsid w:val="71A6BE5A"/>
    <w:rsid w:val="74AFBAFB"/>
    <w:rsid w:val="79242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06654"/>
  <w15:chartTrackingRefBased/>
  <w15:docId w15:val="{BB8C40F4-C913-492A-A20F-46EA7420B5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7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7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7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7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7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7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7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7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7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7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7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7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7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7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7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7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7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7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7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7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7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7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7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7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7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7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7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7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7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5D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DB1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8419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84192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484192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image" Target="media/image5.jpeg"/><Relationship Id="rId18" Type="http://schemas.openxmlformats.org/officeDocument/2006/relationships/hyperlink" Target="https://www.walksofitaly.com/blog/art-culture/pompeii-art-guide%20accessed%20on%209/10/2026" TargetMode="External"/><Relationship Id="rId26" Type="http://schemas.openxmlformats.org/officeDocument/2006/relationships/hyperlink" Target="https://www.smithsonianmag.com/smart-news/what-was-life-like-for-the-women-who-lived-in-ancient-pompeii-2000-years-ago-180986714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usinessinsider.com/pictures-of-pompeii-italy-2015-8%20accessed%20on%209/10/2026" TargetMode="External"/><Relationship Id="rId7" Type="http://schemas.microsoft.com/office/2011/relationships/commentsExtended" Target="commentsExtended.xml"/><Relationship Id="rId12" Type="http://schemas.openxmlformats.org/officeDocument/2006/relationships/image" Target="media/image4.png"/><Relationship Id="rId17" Type="http://schemas.openxmlformats.org/officeDocument/2006/relationships/hyperlink" Target="https://academic.oup.com/past/advance-article/doi/10.1093/pastj/gtaf006/8084769" TargetMode="External"/><Relationship Id="rId25" Type="http://schemas.openxmlformats.org/officeDocument/2006/relationships/hyperlink" Target="https://www.thehistoryhub.com/house-of-the-faun-facts-pictures.htm" TargetMode="External"/><Relationship Id="rId2" Type="http://schemas.openxmlformats.org/officeDocument/2006/relationships/styles" Target="styles.xml"/><Relationship Id="rId16" Type="http://schemas.openxmlformats.org/officeDocument/2006/relationships/hyperlink" Target="https://smarthistory.org/roman-domestic-architecture-domus/" TargetMode="External"/><Relationship Id="rId20" Type="http://schemas.openxmlformats.org/officeDocument/2006/relationships/hyperlink" Target="https://darkrome.com/blog/Pompeii-and-Amalfi/ancient-architecture-at-pompeii" TargetMode="External"/><Relationship Id="rId1" Type="http://schemas.openxmlformats.org/officeDocument/2006/relationships/numbering" Target="numbering.xml"/><Relationship Id="rId6" Type="http://schemas.openxmlformats.org/officeDocument/2006/relationships/comments" Target="comments.xml"/><Relationship Id="rId11" Type="http://schemas.openxmlformats.org/officeDocument/2006/relationships/image" Target="media/image3.jpeg"/><Relationship Id="rId24" Type="http://schemas.openxmlformats.org/officeDocument/2006/relationships/hyperlink" Target="https://www.dawn.com/news/1598064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romanempiretimes.com/insulae-apartment-buildings-ancient-rome-romans/" TargetMode="External"/><Relationship Id="rId23" Type="http://schemas.openxmlformats.org/officeDocument/2006/relationships/hyperlink" Target="https://www.pompeionline.net/edifici/regione-i/pompei-casa-del-menandro-i-10-4%20accessed%20on%209/10/2026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citywonders.com/blog/what-to-find-in-pompeii-city%20accessed%20on%209/10/2026" TargetMode="External"/><Relationship Id="rId4" Type="http://schemas.openxmlformats.org/officeDocument/2006/relationships/webSettings" Target="webSettings.xml"/><Relationship Id="rId9" Type="http://schemas.microsoft.com/office/2018/08/relationships/commentsExtensible" Target="commentsExtensible.xml"/><Relationship Id="rId14" Type="http://schemas.openxmlformats.org/officeDocument/2006/relationships/hyperlink" Target="https://pompeiisites.org/en/pompeii-map/analysis/roman-housing/" TargetMode="External"/><Relationship Id="rId22" Type="http://schemas.openxmlformats.org/officeDocument/2006/relationships/hyperlink" Target="https://www.researchgate.net/publication/397203819_From_Wealth_to_Decline_Architectural_and_Social_Transformations_of_Houses_in_Pompeii_and_Herculaneum%20accessed%20on%209/10/2026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8</Pages>
  <Words>1922</Words>
  <Characters>10960</Characters>
  <Application>Microsoft Office Word</Application>
  <DocSecurity>0</DocSecurity>
  <Lines>91</Lines>
  <Paragraphs>25</Paragraphs>
  <ScaleCrop>false</ScaleCrop>
  <Company/>
  <LinksUpToDate>false</LinksUpToDate>
  <CharactersWithSpaces>12857</CharactersWithSpaces>
  <SharedDoc>false</SharedDoc>
  <HLinks>
    <vt:vector size="78" baseType="variant">
      <vt:variant>
        <vt:i4>5832785</vt:i4>
      </vt:variant>
      <vt:variant>
        <vt:i4>36</vt:i4>
      </vt:variant>
      <vt:variant>
        <vt:i4>0</vt:i4>
      </vt:variant>
      <vt:variant>
        <vt:i4>5</vt:i4>
      </vt:variant>
      <vt:variant>
        <vt:lpwstr>https://www.smithsonianmag.com/smart-news/what-was-life-like-for-the-women-who-lived-in-ancient-pompeii-2000-years-ago-180986714/</vt:lpwstr>
      </vt:variant>
      <vt:variant>
        <vt:lpwstr/>
      </vt:variant>
      <vt:variant>
        <vt:i4>131117</vt:i4>
      </vt:variant>
      <vt:variant>
        <vt:i4>33</vt:i4>
      </vt:variant>
      <vt:variant>
        <vt:i4>0</vt:i4>
      </vt:variant>
      <vt:variant>
        <vt:i4>5</vt:i4>
      </vt:variant>
      <vt:variant>
        <vt:lpwstr>https://www.thehistoryhub.com/house-of-the-faun-facts-pictures.htm</vt:lpwstr>
      </vt:variant>
      <vt:variant>
        <vt:lpwstr>google_vignette</vt:lpwstr>
      </vt:variant>
      <vt:variant>
        <vt:i4>4456467</vt:i4>
      </vt:variant>
      <vt:variant>
        <vt:i4>30</vt:i4>
      </vt:variant>
      <vt:variant>
        <vt:i4>0</vt:i4>
      </vt:variant>
      <vt:variant>
        <vt:i4>5</vt:i4>
      </vt:variant>
      <vt:variant>
        <vt:lpwstr>https://www.dawn.com/news/1598064</vt:lpwstr>
      </vt:variant>
      <vt:variant>
        <vt:lpwstr/>
      </vt:variant>
      <vt:variant>
        <vt:i4>65543</vt:i4>
      </vt:variant>
      <vt:variant>
        <vt:i4>27</vt:i4>
      </vt:variant>
      <vt:variant>
        <vt:i4>0</vt:i4>
      </vt:variant>
      <vt:variant>
        <vt:i4>5</vt:i4>
      </vt:variant>
      <vt:variant>
        <vt:lpwstr>https://www.pompeionline.net/edifici/regione-i/pompei-casa-del-menandro-i-10-4 accessed on 9/10/2026</vt:lpwstr>
      </vt:variant>
      <vt:variant>
        <vt:lpwstr/>
      </vt:variant>
      <vt:variant>
        <vt:i4>3145828</vt:i4>
      </vt:variant>
      <vt:variant>
        <vt:i4>24</vt:i4>
      </vt:variant>
      <vt:variant>
        <vt:i4>0</vt:i4>
      </vt:variant>
      <vt:variant>
        <vt:i4>5</vt:i4>
      </vt:variant>
      <vt:variant>
        <vt:lpwstr>https://www.researchgate.net/publication/397203819_From_Wealth_to_Decline_Architectural_and_Social_Transformations_of_Houses_in_Pompeii_and_Herculaneum accessed on 9/10/2026</vt:lpwstr>
      </vt:variant>
      <vt:variant>
        <vt:lpwstr/>
      </vt:variant>
      <vt:variant>
        <vt:i4>3670057</vt:i4>
      </vt:variant>
      <vt:variant>
        <vt:i4>21</vt:i4>
      </vt:variant>
      <vt:variant>
        <vt:i4>0</vt:i4>
      </vt:variant>
      <vt:variant>
        <vt:i4>5</vt:i4>
      </vt:variant>
      <vt:variant>
        <vt:lpwstr>https://www.businessinsider.com/pictures-of-pompeii-italy-2015-8 accessed on 9/10/2026</vt:lpwstr>
      </vt:variant>
      <vt:variant>
        <vt:lpwstr/>
      </vt:variant>
      <vt:variant>
        <vt:i4>1966098</vt:i4>
      </vt:variant>
      <vt:variant>
        <vt:i4>18</vt:i4>
      </vt:variant>
      <vt:variant>
        <vt:i4>0</vt:i4>
      </vt:variant>
      <vt:variant>
        <vt:i4>5</vt:i4>
      </vt:variant>
      <vt:variant>
        <vt:lpwstr>https://darkrome.com/blog/Pompeii-and-Amalfi/ancient-architecture-at-pompeii</vt:lpwstr>
      </vt:variant>
      <vt:variant>
        <vt:lpwstr/>
      </vt:variant>
      <vt:variant>
        <vt:i4>3932286</vt:i4>
      </vt:variant>
      <vt:variant>
        <vt:i4>15</vt:i4>
      </vt:variant>
      <vt:variant>
        <vt:i4>0</vt:i4>
      </vt:variant>
      <vt:variant>
        <vt:i4>5</vt:i4>
      </vt:variant>
      <vt:variant>
        <vt:lpwstr>https://www.citywonders.com/blog/what-to-find-in-pompeii-city accessed on 9/10/2026</vt:lpwstr>
      </vt:variant>
      <vt:variant>
        <vt:lpwstr/>
      </vt:variant>
      <vt:variant>
        <vt:i4>458779</vt:i4>
      </vt:variant>
      <vt:variant>
        <vt:i4>12</vt:i4>
      </vt:variant>
      <vt:variant>
        <vt:i4>0</vt:i4>
      </vt:variant>
      <vt:variant>
        <vt:i4>5</vt:i4>
      </vt:variant>
      <vt:variant>
        <vt:lpwstr>https://www.walksofitaly.com/blog/art-culture/pompeii-art-guide accessed on 9/10/2026</vt:lpwstr>
      </vt:variant>
      <vt:variant>
        <vt:lpwstr/>
      </vt:variant>
      <vt:variant>
        <vt:i4>6553644</vt:i4>
      </vt:variant>
      <vt:variant>
        <vt:i4>9</vt:i4>
      </vt:variant>
      <vt:variant>
        <vt:i4>0</vt:i4>
      </vt:variant>
      <vt:variant>
        <vt:i4>5</vt:i4>
      </vt:variant>
      <vt:variant>
        <vt:lpwstr>https://academic.oup.com/past/advance-article/doi/10.1093/pastj/gtaf006/8084769</vt:lpwstr>
      </vt:variant>
      <vt:variant>
        <vt:lpwstr/>
      </vt:variant>
      <vt:variant>
        <vt:i4>2293819</vt:i4>
      </vt:variant>
      <vt:variant>
        <vt:i4>6</vt:i4>
      </vt:variant>
      <vt:variant>
        <vt:i4>0</vt:i4>
      </vt:variant>
      <vt:variant>
        <vt:i4>5</vt:i4>
      </vt:variant>
      <vt:variant>
        <vt:lpwstr>https://smarthistory.org/roman-domestic-architecture-domus/</vt:lpwstr>
      </vt:variant>
      <vt:variant>
        <vt:lpwstr/>
      </vt:variant>
      <vt:variant>
        <vt:i4>4456524</vt:i4>
      </vt:variant>
      <vt:variant>
        <vt:i4>3</vt:i4>
      </vt:variant>
      <vt:variant>
        <vt:i4>0</vt:i4>
      </vt:variant>
      <vt:variant>
        <vt:i4>5</vt:i4>
      </vt:variant>
      <vt:variant>
        <vt:lpwstr>https://romanempiretimes.com/insulae-apartment-buildings-ancient-rome-romans/</vt:lpwstr>
      </vt:variant>
      <vt:variant>
        <vt:lpwstr/>
      </vt:variant>
      <vt:variant>
        <vt:i4>2359330</vt:i4>
      </vt:variant>
      <vt:variant>
        <vt:i4>0</vt:i4>
      </vt:variant>
      <vt:variant>
        <vt:i4>0</vt:i4>
      </vt:variant>
      <vt:variant>
        <vt:i4>5</vt:i4>
      </vt:variant>
      <vt:variant>
        <vt:lpwstr>https://pompeiisites.org/en/pompeii-map/analysis/roman-housing/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Alistair Meiring</dc:creator>
  <cp:keywords/>
  <dc:description/>
  <cp:lastModifiedBy>Alistair Meiring</cp:lastModifiedBy>
  <cp:revision>2</cp:revision>
  <dcterms:created xsi:type="dcterms:W3CDTF">2026-01-09T18:47:00Z</dcterms:created>
  <dcterms:modified xsi:type="dcterms:W3CDTF">2026-01-09T18:47:00Z</dcterms:modified>
</cp:coreProperties>
</file>