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EA2B4" w14:textId="18646897" w:rsidR="00E12544" w:rsidRPr="00484F8D" w:rsidRDefault="004D4443">
      <w:pPr>
        <w:pStyle w:val="Normal1"/>
        <w:spacing w:before="200" w:line="360" w:lineRule="auto"/>
        <w:jc w:val="center"/>
        <w:rPr>
          <w:rFonts w:ascii="Times New Roman" w:eastAsia="Times New Roman" w:hAnsi="Times New Roman" w:cs="Times New Roman"/>
          <w:b/>
          <w:noProof/>
          <w:sz w:val="32"/>
          <w:szCs w:val="32"/>
          <w:lang w:val="en-GB"/>
        </w:rPr>
      </w:pPr>
      <w:r>
        <w:rPr>
          <w:rFonts w:ascii="Times New Roman" w:eastAsia="Times New Roman" w:hAnsi="Times New Roman" w:cs="Times New Roman"/>
          <w:b/>
          <w:noProof/>
          <w:sz w:val="32"/>
          <w:szCs w:val="32"/>
          <w:lang w:val="en-GB"/>
        </w:rPr>
        <w:t xml:space="preserve"> </w:t>
      </w:r>
    </w:p>
    <w:p w14:paraId="1AE4CCB4" w14:textId="77777777" w:rsidR="00E12544" w:rsidRPr="00484F8D" w:rsidRDefault="00E12544">
      <w:pPr>
        <w:pStyle w:val="Normal1"/>
        <w:spacing w:before="200" w:line="360" w:lineRule="auto"/>
        <w:jc w:val="center"/>
        <w:rPr>
          <w:rFonts w:ascii="Times New Roman" w:eastAsia="Times New Roman" w:hAnsi="Times New Roman" w:cs="Times New Roman"/>
          <w:b/>
          <w:noProof/>
          <w:sz w:val="32"/>
          <w:szCs w:val="32"/>
          <w:lang w:val="en-GB"/>
        </w:rPr>
      </w:pPr>
    </w:p>
    <w:p w14:paraId="568DCBCA" w14:textId="75A20629" w:rsidR="00E12544" w:rsidRPr="00484F8D" w:rsidRDefault="005B616E">
      <w:pPr>
        <w:pStyle w:val="Normal1"/>
        <w:spacing w:before="200" w:line="360" w:lineRule="auto"/>
        <w:jc w:val="center"/>
        <w:rPr>
          <w:rFonts w:ascii="Times New Roman" w:eastAsia="Times New Roman" w:hAnsi="Times New Roman" w:cs="Times New Roman"/>
          <w:b/>
          <w:noProof/>
          <w:sz w:val="32"/>
          <w:szCs w:val="32"/>
          <w:lang w:val="en-GB"/>
        </w:rPr>
      </w:pPr>
      <w:r>
        <w:rPr>
          <w:noProof/>
        </w:rPr>
        <w:drawing>
          <wp:inline distT="0" distB="0" distL="0" distR="0" wp14:anchorId="63D35053" wp14:editId="71891D72">
            <wp:extent cx="3111323" cy="1389380"/>
            <wp:effectExtent l="0" t="0" r="0" b="1270"/>
            <wp:docPr id="2"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31089" cy="1398207"/>
                    </a:xfrm>
                    <a:prstGeom prst="rect">
                      <a:avLst/>
                    </a:prstGeom>
                    <a:noFill/>
                    <a:ln>
                      <a:noFill/>
                    </a:ln>
                  </pic:spPr>
                </pic:pic>
              </a:graphicData>
            </a:graphic>
          </wp:inline>
        </w:drawing>
      </w:r>
    </w:p>
    <w:p w14:paraId="18CFD947" w14:textId="77777777" w:rsidR="00E12544" w:rsidRPr="00484F8D" w:rsidRDefault="00E12544">
      <w:pPr>
        <w:pStyle w:val="Normal1"/>
        <w:spacing w:before="200" w:line="360" w:lineRule="auto"/>
        <w:jc w:val="center"/>
        <w:rPr>
          <w:rFonts w:ascii="Times New Roman" w:eastAsia="Times New Roman" w:hAnsi="Times New Roman" w:cs="Times New Roman"/>
          <w:b/>
          <w:noProof/>
          <w:sz w:val="32"/>
          <w:szCs w:val="32"/>
          <w:lang w:val="en-GB"/>
        </w:rPr>
      </w:pPr>
    </w:p>
    <w:p w14:paraId="78CF4AE9" w14:textId="77777777" w:rsidR="00E12544" w:rsidRPr="00484F8D" w:rsidRDefault="00E12544">
      <w:pPr>
        <w:pStyle w:val="Normal1"/>
        <w:spacing w:before="200" w:line="360" w:lineRule="auto"/>
        <w:jc w:val="center"/>
        <w:rPr>
          <w:rFonts w:ascii="Times New Roman" w:eastAsia="Times New Roman" w:hAnsi="Times New Roman" w:cs="Times New Roman"/>
          <w:b/>
          <w:noProof/>
          <w:sz w:val="32"/>
          <w:szCs w:val="32"/>
          <w:lang w:val="en-GB"/>
        </w:rPr>
      </w:pPr>
    </w:p>
    <w:p w14:paraId="4379CFD8" w14:textId="77777777" w:rsidR="00E12544" w:rsidRPr="00484F8D" w:rsidRDefault="00E12544">
      <w:pPr>
        <w:pStyle w:val="Normal1"/>
        <w:spacing w:before="200" w:line="360" w:lineRule="auto"/>
        <w:jc w:val="center"/>
        <w:rPr>
          <w:rFonts w:ascii="Times New Roman" w:eastAsia="Times New Roman" w:hAnsi="Times New Roman" w:cs="Times New Roman"/>
          <w:b/>
          <w:noProof/>
          <w:sz w:val="32"/>
          <w:szCs w:val="32"/>
          <w:lang w:val="en-GB"/>
        </w:rPr>
      </w:pPr>
    </w:p>
    <w:p w14:paraId="47FEA1B7" w14:textId="00C9F561" w:rsidR="00C339B6" w:rsidRPr="00C149E9" w:rsidRDefault="00AC7E49" w:rsidP="00AC7E49">
      <w:pPr>
        <w:pStyle w:val="Normal1"/>
        <w:spacing w:before="200" w:line="360" w:lineRule="auto"/>
        <w:rPr>
          <w:rFonts w:ascii="Times New Roman" w:eastAsia="Times New Roman" w:hAnsi="Times New Roman" w:cs="Times New Roman"/>
          <w:b/>
          <w:noProof/>
          <w:sz w:val="32"/>
          <w:szCs w:val="32"/>
          <w:lang w:val="en-GB"/>
        </w:rPr>
      </w:pPr>
      <w:r>
        <w:rPr>
          <w:rFonts w:ascii="Times New Roman" w:eastAsia="Times New Roman" w:hAnsi="Times New Roman" w:cs="Times New Roman"/>
          <w:b/>
          <w:noProof/>
          <w:sz w:val="32"/>
          <w:szCs w:val="32"/>
          <w:lang w:val="en-GB"/>
        </w:rPr>
        <w:t xml:space="preserve">                  </w:t>
      </w:r>
      <w:r w:rsidR="00C339B6" w:rsidRPr="00C149E9">
        <w:rPr>
          <w:rFonts w:ascii="Times New Roman" w:eastAsia="Times New Roman" w:hAnsi="Times New Roman" w:cs="Times New Roman"/>
          <w:b/>
          <w:noProof/>
          <w:sz w:val="32"/>
          <w:szCs w:val="32"/>
          <w:lang w:val="en-GB"/>
        </w:rPr>
        <w:t>STUDENT NAME: GURPREET SINGH</w:t>
      </w:r>
      <w:r w:rsidR="00C339B6">
        <w:rPr>
          <w:rFonts w:ascii="Times New Roman" w:eastAsia="Times New Roman" w:hAnsi="Times New Roman" w:cs="Times New Roman"/>
          <w:b/>
          <w:noProof/>
          <w:sz w:val="32"/>
          <w:szCs w:val="32"/>
          <w:lang w:val="en-GB"/>
        </w:rPr>
        <w:t xml:space="preserve">  </w:t>
      </w:r>
    </w:p>
    <w:p w14:paraId="6886DD0C" w14:textId="3D494006" w:rsidR="00C149E9" w:rsidRDefault="00C149E9" w:rsidP="00C149E9">
      <w:pPr>
        <w:pStyle w:val="Normal1"/>
        <w:spacing w:before="200" w:line="360" w:lineRule="auto"/>
        <w:jc w:val="center"/>
        <w:rPr>
          <w:rFonts w:ascii="Times New Roman" w:eastAsia="Times New Roman" w:hAnsi="Times New Roman" w:cs="Times New Roman"/>
          <w:b/>
          <w:noProof/>
          <w:sz w:val="32"/>
          <w:szCs w:val="32"/>
          <w:lang w:val="en-GB"/>
        </w:rPr>
      </w:pPr>
      <w:r w:rsidRPr="00C149E9">
        <w:rPr>
          <w:rFonts w:ascii="Times New Roman" w:eastAsia="Times New Roman" w:hAnsi="Times New Roman" w:cs="Times New Roman"/>
          <w:b/>
          <w:noProof/>
          <w:sz w:val="32"/>
          <w:szCs w:val="32"/>
          <w:lang w:val="en-GB"/>
        </w:rPr>
        <w:t>STUDENT ID:</w:t>
      </w:r>
      <w:r w:rsidR="002416A7">
        <w:rPr>
          <w:rFonts w:ascii="Times New Roman" w:eastAsia="Times New Roman" w:hAnsi="Times New Roman" w:cs="Times New Roman"/>
          <w:b/>
          <w:noProof/>
          <w:sz w:val="32"/>
          <w:szCs w:val="32"/>
          <w:lang w:val="en-GB"/>
        </w:rPr>
        <w:t xml:space="preserve"> 2</w:t>
      </w:r>
      <w:r w:rsidRPr="00C149E9">
        <w:rPr>
          <w:rFonts w:ascii="Times New Roman" w:eastAsia="Times New Roman" w:hAnsi="Times New Roman" w:cs="Times New Roman"/>
          <w:b/>
          <w:noProof/>
          <w:sz w:val="32"/>
          <w:szCs w:val="32"/>
          <w:lang w:val="en-GB"/>
        </w:rPr>
        <w:t>220408</w:t>
      </w:r>
    </w:p>
    <w:p w14:paraId="2DE5DD3C" w14:textId="77777777" w:rsidR="00C339B6" w:rsidRPr="00C149E9" w:rsidRDefault="00C339B6" w:rsidP="00C339B6">
      <w:pPr>
        <w:pStyle w:val="Normal1"/>
        <w:spacing w:before="200" w:line="360" w:lineRule="auto"/>
        <w:jc w:val="center"/>
        <w:rPr>
          <w:rFonts w:ascii="Times New Roman" w:eastAsia="Times New Roman" w:hAnsi="Times New Roman" w:cs="Times New Roman"/>
          <w:b/>
          <w:noProof/>
          <w:sz w:val="32"/>
          <w:szCs w:val="32"/>
          <w:lang w:val="en-GB"/>
        </w:rPr>
      </w:pPr>
      <w:r w:rsidRPr="00C149E9">
        <w:rPr>
          <w:rFonts w:ascii="Times New Roman" w:eastAsia="Times New Roman" w:hAnsi="Times New Roman" w:cs="Times New Roman"/>
          <w:b/>
          <w:noProof/>
          <w:sz w:val="32"/>
          <w:szCs w:val="32"/>
          <w:lang w:val="en-GB"/>
        </w:rPr>
        <w:t>LCMB7020</w:t>
      </w:r>
    </w:p>
    <w:p w14:paraId="7A947F55" w14:textId="77777777" w:rsidR="00C339B6" w:rsidRPr="00C149E9" w:rsidRDefault="00C339B6" w:rsidP="00C149E9">
      <w:pPr>
        <w:pStyle w:val="Normal1"/>
        <w:spacing w:before="200" w:line="360" w:lineRule="auto"/>
        <w:jc w:val="center"/>
        <w:rPr>
          <w:rFonts w:ascii="Times New Roman" w:eastAsia="Times New Roman" w:hAnsi="Times New Roman" w:cs="Times New Roman"/>
          <w:b/>
          <w:noProof/>
          <w:sz w:val="32"/>
          <w:szCs w:val="32"/>
          <w:lang w:val="en-GB"/>
        </w:rPr>
      </w:pPr>
    </w:p>
    <w:p w14:paraId="27A19ACB" w14:textId="2E2847DF" w:rsidR="004B793B" w:rsidRDefault="004B793B" w:rsidP="00C149E9">
      <w:pPr>
        <w:pStyle w:val="Normal1"/>
        <w:spacing w:before="200" w:line="360" w:lineRule="auto"/>
        <w:jc w:val="center"/>
        <w:rPr>
          <w:rFonts w:ascii="Times New Roman" w:eastAsia="Times New Roman" w:hAnsi="Times New Roman" w:cs="Times New Roman"/>
          <w:b/>
          <w:noProof/>
          <w:sz w:val="32"/>
          <w:szCs w:val="32"/>
          <w:lang w:val="en-GB"/>
        </w:rPr>
      </w:pPr>
    </w:p>
    <w:p w14:paraId="0A9D03C1" w14:textId="1B18F5FD" w:rsidR="00A534C4" w:rsidRPr="004B793B" w:rsidRDefault="00EF3E39" w:rsidP="00C149E9">
      <w:pPr>
        <w:pStyle w:val="Normal1"/>
        <w:spacing w:before="200" w:line="360" w:lineRule="auto"/>
        <w:jc w:val="center"/>
        <w:rPr>
          <w:rFonts w:ascii="Times New Roman" w:eastAsia="Times New Roman" w:hAnsi="Times New Roman" w:cs="Times New Roman"/>
          <w:b/>
          <w:noProof/>
          <w:sz w:val="32"/>
          <w:szCs w:val="32"/>
          <w:lang w:val="en-GB"/>
        </w:rPr>
      </w:pPr>
      <w:r w:rsidRPr="004B793B">
        <w:rPr>
          <w:rFonts w:ascii="Times New Roman" w:eastAsia="Times New Roman" w:hAnsi="Times New Roman" w:cs="Times New Roman"/>
          <w:b/>
          <w:noProof/>
          <w:sz w:val="32"/>
          <w:szCs w:val="32"/>
          <w:lang w:val="en-GB"/>
        </w:rPr>
        <w:t xml:space="preserve">TITLE: </w:t>
      </w:r>
      <w:r w:rsidRPr="004B793B">
        <w:rPr>
          <w:rFonts w:ascii="Times New Roman" w:eastAsia="Times New Roman" w:hAnsi="Times New Roman" w:cs="Times New Roman"/>
          <w:b/>
          <w:noProof/>
          <w:sz w:val="32"/>
          <w:szCs w:val="32"/>
          <w:highlight w:val="white"/>
          <w:lang w:val="en-GB"/>
        </w:rPr>
        <w:t xml:space="preserve">THE IMPACT OF SOCIAL MEDIA MARKETING ON </w:t>
      </w:r>
      <w:r w:rsidR="00C149E9" w:rsidRPr="004B793B">
        <w:rPr>
          <w:rFonts w:ascii="Times New Roman" w:eastAsia="Times New Roman" w:hAnsi="Times New Roman" w:cs="Times New Roman"/>
          <w:b/>
          <w:noProof/>
          <w:sz w:val="32"/>
          <w:szCs w:val="32"/>
          <w:highlight w:val="white"/>
          <w:lang w:val="en-GB"/>
        </w:rPr>
        <w:t xml:space="preserve">      </w:t>
      </w:r>
      <w:r w:rsidRPr="004B793B">
        <w:rPr>
          <w:rFonts w:ascii="Times New Roman" w:eastAsia="Times New Roman" w:hAnsi="Times New Roman" w:cs="Times New Roman"/>
          <w:b/>
          <w:noProof/>
          <w:sz w:val="32"/>
          <w:szCs w:val="32"/>
          <w:highlight w:val="white"/>
          <w:lang w:val="en-GB"/>
        </w:rPr>
        <w:t>CONSUMER BEHAVIOR: A CASE STUDY ON TESCO</w:t>
      </w:r>
      <w:r w:rsidRPr="004B793B">
        <w:rPr>
          <w:noProof/>
          <w:sz w:val="32"/>
          <w:szCs w:val="32"/>
          <w:lang w:val="en-GB"/>
        </w:rPr>
        <w:br w:type="page"/>
      </w:r>
    </w:p>
    <w:sdt>
      <w:sdtPr>
        <w:rPr>
          <w:rFonts w:ascii="Arial" w:eastAsia="Arial" w:hAnsi="Arial" w:cs="Arial"/>
          <w:b w:val="0"/>
          <w:bCs w:val="0"/>
          <w:noProof/>
          <w:color w:val="auto"/>
          <w:sz w:val="22"/>
          <w:szCs w:val="22"/>
          <w:lang w:val="en-GB"/>
        </w:rPr>
        <w:id w:val="532918865"/>
        <w:docPartObj>
          <w:docPartGallery w:val="Table of Contents"/>
          <w:docPartUnique/>
        </w:docPartObj>
      </w:sdtPr>
      <w:sdtContent>
        <w:p w14:paraId="44A5B5D7" w14:textId="77777777" w:rsidR="00A534C4" w:rsidRPr="00484F8D" w:rsidRDefault="00A534C4" w:rsidP="002F2BBF">
          <w:pPr>
            <w:pStyle w:val="TOCHeading"/>
            <w:spacing w:line="360" w:lineRule="auto"/>
            <w:jc w:val="center"/>
            <w:rPr>
              <w:rFonts w:ascii="Times New Roman" w:hAnsi="Times New Roman" w:cs="Times New Roman"/>
              <w:noProof/>
              <w:color w:val="auto"/>
              <w:sz w:val="24"/>
              <w:szCs w:val="24"/>
              <w:lang w:val="en-GB"/>
            </w:rPr>
          </w:pPr>
          <w:r w:rsidRPr="00484F8D">
            <w:rPr>
              <w:rFonts w:ascii="Times New Roman" w:hAnsi="Times New Roman" w:cs="Times New Roman"/>
              <w:noProof/>
              <w:color w:val="auto"/>
              <w:sz w:val="24"/>
              <w:szCs w:val="24"/>
              <w:lang w:val="en-GB"/>
            </w:rPr>
            <w:t>Table of Contents</w:t>
          </w:r>
        </w:p>
        <w:p w14:paraId="40102CD5" w14:textId="71E57C87" w:rsidR="004D4443" w:rsidRDefault="000E6310">
          <w:pPr>
            <w:pStyle w:val="TOC1"/>
            <w:tabs>
              <w:tab w:val="right" w:leader="dot" w:pos="9019"/>
            </w:tabs>
            <w:rPr>
              <w:rFonts w:asciiTheme="minorHAnsi" w:eastAsiaTheme="minorEastAsia" w:hAnsiTheme="minorHAnsi" w:cstheme="minorBidi"/>
              <w:noProof/>
              <w:kern w:val="2"/>
              <w:lang w:val="en-IN" w:eastAsia="en-IN"/>
              <w14:ligatures w14:val="standardContextual"/>
            </w:rPr>
          </w:pPr>
          <w:r w:rsidRPr="00484F8D">
            <w:rPr>
              <w:rFonts w:ascii="Times New Roman" w:hAnsi="Times New Roman" w:cs="Times New Roman"/>
              <w:noProof/>
              <w:sz w:val="24"/>
              <w:szCs w:val="24"/>
              <w:lang w:val="en-GB"/>
            </w:rPr>
            <w:fldChar w:fldCharType="begin"/>
          </w:r>
          <w:r w:rsidR="00A534C4" w:rsidRPr="00484F8D">
            <w:rPr>
              <w:rFonts w:ascii="Times New Roman" w:hAnsi="Times New Roman" w:cs="Times New Roman"/>
              <w:noProof/>
              <w:sz w:val="24"/>
              <w:szCs w:val="24"/>
              <w:lang w:val="en-GB"/>
            </w:rPr>
            <w:instrText xml:space="preserve"> TOC \o "1-3" \h \z \u </w:instrText>
          </w:r>
          <w:r w:rsidRPr="00484F8D">
            <w:rPr>
              <w:rFonts w:ascii="Times New Roman" w:hAnsi="Times New Roman" w:cs="Times New Roman"/>
              <w:noProof/>
              <w:sz w:val="24"/>
              <w:szCs w:val="24"/>
              <w:lang w:val="en-GB"/>
            </w:rPr>
            <w:fldChar w:fldCharType="separate"/>
          </w:r>
          <w:hyperlink w:anchor="_Toc153702489" w:history="1">
            <w:r w:rsidR="004D4443" w:rsidRPr="004526B8">
              <w:rPr>
                <w:rStyle w:val="Hyperlink"/>
                <w:noProof/>
                <w:lang w:val="en-GB"/>
              </w:rPr>
              <w:t>Chapter 1: Introduction</w:t>
            </w:r>
            <w:r w:rsidR="004D4443">
              <w:rPr>
                <w:noProof/>
                <w:webHidden/>
              </w:rPr>
              <w:tab/>
            </w:r>
            <w:r w:rsidR="004D4443">
              <w:rPr>
                <w:noProof/>
                <w:webHidden/>
              </w:rPr>
              <w:fldChar w:fldCharType="begin"/>
            </w:r>
            <w:r w:rsidR="004D4443">
              <w:rPr>
                <w:noProof/>
                <w:webHidden/>
              </w:rPr>
              <w:instrText xml:space="preserve"> PAGEREF _Toc153702489 \h </w:instrText>
            </w:r>
            <w:r w:rsidR="004D4443">
              <w:rPr>
                <w:noProof/>
                <w:webHidden/>
              </w:rPr>
            </w:r>
            <w:r w:rsidR="004D4443">
              <w:rPr>
                <w:noProof/>
                <w:webHidden/>
              </w:rPr>
              <w:fldChar w:fldCharType="separate"/>
            </w:r>
            <w:r w:rsidR="004D4443">
              <w:rPr>
                <w:noProof/>
                <w:webHidden/>
              </w:rPr>
              <w:t>3</w:t>
            </w:r>
            <w:r w:rsidR="004D4443">
              <w:rPr>
                <w:noProof/>
                <w:webHidden/>
              </w:rPr>
              <w:fldChar w:fldCharType="end"/>
            </w:r>
          </w:hyperlink>
        </w:p>
        <w:p w14:paraId="4794BEAC" w14:textId="62E1936C" w:rsidR="004D4443"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153702490" w:history="1">
            <w:r w:rsidR="004D4443" w:rsidRPr="004526B8">
              <w:rPr>
                <w:rStyle w:val="Hyperlink"/>
                <w:noProof/>
                <w:lang w:val="en-GB"/>
              </w:rPr>
              <w:t>1.1 Research Background</w:t>
            </w:r>
            <w:r w:rsidR="004D4443">
              <w:rPr>
                <w:noProof/>
                <w:webHidden/>
              </w:rPr>
              <w:tab/>
            </w:r>
            <w:r w:rsidR="004D4443">
              <w:rPr>
                <w:noProof/>
                <w:webHidden/>
              </w:rPr>
              <w:fldChar w:fldCharType="begin"/>
            </w:r>
            <w:r w:rsidR="004D4443">
              <w:rPr>
                <w:noProof/>
                <w:webHidden/>
              </w:rPr>
              <w:instrText xml:space="preserve"> PAGEREF _Toc153702490 \h </w:instrText>
            </w:r>
            <w:r w:rsidR="004D4443">
              <w:rPr>
                <w:noProof/>
                <w:webHidden/>
              </w:rPr>
            </w:r>
            <w:r w:rsidR="004D4443">
              <w:rPr>
                <w:noProof/>
                <w:webHidden/>
              </w:rPr>
              <w:fldChar w:fldCharType="separate"/>
            </w:r>
            <w:r w:rsidR="004D4443">
              <w:rPr>
                <w:noProof/>
                <w:webHidden/>
              </w:rPr>
              <w:t>3</w:t>
            </w:r>
            <w:r w:rsidR="004D4443">
              <w:rPr>
                <w:noProof/>
                <w:webHidden/>
              </w:rPr>
              <w:fldChar w:fldCharType="end"/>
            </w:r>
          </w:hyperlink>
        </w:p>
        <w:p w14:paraId="3063976A" w14:textId="02E0C5E1" w:rsidR="004D4443"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153702491" w:history="1">
            <w:r w:rsidR="004D4443" w:rsidRPr="004526B8">
              <w:rPr>
                <w:rStyle w:val="Hyperlink"/>
                <w:noProof/>
                <w:lang w:val="en-GB"/>
              </w:rPr>
              <w:t>1.2 Research Aim and Objectives</w:t>
            </w:r>
            <w:r w:rsidR="004D4443">
              <w:rPr>
                <w:noProof/>
                <w:webHidden/>
              </w:rPr>
              <w:tab/>
            </w:r>
            <w:r w:rsidR="004D4443">
              <w:rPr>
                <w:noProof/>
                <w:webHidden/>
              </w:rPr>
              <w:fldChar w:fldCharType="begin"/>
            </w:r>
            <w:r w:rsidR="004D4443">
              <w:rPr>
                <w:noProof/>
                <w:webHidden/>
              </w:rPr>
              <w:instrText xml:space="preserve"> PAGEREF _Toc153702491 \h </w:instrText>
            </w:r>
            <w:r w:rsidR="004D4443">
              <w:rPr>
                <w:noProof/>
                <w:webHidden/>
              </w:rPr>
            </w:r>
            <w:r w:rsidR="004D4443">
              <w:rPr>
                <w:noProof/>
                <w:webHidden/>
              </w:rPr>
              <w:fldChar w:fldCharType="separate"/>
            </w:r>
            <w:r w:rsidR="004D4443">
              <w:rPr>
                <w:noProof/>
                <w:webHidden/>
              </w:rPr>
              <w:t>3</w:t>
            </w:r>
            <w:r w:rsidR="004D4443">
              <w:rPr>
                <w:noProof/>
                <w:webHidden/>
              </w:rPr>
              <w:fldChar w:fldCharType="end"/>
            </w:r>
          </w:hyperlink>
        </w:p>
        <w:p w14:paraId="77B4898F" w14:textId="36103CBD" w:rsidR="004D4443"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153702492" w:history="1">
            <w:r w:rsidR="004D4443" w:rsidRPr="004526B8">
              <w:rPr>
                <w:rStyle w:val="Hyperlink"/>
                <w:noProof/>
                <w:lang w:val="en-GB"/>
              </w:rPr>
              <w:t>1.3 Research Rationale</w:t>
            </w:r>
            <w:r w:rsidR="004D4443">
              <w:rPr>
                <w:noProof/>
                <w:webHidden/>
              </w:rPr>
              <w:tab/>
            </w:r>
            <w:r w:rsidR="004D4443">
              <w:rPr>
                <w:noProof/>
                <w:webHidden/>
              </w:rPr>
              <w:fldChar w:fldCharType="begin"/>
            </w:r>
            <w:r w:rsidR="004D4443">
              <w:rPr>
                <w:noProof/>
                <w:webHidden/>
              </w:rPr>
              <w:instrText xml:space="preserve"> PAGEREF _Toc153702492 \h </w:instrText>
            </w:r>
            <w:r w:rsidR="004D4443">
              <w:rPr>
                <w:noProof/>
                <w:webHidden/>
              </w:rPr>
            </w:r>
            <w:r w:rsidR="004D4443">
              <w:rPr>
                <w:noProof/>
                <w:webHidden/>
              </w:rPr>
              <w:fldChar w:fldCharType="separate"/>
            </w:r>
            <w:r w:rsidR="004D4443">
              <w:rPr>
                <w:noProof/>
                <w:webHidden/>
              </w:rPr>
              <w:t>4</w:t>
            </w:r>
            <w:r w:rsidR="004D4443">
              <w:rPr>
                <w:noProof/>
                <w:webHidden/>
              </w:rPr>
              <w:fldChar w:fldCharType="end"/>
            </w:r>
          </w:hyperlink>
        </w:p>
        <w:p w14:paraId="640E1ACC" w14:textId="4C23FC53" w:rsidR="004D4443"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153702493" w:history="1">
            <w:r w:rsidR="004D4443" w:rsidRPr="004526B8">
              <w:rPr>
                <w:rStyle w:val="Hyperlink"/>
                <w:noProof/>
                <w:lang w:val="en-GB"/>
              </w:rPr>
              <w:t>1.4 Research Question</w:t>
            </w:r>
            <w:r w:rsidR="004D4443">
              <w:rPr>
                <w:noProof/>
                <w:webHidden/>
              </w:rPr>
              <w:tab/>
            </w:r>
            <w:r w:rsidR="004D4443">
              <w:rPr>
                <w:noProof/>
                <w:webHidden/>
              </w:rPr>
              <w:fldChar w:fldCharType="begin"/>
            </w:r>
            <w:r w:rsidR="004D4443">
              <w:rPr>
                <w:noProof/>
                <w:webHidden/>
              </w:rPr>
              <w:instrText xml:space="preserve"> PAGEREF _Toc153702493 \h </w:instrText>
            </w:r>
            <w:r w:rsidR="004D4443">
              <w:rPr>
                <w:noProof/>
                <w:webHidden/>
              </w:rPr>
            </w:r>
            <w:r w:rsidR="004D4443">
              <w:rPr>
                <w:noProof/>
                <w:webHidden/>
              </w:rPr>
              <w:fldChar w:fldCharType="separate"/>
            </w:r>
            <w:r w:rsidR="004D4443">
              <w:rPr>
                <w:noProof/>
                <w:webHidden/>
              </w:rPr>
              <w:t>5</w:t>
            </w:r>
            <w:r w:rsidR="004D4443">
              <w:rPr>
                <w:noProof/>
                <w:webHidden/>
              </w:rPr>
              <w:fldChar w:fldCharType="end"/>
            </w:r>
          </w:hyperlink>
        </w:p>
        <w:p w14:paraId="0C26FB06" w14:textId="4820C4AA" w:rsidR="004D4443"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153702494" w:history="1">
            <w:r w:rsidR="004D4443" w:rsidRPr="004526B8">
              <w:rPr>
                <w:rStyle w:val="Hyperlink"/>
                <w:noProof/>
                <w:lang w:val="en-GB"/>
              </w:rPr>
              <w:t>1.5 Research Significance</w:t>
            </w:r>
            <w:r w:rsidR="004D4443">
              <w:rPr>
                <w:noProof/>
                <w:webHidden/>
              </w:rPr>
              <w:tab/>
            </w:r>
            <w:r w:rsidR="004D4443">
              <w:rPr>
                <w:noProof/>
                <w:webHidden/>
              </w:rPr>
              <w:fldChar w:fldCharType="begin"/>
            </w:r>
            <w:r w:rsidR="004D4443">
              <w:rPr>
                <w:noProof/>
                <w:webHidden/>
              </w:rPr>
              <w:instrText xml:space="preserve"> PAGEREF _Toc153702494 \h </w:instrText>
            </w:r>
            <w:r w:rsidR="004D4443">
              <w:rPr>
                <w:noProof/>
                <w:webHidden/>
              </w:rPr>
            </w:r>
            <w:r w:rsidR="004D4443">
              <w:rPr>
                <w:noProof/>
                <w:webHidden/>
              </w:rPr>
              <w:fldChar w:fldCharType="separate"/>
            </w:r>
            <w:r w:rsidR="004D4443">
              <w:rPr>
                <w:noProof/>
                <w:webHidden/>
              </w:rPr>
              <w:t>5</w:t>
            </w:r>
            <w:r w:rsidR="004D4443">
              <w:rPr>
                <w:noProof/>
                <w:webHidden/>
              </w:rPr>
              <w:fldChar w:fldCharType="end"/>
            </w:r>
          </w:hyperlink>
        </w:p>
        <w:p w14:paraId="4E78D2C5" w14:textId="3E923EC3" w:rsidR="004D4443" w:rsidRDefault="00000000">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153702495" w:history="1">
            <w:r w:rsidR="004D4443" w:rsidRPr="004526B8">
              <w:rPr>
                <w:rStyle w:val="Hyperlink"/>
                <w:noProof/>
                <w:lang w:val="en-GB"/>
              </w:rPr>
              <w:t>Chapter 2: Literature Review</w:t>
            </w:r>
            <w:r w:rsidR="004D4443">
              <w:rPr>
                <w:noProof/>
                <w:webHidden/>
              </w:rPr>
              <w:tab/>
            </w:r>
            <w:r w:rsidR="004D4443">
              <w:rPr>
                <w:noProof/>
                <w:webHidden/>
              </w:rPr>
              <w:fldChar w:fldCharType="begin"/>
            </w:r>
            <w:r w:rsidR="004D4443">
              <w:rPr>
                <w:noProof/>
                <w:webHidden/>
              </w:rPr>
              <w:instrText xml:space="preserve"> PAGEREF _Toc153702495 \h </w:instrText>
            </w:r>
            <w:r w:rsidR="004D4443">
              <w:rPr>
                <w:noProof/>
                <w:webHidden/>
              </w:rPr>
            </w:r>
            <w:r w:rsidR="004D4443">
              <w:rPr>
                <w:noProof/>
                <w:webHidden/>
              </w:rPr>
              <w:fldChar w:fldCharType="separate"/>
            </w:r>
            <w:r w:rsidR="004D4443">
              <w:rPr>
                <w:noProof/>
                <w:webHidden/>
              </w:rPr>
              <w:t>5</w:t>
            </w:r>
            <w:r w:rsidR="004D4443">
              <w:rPr>
                <w:noProof/>
                <w:webHidden/>
              </w:rPr>
              <w:fldChar w:fldCharType="end"/>
            </w:r>
          </w:hyperlink>
        </w:p>
        <w:p w14:paraId="0C3AB53F" w14:textId="2E8B9332" w:rsidR="004D4443"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153702496" w:history="1">
            <w:r w:rsidR="004D4443" w:rsidRPr="004526B8">
              <w:rPr>
                <w:rStyle w:val="Hyperlink"/>
                <w:noProof/>
                <w:lang w:val="en-GB"/>
              </w:rPr>
              <w:t>2.1 Chapter Introduction</w:t>
            </w:r>
            <w:r w:rsidR="004D4443">
              <w:rPr>
                <w:noProof/>
                <w:webHidden/>
              </w:rPr>
              <w:tab/>
            </w:r>
            <w:r w:rsidR="004D4443">
              <w:rPr>
                <w:noProof/>
                <w:webHidden/>
              </w:rPr>
              <w:fldChar w:fldCharType="begin"/>
            </w:r>
            <w:r w:rsidR="004D4443">
              <w:rPr>
                <w:noProof/>
                <w:webHidden/>
              </w:rPr>
              <w:instrText xml:space="preserve"> PAGEREF _Toc153702496 \h </w:instrText>
            </w:r>
            <w:r w:rsidR="004D4443">
              <w:rPr>
                <w:noProof/>
                <w:webHidden/>
              </w:rPr>
            </w:r>
            <w:r w:rsidR="004D4443">
              <w:rPr>
                <w:noProof/>
                <w:webHidden/>
              </w:rPr>
              <w:fldChar w:fldCharType="separate"/>
            </w:r>
            <w:r w:rsidR="004D4443">
              <w:rPr>
                <w:noProof/>
                <w:webHidden/>
              </w:rPr>
              <w:t>5</w:t>
            </w:r>
            <w:r w:rsidR="004D4443">
              <w:rPr>
                <w:noProof/>
                <w:webHidden/>
              </w:rPr>
              <w:fldChar w:fldCharType="end"/>
            </w:r>
          </w:hyperlink>
        </w:p>
        <w:p w14:paraId="4347F805" w14:textId="5E569320" w:rsidR="004D4443"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153702497" w:history="1">
            <w:r w:rsidR="004D4443" w:rsidRPr="004526B8">
              <w:rPr>
                <w:rStyle w:val="Hyperlink"/>
                <w:noProof/>
                <w:lang w:val="en-GB"/>
              </w:rPr>
              <w:t>2.2 Social Media Marketing Strategies of Modern Brands</w:t>
            </w:r>
            <w:r w:rsidR="004D4443">
              <w:rPr>
                <w:noProof/>
                <w:webHidden/>
              </w:rPr>
              <w:tab/>
            </w:r>
            <w:r w:rsidR="004D4443">
              <w:rPr>
                <w:noProof/>
                <w:webHidden/>
              </w:rPr>
              <w:fldChar w:fldCharType="begin"/>
            </w:r>
            <w:r w:rsidR="004D4443">
              <w:rPr>
                <w:noProof/>
                <w:webHidden/>
              </w:rPr>
              <w:instrText xml:space="preserve"> PAGEREF _Toc153702497 \h </w:instrText>
            </w:r>
            <w:r w:rsidR="004D4443">
              <w:rPr>
                <w:noProof/>
                <w:webHidden/>
              </w:rPr>
            </w:r>
            <w:r w:rsidR="004D4443">
              <w:rPr>
                <w:noProof/>
                <w:webHidden/>
              </w:rPr>
              <w:fldChar w:fldCharType="separate"/>
            </w:r>
            <w:r w:rsidR="004D4443">
              <w:rPr>
                <w:noProof/>
                <w:webHidden/>
              </w:rPr>
              <w:t>5</w:t>
            </w:r>
            <w:r w:rsidR="004D4443">
              <w:rPr>
                <w:noProof/>
                <w:webHidden/>
              </w:rPr>
              <w:fldChar w:fldCharType="end"/>
            </w:r>
          </w:hyperlink>
        </w:p>
        <w:p w14:paraId="3B02B241" w14:textId="1F98739C" w:rsidR="004D4443"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153702498" w:history="1">
            <w:r w:rsidR="004D4443" w:rsidRPr="004526B8">
              <w:rPr>
                <w:rStyle w:val="Hyperlink"/>
                <w:noProof/>
                <w:lang w:val="en-GB"/>
              </w:rPr>
              <w:t>2.3 Social media marketing positively influencing consumer behaviour</w:t>
            </w:r>
            <w:r w:rsidR="004D4443">
              <w:rPr>
                <w:noProof/>
                <w:webHidden/>
              </w:rPr>
              <w:tab/>
            </w:r>
            <w:r w:rsidR="004D4443">
              <w:rPr>
                <w:noProof/>
                <w:webHidden/>
              </w:rPr>
              <w:fldChar w:fldCharType="begin"/>
            </w:r>
            <w:r w:rsidR="004D4443">
              <w:rPr>
                <w:noProof/>
                <w:webHidden/>
              </w:rPr>
              <w:instrText xml:space="preserve"> PAGEREF _Toc153702498 \h </w:instrText>
            </w:r>
            <w:r w:rsidR="004D4443">
              <w:rPr>
                <w:noProof/>
                <w:webHidden/>
              </w:rPr>
            </w:r>
            <w:r w:rsidR="004D4443">
              <w:rPr>
                <w:noProof/>
                <w:webHidden/>
              </w:rPr>
              <w:fldChar w:fldCharType="separate"/>
            </w:r>
            <w:r w:rsidR="004D4443">
              <w:rPr>
                <w:noProof/>
                <w:webHidden/>
              </w:rPr>
              <w:t>6</w:t>
            </w:r>
            <w:r w:rsidR="004D4443">
              <w:rPr>
                <w:noProof/>
                <w:webHidden/>
              </w:rPr>
              <w:fldChar w:fldCharType="end"/>
            </w:r>
          </w:hyperlink>
        </w:p>
        <w:p w14:paraId="717D4AAA" w14:textId="3FB9DA2A" w:rsidR="004D4443"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153702499" w:history="1">
            <w:r w:rsidR="004D4443" w:rsidRPr="004526B8">
              <w:rPr>
                <w:rStyle w:val="Hyperlink"/>
                <w:noProof/>
                <w:lang w:val="en-GB"/>
              </w:rPr>
              <w:t>2.4 Challenges of consumer behaviour management</w:t>
            </w:r>
            <w:r w:rsidR="004D4443">
              <w:rPr>
                <w:noProof/>
                <w:webHidden/>
              </w:rPr>
              <w:tab/>
            </w:r>
            <w:r w:rsidR="004D4443">
              <w:rPr>
                <w:noProof/>
                <w:webHidden/>
              </w:rPr>
              <w:fldChar w:fldCharType="begin"/>
            </w:r>
            <w:r w:rsidR="004D4443">
              <w:rPr>
                <w:noProof/>
                <w:webHidden/>
              </w:rPr>
              <w:instrText xml:space="preserve"> PAGEREF _Toc153702499 \h </w:instrText>
            </w:r>
            <w:r w:rsidR="004D4443">
              <w:rPr>
                <w:noProof/>
                <w:webHidden/>
              </w:rPr>
            </w:r>
            <w:r w:rsidR="004D4443">
              <w:rPr>
                <w:noProof/>
                <w:webHidden/>
              </w:rPr>
              <w:fldChar w:fldCharType="separate"/>
            </w:r>
            <w:r w:rsidR="004D4443">
              <w:rPr>
                <w:noProof/>
                <w:webHidden/>
              </w:rPr>
              <w:t>6</w:t>
            </w:r>
            <w:r w:rsidR="004D4443">
              <w:rPr>
                <w:noProof/>
                <w:webHidden/>
              </w:rPr>
              <w:fldChar w:fldCharType="end"/>
            </w:r>
          </w:hyperlink>
        </w:p>
        <w:p w14:paraId="6EA660E7" w14:textId="6CC77985" w:rsidR="004D4443"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153702500" w:history="1">
            <w:r w:rsidR="004D4443" w:rsidRPr="004526B8">
              <w:rPr>
                <w:rStyle w:val="Hyperlink"/>
                <w:noProof/>
                <w:lang w:val="en-GB"/>
              </w:rPr>
              <w:t>2.5 Theoretical Underpinning</w:t>
            </w:r>
            <w:r w:rsidR="004D4443">
              <w:rPr>
                <w:noProof/>
                <w:webHidden/>
              </w:rPr>
              <w:tab/>
            </w:r>
            <w:r w:rsidR="004D4443">
              <w:rPr>
                <w:noProof/>
                <w:webHidden/>
              </w:rPr>
              <w:fldChar w:fldCharType="begin"/>
            </w:r>
            <w:r w:rsidR="004D4443">
              <w:rPr>
                <w:noProof/>
                <w:webHidden/>
              </w:rPr>
              <w:instrText xml:space="preserve"> PAGEREF _Toc153702500 \h </w:instrText>
            </w:r>
            <w:r w:rsidR="004D4443">
              <w:rPr>
                <w:noProof/>
                <w:webHidden/>
              </w:rPr>
            </w:r>
            <w:r w:rsidR="004D4443">
              <w:rPr>
                <w:noProof/>
                <w:webHidden/>
              </w:rPr>
              <w:fldChar w:fldCharType="separate"/>
            </w:r>
            <w:r w:rsidR="004D4443">
              <w:rPr>
                <w:noProof/>
                <w:webHidden/>
              </w:rPr>
              <w:t>7</w:t>
            </w:r>
            <w:r w:rsidR="004D4443">
              <w:rPr>
                <w:noProof/>
                <w:webHidden/>
              </w:rPr>
              <w:fldChar w:fldCharType="end"/>
            </w:r>
          </w:hyperlink>
        </w:p>
        <w:p w14:paraId="7FE07593" w14:textId="20FAC526" w:rsidR="004D4443"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153702501" w:history="1">
            <w:r w:rsidR="004D4443" w:rsidRPr="004526B8">
              <w:rPr>
                <w:rStyle w:val="Hyperlink"/>
                <w:noProof/>
                <w:lang w:val="en-GB"/>
              </w:rPr>
              <w:t>2.6 Literature Gap</w:t>
            </w:r>
            <w:r w:rsidR="004D4443">
              <w:rPr>
                <w:noProof/>
                <w:webHidden/>
              </w:rPr>
              <w:tab/>
            </w:r>
            <w:r w:rsidR="004D4443">
              <w:rPr>
                <w:noProof/>
                <w:webHidden/>
              </w:rPr>
              <w:fldChar w:fldCharType="begin"/>
            </w:r>
            <w:r w:rsidR="004D4443">
              <w:rPr>
                <w:noProof/>
                <w:webHidden/>
              </w:rPr>
              <w:instrText xml:space="preserve"> PAGEREF _Toc153702501 \h </w:instrText>
            </w:r>
            <w:r w:rsidR="004D4443">
              <w:rPr>
                <w:noProof/>
                <w:webHidden/>
              </w:rPr>
            </w:r>
            <w:r w:rsidR="004D4443">
              <w:rPr>
                <w:noProof/>
                <w:webHidden/>
              </w:rPr>
              <w:fldChar w:fldCharType="separate"/>
            </w:r>
            <w:r w:rsidR="004D4443">
              <w:rPr>
                <w:noProof/>
                <w:webHidden/>
              </w:rPr>
              <w:t>8</w:t>
            </w:r>
            <w:r w:rsidR="004D4443">
              <w:rPr>
                <w:noProof/>
                <w:webHidden/>
              </w:rPr>
              <w:fldChar w:fldCharType="end"/>
            </w:r>
          </w:hyperlink>
        </w:p>
        <w:p w14:paraId="610B8BC0" w14:textId="2DED3AF1" w:rsidR="004D4443"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153702502" w:history="1">
            <w:r w:rsidR="004D4443" w:rsidRPr="004526B8">
              <w:rPr>
                <w:rStyle w:val="Hyperlink"/>
                <w:noProof/>
                <w:lang w:val="en-GB"/>
              </w:rPr>
              <w:t>2.7 Chapter Summary</w:t>
            </w:r>
            <w:r w:rsidR="004D4443">
              <w:rPr>
                <w:noProof/>
                <w:webHidden/>
              </w:rPr>
              <w:tab/>
            </w:r>
            <w:r w:rsidR="004D4443">
              <w:rPr>
                <w:noProof/>
                <w:webHidden/>
              </w:rPr>
              <w:fldChar w:fldCharType="begin"/>
            </w:r>
            <w:r w:rsidR="004D4443">
              <w:rPr>
                <w:noProof/>
                <w:webHidden/>
              </w:rPr>
              <w:instrText xml:space="preserve"> PAGEREF _Toc153702502 \h </w:instrText>
            </w:r>
            <w:r w:rsidR="004D4443">
              <w:rPr>
                <w:noProof/>
                <w:webHidden/>
              </w:rPr>
            </w:r>
            <w:r w:rsidR="004D4443">
              <w:rPr>
                <w:noProof/>
                <w:webHidden/>
              </w:rPr>
              <w:fldChar w:fldCharType="separate"/>
            </w:r>
            <w:r w:rsidR="004D4443">
              <w:rPr>
                <w:noProof/>
                <w:webHidden/>
              </w:rPr>
              <w:t>9</w:t>
            </w:r>
            <w:r w:rsidR="004D4443">
              <w:rPr>
                <w:noProof/>
                <w:webHidden/>
              </w:rPr>
              <w:fldChar w:fldCharType="end"/>
            </w:r>
          </w:hyperlink>
        </w:p>
        <w:p w14:paraId="12FD2EA0" w14:textId="1DCBA100" w:rsidR="004D4443" w:rsidRDefault="00000000">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153702503" w:history="1">
            <w:r w:rsidR="004D4443" w:rsidRPr="004526B8">
              <w:rPr>
                <w:rStyle w:val="Hyperlink"/>
                <w:noProof/>
                <w:lang w:val="en-GB"/>
              </w:rPr>
              <w:t>Chapter 3: Methodology</w:t>
            </w:r>
            <w:r w:rsidR="004D4443">
              <w:rPr>
                <w:noProof/>
                <w:webHidden/>
              </w:rPr>
              <w:tab/>
            </w:r>
            <w:r w:rsidR="004D4443">
              <w:rPr>
                <w:noProof/>
                <w:webHidden/>
              </w:rPr>
              <w:fldChar w:fldCharType="begin"/>
            </w:r>
            <w:r w:rsidR="004D4443">
              <w:rPr>
                <w:noProof/>
                <w:webHidden/>
              </w:rPr>
              <w:instrText xml:space="preserve"> PAGEREF _Toc153702503 \h </w:instrText>
            </w:r>
            <w:r w:rsidR="004D4443">
              <w:rPr>
                <w:noProof/>
                <w:webHidden/>
              </w:rPr>
            </w:r>
            <w:r w:rsidR="004D4443">
              <w:rPr>
                <w:noProof/>
                <w:webHidden/>
              </w:rPr>
              <w:fldChar w:fldCharType="separate"/>
            </w:r>
            <w:r w:rsidR="004D4443">
              <w:rPr>
                <w:noProof/>
                <w:webHidden/>
              </w:rPr>
              <w:t>9</w:t>
            </w:r>
            <w:r w:rsidR="004D4443">
              <w:rPr>
                <w:noProof/>
                <w:webHidden/>
              </w:rPr>
              <w:fldChar w:fldCharType="end"/>
            </w:r>
          </w:hyperlink>
        </w:p>
        <w:p w14:paraId="15F27CDB" w14:textId="5FF705EE" w:rsidR="004D4443" w:rsidRDefault="00000000">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153702504" w:history="1">
            <w:r w:rsidR="004D4443" w:rsidRPr="004526B8">
              <w:rPr>
                <w:rStyle w:val="Hyperlink"/>
                <w:noProof/>
                <w:lang w:val="en-GB"/>
              </w:rPr>
              <w:t>References</w:t>
            </w:r>
            <w:r w:rsidR="004D4443">
              <w:rPr>
                <w:noProof/>
                <w:webHidden/>
              </w:rPr>
              <w:tab/>
            </w:r>
            <w:r w:rsidR="004D4443">
              <w:rPr>
                <w:noProof/>
                <w:webHidden/>
              </w:rPr>
              <w:fldChar w:fldCharType="begin"/>
            </w:r>
            <w:r w:rsidR="004D4443">
              <w:rPr>
                <w:noProof/>
                <w:webHidden/>
              </w:rPr>
              <w:instrText xml:space="preserve"> PAGEREF _Toc153702504 \h </w:instrText>
            </w:r>
            <w:r w:rsidR="004D4443">
              <w:rPr>
                <w:noProof/>
                <w:webHidden/>
              </w:rPr>
            </w:r>
            <w:r w:rsidR="004D4443">
              <w:rPr>
                <w:noProof/>
                <w:webHidden/>
              </w:rPr>
              <w:fldChar w:fldCharType="separate"/>
            </w:r>
            <w:r w:rsidR="004D4443">
              <w:rPr>
                <w:noProof/>
                <w:webHidden/>
              </w:rPr>
              <w:t>12</w:t>
            </w:r>
            <w:r w:rsidR="004D4443">
              <w:rPr>
                <w:noProof/>
                <w:webHidden/>
              </w:rPr>
              <w:fldChar w:fldCharType="end"/>
            </w:r>
          </w:hyperlink>
        </w:p>
        <w:p w14:paraId="7521818A" w14:textId="12AC910A" w:rsidR="00A534C4" w:rsidRPr="00484F8D" w:rsidRDefault="000E6310" w:rsidP="002F2BBF">
          <w:pPr>
            <w:spacing w:line="360" w:lineRule="auto"/>
            <w:rPr>
              <w:noProof/>
              <w:lang w:val="en-GB"/>
            </w:rPr>
          </w:pPr>
          <w:r w:rsidRPr="00484F8D">
            <w:rPr>
              <w:rFonts w:ascii="Times New Roman" w:hAnsi="Times New Roman" w:cs="Times New Roman"/>
              <w:noProof/>
              <w:sz w:val="24"/>
              <w:szCs w:val="24"/>
              <w:lang w:val="en-GB"/>
            </w:rPr>
            <w:fldChar w:fldCharType="end"/>
          </w:r>
        </w:p>
      </w:sdtContent>
    </w:sdt>
    <w:p w14:paraId="21737C80" w14:textId="77777777" w:rsidR="00A534C4" w:rsidRPr="00484F8D" w:rsidRDefault="00A534C4">
      <w:pPr>
        <w:rPr>
          <w:rFonts w:ascii="Times New Roman" w:eastAsia="Times New Roman" w:hAnsi="Times New Roman" w:cs="Times New Roman"/>
          <w:b/>
          <w:noProof/>
          <w:sz w:val="24"/>
          <w:szCs w:val="24"/>
          <w:lang w:val="en-GB"/>
        </w:rPr>
      </w:pPr>
      <w:r w:rsidRPr="00484F8D">
        <w:rPr>
          <w:rFonts w:ascii="Times New Roman" w:eastAsia="Times New Roman" w:hAnsi="Times New Roman" w:cs="Times New Roman"/>
          <w:b/>
          <w:noProof/>
          <w:sz w:val="24"/>
          <w:szCs w:val="24"/>
          <w:lang w:val="en-GB"/>
        </w:rPr>
        <w:br w:type="page"/>
      </w:r>
    </w:p>
    <w:p w14:paraId="667C0D98" w14:textId="77777777" w:rsidR="0031693E" w:rsidRPr="00484F8D" w:rsidRDefault="00EF3E39" w:rsidP="00A534C4">
      <w:pPr>
        <w:pStyle w:val="Heading1"/>
        <w:rPr>
          <w:noProof/>
          <w:lang w:val="en-GB"/>
        </w:rPr>
      </w:pPr>
      <w:bookmarkStart w:id="0" w:name="_Toc153702489"/>
      <w:r w:rsidRPr="00484F8D">
        <w:rPr>
          <w:noProof/>
          <w:lang w:val="en-GB"/>
        </w:rPr>
        <w:lastRenderedPageBreak/>
        <w:t>Chapter 1: Introduction</w:t>
      </w:r>
      <w:bookmarkEnd w:id="0"/>
    </w:p>
    <w:p w14:paraId="40226AEB" w14:textId="77777777" w:rsidR="0031693E" w:rsidRPr="00484F8D" w:rsidRDefault="00EF3E39" w:rsidP="00A534C4">
      <w:pPr>
        <w:pStyle w:val="Heading2"/>
        <w:rPr>
          <w:noProof/>
          <w:lang w:val="en-GB"/>
        </w:rPr>
      </w:pPr>
      <w:bookmarkStart w:id="1" w:name="_Toc153702490"/>
      <w:r w:rsidRPr="00484F8D">
        <w:rPr>
          <w:noProof/>
          <w:lang w:val="en-GB"/>
        </w:rPr>
        <w:t>1.1 Research Background</w:t>
      </w:r>
      <w:bookmarkEnd w:id="1"/>
    </w:p>
    <w:p w14:paraId="036C8607" w14:textId="77777777" w:rsidR="0031693E" w:rsidRPr="00484F8D" w:rsidRDefault="00EF3E39">
      <w:pPr>
        <w:pStyle w:val="Normal1"/>
        <w:spacing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Social media marketing is an essential part of Tesco’s promotional activities, influencing positive consumer behaviour to incite sales. Tesco has removed around 71 billion calories from its own products since 2018, in an effort to improve consumer spending on healthy products to influence positive purchase behaviour (Tescoplc.com, 2023).</w:t>
      </w:r>
      <w:r w:rsidR="004F4840" w:rsidRPr="00484F8D">
        <w:rPr>
          <w:rFonts w:ascii="Times New Roman" w:eastAsia="Times New Roman" w:hAnsi="Times New Roman" w:cs="Times New Roman"/>
          <w:noProof/>
          <w:sz w:val="24"/>
          <w:szCs w:val="24"/>
          <w:lang w:val="en-GB"/>
        </w:rPr>
        <w:t xml:space="preserve"> It indicates that SMM has helped Tesco to develop its promotional activities and develop its efforts on consumer spending. </w:t>
      </w:r>
      <w:r w:rsidRPr="00484F8D">
        <w:rPr>
          <w:rFonts w:ascii="Times New Roman" w:eastAsia="Times New Roman" w:hAnsi="Times New Roman" w:cs="Times New Roman"/>
          <w:noProof/>
          <w:sz w:val="24"/>
          <w:szCs w:val="24"/>
          <w:lang w:val="en-GB"/>
        </w:rPr>
        <w:t xml:space="preserve"> </w:t>
      </w:r>
    </w:p>
    <w:p w14:paraId="755E670C" w14:textId="77777777" w:rsidR="0031693E" w:rsidRPr="00484F8D" w:rsidRDefault="00EF3E39">
      <w:pPr>
        <w:pStyle w:val="Normal1"/>
        <w:spacing w:line="360" w:lineRule="auto"/>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b/>
          <w:noProof/>
          <w:sz w:val="24"/>
          <w:szCs w:val="24"/>
        </w:rPr>
        <w:drawing>
          <wp:inline distT="114300" distB="114300" distL="114300" distR="114300" wp14:anchorId="1AA21275" wp14:editId="56AAE4D9">
            <wp:extent cx="5731200" cy="2019300"/>
            <wp:effectExtent l="25400" t="25400" r="25400" b="254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cstate="print"/>
                    <a:srcRect/>
                    <a:stretch>
                      <a:fillRect/>
                    </a:stretch>
                  </pic:blipFill>
                  <pic:spPr>
                    <a:xfrm>
                      <a:off x="0" y="0"/>
                      <a:ext cx="5731200" cy="2019300"/>
                    </a:xfrm>
                    <a:prstGeom prst="rect">
                      <a:avLst/>
                    </a:prstGeom>
                    <a:ln w="25400">
                      <a:solidFill>
                        <a:srgbClr val="000000"/>
                      </a:solidFill>
                      <a:prstDash val="solid"/>
                    </a:ln>
                  </pic:spPr>
                </pic:pic>
              </a:graphicData>
            </a:graphic>
          </wp:inline>
        </w:drawing>
      </w:r>
    </w:p>
    <w:p w14:paraId="41A43384" w14:textId="77777777" w:rsidR="0031693E" w:rsidRPr="00484F8D" w:rsidRDefault="00EF3E39">
      <w:pPr>
        <w:pStyle w:val="Normal1"/>
        <w:spacing w:line="360" w:lineRule="auto"/>
        <w:jc w:val="center"/>
        <w:rPr>
          <w:rFonts w:ascii="Times New Roman" w:eastAsia="Times New Roman" w:hAnsi="Times New Roman" w:cs="Times New Roman"/>
          <w:b/>
          <w:noProof/>
          <w:sz w:val="24"/>
          <w:szCs w:val="24"/>
          <w:lang w:val="en-GB"/>
        </w:rPr>
      </w:pPr>
      <w:r w:rsidRPr="00484F8D">
        <w:rPr>
          <w:rFonts w:ascii="Times New Roman" w:eastAsia="Times New Roman" w:hAnsi="Times New Roman" w:cs="Times New Roman"/>
          <w:b/>
          <w:noProof/>
          <w:sz w:val="24"/>
          <w:szCs w:val="24"/>
          <w:lang w:val="en-GB"/>
        </w:rPr>
        <w:t>Figure 1: Skill Evaluation of Board members of Tesco</w:t>
      </w:r>
    </w:p>
    <w:p w14:paraId="5359280B" w14:textId="77777777" w:rsidR="0031693E" w:rsidRPr="00484F8D" w:rsidRDefault="00EF3E39">
      <w:pPr>
        <w:pStyle w:val="Normal1"/>
        <w:spacing w:line="360" w:lineRule="auto"/>
        <w:jc w:val="center"/>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(Source: Tescoplc.com, 2023)</w:t>
      </w:r>
    </w:p>
    <w:p w14:paraId="1E6206B7" w14:textId="77777777" w:rsidR="0031693E" w:rsidRPr="00484F8D" w:rsidRDefault="00EF3E39">
      <w:pPr>
        <w:pStyle w:val="Normal1"/>
        <w:spacing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The brand markets its philanthropic efforts and its support of more than 50,000 projects within communities to improve consumer behaviour via consumer loyalty. Tesco marketed discounted offers on social media showing extremely low retail prices to observe an 8.7% rise in sales during the lockdown (Cnbc.com, 2020). Hence, there is a need to assess the elements of consumer behaviour being influenced by the social media strategies of Tesco.</w:t>
      </w:r>
    </w:p>
    <w:p w14:paraId="31A8505B" w14:textId="77777777" w:rsidR="0031693E" w:rsidRPr="00484F8D" w:rsidRDefault="00EF3E39" w:rsidP="00A534C4">
      <w:pPr>
        <w:pStyle w:val="Heading2"/>
        <w:rPr>
          <w:noProof/>
          <w:lang w:val="en-GB"/>
        </w:rPr>
      </w:pPr>
      <w:bookmarkStart w:id="2" w:name="_Toc153702491"/>
      <w:r w:rsidRPr="00484F8D">
        <w:rPr>
          <w:noProof/>
          <w:lang w:val="en-GB"/>
        </w:rPr>
        <w:t>1.2 Research Aim and Objectives</w:t>
      </w:r>
      <w:bookmarkEnd w:id="2"/>
    </w:p>
    <w:p w14:paraId="211F7D8A" w14:textId="77777777" w:rsidR="0031693E" w:rsidRPr="00484F8D" w:rsidRDefault="00EF3E39">
      <w:pPr>
        <w:pStyle w:val="Normal1"/>
        <w:spacing w:line="360" w:lineRule="auto"/>
        <w:rPr>
          <w:rFonts w:ascii="Times New Roman" w:eastAsia="Times New Roman" w:hAnsi="Times New Roman" w:cs="Times New Roman"/>
          <w:b/>
          <w:noProof/>
          <w:sz w:val="24"/>
          <w:szCs w:val="24"/>
          <w:lang w:val="en-GB"/>
        </w:rPr>
      </w:pPr>
      <w:r w:rsidRPr="00484F8D">
        <w:rPr>
          <w:rFonts w:ascii="Times New Roman" w:eastAsia="Times New Roman" w:hAnsi="Times New Roman" w:cs="Times New Roman"/>
          <w:b/>
          <w:noProof/>
          <w:sz w:val="24"/>
          <w:szCs w:val="24"/>
          <w:lang w:val="en-GB"/>
        </w:rPr>
        <w:t>Aim</w:t>
      </w:r>
    </w:p>
    <w:p w14:paraId="501FDFBD" w14:textId="77777777" w:rsidR="0031693E" w:rsidRPr="00484F8D" w:rsidRDefault="00EF3E39">
      <w:pPr>
        <w:pStyle w:val="Normal1"/>
        <w:spacing w:line="360" w:lineRule="auto"/>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 xml:space="preserve">The aim of the research is to discover the impact of social media marketing of Tesco on influencing consumer behaviour. </w:t>
      </w:r>
    </w:p>
    <w:p w14:paraId="71D72FDF" w14:textId="77777777" w:rsidR="0031693E" w:rsidRPr="00484F8D" w:rsidRDefault="00EF3E39">
      <w:pPr>
        <w:pStyle w:val="Normal1"/>
        <w:spacing w:line="360" w:lineRule="auto"/>
        <w:rPr>
          <w:rFonts w:ascii="Times New Roman" w:eastAsia="Times New Roman" w:hAnsi="Times New Roman" w:cs="Times New Roman"/>
          <w:b/>
          <w:noProof/>
          <w:sz w:val="24"/>
          <w:szCs w:val="24"/>
          <w:lang w:val="en-GB"/>
        </w:rPr>
      </w:pPr>
      <w:r w:rsidRPr="00484F8D">
        <w:rPr>
          <w:rFonts w:ascii="Times New Roman" w:eastAsia="Times New Roman" w:hAnsi="Times New Roman" w:cs="Times New Roman"/>
          <w:b/>
          <w:noProof/>
          <w:sz w:val="24"/>
          <w:szCs w:val="24"/>
          <w:lang w:val="en-GB"/>
        </w:rPr>
        <w:t>Objectives</w:t>
      </w:r>
    </w:p>
    <w:p w14:paraId="67547286" w14:textId="77777777" w:rsidR="0031693E" w:rsidRPr="00484F8D" w:rsidRDefault="00EF3E39">
      <w:pPr>
        <w:pStyle w:val="Normal1"/>
        <w:numPr>
          <w:ilvl w:val="0"/>
          <w:numId w:val="1"/>
        </w:numPr>
        <w:spacing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To analyse the social media marketing strategies of Tesco</w:t>
      </w:r>
    </w:p>
    <w:p w14:paraId="2DBA69E7" w14:textId="77777777" w:rsidR="0031693E" w:rsidRPr="00484F8D" w:rsidRDefault="00EF3E39">
      <w:pPr>
        <w:pStyle w:val="Normal1"/>
        <w:numPr>
          <w:ilvl w:val="0"/>
          <w:numId w:val="1"/>
        </w:numPr>
        <w:spacing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To determine the impact of social media marketing of Tesco on positively influencing consumer behaviour</w:t>
      </w:r>
    </w:p>
    <w:p w14:paraId="637D99FC" w14:textId="77777777" w:rsidR="0031693E" w:rsidRPr="00484F8D" w:rsidRDefault="00EF3E39">
      <w:pPr>
        <w:pStyle w:val="Normal1"/>
        <w:numPr>
          <w:ilvl w:val="0"/>
          <w:numId w:val="1"/>
        </w:numPr>
        <w:spacing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To evaluate the key challenges of consumer behaviour analysis that can impact SMM</w:t>
      </w:r>
    </w:p>
    <w:p w14:paraId="648934EE" w14:textId="77777777" w:rsidR="0031693E" w:rsidRPr="00484F8D" w:rsidRDefault="002D0DF4">
      <w:pPr>
        <w:pStyle w:val="Normal1"/>
        <w:numPr>
          <w:ilvl w:val="0"/>
          <w:numId w:val="1"/>
        </w:numPr>
        <w:spacing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lastRenderedPageBreak/>
        <w:t>To r</w:t>
      </w:r>
      <w:r w:rsidR="00EF3E39" w:rsidRPr="00484F8D">
        <w:rPr>
          <w:rFonts w:ascii="Times New Roman" w:eastAsia="Times New Roman" w:hAnsi="Times New Roman" w:cs="Times New Roman"/>
          <w:noProof/>
          <w:sz w:val="24"/>
          <w:szCs w:val="24"/>
          <w:lang w:val="en-GB"/>
        </w:rPr>
        <w:t>ecommend a number of strategies to improve Tesco’s social media marketing efforts to influence positive consumer behaviour</w:t>
      </w:r>
    </w:p>
    <w:p w14:paraId="7EC08D3C" w14:textId="77777777" w:rsidR="0031693E" w:rsidRPr="00484F8D" w:rsidRDefault="00EF3E39" w:rsidP="00A534C4">
      <w:pPr>
        <w:pStyle w:val="Heading2"/>
        <w:rPr>
          <w:noProof/>
          <w:lang w:val="en-GB"/>
        </w:rPr>
      </w:pPr>
      <w:bookmarkStart w:id="3" w:name="_Toc153702492"/>
      <w:r w:rsidRPr="00484F8D">
        <w:rPr>
          <w:noProof/>
          <w:lang w:val="en-GB"/>
        </w:rPr>
        <w:t>1.3 Research Rationale</w:t>
      </w:r>
      <w:bookmarkEnd w:id="3"/>
    </w:p>
    <w:p w14:paraId="3BF743E3" w14:textId="77777777" w:rsidR="0083785E" w:rsidRPr="00484F8D" w:rsidRDefault="00EF3E39">
      <w:pPr>
        <w:pStyle w:val="Normal1"/>
        <w:spacing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A key issue occurring in the current UK market is the increasing importance of consumer behaviour management, usually ignored by brands. The importance of consumer behaviour in SMM is highlighted by key emerging trends like demand for marketing transparency, omnipresent communication and improving customer interaction (Forbes.com, 2023). Understanding consumer behaviour can help companies like Tesco decipher the needs and wants of consumers, highlight</w:t>
      </w:r>
      <w:r w:rsidR="00FC0FB1" w:rsidRPr="00484F8D">
        <w:rPr>
          <w:rFonts w:ascii="Times New Roman" w:eastAsia="Times New Roman" w:hAnsi="Times New Roman" w:cs="Times New Roman"/>
          <w:noProof/>
          <w:sz w:val="24"/>
          <w:szCs w:val="24"/>
          <w:lang w:val="en-GB"/>
        </w:rPr>
        <w:t>ing the importance of the issue respectively.</w:t>
      </w:r>
      <w:r w:rsidRPr="00484F8D">
        <w:rPr>
          <w:rFonts w:ascii="Times New Roman" w:eastAsia="Times New Roman" w:hAnsi="Times New Roman" w:cs="Times New Roman"/>
          <w:noProof/>
          <w:sz w:val="24"/>
          <w:szCs w:val="24"/>
          <w:lang w:val="en-GB"/>
        </w:rPr>
        <w:t xml:space="preserve"> Consumer loyalty is a key aspect of consumer behaviour and effective behaviour management can help develop consumer loyalty for improved sales.</w:t>
      </w:r>
      <w:r w:rsidR="00CF0134" w:rsidRPr="00484F8D">
        <w:rPr>
          <w:rFonts w:ascii="Times New Roman" w:eastAsia="Times New Roman" w:hAnsi="Times New Roman" w:cs="Times New Roman"/>
          <w:noProof/>
          <w:sz w:val="24"/>
          <w:szCs w:val="24"/>
          <w:lang w:val="en-GB"/>
        </w:rPr>
        <w:t xml:space="preserve"> </w:t>
      </w:r>
    </w:p>
    <w:p w14:paraId="17F43681" w14:textId="77777777" w:rsidR="0031693E" w:rsidRPr="00484F8D" w:rsidRDefault="00CF0134">
      <w:pPr>
        <w:pStyle w:val="Normal1"/>
        <w:spacing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Improving consumer loyalty directly leads to increased market share and increased sales for brands.</w:t>
      </w:r>
      <w:r w:rsidR="00EF3E39" w:rsidRPr="00484F8D">
        <w:rPr>
          <w:rFonts w:ascii="Times New Roman" w:eastAsia="Times New Roman" w:hAnsi="Times New Roman" w:cs="Times New Roman"/>
          <w:noProof/>
          <w:sz w:val="24"/>
          <w:szCs w:val="24"/>
          <w:lang w:val="en-GB"/>
        </w:rPr>
        <w:t xml:space="preserve"> Food inflation levels increased to 15% in 2022, bringing about a change in consumer behaviour to opt for cheaper products, affecting Tesco’s 27% market share in the UK (reuters.com, 2022). Avoiding loss of profitability and brand image requires extensive efforts of consumer behaviour management in the increasing inflation period of the contemporary UK environment.</w:t>
      </w:r>
    </w:p>
    <w:p w14:paraId="0EDBC0F1" w14:textId="77777777" w:rsidR="0031693E" w:rsidRPr="00484F8D" w:rsidRDefault="00EF3E39">
      <w:pPr>
        <w:pStyle w:val="Normal1"/>
        <w:spacing w:line="360" w:lineRule="auto"/>
        <w:jc w:val="center"/>
        <w:rPr>
          <w:rFonts w:ascii="Times New Roman" w:eastAsia="Times New Roman" w:hAnsi="Times New Roman" w:cs="Times New Roman"/>
          <w:b/>
          <w:noProof/>
          <w:sz w:val="24"/>
          <w:szCs w:val="24"/>
          <w:lang w:val="en-GB"/>
        </w:rPr>
      </w:pPr>
      <w:r w:rsidRPr="00484F8D">
        <w:rPr>
          <w:rFonts w:ascii="Times New Roman" w:eastAsia="Times New Roman" w:hAnsi="Times New Roman" w:cs="Times New Roman"/>
          <w:b/>
          <w:noProof/>
          <w:sz w:val="24"/>
          <w:szCs w:val="24"/>
        </w:rPr>
        <w:drawing>
          <wp:inline distT="114300" distB="114300" distL="114300" distR="114300" wp14:anchorId="751A4A92" wp14:editId="0CABB8E8">
            <wp:extent cx="5272088" cy="1120975"/>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srcRect/>
                    <a:stretch>
                      <a:fillRect/>
                    </a:stretch>
                  </pic:blipFill>
                  <pic:spPr>
                    <a:xfrm>
                      <a:off x="0" y="0"/>
                      <a:ext cx="5272088" cy="1120975"/>
                    </a:xfrm>
                    <a:prstGeom prst="rect">
                      <a:avLst/>
                    </a:prstGeom>
                    <a:ln w="25400">
                      <a:solidFill>
                        <a:srgbClr val="000000"/>
                      </a:solidFill>
                      <a:prstDash val="solid"/>
                    </a:ln>
                  </pic:spPr>
                </pic:pic>
              </a:graphicData>
            </a:graphic>
          </wp:inline>
        </w:drawing>
      </w:r>
    </w:p>
    <w:p w14:paraId="1F859B5E" w14:textId="77777777" w:rsidR="0031693E" w:rsidRPr="00484F8D" w:rsidRDefault="00EF3E39">
      <w:pPr>
        <w:pStyle w:val="Normal1"/>
        <w:spacing w:line="360" w:lineRule="auto"/>
        <w:jc w:val="center"/>
        <w:rPr>
          <w:rFonts w:ascii="Times New Roman" w:eastAsia="Times New Roman" w:hAnsi="Times New Roman" w:cs="Times New Roman"/>
          <w:b/>
          <w:noProof/>
          <w:sz w:val="24"/>
          <w:szCs w:val="24"/>
          <w:lang w:val="en-GB"/>
        </w:rPr>
      </w:pPr>
      <w:r w:rsidRPr="00484F8D">
        <w:rPr>
          <w:rFonts w:ascii="Times New Roman" w:eastAsia="Times New Roman" w:hAnsi="Times New Roman" w:cs="Times New Roman"/>
          <w:b/>
          <w:noProof/>
          <w:sz w:val="24"/>
          <w:szCs w:val="24"/>
          <w:lang w:val="en-GB"/>
        </w:rPr>
        <w:t>Figure 2: Income Statement of Tesco PLC</w:t>
      </w:r>
    </w:p>
    <w:p w14:paraId="63A6395E" w14:textId="77777777" w:rsidR="0031693E" w:rsidRPr="00484F8D" w:rsidRDefault="00EF3E39">
      <w:pPr>
        <w:pStyle w:val="Normal1"/>
        <w:spacing w:line="360" w:lineRule="auto"/>
        <w:jc w:val="center"/>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(Source: Tescoplc.com, 2023)</w:t>
      </w:r>
    </w:p>
    <w:p w14:paraId="7AF3AB47" w14:textId="77777777" w:rsidR="0031693E" w:rsidRPr="00484F8D" w:rsidRDefault="00EF3E39">
      <w:pPr>
        <w:pStyle w:val="Normal1"/>
        <w:spacing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The aforementioned figure details the success of Tesco’s SMM efforts highlighted by the adjusted operating profit of 2307 billion pounds in 2023 (Tescoplc.com, 2023). The research focuses on positive consumer buying behaviour via effective social media marketing, showing a way to combat the issue via appropriate SMM methods. Hence, understanding the behaviour of the consumer via the study can help Tesco estimate demand and improve profitability within the current market.</w:t>
      </w:r>
    </w:p>
    <w:p w14:paraId="70FEC4B7" w14:textId="77777777" w:rsidR="0031693E" w:rsidRPr="00484F8D" w:rsidRDefault="00A534C4" w:rsidP="00A534C4">
      <w:pPr>
        <w:pStyle w:val="Heading2"/>
        <w:rPr>
          <w:noProof/>
          <w:lang w:val="en-GB"/>
        </w:rPr>
      </w:pPr>
      <w:bookmarkStart w:id="4" w:name="_Toc153702493"/>
      <w:r w:rsidRPr="00484F8D">
        <w:rPr>
          <w:noProof/>
          <w:lang w:val="en-GB"/>
        </w:rPr>
        <w:lastRenderedPageBreak/>
        <w:t>1.4</w:t>
      </w:r>
      <w:r w:rsidR="00EF3E39" w:rsidRPr="00484F8D">
        <w:rPr>
          <w:noProof/>
          <w:lang w:val="en-GB"/>
        </w:rPr>
        <w:t xml:space="preserve"> Research Question</w:t>
      </w:r>
      <w:bookmarkEnd w:id="4"/>
    </w:p>
    <w:p w14:paraId="78CD9F7B" w14:textId="77777777" w:rsidR="0031693E" w:rsidRPr="00484F8D" w:rsidRDefault="00EF3E39">
      <w:pPr>
        <w:pStyle w:val="Normal1"/>
        <w:numPr>
          <w:ilvl w:val="0"/>
          <w:numId w:val="2"/>
        </w:numPr>
        <w:spacing w:line="360" w:lineRule="auto"/>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Why does the impact of the social media marketing of Tesco on positively influence consumer behaviour?</w:t>
      </w:r>
    </w:p>
    <w:p w14:paraId="036C2D65" w14:textId="77777777" w:rsidR="00993DF2" w:rsidRPr="00484F8D" w:rsidRDefault="00993DF2" w:rsidP="00993DF2">
      <w:pPr>
        <w:pStyle w:val="Normal1"/>
        <w:numPr>
          <w:ilvl w:val="0"/>
          <w:numId w:val="1"/>
        </w:numPr>
        <w:spacing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What are the key challenges of consumer behaviour analysis that can impact SMM?</w:t>
      </w:r>
    </w:p>
    <w:p w14:paraId="68162AF8" w14:textId="77777777" w:rsidR="0031693E" w:rsidRPr="00484F8D" w:rsidRDefault="00EF3E39">
      <w:pPr>
        <w:pStyle w:val="Normal1"/>
        <w:numPr>
          <w:ilvl w:val="0"/>
          <w:numId w:val="2"/>
        </w:numPr>
        <w:spacing w:line="360" w:lineRule="auto"/>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How can the social media marketing efforts of Tesco be improved to foster a loyal customer base?</w:t>
      </w:r>
    </w:p>
    <w:p w14:paraId="357B5D89" w14:textId="77777777" w:rsidR="0031693E" w:rsidRPr="00484F8D" w:rsidRDefault="00A534C4" w:rsidP="00A534C4">
      <w:pPr>
        <w:pStyle w:val="Heading2"/>
        <w:rPr>
          <w:noProof/>
          <w:lang w:val="en-GB"/>
        </w:rPr>
      </w:pPr>
      <w:bookmarkStart w:id="5" w:name="_Toc153702494"/>
      <w:r w:rsidRPr="00484F8D">
        <w:rPr>
          <w:noProof/>
          <w:lang w:val="en-GB"/>
        </w:rPr>
        <w:t>1.5</w:t>
      </w:r>
      <w:r w:rsidR="00EF3E39" w:rsidRPr="00484F8D">
        <w:rPr>
          <w:noProof/>
          <w:lang w:val="en-GB"/>
        </w:rPr>
        <w:t xml:space="preserve"> Research Significance</w:t>
      </w:r>
      <w:bookmarkEnd w:id="5"/>
    </w:p>
    <w:p w14:paraId="58C02AC2" w14:textId="77777777" w:rsidR="0083785E" w:rsidRPr="00484F8D" w:rsidRDefault="00EF3E39">
      <w:pPr>
        <w:pStyle w:val="Normal1"/>
        <w:spacing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 xml:space="preserve">The proposed research can help detail the importance of targeted social media efforts for brands like Tesco to incite positive consumer behaviours for increased sales. In 2023 around 4.9 billion people worldwide make use of social media with 90% of users following a prominent brand (Forbes.com, 2023). A shift has been denoted in consumer behaviour in favour of direct engagement with the brand, necessitating a strong social media presence for brands such as Tesco. </w:t>
      </w:r>
    </w:p>
    <w:p w14:paraId="5F353415" w14:textId="77777777" w:rsidR="0031693E" w:rsidRPr="00484F8D" w:rsidRDefault="00F8038A">
      <w:pPr>
        <w:pStyle w:val="Normal1"/>
        <w:spacing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The research is significant for enhancing customer interaction by using social media marketing in business</w:t>
      </w:r>
      <w:r w:rsidR="0083785E" w:rsidRPr="00484F8D">
        <w:rPr>
          <w:rFonts w:ascii="Times New Roman" w:eastAsia="Times New Roman" w:hAnsi="Times New Roman" w:cs="Times New Roman"/>
          <w:noProof/>
          <w:sz w:val="24"/>
          <w:szCs w:val="24"/>
          <w:lang w:val="en-GB"/>
        </w:rPr>
        <w:t xml:space="preserve">. </w:t>
      </w:r>
      <w:r w:rsidR="00EF3E39" w:rsidRPr="00484F8D">
        <w:rPr>
          <w:rFonts w:ascii="Times New Roman" w:eastAsia="Times New Roman" w:hAnsi="Times New Roman" w:cs="Times New Roman"/>
          <w:noProof/>
          <w:sz w:val="24"/>
          <w:szCs w:val="24"/>
          <w:lang w:val="en-GB"/>
        </w:rPr>
        <w:t>A large segment of customers of nearly 44% are shown to be purpose-driven, preferring brands that align with their personal values (Forbes.com, 2022). Hence, the research can help show the methods of understanding consumer behaviour to improve the SMM efforts of Tesco.</w:t>
      </w:r>
    </w:p>
    <w:p w14:paraId="171C0124" w14:textId="77777777" w:rsidR="0031693E" w:rsidRPr="00484F8D" w:rsidRDefault="00EF3E39" w:rsidP="00A534C4">
      <w:pPr>
        <w:pStyle w:val="Heading1"/>
        <w:rPr>
          <w:noProof/>
          <w:lang w:val="en-GB"/>
        </w:rPr>
      </w:pPr>
      <w:bookmarkStart w:id="6" w:name="_Toc153702495"/>
      <w:r w:rsidRPr="00484F8D">
        <w:rPr>
          <w:noProof/>
          <w:lang w:val="en-GB"/>
        </w:rPr>
        <w:t>Chapter 2: Literature Review</w:t>
      </w:r>
      <w:bookmarkEnd w:id="6"/>
    </w:p>
    <w:p w14:paraId="2864910E" w14:textId="77777777" w:rsidR="0031693E" w:rsidRPr="00484F8D" w:rsidRDefault="00EF3E39" w:rsidP="00A534C4">
      <w:pPr>
        <w:pStyle w:val="Heading2"/>
        <w:rPr>
          <w:noProof/>
          <w:lang w:val="en-GB"/>
        </w:rPr>
      </w:pPr>
      <w:bookmarkStart w:id="7" w:name="_Toc153702496"/>
      <w:r w:rsidRPr="00484F8D">
        <w:rPr>
          <w:noProof/>
          <w:lang w:val="en-GB"/>
        </w:rPr>
        <w:t>2.1 Chapter Introduction</w:t>
      </w:r>
      <w:bookmarkEnd w:id="7"/>
    </w:p>
    <w:p w14:paraId="351D8ACC" w14:textId="77777777" w:rsidR="0031693E" w:rsidRPr="00484F8D" w:rsidRDefault="00EF3E39">
      <w:pPr>
        <w:pStyle w:val="Normal1"/>
        <w:spacing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The literature review is an essential part of a study showing key information from previously published authors on the topic chosen. The Literature review chapter analyses certain key themes related to the topic while also providing relevant theories on the topic to improve the authenticity of the study.</w:t>
      </w:r>
    </w:p>
    <w:p w14:paraId="49627D3D" w14:textId="77777777" w:rsidR="0031693E" w:rsidRPr="00484F8D" w:rsidRDefault="00EF3E39" w:rsidP="00A534C4">
      <w:pPr>
        <w:pStyle w:val="Heading2"/>
        <w:rPr>
          <w:noProof/>
          <w:lang w:val="en-GB"/>
        </w:rPr>
      </w:pPr>
      <w:bookmarkStart w:id="8" w:name="_Toc153702497"/>
      <w:r w:rsidRPr="00484F8D">
        <w:rPr>
          <w:noProof/>
          <w:lang w:val="en-GB"/>
        </w:rPr>
        <w:t>2.2 Social Media Marketing Strategies of Modern Brands</w:t>
      </w:r>
      <w:bookmarkEnd w:id="8"/>
    </w:p>
    <w:p w14:paraId="626B71C9" w14:textId="77777777" w:rsidR="006C6CFF" w:rsidRPr="00484F8D" w:rsidRDefault="00EF3E39">
      <w:pPr>
        <w:pStyle w:val="Normal1"/>
        <w:spacing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Tesco’s social media strategies are an essential part of its operational strategy as effective brand management on all platforms has enabled the brand to bec</w:t>
      </w:r>
      <w:r w:rsidR="00FA5690" w:rsidRPr="00484F8D">
        <w:rPr>
          <w:rFonts w:ascii="Times New Roman" w:eastAsia="Times New Roman" w:hAnsi="Times New Roman" w:cs="Times New Roman"/>
          <w:noProof/>
          <w:sz w:val="24"/>
          <w:szCs w:val="24"/>
          <w:lang w:val="en-GB"/>
        </w:rPr>
        <w:t xml:space="preserve">ome successful. As an example, </w:t>
      </w:r>
      <w:r w:rsidRPr="00484F8D">
        <w:rPr>
          <w:rFonts w:ascii="Times New Roman" w:eastAsia="Times New Roman" w:hAnsi="Times New Roman" w:cs="Times New Roman"/>
          <w:noProof/>
          <w:sz w:val="24"/>
          <w:szCs w:val="24"/>
          <w:lang w:val="en-GB"/>
        </w:rPr>
        <w:t>Tesco makes use of geo</w:t>
      </w:r>
      <w:r w:rsidR="00FA5690" w:rsidRPr="00484F8D">
        <w:rPr>
          <w:rFonts w:ascii="Times New Roman" w:eastAsia="Times New Roman" w:hAnsi="Times New Roman" w:cs="Times New Roman"/>
          <w:noProof/>
          <w:sz w:val="24"/>
          <w:szCs w:val="24"/>
          <w:lang w:val="en-GB"/>
        </w:rPr>
        <w:t xml:space="preserve"> </w:t>
      </w:r>
      <w:r w:rsidRPr="00484F8D">
        <w:rPr>
          <w:rFonts w:ascii="Times New Roman" w:eastAsia="Times New Roman" w:hAnsi="Times New Roman" w:cs="Times New Roman"/>
          <w:noProof/>
          <w:sz w:val="24"/>
          <w:szCs w:val="24"/>
          <w:lang w:val="en-GB"/>
        </w:rPr>
        <w:t xml:space="preserve">targeted adverts and personalised social media campaigns to target consumer groups, inciting positive consumer behaviour. Customers expect businesses to treat </w:t>
      </w:r>
      <w:r w:rsidRPr="00484F8D">
        <w:rPr>
          <w:rFonts w:ascii="Times New Roman" w:eastAsia="Times New Roman" w:hAnsi="Times New Roman" w:cs="Times New Roman"/>
          <w:noProof/>
          <w:sz w:val="24"/>
          <w:szCs w:val="24"/>
          <w:lang w:val="en-GB"/>
        </w:rPr>
        <w:lastRenderedPageBreak/>
        <w:t>them as important stakeholders and personalised marketing enables customers to feel special. On the contrary, Smith and McElwee (2021) have opined how scandals like the Horsemeat scandal of Tesco lead to negative consumer behaviour like boycotts on social media. Brands focus significantly on improving their customer service experience to incite positive purchase intent in customers</w:t>
      </w:r>
    </w:p>
    <w:p w14:paraId="4EF92A0C" w14:textId="77777777" w:rsidR="0031693E" w:rsidRPr="00484F8D" w:rsidRDefault="00EF3E39" w:rsidP="00A534C4">
      <w:pPr>
        <w:pStyle w:val="Heading2"/>
        <w:rPr>
          <w:noProof/>
          <w:lang w:val="en-GB"/>
        </w:rPr>
      </w:pPr>
      <w:bookmarkStart w:id="9" w:name="_Toc153702498"/>
      <w:r w:rsidRPr="00484F8D">
        <w:rPr>
          <w:noProof/>
          <w:lang w:val="en-GB"/>
        </w:rPr>
        <w:t>2.3 Social media marketing positively influencing consumer behaviour</w:t>
      </w:r>
      <w:bookmarkEnd w:id="9"/>
    </w:p>
    <w:p w14:paraId="47CEFC21" w14:textId="77777777" w:rsidR="00776CAB" w:rsidRPr="00484F8D" w:rsidRDefault="00EF3E39">
      <w:pPr>
        <w:pStyle w:val="Normal1"/>
        <w:spacing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Social Media has become a platform for users to share brand/product experiences and brands tend to focus on providing a positive experience to the customer to develop consumer loyalty. As opined by Topaloglu and Dass (2021)</w:t>
      </w:r>
      <w:r w:rsidR="00FC0FB1" w:rsidRPr="00484F8D">
        <w:rPr>
          <w:rFonts w:ascii="Times New Roman" w:eastAsia="Times New Roman" w:hAnsi="Times New Roman" w:cs="Times New Roman"/>
          <w:noProof/>
          <w:sz w:val="24"/>
          <w:szCs w:val="24"/>
          <w:lang w:val="en-GB"/>
        </w:rPr>
        <w:t>, consumer</w:t>
      </w:r>
      <w:r w:rsidRPr="00484F8D">
        <w:rPr>
          <w:rFonts w:ascii="Times New Roman" w:eastAsia="Times New Roman" w:hAnsi="Times New Roman" w:cs="Times New Roman"/>
          <w:noProof/>
          <w:sz w:val="24"/>
          <w:szCs w:val="24"/>
          <w:lang w:val="en-GB"/>
        </w:rPr>
        <w:t xml:space="preserve"> decision-making is impacted heavily by online reviews of consumers left on social media due to the application of herd mentality. Fostering trust within a brand is a key measure for improving consumer behaviour applications.</w:t>
      </w:r>
      <w:r w:rsidR="00776CAB" w:rsidRPr="00484F8D">
        <w:rPr>
          <w:rFonts w:ascii="Times New Roman" w:eastAsia="Times New Roman" w:hAnsi="Times New Roman" w:cs="Times New Roman"/>
          <w:noProof/>
          <w:sz w:val="24"/>
          <w:szCs w:val="24"/>
          <w:lang w:val="en-GB"/>
        </w:rPr>
        <w:t xml:space="preserve"> The social media marketing for modern brands can help to promote increased retail sales and address the brand’s omnichannel strategy by creating engaging posts and advertisements.</w:t>
      </w:r>
      <w:r w:rsidR="0035534E" w:rsidRPr="00484F8D">
        <w:rPr>
          <w:rFonts w:ascii="Times New Roman" w:eastAsia="Times New Roman" w:hAnsi="Times New Roman" w:cs="Times New Roman"/>
          <w:noProof/>
          <w:sz w:val="24"/>
          <w:szCs w:val="24"/>
          <w:lang w:val="en-GB"/>
        </w:rPr>
        <w:t xml:space="preserve"> Hence, social media marketing has a positive influence on business by developing consumer behaviour. </w:t>
      </w:r>
      <w:r w:rsidRPr="00484F8D">
        <w:rPr>
          <w:rFonts w:ascii="Times New Roman" w:eastAsia="Times New Roman" w:hAnsi="Times New Roman" w:cs="Times New Roman"/>
          <w:noProof/>
          <w:sz w:val="24"/>
          <w:szCs w:val="24"/>
          <w:lang w:val="en-GB"/>
        </w:rPr>
        <w:t xml:space="preserve"> </w:t>
      </w:r>
    </w:p>
    <w:p w14:paraId="6AAB5BCC" w14:textId="77777777" w:rsidR="0031693E" w:rsidRPr="00484F8D" w:rsidRDefault="001470C0">
      <w:pPr>
        <w:pStyle w:val="Normal1"/>
        <w:spacing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 xml:space="preserve">SMM helps businesses to achieve organisational success by developing interaction with customers. </w:t>
      </w:r>
      <w:r w:rsidR="00FC0FB1" w:rsidRPr="00484F8D">
        <w:rPr>
          <w:rFonts w:ascii="Times New Roman" w:eastAsia="Times New Roman" w:hAnsi="Times New Roman" w:cs="Times New Roman"/>
          <w:noProof/>
          <w:sz w:val="24"/>
          <w:szCs w:val="24"/>
          <w:lang w:val="en-GB"/>
        </w:rPr>
        <w:t>On the contrary</w:t>
      </w:r>
      <w:r w:rsidR="00EF3E39" w:rsidRPr="00484F8D">
        <w:rPr>
          <w:rFonts w:ascii="Times New Roman" w:eastAsia="Times New Roman" w:hAnsi="Times New Roman" w:cs="Times New Roman"/>
          <w:noProof/>
          <w:sz w:val="24"/>
          <w:szCs w:val="24"/>
          <w:lang w:val="en-GB"/>
        </w:rPr>
        <w:t>, Andalibi and Buss (2020) have opined the intrusive nature of social media advertising in the case of some customers, leads to negative behaviour like seeking alternative options. Consumer behaviour management becomes a necessary element of the management of a business. Social media is also used as a point for researching products and as such marketing efforts of brands like Tesco must positively aim to improve the customer experience. Hence, the development of brand loyalty can be a positive consumer behaviour that can be a key target of SMM strategies of brands like Tesco.</w:t>
      </w:r>
    </w:p>
    <w:p w14:paraId="4AED8AD5" w14:textId="77777777" w:rsidR="0031693E" w:rsidRPr="00484F8D" w:rsidRDefault="00EF3E39" w:rsidP="00A534C4">
      <w:pPr>
        <w:pStyle w:val="Heading2"/>
        <w:rPr>
          <w:noProof/>
          <w:lang w:val="en-GB"/>
        </w:rPr>
      </w:pPr>
      <w:bookmarkStart w:id="10" w:name="_Toc153702499"/>
      <w:r w:rsidRPr="00484F8D">
        <w:rPr>
          <w:noProof/>
          <w:lang w:val="en-GB"/>
        </w:rPr>
        <w:t>2.4 Challenges of consumer behaviour management</w:t>
      </w:r>
      <w:bookmarkEnd w:id="10"/>
    </w:p>
    <w:p w14:paraId="15F3F289" w14:textId="77777777" w:rsidR="0031693E" w:rsidRPr="00484F8D" w:rsidRDefault="00EF3E39">
      <w:pPr>
        <w:pStyle w:val="Normal1"/>
        <w:spacing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 xml:space="preserve">Companies face a number of issues in the effective management of consumer behaviour, leading to decreased ROI from social media marketing efforts. As opined by Safara (2022), </w:t>
      </w:r>
      <w:r w:rsidRPr="00484F8D">
        <w:rPr>
          <w:rFonts w:ascii="Times New Roman" w:eastAsia="Times New Roman" w:hAnsi="Times New Roman" w:cs="Times New Roman"/>
          <w:b/>
          <w:i/>
          <w:noProof/>
          <w:sz w:val="24"/>
          <w:szCs w:val="24"/>
          <w:lang w:val="en-GB"/>
        </w:rPr>
        <w:t>biases in consumer behaviour</w:t>
      </w:r>
      <w:r w:rsidRPr="00484F8D">
        <w:rPr>
          <w:rFonts w:ascii="Times New Roman" w:eastAsia="Times New Roman" w:hAnsi="Times New Roman" w:cs="Times New Roman"/>
          <w:noProof/>
          <w:sz w:val="24"/>
          <w:szCs w:val="24"/>
          <w:lang w:val="en-GB"/>
        </w:rPr>
        <w:t xml:space="preserve"> range from price misperception to quality misperception and can affect the</w:t>
      </w:r>
      <w:r w:rsidRPr="00484F8D">
        <w:rPr>
          <w:rFonts w:ascii="Times New Roman" w:eastAsia="Times New Roman" w:hAnsi="Times New Roman" w:cs="Times New Roman"/>
          <w:b/>
          <w:i/>
          <w:noProof/>
          <w:sz w:val="24"/>
          <w:szCs w:val="24"/>
          <w:lang w:val="en-GB"/>
        </w:rPr>
        <w:t xml:space="preserve"> market share of companies</w:t>
      </w:r>
      <w:r w:rsidRPr="00484F8D">
        <w:rPr>
          <w:rFonts w:ascii="Times New Roman" w:eastAsia="Times New Roman" w:hAnsi="Times New Roman" w:cs="Times New Roman"/>
          <w:noProof/>
          <w:sz w:val="24"/>
          <w:szCs w:val="24"/>
          <w:lang w:val="en-GB"/>
        </w:rPr>
        <w:t>. Careful consideration of bias during social media marketing efforts is necessary to invoke positive marketing outcomes</w:t>
      </w:r>
      <w:r w:rsidR="00CD2B64" w:rsidRPr="00484F8D">
        <w:rPr>
          <w:rFonts w:ascii="Times New Roman" w:eastAsia="Times New Roman" w:hAnsi="Times New Roman" w:cs="Times New Roman"/>
          <w:noProof/>
          <w:sz w:val="24"/>
          <w:szCs w:val="24"/>
          <w:lang w:val="en-GB"/>
        </w:rPr>
        <w:t xml:space="preserve">. Organisations need to be aware of challenges regarding consumer behaviour management to prevent from any kind </w:t>
      </w:r>
      <w:r w:rsidR="00CD2B64" w:rsidRPr="00484F8D">
        <w:rPr>
          <w:rFonts w:ascii="Times New Roman" w:eastAsia="Times New Roman" w:hAnsi="Times New Roman" w:cs="Times New Roman"/>
          <w:noProof/>
          <w:sz w:val="24"/>
          <w:szCs w:val="24"/>
          <w:lang w:val="en-GB"/>
        </w:rPr>
        <w:lastRenderedPageBreak/>
        <w:t>of losses</w:t>
      </w:r>
      <w:r w:rsidRPr="00484F8D">
        <w:rPr>
          <w:rFonts w:ascii="Times New Roman" w:eastAsia="Times New Roman" w:hAnsi="Times New Roman" w:cs="Times New Roman"/>
          <w:noProof/>
          <w:sz w:val="24"/>
          <w:szCs w:val="24"/>
          <w:lang w:val="en-GB"/>
        </w:rPr>
        <w:t>. Hence, careful consideration of challenges like managing bias and decreased ROI needs to be considered when formulating strategies.</w:t>
      </w:r>
    </w:p>
    <w:p w14:paraId="4AAC2D7D" w14:textId="77777777" w:rsidR="0031693E" w:rsidRPr="00484F8D" w:rsidRDefault="00EF3E39" w:rsidP="00A534C4">
      <w:pPr>
        <w:pStyle w:val="Heading2"/>
        <w:rPr>
          <w:noProof/>
          <w:lang w:val="en-GB"/>
        </w:rPr>
      </w:pPr>
      <w:bookmarkStart w:id="11" w:name="_Toc153702500"/>
      <w:r w:rsidRPr="00484F8D">
        <w:rPr>
          <w:noProof/>
          <w:lang w:val="en-GB"/>
        </w:rPr>
        <w:t>2.5 Theoretical Underpinning</w:t>
      </w:r>
      <w:bookmarkEnd w:id="11"/>
    </w:p>
    <w:p w14:paraId="4A59E555" w14:textId="77777777" w:rsidR="0031693E" w:rsidRPr="00484F8D" w:rsidRDefault="00EF3E39">
      <w:pPr>
        <w:pStyle w:val="Normal1"/>
        <w:spacing w:line="360" w:lineRule="auto"/>
        <w:rPr>
          <w:rFonts w:ascii="Times New Roman" w:eastAsia="Times New Roman" w:hAnsi="Times New Roman" w:cs="Times New Roman"/>
          <w:b/>
          <w:noProof/>
          <w:sz w:val="24"/>
          <w:szCs w:val="24"/>
          <w:lang w:val="en-GB"/>
        </w:rPr>
      </w:pPr>
      <w:r w:rsidRPr="00484F8D">
        <w:rPr>
          <w:rFonts w:ascii="Times New Roman" w:eastAsia="Times New Roman" w:hAnsi="Times New Roman" w:cs="Times New Roman"/>
          <w:b/>
          <w:noProof/>
          <w:sz w:val="24"/>
          <w:szCs w:val="24"/>
          <w:lang w:val="en-GB"/>
        </w:rPr>
        <w:t>Maslow’s Hierarchy of needs</w:t>
      </w:r>
    </w:p>
    <w:p w14:paraId="75BFCE4F" w14:textId="77777777" w:rsidR="0031693E" w:rsidRPr="00484F8D" w:rsidRDefault="00EF3E39">
      <w:pPr>
        <w:pStyle w:val="Normal1"/>
        <w:spacing w:line="360" w:lineRule="auto"/>
        <w:jc w:val="center"/>
        <w:rPr>
          <w:rFonts w:ascii="Times New Roman" w:eastAsia="Times New Roman" w:hAnsi="Times New Roman" w:cs="Times New Roman"/>
          <w:b/>
          <w:noProof/>
          <w:sz w:val="24"/>
          <w:szCs w:val="24"/>
          <w:lang w:val="en-GB"/>
        </w:rPr>
      </w:pPr>
      <w:r w:rsidRPr="00484F8D">
        <w:rPr>
          <w:rFonts w:ascii="Times New Roman" w:eastAsia="Times New Roman" w:hAnsi="Times New Roman" w:cs="Times New Roman"/>
          <w:b/>
          <w:noProof/>
          <w:sz w:val="24"/>
          <w:szCs w:val="24"/>
        </w:rPr>
        <w:drawing>
          <wp:inline distT="114300" distB="114300" distL="114300" distR="114300" wp14:anchorId="32E1451E" wp14:editId="07256984">
            <wp:extent cx="4291013" cy="2438435"/>
            <wp:effectExtent l="25400" t="25400" r="25400" b="254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cstate="print"/>
                    <a:srcRect/>
                    <a:stretch>
                      <a:fillRect/>
                    </a:stretch>
                  </pic:blipFill>
                  <pic:spPr>
                    <a:xfrm>
                      <a:off x="0" y="0"/>
                      <a:ext cx="4291013" cy="2438435"/>
                    </a:xfrm>
                    <a:prstGeom prst="rect">
                      <a:avLst/>
                    </a:prstGeom>
                    <a:ln w="25400">
                      <a:solidFill>
                        <a:srgbClr val="000000"/>
                      </a:solidFill>
                      <a:prstDash val="solid"/>
                    </a:ln>
                  </pic:spPr>
                </pic:pic>
              </a:graphicData>
            </a:graphic>
          </wp:inline>
        </w:drawing>
      </w:r>
    </w:p>
    <w:p w14:paraId="5A5AA422" w14:textId="77777777" w:rsidR="0031693E" w:rsidRPr="00484F8D" w:rsidRDefault="00EF3E39">
      <w:pPr>
        <w:pStyle w:val="Normal1"/>
        <w:spacing w:line="360" w:lineRule="auto"/>
        <w:jc w:val="center"/>
        <w:rPr>
          <w:rFonts w:ascii="Times New Roman" w:eastAsia="Times New Roman" w:hAnsi="Times New Roman" w:cs="Times New Roman"/>
          <w:b/>
          <w:noProof/>
          <w:sz w:val="24"/>
          <w:szCs w:val="24"/>
          <w:lang w:val="en-GB"/>
        </w:rPr>
      </w:pPr>
      <w:r w:rsidRPr="00484F8D">
        <w:rPr>
          <w:rFonts w:ascii="Times New Roman" w:eastAsia="Times New Roman" w:hAnsi="Times New Roman" w:cs="Times New Roman"/>
          <w:b/>
          <w:noProof/>
          <w:sz w:val="24"/>
          <w:szCs w:val="24"/>
          <w:lang w:val="en-GB"/>
        </w:rPr>
        <w:t>Figure 4: Maslow’s Hierarchy of Needs Pyramid</w:t>
      </w:r>
    </w:p>
    <w:p w14:paraId="62579ADE" w14:textId="77777777" w:rsidR="0031693E" w:rsidRPr="00484F8D" w:rsidRDefault="00EF3E39">
      <w:pPr>
        <w:pStyle w:val="Normal1"/>
        <w:spacing w:line="360" w:lineRule="auto"/>
        <w:jc w:val="center"/>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(Source: Trivedi and Mehta, 2019)</w:t>
      </w:r>
    </w:p>
    <w:p w14:paraId="55DD33C7" w14:textId="77777777" w:rsidR="0031693E" w:rsidRPr="00484F8D" w:rsidRDefault="00EF3E39">
      <w:pPr>
        <w:pStyle w:val="Normal1"/>
        <w:spacing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Maslow’s need hierarchy theory is a prominent theory of consumer behaviour that categorises basic human needs into five different categories in the shape of a pyramid. As opined by Trivedi and Mehta (2019), the fundamental needs are portrayed at the bottom and the non-essential ones are stated at the top, highlighting the fulfilment of mental satisfaction. The five types of needs include Physiological, Safety, love and belonging, esteem and self-actualisation needs. The model is used to evaluate customer motivations and give a view on the needs of the consumer to fulfil in order to evoke a positive response. Hence, the model is useful in the study as it can help in the formulation of need-specific strategies in the case of Tesco.</w:t>
      </w:r>
    </w:p>
    <w:p w14:paraId="2218402C" w14:textId="77777777" w:rsidR="0031693E" w:rsidRPr="00484F8D" w:rsidRDefault="00EF3E39">
      <w:pPr>
        <w:pStyle w:val="Normal1"/>
        <w:spacing w:line="360" w:lineRule="auto"/>
        <w:rPr>
          <w:rFonts w:ascii="Times New Roman" w:eastAsia="Times New Roman" w:hAnsi="Times New Roman" w:cs="Times New Roman"/>
          <w:b/>
          <w:noProof/>
          <w:sz w:val="24"/>
          <w:szCs w:val="24"/>
          <w:lang w:val="en-GB"/>
        </w:rPr>
      </w:pPr>
      <w:r w:rsidRPr="00484F8D">
        <w:rPr>
          <w:rFonts w:ascii="Times New Roman" w:eastAsia="Times New Roman" w:hAnsi="Times New Roman" w:cs="Times New Roman"/>
          <w:b/>
          <w:noProof/>
          <w:sz w:val="24"/>
          <w:szCs w:val="24"/>
          <w:lang w:val="en-GB"/>
        </w:rPr>
        <w:t>EKB Model of Consumer Behaviour</w:t>
      </w:r>
    </w:p>
    <w:p w14:paraId="17629A86" w14:textId="77777777" w:rsidR="0031693E" w:rsidRPr="00484F8D" w:rsidRDefault="00EF3E39">
      <w:pPr>
        <w:pStyle w:val="Normal1"/>
        <w:spacing w:line="360" w:lineRule="auto"/>
        <w:jc w:val="center"/>
        <w:rPr>
          <w:rFonts w:ascii="Times New Roman" w:eastAsia="Times New Roman" w:hAnsi="Times New Roman" w:cs="Times New Roman"/>
          <w:b/>
          <w:noProof/>
          <w:sz w:val="24"/>
          <w:szCs w:val="24"/>
          <w:lang w:val="en-GB"/>
        </w:rPr>
      </w:pPr>
      <w:r w:rsidRPr="00484F8D">
        <w:rPr>
          <w:rFonts w:ascii="Times New Roman" w:eastAsia="Times New Roman" w:hAnsi="Times New Roman" w:cs="Times New Roman"/>
          <w:b/>
          <w:noProof/>
          <w:sz w:val="24"/>
          <w:szCs w:val="24"/>
        </w:rPr>
        <w:lastRenderedPageBreak/>
        <w:drawing>
          <wp:inline distT="114300" distB="114300" distL="114300" distR="114300" wp14:anchorId="414DA9B8" wp14:editId="5B74DD98">
            <wp:extent cx="1838325" cy="4067175"/>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cstate="print"/>
                    <a:srcRect/>
                    <a:stretch>
                      <a:fillRect/>
                    </a:stretch>
                  </pic:blipFill>
                  <pic:spPr>
                    <a:xfrm>
                      <a:off x="0" y="0"/>
                      <a:ext cx="1838325" cy="4067175"/>
                    </a:xfrm>
                    <a:prstGeom prst="rect">
                      <a:avLst/>
                    </a:prstGeom>
                    <a:ln/>
                  </pic:spPr>
                </pic:pic>
              </a:graphicData>
            </a:graphic>
          </wp:inline>
        </w:drawing>
      </w:r>
    </w:p>
    <w:p w14:paraId="3CCEC58C" w14:textId="77777777" w:rsidR="0031693E" w:rsidRPr="00484F8D" w:rsidRDefault="00EF3E39">
      <w:pPr>
        <w:pStyle w:val="Normal1"/>
        <w:spacing w:line="360" w:lineRule="auto"/>
        <w:jc w:val="center"/>
        <w:rPr>
          <w:rFonts w:ascii="Times New Roman" w:eastAsia="Times New Roman" w:hAnsi="Times New Roman" w:cs="Times New Roman"/>
          <w:b/>
          <w:noProof/>
          <w:sz w:val="24"/>
          <w:szCs w:val="24"/>
          <w:lang w:val="en-GB"/>
        </w:rPr>
      </w:pPr>
      <w:r w:rsidRPr="00484F8D">
        <w:rPr>
          <w:rFonts w:ascii="Times New Roman" w:eastAsia="Times New Roman" w:hAnsi="Times New Roman" w:cs="Times New Roman"/>
          <w:b/>
          <w:noProof/>
          <w:sz w:val="24"/>
          <w:szCs w:val="24"/>
          <w:lang w:val="en-GB"/>
        </w:rPr>
        <w:t>Figure 5: Steps of the EKB model</w:t>
      </w:r>
    </w:p>
    <w:p w14:paraId="637D4E8B" w14:textId="77777777" w:rsidR="0031693E" w:rsidRPr="00484F8D" w:rsidRDefault="00EF3E39">
      <w:pPr>
        <w:pStyle w:val="Normal1"/>
        <w:spacing w:line="360" w:lineRule="auto"/>
        <w:jc w:val="center"/>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(Source: self-created)</w:t>
      </w:r>
    </w:p>
    <w:p w14:paraId="593B1DA9" w14:textId="77777777" w:rsidR="0031693E" w:rsidRPr="00484F8D" w:rsidRDefault="00EF3E39">
      <w:pPr>
        <w:pStyle w:val="Normal1"/>
        <w:spacing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The Engell-Kollat and Blackwell model of consumer behaviour is a prominent model that helps highlight the key stages that a consumer experiences before the purchase of a product. As opined by Lily and Yazdanifard (2021), the need recognition stage brings about an assessment of needs while the information search stage promotes finding a cause for purchase. The stage of evaluation compares the product with alternatives and the purchase decision stage shows the purchase of a product for the value</w:t>
      </w:r>
      <w:r w:rsidR="0029647F" w:rsidRPr="00484F8D">
        <w:rPr>
          <w:rFonts w:ascii="Times New Roman" w:eastAsia="Times New Roman" w:hAnsi="Times New Roman" w:cs="Times New Roman"/>
          <w:noProof/>
          <w:sz w:val="24"/>
          <w:szCs w:val="24"/>
          <w:lang w:val="en-GB"/>
        </w:rPr>
        <w:t>. This model can be helpful to understand consumer behaviour and enhance growth in business by generating higher ROI</w:t>
      </w:r>
      <w:r w:rsidRPr="00484F8D">
        <w:rPr>
          <w:rFonts w:ascii="Times New Roman" w:eastAsia="Times New Roman" w:hAnsi="Times New Roman" w:cs="Times New Roman"/>
          <w:noProof/>
          <w:sz w:val="24"/>
          <w:szCs w:val="24"/>
          <w:lang w:val="en-GB"/>
        </w:rPr>
        <w:t>. The model is useful for deciphering the key steps that consumers of Tesco will face when interacting with SMM materials of Tesco, influencing positive consumer behaviours.</w:t>
      </w:r>
    </w:p>
    <w:p w14:paraId="4BEDBD34" w14:textId="77777777" w:rsidR="0031693E" w:rsidRPr="00484F8D" w:rsidRDefault="00EF3E39" w:rsidP="00A534C4">
      <w:pPr>
        <w:pStyle w:val="Heading2"/>
        <w:rPr>
          <w:noProof/>
          <w:lang w:val="en-GB"/>
        </w:rPr>
      </w:pPr>
      <w:bookmarkStart w:id="12" w:name="_Toc153702501"/>
      <w:r w:rsidRPr="00484F8D">
        <w:rPr>
          <w:noProof/>
          <w:lang w:val="en-GB"/>
        </w:rPr>
        <w:t>2.6 Literature Gap</w:t>
      </w:r>
      <w:bookmarkEnd w:id="12"/>
    </w:p>
    <w:p w14:paraId="7A804170" w14:textId="77777777" w:rsidR="0031693E" w:rsidRPr="00484F8D" w:rsidRDefault="00EF3E39">
      <w:pPr>
        <w:pStyle w:val="Normal1"/>
        <w:spacing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After a detailed understanding of the literature, some key sections of the topic have been avoided. The study leaves out the detailed study of customer biases as no studies have related consumer biases to SMM performance. Hence, the unfinished study of customer biases and their effect on SMM performance can be detailed to be the key gap in the literature.</w:t>
      </w:r>
    </w:p>
    <w:p w14:paraId="255B65D1" w14:textId="77777777" w:rsidR="0031693E" w:rsidRPr="00484F8D" w:rsidRDefault="00EF3E39" w:rsidP="00A534C4">
      <w:pPr>
        <w:pStyle w:val="Heading2"/>
        <w:rPr>
          <w:noProof/>
          <w:lang w:val="en-GB"/>
        </w:rPr>
      </w:pPr>
      <w:bookmarkStart w:id="13" w:name="_Toc153702502"/>
      <w:r w:rsidRPr="00484F8D">
        <w:rPr>
          <w:noProof/>
          <w:lang w:val="en-GB"/>
        </w:rPr>
        <w:lastRenderedPageBreak/>
        <w:t>2.7 Chapter Summary</w:t>
      </w:r>
      <w:bookmarkEnd w:id="13"/>
    </w:p>
    <w:p w14:paraId="3E5DCDC8" w14:textId="77777777" w:rsidR="0031693E" w:rsidRPr="00484F8D" w:rsidRDefault="00EF3E39">
      <w:pPr>
        <w:pStyle w:val="Normal1"/>
        <w:spacing w:line="360" w:lineRule="auto"/>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It can be summarised that the chapter on the Literature review highlights the importance of customer behaviour management for improving the SMM process of Tesco. The theories highlighted including Maslow’s theory and the EKB model are used to improve the literature section by aligning with key theories of behaviour management.</w:t>
      </w:r>
    </w:p>
    <w:p w14:paraId="2FAC36BE" w14:textId="77777777" w:rsidR="0031693E" w:rsidRPr="00484F8D" w:rsidRDefault="00EF3E39" w:rsidP="00A534C4">
      <w:pPr>
        <w:pStyle w:val="Heading1"/>
        <w:rPr>
          <w:noProof/>
          <w:lang w:val="en-GB"/>
        </w:rPr>
      </w:pPr>
      <w:bookmarkStart w:id="14" w:name="_Toc153702503"/>
      <w:r w:rsidRPr="00484F8D">
        <w:rPr>
          <w:noProof/>
          <w:lang w:val="en-GB"/>
        </w:rPr>
        <w:t>Chapter 3: Methodology</w:t>
      </w:r>
      <w:bookmarkEnd w:id="14"/>
    </w:p>
    <w:p w14:paraId="7CBCDCA1" w14:textId="77777777" w:rsidR="00406A36" w:rsidRPr="00484F8D" w:rsidRDefault="00EF3E39">
      <w:pPr>
        <w:pStyle w:val="Normal1"/>
        <w:spacing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 xml:space="preserve">Research methodology will describe the tools and procedures used for the collection and analysis of data to improve the results. </w:t>
      </w:r>
      <w:r w:rsidRPr="00484F8D">
        <w:rPr>
          <w:rFonts w:ascii="Times New Roman" w:eastAsia="Times New Roman" w:hAnsi="Times New Roman" w:cs="Times New Roman"/>
          <w:b/>
          <w:i/>
          <w:noProof/>
          <w:sz w:val="24"/>
          <w:szCs w:val="24"/>
          <w:lang w:val="en-GB"/>
        </w:rPr>
        <w:t>Research Philosophy</w:t>
      </w:r>
      <w:r w:rsidRPr="00484F8D">
        <w:rPr>
          <w:rFonts w:ascii="Times New Roman" w:eastAsia="Times New Roman" w:hAnsi="Times New Roman" w:cs="Times New Roman"/>
          <w:noProof/>
          <w:sz w:val="24"/>
          <w:szCs w:val="24"/>
          <w:lang w:val="en-GB"/>
        </w:rPr>
        <w:t xml:space="preserve"> denotes the method of gathering and analysing data, consistent primarily with Positivism and Interprevism.</w:t>
      </w:r>
      <w:r w:rsidR="009F2B7E" w:rsidRPr="00484F8D">
        <w:rPr>
          <w:rFonts w:ascii="Times New Roman" w:eastAsia="Times New Roman" w:hAnsi="Times New Roman" w:cs="Times New Roman"/>
          <w:noProof/>
          <w:sz w:val="24"/>
          <w:szCs w:val="24"/>
          <w:lang w:val="en-GB"/>
        </w:rPr>
        <w:t xml:space="preserve"> </w:t>
      </w:r>
      <w:r w:rsidRPr="00484F8D">
        <w:rPr>
          <w:rFonts w:ascii="Times New Roman" w:eastAsia="Times New Roman" w:hAnsi="Times New Roman" w:cs="Times New Roman"/>
          <w:b/>
          <w:i/>
          <w:noProof/>
          <w:sz w:val="24"/>
          <w:szCs w:val="24"/>
          <w:lang w:val="en-GB"/>
        </w:rPr>
        <w:t>Positivism Research Philosophy</w:t>
      </w:r>
      <w:r w:rsidR="00406A36" w:rsidRPr="00484F8D">
        <w:rPr>
          <w:rFonts w:ascii="Times New Roman" w:eastAsia="Times New Roman" w:hAnsi="Times New Roman" w:cs="Times New Roman"/>
          <w:b/>
          <w:i/>
          <w:noProof/>
          <w:sz w:val="24"/>
          <w:szCs w:val="24"/>
          <w:lang w:val="en-GB"/>
        </w:rPr>
        <w:t xml:space="preserve"> </w:t>
      </w:r>
      <w:r w:rsidRPr="00484F8D">
        <w:rPr>
          <w:rFonts w:ascii="Times New Roman" w:eastAsia="Times New Roman" w:hAnsi="Times New Roman" w:cs="Times New Roman"/>
          <w:noProof/>
          <w:sz w:val="24"/>
          <w:szCs w:val="24"/>
          <w:lang w:val="en-GB"/>
        </w:rPr>
        <w:t xml:space="preserve">will be used for this study as it focuses on detailed observation of </w:t>
      </w:r>
      <w:r w:rsidR="00A1108F" w:rsidRPr="00484F8D">
        <w:rPr>
          <w:rFonts w:ascii="Times New Roman" w:eastAsia="Times New Roman" w:hAnsi="Times New Roman" w:cs="Times New Roman"/>
          <w:noProof/>
          <w:sz w:val="24"/>
          <w:szCs w:val="24"/>
          <w:lang w:val="en-GB"/>
        </w:rPr>
        <w:t xml:space="preserve">the </w:t>
      </w:r>
      <w:r w:rsidR="00720E0B" w:rsidRPr="00484F8D">
        <w:rPr>
          <w:rFonts w:ascii="Times New Roman" w:eastAsia="Times New Roman" w:hAnsi="Times New Roman" w:cs="Times New Roman"/>
          <w:noProof/>
          <w:sz w:val="24"/>
          <w:szCs w:val="24"/>
          <w:lang w:val="en-GB"/>
        </w:rPr>
        <w:t>social media marketing behaviour of Tesco</w:t>
      </w:r>
      <w:r w:rsidRPr="00484F8D">
        <w:rPr>
          <w:rFonts w:ascii="Times New Roman" w:eastAsia="Times New Roman" w:hAnsi="Times New Roman" w:cs="Times New Roman"/>
          <w:noProof/>
          <w:sz w:val="24"/>
          <w:szCs w:val="24"/>
          <w:lang w:val="en-GB"/>
        </w:rPr>
        <w:t xml:space="preserve"> (Kirongo and Odoyo, 2020). </w:t>
      </w:r>
      <w:r w:rsidRPr="00484F8D">
        <w:rPr>
          <w:rFonts w:ascii="Times New Roman" w:eastAsia="Times New Roman" w:hAnsi="Times New Roman" w:cs="Times New Roman"/>
          <w:b/>
          <w:i/>
          <w:noProof/>
          <w:sz w:val="24"/>
          <w:szCs w:val="24"/>
          <w:lang w:val="en-GB"/>
        </w:rPr>
        <w:t xml:space="preserve">Research Approach </w:t>
      </w:r>
      <w:r w:rsidRPr="00484F8D">
        <w:rPr>
          <w:rFonts w:ascii="Times New Roman" w:eastAsia="Times New Roman" w:hAnsi="Times New Roman" w:cs="Times New Roman"/>
          <w:noProof/>
          <w:sz w:val="24"/>
          <w:szCs w:val="24"/>
          <w:lang w:val="en-GB"/>
        </w:rPr>
        <w:t>details the procedure of conducting a study by comparing the key hypotheses of the research to either inductive or deductive approaches.</w:t>
      </w:r>
    </w:p>
    <w:p w14:paraId="746902DF" w14:textId="77777777" w:rsidR="0031693E" w:rsidRPr="00484F8D" w:rsidRDefault="00EF3E39">
      <w:pPr>
        <w:pStyle w:val="Normal1"/>
        <w:spacing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 xml:space="preserve">The </w:t>
      </w:r>
      <w:r w:rsidRPr="00484F8D">
        <w:rPr>
          <w:rFonts w:ascii="Times New Roman" w:eastAsia="Times New Roman" w:hAnsi="Times New Roman" w:cs="Times New Roman"/>
          <w:b/>
          <w:i/>
          <w:noProof/>
          <w:sz w:val="24"/>
          <w:szCs w:val="24"/>
          <w:lang w:val="en-GB"/>
        </w:rPr>
        <w:t>Deductive Research Approach</w:t>
      </w:r>
      <w:r w:rsidRPr="00484F8D">
        <w:rPr>
          <w:rFonts w:ascii="Times New Roman" w:eastAsia="Times New Roman" w:hAnsi="Times New Roman" w:cs="Times New Roman"/>
          <w:noProof/>
          <w:sz w:val="24"/>
          <w:szCs w:val="24"/>
          <w:lang w:val="en-GB"/>
        </w:rPr>
        <w:t xml:space="preserve"> will be applied this study as it helps in converting the collected </w:t>
      </w:r>
      <w:r w:rsidR="00A1108F" w:rsidRPr="00484F8D">
        <w:rPr>
          <w:rFonts w:ascii="Times New Roman" w:eastAsia="Times New Roman" w:hAnsi="Times New Roman" w:cs="Times New Roman"/>
          <w:noProof/>
          <w:sz w:val="24"/>
          <w:szCs w:val="24"/>
          <w:lang w:val="en-GB"/>
        </w:rPr>
        <w:t xml:space="preserve">primary </w:t>
      </w:r>
      <w:r w:rsidRPr="00484F8D">
        <w:rPr>
          <w:rFonts w:ascii="Times New Roman" w:eastAsia="Times New Roman" w:hAnsi="Times New Roman" w:cs="Times New Roman"/>
          <w:noProof/>
          <w:sz w:val="24"/>
          <w:szCs w:val="24"/>
          <w:lang w:val="en-GB"/>
        </w:rPr>
        <w:t xml:space="preserve">data into </w:t>
      </w:r>
      <w:r w:rsidR="004B7699" w:rsidRPr="00484F8D">
        <w:rPr>
          <w:rFonts w:ascii="Times New Roman" w:eastAsia="Times New Roman" w:hAnsi="Times New Roman" w:cs="Times New Roman"/>
          <w:noProof/>
          <w:sz w:val="24"/>
          <w:szCs w:val="24"/>
          <w:lang w:val="en-GB"/>
        </w:rPr>
        <w:t xml:space="preserve">new and </w:t>
      </w:r>
      <w:r w:rsidRPr="00484F8D">
        <w:rPr>
          <w:rFonts w:ascii="Times New Roman" w:eastAsia="Times New Roman" w:hAnsi="Times New Roman" w:cs="Times New Roman"/>
          <w:noProof/>
          <w:sz w:val="24"/>
          <w:szCs w:val="24"/>
          <w:lang w:val="en-GB"/>
        </w:rPr>
        <w:t xml:space="preserve">specific knowledge (Pearse, 2019). Research Design is </w:t>
      </w:r>
      <w:r w:rsidR="00FC0FB1" w:rsidRPr="00484F8D">
        <w:rPr>
          <w:rFonts w:ascii="Times New Roman" w:eastAsia="Times New Roman" w:hAnsi="Times New Roman" w:cs="Times New Roman"/>
          <w:noProof/>
          <w:sz w:val="24"/>
          <w:szCs w:val="24"/>
          <w:lang w:val="en-GB"/>
        </w:rPr>
        <w:t>described as</w:t>
      </w:r>
      <w:r w:rsidRPr="00484F8D">
        <w:rPr>
          <w:rFonts w:ascii="Times New Roman" w:eastAsia="Times New Roman" w:hAnsi="Times New Roman" w:cs="Times New Roman"/>
          <w:noProof/>
          <w:sz w:val="24"/>
          <w:szCs w:val="24"/>
          <w:lang w:val="en-GB"/>
        </w:rPr>
        <w:t xml:space="preserve"> the key strategy employed to meet the research questions by making use of the collected empirical data. The </w:t>
      </w:r>
      <w:r w:rsidRPr="00484F8D">
        <w:rPr>
          <w:rFonts w:ascii="Times New Roman" w:eastAsia="Times New Roman" w:hAnsi="Times New Roman" w:cs="Times New Roman"/>
          <w:b/>
          <w:i/>
          <w:noProof/>
          <w:sz w:val="24"/>
          <w:szCs w:val="24"/>
          <w:lang w:val="en-GB"/>
        </w:rPr>
        <w:t>Descriptive Research Design</w:t>
      </w:r>
      <w:r w:rsidR="00406A36" w:rsidRPr="00484F8D">
        <w:rPr>
          <w:rFonts w:ascii="Times New Roman" w:eastAsia="Times New Roman" w:hAnsi="Times New Roman" w:cs="Times New Roman"/>
          <w:b/>
          <w:i/>
          <w:noProof/>
          <w:sz w:val="24"/>
          <w:szCs w:val="24"/>
          <w:lang w:val="en-GB"/>
        </w:rPr>
        <w:t xml:space="preserve"> </w:t>
      </w:r>
      <w:r w:rsidRPr="00484F8D">
        <w:rPr>
          <w:rFonts w:ascii="Times New Roman" w:eastAsia="Times New Roman" w:hAnsi="Times New Roman" w:cs="Times New Roman"/>
          <w:noProof/>
          <w:sz w:val="24"/>
          <w:szCs w:val="24"/>
          <w:lang w:val="en-GB"/>
        </w:rPr>
        <w:t>will be used in the study as it reinforces the use of descriptive methods to describe the approaches to the research question.</w:t>
      </w:r>
    </w:p>
    <w:p w14:paraId="7BA024E9" w14:textId="77777777" w:rsidR="00BD7907" w:rsidRPr="00484F8D" w:rsidRDefault="00EF3E39">
      <w:pPr>
        <w:pStyle w:val="Normal1"/>
        <w:spacing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 xml:space="preserve">The process of data collection is an important procedure of research as it helps in the synthesis of findings to help improve research outcomes. </w:t>
      </w:r>
      <w:r w:rsidRPr="00484F8D">
        <w:rPr>
          <w:rFonts w:ascii="Times New Roman" w:eastAsia="Times New Roman" w:hAnsi="Times New Roman" w:cs="Times New Roman"/>
          <w:b/>
          <w:i/>
          <w:noProof/>
          <w:sz w:val="24"/>
          <w:szCs w:val="24"/>
          <w:lang w:val="en-GB"/>
        </w:rPr>
        <w:t>Data collection</w:t>
      </w:r>
      <w:r w:rsidRPr="00484F8D">
        <w:rPr>
          <w:rFonts w:ascii="Times New Roman" w:eastAsia="Times New Roman" w:hAnsi="Times New Roman" w:cs="Times New Roman"/>
          <w:noProof/>
          <w:sz w:val="24"/>
          <w:szCs w:val="24"/>
          <w:lang w:val="en-GB"/>
        </w:rPr>
        <w:t xml:space="preserve"> primarily consists of two methods, those being primary and secondary, with </w:t>
      </w:r>
      <w:r w:rsidR="004B7699" w:rsidRPr="00484F8D">
        <w:rPr>
          <w:rFonts w:ascii="Times New Roman" w:eastAsia="Times New Roman" w:hAnsi="Times New Roman" w:cs="Times New Roman"/>
          <w:b/>
          <w:i/>
          <w:noProof/>
          <w:sz w:val="24"/>
          <w:szCs w:val="24"/>
          <w:lang w:val="en-GB"/>
        </w:rPr>
        <w:t>primary</w:t>
      </w:r>
      <w:r w:rsidRPr="00484F8D">
        <w:rPr>
          <w:rFonts w:ascii="Times New Roman" w:eastAsia="Times New Roman" w:hAnsi="Times New Roman" w:cs="Times New Roman"/>
          <w:b/>
          <w:i/>
          <w:noProof/>
          <w:sz w:val="24"/>
          <w:szCs w:val="24"/>
          <w:lang w:val="en-GB"/>
        </w:rPr>
        <w:t xml:space="preserve"> data collection</w:t>
      </w:r>
      <w:r w:rsidRPr="00484F8D">
        <w:rPr>
          <w:rFonts w:ascii="Times New Roman" w:eastAsia="Times New Roman" w:hAnsi="Times New Roman" w:cs="Times New Roman"/>
          <w:noProof/>
          <w:sz w:val="24"/>
          <w:szCs w:val="24"/>
          <w:lang w:val="en-GB"/>
        </w:rPr>
        <w:t xml:space="preserve"> as the preferred method in this study.</w:t>
      </w:r>
      <w:r w:rsidR="004B7699" w:rsidRPr="00484F8D">
        <w:rPr>
          <w:rFonts w:ascii="Times New Roman" w:eastAsia="Times New Roman" w:hAnsi="Times New Roman" w:cs="Times New Roman"/>
          <w:noProof/>
          <w:sz w:val="24"/>
          <w:szCs w:val="24"/>
          <w:lang w:val="en-GB"/>
        </w:rPr>
        <w:t xml:space="preserve"> The study will incorporate primary quantitative data collected from the customers of Tesco to improve the quality of analysis by incorporating recent data</w:t>
      </w:r>
      <w:r w:rsidRPr="00484F8D">
        <w:rPr>
          <w:rFonts w:ascii="Times New Roman" w:eastAsia="Times New Roman" w:hAnsi="Times New Roman" w:cs="Times New Roman"/>
          <w:noProof/>
          <w:sz w:val="24"/>
          <w:szCs w:val="24"/>
          <w:lang w:val="en-GB"/>
        </w:rPr>
        <w:t xml:space="preserve">. The key advantages of </w:t>
      </w:r>
      <w:r w:rsidR="004B7699" w:rsidRPr="00484F8D">
        <w:rPr>
          <w:rFonts w:ascii="Times New Roman" w:eastAsia="Times New Roman" w:hAnsi="Times New Roman" w:cs="Times New Roman"/>
          <w:noProof/>
          <w:sz w:val="24"/>
          <w:szCs w:val="24"/>
          <w:lang w:val="en-GB"/>
        </w:rPr>
        <w:t>primary</w:t>
      </w:r>
      <w:r w:rsidRPr="00484F8D">
        <w:rPr>
          <w:rFonts w:ascii="Times New Roman" w:eastAsia="Times New Roman" w:hAnsi="Times New Roman" w:cs="Times New Roman"/>
          <w:noProof/>
          <w:sz w:val="24"/>
          <w:szCs w:val="24"/>
          <w:lang w:val="en-GB"/>
        </w:rPr>
        <w:t xml:space="preserve"> data collection for the study include</w:t>
      </w:r>
      <w:r w:rsidR="004B7699" w:rsidRPr="00484F8D">
        <w:rPr>
          <w:rFonts w:ascii="Times New Roman" w:eastAsia="Times New Roman" w:hAnsi="Times New Roman" w:cs="Times New Roman"/>
          <w:noProof/>
          <w:sz w:val="24"/>
          <w:szCs w:val="24"/>
          <w:lang w:val="en-GB"/>
        </w:rPr>
        <w:t>s</w:t>
      </w:r>
      <w:r w:rsidRPr="00484F8D">
        <w:rPr>
          <w:rFonts w:ascii="Times New Roman" w:eastAsia="Times New Roman" w:hAnsi="Times New Roman" w:cs="Times New Roman"/>
          <w:noProof/>
          <w:sz w:val="24"/>
          <w:szCs w:val="24"/>
          <w:lang w:val="en-GB"/>
        </w:rPr>
        <w:t xml:space="preserve"> a</w:t>
      </w:r>
      <w:r w:rsidR="004B7699" w:rsidRPr="00484F8D">
        <w:rPr>
          <w:rFonts w:ascii="Times New Roman" w:eastAsia="Times New Roman" w:hAnsi="Times New Roman" w:cs="Times New Roman"/>
          <w:noProof/>
          <w:sz w:val="24"/>
          <w:szCs w:val="24"/>
          <w:lang w:val="en-GB"/>
        </w:rPr>
        <w:t>n</w:t>
      </w:r>
      <w:r w:rsidR="00F94FEC" w:rsidRPr="00484F8D">
        <w:rPr>
          <w:rFonts w:ascii="Times New Roman" w:eastAsia="Times New Roman" w:hAnsi="Times New Roman" w:cs="Times New Roman"/>
          <w:noProof/>
          <w:sz w:val="24"/>
          <w:szCs w:val="24"/>
          <w:lang w:val="en-GB"/>
        </w:rPr>
        <w:t xml:space="preserve"> </w:t>
      </w:r>
      <w:r w:rsidR="004B7699" w:rsidRPr="00484F8D">
        <w:rPr>
          <w:rFonts w:ascii="Times New Roman" w:eastAsia="Times New Roman" w:hAnsi="Times New Roman" w:cs="Times New Roman"/>
          <w:noProof/>
          <w:sz w:val="24"/>
          <w:szCs w:val="24"/>
          <w:lang w:val="en-GB"/>
        </w:rPr>
        <w:t>accurate and reliable result</w:t>
      </w:r>
      <w:r w:rsidRPr="00484F8D">
        <w:rPr>
          <w:rFonts w:ascii="Times New Roman" w:eastAsia="Times New Roman" w:hAnsi="Times New Roman" w:cs="Times New Roman"/>
          <w:noProof/>
          <w:sz w:val="24"/>
          <w:szCs w:val="24"/>
          <w:lang w:val="en-GB"/>
        </w:rPr>
        <w:t xml:space="preserve"> and </w:t>
      </w:r>
      <w:r w:rsidR="006479EB" w:rsidRPr="00484F8D">
        <w:rPr>
          <w:rFonts w:ascii="Times New Roman" w:eastAsia="Times New Roman" w:hAnsi="Times New Roman" w:cs="Times New Roman"/>
          <w:noProof/>
          <w:sz w:val="24"/>
          <w:szCs w:val="24"/>
          <w:lang w:val="en-GB"/>
        </w:rPr>
        <w:t>an in depth analysis of the collected data</w:t>
      </w:r>
      <w:r w:rsidRPr="00484F8D">
        <w:rPr>
          <w:rFonts w:ascii="Times New Roman" w:eastAsia="Times New Roman" w:hAnsi="Times New Roman" w:cs="Times New Roman"/>
          <w:noProof/>
          <w:sz w:val="24"/>
          <w:szCs w:val="24"/>
          <w:lang w:val="en-GB"/>
        </w:rPr>
        <w:t>.</w:t>
      </w:r>
      <w:r w:rsidR="00F94FEC" w:rsidRPr="00484F8D">
        <w:rPr>
          <w:rFonts w:ascii="Times New Roman" w:eastAsia="Times New Roman" w:hAnsi="Times New Roman" w:cs="Times New Roman"/>
          <w:noProof/>
          <w:sz w:val="24"/>
          <w:szCs w:val="24"/>
          <w:lang w:val="en-GB"/>
        </w:rPr>
        <w:t xml:space="preserve"> T</w:t>
      </w:r>
      <w:r w:rsidR="006479EB" w:rsidRPr="00484F8D">
        <w:rPr>
          <w:rFonts w:ascii="Times New Roman" w:eastAsia="Times New Roman" w:hAnsi="Times New Roman" w:cs="Times New Roman"/>
          <w:noProof/>
          <w:sz w:val="24"/>
          <w:szCs w:val="24"/>
          <w:lang w:val="en-GB"/>
        </w:rPr>
        <w:t xml:space="preserve">he research will consider </w:t>
      </w:r>
      <w:r w:rsidR="00F94FEC" w:rsidRPr="00484F8D">
        <w:rPr>
          <w:rFonts w:ascii="Times New Roman" w:eastAsia="Times New Roman" w:hAnsi="Times New Roman" w:cs="Times New Roman"/>
          <w:noProof/>
          <w:sz w:val="24"/>
          <w:szCs w:val="24"/>
          <w:lang w:val="en-GB"/>
        </w:rPr>
        <w:t>30</w:t>
      </w:r>
      <w:r w:rsidR="006479EB" w:rsidRPr="00484F8D">
        <w:rPr>
          <w:rFonts w:ascii="Times New Roman" w:eastAsia="Times New Roman" w:hAnsi="Times New Roman" w:cs="Times New Roman"/>
          <w:noProof/>
          <w:sz w:val="24"/>
          <w:szCs w:val="24"/>
          <w:lang w:val="en-GB"/>
        </w:rPr>
        <w:t xml:space="preserve"> respondents, including loyal customers of Tesco</w:t>
      </w:r>
      <w:r w:rsidR="00F94FEC" w:rsidRPr="00484F8D">
        <w:rPr>
          <w:rFonts w:ascii="Times New Roman" w:eastAsia="Times New Roman" w:hAnsi="Times New Roman" w:cs="Times New Roman"/>
          <w:noProof/>
          <w:sz w:val="24"/>
          <w:szCs w:val="24"/>
          <w:lang w:val="en-GB"/>
        </w:rPr>
        <w:t xml:space="preserve"> as a sample size</w:t>
      </w:r>
      <w:r w:rsidRPr="00484F8D">
        <w:rPr>
          <w:rFonts w:ascii="Times New Roman" w:eastAsia="Times New Roman" w:hAnsi="Times New Roman" w:cs="Times New Roman"/>
          <w:noProof/>
          <w:sz w:val="24"/>
          <w:szCs w:val="24"/>
          <w:lang w:val="en-GB"/>
        </w:rPr>
        <w:t>.</w:t>
      </w:r>
      <w:r w:rsidR="008D47B2" w:rsidRPr="00484F8D">
        <w:rPr>
          <w:rFonts w:ascii="Times New Roman" w:eastAsia="Times New Roman" w:hAnsi="Times New Roman" w:cs="Times New Roman"/>
          <w:noProof/>
          <w:sz w:val="24"/>
          <w:szCs w:val="24"/>
          <w:lang w:val="en-GB"/>
        </w:rPr>
        <w:t xml:space="preserve"> Tesco’s 30 customers will taken into consideration to gain significant information on impact of social media marketing on customer interaction.</w:t>
      </w:r>
      <w:r w:rsidRPr="00484F8D">
        <w:rPr>
          <w:rFonts w:ascii="Times New Roman" w:eastAsia="Times New Roman" w:hAnsi="Times New Roman" w:cs="Times New Roman"/>
          <w:noProof/>
          <w:sz w:val="24"/>
          <w:szCs w:val="24"/>
          <w:lang w:val="en-GB"/>
        </w:rPr>
        <w:t xml:space="preserve"> </w:t>
      </w:r>
    </w:p>
    <w:p w14:paraId="49B5013F" w14:textId="77777777" w:rsidR="0031693E" w:rsidRPr="00484F8D" w:rsidRDefault="00EF3E39">
      <w:pPr>
        <w:pStyle w:val="Normal1"/>
        <w:spacing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 xml:space="preserve">The </w:t>
      </w:r>
      <w:r w:rsidR="006479EB" w:rsidRPr="00484F8D">
        <w:rPr>
          <w:rFonts w:ascii="Times New Roman" w:eastAsia="Times New Roman" w:hAnsi="Times New Roman" w:cs="Times New Roman"/>
          <w:b/>
          <w:i/>
          <w:noProof/>
          <w:sz w:val="24"/>
          <w:szCs w:val="24"/>
          <w:lang w:val="en-GB"/>
        </w:rPr>
        <w:t>simple random</w:t>
      </w:r>
      <w:r w:rsidRPr="00484F8D">
        <w:rPr>
          <w:rFonts w:ascii="Times New Roman" w:eastAsia="Times New Roman" w:hAnsi="Times New Roman" w:cs="Times New Roman"/>
          <w:b/>
          <w:i/>
          <w:noProof/>
          <w:sz w:val="24"/>
          <w:szCs w:val="24"/>
          <w:lang w:val="en-GB"/>
        </w:rPr>
        <w:t xml:space="preserve"> sampling method</w:t>
      </w:r>
      <w:r w:rsidR="00F94FEC" w:rsidRPr="00484F8D">
        <w:rPr>
          <w:rFonts w:ascii="Times New Roman" w:eastAsia="Times New Roman" w:hAnsi="Times New Roman" w:cs="Times New Roman"/>
          <w:b/>
          <w:i/>
          <w:noProof/>
          <w:sz w:val="24"/>
          <w:szCs w:val="24"/>
          <w:lang w:val="en-GB"/>
        </w:rPr>
        <w:t xml:space="preserve"> </w:t>
      </w:r>
      <w:r w:rsidRPr="00484F8D">
        <w:rPr>
          <w:rFonts w:ascii="Times New Roman" w:eastAsia="Times New Roman" w:hAnsi="Times New Roman" w:cs="Times New Roman"/>
          <w:noProof/>
          <w:sz w:val="24"/>
          <w:szCs w:val="24"/>
          <w:lang w:val="en-GB"/>
        </w:rPr>
        <w:t>will be used</w:t>
      </w:r>
      <w:r w:rsidR="00F94FEC" w:rsidRPr="00484F8D">
        <w:rPr>
          <w:rFonts w:ascii="Times New Roman" w:eastAsia="Times New Roman" w:hAnsi="Times New Roman" w:cs="Times New Roman"/>
          <w:noProof/>
          <w:sz w:val="24"/>
          <w:szCs w:val="24"/>
          <w:lang w:val="en-GB"/>
        </w:rPr>
        <w:t xml:space="preserve"> </w:t>
      </w:r>
      <w:r w:rsidR="00322851" w:rsidRPr="00484F8D">
        <w:rPr>
          <w:rFonts w:ascii="Times New Roman" w:eastAsia="Times New Roman" w:hAnsi="Times New Roman" w:cs="Times New Roman"/>
          <w:noProof/>
          <w:sz w:val="24"/>
          <w:szCs w:val="24"/>
          <w:lang w:val="en-GB"/>
        </w:rPr>
        <w:t>to remove bias during the sampling process.</w:t>
      </w:r>
      <w:r w:rsidRPr="00484F8D">
        <w:rPr>
          <w:rFonts w:ascii="Times New Roman" w:eastAsia="Times New Roman" w:hAnsi="Times New Roman" w:cs="Times New Roman"/>
          <w:noProof/>
          <w:sz w:val="24"/>
          <w:szCs w:val="24"/>
          <w:lang w:val="en-GB"/>
        </w:rPr>
        <w:t xml:space="preserve"> The chosen sampling method presents a number of key advantages that help solidify the choice including cheap implementation costs and efficient sampling within the stipulated time. </w:t>
      </w:r>
      <w:r w:rsidRPr="00484F8D">
        <w:rPr>
          <w:rFonts w:ascii="Times New Roman" w:eastAsia="Times New Roman" w:hAnsi="Times New Roman" w:cs="Times New Roman"/>
          <w:b/>
          <w:i/>
          <w:noProof/>
          <w:sz w:val="24"/>
          <w:szCs w:val="24"/>
          <w:lang w:val="en-GB"/>
        </w:rPr>
        <w:t xml:space="preserve">Data analysis </w:t>
      </w:r>
      <w:r w:rsidR="00A534C4" w:rsidRPr="00484F8D">
        <w:rPr>
          <w:rFonts w:ascii="Times New Roman" w:eastAsia="Times New Roman" w:hAnsi="Times New Roman" w:cs="Times New Roman"/>
          <w:noProof/>
          <w:sz w:val="24"/>
          <w:szCs w:val="24"/>
          <w:lang w:val="en-GB"/>
        </w:rPr>
        <w:t xml:space="preserve">is an essential step of </w:t>
      </w:r>
      <w:r w:rsidRPr="00484F8D">
        <w:rPr>
          <w:rFonts w:ascii="Times New Roman" w:eastAsia="Times New Roman" w:hAnsi="Times New Roman" w:cs="Times New Roman"/>
          <w:noProof/>
          <w:sz w:val="24"/>
          <w:szCs w:val="24"/>
          <w:lang w:val="en-GB"/>
        </w:rPr>
        <w:t>the research as it will help in the detailed analysis of the collected data to draw conclusions m</w:t>
      </w:r>
      <w:r w:rsidR="00A534C4" w:rsidRPr="00484F8D">
        <w:rPr>
          <w:rFonts w:ascii="Times New Roman" w:eastAsia="Times New Roman" w:hAnsi="Times New Roman" w:cs="Times New Roman"/>
          <w:noProof/>
          <w:sz w:val="24"/>
          <w:szCs w:val="24"/>
          <w:lang w:val="en-GB"/>
        </w:rPr>
        <w:t>eeting the research questions</w:t>
      </w:r>
      <w:r w:rsidRPr="00484F8D">
        <w:rPr>
          <w:rFonts w:ascii="Times New Roman" w:eastAsia="Times New Roman" w:hAnsi="Times New Roman" w:cs="Times New Roman"/>
          <w:noProof/>
          <w:sz w:val="24"/>
          <w:szCs w:val="24"/>
          <w:lang w:val="en-GB"/>
        </w:rPr>
        <w:t xml:space="preserve">. </w:t>
      </w:r>
      <w:r w:rsidR="00322851" w:rsidRPr="00484F8D">
        <w:rPr>
          <w:rFonts w:ascii="Times New Roman" w:eastAsia="Times New Roman" w:hAnsi="Times New Roman" w:cs="Times New Roman"/>
          <w:noProof/>
          <w:sz w:val="24"/>
          <w:szCs w:val="24"/>
          <w:lang w:val="en-GB"/>
        </w:rPr>
        <w:t xml:space="preserve">The primary method will make use </w:t>
      </w:r>
      <w:r w:rsidR="00322851" w:rsidRPr="00484F8D">
        <w:rPr>
          <w:rFonts w:ascii="Times New Roman" w:eastAsia="Times New Roman" w:hAnsi="Times New Roman" w:cs="Times New Roman"/>
          <w:noProof/>
          <w:sz w:val="24"/>
          <w:szCs w:val="24"/>
          <w:lang w:val="en-GB"/>
        </w:rPr>
        <w:lastRenderedPageBreak/>
        <w:t xml:space="preserve">of </w:t>
      </w:r>
      <w:r w:rsidR="00720E0B" w:rsidRPr="00484F8D">
        <w:rPr>
          <w:rFonts w:ascii="Times New Roman" w:eastAsia="Times New Roman" w:hAnsi="Times New Roman" w:cs="Times New Roman"/>
          <w:noProof/>
          <w:sz w:val="24"/>
          <w:szCs w:val="24"/>
          <w:lang w:val="en-GB"/>
        </w:rPr>
        <w:t>a</w:t>
      </w:r>
      <w:r w:rsidR="00322851" w:rsidRPr="00484F8D">
        <w:rPr>
          <w:rFonts w:ascii="Times New Roman" w:eastAsia="Times New Roman" w:hAnsi="Times New Roman" w:cs="Times New Roman"/>
          <w:noProof/>
          <w:sz w:val="24"/>
          <w:szCs w:val="24"/>
          <w:lang w:val="en-GB"/>
        </w:rPr>
        <w:t xml:space="preserve"> questionnaire containing twelve questions distributed </w:t>
      </w:r>
      <w:r w:rsidR="00F17B22" w:rsidRPr="00484F8D">
        <w:rPr>
          <w:rFonts w:ascii="Times New Roman" w:eastAsia="Times New Roman" w:hAnsi="Times New Roman" w:cs="Times New Roman"/>
          <w:noProof/>
          <w:sz w:val="24"/>
          <w:szCs w:val="24"/>
          <w:lang w:val="en-GB"/>
        </w:rPr>
        <w:t>via an in-person survey</w:t>
      </w:r>
      <w:r w:rsidRPr="00484F8D">
        <w:rPr>
          <w:rFonts w:ascii="Times New Roman" w:eastAsia="Times New Roman" w:hAnsi="Times New Roman" w:cs="Times New Roman"/>
          <w:noProof/>
          <w:sz w:val="24"/>
          <w:szCs w:val="24"/>
          <w:lang w:val="en-GB"/>
        </w:rPr>
        <w:t xml:space="preserve">.  The </w:t>
      </w:r>
      <w:r w:rsidR="00322851" w:rsidRPr="00484F8D">
        <w:rPr>
          <w:rFonts w:ascii="Times New Roman" w:eastAsia="Times New Roman" w:hAnsi="Times New Roman" w:cs="Times New Roman"/>
          <w:noProof/>
          <w:sz w:val="24"/>
          <w:szCs w:val="24"/>
          <w:lang w:val="en-GB"/>
        </w:rPr>
        <w:t>Primary</w:t>
      </w:r>
      <w:r w:rsidR="005B2361" w:rsidRPr="00484F8D">
        <w:rPr>
          <w:rFonts w:ascii="Times New Roman" w:eastAsia="Times New Roman" w:hAnsi="Times New Roman" w:cs="Times New Roman"/>
          <w:noProof/>
          <w:sz w:val="24"/>
          <w:szCs w:val="24"/>
          <w:lang w:val="en-GB"/>
        </w:rPr>
        <w:t xml:space="preserve"> </w:t>
      </w:r>
      <w:r w:rsidR="00322851" w:rsidRPr="00484F8D">
        <w:rPr>
          <w:rFonts w:ascii="Times New Roman" w:eastAsia="Times New Roman" w:hAnsi="Times New Roman" w:cs="Times New Roman"/>
          <w:noProof/>
          <w:sz w:val="24"/>
          <w:szCs w:val="24"/>
          <w:lang w:val="en-GB"/>
        </w:rPr>
        <w:t>quantitative</w:t>
      </w:r>
      <w:r w:rsidRPr="00484F8D">
        <w:rPr>
          <w:rFonts w:ascii="Times New Roman" w:eastAsia="Times New Roman" w:hAnsi="Times New Roman" w:cs="Times New Roman"/>
          <w:noProof/>
          <w:sz w:val="24"/>
          <w:szCs w:val="24"/>
          <w:lang w:val="en-GB"/>
        </w:rPr>
        <w:t xml:space="preserve"> data that will be collected will be analysed using </w:t>
      </w:r>
      <w:r w:rsidR="00322851" w:rsidRPr="00484F8D">
        <w:rPr>
          <w:rFonts w:ascii="Times New Roman" w:eastAsia="Times New Roman" w:hAnsi="Times New Roman" w:cs="Times New Roman"/>
          <w:noProof/>
          <w:sz w:val="24"/>
          <w:szCs w:val="24"/>
          <w:lang w:val="en-GB"/>
        </w:rPr>
        <w:t>excel calculations</w:t>
      </w:r>
      <w:r w:rsidRPr="00484F8D">
        <w:rPr>
          <w:rFonts w:ascii="Times New Roman" w:eastAsia="Times New Roman" w:hAnsi="Times New Roman" w:cs="Times New Roman"/>
          <w:noProof/>
          <w:sz w:val="24"/>
          <w:szCs w:val="24"/>
          <w:lang w:val="en-GB"/>
        </w:rPr>
        <w:t>.</w:t>
      </w:r>
      <w:r w:rsidR="005B2361" w:rsidRPr="00484F8D">
        <w:rPr>
          <w:rFonts w:ascii="Times New Roman" w:eastAsia="Times New Roman" w:hAnsi="Times New Roman" w:cs="Times New Roman"/>
          <w:noProof/>
          <w:sz w:val="24"/>
          <w:szCs w:val="24"/>
          <w:lang w:val="en-GB"/>
        </w:rPr>
        <w:t xml:space="preserve"> </w:t>
      </w:r>
      <w:r w:rsidR="00322851" w:rsidRPr="00484F8D">
        <w:rPr>
          <w:rFonts w:ascii="Times New Roman" w:eastAsia="Times New Roman" w:hAnsi="Times New Roman" w:cs="Times New Roman"/>
          <w:noProof/>
          <w:sz w:val="24"/>
          <w:szCs w:val="24"/>
          <w:lang w:val="en-GB"/>
        </w:rPr>
        <w:t>The questionnaire will constitute of close ended questions and will include questions on the behavioural choices of consumers in regard to Tesco.</w:t>
      </w:r>
      <w:r w:rsidR="005B2361" w:rsidRPr="00484F8D">
        <w:rPr>
          <w:rFonts w:ascii="Times New Roman" w:eastAsia="Times New Roman" w:hAnsi="Times New Roman" w:cs="Times New Roman"/>
          <w:noProof/>
          <w:sz w:val="24"/>
          <w:szCs w:val="24"/>
          <w:lang w:val="en-GB"/>
        </w:rPr>
        <w:t xml:space="preserve"> </w:t>
      </w:r>
      <w:r w:rsidR="00322851" w:rsidRPr="00484F8D">
        <w:rPr>
          <w:rFonts w:ascii="Times New Roman" w:eastAsia="Times New Roman" w:hAnsi="Times New Roman" w:cs="Times New Roman"/>
          <w:noProof/>
          <w:sz w:val="24"/>
          <w:szCs w:val="24"/>
          <w:lang w:val="en-GB"/>
        </w:rPr>
        <w:t>Primary Quantitative research will be useful for complete elimination of bias and the sampling of Tesco customers will improve the accuracy of the results.</w:t>
      </w:r>
      <w:r w:rsidRPr="00484F8D">
        <w:rPr>
          <w:rFonts w:ascii="Times New Roman" w:eastAsia="Times New Roman" w:hAnsi="Times New Roman" w:cs="Times New Roman"/>
          <w:noProof/>
          <w:sz w:val="24"/>
          <w:szCs w:val="24"/>
          <w:lang w:val="en-GB"/>
        </w:rPr>
        <w:t xml:space="preserve"> (Braun and Clarke, 2023). Hence, the research will make effective use of </w:t>
      </w:r>
      <w:r w:rsidR="005D523B" w:rsidRPr="00484F8D">
        <w:rPr>
          <w:rFonts w:ascii="Times New Roman" w:eastAsia="Times New Roman" w:hAnsi="Times New Roman" w:cs="Times New Roman"/>
          <w:noProof/>
          <w:sz w:val="24"/>
          <w:szCs w:val="24"/>
          <w:lang w:val="en-GB"/>
        </w:rPr>
        <w:t>primary</w:t>
      </w:r>
      <w:r w:rsidRPr="00484F8D">
        <w:rPr>
          <w:rFonts w:ascii="Times New Roman" w:eastAsia="Times New Roman" w:hAnsi="Times New Roman" w:cs="Times New Roman"/>
          <w:noProof/>
          <w:sz w:val="24"/>
          <w:szCs w:val="24"/>
          <w:lang w:val="en-GB"/>
        </w:rPr>
        <w:t xml:space="preserve"> data to analyse the topic in detail and present actionable results.</w:t>
      </w:r>
    </w:p>
    <w:p w14:paraId="3FFD9871" w14:textId="77777777" w:rsidR="0031693E" w:rsidRPr="00484F8D" w:rsidRDefault="00EF3E39" w:rsidP="00A534C4">
      <w:pPr>
        <w:pStyle w:val="Normal1"/>
        <w:spacing w:line="360" w:lineRule="auto"/>
        <w:rPr>
          <w:rFonts w:ascii="Times New Roman" w:hAnsi="Times New Roman" w:cs="Times New Roman"/>
          <w:b/>
          <w:noProof/>
          <w:sz w:val="24"/>
          <w:szCs w:val="24"/>
          <w:lang w:val="en-GB"/>
        </w:rPr>
      </w:pPr>
      <w:r w:rsidRPr="00484F8D">
        <w:rPr>
          <w:rFonts w:ascii="Times New Roman" w:hAnsi="Times New Roman" w:cs="Times New Roman"/>
          <w:b/>
          <w:noProof/>
          <w:sz w:val="24"/>
          <w:szCs w:val="24"/>
          <w:lang w:val="en-GB"/>
        </w:rPr>
        <w:t xml:space="preserve">Ethical Consideration </w:t>
      </w:r>
    </w:p>
    <w:p w14:paraId="7ECDF69F" w14:textId="77777777" w:rsidR="0031693E" w:rsidRPr="00484F8D" w:rsidRDefault="00EF3E39">
      <w:pPr>
        <w:pStyle w:val="Normal1"/>
        <w:numPr>
          <w:ilvl w:val="0"/>
          <w:numId w:val="3"/>
        </w:numPr>
        <w:spacing w:line="360" w:lineRule="auto"/>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 xml:space="preserve">The </w:t>
      </w:r>
      <w:r w:rsidRPr="00484F8D">
        <w:rPr>
          <w:rFonts w:ascii="Times New Roman" w:eastAsia="Times New Roman" w:hAnsi="Times New Roman" w:cs="Times New Roman"/>
          <w:b/>
          <w:i/>
          <w:noProof/>
          <w:sz w:val="24"/>
          <w:szCs w:val="24"/>
          <w:lang w:val="en-GB"/>
        </w:rPr>
        <w:t xml:space="preserve">Data Protection Act of 2018 </w:t>
      </w:r>
      <w:r w:rsidRPr="00484F8D">
        <w:rPr>
          <w:rFonts w:ascii="Times New Roman" w:eastAsia="Times New Roman" w:hAnsi="Times New Roman" w:cs="Times New Roman"/>
          <w:noProof/>
          <w:sz w:val="24"/>
          <w:szCs w:val="24"/>
          <w:lang w:val="en-GB"/>
        </w:rPr>
        <w:t>of the UK necessitates the use of data protective measures when conducting research to protect data from data leaks (Gov.uk, 2023). In compliance, the research will protect the used data from any sort of data leak to improve the validity of the study</w:t>
      </w:r>
    </w:p>
    <w:p w14:paraId="3E7B2E38" w14:textId="77777777" w:rsidR="0031693E" w:rsidRPr="00484F8D" w:rsidRDefault="00F141CC" w:rsidP="005D523B">
      <w:pPr>
        <w:pStyle w:val="Normal1"/>
        <w:numPr>
          <w:ilvl w:val="0"/>
          <w:numId w:val="3"/>
        </w:numPr>
        <w:spacing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The study will not collect any sort of personal demographic information from participants and will incorporate a consent form attached with the online questionnaire</w:t>
      </w:r>
      <w:r w:rsidR="00202F14" w:rsidRPr="00484F8D">
        <w:rPr>
          <w:rFonts w:ascii="Times New Roman" w:eastAsia="Times New Roman" w:hAnsi="Times New Roman" w:cs="Times New Roman"/>
          <w:noProof/>
          <w:sz w:val="24"/>
          <w:szCs w:val="24"/>
          <w:lang w:val="en-GB"/>
        </w:rPr>
        <w:t xml:space="preserve">. </w:t>
      </w:r>
      <w:r w:rsidR="00812008" w:rsidRPr="00484F8D">
        <w:rPr>
          <w:rFonts w:ascii="Times New Roman" w:eastAsia="Times New Roman" w:hAnsi="Times New Roman" w:cs="Times New Roman"/>
          <w:noProof/>
          <w:sz w:val="24"/>
          <w:szCs w:val="24"/>
          <w:lang w:val="en-GB"/>
        </w:rPr>
        <w:t xml:space="preserve">Consent form can help to </w:t>
      </w:r>
      <w:r w:rsidR="001E65F9" w:rsidRPr="00484F8D">
        <w:rPr>
          <w:rFonts w:ascii="Times New Roman" w:eastAsia="Times New Roman" w:hAnsi="Times New Roman" w:cs="Times New Roman"/>
          <w:noProof/>
          <w:sz w:val="24"/>
          <w:szCs w:val="24"/>
          <w:lang w:val="en-GB"/>
        </w:rPr>
        <w:t>enhance safety of participants and increase to participations in a research study.</w:t>
      </w:r>
      <w:r w:rsidR="00812008" w:rsidRPr="00484F8D">
        <w:rPr>
          <w:rFonts w:ascii="Times New Roman" w:eastAsia="Times New Roman" w:hAnsi="Times New Roman" w:cs="Times New Roman"/>
          <w:noProof/>
          <w:sz w:val="24"/>
          <w:szCs w:val="24"/>
          <w:lang w:val="en-GB"/>
        </w:rPr>
        <w:t xml:space="preserve"> (King-Kallimanis </w:t>
      </w:r>
      <w:r w:rsidR="00812008" w:rsidRPr="00484F8D">
        <w:rPr>
          <w:rFonts w:ascii="Times New Roman" w:eastAsia="Times New Roman" w:hAnsi="Times New Roman" w:cs="Times New Roman"/>
          <w:i/>
          <w:noProof/>
          <w:sz w:val="24"/>
          <w:szCs w:val="24"/>
          <w:lang w:val="en-GB"/>
        </w:rPr>
        <w:t>et al.</w:t>
      </w:r>
      <w:r w:rsidR="00812008" w:rsidRPr="00484F8D">
        <w:rPr>
          <w:rFonts w:ascii="Times New Roman" w:eastAsia="Times New Roman" w:hAnsi="Times New Roman" w:cs="Times New Roman"/>
          <w:noProof/>
          <w:sz w:val="24"/>
          <w:szCs w:val="24"/>
          <w:lang w:val="en-GB"/>
        </w:rPr>
        <w:t xml:space="preserve"> 2023)</w:t>
      </w:r>
      <w:r w:rsidRPr="00484F8D">
        <w:rPr>
          <w:rFonts w:ascii="Times New Roman" w:eastAsia="Times New Roman" w:hAnsi="Times New Roman" w:cs="Times New Roman"/>
          <w:noProof/>
          <w:sz w:val="24"/>
          <w:szCs w:val="24"/>
          <w:lang w:val="en-GB"/>
        </w:rPr>
        <w:t>. The Consent form will ensure compliance with data protection laws and ensure rational participation.</w:t>
      </w:r>
    </w:p>
    <w:p w14:paraId="16A8E8F2" w14:textId="77777777" w:rsidR="0031693E" w:rsidRPr="00484F8D" w:rsidRDefault="00EF3E39" w:rsidP="00A534C4">
      <w:pPr>
        <w:pStyle w:val="Normal1"/>
        <w:spacing w:line="360" w:lineRule="auto"/>
        <w:rPr>
          <w:rFonts w:ascii="Times New Roman" w:hAnsi="Times New Roman" w:cs="Times New Roman"/>
          <w:b/>
          <w:noProof/>
          <w:sz w:val="24"/>
          <w:szCs w:val="24"/>
          <w:lang w:val="en-GB"/>
        </w:rPr>
      </w:pPr>
      <w:r w:rsidRPr="00484F8D">
        <w:rPr>
          <w:rFonts w:ascii="Times New Roman" w:hAnsi="Times New Roman" w:cs="Times New Roman"/>
          <w:b/>
          <w:noProof/>
          <w:sz w:val="24"/>
          <w:szCs w:val="24"/>
          <w:lang w:val="en-GB"/>
        </w:rPr>
        <w:t>Project Timeline</w:t>
      </w:r>
    </w:p>
    <w:p w14:paraId="68FD5425" w14:textId="77777777" w:rsidR="0031693E" w:rsidRPr="00484F8D" w:rsidRDefault="00EF3E39">
      <w:pPr>
        <w:pStyle w:val="Normal1"/>
        <w:spacing w:line="360" w:lineRule="auto"/>
        <w:rPr>
          <w:rFonts w:ascii="Times New Roman" w:eastAsia="Times New Roman" w:hAnsi="Times New Roman" w:cs="Times New Roman"/>
          <w:b/>
          <w:noProof/>
          <w:sz w:val="24"/>
          <w:szCs w:val="24"/>
          <w:lang w:val="en-GB"/>
        </w:rPr>
      </w:pPr>
      <w:r w:rsidRPr="00484F8D">
        <w:rPr>
          <w:rFonts w:ascii="Times New Roman" w:eastAsia="Times New Roman" w:hAnsi="Times New Roman" w:cs="Times New Roman"/>
          <w:b/>
          <w:noProof/>
          <w:sz w:val="24"/>
          <w:szCs w:val="24"/>
        </w:rPr>
        <w:lastRenderedPageBreak/>
        <w:drawing>
          <wp:inline distT="114300" distB="114300" distL="114300" distR="114300" wp14:anchorId="2D6603AF" wp14:editId="3DA826E4">
            <wp:extent cx="5562600" cy="564832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cstate="print"/>
                    <a:srcRect/>
                    <a:stretch>
                      <a:fillRect/>
                    </a:stretch>
                  </pic:blipFill>
                  <pic:spPr>
                    <a:xfrm>
                      <a:off x="0" y="0"/>
                      <a:ext cx="5562600" cy="5648325"/>
                    </a:xfrm>
                    <a:prstGeom prst="rect">
                      <a:avLst/>
                    </a:prstGeom>
                    <a:ln/>
                  </pic:spPr>
                </pic:pic>
              </a:graphicData>
            </a:graphic>
          </wp:inline>
        </w:drawing>
      </w:r>
    </w:p>
    <w:p w14:paraId="5991ED2D" w14:textId="77777777" w:rsidR="0031693E" w:rsidRPr="00484F8D" w:rsidRDefault="00EF3E39">
      <w:pPr>
        <w:pStyle w:val="Normal1"/>
        <w:spacing w:line="360" w:lineRule="auto"/>
        <w:jc w:val="center"/>
        <w:rPr>
          <w:rFonts w:ascii="Times New Roman" w:eastAsia="Times New Roman" w:hAnsi="Times New Roman" w:cs="Times New Roman"/>
          <w:b/>
          <w:noProof/>
          <w:sz w:val="24"/>
          <w:szCs w:val="24"/>
          <w:lang w:val="en-GB"/>
        </w:rPr>
      </w:pPr>
      <w:r w:rsidRPr="00484F8D">
        <w:rPr>
          <w:rFonts w:ascii="Times New Roman" w:eastAsia="Times New Roman" w:hAnsi="Times New Roman" w:cs="Times New Roman"/>
          <w:b/>
          <w:noProof/>
          <w:sz w:val="24"/>
          <w:szCs w:val="24"/>
          <w:lang w:val="en-GB"/>
        </w:rPr>
        <w:t>Figure 6: Project Timeline</w:t>
      </w:r>
    </w:p>
    <w:p w14:paraId="4E44BA1A" w14:textId="77777777" w:rsidR="0031693E" w:rsidRPr="00484F8D" w:rsidRDefault="00EF3E39">
      <w:pPr>
        <w:pStyle w:val="Normal1"/>
        <w:spacing w:line="360" w:lineRule="auto"/>
        <w:jc w:val="center"/>
        <w:rPr>
          <w:rFonts w:ascii="Times New Roman" w:eastAsia="Times New Roman" w:hAnsi="Times New Roman" w:cs="Times New Roman"/>
          <w:b/>
          <w:noProof/>
          <w:sz w:val="24"/>
          <w:szCs w:val="24"/>
          <w:lang w:val="en-GB"/>
        </w:rPr>
      </w:pPr>
      <w:r w:rsidRPr="00484F8D">
        <w:rPr>
          <w:rFonts w:ascii="Times New Roman" w:eastAsia="Times New Roman" w:hAnsi="Times New Roman" w:cs="Times New Roman"/>
          <w:noProof/>
          <w:sz w:val="24"/>
          <w:szCs w:val="24"/>
          <w:lang w:val="en-GB"/>
        </w:rPr>
        <w:t>(Source: self-created)</w:t>
      </w:r>
      <w:r w:rsidRPr="00484F8D">
        <w:rPr>
          <w:noProof/>
          <w:lang w:val="en-GB"/>
        </w:rPr>
        <w:br w:type="page"/>
      </w:r>
    </w:p>
    <w:p w14:paraId="3DA460B8" w14:textId="77777777" w:rsidR="0031693E" w:rsidRPr="00484F8D" w:rsidRDefault="00EF3E39" w:rsidP="00A534C4">
      <w:pPr>
        <w:pStyle w:val="Heading1"/>
        <w:rPr>
          <w:noProof/>
          <w:szCs w:val="24"/>
          <w:lang w:val="en-GB"/>
        </w:rPr>
      </w:pPr>
      <w:bookmarkStart w:id="15" w:name="_Toc153702504"/>
      <w:r w:rsidRPr="00484F8D">
        <w:rPr>
          <w:noProof/>
          <w:szCs w:val="24"/>
          <w:lang w:val="en-GB"/>
        </w:rPr>
        <w:lastRenderedPageBreak/>
        <w:t>References</w:t>
      </w:r>
      <w:bookmarkEnd w:id="15"/>
    </w:p>
    <w:p w14:paraId="661F548C" w14:textId="77777777" w:rsidR="0073403C" w:rsidRPr="00484F8D" w:rsidRDefault="0073403C" w:rsidP="00A534C4">
      <w:pPr>
        <w:pStyle w:val="Normal1"/>
        <w:spacing w:before="240" w:after="240" w:line="360" w:lineRule="auto"/>
        <w:jc w:val="both"/>
        <w:rPr>
          <w:rFonts w:ascii="Times New Roman" w:eastAsia="Times New Roman" w:hAnsi="Times New Roman" w:cs="Times New Roman"/>
          <w:noProof/>
          <w:sz w:val="24"/>
          <w:szCs w:val="24"/>
          <w:lang w:val="en-GB"/>
        </w:rPr>
      </w:pPr>
      <w:r w:rsidRPr="00484F8D">
        <w:rPr>
          <w:rFonts w:ascii="Times New Roman" w:hAnsi="Times New Roman" w:cs="Times New Roman"/>
          <w:noProof/>
          <w:sz w:val="24"/>
          <w:szCs w:val="24"/>
          <w:highlight w:val="white"/>
          <w:lang w:val="en-GB"/>
        </w:rPr>
        <w:t xml:space="preserve">Andalibi, N. and Buss, J., (2020) April. The human in emotion recognition on social media: Attitudes, outcomes, risks. In </w:t>
      </w:r>
      <w:r w:rsidRPr="00484F8D">
        <w:rPr>
          <w:rFonts w:ascii="Times New Roman" w:hAnsi="Times New Roman" w:cs="Times New Roman"/>
          <w:i/>
          <w:noProof/>
          <w:sz w:val="24"/>
          <w:szCs w:val="24"/>
          <w:highlight w:val="white"/>
          <w:lang w:val="en-GB"/>
        </w:rPr>
        <w:t>Proceedings of the 2020 CHI Conference on Human Factors in Computing Systems</w:t>
      </w:r>
      <w:r w:rsidRPr="00484F8D">
        <w:rPr>
          <w:rFonts w:ascii="Times New Roman" w:hAnsi="Times New Roman" w:cs="Times New Roman"/>
          <w:noProof/>
          <w:sz w:val="24"/>
          <w:szCs w:val="24"/>
          <w:highlight w:val="white"/>
          <w:lang w:val="en-GB"/>
        </w:rPr>
        <w:t xml:space="preserve"> (pp. 1-16).</w:t>
      </w:r>
    </w:p>
    <w:p w14:paraId="5AFB79AA" w14:textId="77777777" w:rsidR="0073403C" w:rsidRPr="00484F8D" w:rsidRDefault="0073403C" w:rsidP="00A534C4">
      <w:pPr>
        <w:pStyle w:val="Normal1"/>
        <w:spacing w:before="240" w:after="240" w:line="360" w:lineRule="auto"/>
        <w:jc w:val="both"/>
        <w:rPr>
          <w:rFonts w:ascii="Times New Roman" w:eastAsia="Times New Roman" w:hAnsi="Times New Roman" w:cs="Times New Roman"/>
          <w:noProof/>
          <w:sz w:val="24"/>
          <w:szCs w:val="24"/>
          <w:lang w:val="en-GB"/>
        </w:rPr>
      </w:pPr>
      <w:r w:rsidRPr="00484F8D">
        <w:rPr>
          <w:rFonts w:ascii="Times New Roman" w:hAnsi="Times New Roman" w:cs="Times New Roman"/>
          <w:noProof/>
          <w:sz w:val="24"/>
          <w:szCs w:val="24"/>
          <w:highlight w:val="white"/>
          <w:lang w:val="en-GB"/>
        </w:rPr>
        <w:t xml:space="preserve">Braun, V. and Clarke, V., (2023) Toward good practice in thematic analysis: Avoiding common problems and be (com) ing a knowing researcher. </w:t>
      </w:r>
      <w:r w:rsidRPr="00484F8D">
        <w:rPr>
          <w:rFonts w:ascii="Times New Roman" w:hAnsi="Times New Roman" w:cs="Times New Roman"/>
          <w:i/>
          <w:noProof/>
          <w:sz w:val="24"/>
          <w:szCs w:val="24"/>
          <w:highlight w:val="white"/>
          <w:lang w:val="en-GB"/>
        </w:rPr>
        <w:t>International Journal of Transgender Health</w:t>
      </w:r>
      <w:r w:rsidRPr="00484F8D">
        <w:rPr>
          <w:rFonts w:ascii="Times New Roman" w:hAnsi="Times New Roman" w:cs="Times New Roman"/>
          <w:noProof/>
          <w:sz w:val="24"/>
          <w:szCs w:val="24"/>
          <w:highlight w:val="white"/>
          <w:lang w:val="en-GB"/>
        </w:rPr>
        <w:t xml:space="preserve">, </w:t>
      </w:r>
      <w:r w:rsidRPr="00484F8D">
        <w:rPr>
          <w:rFonts w:ascii="Times New Roman" w:hAnsi="Times New Roman" w:cs="Times New Roman"/>
          <w:i/>
          <w:noProof/>
          <w:sz w:val="24"/>
          <w:szCs w:val="24"/>
          <w:highlight w:val="white"/>
          <w:lang w:val="en-GB"/>
        </w:rPr>
        <w:t>24</w:t>
      </w:r>
      <w:r w:rsidRPr="00484F8D">
        <w:rPr>
          <w:rFonts w:ascii="Times New Roman" w:hAnsi="Times New Roman" w:cs="Times New Roman"/>
          <w:noProof/>
          <w:sz w:val="24"/>
          <w:szCs w:val="24"/>
          <w:highlight w:val="white"/>
          <w:lang w:val="en-GB"/>
        </w:rPr>
        <w:t>(1), pp.1-6.</w:t>
      </w:r>
    </w:p>
    <w:p w14:paraId="7C7763CB" w14:textId="77777777" w:rsidR="0073403C" w:rsidRPr="00484F8D" w:rsidRDefault="0073403C" w:rsidP="00A534C4">
      <w:pPr>
        <w:pStyle w:val="Normal1"/>
        <w:spacing w:before="240" w:after="240"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 xml:space="preserve">CNBC.com (2023) </w:t>
      </w:r>
      <w:r w:rsidRPr="00484F8D">
        <w:rPr>
          <w:rFonts w:ascii="Times New Roman" w:eastAsia="Times New Roman" w:hAnsi="Times New Roman" w:cs="Times New Roman"/>
          <w:i/>
          <w:noProof/>
          <w:sz w:val="24"/>
          <w:szCs w:val="24"/>
          <w:lang w:val="en-GB"/>
        </w:rPr>
        <w:t xml:space="preserve">Britain’s lockdown drives Tesco’s sales and costs higher </w:t>
      </w:r>
      <w:r w:rsidRPr="00484F8D">
        <w:rPr>
          <w:rFonts w:ascii="Times New Roman" w:eastAsia="Times New Roman" w:hAnsi="Times New Roman" w:cs="Times New Roman"/>
          <w:noProof/>
          <w:sz w:val="24"/>
          <w:szCs w:val="24"/>
          <w:lang w:val="en-GB"/>
        </w:rPr>
        <w:t>[online] Available at: https://www.cnbc.com/2020/10/07/britains-lockdown-drives-tescos-sales-and-costs-higher.html?&amp;qsearchterm=Tesco[Accessed 29 November, 2023]</w:t>
      </w:r>
    </w:p>
    <w:p w14:paraId="0B3C5850" w14:textId="77777777" w:rsidR="0073403C" w:rsidRPr="00484F8D" w:rsidRDefault="0073403C" w:rsidP="00A534C4">
      <w:pPr>
        <w:pStyle w:val="Normal1"/>
        <w:spacing w:before="240" w:after="240"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 xml:space="preserve">Forbes.com (2021) </w:t>
      </w:r>
      <w:r w:rsidRPr="00484F8D">
        <w:rPr>
          <w:rFonts w:ascii="Times New Roman" w:eastAsia="Times New Roman" w:hAnsi="Times New Roman" w:cs="Times New Roman"/>
          <w:i/>
          <w:noProof/>
          <w:sz w:val="24"/>
          <w:szCs w:val="24"/>
          <w:lang w:val="en-GB"/>
        </w:rPr>
        <w:t xml:space="preserve">15 Customer Behaviour Trends emerging this year </w:t>
      </w:r>
      <w:r w:rsidRPr="00484F8D">
        <w:rPr>
          <w:rFonts w:ascii="Times New Roman" w:eastAsia="Times New Roman" w:hAnsi="Times New Roman" w:cs="Times New Roman"/>
          <w:noProof/>
          <w:sz w:val="24"/>
          <w:szCs w:val="24"/>
          <w:lang w:val="en-GB"/>
        </w:rPr>
        <w:t>[online] Available at: https://www.forbes.com/sites/forbesbusinesscouncil/2021/03/15/15-customer-behavior-trends-emerging-this-year/?sh=1610aabd14d9[Accessed 29 November, 2023]</w:t>
      </w:r>
    </w:p>
    <w:p w14:paraId="2514A864" w14:textId="77777777" w:rsidR="0073403C" w:rsidRPr="00484F8D" w:rsidRDefault="0073403C" w:rsidP="00A534C4">
      <w:pPr>
        <w:pStyle w:val="Normal1"/>
        <w:spacing w:before="240" w:after="240"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 xml:space="preserve">Forbes.com (2022) </w:t>
      </w:r>
      <w:r w:rsidRPr="00484F8D">
        <w:rPr>
          <w:rFonts w:ascii="Times New Roman" w:eastAsia="Times New Roman" w:hAnsi="Times New Roman" w:cs="Times New Roman"/>
          <w:i/>
          <w:noProof/>
          <w:sz w:val="24"/>
          <w:szCs w:val="24"/>
          <w:lang w:val="en-GB"/>
        </w:rPr>
        <w:t xml:space="preserve">Why Consumer Habits Should Help Determine Your Business Purpose </w:t>
      </w:r>
      <w:r w:rsidRPr="00484F8D">
        <w:rPr>
          <w:rFonts w:ascii="Times New Roman" w:eastAsia="Times New Roman" w:hAnsi="Times New Roman" w:cs="Times New Roman"/>
          <w:noProof/>
          <w:sz w:val="24"/>
          <w:szCs w:val="24"/>
          <w:lang w:val="en-GB"/>
        </w:rPr>
        <w:t xml:space="preserve">[online] Available at: </w:t>
      </w:r>
      <w:hyperlink r:id="rId14">
        <w:r w:rsidRPr="00484F8D">
          <w:rPr>
            <w:rFonts w:ascii="Times New Roman" w:eastAsia="Times New Roman" w:hAnsi="Times New Roman" w:cs="Times New Roman"/>
            <w:noProof/>
            <w:sz w:val="24"/>
            <w:szCs w:val="24"/>
            <w:lang w:val="en-GB"/>
          </w:rPr>
          <w:t>https://www.forbes.com/sites/forbesbusinesscouncil/2022/05/13/why-consumer-habits-should-help-determine-your-business-purpose/?sh=5d152e5845af</w:t>
        </w:r>
      </w:hyperlink>
      <w:r w:rsidRPr="00484F8D">
        <w:rPr>
          <w:rFonts w:ascii="Times New Roman" w:eastAsia="Times New Roman" w:hAnsi="Times New Roman" w:cs="Times New Roman"/>
          <w:noProof/>
          <w:sz w:val="24"/>
          <w:szCs w:val="24"/>
          <w:lang w:val="en-GB"/>
        </w:rPr>
        <w:t xml:space="preserve"> [Accessed 29 November, 2023]</w:t>
      </w:r>
    </w:p>
    <w:p w14:paraId="248CC811" w14:textId="77777777" w:rsidR="0073403C" w:rsidRPr="00484F8D" w:rsidRDefault="0073403C" w:rsidP="00A534C4">
      <w:pPr>
        <w:pStyle w:val="Normal1"/>
        <w:spacing w:before="240" w:after="240"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 xml:space="preserve">Forbes.com (2023) </w:t>
      </w:r>
      <w:r w:rsidRPr="00484F8D">
        <w:rPr>
          <w:rFonts w:ascii="Times New Roman" w:eastAsia="Times New Roman" w:hAnsi="Times New Roman" w:cs="Times New Roman"/>
          <w:i/>
          <w:noProof/>
          <w:sz w:val="24"/>
          <w:szCs w:val="24"/>
          <w:lang w:val="en-GB"/>
        </w:rPr>
        <w:t xml:space="preserve">Top Social Media Statistics and Trends of 2023 </w:t>
      </w:r>
      <w:r w:rsidRPr="00484F8D">
        <w:rPr>
          <w:rFonts w:ascii="Times New Roman" w:eastAsia="Times New Roman" w:hAnsi="Times New Roman" w:cs="Times New Roman"/>
          <w:noProof/>
          <w:sz w:val="24"/>
          <w:szCs w:val="24"/>
          <w:lang w:val="en-GB"/>
        </w:rPr>
        <w:t>[online] Available at : https://www.forbes.com/advisor/in/business/social-media-statistics/#:~:text=90%25%20of%20users%20follow%20at%20least%20one%20brand%20on%20social%20media&amp;text=It's%20a%20powerful%20illustration%20of,establish%20and%20maintain%20brand%20loyalty.[Accessed 29 November, 2023]</w:t>
      </w:r>
    </w:p>
    <w:p w14:paraId="47E3EF72" w14:textId="77777777" w:rsidR="0073403C" w:rsidRPr="00484F8D" w:rsidRDefault="0073403C" w:rsidP="00A534C4">
      <w:pPr>
        <w:pStyle w:val="Normal1"/>
        <w:spacing w:before="240" w:after="240"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 xml:space="preserve">Gov.uk (2023) </w:t>
      </w:r>
      <w:r w:rsidRPr="00484F8D">
        <w:rPr>
          <w:rFonts w:ascii="Times New Roman" w:eastAsia="Times New Roman" w:hAnsi="Times New Roman" w:cs="Times New Roman"/>
          <w:i/>
          <w:noProof/>
          <w:sz w:val="24"/>
          <w:szCs w:val="24"/>
          <w:lang w:val="en-GB"/>
        </w:rPr>
        <w:t xml:space="preserve">Data protection Act </w:t>
      </w:r>
      <w:r w:rsidRPr="00484F8D">
        <w:rPr>
          <w:rFonts w:ascii="Times New Roman" w:eastAsia="Times New Roman" w:hAnsi="Times New Roman" w:cs="Times New Roman"/>
          <w:noProof/>
          <w:sz w:val="24"/>
          <w:szCs w:val="24"/>
          <w:lang w:val="en-GB"/>
        </w:rPr>
        <w:t>[online] Avaliable at: https://www.gov.uk/data-protection[Accessed 29 November, 2023]</w:t>
      </w:r>
    </w:p>
    <w:p w14:paraId="0E65B5E5" w14:textId="77777777" w:rsidR="0073403C" w:rsidRPr="00484F8D" w:rsidRDefault="0073403C" w:rsidP="00E41C48">
      <w:pPr>
        <w:spacing w:line="360" w:lineRule="auto"/>
        <w:jc w:val="both"/>
        <w:rPr>
          <w:rFonts w:ascii="Times New Roman" w:hAnsi="Times New Roman" w:cs="Times New Roman"/>
          <w:b/>
          <w:noProof/>
          <w:sz w:val="24"/>
          <w:szCs w:val="40"/>
          <w:highlight w:val="white"/>
          <w:lang w:val="en-GB"/>
        </w:rPr>
      </w:pPr>
      <w:r w:rsidRPr="00484F8D">
        <w:rPr>
          <w:rFonts w:ascii="Times New Roman" w:hAnsi="Times New Roman" w:cs="Times New Roman"/>
          <w:noProof/>
          <w:sz w:val="24"/>
          <w:lang w:val="en-GB"/>
        </w:rPr>
        <w:t>King-Kallimanis, B.L., Ferris, A., Dropkin, L., Molina, M., Redway, L., Gerber, D.E., Grant, T.L. and Roy, U.B., (2023). Initial Steps in Creating a Patient-Centric Addendum to Clinical Trial Informed Consent Forms. JTO Clinical and Research Reports, 4(10), p.100575.</w:t>
      </w:r>
      <w:r w:rsidRPr="00484F8D">
        <w:rPr>
          <w:rFonts w:ascii="Times New Roman" w:hAnsi="Times New Roman" w:cs="Times New Roman"/>
          <w:noProof/>
          <w:highlight w:val="white"/>
          <w:lang w:val="en-GB"/>
        </w:rPr>
        <w:br w:type="page"/>
      </w:r>
    </w:p>
    <w:p w14:paraId="6EFFBE9F" w14:textId="77777777" w:rsidR="0073403C" w:rsidRPr="00484F8D" w:rsidRDefault="0073403C" w:rsidP="00A534C4">
      <w:pPr>
        <w:pStyle w:val="Normal1"/>
        <w:spacing w:before="240" w:after="240" w:line="360" w:lineRule="auto"/>
        <w:jc w:val="both"/>
        <w:rPr>
          <w:rFonts w:ascii="Times New Roman" w:eastAsia="Times New Roman" w:hAnsi="Times New Roman" w:cs="Times New Roman"/>
          <w:noProof/>
          <w:sz w:val="24"/>
          <w:szCs w:val="24"/>
          <w:lang w:val="en-GB"/>
        </w:rPr>
      </w:pPr>
      <w:r w:rsidRPr="00484F8D">
        <w:rPr>
          <w:rFonts w:ascii="Times New Roman" w:hAnsi="Times New Roman" w:cs="Times New Roman"/>
          <w:noProof/>
          <w:sz w:val="24"/>
          <w:szCs w:val="24"/>
          <w:highlight w:val="white"/>
          <w:lang w:val="en-GB"/>
        </w:rPr>
        <w:lastRenderedPageBreak/>
        <w:t>Kirongo, A. and Odoyo, C., 2020. Research philosophy design and methodologies: A systematic review of research paradigms in information technology.</w:t>
      </w:r>
    </w:p>
    <w:p w14:paraId="6440CEF3" w14:textId="77777777" w:rsidR="0073403C" w:rsidRPr="00484F8D" w:rsidRDefault="0073403C" w:rsidP="00A534C4">
      <w:pPr>
        <w:pStyle w:val="Normal1"/>
        <w:spacing w:before="240" w:after="240" w:line="360" w:lineRule="auto"/>
        <w:jc w:val="both"/>
        <w:rPr>
          <w:rFonts w:ascii="Times New Roman" w:eastAsia="Times New Roman" w:hAnsi="Times New Roman" w:cs="Times New Roman"/>
          <w:noProof/>
          <w:sz w:val="24"/>
          <w:szCs w:val="24"/>
          <w:lang w:val="en-GB"/>
        </w:rPr>
      </w:pPr>
      <w:r w:rsidRPr="00484F8D">
        <w:rPr>
          <w:rFonts w:ascii="Times New Roman" w:hAnsi="Times New Roman" w:cs="Times New Roman"/>
          <w:noProof/>
          <w:sz w:val="24"/>
          <w:szCs w:val="24"/>
          <w:highlight w:val="white"/>
          <w:lang w:val="en-GB"/>
        </w:rPr>
        <w:t xml:space="preserve">Lily, Y. and Yazdanifard, R., (2021) The Impact of Consumer Buying Decision on Malaysian Sports Shoe Market. </w:t>
      </w:r>
      <w:r w:rsidRPr="00484F8D">
        <w:rPr>
          <w:rFonts w:ascii="Times New Roman" w:hAnsi="Times New Roman" w:cs="Times New Roman"/>
          <w:i/>
          <w:noProof/>
          <w:sz w:val="24"/>
          <w:szCs w:val="24"/>
          <w:highlight w:val="white"/>
          <w:lang w:val="en-GB"/>
        </w:rPr>
        <w:t>International Journal of Management, Accounting &amp; Economics</w:t>
      </w:r>
      <w:r w:rsidRPr="00484F8D">
        <w:rPr>
          <w:rFonts w:ascii="Times New Roman" w:hAnsi="Times New Roman" w:cs="Times New Roman"/>
          <w:noProof/>
          <w:sz w:val="24"/>
          <w:szCs w:val="24"/>
          <w:highlight w:val="white"/>
          <w:lang w:val="en-GB"/>
        </w:rPr>
        <w:t xml:space="preserve">, </w:t>
      </w:r>
      <w:r w:rsidRPr="00484F8D">
        <w:rPr>
          <w:rFonts w:ascii="Times New Roman" w:hAnsi="Times New Roman" w:cs="Times New Roman"/>
          <w:i/>
          <w:noProof/>
          <w:sz w:val="24"/>
          <w:szCs w:val="24"/>
          <w:highlight w:val="white"/>
          <w:lang w:val="en-GB"/>
        </w:rPr>
        <w:t>8</w:t>
      </w:r>
      <w:r w:rsidRPr="00484F8D">
        <w:rPr>
          <w:rFonts w:ascii="Times New Roman" w:hAnsi="Times New Roman" w:cs="Times New Roman"/>
          <w:noProof/>
          <w:sz w:val="24"/>
          <w:szCs w:val="24"/>
          <w:highlight w:val="white"/>
          <w:lang w:val="en-GB"/>
        </w:rPr>
        <w:t>(2).</w:t>
      </w:r>
    </w:p>
    <w:p w14:paraId="25501D6A" w14:textId="77777777" w:rsidR="0073403C" w:rsidRPr="00484F8D" w:rsidRDefault="0073403C" w:rsidP="00A534C4">
      <w:pPr>
        <w:pStyle w:val="Normal1"/>
        <w:spacing w:before="240" w:after="240" w:line="360" w:lineRule="auto"/>
        <w:jc w:val="both"/>
        <w:rPr>
          <w:rFonts w:ascii="Times New Roman" w:eastAsia="Times New Roman" w:hAnsi="Times New Roman" w:cs="Times New Roman"/>
          <w:noProof/>
          <w:sz w:val="24"/>
          <w:szCs w:val="24"/>
          <w:lang w:val="en-GB"/>
        </w:rPr>
      </w:pPr>
      <w:r w:rsidRPr="00484F8D">
        <w:rPr>
          <w:rFonts w:ascii="Times New Roman" w:hAnsi="Times New Roman" w:cs="Times New Roman"/>
          <w:noProof/>
          <w:sz w:val="24"/>
          <w:szCs w:val="24"/>
          <w:highlight w:val="white"/>
          <w:lang w:val="en-GB"/>
        </w:rPr>
        <w:t xml:space="preserve">Pearse, N., 2019, June. An illustration of deductive analysis in qualitative research. In </w:t>
      </w:r>
      <w:r w:rsidRPr="00484F8D">
        <w:rPr>
          <w:rFonts w:ascii="Times New Roman" w:hAnsi="Times New Roman" w:cs="Times New Roman"/>
          <w:i/>
          <w:noProof/>
          <w:sz w:val="24"/>
          <w:szCs w:val="24"/>
          <w:highlight w:val="white"/>
          <w:lang w:val="en-GB"/>
        </w:rPr>
        <w:t>18th European conference on research methodology for business and management studies</w:t>
      </w:r>
      <w:r w:rsidRPr="00484F8D">
        <w:rPr>
          <w:rFonts w:ascii="Times New Roman" w:hAnsi="Times New Roman" w:cs="Times New Roman"/>
          <w:noProof/>
          <w:sz w:val="24"/>
          <w:szCs w:val="24"/>
          <w:highlight w:val="white"/>
          <w:lang w:val="en-GB"/>
        </w:rPr>
        <w:t xml:space="preserve"> (p. 264).</w:t>
      </w:r>
    </w:p>
    <w:p w14:paraId="0D853CE2" w14:textId="77777777" w:rsidR="0073403C" w:rsidRPr="00484F8D" w:rsidRDefault="0073403C" w:rsidP="00A534C4">
      <w:pPr>
        <w:pStyle w:val="Normal1"/>
        <w:spacing w:before="240" w:after="240" w:line="360" w:lineRule="auto"/>
        <w:jc w:val="both"/>
        <w:rPr>
          <w:rFonts w:ascii="Times New Roman" w:eastAsia="Times New Roman" w:hAnsi="Times New Roman" w:cs="Times New Roman"/>
          <w:noProof/>
          <w:sz w:val="24"/>
          <w:szCs w:val="24"/>
          <w:lang w:val="en-GB"/>
        </w:rPr>
      </w:pPr>
      <w:r w:rsidRPr="00484F8D">
        <w:rPr>
          <w:rFonts w:ascii="Times New Roman" w:hAnsi="Times New Roman" w:cs="Times New Roman"/>
          <w:noProof/>
          <w:sz w:val="24"/>
          <w:szCs w:val="24"/>
          <w:highlight w:val="white"/>
          <w:lang w:val="en-GB"/>
        </w:rPr>
        <w:t xml:space="preserve">Purwanto, A., (2021) Education Management Research Data Analysis: Comparison of Results between Lisrel, Tetrad, GSCA, Amos, SmartPLS, WarpPLS, and SPSS For Small Samples. </w:t>
      </w:r>
      <w:r w:rsidRPr="00484F8D">
        <w:rPr>
          <w:rFonts w:ascii="Times New Roman" w:hAnsi="Times New Roman" w:cs="Times New Roman"/>
          <w:i/>
          <w:noProof/>
          <w:sz w:val="24"/>
          <w:szCs w:val="24"/>
          <w:highlight w:val="white"/>
          <w:lang w:val="en-GB"/>
        </w:rPr>
        <w:t>NidhomulHaq: JurnalManajemenPendidikan Islam</w:t>
      </w:r>
      <w:r w:rsidRPr="00484F8D">
        <w:rPr>
          <w:rFonts w:ascii="Times New Roman" w:hAnsi="Times New Roman" w:cs="Times New Roman"/>
          <w:noProof/>
          <w:sz w:val="24"/>
          <w:szCs w:val="24"/>
          <w:highlight w:val="white"/>
          <w:lang w:val="en-GB"/>
        </w:rPr>
        <w:t xml:space="preserve">, </w:t>
      </w:r>
      <w:r w:rsidRPr="00484F8D">
        <w:rPr>
          <w:rFonts w:ascii="Times New Roman" w:hAnsi="Times New Roman" w:cs="Times New Roman"/>
          <w:i/>
          <w:noProof/>
          <w:sz w:val="24"/>
          <w:szCs w:val="24"/>
          <w:highlight w:val="white"/>
          <w:lang w:val="en-GB"/>
        </w:rPr>
        <w:t>6</w:t>
      </w:r>
      <w:r w:rsidRPr="00484F8D">
        <w:rPr>
          <w:rFonts w:ascii="Times New Roman" w:hAnsi="Times New Roman" w:cs="Times New Roman"/>
          <w:noProof/>
          <w:sz w:val="24"/>
          <w:szCs w:val="24"/>
          <w:highlight w:val="white"/>
          <w:lang w:val="en-GB"/>
        </w:rPr>
        <w:t>(2).</w:t>
      </w:r>
    </w:p>
    <w:p w14:paraId="4B7D679E" w14:textId="77777777" w:rsidR="0073403C" w:rsidRPr="00484F8D" w:rsidRDefault="0073403C" w:rsidP="00A534C4">
      <w:pPr>
        <w:pStyle w:val="Normal1"/>
        <w:spacing w:before="240" w:after="240"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 xml:space="preserve">Reuters.com (2022) </w:t>
      </w:r>
      <w:r w:rsidRPr="00484F8D">
        <w:rPr>
          <w:rFonts w:ascii="Times New Roman" w:eastAsia="Times New Roman" w:hAnsi="Times New Roman" w:cs="Times New Roman"/>
          <w:i/>
          <w:noProof/>
          <w:sz w:val="24"/>
          <w:szCs w:val="24"/>
          <w:lang w:val="en-GB"/>
        </w:rPr>
        <w:t xml:space="preserve">Tesco says Britons buying less and trading down to navigate inflation </w:t>
      </w:r>
      <w:r w:rsidRPr="00484F8D">
        <w:rPr>
          <w:rFonts w:ascii="Times New Roman" w:eastAsia="Times New Roman" w:hAnsi="Times New Roman" w:cs="Times New Roman"/>
          <w:noProof/>
          <w:sz w:val="24"/>
          <w:szCs w:val="24"/>
          <w:lang w:val="en-GB"/>
        </w:rPr>
        <w:t>[online] Available at: https://www.reuters.com/business/retail-consumer/uks-tesco-sees-early-signs-changing-customer-behaviour-inflation-hits-2022-06-17/[Accessed 29 November, 2023]</w:t>
      </w:r>
    </w:p>
    <w:p w14:paraId="24FCF71C" w14:textId="77777777" w:rsidR="0073403C" w:rsidRPr="00484F8D" w:rsidRDefault="0073403C" w:rsidP="00A534C4">
      <w:pPr>
        <w:pStyle w:val="Normal1"/>
        <w:spacing w:before="240" w:after="240" w:line="360" w:lineRule="auto"/>
        <w:jc w:val="both"/>
        <w:rPr>
          <w:rFonts w:ascii="Times New Roman" w:eastAsia="Times New Roman" w:hAnsi="Times New Roman" w:cs="Times New Roman"/>
          <w:noProof/>
          <w:sz w:val="24"/>
          <w:szCs w:val="24"/>
          <w:lang w:val="en-GB"/>
        </w:rPr>
      </w:pPr>
      <w:r w:rsidRPr="00484F8D">
        <w:rPr>
          <w:rFonts w:ascii="Times New Roman" w:hAnsi="Times New Roman" w:cs="Times New Roman"/>
          <w:noProof/>
          <w:sz w:val="24"/>
          <w:szCs w:val="24"/>
          <w:highlight w:val="white"/>
          <w:lang w:val="en-GB"/>
        </w:rPr>
        <w:t xml:space="preserve">Safara, F., (2022) A computational model to predict consumer behaviour during COVID-19 pandemic. </w:t>
      </w:r>
      <w:r w:rsidRPr="00484F8D">
        <w:rPr>
          <w:rFonts w:ascii="Times New Roman" w:hAnsi="Times New Roman" w:cs="Times New Roman"/>
          <w:i/>
          <w:noProof/>
          <w:sz w:val="24"/>
          <w:szCs w:val="24"/>
          <w:highlight w:val="white"/>
          <w:lang w:val="en-GB"/>
        </w:rPr>
        <w:t>Computational Economics</w:t>
      </w:r>
      <w:r w:rsidRPr="00484F8D">
        <w:rPr>
          <w:rFonts w:ascii="Times New Roman" w:hAnsi="Times New Roman" w:cs="Times New Roman"/>
          <w:noProof/>
          <w:sz w:val="24"/>
          <w:szCs w:val="24"/>
          <w:highlight w:val="white"/>
          <w:lang w:val="en-GB"/>
        </w:rPr>
        <w:t xml:space="preserve">, </w:t>
      </w:r>
      <w:r w:rsidRPr="00484F8D">
        <w:rPr>
          <w:rFonts w:ascii="Times New Roman" w:hAnsi="Times New Roman" w:cs="Times New Roman"/>
          <w:i/>
          <w:noProof/>
          <w:sz w:val="24"/>
          <w:szCs w:val="24"/>
          <w:highlight w:val="white"/>
          <w:lang w:val="en-GB"/>
        </w:rPr>
        <w:t>59</w:t>
      </w:r>
      <w:r w:rsidRPr="00484F8D">
        <w:rPr>
          <w:rFonts w:ascii="Times New Roman" w:hAnsi="Times New Roman" w:cs="Times New Roman"/>
          <w:noProof/>
          <w:sz w:val="24"/>
          <w:szCs w:val="24"/>
          <w:highlight w:val="white"/>
          <w:lang w:val="en-GB"/>
        </w:rPr>
        <w:t>(4), pp.1525-1538.</w:t>
      </w:r>
    </w:p>
    <w:p w14:paraId="17A0B76E" w14:textId="77777777" w:rsidR="0073403C" w:rsidRPr="00484F8D" w:rsidRDefault="0073403C" w:rsidP="00A534C4">
      <w:pPr>
        <w:pStyle w:val="Normal1"/>
        <w:spacing w:before="240" w:after="240" w:line="360" w:lineRule="auto"/>
        <w:jc w:val="both"/>
        <w:rPr>
          <w:rFonts w:ascii="Times New Roman" w:eastAsia="Times New Roman" w:hAnsi="Times New Roman" w:cs="Times New Roman"/>
          <w:noProof/>
          <w:sz w:val="24"/>
          <w:szCs w:val="24"/>
          <w:lang w:val="en-GB"/>
        </w:rPr>
      </w:pPr>
      <w:r w:rsidRPr="00484F8D">
        <w:rPr>
          <w:rFonts w:ascii="Times New Roman" w:hAnsi="Times New Roman" w:cs="Times New Roman"/>
          <w:noProof/>
          <w:sz w:val="24"/>
          <w:szCs w:val="24"/>
          <w:highlight w:val="white"/>
          <w:lang w:val="en-GB"/>
        </w:rPr>
        <w:t xml:space="preserve">Smith, R. and McElwee, G., (2021) The “horse-meat” scandal: illegal activity in the food supply chain. </w:t>
      </w:r>
      <w:r w:rsidRPr="00484F8D">
        <w:rPr>
          <w:rFonts w:ascii="Times New Roman" w:hAnsi="Times New Roman" w:cs="Times New Roman"/>
          <w:i/>
          <w:noProof/>
          <w:sz w:val="24"/>
          <w:szCs w:val="24"/>
          <w:highlight w:val="white"/>
          <w:lang w:val="en-GB"/>
        </w:rPr>
        <w:t>Supply Chain Management: An International Journal</w:t>
      </w:r>
      <w:r w:rsidRPr="00484F8D">
        <w:rPr>
          <w:rFonts w:ascii="Times New Roman" w:hAnsi="Times New Roman" w:cs="Times New Roman"/>
          <w:noProof/>
          <w:sz w:val="24"/>
          <w:szCs w:val="24"/>
          <w:highlight w:val="white"/>
          <w:lang w:val="en-GB"/>
        </w:rPr>
        <w:t xml:space="preserve">, </w:t>
      </w:r>
      <w:r w:rsidRPr="00484F8D">
        <w:rPr>
          <w:rFonts w:ascii="Times New Roman" w:hAnsi="Times New Roman" w:cs="Times New Roman"/>
          <w:i/>
          <w:noProof/>
          <w:sz w:val="24"/>
          <w:szCs w:val="24"/>
          <w:highlight w:val="white"/>
          <w:lang w:val="en-GB"/>
        </w:rPr>
        <w:t>26</w:t>
      </w:r>
      <w:r w:rsidRPr="00484F8D">
        <w:rPr>
          <w:rFonts w:ascii="Times New Roman" w:hAnsi="Times New Roman" w:cs="Times New Roman"/>
          <w:noProof/>
          <w:sz w:val="24"/>
          <w:szCs w:val="24"/>
          <w:highlight w:val="white"/>
          <w:lang w:val="en-GB"/>
        </w:rPr>
        <w:t>(5), pp.565-578.</w:t>
      </w:r>
    </w:p>
    <w:p w14:paraId="0BA9AAAA" w14:textId="77777777" w:rsidR="0073403C" w:rsidRPr="00484F8D" w:rsidRDefault="0073403C" w:rsidP="00A534C4">
      <w:pPr>
        <w:pStyle w:val="Normal1"/>
        <w:spacing w:before="240" w:after="240" w:line="360" w:lineRule="auto"/>
        <w:jc w:val="both"/>
        <w:rPr>
          <w:rFonts w:ascii="Times New Roman" w:eastAsia="Times New Roman" w:hAnsi="Times New Roman" w:cs="Times New Roman"/>
          <w:noProof/>
          <w:sz w:val="24"/>
          <w:szCs w:val="24"/>
          <w:lang w:val="en-GB"/>
        </w:rPr>
      </w:pPr>
      <w:r w:rsidRPr="00484F8D">
        <w:rPr>
          <w:rFonts w:ascii="Times New Roman" w:eastAsia="Times New Roman" w:hAnsi="Times New Roman" w:cs="Times New Roman"/>
          <w:noProof/>
          <w:sz w:val="24"/>
          <w:szCs w:val="24"/>
          <w:lang w:val="en-GB"/>
        </w:rPr>
        <w:t xml:space="preserve">Tescoplc.com (2023) </w:t>
      </w:r>
      <w:r w:rsidRPr="00484F8D">
        <w:rPr>
          <w:rFonts w:ascii="Times New Roman" w:eastAsia="Times New Roman" w:hAnsi="Times New Roman" w:cs="Times New Roman"/>
          <w:i/>
          <w:noProof/>
          <w:sz w:val="24"/>
          <w:szCs w:val="24"/>
          <w:lang w:val="en-GB"/>
        </w:rPr>
        <w:t xml:space="preserve">Annual Report 2023 </w:t>
      </w:r>
      <w:r w:rsidRPr="00484F8D">
        <w:rPr>
          <w:rFonts w:ascii="Times New Roman" w:eastAsia="Times New Roman" w:hAnsi="Times New Roman" w:cs="Times New Roman"/>
          <w:noProof/>
          <w:sz w:val="24"/>
          <w:szCs w:val="24"/>
          <w:lang w:val="en-GB"/>
        </w:rPr>
        <w:t>[online] Available at: https://www.tescoplc.com/investors/reports-results-and-presentations/annual-report-2023[Accessed 29 November, 2023]</w:t>
      </w:r>
    </w:p>
    <w:p w14:paraId="0704FBFA" w14:textId="77777777" w:rsidR="0073403C" w:rsidRPr="00484F8D" w:rsidRDefault="0073403C" w:rsidP="00A534C4">
      <w:pPr>
        <w:pStyle w:val="Normal1"/>
        <w:spacing w:before="240" w:after="240" w:line="360" w:lineRule="auto"/>
        <w:jc w:val="both"/>
        <w:rPr>
          <w:rFonts w:ascii="Times New Roman" w:eastAsia="Times New Roman" w:hAnsi="Times New Roman" w:cs="Times New Roman"/>
          <w:noProof/>
          <w:sz w:val="24"/>
          <w:szCs w:val="24"/>
          <w:lang w:val="en-GB"/>
        </w:rPr>
      </w:pPr>
      <w:r w:rsidRPr="00484F8D">
        <w:rPr>
          <w:rFonts w:ascii="Times New Roman" w:hAnsi="Times New Roman" w:cs="Times New Roman"/>
          <w:noProof/>
          <w:sz w:val="24"/>
          <w:szCs w:val="24"/>
          <w:highlight w:val="white"/>
          <w:lang w:val="en-GB"/>
        </w:rPr>
        <w:t xml:space="preserve">Topaloglu, O. and Dass, M., (2021) The impact of online review content and linguistic style matching on new product sales: The moderating role of review helpfulness. </w:t>
      </w:r>
      <w:r w:rsidRPr="00484F8D">
        <w:rPr>
          <w:rFonts w:ascii="Times New Roman" w:hAnsi="Times New Roman" w:cs="Times New Roman"/>
          <w:i/>
          <w:noProof/>
          <w:sz w:val="24"/>
          <w:szCs w:val="24"/>
          <w:highlight w:val="white"/>
          <w:lang w:val="en-GB"/>
        </w:rPr>
        <w:t>Decision Sciences</w:t>
      </w:r>
      <w:r w:rsidRPr="00484F8D">
        <w:rPr>
          <w:rFonts w:ascii="Times New Roman" w:hAnsi="Times New Roman" w:cs="Times New Roman"/>
          <w:noProof/>
          <w:sz w:val="24"/>
          <w:szCs w:val="24"/>
          <w:highlight w:val="white"/>
          <w:lang w:val="en-GB"/>
        </w:rPr>
        <w:t xml:space="preserve">, </w:t>
      </w:r>
      <w:r w:rsidRPr="00484F8D">
        <w:rPr>
          <w:rFonts w:ascii="Times New Roman" w:hAnsi="Times New Roman" w:cs="Times New Roman"/>
          <w:i/>
          <w:noProof/>
          <w:sz w:val="24"/>
          <w:szCs w:val="24"/>
          <w:highlight w:val="white"/>
          <w:lang w:val="en-GB"/>
        </w:rPr>
        <w:t>52</w:t>
      </w:r>
      <w:r w:rsidRPr="00484F8D">
        <w:rPr>
          <w:rFonts w:ascii="Times New Roman" w:hAnsi="Times New Roman" w:cs="Times New Roman"/>
          <w:noProof/>
          <w:sz w:val="24"/>
          <w:szCs w:val="24"/>
          <w:highlight w:val="white"/>
          <w:lang w:val="en-GB"/>
        </w:rPr>
        <w:t>(3), pp.749-775.</w:t>
      </w:r>
    </w:p>
    <w:p w14:paraId="65434C7B" w14:textId="77777777" w:rsidR="0073403C" w:rsidRPr="00484F8D" w:rsidRDefault="0073403C" w:rsidP="00A534C4">
      <w:pPr>
        <w:pStyle w:val="Normal1"/>
        <w:spacing w:before="240" w:after="240" w:line="360" w:lineRule="auto"/>
        <w:jc w:val="both"/>
        <w:rPr>
          <w:rFonts w:ascii="Times New Roman" w:hAnsi="Times New Roman" w:cs="Times New Roman"/>
          <w:noProof/>
          <w:sz w:val="24"/>
          <w:szCs w:val="24"/>
          <w:highlight w:val="white"/>
          <w:lang w:val="en-GB"/>
        </w:rPr>
      </w:pPr>
      <w:r w:rsidRPr="00484F8D">
        <w:rPr>
          <w:rFonts w:ascii="Times New Roman" w:hAnsi="Times New Roman" w:cs="Times New Roman"/>
          <w:noProof/>
          <w:sz w:val="24"/>
          <w:szCs w:val="24"/>
          <w:highlight w:val="white"/>
          <w:lang w:val="en-GB"/>
        </w:rPr>
        <w:t xml:space="preserve">Trivedi, A.J. and Mehta, A., (2019) Maslow's Hierarchy of Needs-Theory of Human Motivation. </w:t>
      </w:r>
      <w:r w:rsidRPr="00484F8D">
        <w:rPr>
          <w:rFonts w:ascii="Times New Roman" w:hAnsi="Times New Roman" w:cs="Times New Roman"/>
          <w:i/>
          <w:noProof/>
          <w:sz w:val="24"/>
          <w:szCs w:val="24"/>
          <w:highlight w:val="white"/>
          <w:lang w:val="en-GB"/>
        </w:rPr>
        <w:t>International Journal of Research in all Subjects in Multi Languages</w:t>
      </w:r>
      <w:r w:rsidRPr="00484F8D">
        <w:rPr>
          <w:rFonts w:ascii="Times New Roman" w:hAnsi="Times New Roman" w:cs="Times New Roman"/>
          <w:noProof/>
          <w:sz w:val="24"/>
          <w:szCs w:val="24"/>
          <w:highlight w:val="white"/>
          <w:lang w:val="en-GB"/>
        </w:rPr>
        <w:t xml:space="preserve">, </w:t>
      </w:r>
      <w:r w:rsidRPr="00484F8D">
        <w:rPr>
          <w:rFonts w:ascii="Times New Roman" w:hAnsi="Times New Roman" w:cs="Times New Roman"/>
          <w:i/>
          <w:noProof/>
          <w:sz w:val="24"/>
          <w:szCs w:val="24"/>
          <w:highlight w:val="white"/>
          <w:lang w:val="en-GB"/>
        </w:rPr>
        <w:t>7</w:t>
      </w:r>
      <w:r w:rsidRPr="00484F8D">
        <w:rPr>
          <w:rFonts w:ascii="Times New Roman" w:hAnsi="Times New Roman" w:cs="Times New Roman"/>
          <w:noProof/>
          <w:sz w:val="24"/>
          <w:szCs w:val="24"/>
          <w:highlight w:val="white"/>
          <w:lang w:val="en-GB"/>
        </w:rPr>
        <w:t>(6), pp.38-41.</w:t>
      </w:r>
    </w:p>
    <w:sectPr w:rsidR="0073403C" w:rsidRPr="00484F8D" w:rsidSect="0031693E">
      <w:footerReference w:type="defaul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84984" w14:textId="77777777" w:rsidR="006A4A7E" w:rsidRDefault="006A4A7E" w:rsidP="00A534C4">
      <w:pPr>
        <w:spacing w:line="240" w:lineRule="auto"/>
      </w:pPr>
      <w:r>
        <w:separator/>
      </w:r>
    </w:p>
  </w:endnote>
  <w:endnote w:type="continuationSeparator" w:id="0">
    <w:p w14:paraId="509DD784" w14:textId="77777777" w:rsidR="006A4A7E" w:rsidRDefault="006A4A7E" w:rsidP="00A534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2918863"/>
      <w:docPartObj>
        <w:docPartGallery w:val="Page Numbers (Bottom of Page)"/>
        <w:docPartUnique/>
      </w:docPartObj>
    </w:sdtPr>
    <w:sdtContent>
      <w:p w14:paraId="3F46F066" w14:textId="77777777" w:rsidR="00A534C4" w:rsidRDefault="000E6310">
        <w:pPr>
          <w:pStyle w:val="Footer"/>
          <w:jc w:val="right"/>
        </w:pPr>
        <w:r w:rsidRPr="00A534C4">
          <w:rPr>
            <w:rFonts w:ascii="Times New Roman" w:hAnsi="Times New Roman" w:cs="Times New Roman"/>
            <w:sz w:val="24"/>
            <w:szCs w:val="24"/>
          </w:rPr>
          <w:fldChar w:fldCharType="begin"/>
        </w:r>
        <w:r w:rsidR="00A534C4" w:rsidRPr="00A534C4">
          <w:rPr>
            <w:rFonts w:ascii="Times New Roman" w:hAnsi="Times New Roman" w:cs="Times New Roman"/>
            <w:sz w:val="24"/>
            <w:szCs w:val="24"/>
          </w:rPr>
          <w:instrText xml:space="preserve"> PAGE   \* MERGEFORMAT </w:instrText>
        </w:r>
        <w:r w:rsidRPr="00A534C4">
          <w:rPr>
            <w:rFonts w:ascii="Times New Roman" w:hAnsi="Times New Roman" w:cs="Times New Roman"/>
            <w:sz w:val="24"/>
            <w:szCs w:val="24"/>
          </w:rPr>
          <w:fldChar w:fldCharType="separate"/>
        </w:r>
        <w:r w:rsidR="00072229">
          <w:rPr>
            <w:rFonts w:ascii="Times New Roman" w:hAnsi="Times New Roman" w:cs="Times New Roman"/>
            <w:noProof/>
            <w:sz w:val="24"/>
            <w:szCs w:val="24"/>
          </w:rPr>
          <w:t>5</w:t>
        </w:r>
        <w:r w:rsidRPr="00A534C4">
          <w:rPr>
            <w:rFonts w:ascii="Times New Roman" w:hAnsi="Times New Roman" w:cs="Times New Roman"/>
            <w:sz w:val="24"/>
            <w:szCs w:val="24"/>
          </w:rPr>
          <w:fldChar w:fldCharType="end"/>
        </w:r>
      </w:p>
    </w:sdtContent>
  </w:sdt>
  <w:p w14:paraId="1F8150DF" w14:textId="77777777" w:rsidR="00A534C4" w:rsidRDefault="00A534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6DE80" w14:textId="77777777" w:rsidR="006A4A7E" w:rsidRDefault="006A4A7E" w:rsidP="00A534C4">
      <w:pPr>
        <w:spacing w:line="240" w:lineRule="auto"/>
      </w:pPr>
      <w:r>
        <w:separator/>
      </w:r>
    </w:p>
  </w:footnote>
  <w:footnote w:type="continuationSeparator" w:id="0">
    <w:p w14:paraId="6B7AAFBD" w14:textId="77777777" w:rsidR="006A4A7E" w:rsidRDefault="006A4A7E" w:rsidP="00A534C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F82328"/>
    <w:multiLevelType w:val="hybridMultilevel"/>
    <w:tmpl w:val="317EF69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3D3E43"/>
    <w:multiLevelType w:val="multilevel"/>
    <w:tmpl w:val="86783F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0834EC7"/>
    <w:multiLevelType w:val="multilevel"/>
    <w:tmpl w:val="0262BB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B286F82"/>
    <w:multiLevelType w:val="hybridMultilevel"/>
    <w:tmpl w:val="563238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6B2DC4"/>
    <w:multiLevelType w:val="multilevel"/>
    <w:tmpl w:val="E20CA1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9F36452"/>
    <w:multiLevelType w:val="hybridMultilevel"/>
    <w:tmpl w:val="49D25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0214956">
    <w:abstractNumId w:val="2"/>
  </w:num>
  <w:num w:numId="2" w16cid:durableId="961423289">
    <w:abstractNumId w:val="1"/>
  </w:num>
  <w:num w:numId="3" w16cid:durableId="1314676421">
    <w:abstractNumId w:val="4"/>
  </w:num>
  <w:num w:numId="4" w16cid:durableId="402916714">
    <w:abstractNumId w:val="3"/>
  </w:num>
  <w:num w:numId="5" w16cid:durableId="1150362975">
    <w:abstractNumId w:val="5"/>
  </w:num>
  <w:num w:numId="6" w16cid:durableId="378170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93E"/>
    <w:rsid w:val="00017570"/>
    <w:rsid w:val="00034C4E"/>
    <w:rsid w:val="000706FF"/>
    <w:rsid w:val="00072229"/>
    <w:rsid w:val="000A79E7"/>
    <w:rsid w:val="000E6310"/>
    <w:rsid w:val="001470C0"/>
    <w:rsid w:val="001473CF"/>
    <w:rsid w:val="00181C0F"/>
    <w:rsid w:val="001E65F9"/>
    <w:rsid w:val="00202F14"/>
    <w:rsid w:val="002129B7"/>
    <w:rsid w:val="002416A7"/>
    <w:rsid w:val="00291966"/>
    <w:rsid w:val="0029647F"/>
    <w:rsid w:val="002D0DF4"/>
    <w:rsid w:val="002F0A3C"/>
    <w:rsid w:val="002F2BBF"/>
    <w:rsid w:val="00310E54"/>
    <w:rsid w:val="003117C2"/>
    <w:rsid w:val="0031693E"/>
    <w:rsid w:val="00322851"/>
    <w:rsid w:val="0035534E"/>
    <w:rsid w:val="003A7DB8"/>
    <w:rsid w:val="003B04BD"/>
    <w:rsid w:val="00406A36"/>
    <w:rsid w:val="00432D70"/>
    <w:rsid w:val="00433901"/>
    <w:rsid w:val="004346FE"/>
    <w:rsid w:val="00484F8D"/>
    <w:rsid w:val="004B7699"/>
    <w:rsid w:val="004B793B"/>
    <w:rsid w:val="004D4443"/>
    <w:rsid w:val="004F4840"/>
    <w:rsid w:val="00504C62"/>
    <w:rsid w:val="00514D3D"/>
    <w:rsid w:val="005A0681"/>
    <w:rsid w:val="005B2361"/>
    <w:rsid w:val="005B616E"/>
    <w:rsid w:val="005C4D62"/>
    <w:rsid w:val="005D523B"/>
    <w:rsid w:val="005D5D7E"/>
    <w:rsid w:val="005E23FF"/>
    <w:rsid w:val="006479EB"/>
    <w:rsid w:val="00654E02"/>
    <w:rsid w:val="006949FA"/>
    <w:rsid w:val="006A4A7E"/>
    <w:rsid w:val="006C6CFF"/>
    <w:rsid w:val="006F68E9"/>
    <w:rsid w:val="00720E0B"/>
    <w:rsid w:val="0073403C"/>
    <w:rsid w:val="00776CAB"/>
    <w:rsid w:val="0079066D"/>
    <w:rsid w:val="007A74F0"/>
    <w:rsid w:val="007C5976"/>
    <w:rsid w:val="00812008"/>
    <w:rsid w:val="0081564D"/>
    <w:rsid w:val="0083785E"/>
    <w:rsid w:val="00867F22"/>
    <w:rsid w:val="00877CF8"/>
    <w:rsid w:val="008B45B6"/>
    <w:rsid w:val="008D01F3"/>
    <w:rsid w:val="008D47B2"/>
    <w:rsid w:val="00993DF2"/>
    <w:rsid w:val="009F2B7E"/>
    <w:rsid w:val="00A1108F"/>
    <w:rsid w:val="00A534C4"/>
    <w:rsid w:val="00AC6F5D"/>
    <w:rsid w:val="00AC7E49"/>
    <w:rsid w:val="00B001DB"/>
    <w:rsid w:val="00B45053"/>
    <w:rsid w:val="00B86567"/>
    <w:rsid w:val="00BC492F"/>
    <w:rsid w:val="00BD2C87"/>
    <w:rsid w:val="00BD50C8"/>
    <w:rsid w:val="00BD7907"/>
    <w:rsid w:val="00BE6142"/>
    <w:rsid w:val="00C11C30"/>
    <w:rsid w:val="00C149E9"/>
    <w:rsid w:val="00C339B6"/>
    <w:rsid w:val="00CD2B64"/>
    <w:rsid w:val="00CE430E"/>
    <w:rsid w:val="00CF0134"/>
    <w:rsid w:val="00D82F68"/>
    <w:rsid w:val="00E070B7"/>
    <w:rsid w:val="00E12544"/>
    <w:rsid w:val="00E168EC"/>
    <w:rsid w:val="00E41C48"/>
    <w:rsid w:val="00E67389"/>
    <w:rsid w:val="00EB27D1"/>
    <w:rsid w:val="00EC1B9E"/>
    <w:rsid w:val="00EF0F81"/>
    <w:rsid w:val="00EF3E39"/>
    <w:rsid w:val="00F141CC"/>
    <w:rsid w:val="00F17B22"/>
    <w:rsid w:val="00F8038A"/>
    <w:rsid w:val="00F94916"/>
    <w:rsid w:val="00F94FEC"/>
    <w:rsid w:val="00FA5690"/>
    <w:rsid w:val="00FC0FB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C67B0"/>
  <w15:docId w15:val="{46319199-F2D2-4DED-87C1-90A8A39ED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F81"/>
  </w:style>
  <w:style w:type="paragraph" w:styleId="Heading1">
    <w:name w:val="heading 1"/>
    <w:basedOn w:val="Normal1"/>
    <w:next w:val="Normal1"/>
    <w:autoRedefine/>
    <w:rsid w:val="00A534C4"/>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autoRedefine/>
    <w:rsid w:val="00A534C4"/>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31693E"/>
    <w:pPr>
      <w:keepNext/>
      <w:keepLines/>
      <w:spacing w:before="320" w:after="80"/>
      <w:outlineLvl w:val="2"/>
    </w:pPr>
    <w:rPr>
      <w:color w:val="434343"/>
      <w:sz w:val="28"/>
      <w:szCs w:val="28"/>
    </w:rPr>
  </w:style>
  <w:style w:type="paragraph" w:styleId="Heading4">
    <w:name w:val="heading 4"/>
    <w:basedOn w:val="Normal1"/>
    <w:next w:val="Normal1"/>
    <w:rsid w:val="0031693E"/>
    <w:pPr>
      <w:keepNext/>
      <w:keepLines/>
      <w:spacing w:before="280" w:after="80"/>
      <w:outlineLvl w:val="3"/>
    </w:pPr>
    <w:rPr>
      <w:color w:val="666666"/>
      <w:sz w:val="24"/>
      <w:szCs w:val="24"/>
    </w:rPr>
  </w:style>
  <w:style w:type="paragraph" w:styleId="Heading5">
    <w:name w:val="heading 5"/>
    <w:basedOn w:val="Normal1"/>
    <w:next w:val="Normal1"/>
    <w:rsid w:val="0031693E"/>
    <w:pPr>
      <w:keepNext/>
      <w:keepLines/>
      <w:spacing w:before="240" w:after="80"/>
      <w:outlineLvl w:val="4"/>
    </w:pPr>
    <w:rPr>
      <w:color w:val="666666"/>
    </w:rPr>
  </w:style>
  <w:style w:type="paragraph" w:styleId="Heading6">
    <w:name w:val="heading 6"/>
    <w:basedOn w:val="Normal1"/>
    <w:next w:val="Normal1"/>
    <w:rsid w:val="0031693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1693E"/>
  </w:style>
  <w:style w:type="paragraph" w:styleId="Title">
    <w:name w:val="Title"/>
    <w:basedOn w:val="Normal1"/>
    <w:next w:val="Normal1"/>
    <w:rsid w:val="0031693E"/>
    <w:pPr>
      <w:keepNext/>
      <w:keepLines/>
      <w:spacing w:after="60"/>
    </w:pPr>
    <w:rPr>
      <w:sz w:val="52"/>
      <w:szCs w:val="52"/>
    </w:rPr>
  </w:style>
  <w:style w:type="paragraph" w:styleId="Subtitle">
    <w:name w:val="Subtitle"/>
    <w:basedOn w:val="Normal1"/>
    <w:next w:val="Normal1"/>
    <w:rsid w:val="0031693E"/>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31693E"/>
    <w:pPr>
      <w:spacing w:line="240" w:lineRule="auto"/>
    </w:pPr>
    <w:rPr>
      <w:sz w:val="20"/>
      <w:szCs w:val="20"/>
    </w:rPr>
  </w:style>
  <w:style w:type="character" w:customStyle="1" w:styleId="CommentTextChar">
    <w:name w:val="Comment Text Char"/>
    <w:basedOn w:val="DefaultParagraphFont"/>
    <w:link w:val="CommentText"/>
    <w:uiPriority w:val="99"/>
    <w:semiHidden/>
    <w:rsid w:val="0031693E"/>
    <w:rPr>
      <w:sz w:val="20"/>
      <w:szCs w:val="20"/>
    </w:rPr>
  </w:style>
  <w:style w:type="character" w:styleId="CommentReference">
    <w:name w:val="annotation reference"/>
    <w:basedOn w:val="DefaultParagraphFont"/>
    <w:uiPriority w:val="99"/>
    <w:semiHidden/>
    <w:unhideWhenUsed/>
    <w:rsid w:val="0031693E"/>
    <w:rPr>
      <w:sz w:val="16"/>
      <w:szCs w:val="16"/>
    </w:rPr>
  </w:style>
  <w:style w:type="paragraph" w:styleId="BalloonText">
    <w:name w:val="Balloon Text"/>
    <w:basedOn w:val="Normal"/>
    <w:link w:val="BalloonTextChar"/>
    <w:uiPriority w:val="99"/>
    <w:semiHidden/>
    <w:unhideWhenUsed/>
    <w:rsid w:val="00A534C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34C4"/>
    <w:rPr>
      <w:rFonts w:ascii="Tahoma" w:hAnsi="Tahoma" w:cs="Tahoma"/>
      <w:sz w:val="16"/>
      <w:szCs w:val="16"/>
    </w:rPr>
  </w:style>
  <w:style w:type="paragraph" w:styleId="Header">
    <w:name w:val="header"/>
    <w:basedOn w:val="Normal"/>
    <w:link w:val="HeaderChar"/>
    <w:uiPriority w:val="99"/>
    <w:semiHidden/>
    <w:unhideWhenUsed/>
    <w:rsid w:val="00A534C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534C4"/>
  </w:style>
  <w:style w:type="paragraph" w:styleId="Footer">
    <w:name w:val="footer"/>
    <w:basedOn w:val="Normal"/>
    <w:link w:val="FooterChar"/>
    <w:uiPriority w:val="99"/>
    <w:unhideWhenUsed/>
    <w:rsid w:val="00A534C4"/>
    <w:pPr>
      <w:tabs>
        <w:tab w:val="center" w:pos="4680"/>
        <w:tab w:val="right" w:pos="9360"/>
      </w:tabs>
      <w:spacing w:line="240" w:lineRule="auto"/>
    </w:pPr>
  </w:style>
  <w:style w:type="character" w:customStyle="1" w:styleId="FooterChar">
    <w:name w:val="Footer Char"/>
    <w:basedOn w:val="DefaultParagraphFont"/>
    <w:link w:val="Footer"/>
    <w:uiPriority w:val="99"/>
    <w:rsid w:val="00A534C4"/>
  </w:style>
  <w:style w:type="paragraph" w:styleId="TOCHeading">
    <w:name w:val="TOC Heading"/>
    <w:basedOn w:val="Heading1"/>
    <w:next w:val="Normal"/>
    <w:uiPriority w:val="39"/>
    <w:semiHidden/>
    <w:unhideWhenUsed/>
    <w:qFormat/>
    <w:rsid w:val="00A534C4"/>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A534C4"/>
    <w:pPr>
      <w:spacing w:after="100"/>
    </w:pPr>
  </w:style>
  <w:style w:type="paragraph" w:styleId="TOC2">
    <w:name w:val="toc 2"/>
    <w:basedOn w:val="Normal"/>
    <w:next w:val="Normal"/>
    <w:autoRedefine/>
    <w:uiPriority w:val="39"/>
    <w:unhideWhenUsed/>
    <w:rsid w:val="00A534C4"/>
    <w:pPr>
      <w:spacing w:after="100"/>
      <w:ind w:left="220"/>
    </w:pPr>
  </w:style>
  <w:style w:type="character" w:styleId="Hyperlink">
    <w:name w:val="Hyperlink"/>
    <w:basedOn w:val="DefaultParagraphFont"/>
    <w:uiPriority w:val="99"/>
    <w:unhideWhenUsed/>
    <w:rsid w:val="00A534C4"/>
    <w:rPr>
      <w:color w:val="0000FF" w:themeColor="hyperlink"/>
      <w:u w:val="single"/>
    </w:rPr>
  </w:style>
  <w:style w:type="paragraph" w:styleId="ListParagraph">
    <w:name w:val="List Paragraph"/>
    <w:basedOn w:val="Normal"/>
    <w:uiPriority w:val="34"/>
    <w:qFormat/>
    <w:rsid w:val="00C11C30"/>
    <w:pPr>
      <w:ind w:left="720"/>
      <w:contextualSpacing/>
    </w:pPr>
  </w:style>
  <w:style w:type="paragraph" w:styleId="Revision">
    <w:name w:val="Revision"/>
    <w:hidden/>
    <w:uiPriority w:val="99"/>
    <w:semiHidden/>
    <w:rsid w:val="00484F8D"/>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orbes.com/sites/forbesbusinesscouncil/2022/05/13/why-consumer-habits-should-help-determine-your-business-purpose/?sh=5d152e5845a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B8C4CB-DDC4-4EB2-AFA9-637482448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2957</Words>
  <Characters>16860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gurpreet</dc:creator>
  <cp:lastModifiedBy>tanumasih03@gmail.com</cp:lastModifiedBy>
  <cp:revision>3</cp:revision>
  <dcterms:created xsi:type="dcterms:W3CDTF">2023-12-17T12:00:00Z</dcterms:created>
  <dcterms:modified xsi:type="dcterms:W3CDTF">2023-12-17T12:44:00Z</dcterms:modified>
</cp:coreProperties>
</file>