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80E6736" w14:textId="77777777" w:rsidR="000C0939" w:rsidRPr="000C0939" w:rsidRDefault="004255E0" w:rsidP="000C0939">
      <w:pPr>
        <w:rPr>
          <w:rFonts w:ascii="Arial" w:hAnsi="Arial"/>
          <w:noProof/>
          <w:sz w:val="22"/>
          <w:lang w:val="en-GB"/>
        </w:rPr>
      </w:pPr>
      <w:r>
        <w:rPr>
          <w:rFonts w:ascii="Arial" w:hAnsi="Arial"/>
          <w:noProof/>
          <w:sz w:val="22"/>
          <w:lang w:val="en-GB"/>
        </w:rPr>
        <w:drawing>
          <wp:inline distT="0" distB="0" distL="0" distR="0" wp14:anchorId="317885A3" wp14:editId="77AB858B">
            <wp:extent cx="1809750" cy="7239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uwtsd-logo correct.png"/>
                    <pic:cNvPicPr/>
                  </pic:nvPicPr>
                  <pic:blipFill>
                    <a:blip r:embed="rId8">
                      <a:extLst>
                        <a:ext uri="{28A0092B-C50C-407E-A947-70E740481C1C}">
                          <a14:useLocalDpi xmlns:a14="http://schemas.microsoft.com/office/drawing/2010/main" val="0"/>
                        </a:ext>
                      </a:extLst>
                    </a:blip>
                    <a:stretch>
                      <a:fillRect/>
                    </a:stretch>
                  </pic:blipFill>
                  <pic:spPr>
                    <a:xfrm>
                      <a:off x="0" y="0"/>
                      <a:ext cx="1809750" cy="723900"/>
                    </a:xfrm>
                    <a:prstGeom prst="rect">
                      <a:avLst/>
                    </a:prstGeom>
                  </pic:spPr>
                </pic:pic>
              </a:graphicData>
            </a:graphic>
          </wp:inline>
        </w:drawing>
      </w:r>
    </w:p>
    <w:p w14:paraId="3B9A6500" w14:textId="77777777" w:rsidR="000C0939" w:rsidRPr="000C0939" w:rsidRDefault="000C0939" w:rsidP="000C0939">
      <w:pPr>
        <w:jc w:val="center"/>
        <w:rPr>
          <w:rFonts w:ascii="Arial" w:hAnsi="Arial" w:cs="Arial"/>
          <w:b/>
          <w:noProof/>
          <w:sz w:val="22"/>
          <w:lang w:val="en-GB"/>
        </w:rPr>
      </w:pPr>
    </w:p>
    <w:p w14:paraId="2D21776F" w14:textId="77777777" w:rsidR="000C0939" w:rsidRPr="000C0939" w:rsidRDefault="000C0939" w:rsidP="000C0939">
      <w:pPr>
        <w:jc w:val="center"/>
        <w:rPr>
          <w:rFonts w:ascii="Arial" w:hAnsi="Arial" w:cs="Arial"/>
          <w:b/>
          <w:noProof/>
          <w:sz w:val="22"/>
          <w:lang w:val="en-GB"/>
        </w:rPr>
      </w:pPr>
    </w:p>
    <w:p w14:paraId="77EFAD45" w14:textId="77777777" w:rsidR="000C0939" w:rsidRPr="000C0939" w:rsidRDefault="000C0939" w:rsidP="000C0939">
      <w:pPr>
        <w:jc w:val="center"/>
        <w:rPr>
          <w:rFonts w:ascii="Arial" w:hAnsi="Arial" w:cs="Arial"/>
          <w:b/>
          <w:noProof/>
          <w:sz w:val="22"/>
          <w:lang w:val="en-GB"/>
        </w:rPr>
      </w:pPr>
    </w:p>
    <w:p w14:paraId="40D72900" w14:textId="77777777" w:rsidR="000C0939" w:rsidRPr="000C0939" w:rsidRDefault="000C0939" w:rsidP="000C0939">
      <w:pPr>
        <w:jc w:val="center"/>
        <w:rPr>
          <w:rFonts w:ascii="Arial" w:hAnsi="Arial" w:cs="Arial"/>
          <w:b/>
          <w:noProof/>
          <w:sz w:val="22"/>
          <w:lang w:val="en-GB"/>
        </w:rPr>
      </w:pPr>
    </w:p>
    <w:p w14:paraId="194CC56F" w14:textId="77777777" w:rsidR="000C0939" w:rsidRPr="000C0939" w:rsidRDefault="000C0939" w:rsidP="000C0939">
      <w:pPr>
        <w:jc w:val="center"/>
        <w:rPr>
          <w:rFonts w:ascii="Arial" w:hAnsi="Arial" w:cs="Arial"/>
          <w:b/>
          <w:noProof/>
          <w:sz w:val="22"/>
          <w:lang w:val="en-GB"/>
        </w:rPr>
      </w:pPr>
    </w:p>
    <w:p w14:paraId="313F0466" w14:textId="77777777" w:rsidR="000C0939" w:rsidRPr="000C0939" w:rsidRDefault="000C0939" w:rsidP="000C0939">
      <w:pPr>
        <w:ind w:right="-957"/>
        <w:rPr>
          <w:rFonts w:ascii="Arial" w:hAnsi="Arial" w:cs="Arial"/>
          <w:b/>
          <w:noProof/>
          <w:sz w:val="22"/>
          <w:lang w:val="en-GB"/>
        </w:rPr>
      </w:pPr>
    </w:p>
    <w:p w14:paraId="5998850F" w14:textId="3E90E068" w:rsidR="000C0939" w:rsidRDefault="000C0939" w:rsidP="000C0939">
      <w:pPr>
        <w:ind w:right="-957"/>
        <w:rPr>
          <w:rFonts w:ascii="Arial" w:hAnsi="Arial" w:cs="Arial"/>
          <w:b/>
          <w:sz w:val="48"/>
        </w:rPr>
      </w:pPr>
      <w:r w:rsidRPr="000C0939">
        <w:rPr>
          <w:rFonts w:ascii="Arial" w:hAnsi="Arial" w:cs="Arial"/>
          <w:b/>
          <w:sz w:val="48"/>
        </w:rPr>
        <w:t>MODULE HANDBOOK</w:t>
      </w:r>
    </w:p>
    <w:p w14:paraId="56FDBEE9" w14:textId="5F91D546" w:rsidR="006216C8" w:rsidRDefault="006216C8" w:rsidP="000C0939">
      <w:pPr>
        <w:ind w:right="-957"/>
        <w:rPr>
          <w:rFonts w:ascii="Arial" w:hAnsi="Arial" w:cs="Arial"/>
          <w:b/>
          <w:sz w:val="48"/>
        </w:rPr>
      </w:pPr>
    </w:p>
    <w:p w14:paraId="78AFB618" w14:textId="77777777" w:rsidR="006216C8" w:rsidRPr="000C0939" w:rsidRDefault="006216C8" w:rsidP="000C0939">
      <w:pPr>
        <w:ind w:right="-957"/>
        <w:rPr>
          <w:rFonts w:ascii="Arial" w:hAnsi="Arial" w:cs="Arial"/>
          <w:b/>
          <w:sz w:val="48"/>
        </w:rPr>
      </w:pPr>
    </w:p>
    <w:p w14:paraId="2B0C047E" w14:textId="77777777" w:rsidR="006216C8" w:rsidRPr="00824B41" w:rsidRDefault="006216C8" w:rsidP="006216C8">
      <w:pPr>
        <w:ind w:right="-957"/>
        <w:rPr>
          <w:rFonts w:ascii="Arial" w:hAnsi="Arial" w:cs="Arial"/>
          <w:b/>
          <w:sz w:val="48"/>
          <w:lang w:val="en-GB"/>
        </w:rPr>
      </w:pPr>
      <w:r>
        <w:rPr>
          <w:rFonts w:ascii="Verdana" w:hAnsi="Verdana"/>
          <w:b/>
          <w:bCs/>
          <w:kern w:val="36"/>
          <w:sz w:val="48"/>
          <w:szCs w:val="48"/>
          <w:lang w:val="en-GB"/>
        </w:rPr>
        <w:t>BMTP4012</w:t>
      </w:r>
    </w:p>
    <w:p w14:paraId="4B357FA4" w14:textId="77777777" w:rsidR="000C0939" w:rsidRPr="000C0939" w:rsidRDefault="000C0939" w:rsidP="000C0939">
      <w:pPr>
        <w:ind w:right="-957"/>
        <w:rPr>
          <w:rFonts w:ascii="Arial" w:hAnsi="Arial" w:cs="Arial"/>
          <w:b/>
          <w:sz w:val="48"/>
          <w:lang w:val="en-GB"/>
        </w:rPr>
      </w:pPr>
    </w:p>
    <w:p w14:paraId="5E6EA5B2" w14:textId="77777777" w:rsidR="000C0939" w:rsidRDefault="002C63DF" w:rsidP="000C0939">
      <w:pPr>
        <w:ind w:right="-957"/>
        <w:rPr>
          <w:rFonts w:ascii="Arial" w:hAnsi="Arial" w:cs="Arial"/>
          <w:b/>
          <w:sz w:val="48"/>
          <w:lang w:val="en-GB"/>
        </w:rPr>
      </w:pPr>
      <w:r>
        <w:rPr>
          <w:rFonts w:ascii="Arial" w:hAnsi="Arial" w:cs="Arial"/>
          <w:b/>
          <w:sz w:val="48"/>
          <w:lang w:val="en-GB"/>
        </w:rPr>
        <w:t xml:space="preserve">EVENTS AND FESTIVALS IN CONTEXT </w:t>
      </w:r>
    </w:p>
    <w:p w14:paraId="55D785D0" w14:textId="77777777" w:rsidR="002C63DF" w:rsidRPr="00A60C56" w:rsidRDefault="002C63DF" w:rsidP="000C0939">
      <w:pPr>
        <w:ind w:right="-957"/>
        <w:rPr>
          <w:rFonts w:ascii="Arial" w:hAnsi="Arial" w:cs="Arial"/>
          <w:b/>
          <w:sz w:val="48"/>
          <w:lang w:val="en-GB"/>
        </w:rPr>
      </w:pPr>
    </w:p>
    <w:p w14:paraId="44039F47" w14:textId="77777777" w:rsidR="000C0939" w:rsidRPr="00C245E7" w:rsidRDefault="000C0939" w:rsidP="000C0939">
      <w:pPr>
        <w:ind w:right="-957"/>
        <w:rPr>
          <w:rFonts w:ascii="Arial" w:hAnsi="Arial" w:cs="Arial"/>
          <w:b/>
          <w:sz w:val="48"/>
          <w:lang w:val="en-GB"/>
        </w:rPr>
      </w:pPr>
    </w:p>
    <w:p w14:paraId="20F2757F" w14:textId="49827623" w:rsidR="000C0939" w:rsidRPr="000C0939" w:rsidRDefault="000C0939" w:rsidP="000C0939">
      <w:pPr>
        <w:ind w:right="-957"/>
        <w:rPr>
          <w:rFonts w:ascii="Arial" w:hAnsi="Arial" w:cs="Arial"/>
          <w:b/>
          <w:sz w:val="40"/>
          <w:lang w:val="en-GB"/>
        </w:rPr>
      </w:pPr>
    </w:p>
    <w:p w14:paraId="10923E90" w14:textId="77777777" w:rsidR="000C0939" w:rsidRPr="000C0939" w:rsidRDefault="000C0939" w:rsidP="000C0939">
      <w:pPr>
        <w:ind w:right="-957"/>
        <w:rPr>
          <w:rFonts w:ascii="Arial" w:hAnsi="Arial" w:cs="Arial"/>
          <w:b/>
          <w:sz w:val="48"/>
          <w:lang w:val="en-GB"/>
        </w:rPr>
      </w:pPr>
    </w:p>
    <w:p w14:paraId="1D3FA9E1" w14:textId="77777777" w:rsidR="00E3339C" w:rsidRPr="00A60C56" w:rsidRDefault="00E3339C" w:rsidP="00E3339C">
      <w:pPr>
        <w:ind w:right="-957"/>
        <w:rPr>
          <w:rFonts w:ascii="Arial" w:hAnsi="Arial" w:cs="Arial"/>
          <w:b/>
          <w:sz w:val="48"/>
          <w:lang w:val="en-GB"/>
        </w:rPr>
      </w:pPr>
    </w:p>
    <w:p w14:paraId="6FFE7856" w14:textId="77777777" w:rsidR="00E3339C" w:rsidRPr="000C0939" w:rsidRDefault="00E3339C" w:rsidP="00E3339C">
      <w:pPr>
        <w:ind w:right="-957"/>
        <w:rPr>
          <w:rFonts w:ascii="Arial" w:hAnsi="Arial" w:cs="Arial"/>
          <w:b/>
          <w:sz w:val="48"/>
          <w:lang w:val="en-GB"/>
        </w:rPr>
      </w:pPr>
    </w:p>
    <w:p w14:paraId="105B61D2" w14:textId="77777777" w:rsidR="00E3339C" w:rsidRPr="000C0939" w:rsidRDefault="00E3339C" w:rsidP="00E3339C">
      <w:pPr>
        <w:ind w:right="-957"/>
        <w:rPr>
          <w:rFonts w:ascii="Arial" w:hAnsi="Arial" w:cs="Arial"/>
          <w:b/>
          <w:sz w:val="40"/>
          <w:lang w:val="en-GB"/>
        </w:rPr>
      </w:pPr>
      <w:r w:rsidRPr="000C0939">
        <w:rPr>
          <w:rFonts w:ascii="Arial" w:hAnsi="Arial" w:cs="Arial"/>
          <w:b/>
          <w:sz w:val="40"/>
          <w:lang w:val="en-GB"/>
        </w:rPr>
        <w:t>LEVEL 4</w:t>
      </w:r>
    </w:p>
    <w:p w14:paraId="495B8CC6" w14:textId="53168C4C" w:rsidR="00E3339C" w:rsidRDefault="00E3339C" w:rsidP="00E3339C">
      <w:pPr>
        <w:ind w:right="-957"/>
        <w:rPr>
          <w:rFonts w:ascii="Arial" w:hAnsi="Arial" w:cs="Arial"/>
          <w:b/>
          <w:sz w:val="48"/>
          <w:lang w:val="en-GB"/>
        </w:rPr>
      </w:pPr>
    </w:p>
    <w:p w14:paraId="2311328D" w14:textId="71E46F14" w:rsidR="00E3339C" w:rsidRPr="000C0939" w:rsidRDefault="00E3339C" w:rsidP="00E3339C">
      <w:pPr>
        <w:ind w:right="-957"/>
        <w:rPr>
          <w:rFonts w:ascii="Arial" w:hAnsi="Arial" w:cs="Arial"/>
          <w:b/>
          <w:sz w:val="40"/>
          <w:lang w:val="en-GB"/>
        </w:rPr>
      </w:pPr>
    </w:p>
    <w:p w14:paraId="58346AE9" w14:textId="77777777" w:rsidR="00E3339C" w:rsidRPr="000C0939" w:rsidRDefault="00E3339C" w:rsidP="00E3339C">
      <w:pPr>
        <w:ind w:right="-957"/>
        <w:rPr>
          <w:rFonts w:ascii="Arial" w:hAnsi="Arial" w:cs="Arial"/>
          <w:b/>
          <w:sz w:val="40"/>
          <w:lang w:val="en-GB"/>
        </w:rPr>
      </w:pPr>
    </w:p>
    <w:p w14:paraId="6DF64475" w14:textId="77777777" w:rsidR="00E3339C" w:rsidRPr="000C0939" w:rsidRDefault="00E3339C" w:rsidP="00E3339C">
      <w:pPr>
        <w:ind w:right="-957"/>
        <w:rPr>
          <w:rFonts w:ascii="Arial" w:hAnsi="Arial" w:cs="Arial"/>
          <w:b/>
          <w:sz w:val="40"/>
          <w:lang w:val="en-GB"/>
        </w:rPr>
      </w:pPr>
    </w:p>
    <w:p w14:paraId="5F524542" w14:textId="77777777" w:rsidR="00E3339C" w:rsidRPr="000C0939" w:rsidRDefault="00E3339C" w:rsidP="00E3339C">
      <w:pPr>
        <w:ind w:right="-957"/>
        <w:rPr>
          <w:rFonts w:ascii="Arial" w:hAnsi="Arial" w:cs="Arial"/>
          <w:b/>
          <w:sz w:val="40"/>
          <w:lang w:val="en-GB"/>
        </w:rPr>
      </w:pPr>
    </w:p>
    <w:p w14:paraId="7237E66A" w14:textId="77777777" w:rsidR="00E3339C" w:rsidRPr="000C0939" w:rsidRDefault="00E3339C" w:rsidP="00E3339C">
      <w:pPr>
        <w:ind w:right="-957"/>
        <w:rPr>
          <w:rFonts w:ascii="Arial" w:hAnsi="Arial" w:cs="Arial"/>
          <w:b/>
          <w:sz w:val="48"/>
          <w:lang w:val="en-GB"/>
        </w:rPr>
      </w:pPr>
    </w:p>
    <w:p w14:paraId="4354E9B2" w14:textId="77F80459" w:rsidR="000C0939" w:rsidRDefault="005E5B14" w:rsidP="000C0939">
      <w:pPr>
        <w:ind w:right="-957"/>
        <w:rPr>
          <w:rFonts w:ascii="Arial" w:hAnsi="Arial" w:cs="Arial"/>
          <w:b/>
          <w:sz w:val="48"/>
          <w:lang w:val="en-GB"/>
        </w:rPr>
      </w:pPr>
      <w:r>
        <w:rPr>
          <w:rFonts w:ascii="Arial" w:hAnsi="Arial" w:cs="Arial"/>
          <w:b/>
          <w:sz w:val="48"/>
          <w:lang w:val="en-GB"/>
        </w:rPr>
        <w:t xml:space="preserve">Autumn </w:t>
      </w:r>
      <w:r w:rsidR="00E3339C">
        <w:rPr>
          <w:rFonts w:ascii="Arial" w:hAnsi="Arial" w:cs="Arial"/>
          <w:b/>
          <w:sz w:val="48"/>
          <w:lang w:val="en-GB"/>
        </w:rPr>
        <w:t>202</w:t>
      </w:r>
      <w:r w:rsidR="008340B3">
        <w:rPr>
          <w:rFonts w:ascii="Arial" w:hAnsi="Arial" w:cs="Arial"/>
          <w:b/>
          <w:sz w:val="48"/>
          <w:lang w:val="en-GB"/>
        </w:rPr>
        <w:t>1</w:t>
      </w:r>
    </w:p>
    <w:p w14:paraId="1EB46E40" w14:textId="0AF65FF9" w:rsidR="00C245E7" w:rsidRDefault="00C245E7" w:rsidP="000C0939">
      <w:pPr>
        <w:ind w:right="-957"/>
        <w:rPr>
          <w:rFonts w:ascii="Arial" w:hAnsi="Arial" w:cs="Arial"/>
          <w:b/>
          <w:sz w:val="48"/>
          <w:lang w:val="en-GB"/>
        </w:rPr>
      </w:pPr>
    </w:p>
    <w:p w14:paraId="28CC9B51" w14:textId="77777777" w:rsidR="00C245E7" w:rsidRDefault="00C245E7" w:rsidP="000C0939">
      <w:pPr>
        <w:ind w:right="-957"/>
        <w:rPr>
          <w:rFonts w:ascii="Arial" w:hAnsi="Arial" w:cs="Arial"/>
          <w:b/>
          <w:sz w:val="48"/>
          <w:lang w:val="en-GB"/>
        </w:rPr>
      </w:pPr>
    </w:p>
    <w:p w14:paraId="2B963864" w14:textId="77777777" w:rsidR="00297ACA" w:rsidRDefault="00297ACA" w:rsidP="000C0939">
      <w:pPr>
        <w:ind w:right="-957"/>
        <w:rPr>
          <w:rFonts w:ascii="Arial" w:hAnsi="Arial" w:cs="Arial"/>
          <w:b/>
          <w:sz w:val="48"/>
          <w:lang w:val="en-GB"/>
        </w:rPr>
      </w:pPr>
    </w:p>
    <w:p w14:paraId="3CFE2F4B" w14:textId="63864880" w:rsidR="00783138" w:rsidRDefault="00783138" w:rsidP="00643A9C">
      <w:pPr>
        <w:jc w:val="both"/>
        <w:rPr>
          <w:rFonts w:ascii="Arial" w:hAnsi="Arial" w:cs="Arial"/>
          <w:sz w:val="22"/>
          <w:szCs w:val="22"/>
        </w:rPr>
      </w:pPr>
    </w:p>
    <w:p w14:paraId="3198489E" w14:textId="77777777" w:rsidR="00BC6FF5" w:rsidRPr="00A60C56" w:rsidRDefault="00BC6FF5" w:rsidP="00643A9C">
      <w:pPr>
        <w:jc w:val="both"/>
        <w:rPr>
          <w:rFonts w:ascii="Arial" w:hAnsi="Arial" w:cs="Arial"/>
          <w:sz w:val="22"/>
          <w:szCs w:val="22"/>
        </w:rPr>
      </w:pPr>
    </w:p>
    <w:p w14:paraId="7E691759" w14:textId="77777777" w:rsidR="009C7C6E" w:rsidRDefault="009C7C6E" w:rsidP="009C7C6E">
      <w:pPr>
        <w:spacing w:before="120"/>
        <w:jc w:val="both"/>
        <w:rPr>
          <w:rFonts w:ascii="Arial" w:hAnsi="Arial" w:cs="Arial"/>
          <w:sz w:val="22"/>
          <w:szCs w:val="22"/>
        </w:rPr>
      </w:pPr>
    </w:p>
    <w:p w14:paraId="20B1BFFF" w14:textId="77777777" w:rsidR="00836C9B" w:rsidRDefault="00836C9B" w:rsidP="009C7C6E">
      <w:pPr>
        <w:spacing w:before="120"/>
        <w:jc w:val="both"/>
        <w:rPr>
          <w:rFonts w:ascii="Arial" w:hAnsi="Arial" w:cs="Arial"/>
          <w:sz w:val="22"/>
          <w:szCs w:val="22"/>
        </w:rPr>
      </w:pPr>
    </w:p>
    <w:p w14:paraId="5E1F6D7B" w14:textId="77777777" w:rsidR="00836C9B" w:rsidRDefault="00836C9B" w:rsidP="009C7C6E">
      <w:pPr>
        <w:spacing w:before="120"/>
        <w:jc w:val="both"/>
        <w:rPr>
          <w:rFonts w:ascii="Arial" w:hAnsi="Arial" w:cs="Arial"/>
          <w:sz w:val="22"/>
          <w:szCs w:val="22"/>
        </w:rPr>
      </w:pPr>
    </w:p>
    <w:tbl>
      <w:tblPr>
        <w:tblStyle w:val="TableGrid"/>
        <w:tblW w:w="0" w:type="auto"/>
        <w:tblLook w:val="04A0" w:firstRow="1" w:lastRow="0" w:firstColumn="1" w:lastColumn="0" w:noHBand="0" w:noVBand="1"/>
      </w:tblPr>
      <w:tblGrid>
        <w:gridCol w:w="1838"/>
        <w:gridCol w:w="6822"/>
      </w:tblGrid>
      <w:tr w:rsidR="00E3339C" w:rsidRPr="009E7AE6" w14:paraId="1DFDD2CB" w14:textId="77777777" w:rsidTr="002C6228">
        <w:tc>
          <w:tcPr>
            <w:tcW w:w="1838" w:type="dxa"/>
          </w:tcPr>
          <w:p w14:paraId="028F51F7" w14:textId="77777777" w:rsidR="00E3339C" w:rsidRPr="009E7AE6" w:rsidRDefault="00E3339C" w:rsidP="002C6228">
            <w:pPr>
              <w:pStyle w:val="fixed"/>
              <w:suppressAutoHyphens/>
              <w:ind w:left="0" w:firstLine="0"/>
              <w:rPr>
                <w:rFonts w:ascii="Arial" w:hAnsi="Arial" w:cs="Arial"/>
                <w:sz w:val="22"/>
              </w:rPr>
            </w:pPr>
            <w:r w:rsidRPr="009E7AE6">
              <w:rPr>
                <w:rFonts w:ascii="Arial" w:hAnsi="Arial" w:cs="Arial"/>
                <w:sz w:val="22"/>
              </w:rPr>
              <w:t>Module Code</w:t>
            </w:r>
          </w:p>
        </w:tc>
        <w:tc>
          <w:tcPr>
            <w:tcW w:w="6822" w:type="dxa"/>
          </w:tcPr>
          <w:p w14:paraId="4F48269A" w14:textId="77777777" w:rsidR="00E3339C" w:rsidRPr="009E7AE6" w:rsidRDefault="00E3339C" w:rsidP="002C6228">
            <w:pPr>
              <w:pStyle w:val="Ordinary11"/>
              <w:suppressAutoHyphens/>
              <w:rPr>
                <w:b/>
              </w:rPr>
            </w:pPr>
            <w:r w:rsidRPr="009E7AE6">
              <w:rPr>
                <w:b/>
              </w:rPr>
              <w:t>BMTP4012</w:t>
            </w:r>
          </w:p>
        </w:tc>
      </w:tr>
      <w:tr w:rsidR="00E3339C" w:rsidRPr="009E7AE6" w14:paraId="0C771936" w14:textId="77777777" w:rsidTr="002C6228">
        <w:tc>
          <w:tcPr>
            <w:tcW w:w="1838" w:type="dxa"/>
          </w:tcPr>
          <w:p w14:paraId="2D8C6EFE" w14:textId="77777777" w:rsidR="00E3339C" w:rsidRPr="009E7AE6" w:rsidRDefault="00E3339C" w:rsidP="002C6228">
            <w:pPr>
              <w:pStyle w:val="fixed"/>
              <w:suppressAutoHyphens/>
              <w:ind w:left="0" w:firstLine="0"/>
              <w:rPr>
                <w:rFonts w:ascii="Arial" w:hAnsi="Arial" w:cs="Arial"/>
                <w:sz w:val="22"/>
              </w:rPr>
            </w:pPr>
            <w:r w:rsidRPr="009E7AE6">
              <w:rPr>
                <w:rFonts w:ascii="Arial" w:hAnsi="Arial" w:cs="Arial"/>
                <w:sz w:val="22"/>
              </w:rPr>
              <w:t>Title</w:t>
            </w:r>
          </w:p>
        </w:tc>
        <w:tc>
          <w:tcPr>
            <w:tcW w:w="6822" w:type="dxa"/>
          </w:tcPr>
          <w:p w14:paraId="7F8AD76B" w14:textId="77777777" w:rsidR="00E3339C" w:rsidRPr="009E7AE6" w:rsidRDefault="00E3339C" w:rsidP="002C6228">
            <w:pPr>
              <w:pStyle w:val="fixed"/>
              <w:suppressAutoHyphens/>
              <w:ind w:left="0" w:firstLine="0"/>
              <w:rPr>
                <w:rFonts w:ascii="Arial" w:hAnsi="Arial" w:cs="Arial"/>
                <w:sz w:val="22"/>
              </w:rPr>
            </w:pPr>
            <w:r w:rsidRPr="009E7AE6">
              <w:rPr>
                <w:rStyle w:val="None"/>
                <w:sz w:val="22"/>
              </w:rPr>
              <w:t>Events and Festivals in Context</w:t>
            </w:r>
          </w:p>
        </w:tc>
      </w:tr>
      <w:tr w:rsidR="00E3339C" w:rsidRPr="009E7AE6" w14:paraId="46AC2E5A" w14:textId="77777777" w:rsidTr="002C6228">
        <w:tc>
          <w:tcPr>
            <w:tcW w:w="1838" w:type="dxa"/>
          </w:tcPr>
          <w:p w14:paraId="500EF17A" w14:textId="77777777" w:rsidR="00E3339C" w:rsidRPr="009E7AE6" w:rsidRDefault="00E3339C" w:rsidP="002C6228">
            <w:pPr>
              <w:pStyle w:val="fixed"/>
              <w:suppressAutoHyphens/>
              <w:ind w:left="0" w:firstLine="0"/>
              <w:rPr>
                <w:rFonts w:ascii="Arial" w:hAnsi="Arial" w:cs="Arial"/>
                <w:sz w:val="22"/>
              </w:rPr>
            </w:pPr>
            <w:r w:rsidRPr="009E7AE6">
              <w:rPr>
                <w:rFonts w:ascii="Arial" w:hAnsi="Arial" w:cs="Arial"/>
                <w:sz w:val="22"/>
              </w:rPr>
              <w:t>Date</w:t>
            </w:r>
          </w:p>
        </w:tc>
        <w:sdt>
          <w:sdtPr>
            <w:rPr>
              <w:rFonts w:ascii="Arial" w:hAnsi="Arial" w:cs="Arial"/>
              <w:sz w:val="22"/>
            </w:rPr>
            <w:id w:val="-1245261801"/>
            <w:placeholder>
              <w:docPart w:val="2B2F6793353C4103AC544F7C5515E3C7"/>
            </w:placeholder>
            <w:date w:fullDate="2020-07-15T00:00:00Z">
              <w:dateFormat w:val="dd/MM/yyyy"/>
              <w:lid w:val="en-GB"/>
              <w:storeMappedDataAs w:val="dateTime"/>
              <w:calendar w:val="gregorian"/>
            </w:date>
          </w:sdtPr>
          <w:sdtEndPr/>
          <w:sdtContent>
            <w:tc>
              <w:tcPr>
                <w:tcW w:w="6822" w:type="dxa"/>
              </w:tcPr>
              <w:p w14:paraId="6852AC63" w14:textId="77777777" w:rsidR="00E3339C" w:rsidRPr="009E7AE6" w:rsidRDefault="00E3339C" w:rsidP="002C6228">
                <w:pPr>
                  <w:pStyle w:val="fixed"/>
                  <w:suppressAutoHyphens/>
                  <w:ind w:left="0" w:firstLine="0"/>
                  <w:rPr>
                    <w:rFonts w:ascii="Arial" w:hAnsi="Arial" w:cs="Arial"/>
                    <w:sz w:val="22"/>
                  </w:rPr>
                </w:pPr>
                <w:r w:rsidRPr="009E7AE6">
                  <w:rPr>
                    <w:rFonts w:ascii="Arial" w:hAnsi="Arial" w:cs="Arial"/>
                    <w:sz w:val="22"/>
                  </w:rPr>
                  <w:t>15/07/2020</w:t>
                </w:r>
              </w:p>
            </w:tc>
          </w:sdtContent>
        </w:sdt>
      </w:tr>
      <w:tr w:rsidR="00E3339C" w:rsidRPr="009E7AE6" w14:paraId="6CAFAD84" w14:textId="77777777" w:rsidTr="002C6228">
        <w:tc>
          <w:tcPr>
            <w:tcW w:w="1838" w:type="dxa"/>
          </w:tcPr>
          <w:p w14:paraId="567B0B1C" w14:textId="77777777" w:rsidR="00E3339C" w:rsidRPr="009E7AE6" w:rsidRDefault="00E3339C" w:rsidP="002C6228">
            <w:pPr>
              <w:pStyle w:val="fixed"/>
              <w:suppressAutoHyphens/>
              <w:ind w:left="0" w:firstLine="0"/>
              <w:rPr>
                <w:rFonts w:ascii="Arial" w:hAnsi="Arial" w:cs="Arial"/>
                <w:sz w:val="22"/>
              </w:rPr>
            </w:pPr>
            <w:r w:rsidRPr="009E7AE6">
              <w:rPr>
                <w:rFonts w:ascii="Arial" w:hAnsi="Arial" w:cs="Arial"/>
                <w:sz w:val="22"/>
              </w:rPr>
              <w:t>Level</w:t>
            </w:r>
          </w:p>
        </w:tc>
        <w:tc>
          <w:tcPr>
            <w:tcW w:w="6822" w:type="dxa"/>
          </w:tcPr>
          <w:p w14:paraId="496617E6" w14:textId="77777777" w:rsidR="00E3339C" w:rsidRPr="009E7AE6" w:rsidRDefault="00E3339C" w:rsidP="002C6228">
            <w:pPr>
              <w:pStyle w:val="fixed"/>
              <w:suppressAutoHyphens/>
              <w:ind w:left="0" w:firstLine="0"/>
              <w:rPr>
                <w:rFonts w:ascii="Arial" w:hAnsi="Arial" w:cs="Arial"/>
                <w:sz w:val="22"/>
              </w:rPr>
            </w:pPr>
            <w:r w:rsidRPr="009E7AE6">
              <w:rPr>
                <w:rStyle w:val="None"/>
                <w:sz w:val="22"/>
                <w:u w:color="808080"/>
              </w:rPr>
              <w:t>4</w:t>
            </w:r>
          </w:p>
        </w:tc>
      </w:tr>
      <w:tr w:rsidR="00E3339C" w:rsidRPr="009E7AE6" w14:paraId="3905147C" w14:textId="77777777" w:rsidTr="002C6228">
        <w:tc>
          <w:tcPr>
            <w:tcW w:w="1838" w:type="dxa"/>
          </w:tcPr>
          <w:p w14:paraId="2AA08E6D" w14:textId="77777777" w:rsidR="00E3339C" w:rsidRPr="009E7AE6" w:rsidRDefault="00E3339C" w:rsidP="002C6228">
            <w:pPr>
              <w:pStyle w:val="fixed"/>
              <w:suppressAutoHyphens/>
              <w:ind w:left="0" w:firstLine="0"/>
              <w:rPr>
                <w:rFonts w:ascii="Arial" w:hAnsi="Arial" w:cs="Arial"/>
                <w:sz w:val="22"/>
              </w:rPr>
            </w:pPr>
            <w:r w:rsidRPr="009E7AE6">
              <w:rPr>
                <w:rFonts w:ascii="Arial" w:hAnsi="Arial" w:cs="Arial"/>
                <w:sz w:val="22"/>
              </w:rPr>
              <w:t>Credits</w:t>
            </w:r>
          </w:p>
        </w:tc>
        <w:tc>
          <w:tcPr>
            <w:tcW w:w="6822" w:type="dxa"/>
          </w:tcPr>
          <w:p w14:paraId="6C84AD9B" w14:textId="77777777" w:rsidR="00E3339C" w:rsidRPr="009E7AE6" w:rsidRDefault="00E3339C" w:rsidP="002C6228">
            <w:pPr>
              <w:pStyle w:val="fixed"/>
              <w:suppressAutoHyphens/>
              <w:ind w:left="0" w:firstLine="0"/>
              <w:rPr>
                <w:rFonts w:ascii="Arial" w:hAnsi="Arial" w:cs="Arial"/>
                <w:sz w:val="22"/>
              </w:rPr>
            </w:pPr>
            <w:r w:rsidRPr="009E7AE6">
              <w:rPr>
                <w:rStyle w:val="None"/>
                <w:sz w:val="22"/>
              </w:rPr>
              <w:t>20</w:t>
            </w:r>
          </w:p>
        </w:tc>
      </w:tr>
      <w:tr w:rsidR="00E3339C" w:rsidRPr="009E7AE6" w14:paraId="4E5E07CB" w14:textId="77777777" w:rsidTr="002C6228">
        <w:tc>
          <w:tcPr>
            <w:tcW w:w="1838" w:type="dxa"/>
          </w:tcPr>
          <w:p w14:paraId="12EFB895" w14:textId="77777777" w:rsidR="00E3339C" w:rsidRPr="009E7AE6" w:rsidRDefault="00E3339C" w:rsidP="002C6228">
            <w:pPr>
              <w:pStyle w:val="fixed"/>
              <w:suppressAutoHyphens/>
              <w:ind w:left="0" w:firstLine="0"/>
              <w:rPr>
                <w:rFonts w:ascii="Arial" w:hAnsi="Arial" w:cs="Arial"/>
                <w:sz w:val="22"/>
              </w:rPr>
            </w:pPr>
            <w:r w:rsidRPr="009E7AE6">
              <w:rPr>
                <w:rFonts w:ascii="Arial" w:hAnsi="Arial" w:cs="Arial"/>
                <w:sz w:val="22"/>
              </w:rPr>
              <w:t>Pre-Requisites</w:t>
            </w:r>
          </w:p>
        </w:tc>
        <w:tc>
          <w:tcPr>
            <w:tcW w:w="6822" w:type="dxa"/>
          </w:tcPr>
          <w:p w14:paraId="1188F650" w14:textId="77777777" w:rsidR="00E3339C" w:rsidRPr="009E7AE6" w:rsidRDefault="00E3339C" w:rsidP="002C6228">
            <w:pPr>
              <w:pStyle w:val="fixed"/>
              <w:suppressAutoHyphens/>
              <w:ind w:left="0" w:firstLine="0"/>
              <w:rPr>
                <w:rFonts w:ascii="Arial" w:hAnsi="Arial" w:cs="Arial"/>
                <w:sz w:val="22"/>
              </w:rPr>
            </w:pPr>
            <w:r w:rsidRPr="009E7AE6">
              <w:rPr>
                <w:rFonts w:ascii="Arial" w:hAnsi="Arial" w:cs="Arial"/>
                <w:sz w:val="22"/>
              </w:rPr>
              <w:t xml:space="preserve">None </w:t>
            </w:r>
          </w:p>
        </w:tc>
      </w:tr>
    </w:tbl>
    <w:p w14:paraId="08CC326A" w14:textId="77777777" w:rsidR="00836C9B" w:rsidRDefault="00836C9B" w:rsidP="009C7C6E">
      <w:pPr>
        <w:spacing w:before="120"/>
        <w:jc w:val="both"/>
        <w:rPr>
          <w:rFonts w:ascii="Arial" w:hAnsi="Arial" w:cs="Arial"/>
          <w:sz w:val="22"/>
          <w:szCs w:val="22"/>
        </w:rPr>
      </w:pPr>
    </w:p>
    <w:p w14:paraId="1CB6BCD7" w14:textId="77777777" w:rsidR="00836C9B" w:rsidRPr="002C63DF" w:rsidRDefault="00836C9B" w:rsidP="009C7C6E">
      <w:pPr>
        <w:spacing w:before="120"/>
        <w:jc w:val="both"/>
        <w:rPr>
          <w:rFonts w:ascii="Arial" w:hAnsi="Arial" w:cs="Arial"/>
          <w:sz w:val="22"/>
          <w:szCs w:val="22"/>
        </w:rPr>
      </w:pPr>
    </w:p>
    <w:p w14:paraId="29773DA7" w14:textId="77777777" w:rsidR="00836C9B" w:rsidRDefault="00836C9B" w:rsidP="002C63DF">
      <w:pPr>
        <w:jc w:val="both"/>
        <w:rPr>
          <w:rFonts w:ascii="Arial" w:hAnsi="Arial" w:cs="Arial"/>
          <w:b/>
          <w:sz w:val="22"/>
          <w:szCs w:val="22"/>
        </w:rPr>
      </w:pPr>
    </w:p>
    <w:p w14:paraId="5E84F653" w14:textId="3A26A160" w:rsidR="002C63DF" w:rsidRDefault="002C63DF" w:rsidP="002C63DF">
      <w:pPr>
        <w:jc w:val="both"/>
        <w:rPr>
          <w:rFonts w:ascii="Arial" w:hAnsi="Arial" w:cs="Arial"/>
          <w:b/>
          <w:sz w:val="22"/>
          <w:szCs w:val="22"/>
        </w:rPr>
      </w:pPr>
      <w:r w:rsidRPr="002C63DF">
        <w:rPr>
          <w:rFonts w:ascii="Arial" w:hAnsi="Arial" w:cs="Arial"/>
          <w:b/>
          <w:sz w:val="22"/>
          <w:szCs w:val="22"/>
        </w:rPr>
        <w:t>MODULE AIM</w:t>
      </w:r>
    </w:p>
    <w:p w14:paraId="7709C0C1" w14:textId="77777777" w:rsidR="00BC6FF5" w:rsidRPr="002C63DF" w:rsidRDefault="00BC6FF5" w:rsidP="002C63DF">
      <w:pPr>
        <w:jc w:val="both"/>
        <w:rPr>
          <w:rFonts w:ascii="Arial" w:hAnsi="Arial" w:cs="Arial"/>
          <w:b/>
          <w:sz w:val="22"/>
          <w:szCs w:val="22"/>
        </w:rPr>
      </w:pPr>
    </w:p>
    <w:p w14:paraId="2DEAB302" w14:textId="77777777" w:rsidR="002C63DF" w:rsidRPr="002C63DF" w:rsidRDefault="002C63DF" w:rsidP="002C63DF">
      <w:pPr>
        <w:overflowPunct w:val="0"/>
        <w:autoSpaceDE w:val="0"/>
        <w:autoSpaceDN w:val="0"/>
        <w:adjustRightInd w:val="0"/>
        <w:jc w:val="both"/>
        <w:textAlignment w:val="baseline"/>
        <w:rPr>
          <w:rFonts w:ascii="Arial" w:hAnsi="Arial" w:cs="Arial"/>
          <w:sz w:val="22"/>
          <w:szCs w:val="22"/>
        </w:rPr>
      </w:pPr>
      <w:r w:rsidRPr="002C63DF">
        <w:rPr>
          <w:rFonts w:ascii="Arial" w:hAnsi="Arial" w:cs="Arial"/>
          <w:sz w:val="22"/>
          <w:szCs w:val="22"/>
        </w:rPr>
        <w:t xml:space="preserve">To develop the students’ appreciation of the structure and functions of the contemporary events and festivals sectors. The module focuses on the multi-faceted organisations and suppliers which compose the sectors and the range of public, private and voluntary sector objectives. A diverse range of events and festivals are considered which will provide the student with an understanding of </w:t>
      </w:r>
      <w:r w:rsidR="004B4805">
        <w:rPr>
          <w:rFonts w:ascii="Arial" w:hAnsi="Arial" w:cs="Arial"/>
          <w:sz w:val="22"/>
          <w:szCs w:val="22"/>
        </w:rPr>
        <w:t xml:space="preserve">how the </w:t>
      </w:r>
      <w:r w:rsidRPr="002C63DF">
        <w:rPr>
          <w:rFonts w:ascii="Arial" w:hAnsi="Arial" w:cs="Arial"/>
          <w:sz w:val="22"/>
          <w:szCs w:val="22"/>
        </w:rPr>
        <w:t xml:space="preserve">consumer engages with events and festivals and how the sectors have evolved in recent years to incorporate personal, community and commercial objectives. </w:t>
      </w:r>
    </w:p>
    <w:p w14:paraId="1FE219F0" w14:textId="77777777" w:rsidR="002C63DF" w:rsidRPr="002C63DF" w:rsidRDefault="002C63DF" w:rsidP="002C63DF">
      <w:pPr>
        <w:pStyle w:val="heading"/>
        <w:jc w:val="both"/>
        <w:rPr>
          <w:rFonts w:ascii="Arial" w:hAnsi="Arial" w:cs="Arial"/>
          <w:sz w:val="22"/>
        </w:rPr>
      </w:pPr>
      <w:r w:rsidRPr="002C63DF">
        <w:rPr>
          <w:rFonts w:ascii="Arial" w:hAnsi="Arial" w:cs="Arial"/>
          <w:sz w:val="22"/>
        </w:rPr>
        <w:t xml:space="preserve"> </w:t>
      </w:r>
    </w:p>
    <w:p w14:paraId="4009C73B" w14:textId="77777777" w:rsidR="002C63DF" w:rsidRPr="002C63DF" w:rsidRDefault="002C63DF" w:rsidP="002C63DF">
      <w:pPr>
        <w:pStyle w:val="heading"/>
        <w:jc w:val="both"/>
        <w:rPr>
          <w:rFonts w:ascii="Arial" w:hAnsi="Arial" w:cs="Arial"/>
          <w:sz w:val="22"/>
        </w:rPr>
      </w:pPr>
      <w:r w:rsidRPr="002C63DF">
        <w:rPr>
          <w:rFonts w:ascii="Arial" w:hAnsi="Arial" w:cs="Arial"/>
          <w:sz w:val="22"/>
        </w:rPr>
        <w:t>LEARNING OUTCOMES</w:t>
      </w:r>
    </w:p>
    <w:p w14:paraId="522D015E" w14:textId="77777777" w:rsidR="002C63DF" w:rsidRPr="002C63DF" w:rsidRDefault="002C63DF" w:rsidP="002C63DF">
      <w:pPr>
        <w:jc w:val="both"/>
        <w:rPr>
          <w:rFonts w:ascii="Arial" w:hAnsi="Arial" w:cs="Arial"/>
          <w:sz w:val="22"/>
          <w:szCs w:val="22"/>
        </w:rPr>
      </w:pPr>
      <w:r w:rsidRPr="002C63DF">
        <w:rPr>
          <w:rFonts w:ascii="Arial" w:hAnsi="Arial" w:cs="Arial"/>
          <w:sz w:val="22"/>
          <w:szCs w:val="22"/>
        </w:rPr>
        <w:t xml:space="preserve">Upon the successful completion of this module, the student should be able to demonstrate the ability to: </w:t>
      </w:r>
      <w:r w:rsidRPr="002C63DF">
        <w:rPr>
          <w:rFonts w:ascii="Arial" w:hAnsi="Arial" w:cs="Arial"/>
          <w:sz w:val="22"/>
          <w:szCs w:val="22"/>
        </w:rPr>
        <w:br/>
      </w:r>
    </w:p>
    <w:p w14:paraId="239A524F" w14:textId="77777777" w:rsidR="002C63DF" w:rsidRPr="002C63DF" w:rsidRDefault="002C63DF" w:rsidP="002C63DF">
      <w:pPr>
        <w:overflowPunct w:val="0"/>
        <w:autoSpaceDE w:val="0"/>
        <w:autoSpaceDN w:val="0"/>
        <w:adjustRightInd w:val="0"/>
        <w:jc w:val="both"/>
        <w:textAlignment w:val="baseline"/>
        <w:rPr>
          <w:rFonts w:ascii="Arial" w:hAnsi="Arial" w:cs="Arial"/>
          <w:sz w:val="22"/>
          <w:szCs w:val="22"/>
          <w:lang w:val="en-GB"/>
        </w:rPr>
      </w:pPr>
    </w:p>
    <w:p w14:paraId="72546E66" w14:textId="77777777" w:rsidR="002C63DF" w:rsidRPr="002C63DF" w:rsidRDefault="002C63DF" w:rsidP="002C63DF">
      <w:pPr>
        <w:numPr>
          <w:ilvl w:val="0"/>
          <w:numId w:val="25"/>
        </w:numPr>
        <w:overflowPunct w:val="0"/>
        <w:autoSpaceDE w:val="0"/>
        <w:autoSpaceDN w:val="0"/>
        <w:adjustRightInd w:val="0"/>
        <w:spacing w:before="240"/>
        <w:ind w:left="851" w:hanging="567"/>
        <w:contextualSpacing/>
        <w:jc w:val="both"/>
        <w:textAlignment w:val="baseline"/>
        <w:rPr>
          <w:rFonts w:ascii="Arial" w:hAnsi="Arial" w:cs="Arial"/>
          <w:sz w:val="22"/>
          <w:szCs w:val="22"/>
          <w:lang w:val="en-GB"/>
        </w:rPr>
      </w:pPr>
      <w:r w:rsidRPr="002C63DF">
        <w:rPr>
          <w:rFonts w:ascii="Arial" w:hAnsi="Arial" w:cs="Arial"/>
          <w:sz w:val="22"/>
          <w:szCs w:val="22"/>
          <w:lang w:val="en-GB"/>
        </w:rPr>
        <w:t>Define the scale and types of events and festivals and the purposes they serve in order to appreciate the structure of the events industry and how/why events can achieve objectives for public, voluntary and commercial sector organisations</w:t>
      </w:r>
    </w:p>
    <w:p w14:paraId="2C1C26C2" w14:textId="77777777" w:rsidR="002C63DF" w:rsidRPr="002C63DF" w:rsidRDefault="002C63DF" w:rsidP="002C63DF">
      <w:pPr>
        <w:spacing w:before="240"/>
        <w:ind w:left="851"/>
        <w:contextualSpacing/>
        <w:jc w:val="both"/>
        <w:rPr>
          <w:rFonts w:ascii="Arial" w:hAnsi="Arial" w:cs="Arial"/>
          <w:sz w:val="22"/>
          <w:szCs w:val="22"/>
          <w:lang w:val="en-GB"/>
        </w:rPr>
      </w:pPr>
    </w:p>
    <w:p w14:paraId="4F07A2F0" w14:textId="77777777" w:rsidR="002C63DF" w:rsidRPr="002C63DF" w:rsidRDefault="002C63DF" w:rsidP="002C63DF">
      <w:pPr>
        <w:numPr>
          <w:ilvl w:val="0"/>
          <w:numId w:val="25"/>
        </w:numPr>
        <w:overflowPunct w:val="0"/>
        <w:autoSpaceDE w:val="0"/>
        <w:autoSpaceDN w:val="0"/>
        <w:adjustRightInd w:val="0"/>
        <w:spacing w:before="240"/>
        <w:ind w:left="851" w:hanging="567"/>
        <w:contextualSpacing/>
        <w:jc w:val="both"/>
        <w:textAlignment w:val="baseline"/>
        <w:rPr>
          <w:rFonts w:ascii="Arial" w:hAnsi="Arial" w:cs="Arial"/>
          <w:sz w:val="22"/>
          <w:szCs w:val="22"/>
          <w:lang w:val="en-GB"/>
        </w:rPr>
      </w:pPr>
      <w:r w:rsidRPr="002C63DF">
        <w:rPr>
          <w:rFonts w:ascii="Arial" w:hAnsi="Arial" w:cs="Arial"/>
          <w:sz w:val="22"/>
          <w:szCs w:val="22"/>
          <w:lang w:val="en-GB"/>
        </w:rPr>
        <w:t>Demonstrate an appreciation for the demand for events and festivals and factors that shape participation levels</w:t>
      </w:r>
    </w:p>
    <w:p w14:paraId="7302AF72" w14:textId="77777777" w:rsidR="002C63DF" w:rsidRPr="002C63DF" w:rsidRDefault="002C63DF" w:rsidP="002C63DF">
      <w:pPr>
        <w:tabs>
          <w:tab w:val="left" w:pos="720"/>
          <w:tab w:val="left" w:pos="1440"/>
          <w:tab w:val="left" w:pos="2160"/>
          <w:tab w:val="left" w:pos="2880"/>
        </w:tabs>
        <w:spacing w:before="240" w:after="120"/>
        <w:ind w:left="3600" w:hanging="3600"/>
        <w:rPr>
          <w:rFonts w:ascii="Arial" w:hAnsi="Arial" w:cs="Arial"/>
          <w:b/>
          <w:sz w:val="22"/>
          <w:szCs w:val="22"/>
        </w:rPr>
      </w:pPr>
    </w:p>
    <w:p w14:paraId="49119596" w14:textId="77777777" w:rsidR="002C63DF" w:rsidRPr="002C63DF" w:rsidRDefault="002C63DF" w:rsidP="002C63DF">
      <w:pPr>
        <w:tabs>
          <w:tab w:val="left" w:pos="720"/>
          <w:tab w:val="left" w:pos="1440"/>
          <w:tab w:val="left" w:pos="2160"/>
          <w:tab w:val="left" w:pos="2880"/>
        </w:tabs>
        <w:spacing w:before="240" w:after="120"/>
        <w:ind w:left="3600" w:hanging="3600"/>
        <w:rPr>
          <w:rFonts w:ascii="Arial" w:hAnsi="Arial" w:cs="Arial"/>
          <w:b/>
          <w:sz w:val="22"/>
          <w:szCs w:val="22"/>
        </w:rPr>
      </w:pPr>
      <w:r w:rsidRPr="002C63DF">
        <w:rPr>
          <w:rFonts w:ascii="Arial" w:hAnsi="Arial" w:cs="Arial"/>
          <w:b/>
          <w:sz w:val="22"/>
          <w:szCs w:val="22"/>
        </w:rPr>
        <w:t xml:space="preserve">INDICATIVE CONTENT </w:t>
      </w:r>
    </w:p>
    <w:p w14:paraId="42A467FE" w14:textId="77777777" w:rsidR="002C63DF" w:rsidRPr="002C63DF" w:rsidRDefault="002C63DF" w:rsidP="002C63DF">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p>
    <w:p w14:paraId="38366692" w14:textId="77777777" w:rsidR="002C63DF" w:rsidRPr="002C63DF" w:rsidRDefault="002C63DF" w:rsidP="002C63DF">
      <w:pPr>
        <w:numPr>
          <w:ilvl w:val="0"/>
          <w:numId w:val="24"/>
        </w:numPr>
        <w:overflowPunct w:val="0"/>
        <w:autoSpaceDE w:val="0"/>
        <w:autoSpaceDN w:val="0"/>
        <w:adjustRightInd w:val="0"/>
        <w:contextualSpacing/>
        <w:jc w:val="both"/>
        <w:textAlignment w:val="baseline"/>
        <w:rPr>
          <w:rFonts w:ascii="Arial" w:hAnsi="Arial" w:cs="Arial"/>
          <w:sz w:val="22"/>
          <w:szCs w:val="22"/>
        </w:rPr>
      </w:pPr>
      <w:r w:rsidRPr="002C63DF">
        <w:rPr>
          <w:rFonts w:ascii="Arial" w:hAnsi="Arial" w:cs="Arial"/>
          <w:sz w:val="22"/>
          <w:szCs w:val="22"/>
        </w:rPr>
        <w:t xml:space="preserve">Definitions, typologies and concepts: event management definitions of scale and type of events, e.g. personal events, mega events, MICE, festivals and sport events. </w:t>
      </w:r>
    </w:p>
    <w:p w14:paraId="1A09CD14" w14:textId="77777777" w:rsidR="002C63DF" w:rsidRPr="002C63DF" w:rsidRDefault="002C63DF" w:rsidP="002C63DF">
      <w:pPr>
        <w:numPr>
          <w:ilvl w:val="0"/>
          <w:numId w:val="24"/>
        </w:numPr>
        <w:overflowPunct w:val="0"/>
        <w:autoSpaceDE w:val="0"/>
        <w:autoSpaceDN w:val="0"/>
        <w:adjustRightInd w:val="0"/>
        <w:contextualSpacing/>
        <w:jc w:val="both"/>
        <w:textAlignment w:val="baseline"/>
        <w:rPr>
          <w:rFonts w:ascii="Arial" w:hAnsi="Arial" w:cs="Arial"/>
          <w:sz w:val="22"/>
          <w:szCs w:val="22"/>
        </w:rPr>
      </w:pPr>
      <w:r w:rsidRPr="002C63DF">
        <w:rPr>
          <w:rFonts w:ascii="Arial" w:hAnsi="Arial" w:cs="Arial"/>
          <w:sz w:val="22"/>
          <w:szCs w:val="22"/>
        </w:rPr>
        <w:t>Historical developments and contemporary approaches to the industry</w:t>
      </w:r>
    </w:p>
    <w:p w14:paraId="050D2A2C" w14:textId="77777777" w:rsidR="002C63DF" w:rsidRPr="002C63DF" w:rsidRDefault="002C63DF" w:rsidP="002C63DF">
      <w:pPr>
        <w:numPr>
          <w:ilvl w:val="0"/>
          <w:numId w:val="24"/>
        </w:numPr>
        <w:overflowPunct w:val="0"/>
        <w:autoSpaceDE w:val="0"/>
        <w:autoSpaceDN w:val="0"/>
        <w:adjustRightInd w:val="0"/>
        <w:contextualSpacing/>
        <w:jc w:val="both"/>
        <w:textAlignment w:val="baseline"/>
        <w:rPr>
          <w:rFonts w:ascii="Arial" w:hAnsi="Arial" w:cs="Arial"/>
          <w:sz w:val="22"/>
          <w:szCs w:val="22"/>
        </w:rPr>
      </w:pPr>
      <w:r w:rsidRPr="002C63DF">
        <w:rPr>
          <w:rFonts w:ascii="Arial" w:hAnsi="Arial" w:cs="Arial"/>
          <w:sz w:val="22"/>
          <w:szCs w:val="22"/>
        </w:rPr>
        <w:t xml:space="preserve">Suppliers and organisations involved in the delivery of events, including the roles of the public, private and voluntary sectors </w:t>
      </w:r>
    </w:p>
    <w:p w14:paraId="65178C69" w14:textId="77777777" w:rsidR="002C63DF" w:rsidRPr="002C63DF" w:rsidRDefault="002C63DF" w:rsidP="002C63DF">
      <w:pPr>
        <w:numPr>
          <w:ilvl w:val="0"/>
          <w:numId w:val="24"/>
        </w:numPr>
        <w:overflowPunct w:val="0"/>
        <w:autoSpaceDE w:val="0"/>
        <w:autoSpaceDN w:val="0"/>
        <w:adjustRightInd w:val="0"/>
        <w:contextualSpacing/>
        <w:jc w:val="both"/>
        <w:textAlignment w:val="baseline"/>
        <w:rPr>
          <w:rFonts w:ascii="Arial" w:hAnsi="Arial" w:cs="Arial"/>
          <w:sz w:val="22"/>
          <w:szCs w:val="22"/>
        </w:rPr>
      </w:pPr>
      <w:r w:rsidRPr="002C63DF">
        <w:rPr>
          <w:rFonts w:ascii="Arial" w:hAnsi="Arial" w:cs="Arial"/>
          <w:sz w:val="22"/>
          <w:szCs w:val="22"/>
        </w:rPr>
        <w:t>Motivation, demand, leisure needs and participation:- Maslow’s needs hierarchy, event motives, provision and access, motivators and barriers- perceptions, demographic factors, personal  factors, leisure and lifecycle, marketing, media power, trends and created needs.</w:t>
      </w:r>
    </w:p>
    <w:p w14:paraId="53727B59" w14:textId="77777777" w:rsidR="002C63DF" w:rsidRPr="002C63DF" w:rsidRDefault="002C63DF" w:rsidP="002C63DF">
      <w:pPr>
        <w:numPr>
          <w:ilvl w:val="0"/>
          <w:numId w:val="24"/>
        </w:numPr>
        <w:overflowPunct w:val="0"/>
        <w:autoSpaceDE w:val="0"/>
        <w:autoSpaceDN w:val="0"/>
        <w:adjustRightInd w:val="0"/>
        <w:contextualSpacing/>
        <w:jc w:val="both"/>
        <w:textAlignment w:val="baseline"/>
        <w:rPr>
          <w:rFonts w:ascii="Arial" w:hAnsi="Arial" w:cs="Arial"/>
          <w:sz w:val="22"/>
          <w:szCs w:val="22"/>
        </w:rPr>
      </w:pPr>
      <w:r w:rsidRPr="002C63DF">
        <w:rPr>
          <w:rFonts w:ascii="Arial" w:hAnsi="Arial" w:cs="Arial"/>
          <w:sz w:val="22"/>
          <w:szCs w:val="22"/>
        </w:rPr>
        <w:t>Consumer satisfaction – factors effecting satisfaction levels and methods of evaluation</w:t>
      </w:r>
    </w:p>
    <w:p w14:paraId="69F2F20D" w14:textId="77777777" w:rsidR="002C63DF" w:rsidRPr="002C63DF" w:rsidRDefault="002C63DF" w:rsidP="002C63DF">
      <w:pPr>
        <w:numPr>
          <w:ilvl w:val="0"/>
          <w:numId w:val="24"/>
        </w:numPr>
        <w:overflowPunct w:val="0"/>
        <w:autoSpaceDE w:val="0"/>
        <w:autoSpaceDN w:val="0"/>
        <w:adjustRightInd w:val="0"/>
        <w:contextualSpacing/>
        <w:jc w:val="both"/>
        <w:textAlignment w:val="baseline"/>
        <w:rPr>
          <w:rFonts w:ascii="Arial" w:hAnsi="Arial" w:cs="Arial"/>
          <w:sz w:val="22"/>
          <w:szCs w:val="22"/>
        </w:rPr>
      </w:pPr>
      <w:r w:rsidRPr="002C63DF">
        <w:rPr>
          <w:rFonts w:ascii="Arial" w:hAnsi="Arial" w:cs="Arial"/>
          <w:sz w:val="22"/>
          <w:szCs w:val="22"/>
        </w:rPr>
        <w:t>Access to events and festivals for all abilities and disabilities</w:t>
      </w:r>
    </w:p>
    <w:p w14:paraId="283CCC11" w14:textId="77777777" w:rsidR="002C63DF" w:rsidRPr="002C63DF" w:rsidRDefault="002C63DF" w:rsidP="002C63DF">
      <w:pPr>
        <w:numPr>
          <w:ilvl w:val="0"/>
          <w:numId w:val="24"/>
        </w:numPr>
        <w:overflowPunct w:val="0"/>
        <w:autoSpaceDE w:val="0"/>
        <w:autoSpaceDN w:val="0"/>
        <w:adjustRightInd w:val="0"/>
        <w:contextualSpacing/>
        <w:jc w:val="both"/>
        <w:textAlignment w:val="baseline"/>
        <w:rPr>
          <w:rFonts w:ascii="Arial" w:hAnsi="Arial" w:cs="Arial"/>
          <w:sz w:val="22"/>
          <w:szCs w:val="22"/>
        </w:rPr>
      </w:pPr>
      <w:r w:rsidRPr="002C63DF">
        <w:rPr>
          <w:rFonts w:ascii="Arial" w:hAnsi="Arial" w:cs="Arial"/>
          <w:sz w:val="22"/>
          <w:szCs w:val="22"/>
        </w:rPr>
        <w:t>The events environment – an introduction to the influence and impact of political, environmental, social and technological factors on the development of the industry</w:t>
      </w:r>
    </w:p>
    <w:p w14:paraId="3F6D7EDE" w14:textId="77777777" w:rsidR="002C63DF" w:rsidRPr="002C63DF" w:rsidRDefault="002C63DF" w:rsidP="002C63DF">
      <w:pPr>
        <w:rPr>
          <w:rFonts w:ascii="Arial" w:hAnsi="Arial" w:cs="Arial"/>
          <w:b/>
          <w:sz w:val="22"/>
          <w:szCs w:val="22"/>
        </w:rPr>
      </w:pPr>
    </w:p>
    <w:p w14:paraId="66A8EA8E" w14:textId="77777777" w:rsidR="002C63DF" w:rsidRPr="002C63DF" w:rsidRDefault="002C63DF" w:rsidP="002C63DF">
      <w:pPr>
        <w:rPr>
          <w:rFonts w:ascii="Arial" w:hAnsi="Arial" w:cs="Arial"/>
          <w:b/>
          <w:sz w:val="22"/>
          <w:szCs w:val="22"/>
        </w:rPr>
      </w:pPr>
    </w:p>
    <w:p w14:paraId="793B369A" w14:textId="77777777" w:rsidR="002C63DF" w:rsidRDefault="002C63DF" w:rsidP="002C63DF">
      <w:pPr>
        <w:rPr>
          <w:rFonts w:ascii="Arial" w:hAnsi="Arial" w:cs="Arial"/>
          <w:b/>
          <w:sz w:val="22"/>
          <w:szCs w:val="22"/>
        </w:rPr>
      </w:pPr>
      <w:r w:rsidRPr="002C63DF">
        <w:rPr>
          <w:rFonts w:ascii="Arial" w:hAnsi="Arial" w:cs="Arial"/>
          <w:b/>
          <w:sz w:val="22"/>
          <w:szCs w:val="22"/>
        </w:rPr>
        <w:t>LEARNING AND TEACHING STRATEGY:</w:t>
      </w:r>
    </w:p>
    <w:p w14:paraId="6FAABD29" w14:textId="77777777" w:rsidR="002C63DF" w:rsidRDefault="002C63DF" w:rsidP="002C63DF">
      <w:pPr>
        <w:rPr>
          <w:rFonts w:ascii="Arial" w:hAnsi="Arial" w:cs="Arial"/>
          <w:b/>
          <w:sz w:val="22"/>
          <w:szCs w:val="22"/>
        </w:rPr>
      </w:pPr>
    </w:p>
    <w:p w14:paraId="0427BA9F" w14:textId="77777777" w:rsidR="002C63DF" w:rsidRPr="002C63DF" w:rsidRDefault="002C63DF" w:rsidP="002C63DF">
      <w:pPr>
        <w:overflowPunct w:val="0"/>
        <w:autoSpaceDE w:val="0"/>
        <w:autoSpaceDN w:val="0"/>
        <w:adjustRightInd w:val="0"/>
        <w:textAlignment w:val="baseline"/>
        <w:rPr>
          <w:rFonts w:ascii="Arial" w:hAnsi="Arial" w:cs="Arial"/>
          <w:sz w:val="22"/>
          <w:szCs w:val="22"/>
          <w:lang w:val="en-GB"/>
        </w:rPr>
      </w:pPr>
      <w:r w:rsidRPr="002C63DF">
        <w:rPr>
          <w:rFonts w:ascii="Arial" w:hAnsi="Arial" w:cs="Arial"/>
          <w:sz w:val="22"/>
          <w:szCs w:val="22"/>
          <w:lang w:val="en-GB"/>
        </w:rPr>
        <w:t>Students will become familiar with concepts, principles and practices relating to the topic via workshops, seminars and relevant guest speakers.  The teaching strategy within these sessions will include group discussion, the analysis of case studies (both paper based and</w:t>
      </w:r>
      <w:r>
        <w:rPr>
          <w:rFonts w:ascii="Arial" w:hAnsi="Arial" w:cs="Arial"/>
          <w:sz w:val="22"/>
          <w:szCs w:val="22"/>
          <w:lang w:val="en-GB"/>
        </w:rPr>
        <w:t xml:space="preserve"> </w:t>
      </w:r>
      <w:r w:rsidRPr="002C63DF">
        <w:rPr>
          <w:rFonts w:ascii="Arial" w:hAnsi="Arial" w:cs="Arial"/>
          <w:sz w:val="22"/>
          <w:szCs w:val="22"/>
          <w:lang w:val="en-GB"/>
        </w:rPr>
        <w:t xml:space="preserve">video) documentary clips and other media. </w:t>
      </w:r>
      <w:r w:rsidRPr="002C63DF">
        <w:rPr>
          <w:rFonts w:ascii="Arial" w:hAnsi="Arial" w:cs="Arial"/>
          <w:sz w:val="22"/>
          <w:szCs w:val="22"/>
          <w:lang w:val="en-GB"/>
        </w:rPr>
        <w:lastRenderedPageBreak/>
        <w:t>Within this introductory module time will be given</w:t>
      </w:r>
      <w:r>
        <w:rPr>
          <w:rFonts w:ascii="Arial" w:hAnsi="Arial" w:cs="Arial"/>
          <w:sz w:val="22"/>
          <w:szCs w:val="22"/>
          <w:lang w:val="en-GB"/>
        </w:rPr>
        <w:t xml:space="preserve"> </w:t>
      </w:r>
      <w:r w:rsidRPr="002C63DF">
        <w:rPr>
          <w:rFonts w:ascii="Arial" w:hAnsi="Arial" w:cs="Arial"/>
          <w:sz w:val="22"/>
          <w:szCs w:val="22"/>
          <w:lang w:val="en-GB"/>
        </w:rPr>
        <w:t>to help students understand the context of events and festivals.</w:t>
      </w:r>
    </w:p>
    <w:p w14:paraId="032F0875" w14:textId="77777777" w:rsidR="002C63DF" w:rsidRPr="002C63DF" w:rsidRDefault="002C63DF" w:rsidP="002C63DF">
      <w:pPr>
        <w:overflowPunct w:val="0"/>
        <w:autoSpaceDE w:val="0"/>
        <w:autoSpaceDN w:val="0"/>
        <w:adjustRightInd w:val="0"/>
        <w:spacing w:before="120"/>
        <w:jc w:val="both"/>
        <w:textAlignment w:val="baseline"/>
        <w:rPr>
          <w:rFonts w:ascii="Arial" w:hAnsi="Arial" w:cs="Arial"/>
          <w:sz w:val="22"/>
          <w:szCs w:val="22"/>
        </w:rPr>
      </w:pPr>
      <w:r w:rsidRPr="002C63DF">
        <w:rPr>
          <w:rFonts w:ascii="Arial" w:hAnsi="Arial" w:cs="Arial"/>
          <w:sz w:val="22"/>
          <w:szCs w:val="22"/>
        </w:rPr>
        <w:t>The allocation of teaching to deliver the module is:</w:t>
      </w:r>
    </w:p>
    <w:p w14:paraId="3E6427CD" w14:textId="77777777" w:rsidR="002C63DF" w:rsidRPr="002C63DF" w:rsidRDefault="002C63DF" w:rsidP="002C63DF">
      <w:pPr>
        <w:overflowPunct w:val="0"/>
        <w:autoSpaceDE w:val="0"/>
        <w:autoSpaceDN w:val="0"/>
        <w:adjustRightInd w:val="0"/>
        <w:jc w:val="both"/>
        <w:textAlignment w:val="baseline"/>
        <w:rPr>
          <w:rFonts w:ascii="Arial" w:hAnsi="Arial" w:cs="Arial"/>
          <w:sz w:val="22"/>
          <w:szCs w:val="22"/>
        </w:rPr>
      </w:pPr>
    </w:p>
    <w:tbl>
      <w:tblPr>
        <w:tblStyle w:val="TableGrid20"/>
        <w:tblW w:w="0" w:type="auto"/>
        <w:tblInd w:w="108" w:type="dxa"/>
        <w:tblLayout w:type="fixed"/>
        <w:tblLook w:val="04A0" w:firstRow="1" w:lastRow="0" w:firstColumn="1" w:lastColumn="0" w:noHBand="0" w:noVBand="1"/>
      </w:tblPr>
      <w:tblGrid>
        <w:gridCol w:w="3969"/>
        <w:gridCol w:w="1701"/>
        <w:gridCol w:w="1843"/>
      </w:tblGrid>
      <w:tr w:rsidR="002C63DF" w:rsidRPr="002C63DF" w14:paraId="6FEB9004" w14:textId="77777777" w:rsidTr="002C63DF">
        <w:tc>
          <w:tcPr>
            <w:tcW w:w="3969" w:type="dxa"/>
            <w:tcBorders>
              <w:top w:val="single" w:sz="4" w:space="0" w:color="auto"/>
              <w:left w:val="single" w:sz="4" w:space="0" w:color="auto"/>
            </w:tcBorders>
          </w:tcPr>
          <w:p w14:paraId="2357BF44" w14:textId="77777777" w:rsidR="002C63DF" w:rsidRPr="002C63DF" w:rsidRDefault="002C63DF" w:rsidP="002C63DF">
            <w:pPr>
              <w:overflowPunct w:val="0"/>
              <w:autoSpaceDE w:val="0"/>
              <w:autoSpaceDN w:val="0"/>
              <w:adjustRightInd w:val="0"/>
              <w:jc w:val="both"/>
              <w:textAlignment w:val="baseline"/>
              <w:rPr>
                <w:rFonts w:ascii="Arial" w:hAnsi="Arial" w:cs="Arial"/>
                <w:b/>
                <w:sz w:val="22"/>
                <w:szCs w:val="22"/>
              </w:rPr>
            </w:pPr>
            <w:r w:rsidRPr="002C63DF">
              <w:rPr>
                <w:rFonts w:ascii="Arial" w:hAnsi="Arial" w:cs="Arial"/>
                <w:b/>
                <w:sz w:val="22"/>
                <w:szCs w:val="22"/>
              </w:rPr>
              <w:t>Activity type</w:t>
            </w:r>
          </w:p>
        </w:tc>
        <w:tc>
          <w:tcPr>
            <w:tcW w:w="1701" w:type="dxa"/>
            <w:tcBorders>
              <w:top w:val="single" w:sz="4" w:space="0" w:color="auto"/>
            </w:tcBorders>
          </w:tcPr>
          <w:p w14:paraId="78514B5F" w14:textId="77777777" w:rsidR="002C63DF" w:rsidRPr="002C63DF" w:rsidRDefault="002C63DF" w:rsidP="002C63DF">
            <w:pPr>
              <w:overflowPunct w:val="0"/>
              <w:autoSpaceDE w:val="0"/>
              <w:autoSpaceDN w:val="0"/>
              <w:adjustRightInd w:val="0"/>
              <w:jc w:val="center"/>
              <w:textAlignment w:val="baseline"/>
              <w:rPr>
                <w:rFonts w:ascii="Arial" w:hAnsi="Arial" w:cs="Arial"/>
                <w:b/>
                <w:sz w:val="22"/>
                <w:szCs w:val="22"/>
              </w:rPr>
            </w:pPr>
            <w:r w:rsidRPr="002C63DF">
              <w:rPr>
                <w:rFonts w:ascii="Arial" w:hAnsi="Arial" w:cs="Arial"/>
                <w:b/>
                <w:sz w:val="22"/>
                <w:szCs w:val="22"/>
              </w:rPr>
              <w:t>Hours</w:t>
            </w:r>
          </w:p>
        </w:tc>
        <w:tc>
          <w:tcPr>
            <w:tcW w:w="1843" w:type="dxa"/>
            <w:tcBorders>
              <w:top w:val="single" w:sz="4" w:space="0" w:color="auto"/>
            </w:tcBorders>
          </w:tcPr>
          <w:p w14:paraId="61C57A24" w14:textId="77777777" w:rsidR="002C63DF" w:rsidRPr="002C63DF" w:rsidRDefault="002C63DF" w:rsidP="002C63DF">
            <w:pPr>
              <w:overflowPunct w:val="0"/>
              <w:autoSpaceDE w:val="0"/>
              <w:autoSpaceDN w:val="0"/>
              <w:adjustRightInd w:val="0"/>
              <w:jc w:val="center"/>
              <w:textAlignment w:val="baseline"/>
              <w:rPr>
                <w:rFonts w:ascii="Arial" w:hAnsi="Arial" w:cs="Arial"/>
                <w:b/>
                <w:sz w:val="22"/>
                <w:szCs w:val="22"/>
              </w:rPr>
            </w:pPr>
            <w:r w:rsidRPr="002C63DF">
              <w:rPr>
                <w:rFonts w:ascii="Arial" w:hAnsi="Arial" w:cs="Arial"/>
                <w:b/>
                <w:sz w:val="22"/>
                <w:szCs w:val="22"/>
              </w:rPr>
              <w:t>Percentage</w:t>
            </w:r>
          </w:p>
        </w:tc>
      </w:tr>
      <w:tr w:rsidR="002C63DF" w:rsidRPr="002C63DF" w14:paraId="6ED6E6E7" w14:textId="77777777" w:rsidTr="002C63DF">
        <w:tc>
          <w:tcPr>
            <w:tcW w:w="3969" w:type="dxa"/>
          </w:tcPr>
          <w:p w14:paraId="3B00DA98" w14:textId="77777777" w:rsidR="002C63DF" w:rsidRPr="002C63DF" w:rsidRDefault="002C63DF" w:rsidP="002C63DF">
            <w:pPr>
              <w:overflowPunct w:val="0"/>
              <w:autoSpaceDE w:val="0"/>
              <w:autoSpaceDN w:val="0"/>
              <w:adjustRightInd w:val="0"/>
              <w:jc w:val="both"/>
              <w:textAlignment w:val="baseline"/>
              <w:rPr>
                <w:rFonts w:ascii="Arial" w:hAnsi="Arial" w:cs="Arial"/>
                <w:sz w:val="22"/>
                <w:szCs w:val="22"/>
              </w:rPr>
            </w:pPr>
            <w:r w:rsidRPr="002C63DF">
              <w:rPr>
                <w:rFonts w:ascii="Arial" w:hAnsi="Arial" w:cs="Arial"/>
                <w:sz w:val="22"/>
                <w:szCs w:val="22"/>
              </w:rPr>
              <w:t>Scheduled learning</w:t>
            </w:r>
          </w:p>
        </w:tc>
        <w:tc>
          <w:tcPr>
            <w:tcW w:w="1701" w:type="dxa"/>
          </w:tcPr>
          <w:p w14:paraId="73439B04" w14:textId="52D32FBC" w:rsidR="00E3339C" w:rsidRPr="00E3339C" w:rsidRDefault="00E3339C" w:rsidP="00E3339C">
            <w:pPr>
              <w:overflowPunct w:val="0"/>
              <w:autoSpaceDE w:val="0"/>
              <w:autoSpaceDN w:val="0"/>
              <w:adjustRightInd w:val="0"/>
              <w:jc w:val="center"/>
              <w:textAlignment w:val="baseline"/>
              <w:rPr>
                <w:rFonts w:ascii="Arial" w:hAnsi="Arial" w:cs="Arial"/>
                <w:sz w:val="22"/>
                <w:szCs w:val="22"/>
              </w:rPr>
            </w:pPr>
            <w:r w:rsidRPr="00E3339C">
              <w:rPr>
                <w:rFonts w:ascii="Arial" w:hAnsi="Arial" w:cs="Arial"/>
                <w:sz w:val="22"/>
                <w:szCs w:val="22"/>
              </w:rPr>
              <w:t>48</w:t>
            </w:r>
          </w:p>
          <w:p w14:paraId="2ACEDDD9" w14:textId="38B6E09C" w:rsidR="002C63DF" w:rsidRPr="002C63DF" w:rsidRDefault="002C63DF" w:rsidP="00E3339C">
            <w:pPr>
              <w:overflowPunct w:val="0"/>
              <w:autoSpaceDE w:val="0"/>
              <w:autoSpaceDN w:val="0"/>
              <w:adjustRightInd w:val="0"/>
              <w:jc w:val="center"/>
              <w:textAlignment w:val="baseline"/>
              <w:rPr>
                <w:rFonts w:ascii="Arial" w:hAnsi="Arial" w:cs="Arial"/>
                <w:sz w:val="22"/>
                <w:szCs w:val="22"/>
              </w:rPr>
            </w:pPr>
          </w:p>
        </w:tc>
        <w:tc>
          <w:tcPr>
            <w:tcW w:w="1843" w:type="dxa"/>
          </w:tcPr>
          <w:p w14:paraId="5D21A57F" w14:textId="15DE1D2B" w:rsidR="002C63DF" w:rsidRPr="002C63DF" w:rsidRDefault="002C63DF" w:rsidP="002C63DF">
            <w:pPr>
              <w:overflowPunct w:val="0"/>
              <w:autoSpaceDE w:val="0"/>
              <w:autoSpaceDN w:val="0"/>
              <w:adjustRightInd w:val="0"/>
              <w:jc w:val="center"/>
              <w:textAlignment w:val="baseline"/>
              <w:rPr>
                <w:rFonts w:ascii="Arial" w:hAnsi="Arial" w:cs="Arial"/>
                <w:sz w:val="22"/>
                <w:szCs w:val="22"/>
              </w:rPr>
            </w:pPr>
            <w:r w:rsidRPr="002C63DF">
              <w:rPr>
                <w:rFonts w:ascii="Arial" w:hAnsi="Arial" w:cs="Arial"/>
                <w:sz w:val="22"/>
                <w:szCs w:val="22"/>
              </w:rPr>
              <w:t>2</w:t>
            </w:r>
            <w:r w:rsidR="00E3339C">
              <w:rPr>
                <w:rFonts w:ascii="Arial" w:hAnsi="Arial" w:cs="Arial"/>
                <w:sz w:val="22"/>
                <w:szCs w:val="22"/>
              </w:rPr>
              <w:t>4</w:t>
            </w:r>
            <w:r w:rsidRPr="002C63DF">
              <w:rPr>
                <w:rFonts w:ascii="Arial" w:hAnsi="Arial" w:cs="Arial"/>
                <w:sz w:val="22"/>
                <w:szCs w:val="22"/>
              </w:rPr>
              <w:t>%</w:t>
            </w:r>
          </w:p>
        </w:tc>
      </w:tr>
      <w:tr w:rsidR="002C63DF" w:rsidRPr="002C63DF" w14:paraId="3BF8EAF4" w14:textId="77777777" w:rsidTr="002C63DF">
        <w:tc>
          <w:tcPr>
            <w:tcW w:w="3969" w:type="dxa"/>
          </w:tcPr>
          <w:p w14:paraId="45653017" w14:textId="77777777" w:rsidR="002C63DF" w:rsidRPr="002C63DF" w:rsidRDefault="002C63DF" w:rsidP="002C63DF">
            <w:pPr>
              <w:overflowPunct w:val="0"/>
              <w:autoSpaceDE w:val="0"/>
              <w:autoSpaceDN w:val="0"/>
              <w:adjustRightInd w:val="0"/>
              <w:jc w:val="both"/>
              <w:textAlignment w:val="baseline"/>
              <w:rPr>
                <w:rFonts w:ascii="Arial" w:hAnsi="Arial" w:cs="Arial"/>
                <w:sz w:val="22"/>
                <w:szCs w:val="22"/>
              </w:rPr>
            </w:pPr>
            <w:r w:rsidRPr="002C63DF">
              <w:rPr>
                <w:rFonts w:ascii="Arial" w:hAnsi="Arial" w:cs="Arial"/>
                <w:sz w:val="22"/>
                <w:szCs w:val="22"/>
              </w:rPr>
              <w:t>Independent learning</w:t>
            </w:r>
          </w:p>
        </w:tc>
        <w:tc>
          <w:tcPr>
            <w:tcW w:w="1701" w:type="dxa"/>
          </w:tcPr>
          <w:p w14:paraId="55F2CC14" w14:textId="7E4468CD" w:rsidR="002C63DF" w:rsidRPr="002C63DF" w:rsidRDefault="002C63DF" w:rsidP="002C63DF">
            <w:pPr>
              <w:overflowPunct w:val="0"/>
              <w:autoSpaceDE w:val="0"/>
              <w:autoSpaceDN w:val="0"/>
              <w:adjustRightInd w:val="0"/>
              <w:jc w:val="center"/>
              <w:textAlignment w:val="baseline"/>
              <w:rPr>
                <w:rFonts w:ascii="Arial" w:hAnsi="Arial" w:cs="Arial"/>
                <w:sz w:val="22"/>
                <w:szCs w:val="22"/>
              </w:rPr>
            </w:pPr>
            <w:r w:rsidRPr="002C63DF">
              <w:rPr>
                <w:rFonts w:ascii="Arial" w:hAnsi="Arial" w:cs="Arial"/>
                <w:sz w:val="22"/>
                <w:szCs w:val="22"/>
              </w:rPr>
              <w:t>15</w:t>
            </w:r>
            <w:r w:rsidR="00E3339C">
              <w:rPr>
                <w:rFonts w:ascii="Arial" w:hAnsi="Arial" w:cs="Arial"/>
                <w:sz w:val="22"/>
                <w:szCs w:val="22"/>
              </w:rPr>
              <w:t>2</w:t>
            </w:r>
          </w:p>
        </w:tc>
        <w:tc>
          <w:tcPr>
            <w:tcW w:w="1843" w:type="dxa"/>
          </w:tcPr>
          <w:p w14:paraId="5E8C006B" w14:textId="15A68059" w:rsidR="002C63DF" w:rsidRPr="002C63DF" w:rsidRDefault="002C63DF" w:rsidP="002C63DF">
            <w:pPr>
              <w:overflowPunct w:val="0"/>
              <w:autoSpaceDE w:val="0"/>
              <w:autoSpaceDN w:val="0"/>
              <w:adjustRightInd w:val="0"/>
              <w:jc w:val="center"/>
              <w:textAlignment w:val="baseline"/>
              <w:rPr>
                <w:rFonts w:ascii="Arial" w:hAnsi="Arial" w:cs="Arial"/>
                <w:sz w:val="22"/>
                <w:szCs w:val="22"/>
              </w:rPr>
            </w:pPr>
            <w:r w:rsidRPr="002C63DF">
              <w:rPr>
                <w:rFonts w:ascii="Arial" w:hAnsi="Arial" w:cs="Arial"/>
                <w:sz w:val="22"/>
                <w:szCs w:val="22"/>
              </w:rPr>
              <w:t>7</w:t>
            </w:r>
            <w:r w:rsidR="00E3339C">
              <w:rPr>
                <w:rFonts w:ascii="Arial" w:hAnsi="Arial" w:cs="Arial"/>
                <w:sz w:val="22"/>
                <w:szCs w:val="22"/>
              </w:rPr>
              <w:t>6</w:t>
            </w:r>
            <w:r w:rsidRPr="002C63DF">
              <w:rPr>
                <w:rFonts w:ascii="Arial" w:hAnsi="Arial" w:cs="Arial"/>
                <w:sz w:val="22"/>
                <w:szCs w:val="22"/>
              </w:rPr>
              <w:t>%</w:t>
            </w:r>
          </w:p>
        </w:tc>
      </w:tr>
      <w:tr w:rsidR="002C63DF" w:rsidRPr="002C63DF" w14:paraId="549929DF" w14:textId="77777777" w:rsidTr="002C63DF">
        <w:tc>
          <w:tcPr>
            <w:tcW w:w="3969" w:type="dxa"/>
          </w:tcPr>
          <w:p w14:paraId="575A6390" w14:textId="77777777" w:rsidR="002C63DF" w:rsidRPr="002C63DF" w:rsidRDefault="002C63DF" w:rsidP="002C63DF">
            <w:pPr>
              <w:overflowPunct w:val="0"/>
              <w:autoSpaceDE w:val="0"/>
              <w:autoSpaceDN w:val="0"/>
              <w:adjustRightInd w:val="0"/>
              <w:jc w:val="both"/>
              <w:textAlignment w:val="baseline"/>
              <w:rPr>
                <w:rFonts w:ascii="Arial" w:hAnsi="Arial" w:cs="Arial"/>
                <w:sz w:val="22"/>
                <w:szCs w:val="22"/>
              </w:rPr>
            </w:pPr>
            <w:r w:rsidRPr="002C63DF">
              <w:rPr>
                <w:rFonts w:ascii="Arial" w:hAnsi="Arial" w:cs="Arial"/>
                <w:sz w:val="22"/>
                <w:szCs w:val="22"/>
              </w:rPr>
              <w:t>Placement learning</w:t>
            </w:r>
          </w:p>
        </w:tc>
        <w:tc>
          <w:tcPr>
            <w:tcW w:w="1701" w:type="dxa"/>
          </w:tcPr>
          <w:p w14:paraId="41AA6BBF" w14:textId="77777777" w:rsidR="002C63DF" w:rsidRPr="002C63DF" w:rsidRDefault="002C63DF" w:rsidP="002C63DF">
            <w:pPr>
              <w:overflowPunct w:val="0"/>
              <w:autoSpaceDE w:val="0"/>
              <w:autoSpaceDN w:val="0"/>
              <w:adjustRightInd w:val="0"/>
              <w:jc w:val="center"/>
              <w:textAlignment w:val="baseline"/>
              <w:rPr>
                <w:rFonts w:ascii="Arial" w:hAnsi="Arial" w:cs="Arial"/>
                <w:sz w:val="22"/>
                <w:szCs w:val="22"/>
              </w:rPr>
            </w:pPr>
          </w:p>
        </w:tc>
        <w:tc>
          <w:tcPr>
            <w:tcW w:w="1843" w:type="dxa"/>
          </w:tcPr>
          <w:p w14:paraId="41F44F76" w14:textId="77777777" w:rsidR="002C63DF" w:rsidRPr="002C63DF" w:rsidRDefault="002C63DF" w:rsidP="002C63DF">
            <w:pPr>
              <w:overflowPunct w:val="0"/>
              <w:autoSpaceDE w:val="0"/>
              <w:autoSpaceDN w:val="0"/>
              <w:adjustRightInd w:val="0"/>
              <w:jc w:val="center"/>
              <w:textAlignment w:val="baseline"/>
              <w:rPr>
                <w:rFonts w:ascii="Arial" w:hAnsi="Arial" w:cs="Arial"/>
                <w:sz w:val="22"/>
                <w:szCs w:val="22"/>
              </w:rPr>
            </w:pPr>
          </w:p>
        </w:tc>
      </w:tr>
      <w:tr w:rsidR="002C63DF" w:rsidRPr="002C63DF" w14:paraId="780BA6CB" w14:textId="77777777" w:rsidTr="002C63DF">
        <w:tc>
          <w:tcPr>
            <w:tcW w:w="3969" w:type="dxa"/>
          </w:tcPr>
          <w:p w14:paraId="12E83F35" w14:textId="77777777" w:rsidR="002C63DF" w:rsidRPr="002C63DF" w:rsidRDefault="002C63DF" w:rsidP="002C63DF">
            <w:pPr>
              <w:overflowPunct w:val="0"/>
              <w:autoSpaceDE w:val="0"/>
              <w:autoSpaceDN w:val="0"/>
              <w:adjustRightInd w:val="0"/>
              <w:jc w:val="both"/>
              <w:textAlignment w:val="baseline"/>
              <w:rPr>
                <w:rFonts w:ascii="Arial" w:hAnsi="Arial" w:cs="Arial"/>
                <w:sz w:val="22"/>
                <w:szCs w:val="22"/>
              </w:rPr>
            </w:pPr>
            <w:r w:rsidRPr="002C63DF">
              <w:rPr>
                <w:rFonts w:ascii="Arial" w:hAnsi="Arial" w:cs="Arial"/>
                <w:b/>
                <w:sz w:val="22"/>
                <w:szCs w:val="22"/>
              </w:rPr>
              <w:t>TOTAL</w:t>
            </w:r>
          </w:p>
        </w:tc>
        <w:tc>
          <w:tcPr>
            <w:tcW w:w="1701" w:type="dxa"/>
          </w:tcPr>
          <w:p w14:paraId="72CD9D02" w14:textId="77777777" w:rsidR="002C63DF" w:rsidRPr="002C63DF" w:rsidRDefault="002C63DF" w:rsidP="002C63DF">
            <w:pPr>
              <w:overflowPunct w:val="0"/>
              <w:autoSpaceDE w:val="0"/>
              <w:autoSpaceDN w:val="0"/>
              <w:adjustRightInd w:val="0"/>
              <w:jc w:val="center"/>
              <w:textAlignment w:val="baseline"/>
              <w:rPr>
                <w:rFonts w:ascii="Arial" w:hAnsi="Arial" w:cs="Arial"/>
                <w:b/>
                <w:sz w:val="22"/>
                <w:szCs w:val="22"/>
              </w:rPr>
            </w:pPr>
            <w:r w:rsidRPr="002C63DF">
              <w:rPr>
                <w:rFonts w:ascii="Arial" w:hAnsi="Arial" w:cs="Arial"/>
                <w:b/>
                <w:sz w:val="22"/>
                <w:szCs w:val="22"/>
              </w:rPr>
              <w:t>200</w:t>
            </w:r>
          </w:p>
        </w:tc>
        <w:tc>
          <w:tcPr>
            <w:tcW w:w="1843" w:type="dxa"/>
          </w:tcPr>
          <w:p w14:paraId="550D3DE0" w14:textId="77777777" w:rsidR="002C63DF" w:rsidRPr="002C63DF" w:rsidRDefault="002C63DF" w:rsidP="002C63DF">
            <w:pPr>
              <w:overflowPunct w:val="0"/>
              <w:autoSpaceDE w:val="0"/>
              <w:autoSpaceDN w:val="0"/>
              <w:adjustRightInd w:val="0"/>
              <w:jc w:val="center"/>
              <w:textAlignment w:val="baseline"/>
              <w:rPr>
                <w:rFonts w:ascii="Arial" w:hAnsi="Arial" w:cs="Arial"/>
                <w:b/>
                <w:sz w:val="22"/>
                <w:szCs w:val="22"/>
              </w:rPr>
            </w:pPr>
            <w:r w:rsidRPr="002C63DF">
              <w:rPr>
                <w:rFonts w:ascii="Arial" w:hAnsi="Arial" w:cs="Arial"/>
                <w:b/>
                <w:sz w:val="22"/>
                <w:szCs w:val="22"/>
              </w:rPr>
              <w:t>100%</w:t>
            </w:r>
          </w:p>
        </w:tc>
      </w:tr>
    </w:tbl>
    <w:p w14:paraId="720AB394" w14:textId="77777777" w:rsidR="002C63DF" w:rsidRPr="002C63DF" w:rsidRDefault="002C63DF" w:rsidP="002C63DF">
      <w:pPr>
        <w:rPr>
          <w:rFonts w:ascii="Arial" w:hAnsi="Arial" w:cs="Arial"/>
          <w:b/>
          <w:sz w:val="22"/>
          <w:szCs w:val="22"/>
          <w:u w:val="single"/>
        </w:rPr>
      </w:pPr>
    </w:p>
    <w:p w14:paraId="1F981C18" w14:textId="77777777" w:rsidR="002C63DF" w:rsidRPr="002C63DF" w:rsidRDefault="002C63DF" w:rsidP="002C63DF">
      <w:pPr>
        <w:rPr>
          <w:rFonts w:ascii="Arial" w:hAnsi="Arial" w:cs="Arial"/>
          <w:b/>
          <w:sz w:val="22"/>
          <w:szCs w:val="22"/>
        </w:rPr>
      </w:pPr>
    </w:p>
    <w:p w14:paraId="297A8AC7" w14:textId="77777777" w:rsidR="002C63DF" w:rsidRPr="002C63DF" w:rsidRDefault="002C63DF" w:rsidP="002C63DF">
      <w:pPr>
        <w:rPr>
          <w:rFonts w:ascii="Arial" w:hAnsi="Arial" w:cs="Arial"/>
          <w:sz w:val="22"/>
          <w:szCs w:val="22"/>
        </w:rPr>
      </w:pPr>
      <w:r w:rsidRPr="002C63DF">
        <w:rPr>
          <w:rFonts w:ascii="Arial" w:hAnsi="Arial" w:cs="Arial"/>
          <w:b/>
          <w:sz w:val="22"/>
          <w:szCs w:val="22"/>
        </w:rPr>
        <w:t>ASSESSMENT:</w:t>
      </w:r>
    </w:p>
    <w:p w14:paraId="5D2AC7C3" w14:textId="77777777" w:rsidR="002C63DF" w:rsidRDefault="002C63DF" w:rsidP="002C63DF">
      <w:pPr>
        <w:rPr>
          <w:rFonts w:ascii="Arial" w:hAnsi="Arial" w:cs="Arial"/>
          <w:sz w:val="22"/>
          <w:szCs w:val="22"/>
        </w:rPr>
      </w:pPr>
    </w:p>
    <w:p w14:paraId="4D3E6B04" w14:textId="2581EBD8" w:rsidR="002C63DF" w:rsidRPr="002C63DF" w:rsidRDefault="002C63DF" w:rsidP="002C63DF">
      <w:pPr>
        <w:rPr>
          <w:rFonts w:ascii="Arial" w:hAnsi="Arial" w:cs="Arial"/>
          <w:sz w:val="22"/>
          <w:szCs w:val="22"/>
        </w:rPr>
      </w:pPr>
      <w:r w:rsidRPr="002C63DF">
        <w:rPr>
          <w:rFonts w:ascii="Arial" w:hAnsi="Arial" w:cs="Arial"/>
          <w:sz w:val="22"/>
          <w:szCs w:val="22"/>
        </w:rPr>
        <w:t xml:space="preserve">Assignment one – Individual written assignment </w:t>
      </w:r>
      <w:r w:rsidR="00E3339C">
        <w:rPr>
          <w:rFonts w:ascii="Arial" w:hAnsi="Arial" w:cs="Arial"/>
          <w:sz w:val="22"/>
          <w:szCs w:val="22"/>
        </w:rPr>
        <w:t>1,500</w:t>
      </w:r>
      <w:r w:rsidRPr="002C63DF">
        <w:rPr>
          <w:rFonts w:ascii="Arial" w:hAnsi="Arial" w:cs="Arial"/>
          <w:sz w:val="22"/>
          <w:szCs w:val="22"/>
        </w:rPr>
        <w:t xml:space="preserve"> words (50%)</w:t>
      </w:r>
    </w:p>
    <w:p w14:paraId="6E9C56DC" w14:textId="1E4F473D" w:rsidR="002C63DF" w:rsidRPr="002C63DF" w:rsidRDefault="002C63DF" w:rsidP="002C63DF">
      <w:pPr>
        <w:rPr>
          <w:rFonts w:ascii="Arial" w:hAnsi="Arial" w:cs="Arial"/>
          <w:sz w:val="22"/>
          <w:szCs w:val="22"/>
        </w:rPr>
      </w:pPr>
      <w:r w:rsidRPr="002C63DF">
        <w:rPr>
          <w:rFonts w:ascii="Arial" w:hAnsi="Arial" w:cs="Arial"/>
          <w:sz w:val="22"/>
          <w:szCs w:val="22"/>
        </w:rPr>
        <w:t xml:space="preserve">Assignment two – </w:t>
      </w:r>
      <w:r w:rsidR="00E3339C" w:rsidRPr="00E3339C">
        <w:rPr>
          <w:rFonts w:ascii="Arial" w:hAnsi="Arial" w:cs="Arial"/>
          <w:sz w:val="22"/>
          <w:szCs w:val="22"/>
        </w:rPr>
        <w:t>Simulated Experiential Event 15 minutes equivalent</w:t>
      </w:r>
      <w:r w:rsidR="00BC6FF5">
        <w:rPr>
          <w:rFonts w:ascii="Arial" w:hAnsi="Arial" w:cs="Arial"/>
          <w:sz w:val="22"/>
          <w:szCs w:val="22"/>
        </w:rPr>
        <w:t xml:space="preserve"> </w:t>
      </w:r>
      <w:r w:rsidRPr="002C63DF">
        <w:rPr>
          <w:rFonts w:ascii="Arial" w:hAnsi="Arial" w:cs="Arial"/>
          <w:sz w:val="22"/>
          <w:szCs w:val="22"/>
        </w:rPr>
        <w:t>(50%)</w:t>
      </w:r>
    </w:p>
    <w:p w14:paraId="7EBD3107" w14:textId="77777777" w:rsidR="002C63DF" w:rsidRDefault="002C63DF" w:rsidP="002C63DF">
      <w:pPr>
        <w:rPr>
          <w:rFonts w:ascii="Arial" w:hAnsi="Arial" w:cs="Arial"/>
          <w:sz w:val="22"/>
          <w:szCs w:val="22"/>
        </w:rPr>
      </w:pPr>
    </w:p>
    <w:p w14:paraId="3B0EC42B" w14:textId="77777777" w:rsidR="002C63DF" w:rsidRPr="002C63DF" w:rsidRDefault="002C63DF" w:rsidP="002C63DF">
      <w:pPr>
        <w:rPr>
          <w:rFonts w:ascii="Arial" w:hAnsi="Arial" w:cs="Arial"/>
          <w:sz w:val="22"/>
          <w:szCs w:val="22"/>
        </w:rPr>
      </w:pPr>
      <w:r w:rsidRPr="002C63DF">
        <w:rPr>
          <w:rFonts w:ascii="Arial" w:hAnsi="Arial" w:cs="Arial"/>
          <w:sz w:val="22"/>
          <w:szCs w:val="22"/>
        </w:rPr>
        <w:t>See separate assignment specification for further details</w:t>
      </w:r>
    </w:p>
    <w:p w14:paraId="40886B61" w14:textId="77777777" w:rsidR="00783138" w:rsidRPr="00A60C56" w:rsidRDefault="00783138" w:rsidP="00643A9C">
      <w:pPr>
        <w:pStyle w:val="fixed"/>
        <w:ind w:left="0" w:firstLine="0"/>
        <w:jc w:val="both"/>
        <w:rPr>
          <w:rFonts w:ascii="Arial" w:hAnsi="Arial" w:cs="Arial"/>
          <w:b w:val="0"/>
          <w:bCs/>
          <w:sz w:val="22"/>
        </w:rPr>
      </w:pPr>
    </w:p>
    <w:p w14:paraId="4C8C4633" w14:textId="77777777" w:rsidR="00FB21C7" w:rsidRDefault="00FB21C7" w:rsidP="00FB21C7">
      <w:pPr>
        <w:tabs>
          <w:tab w:val="left" w:pos="2088"/>
        </w:tabs>
        <w:jc w:val="both"/>
        <w:rPr>
          <w:rFonts w:ascii="Arial" w:hAnsi="Arial" w:cs="Arial"/>
          <w:sz w:val="22"/>
          <w:szCs w:val="22"/>
          <w:lang w:val="en-GB" w:eastAsia="en-US"/>
        </w:rPr>
      </w:pPr>
    </w:p>
    <w:p w14:paraId="3C6DE3D3" w14:textId="77777777" w:rsidR="00CC6F5A" w:rsidRPr="00CC6F5A" w:rsidRDefault="00CC6F5A" w:rsidP="00CC6F5A">
      <w:pPr>
        <w:spacing w:after="200" w:line="276" w:lineRule="auto"/>
        <w:jc w:val="both"/>
        <w:rPr>
          <w:rFonts w:ascii="Arial" w:eastAsiaTheme="minorHAnsi" w:hAnsi="Arial" w:cs="Arial"/>
          <w:b/>
          <w:sz w:val="22"/>
          <w:szCs w:val="22"/>
          <w:lang w:val="en-GB" w:eastAsia="en-US"/>
        </w:rPr>
      </w:pPr>
      <w:r w:rsidRPr="00CC6F5A">
        <w:rPr>
          <w:rFonts w:ascii="Arial" w:eastAsiaTheme="minorHAnsi" w:hAnsi="Arial" w:cs="Arial"/>
          <w:b/>
          <w:sz w:val="22"/>
          <w:szCs w:val="22"/>
          <w:lang w:val="en-GB" w:eastAsia="en-US"/>
        </w:rPr>
        <w:t>Feedback and Marks</w:t>
      </w:r>
    </w:p>
    <w:p w14:paraId="5EC9F290" w14:textId="77777777" w:rsidR="00F27E30" w:rsidRDefault="00CC6F5A" w:rsidP="005A4A5B">
      <w:pPr>
        <w:jc w:val="both"/>
        <w:rPr>
          <w:rFonts w:ascii="Arial" w:eastAsiaTheme="minorHAnsi" w:hAnsi="Arial" w:cs="Arial"/>
          <w:sz w:val="22"/>
          <w:szCs w:val="22"/>
          <w:lang w:val="en-GB" w:eastAsia="en-US"/>
        </w:rPr>
      </w:pPr>
      <w:r w:rsidRPr="00CC6F5A">
        <w:rPr>
          <w:rFonts w:ascii="Arial" w:eastAsiaTheme="minorHAnsi" w:hAnsi="Arial" w:cs="Arial"/>
          <w:sz w:val="22"/>
          <w:szCs w:val="22"/>
          <w:lang w:val="en-GB" w:eastAsia="en-US"/>
        </w:rPr>
        <w:t>Your will receive personal, written feedback within 20 term-time working days.  All marks received remain provisional until the Examination Boards.</w:t>
      </w:r>
      <w:r w:rsidR="00643A9C" w:rsidRPr="00643A9C">
        <w:rPr>
          <w:rFonts w:asciiTheme="minorHAnsi" w:eastAsiaTheme="minorHAnsi" w:hAnsiTheme="minorHAnsi" w:cstheme="minorBidi"/>
          <w:sz w:val="22"/>
          <w:szCs w:val="22"/>
          <w:lang w:val="en-GB" w:eastAsia="en-US"/>
        </w:rPr>
        <w:t xml:space="preserve"> </w:t>
      </w:r>
      <w:r w:rsidR="00643A9C" w:rsidRPr="00643A9C">
        <w:rPr>
          <w:rFonts w:ascii="Arial" w:eastAsiaTheme="minorHAnsi" w:hAnsi="Arial" w:cs="Arial"/>
          <w:sz w:val="22"/>
          <w:szCs w:val="22"/>
          <w:lang w:val="en-GB" w:eastAsia="en-US"/>
        </w:rPr>
        <w:t>For late submissions, the ge</w:t>
      </w:r>
      <w:r w:rsidR="00836C9B">
        <w:rPr>
          <w:rFonts w:ascii="Arial" w:eastAsiaTheme="minorHAnsi" w:hAnsi="Arial" w:cs="Arial"/>
          <w:sz w:val="22"/>
          <w:szCs w:val="22"/>
          <w:lang w:val="en-GB" w:eastAsia="en-US"/>
        </w:rPr>
        <w:t>neral University policies apply</w:t>
      </w:r>
    </w:p>
    <w:p w14:paraId="046B6126" w14:textId="77777777" w:rsidR="00F27E30" w:rsidRDefault="00F27E30" w:rsidP="005A4A5B">
      <w:pPr>
        <w:jc w:val="both"/>
        <w:rPr>
          <w:rFonts w:ascii="Arial" w:eastAsiaTheme="minorHAnsi" w:hAnsi="Arial" w:cs="Arial"/>
          <w:sz w:val="22"/>
          <w:szCs w:val="22"/>
          <w:lang w:val="en-GB" w:eastAsia="en-US"/>
        </w:rPr>
      </w:pPr>
    </w:p>
    <w:p w14:paraId="267A9253" w14:textId="77777777" w:rsidR="00F27E30" w:rsidRPr="00836C9B" w:rsidRDefault="00F27E30" w:rsidP="00F27E30">
      <w:pPr>
        <w:rPr>
          <w:rFonts w:ascii="Arial" w:hAnsi="Arial" w:cs="Arial"/>
          <w:b/>
          <w:bCs/>
          <w:sz w:val="22"/>
          <w:szCs w:val="22"/>
        </w:rPr>
      </w:pPr>
      <w:r w:rsidRPr="00836C9B">
        <w:rPr>
          <w:rFonts w:ascii="Arial" w:hAnsi="Arial" w:cs="Arial"/>
          <w:b/>
          <w:bCs/>
          <w:sz w:val="22"/>
          <w:szCs w:val="22"/>
        </w:rPr>
        <w:t>LECTURE SCHEDULE</w:t>
      </w:r>
      <w:r w:rsidRPr="00836C9B">
        <w:rPr>
          <w:rFonts w:ascii="Arial" w:hAnsi="Arial" w:cs="Arial"/>
          <w:b/>
          <w:bCs/>
          <w:sz w:val="22"/>
          <w:szCs w:val="22"/>
        </w:rPr>
        <w:br/>
      </w:r>
    </w:p>
    <w:p w14:paraId="48C69458" w14:textId="5A2491D6" w:rsidR="00BC6FF5" w:rsidRDefault="00BC6FF5" w:rsidP="00BC6FF5">
      <w:pPr>
        <w:rPr>
          <w:rFonts w:ascii="Arial" w:hAnsi="Arial" w:cs="Arial"/>
          <w:bCs/>
          <w:sz w:val="22"/>
          <w:szCs w:val="22"/>
        </w:rPr>
      </w:pPr>
      <w:r w:rsidRPr="00F27E30">
        <w:rPr>
          <w:rFonts w:ascii="Arial" w:hAnsi="Arial" w:cs="Arial"/>
          <w:bCs/>
          <w:sz w:val="22"/>
          <w:szCs w:val="22"/>
        </w:rPr>
        <w:t>Taught sessions will be held each week o</w:t>
      </w:r>
      <w:r>
        <w:rPr>
          <w:rFonts w:ascii="Arial" w:hAnsi="Arial" w:cs="Arial"/>
          <w:bCs/>
          <w:sz w:val="22"/>
          <w:szCs w:val="22"/>
        </w:rPr>
        <w:t xml:space="preserve">n- </w:t>
      </w:r>
    </w:p>
    <w:p w14:paraId="47FBB1AF" w14:textId="77777777" w:rsidR="003012AD" w:rsidRDefault="003012AD" w:rsidP="00BC6FF5">
      <w:pPr>
        <w:rPr>
          <w:rFonts w:ascii="Arial" w:hAnsi="Arial" w:cs="Arial"/>
          <w:bCs/>
          <w:sz w:val="22"/>
          <w:szCs w:val="22"/>
        </w:rPr>
      </w:pPr>
    </w:p>
    <w:p w14:paraId="0535DC93" w14:textId="34F12999" w:rsidR="00BC6FF5" w:rsidRDefault="000108B2" w:rsidP="00BC6FF5">
      <w:pPr>
        <w:rPr>
          <w:rFonts w:ascii="Arial" w:hAnsi="Arial" w:cs="Arial"/>
          <w:bCs/>
          <w:sz w:val="22"/>
          <w:szCs w:val="22"/>
        </w:rPr>
      </w:pPr>
      <w:r>
        <w:rPr>
          <w:rFonts w:ascii="Arial" w:hAnsi="Arial" w:cs="Arial"/>
          <w:bCs/>
          <w:sz w:val="22"/>
          <w:szCs w:val="22"/>
        </w:rPr>
        <w:t xml:space="preserve">Tuesday </w:t>
      </w:r>
      <w:r w:rsidR="003012AD">
        <w:rPr>
          <w:rFonts w:ascii="Arial" w:hAnsi="Arial" w:cs="Arial"/>
          <w:bCs/>
          <w:sz w:val="22"/>
          <w:szCs w:val="22"/>
        </w:rPr>
        <w:tab/>
      </w:r>
      <w:r w:rsidR="002C6228">
        <w:rPr>
          <w:rFonts w:ascii="Arial" w:hAnsi="Arial" w:cs="Arial"/>
          <w:bCs/>
          <w:sz w:val="22"/>
          <w:szCs w:val="22"/>
        </w:rPr>
        <w:t xml:space="preserve">3-5 SA1 </w:t>
      </w:r>
      <w:r w:rsidR="00BC6FF5">
        <w:rPr>
          <w:rFonts w:ascii="Arial" w:hAnsi="Arial" w:cs="Arial"/>
          <w:bCs/>
          <w:sz w:val="22"/>
          <w:szCs w:val="22"/>
        </w:rPr>
        <w:t xml:space="preserve">room </w:t>
      </w:r>
      <w:r w:rsidR="002C6228">
        <w:rPr>
          <w:rFonts w:ascii="Arial" w:hAnsi="Arial" w:cs="Arial"/>
          <w:bCs/>
          <w:sz w:val="22"/>
          <w:szCs w:val="22"/>
        </w:rPr>
        <w:t xml:space="preserve">101 </w:t>
      </w:r>
      <w:r w:rsidR="00BC6FF5">
        <w:rPr>
          <w:rFonts w:ascii="Arial" w:hAnsi="Arial" w:cs="Arial"/>
          <w:bCs/>
          <w:sz w:val="22"/>
          <w:szCs w:val="22"/>
        </w:rPr>
        <w:t xml:space="preserve">  </w:t>
      </w:r>
    </w:p>
    <w:p w14:paraId="7E5B9664" w14:textId="4A0ED6F4" w:rsidR="00BC6FF5" w:rsidRDefault="00BC6FF5" w:rsidP="00BC6FF5">
      <w:pPr>
        <w:rPr>
          <w:rFonts w:ascii="Arial" w:hAnsi="Arial" w:cs="Arial"/>
          <w:bCs/>
          <w:sz w:val="22"/>
          <w:szCs w:val="22"/>
        </w:rPr>
      </w:pPr>
      <w:r w:rsidRPr="00824B41">
        <w:rPr>
          <w:rFonts w:ascii="Arial" w:hAnsi="Arial" w:cs="Arial"/>
          <w:bCs/>
          <w:sz w:val="22"/>
          <w:szCs w:val="22"/>
        </w:rPr>
        <w:t>Wednesday</w:t>
      </w:r>
      <w:r w:rsidRPr="00824B41">
        <w:rPr>
          <w:rFonts w:ascii="Arial" w:hAnsi="Arial" w:cs="Arial"/>
          <w:bCs/>
          <w:sz w:val="22"/>
          <w:szCs w:val="22"/>
        </w:rPr>
        <w:tab/>
      </w:r>
      <w:r w:rsidR="005E5B14">
        <w:rPr>
          <w:rFonts w:ascii="Arial" w:hAnsi="Arial" w:cs="Arial"/>
          <w:bCs/>
          <w:sz w:val="22"/>
          <w:szCs w:val="22"/>
        </w:rPr>
        <w:t xml:space="preserve">1hr </w:t>
      </w:r>
      <w:r w:rsidR="000108B2">
        <w:rPr>
          <w:rFonts w:ascii="Arial" w:hAnsi="Arial" w:cs="Arial"/>
          <w:bCs/>
          <w:sz w:val="22"/>
          <w:szCs w:val="22"/>
        </w:rPr>
        <w:t xml:space="preserve"> </w:t>
      </w:r>
      <w:r w:rsidRPr="00824B41">
        <w:rPr>
          <w:rFonts w:ascii="Arial" w:hAnsi="Arial" w:cs="Arial"/>
          <w:bCs/>
          <w:sz w:val="22"/>
          <w:szCs w:val="22"/>
        </w:rPr>
        <w:t>Online</w:t>
      </w:r>
      <w:r w:rsidR="005E5B14">
        <w:rPr>
          <w:rFonts w:ascii="Arial" w:hAnsi="Arial" w:cs="Arial"/>
          <w:bCs/>
          <w:sz w:val="22"/>
          <w:szCs w:val="22"/>
        </w:rPr>
        <w:t xml:space="preserve"> Workshop</w:t>
      </w:r>
      <w:r w:rsidRPr="00F27E30">
        <w:rPr>
          <w:rFonts w:ascii="Arial" w:hAnsi="Arial" w:cs="Arial"/>
          <w:bCs/>
          <w:sz w:val="22"/>
          <w:szCs w:val="22"/>
        </w:rPr>
        <w:t xml:space="preserve">. </w:t>
      </w:r>
    </w:p>
    <w:p w14:paraId="4ADAE265" w14:textId="77777777" w:rsidR="00F00A0F" w:rsidRDefault="00F00A0F" w:rsidP="00BC6FF5">
      <w:pPr>
        <w:rPr>
          <w:rFonts w:ascii="Arial" w:hAnsi="Arial" w:cs="Arial"/>
          <w:bCs/>
          <w:sz w:val="22"/>
          <w:szCs w:val="22"/>
        </w:rPr>
      </w:pPr>
    </w:p>
    <w:p w14:paraId="1AA573DD" w14:textId="2E6CDA6E" w:rsidR="00BC6FF5" w:rsidRDefault="00BC6FF5" w:rsidP="00BC6FF5">
      <w:pPr>
        <w:rPr>
          <w:rFonts w:ascii="Arial" w:hAnsi="Arial" w:cs="Arial"/>
          <w:sz w:val="22"/>
          <w:szCs w:val="22"/>
        </w:rPr>
      </w:pPr>
      <w:r w:rsidRPr="00F27E30">
        <w:rPr>
          <w:rFonts w:ascii="Arial" w:hAnsi="Arial" w:cs="Arial"/>
          <w:sz w:val="22"/>
          <w:szCs w:val="22"/>
        </w:rPr>
        <w:t xml:space="preserve">Please be aware that this schedule is subject to change, so </w:t>
      </w:r>
      <w:r>
        <w:rPr>
          <w:rFonts w:ascii="Arial" w:hAnsi="Arial" w:cs="Arial"/>
          <w:sz w:val="22"/>
          <w:szCs w:val="22"/>
        </w:rPr>
        <w:t xml:space="preserve">check your Hwb timetable daily. </w:t>
      </w:r>
    </w:p>
    <w:p w14:paraId="21046868" w14:textId="018885FE" w:rsidR="003012AD" w:rsidRDefault="003012AD" w:rsidP="00BC6FF5">
      <w:pPr>
        <w:rPr>
          <w:rFonts w:ascii="Arial" w:hAnsi="Arial" w:cs="Arial"/>
          <w:sz w:val="22"/>
          <w:szCs w:val="22"/>
        </w:rPr>
      </w:pPr>
      <w:r>
        <w:rPr>
          <w:rFonts w:ascii="Arial" w:hAnsi="Arial" w:cs="Arial"/>
          <w:sz w:val="22"/>
          <w:szCs w:val="22"/>
        </w:rPr>
        <w:t xml:space="preserve">Resources for all sessions are uploaded on to Moodle </w:t>
      </w:r>
    </w:p>
    <w:p w14:paraId="6D8903E3" w14:textId="77777777" w:rsidR="003012AD" w:rsidRDefault="003012AD" w:rsidP="00BC6FF5">
      <w:pPr>
        <w:rPr>
          <w:rFonts w:ascii="Arial" w:hAnsi="Arial" w:cs="Arial"/>
          <w:sz w:val="22"/>
          <w:szCs w:val="22"/>
        </w:rPr>
      </w:pPr>
    </w:p>
    <w:p w14:paraId="585AB0BD" w14:textId="77777777" w:rsidR="00BC6FF5" w:rsidRPr="00F27E30" w:rsidRDefault="00BC6FF5" w:rsidP="00BC6FF5">
      <w:pPr>
        <w:rPr>
          <w:rFonts w:ascii="Arial" w:hAnsi="Arial" w:cs="Arial"/>
          <w:sz w:val="22"/>
          <w:szCs w:val="22"/>
        </w:rPr>
      </w:pPr>
    </w:p>
    <w:tbl>
      <w:tblPr>
        <w:tblW w:w="8441" w:type="dxa"/>
        <w:jc w:val="cente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1554"/>
        <w:gridCol w:w="6643"/>
        <w:gridCol w:w="25"/>
        <w:gridCol w:w="219"/>
      </w:tblGrid>
      <w:tr w:rsidR="003012AD" w:rsidRPr="00F27E30" w14:paraId="08C83799" w14:textId="77777777" w:rsidTr="003012AD">
        <w:trPr>
          <w:trHeight w:val="360"/>
          <w:jc w:val="center"/>
        </w:trPr>
        <w:tc>
          <w:tcPr>
            <w:tcW w:w="1554" w:type="dxa"/>
            <w:tcBorders>
              <w:top w:val="single" w:sz="4" w:space="0" w:color="auto"/>
              <w:left w:val="single" w:sz="4" w:space="0" w:color="auto"/>
              <w:bottom w:val="single" w:sz="4" w:space="0" w:color="auto"/>
              <w:right w:val="single" w:sz="4" w:space="0" w:color="auto"/>
            </w:tcBorders>
            <w:shd w:val="clear" w:color="auto" w:fill="EEECE1" w:themeFill="background2"/>
          </w:tcPr>
          <w:p w14:paraId="2A3B1921" w14:textId="77777777" w:rsidR="003012AD" w:rsidRPr="00F27E30" w:rsidRDefault="003012AD" w:rsidP="002C6228">
            <w:pPr>
              <w:numPr>
                <w:ilvl w:val="12"/>
                <w:numId w:val="0"/>
              </w:numPr>
              <w:rPr>
                <w:rFonts w:ascii="Arial" w:hAnsi="Arial" w:cs="Arial"/>
                <w:b/>
                <w:sz w:val="22"/>
                <w:szCs w:val="22"/>
              </w:rPr>
            </w:pPr>
            <w:r w:rsidRPr="00F27E30">
              <w:rPr>
                <w:rFonts w:ascii="Arial" w:hAnsi="Arial" w:cs="Arial"/>
                <w:b/>
                <w:sz w:val="22"/>
                <w:szCs w:val="22"/>
              </w:rPr>
              <w:t>DATE</w:t>
            </w:r>
          </w:p>
        </w:tc>
        <w:tc>
          <w:tcPr>
            <w:tcW w:w="6643" w:type="dxa"/>
            <w:tcBorders>
              <w:top w:val="single" w:sz="4" w:space="0" w:color="auto"/>
              <w:left w:val="single" w:sz="4" w:space="0" w:color="auto"/>
              <w:bottom w:val="single" w:sz="4" w:space="0" w:color="auto"/>
              <w:right w:val="single" w:sz="4" w:space="0" w:color="auto"/>
            </w:tcBorders>
            <w:shd w:val="clear" w:color="auto" w:fill="EEECE1" w:themeFill="background2"/>
          </w:tcPr>
          <w:p w14:paraId="383FD1FE" w14:textId="77777777" w:rsidR="003012AD" w:rsidRPr="00F27E30" w:rsidRDefault="003012AD" w:rsidP="002C6228">
            <w:pPr>
              <w:numPr>
                <w:ilvl w:val="12"/>
                <w:numId w:val="0"/>
              </w:numPr>
              <w:rPr>
                <w:rFonts w:ascii="Arial" w:hAnsi="Arial" w:cs="Arial"/>
                <w:b/>
                <w:sz w:val="22"/>
                <w:szCs w:val="22"/>
              </w:rPr>
            </w:pPr>
            <w:r w:rsidRPr="00F27E30">
              <w:rPr>
                <w:rFonts w:ascii="Arial" w:hAnsi="Arial" w:cs="Arial"/>
                <w:b/>
                <w:sz w:val="22"/>
                <w:szCs w:val="22"/>
              </w:rPr>
              <w:t xml:space="preserve">LECTURE </w:t>
            </w:r>
          </w:p>
        </w:tc>
        <w:tc>
          <w:tcPr>
            <w:tcW w:w="244" w:type="dxa"/>
            <w:gridSpan w:val="2"/>
            <w:vMerge w:val="restart"/>
            <w:tcBorders>
              <w:top w:val="nil"/>
              <w:left w:val="single" w:sz="4" w:space="0" w:color="auto"/>
              <w:right w:val="nil"/>
            </w:tcBorders>
          </w:tcPr>
          <w:p w14:paraId="0367D04C" w14:textId="6D8BFFDA" w:rsidR="003012AD" w:rsidRPr="00F27E30" w:rsidRDefault="003012AD" w:rsidP="002C6228">
            <w:pPr>
              <w:numPr>
                <w:ilvl w:val="12"/>
                <w:numId w:val="0"/>
              </w:numPr>
              <w:rPr>
                <w:rFonts w:ascii="Arial" w:hAnsi="Arial" w:cs="Arial"/>
                <w:b/>
                <w:sz w:val="22"/>
                <w:szCs w:val="22"/>
              </w:rPr>
            </w:pPr>
          </w:p>
          <w:p w14:paraId="40AEB0FA" w14:textId="77777777" w:rsidR="003012AD" w:rsidRPr="00F27E30" w:rsidRDefault="003012AD" w:rsidP="00BC6FF5">
            <w:pPr>
              <w:overflowPunct w:val="0"/>
              <w:autoSpaceDE w:val="0"/>
              <w:autoSpaceDN w:val="0"/>
              <w:adjustRightInd w:val="0"/>
              <w:contextualSpacing/>
              <w:textAlignment w:val="baseline"/>
              <w:rPr>
                <w:rFonts w:ascii="Arial" w:hAnsi="Arial" w:cs="Arial"/>
                <w:b/>
                <w:sz w:val="22"/>
                <w:szCs w:val="22"/>
              </w:rPr>
            </w:pPr>
          </w:p>
        </w:tc>
      </w:tr>
      <w:tr w:rsidR="003012AD" w:rsidRPr="00F27E30" w14:paraId="796EDFB2" w14:textId="77777777" w:rsidTr="003012AD">
        <w:trPr>
          <w:trHeight w:val="414"/>
          <w:jc w:val="center"/>
        </w:trPr>
        <w:tc>
          <w:tcPr>
            <w:tcW w:w="1554" w:type="dxa"/>
            <w:tcBorders>
              <w:top w:val="single" w:sz="4" w:space="0" w:color="auto"/>
              <w:left w:val="single" w:sz="4" w:space="0" w:color="auto"/>
              <w:bottom w:val="single" w:sz="4" w:space="0" w:color="auto"/>
              <w:right w:val="single" w:sz="4" w:space="0" w:color="auto"/>
            </w:tcBorders>
          </w:tcPr>
          <w:p w14:paraId="040994B8" w14:textId="77777777" w:rsidR="003012AD" w:rsidRDefault="003012AD" w:rsidP="002C6228">
            <w:pPr>
              <w:numPr>
                <w:ilvl w:val="12"/>
                <w:numId w:val="0"/>
              </w:numPr>
              <w:jc w:val="center"/>
              <w:rPr>
                <w:rFonts w:ascii="Arial" w:hAnsi="Arial" w:cs="Arial"/>
                <w:b/>
                <w:sz w:val="22"/>
                <w:szCs w:val="22"/>
              </w:rPr>
            </w:pPr>
            <w:r>
              <w:rPr>
                <w:rFonts w:ascii="Arial" w:hAnsi="Arial" w:cs="Arial"/>
                <w:b/>
                <w:sz w:val="22"/>
                <w:szCs w:val="22"/>
              </w:rPr>
              <w:t>Week 1</w:t>
            </w:r>
          </w:p>
          <w:p w14:paraId="7E9B09CB" w14:textId="59C559F7" w:rsidR="003012AD" w:rsidRPr="00F27E30" w:rsidRDefault="003012AD" w:rsidP="002C6228">
            <w:pPr>
              <w:numPr>
                <w:ilvl w:val="12"/>
                <w:numId w:val="0"/>
              </w:numPr>
              <w:jc w:val="center"/>
              <w:rPr>
                <w:rFonts w:ascii="Arial" w:hAnsi="Arial" w:cs="Arial"/>
                <w:b/>
                <w:sz w:val="22"/>
                <w:szCs w:val="22"/>
              </w:rPr>
            </w:pPr>
            <w:r>
              <w:rPr>
                <w:rFonts w:ascii="Arial" w:hAnsi="Arial" w:cs="Arial"/>
                <w:b/>
                <w:sz w:val="22"/>
                <w:szCs w:val="22"/>
              </w:rPr>
              <w:t>w/c 2</w:t>
            </w:r>
            <w:r w:rsidR="008340B3">
              <w:rPr>
                <w:rFonts w:ascii="Arial" w:hAnsi="Arial" w:cs="Arial"/>
                <w:b/>
                <w:sz w:val="22"/>
                <w:szCs w:val="22"/>
              </w:rPr>
              <w:t>7</w:t>
            </w:r>
            <w:r>
              <w:rPr>
                <w:rFonts w:ascii="Arial" w:hAnsi="Arial" w:cs="Arial"/>
                <w:b/>
                <w:sz w:val="22"/>
                <w:szCs w:val="22"/>
              </w:rPr>
              <w:t>/9</w:t>
            </w:r>
          </w:p>
        </w:tc>
        <w:tc>
          <w:tcPr>
            <w:tcW w:w="6643" w:type="dxa"/>
            <w:tcBorders>
              <w:top w:val="single" w:sz="4" w:space="0" w:color="auto"/>
              <w:left w:val="single" w:sz="4" w:space="0" w:color="auto"/>
              <w:bottom w:val="single" w:sz="4" w:space="0" w:color="auto"/>
              <w:right w:val="single" w:sz="4" w:space="0" w:color="auto"/>
            </w:tcBorders>
          </w:tcPr>
          <w:p w14:paraId="1CD39E5E" w14:textId="77777777" w:rsidR="003012AD" w:rsidRPr="003012AD" w:rsidRDefault="003012AD" w:rsidP="003012AD">
            <w:pPr>
              <w:pStyle w:val="ListParagraph"/>
              <w:numPr>
                <w:ilvl w:val="0"/>
                <w:numId w:val="34"/>
              </w:numPr>
              <w:rPr>
                <w:rFonts w:ascii="Arial" w:hAnsi="Arial" w:cs="Arial"/>
                <w:sz w:val="22"/>
                <w:szCs w:val="22"/>
              </w:rPr>
            </w:pPr>
            <w:r w:rsidRPr="003012AD">
              <w:rPr>
                <w:rFonts w:ascii="Arial" w:hAnsi="Arial" w:cs="Arial"/>
                <w:sz w:val="22"/>
                <w:szCs w:val="22"/>
              </w:rPr>
              <w:t>Introduction to the module and assessments</w:t>
            </w:r>
          </w:p>
          <w:p w14:paraId="7D6F4C18" w14:textId="77777777" w:rsidR="003012AD" w:rsidRPr="003012AD" w:rsidRDefault="003012AD" w:rsidP="003012AD">
            <w:pPr>
              <w:pStyle w:val="ListParagraph"/>
              <w:numPr>
                <w:ilvl w:val="0"/>
                <w:numId w:val="34"/>
              </w:numPr>
              <w:rPr>
                <w:rFonts w:ascii="Arial" w:hAnsi="Arial" w:cs="Arial"/>
                <w:sz w:val="22"/>
                <w:szCs w:val="22"/>
              </w:rPr>
            </w:pPr>
            <w:r w:rsidRPr="003012AD">
              <w:rPr>
                <w:rFonts w:ascii="Arial" w:hAnsi="Arial" w:cs="Arial"/>
                <w:sz w:val="22"/>
                <w:szCs w:val="22"/>
              </w:rPr>
              <w:t>Key concepts in Events Management</w:t>
            </w:r>
          </w:p>
          <w:p w14:paraId="31C72DA7" w14:textId="77777777" w:rsidR="003012AD" w:rsidRPr="003012AD" w:rsidRDefault="003012AD" w:rsidP="003012AD">
            <w:pPr>
              <w:pStyle w:val="ListParagraph"/>
              <w:numPr>
                <w:ilvl w:val="0"/>
                <w:numId w:val="34"/>
              </w:numPr>
              <w:rPr>
                <w:rFonts w:ascii="Arial" w:hAnsi="Arial" w:cs="Arial"/>
                <w:sz w:val="22"/>
                <w:szCs w:val="22"/>
              </w:rPr>
            </w:pPr>
            <w:r w:rsidRPr="003012AD">
              <w:rPr>
                <w:rFonts w:ascii="Arial" w:hAnsi="Arial" w:cs="Arial"/>
                <w:sz w:val="22"/>
                <w:szCs w:val="22"/>
              </w:rPr>
              <w:t>Definitions, typologies and concepts.</w:t>
            </w:r>
          </w:p>
          <w:p w14:paraId="412F401A" w14:textId="77777777" w:rsidR="003012AD" w:rsidRPr="003012AD" w:rsidRDefault="003012AD" w:rsidP="003012AD">
            <w:pPr>
              <w:pStyle w:val="ListParagraph"/>
              <w:numPr>
                <w:ilvl w:val="0"/>
                <w:numId w:val="34"/>
              </w:numPr>
              <w:rPr>
                <w:rFonts w:ascii="Arial" w:hAnsi="Arial" w:cs="Arial"/>
                <w:sz w:val="22"/>
                <w:szCs w:val="22"/>
              </w:rPr>
            </w:pPr>
            <w:r w:rsidRPr="003012AD">
              <w:rPr>
                <w:rFonts w:ascii="Arial" w:hAnsi="Arial" w:cs="Arial"/>
                <w:sz w:val="22"/>
                <w:szCs w:val="22"/>
              </w:rPr>
              <w:t>Event Scale and Type</w:t>
            </w:r>
          </w:p>
          <w:p w14:paraId="4CBAF684" w14:textId="77777777" w:rsidR="003012AD" w:rsidRPr="003012AD" w:rsidRDefault="003012AD" w:rsidP="003012AD">
            <w:pPr>
              <w:pStyle w:val="ListParagraph"/>
              <w:numPr>
                <w:ilvl w:val="0"/>
                <w:numId w:val="34"/>
              </w:numPr>
              <w:rPr>
                <w:rFonts w:ascii="Arial" w:hAnsi="Arial" w:cs="Arial"/>
                <w:sz w:val="22"/>
                <w:szCs w:val="22"/>
              </w:rPr>
            </w:pPr>
            <w:r w:rsidRPr="003012AD">
              <w:rPr>
                <w:rFonts w:ascii="Arial" w:hAnsi="Arial" w:cs="Arial"/>
                <w:sz w:val="22"/>
                <w:szCs w:val="22"/>
              </w:rPr>
              <w:t>The Historical Context</w:t>
            </w:r>
          </w:p>
          <w:p w14:paraId="3B901453" w14:textId="77777777" w:rsidR="003012AD" w:rsidRDefault="003012AD" w:rsidP="002C6228">
            <w:pPr>
              <w:numPr>
                <w:ilvl w:val="12"/>
                <w:numId w:val="0"/>
              </w:numPr>
              <w:rPr>
                <w:rFonts w:ascii="Arial" w:hAnsi="Arial" w:cs="Arial"/>
                <w:sz w:val="22"/>
                <w:szCs w:val="22"/>
              </w:rPr>
            </w:pPr>
          </w:p>
          <w:p w14:paraId="21687CFC" w14:textId="77777777" w:rsidR="003012AD" w:rsidRPr="00F27E30" w:rsidRDefault="003012AD" w:rsidP="002C6228">
            <w:pPr>
              <w:numPr>
                <w:ilvl w:val="12"/>
                <w:numId w:val="0"/>
              </w:numPr>
              <w:rPr>
                <w:rFonts w:ascii="Arial" w:hAnsi="Arial" w:cs="Arial"/>
                <w:sz w:val="22"/>
                <w:szCs w:val="22"/>
              </w:rPr>
            </w:pPr>
          </w:p>
        </w:tc>
        <w:tc>
          <w:tcPr>
            <w:tcW w:w="244" w:type="dxa"/>
            <w:gridSpan w:val="2"/>
            <w:vMerge/>
            <w:tcBorders>
              <w:left w:val="single" w:sz="4" w:space="0" w:color="auto"/>
              <w:right w:val="nil"/>
            </w:tcBorders>
          </w:tcPr>
          <w:p w14:paraId="6BF6E2FC" w14:textId="77777777" w:rsidR="003012AD" w:rsidRPr="00F27E30" w:rsidRDefault="003012AD" w:rsidP="002C6228">
            <w:pPr>
              <w:numPr>
                <w:ilvl w:val="12"/>
                <w:numId w:val="0"/>
              </w:numPr>
              <w:rPr>
                <w:rFonts w:ascii="Arial" w:hAnsi="Arial" w:cs="Arial"/>
                <w:sz w:val="22"/>
                <w:szCs w:val="22"/>
              </w:rPr>
            </w:pPr>
          </w:p>
        </w:tc>
      </w:tr>
      <w:tr w:rsidR="003012AD" w:rsidRPr="00F27E30" w14:paraId="6F31FDFE" w14:textId="77777777" w:rsidTr="003012A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554" w:type="dxa"/>
            <w:tcBorders>
              <w:top w:val="single" w:sz="4" w:space="0" w:color="auto"/>
              <w:left w:val="single" w:sz="4" w:space="0" w:color="auto"/>
              <w:bottom w:val="single" w:sz="4" w:space="0" w:color="auto"/>
              <w:right w:val="single" w:sz="4" w:space="0" w:color="auto"/>
            </w:tcBorders>
          </w:tcPr>
          <w:p w14:paraId="2D889D23" w14:textId="77777777" w:rsidR="003012AD" w:rsidRDefault="003012AD" w:rsidP="002C6228">
            <w:pPr>
              <w:numPr>
                <w:ilvl w:val="12"/>
                <w:numId w:val="0"/>
              </w:numPr>
              <w:jc w:val="center"/>
              <w:rPr>
                <w:rFonts w:ascii="Arial" w:hAnsi="Arial" w:cs="Arial"/>
                <w:b/>
                <w:sz w:val="22"/>
                <w:szCs w:val="22"/>
              </w:rPr>
            </w:pPr>
            <w:r>
              <w:rPr>
                <w:rFonts w:ascii="Arial" w:hAnsi="Arial" w:cs="Arial"/>
                <w:b/>
                <w:sz w:val="22"/>
                <w:szCs w:val="22"/>
              </w:rPr>
              <w:t xml:space="preserve">Week 2 </w:t>
            </w:r>
          </w:p>
          <w:p w14:paraId="6D0109B9" w14:textId="7C959017" w:rsidR="003012AD" w:rsidRPr="00F27E30" w:rsidRDefault="003012AD" w:rsidP="002C6228">
            <w:pPr>
              <w:numPr>
                <w:ilvl w:val="12"/>
                <w:numId w:val="0"/>
              </w:numPr>
              <w:jc w:val="center"/>
              <w:rPr>
                <w:rFonts w:ascii="Arial" w:hAnsi="Arial" w:cs="Arial"/>
                <w:b/>
                <w:sz w:val="22"/>
                <w:szCs w:val="22"/>
              </w:rPr>
            </w:pPr>
            <w:r>
              <w:rPr>
                <w:rFonts w:ascii="Arial" w:hAnsi="Arial" w:cs="Arial"/>
                <w:b/>
                <w:sz w:val="22"/>
                <w:szCs w:val="22"/>
              </w:rPr>
              <w:t xml:space="preserve">w/c </w:t>
            </w:r>
            <w:r w:rsidR="008340B3">
              <w:rPr>
                <w:rFonts w:ascii="Arial" w:hAnsi="Arial" w:cs="Arial"/>
                <w:b/>
                <w:sz w:val="22"/>
                <w:szCs w:val="22"/>
              </w:rPr>
              <w:t>4</w:t>
            </w:r>
            <w:r>
              <w:rPr>
                <w:rFonts w:ascii="Arial" w:hAnsi="Arial" w:cs="Arial"/>
                <w:b/>
                <w:sz w:val="22"/>
                <w:szCs w:val="22"/>
              </w:rPr>
              <w:t xml:space="preserve">/10 </w:t>
            </w:r>
          </w:p>
        </w:tc>
        <w:tc>
          <w:tcPr>
            <w:tcW w:w="6643"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5BDEFF62" w14:textId="77777777" w:rsidR="003012AD" w:rsidRPr="00F27E30" w:rsidRDefault="003012AD" w:rsidP="002C6228">
            <w:pPr>
              <w:numPr>
                <w:ilvl w:val="12"/>
                <w:numId w:val="0"/>
              </w:numPr>
              <w:rPr>
                <w:rFonts w:ascii="Arial" w:hAnsi="Arial" w:cs="Arial"/>
                <w:sz w:val="22"/>
                <w:szCs w:val="22"/>
              </w:rPr>
            </w:pPr>
            <w:r w:rsidRPr="00F27E30">
              <w:rPr>
                <w:rFonts w:ascii="Arial" w:hAnsi="Arial" w:cs="Arial"/>
                <w:sz w:val="22"/>
                <w:szCs w:val="22"/>
              </w:rPr>
              <w:t>Exploring the Industry</w:t>
            </w:r>
          </w:p>
          <w:p w14:paraId="5C320864" w14:textId="41893130" w:rsidR="003012AD" w:rsidRDefault="003012AD" w:rsidP="003012AD">
            <w:pPr>
              <w:pStyle w:val="BulletlistPV3"/>
              <w:numPr>
                <w:ilvl w:val="0"/>
                <w:numId w:val="0"/>
              </w:numPr>
              <w:suppressAutoHyphens/>
              <w:spacing w:after="0"/>
              <w:rPr>
                <w:rStyle w:val="Hyperlink0"/>
                <w:rFonts w:cs="Arial"/>
                <w:lang w:val="en-GB"/>
              </w:rPr>
            </w:pPr>
            <w:r w:rsidRPr="00F27E30">
              <w:rPr>
                <w:rFonts w:cs="Arial"/>
              </w:rPr>
              <w:t xml:space="preserve">Focus on the range of event types </w:t>
            </w:r>
            <w:r w:rsidRPr="009E7AE6">
              <w:rPr>
                <w:rStyle w:val="Hyperlink0"/>
                <w:rFonts w:cs="Arial"/>
                <w:lang w:val="en-GB"/>
              </w:rPr>
              <w:t xml:space="preserve">scale and type of events, e.g. personal events, </w:t>
            </w:r>
          </w:p>
          <w:p w14:paraId="63073390" w14:textId="77777777" w:rsidR="003012AD" w:rsidRDefault="003012AD" w:rsidP="003012AD">
            <w:pPr>
              <w:pStyle w:val="BulletlistPV3"/>
              <w:numPr>
                <w:ilvl w:val="0"/>
                <w:numId w:val="36"/>
              </w:numPr>
              <w:suppressAutoHyphens/>
              <w:spacing w:after="0"/>
              <w:rPr>
                <w:rStyle w:val="Hyperlink0"/>
                <w:rFonts w:cs="Arial"/>
                <w:lang w:val="en-GB"/>
              </w:rPr>
            </w:pPr>
            <w:r w:rsidRPr="009E7AE6">
              <w:rPr>
                <w:rStyle w:val="Hyperlink0"/>
                <w:rFonts w:cs="Arial"/>
                <w:lang w:val="en-GB"/>
              </w:rPr>
              <w:t xml:space="preserve">mega events, </w:t>
            </w:r>
          </w:p>
          <w:p w14:paraId="26762DF2" w14:textId="2ABA20CD" w:rsidR="003012AD" w:rsidRDefault="003012AD" w:rsidP="003012AD">
            <w:pPr>
              <w:pStyle w:val="BulletlistPV3"/>
              <w:numPr>
                <w:ilvl w:val="0"/>
                <w:numId w:val="36"/>
              </w:numPr>
              <w:suppressAutoHyphens/>
              <w:spacing w:after="0"/>
              <w:rPr>
                <w:rStyle w:val="Hyperlink0"/>
                <w:rFonts w:cs="Arial"/>
                <w:lang w:val="en-GB"/>
              </w:rPr>
            </w:pPr>
            <w:r w:rsidRPr="009E7AE6">
              <w:rPr>
                <w:rStyle w:val="Hyperlink0"/>
                <w:rFonts w:cs="Arial"/>
                <w:lang w:val="en-GB"/>
              </w:rPr>
              <w:t>MICE, festivals</w:t>
            </w:r>
          </w:p>
          <w:p w14:paraId="14F83223" w14:textId="00E68482" w:rsidR="003012AD" w:rsidRPr="003012AD" w:rsidRDefault="003012AD" w:rsidP="003012AD">
            <w:pPr>
              <w:pStyle w:val="BulletlistPV3"/>
              <w:numPr>
                <w:ilvl w:val="0"/>
                <w:numId w:val="36"/>
              </w:numPr>
              <w:suppressAutoHyphens/>
              <w:spacing w:after="0"/>
              <w:rPr>
                <w:rFonts w:cs="Arial"/>
                <w:lang w:val="en-GB"/>
              </w:rPr>
            </w:pPr>
            <w:r w:rsidRPr="003012AD">
              <w:rPr>
                <w:rStyle w:val="Hyperlink0"/>
                <w:rFonts w:cs="Arial"/>
                <w:lang w:val="en-GB"/>
              </w:rPr>
              <w:t xml:space="preserve">sport events. </w:t>
            </w:r>
          </w:p>
          <w:p w14:paraId="10A832E6" w14:textId="77777777" w:rsidR="003012AD" w:rsidRPr="00B10BE1" w:rsidRDefault="003012AD" w:rsidP="002C6228">
            <w:pPr>
              <w:numPr>
                <w:ilvl w:val="12"/>
                <w:numId w:val="0"/>
              </w:numPr>
              <w:rPr>
                <w:rFonts w:ascii="Arial" w:hAnsi="Arial" w:cs="Arial"/>
                <w:sz w:val="22"/>
                <w:szCs w:val="22"/>
                <w:lang w:val="en-GB"/>
              </w:rPr>
            </w:pPr>
          </w:p>
        </w:tc>
        <w:tc>
          <w:tcPr>
            <w:tcW w:w="244" w:type="dxa"/>
            <w:gridSpan w:val="2"/>
            <w:vMerge/>
            <w:tcBorders>
              <w:left w:val="single" w:sz="4" w:space="0" w:color="auto"/>
            </w:tcBorders>
            <w:tcMar>
              <w:top w:w="0" w:type="dxa"/>
              <w:left w:w="108" w:type="dxa"/>
              <w:bottom w:w="0" w:type="dxa"/>
              <w:right w:w="108" w:type="dxa"/>
            </w:tcMar>
          </w:tcPr>
          <w:p w14:paraId="09893139" w14:textId="77777777" w:rsidR="003012AD" w:rsidRPr="00F27E30" w:rsidRDefault="003012AD" w:rsidP="002C6228">
            <w:pPr>
              <w:numPr>
                <w:ilvl w:val="12"/>
                <w:numId w:val="0"/>
              </w:numPr>
              <w:rPr>
                <w:rFonts w:ascii="Arial" w:hAnsi="Arial" w:cs="Arial"/>
                <w:sz w:val="22"/>
                <w:szCs w:val="22"/>
              </w:rPr>
            </w:pPr>
          </w:p>
        </w:tc>
      </w:tr>
      <w:tr w:rsidR="003012AD" w:rsidRPr="00F27E30" w14:paraId="3046950E" w14:textId="77777777" w:rsidTr="003012A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554" w:type="dxa"/>
            <w:tcBorders>
              <w:left w:val="single" w:sz="4" w:space="0" w:color="auto"/>
              <w:bottom w:val="single" w:sz="4" w:space="0" w:color="auto"/>
              <w:right w:val="single" w:sz="4" w:space="0" w:color="auto"/>
            </w:tcBorders>
          </w:tcPr>
          <w:p w14:paraId="6BE9F281" w14:textId="77777777" w:rsidR="003012AD" w:rsidRDefault="003012AD" w:rsidP="002C6228">
            <w:pPr>
              <w:numPr>
                <w:ilvl w:val="12"/>
                <w:numId w:val="0"/>
              </w:numPr>
              <w:jc w:val="center"/>
              <w:rPr>
                <w:rFonts w:ascii="Arial" w:hAnsi="Arial" w:cs="Arial"/>
                <w:b/>
                <w:sz w:val="22"/>
                <w:szCs w:val="22"/>
              </w:rPr>
            </w:pPr>
            <w:r>
              <w:rPr>
                <w:rFonts w:ascii="Arial" w:hAnsi="Arial" w:cs="Arial"/>
                <w:b/>
                <w:sz w:val="22"/>
                <w:szCs w:val="22"/>
              </w:rPr>
              <w:t>Week 3</w:t>
            </w:r>
          </w:p>
          <w:p w14:paraId="09093B2C" w14:textId="0D5B757D" w:rsidR="00B843B3" w:rsidRPr="00F27E30" w:rsidRDefault="003012AD" w:rsidP="004A3E25">
            <w:pPr>
              <w:numPr>
                <w:ilvl w:val="12"/>
                <w:numId w:val="0"/>
              </w:numPr>
              <w:jc w:val="center"/>
              <w:rPr>
                <w:rFonts w:ascii="Arial" w:hAnsi="Arial" w:cs="Arial"/>
                <w:b/>
                <w:sz w:val="22"/>
                <w:szCs w:val="22"/>
              </w:rPr>
            </w:pPr>
            <w:r>
              <w:rPr>
                <w:rFonts w:ascii="Arial" w:hAnsi="Arial" w:cs="Arial"/>
                <w:b/>
                <w:sz w:val="22"/>
                <w:szCs w:val="22"/>
              </w:rPr>
              <w:t>w/c</w:t>
            </w:r>
            <w:r w:rsidR="004A3E25">
              <w:rPr>
                <w:rFonts w:ascii="Arial" w:hAnsi="Arial" w:cs="Arial"/>
                <w:b/>
                <w:sz w:val="22"/>
                <w:szCs w:val="22"/>
              </w:rPr>
              <w:t xml:space="preserve"> </w:t>
            </w:r>
            <w:r w:rsidR="00B843B3">
              <w:rPr>
                <w:rFonts w:ascii="Arial" w:hAnsi="Arial" w:cs="Arial"/>
                <w:b/>
                <w:sz w:val="22"/>
                <w:szCs w:val="22"/>
              </w:rPr>
              <w:t>1</w:t>
            </w:r>
            <w:r w:rsidR="008340B3">
              <w:rPr>
                <w:rFonts w:ascii="Arial" w:hAnsi="Arial" w:cs="Arial"/>
                <w:b/>
                <w:sz w:val="22"/>
                <w:szCs w:val="22"/>
              </w:rPr>
              <w:t>1</w:t>
            </w:r>
            <w:r w:rsidR="00B843B3">
              <w:rPr>
                <w:rFonts w:ascii="Arial" w:hAnsi="Arial" w:cs="Arial"/>
                <w:b/>
                <w:sz w:val="22"/>
                <w:szCs w:val="22"/>
              </w:rPr>
              <w:t>/10</w:t>
            </w:r>
          </w:p>
        </w:tc>
        <w:tc>
          <w:tcPr>
            <w:tcW w:w="6643" w:type="dxa"/>
            <w:tcBorders>
              <w:left w:val="single" w:sz="4" w:space="0" w:color="auto"/>
              <w:bottom w:val="single" w:sz="4" w:space="0" w:color="auto"/>
              <w:right w:val="single" w:sz="4" w:space="0" w:color="auto"/>
            </w:tcBorders>
            <w:tcMar>
              <w:top w:w="0" w:type="dxa"/>
              <w:left w:w="108" w:type="dxa"/>
              <w:bottom w:w="0" w:type="dxa"/>
              <w:right w:w="108" w:type="dxa"/>
            </w:tcMar>
          </w:tcPr>
          <w:p w14:paraId="28FC3BC8" w14:textId="73E9D95D" w:rsidR="003012AD" w:rsidRPr="003012AD" w:rsidRDefault="003012AD" w:rsidP="003012AD">
            <w:pPr>
              <w:pStyle w:val="BulletlistPV3"/>
              <w:numPr>
                <w:ilvl w:val="0"/>
                <w:numId w:val="37"/>
              </w:numPr>
              <w:suppressAutoHyphens/>
              <w:spacing w:after="0"/>
              <w:jc w:val="left"/>
              <w:rPr>
                <w:rFonts w:cs="Arial"/>
                <w:lang w:val="en-GB"/>
              </w:rPr>
            </w:pPr>
            <w:r w:rsidRPr="003012AD">
              <w:rPr>
                <w:rStyle w:val="Hyperlink0"/>
                <w:rFonts w:cs="Arial"/>
                <w:lang w:val="en-GB"/>
              </w:rPr>
              <w:t>Historical developments and contemporary approaches to the industry</w:t>
            </w:r>
          </w:p>
          <w:p w14:paraId="6F8E38F3" w14:textId="77777777" w:rsidR="003012AD" w:rsidRPr="00F27E30" w:rsidRDefault="003012AD" w:rsidP="002C6228">
            <w:pPr>
              <w:numPr>
                <w:ilvl w:val="12"/>
                <w:numId w:val="0"/>
              </w:numPr>
              <w:rPr>
                <w:rFonts w:ascii="Arial" w:hAnsi="Arial" w:cs="Arial"/>
                <w:sz w:val="22"/>
                <w:szCs w:val="22"/>
              </w:rPr>
            </w:pPr>
          </w:p>
        </w:tc>
        <w:tc>
          <w:tcPr>
            <w:tcW w:w="244" w:type="dxa"/>
            <w:gridSpan w:val="2"/>
            <w:vMerge/>
            <w:tcBorders>
              <w:left w:val="single" w:sz="4" w:space="0" w:color="auto"/>
            </w:tcBorders>
            <w:tcMar>
              <w:top w:w="0" w:type="dxa"/>
              <w:left w:w="108" w:type="dxa"/>
              <w:bottom w:w="0" w:type="dxa"/>
              <w:right w:w="108" w:type="dxa"/>
            </w:tcMar>
          </w:tcPr>
          <w:p w14:paraId="3E2BC58D" w14:textId="77777777" w:rsidR="003012AD" w:rsidRPr="00F27E30" w:rsidRDefault="003012AD" w:rsidP="002C6228">
            <w:pPr>
              <w:numPr>
                <w:ilvl w:val="12"/>
                <w:numId w:val="0"/>
              </w:numPr>
              <w:rPr>
                <w:rFonts w:ascii="Arial" w:hAnsi="Arial" w:cs="Arial"/>
                <w:sz w:val="22"/>
                <w:szCs w:val="22"/>
              </w:rPr>
            </w:pPr>
          </w:p>
        </w:tc>
      </w:tr>
      <w:tr w:rsidR="003012AD" w:rsidRPr="00F27E30" w14:paraId="184D5FBD" w14:textId="77777777" w:rsidTr="003012A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554" w:type="dxa"/>
            <w:tcBorders>
              <w:top w:val="single" w:sz="4" w:space="0" w:color="auto"/>
              <w:left w:val="single" w:sz="4" w:space="0" w:color="auto"/>
              <w:bottom w:val="single" w:sz="4" w:space="0" w:color="auto"/>
              <w:right w:val="single" w:sz="4" w:space="0" w:color="auto"/>
            </w:tcBorders>
          </w:tcPr>
          <w:p w14:paraId="1ED103F8" w14:textId="77777777" w:rsidR="003012AD" w:rsidRDefault="003012AD" w:rsidP="002C6228">
            <w:pPr>
              <w:numPr>
                <w:ilvl w:val="12"/>
                <w:numId w:val="0"/>
              </w:numPr>
              <w:jc w:val="center"/>
              <w:rPr>
                <w:rFonts w:ascii="Arial" w:hAnsi="Arial" w:cs="Arial"/>
                <w:b/>
                <w:sz w:val="22"/>
                <w:szCs w:val="22"/>
              </w:rPr>
            </w:pPr>
            <w:r>
              <w:rPr>
                <w:rFonts w:ascii="Arial" w:hAnsi="Arial" w:cs="Arial"/>
                <w:b/>
                <w:sz w:val="22"/>
                <w:szCs w:val="22"/>
              </w:rPr>
              <w:t xml:space="preserve">Week 4 </w:t>
            </w:r>
          </w:p>
          <w:p w14:paraId="5391F851" w14:textId="6C968F36" w:rsidR="00B843B3" w:rsidRPr="00F27E30" w:rsidRDefault="003012AD" w:rsidP="004A3E25">
            <w:pPr>
              <w:numPr>
                <w:ilvl w:val="12"/>
                <w:numId w:val="0"/>
              </w:numPr>
              <w:jc w:val="center"/>
              <w:rPr>
                <w:rFonts w:ascii="Arial" w:hAnsi="Arial" w:cs="Arial"/>
                <w:b/>
                <w:sz w:val="22"/>
                <w:szCs w:val="22"/>
              </w:rPr>
            </w:pPr>
            <w:r>
              <w:rPr>
                <w:rFonts w:ascii="Arial" w:hAnsi="Arial" w:cs="Arial"/>
                <w:b/>
                <w:sz w:val="22"/>
                <w:szCs w:val="22"/>
              </w:rPr>
              <w:t>w/c</w:t>
            </w:r>
            <w:r w:rsidR="004A3E25">
              <w:rPr>
                <w:rFonts w:ascii="Arial" w:hAnsi="Arial" w:cs="Arial"/>
                <w:b/>
                <w:sz w:val="22"/>
                <w:szCs w:val="22"/>
              </w:rPr>
              <w:t xml:space="preserve"> </w:t>
            </w:r>
            <w:r w:rsidR="00B843B3">
              <w:rPr>
                <w:rFonts w:ascii="Arial" w:hAnsi="Arial" w:cs="Arial"/>
                <w:b/>
                <w:sz w:val="22"/>
                <w:szCs w:val="22"/>
              </w:rPr>
              <w:t>19</w:t>
            </w:r>
            <w:r w:rsidR="008340B3">
              <w:rPr>
                <w:rFonts w:ascii="Arial" w:hAnsi="Arial" w:cs="Arial"/>
                <w:b/>
                <w:sz w:val="22"/>
                <w:szCs w:val="22"/>
              </w:rPr>
              <w:t>8</w:t>
            </w:r>
            <w:r w:rsidR="00B843B3">
              <w:rPr>
                <w:rFonts w:ascii="Arial" w:hAnsi="Arial" w:cs="Arial"/>
                <w:b/>
                <w:sz w:val="22"/>
                <w:szCs w:val="22"/>
              </w:rPr>
              <w:t>1</w:t>
            </w:r>
            <w:r w:rsidR="004A3E25">
              <w:rPr>
                <w:rFonts w:ascii="Arial" w:hAnsi="Arial" w:cs="Arial"/>
                <w:b/>
                <w:sz w:val="22"/>
                <w:szCs w:val="22"/>
              </w:rPr>
              <w:t>0</w:t>
            </w:r>
          </w:p>
        </w:tc>
        <w:tc>
          <w:tcPr>
            <w:tcW w:w="6643"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6B95FBC0" w14:textId="6709C3B4" w:rsidR="003012AD" w:rsidRDefault="003012AD" w:rsidP="003012AD">
            <w:pPr>
              <w:pStyle w:val="BulletlistPV3"/>
              <w:numPr>
                <w:ilvl w:val="0"/>
                <w:numId w:val="40"/>
              </w:numPr>
              <w:suppressAutoHyphens/>
              <w:spacing w:after="0"/>
              <w:jc w:val="left"/>
              <w:rPr>
                <w:rStyle w:val="Hyperlink0"/>
                <w:rFonts w:cs="Arial"/>
                <w:lang w:val="en-GB"/>
              </w:rPr>
            </w:pPr>
            <w:r w:rsidRPr="003012AD">
              <w:rPr>
                <w:rStyle w:val="Hyperlink0"/>
                <w:rFonts w:cs="Arial"/>
                <w:lang w:val="en-GB"/>
              </w:rPr>
              <w:t xml:space="preserve">Suppliers and organisations involved in the delivery of events, </w:t>
            </w:r>
            <w:r>
              <w:rPr>
                <w:rStyle w:val="Hyperlink0"/>
                <w:rFonts w:cs="Arial"/>
                <w:lang w:val="en-GB"/>
              </w:rPr>
              <w:t>T</w:t>
            </w:r>
            <w:r w:rsidRPr="003012AD">
              <w:rPr>
                <w:rStyle w:val="Hyperlink0"/>
                <w:rFonts w:cs="Arial"/>
                <w:lang w:val="en-GB"/>
              </w:rPr>
              <w:t xml:space="preserve">he roles of the public, private and voluntary sectors </w:t>
            </w:r>
          </w:p>
          <w:p w14:paraId="0009BF5F" w14:textId="0372F10C" w:rsidR="003012AD" w:rsidRPr="003012AD" w:rsidRDefault="003012AD" w:rsidP="003012AD">
            <w:pPr>
              <w:pStyle w:val="BulletlistPV3"/>
              <w:numPr>
                <w:ilvl w:val="0"/>
                <w:numId w:val="39"/>
              </w:numPr>
              <w:suppressAutoHyphens/>
              <w:spacing w:after="0"/>
              <w:jc w:val="left"/>
              <w:rPr>
                <w:rFonts w:cs="Arial"/>
              </w:rPr>
            </w:pPr>
            <w:r>
              <w:rPr>
                <w:rStyle w:val="Hyperlink0"/>
                <w:rFonts w:cs="Arial"/>
                <w:lang w:val="en-GB"/>
              </w:rPr>
              <w:t>T</w:t>
            </w:r>
            <w:r w:rsidRPr="003012AD">
              <w:rPr>
                <w:rFonts w:cs="Arial"/>
              </w:rPr>
              <w:t>he demand for events</w:t>
            </w:r>
          </w:p>
          <w:p w14:paraId="5C4BA97D" w14:textId="6D415FEC" w:rsidR="003012AD" w:rsidRPr="003012AD" w:rsidRDefault="003012AD" w:rsidP="003012AD">
            <w:pPr>
              <w:pStyle w:val="ListParagraph"/>
              <w:numPr>
                <w:ilvl w:val="0"/>
                <w:numId w:val="38"/>
              </w:numPr>
              <w:rPr>
                <w:rFonts w:ascii="Arial" w:hAnsi="Arial" w:cs="Arial"/>
                <w:sz w:val="22"/>
                <w:szCs w:val="22"/>
              </w:rPr>
            </w:pPr>
            <w:r w:rsidRPr="003012AD">
              <w:rPr>
                <w:rFonts w:ascii="Arial" w:hAnsi="Arial" w:cs="Arial"/>
                <w:sz w:val="22"/>
                <w:szCs w:val="22"/>
              </w:rPr>
              <w:lastRenderedPageBreak/>
              <w:t>The range of event motives</w:t>
            </w:r>
          </w:p>
          <w:p w14:paraId="5DB2123A" w14:textId="77777777" w:rsidR="003012AD" w:rsidRPr="00F27E30" w:rsidRDefault="003012AD" w:rsidP="002C6228">
            <w:pPr>
              <w:numPr>
                <w:ilvl w:val="12"/>
                <w:numId w:val="0"/>
              </w:numPr>
              <w:rPr>
                <w:rFonts w:ascii="Arial" w:hAnsi="Arial" w:cs="Arial"/>
                <w:sz w:val="22"/>
                <w:szCs w:val="22"/>
              </w:rPr>
            </w:pPr>
          </w:p>
          <w:p w14:paraId="709A3CDD" w14:textId="77777777" w:rsidR="004A3E25" w:rsidRPr="00B843B3" w:rsidRDefault="004A3E25" w:rsidP="004A3E25">
            <w:pPr>
              <w:pStyle w:val="ListParagraph"/>
              <w:numPr>
                <w:ilvl w:val="0"/>
                <w:numId w:val="40"/>
              </w:numPr>
              <w:rPr>
                <w:rFonts w:ascii="Arial" w:hAnsi="Arial" w:cs="Arial"/>
                <w:bCs/>
                <w:sz w:val="22"/>
                <w:szCs w:val="22"/>
              </w:rPr>
            </w:pPr>
            <w:r w:rsidRPr="00B843B3">
              <w:rPr>
                <w:rFonts w:ascii="Arial" w:hAnsi="Arial" w:cs="Arial"/>
                <w:bCs/>
                <w:sz w:val="22"/>
                <w:szCs w:val="22"/>
              </w:rPr>
              <w:t xml:space="preserve">The structure of the industry </w:t>
            </w:r>
          </w:p>
          <w:p w14:paraId="1372118A" w14:textId="77777777" w:rsidR="003012AD" w:rsidRPr="00F27E30" w:rsidRDefault="003012AD" w:rsidP="002C6228">
            <w:pPr>
              <w:numPr>
                <w:ilvl w:val="12"/>
                <w:numId w:val="0"/>
              </w:numPr>
              <w:rPr>
                <w:rFonts w:ascii="Arial" w:hAnsi="Arial" w:cs="Arial"/>
                <w:sz w:val="22"/>
                <w:szCs w:val="22"/>
              </w:rPr>
            </w:pPr>
          </w:p>
        </w:tc>
        <w:tc>
          <w:tcPr>
            <w:tcW w:w="244" w:type="dxa"/>
            <w:gridSpan w:val="2"/>
            <w:vMerge/>
            <w:tcBorders>
              <w:left w:val="single" w:sz="4" w:space="0" w:color="auto"/>
            </w:tcBorders>
            <w:tcMar>
              <w:top w:w="0" w:type="dxa"/>
              <w:left w:w="108" w:type="dxa"/>
              <w:bottom w:w="0" w:type="dxa"/>
              <w:right w:w="108" w:type="dxa"/>
            </w:tcMar>
          </w:tcPr>
          <w:p w14:paraId="1A17A624" w14:textId="77777777" w:rsidR="003012AD" w:rsidRPr="00F27E30" w:rsidRDefault="003012AD" w:rsidP="002C6228">
            <w:pPr>
              <w:numPr>
                <w:ilvl w:val="12"/>
                <w:numId w:val="0"/>
              </w:numPr>
              <w:rPr>
                <w:rFonts w:ascii="Arial" w:hAnsi="Arial" w:cs="Arial"/>
                <w:sz w:val="22"/>
                <w:szCs w:val="22"/>
              </w:rPr>
            </w:pPr>
          </w:p>
        </w:tc>
      </w:tr>
      <w:tr w:rsidR="004A3E25" w:rsidRPr="00F27E30" w14:paraId="154E76FD" w14:textId="77777777" w:rsidTr="003012A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554" w:type="dxa"/>
            <w:tcBorders>
              <w:top w:val="single" w:sz="4" w:space="0" w:color="auto"/>
              <w:left w:val="single" w:sz="4" w:space="0" w:color="auto"/>
              <w:bottom w:val="single" w:sz="4" w:space="0" w:color="auto"/>
              <w:right w:val="single" w:sz="4" w:space="0" w:color="auto"/>
            </w:tcBorders>
          </w:tcPr>
          <w:p w14:paraId="2472C56A" w14:textId="77777777" w:rsidR="004A3E25" w:rsidRDefault="004A3E25" w:rsidP="002C6228">
            <w:pPr>
              <w:numPr>
                <w:ilvl w:val="12"/>
                <w:numId w:val="0"/>
              </w:numPr>
              <w:jc w:val="center"/>
              <w:rPr>
                <w:rFonts w:ascii="Arial" w:hAnsi="Arial" w:cs="Arial"/>
                <w:b/>
                <w:sz w:val="22"/>
                <w:szCs w:val="22"/>
              </w:rPr>
            </w:pPr>
            <w:r>
              <w:rPr>
                <w:rFonts w:ascii="Arial" w:hAnsi="Arial" w:cs="Arial"/>
                <w:b/>
                <w:sz w:val="22"/>
                <w:szCs w:val="22"/>
              </w:rPr>
              <w:t>Week 5</w:t>
            </w:r>
          </w:p>
          <w:p w14:paraId="228F9F1F" w14:textId="2E3F89A8" w:rsidR="004A3E25" w:rsidRDefault="004A3E25" w:rsidP="002C6228">
            <w:pPr>
              <w:numPr>
                <w:ilvl w:val="12"/>
                <w:numId w:val="0"/>
              </w:numPr>
              <w:jc w:val="center"/>
              <w:rPr>
                <w:rFonts w:ascii="Arial" w:hAnsi="Arial" w:cs="Arial"/>
                <w:b/>
                <w:sz w:val="22"/>
                <w:szCs w:val="22"/>
              </w:rPr>
            </w:pPr>
            <w:r>
              <w:rPr>
                <w:rFonts w:ascii="Arial" w:hAnsi="Arial" w:cs="Arial"/>
                <w:b/>
                <w:sz w:val="22"/>
                <w:szCs w:val="22"/>
              </w:rPr>
              <w:t>w/c 2</w:t>
            </w:r>
            <w:r w:rsidR="008340B3">
              <w:rPr>
                <w:rFonts w:ascii="Arial" w:hAnsi="Arial" w:cs="Arial"/>
                <w:b/>
                <w:sz w:val="22"/>
                <w:szCs w:val="22"/>
              </w:rPr>
              <w:t>5</w:t>
            </w:r>
            <w:r>
              <w:rPr>
                <w:rFonts w:ascii="Arial" w:hAnsi="Arial" w:cs="Arial"/>
                <w:b/>
                <w:sz w:val="22"/>
                <w:szCs w:val="22"/>
              </w:rPr>
              <w:t>/10</w:t>
            </w:r>
          </w:p>
        </w:tc>
        <w:tc>
          <w:tcPr>
            <w:tcW w:w="6643"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3E812EEB" w14:textId="77777777" w:rsidR="004A3E25" w:rsidRPr="00B843B3" w:rsidRDefault="004A3E25" w:rsidP="004A3E25">
            <w:pPr>
              <w:pStyle w:val="ListParagraph"/>
              <w:numPr>
                <w:ilvl w:val="0"/>
                <w:numId w:val="38"/>
              </w:numPr>
              <w:rPr>
                <w:rFonts w:ascii="Arial" w:hAnsi="Arial" w:cs="Arial"/>
                <w:bCs/>
                <w:sz w:val="22"/>
                <w:szCs w:val="22"/>
              </w:rPr>
            </w:pPr>
            <w:r w:rsidRPr="00B843B3">
              <w:rPr>
                <w:rFonts w:ascii="Arial" w:hAnsi="Arial" w:cs="Arial"/>
                <w:bCs/>
                <w:sz w:val="22"/>
                <w:szCs w:val="22"/>
              </w:rPr>
              <w:t>Suppliers, stakeholders and networks involved in event delivery</w:t>
            </w:r>
          </w:p>
          <w:p w14:paraId="7AD825A0" w14:textId="77777777" w:rsidR="004A3E25" w:rsidRPr="003012AD" w:rsidRDefault="004A3E25" w:rsidP="004A3E25">
            <w:pPr>
              <w:pStyle w:val="ListParagraph"/>
              <w:rPr>
                <w:rStyle w:val="Hyperlink0"/>
                <w:rFonts w:cs="Arial"/>
                <w:lang w:val="en-GB"/>
              </w:rPr>
            </w:pPr>
          </w:p>
        </w:tc>
        <w:tc>
          <w:tcPr>
            <w:tcW w:w="244" w:type="dxa"/>
            <w:gridSpan w:val="2"/>
            <w:tcBorders>
              <w:left w:val="single" w:sz="4" w:space="0" w:color="auto"/>
            </w:tcBorders>
            <w:tcMar>
              <w:top w:w="0" w:type="dxa"/>
              <w:left w:w="108" w:type="dxa"/>
              <w:bottom w:w="0" w:type="dxa"/>
              <w:right w:w="108" w:type="dxa"/>
            </w:tcMar>
          </w:tcPr>
          <w:p w14:paraId="51286243" w14:textId="77777777" w:rsidR="004A3E25" w:rsidRPr="00F27E30" w:rsidRDefault="004A3E25" w:rsidP="002C6228">
            <w:pPr>
              <w:numPr>
                <w:ilvl w:val="12"/>
                <w:numId w:val="0"/>
              </w:numPr>
              <w:rPr>
                <w:rFonts w:ascii="Arial" w:hAnsi="Arial" w:cs="Arial"/>
                <w:sz w:val="22"/>
                <w:szCs w:val="22"/>
              </w:rPr>
            </w:pPr>
          </w:p>
        </w:tc>
      </w:tr>
      <w:tr w:rsidR="008340B3" w:rsidRPr="00F27E30" w14:paraId="1756814E" w14:textId="77777777" w:rsidTr="00F140A7">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554" w:type="dxa"/>
            <w:tcBorders>
              <w:top w:val="single" w:sz="4" w:space="0" w:color="auto"/>
              <w:left w:val="single" w:sz="4" w:space="0" w:color="auto"/>
              <w:bottom w:val="single" w:sz="4" w:space="0" w:color="auto"/>
              <w:right w:val="single" w:sz="4" w:space="0" w:color="auto"/>
            </w:tcBorders>
            <w:shd w:val="clear" w:color="auto" w:fill="FFFFFF" w:themeFill="background1"/>
          </w:tcPr>
          <w:p w14:paraId="5ADB6B9F" w14:textId="1063E39F" w:rsidR="008340B3" w:rsidRDefault="008340B3" w:rsidP="008340B3">
            <w:pPr>
              <w:numPr>
                <w:ilvl w:val="12"/>
                <w:numId w:val="0"/>
              </w:numPr>
              <w:jc w:val="center"/>
              <w:rPr>
                <w:rFonts w:ascii="Arial" w:hAnsi="Arial" w:cs="Arial"/>
                <w:b/>
                <w:sz w:val="22"/>
                <w:szCs w:val="22"/>
              </w:rPr>
            </w:pPr>
            <w:r>
              <w:rPr>
                <w:rFonts w:ascii="Arial" w:hAnsi="Arial" w:cs="Arial"/>
                <w:b/>
                <w:sz w:val="22"/>
                <w:szCs w:val="22"/>
              </w:rPr>
              <w:t xml:space="preserve">Week 6 </w:t>
            </w:r>
          </w:p>
          <w:p w14:paraId="5B9B9828" w14:textId="0B9CFC49" w:rsidR="008340B3" w:rsidRDefault="008340B3" w:rsidP="008340B3">
            <w:pPr>
              <w:numPr>
                <w:ilvl w:val="12"/>
                <w:numId w:val="0"/>
              </w:numPr>
              <w:jc w:val="center"/>
              <w:rPr>
                <w:rFonts w:ascii="Arial" w:hAnsi="Arial" w:cs="Arial"/>
                <w:b/>
                <w:sz w:val="22"/>
                <w:szCs w:val="22"/>
              </w:rPr>
            </w:pPr>
            <w:r>
              <w:rPr>
                <w:rFonts w:ascii="Arial" w:hAnsi="Arial" w:cs="Arial"/>
                <w:b/>
                <w:sz w:val="22"/>
                <w:szCs w:val="22"/>
              </w:rPr>
              <w:t xml:space="preserve"> w/c 01/11</w:t>
            </w:r>
          </w:p>
        </w:tc>
        <w:tc>
          <w:tcPr>
            <w:tcW w:w="6643" w:type="dxa"/>
            <w:tcBorders>
              <w:top w:val="single" w:sz="4" w:space="0" w:color="auto"/>
              <w:left w:val="single" w:sz="4" w:space="0" w:color="auto"/>
              <w:bottom w:val="single" w:sz="4" w:space="0" w:color="auto"/>
              <w:right w:val="single" w:sz="4" w:space="0" w:color="auto"/>
            </w:tcBorders>
            <w:shd w:val="clear" w:color="auto" w:fill="FFFFFF" w:themeFill="background1"/>
            <w:tcMar>
              <w:top w:w="0" w:type="dxa"/>
              <w:left w:w="108" w:type="dxa"/>
              <w:bottom w:w="0" w:type="dxa"/>
              <w:right w:w="108" w:type="dxa"/>
            </w:tcMar>
          </w:tcPr>
          <w:p w14:paraId="17220B4E" w14:textId="77777777" w:rsidR="008340B3" w:rsidRPr="003012AD" w:rsidRDefault="008340B3" w:rsidP="008340B3">
            <w:pPr>
              <w:pStyle w:val="ListParagraph"/>
              <w:numPr>
                <w:ilvl w:val="0"/>
                <w:numId w:val="41"/>
              </w:numPr>
              <w:rPr>
                <w:rFonts w:ascii="Arial" w:hAnsi="Arial" w:cs="Arial"/>
                <w:sz w:val="22"/>
                <w:szCs w:val="22"/>
              </w:rPr>
            </w:pPr>
            <w:r w:rsidRPr="003012AD">
              <w:rPr>
                <w:rFonts w:ascii="Arial" w:hAnsi="Arial" w:cs="Arial"/>
                <w:sz w:val="22"/>
                <w:szCs w:val="22"/>
              </w:rPr>
              <w:t>The event experience and consumer satisfaction</w:t>
            </w:r>
          </w:p>
          <w:p w14:paraId="10185DDF" w14:textId="77777777" w:rsidR="008340B3" w:rsidRPr="004A3E25" w:rsidRDefault="008340B3" w:rsidP="008340B3">
            <w:pPr>
              <w:pStyle w:val="ListParagraph"/>
              <w:numPr>
                <w:ilvl w:val="0"/>
                <w:numId w:val="41"/>
              </w:numPr>
              <w:rPr>
                <w:rFonts w:ascii="Arial" w:hAnsi="Arial" w:cs="Arial"/>
                <w:b/>
                <w:sz w:val="22"/>
                <w:szCs w:val="22"/>
              </w:rPr>
            </w:pPr>
            <w:r w:rsidRPr="003012AD">
              <w:rPr>
                <w:rFonts w:ascii="Arial" w:hAnsi="Arial" w:cs="Arial"/>
                <w:sz w:val="22"/>
                <w:szCs w:val="22"/>
              </w:rPr>
              <w:t>Evaluating satisfaction levels</w:t>
            </w:r>
            <w:r>
              <w:rPr>
                <w:rFonts w:ascii="Arial" w:hAnsi="Arial" w:cs="Arial"/>
                <w:sz w:val="22"/>
                <w:szCs w:val="22"/>
              </w:rPr>
              <w:t xml:space="preserve"> </w:t>
            </w:r>
          </w:p>
          <w:p w14:paraId="7B291144" w14:textId="11D5DFC6" w:rsidR="008340B3" w:rsidRPr="00B843B3" w:rsidRDefault="008340B3" w:rsidP="008340B3">
            <w:pPr>
              <w:pStyle w:val="ListParagraph"/>
              <w:numPr>
                <w:ilvl w:val="0"/>
                <w:numId w:val="38"/>
              </w:numPr>
              <w:rPr>
                <w:rFonts w:ascii="Arial" w:hAnsi="Arial" w:cs="Arial"/>
                <w:bCs/>
                <w:sz w:val="22"/>
                <w:szCs w:val="22"/>
              </w:rPr>
            </w:pPr>
            <w:r w:rsidRPr="00B843B3">
              <w:rPr>
                <w:rFonts w:ascii="Arial" w:hAnsi="Arial" w:cs="Arial"/>
                <w:sz w:val="22"/>
                <w:szCs w:val="22"/>
              </w:rPr>
              <w:t>Satisfaction models</w:t>
            </w:r>
            <w:r w:rsidRPr="00B843B3">
              <w:rPr>
                <w:rFonts w:ascii="Arial" w:hAnsi="Arial" w:cs="Arial"/>
                <w:b/>
                <w:sz w:val="22"/>
                <w:szCs w:val="22"/>
              </w:rPr>
              <w:tab/>
            </w:r>
          </w:p>
        </w:tc>
        <w:tc>
          <w:tcPr>
            <w:tcW w:w="244" w:type="dxa"/>
            <w:gridSpan w:val="2"/>
            <w:tcBorders>
              <w:left w:val="single" w:sz="4" w:space="0" w:color="auto"/>
            </w:tcBorders>
            <w:tcMar>
              <w:top w:w="0" w:type="dxa"/>
              <w:left w:w="108" w:type="dxa"/>
              <w:bottom w:w="0" w:type="dxa"/>
              <w:right w:w="108" w:type="dxa"/>
            </w:tcMar>
          </w:tcPr>
          <w:p w14:paraId="71885CA1" w14:textId="77777777" w:rsidR="008340B3" w:rsidRPr="00F27E30" w:rsidRDefault="008340B3" w:rsidP="008340B3">
            <w:pPr>
              <w:numPr>
                <w:ilvl w:val="12"/>
                <w:numId w:val="0"/>
              </w:numPr>
              <w:rPr>
                <w:rFonts w:ascii="Arial" w:hAnsi="Arial" w:cs="Arial"/>
                <w:sz w:val="22"/>
                <w:szCs w:val="22"/>
              </w:rPr>
            </w:pPr>
          </w:p>
        </w:tc>
      </w:tr>
      <w:tr w:rsidR="008340B3" w:rsidRPr="00F27E30" w14:paraId="160C953E" w14:textId="77777777" w:rsidTr="00B843B3">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gridAfter w:val="1"/>
          <w:wAfter w:w="219" w:type="dxa"/>
          <w:trHeight w:val="552"/>
          <w:jc w:val="center"/>
        </w:trPr>
        <w:tc>
          <w:tcPr>
            <w:tcW w:w="1554"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E9E9FCB" w14:textId="5F3DC6C0" w:rsidR="008340B3" w:rsidRPr="003012AD" w:rsidRDefault="008340B3" w:rsidP="008340B3">
            <w:pPr>
              <w:numPr>
                <w:ilvl w:val="12"/>
                <w:numId w:val="0"/>
              </w:numPr>
              <w:jc w:val="center"/>
              <w:rPr>
                <w:rFonts w:ascii="Arial" w:hAnsi="Arial" w:cs="Arial"/>
                <w:b/>
                <w:sz w:val="22"/>
                <w:szCs w:val="22"/>
              </w:rPr>
            </w:pPr>
            <w:r w:rsidRPr="003012AD">
              <w:rPr>
                <w:rFonts w:ascii="Arial" w:hAnsi="Arial" w:cs="Arial"/>
                <w:b/>
                <w:sz w:val="22"/>
                <w:szCs w:val="22"/>
              </w:rPr>
              <w:t xml:space="preserve">Week </w:t>
            </w:r>
            <w:r>
              <w:rPr>
                <w:rFonts w:ascii="Arial" w:hAnsi="Arial" w:cs="Arial"/>
                <w:b/>
                <w:sz w:val="22"/>
                <w:szCs w:val="22"/>
              </w:rPr>
              <w:t>7</w:t>
            </w:r>
          </w:p>
          <w:p w14:paraId="4664E9F0" w14:textId="7B82EFBD" w:rsidR="008340B3" w:rsidRPr="003012AD" w:rsidRDefault="008340B3" w:rsidP="008340B3">
            <w:pPr>
              <w:numPr>
                <w:ilvl w:val="12"/>
                <w:numId w:val="0"/>
              </w:numPr>
              <w:jc w:val="center"/>
              <w:rPr>
                <w:rFonts w:ascii="Arial" w:hAnsi="Arial" w:cs="Arial"/>
                <w:b/>
                <w:sz w:val="22"/>
                <w:szCs w:val="22"/>
              </w:rPr>
            </w:pPr>
            <w:r w:rsidRPr="003012AD">
              <w:rPr>
                <w:rFonts w:ascii="Arial" w:hAnsi="Arial" w:cs="Arial"/>
                <w:b/>
                <w:sz w:val="22"/>
                <w:szCs w:val="22"/>
              </w:rPr>
              <w:t>w/c 0</w:t>
            </w:r>
            <w:r>
              <w:rPr>
                <w:rFonts w:ascii="Arial" w:hAnsi="Arial" w:cs="Arial"/>
                <w:b/>
                <w:sz w:val="22"/>
                <w:szCs w:val="22"/>
              </w:rPr>
              <w:t>8</w:t>
            </w:r>
            <w:r w:rsidRPr="003012AD">
              <w:rPr>
                <w:rFonts w:ascii="Arial" w:hAnsi="Arial" w:cs="Arial"/>
                <w:b/>
                <w:sz w:val="22"/>
                <w:szCs w:val="22"/>
              </w:rPr>
              <w:t>/11</w:t>
            </w:r>
          </w:p>
        </w:tc>
        <w:tc>
          <w:tcPr>
            <w:tcW w:w="6643" w:type="dxa"/>
            <w:tcBorders>
              <w:top w:val="single" w:sz="4" w:space="0" w:color="auto"/>
              <w:left w:val="single" w:sz="4" w:space="0" w:color="auto"/>
              <w:bottom w:val="single" w:sz="4" w:space="0" w:color="auto"/>
              <w:right w:val="single" w:sz="4" w:space="0" w:color="auto"/>
            </w:tcBorders>
            <w:shd w:val="clear" w:color="auto" w:fill="D9D9D9" w:themeFill="background1" w:themeFillShade="D9"/>
            <w:tcMar>
              <w:top w:w="0" w:type="dxa"/>
              <w:left w:w="108" w:type="dxa"/>
              <w:bottom w:w="0" w:type="dxa"/>
              <w:right w:w="108" w:type="dxa"/>
            </w:tcMar>
          </w:tcPr>
          <w:p w14:paraId="14C44D0A" w14:textId="489031C8" w:rsidR="008340B3" w:rsidRPr="003012AD" w:rsidRDefault="008340B3" w:rsidP="008340B3">
            <w:pPr>
              <w:numPr>
                <w:ilvl w:val="12"/>
                <w:numId w:val="0"/>
              </w:numPr>
              <w:jc w:val="center"/>
              <w:rPr>
                <w:rFonts w:ascii="Arial" w:hAnsi="Arial" w:cs="Arial"/>
                <w:b/>
                <w:sz w:val="22"/>
                <w:szCs w:val="22"/>
              </w:rPr>
            </w:pPr>
            <w:r w:rsidRPr="003012AD">
              <w:rPr>
                <w:rFonts w:ascii="Arial" w:hAnsi="Arial" w:cs="Arial"/>
                <w:b/>
                <w:sz w:val="22"/>
                <w:szCs w:val="22"/>
              </w:rPr>
              <w:t>READING WEEK</w:t>
            </w:r>
          </w:p>
          <w:p w14:paraId="59E9DB5D" w14:textId="74CB150C" w:rsidR="008340B3" w:rsidRPr="003012AD" w:rsidRDefault="008340B3" w:rsidP="008340B3">
            <w:pPr>
              <w:numPr>
                <w:ilvl w:val="12"/>
                <w:numId w:val="0"/>
              </w:numPr>
              <w:jc w:val="center"/>
              <w:rPr>
                <w:rFonts w:ascii="Arial" w:hAnsi="Arial" w:cs="Arial"/>
                <w:b/>
                <w:color w:val="000000"/>
                <w:sz w:val="22"/>
                <w:szCs w:val="22"/>
              </w:rPr>
            </w:pPr>
            <w:r w:rsidRPr="003012AD">
              <w:rPr>
                <w:rFonts w:ascii="Arial" w:hAnsi="Arial" w:cs="Arial"/>
                <w:b/>
                <w:sz w:val="22"/>
                <w:szCs w:val="22"/>
              </w:rPr>
              <w:t>Live Event World Travel Market</w:t>
            </w:r>
          </w:p>
        </w:tc>
        <w:tc>
          <w:tcPr>
            <w:tcW w:w="25" w:type="dxa"/>
            <w:vMerge w:val="restart"/>
            <w:tcBorders>
              <w:left w:val="single" w:sz="4" w:space="0" w:color="auto"/>
            </w:tcBorders>
            <w:shd w:val="clear" w:color="auto" w:fill="auto"/>
          </w:tcPr>
          <w:p w14:paraId="7B917398" w14:textId="77777777" w:rsidR="008340B3" w:rsidRPr="00F27E30" w:rsidRDefault="008340B3" w:rsidP="008340B3">
            <w:pPr>
              <w:numPr>
                <w:ilvl w:val="12"/>
                <w:numId w:val="0"/>
              </w:numPr>
              <w:ind w:left="142"/>
              <w:rPr>
                <w:rFonts w:ascii="Arial" w:hAnsi="Arial" w:cs="Arial"/>
                <w:b/>
                <w:sz w:val="22"/>
                <w:szCs w:val="22"/>
                <w:highlight w:val="yellow"/>
              </w:rPr>
            </w:pPr>
          </w:p>
        </w:tc>
      </w:tr>
      <w:tr w:rsidR="008340B3" w:rsidRPr="00F27E30" w14:paraId="31017F5D" w14:textId="77777777" w:rsidTr="003012A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gridAfter w:val="1"/>
          <w:wAfter w:w="219" w:type="dxa"/>
          <w:trHeight w:val="360"/>
          <w:jc w:val="center"/>
        </w:trPr>
        <w:tc>
          <w:tcPr>
            <w:tcW w:w="1554" w:type="dxa"/>
            <w:tcBorders>
              <w:top w:val="single" w:sz="4" w:space="0" w:color="auto"/>
              <w:left w:val="single" w:sz="4" w:space="0" w:color="auto"/>
              <w:bottom w:val="single" w:sz="4" w:space="0" w:color="auto"/>
              <w:right w:val="single" w:sz="4" w:space="0" w:color="auto"/>
            </w:tcBorders>
          </w:tcPr>
          <w:p w14:paraId="24DDB6DB" w14:textId="72B70F4C" w:rsidR="008340B3" w:rsidRDefault="008340B3" w:rsidP="008340B3">
            <w:pPr>
              <w:numPr>
                <w:ilvl w:val="12"/>
                <w:numId w:val="0"/>
              </w:numPr>
              <w:jc w:val="center"/>
              <w:rPr>
                <w:rFonts w:ascii="Arial" w:hAnsi="Arial" w:cs="Arial"/>
                <w:b/>
                <w:sz w:val="22"/>
                <w:szCs w:val="22"/>
              </w:rPr>
            </w:pPr>
            <w:r>
              <w:rPr>
                <w:rFonts w:ascii="Arial" w:hAnsi="Arial" w:cs="Arial"/>
                <w:b/>
                <w:sz w:val="22"/>
                <w:szCs w:val="22"/>
              </w:rPr>
              <w:t>Week 8</w:t>
            </w:r>
          </w:p>
          <w:p w14:paraId="0F61BA19" w14:textId="6892CFE1" w:rsidR="008340B3" w:rsidRPr="00F27E30" w:rsidRDefault="008340B3" w:rsidP="008340B3">
            <w:pPr>
              <w:numPr>
                <w:ilvl w:val="12"/>
                <w:numId w:val="0"/>
              </w:numPr>
              <w:jc w:val="center"/>
              <w:rPr>
                <w:rFonts w:ascii="Arial" w:hAnsi="Arial" w:cs="Arial"/>
                <w:b/>
                <w:sz w:val="22"/>
                <w:szCs w:val="22"/>
              </w:rPr>
            </w:pPr>
            <w:r>
              <w:rPr>
                <w:rFonts w:ascii="Arial" w:hAnsi="Arial" w:cs="Arial"/>
                <w:b/>
                <w:sz w:val="22"/>
                <w:szCs w:val="22"/>
              </w:rPr>
              <w:t>w/c 15/11</w:t>
            </w:r>
          </w:p>
        </w:tc>
        <w:tc>
          <w:tcPr>
            <w:tcW w:w="6643"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40352785" w14:textId="50586B0C" w:rsidR="008340B3" w:rsidRPr="00B843B3" w:rsidRDefault="008340B3" w:rsidP="008340B3">
            <w:pPr>
              <w:pStyle w:val="ListParagraph"/>
              <w:numPr>
                <w:ilvl w:val="0"/>
                <w:numId w:val="45"/>
              </w:numPr>
              <w:rPr>
                <w:rFonts w:ascii="Arial" w:hAnsi="Arial" w:cs="Arial"/>
                <w:sz w:val="22"/>
                <w:szCs w:val="22"/>
              </w:rPr>
            </w:pPr>
            <w:r w:rsidRPr="00F27E30">
              <w:rPr>
                <w:rFonts w:ascii="Arial" w:hAnsi="Arial" w:cs="Arial"/>
                <w:sz w:val="22"/>
                <w:szCs w:val="22"/>
              </w:rPr>
              <w:t>An introduction to planning and management of events</w:t>
            </w:r>
          </w:p>
          <w:p w14:paraId="10DF3D7D" w14:textId="77777777" w:rsidR="008340B3" w:rsidRPr="00F27E30" w:rsidRDefault="008340B3" w:rsidP="008340B3">
            <w:pPr>
              <w:numPr>
                <w:ilvl w:val="12"/>
                <w:numId w:val="0"/>
              </w:numPr>
              <w:rPr>
                <w:rFonts w:ascii="Arial" w:hAnsi="Arial" w:cs="Arial"/>
                <w:b/>
                <w:sz w:val="22"/>
                <w:szCs w:val="22"/>
                <w:highlight w:val="yellow"/>
              </w:rPr>
            </w:pPr>
          </w:p>
        </w:tc>
        <w:tc>
          <w:tcPr>
            <w:tcW w:w="25" w:type="dxa"/>
            <w:vMerge/>
            <w:tcBorders>
              <w:left w:val="single" w:sz="4" w:space="0" w:color="auto"/>
            </w:tcBorders>
          </w:tcPr>
          <w:p w14:paraId="5F468FA4" w14:textId="77777777" w:rsidR="008340B3" w:rsidRPr="00F27E30" w:rsidRDefault="008340B3" w:rsidP="008340B3">
            <w:pPr>
              <w:numPr>
                <w:ilvl w:val="12"/>
                <w:numId w:val="0"/>
              </w:numPr>
              <w:rPr>
                <w:rFonts w:ascii="Arial" w:hAnsi="Arial" w:cs="Arial"/>
                <w:b/>
                <w:sz w:val="22"/>
                <w:szCs w:val="22"/>
                <w:highlight w:val="yellow"/>
              </w:rPr>
            </w:pPr>
          </w:p>
        </w:tc>
      </w:tr>
      <w:tr w:rsidR="008340B3" w:rsidRPr="00F27E30" w14:paraId="3C98146D" w14:textId="77777777" w:rsidTr="003012A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gridAfter w:val="1"/>
          <w:wAfter w:w="219" w:type="dxa"/>
          <w:trHeight w:val="360"/>
          <w:jc w:val="center"/>
        </w:trPr>
        <w:tc>
          <w:tcPr>
            <w:tcW w:w="1554" w:type="dxa"/>
            <w:tcBorders>
              <w:top w:val="single" w:sz="4" w:space="0" w:color="auto"/>
              <w:left w:val="single" w:sz="4" w:space="0" w:color="auto"/>
              <w:bottom w:val="single" w:sz="4" w:space="0" w:color="auto"/>
              <w:right w:val="single" w:sz="4" w:space="0" w:color="auto"/>
            </w:tcBorders>
          </w:tcPr>
          <w:p w14:paraId="26D3D83E" w14:textId="77777777" w:rsidR="008340B3" w:rsidRDefault="008340B3" w:rsidP="008340B3">
            <w:pPr>
              <w:numPr>
                <w:ilvl w:val="12"/>
                <w:numId w:val="0"/>
              </w:numPr>
              <w:jc w:val="center"/>
              <w:rPr>
                <w:rFonts w:ascii="Arial" w:hAnsi="Arial" w:cs="Arial"/>
                <w:b/>
                <w:sz w:val="22"/>
                <w:szCs w:val="22"/>
              </w:rPr>
            </w:pPr>
            <w:r>
              <w:rPr>
                <w:rFonts w:ascii="Arial" w:hAnsi="Arial" w:cs="Arial"/>
                <w:b/>
                <w:sz w:val="22"/>
                <w:szCs w:val="22"/>
              </w:rPr>
              <w:t>Week 9</w:t>
            </w:r>
          </w:p>
          <w:p w14:paraId="281B95C5" w14:textId="57F821E8" w:rsidR="008340B3" w:rsidRDefault="008340B3" w:rsidP="008340B3">
            <w:pPr>
              <w:numPr>
                <w:ilvl w:val="12"/>
                <w:numId w:val="0"/>
              </w:numPr>
              <w:jc w:val="center"/>
              <w:rPr>
                <w:rFonts w:ascii="Arial" w:hAnsi="Arial" w:cs="Arial"/>
                <w:b/>
                <w:sz w:val="22"/>
                <w:szCs w:val="22"/>
              </w:rPr>
            </w:pPr>
            <w:r>
              <w:rPr>
                <w:rFonts w:ascii="Arial" w:hAnsi="Arial" w:cs="Arial"/>
                <w:b/>
                <w:sz w:val="22"/>
                <w:szCs w:val="22"/>
              </w:rPr>
              <w:t>w/c 22/11</w:t>
            </w:r>
          </w:p>
          <w:p w14:paraId="428614BB" w14:textId="44090553" w:rsidR="008340B3" w:rsidRPr="00F27E30" w:rsidRDefault="008340B3" w:rsidP="008340B3">
            <w:pPr>
              <w:numPr>
                <w:ilvl w:val="12"/>
                <w:numId w:val="0"/>
              </w:numPr>
              <w:jc w:val="center"/>
              <w:rPr>
                <w:rFonts w:ascii="Arial" w:hAnsi="Arial" w:cs="Arial"/>
                <w:b/>
                <w:sz w:val="22"/>
                <w:szCs w:val="22"/>
              </w:rPr>
            </w:pPr>
          </w:p>
        </w:tc>
        <w:tc>
          <w:tcPr>
            <w:tcW w:w="6643"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2CD6196F" w14:textId="5559F0C7" w:rsidR="008340B3" w:rsidRPr="00F27E30" w:rsidRDefault="008340B3" w:rsidP="008340B3">
            <w:pPr>
              <w:pStyle w:val="Footer"/>
              <w:numPr>
                <w:ilvl w:val="0"/>
                <w:numId w:val="43"/>
              </w:numPr>
              <w:rPr>
                <w:rFonts w:ascii="Arial" w:hAnsi="Arial" w:cs="Arial"/>
                <w:sz w:val="22"/>
                <w:szCs w:val="22"/>
              </w:rPr>
            </w:pPr>
            <w:r>
              <w:rPr>
                <w:rFonts w:ascii="Arial" w:hAnsi="Arial" w:cs="Arial"/>
                <w:sz w:val="22"/>
                <w:szCs w:val="22"/>
              </w:rPr>
              <w:t>‘</w:t>
            </w:r>
            <w:r w:rsidRPr="003012AD">
              <w:rPr>
                <w:rFonts w:ascii="Arial" w:hAnsi="Arial" w:cs="Arial"/>
                <w:sz w:val="22"/>
                <w:szCs w:val="22"/>
              </w:rPr>
              <w:t>Events for all’ are events truly accessible and what more can be done.</w:t>
            </w:r>
          </w:p>
          <w:p w14:paraId="2C9A8673" w14:textId="77777777" w:rsidR="008340B3" w:rsidRPr="00F27E30" w:rsidRDefault="008340B3" w:rsidP="008340B3">
            <w:pPr>
              <w:pStyle w:val="Footer"/>
              <w:rPr>
                <w:rFonts w:ascii="Arial" w:hAnsi="Arial" w:cs="Arial"/>
                <w:sz w:val="22"/>
                <w:szCs w:val="22"/>
              </w:rPr>
            </w:pPr>
          </w:p>
          <w:p w14:paraId="3F24BC6C" w14:textId="77777777" w:rsidR="008340B3" w:rsidRPr="00F27E30" w:rsidRDefault="008340B3" w:rsidP="008340B3">
            <w:pPr>
              <w:numPr>
                <w:ilvl w:val="12"/>
                <w:numId w:val="0"/>
              </w:numPr>
              <w:rPr>
                <w:rFonts w:ascii="Arial" w:hAnsi="Arial" w:cs="Arial"/>
                <w:sz w:val="22"/>
                <w:szCs w:val="22"/>
              </w:rPr>
            </w:pPr>
          </w:p>
        </w:tc>
        <w:tc>
          <w:tcPr>
            <w:tcW w:w="25" w:type="dxa"/>
            <w:vMerge/>
            <w:tcBorders>
              <w:left w:val="single" w:sz="4" w:space="0" w:color="auto"/>
            </w:tcBorders>
          </w:tcPr>
          <w:p w14:paraId="7F5D627B" w14:textId="77777777" w:rsidR="008340B3" w:rsidRPr="00F27E30" w:rsidRDefault="008340B3" w:rsidP="008340B3">
            <w:pPr>
              <w:pStyle w:val="Footer"/>
              <w:rPr>
                <w:rFonts w:ascii="Arial" w:hAnsi="Arial" w:cs="Arial"/>
                <w:b/>
                <w:sz w:val="22"/>
                <w:szCs w:val="22"/>
                <w:highlight w:val="yellow"/>
              </w:rPr>
            </w:pPr>
          </w:p>
        </w:tc>
      </w:tr>
      <w:tr w:rsidR="008340B3" w:rsidRPr="00F27E30" w14:paraId="2C29BB57" w14:textId="77777777" w:rsidTr="003012A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gridAfter w:val="1"/>
          <w:wAfter w:w="219" w:type="dxa"/>
          <w:trHeight w:val="360"/>
          <w:jc w:val="center"/>
        </w:trPr>
        <w:tc>
          <w:tcPr>
            <w:tcW w:w="1554" w:type="dxa"/>
            <w:tcBorders>
              <w:top w:val="single" w:sz="4" w:space="0" w:color="auto"/>
              <w:left w:val="single" w:sz="4" w:space="0" w:color="auto"/>
              <w:bottom w:val="single" w:sz="4" w:space="0" w:color="auto"/>
              <w:right w:val="single" w:sz="4" w:space="0" w:color="auto"/>
            </w:tcBorders>
          </w:tcPr>
          <w:p w14:paraId="19481044" w14:textId="77777777" w:rsidR="008340B3" w:rsidRDefault="008340B3" w:rsidP="008340B3">
            <w:pPr>
              <w:numPr>
                <w:ilvl w:val="12"/>
                <w:numId w:val="0"/>
              </w:numPr>
              <w:jc w:val="center"/>
              <w:rPr>
                <w:rFonts w:ascii="Arial" w:hAnsi="Arial" w:cs="Arial"/>
                <w:b/>
                <w:sz w:val="22"/>
                <w:szCs w:val="22"/>
              </w:rPr>
            </w:pPr>
            <w:r>
              <w:rPr>
                <w:rFonts w:ascii="Arial" w:hAnsi="Arial" w:cs="Arial"/>
                <w:b/>
                <w:sz w:val="22"/>
                <w:szCs w:val="22"/>
              </w:rPr>
              <w:t>Week 10</w:t>
            </w:r>
          </w:p>
          <w:p w14:paraId="0E7EB124" w14:textId="1B7DBB57" w:rsidR="008340B3" w:rsidRPr="00F27E30" w:rsidRDefault="008340B3" w:rsidP="008340B3">
            <w:pPr>
              <w:numPr>
                <w:ilvl w:val="12"/>
                <w:numId w:val="0"/>
              </w:numPr>
              <w:jc w:val="center"/>
              <w:rPr>
                <w:rFonts w:ascii="Arial" w:hAnsi="Arial" w:cs="Arial"/>
                <w:b/>
                <w:sz w:val="22"/>
                <w:szCs w:val="22"/>
              </w:rPr>
            </w:pPr>
            <w:r>
              <w:rPr>
                <w:rFonts w:ascii="Arial" w:hAnsi="Arial" w:cs="Arial"/>
                <w:b/>
                <w:sz w:val="22"/>
                <w:szCs w:val="22"/>
              </w:rPr>
              <w:t>w/c 29/11</w:t>
            </w:r>
          </w:p>
        </w:tc>
        <w:tc>
          <w:tcPr>
            <w:tcW w:w="6643"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25A9C76A" w14:textId="77777777" w:rsidR="008340B3" w:rsidRPr="003012AD" w:rsidRDefault="008340B3" w:rsidP="008340B3">
            <w:pPr>
              <w:pStyle w:val="ListParagraph"/>
              <w:numPr>
                <w:ilvl w:val="0"/>
                <w:numId w:val="42"/>
              </w:numPr>
              <w:overflowPunct w:val="0"/>
              <w:autoSpaceDE w:val="0"/>
              <w:autoSpaceDN w:val="0"/>
              <w:adjustRightInd w:val="0"/>
              <w:textAlignment w:val="baseline"/>
              <w:rPr>
                <w:rFonts w:ascii="Arial" w:hAnsi="Arial" w:cs="Arial"/>
                <w:sz w:val="22"/>
                <w:szCs w:val="22"/>
              </w:rPr>
            </w:pPr>
            <w:r w:rsidRPr="003012AD">
              <w:rPr>
                <w:rFonts w:ascii="Arial" w:hAnsi="Arial" w:cs="Arial"/>
                <w:sz w:val="22"/>
                <w:szCs w:val="22"/>
              </w:rPr>
              <w:t>The events environment</w:t>
            </w:r>
          </w:p>
          <w:p w14:paraId="7D54059F" w14:textId="77777777" w:rsidR="008340B3" w:rsidRDefault="008340B3" w:rsidP="008340B3">
            <w:pPr>
              <w:pStyle w:val="Footer"/>
              <w:numPr>
                <w:ilvl w:val="0"/>
                <w:numId w:val="42"/>
              </w:numPr>
              <w:rPr>
                <w:rFonts w:ascii="Arial" w:hAnsi="Arial" w:cs="Arial"/>
                <w:sz w:val="22"/>
                <w:szCs w:val="22"/>
              </w:rPr>
            </w:pPr>
            <w:r w:rsidRPr="00F27E30">
              <w:rPr>
                <w:rFonts w:ascii="Arial" w:hAnsi="Arial" w:cs="Arial"/>
                <w:sz w:val="22"/>
                <w:szCs w:val="22"/>
              </w:rPr>
              <w:t xml:space="preserve">The influence and impact of political, economic, social and environmental factors on the development of the industry </w:t>
            </w:r>
          </w:p>
          <w:p w14:paraId="19F4C40E" w14:textId="77777777" w:rsidR="008340B3" w:rsidRDefault="008340B3" w:rsidP="008340B3">
            <w:pPr>
              <w:pStyle w:val="Footer"/>
              <w:rPr>
                <w:rFonts w:ascii="Arial" w:hAnsi="Arial" w:cs="Arial"/>
                <w:sz w:val="22"/>
                <w:szCs w:val="22"/>
              </w:rPr>
            </w:pPr>
          </w:p>
          <w:p w14:paraId="5E11FA1E" w14:textId="77777777" w:rsidR="008340B3" w:rsidRPr="00F27E30" w:rsidRDefault="008340B3" w:rsidP="008340B3">
            <w:pPr>
              <w:pStyle w:val="Footer"/>
              <w:rPr>
                <w:rFonts w:ascii="Arial" w:hAnsi="Arial" w:cs="Arial"/>
                <w:sz w:val="22"/>
                <w:szCs w:val="22"/>
              </w:rPr>
            </w:pPr>
          </w:p>
        </w:tc>
        <w:tc>
          <w:tcPr>
            <w:tcW w:w="25" w:type="dxa"/>
            <w:vMerge/>
            <w:tcBorders>
              <w:left w:val="single" w:sz="4" w:space="0" w:color="auto"/>
            </w:tcBorders>
          </w:tcPr>
          <w:p w14:paraId="72B5311B" w14:textId="77777777" w:rsidR="008340B3" w:rsidRPr="00F27E30" w:rsidRDefault="008340B3" w:rsidP="008340B3">
            <w:pPr>
              <w:numPr>
                <w:ilvl w:val="12"/>
                <w:numId w:val="0"/>
              </w:numPr>
              <w:ind w:firstLine="142"/>
              <w:rPr>
                <w:rFonts w:ascii="Arial" w:hAnsi="Arial" w:cs="Arial"/>
                <w:bCs/>
                <w:color w:val="000000"/>
                <w:sz w:val="22"/>
                <w:szCs w:val="22"/>
              </w:rPr>
            </w:pPr>
          </w:p>
        </w:tc>
      </w:tr>
      <w:tr w:rsidR="008340B3" w:rsidRPr="00F27E30" w14:paraId="0317AF49" w14:textId="77777777" w:rsidTr="003012A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gridAfter w:val="1"/>
          <w:wAfter w:w="219" w:type="dxa"/>
          <w:trHeight w:val="360"/>
          <w:jc w:val="center"/>
        </w:trPr>
        <w:tc>
          <w:tcPr>
            <w:tcW w:w="1554" w:type="dxa"/>
            <w:tcBorders>
              <w:top w:val="single" w:sz="4" w:space="0" w:color="auto"/>
              <w:left w:val="single" w:sz="4" w:space="0" w:color="auto"/>
              <w:bottom w:val="single" w:sz="4" w:space="0" w:color="auto"/>
              <w:right w:val="single" w:sz="4" w:space="0" w:color="auto"/>
            </w:tcBorders>
          </w:tcPr>
          <w:p w14:paraId="0E04CF4B" w14:textId="77777777" w:rsidR="008340B3" w:rsidRDefault="008340B3" w:rsidP="008340B3">
            <w:pPr>
              <w:numPr>
                <w:ilvl w:val="12"/>
                <w:numId w:val="0"/>
              </w:numPr>
              <w:jc w:val="center"/>
              <w:rPr>
                <w:rFonts w:ascii="Arial" w:hAnsi="Arial" w:cs="Arial"/>
                <w:b/>
                <w:sz w:val="22"/>
                <w:szCs w:val="22"/>
              </w:rPr>
            </w:pPr>
            <w:r>
              <w:rPr>
                <w:rFonts w:ascii="Arial" w:hAnsi="Arial" w:cs="Arial"/>
                <w:b/>
                <w:sz w:val="22"/>
                <w:szCs w:val="22"/>
              </w:rPr>
              <w:t>Week 11</w:t>
            </w:r>
          </w:p>
          <w:p w14:paraId="5804CD0C" w14:textId="1D43E191" w:rsidR="008340B3" w:rsidRPr="00F27E30" w:rsidRDefault="008340B3" w:rsidP="008340B3">
            <w:pPr>
              <w:numPr>
                <w:ilvl w:val="12"/>
                <w:numId w:val="0"/>
              </w:numPr>
              <w:jc w:val="center"/>
              <w:rPr>
                <w:rFonts w:ascii="Arial" w:hAnsi="Arial" w:cs="Arial"/>
                <w:b/>
                <w:sz w:val="22"/>
                <w:szCs w:val="22"/>
              </w:rPr>
            </w:pPr>
            <w:r>
              <w:rPr>
                <w:rFonts w:ascii="Arial" w:hAnsi="Arial" w:cs="Arial"/>
                <w:b/>
                <w:sz w:val="22"/>
                <w:szCs w:val="22"/>
              </w:rPr>
              <w:t>w/c 8/12</w:t>
            </w:r>
          </w:p>
        </w:tc>
        <w:tc>
          <w:tcPr>
            <w:tcW w:w="6643"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312DD93B" w14:textId="1A7F8D50" w:rsidR="008340B3" w:rsidRPr="00F27E30" w:rsidRDefault="008340B3" w:rsidP="008340B3">
            <w:pPr>
              <w:pStyle w:val="Footer"/>
              <w:numPr>
                <w:ilvl w:val="0"/>
                <w:numId w:val="42"/>
              </w:numPr>
              <w:rPr>
                <w:rFonts w:ascii="Arial" w:hAnsi="Arial" w:cs="Arial"/>
                <w:sz w:val="22"/>
                <w:szCs w:val="22"/>
              </w:rPr>
            </w:pPr>
            <w:r>
              <w:rPr>
                <w:rFonts w:ascii="Arial" w:hAnsi="Arial" w:cs="Arial"/>
                <w:sz w:val="22"/>
                <w:szCs w:val="22"/>
              </w:rPr>
              <w:t xml:space="preserve">Assignment Workshop </w:t>
            </w:r>
          </w:p>
        </w:tc>
        <w:tc>
          <w:tcPr>
            <w:tcW w:w="25" w:type="dxa"/>
            <w:vMerge/>
            <w:tcBorders>
              <w:left w:val="single" w:sz="4" w:space="0" w:color="auto"/>
              <w:bottom w:val="single" w:sz="4" w:space="0" w:color="auto"/>
            </w:tcBorders>
          </w:tcPr>
          <w:p w14:paraId="46F36933" w14:textId="77777777" w:rsidR="008340B3" w:rsidRPr="00F27E30" w:rsidRDefault="008340B3" w:rsidP="008340B3">
            <w:pPr>
              <w:numPr>
                <w:ilvl w:val="12"/>
                <w:numId w:val="0"/>
              </w:numPr>
              <w:ind w:firstLine="142"/>
              <w:rPr>
                <w:rFonts w:ascii="Arial" w:hAnsi="Arial" w:cs="Arial"/>
                <w:bCs/>
                <w:color w:val="000000"/>
                <w:sz w:val="22"/>
                <w:szCs w:val="22"/>
              </w:rPr>
            </w:pPr>
          </w:p>
        </w:tc>
      </w:tr>
      <w:tr w:rsidR="008340B3" w:rsidRPr="00F27E30" w14:paraId="3573BC8F" w14:textId="77777777" w:rsidTr="002C622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gridAfter w:val="1"/>
          <w:wAfter w:w="219" w:type="dxa"/>
          <w:trHeight w:val="360"/>
          <w:jc w:val="center"/>
        </w:trPr>
        <w:tc>
          <w:tcPr>
            <w:tcW w:w="8222" w:type="dxa"/>
            <w:gridSpan w:val="3"/>
            <w:tcBorders>
              <w:top w:val="single" w:sz="4" w:space="0" w:color="auto"/>
              <w:left w:val="single" w:sz="4" w:space="0" w:color="auto"/>
              <w:bottom w:val="single" w:sz="4" w:space="0" w:color="auto"/>
            </w:tcBorders>
            <w:shd w:val="clear" w:color="auto" w:fill="D9D9D9"/>
            <w:tcMar>
              <w:top w:w="0" w:type="dxa"/>
              <w:left w:w="108" w:type="dxa"/>
              <w:bottom w:w="0" w:type="dxa"/>
              <w:right w:w="108" w:type="dxa"/>
            </w:tcMar>
          </w:tcPr>
          <w:p w14:paraId="6DDDFC4B" w14:textId="77777777" w:rsidR="008340B3" w:rsidRPr="003012AD" w:rsidRDefault="008340B3" w:rsidP="008340B3">
            <w:pPr>
              <w:jc w:val="center"/>
              <w:rPr>
                <w:rFonts w:ascii="Arial" w:hAnsi="Arial" w:cs="Arial"/>
                <w:b/>
                <w:bCs/>
              </w:rPr>
            </w:pPr>
            <w:r w:rsidRPr="003012AD">
              <w:rPr>
                <w:rFonts w:ascii="Arial" w:hAnsi="Arial" w:cs="Arial"/>
                <w:b/>
                <w:bCs/>
              </w:rPr>
              <w:t>CHRISTMAS Break</w:t>
            </w:r>
          </w:p>
          <w:p w14:paraId="7824C3AD" w14:textId="121095D3" w:rsidR="008340B3" w:rsidRPr="003012AD" w:rsidRDefault="008340B3" w:rsidP="008340B3">
            <w:pPr>
              <w:jc w:val="center"/>
              <w:rPr>
                <w:rFonts w:ascii="Arial" w:hAnsi="Arial" w:cs="Arial"/>
              </w:rPr>
            </w:pPr>
          </w:p>
        </w:tc>
      </w:tr>
      <w:tr w:rsidR="008340B3" w:rsidRPr="00F27E30" w14:paraId="0450C79E" w14:textId="77777777" w:rsidTr="003012A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gridAfter w:val="1"/>
          <w:wAfter w:w="219" w:type="dxa"/>
          <w:trHeight w:val="360"/>
          <w:jc w:val="center"/>
        </w:trPr>
        <w:tc>
          <w:tcPr>
            <w:tcW w:w="1554" w:type="dxa"/>
            <w:tcBorders>
              <w:top w:val="single" w:sz="4" w:space="0" w:color="auto"/>
              <w:left w:val="single" w:sz="4" w:space="0" w:color="auto"/>
              <w:bottom w:val="single" w:sz="4" w:space="0" w:color="auto"/>
              <w:right w:val="single" w:sz="4" w:space="0" w:color="auto"/>
            </w:tcBorders>
            <w:shd w:val="clear" w:color="auto" w:fill="auto"/>
            <w:tcMar>
              <w:top w:w="0" w:type="dxa"/>
              <w:left w:w="108" w:type="dxa"/>
              <w:bottom w:w="0" w:type="dxa"/>
              <w:right w:w="108" w:type="dxa"/>
            </w:tcMar>
          </w:tcPr>
          <w:p w14:paraId="34158567" w14:textId="71BC20F1" w:rsidR="008340B3" w:rsidRDefault="008340B3" w:rsidP="008340B3">
            <w:pPr>
              <w:numPr>
                <w:ilvl w:val="12"/>
                <w:numId w:val="0"/>
              </w:numPr>
              <w:jc w:val="center"/>
              <w:rPr>
                <w:rFonts w:ascii="Arial" w:hAnsi="Arial" w:cs="Arial"/>
                <w:b/>
                <w:sz w:val="22"/>
                <w:szCs w:val="22"/>
              </w:rPr>
            </w:pPr>
            <w:r>
              <w:rPr>
                <w:rFonts w:ascii="Arial" w:hAnsi="Arial" w:cs="Arial"/>
                <w:b/>
                <w:sz w:val="22"/>
                <w:szCs w:val="22"/>
              </w:rPr>
              <w:t>Week 11 w/c</w:t>
            </w:r>
          </w:p>
          <w:p w14:paraId="38AB96E3" w14:textId="29180B3C" w:rsidR="008340B3" w:rsidRPr="00F27E30" w:rsidRDefault="008340B3" w:rsidP="008340B3">
            <w:pPr>
              <w:numPr>
                <w:ilvl w:val="12"/>
                <w:numId w:val="0"/>
              </w:numPr>
              <w:jc w:val="center"/>
              <w:rPr>
                <w:rFonts w:ascii="Arial" w:hAnsi="Arial" w:cs="Arial"/>
                <w:b/>
                <w:sz w:val="22"/>
                <w:szCs w:val="22"/>
              </w:rPr>
            </w:pPr>
            <w:r>
              <w:rPr>
                <w:rFonts w:ascii="Arial" w:hAnsi="Arial" w:cs="Arial"/>
                <w:b/>
                <w:sz w:val="22"/>
                <w:szCs w:val="22"/>
              </w:rPr>
              <w:t>03</w:t>
            </w:r>
            <w:r w:rsidRPr="00F27E30">
              <w:rPr>
                <w:rFonts w:ascii="Arial" w:hAnsi="Arial" w:cs="Arial"/>
                <w:b/>
                <w:sz w:val="22"/>
                <w:szCs w:val="22"/>
              </w:rPr>
              <w:t>/</w:t>
            </w:r>
            <w:r>
              <w:rPr>
                <w:rFonts w:ascii="Arial" w:hAnsi="Arial" w:cs="Arial"/>
                <w:b/>
                <w:sz w:val="22"/>
                <w:szCs w:val="22"/>
              </w:rPr>
              <w:t>01/21</w:t>
            </w:r>
          </w:p>
        </w:tc>
        <w:tc>
          <w:tcPr>
            <w:tcW w:w="6668" w:type="dxa"/>
            <w:gridSpan w:val="2"/>
            <w:tcBorders>
              <w:top w:val="single" w:sz="4" w:space="0" w:color="auto"/>
              <w:left w:val="single" w:sz="4" w:space="0" w:color="auto"/>
              <w:bottom w:val="single" w:sz="4" w:space="0" w:color="auto"/>
              <w:right w:val="single" w:sz="4" w:space="0" w:color="auto"/>
            </w:tcBorders>
            <w:shd w:val="clear" w:color="auto" w:fill="auto"/>
            <w:tcMar>
              <w:top w:w="0" w:type="dxa"/>
              <w:left w:w="108" w:type="dxa"/>
              <w:bottom w:w="0" w:type="dxa"/>
              <w:right w:w="108" w:type="dxa"/>
            </w:tcMar>
          </w:tcPr>
          <w:p w14:paraId="29C84D78" w14:textId="77777777" w:rsidR="008340B3" w:rsidRPr="003012AD" w:rsidRDefault="008340B3" w:rsidP="008340B3">
            <w:pPr>
              <w:rPr>
                <w:rFonts w:ascii="Arial" w:hAnsi="Arial" w:cs="Arial"/>
                <w:highlight w:val="yellow"/>
              </w:rPr>
            </w:pPr>
            <w:r w:rsidRPr="003012AD">
              <w:rPr>
                <w:rFonts w:ascii="Arial" w:hAnsi="Arial" w:cs="Arial"/>
                <w:highlight w:val="yellow"/>
              </w:rPr>
              <w:t>Assignment 2 workshop</w:t>
            </w:r>
          </w:p>
        </w:tc>
      </w:tr>
      <w:tr w:rsidR="008340B3" w:rsidRPr="00F27E30" w14:paraId="3B8EF1BE" w14:textId="77777777" w:rsidTr="003012A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gridAfter w:val="1"/>
          <w:wAfter w:w="219" w:type="dxa"/>
          <w:trHeight w:val="360"/>
          <w:jc w:val="center"/>
        </w:trPr>
        <w:tc>
          <w:tcPr>
            <w:tcW w:w="1554" w:type="dxa"/>
            <w:tcBorders>
              <w:top w:val="single" w:sz="4" w:space="0" w:color="auto"/>
              <w:left w:val="single" w:sz="4" w:space="0" w:color="auto"/>
              <w:bottom w:val="single" w:sz="4" w:space="0" w:color="auto"/>
              <w:right w:val="single" w:sz="4" w:space="0" w:color="auto"/>
            </w:tcBorders>
            <w:shd w:val="clear" w:color="auto" w:fill="auto"/>
            <w:tcMar>
              <w:top w:w="0" w:type="dxa"/>
              <w:left w:w="108" w:type="dxa"/>
              <w:bottom w:w="0" w:type="dxa"/>
              <w:right w:w="108" w:type="dxa"/>
            </w:tcMar>
          </w:tcPr>
          <w:p w14:paraId="2A06B5C4" w14:textId="748AD5DE" w:rsidR="008340B3" w:rsidRDefault="008340B3" w:rsidP="008340B3">
            <w:pPr>
              <w:numPr>
                <w:ilvl w:val="12"/>
                <w:numId w:val="0"/>
              </w:numPr>
              <w:jc w:val="center"/>
              <w:rPr>
                <w:rFonts w:ascii="Arial" w:hAnsi="Arial" w:cs="Arial"/>
                <w:b/>
                <w:sz w:val="22"/>
                <w:szCs w:val="22"/>
              </w:rPr>
            </w:pPr>
            <w:r>
              <w:rPr>
                <w:rFonts w:ascii="Arial" w:hAnsi="Arial" w:cs="Arial"/>
                <w:b/>
                <w:sz w:val="22"/>
                <w:szCs w:val="22"/>
              </w:rPr>
              <w:t>Week 12 w/c</w:t>
            </w:r>
          </w:p>
          <w:p w14:paraId="5E77F0F9" w14:textId="68546484" w:rsidR="008340B3" w:rsidRPr="00F27E30" w:rsidRDefault="008340B3" w:rsidP="008340B3">
            <w:pPr>
              <w:numPr>
                <w:ilvl w:val="12"/>
                <w:numId w:val="0"/>
              </w:numPr>
              <w:jc w:val="center"/>
              <w:rPr>
                <w:rFonts w:ascii="Arial" w:hAnsi="Arial" w:cs="Arial"/>
                <w:b/>
                <w:sz w:val="22"/>
                <w:szCs w:val="22"/>
              </w:rPr>
            </w:pPr>
            <w:r>
              <w:rPr>
                <w:rFonts w:ascii="Arial" w:hAnsi="Arial" w:cs="Arial"/>
                <w:b/>
                <w:sz w:val="22"/>
                <w:szCs w:val="22"/>
              </w:rPr>
              <w:t>10</w:t>
            </w:r>
            <w:r w:rsidRPr="00F27E30">
              <w:rPr>
                <w:rFonts w:ascii="Arial" w:hAnsi="Arial" w:cs="Arial"/>
                <w:b/>
                <w:sz w:val="22"/>
                <w:szCs w:val="22"/>
              </w:rPr>
              <w:t>/</w:t>
            </w:r>
            <w:r>
              <w:rPr>
                <w:rFonts w:ascii="Arial" w:hAnsi="Arial" w:cs="Arial"/>
                <w:b/>
                <w:sz w:val="22"/>
                <w:szCs w:val="22"/>
              </w:rPr>
              <w:t>01/21</w:t>
            </w:r>
          </w:p>
        </w:tc>
        <w:tc>
          <w:tcPr>
            <w:tcW w:w="6668" w:type="dxa"/>
            <w:gridSpan w:val="2"/>
            <w:tcBorders>
              <w:top w:val="single" w:sz="4" w:space="0" w:color="auto"/>
              <w:left w:val="single" w:sz="4" w:space="0" w:color="auto"/>
              <w:bottom w:val="single" w:sz="4" w:space="0" w:color="auto"/>
              <w:right w:val="single" w:sz="4" w:space="0" w:color="auto"/>
            </w:tcBorders>
            <w:shd w:val="clear" w:color="auto" w:fill="auto"/>
            <w:tcMar>
              <w:top w:w="0" w:type="dxa"/>
              <w:left w:w="108" w:type="dxa"/>
              <w:bottom w:w="0" w:type="dxa"/>
              <w:right w:w="108" w:type="dxa"/>
            </w:tcMar>
          </w:tcPr>
          <w:p w14:paraId="3A647951" w14:textId="483970B3" w:rsidR="008340B3" w:rsidRPr="003012AD" w:rsidRDefault="008340B3" w:rsidP="008340B3">
            <w:pPr>
              <w:rPr>
                <w:rFonts w:ascii="Arial" w:hAnsi="Arial" w:cs="Arial"/>
                <w:highlight w:val="yellow"/>
              </w:rPr>
            </w:pPr>
            <w:r w:rsidRPr="003012AD">
              <w:rPr>
                <w:rFonts w:ascii="Arial" w:hAnsi="Arial" w:cs="Arial"/>
                <w:highlight w:val="yellow"/>
              </w:rPr>
              <w:t xml:space="preserve">Assignment 2 </w:t>
            </w:r>
            <w:r>
              <w:rPr>
                <w:rFonts w:ascii="Arial" w:hAnsi="Arial" w:cs="Arial"/>
                <w:highlight w:val="yellow"/>
              </w:rPr>
              <w:t xml:space="preserve">presentations </w:t>
            </w:r>
          </w:p>
        </w:tc>
      </w:tr>
    </w:tbl>
    <w:p w14:paraId="1F93D5E3" w14:textId="75DCCD47" w:rsidR="00F27E30" w:rsidRDefault="00F27E30" w:rsidP="005A4A5B">
      <w:pPr>
        <w:jc w:val="both"/>
        <w:rPr>
          <w:rFonts w:ascii="Arial" w:eastAsiaTheme="minorHAnsi" w:hAnsi="Arial" w:cs="Arial"/>
          <w:sz w:val="22"/>
          <w:szCs w:val="22"/>
          <w:lang w:val="en-GB" w:eastAsia="en-US"/>
        </w:rPr>
      </w:pPr>
    </w:p>
    <w:p w14:paraId="32BC1308" w14:textId="7432E5A8" w:rsidR="00BC6FF5" w:rsidRDefault="00BC6FF5" w:rsidP="005A4A5B">
      <w:pPr>
        <w:jc w:val="both"/>
        <w:rPr>
          <w:rFonts w:ascii="Arial" w:eastAsiaTheme="minorHAnsi" w:hAnsi="Arial" w:cs="Arial"/>
          <w:sz w:val="22"/>
          <w:szCs w:val="22"/>
          <w:lang w:val="en-GB" w:eastAsia="en-US"/>
        </w:rPr>
      </w:pPr>
    </w:p>
    <w:p w14:paraId="5FA1505F" w14:textId="4A952D8B" w:rsidR="00BC6FF5" w:rsidRDefault="00BC6FF5" w:rsidP="005A4A5B">
      <w:pPr>
        <w:jc w:val="both"/>
        <w:rPr>
          <w:rFonts w:ascii="Arial" w:eastAsiaTheme="minorHAnsi" w:hAnsi="Arial" w:cs="Arial"/>
          <w:sz w:val="22"/>
          <w:szCs w:val="22"/>
          <w:lang w:val="en-GB" w:eastAsia="en-US"/>
        </w:rPr>
      </w:pPr>
    </w:p>
    <w:p w14:paraId="58010FF3" w14:textId="3BCDD10B" w:rsidR="00BC6FF5" w:rsidRDefault="00BC6FF5" w:rsidP="005A4A5B">
      <w:pPr>
        <w:jc w:val="both"/>
        <w:rPr>
          <w:rFonts w:ascii="Arial" w:eastAsiaTheme="minorHAnsi" w:hAnsi="Arial" w:cs="Arial"/>
          <w:sz w:val="22"/>
          <w:szCs w:val="22"/>
          <w:lang w:val="en-GB" w:eastAsia="en-US"/>
        </w:rPr>
      </w:pPr>
    </w:p>
    <w:p w14:paraId="61D95ED2" w14:textId="6B179798" w:rsidR="00BC6FF5" w:rsidRDefault="00BC6FF5" w:rsidP="005A4A5B">
      <w:pPr>
        <w:jc w:val="both"/>
        <w:rPr>
          <w:rFonts w:ascii="Arial" w:eastAsiaTheme="minorHAnsi" w:hAnsi="Arial" w:cs="Arial"/>
          <w:sz w:val="22"/>
          <w:szCs w:val="22"/>
          <w:lang w:val="en-GB" w:eastAsia="en-US"/>
        </w:rPr>
      </w:pPr>
    </w:p>
    <w:p w14:paraId="031FA559" w14:textId="77777777" w:rsidR="00BC6FF5" w:rsidRDefault="00BC6FF5" w:rsidP="005A4A5B">
      <w:pPr>
        <w:jc w:val="both"/>
        <w:rPr>
          <w:rFonts w:ascii="Arial" w:eastAsiaTheme="minorHAnsi" w:hAnsi="Arial" w:cs="Arial"/>
          <w:sz w:val="22"/>
          <w:szCs w:val="22"/>
          <w:lang w:val="en-GB" w:eastAsia="en-US"/>
        </w:rPr>
      </w:pPr>
    </w:p>
    <w:p w14:paraId="05812B27" w14:textId="6F97A635" w:rsidR="00F27E30" w:rsidRDefault="00F27E30" w:rsidP="005A4A5B">
      <w:pPr>
        <w:jc w:val="both"/>
        <w:rPr>
          <w:rFonts w:ascii="Arial" w:eastAsiaTheme="minorHAnsi" w:hAnsi="Arial" w:cs="Arial"/>
          <w:sz w:val="22"/>
          <w:szCs w:val="22"/>
          <w:lang w:val="en-GB" w:eastAsia="en-US"/>
        </w:rPr>
      </w:pPr>
    </w:p>
    <w:p w14:paraId="75409286" w14:textId="77777777" w:rsidR="00783138" w:rsidRDefault="003F4855" w:rsidP="005A4A5B">
      <w:pPr>
        <w:jc w:val="both"/>
        <w:rPr>
          <w:rFonts w:ascii="Arial" w:hAnsi="Arial" w:cs="Arial"/>
          <w:b/>
          <w:sz w:val="22"/>
          <w:szCs w:val="22"/>
        </w:rPr>
      </w:pPr>
      <w:r>
        <w:rPr>
          <w:rFonts w:ascii="Arial" w:hAnsi="Arial" w:cs="Arial"/>
          <w:b/>
          <w:sz w:val="22"/>
          <w:szCs w:val="22"/>
        </w:rPr>
        <w:t>Bibliography</w:t>
      </w:r>
    </w:p>
    <w:p w14:paraId="49422194" w14:textId="77777777" w:rsidR="00FB6A99" w:rsidRDefault="00FB6A99" w:rsidP="005A4A5B">
      <w:pPr>
        <w:jc w:val="both"/>
        <w:rPr>
          <w:rFonts w:ascii="Arial" w:hAnsi="Arial" w:cs="Arial"/>
          <w:b/>
          <w:sz w:val="22"/>
          <w:szCs w:val="22"/>
        </w:rPr>
      </w:pPr>
    </w:p>
    <w:p w14:paraId="090F1132" w14:textId="77777777" w:rsidR="00FB6A99" w:rsidRDefault="00FB6A99" w:rsidP="005A4A5B">
      <w:pPr>
        <w:jc w:val="both"/>
        <w:rPr>
          <w:rFonts w:ascii="Arial" w:hAnsi="Arial" w:cs="Arial"/>
          <w:b/>
          <w:sz w:val="22"/>
          <w:szCs w:val="22"/>
        </w:rPr>
      </w:pPr>
    </w:p>
    <w:tbl>
      <w:tblPr>
        <w:tblStyle w:val="TableGrid36"/>
        <w:tblW w:w="0" w:type="auto"/>
        <w:tblLook w:val="04A0" w:firstRow="1" w:lastRow="0" w:firstColumn="1" w:lastColumn="0" w:noHBand="0" w:noVBand="1"/>
      </w:tblPr>
      <w:tblGrid>
        <w:gridCol w:w="1689"/>
        <w:gridCol w:w="5605"/>
        <w:gridCol w:w="1366"/>
      </w:tblGrid>
      <w:tr w:rsidR="00666304" w:rsidRPr="00666304" w14:paraId="78E70CB0" w14:textId="77777777" w:rsidTr="004B4805">
        <w:tc>
          <w:tcPr>
            <w:tcW w:w="1689" w:type="dxa"/>
            <w:shd w:val="clear" w:color="auto" w:fill="BFBFBF" w:themeFill="background1" w:themeFillShade="BF"/>
          </w:tcPr>
          <w:p w14:paraId="22136A41" w14:textId="77777777" w:rsidR="00666304" w:rsidRPr="00666304" w:rsidRDefault="00666304" w:rsidP="00666304">
            <w:pPr>
              <w:tabs>
                <w:tab w:val="num" w:pos="720"/>
                <w:tab w:val="left" w:pos="1440"/>
              </w:tabs>
              <w:overflowPunct w:val="0"/>
              <w:autoSpaceDE w:val="0"/>
              <w:autoSpaceDN w:val="0"/>
              <w:adjustRightInd w:val="0"/>
              <w:jc w:val="both"/>
              <w:textAlignment w:val="baseline"/>
              <w:rPr>
                <w:rFonts w:ascii="Arial" w:hAnsi="Arial" w:cs="Arial"/>
                <w:b/>
                <w:sz w:val="22"/>
                <w:szCs w:val="22"/>
              </w:rPr>
            </w:pPr>
            <w:r w:rsidRPr="00666304">
              <w:rPr>
                <w:rFonts w:ascii="Arial" w:hAnsi="Arial" w:cs="Arial"/>
                <w:b/>
                <w:sz w:val="22"/>
                <w:szCs w:val="22"/>
              </w:rPr>
              <w:t>Module Code</w:t>
            </w:r>
          </w:p>
        </w:tc>
        <w:tc>
          <w:tcPr>
            <w:tcW w:w="6971" w:type="dxa"/>
            <w:gridSpan w:val="2"/>
          </w:tcPr>
          <w:p w14:paraId="5DE01734" w14:textId="77777777" w:rsidR="00666304" w:rsidRPr="00666304" w:rsidRDefault="00666304" w:rsidP="00666304">
            <w:pPr>
              <w:tabs>
                <w:tab w:val="num" w:pos="720"/>
                <w:tab w:val="left" w:pos="1440"/>
              </w:tabs>
              <w:overflowPunct w:val="0"/>
              <w:autoSpaceDE w:val="0"/>
              <w:autoSpaceDN w:val="0"/>
              <w:adjustRightInd w:val="0"/>
              <w:jc w:val="both"/>
              <w:textAlignment w:val="baseline"/>
              <w:rPr>
                <w:rFonts w:ascii="Arial" w:hAnsi="Arial" w:cs="Arial"/>
                <w:b/>
                <w:sz w:val="22"/>
                <w:szCs w:val="22"/>
              </w:rPr>
            </w:pPr>
            <w:r w:rsidRPr="00666304">
              <w:rPr>
                <w:rFonts w:ascii="Arial" w:hAnsi="Arial" w:cs="Arial"/>
                <w:b/>
                <w:sz w:val="22"/>
                <w:szCs w:val="22"/>
              </w:rPr>
              <w:t>BMBM4002</w:t>
            </w:r>
          </w:p>
        </w:tc>
      </w:tr>
      <w:tr w:rsidR="00666304" w:rsidRPr="00666304" w14:paraId="70306533" w14:textId="77777777" w:rsidTr="004B4805">
        <w:tc>
          <w:tcPr>
            <w:tcW w:w="1689" w:type="dxa"/>
            <w:shd w:val="clear" w:color="auto" w:fill="BFBFBF" w:themeFill="background1" w:themeFillShade="BF"/>
          </w:tcPr>
          <w:p w14:paraId="52DEC43B" w14:textId="77777777" w:rsidR="00666304" w:rsidRPr="00666304" w:rsidRDefault="00666304" w:rsidP="00666304">
            <w:pPr>
              <w:tabs>
                <w:tab w:val="num" w:pos="720"/>
                <w:tab w:val="left" w:pos="1440"/>
              </w:tabs>
              <w:overflowPunct w:val="0"/>
              <w:autoSpaceDE w:val="0"/>
              <w:autoSpaceDN w:val="0"/>
              <w:adjustRightInd w:val="0"/>
              <w:jc w:val="both"/>
              <w:textAlignment w:val="baseline"/>
              <w:rPr>
                <w:rFonts w:ascii="Arial" w:hAnsi="Arial" w:cs="Arial"/>
                <w:b/>
                <w:sz w:val="22"/>
                <w:szCs w:val="22"/>
              </w:rPr>
            </w:pPr>
            <w:r w:rsidRPr="00666304">
              <w:rPr>
                <w:rFonts w:ascii="Arial" w:hAnsi="Arial" w:cs="Arial"/>
                <w:b/>
                <w:sz w:val="22"/>
                <w:szCs w:val="22"/>
              </w:rPr>
              <w:t>Module Title</w:t>
            </w:r>
          </w:p>
        </w:tc>
        <w:tc>
          <w:tcPr>
            <w:tcW w:w="6971" w:type="dxa"/>
            <w:gridSpan w:val="2"/>
          </w:tcPr>
          <w:p w14:paraId="471AF4DC" w14:textId="77777777" w:rsidR="00666304" w:rsidRPr="00666304" w:rsidRDefault="00666304" w:rsidP="00666304">
            <w:pPr>
              <w:tabs>
                <w:tab w:val="num" w:pos="720"/>
                <w:tab w:val="left" w:pos="1440"/>
              </w:tabs>
              <w:overflowPunct w:val="0"/>
              <w:autoSpaceDE w:val="0"/>
              <w:autoSpaceDN w:val="0"/>
              <w:adjustRightInd w:val="0"/>
              <w:jc w:val="both"/>
              <w:textAlignment w:val="baseline"/>
              <w:rPr>
                <w:rFonts w:ascii="Arial" w:hAnsi="Arial" w:cs="Arial"/>
                <w:b/>
                <w:sz w:val="22"/>
                <w:szCs w:val="22"/>
              </w:rPr>
            </w:pPr>
            <w:r w:rsidRPr="00666304">
              <w:rPr>
                <w:rFonts w:ascii="Arial" w:hAnsi="Arial" w:cs="Arial"/>
                <w:b/>
                <w:sz w:val="22"/>
                <w:szCs w:val="22"/>
              </w:rPr>
              <w:t>Events and Festivals in Context</w:t>
            </w:r>
          </w:p>
        </w:tc>
      </w:tr>
      <w:tr w:rsidR="00666304" w:rsidRPr="00666304" w14:paraId="4E92653D" w14:textId="77777777" w:rsidTr="004B4805">
        <w:tc>
          <w:tcPr>
            <w:tcW w:w="1689" w:type="dxa"/>
            <w:shd w:val="clear" w:color="auto" w:fill="BFBFBF" w:themeFill="background1" w:themeFillShade="BF"/>
          </w:tcPr>
          <w:p w14:paraId="0BA74819" w14:textId="77777777" w:rsidR="00666304" w:rsidRPr="00666304" w:rsidRDefault="00666304" w:rsidP="00666304">
            <w:pPr>
              <w:tabs>
                <w:tab w:val="num" w:pos="720"/>
                <w:tab w:val="left" w:pos="1440"/>
              </w:tabs>
              <w:overflowPunct w:val="0"/>
              <w:autoSpaceDE w:val="0"/>
              <w:autoSpaceDN w:val="0"/>
              <w:adjustRightInd w:val="0"/>
              <w:jc w:val="both"/>
              <w:textAlignment w:val="baseline"/>
              <w:rPr>
                <w:rFonts w:ascii="Arial" w:hAnsi="Arial" w:cs="Arial"/>
                <w:b/>
                <w:sz w:val="22"/>
                <w:szCs w:val="22"/>
              </w:rPr>
            </w:pPr>
            <w:r w:rsidRPr="00666304">
              <w:rPr>
                <w:rFonts w:ascii="Arial" w:hAnsi="Arial" w:cs="Arial"/>
                <w:b/>
                <w:sz w:val="22"/>
                <w:szCs w:val="22"/>
              </w:rPr>
              <w:t>Classification</w:t>
            </w:r>
          </w:p>
        </w:tc>
        <w:tc>
          <w:tcPr>
            <w:tcW w:w="5605" w:type="dxa"/>
            <w:shd w:val="clear" w:color="auto" w:fill="BFBFBF" w:themeFill="background1" w:themeFillShade="BF"/>
          </w:tcPr>
          <w:p w14:paraId="2B859038" w14:textId="77777777" w:rsidR="00666304" w:rsidRPr="00666304" w:rsidRDefault="00666304" w:rsidP="00666304">
            <w:pPr>
              <w:tabs>
                <w:tab w:val="num" w:pos="720"/>
                <w:tab w:val="left" w:pos="1440"/>
              </w:tabs>
              <w:overflowPunct w:val="0"/>
              <w:autoSpaceDE w:val="0"/>
              <w:autoSpaceDN w:val="0"/>
              <w:adjustRightInd w:val="0"/>
              <w:jc w:val="both"/>
              <w:textAlignment w:val="baseline"/>
              <w:rPr>
                <w:rFonts w:ascii="Arial" w:hAnsi="Arial" w:cs="Arial"/>
                <w:b/>
                <w:sz w:val="22"/>
                <w:szCs w:val="22"/>
              </w:rPr>
            </w:pPr>
            <w:r w:rsidRPr="00666304">
              <w:rPr>
                <w:rFonts w:ascii="Arial" w:hAnsi="Arial" w:cs="Arial"/>
                <w:b/>
                <w:sz w:val="22"/>
                <w:szCs w:val="22"/>
              </w:rPr>
              <w:t>Reading List entry</w:t>
            </w:r>
          </w:p>
        </w:tc>
        <w:tc>
          <w:tcPr>
            <w:tcW w:w="1366" w:type="dxa"/>
            <w:shd w:val="clear" w:color="auto" w:fill="BFBFBF" w:themeFill="background1" w:themeFillShade="BF"/>
          </w:tcPr>
          <w:p w14:paraId="3DFA8378" w14:textId="77777777" w:rsidR="00666304" w:rsidRPr="00666304" w:rsidRDefault="00666304" w:rsidP="00666304">
            <w:pPr>
              <w:tabs>
                <w:tab w:val="num" w:pos="720"/>
                <w:tab w:val="left" w:pos="1440"/>
              </w:tabs>
              <w:overflowPunct w:val="0"/>
              <w:autoSpaceDE w:val="0"/>
              <w:autoSpaceDN w:val="0"/>
              <w:adjustRightInd w:val="0"/>
              <w:jc w:val="both"/>
              <w:textAlignment w:val="baseline"/>
              <w:rPr>
                <w:rFonts w:ascii="Arial" w:hAnsi="Arial" w:cs="Arial"/>
                <w:b/>
                <w:sz w:val="22"/>
                <w:szCs w:val="22"/>
              </w:rPr>
            </w:pPr>
            <w:r w:rsidRPr="00666304">
              <w:rPr>
                <w:rFonts w:ascii="Arial" w:hAnsi="Arial" w:cs="Arial"/>
                <w:b/>
                <w:sz w:val="22"/>
                <w:szCs w:val="22"/>
              </w:rPr>
              <w:t>Electronic*</w:t>
            </w:r>
          </w:p>
        </w:tc>
      </w:tr>
      <w:tr w:rsidR="00666304" w:rsidRPr="00666304" w14:paraId="608EBAE5" w14:textId="77777777" w:rsidTr="004B4805">
        <w:tc>
          <w:tcPr>
            <w:tcW w:w="1689" w:type="dxa"/>
            <w:shd w:val="clear" w:color="auto" w:fill="auto"/>
          </w:tcPr>
          <w:p w14:paraId="6142BC69" w14:textId="77777777" w:rsidR="00666304" w:rsidRPr="00666304" w:rsidRDefault="00666304" w:rsidP="00666304">
            <w:pPr>
              <w:tabs>
                <w:tab w:val="num" w:pos="720"/>
                <w:tab w:val="left" w:pos="1440"/>
              </w:tabs>
              <w:overflowPunct w:val="0"/>
              <w:autoSpaceDE w:val="0"/>
              <w:autoSpaceDN w:val="0"/>
              <w:adjustRightInd w:val="0"/>
              <w:jc w:val="both"/>
              <w:textAlignment w:val="baseline"/>
              <w:rPr>
                <w:rFonts w:ascii="Arial" w:hAnsi="Arial" w:cs="Arial"/>
                <w:sz w:val="22"/>
                <w:szCs w:val="22"/>
              </w:rPr>
            </w:pPr>
            <w:r w:rsidRPr="00666304">
              <w:rPr>
                <w:rFonts w:ascii="Arial" w:hAnsi="Arial" w:cs="Arial"/>
                <w:sz w:val="22"/>
                <w:szCs w:val="22"/>
              </w:rPr>
              <w:t>Essential</w:t>
            </w:r>
          </w:p>
        </w:tc>
        <w:tc>
          <w:tcPr>
            <w:tcW w:w="5605" w:type="dxa"/>
            <w:shd w:val="clear" w:color="auto" w:fill="auto"/>
          </w:tcPr>
          <w:p w14:paraId="5842ED85" w14:textId="77777777" w:rsidR="00666304" w:rsidRPr="00666304" w:rsidRDefault="00666304" w:rsidP="00666304">
            <w:pPr>
              <w:tabs>
                <w:tab w:val="num" w:pos="720"/>
                <w:tab w:val="left" w:pos="1440"/>
              </w:tabs>
              <w:overflowPunct w:val="0"/>
              <w:autoSpaceDE w:val="0"/>
              <w:autoSpaceDN w:val="0"/>
              <w:adjustRightInd w:val="0"/>
              <w:jc w:val="both"/>
              <w:textAlignment w:val="baseline"/>
              <w:rPr>
                <w:rFonts w:ascii="Arial" w:hAnsi="Arial" w:cs="Arial"/>
                <w:sz w:val="22"/>
                <w:szCs w:val="22"/>
              </w:rPr>
            </w:pPr>
            <w:r w:rsidRPr="00666304">
              <w:rPr>
                <w:rFonts w:ascii="Arial" w:hAnsi="Arial" w:cs="Arial"/>
                <w:sz w:val="22"/>
                <w:szCs w:val="22"/>
              </w:rPr>
              <w:t>Allen J., O’Toole W., McDonnell I. &amp; Harris R., (2011) Festival and special event management, 5</w:t>
            </w:r>
            <w:r w:rsidRPr="00666304">
              <w:rPr>
                <w:rFonts w:ascii="Arial" w:hAnsi="Arial" w:cs="Arial"/>
                <w:sz w:val="22"/>
                <w:szCs w:val="22"/>
                <w:vertAlign w:val="superscript"/>
              </w:rPr>
              <w:t>th</w:t>
            </w:r>
            <w:r w:rsidRPr="00666304">
              <w:rPr>
                <w:rFonts w:ascii="Arial" w:hAnsi="Arial" w:cs="Arial"/>
                <w:sz w:val="22"/>
                <w:szCs w:val="22"/>
              </w:rPr>
              <w:t xml:space="preserve"> Edition., John Wiley &amp; Sons: Sydney</w:t>
            </w:r>
          </w:p>
        </w:tc>
        <w:tc>
          <w:tcPr>
            <w:tcW w:w="1366" w:type="dxa"/>
            <w:shd w:val="clear" w:color="auto" w:fill="auto"/>
          </w:tcPr>
          <w:p w14:paraId="1A9EFE4E" w14:textId="77777777" w:rsidR="00666304" w:rsidRPr="00666304" w:rsidRDefault="00666304" w:rsidP="00666304">
            <w:pPr>
              <w:tabs>
                <w:tab w:val="num" w:pos="720"/>
                <w:tab w:val="left" w:pos="1440"/>
              </w:tabs>
              <w:overflowPunct w:val="0"/>
              <w:autoSpaceDE w:val="0"/>
              <w:autoSpaceDN w:val="0"/>
              <w:adjustRightInd w:val="0"/>
              <w:jc w:val="both"/>
              <w:textAlignment w:val="baseline"/>
              <w:rPr>
                <w:rFonts w:ascii="Arial" w:hAnsi="Arial" w:cs="Arial"/>
                <w:b/>
                <w:sz w:val="22"/>
                <w:szCs w:val="22"/>
              </w:rPr>
            </w:pPr>
          </w:p>
        </w:tc>
      </w:tr>
      <w:tr w:rsidR="00666304" w:rsidRPr="00666304" w14:paraId="645F71A4" w14:textId="77777777" w:rsidTr="004B4805">
        <w:tc>
          <w:tcPr>
            <w:tcW w:w="1689" w:type="dxa"/>
          </w:tcPr>
          <w:p w14:paraId="5EA4C4BF" w14:textId="77777777" w:rsidR="00666304" w:rsidRPr="00666304" w:rsidRDefault="00666304" w:rsidP="00666304">
            <w:pPr>
              <w:tabs>
                <w:tab w:val="num" w:pos="720"/>
                <w:tab w:val="left" w:pos="1440"/>
              </w:tabs>
              <w:overflowPunct w:val="0"/>
              <w:autoSpaceDE w:val="0"/>
              <w:autoSpaceDN w:val="0"/>
              <w:adjustRightInd w:val="0"/>
              <w:jc w:val="both"/>
              <w:textAlignment w:val="baseline"/>
              <w:rPr>
                <w:rFonts w:ascii="Arial" w:hAnsi="Arial" w:cs="Arial"/>
                <w:sz w:val="22"/>
                <w:szCs w:val="22"/>
              </w:rPr>
            </w:pPr>
            <w:r w:rsidRPr="00666304">
              <w:rPr>
                <w:rFonts w:ascii="Arial" w:hAnsi="Arial" w:cs="Arial"/>
                <w:sz w:val="22"/>
                <w:szCs w:val="22"/>
              </w:rPr>
              <w:t>Essential</w:t>
            </w:r>
          </w:p>
        </w:tc>
        <w:tc>
          <w:tcPr>
            <w:tcW w:w="5605" w:type="dxa"/>
          </w:tcPr>
          <w:p w14:paraId="721CC041" w14:textId="77777777" w:rsidR="00666304" w:rsidRPr="00666304" w:rsidRDefault="00666304" w:rsidP="00666304">
            <w:pPr>
              <w:keepNext/>
              <w:overflowPunct w:val="0"/>
              <w:autoSpaceDE w:val="0"/>
              <w:autoSpaceDN w:val="0"/>
              <w:adjustRightInd w:val="0"/>
              <w:textAlignment w:val="baseline"/>
              <w:outlineLvl w:val="1"/>
              <w:rPr>
                <w:rFonts w:ascii="Arial" w:hAnsi="Arial" w:cs="Arial"/>
                <w:sz w:val="22"/>
                <w:szCs w:val="22"/>
              </w:rPr>
            </w:pPr>
            <w:r w:rsidRPr="00666304">
              <w:rPr>
                <w:rFonts w:ascii="Arial" w:hAnsi="Arial" w:cs="Arial"/>
                <w:sz w:val="22"/>
                <w:szCs w:val="22"/>
              </w:rPr>
              <w:t>Getz, D. (2005) Event Management and Event Tourism 2</w:t>
            </w:r>
            <w:r w:rsidRPr="00666304">
              <w:rPr>
                <w:rFonts w:ascii="Arial" w:hAnsi="Arial" w:cs="Arial"/>
                <w:sz w:val="22"/>
                <w:szCs w:val="22"/>
                <w:vertAlign w:val="superscript"/>
              </w:rPr>
              <w:t>nd</w:t>
            </w:r>
            <w:r w:rsidRPr="00666304">
              <w:rPr>
                <w:rFonts w:ascii="Arial" w:hAnsi="Arial" w:cs="Arial"/>
                <w:sz w:val="22"/>
                <w:szCs w:val="22"/>
              </w:rPr>
              <w:t xml:space="preserve"> Edition Congnizant: Sydney</w:t>
            </w:r>
          </w:p>
        </w:tc>
        <w:tc>
          <w:tcPr>
            <w:tcW w:w="1366" w:type="dxa"/>
          </w:tcPr>
          <w:sdt>
            <w:sdtPr>
              <w:rPr>
                <w:rFonts w:ascii="Arial" w:hAnsi="Arial" w:cs="Arial"/>
                <w:sz w:val="22"/>
                <w:szCs w:val="22"/>
              </w:rPr>
              <w:id w:val="232051245"/>
              <w14:checkbox>
                <w14:checked w14:val="0"/>
                <w14:checkedState w14:val="2612" w14:font="Times New Roman"/>
                <w14:uncheckedState w14:val="2610" w14:font="Times New Roman"/>
              </w14:checkbox>
            </w:sdtPr>
            <w:sdtEndPr/>
            <w:sdtContent>
              <w:p w14:paraId="54087AE4" w14:textId="77777777" w:rsidR="00666304" w:rsidRPr="00666304" w:rsidRDefault="00666304" w:rsidP="00666304">
                <w:pPr>
                  <w:overflowPunct w:val="0"/>
                  <w:autoSpaceDE w:val="0"/>
                  <w:autoSpaceDN w:val="0"/>
                  <w:adjustRightInd w:val="0"/>
                  <w:jc w:val="center"/>
                  <w:textAlignment w:val="baseline"/>
                  <w:rPr>
                    <w:rFonts w:ascii="Arial" w:hAnsi="Arial" w:cs="Arial"/>
                    <w:sz w:val="22"/>
                    <w:szCs w:val="22"/>
                  </w:rPr>
                </w:pPr>
                <w:r w:rsidRPr="00666304">
                  <w:rPr>
                    <w:rFonts w:ascii="Segoe UI Symbol" w:hAnsi="Segoe UI Symbol" w:cs="Segoe UI Symbol"/>
                    <w:sz w:val="22"/>
                    <w:szCs w:val="22"/>
                  </w:rPr>
                  <w:t>☐</w:t>
                </w:r>
              </w:p>
            </w:sdtContent>
          </w:sdt>
        </w:tc>
      </w:tr>
      <w:tr w:rsidR="00666304" w:rsidRPr="00666304" w14:paraId="7317BA24" w14:textId="77777777" w:rsidTr="004B4805">
        <w:tc>
          <w:tcPr>
            <w:tcW w:w="1689" w:type="dxa"/>
          </w:tcPr>
          <w:p w14:paraId="3C97813C" w14:textId="77777777" w:rsidR="00666304" w:rsidRPr="00666304" w:rsidRDefault="00666304" w:rsidP="00666304">
            <w:pPr>
              <w:tabs>
                <w:tab w:val="num" w:pos="720"/>
                <w:tab w:val="left" w:pos="1440"/>
              </w:tabs>
              <w:overflowPunct w:val="0"/>
              <w:autoSpaceDE w:val="0"/>
              <w:autoSpaceDN w:val="0"/>
              <w:adjustRightInd w:val="0"/>
              <w:jc w:val="both"/>
              <w:textAlignment w:val="baseline"/>
              <w:rPr>
                <w:rFonts w:ascii="Arial" w:hAnsi="Arial" w:cs="Arial"/>
                <w:sz w:val="22"/>
                <w:szCs w:val="22"/>
              </w:rPr>
            </w:pPr>
            <w:r w:rsidRPr="00666304">
              <w:rPr>
                <w:rFonts w:ascii="Arial" w:hAnsi="Arial" w:cs="Arial"/>
                <w:sz w:val="22"/>
                <w:szCs w:val="22"/>
              </w:rPr>
              <w:t>Essential</w:t>
            </w:r>
          </w:p>
        </w:tc>
        <w:tc>
          <w:tcPr>
            <w:tcW w:w="5605" w:type="dxa"/>
          </w:tcPr>
          <w:p w14:paraId="1B45C0C7" w14:textId="77777777" w:rsidR="00666304" w:rsidRPr="00666304" w:rsidRDefault="00666304" w:rsidP="00666304">
            <w:pPr>
              <w:overflowPunct w:val="0"/>
              <w:autoSpaceDE w:val="0"/>
              <w:autoSpaceDN w:val="0"/>
              <w:adjustRightInd w:val="0"/>
              <w:jc w:val="both"/>
              <w:textAlignment w:val="baseline"/>
              <w:rPr>
                <w:rFonts w:ascii="Arial" w:hAnsi="Arial" w:cs="Arial"/>
                <w:sz w:val="22"/>
                <w:szCs w:val="22"/>
              </w:rPr>
            </w:pPr>
            <w:r w:rsidRPr="00666304">
              <w:rPr>
                <w:rFonts w:ascii="Arial" w:hAnsi="Arial" w:cs="Arial"/>
                <w:sz w:val="22"/>
                <w:szCs w:val="22"/>
              </w:rPr>
              <w:t>Shone, A. and Parry, B., (2013). Successful Event Management: A Practical Handbook. 4</w:t>
            </w:r>
            <w:r w:rsidRPr="00666304">
              <w:rPr>
                <w:rFonts w:ascii="Arial" w:hAnsi="Arial" w:cs="Arial"/>
                <w:sz w:val="22"/>
                <w:szCs w:val="22"/>
                <w:vertAlign w:val="superscript"/>
              </w:rPr>
              <w:t>th</w:t>
            </w:r>
            <w:r w:rsidRPr="00666304">
              <w:rPr>
                <w:rFonts w:ascii="Arial" w:hAnsi="Arial" w:cs="Arial"/>
                <w:sz w:val="22"/>
                <w:szCs w:val="22"/>
              </w:rPr>
              <w:t xml:space="preserve"> Edition. Thomson: London</w:t>
            </w:r>
          </w:p>
        </w:tc>
        <w:tc>
          <w:tcPr>
            <w:tcW w:w="1366" w:type="dxa"/>
          </w:tcPr>
          <w:sdt>
            <w:sdtPr>
              <w:rPr>
                <w:rFonts w:ascii="Arial" w:hAnsi="Arial" w:cs="Arial"/>
                <w:sz w:val="22"/>
                <w:szCs w:val="22"/>
              </w:rPr>
              <w:id w:val="1644778293"/>
              <w14:checkbox>
                <w14:checked w14:val="0"/>
                <w14:checkedState w14:val="2612" w14:font="Times New Roman"/>
                <w14:uncheckedState w14:val="2610" w14:font="Times New Roman"/>
              </w14:checkbox>
            </w:sdtPr>
            <w:sdtEndPr/>
            <w:sdtContent>
              <w:p w14:paraId="5E014DEF" w14:textId="77777777" w:rsidR="00666304" w:rsidRPr="00666304" w:rsidRDefault="00666304" w:rsidP="00666304">
                <w:pPr>
                  <w:overflowPunct w:val="0"/>
                  <w:autoSpaceDE w:val="0"/>
                  <w:autoSpaceDN w:val="0"/>
                  <w:adjustRightInd w:val="0"/>
                  <w:jc w:val="center"/>
                  <w:textAlignment w:val="baseline"/>
                  <w:rPr>
                    <w:rFonts w:ascii="Arial" w:hAnsi="Arial" w:cs="Arial"/>
                    <w:sz w:val="22"/>
                    <w:szCs w:val="22"/>
                  </w:rPr>
                </w:pPr>
                <w:r w:rsidRPr="00666304">
                  <w:rPr>
                    <w:rFonts w:ascii="Segoe UI Symbol" w:hAnsi="Segoe UI Symbol" w:cs="Segoe UI Symbol"/>
                    <w:sz w:val="22"/>
                    <w:szCs w:val="22"/>
                  </w:rPr>
                  <w:t>☐</w:t>
                </w:r>
              </w:p>
            </w:sdtContent>
          </w:sdt>
        </w:tc>
      </w:tr>
      <w:tr w:rsidR="00666304" w:rsidRPr="00666304" w14:paraId="74C668D6" w14:textId="77777777" w:rsidTr="004B4805">
        <w:tc>
          <w:tcPr>
            <w:tcW w:w="1689" w:type="dxa"/>
          </w:tcPr>
          <w:p w14:paraId="704CDBA1" w14:textId="77777777" w:rsidR="00666304" w:rsidRPr="00666304" w:rsidRDefault="00666304" w:rsidP="00666304">
            <w:pPr>
              <w:tabs>
                <w:tab w:val="num" w:pos="720"/>
                <w:tab w:val="left" w:pos="1440"/>
              </w:tabs>
              <w:overflowPunct w:val="0"/>
              <w:autoSpaceDE w:val="0"/>
              <w:autoSpaceDN w:val="0"/>
              <w:adjustRightInd w:val="0"/>
              <w:jc w:val="both"/>
              <w:textAlignment w:val="baseline"/>
              <w:rPr>
                <w:rFonts w:ascii="Arial" w:hAnsi="Arial" w:cs="Arial"/>
                <w:sz w:val="22"/>
                <w:szCs w:val="22"/>
              </w:rPr>
            </w:pPr>
            <w:r w:rsidRPr="00666304">
              <w:rPr>
                <w:rFonts w:ascii="Arial" w:hAnsi="Arial" w:cs="Arial"/>
                <w:sz w:val="22"/>
                <w:szCs w:val="22"/>
              </w:rPr>
              <w:t>Further</w:t>
            </w:r>
          </w:p>
        </w:tc>
        <w:tc>
          <w:tcPr>
            <w:tcW w:w="5605" w:type="dxa"/>
          </w:tcPr>
          <w:p w14:paraId="4F92A6B3" w14:textId="77777777" w:rsidR="00666304" w:rsidRPr="00666304" w:rsidRDefault="00666304" w:rsidP="00666304">
            <w:pPr>
              <w:overflowPunct w:val="0"/>
              <w:autoSpaceDE w:val="0"/>
              <w:autoSpaceDN w:val="0"/>
              <w:adjustRightInd w:val="0"/>
              <w:textAlignment w:val="baseline"/>
              <w:rPr>
                <w:rFonts w:ascii="Arial" w:hAnsi="Arial" w:cs="Arial"/>
                <w:sz w:val="22"/>
                <w:szCs w:val="22"/>
              </w:rPr>
            </w:pPr>
            <w:r w:rsidRPr="00C245E7">
              <w:rPr>
                <w:rFonts w:ascii="Arial" w:hAnsi="Arial" w:cs="Arial"/>
                <w:sz w:val="22"/>
                <w:szCs w:val="22"/>
                <w:lang w:val="fr-FR"/>
              </w:rPr>
              <w:t xml:space="preserve">Bladen C. et al (2017) Events Management: An Introduction. </w:t>
            </w:r>
            <w:r w:rsidRPr="00666304">
              <w:rPr>
                <w:rFonts w:ascii="Arial" w:hAnsi="Arial" w:cs="Arial"/>
                <w:sz w:val="22"/>
                <w:szCs w:val="22"/>
              </w:rPr>
              <w:t>Second Edition. Routledge: Oxford</w:t>
            </w:r>
          </w:p>
        </w:tc>
        <w:tc>
          <w:tcPr>
            <w:tcW w:w="1366" w:type="dxa"/>
          </w:tcPr>
          <w:sdt>
            <w:sdtPr>
              <w:rPr>
                <w:rFonts w:ascii="Arial" w:hAnsi="Arial" w:cs="Arial"/>
                <w:sz w:val="22"/>
                <w:szCs w:val="22"/>
              </w:rPr>
              <w:id w:val="1814061871"/>
              <w14:checkbox>
                <w14:checked w14:val="0"/>
                <w14:checkedState w14:val="2612" w14:font="Times New Roman"/>
                <w14:uncheckedState w14:val="2610" w14:font="Times New Roman"/>
              </w14:checkbox>
            </w:sdtPr>
            <w:sdtEndPr/>
            <w:sdtContent>
              <w:p w14:paraId="4811FA91" w14:textId="77777777" w:rsidR="00666304" w:rsidRPr="00666304" w:rsidRDefault="00666304" w:rsidP="00666304">
                <w:pPr>
                  <w:overflowPunct w:val="0"/>
                  <w:autoSpaceDE w:val="0"/>
                  <w:autoSpaceDN w:val="0"/>
                  <w:adjustRightInd w:val="0"/>
                  <w:jc w:val="center"/>
                  <w:textAlignment w:val="baseline"/>
                  <w:rPr>
                    <w:rFonts w:ascii="Arial" w:hAnsi="Arial" w:cs="Arial"/>
                    <w:sz w:val="22"/>
                    <w:szCs w:val="22"/>
                  </w:rPr>
                </w:pPr>
                <w:r w:rsidRPr="00666304">
                  <w:rPr>
                    <w:rFonts w:ascii="Segoe UI Symbol" w:hAnsi="Segoe UI Symbol" w:cs="Segoe UI Symbol"/>
                    <w:sz w:val="22"/>
                    <w:szCs w:val="22"/>
                  </w:rPr>
                  <w:t>☐</w:t>
                </w:r>
              </w:p>
            </w:sdtContent>
          </w:sdt>
        </w:tc>
      </w:tr>
      <w:tr w:rsidR="00666304" w:rsidRPr="00666304" w14:paraId="77D07AA9" w14:textId="77777777" w:rsidTr="004B4805">
        <w:trPr>
          <w:trHeight w:val="521"/>
        </w:trPr>
        <w:tc>
          <w:tcPr>
            <w:tcW w:w="1689" w:type="dxa"/>
          </w:tcPr>
          <w:p w14:paraId="7AB0C39D" w14:textId="77777777" w:rsidR="00666304" w:rsidRPr="00666304" w:rsidRDefault="00666304" w:rsidP="00666304">
            <w:pPr>
              <w:tabs>
                <w:tab w:val="num" w:pos="720"/>
                <w:tab w:val="left" w:pos="1440"/>
              </w:tabs>
              <w:overflowPunct w:val="0"/>
              <w:autoSpaceDE w:val="0"/>
              <w:autoSpaceDN w:val="0"/>
              <w:adjustRightInd w:val="0"/>
              <w:jc w:val="both"/>
              <w:textAlignment w:val="baseline"/>
              <w:rPr>
                <w:rFonts w:ascii="Arial" w:hAnsi="Arial" w:cs="Arial"/>
                <w:sz w:val="22"/>
                <w:szCs w:val="22"/>
              </w:rPr>
            </w:pPr>
            <w:r w:rsidRPr="00666304">
              <w:rPr>
                <w:rFonts w:ascii="Arial" w:hAnsi="Arial" w:cs="Arial"/>
                <w:sz w:val="22"/>
                <w:szCs w:val="22"/>
              </w:rPr>
              <w:t>Further</w:t>
            </w:r>
          </w:p>
        </w:tc>
        <w:tc>
          <w:tcPr>
            <w:tcW w:w="5605" w:type="dxa"/>
          </w:tcPr>
          <w:p w14:paraId="6A4D5133" w14:textId="77777777" w:rsidR="00666304" w:rsidRPr="00666304" w:rsidRDefault="00666304" w:rsidP="00666304">
            <w:pPr>
              <w:overflowPunct w:val="0"/>
              <w:autoSpaceDE w:val="0"/>
              <w:autoSpaceDN w:val="0"/>
              <w:adjustRightInd w:val="0"/>
              <w:textAlignment w:val="baseline"/>
              <w:rPr>
                <w:rFonts w:ascii="Arial" w:hAnsi="Arial" w:cs="Arial"/>
                <w:sz w:val="22"/>
                <w:szCs w:val="22"/>
              </w:rPr>
            </w:pPr>
            <w:r w:rsidRPr="00666304">
              <w:rPr>
                <w:rFonts w:ascii="Arial" w:hAnsi="Arial" w:cs="Arial"/>
                <w:sz w:val="22"/>
                <w:szCs w:val="22"/>
              </w:rPr>
              <w:t>Bill, K (ed) (2008). Sport Management, Exeter: Learning matters.</w:t>
            </w:r>
          </w:p>
        </w:tc>
        <w:tc>
          <w:tcPr>
            <w:tcW w:w="1366" w:type="dxa"/>
          </w:tcPr>
          <w:sdt>
            <w:sdtPr>
              <w:rPr>
                <w:rFonts w:ascii="Arial" w:hAnsi="Arial" w:cs="Arial"/>
                <w:sz w:val="22"/>
                <w:szCs w:val="22"/>
              </w:rPr>
              <w:id w:val="1251540755"/>
              <w14:checkbox>
                <w14:checked w14:val="0"/>
                <w14:checkedState w14:val="2612" w14:font="Times New Roman"/>
                <w14:uncheckedState w14:val="2610" w14:font="Times New Roman"/>
              </w14:checkbox>
            </w:sdtPr>
            <w:sdtEndPr/>
            <w:sdtContent>
              <w:p w14:paraId="3330F269" w14:textId="77777777" w:rsidR="00666304" w:rsidRPr="00666304" w:rsidRDefault="00666304" w:rsidP="00666304">
                <w:pPr>
                  <w:overflowPunct w:val="0"/>
                  <w:autoSpaceDE w:val="0"/>
                  <w:autoSpaceDN w:val="0"/>
                  <w:adjustRightInd w:val="0"/>
                  <w:jc w:val="center"/>
                  <w:textAlignment w:val="baseline"/>
                  <w:rPr>
                    <w:rFonts w:ascii="Arial" w:hAnsi="Arial" w:cs="Arial"/>
                    <w:sz w:val="22"/>
                    <w:szCs w:val="22"/>
                  </w:rPr>
                </w:pPr>
                <w:r w:rsidRPr="00666304">
                  <w:rPr>
                    <w:rFonts w:ascii="Segoe UI Symbol" w:hAnsi="Segoe UI Symbol" w:cs="Segoe UI Symbol"/>
                    <w:sz w:val="22"/>
                    <w:szCs w:val="22"/>
                  </w:rPr>
                  <w:t>☐</w:t>
                </w:r>
              </w:p>
            </w:sdtContent>
          </w:sdt>
        </w:tc>
      </w:tr>
      <w:tr w:rsidR="00666304" w:rsidRPr="00666304" w14:paraId="0A35DE21" w14:textId="77777777" w:rsidTr="004B4805">
        <w:tc>
          <w:tcPr>
            <w:tcW w:w="1689" w:type="dxa"/>
          </w:tcPr>
          <w:p w14:paraId="13FEA167" w14:textId="77777777" w:rsidR="00666304" w:rsidRPr="00666304" w:rsidRDefault="00666304" w:rsidP="00666304">
            <w:pPr>
              <w:tabs>
                <w:tab w:val="num" w:pos="720"/>
                <w:tab w:val="left" w:pos="1440"/>
              </w:tabs>
              <w:overflowPunct w:val="0"/>
              <w:autoSpaceDE w:val="0"/>
              <w:autoSpaceDN w:val="0"/>
              <w:adjustRightInd w:val="0"/>
              <w:jc w:val="both"/>
              <w:textAlignment w:val="baseline"/>
              <w:rPr>
                <w:rFonts w:ascii="Arial" w:hAnsi="Arial" w:cs="Arial"/>
                <w:sz w:val="22"/>
                <w:szCs w:val="22"/>
              </w:rPr>
            </w:pPr>
            <w:r w:rsidRPr="00666304">
              <w:rPr>
                <w:rFonts w:ascii="Arial" w:hAnsi="Arial" w:cs="Arial"/>
                <w:sz w:val="22"/>
                <w:szCs w:val="22"/>
              </w:rPr>
              <w:t>Further</w:t>
            </w:r>
          </w:p>
        </w:tc>
        <w:tc>
          <w:tcPr>
            <w:tcW w:w="5605" w:type="dxa"/>
          </w:tcPr>
          <w:p w14:paraId="2A82B793" w14:textId="77777777" w:rsidR="00666304" w:rsidRPr="00666304" w:rsidRDefault="00666304" w:rsidP="00666304">
            <w:pPr>
              <w:overflowPunct w:val="0"/>
              <w:autoSpaceDE w:val="0"/>
              <w:autoSpaceDN w:val="0"/>
              <w:adjustRightInd w:val="0"/>
              <w:textAlignment w:val="baseline"/>
              <w:rPr>
                <w:rFonts w:ascii="Arial" w:hAnsi="Arial" w:cs="Arial"/>
                <w:sz w:val="22"/>
                <w:szCs w:val="22"/>
              </w:rPr>
            </w:pPr>
            <w:r w:rsidRPr="00666304">
              <w:rPr>
                <w:rFonts w:ascii="Arial" w:hAnsi="Arial" w:cs="Arial"/>
                <w:sz w:val="22"/>
                <w:szCs w:val="22"/>
              </w:rPr>
              <w:t>Conway, D.G. (2009) The event manager's bible: the complete guide to planning and organising a voluntary or public event 3</w:t>
            </w:r>
            <w:r w:rsidRPr="00666304">
              <w:rPr>
                <w:rFonts w:ascii="Arial" w:hAnsi="Arial" w:cs="Arial"/>
                <w:sz w:val="22"/>
                <w:szCs w:val="22"/>
                <w:vertAlign w:val="superscript"/>
              </w:rPr>
              <w:t>rd</w:t>
            </w:r>
            <w:r w:rsidRPr="00666304">
              <w:rPr>
                <w:rFonts w:ascii="Arial" w:hAnsi="Arial" w:cs="Arial"/>
                <w:sz w:val="22"/>
                <w:szCs w:val="22"/>
              </w:rPr>
              <w:t xml:space="preserve"> ed. How to Books, London</w:t>
            </w:r>
          </w:p>
        </w:tc>
        <w:tc>
          <w:tcPr>
            <w:tcW w:w="1366" w:type="dxa"/>
          </w:tcPr>
          <w:sdt>
            <w:sdtPr>
              <w:rPr>
                <w:rFonts w:ascii="Arial" w:hAnsi="Arial" w:cs="Arial"/>
                <w:sz w:val="22"/>
                <w:szCs w:val="22"/>
              </w:rPr>
              <w:id w:val="-34967269"/>
              <w14:checkbox>
                <w14:checked w14:val="0"/>
                <w14:checkedState w14:val="2612" w14:font="Times New Roman"/>
                <w14:uncheckedState w14:val="2610" w14:font="Times New Roman"/>
              </w14:checkbox>
            </w:sdtPr>
            <w:sdtEndPr/>
            <w:sdtContent>
              <w:p w14:paraId="73C93CFE" w14:textId="77777777" w:rsidR="00666304" w:rsidRPr="00666304" w:rsidRDefault="00666304" w:rsidP="00666304">
                <w:pPr>
                  <w:overflowPunct w:val="0"/>
                  <w:autoSpaceDE w:val="0"/>
                  <w:autoSpaceDN w:val="0"/>
                  <w:adjustRightInd w:val="0"/>
                  <w:jc w:val="center"/>
                  <w:textAlignment w:val="baseline"/>
                  <w:rPr>
                    <w:rFonts w:ascii="Arial" w:hAnsi="Arial" w:cs="Arial"/>
                    <w:sz w:val="22"/>
                    <w:szCs w:val="22"/>
                  </w:rPr>
                </w:pPr>
                <w:r w:rsidRPr="00666304">
                  <w:rPr>
                    <w:rFonts w:ascii="Segoe UI Symbol" w:hAnsi="Segoe UI Symbol" w:cs="Segoe UI Symbol"/>
                    <w:sz w:val="22"/>
                    <w:szCs w:val="22"/>
                  </w:rPr>
                  <w:t>☐</w:t>
                </w:r>
              </w:p>
            </w:sdtContent>
          </w:sdt>
        </w:tc>
      </w:tr>
      <w:tr w:rsidR="00666304" w:rsidRPr="00666304" w14:paraId="736136B1" w14:textId="77777777" w:rsidTr="004B4805">
        <w:tc>
          <w:tcPr>
            <w:tcW w:w="1689" w:type="dxa"/>
          </w:tcPr>
          <w:p w14:paraId="4F974339" w14:textId="77777777" w:rsidR="00666304" w:rsidRPr="00666304" w:rsidRDefault="00666304" w:rsidP="00666304">
            <w:pPr>
              <w:tabs>
                <w:tab w:val="num" w:pos="720"/>
                <w:tab w:val="left" w:pos="1440"/>
              </w:tabs>
              <w:overflowPunct w:val="0"/>
              <w:autoSpaceDE w:val="0"/>
              <w:autoSpaceDN w:val="0"/>
              <w:adjustRightInd w:val="0"/>
              <w:jc w:val="both"/>
              <w:textAlignment w:val="baseline"/>
              <w:rPr>
                <w:rFonts w:ascii="Arial" w:hAnsi="Arial" w:cs="Arial"/>
                <w:sz w:val="22"/>
                <w:szCs w:val="22"/>
              </w:rPr>
            </w:pPr>
            <w:r w:rsidRPr="00666304">
              <w:rPr>
                <w:rFonts w:ascii="Arial" w:hAnsi="Arial" w:cs="Arial"/>
                <w:sz w:val="22"/>
                <w:szCs w:val="22"/>
              </w:rPr>
              <w:lastRenderedPageBreak/>
              <w:t>Further</w:t>
            </w:r>
          </w:p>
        </w:tc>
        <w:tc>
          <w:tcPr>
            <w:tcW w:w="5605" w:type="dxa"/>
          </w:tcPr>
          <w:p w14:paraId="78FAB420" w14:textId="77777777" w:rsidR="00666304" w:rsidRPr="00666304" w:rsidRDefault="00666304" w:rsidP="00666304">
            <w:pPr>
              <w:overflowPunct w:val="0"/>
              <w:autoSpaceDE w:val="0"/>
              <w:autoSpaceDN w:val="0"/>
              <w:adjustRightInd w:val="0"/>
              <w:textAlignment w:val="baseline"/>
              <w:rPr>
                <w:rFonts w:ascii="Arial" w:hAnsi="Arial" w:cs="Arial"/>
                <w:sz w:val="22"/>
                <w:szCs w:val="22"/>
              </w:rPr>
            </w:pPr>
            <w:r w:rsidRPr="00666304">
              <w:rPr>
                <w:rFonts w:ascii="Arial" w:hAnsi="Arial" w:cs="Arial"/>
                <w:sz w:val="22"/>
                <w:szCs w:val="22"/>
              </w:rPr>
              <w:t>Fenich, G. (2014) Meetings, Exhibitions, Events and Conventions. Pearson, London</w:t>
            </w:r>
          </w:p>
        </w:tc>
        <w:tc>
          <w:tcPr>
            <w:tcW w:w="1366" w:type="dxa"/>
          </w:tcPr>
          <w:sdt>
            <w:sdtPr>
              <w:rPr>
                <w:rFonts w:ascii="Arial" w:hAnsi="Arial" w:cs="Arial"/>
                <w:sz w:val="22"/>
                <w:szCs w:val="22"/>
              </w:rPr>
              <w:id w:val="1828779739"/>
              <w14:checkbox>
                <w14:checked w14:val="0"/>
                <w14:checkedState w14:val="2612" w14:font="Times New Roman"/>
                <w14:uncheckedState w14:val="2610" w14:font="Times New Roman"/>
              </w14:checkbox>
            </w:sdtPr>
            <w:sdtEndPr/>
            <w:sdtContent>
              <w:p w14:paraId="44DD2856" w14:textId="77777777" w:rsidR="00666304" w:rsidRPr="00666304" w:rsidRDefault="00666304" w:rsidP="00666304">
                <w:pPr>
                  <w:overflowPunct w:val="0"/>
                  <w:autoSpaceDE w:val="0"/>
                  <w:autoSpaceDN w:val="0"/>
                  <w:adjustRightInd w:val="0"/>
                  <w:jc w:val="center"/>
                  <w:textAlignment w:val="baseline"/>
                  <w:rPr>
                    <w:rFonts w:ascii="Arial" w:hAnsi="Arial" w:cs="Arial"/>
                    <w:sz w:val="22"/>
                    <w:szCs w:val="22"/>
                  </w:rPr>
                </w:pPr>
                <w:r w:rsidRPr="00666304">
                  <w:rPr>
                    <w:rFonts w:ascii="Segoe UI Symbol" w:hAnsi="Segoe UI Symbol" w:cs="Segoe UI Symbol"/>
                    <w:sz w:val="22"/>
                    <w:szCs w:val="22"/>
                  </w:rPr>
                  <w:t>☐</w:t>
                </w:r>
              </w:p>
            </w:sdtContent>
          </w:sdt>
        </w:tc>
      </w:tr>
      <w:tr w:rsidR="00666304" w:rsidRPr="00666304" w14:paraId="7E9754B8" w14:textId="77777777" w:rsidTr="004B4805">
        <w:trPr>
          <w:trHeight w:val="1003"/>
        </w:trPr>
        <w:tc>
          <w:tcPr>
            <w:tcW w:w="1689" w:type="dxa"/>
          </w:tcPr>
          <w:p w14:paraId="737C2121" w14:textId="77777777" w:rsidR="00666304" w:rsidRPr="00666304" w:rsidRDefault="00666304" w:rsidP="00666304">
            <w:pPr>
              <w:tabs>
                <w:tab w:val="num" w:pos="720"/>
                <w:tab w:val="left" w:pos="1440"/>
              </w:tabs>
              <w:overflowPunct w:val="0"/>
              <w:autoSpaceDE w:val="0"/>
              <w:autoSpaceDN w:val="0"/>
              <w:adjustRightInd w:val="0"/>
              <w:jc w:val="both"/>
              <w:textAlignment w:val="baseline"/>
              <w:rPr>
                <w:rFonts w:ascii="Arial" w:hAnsi="Arial" w:cs="Arial"/>
                <w:sz w:val="22"/>
                <w:szCs w:val="22"/>
              </w:rPr>
            </w:pPr>
            <w:r w:rsidRPr="00666304">
              <w:rPr>
                <w:rFonts w:ascii="Arial" w:hAnsi="Arial" w:cs="Arial"/>
                <w:sz w:val="22"/>
                <w:szCs w:val="22"/>
              </w:rPr>
              <w:t>Further</w:t>
            </w:r>
          </w:p>
        </w:tc>
        <w:tc>
          <w:tcPr>
            <w:tcW w:w="5605" w:type="dxa"/>
          </w:tcPr>
          <w:p w14:paraId="7C0FE080" w14:textId="77777777" w:rsidR="00666304" w:rsidRPr="00666304" w:rsidRDefault="00666304" w:rsidP="00666304">
            <w:pPr>
              <w:overflowPunct w:val="0"/>
              <w:autoSpaceDE w:val="0"/>
              <w:autoSpaceDN w:val="0"/>
              <w:adjustRightInd w:val="0"/>
              <w:spacing w:before="100" w:beforeAutospacing="1" w:after="100" w:afterAutospacing="1" w:line="288" w:lineRule="auto"/>
              <w:textAlignment w:val="baseline"/>
              <w:rPr>
                <w:rFonts w:ascii="Arial" w:hAnsi="Arial" w:cs="Arial"/>
                <w:sz w:val="22"/>
                <w:szCs w:val="22"/>
              </w:rPr>
            </w:pPr>
            <w:r w:rsidRPr="00666304">
              <w:rPr>
                <w:rFonts w:ascii="Arial" w:hAnsi="Arial" w:cs="Arial"/>
                <w:sz w:val="22"/>
                <w:szCs w:val="22"/>
              </w:rPr>
              <w:t>Loveless, C., Daniels, M., (2014) Wedding Planning and Management: Consultancy for Diverse Clients 2</w:t>
            </w:r>
            <w:r w:rsidRPr="00666304">
              <w:rPr>
                <w:rFonts w:ascii="Arial" w:hAnsi="Arial" w:cs="Arial"/>
                <w:sz w:val="22"/>
                <w:szCs w:val="22"/>
                <w:vertAlign w:val="superscript"/>
              </w:rPr>
              <w:t>nd</w:t>
            </w:r>
            <w:r w:rsidRPr="00666304">
              <w:rPr>
                <w:rFonts w:ascii="Arial" w:hAnsi="Arial" w:cs="Arial"/>
                <w:sz w:val="22"/>
                <w:szCs w:val="22"/>
              </w:rPr>
              <w:t xml:space="preserve"> Ed. Routledge, London</w:t>
            </w:r>
          </w:p>
        </w:tc>
        <w:tc>
          <w:tcPr>
            <w:tcW w:w="1366" w:type="dxa"/>
          </w:tcPr>
          <w:sdt>
            <w:sdtPr>
              <w:rPr>
                <w:rFonts w:ascii="Arial" w:hAnsi="Arial" w:cs="Arial"/>
                <w:sz w:val="22"/>
                <w:szCs w:val="22"/>
              </w:rPr>
              <w:id w:val="-1884556130"/>
              <w14:checkbox>
                <w14:checked w14:val="0"/>
                <w14:checkedState w14:val="2612" w14:font="Times New Roman"/>
                <w14:uncheckedState w14:val="2610" w14:font="Times New Roman"/>
              </w14:checkbox>
            </w:sdtPr>
            <w:sdtEndPr/>
            <w:sdtContent>
              <w:p w14:paraId="082495E6" w14:textId="77777777" w:rsidR="00666304" w:rsidRPr="00666304" w:rsidRDefault="00666304" w:rsidP="00666304">
                <w:pPr>
                  <w:overflowPunct w:val="0"/>
                  <w:autoSpaceDE w:val="0"/>
                  <w:autoSpaceDN w:val="0"/>
                  <w:adjustRightInd w:val="0"/>
                  <w:jc w:val="center"/>
                  <w:textAlignment w:val="baseline"/>
                  <w:rPr>
                    <w:rFonts w:ascii="Arial" w:hAnsi="Arial" w:cs="Arial"/>
                    <w:sz w:val="22"/>
                    <w:szCs w:val="22"/>
                  </w:rPr>
                </w:pPr>
                <w:r w:rsidRPr="00666304">
                  <w:rPr>
                    <w:rFonts w:ascii="Segoe UI Symbol" w:hAnsi="Segoe UI Symbol" w:cs="Segoe UI Symbol"/>
                    <w:sz w:val="22"/>
                    <w:szCs w:val="22"/>
                  </w:rPr>
                  <w:t>☐</w:t>
                </w:r>
              </w:p>
            </w:sdtContent>
          </w:sdt>
        </w:tc>
      </w:tr>
      <w:tr w:rsidR="00666304" w:rsidRPr="00666304" w14:paraId="7BDF03D0" w14:textId="77777777" w:rsidTr="004B4805">
        <w:tc>
          <w:tcPr>
            <w:tcW w:w="1689" w:type="dxa"/>
          </w:tcPr>
          <w:p w14:paraId="0E9A1194" w14:textId="77777777" w:rsidR="00666304" w:rsidRPr="00666304" w:rsidRDefault="00666304" w:rsidP="00666304">
            <w:pPr>
              <w:tabs>
                <w:tab w:val="num" w:pos="720"/>
                <w:tab w:val="left" w:pos="1440"/>
              </w:tabs>
              <w:overflowPunct w:val="0"/>
              <w:autoSpaceDE w:val="0"/>
              <w:autoSpaceDN w:val="0"/>
              <w:adjustRightInd w:val="0"/>
              <w:jc w:val="both"/>
              <w:textAlignment w:val="baseline"/>
              <w:rPr>
                <w:rFonts w:ascii="Arial" w:hAnsi="Arial" w:cs="Arial"/>
                <w:sz w:val="22"/>
                <w:szCs w:val="22"/>
              </w:rPr>
            </w:pPr>
            <w:r w:rsidRPr="00666304">
              <w:rPr>
                <w:rFonts w:ascii="Arial" w:hAnsi="Arial" w:cs="Arial"/>
                <w:sz w:val="22"/>
                <w:szCs w:val="22"/>
              </w:rPr>
              <w:t>Further</w:t>
            </w:r>
          </w:p>
        </w:tc>
        <w:tc>
          <w:tcPr>
            <w:tcW w:w="5605" w:type="dxa"/>
          </w:tcPr>
          <w:p w14:paraId="47A1229F" w14:textId="77777777" w:rsidR="00666304" w:rsidRPr="00666304" w:rsidRDefault="00666304" w:rsidP="00666304">
            <w:pPr>
              <w:overflowPunct w:val="0"/>
              <w:autoSpaceDE w:val="0"/>
              <w:autoSpaceDN w:val="0"/>
              <w:adjustRightInd w:val="0"/>
              <w:textAlignment w:val="baseline"/>
              <w:rPr>
                <w:rFonts w:ascii="Arial" w:hAnsi="Arial" w:cs="Arial"/>
                <w:sz w:val="22"/>
                <w:szCs w:val="22"/>
              </w:rPr>
            </w:pPr>
            <w:r w:rsidRPr="00666304">
              <w:rPr>
                <w:rFonts w:ascii="Arial" w:hAnsi="Arial" w:cs="Arial"/>
                <w:sz w:val="22"/>
                <w:szCs w:val="22"/>
              </w:rPr>
              <w:t>Mallen, C. &amp; Adams, L. (2008) Sport, recreation and tourism event management: theoretical and practical dimensions. Oxford: Butterworth-Heinemann.</w:t>
            </w:r>
          </w:p>
        </w:tc>
        <w:tc>
          <w:tcPr>
            <w:tcW w:w="1366" w:type="dxa"/>
          </w:tcPr>
          <w:sdt>
            <w:sdtPr>
              <w:rPr>
                <w:rFonts w:ascii="Arial" w:hAnsi="Arial" w:cs="Arial"/>
                <w:sz w:val="22"/>
                <w:szCs w:val="22"/>
              </w:rPr>
              <w:id w:val="-1107655764"/>
              <w14:checkbox>
                <w14:checked w14:val="0"/>
                <w14:checkedState w14:val="2612" w14:font="Times New Roman"/>
                <w14:uncheckedState w14:val="2610" w14:font="Times New Roman"/>
              </w14:checkbox>
            </w:sdtPr>
            <w:sdtEndPr/>
            <w:sdtContent>
              <w:p w14:paraId="0BBA0F06" w14:textId="77777777" w:rsidR="00666304" w:rsidRPr="00666304" w:rsidRDefault="00666304" w:rsidP="00666304">
                <w:pPr>
                  <w:overflowPunct w:val="0"/>
                  <w:autoSpaceDE w:val="0"/>
                  <w:autoSpaceDN w:val="0"/>
                  <w:adjustRightInd w:val="0"/>
                  <w:jc w:val="center"/>
                  <w:textAlignment w:val="baseline"/>
                  <w:rPr>
                    <w:rFonts w:ascii="Arial" w:eastAsia="MS Gothic" w:hAnsi="Arial" w:cs="Arial"/>
                    <w:sz w:val="22"/>
                    <w:szCs w:val="22"/>
                  </w:rPr>
                </w:pPr>
                <w:r w:rsidRPr="00666304">
                  <w:rPr>
                    <w:rFonts w:ascii="Segoe UI Symbol" w:hAnsi="Segoe UI Symbol" w:cs="Segoe UI Symbol"/>
                    <w:sz w:val="22"/>
                    <w:szCs w:val="22"/>
                  </w:rPr>
                  <w:t>☐</w:t>
                </w:r>
              </w:p>
            </w:sdtContent>
          </w:sdt>
        </w:tc>
      </w:tr>
      <w:tr w:rsidR="00666304" w:rsidRPr="00666304" w14:paraId="1A61F651" w14:textId="77777777" w:rsidTr="004B4805">
        <w:tc>
          <w:tcPr>
            <w:tcW w:w="1689" w:type="dxa"/>
          </w:tcPr>
          <w:p w14:paraId="35A229F7" w14:textId="77777777" w:rsidR="00666304" w:rsidRPr="00666304" w:rsidRDefault="00666304" w:rsidP="00666304">
            <w:pPr>
              <w:tabs>
                <w:tab w:val="num" w:pos="720"/>
                <w:tab w:val="left" w:pos="1440"/>
              </w:tabs>
              <w:overflowPunct w:val="0"/>
              <w:autoSpaceDE w:val="0"/>
              <w:autoSpaceDN w:val="0"/>
              <w:adjustRightInd w:val="0"/>
              <w:jc w:val="both"/>
              <w:textAlignment w:val="baseline"/>
              <w:rPr>
                <w:rFonts w:ascii="Arial" w:hAnsi="Arial" w:cs="Arial"/>
                <w:sz w:val="22"/>
                <w:szCs w:val="22"/>
              </w:rPr>
            </w:pPr>
            <w:r w:rsidRPr="00666304">
              <w:rPr>
                <w:rFonts w:ascii="Arial" w:hAnsi="Arial" w:cs="Arial"/>
                <w:sz w:val="22"/>
                <w:szCs w:val="22"/>
              </w:rPr>
              <w:t>Further</w:t>
            </w:r>
          </w:p>
        </w:tc>
        <w:tc>
          <w:tcPr>
            <w:tcW w:w="5605" w:type="dxa"/>
          </w:tcPr>
          <w:p w14:paraId="2930B5AF" w14:textId="77777777" w:rsidR="00666304" w:rsidRPr="00666304" w:rsidRDefault="00666304" w:rsidP="00666304">
            <w:pPr>
              <w:overflowPunct w:val="0"/>
              <w:autoSpaceDE w:val="0"/>
              <w:autoSpaceDN w:val="0"/>
              <w:adjustRightInd w:val="0"/>
              <w:textAlignment w:val="baseline"/>
              <w:rPr>
                <w:rFonts w:ascii="Arial" w:hAnsi="Arial" w:cs="Arial"/>
                <w:sz w:val="22"/>
                <w:szCs w:val="22"/>
              </w:rPr>
            </w:pPr>
            <w:r w:rsidRPr="00666304">
              <w:rPr>
                <w:rFonts w:ascii="Arial" w:hAnsi="Arial" w:cs="Arial"/>
                <w:sz w:val="22"/>
                <w:szCs w:val="22"/>
              </w:rPr>
              <w:t>Torkildsen, G. (2011) Leisure and Recreation Management, 6</w:t>
            </w:r>
            <w:r w:rsidRPr="00666304">
              <w:rPr>
                <w:rFonts w:ascii="Arial" w:hAnsi="Arial" w:cs="Arial"/>
                <w:sz w:val="22"/>
                <w:szCs w:val="22"/>
                <w:vertAlign w:val="superscript"/>
              </w:rPr>
              <w:t>th</w:t>
            </w:r>
            <w:r w:rsidRPr="00666304">
              <w:rPr>
                <w:rFonts w:ascii="Arial" w:hAnsi="Arial" w:cs="Arial"/>
                <w:sz w:val="22"/>
                <w:szCs w:val="22"/>
              </w:rPr>
              <w:t xml:space="preserve"> Ed. London: Routledge</w:t>
            </w:r>
          </w:p>
        </w:tc>
        <w:tc>
          <w:tcPr>
            <w:tcW w:w="1366" w:type="dxa"/>
          </w:tcPr>
          <w:p w14:paraId="4CB6C2F4" w14:textId="77777777" w:rsidR="00666304" w:rsidRPr="00666304" w:rsidRDefault="00666304" w:rsidP="00666304">
            <w:pPr>
              <w:overflowPunct w:val="0"/>
              <w:autoSpaceDE w:val="0"/>
              <w:autoSpaceDN w:val="0"/>
              <w:adjustRightInd w:val="0"/>
              <w:jc w:val="center"/>
              <w:textAlignment w:val="baseline"/>
              <w:rPr>
                <w:rFonts w:ascii="Arial" w:hAnsi="Arial" w:cs="Arial"/>
                <w:sz w:val="22"/>
                <w:szCs w:val="22"/>
              </w:rPr>
            </w:pPr>
          </w:p>
        </w:tc>
      </w:tr>
    </w:tbl>
    <w:p w14:paraId="3B333594" w14:textId="77777777" w:rsidR="00783138" w:rsidRPr="00A60C56" w:rsidRDefault="00783138" w:rsidP="00783138">
      <w:pPr>
        <w:pStyle w:val="heading"/>
        <w:spacing w:before="0" w:after="0"/>
        <w:ind w:left="0" w:firstLine="0"/>
        <w:rPr>
          <w:rFonts w:ascii="Arial" w:hAnsi="Arial" w:cs="Arial"/>
          <w:sz w:val="22"/>
        </w:rPr>
      </w:pPr>
    </w:p>
    <w:p w14:paraId="369B326D" w14:textId="77777777" w:rsidR="00783138" w:rsidRDefault="00783138" w:rsidP="00783138">
      <w:pPr>
        <w:rPr>
          <w:rFonts w:ascii="Arial" w:hAnsi="Arial" w:cs="Arial"/>
          <w:b/>
          <w:sz w:val="22"/>
          <w:szCs w:val="22"/>
        </w:rPr>
      </w:pPr>
    </w:p>
    <w:p w14:paraId="7AEA5A42" w14:textId="77777777" w:rsidR="00666304" w:rsidRPr="00DE408F" w:rsidRDefault="00666304" w:rsidP="00666304">
      <w:pPr>
        <w:overflowPunct w:val="0"/>
        <w:autoSpaceDE w:val="0"/>
        <w:autoSpaceDN w:val="0"/>
        <w:adjustRightInd w:val="0"/>
        <w:jc w:val="both"/>
        <w:textAlignment w:val="baseline"/>
        <w:rPr>
          <w:rFonts w:ascii="Arial" w:hAnsi="Arial" w:cs="Arial"/>
          <w:i/>
        </w:rPr>
      </w:pPr>
    </w:p>
    <w:p w14:paraId="0B958DF1" w14:textId="77777777" w:rsidR="00666304" w:rsidRPr="00F9073A" w:rsidRDefault="00666304" w:rsidP="00666304">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r w:rsidRPr="00F9073A">
        <w:rPr>
          <w:rFonts w:ascii="Arial" w:hAnsi="Arial" w:cs="Arial"/>
          <w:b/>
          <w:sz w:val="22"/>
          <w:szCs w:val="22"/>
        </w:rPr>
        <w:t xml:space="preserve">Websites </w:t>
      </w:r>
    </w:p>
    <w:p w14:paraId="037302B0" w14:textId="77777777" w:rsidR="00666304" w:rsidRPr="00F9073A" w:rsidRDefault="00666304" w:rsidP="00666304">
      <w:pPr>
        <w:overflowPunct w:val="0"/>
        <w:autoSpaceDE w:val="0"/>
        <w:autoSpaceDN w:val="0"/>
        <w:adjustRightInd w:val="0"/>
        <w:jc w:val="both"/>
        <w:textAlignment w:val="baseline"/>
        <w:rPr>
          <w:rFonts w:ascii="Arial" w:hAnsi="Arial" w:cs="Arial"/>
          <w:sz w:val="22"/>
          <w:szCs w:val="22"/>
        </w:rPr>
      </w:pPr>
    </w:p>
    <w:p w14:paraId="6E3ACCE3" w14:textId="77777777" w:rsidR="00666304" w:rsidRPr="00F9073A" w:rsidRDefault="005E5B14" w:rsidP="00666304">
      <w:pPr>
        <w:overflowPunct w:val="0"/>
        <w:autoSpaceDE w:val="0"/>
        <w:autoSpaceDN w:val="0"/>
        <w:adjustRightInd w:val="0"/>
        <w:jc w:val="both"/>
        <w:textAlignment w:val="baseline"/>
        <w:rPr>
          <w:rFonts w:ascii="Arial" w:hAnsi="Arial" w:cs="Arial"/>
          <w:color w:val="0000FF"/>
          <w:sz w:val="22"/>
          <w:szCs w:val="22"/>
          <w:u w:val="single"/>
        </w:rPr>
      </w:pPr>
      <w:hyperlink r:id="rId9" w:history="1">
        <w:r w:rsidR="00666304" w:rsidRPr="00F9073A">
          <w:rPr>
            <w:rFonts w:ascii="Arial" w:hAnsi="Arial" w:cs="Arial"/>
            <w:color w:val="0000FF"/>
            <w:sz w:val="22"/>
            <w:szCs w:val="22"/>
            <w:u w:val="single"/>
          </w:rPr>
          <w:t>www.visitbritain.co.uk/</w:t>
        </w:r>
      </w:hyperlink>
    </w:p>
    <w:p w14:paraId="60D30E15" w14:textId="77777777" w:rsidR="00666304" w:rsidRPr="00F9073A" w:rsidRDefault="005E5B14" w:rsidP="00666304">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overflowPunct w:val="0"/>
        <w:autoSpaceDE w:val="0"/>
        <w:autoSpaceDN w:val="0"/>
        <w:adjustRightInd w:val="0"/>
        <w:jc w:val="both"/>
        <w:textAlignment w:val="baseline"/>
        <w:rPr>
          <w:rFonts w:ascii="Arial" w:hAnsi="Arial" w:cs="Arial"/>
          <w:color w:val="0000FF"/>
          <w:sz w:val="22"/>
          <w:szCs w:val="22"/>
          <w:u w:val="single"/>
        </w:rPr>
      </w:pPr>
      <w:hyperlink r:id="rId10" w:history="1">
        <w:r w:rsidR="00666304" w:rsidRPr="00F9073A">
          <w:rPr>
            <w:rFonts w:ascii="Arial" w:hAnsi="Arial" w:cs="Arial"/>
            <w:color w:val="0000FF"/>
            <w:sz w:val="22"/>
            <w:szCs w:val="22"/>
            <w:u w:val="single"/>
          </w:rPr>
          <w:t>www.ukevents.net/</w:t>
        </w:r>
      </w:hyperlink>
    </w:p>
    <w:p w14:paraId="1BD031F1" w14:textId="77777777" w:rsidR="00666304" w:rsidRPr="00F9073A" w:rsidRDefault="005E5B14" w:rsidP="00666304">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overflowPunct w:val="0"/>
        <w:autoSpaceDE w:val="0"/>
        <w:autoSpaceDN w:val="0"/>
        <w:adjustRightInd w:val="0"/>
        <w:jc w:val="both"/>
        <w:textAlignment w:val="baseline"/>
        <w:rPr>
          <w:rFonts w:ascii="Arial" w:hAnsi="Arial" w:cs="Arial"/>
          <w:color w:val="0000FF"/>
          <w:sz w:val="22"/>
          <w:szCs w:val="22"/>
          <w:u w:val="single"/>
        </w:rPr>
      </w:pPr>
      <w:hyperlink r:id="rId11" w:history="1">
        <w:r w:rsidR="00666304" w:rsidRPr="00F9073A">
          <w:rPr>
            <w:rFonts w:ascii="Arial" w:hAnsi="Arial" w:cs="Arial"/>
            <w:color w:val="0000FF"/>
            <w:sz w:val="22"/>
            <w:szCs w:val="22"/>
            <w:u w:val="single"/>
          </w:rPr>
          <w:t>www.event-management-uk.co.uk/</w:t>
        </w:r>
      </w:hyperlink>
    </w:p>
    <w:p w14:paraId="1D18BD20" w14:textId="77777777" w:rsidR="00666304" w:rsidRPr="00F9073A" w:rsidRDefault="00666304" w:rsidP="00666304">
      <w:pPr>
        <w:rPr>
          <w:rFonts w:ascii="Arial" w:eastAsia="MS Mincho" w:hAnsi="Arial" w:cs="Arial"/>
          <w:sz w:val="22"/>
          <w:szCs w:val="22"/>
        </w:rPr>
      </w:pPr>
    </w:p>
    <w:p w14:paraId="293273FF" w14:textId="2BFD2147" w:rsidR="00666304" w:rsidRPr="00F9073A" w:rsidRDefault="00666304" w:rsidP="00666304">
      <w:pPr>
        <w:rPr>
          <w:rFonts w:ascii="Arial" w:eastAsia="MS Mincho" w:hAnsi="Arial" w:cs="Arial"/>
          <w:sz w:val="22"/>
          <w:szCs w:val="22"/>
        </w:rPr>
      </w:pPr>
      <w:r w:rsidRPr="00F9073A">
        <w:rPr>
          <w:rFonts w:ascii="Arial" w:eastAsia="MS Mincho" w:hAnsi="Arial" w:cs="Arial"/>
          <w:sz w:val="22"/>
          <w:szCs w:val="22"/>
        </w:rPr>
        <w:t>Association of British Professional Conference Organisers</w:t>
      </w:r>
      <w:r w:rsidR="00E3339C">
        <w:rPr>
          <w:rFonts w:ascii="Arial" w:eastAsia="MS Mincho" w:hAnsi="Arial" w:cs="Arial"/>
          <w:sz w:val="22"/>
          <w:szCs w:val="22"/>
        </w:rPr>
        <w:t xml:space="preserve">  </w:t>
      </w:r>
      <w:hyperlink r:id="rId12" w:history="1">
        <w:r w:rsidRPr="00F9073A">
          <w:rPr>
            <w:rFonts w:ascii="Arial" w:eastAsia="MS Mincho" w:hAnsi="Arial" w:cs="Arial"/>
            <w:color w:val="0000FF"/>
            <w:sz w:val="22"/>
            <w:szCs w:val="22"/>
            <w:u w:val="single"/>
          </w:rPr>
          <w:t>www.abpco.org</w:t>
        </w:r>
      </w:hyperlink>
      <w:r w:rsidRPr="00F9073A">
        <w:rPr>
          <w:rFonts w:ascii="Arial" w:eastAsia="MS Mincho" w:hAnsi="Arial" w:cs="Arial"/>
          <w:sz w:val="22"/>
          <w:szCs w:val="22"/>
        </w:rPr>
        <w:t xml:space="preserve"> </w:t>
      </w:r>
    </w:p>
    <w:p w14:paraId="0F98CDE3" w14:textId="77777777" w:rsidR="00666304" w:rsidRPr="00F9073A" w:rsidRDefault="00666304" w:rsidP="00666304">
      <w:pPr>
        <w:rPr>
          <w:rFonts w:ascii="Arial" w:eastAsia="MS Mincho" w:hAnsi="Arial" w:cs="Arial"/>
          <w:sz w:val="22"/>
          <w:szCs w:val="22"/>
        </w:rPr>
      </w:pPr>
    </w:p>
    <w:p w14:paraId="6EBBDBA8" w14:textId="215ACF96" w:rsidR="00666304" w:rsidRPr="00F9073A" w:rsidRDefault="00666304" w:rsidP="00666304">
      <w:pPr>
        <w:rPr>
          <w:rFonts w:ascii="Arial" w:eastAsia="MS Mincho" w:hAnsi="Arial" w:cs="Arial"/>
          <w:sz w:val="22"/>
          <w:szCs w:val="22"/>
        </w:rPr>
      </w:pPr>
      <w:r w:rsidRPr="00F9073A">
        <w:rPr>
          <w:rFonts w:ascii="Arial" w:eastAsia="MS Mincho" w:hAnsi="Arial" w:cs="Arial"/>
          <w:sz w:val="22"/>
          <w:szCs w:val="22"/>
        </w:rPr>
        <w:t xml:space="preserve">Association </w:t>
      </w:r>
      <w:r w:rsidR="00F9073A">
        <w:rPr>
          <w:rFonts w:ascii="Arial" w:eastAsia="MS Mincho" w:hAnsi="Arial" w:cs="Arial"/>
          <w:sz w:val="22"/>
          <w:szCs w:val="22"/>
        </w:rPr>
        <w:t>of Event O</w:t>
      </w:r>
      <w:r w:rsidRPr="00F9073A">
        <w:rPr>
          <w:rFonts w:ascii="Arial" w:eastAsia="MS Mincho" w:hAnsi="Arial" w:cs="Arial"/>
          <w:sz w:val="22"/>
          <w:szCs w:val="22"/>
        </w:rPr>
        <w:t>rganisers</w:t>
      </w:r>
      <w:r w:rsidR="00E3339C">
        <w:rPr>
          <w:rFonts w:ascii="Arial" w:eastAsia="MS Mincho" w:hAnsi="Arial" w:cs="Arial"/>
          <w:sz w:val="22"/>
          <w:szCs w:val="22"/>
        </w:rPr>
        <w:t xml:space="preserve">  </w:t>
      </w:r>
      <w:hyperlink r:id="rId13" w:history="1">
        <w:r w:rsidRPr="00F9073A">
          <w:rPr>
            <w:rFonts w:ascii="Arial" w:eastAsia="MS Mincho" w:hAnsi="Arial" w:cs="Arial"/>
            <w:color w:val="0000FF"/>
            <w:sz w:val="22"/>
            <w:szCs w:val="22"/>
            <w:u w:val="single"/>
          </w:rPr>
          <w:t>www.aeo.org.uk</w:t>
        </w:r>
      </w:hyperlink>
      <w:r w:rsidRPr="00F9073A">
        <w:rPr>
          <w:rFonts w:ascii="Arial" w:eastAsia="MS Mincho" w:hAnsi="Arial" w:cs="Arial"/>
          <w:sz w:val="22"/>
          <w:szCs w:val="22"/>
        </w:rPr>
        <w:t xml:space="preserve"> </w:t>
      </w:r>
    </w:p>
    <w:p w14:paraId="37E6A71B" w14:textId="77777777" w:rsidR="00666304" w:rsidRPr="00F9073A" w:rsidRDefault="00666304" w:rsidP="00666304">
      <w:pPr>
        <w:rPr>
          <w:rFonts w:ascii="Arial" w:eastAsia="MS Mincho" w:hAnsi="Arial" w:cs="Arial"/>
          <w:sz w:val="22"/>
          <w:szCs w:val="22"/>
        </w:rPr>
      </w:pPr>
    </w:p>
    <w:p w14:paraId="02F76C75" w14:textId="60C60237" w:rsidR="00666304" w:rsidRPr="00F9073A" w:rsidRDefault="00666304" w:rsidP="00666304">
      <w:pPr>
        <w:rPr>
          <w:rFonts w:ascii="Arial" w:eastAsia="MS Mincho" w:hAnsi="Arial" w:cs="Arial"/>
          <w:sz w:val="22"/>
          <w:szCs w:val="22"/>
        </w:rPr>
      </w:pPr>
      <w:r w:rsidRPr="00F9073A">
        <w:rPr>
          <w:rFonts w:ascii="Arial" w:eastAsia="MS Mincho" w:hAnsi="Arial" w:cs="Arial"/>
          <w:sz w:val="22"/>
          <w:szCs w:val="22"/>
        </w:rPr>
        <w:t>Events Management Body of Knowledge</w:t>
      </w:r>
      <w:r w:rsidR="00E3339C">
        <w:rPr>
          <w:rFonts w:ascii="Arial" w:eastAsia="MS Mincho" w:hAnsi="Arial" w:cs="Arial"/>
          <w:sz w:val="22"/>
          <w:szCs w:val="22"/>
        </w:rPr>
        <w:t xml:space="preserve"> </w:t>
      </w:r>
      <w:hyperlink r:id="rId14" w:history="1">
        <w:r w:rsidRPr="00F9073A">
          <w:rPr>
            <w:rFonts w:ascii="Arial" w:eastAsia="MS Mincho" w:hAnsi="Arial" w:cs="Arial"/>
            <w:color w:val="0000FF"/>
            <w:sz w:val="22"/>
            <w:szCs w:val="22"/>
            <w:u w:val="single"/>
          </w:rPr>
          <w:t>www.embok.org</w:t>
        </w:r>
      </w:hyperlink>
      <w:r w:rsidRPr="00F9073A">
        <w:rPr>
          <w:rFonts w:ascii="Arial" w:eastAsia="MS Mincho" w:hAnsi="Arial" w:cs="Arial"/>
          <w:sz w:val="22"/>
          <w:szCs w:val="22"/>
        </w:rPr>
        <w:t xml:space="preserve"> </w:t>
      </w:r>
    </w:p>
    <w:p w14:paraId="69088132" w14:textId="77777777" w:rsidR="00666304" w:rsidRPr="00F9073A" w:rsidRDefault="00666304" w:rsidP="00666304">
      <w:pPr>
        <w:rPr>
          <w:rFonts w:ascii="Arial" w:eastAsia="MS Mincho" w:hAnsi="Arial" w:cs="Arial"/>
          <w:sz w:val="22"/>
          <w:szCs w:val="22"/>
        </w:rPr>
      </w:pPr>
    </w:p>
    <w:p w14:paraId="065139F4" w14:textId="77777777" w:rsidR="00666304" w:rsidRPr="00F9073A" w:rsidRDefault="00666304" w:rsidP="00666304">
      <w:pPr>
        <w:rPr>
          <w:rFonts w:ascii="Arial" w:eastAsia="MS Mincho" w:hAnsi="Arial" w:cs="Arial"/>
          <w:bCs/>
          <w:sz w:val="22"/>
          <w:szCs w:val="22"/>
        </w:rPr>
      </w:pPr>
      <w:r w:rsidRPr="00F9073A">
        <w:rPr>
          <w:rFonts w:ascii="Arial" w:eastAsia="MS Mincho" w:hAnsi="Arial" w:cs="Arial"/>
          <w:bCs/>
          <w:sz w:val="22"/>
          <w:szCs w:val="22"/>
        </w:rPr>
        <w:t xml:space="preserve">Meetings Review - The leading global network of web TV, news and online marketplace for the meetings industry     </w:t>
      </w:r>
      <w:hyperlink r:id="rId15" w:history="1">
        <w:r w:rsidRPr="00F9073A">
          <w:rPr>
            <w:rFonts w:ascii="Arial" w:eastAsia="MS Mincho" w:hAnsi="Arial" w:cs="Arial"/>
            <w:color w:val="0000FF"/>
            <w:sz w:val="22"/>
            <w:szCs w:val="22"/>
            <w:u w:val="single"/>
          </w:rPr>
          <w:t>http://meetingsreview.com/europe/news/region</w:t>
        </w:r>
      </w:hyperlink>
    </w:p>
    <w:p w14:paraId="75290780" w14:textId="77777777" w:rsidR="00666304" w:rsidRPr="00F9073A" w:rsidRDefault="00666304" w:rsidP="00666304">
      <w:pPr>
        <w:rPr>
          <w:rFonts w:ascii="Arial" w:eastAsia="MS Mincho" w:hAnsi="Arial" w:cs="Arial"/>
          <w:sz w:val="22"/>
          <w:szCs w:val="22"/>
        </w:rPr>
      </w:pPr>
    </w:p>
    <w:p w14:paraId="3B1CB696" w14:textId="3D424AAD" w:rsidR="00666304" w:rsidRPr="00F9073A" w:rsidRDefault="00666304" w:rsidP="00666304">
      <w:pPr>
        <w:rPr>
          <w:rFonts w:ascii="Arial" w:eastAsia="MS Mincho" w:hAnsi="Arial" w:cs="Arial"/>
          <w:sz w:val="22"/>
          <w:szCs w:val="22"/>
        </w:rPr>
      </w:pPr>
      <w:r w:rsidRPr="00F9073A">
        <w:rPr>
          <w:rFonts w:ascii="Arial" w:eastAsia="MS Mincho" w:hAnsi="Arial" w:cs="Arial"/>
          <w:sz w:val="22"/>
          <w:szCs w:val="22"/>
        </w:rPr>
        <w:t xml:space="preserve">Events Services Directory </w:t>
      </w:r>
      <w:r w:rsidR="00E3339C">
        <w:rPr>
          <w:rFonts w:ascii="Arial" w:eastAsia="MS Mincho" w:hAnsi="Arial" w:cs="Arial"/>
          <w:sz w:val="22"/>
          <w:szCs w:val="22"/>
        </w:rPr>
        <w:t xml:space="preserve"> </w:t>
      </w:r>
      <w:hyperlink r:id="rId16" w:history="1">
        <w:r w:rsidRPr="00F9073A">
          <w:rPr>
            <w:rFonts w:ascii="Arial" w:eastAsia="MS Mincho" w:hAnsi="Arial" w:cs="Arial"/>
            <w:color w:val="0000FF"/>
            <w:sz w:val="22"/>
            <w:szCs w:val="22"/>
            <w:u w:val="single"/>
          </w:rPr>
          <w:t>http://www.entsweb.co.uk/eventman/index.html</w:t>
        </w:r>
      </w:hyperlink>
    </w:p>
    <w:p w14:paraId="57956FDC" w14:textId="77777777" w:rsidR="00666304" w:rsidRPr="00F9073A" w:rsidRDefault="00666304" w:rsidP="00666304">
      <w:pPr>
        <w:rPr>
          <w:rFonts w:ascii="Arial" w:eastAsia="MS Mincho" w:hAnsi="Arial" w:cs="Arial"/>
          <w:sz w:val="22"/>
          <w:szCs w:val="22"/>
        </w:rPr>
      </w:pPr>
    </w:p>
    <w:p w14:paraId="2EEB6C39" w14:textId="781027F6" w:rsidR="00666304" w:rsidRPr="00F9073A" w:rsidRDefault="00666304" w:rsidP="00666304">
      <w:pPr>
        <w:rPr>
          <w:rFonts w:ascii="Arial" w:eastAsia="MS Mincho" w:hAnsi="Arial" w:cs="Arial"/>
          <w:sz w:val="22"/>
          <w:szCs w:val="22"/>
        </w:rPr>
      </w:pPr>
      <w:r w:rsidRPr="00F9073A">
        <w:rPr>
          <w:rFonts w:ascii="Arial" w:eastAsia="MS Mincho" w:hAnsi="Arial" w:cs="Arial"/>
          <w:sz w:val="22"/>
          <w:szCs w:val="22"/>
        </w:rPr>
        <w:t xml:space="preserve">Event Management Portal </w:t>
      </w:r>
      <w:r w:rsidR="00E3339C">
        <w:rPr>
          <w:rFonts w:ascii="Arial" w:eastAsia="MS Mincho" w:hAnsi="Arial" w:cs="Arial"/>
          <w:sz w:val="22"/>
          <w:szCs w:val="22"/>
        </w:rPr>
        <w:t xml:space="preserve"> </w:t>
      </w:r>
      <w:hyperlink r:id="rId17" w:history="1">
        <w:r w:rsidRPr="00F9073A">
          <w:rPr>
            <w:rFonts w:ascii="Arial" w:eastAsia="MS Mincho" w:hAnsi="Arial" w:cs="Arial"/>
            <w:color w:val="0000FF"/>
            <w:sz w:val="22"/>
            <w:szCs w:val="22"/>
            <w:u w:val="single"/>
          </w:rPr>
          <w:t>http://www.event-management-uk.co.uk/</w:t>
        </w:r>
      </w:hyperlink>
    </w:p>
    <w:p w14:paraId="18A38892" w14:textId="77777777" w:rsidR="00666304" w:rsidRPr="00F9073A" w:rsidRDefault="00666304" w:rsidP="00666304">
      <w:pPr>
        <w:rPr>
          <w:rFonts w:ascii="Arial" w:eastAsia="MS Mincho" w:hAnsi="Arial" w:cs="Arial"/>
          <w:sz w:val="22"/>
          <w:szCs w:val="22"/>
        </w:rPr>
      </w:pPr>
    </w:p>
    <w:p w14:paraId="284499C9" w14:textId="1EDA0533" w:rsidR="00666304" w:rsidRPr="00F9073A" w:rsidRDefault="00666304" w:rsidP="00666304">
      <w:pPr>
        <w:rPr>
          <w:rFonts w:ascii="Arial" w:eastAsia="MS Mincho" w:hAnsi="Arial" w:cs="Arial"/>
          <w:sz w:val="22"/>
          <w:szCs w:val="22"/>
        </w:rPr>
      </w:pPr>
      <w:r w:rsidRPr="00F9073A">
        <w:rPr>
          <w:rFonts w:ascii="Arial" w:eastAsia="MS Mincho" w:hAnsi="Arial" w:cs="Arial"/>
          <w:sz w:val="22"/>
          <w:szCs w:val="22"/>
        </w:rPr>
        <w:t xml:space="preserve">Event Industry Alliance </w:t>
      </w:r>
      <w:hyperlink r:id="rId18" w:history="1">
        <w:r w:rsidRPr="00F9073A">
          <w:rPr>
            <w:rFonts w:ascii="Arial" w:eastAsia="MS Mincho" w:hAnsi="Arial" w:cs="Arial"/>
            <w:color w:val="0000FF"/>
            <w:sz w:val="22"/>
            <w:szCs w:val="22"/>
            <w:u w:val="single"/>
          </w:rPr>
          <w:t>http://www.eventsindustryalliance.com/page.cfm/Link=1/t=m/goSection=1</w:t>
        </w:r>
      </w:hyperlink>
      <w:r w:rsidRPr="00F9073A">
        <w:rPr>
          <w:rFonts w:ascii="Arial" w:eastAsia="MS Mincho" w:hAnsi="Arial" w:cs="Arial"/>
          <w:sz w:val="22"/>
          <w:szCs w:val="22"/>
        </w:rPr>
        <w:t xml:space="preserve"> </w:t>
      </w:r>
    </w:p>
    <w:p w14:paraId="6ACC7D72" w14:textId="77777777" w:rsidR="00666304" w:rsidRPr="00F9073A" w:rsidRDefault="00666304" w:rsidP="00666304">
      <w:pPr>
        <w:rPr>
          <w:rFonts w:ascii="Arial" w:eastAsia="MS Mincho" w:hAnsi="Arial" w:cs="Arial"/>
          <w:sz w:val="22"/>
          <w:szCs w:val="22"/>
        </w:rPr>
      </w:pPr>
    </w:p>
    <w:p w14:paraId="0212C4A2" w14:textId="2D0640AF" w:rsidR="00666304" w:rsidRPr="00F9073A" w:rsidRDefault="00666304" w:rsidP="00666304">
      <w:pPr>
        <w:tabs>
          <w:tab w:val="left" w:pos="284"/>
        </w:tabs>
        <w:rPr>
          <w:rFonts w:ascii="Arial" w:eastAsia="MS Mincho" w:hAnsi="Arial" w:cs="Arial"/>
          <w:sz w:val="22"/>
          <w:szCs w:val="22"/>
        </w:rPr>
      </w:pPr>
      <w:r w:rsidRPr="00F9073A">
        <w:rPr>
          <w:rFonts w:ascii="Arial" w:eastAsia="MS Mincho" w:hAnsi="Arial" w:cs="Arial"/>
          <w:sz w:val="22"/>
          <w:szCs w:val="22"/>
        </w:rPr>
        <w:t>Eventia – Trade organisation for the Events Sector</w:t>
      </w:r>
      <w:hyperlink r:id="rId19" w:history="1">
        <w:r w:rsidRPr="00F9073A">
          <w:rPr>
            <w:rFonts w:ascii="Arial" w:eastAsia="MS Mincho" w:hAnsi="Arial" w:cs="Arial"/>
            <w:color w:val="0000FF"/>
            <w:sz w:val="22"/>
            <w:szCs w:val="22"/>
            <w:u w:val="single"/>
          </w:rPr>
          <w:t>http://www.eventia.org.uk/</w:t>
        </w:r>
      </w:hyperlink>
    </w:p>
    <w:p w14:paraId="250E245D" w14:textId="77777777" w:rsidR="00666304" w:rsidRPr="00F9073A" w:rsidRDefault="00666304" w:rsidP="00666304">
      <w:pPr>
        <w:tabs>
          <w:tab w:val="left" w:pos="284"/>
        </w:tabs>
        <w:rPr>
          <w:rFonts w:ascii="Arial" w:eastAsia="MS Mincho" w:hAnsi="Arial" w:cs="Arial"/>
          <w:sz w:val="22"/>
          <w:szCs w:val="22"/>
        </w:rPr>
      </w:pPr>
    </w:p>
    <w:p w14:paraId="5042045F" w14:textId="63EC342B" w:rsidR="00666304" w:rsidRPr="00F9073A" w:rsidRDefault="00666304" w:rsidP="00666304">
      <w:pPr>
        <w:tabs>
          <w:tab w:val="left" w:pos="284"/>
        </w:tabs>
        <w:rPr>
          <w:rFonts w:ascii="Arial" w:eastAsia="MS Mincho" w:hAnsi="Arial" w:cs="Arial"/>
          <w:sz w:val="22"/>
          <w:szCs w:val="22"/>
        </w:rPr>
      </w:pPr>
      <w:r w:rsidRPr="00F9073A">
        <w:rPr>
          <w:rFonts w:ascii="Arial" w:eastAsia="MS Mincho" w:hAnsi="Arial" w:cs="Arial"/>
          <w:sz w:val="22"/>
          <w:szCs w:val="22"/>
        </w:rPr>
        <w:t xml:space="preserve">International Journal of Event Management Research </w:t>
      </w:r>
      <w:hyperlink r:id="rId20" w:history="1">
        <w:r w:rsidRPr="00F9073A">
          <w:rPr>
            <w:rFonts w:ascii="Arial" w:eastAsia="MS Mincho" w:hAnsi="Arial" w:cs="Arial"/>
            <w:color w:val="0000FF"/>
            <w:sz w:val="22"/>
            <w:szCs w:val="22"/>
            <w:u w:val="single"/>
          </w:rPr>
          <w:t>http://www.ijemr.org/index.html</w:t>
        </w:r>
      </w:hyperlink>
    </w:p>
    <w:p w14:paraId="0FAE9093" w14:textId="77777777" w:rsidR="00666304" w:rsidRPr="00F9073A" w:rsidRDefault="00666304" w:rsidP="00666304">
      <w:pPr>
        <w:tabs>
          <w:tab w:val="left" w:pos="284"/>
        </w:tabs>
        <w:rPr>
          <w:rFonts w:ascii="Arial" w:eastAsia="MS Mincho" w:hAnsi="Arial" w:cs="Arial"/>
          <w:sz w:val="22"/>
          <w:szCs w:val="22"/>
        </w:rPr>
      </w:pPr>
    </w:p>
    <w:p w14:paraId="36ED05A2" w14:textId="77777777" w:rsidR="00666304" w:rsidRPr="00F9073A" w:rsidRDefault="005E5B14" w:rsidP="00666304">
      <w:pPr>
        <w:tabs>
          <w:tab w:val="left" w:pos="284"/>
        </w:tabs>
        <w:rPr>
          <w:rFonts w:ascii="Arial" w:eastAsia="MS Mincho" w:hAnsi="Arial" w:cs="Arial"/>
          <w:sz w:val="22"/>
          <w:szCs w:val="22"/>
        </w:rPr>
      </w:pPr>
      <w:hyperlink r:id="rId21" w:history="1">
        <w:r w:rsidR="00666304" w:rsidRPr="00F9073A">
          <w:rPr>
            <w:rFonts w:ascii="Arial" w:eastAsia="MS Mincho" w:hAnsi="Arial" w:cs="Arial"/>
            <w:color w:val="0000FF"/>
            <w:sz w:val="22"/>
            <w:szCs w:val="22"/>
            <w:u w:val="single"/>
          </w:rPr>
          <w:t>www.leisuretourism.com</w:t>
        </w:r>
      </w:hyperlink>
      <w:r w:rsidR="00666304" w:rsidRPr="00F9073A">
        <w:rPr>
          <w:rFonts w:ascii="Arial" w:eastAsia="MS Mincho" w:hAnsi="Arial" w:cs="Arial"/>
          <w:sz w:val="22"/>
          <w:szCs w:val="22"/>
        </w:rPr>
        <w:t xml:space="preserve"> </w:t>
      </w:r>
    </w:p>
    <w:p w14:paraId="3DFDF477" w14:textId="77777777" w:rsidR="00666304" w:rsidRPr="00F9073A" w:rsidRDefault="00666304" w:rsidP="00666304">
      <w:pPr>
        <w:tabs>
          <w:tab w:val="left" w:pos="284"/>
        </w:tabs>
        <w:rPr>
          <w:rFonts w:ascii="Arial" w:eastAsia="MS Mincho" w:hAnsi="Arial" w:cs="Arial"/>
          <w:sz w:val="22"/>
          <w:szCs w:val="22"/>
        </w:rPr>
      </w:pPr>
    </w:p>
    <w:p w14:paraId="35E34BCD" w14:textId="242CBD85" w:rsidR="00666304" w:rsidRPr="00F9073A" w:rsidRDefault="00666304" w:rsidP="00666304">
      <w:pPr>
        <w:tabs>
          <w:tab w:val="left" w:pos="284"/>
        </w:tabs>
        <w:rPr>
          <w:rFonts w:ascii="Arial" w:eastAsia="MS Mincho" w:hAnsi="Arial" w:cs="Arial"/>
          <w:sz w:val="22"/>
          <w:szCs w:val="22"/>
        </w:rPr>
      </w:pPr>
      <w:r w:rsidRPr="00F9073A">
        <w:rPr>
          <w:rFonts w:ascii="Arial" w:eastAsia="MS Mincho" w:hAnsi="Arial" w:cs="Arial"/>
          <w:sz w:val="22"/>
          <w:szCs w:val="22"/>
        </w:rPr>
        <w:t xml:space="preserve">London Launch – London Events Community </w:t>
      </w:r>
      <w:hyperlink r:id="rId22" w:history="1">
        <w:r w:rsidRPr="00F9073A">
          <w:rPr>
            <w:rFonts w:ascii="Arial" w:eastAsia="MS Mincho" w:hAnsi="Arial" w:cs="Arial"/>
            <w:color w:val="0000FF"/>
            <w:sz w:val="22"/>
            <w:szCs w:val="22"/>
            <w:u w:val="single"/>
          </w:rPr>
          <w:t>http://www.londonlaunch.com/</w:t>
        </w:r>
      </w:hyperlink>
    </w:p>
    <w:p w14:paraId="6BDFD38F" w14:textId="77777777" w:rsidR="00666304" w:rsidRPr="00F9073A" w:rsidRDefault="00666304" w:rsidP="00666304">
      <w:pPr>
        <w:tabs>
          <w:tab w:val="left" w:pos="284"/>
        </w:tabs>
        <w:rPr>
          <w:rFonts w:ascii="Arial" w:eastAsia="MS Mincho" w:hAnsi="Arial" w:cs="Arial"/>
          <w:sz w:val="22"/>
          <w:szCs w:val="22"/>
        </w:rPr>
      </w:pPr>
    </w:p>
    <w:p w14:paraId="04C3F7DC" w14:textId="77777777" w:rsidR="00666304" w:rsidRPr="00F9073A" w:rsidRDefault="00666304" w:rsidP="00666304">
      <w:pPr>
        <w:tabs>
          <w:tab w:val="left" w:pos="284"/>
        </w:tabs>
        <w:rPr>
          <w:rFonts w:ascii="Arial" w:eastAsia="MS Mincho" w:hAnsi="Arial" w:cs="Arial"/>
          <w:sz w:val="22"/>
          <w:szCs w:val="22"/>
        </w:rPr>
      </w:pPr>
      <w:r w:rsidRPr="00F9073A">
        <w:rPr>
          <w:rFonts w:ascii="Arial" w:eastAsia="MS Mincho" w:hAnsi="Arial" w:cs="Arial"/>
          <w:sz w:val="22"/>
          <w:szCs w:val="22"/>
        </w:rPr>
        <w:t xml:space="preserve">Meetings Professionals International </w:t>
      </w:r>
    </w:p>
    <w:p w14:paraId="6D085D67" w14:textId="77777777" w:rsidR="00666304" w:rsidRPr="00F9073A" w:rsidRDefault="005E5B14" w:rsidP="00666304">
      <w:pPr>
        <w:tabs>
          <w:tab w:val="left" w:pos="284"/>
        </w:tabs>
        <w:rPr>
          <w:rFonts w:ascii="Arial" w:eastAsia="MS Mincho" w:hAnsi="Arial" w:cs="Arial"/>
          <w:sz w:val="22"/>
          <w:szCs w:val="22"/>
        </w:rPr>
      </w:pPr>
      <w:hyperlink r:id="rId23" w:history="1">
        <w:r w:rsidR="00666304" w:rsidRPr="00F9073A">
          <w:rPr>
            <w:rFonts w:ascii="Arial" w:eastAsia="MS Mincho" w:hAnsi="Arial" w:cs="Arial"/>
            <w:color w:val="0000FF"/>
            <w:sz w:val="22"/>
            <w:szCs w:val="22"/>
            <w:u w:val="single"/>
          </w:rPr>
          <w:t>http://www.mpiweb.org/cms/mpiweb/default.aspx</w:t>
        </w:r>
      </w:hyperlink>
    </w:p>
    <w:p w14:paraId="74F4383E" w14:textId="77777777" w:rsidR="00666304" w:rsidRPr="00F9073A" w:rsidRDefault="00666304" w:rsidP="00666304">
      <w:pPr>
        <w:tabs>
          <w:tab w:val="left" w:pos="284"/>
        </w:tabs>
        <w:rPr>
          <w:rFonts w:ascii="Arial" w:eastAsia="MS Mincho" w:hAnsi="Arial" w:cs="Arial"/>
          <w:sz w:val="22"/>
          <w:szCs w:val="22"/>
        </w:rPr>
      </w:pPr>
    </w:p>
    <w:p w14:paraId="581E9E3B" w14:textId="77777777" w:rsidR="00666304" w:rsidRPr="00F9073A" w:rsidRDefault="00666304" w:rsidP="00666304">
      <w:pPr>
        <w:tabs>
          <w:tab w:val="left" w:pos="284"/>
        </w:tabs>
        <w:rPr>
          <w:rFonts w:ascii="Arial" w:eastAsia="MS Mincho" w:hAnsi="Arial" w:cs="Arial"/>
          <w:sz w:val="22"/>
          <w:szCs w:val="22"/>
        </w:rPr>
      </w:pPr>
      <w:r w:rsidRPr="00F9073A">
        <w:rPr>
          <w:rFonts w:ascii="Arial" w:eastAsia="MS Mincho" w:hAnsi="Arial" w:cs="Arial"/>
          <w:sz w:val="22"/>
          <w:szCs w:val="22"/>
        </w:rPr>
        <w:t xml:space="preserve">National Outdoor Events Association </w:t>
      </w:r>
    </w:p>
    <w:p w14:paraId="29A91314" w14:textId="77777777" w:rsidR="00666304" w:rsidRPr="00F9073A" w:rsidRDefault="005E5B14" w:rsidP="00666304">
      <w:pPr>
        <w:tabs>
          <w:tab w:val="left" w:pos="284"/>
        </w:tabs>
        <w:overflowPunct w:val="0"/>
        <w:autoSpaceDE w:val="0"/>
        <w:autoSpaceDN w:val="0"/>
        <w:adjustRightInd w:val="0"/>
        <w:jc w:val="both"/>
        <w:textAlignment w:val="baseline"/>
        <w:rPr>
          <w:rFonts w:ascii="Arial" w:hAnsi="Arial" w:cs="Arial"/>
          <w:sz w:val="22"/>
          <w:szCs w:val="22"/>
        </w:rPr>
      </w:pPr>
      <w:hyperlink r:id="rId24" w:history="1">
        <w:r w:rsidR="00666304" w:rsidRPr="00F9073A">
          <w:rPr>
            <w:rFonts w:ascii="Arial" w:eastAsia="MS Mincho" w:hAnsi="Arial" w:cs="Arial"/>
            <w:color w:val="0000FF"/>
            <w:sz w:val="22"/>
            <w:szCs w:val="22"/>
            <w:u w:val="single"/>
          </w:rPr>
          <w:t>http://www.noea.org.uk/</w:t>
        </w:r>
      </w:hyperlink>
    </w:p>
    <w:p w14:paraId="564DB158" w14:textId="77777777" w:rsidR="00562D82" w:rsidRPr="00F9073A" w:rsidRDefault="00562D82" w:rsidP="00783138">
      <w:pPr>
        <w:rPr>
          <w:rFonts w:ascii="Arial" w:hAnsi="Arial" w:cs="Arial"/>
          <w:b/>
          <w:sz w:val="22"/>
          <w:szCs w:val="22"/>
        </w:rPr>
      </w:pPr>
    </w:p>
    <w:p w14:paraId="7D9956F4" w14:textId="77777777" w:rsidR="00783138" w:rsidRDefault="00783138" w:rsidP="00783138">
      <w:pPr>
        <w:tabs>
          <w:tab w:val="left" w:pos="720"/>
          <w:tab w:val="left" w:pos="1440"/>
          <w:tab w:val="left" w:pos="2160"/>
          <w:tab w:val="left" w:pos="2880"/>
        </w:tabs>
        <w:ind w:left="3600" w:hanging="3600"/>
        <w:rPr>
          <w:rFonts w:ascii="Arial" w:hAnsi="Arial" w:cs="Arial"/>
          <w:sz w:val="22"/>
          <w:szCs w:val="22"/>
        </w:rPr>
      </w:pPr>
    </w:p>
    <w:p w14:paraId="7EA9D49C" w14:textId="77777777" w:rsidR="004C2B86" w:rsidRDefault="004C2B86" w:rsidP="00783138">
      <w:pPr>
        <w:tabs>
          <w:tab w:val="left" w:pos="720"/>
          <w:tab w:val="left" w:pos="1440"/>
          <w:tab w:val="left" w:pos="2160"/>
          <w:tab w:val="left" w:pos="2880"/>
        </w:tabs>
        <w:ind w:left="3600" w:hanging="3600"/>
        <w:rPr>
          <w:rFonts w:ascii="Arial" w:hAnsi="Arial" w:cs="Arial"/>
          <w:sz w:val="22"/>
          <w:szCs w:val="22"/>
        </w:rPr>
      </w:pPr>
    </w:p>
    <w:p w14:paraId="544E5C2E" w14:textId="77777777" w:rsidR="004C2B86" w:rsidRDefault="004C2B86" w:rsidP="00783138">
      <w:pPr>
        <w:tabs>
          <w:tab w:val="left" w:pos="720"/>
          <w:tab w:val="left" w:pos="1440"/>
          <w:tab w:val="left" w:pos="2160"/>
          <w:tab w:val="left" w:pos="2880"/>
        </w:tabs>
        <w:ind w:left="3600" w:hanging="3600"/>
        <w:rPr>
          <w:rFonts w:ascii="Arial" w:hAnsi="Arial" w:cs="Arial"/>
          <w:sz w:val="22"/>
          <w:szCs w:val="22"/>
        </w:rPr>
      </w:pPr>
    </w:p>
    <w:p w14:paraId="5D33461F" w14:textId="77777777" w:rsidR="004C2B86" w:rsidRDefault="004C2B86" w:rsidP="00783138">
      <w:pPr>
        <w:tabs>
          <w:tab w:val="left" w:pos="720"/>
          <w:tab w:val="left" w:pos="1440"/>
          <w:tab w:val="left" w:pos="2160"/>
          <w:tab w:val="left" w:pos="2880"/>
        </w:tabs>
        <w:ind w:left="3600" w:hanging="3600"/>
        <w:rPr>
          <w:rFonts w:ascii="Arial" w:hAnsi="Arial" w:cs="Arial"/>
          <w:sz w:val="22"/>
          <w:szCs w:val="22"/>
        </w:rPr>
      </w:pPr>
    </w:p>
    <w:p w14:paraId="1316054E" w14:textId="77777777" w:rsidR="004C2B86" w:rsidRDefault="004C2B86" w:rsidP="00783138">
      <w:pPr>
        <w:tabs>
          <w:tab w:val="left" w:pos="720"/>
          <w:tab w:val="left" w:pos="1440"/>
          <w:tab w:val="left" w:pos="2160"/>
          <w:tab w:val="left" w:pos="2880"/>
        </w:tabs>
        <w:ind w:left="3600" w:hanging="3600"/>
        <w:rPr>
          <w:rFonts w:ascii="Arial" w:hAnsi="Arial" w:cs="Arial"/>
          <w:sz w:val="22"/>
          <w:szCs w:val="22"/>
        </w:rPr>
      </w:pPr>
    </w:p>
    <w:p w14:paraId="4ED64658" w14:textId="77777777" w:rsidR="004C2B86" w:rsidRDefault="004C2B86" w:rsidP="00783138">
      <w:pPr>
        <w:tabs>
          <w:tab w:val="left" w:pos="720"/>
          <w:tab w:val="left" w:pos="1440"/>
          <w:tab w:val="left" w:pos="2160"/>
          <w:tab w:val="left" w:pos="2880"/>
        </w:tabs>
        <w:ind w:left="3600" w:hanging="3600"/>
        <w:rPr>
          <w:rFonts w:ascii="Arial" w:hAnsi="Arial" w:cs="Arial"/>
          <w:sz w:val="22"/>
          <w:szCs w:val="22"/>
        </w:rPr>
      </w:pPr>
    </w:p>
    <w:p w14:paraId="0D5582FA" w14:textId="77777777" w:rsidR="004C2B86" w:rsidRDefault="004C2B86" w:rsidP="00783138">
      <w:pPr>
        <w:tabs>
          <w:tab w:val="left" w:pos="720"/>
          <w:tab w:val="left" w:pos="1440"/>
          <w:tab w:val="left" w:pos="2160"/>
          <w:tab w:val="left" w:pos="2880"/>
        </w:tabs>
        <w:ind w:left="3600" w:hanging="3600"/>
        <w:rPr>
          <w:rFonts w:ascii="Arial" w:hAnsi="Arial" w:cs="Arial"/>
          <w:sz w:val="22"/>
          <w:szCs w:val="22"/>
        </w:rPr>
      </w:pPr>
    </w:p>
    <w:p w14:paraId="248E5E9A" w14:textId="77777777" w:rsidR="004C2B86" w:rsidRDefault="004C2B86" w:rsidP="00783138">
      <w:pPr>
        <w:tabs>
          <w:tab w:val="left" w:pos="720"/>
          <w:tab w:val="left" w:pos="1440"/>
          <w:tab w:val="left" w:pos="2160"/>
          <w:tab w:val="left" w:pos="2880"/>
        </w:tabs>
        <w:ind w:left="3600" w:hanging="3600"/>
        <w:rPr>
          <w:rFonts w:ascii="Arial" w:hAnsi="Arial" w:cs="Arial"/>
          <w:sz w:val="22"/>
          <w:szCs w:val="22"/>
        </w:rPr>
      </w:pPr>
    </w:p>
    <w:p w14:paraId="04D0131D" w14:textId="77777777" w:rsidR="004C2B86" w:rsidRDefault="004C2B86" w:rsidP="00783138">
      <w:pPr>
        <w:tabs>
          <w:tab w:val="left" w:pos="720"/>
          <w:tab w:val="left" w:pos="1440"/>
          <w:tab w:val="left" w:pos="2160"/>
          <w:tab w:val="left" w:pos="2880"/>
        </w:tabs>
        <w:ind w:left="3600" w:hanging="3600"/>
        <w:rPr>
          <w:rFonts w:ascii="Arial" w:hAnsi="Arial" w:cs="Arial"/>
          <w:sz w:val="22"/>
          <w:szCs w:val="22"/>
        </w:rPr>
      </w:pPr>
    </w:p>
    <w:p w14:paraId="3D79F8DB" w14:textId="77777777" w:rsidR="004C2B86" w:rsidRDefault="004C2B86" w:rsidP="00783138">
      <w:pPr>
        <w:tabs>
          <w:tab w:val="left" w:pos="720"/>
          <w:tab w:val="left" w:pos="1440"/>
          <w:tab w:val="left" w:pos="2160"/>
          <w:tab w:val="left" w:pos="2880"/>
        </w:tabs>
        <w:ind w:left="3600" w:hanging="3600"/>
        <w:rPr>
          <w:rFonts w:ascii="Arial" w:hAnsi="Arial" w:cs="Arial"/>
          <w:sz w:val="22"/>
          <w:szCs w:val="22"/>
        </w:rPr>
      </w:pPr>
    </w:p>
    <w:p w14:paraId="0B4CC1AE" w14:textId="77777777" w:rsidR="004C2B86" w:rsidRDefault="004C2B86" w:rsidP="00783138">
      <w:pPr>
        <w:tabs>
          <w:tab w:val="left" w:pos="720"/>
          <w:tab w:val="left" w:pos="1440"/>
          <w:tab w:val="left" w:pos="2160"/>
          <w:tab w:val="left" w:pos="2880"/>
        </w:tabs>
        <w:ind w:left="3600" w:hanging="3600"/>
        <w:rPr>
          <w:rFonts w:ascii="Arial" w:hAnsi="Arial" w:cs="Arial"/>
          <w:sz w:val="22"/>
          <w:szCs w:val="22"/>
        </w:rPr>
      </w:pPr>
    </w:p>
    <w:p w14:paraId="1AAED4B4" w14:textId="77777777" w:rsidR="004C2B86" w:rsidRDefault="004C2B86" w:rsidP="00783138">
      <w:pPr>
        <w:tabs>
          <w:tab w:val="left" w:pos="720"/>
          <w:tab w:val="left" w:pos="1440"/>
          <w:tab w:val="left" w:pos="2160"/>
          <w:tab w:val="left" w:pos="2880"/>
        </w:tabs>
        <w:ind w:left="3600" w:hanging="3600"/>
        <w:rPr>
          <w:rFonts w:ascii="Arial" w:hAnsi="Arial" w:cs="Arial"/>
          <w:sz w:val="22"/>
          <w:szCs w:val="22"/>
        </w:rPr>
      </w:pPr>
    </w:p>
    <w:p w14:paraId="4022C27A" w14:textId="77777777" w:rsidR="004C2B86" w:rsidRDefault="004C2B86" w:rsidP="00783138">
      <w:pPr>
        <w:tabs>
          <w:tab w:val="left" w:pos="720"/>
          <w:tab w:val="left" w:pos="1440"/>
          <w:tab w:val="left" w:pos="2160"/>
          <w:tab w:val="left" w:pos="2880"/>
        </w:tabs>
        <w:ind w:left="3600" w:hanging="3600"/>
        <w:rPr>
          <w:rFonts w:ascii="Arial" w:hAnsi="Arial" w:cs="Arial"/>
          <w:sz w:val="22"/>
          <w:szCs w:val="22"/>
        </w:rPr>
      </w:pPr>
    </w:p>
    <w:p w14:paraId="4220258B" w14:textId="77777777" w:rsidR="004C2B86" w:rsidRDefault="004C2B86" w:rsidP="00783138">
      <w:pPr>
        <w:tabs>
          <w:tab w:val="left" w:pos="720"/>
          <w:tab w:val="left" w:pos="1440"/>
          <w:tab w:val="left" w:pos="2160"/>
          <w:tab w:val="left" w:pos="2880"/>
        </w:tabs>
        <w:rPr>
          <w:rFonts w:ascii="Arial" w:hAnsi="Arial" w:cs="Arial"/>
          <w:sz w:val="22"/>
          <w:szCs w:val="22"/>
        </w:rPr>
      </w:pPr>
    </w:p>
    <w:p w14:paraId="664D1238" w14:textId="77777777" w:rsidR="004C2B86" w:rsidRDefault="004C2B86" w:rsidP="004C2B86">
      <w:pPr>
        <w:pStyle w:val="Header"/>
        <w:tabs>
          <w:tab w:val="left" w:pos="720"/>
        </w:tabs>
        <w:jc w:val="right"/>
        <w:rPr>
          <w:rFonts w:ascii="Arial" w:hAnsi="Arial" w:cs="Arial"/>
          <w:b/>
          <w:sz w:val="28"/>
          <w:szCs w:val="28"/>
        </w:rPr>
      </w:pPr>
      <w:r>
        <w:rPr>
          <w:noProof/>
          <w:lang w:val="en-GB"/>
        </w:rPr>
        <w:drawing>
          <wp:anchor distT="0" distB="0" distL="114300" distR="114300" simplePos="0" relativeHeight="251658240" behindDoc="0" locked="0" layoutInCell="1" allowOverlap="1" wp14:anchorId="0A2F22B4" wp14:editId="4D531AF2">
            <wp:simplePos x="0" y="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2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rPr>
        <w:t xml:space="preserve"> </w:t>
      </w:r>
      <w:r>
        <w:rPr>
          <w:rFonts w:ascii="Arial" w:hAnsi="Arial" w:cs="Arial"/>
        </w:rPr>
        <w:br w:type="textWrapping" w:clear="all"/>
      </w:r>
      <w:r>
        <w:rPr>
          <w:rFonts w:ascii="Arial" w:hAnsi="Arial" w:cs="Arial"/>
          <w:b/>
          <w:sz w:val="28"/>
          <w:szCs w:val="28"/>
        </w:rPr>
        <w:t xml:space="preserve">APPENDIX </w:t>
      </w:r>
      <w:r>
        <w:rPr>
          <w:rFonts w:ascii="Arial" w:hAnsi="Arial" w:cs="Arial"/>
          <w:b/>
          <w:sz w:val="28"/>
          <w:szCs w:val="28"/>
          <w:highlight w:val="yellow"/>
        </w:rPr>
        <w:t>GAxx</w:t>
      </w:r>
    </w:p>
    <w:p w14:paraId="35C0EE8C" w14:textId="77777777" w:rsidR="004C2B86" w:rsidRDefault="004C2B86" w:rsidP="004C2B86">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4C2B86" w14:paraId="30E134CC" w14:textId="77777777" w:rsidTr="004C2B86">
        <w:tc>
          <w:tcPr>
            <w:tcW w:w="9922" w:type="dxa"/>
            <w:tcBorders>
              <w:top w:val="single" w:sz="4" w:space="0" w:color="auto"/>
              <w:left w:val="single" w:sz="4" w:space="0" w:color="auto"/>
              <w:bottom w:val="single" w:sz="4" w:space="0" w:color="auto"/>
              <w:right w:val="single" w:sz="4" w:space="0" w:color="auto"/>
            </w:tcBorders>
            <w:shd w:val="clear" w:color="auto" w:fill="C0C0C0"/>
            <w:hideMark/>
          </w:tcPr>
          <w:p w14:paraId="458C4288" w14:textId="77777777" w:rsidR="004C2B86" w:rsidRDefault="004C2B86">
            <w:pPr>
              <w:pStyle w:val="Heading4"/>
              <w:rPr>
                <w:rFonts w:ascii="Arial" w:hAnsi="Arial" w:cs="Arial"/>
              </w:rPr>
            </w:pPr>
            <w:r>
              <w:rPr>
                <w:rFonts w:ascii="Arial" w:hAnsi="Arial" w:cs="Arial"/>
                <w:b w:val="0"/>
              </w:rPr>
              <w:t xml:space="preserve">LEVEL 4 ASSESSMENT SPECIFICATION </w:t>
            </w:r>
          </w:p>
        </w:tc>
      </w:tr>
    </w:tbl>
    <w:p w14:paraId="4AB34456" w14:textId="77777777" w:rsidR="004C2B86" w:rsidRDefault="004C2B86" w:rsidP="004C2B86">
      <w:pPr>
        <w:jc w:val="center"/>
        <w:rPr>
          <w:rFonts w:ascii="Arial" w:hAnsi="Arial" w:cs="Arial"/>
          <w:b/>
          <w:i/>
          <w:sz w:val="32"/>
        </w:rPr>
      </w:pPr>
    </w:p>
    <w:tbl>
      <w:tblPr>
        <w:tblW w:w="9915"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4C2B86" w14:paraId="6855CA57" w14:textId="77777777" w:rsidTr="004C2B86">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5A5162FE" w14:textId="77777777" w:rsidR="004C2B86" w:rsidRDefault="004C2B86">
            <w:pPr>
              <w:spacing w:before="120" w:after="120"/>
              <w:jc w:val="both"/>
              <w:rPr>
                <w:rFonts w:ascii="Arial" w:hAnsi="Arial" w:cs="Arial"/>
                <w:b/>
                <w:sz w:val="22"/>
                <w:szCs w:val="22"/>
              </w:rPr>
            </w:pPr>
            <w:r>
              <w:rPr>
                <w:rFonts w:ascii="Arial" w:hAnsi="Arial" w:cs="Arial"/>
                <w:b/>
                <w:sz w:val="22"/>
                <w:szCs w:val="22"/>
              </w:rPr>
              <w:t>Student name:</w:t>
            </w:r>
          </w:p>
        </w:tc>
        <w:tc>
          <w:tcPr>
            <w:tcW w:w="3293" w:type="dxa"/>
            <w:tcBorders>
              <w:top w:val="single" w:sz="4" w:space="0" w:color="auto"/>
              <w:left w:val="single" w:sz="4" w:space="0" w:color="auto"/>
              <w:bottom w:val="single" w:sz="4" w:space="0" w:color="auto"/>
              <w:right w:val="single" w:sz="4" w:space="0" w:color="auto"/>
            </w:tcBorders>
            <w:hideMark/>
          </w:tcPr>
          <w:p w14:paraId="7F4F9C9C" w14:textId="77777777" w:rsidR="004C2B86" w:rsidRDefault="004C2B86">
            <w:pPr>
              <w:spacing w:before="120" w:after="120"/>
              <w:jc w:val="both"/>
              <w:rPr>
                <w:rFonts w:ascii="Arial" w:hAnsi="Arial" w:cs="Arial"/>
                <w:b/>
                <w:sz w:val="22"/>
                <w:szCs w:val="22"/>
              </w:rPr>
            </w:pPr>
            <w:r>
              <w:rPr>
                <w:rFonts w:ascii="Arial" w:hAnsi="Arial" w:cs="Arial"/>
                <w:b/>
                <w:sz w:val="22"/>
                <w:szCs w:val="22"/>
              </w:rPr>
              <w:fldChar w:fldCharType="begin">
                <w:ffData>
                  <w:name w:val="Text2"/>
                  <w:enabled/>
                  <w:calcOnExit w:val="0"/>
                  <w:textInput/>
                </w:ffData>
              </w:fldChar>
            </w:r>
            <w:r>
              <w:rPr>
                <w:rFonts w:ascii="Arial" w:hAnsi="Arial" w:cs="Arial"/>
                <w:b/>
                <w:sz w:val="22"/>
                <w:szCs w:val="22"/>
              </w:rPr>
              <w:instrText xml:space="preserve"> FORMTEXT </w:instrText>
            </w:r>
            <w:r>
              <w:rPr>
                <w:rFonts w:ascii="Arial" w:hAnsi="Arial" w:cs="Arial"/>
                <w:b/>
                <w:sz w:val="22"/>
                <w:szCs w:val="22"/>
              </w:rPr>
            </w:r>
            <w:r>
              <w:rPr>
                <w:rFonts w:ascii="Arial" w:hAnsi="Arial" w:cs="Arial"/>
                <w:b/>
                <w:sz w:val="22"/>
                <w:szCs w:val="22"/>
              </w:rPr>
              <w:fldChar w:fldCharType="separate"/>
            </w:r>
            <w:r>
              <w:rPr>
                <w:rFonts w:ascii="Arial" w:hAnsi="Arial" w:cs="Arial"/>
                <w:b/>
                <w:noProof/>
                <w:sz w:val="22"/>
                <w:szCs w:val="22"/>
              </w:rPr>
              <w:t> </w:t>
            </w:r>
            <w:r>
              <w:rPr>
                <w:rFonts w:ascii="Arial" w:hAnsi="Arial" w:cs="Arial"/>
                <w:b/>
                <w:noProof/>
                <w:sz w:val="22"/>
                <w:szCs w:val="22"/>
              </w:rPr>
              <w:t> </w:t>
            </w:r>
            <w:r>
              <w:rPr>
                <w:rFonts w:ascii="Arial" w:hAnsi="Arial" w:cs="Arial"/>
                <w:b/>
                <w:noProof/>
                <w:sz w:val="22"/>
                <w:szCs w:val="22"/>
              </w:rPr>
              <w:t> </w:t>
            </w:r>
            <w:r>
              <w:rPr>
                <w:rFonts w:ascii="Arial" w:hAnsi="Arial" w:cs="Arial"/>
                <w:b/>
                <w:noProof/>
                <w:sz w:val="22"/>
                <w:szCs w:val="22"/>
              </w:rPr>
              <w:t> </w:t>
            </w:r>
            <w:r>
              <w:rPr>
                <w:rFonts w:ascii="Arial" w:hAnsi="Arial" w:cs="Arial"/>
                <w:b/>
                <w:noProof/>
                <w:sz w:val="22"/>
                <w:szCs w:val="22"/>
              </w:rPr>
              <w:t> </w:t>
            </w:r>
            <w:r>
              <w:rPr>
                <w:rFonts w:ascii="Arial" w:hAnsi="Arial" w:cs="Arial"/>
                <w:b/>
                <w:sz w:val="22"/>
                <w:szCs w:val="22"/>
              </w:rPr>
              <w:fldChar w:fldCharType="end"/>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2C3813EB" w14:textId="77777777" w:rsidR="004C2B86" w:rsidRDefault="004C2B86">
            <w:pPr>
              <w:spacing w:before="120" w:after="120"/>
              <w:jc w:val="both"/>
              <w:rPr>
                <w:rFonts w:ascii="Arial" w:hAnsi="Arial" w:cs="Arial"/>
                <w:b/>
                <w:sz w:val="22"/>
                <w:szCs w:val="22"/>
              </w:rPr>
            </w:pPr>
            <w:r>
              <w:rPr>
                <w:rFonts w:ascii="Arial" w:hAnsi="Arial" w:cs="Arial"/>
                <w:b/>
                <w:sz w:val="22"/>
                <w:szCs w:val="22"/>
              </w:rPr>
              <w:t>Student ID number:</w:t>
            </w:r>
          </w:p>
        </w:tc>
        <w:tc>
          <w:tcPr>
            <w:tcW w:w="2268" w:type="dxa"/>
            <w:tcBorders>
              <w:top w:val="single" w:sz="4" w:space="0" w:color="auto"/>
              <w:left w:val="single" w:sz="4" w:space="0" w:color="auto"/>
              <w:bottom w:val="single" w:sz="4" w:space="0" w:color="auto"/>
              <w:right w:val="single" w:sz="4" w:space="0" w:color="auto"/>
            </w:tcBorders>
          </w:tcPr>
          <w:p w14:paraId="7E60F2F6" w14:textId="77777777" w:rsidR="004C2B86" w:rsidRDefault="004C2B86">
            <w:pPr>
              <w:spacing w:before="120" w:after="120"/>
              <w:jc w:val="both"/>
              <w:rPr>
                <w:rFonts w:ascii="Arial" w:hAnsi="Arial" w:cs="Arial"/>
                <w:b/>
                <w:sz w:val="22"/>
                <w:szCs w:val="22"/>
              </w:rPr>
            </w:pPr>
          </w:p>
        </w:tc>
      </w:tr>
      <w:tr w:rsidR="004C2B86" w14:paraId="3321C8F5" w14:textId="77777777" w:rsidTr="004C2B86">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3E4058ED" w14:textId="77777777" w:rsidR="004C2B86" w:rsidRDefault="004C2B86">
            <w:pPr>
              <w:spacing w:before="120" w:after="120"/>
              <w:jc w:val="both"/>
              <w:rPr>
                <w:rFonts w:ascii="Arial" w:hAnsi="Arial" w:cs="Arial"/>
                <w:b/>
                <w:sz w:val="22"/>
                <w:szCs w:val="22"/>
              </w:rPr>
            </w:pPr>
            <w:r>
              <w:rPr>
                <w:rFonts w:ascii="Arial" w:hAnsi="Arial" w:cs="Arial"/>
                <w:b/>
                <w:sz w:val="22"/>
                <w:szCs w:val="22"/>
              </w:rPr>
              <w:t>Programme:</w:t>
            </w:r>
          </w:p>
        </w:tc>
        <w:tc>
          <w:tcPr>
            <w:tcW w:w="7829" w:type="dxa"/>
            <w:gridSpan w:val="3"/>
            <w:tcBorders>
              <w:top w:val="single" w:sz="4" w:space="0" w:color="auto"/>
              <w:left w:val="single" w:sz="4" w:space="0" w:color="auto"/>
              <w:bottom w:val="single" w:sz="4" w:space="0" w:color="auto"/>
              <w:right w:val="single" w:sz="4" w:space="0" w:color="auto"/>
            </w:tcBorders>
            <w:hideMark/>
          </w:tcPr>
          <w:p w14:paraId="45A05676" w14:textId="56004961" w:rsidR="004C2B86" w:rsidRDefault="00205AEA">
            <w:pPr>
              <w:spacing w:before="120" w:after="120"/>
              <w:jc w:val="both"/>
              <w:rPr>
                <w:rFonts w:ascii="Arial" w:hAnsi="Arial" w:cs="Arial"/>
                <w:b/>
                <w:sz w:val="22"/>
                <w:szCs w:val="22"/>
              </w:rPr>
            </w:pPr>
            <w:r w:rsidRPr="00205AEA">
              <w:rPr>
                <w:rFonts w:ascii="Arial" w:hAnsi="Arial" w:cs="Arial"/>
                <w:b/>
                <w:sz w:val="22"/>
                <w:szCs w:val="22"/>
              </w:rPr>
              <w:t>BA Events and Festivals Mgt</w:t>
            </w:r>
          </w:p>
        </w:tc>
      </w:tr>
      <w:tr w:rsidR="004C2B86" w14:paraId="5F33EB37" w14:textId="77777777" w:rsidTr="004C2B86">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32271B8C" w14:textId="77777777" w:rsidR="004C2B86" w:rsidRDefault="004C2B86">
            <w:pPr>
              <w:spacing w:before="120" w:after="120"/>
              <w:jc w:val="both"/>
              <w:rPr>
                <w:rFonts w:ascii="Arial" w:hAnsi="Arial" w:cs="Arial"/>
                <w:b/>
                <w:sz w:val="22"/>
                <w:szCs w:val="22"/>
              </w:rPr>
            </w:pPr>
            <w:r>
              <w:rPr>
                <w:rFonts w:ascii="Arial" w:hAnsi="Arial" w:cs="Arial"/>
                <w:b/>
                <w:sz w:val="22"/>
                <w:szCs w:val="22"/>
              </w:rPr>
              <w:t>Module:</w:t>
            </w:r>
          </w:p>
        </w:tc>
        <w:tc>
          <w:tcPr>
            <w:tcW w:w="7829" w:type="dxa"/>
            <w:gridSpan w:val="3"/>
            <w:tcBorders>
              <w:top w:val="single" w:sz="4" w:space="0" w:color="auto"/>
              <w:left w:val="single" w:sz="4" w:space="0" w:color="auto"/>
              <w:bottom w:val="single" w:sz="4" w:space="0" w:color="auto"/>
              <w:right w:val="single" w:sz="4" w:space="0" w:color="auto"/>
            </w:tcBorders>
            <w:hideMark/>
          </w:tcPr>
          <w:p w14:paraId="21589AB6" w14:textId="77777777" w:rsidR="004C2B86" w:rsidRDefault="004C2B86">
            <w:pPr>
              <w:spacing w:before="120" w:after="120"/>
              <w:jc w:val="both"/>
              <w:rPr>
                <w:rFonts w:ascii="Arial" w:hAnsi="Arial" w:cs="Arial"/>
                <w:b/>
                <w:sz w:val="22"/>
                <w:szCs w:val="22"/>
              </w:rPr>
            </w:pPr>
            <w:r>
              <w:rPr>
                <w:rFonts w:ascii="Arial" w:hAnsi="Arial" w:cs="Arial"/>
                <w:b/>
                <w:sz w:val="22"/>
                <w:szCs w:val="22"/>
              </w:rPr>
              <w:t>Events and Festivals in Context</w:t>
            </w:r>
          </w:p>
        </w:tc>
      </w:tr>
      <w:tr w:rsidR="004C2B86" w14:paraId="70C16DB0" w14:textId="77777777" w:rsidTr="004C2B86">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65D39889" w14:textId="77777777" w:rsidR="004C2B86" w:rsidRDefault="004C2B86">
            <w:pPr>
              <w:spacing w:before="120" w:after="120"/>
              <w:jc w:val="both"/>
              <w:rPr>
                <w:rFonts w:ascii="Arial" w:hAnsi="Arial" w:cs="Arial"/>
                <w:b/>
                <w:sz w:val="22"/>
                <w:szCs w:val="22"/>
              </w:rPr>
            </w:pPr>
            <w:r>
              <w:rPr>
                <w:rFonts w:ascii="Arial" w:hAnsi="Arial" w:cs="Arial"/>
                <w:b/>
                <w:sz w:val="22"/>
                <w:szCs w:val="22"/>
              </w:rPr>
              <w:t>Module code:</w:t>
            </w:r>
          </w:p>
        </w:tc>
        <w:tc>
          <w:tcPr>
            <w:tcW w:w="3293" w:type="dxa"/>
            <w:tcBorders>
              <w:top w:val="single" w:sz="4" w:space="0" w:color="auto"/>
              <w:left w:val="single" w:sz="4" w:space="0" w:color="auto"/>
              <w:bottom w:val="single" w:sz="4" w:space="0" w:color="auto"/>
              <w:right w:val="single" w:sz="4" w:space="0" w:color="auto"/>
            </w:tcBorders>
            <w:hideMark/>
          </w:tcPr>
          <w:p w14:paraId="018FADC5" w14:textId="536AE3AB" w:rsidR="004C2B86" w:rsidRDefault="003967CC">
            <w:pPr>
              <w:spacing w:before="120" w:after="120"/>
              <w:jc w:val="both"/>
              <w:rPr>
                <w:rFonts w:ascii="Arial" w:hAnsi="Arial" w:cs="Arial"/>
                <w:b/>
                <w:sz w:val="22"/>
                <w:szCs w:val="22"/>
              </w:rPr>
            </w:pPr>
            <w:r w:rsidRPr="003967CC">
              <w:rPr>
                <w:rFonts w:ascii="Arial" w:hAnsi="Arial" w:cs="Arial"/>
                <w:b/>
                <w:sz w:val="22"/>
                <w:szCs w:val="22"/>
              </w:rPr>
              <w:t>BMTP4012</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000A048F" w14:textId="77777777" w:rsidR="004C2B86" w:rsidRDefault="004C2B86">
            <w:pPr>
              <w:pStyle w:val="Heading2"/>
              <w:rPr>
                <w:rFonts w:ascii="Arial" w:hAnsi="Arial" w:cs="Arial"/>
                <w:sz w:val="22"/>
                <w:szCs w:val="22"/>
              </w:rPr>
            </w:pPr>
            <w:r>
              <w:rPr>
                <w:rFonts w:ascii="Arial" w:hAnsi="Arial" w:cs="Arial"/>
                <w:sz w:val="22"/>
                <w:szCs w:val="22"/>
              </w:rPr>
              <w:t>Contribution to Overall Module Assessment (%):</w:t>
            </w:r>
          </w:p>
        </w:tc>
        <w:tc>
          <w:tcPr>
            <w:tcW w:w="2268" w:type="dxa"/>
            <w:tcBorders>
              <w:top w:val="single" w:sz="4" w:space="0" w:color="auto"/>
              <w:left w:val="single" w:sz="4" w:space="0" w:color="auto"/>
              <w:bottom w:val="single" w:sz="4" w:space="0" w:color="auto"/>
              <w:right w:val="single" w:sz="4" w:space="0" w:color="auto"/>
            </w:tcBorders>
            <w:hideMark/>
          </w:tcPr>
          <w:p w14:paraId="1B5D98F3" w14:textId="77777777" w:rsidR="004C2B86" w:rsidRDefault="004C2B86">
            <w:pPr>
              <w:spacing w:before="120" w:after="120"/>
              <w:jc w:val="both"/>
              <w:rPr>
                <w:rFonts w:ascii="Arial" w:hAnsi="Arial" w:cs="Arial"/>
                <w:b/>
                <w:sz w:val="22"/>
                <w:szCs w:val="22"/>
              </w:rPr>
            </w:pPr>
            <w:r>
              <w:rPr>
                <w:rFonts w:ascii="Arial" w:hAnsi="Arial" w:cs="Arial"/>
                <w:b/>
                <w:sz w:val="22"/>
                <w:szCs w:val="22"/>
              </w:rPr>
              <w:t>50%</w:t>
            </w:r>
          </w:p>
        </w:tc>
      </w:tr>
      <w:tr w:rsidR="004C2B86" w14:paraId="70229C9F" w14:textId="77777777" w:rsidTr="004C2B86">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4799F0A3" w14:textId="77777777" w:rsidR="004C2B86" w:rsidRDefault="004C2B86">
            <w:pPr>
              <w:spacing w:before="120" w:after="120"/>
              <w:jc w:val="both"/>
              <w:rPr>
                <w:rFonts w:ascii="Arial" w:hAnsi="Arial" w:cs="Arial"/>
                <w:b/>
                <w:sz w:val="22"/>
                <w:szCs w:val="22"/>
              </w:rPr>
            </w:pPr>
            <w:r>
              <w:rPr>
                <w:rFonts w:ascii="Arial" w:hAnsi="Arial" w:cs="Arial"/>
                <w:b/>
                <w:sz w:val="22"/>
                <w:szCs w:val="22"/>
              </w:rPr>
              <w:t>Lecturer:</w:t>
            </w:r>
          </w:p>
        </w:tc>
        <w:tc>
          <w:tcPr>
            <w:tcW w:w="3293" w:type="dxa"/>
            <w:tcBorders>
              <w:top w:val="single" w:sz="4" w:space="0" w:color="auto"/>
              <w:left w:val="single" w:sz="4" w:space="0" w:color="auto"/>
              <w:bottom w:val="single" w:sz="4" w:space="0" w:color="auto"/>
              <w:right w:val="single" w:sz="4" w:space="0" w:color="auto"/>
            </w:tcBorders>
            <w:hideMark/>
          </w:tcPr>
          <w:p w14:paraId="77B16A76" w14:textId="41E1E1CC" w:rsidR="004C2B86" w:rsidRDefault="00103CB5">
            <w:pPr>
              <w:spacing w:before="120" w:after="120"/>
              <w:jc w:val="both"/>
              <w:rPr>
                <w:rFonts w:ascii="Arial" w:hAnsi="Arial" w:cs="Arial"/>
                <w:b/>
                <w:sz w:val="22"/>
                <w:szCs w:val="22"/>
              </w:rPr>
            </w:pPr>
            <w:r>
              <w:rPr>
                <w:rFonts w:ascii="Arial" w:hAnsi="Arial" w:cs="Arial"/>
                <w:b/>
                <w:sz w:val="22"/>
                <w:szCs w:val="22"/>
              </w:rPr>
              <w:t>Helen Evans</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6C4E3B7B" w14:textId="77777777" w:rsidR="004C2B86" w:rsidRDefault="004C2B86">
            <w:pPr>
              <w:spacing w:before="120" w:after="120"/>
              <w:jc w:val="both"/>
              <w:rPr>
                <w:rFonts w:ascii="Arial" w:hAnsi="Arial" w:cs="Arial"/>
                <w:b/>
                <w:sz w:val="22"/>
                <w:szCs w:val="22"/>
              </w:rPr>
            </w:pPr>
            <w:r>
              <w:rPr>
                <w:rFonts w:ascii="Arial" w:hAnsi="Arial" w:cs="Arial"/>
                <w:b/>
                <w:sz w:val="22"/>
                <w:szCs w:val="22"/>
              </w:rPr>
              <w:t>Internal Verifier:</w:t>
            </w:r>
          </w:p>
        </w:tc>
        <w:tc>
          <w:tcPr>
            <w:tcW w:w="2268" w:type="dxa"/>
            <w:tcBorders>
              <w:top w:val="single" w:sz="4" w:space="0" w:color="auto"/>
              <w:left w:val="single" w:sz="4" w:space="0" w:color="auto"/>
              <w:bottom w:val="single" w:sz="4" w:space="0" w:color="auto"/>
              <w:right w:val="single" w:sz="4" w:space="0" w:color="auto"/>
            </w:tcBorders>
            <w:hideMark/>
          </w:tcPr>
          <w:p w14:paraId="104CDF63" w14:textId="2CF74C42" w:rsidR="004C2B86" w:rsidRDefault="004C2B86">
            <w:pPr>
              <w:spacing w:before="120" w:after="120"/>
              <w:jc w:val="both"/>
              <w:rPr>
                <w:rFonts w:ascii="Arial" w:hAnsi="Arial" w:cs="Arial"/>
                <w:b/>
                <w:sz w:val="22"/>
                <w:szCs w:val="22"/>
              </w:rPr>
            </w:pPr>
            <w:r>
              <w:rPr>
                <w:rFonts w:ascii="Arial" w:hAnsi="Arial" w:cs="Arial"/>
                <w:b/>
                <w:sz w:val="22"/>
                <w:szCs w:val="22"/>
              </w:rPr>
              <w:t>Kath</w:t>
            </w:r>
            <w:r w:rsidR="00103CB5">
              <w:rPr>
                <w:rFonts w:ascii="Arial" w:hAnsi="Arial" w:cs="Arial"/>
                <w:b/>
                <w:sz w:val="22"/>
                <w:szCs w:val="22"/>
              </w:rPr>
              <w:t xml:space="preserve">ryn </w:t>
            </w:r>
            <w:r>
              <w:rPr>
                <w:rFonts w:ascii="Arial" w:hAnsi="Arial" w:cs="Arial"/>
                <w:b/>
                <w:sz w:val="22"/>
                <w:szCs w:val="22"/>
              </w:rPr>
              <w:t>Flynn</w:t>
            </w:r>
          </w:p>
        </w:tc>
      </w:tr>
      <w:tr w:rsidR="004C2B86" w14:paraId="3D735394" w14:textId="77777777" w:rsidTr="004C2B86">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7ADF80C9" w14:textId="77777777" w:rsidR="004C2B86" w:rsidRDefault="004C2B86">
            <w:pPr>
              <w:spacing w:before="120" w:after="120"/>
              <w:jc w:val="both"/>
              <w:rPr>
                <w:rFonts w:ascii="Arial" w:hAnsi="Arial" w:cs="Arial"/>
                <w:b/>
                <w:sz w:val="22"/>
                <w:szCs w:val="22"/>
              </w:rPr>
            </w:pPr>
            <w:r>
              <w:rPr>
                <w:rFonts w:ascii="Arial" w:hAnsi="Arial" w:cs="Arial"/>
                <w:b/>
                <w:sz w:val="22"/>
                <w:szCs w:val="22"/>
              </w:rPr>
              <w:t>Assignment Title:</w:t>
            </w:r>
          </w:p>
        </w:tc>
        <w:tc>
          <w:tcPr>
            <w:tcW w:w="3293" w:type="dxa"/>
            <w:tcBorders>
              <w:top w:val="single" w:sz="4" w:space="0" w:color="auto"/>
              <w:left w:val="single" w:sz="4" w:space="0" w:color="auto"/>
              <w:bottom w:val="single" w:sz="4" w:space="0" w:color="auto"/>
              <w:right w:val="single" w:sz="4" w:space="0" w:color="auto"/>
            </w:tcBorders>
            <w:hideMark/>
          </w:tcPr>
          <w:p w14:paraId="7052EB6E" w14:textId="77777777" w:rsidR="004C2B86" w:rsidRDefault="004C2B86">
            <w:pPr>
              <w:spacing w:before="120" w:after="120"/>
              <w:jc w:val="both"/>
              <w:rPr>
                <w:rFonts w:ascii="Arial" w:hAnsi="Arial" w:cs="Arial"/>
                <w:b/>
                <w:sz w:val="22"/>
                <w:szCs w:val="22"/>
              </w:rPr>
            </w:pPr>
            <w:r>
              <w:rPr>
                <w:rFonts w:ascii="Arial" w:hAnsi="Arial" w:cs="Arial"/>
                <w:b/>
                <w:sz w:val="22"/>
                <w:szCs w:val="22"/>
              </w:rPr>
              <w:t>The Event Experience</w:t>
            </w:r>
          </w:p>
          <w:p w14:paraId="6B5C9721" w14:textId="0A23B7D1" w:rsidR="0058286E" w:rsidRDefault="0058286E">
            <w:pPr>
              <w:spacing w:before="120" w:after="120"/>
              <w:jc w:val="both"/>
              <w:rPr>
                <w:rFonts w:ascii="Arial" w:hAnsi="Arial" w:cs="Arial"/>
                <w:b/>
                <w:sz w:val="22"/>
                <w:szCs w:val="22"/>
              </w:rPr>
            </w:pPr>
            <w:r>
              <w:rPr>
                <w:rFonts w:ascii="Arial" w:hAnsi="Arial" w:cs="Arial"/>
                <w:b/>
                <w:sz w:val="22"/>
                <w:szCs w:val="22"/>
              </w:rPr>
              <w:t>Assignment 1</w:t>
            </w: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14:paraId="5A1EAD6B" w14:textId="77777777" w:rsidR="004C2B86" w:rsidRDefault="004C2B86">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Borders>
              <w:top w:val="single" w:sz="4" w:space="0" w:color="auto"/>
              <w:left w:val="single" w:sz="4" w:space="0" w:color="auto"/>
              <w:bottom w:val="single" w:sz="4" w:space="0" w:color="auto"/>
              <w:right w:val="single" w:sz="4" w:space="0" w:color="auto"/>
            </w:tcBorders>
            <w:hideMark/>
          </w:tcPr>
          <w:p w14:paraId="65EFD961" w14:textId="435DE918" w:rsidR="004C2B86" w:rsidRDefault="005C5B96">
            <w:pPr>
              <w:spacing w:before="120" w:after="120"/>
              <w:jc w:val="both"/>
              <w:rPr>
                <w:rFonts w:ascii="Arial" w:hAnsi="Arial" w:cs="Arial"/>
                <w:b/>
                <w:sz w:val="22"/>
                <w:szCs w:val="22"/>
              </w:rPr>
            </w:pPr>
            <w:r>
              <w:rPr>
                <w:rFonts w:ascii="Arial" w:hAnsi="Arial" w:cs="Arial"/>
                <w:b/>
                <w:sz w:val="22"/>
                <w:szCs w:val="22"/>
              </w:rPr>
              <w:t>1,</w:t>
            </w:r>
            <w:r w:rsidR="004C2B86">
              <w:rPr>
                <w:rFonts w:ascii="Arial" w:hAnsi="Arial" w:cs="Arial"/>
                <w:b/>
                <w:sz w:val="22"/>
                <w:szCs w:val="22"/>
              </w:rPr>
              <w:t xml:space="preserve">500 words </w:t>
            </w:r>
          </w:p>
        </w:tc>
      </w:tr>
      <w:tr w:rsidR="004C2B86" w14:paraId="5A6A5A21" w14:textId="77777777" w:rsidTr="004C2B86">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0C5A197A" w14:textId="77777777" w:rsidR="004C2B86" w:rsidRDefault="004C2B86">
            <w:pPr>
              <w:spacing w:before="120" w:after="120"/>
              <w:jc w:val="both"/>
              <w:rPr>
                <w:rFonts w:ascii="Arial" w:hAnsi="Arial" w:cs="Arial"/>
                <w:b/>
                <w:sz w:val="22"/>
                <w:szCs w:val="22"/>
              </w:rPr>
            </w:pPr>
            <w:r>
              <w:rPr>
                <w:rFonts w:ascii="Arial" w:hAnsi="Arial" w:cs="Arial"/>
                <w:b/>
                <w:sz w:val="22"/>
                <w:szCs w:val="22"/>
              </w:rPr>
              <w:t>Submission deadline:</w:t>
            </w:r>
          </w:p>
        </w:tc>
        <w:tc>
          <w:tcPr>
            <w:tcW w:w="3293" w:type="dxa"/>
            <w:tcBorders>
              <w:top w:val="single" w:sz="4" w:space="0" w:color="auto"/>
              <w:left w:val="single" w:sz="4" w:space="0" w:color="auto"/>
              <w:bottom w:val="single" w:sz="4" w:space="0" w:color="auto"/>
              <w:right w:val="single" w:sz="4" w:space="0" w:color="auto"/>
            </w:tcBorders>
            <w:hideMark/>
          </w:tcPr>
          <w:p w14:paraId="77902672" w14:textId="3FE91A3B" w:rsidR="004C2B86" w:rsidRDefault="00EB32B8">
            <w:pPr>
              <w:spacing w:before="120" w:after="120"/>
              <w:jc w:val="both"/>
              <w:rPr>
                <w:rFonts w:ascii="Arial" w:hAnsi="Arial" w:cs="Arial"/>
                <w:b/>
                <w:sz w:val="22"/>
                <w:szCs w:val="22"/>
              </w:rPr>
            </w:pPr>
            <w:r>
              <w:rPr>
                <w:rFonts w:ascii="Arial" w:hAnsi="Arial" w:cs="Arial"/>
                <w:b/>
                <w:sz w:val="22"/>
                <w:szCs w:val="22"/>
              </w:rPr>
              <w:t>2</w:t>
            </w:r>
            <w:r w:rsidR="0058286E" w:rsidRPr="001029B4">
              <w:rPr>
                <w:rFonts w:ascii="Arial" w:hAnsi="Arial" w:cs="Arial"/>
                <w:b/>
                <w:sz w:val="22"/>
                <w:szCs w:val="22"/>
              </w:rPr>
              <w:t>6</w:t>
            </w:r>
            <w:r w:rsidR="0058286E">
              <w:rPr>
                <w:rFonts w:ascii="Arial" w:hAnsi="Arial" w:cs="Arial"/>
                <w:b/>
                <w:sz w:val="22"/>
                <w:szCs w:val="22"/>
              </w:rPr>
              <w:t>th</w:t>
            </w:r>
            <w:r w:rsidR="0058286E" w:rsidRPr="001029B4">
              <w:rPr>
                <w:rFonts w:ascii="Arial" w:hAnsi="Arial" w:cs="Arial"/>
                <w:b/>
                <w:sz w:val="22"/>
                <w:szCs w:val="22"/>
              </w:rPr>
              <w:t xml:space="preserve"> </w:t>
            </w:r>
            <w:r>
              <w:rPr>
                <w:rFonts w:ascii="Arial" w:hAnsi="Arial" w:cs="Arial"/>
                <w:b/>
                <w:sz w:val="22"/>
                <w:szCs w:val="22"/>
              </w:rPr>
              <w:t>November</w:t>
            </w:r>
            <w:r w:rsidR="0058286E" w:rsidRPr="001029B4">
              <w:rPr>
                <w:rFonts w:ascii="Arial" w:hAnsi="Arial" w:cs="Arial"/>
                <w:b/>
                <w:sz w:val="22"/>
                <w:szCs w:val="22"/>
              </w:rPr>
              <w:t xml:space="preserve"> 202</w:t>
            </w:r>
            <w:r>
              <w:rPr>
                <w:rFonts w:ascii="Arial" w:hAnsi="Arial" w:cs="Arial"/>
                <w:b/>
                <w:sz w:val="22"/>
                <w:szCs w:val="22"/>
              </w:rPr>
              <w:t>1</w:t>
            </w: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14:paraId="701FEE67" w14:textId="77777777" w:rsidR="004C2B86" w:rsidRDefault="004C2B86">
            <w:pPr>
              <w:spacing w:before="120" w:after="120"/>
              <w:jc w:val="both"/>
              <w:rPr>
                <w:rFonts w:ascii="Arial" w:hAnsi="Arial" w:cs="Arial"/>
                <w:b/>
                <w:sz w:val="22"/>
                <w:szCs w:val="22"/>
              </w:rPr>
            </w:pPr>
            <w:r>
              <w:rPr>
                <w:rFonts w:ascii="Arial" w:hAnsi="Arial" w:cs="Arial"/>
                <w:b/>
                <w:sz w:val="22"/>
                <w:szCs w:val="22"/>
              </w:rPr>
              <w:t>Return date of provisional marks &amp; written feedback:</w:t>
            </w:r>
          </w:p>
        </w:tc>
        <w:tc>
          <w:tcPr>
            <w:tcW w:w="2268" w:type="dxa"/>
            <w:tcBorders>
              <w:top w:val="single" w:sz="4" w:space="0" w:color="auto"/>
              <w:left w:val="single" w:sz="4" w:space="0" w:color="auto"/>
              <w:bottom w:val="single" w:sz="4" w:space="0" w:color="auto"/>
              <w:right w:val="single" w:sz="4" w:space="0" w:color="auto"/>
            </w:tcBorders>
            <w:hideMark/>
          </w:tcPr>
          <w:p w14:paraId="1409E386" w14:textId="6EE25205" w:rsidR="004C2B86" w:rsidRPr="005C5B96" w:rsidRDefault="004C2B86">
            <w:pPr>
              <w:spacing w:before="120" w:after="120"/>
              <w:rPr>
                <w:rFonts w:ascii="Arial" w:hAnsi="Arial" w:cs="Arial"/>
                <w:bCs/>
                <w:sz w:val="22"/>
                <w:szCs w:val="22"/>
              </w:rPr>
            </w:pPr>
            <w:r w:rsidRPr="005C5B96">
              <w:rPr>
                <w:rFonts w:ascii="Arial" w:hAnsi="Arial" w:cs="Arial"/>
                <w:bCs/>
                <w:sz w:val="22"/>
                <w:szCs w:val="22"/>
              </w:rPr>
              <w:t>Within 20 working days</w:t>
            </w:r>
            <w:r w:rsidR="005C5B96" w:rsidRPr="005C5B96">
              <w:rPr>
                <w:rFonts w:ascii="Arial" w:hAnsi="Arial" w:cs="Arial"/>
                <w:bCs/>
                <w:sz w:val="22"/>
                <w:szCs w:val="22"/>
              </w:rPr>
              <w:t xml:space="preserve"> of submission</w:t>
            </w:r>
          </w:p>
        </w:tc>
      </w:tr>
      <w:tr w:rsidR="004C2B86" w14:paraId="7D17E35A" w14:textId="77777777" w:rsidTr="004C2B86">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3D1084A5" w14:textId="77777777" w:rsidR="004C2B86" w:rsidRDefault="004C2B86">
            <w:pPr>
              <w:spacing w:before="120" w:after="120"/>
              <w:jc w:val="both"/>
              <w:rPr>
                <w:rFonts w:ascii="Arial" w:hAnsi="Arial" w:cs="Arial"/>
                <w:b/>
                <w:sz w:val="22"/>
                <w:szCs w:val="22"/>
              </w:rPr>
            </w:pPr>
            <w:r>
              <w:rPr>
                <w:rFonts w:ascii="Arial" w:hAnsi="Arial" w:cs="Arial"/>
                <w:b/>
                <w:sz w:val="22"/>
                <w:szCs w:val="22"/>
              </w:rPr>
              <w:t>Submission method:</w:t>
            </w:r>
          </w:p>
        </w:tc>
        <w:tc>
          <w:tcPr>
            <w:tcW w:w="7829" w:type="dxa"/>
            <w:gridSpan w:val="3"/>
            <w:tcBorders>
              <w:top w:val="single" w:sz="4" w:space="0" w:color="auto"/>
              <w:left w:val="single" w:sz="4" w:space="0" w:color="auto"/>
              <w:bottom w:val="single" w:sz="4" w:space="0" w:color="auto"/>
              <w:right w:val="single" w:sz="4" w:space="0" w:color="auto"/>
            </w:tcBorders>
            <w:hideMark/>
          </w:tcPr>
          <w:p w14:paraId="3DBD93EB" w14:textId="77777777" w:rsidR="004C2B86" w:rsidRDefault="004C2B86">
            <w:pPr>
              <w:rPr>
                <w:rFonts w:ascii="Arial" w:hAnsi="Arial" w:cs="Arial"/>
                <w:sz w:val="22"/>
                <w:szCs w:val="22"/>
              </w:rPr>
            </w:pPr>
            <w:r>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CE08061" w14:textId="77777777" w:rsidR="004C2B86" w:rsidRDefault="004C2B86">
            <w:pPr>
              <w:spacing w:before="120" w:after="120"/>
              <w:jc w:val="both"/>
              <w:rPr>
                <w:rFonts w:ascii="Arial" w:hAnsi="Arial" w:cs="Arial"/>
                <w:b/>
                <w:sz w:val="22"/>
                <w:szCs w:val="22"/>
              </w:rPr>
            </w:pPr>
            <w:r>
              <w:rPr>
                <w:rFonts w:ascii="Arial" w:hAnsi="Arial" w:cs="Arial"/>
                <w:b/>
                <w:sz w:val="22"/>
                <w:szCs w:val="22"/>
              </w:rPr>
              <w:t xml:space="preserve">Alternative submission method (if applicable): </w:t>
            </w:r>
          </w:p>
          <w:p w14:paraId="3BA9D331" w14:textId="77777777" w:rsidR="004C2B86" w:rsidRDefault="004C2B86">
            <w:pPr>
              <w:spacing w:before="120" w:after="120"/>
              <w:jc w:val="both"/>
              <w:rPr>
                <w:rFonts w:ascii="Arial" w:hAnsi="Arial" w:cs="Arial"/>
                <w:b/>
                <w:sz w:val="22"/>
                <w:szCs w:val="22"/>
              </w:rPr>
            </w:pPr>
            <w:r>
              <w:rPr>
                <w:rFonts w:ascii="Arial" w:hAnsi="Arial" w:cs="Arial"/>
                <w:b/>
                <w:sz w:val="22"/>
                <w:szCs w:val="22"/>
              </w:rPr>
              <w:t xml:space="preserve">Late submission of the assessment will result in a late penalty mark.  </w:t>
            </w:r>
            <w:r>
              <w:rPr>
                <w:rFonts w:ascii="Arial" w:hAnsi="Arial" w:cs="Arial"/>
                <w:sz w:val="22"/>
                <w:szCs w:val="22"/>
              </w:rPr>
              <w:t>Penalties for late submission: Up to one week late, maximum mark of 40%.  Over one week late, 0%.  Only the Extenuating Circumstances Panel may approve a change to submission dates.</w:t>
            </w:r>
          </w:p>
        </w:tc>
      </w:tr>
      <w:tr w:rsidR="004C2B86" w14:paraId="7FB443AA" w14:textId="77777777" w:rsidTr="004C2B86">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1879EAC2" w14:textId="77777777" w:rsidR="004C2B86" w:rsidRDefault="004C2B86">
            <w:pPr>
              <w:spacing w:before="120" w:after="120"/>
              <w:rPr>
                <w:rFonts w:ascii="Arial" w:hAnsi="Arial" w:cs="Arial"/>
                <w:b/>
                <w:sz w:val="22"/>
                <w:szCs w:val="22"/>
              </w:rPr>
            </w:pPr>
            <w:r>
              <w:rPr>
                <w:rFonts w:ascii="Arial" w:hAnsi="Arial" w:cs="Arial"/>
                <w:b/>
                <w:sz w:val="22"/>
                <w:szCs w:val="22"/>
              </w:rPr>
              <w:t>Academic honesty / referencing:</w:t>
            </w:r>
          </w:p>
        </w:tc>
        <w:tc>
          <w:tcPr>
            <w:tcW w:w="7829" w:type="dxa"/>
            <w:gridSpan w:val="3"/>
            <w:tcBorders>
              <w:top w:val="single" w:sz="4" w:space="0" w:color="auto"/>
              <w:left w:val="single" w:sz="4" w:space="0" w:color="auto"/>
              <w:bottom w:val="single" w:sz="4" w:space="0" w:color="auto"/>
              <w:right w:val="single" w:sz="4" w:space="0" w:color="auto"/>
            </w:tcBorders>
            <w:hideMark/>
          </w:tcPr>
          <w:p w14:paraId="182FE015" w14:textId="77777777" w:rsidR="004C2B86" w:rsidRDefault="004C2B86">
            <w:pPr>
              <w:spacing w:before="120" w:after="120"/>
              <w:jc w:val="both"/>
              <w:rPr>
                <w:rFonts w:ascii="Arial" w:hAnsi="Arial" w:cs="Arial"/>
                <w:sz w:val="22"/>
                <w:szCs w:val="22"/>
              </w:rPr>
            </w:pPr>
            <w:r>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4194E03F" w14:textId="77777777" w:rsidR="004C2B86" w:rsidRDefault="004C2B86" w:rsidP="004C2B86">
      <w:pPr>
        <w:rPr>
          <w:rFonts w:ascii="Arial" w:hAnsi="Arial" w:cs="Arial"/>
          <w:sz w:val="32"/>
        </w:rPr>
      </w:pPr>
    </w:p>
    <w:p w14:paraId="076BA4BC" w14:textId="77777777" w:rsidR="004C2B86" w:rsidRDefault="004C2B86" w:rsidP="004C2B86">
      <w:pPr>
        <w:rPr>
          <w:rFonts w:ascii="Arial" w:hAnsi="Arial" w:cs="Arial"/>
          <w:sz w:val="32"/>
        </w:rPr>
      </w:pPr>
    </w:p>
    <w:p w14:paraId="479B7D97" w14:textId="77777777" w:rsidR="004C2B86" w:rsidRDefault="004C2B86" w:rsidP="004C2B86">
      <w:pPr>
        <w:rPr>
          <w:rFonts w:ascii="Arial" w:hAnsi="Arial" w:cs="Arial"/>
          <w:sz w:val="32"/>
        </w:rPr>
      </w:pPr>
    </w:p>
    <w:p w14:paraId="332DD3A9" w14:textId="77777777" w:rsidR="004C2B86" w:rsidRDefault="004C2B86" w:rsidP="004C2B86">
      <w:pPr>
        <w:rPr>
          <w:rFonts w:ascii="Arial" w:hAnsi="Arial" w:cs="Arial"/>
          <w:sz w:val="32"/>
        </w:rPr>
      </w:pPr>
    </w:p>
    <w:p w14:paraId="001DD104" w14:textId="77777777" w:rsidR="004C2B86" w:rsidRDefault="004C2B86" w:rsidP="004C2B86">
      <w:pPr>
        <w:rPr>
          <w:rFonts w:ascii="Arial" w:hAnsi="Arial" w:cs="Arial"/>
          <w:sz w:val="32"/>
        </w:rPr>
      </w:pPr>
    </w:p>
    <w:p w14:paraId="12E83908" w14:textId="77777777" w:rsidR="004C2B86" w:rsidRDefault="004C2B86" w:rsidP="004C2B86">
      <w:pPr>
        <w:rPr>
          <w:rFonts w:ascii="Arial" w:hAnsi="Arial" w:cs="Arial"/>
          <w:sz w:val="32"/>
        </w:rPr>
      </w:pPr>
    </w:p>
    <w:p w14:paraId="71E0B2AF" w14:textId="77777777" w:rsidR="004C2B86" w:rsidRDefault="004C2B86" w:rsidP="004C2B86">
      <w:pPr>
        <w:rPr>
          <w:rFonts w:ascii="Arial" w:hAnsi="Arial" w:cs="Arial"/>
          <w:sz w:val="32"/>
        </w:rPr>
      </w:pPr>
      <w:r>
        <w:rPr>
          <w:rFonts w:ascii="Arial" w:hAnsi="Arial" w:cs="Arial"/>
          <w:sz w:val="32"/>
        </w:rPr>
        <w:br w:type="page"/>
      </w:r>
    </w:p>
    <w:p w14:paraId="5433D66B" w14:textId="77777777" w:rsidR="004C2B86" w:rsidRDefault="004C2B86" w:rsidP="004C2B86">
      <w:pPr>
        <w:rPr>
          <w:rFonts w:ascii="Arial" w:hAnsi="Arial" w:cs="Arial"/>
          <w:sz w:val="32"/>
        </w:rPr>
      </w:pPr>
    </w:p>
    <w:tbl>
      <w:tblPr>
        <w:tblW w:w="9750"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50"/>
      </w:tblGrid>
      <w:tr w:rsidR="004C2B86" w14:paraId="45D7E8D1" w14:textId="77777777" w:rsidTr="004C2B86">
        <w:tc>
          <w:tcPr>
            <w:tcW w:w="9747" w:type="dxa"/>
            <w:tcBorders>
              <w:top w:val="single" w:sz="4" w:space="0" w:color="auto"/>
              <w:left w:val="single" w:sz="4" w:space="0" w:color="auto"/>
              <w:bottom w:val="single" w:sz="4" w:space="0" w:color="auto"/>
              <w:right w:val="single" w:sz="4" w:space="0" w:color="auto"/>
            </w:tcBorders>
            <w:shd w:val="pct10" w:color="auto" w:fill="auto"/>
            <w:hideMark/>
          </w:tcPr>
          <w:p w14:paraId="63B5BA09" w14:textId="77777777" w:rsidR="004C2B86" w:rsidRDefault="004C2B86">
            <w:pPr>
              <w:rPr>
                <w:rFonts w:ascii="Arial" w:hAnsi="Arial" w:cs="Arial"/>
                <w:b/>
                <w:sz w:val="22"/>
                <w:szCs w:val="22"/>
              </w:rPr>
            </w:pPr>
            <w:r>
              <w:rPr>
                <w:rFonts w:ascii="Arial" w:hAnsi="Arial" w:cs="Arial"/>
                <w:b/>
                <w:sz w:val="22"/>
                <w:szCs w:val="22"/>
              </w:rPr>
              <w:t xml:space="preserve">Module Learning Outcomes </w:t>
            </w:r>
          </w:p>
          <w:p w14:paraId="4DAECC14" w14:textId="77777777" w:rsidR="004C2B86" w:rsidRDefault="004C2B86">
            <w:pPr>
              <w:rPr>
                <w:rFonts w:ascii="Arial" w:hAnsi="Arial" w:cs="Arial"/>
                <w:sz w:val="22"/>
                <w:szCs w:val="22"/>
              </w:rPr>
            </w:pPr>
            <w:r>
              <w:rPr>
                <w:rFonts w:ascii="Arial" w:hAnsi="Arial" w:cs="Arial"/>
                <w:b/>
                <w:sz w:val="22"/>
                <w:szCs w:val="22"/>
              </w:rPr>
              <w:t>(from module syllabus)</w:t>
            </w:r>
          </w:p>
        </w:tc>
      </w:tr>
      <w:tr w:rsidR="004C2B86" w14:paraId="76CBCE8D" w14:textId="77777777" w:rsidTr="004C2B86">
        <w:tc>
          <w:tcPr>
            <w:tcW w:w="9747" w:type="dxa"/>
            <w:tcBorders>
              <w:top w:val="single" w:sz="4" w:space="0" w:color="auto"/>
              <w:left w:val="single" w:sz="4" w:space="0" w:color="auto"/>
              <w:bottom w:val="single" w:sz="4" w:space="0" w:color="auto"/>
              <w:right w:val="single" w:sz="4" w:space="0" w:color="auto"/>
            </w:tcBorders>
          </w:tcPr>
          <w:p w14:paraId="070B73B2" w14:textId="77777777" w:rsidR="004C2B86" w:rsidRDefault="004C2B86">
            <w:pPr>
              <w:rPr>
                <w:rFonts w:ascii="Arial" w:hAnsi="Arial" w:cs="Arial"/>
                <w:sz w:val="22"/>
                <w:szCs w:val="22"/>
              </w:rPr>
            </w:pPr>
          </w:p>
          <w:p w14:paraId="5D621801" w14:textId="77777777" w:rsidR="004C2B86" w:rsidRDefault="004C2B86" w:rsidP="004C2B86">
            <w:pPr>
              <w:pStyle w:val="ListParagraph"/>
              <w:numPr>
                <w:ilvl w:val="0"/>
                <w:numId w:val="28"/>
              </w:numPr>
              <w:overflowPunct w:val="0"/>
              <w:autoSpaceDE w:val="0"/>
              <w:autoSpaceDN w:val="0"/>
              <w:adjustRightInd w:val="0"/>
              <w:spacing w:before="240"/>
              <w:jc w:val="both"/>
              <w:textAlignment w:val="baseline"/>
              <w:rPr>
                <w:rFonts w:ascii="Arial" w:hAnsi="Arial" w:cs="Arial"/>
                <w:sz w:val="22"/>
                <w:szCs w:val="22"/>
              </w:rPr>
            </w:pPr>
            <w:r>
              <w:rPr>
                <w:rFonts w:ascii="Arial" w:hAnsi="Arial" w:cs="Arial"/>
                <w:sz w:val="22"/>
                <w:szCs w:val="22"/>
              </w:rPr>
              <w:t>Define the scale and types of events and festivals and the purposes they serve in order to appreciate the structure of the events industry and how/why events can achieve objectives for public, voluntary and commercial sector organisations</w:t>
            </w:r>
          </w:p>
          <w:p w14:paraId="173FBBE0" w14:textId="77777777" w:rsidR="004C2B86" w:rsidRDefault="004C2B86">
            <w:pPr>
              <w:pStyle w:val="ListParagraph"/>
              <w:overflowPunct w:val="0"/>
              <w:autoSpaceDE w:val="0"/>
              <w:autoSpaceDN w:val="0"/>
              <w:adjustRightInd w:val="0"/>
              <w:spacing w:before="240"/>
              <w:ind w:left="513"/>
              <w:jc w:val="both"/>
              <w:textAlignment w:val="baseline"/>
              <w:rPr>
                <w:rFonts w:ascii="Arial" w:hAnsi="Arial" w:cs="Arial"/>
                <w:sz w:val="22"/>
                <w:szCs w:val="22"/>
              </w:rPr>
            </w:pPr>
          </w:p>
          <w:p w14:paraId="03174E3B" w14:textId="77777777" w:rsidR="004C2B86" w:rsidRDefault="004C2B86" w:rsidP="004C2B86">
            <w:pPr>
              <w:pStyle w:val="ListParagraph"/>
              <w:numPr>
                <w:ilvl w:val="0"/>
                <w:numId w:val="28"/>
              </w:numPr>
              <w:overflowPunct w:val="0"/>
              <w:autoSpaceDE w:val="0"/>
              <w:autoSpaceDN w:val="0"/>
              <w:adjustRightInd w:val="0"/>
              <w:spacing w:before="240"/>
              <w:jc w:val="both"/>
              <w:textAlignment w:val="baseline"/>
              <w:rPr>
                <w:rFonts w:ascii="Arial" w:hAnsi="Arial" w:cs="Arial"/>
                <w:sz w:val="22"/>
                <w:szCs w:val="22"/>
              </w:rPr>
            </w:pPr>
            <w:r>
              <w:rPr>
                <w:rFonts w:ascii="Arial" w:hAnsi="Arial" w:cs="Arial"/>
                <w:sz w:val="22"/>
                <w:szCs w:val="22"/>
              </w:rPr>
              <w:t>Demonstrate an appreciation for the demand for events and festivals and factors that shape participation levels</w:t>
            </w:r>
          </w:p>
          <w:p w14:paraId="3020D659" w14:textId="77777777" w:rsidR="004C2B86" w:rsidRDefault="004C2B86">
            <w:pPr>
              <w:rPr>
                <w:rFonts w:ascii="Arial" w:hAnsi="Arial" w:cs="Arial"/>
                <w:sz w:val="22"/>
                <w:szCs w:val="22"/>
              </w:rPr>
            </w:pPr>
          </w:p>
        </w:tc>
      </w:tr>
    </w:tbl>
    <w:p w14:paraId="03BFED3D" w14:textId="77777777" w:rsidR="004C2B86" w:rsidRDefault="004C2B86" w:rsidP="004C2B86">
      <w:pPr>
        <w:rPr>
          <w:rFonts w:ascii="Arial" w:hAnsi="Arial" w:cs="Arial"/>
          <w:b/>
        </w:rPr>
      </w:pPr>
    </w:p>
    <w:p w14:paraId="74FCF3EE" w14:textId="77777777" w:rsidR="004C2B86" w:rsidRDefault="004C2B86" w:rsidP="004C2B86">
      <w:pPr>
        <w:rPr>
          <w:rFonts w:ascii="Arial" w:hAnsi="Arial" w:cs="Arial"/>
          <w:b/>
        </w:rPr>
      </w:pPr>
    </w:p>
    <w:p w14:paraId="2726E933" w14:textId="77777777" w:rsidR="004C2B86" w:rsidRDefault="004C2B86" w:rsidP="004C2B8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4C2B86" w14:paraId="4699CF72" w14:textId="77777777" w:rsidTr="004C2B86">
        <w:tc>
          <w:tcPr>
            <w:tcW w:w="9781" w:type="dxa"/>
            <w:tcBorders>
              <w:top w:val="single" w:sz="4" w:space="0" w:color="auto"/>
              <w:left w:val="single" w:sz="4" w:space="0" w:color="auto"/>
              <w:bottom w:val="single" w:sz="4" w:space="0" w:color="auto"/>
              <w:right w:val="single" w:sz="4" w:space="0" w:color="auto"/>
            </w:tcBorders>
            <w:shd w:val="clear" w:color="auto" w:fill="C0C0C0"/>
            <w:hideMark/>
          </w:tcPr>
          <w:p w14:paraId="1ACD0732" w14:textId="77777777" w:rsidR="004C2B86" w:rsidRDefault="004C2B86">
            <w:pPr>
              <w:jc w:val="center"/>
              <w:rPr>
                <w:rFonts w:ascii="Arial" w:hAnsi="Arial" w:cs="Arial"/>
                <w:b/>
                <w:sz w:val="40"/>
                <w:szCs w:val="40"/>
              </w:rPr>
            </w:pPr>
            <w:r>
              <w:rPr>
                <w:rFonts w:ascii="Arial" w:hAnsi="Arial" w:cs="Arial"/>
                <w:sz w:val="32"/>
              </w:rPr>
              <w:br w:type="page"/>
            </w:r>
            <w:r>
              <w:rPr>
                <w:rFonts w:ascii="Arial" w:hAnsi="Arial" w:cs="Arial"/>
                <w:b/>
                <w:sz w:val="40"/>
                <w:szCs w:val="40"/>
              </w:rPr>
              <w:t>TASK DESCRIPTION</w:t>
            </w:r>
          </w:p>
        </w:tc>
      </w:tr>
    </w:tbl>
    <w:p w14:paraId="15B830CB" w14:textId="77777777" w:rsidR="004C2B86" w:rsidRDefault="004C2B86" w:rsidP="004C2B86">
      <w:pPr>
        <w:jc w:val="both"/>
        <w:rPr>
          <w:rFonts w:ascii="Arial" w:hAnsi="Arial" w:cs="Arial"/>
          <w:sz w:val="22"/>
          <w:szCs w:val="22"/>
        </w:rPr>
      </w:pPr>
    </w:p>
    <w:p w14:paraId="56349032" w14:textId="77777777" w:rsidR="004C2B86" w:rsidRDefault="004C2B86" w:rsidP="004C2B86">
      <w:pPr>
        <w:ind w:left="720"/>
        <w:rPr>
          <w:rFonts w:ascii="Arial" w:hAnsi="Arial" w:cs="Arial"/>
          <w:sz w:val="24"/>
          <w:szCs w:val="24"/>
        </w:rPr>
      </w:pPr>
    </w:p>
    <w:p w14:paraId="33E9D955" w14:textId="77777777" w:rsidR="006216C8" w:rsidRDefault="004C2B86" w:rsidP="004C2B86">
      <w:pPr>
        <w:jc w:val="both"/>
        <w:rPr>
          <w:rFonts w:ascii="Arial" w:hAnsi="Arial" w:cs="Arial"/>
          <w:b/>
          <w:sz w:val="28"/>
          <w:szCs w:val="28"/>
        </w:rPr>
      </w:pPr>
      <w:r>
        <w:rPr>
          <w:rFonts w:ascii="Arial" w:hAnsi="Arial" w:cs="Arial"/>
          <w:b/>
          <w:sz w:val="28"/>
          <w:szCs w:val="28"/>
        </w:rPr>
        <w:t xml:space="preserve">Assignment </w:t>
      </w:r>
      <w:r w:rsidR="006216C8">
        <w:rPr>
          <w:rFonts w:ascii="Arial" w:hAnsi="Arial" w:cs="Arial"/>
          <w:b/>
          <w:sz w:val="28"/>
          <w:szCs w:val="28"/>
        </w:rPr>
        <w:t xml:space="preserve">1 </w:t>
      </w:r>
    </w:p>
    <w:p w14:paraId="76057BC7" w14:textId="77777777" w:rsidR="0058286E" w:rsidRDefault="0058286E" w:rsidP="004C2B86">
      <w:pPr>
        <w:jc w:val="both"/>
        <w:rPr>
          <w:rFonts w:ascii="Arial" w:hAnsi="Arial" w:cs="Arial"/>
          <w:b/>
          <w:sz w:val="28"/>
          <w:szCs w:val="28"/>
        </w:rPr>
      </w:pPr>
    </w:p>
    <w:p w14:paraId="398CADB3" w14:textId="255727EE" w:rsidR="004C2B86" w:rsidRDefault="0058286E" w:rsidP="004C2B86">
      <w:pPr>
        <w:jc w:val="both"/>
        <w:rPr>
          <w:rFonts w:ascii="Arial" w:hAnsi="Arial" w:cs="Arial"/>
          <w:b/>
          <w:sz w:val="28"/>
          <w:szCs w:val="28"/>
        </w:rPr>
      </w:pPr>
      <w:r>
        <w:rPr>
          <w:rFonts w:ascii="Arial" w:hAnsi="Arial" w:cs="Arial"/>
          <w:sz w:val="24"/>
          <w:szCs w:val="24"/>
        </w:rPr>
        <w:t>Investigating the events and festivals industry</w:t>
      </w:r>
      <w:r w:rsidR="004C2B86">
        <w:rPr>
          <w:rFonts w:ascii="Arial" w:hAnsi="Arial" w:cs="Arial"/>
          <w:b/>
          <w:sz w:val="28"/>
          <w:szCs w:val="28"/>
        </w:rPr>
        <w:t xml:space="preserve"> </w:t>
      </w:r>
    </w:p>
    <w:p w14:paraId="154C6B3D" w14:textId="539C743B" w:rsidR="0058286E" w:rsidRDefault="0058286E" w:rsidP="004C2B86">
      <w:pPr>
        <w:jc w:val="both"/>
        <w:rPr>
          <w:rFonts w:ascii="Arial" w:hAnsi="Arial" w:cs="Arial"/>
          <w:b/>
          <w:sz w:val="28"/>
          <w:szCs w:val="28"/>
        </w:rPr>
      </w:pPr>
    </w:p>
    <w:p w14:paraId="6D44EF2B" w14:textId="281C6420" w:rsidR="0058286E" w:rsidRDefault="0058286E" w:rsidP="0058286E">
      <w:pPr>
        <w:jc w:val="both"/>
        <w:rPr>
          <w:rFonts w:ascii="Arial" w:hAnsi="Arial" w:cs="Arial"/>
          <w:b/>
          <w:sz w:val="24"/>
          <w:szCs w:val="24"/>
        </w:rPr>
      </w:pPr>
      <w:r>
        <w:rPr>
          <w:rFonts w:ascii="Arial" w:hAnsi="Arial" w:cs="Arial"/>
          <w:b/>
          <w:sz w:val="24"/>
          <w:szCs w:val="24"/>
        </w:rPr>
        <w:t>Task</w:t>
      </w:r>
    </w:p>
    <w:p w14:paraId="6439EF6C" w14:textId="77777777" w:rsidR="00607CC9" w:rsidRDefault="00607CC9" w:rsidP="0058286E">
      <w:pPr>
        <w:jc w:val="both"/>
        <w:rPr>
          <w:rFonts w:ascii="Arial" w:hAnsi="Arial" w:cs="Arial"/>
          <w:b/>
          <w:sz w:val="24"/>
          <w:szCs w:val="24"/>
        </w:rPr>
      </w:pPr>
    </w:p>
    <w:p w14:paraId="7E852649" w14:textId="02C1359A" w:rsidR="00BB1181" w:rsidRDefault="00492ABE" w:rsidP="0058286E">
      <w:pPr>
        <w:overflowPunct w:val="0"/>
        <w:autoSpaceDE w:val="0"/>
        <w:autoSpaceDN w:val="0"/>
        <w:adjustRightInd w:val="0"/>
        <w:jc w:val="both"/>
        <w:textAlignment w:val="baseline"/>
        <w:rPr>
          <w:rFonts w:ascii="Arial" w:hAnsi="Arial" w:cs="Arial"/>
          <w:sz w:val="24"/>
          <w:szCs w:val="24"/>
        </w:rPr>
      </w:pPr>
      <w:r>
        <w:rPr>
          <w:rFonts w:ascii="Arial" w:hAnsi="Arial" w:cs="Arial"/>
          <w:sz w:val="24"/>
          <w:szCs w:val="24"/>
        </w:rPr>
        <w:t xml:space="preserve">The global events and festivals industry has seen a significant growth in recent years. </w:t>
      </w:r>
      <w:r w:rsidR="00607CC9">
        <w:rPr>
          <w:rFonts w:ascii="Arial" w:hAnsi="Arial" w:cs="Arial"/>
          <w:sz w:val="24"/>
          <w:szCs w:val="24"/>
        </w:rPr>
        <w:t>They have</w:t>
      </w:r>
      <w:r w:rsidR="0058286E">
        <w:rPr>
          <w:rFonts w:ascii="Arial" w:hAnsi="Arial" w:cs="Arial"/>
          <w:sz w:val="24"/>
          <w:szCs w:val="24"/>
        </w:rPr>
        <w:t xml:space="preserve"> </w:t>
      </w:r>
      <w:r w:rsidR="00607CC9">
        <w:rPr>
          <w:rFonts w:ascii="Arial" w:hAnsi="Arial" w:cs="Arial"/>
          <w:color w:val="272727"/>
          <w:sz w:val="23"/>
          <w:szCs w:val="23"/>
          <w:shd w:val="clear" w:color="auto" w:fill="FFFFFF"/>
        </w:rPr>
        <w:t>expand in scope and popularity</w:t>
      </w:r>
      <w:r w:rsidR="0058286E">
        <w:rPr>
          <w:rFonts w:ascii="Arial" w:hAnsi="Arial" w:cs="Arial"/>
          <w:sz w:val="24"/>
          <w:szCs w:val="24"/>
        </w:rPr>
        <w:t xml:space="preserve"> and </w:t>
      </w:r>
      <w:r w:rsidR="00B5081C">
        <w:rPr>
          <w:rFonts w:ascii="Arial" w:hAnsi="Arial" w:cs="Arial"/>
          <w:sz w:val="24"/>
          <w:szCs w:val="24"/>
        </w:rPr>
        <w:t xml:space="preserve">now </w:t>
      </w:r>
      <w:r w:rsidR="0058286E">
        <w:rPr>
          <w:rFonts w:ascii="Arial" w:hAnsi="Arial" w:cs="Arial"/>
          <w:sz w:val="24"/>
          <w:szCs w:val="24"/>
        </w:rPr>
        <w:t>serve a multitude of objectives.</w:t>
      </w:r>
    </w:p>
    <w:p w14:paraId="1E72C796" w14:textId="77777777" w:rsidR="00BB1181" w:rsidRDefault="00BB1181" w:rsidP="0058286E">
      <w:pPr>
        <w:overflowPunct w:val="0"/>
        <w:autoSpaceDE w:val="0"/>
        <w:autoSpaceDN w:val="0"/>
        <w:adjustRightInd w:val="0"/>
        <w:jc w:val="both"/>
        <w:textAlignment w:val="baseline"/>
        <w:rPr>
          <w:rFonts w:ascii="Arial" w:hAnsi="Arial" w:cs="Arial"/>
          <w:sz w:val="24"/>
          <w:szCs w:val="24"/>
        </w:rPr>
      </w:pPr>
    </w:p>
    <w:p w14:paraId="5FEEC304" w14:textId="65E31061" w:rsidR="00BB1181" w:rsidRDefault="00BB1181" w:rsidP="00BB1181">
      <w:pPr>
        <w:overflowPunct w:val="0"/>
        <w:autoSpaceDE w:val="0"/>
        <w:autoSpaceDN w:val="0"/>
        <w:adjustRightInd w:val="0"/>
        <w:jc w:val="both"/>
        <w:textAlignment w:val="baseline"/>
        <w:rPr>
          <w:rFonts w:ascii="Arial" w:hAnsi="Arial" w:cs="Arial"/>
          <w:sz w:val="24"/>
          <w:szCs w:val="24"/>
        </w:rPr>
      </w:pPr>
      <w:r>
        <w:rPr>
          <w:rFonts w:ascii="Arial" w:hAnsi="Arial" w:cs="Arial"/>
          <w:sz w:val="24"/>
          <w:szCs w:val="24"/>
        </w:rPr>
        <w:t xml:space="preserve">Chose an Event Sector in an industry of your choice this can be a large or </w:t>
      </w:r>
      <w:r w:rsidR="00E32D14">
        <w:rPr>
          <w:rFonts w:ascii="Arial" w:hAnsi="Arial" w:cs="Arial"/>
          <w:sz w:val="24"/>
          <w:szCs w:val="24"/>
        </w:rPr>
        <w:t>m</w:t>
      </w:r>
      <w:r>
        <w:rPr>
          <w:rFonts w:ascii="Arial" w:hAnsi="Arial" w:cs="Arial"/>
          <w:sz w:val="24"/>
          <w:szCs w:val="24"/>
        </w:rPr>
        <w:t xml:space="preserve">ega </w:t>
      </w:r>
      <w:r w:rsidR="00E32D14">
        <w:rPr>
          <w:rFonts w:ascii="Arial" w:hAnsi="Arial" w:cs="Arial"/>
          <w:sz w:val="24"/>
          <w:szCs w:val="24"/>
        </w:rPr>
        <w:t>e</w:t>
      </w:r>
      <w:r>
        <w:rPr>
          <w:rFonts w:ascii="Arial" w:hAnsi="Arial" w:cs="Arial"/>
          <w:sz w:val="24"/>
          <w:szCs w:val="24"/>
        </w:rPr>
        <w:t xml:space="preserve">vent. </w:t>
      </w:r>
      <w:r w:rsidR="006129E9">
        <w:rPr>
          <w:rFonts w:ascii="Arial" w:hAnsi="Arial" w:cs="Arial"/>
          <w:sz w:val="24"/>
          <w:szCs w:val="24"/>
        </w:rPr>
        <w:t>Critically assess</w:t>
      </w:r>
      <w:r w:rsidR="0058286E">
        <w:rPr>
          <w:rFonts w:ascii="Arial" w:hAnsi="Arial" w:cs="Arial"/>
          <w:sz w:val="24"/>
          <w:szCs w:val="24"/>
        </w:rPr>
        <w:t xml:space="preserve"> the structure of th</w:t>
      </w:r>
      <w:r>
        <w:rPr>
          <w:rFonts w:ascii="Arial" w:hAnsi="Arial" w:cs="Arial"/>
          <w:sz w:val="24"/>
          <w:szCs w:val="24"/>
        </w:rPr>
        <w:t>at e</w:t>
      </w:r>
      <w:r w:rsidR="0058286E">
        <w:rPr>
          <w:rFonts w:ascii="Arial" w:hAnsi="Arial" w:cs="Arial"/>
          <w:sz w:val="24"/>
          <w:szCs w:val="24"/>
        </w:rPr>
        <w:t xml:space="preserve">vents </w:t>
      </w:r>
      <w:r>
        <w:rPr>
          <w:rFonts w:ascii="Arial" w:hAnsi="Arial" w:cs="Arial"/>
          <w:sz w:val="24"/>
          <w:szCs w:val="24"/>
        </w:rPr>
        <w:t>or</w:t>
      </w:r>
      <w:r w:rsidR="0058286E">
        <w:rPr>
          <w:rFonts w:ascii="Arial" w:hAnsi="Arial" w:cs="Arial"/>
          <w:sz w:val="24"/>
          <w:szCs w:val="24"/>
        </w:rPr>
        <w:t xml:space="preserve"> festivals industr</w:t>
      </w:r>
      <w:r>
        <w:rPr>
          <w:rFonts w:ascii="Arial" w:hAnsi="Arial" w:cs="Arial"/>
          <w:sz w:val="24"/>
          <w:szCs w:val="24"/>
        </w:rPr>
        <w:t>y. The review should include but not be limited to the following:</w:t>
      </w:r>
    </w:p>
    <w:p w14:paraId="21DAB8FE" w14:textId="65BC6D48" w:rsidR="00BB1181" w:rsidRDefault="00BB1181" w:rsidP="00BB1181">
      <w:pPr>
        <w:overflowPunct w:val="0"/>
        <w:autoSpaceDE w:val="0"/>
        <w:autoSpaceDN w:val="0"/>
        <w:adjustRightInd w:val="0"/>
        <w:jc w:val="both"/>
        <w:textAlignment w:val="baseline"/>
        <w:rPr>
          <w:rFonts w:ascii="Arial" w:hAnsi="Arial" w:cs="Arial"/>
          <w:sz w:val="24"/>
          <w:szCs w:val="24"/>
        </w:rPr>
      </w:pPr>
    </w:p>
    <w:p w14:paraId="245CCFD7" w14:textId="05CB25F1" w:rsidR="0058286E" w:rsidRDefault="0058286E" w:rsidP="0058286E">
      <w:pPr>
        <w:numPr>
          <w:ilvl w:val="0"/>
          <w:numId w:val="26"/>
        </w:numPr>
        <w:overflowPunct w:val="0"/>
        <w:autoSpaceDE w:val="0"/>
        <w:autoSpaceDN w:val="0"/>
        <w:adjustRightInd w:val="0"/>
        <w:jc w:val="both"/>
        <w:textAlignment w:val="baseline"/>
        <w:rPr>
          <w:rFonts w:ascii="Arial" w:hAnsi="Arial" w:cs="Arial"/>
          <w:sz w:val="24"/>
          <w:szCs w:val="24"/>
        </w:rPr>
      </w:pPr>
      <w:r>
        <w:rPr>
          <w:rFonts w:ascii="Arial" w:hAnsi="Arial" w:cs="Arial"/>
          <w:sz w:val="24"/>
          <w:szCs w:val="24"/>
        </w:rPr>
        <w:t>Provide an overview of the historical developments which have shaped</w:t>
      </w:r>
      <w:r w:rsidR="00680FA1">
        <w:rPr>
          <w:rFonts w:ascii="Arial" w:hAnsi="Arial" w:cs="Arial"/>
          <w:sz w:val="24"/>
          <w:szCs w:val="24"/>
        </w:rPr>
        <w:t xml:space="preserve"> th</w:t>
      </w:r>
      <w:r w:rsidR="00E32D14">
        <w:rPr>
          <w:rFonts w:ascii="Arial" w:hAnsi="Arial" w:cs="Arial"/>
          <w:sz w:val="24"/>
          <w:szCs w:val="24"/>
        </w:rPr>
        <w:t>at</w:t>
      </w:r>
      <w:r>
        <w:rPr>
          <w:rFonts w:ascii="Arial" w:hAnsi="Arial" w:cs="Arial"/>
          <w:sz w:val="24"/>
          <w:szCs w:val="24"/>
        </w:rPr>
        <w:t xml:space="preserve"> event</w:t>
      </w:r>
      <w:r w:rsidR="00A466EB">
        <w:rPr>
          <w:rFonts w:ascii="Arial" w:hAnsi="Arial" w:cs="Arial"/>
          <w:sz w:val="24"/>
          <w:szCs w:val="24"/>
        </w:rPr>
        <w:t>/</w:t>
      </w:r>
      <w:r>
        <w:rPr>
          <w:rFonts w:ascii="Arial" w:hAnsi="Arial" w:cs="Arial"/>
          <w:sz w:val="24"/>
          <w:szCs w:val="24"/>
        </w:rPr>
        <w:t>festival</w:t>
      </w:r>
      <w:r w:rsidR="00680FA1">
        <w:rPr>
          <w:rFonts w:ascii="Arial" w:hAnsi="Arial" w:cs="Arial"/>
          <w:sz w:val="24"/>
          <w:szCs w:val="24"/>
        </w:rPr>
        <w:t xml:space="preserve"> you see today</w:t>
      </w:r>
    </w:p>
    <w:p w14:paraId="2CBF557C" w14:textId="753F1484" w:rsidR="0058286E" w:rsidRPr="006129E9" w:rsidRDefault="00680FA1" w:rsidP="006129E9">
      <w:pPr>
        <w:numPr>
          <w:ilvl w:val="0"/>
          <w:numId w:val="26"/>
        </w:numPr>
        <w:overflowPunct w:val="0"/>
        <w:autoSpaceDE w:val="0"/>
        <w:autoSpaceDN w:val="0"/>
        <w:adjustRightInd w:val="0"/>
        <w:jc w:val="both"/>
        <w:textAlignment w:val="baseline"/>
        <w:rPr>
          <w:rFonts w:ascii="Arial" w:hAnsi="Arial" w:cs="Arial"/>
          <w:sz w:val="24"/>
          <w:szCs w:val="24"/>
        </w:rPr>
      </w:pPr>
      <w:r>
        <w:rPr>
          <w:rFonts w:ascii="Arial" w:hAnsi="Arial" w:cs="Arial"/>
          <w:sz w:val="24"/>
          <w:szCs w:val="24"/>
        </w:rPr>
        <w:t>In the context of your event</w:t>
      </w:r>
      <w:r w:rsidR="00A466EB">
        <w:rPr>
          <w:rFonts w:ascii="Arial" w:hAnsi="Arial" w:cs="Arial"/>
          <w:sz w:val="24"/>
          <w:szCs w:val="24"/>
        </w:rPr>
        <w:t>/</w:t>
      </w:r>
      <w:r>
        <w:rPr>
          <w:rFonts w:ascii="Arial" w:hAnsi="Arial" w:cs="Arial"/>
          <w:sz w:val="24"/>
          <w:szCs w:val="24"/>
        </w:rPr>
        <w:t>festival</w:t>
      </w:r>
      <w:r w:rsidR="00A466EB">
        <w:rPr>
          <w:rFonts w:ascii="Arial" w:hAnsi="Arial" w:cs="Arial"/>
          <w:sz w:val="24"/>
          <w:szCs w:val="24"/>
        </w:rPr>
        <w:t>,</w:t>
      </w:r>
      <w:r>
        <w:rPr>
          <w:rFonts w:ascii="Arial" w:hAnsi="Arial" w:cs="Arial"/>
          <w:sz w:val="24"/>
          <w:szCs w:val="24"/>
        </w:rPr>
        <w:t xml:space="preserve"> d</w:t>
      </w:r>
      <w:r w:rsidR="0058286E">
        <w:rPr>
          <w:rFonts w:ascii="Arial" w:hAnsi="Arial" w:cs="Arial"/>
          <w:sz w:val="24"/>
          <w:szCs w:val="24"/>
        </w:rPr>
        <w:t xml:space="preserve">efine and describe the context of planned events </w:t>
      </w:r>
      <w:r w:rsidR="006129E9">
        <w:rPr>
          <w:rFonts w:ascii="Arial" w:hAnsi="Arial" w:cs="Arial"/>
          <w:sz w:val="24"/>
          <w:szCs w:val="24"/>
        </w:rPr>
        <w:t xml:space="preserve">and festivals </w:t>
      </w:r>
      <w:r w:rsidR="0058286E">
        <w:rPr>
          <w:rFonts w:ascii="Arial" w:hAnsi="Arial" w:cs="Arial"/>
          <w:sz w:val="24"/>
          <w:szCs w:val="24"/>
        </w:rPr>
        <w:t>and</w:t>
      </w:r>
      <w:r w:rsidR="00A466EB">
        <w:rPr>
          <w:rFonts w:ascii="Arial" w:hAnsi="Arial" w:cs="Arial"/>
          <w:sz w:val="24"/>
          <w:szCs w:val="24"/>
        </w:rPr>
        <w:t xml:space="preserve"> explain</w:t>
      </w:r>
      <w:r w:rsidR="0058286E">
        <w:rPr>
          <w:rFonts w:ascii="Arial" w:hAnsi="Arial" w:cs="Arial"/>
          <w:sz w:val="24"/>
          <w:szCs w:val="24"/>
        </w:rPr>
        <w:t xml:space="preserve"> their classification</w:t>
      </w:r>
      <w:r w:rsidR="00267E74">
        <w:rPr>
          <w:rFonts w:ascii="Arial" w:hAnsi="Arial" w:cs="Arial"/>
          <w:sz w:val="24"/>
          <w:szCs w:val="24"/>
        </w:rPr>
        <w:t>/</w:t>
      </w:r>
      <w:r w:rsidR="0058286E">
        <w:rPr>
          <w:rFonts w:ascii="Arial" w:hAnsi="Arial" w:cs="Arial"/>
          <w:sz w:val="24"/>
          <w:szCs w:val="24"/>
        </w:rPr>
        <w:t>s</w:t>
      </w:r>
      <w:r>
        <w:rPr>
          <w:rFonts w:ascii="Arial" w:hAnsi="Arial" w:cs="Arial"/>
          <w:sz w:val="24"/>
          <w:szCs w:val="24"/>
        </w:rPr>
        <w:t xml:space="preserve">. </w:t>
      </w:r>
    </w:p>
    <w:p w14:paraId="433F4AF1" w14:textId="64126E3D" w:rsidR="0058286E" w:rsidRDefault="00680FA1" w:rsidP="0058286E">
      <w:pPr>
        <w:numPr>
          <w:ilvl w:val="0"/>
          <w:numId w:val="26"/>
        </w:numPr>
        <w:overflowPunct w:val="0"/>
        <w:autoSpaceDE w:val="0"/>
        <w:autoSpaceDN w:val="0"/>
        <w:adjustRightInd w:val="0"/>
        <w:jc w:val="both"/>
        <w:textAlignment w:val="baseline"/>
        <w:rPr>
          <w:rFonts w:ascii="Arial" w:hAnsi="Arial" w:cs="Arial"/>
          <w:sz w:val="24"/>
          <w:szCs w:val="24"/>
        </w:rPr>
      </w:pPr>
      <w:r>
        <w:rPr>
          <w:rFonts w:ascii="Arial" w:hAnsi="Arial" w:cs="Arial"/>
          <w:sz w:val="24"/>
          <w:szCs w:val="24"/>
        </w:rPr>
        <w:t>In the context of your event</w:t>
      </w:r>
      <w:r w:rsidR="00267E74">
        <w:rPr>
          <w:rFonts w:ascii="Arial" w:hAnsi="Arial" w:cs="Arial"/>
          <w:sz w:val="24"/>
          <w:szCs w:val="24"/>
        </w:rPr>
        <w:t>,</w:t>
      </w:r>
      <w:r>
        <w:rPr>
          <w:rFonts w:ascii="Arial" w:hAnsi="Arial" w:cs="Arial"/>
          <w:sz w:val="24"/>
          <w:szCs w:val="24"/>
        </w:rPr>
        <w:t xml:space="preserve"> d</w:t>
      </w:r>
      <w:r w:rsidR="006129E9">
        <w:rPr>
          <w:rFonts w:ascii="Arial" w:hAnsi="Arial" w:cs="Arial"/>
          <w:sz w:val="24"/>
          <w:szCs w:val="24"/>
        </w:rPr>
        <w:t xml:space="preserve">iscuss </w:t>
      </w:r>
      <w:r w:rsidR="0058286E">
        <w:rPr>
          <w:rFonts w:ascii="Arial" w:hAnsi="Arial" w:cs="Arial"/>
          <w:sz w:val="24"/>
          <w:szCs w:val="24"/>
        </w:rPr>
        <w:t>the roles played by the private, public and not for profit sectors in</w:t>
      </w:r>
      <w:r w:rsidR="00267E74">
        <w:rPr>
          <w:rFonts w:ascii="Arial" w:hAnsi="Arial" w:cs="Arial"/>
          <w:sz w:val="24"/>
          <w:szCs w:val="24"/>
        </w:rPr>
        <w:t xml:space="preserve"> the</w:t>
      </w:r>
      <w:r w:rsidR="0058286E">
        <w:rPr>
          <w:rFonts w:ascii="Arial" w:hAnsi="Arial" w:cs="Arial"/>
          <w:sz w:val="24"/>
          <w:szCs w:val="24"/>
        </w:rPr>
        <w:t xml:space="preserve"> event</w:t>
      </w:r>
      <w:r w:rsidR="00267E74">
        <w:rPr>
          <w:rFonts w:ascii="Arial" w:hAnsi="Arial" w:cs="Arial"/>
          <w:sz w:val="24"/>
          <w:szCs w:val="24"/>
        </w:rPr>
        <w:t>/</w:t>
      </w:r>
      <w:r w:rsidR="0058286E">
        <w:rPr>
          <w:rFonts w:ascii="Arial" w:hAnsi="Arial" w:cs="Arial"/>
          <w:sz w:val="24"/>
          <w:szCs w:val="24"/>
        </w:rPr>
        <w:t>festiva</w:t>
      </w:r>
      <w:r w:rsidR="00B93855">
        <w:rPr>
          <w:rFonts w:ascii="Arial" w:hAnsi="Arial" w:cs="Arial"/>
          <w:sz w:val="24"/>
          <w:szCs w:val="24"/>
        </w:rPr>
        <w:t>l</w:t>
      </w:r>
      <w:r w:rsidR="006129E9">
        <w:rPr>
          <w:rFonts w:ascii="Arial" w:hAnsi="Arial" w:cs="Arial"/>
          <w:sz w:val="24"/>
          <w:szCs w:val="24"/>
        </w:rPr>
        <w:t>.</w:t>
      </w:r>
    </w:p>
    <w:p w14:paraId="7BBA9051" w14:textId="2947EB4A" w:rsidR="0058286E" w:rsidRPr="00680FA1" w:rsidRDefault="0058286E" w:rsidP="002C6228">
      <w:pPr>
        <w:numPr>
          <w:ilvl w:val="0"/>
          <w:numId w:val="26"/>
        </w:numPr>
        <w:overflowPunct w:val="0"/>
        <w:autoSpaceDE w:val="0"/>
        <w:autoSpaceDN w:val="0"/>
        <w:adjustRightInd w:val="0"/>
        <w:jc w:val="both"/>
        <w:textAlignment w:val="baseline"/>
        <w:rPr>
          <w:rFonts w:ascii="Arial" w:hAnsi="Arial" w:cs="Arial"/>
        </w:rPr>
      </w:pPr>
      <w:r w:rsidRPr="006129E9">
        <w:rPr>
          <w:rFonts w:ascii="Arial" w:hAnsi="Arial" w:cs="Arial"/>
          <w:sz w:val="24"/>
          <w:szCs w:val="24"/>
        </w:rPr>
        <w:t xml:space="preserve">Your answer should include diverse </w:t>
      </w:r>
      <w:r w:rsidR="00680FA1">
        <w:rPr>
          <w:rFonts w:ascii="Arial" w:hAnsi="Arial" w:cs="Arial"/>
          <w:sz w:val="24"/>
          <w:szCs w:val="24"/>
        </w:rPr>
        <w:t xml:space="preserve">and appropriate </w:t>
      </w:r>
      <w:r w:rsidR="006129E9" w:rsidRPr="006129E9">
        <w:rPr>
          <w:rFonts w:ascii="Arial" w:hAnsi="Arial" w:cs="Arial"/>
          <w:sz w:val="24"/>
          <w:szCs w:val="24"/>
        </w:rPr>
        <w:t xml:space="preserve">case study </w:t>
      </w:r>
      <w:r w:rsidRPr="006129E9">
        <w:rPr>
          <w:rFonts w:ascii="Arial" w:hAnsi="Arial" w:cs="Arial"/>
          <w:sz w:val="24"/>
          <w:szCs w:val="24"/>
        </w:rPr>
        <w:t>examples throughout</w:t>
      </w:r>
      <w:r w:rsidR="00680FA1">
        <w:rPr>
          <w:rFonts w:ascii="Arial" w:hAnsi="Arial" w:cs="Arial"/>
          <w:sz w:val="24"/>
          <w:szCs w:val="24"/>
        </w:rPr>
        <w:t xml:space="preserve"> and </w:t>
      </w:r>
      <w:r w:rsidR="00B93855">
        <w:rPr>
          <w:rFonts w:ascii="Arial" w:hAnsi="Arial" w:cs="Arial"/>
          <w:sz w:val="24"/>
          <w:szCs w:val="24"/>
        </w:rPr>
        <w:t xml:space="preserve">be </w:t>
      </w:r>
      <w:r w:rsidR="00680FA1">
        <w:rPr>
          <w:rFonts w:ascii="Arial" w:hAnsi="Arial" w:cs="Arial"/>
          <w:sz w:val="24"/>
          <w:szCs w:val="24"/>
        </w:rPr>
        <w:t>underpinned by relevant academic and industry literature</w:t>
      </w:r>
      <w:r w:rsidR="006129E9">
        <w:rPr>
          <w:rFonts w:ascii="Arial" w:hAnsi="Arial" w:cs="Arial"/>
          <w:sz w:val="24"/>
          <w:szCs w:val="24"/>
        </w:rPr>
        <w:t>.</w:t>
      </w:r>
    </w:p>
    <w:p w14:paraId="3A026A93" w14:textId="77777777" w:rsidR="00680FA1" w:rsidRPr="006129E9" w:rsidRDefault="00680FA1" w:rsidP="00680FA1">
      <w:pPr>
        <w:overflowPunct w:val="0"/>
        <w:autoSpaceDE w:val="0"/>
        <w:autoSpaceDN w:val="0"/>
        <w:adjustRightInd w:val="0"/>
        <w:ind w:left="720"/>
        <w:jc w:val="both"/>
        <w:textAlignment w:val="baseline"/>
        <w:rPr>
          <w:rFonts w:ascii="Arial" w:hAnsi="Arial" w:cs="Arial"/>
        </w:rPr>
      </w:pPr>
    </w:p>
    <w:p w14:paraId="326E77E3" w14:textId="77777777" w:rsidR="00680FA1" w:rsidRDefault="00680FA1" w:rsidP="0058286E">
      <w:pPr>
        <w:rPr>
          <w:rFonts w:ascii="Arial" w:hAnsi="Arial" w:cs="Arial"/>
          <w:sz w:val="24"/>
          <w:szCs w:val="24"/>
        </w:rPr>
      </w:pPr>
    </w:p>
    <w:p w14:paraId="0094359E" w14:textId="4DB4F6D7" w:rsidR="0058286E" w:rsidRDefault="0058286E" w:rsidP="0058286E">
      <w:pPr>
        <w:rPr>
          <w:rFonts w:ascii="Arial" w:hAnsi="Arial" w:cs="Arial"/>
          <w:b/>
          <w:sz w:val="24"/>
          <w:szCs w:val="24"/>
        </w:rPr>
      </w:pPr>
      <w:r>
        <w:rPr>
          <w:rFonts w:ascii="Arial" w:hAnsi="Arial" w:cs="Arial"/>
          <w:b/>
          <w:sz w:val="24"/>
          <w:szCs w:val="24"/>
        </w:rPr>
        <w:t>Assessment format and weighting</w:t>
      </w:r>
    </w:p>
    <w:p w14:paraId="5FE5F44A" w14:textId="77777777" w:rsidR="00680FA1" w:rsidRDefault="00680FA1" w:rsidP="0058286E">
      <w:pPr>
        <w:rPr>
          <w:rFonts w:ascii="Arial" w:hAnsi="Arial" w:cs="Arial"/>
          <w:color w:val="000000"/>
          <w:sz w:val="24"/>
          <w:szCs w:val="24"/>
        </w:rPr>
      </w:pPr>
    </w:p>
    <w:p w14:paraId="21613E62" w14:textId="77777777" w:rsidR="00680FA1" w:rsidRDefault="0058286E" w:rsidP="0058286E">
      <w:pPr>
        <w:rPr>
          <w:rFonts w:ascii="Arial" w:hAnsi="Arial" w:cs="Arial"/>
          <w:color w:val="000000"/>
          <w:sz w:val="24"/>
          <w:szCs w:val="24"/>
        </w:rPr>
      </w:pPr>
      <w:r>
        <w:rPr>
          <w:rFonts w:ascii="Arial" w:hAnsi="Arial" w:cs="Arial"/>
          <w:color w:val="000000"/>
          <w:sz w:val="24"/>
          <w:szCs w:val="24"/>
        </w:rPr>
        <w:t xml:space="preserve">This is an Individual </w:t>
      </w:r>
      <w:r>
        <w:rPr>
          <w:rFonts w:ascii="Arial" w:hAnsi="Arial" w:cs="Arial"/>
          <w:b/>
          <w:i/>
          <w:color w:val="000000"/>
          <w:sz w:val="24"/>
          <w:szCs w:val="24"/>
        </w:rPr>
        <w:t>essay</w:t>
      </w:r>
      <w:r>
        <w:rPr>
          <w:rFonts w:ascii="Arial" w:hAnsi="Arial" w:cs="Arial"/>
          <w:color w:val="000000"/>
          <w:sz w:val="24"/>
          <w:szCs w:val="24"/>
        </w:rPr>
        <w:t xml:space="preserve"> of </w:t>
      </w:r>
      <w:r w:rsidR="006129E9">
        <w:rPr>
          <w:rFonts w:ascii="Arial" w:hAnsi="Arial" w:cs="Arial"/>
          <w:color w:val="000000"/>
          <w:sz w:val="24"/>
          <w:szCs w:val="24"/>
        </w:rPr>
        <w:t>1,5</w:t>
      </w:r>
      <w:r>
        <w:rPr>
          <w:rFonts w:ascii="Arial" w:hAnsi="Arial" w:cs="Arial"/>
          <w:color w:val="000000"/>
          <w:sz w:val="24"/>
          <w:szCs w:val="24"/>
        </w:rPr>
        <w:t xml:space="preserve">00 words (+/- 10%) and is worth 50% of the available marks for this module. </w:t>
      </w:r>
    </w:p>
    <w:p w14:paraId="0C3F3B49" w14:textId="13D9B0D3" w:rsidR="006129E9" w:rsidRDefault="0058286E" w:rsidP="0058286E">
      <w:pPr>
        <w:rPr>
          <w:rFonts w:ascii="Arial" w:hAnsi="Arial" w:cs="Arial"/>
          <w:color w:val="000000"/>
          <w:sz w:val="24"/>
          <w:szCs w:val="24"/>
        </w:rPr>
      </w:pPr>
      <w:r>
        <w:rPr>
          <w:rFonts w:ascii="Arial" w:hAnsi="Arial" w:cs="Arial"/>
          <w:color w:val="000000"/>
          <w:sz w:val="24"/>
          <w:szCs w:val="24"/>
        </w:rPr>
        <w:t xml:space="preserve">Format should be Aerial font size 12 with 1.5/double line spacing. </w:t>
      </w:r>
    </w:p>
    <w:p w14:paraId="50D9A818" w14:textId="10865388" w:rsidR="0058286E" w:rsidRDefault="0058286E" w:rsidP="0058286E">
      <w:pPr>
        <w:rPr>
          <w:rFonts w:ascii="Arial" w:hAnsi="Arial" w:cs="Arial"/>
          <w:color w:val="000000"/>
          <w:sz w:val="24"/>
          <w:szCs w:val="24"/>
        </w:rPr>
      </w:pPr>
      <w:r>
        <w:rPr>
          <w:rFonts w:ascii="Arial" w:hAnsi="Arial" w:cs="Arial"/>
          <w:color w:val="000000"/>
          <w:sz w:val="24"/>
          <w:szCs w:val="24"/>
        </w:rPr>
        <w:t>Submission is through turnitin before 11.59pm on the assignment deadline date.</w:t>
      </w:r>
    </w:p>
    <w:p w14:paraId="64F07634" w14:textId="77777777" w:rsidR="004C2B86" w:rsidRDefault="004C2B86" w:rsidP="004C2B86">
      <w:pPr>
        <w:jc w:val="both"/>
        <w:rPr>
          <w:rFonts w:ascii="Arial" w:hAnsi="Arial" w:cs="Arial"/>
          <w:b/>
          <w:sz w:val="28"/>
          <w:szCs w:val="28"/>
        </w:rPr>
      </w:pPr>
    </w:p>
    <w:p w14:paraId="77F3A259" w14:textId="77777777" w:rsidR="004C2B86" w:rsidRDefault="004C2B86" w:rsidP="004C2B86">
      <w:pPr>
        <w:jc w:val="both"/>
        <w:rPr>
          <w:rFonts w:ascii="Arial" w:hAnsi="Arial" w:cs="Arial"/>
        </w:rPr>
      </w:pPr>
    </w:p>
    <w:p w14:paraId="108F8C00" w14:textId="77777777" w:rsidR="004C2B86" w:rsidRDefault="004C2B86" w:rsidP="004C2B86">
      <w:pPr>
        <w:ind w:left="720"/>
        <w:rPr>
          <w:rFonts w:ascii="Arial" w:hAnsi="Arial" w:cs="Arial"/>
          <w:sz w:val="24"/>
          <w:szCs w:val="24"/>
        </w:rPr>
      </w:pPr>
    </w:p>
    <w:p w14:paraId="6DFAA308" w14:textId="77777777" w:rsidR="004C2B86" w:rsidRDefault="004C2B86" w:rsidP="004C2B86">
      <w:pPr>
        <w:ind w:left="720"/>
        <w:rPr>
          <w:rFonts w:ascii="Arial" w:hAnsi="Arial" w:cs="Arial"/>
          <w:sz w:val="24"/>
          <w:szCs w:val="24"/>
        </w:rPr>
      </w:pPr>
    </w:p>
    <w:p w14:paraId="434D4B3D" w14:textId="77777777" w:rsidR="004C2B86" w:rsidRDefault="004C2B86" w:rsidP="004C2B86">
      <w:pPr>
        <w:ind w:left="720"/>
        <w:rPr>
          <w:rFonts w:ascii="Arial" w:hAnsi="Arial" w:cs="Arial"/>
          <w:sz w:val="24"/>
          <w:szCs w:val="24"/>
        </w:rPr>
      </w:pPr>
    </w:p>
    <w:p w14:paraId="074C3B34" w14:textId="77777777" w:rsidR="004C2B86" w:rsidRDefault="004C2B86" w:rsidP="004C2B86">
      <w:pPr>
        <w:ind w:left="720"/>
        <w:rPr>
          <w:rFonts w:ascii="Arial" w:hAnsi="Arial" w:cs="Arial"/>
          <w:sz w:val="24"/>
          <w:szCs w:val="24"/>
        </w:rPr>
      </w:pPr>
    </w:p>
    <w:p w14:paraId="1287FDC7" w14:textId="77777777" w:rsidR="004C2B86" w:rsidRDefault="004C2B86" w:rsidP="004C2B86">
      <w:pPr>
        <w:ind w:left="720"/>
        <w:rPr>
          <w:rFonts w:ascii="Arial" w:hAnsi="Arial" w:cs="Arial"/>
          <w:sz w:val="24"/>
          <w:szCs w:val="24"/>
        </w:rPr>
      </w:pPr>
    </w:p>
    <w:p w14:paraId="061F8480" w14:textId="77777777" w:rsidR="004C2B86" w:rsidRDefault="004C2B86" w:rsidP="004C2B86">
      <w:pPr>
        <w:ind w:left="720"/>
        <w:rPr>
          <w:rFonts w:ascii="Arial" w:hAnsi="Arial" w:cs="Arial"/>
          <w:sz w:val="24"/>
          <w:szCs w:val="24"/>
        </w:rPr>
      </w:pPr>
    </w:p>
    <w:p w14:paraId="022AE7BD" w14:textId="77777777" w:rsidR="004C2B86" w:rsidRDefault="004C2B86" w:rsidP="004C2B86">
      <w:pPr>
        <w:ind w:left="720"/>
        <w:rPr>
          <w:rFonts w:ascii="Arial" w:hAnsi="Arial" w:cs="Arial"/>
          <w:sz w:val="24"/>
          <w:szCs w:val="24"/>
        </w:rPr>
      </w:pPr>
    </w:p>
    <w:p w14:paraId="4308EAD8" w14:textId="77777777" w:rsidR="004C2B86" w:rsidRDefault="004C2B86" w:rsidP="004C2B86">
      <w:pPr>
        <w:ind w:left="720"/>
        <w:rPr>
          <w:rFonts w:ascii="Arial" w:hAnsi="Arial" w:cs="Arial"/>
          <w:sz w:val="24"/>
          <w:szCs w:val="24"/>
        </w:rPr>
      </w:pPr>
    </w:p>
    <w:p w14:paraId="48262841" w14:textId="77777777" w:rsidR="004C2B86" w:rsidRDefault="004C2B86" w:rsidP="004C2B86">
      <w:pPr>
        <w:ind w:left="720"/>
        <w:rPr>
          <w:rFonts w:ascii="Arial" w:hAnsi="Arial" w:cs="Arial"/>
          <w:sz w:val="24"/>
          <w:szCs w:val="24"/>
        </w:rPr>
      </w:pPr>
    </w:p>
    <w:p w14:paraId="7AE3108A" w14:textId="77777777" w:rsidR="004C2B86" w:rsidRDefault="004C2B86" w:rsidP="004C2B86">
      <w:pPr>
        <w:ind w:left="720"/>
        <w:rPr>
          <w:rFonts w:ascii="Arial" w:hAnsi="Arial" w:cs="Arial"/>
          <w:sz w:val="24"/>
          <w:szCs w:val="24"/>
        </w:rPr>
      </w:pPr>
    </w:p>
    <w:p w14:paraId="73FE708C" w14:textId="77777777" w:rsidR="004C2B86" w:rsidRDefault="004C2B86" w:rsidP="004C2B86">
      <w:pPr>
        <w:ind w:left="720"/>
        <w:rPr>
          <w:rFonts w:ascii="Arial" w:hAnsi="Arial" w:cs="Arial"/>
          <w:sz w:val="24"/>
          <w:szCs w:val="24"/>
        </w:rPr>
      </w:pPr>
    </w:p>
    <w:p w14:paraId="033092CA" w14:textId="77777777" w:rsidR="004C2B86" w:rsidRDefault="004C2B86" w:rsidP="004C2B86">
      <w:pPr>
        <w:ind w:left="720"/>
        <w:rPr>
          <w:rFonts w:ascii="Arial" w:hAnsi="Arial" w:cs="Arial"/>
          <w:sz w:val="24"/>
          <w:szCs w:val="24"/>
        </w:rPr>
      </w:pPr>
    </w:p>
    <w:p w14:paraId="797C0075" w14:textId="77777777" w:rsidR="004C2B86" w:rsidRDefault="004C2B86" w:rsidP="004C2B86">
      <w:pPr>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4C2B86" w14:paraId="6BA6122F" w14:textId="77777777" w:rsidTr="004C2B86">
        <w:trPr>
          <w:trHeight w:val="414"/>
        </w:trPr>
        <w:tc>
          <w:tcPr>
            <w:tcW w:w="10444" w:type="dxa"/>
            <w:tcBorders>
              <w:top w:val="single" w:sz="4" w:space="0" w:color="auto"/>
              <w:left w:val="single" w:sz="4" w:space="0" w:color="auto"/>
              <w:bottom w:val="single" w:sz="4" w:space="0" w:color="auto"/>
              <w:right w:val="single" w:sz="4" w:space="0" w:color="auto"/>
            </w:tcBorders>
            <w:shd w:val="clear" w:color="auto" w:fill="D9D9D9"/>
            <w:hideMark/>
          </w:tcPr>
          <w:p w14:paraId="252A87BD" w14:textId="77777777" w:rsidR="004C2B86" w:rsidRDefault="004C2B86">
            <w:pPr>
              <w:jc w:val="center"/>
              <w:rPr>
                <w:rFonts w:ascii="Arial" w:hAnsi="Arial" w:cs="Arial"/>
                <w:b/>
                <w:caps/>
                <w:sz w:val="40"/>
              </w:rPr>
            </w:pPr>
            <w:r>
              <w:rPr>
                <w:rFonts w:ascii="Arial" w:hAnsi="Arial" w:cs="Arial"/>
                <w:b/>
                <w:caps/>
                <w:sz w:val="40"/>
              </w:rPr>
              <w:t>GUIDANCE FOR Students IN THE COMPLETION OF TASKS</w:t>
            </w:r>
          </w:p>
        </w:tc>
      </w:tr>
    </w:tbl>
    <w:p w14:paraId="5D147B93" w14:textId="77777777" w:rsidR="004C2B86" w:rsidRDefault="004C2B86" w:rsidP="004C2B86">
      <w:pPr>
        <w:jc w:val="both"/>
        <w:rPr>
          <w:rFonts w:ascii="Arial" w:hAnsi="Arial" w:cs="Arial"/>
          <w:sz w:val="22"/>
          <w:szCs w:val="22"/>
        </w:rPr>
      </w:pPr>
    </w:p>
    <w:p w14:paraId="75D5A2D2" w14:textId="77777777" w:rsidR="004C2B86" w:rsidRDefault="004C2B86" w:rsidP="004C2B86">
      <w:pPr>
        <w:jc w:val="both"/>
        <w:rPr>
          <w:rFonts w:ascii="Arial" w:hAnsi="Arial" w:cs="Arial"/>
          <w:b/>
          <w:sz w:val="22"/>
          <w:szCs w:val="22"/>
        </w:rPr>
      </w:pPr>
      <w:r>
        <w:rPr>
          <w:rFonts w:ascii="Arial" w:hAnsi="Arial" w:cs="Arial"/>
          <w:b/>
          <w:sz w:val="22"/>
          <w:szCs w:val="22"/>
        </w:rPr>
        <w:t>NOTE: The guidance offered below is linked to the five generic assessment criteria overleaf.</w:t>
      </w:r>
    </w:p>
    <w:p w14:paraId="1FD44C20" w14:textId="77777777" w:rsidR="004C2B86" w:rsidRDefault="004C2B86" w:rsidP="004C2B86">
      <w:pPr>
        <w:jc w:val="both"/>
        <w:rPr>
          <w:rFonts w:ascii="Arial" w:hAnsi="Arial" w:cs="Arial"/>
          <w:b/>
          <w:sz w:val="22"/>
          <w:szCs w:val="22"/>
        </w:rPr>
      </w:pPr>
    </w:p>
    <w:p w14:paraId="2E792897" w14:textId="77777777" w:rsidR="004C2B86" w:rsidRDefault="004C2B86" w:rsidP="004C2B86">
      <w:pPr>
        <w:numPr>
          <w:ilvl w:val="0"/>
          <w:numId w:val="30"/>
        </w:numPr>
        <w:jc w:val="both"/>
        <w:rPr>
          <w:rFonts w:ascii="Arial" w:hAnsi="Arial" w:cs="Arial"/>
          <w:b/>
          <w:sz w:val="22"/>
          <w:szCs w:val="22"/>
        </w:rPr>
      </w:pPr>
      <w:r>
        <w:rPr>
          <w:rFonts w:ascii="Arial" w:hAnsi="Arial" w:cs="Arial"/>
          <w:b/>
          <w:sz w:val="22"/>
          <w:szCs w:val="22"/>
        </w:rPr>
        <w:t>Engagement with Literature Skills</w:t>
      </w:r>
    </w:p>
    <w:p w14:paraId="7916EED6" w14:textId="77777777" w:rsidR="004C2B86" w:rsidRDefault="004C2B86" w:rsidP="004C2B86">
      <w:pPr>
        <w:jc w:val="both"/>
        <w:rPr>
          <w:rFonts w:ascii="Arial" w:hAnsi="Arial" w:cs="Arial"/>
          <w:sz w:val="22"/>
          <w:szCs w:val="22"/>
        </w:rPr>
      </w:pPr>
      <w:r>
        <w:rPr>
          <w:rFonts w:ascii="Arial" w:hAnsi="Arial" w:cs="Arial"/>
          <w:sz w:val="22"/>
          <w:szCs w:val="22"/>
        </w:rPr>
        <w:t xml:space="preserve">Your work must be informed and supported by scholarly material that is </w:t>
      </w:r>
      <w:r>
        <w:rPr>
          <w:rFonts w:ascii="Arial" w:hAnsi="Arial" w:cs="Arial"/>
          <w:i/>
          <w:sz w:val="22"/>
          <w:szCs w:val="22"/>
        </w:rPr>
        <w:t>relevant</w:t>
      </w:r>
      <w:r>
        <w:rPr>
          <w:rFonts w:ascii="Arial" w:hAnsi="Arial" w:cs="Arial"/>
          <w:sz w:val="22"/>
          <w:szCs w:val="22"/>
        </w:rPr>
        <w:t xml:space="preserve"> to and </w:t>
      </w:r>
      <w:r>
        <w:rPr>
          <w:rFonts w:ascii="Arial" w:hAnsi="Arial" w:cs="Arial"/>
          <w:i/>
          <w:sz w:val="22"/>
          <w:szCs w:val="22"/>
        </w:rPr>
        <w:t>focused</w:t>
      </w:r>
      <w:r>
        <w:rPr>
          <w:rFonts w:ascii="Arial" w:hAnsi="Arial" w:cs="Arial"/>
          <w:sz w:val="22"/>
          <w:szCs w:val="22"/>
        </w:rPr>
        <w:t xml:space="preserve"> on the task(s) set.    You should provide evidence that you have accessed an appropriate </w:t>
      </w:r>
      <w:r>
        <w:rPr>
          <w:rFonts w:ascii="Arial" w:hAnsi="Arial" w:cs="Arial"/>
          <w:i/>
          <w:sz w:val="22"/>
          <w:szCs w:val="22"/>
        </w:rPr>
        <w:t>range</w:t>
      </w:r>
      <w:r>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Pr>
          <w:rFonts w:ascii="Arial" w:hAnsi="Arial" w:cs="Arial"/>
          <w:i/>
          <w:sz w:val="22"/>
          <w:szCs w:val="22"/>
        </w:rPr>
        <w:t>credibility</w:t>
      </w:r>
      <w:r>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hAnsi="Arial" w:cs="Arial"/>
          <w:i/>
          <w:sz w:val="22"/>
          <w:szCs w:val="22"/>
        </w:rPr>
        <w:t>evidence</w:t>
      </w:r>
      <w:r>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7FD57A9B" w14:textId="77777777" w:rsidR="004C2B86" w:rsidRDefault="004C2B86" w:rsidP="004C2B86">
      <w:pPr>
        <w:jc w:val="both"/>
        <w:rPr>
          <w:rFonts w:ascii="Arial" w:hAnsi="Arial" w:cs="Arial"/>
          <w:sz w:val="22"/>
          <w:szCs w:val="22"/>
        </w:rPr>
      </w:pPr>
    </w:p>
    <w:p w14:paraId="33A68AFB" w14:textId="0456B206" w:rsidR="003B36ED" w:rsidRPr="00563520" w:rsidRDefault="004C2B86" w:rsidP="003B36ED">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r w:rsidR="003B36ED" w:rsidRPr="00563520">
        <w:rPr>
          <w:rFonts w:ascii="Arial" w:hAnsi="Arial" w:cs="Arial"/>
          <w:i/>
          <w:sz w:val="22"/>
          <w:szCs w:val="22"/>
        </w:rPr>
        <w:t xml:space="preserve">You should show </w:t>
      </w:r>
      <w:r w:rsidR="003B36ED">
        <w:rPr>
          <w:rFonts w:ascii="Arial" w:hAnsi="Arial" w:cs="Arial"/>
          <w:i/>
          <w:sz w:val="22"/>
          <w:szCs w:val="22"/>
        </w:rPr>
        <w:t>evidence</w:t>
      </w:r>
      <w:r w:rsidR="003B36ED" w:rsidRPr="00563520">
        <w:rPr>
          <w:rFonts w:ascii="Arial" w:hAnsi="Arial" w:cs="Arial"/>
          <w:i/>
          <w:sz w:val="22"/>
          <w:szCs w:val="22"/>
        </w:rPr>
        <w:t xml:space="preserve"> of reading and include critical review of the literature relating to </w:t>
      </w:r>
      <w:r w:rsidR="003B36ED">
        <w:rPr>
          <w:rFonts w:ascii="Arial" w:hAnsi="Arial" w:cs="Arial"/>
          <w:i/>
          <w:sz w:val="22"/>
          <w:szCs w:val="22"/>
        </w:rPr>
        <w:t xml:space="preserve">Festivals and </w:t>
      </w:r>
      <w:r w:rsidR="003B36ED" w:rsidRPr="00563520">
        <w:rPr>
          <w:rFonts w:ascii="Arial" w:hAnsi="Arial" w:cs="Arial"/>
          <w:i/>
          <w:sz w:val="22"/>
          <w:szCs w:val="22"/>
        </w:rPr>
        <w:t>Events</w:t>
      </w:r>
      <w:r w:rsidR="001A3B2D">
        <w:rPr>
          <w:rFonts w:ascii="Arial" w:hAnsi="Arial" w:cs="Arial"/>
          <w:i/>
          <w:sz w:val="22"/>
          <w:szCs w:val="22"/>
        </w:rPr>
        <w:t xml:space="preserve"> and include at least 15 references</w:t>
      </w:r>
      <w:r w:rsidR="003B36ED" w:rsidRPr="00563520">
        <w:rPr>
          <w:rFonts w:ascii="Arial" w:hAnsi="Arial" w:cs="Arial"/>
          <w:i/>
          <w:sz w:val="22"/>
          <w:szCs w:val="22"/>
        </w:rPr>
        <w:t xml:space="preserve">. This should be from a variety of sources including textbooks, academic journals and </w:t>
      </w:r>
      <w:r w:rsidR="003B36ED">
        <w:rPr>
          <w:rFonts w:ascii="Arial" w:hAnsi="Arial" w:cs="Arial"/>
          <w:i/>
          <w:sz w:val="22"/>
          <w:szCs w:val="22"/>
        </w:rPr>
        <w:t>industry</w:t>
      </w:r>
      <w:r w:rsidR="003B36ED" w:rsidRPr="00563520">
        <w:rPr>
          <w:rFonts w:ascii="Arial" w:hAnsi="Arial" w:cs="Arial"/>
          <w:i/>
          <w:sz w:val="22"/>
          <w:szCs w:val="22"/>
        </w:rPr>
        <w:t xml:space="preserve"> based websites. Your research for this assessment should not be confined to the sources listed in the module reading list. Ensure that all literature sources identified are referenced correctly (use the Harvard system of referencing).</w:t>
      </w:r>
    </w:p>
    <w:p w14:paraId="172E84DF" w14:textId="77777777" w:rsidR="003B36ED" w:rsidRDefault="003B36ED" w:rsidP="003B36ED">
      <w:pPr>
        <w:jc w:val="both"/>
        <w:rPr>
          <w:rFonts w:ascii="Arial" w:hAnsi="Arial" w:cs="Arial"/>
          <w:sz w:val="22"/>
          <w:szCs w:val="22"/>
        </w:rPr>
      </w:pPr>
    </w:p>
    <w:p w14:paraId="2F3D78FF" w14:textId="77777777" w:rsidR="004C2B86" w:rsidRDefault="004C2B86" w:rsidP="004C2B86">
      <w:pPr>
        <w:jc w:val="both"/>
        <w:rPr>
          <w:rFonts w:ascii="Arial" w:hAnsi="Arial" w:cs="Arial"/>
          <w:sz w:val="22"/>
          <w:szCs w:val="22"/>
        </w:rPr>
      </w:pPr>
    </w:p>
    <w:p w14:paraId="6457A3AE" w14:textId="77777777" w:rsidR="004C2B86" w:rsidRDefault="004C2B86" w:rsidP="004C2B86">
      <w:pPr>
        <w:numPr>
          <w:ilvl w:val="0"/>
          <w:numId w:val="30"/>
        </w:numPr>
        <w:jc w:val="both"/>
        <w:rPr>
          <w:rFonts w:ascii="Arial" w:hAnsi="Arial" w:cs="Arial"/>
          <w:b/>
          <w:sz w:val="22"/>
          <w:szCs w:val="22"/>
        </w:rPr>
      </w:pPr>
      <w:r>
        <w:rPr>
          <w:rFonts w:ascii="Arial" w:hAnsi="Arial" w:cs="Arial"/>
          <w:b/>
          <w:sz w:val="22"/>
          <w:szCs w:val="22"/>
        </w:rPr>
        <w:t>Knowledge and Understanding Skills</w:t>
      </w:r>
    </w:p>
    <w:p w14:paraId="112F2A46" w14:textId="77777777" w:rsidR="004C2B86" w:rsidRDefault="004C2B86" w:rsidP="004C2B86">
      <w:pPr>
        <w:jc w:val="both"/>
        <w:rPr>
          <w:rFonts w:ascii="Arial" w:hAnsi="Arial" w:cs="Arial"/>
          <w:sz w:val="22"/>
          <w:szCs w:val="22"/>
        </w:rPr>
      </w:pPr>
      <w:r>
        <w:rPr>
          <w:rFonts w:ascii="Arial" w:hAnsi="Arial" w:cs="Arial"/>
          <w:sz w:val="22"/>
          <w:szCs w:val="22"/>
        </w:rPr>
        <w:t xml:space="preserve">At level 4, you should be able to demonstrate knowledge of the underlying concepts and principles associated with your area(s) of study.  </w:t>
      </w:r>
      <w:r>
        <w:rPr>
          <w:rFonts w:ascii="Arial" w:hAnsi="Arial" w:cs="Arial"/>
          <w:i/>
          <w:sz w:val="22"/>
          <w:szCs w:val="22"/>
        </w:rPr>
        <w:t>Knowledge</w:t>
      </w:r>
      <w:r>
        <w:rPr>
          <w:rFonts w:ascii="Arial" w:hAnsi="Arial" w:cs="Arial"/>
          <w:sz w:val="22"/>
          <w:szCs w:val="22"/>
        </w:rPr>
        <w:t xml:space="preserve"> relates to the facts, information and skills you have acquired through your learning.  You demonstrate your </w:t>
      </w:r>
      <w:r>
        <w:rPr>
          <w:rFonts w:ascii="Arial" w:hAnsi="Arial" w:cs="Arial"/>
          <w:i/>
          <w:sz w:val="22"/>
          <w:szCs w:val="22"/>
        </w:rPr>
        <w:t>understanding</w:t>
      </w:r>
      <w:r>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Pr>
          <w:rFonts w:ascii="Arial" w:hAnsi="Arial" w:cs="Arial"/>
          <w:i/>
          <w:sz w:val="22"/>
          <w:szCs w:val="22"/>
        </w:rPr>
        <w:t>extent</w:t>
      </w:r>
      <w:r>
        <w:rPr>
          <w:rFonts w:ascii="Arial" w:hAnsi="Arial" w:cs="Arial"/>
          <w:sz w:val="22"/>
          <w:szCs w:val="22"/>
        </w:rPr>
        <w:t xml:space="preserve"> to which you demonstrate your knowledge and understanding.</w:t>
      </w:r>
      <w:r>
        <w:t xml:space="preserve"> </w:t>
      </w:r>
    </w:p>
    <w:p w14:paraId="59756DA9" w14:textId="77777777" w:rsidR="004C2B86" w:rsidRDefault="004C2B86" w:rsidP="004C2B86">
      <w:pPr>
        <w:jc w:val="both"/>
        <w:rPr>
          <w:rFonts w:ascii="Arial" w:hAnsi="Arial" w:cs="Arial"/>
          <w:b/>
          <w:i/>
          <w:sz w:val="22"/>
          <w:szCs w:val="22"/>
        </w:rPr>
      </w:pPr>
    </w:p>
    <w:p w14:paraId="08FCC902" w14:textId="78058885" w:rsidR="004C2B86" w:rsidRDefault="004C2B86" w:rsidP="004C2B86">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14:paraId="075343F1" w14:textId="674DC9C1" w:rsidR="003B36ED" w:rsidRDefault="003B36ED" w:rsidP="004C2B86">
      <w:pPr>
        <w:jc w:val="both"/>
        <w:rPr>
          <w:rFonts w:ascii="Arial" w:hAnsi="Arial" w:cs="Arial"/>
          <w:i/>
          <w:sz w:val="22"/>
          <w:szCs w:val="22"/>
        </w:rPr>
      </w:pPr>
      <w:r>
        <w:rPr>
          <w:rFonts w:ascii="Arial" w:hAnsi="Arial" w:cs="Arial"/>
          <w:i/>
          <w:sz w:val="22"/>
          <w:szCs w:val="22"/>
        </w:rPr>
        <w:t>You should be able to demonstrate knowledge of the sectors with appropriate language and typologies for events and festivals Management process</w:t>
      </w:r>
    </w:p>
    <w:p w14:paraId="64B818AF" w14:textId="77777777" w:rsidR="004C2B86" w:rsidRDefault="004C2B86" w:rsidP="004C2B86">
      <w:pPr>
        <w:jc w:val="both"/>
        <w:rPr>
          <w:rFonts w:ascii="Arial" w:hAnsi="Arial" w:cs="Arial"/>
          <w:sz w:val="22"/>
          <w:szCs w:val="22"/>
        </w:rPr>
      </w:pPr>
    </w:p>
    <w:p w14:paraId="0597CBF1" w14:textId="77777777" w:rsidR="004C2B86" w:rsidRDefault="004C2B86" w:rsidP="004C2B86">
      <w:pPr>
        <w:jc w:val="both"/>
        <w:rPr>
          <w:rFonts w:ascii="Arial" w:hAnsi="Arial" w:cs="Arial"/>
          <w:b/>
          <w:sz w:val="22"/>
          <w:szCs w:val="22"/>
        </w:rPr>
      </w:pPr>
    </w:p>
    <w:p w14:paraId="2B779247" w14:textId="77777777" w:rsidR="004C2B86" w:rsidRDefault="004C2B86" w:rsidP="004C2B86">
      <w:pPr>
        <w:numPr>
          <w:ilvl w:val="0"/>
          <w:numId w:val="30"/>
        </w:numPr>
        <w:jc w:val="both"/>
        <w:rPr>
          <w:rFonts w:ascii="Arial" w:hAnsi="Arial" w:cs="Arial"/>
          <w:b/>
          <w:sz w:val="22"/>
          <w:szCs w:val="22"/>
        </w:rPr>
      </w:pPr>
      <w:r>
        <w:rPr>
          <w:rFonts w:ascii="Arial" w:hAnsi="Arial" w:cs="Arial"/>
          <w:b/>
          <w:sz w:val="22"/>
          <w:szCs w:val="22"/>
        </w:rPr>
        <w:t>Cognitive and Intellectual Skills</w:t>
      </w:r>
    </w:p>
    <w:p w14:paraId="25336A56" w14:textId="77777777" w:rsidR="004C2B86" w:rsidRDefault="004C2B86" w:rsidP="004C2B86">
      <w:pPr>
        <w:jc w:val="both"/>
        <w:rPr>
          <w:rFonts w:ascii="Arial" w:hAnsi="Arial" w:cs="Arial"/>
          <w:sz w:val="22"/>
          <w:szCs w:val="22"/>
        </w:rPr>
      </w:pPr>
      <w:r>
        <w:rPr>
          <w:rFonts w:ascii="Arial" w:hAnsi="Arial" w:cs="Arial"/>
          <w:sz w:val="22"/>
          <w:szCs w:val="22"/>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40833617" w14:textId="77777777" w:rsidR="004C2B86" w:rsidRDefault="004C2B86" w:rsidP="004C2B86">
      <w:pPr>
        <w:jc w:val="both"/>
        <w:rPr>
          <w:rFonts w:ascii="Arial" w:hAnsi="Arial" w:cs="Arial"/>
          <w:sz w:val="22"/>
          <w:szCs w:val="22"/>
        </w:rPr>
      </w:pPr>
    </w:p>
    <w:p w14:paraId="6442DDA6" w14:textId="2ACBC4E9" w:rsidR="003B36ED" w:rsidRDefault="004C2B86" w:rsidP="003B36ED">
      <w:pPr>
        <w:jc w:val="both"/>
        <w:rPr>
          <w:rFonts w:ascii="Arial" w:hAnsi="Arial" w:cs="Arial"/>
          <w:i/>
          <w:sz w:val="22"/>
          <w:szCs w:val="22"/>
        </w:rPr>
      </w:pPr>
      <w:r>
        <w:rPr>
          <w:rFonts w:ascii="Arial" w:hAnsi="Arial" w:cs="Arial"/>
          <w:b/>
          <w:i/>
          <w:sz w:val="22"/>
          <w:szCs w:val="22"/>
        </w:rPr>
        <w:lastRenderedPageBreak/>
        <w:t>Guidance specific to this assessment:</w:t>
      </w:r>
      <w:r>
        <w:rPr>
          <w:rFonts w:ascii="Arial" w:hAnsi="Arial" w:cs="Arial"/>
          <w:i/>
          <w:sz w:val="22"/>
          <w:szCs w:val="22"/>
        </w:rPr>
        <w:t xml:space="preserve"> </w:t>
      </w:r>
      <w:r w:rsidR="003B36ED">
        <w:rPr>
          <w:rFonts w:ascii="Arial" w:hAnsi="Arial" w:cs="Arial"/>
          <w:i/>
          <w:sz w:val="22"/>
          <w:szCs w:val="22"/>
        </w:rPr>
        <w:t xml:space="preserve">It will be essential to interpret not only what has taken place to form the contemporary events and festivals sectors but </w:t>
      </w:r>
      <w:r w:rsidR="000D4FC4">
        <w:rPr>
          <w:rFonts w:ascii="Arial" w:hAnsi="Arial" w:cs="Arial"/>
          <w:i/>
          <w:sz w:val="22"/>
          <w:szCs w:val="22"/>
        </w:rPr>
        <w:t xml:space="preserve">include </w:t>
      </w:r>
      <w:r w:rsidR="003B36ED">
        <w:rPr>
          <w:rFonts w:ascii="Arial" w:hAnsi="Arial" w:cs="Arial"/>
          <w:i/>
          <w:sz w:val="22"/>
          <w:szCs w:val="22"/>
        </w:rPr>
        <w:t xml:space="preserve">reasons </w:t>
      </w:r>
      <w:r w:rsidR="000D4FC4">
        <w:rPr>
          <w:rFonts w:ascii="Arial" w:hAnsi="Arial" w:cs="Arial"/>
          <w:i/>
          <w:sz w:val="22"/>
          <w:szCs w:val="22"/>
        </w:rPr>
        <w:t xml:space="preserve">to </w:t>
      </w:r>
      <w:r w:rsidR="003B36ED">
        <w:rPr>
          <w:rFonts w:ascii="Arial" w:hAnsi="Arial" w:cs="Arial"/>
          <w:i/>
          <w:sz w:val="22"/>
          <w:szCs w:val="22"/>
        </w:rPr>
        <w:t>support why this has occurred.</w:t>
      </w:r>
    </w:p>
    <w:p w14:paraId="743E1799" w14:textId="77777777" w:rsidR="003B36ED" w:rsidRDefault="003B36ED" w:rsidP="003B36ED">
      <w:pPr>
        <w:jc w:val="both"/>
        <w:rPr>
          <w:rFonts w:ascii="Arial" w:hAnsi="Arial" w:cs="Arial"/>
          <w:sz w:val="22"/>
          <w:szCs w:val="22"/>
        </w:rPr>
      </w:pPr>
    </w:p>
    <w:p w14:paraId="63974D90" w14:textId="77777777" w:rsidR="004C2B86" w:rsidRDefault="004C2B86" w:rsidP="004C2B86">
      <w:pPr>
        <w:numPr>
          <w:ilvl w:val="0"/>
          <w:numId w:val="30"/>
        </w:numPr>
        <w:jc w:val="both"/>
        <w:rPr>
          <w:rFonts w:ascii="Arial" w:hAnsi="Arial" w:cs="Arial"/>
          <w:b/>
          <w:sz w:val="22"/>
          <w:szCs w:val="22"/>
        </w:rPr>
      </w:pPr>
      <w:r>
        <w:rPr>
          <w:rFonts w:ascii="Arial" w:hAnsi="Arial" w:cs="Arial"/>
          <w:b/>
          <w:sz w:val="22"/>
          <w:szCs w:val="22"/>
        </w:rPr>
        <w:t>Practical Skills</w:t>
      </w:r>
    </w:p>
    <w:p w14:paraId="3E876AAC" w14:textId="77777777" w:rsidR="004C2B86" w:rsidRDefault="004C2B86" w:rsidP="004C2B86">
      <w:pPr>
        <w:jc w:val="both"/>
        <w:rPr>
          <w:rFonts w:ascii="Arial" w:hAnsi="Arial" w:cs="Arial"/>
          <w:sz w:val="22"/>
          <w:szCs w:val="22"/>
        </w:rPr>
      </w:pPr>
      <w:r>
        <w:rPr>
          <w:rFonts w:ascii="Arial" w:hAnsi="Arial" w:cs="Arial"/>
          <w:sz w:val="22"/>
          <w:szCs w:val="22"/>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14:paraId="6C142EC2" w14:textId="77777777" w:rsidR="004C2B86" w:rsidRDefault="004C2B86" w:rsidP="004C2B86">
      <w:pPr>
        <w:jc w:val="both"/>
        <w:rPr>
          <w:rFonts w:ascii="Arial" w:hAnsi="Arial" w:cs="Arial"/>
          <w:sz w:val="22"/>
          <w:szCs w:val="22"/>
        </w:rPr>
      </w:pPr>
    </w:p>
    <w:p w14:paraId="01044097" w14:textId="30678229" w:rsidR="003B36ED" w:rsidRDefault="004C2B86" w:rsidP="003B36ED">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r w:rsidR="000D4FC4">
        <w:rPr>
          <w:rFonts w:ascii="Arial" w:hAnsi="Arial" w:cs="Arial"/>
          <w:i/>
          <w:sz w:val="22"/>
          <w:szCs w:val="22"/>
        </w:rPr>
        <w:t xml:space="preserve">Examples of relevant events and festivals will assist in demonstrating understanding and ability to relate theory to practice. </w:t>
      </w:r>
    </w:p>
    <w:p w14:paraId="1B2E8160" w14:textId="77777777" w:rsidR="003B36ED" w:rsidRDefault="003B36ED" w:rsidP="003B36ED">
      <w:pPr>
        <w:jc w:val="both"/>
        <w:rPr>
          <w:rFonts w:ascii="Arial" w:hAnsi="Arial" w:cs="Arial"/>
          <w:sz w:val="22"/>
          <w:szCs w:val="22"/>
        </w:rPr>
      </w:pPr>
    </w:p>
    <w:p w14:paraId="7EBF60B6" w14:textId="77777777" w:rsidR="004C2B86" w:rsidRDefault="004C2B86" w:rsidP="004C2B86">
      <w:pPr>
        <w:numPr>
          <w:ilvl w:val="0"/>
          <w:numId w:val="30"/>
        </w:numPr>
        <w:jc w:val="both"/>
        <w:rPr>
          <w:rFonts w:ascii="Arial" w:hAnsi="Arial" w:cs="Arial"/>
          <w:b/>
          <w:sz w:val="22"/>
          <w:szCs w:val="22"/>
        </w:rPr>
      </w:pPr>
      <w:r>
        <w:rPr>
          <w:rFonts w:ascii="Arial" w:hAnsi="Arial" w:cs="Arial"/>
          <w:b/>
          <w:sz w:val="22"/>
          <w:szCs w:val="22"/>
        </w:rPr>
        <w:t xml:space="preserve">Transferable Skills for Life and Professional Practice </w:t>
      </w:r>
    </w:p>
    <w:p w14:paraId="0EEE1264" w14:textId="77777777" w:rsidR="004C2B86" w:rsidRDefault="004C2B86" w:rsidP="004C2B86">
      <w:pPr>
        <w:jc w:val="both"/>
        <w:rPr>
          <w:rFonts w:ascii="Arial" w:hAnsi="Arial" w:cs="Arial"/>
          <w:sz w:val="22"/>
          <w:szCs w:val="22"/>
        </w:rPr>
      </w:pPr>
      <w:r>
        <w:rPr>
          <w:rFonts w:ascii="Arial" w:hAnsi="Arial" w:cs="Arial"/>
          <w:sz w:val="22"/>
          <w:szCs w:val="22"/>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5E444BEF" w14:textId="77777777" w:rsidR="004C2B86" w:rsidRDefault="004C2B86" w:rsidP="004C2B86">
      <w:pPr>
        <w:jc w:val="both"/>
        <w:rPr>
          <w:rFonts w:ascii="Arial" w:hAnsi="Arial" w:cs="Arial"/>
          <w:sz w:val="22"/>
          <w:szCs w:val="22"/>
        </w:rPr>
      </w:pPr>
    </w:p>
    <w:p w14:paraId="7D220635" w14:textId="77777777" w:rsidR="004C2B86" w:rsidRDefault="004C2B86" w:rsidP="004C2B86">
      <w:pPr>
        <w:jc w:val="both"/>
        <w:rPr>
          <w:rFonts w:ascii="Arial" w:hAnsi="Arial" w:cs="Arial"/>
          <w:sz w:val="22"/>
          <w:szCs w:val="22"/>
        </w:rPr>
      </w:pPr>
    </w:p>
    <w:p w14:paraId="2D294D3C" w14:textId="045DC56E" w:rsidR="003B36ED" w:rsidRDefault="004C2B86" w:rsidP="003B36ED">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r w:rsidR="000D4FC4">
        <w:rPr>
          <w:rFonts w:ascii="Arial" w:hAnsi="Arial" w:cs="Arial"/>
          <w:i/>
          <w:sz w:val="22"/>
          <w:szCs w:val="22"/>
        </w:rPr>
        <w:t>A p</w:t>
      </w:r>
      <w:r w:rsidR="003B36ED">
        <w:rPr>
          <w:rFonts w:ascii="Arial" w:hAnsi="Arial" w:cs="Arial"/>
          <w:i/>
          <w:sz w:val="22"/>
          <w:szCs w:val="22"/>
        </w:rPr>
        <w:t>rofessionally presented essay with attention to detail will demonstrate effective written communication skills</w:t>
      </w:r>
      <w:r w:rsidR="000D4FC4">
        <w:rPr>
          <w:rFonts w:ascii="Arial" w:hAnsi="Arial" w:cs="Arial"/>
          <w:i/>
          <w:sz w:val="22"/>
          <w:szCs w:val="22"/>
        </w:rPr>
        <w:t>.</w:t>
      </w:r>
    </w:p>
    <w:p w14:paraId="65991DC4" w14:textId="2484C313" w:rsidR="004C2B86" w:rsidRDefault="004C2B86" w:rsidP="004C2B86">
      <w:pPr>
        <w:jc w:val="both"/>
        <w:rPr>
          <w:rFonts w:ascii="Arial" w:hAnsi="Arial" w:cs="Arial"/>
          <w:sz w:val="22"/>
          <w:szCs w:val="22"/>
        </w:rPr>
      </w:pPr>
    </w:p>
    <w:p w14:paraId="3E17D90C" w14:textId="77777777" w:rsidR="004C2B86" w:rsidRDefault="004C2B86" w:rsidP="004C2B86">
      <w:pPr>
        <w:jc w:val="both"/>
        <w:rPr>
          <w:rFonts w:ascii="Arial" w:hAnsi="Arial" w:cs="Arial"/>
          <w:sz w:val="22"/>
          <w:szCs w:val="22"/>
        </w:rPr>
      </w:pPr>
    </w:p>
    <w:p w14:paraId="33EE69F7" w14:textId="77777777" w:rsidR="004C2B86" w:rsidRDefault="004C2B86" w:rsidP="004C2B86">
      <w:pPr>
        <w:jc w:val="both"/>
        <w:rPr>
          <w:rFonts w:ascii="Arial" w:hAnsi="Arial" w:cs="Arial"/>
          <w:sz w:val="22"/>
          <w:szCs w:val="22"/>
        </w:rPr>
      </w:pPr>
    </w:p>
    <w:p w14:paraId="5C6402F1" w14:textId="77777777" w:rsidR="004C2B86" w:rsidRDefault="004C2B86" w:rsidP="004C2B86">
      <w:pPr>
        <w:rPr>
          <w:rFonts w:ascii="Arial" w:hAnsi="Arial" w:cs="Arial"/>
          <w:sz w:val="22"/>
          <w:szCs w:val="22"/>
        </w:rPr>
      </w:pPr>
      <w:r>
        <w:rPr>
          <w:rFonts w:ascii="Arial" w:hAnsi="Arial" w:cs="Arial"/>
          <w:sz w:val="22"/>
          <w:szCs w:val="22"/>
        </w:rPr>
        <w:br w:type="page"/>
      </w:r>
    </w:p>
    <w:p w14:paraId="03D1CC11" w14:textId="77777777" w:rsidR="004C2B86" w:rsidRDefault="004C2B86" w:rsidP="004C2B86">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4C2B86" w14:paraId="4CF6E977" w14:textId="77777777" w:rsidTr="004C2B86">
        <w:trPr>
          <w:jc w:val="center"/>
        </w:trPr>
        <w:tc>
          <w:tcPr>
            <w:tcW w:w="10670" w:type="dxa"/>
            <w:tcBorders>
              <w:top w:val="single" w:sz="4" w:space="0" w:color="auto"/>
              <w:left w:val="single" w:sz="4" w:space="0" w:color="auto"/>
              <w:bottom w:val="single" w:sz="4" w:space="0" w:color="auto"/>
              <w:right w:val="single" w:sz="4" w:space="0" w:color="auto"/>
            </w:tcBorders>
            <w:shd w:val="clear" w:color="auto" w:fill="BFBFBF"/>
            <w:hideMark/>
          </w:tcPr>
          <w:p w14:paraId="228E6CF6" w14:textId="77777777" w:rsidR="004C2B86" w:rsidRDefault="004C2B86">
            <w:pPr>
              <w:rPr>
                <w:rFonts w:ascii="Arial" w:hAnsi="Arial" w:cs="Arial"/>
              </w:rPr>
            </w:pPr>
            <w:r>
              <w:rPr>
                <w:rFonts w:ascii="Arial" w:hAnsi="Arial" w:cs="Arial"/>
                <w:sz w:val="32"/>
                <w:szCs w:val="32"/>
              </w:rPr>
              <w:br w:type="page"/>
            </w:r>
            <w:r>
              <w:rPr>
                <w:rFonts w:ascii="Arial" w:hAnsi="Arial" w:cs="Arial"/>
                <w:b/>
                <w:caps/>
                <w:sz w:val="40"/>
              </w:rPr>
              <w:t xml:space="preserve">     Student FEEDBACK FORM</w:t>
            </w:r>
          </w:p>
        </w:tc>
      </w:tr>
    </w:tbl>
    <w:p w14:paraId="37675ABD" w14:textId="77777777" w:rsidR="004C2B86" w:rsidRDefault="004C2B86" w:rsidP="004C2B86">
      <w:pPr>
        <w:rPr>
          <w:rFonts w:ascii="Arial" w:hAnsi="Arial" w:cs="Arial"/>
        </w:rPr>
      </w:pPr>
    </w:p>
    <w:p w14:paraId="1310DCB4" w14:textId="77777777" w:rsidR="004C2B86" w:rsidRDefault="004C2B86" w:rsidP="004C2B86">
      <w:pPr>
        <w:pStyle w:val="BodyText1"/>
        <w:jc w:val="both"/>
        <w:rPr>
          <w:rFonts w:ascii="Arial" w:hAnsi="Arial" w:cs="Arial"/>
          <w:sz w:val="20"/>
        </w:rPr>
      </w:pPr>
      <w:r>
        <w:rPr>
          <w:rFonts w:ascii="Arial" w:hAnsi="Arial" w:cs="Arial"/>
          <w:sz w:val="20"/>
        </w:rPr>
        <w:t xml:space="preserve">This section details the </w:t>
      </w:r>
      <w:r>
        <w:rPr>
          <w:rFonts w:ascii="Arial" w:hAnsi="Arial" w:cs="Arial"/>
          <w:i/>
          <w:sz w:val="20"/>
        </w:rPr>
        <w:t>extent</w:t>
      </w:r>
      <w:r>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08EFA948" w14:textId="77777777" w:rsidR="004C2B86" w:rsidRDefault="004C2B86" w:rsidP="004C2B86">
      <w:pPr>
        <w:rPr>
          <w:rFonts w:ascii="Arial" w:hAnsi="Arial" w:cs="Arial"/>
          <w:b/>
          <w:sz w:val="22"/>
          <w:szCs w:val="22"/>
        </w:rPr>
        <w:sectPr w:rsidR="004C2B86" w:rsidSect="004C2B86">
          <w:type w:val="continuous"/>
          <w:pgSz w:w="11894" w:h="16834"/>
          <w:pgMar w:top="720" w:right="720" w:bottom="720" w:left="720" w:header="706" w:footer="454" w:gutter="0"/>
          <w:paperSrc w:first="1" w:other="1"/>
          <w:cols w:space="720"/>
        </w:sectPr>
      </w:pPr>
    </w:p>
    <w:p w14:paraId="6D3DD1FF" w14:textId="77777777" w:rsidR="004C2B86" w:rsidRDefault="004C2B86" w:rsidP="004C2B86">
      <w:pPr>
        <w:rPr>
          <w:rFonts w:ascii="Arial" w:hAnsi="Arial" w:cs="Arial"/>
          <w:b/>
          <w:sz w:val="22"/>
          <w:szCs w:val="22"/>
        </w:rPr>
      </w:pPr>
    </w:p>
    <w:tbl>
      <w:tblPr>
        <w:tblW w:w="5000" w:type="pct"/>
        <w:tblLook w:val="04A0" w:firstRow="1" w:lastRow="0" w:firstColumn="1" w:lastColumn="0" w:noHBand="0" w:noVBand="1"/>
      </w:tblPr>
      <w:tblGrid>
        <w:gridCol w:w="8708"/>
        <w:gridCol w:w="869"/>
        <w:gridCol w:w="867"/>
      </w:tblGrid>
      <w:tr w:rsidR="004C2B86" w14:paraId="43CD0183" w14:textId="77777777" w:rsidTr="004C2B86">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77AE0F3B" w14:textId="77777777" w:rsidR="004C2B86" w:rsidRDefault="004C2B86">
            <w:pPr>
              <w:rPr>
                <w:rFonts w:ascii="Arial" w:hAnsi="Arial" w:cs="Arial"/>
                <w:b/>
                <w:sz w:val="22"/>
              </w:rPr>
            </w:pPr>
            <w:r>
              <w:rPr>
                <w:rFonts w:ascii="Arial" w:hAnsi="Arial" w:cs="Arial"/>
                <w:b/>
                <w:sz w:val="22"/>
                <w:szCs w:val="16"/>
              </w:rPr>
              <w:t xml:space="preserve">Generic Assessment Criteria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6B8B4457" w14:textId="77777777" w:rsidR="004C2B86" w:rsidRDefault="004C2B86">
            <w:pPr>
              <w:ind w:left="34" w:right="113"/>
              <w:jc w:val="center"/>
              <w:rPr>
                <w:rFonts w:ascii="Arial" w:hAnsi="Arial" w:cs="Arial"/>
                <w:b/>
                <w:sz w:val="18"/>
                <w:szCs w:val="18"/>
              </w:rPr>
            </w:pPr>
            <w:r>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58C9ABD3" w14:textId="77777777" w:rsidR="004C2B86" w:rsidRDefault="004C2B86">
            <w:pPr>
              <w:ind w:left="113" w:right="113"/>
              <w:jc w:val="center"/>
              <w:rPr>
                <w:rFonts w:ascii="Arial" w:hAnsi="Arial" w:cs="Arial"/>
                <w:b/>
                <w:sz w:val="18"/>
                <w:szCs w:val="18"/>
              </w:rPr>
            </w:pPr>
            <w:r>
              <w:rPr>
                <w:rFonts w:ascii="Arial" w:hAnsi="Arial" w:cs="Arial"/>
                <w:b/>
                <w:sz w:val="18"/>
                <w:szCs w:val="18"/>
              </w:rPr>
              <w:t xml:space="preserve">Marks </w:t>
            </w:r>
          </w:p>
          <w:p w14:paraId="4BD19EFC" w14:textId="77777777" w:rsidR="004C2B86" w:rsidRDefault="004C2B86">
            <w:pPr>
              <w:ind w:left="113" w:right="113"/>
              <w:jc w:val="center"/>
              <w:rPr>
                <w:rFonts w:ascii="Arial" w:hAnsi="Arial" w:cs="Arial"/>
                <w:b/>
                <w:sz w:val="18"/>
                <w:szCs w:val="18"/>
              </w:rPr>
            </w:pPr>
            <w:r>
              <w:rPr>
                <w:rFonts w:ascii="Arial" w:hAnsi="Arial" w:cs="Arial"/>
                <w:b/>
                <w:sz w:val="18"/>
                <w:szCs w:val="18"/>
              </w:rPr>
              <w:t>awarded</w:t>
            </w:r>
          </w:p>
        </w:tc>
      </w:tr>
      <w:tr w:rsidR="004C2B86" w14:paraId="0EF24326" w14:textId="77777777" w:rsidTr="004C2B86">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2ABFE1DF" w14:textId="77777777" w:rsidR="004C2B86" w:rsidRDefault="004C2B86">
            <w:pPr>
              <w:rPr>
                <w:rFonts w:ascii="Arial" w:hAnsi="Arial" w:cs="Arial"/>
                <w:b/>
                <w:sz w:val="16"/>
                <w:szCs w:val="16"/>
              </w:rPr>
            </w:pPr>
            <w:r>
              <w:rPr>
                <w:rFonts w:ascii="Arial" w:hAnsi="Arial" w:cs="Arial"/>
                <w:b/>
                <w:szCs w:val="16"/>
              </w:rPr>
              <w:t xml:space="preserve">1. </w:t>
            </w:r>
            <w:r>
              <w:rPr>
                <w:rFonts w:ascii="Arial" w:hAnsi="Arial" w:cs="Arial"/>
                <w:b/>
              </w:rPr>
              <w:t>Engagement with Literature Skills</w:t>
            </w:r>
          </w:p>
          <w:p w14:paraId="1E48F557" w14:textId="77777777" w:rsidR="004C2B86" w:rsidRDefault="004C2B86">
            <w:pPr>
              <w:spacing w:after="120"/>
              <w:rPr>
                <w:rFonts w:ascii="Arial" w:hAnsi="Arial" w:cs="Arial"/>
                <w:sz w:val="14"/>
                <w:szCs w:val="14"/>
              </w:rPr>
            </w:pPr>
            <w:r>
              <w:rPr>
                <w:rFonts w:ascii="Arial" w:hAnsi="Arial" w:cs="Arial"/>
                <w:sz w:val="14"/>
                <w:szCs w:val="14"/>
              </w:rPr>
              <w:t>.</w:t>
            </w:r>
          </w:p>
        </w:tc>
        <w:tc>
          <w:tcPr>
            <w:tcW w:w="416" w:type="pct"/>
            <w:tcBorders>
              <w:top w:val="single" w:sz="4" w:space="0" w:color="auto"/>
              <w:left w:val="single" w:sz="4" w:space="0" w:color="auto"/>
              <w:bottom w:val="nil"/>
              <w:right w:val="single" w:sz="4" w:space="0" w:color="auto"/>
            </w:tcBorders>
            <w:shd w:val="clear" w:color="auto" w:fill="D9D9D9"/>
            <w:hideMark/>
          </w:tcPr>
          <w:p w14:paraId="6FF8CF76" w14:textId="060973FD" w:rsidR="004C2B86" w:rsidRPr="00905401" w:rsidRDefault="00444AF8">
            <w:pPr>
              <w:jc w:val="center"/>
              <w:rPr>
                <w:rFonts w:ascii="Arial" w:hAnsi="Arial" w:cs="Arial"/>
                <w:sz w:val="22"/>
                <w:szCs w:val="14"/>
              </w:rPr>
            </w:pPr>
            <w:r w:rsidRPr="00905401">
              <w:rPr>
                <w:rFonts w:ascii="Arial" w:hAnsi="Arial" w:cs="Arial"/>
                <w:sz w:val="22"/>
                <w:szCs w:val="14"/>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73BDF4C" w14:textId="6C13BB0A" w:rsidR="004C2B86" w:rsidRPr="00905401" w:rsidRDefault="004C2B86">
            <w:pPr>
              <w:jc w:val="center"/>
              <w:rPr>
                <w:rFonts w:ascii="Arial" w:hAnsi="Arial" w:cs="Arial"/>
                <w:sz w:val="22"/>
                <w:szCs w:val="14"/>
              </w:rPr>
            </w:pPr>
          </w:p>
        </w:tc>
      </w:tr>
      <w:tr w:rsidR="004C2B86" w:rsidRPr="00905401" w14:paraId="0CDA961A" w14:textId="77777777" w:rsidTr="004C2B86">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7F06C8CA" w14:textId="77777777" w:rsidR="004C2B86" w:rsidRPr="00905401" w:rsidRDefault="004C2B86">
            <w:pPr>
              <w:spacing w:after="120"/>
              <w:rPr>
                <w:rFonts w:ascii="Arial" w:hAnsi="Arial" w:cs="Arial"/>
              </w:rPr>
            </w:pPr>
          </w:p>
          <w:p w14:paraId="6DD5C92A" w14:textId="77777777" w:rsidR="008340B3" w:rsidRDefault="008340B3" w:rsidP="00D83847">
            <w:pPr>
              <w:spacing w:after="120"/>
              <w:rPr>
                <w:rFonts w:ascii="Arial" w:hAnsi="Arial" w:cs="Arial"/>
              </w:rPr>
            </w:pPr>
          </w:p>
          <w:p w14:paraId="543296B0" w14:textId="77777777" w:rsidR="008340B3" w:rsidRDefault="008340B3" w:rsidP="00D83847">
            <w:pPr>
              <w:spacing w:after="120"/>
              <w:rPr>
                <w:rFonts w:ascii="Arial" w:hAnsi="Arial" w:cs="Arial"/>
              </w:rPr>
            </w:pPr>
          </w:p>
          <w:p w14:paraId="67CF193D" w14:textId="3D933A5B" w:rsidR="00DB3BA7" w:rsidRPr="00905401" w:rsidRDefault="00DB3BA7" w:rsidP="00D83847">
            <w:pPr>
              <w:spacing w:after="120"/>
              <w:rPr>
                <w:rFonts w:ascii="Arial" w:hAnsi="Arial" w:cs="Arial"/>
              </w:rPr>
            </w:pPr>
            <w:r>
              <w:rPr>
                <w:rFonts w:ascii="Arial" w:hAnsi="Arial" w:cs="Arial"/>
              </w:rPr>
              <w:t xml:space="preserve"> </w:t>
            </w:r>
          </w:p>
        </w:tc>
        <w:tc>
          <w:tcPr>
            <w:tcW w:w="416" w:type="pct"/>
            <w:tcBorders>
              <w:top w:val="single" w:sz="4" w:space="0" w:color="auto"/>
              <w:left w:val="single" w:sz="4" w:space="0" w:color="auto"/>
              <w:bottom w:val="nil"/>
              <w:right w:val="single" w:sz="4" w:space="0" w:color="auto"/>
            </w:tcBorders>
          </w:tcPr>
          <w:p w14:paraId="0F081C72" w14:textId="77777777" w:rsidR="004C2B86" w:rsidRPr="00905401" w:rsidRDefault="004C2B86">
            <w:pPr>
              <w:jc w:val="center"/>
              <w:rPr>
                <w:rFonts w:ascii="Arial" w:hAnsi="Arial" w:cs="Arial"/>
              </w:rPr>
            </w:pPr>
          </w:p>
        </w:tc>
        <w:tc>
          <w:tcPr>
            <w:tcW w:w="416" w:type="pct"/>
            <w:vMerge w:val="restart"/>
            <w:tcBorders>
              <w:top w:val="single" w:sz="4" w:space="0" w:color="auto"/>
              <w:left w:val="single" w:sz="4" w:space="0" w:color="auto"/>
              <w:bottom w:val="single" w:sz="4" w:space="0" w:color="auto"/>
              <w:right w:val="single" w:sz="4" w:space="0" w:color="auto"/>
            </w:tcBorders>
          </w:tcPr>
          <w:p w14:paraId="4537E860" w14:textId="77777777" w:rsidR="004C2B86" w:rsidRPr="00905401" w:rsidRDefault="004C2B86">
            <w:pPr>
              <w:jc w:val="center"/>
              <w:rPr>
                <w:rFonts w:ascii="Arial" w:hAnsi="Arial" w:cs="Arial"/>
              </w:rPr>
            </w:pPr>
          </w:p>
        </w:tc>
      </w:tr>
      <w:tr w:rsidR="004C2B86" w:rsidRPr="00905401" w14:paraId="264376B6" w14:textId="77777777" w:rsidTr="004C2B86">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38BD1426" w14:textId="77777777" w:rsidR="004C2B86" w:rsidRPr="00905401" w:rsidRDefault="004C2B86">
            <w:pPr>
              <w:rPr>
                <w:rFonts w:ascii="Arial" w:hAnsi="Arial" w:cs="Arial"/>
              </w:rPr>
            </w:pPr>
          </w:p>
        </w:tc>
        <w:tc>
          <w:tcPr>
            <w:tcW w:w="416" w:type="pct"/>
            <w:tcBorders>
              <w:top w:val="nil"/>
              <w:left w:val="single" w:sz="4" w:space="0" w:color="auto"/>
              <w:bottom w:val="single" w:sz="4" w:space="0" w:color="auto"/>
              <w:right w:val="single" w:sz="4" w:space="0" w:color="auto"/>
            </w:tcBorders>
          </w:tcPr>
          <w:p w14:paraId="48BAD231" w14:textId="77777777" w:rsidR="004C2B86" w:rsidRPr="00905401" w:rsidRDefault="004C2B86">
            <w:pPr>
              <w:jc w:val="center"/>
              <w:rPr>
                <w:rFonts w:ascii="Arial" w:hAnsi="Arial" w:cs="Arial"/>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21E7A37" w14:textId="77777777" w:rsidR="004C2B86" w:rsidRPr="00905401" w:rsidRDefault="004C2B86">
            <w:pPr>
              <w:rPr>
                <w:rFonts w:ascii="Arial" w:hAnsi="Arial" w:cs="Arial"/>
              </w:rPr>
            </w:pPr>
          </w:p>
        </w:tc>
      </w:tr>
      <w:tr w:rsidR="004C2B86" w:rsidRPr="00905401" w14:paraId="2EEC1854" w14:textId="77777777" w:rsidTr="004C2B86">
        <w:trPr>
          <w:trHeight w:val="450"/>
        </w:trPr>
        <w:tc>
          <w:tcPr>
            <w:tcW w:w="4169" w:type="pct"/>
            <w:tcBorders>
              <w:top w:val="single" w:sz="4" w:space="0" w:color="auto"/>
              <w:left w:val="single" w:sz="4" w:space="0" w:color="auto"/>
              <w:bottom w:val="nil"/>
              <w:right w:val="single" w:sz="4" w:space="0" w:color="auto"/>
            </w:tcBorders>
            <w:shd w:val="clear" w:color="auto" w:fill="D9D9D9"/>
          </w:tcPr>
          <w:p w14:paraId="052DD8B9" w14:textId="2C914F4B" w:rsidR="004C2B86" w:rsidRPr="00905401" w:rsidRDefault="004C2B86">
            <w:pPr>
              <w:rPr>
                <w:rFonts w:ascii="Arial" w:hAnsi="Arial" w:cs="Arial"/>
                <w:b/>
              </w:rPr>
            </w:pPr>
            <w:r w:rsidRPr="00905401">
              <w:rPr>
                <w:rFonts w:ascii="Arial" w:hAnsi="Arial" w:cs="Arial"/>
                <w:b/>
              </w:rPr>
              <w:t>2. Knowledge and Understanding Skills</w:t>
            </w:r>
          </w:p>
          <w:p w14:paraId="4ADFD1F3" w14:textId="77777777" w:rsidR="004C2B86" w:rsidRPr="00905401" w:rsidRDefault="004C2B86">
            <w:pPr>
              <w:spacing w:after="120"/>
              <w:rPr>
                <w:rFonts w:ascii="Arial" w:hAnsi="Arial" w:cs="Arial"/>
              </w:rPr>
            </w:pPr>
          </w:p>
        </w:tc>
        <w:tc>
          <w:tcPr>
            <w:tcW w:w="416" w:type="pct"/>
            <w:tcBorders>
              <w:top w:val="single" w:sz="4" w:space="0" w:color="auto"/>
              <w:left w:val="single" w:sz="4" w:space="0" w:color="auto"/>
              <w:bottom w:val="nil"/>
              <w:right w:val="single" w:sz="4" w:space="0" w:color="auto"/>
            </w:tcBorders>
            <w:shd w:val="clear" w:color="auto" w:fill="D9D9D9"/>
            <w:hideMark/>
          </w:tcPr>
          <w:p w14:paraId="07863F95" w14:textId="75EA133B" w:rsidR="004C2B86" w:rsidRPr="00905401" w:rsidRDefault="00444AF8">
            <w:pPr>
              <w:jc w:val="center"/>
              <w:rPr>
                <w:rFonts w:ascii="Arial" w:hAnsi="Arial" w:cs="Arial"/>
              </w:rPr>
            </w:pPr>
            <w:r w:rsidRPr="00905401">
              <w:rPr>
                <w:rFonts w:ascii="Arial" w:hAnsi="Arial" w:cs="Arial"/>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41E49C" w14:textId="6E1D10A0" w:rsidR="004C2B86" w:rsidRPr="00905401" w:rsidRDefault="004C2B86">
            <w:pPr>
              <w:jc w:val="center"/>
              <w:rPr>
                <w:rFonts w:ascii="Arial" w:hAnsi="Arial" w:cs="Arial"/>
              </w:rPr>
            </w:pPr>
          </w:p>
        </w:tc>
      </w:tr>
      <w:tr w:rsidR="004C2B86" w:rsidRPr="00905401" w14:paraId="539E6387" w14:textId="77777777" w:rsidTr="004C2B86">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4837FB8C" w14:textId="77777777" w:rsidR="003C3225" w:rsidRDefault="003C3225" w:rsidP="00D66082">
            <w:pPr>
              <w:spacing w:after="120"/>
              <w:rPr>
                <w:rFonts w:ascii="Arial" w:hAnsi="Arial" w:cs="Arial"/>
              </w:rPr>
            </w:pPr>
          </w:p>
          <w:p w14:paraId="4A0731DF" w14:textId="77777777" w:rsidR="008340B3" w:rsidRDefault="008340B3" w:rsidP="00D66082">
            <w:pPr>
              <w:spacing w:after="120"/>
              <w:rPr>
                <w:rFonts w:ascii="Arial" w:hAnsi="Arial" w:cs="Arial"/>
              </w:rPr>
            </w:pPr>
          </w:p>
          <w:p w14:paraId="55E3F581" w14:textId="77777777" w:rsidR="008340B3" w:rsidRDefault="008340B3" w:rsidP="00D66082">
            <w:pPr>
              <w:spacing w:after="120"/>
              <w:rPr>
                <w:rFonts w:ascii="Arial" w:hAnsi="Arial" w:cs="Arial"/>
              </w:rPr>
            </w:pPr>
          </w:p>
          <w:p w14:paraId="765DF703" w14:textId="11110B1C" w:rsidR="008340B3" w:rsidRPr="00905401" w:rsidRDefault="008340B3" w:rsidP="00D66082">
            <w:pPr>
              <w:spacing w:after="120"/>
              <w:rPr>
                <w:rFonts w:ascii="Arial" w:hAnsi="Arial" w:cs="Arial"/>
              </w:rPr>
            </w:pPr>
          </w:p>
        </w:tc>
        <w:tc>
          <w:tcPr>
            <w:tcW w:w="416" w:type="pct"/>
            <w:tcBorders>
              <w:top w:val="single" w:sz="4" w:space="0" w:color="auto"/>
              <w:left w:val="single" w:sz="4" w:space="0" w:color="auto"/>
              <w:bottom w:val="nil"/>
              <w:right w:val="single" w:sz="4" w:space="0" w:color="auto"/>
            </w:tcBorders>
          </w:tcPr>
          <w:p w14:paraId="0DDA1BDD" w14:textId="77777777" w:rsidR="004C2B86" w:rsidRPr="00905401" w:rsidRDefault="004C2B86">
            <w:pPr>
              <w:jc w:val="center"/>
              <w:rPr>
                <w:rFonts w:ascii="Arial" w:hAnsi="Arial" w:cs="Arial"/>
              </w:rPr>
            </w:pPr>
          </w:p>
        </w:tc>
        <w:tc>
          <w:tcPr>
            <w:tcW w:w="416" w:type="pct"/>
            <w:vMerge w:val="restart"/>
            <w:tcBorders>
              <w:top w:val="single" w:sz="4" w:space="0" w:color="auto"/>
              <w:left w:val="single" w:sz="4" w:space="0" w:color="auto"/>
              <w:bottom w:val="single" w:sz="4" w:space="0" w:color="auto"/>
              <w:right w:val="single" w:sz="4" w:space="0" w:color="auto"/>
            </w:tcBorders>
          </w:tcPr>
          <w:p w14:paraId="036BA4D0" w14:textId="77777777" w:rsidR="004C2B86" w:rsidRPr="00905401" w:rsidRDefault="004C2B86">
            <w:pPr>
              <w:jc w:val="center"/>
              <w:rPr>
                <w:rFonts w:ascii="Arial" w:hAnsi="Arial" w:cs="Arial"/>
              </w:rPr>
            </w:pPr>
          </w:p>
        </w:tc>
      </w:tr>
      <w:tr w:rsidR="004C2B86" w:rsidRPr="00905401" w14:paraId="1F30DA39" w14:textId="77777777" w:rsidTr="004C2B86">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7E5D1312" w14:textId="77777777" w:rsidR="004C2B86" w:rsidRPr="00905401" w:rsidRDefault="004C2B86">
            <w:pPr>
              <w:rPr>
                <w:rFonts w:ascii="Arial" w:hAnsi="Arial" w:cs="Arial"/>
              </w:rPr>
            </w:pPr>
          </w:p>
        </w:tc>
        <w:tc>
          <w:tcPr>
            <w:tcW w:w="416" w:type="pct"/>
            <w:tcBorders>
              <w:top w:val="nil"/>
              <w:left w:val="single" w:sz="4" w:space="0" w:color="auto"/>
              <w:bottom w:val="single" w:sz="4" w:space="0" w:color="auto"/>
              <w:right w:val="single" w:sz="4" w:space="0" w:color="auto"/>
            </w:tcBorders>
          </w:tcPr>
          <w:p w14:paraId="53B1A25B" w14:textId="77777777" w:rsidR="004C2B86" w:rsidRPr="00905401" w:rsidRDefault="004C2B86">
            <w:pPr>
              <w:jc w:val="center"/>
              <w:rPr>
                <w:rFonts w:ascii="Arial" w:hAnsi="Arial" w:cs="Arial"/>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0AE70F9" w14:textId="77777777" w:rsidR="004C2B86" w:rsidRPr="00905401" w:rsidRDefault="004C2B86">
            <w:pPr>
              <w:rPr>
                <w:rFonts w:ascii="Arial" w:hAnsi="Arial" w:cs="Arial"/>
              </w:rPr>
            </w:pPr>
          </w:p>
        </w:tc>
      </w:tr>
      <w:tr w:rsidR="004C2B86" w:rsidRPr="00905401" w14:paraId="01279A76" w14:textId="77777777" w:rsidTr="004C2B86">
        <w:trPr>
          <w:trHeight w:val="450"/>
        </w:trPr>
        <w:tc>
          <w:tcPr>
            <w:tcW w:w="4169" w:type="pct"/>
            <w:tcBorders>
              <w:top w:val="single" w:sz="4" w:space="0" w:color="auto"/>
              <w:left w:val="single" w:sz="4" w:space="0" w:color="auto"/>
              <w:bottom w:val="nil"/>
              <w:right w:val="single" w:sz="4" w:space="0" w:color="auto"/>
            </w:tcBorders>
            <w:shd w:val="clear" w:color="auto" w:fill="D9D9D9"/>
          </w:tcPr>
          <w:p w14:paraId="30308769" w14:textId="60FA5634" w:rsidR="004C2B86" w:rsidRPr="00905401" w:rsidRDefault="004C2B86">
            <w:pPr>
              <w:rPr>
                <w:rFonts w:ascii="Arial" w:hAnsi="Arial" w:cs="Arial"/>
                <w:b/>
              </w:rPr>
            </w:pPr>
            <w:r w:rsidRPr="00905401">
              <w:rPr>
                <w:rFonts w:ascii="Arial" w:hAnsi="Arial" w:cs="Arial"/>
                <w:b/>
              </w:rPr>
              <w:t>3. Cognitive and Intellectual Skills</w:t>
            </w:r>
          </w:p>
          <w:p w14:paraId="50C7A4A8" w14:textId="77777777" w:rsidR="004C2B86" w:rsidRPr="00905401" w:rsidRDefault="004C2B86">
            <w:pPr>
              <w:spacing w:after="120"/>
              <w:rPr>
                <w:rFonts w:ascii="Arial" w:hAnsi="Arial" w:cs="Arial"/>
              </w:rPr>
            </w:pPr>
          </w:p>
        </w:tc>
        <w:tc>
          <w:tcPr>
            <w:tcW w:w="416" w:type="pct"/>
            <w:tcBorders>
              <w:top w:val="single" w:sz="4" w:space="0" w:color="auto"/>
              <w:left w:val="single" w:sz="4" w:space="0" w:color="auto"/>
              <w:bottom w:val="nil"/>
              <w:right w:val="single" w:sz="4" w:space="0" w:color="auto"/>
            </w:tcBorders>
            <w:shd w:val="clear" w:color="auto" w:fill="D9D9D9"/>
            <w:hideMark/>
          </w:tcPr>
          <w:p w14:paraId="16048EE2" w14:textId="33E9D73C" w:rsidR="004C2B86" w:rsidRPr="00905401" w:rsidRDefault="00444AF8">
            <w:pPr>
              <w:jc w:val="center"/>
              <w:rPr>
                <w:rFonts w:ascii="Arial" w:hAnsi="Arial" w:cs="Arial"/>
              </w:rPr>
            </w:pPr>
            <w:r w:rsidRPr="00905401">
              <w:rPr>
                <w:rFonts w:ascii="Arial" w:hAnsi="Arial" w:cs="Arial"/>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7EA4360" w14:textId="73A077B3" w:rsidR="004C2B86" w:rsidRPr="00905401" w:rsidRDefault="004C2B86">
            <w:pPr>
              <w:jc w:val="center"/>
              <w:rPr>
                <w:rFonts w:ascii="Arial" w:hAnsi="Arial" w:cs="Arial"/>
              </w:rPr>
            </w:pPr>
          </w:p>
        </w:tc>
      </w:tr>
      <w:tr w:rsidR="004C2B86" w:rsidRPr="00905401" w14:paraId="3CD21DCF" w14:textId="77777777" w:rsidTr="004C2B86">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781C0E0B" w14:textId="77777777" w:rsidR="008340B3" w:rsidRDefault="008340B3">
            <w:pPr>
              <w:spacing w:after="120"/>
              <w:rPr>
                <w:rFonts w:ascii="Arial" w:hAnsi="Arial" w:cs="Arial"/>
              </w:rPr>
            </w:pPr>
          </w:p>
          <w:p w14:paraId="127061F7" w14:textId="77777777" w:rsidR="008340B3" w:rsidRDefault="008340B3">
            <w:pPr>
              <w:spacing w:after="120"/>
              <w:rPr>
                <w:rFonts w:ascii="Arial" w:hAnsi="Arial" w:cs="Arial"/>
              </w:rPr>
            </w:pPr>
          </w:p>
          <w:p w14:paraId="2E5284FD" w14:textId="77777777" w:rsidR="008340B3" w:rsidRDefault="008340B3">
            <w:pPr>
              <w:spacing w:after="120"/>
              <w:rPr>
                <w:rFonts w:ascii="Arial" w:hAnsi="Arial" w:cs="Arial"/>
              </w:rPr>
            </w:pPr>
          </w:p>
          <w:p w14:paraId="44221A57" w14:textId="7C6AF554" w:rsidR="004616A4" w:rsidRPr="00905401" w:rsidRDefault="004616A4">
            <w:pPr>
              <w:spacing w:after="120"/>
              <w:rPr>
                <w:rFonts w:ascii="Arial" w:hAnsi="Arial" w:cs="Arial"/>
              </w:rPr>
            </w:pPr>
            <w:r>
              <w:rPr>
                <w:rFonts w:ascii="Arial" w:hAnsi="Arial" w:cs="Arial"/>
              </w:rPr>
              <w:t xml:space="preserve"> </w:t>
            </w:r>
          </w:p>
        </w:tc>
        <w:tc>
          <w:tcPr>
            <w:tcW w:w="416" w:type="pct"/>
            <w:tcBorders>
              <w:top w:val="single" w:sz="4" w:space="0" w:color="auto"/>
              <w:left w:val="single" w:sz="4" w:space="0" w:color="auto"/>
              <w:bottom w:val="nil"/>
              <w:right w:val="single" w:sz="4" w:space="0" w:color="auto"/>
            </w:tcBorders>
          </w:tcPr>
          <w:p w14:paraId="6B594362" w14:textId="77777777" w:rsidR="004C2B86" w:rsidRPr="00905401" w:rsidRDefault="004C2B86">
            <w:pPr>
              <w:jc w:val="center"/>
              <w:rPr>
                <w:rFonts w:ascii="Arial" w:hAnsi="Arial" w:cs="Arial"/>
              </w:rPr>
            </w:pPr>
          </w:p>
        </w:tc>
        <w:tc>
          <w:tcPr>
            <w:tcW w:w="416" w:type="pct"/>
            <w:vMerge w:val="restart"/>
            <w:tcBorders>
              <w:top w:val="single" w:sz="4" w:space="0" w:color="auto"/>
              <w:left w:val="single" w:sz="4" w:space="0" w:color="auto"/>
              <w:bottom w:val="single" w:sz="4" w:space="0" w:color="auto"/>
              <w:right w:val="single" w:sz="4" w:space="0" w:color="auto"/>
            </w:tcBorders>
          </w:tcPr>
          <w:p w14:paraId="5A7B0741" w14:textId="77777777" w:rsidR="004C2B86" w:rsidRPr="00905401" w:rsidRDefault="004C2B86">
            <w:pPr>
              <w:jc w:val="center"/>
              <w:rPr>
                <w:rFonts w:ascii="Arial" w:hAnsi="Arial" w:cs="Arial"/>
              </w:rPr>
            </w:pPr>
          </w:p>
        </w:tc>
      </w:tr>
      <w:tr w:rsidR="004C2B86" w:rsidRPr="00905401" w14:paraId="214AF2AD" w14:textId="77777777" w:rsidTr="004C2B86">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3CE55D4" w14:textId="77777777" w:rsidR="004C2B86" w:rsidRPr="00905401" w:rsidRDefault="004C2B86">
            <w:pPr>
              <w:rPr>
                <w:rFonts w:ascii="Arial" w:hAnsi="Arial" w:cs="Arial"/>
              </w:rPr>
            </w:pPr>
          </w:p>
        </w:tc>
        <w:tc>
          <w:tcPr>
            <w:tcW w:w="416" w:type="pct"/>
            <w:tcBorders>
              <w:top w:val="nil"/>
              <w:left w:val="single" w:sz="4" w:space="0" w:color="auto"/>
              <w:bottom w:val="single" w:sz="4" w:space="0" w:color="auto"/>
              <w:right w:val="single" w:sz="4" w:space="0" w:color="auto"/>
            </w:tcBorders>
          </w:tcPr>
          <w:p w14:paraId="7DBF98BA" w14:textId="77777777" w:rsidR="004C2B86" w:rsidRPr="00905401" w:rsidRDefault="004C2B86">
            <w:pPr>
              <w:jc w:val="center"/>
              <w:rPr>
                <w:rFonts w:ascii="Arial" w:hAnsi="Arial" w:cs="Arial"/>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3A531B4C" w14:textId="77777777" w:rsidR="004C2B86" w:rsidRPr="00905401" w:rsidRDefault="004C2B86">
            <w:pPr>
              <w:rPr>
                <w:rFonts w:ascii="Arial" w:hAnsi="Arial" w:cs="Arial"/>
              </w:rPr>
            </w:pPr>
          </w:p>
        </w:tc>
      </w:tr>
      <w:tr w:rsidR="004C2B86" w:rsidRPr="00905401" w14:paraId="2CBB07A8" w14:textId="77777777" w:rsidTr="004C2B86">
        <w:trPr>
          <w:trHeight w:val="450"/>
        </w:trPr>
        <w:tc>
          <w:tcPr>
            <w:tcW w:w="4169" w:type="pct"/>
            <w:tcBorders>
              <w:top w:val="single" w:sz="4" w:space="0" w:color="auto"/>
              <w:left w:val="single" w:sz="4" w:space="0" w:color="auto"/>
              <w:bottom w:val="nil"/>
              <w:right w:val="single" w:sz="4" w:space="0" w:color="auto"/>
            </w:tcBorders>
            <w:shd w:val="clear" w:color="auto" w:fill="D9D9D9"/>
          </w:tcPr>
          <w:p w14:paraId="534C95F0" w14:textId="77777777" w:rsidR="004C2B86" w:rsidRPr="00905401" w:rsidRDefault="004C2B86">
            <w:pPr>
              <w:rPr>
                <w:rFonts w:ascii="Arial" w:hAnsi="Arial" w:cs="Arial"/>
                <w:b/>
              </w:rPr>
            </w:pPr>
            <w:r w:rsidRPr="00905401">
              <w:rPr>
                <w:rFonts w:ascii="Arial" w:hAnsi="Arial" w:cs="Arial"/>
                <w:b/>
              </w:rPr>
              <w:t>4. Practical Application Skills</w:t>
            </w:r>
          </w:p>
          <w:p w14:paraId="3C20EFC7" w14:textId="77777777" w:rsidR="004C2B86" w:rsidRPr="00905401" w:rsidRDefault="004C2B86">
            <w:pPr>
              <w:spacing w:after="120"/>
              <w:rPr>
                <w:rFonts w:ascii="Arial" w:hAnsi="Arial" w:cs="Arial"/>
              </w:rPr>
            </w:pPr>
          </w:p>
        </w:tc>
        <w:tc>
          <w:tcPr>
            <w:tcW w:w="416" w:type="pct"/>
            <w:tcBorders>
              <w:top w:val="single" w:sz="4" w:space="0" w:color="auto"/>
              <w:left w:val="single" w:sz="4" w:space="0" w:color="auto"/>
              <w:bottom w:val="nil"/>
              <w:right w:val="single" w:sz="4" w:space="0" w:color="auto"/>
            </w:tcBorders>
            <w:shd w:val="clear" w:color="auto" w:fill="D9D9D9"/>
            <w:hideMark/>
          </w:tcPr>
          <w:p w14:paraId="569B8C18" w14:textId="6E036D27" w:rsidR="004C2B86" w:rsidRPr="00905401" w:rsidRDefault="00444AF8">
            <w:pPr>
              <w:jc w:val="center"/>
              <w:rPr>
                <w:rFonts w:ascii="Arial" w:hAnsi="Arial" w:cs="Arial"/>
              </w:rPr>
            </w:pPr>
            <w:r w:rsidRPr="00905401">
              <w:rPr>
                <w:rFonts w:ascii="Arial" w:hAnsi="Arial" w:cs="Arial"/>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85A56A7" w14:textId="78E49120" w:rsidR="004C2B86" w:rsidRPr="00905401" w:rsidRDefault="004C2B86">
            <w:pPr>
              <w:jc w:val="center"/>
              <w:rPr>
                <w:rFonts w:ascii="Arial" w:hAnsi="Arial" w:cs="Arial"/>
              </w:rPr>
            </w:pPr>
          </w:p>
        </w:tc>
      </w:tr>
      <w:tr w:rsidR="004C2B86" w:rsidRPr="00905401" w14:paraId="09D0CD28" w14:textId="77777777" w:rsidTr="004C2B86">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474EB29C" w14:textId="77777777" w:rsidR="004C2B86" w:rsidRDefault="004C2B86" w:rsidP="008340B3">
            <w:pPr>
              <w:rPr>
                <w:rFonts w:ascii="Arial" w:hAnsi="Arial" w:cs="Arial"/>
              </w:rPr>
            </w:pPr>
          </w:p>
          <w:p w14:paraId="3B7E0E3F" w14:textId="77777777" w:rsidR="008340B3" w:rsidRDefault="008340B3" w:rsidP="008340B3">
            <w:pPr>
              <w:rPr>
                <w:rFonts w:ascii="Arial" w:hAnsi="Arial" w:cs="Arial"/>
              </w:rPr>
            </w:pPr>
          </w:p>
          <w:p w14:paraId="78561F35" w14:textId="77777777" w:rsidR="008340B3" w:rsidRDefault="008340B3" w:rsidP="008340B3">
            <w:pPr>
              <w:rPr>
                <w:rFonts w:ascii="Arial" w:hAnsi="Arial" w:cs="Arial"/>
              </w:rPr>
            </w:pPr>
          </w:p>
          <w:p w14:paraId="3CAB5927" w14:textId="77777777" w:rsidR="008340B3" w:rsidRDefault="008340B3" w:rsidP="008340B3">
            <w:pPr>
              <w:rPr>
                <w:rFonts w:ascii="Arial" w:hAnsi="Arial" w:cs="Arial"/>
              </w:rPr>
            </w:pPr>
          </w:p>
          <w:p w14:paraId="3EB5E99A" w14:textId="77777777" w:rsidR="008340B3" w:rsidRDefault="008340B3" w:rsidP="008340B3">
            <w:pPr>
              <w:rPr>
                <w:rFonts w:ascii="Arial" w:hAnsi="Arial" w:cs="Arial"/>
              </w:rPr>
            </w:pPr>
          </w:p>
          <w:p w14:paraId="60B3B3D4" w14:textId="1487F45A" w:rsidR="008340B3" w:rsidRPr="00905401" w:rsidRDefault="008340B3" w:rsidP="008340B3">
            <w:pPr>
              <w:rPr>
                <w:rFonts w:ascii="Arial" w:hAnsi="Arial" w:cs="Arial"/>
              </w:rPr>
            </w:pPr>
          </w:p>
        </w:tc>
        <w:tc>
          <w:tcPr>
            <w:tcW w:w="416" w:type="pct"/>
            <w:tcBorders>
              <w:top w:val="single" w:sz="4" w:space="0" w:color="auto"/>
              <w:left w:val="single" w:sz="4" w:space="0" w:color="auto"/>
              <w:bottom w:val="nil"/>
              <w:right w:val="single" w:sz="4" w:space="0" w:color="auto"/>
            </w:tcBorders>
          </w:tcPr>
          <w:p w14:paraId="6906C685" w14:textId="77777777" w:rsidR="004C2B86" w:rsidRPr="00905401" w:rsidRDefault="004C2B86">
            <w:pPr>
              <w:jc w:val="center"/>
              <w:rPr>
                <w:rFonts w:ascii="Arial" w:hAnsi="Arial" w:cs="Arial"/>
              </w:rPr>
            </w:pPr>
          </w:p>
        </w:tc>
        <w:tc>
          <w:tcPr>
            <w:tcW w:w="416" w:type="pct"/>
            <w:vMerge w:val="restart"/>
            <w:tcBorders>
              <w:top w:val="single" w:sz="4" w:space="0" w:color="auto"/>
              <w:left w:val="single" w:sz="4" w:space="0" w:color="auto"/>
              <w:bottom w:val="single" w:sz="4" w:space="0" w:color="auto"/>
              <w:right w:val="single" w:sz="4" w:space="0" w:color="auto"/>
            </w:tcBorders>
          </w:tcPr>
          <w:p w14:paraId="43FADBD8" w14:textId="77777777" w:rsidR="004C2B86" w:rsidRPr="00905401" w:rsidRDefault="004C2B86">
            <w:pPr>
              <w:jc w:val="center"/>
              <w:rPr>
                <w:rFonts w:ascii="Arial" w:hAnsi="Arial" w:cs="Arial"/>
              </w:rPr>
            </w:pPr>
          </w:p>
        </w:tc>
      </w:tr>
      <w:tr w:rsidR="004C2B86" w:rsidRPr="00905401" w14:paraId="22596DFA" w14:textId="77777777" w:rsidTr="004C2B86">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2A5B2949" w14:textId="77777777" w:rsidR="004C2B86" w:rsidRPr="00905401" w:rsidRDefault="004C2B86">
            <w:pPr>
              <w:rPr>
                <w:rFonts w:ascii="Arial" w:hAnsi="Arial" w:cs="Arial"/>
              </w:rPr>
            </w:pPr>
          </w:p>
        </w:tc>
        <w:tc>
          <w:tcPr>
            <w:tcW w:w="416" w:type="pct"/>
            <w:tcBorders>
              <w:top w:val="nil"/>
              <w:left w:val="single" w:sz="4" w:space="0" w:color="auto"/>
              <w:bottom w:val="single" w:sz="4" w:space="0" w:color="auto"/>
              <w:right w:val="single" w:sz="4" w:space="0" w:color="auto"/>
            </w:tcBorders>
          </w:tcPr>
          <w:p w14:paraId="064BA060" w14:textId="77777777" w:rsidR="004C2B86" w:rsidRPr="00905401" w:rsidRDefault="004C2B86">
            <w:pPr>
              <w:jc w:val="center"/>
              <w:rPr>
                <w:rFonts w:ascii="Arial" w:hAnsi="Arial" w:cs="Arial"/>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E5447F6" w14:textId="77777777" w:rsidR="004C2B86" w:rsidRPr="00905401" w:rsidRDefault="004C2B86">
            <w:pPr>
              <w:rPr>
                <w:rFonts w:ascii="Arial" w:hAnsi="Arial" w:cs="Arial"/>
              </w:rPr>
            </w:pPr>
          </w:p>
        </w:tc>
      </w:tr>
      <w:tr w:rsidR="004C2B86" w:rsidRPr="00905401" w14:paraId="7F03DB54" w14:textId="77777777" w:rsidTr="004C2B86">
        <w:trPr>
          <w:trHeight w:val="450"/>
        </w:trPr>
        <w:tc>
          <w:tcPr>
            <w:tcW w:w="4169" w:type="pct"/>
            <w:tcBorders>
              <w:top w:val="single" w:sz="4" w:space="0" w:color="auto"/>
              <w:left w:val="single" w:sz="4" w:space="0" w:color="auto"/>
              <w:bottom w:val="nil"/>
              <w:right w:val="single" w:sz="4" w:space="0" w:color="auto"/>
            </w:tcBorders>
            <w:shd w:val="clear" w:color="auto" w:fill="D9D9D9"/>
          </w:tcPr>
          <w:p w14:paraId="5BDCDFD8" w14:textId="77777777" w:rsidR="004C2B86" w:rsidRPr="00905401" w:rsidRDefault="004C2B86">
            <w:pPr>
              <w:rPr>
                <w:rFonts w:ascii="Arial" w:hAnsi="Arial" w:cs="Arial"/>
                <w:b/>
              </w:rPr>
            </w:pPr>
            <w:r w:rsidRPr="00905401">
              <w:rPr>
                <w:rFonts w:ascii="Arial" w:hAnsi="Arial" w:cs="Arial"/>
                <w:b/>
              </w:rPr>
              <w:t>5. Transferable Skills for Life and Professional Practice</w:t>
            </w:r>
          </w:p>
          <w:p w14:paraId="43843B02" w14:textId="77777777" w:rsidR="004C2B86" w:rsidRPr="00905401" w:rsidRDefault="004C2B86">
            <w:pPr>
              <w:spacing w:after="120"/>
              <w:rPr>
                <w:rFonts w:ascii="Arial" w:hAnsi="Arial" w:cs="Arial"/>
              </w:rPr>
            </w:pPr>
          </w:p>
        </w:tc>
        <w:tc>
          <w:tcPr>
            <w:tcW w:w="416" w:type="pct"/>
            <w:tcBorders>
              <w:top w:val="single" w:sz="4" w:space="0" w:color="auto"/>
              <w:left w:val="single" w:sz="4" w:space="0" w:color="auto"/>
              <w:bottom w:val="nil"/>
              <w:right w:val="single" w:sz="4" w:space="0" w:color="auto"/>
            </w:tcBorders>
            <w:shd w:val="clear" w:color="auto" w:fill="D9D9D9"/>
            <w:hideMark/>
          </w:tcPr>
          <w:p w14:paraId="42D897E3" w14:textId="2266F57E" w:rsidR="004C2B86" w:rsidRPr="00905401" w:rsidRDefault="00444AF8">
            <w:pPr>
              <w:jc w:val="center"/>
              <w:rPr>
                <w:rFonts w:ascii="Arial" w:hAnsi="Arial" w:cs="Arial"/>
              </w:rPr>
            </w:pPr>
            <w:r w:rsidRPr="00905401">
              <w:rPr>
                <w:rFonts w:ascii="Arial" w:hAnsi="Arial" w:cs="Arial"/>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47C958" w14:textId="081DC393" w:rsidR="004C2B86" w:rsidRPr="00905401" w:rsidRDefault="004C2B86" w:rsidP="00E8513E">
            <w:pPr>
              <w:rPr>
                <w:rFonts w:ascii="Arial" w:hAnsi="Arial" w:cs="Arial"/>
              </w:rPr>
            </w:pPr>
          </w:p>
        </w:tc>
      </w:tr>
      <w:tr w:rsidR="004C2B86" w:rsidRPr="00905401" w14:paraId="6DAC7A1E" w14:textId="77777777" w:rsidTr="004C2B86">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1E54D628" w14:textId="77777777" w:rsidR="00AF21D6" w:rsidRDefault="00AF21D6" w:rsidP="008340B3">
            <w:pPr>
              <w:spacing w:after="120"/>
              <w:rPr>
                <w:rFonts w:ascii="Arial" w:hAnsi="Arial" w:cs="Arial"/>
              </w:rPr>
            </w:pPr>
          </w:p>
          <w:p w14:paraId="54032CB7" w14:textId="77777777" w:rsidR="008340B3" w:rsidRDefault="008340B3" w:rsidP="008340B3">
            <w:pPr>
              <w:spacing w:after="120"/>
              <w:rPr>
                <w:rFonts w:ascii="Arial" w:hAnsi="Arial" w:cs="Arial"/>
              </w:rPr>
            </w:pPr>
          </w:p>
          <w:p w14:paraId="187F0E47" w14:textId="77777777" w:rsidR="008340B3" w:rsidRDefault="008340B3" w:rsidP="008340B3">
            <w:pPr>
              <w:spacing w:after="120"/>
              <w:rPr>
                <w:rFonts w:ascii="Arial" w:hAnsi="Arial" w:cs="Arial"/>
              </w:rPr>
            </w:pPr>
          </w:p>
          <w:p w14:paraId="671A84A3" w14:textId="77777777" w:rsidR="008340B3" w:rsidRDefault="008340B3" w:rsidP="008340B3">
            <w:pPr>
              <w:spacing w:after="120"/>
              <w:rPr>
                <w:rFonts w:ascii="Arial" w:hAnsi="Arial" w:cs="Arial"/>
              </w:rPr>
            </w:pPr>
          </w:p>
          <w:p w14:paraId="429E2216" w14:textId="5D537E20" w:rsidR="008340B3" w:rsidRPr="00905401" w:rsidRDefault="008340B3" w:rsidP="008340B3">
            <w:pPr>
              <w:spacing w:after="120"/>
              <w:rPr>
                <w:rFonts w:ascii="Arial" w:hAnsi="Arial" w:cs="Arial"/>
              </w:rPr>
            </w:pPr>
          </w:p>
        </w:tc>
        <w:tc>
          <w:tcPr>
            <w:tcW w:w="416" w:type="pct"/>
            <w:tcBorders>
              <w:top w:val="single" w:sz="4" w:space="0" w:color="auto"/>
              <w:left w:val="single" w:sz="4" w:space="0" w:color="auto"/>
              <w:bottom w:val="nil"/>
              <w:right w:val="single" w:sz="4" w:space="0" w:color="auto"/>
            </w:tcBorders>
          </w:tcPr>
          <w:p w14:paraId="478E721F" w14:textId="77777777" w:rsidR="004C2B86" w:rsidRPr="00905401" w:rsidRDefault="004C2B86">
            <w:pPr>
              <w:jc w:val="center"/>
              <w:rPr>
                <w:rFonts w:ascii="Arial" w:hAnsi="Arial" w:cs="Arial"/>
              </w:rPr>
            </w:pPr>
          </w:p>
        </w:tc>
        <w:tc>
          <w:tcPr>
            <w:tcW w:w="416" w:type="pct"/>
            <w:vMerge w:val="restart"/>
            <w:tcBorders>
              <w:top w:val="single" w:sz="4" w:space="0" w:color="auto"/>
              <w:left w:val="single" w:sz="4" w:space="0" w:color="auto"/>
              <w:bottom w:val="single" w:sz="4" w:space="0" w:color="auto"/>
              <w:right w:val="single" w:sz="4" w:space="0" w:color="auto"/>
            </w:tcBorders>
          </w:tcPr>
          <w:p w14:paraId="3EBCD7B8" w14:textId="77777777" w:rsidR="004C2B86" w:rsidRPr="00905401" w:rsidRDefault="004C2B86">
            <w:pPr>
              <w:jc w:val="center"/>
              <w:rPr>
                <w:rFonts w:ascii="Arial" w:hAnsi="Arial" w:cs="Arial"/>
              </w:rPr>
            </w:pPr>
          </w:p>
        </w:tc>
      </w:tr>
      <w:tr w:rsidR="004C2B86" w:rsidRPr="00905401" w14:paraId="08B4A1AD" w14:textId="77777777" w:rsidTr="004C2B86">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CD5CDA8" w14:textId="77777777" w:rsidR="004C2B86" w:rsidRPr="00905401" w:rsidRDefault="004C2B86">
            <w:pPr>
              <w:rPr>
                <w:rFonts w:ascii="Arial" w:hAnsi="Arial" w:cs="Arial"/>
              </w:rPr>
            </w:pPr>
          </w:p>
        </w:tc>
        <w:tc>
          <w:tcPr>
            <w:tcW w:w="416" w:type="pct"/>
            <w:tcBorders>
              <w:top w:val="nil"/>
              <w:left w:val="single" w:sz="4" w:space="0" w:color="auto"/>
              <w:bottom w:val="single" w:sz="4" w:space="0" w:color="auto"/>
              <w:right w:val="single" w:sz="4" w:space="0" w:color="auto"/>
            </w:tcBorders>
          </w:tcPr>
          <w:p w14:paraId="013F6A25" w14:textId="77777777" w:rsidR="004C2B86" w:rsidRPr="00905401" w:rsidRDefault="004C2B86">
            <w:pPr>
              <w:jc w:val="center"/>
              <w:rPr>
                <w:rFonts w:ascii="Arial" w:hAnsi="Arial" w:cs="Arial"/>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8D7C52F" w14:textId="77777777" w:rsidR="004C2B86" w:rsidRPr="00905401" w:rsidRDefault="004C2B86">
            <w:pPr>
              <w:rPr>
                <w:rFonts w:ascii="Arial" w:hAnsi="Arial" w:cs="Arial"/>
              </w:rPr>
            </w:pPr>
          </w:p>
        </w:tc>
      </w:tr>
    </w:tbl>
    <w:p w14:paraId="14AB23C5" w14:textId="63CF88AB" w:rsidR="004C2B86" w:rsidRDefault="004C2B86" w:rsidP="004C2B86">
      <w:pPr>
        <w:ind w:left="284" w:right="531"/>
        <w:rPr>
          <w:rFonts w:ascii="Arial" w:hAnsi="Arial" w:cs="Arial"/>
          <w:b/>
          <w:sz w:val="16"/>
          <w:szCs w:val="16"/>
        </w:rPr>
      </w:pPr>
    </w:p>
    <w:p w14:paraId="2BBAEC27" w14:textId="77777777" w:rsidR="008340B3" w:rsidRDefault="008340B3" w:rsidP="004C2B86">
      <w:pPr>
        <w:ind w:left="284" w:right="531"/>
        <w:rPr>
          <w:rFonts w:ascii="Arial" w:hAnsi="Arial" w:cs="Arial"/>
          <w:b/>
          <w:sz w:val="16"/>
          <w:szCs w:val="16"/>
        </w:rPr>
      </w:pPr>
    </w:p>
    <w:tbl>
      <w:tblPr>
        <w:tblpPr w:leftFromText="180" w:rightFromText="180" w:vertAnchor="text" w:horzAnchor="margin" w:tblpXSpec="center" w:tblpY="8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641"/>
        <w:gridCol w:w="1060"/>
      </w:tblGrid>
      <w:tr w:rsidR="004C2B86" w14:paraId="2EBBFE58" w14:textId="77777777" w:rsidTr="004C2B86">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14:paraId="0487FFB5" w14:textId="77777777" w:rsidR="004C2B86" w:rsidRDefault="004C2B86">
            <w:pPr>
              <w:rPr>
                <w:rFonts w:ascii="Arial" w:hAnsi="Arial" w:cs="Arial"/>
                <w:sz w:val="16"/>
                <w:szCs w:val="16"/>
              </w:rPr>
            </w:pPr>
            <w:r>
              <w:rPr>
                <w:rFonts w:ascii="Arial" w:hAnsi="Arial" w:cs="Arial"/>
                <w:b/>
                <w:bCs/>
                <w:sz w:val="22"/>
                <w:szCs w:val="22"/>
              </w:rPr>
              <w:t xml:space="preserve">Assessment Mark </w:t>
            </w:r>
            <w:r>
              <w:rPr>
                <w:rFonts w:ascii="Arial" w:hAnsi="Arial" w:cs="Arial"/>
                <w:bCs/>
                <w:sz w:val="22"/>
                <w:szCs w:val="22"/>
              </w:rPr>
              <w:t>(</w:t>
            </w:r>
            <w:r>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14:paraId="70696CA3" w14:textId="77777777" w:rsidR="004C2B86" w:rsidRDefault="004C2B86">
            <w:pPr>
              <w:rPr>
                <w:rFonts w:ascii="Arial" w:hAnsi="Arial" w:cs="Arial"/>
                <w:b/>
                <w:bCs/>
                <w:sz w:val="16"/>
                <w:szCs w:val="16"/>
              </w:rPr>
            </w:pPr>
            <w:r>
              <w:rPr>
                <w:rFonts w:ascii="Arial" w:hAnsi="Arial" w:cs="Arial"/>
                <w:b/>
                <w:sz w:val="16"/>
                <w:szCs w:val="16"/>
              </w:rPr>
              <w:t>Late Submission Penalties (tick if appropriate)</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14:paraId="177997A9" w14:textId="7F5F5A72" w:rsidR="004C2B86" w:rsidRDefault="004C2B86">
            <w:pPr>
              <w:jc w:val="right"/>
              <w:rPr>
                <w:rFonts w:ascii="Arial" w:hAnsi="Arial" w:cs="Arial"/>
                <w:b/>
                <w:bCs/>
              </w:rPr>
            </w:pPr>
          </w:p>
        </w:tc>
      </w:tr>
      <w:tr w:rsidR="004C2B86" w14:paraId="25CF8ECB" w14:textId="77777777" w:rsidTr="004C2B86">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7D194889" w14:textId="77777777" w:rsidR="004C2B86" w:rsidRDefault="004C2B86">
            <w:pPr>
              <w:rPr>
                <w:rFonts w:ascii="Arial" w:hAnsi="Arial" w:cs="Arial"/>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4E00B66A" w14:textId="77777777" w:rsidR="004C2B86" w:rsidRDefault="004C2B86">
            <w:pPr>
              <w:rPr>
                <w:rFonts w:ascii="Arial" w:hAnsi="Arial" w:cs="Arial"/>
                <w:b/>
                <w:bCs/>
                <w:sz w:val="16"/>
                <w:szCs w:val="16"/>
              </w:rPr>
            </w:pPr>
            <w:r>
              <w:rPr>
                <w:rFonts w:ascii="Arial" w:hAnsi="Arial" w:cs="Arial"/>
                <w:sz w:val="16"/>
                <w:szCs w:val="16"/>
              </w:rPr>
              <w:t>Up to 1 week late (</w:t>
            </w:r>
            <w:r>
              <w:rPr>
                <w:rFonts w:ascii="Arial" w:hAnsi="Arial" w:cs="Arial"/>
                <w:sz w:val="12"/>
                <w:szCs w:val="12"/>
              </w:rPr>
              <w:t>40% Max)</w:t>
            </w:r>
          </w:p>
        </w:tc>
        <w:tc>
          <w:tcPr>
            <w:tcW w:w="641" w:type="dxa"/>
            <w:tcBorders>
              <w:top w:val="single" w:sz="4" w:space="0" w:color="auto"/>
              <w:left w:val="single" w:sz="4" w:space="0" w:color="auto"/>
              <w:bottom w:val="single" w:sz="4" w:space="0" w:color="auto"/>
              <w:right w:val="single" w:sz="4" w:space="0" w:color="auto"/>
            </w:tcBorders>
            <w:vAlign w:val="bottom"/>
          </w:tcPr>
          <w:p w14:paraId="0C62EA16" w14:textId="77777777" w:rsidR="004C2B86" w:rsidRDefault="004C2B86">
            <w:pPr>
              <w:jc w:val="center"/>
              <w:rPr>
                <w:rFonts w:ascii="Arial" w:hAnsi="Arial" w:cs="Arial"/>
                <w:sz w:val="12"/>
                <w:szCs w:val="12"/>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49BAFED8" w14:textId="77777777" w:rsidR="004C2B86" w:rsidRDefault="004C2B86">
            <w:pPr>
              <w:rPr>
                <w:rFonts w:ascii="Arial" w:hAnsi="Arial" w:cs="Arial"/>
                <w:b/>
                <w:bCs/>
              </w:rPr>
            </w:pPr>
          </w:p>
        </w:tc>
      </w:tr>
      <w:tr w:rsidR="004C2B86" w14:paraId="5FC9678F" w14:textId="77777777" w:rsidTr="004C2B86">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26A5D1EC" w14:textId="77777777" w:rsidR="004C2B86" w:rsidRDefault="004C2B86">
            <w:pPr>
              <w:rPr>
                <w:rFonts w:ascii="Arial" w:hAnsi="Arial" w:cs="Arial"/>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42730BD9" w14:textId="77777777" w:rsidR="004C2B86" w:rsidRDefault="004C2B86">
            <w:pPr>
              <w:rPr>
                <w:rFonts w:ascii="Arial" w:hAnsi="Arial" w:cs="Arial"/>
                <w:b/>
                <w:bCs/>
                <w:sz w:val="16"/>
                <w:szCs w:val="16"/>
              </w:rPr>
            </w:pPr>
            <w:r>
              <w:rPr>
                <w:rFonts w:ascii="Arial" w:hAnsi="Arial" w:cs="Arial"/>
                <w:sz w:val="16"/>
                <w:szCs w:val="16"/>
              </w:rPr>
              <w:t>Over 1 week late (</w:t>
            </w:r>
            <w:r>
              <w:rPr>
                <w:rFonts w:ascii="Arial" w:hAnsi="Arial" w:cs="Arial"/>
                <w:sz w:val="12"/>
                <w:szCs w:val="12"/>
              </w:rPr>
              <w:t>0%)</w:t>
            </w:r>
          </w:p>
        </w:tc>
        <w:tc>
          <w:tcPr>
            <w:tcW w:w="641" w:type="dxa"/>
            <w:tcBorders>
              <w:top w:val="single" w:sz="4" w:space="0" w:color="auto"/>
              <w:left w:val="single" w:sz="4" w:space="0" w:color="auto"/>
              <w:bottom w:val="single" w:sz="4" w:space="0" w:color="auto"/>
              <w:right w:val="single" w:sz="4" w:space="0" w:color="auto"/>
            </w:tcBorders>
            <w:vAlign w:val="bottom"/>
          </w:tcPr>
          <w:p w14:paraId="529A57C0" w14:textId="77777777" w:rsidR="004C2B86" w:rsidRDefault="004C2B86">
            <w:pPr>
              <w:jc w:val="center"/>
              <w:rPr>
                <w:rFonts w:ascii="Arial" w:hAnsi="Arial" w:cs="Arial"/>
                <w:sz w:val="12"/>
                <w:szCs w:val="12"/>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06254B60" w14:textId="77777777" w:rsidR="004C2B86" w:rsidRDefault="004C2B86">
            <w:pPr>
              <w:rPr>
                <w:rFonts w:ascii="Arial" w:hAnsi="Arial" w:cs="Arial"/>
                <w:b/>
                <w:bCs/>
              </w:rPr>
            </w:pPr>
          </w:p>
        </w:tc>
      </w:tr>
    </w:tbl>
    <w:p w14:paraId="4C96AFF1" w14:textId="77777777" w:rsidR="004C2B86" w:rsidRDefault="004C2B86" w:rsidP="004C2B86">
      <w:pPr>
        <w:rPr>
          <w:rFonts w:ascii="Arial" w:hAnsi="Arial" w:cs="Arial"/>
        </w:rPr>
      </w:pPr>
    </w:p>
    <w:p w14:paraId="4BE885F8" w14:textId="77777777" w:rsidR="004C2B86" w:rsidRDefault="004C2B86" w:rsidP="004C2B86">
      <w:pPr>
        <w:rPr>
          <w:rFonts w:ascii="Arial" w:hAnsi="Arial" w:cs="Arial"/>
        </w:rPr>
      </w:pPr>
    </w:p>
    <w:p w14:paraId="326857A2" w14:textId="77777777" w:rsidR="004C2B86" w:rsidRDefault="004C2B86" w:rsidP="004C2B86">
      <w:pPr>
        <w:rPr>
          <w:rFonts w:ascii="Arial" w:hAnsi="Arial" w:cs="Arial"/>
          <w:vanish/>
        </w:rPr>
        <w:sectPr w:rsidR="004C2B86">
          <w:type w:val="continuous"/>
          <w:pgSz w:w="11894" w:h="16834"/>
          <w:pgMar w:top="720" w:right="720" w:bottom="720" w:left="720" w:header="706" w:footer="706" w:gutter="0"/>
          <w:paperSrc w:first="1" w:other="1"/>
          <w:cols w:space="720"/>
        </w:sectPr>
      </w:pPr>
    </w:p>
    <w:p w14:paraId="67F6A1D7" w14:textId="77777777" w:rsidR="004C2B86" w:rsidRDefault="004C2B86" w:rsidP="004C2B86">
      <w:pPr>
        <w:rPr>
          <w:rFonts w:ascii="Arial" w:hAnsi="Arial" w:cs="Arial"/>
          <w:vanish/>
        </w:rPr>
        <w:sectPr w:rsidR="004C2B86">
          <w:pgSz w:w="16834" w:h="11894" w:orient="landscape"/>
          <w:pgMar w:top="720" w:right="720" w:bottom="720" w:left="720" w:header="706" w:footer="706" w:gutter="0"/>
          <w:paperSrc w:first="1" w:other="1"/>
          <w:cols w:space="720"/>
        </w:sectPr>
      </w:pPr>
    </w:p>
    <w:p w14:paraId="7BAB9396" w14:textId="77777777" w:rsidR="004C2B86" w:rsidRDefault="004C2B86" w:rsidP="004C2B86">
      <w:pPr>
        <w:rPr>
          <w:rFonts w:ascii="Arial" w:hAnsi="Arial" w:cs="Arial"/>
          <w:vanish/>
        </w:rPr>
      </w:pPr>
    </w:p>
    <w:p w14:paraId="0049E392" w14:textId="77777777" w:rsidR="004C2B86" w:rsidRDefault="004C2B86" w:rsidP="004C2B8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4C2B86" w14:paraId="3E2582E6" w14:textId="77777777" w:rsidTr="004C2B86">
        <w:tc>
          <w:tcPr>
            <w:tcW w:w="13858"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2DAC181B" w14:textId="77777777" w:rsidR="004C2B86" w:rsidRDefault="004C2B86">
            <w:pPr>
              <w:pStyle w:val="NormalWeb"/>
              <w:rPr>
                <w:rFonts w:ascii="Arial" w:hAnsi="Arial" w:cs="Arial"/>
                <w:b/>
                <w:color w:val="303B44"/>
                <w:sz w:val="22"/>
                <w:szCs w:val="22"/>
              </w:rPr>
            </w:pPr>
            <w:r>
              <w:rPr>
                <w:rFonts w:ascii="Arial" w:hAnsi="Arial" w:cs="Arial"/>
                <w:b/>
                <w:color w:val="303B44"/>
                <w:sz w:val="22"/>
                <w:szCs w:val="22"/>
              </w:rPr>
              <w:t>GENERIC ASSESSMENT CRITERIA</w:t>
            </w:r>
          </w:p>
        </w:tc>
      </w:tr>
    </w:tbl>
    <w:p w14:paraId="401B9788" w14:textId="77777777" w:rsidR="004C2B86" w:rsidRDefault="004C2B86" w:rsidP="004C2B8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4C2B86" w14:paraId="43489276" w14:textId="77777777" w:rsidTr="004C2B86">
        <w:tc>
          <w:tcPr>
            <w:tcW w:w="13948"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7D911E69" w14:textId="77777777" w:rsidR="004C2B86" w:rsidRDefault="004C2B86">
            <w:pPr>
              <w:rPr>
                <w:rFonts w:ascii="Arial" w:hAnsi="Arial" w:cs="Arial"/>
                <w:b/>
              </w:rPr>
            </w:pPr>
            <w:r>
              <w:rPr>
                <w:rFonts w:ascii="Arial" w:hAnsi="Arial" w:cs="Arial"/>
                <w:b/>
              </w:rPr>
              <w:t>Level 4</w:t>
            </w:r>
          </w:p>
        </w:tc>
      </w:tr>
      <w:tr w:rsidR="004C2B86" w14:paraId="54D1E8CD" w14:textId="77777777" w:rsidTr="004C2B86">
        <w:tc>
          <w:tcPr>
            <w:tcW w:w="13948" w:type="dxa"/>
            <w:tcBorders>
              <w:top w:val="single" w:sz="4" w:space="0" w:color="auto"/>
              <w:left w:val="single" w:sz="4" w:space="0" w:color="auto"/>
              <w:bottom w:val="single" w:sz="4" w:space="0" w:color="auto"/>
              <w:right w:val="single" w:sz="4" w:space="0" w:color="auto"/>
            </w:tcBorders>
            <w:shd w:val="clear" w:color="auto" w:fill="DAEEF3" w:themeFill="accent5" w:themeFillTint="33"/>
            <w:hideMark/>
          </w:tcPr>
          <w:p w14:paraId="52279D7F" w14:textId="77777777" w:rsidR="004C2B86" w:rsidRDefault="004C2B86">
            <w:pPr>
              <w:rPr>
                <w:rFonts w:ascii="Arial" w:eastAsia="Arial" w:hAnsi="Arial" w:cs="Arial"/>
                <w:spacing w:val="-1"/>
              </w:rPr>
            </w:pPr>
            <w:r>
              <w:rPr>
                <w:rFonts w:ascii="Arial" w:eastAsia="Arial" w:hAnsi="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t xml:space="preserve"> They will be able to </w:t>
            </w:r>
            <w:r>
              <w:rPr>
                <w:rFonts w:ascii="Arial" w:eastAsia="Arial" w:hAnsi="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14:paraId="13DCEE3F" w14:textId="77777777" w:rsidR="004C2B86" w:rsidRDefault="004C2B86" w:rsidP="004C2B86">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4C2B86" w14:paraId="13213DB6" w14:textId="77777777" w:rsidTr="004C2B86">
        <w:trPr>
          <w:tblHeader/>
        </w:trPr>
        <w:tc>
          <w:tcPr>
            <w:tcW w:w="1735"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1DAC9E56" w14:textId="77777777" w:rsidR="004C2B86" w:rsidRDefault="004C2B86">
            <w:pPr>
              <w:rPr>
                <w:rFonts w:ascii="Arial" w:hAnsi="Arial" w:cs="Arial"/>
                <w:sz w:val="18"/>
                <w:szCs w:val="18"/>
              </w:rPr>
            </w:pPr>
            <w:r>
              <w:rPr>
                <w:rFonts w:ascii="Arial" w:hAnsi="Arial" w:cs="Arial"/>
                <w:b/>
                <w:sz w:val="18"/>
                <w:szCs w:val="18"/>
              </w:rPr>
              <w:t>Level 4</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center"/>
            <w:hideMark/>
          </w:tcPr>
          <w:p w14:paraId="02430C9B" w14:textId="77777777" w:rsidR="004C2B86" w:rsidRDefault="004C2B86">
            <w:pPr>
              <w:jc w:val="center"/>
              <w:rPr>
                <w:rFonts w:ascii="Arial" w:hAnsi="Arial" w:cs="Arial"/>
                <w:b/>
                <w:sz w:val="18"/>
                <w:szCs w:val="18"/>
              </w:rPr>
            </w:pPr>
            <w:r>
              <w:rPr>
                <w:rFonts w:ascii="Arial" w:hAnsi="Arial" w:cs="Arial"/>
                <w:b/>
                <w:sz w:val="18"/>
                <w:szCs w:val="18"/>
              </w:rPr>
              <w:t>FAIL</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center"/>
            <w:hideMark/>
          </w:tcPr>
          <w:p w14:paraId="61475519" w14:textId="77777777" w:rsidR="004C2B86" w:rsidRDefault="004C2B86">
            <w:pPr>
              <w:jc w:val="center"/>
              <w:rPr>
                <w:rFonts w:ascii="Arial" w:hAnsi="Arial" w:cs="Arial"/>
                <w:b/>
                <w:sz w:val="18"/>
                <w:szCs w:val="18"/>
              </w:rPr>
            </w:pPr>
            <w:r>
              <w:rPr>
                <w:rFonts w:ascii="Arial" w:hAnsi="Arial" w:cs="Arial"/>
                <w:b/>
                <w:sz w:val="18"/>
                <w:szCs w:val="18"/>
              </w:rPr>
              <w:t>MARGINAL FAIL</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center"/>
            <w:hideMark/>
          </w:tcPr>
          <w:p w14:paraId="0898822B" w14:textId="77777777" w:rsidR="004C2B86" w:rsidRDefault="004C2B86">
            <w:pPr>
              <w:jc w:val="center"/>
              <w:rPr>
                <w:rFonts w:ascii="Arial" w:hAnsi="Arial" w:cs="Arial"/>
                <w:b/>
                <w:sz w:val="18"/>
                <w:szCs w:val="18"/>
              </w:rPr>
            </w:pPr>
            <w:r>
              <w:rPr>
                <w:rFonts w:ascii="Arial" w:hAnsi="Arial" w:cs="Arial"/>
                <w:b/>
                <w:sz w:val="18"/>
                <w:szCs w:val="18"/>
              </w:rPr>
              <w:t>SATISFACTORY</w:t>
            </w:r>
          </w:p>
          <w:p w14:paraId="5DC66D2F" w14:textId="77777777" w:rsidR="004C2B86" w:rsidRDefault="004C2B86">
            <w:pPr>
              <w:jc w:val="center"/>
              <w:rPr>
                <w:rFonts w:ascii="Arial" w:hAnsi="Arial" w:cs="Arial"/>
                <w:b/>
                <w:sz w:val="18"/>
                <w:szCs w:val="18"/>
              </w:rPr>
            </w:pPr>
            <w:r>
              <w:rPr>
                <w:rFonts w:ascii="Arial" w:hAnsi="Arial" w:cs="Arial"/>
                <w:b/>
                <w:sz w:val="18"/>
                <w:szCs w:val="18"/>
              </w:rPr>
              <w:t>(3</w:t>
            </w:r>
            <w:r>
              <w:rPr>
                <w:rFonts w:ascii="Arial" w:hAnsi="Arial" w:cs="Arial"/>
                <w:b/>
                <w:sz w:val="18"/>
                <w:szCs w:val="18"/>
                <w:vertAlign w:val="superscript"/>
              </w:rPr>
              <w:t>rd</w:t>
            </w:r>
            <w:r>
              <w:rPr>
                <w:rFonts w:ascii="Arial" w:hAnsi="Arial" w:cs="Arial"/>
                <w:b/>
                <w:sz w:val="18"/>
                <w:szCs w:val="18"/>
              </w:rPr>
              <w:t xml:space="preserve"> / Pass)</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center"/>
            <w:hideMark/>
          </w:tcPr>
          <w:p w14:paraId="20577B71" w14:textId="77777777" w:rsidR="004C2B86" w:rsidRDefault="004C2B86">
            <w:pPr>
              <w:jc w:val="center"/>
              <w:rPr>
                <w:rFonts w:ascii="Arial" w:hAnsi="Arial" w:cs="Arial"/>
                <w:b/>
                <w:sz w:val="18"/>
                <w:szCs w:val="18"/>
              </w:rPr>
            </w:pPr>
            <w:r>
              <w:rPr>
                <w:rFonts w:ascii="Arial" w:hAnsi="Arial" w:cs="Arial"/>
                <w:b/>
                <w:sz w:val="18"/>
                <w:szCs w:val="18"/>
              </w:rPr>
              <w:t>GOOD</w:t>
            </w:r>
          </w:p>
          <w:p w14:paraId="57276FF2" w14:textId="77777777" w:rsidR="004C2B86" w:rsidRDefault="004C2B86">
            <w:pPr>
              <w:jc w:val="center"/>
              <w:rPr>
                <w:rFonts w:ascii="Arial" w:hAnsi="Arial" w:cs="Arial"/>
                <w:b/>
                <w:sz w:val="18"/>
                <w:szCs w:val="18"/>
              </w:rPr>
            </w:pPr>
            <w:r>
              <w:rPr>
                <w:rFonts w:ascii="Arial" w:hAnsi="Arial" w:cs="Arial"/>
                <w:b/>
                <w:sz w:val="18"/>
                <w:szCs w:val="18"/>
              </w:rPr>
              <w:t>(2.2 / Pass)</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center"/>
            <w:hideMark/>
          </w:tcPr>
          <w:p w14:paraId="1EFE8536" w14:textId="77777777" w:rsidR="004C2B86" w:rsidRDefault="004C2B86">
            <w:pPr>
              <w:jc w:val="center"/>
              <w:rPr>
                <w:rFonts w:ascii="Arial" w:hAnsi="Arial" w:cs="Arial"/>
                <w:b/>
                <w:sz w:val="18"/>
                <w:szCs w:val="18"/>
              </w:rPr>
            </w:pPr>
            <w:r>
              <w:rPr>
                <w:rFonts w:ascii="Arial" w:hAnsi="Arial" w:cs="Arial"/>
                <w:b/>
                <w:sz w:val="18"/>
                <w:szCs w:val="18"/>
              </w:rPr>
              <w:t>VERY GOOD</w:t>
            </w:r>
          </w:p>
          <w:p w14:paraId="25492A7B" w14:textId="77777777" w:rsidR="004C2B86" w:rsidRDefault="004C2B86">
            <w:pPr>
              <w:jc w:val="center"/>
              <w:rPr>
                <w:rFonts w:ascii="Arial" w:hAnsi="Arial" w:cs="Arial"/>
                <w:b/>
                <w:sz w:val="18"/>
                <w:szCs w:val="18"/>
              </w:rPr>
            </w:pPr>
            <w:r>
              <w:rPr>
                <w:rFonts w:ascii="Arial" w:hAnsi="Arial" w:cs="Arial"/>
                <w:b/>
                <w:sz w:val="18"/>
                <w:szCs w:val="18"/>
              </w:rPr>
              <w:t>(2.1 / Merit)</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center"/>
            <w:hideMark/>
          </w:tcPr>
          <w:p w14:paraId="02EF7D90" w14:textId="77777777" w:rsidR="004C2B86" w:rsidRDefault="004C2B86">
            <w:pPr>
              <w:jc w:val="center"/>
              <w:rPr>
                <w:rFonts w:ascii="Arial" w:hAnsi="Arial" w:cs="Arial"/>
                <w:b/>
                <w:sz w:val="18"/>
                <w:szCs w:val="18"/>
              </w:rPr>
            </w:pPr>
            <w:r>
              <w:rPr>
                <w:rFonts w:ascii="Arial" w:hAnsi="Arial" w:cs="Arial"/>
                <w:b/>
                <w:sz w:val="18"/>
                <w:szCs w:val="18"/>
              </w:rPr>
              <w:t>EXCELLENT</w:t>
            </w:r>
          </w:p>
          <w:p w14:paraId="38B0BEBA" w14:textId="77777777" w:rsidR="004C2B86" w:rsidRDefault="004C2B86">
            <w:pPr>
              <w:jc w:val="center"/>
              <w:rPr>
                <w:rFonts w:ascii="Arial" w:hAnsi="Arial" w:cs="Arial"/>
                <w:b/>
                <w:sz w:val="18"/>
                <w:szCs w:val="18"/>
              </w:rPr>
            </w:pPr>
            <w:r>
              <w:rPr>
                <w:rFonts w:ascii="Arial" w:hAnsi="Arial" w:cs="Arial"/>
                <w:b/>
                <w:sz w:val="18"/>
                <w:szCs w:val="18"/>
              </w:rPr>
              <w:t>(1</w:t>
            </w:r>
            <w:r>
              <w:rPr>
                <w:rFonts w:ascii="Arial" w:hAnsi="Arial" w:cs="Arial"/>
                <w:b/>
                <w:sz w:val="18"/>
                <w:szCs w:val="18"/>
                <w:vertAlign w:val="superscript"/>
              </w:rPr>
              <w:t>st</w:t>
            </w:r>
            <w:r>
              <w:rPr>
                <w:rFonts w:ascii="Arial" w:hAnsi="Arial" w:cs="Arial"/>
                <w:b/>
                <w:sz w:val="18"/>
                <w:szCs w:val="18"/>
              </w:rPr>
              <w:t xml:space="preserve"> / Distinction)</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center"/>
            <w:hideMark/>
          </w:tcPr>
          <w:p w14:paraId="6F91AF00" w14:textId="77777777" w:rsidR="004C2B86" w:rsidRDefault="004C2B86">
            <w:pPr>
              <w:jc w:val="center"/>
              <w:rPr>
                <w:rFonts w:ascii="Arial" w:hAnsi="Arial" w:cs="Arial"/>
                <w:b/>
                <w:sz w:val="18"/>
                <w:szCs w:val="18"/>
              </w:rPr>
            </w:pPr>
            <w:r>
              <w:rPr>
                <w:rFonts w:ascii="Arial" w:hAnsi="Arial" w:cs="Arial"/>
                <w:b/>
                <w:sz w:val="18"/>
                <w:szCs w:val="18"/>
              </w:rPr>
              <w:t>EXCEPTIONAL</w:t>
            </w:r>
          </w:p>
          <w:p w14:paraId="42F38424" w14:textId="77777777" w:rsidR="004C2B86" w:rsidRDefault="004C2B86">
            <w:pPr>
              <w:jc w:val="center"/>
              <w:rPr>
                <w:rFonts w:ascii="Arial" w:hAnsi="Arial" w:cs="Arial"/>
                <w:b/>
                <w:sz w:val="18"/>
                <w:szCs w:val="18"/>
              </w:rPr>
            </w:pPr>
            <w:r>
              <w:rPr>
                <w:rFonts w:ascii="Arial" w:hAnsi="Arial" w:cs="Arial"/>
                <w:b/>
                <w:sz w:val="18"/>
                <w:szCs w:val="18"/>
              </w:rPr>
              <w:t>(1</w:t>
            </w:r>
            <w:r>
              <w:rPr>
                <w:rFonts w:ascii="Arial" w:hAnsi="Arial" w:cs="Arial"/>
                <w:b/>
                <w:sz w:val="18"/>
                <w:szCs w:val="18"/>
                <w:vertAlign w:val="superscript"/>
              </w:rPr>
              <w:t>st</w:t>
            </w:r>
            <w:r>
              <w:rPr>
                <w:rFonts w:ascii="Arial" w:hAnsi="Arial" w:cs="Arial"/>
                <w:b/>
                <w:sz w:val="18"/>
                <w:szCs w:val="18"/>
              </w:rPr>
              <w:t xml:space="preserve"> / Distinction)</w:t>
            </w:r>
          </w:p>
        </w:tc>
      </w:tr>
      <w:tr w:rsidR="004C2B86" w14:paraId="64A79875" w14:textId="77777777" w:rsidTr="004C2B86">
        <w:trPr>
          <w:tblHeader/>
        </w:trPr>
        <w:tc>
          <w:tcPr>
            <w:tcW w:w="1735"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7D49206B" w14:textId="77777777" w:rsidR="004C2B86" w:rsidRDefault="004C2B86">
            <w:pPr>
              <w:ind w:left="171"/>
              <w:rPr>
                <w:rFonts w:ascii="Arial" w:hAnsi="Arial" w:cs="Arial"/>
                <w:sz w:val="18"/>
                <w:szCs w:val="18"/>
              </w:rPr>
            </w:pPr>
            <w:r>
              <w:rPr>
                <w:rFonts w:ascii="Arial" w:eastAsia="Arial" w:hAnsi="Arial" w:cs="Arial"/>
                <w:b/>
                <w:bCs/>
              </w:rPr>
              <w:t>Category</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bottom"/>
            <w:hideMark/>
          </w:tcPr>
          <w:p w14:paraId="796D96A3" w14:textId="77777777" w:rsidR="004C2B86" w:rsidRDefault="004C2B86">
            <w:pPr>
              <w:jc w:val="center"/>
              <w:rPr>
                <w:rFonts w:ascii="Arial" w:hAnsi="Arial" w:cs="Arial"/>
                <w:b/>
                <w:sz w:val="18"/>
                <w:szCs w:val="18"/>
              </w:rPr>
            </w:pPr>
            <w:r>
              <w:rPr>
                <w:rFonts w:ascii="Arial" w:hAnsi="Arial" w:cs="Arial"/>
                <w:b/>
                <w:sz w:val="18"/>
                <w:szCs w:val="18"/>
              </w:rPr>
              <w:t>0-29%</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bottom"/>
            <w:hideMark/>
          </w:tcPr>
          <w:p w14:paraId="7C38EF76" w14:textId="77777777" w:rsidR="004C2B86" w:rsidRDefault="004C2B86">
            <w:pPr>
              <w:jc w:val="center"/>
              <w:rPr>
                <w:rFonts w:ascii="Arial" w:hAnsi="Arial" w:cs="Arial"/>
                <w:b/>
                <w:sz w:val="18"/>
                <w:szCs w:val="18"/>
              </w:rPr>
            </w:pPr>
            <w:r>
              <w:rPr>
                <w:rFonts w:ascii="Arial" w:hAnsi="Arial" w:cs="Arial"/>
                <w:b/>
                <w:sz w:val="18"/>
                <w:szCs w:val="18"/>
              </w:rPr>
              <w:t>30-39%</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bottom"/>
            <w:hideMark/>
          </w:tcPr>
          <w:p w14:paraId="2F4772A3" w14:textId="77777777" w:rsidR="004C2B86" w:rsidRDefault="004C2B86">
            <w:pPr>
              <w:jc w:val="center"/>
              <w:rPr>
                <w:rFonts w:ascii="Arial" w:hAnsi="Arial" w:cs="Arial"/>
                <w:b/>
                <w:sz w:val="18"/>
                <w:szCs w:val="18"/>
              </w:rPr>
            </w:pPr>
            <w:r>
              <w:rPr>
                <w:rFonts w:ascii="Arial" w:hAnsi="Arial" w:cs="Arial"/>
                <w:b/>
                <w:sz w:val="18"/>
                <w:szCs w:val="18"/>
              </w:rPr>
              <w:t>40-49%</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bottom"/>
            <w:hideMark/>
          </w:tcPr>
          <w:p w14:paraId="630598ED" w14:textId="77777777" w:rsidR="004C2B86" w:rsidRDefault="004C2B86">
            <w:pPr>
              <w:jc w:val="center"/>
              <w:rPr>
                <w:rFonts w:ascii="Arial" w:hAnsi="Arial" w:cs="Arial"/>
                <w:b/>
                <w:sz w:val="18"/>
                <w:szCs w:val="18"/>
              </w:rPr>
            </w:pPr>
            <w:r>
              <w:rPr>
                <w:rFonts w:ascii="Arial" w:hAnsi="Arial" w:cs="Arial"/>
                <w:b/>
                <w:sz w:val="18"/>
                <w:szCs w:val="18"/>
              </w:rPr>
              <w:t>50-59%</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bottom"/>
            <w:hideMark/>
          </w:tcPr>
          <w:p w14:paraId="68C8A166" w14:textId="77777777" w:rsidR="004C2B86" w:rsidRDefault="004C2B86">
            <w:pPr>
              <w:jc w:val="center"/>
              <w:rPr>
                <w:rFonts w:ascii="Arial" w:hAnsi="Arial" w:cs="Arial"/>
                <w:b/>
                <w:sz w:val="18"/>
                <w:szCs w:val="18"/>
              </w:rPr>
            </w:pPr>
            <w:r>
              <w:rPr>
                <w:rFonts w:ascii="Arial" w:hAnsi="Arial" w:cs="Arial"/>
                <w:b/>
                <w:sz w:val="18"/>
                <w:szCs w:val="18"/>
              </w:rPr>
              <w:t>60-69%</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bottom"/>
            <w:hideMark/>
          </w:tcPr>
          <w:p w14:paraId="73E4B612" w14:textId="77777777" w:rsidR="004C2B86" w:rsidRDefault="004C2B86">
            <w:pPr>
              <w:jc w:val="center"/>
              <w:rPr>
                <w:rFonts w:ascii="Arial" w:hAnsi="Arial" w:cs="Arial"/>
                <w:b/>
                <w:sz w:val="18"/>
                <w:szCs w:val="18"/>
              </w:rPr>
            </w:pPr>
            <w:r>
              <w:rPr>
                <w:rFonts w:ascii="Arial" w:hAnsi="Arial" w:cs="Arial"/>
                <w:b/>
                <w:sz w:val="18"/>
                <w:szCs w:val="18"/>
              </w:rPr>
              <w:t>70-84%</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2829BF96" w14:textId="77777777" w:rsidR="004C2B86" w:rsidRDefault="004C2B86">
            <w:pPr>
              <w:jc w:val="center"/>
              <w:rPr>
                <w:rFonts w:ascii="Arial" w:hAnsi="Arial" w:cs="Arial"/>
                <w:b/>
                <w:sz w:val="18"/>
                <w:szCs w:val="18"/>
              </w:rPr>
            </w:pPr>
            <w:r>
              <w:rPr>
                <w:rFonts w:ascii="Arial" w:hAnsi="Arial" w:cs="Arial"/>
                <w:b/>
                <w:sz w:val="18"/>
                <w:szCs w:val="18"/>
              </w:rPr>
              <w:t>85-100%</w:t>
            </w:r>
          </w:p>
        </w:tc>
      </w:tr>
      <w:tr w:rsidR="004C2B86" w14:paraId="4DB21A6C" w14:textId="77777777" w:rsidTr="004C2B86">
        <w:tc>
          <w:tcPr>
            <w:tcW w:w="1735"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0C90BED6" w14:textId="77777777" w:rsidR="004C2B86" w:rsidRDefault="004C2B86">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Pr>
                <w:rFonts w:ascii="Arial" w:eastAsia="Arial" w:hAnsi="Arial" w:cs="Arial"/>
                <w:bCs/>
                <w:sz w:val="18"/>
                <w:szCs w:val="18"/>
              </w:rPr>
              <w:t>(including reading, referencing,</w:t>
            </w:r>
          </w:p>
          <w:p w14:paraId="27F5D4A9" w14:textId="77777777" w:rsidR="004C2B86" w:rsidRDefault="004C2B86">
            <w:pPr>
              <w:spacing w:before="34"/>
              <w:ind w:left="108" w:right="-54"/>
              <w:rPr>
                <w:rFonts w:ascii="Arial" w:eastAsia="Arial" w:hAnsi="Arial" w:cs="Arial"/>
                <w:bCs/>
                <w:sz w:val="18"/>
                <w:szCs w:val="18"/>
              </w:rPr>
            </w:pPr>
            <w:r>
              <w:rPr>
                <w:rFonts w:ascii="Arial" w:eastAsia="Arial" w:hAnsi="Arial" w:cs="Arial"/>
                <w:bCs/>
                <w:sz w:val="18"/>
                <w:szCs w:val="18"/>
              </w:rPr>
              <w:t>academic conventions and</w:t>
            </w:r>
          </w:p>
          <w:p w14:paraId="1CEC24B9" w14:textId="77777777" w:rsidR="004C2B86" w:rsidRDefault="004C2B86">
            <w:pPr>
              <w:spacing w:before="34"/>
              <w:ind w:left="108" w:right="-54"/>
              <w:rPr>
                <w:rFonts w:ascii="Arial" w:eastAsia="Arial" w:hAnsi="Arial" w:cs="Arial"/>
                <w:b/>
                <w:bCs/>
              </w:rPr>
            </w:pPr>
            <w:r>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hideMark/>
          </w:tcPr>
          <w:p w14:paraId="2A499211" w14:textId="77777777" w:rsidR="004C2B86" w:rsidRDefault="004C2B86">
            <w:pPr>
              <w:rPr>
                <w:rFonts w:ascii="Arial" w:hAnsi="Arial" w:cs="Arial"/>
              </w:rPr>
            </w:pPr>
            <w:r>
              <w:rPr>
                <w:rFonts w:ascii="Arial" w:hAnsi="Arial" w:cs="Arial"/>
              </w:rPr>
              <w:t>Little or no evidence of reading</w:t>
            </w:r>
            <w:r>
              <w:t xml:space="preserve"> and/or </w:t>
            </w:r>
            <w:r>
              <w:rPr>
                <w:rFonts w:ascii="Arial" w:hAnsi="Arial" w:cs="Arial"/>
              </w:rPr>
              <w:t>reliance on inappropriate sources.</w:t>
            </w:r>
          </w:p>
          <w:p w14:paraId="63756D3E" w14:textId="77777777" w:rsidR="004C2B86" w:rsidRDefault="004C2B86">
            <w:pPr>
              <w:rPr>
                <w:rFonts w:ascii="Arial" w:hAnsi="Arial" w:cs="Arial"/>
              </w:rPr>
            </w:pPr>
            <w:r>
              <w:rPr>
                <w:rFonts w:ascii="Arial" w:hAnsi="Arial" w:cs="Arial"/>
              </w:rPr>
              <w:t>Views and findings mostly unsupported and non-authoritative.</w:t>
            </w:r>
          </w:p>
          <w:p w14:paraId="2AECBFE9" w14:textId="77777777" w:rsidR="004C2B86" w:rsidRDefault="004C2B86">
            <w:pPr>
              <w:rPr>
                <w:rFonts w:ascii="Arial" w:hAnsi="Arial" w:cs="Arial"/>
              </w:rPr>
            </w:pPr>
            <w:r>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hideMark/>
          </w:tcPr>
          <w:p w14:paraId="578B260F" w14:textId="77777777" w:rsidR="004C2B86" w:rsidRDefault="004C2B86">
            <w:pPr>
              <w:rPr>
                <w:rFonts w:ascii="Arial" w:hAnsi="Arial" w:cs="Arial"/>
              </w:rPr>
            </w:pPr>
            <w:r>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hideMark/>
          </w:tcPr>
          <w:p w14:paraId="103FF42E" w14:textId="77777777" w:rsidR="004C2B86" w:rsidRDefault="004C2B86">
            <w:pPr>
              <w:rPr>
                <w:rFonts w:ascii="Arial" w:hAnsi="Arial" w:cs="Arial"/>
              </w:rPr>
            </w:pPr>
            <w:r>
              <w:rPr>
                <w:rFonts w:ascii="Arial" w:hAnsi="Arial" w:cs="Arial"/>
              </w:rPr>
              <w:t>Engagement with a limited range of mostly relevant and credible sources but with some reliance on information gained through class contact. Some omissions and minor errors.</w:t>
            </w:r>
          </w:p>
          <w:p w14:paraId="00873D51" w14:textId="77777777" w:rsidR="004C2B86" w:rsidRDefault="004C2B86">
            <w:pPr>
              <w:rPr>
                <w:rFonts w:ascii="Arial" w:hAnsi="Arial" w:cs="Arial"/>
              </w:rPr>
            </w:pPr>
            <w:r>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hideMark/>
          </w:tcPr>
          <w:p w14:paraId="5F47ED2B" w14:textId="77777777" w:rsidR="004C2B86" w:rsidRDefault="004C2B86">
            <w:pPr>
              <w:rPr>
                <w:rFonts w:ascii="Arial" w:hAnsi="Arial" w:cs="Arial"/>
              </w:rPr>
            </w:pPr>
            <w:r>
              <w:rPr>
                <w:rFonts w:ascii="Arial" w:hAnsi="Arial" w:cs="Arial"/>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hideMark/>
          </w:tcPr>
          <w:p w14:paraId="656272EC" w14:textId="77777777" w:rsidR="004C2B86" w:rsidRDefault="004C2B86">
            <w:pPr>
              <w:rPr>
                <w:rFonts w:ascii="Arial" w:hAnsi="Arial" w:cs="Arial"/>
              </w:rPr>
            </w:pPr>
            <w:r>
              <w:rPr>
                <w:rFonts w:ascii="Arial" w:hAnsi="Arial" w:cs="Arial"/>
              </w:rPr>
              <w:t>Engagement with a wide range of literature, including sources retrieved independently.</w:t>
            </w:r>
          </w:p>
          <w:p w14:paraId="0CDFA70C" w14:textId="77777777" w:rsidR="004C2B86" w:rsidRDefault="004C2B86">
            <w:pPr>
              <w:rPr>
                <w:rFonts w:ascii="Arial" w:hAnsi="Arial" w:cs="Arial"/>
              </w:rPr>
            </w:pPr>
            <w:r>
              <w:rPr>
                <w:rFonts w:ascii="Arial" w:hAnsi="Arial" w:cs="Arial"/>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hideMark/>
          </w:tcPr>
          <w:p w14:paraId="7B182CA1" w14:textId="77777777" w:rsidR="004C2B86" w:rsidRDefault="004C2B86">
            <w:pPr>
              <w:rPr>
                <w:rFonts w:ascii="Arial" w:hAnsi="Arial" w:cs="Arial"/>
              </w:rPr>
            </w:pPr>
            <w:r>
              <w:rPr>
                <w:rFonts w:ascii="Arial" w:hAnsi="Arial" w:cs="Arial"/>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hideMark/>
          </w:tcPr>
          <w:p w14:paraId="6975224F" w14:textId="77777777" w:rsidR="004C2B86" w:rsidRDefault="004C2B86">
            <w:pPr>
              <w:rPr>
                <w:rFonts w:ascii="Arial" w:hAnsi="Arial" w:cs="Arial"/>
              </w:rPr>
            </w:pPr>
            <w:r>
              <w:rPr>
                <w:rFonts w:ascii="Arial" w:hAnsi="Arial" w:cs="Arial"/>
              </w:rPr>
              <w:t>Exceptional engagement with an extensive range of relevant and credible literature. High-level referencing skills consistently applied.</w:t>
            </w:r>
          </w:p>
        </w:tc>
      </w:tr>
      <w:tr w:rsidR="004C2B86" w14:paraId="1BC2BED9" w14:textId="77777777" w:rsidTr="004C2B86">
        <w:tc>
          <w:tcPr>
            <w:tcW w:w="1735"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44AC8663" w14:textId="77777777" w:rsidR="004C2B86" w:rsidRDefault="004C2B86">
            <w:pPr>
              <w:spacing w:before="34"/>
              <w:ind w:left="108" w:right="-54"/>
              <w:rPr>
                <w:rFonts w:ascii="Arial" w:hAnsi="Arial" w:cs="Arial"/>
                <w:sz w:val="18"/>
                <w:szCs w:val="18"/>
              </w:rPr>
            </w:pPr>
            <w:r>
              <w:rPr>
                <w:rFonts w:ascii="Arial" w:eastAsia="Arial" w:hAnsi="Arial" w:cs="Arial"/>
                <w:b/>
                <w:bCs/>
              </w:rPr>
              <w:t xml:space="preserve">Knowledge and understanding </w:t>
            </w:r>
            <w:r>
              <w:rPr>
                <w:rFonts w:ascii="Arial" w:eastAsia="Arial" w:hAnsi="Arial" w:cs="Arial"/>
                <w:bCs/>
                <w:sz w:val="18"/>
                <w:szCs w:val="18"/>
              </w:rPr>
              <w:t xml:space="preserve">(Knowledge of the basic underlying concepts and </w:t>
            </w:r>
            <w:r>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hideMark/>
          </w:tcPr>
          <w:p w14:paraId="29AC660C" w14:textId="77777777" w:rsidR="004C2B86" w:rsidRDefault="004C2B86">
            <w:pPr>
              <w:spacing w:after="120"/>
              <w:rPr>
                <w:rFonts w:ascii="Arial" w:hAnsi="Arial" w:cs="Arial"/>
              </w:rPr>
            </w:pPr>
            <w:r>
              <w:rPr>
                <w:rFonts w:ascii="Arial" w:hAnsi="Arial" w:cs="Arial"/>
              </w:rPr>
              <w:lastRenderedPageBreak/>
              <w:t xml:space="preserve">Major gaps in knowledge and understanding of the basic underlying concepts and principles of the </w:t>
            </w:r>
            <w:r>
              <w:rPr>
                <w:rFonts w:ascii="Arial" w:hAnsi="Arial" w:cs="Arial"/>
              </w:rPr>
              <w:lastRenderedPageBreak/>
              <w:t xml:space="preserve">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hideMark/>
          </w:tcPr>
          <w:p w14:paraId="55D3AB48" w14:textId="77777777" w:rsidR="004C2B86" w:rsidRDefault="004C2B86">
            <w:pPr>
              <w:spacing w:after="120"/>
              <w:rPr>
                <w:rFonts w:ascii="Arial" w:hAnsi="Arial" w:cs="Arial"/>
              </w:rPr>
            </w:pPr>
            <w:r>
              <w:rPr>
                <w:rFonts w:ascii="Arial" w:hAnsi="Arial" w:cs="Arial"/>
              </w:rPr>
              <w:lastRenderedPageBreak/>
              <w:t>Gaps in knowledge</w:t>
            </w:r>
            <w:r>
              <w:t xml:space="preserve"> of </w:t>
            </w:r>
            <w:r>
              <w:rPr>
                <w:rFonts w:ascii="Arial" w:hAnsi="Arial" w:cs="Arial"/>
              </w:rPr>
              <w:t xml:space="preserve">the basic underlying concepts and principles, with flawed or superficial </w:t>
            </w:r>
            <w:r>
              <w:rPr>
                <w:rFonts w:ascii="Arial" w:hAnsi="Arial" w:cs="Arial"/>
              </w:rPr>
              <w:lastRenderedPageBreak/>
              <w:t xml:space="preserve">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hideMark/>
          </w:tcPr>
          <w:p w14:paraId="345EC997" w14:textId="77777777" w:rsidR="004C2B86" w:rsidRDefault="004C2B86">
            <w:pPr>
              <w:spacing w:after="120"/>
              <w:rPr>
                <w:rFonts w:ascii="Arial" w:hAnsi="Arial" w:cs="Arial"/>
              </w:rPr>
            </w:pPr>
            <w:r>
              <w:rPr>
                <w:rFonts w:ascii="Arial" w:hAnsi="Arial" w:cs="Arial"/>
              </w:rPr>
              <w:lastRenderedPageBreak/>
              <w:t xml:space="preserve">Limited knowledge and understanding of the basic underlying concepts and principles within </w:t>
            </w:r>
            <w:r>
              <w:rPr>
                <w:rFonts w:ascii="Arial" w:hAnsi="Arial" w:cs="Arial"/>
              </w:rPr>
              <w:lastRenderedPageBreak/>
              <w:t xml:space="preserve">the subject area. Some elements may be missing. </w:t>
            </w:r>
          </w:p>
        </w:tc>
        <w:tc>
          <w:tcPr>
            <w:tcW w:w="1736" w:type="dxa"/>
            <w:tcBorders>
              <w:top w:val="single" w:sz="4" w:space="0" w:color="auto"/>
              <w:left w:val="dashed" w:sz="4" w:space="0" w:color="auto"/>
              <w:bottom w:val="single" w:sz="4" w:space="0" w:color="auto"/>
              <w:right w:val="dashed" w:sz="4" w:space="0" w:color="auto"/>
            </w:tcBorders>
            <w:hideMark/>
          </w:tcPr>
          <w:p w14:paraId="336876EE" w14:textId="77777777" w:rsidR="004C2B86" w:rsidRDefault="004C2B86">
            <w:pPr>
              <w:spacing w:after="120"/>
              <w:rPr>
                <w:rFonts w:ascii="Arial" w:hAnsi="Arial" w:cs="Arial"/>
              </w:rPr>
            </w:pPr>
            <w:r>
              <w:rPr>
                <w:rFonts w:ascii="Arial" w:hAnsi="Arial" w:cs="Arial"/>
              </w:rPr>
              <w:lastRenderedPageBreak/>
              <w:t xml:space="preserve">Knowledge of the basic underlying concepts and principles is accurate with a good </w:t>
            </w:r>
            <w:r>
              <w:rPr>
                <w:rFonts w:ascii="Arial" w:hAnsi="Arial" w:cs="Arial"/>
              </w:rPr>
              <w:lastRenderedPageBreak/>
              <w:t>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hideMark/>
          </w:tcPr>
          <w:p w14:paraId="49A75077" w14:textId="77777777" w:rsidR="004C2B86" w:rsidRDefault="004C2B86">
            <w:pPr>
              <w:spacing w:after="120"/>
              <w:rPr>
                <w:rFonts w:ascii="Arial" w:hAnsi="Arial" w:cs="Arial"/>
              </w:rPr>
            </w:pPr>
            <w:r>
              <w:rPr>
                <w:rFonts w:ascii="Arial" w:hAnsi="Arial" w:cs="Arial"/>
              </w:rPr>
              <w:lastRenderedPageBreak/>
              <w:t xml:space="preserve">Competent knowledge of the basic underlying concepts and principles.  Exhibits very </w:t>
            </w:r>
            <w:r>
              <w:rPr>
                <w:rFonts w:ascii="Arial" w:hAnsi="Arial" w:cs="Arial"/>
              </w:rPr>
              <w:lastRenderedPageBreak/>
              <w:t xml:space="preserve">good understanding. </w:t>
            </w:r>
          </w:p>
        </w:tc>
        <w:tc>
          <w:tcPr>
            <w:tcW w:w="1736" w:type="dxa"/>
            <w:tcBorders>
              <w:top w:val="single" w:sz="4" w:space="0" w:color="auto"/>
              <w:left w:val="dashed" w:sz="4" w:space="0" w:color="auto"/>
              <w:bottom w:val="single" w:sz="4" w:space="0" w:color="auto"/>
              <w:right w:val="dashed" w:sz="4" w:space="0" w:color="auto"/>
            </w:tcBorders>
            <w:hideMark/>
          </w:tcPr>
          <w:p w14:paraId="32C6D46D" w14:textId="77777777" w:rsidR="004C2B86" w:rsidRDefault="004C2B86">
            <w:pPr>
              <w:spacing w:after="120"/>
              <w:rPr>
                <w:rFonts w:ascii="Arial" w:hAnsi="Arial" w:cs="Arial"/>
              </w:rPr>
            </w:pPr>
            <w:r>
              <w:rPr>
                <w:rFonts w:ascii="Arial" w:hAnsi="Arial" w:cs="Arial"/>
              </w:rPr>
              <w:lastRenderedPageBreak/>
              <w:t xml:space="preserve">Excellent knowledge and understanding of the basic underlying concepts and </w:t>
            </w:r>
            <w:r>
              <w:rPr>
                <w:rFonts w:ascii="Arial" w:hAnsi="Arial" w:cs="Arial"/>
              </w:rPr>
              <w:lastRenderedPageBreak/>
              <w:t xml:space="preserve">principles of the subject. </w:t>
            </w:r>
          </w:p>
        </w:tc>
        <w:tc>
          <w:tcPr>
            <w:tcW w:w="1736" w:type="dxa"/>
            <w:tcBorders>
              <w:top w:val="single" w:sz="4" w:space="0" w:color="auto"/>
              <w:left w:val="dashed" w:sz="4" w:space="0" w:color="auto"/>
              <w:bottom w:val="single" w:sz="4" w:space="0" w:color="auto"/>
              <w:right w:val="single" w:sz="4" w:space="0" w:color="auto"/>
            </w:tcBorders>
            <w:hideMark/>
          </w:tcPr>
          <w:p w14:paraId="10D0225B" w14:textId="77777777" w:rsidR="004C2B86" w:rsidRDefault="004C2B86">
            <w:pPr>
              <w:spacing w:after="120"/>
              <w:rPr>
                <w:rFonts w:ascii="Arial" w:hAnsi="Arial" w:cs="Arial"/>
              </w:rPr>
            </w:pPr>
            <w:r>
              <w:rPr>
                <w:rFonts w:ascii="Arial" w:hAnsi="Arial" w:cs="Arial"/>
              </w:rPr>
              <w:lastRenderedPageBreak/>
              <w:t xml:space="preserve">Exceptional, detailed knowledge and understanding of the basic underlying </w:t>
            </w:r>
            <w:r>
              <w:rPr>
                <w:rFonts w:ascii="Arial" w:hAnsi="Arial" w:cs="Arial"/>
              </w:rPr>
              <w:lastRenderedPageBreak/>
              <w:t>concepts and principles</w:t>
            </w:r>
          </w:p>
        </w:tc>
      </w:tr>
      <w:tr w:rsidR="004C2B86" w14:paraId="4A8AB2E9" w14:textId="77777777" w:rsidTr="004C2B86">
        <w:tc>
          <w:tcPr>
            <w:tcW w:w="1735" w:type="dxa"/>
            <w:tcBorders>
              <w:top w:val="single" w:sz="4" w:space="0" w:color="auto"/>
              <w:left w:val="single" w:sz="4" w:space="0" w:color="auto"/>
              <w:bottom w:val="single" w:sz="4" w:space="0" w:color="auto"/>
              <w:right w:val="single" w:sz="4" w:space="0" w:color="auto"/>
            </w:tcBorders>
            <w:shd w:val="clear" w:color="auto" w:fill="8DB3E2" w:themeFill="text2" w:themeFillTint="66"/>
          </w:tcPr>
          <w:p w14:paraId="192050BE" w14:textId="77777777" w:rsidR="004C2B86" w:rsidRDefault="004C2B86">
            <w:pPr>
              <w:spacing w:before="34" w:line="237"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7C64E90" w14:textId="77777777" w:rsidR="004C2B86" w:rsidRDefault="004C2B86">
            <w:pPr>
              <w:spacing w:before="34" w:line="237" w:lineRule="auto"/>
              <w:ind w:left="108" w:right="-54"/>
              <w:rPr>
                <w:rFonts w:ascii="Arial" w:eastAsia="Arial" w:hAnsi="Arial" w:cs="Arial"/>
                <w:bCs/>
                <w:sz w:val="18"/>
                <w:szCs w:val="18"/>
              </w:rPr>
            </w:pPr>
            <w:r>
              <w:rPr>
                <w:rFonts w:ascii="Arial" w:eastAsia="Arial" w:hAnsi="Arial" w:cs="Arial"/>
                <w:bCs/>
                <w:sz w:val="18"/>
                <w:szCs w:val="18"/>
              </w:rPr>
              <w:t xml:space="preserve">(Evaluate underlying concepts and principles of a subject and interpret qualitative and quantitative data in order to develop lines of argument and make sound judgements.) </w:t>
            </w:r>
          </w:p>
          <w:p w14:paraId="5DC08D01" w14:textId="77777777" w:rsidR="004C2B86" w:rsidRDefault="004C2B86">
            <w:pPr>
              <w:spacing w:before="34" w:line="237" w:lineRule="auto"/>
              <w:ind w:left="108" w:right="-54"/>
              <w:rPr>
                <w:rFonts w:ascii="Arial" w:eastAsia="Arial" w:hAnsi="Arial" w:cs="Arial"/>
                <w:bCs/>
                <w:sz w:val="18"/>
                <w:szCs w:val="18"/>
              </w:rPr>
            </w:pPr>
          </w:p>
          <w:p w14:paraId="3EEE3D06" w14:textId="77777777" w:rsidR="004C2B86" w:rsidRDefault="004C2B86">
            <w:pPr>
              <w:spacing w:before="34" w:line="237" w:lineRule="auto"/>
              <w:ind w:left="108" w:right="-54"/>
              <w:rPr>
                <w:rFonts w:ascii="Arial" w:eastAsia="Arial" w:hAnsi="Arial" w:cs="Arial"/>
                <w:bCs/>
                <w:sz w:val="18"/>
                <w:szCs w:val="18"/>
              </w:rPr>
            </w:pPr>
          </w:p>
        </w:tc>
        <w:tc>
          <w:tcPr>
            <w:tcW w:w="1736" w:type="dxa"/>
            <w:tcBorders>
              <w:top w:val="single" w:sz="4" w:space="0" w:color="auto"/>
              <w:left w:val="single" w:sz="4" w:space="0" w:color="auto"/>
              <w:bottom w:val="single" w:sz="4" w:space="0" w:color="auto"/>
              <w:right w:val="single" w:sz="4" w:space="0" w:color="auto"/>
            </w:tcBorders>
          </w:tcPr>
          <w:p w14:paraId="54A7EAF7" w14:textId="77777777" w:rsidR="004C2B86" w:rsidRDefault="004C2B86">
            <w:pPr>
              <w:rPr>
                <w:rFonts w:ascii="Arial" w:hAnsi="Arial" w:cs="Arial"/>
              </w:rPr>
            </w:pPr>
            <w:r>
              <w:rPr>
                <w:rFonts w:ascii="Arial" w:hAnsi="Arial" w:cs="Arial"/>
              </w:rPr>
              <w:t>Wholly or almost wholly descriptive work. Little or no evaluation of</w:t>
            </w:r>
            <w:r>
              <w:t xml:space="preserve"> the </w:t>
            </w:r>
            <w:r>
              <w:rPr>
                <w:rFonts w:ascii="Arial" w:hAnsi="Arial" w:cs="Arial"/>
              </w:rPr>
              <w:t>underlying concepts and principles.</w:t>
            </w:r>
          </w:p>
          <w:p w14:paraId="48EDF320" w14:textId="77777777" w:rsidR="004C2B86" w:rsidRDefault="004C2B86">
            <w:pPr>
              <w:rPr>
                <w:rFonts w:ascii="Arial" w:hAnsi="Arial" w:cs="Arial"/>
              </w:rPr>
            </w:pPr>
            <w:r>
              <w:rPr>
                <w:rFonts w:ascii="Arial" w:hAnsi="Arial" w:cs="Arial"/>
              </w:rPr>
              <w:t>Failure to develop arguments, leading to illogical or invalid judgements. Minimal or no use of</w:t>
            </w:r>
          </w:p>
          <w:p w14:paraId="6B94F3F4" w14:textId="77777777" w:rsidR="004C2B86" w:rsidRDefault="004C2B86">
            <w:pPr>
              <w:rPr>
                <w:rFonts w:ascii="Arial" w:hAnsi="Arial" w:cs="Arial"/>
              </w:rPr>
            </w:pPr>
            <w:r>
              <w:rPr>
                <w:rFonts w:ascii="Arial" w:hAnsi="Arial" w:cs="Arial"/>
              </w:rPr>
              <w:t>evidence to back up views.</w:t>
            </w:r>
          </w:p>
          <w:p w14:paraId="4C5FD5F8" w14:textId="77777777" w:rsidR="004C2B86" w:rsidRDefault="004C2B86">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hideMark/>
          </w:tcPr>
          <w:p w14:paraId="13A06E87" w14:textId="77777777" w:rsidR="004C2B86" w:rsidRDefault="004C2B86">
            <w:pPr>
              <w:rPr>
                <w:rFonts w:ascii="Arial" w:hAnsi="Arial" w:cs="Arial"/>
              </w:rPr>
            </w:pPr>
            <w:r>
              <w:rPr>
                <w:rFonts w:ascii="Arial" w:hAnsi="Arial" w:cs="Arial"/>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Borders>
              <w:top w:val="single" w:sz="4" w:space="0" w:color="auto"/>
              <w:left w:val="single" w:sz="4" w:space="0" w:color="auto"/>
              <w:bottom w:val="single" w:sz="4" w:space="0" w:color="auto"/>
              <w:right w:val="single" w:sz="4" w:space="0" w:color="auto"/>
            </w:tcBorders>
          </w:tcPr>
          <w:p w14:paraId="0CBCE5F2" w14:textId="77777777" w:rsidR="004C2B86" w:rsidRDefault="004C2B86">
            <w:pPr>
              <w:rPr>
                <w:rFonts w:ascii="Arial" w:hAnsi="Arial" w:cs="Arial"/>
              </w:rPr>
            </w:pPr>
            <w:r>
              <w:rPr>
                <w:rFonts w:ascii="Arial" w:hAnsi="Arial" w:cs="Arial"/>
              </w:rPr>
              <w:t>Limited attempt at evaluation of the underlying concepts and principles, tending towards description.</w:t>
            </w:r>
          </w:p>
          <w:p w14:paraId="45CE3188" w14:textId="77777777" w:rsidR="004C2B86" w:rsidRDefault="004C2B86">
            <w:pPr>
              <w:rPr>
                <w:rFonts w:ascii="Arial" w:hAnsi="Arial" w:cs="Arial"/>
              </w:rPr>
            </w:pPr>
            <w:r>
              <w:rPr>
                <w:rFonts w:ascii="Arial" w:hAnsi="Arial" w:cs="Arial"/>
              </w:rPr>
              <w:t>Can interpret qualitative and quantitative data but with some errors. Some evidence to support emerging arguments and judgements but these may be underdeveloped or with a little inconsistency / mis-interpretation.</w:t>
            </w:r>
          </w:p>
          <w:p w14:paraId="124F063A" w14:textId="77777777" w:rsidR="004C2B86" w:rsidRDefault="004C2B86">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hideMark/>
          </w:tcPr>
          <w:p w14:paraId="7CAE8E0C" w14:textId="77777777" w:rsidR="004C2B86" w:rsidRDefault="004C2B86">
            <w:pPr>
              <w:rPr>
                <w:rFonts w:ascii="Arial" w:hAnsi="Arial" w:cs="Arial"/>
              </w:rPr>
            </w:pPr>
            <w:r>
              <w:rPr>
                <w:rFonts w:ascii="Arial" w:hAnsi="Arial" w:cs="Arial"/>
              </w:rPr>
              <w:t>Good evaluation of the underlying concepts and principles. Can interpret qualitative and quantitative data, with minor errors.</w:t>
            </w:r>
          </w:p>
          <w:p w14:paraId="4F8C5E4A" w14:textId="77777777" w:rsidR="004C2B86" w:rsidRDefault="004C2B86">
            <w:pPr>
              <w:rPr>
                <w:rFonts w:ascii="Arial" w:hAnsi="Arial" w:cs="Arial"/>
              </w:rPr>
            </w:pPr>
            <w:r>
              <w:rPr>
                <w:rFonts w:ascii="Arial" w:hAnsi="Arial" w:cs="Arial"/>
              </w:rPr>
              <w:t>An emerging ability to use evidence to support the argument.</w:t>
            </w:r>
          </w:p>
          <w:p w14:paraId="570A2781" w14:textId="77777777" w:rsidR="004C2B86" w:rsidRDefault="004C2B86">
            <w:pPr>
              <w:rPr>
                <w:rFonts w:ascii="Arial" w:hAnsi="Arial" w:cs="Arial"/>
              </w:rPr>
            </w:pPr>
            <w:r>
              <w:rPr>
                <w:rFonts w:ascii="Arial" w:hAnsi="Arial" w:cs="Arial"/>
              </w:rPr>
              <w:t>Mostly valid arguments and logical judgements.</w:t>
            </w:r>
            <w:r>
              <w:t xml:space="preserve"> </w:t>
            </w:r>
          </w:p>
        </w:tc>
        <w:tc>
          <w:tcPr>
            <w:tcW w:w="1736" w:type="dxa"/>
            <w:tcBorders>
              <w:top w:val="single" w:sz="4" w:space="0" w:color="auto"/>
              <w:left w:val="single" w:sz="4" w:space="0" w:color="auto"/>
              <w:bottom w:val="single" w:sz="4" w:space="0" w:color="auto"/>
              <w:right w:val="single" w:sz="4" w:space="0" w:color="auto"/>
            </w:tcBorders>
          </w:tcPr>
          <w:p w14:paraId="3B9A6BE9" w14:textId="77777777" w:rsidR="004C2B86" w:rsidRDefault="004C2B86">
            <w:pPr>
              <w:rPr>
                <w:rFonts w:ascii="Arial" w:hAnsi="Arial" w:cs="Arial"/>
              </w:rPr>
            </w:pPr>
            <w:r>
              <w:rPr>
                <w:rFonts w:ascii="Arial" w:hAnsi="Arial" w:cs="Arial"/>
              </w:rPr>
              <w:t xml:space="preserve">Sound evaluation of the underlying concepts and principles. </w:t>
            </w:r>
            <w:r w:rsidRPr="008340B3">
              <w:rPr>
                <w:rFonts w:ascii="Arial" w:hAnsi="Arial" w:cs="Arial"/>
                <w:lang w:val="it-IT"/>
              </w:rPr>
              <w:t xml:space="preserve">Can interpret qualitative and quantitative data accurately. </w:t>
            </w:r>
            <w:r>
              <w:rPr>
                <w:rFonts w:ascii="Arial" w:hAnsi="Arial" w:cs="Arial"/>
              </w:rPr>
              <w:t xml:space="preserve">Ability to devise arguments using evidence to make mostly appropriate and valid judgements. </w:t>
            </w:r>
          </w:p>
          <w:p w14:paraId="2E2AA0A3" w14:textId="77777777" w:rsidR="004C2B86" w:rsidRDefault="004C2B86">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hideMark/>
          </w:tcPr>
          <w:p w14:paraId="346162A2" w14:textId="77777777" w:rsidR="004C2B86" w:rsidRDefault="004C2B86">
            <w:pPr>
              <w:rPr>
                <w:rFonts w:ascii="Arial" w:hAnsi="Arial" w:cs="Arial"/>
              </w:rPr>
            </w:pPr>
            <w:r>
              <w:rPr>
                <w:rFonts w:ascii="Arial" w:hAnsi="Arial" w:cs="Arial"/>
              </w:rPr>
              <w:t>Excellent evaluation</w:t>
            </w:r>
            <w:r>
              <w:t xml:space="preserve"> </w:t>
            </w:r>
            <w:r>
              <w:rPr>
                <w:rFonts w:ascii="Arial" w:hAnsi="Arial" w:cs="Arial"/>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Borders>
              <w:top w:val="single" w:sz="4" w:space="0" w:color="auto"/>
              <w:left w:val="single" w:sz="4" w:space="0" w:color="auto"/>
              <w:bottom w:val="single" w:sz="4" w:space="0" w:color="auto"/>
              <w:right w:val="single" w:sz="4" w:space="0" w:color="auto"/>
            </w:tcBorders>
            <w:hideMark/>
          </w:tcPr>
          <w:p w14:paraId="1711BD64" w14:textId="77777777" w:rsidR="004C2B86" w:rsidRDefault="004C2B86">
            <w:pPr>
              <w:rPr>
                <w:rFonts w:ascii="Arial" w:hAnsi="Arial" w:cs="Arial"/>
              </w:rPr>
            </w:pPr>
            <w:r>
              <w:rPr>
                <w:rFonts w:ascii="Arial" w:hAnsi="Arial" w:cs="Arial"/>
              </w:rPr>
              <w:t>Exceptional evaluation of the underlying concepts and principles based evidence. Outstanding interpretation of qualitative and quantitative data.</w:t>
            </w:r>
          </w:p>
          <w:p w14:paraId="1E9B6552" w14:textId="77777777" w:rsidR="004C2B86" w:rsidRDefault="004C2B86">
            <w:pPr>
              <w:rPr>
                <w:rFonts w:ascii="Arial" w:hAnsi="Arial" w:cs="Arial"/>
              </w:rPr>
            </w:pPr>
            <w:r>
              <w:rPr>
                <w:rFonts w:ascii="Arial" w:hAnsi="Arial" w:cs="Arial"/>
              </w:rPr>
              <w:t xml:space="preserve">Exceptional ability to devise arguments using evidence and make wholly appropriate and valid judgements. </w:t>
            </w:r>
          </w:p>
        </w:tc>
      </w:tr>
      <w:tr w:rsidR="004C2B86" w14:paraId="4836C6F7" w14:textId="77777777" w:rsidTr="004C2B86">
        <w:tc>
          <w:tcPr>
            <w:tcW w:w="1735" w:type="dxa"/>
            <w:tcBorders>
              <w:top w:val="single" w:sz="4" w:space="0" w:color="auto"/>
              <w:left w:val="single" w:sz="4" w:space="0" w:color="auto"/>
              <w:bottom w:val="single" w:sz="4" w:space="0" w:color="auto"/>
              <w:right w:val="single" w:sz="4" w:space="0" w:color="auto"/>
            </w:tcBorders>
            <w:shd w:val="clear" w:color="auto" w:fill="8DB3E2" w:themeFill="text2" w:themeFillTint="66"/>
          </w:tcPr>
          <w:p w14:paraId="45FE705B" w14:textId="77777777" w:rsidR="004C2B86" w:rsidRDefault="004C2B86">
            <w:pPr>
              <w:spacing w:before="34" w:line="237" w:lineRule="auto"/>
              <w:ind w:left="108" w:right="-54"/>
              <w:rPr>
                <w:rFonts w:ascii="Arial" w:eastAsia="Arial" w:hAnsi="Arial" w:cs="Arial"/>
                <w:b/>
                <w:bCs/>
              </w:rPr>
            </w:pPr>
            <w:r>
              <w:rPr>
                <w:rFonts w:ascii="Arial" w:eastAsia="Arial" w:hAnsi="Arial" w:cs="Arial"/>
                <w:b/>
                <w:bCs/>
              </w:rPr>
              <w:t>Practical skills</w:t>
            </w:r>
          </w:p>
          <w:p w14:paraId="4D29397C" w14:textId="77777777" w:rsidR="004C2B86" w:rsidRDefault="004C2B86">
            <w:pPr>
              <w:spacing w:before="34" w:line="237" w:lineRule="auto"/>
              <w:ind w:left="108" w:right="-54"/>
              <w:rPr>
                <w:rFonts w:ascii="Arial" w:eastAsia="Arial" w:hAnsi="Arial" w:cs="Arial"/>
                <w:bCs/>
                <w:sz w:val="18"/>
                <w:szCs w:val="18"/>
              </w:rPr>
            </w:pPr>
            <w:r>
              <w:rPr>
                <w:rFonts w:ascii="Arial" w:eastAsia="Arial" w:hAnsi="Arial" w:cs="Arial"/>
                <w:bCs/>
                <w:sz w:val="18"/>
                <w:szCs w:val="18"/>
              </w:rPr>
              <w:t>(Different approaches to solving problems in particular contexts.)</w:t>
            </w:r>
          </w:p>
          <w:p w14:paraId="418F2F80" w14:textId="77777777" w:rsidR="004C2B86" w:rsidRDefault="004C2B86">
            <w:pPr>
              <w:spacing w:before="34" w:line="237" w:lineRule="auto"/>
              <w:ind w:left="108" w:right="-54"/>
              <w:rPr>
                <w:rFonts w:ascii="Arial" w:eastAsia="Arial" w:hAnsi="Arial" w:cs="Arial"/>
                <w:b/>
                <w:bCs/>
                <w:sz w:val="18"/>
                <w:szCs w:val="18"/>
              </w:rPr>
            </w:pPr>
          </w:p>
        </w:tc>
        <w:tc>
          <w:tcPr>
            <w:tcW w:w="1736" w:type="dxa"/>
            <w:tcBorders>
              <w:top w:val="single" w:sz="4" w:space="0" w:color="auto"/>
              <w:left w:val="single" w:sz="4" w:space="0" w:color="auto"/>
              <w:bottom w:val="single" w:sz="4" w:space="0" w:color="auto"/>
              <w:right w:val="single" w:sz="4" w:space="0" w:color="auto"/>
            </w:tcBorders>
            <w:hideMark/>
          </w:tcPr>
          <w:p w14:paraId="2D1E1918" w14:textId="77777777" w:rsidR="004C2B86" w:rsidRDefault="004C2B86">
            <w:pPr>
              <w:rPr>
                <w:rFonts w:ascii="Arial" w:hAnsi="Arial" w:cs="Arial"/>
              </w:rPr>
            </w:pPr>
            <w:r>
              <w:rPr>
                <w:rFonts w:ascii="Arial" w:hAnsi="Arial" w:cs="Arial"/>
              </w:rPr>
              <w:t>Limited or no use of taught, basic methods, materials, tools and/or techniques.</w:t>
            </w:r>
          </w:p>
          <w:p w14:paraId="76B56E27" w14:textId="77777777" w:rsidR="004C2B86" w:rsidRDefault="004C2B86">
            <w:pPr>
              <w:rPr>
                <w:rFonts w:ascii="Arial" w:hAnsi="Arial" w:cs="Arial"/>
              </w:rPr>
            </w:pPr>
            <w:r>
              <w:rPr>
                <w:rFonts w:ascii="Arial" w:hAnsi="Arial" w:cs="Arial"/>
              </w:rPr>
              <w:t>Little or no appreciation of the context of the application.</w:t>
            </w:r>
          </w:p>
          <w:p w14:paraId="294FD677" w14:textId="77777777" w:rsidR="004C2B86" w:rsidRDefault="004C2B86">
            <w:pPr>
              <w:rPr>
                <w:rFonts w:ascii="Arial" w:hAnsi="Arial" w:cs="Arial"/>
              </w:rPr>
            </w:pPr>
            <w:r>
              <w:rPr>
                <w:rFonts w:ascii="Arial" w:hAnsi="Arial" w:cs="Arial"/>
              </w:rPr>
              <w:lastRenderedPageBreak/>
              <w:t xml:space="preserve">Very weak evidence of different approaches to problem-solving in particular contexts. </w:t>
            </w:r>
          </w:p>
        </w:tc>
        <w:tc>
          <w:tcPr>
            <w:tcW w:w="1736" w:type="dxa"/>
            <w:tcBorders>
              <w:top w:val="single" w:sz="4" w:space="0" w:color="auto"/>
              <w:left w:val="single" w:sz="4" w:space="0" w:color="auto"/>
              <w:bottom w:val="single" w:sz="4" w:space="0" w:color="auto"/>
              <w:right w:val="single" w:sz="4" w:space="0" w:color="auto"/>
            </w:tcBorders>
          </w:tcPr>
          <w:p w14:paraId="76E3564A" w14:textId="77777777" w:rsidR="004C2B86" w:rsidRDefault="004C2B86">
            <w:pPr>
              <w:rPr>
                <w:rFonts w:ascii="Arial" w:hAnsi="Arial" w:cs="Arial"/>
              </w:rPr>
            </w:pPr>
            <w:r>
              <w:rPr>
                <w:rFonts w:ascii="Arial" w:hAnsi="Arial" w:cs="Arial"/>
              </w:rPr>
              <w:lastRenderedPageBreak/>
              <w:t xml:space="preserve">Rudimentary application of taught, basic methods, materials, tools and/or techniques but without consideration and competence. </w:t>
            </w:r>
            <w:r>
              <w:rPr>
                <w:rFonts w:ascii="Arial" w:hAnsi="Arial" w:cs="Arial"/>
              </w:rPr>
              <w:lastRenderedPageBreak/>
              <w:t>Flawed appreciation of the context of the application.</w:t>
            </w:r>
          </w:p>
          <w:p w14:paraId="0A724488" w14:textId="77777777" w:rsidR="004C2B86" w:rsidRDefault="004C2B86">
            <w:pPr>
              <w:rPr>
                <w:rFonts w:ascii="Arial" w:hAnsi="Arial" w:cs="Arial"/>
              </w:rPr>
            </w:pPr>
            <w:r>
              <w:rPr>
                <w:rFonts w:ascii="Arial" w:hAnsi="Arial" w:cs="Arial"/>
              </w:rPr>
              <w:t>Weak evidence of different approaches to problem-solving in particular contexts.</w:t>
            </w:r>
          </w:p>
          <w:p w14:paraId="5CBBBB65" w14:textId="77777777" w:rsidR="004C2B86" w:rsidRDefault="004C2B86">
            <w:pPr>
              <w:rPr>
                <w:rFonts w:ascii="Arial" w:hAnsi="Arial" w:cs="Arial"/>
              </w:rPr>
            </w:pPr>
          </w:p>
          <w:p w14:paraId="2910EF0E" w14:textId="77777777" w:rsidR="004C2B86" w:rsidRDefault="004C2B86">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hideMark/>
          </w:tcPr>
          <w:p w14:paraId="09AFAC01" w14:textId="77777777" w:rsidR="004C2B86" w:rsidRDefault="004C2B86">
            <w:pPr>
              <w:rPr>
                <w:rFonts w:ascii="Arial" w:hAnsi="Arial" w:cs="Arial"/>
              </w:rPr>
            </w:pPr>
            <w:r>
              <w:rPr>
                <w:rFonts w:ascii="Arial" w:hAnsi="Arial" w:cs="Arial"/>
              </w:rPr>
              <w:lastRenderedPageBreak/>
              <w:t>An adequate awareness and mostly appropriate application of basic methods, materials, tools and/or techniques.</w:t>
            </w:r>
          </w:p>
          <w:p w14:paraId="33665384" w14:textId="77777777" w:rsidR="004C2B86" w:rsidRDefault="004C2B86">
            <w:pPr>
              <w:rPr>
                <w:rFonts w:ascii="Arial" w:hAnsi="Arial" w:cs="Arial"/>
              </w:rPr>
            </w:pPr>
            <w:r>
              <w:rPr>
                <w:rFonts w:ascii="Arial" w:hAnsi="Arial" w:cs="Arial"/>
              </w:rPr>
              <w:t xml:space="preserve">Basic appreciation of </w:t>
            </w:r>
            <w:r>
              <w:rPr>
                <w:rFonts w:ascii="Arial" w:hAnsi="Arial" w:cs="Arial"/>
              </w:rPr>
              <w:lastRenderedPageBreak/>
              <w:t xml:space="preserve">the context of the application. </w:t>
            </w:r>
          </w:p>
          <w:p w14:paraId="779ECEC9" w14:textId="77777777" w:rsidR="004C2B86" w:rsidRDefault="004C2B86">
            <w:pPr>
              <w:rPr>
                <w:rFonts w:ascii="Arial" w:hAnsi="Arial" w:cs="Arial"/>
              </w:rPr>
            </w:pPr>
            <w:r>
              <w:rPr>
                <w:rFonts w:ascii="Arial" w:hAnsi="Arial" w:cs="Arial"/>
              </w:rPr>
              <w:t xml:space="preserve">Can identify problems in particular contexts and propose basic alternative approaches or solutions though there may be errors. </w:t>
            </w:r>
          </w:p>
        </w:tc>
        <w:tc>
          <w:tcPr>
            <w:tcW w:w="1736" w:type="dxa"/>
            <w:tcBorders>
              <w:top w:val="single" w:sz="4" w:space="0" w:color="auto"/>
              <w:left w:val="single" w:sz="4" w:space="0" w:color="auto"/>
              <w:bottom w:val="single" w:sz="4" w:space="0" w:color="auto"/>
              <w:right w:val="single" w:sz="4" w:space="0" w:color="auto"/>
            </w:tcBorders>
            <w:hideMark/>
          </w:tcPr>
          <w:p w14:paraId="226FDB13" w14:textId="77777777" w:rsidR="004C2B86" w:rsidRDefault="004C2B86">
            <w:pPr>
              <w:rPr>
                <w:rFonts w:ascii="Arial" w:hAnsi="Arial" w:cs="Arial"/>
              </w:rPr>
            </w:pPr>
            <w:r>
              <w:rPr>
                <w:rFonts w:ascii="Arial" w:hAnsi="Arial" w:cs="Arial"/>
              </w:rPr>
              <w:lastRenderedPageBreak/>
              <w:t>A good and appropriate application of basic methods, materials, tools and/or techniques.</w:t>
            </w:r>
          </w:p>
          <w:p w14:paraId="38342AAA" w14:textId="77777777" w:rsidR="004C2B86" w:rsidRDefault="004C2B86">
            <w:pPr>
              <w:rPr>
                <w:rFonts w:ascii="Arial" w:hAnsi="Arial" w:cs="Arial"/>
              </w:rPr>
            </w:pPr>
            <w:r>
              <w:rPr>
                <w:rFonts w:ascii="Arial" w:hAnsi="Arial" w:cs="Arial"/>
              </w:rPr>
              <w:t xml:space="preserve">Clear appreciation of the context of the application. </w:t>
            </w:r>
          </w:p>
          <w:p w14:paraId="44558F87" w14:textId="77777777" w:rsidR="004C2B86" w:rsidRDefault="004C2B86">
            <w:pPr>
              <w:rPr>
                <w:rFonts w:ascii="Arial" w:hAnsi="Arial" w:cs="Arial"/>
              </w:rPr>
            </w:pPr>
            <w:r>
              <w:rPr>
                <w:rFonts w:ascii="Arial" w:hAnsi="Arial" w:cs="Arial"/>
              </w:rPr>
              <w:lastRenderedPageBreak/>
              <w:t>Good evidence of different approaches to problem-solving in particular contexts and proposes mostly appropriate solutions.</w:t>
            </w:r>
          </w:p>
        </w:tc>
        <w:tc>
          <w:tcPr>
            <w:tcW w:w="1736" w:type="dxa"/>
            <w:tcBorders>
              <w:top w:val="single" w:sz="4" w:space="0" w:color="auto"/>
              <w:left w:val="single" w:sz="4" w:space="0" w:color="auto"/>
              <w:bottom w:val="single" w:sz="4" w:space="0" w:color="auto"/>
              <w:right w:val="single" w:sz="4" w:space="0" w:color="auto"/>
            </w:tcBorders>
            <w:hideMark/>
          </w:tcPr>
          <w:p w14:paraId="21700ABB" w14:textId="77777777" w:rsidR="004C2B86" w:rsidRDefault="004C2B86">
            <w:pPr>
              <w:rPr>
                <w:rFonts w:ascii="Arial" w:hAnsi="Arial" w:cs="Arial"/>
              </w:rPr>
            </w:pPr>
            <w:r>
              <w:rPr>
                <w:rFonts w:ascii="Arial" w:hAnsi="Arial" w:cs="Arial"/>
              </w:rPr>
              <w:lastRenderedPageBreak/>
              <w:t>A very good application of a range of basic methods, materials, tools and/or techniques.</w:t>
            </w:r>
          </w:p>
          <w:p w14:paraId="625875DB" w14:textId="77777777" w:rsidR="004C2B86" w:rsidRDefault="004C2B86">
            <w:pPr>
              <w:rPr>
                <w:rFonts w:ascii="Arial" w:hAnsi="Arial" w:cs="Arial"/>
              </w:rPr>
            </w:pPr>
            <w:r>
              <w:rPr>
                <w:rFonts w:ascii="Arial" w:hAnsi="Arial" w:cs="Arial"/>
              </w:rPr>
              <w:t xml:space="preserve">Very good consideration of the context of the application. </w:t>
            </w:r>
            <w:r>
              <w:rPr>
                <w:rFonts w:ascii="Arial" w:hAnsi="Arial" w:cs="Arial"/>
              </w:rPr>
              <w:lastRenderedPageBreak/>
              <w:t>Very good evidence of different approaches to problem-solving in particular contexts and proposes appropriate solutions.</w:t>
            </w:r>
          </w:p>
        </w:tc>
        <w:tc>
          <w:tcPr>
            <w:tcW w:w="1736" w:type="dxa"/>
            <w:tcBorders>
              <w:top w:val="single" w:sz="4" w:space="0" w:color="auto"/>
              <w:left w:val="single" w:sz="4" w:space="0" w:color="auto"/>
              <w:bottom w:val="single" w:sz="4" w:space="0" w:color="auto"/>
              <w:right w:val="single" w:sz="4" w:space="0" w:color="auto"/>
            </w:tcBorders>
            <w:hideMark/>
          </w:tcPr>
          <w:p w14:paraId="76AE4F29" w14:textId="77777777" w:rsidR="004C2B86" w:rsidRDefault="004C2B86">
            <w:pPr>
              <w:rPr>
                <w:rFonts w:ascii="Arial" w:hAnsi="Arial" w:cs="Arial"/>
              </w:rPr>
            </w:pPr>
            <w:r>
              <w:rPr>
                <w:rFonts w:ascii="Arial" w:hAnsi="Arial" w:cs="Arial"/>
              </w:rPr>
              <w:lastRenderedPageBreak/>
              <w:t>An advanced application of a range of taught, basic methods, materials, tools and/or techniques.</w:t>
            </w:r>
          </w:p>
          <w:p w14:paraId="181FDAB9" w14:textId="77777777" w:rsidR="004C2B86" w:rsidRDefault="004C2B86">
            <w:pPr>
              <w:rPr>
                <w:rFonts w:ascii="Arial" w:hAnsi="Arial" w:cs="Arial"/>
              </w:rPr>
            </w:pPr>
            <w:r>
              <w:rPr>
                <w:rFonts w:ascii="Arial" w:hAnsi="Arial" w:cs="Arial"/>
              </w:rPr>
              <w:t>The context of the application is well considered, and insightful.</w:t>
            </w:r>
          </w:p>
          <w:p w14:paraId="1916A461" w14:textId="77777777" w:rsidR="004C2B86" w:rsidRDefault="004C2B86">
            <w:pPr>
              <w:rPr>
                <w:rFonts w:ascii="Arial" w:hAnsi="Arial" w:cs="Arial"/>
              </w:rPr>
            </w:pPr>
            <w:r>
              <w:rPr>
                <w:rFonts w:ascii="Arial" w:hAnsi="Arial" w:cs="Arial"/>
              </w:rPr>
              <w:lastRenderedPageBreak/>
              <w:t xml:space="preserve">Excellent evidence of different approaches to problem-solving in particular contexts and proposes appropriate solutions. </w:t>
            </w:r>
          </w:p>
        </w:tc>
        <w:tc>
          <w:tcPr>
            <w:tcW w:w="1736" w:type="dxa"/>
            <w:tcBorders>
              <w:top w:val="single" w:sz="4" w:space="0" w:color="auto"/>
              <w:left w:val="single" w:sz="4" w:space="0" w:color="auto"/>
              <w:bottom w:val="single" w:sz="4" w:space="0" w:color="auto"/>
              <w:right w:val="single" w:sz="4" w:space="0" w:color="auto"/>
            </w:tcBorders>
            <w:hideMark/>
          </w:tcPr>
          <w:p w14:paraId="14ACE76C" w14:textId="77777777" w:rsidR="004C2B86" w:rsidRDefault="004C2B86">
            <w:pPr>
              <w:rPr>
                <w:rFonts w:ascii="Arial" w:hAnsi="Arial" w:cs="Arial"/>
              </w:rPr>
            </w:pPr>
            <w:r>
              <w:rPr>
                <w:rFonts w:ascii="Arial" w:hAnsi="Arial" w:cs="Arial"/>
              </w:rPr>
              <w:lastRenderedPageBreak/>
              <w:t xml:space="preserve">Exceptional levels of application and deployment skills in particular practical contexts. Outstanding identification of problems in </w:t>
            </w:r>
            <w:r>
              <w:rPr>
                <w:rFonts w:ascii="Arial" w:hAnsi="Arial" w:cs="Arial"/>
              </w:rPr>
              <w:lastRenderedPageBreak/>
              <w:t>particular contexts and formulation of wholly appropriate, thoughtful solutions / different approaches.</w:t>
            </w:r>
          </w:p>
        </w:tc>
      </w:tr>
      <w:tr w:rsidR="004C2B86" w14:paraId="5452B66C" w14:textId="77777777" w:rsidTr="004C2B86">
        <w:tc>
          <w:tcPr>
            <w:tcW w:w="1735"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787BDC6D" w14:textId="77777777" w:rsidR="004C2B86" w:rsidRDefault="004C2B86">
            <w:pPr>
              <w:spacing w:before="34" w:line="237" w:lineRule="auto"/>
              <w:ind w:left="108" w:right="-54"/>
              <w:rPr>
                <w:rFonts w:ascii="Arial" w:eastAsia="Arial" w:hAnsi="Arial" w:cs="Arial"/>
                <w:b/>
                <w:bCs/>
              </w:rPr>
            </w:pPr>
            <w:r>
              <w:rPr>
                <w:rFonts w:ascii="Arial" w:eastAsia="Arial" w:hAnsi="Arial" w:cs="Arial"/>
                <w:b/>
                <w:bCs/>
              </w:rPr>
              <w:lastRenderedPageBreak/>
              <w:t>Transferable skills for life and professional practice</w:t>
            </w:r>
          </w:p>
          <w:p w14:paraId="42C4349D" w14:textId="77777777" w:rsidR="004C2B86" w:rsidRDefault="004C2B86">
            <w:pPr>
              <w:spacing w:before="34" w:line="237" w:lineRule="auto"/>
              <w:ind w:left="108" w:right="-54"/>
              <w:rPr>
                <w:rFonts w:ascii="Arial" w:hAnsi="Arial" w:cs="Arial"/>
                <w:sz w:val="18"/>
                <w:szCs w:val="18"/>
              </w:rPr>
            </w:pPr>
            <w:r>
              <w:rPr>
                <w:rFonts w:ascii="Arial" w:hAnsi="Arial"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7C233DFA" w14:textId="77777777" w:rsidR="004C2B86" w:rsidRDefault="004C2B86">
            <w:pPr>
              <w:rPr>
                <w:rFonts w:ascii="Arial" w:hAnsi="Arial" w:cs="Arial"/>
              </w:rPr>
            </w:pPr>
            <w:r>
              <w:rPr>
                <w:rFonts w:ascii="Arial" w:hAnsi="Arial" w:cs="Arial"/>
              </w:rPr>
              <w:t>Work is poorly structured, disorganised, inaccurate and/or confusingly expressed. Very weak use of language and/or very inappropriate style. Failure to work effectively individual or as part of a group. Little or no evidence of the skills for employment</w:t>
            </w:r>
            <w:r>
              <w:t xml:space="preserve"> </w:t>
            </w:r>
            <w:r>
              <w:rPr>
                <w:rFonts w:ascii="Arial" w:hAnsi="Arial" w:cs="Arial"/>
              </w:rPr>
              <w:t>requiring the exercise of some personal responsibility.</w:t>
            </w:r>
          </w:p>
          <w:p w14:paraId="6F0DA2F1" w14:textId="77777777" w:rsidR="004C2B86" w:rsidRDefault="004C2B86">
            <w:pPr>
              <w:rPr>
                <w:rFonts w:ascii="Arial" w:hAnsi="Arial" w:cs="Arial"/>
              </w:rPr>
            </w:pPr>
          </w:p>
          <w:p w14:paraId="7930F2F4" w14:textId="77777777" w:rsidR="004C2B86" w:rsidRDefault="004C2B86">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hideMark/>
          </w:tcPr>
          <w:p w14:paraId="65E58123" w14:textId="77777777" w:rsidR="004C2B86" w:rsidRDefault="004C2B86">
            <w:pPr>
              <w:rPr>
                <w:rFonts w:ascii="Arial" w:hAnsi="Arial" w:cs="Arial"/>
              </w:rPr>
            </w:pPr>
            <w:r>
              <w:rPr>
                <w:rFonts w:ascii="Arial" w:hAnsi="Arial" w:cs="Arial"/>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hideMark/>
          </w:tcPr>
          <w:p w14:paraId="3097F75A" w14:textId="77777777" w:rsidR="004C2B86" w:rsidRDefault="004C2B86">
            <w:pPr>
              <w:rPr>
                <w:rFonts w:ascii="Arial" w:hAnsi="Arial" w:cs="Arial"/>
              </w:rPr>
            </w:pPr>
            <w:r>
              <w:rPr>
                <w:rFonts w:ascii="Arial" w:hAnsi="Arial" w:cs="Arial"/>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50F91727" w14:textId="77777777" w:rsidR="004C2B86" w:rsidRDefault="004C2B86">
            <w:pPr>
              <w:rPr>
                <w:rFonts w:ascii="Arial" w:hAnsi="Arial" w:cs="Arial"/>
              </w:rPr>
            </w:pPr>
            <w:r>
              <w:rPr>
                <w:rFonts w:ascii="Arial" w:hAnsi="Arial" w:cs="Arial"/>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hideMark/>
          </w:tcPr>
          <w:p w14:paraId="7EFA1CBD" w14:textId="77777777" w:rsidR="004C2B86" w:rsidRDefault="004C2B86">
            <w:pPr>
              <w:rPr>
                <w:rFonts w:ascii="Arial" w:hAnsi="Arial" w:cs="Arial"/>
              </w:rPr>
            </w:pPr>
            <w:r>
              <w:rPr>
                <w:rFonts w:ascii="Arial" w:hAnsi="Arial" w:cs="Arial"/>
              </w:rPr>
              <w:t>Mostly coherent, organised and accurate work, in a suitable structure and is for the most part clearly expressed. Can work effectively independently and/or as part of a team, with clear contribution to group activities.</w:t>
            </w:r>
          </w:p>
          <w:p w14:paraId="5C2D7C3D" w14:textId="77777777" w:rsidR="004C2B86" w:rsidRDefault="004C2B86">
            <w:pPr>
              <w:rPr>
                <w:rFonts w:ascii="Arial" w:hAnsi="Arial" w:cs="Arial"/>
              </w:rPr>
            </w:pPr>
            <w:r>
              <w:rPr>
                <w:rFonts w:ascii="Arial" w:hAnsi="Arial" w:cs="Arial"/>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hideMark/>
          </w:tcPr>
          <w:p w14:paraId="58041A7B" w14:textId="77777777" w:rsidR="004C2B86" w:rsidRDefault="004C2B86">
            <w:pPr>
              <w:rPr>
                <w:rFonts w:ascii="Arial" w:hAnsi="Arial" w:cs="Arial"/>
              </w:rPr>
            </w:pPr>
            <w:r>
              <w:rPr>
                <w:rFonts w:ascii="Arial" w:hAnsi="Arial" w:cs="Arial"/>
              </w:rPr>
              <w:t xml:space="preserve">Work is accurate, coherent, fluent, well-structured and organised. </w:t>
            </w:r>
          </w:p>
          <w:p w14:paraId="3078D739" w14:textId="77777777" w:rsidR="004C2B86" w:rsidRDefault="004C2B86">
            <w:pPr>
              <w:rPr>
                <w:rFonts w:ascii="Arial" w:hAnsi="Arial" w:cs="Arial"/>
              </w:rPr>
            </w:pPr>
            <w:r>
              <w:rPr>
                <w:rFonts w:ascii="Arial" w:hAnsi="Arial" w:cs="Arial"/>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26E566D2" w14:textId="77777777" w:rsidR="004C2B86" w:rsidRDefault="004C2B86">
            <w:pPr>
              <w:rPr>
                <w:rFonts w:ascii="Arial" w:hAnsi="Arial" w:cs="Arial"/>
              </w:rPr>
            </w:pPr>
            <w:r>
              <w:rPr>
                <w:rFonts w:ascii="Arial" w:hAnsi="Arial" w:cs="Arial"/>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49A65A35" w14:textId="77777777" w:rsidR="004C2B86" w:rsidRDefault="004C2B86">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hideMark/>
          </w:tcPr>
          <w:p w14:paraId="0DDF8DE1" w14:textId="77777777" w:rsidR="004C2B86" w:rsidRDefault="004C2B86">
            <w:pPr>
              <w:rPr>
                <w:rFonts w:ascii="Arial" w:hAnsi="Arial" w:cs="Arial"/>
              </w:rPr>
            </w:pPr>
            <w:r>
              <w:rPr>
                <w:rFonts w:ascii="Arial" w:hAnsi="Arial" w:cs="Arial"/>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042D243B" w14:textId="77777777" w:rsidR="004C2B86" w:rsidRDefault="004C2B86" w:rsidP="004C2B86">
      <w:pPr>
        <w:pStyle w:val="NormalWeb"/>
        <w:rPr>
          <w:rFonts w:ascii="Arial" w:hAnsi="Arial" w:cs="Arial"/>
          <w:color w:val="303B44"/>
          <w:sz w:val="22"/>
          <w:szCs w:val="22"/>
        </w:rPr>
        <w:sectPr w:rsidR="004C2B86" w:rsidSect="004C2B86">
          <w:pgSz w:w="16834" w:h="11894" w:orient="landscape"/>
          <w:pgMar w:top="720" w:right="720" w:bottom="720" w:left="720" w:header="709" w:footer="454" w:gutter="0"/>
          <w:cols w:space="720"/>
        </w:sectPr>
      </w:pPr>
    </w:p>
    <w:p w14:paraId="1ADA89F3" w14:textId="77777777" w:rsidR="004C2B86" w:rsidRDefault="004C2B86" w:rsidP="004C2B86">
      <w:pPr>
        <w:pStyle w:val="Header"/>
        <w:tabs>
          <w:tab w:val="left" w:pos="720"/>
        </w:tabs>
        <w:rPr>
          <w:rFonts w:ascii="Arial" w:hAnsi="Arial" w:cs="Arial"/>
          <w:b/>
          <w:sz w:val="28"/>
          <w:szCs w:val="28"/>
        </w:rPr>
      </w:pPr>
      <w:r>
        <w:rPr>
          <w:noProof/>
          <w:lang w:val="en-GB"/>
        </w:rPr>
        <w:lastRenderedPageBreak/>
        <w:drawing>
          <wp:anchor distT="0" distB="0" distL="114300" distR="114300" simplePos="0" relativeHeight="251660288" behindDoc="0" locked="0" layoutInCell="1" allowOverlap="1" wp14:anchorId="083DA1AA" wp14:editId="3F6FB1E0">
            <wp:simplePos x="0" y="0"/>
            <wp:positionH relativeFrom="column">
              <wp:posOffset>161925</wp:posOffset>
            </wp:positionH>
            <wp:positionV relativeFrom="paragraph">
              <wp:posOffset>-342900</wp:posOffset>
            </wp:positionV>
            <wp:extent cx="1809750" cy="723900"/>
            <wp:effectExtent l="0" t="0" r="0" b="0"/>
            <wp:wrapSquare wrapText="bothSides"/>
            <wp:docPr id="2" name="Picture 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2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b/>
          <w:sz w:val="28"/>
          <w:szCs w:val="28"/>
        </w:rPr>
        <w:t xml:space="preserve">APPENDIX </w:t>
      </w:r>
      <w:r>
        <w:rPr>
          <w:rFonts w:ascii="Arial" w:hAnsi="Arial" w:cs="Arial"/>
          <w:b/>
          <w:sz w:val="28"/>
          <w:szCs w:val="28"/>
          <w:highlight w:val="yellow"/>
        </w:rPr>
        <w:t>GAxx</w:t>
      </w:r>
    </w:p>
    <w:p w14:paraId="4CEAEF44" w14:textId="77777777" w:rsidR="004C2B86" w:rsidRDefault="004C2B86" w:rsidP="004C2B86">
      <w:pPr>
        <w:rPr>
          <w:rFonts w:ascii="Arial" w:hAnsi="Arial" w:cs="Arial"/>
        </w:rPr>
      </w:pPr>
    </w:p>
    <w:p w14:paraId="6BE9E22F" w14:textId="77777777" w:rsidR="004C2B86" w:rsidRDefault="004C2B86" w:rsidP="004C2B86">
      <w:pPr>
        <w:jc w:val="center"/>
        <w:rPr>
          <w:rFonts w:ascii="Arial" w:hAnsi="Arial" w:cs="Arial"/>
          <w:b/>
          <w:i/>
          <w:sz w:val="32"/>
        </w:rPr>
      </w:pPr>
    </w:p>
    <w:tbl>
      <w:tblPr>
        <w:tblpPr w:leftFromText="180" w:rightFromText="180" w:vertAnchor="page" w:horzAnchor="margin" w:tblpY="166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6993"/>
      </w:tblGrid>
      <w:tr w:rsidR="004C2B86" w14:paraId="6FC5C33B" w14:textId="77777777" w:rsidTr="004C2B86">
        <w:tc>
          <w:tcPr>
            <w:tcW w:w="6993" w:type="dxa"/>
            <w:tcBorders>
              <w:top w:val="single" w:sz="4" w:space="0" w:color="auto"/>
              <w:left w:val="single" w:sz="4" w:space="0" w:color="auto"/>
              <w:bottom w:val="single" w:sz="4" w:space="0" w:color="auto"/>
              <w:right w:val="single" w:sz="4" w:space="0" w:color="auto"/>
            </w:tcBorders>
            <w:shd w:val="clear" w:color="auto" w:fill="C0C0C0"/>
            <w:hideMark/>
          </w:tcPr>
          <w:p w14:paraId="06972727" w14:textId="77777777" w:rsidR="004C2B86" w:rsidRDefault="004C2B86" w:rsidP="004C2B86">
            <w:pPr>
              <w:pStyle w:val="Heading4"/>
              <w:rPr>
                <w:rFonts w:ascii="Arial" w:hAnsi="Arial" w:cs="Arial"/>
              </w:rPr>
            </w:pPr>
            <w:r>
              <w:rPr>
                <w:rFonts w:ascii="Arial" w:hAnsi="Arial" w:cs="Arial"/>
                <w:b w:val="0"/>
              </w:rPr>
              <w:t xml:space="preserve">LEVEL 4 ASSESSMENT SPECIFICATION </w:t>
            </w:r>
          </w:p>
        </w:tc>
      </w:tr>
    </w:tbl>
    <w:p w14:paraId="10DF93E4" w14:textId="77777777" w:rsidR="004C2B86" w:rsidRDefault="004C2B86" w:rsidP="004C2B86">
      <w:pPr>
        <w:jc w:val="center"/>
        <w:rPr>
          <w:rFonts w:ascii="Arial" w:hAnsi="Arial" w:cs="Arial"/>
          <w:b/>
          <w:i/>
          <w:sz w:val="32"/>
        </w:rPr>
      </w:pPr>
    </w:p>
    <w:p w14:paraId="6C394334" w14:textId="77777777" w:rsidR="004C2B86" w:rsidRDefault="004C2B86" w:rsidP="004C2B86">
      <w:pPr>
        <w:jc w:val="center"/>
        <w:rPr>
          <w:rFonts w:ascii="Arial" w:hAnsi="Arial" w:cs="Arial"/>
          <w:b/>
          <w:i/>
          <w:sz w:val="32"/>
        </w:rPr>
      </w:pPr>
    </w:p>
    <w:tbl>
      <w:tblPr>
        <w:tblW w:w="9915"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4C2B86" w14:paraId="0FFA1F22" w14:textId="77777777" w:rsidTr="004C2B86">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6BD416A0" w14:textId="77777777" w:rsidR="004C2B86" w:rsidRDefault="004C2B86">
            <w:pPr>
              <w:spacing w:before="120" w:after="120"/>
              <w:jc w:val="both"/>
              <w:rPr>
                <w:rFonts w:ascii="Arial" w:hAnsi="Arial" w:cs="Arial"/>
                <w:b/>
                <w:sz w:val="22"/>
                <w:szCs w:val="22"/>
              </w:rPr>
            </w:pPr>
            <w:r>
              <w:rPr>
                <w:rFonts w:ascii="Arial" w:hAnsi="Arial" w:cs="Arial"/>
                <w:b/>
                <w:sz w:val="22"/>
                <w:szCs w:val="22"/>
              </w:rPr>
              <w:t>Student name:</w:t>
            </w:r>
          </w:p>
        </w:tc>
        <w:tc>
          <w:tcPr>
            <w:tcW w:w="3291" w:type="dxa"/>
            <w:tcBorders>
              <w:top w:val="single" w:sz="4" w:space="0" w:color="auto"/>
              <w:left w:val="single" w:sz="4" w:space="0" w:color="auto"/>
              <w:bottom w:val="single" w:sz="4" w:space="0" w:color="auto"/>
              <w:right w:val="single" w:sz="4" w:space="0" w:color="auto"/>
            </w:tcBorders>
            <w:hideMark/>
          </w:tcPr>
          <w:p w14:paraId="4274F854" w14:textId="77777777" w:rsidR="004C2B86" w:rsidRDefault="004C2B86">
            <w:pPr>
              <w:spacing w:before="120" w:after="120"/>
              <w:jc w:val="both"/>
              <w:rPr>
                <w:rFonts w:ascii="Arial" w:hAnsi="Arial" w:cs="Arial"/>
                <w:b/>
                <w:sz w:val="22"/>
                <w:szCs w:val="22"/>
              </w:rPr>
            </w:pPr>
            <w:r>
              <w:rPr>
                <w:rFonts w:ascii="Arial" w:hAnsi="Arial" w:cs="Arial"/>
                <w:b/>
                <w:sz w:val="22"/>
                <w:szCs w:val="22"/>
              </w:rPr>
              <w:fldChar w:fldCharType="begin">
                <w:ffData>
                  <w:name w:val="Text2"/>
                  <w:enabled/>
                  <w:calcOnExit w:val="0"/>
                  <w:textInput/>
                </w:ffData>
              </w:fldChar>
            </w:r>
            <w:r>
              <w:rPr>
                <w:rFonts w:ascii="Arial" w:hAnsi="Arial" w:cs="Arial"/>
                <w:b/>
                <w:sz w:val="22"/>
                <w:szCs w:val="22"/>
              </w:rPr>
              <w:instrText xml:space="preserve"> FORMTEXT </w:instrText>
            </w:r>
            <w:r>
              <w:rPr>
                <w:rFonts w:ascii="Arial" w:hAnsi="Arial" w:cs="Arial"/>
                <w:b/>
                <w:sz w:val="22"/>
                <w:szCs w:val="22"/>
              </w:rPr>
            </w:r>
            <w:r>
              <w:rPr>
                <w:rFonts w:ascii="Arial" w:hAnsi="Arial" w:cs="Arial"/>
                <w:b/>
                <w:sz w:val="22"/>
                <w:szCs w:val="22"/>
              </w:rPr>
              <w:fldChar w:fldCharType="separate"/>
            </w:r>
            <w:r>
              <w:rPr>
                <w:rFonts w:ascii="Arial" w:hAnsi="Arial" w:cs="Arial"/>
                <w:b/>
                <w:noProof/>
                <w:sz w:val="22"/>
                <w:szCs w:val="22"/>
              </w:rPr>
              <w:t> </w:t>
            </w:r>
            <w:r>
              <w:rPr>
                <w:rFonts w:ascii="Arial" w:hAnsi="Arial" w:cs="Arial"/>
                <w:b/>
                <w:noProof/>
                <w:sz w:val="22"/>
                <w:szCs w:val="22"/>
              </w:rPr>
              <w:t> </w:t>
            </w:r>
            <w:r>
              <w:rPr>
                <w:rFonts w:ascii="Arial" w:hAnsi="Arial" w:cs="Arial"/>
                <w:b/>
                <w:noProof/>
                <w:sz w:val="22"/>
                <w:szCs w:val="22"/>
              </w:rPr>
              <w:t> </w:t>
            </w:r>
            <w:r>
              <w:rPr>
                <w:rFonts w:ascii="Arial" w:hAnsi="Arial" w:cs="Arial"/>
                <w:b/>
                <w:noProof/>
                <w:sz w:val="22"/>
                <w:szCs w:val="22"/>
              </w:rPr>
              <w:t> </w:t>
            </w:r>
            <w:r>
              <w:rPr>
                <w:rFonts w:ascii="Arial" w:hAnsi="Arial" w:cs="Arial"/>
                <w:b/>
                <w:noProof/>
                <w:sz w:val="22"/>
                <w:szCs w:val="22"/>
              </w:rPr>
              <w:t> </w:t>
            </w:r>
            <w:r>
              <w:rPr>
                <w:rFonts w:ascii="Arial" w:hAnsi="Arial" w:cs="Arial"/>
                <w:b/>
                <w:sz w:val="22"/>
                <w:szCs w:val="22"/>
              </w:rPr>
              <w:fldChar w:fldCharType="end"/>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1C678044" w14:textId="77777777" w:rsidR="004C2B86" w:rsidRDefault="004C2B86">
            <w:pPr>
              <w:spacing w:before="120" w:after="120"/>
              <w:jc w:val="both"/>
              <w:rPr>
                <w:rFonts w:ascii="Arial" w:hAnsi="Arial" w:cs="Arial"/>
                <w:b/>
                <w:sz w:val="22"/>
                <w:szCs w:val="22"/>
              </w:rPr>
            </w:pPr>
            <w:r>
              <w:rPr>
                <w:rFonts w:ascii="Arial" w:hAnsi="Arial" w:cs="Arial"/>
                <w:b/>
                <w:sz w:val="22"/>
                <w:szCs w:val="22"/>
              </w:rPr>
              <w:t>Student ID number:</w:t>
            </w:r>
          </w:p>
        </w:tc>
        <w:tc>
          <w:tcPr>
            <w:tcW w:w="2266" w:type="dxa"/>
            <w:tcBorders>
              <w:top w:val="single" w:sz="4" w:space="0" w:color="auto"/>
              <w:left w:val="single" w:sz="4" w:space="0" w:color="auto"/>
              <w:bottom w:val="single" w:sz="4" w:space="0" w:color="auto"/>
              <w:right w:val="single" w:sz="4" w:space="0" w:color="auto"/>
            </w:tcBorders>
          </w:tcPr>
          <w:p w14:paraId="49B06AB3" w14:textId="77777777" w:rsidR="004C2B86" w:rsidRDefault="004C2B86">
            <w:pPr>
              <w:spacing w:before="120" w:after="120"/>
              <w:jc w:val="both"/>
              <w:rPr>
                <w:rFonts w:ascii="Arial" w:hAnsi="Arial" w:cs="Arial"/>
                <w:b/>
                <w:sz w:val="22"/>
                <w:szCs w:val="22"/>
              </w:rPr>
            </w:pPr>
          </w:p>
        </w:tc>
      </w:tr>
      <w:tr w:rsidR="004C2B86" w14:paraId="6F0DCB5A" w14:textId="77777777" w:rsidTr="004C2B86">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0989277B" w14:textId="77777777" w:rsidR="004C2B86" w:rsidRDefault="004C2B86">
            <w:pPr>
              <w:spacing w:before="120" w:after="120"/>
              <w:jc w:val="both"/>
              <w:rPr>
                <w:rFonts w:ascii="Arial" w:hAnsi="Arial" w:cs="Arial"/>
                <w:b/>
                <w:sz w:val="22"/>
                <w:szCs w:val="22"/>
              </w:rPr>
            </w:pPr>
            <w:r>
              <w:rPr>
                <w:rFonts w:ascii="Arial" w:hAnsi="Arial" w:cs="Arial"/>
                <w:b/>
                <w:sz w:val="22"/>
                <w:szCs w:val="22"/>
              </w:rPr>
              <w:t>Programme:</w:t>
            </w:r>
          </w:p>
        </w:tc>
        <w:tc>
          <w:tcPr>
            <w:tcW w:w="7823" w:type="dxa"/>
            <w:gridSpan w:val="3"/>
            <w:tcBorders>
              <w:top w:val="single" w:sz="4" w:space="0" w:color="auto"/>
              <w:left w:val="single" w:sz="4" w:space="0" w:color="auto"/>
              <w:bottom w:val="single" w:sz="4" w:space="0" w:color="auto"/>
              <w:right w:val="single" w:sz="4" w:space="0" w:color="auto"/>
            </w:tcBorders>
            <w:hideMark/>
          </w:tcPr>
          <w:p w14:paraId="6DBC6223" w14:textId="0D7961C8" w:rsidR="004C2B86" w:rsidRDefault="00205AEA">
            <w:pPr>
              <w:spacing w:before="120" w:after="120"/>
              <w:jc w:val="both"/>
              <w:rPr>
                <w:rFonts w:ascii="Arial" w:hAnsi="Arial" w:cs="Arial"/>
                <w:b/>
                <w:sz w:val="22"/>
                <w:szCs w:val="22"/>
              </w:rPr>
            </w:pPr>
            <w:r w:rsidRPr="00205AEA">
              <w:rPr>
                <w:rFonts w:ascii="Arial" w:hAnsi="Arial" w:cs="Arial"/>
                <w:b/>
                <w:sz w:val="22"/>
                <w:szCs w:val="22"/>
              </w:rPr>
              <w:t>BA Events and Festivals Mgt</w:t>
            </w:r>
          </w:p>
        </w:tc>
      </w:tr>
      <w:tr w:rsidR="004C2B86" w14:paraId="28360F38" w14:textId="77777777" w:rsidTr="004C2B86">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7F3F3899" w14:textId="77777777" w:rsidR="004C2B86" w:rsidRDefault="004C2B86">
            <w:pPr>
              <w:spacing w:before="120" w:after="120"/>
              <w:jc w:val="both"/>
              <w:rPr>
                <w:rFonts w:ascii="Arial" w:hAnsi="Arial" w:cs="Arial"/>
                <w:b/>
                <w:sz w:val="22"/>
                <w:szCs w:val="22"/>
              </w:rPr>
            </w:pPr>
            <w:r>
              <w:rPr>
                <w:rFonts w:ascii="Arial" w:hAnsi="Arial" w:cs="Arial"/>
                <w:b/>
                <w:sz w:val="22"/>
                <w:szCs w:val="22"/>
              </w:rPr>
              <w:t>Module:</w:t>
            </w:r>
          </w:p>
        </w:tc>
        <w:tc>
          <w:tcPr>
            <w:tcW w:w="7823" w:type="dxa"/>
            <w:gridSpan w:val="3"/>
            <w:tcBorders>
              <w:top w:val="single" w:sz="4" w:space="0" w:color="auto"/>
              <w:left w:val="single" w:sz="4" w:space="0" w:color="auto"/>
              <w:bottom w:val="single" w:sz="4" w:space="0" w:color="auto"/>
              <w:right w:val="single" w:sz="4" w:space="0" w:color="auto"/>
            </w:tcBorders>
            <w:hideMark/>
          </w:tcPr>
          <w:p w14:paraId="376B3DFE" w14:textId="77777777" w:rsidR="004C2B86" w:rsidRDefault="004C2B86">
            <w:pPr>
              <w:spacing w:before="120" w:after="120"/>
              <w:jc w:val="both"/>
              <w:rPr>
                <w:rFonts w:ascii="Arial" w:hAnsi="Arial" w:cs="Arial"/>
                <w:b/>
                <w:sz w:val="22"/>
                <w:szCs w:val="22"/>
              </w:rPr>
            </w:pPr>
            <w:r>
              <w:rPr>
                <w:rFonts w:ascii="Arial" w:hAnsi="Arial" w:cs="Arial"/>
                <w:b/>
                <w:sz w:val="22"/>
                <w:szCs w:val="22"/>
              </w:rPr>
              <w:t>Events and Festivals in Context</w:t>
            </w:r>
          </w:p>
        </w:tc>
      </w:tr>
      <w:tr w:rsidR="004C2B86" w14:paraId="73655BB7" w14:textId="77777777" w:rsidTr="004C2B86">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3CF297EF" w14:textId="77777777" w:rsidR="004C2B86" w:rsidRDefault="004C2B86">
            <w:pPr>
              <w:spacing w:before="120" w:after="120"/>
              <w:jc w:val="both"/>
              <w:rPr>
                <w:rFonts w:ascii="Arial" w:hAnsi="Arial" w:cs="Arial"/>
                <w:b/>
                <w:sz w:val="22"/>
                <w:szCs w:val="22"/>
              </w:rPr>
            </w:pPr>
            <w:r>
              <w:rPr>
                <w:rFonts w:ascii="Arial" w:hAnsi="Arial" w:cs="Arial"/>
                <w:b/>
                <w:sz w:val="22"/>
                <w:szCs w:val="22"/>
              </w:rPr>
              <w:t>Module code:</w:t>
            </w:r>
          </w:p>
        </w:tc>
        <w:tc>
          <w:tcPr>
            <w:tcW w:w="3291" w:type="dxa"/>
            <w:tcBorders>
              <w:top w:val="single" w:sz="4" w:space="0" w:color="auto"/>
              <w:left w:val="single" w:sz="4" w:space="0" w:color="auto"/>
              <w:bottom w:val="single" w:sz="4" w:space="0" w:color="auto"/>
              <w:right w:val="single" w:sz="4" w:space="0" w:color="auto"/>
            </w:tcBorders>
            <w:hideMark/>
          </w:tcPr>
          <w:p w14:paraId="41BB7554" w14:textId="6408816C" w:rsidR="004C2B86" w:rsidRDefault="00154BE0">
            <w:pPr>
              <w:spacing w:before="120" w:after="120"/>
              <w:jc w:val="both"/>
              <w:rPr>
                <w:rFonts w:ascii="Arial" w:hAnsi="Arial" w:cs="Arial"/>
                <w:b/>
                <w:sz w:val="22"/>
                <w:szCs w:val="22"/>
              </w:rPr>
            </w:pPr>
            <w:r w:rsidRPr="00154BE0">
              <w:rPr>
                <w:rFonts w:ascii="Arial" w:hAnsi="Arial" w:cs="Arial"/>
                <w:b/>
                <w:sz w:val="22"/>
                <w:szCs w:val="22"/>
              </w:rPr>
              <w:t>BMTP4012</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4F90F89F" w14:textId="77777777" w:rsidR="004C2B86" w:rsidRDefault="004C2B86">
            <w:pPr>
              <w:pStyle w:val="Heading2"/>
              <w:rPr>
                <w:rFonts w:ascii="Arial" w:hAnsi="Arial" w:cs="Arial"/>
                <w:sz w:val="22"/>
                <w:szCs w:val="22"/>
              </w:rPr>
            </w:pPr>
            <w:r>
              <w:rPr>
                <w:rFonts w:ascii="Arial" w:hAnsi="Arial" w:cs="Arial"/>
                <w:sz w:val="22"/>
                <w:szCs w:val="22"/>
              </w:rPr>
              <w:t>Contribution to Overall Module Assessment (%):</w:t>
            </w:r>
          </w:p>
        </w:tc>
        <w:tc>
          <w:tcPr>
            <w:tcW w:w="2266" w:type="dxa"/>
            <w:tcBorders>
              <w:top w:val="single" w:sz="4" w:space="0" w:color="auto"/>
              <w:left w:val="single" w:sz="4" w:space="0" w:color="auto"/>
              <w:bottom w:val="single" w:sz="4" w:space="0" w:color="auto"/>
              <w:right w:val="single" w:sz="4" w:space="0" w:color="auto"/>
            </w:tcBorders>
            <w:hideMark/>
          </w:tcPr>
          <w:p w14:paraId="079ED531" w14:textId="77777777" w:rsidR="004C2B86" w:rsidRDefault="004C2B86">
            <w:pPr>
              <w:spacing w:before="120" w:after="120"/>
              <w:jc w:val="both"/>
              <w:rPr>
                <w:rFonts w:ascii="Arial" w:hAnsi="Arial" w:cs="Arial"/>
                <w:b/>
                <w:sz w:val="22"/>
                <w:szCs w:val="22"/>
              </w:rPr>
            </w:pPr>
            <w:r>
              <w:rPr>
                <w:rFonts w:ascii="Arial" w:hAnsi="Arial" w:cs="Arial"/>
                <w:b/>
                <w:sz w:val="22"/>
                <w:szCs w:val="22"/>
              </w:rPr>
              <w:t>50%</w:t>
            </w:r>
          </w:p>
        </w:tc>
      </w:tr>
      <w:tr w:rsidR="004C2B86" w14:paraId="500BE49D" w14:textId="77777777" w:rsidTr="004C2B86">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127C6E0D" w14:textId="77777777" w:rsidR="004C2B86" w:rsidRDefault="004C2B86">
            <w:pPr>
              <w:spacing w:before="120" w:after="120"/>
              <w:jc w:val="both"/>
              <w:rPr>
                <w:rFonts w:ascii="Arial" w:hAnsi="Arial" w:cs="Arial"/>
                <w:b/>
                <w:sz w:val="22"/>
                <w:szCs w:val="22"/>
              </w:rPr>
            </w:pPr>
            <w:r>
              <w:rPr>
                <w:rFonts w:ascii="Arial" w:hAnsi="Arial" w:cs="Arial"/>
                <w:b/>
                <w:sz w:val="22"/>
                <w:szCs w:val="22"/>
              </w:rPr>
              <w:t>Lecturer:</w:t>
            </w:r>
          </w:p>
        </w:tc>
        <w:tc>
          <w:tcPr>
            <w:tcW w:w="3291" w:type="dxa"/>
            <w:tcBorders>
              <w:top w:val="single" w:sz="4" w:space="0" w:color="auto"/>
              <w:left w:val="single" w:sz="4" w:space="0" w:color="auto"/>
              <w:bottom w:val="single" w:sz="4" w:space="0" w:color="auto"/>
              <w:right w:val="single" w:sz="4" w:space="0" w:color="auto"/>
            </w:tcBorders>
            <w:hideMark/>
          </w:tcPr>
          <w:p w14:paraId="4A9691DC" w14:textId="734EE32D" w:rsidR="004C2B86" w:rsidRDefault="00154BE0">
            <w:pPr>
              <w:spacing w:before="120" w:after="120"/>
              <w:jc w:val="both"/>
              <w:rPr>
                <w:rFonts w:ascii="Arial" w:hAnsi="Arial" w:cs="Arial"/>
                <w:b/>
                <w:sz w:val="22"/>
                <w:szCs w:val="22"/>
              </w:rPr>
            </w:pPr>
            <w:r>
              <w:rPr>
                <w:rFonts w:ascii="Arial" w:hAnsi="Arial" w:cs="Arial"/>
                <w:b/>
                <w:sz w:val="22"/>
                <w:szCs w:val="22"/>
              </w:rPr>
              <w:t xml:space="preserve">Helen Evans </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0D66740D" w14:textId="77777777" w:rsidR="004C2B86" w:rsidRDefault="004C2B86">
            <w:pPr>
              <w:spacing w:before="120" w:after="120"/>
              <w:jc w:val="both"/>
              <w:rPr>
                <w:rFonts w:ascii="Arial" w:hAnsi="Arial" w:cs="Arial"/>
                <w:b/>
                <w:sz w:val="22"/>
                <w:szCs w:val="22"/>
              </w:rPr>
            </w:pPr>
            <w:r>
              <w:rPr>
                <w:rFonts w:ascii="Arial" w:hAnsi="Arial" w:cs="Arial"/>
                <w:b/>
                <w:sz w:val="22"/>
                <w:szCs w:val="22"/>
              </w:rPr>
              <w:t>Internal Verifier:</w:t>
            </w:r>
          </w:p>
        </w:tc>
        <w:tc>
          <w:tcPr>
            <w:tcW w:w="2266" w:type="dxa"/>
            <w:tcBorders>
              <w:top w:val="single" w:sz="4" w:space="0" w:color="auto"/>
              <w:left w:val="single" w:sz="4" w:space="0" w:color="auto"/>
              <w:bottom w:val="single" w:sz="4" w:space="0" w:color="auto"/>
              <w:right w:val="single" w:sz="4" w:space="0" w:color="auto"/>
            </w:tcBorders>
            <w:hideMark/>
          </w:tcPr>
          <w:p w14:paraId="2E7EC302" w14:textId="77777777" w:rsidR="004C2B86" w:rsidRDefault="004C2B86">
            <w:pPr>
              <w:spacing w:before="120" w:after="120"/>
              <w:jc w:val="both"/>
              <w:rPr>
                <w:rFonts w:ascii="Arial" w:hAnsi="Arial" w:cs="Arial"/>
                <w:b/>
                <w:sz w:val="22"/>
                <w:szCs w:val="22"/>
              </w:rPr>
            </w:pPr>
            <w:r>
              <w:rPr>
                <w:rFonts w:ascii="Arial" w:hAnsi="Arial" w:cs="Arial"/>
                <w:b/>
                <w:sz w:val="22"/>
                <w:szCs w:val="22"/>
              </w:rPr>
              <w:t>Kath Flynn</w:t>
            </w:r>
          </w:p>
        </w:tc>
      </w:tr>
      <w:tr w:rsidR="004C2B86" w14:paraId="43352866" w14:textId="77777777" w:rsidTr="004C2B86">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734E4069" w14:textId="77777777" w:rsidR="004C2B86" w:rsidRDefault="004C2B86">
            <w:pPr>
              <w:spacing w:before="120" w:after="120"/>
              <w:jc w:val="both"/>
              <w:rPr>
                <w:rFonts w:ascii="Arial" w:hAnsi="Arial" w:cs="Arial"/>
                <w:b/>
                <w:sz w:val="22"/>
                <w:szCs w:val="22"/>
              </w:rPr>
            </w:pPr>
            <w:r>
              <w:rPr>
                <w:rFonts w:ascii="Arial" w:hAnsi="Arial" w:cs="Arial"/>
                <w:b/>
                <w:sz w:val="22"/>
                <w:szCs w:val="22"/>
              </w:rPr>
              <w:t>Assignment Title:</w:t>
            </w:r>
          </w:p>
        </w:tc>
        <w:tc>
          <w:tcPr>
            <w:tcW w:w="3291" w:type="dxa"/>
            <w:tcBorders>
              <w:top w:val="single" w:sz="4" w:space="0" w:color="auto"/>
              <w:left w:val="single" w:sz="4" w:space="0" w:color="auto"/>
              <w:bottom w:val="single" w:sz="4" w:space="0" w:color="auto"/>
              <w:right w:val="single" w:sz="4" w:space="0" w:color="auto"/>
            </w:tcBorders>
            <w:hideMark/>
          </w:tcPr>
          <w:p w14:paraId="1C09F322" w14:textId="77777777" w:rsidR="004C2B86" w:rsidRDefault="004C2B86">
            <w:pPr>
              <w:spacing w:before="120" w:after="120"/>
              <w:rPr>
                <w:rFonts w:ascii="Arial" w:hAnsi="Arial" w:cs="Arial"/>
                <w:b/>
                <w:sz w:val="22"/>
                <w:szCs w:val="22"/>
              </w:rPr>
            </w:pPr>
            <w:r>
              <w:rPr>
                <w:rFonts w:ascii="Arial" w:hAnsi="Arial" w:cs="Arial"/>
                <w:b/>
                <w:sz w:val="22"/>
                <w:szCs w:val="22"/>
              </w:rPr>
              <w:t>Investigating the events and festivals industries</w:t>
            </w:r>
          </w:p>
        </w:tc>
        <w:tc>
          <w:tcPr>
            <w:tcW w:w="2266" w:type="dxa"/>
            <w:tcBorders>
              <w:top w:val="single" w:sz="4" w:space="0" w:color="auto"/>
              <w:left w:val="single" w:sz="4" w:space="0" w:color="auto"/>
              <w:bottom w:val="single" w:sz="4" w:space="0" w:color="auto"/>
              <w:right w:val="single" w:sz="4" w:space="0" w:color="auto"/>
            </w:tcBorders>
            <w:shd w:val="pct15" w:color="auto" w:fill="auto"/>
            <w:hideMark/>
          </w:tcPr>
          <w:p w14:paraId="44C123E9" w14:textId="77777777" w:rsidR="004C2B86" w:rsidRDefault="004C2B86">
            <w:pPr>
              <w:spacing w:before="120" w:after="120"/>
              <w:jc w:val="both"/>
              <w:rPr>
                <w:rFonts w:ascii="Arial" w:hAnsi="Arial" w:cs="Arial"/>
                <w:b/>
                <w:sz w:val="22"/>
                <w:szCs w:val="22"/>
              </w:rPr>
            </w:pPr>
            <w:r>
              <w:rPr>
                <w:rFonts w:ascii="Arial" w:hAnsi="Arial" w:cs="Arial"/>
                <w:b/>
                <w:sz w:val="22"/>
                <w:szCs w:val="22"/>
              </w:rPr>
              <w:t>Word count (or equivalent):</w:t>
            </w:r>
          </w:p>
        </w:tc>
        <w:tc>
          <w:tcPr>
            <w:tcW w:w="2266" w:type="dxa"/>
            <w:tcBorders>
              <w:top w:val="single" w:sz="4" w:space="0" w:color="auto"/>
              <w:left w:val="single" w:sz="4" w:space="0" w:color="auto"/>
              <w:bottom w:val="single" w:sz="4" w:space="0" w:color="auto"/>
              <w:right w:val="single" w:sz="4" w:space="0" w:color="auto"/>
            </w:tcBorders>
            <w:hideMark/>
          </w:tcPr>
          <w:p w14:paraId="408B8334" w14:textId="0852DCF9" w:rsidR="004C2B86" w:rsidRDefault="00154BE0">
            <w:pPr>
              <w:spacing w:before="120" w:after="120"/>
              <w:jc w:val="both"/>
              <w:rPr>
                <w:rFonts w:ascii="Arial" w:hAnsi="Arial" w:cs="Arial"/>
                <w:b/>
                <w:sz w:val="22"/>
                <w:szCs w:val="22"/>
              </w:rPr>
            </w:pPr>
            <w:r>
              <w:rPr>
                <w:rFonts w:ascii="Arial" w:hAnsi="Arial" w:cs="Arial"/>
                <w:b/>
                <w:sz w:val="22"/>
                <w:szCs w:val="22"/>
              </w:rPr>
              <w:t xml:space="preserve">15 minutes </w:t>
            </w:r>
          </w:p>
        </w:tc>
      </w:tr>
      <w:tr w:rsidR="004C2B86" w14:paraId="4A91E701" w14:textId="77777777" w:rsidTr="004C2B86">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695BA7F8" w14:textId="77777777" w:rsidR="004C2B86" w:rsidRDefault="004C2B86">
            <w:pPr>
              <w:spacing w:before="120" w:after="120"/>
              <w:jc w:val="both"/>
              <w:rPr>
                <w:rFonts w:ascii="Arial" w:hAnsi="Arial" w:cs="Arial"/>
                <w:b/>
                <w:sz w:val="22"/>
                <w:szCs w:val="22"/>
              </w:rPr>
            </w:pPr>
            <w:r>
              <w:rPr>
                <w:rFonts w:ascii="Arial" w:hAnsi="Arial" w:cs="Arial"/>
                <w:b/>
                <w:sz w:val="22"/>
                <w:szCs w:val="22"/>
              </w:rPr>
              <w:t>Submission deadline:</w:t>
            </w:r>
          </w:p>
        </w:tc>
        <w:tc>
          <w:tcPr>
            <w:tcW w:w="3291" w:type="dxa"/>
            <w:tcBorders>
              <w:top w:val="single" w:sz="4" w:space="0" w:color="auto"/>
              <w:left w:val="single" w:sz="4" w:space="0" w:color="auto"/>
              <w:bottom w:val="single" w:sz="4" w:space="0" w:color="auto"/>
              <w:right w:val="single" w:sz="4" w:space="0" w:color="auto"/>
            </w:tcBorders>
            <w:hideMark/>
          </w:tcPr>
          <w:p w14:paraId="7C47C9E7" w14:textId="57CB7B51" w:rsidR="004C2B86" w:rsidRDefault="004C2B86">
            <w:pPr>
              <w:spacing w:before="120" w:after="120"/>
              <w:jc w:val="both"/>
              <w:rPr>
                <w:rFonts w:ascii="Arial" w:hAnsi="Arial" w:cs="Arial"/>
                <w:b/>
                <w:sz w:val="22"/>
                <w:szCs w:val="22"/>
              </w:rPr>
            </w:pPr>
            <w:r>
              <w:rPr>
                <w:rFonts w:ascii="Arial" w:hAnsi="Arial" w:cs="Arial"/>
                <w:b/>
                <w:sz w:val="22"/>
                <w:szCs w:val="22"/>
              </w:rPr>
              <w:t>1</w:t>
            </w:r>
            <w:r w:rsidR="00BB1181">
              <w:rPr>
                <w:rFonts w:ascii="Arial" w:hAnsi="Arial" w:cs="Arial"/>
                <w:b/>
                <w:sz w:val="22"/>
                <w:szCs w:val="22"/>
              </w:rPr>
              <w:t>0</w:t>
            </w:r>
            <w:r w:rsidRPr="004C2B86">
              <w:rPr>
                <w:rFonts w:ascii="Arial" w:hAnsi="Arial" w:cs="Arial"/>
                <w:b/>
                <w:sz w:val="22"/>
                <w:szCs w:val="22"/>
                <w:vertAlign w:val="superscript"/>
              </w:rPr>
              <w:t>th</w:t>
            </w:r>
            <w:r>
              <w:rPr>
                <w:rFonts w:ascii="Arial" w:hAnsi="Arial" w:cs="Arial"/>
                <w:b/>
                <w:sz w:val="22"/>
                <w:szCs w:val="22"/>
              </w:rPr>
              <w:t xml:space="preserve"> January 202</w:t>
            </w:r>
            <w:r w:rsidR="00BB1181">
              <w:rPr>
                <w:rFonts w:ascii="Arial" w:hAnsi="Arial" w:cs="Arial"/>
                <w:b/>
                <w:sz w:val="22"/>
                <w:szCs w:val="22"/>
              </w:rPr>
              <w:t>2</w:t>
            </w:r>
          </w:p>
        </w:tc>
        <w:tc>
          <w:tcPr>
            <w:tcW w:w="2266" w:type="dxa"/>
            <w:tcBorders>
              <w:top w:val="single" w:sz="4" w:space="0" w:color="auto"/>
              <w:left w:val="single" w:sz="4" w:space="0" w:color="auto"/>
              <w:bottom w:val="single" w:sz="4" w:space="0" w:color="auto"/>
              <w:right w:val="single" w:sz="4" w:space="0" w:color="auto"/>
            </w:tcBorders>
            <w:shd w:val="pct15" w:color="auto" w:fill="auto"/>
            <w:hideMark/>
          </w:tcPr>
          <w:p w14:paraId="6919A9F0" w14:textId="77777777" w:rsidR="004C2B86" w:rsidRDefault="004C2B86">
            <w:pPr>
              <w:spacing w:before="120" w:after="120"/>
              <w:jc w:val="both"/>
              <w:rPr>
                <w:rFonts w:ascii="Arial" w:hAnsi="Arial" w:cs="Arial"/>
                <w:b/>
                <w:sz w:val="22"/>
                <w:szCs w:val="22"/>
              </w:rPr>
            </w:pPr>
            <w:r>
              <w:rPr>
                <w:rFonts w:ascii="Arial" w:hAnsi="Arial" w:cs="Arial"/>
                <w:b/>
                <w:sz w:val="22"/>
                <w:szCs w:val="22"/>
              </w:rPr>
              <w:t>Return date of provisional marks &amp; written feedback:</w:t>
            </w:r>
          </w:p>
        </w:tc>
        <w:tc>
          <w:tcPr>
            <w:tcW w:w="2266" w:type="dxa"/>
            <w:tcBorders>
              <w:top w:val="single" w:sz="4" w:space="0" w:color="auto"/>
              <w:left w:val="single" w:sz="4" w:space="0" w:color="auto"/>
              <w:bottom w:val="single" w:sz="4" w:space="0" w:color="auto"/>
              <w:right w:val="single" w:sz="4" w:space="0" w:color="auto"/>
            </w:tcBorders>
          </w:tcPr>
          <w:p w14:paraId="18994251" w14:textId="35AB500C" w:rsidR="004C2B86" w:rsidRDefault="004C2B86">
            <w:pPr>
              <w:spacing w:before="120" w:after="120"/>
              <w:jc w:val="both"/>
              <w:rPr>
                <w:rFonts w:ascii="Arial" w:hAnsi="Arial" w:cs="Arial"/>
                <w:b/>
                <w:sz w:val="22"/>
                <w:szCs w:val="22"/>
              </w:rPr>
            </w:pPr>
            <w:r>
              <w:rPr>
                <w:rFonts w:ascii="Arial" w:hAnsi="Arial" w:cs="Arial"/>
                <w:b/>
                <w:sz w:val="22"/>
                <w:szCs w:val="22"/>
              </w:rPr>
              <w:t>20 working days</w:t>
            </w:r>
            <w:r w:rsidR="00154BE0">
              <w:rPr>
                <w:rFonts w:ascii="Arial" w:hAnsi="Arial" w:cs="Arial"/>
                <w:b/>
                <w:sz w:val="22"/>
                <w:szCs w:val="22"/>
              </w:rPr>
              <w:t xml:space="preserve"> after submission</w:t>
            </w:r>
          </w:p>
        </w:tc>
      </w:tr>
      <w:tr w:rsidR="004C2B86" w14:paraId="0D9FF822" w14:textId="77777777" w:rsidTr="004C2B86">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5A57F970" w14:textId="77777777" w:rsidR="004C2B86" w:rsidRDefault="004C2B86">
            <w:pPr>
              <w:spacing w:before="120" w:after="120"/>
              <w:jc w:val="both"/>
              <w:rPr>
                <w:rFonts w:ascii="Arial" w:hAnsi="Arial" w:cs="Arial"/>
                <w:b/>
                <w:sz w:val="22"/>
                <w:szCs w:val="22"/>
              </w:rPr>
            </w:pPr>
            <w:r>
              <w:rPr>
                <w:rFonts w:ascii="Arial" w:hAnsi="Arial" w:cs="Arial"/>
                <w:b/>
                <w:sz w:val="22"/>
                <w:szCs w:val="22"/>
              </w:rPr>
              <w:t>Submission method:</w:t>
            </w:r>
          </w:p>
        </w:tc>
        <w:tc>
          <w:tcPr>
            <w:tcW w:w="7823" w:type="dxa"/>
            <w:gridSpan w:val="3"/>
            <w:tcBorders>
              <w:top w:val="single" w:sz="4" w:space="0" w:color="auto"/>
              <w:left w:val="single" w:sz="4" w:space="0" w:color="auto"/>
              <w:bottom w:val="single" w:sz="4" w:space="0" w:color="auto"/>
              <w:right w:val="single" w:sz="4" w:space="0" w:color="auto"/>
            </w:tcBorders>
            <w:hideMark/>
          </w:tcPr>
          <w:p w14:paraId="7C0922FD" w14:textId="77777777" w:rsidR="004C2B86" w:rsidRDefault="004C2B86">
            <w:pPr>
              <w:rPr>
                <w:rFonts w:ascii="Arial" w:hAnsi="Arial" w:cs="Arial"/>
                <w:sz w:val="22"/>
                <w:szCs w:val="22"/>
              </w:rPr>
            </w:pPr>
            <w:r>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59033EF" w14:textId="77777777" w:rsidR="004C2B86" w:rsidRDefault="004C2B86">
            <w:pPr>
              <w:spacing w:before="120" w:after="120"/>
              <w:jc w:val="both"/>
              <w:rPr>
                <w:rFonts w:ascii="Arial" w:hAnsi="Arial" w:cs="Arial"/>
                <w:b/>
                <w:sz w:val="22"/>
                <w:szCs w:val="22"/>
              </w:rPr>
            </w:pPr>
            <w:r>
              <w:rPr>
                <w:rFonts w:ascii="Arial" w:hAnsi="Arial" w:cs="Arial"/>
                <w:b/>
                <w:sz w:val="22"/>
                <w:szCs w:val="22"/>
              </w:rPr>
              <w:t xml:space="preserve">Alternative submission method (if applicable): </w:t>
            </w:r>
          </w:p>
          <w:p w14:paraId="0824FA38" w14:textId="77777777" w:rsidR="004C2B86" w:rsidRDefault="004C2B86">
            <w:pPr>
              <w:spacing w:before="120" w:after="120"/>
              <w:jc w:val="both"/>
              <w:rPr>
                <w:rFonts w:ascii="Arial" w:hAnsi="Arial" w:cs="Arial"/>
                <w:b/>
                <w:sz w:val="22"/>
                <w:szCs w:val="22"/>
              </w:rPr>
            </w:pPr>
            <w:r>
              <w:rPr>
                <w:rFonts w:ascii="Arial" w:hAnsi="Arial" w:cs="Arial"/>
                <w:b/>
                <w:sz w:val="22"/>
                <w:szCs w:val="22"/>
              </w:rPr>
              <w:t xml:space="preserve">Late submission of the assessment will result in a late penalty mark.  </w:t>
            </w:r>
            <w:r>
              <w:rPr>
                <w:rFonts w:ascii="Arial" w:hAnsi="Arial" w:cs="Arial"/>
                <w:sz w:val="22"/>
                <w:szCs w:val="22"/>
              </w:rPr>
              <w:t>Penalties for late submission: Up to one week late, maximum mark of 40%.  Over one week late, 0%.  Only the Extenuating Circumstances Panel may approve a change to submission dates.</w:t>
            </w:r>
          </w:p>
        </w:tc>
      </w:tr>
      <w:tr w:rsidR="004C2B86" w14:paraId="0EFEB36F" w14:textId="77777777" w:rsidTr="004C2B86">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4CFEF642" w14:textId="77777777" w:rsidR="004C2B86" w:rsidRDefault="004C2B86">
            <w:pPr>
              <w:spacing w:before="120" w:after="120"/>
              <w:rPr>
                <w:rFonts w:ascii="Arial" w:hAnsi="Arial" w:cs="Arial"/>
                <w:b/>
                <w:sz w:val="22"/>
                <w:szCs w:val="22"/>
              </w:rPr>
            </w:pPr>
            <w:r>
              <w:rPr>
                <w:rFonts w:ascii="Arial" w:hAnsi="Arial" w:cs="Arial"/>
                <w:b/>
                <w:sz w:val="22"/>
                <w:szCs w:val="22"/>
              </w:rPr>
              <w:t>Academic honesty / referencing:</w:t>
            </w:r>
          </w:p>
        </w:tc>
        <w:tc>
          <w:tcPr>
            <w:tcW w:w="7823" w:type="dxa"/>
            <w:gridSpan w:val="3"/>
            <w:tcBorders>
              <w:top w:val="single" w:sz="4" w:space="0" w:color="auto"/>
              <w:left w:val="single" w:sz="4" w:space="0" w:color="auto"/>
              <w:bottom w:val="single" w:sz="4" w:space="0" w:color="auto"/>
              <w:right w:val="single" w:sz="4" w:space="0" w:color="auto"/>
            </w:tcBorders>
            <w:hideMark/>
          </w:tcPr>
          <w:p w14:paraId="6C3A2DDF" w14:textId="77777777" w:rsidR="004C2B86" w:rsidRDefault="004C2B86">
            <w:pPr>
              <w:spacing w:before="120" w:after="120"/>
              <w:jc w:val="both"/>
              <w:rPr>
                <w:rFonts w:ascii="Arial" w:hAnsi="Arial" w:cs="Arial"/>
                <w:sz w:val="22"/>
                <w:szCs w:val="22"/>
              </w:rPr>
            </w:pPr>
            <w:r>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5C3660B2" w14:textId="77777777" w:rsidR="004C2B86" w:rsidRDefault="004C2B86" w:rsidP="004C2B86">
      <w:pPr>
        <w:rPr>
          <w:rFonts w:ascii="Arial" w:hAnsi="Arial" w:cs="Arial"/>
          <w:sz w:val="32"/>
        </w:rPr>
      </w:pPr>
    </w:p>
    <w:p w14:paraId="2D286F6C" w14:textId="77777777" w:rsidR="004C2B86" w:rsidRDefault="004C2B86" w:rsidP="004C2B86">
      <w:pPr>
        <w:rPr>
          <w:rFonts w:ascii="Arial" w:hAnsi="Arial" w:cs="Arial"/>
          <w:sz w:val="32"/>
        </w:rPr>
      </w:pPr>
    </w:p>
    <w:tbl>
      <w:tblPr>
        <w:tblW w:w="9750"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50"/>
      </w:tblGrid>
      <w:tr w:rsidR="004C2B86" w14:paraId="58D84C40" w14:textId="77777777" w:rsidTr="004C2B86">
        <w:tc>
          <w:tcPr>
            <w:tcW w:w="9747" w:type="dxa"/>
            <w:tcBorders>
              <w:top w:val="single" w:sz="4" w:space="0" w:color="auto"/>
              <w:left w:val="single" w:sz="4" w:space="0" w:color="auto"/>
              <w:bottom w:val="single" w:sz="4" w:space="0" w:color="auto"/>
              <w:right w:val="single" w:sz="4" w:space="0" w:color="auto"/>
            </w:tcBorders>
            <w:shd w:val="pct10" w:color="auto" w:fill="auto"/>
            <w:hideMark/>
          </w:tcPr>
          <w:p w14:paraId="03474526" w14:textId="77777777" w:rsidR="004C2B86" w:rsidRDefault="004C2B86">
            <w:pPr>
              <w:rPr>
                <w:rFonts w:ascii="Arial" w:hAnsi="Arial" w:cs="Arial"/>
                <w:b/>
                <w:sz w:val="22"/>
                <w:szCs w:val="22"/>
              </w:rPr>
            </w:pPr>
            <w:r>
              <w:rPr>
                <w:rFonts w:ascii="Arial" w:hAnsi="Arial" w:cs="Arial"/>
                <w:b/>
                <w:sz w:val="22"/>
                <w:szCs w:val="22"/>
              </w:rPr>
              <w:t xml:space="preserve">Module Learning Outcomes </w:t>
            </w:r>
          </w:p>
          <w:p w14:paraId="60347E25" w14:textId="77777777" w:rsidR="004C2B86" w:rsidRDefault="004C2B86">
            <w:pPr>
              <w:rPr>
                <w:rFonts w:ascii="Arial" w:hAnsi="Arial" w:cs="Arial"/>
                <w:sz w:val="22"/>
                <w:szCs w:val="22"/>
              </w:rPr>
            </w:pPr>
            <w:r>
              <w:rPr>
                <w:rFonts w:ascii="Arial" w:hAnsi="Arial" w:cs="Arial"/>
                <w:b/>
                <w:sz w:val="22"/>
                <w:szCs w:val="22"/>
              </w:rPr>
              <w:t>(from module syllabus)</w:t>
            </w:r>
          </w:p>
        </w:tc>
      </w:tr>
      <w:tr w:rsidR="004C2B86" w14:paraId="2514AC68" w14:textId="77777777" w:rsidTr="004C2B86">
        <w:tc>
          <w:tcPr>
            <w:tcW w:w="9747" w:type="dxa"/>
            <w:tcBorders>
              <w:top w:val="single" w:sz="4" w:space="0" w:color="auto"/>
              <w:left w:val="single" w:sz="4" w:space="0" w:color="auto"/>
              <w:bottom w:val="single" w:sz="4" w:space="0" w:color="auto"/>
              <w:right w:val="single" w:sz="4" w:space="0" w:color="auto"/>
            </w:tcBorders>
          </w:tcPr>
          <w:p w14:paraId="7CF218ED" w14:textId="77777777" w:rsidR="004C2B86" w:rsidRDefault="004C2B86">
            <w:pPr>
              <w:rPr>
                <w:rFonts w:ascii="Arial" w:hAnsi="Arial" w:cs="Arial"/>
                <w:sz w:val="22"/>
                <w:szCs w:val="22"/>
              </w:rPr>
            </w:pPr>
          </w:p>
          <w:p w14:paraId="6EB32897" w14:textId="77777777" w:rsidR="004C2B86" w:rsidRDefault="004C2B86" w:rsidP="004C2B86">
            <w:pPr>
              <w:pStyle w:val="ListParagraph"/>
              <w:numPr>
                <w:ilvl w:val="0"/>
                <w:numId w:val="31"/>
              </w:numPr>
              <w:spacing w:before="240"/>
              <w:ind w:left="851" w:hanging="567"/>
              <w:jc w:val="both"/>
              <w:rPr>
                <w:rFonts w:ascii="Arial" w:hAnsi="Arial" w:cs="Arial"/>
                <w:sz w:val="20"/>
                <w:szCs w:val="20"/>
              </w:rPr>
            </w:pPr>
            <w:r>
              <w:rPr>
                <w:rFonts w:ascii="Arial" w:hAnsi="Arial" w:cs="Arial"/>
              </w:rPr>
              <w:t>Provide definitions for the scale and types of events and festivals and the purposes they serve in order to appreciate the structure of the events industry and how/why events can achieve objectives for public, voluntary and commercial sector organisations</w:t>
            </w:r>
          </w:p>
          <w:p w14:paraId="6A2929A8" w14:textId="77777777" w:rsidR="004C2B86" w:rsidRDefault="004C2B86">
            <w:pPr>
              <w:pStyle w:val="ListParagraph"/>
              <w:spacing w:before="240"/>
              <w:ind w:left="851"/>
              <w:jc w:val="both"/>
              <w:rPr>
                <w:rFonts w:ascii="Arial" w:hAnsi="Arial" w:cs="Arial"/>
              </w:rPr>
            </w:pPr>
          </w:p>
          <w:p w14:paraId="482FF529" w14:textId="77777777" w:rsidR="004C2B86" w:rsidRDefault="004C2B86" w:rsidP="004C2B86">
            <w:pPr>
              <w:pStyle w:val="ListParagraph"/>
              <w:numPr>
                <w:ilvl w:val="0"/>
                <w:numId w:val="31"/>
              </w:numPr>
              <w:spacing w:before="240"/>
              <w:ind w:left="851" w:hanging="567"/>
              <w:jc w:val="both"/>
              <w:rPr>
                <w:rFonts w:ascii="Arial" w:hAnsi="Arial" w:cs="Arial"/>
              </w:rPr>
            </w:pPr>
            <w:r>
              <w:rPr>
                <w:rFonts w:ascii="Arial" w:hAnsi="Arial" w:cs="Arial"/>
              </w:rPr>
              <w:t>Describe and discuss the demand for events and festivals and factors that shape participation levels</w:t>
            </w:r>
          </w:p>
          <w:p w14:paraId="72DD0BA5" w14:textId="77777777" w:rsidR="004C2B86" w:rsidRDefault="004C2B86">
            <w:pPr>
              <w:rPr>
                <w:rFonts w:ascii="Arial" w:hAnsi="Arial" w:cs="Arial"/>
                <w:sz w:val="22"/>
                <w:szCs w:val="22"/>
              </w:rPr>
            </w:pPr>
          </w:p>
        </w:tc>
      </w:tr>
    </w:tbl>
    <w:p w14:paraId="2526E82D" w14:textId="77777777" w:rsidR="004C2B86" w:rsidRDefault="004C2B86" w:rsidP="004C2B86">
      <w:pPr>
        <w:rPr>
          <w:rFonts w:ascii="Arial" w:hAnsi="Arial" w:cs="Arial"/>
          <w:b/>
        </w:rPr>
      </w:pPr>
    </w:p>
    <w:p w14:paraId="60A5CA62" w14:textId="77777777" w:rsidR="004C2B86" w:rsidRDefault="004C2B86" w:rsidP="004C2B86">
      <w:pPr>
        <w:rPr>
          <w:rFonts w:ascii="Arial" w:hAnsi="Arial" w:cs="Arial"/>
          <w:b/>
        </w:rPr>
      </w:pPr>
    </w:p>
    <w:p w14:paraId="5351E8BE" w14:textId="77777777" w:rsidR="004C2B86" w:rsidRDefault="004C2B86" w:rsidP="004C2B8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4C2B86" w14:paraId="1860F189" w14:textId="77777777" w:rsidTr="004C2B86">
        <w:tc>
          <w:tcPr>
            <w:tcW w:w="9781" w:type="dxa"/>
            <w:tcBorders>
              <w:top w:val="single" w:sz="4" w:space="0" w:color="auto"/>
              <w:left w:val="single" w:sz="4" w:space="0" w:color="auto"/>
              <w:bottom w:val="single" w:sz="4" w:space="0" w:color="auto"/>
              <w:right w:val="single" w:sz="4" w:space="0" w:color="auto"/>
            </w:tcBorders>
            <w:shd w:val="clear" w:color="auto" w:fill="C0C0C0"/>
            <w:hideMark/>
          </w:tcPr>
          <w:p w14:paraId="085AA462" w14:textId="77777777" w:rsidR="004C2B86" w:rsidRDefault="004C2B86">
            <w:pPr>
              <w:jc w:val="center"/>
              <w:rPr>
                <w:rFonts w:ascii="Arial" w:hAnsi="Arial" w:cs="Arial"/>
                <w:b/>
                <w:sz w:val="40"/>
                <w:szCs w:val="40"/>
              </w:rPr>
            </w:pPr>
            <w:r>
              <w:rPr>
                <w:rFonts w:ascii="Arial" w:hAnsi="Arial" w:cs="Arial"/>
                <w:sz w:val="32"/>
              </w:rPr>
              <w:lastRenderedPageBreak/>
              <w:br w:type="page"/>
            </w:r>
            <w:r>
              <w:rPr>
                <w:rFonts w:ascii="Arial" w:hAnsi="Arial" w:cs="Arial"/>
                <w:b/>
                <w:sz w:val="40"/>
                <w:szCs w:val="40"/>
              </w:rPr>
              <w:t>TASK DESCRIPTION</w:t>
            </w:r>
          </w:p>
        </w:tc>
      </w:tr>
    </w:tbl>
    <w:p w14:paraId="5A1ED582" w14:textId="77777777" w:rsidR="004C2B86" w:rsidRDefault="004C2B86" w:rsidP="004C2B86">
      <w:pPr>
        <w:jc w:val="both"/>
        <w:rPr>
          <w:rFonts w:ascii="Arial" w:hAnsi="Arial" w:cs="Arial"/>
          <w:sz w:val="22"/>
          <w:szCs w:val="22"/>
        </w:rPr>
      </w:pPr>
    </w:p>
    <w:p w14:paraId="6BF1B3AA" w14:textId="77777777" w:rsidR="004C2B86" w:rsidRDefault="004C2B86" w:rsidP="004C2B86">
      <w:pPr>
        <w:jc w:val="both"/>
        <w:rPr>
          <w:rFonts w:ascii="Arial" w:hAnsi="Arial" w:cs="Arial"/>
          <w:b/>
          <w:sz w:val="24"/>
          <w:szCs w:val="24"/>
        </w:rPr>
      </w:pPr>
    </w:p>
    <w:p w14:paraId="2CE75C41" w14:textId="423082FA" w:rsidR="00302B1D" w:rsidRDefault="00302B1D" w:rsidP="00302B1D">
      <w:pPr>
        <w:jc w:val="both"/>
        <w:rPr>
          <w:rFonts w:ascii="Arial" w:hAnsi="Arial" w:cs="Arial"/>
          <w:b/>
          <w:sz w:val="28"/>
          <w:szCs w:val="28"/>
        </w:rPr>
      </w:pPr>
      <w:r>
        <w:rPr>
          <w:rFonts w:ascii="Arial" w:hAnsi="Arial" w:cs="Arial"/>
          <w:b/>
          <w:sz w:val="28"/>
          <w:szCs w:val="28"/>
        </w:rPr>
        <w:t>Task</w:t>
      </w:r>
      <w:r w:rsidR="00F140A7">
        <w:rPr>
          <w:rFonts w:ascii="Arial" w:hAnsi="Arial" w:cs="Arial"/>
          <w:b/>
          <w:sz w:val="28"/>
          <w:szCs w:val="28"/>
        </w:rPr>
        <w:t xml:space="preserve"> </w:t>
      </w:r>
    </w:p>
    <w:p w14:paraId="5A1D99F2" w14:textId="3CA7ACAF" w:rsidR="00F140A7" w:rsidRDefault="00F140A7" w:rsidP="00302B1D">
      <w:pPr>
        <w:jc w:val="both"/>
        <w:rPr>
          <w:rFonts w:ascii="Arial" w:hAnsi="Arial" w:cs="Arial"/>
          <w:b/>
          <w:sz w:val="28"/>
          <w:szCs w:val="28"/>
        </w:rPr>
      </w:pPr>
    </w:p>
    <w:p w14:paraId="07989244" w14:textId="1596F8E2" w:rsidR="00F140A7" w:rsidRDefault="00F140A7" w:rsidP="00302B1D">
      <w:pPr>
        <w:jc w:val="both"/>
        <w:rPr>
          <w:rFonts w:ascii="Arial" w:hAnsi="Arial" w:cs="Arial"/>
          <w:b/>
          <w:sz w:val="28"/>
          <w:szCs w:val="28"/>
        </w:rPr>
      </w:pPr>
      <w:r>
        <w:rPr>
          <w:rFonts w:ascii="Arial" w:hAnsi="Arial" w:cs="Arial"/>
          <w:b/>
          <w:sz w:val="28"/>
          <w:szCs w:val="28"/>
        </w:rPr>
        <w:t xml:space="preserve">VLOG </w:t>
      </w:r>
    </w:p>
    <w:p w14:paraId="42CAE508" w14:textId="77777777" w:rsidR="00302B1D" w:rsidRDefault="00302B1D" w:rsidP="00302B1D">
      <w:pPr>
        <w:overflowPunct w:val="0"/>
        <w:autoSpaceDE w:val="0"/>
        <w:autoSpaceDN w:val="0"/>
        <w:adjustRightInd w:val="0"/>
        <w:jc w:val="both"/>
        <w:textAlignment w:val="baseline"/>
        <w:rPr>
          <w:rFonts w:ascii="Arial" w:hAnsi="Arial" w:cs="Arial"/>
          <w:sz w:val="22"/>
          <w:szCs w:val="22"/>
        </w:rPr>
      </w:pPr>
    </w:p>
    <w:p w14:paraId="7CC13F51" w14:textId="7FC5412C" w:rsidR="00302B1D" w:rsidRDefault="00302B1D" w:rsidP="00302B1D">
      <w:pPr>
        <w:overflowPunct w:val="0"/>
        <w:autoSpaceDE w:val="0"/>
        <w:autoSpaceDN w:val="0"/>
        <w:adjustRightInd w:val="0"/>
        <w:jc w:val="both"/>
        <w:textAlignment w:val="baseline"/>
        <w:rPr>
          <w:rFonts w:ascii="Arial" w:hAnsi="Arial" w:cs="Arial"/>
          <w:sz w:val="22"/>
          <w:szCs w:val="22"/>
        </w:rPr>
      </w:pPr>
      <w:r>
        <w:rPr>
          <w:rFonts w:ascii="Arial" w:hAnsi="Arial" w:cs="Arial"/>
          <w:sz w:val="22"/>
          <w:szCs w:val="22"/>
        </w:rPr>
        <w:t xml:space="preserve">In pairs, students are required to attend an appropriate </w:t>
      </w:r>
      <w:r w:rsidR="00F140A7">
        <w:rPr>
          <w:rFonts w:ascii="Arial" w:hAnsi="Arial" w:cs="Arial"/>
          <w:sz w:val="22"/>
          <w:szCs w:val="22"/>
        </w:rPr>
        <w:t xml:space="preserve">large or small </w:t>
      </w:r>
      <w:r>
        <w:rPr>
          <w:rFonts w:ascii="Arial" w:hAnsi="Arial" w:cs="Arial"/>
          <w:sz w:val="22"/>
          <w:szCs w:val="22"/>
        </w:rPr>
        <w:t xml:space="preserve">event or festival, this can be – </w:t>
      </w:r>
    </w:p>
    <w:p w14:paraId="0638ADED" w14:textId="77777777" w:rsidR="00302B1D" w:rsidRDefault="00302B1D" w:rsidP="00302B1D">
      <w:pPr>
        <w:overflowPunct w:val="0"/>
        <w:autoSpaceDE w:val="0"/>
        <w:autoSpaceDN w:val="0"/>
        <w:adjustRightInd w:val="0"/>
        <w:jc w:val="both"/>
        <w:textAlignment w:val="baseline"/>
        <w:rPr>
          <w:rFonts w:ascii="Arial" w:hAnsi="Arial" w:cs="Arial"/>
          <w:sz w:val="22"/>
          <w:szCs w:val="22"/>
        </w:rPr>
      </w:pPr>
    </w:p>
    <w:p w14:paraId="1CA6F758" w14:textId="2DEF515D" w:rsidR="00302B1D" w:rsidRPr="00302B1D" w:rsidRDefault="00302B1D" w:rsidP="00302B1D">
      <w:pPr>
        <w:pStyle w:val="ListParagraph"/>
        <w:numPr>
          <w:ilvl w:val="0"/>
          <w:numId w:val="32"/>
        </w:numPr>
        <w:overflowPunct w:val="0"/>
        <w:autoSpaceDE w:val="0"/>
        <w:autoSpaceDN w:val="0"/>
        <w:adjustRightInd w:val="0"/>
        <w:jc w:val="both"/>
        <w:textAlignment w:val="baseline"/>
        <w:rPr>
          <w:rFonts w:ascii="Arial" w:hAnsi="Arial" w:cs="Arial"/>
          <w:sz w:val="22"/>
          <w:szCs w:val="22"/>
        </w:rPr>
      </w:pPr>
      <w:r>
        <w:rPr>
          <w:rFonts w:ascii="Arial" w:hAnsi="Arial" w:cs="Arial"/>
          <w:sz w:val="22"/>
          <w:szCs w:val="22"/>
        </w:rPr>
        <w:t>In Person</w:t>
      </w:r>
      <w:r w:rsidRPr="00302B1D">
        <w:rPr>
          <w:rFonts w:ascii="Arial" w:hAnsi="Arial" w:cs="Arial"/>
          <w:sz w:val="22"/>
          <w:szCs w:val="22"/>
        </w:rPr>
        <w:t xml:space="preserve"> </w:t>
      </w:r>
    </w:p>
    <w:p w14:paraId="4C6BBA9E" w14:textId="3568A18C" w:rsidR="00302B1D" w:rsidRPr="00302B1D" w:rsidRDefault="00302B1D" w:rsidP="00302B1D">
      <w:pPr>
        <w:pStyle w:val="ListParagraph"/>
        <w:numPr>
          <w:ilvl w:val="0"/>
          <w:numId w:val="32"/>
        </w:numPr>
        <w:overflowPunct w:val="0"/>
        <w:autoSpaceDE w:val="0"/>
        <w:autoSpaceDN w:val="0"/>
        <w:adjustRightInd w:val="0"/>
        <w:jc w:val="both"/>
        <w:textAlignment w:val="baseline"/>
        <w:rPr>
          <w:rFonts w:ascii="Arial" w:hAnsi="Arial" w:cs="Arial"/>
          <w:sz w:val="22"/>
          <w:szCs w:val="22"/>
        </w:rPr>
      </w:pPr>
      <w:r w:rsidRPr="00302B1D">
        <w:rPr>
          <w:rFonts w:ascii="Arial" w:hAnsi="Arial" w:cs="Arial"/>
          <w:sz w:val="22"/>
          <w:szCs w:val="22"/>
        </w:rPr>
        <w:t xml:space="preserve">Virtual </w:t>
      </w:r>
    </w:p>
    <w:p w14:paraId="5BE31C75" w14:textId="35CF902C" w:rsidR="00302B1D" w:rsidRPr="00302B1D" w:rsidRDefault="00302B1D" w:rsidP="00302B1D">
      <w:pPr>
        <w:pStyle w:val="ListParagraph"/>
        <w:numPr>
          <w:ilvl w:val="0"/>
          <w:numId w:val="32"/>
        </w:numPr>
        <w:overflowPunct w:val="0"/>
        <w:autoSpaceDE w:val="0"/>
        <w:autoSpaceDN w:val="0"/>
        <w:adjustRightInd w:val="0"/>
        <w:jc w:val="both"/>
        <w:textAlignment w:val="baseline"/>
        <w:rPr>
          <w:rFonts w:ascii="Arial" w:hAnsi="Arial" w:cs="Arial"/>
          <w:sz w:val="22"/>
          <w:szCs w:val="22"/>
        </w:rPr>
      </w:pPr>
      <w:r w:rsidRPr="00302B1D">
        <w:rPr>
          <w:rFonts w:ascii="Arial" w:hAnsi="Arial" w:cs="Arial"/>
          <w:sz w:val="22"/>
          <w:szCs w:val="22"/>
        </w:rPr>
        <w:t>Hybrid</w:t>
      </w:r>
      <w:r>
        <w:rPr>
          <w:rFonts w:ascii="Arial" w:hAnsi="Arial" w:cs="Arial"/>
          <w:sz w:val="22"/>
          <w:szCs w:val="22"/>
        </w:rPr>
        <w:t xml:space="preserve"> </w:t>
      </w:r>
      <w:r w:rsidR="00F140A7">
        <w:rPr>
          <w:rFonts w:ascii="Arial" w:hAnsi="Arial" w:cs="Arial"/>
          <w:sz w:val="22"/>
          <w:szCs w:val="22"/>
        </w:rPr>
        <w:t xml:space="preserve"> (both)</w:t>
      </w:r>
    </w:p>
    <w:p w14:paraId="32C7A546" w14:textId="77777777" w:rsidR="00302B1D" w:rsidRDefault="00302B1D" w:rsidP="00302B1D">
      <w:pPr>
        <w:overflowPunct w:val="0"/>
        <w:autoSpaceDE w:val="0"/>
        <w:autoSpaceDN w:val="0"/>
        <w:adjustRightInd w:val="0"/>
        <w:jc w:val="both"/>
        <w:textAlignment w:val="baseline"/>
        <w:rPr>
          <w:rFonts w:ascii="Arial" w:hAnsi="Arial" w:cs="Arial"/>
          <w:sz w:val="22"/>
          <w:szCs w:val="22"/>
        </w:rPr>
      </w:pPr>
    </w:p>
    <w:p w14:paraId="7E92522E" w14:textId="3FBB3FE2" w:rsidR="00064A64" w:rsidRDefault="00064A64" w:rsidP="00064A64">
      <w:pPr>
        <w:overflowPunct w:val="0"/>
        <w:autoSpaceDE w:val="0"/>
        <w:autoSpaceDN w:val="0"/>
        <w:adjustRightInd w:val="0"/>
        <w:jc w:val="both"/>
        <w:textAlignment w:val="baseline"/>
        <w:rPr>
          <w:rFonts w:ascii="Arial" w:hAnsi="Arial" w:cs="Arial"/>
          <w:sz w:val="22"/>
          <w:szCs w:val="22"/>
        </w:rPr>
      </w:pPr>
      <w:r>
        <w:rPr>
          <w:rFonts w:ascii="Arial" w:hAnsi="Arial" w:cs="Arial"/>
          <w:sz w:val="22"/>
          <w:szCs w:val="22"/>
        </w:rPr>
        <w:t xml:space="preserve">Before you attend the event you will need to produce a checklist to examine the overall experience, engagement and consumer satisfaction. You will use this for observational research during the event or festival. You will use this checklist for your evaluative discussion in the VLOG. </w:t>
      </w:r>
    </w:p>
    <w:p w14:paraId="7932A9D3" w14:textId="77777777" w:rsidR="00064A64" w:rsidRDefault="00064A64" w:rsidP="00064A64">
      <w:pPr>
        <w:overflowPunct w:val="0"/>
        <w:autoSpaceDE w:val="0"/>
        <w:autoSpaceDN w:val="0"/>
        <w:adjustRightInd w:val="0"/>
        <w:jc w:val="both"/>
        <w:textAlignment w:val="baseline"/>
        <w:rPr>
          <w:rFonts w:ascii="Arial" w:hAnsi="Arial" w:cs="Arial"/>
          <w:sz w:val="22"/>
          <w:szCs w:val="22"/>
        </w:rPr>
      </w:pPr>
    </w:p>
    <w:p w14:paraId="335160E3" w14:textId="6A96E89F" w:rsidR="00F140A7" w:rsidRDefault="00F140A7" w:rsidP="00064A64">
      <w:pPr>
        <w:overflowPunct w:val="0"/>
        <w:autoSpaceDE w:val="0"/>
        <w:autoSpaceDN w:val="0"/>
        <w:adjustRightInd w:val="0"/>
        <w:jc w:val="both"/>
        <w:textAlignment w:val="baseline"/>
        <w:rPr>
          <w:rFonts w:ascii="Arial" w:hAnsi="Arial" w:cs="Arial"/>
          <w:sz w:val="22"/>
          <w:szCs w:val="22"/>
        </w:rPr>
      </w:pPr>
      <w:r>
        <w:rPr>
          <w:rFonts w:ascii="Arial" w:hAnsi="Arial" w:cs="Arial"/>
          <w:sz w:val="22"/>
          <w:szCs w:val="22"/>
        </w:rPr>
        <w:t>Following the event you have been asked to p</w:t>
      </w:r>
      <w:r w:rsidR="00302B1D">
        <w:rPr>
          <w:rFonts w:ascii="Arial" w:hAnsi="Arial" w:cs="Arial"/>
          <w:sz w:val="22"/>
          <w:szCs w:val="22"/>
        </w:rPr>
        <w:t xml:space="preserve">roduce </w:t>
      </w:r>
      <w:r>
        <w:rPr>
          <w:rFonts w:ascii="Arial" w:hAnsi="Arial" w:cs="Arial"/>
          <w:sz w:val="22"/>
          <w:szCs w:val="22"/>
        </w:rPr>
        <w:t>a VLOG to provide an overview of the Event with a particular focus on participation,</w:t>
      </w:r>
      <w:r w:rsidR="00064A64">
        <w:rPr>
          <w:rFonts w:ascii="Arial" w:hAnsi="Arial" w:cs="Arial"/>
          <w:sz w:val="22"/>
          <w:szCs w:val="22"/>
        </w:rPr>
        <w:t xml:space="preserve"> engagement,</w:t>
      </w:r>
      <w:r>
        <w:rPr>
          <w:rFonts w:ascii="Arial" w:hAnsi="Arial" w:cs="Arial"/>
          <w:sz w:val="22"/>
          <w:szCs w:val="22"/>
        </w:rPr>
        <w:t xml:space="preserve"> </w:t>
      </w:r>
      <w:r w:rsidR="00064A64">
        <w:rPr>
          <w:rFonts w:ascii="Arial" w:hAnsi="Arial" w:cs="Arial"/>
          <w:sz w:val="22"/>
          <w:szCs w:val="22"/>
        </w:rPr>
        <w:t>customer experience and</w:t>
      </w:r>
      <w:r>
        <w:rPr>
          <w:rFonts w:ascii="Arial" w:hAnsi="Arial" w:cs="Arial"/>
          <w:sz w:val="22"/>
          <w:szCs w:val="22"/>
        </w:rPr>
        <w:t xml:space="preserve"> satisfaction. </w:t>
      </w:r>
      <w:r w:rsidR="00064A64">
        <w:rPr>
          <w:rFonts w:ascii="Arial" w:hAnsi="Arial" w:cs="Arial"/>
          <w:sz w:val="22"/>
          <w:szCs w:val="22"/>
        </w:rPr>
        <w:t xml:space="preserve">The VLOG will be pitched to the management team of the Event organisers to explain whether the event was a </w:t>
      </w:r>
      <w:r>
        <w:rPr>
          <w:rFonts w:ascii="Arial" w:hAnsi="Arial" w:cs="Arial"/>
          <w:sz w:val="22"/>
          <w:szCs w:val="22"/>
        </w:rPr>
        <w:t xml:space="preserve">success </w:t>
      </w:r>
      <w:r w:rsidR="00064A64">
        <w:rPr>
          <w:rFonts w:ascii="Arial" w:hAnsi="Arial" w:cs="Arial"/>
          <w:sz w:val="22"/>
          <w:szCs w:val="22"/>
        </w:rPr>
        <w:t xml:space="preserve">and establish if there is demand for an annual event of this kind. </w:t>
      </w:r>
    </w:p>
    <w:p w14:paraId="1B046CA8" w14:textId="77777777" w:rsidR="00F140A7" w:rsidRDefault="00F140A7" w:rsidP="00302B1D">
      <w:pPr>
        <w:overflowPunct w:val="0"/>
        <w:autoSpaceDE w:val="0"/>
        <w:autoSpaceDN w:val="0"/>
        <w:adjustRightInd w:val="0"/>
        <w:jc w:val="both"/>
        <w:textAlignment w:val="baseline"/>
        <w:rPr>
          <w:rFonts w:ascii="Arial" w:hAnsi="Arial" w:cs="Arial"/>
          <w:sz w:val="22"/>
          <w:szCs w:val="22"/>
        </w:rPr>
      </w:pPr>
    </w:p>
    <w:p w14:paraId="446CDA83" w14:textId="77777777" w:rsidR="00302B1D" w:rsidRDefault="00302B1D" w:rsidP="00302B1D">
      <w:pPr>
        <w:overflowPunct w:val="0"/>
        <w:autoSpaceDE w:val="0"/>
        <w:autoSpaceDN w:val="0"/>
        <w:adjustRightInd w:val="0"/>
        <w:jc w:val="both"/>
        <w:textAlignment w:val="baseline"/>
        <w:rPr>
          <w:rFonts w:ascii="Arial" w:hAnsi="Arial" w:cs="Arial"/>
          <w:sz w:val="22"/>
          <w:szCs w:val="22"/>
        </w:rPr>
      </w:pPr>
    </w:p>
    <w:p w14:paraId="1F07A15E" w14:textId="3104FE78" w:rsidR="00302B1D" w:rsidRDefault="00302B1D" w:rsidP="00302B1D">
      <w:pPr>
        <w:overflowPunct w:val="0"/>
        <w:autoSpaceDE w:val="0"/>
        <w:autoSpaceDN w:val="0"/>
        <w:adjustRightInd w:val="0"/>
        <w:jc w:val="both"/>
        <w:textAlignment w:val="baseline"/>
        <w:rPr>
          <w:rFonts w:ascii="Arial" w:hAnsi="Arial" w:cs="Arial"/>
          <w:sz w:val="22"/>
          <w:szCs w:val="22"/>
        </w:rPr>
      </w:pPr>
      <w:r>
        <w:rPr>
          <w:rFonts w:ascii="Arial" w:hAnsi="Arial" w:cs="Arial"/>
          <w:sz w:val="22"/>
          <w:szCs w:val="22"/>
        </w:rPr>
        <w:t xml:space="preserve">The </w:t>
      </w:r>
      <w:r w:rsidR="00F140A7">
        <w:rPr>
          <w:rFonts w:ascii="Arial" w:hAnsi="Arial" w:cs="Arial"/>
          <w:sz w:val="22"/>
          <w:szCs w:val="22"/>
        </w:rPr>
        <w:t xml:space="preserve">VLOG </w:t>
      </w:r>
      <w:r>
        <w:rPr>
          <w:rFonts w:ascii="Arial" w:hAnsi="Arial" w:cs="Arial"/>
          <w:sz w:val="22"/>
          <w:szCs w:val="22"/>
        </w:rPr>
        <w:t xml:space="preserve"> should include but not be limited to the following:</w:t>
      </w:r>
    </w:p>
    <w:p w14:paraId="02C65B75" w14:textId="39BA70D4" w:rsidR="00302B1D" w:rsidRDefault="00302B1D" w:rsidP="00302B1D">
      <w:pPr>
        <w:numPr>
          <w:ilvl w:val="0"/>
          <w:numId w:val="26"/>
        </w:numPr>
        <w:overflowPunct w:val="0"/>
        <w:autoSpaceDE w:val="0"/>
        <w:autoSpaceDN w:val="0"/>
        <w:adjustRightInd w:val="0"/>
        <w:jc w:val="both"/>
        <w:textAlignment w:val="baseline"/>
        <w:rPr>
          <w:rFonts w:ascii="Arial" w:hAnsi="Arial" w:cs="Arial"/>
          <w:sz w:val="22"/>
          <w:szCs w:val="22"/>
        </w:rPr>
      </w:pPr>
      <w:r>
        <w:rPr>
          <w:rFonts w:ascii="Arial" w:hAnsi="Arial" w:cs="Arial"/>
          <w:sz w:val="22"/>
          <w:szCs w:val="22"/>
        </w:rPr>
        <w:t>Definition and description of the event or festival–  type, scale, industry context</w:t>
      </w:r>
    </w:p>
    <w:p w14:paraId="0EAF55D9" w14:textId="77777777" w:rsidR="00302B1D" w:rsidRDefault="00302B1D" w:rsidP="00302B1D">
      <w:pPr>
        <w:numPr>
          <w:ilvl w:val="0"/>
          <w:numId w:val="26"/>
        </w:numPr>
        <w:overflowPunct w:val="0"/>
        <w:autoSpaceDE w:val="0"/>
        <w:autoSpaceDN w:val="0"/>
        <w:adjustRightInd w:val="0"/>
        <w:jc w:val="both"/>
        <w:textAlignment w:val="baseline"/>
        <w:rPr>
          <w:rFonts w:ascii="Arial" w:hAnsi="Arial" w:cs="Arial"/>
          <w:sz w:val="22"/>
          <w:szCs w:val="22"/>
        </w:rPr>
      </w:pPr>
      <w:r>
        <w:rPr>
          <w:rFonts w:ascii="Arial" w:hAnsi="Arial" w:cs="Arial"/>
          <w:sz w:val="22"/>
          <w:szCs w:val="22"/>
        </w:rPr>
        <w:t>Identification of the ‘typical’ event consumer and the extent to which their needs are being met</w:t>
      </w:r>
    </w:p>
    <w:p w14:paraId="15F8CC1A" w14:textId="62532E4B" w:rsidR="00302B1D" w:rsidRDefault="00F140A7" w:rsidP="00302B1D">
      <w:pPr>
        <w:numPr>
          <w:ilvl w:val="0"/>
          <w:numId w:val="26"/>
        </w:numPr>
        <w:overflowPunct w:val="0"/>
        <w:autoSpaceDE w:val="0"/>
        <w:autoSpaceDN w:val="0"/>
        <w:adjustRightInd w:val="0"/>
        <w:jc w:val="both"/>
        <w:textAlignment w:val="baseline"/>
        <w:rPr>
          <w:rFonts w:ascii="Arial" w:hAnsi="Arial" w:cs="Arial"/>
          <w:sz w:val="22"/>
          <w:szCs w:val="22"/>
        </w:rPr>
      </w:pPr>
      <w:r>
        <w:rPr>
          <w:rFonts w:ascii="Arial" w:hAnsi="Arial" w:cs="Arial"/>
          <w:sz w:val="22"/>
          <w:szCs w:val="22"/>
        </w:rPr>
        <w:t>Based on the checklist observations a evaluative d</w:t>
      </w:r>
      <w:r w:rsidR="00302B1D">
        <w:rPr>
          <w:rFonts w:ascii="Arial" w:hAnsi="Arial" w:cs="Arial"/>
          <w:sz w:val="22"/>
          <w:szCs w:val="22"/>
        </w:rPr>
        <w:t>iscussion relating to the key elements which influence consumer satisfaction</w:t>
      </w:r>
      <w:r w:rsidR="00B63965">
        <w:rPr>
          <w:rFonts w:ascii="Arial" w:hAnsi="Arial" w:cs="Arial"/>
          <w:sz w:val="22"/>
          <w:szCs w:val="22"/>
        </w:rPr>
        <w:t xml:space="preserve">, engagement </w:t>
      </w:r>
      <w:r w:rsidR="00302B1D">
        <w:rPr>
          <w:rFonts w:ascii="Arial" w:hAnsi="Arial" w:cs="Arial"/>
          <w:sz w:val="22"/>
          <w:szCs w:val="22"/>
        </w:rPr>
        <w:t xml:space="preserve"> and experience</w:t>
      </w:r>
    </w:p>
    <w:p w14:paraId="04BAB048" w14:textId="6D611784" w:rsidR="00302B1D" w:rsidRDefault="00BB1181" w:rsidP="00302B1D">
      <w:pPr>
        <w:numPr>
          <w:ilvl w:val="0"/>
          <w:numId w:val="26"/>
        </w:numPr>
        <w:overflowPunct w:val="0"/>
        <w:autoSpaceDE w:val="0"/>
        <w:autoSpaceDN w:val="0"/>
        <w:adjustRightInd w:val="0"/>
        <w:jc w:val="both"/>
        <w:textAlignment w:val="baseline"/>
        <w:rPr>
          <w:rFonts w:ascii="Arial" w:hAnsi="Arial" w:cs="Arial"/>
          <w:sz w:val="22"/>
          <w:szCs w:val="22"/>
        </w:rPr>
      </w:pPr>
      <w:r>
        <w:rPr>
          <w:rFonts w:ascii="Arial" w:hAnsi="Arial" w:cs="Arial"/>
          <w:sz w:val="22"/>
          <w:szCs w:val="22"/>
        </w:rPr>
        <w:t>Show e</w:t>
      </w:r>
      <w:r w:rsidR="00302B1D">
        <w:rPr>
          <w:rFonts w:ascii="Arial" w:hAnsi="Arial" w:cs="Arial"/>
          <w:sz w:val="22"/>
          <w:szCs w:val="22"/>
        </w:rPr>
        <w:t xml:space="preserve">vidence of effective teamwork and good presentation skills in the production and presentation of the </w:t>
      </w:r>
      <w:r w:rsidR="00F140A7">
        <w:rPr>
          <w:rFonts w:ascii="Arial" w:hAnsi="Arial" w:cs="Arial"/>
          <w:sz w:val="22"/>
          <w:szCs w:val="22"/>
        </w:rPr>
        <w:t>VLOG</w:t>
      </w:r>
      <w:r w:rsidR="00302B1D">
        <w:rPr>
          <w:rFonts w:ascii="Arial" w:hAnsi="Arial" w:cs="Arial"/>
          <w:sz w:val="22"/>
          <w:szCs w:val="22"/>
        </w:rPr>
        <w:t>.</w:t>
      </w:r>
    </w:p>
    <w:p w14:paraId="4590A7C0" w14:textId="77777777" w:rsidR="00302B1D" w:rsidRPr="00302B1D" w:rsidRDefault="00302B1D" w:rsidP="00302B1D">
      <w:pPr>
        <w:pStyle w:val="ListParagraph"/>
        <w:jc w:val="both"/>
        <w:rPr>
          <w:rFonts w:ascii="Arial" w:hAnsi="Arial" w:cs="Arial"/>
          <w:sz w:val="28"/>
          <w:szCs w:val="28"/>
          <w:lang w:val="en-US"/>
        </w:rPr>
      </w:pPr>
    </w:p>
    <w:p w14:paraId="59804737" w14:textId="77777777" w:rsidR="00302B1D" w:rsidRDefault="00302B1D" w:rsidP="00302B1D">
      <w:pPr>
        <w:rPr>
          <w:rFonts w:ascii="Arial" w:hAnsi="Arial" w:cs="Arial"/>
          <w:b/>
          <w:sz w:val="28"/>
          <w:szCs w:val="28"/>
        </w:rPr>
      </w:pPr>
      <w:r>
        <w:rPr>
          <w:rFonts w:ascii="Arial" w:hAnsi="Arial" w:cs="Arial"/>
          <w:b/>
          <w:sz w:val="28"/>
          <w:szCs w:val="28"/>
        </w:rPr>
        <w:t>Assessment format and weighting</w:t>
      </w:r>
    </w:p>
    <w:p w14:paraId="2938FA59" w14:textId="77777777" w:rsidR="00302B1D" w:rsidRDefault="00302B1D" w:rsidP="00302B1D">
      <w:pPr>
        <w:rPr>
          <w:rFonts w:ascii="Arial" w:hAnsi="Arial" w:cs="Arial"/>
          <w:color w:val="000000"/>
          <w:sz w:val="22"/>
          <w:szCs w:val="22"/>
        </w:rPr>
      </w:pPr>
    </w:p>
    <w:p w14:paraId="09E8FB5B" w14:textId="39E92775" w:rsidR="00302B1D" w:rsidRDefault="00302B1D" w:rsidP="00302B1D">
      <w:pPr>
        <w:rPr>
          <w:rFonts w:ascii="Arial" w:hAnsi="Arial" w:cs="Arial"/>
          <w:color w:val="000000"/>
          <w:sz w:val="22"/>
          <w:szCs w:val="22"/>
        </w:rPr>
      </w:pPr>
      <w:r>
        <w:rPr>
          <w:rFonts w:ascii="Arial" w:hAnsi="Arial" w:cs="Arial"/>
          <w:color w:val="000000"/>
          <w:sz w:val="22"/>
          <w:szCs w:val="22"/>
        </w:rPr>
        <w:t xml:space="preserve">This is a paired </w:t>
      </w:r>
      <w:r w:rsidR="00F140A7">
        <w:rPr>
          <w:rFonts w:ascii="Arial" w:hAnsi="Arial" w:cs="Arial"/>
          <w:color w:val="000000"/>
          <w:sz w:val="22"/>
          <w:szCs w:val="22"/>
        </w:rPr>
        <w:t xml:space="preserve">VLOG </w:t>
      </w:r>
      <w:r>
        <w:rPr>
          <w:rFonts w:ascii="Arial" w:hAnsi="Arial" w:cs="Arial"/>
          <w:b/>
          <w:i/>
          <w:color w:val="000000"/>
          <w:sz w:val="22"/>
          <w:szCs w:val="22"/>
        </w:rPr>
        <w:t>presentation</w:t>
      </w:r>
      <w:r>
        <w:rPr>
          <w:rFonts w:ascii="Arial" w:hAnsi="Arial" w:cs="Arial"/>
          <w:color w:val="000000"/>
          <w:sz w:val="22"/>
          <w:szCs w:val="22"/>
        </w:rPr>
        <w:t xml:space="preserve"> of a maximum of 1</w:t>
      </w:r>
      <w:r w:rsidR="00B63965">
        <w:rPr>
          <w:rFonts w:ascii="Arial" w:hAnsi="Arial" w:cs="Arial"/>
          <w:color w:val="000000"/>
          <w:sz w:val="22"/>
          <w:szCs w:val="22"/>
        </w:rPr>
        <w:t>5</w:t>
      </w:r>
      <w:r>
        <w:rPr>
          <w:rFonts w:ascii="Arial" w:hAnsi="Arial" w:cs="Arial"/>
          <w:color w:val="000000"/>
          <w:sz w:val="22"/>
          <w:szCs w:val="22"/>
        </w:rPr>
        <w:t xml:space="preserve"> minutes including questions. </w:t>
      </w:r>
    </w:p>
    <w:p w14:paraId="49FF8F6D" w14:textId="77777777" w:rsidR="00302B1D" w:rsidRDefault="00302B1D" w:rsidP="00302B1D">
      <w:pPr>
        <w:rPr>
          <w:rFonts w:ascii="Arial" w:hAnsi="Arial" w:cs="Arial"/>
          <w:color w:val="000000"/>
          <w:sz w:val="22"/>
          <w:szCs w:val="22"/>
        </w:rPr>
      </w:pPr>
    </w:p>
    <w:p w14:paraId="6C2E195E" w14:textId="5CDAEA21" w:rsidR="00302B1D" w:rsidRDefault="00302B1D" w:rsidP="00302B1D">
      <w:pPr>
        <w:rPr>
          <w:rFonts w:ascii="Arial" w:hAnsi="Arial" w:cs="Arial"/>
          <w:color w:val="000000"/>
          <w:sz w:val="22"/>
          <w:szCs w:val="22"/>
        </w:rPr>
      </w:pPr>
      <w:r>
        <w:rPr>
          <w:rFonts w:ascii="Arial" w:hAnsi="Arial" w:cs="Arial"/>
          <w:color w:val="000000"/>
          <w:sz w:val="22"/>
          <w:szCs w:val="22"/>
        </w:rPr>
        <w:t xml:space="preserve">Student presentation materials </w:t>
      </w:r>
      <w:r w:rsidRPr="00F140A7">
        <w:rPr>
          <w:rFonts w:ascii="Arial" w:hAnsi="Arial" w:cs="Arial"/>
          <w:b/>
          <w:bCs/>
          <w:color w:val="000000"/>
          <w:sz w:val="22"/>
          <w:szCs w:val="22"/>
        </w:rPr>
        <w:t>including the checklist</w:t>
      </w:r>
      <w:r>
        <w:rPr>
          <w:rFonts w:ascii="Arial" w:hAnsi="Arial" w:cs="Arial"/>
          <w:color w:val="000000"/>
          <w:sz w:val="22"/>
          <w:szCs w:val="22"/>
        </w:rPr>
        <w:t xml:space="preserve"> should be submitted through turnitin before 1</w:t>
      </w:r>
      <w:r w:rsidR="00B63965">
        <w:rPr>
          <w:rFonts w:ascii="Arial" w:hAnsi="Arial" w:cs="Arial"/>
          <w:color w:val="000000"/>
          <w:sz w:val="22"/>
          <w:szCs w:val="22"/>
        </w:rPr>
        <w:t>1.59</w:t>
      </w:r>
      <w:r>
        <w:rPr>
          <w:rFonts w:ascii="Arial" w:hAnsi="Arial" w:cs="Arial"/>
          <w:color w:val="000000"/>
          <w:sz w:val="22"/>
          <w:szCs w:val="22"/>
        </w:rPr>
        <w:t xml:space="preserve"> on the assignment deadline date.</w:t>
      </w:r>
    </w:p>
    <w:p w14:paraId="20B5A537" w14:textId="77777777" w:rsidR="004C2B86" w:rsidRDefault="004C2B86" w:rsidP="004C2B86">
      <w:pPr>
        <w:ind w:left="720"/>
        <w:rPr>
          <w:rFonts w:ascii="Arial" w:hAnsi="Arial" w:cs="Arial"/>
          <w:sz w:val="24"/>
          <w:szCs w:val="24"/>
        </w:rPr>
      </w:pPr>
    </w:p>
    <w:p w14:paraId="738FE959" w14:textId="77777777" w:rsidR="004C2B86" w:rsidRDefault="004C2B86" w:rsidP="004C2B86">
      <w:pPr>
        <w:ind w:left="720"/>
        <w:rPr>
          <w:rFonts w:ascii="Arial" w:hAnsi="Arial" w:cs="Arial"/>
          <w:sz w:val="24"/>
          <w:szCs w:val="24"/>
        </w:rPr>
      </w:pPr>
    </w:p>
    <w:p w14:paraId="72F7E846" w14:textId="77777777" w:rsidR="004C2B86" w:rsidRDefault="004C2B86" w:rsidP="004C2B86">
      <w:pPr>
        <w:ind w:left="720"/>
        <w:rPr>
          <w:rFonts w:ascii="Arial" w:hAnsi="Arial" w:cs="Arial"/>
          <w:sz w:val="24"/>
          <w:szCs w:val="24"/>
        </w:rPr>
      </w:pPr>
    </w:p>
    <w:p w14:paraId="2B96C9D4" w14:textId="77777777" w:rsidR="004C2B86" w:rsidRDefault="004C2B86" w:rsidP="004C2B86">
      <w:pPr>
        <w:ind w:left="720"/>
        <w:rPr>
          <w:rFonts w:ascii="Arial" w:hAnsi="Arial" w:cs="Arial"/>
          <w:sz w:val="24"/>
          <w:szCs w:val="24"/>
        </w:rPr>
      </w:pPr>
    </w:p>
    <w:p w14:paraId="52C9A25B" w14:textId="77777777" w:rsidR="004C2B86" w:rsidRDefault="004C2B86" w:rsidP="004C2B86">
      <w:pPr>
        <w:ind w:left="720"/>
        <w:rPr>
          <w:rFonts w:ascii="Arial" w:hAnsi="Arial" w:cs="Arial"/>
          <w:sz w:val="24"/>
          <w:szCs w:val="24"/>
        </w:rPr>
      </w:pPr>
    </w:p>
    <w:p w14:paraId="1C665CD2" w14:textId="77777777" w:rsidR="004C2B86" w:rsidRDefault="004C2B86" w:rsidP="004C2B86">
      <w:pPr>
        <w:ind w:left="720"/>
        <w:rPr>
          <w:rFonts w:ascii="Arial" w:hAnsi="Arial" w:cs="Arial"/>
          <w:sz w:val="24"/>
          <w:szCs w:val="24"/>
        </w:rPr>
      </w:pPr>
    </w:p>
    <w:p w14:paraId="1E039D03" w14:textId="77777777" w:rsidR="004C2B86" w:rsidRDefault="004C2B86" w:rsidP="004C2B86">
      <w:pPr>
        <w:ind w:left="720"/>
        <w:rPr>
          <w:rFonts w:ascii="Arial" w:hAnsi="Arial" w:cs="Arial"/>
          <w:sz w:val="24"/>
          <w:szCs w:val="24"/>
        </w:rPr>
      </w:pPr>
    </w:p>
    <w:p w14:paraId="0BAB42D3" w14:textId="77777777" w:rsidR="004C2B86" w:rsidRDefault="004C2B86" w:rsidP="004C2B86">
      <w:pPr>
        <w:ind w:left="720"/>
        <w:rPr>
          <w:rFonts w:ascii="Arial" w:hAnsi="Arial" w:cs="Arial"/>
          <w:sz w:val="24"/>
          <w:szCs w:val="24"/>
        </w:rPr>
      </w:pPr>
    </w:p>
    <w:p w14:paraId="442F5E1C" w14:textId="77777777" w:rsidR="004C2B86" w:rsidRDefault="004C2B86" w:rsidP="004C2B86">
      <w:pPr>
        <w:ind w:left="720"/>
        <w:rPr>
          <w:rFonts w:ascii="Arial" w:hAnsi="Arial" w:cs="Arial"/>
          <w:sz w:val="24"/>
          <w:szCs w:val="24"/>
        </w:rPr>
      </w:pPr>
    </w:p>
    <w:p w14:paraId="683A409F" w14:textId="77777777" w:rsidR="004C2B86" w:rsidRDefault="004C2B86" w:rsidP="004C2B86">
      <w:pPr>
        <w:ind w:left="720"/>
        <w:rPr>
          <w:rFonts w:ascii="Arial" w:hAnsi="Arial" w:cs="Arial"/>
          <w:sz w:val="24"/>
          <w:szCs w:val="24"/>
        </w:rPr>
      </w:pPr>
    </w:p>
    <w:p w14:paraId="1DCDF58C" w14:textId="77777777" w:rsidR="004C2B86" w:rsidRDefault="004C2B86" w:rsidP="004C2B86">
      <w:pPr>
        <w:ind w:left="720"/>
        <w:rPr>
          <w:rFonts w:ascii="Arial" w:hAnsi="Arial" w:cs="Arial"/>
          <w:sz w:val="24"/>
          <w:szCs w:val="24"/>
        </w:rPr>
      </w:pPr>
    </w:p>
    <w:p w14:paraId="0151B0EA" w14:textId="77777777" w:rsidR="004C2B86" w:rsidRDefault="004C2B86" w:rsidP="004C2B86">
      <w:pPr>
        <w:ind w:left="720"/>
        <w:rPr>
          <w:rFonts w:ascii="Arial" w:hAnsi="Arial" w:cs="Arial"/>
          <w:sz w:val="24"/>
          <w:szCs w:val="24"/>
        </w:rPr>
      </w:pPr>
    </w:p>
    <w:p w14:paraId="35FCA533" w14:textId="77777777" w:rsidR="004C2B86" w:rsidRDefault="004C2B86" w:rsidP="004C2B86">
      <w:pPr>
        <w:ind w:left="720"/>
        <w:rPr>
          <w:rFonts w:ascii="Arial" w:hAnsi="Arial" w:cs="Arial"/>
          <w:sz w:val="24"/>
          <w:szCs w:val="24"/>
        </w:rPr>
      </w:pPr>
    </w:p>
    <w:p w14:paraId="385A651A" w14:textId="77777777" w:rsidR="004C2B86" w:rsidRDefault="004C2B86" w:rsidP="004C2B86">
      <w:pPr>
        <w:ind w:left="720"/>
        <w:rPr>
          <w:rFonts w:ascii="Arial" w:hAnsi="Arial" w:cs="Arial"/>
          <w:sz w:val="24"/>
          <w:szCs w:val="24"/>
        </w:rPr>
      </w:pPr>
    </w:p>
    <w:p w14:paraId="7EE57800" w14:textId="77777777" w:rsidR="004C2B86" w:rsidRDefault="004C2B86" w:rsidP="004C2B86">
      <w:pPr>
        <w:ind w:left="720"/>
        <w:rPr>
          <w:rFonts w:ascii="Arial" w:hAnsi="Arial" w:cs="Arial"/>
          <w:sz w:val="24"/>
          <w:szCs w:val="24"/>
        </w:rPr>
      </w:pPr>
    </w:p>
    <w:p w14:paraId="443984DF" w14:textId="77777777" w:rsidR="004C2B86" w:rsidRDefault="004C2B86" w:rsidP="004C2B86">
      <w:pPr>
        <w:ind w:left="720"/>
        <w:rPr>
          <w:rFonts w:ascii="Arial" w:hAnsi="Arial" w:cs="Arial"/>
          <w:sz w:val="24"/>
          <w:szCs w:val="24"/>
        </w:rPr>
      </w:pPr>
    </w:p>
    <w:p w14:paraId="6DAB3600" w14:textId="77777777" w:rsidR="004C2B86" w:rsidRDefault="004C2B86" w:rsidP="004C2B86">
      <w:pPr>
        <w:ind w:left="720"/>
        <w:rPr>
          <w:rFonts w:ascii="Arial" w:hAnsi="Arial" w:cs="Arial"/>
          <w:sz w:val="24"/>
          <w:szCs w:val="24"/>
        </w:rPr>
      </w:pPr>
    </w:p>
    <w:p w14:paraId="5C4399C8" w14:textId="77777777" w:rsidR="004C2B86" w:rsidRDefault="004C2B86" w:rsidP="004C2B86">
      <w:pPr>
        <w:ind w:left="720"/>
        <w:rPr>
          <w:rFonts w:ascii="Arial" w:hAnsi="Arial" w:cs="Arial"/>
          <w:sz w:val="24"/>
          <w:szCs w:val="24"/>
        </w:rPr>
      </w:pPr>
    </w:p>
    <w:p w14:paraId="286F6A32" w14:textId="77777777" w:rsidR="004C2B86" w:rsidRDefault="004C2B86" w:rsidP="004C2B86">
      <w:pPr>
        <w:ind w:left="720"/>
        <w:rPr>
          <w:rFonts w:ascii="Arial" w:hAnsi="Arial" w:cs="Arial"/>
          <w:sz w:val="24"/>
          <w:szCs w:val="24"/>
        </w:rPr>
      </w:pPr>
    </w:p>
    <w:p w14:paraId="5549C027" w14:textId="77777777" w:rsidR="004C2B86" w:rsidRDefault="004C2B86" w:rsidP="004C2B86">
      <w:pPr>
        <w:ind w:left="720"/>
        <w:rPr>
          <w:rFonts w:ascii="Arial" w:hAnsi="Arial" w:cs="Arial"/>
          <w:sz w:val="24"/>
          <w:szCs w:val="24"/>
        </w:rPr>
      </w:pPr>
    </w:p>
    <w:p w14:paraId="095D76A8" w14:textId="77777777" w:rsidR="004C2B86" w:rsidRDefault="004C2B86" w:rsidP="004C2B86">
      <w:pPr>
        <w:ind w:left="720"/>
        <w:rPr>
          <w:rFonts w:ascii="Arial" w:hAnsi="Arial" w:cs="Arial"/>
          <w:sz w:val="24"/>
          <w:szCs w:val="24"/>
        </w:rPr>
      </w:pPr>
    </w:p>
    <w:p w14:paraId="619DC061" w14:textId="77777777" w:rsidR="004C2B86" w:rsidRDefault="004C2B86" w:rsidP="004C2B86">
      <w:pPr>
        <w:ind w:left="720"/>
        <w:rPr>
          <w:rFonts w:ascii="Arial" w:hAnsi="Arial" w:cs="Arial"/>
          <w:sz w:val="24"/>
          <w:szCs w:val="24"/>
        </w:rPr>
      </w:pPr>
    </w:p>
    <w:p w14:paraId="7BEA2FA9" w14:textId="77777777" w:rsidR="004C2B86" w:rsidRDefault="004C2B86" w:rsidP="004C2B86">
      <w:pPr>
        <w:ind w:left="720"/>
        <w:rPr>
          <w:rFonts w:ascii="Arial" w:hAnsi="Arial" w:cs="Arial"/>
          <w:sz w:val="24"/>
          <w:szCs w:val="24"/>
        </w:rPr>
      </w:pPr>
    </w:p>
    <w:p w14:paraId="62337235" w14:textId="77777777" w:rsidR="004C2B86" w:rsidRDefault="004C2B86" w:rsidP="004C2B86">
      <w:pPr>
        <w:ind w:left="720"/>
        <w:rPr>
          <w:rFonts w:ascii="Arial" w:hAnsi="Arial" w:cs="Arial"/>
          <w:sz w:val="24"/>
          <w:szCs w:val="24"/>
        </w:rPr>
      </w:pPr>
    </w:p>
    <w:p w14:paraId="6AB1595B" w14:textId="77777777" w:rsidR="004C2B86" w:rsidRDefault="004C2B86" w:rsidP="004C2B86">
      <w:pPr>
        <w:ind w:left="720"/>
        <w:rPr>
          <w:rFonts w:ascii="Arial" w:hAnsi="Arial" w:cs="Arial"/>
          <w:sz w:val="24"/>
          <w:szCs w:val="24"/>
        </w:rPr>
      </w:pPr>
    </w:p>
    <w:p w14:paraId="30BDECCC" w14:textId="77777777" w:rsidR="004C2B86" w:rsidRDefault="004C2B86" w:rsidP="004C2B86">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4C2B86" w14:paraId="7C2DA734" w14:textId="77777777" w:rsidTr="004C2B86">
        <w:trPr>
          <w:trHeight w:val="414"/>
        </w:trPr>
        <w:tc>
          <w:tcPr>
            <w:tcW w:w="10444" w:type="dxa"/>
            <w:tcBorders>
              <w:top w:val="single" w:sz="4" w:space="0" w:color="auto"/>
              <w:left w:val="single" w:sz="4" w:space="0" w:color="auto"/>
              <w:bottom w:val="single" w:sz="4" w:space="0" w:color="auto"/>
              <w:right w:val="single" w:sz="4" w:space="0" w:color="auto"/>
            </w:tcBorders>
            <w:shd w:val="clear" w:color="auto" w:fill="D9D9D9"/>
            <w:hideMark/>
          </w:tcPr>
          <w:p w14:paraId="013227CD" w14:textId="77777777" w:rsidR="004C2B86" w:rsidRDefault="004C2B86">
            <w:pPr>
              <w:jc w:val="center"/>
              <w:rPr>
                <w:rFonts w:ascii="Arial" w:hAnsi="Arial" w:cs="Arial"/>
                <w:b/>
                <w:caps/>
                <w:sz w:val="40"/>
              </w:rPr>
            </w:pPr>
            <w:r>
              <w:rPr>
                <w:rFonts w:ascii="Arial" w:hAnsi="Arial" w:cs="Arial"/>
                <w:b/>
                <w:caps/>
                <w:sz w:val="40"/>
              </w:rPr>
              <w:t>GUIDANCE FOR Students IN THE COMPLETION OF TASKS</w:t>
            </w:r>
          </w:p>
        </w:tc>
      </w:tr>
    </w:tbl>
    <w:p w14:paraId="7E747DE2" w14:textId="77777777" w:rsidR="004C2B86" w:rsidRDefault="004C2B86" w:rsidP="004C2B86">
      <w:pPr>
        <w:jc w:val="both"/>
        <w:rPr>
          <w:rFonts w:ascii="Arial" w:hAnsi="Arial" w:cs="Arial"/>
          <w:sz w:val="22"/>
          <w:szCs w:val="22"/>
        </w:rPr>
      </w:pPr>
    </w:p>
    <w:p w14:paraId="560E468E" w14:textId="77777777" w:rsidR="004C2B86" w:rsidRDefault="004C2B86" w:rsidP="004C2B86">
      <w:pPr>
        <w:jc w:val="both"/>
        <w:rPr>
          <w:rFonts w:ascii="Arial" w:hAnsi="Arial" w:cs="Arial"/>
          <w:b/>
          <w:sz w:val="22"/>
          <w:szCs w:val="22"/>
        </w:rPr>
      </w:pPr>
      <w:r>
        <w:rPr>
          <w:rFonts w:ascii="Arial" w:hAnsi="Arial" w:cs="Arial"/>
          <w:b/>
          <w:sz w:val="22"/>
          <w:szCs w:val="22"/>
        </w:rPr>
        <w:t>NOTE: The guidance offered below is linked to the five generic assessment criteria overleaf.</w:t>
      </w:r>
    </w:p>
    <w:p w14:paraId="7CB58E5F" w14:textId="77777777" w:rsidR="004C2B86" w:rsidRDefault="004C2B86" w:rsidP="004C2B86">
      <w:pPr>
        <w:jc w:val="both"/>
        <w:rPr>
          <w:rFonts w:ascii="Arial" w:hAnsi="Arial" w:cs="Arial"/>
          <w:b/>
          <w:sz w:val="22"/>
          <w:szCs w:val="22"/>
        </w:rPr>
      </w:pPr>
    </w:p>
    <w:p w14:paraId="5C23DC14" w14:textId="441C37F9" w:rsidR="004C2B86" w:rsidRPr="00147E75" w:rsidRDefault="004C2B86" w:rsidP="00147E75">
      <w:pPr>
        <w:pStyle w:val="ListParagraph"/>
        <w:numPr>
          <w:ilvl w:val="0"/>
          <w:numId w:val="46"/>
        </w:numPr>
        <w:jc w:val="both"/>
        <w:rPr>
          <w:rFonts w:ascii="Arial" w:hAnsi="Arial" w:cs="Arial"/>
          <w:b/>
          <w:sz w:val="22"/>
          <w:szCs w:val="22"/>
        </w:rPr>
      </w:pPr>
      <w:r w:rsidRPr="00147E75">
        <w:rPr>
          <w:rFonts w:ascii="Arial" w:hAnsi="Arial" w:cs="Arial"/>
          <w:b/>
          <w:sz w:val="22"/>
          <w:szCs w:val="22"/>
        </w:rPr>
        <w:t>Engagement with Literature Skills</w:t>
      </w:r>
    </w:p>
    <w:p w14:paraId="66BED7FC" w14:textId="77777777" w:rsidR="004C2B86" w:rsidRDefault="004C2B86" w:rsidP="004C2B86">
      <w:pPr>
        <w:jc w:val="both"/>
        <w:rPr>
          <w:rFonts w:ascii="Arial" w:hAnsi="Arial" w:cs="Arial"/>
          <w:sz w:val="22"/>
          <w:szCs w:val="22"/>
        </w:rPr>
      </w:pPr>
      <w:r>
        <w:rPr>
          <w:rFonts w:ascii="Arial" w:hAnsi="Arial" w:cs="Arial"/>
          <w:sz w:val="22"/>
          <w:szCs w:val="22"/>
        </w:rPr>
        <w:t xml:space="preserve">Your work must be informed and supported by scholarly material that is </w:t>
      </w:r>
      <w:r>
        <w:rPr>
          <w:rFonts w:ascii="Arial" w:hAnsi="Arial" w:cs="Arial"/>
          <w:i/>
          <w:sz w:val="22"/>
          <w:szCs w:val="22"/>
        </w:rPr>
        <w:t>relevant</w:t>
      </w:r>
      <w:r>
        <w:rPr>
          <w:rFonts w:ascii="Arial" w:hAnsi="Arial" w:cs="Arial"/>
          <w:sz w:val="22"/>
          <w:szCs w:val="22"/>
        </w:rPr>
        <w:t xml:space="preserve"> to and </w:t>
      </w:r>
      <w:r>
        <w:rPr>
          <w:rFonts w:ascii="Arial" w:hAnsi="Arial" w:cs="Arial"/>
          <w:i/>
          <w:sz w:val="22"/>
          <w:szCs w:val="22"/>
        </w:rPr>
        <w:t>focused</w:t>
      </w:r>
      <w:r>
        <w:rPr>
          <w:rFonts w:ascii="Arial" w:hAnsi="Arial" w:cs="Arial"/>
          <w:sz w:val="22"/>
          <w:szCs w:val="22"/>
        </w:rPr>
        <w:t xml:space="preserve"> on the task(s) set.    You should provide evidence that you have accessed an appropriate </w:t>
      </w:r>
      <w:r>
        <w:rPr>
          <w:rFonts w:ascii="Arial" w:hAnsi="Arial" w:cs="Arial"/>
          <w:i/>
          <w:sz w:val="22"/>
          <w:szCs w:val="22"/>
        </w:rPr>
        <w:t>range</w:t>
      </w:r>
      <w:r>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Pr>
          <w:rFonts w:ascii="Arial" w:hAnsi="Arial" w:cs="Arial"/>
          <w:i/>
          <w:sz w:val="22"/>
          <w:szCs w:val="22"/>
        </w:rPr>
        <w:t>credibility</w:t>
      </w:r>
      <w:r>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hAnsi="Arial" w:cs="Arial"/>
          <w:i/>
          <w:sz w:val="22"/>
          <w:szCs w:val="22"/>
        </w:rPr>
        <w:t>evidence</w:t>
      </w:r>
      <w:r>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4270CDE4" w14:textId="77777777" w:rsidR="004C2B86" w:rsidRDefault="004C2B86" w:rsidP="004C2B86">
      <w:pPr>
        <w:jc w:val="both"/>
        <w:rPr>
          <w:rFonts w:ascii="Arial" w:hAnsi="Arial" w:cs="Arial"/>
          <w:sz w:val="22"/>
          <w:szCs w:val="22"/>
        </w:rPr>
      </w:pPr>
    </w:p>
    <w:p w14:paraId="55F2A4DA" w14:textId="5664F45A" w:rsidR="00154BE0" w:rsidRDefault="00154BE0" w:rsidP="00154BE0">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r w:rsidR="00147E75">
        <w:rPr>
          <w:rFonts w:ascii="Arial" w:hAnsi="Arial" w:cs="Arial"/>
          <w:i/>
          <w:sz w:val="22"/>
          <w:szCs w:val="22"/>
        </w:rPr>
        <w:t>E</w:t>
      </w:r>
      <w:r>
        <w:rPr>
          <w:rFonts w:ascii="Arial" w:hAnsi="Arial" w:cs="Arial"/>
          <w:i/>
          <w:sz w:val="22"/>
          <w:szCs w:val="22"/>
        </w:rPr>
        <w:t xml:space="preserve">vidence of </w:t>
      </w:r>
      <w:r w:rsidR="00147E75">
        <w:rPr>
          <w:rFonts w:ascii="Arial" w:hAnsi="Arial" w:cs="Arial"/>
          <w:i/>
          <w:sz w:val="22"/>
          <w:szCs w:val="22"/>
        </w:rPr>
        <w:t xml:space="preserve">scholarly material including </w:t>
      </w:r>
      <w:r>
        <w:rPr>
          <w:rFonts w:ascii="Arial" w:hAnsi="Arial" w:cs="Arial"/>
          <w:i/>
          <w:sz w:val="22"/>
          <w:szCs w:val="22"/>
        </w:rPr>
        <w:t xml:space="preserve">industry reports will be useful here as will </w:t>
      </w:r>
      <w:r w:rsidR="00147E75">
        <w:rPr>
          <w:rFonts w:ascii="Arial" w:hAnsi="Arial" w:cs="Arial"/>
          <w:i/>
          <w:sz w:val="22"/>
          <w:szCs w:val="22"/>
        </w:rPr>
        <w:t>academic</w:t>
      </w:r>
      <w:r>
        <w:rPr>
          <w:rFonts w:ascii="Arial" w:hAnsi="Arial" w:cs="Arial"/>
          <w:i/>
          <w:sz w:val="22"/>
          <w:szCs w:val="22"/>
        </w:rPr>
        <w:t xml:space="preserve"> text and journal article literature</w:t>
      </w:r>
      <w:r w:rsidR="00147E75">
        <w:rPr>
          <w:rFonts w:ascii="Arial" w:hAnsi="Arial" w:cs="Arial"/>
          <w:i/>
          <w:sz w:val="22"/>
          <w:szCs w:val="22"/>
        </w:rPr>
        <w:t>.</w:t>
      </w:r>
    </w:p>
    <w:p w14:paraId="58AB12BD" w14:textId="77777777" w:rsidR="00154BE0" w:rsidRDefault="00154BE0" w:rsidP="00154BE0">
      <w:pPr>
        <w:jc w:val="both"/>
        <w:rPr>
          <w:rFonts w:ascii="Arial" w:hAnsi="Arial" w:cs="Arial"/>
          <w:sz w:val="22"/>
          <w:szCs w:val="22"/>
        </w:rPr>
      </w:pPr>
    </w:p>
    <w:p w14:paraId="35FACACE" w14:textId="77777777" w:rsidR="00154BE0" w:rsidRDefault="00154BE0" w:rsidP="00154BE0">
      <w:pPr>
        <w:jc w:val="both"/>
        <w:rPr>
          <w:rFonts w:ascii="Arial" w:hAnsi="Arial" w:cs="Arial"/>
          <w:sz w:val="22"/>
          <w:szCs w:val="22"/>
        </w:rPr>
      </w:pPr>
    </w:p>
    <w:p w14:paraId="71431B1F" w14:textId="77777777" w:rsidR="00154BE0" w:rsidRDefault="00154BE0" w:rsidP="00147E75">
      <w:pPr>
        <w:numPr>
          <w:ilvl w:val="0"/>
          <w:numId w:val="46"/>
        </w:numPr>
        <w:jc w:val="both"/>
        <w:rPr>
          <w:rFonts w:ascii="Arial" w:hAnsi="Arial" w:cs="Arial"/>
          <w:b/>
          <w:sz w:val="22"/>
          <w:szCs w:val="22"/>
        </w:rPr>
      </w:pPr>
      <w:r>
        <w:rPr>
          <w:rFonts w:ascii="Arial" w:hAnsi="Arial" w:cs="Arial"/>
          <w:b/>
          <w:sz w:val="22"/>
          <w:szCs w:val="22"/>
        </w:rPr>
        <w:t>Knowledge and Understanding Skills</w:t>
      </w:r>
    </w:p>
    <w:p w14:paraId="36746FBF" w14:textId="77777777" w:rsidR="00154BE0" w:rsidRDefault="00154BE0" w:rsidP="00154BE0">
      <w:pPr>
        <w:jc w:val="both"/>
        <w:rPr>
          <w:rFonts w:ascii="Arial" w:hAnsi="Arial" w:cs="Arial"/>
          <w:sz w:val="22"/>
          <w:szCs w:val="22"/>
        </w:rPr>
      </w:pPr>
      <w:r>
        <w:rPr>
          <w:rFonts w:ascii="Arial" w:hAnsi="Arial" w:cs="Arial"/>
          <w:sz w:val="22"/>
          <w:szCs w:val="22"/>
        </w:rPr>
        <w:t xml:space="preserve">At level 4, you should be able to demonstrate knowledge of the underlying concepts and principles associated with your area(s) of study.  </w:t>
      </w:r>
      <w:r>
        <w:rPr>
          <w:rFonts w:ascii="Arial" w:hAnsi="Arial" w:cs="Arial"/>
          <w:i/>
          <w:sz w:val="22"/>
          <w:szCs w:val="22"/>
        </w:rPr>
        <w:t>Knowledge</w:t>
      </w:r>
      <w:r>
        <w:rPr>
          <w:rFonts w:ascii="Arial" w:hAnsi="Arial" w:cs="Arial"/>
          <w:sz w:val="22"/>
          <w:szCs w:val="22"/>
        </w:rPr>
        <w:t xml:space="preserve"> relates to the facts, information and skills you have acquired through your learning.  You demonstrate your </w:t>
      </w:r>
      <w:r>
        <w:rPr>
          <w:rFonts w:ascii="Arial" w:hAnsi="Arial" w:cs="Arial"/>
          <w:i/>
          <w:sz w:val="22"/>
          <w:szCs w:val="22"/>
        </w:rPr>
        <w:t>understanding</w:t>
      </w:r>
      <w:r>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Pr>
          <w:rFonts w:ascii="Arial" w:hAnsi="Arial" w:cs="Arial"/>
          <w:i/>
          <w:sz w:val="22"/>
          <w:szCs w:val="22"/>
        </w:rPr>
        <w:t>extent</w:t>
      </w:r>
      <w:r>
        <w:rPr>
          <w:rFonts w:ascii="Arial" w:hAnsi="Arial" w:cs="Arial"/>
          <w:sz w:val="22"/>
          <w:szCs w:val="22"/>
        </w:rPr>
        <w:t xml:space="preserve"> to which you demonstrate your knowledge and understanding.</w:t>
      </w:r>
      <w:r>
        <w:t xml:space="preserve"> </w:t>
      </w:r>
    </w:p>
    <w:p w14:paraId="2BEFB30D" w14:textId="77777777" w:rsidR="00154BE0" w:rsidRDefault="00154BE0" w:rsidP="00154BE0">
      <w:pPr>
        <w:jc w:val="both"/>
        <w:rPr>
          <w:rFonts w:ascii="Arial" w:hAnsi="Arial" w:cs="Arial"/>
          <w:b/>
          <w:i/>
          <w:sz w:val="22"/>
          <w:szCs w:val="22"/>
        </w:rPr>
      </w:pPr>
    </w:p>
    <w:p w14:paraId="25B4CA33" w14:textId="2BED9D22" w:rsidR="00154BE0" w:rsidRDefault="00154BE0" w:rsidP="00154BE0">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Demonstrating an understanding of the </w:t>
      </w:r>
      <w:r w:rsidR="00147E75">
        <w:rPr>
          <w:rFonts w:ascii="Arial" w:hAnsi="Arial" w:cs="Arial"/>
          <w:i/>
          <w:sz w:val="22"/>
          <w:szCs w:val="22"/>
        </w:rPr>
        <w:t xml:space="preserve">context of the chosen Event or festival </w:t>
      </w:r>
      <w:r>
        <w:rPr>
          <w:rFonts w:ascii="Arial" w:hAnsi="Arial" w:cs="Arial"/>
          <w:i/>
          <w:sz w:val="22"/>
          <w:szCs w:val="22"/>
        </w:rPr>
        <w:t xml:space="preserve"> and skills required for </w:t>
      </w:r>
      <w:r w:rsidR="00147E75">
        <w:rPr>
          <w:rFonts w:ascii="Arial" w:hAnsi="Arial" w:cs="Arial"/>
          <w:i/>
          <w:sz w:val="22"/>
          <w:szCs w:val="22"/>
        </w:rPr>
        <w:t>its operations</w:t>
      </w:r>
      <w:r>
        <w:rPr>
          <w:rFonts w:ascii="Arial" w:hAnsi="Arial" w:cs="Arial"/>
          <w:i/>
          <w:sz w:val="22"/>
          <w:szCs w:val="22"/>
        </w:rPr>
        <w:t xml:space="preserve"> management are essential</w:t>
      </w:r>
    </w:p>
    <w:p w14:paraId="23BDBD27" w14:textId="77777777" w:rsidR="00154BE0" w:rsidRDefault="00154BE0" w:rsidP="00154BE0">
      <w:pPr>
        <w:jc w:val="both"/>
        <w:rPr>
          <w:rFonts w:ascii="Arial" w:hAnsi="Arial" w:cs="Arial"/>
          <w:sz w:val="22"/>
          <w:szCs w:val="22"/>
        </w:rPr>
      </w:pPr>
    </w:p>
    <w:p w14:paraId="410E449B" w14:textId="77777777" w:rsidR="00154BE0" w:rsidRDefault="00154BE0" w:rsidP="00154BE0">
      <w:pPr>
        <w:jc w:val="both"/>
        <w:rPr>
          <w:rFonts w:ascii="Arial" w:hAnsi="Arial" w:cs="Arial"/>
          <w:b/>
          <w:sz w:val="22"/>
          <w:szCs w:val="22"/>
        </w:rPr>
      </w:pPr>
    </w:p>
    <w:p w14:paraId="5B6AB411" w14:textId="77777777" w:rsidR="00154BE0" w:rsidRDefault="00154BE0" w:rsidP="00147E75">
      <w:pPr>
        <w:numPr>
          <w:ilvl w:val="0"/>
          <w:numId w:val="46"/>
        </w:numPr>
        <w:jc w:val="both"/>
        <w:rPr>
          <w:rFonts w:ascii="Arial" w:hAnsi="Arial" w:cs="Arial"/>
          <w:b/>
          <w:sz w:val="22"/>
          <w:szCs w:val="22"/>
        </w:rPr>
      </w:pPr>
      <w:r>
        <w:rPr>
          <w:rFonts w:ascii="Arial" w:hAnsi="Arial" w:cs="Arial"/>
          <w:b/>
          <w:sz w:val="22"/>
          <w:szCs w:val="22"/>
        </w:rPr>
        <w:t>Cognitive and Intellectual Skills</w:t>
      </w:r>
    </w:p>
    <w:p w14:paraId="278ACE23" w14:textId="77777777" w:rsidR="00154BE0" w:rsidRDefault="00154BE0" w:rsidP="00154BE0">
      <w:pPr>
        <w:jc w:val="both"/>
        <w:rPr>
          <w:rFonts w:ascii="Arial" w:hAnsi="Arial" w:cs="Arial"/>
          <w:sz w:val="22"/>
          <w:szCs w:val="22"/>
        </w:rPr>
      </w:pPr>
      <w:r>
        <w:rPr>
          <w:rFonts w:ascii="Arial" w:hAnsi="Arial" w:cs="Arial"/>
          <w:sz w:val="22"/>
          <w:szCs w:val="22"/>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1312E604" w14:textId="77777777" w:rsidR="00154BE0" w:rsidRDefault="00154BE0" w:rsidP="00154BE0">
      <w:pPr>
        <w:jc w:val="both"/>
        <w:rPr>
          <w:rFonts w:ascii="Arial" w:hAnsi="Arial" w:cs="Arial"/>
          <w:sz w:val="22"/>
          <w:szCs w:val="22"/>
        </w:rPr>
      </w:pPr>
    </w:p>
    <w:p w14:paraId="570EDE00" w14:textId="6739A4F4" w:rsidR="00154BE0" w:rsidRDefault="00154BE0" w:rsidP="00154BE0">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Sector research and trends should enhance interpretation of your understanding </w:t>
      </w:r>
    </w:p>
    <w:p w14:paraId="706788D4" w14:textId="77777777" w:rsidR="00154BE0" w:rsidRDefault="00154BE0" w:rsidP="00154BE0">
      <w:pPr>
        <w:jc w:val="both"/>
        <w:rPr>
          <w:rFonts w:ascii="Arial" w:hAnsi="Arial" w:cs="Arial"/>
          <w:sz w:val="22"/>
          <w:szCs w:val="22"/>
        </w:rPr>
      </w:pPr>
    </w:p>
    <w:p w14:paraId="4EF91D42" w14:textId="77777777" w:rsidR="00154BE0" w:rsidRDefault="00154BE0" w:rsidP="00154BE0">
      <w:pPr>
        <w:jc w:val="both"/>
        <w:rPr>
          <w:rFonts w:ascii="Arial" w:hAnsi="Arial" w:cs="Arial"/>
          <w:b/>
          <w:sz w:val="22"/>
          <w:szCs w:val="22"/>
        </w:rPr>
      </w:pPr>
    </w:p>
    <w:p w14:paraId="45E44AB6" w14:textId="77777777" w:rsidR="00154BE0" w:rsidRDefault="00154BE0" w:rsidP="00147E75">
      <w:pPr>
        <w:numPr>
          <w:ilvl w:val="0"/>
          <w:numId w:val="46"/>
        </w:numPr>
        <w:jc w:val="both"/>
        <w:rPr>
          <w:rFonts w:ascii="Arial" w:hAnsi="Arial" w:cs="Arial"/>
          <w:b/>
          <w:sz w:val="22"/>
          <w:szCs w:val="22"/>
        </w:rPr>
      </w:pPr>
      <w:r>
        <w:rPr>
          <w:rFonts w:ascii="Arial" w:hAnsi="Arial" w:cs="Arial"/>
          <w:b/>
          <w:sz w:val="22"/>
          <w:szCs w:val="22"/>
        </w:rPr>
        <w:t>Practical Skills</w:t>
      </w:r>
    </w:p>
    <w:p w14:paraId="62130ADF" w14:textId="77777777" w:rsidR="00154BE0" w:rsidRDefault="00154BE0" w:rsidP="00154BE0">
      <w:pPr>
        <w:jc w:val="both"/>
        <w:rPr>
          <w:rFonts w:ascii="Arial" w:hAnsi="Arial" w:cs="Arial"/>
          <w:sz w:val="22"/>
          <w:szCs w:val="22"/>
        </w:rPr>
      </w:pPr>
      <w:r>
        <w:rPr>
          <w:rFonts w:ascii="Arial" w:hAnsi="Arial" w:cs="Arial"/>
          <w:sz w:val="22"/>
          <w:szCs w:val="22"/>
        </w:rPr>
        <w:lastRenderedPageBreak/>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14:paraId="0F94F64A" w14:textId="77777777" w:rsidR="00154BE0" w:rsidRDefault="00154BE0" w:rsidP="00154BE0">
      <w:pPr>
        <w:jc w:val="both"/>
        <w:rPr>
          <w:rFonts w:ascii="Arial" w:hAnsi="Arial" w:cs="Arial"/>
          <w:sz w:val="22"/>
          <w:szCs w:val="22"/>
        </w:rPr>
      </w:pPr>
    </w:p>
    <w:p w14:paraId="60B93039" w14:textId="7F6D9BF7" w:rsidR="00154BE0" w:rsidRDefault="00154BE0" w:rsidP="00154BE0">
      <w:pPr>
        <w:jc w:val="both"/>
        <w:rPr>
          <w:rFonts w:ascii="Arial" w:hAnsi="Arial" w:cs="Arial"/>
          <w:b/>
          <w:i/>
          <w:sz w:val="22"/>
          <w:szCs w:val="22"/>
        </w:rPr>
      </w:pPr>
      <w:r>
        <w:rPr>
          <w:rFonts w:ascii="Arial" w:hAnsi="Arial" w:cs="Arial"/>
          <w:b/>
          <w:i/>
          <w:sz w:val="22"/>
          <w:szCs w:val="22"/>
        </w:rPr>
        <w:t>Guidance specific to this assessment</w:t>
      </w:r>
      <w:r w:rsidR="00147E75">
        <w:rPr>
          <w:rFonts w:ascii="Arial" w:hAnsi="Arial" w:cs="Arial"/>
          <w:b/>
          <w:i/>
          <w:sz w:val="22"/>
          <w:szCs w:val="22"/>
        </w:rPr>
        <w:t xml:space="preserve">: </w:t>
      </w:r>
    </w:p>
    <w:p w14:paraId="075F6029" w14:textId="4551F4DA" w:rsidR="00147E75" w:rsidRPr="00DC770B" w:rsidRDefault="00147E75" w:rsidP="00147E75">
      <w:pPr>
        <w:jc w:val="both"/>
        <w:rPr>
          <w:rFonts w:ascii="Arial" w:hAnsi="Arial" w:cs="Arial"/>
          <w:i/>
          <w:sz w:val="22"/>
          <w:szCs w:val="22"/>
        </w:rPr>
      </w:pPr>
      <w:r w:rsidRPr="00DC770B">
        <w:rPr>
          <w:rFonts w:ascii="Arial" w:hAnsi="Arial" w:cs="Arial"/>
          <w:i/>
          <w:sz w:val="22"/>
          <w:szCs w:val="22"/>
        </w:rPr>
        <w:t xml:space="preserve">You </w:t>
      </w:r>
      <w:r>
        <w:rPr>
          <w:rFonts w:ascii="Arial" w:hAnsi="Arial" w:cs="Arial"/>
          <w:i/>
          <w:sz w:val="22"/>
          <w:szCs w:val="22"/>
        </w:rPr>
        <w:t>are required to</w:t>
      </w:r>
      <w:r w:rsidR="00C14ED4">
        <w:rPr>
          <w:rFonts w:ascii="Arial" w:hAnsi="Arial" w:cs="Arial"/>
          <w:i/>
          <w:sz w:val="22"/>
          <w:szCs w:val="22"/>
        </w:rPr>
        <w:t xml:space="preserve"> present your event and</w:t>
      </w:r>
      <w:r w:rsidRPr="00DC770B">
        <w:rPr>
          <w:rFonts w:ascii="Arial" w:hAnsi="Arial" w:cs="Arial"/>
          <w:i/>
          <w:sz w:val="22"/>
          <w:szCs w:val="22"/>
        </w:rPr>
        <w:t xml:space="preserve"> interpret </w:t>
      </w:r>
      <w:r>
        <w:rPr>
          <w:rFonts w:ascii="Arial" w:hAnsi="Arial" w:cs="Arial"/>
          <w:i/>
          <w:sz w:val="22"/>
          <w:szCs w:val="22"/>
        </w:rPr>
        <w:t xml:space="preserve">any relevant academic </w:t>
      </w:r>
      <w:r w:rsidR="00C14ED4">
        <w:rPr>
          <w:rFonts w:ascii="Arial" w:hAnsi="Arial" w:cs="Arial"/>
          <w:i/>
          <w:sz w:val="22"/>
          <w:szCs w:val="22"/>
        </w:rPr>
        <w:t xml:space="preserve">theory </w:t>
      </w:r>
      <w:r>
        <w:rPr>
          <w:rFonts w:ascii="Arial" w:hAnsi="Arial" w:cs="Arial"/>
          <w:i/>
          <w:sz w:val="22"/>
          <w:szCs w:val="22"/>
        </w:rPr>
        <w:t>and models</w:t>
      </w:r>
      <w:r w:rsidRPr="00DC770B">
        <w:rPr>
          <w:rFonts w:ascii="Arial" w:hAnsi="Arial" w:cs="Arial"/>
          <w:i/>
          <w:sz w:val="22"/>
          <w:szCs w:val="22"/>
        </w:rPr>
        <w:t xml:space="preserve"> used </w:t>
      </w:r>
      <w:r>
        <w:rPr>
          <w:rFonts w:ascii="Arial" w:hAnsi="Arial" w:cs="Arial"/>
          <w:i/>
          <w:sz w:val="22"/>
          <w:szCs w:val="22"/>
        </w:rPr>
        <w:t>with</w:t>
      </w:r>
      <w:r w:rsidRPr="00DC770B">
        <w:rPr>
          <w:rFonts w:ascii="Arial" w:hAnsi="Arial" w:cs="Arial"/>
          <w:i/>
          <w:sz w:val="22"/>
          <w:szCs w:val="22"/>
        </w:rPr>
        <w:t>in</w:t>
      </w:r>
      <w:r>
        <w:rPr>
          <w:rFonts w:ascii="Arial" w:hAnsi="Arial" w:cs="Arial"/>
          <w:i/>
          <w:sz w:val="22"/>
          <w:szCs w:val="22"/>
        </w:rPr>
        <w:t xml:space="preserve"> t</w:t>
      </w:r>
      <w:r w:rsidR="00C14ED4">
        <w:rPr>
          <w:rFonts w:ascii="Arial" w:hAnsi="Arial" w:cs="Arial"/>
          <w:i/>
          <w:sz w:val="22"/>
          <w:szCs w:val="22"/>
        </w:rPr>
        <w:t>he presentation</w:t>
      </w:r>
    </w:p>
    <w:p w14:paraId="70F8B2E6" w14:textId="77777777" w:rsidR="00147E75" w:rsidRPr="00A406E5" w:rsidRDefault="00147E75" w:rsidP="00147E75">
      <w:pPr>
        <w:jc w:val="both"/>
        <w:rPr>
          <w:rFonts w:ascii="Arial" w:hAnsi="Arial" w:cs="Arial"/>
          <w:i/>
          <w:sz w:val="22"/>
          <w:szCs w:val="22"/>
        </w:rPr>
      </w:pPr>
    </w:p>
    <w:p w14:paraId="1D8697A1" w14:textId="77777777" w:rsidR="00154BE0" w:rsidRDefault="00154BE0" w:rsidP="00154BE0">
      <w:pPr>
        <w:jc w:val="both"/>
        <w:rPr>
          <w:rFonts w:ascii="Arial" w:hAnsi="Arial" w:cs="Arial"/>
          <w:sz w:val="22"/>
          <w:szCs w:val="22"/>
        </w:rPr>
      </w:pPr>
    </w:p>
    <w:p w14:paraId="4F73CAB0" w14:textId="77777777" w:rsidR="00154BE0" w:rsidRDefault="00154BE0" w:rsidP="00147E75">
      <w:pPr>
        <w:numPr>
          <w:ilvl w:val="0"/>
          <w:numId w:val="46"/>
        </w:numPr>
        <w:jc w:val="both"/>
        <w:rPr>
          <w:rFonts w:ascii="Arial" w:hAnsi="Arial" w:cs="Arial"/>
          <w:b/>
          <w:sz w:val="22"/>
          <w:szCs w:val="22"/>
        </w:rPr>
      </w:pPr>
      <w:r>
        <w:rPr>
          <w:rFonts w:ascii="Arial" w:hAnsi="Arial" w:cs="Arial"/>
          <w:b/>
          <w:sz w:val="22"/>
          <w:szCs w:val="22"/>
        </w:rPr>
        <w:t xml:space="preserve">Transferable Skills for Life and Professional Practice </w:t>
      </w:r>
    </w:p>
    <w:p w14:paraId="28339B8E" w14:textId="77777777" w:rsidR="00154BE0" w:rsidRDefault="00154BE0" w:rsidP="00154BE0">
      <w:pPr>
        <w:jc w:val="both"/>
        <w:rPr>
          <w:rFonts w:ascii="Arial" w:hAnsi="Arial" w:cs="Arial"/>
          <w:sz w:val="22"/>
          <w:szCs w:val="22"/>
        </w:rPr>
      </w:pPr>
      <w:r>
        <w:rPr>
          <w:rFonts w:ascii="Arial" w:hAnsi="Arial" w:cs="Arial"/>
          <w:sz w:val="22"/>
          <w:szCs w:val="22"/>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5EE3535A" w14:textId="77777777" w:rsidR="00154BE0" w:rsidRDefault="00154BE0" w:rsidP="00154BE0">
      <w:pPr>
        <w:jc w:val="both"/>
        <w:rPr>
          <w:rFonts w:ascii="Arial" w:hAnsi="Arial" w:cs="Arial"/>
          <w:sz w:val="22"/>
          <w:szCs w:val="22"/>
        </w:rPr>
      </w:pPr>
    </w:p>
    <w:p w14:paraId="52018972" w14:textId="77777777" w:rsidR="00154BE0" w:rsidRDefault="00154BE0" w:rsidP="00154BE0">
      <w:pPr>
        <w:jc w:val="both"/>
        <w:rPr>
          <w:rFonts w:ascii="Arial" w:hAnsi="Arial" w:cs="Arial"/>
          <w:sz w:val="22"/>
          <w:szCs w:val="22"/>
        </w:rPr>
      </w:pPr>
    </w:p>
    <w:p w14:paraId="2002CDE1" w14:textId="77777777" w:rsidR="00154BE0" w:rsidRDefault="00154BE0" w:rsidP="00154BE0">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Confident, organised and creative presentation skills will be sought.</w:t>
      </w:r>
    </w:p>
    <w:p w14:paraId="26A1070F" w14:textId="1316784C" w:rsidR="00154BE0" w:rsidRDefault="00154BE0" w:rsidP="00154BE0">
      <w:pPr>
        <w:jc w:val="both"/>
        <w:rPr>
          <w:rFonts w:ascii="Arial" w:hAnsi="Arial" w:cs="Arial"/>
          <w:sz w:val="22"/>
          <w:szCs w:val="22"/>
        </w:rPr>
      </w:pPr>
    </w:p>
    <w:p w14:paraId="6011BD18" w14:textId="2390387B" w:rsidR="00205AEA" w:rsidRDefault="00205AEA" w:rsidP="00154BE0">
      <w:pPr>
        <w:jc w:val="both"/>
        <w:rPr>
          <w:rFonts w:ascii="Arial" w:hAnsi="Arial" w:cs="Arial"/>
          <w:sz w:val="22"/>
          <w:szCs w:val="22"/>
        </w:rPr>
      </w:pPr>
    </w:p>
    <w:p w14:paraId="6ED39CB3" w14:textId="77777777" w:rsidR="00205AEA" w:rsidRDefault="00205AEA" w:rsidP="00154BE0">
      <w:pPr>
        <w:jc w:val="both"/>
        <w:rPr>
          <w:rFonts w:ascii="Arial" w:hAnsi="Arial" w:cs="Arial"/>
          <w:sz w:val="22"/>
          <w:szCs w:val="22"/>
        </w:rPr>
      </w:pPr>
    </w:p>
    <w:p w14:paraId="6B1AB016" w14:textId="77777777" w:rsidR="002F45E3" w:rsidRDefault="002F45E3" w:rsidP="004C2B86">
      <w:pPr>
        <w:rPr>
          <w:rFonts w:ascii="Arial" w:hAnsi="Arial" w:cs="Arial"/>
          <w:sz w:val="22"/>
          <w:szCs w:val="22"/>
        </w:rPr>
      </w:pPr>
    </w:p>
    <w:p w14:paraId="79E231ED" w14:textId="77777777" w:rsidR="002F45E3" w:rsidRDefault="002F45E3" w:rsidP="004C2B86">
      <w:pPr>
        <w:rPr>
          <w:rFonts w:ascii="Arial" w:hAnsi="Arial" w:cs="Arial"/>
          <w:sz w:val="22"/>
          <w:szCs w:val="22"/>
        </w:rPr>
      </w:pPr>
    </w:p>
    <w:p w14:paraId="75A24DB3" w14:textId="77777777" w:rsidR="002F45E3" w:rsidRDefault="002F45E3" w:rsidP="004C2B86">
      <w:pPr>
        <w:rPr>
          <w:rFonts w:ascii="Arial" w:hAnsi="Arial" w:cs="Arial"/>
          <w:sz w:val="22"/>
          <w:szCs w:val="22"/>
        </w:rPr>
      </w:pPr>
    </w:p>
    <w:p w14:paraId="6E8BCEED" w14:textId="77777777" w:rsidR="002F45E3" w:rsidRDefault="002F45E3" w:rsidP="004C2B86">
      <w:pPr>
        <w:rPr>
          <w:rFonts w:ascii="Arial" w:hAnsi="Arial" w:cs="Arial"/>
          <w:sz w:val="22"/>
          <w:szCs w:val="22"/>
        </w:rPr>
      </w:pPr>
    </w:p>
    <w:p w14:paraId="048E4087" w14:textId="77777777" w:rsidR="002F45E3" w:rsidRDefault="002F45E3" w:rsidP="004C2B86">
      <w:pPr>
        <w:rPr>
          <w:rFonts w:ascii="Arial" w:hAnsi="Arial" w:cs="Arial"/>
          <w:sz w:val="22"/>
          <w:szCs w:val="22"/>
        </w:rPr>
      </w:pPr>
    </w:p>
    <w:p w14:paraId="604E3A35" w14:textId="77777777" w:rsidR="002F45E3" w:rsidRDefault="002F45E3" w:rsidP="004C2B86">
      <w:pPr>
        <w:rPr>
          <w:rFonts w:ascii="Arial" w:hAnsi="Arial" w:cs="Arial"/>
          <w:sz w:val="22"/>
          <w:szCs w:val="22"/>
        </w:rPr>
      </w:pPr>
    </w:p>
    <w:p w14:paraId="341BE1D1" w14:textId="77777777" w:rsidR="002F45E3" w:rsidRDefault="002F45E3" w:rsidP="004C2B86">
      <w:pPr>
        <w:rPr>
          <w:rFonts w:ascii="Arial" w:hAnsi="Arial" w:cs="Arial"/>
          <w:sz w:val="22"/>
          <w:szCs w:val="22"/>
        </w:rPr>
      </w:pPr>
    </w:p>
    <w:p w14:paraId="2CB2CB3F" w14:textId="77777777" w:rsidR="002F45E3" w:rsidRDefault="002F45E3" w:rsidP="004C2B86">
      <w:pPr>
        <w:rPr>
          <w:rFonts w:ascii="Arial" w:hAnsi="Arial" w:cs="Arial"/>
          <w:sz w:val="22"/>
          <w:szCs w:val="22"/>
        </w:rPr>
      </w:pPr>
    </w:p>
    <w:p w14:paraId="622BEBD4" w14:textId="77777777" w:rsidR="002F45E3" w:rsidRDefault="002F45E3" w:rsidP="004C2B86">
      <w:pPr>
        <w:rPr>
          <w:rFonts w:ascii="Arial" w:hAnsi="Arial" w:cs="Arial"/>
          <w:sz w:val="22"/>
          <w:szCs w:val="22"/>
        </w:rPr>
      </w:pPr>
    </w:p>
    <w:p w14:paraId="4A0309D8" w14:textId="77777777" w:rsidR="002F45E3" w:rsidRDefault="002F45E3" w:rsidP="004C2B86">
      <w:pPr>
        <w:rPr>
          <w:rFonts w:ascii="Arial" w:hAnsi="Arial" w:cs="Arial"/>
          <w:sz w:val="22"/>
          <w:szCs w:val="22"/>
        </w:rPr>
      </w:pPr>
    </w:p>
    <w:p w14:paraId="719D7789" w14:textId="77777777" w:rsidR="002F45E3" w:rsidRDefault="002F45E3" w:rsidP="004C2B86">
      <w:pPr>
        <w:rPr>
          <w:rFonts w:ascii="Arial" w:hAnsi="Arial" w:cs="Arial"/>
          <w:sz w:val="22"/>
          <w:szCs w:val="22"/>
        </w:rPr>
      </w:pPr>
    </w:p>
    <w:p w14:paraId="40FFBB54" w14:textId="77777777" w:rsidR="002F45E3" w:rsidRDefault="002F45E3" w:rsidP="004C2B86">
      <w:pPr>
        <w:rPr>
          <w:rFonts w:ascii="Arial" w:hAnsi="Arial" w:cs="Arial"/>
          <w:sz w:val="22"/>
          <w:szCs w:val="22"/>
        </w:rPr>
      </w:pPr>
    </w:p>
    <w:p w14:paraId="2DC26965" w14:textId="77777777" w:rsidR="002F45E3" w:rsidRDefault="002F45E3" w:rsidP="004C2B86">
      <w:pPr>
        <w:rPr>
          <w:rFonts w:ascii="Arial" w:hAnsi="Arial" w:cs="Arial"/>
          <w:sz w:val="22"/>
          <w:szCs w:val="22"/>
        </w:rPr>
      </w:pPr>
    </w:p>
    <w:p w14:paraId="16522667" w14:textId="77777777" w:rsidR="002F45E3" w:rsidRDefault="002F45E3" w:rsidP="004C2B86">
      <w:pPr>
        <w:rPr>
          <w:rFonts w:ascii="Arial" w:hAnsi="Arial" w:cs="Arial"/>
          <w:sz w:val="22"/>
          <w:szCs w:val="22"/>
        </w:rPr>
      </w:pPr>
    </w:p>
    <w:p w14:paraId="689807AB" w14:textId="77777777" w:rsidR="002F45E3" w:rsidRDefault="002F45E3" w:rsidP="004C2B86">
      <w:pPr>
        <w:rPr>
          <w:rFonts w:ascii="Arial" w:hAnsi="Arial" w:cs="Arial"/>
          <w:sz w:val="22"/>
          <w:szCs w:val="22"/>
        </w:rPr>
      </w:pPr>
    </w:p>
    <w:p w14:paraId="2B6B2B8D" w14:textId="77777777" w:rsidR="002F45E3" w:rsidRDefault="002F45E3" w:rsidP="004C2B86">
      <w:pPr>
        <w:rPr>
          <w:rFonts w:ascii="Arial" w:hAnsi="Arial" w:cs="Arial"/>
          <w:sz w:val="22"/>
          <w:szCs w:val="22"/>
        </w:rPr>
      </w:pPr>
    </w:p>
    <w:p w14:paraId="49728070" w14:textId="77777777" w:rsidR="002F45E3" w:rsidRDefault="002F45E3" w:rsidP="004C2B86">
      <w:pPr>
        <w:rPr>
          <w:rFonts w:ascii="Arial" w:hAnsi="Arial" w:cs="Arial"/>
          <w:sz w:val="22"/>
          <w:szCs w:val="22"/>
        </w:rPr>
      </w:pPr>
    </w:p>
    <w:p w14:paraId="48B615B7" w14:textId="77777777" w:rsidR="002F45E3" w:rsidRDefault="002F45E3" w:rsidP="004C2B86">
      <w:pPr>
        <w:rPr>
          <w:rFonts w:ascii="Arial" w:hAnsi="Arial" w:cs="Arial"/>
          <w:sz w:val="22"/>
          <w:szCs w:val="22"/>
        </w:rPr>
      </w:pPr>
    </w:p>
    <w:p w14:paraId="0C6BDCD5" w14:textId="77777777" w:rsidR="002F45E3" w:rsidRDefault="002F45E3" w:rsidP="004C2B86">
      <w:pPr>
        <w:rPr>
          <w:rFonts w:ascii="Arial" w:hAnsi="Arial" w:cs="Arial"/>
          <w:sz w:val="22"/>
          <w:szCs w:val="22"/>
        </w:rPr>
      </w:pPr>
    </w:p>
    <w:p w14:paraId="21039892" w14:textId="77777777" w:rsidR="002F45E3" w:rsidRDefault="002F45E3" w:rsidP="004C2B86">
      <w:pPr>
        <w:rPr>
          <w:rFonts w:ascii="Arial" w:hAnsi="Arial" w:cs="Arial"/>
          <w:sz w:val="22"/>
          <w:szCs w:val="22"/>
        </w:rPr>
      </w:pPr>
    </w:p>
    <w:p w14:paraId="2200CD91" w14:textId="77777777" w:rsidR="002F45E3" w:rsidRDefault="002F45E3" w:rsidP="004C2B86">
      <w:pPr>
        <w:rPr>
          <w:rFonts w:ascii="Arial" w:hAnsi="Arial" w:cs="Arial"/>
          <w:sz w:val="22"/>
          <w:szCs w:val="22"/>
        </w:rPr>
      </w:pPr>
    </w:p>
    <w:p w14:paraId="13DAF3D1" w14:textId="77777777" w:rsidR="002F45E3" w:rsidRDefault="002F45E3" w:rsidP="004C2B86">
      <w:pPr>
        <w:rPr>
          <w:rFonts w:ascii="Arial" w:hAnsi="Arial" w:cs="Arial"/>
          <w:sz w:val="22"/>
          <w:szCs w:val="22"/>
        </w:rPr>
      </w:pPr>
    </w:p>
    <w:p w14:paraId="51C85EFC" w14:textId="77777777" w:rsidR="002F45E3" w:rsidRDefault="002F45E3" w:rsidP="004C2B86">
      <w:pPr>
        <w:rPr>
          <w:rFonts w:ascii="Arial" w:hAnsi="Arial" w:cs="Arial"/>
          <w:sz w:val="22"/>
          <w:szCs w:val="22"/>
        </w:rPr>
      </w:pPr>
    </w:p>
    <w:p w14:paraId="0EF0BD05" w14:textId="77777777" w:rsidR="002F45E3" w:rsidRDefault="002F45E3" w:rsidP="004C2B86">
      <w:pPr>
        <w:rPr>
          <w:rFonts w:ascii="Arial" w:hAnsi="Arial" w:cs="Arial"/>
          <w:sz w:val="22"/>
          <w:szCs w:val="22"/>
        </w:rPr>
      </w:pPr>
    </w:p>
    <w:p w14:paraId="449029A1" w14:textId="77777777" w:rsidR="002F45E3" w:rsidRDefault="002F45E3" w:rsidP="004C2B86">
      <w:pPr>
        <w:rPr>
          <w:rFonts w:ascii="Arial" w:hAnsi="Arial" w:cs="Arial"/>
          <w:sz w:val="22"/>
          <w:szCs w:val="22"/>
        </w:rPr>
      </w:pPr>
    </w:p>
    <w:p w14:paraId="6999E3E5" w14:textId="77777777" w:rsidR="002F45E3" w:rsidRDefault="002F45E3" w:rsidP="004C2B86">
      <w:pPr>
        <w:rPr>
          <w:rFonts w:ascii="Arial" w:hAnsi="Arial" w:cs="Arial"/>
          <w:sz w:val="22"/>
          <w:szCs w:val="22"/>
        </w:rPr>
      </w:pPr>
    </w:p>
    <w:p w14:paraId="4FC8C34C" w14:textId="77777777" w:rsidR="002F45E3" w:rsidRDefault="002F45E3" w:rsidP="004C2B86">
      <w:pPr>
        <w:rPr>
          <w:rFonts w:ascii="Arial" w:hAnsi="Arial" w:cs="Arial"/>
          <w:sz w:val="22"/>
          <w:szCs w:val="22"/>
        </w:rPr>
      </w:pPr>
    </w:p>
    <w:p w14:paraId="63F92528" w14:textId="77777777" w:rsidR="002F45E3" w:rsidRDefault="002F45E3" w:rsidP="004C2B86">
      <w:pPr>
        <w:rPr>
          <w:rFonts w:ascii="Arial" w:hAnsi="Arial" w:cs="Arial"/>
          <w:sz w:val="22"/>
          <w:szCs w:val="22"/>
        </w:rPr>
      </w:pPr>
    </w:p>
    <w:p w14:paraId="6813549B" w14:textId="77777777" w:rsidR="002F45E3" w:rsidRDefault="002F45E3" w:rsidP="004C2B86">
      <w:pPr>
        <w:rPr>
          <w:rFonts w:ascii="Arial" w:hAnsi="Arial" w:cs="Arial"/>
          <w:sz w:val="22"/>
          <w:szCs w:val="22"/>
        </w:rPr>
      </w:pPr>
    </w:p>
    <w:p w14:paraId="48A1BFC9" w14:textId="77777777" w:rsidR="002F45E3" w:rsidRDefault="002F45E3" w:rsidP="004C2B86">
      <w:pPr>
        <w:rPr>
          <w:rFonts w:ascii="Arial" w:hAnsi="Arial" w:cs="Arial"/>
          <w:sz w:val="22"/>
          <w:szCs w:val="22"/>
        </w:rPr>
      </w:pPr>
    </w:p>
    <w:p w14:paraId="00475711" w14:textId="77777777" w:rsidR="002F45E3" w:rsidRDefault="002F45E3" w:rsidP="004C2B86">
      <w:pPr>
        <w:rPr>
          <w:rFonts w:ascii="Arial" w:hAnsi="Arial" w:cs="Arial"/>
          <w:sz w:val="22"/>
          <w:szCs w:val="22"/>
        </w:rPr>
      </w:pPr>
    </w:p>
    <w:p w14:paraId="4BE3E0DF" w14:textId="77777777" w:rsidR="002F45E3" w:rsidRDefault="002F45E3" w:rsidP="004C2B86">
      <w:pPr>
        <w:rPr>
          <w:rFonts w:ascii="Arial" w:hAnsi="Arial" w:cs="Arial"/>
          <w:sz w:val="22"/>
          <w:szCs w:val="22"/>
        </w:rPr>
      </w:pPr>
    </w:p>
    <w:p w14:paraId="00369F9D" w14:textId="77777777" w:rsidR="002F45E3" w:rsidRDefault="002F45E3" w:rsidP="004C2B86">
      <w:pPr>
        <w:rPr>
          <w:rFonts w:ascii="Arial" w:hAnsi="Arial" w:cs="Arial"/>
          <w:sz w:val="22"/>
          <w:szCs w:val="22"/>
        </w:rPr>
      </w:pPr>
    </w:p>
    <w:p w14:paraId="4A95E84E" w14:textId="77777777" w:rsidR="002F45E3" w:rsidRDefault="002F45E3" w:rsidP="004C2B86">
      <w:pPr>
        <w:rPr>
          <w:rFonts w:ascii="Arial" w:hAnsi="Arial" w:cs="Arial"/>
          <w:sz w:val="22"/>
          <w:szCs w:val="22"/>
        </w:rPr>
      </w:pPr>
    </w:p>
    <w:p w14:paraId="73FDE0DC" w14:textId="77777777" w:rsidR="002F45E3" w:rsidRDefault="002F45E3" w:rsidP="004C2B86">
      <w:pPr>
        <w:rPr>
          <w:rFonts w:ascii="Arial" w:hAnsi="Arial" w:cs="Arial"/>
          <w:sz w:val="22"/>
          <w:szCs w:val="22"/>
        </w:rPr>
      </w:pPr>
    </w:p>
    <w:p w14:paraId="6DA84F0E" w14:textId="77777777" w:rsidR="002F45E3" w:rsidRDefault="002F45E3" w:rsidP="004C2B86">
      <w:pPr>
        <w:rPr>
          <w:rFonts w:ascii="Arial" w:hAnsi="Arial" w:cs="Arial"/>
          <w:sz w:val="22"/>
          <w:szCs w:val="22"/>
        </w:rPr>
      </w:pPr>
    </w:p>
    <w:p w14:paraId="6CEDC518" w14:textId="77777777" w:rsidR="002F45E3" w:rsidRDefault="002F45E3" w:rsidP="004C2B86">
      <w:pPr>
        <w:rPr>
          <w:rFonts w:ascii="Arial" w:hAnsi="Arial" w:cs="Arial"/>
          <w:sz w:val="22"/>
          <w:szCs w:val="22"/>
        </w:rPr>
      </w:pPr>
    </w:p>
    <w:p w14:paraId="78AF110B" w14:textId="77777777" w:rsidR="002F45E3" w:rsidRDefault="002F45E3" w:rsidP="004C2B86">
      <w:pPr>
        <w:rPr>
          <w:rFonts w:ascii="Arial" w:hAnsi="Arial" w:cs="Arial"/>
          <w:sz w:val="22"/>
          <w:szCs w:val="22"/>
        </w:rPr>
      </w:pPr>
    </w:p>
    <w:p w14:paraId="6F2DBF6A" w14:textId="77777777" w:rsidR="002F45E3" w:rsidRDefault="002F45E3" w:rsidP="004C2B86">
      <w:pPr>
        <w:rPr>
          <w:rFonts w:ascii="Arial" w:hAnsi="Arial" w:cs="Arial"/>
          <w:sz w:val="22"/>
          <w:szCs w:val="22"/>
        </w:rPr>
      </w:pPr>
    </w:p>
    <w:p w14:paraId="49153F6A" w14:textId="77777777" w:rsidR="004C2B86" w:rsidRDefault="004C2B86" w:rsidP="004C2B86">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4C2B86" w14:paraId="4DB1C7D4" w14:textId="77777777" w:rsidTr="004C2B86">
        <w:trPr>
          <w:jc w:val="center"/>
        </w:trPr>
        <w:tc>
          <w:tcPr>
            <w:tcW w:w="10670" w:type="dxa"/>
            <w:tcBorders>
              <w:top w:val="single" w:sz="4" w:space="0" w:color="auto"/>
              <w:left w:val="single" w:sz="4" w:space="0" w:color="auto"/>
              <w:bottom w:val="single" w:sz="4" w:space="0" w:color="auto"/>
              <w:right w:val="single" w:sz="4" w:space="0" w:color="auto"/>
            </w:tcBorders>
            <w:shd w:val="clear" w:color="auto" w:fill="BFBFBF"/>
            <w:hideMark/>
          </w:tcPr>
          <w:p w14:paraId="4F2EB3BA" w14:textId="77777777" w:rsidR="004C2B86" w:rsidRDefault="004C2B86">
            <w:pPr>
              <w:rPr>
                <w:rFonts w:ascii="Arial" w:hAnsi="Arial" w:cs="Arial"/>
              </w:rPr>
            </w:pPr>
            <w:r>
              <w:rPr>
                <w:rFonts w:ascii="Arial" w:hAnsi="Arial" w:cs="Arial"/>
                <w:sz w:val="32"/>
                <w:szCs w:val="32"/>
              </w:rPr>
              <w:br w:type="page"/>
            </w:r>
            <w:r>
              <w:rPr>
                <w:rFonts w:ascii="Arial" w:hAnsi="Arial" w:cs="Arial"/>
                <w:b/>
                <w:caps/>
                <w:sz w:val="40"/>
              </w:rPr>
              <w:t xml:space="preserve">     Student FEEDBACK FORM</w:t>
            </w:r>
          </w:p>
        </w:tc>
      </w:tr>
    </w:tbl>
    <w:p w14:paraId="384BE104" w14:textId="77777777" w:rsidR="004C2B86" w:rsidRDefault="004C2B86" w:rsidP="004C2B86">
      <w:pPr>
        <w:rPr>
          <w:rFonts w:ascii="Arial" w:hAnsi="Arial" w:cs="Arial"/>
        </w:rPr>
      </w:pPr>
    </w:p>
    <w:tbl>
      <w:tblPr>
        <w:tblpPr w:leftFromText="180" w:rightFromText="180" w:vertAnchor="text" w:horzAnchor="margin" w:tblpY="1242"/>
        <w:tblW w:w="5000" w:type="pct"/>
        <w:tblLook w:val="04A0" w:firstRow="1" w:lastRow="0" w:firstColumn="1" w:lastColumn="0" w:noHBand="0" w:noVBand="1"/>
      </w:tblPr>
      <w:tblGrid>
        <w:gridCol w:w="8708"/>
        <w:gridCol w:w="869"/>
        <w:gridCol w:w="867"/>
      </w:tblGrid>
      <w:tr w:rsidR="002F45E3" w14:paraId="6A1788CB" w14:textId="77777777" w:rsidTr="002F45E3">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5204177D" w14:textId="77777777" w:rsidR="002F45E3" w:rsidRDefault="002F45E3" w:rsidP="002F45E3">
            <w:pPr>
              <w:rPr>
                <w:rFonts w:ascii="Arial" w:hAnsi="Arial" w:cs="Arial"/>
                <w:b/>
                <w:sz w:val="22"/>
              </w:rPr>
            </w:pPr>
            <w:r>
              <w:rPr>
                <w:rFonts w:ascii="Arial" w:hAnsi="Arial" w:cs="Arial"/>
                <w:b/>
                <w:sz w:val="22"/>
                <w:szCs w:val="16"/>
              </w:rPr>
              <w:t xml:space="preserve">Generic Assessment Criteria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020609BB" w14:textId="77777777" w:rsidR="002F45E3" w:rsidRDefault="002F45E3" w:rsidP="002F45E3">
            <w:pPr>
              <w:ind w:left="34" w:right="113"/>
              <w:jc w:val="center"/>
              <w:rPr>
                <w:rFonts w:ascii="Arial" w:hAnsi="Arial" w:cs="Arial"/>
                <w:b/>
                <w:sz w:val="18"/>
                <w:szCs w:val="18"/>
              </w:rPr>
            </w:pPr>
            <w:r>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3CAFECF4" w14:textId="77777777" w:rsidR="002F45E3" w:rsidRDefault="002F45E3" w:rsidP="002F45E3">
            <w:pPr>
              <w:ind w:left="113" w:right="113"/>
              <w:jc w:val="center"/>
              <w:rPr>
                <w:rFonts w:ascii="Arial" w:hAnsi="Arial" w:cs="Arial"/>
                <w:b/>
                <w:sz w:val="18"/>
                <w:szCs w:val="18"/>
              </w:rPr>
            </w:pPr>
            <w:r>
              <w:rPr>
                <w:rFonts w:ascii="Arial" w:hAnsi="Arial" w:cs="Arial"/>
                <w:b/>
                <w:sz w:val="18"/>
                <w:szCs w:val="18"/>
              </w:rPr>
              <w:t xml:space="preserve">Marks </w:t>
            </w:r>
          </w:p>
          <w:p w14:paraId="442211F4" w14:textId="77777777" w:rsidR="002F45E3" w:rsidRDefault="002F45E3" w:rsidP="002F45E3">
            <w:pPr>
              <w:ind w:left="113" w:right="113"/>
              <w:jc w:val="center"/>
              <w:rPr>
                <w:rFonts w:ascii="Arial" w:hAnsi="Arial" w:cs="Arial"/>
                <w:b/>
                <w:sz w:val="18"/>
                <w:szCs w:val="18"/>
              </w:rPr>
            </w:pPr>
            <w:r>
              <w:rPr>
                <w:rFonts w:ascii="Arial" w:hAnsi="Arial" w:cs="Arial"/>
                <w:b/>
                <w:sz w:val="18"/>
                <w:szCs w:val="18"/>
              </w:rPr>
              <w:t>awarded</w:t>
            </w:r>
          </w:p>
        </w:tc>
      </w:tr>
      <w:tr w:rsidR="002760B1" w14:paraId="2AC04C4A" w14:textId="77777777" w:rsidTr="002F45E3">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23E7B4B5" w14:textId="77777777" w:rsidR="002760B1" w:rsidRDefault="002760B1" w:rsidP="002760B1">
            <w:pPr>
              <w:rPr>
                <w:rFonts w:ascii="Arial" w:hAnsi="Arial" w:cs="Arial"/>
                <w:b/>
                <w:sz w:val="16"/>
                <w:szCs w:val="16"/>
              </w:rPr>
            </w:pPr>
            <w:r>
              <w:rPr>
                <w:rFonts w:ascii="Arial" w:hAnsi="Arial" w:cs="Arial"/>
                <w:b/>
                <w:szCs w:val="16"/>
              </w:rPr>
              <w:t xml:space="preserve">1. </w:t>
            </w:r>
            <w:r>
              <w:rPr>
                <w:rFonts w:ascii="Arial" w:hAnsi="Arial" w:cs="Arial"/>
                <w:b/>
              </w:rPr>
              <w:t>Engagement with Literature Skills</w:t>
            </w:r>
          </w:p>
          <w:p w14:paraId="0B0C38E2" w14:textId="77777777" w:rsidR="002760B1" w:rsidRDefault="002760B1" w:rsidP="002760B1">
            <w:pPr>
              <w:spacing w:after="120"/>
              <w:rPr>
                <w:rFonts w:ascii="Arial" w:hAnsi="Arial" w:cs="Arial"/>
                <w:sz w:val="14"/>
                <w:szCs w:val="14"/>
              </w:rPr>
            </w:pPr>
            <w:r>
              <w:rPr>
                <w:rFonts w:ascii="Arial" w:hAnsi="Arial" w:cs="Arial"/>
                <w:sz w:val="14"/>
                <w:szCs w:val="14"/>
              </w:rPr>
              <w:t>.</w:t>
            </w:r>
          </w:p>
        </w:tc>
        <w:tc>
          <w:tcPr>
            <w:tcW w:w="416" w:type="pct"/>
            <w:tcBorders>
              <w:top w:val="single" w:sz="4" w:space="0" w:color="auto"/>
              <w:left w:val="single" w:sz="4" w:space="0" w:color="auto"/>
              <w:bottom w:val="nil"/>
              <w:right w:val="single" w:sz="4" w:space="0" w:color="auto"/>
            </w:tcBorders>
            <w:shd w:val="clear" w:color="auto" w:fill="D9D9D9"/>
            <w:hideMark/>
          </w:tcPr>
          <w:p w14:paraId="6EEEE142" w14:textId="4A28519C" w:rsidR="002760B1" w:rsidRDefault="002760B1" w:rsidP="002760B1">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D4492CB" w14:textId="77777777" w:rsidR="002760B1" w:rsidRDefault="002760B1" w:rsidP="002760B1">
            <w:pPr>
              <w:jc w:val="center"/>
              <w:rPr>
                <w:rFonts w:ascii="Arial" w:hAnsi="Arial" w:cs="Arial"/>
                <w:sz w:val="32"/>
              </w:rPr>
            </w:pPr>
          </w:p>
        </w:tc>
      </w:tr>
      <w:tr w:rsidR="002760B1" w14:paraId="0CDAAFFD" w14:textId="77777777" w:rsidTr="002F45E3">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2E3B84DB" w14:textId="77777777" w:rsidR="002760B1" w:rsidRDefault="002760B1" w:rsidP="002760B1">
            <w:pPr>
              <w:spacing w:after="120"/>
              <w:rPr>
                <w:rFonts w:ascii="Arial" w:hAnsi="Arial" w:cs="Arial"/>
                <w:sz w:val="14"/>
                <w:szCs w:val="14"/>
              </w:rPr>
            </w:pPr>
          </w:p>
          <w:p w14:paraId="3C649475" w14:textId="77777777" w:rsidR="002760B1" w:rsidRDefault="002760B1" w:rsidP="002760B1">
            <w:pPr>
              <w:spacing w:after="120"/>
              <w:rPr>
                <w:rFonts w:ascii="Arial" w:hAnsi="Arial" w:cs="Arial"/>
                <w:sz w:val="14"/>
                <w:szCs w:val="14"/>
              </w:rPr>
            </w:pPr>
          </w:p>
          <w:p w14:paraId="79A0309B" w14:textId="77777777" w:rsidR="002760B1" w:rsidRDefault="002760B1" w:rsidP="002760B1">
            <w:pPr>
              <w:spacing w:after="120"/>
              <w:rPr>
                <w:rFonts w:ascii="Arial" w:hAnsi="Arial" w:cs="Arial"/>
                <w:sz w:val="14"/>
                <w:szCs w:val="14"/>
              </w:rPr>
            </w:pPr>
          </w:p>
          <w:p w14:paraId="11759DED" w14:textId="77777777" w:rsidR="002760B1" w:rsidRDefault="002760B1" w:rsidP="002760B1">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68384B10" w14:textId="77777777" w:rsidR="002760B1" w:rsidRDefault="002760B1" w:rsidP="002760B1">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2A486F8" w14:textId="77777777" w:rsidR="002760B1" w:rsidRDefault="002760B1" w:rsidP="002760B1">
            <w:pPr>
              <w:jc w:val="center"/>
              <w:rPr>
                <w:rFonts w:ascii="Arial" w:hAnsi="Arial" w:cs="Arial"/>
                <w:sz w:val="32"/>
              </w:rPr>
            </w:pPr>
          </w:p>
        </w:tc>
      </w:tr>
      <w:tr w:rsidR="002760B1" w14:paraId="0D80DC3A" w14:textId="77777777" w:rsidTr="002F45E3">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3C9E32DC" w14:textId="77777777" w:rsidR="002760B1" w:rsidRDefault="002760B1" w:rsidP="002760B1">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1C11F35F" w14:textId="77777777" w:rsidR="002760B1" w:rsidRDefault="002760B1" w:rsidP="002760B1">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7B247FE" w14:textId="77777777" w:rsidR="002760B1" w:rsidRDefault="002760B1" w:rsidP="002760B1">
            <w:pPr>
              <w:rPr>
                <w:rFonts w:ascii="Arial" w:hAnsi="Arial" w:cs="Arial"/>
                <w:sz w:val="32"/>
              </w:rPr>
            </w:pPr>
          </w:p>
        </w:tc>
      </w:tr>
      <w:tr w:rsidR="002760B1" w14:paraId="00604877" w14:textId="77777777" w:rsidTr="002F45E3">
        <w:trPr>
          <w:trHeight w:val="450"/>
        </w:trPr>
        <w:tc>
          <w:tcPr>
            <w:tcW w:w="4169" w:type="pct"/>
            <w:tcBorders>
              <w:top w:val="single" w:sz="4" w:space="0" w:color="auto"/>
              <w:left w:val="single" w:sz="4" w:space="0" w:color="auto"/>
              <w:bottom w:val="nil"/>
              <w:right w:val="single" w:sz="4" w:space="0" w:color="auto"/>
            </w:tcBorders>
            <w:shd w:val="clear" w:color="auto" w:fill="D9D9D9"/>
          </w:tcPr>
          <w:p w14:paraId="238D67C7" w14:textId="77777777" w:rsidR="002760B1" w:rsidRDefault="002760B1" w:rsidP="002760B1">
            <w:pPr>
              <w:rPr>
                <w:rFonts w:ascii="Arial" w:hAnsi="Arial" w:cs="Arial"/>
                <w:b/>
              </w:rPr>
            </w:pPr>
            <w:r>
              <w:rPr>
                <w:rFonts w:ascii="Arial" w:hAnsi="Arial" w:cs="Arial"/>
                <w:b/>
                <w:szCs w:val="16"/>
              </w:rPr>
              <w:t xml:space="preserve">2. </w:t>
            </w:r>
            <w:r>
              <w:rPr>
                <w:rFonts w:ascii="Arial" w:hAnsi="Arial" w:cs="Arial"/>
                <w:b/>
              </w:rPr>
              <w:t>Knowledge and Understanding Skills</w:t>
            </w:r>
          </w:p>
          <w:p w14:paraId="02D2F472" w14:textId="77777777" w:rsidR="002760B1" w:rsidRDefault="002760B1" w:rsidP="002760B1">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hideMark/>
          </w:tcPr>
          <w:p w14:paraId="71F860E6" w14:textId="437CC838" w:rsidR="002760B1" w:rsidRDefault="002760B1" w:rsidP="002760B1">
            <w:pPr>
              <w:jc w:val="center"/>
              <w:rPr>
                <w:rFonts w:ascii="Arial" w:hAnsi="Arial" w:cs="Arial"/>
                <w:sz w:val="32"/>
              </w:rPr>
            </w:pPr>
            <w:r>
              <w:rPr>
                <w:rFonts w:ascii="Arial" w:hAnsi="Arial" w:cs="Arial"/>
                <w:sz w:val="32"/>
              </w:rPr>
              <w:t>30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0AA4D31" w14:textId="77777777" w:rsidR="002760B1" w:rsidRDefault="002760B1" w:rsidP="002760B1">
            <w:pPr>
              <w:jc w:val="center"/>
              <w:rPr>
                <w:rFonts w:ascii="Arial" w:hAnsi="Arial" w:cs="Arial"/>
                <w:sz w:val="32"/>
              </w:rPr>
            </w:pPr>
          </w:p>
        </w:tc>
      </w:tr>
      <w:tr w:rsidR="002760B1" w14:paraId="3FF009E3" w14:textId="77777777" w:rsidTr="002F45E3">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08C8B3C8" w14:textId="77777777" w:rsidR="002760B1" w:rsidRDefault="002760B1" w:rsidP="002760B1">
            <w:pPr>
              <w:spacing w:after="120"/>
              <w:rPr>
                <w:rFonts w:ascii="Arial" w:hAnsi="Arial" w:cs="Arial"/>
                <w:sz w:val="14"/>
                <w:szCs w:val="14"/>
              </w:rPr>
            </w:pPr>
          </w:p>
          <w:p w14:paraId="16A5BC21" w14:textId="77777777" w:rsidR="002760B1" w:rsidRDefault="002760B1" w:rsidP="002760B1">
            <w:pPr>
              <w:spacing w:after="120"/>
              <w:rPr>
                <w:rFonts w:ascii="Arial" w:hAnsi="Arial" w:cs="Arial"/>
                <w:sz w:val="14"/>
                <w:szCs w:val="14"/>
              </w:rPr>
            </w:pPr>
          </w:p>
          <w:p w14:paraId="6F2EEFE1" w14:textId="77777777" w:rsidR="002760B1" w:rsidRDefault="002760B1" w:rsidP="002760B1">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76B57AA4" w14:textId="77777777" w:rsidR="002760B1" w:rsidRDefault="002760B1" w:rsidP="002760B1">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B2EDD64" w14:textId="77777777" w:rsidR="002760B1" w:rsidRDefault="002760B1" w:rsidP="002760B1">
            <w:pPr>
              <w:jc w:val="center"/>
              <w:rPr>
                <w:rFonts w:ascii="Arial" w:hAnsi="Arial" w:cs="Arial"/>
                <w:sz w:val="32"/>
              </w:rPr>
            </w:pPr>
          </w:p>
        </w:tc>
      </w:tr>
      <w:tr w:rsidR="002760B1" w14:paraId="185C00E2" w14:textId="77777777" w:rsidTr="002F45E3">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76B82B05" w14:textId="77777777" w:rsidR="002760B1" w:rsidRDefault="002760B1" w:rsidP="002760B1">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12574BB1" w14:textId="77777777" w:rsidR="002760B1" w:rsidRDefault="002760B1" w:rsidP="002760B1">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39FF75EE" w14:textId="77777777" w:rsidR="002760B1" w:rsidRDefault="002760B1" w:rsidP="002760B1">
            <w:pPr>
              <w:rPr>
                <w:rFonts w:ascii="Arial" w:hAnsi="Arial" w:cs="Arial"/>
                <w:sz w:val="32"/>
              </w:rPr>
            </w:pPr>
          </w:p>
        </w:tc>
      </w:tr>
      <w:tr w:rsidR="002760B1" w14:paraId="7638DDC1" w14:textId="77777777" w:rsidTr="002F45E3">
        <w:trPr>
          <w:trHeight w:val="450"/>
        </w:trPr>
        <w:tc>
          <w:tcPr>
            <w:tcW w:w="4169" w:type="pct"/>
            <w:tcBorders>
              <w:top w:val="single" w:sz="4" w:space="0" w:color="auto"/>
              <w:left w:val="single" w:sz="4" w:space="0" w:color="auto"/>
              <w:bottom w:val="nil"/>
              <w:right w:val="single" w:sz="4" w:space="0" w:color="auto"/>
            </w:tcBorders>
            <w:shd w:val="clear" w:color="auto" w:fill="D9D9D9"/>
          </w:tcPr>
          <w:p w14:paraId="1C9A9447" w14:textId="77777777" w:rsidR="002760B1" w:rsidRDefault="002760B1" w:rsidP="002760B1">
            <w:pPr>
              <w:rPr>
                <w:rFonts w:ascii="Arial" w:hAnsi="Arial" w:cs="Arial"/>
                <w:b/>
                <w:sz w:val="16"/>
                <w:szCs w:val="16"/>
              </w:rPr>
            </w:pPr>
            <w:r>
              <w:rPr>
                <w:rFonts w:ascii="Arial" w:hAnsi="Arial" w:cs="Arial"/>
                <w:b/>
                <w:szCs w:val="16"/>
              </w:rPr>
              <w:t xml:space="preserve">3. </w:t>
            </w:r>
            <w:r>
              <w:rPr>
                <w:rFonts w:ascii="Arial" w:hAnsi="Arial" w:cs="Arial"/>
                <w:b/>
              </w:rPr>
              <w:t>Cognitive and Intellectual Skills</w:t>
            </w:r>
          </w:p>
          <w:p w14:paraId="713727C7" w14:textId="77777777" w:rsidR="002760B1" w:rsidRDefault="002760B1" w:rsidP="002760B1">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hideMark/>
          </w:tcPr>
          <w:p w14:paraId="6BFE0223" w14:textId="6F1EB98B" w:rsidR="002760B1" w:rsidRDefault="002760B1" w:rsidP="002760B1">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AA4FADE" w14:textId="77777777" w:rsidR="002760B1" w:rsidRDefault="002760B1" w:rsidP="002760B1">
            <w:pPr>
              <w:jc w:val="center"/>
              <w:rPr>
                <w:rFonts w:ascii="Arial" w:hAnsi="Arial" w:cs="Arial"/>
                <w:sz w:val="32"/>
              </w:rPr>
            </w:pPr>
          </w:p>
        </w:tc>
      </w:tr>
      <w:tr w:rsidR="002760B1" w14:paraId="78314708" w14:textId="77777777" w:rsidTr="002F45E3">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7EA01D69" w14:textId="77777777" w:rsidR="002760B1" w:rsidRDefault="002760B1" w:rsidP="002760B1">
            <w:pPr>
              <w:spacing w:after="120"/>
              <w:rPr>
                <w:rFonts w:ascii="Arial" w:hAnsi="Arial" w:cs="Arial"/>
                <w:sz w:val="14"/>
                <w:szCs w:val="14"/>
              </w:rPr>
            </w:pPr>
          </w:p>
          <w:p w14:paraId="5F953F5A" w14:textId="77777777" w:rsidR="002760B1" w:rsidRDefault="002760B1" w:rsidP="002760B1">
            <w:pPr>
              <w:spacing w:after="120"/>
              <w:rPr>
                <w:rFonts w:ascii="Arial" w:hAnsi="Arial" w:cs="Arial"/>
                <w:sz w:val="14"/>
                <w:szCs w:val="14"/>
              </w:rPr>
            </w:pPr>
          </w:p>
          <w:p w14:paraId="7BAC436C" w14:textId="77777777" w:rsidR="002760B1" w:rsidRDefault="002760B1" w:rsidP="002760B1">
            <w:pPr>
              <w:spacing w:after="120"/>
              <w:rPr>
                <w:rFonts w:ascii="Arial" w:hAnsi="Arial" w:cs="Arial"/>
                <w:sz w:val="14"/>
                <w:szCs w:val="14"/>
              </w:rPr>
            </w:pPr>
          </w:p>
          <w:p w14:paraId="1AA37D5F" w14:textId="77777777" w:rsidR="002760B1" w:rsidRDefault="002760B1" w:rsidP="002760B1">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0D0D7829" w14:textId="77777777" w:rsidR="002760B1" w:rsidRDefault="002760B1" w:rsidP="002760B1">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8C77DC8" w14:textId="77777777" w:rsidR="002760B1" w:rsidRDefault="002760B1" w:rsidP="002760B1">
            <w:pPr>
              <w:jc w:val="center"/>
              <w:rPr>
                <w:rFonts w:ascii="Arial" w:hAnsi="Arial" w:cs="Arial"/>
                <w:sz w:val="32"/>
              </w:rPr>
            </w:pPr>
          </w:p>
        </w:tc>
      </w:tr>
      <w:tr w:rsidR="002760B1" w14:paraId="23978935" w14:textId="77777777" w:rsidTr="002F45E3">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157EF4E5" w14:textId="77777777" w:rsidR="002760B1" w:rsidRDefault="002760B1" w:rsidP="002760B1">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4285B9C0" w14:textId="77777777" w:rsidR="002760B1" w:rsidRDefault="002760B1" w:rsidP="002760B1">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F33DC4F" w14:textId="77777777" w:rsidR="002760B1" w:rsidRDefault="002760B1" w:rsidP="002760B1">
            <w:pPr>
              <w:rPr>
                <w:rFonts w:ascii="Arial" w:hAnsi="Arial" w:cs="Arial"/>
                <w:sz w:val="32"/>
              </w:rPr>
            </w:pPr>
          </w:p>
        </w:tc>
      </w:tr>
      <w:tr w:rsidR="002760B1" w14:paraId="2069CAE7" w14:textId="77777777" w:rsidTr="002F45E3">
        <w:trPr>
          <w:trHeight w:val="450"/>
        </w:trPr>
        <w:tc>
          <w:tcPr>
            <w:tcW w:w="4169" w:type="pct"/>
            <w:tcBorders>
              <w:top w:val="single" w:sz="4" w:space="0" w:color="auto"/>
              <w:left w:val="single" w:sz="4" w:space="0" w:color="auto"/>
              <w:bottom w:val="nil"/>
              <w:right w:val="single" w:sz="4" w:space="0" w:color="auto"/>
            </w:tcBorders>
            <w:shd w:val="clear" w:color="auto" w:fill="D9D9D9"/>
          </w:tcPr>
          <w:p w14:paraId="07778D2D" w14:textId="77777777" w:rsidR="002760B1" w:rsidRDefault="002760B1" w:rsidP="002760B1">
            <w:pPr>
              <w:rPr>
                <w:rFonts w:ascii="Arial" w:hAnsi="Arial" w:cs="Arial"/>
                <w:b/>
                <w:sz w:val="16"/>
                <w:szCs w:val="16"/>
              </w:rPr>
            </w:pPr>
            <w:r>
              <w:rPr>
                <w:rFonts w:ascii="Arial" w:hAnsi="Arial" w:cs="Arial"/>
                <w:b/>
                <w:szCs w:val="16"/>
              </w:rPr>
              <w:t xml:space="preserve">4. </w:t>
            </w:r>
            <w:r>
              <w:rPr>
                <w:rFonts w:ascii="Arial" w:hAnsi="Arial" w:cs="Arial"/>
                <w:b/>
              </w:rPr>
              <w:t>Practical Application Skills</w:t>
            </w:r>
          </w:p>
          <w:p w14:paraId="106F9F70" w14:textId="77777777" w:rsidR="002760B1" w:rsidRDefault="002760B1" w:rsidP="002760B1">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hideMark/>
          </w:tcPr>
          <w:p w14:paraId="254445FC" w14:textId="6EE61DA2" w:rsidR="002760B1" w:rsidRDefault="002760B1" w:rsidP="002760B1">
            <w:pPr>
              <w:jc w:val="center"/>
              <w:rPr>
                <w:rFonts w:ascii="Arial" w:hAnsi="Arial" w:cs="Arial"/>
                <w:sz w:val="32"/>
              </w:rPr>
            </w:pPr>
            <w:r>
              <w:rPr>
                <w:rFonts w:ascii="Arial" w:hAnsi="Arial" w:cs="Arial"/>
                <w:sz w:val="32"/>
              </w:rPr>
              <w:t>30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73D9429" w14:textId="77777777" w:rsidR="002760B1" w:rsidRDefault="002760B1" w:rsidP="002760B1">
            <w:pPr>
              <w:jc w:val="center"/>
              <w:rPr>
                <w:rFonts w:ascii="Arial" w:hAnsi="Arial" w:cs="Arial"/>
                <w:sz w:val="32"/>
              </w:rPr>
            </w:pPr>
          </w:p>
        </w:tc>
      </w:tr>
      <w:tr w:rsidR="002760B1" w14:paraId="1561CB99" w14:textId="77777777" w:rsidTr="002F45E3">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1599C9E0" w14:textId="77777777" w:rsidR="002760B1" w:rsidRDefault="002760B1" w:rsidP="002760B1">
            <w:pPr>
              <w:spacing w:after="120"/>
              <w:rPr>
                <w:rFonts w:ascii="Arial" w:hAnsi="Arial" w:cs="Arial"/>
                <w:sz w:val="14"/>
                <w:szCs w:val="14"/>
              </w:rPr>
            </w:pPr>
          </w:p>
          <w:p w14:paraId="47E25491" w14:textId="77777777" w:rsidR="002760B1" w:rsidRDefault="002760B1" w:rsidP="002760B1">
            <w:pPr>
              <w:spacing w:after="120"/>
              <w:rPr>
                <w:rFonts w:ascii="Arial" w:hAnsi="Arial" w:cs="Arial"/>
                <w:sz w:val="14"/>
                <w:szCs w:val="14"/>
              </w:rPr>
            </w:pPr>
          </w:p>
          <w:p w14:paraId="50D30F5F" w14:textId="77777777" w:rsidR="002760B1" w:rsidRDefault="002760B1" w:rsidP="002760B1">
            <w:pPr>
              <w:spacing w:after="120"/>
              <w:rPr>
                <w:rFonts w:ascii="Arial" w:hAnsi="Arial" w:cs="Arial"/>
                <w:sz w:val="14"/>
                <w:szCs w:val="14"/>
              </w:rPr>
            </w:pPr>
          </w:p>
          <w:p w14:paraId="4C01A167" w14:textId="77777777" w:rsidR="002760B1" w:rsidRDefault="002760B1" w:rsidP="002760B1">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7599C9DA" w14:textId="77777777" w:rsidR="002760B1" w:rsidRDefault="002760B1" w:rsidP="002760B1">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7E19D71" w14:textId="77777777" w:rsidR="002760B1" w:rsidRDefault="002760B1" w:rsidP="002760B1">
            <w:pPr>
              <w:jc w:val="center"/>
              <w:rPr>
                <w:rFonts w:ascii="Arial" w:hAnsi="Arial" w:cs="Arial"/>
                <w:sz w:val="32"/>
              </w:rPr>
            </w:pPr>
          </w:p>
        </w:tc>
      </w:tr>
      <w:tr w:rsidR="002760B1" w14:paraId="525CBAD8" w14:textId="77777777" w:rsidTr="002F45E3">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3CC745D" w14:textId="77777777" w:rsidR="002760B1" w:rsidRDefault="002760B1" w:rsidP="002760B1">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3598EE13" w14:textId="77777777" w:rsidR="002760B1" w:rsidRDefault="002760B1" w:rsidP="002760B1">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6F22405" w14:textId="77777777" w:rsidR="002760B1" w:rsidRDefault="002760B1" w:rsidP="002760B1">
            <w:pPr>
              <w:rPr>
                <w:rFonts w:ascii="Arial" w:hAnsi="Arial" w:cs="Arial"/>
                <w:sz w:val="32"/>
              </w:rPr>
            </w:pPr>
          </w:p>
        </w:tc>
      </w:tr>
      <w:tr w:rsidR="002760B1" w14:paraId="232E1912" w14:textId="77777777" w:rsidTr="002F45E3">
        <w:trPr>
          <w:trHeight w:val="450"/>
        </w:trPr>
        <w:tc>
          <w:tcPr>
            <w:tcW w:w="4169" w:type="pct"/>
            <w:tcBorders>
              <w:top w:val="single" w:sz="4" w:space="0" w:color="auto"/>
              <w:left w:val="single" w:sz="4" w:space="0" w:color="auto"/>
              <w:bottom w:val="nil"/>
              <w:right w:val="single" w:sz="4" w:space="0" w:color="auto"/>
            </w:tcBorders>
            <w:shd w:val="clear" w:color="auto" w:fill="D9D9D9"/>
          </w:tcPr>
          <w:p w14:paraId="4A78C0F1" w14:textId="77777777" w:rsidR="002760B1" w:rsidRDefault="002760B1" w:rsidP="002760B1">
            <w:pPr>
              <w:rPr>
                <w:rFonts w:ascii="Arial" w:hAnsi="Arial" w:cs="Arial"/>
                <w:b/>
                <w:sz w:val="16"/>
                <w:szCs w:val="16"/>
              </w:rPr>
            </w:pPr>
            <w:r>
              <w:rPr>
                <w:rFonts w:ascii="Arial" w:hAnsi="Arial" w:cs="Arial"/>
                <w:b/>
                <w:szCs w:val="16"/>
              </w:rPr>
              <w:t xml:space="preserve">5. </w:t>
            </w:r>
            <w:r>
              <w:rPr>
                <w:rFonts w:ascii="Arial" w:hAnsi="Arial" w:cs="Arial"/>
                <w:b/>
              </w:rPr>
              <w:t>Transferable Skills for Life and Professional Practice</w:t>
            </w:r>
          </w:p>
          <w:p w14:paraId="158EBA8A" w14:textId="77777777" w:rsidR="002760B1" w:rsidRDefault="002760B1" w:rsidP="002760B1">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hideMark/>
          </w:tcPr>
          <w:p w14:paraId="1F970392" w14:textId="18002902" w:rsidR="002760B1" w:rsidRDefault="002760B1" w:rsidP="002760B1">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F70BDCB" w14:textId="77777777" w:rsidR="002760B1" w:rsidRDefault="002760B1" w:rsidP="002760B1">
            <w:pPr>
              <w:jc w:val="center"/>
              <w:rPr>
                <w:rFonts w:ascii="Arial" w:hAnsi="Arial" w:cs="Arial"/>
                <w:sz w:val="32"/>
              </w:rPr>
            </w:pPr>
          </w:p>
        </w:tc>
      </w:tr>
      <w:tr w:rsidR="002760B1" w14:paraId="7036896B" w14:textId="77777777" w:rsidTr="002F45E3">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3A8498FD" w14:textId="77777777" w:rsidR="002760B1" w:rsidRDefault="002760B1" w:rsidP="002760B1">
            <w:pPr>
              <w:spacing w:after="120"/>
              <w:rPr>
                <w:rFonts w:ascii="Arial" w:hAnsi="Arial" w:cs="Arial"/>
                <w:sz w:val="14"/>
                <w:szCs w:val="14"/>
              </w:rPr>
            </w:pPr>
          </w:p>
          <w:p w14:paraId="0BEDE666" w14:textId="77777777" w:rsidR="002760B1" w:rsidRDefault="002760B1" w:rsidP="002760B1">
            <w:pPr>
              <w:spacing w:after="120"/>
              <w:rPr>
                <w:rFonts w:ascii="Arial" w:hAnsi="Arial" w:cs="Arial"/>
                <w:sz w:val="14"/>
                <w:szCs w:val="14"/>
              </w:rPr>
            </w:pPr>
          </w:p>
          <w:p w14:paraId="40AC8B48" w14:textId="77777777" w:rsidR="002760B1" w:rsidRDefault="002760B1" w:rsidP="002760B1">
            <w:pPr>
              <w:spacing w:after="120"/>
              <w:rPr>
                <w:rFonts w:ascii="Arial" w:hAnsi="Arial" w:cs="Arial"/>
                <w:sz w:val="14"/>
                <w:szCs w:val="14"/>
              </w:rPr>
            </w:pPr>
          </w:p>
          <w:p w14:paraId="366813C9" w14:textId="77777777" w:rsidR="002760B1" w:rsidRDefault="002760B1" w:rsidP="002760B1">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51CBDC90" w14:textId="77777777" w:rsidR="002760B1" w:rsidRDefault="002760B1" w:rsidP="002760B1">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4D95249" w14:textId="77777777" w:rsidR="002760B1" w:rsidRDefault="002760B1" w:rsidP="002760B1">
            <w:pPr>
              <w:jc w:val="center"/>
              <w:rPr>
                <w:rFonts w:ascii="Arial" w:hAnsi="Arial" w:cs="Arial"/>
                <w:sz w:val="32"/>
              </w:rPr>
            </w:pPr>
          </w:p>
        </w:tc>
      </w:tr>
      <w:tr w:rsidR="002F45E3" w14:paraId="445C7DCE" w14:textId="77777777" w:rsidTr="002F45E3">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7742B1F9" w14:textId="77777777" w:rsidR="002F45E3" w:rsidRDefault="002F45E3" w:rsidP="002F45E3">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54B29112" w14:textId="77777777" w:rsidR="002F45E3" w:rsidRDefault="002F45E3" w:rsidP="002F45E3">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17443DE" w14:textId="77777777" w:rsidR="002F45E3" w:rsidRDefault="002F45E3" w:rsidP="002F45E3">
            <w:pPr>
              <w:rPr>
                <w:rFonts w:ascii="Arial" w:hAnsi="Arial" w:cs="Arial"/>
                <w:sz w:val="32"/>
              </w:rPr>
            </w:pPr>
          </w:p>
        </w:tc>
      </w:tr>
    </w:tbl>
    <w:tbl>
      <w:tblPr>
        <w:tblpPr w:leftFromText="180" w:rightFromText="180" w:vertAnchor="text" w:horzAnchor="margin" w:tblpY="1105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641"/>
        <w:gridCol w:w="1060"/>
      </w:tblGrid>
      <w:tr w:rsidR="002F45E3" w14:paraId="28F2E6B5" w14:textId="77777777" w:rsidTr="002F45E3">
        <w:trPr>
          <w:cantSplit/>
        </w:trPr>
        <w:tc>
          <w:tcPr>
            <w:tcW w:w="6061"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14:paraId="2B531FBA" w14:textId="77777777" w:rsidR="002F45E3" w:rsidRDefault="002F45E3" w:rsidP="002F45E3">
            <w:pPr>
              <w:rPr>
                <w:rFonts w:ascii="Arial" w:hAnsi="Arial" w:cs="Arial"/>
                <w:sz w:val="16"/>
                <w:szCs w:val="16"/>
              </w:rPr>
            </w:pPr>
            <w:r>
              <w:rPr>
                <w:rFonts w:ascii="Arial" w:hAnsi="Arial" w:cs="Arial"/>
                <w:b/>
                <w:bCs/>
                <w:sz w:val="22"/>
                <w:szCs w:val="22"/>
              </w:rPr>
              <w:t xml:space="preserve">Assessment Mark </w:t>
            </w:r>
            <w:r>
              <w:rPr>
                <w:rFonts w:ascii="Arial" w:hAnsi="Arial" w:cs="Arial"/>
                <w:bCs/>
                <w:sz w:val="22"/>
                <w:szCs w:val="22"/>
              </w:rPr>
              <w:t>(</w:t>
            </w:r>
            <w:r>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14:paraId="2EF4FEE2" w14:textId="77777777" w:rsidR="002F45E3" w:rsidRDefault="002F45E3" w:rsidP="002F45E3">
            <w:pPr>
              <w:rPr>
                <w:rFonts w:ascii="Arial" w:hAnsi="Arial" w:cs="Arial"/>
                <w:b/>
                <w:bCs/>
                <w:sz w:val="16"/>
                <w:szCs w:val="16"/>
              </w:rPr>
            </w:pPr>
            <w:r>
              <w:rPr>
                <w:rFonts w:ascii="Arial" w:hAnsi="Arial" w:cs="Arial"/>
                <w:b/>
                <w:sz w:val="16"/>
                <w:szCs w:val="16"/>
              </w:rPr>
              <w:t>Late Submission Penalties (tick if appropriate)</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14:paraId="07E2F58D" w14:textId="77777777" w:rsidR="002F45E3" w:rsidRDefault="002F45E3" w:rsidP="002F45E3">
            <w:pPr>
              <w:jc w:val="right"/>
              <w:rPr>
                <w:rFonts w:ascii="Arial" w:hAnsi="Arial" w:cs="Arial"/>
                <w:b/>
                <w:bCs/>
              </w:rPr>
            </w:pPr>
            <w:r>
              <w:rPr>
                <w:rFonts w:ascii="Arial" w:hAnsi="Arial" w:cs="Arial"/>
                <w:b/>
                <w:bCs/>
              </w:rPr>
              <w:t>%</w:t>
            </w:r>
          </w:p>
        </w:tc>
      </w:tr>
      <w:tr w:rsidR="002F45E3" w14:paraId="0075735B" w14:textId="77777777" w:rsidTr="002F45E3">
        <w:trPr>
          <w:cantSplit/>
        </w:trPr>
        <w:tc>
          <w:tcPr>
            <w:tcW w:w="6061" w:type="dxa"/>
            <w:vMerge/>
            <w:tcBorders>
              <w:top w:val="single" w:sz="4" w:space="0" w:color="auto"/>
              <w:left w:val="single" w:sz="4" w:space="0" w:color="auto"/>
              <w:bottom w:val="single" w:sz="4" w:space="0" w:color="auto"/>
              <w:right w:val="single" w:sz="4" w:space="0" w:color="auto"/>
            </w:tcBorders>
            <w:vAlign w:val="center"/>
            <w:hideMark/>
          </w:tcPr>
          <w:p w14:paraId="09898859" w14:textId="77777777" w:rsidR="002F45E3" w:rsidRDefault="002F45E3" w:rsidP="002F45E3">
            <w:pPr>
              <w:rPr>
                <w:rFonts w:ascii="Arial" w:hAnsi="Arial" w:cs="Arial"/>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7C406298" w14:textId="77777777" w:rsidR="002F45E3" w:rsidRDefault="002F45E3" w:rsidP="002F45E3">
            <w:pPr>
              <w:rPr>
                <w:rFonts w:ascii="Arial" w:hAnsi="Arial" w:cs="Arial"/>
                <w:b/>
                <w:bCs/>
                <w:sz w:val="16"/>
                <w:szCs w:val="16"/>
              </w:rPr>
            </w:pPr>
            <w:r>
              <w:rPr>
                <w:rFonts w:ascii="Arial" w:hAnsi="Arial" w:cs="Arial"/>
                <w:sz w:val="16"/>
                <w:szCs w:val="16"/>
              </w:rPr>
              <w:t>Up to 1 week late (</w:t>
            </w:r>
            <w:r>
              <w:rPr>
                <w:rFonts w:ascii="Arial" w:hAnsi="Arial" w:cs="Arial"/>
                <w:sz w:val="12"/>
                <w:szCs w:val="12"/>
              </w:rPr>
              <w:t>40% Max)</w:t>
            </w:r>
          </w:p>
        </w:tc>
        <w:tc>
          <w:tcPr>
            <w:tcW w:w="641" w:type="dxa"/>
            <w:tcBorders>
              <w:top w:val="single" w:sz="4" w:space="0" w:color="auto"/>
              <w:left w:val="single" w:sz="4" w:space="0" w:color="auto"/>
              <w:bottom w:val="single" w:sz="4" w:space="0" w:color="auto"/>
              <w:right w:val="single" w:sz="4" w:space="0" w:color="auto"/>
            </w:tcBorders>
            <w:vAlign w:val="bottom"/>
          </w:tcPr>
          <w:p w14:paraId="4D135E20" w14:textId="77777777" w:rsidR="002F45E3" w:rsidRDefault="002F45E3" w:rsidP="002F45E3">
            <w:pPr>
              <w:jc w:val="center"/>
              <w:rPr>
                <w:rFonts w:ascii="Arial" w:hAnsi="Arial" w:cs="Arial"/>
                <w:sz w:val="12"/>
                <w:szCs w:val="12"/>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7B0EC3AB" w14:textId="77777777" w:rsidR="002F45E3" w:rsidRDefault="002F45E3" w:rsidP="002F45E3">
            <w:pPr>
              <w:rPr>
                <w:rFonts w:ascii="Arial" w:hAnsi="Arial" w:cs="Arial"/>
                <w:b/>
                <w:bCs/>
              </w:rPr>
            </w:pPr>
          </w:p>
        </w:tc>
      </w:tr>
      <w:tr w:rsidR="002F45E3" w14:paraId="6A7623B1" w14:textId="77777777" w:rsidTr="002F45E3">
        <w:trPr>
          <w:cantSplit/>
        </w:trPr>
        <w:tc>
          <w:tcPr>
            <w:tcW w:w="6061" w:type="dxa"/>
            <w:vMerge/>
            <w:tcBorders>
              <w:top w:val="single" w:sz="4" w:space="0" w:color="auto"/>
              <w:left w:val="single" w:sz="4" w:space="0" w:color="auto"/>
              <w:bottom w:val="single" w:sz="4" w:space="0" w:color="auto"/>
              <w:right w:val="single" w:sz="4" w:space="0" w:color="auto"/>
            </w:tcBorders>
            <w:vAlign w:val="center"/>
            <w:hideMark/>
          </w:tcPr>
          <w:p w14:paraId="34D723D4" w14:textId="77777777" w:rsidR="002F45E3" w:rsidRDefault="002F45E3" w:rsidP="002F45E3">
            <w:pPr>
              <w:rPr>
                <w:rFonts w:ascii="Arial" w:hAnsi="Arial" w:cs="Arial"/>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3C865794" w14:textId="77777777" w:rsidR="002F45E3" w:rsidRDefault="002F45E3" w:rsidP="002F45E3">
            <w:pPr>
              <w:rPr>
                <w:rFonts w:ascii="Arial" w:hAnsi="Arial" w:cs="Arial"/>
                <w:b/>
                <w:bCs/>
                <w:sz w:val="16"/>
                <w:szCs w:val="16"/>
              </w:rPr>
            </w:pPr>
            <w:r>
              <w:rPr>
                <w:rFonts w:ascii="Arial" w:hAnsi="Arial" w:cs="Arial"/>
                <w:sz w:val="16"/>
                <w:szCs w:val="16"/>
              </w:rPr>
              <w:t>Over 1 week late (</w:t>
            </w:r>
            <w:r>
              <w:rPr>
                <w:rFonts w:ascii="Arial" w:hAnsi="Arial" w:cs="Arial"/>
                <w:sz w:val="12"/>
                <w:szCs w:val="12"/>
              </w:rPr>
              <w:t>0%)</w:t>
            </w:r>
          </w:p>
        </w:tc>
        <w:tc>
          <w:tcPr>
            <w:tcW w:w="641" w:type="dxa"/>
            <w:tcBorders>
              <w:top w:val="single" w:sz="4" w:space="0" w:color="auto"/>
              <w:left w:val="single" w:sz="4" w:space="0" w:color="auto"/>
              <w:bottom w:val="single" w:sz="4" w:space="0" w:color="auto"/>
              <w:right w:val="single" w:sz="4" w:space="0" w:color="auto"/>
            </w:tcBorders>
            <w:vAlign w:val="bottom"/>
          </w:tcPr>
          <w:p w14:paraId="08DAACC3" w14:textId="77777777" w:rsidR="002F45E3" w:rsidRDefault="002F45E3" w:rsidP="002F45E3">
            <w:pPr>
              <w:jc w:val="center"/>
              <w:rPr>
                <w:rFonts w:ascii="Arial" w:hAnsi="Arial" w:cs="Arial"/>
                <w:sz w:val="12"/>
                <w:szCs w:val="12"/>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4822647E" w14:textId="77777777" w:rsidR="002F45E3" w:rsidRDefault="002F45E3" w:rsidP="002F45E3">
            <w:pPr>
              <w:rPr>
                <w:rFonts w:ascii="Arial" w:hAnsi="Arial" w:cs="Arial"/>
                <w:b/>
                <w:bCs/>
              </w:rPr>
            </w:pPr>
          </w:p>
        </w:tc>
      </w:tr>
    </w:tbl>
    <w:p w14:paraId="5144290C" w14:textId="37715D56" w:rsidR="004C2B86" w:rsidRPr="004C2B86" w:rsidRDefault="004C2B86" w:rsidP="004C2B86">
      <w:pPr>
        <w:pStyle w:val="BodyText1"/>
        <w:rPr>
          <w:rFonts w:ascii="Arial" w:hAnsi="Arial" w:cs="Arial"/>
          <w:sz w:val="20"/>
        </w:rPr>
        <w:sectPr w:rsidR="004C2B86" w:rsidRPr="004C2B86" w:rsidSect="004C2B86">
          <w:pgSz w:w="11894" w:h="16834"/>
          <w:pgMar w:top="720" w:right="720" w:bottom="720" w:left="720" w:header="709" w:footer="454" w:gutter="0"/>
          <w:cols w:space="720"/>
        </w:sectPr>
      </w:pPr>
      <w:r>
        <w:rPr>
          <w:rFonts w:ascii="Arial" w:hAnsi="Arial" w:cs="Arial"/>
          <w:sz w:val="20"/>
        </w:rPr>
        <w:t xml:space="preserve">This section details the </w:t>
      </w:r>
      <w:r>
        <w:rPr>
          <w:rFonts w:ascii="Arial" w:hAnsi="Arial" w:cs="Arial"/>
          <w:i/>
          <w:sz w:val="20"/>
        </w:rPr>
        <w:t>extent</w:t>
      </w:r>
      <w:r>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w:t>
      </w:r>
      <w:r w:rsidR="002F45E3">
        <w:rPr>
          <w:rFonts w:ascii="Arial" w:hAnsi="Arial" w:cs="Arial"/>
          <w:sz w:val="20"/>
        </w:rPr>
        <w:t>ment/improvemen</w:t>
      </w:r>
    </w:p>
    <w:p w14:paraId="3EE792D7" w14:textId="77777777" w:rsidR="004C2B86" w:rsidRDefault="004C2B86" w:rsidP="004C2B86">
      <w:pPr>
        <w:rPr>
          <w:rFonts w:ascii="Arial" w:hAnsi="Arial" w:cs="Arial"/>
          <w:vanish/>
        </w:rPr>
        <w:sectPr w:rsidR="004C2B86" w:rsidSect="002F45E3">
          <w:pgSz w:w="16834" w:h="11894" w:orient="landscape"/>
          <w:pgMar w:top="720" w:right="720" w:bottom="720" w:left="720" w:header="706" w:footer="706" w:gutter="0"/>
          <w:cols w:space="720"/>
        </w:sectPr>
      </w:pPr>
    </w:p>
    <w:p w14:paraId="54F92802" w14:textId="77777777" w:rsidR="004C2B86" w:rsidRDefault="004C2B86" w:rsidP="004C2B86">
      <w:pPr>
        <w:rPr>
          <w:rFonts w:ascii="Arial" w:hAnsi="Arial" w:cs="Arial"/>
          <w:vanish/>
        </w:rPr>
        <w:sectPr w:rsidR="004C2B86" w:rsidSect="002F45E3">
          <w:pgSz w:w="16834" w:h="11894" w:orient="landscape"/>
          <w:pgMar w:top="720" w:right="720" w:bottom="720" w:left="720" w:header="706" w:footer="706" w:gutter="0"/>
          <w:cols w:space="720"/>
        </w:sectPr>
      </w:pPr>
    </w:p>
    <w:p w14:paraId="7580AFC3" w14:textId="77777777" w:rsidR="004C2B86" w:rsidRDefault="004C2B86" w:rsidP="004C2B86">
      <w:pPr>
        <w:rPr>
          <w:rFonts w:ascii="Arial" w:hAnsi="Arial" w:cs="Arial"/>
          <w:vanish/>
        </w:rPr>
      </w:pPr>
    </w:p>
    <w:p w14:paraId="64E3C047" w14:textId="77777777" w:rsidR="004C2B86" w:rsidRDefault="004C2B86" w:rsidP="004C2B8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4C2B86" w14:paraId="0C5FAF6C" w14:textId="77777777" w:rsidTr="004C2B86">
        <w:tc>
          <w:tcPr>
            <w:tcW w:w="13858"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10544820" w14:textId="77777777" w:rsidR="004C2B86" w:rsidRDefault="004C2B86">
            <w:pPr>
              <w:pStyle w:val="NormalWeb"/>
              <w:rPr>
                <w:rFonts w:ascii="Arial" w:hAnsi="Arial" w:cs="Arial"/>
                <w:b/>
                <w:color w:val="303B44"/>
                <w:sz w:val="22"/>
                <w:szCs w:val="22"/>
              </w:rPr>
            </w:pPr>
            <w:r>
              <w:rPr>
                <w:rFonts w:ascii="Arial" w:hAnsi="Arial" w:cs="Arial"/>
                <w:b/>
                <w:color w:val="303B44"/>
                <w:sz w:val="22"/>
                <w:szCs w:val="22"/>
              </w:rPr>
              <w:t>GENERIC ASSESSMENT CRITERIA</w:t>
            </w:r>
          </w:p>
        </w:tc>
      </w:tr>
    </w:tbl>
    <w:p w14:paraId="4DD973C3" w14:textId="77777777" w:rsidR="004C2B86" w:rsidRDefault="004C2B86" w:rsidP="004C2B8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4C2B86" w14:paraId="2F1C959E" w14:textId="77777777" w:rsidTr="004C2B86">
        <w:tc>
          <w:tcPr>
            <w:tcW w:w="13948"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2A3ADC27" w14:textId="77777777" w:rsidR="004C2B86" w:rsidRDefault="004C2B86">
            <w:pPr>
              <w:rPr>
                <w:rFonts w:ascii="Arial" w:hAnsi="Arial" w:cs="Arial"/>
                <w:b/>
              </w:rPr>
            </w:pPr>
            <w:r>
              <w:rPr>
                <w:rFonts w:ascii="Arial" w:hAnsi="Arial" w:cs="Arial"/>
                <w:b/>
              </w:rPr>
              <w:t>Level 4</w:t>
            </w:r>
          </w:p>
        </w:tc>
      </w:tr>
      <w:tr w:rsidR="004C2B86" w14:paraId="22A3C2B1" w14:textId="77777777" w:rsidTr="004C2B86">
        <w:tc>
          <w:tcPr>
            <w:tcW w:w="13948" w:type="dxa"/>
            <w:tcBorders>
              <w:top w:val="single" w:sz="4" w:space="0" w:color="auto"/>
              <w:left w:val="single" w:sz="4" w:space="0" w:color="auto"/>
              <w:bottom w:val="single" w:sz="4" w:space="0" w:color="auto"/>
              <w:right w:val="single" w:sz="4" w:space="0" w:color="auto"/>
            </w:tcBorders>
            <w:shd w:val="clear" w:color="auto" w:fill="DAEEF3" w:themeFill="accent5" w:themeFillTint="33"/>
            <w:hideMark/>
          </w:tcPr>
          <w:p w14:paraId="76A492E1" w14:textId="77777777" w:rsidR="004C2B86" w:rsidRDefault="004C2B86">
            <w:pPr>
              <w:rPr>
                <w:rFonts w:ascii="Arial" w:eastAsia="Arial" w:hAnsi="Arial" w:cs="Arial"/>
                <w:spacing w:val="-1"/>
              </w:rPr>
            </w:pPr>
            <w:r>
              <w:rPr>
                <w:rFonts w:ascii="Arial" w:eastAsia="Arial" w:hAnsi="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t xml:space="preserve"> They will be able to </w:t>
            </w:r>
            <w:r>
              <w:rPr>
                <w:rFonts w:ascii="Arial" w:eastAsia="Arial" w:hAnsi="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14:paraId="7F70CB00" w14:textId="77777777" w:rsidR="004C2B86" w:rsidRDefault="004C2B86" w:rsidP="004C2B86">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4C2B86" w14:paraId="68DB82AF" w14:textId="77777777" w:rsidTr="004C2B86">
        <w:trPr>
          <w:tblHeader/>
        </w:trPr>
        <w:tc>
          <w:tcPr>
            <w:tcW w:w="1735"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2528C2E0" w14:textId="77777777" w:rsidR="004C2B86" w:rsidRDefault="004C2B86">
            <w:pPr>
              <w:rPr>
                <w:rFonts w:ascii="Arial" w:hAnsi="Arial" w:cs="Arial"/>
                <w:sz w:val="18"/>
                <w:szCs w:val="18"/>
              </w:rPr>
            </w:pPr>
            <w:r>
              <w:rPr>
                <w:rFonts w:ascii="Arial" w:hAnsi="Arial" w:cs="Arial"/>
                <w:b/>
                <w:sz w:val="18"/>
                <w:szCs w:val="18"/>
              </w:rPr>
              <w:t>Level 4</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center"/>
            <w:hideMark/>
          </w:tcPr>
          <w:p w14:paraId="27C8D93A" w14:textId="77777777" w:rsidR="004C2B86" w:rsidRDefault="004C2B86">
            <w:pPr>
              <w:jc w:val="center"/>
              <w:rPr>
                <w:rFonts w:ascii="Arial" w:hAnsi="Arial" w:cs="Arial"/>
                <w:b/>
                <w:sz w:val="18"/>
                <w:szCs w:val="18"/>
              </w:rPr>
            </w:pPr>
            <w:r>
              <w:rPr>
                <w:rFonts w:ascii="Arial" w:hAnsi="Arial" w:cs="Arial"/>
                <w:b/>
                <w:sz w:val="18"/>
                <w:szCs w:val="18"/>
              </w:rPr>
              <w:t>FAIL</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center"/>
            <w:hideMark/>
          </w:tcPr>
          <w:p w14:paraId="5F425558" w14:textId="77777777" w:rsidR="004C2B86" w:rsidRDefault="004C2B86">
            <w:pPr>
              <w:jc w:val="center"/>
              <w:rPr>
                <w:rFonts w:ascii="Arial" w:hAnsi="Arial" w:cs="Arial"/>
                <w:b/>
                <w:sz w:val="18"/>
                <w:szCs w:val="18"/>
              </w:rPr>
            </w:pPr>
            <w:r>
              <w:rPr>
                <w:rFonts w:ascii="Arial" w:hAnsi="Arial" w:cs="Arial"/>
                <w:b/>
                <w:sz w:val="18"/>
                <w:szCs w:val="18"/>
              </w:rPr>
              <w:t>MARGINAL FAIL</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center"/>
            <w:hideMark/>
          </w:tcPr>
          <w:p w14:paraId="0ED0F18E" w14:textId="77777777" w:rsidR="004C2B86" w:rsidRDefault="004C2B86">
            <w:pPr>
              <w:jc w:val="center"/>
              <w:rPr>
                <w:rFonts w:ascii="Arial" w:hAnsi="Arial" w:cs="Arial"/>
                <w:b/>
                <w:sz w:val="18"/>
                <w:szCs w:val="18"/>
              </w:rPr>
            </w:pPr>
            <w:r>
              <w:rPr>
                <w:rFonts w:ascii="Arial" w:hAnsi="Arial" w:cs="Arial"/>
                <w:b/>
                <w:sz w:val="18"/>
                <w:szCs w:val="18"/>
              </w:rPr>
              <w:t>SATISFACTORY</w:t>
            </w:r>
          </w:p>
          <w:p w14:paraId="00CF8D3C" w14:textId="77777777" w:rsidR="004C2B86" w:rsidRDefault="004C2B86">
            <w:pPr>
              <w:jc w:val="center"/>
              <w:rPr>
                <w:rFonts w:ascii="Arial" w:hAnsi="Arial" w:cs="Arial"/>
                <w:b/>
                <w:sz w:val="18"/>
                <w:szCs w:val="18"/>
              </w:rPr>
            </w:pPr>
            <w:r>
              <w:rPr>
                <w:rFonts w:ascii="Arial" w:hAnsi="Arial" w:cs="Arial"/>
                <w:b/>
                <w:sz w:val="18"/>
                <w:szCs w:val="18"/>
              </w:rPr>
              <w:t>(3</w:t>
            </w:r>
            <w:r>
              <w:rPr>
                <w:rFonts w:ascii="Arial" w:hAnsi="Arial" w:cs="Arial"/>
                <w:b/>
                <w:sz w:val="18"/>
                <w:szCs w:val="18"/>
                <w:vertAlign w:val="superscript"/>
              </w:rPr>
              <w:t>rd</w:t>
            </w:r>
            <w:r>
              <w:rPr>
                <w:rFonts w:ascii="Arial" w:hAnsi="Arial" w:cs="Arial"/>
                <w:b/>
                <w:sz w:val="18"/>
                <w:szCs w:val="18"/>
              </w:rPr>
              <w:t xml:space="preserve"> / Pass)</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center"/>
            <w:hideMark/>
          </w:tcPr>
          <w:p w14:paraId="3569F690" w14:textId="77777777" w:rsidR="004C2B86" w:rsidRDefault="004C2B86">
            <w:pPr>
              <w:jc w:val="center"/>
              <w:rPr>
                <w:rFonts w:ascii="Arial" w:hAnsi="Arial" w:cs="Arial"/>
                <w:b/>
                <w:sz w:val="18"/>
                <w:szCs w:val="18"/>
              </w:rPr>
            </w:pPr>
            <w:r>
              <w:rPr>
                <w:rFonts w:ascii="Arial" w:hAnsi="Arial" w:cs="Arial"/>
                <w:b/>
                <w:sz w:val="18"/>
                <w:szCs w:val="18"/>
              </w:rPr>
              <w:t>GOOD</w:t>
            </w:r>
          </w:p>
          <w:p w14:paraId="3D24BBE5" w14:textId="77777777" w:rsidR="004C2B86" w:rsidRDefault="004C2B86">
            <w:pPr>
              <w:jc w:val="center"/>
              <w:rPr>
                <w:rFonts w:ascii="Arial" w:hAnsi="Arial" w:cs="Arial"/>
                <w:b/>
                <w:sz w:val="18"/>
                <w:szCs w:val="18"/>
              </w:rPr>
            </w:pPr>
            <w:r>
              <w:rPr>
                <w:rFonts w:ascii="Arial" w:hAnsi="Arial" w:cs="Arial"/>
                <w:b/>
                <w:sz w:val="18"/>
                <w:szCs w:val="18"/>
              </w:rPr>
              <w:t>(2.2 / Pass)</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center"/>
            <w:hideMark/>
          </w:tcPr>
          <w:p w14:paraId="45490D5E" w14:textId="77777777" w:rsidR="004C2B86" w:rsidRDefault="004C2B86">
            <w:pPr>
              <w:jc w:val="center"/>
              <w:rPr>
                <w:rFonts w:ascii="Arial" w:hAnsi="Arial" w:cs="Arial"/>
                <w:b/>
                <w:sz w:val="18"/>
                <w:szCs w:val="18"/>
              </w:rPr>
            </w:pPr>
            <w:r>
              <w:rPr>
                <w:rFonts w:ascii="Arial" w:hAnsi="Arial" w:cs="Arial"/>
                <w:b/>
                <w:sz w:val="18"/>
                <w:szCs w:val="18"/>
              </w:rPr>
              <w:t>VERY GOOD</w:t>
            </w:r>
          </w:p>
          <w:p w14:paraId="1E92AC70" w14:textId="77777777" w:rsidR="004C2B86" w:rsidRDefault="004C2B86">
            <w:pPr>
              <w:jc w:val="center"/>
              <w:rPr>
                <w:rFonts w:ascii="Arial" w:hAnsi="Arial" w:cs="Arial"/>
                <w:b/>
                <w:sz w:val="18"/>
                <w:szCs w:val="18"/>
              </w:rPr>
            </w:pPr>
            <w:r>
              <w:rPr>
                <w:rFonts w:ascii="Arial" w:hAnsi="Arial" w:cs="Arial"/>
                <w:b/>
                <w:sz w:val="18"/>
                <w:szCs w:val="18"/>
              </w:rPr>
              <w:t>(2.1 / Merit)</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center"/>
            <w:hideMark/>
          </w:tcPr>
          <w:p w14:paraId="7BEDFDA1" w14:textId="77777777" w:rsidR="004C2B86" w:rsidRDefault="004C2B86">
            <w:pPr>
              <w:jc w:val="center"/>
              <w:rPr>
                <w:rFonts w:ascii="Arial" w:hAnsi="Arial" w:cs="Arial"/>
                <w:b/>
                <w:sz w:val="18"/>
                <w:szCs w:val="18"/>
              </w:rPr>
            </w:pPr>
            <w:r>
              <w:rPr>
                <w:rFonts w:ascii="Arial" w:hAnsi="Arial" w:cs="Arial"/>
                <w:b/>
                <w:sz w:val="18"/>
                <w:szCs w:val="18"/>
              </w:rPr>
              <w:t>EXCELLENT</w:t>
            </w:r>
          </w:p>
          <w:p w14:paraId="74280B7C" w14:textId="77777777" w:rsidR="004C2B86" w:rsidRDefault="004C2B86">
            <w:pPr>
              <w:jc w:val="center"/>
              <w:rPr>
                <w:rFonts w:ascii="Arial" w:hAnsi="Arial" w:cs="Arial"/>
                <w:b/>
                <w:sz w:val="18"/>
                <w:szCs w:val="18"/>
              </w:rPr>
            </w:pPr>
            <w:r>
              <w:rPr>
                <w:rFonts w:ascii="Arial" w:hAnsi="Arial" w:cs="Arial"/>
                <w:b/>
                <w:sz w:val="18"/>
                <w:szCs w:val="18"/>
              </w:rPr>
              <w:t>(1</w:t>
            </w:r>
            <w:r>
              <w:rPr>
                <w:rFonts w:ascii="Arial" w:hAnsi="Arial" w:cs="Arial"/>
                <w:b/>
                <w:sz w:val="18"/>
                <w:szCs w:val="18"/>
                <w:vertAlign w:val="superscript"/>
              </w:rPr>
              <w:t>st</w:t>
            </w:r>
            <w:r>
              <w:rPr>
                <w:rFonts w:ascii="Arial" w:hAnsi="Arial" w:cs="Arial"/>
                <w:b/>
                <w:sz w:val="18"/>
                <w:szCs w:val="18"/>
              </w:rPr>
              <w:t xml:space="preserve"> / Distinction)</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center"/>
            <w:hideMark/>
          </w:tcPr>
          <w:p w14:paraId="3F4D99F2" w14:textId="77777777" w:rsidR="004C2B86" w:rsidRDefault="004C2B86">
            <w:pPr>
              <w:jc w:val="center"/>
              <w:rPr>
                <w:rFonts w:ascii="Arial" w:hAnsi="Arial" w:cs="Arial"/>
                <w:b/>
                <w:sz w:val="18"/>
                <w:szCs w:val="18"/>
              </w:rPr>
            </w:pPr>
            <w:r>
              <w:rPr>
                <w:rFonts w:ascii="Arial" w:hAnsi="Arial" w:cs="Arial"/>
                <w:b/>
                <w:sz w:val="18"/>
                <w:szCs w:val="18"/>
              </w:rPr>
              <w:t>EXCEPTIONAL</w:t>
            </w:r>
          </w:p>
          <w:p w14:paraId="1F17A32C" w14:textId="77777777" w:rsidR="004C2B86" w:rsidRDefault="004C2B86">
            <w:pPr>
              <w:jc w:val="center"/>
              <w:rPr>
                <w:rFonts w:ascii="Arial" w:hAnsi="Arial" w:cs="Arial"/>
                <w:b/>
                <w:sz w:val="18"/>
                <w:szCs w:val="18"/>
              </w:rPr>
            </w:pPr>
            <w:r>
              <w:rPr>
                <w:rFonts w:ascii="Arial" w:hAnsi="Arial" w:cs="Arial"/>
                <w:b/>
                <w:sz w:val="18"/>
                <w:szCs w:val="18"/>
              </w:rPr>
              <w:t>(1</w:t>
            </w:r>
            <w:r>
              <w:rPr>
                <w:rFonts w:ascii="Arial" w:hAnsi="Arial" w:cs="Arial"/>
                <w:b/>
                <w:sz w:val="18"/>
                <w:szCs w:val="18"/>
                <w:vertAlign w:val="superscript"/>
              </w:rPr>
              <w:t>st</w:t>
            </w:r>
            <w:r>
              <w:rPr>
                <w:rFonts w:ascii="Arial" w:hAnsi="Arial" w:cs="Arial"/>
                <w:b/>
                <w:sz w:val="18"/>
                <w:szCs w:val="18"/>
              </w:rPr>
              <w:t xml:space="preserve"> / Distinction)</w:t>
            </w:r>
          </w:p>
        </w:tc>
      </w:tr>
      <w:tr w:rsidR="004C2B86" w14:paraId="692A2C74" w14:textId="77777777" w:rsidTr="004C2B86">
        <w:trPr>
          <w:tblHeader/>
        </w:trPr>
        <w:tc>
          <w:tcPr>
            <w:tcW w:w="1735"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48315A27" w14:textId="77777777" w:rsidR="004C2B86" w:rsidRDefault="004C2B86">
            <w:pPr>
              <w:ind w:left="171"/>
              <w:rPr>
                <w:rFonts w:ascii="Arial" w:hAnsi="Arial" w:cs="Arial"/>
                <w:sz w:val="18"/>
                <w:szCs w:val="18"/>
              </w:rPr>
            </w:pPr>
            <w:r>
              <w:rPr>
                <w:rFonts w:ascii="Arial" w:eastAsia="Arial" w:hAnsi="Arial" w:cs="Arial"/>
                <w:b/>
                <w:bCs/>
              </w:rPr>
              <w:t>Category</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bottom"/>
            <w:hideMark/>
          </w:tcPr>
          <w:p w14:paraId="285C5732" w14:textId="77777777" w:rsidR="004C2B86" w:rsidRDefault="004C2B86">
            <w:pPr>
              <w:jc w:val="center"/>
              <w:rPr>
                <w:rFonts w:ascii="Arial" w:hAnsi="Arial" w:cs="Arial"/>
                <w:b/>
                <w:sz w:val="18"/>
                <w:szCs w:val="18"/>
              </w:rPr>
            </w:pPr>
            <w:r>
              <w:rPr>
                <w:rFonts w:ascii="Arial" w:hAnsi="Arial" w:cs="Arial"/>
                <w:b/>
                <w:sz w:val="18"/>
                <w:szCs w:val="18"/>
              </w:rPr>
              <w:t>0-29%</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bottom"/>
            <w:hideMark/>
          </w:tcPr>
          <w:p w14:paraId="7989E883" w14:textId="77777777" w:rsidR="004C2B86" w:rsidRDefault="004C2B86">
            <w:pPr>
              <w:jc w:val="center"/>
              <w:rPr>
                <w:rFonts w:ascii="Arial" w:hAnsi="Arial" w:cs="Arial"/>
                <w:b/>
                <w:sz w:val="18"/>
                <w:szCs w:val="18"/>
              </w:rPr>
            </w:pPr>
            <w:r>
              <w:rPr>
                <w:rFonts w:ascii="Arial" w:hAnsi="Arial" w:cs="Arial"/>
                <w:b/>
                <w:sz w:val="18"/>
                <w:szCs w:val="18"/>
              </w:rPr>
              <w:t>30-39%</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bottom"/>
            <w:hideMark/>
          </w:tcPr>
          <w:p w14:paraId="3AA9D124" w14:textId="77777777" w:rsidR="004C2B86" w:rsidRDefault="004C2B86">
            <w:pPr>
              <w:jc w:val="center"/>
              <w:rPr>
                <w:rFonts w:ascii="Arial" w:hAnsi="Arial" w:cs="Arial"/>
                <w:b/>
                <w:sz w:val="18"/>
                <w:szCs w:val="18"/>
              </w:rPr>
            </w:pPr>
            <w:r>
              <w:rPr>
                <w:rFonts w:ascii="Arial" w:hAnsi="Arial" w:cs="Arial"/>
                <w:b/>
                <w:sz w:val="18"/>
                <w:szCs w:val="18"/>
              </w:rPr>
              <w:t>40-49%</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bottom"/>
            <w:hideMark/>
          </w:tcPr>
          <w:p w14:paraId="1FC92D1E" w14:textId="77777777" w:rsidR="004C2B86" w:rsidRDefault="004C2B86">
            <w:pPr>
              <w:jc w:val="center"/>
              <w:rPr>
                <w:rFonts w:ascii="Arial" w:hAnsi="Arial" w:cs="Arial"/>
                <w:b/>
                <w:sz w:val="18"/>
                <w:szCs w:val="18"/>
              </w:rPr>
            </w:pPr>
            <w:r>
              <w:rPr>
                <w:rFonts w:ascii="Arial" w:hAnsi="Arial" w:cs="Arial"/>
                <w:b/>
                <w:sz w:val="18"/>
                <w:szCs w:val="18"/>
              </w:rPr>
              <w:t>50-59%</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bottom"/>
            <w:hideMark/>
          </w:tcPr>
          <w:p w14:paraId="03D4A5FA" w14:textId="77777777" w:rsidR="004C2B86" w:rsidRDefault="004C2B86">
            <w:pPr>
              <w:jc w:val="center"/>
              <w:rPr>
                <w:rFonts w:ascii="Arial" w:hAnsi="Arial" w:cs="Arial"/>
                <w:b/>
                <w:sz w:val="18"/>
                <w:szCs w:val="18"/>
              </w:rPr>
            </w:pPr>
            <w:r>
              <w:rPr>
                <w:rFonts w:ascii="Arial" w:hAnsi="Arial" w:cs="Arial"/>
                <w:b/>
                <w:sz w:val="18"/>
                <w:szCs w:val="18"/>
              </w:rPr>
              <w:t>60-69%</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bottom"/>
            <w:hideMark/>
          </w:tcPr>
          <w:p w14:paraId="0FF025A4" w14:textId="77777777" w:rsidR="004C2B86" w:rsidRDefault="004C2B86">
            <w:pPr>
              <w:jc w:val="center"/>
              <w:rPr>
                <w:rFonts w:ascii="Arial" w:hAnsi="Arial" w:cs="Arial"/>
                <w:b/>
                <w:sz w:val="18"/>
                <w:szCs w:val="18"/>
              </w:rPr>
            </w:pPr>
            <w:r>
              <w:rPr>
                <w:rFonts w:ascii="Arial" w:hAnsi="Arial" w:cs="Arial"/>
                <w:b/>
                <w:sz w:val="18"/>
                <w:szCs w:val="18"/>
              </w:rPr>
              <w:t>70-84%</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0AE0B270" w14:textId="77777777" w:rsidR="004C2B86" w:rsidRDefault="004C2B86">
            <w:pPr>
              <w:jc w:val="center"/>
              <w:rPr>
                <w:rFonts w:ascii="Arial" w:hAnsi="Arial" w:cs="Arial"/>
                <w:b/>
                <w:sz w:val="18"/>
                <w:szCs w:val="18"/>
              </w:rPr>
            </w:pPr>
            <w:r>
              <w:rPr>
                <w:rFonts w:ascii="Arial" w:hAnsi="Arial" w:cs="Arial"/>
                <w:b/>
                <w:sz w:val="18"/>
                <w:szCs w:val="18"/>
              </w:rPr>
              <w:t>85-100%</w:t>
            </w:r>
          </w:p>
        </w:tc>
      </w:tr>
      <w:tr w:rsidR="004C2B86" w14:paraId="2F5C84AD" w14:textId="77777777" w:rsidTr="004C2B86">
        <w:tc>
          <w:tcPr>
            <w:tcW w:w="1735"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11F86012" w14:textId="77777777" w:rsidR="004C2B86" w:rsidRDefault="004C2B86">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Pr>
                <w:rFonts w:ascii="Arial" w:eastAsia="Arial" w:hAnsi="Arial" w:cs="Arial"/>
                <w:bCs/>
                <w:sz w:val="18"/>
                <w:szCs w:val="18"/>
              </w:rPr>
              <w:t>(including reading, referencing,</w:t>
            </w:r>
          </w:p>
          <w:p w14:paraId="008A44AC" w14:textId="77777777" w:rsidR="004C2B86" w:rsidRDefault="004C2B86">
            <w:pPr>
              <w:spacing w:before="34"/>
              <w:ind w:left="108" w:right="-54"/>
              <w:rPr>
                <w:rFonts w:ascii="Arial" w:eastAsia="Arial" w:hAnsi="Arial" w:cs="Arial"/>
                <w:bCs/>
                <w:sz w:val="18"/>
                <w:szCs w:val="18"/>
              </w:rPr>
            </w:pPr>
            <w:r>
              <w:rPr>
                <w:rFonts w:ascii="Arial" w:eastAsia="Arial" w:hAnsi="Arial" w:cs="Arial"/>
                <w:bCs/>
                <w:sz w:val="18"/>
                <w:szCs w:val="18"/>
              </w:rPr>
              <w:t>academic conventions and</w:t>
            </w:r>
          </w:p>
          <w:p w14:paraId="53791B74" w14:textId="77777777" w:rsidR="004C2B86" w:rsidRDefault="004C2B86">
            <w:pPr>
              <w:spacing w:before="34"/>
              <w:ind w:left="108" w:right="-54"/>
              <w:rPr>
                <w:rFonts w:ascii="Arial" w:eastAsia="Arial" w:hAnsi="Arial" w:cs="Arial"/>
                <w:b/>
                <w:bCs/>
              </w:rPr>
            </w:pPr>
            <w:r>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hideMark/>
          </w:tcPr>
          <w:p w14:paraId="681F07FB" w14:textId="77777777" w:rsidR="004C2B86" w:rsidRDefault="004C2B86">
            <w:pPr>
              <w:rPr>
                <w:rFonts w:ascii="Arial" w:hAnsi="Arial" w:cs="Arial"/>
              </w:rPr>
            </w:pPr>
            <w:r>
              <w:rPr>
                <w:rFonts w:ascii="Arial" w:hAnsi="Arial" w:cs="Arial"/>
              </w:rPr>
              <w:t>Little or no evidence of reading</w:t>
            </w:r>
            <w:r>
              <w:t xml:space="preserve"> and/or </w:t>
            </w:r>
            <w:r>
              <w:rPr>
                <w:rFonts w:ascii="Arial" w:hAnsi="Arial" w:cs="Arial"/>
              </w:rPr>
              <w:t>reliance on inappropriate sources.</w:t>
            </w:r>
          </w:p>
          <w:p w14:paraId="0982217F" w14:textId="77777777" w:rsidR="004C2B86" w:rsidRDefault="004C2B86">
            <w:pPr>
              <w:rPr>
                <w:rFonts w:ascii="Arial" w:hAnsi="Arial" w:cs="Arial"/>
              </w:rPr>
            </w:pPr>
            <w:r>
              <w:rPr>
                <w:rFonts w:ascii="Arial" w:hAnsi="Arial" w:cs="Arial"/>
              </w:rPr>
              <w:t>Views and findings mostly unsupported and non-authoritative.</w:t>
            </w:r>
          </w:p>
          <w:p w14:paraId="604BBB88" w14:textId="77777777" w:rsidR="004C2B86" w:rsidRDefault="004C2B86">
            <w:pPr>
              <w:rPr>
                <w:rFonts w:ascii="Arial" w:hAnsi="Arial" w:cs="Arial"/>
              </w:rPr>
            </w:pPr>
            <w:r>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hideMark/>
          </w:tcPr>
          <w:p w14:paraId="54664BAA" w14:textId="77777777" w:rsidR="004C2B86" w:rsidRDefault="004C2B86">
            <w:pPr>
              <w:rPr>
                <w:rFonts w:ascii="Arial" w:hAnsi="Arial" w:cs="Arial"/>
              </w:rPr>
            </w:pPr>
            <w:r>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hideMark/>
          </w:tcPr>
          <w:p w14:paraId="73718AE0" w14:textId="77777777" w:rsidR="004C2B86" w:rsidRDefault="004C2B86">
            <w:pPr>
              <w:rPr>
                <w:rFonts w:ascii="Arial" w:hAnsi="Arial" w:cs="Arial"/>
              </w:rPr>
            </w:pPr>
            <w:r>
              <w:rPr>
                <w:rFonts w:ascii="Arial" w:hAnsi="Arial" w:cs="Arial"/>
              </w:rPr>
              <w:t>Engagement with a limited range of mostly relevant and credible sources but with some reliance on information gained through class contact. Some omissions and minor errors.</w:t>
            </w:r>
          </w:p>
          <w:p w14:paraId="65E9B693" w14:textId="77777777" w:rsidR="004C2B86" w:rsidRDefault="004C2B86">
            <w:pPr>
              <w:rPr>
                <w:rFonts w:ascii="Arial" w:hAnsi="Arial" w:cs="Arial"/>
              </w:rPr>
            </w:pPr>
            <w:r>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hideMark/>
          </w:tcPr>
          <w:p w14:paraId="520E0157" w14:textId="77777777" w:rsidR="004C2B86" w:rsidRDefault="004C2B86">
            <w:pPr>
              <w:rPr>
                <w:rFonts w:ascii="Arial" w:hAnsi="Arial" w:cs="Arial"/>
              </w:rPr>
            </w:pPr>
            <w:r>
              <w:rPr>
                <w:rFonts w:ascii="Arial" w:hAnsi="Arial" w:cs="Arial"/>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hideMark/>
          </w:tcPr>
          <w:p w14:paraId="7E563B92" w14:textId="77777777" w:rsidR="004C2B86" w:rsidRDefault="004C2B86">
            <w:pPr>
              <w:rPr>
                <w:rFonts w:ascii="Arial" w:hAnsi="Arial" w:cs="Arial"/>
              </w:rPr>
            </w:pPr>
            <w:r>
              <w:rPr>
                <w:rFonts w:ascii="Arial" w:hAnsi="Arial" w:cs="Arial"/>
              </w:rPr>
              <w:t>Engagement with a wide range of literature, including sources retrieved independently.</w:t>
            </w:r>
          </w:p>
          <w:p w14:paraId="4D384F7E" w14:textId="77777777" w:rsidR="004C2B86" w:rsidRDefault="004C2B86">
            <w:pPr>
              <w:rPr>
                <w:rFonts w:ascii="Arial" w:hAnsi="Arial" w:cs="Arial"/>
              </w:rPr>
            </w:pPr>
            <w:r>
              <w:rPr>
                <w:rFonts w:ascii="Arial" w:hAnsi="Arial" w:cs="Arial"/>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hideMark/>
          </w:tcPr>
          <w:p w14:paraId="044E6D91" w14:textId="77777777" w:rsidR="004C2B86" w:rsidRDefault="004C2B86">
            <w:pPr>
              <w:rPr>
                <w:rFonts w:ascii="Arial" w:hAnsi="Arial" w:cs="Arial"/>
              </w:rPr>
            </w:pPr>
            <w:r>
              <w:rPr>
                <w:rFonts w:ascii="Arial" w:hAnsi="Arial" w:cs="Arial"/>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hideMark/>
          </w:tcPr>
          <w:p w14:paraId="4FCE1084" w14:textId="77777777" w:rsidR="004C2B86" w:rsidRDefault="004C2B86">
            <w:pPr>
              <w:rPr>
                <w:rFonts w:ascii="Arial" w:hAnsi="Arial" w:cs="Arial"/>
              </w:rPr>
            </w:pPr>
            <w:r>
              <w:rPr>
                <w:rFonts w:ascii="Arial" w:hAnsi="Arial" w:cs="Arial"/>
              </w:rPr>
              <w:t>Exceptional engagement with an extensive range of relevant and credible literature. High-level referencing skills consistently applied.</w:t>
            </w:r>
          </w:p>
        </w:tc>
      </w:tr>
      <w:tr w:rsidR="004C2B86" w14:paraId="6D28B499" w14:textId="77777777" w:rsidTr="004C2B86">
        <w:tc>
          <w:tcPr>
            <w:tcW w:w="1735"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0B5AA9D5" w14:textId="77777777" w:rsidR="004C2B86" w:rsidRDefault="004C2B86">
            <w:pPr>
              <w:spacing w:before="34"/>
              <w:ind w:left="108" w:right="-54"/>
              <w:rPr>
                <w:rFonts w:ascii="Arial" w:hAnsi="Arial" w:cs="Arial"/>
                <w:sz w:val="18"/>
                <w:szCs w:val="18"/>
              </w:rPr>
            </w:pPr>
            <w:r>
              <w:rPr>
                <w:rFonts w:ascii="Arial" w:eastAsia="Arial" w:hAnsi="Arial" w:cs="Arial"/>
                <w:b/>
                <w:bCs/>
              </w:rPr>
              <w:t xml:space="preserve">Knowledge and understanding </w:t>
            </w:r>
            <w:r>
              <w:rPr>
                <w:rFonts w:ascii="Arial" w:eastAsia="Arial" w:hAnsi="Arial" w:cs="Arial"/>
                <w:bCs/>
                <w:sz w:val="18"/>
                <w:szCs w:val="18"/>
              </w:rPr>
              <w:t xml:space="preserve">(Knowledge of the basic underlying concepts and </w:t>
            </w:r>
            <w:r>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hideMark/>
          </w:tcPr>
          <w:p w14:paraId="303200B5" w14:textId="77777777" w:rsidR="004C2B86" w:rsidRDefault="004C2B86">
            <w:pPr>
              <w:spacing w:after="120"/>
              <w:rPr>
                <w:rFonts w:ascii="Arial" w:hAnsi="Arial" w:cs="Arial"/>
              </w:rPr>
            </w:pPr>
            <w:r>
              <w:rPr>
                <w:rFonts w:ascii="Arial" w:hAnsi="Arial" w:cs="Arial"/>
              </w:rPr>
              <w:lastRenderedPageBreak/>
              <w:t xml:space="preserve">Major gaps in knowledge and understanding of the basic underlying concepts and principles of the </w:t>
            </w:r>
            <w:r>
              <w:rPr>
                <w:rFonts w:ascii="Arial" w:hAnsi="Arial" w:cs="Arial"/>
              </w:rPr>
              <w:lastRenderedPageBreak/>
              <w:t xml:space="preserve">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hideMark/>
          </w:tcPr>
          <w:p w14:paraId="0951FFAA" w14:textId="77777777" w:rsidR="004C2B86" w:rsidRDefault="004C2B86">
            <w:pPr>
              <w:spacing w:after="120"/>
              <w:rPr>
                <w:rFonts w:ascii="Arial" w:hAnsi="Arial" w:cs="Arial"/>
              </w:rPr>
            </w:pPr>
            <w:r>
              <w:rPr>
                <w:rFonts w:ascii="Arial" w:hAnsi="Arial" w:cs="Arial"/>
              </w:rPr>
              <w:lastRenderedPageBreak/>
              <w:t>Gaps in knowledge</w:t>
            </w:r>
            <w:r>
              <w:t xml:space="preserve"> of </w:t>
            </w:r>
            <w:r>
              <w:rPr>
                <w:rFonts w:ascii="Arial" w:hAnsi="Arial" w:cs="Arial"/>
              </w:rPr>
              <w:t xml:space="preserve">the basic underlying concepts and principles, with flawed or superficial </w:t>
            </w:r>
            <w:r>
              <w:rPr>
                <w:rFonts w:ascii="Arial" w:hAnsi="Arial" w:cs="Arial"/>
              </w:rPr>
              <w:lastRenderedPageBreak/>
              <w:t xml:space="preserve">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hideMark/>
          </w:tcPr>
          <w:p w14:paraId="29C9E36B" w14:textId="77777777" w:rsidR="004C2B86" w:rsidRDefault="004C2B86">
            <w:pPr>
              <w:spacing w:after="120"/>
              <w:rPr>
                <w:rFonts w:ascii="Arial" w:hAnsi="Arial" w:cs="Arial"/>
              </w:rPr>
            </w:pPr>
            <w:r>
              <w:rPr>
                <w:rFonts w:ascii="Arial" w:hAnsi="Arial" w:cs="Arial"/>
              </w:rPr>
              <w:lastRenderedPageBreak/>
              <w:t xml:space="preserve">Limited knowledge and understanding of the basic underlying concepts and principles within </w:t>
            </w:r>
            <w:r>
              <w:rPr>
                <w:rFonts w:ascii="Arial" w:hAnsi="Arial" w:cs="Arial"/>
              </w:rPr>
              <w:lastRenderedPageBreak/>
              <w:t xml:space="preserve">the subject area. Some elements may be missing. </w:t>
            </w:r>
          </w:p>
        </w:tc>
        <w:tc>
          <w:tcPr>
            <w:tcW w:w="1736" w:type="dxa"/>
            <w:tcBorders>
              <w:top w:val="single" w:sz="4" w:space="0" w:color="auto"/>
              <w:left w:val="dashed" w:sz="4" w:space="0" w:color="auto"/>
              <w:bottom w:val="single" w:sz="4" w:space="0" w:color="auto"/>
              <w:right w:val="dashed" w:sz="4" w:space="0" w:color="auto"/>
            </w:tcBorders>
            <w:hideMark/>
          </w:tcPr>
          <w:p w14:paraId="41263E5D" w14:textId="77777777" w:rsidR="004C2B86" w:rsidRDefault="004C2B86">
            <w:pPr>
              <w:spacing w:after="120"/>
              <w:rPr>
                <w:rFonts w:ascii="Arial" w:hAnsi="Arial" w:cs="Arial"/>
              </w:rPr>
            </w:pPr>
            <w:r>
              <w:rPr>
                <w:rFonts w:ascii="Arial" w:hAnsi="Arial" w:cs="Arial"/>
              </w:rPr>
              <w:lastRenderedPageBreak/>
              <w:t xml:space="preserve">Knowledge of the basic underlying concepts and principles is accurate with a good </w:t>
            </w:r>
            <w:r>
              <w:rPr>
                <w:rFonts w:ascii="Arial" w:hAnsi="Arial" w:cs="Arial"/>
              </w:rPr>
              <w:lastRenderedPageBreak/>
              <w:t>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hideMark/>
          </w:tcPr>
          <w:p w14:paraId="73333BFD" w14:textId="77777777" w:rsidR="004C2B86" w:rsidRDefault="004C2B86">
            <w:pPr>
              <w:spacing w:after="120"/>
              <w:rPr>
                <w:rFonts w:ascii="Arial" w:hAnsi="Arial" w:cs="Arial"/>
              </w:rPr>
            </w:pPr>
            <w:r>
              <w:rPr>
                <w:rFonts w:ascii="Arial" w:hAnsi="Arial" w:cs="Arial"/>
              </w:rPr>
              <w:lastRenderedPageBreak/>
              <w:t xml:space="preserve">Competent knowledge of the basic underlying concepts and principles.  Exhibits very </w:t>
            </w:r>
            <w:r>
              <w:rPr>
                <w:rFonts w:ascii="Arial" w:hAnsi="Arial" w:cs="Arial"/>
              </w:rPr>
              <w:lastRenderedPageBreak/>
              <w:t xml:space="preserve">good understanding. </w:t>
            </w:r>
          </w:p>
        </w:tc>
        <w:tc>
          <w:tcPr>
            <w:tcW w:w="1736" w:type="dxa"/>
            <w:tcBorders>
              <w:top w:val="single" w:sz="4" w:space="0" w:color="auto"/>
              <w:left w:val="dashed" w:sz="4" w:space="0" w:color="auto"/>
              <w:bottom w:val="single" w:sz="4" w:space="0" w:color="auto"/>
              <w:right w:val="dashed" w:sz="4" w:space="0" w:color="auto"/>
            </w:tcBorders>
            <w:hideMark/>
          </w:tcPr>
          <w:p w14:paraId="0F9160AF" w14:textId="77777777" w:rsidR="004C2B86" w:rsidRDefault="004C2B86">
            <w:pPr>
              <w:spacing w:after="120"/>
              <w:rPr>
                <w:rFonts w:ascii="Arial" w:hAnsi="Arial" w:cs="Arial"/>
              </w:rPr>
            </w:pPr>
            <w:r>
              <w:rPr>
                <w:rFonts w:ascii="Arial" w:hAnsi="Arial" w:cs="Arial"/>
              </w:rPr>
              <w:lastRenderedPageBreak/>
              <w:t xml:space="preserve">Excellent knowledge and understanding of the basic underlying concepts and </w:t>
            </w:r>
            <w:r>
              <w:rPr>
                <w:rFonts w:ascii="Arial" w:hAnsi="Arial" w:cs="Arial"/>
              </w:rPr>
              <w:lastRenderedPageBreak/>
              <w:t xml:space="preserve">principles of the subject. </w:t>
            </w:r>
          </w:p>
        </w:tc>
        <w:tc>
          <w:tcPr>
            <w:tcW w:w="1736" w:type="dxa"/>
            <w:tcBorders>
              <w:top w:val="single" w:sz="4" w:space="0" w:color="auto"/>
              <w:left w:val="dashed" w:sz="4" w:space="0" w:color="auto"/>
              <w:bottom w:val="single" w:sz="4" w:space="0" w:color="auto"/>
              <w:right w:val="single" w:sz="4" w:space="0" w:color="auto"/>
            </w:tcBorders>
            <w:hideMark/>
          </w:tcPr>
          <w:p w14:paraId="5736D225" w14:textId="77777777" w:rsidR="004C2B86" w:rsidRDefault="004C2B86">
            <w:pPr>
              <w:spacing w:after="120"/>
              <w:rPr>
                <w:rFonts w:ascii="Arial" w:hAnsi="Arial" w:cs="Arial"/>
              </w:rPr>
            </w:pPr>
            <w:r>
              <w:rPr>
                <w:rFonts w:ascii="Arial" w:hAnsi="Arial" w:cs="Arial"/>
              </w:rPr>
              <w:lastRenderedPageBreak/>
              <w:t xml:space="preserve">Exceptional, detailed knowledge and understanding of the basic underlying </w:t>
            </w:r>
            <w:r>
              <w:rPr>
                <w:rFonts w:ascii="Arial" w:hAnsi="Arial" w:cs="Arial"/>
              </w:rPr>
              <w:lastRenderedPageBreak/>
              <w:t>concepts and principles</w:t>
            </w:r>
          </w:p>
        </w:tc>
      </w:tr>
      <w:tr w:rsidR="004C2B86" w14:paraId="61AB8834" w14:textId="77777777" w:rsidTr="004C2B86">
        <w:tc>
          <w:tcPr>
            <w:tcW w:w="1735" w:type="dxa"/>
            <w:tcBorders>
              <w:top w:val="single" w:sz="4" w:space="0" w:color="auto"/>
              <w:left w:val="single" w:sz="4" w:space="0" w:color="auto"/>
              <w:bottom w:val="single" w:sz="4" w:space="0" w:color="auto"/>
              <w:right w:val="single" w:sz="4" w:space="0" w:color="auto"/>
            </w:tcBorders>
            <w:shd w:val="clear" w:color="auto" w:fill="8DB3E2" w:themeFill="text2" w:themeFillTint="66"/>
          </w:tcPr>
          <w:p w14:paraId="4DA545A5" w14:textId="77777777" w:rsidR="004C2B86" w:rsidRDefault="004C2B86">
            <w:pPr>
              <w:spacing w:before="34" w:line="237"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86DB2B7" w14:textId="77777777" w:rsidR="004C2B86" w:rsidRDefault="004C2B86">
            <w:pPr>
              <w:spacing w:before="34" w:line="237" w:lineRule="auto"/>
              <w:ind w:left="108" w:right="-54"/>
              <w:rPr>
                <w:rFonts w:ascii="Arial" w:eastAsia="Arial" w:hAnsi="Arial" w:cs="Arial"/>
                <w:bCs/>
                <w:sz w:val="18"/>
                <w:szCs w:val="18"/>
              </w:rPr>
            </w:pPr>
            <w:r>
              <w:rPr>
                <w:rFonts w:ascii="Arial" w:eastAsia="Arial" w:hAnsi="Arial" w:cs="Arial"/>
                <w:bCs/>
                <w:sz w:val="18"/>
                <w:szCs w:val="18"/>
              </w:rPr>
              <w:t xml:space="preserve">(Evaluate underlying concepts and principles of a subject and interpret qualitative and quantitative data in order to develop lines of argument and make sound judgements.) </w:t>
            </w:r>
          </w:p>
          <w:p w14:paraId="036E0647" w14:textId="77777777" w:rsidR="004C2B86" w:rsidRDefault="004C2B86">
            <w:pPr>
              <w:spacing w:before="34" w:line="237" w:lineRule="auto"/>
              <w:ind w:left="108" w:right="-54"/>
              <w:rPr>
                <w:rFonts w:ascii="Arial" w:eastAsia="Arial" w:hAnsi="Arial" w:cs="Arial"/>
                <w:bCs/>
                <w:sz w:val="18"/>
                <w:szCs w:val="18"/>
              </w:rPr>
            </w:pPr>
          </w:p>
          <w:p w14:paraId="2EF38592" w14:textId="77777777" w:rsidR="004C2B86" w:rsidRDefault="004C2B86">
            <w:pPr>
              <w:spacing w:before="34" w:line="237" w:lineRule="auto"/>
              <w:ind w:left="108" w:right="-54"/>
              <w:rPr>
                <w:rFonts w:ascii="Arial" w:eastAsia="Arial" w:hAnsi="Arial" w:cs="Arial"/>
                <w:bCs/>
                <w:sz w:val="18"/>
                <w:szCs w:val="18"/>
              </w:rPr>
            </w:pPr>
          </w:p>
        </w:tc>
        <w:tc>
          <w:tcPr>
            <w:tcW w:w="1736" w:type="dxa"/>
            <w:tcBorders>
              <w:top w:val="single" w:sz="4" w:space="0" w:color="auto"/>
              <w:left w:val="single" w:sz="4" w:space="0" w:color="auto"/>
              <w:bottom w:val="single" w:sz="4" w:space="0" w:color="auto"/>
              <w:right w:val="single" w:sz="4" w:space="0" w:color="auto"/>
            </w:tcBorders>
          </w:tcPr>
          <w:p w14:paraId="4F57F938" w14:textId="77777777" w:rsidR="004C2B86" w:rsidRDefault="004C2B86">
            <w:pPr>
              <w:rPr>
                <w:rFonts w:ascii="Arial" w:hAnsi="Arial" w:cs="Arial"/>
              </w:rPr>
            </w:pPr>
            <w:r>
              <w:rPr>
                <w:rFonts w:ascii="Arial" w:hAnsi="Arial" w:cs="Arial"/>
              </w:rPr>
              <w:t>Wholly or almost wholly descriptive work. Little or no evaluation of</w:t>
            </w:r>
            <w:r>
              <w:t xml:space="preserve"> the </w:t>
            </w:r>
            <w:r>
              <w:rPr>
                <w:rFonts w:ascii="Arial" w:hAnsi="Arial" w:cs="Arial"/>
              </w:rPr>
              <w:t>underlying concepts and principles.</w:t>
            </w:r>
          </w:p>
          <w:p w14:paraId="7D00C89C" w14:textId="77777777" w:rsidR="004C2B86" w:rsidRDefault="004C2B86">
            <w:pPr>
              <w:rPr>
                <w:rFonts w:ascii="Arial" w:hAnsi="Arial" w:cs="Arial"/>
              </w:rPr>
            </w:pPr>
            <w:r>
              <w:rPr>
                <w:rFonts w:ascii="Arial" w:hAnsi="Arial" w:cs="Arial"/>
              </w:rPr>
              <w:t>Failure to develop arguments, leading to illogical or invalid judgements. Minimal or no use of</w:t>
            </w:r>
          </w:p>
          <w:p w14:paraId="221CFEC3" w14:textId="77777777" w:rsidR="004C2B86" w:rsidRDefault="004C2B86">
            <w:pPr>
              <w:rPr>
                <w:rFonts w:ascii="Arial" w:hAnsi="Arial" w:cs="Arial"/>
              </w:rPr>
            </w:pPr>
            <w:r>
              <w:rPr>
                <w:rFonts w:ascii="Arial" w:hAnsi="Arial" w:cs="Arial"/>
              </w:rPr>
              <w:t>evidence to back up views.</w:t>
            </w:r>
          </w:p>
          <w:p w14:paraId="4D663C81" w14:textId="77777777" w:rsidR="004C2B86" w:rsidRDefault="004C2B86">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hideMark/>
          </w:tcPr>
          <w:p w14:paraId="662C0D82" w14:textId="77777777" w:rsidR="004C2B86" w:rsidRDefault="004C2B86">
            <w:pPr>
              <w:rPr>
                <w:rFonts w:ascii="Arial" w:hAnsi="Arial" w:cs="Arial"/>
              </w:rPr>
            </w:pPr>
            <w:r>
              <w:rPr>
                <w:rFonts w:ascii="Arial" w:hAnsi="Arial" w:cs="Arial"/>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Borders>
              <w:top w:val="single" w:sz="4" w:space="0" w:color="auto"/>
              <w:left w:val="single" w:sz="4" w:space="0" w:color="auto"/>
              <w:bottom w:val="single" w:sz="4" w:space="0" w:color="auto"/>
              <w:right w:val="single" w:sz="4" w:space="0" w:color="auto"/>
            </w:tcBorders>
          </w:tcPr>
          <w:p w14:paraId="430F1C9A" w14:textId="77777777" w:rsidR="004C2B86" w:rsidRDefault="004C2B86">
            <w:pPr>
              <w:rPr>
                <w:rFonts w:ascii="Arial" w:hAnsi="Arial" w:cs="Arial"/>
              </w:rPr>
            </w:pPr>
            <w:r>
              <w:rPr>
                <w:rFonts w:ascii="Arial" w:hAnsi="Arial" w:cs="Arial"/>
              </w:rPr>
              <w:t>Limited attempt at evaluation of the underlying concepts and principles, tending towards description.</w:t>
            </w:r>
          </w:p>
          <w:p w14:paraId="35C91AC2" w14:textId="77777777" w:rsidR="004C2B86" w:rsidRDefault="004C2B86">
            <w:pPr>
              <w:rPr>
                <w:rFonts w:ascii="Arial" w:hAnsi="Arial" w:cs="Arial"/>
              </w:rPr>
            </w:pPr>
            <w:r>
              <w:rPr>
                <w:rFonts w:ascii="Arial" w:hAnsi="Arial" w:cs="Arial"/>
              </w:rPr>
              <w:t>Can interpret qualitative and quantitative data but with some errors. Some evidence to support emerging arguments and judgements but these may be underdeveloped or with a little inconsistency / mis-interpretation.</w:t>
            </w:r>
          </w:p>
          <w:p w14:paraId="7F146402" w14:textId="77777777" w:rsidR="004C2B86" w:rsidRDefault="004C2B86">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hideMark/>
          </w:tcPr>
          <w:p w14:paraId="4C4D9145" w14:textId="77777777" w:rsidR="004C2B86" w:rsidRDefault="004C2B86">
            <w:pPr>
              <w:rPr>
                <w:rFonts w:ascii="Arial" w:hAnsi="Arial" w:cs="Arial"/>
              </w:rPr>
            </w:pPr>
            <w:r>
              <w:rPr>
                <w:rFonts w:ascii="Arial" w:hAnsi="Arial" w:cs="Arial"/>
              </w:rPr>
              <w:t>Good evaluation of the underlying concepts and principles. Can interpret qualitative and quantitative data, with minor errors.</w:t>
            </w:r>
          </w:p>
          <w:p w14:paraId="56CAD750" w14:textId="77777777" w:rsidR="004C2B86" w:rsidRDefault="004C2B86">
            <w:pPr>
              <w:rPr>
                <w:rFonts w:ascii="Arial" w:hAnsi="Arial" w:cs="Arial"/>
              </w:rPr>
            </w:pPr>
            <w:r>
              <w:rPr>
                <w:rFonts w:ascii="Arial" w:hAnsi="Arial" w:cs="Arial"/>
              </w:rPr>
              <w:t>An emerging ability to use evidence to support the argument.</w:t>
            </w:r>
          </w:p>
          <w:p w14:paraId="3EB2EA56" w14:textId="77777777" w:rsidR="004C2B86" w:rsidRDefault="004C2B86">
            <w:pPr>
              <w:rPr>
                <w:rFonts w:ascii="Arial" w:hAnsi="Arial" w:cs="Arial"/>
              </w:rPr>
            </w:pPr>
            <w:r>
              <w:rPr>
                <w:rFonts w:ascii="Arial" w:hAnsi="Arial" w:cs="Arial"/>
              </w:rPr>
              <w:t>Mostly valid arguments and logical judgements.</w:t>
            </w:r>
            <w:r>
              <w:t xml:space="preserve"> </w:t>
            </w:r>
          </w:p>
        </w:tc>
        <w:tc>
          <w:tcPr>
            <w:tcW w:w="1736" w:type="dxa"/>
            <w:tcBorders>
              <w:top w:val="single" w:sz="4" w:space="0" w:color="auto"/>
              <w:left w:val="single" w:sz="4" w:space="0" w:color="auto"/>
              <w:bottom w:val="single" w:sz="4" w:space="0" w:color="auto"/>
              <w:right w:val="single" w:sz="4" w:space="0" w:color="auto"/>
            </w:tcBorders>
          </w:tcPr>
          <w:p w14:paraId="70D4A9A6" w14:textId="77777777" w:rsidR="004C2B86" w:rsidRDefault="004C2B86">
            <w:pPr>
              <w:rPr>
                <w:rFonts w:ascii="Arial" w:hAnsi="Arial" w:cs="Arial"/>
              </w:rPr>
            </w:pPr>
            <w:r>
              <w:rPr>
                <w:rFonts w:ascii="Arial" w:hAnsi="Arial" w:cs="Arial"/>
              </w:rPr>
              <w:t xml:space="preserve">Sound evaluation of the underlying concepts and principles. </w:t>
            </w:r>
            <w:r w:rsidRPr="008340B3">
              <w:rPr>
                <w:rFonts w:ascii="Arial" w:hAnsi="Arial" w:cs="Arial"/>
                <w:lang w:val="it-IT"/>
              </w:rPr>
              <w:t xml:space="preserve">Can interpret qualitative and quantitative data accurately. </w:t>
            </w:r>
            <w:r>
              <w:rPr>
                <w:rFonts w:ascii="Arial" w:hAnsi="Arial" w:cs="Arial"/>
              </w:rPr>
              <w:t xml:space="preserve">Ability to devise arguments using evidence to make mostly appropriate and valid judgements. </w:t>
            </w:r>
          </w:p>
          <w:p w14:paraId="297D3F4A" w14:textId="77777777" w:rsidR="004C2B86" w:rsidRDefault="004C2B86">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hideMark/>
          </w:tcPr>
          <w:p w14:paraId="44F1C8A2" w14:textId="77777777" w:rsidR="004C2B86" w:rsidRDefault="004C2B86">
            <w:pPr>
              <w:rPr>
                <w:rFonts w:ascii="Arial" w:hAnsi="Arial" w:cs="Arial"/>
              </w:rPr>
            </w:pPr>
            <w:r>
              <w:rPr>
                <w:rFonts w:ascii="Arial" w:hAnsi="Arial" w:cs="Arial"/>
              </w:rPr>
              <w:t>Excellent evaluation</w:t>
            </w:r>
            <w:r>
              <w:t xml:space="preserve"> </w:t>
            </w:r>
            <w:r>
              <w:rPr>
                <w:rFonts w:ascii="Arial" w:hAnsi="Arial" w:cs="Arial"/>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Borders>
              <w:top w:val="single" w:sz="4" w:space="0" w:color="auto"/>
              <w:left w:val="single" w:sz="4" w:space="0" w:color="auto"/>
              <w:bottom w:val="single" w:sz="4" w:space="0" w:color="auto"/>
              <w:right w:val="single" w:sz="4" w:space="0" w:color="auto"/>
            </w:tcBorders>
            <w:hideMark/>
          </w:tcPr>
          <w:p w14:paraId="0AAAC506" w14:textId="77777777" w:rsidR="004C2B86" w:rsidRDefault="004C2B86">
            <w:pPr>
              <w:rPr>
                <w:rFonts w:ascii="Arial" w:hAnsi="Arial" w:cs="Arial"/>
              </w:rPr>
            </w:pPr>
            <w:r>
              <w:rPr>
                <w:rFonts w:ascii="Arial" w:hAnsi="Arial" w:cs="Arial"/>
              </w:rPr>
              <w:t>Exceptional evaluation of the underlying concepts and principles based evidence. Outstanding interpretation of qualitative and quantitative data.</w:t>
            </w:r>
          </w:p>
          <w:p w14:paraId="5455264F" w14:textId="77777777" w:rsidR="004C2B86" w:rsidRDefault="004C2B86">
            <w:pPr>
              <w:rPr>
                <w:rFonts w:ascii="Arial" w:hAnsi="Arial" w:cs="Arial"/>
              </w:rPr>
            </w:pPr>
            <w:r>
              <w:rPr>
                <w:rFonts w:ascii="Arial" w:hAnsi="Arial" w:cs="Arial"/>
              </w:rPr>
              <w:t xml:space="preserve">Exceptional ability to devise arguments using evidence and make wholly appropriate and valid judgements. </w:t>
            </w:r>
          </w:p>
        </w:tc>
      </w:tr>
      <w:tr w:rsidR="004C2B86" w14:paraId="3181463D" w14:textId="77777777" w:rsidTr="004C2B86">
        <w:tc>
          <w:tcPr>
            <w:tcW w:w="1735" w:type="dxa"/>
            <w:tcBorders>
              <w:top w:val="single" w:sz="4" w:space="0" w:color="auto"/>
              <w:left w:val="single" w:sz="4" w:space="0" w:color="auto"/>
              <w:bottom w:val="single" w:sz="4" w:space="0" w:color="auto"/>
              <w:right w:val="single" w:sz="4" w:space="0" w:color="auto"/>
            </w:tcBorders>
            <w:shd w:val="clear" w:color="auto" w:fill="8DB3E2" w:themeFill="text2" w:themeFillTint="66"/>
          </w:tcPr>
          <w:p w14:paraId="0C951520" w14:textId="77777777" w:rsidR="004C2B86" w:rsidRDefault="004C2B86">
            <w:pPr>
              <w:spacing w:before="34" w:line="237" w:lineRule="auto"/>
              <w:ind w:left="108" w:right="-54"/>
              <w:rPr>
                <w:rFonts w:ascii="Arial" w:eastAsia="Arial" w:hAnsi="Arial" w:cs="Arial"/>
                <w:b/>
                <w:bCs/>
              </w:rPr>
            </w:pPr>
            <w:r>
              <w:rPr>
                <w:rFonts w:ascii="Arial" w:eastAsia="Arial" w:hAnsi="Arial" w:cs="Arial"/>
                <w:b/>
                <w:bCs/>
              </w:rPr>
              <w:t>Practical skills</w:t>
            </w:r>
          </w:p>
          <w:p w14:paraId="4E58251F" w14:textId="77777777" w:rsidR="004C2B86" w:rsidRDefault="004C2B86">
            <w:pPr>
              <w:spacing w:before="34" w:line="237" w:lineRule="auto"/>
              <w:ind w:left="108" w:right="-54"/>
              <w:rPr>
                <w:rFonts w:ascii="Arial" w:eastAsia="Arial" w:hAnsi="Arial" w:cs="Arial"/>
                <w:bCs/>
                <w:sz w:val="18"/>
                <w:szCs w:val="18"/>
              </w:rPr>
            </w:pPr>
            <w:r>
              <w:rPr>
                <w:rFonts w:ascii="Arial" w:eastAsia="Arial" w:hAnsi="Arial" w:cs="Arial"/>
                <w:bCs/>
                <w:sz w:val="18"/>
                <w:szCs w:val="18"/>
              </w:rPr>
              <w:t>(Different approaches to solving problems in particular contexts.)</w:t>
            </w:r>
          </w:p>
          <w:p w14:paraId="2694EE74" w14:textId="77777777" w:rsidR="004C2B86" w:rsidRDefault="004C2B86">
            <w:pPr>
              <w:spacing w:before="34" w:line="237" w:lineRule="auto"/>
              <w:ind w:left="108" w:right="-54"/>
              <w:rPr>
                <w:rFonts w:ascii="Arial" w:eastAsia="Arial" w:hAnsi="Arial" w:cs="Arial"/>
                <w:b/>
                <w:bCs/>
                <w:sz w:val="18"/>
                <w:szCs w:val="18"/>
              </w:rPr>
            </w:pPr>
          </w:p>
        </w:tc>
        <w:tc>
          <w:tcPr>
            <w:tcW w:w="1736" w:type="dxa"/>
            <w:tcBorders>
              <w:top w:val="single" w:sz="4" w:space="0" w:color="auto"/>
              <w:left w:val="single" w:sz="4" w:space="0" w:color="auto"/>
              <w:bottom w:val="single" w:sz="4" w:space="0" w:color="auto"/>
              <w:right w:val="single" w:sz="4" w:space="0" w:color="auto"/>
            </w:tcBorders>
            <w:hideMark/>
          </w:tcPr>
          <w:p w14:paraId="3A8CA9F7" w14:textId="77777777" w:rsidR="004C2B86" w:rsidRDefault="004C2B86">
            <w:pPr>
              <w:rPr>
                <w:rFonts w:ascii="Arial" w:hAnsi="Arial" w:cs="Arial"/>
              </w:rPr>
            </w:pPr>
            <w:r>
              <w:rPr>
                <w:rFonts w:ascii="Arial" w:hAnsi="Arial" w:cs="Arial"/>
              </w:rPr>
              <w:t>Limited or no use of taught, basic methods, materials, tools and/or techniques.</w:t>
            </w:r>
          </w:p>
          <w:p w14:paraId="416129B2" w14:textId="77777777" w:rsidR="004C2B86" w:rsidRDefault="004C2B86">
            <w:pPr>
              <w:rPr>
                <w:rFonts w:ascii="Arial" w:hAnsi="Arial" w:cs="Arial"/>
              </w:rPr>
            </w:pPr>
            <w:r>
              <w:rPr>
                <w:rFonts w:ascii="Arial" w:hAnsi="Arial" w:cs="Arial"/>
              </w:rPr>
              <w:t>Little or no appreciation of the context of the application.</w:t>
            </w:r>
          </w:p>
          <w:p w14:paraId="478957A6" w14:textId="77777777" w:rsidR="004C2B86" w:rsidRDefault="004C2B86">
            <w:pPr>
              <w:rPr>
                <w:rFonts w:ascii="Arial" w:hAnsi="Arial" w:cs="Arial"/>
              </w:rPr>
            </w:pPr>
            <w:r>
              <w:rPr>
                <w:rFonts w:ascii="Arial" w:hAnsi="Arial" w:cs="Arial"/>
              </w:rPr>
              <w:lastRenderedPageBreak/>
              <w:t xml:space="preserve">Very weak evidence of different approaches to problem-solving in particular contexts. </w:t>
            </w:r>
          </w:p>
        </w:tc>
        <w:tc>
          <w:tcPr>
            <w:tcW w:w="1736" w:type="dxa"/>
            <w:tcBorders>
              <w:top w:val="single" w:sz="4" w:space="0" w:color="auto"/>
              <w:left w:val="single" w:sz="4" w:space="0" w:color="auto"/>
              <w:bottom w:val="single" w:sz="4" w:space="0" w:color="auto"/>
              <w:right w:val="single" w:sz="4" w:space="0" w:color="auto"/>
            </w:tcBorders>
          </w:tcPr>
          <w:p w14:paraId="7AF447CE" w14:textId="77777777" w:rsidR="004C2B86" w:rsidRDefault="004C2B86">
            <w:pPr>
              <w:rPr>
                <w:rFonts w:ascii="Arial" w:hAnsi="Arial" w:cs="Arial"/>
              </w:rPr>
            </w:pPr>
            <w:r>
              <w:rPr>
                <w:rFonts w:ascii="Arial" w:hAnsi="Arial" w:cs="Arial"/>
              </w:rPr>
              <w:lastRenderedPageBreak/>
              <w:t xml:space="preserve">Rudimentary application of taught, basic methods, materials, tools and/or techniques but without consideration and competence. </w:t>
            </w:r>
            <w:r>
              <w:rPr>
                <w:rFonts w:ascii="Arial" w:hAnsi="Arial" w:cs="Arial"/>
              </w:rPr>
              <w:lastRenderedPageBreak/>
              <w:t>Flawed appreciation of the context of the application.</w:t>
            </w:r>
          </w:p>
          <w:p w14:paraId="08739523" w14:textId="77777777" w:rsidR="004C2B86" w:rsidRDefault="004C2B86">
            <w:pPr>
              <w:rPr>
                <w:rFonts w:ascii="Arial" w:hAnsi="Arial" w:cs="Arial"/>
              </w:rPr>
            </w:pPr>
            <w:r>
              <w:rPr>
                <w:rFonts w:ascii="Arial" w:hAnsi="Arial" w:cs="Arial"/>
              </w:rPr>
              <w:t>Weak evidence of different approaches to problem-solving in particular contexts.</w:t>
            </w:r>
          </w:p>
          <w:p w14:paraId="552D1763" w14:textId="77777777" w:rsidR="004C2B86" w:rsidRDefault="004C2B86">
            <w:pPr>
              <w:rPr>
                <w:rFonts w:ascii="Arial" w:hAnsi="Arial" w:cs="Arial"/>
              </w:rPr>
            </w:pPr>
          </w:p>
          <w:p w14:paraId="3DE7093B" w14:textId="77777777" w:rsidR="004C2B86" w:rsidRDefault="004C2B86">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hideMark/>
          </w:tcPr>
          <w:p w14:paraId="6359F539" w14:textId="77777777" w:rsidR="004C2B86" w:rsidRDefault="004C2B86">
            <w:pPr>
              <w:rPr>
                <w:rFonts w:ascii="Arial" w:hAnsi="Arial" w:cs="Arial"/>
              </w:rPr>
            </w:pPr>
            <w:r>
              <w:rPr>
                <w:rFonts w:ascii="Arial" w:hAnsi="Arial" w:cs="Arial"/>
              </w:rPr>
              <w:lastRenderedPageBreak/>
              <w:t>An adequate awareness and mostly appropriate application of basic methods, materials, tools and/or techniques.</w:t>
            </w:r>
          </w:p>
          <w:p w14:paraId="0D216EEA" w14:textId="77777777" w:rsidR="004C2B86" w:rsidRDefault="004C2B86">
            <w:pPr>
              <w:rPr>
                <w:rFonts w:ascii="Arial" w:hAnsi="Arial" w:cs="Arial"/>
              </w:rPr>
            </w:pPr>
            <w:r>
              <w:rPr>
                <w:rFonts w:ascii="Arial" w:hAnsi="Arial" w:cs="Arial"/>
              </w:rPr>
              <w:t xml:space="preserve">Basic appreciation of </w:t>
            </w:r>
            <w:r>
              <w:rPr>
                <w:rFonts w:ascii="Arial" w:hAnsi="Arial" w:cs="Arial"/>
              </w:rPr>
              <w:lastRenderedPageBreak/>
              <w:t xml:space="preserve">the context of the application. </w:t>
            </w:r>
          </w:p>
          <w:p w14:paraId="56A8CD5D" w14:textId="77777777" w:rsidR="004C2B86" w:rsidRDefault="004C2B86">
            <w:pPr>
              <w:rPr>
                <w:rFonts w:ascii="Arial" w:hAnsi="Arial" w:cs="Arial"/>
              </w:rPr>
            </w:pPr>
            <w:r>
              <w:rPr>
                <w:rFonts w:ascii="Arial" w:hAnsi="Arial" w:cs="Arial"/>
              </w:rPr>
              <w:t xml:space="preserve">Can identify problems in particular contexts and propose basic alternative approaches or solutions though there may be errors. </w:t>
            </w:r>
          </w:p>
        </w:tc>
        <w:tc>
          <w:tcPr>
            <w:tcW w:w="1736" w:type="dxa"/>
            <w:tcBorders>
              <w:top w:val="single" w:sz="4" w:space="0" w:color="auto"/>
              <w:left w:val="single" w:sz="4" w:space="0" w:color="auto"/>
              <w:bottom w:val="single" w:sz="4" w:space="0" w:color="auto"/>
              <w:right w:val="single" w:sz="4" w:space="0" w:color="auto"/>
            </w:tcBorders>
            <w:hideMark/>
          </w:tcPr>
          <w:p w14:paraId="24DB5821" w14:textId="77777777" w:rsidR="004C2B86" w:rsidRDefault="004C2B86">
            <w:pPr>
              <w:rPr>
                <w:rFonts w:ascii="Arial" w:hAnsi="Arial" w:cs="Arial"/>
              </w:rPr>
            </w:pPr>
            <w:r>
              <w:rPr>
                <w:rFonts w:ascii="Arial" w:hAnsi="Arial" w:cs="Arial"/>
              </w:rPr>
              <w:lastRenderedPageBreak/>
              <w:t>A good and appropriate application of basic methods, materials, tools and/or techniques.</w:t>
            </w:r>
          </w:p>
          <w:p w14:paraId="0DD0C0AF" w14:textId="77777777" w:rsidR="004C2B86" w:rsidRDefault="004C2B86">
            <w:pPr>
              <w:rPr>
                <w:rFonts w:ascii="Arial" w:hAnsi="Arial" w:cs="Arial"/>
              </w:rPr>
            </w:pPr>
            <w:r>
              <w:rPr>
                <w:rFonts w:ascii="Arial" w:hAnsi="Arial" w:cs="Arial"/>
              </w:rPr>
              <w:t xml:space="preserve">Clear appreciation of the context of the application. </w:t>
            </w:r>
          </w:p>
          <w:p w14:paraId="1C7CB31F" w14:textId="77777777" w:rsidR="004C2B86" w:rsidRDefault="004C2B86">
            <w:pPr>
              <w:rPr>
                <w:rFonts w:ascii="Arial" w:hAnsi="Arial" w:cs="Arial"/>
              </w:rPr>
            </w:pPr>
            <w:r>
              <w:rPr>
                <w:rFonts w:ascii="Arial" w:hAnsi="Arial" w:cs="Arial"/>
              </w:rPr>
              <w:lastRenderedPageBreak/>
              <w:t>Good evidence of different approaches to problem-solving in particular contexts and proposes mostly appropriate solutions.</w:t>
            </w:r>
          </w:p>
        </w:tc>
        <w:tc>
          <w:tcPr>
            <w:tcW w:w="1736" w:type="dxa"/>
            <w:tcBorders>
              <w:top w:val="single" w:sz="4" w:space="0" w:color="auto"/>
              <w:left w:val="single" w:sz="4" w:space="0" w:color="auto"/>
              <w:bottom w:val="single" w:sz="4" w:space="0" w:color="auto"/>
              <w:right w:val="single" w:sz="4" w:space="0" w:color="auto"/>
            </w:tcBorders>
            <w:hideMark/>
          </w:tcPr>
          <w:p w14:paraId="76F072EB" w14:textId="77777777" w:rsidR="004C2B86" w:rsidRDefault="004C2B86">
            <w:pPr>
              <w:rPr>
                <w:rFonts w:ascii="Arial" w:hAnsi="Arial" w:cs="Arial"/>
              </w:rPr>
            </w:pPr>
            <w:r>
              <w:rPr>
                <w:rFonts w:ascii="Arial" w:hAnsi="Arial" w:cs="Arial"/>
              </w:rPr>
              <w:lastRenderedPageBreak/>
              <w:t>A very good application of a range of basic methods, materials, tools and/or techniques.</w:t>
            </w:r>
          </w:p>
          <w:p w14:paraId="0175863B" w14:textId="77777777" w:rsidR="004C2B86" w:rsidRDefault="004C2B86">
            <w:pPr>
              <w:rPr>
                <w:rFonts w:ascii="Arial" w:hAnsi="Arial" w:cs="Arial"/>
              </w:rPr>
            </w:pPr>
            <w:r>
              <w:rPr>
                <w:rFonts w:ascii="Arial" w:hAnsi="Arial" w:cs="Arial"/>
              </w:rPr>
              <w:t xml:space="preserve">Very good consideration of the context of the application. </w:t>
            </w:r>
            <w:r>
              <w:rPr>
                <w:rFonts w:ascii="Arial" w:hAnsi="Arial" w:cs="Arial"/>
              </w:rPr>
              <w:lastRenderedPageBreak/>
              <w:t>Very good evidence of different approaches to problem-solving in particular contexts and proposes appropriate solutions.</w:t>
            </w:r>
          </w:p>
        </w:tc>
        <w:tc>
          <w:tcPr>
            <w:tcW w:w="1736" w:type="dxa"/>
            <w:tcBorders>
              <w:top w:val="single" w:sz="4" w:space="0" w:color="auto"/>
              <w:left w:val="single" w:sz="4" w:space="0" w:color="auto"/>
              <w:bottom w:val="single" w:sz="4" w:space="0" w:color="auto"/>
              <w:right w:val="single" w:sz="4" w:space="0" w:color="auto"/>
            </w:tcBorders>
            <w:hideMark/>
          </w:tcPr>
          <w:p w14:paraId="14AB256E" w14:textId="77777777" w:rsidR="004C2B86" w:rsidRDefault="004C2B86">
            <w:pPr>
              <w:rPr>
                <w:rFonts w:ascii="Arial" w:hAnsi="Arial" w:cs="Arial"/>
              </w:rPr>
            </w:pPr>
            <w:r>
              <w:rPr>
                <w:rFonts w:ascii="Arial" w:hAnsi="Arial" w:cs="Arial"/>
              </w:rPr>
              <w:lastRenderedPageBreak/>
              <w:t>An advanced application of a range of taught, basic methods, materials, tools and/or techniques.</w:t>
            </w:r>
          </w:p>
          <w:p w14:paraId="04C7B5F2" w14:textId="77777777" w:rsidR="004C2B86" w:rsidRDefault="004C2B86">
            <w:pPr>
              <w:rPr>
                <w:rFonts w:ascii="Arial" w:hAnsi="Arial" w:cs="Arial"/>
              </w:rPr>
            </w:pPr>
            <w:r>
              <w:rPr>
                <w:rFonts w:ascii="Arial" w:hAnsi="Arial" w:cs="Arial"/>
              </w:rPr>
              <w:t>The context of the application is well considered, and insightful.</w:t>
            </w:r>
          </w:p>
          <w:p w14:paraId="7C9BC0BE" w14:textId="77777777" w:rsidR="004C2B86" w:rsidRDefault="004C2B86">
            <w:pPr>
              <w:rPr>
                <w:rFonts w:ascii="Arial" w:hAnsi="Arial" w:cs="Arial"/>
              </w:rPr>
            </w:pPr>
            <w:r>
              <w:rPr>
                <w:rFonts w:ascii="Arial" w:hAnsi="Arial" w:cs="Arial"/>
              </w:rPr>
              <w:lastRenderedPageBreak/>
              <w:t xml:space="preserve">Excellent evidence of different approaches to problem-solving in particular contexts and proposes appropriate solutions. </w:t>
            </w:r>
          </w:p>
        </w:tc>
        <w:tc>
          <w:tcPr>
            <w:tcW w:w="1736" w:type="dxa"/>
            <w:tcBorders>
              <w:top w:val="single" w:sz="4" w:space="0" w:color="auto"/>
              <w:left w:val="single" w:sz="4" w:space="0" w:color="auto"/>
              <w:bottom w:val="single" w:sz="4" w:space="0" w:color="auto"/>
              <w:right w:val="single" w:sz="4" w:space="0" w:color="auto"/>
            </w:tcBorders>
            <w:hideMark/>
          </w:tcPr>
          <w:p w14:paraId="7E3E2794" w14:textId="77777777" w:rsidR="004C2B86" w:rsidRDefault="004C2B86">
            <w:pPr>
              <w:rPr>
                <w:rFonts w:ascii="Arial" w:hAnsi="Arial" w:cs="Arial"/>
              </w:rPr>
            </w:pPr>
            <w:r>
              <w:rPr>
                <w:rFonts w:ascii="Arial" w:hAnsi="Arial" w:cs="Arial"/>
              </w:rPr>
              <w:lastRenderedPageBreak/>
              <w:t xml:space="preserve">Exceptional levels of application and deployment skills in particular practical contexts. Outstanding identification of problems in </w:t>
            </w:r>
            <w:r>
              <w:rPr>
                <w:rFonts w:ascii="Arial" w:hAnsi="Arial" w:cs="Arial"/>
              </w:rPr>
              <w:lastRenderedPageBreak/>
              <w:t>particular contexts and formulation of wholly appropriate, thoughtful solutions / different approaches.</w:t>
            </w:r>
          </w:p>
        </w:tc>
      </w:tr>
      <w:tr w:rsidR="004C2B86" w14:paraId="638F9316" w14:textId="77777777" w:rsidTr="004C2B86">
        <w:tc>
          <w:tcPr>
            <w:tcW w:w="1735"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4770542C" w14:textId="77777777" w:rsidR="004C2B86" w:rsidRDefault="004C2B86">
            <w:pPr>
              <w:spacing w:before="34" w:line="237" w:lineRule="auto"/>
              <w:ind w:left="108" w:right="-54"/>
              <w:rPr>
                <w:rFonts w:ascii="Arial" w:eastAsia="Arial" w:hAnsi="Arial" w:cs="Arial"/>
                <w:b/>
                <w:bCs/>
              </w:rPr>
            </w:pPr>
            <w:r>
              <w:rPr>
                <w:rFonts w:ascii="Arial" w:eastAsia="Arial" w:hAnsi="Arial" w:cs="Arial"/>
                <w:b/>
                <w:bCs/>
              </w:rPr>
              <w:lastRenderedPageBreak/>
              <w:t>Transferable skills for life and professional practice</w:t>
            </w:r>
          </w:p>
          <w:p w14:paraId="3B59F6CC" w14:textId="77777777" w:rsidR="004C2B86" w:rsidRDefault="004C2B86">
            <w:pPr>
              <w:spacing w:before="34" w:line="237" w:lineRule="auto"/>
              <w:ind w:left="108" w:right="-54"/>
              <w:rPr>
                <w:rFonts w:ascii="Arial" w:hAnsi="Arial" w:cs="Arial"/>
                <w:sz w:val="18"/>
                <w:szCs w:val="18"/>
              </w:rPr>
            </w:pPr>
            <w:r>
              <w:rPr>
                <w:rFonts w:ascii="Arial" w:hAnsi="Arial"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055DCFA6" w14:textId="77777777" w:rsidR="004C2B86" w:rsidRDefault="004C2B86">
            <w:pPr>
              <w:rPr>
                <w:rFonts w:ascii="Arial" w:hAnsi="Arial" w:cs="Arial"/>
              </w:rPr>
            </w:pPr>
            <w:r>
              <w:rPr>
                <w:rFonts w:ascii="Arial" w:hAnsi="Arial" w:cs="Arial"/>
              </w:rPr>
              <w:t>Work is poorly structured, disorganised, inaccurate and/or confusingly expressed. Very weak use of language and/or very inappropriate style. Failure to work effectively individual or as part of a group. Little or no evidence of the skills for employment</w:t>
            </w:r>
            <w:r>
              <w:t xml:space="preserve"> </w:t>
            </w:r>
            <w:r>
              <w:rPr>
                <w:rFonts w:ascii="Arial" w:hAnsi="Arial" w:cs="Arial"/>
              </w:rPr>
              <w:t>requiring the exercise of some personal responsibility.</w:t>
            </w:r>
          </w:p>
          <w:p w14:paraId="7AF3B71E" w14:textId="77777777" w:rsidR="004C2B86" w:rsidRDefault="004C2B86">
            <w:pPr>
              <w:rPr>
                <w:rFonts w:ascii="Arial" w:hAnsi="Arial" w:cs="Arial"/>
              </w:rPr>
            </w:pPr>
          </w:p>
          <w:p w14:paraId="72C4F35B" w14:textId="77777777" w:rsidR="004C2B86" w:rsidRDefault="004C2B86">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hideMark/>
          </w:tcPr>
          <w:p w14:paraId="08B8D4D6" w14:textId="77777777" w:rsidR="004C2B86" w:rsidRDefault="004C2B86">
            <w:pPr>
              <w:rPr>
                <w:rFonts w:ascii="Arial" w:hAnsi="Arial" w:cs="Arial"/>
              </w:rPr>
            </w:pPr>
            <w:r>
              <w:rPr>
                <w:rFonts w:ascii="Arial" w:hAnsi="Arial" w:cs="Arial"/>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hideMark/>
          </w:tcPr>
          <w:p w14:paraId="35C9C313" w14:textId="77777777" w:rsidR="004C2B86" w:rsidRDefault="004C2B86">
            <w:pPr>
              <w:rPr>
                <w:rFonts w:ascii="Arial" w:hAnsi="Arial" w:cs="Arial"/>
              </w:rPr>
            </w:pPr>
            <w:r>
              <w:rPr>
                <w:rFonts w:ascii="Arial" w:hAnsi="Arial" w:cs="Arial"/>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184D85A0" w14:textId="77777777" w:rsidR="004C2B86" w:rsidRDefault="004C2B86">
            <w:pPr>
              <w:rPr>
                <w:rFonts w:ascii="Arial" w:hAnsi="Arial" w:cs="Arial"/>
              </w:rPr>
            </w:pPr>
            <w:r>
              <w:rPr>
                <w:rFonts w:ascii="Arial" w:hAnsi="Arial" w:cs="Arial"/>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hideMark/>
          </w:tcPr>
          <w:p w14:paraId="710BF6CE" w14:textId="77777777" w:rsidR="004C2B86" w:rsidRDefault="004C2B86">
            <w:pPr>
              <w:rPr>
                <w:rFonts w:ascii="Arial" w:hAnsi="Arial" w:cs="Arial"/>
              </w:rPr>
            </w:pPr>
            <w:r>
              <w:rPr>
                <w:rFonts w:ascii="Arial" w:hAnsi="Arial" w:cs="Arial"/>
              </w:rPr>
              <w:t>Mostly coherent, organised and accurate work, in a suitable structure and is for the most part clearly expressed. Can work effectively independently and/or as part of a team, with clear contribution to group activities.</w:t>
            </w:r>
          </w:p>
          <w:p w14:paraId="73083910" w14:textId="77777777" w:rsidR="004C2B86" w:rsidRDefault="004C2B86">
            <w:pPr>
              <w:rPr>
                <w:rFonts w:ascii="Arial" w:hAnsi="Arial" w:cs="Arial"/>
              </w:rPr>
            </w:pPr>
            <w:r>
              <w:rPr>
                <w:rFonts w:ascii="Arial" w:hAnsi="Arial" w:cs="Arial"/>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hideMark/>
          </w:tcPr>
          <w:p w14:paraId="1D822150" w14:textId="77777777" w:rsidR="004C2B86" w:rsidRDefault="004C2B86">
            <w:pPr>
              <w:rPr>
                <w:rFonts w:ascii="Arial" w:hAnsi="Arial" w:cs="Arial"/>
              </w:rPr>
            </w:pPr>
            <w:r>
              <w:rPr>
                <w:rFonts w:ascii="Arial" w:hAnsi="Arial" w:cs="Arial"/>
              </w:rPr>
              <w:t xml:space="preserve">Work is accurate, coherent, fluent, well-structured and organised. </w:t>
            </w:r>
          </w:p>
          <w:p w14:paraId="2444AF57" w14:textId="77777777" w:rsidR="004C2B86" w:rsidRDefault="004C2B86">
            <w:pPr>
              <w:rPr>
                <w:rFonts w:ascii="Arial" w:hAnsi="Arial" w:cs="Arial"/>
              </w:rPr>
            </w:pPr>
            <w:r>
              <w:rPr>
                <w:rFonts w:ascii="Arial" w:hAnsi="Arial" w:cs="Arial"/>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7A0755B3" w14:textId="77777777" w:rsidR="004C2B86" w:rsidRDefault="004C2B86">
            <w:pPr>
              <w:rPr>
                <w:rFonts w:ascii="Arial" w:hAnsi="Arial" w:cs="Arial"/>
              </w:rPr>
            </w:pPr>
            <w:r>
              <w:rPr>
                <w:rFonts w:ascii="Arial" w:hAnsi="Arial" w:cs="Arial"/>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066F9D9B" w14:textId="77777777" w:rsidR="004C2B86" w:rsidRDefault="004C2B86">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hideMark/>
          </w:tcPr>
          <w:p w14:paraId="02FDF43E" w14:textId="77777777" w:rsidR="004C2B86" w:rsidRDefault="004C2B86">
            <w:pPr>
              <w:rPr>
                <w:rFonts w:ascii="Arial" w:hAnsi="Arial" w:cs="Arial"/>
              </w:rPr>
            </w:pPr>
            <w:r>
              <w:rPr>
                <w:rFonts w:ascii="Arial" w:hAnsi="Arial" w:cs="Arial"/>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160AA56A" w14:textId="77777777" w:rsidR="004C2B86" w:rsidRPr="00F9073A" w:rsidRDefault="004C2B86" w:rsidP="00783138">
      <w:pPr>
        <w:tabs>
          <w:tab w:val="left" w:pos="720"/>
          <w:tab w:val="left" w:pos="1440"/>
          <w:tab w:val="left" w:pos="2160"/>
          <w:tab w:val="left" w:pos="2880"/>
        </w:tabs>
        <w:rPr>
          <w:rFonts w:ascii="Arial" w:hAnsi="Arial" w:cs="Arial"/>
          <w:sz w:val="22"/>
          <w:szCs w:val="22"/>
        </w:rPr>
      </w:pPr>
    </w:p>
    <w:sectPr w:rsidR="004C2B86" w:rsidRPr="00F9073A" w:rsidSect="002F45E3">
      <w:footerReference w:type="default" r:id="rId26"/>
      <w:pgSz w:w="16834" w:h="11894" w:orient="landscape"/>
      <w:pgMar w:top="720"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3FB6342" w14:textId="77777777" w:rsidR="006A1124" w:rsidRDefault="006A1124" w:rsidP="00F24857">
      <w:r>
        <w:separator/>
      </w:r>
    </w:p>
  </w:endnote>
  <w:endnote w:type="continuationSeparator" w:id="0">
    <w:p w14:paraId="59E5D139" w14:textId="77777777" w:rsidR="006A1124" w:rsidRDefault="006A1124" w:rsidP="00F248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Monotype Sorts">
    <w:altName w:val="Times New Roman"/>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Arial Unicode MS">
    <w:panose1 w:val="020B0604020202020204"/>
    <w:charset w:val="80"/>
    <w:family w:val="swiss"/>
    <w:pitch w:val="variable"/>
    <w:sig w:usb0="F7FFAFFF" w:usb1="E9DFFFFF" w:usb2="0000003F" w:usb3="00000000" w:csb0="003F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82205200"/>
      <w:docPartObj>
        <w:docPartGallery w:val="Page Numbers (Bottom of Page)"/>
        <w:docPartUnique/>
      </w:docPartObj>
    </w:sdtPr>
    <w:sdtEndPr>
      <w:rPr>
        <w:noProof/>
      </w:rPr>
    </w:sdtEndPr>
    <w:sdtContent>
      <w:p w14:paraId="7FF4D5BC" w14:textId="77777777" w:rsidR="00F140A7" w:rsidRDefault="00F140A7">
        <w:pPr>
          <w:pStyle w:val="Footer"/>
          <w:jc w:val="center"/>
        </w:pPr>
        <w:r>
          <w:fldChar w:fldCharType="begin"/>
        </w:r>
        <w:r>
          <w:instrText xml:space="preserve"> PAGE   \* MERGEFORMAT </w:instrText>
        </w:r>
        <w:r>
          <w:fldChar w:fldCharType="separate"/>
        </w:r>
        <w:r>
          <w:rPr>
            <w:noProof/>
          </w:rPr>
          <w:t>22</w:t>
        </w:r>
        <w:r>
          <w:rPr>
            <w:noProof/>
          </w:rPr>
          <w:fldChar w:fldCharType="end"/>
        </w:r>
      </w:p>
    </w:sdtContent>
  </w:sdt>
  <w:p w14:paraId="6EB87718" w14:textId="77777777" w:rsidR="00F140A7" w:rsidRDefault="00F140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AC302F5" w14:textId="77777777" w:rsidR="006A1124" w:rsidRDefault="006A1124" w:rsidP="00F24857">
      <w:r>
        <w:separator/>
      </w:r>
    </w:p>
  </w:footnote>
  <w:footnote w:type="continuationSeparator" w:id="0">
    <w:p w14:paraId="021C4706" w14:textId="77777777" w:rsidR="006A1124" w:rsidRDefault="006A1124" w:rsidP="00F2485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A56A50"/>
    <w:multiLevelType w:val="hybridMultilevel"/>
    <w:tmpl w:val="94DE8788"/>
    <w:lvl w:ilvl="0" w:tplc="04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099C457D"/>
    <w:multiLevelType w:val="hybridMultilevel"/>
    <w:tmpl w:val="AEE4DD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525656"/>
    <w:multiLevelType w:val="hybridMultilevel"/>
    <w:tmpl w:val="EBAE3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465ADD"/>
    <w:multiLevelType w:val="hybridMultilevel"/>
    <w:tmpl w:val="40DA515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11A22507"/>
    <w:multiLevelType w:val="singleLevel"/>
    <w:tmpl w:val="04090007"/>
    <w:lvl w:ilvl="0">
      <w:start w:val="1"/>
      <w:numFmt w:val="bullet"/>
      <w:lvlText w:val=""/>
      <w:lvlJc w:val="left"/>
      <w:pPr>
        <w:tabs>
          <w:tab w:val="num" w:pos="360"/>
        </w:tabs>
        <w:ind w:left="360" w:hanging="360"/>
      </w:pPr>
      <w:rPr>
        <w:rFonts w:ascii="Wingdings" w:hAnsi="Wingdings" w:hint="default"/>
        <w:sz w:val="16"/>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8495A16"/>
    <w:multiLevelType w:val="hybridMultilevel"/>
    <w:tmpl w:val="86A286E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1D962E7C"/>
    <w:multiLevelType w:val="hybridMultilevel"/>
    <w:tmpl w:val="E84643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441F00"/>
    <w:multiLevelType w:val="hybridMultilevel"/>
    <w:tmpl w:val="CE787D8C"/>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9" w15:restartNumberingAfterBreak="0">
    <w:nsid w:val="2243174A"/>
    <w:multiLevelType w:val="singleLevel"/>
    <w:tmpl w:val="04090005"/>
    <w:lvl w:ilvl="0">
      <w:start w:val="1"/>
      <w:numFmt w:val="bullet"/>
      <w:lvlText w:val=""/>
      <w:lvlJc w:val="left"/>
      <w:pPr>
        <w:tabs>
          <w:tab w:val="num" w:pos="360"/>
        </w:tabs>
        <w:ind w:left="360" w:hanging="360"/>
      </w:pPr>
      <w:rPr>
        <w:rFonts w:ascii="Wingdings" w:hAnsi="Wingdings" w:hint="default"/>
      </w:rPr>
    </w:lvl>
  </w:abstractNum>
  <w:abstractNum w:abstractNumId="10" w15:restartNumberingAfterBreak="0">
    <w:nsid w:val="25223ABA"/>
    <w:multiLevelType w:val="hybridMultilevel"/>
    <w:tmpl w:val="78CEF1F6"/>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1" w15:restartNumberingAfterBreak="0">
    <w:nsid w:val="27215BBD"/>
    <w:multiLevelType w:val="hybridMultilevel"/>
    <w:tmpl w:val="5ECAD8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A5C4B65"/>
    <w:multiLevelType w:val="hybridMultilevel"/>
    <w:tmpl w:val="70EED8E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2BA92546"/>
    <w:multiLevelType w:val="hybridMultilevel"/>
    <w:tmpl w:val="8772B7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C724CE2"/>
    <w:multiLevelType w:val="singleLevel"/>
    <w:tmpl w:val="0409000B"/>
    <w:lvl w:ilvl="0">
      <w:start w:val="1"/>
      <w:numFmt w:val="bullet"/>
      <w:lvlText w:val=""/>
      <w:lvlJc w:val="left"/>
      <w:pPr>
        <w:tabs>
          <w:tab w:val="num" w:pos="360"/>
        </w:tabs>
        <w:ind w:left="360" w:hanging="360"/>
      </w:pPr>
      <w:rPr>
        <w:rFonts w:ascii="Wingdings" w:hAnsi="Wingdings" w:hint="default"/>
      </w:rPr>
    </w:lvl>
  </w:abstractNum>
  <w:abstractNum w:abstractNumId="15" w15:restartNumberingAfterBreak="0">
    <w:nsid w:val="30EE5F91"/>
    <w:multiLevelType w:val="hybridMultilevel"/>
    <w:tmpl w:val="2328112E"/>
    <w:lvl w:ilvl="0" w:tplc="08090001">
      <w:start w:val="1"/>
      <w:numFmt w:val="bullet"/>
      <w:lvlText w:val=""/>
      <w:lvlJc w:val="left"/>
      <w:pPr>
        <w:ind w:left="513" w:hanging="360"/>
      </w:pPr>
      <w:rPr>
        <w:rFonts w:ascii="Symbol" w:hAnsi="Symbol" w:hint="default"/>
      </w:rPr>
    </w:lvl>
    <w:lvl w:ilvl="1" w:tplc="08090003">
      <w:start w:val="1"/>
      <w:numFmt w:val="bullet"/>
      <w:lvlText w:val="o"/>
      <w:lvlJc w:val="left"/>
      <w:pPr>
        <w:ind w:left="1233" w:hanging="360"/>
      </w:pPr>
      <w:rPr>
        <w:rFonts w:ascii="Courier New" w:hAnsi="Courier New" w:cs="Courier New" w:hint="default"/>
      </w:rPr>
    </w:lvl>
    <w:lvl w:ilvl="2" w:tplc="08090005">
      <w:start w:val="1"/>
      <w:numFmt w:val="bullet"/>
      <w:lvlText w:val=""/>
      <w:lvlJc w:val="left"/>
      <w:pPr>
        <w:ind w:left="1953" w:hanging="360"/>
      </w:pPr>
      <w:rPr>
        <w:rFonts w:ascii="Wingdings" w:hAnsi="Wingdings" w:hint="default"/>
      </w:rPr>
    </w:lvl>
    <w:lvl w:ilvl="3" w:tplc="08090001">
      <w:start w:val="1"/>
      <w:numFmt w:val="bullet"/>
      <w:lvlText w:val=""/>
      <w:lvlJc w:val="left"/>
      <w:pPr>
        <w:ind w:left="2673" w:hanging="360"/>
      </w:pPr>
      <w:rPr>
        <w:rFonts w:ascii="Symbol" w:hAnsi="Symbol" w:hint="default"/>
      </w:rPr>
    </w:lvl>
    <w:lvl w:ilvl="4" w:tplc="08090003">
      <w:start w:val="1"/>
      <w:numFmt w:val="bullet"/>
      <w:lvlText w:val="o"/>
      <w:lvlJc w:val="left"/>
      <w:pPr>
        <w:ind w:left="3393" w:hanging="360"/>
      </w:pPr>
      <w:rPr>
        <w:rFonts w:ascii="Courier New" w:hAnsi="Courier New" w:cs="Courier New" w:hint="default"/>
      </w:rPr>
    </w:lvl>
    <w:lvl w:ilvl="5" w:tplc="08090005">
      <w:start w:val="1"/>
      <w:numFmt w:val="bullet"/>
      <w:lvlText w:val=""/>
      <w:lvlJc w:val="left"/>
      <w:pPr>
        <w:ind w:left="4113" w:hanging="360"/>
      </w:pPr>
      <w:rPr>
        <w:rFonts w:ascii="Wingdings" w:hAnsi="Wingdings" w:hint="default"/>
      </w:rPr>
    </w:lvl>
    <w:lvl w:ilvl="6" w:tplc="08090001">
      <w:start w:val="1"/>
      <w:numFmt w:val="bullet"/>
      <w:lvlText w:val=""/>
      <w:lvlJc w:val="left"/>
      <w:pPr>
        <w:ind w:left="4833" w:hanging="360"/>
      </w:pPr>
      <w:rPr>
        <w:rFonts w:ascii="Symbol" w:hAnsi="Symbol" w:hint="default"/>
      </w:rPr>
    </w:lvl>
    <w:lvl w:ilvl="7" w:tplc="08090003">
      <w:start w:val="1"/>
      <w:numFmt w:val="bullet"/>
      <w:lvlText w:val="o"/>
      <w:lvlJc w:val="left"/>
      <w:pPr>
        <w:ind w:left="5553" w:hanging="360"/>
      </w:pPr>
      <w:rPr>
        <w:rFonts w:ascii="Courier New" w:hAnsi="Courier New" w:cs="Courier New" w:hint="default"/>
      </w:rPr>
    </w:lvl>
    <w:lvl w:ilvl="8" w:tplc="08090005">
      <w:start w:val="1"/>
      <w:numFmt w:val="bullet"/>
      <w:lvlText w:val=""/>
      <w:lvlJc w:val="left"/>
      <w:pPr>
        <w:ind w:left="6273"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8E02461"/>
    <w:multiLevelType w:val="hybridMultilevel"/>
    <w:tmpl w:val="1EF89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EB1583E"/>
    <w:multiLevelType w:val="hybridMultilevel"/>
    <w:tmpl w:val="023C2D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EC670FB"/>
    <w:multiLevelType w:val="hybridMultilevel"/>
    <w:tmpl w:val="3FA409D2"/>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F893C28"/>
    <w:multiLevelType w:val="hybridMultilevel"/>
    <w:tmpl w:val="FD124644"/>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29A56AB"/>
    <w:multiLevelType w:val="hybridMultilevel"/>
    <w:tmpl w:val="680AE77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49342222"/>
    <w:multiLevelType w:val="hybridMultilevel"/>
    <w:tmpl w:val="F5B834C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4D7C410E"/>
    <w:multiLevelType w:val="hybridMultilevel"/>
    <w:tmpl w:val="96909B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F565BAE"/>
    <w:multiLevelType w:val="hybridMultilevel"/>
    <w:tmpl w:val="CCCE7CA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5" w15:restartNumberingAfterBreak="0">
    <w:nsid w:val="50D65EBE"/>
    <w:multiLevelType w:val="hybridMultilevel"/>
    <w:tmpl w:val="F50081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8161054"/>
    <w:multiLevelType w:val="hybridMultilevel"/>
    <w:tmpl w:val="CE787D8C"/>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7" w15:restartNumberingAfterBreak="0">
    <w:nsid w:val="5ED15364"/>
    <w:multiLevelType w:val="hybridMultilevel"/>
    <w:tmpl w:val="5D5892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36E3E74"/>
    <w:multiLevelType w:val="hybridMultilevel"/>
    <w:tmpl w:val="5600D44A"/>
    <w:lvl w:ilvl="0" w:tplc="9A4E12AC">
      <w:start w:val="1"/>
      <w:numFmt w:val="bullet"/>
      <w:lvlText w:val="4"/>
      <w:lvlJc w:val="left"/>
      <w:pPr>
        <w:tabs>
          <w:tab w:val="num" w:pos="720"/>
        </w:tabs>
        <w:ind w:left="720" w:hanging="360"/>
      </w:pPr>
      <w:rPr>
        <w:rFonts w:ascii="Monotype Sorts" w:hAnsi="Monotype Sorts" w:hint="default"/>
      </w:rPr>
    </w:lvl>
    <w:lvl w:ilvl="1" w:tplc="BD304F18" w:tentative="1">
      <w:start w:val="1"/>
      <w:numFmt w:val="bullet"/>
      <w:lvlText w:val="4"/>
      <w:lvlJc w:val="left"/>
      <w:pPr>
        <w:tabs>
          <w:tab w:val="num" w:pos="1440"/>
        </w:tabs>
        <w:ind w:left="1440" w:hanging="360"/>
      </w:pPr>
      <w:rPr>
        <w:rFonts w:ascii="Monotype Sorts" w:hAnsi="Monotype Sorts" w:hint="default"/>
      </w:rPr>
    </w:lvl>
    <w:lvl w:ilvl="2" w:tplc="C2FA6854" w:tentative="1">
      <w:start w:val="1"/>
      <w:numFmt w:val="bullet"/>
      <w:lvlText w:val="4"/>
      <w:lvlJc w:val="left"/>
      <w:pPr>
        <w:tabs>
          <w:tab w:val="num" w:pos="2160"/>
        </w:tabs>
        <w:ind w:left="2160" w:hanging="360"/>
      </w:pPr>
      <w:rPr>
        <w:rFonts w:ascii="Monotype Sorts" w:hAnsi="Monotype Sorts" w:hint="default"/>
      </w:rPr>
    </w:lvl>
    <w:lvl w:ilvl="3" w:tplc="CB82B12A" w:tentative="1">
      <w:start w:val="1"/>
      <w:numFmt w:val="bullet"/>
      <w:lvlText w:val="4"/>
      <w:lvlJc w:val="left"/>
      <w:pPr>
        <w:tabs>
          <w:tab w:val="num" w:pos="2880"/>
        </w:tabs>
        <w:ind w:left="2880" w:hanging="360"/>
      </w:pPr>
      <w:rPr>
        <w:rFonts w:ascii="Monotype Sorts" w:hAnsi="Monotype Sorts" w:hint="default"/>
      </w:rPr>
    </w:lvl>
    <w:lvl w:ilvl="4" w:tplc="3C8ACB04" w:tentative="1">
      <w:start w:val="1"/>
      <w:numFmt w:val="bullet"/>
      <w:lvlText w:val="4"/>
      <w:lvlJc w:val="left"/>
      <w:pPr>
        <w:tabs>
          <w:tab w:val="num" w:pos="3600"/>
        </w:tabs>
        <w:ind w:left="3600" w:hanging="360"/>
      </w:pPr>
      <w:rPr>
        <w:rFonts w:ascii="Monotype Sorts" w:hAnsi="Monotype Sorts" w:hint="default"/>
      </w:rPr>
    </w:lvl>
    <w:lvl w:ilvl="5" w:tplc="E890A256" w:tentative="1">
      <w:start w:val="1"/>
      <w:numFmt w:val="bullet"/>
      <w:lvlText w:val="4"/>
      <w:lvlJc w:val="left"/>
      <w:pPr>
        <w:tabs>
          <w:tab w:val="num" w:pos="4320"/>
        </w:tabs>
        <w:ind w:left="4320" w:hanging="360"/>
      </w:pPr>
      <w:rPr>
        <w:rFonts w:ascii="Monotype Sorts" w:hAnsi="Monotype Sorts" w:hint="default"/>
      </w:rPr>
    </w:lvl>
    <w:lvl w:ilvl="6" w:tplc="31586770" w:tentative="1">
      <w:start w:val="1"/>
      <w:numFmt w:val="bullet"/>
      <w:lvlText w:val="4"/>
      <w:lvlJc w:val="left"/>
      <w:pPr>
        <w:tabs>
          <w:tab w:val="num" w:pos="5040"/>
        </w:tabs>
        <w:ind w:left="5040" w:hanging="360"/>
      </w:pPr>
      <w:rPr>
        <w:rFonts w:ascii="Monotype Sorts" w:hAnsi="Monotype Sorts" w:hint="default"/>
      </w:rPr>
    </w:lvl>
    <w:lvl w:ilvl="7" w:tplc="C4C41D48" w:tentative="1">
      <w:start w:val="1"/>
      <w:numFmt w:val="bullet"/>
      <w:lvlText w:val="4"/>
      <w:lvlJc w:val="left"/>
      <w:pPr>
        <w:tabs>
          <w:tab w:val="num" w:pos="5760"/>
        </w:tabs>
        <w:ind w:left="5760" w:hanging="360"/>
      </w:pPr>
      <w:rPr>
        <w:rFonts w:ascii="Monotype Sorts" w:hAnsi="Monotype Sorts" w:hint="default"/>
      </w:rPr>
    </w:lvl>
    <w:lvl w:ilvl="8" w:tplc="B03EEE36" w:tentative="1">
      <w:start w:val="1"/>
      <w:numFmt w:val="bullet"/>
      <w:lvlText w:val="4"/>
      <w:lvlJc w:val="left"/>
      <w:pPr>
        <w:tabs>
          <w:tab w:val="num" w:pos="6480"/>
        </w:tabs>
        <w:ind w:left="6480" w:hanging="360"/>
      </w:pPr>
      <w:rPr>
        <w:rFonts w:ascii="Monotype Sorts" w:hAnsi="Monotype Sorts" w:hint="default"/>
      </w:rPr>
    </w:lvl>
  </w:abstractNum>
  <w:abstractNum w:abstractNumId="29" w15:restartNumberingAfterBreak="0">
    <w:nsid w:val="641F3DD3"/>
    <w:multiLevelType w:val="hybridMultilevel"/>
    <w:tmpl w:val="0DB645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6896E5D"/>
    <w:multiLevelType w:val="hybridMultilevel"/>
    <w:tmpl w:val="23F4AB8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1" w15:restartNumberingAfterBreak="0">
    <w:nsid w:val="66A17357"/>
    <w:multiLevelType w:val="hybridMultilevel"/>
    <w:tmpl w:val="96025D5C"/>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2" w15:restartNumberingAfterBreak="0">
    <w:nsid w:val="6C886607"/>
    <w:multiLevelType w:val="hybridMultilevel"/>
    <w:tmpl w:val="B5502C7E"/>
    <w:lvl w:ilvl="0" w:tplc="1CA42946">
      <w:start w:val="1"/>
      <w:numFmt w:val="bullet"/>
      <w:pStyle w:val="BulletlistPV3"/>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3" w15:restartNumberingAfterBreak="0">
    <w:nsid w:val="71E648F7"/>
    <w:multiLevelType w:val="hybridMultilevel"/>
    <w:tmpl w:val="E51AD4A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5" w15:restartNumberingAfterBreak="0">
    <w:nsid w:val="73B5435A"/>
    <w:multiLevelType w:val="hybridMultilevel"/>
    <w:tmpl w:val="C504A5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3E62112"/>
    <w:multiLevelType w:val="hybridMultilevel"/>
    <w:tmpl w:val="AD24C0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38" w15:restartNumberingAfterBreak="0">
    <w:nsid w:val="77B53B1C"/>
    <w:multiLevelType w:val="hybridMultilevel"/>
    <w:tmpl w:val="D2F217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AB0759E"/>
    <w:multiLevelType w:val="hybridMultilevel"/>
    <w:tmpl w:val="DB3C123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0" w15:restartNumberingAfterBreak="0">
    <w:nsid w:val="7CA47E42"/>
    <w:multiLevelType w:val="hybridMultilevel"/>
    <w:tmpl w:val="F37A2B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FF0674B"/>
    <w:multiLevelType w:val="hybridMultilevel"/>
    <w:tmpl w:val="E6B8B0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9"/>
  </w:num>
  <w:num w:numId="2">
    <w:abstractNumId w:val="30"/>
  </w:num>
  <w:num w:numId="3">
    <w:abstractNumId w:val="24"/>
  </w:num>
  <w:num w:numId="4">
    <w:abstractNumId w:val="14"/>
  </w:num>
  <w:num w:numId="5">
    <w:abstractNumId w:val="9"/>
  </w:num>
  <w:num w:numId="6">
    <w:abstractNumId w:val="4"/>
  </w:num>
  <w:num w:numId="7">
    <w:abstractNumId w:val="6"/>
  </w:num>
  <w:num w:numId="8">
    <w:abstractNumId w:val="8"/>
  </w:num>
  <w:num w:numId="9">
    <w:abstractNumId w:val="26"/>
  </w:num>
  <w:num w:numId="10">
    <w:abstractNumId w:val="30"/>
  </w:num>
  <w:num w:numId="11">
    <w:abstractNumId w:val="0"/>
  </w:num>
  <w:num w:numId="12">
    <w:abstractNumId w:val="16"/>
  </w:num>
  <w:num w:numId="13">
    <w:abstractNumId w:val="34"/>
  </w:num>
  <w:num w:numId="14">
    <w:abstractNumId w:val="31"/>
  </w:num>
  <w:num w:numId="15">
    <w:abstractNumId w:val="33"/>
  </w:num>
  <w:num w:numId="16">
    <w:abstractNumId w:val="5"/>
  </w:num>
  <w:num w:numId="17">
    <w:abstractNumId w:val="23"/>
  </w:num>
  <w:num w:numId="18">
    <w:abstractNumId w:val="38"/>
  </w:num>
  <w:num w:numId="19">
    <w:abstractNumId w:val="10"/>
  </w:num>
  <w:num w:numId="20">
    <w:abstractNumId w:val="21"/>
  </w:num>
  <w:num w:numId="21">
    <w:abstractNumId w:val="35"/>
  </w:num>
  <w:num w:numId="22">
    <w:abstractNumId w:val="7"/>
  </w:num>
  <w:num w:numId="23">
    <w:abstractNumId w:val="19"/>
  </w:num>
  <w:num w:numId="24">
    <w:abstractNumId w:val="22"/>
  </w:num>
  <w:num w:numId="25">
    <w:abstractNumId w:val="37"/>
  </w:num>
  <w:num w:numId="26">
    <w:abstractNumId w:val="25"/>
  </w:num>
  <w:num w:numId="27">
    <w:abstractNumId w:val="28"/>
  </w:num>
  <w:num w:numId="28">
    <w:abstractNumId w:val="15"/>
  </w:num>
  <w:num w:numId="29">
    <w:abstractNumId w:val="25"/>
  </w:num>
  <w:num w:numId="30">
    <w:abstractNumId w:val="3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abstractNumId w:val="37"/>
  </w:num>
  <w:num w:numId="32">
    <w:abstractNumId w:val="11"/>
  </w:num>
  <w:num w:numId="33">
    <w:abstractNumId w:val="32"/>
  </w:num>
  <w:num w:numId="34">
    <w:abstractNumId w:val="27"/>
  </w:num>
  <w:num w:numId="35">
    <w:abstractNumId w:val="2"/>
  </w:num>
  <w:num w:numId="36">
    <w:abstractNumId w:val="18"/>
  </w:num>
  <w:num w:numId="37">
    <w:abstractNumId w:val="20"/>
  </w:num>
  <w:num w:numId="38">
    <w:abstractNumId w:val="17"/>
  </w:num>
  <w:num w:numId="39">
    <w:abstractNumId w:val="36"/>
  </w:num>
  <w:num w:numId="40">
    <w:abstractNumId w:val="40"/>
  </w:num>
  <w:num w:numId="41">
    <w:abstractNumId w:val="13"/>
  </w:num>
  <w:num w:numId="42">
    <w:abstractNumId w:val="41"/>
  </w:num>
  <w:num w:numId="43">
    <w:abstractNumId w:val="29"/>
  </w:num>
  <w:num w:numId="44">
    <w:abstractNumId w:val="12"/>
  </w:num>
  <w:num w:numId="45">
    <w:abstractNumId w:val="3"/>
  </w:num>
  <w:num w:numId="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3"/>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tDSwNDE2MDE0MbA0N7dQ0lEKTi0uzszPAykwrAUAn3PJjCwAAAA="/>
  </w:docVars>
  <w:rsids>
    <w:rsidRoot w:val="00783138"/>
    <w:rsid w:val="000108B2"/>
    <w:rsid w:val="00014031"/>
    <w:rsid w:val="000257C5"/>
    <w:rsid w:val="00041188"/>
    <w:rsid w:val="00064A64"/>
    <w:rsid w:val="00064D37"/>
    <w:rsid w:val="000B5F9E"/>
    <w:rsid w:val="000C0939"/>
    <w:rsid w:val="000D4FC4"/>
    <w:rsid w:val="000D71AF"/>
    <w:rsid w:val="000F5FFA"/>
    <w:rsid w:val="00103CB5"/>
    <w:rsid w:val="00113F5C"/>
    <w:rsid w:val="00141875"/>
    <w:rsid w:val="00147E75"/>
    <w:rsid w:val="001522AC"/>
    <w:rsid w:val="00154BE0"/>
    <w:rsid w:val="001A1D8A"/>
    <w:rsid w:val="001A3B2D"/>
    <w:rsid w:val="001B1E3E"/>
    <w:rsid w:val="001D70FC"/>
    <w:rsid w:val="001E0C2B"/>
    <w:rsid w:val="001E79EA"/>
    <w:rsid w:val="00205AEA"/>
    <w:rsid w:val="0026013D"/>
    <w:rsid w:val="002604EE"/>
    <w:rsid w:val="00267E74"/>
    <w:rsid w:val="002760B1"/>
    <w:rsid w:val="00284E52"/>
    <w:rsid w:val="00287A62"/>
    <w:rsid w:val="00297ACA"/>
    <w:rsid w:val="002A7377"/>
    <w:rsid w:val="002B43CC"/>
    <w:rsid w:val="002B6423"/>
    <w:rsid w:val="002B71D2"/>
    <w:rsid w:val="002C3891"/>
    <w:rsid w:val="002C3B21"/>
    <w:rsid w:val="002C6228"/>
    <w:rsid w:val="002C63DF"/>
    <w:rsid w:val="002F45E3"/>
    <w:rsid w:val="002F5823"/>
    <w:rsid w:val="003012AD"/>
    <w:rsid w:val="00302B1D"/>
    <w:rsid w:val="0032758B"/>
    <w:rsid w:val="00391133"/>
    <w:rsid w:val="003922CB"/>
    <w:rsid w:val="003967CC"/>
    <w:rsid w:val="003A60B6"/>
    <w:rsid w:val="003B36ED"/>
    <w:rsid w:val="003C3225"/>
    <w:rsid w:val="003E421C"/>
    <w:rsid w:val="003E6FA8"/>
    <w:rsid w:val="003F4855"/>
    <w:rsid w:val="00411F0F"/>
    <w:rsid w:val="00415698"/>
    <w:rsid w:val="004255E0"/>
    <w:rsid w:val="004440A9"/>
    <w:rsid w:val="00444AF8"/>
    <w:rsid w:val="004616A4"/>
    <w:rsid w:val="004721C4"/>
    <w:rsid w:val="00473DDD"/>
    <w:rsid w:val="00492ABE"/>
    <w:rsid w:val="004963F0"/>
    <w:rsid w:val="004A3E25"/>
    <w:rsid w:val="004A7349"/>
    <w:rsid w:val="004B1426"/>
    <w:rsid w:val="004B4805"/>
    <w:rsid w:val="004C2B86"/>
    <w:rsid w:val="005149EB"/>
    <w:rsid w:val="00537211"/>
    <w:rsid w:val="0054017A"/>
    <w:rsid w:val="0055619A"/>
    <w:rsid w:val="00562D82"/>
    <w:rsid w:val="00572353"/>
    <w:rsid w:val="00577654"/>
    <w:rsid w:val="00581B7E"/>
    <w:rsid w:val="0058286E"/>
    <w:rsid w:val="00582A4E"/>
    <w:rsid w:val="00586514"/>
    <w:rsid w:val="00587D25"/>
    <w:rsid w:val="00592619"/>
    <w:rsid w:val="005A4A5B"/>
    <w:rsid w:val="005C358C"/>
    <w:rsid w:val="005C5B96"/>
    <w:rsid w:val="005E024A"/>
    <w:rsid w:val="005E4E46"/>
    <w:rsid w:val="005E5B14"/>
    <w:rsid w:val="005F7AF3"/>
    <w:rsid w:val="00607CC9"/>
    <w:rsid w:val="006129E9"/>
    <w:rsid w:val="006216C8"/>
    <w:rsid w:val="00623676"/>
    <w:rsid w:val="006336D6"/>
    <w:rsid w:val="0063640A"/>
    <w:rsid w:val="00643A9C"/>
    <w:rsid w:val="00643BBD"/>
    <w:rsid w:val="0065141D"/>
    <w:rsid w:val="006602C7"/>
    <w:rsid w:val="00666304"/>
    <w:rsid w:val="00680FA1"/>
    <w:rsid w:val="006A1124"/>
    <w:rsid w:val="006A7F08"/>
    <w:rsid w:val="006D0058"/>
    <w:rsid w:val="006D5C4D"/>
    <w:rsid w:val="007121A1"/>
    <w:rsid w:val="0073138E"/>
    <w:rsid w:val="00783138"/>
    <w:rsid w:val="007B5678"/>
    <w:rsid w:val="007E1C7B"/>
    <w:rsid w:val="007E7E89"/>
    <w:rsid w:val="00822023"/>
    <w:rsid w:val="00830280"/>
    <w:rsid w:val="008340B3"/>
    <w:rsid w:val="00836C9B"/>
    <w:rsid w:val="00844575"/>
    <w:rsid w:val="008648F3"/>
    <w:rsid w:val="008653ED"/>
    <w:rsid w:val="00874DF6"/>
    <w:rsid w:val="008766B6"/>
    <w:rsid w:val="008A427F"/>
    <w:rsid w:val="00905401"/>
    <w:rsid w:val="009077D8"/>
    <w:rsid w:val="00910BCF"/>
    <w:rsid w:val="00916123"/>
    <w:rsid w:val="0093366E"/>
    <w:rsid w:val="0093628C"/>
    <w:rsid w:val="00946D9E"/>
    <w:rsid w:val="009B0307"/>
    <w:rsid w:val="009B5C8C"/>
    <w:rsid w:val="009C16B5"/>
    <w:rsid w:val="009C5492"/>
    <w:rsid w:val="009C7C6E"/>
    <w:rsid w:val="009D2537"/>
    <w:rsid w:val="009E3117"/>
    <w:rsid w:val="00A12EC2"/>
    <w:rsid w:val="00A14E94"/>
    <w:rsid w:val="00A466EB"/>
    <w:rsid w:val="00A60C56"/>
    <w:rsid w:val="00A72298"/>
    <w:rsid w:val="00A94F27"/>
    <w:rsid w:val="00AA475B"/>
    <w:rsid w:val="00AF21D6"/>
    <w:rsid w:val="00AF6E65"/>
    <w:rsid w:val="00B02AB7"/>
    <w:rsid w:val="00B30071"/>
    <w:rsid w:val="00B40259"/>
    <w:rsid w:val="00B4604A"/>
    <w:rsid w:val="00B472E7"/>
    <w:rsid w:val="00B5081C"/>
    <w:rsid w:val="00B63965"/>
    <w:rsid w:val="00B7633D"/>
    <w:rsid w:val="00B81F2E"/>
    <w:rsid w:val="00B83215"/>
    <w:rsid w:val="00B843B3"/>
    <w:rsid w:val="00B84B7B"/>
    <w:rsid w:val="00B92150"/>
    <w:rsid w:val="00B931A0"/>
    <w:rsid w:val="00B93855"/>
    <w:rsid w:val="00BB1181"/>
    <w:rsid w:val="00BC490C"/>
    <w:rsid w:val="00BC6FF5"/>
    <w:rsid w:val="00BE0579"/>
    <w:rsid w:val="00BE56D8"/>
    <w:rsid w:val="00C13AE1"/>
    <w:rsid w:val="00C14ED4"/>
    <w:rsid w:val="00C245E7"/>
    <w:rsid w:val="00C762D8"/>
    <w:rsid w:val="00C87D7A"/>
    <w:rsid w:val="00C92694"/>
    <w:rsid w:val="00CA3E46"/>
    <w:rsid w:val="00CC6E5B"/>
    <w:rsid w:val="00CC6F5A"/>
    <w:rsid w:val="00D33C4E"/>
    <w:rsid w:val="00D56AAA"/>
    <w:rsid w:val="00D63867"/>
    <w:rsid w:val="00D66082"/>
    <w:rsid w:val="00D83847"/>
    <w:rsid w:val="00D92C95"/>
    <w:rsid w:val="00D95864"/>
    <w:rsid w:val="00DB3BA7"/>
    <w:rsid w:val="00DC24C9"/>
    <w:rsid w:val="00DC46FB"/>
    <w:rsid w:val="00DD6AB4"/>
    <w:rsid w:val="00DE5703"/>
    <w:rsid w:val="00E32D14"/>
    <w:rsid w:val="00E3339C"/>
    <w:rsid w:val="00E42C3C"/>
    <w:rsid w:val="00E53C28"/>
    <w:rsid w:val="00E65D64"/>
    <w:rsid w:val="00E8513E"/>
    <w:rsid w:val="00E96476"/>
    <w:rsid w:val="00EA289A"/>
    <w:rsid w:val="00EB32B8"/>
    <w:rsid w:val="00F00A0F"/>
    <w:rsid w:val="00F02519"/>
    <w:rsid w:val="00F140A7"/>
    <w:rsid w:val="00F24857"/>
    <w:rsid w:val="00F27E30"/>
    <w:rsid w:val="00F30E78"/>
    <w:rsid w:val="00F53E59"/>
    <w:rsid w:val="00F65F49"/>
    <w:rsid w:val="00F7153C"/>
    <w:rsid w:val="00F73638"/>
    <w:rsid w:val="00F737A9"/>
    <w:rsid w:val="00F77609"/>
    <w:rsid w:val="00F9073A"/>
    <w:rsid w:val="00FA3DC2"/>
    <w:rsid w:val="00FB0A38"/>
    <w:rsid w:val="00FB21C7"/>
    <w:rsid w:val="00FB6A99"/>
    <w:rsid w:val="00FC4DC0"/>
    <w:rsid w:val="00FD26A3"/>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65932C2"/>
  <w15:docId w15:val="{120D7692-26EF-48DA-A98F-BE45E10958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3138"/>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uiPriority w:val="9"/>
    <w:semiHidden/>
    <w:unhideWhenUsed/>
    <w:qFormat/>
    <w:rsid w:val="00FB21C7"/>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FB21C7"/>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B21C7"/>
    <w:pPr>
      <w:keepNext/>
      <w:keepLines/>
      <w:spacing w:before="200"/>
      <w:outlineLvl w:val="3"/>
    </w:pPr>
    <w:rPr>
      <w:rFonts w:asciiTheme="majorHAnsi" w:eastAsiaTheme="majorEastAsia" w:hAnsiTheme="majorHAnsi" w:cstheme="majorBidi"/>
      <w:b/>
      <w:bCs/>
      <w:i/>
      <w:iCs/>
      <w:color w:val="4F81BD" w:themeColor="accent1"/>
    </w:rPr>
  </w:style>
  <w:style w:type="paragraph" w:styleId="Heading6">
    <w:name w:val="heading 6"/>
    <w:basedOn w:val="Normal"/>
    <w:next w:val="Normal"/>
    <w:link w:val="Heading6Char"/>
    <w:uiPriority w:val="9"/>
    <w:semiHidden/>
    <w:unhideWhenUsed/>
    <w:qFormat/>
    <w:rsid w:val="00FB21C7"/>
    <w:pPr>
      <w:keepNext/>
      <w:keepLines/>
      <w:spacing w:before="20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83138"/>
    <w:rPr>
      <w:color w:val="0000FF" w:themeColor="hyperlink"/>
      <w:u w:val="single"/>
    </w:rPr>
  </w:style>
  <w:style w:type="paragraph" w:styleId="ListParagraph">
    <w:name w:val="List Paragraph"/>
    <w:basedOn w:val="Normal"/>
    <w:link w:val="ListParagraphChar"/>
    <w:qFormat/>
    <w:rsid w:val="00783138"/>
    <w:pPr>
      <w:ind w:left="720"/>
      <w:contextualSpacing/>
    </w:pPr>
    <w:rPr>
      <w:sz w:val="24"/>
      <w:szCs w:val="24"/>
      <w:lang w:val="en-GB" w:eastAsia="en-US"/>
    </w:rPr>
  </w:style>
  <w:style w:type="paragraph" w:customStyle="1" w:styleId="Default">
    <w:name w:val="Default"/>
    <w:rsid w:val="00783138"/>
    <w:pPr>
      <w:widowControl w:val="0"/>
      <w:autoSpaceDE w:val="0"/>
      <w:autoSpaceDN w:val="0"/>
      <w:adjustRightInd w:val="0"/>
      <w:spacing w:after="0" w:line="240" w:lineRule="auto"/>
    </w:pPr>
    <w:rPr>
      <w:rFonts w:ascii="Arial" w:eastAsia="PMingLiU" w:hAnsi="Arial" w:cs="Arial"/>
      <w:color w:val="000000"/>
      <w:sz w:val="24"/>
      <w:szCs w:val="24"/>
      <w:lang w:eastAsia="zh-TW"/>
    </w:rPr>
  </w:style>
  <w:style w:type="character" w:customStyle="1" w:styleId="bulletChar">
    <w:name w:val="bullet Char"/>
    <w:link w:val="bullet"/>
    <w:locked/>
    <w:rsid w:val="00783138"/>
    <w:rPr>
      <w:sz w:val="24"/>
    </w:rPr>
  </w:style>
  <w:style w:type="paragraph" w:customStyle="1" w:styleId="bullet">
    <w:name w:val="bullet"/>
    <w:link w:val="bulletChar"/>
    <w:rsid w:val="00783138"/>
    <w:pPr>
      <w:overflowPunct w:val="0"/>
      <w:autoSpaceDE w:val="0"/>
      <w:autoSpaceDN w:val="0"/>
      <w:adjustRightInd w:val="0"/>
      <w:spacing w:before="120" w:after="0" w:line="240" w:lineRule="auto"/>
      <w:ind w:left="1004" w:hanging="284"/>
      <w:jc w:val="both"/>
    </w:pPr>
    <w:rPr>
      <w:sz w:val="24"/>
    </w:rPr>
  </w:style>
  <w:style w:type="character" w:customStyle="1" w:styleId="fixedChar">
    <w:name w:val="fixed Char"/>
    <w:link w:val="fixed"/>
    <w:locked/>
    <w:rsid w:val="00783138"/>
    <w:rPr>
      <w:b/>
      <w:sz w:val="24"/>
    </w:rPr>
  </w:style>
  <w:style w:type="paragraph" w:customStyle="1" w:styleId="fixed">
    <w:name w:val="fixed"/>
    <w:link w:val="fixedChar"/>
    <w:rsid w:val="00783138"/>
    <w:pPr>
      <w:tabs>
        <w:tab w:val="left" w:pos="720"/>
        <w:tab w:val="left" w:pos="1440"/>
        <w:tab w:val="left" w:pos="2160"/>
        <w:tab w:val="left" w:pos="2880"/>
      </w:tabs>
      <w:overflowPunct w:val="0"/>
      <w:autoSpaceDE w:val="0"/>
      <w:autoSpaceDN w:val="0"/>
      <w:adjustRightInd w:val="0"/>
      <w:spacing w:after="0" w:line="240" w:lineRule="auto"/>
      <w:ind w:left="3600" w:hanging="3600"/>
    </w:pPr>
    <w:rPr>
      <w:b/>
      <w:sz w:val="24"/>
    </w:rPr>
  </w:style>
  <w:style w:type="paragraph" w:customStyle="1" w:styleId="heading">
    <w:name w:val="heading"/>
    <w:basedOn w:val="fixed"/>
    <w:link w:val="headingChar"/>
    <w:rsid w:val="00783138"/>
    <w:pPr>
      <w:spacing w:before="240" w:after="120"/>
    </w:pPr>
  </w:style>
  <w:style w:type="character" w:customStyle="1" w:styleId="headingChar">
    <w:name w:val="heading Char"/>
    <w:link w:val="heading"/>
    <w:locked/>
    <w:rsid w:val="00783138"/>
    <w:rPr>
      <w:b/>
      <w:sz w:val="24"/>
    </w:rPr>
  </w:style>
  <w:style w:type="table" w:styleId="TableGrid">
    <w:name w:val="Table Grid"/>
    <w:basedOn w:val="TableNormal"/>
    <w:uiPriority w:val="59"/>
    <w:rsid w:val="00CC6F5A"/>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24857"/>
    <w:pPr>
      <w:tabs>
        <w:tab w:val="center" w:pos="4680"/>
        <w:tab w:val="right" w:pos="9360"/>
      </w:tabs>
    </w:pPr>
  </w:style>
  <w:style w:type="character" w:customStyle="1" w:styleId="HeaderChar">
    <w:name w:val="Header Char"/>
    <w:basedOn w:val="DefaultParagraphFont"/>
    <w:link w:val="Header"/>
    <w:uiPriority w:val="99"/>
    <w:rsid w:val="00F24857"/>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F24857"/>
    <w:pPr>
      <w:tabs>
        <w:tab w:val="center" w:pos="4680"/>
        <w:tab w:val="right" w:pos="9360"/>
      </w:tabs>
    </w:pPr>
  </w:style>
  <w:style w:type="character" w:customStyle="1" w:styleId="FooterChar">
    <w:name w:val="Footer Char"/>
    <w:basedOn w:val="DefaultParagraphFont"/>
    <w:link w:val="Footer"/>
    <w:uiPriority w:val="99"/>
    <w:rsid w:val="00F24857"/>
    <w:rPr>
      <w:rFonts w:ascii="Times New Roman" w:eastAsia="Times New Roman" w:hAnsi="Times New Roman" w:cs="Times New Roman"/>
      <w:sz w:val="20"/>
      <w:szCs w:val="20"/>
      <w:lang w:eastAsia="en-GB"/>
    </w:rPr>
  </w:style>
  <w:style w:type="character" w:styleId="CommentReference">
    <w:name w:val="annotation reference"/>
    <w:basedOn w:val="DefaultParagraphFont"/>
    <w:uiPriority w:val="99"/>
    <w:semiHidden/>
    <w:unhideWhenUsed/>
    <w:rsid w:val="00AF6E65"/>
    <w:rPr>
      <w:sz w:val="16"/>
      <w:szCs w:val="16"/>
    </w:rPr>
  </w:style>
  <w:style w:type="paragraph" w:styleId="CommentText">
    <w:name w:val="annotation text"/>
    <w:basedOn w:val="Normal"/>
    <w:link w:val="CommentTextChar"/>
    <w:uiPriority w:val="99"/>
    <w:semiHidden/>
    <w:unhideWhenUsed/>
    <w:rsid w:val="00AF6E65"/>
  </w:style>
  <w:style w:type="character" w:customStyle="1" w:styleId="CommentTextChar">
    <w:name w:val="Comment Text Char"/>
    <w:basedOn w:val="DefaultParagraphFont"/>
    <w:link w:val="CommentText"/>
    <w:uiPriority w:val="99"/>
    <w:semiHidden/>
    <w:rsid w:val="00AF6E65"/>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AF6E65"/>
    <w:rPr>
      <w:b/>
      <w:bCs/>
    </w:rPr>
  </w:style>
  <w:style w:type="character" w:customStyle="1" w:styleId="CommentSubjectChar">
    <w:name w:val="Comment Subject Char"/>
    <w:basedOn w:val="CommentTextChar"/>
    <w:link w:val="CommentSubject"/>
    <w:uiPriority w:val="99"/>
    <w:semiHidden/>
    <w:rsid w:val="00AF6E65"/>
    <w:rPr>
      <w:rFonts w:ascii="Times New Roman" w:eastAsia="Times New Roman" w:hAnsi="Times New Roman" w:cs="Times New Roman"/>
      <w:b/>
      <w:bCs/>
      <w:sz w:val="20"/>
      <w:szCs w:val="20"/>
      <w:lang w:eastAsia="en-GB"/>
    </w:rPr>
  </w:style>
  <w:style w:type="paragraph" w:styleId="BalloonText">
    <w:name w:val="Balloon Text"/>
    <w:basedOn w:val="Normal"/>
    <w:link w:val="BalloonTextChar"/>
    <w:uiPriority w:val="99"/>
    <w:semiHidden/>
    <w:unhideWhenUsed/>
    <w:rsid w:val="00AF6E65"/>
    <w:rPr>
      <w:rFonts w:ascii="Tahoma" w:hAnsi="Tahoma" w:cs="Tahoma"/>
      <w:sz w:val="16"/>
      <w:szCs w:val="16"/>
    </w:rPr>
  </w:style>
  <w:style w:type="character" w:customStyle="1" w:styleId="BalloonTextChar">
    <w:name w:val="Balloon Text Char"/>
    <w:basedOn w:val="DefaultParagraphFont"/>
    <w:link w:val="BalloonText"/>
    <w:uiPriority w:val="99"/>
    <w:semiHidden/>
    <w:rsid w:val="00AF6E65"/>
    <w:rPr>
      <w:rFonts w:ascii="Tahoma" w:eastAsia="Times New Roman" w:hAnsi="Tahoma" w:cs="Tahoma"/>
      <w:sz w:val="16"/>
      <w:szCs w:val="16"/>
      <w:lang w:eastAsia="en-GB"/>
    </w:rPr>
  </w:style>
  <w:style w:type="character" w:customStyle="1" w:styleId="Heading6Char">
    <w:name w:val="Heading 6 Char"/>
    <w:basedOn w:val="DefaultParagraphFont"/>
    <w:link w:val="Heading6"/>
    <w:uiPriority w:val="9"/>
    <w:semiHidden/>
    <w:rsid w:val="00FB21C7"/>
    <w:rPr>
      <w:rFonts w:asciiTheme="majorHAnsi" w:eastAsiaTheme="majorEastAsia" w:hAnsiTheme="majorHAnsi" w:cstheme="majorBidi"/>
      <w:i/>
      <w:iCs/>
      <w:color w:val="243F60" w:themeColor="accent1" w:themeShade="7F"/>
      <w:sz w:val="20"/>
      <w:szCs w:val="20"/>
      <w:lang w:eastAsia="en-GB"/>
    </w:rPr>
  </w:style>
  <w:style w:type="character" w:customStyle="1" w:styleId="Heading2Char">
    <w:name w:val="Heading 2 Char"/>
    <w:basedOn w:val="DefaultParagraphFont"/>
    <w:link w:val="Heading2"/>
    <w:uiPriority w:val="9"/>
    <w:semiHidden/>
    <w:rsid w:val="00FB21C7"/>
    <w:rPr>
      <w:rFonts w:asciiTheme="majorHAnsi" w:eastAsiaTheme="majorEastAsia" w:hAnsiTheme="majorHAnsi" w:cstheme="majorBidi"/>
      <w:b/>
      <w:bCs/>
      <w:color w:val="4F81BD" w:themeColor="accent1"/>
      <w:sz w:val="26"/>
      <w:szCs w:val="26"/>
      <w:lang w:eastAsia="en-GB"/>
    </w:rPr>
  </w:style>
  <w:style w:type="character" w:customStyle="1" w:styleId="Heading3Char">
    <w:name w:val="Heading 3 Char"/>
    <w:basedOn w:val="DefaultParagraphFont"/>
    <w:link w:val="Heading3"/>
    <w:uiPriority w:val="9"/>
    <w:semiHidden/>
    <w:rsid w:val="00FB21C7"/>
    <w:rPr>
      <w:rFonts w:asciiTheme="majorHAnsi" w:eastAsiaTheme="majorEastAsia" w:hAnsiTheme="majorHAnsi" w:cstheme="majorBidi"/>
      <w:b/>
      <w:bCs/>
      <w:color w:val="4F81BD" w:themeColor="accent1"/>
      <w:sz w:val="20"/>
      <w:szCs w:val="20"/>
      <w:lang w:eastAsia="en-GB"/>
    </w:rPr>
  </w:style>
  <w:style w:type="character" w:customStyle="1" w:styleId="Heading4Char">
    <w:name w:val="Heading 4 Char"/>
    <w:basedOn w:val="DefaultParagraphFont"/>
    <w:link w:val="Heading4"/>
    <w:uiPriority w:val="9"/>
    <w:semiHidden/>
    <w:rsid w:val="00FB21C7"/>
    <w:rPr>
      <w:rFonts w:asciiTheme="majorHAnsi" w:eastAsiaTheme="majorEastAsia" w:hAnsiTheme="majorHAnsi" w:cstheme="majorBidi"/>
      <w:b/>
      <w:bCs/>
      <w:i/>
      <w:iCs/>
      <w:color w:val="4F81BD" w:themeColor="accent1"/>
      <w:sz w:val="20"/>
      <w:szCs w:val="20"/>
      <w:lang w:eastAsia="en-GB"/>
    </w:rPr>
  </w:style>
  <w:style w:type="paragraph" w:styleId="BodyText2">
    <w:name w:val="Body Text 2"/>
    <w:basedOn w:val="Normal"/>
    <w:link w:val="BodyText2Char"/>
    <w:rsid w:val="00B84B7B"/>
    <w:rPr>
      <w:sz w:val="16"/>
      <w:lang w:val="en-GB" w:eastAsia="en-US"/>
    </w:rPr>
  </w:style>
  <w:style w:type="character" w:customStyle="1" w:styleId="BodyText2Char">
    <w:name w:val="Body Text 2 Char"/>
    <w:basedOn w:val="DefaultParagraphFont"/>
    <w:link w:val="BodyText2"/>
    <w:rsid w:val="00B84B7B"/>
    <w:rPr>
      <w:rFonts w:ascii="Times New Roman" w:eastAsia="Times New Roman" w:hAnsi="Times New Roman" w:cs="Times New Roman"/>
      <w:sz w:val="16"/>
      <w:szCs w:val="20"/>
      <w:lang w:val="en-GB"/>
    </w:rPr>
  </w:style>
  <w:style w:type="character" w:customStyle="1" w:styleId="ListParagraphChar">
    <w:name w:val="List Paragraph Char"/>
    <w:link w:val="ListParagraph"/>
    <w:locked/>
    <w:rsid w:val="006A7F08"/>
    <w:rPr>
      <w:rFonts w:ascii="Times New Roman" w:eastAsia="Times New Roman" w:hAnsi="Times New Roman" w:cs="Times New Roman"/>
      <w:sz w:val="24"/>
      <w:szCs w:val="24"/>
      <w:lang w:val="en-GB"/>
    </w:rPr>
  </w:style>
  <w:style w:type="table" w:customStyle="1" w:styleId="TableGrid12">
    <w:name w:val="Table Grid12"/>
    <w:basedOn w:val="TableNormal"/>
    <w:next w:val="TableGrid"/>
    <w:uiPriority w:val="59"/>
    <w:rsid w:val="00FB6A99"/>
    <w:pPr>
      <w:spacing w:after="0" w:line="240" w:lineRule="auto"/>
    </w:pPr>
    <w:rPr>
      <w:rFonts w:ascii="Calibri" w:eastAsia="Calibri" w:hAnsi="Calibri"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0">
    <w:name w:val="Table Grid20"/>
    <w:basedOn w:val="TableNormal"/>
    <w:next w:val="TableGrid"/>
    <w:uiPriority w:val="59"/>
    <w:rsid w:val="002C63DF"/>
    <w:pPr>
      <w:spacing w:after="0" w:line="240" w:lineRule="auto"/>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6">
    <w:name w:val="Table Grid36"/>
    <w:basedOn w:val="TableNormal"/>
    <w:next w:val="TableGrid"/>
    <w:uiPriority w:val="59"/>
    <w:rsid w:val="00666304"/>
    <w:pPr>
      <w:spacing w:after="0" w:line="240" w:lineRule="auto"/>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4C2B86"/>
    <w:pPr>
      <w:spacing w:before="100" w:after="100"/>
    </w:pPr>
    <w:rPr>
      <w:sz w:val="24"/>
      <w:lang w:val="en-GB" w:eastAsia="en-US"/>
    </w:rPr>
  </w:style>
  <w:style w:type="paragraph" w:customStyle="1" w:styleId="BodyText1">
    <w:name w:val="Body Text1"/>
    <w:basedOn w:val="Normal"/>
    <w:uiPriority w:val="99"/>
    <w:rsid w:val="004C2B86"/>
    <w:pPr>
      <w:tabs>
        <w:tab w:val="left" w:pos="720"/>
        <w:tab w:val="left" w:pos="1440"/>
      </w:tabs>
    </w:pPr>
    <w:rPr>
      <w:rFonts w:ascii="CG Times (WN)" w:hAnsi="CG Times (WN)"/>
      <w:sz w:val="24"/>
      <w:lang w:val="en-GB" w:eastAsia="en-US"/>
    </w:rPr>
  </w:style>
  <w:style w:type="paragraph" w:customStyle="1" w:styleId="Ordinary11">
    <w:name w:val="Ordinary 11"/>
    <w:link w:val="Ordinary11Char"/>
    <w:qFormat/>
    <w:rsid w:val="00E3339C"/>
    <w:pPr>
      <w:pBdr>
        <w:top w:val="nil"/>
        <w:left w:val="nil"/>
        <w:bottom w:val="nil"/>
        <w:right w:val="nil"/>
        <w:between w:val="nil"/>
        <w:bar w:val="nil"/>
      </w:pBdr>
      <w:spacing w:after="0" w:line="240" w:lineRule="auto"/>
    </w:pPr>
    <w:rPr>
      <w:rFonts w:ascii="Arial" w:eastAsia="Arial" w:hAnsi="Arial" w:cs="Arial"/>
      <w:color w:val="000000"/>
      <w:u w:color="000000"/>
      <w:bdr w:val="nil"/>
      <w:lang w:eastAsia="en-GB"/>
    </w:rPr>
  </w:style>
  <w:style w:type="character" w:customStyle="1" w:styleId="None">
    <w:name w:val="None"/>
    <w:rsid w:val="00E3339C"/>
  </w:style>
  <w:style w:type="character" w:customStyle="1" w:styleId="Ordinary11Char">
    <w:name w:val="Ordinary 11 Char"/>
    <w:basedOn w:val="DefaultParagraphFont"/>
    <w:link w:val="Ordinary11"/>
    <w:rsid w:val="00E3339C"/>
    <w:rPr>
      <w:rFonts w:ascii="Arial" w:eastAsia="Arial" w:hAnsi="Arial" w:cs="Arial"/>
      <w:color w:val="000000"/>
      <w:u w:color="000000"/>
      <w:bdr w:val="nil"/>
      <w:lang w:eastAsia="en-GB"/>
    </w:rPr>
  </w:style>
  <w:style w:type="character" w:customStyle="1" w:styleId="normaltextrun">
    <w:name w:val="normaltextrun"/>
    <w:basedOn w:val="DefaultParagraphFont"/>
    <w:rsid w:val="003B36ED"/>
  </w:style>
  <w:style w:type="character" w:customStyle="1" w:styleId="Hyperlink0">
    <w:name w:val="Hyperlink.0"/>
    <w:basedOn w:val="None"/>
    <w:rsid w:val="00BC6FF5"/>
    <w:rPr>
      <w:lang w:val="en-US"/>
    </w:rPr>
  </w:style>
  <w:style w:type="paragraph" w:customStyle="1" w:styleId="BulletlistPV3">
    <w:name w:val="Bullet list (PV3)"/>
    <w:rsid w:val="00BC6FF5"/>
    <w:pPr>
      <w:numPr>
        <w:numId w:val="33"/>
      </w:numPr>
      <w:pBdr>
        <w:top w:val="nil"/>
        <w:left w:val="nil"/>
        <w:bottom w:val="nil"/>
        <w:right w:val="nil"/>
        <w:between w:val="nil"/>
        <w:bar w:val="nil"/>
      </w:pBdr>
      <w:spacing w:line="240" w:lineRule="auto"/>
      <w:ind w:left="714" w:hanging="357"/>
      <w:jc w:val="both"/>
    </w:pPr>
    <w:rPr>
      <w:rFonts w:ascii="Arial" w:eastAsia="Arial Unicode MS" w:hAnsi="Arial" w:cs="Arial Unicode MS"/>
      <w:color w:val="000000"/>
      <w:u w:color="000000"/>
      <w:bdr w:val="nil"/>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7263566">
      <w:bodyDiv w:val="1"/>
      <w:marLeft w:val="0"/>
      <w:marRight w:val="0"/>
      <w:marTop w:val="0"/>
      <w:marBottom w:val="0"/>
      <w:divBdr>
        <w:top w:val="none" w:sz="0" w:space="0" w:color="auto"/>
        <w:left w:val="none" w:sz="0" w:space="0" w:color="auto"/>
        <w:bottom w:val="none" w:sz="0" w:space="0" w:color="auto"/>
        <w:right w:val="none" w:sz="0" w:space="0" w:color="auto"/>
      </w:divBdr>
    </w:div>
    <w:div w:id="191698871">
      <w:bodyDiv w:val="1"/>
      <w:marLeft w:val="0"/>
      <w:marRight w:val="0"/>
      <w:marTop w:val="0"/>
      <w:marBottom w:val="0"/>
      <w:divBdr>
        <w:top w:val="none" w:sz="0" w:space="0" w:color="auto"/>
        <w:left w:val="none" w:sz="0" w:space="0" w:color="auto"/>
        <w:bottom w:val="none" w:sz="0" w:space="0" w:color="auto"/>
        <w:right w:val="none" w:sz="0" w:space="0" w:color="auto"/>
      </w:divBdr>
    </w:div>
    <w:div w:id="965937018">
      <w:bodyDiv w:val="1"/>
      <w:marLeft w:val="0"/>
      <w:marRight w:val="0"/>
      <w:marTop w:val="0"/>
      <w:marBottom w:val="0"/>
      <w:divBdr>
        <w:top w:val="none" w:sz="0" w:space="0" w:color="auto"/>
        <w:left w:val="none" w:sz="0" w:space="0" w:color="auto"/>
        <w:bottom w:val="none" w:sz="0" w:space="0" w:color="auto"/>
        <w:right w:val="none" w:sz="0" w:space="0" w:color="auto"/>
      </w:divBdr>
    </w:div>
    <w:div w:id="1220360825">
      <w:bodyDiv w:val="1"/>
      <w:marLeft w:val="0"/>
      <w:marRight w:val="0"/>
      <w:marTop w:val="0"/>
      <w:marBottom w:val="0"/>
      <w:divBdr>
        <w:top w:val="none" w:sz="0" w:space="0" w:color="auto"/>
        <w:left w:val="none" w:sz="0" w:space="0" w:color="auto"/>
        <w:bottom w:val="none" w:sz="0" w:space="0" w:color="auto"/>
        <w:right w:val="none" w:sz="0" w:space="0" w:color="auto"/>
      </w:divBdr>
    </w:div>
    <w:div w:id="1224372242">
      <w:bodyDiv w:val="1"/>
      <w:marLeft w:val="0"/>
      <w:marRight w:val="0"/>
      <w:marTop w:val="0"/>
      <w:marBottom w:val="0"/>
      <w:divBdr>
        <w:top w:val="none" w:sz="0" w:space="0" w:color="auto"/>
        <w:left w:val="none" w:sz="0" w:space="0" w:color="auto"/>
        <w:bottom w:val="none" w:sz="0" w:space="0" w:color="auto"/>
        <w:right w:val="none" w:sz="0" w:space="0" w:color="auto"/>
      </w:divBdr>
      <w:divsChild>
        <w:div w:id="773286244">
          <w:marLeft w:val="547"/>
          <w:marRight w:val="0"/>
          <w:marTop w:val="154"/>
          <w:marBottom w:val="0"/>
          <w:divBdr>
            <w:top w:val="none" w:sz="0" w:space="0" w:color="auto"/>
            <w:left w:val="none" w:sz="0" w:space="0" w:color="auto"/>
            <w:bottom w:val="none" w:sz="0" w:space="0" w:color="auto"/>
            <w:right w:val="none" w:sz="0" w:space="0" w:color="auto"/>
          </w:divBdr>
        </w:div>
        <w:div w:id="1430855773">
          <w:marLeft w:val="547"/>
          <w:marRight w:val="0"/>
          <w:marTop w:val="154"/>
          <w:marBottom w:val="0"/>
          <w:divBdr>
            <w:top w:val="none" w:sz="0" w:space="0" w:color="auto"/>
            <w:left w:val="none" w:sz="0" w:space="0" w:color="auto"/>
            <w:bottom w:val="none" w:sz="0" w:space="0" w:color="auto"/>
            <w:right w:val="none" w:sz="0" w:space="0" w:color="auto"/>
          </w:divBdr>
        </w:div>
        <w:div w:id="566383398">
          <w:marLeft w:val="547"/>
          <w:marRight w:val="0"/>
          <w:marTop w:val="154"/>
          <w:marBottom w:val="0"/>
          <w:divBdr>
            <w:top w:val="none" w:sz="0" w:space="0" w:color="auto"/>
            <w:left w:val="none" w:sz="0" w:space="0" w:color="auto"/>
            <w:bottom w:val="none" w:sz="0" w:space="0" w:color="auto"/>
            <w:right w:val="none" w:sz="0" w:space="0" w:color="auto"/>
          </w:divBdr>
        </w:div>
        <w:div w:id="1059863638">
          <w:marLeft w:val="547"/>
          <w:marRight w:val="0"/>
          <w:marTop w:val="154"/>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aeo.org.uk" TargetMode="External"/><Relationship Id="rId18" Type="http://schemas.openxmlformats.org/officeDocument/2006/relationships/hyperlink" Target="http://www.eventsindustryalliance.com/page.cfm/Link=1/t=m/goSection=1"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www.leisuretourism.com" TargetMode="External"/><Relationship Id="rId7" Type="http://schemas.openxmlformats.org/officeDocument/2006/relationships/endnotes" Target="endnotes.xml"/><Relationship Id="rId12" Type="http://schemas.openxmlformats.org/officeDocument/2006/relationships/hyperlink" Target="http://www.abpco.org" TargetMode="External"/><Relationship Id="rId17" Type="http://schemas.openxmlformats.org/officeDocument/2006/relationships/hyperlink" Target="http://www.event-management-uk.co.uk/" TargetMode="External"/><Relationship Id="rId25" Type="http://schemas.openxmlformats.org/officeDocument/2006/relationships/image" Target="cid:image001.png@01D0EA4A.2BD679A0" TargetMode="External"/><Relationship Id="rId2" Type="http://schemas.openxmlformats.org/officeDocument/2006/relationships/numbering" Target="numbering.xml"/><Relationship Id="rId16" Type="http://schemas.openxmlformats.org/officeDocument/2006/relationships/hyperlink" Target="http://www.entsweb.co.uk/eventman/index.html" TargetMode="External"/><Relationship Id="rId20" Type="http://schemas.openxmlformats.org/officeDocument/2006/relationships/hyperlink" Target="http://www.ijemr.org/index.html"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event-management-uk.co.uk/" TargetMode="External"/><Relationship Id="rId24" Type="http://schemas.openxmlformats.org/officeDocument/2006/relationships/hyperlink" Target="http://www.noea.org.uk/" TargetMode="External"/><Relationship Id="rId5" Type="http://schemas.openxmlformats.org/officeDocument/2006/relationships/webSettings" Target="webSettings.xml"/><Relationship Id="rId15" Type="http://schemas.openxmlformats.org/officeDocument/2006/relationships/hyperlink" Target="http://meetingsreview.com/europe/news/region" TargetMode="External"/><Relationship Id="rId23" Type="http://schemas.openxmlformats.org/officeDocument/2006/relationships/hyperlink" Target="http://www.mpiweb.org/cms/mpiweb/default.aspx" TargetMode="External"/><Relationship Id="rId28" Type="http://schemas.openxmlformats.org/officeDocument/2006/relationships/glossaryDocument" Target="glossary/document.xml"/><Relationship Id="rId10" Type="http://schemas.openxmlformats.org/officeDocument/2006/relationships/hyperlink" Target="http://www.ukevents.net/" TargetMode="External"/><Relationship Id="rId19" Type="http://schemas.openxmlformats.org/officeDocument/2006/relationships/hyperlink" Target="http://www.eventia.org.uk/" TargetMode="External"/><Relationship Id="rId4" Type="http://schemas.openxmlformats.org/officeDocument/2006/relationships/settings" Target="settings.xml"/><Relationship Id="rId9" Type="http://schemas.openxmlformats.org/officeDocument/2006/relationships/hyperlink" Target="http://www.visitbritain.co.uk/" TargetMode="External"/><Relationship Id="rId14" Type="http://schemas.openxmlformats.org/officeDocument/2006/relationships/hyperlink" Target="http://www.embok.org" TargetMode="External"/><Relationship Id="rId22" Type="http://schemas.openxmlformats.org/officeDocument/2006/relationships/hyperlink" Target="http://www.londonlaunch.com/" TargetMode="External"/><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2B2F6793353C4103AC544F7C5515E3C7"/>
        <w:category>
          <w:name w:val="General"/>
          <w:gallery w:val="placeholder"/>
        </w:category>
        <w:types>
          <w:type w:val="bbPlcHdr"/>
        </w:types>
        <w:behaviors>
          <w:behavior w:val="content"/>
        </w:behaviors>
        <w:guid w:val="{B05E406C-B5C6-4295-9D91-3F90CBD4A29A}"/>
      </w:docPartPr>
      <w:docPartBody>
        <w:p w:rsidR="00BA704F" w:rsidRDefault="003849A0" w:rsidP="003849A0">
          <w:pPr>
            <w:pStyle w:val="2B2F6793353C4103AC544F7C5515E3C7"/>
          </w:pPr>
          <w:r w:rsidRPr="00CE712F">
            <w:rPr>
              <w:rStyle w:val="PlaceholderText"/>
            </w:rPr>
            <w:t>Click or tap to enter a 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Monotype Sorts">
    <w:altName w:val="Times New Roman"/>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Arial Unicode MS">
    <w:panose1 w:val="020B0604020202020204"/>
    <w:charset w:val="80"/>
    <w:family w:val="swiss"/>
    <w:pitch w:val="variable"/>
    <w:sig w:usb0="F7FFAFFF" w:usb1="E9DFFFFF" w:usb2="0000003F" w:usb3="00000000" w:csb0="003F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00000001" w:usb1="08070000" w:usb2="00000010" w:usb3="00000000" w:csb0="00020000"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49A0"/>
    <w:rsid w:val="003849A0"/>
    <w:rsid w:val="004C76C3"/>
    <w:rsid w:val="00824E94"/>
    <w:rsid w:val="00BA704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849A0"/>
  </w:style>
  <w:style w:type="paragraph" w:customStyle="1" w:styleId="2B2F6793353C4103AC544F7C5515E3C7">
    <w:name w:val="2B2F6793353C4103AC544F7C5515E3C7"/>
    <w:rsid w:val="003849A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426D09-CB49-47E1-95C1-9AAA81C9CB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7274</Words>
  <Characters>41463</Characters>
  <Application>Microsoft Office Word</Application>
  <DocSecurity>0</DocSecurity>
  <Lines>345</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Helen Evans (Institute of Management and Health)</cp:lastModifiedBy>
  <cp:revision>13</cp:revision>
  <cp:lastPrinted>2015-02-10T14:54:00Z</cp:lastPrinted>
  <dcterms:created xsi:type="dcterms:W3CDTF">2021-08-11T12:45:00Z</dcterms:created>
  <dcterms:modified xsi:type="dcterms:W3CDTF">2021-09-13T12:21:00Z</dcterms:modified>
</cp:coreProperties>
</file>