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1F85" w:rsidRPr="00681857" w:rsidRDefault="00DD1F85" w:rsidP="00DD1F85">
      <w:pPr>
        <w:pStyle w:val="NoSpacing"/>
        <w:spacing w:before="1540" w:after="240"/>
        <w:jc w:val="center"/>
        <w:rPr>
          <w:rFonts w:ascii="Arial" w:hAnsi="Arial" w:cs="Arial"/>
          <w:color w:val="4472C4" w:themeColor="accent1"/>
        </w:rPr>
      </w:pPr>
      <w:r>
        <w:rPr>
          <w:rFonts w:ascii="Arial" w:hAnsi="Arial" w:cs="Arial"/>
          <w:color w:val="4472C4" w:themeColor="accent1"/>
        </w:rPr>
        <w:t>-</w:t>
      </w:r>
      <w:r w:rsidRPr="00681857">
        <w:rPr>
          <w:rFonts w:ascii="Arial" w:hAnsi="Arial" w:cs="Arial"/>
          <w:noProof/>
          <w:color w:val="4472C4" w:themeColor="accent1"/>
          <w:lang w:eastAsia="en-GB"/>
        </w:rPr>
        <w:drawing>
          <wp:inline distT="0" distB="0" distL="0" distR="0" wp14:anchorId="6FF8BCA8" wp14:editId="346A67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72"/>
          <w:szCs w:val="72"/>
        </w:rPr>
        <w:alias w:val="Title"/>
        <w:tag w:val=""/>
        <w:id w:val="1735040861"/>
        <w:placeholder>
          <w:docPart w:val="8B3125D5D7EB42C9B2C8FEE4E11DDA4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DD1F85" w:rsidRPr="00681857" w:rsidRDefault="00DD1F85" w:rsidP="00DD1F85">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color w:val="4472C4" w:themeColor="accent1"/>
              <w:sz w:val="80"/>
              <w:szCs w:val="80"/>
            </w:rPr>
          </w:pPr>
          <w:r>
            <w:rPr>
              <w:rFonts w:ascii="Arial" w:eastAsiaTheme="majorEastAsia" w:hAnsi="Arial" w:cs="Arial"/>
              <w:b/>
              <w:caps/>
              <w:color w:val="4472C4" w:themeColor="accent1"/>
              <w:sz w:val="72"/>
              <w:szCs w:val="72"/>
            </w:rPr>
            <w:t>Climate change</w:t>
          </w:r>
        </w:p>
      </w:sdtContent>
    </w:sdt>
    <w:sdt>
      <w:sdtPr>
        <w:rPr>
          <w:rFonts w:ascii="Arial" w:hAnsi="Arial" w:cs="Arial"/>
          <w:color w:val="4472C4" w:themeColor="accent1"/>
          <w:sz w:val="40"/>
        </w:rPr>
        <w:alias w:val="Subtitle"/>
        <w:tag w:val=""/>
        <w:id w:val="328029620"/>
        <w:placeholder>
          <w:docPart w:val="888D9AE64EE2497281BFE66CC6FBF723"/>
        </w:placeholder>
        <w:dataBinding w:prefixMappings="xmlns:ns0='http://purl.org/dc/elements/1.1/' xmlns:ns1='http://schemas.openxmlformats.org/package/2006/metadata/core-properties' " w:xpath="/ns1:coreProperties[1]/ns0:subject[1]" w:storeItemID="{6C3C8BC8-F283-45AE-878A-BAB7291924A1}"/>
        <w:text/>
      </w:sdtPr>
      <w:sdtEndPr/>
      <w:sdtContent>
        <w:p w:rsidR="00DD1F85" w:rsidRPr="00EF7A03" w:rsidRDefault="00DD1F85" w:rsidP="00DD1F85">
          <w:pPr>
            <w:pStyle w:val="NoSpacing"/>
            <w:jc w:val="center"/>
            <w:rPr>
              <w:rFonts w:ascii="Arial" w:hAnsi="Arial" w:cs="Arial"/>
              <w:color w:val="2F5496" w:themeColor="accent1" w:themeShade="BF"/>
              <w:sz w:val="28"/>
              <w:szCs w:val="28"/>
            </w:rPr>
          </w:pPr>
          <w:r w:rsidRPr="00DD1F85">
            <w:rPr>
              <w:rFonts w:ascii="Arial" w:hAnsi="Arial" w:cs="Arial"/>
              <w:color w:val="4472C4" w:themeColor="accent1"/>
              <w:sz w:val="40"/>
            </w:rPr>
            <w:t>M6X02114, Culture and Heritage Tourism Management</w:t>
          </w:r>
        </w:p>
      </w:sdtContent>
    </w:sdt>
    <w:p w:rsidR="00DD1F85" w:rsidRPr="00681857" w:rsidRDefault="00DD1F85" w:rsidP="00DD1F85">
      <w:pPr>
        <w:rPr>
          <w:rFonts w:ascii="Arial" w:hAnsi="Arial" w:cs="Arial"/>
        </w:rPr>
      </w:pPr>
    </w:p>
    <w:p w:rsidR="00DD1F85" w:rsidRPr="00681857" w:rsidRDefault="00DD1F85" w:rsidP="00DD1F85">
      <w:pPr>
        <w:rPr>
          <w:rFonts w:ascii="Arial" w:hAnsi="Arial" w:cs="Arial"/>
        </w:rPr>
      </w:pPr>
    </w:p>
    <w:p w:rsidR="00DD1F85" w:rsidRPr="00681857" w:rsidRDefault="00DD1F85" w:rsidP="00DD1F85">
      <w:pPr>
        <w:rPr>
          <w:rFonts w:ascii="Arial" w:hAnsi="Arial" w:cs="Arial"/>
        </w:rPr>
      </w:pPr>
    </w:p>
    <w:p w:rsidR="00DD1F85" w:rsidRPr="00681857" w:rsidRDefault="00DD1F85" w:rsidP="00DD1F85">
      <w:pPr>
        <w:rPr>
          <w:rFonts w:ascii="Arial" w:hAnsi="Arial" w:cs="Arial"/>
        </w:rPr>
      </w:pPr>
    </w:p>
    <w:p w:rsidR="00DD1F85" w:rsidRPr="00681857" w:rsidRDefault="00DD1F85" w:rsidP="00DD1F85">
      <w:pPr>
        <w:rPr>
          <w:rFonts w:ascii="Arial" w:hAnsi="Arial" w:cs="Arial"/>
        </w:rPr>
      </w:pPr>
    </w:p>
    <w:p w:rsidR="00DD1F85" w:rsidRPr="00681857" w:rsidRDefault="00DD1F85" w:rsidP="00DD1F85">
      <w:pPr>
        <w:pStyle w:val="NoSpacing"/>
        <w:jc w:val="center"/>
        <w:rPr>
          <w:rFonts w:ascii="Arial" w:hAnsi="Arial" w:cs="Arial"/>
          <w:caps/>
          <w:color w:val="4472C4" w:themeColor="accent1"/>
          <w:sz w:val="40"/>
        </w:rPr>
      </w:pPr>
      <w:r>
        <w:rPr>
          <w:rFonts w:ascii="Arial" w:hAnsi="Arial" w:cs="Arial"/>
          <w:caps/>
          <w:color w:val="4472C4" w:themeColor="accent1"/>
          <w:sz w:val="40"/>
        </w:rPr>
        <w:t>29/04/19</w:t>
      </w:r>
    </w:p>
    <w:p w:rsidR="00DD1F85" w:rsidRPr="00681857" w:rsidRDefault="00DD1F85" w:rsidP="00DD1F85">
      <w:pPr>
        <w:pStyle w:val="NoSpacing"/>
        <w:rPr>
          <w:rFonts w:ascii="Arial" w:hAnsi="Arial" w:cs="Arial"/>
          <w:caps/>
          <w:color w:val="4472C4" w:themeColor="accent1"/>
          <w:sz w:val="40"/>
        </w:rPr>
      </w:pPr>
    </w:p>
    <w:p w:rsidR="00DD1F85" w:rsidRDefault="00DD1F85" w:rsidP="00DD1F85">
      <w:pPr>
        <w:pStyle w:val="NoSpacing"/>
        <w:jc w:val="center"/>
        <w:rPr>
          <w:rFonts w:ascii="Arial" w:hAnsi="Arial" w:cs="Arial"/>
          <w:color w:val="4472C4" w:themeColor="accent1"/>
          <w:sz w:val="40"/>
        </w:rPr>
      </w:pPr>
      <w:r w:rsidRPr="00681857">
        <w:rPr>
          <w:rFonts w:ascii="Arial" w:hAnsi="Arial" w:cs="Arial"/>
          <w:color w:val="4472C4" w:themeColor="accent1"/>
          <w:sz w:val="40"/>
        </w:rPr>
        <w:t xml:space="preserve">Dee Lee Jones </w:t>
      </w:r>
    </w:p>
    <w:p w:rsidR="00DD1F85" w:rsidRDefault="00DD1F85" w:rsidP="00DD1F85">
      <w:pPr>
        <w:pStyle w:val="NoSpacing"/>
        <w:jc w:val="center"/>
        <w:rPr>
          <w:rFonts w:ascii="Arial" w:hAnsi="Arial" w:cs="Arial"/>
          <w:color w:val="4472C4" w:themeColor="accent1"/>
          <w:sz w:val="40"/>
        </w:rPr>
      </w:pPr>
      <w:r>
        <w:rPr>
          <w:rFonts w:ascii="Arial" w:hAnsi="Arial" w:cs="Arial"/>
          <w:color w:val="4472C4" w:themeColor="accent1"/>
          <w:sz w:val="40"/>
        </w:rPr>
        <w:t>1700521</w:t>
      </w:r>
    </w:p>
    <w:p w:rsidR="00DD1F85" w:rsidRDefault="00DD1F85" w:rsidP="00DD1F85">
      <w:pPr>
        <w:pStyle w:val="NoSpacing"/>
        <w:jc w:val="center"/>
        <w:rPr>
          <w:rFonts w:ascii="Arial" w:hAnsi="Arial" w:cs="Arial"/>
          <w:color w:val="4472C4" w:themeColor="accent1"/>
          <w:sz w:val="40"/>
        </w:rPr>
      </w:pPr>
    </w:p>
    <w:p w:rsidR="00DD1F85" w:rsidRDefault="00DD1F85" w:rsidP="00DD1F85">
      <w:pPr>
        <w:pStyle w:val="NoSpacing"/>
        <w:jc w:val="center"/>
        <w:rPr>
          <w:rFonts w:ascii="Arial" w:hAnsi="Arial" w:cs="Arial"/>
          <w:color w:val="4472C4" w:themeColor="accent1"/>
          <w:sz w:val="40"/>
        </w:rPr>
      </w:pPr>
    </w:p>
    <w:p w:rsidR="00DD1F85" w:rsidRPr="000D5B0C" w:rsidRDefault="00DD1F85" w:rsidP="00DD1F85">
      <w:pPr>
        <w:pStyle w:val="NoSpacing"/>
        <w:jc w:val="center"/>
        <w:rPr>
          <w:rFonts w:ascii="Arial" w:hAnsi="Arial" w:cs="Arial"/>
          <w:color w:val="4472C4" w:themeColor="accent1"/>
          <w:sz w:val="40"/>
        </w:rPr>
      </w:pPr>
      <w:r>
        <w:rPr>
          <w:rFonts w:ascii="Arial" w:hAnsi="Arial" w:cs="Arial"/>
          <w:color w:val="4472C4" w:themeColor="accent1"/>
          <w:sz w:val="40"/>
        </w:rPr>
        <w:t>A literature review submitted in fulfilment of the requirements for Course M6X02114, Culture and Heritage Tourism Management, University of Wales Trinity Saint David</w:t>
      </w:r>
    </w:p>
    <w:p w:rsidR="00DD1F85" w:rsidRDefault="00DD1F85" w:rsidP="00DD1F85"/>
    <w:p w:rsidR="00774675" w:rsidRDefault="00774675" w:rsidP="00DD1F85"/>
    <w:p w:rsidR="00774675" w:rsidRDefault="00774675" w:rsidP="00DD1F85"/>
    <w:p w:rsidR="00FD4AB0" w:rsidRPr="00164E70" w:rsidRDefault="00FD4AB0">
      <w:pPr>
        <w:rPr>
          <w:sz w:val="24"/>
        </w:rPr>
      </w:pPr>
    </w:p>
    <w:sdt>
      <w:sdtPr>
        <w:rPr>
          <w:rFonts w:asciiTheme="minorHAnsi" w:eastAsiaTheme="minorHAnsi" w:hAnsiTheme="minorHAnsi" w:cstheme="minorBidi"/>
          <w:color w:val="auto"/>
          <w:sz w:val="22"/>
          <w:szCs w:val="22"/>
          <w:lang w:val="en-GB"/>
        </w:rPr>
        <w:id w:val="-1326207039"/>
        <w:docPartObj>
          <w:docPartGallery w:val="Table of Contents"/>
          <w:docPartUnique/>
        </w:docPartObj>
      </w:sdtPr>
      <w:sdtEndPr>
        <w:rPr>
          <w:b/>
          <w:bCs/>
          <w:noProof/>
        </w:rPr>
      </w:sdtEndPr>
      <w:sdtContent>
        <w:p w:rsidR="002D3DA7" w:rsidRPr="002D3DA7" w:rsidRDefault="002D3DA7">
          <w:pPr>
            <w:pStyle w:val="TOCHeading"/>
            <w:rPr>
              <w:rFonts w:ascii="Arial" w:hAnsi="Arial" w:cs="Arial"/>
              <w:b/>
              <w:color w:val="auto"/>
              <w:u w:val="single"/>
            </w:rPr>
          </w:pPr>
          <w:r w:rsidRPr="002D3DA7">
            <w:rPr>
              <w:rFonts w:ascii="Arial" w:hAnsi="Arial" w:cs="Arial"/>
              <w:b/>
              <w:color w:val="auto"/>
              <w:u w:val="single"/>
            </w:rPr>
            <w:t>Contents</w:t>
          </w:r>
        </w:p>
        <w:p w:rsidR="002D3DA7" w:rsidRPr="005856BF" w:rsidRDefault="002D3DA7">
          <w:pPr>
            <w:pStyle w:val="TOC1"/>
            <w:tabs>
              <w:tab w:val="right" w:leader="dot" w:pos="9016"/>
            </w:tabs>
            <w:rPr>
              <w:rFonts w:ascii="Arial" w:hAnsi="Arial" w:cs="Arial"/>
              <w:noProof/>
              <w:sz w:val="24"/>
            </w:rPr>
          </w:pPr>
          <w:r>
            <w:fldChar w:fldCharType="begin"/>
          </w:r>
          <w:r>
            <w:instrText xml:space="preserve"> TOC \o "1-3" \h \z \u </w:instrText>
          </w:r>
          <w:r>
            <w:fldChar w:fldCharType="separate"/>
          </w:r>
          <w:hyperlink w:anchor="_Toc23949068" w:history="1">
            <w:r w:rsidRPr="005856BF">
              <w:rPr>
                <w:rStyle w:val="Hyperlink"/>
                <w:rFonts w:ascii="Arial" w:hAnsi="Arial" w:cs="Arial"/>
                <w:noProof/>
                <w:sz w:val="24"/>
              </w:rPr>
              <w:t>Introduction</w:t>
            </w:r>
            <w:r w:rsidRPr="005856BF">
              <w:rPr>
                <w:rFonts w:ascii="Arial" w:hAnsi="Arial" w:cs="Arial"/>
                <w:noProof/>
                <w:webHidden/>
                <w:sz w:val="24"/>
              </w:rPr>
              <w:tab/>
            </w:r>
            <w:r w:rsidRPr="005856BF">
              <w:rPr>
                <w:rFonts w:ascii="Arial" w:hAnsi="Arial" w:cs="Arial"/>
                <w:noProof/>
                <w:webHidden/>
                <w:sz w:val="24"/>
              </w:rPr>
              <w:fldChar w:fldCharType="begin"/>
            </w:r>
            <w:r w:rsidRPr="005856BF">
              <w:rPr>
                <w:rFonts w:ascii="Arial" w:hAnsi="Arial" w:cs="Arial"/>
                <w:noProof/>
                <w:webHidden/>
                <w:sz w:val="24"/>
              </w:rPr>
              <w:instrText xml:space="preserve"> PAGEREF _Toc23949068 \h </w:instrText>
            </w:r>
            <w:r w:rsidRPr="005856BF">
              <w:rPr>
                <w:rFonts w:ascii="Arial" w:hAnsi="Arial" w:cs="Arial"/>
                <w:noProof/>
                <w:webHidden/>
                <w:sz w:val="24"/>
              </w:rPr>
            </w:r>
            <w:r w:rsidRPr="005856BF">
              <w:rPr>
                <w:rFonts w:ascii="Arial" w:hAnsi="Arial" w:cs="Arial"/>
                <w:noProof/>
                <w:webHidden/>
                <w:sz w:val="24"/>
              </w:rPr>
              <w:fldChar w:fldCharType="separate"/>
            </w:r>
            <w:r w:rsidR="00D51515">
              <w:rPr>
                <w:rFonts w:ascii="Arial" w:hAnsi="Arial" w:cs="Arial"/>
                <w:noProof/>
                <w:webHidden/>
                <w:sz w:val="24"/>
              </w:rPr>
              <w:t>3</w:t>
            </w:r>
            <w:r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69" w:history="1">
            <w:r w:rsidR="002D3DA7" w:rsidRPr="005856BF">
              <w:rPr>
                <w:rStyle w:val="Hyperlink"/>
                <w:rFonts w:ascii="Arial" w:hAnsi="Arial" w:cs="Arial"/>
                <w:noProof/>
                <w:sz w:val="24"/>
              </w:rPr>
              <w:t>Background</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_Toc23949069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3</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0" w:history="1">
            <w:r w:rsidR="002D3DA7" w:rsidRPr="005856BF">
              <w:rPr>
                <w:rStyle w:val="Hyperlink"/>
                <w:rFonts w:ascii="Arial" w:hAnsi="Arial" w:cs="Arial"/>
                <w:noProof/>
                <w:sz w:val="24"/>
              </w:rPr>
              <w:t>Climate Change</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_Toc23949070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4</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1" w:history="1">
            <w:r w:rsidR="002D3DA7" w:rsidRPr="005856BF">
              <w:rPr>
                <w:rStyle w:val="Hyperlink"/>
                <w:rFonts w:ascii="Arial" w:hAnsi="Arial" w:cs="Arial"/>
                <w:noProof/>
                <w:sz w:val="24"/>
                <w:shd w:val="clear" w:color="auto" w:fill="FFFFFF"/>
              </w:rPr>
              <w:t>Heritage and Culture</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_Toc23949071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5</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2" w:history="1">
            <w:r w:rsidR="002D3DA7" w:rsidRPr="005856BF">
              <w:rPr>
                <w:rStyle w:val="Hyperlink"/>
                <w:rFonts w:ascii="Arial" w:hAnsi="Arial" w:cs="Arial"/>
                <w:noProof/>
                <w:sz w:val="24"/>
                <w:shd w:val="clear" w:color="auto" w:fill="FFFFFF"/>
              </w:rPr>
              <w:t>Bwindi Impenetrable, National Park, Uganda (CASE STUDY)</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_Toc23949072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5</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3" w:history="1">
            <w:r w:rsidR="002D3DA7" w:rsidRPr="005856BF">
              <w:rPr>
                <w:rStyle w:val="Hyperlink"/>
                <w:rFonts w:ascii="Arial" w:hAnsi="Arial" w:cs="Arial"/>
                <w:noProof/>
                <w:sz w:val="24"/>
              </w:rPr>
              <w:t>Ilulissat Icefjord (Greenland), Denmark (CASE STUDY)</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_Toc23949073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7</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4" w:history="1">
            <w:r w:rsidR="002D3DA7" w:rsidRPr="005856BF">
              <w:rPr>
                <w:rStyle w:val="Hyperlink"/>
                <w:rFonts w:ascii="Arial" w:hAnsi="Arial" w:cs="Arial"/>
                <w:noProof/>
                <w:sz w:val="24"/>
              </w:rPr>
              <w:t>Recommendations</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_Toc23949074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8</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5" w:history="1">
            <w:r w:rsidR="002D3DA7" w:rsidRPr="005856BF">
              <w:rPr>
                <w:rStyle w:val="Hyperlink"/>
                <w:rFonts w:ascii="Arial" w:hAnsi="Arial" w:cs="Arial"/>
                <w:noProof/>
                <w:sz w:val="24"/>
              </w:rPr>
              <w:t>Conclusion</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_Toc23949075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10</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6" w:history="1">
            <w:r w:rsidR="002D3DA7" w:rsidRPr="005856BF">
              <w:rPr>
                <w:rStyle w:val="Hyperlink"/>
                <w:rFonts w:ascii="Arial" w:hAnsi="Arial" w:cs="Arial"/>
                <w:noProof/>
                <w:sz w:val="24"/>
              </w:rPr>
              <w:t>References</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_Toc23949076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10</w:t>
            </w:r>
            <w:r w:rsidR="002D3DA7" w:rsidRPr="005856BF">
              <w:rPr>
                <w:rFonts w:ascii="Arial" w:hAnsi="Arial" w:cs="Arial"/>
                <w:noProof/>
                <w:webHidden/>
                <w:sz w:val="24"/>
              </w:rPr>
              <w:fldChar w:fldCharType="end"/>
            </w:r>
          </w:hyperlink>
        </w:p>
        <w:p w:rsidR="002D3DA7" w:rsidRPr="005856BF" w:rsidRDefault="00D51515">
          <w:pPr>
            <w:pStyle w:val="TOC1"/>
            <w:tabs>
              <w:tab w:val="right" w:leader="dot" w:pos="9016"/>
            </w:tabs>
            <w:rPr>
              <w:rFonts w:ascii="Arial" w:hAnsi="Arial" w:cs="Arial"/>
              <w:noProof/>
              <w:sz w:val="24"/>
            </w:rPr>
          </w:pPr>
          <w:hyperlink w:anchor="_Toc23949077" w:history="1">
            <w:r w:rsidR="002D3DA7" w:rsidRPr="005856BF">
              <w:rPr>
                <w:rStyle w:val="Hyperlink"/>
                <w:rFonts w:ascii="Arial" w:hAnsi="Arial" w:cs="Arial"/>
                <w:noProof/>
                <w:sz w:val="24"/>
              </w:rPr>
              <w:t>Appendices</w:t>
            </w:r>
            <w:r w:rsidR="002D3DA7" w:rsidRPr="005856BF">
              <w:rPr>
                <w:rFonts w:ascii="Arial" w:hAnsi="Arial" w:cs="Arial"/>
                <w:noProof/>
                <w:webHidden/>
                <w:sz w:val="24"/>
              </w:rPr>
              <w:tab/>
            </w:r>
            <w:r w:rsidR="002D3DA7" w:rsidRPr="005856BF">
              <w:rPr>
                <w:rFonts w:ascii="Arial" w:hAnsi="Arial" w:cs="Arial"/>
                <w:noProof/>
                <w:webHidden/>
                <w:sz w:val="24"/>
              </w:rPr>
              <w:fldChar w:fldCharType="begin"/>
            </w:r>
            <w:r w:rsidR="002D3DA7" w:rsidRPr="005856BF">
              <w:rPr>
                <w:rFonts w:ascii="Arial" w:hAnsi="Arial" w:cs="Arial"/>
                <w:noProof/>
                <w:webHidden/>
                <w:sz w:val="24"/>
              </w:rPr>
              <w:instrText xml:space="preserve"> PAGEREF _Toc23949077 \h </w:instrText>
            </w:r>
            <w:r w:rsidR="002D3DA7" w:rsidRPr="005856BF">
              <w:rPr>
                <w:rFonts w:ascii="Arial" w:hAnsi="Arial" w:cs="Arial"/>
                <w:noProof/>
                <w:webHidden/>
                <w:sz w:val="24"/>
              </w:rPr>
            </w:r>
            <w:r w:rsidR="002D3DA7" w:rsidRPr="005856BF">
              <w:rPr>
                <w:rFonts w:ascii="Arial" w:hAnsi="Arial" w:cs="Arial"/>
                <w:noProof/>
                <w:webHidden/>
                <w:sz w:val="24"/>
              </w:rPr>
              <w:fldChar w:fldCharType="separate"/>
            </w:r>
            <w:r>
              <w:rPr>
                <w:rFonts w:ascii="Arial" w:hAnsi="Arial" w:cs="Arial"/>
                <w:noProof/>
                <w:webHidden/>
                <w:sz w:val="24"/>
              </w:rPr>
              <w:t>15</w:t>
            </w:r>
            <w:r w:rsidR="002D3DA7" w:rsidRPr="005856BF">
              <w:rPr>
                <w:rFonts w:ascii="Arial" w:hAnsi="Arial" w:cs="Arial"/>
                <w:noProof/>
                <w:webHidden/>
                <w:sz w:val="24"/>
              </w:rPr>
              <w:fldChar w:fldCharType="end"/>
            </w:r>
          </w:hyperlink>
        </w:p>
        <w:p w:rsidR="002D3DA7" w:rsidRDefault="002D3DA7">
          <w:r>
            <w:rPr>
              <w:b/>
              <w:bCs/>
              <w:noProof/>
            </w:rPr>
            <w:fldChar w:fldCharType="end"/>
          </w:r>
        </w:p>
      </w:sdtContent>
    </w:sdt>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bookmarkStart w:id="0" w:name="_GoBack"/>
      <w:bookmarkEnd w:id="0"/>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2D3DA7" w:rsidRDefault="002D3DA7" w:rsidP="00DD1F85">
      <w:pPr>
        <w:jc w:val="both"/>
        <w:rPr>
          <w:rFonts w:ascii="Arial" w:hAnsi="Arial" w:cs="Arial"/>
          <w:b/>
          <w:sz w:val="24"/>
          <w:u w:val="single"/>
        </w:rPr>
      </w:pPr>
    </w:p>
    <w:p w:rsidR="00DD1F85" w:rsidRDefault="00DD1F85"/>
    <w:p w:rsidR="00DD1F85" w:rsidRDefault="00DD1F85"/>
    <w:p w:rsidR="00DD1F85" w:rsidRDefault="00DD1F85"/>
    <w:p w:rsidR="00DD1F85" w:rsidRPr="002D3DA7" w:rsidRDefault="00DD1F85" w:rsidP="002D3DA7">
      <w:pPr>
        <w:pStyle w:val="Heading1"/>
        <w:rPr>
          <w:rFonts w:ascii="Arial" w:hAnsi="Arial" w:cs="Arial"/>
          <w:b/>
          <w:color w:val="auto"/>
          <w:u w:val="single"/>
        </w:rPr>
      </w:pPr>
      <w:bookmarkStart w:id="1" w:name="_Toc23949068"/>
      <w:r w:rsidRPr="002D3DA7">
        <w:rPr>
          <w:rFonts w:ascii="Arial" w:hAnsi="Arial" w:cs="Arial"/>
          <w:b/>
          <w:color w:val="auto"/>
          <w:u w:val="single"/>
        </w:rPr>
        <w:lastRenderedPageBreak/>
        <w:t>Introduction</w:t>
      </w:r>
      <w:bookmarkEnd w:id="1"/>
    </w:p>
    <w:p w:rsidR="003D402D" w:rsidRDefault="003D402D" w:rsidP="00EF3015">
      <w:pPr>
        <w:spacing w:line="360" w:lineRule="auto"/>
        <w:jc w:val="both"/>
        <w:rPr>
          <w:rFonts w:ascii="Arial" w:hAnsi="Arial" w:cs="Arial"/>
          <w:sz w:val="24"/>
          <w:szCs w:val="24"/>
        </w:rPr>
      </w:pPr>
      <w:r>
        <w:rPr>
          <w:rFonts w:ascii="Arial" w:hAnsi="Arial" w:cs="Arial"/>
          <w:sz w:val="24"/>
          <w:szCs w:val="24"/>
        </w:rPr>
        <w:t xml:space="preserve">This study presents a literature review of </w:t>
      </w:r>
      <w:r w:rsidR="00EF3015">
        <w:rPr>
          <w:rFonts w:ascii="Arial" w:hAnsi="Arial" w:cs="Arial"/>
          <w:sz w:val="24"/>
          <w:szCs w:val="24"/>
        </w:rPr>
        <w:t>the diverse academic historical and contemporary perspectives on the nature of ‘Sustainability’ and ‘Environmentalism’ and the impact that influences the Heritage and Cultural Tourism industry</w:t>
      </w:r>
      <w:r w:rsidR="00CA572B">
        <w:rPr>
          <w:rFonts w:ascii="Arial" w:hAnsi="Arial" w:cs="Arial"/>
          <w:sz w:val="24"/>
          <w:szCs w:val="24"/>
        </w:rPr>
        <w:t>, which can lead towards being chronic</w:t>
      </w:r>
      <w:r w:rsidR="00944934">
        <w:rPr>
          <w:rFonts w:ascii="Arial" w:hAnsi="Arial" w:cs="Arial"/>
          <w:sz w:val="24"/>
          <w:szCs w:val="24"/>
        </w:rPr>
        <w:t xml:space="preserve"> threats</w:t>
      </w:r>
      <w:r w:rsidR="00CA572B">
        <w:rPr>
          <w:rFonts w:ascii="Arial" w:hAnsi="Arial" w:cs="Arial"/>
          <w:sz w:val="24"/>
          <w:szCs w:val="24"/>
        </w:rPr>
        <w:t>, resulting into acute</w:t>
      </w:r>
      <w:r w:rsidR="00D12792">
        <w:rPr>
          <w:rFonts w:ascii="Arial" w:hAnsi="Arial" w:cs="Arial"/>
          <w:sz w:val="24"/>
          <w:szCs w:val="24"/>
        </w:rPr>
        <w:t xml:space="preserve"> threats</w:t>
      </w:r>
      <w:r w:rsidR="00EF3015">
        <w:rPr>
          <w:rFonts w:ascii="Arial" w:hAnsi="Arial" w:cs="Arial"/>
          <w:sz w:val="24"/>
          <w:szCs w:val="24"/>
        </w:rPr>
        <w:t xml:space="preserve">. </w:t>
      </w:r>
    </w:p>
    <w:p w:rsidR="00DD1F85" w:rsidRDefault="00EC672C" w:rsidP="002F603D">
      <w:pPr>
        <w:spacing w:line="360" w:lineRule="auto"/>
        <w:jc w:val="both"/>
        <w:rPr>
          <w:rFonts w:ascii="Arial" w:hAnsi="Arial" w:cs="Arial"/>
          <w:sz w:val="24"/>
          <w:szCs w:val="24"/>
          <w:shd w:val="clear" w:color="auto" w:fill="FFFFFF"/>
        </w:rPr>
      </w:pPr>
      <w:proofErr w:type="spellStart"/>
      <w:r>
        <w:rPr>
          <w:rFonts w:ascii="Arial" w:hAnsi="Arial" w:cs="Arial"/>
          <w:sz w:val="24"/>
          <w:szCs w:val="24"/>
        </w:rPr>
        <w:t>Bowry</w:t>
      </w:r>
      <w:proofErr w:type="spellEnd"/>
      <w:r w:rsidR="00A25333">
        <w:rPr>
          <w:rFonts w:ascii="Arial" w:hAnsi="Arial" w:cs="Arial"/>
          <w:sz w:val="24"/>
          <w:szCs w:val="24"/>
        </w:rPr>
        <w:t xml:space="preserve"> </w:t>
      </w:r>
      <w:r>
        <w:rPr>
          <w:rFonts w:ascii="Arial" w:hAnsi="Arial" w:cs="Arial"/>
          <w:sz w:val="24"/>
          <w:szCs w:val="24"/>
        </w:rPr>
        <w:t xml:space="preserve">(2014) discusses that in order to be sustainable, it is </w:t>
      </w:r>
      <w:r w:rsidR="009F1C67">
        <w:rPr>
          <w:rFonts w:ascii="Arial" w:hAnsi="Arial" w:cs="Arial"/>
          <w:sz w:val="24"/>
          <w:szCs w:val="24"/>
        </w:rPr>
        <w:t>required</w:t>
      </w:r>
      <w:r>
        <w:rPr>
          <w:rFonts w:ascii="Arial" w:hAnsi="Arial" w:cs="Arial"/>
          <w:sz w:val="24"/>
          <w:szCs w:val="24"/>
        </w:rPr>
        <w:t xml:space="preserve"> that developments ‘meet the needs and aspirations of the present generation without compromising the ability of future generations to meet their needs’.</w:t>
      </w:r>
      <w:r w:rsidR="009F1C67">
        <w:rPr>
          <w:rFonts w:ascii="Arial" w:hAnsi="Arial" w:cs="Arial"/>
          <w:sz w:val="24"/>
          <w:szCs w:val="24"/>
        </w:rPr>
        <w:t xml:space="preserve"> </w:t>
      </w:r>
      <w:r w:rsidR="003237D5">
        <w:rPr>
          <w:rFonts w:ascii="Arial" w:hAnsi="Arial" w:cs="Arial"/>
          <w:sz w:val="24"/>
          <w:szCs w:val="24"/>
        </w:rPr>
        <w:t xml:space="preserve">This shows the importance that individuals need to be aware how heritage is valuable to sustainable society, as it is the environment that we live in. </w:t>
      </w:r>
      <w:proofErr w:type="spellStart"/>
      <w:r w:rsidR="00DC3642" w:rsidRPr="00DC3642">
        <w:rPr>
          <w:rFonts w:ascii="Arial" w:hAnsi="Arial" w:cs="Arial"/>
          <w:sz w:val="24"/>
          <w:szCs w:val="24"/>
          <w:shd w:val="clear" w:color="auto" w:fill="FFFFFF"/>
        </w:rPr>
        <w:t>Fredengren</w:t>
      </w:r>
      <w:proofErr w:type="spellEnd"/>
      <w:r w:rsidR="00A25333">
        <w:rPr>
          <w:rFonts w:ascii="Arial" w:hAnsi="Arial" w:cs="Arial"/>
          <w:sz w:val="24"/>
          <w:szCs w:val="24"/>
          <w:shd w:val="clear" w:color="auto" w:fill="FFFFFF"/>
        </w:rPr>
        <w:t xml:space="preserve"> </w:t>
      </w:r>
      <w:r w:rsidR="00DC3642">
        <w:rPr>
          <w:rFonts w:ascii="Arial" w:hAnsi="Arial" w:cs="Arial"/>
          <w:sz w:val="24"/>
          <w:szCs w:val="24"/>
          <w:shd w:val="clear" w:color="auto" w:fill="FFFFFF"/>
        </w:rPr>
        <w:t>(2015) believes that th</w:t>
      </w:r>
      <w:r w:rsidR="003237D5">
        <w:rPr>
          <w:rFonts w:ascii="Arial" w:hAnsi="Arial" w:cs="Arial"/>
          <w:sz w:val="24"/>
          <w:szCs w:val="24"/>
          <w:shd w:val="clear" w:color="auto" w:fill="FFFFFF"/>
        </w:rPr>
        <w:t>ere are two main paths regarding how heritage is associated to sustainability aspirations</w:t>
      </w:r>
      <w:r w:rsidR="00231BF1">
        <w:rPr>
          <w:rFonts w:ascii="Arial" w:hAnsi="Arial" w:cs="Arial"/>
          <w:sz w:val="24"/>
          <w:szCs w:val="24"/>
          <w:shd w:val="clear" w:color="auto" w:fill="FFFFFF"/>
        </w:rPr>
        <w:t xml:space="preserve">, one seeing heritage as a ‘diminishing resource’ and the second being able to ‘provide a more affirmative frame’. The purpose of the two different paths is different ways of protecting and preserving the heritage, as well as improve on the economic, social and environmental conditions with climate change being a threat across the globe. </w:t>
      </w:r>
    </w:p>
    <w:p w:rsidR="00DD1F85" w:rsidRDefault="00D35947" w:rsidP="00231BF1">
      <w:pPr>
        <w:spacing w:line="360" w:lineRule="auto"/>
        <w:jc w:val="both"/>
        <w:rPr>
          <w:rFonts w:ascii="Arial" w:hAnsi="Arial" w:cs="Arial"/>
          <w:sz w:val="24"/>
        </w:rPr>
      </w:pPr>
      <w:r>
        <w:rPr>
          <w:rFonts w:ascii="Arial" w:hAnsi="Arial" w:cs="Arial"/>
          <w:sz w:val="24"/>
          <w:szCs w:val="24"/>
        </w:rPr>
        <w:t xml:space="preserve">According to </w:t>
      </w:r>
      <w:proofErr w:type="spellStart"/>
      <w:r w:rsidR="002F603D">
        <w:rPr>
          <w:rFonts w:ascii="Arial" w:hAnsi="Arial" w:cs="Arial"/>
          <w:sz w:val="24"/>
          <w:szCs w:val="24"/>
          <w:shd w:val="clear" w:color="auto" w:fill="FFFFFF"/>
        </w:rPr>
        <w:t>Cianchi</w:t>
      </w:r>
      <w:proofErr w:type="spellEnd"/>
      <w:r w:rsidR="00A25333">
        <w:rPr>
          <w:rFonts w:ascii="Arial" w:hAnsi="Arial" w:cs="Arial"/>
          <w:sz w:val="24"/>
          <w:szCs w:val="24"/>
          <w:shd w:val="clear" w:color="auto" w:fill="FFFFFF"/>
        </w:rPr>
        <w:t xml:space="preserve"> </w:t>
      </w:r>
      <w:r w:rsidR="002F603D">
        <w:rPr>
          <w:rFonts w:ascii="Arial" w:hAnsi="Arial" w:cs="Arial"/>
          <w:sz w:val="24"/>
          <w:szCs w:val="24"/>
          <w:shd w:val="clear" w:color="auto" w:fill="FFFFFF"/>
        </w:rPr>
        <w:t xml:space="preserve">(2015), he defines that </w:t>
      </w:r>
      <w:r w:rsidR="00F0595C">
        <w:rPr>
          <w:rFonts w:ascii="Arial" w:hAnsi="Arial" w:cs="Arial"/>
          <w:sz w:val="24"/>
          <w:szCs w:val="24"/>
          <w:shd w:val="clear" w:color="auto" w:fill="FFFFFF"/>
        </w:rPr>
        <w:t>‘</w:t>
      </w:r>
      <w:r w:rsidR="00DD1F85" w:rsidRPr="00D35947">
        <w:rPr>
          <w:rFonts w:ascii="Arial" w:hAnsi="Arial" w:cs="Arial"/>
          <w:sz w:val="24"/>
          <w:szCs w:val="24"/>
        </w:rPr>
        <w:t>Environmentalism</w:t>
      </w:r>
      <w:r w:rsidR="002F603D">
        <w:rPr>
          <w:rFonts w:ascii="Arial" w:hAnsi="Arial" w:cs="Arial"/>
          <w:sz w:val="24"/>
          <w:szCs w:val="24"/>
        </w:rPr>
        <w:t xml:space="preserve"> is at heart a contest about the meaning of nature and the social construction of activism, deviance and harm</w:t>
      </w:r>
      <w:r w:rsidR="00A751C9">
        <w:rPr>
          <w:rFonts w:ascii="Arial" w:hAnsi="Arial" w:cs="Arial"/>
          <w:sz w:val="24"/>
          <w:szCs w:val="24"/>
        </w:rPr>
        <w:t>’</w:t>
      </w:r>
      <w:r w:rsidR="002F603D">
        <w:rPr>
          <w:rFonts w:ascii="Arial" w:hAnsi="Arial" w:cs="Arial"/>
          <w:sz w:val="24"/>
          <w:szCs w:val="24"/>
        </w:rPr>
        <w:t xml:space="preserve">. </w:t>
      </w:r>
      <w:r w:rsidR="00A751C9">
        <w:rPr>
          <w:rFonts w:ascii="Arial" w:hAnsi="Arial" w:cs="Arial"/>
          <w:sz w:val="24"/>
          <w:szCs w:val="24"/>
        </w:rPr>
        <w:t xml:space="preserve">This demonstrates that every time the heritage and cultural tourism industry promotes cultural heritage, although it is generating income, it has a negative impact on the environment, </w:t>
      </w:r>
      <w:r w:rsidR="00F0595C">
        <w:rPr>
          <w:rFonts w:ascii="Arial" w:hAnsi="Arial" w:cs="Arial"/>
          <w:sz w:val="24"/>
          <w:szCs w:val="24"/>
        </w:rPr>
        <w:t xml:space="preserve">producing noise and visual pollution, pollution of water and air, traffic congestion and overcrowding. </w:t>
      </w:r>
      <w:proofErr w:type="spellStart"/>
      <w:r w:rsidR="007A52EE" w:rsidRPr="00F0595C">
        <w:rPr>
          <w:rFonts w:ascii="Arial" w:hAnsi="Arial" w:cs="Arial"/>
          <w:sz w:val="24"/>
        </w:rPr>
        <w:t>Agisilaos</w:t>
      </w:r>
      <w:proofErr w:type="spellEnd"/>
      <w:r w:rsidR="00A25333">
        <w:rPr>
          <w:rFonts w:ascii="Arial" w:hAnsi="Arial" w:cs="Arial"/>
          <w:sz w:val="24"/>
        </w:rPr>
        <w:t xml:space="preserve"> </w:t>
      </w:r>
      <w:r w:rsidR="007A52EE">
        <w:rPr>
          <w:rFonts w:ascii="Arial" w:hAnsi="Arial" w:cs="Arial"/>
          <w:sz w:val="24"/>
        </w:rPr>
        <w:t xml:space="preserve">(2012) suggests that this results in accumulation of numerous impacts such as waste material, parking problems, environmental dangers and in land use, damage to the historical and archaeological sites, and overcrowding in outdoor facilities. </w:t>
      </w:r>
    </w:p>
    <w:p w:rsidR="005D29CF" w:rsidRPr="002D3DA7" w:rsidRDefault="005D29CF" w:rsidP="002D3DA7">
      <w:pPr>
        <w:pStyle w:val="Heading1"/>
        <w:rPr>
          <w:rFonts w:ascii="Arial" w:hAnsi="Arial" w:cs="Arial"/>
          <w:b/>
          <w:color w:val="auto"/>
          <w:u w:val="single"/>
        </w:rPr>
      </w:pPr>
      <w:bookmarkStart w:id="2" w:name="_Toc23949069"/>
      <w:r w:rsidRPr="002D3DA7">
        <w:rPr>
          <w:rFonts w:ascii="Arial" w:hAnsi="Arial" w:cs="Arial"/>
          <w:b/>
          <w:color w:val="auto"/>
          <w:u w:val="single"/>
        </w:rPr>
        <w:t>Background</w:t>
      </w:r>
      <w:bookmarkEnd w:id="2"/>
    </w:p>
    <w:p w:rsidR="005D29CF" w:rsidRDefault="005D29CF" w:rsidP="005D29CF">
      <w:pPr>
        <w:spacing w:line="360" w:lineRule="auto"/>
        <w:jc w:val="both"/>
        <w:rPr>
          <w:rFonts w:ascii="Arial" w:hAnsi="Arial" w:cs="Arial"/>
          <w:sz w:val="24"/>
          <w:shd w:val="clear" w:color="auto" w:fill="FFFFFF"/>
        </w:rPr>
      </w:pPr>
      <w:r w:rsidRPr="005D29CF">
        <w:rPr>
          <w:rFonts w:ascii="Arial" w:hAnsi="Arial" w:cs="Arial"/>
          <w:sz w:val="24"/>
        </w:rPr>
        <w:t>The United Nations designated the year of 2017 as the International Year of Sustainable Tourism for Development, which allowed t</w:t>
      </w:r>
      <w:r w:rsidR="00902EF9">
        <w:rPr>
          <w:rFonts w:ascii="Arial" w:hAnsi="Arial" w:cs="Arial"/>
          <w:sz w:val="24"/>
        </w:rPr>
        <w:t>he organisation</w:t>
      </w:r>
      <w:r w:rsidRPr="005D29CF">
        <w:rPr>
          <w:rFonts w:ascii="Arial" w:hAnsi="Arial" w:cs="Arial"/>
          <w:sz w:val="24"/>
        </w:rPr>
        <w:t xml:space="preserve"> to create a strategy of 17 sustainable development goals, as Benevento (2017) discusses that it is a list of objectives that aim to “end poverty, protect the planet, and ensure prosperity for all” by 2030. This indicates that the </w:t>
      </w:r>
      <w:r w:rsidR="00847D4F">
        <w:rPr>
          <w:rFonts w:ascii="Arial" w:hAnsi="Arial" w:cs="Arial"/>
          <w:sz w:val="24"/>
        </w:rPr>
        <w:t xml:space="preserve">purpose of this </w:t>
      </w:r>
      <w:r w:rsidRPr="005D29CF">
        <w:rPr>
          <w:rFonts w:ascii="Arial" w:hAnsi="Arial" w:cs="Arial"/>
          <w:sz w:val="24"/>
        </w:rPr>
        <w:t>organisation</w:t>
      </w:r>
      <w:r w:rsidR="00847D4F">
        <w:rPr>
          <w:rFonts w:ascii="Arial" w:hAnsi="Arial" w:cs="Arial"/>
          <w:sz w:val="24"/>
        </w:rPr>
        <w:t xml:space="preserve"> is to </w:t>
      </w:r>
      <w:r w:rsidRPr="005D29CF">
        <w:rPr>
          <w:rFonts w:ascii="Arial" w:hAnsi="Arial" w:cs="Arial"/>
          <w:sz w:val="24"/>
        </w:rPr>
        <w:t>rais</w:t>
      </w:r>
      <w:r w:rsidR="00847D4F">
        <w:rPr>
          <w:rFonts w:ascii="Arial" w:hAnsi="Arial" w:cs="Arial"/>
          <w:sz w:val="24"/>
        </w:rPr>
        <w:t>e</w:t>
      </w:r>
      <w:r w:rsidRPr="005D29CF">
        <w:rPr>
          <w:rFonts w:ascii="Arial" w:hAnsi="Arial" w:cs="Arial"/>
          <w:sz w:val="24"/>
        </w:rPr>
        <w:t xml:space="preserve"> awareness regarding sustainability worldwide. One of those 17 sustainable development goals </w:t>
      </w:r>
      <w:r w:rsidR="00C21333">
        <w:rPr>
          <w:rFonts w:ascii="Arial" w:hAnsi="Arial" w:cs="Arial"/>
          <w:sz w:val="24"/>
        </w:rPr>
        <w:t xml:space="preserve">that’s set by the organisation </w:t>
      </w:r>
      <w:r w:rsidRPr="005D29CF">
        <w:rPr>
          <w:rFonts w:ascii="Arial" w:hAnsi="Arial" w:cs="Arial"/>
          <w:sz w:val="24"/>
        </w:rPr>
        <w:t xml:space="preserve">is </w:t>
      </w:r>
      <w:r w:rsidR="00C21333">
        <w:rPr>
          <w:rFonts w:ascii="Arial" w:hAnsi="Arial" w:cs="Arial"/>
          <w:sz w:val="24"/>
        </w:rPr>
        <w:t>Climate Action, which is to ‘t</w:t>
      </w:r>
      <w:r w:rsidR="00C21333" w:rsidRPr="00C21333">
        <w:rPr>
          <w:rFonts w:ascii="Arial" w:hAnsi="Arial" w:cs="Arial"/>
          <w:sz w:val="24"/>
        </w:rPr>
        <w:t xml:space="preserve">ake </w:t>
      </w:r>
      <w:r w:rsidR="00C21333" w:rsidRPr="00C21333">
        <w:rPr>
          <w:rFonts w:ascii="Arial" w:hAnsi="Arial" w:cs="Arial"/>
          <w:sz w:val="24"/>
        </w:rPr>
        <w:lastRenderedPageBreak/>
        <w:t>urgent action to combat climate change and its impacts</w:t>
      </w:r>
      <w:r w:rsidR="00C21333">
        <w:rPr>
          <w:rFonts w:ascii="Arial" w:hAnsi="Arial" w:cs="Arial"/>
          <w:sz w:val="24"/>
        </w:rPr>
        <w:t xml:space="preserve">’ (United Nations, 2019). </w:t>
      </w:r>
      <w:r w:rsidR="00CA7319">
        <w:rPr>
          <w:rFonts w:ascii="Arial" w:hAnsi="Arial" w:cs="Arial"/>
          <w:sz w:val="24"/>
        </w:rPr>
        <w:t xml:space="preserve">To combat climate change, The United Nations’ Paris Agreement aims to achieve </w:t>
      </w:r>
      <w:r w:rsidR="00CA7319" w:rsidRPr="00CA7319">
        <w:rPr>
          <w:rFonts w:ascii="Arial" w:hAnsi="Arial" w:cs="Arial"/>
          <w:sz w:val="24"/>
        </w:rPr>
        <w:t>global warming to just 1.5 ° C above pre-industrial levels</w:t>
      </w:r>
      <w:r w:rsidR="00CA7319">
        <w:rPr>
          <w:rFonts w:ascii="Arial" w:hAnsi="Arial" w:cs="Arial"/>
          <w:sz w:val="24"/>
        </w:rPr>
        <w:t xml:space="preserve"> (</w:t>
      </w:r>
      <w:r w:rsidR="00CA7319" w:rsidRPr="00CA7319">
        <w:rPr>
          <w:rFonts w:ascii="Arial" w:hAnsi="Arial" w:cs="Arial"/>
          <w:sz w:val="24"/>
          <w:shd w:val="clear" w:color="auto" w:fill="FFFFFF"/>
        </w:rPr>
        <w:t>Seneviratne et al</w:t>
      </w:r>
      <w:r w:rsidR="00CA7319">
        <w:rPr>
          <w:rFonts w:ascii="Arial" w:hAnsi="Arial" w:cs="Arial"/>
          <w:sz w:val="24"/>
          <w:shd w:val="clear" w:color="auto" w:fill="FFFFFF"/>
        </w:rPr>
        <w:t xml:space="preserve">, </w:t>
      </w:r>
      <w:r w:rsidR="00CA7319" w:rsidRPr="00CA7319">
        <w:rPr>
          <w:rFonts w:ascii="Arial" w:hAnsi="Arial" w:cs="Arial"/>
          <w:sz w:val="24"/>
          <w:shd w:val="clear" w:color="auto" w:fill="FFFFFF"/>
        </w:rPr>
        <w:t>2018</w:t>
      </w:r>
      <w:r w:rsidR="00CA7319">
        <w:rPr>
          <w:rFonts w:ascii="Arial" w:hAnsi="Arial" w:cs="Arial"/>
          <w:sz w:val="24"/>
          <w:shd w:val="clear" w:color="auto" w:fill="FFFFFF"/>
        </w:rPr>
        <w:t>)</w:t>
      </w:r>
      <w:r w:rsidR="00CA7319" w:rsidRPr="00CA7319">
        <w:rPr>
          <w:rFonts w:ascii="Arial" w:hAnsi="Arial" w:cs="Arial"/>
          <w:sz w:val="24"/>
          <w:shd w:val="clear" w:color="auto" w:fill="FFFFFF"/>
        </w:rPr>
        <w:t>.</w:t>
      </w:r>
      <w:r w:rsidR="00104AEC">
        <w:rPr>
          <w:rFonts w:ascii="Arial" w:hAnsi="Arial" w:cs="Arial"/>
          <w:sz w:val="24"/>
          <w:shd w:val="clear" w:color="auto" w:fill="FFFFFF"/>
        </w:rPr>
        <w:t xml:space="preserve"> This ties in with the 2012 Rio+20 resolution, as by </w:t>
      </w:r>
      <w:r w:rsidR="00D808A0">
        <w:rPr>
          <w:rFonts w:ascii="Arial" w:hAnsi="Arial" w:cs="Arial"/>
          <w:sz w:val="24"/>
          <w:shd w:val="clear" w:color="auto" w:fill="FFFFFF"/>
        </w:rPr>
        <w:t xml:space="preserve">achieving the Sustainable Development Goals, FWWMUN (Future We Want Model United Nations) are dedicated to promote united international community, a positive future and a more sustainable world. </w:t>
      </w:r>
      <w:r w:rsidR="00847D4F">
        <w:rPr>
          <w:rFonts w:ascii="Arial" w:hAnsi="Arial" w:cs="Arial"/>
          <w:sz w:val="24"/>
        </w:rPr>
        <w:t>David Attenborough</w:t>
      </w:r>
      <w:r w:rsidR="00590250">
        <w:rPr>
          <w:rFonts w:ascii="Arial" w:hAnsi="Arial" w:cs="Arial"/>
          <w:sz w:val="24"/>
        </w:rPr>
        <w:t>, a natural historian,</w:t>
      </w:r>
      <w:r w:rsidR="00847D4F">
        <w:rPr>
          <w:rFonts w:ascii="Arial" w:hAnsi="Arial" w:cs="Arial"/>
          <w:sz w:val="24"/>
        </w:rPr>
        <w:t xml:space="preserve"> </w:t>
      </w:r>
      <w:r w:rsidR="00EA45DB">
        <w:rPr>
          <w:rFonts w:ascii="Arial" w:hAnsi="Arial" w:cs="Arial"/>
          <w:sz w:val="24"/>
        </w:rPr>
        <w:t xml:space="preserve">can also </w:t>
      </w:r>
      <w:r w:rsidR="00847D4F">
        <w:rPr>
          <w:rFonts w:ascii="Arial" w:hAnsi="Arial" w:cs="Arial"/>
          <w:sz w:val="24"/>
        </w:rPr>
        <w:t xml:space="preserve">strongly </w:t>
      </w:r>
      <w:r w:rsidR="00EA45DB">
        <w:rPr>
          <w:rFonts w:ascii="Arial" w:hAnsi="Arial" w:cs="Arial"/>
          <w:sz w:val="24"/>
        </w:rPr>
        <w:t>a</w:t>
      </w:r>
      <w:r w:rsidR="00590250">
        <w:rPr>
          <w:rFonts w:ascii="Arial" w:hAnsi="Arial" w:cs="Arial"/>
          <w:sz w:val="24"/>
        </w:rPr>
        <w:t>rgue</w:t>
      </w:r>
      <w:r w:rsidR="00847D4F">
        <w:rPr>
          <w:rFonts w:ascii="Arial" w:hAnsi="Arial" w:cs="Arial"/>
          <w:sz w:val="24"/>
        </w:rPr>
        <w:t xml:space="preserve"> that climate change needs urgent action, as he expressed to the BBC News (2018) that </w:t>
      </w:r>
      <w:r w:rsidR="00847D4F">
        <w:rPr>
          <w:rFonts w:ascii="Arial" w:hAnsi="Arial" w:cs="Arial"/>
          <w:sz w:val="24"/>
          <w:shd w:val="clear" w:color="auto" w:fill="FFFFFF"/>
        </w:rPr>
        <w:t>‘</w:t>
      </w:r>
      <w:r w:rsidR="00847D4F" w:rsidRPr="00847D4F">
        <w:rPr>
          <w:rFonts w:ascii="Arial" w:hAnsi="Arial" w:cs="Arial"/>
          <w:sz w:val="24"/>
          <w:shd w:val="clear" w:color="auto" w:fill="FFFFFF"/>
        </w:rPr>
        <w:t>If we don't take action, the collapse of our civilisations and the extinction of much of the natural world is on the horizon.</w:t>
      </w:r>
      <w:r w:rsidR="00847D4F">
        <w:rPr>
          <w:rFonts w:ascii="Arial" w:hAnsi="Arial" w:cs="Arial"/>
          <w:sz w:val="24"/>
          <w:shd w:val="clear" w:color="auto" w:fill="FFFFFF"/>
        </w:rPr>
        <w:t xml:space="preserve">’, representing that time is running out, </w:t>
      </w:r>
      <w:r w:rsidR="00EA45DB">
        <w:rPr>
          <w:rFonts w:ascii="Arial" w:hAnsi="Arial" w:cs="Arial"/>
          <w:sz w:val="24"/>
          <w:shd w:val="clear" w:color="auto" w:fill="FFFFFF"/>
        </w:rPr>
        <w:t>and the world is not even close to where it needs to be, in terms of low-carbon economy. In addition, UNWTO (</w:t>
      </w:r>
      <w:r w:rsidR="00630BCE">
        <w:rPr>
          <w:rFonts w:ascii="Arial" w:hAnsi="Arial" w:cs="Arial"/>
          <w:sz w:val="24"/>
          <w:shd w:val="clear" w:color="auto" w:fill="FFFFFF"/>
        </w:rPr>
        <w:t xml:space="preserve">2016) </w:t>
      </w:r>
      <w:bookmarkStart w:id="3" w:name="_Hlk24028466"/>
      <w:r w:rsidR="00630BCE">
        <w:rPr>
          <w:rFonts w:ascii="Arial" w:hAnsi="Arial" w:cs="Arial"/>
          <w:sz w:val="24"/>
          <w:shd w:val="clear" w:color="auto" w:fill="FFFFFF"/>
        </w:rPr>
        <w:t>believe that tourism is highly vulnerable to climate change whilst contributing to it at the same time, meaning that it is a major threat the sector. This also shows t</w:t>
      </w:r>
      <w:r w:rsidR="007560DF">
        <w:rPr>
          <w:rFonts w:ascii="Arial" w:hAnsi="Arial" w:cs="Arial"/>
          <w:sz w:val="24"/>
          <w:shd w:val="clear" w:color="auto" w:fill="FFFFFF"/>
        </w:rPr>
        <w:t xml:space="preserve">hat </w:t>
      </w:r>
      <w:r w:rsidR="00630BCE">
        <w:rPr>
          <w:rFonts w:ascii="Arial" w:hAnsi="Arial" w:cs="Arial"/>
          <w:sz w:val="24"/>
          <w:shd w:val="clear" w:color="auto" w:fill="FFFFFF"/>
        </w:rPr>
        <w:t xml:space="preserve">the impact that climate change </w:t>
      </w:r>
      <w:r w:rsidR="007560DF">
        <w:rPr>
          <w:rFonts w:ascii="Arial" w:hAnsi="Arial" w:cs="Arial"/>
          <w:sz w:val="24"/>
          <w:shd w:val="clear" w:color="auto" w:fill="FFFFFF"/>
        </w:rPr>
        <w:t xml:space="preserve">can do negatively to the culture and heritage, as well as affect the tourism sector. </w:t>
      </w:r>
      <w:bookmarkEnd w:id="3"/>
    </w:p>
    <w:p w:rsidR="00DD1F85" w:rsidRPr="002D3DA7" w:rsidRDefault="00FD5B3F" w:rsidP="002D3DA7">
      <w:pPr>
        <w:pStyle w:val="Heading1"/>
        <w:rPr>
          <w:rFonts w:ascii="Arial" w:hAnsi="Arial" w:cs="Arial"/>
          <w:b/>
          <w:color w:val="auto"/>
          <w:u w:val="single"/>
        </w:rPr>
      </w:pPr>
      <w:bookmarkStart w:id="4" w:name="_Toc23949070"/>
      <w:r w:rsidRPr="002D3DA7">
        <w:rPr>
          <w:rFonts w:ascii="Arial" w:hAnsi="Arial" w:cs="Arial"/>
          <w:b/>
          <w:color w:val="auto"/>
          <w:u w:val="single"/>
        </w:rPr>
        <w:t>Climate Change</w:t>
      </w:r>
      <w:bookmarkEnd w:id="4"/>
      <w:r w:rsidRPr="002D3DA7">
        <w:rPr>
          <w:rFonts w:ascii="Arial" w:hAnsi="Arial" w:cs="Arial"/>
          <w:b/>
          <w:color w:val="auto"/>
          <w:u w:val="single"/>
        </w:rPr>
        <w:t xml:space="preserve"> </w:t>
      </w:r>
    </w:p>
    <w:p w:rsidR="00213A7B" w:rsidRDefault="00DD1F85" w:rsidP="00164E70">
      <w:pPr>
        <w:spacing w:line="360" w:lineRule="auto"/>
        <w:jc w:val="both"/>
        <w:rPr>
          <w:rFonts w:ascii="Arial" w:hAnsi="Arial" w:cs="Arial"/>
          <w:sz w:val="24"/>
          <w:szCs w:val="24"/>
          <w:shd w:val="clear" w:color="auto" w:fill="FFFFFF"/>
        </w:rPr>
      </w:pPr>
      <w:r w:rsidRPr="00164E70">
        <w:rPr>
          <w:rFonts w:ascii="Arial" w:hAnsi="Arial" w:cs="Arial"/>
          <w:sz w:val="24"/>
          <w:szCs w:val="24"/>
        </w:rPr>
        <w:t>Climate change is a very topical to this modern date, as it</w:t>
      </w:r>
      <w:r w:rsidR="00164E70" w:rsidRPr="00164E70">
        <w:rPr>
          <w:rFonts w:ascii="Arial" w:hAnsi="Arial" w:cs="Arial"/>
          <w:sz w:val="24"/>
          <w:szCs w:val="24"/>
        </w:rPr>
        <w:t xml:space="preserve">’s </w:t>
      </w:r>
      <w:r w:rsidRPr="00164E70">
        <w:rPr>
          <w:rFonts w:ascii="Arial" w:hAnsi="Arial" w:cs="Arial"/>
          <w:sz w:val="24"/>
          <w:szCs w:val="24"/>
        </w:rPr>
        <w:t xml:space="preserve">impacting significantly across the world. </w:t>
      </w:r>
      <w:r w:rsidR="00164E70" w:rsidRPr="00164E70">
        <w:rPr>
          <w:rFonts w:ascii="Arial" w:hAnsi="Arial" w:cs="Arial"/>
          <w:sz w:val="24"/>
          <w:szCs w:val="24"/>
        </w:rPr>
        <w:t>This also includes impacting all individuals</w:t>
      </w:r>
      <w:r w:rsidR="003D402D">
        <w:rPr>
          <w:rFonts w:ascii="Arial" w:hAnsi="Arial" w:cs="Arial"/>
          <w:sz w:val="24"/>
          <w:szCs w:val="24"/>
        </w:rPr>
        <w:t xml:space="preserve"> that are </w:t>
      </w:r>
      <w:r w:rsidR="00164E70" w:rsidRPr="00164E70">
        <w:rPr>
          <w:rFonts w:ascii="Arial" w:hAnsi="Arial" w:cs="Arial"/>
          <w:sz w:val="24"/>
          <w:szCs w:val="24"/>
        </w:rPr>
        <w:t>independent</w:t>
      </w:r>
      <w:r w:rsidR="00034EAF">
        <w:rPr>
          <w:rFonts w:ascii="Arial" w:hAnsi="Arial" w:cs="Arial"/>
          <w:sz w:val="24"/>
          <w:szCs w:val="24"/>
        </w:rPr>
        <w:t xml:space="preserve"> of nationality</w:t>
      </w:r>
      <w:r w:rsidR="00164E70" w:rsidRPr="00164E70">
        <w:rPr>
          <w:rFonts w:ascii="Arial" w:hAnsi="Arial" w:cs="Arial"/>
          <w:sz w:val="24"/>
          <w:szCs w:val="24"/>
        </w:rPr>
        <w:t>, culture, religion, or language. (</w:t>
      </w:r>
      <w:proofErr w:type="spellStart"/>
      <w:r w:rsidR="00034EAF">
        <w:rPr>
          <w:rFonts w:ascii="Arial" w:hAnsi="Arial" w:cs="Arial"/>
          <w:sz w:val="24"/>
          <w:szCs w:val="24"/>
        </w:rPr>
        <w:t>Carr</w:t>
      </w:r>
      <w:proofErr w:type="spellEnd"/>
      <w:r w:rsidR="00034EAF">
        <w:rPr>
          <w:rFonts w:ascii="Arial" w:hAnsi="Arial" w:cs="Arial"/>
          <w:sz w:val="24"/>
          <w:szCs w:val="24"/>
        </w:rPr>
        <w:t>, 2018)</w:t>
      </w:r>
      <w:r w:rsidR="00050C6C">
        <w:rPr>
          <w:rFonts w:ascii="Arial" w:hAnsi="Arial" w:cs="Arial"/>
          <w:sz w:val="24"/>
          <w:szCs w:val="24"/>
        </w:rPr>
        <w:t xml:space="preserve">. </w:t>
      </w:r>
      <w:r w:rsidR="00050C6C" w:rsidRPr="00050C6C">
        <w:rPr>
          <w:rFonts w:ascii="Arial" w:hAnsi="Arial" w:cs="Arial"/>
          <w:sz w:val="24"/>
          <w:szCs w:val="24"/>
        </w:rPr>
        <w:t>According to</w:t>
      </w:r>
      <w:r w:rsidR="008D78CC">
        <w:rPr>
          <w:rFonts w:ascii="Arial" w:hAnsi="Arial" w:cs="Arial"/>
          <w:sz w:val="24"/>
          <w:szCs w:val="24"/>
          <w:shd w:val="clear" w:color="auto" w:fill="FFFFFF"/>
        </w:rPr>
        <w:t xml:space="preserve"> </w:t>
      </w:r>
      <w:proofErr w:type="spellStart"/>
      <w:r w:rsidR="008D78CC" w:rsidRPr="008D78CC">
        <w:rPr>
          <w:rFonts w:ascii="Arial" w:hAnsi="Arial" w:cs="Arial"/>
          <w:sz w:val="24"/>
        </w:rPr>
        <w:t>Vlassopoulos</w:t>
      </w:r>
      <w:proofErr w:type="spellEnd"/>
      <w:r w:rsidR="00A25333">
        <w:rPr>
          <w:rFonts w:ascii="Arial" w:hAnsi="Arial" w:cs="Arial"/>
          <w:sz w:val="24"/>
          <w:szCs w:val="24"/>
          <w:shd w:val="clear" w:color="auto" w:fill="FFFFFF"/>
        </w:rPr>
        <w:t xml:space="preserve"> </w:t>
      </w:r>
      <w:r w:rsidR="00050C6C">
        <w:rPr>
          <w:rFonts w:ascii="Arial" w:hAnsi="Arial" w:cs="Arial"/>
          <w:sz w:val="24"/>
          <w:szCs w:val="24"/>
          <w:shd w:val="clear" w:color="auto" w:fill="FFFFFF"/>
        </w:rPr>
        <w:t xml:space="preserve">(2012), the UNFCCC states that ‘climate change’ is an ‘environmental degradation problem and encourages industrialised countries to adopt to measures’ as this will mitigate their greenhouse gas emissions. </w:t>
      </w:r>
      <w:r w:rsidR="003D402D">
        <w:rPr>
          <w:rFonts w:ascii="Arial" w:hAnsi="Arial" w:cs="Arial"/>
          <w:sz w:val="24"/>
          <w:szCs w:val="24"/>
          <w:shd w:val="clear" w:color="auto" w:fill="FFFFFF"/>
        </w:rPr>
        <w:t xml:space="preserve">This demonstrates the importance of climate change, regarding </w:t>
      </w:r>
      <w:r w:rsidR="0038233A">
        <w:rPr>
          <w:rFonts w:ascii="Arial" w:hAnsi="Arial" w:cs="Arial"/>
          <w:sz w:val="24"/>
          <w:szCs w:val="24"/>
          <w:shd w:val="clear" w:color="auto" w:fill="FFFFFF"/>
        </w:rPr>
        <w:t xml:space="preserve">that is a key risk </w:t>
      </w:r>
      <w:r w:rsidR="004965ED">
        <w:rPr>
          <w:rFonts w:ascii="Arial" w:hAnsi="Arial" w:cs="Arial"/>
          <w:sz w:val="24"/>
          <w:szCs w:val="24"/>
          <w:shd w:val="clear" w:color="auto" w:fill="FFFFFF"/>
        </w:rPr>
        <w:t xml:space="preserve">across the globe, and that action must be followed in order to the decrease the risks, as well as how serious it needs to be taken by all individuals. </w:t>
      </w:r>
    </w:p>
    <w:p w:rsidR="004972C5" w:rsidRDefault="004965ED" w:rsidP="00164E7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Furthermore, </w:t>
      </w:r>
      <w:r w:rsidR="00811EAD">
        <w:rPr>
          <w:rFonts w:ascii="Arial" w:hAnsi="Arial" w:cs="Arial"/>
          <w:sz w:val="24"/>
          <w:szCs w:val="24"/>
          <w:shd w:val="clear" w:color="auto" w:fill="FFFFFF"/>
        </w:rPr>
        <w:t xml:space="preserve">one of the more pressing concerns regarding </w:t>
      </w:r>
      <w:r>
        <w:rPr>
          <w:rFonts w:ascii="Arial" w:hAnsi="Arial" w:cs="Arial"/>
          <w:sz w:val="24"/>
          <w:szCs w:val="24"/>
          <w:shd w:val="clear" w:color="auto" w:fill="FFFFFF"/>
        </w:rPr>
        <w:t>climate change is also causing a major impact on the World Heritage sites</w:t>
      </w:r>
      <w:r w:rsidR="00937278">
        <w:rPr>
          <w:rFonts w:ascii="Arial" w:hAnsi="Arial" w:cs="Arial"/>
          <w:sz w:val="24"/>
          <w:szCs w:val="24"/>
          <w:shd w:val="clear" w:color="auto" w:fill="FFFFFF"/>
        </w:rPr>
        <w:t>,</w:t>
      </w:r>
      <w:r w:rsidR="005D69B1">
        <w:rPr>
          <w:rFonts w:ascii="Arial" w:hAnsi="Arial" w:cs="Arial"/>
          <w:sz w:val="24"/>
          <w:szCs w:val="24"/>
          <w:shd w:val="clear" w:color="auto" w:fill="FFFFFF"/>
        </w:rPr>
        <w:t xml:space="preserve"> meaning that it is exposed to</w:t>
      </w:r>
      <w:r w:rsidR="00920AF3">
        <w:rPr>
          <w:rFonts w:ascii="Arial" w:hAnsi="Arial" w:cs="Arial"/>
          <w:sz w:val="24"/>
          <w:szCs w:val="24"/>
          <w:shd w:val="clear" w:color="auto" w:fill="FFFFFF"/>
        </w:rPr>
        <w:t xml:space="preserve"> ‘sea-level rise, higher temperatures, habitat shifts and more frequent weather’ measures including floods, droughts and storms. (</w:t>
      </w:r>
      <w:r w:rsidR="00920AF3" w:rsidRPr="00920AF3">
        <w:rPr>
          <w:rFonts w:ascii="Arial" w:hAnsi="Arial" w:cs="Arial"/>
          <w:sz w:val="24"/>
          <w:szCs w:val="24"/>
          <w:shd w:val="clear" w:color="auto" w:fill="FFFFFF"/>
        </w:rPr>
        <w:t>UNESCO and UNEP</w:t>
      </w:r>
      <w:r w:rsidR="00920AF3">
        <w:rPr>
          <w:rFonts w:ascii="Arial" w:hAnsi="Arial" w:cs="Arial"/>
          <w:sz w:val="24"/>
          <w:szCs w:val="24"/>
          <w:shd w:val="clear" w:color="auto" w:fill="FFFFFF"/>
        </w:rPr>
        <w:t xml:space="preserve">, </w:t>
      </w:r>
      <w:r w:rsidR="00920AF3" w:rsidRPr="00920AF3">
        <w:rPr>
          <w:rFonts w:ascii="Arial" w:hAnsi="Arial" w:cs="Arial"/>
          <w:sz w:val="24"/>
          <w:szCs w:val="24"/>
          <w:shd w:val="clear" w:color="auto" w:fill="FFFFFF"/>
        </w:rPr>
        <w:t>2016)</w:t>
      </w:r>
      <w:r w:rsidR="00920AF3">
        <w:rPr>
          <w:rFonts w:ascii="Arial" w:hAnsi="Arial" w:cs="Arial"/>
          <w:sz w:val="24"/>
          <w:szCs w:val="24"/>
          <w:shd w:val="clear" w:color="auto" w:fill="FFFFFF"/>
        </w:rPr>
        <w:t xml:space="preserve">. </w:t>
      </w:r>
      <w:r w:rsidR="005D69B1">
        <w:rPr>
          <w:rFonts w:ascii="Arial" w:hAnsi="Arial" w:cs="Arial"/>
          <w:sz w:val="24"/>
          <w:szCs w:val="24"/>
          <w:shd w:val="clear" w:color="auto" w:fill="FFFFFF"/>
        </w:rPr>
        <w:t>T</w:t>
      </w:r>
      <w:r w:rsidR="00937278">
        <w:rPr>
          <w:rFonts w:ascii="Arial" w:hAnsi="Arial" w:cs="Arial"/>
          <w:sz w:val="24"/>
          <w:szCs w:val="24"/>
          <w:shd w:val="clear" w:color="auto" w:fill="FFFFFF"/>
        </w:rPr>
        <w:t xml:space="preserve">here are many heritage and culture world tourism sites throughout the </w:t>
      </w:r>
      <w:r w:rsidR="00FA56F4">
        <w:rPr>
          <w:rFonts w:ascii="Arial" w:hAnsi="Arial" w:cs="Arial"/>
          <w:sz w:val="24"/>
          <w:szCs w:val="24"/>
          <w:shd w:val="clear" w:color="auto" w:fill="FFFFFF"/>
        </w:rPr>
        <w:t>landscape of the world, which</w:t>
      </w:r>
      <w:r w:rsidR="009633B3">
        <w:rPr>
          <w:rFonts w:ascii="Arial" w:hAnsi="Arial" w:cs="Arial"/>
          <w:sz w:val="24"/>
          <w:szCs w:val="24"/>
          <w:shd w:val="clear" w:color="auto" w:fill="FFFFFF"/>
        </w:rPr>
        <w:t xml:space="preserve"> </w:t>
      </w:r>
      <w:r w:rsidR="009633B3" w:rsidRPr="00FA56F4">
        <w:rPr>
          <w:rFonts w:ascii="Arial" w:hAnsi="Arial" w:cs="Arial"/>
          <w:sz w:val="24"/>
          <w:szCs w:val="24"/>
          <w:shd w:val="clear" w:color="auto" w:fill="FFFFFF"/>
        </w:rPr>
        <w:t xml:space="preserve">Kola </w:t>
      </w:r>
      <w:r w:rsidR="009633B3">
        <w:rPr>
          <w:rFonts w:ascii="Arial" w:hAnsi="Arial" w:cs="Arial"/>
          <w:sz w:val="24"/>
          <w:szCs w:val="24"/>
          <w:shd w:val="clear" w:color="auto" w:fill="FFFFFF"/>
        </w:rPr>
        <w:t>(2018) states that they</w:t>
      </w:r>
      <w:r w:rsidR="00FA56F4">
        <w:rPr>
          <w:rFonts w:ascii="Arial" w:hAnsi="Arial" w:cs="Arial"/>
          <w:sz w:val="24"/>
          <w:szCs w:val="24"/>
          <w:shd w:val="clear" w:color="auto" w:fill="FFFFFF"/>
        </w:rPr>
        <w:t xml:space="preserve"> have an </w:t>
      </w:r>
      <w:r w:rsidR="009633B3">
        <w:rPr>
          <w:rFonts w:ascii="Arial" w:hAnsi="Arial" w:cs="Arial"/>
          <w:sz w:val="24"/>
          <w:szCs w:val="24"/>
          <w:shd w:val="clear" w:color="auto" w:fill="FFFFFF"/>
        </w:rPr>
        <w:t>‘</w:t>
      </w:r>
      <w:r w:rsidR="00FA56F4">
        <w:rPr>
          <w:rFonts w:ascii="Arial" w:hAnsi="Arial" w:cs="Arial"/>
          <w:sz w:val="24"/>
          <w:szCs w:val="24"/>
          <w:shd w:val="clear" w:color="auto" w:fill="FFFFFF"/>
        </w:rPr>
        <w:t xml:space="preserve">outstanding </w:t>
      </w:r>
      <w:r w:rsidR="009633B3">
        <w:rPr>
          <w:rFonts w:ascii="Arial" w:hAnsi="Arial" w:cs="Arial"/>
          <w:sz w:val="24"/>
          <w:szCs w:val="24"/>
          <w:shd w:val="clear" w:color="auto" w:fill="FFFFFF"/>
        </w:rPr>
        <w:t xml:space="preserve">universal </w:t>
      </w:r>
      <w:r w:rsidR="00FA56F4">
        <w:rPr>
          <w:rFonts w:ascii="Arial" w:hAnsi="Arial" w:cs="Arial"/>
          <w:sz w:val="24"/>
          <w:szCs w:val="24"/>
          <w:shd w:val="clear" w:color="auto" w:fill="FFFFFF"/>
        </w:rPr>
        <w:t>value</w:t>
      </w:r>
      <w:r w:rsidR="009633B3">
        <w:rPr>
          <w:rFonts w:ascii="Arial" w:hAnsi="Arial" w:cs="Arial"/>
          <w:sz w:val="24"/>
          <w:szCs w:val="24"/>
          <w:shd w:val="clear" w:color="auto" w:fill="FFFFFF"/>
        </w:rPr>
        <w:t>’</w:t>
      </w:r>
      <w:r w:rsidR="00FA56F4">
        <w:rPr>
          <w:rFonts w:ascii="Arial" w:hAnsi="Arial" w:cs="Arial"/>
          <w:sz w:val="24"/>
          <w:szCs w:val="24"/>
          <w:shd w:val="clear" w:color="auto" w:fill="FFFFFF"/>
        </w:rPr>
        <w:t xml:space="preserve">. </w:t>
      </w:r>
      <w:r w:rsidR="009633B3">
        <w:rPr>
          <w:rFonts w:ascii="Arial" w:hAnsi="Arial" w:cs="Arial"/>
          <w:sz w:val="24"/>
          <w:szCs w:val="24"/>
          <w:shd w:val="clear" w:color="auto" w:fill="FFFFFF"/>
        </w:rPr>
        <w:t xml:space="preserve">Therefore, this attracts tourists to travel and visit these sites for variation </w:t>
      </w:r>
      <w:r w:rsidR="00DA473C">
        <w:rPr>
          <w:rFonts w:ascii="Arial" w:hAnsi="Arial" w:cs="Arial"/>
          <w:sz w:val="24"/>
          <w:szCs w:val="24"/>
          <w:shd w:val="clear" w:color="auto" w:fill="FFFFFF"/>
        </w:rPr>
        <w:t xml:space="preserve">of </w:t>
      </w:r>
      <w:r w:rsidR="009633B3">
        <w:rPr>
          <w:rFonts w:ascii="Arial" w:hAnsi="Arial" w:cs="Arial"/>
          <w:sz w:val="24"/>
          <w:szCs w:val="24"/>
          <w:shd w:val="clear" w:color="auto" w:fill="FFFFFF"/>
        </w:rPr>
        <w:t xml:space="preserve">reasons including sightseeing, education, research and heritage and archaeological interest. </w:t>
      </w:r>
      <w:r w:rsidR="004972C5">
        <w:rPr>
          <w:rFonts w:ascii="Arial" w:hAnsi="Arial" w:cs="Arial"/>
          <w:sz w:val="24"/>
          <w:szCs w:val="24"/>
          <w:shd w:val="clear" w:color="auto" w:fill="FFFFFF"/>
        </w:rPr>
        <w:t xml:space="preserve">In the </w:t>
      </w:r>
      <w:r w:rsidR="004972C5">
        <w:rPr>
          <w:rFonts w:ascii="Arial" w:hAnsi="Arial" w:cs="Arial"/>
          <w:sz w:val="24"/>
          <w:szCs w:val="24"/>
          <w:shd w:val="clear" w:color="auto" w:fill="FFFFFF"/>
        </w:rPr>
        <w:lastRenderedPageBreak/>
        <w:t xml:space="preserve">words of UNESCO (2019), they expressed that one of the largest and fastest-growing global tourism market is cultural tourism, with attracting ‘over 1.4 billion people travelling internationally each year’ and believe that this will increase to </w:t>
      </w:r>
      <w:r w:rsidR="00213A7B">
        <w:rPr>
          <w:rFonts w:ascii="Arial" w:hAnsi="Arial" w:cs="Arial"/>
          <w:sz w:val="24"/>
          <w:szCs w:val="24"/>
          <w:shd w:val="clear" w:color="auto" w:fill="FFFFFF"/>
        </w:rPr>
        <w:t xml:space="preserve">additional </w:t>
      </w:r>
      <w:r w:rsidR="004972C5">
        <w:rPr>
          <w:rFonts w:ascii="Arial" w:hAnsi="Arial" w:cs="Arial"/>
          <w:sz w:val="24"/>
          <w:szCs w:val="24"/>
          <w:shd w:val="clear" w:color="auto" w:fill="FFFFFF"/>
        </w:rPr>
        <w:t xml:space="preserve">2 billion by 2030. </w:t>
      </w:r>
      <w:r w:rsidR="00213A7B">
        <w:rPr>
          <w:rFonts w:ascii="Arial" w:hAnsi="Arial" w:cs="Arial"/>
          <w:sz w:val="24"/>
          <w:szCs w:val="24"/>
          <w:shd w:val="clear" w:color="auto" w:fill="FFFFFF"/>
        </w:rPr>
        <w:t xml:space="preserve">This </w:t>
      </w:r>
      <w:r w:rsidR="00DA473C">
        <w:rPr>
          <w:rFonts w:ascii="Arial" w:hAnsi="Arial" w:cs="Arial"/>
          <w:sz w:val="24"/>
          <w:szCs w:val="24"/>
          <w:shd w:val="clear" w:color="auto" w:fill="FFFFFF"/>
        </w:rPr>
        <w:t>is indicating</w:t>
      </w:r>
      <w:r w:rsidR="00213A7B">
        <w:rPr>
          <w:rFonts w:ascii="Arial" w:hAnsi="Arial" w:cs="Arial"/>
          <w:sz w:val="24"/>
          <w:szCs w:val="24"/>
          <w:shd w:val="clear" w:color="auto" w:fill="FFFFFF"/>
        </w:rPr>
        <w:t xml:space="preserve"> that the culture and heritage market </w:t>
      </w:r>
      <w:r w:rsidR="00DA473C">
        <w:rPr>
          <w:rFonts w:ascii="Arial" w:hAnsi="Arial" w:cs="Arial"/>
          <w:sz w:val="24"/>
          <w:szCs w:val="24"/>
          <w:shd w:val="clear" w:color="auto" w:fill="FFFFFF"/>
        </w:rPr>
        <w:t xml:space="preserve">is great in many ways as tourism </w:t>
      </w:r>
      <w:r w:rsidR="00212585">
        <w:rPr>
          <w:rFonts w:ascii="Arial" w:hAnsi="Arial" w:cs="Arial"/>
          <w:sz w:val="24"/>
          <w:szCs w:val="24"/>
          <w:shd w:val="clear" w:color="auto" w:fill="FFFFFF"/>
        </w:rPr>
        <w:t xml:space="preserve">motivates economic development and social benefits, but the main concern is that the rapid tourism developments or even the significant amount of visiting numbers also demonstrates a negative effect on the sites. Therefore, it is possible climate change is going to exacerbate current stresses, as well as additional direct impacts of its own. </w:t>
      </w:r>
    </w:p>
    <w:p w:rsidR="00A2040A" w:rsidRPr="002D3DA7" w:rsidRDefault="00860128" w:rsidP="002D3DA7">
      <w:pPr>
        <w:pStyle w:val="Heading1"/>
        <w:rPr>
          <w:rFonts w:ascii="Arial" w:hAnsi="Arial" w:cs="Arial"/>
          <w:b/>
          <w:color w:val="auto"/>
          <w:u w:val="single"/>
          <w:shd w:val="clear" w:color="auto" w:fill="FFFFFF"/>
        </w:rPr>
      </w:pPr>
      <w:bookmarkStart w:id="5" w:name="_Toc23949071"/>
      <w:r w:rsidRPr="002D3DA7">
        <w:rPr>
          <w:rFonts w:ascii="Arial" w:hAnsi="Arial" w:cs="Arial"/>
          <w:b/>
          <w:color w:val="auto"/>
          <w:u w:val="single"/>
          <w:shd w:val="clear" w:color="auto" w:fill="FFFFFF"/>
        </w:rPr>
        <w:t>Heritage and Culture</w:t>
      </w:r>
      <w:bookmarkEnd w:id="5"/>
      <w:r w:rsidRPr="002D3DA7">
        <w:rPr>
          <w:rFonts w:ascii="Arial" w:hAnsi="Arial" w:cs="Arial"/>
          <w:b/>
          <w:color w:val="auto"/>
          <w:u w:val="single"/>
          <w:shd w:val="clear" w:color="auto" w:fill="FFFFFF"/>
        </w:rPr>
        <w:t xml:space="preserve"> </w:t>
      </w:r>
    </w:p>
    <w:p w:rsidR="00B83864" w:rsidRDefault="00F764B7" w:rsidP="00F764B7">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According to </w:t>
      </w:r>
      <w:proofErr w:type="spellStart"/>
      <w:r>
        <w:rPr>
          <w:rFonts w:ascii="Arial" w:hAnsi="Arial" w:cs="Arial"/>
          <w:sz w:val="24"/>
          <w:szCs w:val="24"/>
          <w:shd w:val="clear" w:color="auto" w:fill="FFFFFF"/>
        </w:rPr>
        <w:t>Lussetyowati</w:t>
      </w:r>
      <w:proofErr w:type="spellEnd"/>
      <w:r>
        <w:rPr>
          <w:rFonts w:ascii="Arial" w:hAnsi="Arial" w:cs="Arial"/>
          <w:sz w:val="24"/>
          <w:szCs w:val="24"/>
          <w:shd w:val="clear" w:color="auto" w:fill="FFFFFF"/>
        </w:rPr>
        <w:t xml:space="preserve"> (2015), </w:t>
      </w:r>
      <w:r w:rsidR="001053A0">
        <w:rPr>
          <w:rFonts w:ascii="Arial" w:hAnsi="Arial" w:cs="Arial"/>
          <w:sz w:val="24"/>
          <w:szCs w:val="24"/>
          <w:shd w:val="clear" w:color="auto" w:fill="FFFFFF"/>
        </w:rPr>
        <w:t>in the form of sustainable development, cultural heritage tourism has a range of goals that must be achieved, f</w:t>
      </w:r>
      <w:r w:rsidR="001053A0" w:rsidRPr="001053A0">
        <w:rPr>
          <w:rFonts w:ascii="Arial" w:hAnsi="Arial" w:cs="Arial"/>
          <w:sz w:val="24"/>
          <w:szCs w:val="24"/>
          <w:shd w:val="clear" w:color="auto" w:fill="FFFFFF"/>
        </w:rPr>
        <w:t xml:space="preserve">or example, </w:t>
      </w:r>
      <w:r w:rsidR="00A1190B">
        <w:rPr>
          <w:rFonts w:ascii="Arial" w:hAnsi="Arial" w:cs="Arial"/>
          <w:sz w:val="24"/>
          <w:szCs w:val="24"/>
          <w:shd w:val="clear" w:color="auto" w:fill="FFFFFF"/>
        </w:rPr>
        <w:t>c</w:t>
      </w:r>
      <w:r w:rsidR="00A1190B" w:rsidRPr="00A1190B">
        <w:rPr>
          <w:rFonts w:ascii="Arial" w:hAnsi="Arial" w:cs="Arial"/>
          <w:sz w:val="24"/>
          <w:szCs w:val="24"/>
          <w:shd w:val="clear" w:color="auto" w:fill="FFFFFF"/>
        </w:rPr>
        <w:t>ultural resource preservation, reliable resource identification, authentic tourist experience, and opportunities for cultural resource revenue.</w:t>
      </w:r>
      <w:r w:rsidR="0063117E">
        <w:rPr>
          <w:rFonts w:ascii="Arial" w:hAnsi="Arial" w:cs="Arial"/>
          <w:sz w:val="24"/>
          <w:szCs w:val="24"/>
          <w:shd w:val="clear" w:color="auto" w:fill="FFFFFF"/>
        </w:rPr>
        <w:t xml:space="preserve"> </w:t>
      </w:r>
      <w:r w:rsidR="00B83864">
        <w:rPr>
          <w:rFonts w:ascii="Arial" w:hAnsi="Arial" w:cs="Arial"/>
          <w:sz w:val="24"/>
          <w:szCs w:val="24"/>
          <w:shd w:val="clear" w:color="auto" w:fill="FFFFFF"/>
        </w:rPr>
        <w:t>It is vital that</w:t>
      </w:r>
      <w:r w:rsidR="00661F08">
        <w:rPr>
          <w:rFonts w:ascii="Arial" w:hAnsi="Arial" w:cs="Arial"/>
          <w:sz w:val="24"/>
          <w:szCs w:val="24"/>
          <w:shd w:val="clear" w:color="auto" w:fill="FFFFFF"/>
        </w:rPr>
        <w:t xml:space="preserve"> the local people</w:t>
      </w:r>
      <w:r w:rsidR="00B83864">
        <w:rPr>
          <w:rFonts w:ascii="Arial" w:hAnsi="Arial" w:cs="Arial"/>
          <w:sz w:val="24"/>
          <w:szCs w:val="24"/>
          <w:shd w:val="clear" w:color="auto" w:fill="FFFFFF"/>
        </w:rPr>
        <w:t xml:space="preserve"> tourists understand and respect the value of heritage and cultural attractions, as they are ‘very nature, unique and fragile’ (World Tourism Organisation, 200</w:t>
      </w:r>
      <w:r w:rsidR="00661F08">
        <w:rPr>
          <w:rFonts w:ascii="Arial" w:hAnsi="Arial" w:cs="Arial"/>
          <w:sz w:val="24"/>
          <w:szCs w:val="24"/>
          <w:shd w:val="clear" w:color="auto" w:fill="FFFFFF"/>
        </w:rPr>
        <w:t>1</w:t>
      </w:r>
      <w:r w:rsidR="00B83864">
        <w:rPr>
          <w:rFonts w:ascii="Arial" w:hAnsi="Arial" w:cs="Arial"/>
          <w:sz w:val="24"/>
          <w:szCs w:val="24"/>
          <w:shd w:val="clear" w:color="auto" w:fill="FFFFFF"/>
        </w:rPr>
        <w:t>)</w:t>
      </w:r>
      <w:r w:rsidR="00661F08">
        <w:rPr>
          <w:rFonts w:ascii="Arial" w:hAnsi="Arial" w:cs="Arial"/>
          <w:sz w:val="24"/>
          <w:szCs w:val="24"/>
          <w:shd w:val="clear" w:color="auto" w:fill="FFFFFF"/>
        </w:rPr>
        <w:t xml:space="preserve">. This illustrates that cultural heritage </w:t>
      </w:r>
      <w:r w:rsidR="001C25F0">
        <w:rPr>
          <w:rFonts w:ascii="Arial" w:hAnsi="Arial" w:cs="Arial"/>
          <w:sz w:val="24"/>
          <w:szCs w:val="24"/>
          <w:shd w:val="clear" w:color="auto" w:fill="FFFFFF"/>
        </w:rPr>
        <w:t>is more than just a visiting attraction, it eventually becomes ‘settled in space and time becomes more and more expression of culture and identity’ (</w:t>
      </w:r>
      <w:proofErr w:type="spellStart"/>
      <w:r w:rsidR="001C25F0">
        <w:rPr>
          <w:rFonts w:ascii="Arial" w:hAnsi="Arial" w:cs="Arial"/>
          <w:sz w:val="24"/>
          <w:szCs w:val="24"/>
          <w:shd w:val="clear" w:color="auto" w:fill="FFFFFF"/>
        </w:rPr>
        <w:t>Mascari</w:t>
      </w:r>
      <w:proofErr w:type="spellEnd"/>
      <w:r w:rsidR="001C25F0">
        <w:rPr>
          <w:rFonts w:ascii="Arial" w:hAnsi="Arial" w:cs="Arial"/>
          <w:sz w:val="24"/>
          <w:szCs w:val="24"/>
          <w:shd w:val="clear" w:color="auto" w:fill="FFFFFF"/>
        </w:rPr>
        <w:t xml:space="preserve"> et al, 2009). Having culture identity allows individuals to feel that they have a </w:t>
      </w:r>
      <w:r w:rsidR="00FE706A">
        <w:rPr>
          <w:rFonts w:ascii="Arial" w:hAnsi="Arial" w:cs="Arial"/>
          <w:sz w:val="24"/>
          <w:szCs w:val="24"/>
          <w:shd w:val="clear" w:color="auto" w:fill="FFFFFF"/>
        </w:rPr>
        <w:t xml:space="preserve">feeling of </w:t>
      </w:r>
      <w:r w:rsidR="001C25F0">
        <w:rPr>
          <w:rFonts w:ascii="Arial" w:hAnsi="Arial" w:cs="Arial"/>
          <w:sz w:val="24"/>
          <w:szCs w:val="24"/>
          <w:shd w:val="clear" w:color="auto" w:fill="FFFFFF"/>
        </w:rPr>
        <w:t>sense of place, as sense of place helps shape the beliefs, values and responsibilities of people</w:t>
      </w:r>
      <w:r w:rsidR="00FE706A">
        <w:rPr>
          <w:rFonts w:ascii="Arial" w:hAnsi="Arial" w:cs="Arial"/>
          <w:sz w:val="24"/>
          <w:szCs w:val="24"/>
          <w:shd w:val="clear" w:color="auto" w:fill="FFFFFF"/>
        </w:rPr>
        <w:t xml:space="preserve">, allowing individuals to have a better understanding others perception. (Larson, 2013). The travel and tourism industry greatly impact the heritage and culture sites, as </w:t>
      </w:r>
      <w:r w:rsidR="008D1D2B" w:rsidRPr="008D1D2B">
        <w:rPr>
          <w:rFonts w:ascii="Arial" w:hAnsi="Arial" w:cs="Arial"/>
          <w:sz w:val="24"/>
          <w:szCs w:val="24"/>
          <w:shd w:val="clear" w:color="auto" w:fill="FFFFFF"/>
        </w:rPr>
        <w:t>Barrera-Fernández</w:t>
      </w:r>
      <w:r w:rsidR="008D1D2B">
        <w:rPr>
          <w:rFonts w:ascii="Arial" w:hAnsi="Arial" w:cs="Arial"/>
          <w:sz w:val="24"/>
          <w:szCs w:val="24"/>
          <w:shd w:val="clear" w:color="auto" w:fill="FFFFFF"/>
        </w:rPr>
        <w:t xml:space="preserve"> (2017)</w:t>
      </w:r>
      <w:r w:rsidR="006B1536">
        <w:rPr>
          <w:rFonts w:ascii="Arial" w:hAnsi="Arial" w:cs="Arial"/>
          <w:sz w:val="24"/>
          <w:szCs w:val="24"/>
          <w:shd w:val="clear" w:color="auto" w:fill="FFFFFF"/>
        </w:rPr>
        <w:t xml:space="preserve"> suggests that many cities across the globe have developed strategies to make cultural tourism more attractive, which can bring new life to historic buildings and spaces, as well as restore many heritage assets. Leading to economic and social benefits to cities with providing job opportunities for the local population</w:t>
      </w:r>
      <w:r w:rsidR="00321A86">
        <w:rPr>
          <w:rFonts w:ascii="Arial" w:hAnsi="Arial" w:cs="Arial"/>
          <w:sz w:val="24"/>
          <w:szCs w:val="24"/>
          <w:shd w:val="clear" w:color="auto" w:fill="FFFFFF"/>
        </w:rPr>
        <w:t>, increasing community facilities, and p</w:t>
      </w:r>
      <w:r w:rsidR="00321A86" w:rsidRPr="00321A86">
        <w:rPr>
          <w:rFonts w:ascii="Arial" w:hAnsi="Arial" w:cs="Arial"/>
          <w:sz w:val="24"/>
          <w:szCs w:val="24"/>
          <w:shd w:val="clear" w:color="auto" w:fill="FFFFFF"/>
        </w:rPr>
        <w:t>reservation of cultural heritage</w:t>
      </w:r>
      <w:r w:rsidR="00321A86">
        <w:rPr>
          <w:rFonts w:ascii="Arial" w:hAnsi="Arial" w:cs="Arial"/>
          <w:sz w:val="24"/>
          <w:szCs w:val="24"/>
          <w:shd w:val="clear" w:color="auto" w:fill="FFFFFF"/>
        </w:rPr>
        <w:t xml:space="preserve">. </w:t>
      </w:r>
    </w:p>
    <w:p w:rsidR="00090A14" w:rsidRPr="002D3DA7" w:rsidRDefault="00D77BDD" w:rsidP="002D3DA7">
      <w:pPr>
        <w:pStyle w:val="Heading1"/>
        <w:rPr>
          <w:rFonts w:ascii="Arial" w:hAnsi="Arial" w:cs="Arial"/>
          <w:b/>
          <w:color w:val="auto"/>
          <w:u w:val="single"/>
          <w:shd w:val="clear" w:color="auto" w:fill="FFFFFF"/>
        </w:rPr>
      </w:pPr>
      <w:bookmarkStart w:id="6" w:name="_Toc23949072"/>
      <w:bookmarkStart w:id="7" w:name="_Hlk23925223"/>
      <w:r w:rsidRPr="002D3DA7">
        <w:rPr>
          <w:rFonts w:ascii="Arial" w:hAnsi="Arial" w:cs="Arial"/>
          <w:b/>
          <w:color w:val="auto"/>
          <w:u w:val="single"/>
          <w:shd w:val="clear" w:color="auto" w:fill="FFFFFF"/>
        </w:rPr>
        <w:t>Bwindi Impenetrable, National Park, Uganda (CASE STUDY)</w:t>
      </w:r>
      <w:bookmarkEnd w:id="6"/>
    </w:p>
    <w:bookmarkEnd w:id="7"/>
    <w:p w:rsidR="00D77BDD" w:rsidRDefault="0075272E" w:rsidP="0075272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Bwindi Impenetrable National Park is very much Uganda’s nature-based tourism with outstanding niche products, for example, the mountain gorillas</w:t>
      </w:r>
      <w:r w:rsidR="0098344A">
        <w:rPr>
          <w:rFonts w:ascii="Arial" w:hAnsi="Arial" w:cs="Arial"/>
          <w:sz w:val="24"/>
          <w:szCs w:val="24"/>
          <w:shd w:val="clear" w:color="auto" w:fill="FFFFFF"/>
        </w:rPr>
        <w:t>, which is a popular type of tourism</w:t>
      </w:r>
      <w:r>
        <w:rPr>
          <w:rFonts w:ascii="Arial" w:hAnsi="Arial" w:cs="Arial"/>
          <w:sz w:val="24"/>
          <w:szCs w:val="24"/>
          <w:shd w:val="clear" w:color="auto" w:fill="FFFFFF"/>
        </w:rPr>
        <w:t>. (</w:t>
      </w:r>
      <w:proofErr w:type="spellStart"/>
      <w:r w:rsidRPr="0075272E">
        <w:rPr>
          <w:rFonts w:ascii="Arial" w:hAnsi="Arial" w:cs="Arial"/>
          <w:sz w:val="24"/>
          <w:szCs w:val="24"/>
          <w:shd w:val="clear" w:color="auto" w:fill="FFFFFF"/>
        </w:rPr>
        <w:t>Boonabaana</w:t>
      </w:r>
      <w:proofErr w:type="spellEnd"/>
      <w:r>
        <w:rPr>
          <w:rFonts w:ascii="Arial" w:hAnsi="Arial" w:cs="Arial"/>
          <w:sz w:val="24"/>
          <w:szCs w:val="24"/>
          <w:shd w:val="clear" w:color="auto" w:fill="FFFFFF"/>
        </w:rPr>
        <w:t xml:space="preserve"> </w:t>
      </w:r>
      <w:r w:rsidRPr="0075272E">
        <w:rPr>
          <w:rFonts w:ascii="Arial" w:hAnsi="Arial" w:cs="Arial"/>
          <w:sz w:val="24"/>
          <w:szCs w:val="24"/>
          <w:shd w:val="clear" w:color="auto" w:fill="FFFFFF"/>
        </w:rPr>
        <w:t>201</w:t>
      </w:r>
      <w:r>
        <w:rPr>
          <w:rFonts w:ascii="Arial" w:hAnsi="Arial" w:cs="Arial"/>
          <w:sz w:val="24"/>
          <w:szCs w:val="24"/>
          <w:shd w:val="clear" w:color="auto" w:fill="FFFFFF"/>
        </w:rPr>
        <w:t xml:space="preserve">4). </w:t>
      </w:r>
      <w:r w:rsidR="00371B62">
        <w:rPr>
          <w:rFonts w:ascii="Arial" w:hAnsi="Arial" w:cs="Arial"/>
          <w:sz w:val="24"/>
          <w:szCs w:val="24"/>
          <w:shd w:val="clear" w:color="auto" w:fill="FFFFFF"/>
        </w:rPr>
        <w:t xml:space="preserve">In the words of </w:t>
      </w:r>
      <w:proofErr w:type="spellStart"/>
      <w:r w:rsidR="00371B62">
        <w:rPr>
          <w:rFonts w:ascii="Arial" w:hAnsi="Arial" w:cs="Arial"/>
          <w:sz w:val="24"/>
          <w:szCs w:val="24"/>
          <w:shd w:val="clear" w:color="auto" w:fill="FFFFFF"/>
        </w:rPr>
        <w:t>Boonabaana</w:t>
      </w:r>
      <w:proofErr w:type="spellEnd"/>
      <w:r w:rsidR="00371B62">
        <w:rPr>
          <w:rFonts w:ascii="Arial" w:hAnsi="Arial" w:cs="Arial"/>
          <w:sz w:val="24"/>
          <w:szCs w:val="24"/>
          <w:shd w:val="clear" w:color="auto" w:fill="FFFFFF"/>
        </w:rPr>
        <w:t xml:space="preserve"> (2014), in developing </w:t>
      </w:r>
      <w:r w:rsidR="00371B62">
        <w:rPr>
          <w:rFonts w:ascii="Arial" w:hAnsi="Arial" w:cs="Arial"/>
          <w:sz w:val="24"/>
          <w:szCs w:val="24"/>
          <w:shd w:val="clear" w:color="auto" w:fill="FFFFFF"/>
        </w:rPr>
        <w:lastRenderedPageBreak/>
        <w:t xml:space="preserve">countries like Uganda, ‘tourism has been embraced as a tool for poverty reduction, sustainable development and economic growth.” This illustrates that the National Park provides the local population </w:t>
      </w:r>
      <w:r w:rsidR="00631E5B">
        <w:rPr>
          <w:rFonts w:ascii="Arial" w:hAnsi="Arial" w:cs="Arial"/>
          <w:sz w:val="24"/>
          <w:szCs w:val="24"/>
          <w:shd w:val="clear" w:color="auto" w:fill="FFFFFF"/>
        </w:rPr>
        <w:t xml:space="preserve">jobs and business opportunities, allowing them to develop and improve on the economy, including better transportation, improved roads and communications infrastructure. </w:t>
      </w:r>
    </w:p>
    <w:p w:rsidR="00D12792" w:rsidRPr="009E0AA4" w:rsidRDefault="00631E5B" w:rsidP="0075272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On the other hand, </w:t>
      </w:r>
      <w:r w:rsidRPr="00631E5B">
        <w:rPr>
          <w:rFonts w:ascii="Arial" w:hAnsi="Arial" w:cs="Arial"/>
          <w:sz w:val="24"/>
          <w:szCs w:val="24"/>
          <w:shd w:val="clear" w:color="auto" w:fill="FFFFFF"/>
        </w:rPr>
        <w:t>Tumusiime</w:t>
      </w:r>
      <w:r w:rsidR="002E063A">
        <w:rPr>
          <w:rFonts w:ascii="Arial" w:hAnsi="Arial" w:cs="Arial"/>
          <w:sz w:val="24"/>
          <w:szCs w:val="24"/>
          <w:shd w:val="clear" w:color="auto" w:fill="FFFFFF"/>
        </w:rPr>
        <w:t xml:space="preserve"> </w:t>
      </w:r>
      <w:r>
        <w:rPr>
          <w:rFonts w:ascii="Arial" w:hAnsi="Arial" w:cs="Arial"/>
          <w:sz w:val="24"/>
          <w:szCs w:val="24"/>
          <w:shd w:val="clear" w:color="auto" w:fill="FFFFFF"/>
        </w:rPr>
        <w:t>(</w:t>
      </w:r>
      <w:r w:rsidRPr="00631E5B">
        <w:rPr>
          <w:rFonts w:ascii="Arial" w:hAnsi="Arial" w:cs="Arial"/>
          <w:sz w:val="24"/>
          <w:szCs w:val="24"/>
          <w:shd w:val="clear" w:color="auto" w:fill="FFFFFF"/>
        </w:rPr>
        <w:t>2014</w:t>
      </w:r>
      <w:r>
        <w:rPr>
          <w:rFonts w:ascii="Arial" w:hAnsi="Arial" w:cs="Arial"/>
          <w:sz w:val="24"/>
          <w:szCs w:val="24"/>
          <w:shd w:val="clear" w:color="auto" w:fill="FFFFFF"/>
        </w:rPr>
        <w:t xml:space="preserve">) suggests that </w:t>
      </w:r>
      <w:r w:rsidR="00A02863">
        <w:rPr>
          <w:rFonts w:ascii="Arial" w:hAnsi="Arial" w:cs="Arial"/>
          <w:sz w:val="24"/>
          <w:szCs w:val="24"/>
          <w:shd w:val="clear" w:color="auto" w:fill="FFFFFF"/>
        </w:rPr>
        <w:t>the</w:t>
      </w:r>
      <w:r w:rsidR="00890F24">
        <w:rPr>
          <w:rFonts w:ascii="Arial" w:hAnsi="Arial" w:cs="Arial"/>
          <w:sz w:val="24"/>
          <w:szCs w:val="24"/>
          <w:shd w:val="clear" w:color="auto" w:fill="FFFFFF"/>
        </w:rPr>
        <w:t xml:space="preserve"> locals may have an optimistic attitude towards tourism but a negative attitude towards sustainability. </w:t>
      </w:r>
      <w:r w:rsidR="00DB4787">
        <w:rPr>
          <w:rFonts w:ascii="Arial" w:hAnsi="Arial" w:cs="Arial"/>
          <w:sz w:val="24"/>
          <w:szCs w:val="24"/>
          <w:shd w:val="clear" w:color="auto" w:fill="FFFFFF"/>
        </w:rPr>
        <w:t xml:space="preserve">Having more </w:t>
      </w:r>
      <w:r w:rsidR="00DB4787" w:rsidRPr="009E0AA4">
        <w:rPr>
          <w:rFonts w:ascii="Arial" w:hAnsi="Arial" w:cs="Arial"/>
          <w:sz w:val="24"/>
          <w:szCs w:val="24"/>
          <w:shd w:val="clear" w:color="auto" w:fill="FFFFFF"/>
        </w:rPr>
        <w:t>touris</w:t>
      </w:r>
      <w:r w:rsidR="009E0AA4" w:rsidRPr="009E0AA4">
        <w:rPr>
          <w:rFonts w:ascii="Arial" w:hAnsi="Arial" w:cs="Arial"/>
          <w:sz w:val="24"/>
          <w:szCs w:val="24"/>
          <w:shd w:val="clear" w:color="auto" w:fill="FFFFFF"/>
        </w:rPr>
        <w:t>m</w:t>
      </w:r>
      <w:r w:rsidR="00DB4787" w:rsidRPr="009E0AA4">
        <w:rPr>
          <w:rFonts w:ascii="Arial" w:hAnsi="Arial" w:cs="Arial"/>
          <w:sz w:val="24"/>
          <w:szCs w:val="24"/>
          <w:shd w:val="clear" w:color="auto" w:fill="FFFFFF"/>
        </w:rPr>
        <w:t xml:space="preserve"> </w:t>
      </w:r>
      <w:r w:rsidR="007717BB" w:rsidRPr="009E0AA4">
        <w:rPr>
          <w:rFonts w:ascii="Arial" w:hAnsi="Arial" w:cs="Arial"/>
          <w:sz w:val="24"/>
          <w:szCs w:val="24"/>
          <w:shd w:val="clear" w:color="auto" w:fill="FFFFFF"/>
        </w:rPr>
        <w:t>visiting an area often</w:t>
      </w:r>
      <w:r w:rsidR="009E0AA4">
        <w:rPr>
          <w:rFonts w:ascii="Arial" w:hAnsi="Arial" w:cs="Arial"/>
          <w:sz w:val="24"/>
          <w:szCs w:val="24"/>
          <w:shd w:val="clear" w:color="auto" w:fill="FFFFFF"/>
        </w:rPr>
        <w:t xml:space="preserve"> causes </w:t>
      </w:r>
      <w:r w:rsidR="009E0AA4" w:rsidRPr="009E0AA4">
        <w:rPr>
          <w:rFonts w:ascii="Arial" w:hAnsi="Arial" w:cs="Arial"/>
          <w:sz w:val="24"/>
          <w:szCs w:val="24"/>
          <w:shd w:val="clear" w:color="auto" w:fill="FFFFFF"/>
        </w:rPr>
        <w:t>inevitably</w:t>
      </w:r>
      <w:r w:rsidR="009E0AA4">
        <w:rPr>
          <w:rFonts w:ascii="Arial" w:hAnsi="Arial" w:cs="Arial"/>
          <w:sz w:val="24"/>
          <w:szCs w:val="24"/>
          <w:shd w:val="clear" w:color="auto" w:fill="FFFFFF"/>
        </w:rPr>
        <w:t xml:space="preserve"> environmental degradation</w:t>
      </w:r>
      <w:r w:rsidR="00501AF4" w:rsidRPr="009E0AA4">
        <w:rPr>
          <w:rFonts w:ascii="Arial" w:hAnsi="Arial" w:cs="Arial"/>
          <w:sz w:val="24"/>
          <w:szCs w:val="24"/>
          <w:shd w:val="clear" w:color="auto" w:fill="FFFFFF"/>
        </w:rPr>
        <w:t xml:space="preserve">, </w:t>
      </w:r>
      <w:r w:rsidR="009E0AA4">
        <w:rPr>
          <w:rFonts w:ascii="Arial" w:hAnsi="Arial" w:cs="Arial"/>
          <w:sz w:val="24"/>
          <w:szCs w:val="24"/>
          <w:shd w:val="clear" w:color="auto" w:fill="FFFFFF"/>
        </w:rPr>
        <w:t>leading to “</w:t>
      </w:r>
      <w:r w:rsidR="009E0AA4" w:rsidRPr="009E0AA4">
        <w:rPr>
          <w:rFonts w:ascii="Arial" w:hAnsi="Arial" w:cs="Arial"/>
          <w:sz w:val="24"/>
          <w:szCs w:val="24"/>
          <w:shd w:val="clear" w:color="auto" w:fill="FFFFFF"/>
        </w:rPr>
        <w:t>depletion of natural resources and more energy consumption</w:t>
      </w:r>
      <w:r w:rsidR="009E0AA4">
        <w:rPr>
          <w:rFonts w:ascii="Arial" w:hAnsi="Arial" w:cs="Arial"/>
          <w:sz w:val="24"/>
          <w:szCs w:val="24"/>
          <w:shd w:val="clear" w:color="auto" w:fill="FFFFFF"/>
        </w:rPr>
        <w:t>” (Wang &amp; Wang, 2018).</w:t>
      </w:r>
      <w:r w:rsidR="009E0AA4">
        <w:rPr>
          <w:rFonts w:ascii="Arial" w:hAnsi="Arial" w:cs="Arial"/>
          <w:color w:val="FF0000"/>
          <w:sz w:val="24"/>
          <w:szCs w:val="24"/>
          <w:shd w:val="clear" w:color="auto" w:fill="FFFFFF"/>
        </w:rPr>
        <w:t xml:space="preserve"> </w:t>
      </w:r>
      <w:r w:rsidR="00890F24">
        <w:rPr>
          <w:rFonts w:ascii="Arial" w:hAnsi="Arial" w:cs="Arial"/>
          <w:sz w:val="24"/>
          <w:szCs w:val="24"/>
          <w:shd w:val="clear" w:color="auto" w:fill="FFFFFF"/>
        </w:rPr>
        <w:t>This is a problem that is predominately relevant to National Parks like Bwindi, as it is vital that the locals raise awareness between the forest and wildlife conversation.</w:t>
      </w:r>
      <w:r w:rsidR="00C80374">
        <w:rPr>
          <w:rFonts w:ascii="Arial" w:hAnsi="Arial" w:cs="Arial"/>
          <w:sz w:val="24"/>
          <w:szCs w:val="24"/>
          <w:shd w:val="clear" w:color="auto" w:fill="FFFFFF"/>
        </w:rPr>
        <w:t xml:space="preserve"> </w:t>
      </w:r>
      <w:r w:rsidR="00811EAD">
        <w:rPr>
          <w:rFonts w:ascii="Arial" w:hAnsi="Arial" w:cs="Arial"/>
          <w:sz w:val="24"/>
          <w:szCs w:val="24"/>
          <w:shd w:val="clear" w:color="auto" w:fill="FFFFFF"/>
        </w:rPr>
        <w:t xml:space="preserve">The locality is very much reliant on the gorillas and national park and they form part of the natural heritage and wildlife heritage. </w:t>
      </w:r>
      <w:r w:rsidR="00C80374" w:rsidRPr="009E0AA4">
        <w:rPr>
          <w:rFonts w:ascii="Arial" w:hAnsi="Arial" w:cs="Arial"/>
          <w:sz w:val="24"/>
          <w:szCs w:val="24"/>
          <w:shd w:val="clear" w:color="auto" w:fill="FFFFFF"/>
        </w:rPr>
        <w:t>Furthermore</w:t>
      </w:r>
      <w:r w:rsidR="00B62FB5" w:rsidRPr="009E0AA4">
        <w:rPr>
          <w:rFonts w:ascii="Arial" w:hAnsi="Arial" w:cs="Arial"/>
          <w:sz w:val="24"/>
          <w:szCs w:val="24"/>
          <w:shd w:val="clear" w:color="auto" w:fill="FFFFFF"/>
        </w:rPr>
        <w:t>, the locals are hugely dependent on natural resources</w:t>
      </w:r>
      <w:r w:rsidR="003814AC" w:rsidRPr="009E0AA4">
        <w:rPr>
          <w:rFonts w:ascii="Arial" w:hAnsi="Arial" w:cs="Arial"/>
          <w:sz w:val="24"/>
          <w:szCs w:val="24"/>
          <w:shd w:val="clear" w:color="auto" w:fill="FFFFFF"/>
        </w:rPr>
        <w:t xml:space="preserve"> of the </w:t>
      </w:r>
      <w:r w:rsidR="00B62FB5" w:rsidRPr="009E0AA4">
        <w:rPr>
          <w:rFonts w:ascii="Arial" w:hAnsi="Arial" w:cs="Arial"/>
          <w:sz w:val="24"/>
          <w:szCs w:val="24"/>
          <w:shd w:val="clear" w:color="auto" w:fill="FFFFFF"/>
        </w:rPr>
        <w:t xml:space="preserve">surroundings </w:t>
      </w:r>
      <w:r w:rsidR="003814AC" w:rsidRPr="009E0AA4">
        <w:rPr>
          <w:rFonts w:ascii="Arial" w:hAnsi="Arial" w:cs="Arial"/>
          <w:sz w:val="24"/>
          <w:szCs w:val="24"/>
          <w:shd w:val="clear" w:color="auto" w:fill="FFFFFF"/>
        </w:rPr>
        <w:t xml:space="preserve">in </w:t>
      </w:r>
      <w:r w:rsidR="00B62FB5" w:rsidRPr="009E0AA4">
        <w:rPr>
          <w:rFonts w:ascii="Arial" w:hAnsi="Arial" w:cs="Arial"/>
          <w:sz w:val="24"/>
          <w:szCs w:val="24"/>
          <w:shd w:val="clear" w:color="auto" w:fill="FFFFFF"/>
        </w:rPr>
        <w:t>the park, for example</w:t>
      </w:r>
      <w:r w:rsidR="003814AC" w:rsidRPr="009E0AA4">
        <w:rPr>
          <w:rFonts w:ascii="Arial" w:hAnsi="Arial" w:cs="Arial"/>
          <w:sz w:val="24"/>
          <w:szCs w:val="24"/>
          <w:shd w:val="clear" w:color="auto" w:fill="FFFFFF"/>
        </w:rPr>
        <w:t>, timber cutting, firewood collection, honey collection, poaching, as well as charcoal production</w:t>
      </w:r>
      <w:r w:rsidR="002E063A" w:rsidRPr="009E0AA4">
        <w:rPr>
          <w:rFonts w:ascii="Arial" w:hAnsi="Arial" w:cs="Arial"/>
          <w:sz w:val="24"/>
          <w:szCs w:val="24"/>
          <w:shd w:val="clear" w:color="auto" w:fill="FFFFFF"/>
        </w:rPr>
        <w:t xml:space="preserve">, which </w:t>
      </w:r>
      <w:r w:rsidR="00D12792" w:rsidRPr="009E0AA4">
        <w:rPr>
          <w:rFonts w:ascii="Arial" w:hAnsi="Arial" w:cs="Arial"/>
          <w:sz w:val="24"/>
          <w:szCs w:val="24"/>
          <w:shd w:val="clear" w:color="auto" w:fill="FFFFFF"/>
        </w:rPr>
        <w:t>can lead to</w:t>
      </w:r>
      <w:r w:rsidR="003814AC" w:rsidRPr="009E0AA4">
        <w:rPr>
          <w:rFonts w:ascii="Arial" w:hAnsi="Arial" w:cs="Arial"/>
          <w:sz w:val="24"/>
          <w:szCs w:val="24"/>
          <w:shd w:val="clear" w:color="auto" w:fill="FFFFFF"/>
        </w:rPr>
        <w:t xml:space="preserve"> </w:t>
      </w:r>
      <w:r w:rsidR="00D12792" w:rsidRPr="009E0AA4">
        <w:rPr>
          <w:rFonts w:ascii="Arial" w:hAnsi="Arial" w:cs="Arial"/>
          <w:sz w:val="24"/>
          <w:szCs w:val="24"/>
          <w:shd w:val="clear" w:color="auto" w:fill="FFFFFF"/>
        </w:rPr>
        <w:t>acute</w:t>
      </w:r>
      <w:r w:rsidR="003814AC" w:rsidRPr="009E0AA4">
        <w:rPr>
          <w:rFonts w:ascii="Arial" w:hAnsi="Arial" w:cs="Arial"/>
          <w:sz w:val="24"/>
          <w:szCs w:val="24"/>
          <w:shd w:val="clear" w:color="auto" w:fill="FFFFFF"/>
        </w:rPr>
        <w:t xml:space="preserve"> threat</w:t>
      </w:r>
      <w:r w:rsidR="002C440F" w:rsidRPr="009E0AA4">
        <w:rPr>
          <w:rFonts w:ascii="Arial" w:hAnsi="Arial" w:cs="Arial"/>
          <w:sz w:val="24"/>
          <w:szCs w:val="24"/>
          <w:shd w:val="clear" w:color="auto" w:fill="FFFFFF"/>
        </w:rPr>
        <w:t>s</w:t>
      </w:r>
      <w:r w:rsidR="003814AC" w:rsidRPr="009E0AA4">
        <w:rPr>
          <w:rFonts w:ascii="Arial" w:hAnsi="Arial" w:cs="Arial"/>
          <w:sz w:val="24"/>
          <w:szCs w:val="24"/>
          <w:shd w:val="clear" w:color="auto" w:fill="FFFFFF"/>
        </w:rPr>
        <w:t xml:space="preserve"> to the</w:t>
      </w:r>
      <w:r w:rsidR="00D12792" w:rsidRPr="009E0AA4">
        <w:rPr>
          <w:rFonts w:ascii="Arial" w:hAnsi="Arial" w:cs="Arial"/>
          <w:sz w:val="24"/>
          <w:szCs w:val="24"/>
          <w:shd w:val="clear" w:color="auto" w:fill="FFFFFF"/>
        </w:rPr>
        <w:t xml:space="preserve"> heritage and culture.</w:t>
      </w:r>
      <w:r w:rsidR="00D12AFA" w:rsidRPr="00945E5C">
        <w:rPr>
          <w:rFonts w:ascii="Arial" w:hAnsi="Arial" w:cs="Arial"/>
          <w:color w:val="FF0000"/>
          <w:sz w:val="24"/>
          <w:szCs w:val="24"/>
          <w:shd w:val="clear" w:color="auto" w:fill="FFFFFF"/>
        </w:rPr>
        <w:t xml:space="preserve"> </w:t>
      </w:r>
      <w:r w:rsidR="00D12AFA" w:rsidRPr="009E0AA4">
        <w:rPr>
          <w:rFonts w:ascii="Arial" w:hAnsi="Arial" w:cs="Arial"/>
          <w:sz w:val="24"/>
          <w:szCs w:val="24"/>
          <w:shd w:val="clear" w:color="auto" w:fill="FFFFFF"/>
        </w:rPr>
        <w:t xml:space="preserve">For example, </w:t>
      </w:r>
      <w:r w:rsidR="009E0AA4" w:rsidRPr="009E0AA4">
        <w:rPr>
          <w:rFonts w:ascii="Arial" w:hAnsi="Arial" w:cs="Arial"/>
          <w:sz w:val="24"/>
          <w:szCs w:val="24"/>
          <w:shd w:val="clear" w:color="auto" w:fill="FFFFFF"/>
        </w:rPr>
        <w:t>human-caused deforestation</w:t>
      </w:r>
      <w:r w:rsidR="009E0AA4">
        <w:rPr>
          <w:rFonts w:ascii="Arial" w:hAnsi="Arial" w:cs="Arial"/>
          <w:sz w:val="24"/>
          <w:szCs w:val="24"/>
          <w:shd w:val="clear" w:color="auto" w:fill="FFFFFF"/>
        </w:rPr>
        <w:t xml:space="preserve"> is an acute threat to the environment, gorillas and humans, which contributes to climate change. </w:t>
      </w:r>
    </w:p>
    <w:p w:rsidR="00C80374" w:rsidRDefault="00C80374" w:rsidP="00C80374">
      <w:pPr>
        <w:spacing w:line="360" w:lineRule="auto"/>
        <w:jc w:val="both"/>
        <w:rPr>
          <w:rFonts w:ascii="Arial" w:hAnsi="Arial" w:cs="Arial"/>
          <w:sz w:val="24"/>
          <w:szCs w:val="24"/>
          <w:shd w:val="clear" w:color="auto" w:fill="FFFFFF"/>
        </w:rPr>
      </w:pPr>
      <w:r w:rsidRPr="00946FD7">
        <w:rPr>
          <w:rFonts w:ascii="Arial" w:hAnsi="Arial" w:cs="Arial"/>
          <w:sz w:val="24"/>
          <w:szCs w:val="24"/>
          <w:shd w:val="clear" w:color="auto" w:fill="FFFFFF"/>
        </w:rPr>
        <w:t xml:space="preserve">In addition, according to UNEP and UNESCO (2016), they believe that </w:t>
      </w:r>
      <w:r w:rsidR="00946FD7" w:rsidRPr="00946FD7">
        <w:rPr>
          <w:rFonts w:ascii="Arial" w:hAnsi="Arial" w:cs="Arial"/>
          <w:sz w:val="24"/>
          <w:szCs w:val="24"/>
          <w:shd w:val="clear" w:color="auto" w:fill="FFFFFF"/>
        </w:rPr>
        <w:t>t</w:t>
      </w:r>
      <w:r w:rsidRPr="00946FD7">
        <w:rPr>
          <w:rFonts w:ascii="Arial" w:hAnsi="Arial" w:cs="Arial"/>
          <w:sz w:val="24"/>
          <w:szCs w:val="24"/>
          <w:shd w:val="clear" w:color="auto" w:fill="FFFFFF"/>
        </w:rPr>
        <w:t>he gorillas and t</w:t>
      </w:r>
      <w:r w:rsidR="00946FD7" w:rsidRPr="00946FD7">
        <w:rPr>
          <w:rFonts w:ascii="Arial" w:hAnsi="Arial" w:cs="Arial"/>
          <w:sz w:val="24"/>
          <w:szCs w:val="24"/>
          <w:shd w:val="clear" w:color="auto" w:fill="FFFFFF"/>
        </w:rPr>
        <w:t xml:space="preserve">he </w:t>
      </w:r>
      <w:r w:rsidRPr="00946FD7">
        <w:rPr>
          <w:rFonts w:ascii="Arial" w:hAnsi="Arial" w:cs="Arial"/>
          <w:sz w:val="24"/>
          <w:szCs w:val="24"/>
          <w:shd w:val="clear" w:color="auto" w:fill="FFFFFF"/>
        </w:rPr>
        <w:t>economic advantages are likely to be threatened by climate change in the years to come.</w:t>
      </w:r>
      <w:r w:rsidR="00946FD7" w:rsidRPr="00946FD7">
        <w:rPr>
          <w:rFonts w:ascii="Arial" w:hAnsi="Arial" w:cs="Arial"/>
          <w:sz w:val="24"/>
          <w:szCs w:val="24"/>
          <w:shd w:val="clear" w:color="auto" w:fill="FFFFFF"/>
        </w:rPr>
        <w:t xml:space="preserve"> A warming environment is expected to increase pressure and threats to gorillas due to changes in environmental conditions and probably increased vulnerability of animals to human diseases</w:t>
      </w:r>
      <w:r w:rsidR="00946FD7">
        <w:rPr>
          <w:rFonts w:ascii="Arial" w:hAnsi="Arial" w:cs="Arial"/>
          <w:sz w:val="24"/>
          <w:szCs w:val="24"/>
          <w:shd w:val="clear" w:color="auto" w:fill="FFFFFF"/>
        </w:rPr>
        <w:t xml:space="preserve">. This </w:t>
      </w:r>
      <w:r w:rsidR="00E909B5">
        <w:rPr>
          <w:rFonts w:ascii="Arial" w:hAnsi="Arial" w:cs="Arial"/>
          <w:sz w:val="24"/>
          <w:szCs w:val="24"/>
          <w:shd w:val="clear" w:color="auto" w:fill="FFFFFF"/>
        </w:rPr>
        <w:t>determines</w:t>
      </w:r>
      <w:r w:rsidR="00946FD7">
        <w:rPr>
          <w:rFonts w:ascii="Arial" w:hAnsi="Arial" w:cs="Arial"/>
          <w:sz w:val="24"/>
          <w:szCs w:val="24"/>
          <w:shd w:val="clear" w:color="auto" w:fill="FFFFFF"/>
        </w:rPr>
        <w:t xml:space="preserve"> that while tourism has brought multiple benefits to local communities and gorilla conservation, </w:t>
      </w:r>
      <w:r w:rsidR="00946FD7" w:rsidRPr="00946FD7">
        <w:rPr>
          <w:rFonts w:ascii="Arial" w:hAnsi="Arial" w:cs="Arial"/>
          <w:sz w:val="24"/>
          <w:szCs w:val="24"/>
          <w:shd w:val="clear" w:color="auto" w:fill="FFFFFF"/>
        </w:rPr>
        <w:t>gorilla families</w:t>
      </w:r>
      <w:r w:rsidR="00453E6C">
        <w:rPr>
          <w:rFonts w:ascii="Arial" w:hAnsi="Arial" w:cs="Arial"/>
          <w:sz w:val="24"/>
          <w:szCs w:val="24"/>
          <w:shd w:val="clear" w:color="auto" w:fill="FFFFFF"/>
        </w:rPr>
        <w:t xml:space="preserve"> are sensitive towards</w:t>
      </w:r>
      <w:r w:rsidR="00946FD7" w:rsidRPr="00946FD7">
        <w:rPr>
          <w:rFonts w:ascii="Arial" w:hAnsi="Arial" w:cs="Arial"/>
          <w:sz w:val="24"/>
          <w:szCs w:val="24"/>
          <w:shd w:val="clear" w:color="auto" w:fill="FFFFFF"/>
        </w:rPr>
        <w:t xml:space="preserve"> visitors</w:t>
      </w:r>
      <w:r w:rsidR="00453E6C">
        <w:rPr>
          <w:rFonts w:ascii="Arial" w:hAnsi="Arial" w:cs="Arial"/>
          <w:sz w:val="24"/>
          <w:szCs w:val="24"/>
          <w:shd w:val="clear" w:color="auto" w:fill="FFFFFF"/>
        </w:rPr>
        <w:t xml:space="preserve">, as they are a </w:t>
      </w:r>
      <w:r w:rsidR="00946FD7" w:rsidRPr="00946FD7">
        <w:rPr>
          <w:rFonts w:ascii="Arial" w:hAnsi="Arial" w:cs="Arial"/>
          <w:sz w:val="24"/>
          <w:szCs w:val="24"/>
          <w:shd w:val="clear" w:color="auto" w:fill="FFFFFF"/>
        </w:rPr>
        <w:t xml:space="preserve">risk </w:t>
      </w:r>
      <w:r w:rsidR="00453E6C">
        <w:rPr>
          <w:rFonts w:ascii="Arial" w:hAnsi="Arial" w:cs="Arial"/>
          <w:sz w:val="24"/>
          <w:szCs w:val="24"/>
          <w:shd w:val="clear" w:color="auto" w:fill="FFFFFF"/>
        </w:rPr>
        <w:t xml:space="preserve">towards </w:t>
      </w:r>
      <w:r w:rsidR="00946FD7" w:rsidRPr="00946FD7">
        <w:rPr>
          <w:rFonts w:ascii="Arial" w:hAnsi="Arial" w:cs="Arial"/>
          <w:sz w:val="24"/>
          <w:szCs w:val="24"/>
          <w:shd w:val="clear" w:color="auto" w:fill="FFFFFF"/>
        </w:rPr>
        <w:t>disease exposure</w:t>
      </w:r>
      <w:r w:rsidR="00946FD7">
        <w:rPr>
          <w:rFonts w:ascii="Arial" w:hAnsi="Arial" w:cs="Arial"/>
          <w:sz w:val="24"/>
          <w:szCs w:val="24"/>
          <w:shd w:val="clear" w:color="auto" w:fill="FFFFFF"/>
        </w:rPr>
        <w:t xml:space="preserve">. </w:t>
      </w:r>
      <w:r w:rsidR="00E909B5">
        <w:rPr>
          <w:rFonts w:ascii="Arial" w:hAnsi="Arial" w:cs="Arial"/>
          <w:sz w:val="24"/>
          <w:szCs w:val="24"/>
          <w:shd w:val="clear" w:color="auto" w:fill="FFFFFF"/>
        </w:rPr>
        <w:t xml:space="preserve">Moreover, with climate change causing </w:t>
      </w:r>
      <w:r w:rsidR="00DF5F24">
        <w:rPr>
          <w:rFonts w:ascii="Arial" w:hAnsi="Arial" w:cs="Arial"/>
          <w:sz w:val="24"/>
          <w:szCs w:val="24"/>
          <w:shd w:val="clear" w:color="auto" w:fill="FFFFFF"/>
        </w:rPr>
        <w:t xml:space="preserve">poor </w:t>
      </w:r>
      <w:r w:rsidR="00E909B5">
        <w:rPr>
          <w:rFonts w:ascii="Arial" w:hAnsi="Arial" w:cs="Arial"/>
          <w:sz w:val="24"/>
          <w:szCs w:val="24"/>
          <w:shd w:val="clear" w:color="auto" w:fill="FFFFFF"/>
        </w:rPr>
        <w:t xml:space="preserve">health </w:t>
      </w:r>
      <w:r w:rsidR="00DF5F24">
        <w:rPr>
          <w:rFonts w:ascii="Arial" w:hAnsi="Arial" w:cs="Arial"/>
          <w:sz w:val="24"/>
          <w:szCs w:val="24"/>
          <w:shd w:val="clear" w:color="auto" w:fill="FFFFFF"/>
        </w:rPr>
        <w:t xml:space="preserve">among tourists around the park, this can also increase the risk of infection transmission by humans to gorillas. This demonstrates that there is a lack of </w:t>
      </w:r>
      <w:r w:rsidR="008447C4">
        <w:rPr>
          <w:rFonts w:ascii="Arial" w:hAnsi="Arial" w:cs="Arial"/>
          <w:sz w:val="24"/>
          <w:szCs w:val="24"/>
          <w:shd w:val="clear" w:color="auto" w:fill="FFFFFF"/>
        </w:rPr>
        <w:t xml:space="preserve">education </w:t>
      </w:r>
      <w:r w:rsidR="00DF5F24">
        <w:rPr>
          <w:rFonts w:ascii="Arial" w:hAnsi="Arial" w:cs="Arial"/>
          <w:sz w:val="24"/>
          <w:szCs w:val="24"/>
          <w:shd w:val="clear" w:color="auto" w:fill="FFFFFF"/>
        </w:rPr>
        <w:t>amongst the local people in Uganda</w:t>
      </w:r>
      <w:r w:rsidR="008447C4">
        <w:rPr>
          <w:rFonts w:ascii="Arial" w:hAnsi="Arial" w:cs="Arial"/>
          <w:sz w:val="24"/>
          <w:szCs w:val="24"/>
          <w:shd w:val="clear" w:color="auto" w:fill="FFFFFF"/>
        </w:rPr>
        <w:t xml:space="preserve">, with </w:t>
      </w:r>
      <w:r w:rsidR="008447C4" w:rsidRPr="008447C4">
        <w:rPr>
          <w:rFonts w:ascii="Arial" w:hAnsi="Arial" w:cs="Arial"/>
          <w:sz w:val="24"/>
          <w:szCs w:val="24"/>
          <w:shd w:val="clear" w:color="auto" w:fill="FFFFFF"/>
        </w:rPr>
        <w:t xml:space="preserve">Okello &amp; </w:t>
      </w:r>
      <w:proofErr w:type="spellStart"/>
      <w:r w:rsidR="008447C4" w:rsidRPr="008447C4">
        <w:rPr>
          <w:rFonts w:ascii="Arial" w:hAnsi="Arial" w:cs="Arial"/>
          <w:sz w:val="24"/>
          <w:szCs w:val="24"/>
          <w:shd w:val="clear" w:color="auto" w:fill="FFFFFF"/>
        </w:rPr>
        <w:t>Novelli</w:t>
      </w:r>
      <w:proofErr w:type="spellEnd"/>
      <w:r w:rsidR="008447C4">
        <w:rPr>
          <w:rFonts w:ascii="Arial" w:hAnsi="Arial" w:cs="Arial"/>
          <w:sz w:val="24"/>
          <w:szCs w:val="24"/>
          <w:shd w:val="clear" w:color="auto" w:fill="FFFFFF"/>
        </w:rPr>
        <w:t xml:space="preserve"> (</w:t>
      </w:r>
      <w:r w:rsidR="008447C4" w:rsidRPr="008447C4">
        <w:rPr>
          <w:rFonts w:ascii="Arial" w:hAnsi="Arial" w:cs="Arial"/>
          <w:sz w:val="24"/>
          <w:szCs w:val="24"/>
          <w:shd w:val="clear" w:color="auto" w:fill="FFFFFF"/>
        </w:rPr>
        <w:t>2014</w:t>
      </w:r>
      <w:r w:rsidR="008447C4">
        <w:rPr>
          <w:rFonts w:ascii="Arial" w:hAnsi="Arial" w:cs="Arial"/>
          <w:sz w:val="24"/>
          <w:szCs w:val="24"/>
          <w:shd w:val="clear" w:color="auto" w:fill="FFFFFF"/>
        </w:rPr>
        <w:t>) advises that the local communities need to be ‘</w:t>
      </w:r>
      <w:r w:rsidR="008447C4" w:rsidRPr="008447C4">
        <w:rPr>
          <w:rFonts w:ascii="Arial" w:hAnsi="Arial" w:cs="Arial"/>
          <w:sz w:val="24"/>
          <w:szCs w:val="24"/>
          <w:shd w:val="clear" w:color="auto" w:fill="FFFFFF"/>
        </w:rPr>
        <w:t>engaged through partnerships in community-based conservation and tourism</w:t>
      </w:r>
      <w:r w:rsidR="008447C4">
        <w:rPr>
          <w:rFonts w:ascii="Arial" w:hAnsi="Arial" w:cs="Arial"/>
          <w:sz w:val="24"/>
          <w:szCs w:val="24"/>
          <w:shd w:val="clear" w:color="auto" w:fill="FFFFFF"/>
        </w:rPr>
        <w:t xml:space="preserve">’ as well as governing institutions need to recognise ways to effectively reinvest tourism revenues in conservation and community groups development </w:t>
      </w:r>
      <w:r w:rsidR="00EB7695">
        <w:rPr>
          <w:rFonts w:ascii="Arial" w:hAnsi="Arial" w:cs="Arial"/>
          <w:sz w:val="24"/>
          <w:szCs w:val="24"/>
          <w:shd w:val="clear" w:color="auto" w:fill="FFFFFF"/>
        </w:rPr>
        <w:t>measures</w:t>
      </w:r>
      <w:r w:rsidR="008447C4">
        <w:rPr>
          <w:rFonts w:ascii="Arial" w:hAnsi="Arial" w:cs="Arial"/>
          <w:sz w:val="24"/>
          <w:szCs w:val="24"/>
          <w:shd w:val="clear" w:color="auto" w:fill="FFFFFF"/>
        </w:rPr>
        <w:t xml:space="preserve">. </w:t>
      </w:r>
      <w:r w:rsidR="00D12AFA">
        <w:rPr>
          <w:rFonts w:ascii="Arial" w:hAnsi="Arial" w:cs="Arial"/>
          <w:sz w:val="24"/>
          <w:szCs w:val="24"/>
          <w:shd w:val="clear" w:color="auto" w:fill="FFFFFF"/>
        </w:rPr>
        <w:t xml:space="preserve">If the local people were more educated with their heritage, they would be able to go protect their conservation, </w:t>
      </w:r>
      <w:r w:rsidR="00D12AFA">
        <w:rPr>
          <w:rFonts w:ascii="Arial" w:hAnsi="Arial" w:cs="Arial"/>
          <w:sz w:val="24"/>
          <w:szCs w:val="24"/>
          <w:shd w:val="clear" w:color="auto" w:fill="FFFFFF"/>
        </w:rPr>
        <w:lastRenderedPageBreak/>
        <w:t xml:space="preserve">allowing them to educate tourists how to be more environmentally friendly, including raise awareness concerning climate change. </w:t>
      </w:r>
    </w:p>
    <w:p w:rsidR="008C69B5" w:rsidRDefault="00D77BDD" w:rsidP="00164E70">
      <w:pPr>
        <w:spacing w:line="36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t>Iluslissat</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Icefjord</w:t>
      </w:r>
      <w:proofErr w:type="spellEnd"/>
      <w:r>
        <w:rPr>
          <w:rFonts w:ascii="Arial" w:hAnsi="Arial" w:cs="Arial"/>
          <w:sz w:val="24"/>
          <w:szCs w:val="24"/>
          <w:shd w:val="clear" w:color="auto" w:fill="FFFFFF"/>
        </w:rPr>
        <w:t xml:space="preserve"> in Denmark is a good example of better practice </w:t>
      </w:r>
      <w:r w:rsidR="00902EF9">
        <w:rPr>
          <w:rFonts w:ascii="Arial" w:hAnsi="Arial" w:cs="Arial"/>
          <w:sz w:val="24"/>
          <w:szCs w:val="24"/>
          <w:shd w:val="clear" w:color="auto" w:fill="FFFFFF"/>
        </w:rPr>
        <w:t xml:space="preserve">to </w:t>
      </w:r>
      <w:r>
        <w:rPr>
          <w:rFonts w:ascii="Arial" w:hAnsi="Arial" w:cs="Arial"/>
          <w:sz w:val="24"/>
          <w:szCs w:val="24"/>
          <w:shd w:val="clear" w:color="auto" w:fill="FFFFFF"/>
        </w:rPr>
        <w:t>educat</w:t>
      </w:r>
      <w:r w:rsidR="00902EF9">
        <w:rPr>
          <w:rFonts w:ascii="Arial" w:hAnsi="Arial" w:cs="Arial"/>
          <w:sz w:val="24"/>
          <w:szCs w:val="24"/>
          <w:shd w:val="clear" w:color="auto" w:fill="FFFFFF"/>
        </w:rPr>
        <w:t>e</w:t>
      </w:r>
      <w:r>
        <w:rPr>
          <w:rFonts w:ascii="Arial" w:hAnsi="Arial" w:cs="Arial"/>
          <w:sz w:val="24"/>
          <w:szCs w:val="24"/>
          <w:shd w:val="clear" w:color="auto" w:fill="FFFFFF"/>
        </w:rPr>
        <w:t xml:space="preserve"> tourists regarding climate change.  </w:t>
      </w:r>
    </w:p>
    <w:p w:rsidR="00164E70" w:rsidRPr="002D3DA7" w:rsidRDefault="00D67008" w:rsidP="002D3DA7">
      <w:pPr>
        <w:pStyle w:val="Heading1"/>
        <w:rPr>
          <w:rFonts w:ascii="Arial" w:hAnsi="Arial" w:cs="Arial"/>
          <w:b/>
          <w:color w:val="auto"/>
          <w:u w:val="single"/>
        </w:rPr>
      </w:pPr>
      <w:bookmarkStart w:id="8" w:name="_Hlk23925284"/>
      <w:bookmarkStart w:id="9" w:name="_Toc23949073"/>
      <w:bookmarkStart w:id="10" w:name="_Hlk24024465"/>
      <w:proofErr w:type="spellStart"/>
      <w:r w:rsidRPr="002D3DA7">
        <w:rPr>
          <w:rFonts w:ascii="Arial" w:hAnsi="Arial" w:cs="Arial"/>
          <w:b/>
          <w:color w:val="auto"/>
          <w:u w:val="single"/>
        </w:rPr>
        <w:t>Ilulissat</w:t>
      </w:r>
      <w:proofErr w:type="spellEnd"/>
      <w:r w:rsidRPr="002D3DA7">
        <w:rPr>
          <w:rFonts w:ascii="Arial" w:hAnsi="Arial" w:cs="Arial"/>
          <w:b/>
          <w:color w:val="auto"/>
          <w:u w:val="single"/>
        </w:rPr>
        <w:t xml:space="preserve"> </w:t>
      </w:r>
      <w:proofErr w:type="spellStart"/>
      <w:r w:rsidRPr="002D3DA7">
        <w:rPr>
          <w:rFonts w:ascii="Arial" w:hAnsi="Arial" w:cs="Arial"/>
          <w:b/>
          <w:color w:val="auto"/>
          <w:u w:val="single"/>
        </w:rPr>
        <w:t>Icefjord</w:t>
      </w:r>
      <w:proofErr w:type="spellEnd"/>
      <w:r w:rsidRPr="002D3DA7">
        <w:rPr>
          <w:rFonts w:ascii="Arial" w:hAnsi="Arial" w:cs="Arial"/>
          <w:b/>
          <w:color w:val="auto"/>
          <w:u w:val="single"/>
        </w:rPr>
        <w:t xml:space="preserve"> </w:t>
      </w:r>
      <w:bookmarkEnd w:id="10"/>
      <w:r w:rsidRPr="002D3DA7">
        <w:rPr>
          <w:rFonts w:ascii="Arial" w:hAnsi="Arial" w:cs="Arial"/>
          <w:b/>
          <w:color w:val="auto"/>
          <w:u w:val="single"/>
        </w:rPr>
        <w:t xml:space="preserve">(Greenland), Denmark </w:t>
      </w:r>
      <w:bookmarkEnd w:id="8"/>
      <w:r w:rsidRPr="002D3DA7">
        <w:rPr>
          <w:rFonts w:ascii="Arial" w:hAnsi="Arial" w:cs="Arial"/>
          <w:b/>
          <w:color w:val="auto"/>
          <w:u w:val="single"/>
        </w:rPr>
        <w:t>(CASE STUDY)</w:t>
      </w:r>
      <w:bookmarkEnd w:id="9"/>
    </w:p>
    <w:p w:rsidR="00D67008" w:rsidRPr="00D67008" w:rsidRDefault="00D67008" w:rsidP="00D67008">
      <w:pPr>
        <w:pStyle w:val="ListParagraph"/>
        <w:rPr>
          <w:rFonts w:ascii="Arial" w:hAnsi="Arial" w:cs="Arial"/>
          <w:b/>
          <w:sz w:val="24"/>
        </w:rPr>
      </w:pPr>
    </w:p>
    <w:p w:rsidR="00CD3020" w:rsidRDefault="00D67008" w:rsidP="00CD3020">
      <w:pPr>
        <w:spacing w:line="360" w:lineRule="auto"/>
        <w:jc w:val="both"/>
        <w:rPr>
          <w:rFonts w:ascii="Arial" w:hAnsi="Arial" w:cs="Arial"/>
          <w:sz w:val="24"/>
        </w:rPr>
      </w:pPr>
      <w:proofErr w:type="spellStart"/>
      <w:r>
        <w:rPr>
          <w:rFonts w:ascii="Arial" w:hAnsi="Arial" w:cs="Arial"/>
          <w:sz w:val="24"/>
        </w:rPr>
        <w:t>Ilulissat</w:t>
      </w:r>
      <w:proofErr w:type="spellEnd"/>
      <w:r>
        <w:rPr>
          <w:rFonts w:ascii="Arial" w:hAnsi="Arial" w:cs="Arial"/>
          <w:sz w:val="24"/>
        </w:rPr>
        <w:t xml:space="preserve"> </w:t>
      </w:r>
      <w:proofErr w:type="spellStart"/>
      <w:r>
        <w:rPr>
          <w:rFonts w:ascii="Arial" w:hAnsi="Arial" w:cs="Arial"/>
          <w:sz w:val="24"/>
        </w:rPr>
        <w:t>Icefjord</w:t>
      </w:r>
      <w:proofErr w:type="spellEnd"/>
      <w:r>
        <w:rPr>
          <w:rFonts w:ascii="Arial" w:hAnsi="Arial" w:cs="Arial"/>
          <w:sz w:val="24"/>
        </w:rPr>
        <w:t xml:space="preserve"> is a UNESCO World Heritage Site and is Greenland’s</w:t>
      </w:r>
      <w:r w:rsidR="00325AF7">
        <w:rPr>
          <w:rFonts w:ascii="Arial" w:hAnsi="Arial" w:cs="Arial"/>
          <w:sz w:val="24"/>
        </w:rPr>
        <w:t xml:space="preserve"> most visited site, with attracting </w:t>
      </w:r>
      <w:r w:rsidR="00BD0585">
        <w:rPr>
          <w:rFonts w:ascii="Arial" w:hAnsi="Arial" w:cs="Arial"/>
          <w:sz w:val="24"/>
        </w:rPr>
        <w:t xml:space="preserve">about 22,000 international tourists, as well as 12,000 local tourists. This is </w:t>
      </w:r>
      <w:r w:rsidR="002159A3">
        <w:rPr>
          <w:rFonts w:ascii="Arial" w:hAnsi="Arial" w:cs="Arial"/>
          <w:sz w:val="24"/>
        </w:rPr>
        <w:t xml:space="preserve">likely that the visiting numbers will increase in the next 5-10 years. </w:t>
      </w:r>
      <w:r w:rsidR="00BD0585">
        <w:rPr>
          <w:rFonts w:ascii="Arial" w:hAnsi="Arial" w:cs="Arial"/>
          <w:sz w:val="24"/>
        </w:rPr>
        <w:t>(</w:t>
      </w:r>
      <w:r w:rsidR="00BD0585" w:rsidRPr="00BD0585">
        <w:rPr>
          <w:rFonts w:ascii="Arial" w:hAnsi="Arial" w:cs="Arial"/>
          <w:sz w:val="24"/>
        </w:rPr>
        <w:t>ILULISSAT ICEFJORD CENTR</w:t>
      </w:r>
      <w:r w:rsidR="00BD0585">
        <w:rPr>
          <w:rFonts w:ascii="Arial" w:hAnsi="Arial" w:cs="Arial"/>
          <w:sz w:val="24"/>
        </w:rPr>
        <w:t>E 2016)</w:t>
      </w:r>
      <w:r w:rsidR="002159A3">
        <w:rPr>
          <w:rFonts w:ascii="Arial" w:hAnsi="Arial" w:cs="Arial"/>
          <w:sz w:val="24"/>
        </w:rPr>
        <w:t xml:space="preserve">. </w:t>
      </w:r>
      <w:r w:rsidR="008530B0">
        <w:rPr>
          <w:rFonts w:ascii="Arial" w:hAnsi="Arial" w:cs="Arial"/>
          <w:sz w:val="24"/>
        </w:rPr>
        <w:t xml:space="preserve">It’s the opportunity for tourists to experience the </w:t>
      </w:r>
      <w:proofErr w:type="spellStart"/>
      <w:r w:rsidR="008530B0" w:rsidRPr="008530B0">
        <w:rPr>
          <w:rFonts w:ascii="Arial" w:hAnsi="Arial" w:cs="Arial"/>
          <w:sz w:val="24"/>
        </w:rPr>
        <w:t>Sermeq</w:t>
      </w:r>
      <w:proofErr w:type="spellEnd"/>
      <w:r w:rsidR="008530B0" w:rsidRPr="008530B0">
        <w:rPr>
          <w:rFonts w:ascii="Arial" w:hAnsi="Arial" w:cs="Arial"/>
          <w:sz w:val="24"/>
        </w:rPr>
        <w:t xml:space="preserve"> </w:t>
      </w:r>
      <w:proofErr w:type="spellStart"/>
      <w:r w:rsidR="008530B0" w:rsidRPr="008530B0">
        <w:rPr>
          <w:rFonts w:ascii="Arial" w:hAnsi="Arial" w:cs="Arial"/>
          <w:sz w:val="24"/>
        </w:rPr>
        <w:t>Kujalleq</w:t>
      </w:r>
      <w:proofErr w:type="spellEnd"/>
      <w:r w:rsidR="008530B0" w:rsidRPr="008530B0">
        <w:rPr>
          <w:rFonts w:ascii="Arial" w:hAnsi="Arial" w:cs="Arial"/>
          <w:sz w:val="24"/>
        </w:rPr>
        <w:t xml:space="preserve"> or </w:t>
      </w:r>
      <w:proofErr w:type="spellStart"/>
      <w:r w:rsidR="008530B0" w:rsidRPr="008530B0">
        <w:rPr>
          <w:rFonts w:ascii="Arial" w:hAnsi="Arial" w:cs="Arial"/>
          <w:sz w:val="24"/>
        </w:rPr>
        <w:t>Jakobshavn</w:t>
      </w:r>
      <w:proofErr w:type="spellEnd"/>
      <w:r w:rsidR="008530B0" w:rsidRPr="008530B0">
        <w:rPr>
          <w:rFonts w:ascii="Arial" w:hAnsi="Arial" w:cs="Arial"/>
          <w:sz w:val="24"/>
        </w:rPr>
        <w:t xml:space="preserve"> Glacier</w:t>
      </w:r>
      <w:r w:rsidR="008530B0">
        <w:rPr>
          <w:rFonts w:ascii="Arial" w:hAnsi="Arial" w:cs="Arial"/>
          <w:sz w:val="24"/>
        </w:rPr>
        <w:t xml:space="preserve"> come together in the sea in the </w:t>
      </w:r>
      <w:proofErr w:type="spellStart"/>
      <w:r w:rsidR="008530B0">
        <w:rPr>
          <w:rFonts w:ascii="Arial" w:hAnsi="Arial" w:cs="Arial"/>
          <w:sz w:val="24"/>
        </w:rPr>
        <w:t>Disko</w:t>
      </w:r>
      <w:proofErr w:type="spellEnd"/>
      <w:r w:rsidR="008530B0">
        <w:rPr>
          <w:rFonts w:ascii="Arial" w:hAnsi="Arial" w:cs="Arial"/>
          <w:sz w:val="24"/>
        </w:rPr>
        <w:t xml:space="preserve"> Bay.</w:t>
      </w:r>
      <w:r w:rsidR="00CD3020">
        <w:rPr>
          <w:rFonts w:ascii="Arial" w:hAnsi="Arial" w:cs="Arial"/>
          <w:sz w:val="24"/>
        </w:rPr>
        <w:t xml:space="preserve"> However, The World Heritage Site want to illustrate that climate change is real, as the region’s glaciers are shrinking, which is due to the higher temperatures, as The Artic is warming twice as fast as the global average. For example, the growth rate of flow of </w:t>
      </w:r>
      <w:proofErr w:type="spellStart"/>
      <w:r w:rsidR="00CD3020">
        <w:rPr>
          <w:rFonts w:ascii="Arial" w:hAnsi="Arial" w:cs="Arial"/>
          <w:sz w:val="24"/>
        </w:rPr>
        <w:t>Jakobshavn</w:t>
      </w:r>
      <w:proofErr w:type="spellEnd"/>
      <w:r w:rsidR="00CD3020">
        <w:rPr>
          <w:rFonts w:ascii="Arial" w:hAnsi="Arial" w:cs="Arial"/>
          <w:sz w:val="24"/>
        </w:rPr>
        <w:t xml:space="preserve"> Glacier may have been instigated by a numerous of ways, </w:t>
      </w:r>
      <w:r w:rsidR="00CD3020" w:rsidRPr="00CD3020">
        <w:rPr>
          <w:rFonts w:ascii="Arial" w:hAnsi="Arial" w:cs="Arial"/>
          <w:sz w:val="24"/>
          <w:szCs w:val="24"/>
        </w:rPr>
        <w:t>including</w:t>
      </w:r>
      <w:r w:rsidR="00CD3020">
        <w:rPr>
          <w:rFonts w:ascii="Arial" w:hAnsi="Arial" w:cs="Arial"/>
          <w:sz w:val="24"/>
          <w:szCs w:val="24"/>
        </w:rPr>
        <w:t xml:space="preserve"> damage </w:t>
      </w:r>
      <w:r w:rsidR="00CD3020" w:rsidRPr="00CD3020">
        <w:rPr>
          <w:rStyle w:val="word"/>
          <w:rFonts w:ascii="Arial" w:hAnsi="Arial" w:cs="Arial"/>
          <w:sz w:val="24"/>
          <w:szCs w:val="24"/>
          <w:shd w:val="clear" w:color="auto" w:fill="FFFFFF"/>
        </w:rPr>
        <w:t>of its floating ice tongue, surface meltwater penetration at the glacier base, wider and deeper geology at the glacier's present terminus</w:t>
      </w:r>
      <w:r w:rsidR="00CD3020">
        <w:rPr>
          <w:rStyle w:val="word"/>
          <w:rFonts w:ascii="Arial" w:hAnsi="Arial" w:cs="Arial"/>
          <w:sz w:val="24"/>
          <w:szCs w:val="24"/>
          <w:shd w:val="clear" w:color="auto" w:fill="FFFFFF"/>
        </w:rPr>
        <w:t xml:space="preserve">, and </w:t>
      </w:r>
      <w:r w:rsidR="00CD3020" w:rsidRPr="00CD3020">
        <w:rPr>
          <w:rStyle w:val="word"/>
          <w:rFonts w:ascii="Arial" w:hAnsi="Arial" w:cs="Arial"/>
          <w:sz w:val="24"/>
          <w:szCs w:val="24"/>
          <w:shd w:val="clear" w:color="auto" w:fill="FFFFFF"/>
        </w:rPr>
        <w:t>higher ocean temperatures</w:t>
      </w:r>
      <w:r w:rsidR="00CD3020">
        <w:rPr>
          <w:rStyle w:val="word"/>
          <w:rFonts w:ascii="Arial" w:hAnsi="Arial" w:cs="Arial"/>
          <w:sz w:val="24"/>
          <w:szCs w:val="24"/>
          <w:shd w:val="clear" w:color="auto" w:fill="FFFFFF"/>
        </w:rPr>
        <w:t xml:space="preserve">. </w:t>
      </w:r>
    </w:p>
    <w:p w:rsidR="00D67008" w:rsidRDefault="009348EC" w:rsidP="009348EC">
      <w:pPr>
        <w:spacing w:line="360" w:lineRule="auto"/>
        <w:jc w:val="both"/>
        <w:rPr>
          <w:rFonts w:ascii="Arial" w:hAnsi="Arial" w:cs="Arial"/>
          <w:sz w:val="24"/>
        </w:rPr>
      </w:pPr>
      <w:r>
        <w:rPr>
          <w:rFonts w:ascii="Arial" w:hAnsi="Arial" w:cs="Arial"/>
          <w:sz w:val="24"/>
        </w:rPr>
        <w:t xml:space="preserve">According to UNESCO and UNEP (2016), they are one of the minority places worldwide that </w:t>
      </w:r>
      <w:r w:rsidR="001E5144">
        <w:rPr>
          <w:rFonts w:ascii="Arial" w:hAnsi="Arial" w:cs="Arial"/>
          <w:sz w:val="24"/>
        </w:rPr>
        <w:t xml:space="preserve">are </w:t>
      </w:r>
      <w:r>
        <w:rPr>
          <w:rFonts w:ascii="Arial" w:hAnsi="Arial" w:cs="Arial"/>
          <w:sz w:val="24"/>
        </w:rPr>
        <w:t xml:space="preserve">raising awareness </w:t>
      </w:r>
      <w:r w:rsidR="001E5144">
        <w:rPr>
          <w:rFonts w:ascii="Arial" w:hAnsi="Arial" w:cs="Arial"/>
          <w:sz w:val="24"/>
        </w:rPr>
        <w:t xml:space="preserve">about climate change, which is benefiting to drive tourism. This demonstrates that the country is taking every opportunity to promote and raise awareness about the hot topic and how much they want the lessen the risk. This reflects on the government’s tourism website, as in the words of ‘Visit Greenland’ (2019), they </w:t>
      </w:r>
      <w:r w:rsidR="00E93CAB">
        <w:rPr>
          <w:rFonts w:ascii="Arial" w:hAnsi="Arial" w:cs="Arial"/>
          <w:sz w:val="24"/>
        </w:rPr>
        <w:t xml:space="preserve">declared that it is not about exploring a large calving glacier or melting icebergs before it’s too late, it is about giving tourists a ‘unique opportunity to be active in the climate change conversation’ that is held at ‘ground zero’. The purpose is for tourists to have experience, most importantly to inspire their lives back </w:t>
      </w:r>
      <w:r w:rsidR="00907A95">
        <w:rPr>
          <w:rFonts w:ascii="Arial" w:hAnsi="Arial" w:cs="Arial"/>
          <w:sz w:val="24"/>
        </w:rPr>
        <w:t xml:space="preserve">at </w:t>
      </w:r>
      <w:r w:rsidR="00E93CAB">
        <w:rPr>
          <w:rFonts w:ascii="Arial" w:hAnsi="Arial" w:cs="Arial"/>
          <w:sz w:val="24"/>
        </w:rPr>
        <w:t xml:space="preserve">home. </w:t>
      </w:r>
    </w:p>
    <w:p w:rsidR="00D77BDD" w:rsidRPr="005C1112" w:rsidRDefault="00BA1B58" w:rsidP="00AA53A2">
      <w:pPr>
        <w:spacing w:line="360" w:lineRule="auto"/>
        <w:jc w:val="both"/>
        <w:rPr>
          <w:rStyle w:val="word"/>
          <w:rFonts w:ascii="Arial" w:hAnsi="Arial" w:cs="Arial"/>
          <w:sz w:val="24"/>
          <w:shd w:val="clear" w:color="auto" w:fill="FFFFFF"/>
        </w:rPr>
      </w:pPr>
      <w:r>
        <w:rPr>
          <w:rFonts w:ascii="Arial" w:hAnsi="Arial" w:cs="Arial"/>
          <w:sz w:val="24"/>
        </w:rPr>
        <w:t>Furthermore</w:t>
      </w:r>
      <w:r w:rsidR="00CD3020">
        <w:rPr>
          <w:rFonts w:ascii="Arial" w:hAnsi="Arial" w:cs="Arial"/>
          <w:sz w:val="24"/>
        </w:rPr>
        <w:t xml:space="preserve">, there is now a </w:t>
      </w:r>
      <w:r w:rsidR="0041108F">
        <w:rPr>
          <w:rFonts w:ascii="Arial" w:hAnsi="Arial" w:cs="Arial"/>
          <w:sz w:val="24"/>
        </w:rPr>
        <w:t>visitor centre named ‘</w:t>
      </w:r>
      <w:proofErr w:type="spellStart"/>
      <w:r w:rsidR="0041108F" w:rsidRPr="0041108F">
        <w:rPr>
          <w:rFonts w:ascii="Arial" w:hAnsi="Arial" w:cs="Arial"/>
          <w:sz w:val="24"/>
        </w:rPr>
        <w:t>Ilulissat</w:t>
      </w:r>
      <w:proofErr w:type="spellEnd"/>
      <w:r w:rsidR="0041108F" w:rsidRPr="0041108F">
        <w:rPr>
          <w:rFonts w:ascii="Arial" w:hAnsi="Arial" w:cs="Arial"/>
          <w:sz w:val="24"/>
        </w:rPr>
        <w:t xml:space="preserve"> </w:t>
      </w:r>
      <w:proofErr w:type="spellStart"/>
      <w:r w:rsidR="0041108F" w:rsidRPr="0041108F">
        <w:rPr>
          <w:rFonts w:ascii="Arial" w:hAnsi="Arial" w:cs="Arial"/>
          <w:sz w:val="24"/>
        </w:rPr>
        <w:t>Icefjord</w:t>
      </w:r>
      <w:proofErr w:type="spellEnd"/>
      <w:r w:rsidR="0041108F" w:rsidRPr="0041108F">
        <w:rPr>
          <w:rFonts w:ascii="Arial" w:hAnsi="Arial" w:cs="Arial"/>
          <w:sz w:val="24"/>
        </w:rPr>
        <w:t xml:space="preserve"> Centre</w:t>
      </w:r>
      <w:r w:rsidR="0041108F">
        <w:rPr>
          <w:rFonts w:ascii="Arial" w:hAnsi="Arial" w:cs="Arial"/>
          <w:sz w:val="24"/>
        </w:rPr>
        <w:t>’ which is to reinforce the area’s tourism and convey the spectacular area’s history, development and importance, but most importantly, represent the impacts of climate change.</w:t>
      </w:r>
      <w:r w:rsidR="00E92302">
        <w:rPr>
          <w:rFonts w:ascii="Arial" w:hAnsi="Arial" w:cs="Arial"/>
          <w:sz w:val="24"/>
        </w:rPr>
        <w:t xml:space="preserve"> The purpose of this building is show respect for the special UNESCO-protected natural area. </w:t>
      </w:r>
      <w:r w:rsidR="0041108F">
        <w:rPr>
          <w:rFonts w:ascii="Arial" w:hAnsi="Arial" w:cs="Arial"/>
          <w:sz w:val="24"/>
        </w:rPr>
        <w:t>(</w:t>
      </w:r>
      <w:proofErr w:type="spellStart"/>
      <w:r w:rsidR="0041108F">
        <w:rPr>
          <w:rFonts w:ascii="Arial" w:hAnsi="Arial" w:cs="Arial"/>
          <w:sz w:val="24"/>
        </w:rPr>
        <w:t>Realdania</w:t>
      </w:r>
      <w:proofErr w:type="spellEnd"/>
      <w:r w:rsidR="0041108F">
        <w:rPr>
          <w:rFonts w:ascii="Arial" w:hAnsi="Arial" w:cs="Arial"/>
          <w:sz w:val="24"/>
        </w:rPr>
        <w:t xml:space="preserve">, 2019). </w:t>
      </w:r>
      <w:r w:rsidR="00E92302">
        <w:rPr>
          <w:rFonts w:ascii="Arial" w:hAnsi="Arial" w:cs="Arial"/>
          <w:sz w:val="24"/>
        </w:rPr>
        <w:t xml:space="preserve">Furthermore, when the climate change talks were </w:t>
      </w:r>
      <w:r w:rsidR="00E92302">
        <w:rPr>
          <w:rFonts w:ascii="Arial" w:hAnsi="Arial" w:cs="Arial"/>
          <w:sz w:val="24"/>
        </w:rPr>
        <w:lastRenderedPageBreak/>
        <w:t>commenced in 2015,</w:t>
      </w:r>
      <w:r w:rsidR="00AA53A2">
        <w:rPr>
          <w:rFonts w:ascii="Arial" w:hAnsi="Arial" w:cs="Arial"/>
          <w:sz w:val="24"/>
        </w:rPr>
        <w:t xml:space="preserve"> </w:t>
      </w:r>
      <w:r w:rsidR="00E92302" w:rsidRPr="00AA53A2">
        <w:rPr>
          <w:rStyle w:val="word"/>
          <w:rFonts w:ascii="Arial" w:hAnsi="Arial" w:cs="Arial"/>
          <w:sz w:val="24"/>
          <w:shd w:val="clear" w:color="auto" w:fill="FFFFFF"/>
        </w:rPr>
        <w:t>visual artist </w:t>
      </w:r>
      <w:proofErr w:type="spellStart"/>
      <w:r w:rsidR="00E92302" w:rsidRPr="00AA53A2">
        <w:rPr>
          <w:rStyle w:val="word"/>
          <w:rFonts w:ascii="Arial" w:hAnsi="Arial" w:cs="Arial"/>
          <w:sz w:val="24"/>
          <w:shd w:val="clear" w:color="auto" w:fill="FFFFFF"/>
        </w:rPr>
        <w:t>Olafur</w:t>
      </w:r>
      <w:proofErr w:type="spellEnd"/>
      <w:r w:rsidR="00E92302" w:rsidRPr="00AA53A2">
        <w:rPr>
          <w:rStyle w:val="word"/>
          <w:rFonts w:ascii="Arial" w:hAnsi="Arial" w:cs="Arial"/>
          <w:sz w:val="24"/>
          <w:shd w:val="clear" w:color="auto" w:fill="FFFFFF"/>
        </w:rPr>
        <w:t> Eliasson and scientist </w:t>
      </w:r>
      <w:proofErr w:type="spellStart"/>
      <w:r w:rsidR="00E92302" w:rsidRPr="00AA53A2">
        <w:rPr>
          <w:rStyle w:val="word"/>
          <w:rFonts w:ascii="Arial" w:hAnsi="Arial" w:cs="Arial"/>
          <w:sz w:val="24"/>
          <w:shd w:val="clear" w:color="auto" w:fill="FFFFFF"/>
        </w:rPr>
        <w:t>Minik</w:t>
      </w:r>
      <w:proofErr w:type="spellEnd"/>
      <w:r w:rsidR="00E92302" w:rsidRPr="00AA53A2">
        <w:rPr>
          <w:rStyle w:val="word"/>
          <w:rFonts w:ascii="Arial" w:hAnsi="Arial" w:cs="Arial"/>
          <w:sz w:val="24"/>
          <w:shd w:val="clear" w:color="auto" w:fill="FFFFFF"/>
        </w:rPr>
        <w:t> </w:t>
      </w:r>
      <w:proofErr w:type="spellStart"/>
      <w:r w:rsidR="00E92302" w:rsidRPr="00AA53A2">
        <w:rPr>
          <w:rStyle w:val="word"/>
          <w:rFonts w:ascii="Arial" w:hAnsi="Arial" w:cs="Arial"/>
          <w:sz w:val="24"/>
          <w:shd w:val="clear" w:color="auto" w:fill="FFFFFF"/>
        </w:rPr>
        <w:t>Rosing</w:t>
      </w:r>
      <w:proofErr w:type="spellEnd"/>
      <w:r w:rsidR="00AA53A2">
        <w:rPr>
          <w:rStyle w:val="word"/>
          <w:rFonts w:ascii="Arial" w:hAnsi="Arial" w:cs="Arial"/>
          <w:sz w:val="24"/>
          <w:shd w:val="clear" w:color="auto" w:fill="FFFFFF"/>
        </w:rPr>
        <w:t xml:space="preserve"> </w:t>
      </w:r>
      <w:r w:rsidR="00E92302" w:rsidRPr="00AA53A2">
        <w:rPr>
          <w:rStyle w:val="word"/>
          <w:rFonts w:ascii="Arial" w:hAnsi="Arial" w:cs="Arial"/>
          <w:sz w:val="24"/>
          <w:shd w:val="clear" w:color="auto" w:fill="FFFFFF"/>
        </w:rPr>
        <w:t>taken 80 tonnes of ice from Greenland to the Place du Panthéon (see</w:t>
      </w:r>
      <w:r w:rsidR="00AA53A2">
        <w:rPr>
          <w:rStyle w:val="word"/>
          <w:rFonts w:ascii="Arial" w:hAnsi="Arial" w:cs="Arial"/>
          <w:sz w:val="24"/>
          <w:shd w:val="clear" w:color="auto" w:fill="FFFFFF"/>
        </w:rPr>
        <w:t xml:space="preserve"> </w:t>
      </w:r>
      <w:r w:rsidR="00E92302" w:rsidRPr="00AA53A2">
        <w:rPr>
          <w:rStyle w:val="word"/>
          <w:rFonts w:ascii="Arial" w:hAnsi="Arial" w:cs="Arial"/>
          <w:sz w:val="24"/>
          <w:shd w:val="clear" w:color="auto" w:fill="FFFFFF"/>
        </w:rPr>
        <w:t>appendices 1) </w:t>
      </w:r>
      <w:r w:rsidR="00AA53A2">
        <w:rPr>
          <w:rStyle w:val="word"/>
          <w:rFonts w:ascii="Arial" w:hAnsi="Arial" w:cs="Arial"/>
          <w:sz w:val="24"/>
          <w:shd w:val="clear" w:color="auto" w:fill="FFFFFF"/>
        </w:rPr>
        <w:t>and created a</w:t>
      </w:r>
      <w:r w:rsidR="00E92302" w:rsidRPr="00AA53A2">
        <w:rPr>
          <w:rStyle w:val="word"/>
          <w:rFonts w:ascii="Arial" w:hAnsi="Arial" w:cs="Arial"/>
          <w:sz w:val="24"/>
          <w:shd w:val="clear" w:color="auto" w:fill="FFFFFF"/>
        </w:rPr>
        <w:t> </w:t>
      </w:r>
      <w:r w:rsidR="00A25333" w:rsidRPr="00AA53A2">
        <w:rPr>
          <w:rStyle w:val="word"/>
          <w:rFonts w:ascii="Arial" w:hAnsi="Arial" w:cs="Arial"/>
          <w:sz w:val="24"/>
          <w:shd w:val="clear" w:color="auto" w:fill="FFFFFF"/>
        </w:rPr>
        <w:t>figure</w:t>
      </w:r>
      <w:r w:rsidR="00E92302" w:rsidRPr="00AA53A2">
        <w:rPr>
          <w:rStyle w:val="word"/>
          <w:rFonts w:ascii="Arial" w:hAnsi="Arial" w:cs="Arial"/>
          <w:sz w:val="24"/>
          <w:shd w:val="clear" w:color="auto" w:fill="FFFFFF"/>
        </w:rPr>
        <w:t> </w:t>
      </w:r>
      <w:r w:rsidR="00A25333">
        <w:rPr>
          <w:rStyle w:val="word"/>
          <w:rFonts w:ascii="Arial" w:hAnsi="Arial" w:cs="Arial"/>
          <w:sz w:val="24"/>
          <w:shd w:val="clear" w:color="auto" w:fill="FFFFFF"/>
        </w:rPr>
        <w:t>in a shape of a</w:t>
      </w:r>
      <w:r w:rsidR="00E92302" w:rsidRPr="00AA53A2">
        <w:rPr>
          <w:rStyle w:val="word"/>
          <w:rFonts w:ascii="Arial" w:hAnsi="Arial" w:cs="Arial"/>
          <w:sz w:val="24"/>
          <w:shd w:val="clear" w:color="auto" w:fill="FFFFFF"/>
        </w:rPr>
        <w:t xml:space="preserve"> clock face. The purpose was to </w:t>
      </w:r>
      <w:r w:rsidR="00AA53A2" w:rsidRPr="00AA53A2">
        <w:rPr>
          <w:rStyle w:val="word"/>
          <w:rFonts w:ascii="Arial" w:hAnsi="Arial" w:cs="Arial"/>
          <w:sz w:val="24"/>
          <w:shd w:val="clear" w:color="auto" w:fill="FFFFFF"/>
        </w:rPr>
        <w:t>raise complex questions about the aesthetics of the world, science, art and international law</w:t>
      </w:r>
      <w:r w:rsidR="00AA53A2">
        <w:rPr>
          <w:rStyle w:val="word"/>
          <w:rFonts w:ascii="Arial" w:hAnsi="Arial" w:cs="Arial"/>
          <w:sz w:val="24"/>
          <w:shd w:val="clear" w:color="auto" w:fill="FFFFFF"/>
        </w:rPr>
        <w:t>, as well as</w:t>
      </w:r>
      <w:r w:rsidR="00A25333">
        <w:rPr>
          <w:rStyle w:val="word"/>
          <w:rFonts w:ascii="Arial" w:hAnsi="Arial" w:cs="Arial"/>
          <w:sz w:val="24"/>
          <w:shd w:val="clear" w:color="auto" w:fill="FFFFFF"/>
        </w:rPr>
        <w:t xml:space="preserve"> </w:t>
      </w:r>
      <w:r w:rsidR="00AA53A2">
        <w:rPr>
          <w:rStyle w:val="word"/>
          <w:rFonts w:ascii="Arial" w:hAnsi="Arial" w:cs="Arial"/>
          <w:sz w:val="24"/>
          <w:shd w:val="clear" w:color="auto" w:fill="FFFFFF"/>
        </w:rPr>
        <w:t xml:space="preserve">attempt to </w:t>
      </w:r>
      <w:r w:rsidR="00AA53A2" w:rsidRPr="00AA53A2">
        <w:rPr>
          <w:rStyle w:val="word"/>
          <w:rFonts w:ascii="Arial" w:hAnsi="Arial" w:cs="Arial"/>
          <w:sz w:val="24"/>
          <w:shd w:val="clear" w:color="auto" w:fill="FFFFFF"/>
        </w:rPr>
        <w:t>bring to the dignitaries tasked with accepting global laws to stop climate change the human attack on the environment.</w:t>
      </w:r>
      <w:r w:rsidR="00AA53A2" w:rsidRPr="00AA53A2">
        <w:rPr>
          <w:rStyle w:val="word"/>
          <w:rFonts w:ascii="Arial" w:hAnsi="Arial" w:cs="Arial"/>
          <w:sz w:val="28"/>
          <w:shd w:val="clear" w:color="auto" w:fill="FFFFFF"/>
        </w:rPr>
        <w:t xml:space="preserve"> </w:t>
      </w:r>
      <w:r w:rsidR="00AA53A2">
        <w:rPr>
          <w:rStyle w:val="word"/>
          <w:rFonts w:ascii="Arial" w:hAnsi="Arial" w:cs="Arial"/>
          <w:sz w:val="24"/>
          <w:shd w:val="clear" w:color="auto" w:fill="FFFFFF"/>
        </w:rPr>
        <w:t xml:space="preserve">The result of this </w:t>
      </w:r>
      <w:r>
        <w:rPr>
          <w:rStyle w:val="word"/>
          <w:rFonts w:ascii="Arial" w:hAnsi="Arial" w:cs="Arial"/>
          <w:sz w:val="24"/>
          <w:shd w:val="clear" w:color="auto" w:fill="FFFFFF"/>
        </w:rPr>
        <w:t xml:space="preserve">gave an ‘immediate and tangible form to a ‘slow violence’ on the Earth’s </w:t>
      </w:r>
      <w:r w:rsidRPr="00BA1B58">
        <w:rPr>
          <w:rStyle w:val="word"/>
          <w:rFonts w:ascii="Arial" w:hAnsi="Arial" w:cs="Arial"/>
          <w:sz w:val="24"/>
          <w:shd w:val="clear" w:color="auto" w:fill="FFFFFF"/>
        </w:rPr>
        <w:t>atmosphere (Palmer</w:t>
      </w:r>
      <w:r w:rsidR="008447C4">
        <w:rPr>
          <w:rStyle w:val="word"/>
          <w:rFonts w:ascii="Arial" w:hAnsi="Arial" w:cs="Arial"/>
          <w:sz w:val="24"/>
          <w:shd w:val="clear" w:color="auto" w:fill="FFFFFF"/>
        </w:rPr>
        <w:t>,</w:t>
      </w:r>
      <w:r w:rsidRPr="00BA1B58">
        <w:rPr>
          <w:rStyle w:val="word"/>
          <w:rFonts w:ascii="Arial" w:hAnsi="Arial" w:cs="Arial"/>
          <w:sz w:val="24"/>
          <w:shd w:val="clear" w:color="auto" w:fill="FFFFFF"/>
        </w:rPr>
        <w:t xml:space="preserve"> 2016)</w:t>
      </w:r>
      <w:r>
        <w:rPr>
          <w:rStyle w:val="word"/>
          <w:rFonts w:ascii="Arial" w:hAnsi="Arial" w:cs="Arial"/>
          <w:sz w:val="24"/>
          <w:shd w:val="clear" w:color="auto" w:fill="FFFFFF"/>
        </w:rPr>
        <w:t xml:space="preserve">. </w:t>
      </w:r>
    </w:p>
    <w:p w:rsidR="00DF32BD" w:rsidRPr="002D3DA7" w:rsidRDefault="00BA1B58" w:rsidP="002D3DA7">
      <w:pPr>
        <w:spacing w:line="360" w:lineRule="auto"/>
        <w:jc w:val="both"/>
        <w:rPr>
          <w:rFonts w:ascii="Arial" w:hAnsi="Arial" w:cs="Arial"/>
          <w:sz w:val="24"/>
          <w:shd w:val="clear" w:color="auto" w:fill="FFFFFF"/>
        </w:rPr>
      </w:pPr>
      <w:r>
        <w:rPr>
          <w:rStyle w:val="word"/>
          <w:rFonts w:ascii="Arial" w:hAnsi="Arial" w:cs="Arial"/>
          <w:sz w:val="24"/>
          <w:shd w:val="clear" w:color="auto" w:fill="FFFFFF"/>
        </w:rPr>
        <w:t xml:space="preserve">In addition, </w:t>
      </w:r>
      <w:r w:rsidR="00AE0C75">
        <w:rPr>
          <w:rStyle w:val="word"/>
          <w:rFonts w:ascii="Arial" w:hAnsi="Arial" w:cs="Arial"/>
          <w:sz w:val="24"/>
          <w:shd w:val="clear" w:color="auto" w:fill="FFFFFF"/>
        </w:rPr>
        <w:t xml:space="preserve">Planet Ware (2019) </w:t>
      </w:r>
      <w:r w:rsidR="0077537A">
        <w:rPr>
          <w:rStyle w:val="word"/>
          <w:rFonts w:ascii="Arial" w:hAnsi="Arial" w:cs="Arial"/>
          <w:sz w:val="24"/>
          <w:shd w:val="clear" w:color="auto" w:fill="FFFFFF"/>
        </w:rPr>
        <w:t xml:space="preserve">state that </w:t>
      </w:r>
      <w:r w:rsidR="0077537A" w:rsidRPr="0077537A">
        <w:rPr>
          <w:rStyle w:val="word"/>
          <w:rFonts w:ascii="Arial" w:hAnsi="Arial" w:cs="Arial"/>
          <w:sz w:val="24"/>
          <w:shd w:val="clear" w:color="auto" w:fill="FFFFFF"/>
        </w:rPr>
        <w:t>transport</w:t>
      </w:r>
      <w:r w:rsidR="0077537A">
        <w:rPr>
          <w:rStyle w:val="word"/>
          <w:rFonts w:ascii="Arial" w:hAnsi="Arial" w:cs="Arial"/>
          <w:sz w:val="24"/>
          <w:shd w:val="clear" w:color="auto" w:fill="FFFFFF"/>
        </w:rPr>
        <w:t xml:space="preserve"> at Greenland </w:t>
      </w:r>
      <w:r w:rsidR="0077537A" w:rsidRPr="0077537A">
        <w:rPr>
          <w:rStyle w:val="word"/>
          <w:rFonts w:ascii="Arial" w:hAnsi="Arial" w:cs="Arial"/>
          <w:sz w:val="24"/>
          <w:shd w:val="clear" w:color="auto" w:fill="FFFFFF"/>
        </w:rPr>
        <w:t>is rather unusual</w:t>
      </w:r>
      <w:r w:rsidR="0077537A">
        <w:rPr>
          <w:rStyle w:val="word"/>
          <w:rFonts w:ascii="Arial" w:hAnsi="Arial" w:cs="Arial"/>
          <w:sz w:val="24"/>
          <w:shd w:val="clear" w:color="auto" w:fill="FFFFFF"/>
        </w:rPr>
        <w:t>, as ‘t</w:t>
      </w:r>
      <w:r w:rsidR="0077537A" w:rsidRPr="0077537A">
        <w:rPr>
          <w:rStyle w:val="word"/>
          <w:rFonts w:ascii="Arial" w:hAnsi="Arial" w:cs="Arial"/>
          <w:sz w:val="24"/>
          <w:shd w:val="clear" w:color="auto" w:fill="FFFFFF"/>
        </w:rPr>
        <w:t>here are virtually no roads between towns</w:t>
      </w:r>
      <w:r w:rsidR="0077537A">
        <w:rPr>
          <w:rStyle w:val="word"/>
          <w:rFonts w:ascii="Arial" w:hAnsi="Arial" w:cs="Arial"/>
          <w:sz w:val="24"/>
          <w:shd w:val="clear" w:color="auto" w:fill="FFFFFF"/>
        </w:rPr>
        <w:t>’</w:t>
      </w:r>
      <w:r w:rsidR="0077537A" w:rsidRPr="0077537A">
        <w:rPr>
          <w:rStyle w:val="word"/>
          <w:rFonts w:ascii="Arial" w:hAnsi="Arial" w:cs="Arial"/>
          <w:sz w:val="24"/>
          <w:shd w:val="clear" w:color="auto" w:fill="FFFFFF"/>
        </w:rPr>
        <w:t xml:space="preserve">, </w:t>
      </w:r>
      <w:r w:rsidR="0077537A">
        <w:rPr>
          <w:rStyle w:val="word"/>
          <w:rFonts w:ascii="Arial" w:hAnsi="Arial" w:cs="Arial"/>
          <w:sz w:val="24"/>
          <w:shd w:val="clear" w:color="auto" w:fill="FFFFFF"/>
        </w:rPr>
        <w:t>demonstrating that if tourists want to</w:t>
      </w:r>
      <w:r w:rsidR="0077537A" w:rsidRPr="0077537A">
        <w:rPr>
          <w:rStyle w:val="word"/>
          <w:rFonts w:ascii="Arial" w:hAnsi="Arial" w:cs="Arial"/>
          <w:sz w:val="24"/>
          <w:shd w:val="clear" w:color="auto" w:fill="FFFFFF"/>
        </w:rPr>
        <w:t xml:space="preserve"> explore, </w:t>
      </w:r>
      <w:r w:rsidR="0077537A">
        <w:rPr>
          <w:rStyle w:val="word"/>
          <w:rFonts w:ascii="Arial" w:hAnsi="Arial" w:cs="Arial"/>
          <w:sz w:val="24"/>
          <w:shd w:val="clear" w:color="auto" w:fill="FFFFFF"/>
        </w:rPr>
        <w:t>they</w:t>
      </w:r>
      <w:r w:rsidR="0077537A" w:rsidRPr="0077537A">
        <w:rPr>
          <w:rStyle w:val="word"/>
          <w:rFonts w:ascii="Arial" w:hAnsi="Arial" w:cs="Arial"/>
          <w:sz w:val="24"/>
          <w:shd w:val="clear" w:color="auto" w:fill="FFFFFF"/>
        </w:rPr>
        <w:t xml:space="preserve"> w</w:t>
      </w:r>
      <w:r w:rsidR="0077537A">
        <w:rPr>
          <w:rStyle w:val="word"/>
          <w:rFonts w:ascii="Arial" w:hAnsi="Arial" w:cs="Arial"/>
          <w:sz w:val="24"/>
          <w:shd w:val="clear" w:color="auto" w:fill="FFFFFF"/>
        </w:rPr>
        <w:t xml:space="preserve">ould be using other transport methods such as </w:t>
      </w:r>
      <w:r w:rsidR="0077537A" w:rsidRPr="0077537A">
        <w:rPr>
          <w:rStyle w:val="word"/>
          <w:rFonts w:ascii="Arial" w:hAnsi="Arial" w:cs="Arial"/>
          <w:sz w:val="24"/>
          <w:shd w:val="clear" w:color="auto" w:fill="FFFFFF"/>
        </w:rPr>
        <w:t>boat, airplane, sled, or snowmobile.</w:t>
      </w:r>
      <w:r w:rsidR="0077537A">
        <w:rPr>
          <w:rStyle w:val="word"/>
          <w:rFonts w:ascii="Arial" w:hAnsi="Arial" w:cs="Arial"/>
          <w:sz w:val="24"/>
          <w:shd w:val="clear" w:color="auto" w:fill="FFFFFF"/>
        </w:rPr>
        <w:t xml:space="preserve"> </w:t>
      </w:r>
      <w:r w:rsidR="000774FA">
        <w:rPr>
          <w:rStyle w:val="word"/>
          <w:rFonts w:ascii="Arial" w:hAnsi="Arial" w:cs="Arial"/>
          <w:sz w:val="24"/>
          <w:shd w:val="clear" w:color="auto" w:fill="FFFFFF"/>
        </w:rPr>
        <w:t xml:space="preserve">This indicates that the country is aspiring towards sustainable travel, as they do not want tourists to be contributing to carbon dioxide, and want to be able to maintain low carbon mobility. </w:t>
      </w:r>
    </w:p>
    <w:p w:rsidR="00321A86" w:rsidRDefault="00774675" w:rsidP="002D3DA7">
      <w:pPr>
        <w:pStyle w:val="Heading1"/>
        <w:rPr>
          <w:rFonts w:ascii="Arial" w:hAnsi="Arial" w:cs="Arial"/>
          <w:b/>
          <w:color w:val="auto"/>
          <w:u w:val="single"/>
        </w:rPr>
      </w:pPr>
      <w:bookmarkStart w:id="11" w:name="_Toc23949074"/>
      <w:r w:rsidRPr="002D3DA7">
        <w:rPr>
          <w:rFonts w:ascii="Arial" w:hAnsi="Arial" w:cs="Arial"/>
          <w:b/>
          <w:color w:val="auto"/>
          <w:u w:val="single"/>
        </w:rPr>
        <w:t>Recommendations</w:t>
      </w:r>
      <w:bookmarkEnd w:id="11"/>
    </w:p>
    <w:p w:rsidR="002D3DA7" w:rsidRPr="002D3DA7" w:rsidRDefault="002D3DA7" w:rsidP="002D3DA7"/>
    <w:p w:rsidR="00B668A8" w:rsidRDefault="00321A86" w:rsidP="00321A86">
      <w:pPr>
        <w:spacing w:line="360" w:lineRule="auto"/>
        <w:jc w:val="both"/>
        <w:rPr>
          <w:rFonts w:ascii="Arial" w:hAnsi="Arial" w:cs="Arial"/>
          <w:sz w:val="24"/>
        </w:rPr>
      </w:pPr>
      <w:r>
        <w:rPr>
          <w:rFonts w:ascii="Arial" w:hAnsi="Arial" w:cs="Arial"/>
          <w:sz w:val="24"/>
        </w:rPr>
        <w:t>Reviewing UNESCO’s key strategies, there are a number of best practice</w:t>
      </w:r>
      <w:r w:rsidR="00AE54AD">
        <w:rPr>
          <w:rFonts w:ascii="Arial" w:hAnsi="Arial" w:cs="Arial"/>
          <w:sz w:val="24"/>
        </w:rPr>
        <w:t>s</w:t>
      </w:r>
      <w:r>
        <w:rPr>
          <w:rFonts w:ascii="Arial" w:hAnsi="Arial" w:cs="Arial"/>
          <w:sz w:val="24"/>
        </w:rPr>
        <w:t xml:space="preserve"> that could implemented across the global</w:t>
      </w:r>
      <w:r w:rsidR="00B668A8">
        <w:rPr>
          <w:rFonts w:ascii="Arial" w:hAnsi="Arial" w:cs="Arial"/>
          <w:sz w:val="24"/>
        </w:rPr>
        <w:t xml:space="preserve">. An example, UNESCO (2019) state that one of the best practices is </w:t>
      </w:r>
      <w:r w:rsidR="00B668A8" w:rsidRPr="00B668A8">
        <w:rPr>
          <w:rFonts w:ascii="Arial" w:hAnsi="Arial" w:cs="Arial"/>
          <w:sz w:val="24"/>
        </w:rPr>
        <w:t xml:space="preserve">Gros </w:t>
      </w:r>
      <w:proofErr w:type="spellStart"/>
      <w:r w:rsidR="00B668A8" w:rsidRPr="00B668A8">
        <w:rPr>
          <w:rFonts w:ascii="Arial" w:hAnsi="Arial" w:cs="Arial"/>
          <w:sz w:val="24"/>
        </w:rPr>
        <w:t>Morne</w:t>
      </w:r>
      <w:proofErr w:type="spellEnd"/>
      <w:r w:rsidR="00B668A8" w:rsidRPr="00B668A8">
        <w:rPr>
          <w:rFonts w:ascii="Arial" w:hAnsi="Arial" w:cs="Arial"/>
          <w:sz w:val="24"/>
        </w:rPr>
        <w:t xml:space="preserve"> National Park</w:t>
      </w:r>
      <w:r w:rsidR="00B668A8">
        <w:rPr>
          <w:rFonts w:ascii="Arial" w:hAnsi="Arial" w:cs="Arial"/>
          <w:sz w:val="24"/>
        </w:rPr>
        <w:t xml:space="preserve"> in Canada, where they involve stakeholders</w:t>
      </w:r>
      <w:r w:rsidR="00757DC8">
        <w:rPr>
          <w:rFonts w:ascii="Arial" w:hAnsi="Arial" w:cs="Arial"/>
          <w:sz w:val="24"/>
        </w:rPr>
        <w:t xml:space="preserve"> to be fully engaged</w:t>
      </w:r>
      <w:r w:rsidR="00B668A8">
        <w:rPr>
          <w:rFonts w:ascii="Arial" w:hAnsi="Arial" w:cs="Arial"/>
          <w:sz w:val="24"/>
        </w:rPr>
        <w:t xml:space="preserve"> with</w:t>
      </w:r>
      <w:r w:rsidR="00757DC8">
        <w:rPr>
          <w:rFonts w:ascii="Arial" w:hAnsi="Arial" w:cs="Arial"/>
          <w:sz w:val="24"/>
        </w:rPr>
        <w:t xml:space="preserve"> protecting the site, indicating that they appreciate the values that are related with it, as well as supporting the management. In addition, they </w:t>
      </w:r>
      <w:r w:rsidR="00761E18">
        <w:rPr>
          <w:rFonts w:ascii="Arial" w:hAnsi="Arial" w:cs="Arial"/>
          <w:sz w:val="24"/>
        </w:rPr>
        <w:t xml:space="preserve">create groups so that members who are keen to participate, have the opportunity to become knowledgeable, supportive and highly effective during the planning process. </w:t>
      </w:r>
      <w:r w:rsidR="00757DC8">
        <w:rPr>
          <w:rFonts w:ascii="Arial" w:hAnsi="Arial" w:cs="Arial"/>
          <w:sz w:val="24"/>
        </w:rPr>
        <w:t xml:space="preserve"> </w:t>
      </w:r>
      <w:r w:rsidR="00761E18">
        <w:rPr>
          <w:rFonts w:ascii="Arial" w:hAnsi="Arial" w:cs="Arial"/>
          <w:sz w:val="24"/>
        </w:rPr>
        <w:t xml:space="preserve">With this strategy put into action, it has resulted </w:t>
      </w:r>
      <w:r w:rsidR="00271F0A">
        <w:rPr>
          <w:rFonts w:ascii="Arial" w:hAnsi="Arial" w:cs="Arial"/>
          <w:sz w:val="24"/>
        </w:rPr>
        <w:t xml:space="preserve">that strategic collaborations between governments, communities, management teams, and research institutions are preserving cultural and natural resources, while creating new economic opportunities for the local communities. </w:t>
      </w:r>
    </w:p>
    <w:p w:rsidR="008C4754" w:rsidRDefault="00321A86" w:rsidP="00321A86">
      <w:pPr>
        <w:spacing w:line="360" w:lineRule="auto"/>
        <w:jc w:val="both"/>
        <w:rPr>
          <w:rFonts w:ascii="Arial" w:hAnsi="Arial" w:cs="Arial"/>
          <w:sz w:val="24"/>
        </w:rPr>
      </w:pPr>
      <w:r>
        <w:rPr>
          <w:rFonts w:ascii="Arial" w:hAnsi="Arial" w:cs="Arial"/>
          <w:sz w:val="24"/>
        </w:rPr>
        <w:t xml:space="preserve">With respect to the Bwindi case study, it is recommended for Bwindi to open a visitor centre within the local area, as this would increase awareness and more understanding with how to protect the heritage and culture. </w:t>
      </w:r>
      <w:r w:rsidR="008E2CDC">
        <w:rPr>
          <w:rFonts w:ascii="Arial" w:hAnsi="Arial" w:cs="Arial"/>
          <w:sz w:val="24"/>
        </w:rPr>
        <w:t xml:space="preserve">With </w:t>
      </w:r>
      <w:bookmarkStart w:id="12" w:name="_Hlk24030274"/>
      <w:proofErr w:type="spellStart"/>
      <w:r w:rsidR="008E2CDC" w:rsidRPr="008E2CDC">
        <w:rPr>
          <w:rFonts w:ascii="Arial" w:hAnsi="Arial" w:cs="Arial"/>
          <w:sz w:val="24"/>
        </w:rPr>
        <w:t>Ilulissat</w:t>
      </w:r>
      <w:proofErr w:type="spellEnd"/>
      <w:r w:rsidR="008E2CDC" w:rsidRPr="008E2CDC">
        <w:rPr>
          <w:rFonts w:ascii="Arial" w:hAnsi="Arial" w:cs="Arial"/>
          <w:sz w:val="24"/>
        </w:rPr>
        <w:t xml:space="preserve"> </w:t>
      </w:r>
      <w:proofErr w:type="spellStart"/>
      <w:r w:rsidR="008E2CDC" w:rsidRPr="008E2CDC">
        <w:rPr>
          <w:rFonts w:ascii="Arial" w:hAnsi="Arial" w:cs="Arial"/>
          <w:sz w:val="24"/>
        </w:rPr>
        <w:t>Icefjord</w:t>
      </w:r>
      <w:proofErr w:type="spellEnd"/>
      <w:r w:rsidR="008E2CDC">
        <w:rPr>
          <w:rFonts w:ascii="Arial" w:hAnsi="Arial" w:cs="Arial"/>
          <w:sz w:val="24"/>
        </w:rPr>
        <w:t xml:space="preserve"> </w:t>
      </w:r>
      <w:bookmarkEnd w:id="12"/>
      <w:r w:rsidR="008E2CDC">
        <w:rPr>
          <w:rFonts w:ascii="Arial" w:hAnsi="Arial" w:cs="Arial"/>
          <w:sz w:val="24"/>
        </w:rPr>
        <w:t xml:space="preserve">having a visitor centre, </w:t>
      </w:r>
      <w:r w:rsidR="00271F0A">
        <w:rPr>
          <w:rFonts w:ascii="Arial" w:hAnsi="Arial" w:cs="Arial"/>
          <w:sz w:val="24"/>
        </w:rPr>
        <w:t xml:space="preserve">and setting one of their main goals is to educate the impacts of climate change, </w:t>
      </w:r>
      <w:r w:rsidR="004601F2">
        <w:rPr>
          <w:rFonts w:ascii="Arial" w:hAnsi="Arial" w:cs="Arial"/>
          <w:sz w:val="24"/>
        </w:rPr>
        <w:t>this would benefit Bwindi if they implemented this strategy</w:t>
      </w:r>
      <w:r w:rsidR="00EA4071">
        <w:rPr>
          <w:rFonts w:ascii="Arial" w:hAnsi="Arial" w:cs="Arial"/>
          <w:sz w:val="24"/>
        </w:rPr>
        <w:t xml:space="preserve">. Another </w:t>
      </w:r>
      <w:r w:rsidR="00EA4071">
        <w:rPr>
          <w:rFonts w:ascii="Arial" w:hAnsi="Arial" w:cs="Arial"/>
          <w:sz w:val="24"/>
        </w:rPr>
        <w:lastRenderedPageBreak/>
        <w:t xml:space="preserve">recommendation for the local population would be to become </w:t>
      </w:r>
      <w:r w:rsidR="006A2DFE">
        <w:rPr>
          <w:rFonts w:ascii="Arial" w:hAnsi="Arial" w:cs="Arial"/>
          <w:sz w:val="24"/>
        </w:rPr>
        <w:t xml:space="preserve">more </w:t>
      </w:r>
      <w:r w:rsidR="00EA4071">
        <w:rPr>
          <w:rFonts w:ascii="Arial" w:hAnsi="Arial" w:cs="Arial"/>
          <w:sz w:val="24"/>
        </w:rPr>
        <w:t xml:space="preserve">educated and understand the values associated with </w:t>
      </w:r>
      <w:r w:rsidR="006A2DFE">
        <w:rPr>
          <w:rFonts w:ascii="Arial" w:hAnsi="Arial" w:cs="Arial"/>
          <w:sz w:val="24"/>
        </w:rPr>
        <w:t xml:space="preserve">the </w:t>
      </w:r>
      <w:r w:rsidR="00EA4071">
        <w:rPr>
          <w:rFonts w:ascii="Arial" w:hAnsi="Arial" w:cs="Arial"/>
          <w:sz w:val="24"/>
        </w:rPr>
        <w:t xml:space="preserve">gorillas and the park. </w:t>
      </w:r>
      <w:r w:rsidR="006A2DFE">
        <w:rPr>
          <w:rFonts w:ascii="Arial" w:hAnsi="Arial" w:cs="Arial"/>
          <w:sz w:val="24"/>
        </w:rPr>
        <w:t xml:space="preserve">If this was implemented, this would increase community health and awareness in local villages, which would allow the locals to track and monitor the gorilla’s health, reducing the risk of diseases that can be caught from tourists or local people. </w:t>
      </w:r>
    </w:p>
    <w:p w:rsidR="005674C4" w:rsidRDefault="00945E5C" w:rsidP="00321A86">
      <w:pPr>
        <w:spacing w:line="360" w:lineRule="auto"/>
        <w:jc w:val="both"/>
        <w:rPr>
          <w:rFonts w:ascii="Arial" w:hAnsi="Arial" w:cs="Arial"/>
          <w:sz w:val="24"/>
        </w:rPr>
      </w:pPr>
      <w:r>
        <w:rPr>
          <w:rFonts w:ascii="Arial" w:hAnsi="Arial" w:cs="Arial"/>
          <w:sz w:val="24"/>
        </w:rPr>
        <w:t xml:space="preserve">Furthermore, having stakeholders that are engaged with protecting the gorillas would be a significant impact for Bwindi, as this can cause less </w:t>
      </w:r>
      <w:r w:rsidR="005674C4">
        <w:rPr>
          <w:rFonts w:ascii="Arial" w:hAnsi="Arial" w:cs="Arial"/>
          <w:sz w:val="24"/>
        </w:rPr>
        <w:t xml:space="preserve">direct </w:t>
      </w:r>
      <w:r>
        <w:rPr>
          <w:rFonts w:ascii="Arial" w:hAnsi="Arial" w:cs="Arial"/>
          <w:sz w:val="24"/>
        </w:rPr>
        <w:t>stress on them whilst the locals are damaging the trees. So, it is highly recommended that the local population are to</w:t>
      </w:r>
      <w:r w:rsidR="005674C4">
        <w:rPr>
          <w:rFonts w:ascii="Arial" w:hAnsi="Arial" w:cs="Arial"/>
          <w:sz w:val="24"/>
        </w:rPr>
        <w:t xml:space="preserve"> become a community and form different groups in order to protect the heritage and culture, as well as the plant more trees. With </w:t>
      </w:r>
      <w:r w:rsidR="005674C4" w:rsidRPr="00B668A8">
        <w:rPr>
          <w:rFonts w:ascii="Arial" w:hAnsi="Arial" w:cs="Arial"/>
          <w:sz w:val="24"/>
        </w:rPr>
        <w:t xml:space="preserve">Gros </w:t>
      </w:r>
      <w:proofErr w:type="spellStart"/>
      <w:r w:rsidR="005674C4" w:rsidRPr="00B668A8">
        <w:rPr>
          <w:rFonts w:ascii="Arial" w:hAnsi="Arial" w:cs="Arial"/>
          <w:sz w:val="24"/>
        </w:rPr>
        <w:t>Morne</w:t>
      </w:r>
      <w:proofErr w:type="spellEnd"/>
      <w:r w:rsidR="005674C4" w:rsidRPr="00B668A8">
        <w:rPr>
          <w:rFonts w:ascii="Arial" w:hAnsi="Arial" w:cs="Arial"/>
          <w:sz w:val="24"/>
        </w:rPr>
        <w:t xml:space="preserve"> National Park</w:t>
      </w:r>
      <w:r w:rsidR="005674C4">
        <w:rPr>
          <w:rFonts w:ascii="Arial" w:hAnsi="Arial" w:cs="Arial"/>
          <w:sz w:val="24"/>
        </w:rPr>
        <w:t xml:space="preserve"> having this strategy in place, it has provided</w:t>
      </w:r>
      <w:r w:rsidR="00521D34">
        <w:rPr>
          <w:rFonts w:ascii="Arial" w:hAnsi="Arial" w:cs="Arial"/>
          <w:sz w:val="24"/>
        </w:rPr>
        <w:t xml:space="preserve"> them with</w:t>
      </w:r>
      <w:r w:rsidR="005674C4">
        <w:rPr>
          <w:rFonts w:ascii="Arial" w:hAnsi="Arial" w:cs="Arial"/>
          <w:sz w:val="24"/>
        </w:rPr>
        <w:t xml:space="preserve"> economic opportunities, whilst preserving the cultural and natural resources. W</w:t>
      </w:r>
      <w:r w:rsidR="004601F2">
        <w:rPr>
          <w:rFonts w:ascii="Arial" w:hAnsi="Arial" w:cs="Arial"/>
          <w:sz w:val="24"/>
        </w:rPr>
        <w:t>ith Uganda being a developing country,</w:t>
      </w:r>
      <w:r w:rsidR="005674C4">
        <w:rPr>
          <w:rFonts w:ascii="Arial" w:hAnsi="Arial" w:cs="Arial"/>
          <w:sz w:val="24"/>
        </w:rPr>
        <w:t xml:space="preserve"> they are highly dependent </w:t>
      </w:r>
      <w:r w:rsidR="00D97AF5">
        <w:rPr>
          <w:rFonts w:ascii="Arial" w:hAnsi="Arial" w:cs="Arial"/>
          <w:sz w:val="24"/>
        </w:rPr>
        <w:t xml:space="preserve">on tourism, with Meyer &amp; Meyer (2016) confirming that tourism promotes economic growth through income and job </w:t>
      </w:r>
      <w:r w:rsidR="0020204F">
        <w:rPr>
          <w:rFonts w:ascii="Arial" w:hAnsi="Arial" w:cs="Arial"/>
          <w:sz w:val="24"/>
        </w:rPr>
        <w:t>generation by business opportunities. I</w:t>
      </w:r>
      <w:r w:rsidR="00521D34">
        <w:rPr>
          <w:rFonts w:ascii="Arial" w:hAnsi="Arial" w:cs="Arial"/>
          <w:sz w:val="24"/>
        </w:rPr>
        <w:t xml:space="preserve">f </w:t>
      </w:r>
      <w:r w:rsidR="0020204F">
        <w:rPr>
          <w:rFonts w:ascii="Arial" w:hAnsi="Arial" w:cs="Arial"/>
          <w:sz w:val="24"/>
        </w:rPr>
        <w:t xml:space="preserve">Bwindi were to put this practice into action, </w:t>
      </w:r>
      <w:r w:rsidR="00521D34">
        <w:rPr>
          <w:rFonts w:ascii="Arial" w:hAnsi="Arial" w:cs="Arial"/>
          <w:sz w:val="24"/>
        </w:rPr>
        <w:t xml:space="preserve">it would enhance with protecting their heritage and culture. </w:t>
      </w:r>
    </w:p>
    <w:p w:rsidR="001115F2" w:rsidRDefault="00321A86" w:rsidP="00321A86">
      <w:pPr>
        <w:spacing w:line="360" w:lineRule="auto"/>
        <w:jc w:val="both"/>
        <w:rPr>
          <w:rFonts w:ascii="Arial" w:hAnsi="Arial" w:cs="Arial"/>
          <w:sz w:val="24"/>
        </w:rPr>
      </w:pPr>
      <w:r>
        <w:rPr>
          <w:rFonts w:ascii="Arial" w:hAnsi="Arial" w:cs="Arial"/>
          <w:sz w:val="24"/>
        </w:rPr>
        <w:t xml:space="preserve">In addition, with respect to </w:t>
      </w:r>
      <w:r w:rsidR="006A2DFE">
        <w:rPr>
          <w:rFonts w:ascii="Arial" w:hAnsi="Arial" w:cs="Arial"/>
          <w:sz w:val="24"/>
        </w:rPr>
        <w:t xml:space="preserve">the </w:t>
      </w:r>
      <w:proofErr w:type="spellStart"/>
      <w:r w:rsidR="006A2DFE" w:rsidRPr="006A2DFE">
        <w:rPr>
          <w:rFonts w:ascii="Arial" w:hAnsi="Arial" w:cs="Arial"/>
          <w:sz w:val="24"/>
        </w:rPr>
        <w:t>Ilulissat</w:t>
      </w:r>
      <w:proofErr w:type="spellEnd"/>
      <w:r w:rsidR="006A2DFE" w:rsidRPr="006A2DFE">
        <w:rPr>
          <w:rFonts w:ascii="Arial" w:hAnsi="Arial" w:cs="Arial"/>
          <w:sz w:val="24"/>
        </w:rPr>
        <w:t xml:space="preserve"> </w:t>
      </w:r>
      <w:proofErr w:type="spellStart"/>
      <w:r w:rsidR="006A2DFE" w:rsidRPr="006A2DFE">
        <w:rPr>
          <w:rFonts w:ascii="Arial" w:hAnsi="Arial" w:cs="Arial"/>
          <w:sz w:val="24"/>
        </w:rPr>
        <w:t>Icefjord</w:t>
      </w:r>
      <w:proofErr w:type="spellEnd"/>
      <w:r w:rsidR="0009412E">
        <w:rPr>
          <w:rFonts w:ascii="Arial" w:hAnsi="Arial" w:cs="Arial"/>
          <w:sz w:val="24"/>
        </w:rPr>
        <w:t xml:space="preserve"> case study, it is strongly suggested that they continue raising awareness about climate change to those tourists, giving them a unique </w:t>
      </w:r>
      <w:r w:rsidR="00A24D08">
        <w:rPr>
          <w:rFonts w:ascii="Arial" w:hAnsi="Arial" w:cs="Arial"/>
          <w:sz w:val="24"/>
        </w:rPr>
        <w:t xml:space="preserve">experience to </w:t>
      </w:r>
      <w:r w:rsidR="0009412E">
        <w:rPr>
          <w:rFonts w:ascii="Arial" w:hAnsi="Arial" w:cs="Arial"/>
          <w:sz w:val="24"/>
        </w:rPr>
        <w:t>b</w:t>
      </w:r>
      <w:r w:rsidR="00A24D08">
        <w:rPr>
          <w:rFonts w:ascii="Arial" w:hAnsi="Arial" w:cs="Arial"/>
          <w:sz w:val="24"/>
        </w:rPr>
        <w:t xml:space="preserve">e </w:t>
      </w:r>
      <w:r w:rsidR="0009412E">
        <w:rPr>
          <w:rFonts w:ascii="Arial" w:hAnsi="Arial" w:cs="Arial"/>
          <w:sz w:val="24"/>
        </w:rPr>
        <w:t xml:space="preserve">involved with the climate change conversation, </w:t>
      </w:r>
      <w:r w:rsidR="00A24D08">
        <w:rPr>
          <w:rFonts w:ascii="Arial" w:hAnsi="Arial" w:cs="Arial"/>
          <w:sz w:val="24"/>
        </w:rPr>
        <w:t>resulting them feeling inspired. Furthermore, it is recommended for Denmark to reinforce sustainable travel</w:t>
      </w:r>
      <w:r w:rsidR="001115F2">
        <w:rPr>
          <w:rFonts w:ascii="Arial" w:hAnsi="Arial" w:cs="Arial"/>
          <w:sz w:val="24"/>
        </w:rPr>
        <w:t xml:space="preserve">, as </w:t>
      </w:r>
      <w:r w:rsidR="001115F2" w:rsidRPr="001115F2">
        <w:rPr>
          <w:rFonts w:ascii="Arial" w:hAnsi="Arial" w:cs="Arial"/>
          <w:sz w:val="24"/>
        </w:rPr>
        <w:t>Howarth</w:t>
      </w:r>
      <w:r w:rsidR="001115F2">
        <w:rPr>
          <w:rFonts w:ascii="Arial" w:hAnsi="Arial" w:cs="Arial"/>
          <w:sz w:val="24"/>
        </w:rPr>
        <w:t xml:space="preserve"> &amp; </w:t>
      </w:r>
      <w:proofErr w:type="spellStart"/>
      <w:r w:rsidR="001115F2">
        <w:rPr>
          <w:rFonts w:ascii="Arial" w:hAnsi="Arial" w:cs="Arial"/>
          <w:sz w:val="24"/>
        </w:rPr>
        <w:t>Polyvio</w:t>
      </w:r>
      <w:proofErr w:type="spellEnd"/>
      <w:r w:rsidR="001115F2">
        <w:rPr>
          <w:rFonts w:ascii="Arial" w:hAnsi="Arial" w:cs="Arial"/>
          <w:sz w:val="24"/>
        </w:rPr>
        <w:t xml:space="preserve"> (2012) believes that having a sustainable transport system can have positive effects on the local economy and society as a whole, without contributing to the environmental issues, such as air pollution and climate change. Therefore, Denmark </w:t>
      </w:r>
      <w:r w:rsidR="00945E5C">
        <w:rPr>
          <w:rFonts w:ascii="Arial" w:hAnsi="Arial" w:cs="Arial"/>
          <w:sz w:val="24"/>
        </w:rPr>
        <w:t>must continue with their aspirations to sustainable travel</w:t>
      </w:r>
      <w:r w:rsidR="008C4754">
        <w:rPr>
          <w:rFonts w:ascii="Arial" w:hAnsi="Arial" w:cs="Arial"/>
          <w:sz w:val="24"/>
        </w:rPr>
        <w:t xml:space="preserve"> to combat climate change</w:t>
      </w:r>
      <w:r w:rsidR="00945E5C">
        <w:rPr>
          <w:rFonts w:ascii="Arial" w:hAnsi="Arial" w:cs="Arial"/>
          <w:sz w:val="24"/>
        </w:rPr>
        <w:t xml:space="preserve">. </w:t>
      </w:r>
      <w:r w:rsidR="008C4754">
        <w:rPr>
          <w:rFonts w:ascii="Arial" w:hAnsi="Arial" w:cs="Arial"/>
          <w:sz w:val="24"/>
        </w:rPr>
        <w:t xml:space="preserve">Another recommendation to reinforce would be for </w:t>
      </w:r>
      <w:proofErr w:type="spellStart"/>
      <w:r w:rsidR="008C4754" w:rsidRPr="006A2DFE">
        <w:rPr>
          <w:rFonts w:ascii="Arial" w:hAnsi="Arial" w:cs="Arial"/>
          <w:sz w:val="24"/>
        </w:rPr>
        <w:t>Ilulissat</w:t>
      </w:r>
      <w:proofErr w:type="spellEnd"/>
      <w:r w:rsidR="008C4754" w:rsidRPr="006A2DFE">
        <w:rPr>
          <w:rFonts w:ascii="Arial" w:hAnsi="Arial" w:cs="Arial"/>
          <w:sz w:val="24"/>
        </w:rPr>
        <w:t xml:space="preserve"> </w:t>
      </w:r>
      <w:proofErr w:type="spellStart"/>
      <w:r w:rsidR="008C4754" w:rsidRPr="006A2DFE">
        <w:rPr>
          <w:rFonts w:ascii="Arial" w:hAnsi="Arial" w:cs="Arial"/>
          <w:sz w:val="24"/>
        </w:rPr>
        <w:t>Icefjord</w:t>
      </w:r>
      <w:proofErr w:type="spellEnd"/>
      <w:r w:rsidR="008C4754">
        <w:rPr>
          <w:rFonts w:ascii="Arial" w:hAnsi="Arial" w:cs="Arial"/>
          <w:sz w:val="24"/>
        </w:rPr>
        <w:t xml:space="preserve"> to keep attracting tourists, as </w:t>
      </w:r>
      <w:proofErr w:type="spellStart"/>
      <w:r w:rsidR="008C4754" w:rsidRPr="008C4754">
        <w:rPr>
          <w:rFonts w:ascii="Arial" w:hAnsi="Arial" w:cs="Arial"/>
          <w:sz w:val="24"/>
        </w:rPr>
        <w:t>Bjørst</w:t>
      </w:r>
      <w:proofErr w:type="spellEnd"/>
      <w:r w:rsidR="008C4754" w:rsidRPr="008C4754">
        <w:rPr>
          <w:rFonts w:ascii="Arial" w:hAnsi="Arial" w:cs="Arial"/>
          <w:sz w:val="24"/>
        </w:rPr>
        <w:t xml:space="preserve"> &amp; Ren</w:t>
      </w:r>
      <w:r w:rsidR="008C4754">
        <w:rPr>
          <w:rFonts w:ascii="Arial" w:hAnsi="Arial" w:cs="Arial"/>
          <w:sz w:val="24"/>
        </w:rPr>
        <w:t xml:space="preserve"> (2015) states that </w:t>
      </w:r>
      <w:r w:rsidR="009324B6">
        <w:rPr>
          <w:rFonts w:ascii="Arial" w:hAnsi="Arial" w:cs="Arial"/>
          <w:sz w:val="24"/>
        </w:rPr>
        <w:t xml:space="preserve">the relation of climate change to Greenland paradoxically enhances tourism activities and </w:t>
      </w:r>
      <w:r w:rsidR="00D51515">
        <w:rPr>
          <w:rFonts w:ascii="Arial" w:hAnsi="Arial" w:cs="Arial"/>
          <w:sz w:val="24"/>
        </w:rPr>
        <w:t>reinforces</w:t>
      </w:r>
      <w:r w:rsidR="009324B6">
        <w:rPr>
          <w:rFonts w:ascii="Arial" w:hAnsi="Arial" w:cs="Arial"/>
          <w:sz w:val="24"/>
        </w:rPr>
        <w:t xml:space="preserve"> Greenland’s image as ‘cool’ in tourism marketing. The more tourists that are educated regarding climate change, the more inspired individuals they are going to be feeling to combat the issue. </w:t>
      </w:r>
    </w:p>
    <w:p w:rsidR="001115F2" w:rsidRDefault="001115F2" w:rsidP="00321A86">
      <w:pPr>
        <w:spacing w:line="360" w:lineRule="auto"/>
        <w:jc w:val="both"/>
        <w:rPr>
          <w:rFonts w:ascii="Arial" w:hAnsi="Arial" w:cs="Arial"/>
          <w:b/>
          <w:sz w:val="24"/>
          <w:u w:val="single"/>
        </w:rPr>
      </w:pPr>
    </w:p>
    <w:p w:rsidR="009324B6" w:rsidRPr="00321A86" w:rsidRDefault="009324B6" w:rsidP="00321A86">
      <w:pPr>
        <w:spacing w:line="360" w:lineRule="auto"/>
        <w:jc w:val="both"/>
        <w:rPr>
          <w:rFonts w:ascii="Arial" w:hAnsi="Arial" w:cs="Arial"/>
          <w:b/>
          <w:sz w:val="24"/>
          <w:u w:val="single"/>
        </w:rPr>
      </w:pPr>
    </w:p>
    <w:p w:rsidR="004972C5" w:rsidRPr="002D3DA7" w:rsidRDefault="005C1112" w:rsidP="002D3DA7">
      <w:pPr>
        <w:pStyle w:val="Heading1"/>
        <w:rPr>
          <w:rFonts w:ascii="Arial" w:hAnsi="Arial" w:cs="Arial"/>
          <w:b/>
          <w:color w:val="auto"/>
          <w:u w:val="single"/>
        </w:rPr>
      </w:pPr>
      <w:bookmarkStart w:id="13" w:name="_Toc23949075"/>
      <w:r w:rsidRPr="002D3DA7">
        <w:rPr>
          <w:rFonts w:ascii="Arial" w:hAnsi="Arial" w:cs="Arial"/>
          <w:b/>
          <w:color w:val="auto"/>
          <w:u w:val="single"/>
        </w:rPr>
        <w:lastRenderedPageBreak/>
        <w:t>Conclusion</w:t>
      </w:r>
      <w:bookmarkEnd w:id="13"/>
    </w:p>
    <w:p w:rsidR="00321A86" w:rsidRPr="00321A86" w:rsidRDefault="00321A86" w:rsidP="00321A86">
      <w:pPr>
        <w:pStyle w:val="ListParagraph"/>
        <w:rPr>
          <w:rFonts w:ascii="Arial" w:hAnsi="Arial" w:cs="Arial"/>
          <w:b/>
          <w:sz w:val="24"/>
          <w:u w:val="single"/>
        </w:rPr>
      </w:pPr>
    </w:p>
    <w:p w:rsidR="00321A86" w:rsidRDefault="00321A86" w:rsidP="00321A86">
      <w:pPr>
        <w:spacing w:line="360" w:lineRule="auto"/>
        <w:jc w:val="both"/>
        <w:rPr>
          <w:rFonts w:ascii="Arial" w:hAnsi="Arial" w:cs="Arial"/>
          <w:sz w:val="24"/>
        </w:rPr>
      </w:pPr>
      <w:r>
        <w:rPr>
          <w:rFonts w:ascii="Arial" w:hAnsi="Arial" w:cs="Arial"/>
          <w:sz w:val="24"/>
        </w:rPr>
        <w:t xml:space="preserve">As discussed above, climate change is </w:t>
      </w:r>
      <w:r w:rsidR="008E2CDC">
        <w:rPr>
          <w:rFonts w:ascii="Arial" w:hAnsi="Arial" w:cs="Arial"/>
          <w:sz w:val="24"/>
        </w:rPr>
        <w:t xml:space="preserve">a </w:t>
      </w:r>
      <w:r w:rsidR="00AC6B0F">
        <w:rPr>
          <w:rFonts w:ascii="Arial" w:hAnsi="Arial" w:cs="Arial"/>
          <w:sz w:val="24"/>
        </w:rPr>
        <w:t>global substantial</w:t>
      </w:r>
      <w:r w:rsidR="008E2CDC">
        <w:rPr>
          <w:rFonts w:ascii="Arial" w:hAnsi="Arial" w:cs="Arial"/>
          <w:sz w:val="24"/>
        </w:rPr>
        <w:t xml:space="preserve"> issue that i</w:t>
      </w:r>
      <w:r w:rsidR="00AC6B0F">
        <w:rPr>
          <w:rFonts w:ascii="Arial" w:hAnsi="Arial" w:cs="Arial"/>
          <w:sz w:val="24"/>
        </w:rPr>
        <w:t xml:space="preserve">t is affecting the world, including world heritage sites, </w:t>
      </w:r>
      <w:r w:rsidR="004601F2">
        <w:rPr>
          <w:rFonts w:ascii="Arial" w:hAnsi="Arial" w:cs="Arial"/>
          <w:sz w:val="24"/>
        </w:rPr>
        <w:t xml:space="preserve">with tourism contributing to it at the same time. Therefore, </w:t>
      </w:r>
      <w:r w:rsidR="00AC6B0F">
        <w:rPr>
          <w:rFonts w:ascii="Arial" w:hAnsi="Arial" w:cs="Arial"/>
          <w:sz w:val="24"/>
        </w:rPr>
        <w:t>action must be taken immediately to lessen the negative impacts</w:t>
      </w:r>
      <w:r w:rsidR="004601F2">
        <w:rPr>
          <w:rFonts w:ascii="Arial" w:hAnsi="Arial" w:cs="Arial"/>
          <w:sz w:val="24"/>
        </w:rPr>
        <w:t xml:space="preserve">, so </w:t>
      </w:r>
      <w:r w:rsidR="00AC6B0F">
        <w:rPr>
          <w:rFonts w:ascii="Arial" w:hAnsi="Arial" w:cs="Arial"/>
          <w:sz w:val="24"/>
        </w:rPr>
        <w:t>i</w:t>
      </w:r>
      <w:r>
        <w:rPr>
          <w:rFonts w:ascii="Arial" w:hAnsi="Arial" w:cs="Arial"/>
          <w:sz w:val="24"/>
        </w:rPr>
        <w:t>f measures are introduced</w:t>
      </w:r>
      <w:r w:rsidR="00AC6B0F">
        <w:rPr>
          <w:rFonts w:ascii="Arial" w:hAnsi="Arial" w:cs="Arial"/>
          <w:sz w:val="24"/>
        </w:rPr>
        <w:t xml:space="preserve">, </w:t>
      </w:r>
      <w:r>
        <w:rPr>
          <w:rFonts w:ascii="Arial" w:hAnsi="Arial" w:cs="Arial"/>
          <w:sz w:val="24"/>
        </w:rPr>
        <w:t xml:space="preserve">then this could </w:t>
      </w:r>
      <w:r w:rsidR="00AC6B0F">
        <w:rPr>
          <w:rFonts w:ascii="Arial" w:hAnsi="Arial" w:cs="Arial"/>
          <w:sz w:val="24"/>
        </w:rPr>
        <w:t xml:space="preserve">lead to combatting climate change to a minimum level, which would be minimising the risks </w:t>
      </w:r>
      <w:r w:rsidR="00AE54AD">
        <w:rPr>
          <w:rFonts w:ascii="Arial" w:hAnsi="Arial" w:cs="Arial"/>
          <w:sz w:val="24"/>
        </w:rPr>
        <w:t xml:space="preserve">that are involved. </w:t>
      </w:r>
    </w:p>
    <w:p w:rsidR="002D3DA7" w:rsidRDefault="002D3DA7" w:rsidP="00DD1F85">
      <w:pPr>
        <w:jc w:val="both"/>
        <w:rPr>
          <w:rFonts w:ascii="Arial" w:hAnsi="Arial" w:cs="Arial"/>
        </w:rPr>
      </w:pPr>
    </w:p>
    <w:p w:rsidR="002D3DA7" w:rsidRDefault="002D3DA7" w:rsidP="00DD1F85">
      <w:pPr>
        <w:jc w:val="both"/>
        <w:rPr>
          <w:rFonts w:ascii="Arial" w:hAnsi="Arial" w:cs="Arial"/>
        </w:rPr>
      </w:pPr>
    </w:p>
    <w:p w:rsidR="002D3DA7" w:rsidRDefault="002D3DA7" w:rsidP="00DD1F85">
      <w:pPr>
        <w:jc w:val="both"/>
        <w:rPr>
          <w:rFonts w:ascii="Arial" w:hAnsi="Arial" w:cs="Arial"/>
        </w:rPr>
      </w:pPr>
    </w:p>
    <w:p w:rsidR="004972C5" w:rsidRDefault="004972C5" w:rsidP="00DD1F85">
      <w:pPr>
        <w:jc w:val="both"/>
        <w:rPr>
          <w:rFonts w:ascii="Arial" w:hAnsi="Arial" w:cs="Arial"/>
        </w:rPr>
      </w:pPr>
    </w:p>
    <w:p w:rsidR="00164E70" w:rsidRPr="002D3DA7" w:rsidRDefault="00164E70" w:rsidP="002D3DA7">
      <w:pPr>
        <w:pStyle w:val="Heading1"/>
        <w:rPr>
          <w:rFonts w:ascii="Arial" w:hAnsi="Arial" w:cs="Arial"/>
          <w:b/>
          <w:color w:val="auto"/>
          <w:u w:val="single"/>
        </w:rPr>
      </w:pPr>
      <w:bookmarkStart w:id="14" w:name="_Toc23949076"/>
      <w:r w:rsidRPr="002D3DA7">
        <w:rPr>
          <w:rFonts w:ascii="Arial" w:hAnsi="Arial" w:cs="Arial"/>
          <w:b/>
          <w:color w:val="auto"/>
          <w:u w:val="single"/>
        </w:rPr>
        <w:t>References</w:t>
      </w:r>
      <w:bookmarkEnd w:id="14"/>
    </w:p>
    <w:p w:rsidR="00F0595C" w:rsidRDefault="00F0595C" w:rsidP="00DD1F85">
      <w:pPr>
        <w:jc w:val="both"/>
        <w:rPr>
          <w:rFonts w:ascii="Arial" w:hAnsi="Arial" w:cs="Arial"/>
          <w:b/>
          <w:sz w:val="24"/>
          <w:u w:val="single"/>
        </w:rPr>
      </w:pPr>
    </w:p>
    <w:p w:rsidR="00F0595C" w:rsidRDefault="00F0595C" w:rsidP="00DD1F85">
      <w:pPr>
        <w:jc w:val="both"/>
        <w:rPr>
          <w:rFonts w:ascii="Arial" w:hAnsi="Arial" w:cs="Arial"/>
          <w:i/>
          <w:sz w:val="24"/>
        </w:rPr>
      </w:pPr>
      <w:proofErr w:type="spellStart"/>
      <w:r w:rsidRPr="00F0595C">
        <w:rPr>
          <w:rFonts w:ascii="Arial" w:hAnsi="Arial" w:cs="Arial"/>
          <w:sz w:val="24"/>
        </w:rPr>
        <w:t>Agisilaos</w:t>
      </w:r>
      <w:proofErr w:type="spellEnd"/>
      <w:r w:rsidRPr="00F0595C">
        <w:rPr>
          <w:rFonts w:ascii="Arial" w:hAnsi="Arial" w:cs="Arial"/>
          <w:sz w:val="24"/>
        </w:rPr>
        <w:t xml:space="preserve">, E. </w:t>
      </w:r>
      <w:r>
        <w:rPr>
          <w:rFonts w:ascii="Arial" w:hAnsi="Arial" w:cs="Arial"/>
          <w:sz w:val="24"/>
        </w:rPr>
        <w:t xml:space="preserve">(2012). </w:t>
      </w:r>
      <w:r>
        <w:rPr>
          <w:rFonts w:ascii="Arial" w:hAnsi="Arial" w:cs="Arial"/>
          <w:sz w:val="24"/>
          <w:u w:val="single"/>
        </w:rPr>
        <w:t>“</w:t>
      </w:r>
      <w:r w:rsidRPr="00F0595C">
        <w:rPr>
          <w:rFonts w:ascii="Arial" w:hAnsi="Arial" w:cs="Arial"/>
          <w:sz w:val="24"/>
          <w:u w:val="single"/>
        </w:rPr>
        <w:t>CULTURAL HERITAGE, TOURISM AND THE ENVIRONMENT</w:t>
      </w:r>
      <w:r>
        <w:rPr>
          <w:rFonts w:ascii="Arial" w:hAnsi="Arial" w:cs="Arial"/>
          <w:sz w:val="24"/>
          <w:u w:val="single"/>
        </w:rPr>
        <w:t>”.</w:t>
      </w:r>
      <w:r w:rsidR="007A52EE">
        <w:rPr>
          <w:rFonts w:ascii="Arial" w:hAnsi="Arial" w:cs="Arial"/>
          <w:sz w:val="24"/>
        </w:rPr>
        <w:t xml:space="preserve"> </w:t>
      </w:r>
      <w:r w:rsidR="007A52EE" w:rsidRPr="00A02863">
        <w:rPr>
          <w:rFonts w:ascii="Arial" w:hAnsi="Arial" w:cs="Arial"/>
          <w:i/>
          <w:sz w:val="24"/>
        </w:rPr>
        <w:t xml:space="preserve">JOURNAL </w:t>
      </w:r>
      <w:r w:rsidRPr="00A02863">
        <w:rPr>
          <w:rFonts w:ascii="Arial" w:hAnsi="Arial" w:cs="Arial"/>
          <w:i/>
          <w:sz w:val="24"/>
        </w:rPr>
        <w:t>SUSTAINABLE DEVELOPMENT, CULTURE, TRADITIONS</w:t>
      </w:r>
      <w:r w:rsidR="007A52EE">
        <w:rPr>
          <w:rFonts w:ascii="Arial" w:hAnsi="Arial" w:cs="Arial"/>
          <w:i/>
          <w:sz w:val="24"/>
        </w:rPr>
        <w:t>:</w:t>
      </w:r>
      <w:r w:rsidRPr="00F0595C">
        <w:rPr>
          <w:rFonts w:ascii="Arial" w:hAnsi="Arial" w:cs="Arial"/>
          <w:i/>
          <w:sz w:val="24"/>
        </w:rPr>
        <w:t xml:space="preserve"> Vo</w:t>
      </w:r>
      <w:r w:rsidR="007A52EE">
        <w:rPr>
          <w:rFonts w:ascii="Arial" w:hAnsi="Arial" w:cs="Arial"/>
          <w:i/>
          <w:sz w:val="24"/>
        </w:rPr>
        <w:t>l.</w:t>
      </w:r>
      <w:r w:rsidRPr="00F0595C">
        <w:rPr>
          <w:rFonts w:ascii="Arial" w:hAnsi="Arial" w:cs="Arial"/>
          <w:i/>
          <w:sz w:val="24"/>
        </w:rPr>
        <w:t>1</w:t>
      </w:r>
      <w:r w:rsidR="007A52EE">
        <w:rPr>
          <w:rFonts w:ascii="Arial" w:hAnsi="Arial" w:cs="Arial"/>
          <w:i/>
          <w:sz w:val="24"/>
        </w:rPr>
        <w:t xml:space="preserve">. </w:t>
      </w:r>
    </w:p>
    <w:p w:rsidR="006B1536" w:rsidRDefault="006B1536" w:rsidP="00DD1F85">
      <w:pPr>
        <w:jc w:val="both"/>
        <w:rPr>
          <w:rFonts w:ascii="Arial" w:hAnsi="Arial" w:cs="Arial"/>
          <w:i/>
          <w:sz w:val="24"/>
        </w:rPr>
      </w:pPr>
    </w:p>
    <w:p w:rsidR="006B1536" w:rsidRDefault="006B1536" w:rsidP="006B1536">
      <w:pPr>
        <w:spacing w:line="360" w:lineRule="auto"/>
        <w:jc w:val="both"/>
        <w:rPr>
          <w:rFonts w:ascii="Arial" w:hAnsi="Arial" w:cs="Arial"/>
          <w:sz w:val="24"/>
          <w:szCs w:val="24"/>
          <w:shd w:val="clear" w:color="auto" w:fill="FFFFFF"/>
        </w:rPr>
      </w:pPr>
      <w:bookmarkStart w:id="15" w:name="_Hlk23943768"/>
      <w:r w:rsidRPr="00FE706A">
        <w:rPr>
          <w:rFonts w:ascii="Arial" w:hAnsi="Arial" w:cs="Arial"/>
          <w:sz w:val="24"/>
          <w:szCs w:val="24"/>
          <w:shd w:val="clear" w:color="auto" w:fill="FFFFFF"/>
        </w:rPr>
        <w:t>Barrera-Fernández</w:t>
      </w:r>
      <w:bookmarkEnd w:id="15"/>
      <w:r w:rsidRPr="00FE706A">
        <w:rPr>
          <w:rFonts w:ascii="Arial" w:hAnsi="Arial" w:cs="Arial"/>
          <w:sz w:val="24"/>
          <w:szCs w:val="24"/>
          <w:shd w:val="clear" w:color="auto" w:fill="FFFFFF"/>
        </w:rPr>
        <w:t>, D.</w:t>
      </w:r>
      <w:r>
        <w:rPr>
          <w:rFonts w:ascii="Arial" w:hAnsi="Arial" w:cs="Arial"/>
          <w:sz w:val="24"/>
          <w:szCs w:val="24"/>
          <w:shd w:val="clear" w:color="auto" w:fill="FFFFFF"/>
        </w:rPr>
        <w:t xml:space="preserve"> (</w:t>
      </w:r>
      <w:r w:rsidRPr="00FE706A">
        <w:rPr>
          <w:rFonts w:ascii="Arial" w:hAnsi="Arial" w:cs="Arial"/>
          <w:sz w:val="24"/>
          <w:szCs w:val="24"/>
          <w:shd w:val="clear" w:color="auto" w:fill="FFFFFF"/>
        </w:rPr>
        <w:t>2017</w:t>
      </w:r>
      <w:r>
        <w:rPr>
          <w:rFonts w:ascii="Arial" w:hAnsi="Arial" w:cs="Arial"/>
          <w:sz w:val="24"/>
          <w:szCs w:val="24"/>
          <w:shd w:val="clear" w:color="auto" w:fill="FFFFFF"/>
        </w:rPr>
        <w:t>)</w:t>
      </w:r>
      <w:r w:rsidRPr="00FE706A">
        <w:rPr>
          <w:rFonts w:ascii="Arial" w:hAnsi="Arial" w:cs="Arial"/>
          <w:sz w:val="24"/>
          <w:szCs w:val="24"/>
          <w:shd w:val="clear" w:color="auto" w:fill="FFFFFF"/>
        </w:rPr>
        <w:t xml:space="preserve">. </w:t>
      </w:r>
      <w:r w:rsidRPr="008D1D2B">
        <w:rPr>
          <w:rFonts w:ascii="Arial" w:hAnsi="Arial" w:cs="Arial"/>
          <w:sz w:val="24"/>
          <w:szCs w:val="24"/>
          <w:u w:val="single"/>
          <w:shd w:val="clear" w:color="auto" w:fill="FFFFFF"/>
        </w:rPr>
        <w:t>“Attracting visitors to ancient neighbourhoods. Creation and management of the tourist-historic city of Plymouth, UK.”</w:t>
      </w:r>
      <w:r w:rsidRPr="00FE706A">
        <w:rPr>
          <w:rFonts w:ascii="Arial" w:hAnsi="Arial" w:cs="Arial"/>
          <w:sz w:val="24"/>
          <w:szCs w:val="24"/>
          <w:shd w:val="clear" w:color="auto" w:fill="FFFFFF"/>
        </w:rPr>
        <w:t xml:space="preserve"> </w:t>
      </w:r>
      <w:proofErr w:type="spellStart"/>
      <w:r w:rsidRPr="00FE706A">
        <w:rPr>
          <w:rFonts w:ascii="Arial" w:hAnsi="Arial" w:cs="Arial"/>
          <w:i/>
          <w:sz w:val="24"/>
          <w:szCs w:val="24"/>
          <w:shd w:val="clear" w:color="auto" w:fill="FFFFFF"/>
        </w:rPr>
        <w:t>Urbani</w:t>
      </w:r>
      <w:proofErr w:type="spellEnd"/>
      <w:r w:rsidRPr="00FE706A">
        <w:rPr>
          <w:rFonts w:ascii="Arial" w:hAnsi="Arial" w:cs="Arial"/>
          <w:i/>
          <w:sz w:val="24"/>
          <w:szCs w:val="24"/>
          <w:shd w:val="clear" w:color="auto" w:fill="FFFFFF"/>
        </w:rPr>
        <w:t xml:space="preserve"> </w:t>
      </w:r>
      <w:proofErr w:type="spellStart"/>
      <w:r w:rsidRPr="00FE706A">
        <w:rPr>
          <w:rFonts w:ascii="Arial" w:hAnsi="Arial" w:cs="Arial"/>
          <w:i/>
          <w:sz w:val="24"/>
          <w:szCs w:val="24"/>
          <w:shd w:val="clear" w:color="auto" w:fill="FFFFFF"/>
        </w:rPr>
        <w:t>Izziv</w:t>
      </w:r>
      <w:proofErr w:type="spellEnd"/>
      <w:r w:rsidRPr="00FE706A">
        <w:rPr>
          <w:rFonts w:ascii="Arial" w:hAnsi="Arial" w:cs="Arial"/>
          <w:sz w:val="24"/>
          <w:szCs w:val="24"/>
          <w:shd w:val="clear" w:color="auto" w:fill="FFFFFF"/>
        </w:rPr>
        <w:t>, 28(1), pp.77–79,157–159</w:t>
      </w:r>
      <w:r w:rsidR="009324B6">
        <w:rPr>
          <w:rFonts w:ascii="Arial" w:hAnsi="Arial" w:cs="Arial"/>
          <w:sz w:val="24"/>
          <w:szCs w:val="24"/>
          <w:shd w:val="clear" w:color="auto" w:fill="FFFFFF"/>
        </w:rPr>
        <w:t>.</w:t>
      </w:r>
    </w:p>
    <w:p w:rsidR="009324B6" w:rsidRDefault="009324B6" w:rsidP="006B1536">
      <w:pPr>
        <w:spacing w:line="360" w:lineRule="auto"/>
        <w:jc w:val="both"/>
        <w:rPr>
          <w:rFonts w:ascii="Arial" w:hAnsi="Arial" w:cs="Arial"/>
          <w:sz w:val="24"/>
          <w:szCs w:val="24"/>
          <w:shd w:val="clear" w:color="auto" w:fill="FFFFFF"/>
        </w:rPr>
      </w:pPr>
    </w:p>
    <w:p w:rsidR="009324B6" w:rsidRDefault="009324B6" w:rsidP="006B1536">
      <w:pPr>
        <w:spacing w:line="360" w:lineRule="auto"/>
        <w:jc w:val="both"/>
        <w:rPr>
          <w:rFonts w:ascii="Arial" w:hAnsi="Arial" w:cs="Arial"/>
          <w:sz w:val="24"/>
          <w:szCs w:val="24"/>
          <w:shd w:val="clear" w:color="auto" w:fill="FFFFFF"/>
        </w:rPr>
      </w:pPr>
      <w:bookmarkStart w:id="16" w:name="_Hlk24037169"/>
      <w:proofErr w:type="spellStart"/>
      <w:r w:rsidRPr="009324B6">
        <w:rPr>
          <w:rFonts w:ascii="Arial" w:hAnsi="Arial" w:cs="Arial"/>
          <w:sz w:val="24"/>
          <w:szCs w:val="24"/>
          <w:shd w:val="clear" w:color="auto" w:fill="FFFFFF"/>
        </w:rPr>
        <w:t>Bjørst</w:t>
      </w:r>
      <w:proofErr w:type="spellEnd"/>
      <w:r w:rsidRPr="009324B6">
        <w:rPr>
          <w:rFonts w:ascii="Arial" w:hAnsi="Arial" w:cs="Arial"/>
          <w:sz w:val="24"/>
          <w:szCs w:val="24"/>
          <w:shd w:val="clear" w:color="auto" w:fill="FFFFFF"/>
        </w:rPr>
        <w:t>, L.R.- &amp; Ren</w:t>
      </w:r>
      <w:bookmarkEnd w:id="16"/>
      <w:r w:rsidRPr="009324B6">
        <w:rPr>
          <w:rFonts w:ascii="Arial" w:hAnsi="Arial" w:cs="Arial"/>
          <w:sz w:val="24"/>
          <w:szCs w:val="24"/>
          <w:shd w:val="clear" w:color="auto" w:fill="FFFFFF"/>
        </w:rPr>
        <w:t xml:space="preserve">, C. (2015). </w:t>
      </w:r>
      <w:r w:rsidRPr="009324B6">
        <w:rPr>
          <w:rFonts w:ascii="Arial" w:hAnsi="Arial" w:cs="Arial"/>
          <w:sz w:val="24"/>
          <w:szCs w:val="24"/>
          <w:u w:val="single"/>
          <w:shd w:val="clear" w:color="auto" w:fill="FFFFFF"/>
        </w:rPr>
        <w:t xml:space="preserve">“Steaming Up or Staying </w:t>
      </w:r>
      <w:proofErr w:type="gramStart"/>
      <w:r w:rsidRPr="009324B6">
        <w:rPr>
          <w:rFonts w:ascii="Arial" w:hAnsi="Arial" w:cs="Arial"/>
          <w:sz w:val="24"/>
          <w:szCs w:val="24"/>
          <w:u w:val="single"/>
          <w:shd w:val="clear" w:color="auto" w:fill="FFFFFF"/>
        </w:rPr>
        <w:t>Cool?:</w:t>
      </w:r>
      <w:proofErr w:type="gramEnd"/>
      <w:r w:rsidRPr="009324B6">
        <w:rPr>
          <w:rFonts w:ascii="Arial" w:hAnsi="Arial" w:cs="Arial"/>
          <w:sz w:val="24"/>
          <w:szCs w:val="24"/>
          <w:u w:val="single"/>
          <w:shd w:val="clear" w:color="auto" w:fill="FFFFFF"/>
        </w:rPr>
        <w:t>Tourism Development and Greenlandic Futures in the Light of Climate Change”. </w:t>
      </w:r>
      <w:r w:rsidRPr="009324B6">
        <w:rPr>
          <w:rFonts w:ascii="Arial" w:hAnsi="Arial" w:cs="Arial"/>
          <w:i/>
          <w:iCs/>
          <w:sz w:val="24"/>
          <w:szCs w:val="24"/>
          <w:shd w:val="clear" w:color="auto" w:fill="FFFFFF"/>
        </w:rPr>
        <w:t>Arctic Anthropology</w:t>
      </w:r>
      <w:r w:rsidRPr="009324B6">
        <w:rPr>
          <w:rFonts w:ascii="Arial" w:hAnsi="Arial" w:cs="Arial"/>
          <w:sz w:val="24"/>
          <w:szCs w:val="24"/>
          <w:shd w:val="clear" w:color="auto" w:fill="FFFFFF"/>
        </w:rPr>
        <w:t>, 52(1), pp.91–101.</w:t>
      </w:r>
    </w:p>
    <w:p w:rsidR="00847D4F" w:rsidRDefault="00847D4F" w:rsidP="00DD1F85">
      <w:pPr>
        <w:jc w:val="both"/>
        <w:rPr>
          <w:rFonts w:ascii="Arial" w:hAnsi="Arial" w:cs="Arial"/>
          <w:i/>
          <w:sz w:val="24"/>
        </w:rPr>
      </w:pPr>
    </w:p>
    <w:p w:rsidR="00847D4F" w:rsidRPr="00847D4F" w:rsidRDefault="00847D4F" w:rsidP="00847D4F">
      <w:pPr>
        <w:spacing w:line="360" w:lineRule="auto"/>
        <w:jc w:val="both"/>
        <w:rPr>
          <w:rFonts w:ascii="Arial" w:hAnsi="Arial" w:cs="Arial"/>
          <w:sz w:val="24"/>
        </w:rPr>
      </w:pPr>
      <w:r>
        <w:rPr>
          <w:rFonts w:ascii="Arial" w:hAnsi="Arial" w:cs="Arial"/>
          <w:sz w:val="24"/>
        </w:rPr>
        <w:t xml:space="preserve">BBC News. (2018). </w:t>
      </w:r>
      <w:r>
        <w:rPr>
          <w:rFonts w:ascii="Arial" w:hAnsi="Arial" w:cs="Arial"/>
          <w:sz w:val="24"/>
          <w:u w:val="single"/>
        </w:rPr>
        <w:t>“</w:t>
      </w:r>
      <w:r w:rsidRPr="00847D4F">
        <w:rPr>
          <w:rFonts w:ascii="Arial" w:hAnsi="Arial" w:cs="Arial"/>
          <w:sz w:val="24"/>
          <w:u w:val="single"/>
        </w:rPr>
        <w:t>Sir David Attenborough: Climate change 'our greatest threat'</w:t>
      </w:r>
      <w:r>
        <w:rPr>
          <w:rFonts w:ascii="Arial" w:hAnsi="Arial" w:cs="Arial"/>
          <w:sz w:val="24"/>
          <w:u w:val="single"/>
        </w:rPr>
        <w:t>”</w:t>
      </w:r>
      <w:r>
        <w:rPr>
          <w:rFonts w:ascii="Arial" w:hAnsi="Arial" w:cs="Arial"/>
          <w:sz w:val="24"/>
        </w:rPr>
        <w:t xml:space="preserve">, [Online]. Available: </w:t>
      </w:r>
      <w:hyperlink r:id="rId9" w:history="1">
        <w:r w:rsidRPr="00867446">
          <w:rPr>
            <w:rStyle w:val="Hyperlink"/>
            <w:rFonts w:ascii="Arial" w:hAnsi="Arial" w:cs="Arial"/>
            <w:sz w:val="24"/>
          </w:rPr>
          <w:t>https://www.bbc.co.uk/news/science-environment-46398057</w:t>
        </w:r>
      </w:hyperlink>
      <w:r>
        <w:rPr>
          <w:rFonts w:ascii="Arial" w:hAnsi="Arial" w:cs="Arial"/>
          <w:sz w:val="24"/>
        </w:rPr>
        <w:t xml:space="preserve"> , Last Accessed: 30</w:t>
      </w:r>
      <w:r w:rsidRPr="00847D4F">
        <w:rPr>
          <w:rFonts w:ascii="Arial" w:hAnsi="Arial" w:cs="Arial"/>
          <w:sz w:val="24"/>
          <w:vertAlign w:val="superscript"/>
        </w:rPr>
        <w:t>th</w:t>
      </w:r>
      <w:r>
        <w:rPr>
          <w:rFonts w:ascii="Arial" w:hAnsi="Arial" w:cs="Arial"/>
          <w:sz w:val="24"/>
        </w:rPr>
        <w:t xml:space="preserve"> October 2019. </w:t>
      </w:r>
    </w:p>
    <w:p w:rsidR="005D29CF" w:rsidRDefault="005D29CF" w:rsidP="00DD1F85">
      <w:pPr>
        <w:jc w:val="both"/>
        <w:rPr>
          <w:rFonts w:ascii="Arial" w:hAnsi="Arial" w:cs="Arial"/>
          <w:i/>
          <w:sz w:val="24"/>
        </w:rPr>
      </w:pPr>
    </w:p>
    <w:p w:rsidR="008D78CC" w:rsidRDefault="008D78CC" w:rsidP="005D29CF">
      <w:pPr>
        <w:spacing w:line="360" w:lineRule="auto"/>
        <w:jc w:val="both"/>
        <w:rPr>
          <w:rFonts w:ascii="Arial" w:hAnsi="Arial" w:cs="Arial"/>
          <w:sz w:val="24"/>
          <w:szCs w:val="20"/>
        </w:rPr>
      </w:pPr>
      <w:r w:rsidRPr="008D78CC">
        <w:rPr>
          <w:rFonts w:ascii="Arial" w:hAnsi="Arial" w:cs="Arial"/>
          <w:sz w:val="24"/>
          <w:szCs w:val="20"/>
        </w:rPr>
        <w:lastRenderedPageBreak/>
        <w:t>Benevento, M</w:t>
      </w:r>
      <w:r>
        <w:rPr>
          <w:rFonts w:ascii="Arial" w:hAnsi="Arial" w:cs="Arial"/>
          <w:sz w:val="24"/>
          <w:szCs w:val="20"/>
        </w:rPr>
        <w:t>.</w:t>
      </w:r>
      <w:r w:rsidRPr="008D78CC">
        <w:rPr>
          <w:rFonts w:ascii="Arial" w:hAnsi="Arial" w:cs="Arial"/>
          <w:sz w:val="24"/>
          <w:szCs w:val="20"/>
        </w:rPr>
        <w:t xml:space="preserve"> </w:t>
      </w:r>
      <w:r>
        <w:rPr>
          <w:rFonts w:ascii="Arial" w:hAnsi="Arial" w:cs="Arial"/>
          <w:sz w:val="24"/>
          <w:szCs w:val="20"/>
        </w:rPr>
        <w:t>(</w:t>
      </w:r>
      <w:r w:rsidRPr="008D78CC">
        <w:rPr>
          <w:rFonts w:ascii="Arial" w:hAnsi="Arial" w:cs="Arial"/>
          <w:sz w:val="24"/>
          <w:szCs w:val="20"/>
        </w:rPr>
        <w:t>2017</w:t>
      </w:r>
      <w:r>
        <w:rPr>
          <w:rFonts w:ascii="Arial" w:hAnsi="Arial" w:cs="Arial"/>
          <w:sz w:val="24"/>
          <w:szCs w:val="20"/>
        </w:rPr>
        <w:t>)</w:t>
      </w:r>
      <w:r w:rsidRPr="008D78CC">
        <w:rPr>
          <w:rFonts w:ascii="Arial" w:hAnsi="Arial" w:cs="Arial"/>
          <w:sz w:val="24"/>
          <w:szCs w:val="20"/>
        </w:rPr>
        <w:t xml:space="preserve">. </w:t>
      </w:r>
      <w:r w:rsidRPr="0075272E">
        <w:rPr>
          <w:rFonts w:ascii="Arial" w:hAnsi="Arial" w:cs="Arial"/>
          <w:sz w:val="24"/>
          <w:szCs w:val="20"/>
          <w:u w:val="single"/>
        </w:rPr>
        <w:t>“UN sponsors 'sustainable tourism': Year of Sustainable Tourism shows how global travel can make positive impact.”</w:t>
      </w:r>
      <w:r w:rsidRPr="008D78CC">
        <w:rPr>
          <w:rFonts w:ascii="Arial" w:hAnsi="Arial" w:cs="Arial"/>
          <w:sz w:val="24"/>
          <w:szCs w:val="20"/>
        </w:rPr>
        <w:t xml:space="preserve"> National Catholic Reporter, 54(4), p.8a.</w:t>
      </w:r>
    </w:p>
    <w:p w:rsidR="0075272E" w:rsidRDefault="0075272E" w:rsidP="005D29CF">
      <w:pPr>
        <w:spacing w:line="360" w:lineRule="auto"/>
        <w:jc w:val="both"/>
        <w:rPr>
          <w:rFonts w:ascii="Arial" w:hAnsi="Arial" w:cs="Arial"/>
          <w:sz w:val="24"/>
          <w:szCs w:val="20"/>
        </w:rPr>
      </w:pPr>
    </w:p>
    <w:p w:rsidR="0075272E" w:rsidRPr="005D29CF" w:rsidRDefault="0075272E" w:rsidP="005D29CF">
      <w:pPr>
        <w:spacing w:line="360" w:lineRule="auto"/>
        <w:jc w:val="both"/>
        <w:rPr>
          <w:rFonts w:ascii="Arial" w:hAnsi="Arial" w:cs="Arial"/>
          <w:sz w:val="24"/>
          <w:szCs w:val="20"/>
        </w:rPr>
      </w:pPr>
      <w:proofErr w:type="spellStart"/>
      <w:r w:rsidRPr="0075272E">
        <w:rPr>
          <w:rFonts w:ascii="Arial" w:hAnsi="Arial" w:cs="Arial"/>
          <w:sz w:val="24"/>
          <w:szCs w:val="20"/>
        </w:rPr>
        <w:t>Boonabaana</w:t>
      </w:r>
      <w:proofErr w:type="spellEnd"/>
      <w:r w:rsidRPr="0075272E">
        <w:rPr>
          <w:rFonts w:ascii="Arial" w:hAnsi="Arial" w:cs="Arial"/>
          <w:sz w:val="24"/>
          <w:szCs w:val="20"/>
        </w:rPr>
        <w:t xml:space="preserve">, B. (2014). </w:t>
      </w:r>
      <w:r w:rsidRPr="0075272E">
        <w:rPr>
          <w:rFonts w:ascii="Arial" w:hAnsi="Arial" w:cs="Arial"/>
          <w:sz w:val="24"/>
          <w:szCs w:val="20"/>
          <w:u w:val="single"/>
        </w:rPr>
        <w:t xml:space="preserve">“Negotiating gender and tourism work: Women's lived experiences in Uganda.” </w:t>
      </w:r>
      <w:r w:rsidRPr="0075272E">
        <w:rPr>
          <w:rFonts w:ascii="Arial" w:hAnsi="Arial" w:cs="Arial"/>
          <w:i/>
          <w:sz w:val="24"/>
          <w:szCs w:val="20"/>
        </w:rPr>
        <w:t>Tourism and Hospitality Research</w:t>
      </w:r>
      <w:r w:rsidRPr="0075272E">
        <w:rPr>
          <w:rFonts w:ascii="Arial" w:hAnsi="Arial" w:cs="Arial"/>
          <w:sz w:val="24"/>
          <w:szCs w:val="20"/>
        </w:rPr>
        <w:t>, 14(1/2), pp.27–36.</w:t>
      </w:r>
    </w:p>
    <w:p w:rsidR="00F0595C" w:rsidRPr="00164E70" w:rsidRDefault="00F0595C" w:rsidP="00DD1F85">
      <w:pPr>
        <w:jc w:val="both"/>
        <w:rPr>
          <w:rFonts w:ascii="Arial" w:hAnsi="Arial" w:cs="Arial"/>
          <w:b/>
          <w:sz w:val="24"/>
          <w:u w:val="single"/>
        </w:rPr>
      </w:pPr>
    </w:p>
    <w:p w:rsidR="00164E70" w:rsidRDefault="00EC672C" w:rsidP="00164E70">
      <w:pPr>
        <w:spacing w:line="360" w:lineRule="auto"/>
        <w:jc w:val="both"/>
        <w:rPr>
          <w:rFonts w:ascii="Arial" w:hAnsi="Arial" w:cs="Arial"/>
          <w:sz w:val="24"/>
          <w:szCs w:val="24"/>
        </w:rPr>
      </w:pPr>
      <w:proofErr w:type="spellStart"/>
      <w:r>
        <w:rPr>
          <w:rFonts w:ascii="Arial" w:hAnsi="Arial" w:cs="Arial"/>
          <w:sz w:val="24"/>
          <w:szCs w:val="24"/>
        </w:rPr>
        <w:t>Borowy</w:t>
      </w:r>
      <w:proofErr w:type="spellEnd"/>
      <w:r>
        <w:rPr>
          <w:rFonts w:ascii="Arial" w:hAnsi="Arial" w:cs="Arial"/>
          <w:sz w:val="24"/>
          <w:szCs w:val="24"/>
        </w:rPr>
        <w:t xml:space="preserve">, I. (2014). </w:t>
      </w:r>
      <w:r w:rsidRPr="00EC672C">
        <w:rPr>
          <w:rFonts w:ascii="Arial" w:hAnsi="Arial" w:cs="Arial"/>
          <w:sz w:val="24"/>
          <w:szCs w:val="24"/>
          <w:u w:val="single"/>
        </w:rPr>
        <w:t>“Defining Sustainable Development for Our Common Future</w:t>
      </w:r>
      <w:proofErr w:type="gramStart"/>
      <w:r w:rsidRPr="00EC672C">
        <w:rPr>
          <w:rFonts w:ascii="Arial" w:hAnsi="Arial" w:cs="Arial"/>
          <w:sz w:val="24"/>
          <w:szCs w:val="24"/>
          <w:u w:val="single"/>
        </w:rPr>
        <w:t>”</w:t>
      </w:r>
      <w:r>
        <w:rPr>
          <w:rFonts w:ascii="Arial" w:hAnsi="Arial" w:cs="Arial"/>
          <w:sz w:val="24"/>
          <w:szCs w:val="24"/>
        </w:rPr>
        <w:t xml:space="preserve">, </w:t>
      </w:r>
      <w:r>
        <w:rPr>
          <w:rFonts w:ascii="Arial" w:hAnsi="Arial" w:cs="Arial"/>
          <w:sz w:val="24"/>
          <w:szCs w:val="24"/>
          <w:u w:val="single"/>
        </w:rPr>
        <w:t xml:space="preserve"> </w:t>
      </w:r>
      <w:r w:rsidRPr="00EC672C">
        <w:rPr>
          <w:rFonts w:ascii="Arial" w:hAnsi="Arial" w:cs="Arial"/>
          <w:sz w:val="24"/>
          <w:szCs w:val="24"/>
        </w:rPr>
        <w:t>Routledge</w:t>
      </w:r>
      <w:proofErr w:type="gramEnd"/>
      <w:r w:rsidRPr="00EC672C">
        <w:rPr>
          <w:rFonts w:ascii="Arial" w:hAnsi="Arial" w:cs="Arial"/>
          <w:sz w:val="24"/>
          <w:szCs w:val="24"/>
        </w:rPr>
        <w:t>, Oxon: London</w:t>
      </w:r>
      <w:r>
        <w:rPr>
          <w:rFonts w:ascii="Arial" w:hAnsi="Arial" w:cs="Arial"/>
          <w:sz w:val="24"/>
          <w:szCs w:val="24"/>
        </w:rPr>
        <w:t xml:space="preserve">.p10. </w:t>
      </w:r>
    </w:p>
    <w:p w:rsidR="00EC672C" w:rsidRPr="00EC672C" w:rsidRDefault="00EC672C" w:rsidP="00164E70">
      <w:pPr>
        <w:spacing w:line="360" w:lineRule="auto"/>
        <w:jc w:val="both"/>
        <w:rPr>
          <w:rFonts w:ascii="Arial" w:hAnsi="Arial" w:cs="Arial"/>
          <w:sz w:val="24"/>
          <w:szCs w:val="24"/>
        </w:rPr>
      </w:pPr>
    </w:p>
    <w:p w:rsidR="00164E70" w:rsidRDefault="00164E70" w:rsidP="00164E70">
      <w:pPr>
        <w:spacing w:line="360" w:lineRule="auto"/>
        <w:jc w:val="both"/>
        <w:rPr>
          <w:rFonts w:ascii="Arial" w:hAnsi="Arial" w:cs="Arial"/>
          <w:sz w:val="24"/>
          <w:szCs w:val="24"/>
          <w:shd w:val="clear" w:color="auto" w:fill="FFFFFF"/>
        </w:rPr>
      </w:pPr>
      <w:proofErr w:type="spellStart"/>
      <w:r w:rsidRPr="00164E70">
        <w:rPr>
          <w:rFonts w:ascii="Arial" w:hAnsi="Arial" w:cs="Arial"/>
          <w:sz w:val="24"/>
          <w:szCs w:val="24"/>
          <w:shd w:val="clear" w:color="auto" w:fill="FFFFFF"/>
        </w:rPr>
        <w:t>Carr</w:t>
      </w:r>
      <w:proofErr w:type="spellEnd"/>
      <w:r w:rsidRPr="00164E70">
        <w:rPr>
          <w:rFonts w:ascii="Arial" w:hAnsi="Arial" w:cs="Arial"/>
          <w:sz w:val="24"/>
          <w:szCs w:val="24"/>
          <w:shd w:val="clear" w:color="auto" w:fill="FFFFFF"/>
        </w:rPr>
        <w:t xml:space="preserve">, Paul H. (2018) </w:t>
      </w:r>
      <w:r w:rsidRPr="00164E70">
        <w:rPr>
          <w:rFonts w:ascii="Arial" w:hAnsi="Arial" w:cs="Arial"/>
          <w:sz w:val="24"/>
          <w:szCs w:val="24"/>
          <w:u w:val="single"/>
          <w:shd w:val="clear" w:color="auto" w:fill="FFFFFF"/>
        </w:rPr>
        <w:t>"WHAT IS CLIMATE CHANGE DOING TO US AND FOR US?"</w:t>
      </w:r>
      <w:r w:rsidRPr="00164E70">
        <w:rPr>
          <w:rFonts w:ascii="Arial" w:hAnsi="Arial" w:cs="Arial"/>
          <w:sz w:val="24"/>
          <w:szCs w:val="24"/>
          <w:shd w:val="clear" w:color="auto" w:fill="FFFFFF"/>
        </w:rPr>
        <w:t> </w:t>
      </w:r>
      <w:r w:rsidRPr="00164E70">
        <w:rPr>
          <w:rFonts w:ascii="Arial" w:hAnsi="Arial" w:cs="Arial"/>
          <w:i/>
          <w:iCs/>
          <w:sz w:val="24"/>
          <w:szCs w:val="24"/>
          <w:shd w:val="clear" w:color="auto" w:fill="FFFFFF"/>
        </w:rPr>
        <w:t>Zygon: Journal of Religion &amp; Science</w:t>
      </w:r>
      <w:r w:rsidR="008D78CC">
        <w:rPr>
          <w:rFonts w:ascii="Arial" w:hAnsi="Arial" w:cs="Arial"/>
          <w:sz w:val="24"/>
          <w:szCs w:val="24"/>
          <w:shd w:val="clear" w:color="auto" w:fill="FFFFFF"/>
        </w:rPr>
        <w:t xml:space="preserve">, </w:t>
      </w:r>
      <w:r w:rsidRPr="00164E70">
        <w:rPr>
          <w:rFonts w:ascii="Arial" w:hAnsi="Arial" w:cs="Arial"/>
          <w:sz w:val="24"/>
          <w:szCs w:val="24"/>
          <w:shd w:val="clear" w:color="auto" w:fill="FFFFFF"/>
        </w:rPr>
        <w:t>53</w:t>
      </w:r>
      <w:r w:rsidR="008D78CC">
        <w:rPr>
          <w:rFonts w:ascii="Arial" w:hAnsi="Arial" w:cs="Arial"/>
          <w:sz w:val="24"/>
          <w:szCs w:val="24"/>
          <w:shd w:val="clear" w:color="auto" w:fill="FFFFFF"/>
        </w:rPr>
        <w:t>(</w:t>
      </w:r>
      <w:r w:rsidRPr="00164E70">
        <w:rPr>
          <w:rFonts w:ascii="Arial" w:hAnsi="Arial" w:cs="Arial"/>
          <w:sz w:val="24"/>
          <w:szCs w:val="24"/>
          <w:shd w:val="clear" w:color="auto" w:fill="FFFFFF"/>
        </w:rPr>
        <w:t>2</w:t>
      </w:r>
      <w:r w:rsidR="008D78CC">
        <w:rPr>
          <w:rFonts w:ascii="Arial" w:hAnsi="Arial" w:cs="Arial"/>
          <w:sz w:val="24"/>
          <w:szCs w:val="24"/>
          <w:shd w:val="clear" w:color="auto" w:fill="FFFFFF"/>
        </w:rPr>
        <w:t>),</w:t>
      </w:r>
      <w:r w:rsidRPr="00164E70">
        <w:rPr>
          <w:rFonts w:ascii="Arial" w:hAnsi="Arial" w:cs="Arial"/>
          <w:sz w:val="24"/>
          <w:szCs w:val="24"/>
          <w:shd w:val="clear" w:color="auto" w:fill="FFFFFF"/>
        </w:rPr>
        <w:t xml:space="preserve"> </w:t>
      </w:r>
      <w:r w:rsidR="008D78CC">
        <w:rPr>
          <w:rFonts w:ascii="Arial" w:hAnsi="Arial" w:cs="Arial"/>
          <w:sz w:val="24"/>
          <w:szCs w:val="24"/>
          <w:shd w:val="clear" w:color="auto" w:fill="FFFFFF"/>
        </w:rPr>
        <w:t>pp-</w:t>
      </w:r>
      <w:r w:rsidRPr="00164E70">
        <w:rPr>
          <w:rFonts w:ascii="Arial" w:hAnsi="Arial" w:cs="Arial"/>
          <w:sz w:val="24"/>
          <w:szCs w:val="24"/>
          <w:shd w:val="clear" w:color="auto" w:fill="FFFFFF"/>
        </w:rPr>
        <w:t>443-</w:t>
      </w:r>
      <w:r w:rsidR="008D78CC">
        <w:rPr>
          <w:rFonts w:ascii="Arial" w:hAnsi="Arial" w:cs="Arial"/>
          <w:sz w:val="24"/>
          <w:szCs w:val="24"/>
          <w:shd w:val="clear" w:color="auto" w:fill="FFFFFF"/>
        </w:rPr>
        <w:t>4</w:t>
      </w:r>
      <w:r w:rsidRPr="00164E70">
        <w:rPr>
          <w:rFonts w:ascii="Arial" w:hAnsi="Arial" w:cs="Arial"/>
          <w:sz w:val="24"/>
          <w:szCs w:val="24"/>
          <w:shd w:val="clear" w:color="auto" w:fill="FFFFFF"/>
        </w:rPr>
        <w:t xml:space="preserve">62. </w:t>
      </w:r>
    </w:p>
    <w:p w:rsidR="002F603D" w:rsidRPr="00A25333" w:rsidRDefault="002F603D" w:rsidP="00050C6C">
      <w:pPr>
        <w:spacing w:line="360" w:lineRule="auto"/>
        <w:jc w:val="both"/>
        <w:rPr>
          <w:rFonts w:ascii="Arial" w:hAnsi="Arial" w:cs="Arial"/>
          <w:sz w:val="24"/>
          <w:szCs w:val="24"/>
          <w:shd w:val="clear" w:color="auto" w:fill="FFFFFF"/>
        </w:rPr>
      </w:pPr>
    </w:p>
    <w:p w:rsidR="002F603D" w:rsidRPr="00A25333" w:rsidRDefault="002F603D" w:rsidP="00050C6C">
      <w:pPr>
        <w:spacing w:line="360" w:lineRule="auto"/>
        <w:jc w:val="both"/>
        <w:rPr>
          <w:rFonts w:ascii="Arial" w:hAnsi="Arial" w:cs="Arial"/>
          <w:sz w:val="24"/>
          <w:szCs w:val="24"/>
          <w:shd w:val="clear" w:color="auto" w:fill="FFFFFF"/>
        </w:rPr>
      </w:pPr>
      <w:proofErr w:type="spellStart"/>
      <w:r w:rsidRPr="00A25333">
        <w:rPr>
          <w:rFonts w:ascii="Arial" w:hAnsi="Arial" w:cs="Arial"/>
          <w:sz w:val="24"/>
          <w:szCs w:val="24"/>
          <w:shd w:val="clear" w:color="auto" w:fill="FFFFFF"/>
        </w:rPr>
        <w:t>Cianchi</w:t>
      </w:r>
      <w:proofErr w:type="spellEnd"/>
      <w:r w:rsidRPr="00A25333">
        <w:rPr>
          <w:rFonts w:ascii="Arial" w:hAnsi="Arial" w:cs="Arial"/>
          <w:sz w:val="24"/>
          <w:szCs w:val="24"/>
          <w:shd w:val="clear" w:color="auto" w:fill="FFFFFF"/>
        </w:rPr>
        <w:t xml:space="preserve">. J. (2015). </w:t>
      </w:r>
      <w:r w:rsidRPr="00A25333">
        <w:rPr>
          <w:rFonts w:ascii="Arial" w:hAnsi="Arial" w:cs="Arial"/>
          <w:sz w:val="24"/>
          <w:szCs w:val="24"/>
          <w:u w:val="single"/>
          <w:shd w:val="clear" w:color="auto" w:fill="FFFFFF"/>
        </w:rPr>
        <w:t>“Radical Environmentalism Nature, Identity and More-Than-Human Agency</w:t>
      </w:r>
      <w:proofErr w:type="gramStart"/>
      <w:r w:rsidRPr="00A25333">
        <w:rPr>
          <w:rFonts w:ascii="Arial" w:hAnsi="Arial" w:cs="Arial"/>
          <w:sz w:val="24"/>
          <w:szCs w:val="24"/>
          <w:u w:val="single"/>
          <w:shd w:val="clear" w:color="auto" w:fill="FFFFFF"/>
        </w:rPr>
        <w:t>”</w:t>
      </w:r>
      <w:r w:rsidRPr="00A25333">
        <w:rPr>
          <w:rFonts w:ascii="Arial" w:hAnsi="Arial" w:cs="Arial"/>
          <w:sz w:val="24"/>
          <w:szCs w:val="24"/>
          <w:shd w:val="clear" w:color="auto" w:fill="FFFFFF"/>
        </w:rPr>
        <w:t xml:space="preserve"> ,</w:t>
      </w:r>
      <w:proofErr w:type="gramEnd"/>
      <w:r w:rsidRPr="00A25333">
        <w:rPr>
          <w:rFonts w:ascii="Arial" w:hAnsi="Arial" w:cs="Arial"/>
          <w:sz w:val="24"/>
          <w:szCs w:val="24"/>
          <w:shd w:val="clear" w:color="auto" w:fill="FFFFFF"/>
        </w:rPr>
        <w:t xml:space="preserve"> Palgrave Macmillan, UK: Basingstoke, Hampshire.</w:t>
      </w:r>
    </w:p>
    <w:p w:rsidR="00DC3642" w:rsidRPr="00DC3642" w:rsidRDefault="00DC3642" w:rsidP="00DC3642">
      <w:pPr>
        <w:spacing w:line="360" w:lineRule="auto"/>
        <w:jc w:val="both"/>
        <w:rPr>
          <w:rFonts w:ascii="Arial" w:hAnsi="Arial" w:cs="Arial"/>
          <w:sz w:val="24"/>
          <w:szCs w:val="24"/>
        </w:rPr>
      </w:pPr>
    </w:p>
    <w:p w:rsidR="00FA56F4" w:rsidRDefault="00DC3642" w:rsidP="00FA56F4">
      <w:pPr>
        <w:spacing w:line="360" w:lineRule="auto"/>
        <w:jc w:val="both"/>
        <w:rPr>
          <w:rFonts w:ascii="Arial" w:hAnsi="Arial" w:cs="Arial"/>
          <w:sz w:val="24"/>
          <w:szCs w:val="24"/>
          <w:shd w:val="clear" w:color="auto" w:fill="FFFFFF"/>
        </w:rPr>
      </w:pPr>
      <w:proofErr w:type="spellStart"/>
      <w:r w:rsidRPr="00DC3642">
        <w:rPr>
          <w:rFonts w:ascii="Arial" w:hAnsi="Arial" w:cs="Arial"/>
          <w:sz w:val="24"/>
          <w:szCs w:val="24"/>
          <w:shd w:val="clear" w:color="auto" w:fill="FFFFFF"/>
        </w:rPr>
        <w:t>Fredengren</w:t>
      </w:r>
      <w:proofErr w:type="spellEnd"/>
      <w:r w:rsidRPr="00DC3642">
        <w:rPr>
          <w:rFonts w:ascii="Arial" w:hAnsi="Arial" w:cs="Arial"/>
          <w:sz w:val="24"/>
          <w:szCs w:val="24"/>
          <w:shd w:val="clear" w:color="auto" w:fill="FFFFFF"/>
        </w:rPr>
        <w:t>, C.</w:t>
      </w:r>
      <w:r>
        <w:rPr>
          <w:rFonts w:ascii="Arial" w:hAnsi="Arial" w:cs="Arial"/>
          <w:sz w:val="24"/>
          <w:szCs w:val="24"/>
          <w:shd w:val="clear" w:color="auto" w:fill="FFFFFF"/>
        </w:rPr>
        <w:t xml:space="preserve"> (2015).</w:t>
      </w:r>
      <w:r w:rsidRPr="00DC3642">
        <w:rPr>
          <w:rFonts w:ascii="Arial" w:hAnsi="Arial" w:cs="Arial"/>
          <w:sz w:val="24"/>
          <w:szCs w:val="24"/>
          <w:shd w:val="clear" w:color="auto" w:fill="FFFFFF"/>
        </w:rPr>
        <w:t xml:space="preserve"> </w:t>
      </w:r>
      <w:r w:rsidRPr="00DC3642">
        <w:rPr>
          <w:rFonts w:ascii="Arial" w:hAnsi="Arial" w:cs="Arial"/>
          <w:sz w:val="24"/>
          <w:szCs w:val="24"/>
          <w:u w:val="single"/>
          <w:shd w:val="clear" w:color="auto" w:fill="FFFFFF"/>
        </w:rPr>
        <w:t>"</w:t>
      </w:r>
      <w:proofErr w:type="spellStart"/>
      <w:proofErr w:type="gramStart"/>
      <w:r w:rsidRPr="00DC3642">
        <w:rPr>
          <w:rFonts w:ascii="Arial" w:hAnsi="Arial" w:cs="Arial"/>
          <w:sz w:val="24"/>
          <w:szCs w:val="24"/>
          <w:u w:val="single"/>
          <w:shd w:val="clear" w:color="auto" w:fill="FFFFFF"/>
        </w:rPr>
        <w:t>Nature:Cultures</w:t>
      </w:r>
      <w:proofErr w:type="spellEnd"/>
      <w:proofErr w:type="gramEnd"/>
      <w:r w:rsidRPr="00DC3642">
        <w:rPr>
          <w:rFonts w:ascii="Arial" w:hAnsi="Arial" w:cs="Arial"/>
          <w:sz w:val="24"/>
          <w:szCs w:val="24"/>
          <w:u w:val="single"/>
          <w:shd w:val="clear" w:color="auto" w:fill="FFFFFF"/>
        </w:rPr>
        <w:t>: Heritage, Sustainability and Feminist Posthumanism."</w:t>
      </w:r>
      <w:r w:rsidR="00A25333">
        <w:rPr>
          <w:rFonts w:ascii="Arial" w:hAnsi="Arial" w:cs="Arial"/>
          <w:sz w:val="24"/>
          <w:szCs w:val="24"/>
          <w:shd w:val="clear" w:color="auto" w:fill="FFFFFF"/>
        </w:rPr>
        <w:t xml:space="preserve"> </w:t>
      </w:r>
      <w:r w:rsidRPr="00DC3642">
        <w:rPr>
          <w:rFonts w:ascii="Arial" w:hAnsi="Arial" w:cs="Arial"/>
          <w:i/>
          <w:iCs/>
          <w:sz w:val="24"/>
          <w:szCs w:val="24"/>
          <w:shd w:val="clear" w:color="auto" w:fill="FFFFFF"/>
        </w:rPr>
        <w:t>Current Swedish Archaeology</w:t>
      </w:r>
      <w:r w:rsidR="00A25333">
        <w:rPr>
          <w:rFonts w:ascii="Arial" w:hAnsi="Arial" w:cs="Arial"/>
          <w:i/>
          <w:iCs/>
          <w:sz w:val="24"/>
          <w:szCs w:val="24"/>
          <w:shd w:val="clear" w:color="auto" w:fill="FFFFFF"/>
        </w:rPr>
        <w:t>,</w:t>
      </w:r>
      <w:r w:rsidRPr="00DC3642">
        <w:rPr>
          <w:rFonts w:ascii="Arial" w:hAnsi="Arial" w:cs="Arial"/>
          <w:sz w:val="24"/>
          <w:szCs w:val="24"/>
          <w:shd w:val="clear" w:color="auto" w:fill="FFFFFF"/>
        </w:rPr>
        <w:t> 23</w:t>
      </w:r>
      <w:r w:rsidR="00A25333">
        <w:rPr>
          <w:rFonts w:ascii="Arial" w:hAnsi="Arial" w:cs="Arial"/>
          <w:sz w:val="24"/>
          <w:szCs w:val="24"/>
          <w:shd w:val="clear" w:color="auto" w:fill="FFFFFF"/>
        </w:rPr>
        <w:t>,</w:t>
      </w:r>
      <w:r w:rsidRPr="00DC3642">
        <w:rPr>
          <w:rFonts w:ascii="Arial" w:hAnsi="Arial" w:cs="Arial"/>
          <w:sz w:val="24"/>
          <w:szCs w:val="24"/>
          <w:shd w:val="clear" w:color="auto" w:fill="FFFFFF"/>
        </w:rPr>
        <w:t xml:space="preserve"> </w:t>
      </w:r>
      <w:r w:rsidR="00A25333">
        <w:rPr>
          <w:rFonts w:ascii="Arial" w:hAnsi="Arial" w:cs="Arial"/>
          <w:sz w:val="24"/>
          <w:szCs w:val="24"/>
          <w:shd w:val="clear" w:color="auto" w:fill="FFFFFF"/>
        </w:rPr>
        <w:t>pp.</w:t>
      </w:r>
      <w:r w:rsidRPr="00DC3642">
        <w:rPr>
          <w:rFonts w:ascii="Arial" w:hAnsi="Arial" w:cs="Arial"/>
          <w:sz w:val="24"/>
          <w:szCs w:val="24"/>
          <w:shd w:val="clear" w:color="auto" w:fill="FFFFFF"/>
        </w:rPr>
        <w:t>109-</w:t>
      </w:r>
      <w:r w:rsidR="00A25333">
        <w:rPr>
          <w:rFonts w:ascii="Arial" w:hAnsi="Arial" w:cs="Arial"/>
          <w:sz w:val="24"/>
          <w:szCs w:val="24"/>
          <w:shd w:val="clear" w:color="auto" w:fill="FFFFFF"/>
        </w:rPr>
        <w:t>1</w:t>
      </w:r>
      <w:r w:rsidRPr="00DC3642">
        <w:rPr>
          <w:rFonts w:ascii="Arial" w:hAnsi="Arial" w:cs="Arial"/>
          <w:sz w:val="24"/>
          <w:szCs w:val="24"/>
          <w:shd w:val="clear" w:color="auto" w:fill="FFFFFF"/>
        </w:rPr>
        <w:t xml:space="preserve">30. </w:t>
      </w:r>
    </w:p>
    <w:p w:rsidR="00D808A0" w:rsidRDefault="00D808A0" w:rsidP="00FA56F4">
      <w:pPr>
        <w:spacing w:line="360" w:lineRule="auto"/>
        <w:jc w:val="both"/>
        <w:rPr>
          <w:rFonts w:ascii="Arial" w:hAnsi="Arial" w:cs="Arial"/>
          <w:sz w:val="24"/>
          <w:szCs w:val="24"/>
          <w:shd w:val="clear" w:color="auto" w:fill="FFFFFF"/>
        </w:rPr>
      </w:pPr>
    </w:p>
    <w:p w:rsidR="00D808A0" w:rsidRDefault="00D808A0" w:rsidP="00D808A0">
      <w:pPr>
        <w:spacing w:line="360" w:lineRule="auto"/>
        <w:jc w:val="both"/>
        <w:rPr>
          <w:rFonts w:ascii="Arial" w:hAnsi="Arial" w:cs="Arial"/>
          <w:sz w:val="24"/>
          <w:shd w:val="clear" w:color="auto" w:fill="FFFFFF"/>
        </w:rPr>
      </w:pPr>
      <w:r>
        <w:rPr>
          <w:rFonts w:ascii="Arial" w:hAnsi="Arial" w:cs="Arial"/>
          <w:sz w:val="24"/>
          <w:shd w:val="clear" w:color="auto" w:fill="FFFFFF"/>
        </w:rPr>
        <w:t xml:space="preserve">FWWMUW. (2019). </w:t>
      </w:r>
      <w:r>
        <w:rPr>
          <w:rFonts w:ascii="Arial" w:hAnsi="Arial" w:cs="Arial"/>
          <w:sz w:val="24"/>
          <w:u w:val="single"/>
          <w:shd w:val="clear" w:color="auto" w:fill="FFFFFF"/>
        </w:rPr>
        <w:t>“</w:t>
      </w:r>
      <w:r w:rsidRPr="00D808A0">
        <w:rPr>
          <w:rFonts w:ascii="Arial" w:hAnsi="Arial" w:cs="Arial"/>
          <w:sz w:val="24"/>
          <w:u w:val="single"/>
          <w:shd w:val="clear" w:color="auto" w:fill="FFFFFF"/>
        </w:rPr>
        <w:t>Future We Want MUN</w:t>
      </w:r>
      <w:r>
        <w:rPr>
          <w:rFonts w:ascii="Arial" w:hAnsi="Arial" w:cs="Arial"/>
          <w:sz w:val="24"/>
          <w:u w:val="single"/>
          <w:shd w:val="clear" w:color="auto" w:fill="FFFFFF"/>
        </w:rPr>
        <w:t xml:space="preserve"> </w:t>
      </w:r>
      <w:r w:rsidRPr="00D808A0">
        <w:rPr>
          <w:rFonts w:ascii="Arial" w:hAnsi="Arial" w:cs="Arial"/>
          <w:sz w:val="24"/>
          <w:u w:val="single"/>
          <w:shd w:val="clear" w:color="auto" w:fill="FFFFFF"/>
        </w:rPr>
        <w:t>A Global Initiative for Young Leaders</w:t>
      </w:r>
      <w:r>
        <w:rPr>
          <w:rFonts w:ascii="Arial" w:hAnsi="Arial" w:cs="Arial"/>
          <w:sz w:val="24"/>
          <w:u w:val="single"/>
          <w:shd w:val="clear" w:color="auto" w:fill="FFFFFF"/>
        </w:rPr>
        <w:t>”</w:t>
      </w:r>
      <w:r>
        <w:rPr>
          <w:rFonts w:ascii="Arial" w:hAnsi="Arial" w:cs="Arial"/>
          <w:sz w:val="24"/>
          <w:shd w:val="clear" w:color="auto" w:fill="FFFFFF"/>
        </w:rPr>
        <w:t xml:space="preserve">. [Online]. Available: </w:t>
      </w:r>
      <w:hyperlink r:id="rId10" w:history="1">
        <w:r w:rsidRPr="00065A4D">
          <w:rPr>
            <w:rStyle w:val="Hyperlink"/>
            <w:rFonts w:ascii="Arial" w:hAnsi="Arial" w:cs="Arial"/>
            <w:sz w:val="24"/>
            <w:shd w:val="clear" w:color="auto" w:fill="FFFFFF"/>
          </w:rPr>
          <w:t>https://fwwmun-nyc.org/</w:t>
        </w:r>
      </w:hyperlink>
      <w:r>
        <w:rPr>
          <w:rFonts w:ascii="Arial" w:hAnsi="Arial" w:cs="Arial"/>
          <w:sz w:val="24"/>
          <w:shd w:val="clear" w:color="auto" w:fill="FFFFFF"/>
        </w:rPr>
        <w:t xml:space="preserve"> , Last Accessed: 06</w:t>
      </w:r>
      <w:r w:rsidRPr="00D808A0">
        <w:rPr>
          <w:rFonts w:ascii="Arial" w:hAnsi="Arial" w:cs="Arial"/>
          <w:sz w:val="24"/>
          <w:shd w:val="clear" w:color="auto" w:fill="FFFFFF"/>
          <w:vertAlign w:val="superscript"/>
        </w:rPr>
        <w:t>th</w:t>
      </w:r>
      <w:r>
        <w:rPr>
          <w:rFonts w:ascii="Arial" w:hAnsi="Arial" w:cs="Arial"/>
          <w:sz w:val="24"/>
          <w:shd w:val="clear" w:color="auto" w:fill="FFFFFF"/>
        </w:rPr>
        <w:t xml:space="preserve"> November 2019. </w:t>
      </w:r>
    </w:p>
    <w:p w:rsidR="001115F2" w:rsidRDefault="001115F2" w:rsidP="00D808A0">
      <w:pPr>
        <w:spacing w:line="360" w:lineRule="auto"/>
        <w:jc w:val="both"/>
        <w:rPr>
          <w:rFonts w:ascii="Arial" w:hAnsi="Arial" w:cs="Arial"/>
          <w:sz w:val="24"/>
          <w:shd w:val="clear" w:color="auto" w:fill="FFFFFF"/>
        </w:rPr>
      </w:pPr>
    </w:p>
    <w:p w:rsidR="001115F2" w:rsidRPr="00D808A0" w:rsidRDefault="001115F2" w:rsidP="00D808A0">
      <w:pPr>
        <w:spacing w:line="360" w:lineRule="auto"/>
        <w:jc w:val="both"/>
        <w:rPr>
          <w:rFonts w:ascii="Arial" w:hAnsi="Arial" w:cs="Arial"/>
          <w:sz w:val="24"/>
          <w:shd w:val="clear" w:color="auto" w:fill="FFFFFF"/>
        </w:rPr>
      </w:pPr>
      <w:bookmarkStart w:id="17" w:name="_Hlk24031743"/>
      <w:r w:rsidRPr="001115F2">
        <w:rPr>
          <w:rFonts w:ascii="Arial" w:hAnsi="Arial" w:cs="Arial"/>
          <w:sz w:val="24"/>
          <w:shd w:val="clear" w:color="auto" w:fill="FFFFFF"/>
        </w:rPr>
        <w:t>Howarth</w:t>
      </w:r>
      <w:bookmarkEnd w:id="17"/>
      <w:r w:rsidRPr="001115F2">
        <w:rPr>
          <w:rFonts w:ascii="Arial" w:hAnsi="Arial" w:cs="Arial"/>
          <w:sz w:val="24"/>
          <w:shd w:val="clear" w:color="auto" w:fill="FFFFFF"/>
        </w:rPr>
        <w:t xml:space="preserve">, C.C. &amp; </w:t>
      </w:r>
      <w:proofErr w:type="spellStart"/>
      <w:r w:rsidRPr="001115F2">
        <w:rPr>
          <w:rFonts w:ascii="Arial" w:hAnsi="Arial" w:cs="Arial"/>
          <w:sz w:val="24"/>
          <w:shd w:val="clear" w:color="auto" w:fill="FFFFFF"/>
        </w:rPr>
        <w:t>Polyviou</w:t>
      </w:r>
      <w:proofErr w:type="spellEnd"/>
      <w:r w:rsidRPr="001115F2">
        <w:rPr>
          <w:rFonts w:ascii="Arial" w:hAnsi="Arial" w:cs="Arial"/>
          <w:sz w:val="24"/>
          <w:shd w:val="clear" w:color="auto" w:fill="FFFFFF"/>
        </w:rPr>
        <w:t>, P.</w:t>
      </w:r>
      <w:r>
        <w:rPr>
          <w:rFonts w:ascii="Arial" w:hAnsi="Arial" w:cs="Arial"/>
          <w:sz w:val="24"/>
          <w:shd w:val="clear" w:color="auto" w:fill="FFFFFF"/>
        </w:rPr>
        <w:t xml:space="preserve"> (</w:t>
      </w:r>
      <w:r w:rsidRPr="001115F2">
        <w:rPr>
          <w:rFonts w:ascii="Arial" w:hAnsi="Arial" w:cs="Arial"/>
          <w:sz w:val="24"/>
          <w:shd w:val="clear" w:color="auto" w:fill="FFFFFF"/>
        </w:rPr>
        <w:t>2012</w:t>
      </w:r>
      <w:r>
        <w:rPr>
          <w:rFonts w:ascii="Arial" w:hAnsi="Arial" w:cs="Arial"/>
          <w:sz w:val="24"/>
          <w:shd w:val="clear" w:color="auto" w:fill="FFFFFF"/>
        </w:rPr>
        <w:t>)</w:t>
      </w:r>
      <w:r w:rsidRPr="001115F2">
        <w:rPr>
          <w:rFonts w:ascii="Arial" w:hAnsi="Arial" w:cs="Arial"/>
          <w:sz w:val="24"/>
          <w:shd w:val="clear" w:color="auto" w:fill="FFFFFF"/>
        </w:rPr>
        <w:t xml:space="preserve">. </w:t>
      </w:r>
      <w:r>
        <w:rPr>
          <w:rFonts w:ascii="Arial" w:hAnsi="Arial" w:cs="Arial"/>
          <w:sz w:val="24"/>
          <w:u w:val="single"/>
          <w:shd w:val="clear" w:color="auto" w:fill="FFFFFF"/>
        </w:rPr>
        <w:t>“</w:t>
      </w:r>
      <w:r w:rsidRPr="001115F2">
        <w:rPr>
          <w:rFonts w:ascii="Arial" w:hAnsi="Arial" w:cs="Arial"/>
          <w:sz w:val="24"/>
          <w:u w:val="single"/>
          <w:shd w:val="clear" w:color="auto" w:fill="FFFFFF"/>
        </w:rPr>
        <w:t>Sustainable travel behaviour and the widespread impacts on the local economy.</w:t>
      </w:r>
      <w:proofErr w:type="gramStart"/>
      <w:r>
        <w:rPr>
          <w:rFonts w:ascii="Arial" w:hAnsi="Arial" w:cs="Arial"/>
          <w:sz w:val="24"/>
          <w:u w:val="single"/>
          <w:shd w:val="clear" w:color="auto" w:fill="FFFFFF"/>
        </w:rPr>
        <w:t>”</w:t>
      </w:r>
      <w:r>
        <w:rPr>
          <w:rFonts w:ascii="Arial" w:hAnsi="Arial" w:cs="Arial"/>
          <w:sz w:val="24"/>
          <w:shd w:val="clear" w:color="auto" w:fill="FFFFFF"/>
        </w:rPr>
        <w:t xml:space="preserve"> ,</w:t>
      </w:r>
      <w:proofErr w:type="gramEnd"/>
      <w:r>
        <w:rPr>
          <w:rFonts w:ascii="Arial" w:hAnsi="Arial" w:cs="Arial"/>
          <w:sz w:val="24"/>
          <w:shd w:val="clear" w:color="auto" w:fill="FFFFFF"/>
        </w:rPr>
        <w:t xml:space="preserve"> </w:t>
      </w:r>
      <w:r w:rsidRPr="001115F2">
        <w:rPr>
          <w:rFonts w:ascii="Arial" w:hAnsi="Arial" w:cs="Arial"/>
          <w:i/>
          <w:iCs/>
          <w:sz w:val="24"/>
          <w:shd w:val="clear" w:color="auto" w:fill="FFFFFF"/>
        </w:rPr>
        <w:t>Local Economy: The Journal of the Local Economy Policy Unit</w:t>
      </w:r>
      <w:r w:rsidRPr="001115F2">
        <w:rPr>
          <w:rFonts w:ascii="Arial" w:hAnsi="Arial" w:cs="Arial"/>
          <w:sz w:val="24"/>
          <w:shd w:val="clear" w:color="auto" w:fill="FFFFFF"/>
        </w:rPr>
        <w:t>, 27(7), pp.764–781.</w:t>
      </w:r>
    </w:p>
    <w:p w:rsidR="00A25333" w:rsidRPr="00A25333" w:rsidRDefault="00A25333" w:rsidP="00FA56F4">
      <w:pPr>
        <w:spacing w:line="360" w:lineRule="auto"/>
        <w:jc w:val="both"/>
        <w:rPr>
          <w:rFonts w:ascii="Arial" w:hAnsi="Arial" w:cs="Arial"/>
          <w:sz w:val="24"/>
          <w:szCs w:val="24"/>
          <w:shd w:val="clear" w:color="auto" w:fill="FFFFFF"/>
        </w:rPr>
      </w:pPr>
    </w:p>
    <w:p w:rsidR="002159A3" w:rsidRDefault="00FA56F4" w:rsidP="00FA56F4">
      <w:pPr>
        <w:spacing w:line="360" w:lineRule="auto"/>
        <w:jc w:val="both"/>
        <w:rPr>
          <w:rFonts w:ascii="Arial" w:hAnsi="Arial" w:cs="Arial"/>
          <w:sz w:val="24"/>
          <w:szCs w:val="24"/>
          <w:shd w:val="clear" w:color="auto" w:fill="FFFFFF"/>
        </w:rPr>
      </w:pPr>
      <w:r w:rsidRPr="00FA56F4">
        <w:rPr>
          <w:rFonts w:ascii="Arial" w:hAnsi="Arial" w:cs="Arial"/>
          <w:sz w:val="24"/>
          <w:szCs w:val="24"/>
          <w:shd w:val="clear" w:color="auto" w:fill="FFFFFF"/>
        </w:rPr>
        <w:t>Kola O. Odeku.</w:t>
      </w:r>
      <w:r>
        <w:rPr>
          <w:rFonts w:ascii="Arial" w:hAnsi="Arial" w:cs="Arial"/>
          <w:sz w:val="24"/>
          <w:szCs w:val="24"/>
          <w:shd w:val="clear" w:color="auto" w:fill="FFFFFF"/>
        </w:rPr>
        <w:t xml:space="preserve"> (2018).</w:t>
      </w:r>
      <w:r w:rsidRPr="00FA56F4">
        <w:rPr>
          <w:rFonts w:ascii="Arial" w:hAnsi="Arial" w:cs="Arial"/>
          <w:sz w:val="24"/>
          <w:szCs w:val="24"/>
          <w:shd w:val="clear" w:color="auto" w:fill="FFFFFF"/>
        </w:rPr>
        <w:t xml:space="preserve"> </w:t>
      </w:r>
      <w:r w:rsidRPr="00FA56F4">
        <w:rPr>
          <w:rFonts w:ascii="Arial" w:hAnsi="Arial" w:cs="Arial"/>
          <w:sz w:val="24"/>
          <w:szCs w:val="24"/>
          <w:u w:val="single"/>
          <w:shd w:val="clear" w:color="auto" w:fill="FFFFFF"/>
        </w:rPr>
        <w:t xml:space="preserve">"The Significance of Adaptation Interventions as a Tool to Protect the World Heritage Properties from the Negative Impacts of Climate </w:t>
      </w:r>
      <w:r w:rsidRPr="00FA56F4">
        <w:rPr>
          <w:rFonts w:ascii="Arial" w:hAnsi="Arial" w:cs="Arial"/>
          <w:sz w:val="24"/>
          <w:szCs w:val="24"/>
          <w:u w:val="single"/>
          <w:shd w:val="clear" w:color="auto" w:fill="FFFFFF"/>
        </w:rPr>
        <w:lastRenderedPageBreak/>
        <w:t>Change."</w:t>
      </w:r>
      <w:r w:rsidRPr="00FA56F4">
        <w:rPr>
          <w:rFonts w:ascii="Arial" w:hAnsi="Arial" w:cs="Arial"/>
          <w:sz w:val="24"/>
          <w:szCs w:val="24"/>
          <w:shd w:val="clear" w:color="auto" w:fill="FFFFFF"/>
        </w:rPr>
        <w:t> </w:t>
      </w:r>
      <w:r w:rsidRPr="00FA56F4">
        <w:rPr>
          <w:rFonts w:ascii="Arial" w:hAnsi="Arial" w:cs="Arial"/>
          <w:i/>
          <w:iCs/>
          <w:sz w:val="24"/>
          <w:szCs w:val="24"/>
          <w:shd w:val="clear" w:color="auto" w:fill="FFFFFF"/>
        </w:rPr>
        <w:t>African Journal of Hospitality, Tourism and Leisure</w:t>
      </w:r>
      <w:r w:rsidRPr="00FA56F4">
        <w:rPr>
          <w:rFonts w:ascii="Arial" w:hAnsi="Arial" w:cs="Arial"/>
          <w:sz w:val="24"/>
          <w:szCs w:val="24"/>
          <w:shd w:val="clear" w:color="auto" w:fill="FFFFFF"/>
        </w:rPr>
        <w:t> 7</w:t>
      </w:r>
      <w:r w:rsidR="00A25333">
        <w:rPr>
          <w:rFonts w:ascii="Arial" w:hAnsi="Arial" w:cs="Arial"/>
          <w:sz w:val="24"/>
          <w:szCs w:val="24"/>
          <w:shd w:val="clear" w:color="auto" w:fill="FFFFFF"/>
        </w:rPr>
        <w:t>(</w:t>
      </w:r>
      <w:r w:rsidRPr="00FA56F4">
        <w:rPr>
          <w:rFonts w:ascii="Arial" w:hAnsi="Arial" w:cs="Arial"/>
          <w:sz w:val="24"/>
          <w:szCs w:val="24"/>
          <w:shd w:val="clear" w:color="auto" w:fill="FFFFFF"/>
        </w:rPr>
        <w:t>5</w:t>
      </w:r>
      <w:r w:rsidR="00A25333">
        <w:rPr>
          <w:rFonts w:ascii="Arial" w:hAnsi="Arial" w:cs="Arial"/>
          <w:sz w:val="24"/>
          <w:szCs w:val="24"/>
          <w:shd w:val="clear" w:color="auto" w:fill="FFFFFF"/>
        </w:rPr>
        <w:t>),</w:t>
      </w:r>
      <w:r w:rsidRPr="00FA56F4">
        <w:rPr>
          <w:rFonts w:ascii="Arial" w:hAnsi="Arial" w:cs="Arial"/>
          <w:sz w:val="24"/>
          <w:szCs w:val="24"/>
          <w:shd w:val="clear" w:color="auto" w:fill="FFFFFF"/>
        </w:rPr>
        <w:t xml:space="preserve"> </w:t>
      </w:r>
      <w:r w:rsidR="00A25333">
        <w:rPr>
          <w:rFonts w:ascii="Arial" w:hAnsi="Arial" w:cs="Arial"/>
          <w:sz w:val="24"/>
          <w:szCs w:val="24"/>
          <w:shd w:val="clear" w:color="auto" w:fill="FFFFFF"/>
        </w:rPr>
        <w:t xml:space="preserve">pp. </w:t>
      </w:r>
      <w:r w:rsidRPr="00FA56F4">
        <w:rPr>
          <w:rFonts w:ascii="Arial" w:hAnsi="Arial" w:cs="Arial"/>
          <w:sz w:val="24"/>
          <w:szCs w:val="24"/>
          <w:shd w:val="clear" w:color="auto" w:fill="FFFFFF"/>
        </w:rPr>
        <w:t xml:space="preserve">African Journal of Hospitality, Tourism and Leisure, 01 October 2018, Vol.7(5). </w:t>
      </w:r>
    </w:p>
    <w:p w:rsidR="00FE706A" w:rsidRDefault="00FE706A" w:rsidP="00FA56F4">
      <w:pPr>
        <w:spacing w:line="360" w:lineRule="auto"/>
        <w:jc w:val="both"/>
        <w:rPr>
          <w:rFonts w:ascii="Arial" w:hAnsi="Arial" w:cs="Arial"/>
          <w:sz w:val="24"/>
          <w:szCs w:val="24"/>
          <w:shd w:val="clear" w:color="auto" w:fill="FFFFFF"/>
        </w:rPr>
      </w:pPr>
    </w:p>
    <w:p w:rsidR="0020204F" w:rsidRDefault="00FE706A" w:rsidP="00FA56F4">
      <w:pPr>
        <w:spacing w:line="360" w:lineRule="auto"/>
        <w:jc w:val="both"/>
        <w:rPr>
          <w:rFonts w:ascii="Arial" w:hAnsi="Arial" w:cs="Arial"/>
          <w:sz w:val="24"/>
          <w:szCs w:val="24"/>
          <w:shd w:val="clear" w:color="auto" w:fill="FFFFFF"/>
        </w:rPr>
      </w:pPr>
      <w:r w:rsidRPr="00FE706A">
        <w:rPr>
          <w:rFonts w:ascii="Arial" w:hAnsi="Arial" w:cs="Arial"/>
          <w:sz w:val="24"/>
          <w:szCs w:val="24"/>
          <w:shd w:val="clear" w:color="auto" w:fill="FFFFFF"/>
        </w:rPr>
        <w:t>Larson, S., De Freitas, D.M. &amp; Hicks, C.C.</w:t>
      </w:r>
      <w:r>
        <w:rPr>
          <w:rFonts w:ascii="Arial" w:hAnsi="Arial" w:cs="Arial"/>
          <w:sz w:val="24"/>
          <w:szCs w:val="24"/>
          <w:shd w:val="clear" w:color="auto" w:fill="FFFFFF"/>
        </w:rPr>
        <w:t xml:space="preserve"> (</w:t>
      </w:r>
      <w:r w:rsidRPr="00FE706A">
        <w:rPr>
          <w:rFonts w:ascii="Arial" w:hAnsi="Arial" w:cs="Arial"/>
          <w:sz w:val="24"/>
          <w:szCs w:val="24"/>
          <w:shd w:val="clear" w:color="auto" w:fill="FFFFFF"/>
        </w:rPr>
        <w:t>2013</w:t>
      </w:r>
      <w:r>
        <w:rPr>
          <w:rFonts w:ascii="Arial" w:hAnsi="Arial" w:cs="Arial"/>
          <w:sz w:val="24"/>
          <w:szCs w:val="24"/>
          <w:shd w:val="clear" w:color="auto" w:fill="FFFFFF"/>
        </w:rPr>
        <w:t>)</w:t>
      </w:r>
      <w:r w:rsidRPr="00FE706A">
        <w:rPr>
          <w:rFonts w:ascii="Arial" w:hAnsi="Arial" w:cs="Arial"/>
          <w:sz w:val="24"/>
          <w:szCs w:val="24"/>
          <w:shd w:val="clear" w:color="auto" w:fill="FFFFFF"/>
        </w:rPr>
        <w:t xml:space="preserve">. </w:t>
      </w:r>
      <w:r>
        <w:rPr>
          <w:rFonts w:ascii="Arial" w:hAnsi="Arial" w:cs="Arial"/>
          <w:sz w:val="24"/>
          <w:szCs w:val="24"/>
          <w:shd w:val="clear" w:color="auto" w:fill="FFFFFF"/>
        </w:rPr>
        <w:t>“</w:t>
      </w:r>
      <w:r w:rsidRPr="00FE706A">
        <w:rPr>
          <w:rFonts w:ascii="Arial" w:hAnsi="Arial" w:cs="Arial"/>
          <w:sz w:val="24"/>
          <w:szCs w:val="24"/>
          <w:u w:val="single"/>
          <w:shd w:val="clear" w:color="auto" w:fill="FFFFFF"/>
        </w:rPr>
        <w:t>Sense of place as a determinant of people's attitudes towards the environment: Implications for natural resources management and planning in the Great Barrier Reef, Australia.</w:t>
      </w:r>
      <w:r>
        <w:rPr>
          <w:rFonts w:ascii="Arial" w:hAnsi="Arial" w:cs="Arial"/>
          <w:sz w:val="24"/>
          <w:szCs w:val="24"/>
          <w:u w:val="single"/>
          <w:shd w:val="clear" w:color="auto" w:fill="FFFFFF"/>
        </w:rPr>
        <w:t>”</w:t>
      </w:r>
      <w:r w:rsidRPr="00FE706A">
        <w:rPr>
          <w:rFonts w:ascii="Arial" w:hAnsi="Arial" w:cs="Arial"/>
          <w:sz w:val="24"/>
          <w:szCs w:val="24"/>
          <w:shd w:val="clear" w:color="auto" w:fill="FFFFFF"/>
        </w:rPr>
        <w:t> </w:t>
      </w:r>
      <w:r w:rsidRPr="00FE706A">
        <w:rPr>
          <w:rFonts w:ascii="Arial" w:hAnsi="Arial" w:cs="Arial"/>
          <w:i/>
          <w:iCs/>
          <w:sz w:val="24"/>
          <w:szCs w:val="24"/>
          <w:shd w:val="clear" w:color="auto" w:fill="FFFFFF"/>
        </w:rPr>
        <w:t>Journal of Environmental Management</w:t>
      </w:r>
      <w:r w:rsidRPr="00FE706A">
        <w:rPr>
          <w:rFonts w:ascii="Arial" w:hAnsi="Arial" w:cs="Arial"/>
          <w:sz w:val="24"/>
          <w:szCs w:val="24"/>
          <w:shd w:val="clear" w:color="auto" w:fill="FFFFFF"/>
        </w:rPr>
        <w:t>, 117, pp.226–234.</w:t>
      </w:r>
    </w:p>
    <w:p w:rsidR="0020204F" w:rsidRDefault="0020204F" w:rsidP="00FA56F4">
      <w:pPr>
        <w:spacing w:line="360" w:lineRule="auto"/>
        <w:jc w:val="both"/>
        <w:rPr>
          <w:rFonts w:ascii="Arial" w:hAnsi="Arial" w:cs="Arial"/>
          <w:sz w:val="24"/>
          <w:szCs w:val="24"/>
          <w:shd w:val="clear" w:color="auto" w:fill="FFFFFF"/>
        </w:rPr>
      </w:pPr>
    </w:p>
    <w:p w:rsidR="0020204F" w:rsidRPr="00D97AF5" w:rsidRDefault="0020204F" w:rsidP="0020204F">
      <w:pPr>
        <w:jc w:val="both"/>
        <w:rPr>
          <w:rFonts w:ascii="Arial" w:hAnsi="Arial" w:cs="Arial"/>
          <w:sz w:val="24"/>
          <w:szCs w:val="24"/>
        </w:rPr>
      </w:pPr>
      <w:r w:rsidRPr="00D97AF5">
        <w:rPr>
          <w:rFonts w:ascii="Arial" w:hAnsi="Arial" w:cs="Arial"/>
          <w:sz w:val="24"/>
          <w:szCs w:val="24"/>
        </w:rPr>
        <w:t xml:space="preserve">Meyer, D &amp; Meyer, N. (2016). </w:t>
      </w:r>
      <w:r>
        <w:rPr>
          <w:rFonts w:ascii="Arial" w:hAnsi="Arial" w:cs="Arial"/>
          <w:sz w:val="24"/>
          <w:szCs w:val="24"/>
          <w:u w:val="single"/>
        </w:rPr>
        <w:t>“</w:t>
      </w:r>
      <w:r w:rsidRPr="00D97AF5">
        <w:rPr>
          <w:rFonts w:ascii="Arial" w:hAnsi="Arial" w:cs="Arial"/>
          <w:sz w:val="24"/>
          <w:szCs w:val="24"/>
          <w:u w:val="single"/>
        </w:rPr>
        <w:t>The Relationship between the Tourism Sector and Local Economic Development (LED): The Case of the Vaal Triangle Region, South Africa</w:t>
      </w:r>
      <w:r>
        <w:rPr>
          <w:rFonts w:ascii="Arial" w:hAnsi="Arial" w:cs="Arial"/>
          <w:sz w:val="24"/>
          <w:szCs w:val="24"/>
          <w:u w:val="single"/>
        </w:rPr>
        <w:t>”</w:t>
      </w:r>
      <w:r w:rsidRPr="00D97AF5">
        <w:rPr>
          <w:rFonts w:ascii="Arial" w:hAnsi="Arial" w:cs="Arial"/>
          <w:sz w:val="24"/>
          <w:szCs w:val="24"/>
        </w:rPr>
        <w:t>. </w:t>
      </w:r>
      <w:r w:rsidRPr="00D97AF5">
        <w:rPr>
          <w:rFonts w:ascii="Arial" w:hAnsi="Arial" w:cs="Arial"/>
          <w:i/>
          <w:iCs/>
          <w:sz w:val="24"/>
          <w:szCs w:val="24"/>
        </w:rPr>
        <w:t>Journal of Environmental Management &amp; Tourism</w:t>
      </w:r>
      <w:r w:rsidRPr="00D97AF5">
        <w:rPr>
          <w:rFonts w:ascii="Arial" w:hAnsi="Arial" w:cs="Arial"/>
          <w:sz w:val="24"/>
          <w:szCs w:val="24"/>
        </w:rPr>
        <w:t>, 7(3(15), pp.466–472.</w:t>
      </w:r>
    </w:p>
    <w:p w:rsidR="00FE706A" w:rsidRDefault="00FE706A" w:rsidP="00FA56F4">
      <w:pPr>
        <w:spacing w:line="360" w:lineRule="auto"/>
        <w:jc w:val="both"/>
        <w:rPr>
          <w:rFonts w:ascii="Arial" w:hAnsi="Arial" w:cs="Arial"/>
          <w:sz w:val="24"/>
          <w:szCs w:val="24"/>
          <w:shd w:val="clear" w:color="auto" w:fill="FFFFFF"/>
        </w:rPr>
      </w:pPr>
    </w:p>
    <w:p w:rsidR="001C25F0" w:rsidRDefault="001C25F0" w:rsidP="001C25F0">
      <w:pPr>
        <w:spacing w:line="360" w:lineRule="auto"/>
        <w:jc w:val="both"/>
        <w:rPr>
          <w:rFonts w:ascii="Arial" w:hAnsi="Arial" w:cs="Arial"/>
          <w:sz w:val="24"/>
          <w:szCs w:val="24"/>
          <w:shd w:val="clear" w:color="auto" w:fill="FFFFFF"/>
        </w:rPr>
      </w:pPr>
      <w:proofErr w:type="spellStart"/>
      <w:r w:rsidRPr="001C25F0">
        <w:rPr>
          <w:rFonts w:ascii="Arial" w:hAnsi="Arial" w:cs="Arial"/>
          <w:sz w:val="24"/>
          <w:szCs w:val="24"/>
          <w:shd w:val="clear" w:color="auto" w:fill="FFFFFF"/>
        </w:rPr>
        <w:t>Mascari</w:t>
      </w:r>
      <w:proofErr w:type="spellEnd"/>
      <w:r w:rsidRPr="001C25F0">
        <w:rPr>
          <w:rFonts w:ascii="Arial" w:hAnsi="Arial" w:cs="Arial"/>
          <w:sz w:val="24"/>
          <w:szCs w:val="24"/>
          <w:shd w:val="clear" w:color="auto" w:fill="FFFFFF"/>
        </w:rPr>
        <w:t>, G.F. et al.</w:t>
      </w:r>
      <w:r>
        <w:rPr>
          <w:rFonts w:ascii="Arial" w:hAnsi="Arial" w:cs="Arial"/>
          <w:sz w:val="24"/>
          <w:szCs w:val="24"/>
          <w:shd w:val="clear" w:color="auto" w:fill="FFFFFF"/>
        </w:rPr>
        <w:t xml:space="preserve"> (</w:t>
      </w:r>
      <w:r w:rsidRPr="001C25F0">
        <w:rPr>
          <w:rFonts w:ascii="Arial" w:hAnsi="Arial" w:cs="Arial"/>
          <w:sz w:val="24"/>
          <w:szCs w:val="24"/>
          <w:shd w:val="clear" w:color="auto" w:fill="FFFFFF"/>
        </w:rPr>
        <w:t>2009</w:t>
      </w:r>
      <w:r>
        <w:rPr>
          <w:rFonts w:ascii="Arial" w:hAnsi="Arial" w:cs="Arial"/>
          <w:sz w:val="24"/>
          <w:szCs w:val="24"/>
          <w:shd w:val="clear" w:color="auto" w:fill="FFFFFF"/>
        </w:rPr>
        <w:t>)</w:t>
      </w:r>
      <w:r w:rsidRPr="001C25F0">
        <w:rPr>
          <w:rFonts w:ascii="Arial" w:hAnsi="Arial" w:cs="Arial"/>
          <w:sz w:val="24"/>
          <w:szCs w:val="24"/>
          <w:shd w:val="clear" w:color="auto" w:fill="FFFFFF"/>
        </w:rPr>
        <w:t xml:space="preserve">. </w:t>
      </w:r>
      <w:r>
        <w:rPr>
          <w:rFonts w:ascii="Arial" w:hAnsi="Arial" w:cs="Arial"/>
          <w:sz w:val="24"/>
          <w:szCs w:val="24"/>
          <w:shd w:val="clear" w:color="auto" w:fill="FFFFFF"/>
        </w:rPr>
        <w:t>“</w:t>
      </w:r>
      <w:r w:rsidRPr="001C25F0">
        <w:rPr>
          <w:rFonts w:ascii="Arial" w:hAnsi="Arial" w:cs="Arial"/>
          <w:sz w:val="24"/>
          <w:szCs w:val="24"/>
          <w:u w:val="single"/>
          <w:shd w:val="clear" w:color="auto" w:fill="FFFFFF"/>
        </w:rPr>
        <w:t>Landscapes, Heritage and Culture.</w:t>
      </w:r>
      <w:r>
        <w:rPr>
          <w:rFonts w:ascii="Arial" w:hAnsi="Arial" w:cs="Arial"/>
          <w:sz w:val="24"/>
          <w:szCs w:val="24"/>
          <w:u w:val="single"/>
          <w:shd w:val="clear" w:color="auto" w:fill="FFFFFF"/>
        </w:rPr>
        <w:t>”</w:t>
      </w:r>
      <w:r w:rsidRPr="001C25F0">
        <w:rPr>
          <w:rFonts w:ascii="Arial" w:hAnsi="Arial" w:cs="Arial"/>
          <w:sz w:val="24"/>
          <w:szCs w:val="24"/>
          <w:shd w:val="clear" w:color="auto" w:fill="FFFFFF"/>
        </w:rPr>
        <w:t xml:space="preserve"> </w:t>
      </w:r>
      <w:r w:rsidRPr="001C25F0">
        <w:rPr>
          <w:rFonts w:ascii="Arial" w:hAnsi="Arial" w:cs="Arial"/>
          <w:i/>
          <w:sz w:val="24"/>
          <w:szCs w:val="24"/>
          <w:shd w:val="clear" w:color="auto" w:fill="FFFFFF"/>
        </w:rPr>
        <w:t>Journal of Cultural Heritage</w:t>
      </w:r>
      <w:r w:rsidRPr="001C25F0">
        <w:rPr>
          <w:rFonts w:ascii="Arial" w:hAnsi="Arial" w:cs="Arial"/>
          <w:sz w:val="24"/>
          <w:szCs w:val="24"/>
          <w:shd w:val="clear" w:color="auto" w:fill="FFFFFF"/>
        </w:rPr>
        <w:t>, 10(1), pp.22–29.</w:t>
      </w:r>
    </w:p>
    <w:p w:rsidR="0075272E" w:rsidRDefault="0075272E" w:rsidP="00FA56F4">
      <w:pPr>
        <w:spacing w:line="360" w:lineRule="auto"/>
        <w:jc w:val="both"/>
        <w:rPr>
          <w:rFonts w:ascii="Arial" w:hAnsi="Arial" w:cs="Arial"/>
          <w:sz w:val="24"/>
          <w:szCs w:val="24"/>
          <w:shd w:val="clear" w:color="auto" w:fill="FFFFFF"/>
        </w:rPr>
      </w:pPr>
    </w:p>
    <w:p w:rsidR="002159A3" w:rsidRDefault="002159A3" w:rsidP="00FA56F4">
      <w:pPr>
        <w:spacing w:line="360" w:lineRule="auto"/>
        <w:jc w:val="both"/>
        <w:rPr>
          <w:rFonts w:ascii="Arial" w:hAnsi="Arial" w:cs="Arial"/>
          <w:sz w:val="24"/>
        </w:rPr>
      </w:pPr>
      <w:r w:rsidRPr="002159A3">
        <w:rPr>
          <w:rFonts w:ascii="Arial" w:hAnsi="Arial" w:cs="Arial"/>
          <w:sz w:val="24"/>
        </w:rPr>
        <w:t>LULISSAT</w:t>
      </w:r>
      <w:r>
        <w:rPr>
          <w:rFonts w:ascii="Arial" w:hAnsi="Arial" w:cs="Arial"/>
          <w:sz w:val="24"/>
        </w:rPr>
        <w:t xml:space="preserve"> </w:t>
      </w:r>
      <w:r w:rsidRPr="002159A3">
        <w:rPr>
          <w:rFonts w:ascii="Arial" w:hAnsi="Arial" w:cs="Arial"/>
          <w:sz w:val="24"/>
        </w:rPr>
        <w:t>ICE FJORD</w:t>
      </w:r>
      <w:r>
        <w:rPr>
          <w:rFonts w:ascii="Arial" w:hAnsi="Arial" w:cs="Arial"/>
          <w:sz w:val="24"/>
        </w:rPr>
        <w:t xml:space="preserve"> </w:t>
      </w:r>
      <w:r w:rsidRPr="002159A3">
        <w:rPr>
          <w:rFonts w:ascii="Arial" w:hAnsi="Arial" w:cs="Arial"/>
          <w:sz w:val="24"/>
        </w:rPr>
        <w:t>CENTRE</w:t>
      </w:r>
      <w:r>
        <w:rPr>
          <w:rFonts w:ascii="Arial" w:hAnsi="Arial" w:cs="Arial"/>
          <w:sz w:val="24"/>
        </w:rPr>
        <w:t xml:space="preserve">. (2016). </w:t>
      </w:r>
      <w:r>
        <w:rPr>
          <w:rFonts w:ascii="Arial" w:hAnsi="Arial" w:cs="Arial"/>
          <w:sz w:val="24"/>
          <w:u w:val="single"/>
        </w:rPr>
        <w:t>“The Story of Ice”</w:t>
      </w:r>
      <w:r>
        <w:rPr>
          <w:rFonts w:ascii="Arial" w:hAnsi="Arial" w:cs="Arial"/>
          <w:sz w:val="24"/>
        </w:rPr>
        <w:t xml:space="preserve">, Government of Greenland, </w:t>
      </w:r>
      <w:proofErr w:type="spellStart"/>
      <w:r>
        <w:rPr>
          <w:rFonts w:ascii="Arial" w:hAnsi="Arial" w:cs="Arial"/>
          <w:sz w:val="24"/>
        </w:rPr>
        <w:t>Qaasuitsup</w:t>
      </w:r>
      <w:proofErr w:type="spellEnd"/>
      <w:r>
        <w:rPr>
          <w:rFonts w:ascii="Arial" w:hAnsi="Arial" w:cs="Arial"/>
          <w:sz w:val="24"/>
        </w:rPr>
        <w:t xml:space="preserve"> </w:t>
      </w:r>
      <w:proofErr w:type="spellStart"/>
      <w:r>
        <w:rPr>
          <w:rFonts w:ascii="Arial" w:hAnsi="Arial" w:cs="Arial"/>
          <w:sz w:val="24"/>
        </w:rPr>
        <w:t>Muncipality</w:t>
      </w:r>
      <w:proofErr w:type="spellEnd"/>
      <w:r>
        <w:rPr>
          <w:rFonts w:ascii="Arial" w:hAnsi="Arial" w:cs="Arial"/>
          <w:sz w:val="24"/>
        </w:rPr>
        <w:t xml:space="preserve">, </w:t>
      </w:r>
      <w:proofErr w:type="spellStart"/>
      <w:r>
        <w:rPr>
          <w:rFonts w:ascii="Arial" w:hAnsi="Arial" w:cs="Arial"/>
          <w:sz w:val="24"/>
        </w:rPr>
        <w:t>Realdania</w:t>
      </w:r>
      <w:proofErr w:type="spellEnd"/>
      <w:r>
        <w:rPr>
          <w:rFonts w:ascii="Arial" w:hAnsi="Arial" w:cs="Arial"/>
          <w:sz w:val="24"/>
        </w:rPr>
        <w:t>. P.4.</w:t>
      </w:r>
    </w:p>
    <w:p w:rsidR="001053A0" w:rsidRDefault="001053A0" w:rsidP="00FA56F4">
      <w:pPr>
        <w:spacing w:line="360" w:lineRule="auto"/>
        <w:jc w:val="both"/>
        <w:rPr>
          <w:rFonts w:ascii="Arial" w:hAnsi="Arial" w:cs="Arial"/>
          <w:sz w:val="24"/>
        </w:rPr>
      </w:pPr>
    </w:p>
    <w:p w:rsidR="001053A0" w:rsidRDefault="001053A0" w:rsidP="00FA56F4">
      <w:pPr>
        <w:spacing w:line="360" w:lineRule="auto"/>
        <w:jc w:val="both"/>
        <w:rPr>
          <w:rFonts w:ascii="Arial" w:hAnsi="Arial" w:cs="Arial"/>
          <w:sz w:val="24"/>
        </w:rPr>
      </w:pPr>
      <w:proofErr w:type="spellStart"/>
      <w:r w:rsidRPr="001053A0">
        <w:rPr>
          <w:rFonts w:ascii="Arial" w:hAnsi="Arial" w:cs="Arial"/>
          <w:sz w:val="24"/>
        </w:rPr>
        <w:t>Lussetyowati</w:t>
      </w:r>
      <w:proofErr w:type="spellEnd"/>
      <w:r w:rsidRPr="001053A0">
        <w:rPr>
          <w:rFonts w:ascii="Arial" w:hAnsi="Arial" w:cs="Arial"/>
          <w:sz w:val="24"/>
        </w:rPr>
        <w:t xml:space="preserve">, T. (2015). </w:t>
      </w:r>
      <w:r w:rsidRPr="001053A0">
        <w:rPr>
          <w:rFonts w:ascii="Arial" w:hAnsi="Arial" w:cs="Arial"/>
          <w:sz w:val="24"/>
          <w:u w:val="single"/>
        </w:rPr>
        <w:t xml:space="preserve">“Preservation and Conservation through Cultural Heritage Tourism. Case Study: </w:t>
      </w:r>
      <w:proofErr w:type="spellStart"/>
      <w:r w:rsidRPr="001053A0">
        <w:rPr>
          <w:rFonts w:ascii="Arial" w:hAnsi="Arial" w:cs="Arial"/>
          <w:sz w:val="24"/>
          <w:u w:val="single"/>
        </w:rPr>
        <w:t>Musi</w:t>
      </w:r>
      <w:proofErr w:type="spellEnd"/>
      <w:r w:rsidRPr="001053A0">
        <w:rPr>
          <w:rFonts w:ascii="Arial" w:hAnsi="Arial" w:cs="Arial"/>
          <w:sz w:val="24"/>
          <w:u w:val="single"/>
        </w:rPr>
        <w:t xml:space="preserve"> Riverside Palembang.”</w:t>
      </w:r>
      <w:r w:rsidRPr="001053A0">
        <w:rPr>
          <w:rFonts w:ascii="Arial" w:hAnsi="Arial" w:cs="Arial"/>
          <w:sz w:val="24"/>
        </w:rPr>
        <w:t xml:space="preserve"> </w:t>
      </w:r>
      <w:r w:rsidRPr="001053A0">
        <w:rPr>
          <w:rFonts w:ascii="Arial" w:hAnsi="Arial" w:cs="Arial"/>
          <w:i/>
          <w:sz w:val="24"/>
        </w:rPr>
        <w:t xml:space="preserve">Procedia - Social and </w:t>
      </w:r>
      <w:proofErr w:type="spellStart"/>
      <w:r w:rsidRPr="001053A0">
        <w:rPr>
          <w:rFonts w:ascii="Arial" w:hAnsi="Arial" w:cs="Arial"/>
          <w:i/>
          <w:sz w:val="24"/>
        </w:rPr>
        <w:t>Behavioral</w:t>
      </w:r>
      <w:proofErr w:type="spellEnd"/>
      <w:r w:rsidRPr="001053A0">
        <w:rPr>
          <w:rFonts w:ascii="Arial" w:hAnsi="Arial" w:cs="Arial"/>
          <w:i/>
          <w:sz w:val="24"/>
        </w:rPr>
        <w:t xml:space="preserve"> Sciences</w:t>
      </w:r>
      <w:r w:rsidRPr="001053A0">
        <w:rPr>
          <w:rFonts w:ascii="Arial" w:hAnsi="Arial" w:cs="Arial"/>
          <w:sz w:val="24"/>
        </w:rPr>
        <w:t>, 184(C), pp.401–406.</w:t>
      </w:r>
    </w:p>
    <w:p w:rsidR="008447C4" w:rsidRDefault="008447C4" w:rsidP="00FA56F4">
      <w:pPr>
        <w:spacing w:line="360" w:lineRule="auto"/>
        <w:jc w:val="both"/>
        <w:rPr>
          <w:rFonts w:ascii="Arial" w:hAnsi="Arial" w:cs="Arial"/>
          <w:sz w:val="24"/>
        </w:rPr>
      </w:pPr>
    </w:p>
    <w:p w:rsidR="008447C4" w:rsidRDefault="008447C4" w:rsidP="00FA56F4">
      <w:pPr>
        <w:spacing w:line="360" w:lineRule="auto"/>
        <w:jc w:val="both"/>
        <w:rPr>
          <w:rFonts w:ascii="Arial" w:hAnsi="Arial" w:cs="Arial"/>
          <w:sz w:val="24"/>
        </w:rPr>
      </w:pPr>
      <w:r w:rsidRPr="008447C4">
        <w:rPr>
          <w:rFonts w:ascii="Arial" w:hAnsi="Arial" w:cs="Arial"/>
          <w:sz w:val="24"/>
        </w:rPr>
        <w:t xml:space="preserve">Okello, M.M. &amp; </w:t>
      </w:r>
      <w:proofErr w:type="spellStart"/>
      <w:r w:rsidRPr="008447C4">
        <w:rPr>
          <w:rFonts w:ascii="Arial" w:hAnsi="Arial" w:cs="Arial"/>
          <w:sz w:val="24"/>
        </w:rPr>
        <w:t>Novelli</w:t>
      </w:r>
      <w:proofErr w:type="spellEnd"/>
      <w:r w:rsidRPr="008447C4">
        <w:rPr>
          <w:rFonts w:ascii="Arial" w:hAnsi="Arial" w:cs="Arial"/>
          <w:sz w:val="24"/>
        </w:rPr>
        <w:t>, M.</w:t>
      </w:r>
      <w:r>
        <w:rPr>
          <w:rFonts w:ascii="Arial" w:hAnsi="Arial" w:cs="Arial"/>
          <w:sz w:val="24"/>
        </w:rPr>
        <w:t xml:space="preserve"> (</w:t>
      </w:r>
      <w:r w:rsidRPr="008447C4">
        <w:rPr>
          <w:rFonts w:ascii="Arial" w:hAnsi="Arial" w:cs="Arial"/>
          <w:sz w:val="24"/>
        </w:rPr>
        <w:t>2014</w:t>
      </w:r>
      <w:r>
        <w:rPr>
          <w:rFonts w:ascii="Arial" w:hAnsi="Arial" w:cs="Arial"/>
          <w:sz w:val="24"/>
        </w:rPr>
        <w:t>)</w:t>
      </w:r>
      <w:r w:rsidRPr="008447C4">
        <w:rPr>
          <w:rFonts w:ascii="Arial" w:hAnsi="Arial" w:cs="Arial"/>
          <w:sz w:val="24"/>
        </w:rPr>
        <w:t xml:space="preserve">. </w:t>
      </w:r>
      <w:r>
        <w:rPr>
          <w:rFonts w:ascii="Arial" w:hAnsi="Arial" w:cs="Arial"/>
          <w:sz w:val="24"/>
        </w:rPr>
        <w:t>“</w:t>
      </w:r>
      <w:r w:rsidRPr="008447C4">
        <w:rPr>
          <w:rFonts w:ascii="Arial" w:hAnsi="Arial" w:cs="Arial"/>
          <w:sz w:val="24"/>
          <w:u w:val="single"/>
        </w:rPr>
        <w:t>Tourism in the East African Community (EAC): Challenges, opportunities, and ways forward.</w:t>
      </w:r>
      <w:r>
        <w:rPr>
          <w:rFonts w:ascii="Arial" w:hAnsi="Arial" w:cs="Arial"/>
          <w:sz w:val="24"/>
          <w:u w:val="single"/>
        </w:rPr>
        <w:t>”</w:t>
      </w:r>
      <w:r w:rsidRPr="008447C4">
        <w:rPr>
          <w:rFonts w:ascii="Arial" w:hAnsi="Arial" w:cs="Arial"/>
          <w:sz w:val="24"/>
        </w:rPr>
        <w:t xml:space="preserve"> </w:t>
      </w:r>
      <w:r w:rsidRPr="008447C4">
        <w:rPr>
          <w:rFonts w:ascii="Arial" w:hAnsi="Arial" w:cs="Arial"/>
          <w:i/>
          <w:sz w:val="24"/>
        </w:rPr>
        <w:t>Tourism and Hospitality Research</w:t>
      </w:r>
      <w:r w:rsidRPr="008447C4">
        <w:rPr>
          <w:rFonts w:ascii="Arial" w:hAnsi="Arial" w:cs="Arial"/>
          <w:sz w:val="24"/>
        </w:rPr>
        <w:t>, 14(1-2), pp.53–66.</w:t>
      </w:r>
    </w:p>
    <w:p w:rsidR="00E92302" w:rsidRDefault="00E92302" w:rsidP="00FA56F4">
      <w:pPr>
        <w:spacing w:line="360" w:lineRule="auto"/>
        <w:jc w:val="both"/>
        <w:rPr>
          <w:rFonts w:ascii="Arial" w:hAnsi="Arial" w:cs="Arial"/>
          <w:sz w:val="24"/>
        </w:rPr>
      </w:pPr>
    </w:p>
    <w:p w:rsidR="000774FA" w:rsidRDefault="00E92302" w:rsidP="00FA56F4">
      <w:pPr>
        <w:spacing w:line="360" w:lineRule="auto"/>
        <w:jc w:val="both"/>
        <w:rPr>
          <w:rFonts w:ascii="Arial" w:hAnsi="Arial" w:cs="Arial"/>
          <w:sz w:val="24"/>
          <w:szCs w:val="24"/>
          <w:shd w:val="clear" w:color="auto" w:fill="FFFFFF"/>
        </w:rPr>
      </w:pPr>
      <w:r w:rsidRPr="00E92302">
        <w:rPr>
          <w:rFonts w:ascii="Arial" w:hAnsi="Arial" w:cs="Arial"/>
          <w:sz w:val="24"/>
          <w:szCs w:val="24"/>
          <w:shd w:val="clear" w:color="auto" w:fill="FFFFFF"/>
        </w:rPr>
        <w:t>Palmer, A. (2017</w:t>
      </w:r>
      <w:r w:rsidRPr="00E92302">
        <w:rPr>
          <w:rFonts w:ascii="Arial" w:hAnsi="Arial" w:cs="Arial"/>
          <w:sz w:val="24"/>
          <w:szCs w:val="24"/>
          <w:u w:val="single"/>
          <w:shd w:val="clear" w:color="auto" w:fill="FFFFFF"/>
        </w:rPr>
        <w:t>)</w:t>
      </w:r>
      <w:r w:rsidRPr="00A25333">
        <w:rPr>
          <w:rFonts w:ascii="Arial" w:hAnsi="Arial" w:cs="Arial"/>
          <w:sz w:val="24"/>
          <w:szCs w:val="24"/>
          <w:shd w:val="clear" w:color="auto" w:fill="FFFFFF"/>
        </w:rPr>
        <w:t>.</w:t>
      </w:r>
      <w:r w:rsidR="00A25333">
        <w:rPr>
          <w:rFonts w:ascii="Arial" w:hAnsi="Arial" w:cs="Arial"/>
          <w:sz w:val="24"/>
          <w:szCs w:val="24"/>
          <w:shd w:val="clear" w:color="auto" w:fill="FFFFFF"/>
        </w:rPr>
        <w:t xml:space="preserve"> </w:t>
      </w:r>
      <w:r w:rsidRPr="00E92302">
        <w:rPr>
          <w:rFonts w:ascii="Arial" w:hAnsi="Arial" w:cs="Arial"/>
          <w:sz w:val="24"/>
          <w:szCs w:val="24"/>
          <w:u w:val="single"/>
          <w:shd w:val="clear" w:color="auto" w:fill="FFFFFF"/>
        </w:rPr>
        <w:t>"Legal Dimensions to Valuing Aesthetics in World Heritage Decisions."</w:t>
      </w:r>
      <w:r w:rsidRPr="00E92302">
        <w:rPr>
          <w:rFonts w:ascii="Arial" w:hAnsi="Arial" w:cs="Arial"/>
          <w:sz w:val="24"/>
          <w:szCs w:val="24"/>
          <w:shd w:val="clear" w:color="auto" w:fill="FFFFFF"/>
        </w:rPr>
        <w:t> </w:t>
      </w:r>
      <w:r w:rsidRPr="000774FA">
        <w:rPr>
          <w:rFonts w:ascii="Arial" w:hAnsi="Arial" w:cs="Arial"/>
          <w:i/>
          <w:iCs/>
          <w:sz w:val="24"/>
          <w:szCs w:val="24"/>
          <w:shd w:val="clear" w:color="auto" w:fill="FFFFFF"/>
        </w:rPr>
        <w:t>Social &amp; Legal Studies</w:t>
      </w:r>
      <w:r w:rsidR="00A25333">
        <w:rPr>
          <w:rFonts w:ascii="Arial" w:hAnsi="Arial" w:cs="Arial"/>
          <w:sz w:val="24"/>
          <w:szCs w:val="24"/>
          <w:shd w:val="clear" w:color="auto" w:fill="FFFFFF"/>
        </w:rPr>
        <w:t xml:space="preserve">, </w:t>
      </w:r>
      <w:r w:rsidRPr="000774FA">
        <w:rPr>
          <w:rFonts w:ascii="Arial" w:hAnsi="Arial" w:cs="Arial"/>
          <w:sz w:val="24"/>
          <w:szCs w:val="24"/>
          <w:shd w:val="clear" w:color="auto" w:fill="FFFFFF"/>
        </w:rPr>
        <w:t>26</w:t>
      </w:r>
      <w:r w:rsidR="00A25333">
        <w:rPr>
          <w:rFonts w:ascii="Arial" w:hAnsi="Arial" w:cs="Arial"/>
          <w:sz w:val="24"/>
          <w:szCs w:val="24"/>
          <w:shd w:val="clear" w:color="auto" w:fill="FFFFFF"/>
        </w:rPr>
        <w:t>(</w:t>
      </w:r>
      <w:r w:rsidRPr="000774FA">
        <w:rPr>
          <w:rFonts w:ascii="Arial" w:hAnsi="Arial" w:cs="Arial"/>
          <w:sz w:val="24"/>
          <w:szCs w:val="24"/>
          <w:shd w:val="clear" w:color="auto" w:fill="FFFFFF"/>
        </w:rPr>
        <w:t>5</w:t>
      </w:r>
      <w:r w:rsidR="00A25333">
        <w:rPr>
          <w:rFonts w:ascii="Arial" w:hAnsi="Arial" w:cs="Arial"/>
          <w:sz w:val="24"/>
          <w:szCs w:val="24"/>
          <w:shd w:val="clear" w:color="auto" w:fill="FFFFFF"/>
        </w:rPr>
        <w:t>), p.</w:t>
      </w:r>
      <w:r w:rsidRPr="000774FA">
        <w:rPr>
          <w:rFonts w:ascii="Arial" w:hAnsi="Arial" w:cs="Arial"/>
          <w:sz w:val="24"/>
          <w:szCs w:val="24"/>
          <w:shd w:val="clear" w:color="auto" w:fill="FFFFFF"/>
        </w:rPr>
        <w:t xml:space="preserve"> 581-605.</w:t>
      </w:r>
    </w:p>
    <w:p w:rsidR="00A25333" w:rsidRPr="00A25333" w:rsidRDefault="00A25333" w:rsidP="00FA56F4">
      <w:pPr>
        <w:spacing w:line="360" w:lineRule="auto"/>
        <w:jc w:val="both"/>
        <w:rPr>
          <w:rFonts w:ascii="Arial" w:hAnsi="Arial" w:cs="Arial"/>
          <w:sz w:val="24"/>
          <w:szCs w:val="24"/>
          <w:shd w:val="clear" w:color="auto" w:fill="FFFFFF"/>
        </w:rPr>
      </w:pPr>
    </w:p>
    <w:p w:rsidR="000774FA" w:rsidRDefault="000774FA" w:rsidP="000774FA">
      <w:pPr>
        <w:jc w:val="both"/>
        <w:rPr>
          <w:rFonts w:ascii="Arial" w:hAnsi="Arial" w:cs="Arial"/>
          <w:sz w:val="24"/>
        </w:rPr>
      </w:pPr>
      <w:r>
        <w:rPr>
          <w:rFonts w:ascii="Arial" w:hAnsi="Arial" w:cs="Arial"/>
          <w:sz w:val="24"/>
        </w:rPr>
        <w:lastRenderedPageBreak/>
        <w:t xml:space="preserve">Planet Ware. (2019). </w:t>
      </w:r>
      <w:r>
        <w:rPr>
          <w:rFonts w:ascii="Arial" w:hAnsi="Arial" w:cs="Arial"/>
          <w:sz w:val="24"/>
          <w:u w:val="single"/>
        </w:rPr>
        <w:t>“</w:t>
      </w:r>
      <w:r w:rsidRPr="001941AD">
        <w:rPr>
          <w:rFonts w:ascii="Arial" w:hAnsi="Arial" w:cs="Arial"/>
          <w:sz w:val="24"/>
          <w:u w:val="single"/>
        </w:rPr>
        <w:t>12 Top-Rated Tourist Attractions in Greenland</w:t>
      </w:r>
      <w:r>
        <w:rPr>
          <w:rFonts w:ascii="Arial" w:hAnsi="Arial" w:cs="Arial"/>
          <w:sz w:val="24"/>
          <w:u w:val="single"/>
        </w:rPr>
        <w:t>”</w:t>
      </w:r>
      <w:r>
        <w:rPr>
          <w:rFonts w:ascii="Arial" w:hAnsi="Arial" w:cs="Arial"/>
          <w:sz w:val="24"/>
        </w:rPr>
        <w:t xml:space="preserve">, [Online]. Available: </w:t>
      </w:r>
      <w:hyperlink r:id="rId11" w:history="1">
        <w:r w:rsidRPr="00CD0C88">
          <w:rPr>
            <w:rStyle w:val="Hyperlink"/>
            <w:rFonts w:ascii="Arial" w:hAnsi="Arial" w:cs="Arial"/>
            <w:sz w:val="24"/>
          </w:rPr>
          <w:t>https://www.planetware.com/tourist-attractions-/greenland-dk-g-gr.htm</w:t>
        </w:r>
      </w:hyperlink>
      <w:r>
        <w:rPr>
          <w:rFonts w:ascii="Arial" w:hAnsi="Arial" w:cs="Arial"/>
          <w:sz w:val="24"/>
        </w:rPr>
        <w:t xml:space="preserve"> , Last Accessed: 31</w:t>
      </w:r>
      <w:r w:rsidRPr="001941AD">
        <w:rPr>
          <w:rFonts w:ascii="Arial" w:hAnsi="Arial" w:cs="Arial"/>
          <w:sz w:val="24"/>
          <w:vertAlign w:val="superscript"/>
        </w:rPr>
        <w:t>st</w:t>
      </w:r>
      <w:r>
        <w:rPr>
          <w:rFonts w:ascii="Arial" w:hAnsi="Arial" w:cs="Arial"/>
          <w:sz w:val="24"/>
        </w:rPr>
        <w:t xml:space="preserve"> October 2019</w:t>
      </w:r>
    </w:p>
    <w:p w:rsidR="0041108F" w:rsidRDefault="0041108F" w:rsidP="00FA56F4">
      <w:pPr>
        <w:spacing w:line="360" w:lineRule="auto"/>
        <w:jc w:val="both"/>
        <w:rPr>
          <w:rFonts w:ascii="Arial" w:hAnsi="Arial" w:cs="Arial"/>
          <w:sz w:val="24"/>
        </w:rPr>
      </w:pPr>
    </w:p>
    <w:p w:rsidR="0041108F" w:rsidRDefault="0041108F" w:rsidP="0041108F">
      <w:pPr>
        <w:spacing w:line="360" w:lineRule="auto"/>
        <w:jc w:val="both"/>
        <w:rPr>
          <w:rFonts w:ascii="Arial" w:hAnsi="Arial" w:cs="Arial"/>
          <w:sz w:val="24"/>
        </w:rPr>
      </w:pPr>
      <w:proofErr w:type="spellStart"/>
      <w:r>
        <w:rPr>
          <w:rFonts w:ascii="Arial" w:hAnsi="Arial" w:cs="Arial"/>
          <w:sz w:val="24"/>
        </w:rPr>
        <w:t>Realdania</w:t>
      </w:r>
      <w:proofErr w:type="spellEnd"/>
      <w:r>
        <w:rPr>
          <w:rFonts w:ascii="Arial" w:hAnsi="Arial" w:cs="Arial"/>
          <w:sz w:val="24"/>
        </w:rPr>
        <w:t xml:space="preserve">. (2019). </w:t>
      </w:r>
      <w:r>
        <w:rPr>
          <w:rFonts w:ascii="Arial" w:hAnsi="Arial" w:cs="Arial"/>
          <w:sz w:val="24"/>
          <w:u w:val="single"/>
        </w:rPr>
        <w:t>“</w:t>
      </w:r>
      <w:proofErr w:type="spellStart"/>
      <w:r w:rsidRPr="0041108F">
        <w:rPr>
          <w:rFonts w:ascii="Arial" w:hAnsi="Arial" w:cs="Arial"/>
          <w:sz w:val="24"/>
          <w:u w:val="single"/>
        </w:rPr>
        <w:t>Ilulissat</w:t>
      </w:r>
      <w:proofErr w:type="spellEnd"/>
      <w:r w:rsidRPr="0041108F">
        <w:rPr>
          <w:rFonts w:ascii="Arial" w:hAnsi="Arial" w:cs="Arial"/>
          <w:sz w:val="24"/>
          <w:u w:val="single"/>
        </w:rPr>
        <w:t xml:space="preserve"> </w:t>
      </w:r>
      <w:proofErr w:type="spellStart"/>
      <w:r w:rsidRPr="0041108F">
        <w:rPr>
          <w:rFonts w:ascii="Arial" w:hAnsi="Arial" w:cs="Arial"/>
          <w:sz w:val="24"/>
          <w:u w:val="single"/>
        </w:rPr>
        <w:t>Icefjord</w:t>
      </w:r>
      <w:proofErr w:type="spellEnd"/>
      <w:r w:rsidRPr="0041108F">
        <w:rPr>
          <w:rFonts w:ascii="Arial" w:hAnsi="Arial" w:cs="Arial"/>
          <w:sz w:val="24"/>
          <w:u w:val="single"/>
        </w:rPr>
        <w:t xml:space="preserve"> Centre</w:t>
      </w:r>
      <w:r>
        <w:rPr>
          <w:rFonts w:ascii="Arial" w:hAnsi="Arial" w:cs="Arial"/>
          <w:sz w:val="24"/>
          <w:u w:val="single"/>
        </w:rPr>
        <w:t>”</w:t>
      </w:r>
      <w:r>
        <w:rPr>
          <w:rFonts w:ascii="Arial" w:hAnsi="Arial" w:cs="Arial"/>
          <w:sz w:val="24"/>
        </w:rPr>
        <w:t xml:space="preserve">, [Online]. Available: </w:t>
      </w:r>
      <w:hyperlink r:id="rId12" w:history="1">
        <w:r w:rsidRPr="00CD0C88">
          <w:rPr>
            <w:rStyle w:val="Hyperlink"/>
            <w:rFonts w:ascii="Arial" w:hAnsi="Arial" w:cs="Arial"/>
            <w:sz w:val="24"/>
          </w:rPr>
          <w:t>https://www.realdania.org/whatwedo/grants-and-projects/ilulissaticefjordcentre</w:t>
        </w:r>
      </w:hyperlink>
      <w:r>
        <w:rPr>
          <w:rFonts w:ascii="Arial" w:hAnsi="Arial" w:cs="Arial"/>
          <w:sz w:val="24"/>
        </w:rPr>
        <w:t xml:space="preserve"> , Last Accessed: 31</w:t>
      </w:r>
      <w:r w:rsidRPr="0041108F">
        <w:rPr>
          <w:rFonts w:ascii="Arial" w:hAnsi="Arial" w:cs="Arial"/>
          <w:sz w:val="24"/>
          <w:vertAlign w:val="superscript"/>
        </w:rPr>
        <w:t>st</w:t>
      </w:r>
      <w:r>
        <w:rPr>
          <w:rFonts w:ascii="Arial" w:hAnsi="Arial" w:cs="Arial"/>
          <w:sz w:val="24"/>
        </w:rPr>
        <w:t xml:space="preserve"> October 2019. </w:t>
      </w:r>
    </w:p>
    <w:p w:rsidR="00D80CF5" w:rsidRDefault="00D80CF5" w:rsidP="0041108F">
      <w:pPr>
        <w:spacing w:line="360" w:lineRule="auto"/>
        <w:jc w:val="both"/>
        <w:rPr>
          <w:rFonts w:ascii="Arial" w:hAnsi="Arial" w:cs="Arial"/>
          <w:sz w:val="24"/>
        </w:rPr>
      </w:pPr>
    </w:p>
    <w:p w:rsidR="00D80CF5" w:rsidRDefault="00D80CF5" w:rsidP="00D80CF5">
      <w:pPr>
        <w:spacing w:line="360" w:lineRule="auto"/>
        <w:jc w:val="both"/>
        <w:rPr>
          <w:rFonts w:ascii="Arial" w:hAnsi="Arial" w:cs="Arial"/>
          <w:sz w:val="24"/>
          <w:shd w:val="clear" w:color="auto" w:fill="FFFFFF"/>
        </w:rPr>
      </w:pPr>
      <w:r w:rsidRPr="00CA7319">
        <w:rPr>
          <w:rFonts w:ascii="Arial" w:hAnsi="Arial" w:cs="Arial"/>
          <w:sz w:val="24"/>
          <w:shd w:val="clear" w:color="auto" w:fill="FFFFFF"/>
        </w:rPr>
        <w:t>Seneviratne et al.</w:t>
      </w:r>
      <w:r>
        <w:rPr>
          <w:rFonts w:ascii="Arial" w:hAnsi="Arial" w:cs="Arial"/>
          <w:sz w:val="24"/>
          <w:shd w:val="clear" w:color="auto" w:fill="FFFFFF"/>
        </w:rPr>
        <w:t xml:space="preserve"> (</w:t>
      </w:r>
      <w:r w:rsidRPr="00CA7319">
        <w:rPr>
          <w:rFonts w:ascii="Arial" w:hAnsi="Arial" w:cs="Arial"/>
          <w:sz w:val="24"/>
          <w:shd w:val="clear" w:color="auto" w:fill="FFFFFF"/>
        </w:rPr>
        <w:t>2018</w:t>
      </w:r>
      <w:r>
        <w:rPr>
          <w:rFonts w:ascii="Arial" w:hAnsi="Arial" w:cs="Arial"/>
          <w:sz w:val="24"/>
          <w:shd w:val="clear" w:color="auto" w:fill="FFFFFF"/>
        </w:rPr>
        <w:t>)</w:t>
      </w:r>
      <w:r w:rsidRPr="00CA7319">
        <w:rPr>
          <w:rFonts w:ascii="Arial" w:hAnsi="Arial" w:cs="Arial"/>
          <w:sz w:val="24"/>
          <w:shd w:val="clear" w:color="auto" w:fill="FFFFFF"/>
        </w:rPr>
        <w:t xml:space="preserve">. </w:t>
      </w:r>
      <w:r>
        <w:rPr>
          <w:rFonts w:ascii="Arial" w:hAnsi="Arial" w:cs="Arial"/>
          <w:sz w:val="24"/>
          <w:shd w:val="clear" w:color="auto" w:fill="FFFFFF"/>
        </w:rPr>
        <w:t>“</w:t>
      </w:r>
      <w:r w:rsidRPr="00CA7319">
        <w:rPr>
          <w:rFonts w:ascii="Arial" w:hAnsi="Arial" w:cs="Arial"/>
          <w:sz w:val="24"/>
          <w:u w:val="single"/>
          <w:shd w:val="clear" w:color="auto" w:fill="FFFFFF"/>
        </w:rPr>
        <w:t>The many possible climates from the Paris Agreement's aim of 1.5 °C warming.</w:t>
      </w:r>
      <w:r>
        <w:rPr>
          <w:rFonts w:ascii="Arial" w:hAnsi="Arial" w:cs="Arial"/>
          <w:sz w:val="24"/>
          <w:u w:val="single"/>
          <w:shd w:val="clear" w:color="auto" w:fill="FFFFFF"/>
        </w:rPr>
        <w:t>”</w:t>
      </w:r>
      <w:r w:rsidRPr="00CA7319">
        <w:rPr>
          <w:rFonts w:ascii="Arial" w:hAnsi="Arial" w:cs="Arial"/>
          <w:sz w:val="24"/>
          <w:shd w:val="clear" w:color="auto" w:fill="FFFFFF"/>
        </w:rPr>
        <w:t xml:space="preserve"> </w:t>
      </w:r>
      <w:r w:rsidRPr="00CA7319">
        <w:rPr>
          <w:rFonts w:ascii="Arial" w:hAnsi="Arial" w:cs="Arial"/>
          <w:i/>
          <w:sz w:val="24"/>
          <w:shd w:val="clear" w:color="auto" w:fill="FFFFFF"/>
        </w:rPr>
        <w:t>Nature,</w:t>
      </w:r>
      <w:r w:rsidRPr="00CA7319">
        <w:rPr>
          <w:rFonts w:ascii="Arial" w:hAnsi="Arial" w:cs="Arial"/>
          <w:sz w:val="24"/>
          <w:shd w:val="clear" w:color="auto" w:fill="FFFFFF"/>
        </w:rPr>
        <w:t xml:space="preserve"> 558(7708), pp.41–49.</w:t>
      </w:r>
    </w:p>
    <w:p w:rsidR="00A02863" w:rsidRDefault="00A02863" w:rsidP="0041108F">
      <w:pPr>
        <w:spacing w:line="360" w:lineRule="auto"/>
        <w:jc w:val="both"/>
        <w:rPr>
          <w:rFonts w:ascii="Arial" w:hAnsi="Arial" w:cs="Arial"/>
          <w:sz w:val="24"/>
        </w:rPr>
      </w:pPr>
    </w:p>
    <w:p w:rsidR="00A02863" w:rsidRPr="0041108F" w:rsidRDefault="00A02863" w:rsidP="0041108F">
      <w:pPr>
        <w:spacing w:line="360" w:lineRule="auto"/>
        <w:jc w:val="both"/>
        <w:rPr>
          <w:rFonts w:ascii="Arial" w:hAnsi="Arial" w:cs="Arial"/>
          <w:sz w:val="24"/>
        </w:rPr>
      </w:pPr>
      <w:proofErr w:type="spellStart"/>
      <w:r w:rsidRPr="00A02863">
        <w:rPr>
          <w:rFonts w:ascii="Arial" w:hAnsi="Arial" w:cs="Arial"/>
          <w:sz w:val="24"/>
        </w:rPr>
        <w:t>Tumusiime</w:t>
      </w:r>
      <w:proofErr w:type="spellEnd"/>
      <w:r w:rsidRPr="00A02863">
        <w:rPr>
          <w:rFonts w:ascii="Arial" w:hAnsi="Arial" w:cs="Arial"/>
          <w:sz w:val="24"/>
        </w:rPr>
        <w:t xml:space="preserve">, David </w:t>
      </w:r>
      <w:proofErr w:type="spellStart"/>
      <w:r w:rsidRPr="00A02863">
        <w:rPr>
          <w:rFonts w:ascii="Arial" w:hAnsi="Arial" w:cs="Arial"/>
          <w:sz w:val="24"/>
        </w:rPr>
        <w:t>Mwesigye</w:t>
      </w:r>
      <w:proofErr w:type="spellEnd"/>
      <w:r>
        <w:rPr>
          <w:rFonts w:ascii="Arial" w:hAnsi="Arial" w:cs="Arial"/>
          <w:sz w:val="24"/>
        </w:rPr>
        <w:t>.</w:t>
      </w:r>
      <w:r w:rsidRPr="00A02863">
        <w:rPr>
          <w:rFonts w:ascii="Arial" w:hAnsi="Arial" w:cs="Arial"/>
          <w:sz w:val="24"/>
        </w:rPr>
        <w:t xml:space="preserve"> </w:t>
      </w:r>
      <w:r>
        <w:rPr>
          <w:rFonts w:ascii="Arial" w:hAnsi="Arial" w:cs="Arial"/>
          <w:sz w:val="24"/>
        </w:rPr>
        <w:t>(</w:t>
      </w:r>
      <w:r w:rsidRPr="00A02863">
        <w:rPr>
          <w:rFonts w:ascii="Arial" w:hAnsi="Arial" w:cs="Arial"/>
          <w:sz w:val="24"/>
        </w:rPr>
        <w:t>2014</w:t>
      </w:r>
      <w:r>
        <w:rPr>
          <w:rFonts w:ascii="Arial" w:hAnsi="Arial" w:cs="Arial"/>
          <w:sz w:val="24"/>
        </w:rPr>
        <w:t>)</w:t>
      </w:r>
      <w:r w:rsidRPr="00A02863">
        <w:rPr>
          <w:rFonts w:ascii="Arial" w:hAnsi="Arial" w:cs="Arial"/>
          <w:sz w:val="24"/>
        </w:rPr>
        <w:t xml:space="preserve">. </w:t>
      </w:r>
      <w:r w:rsidRPr="00A02863">
        <w:rPr>
          <w:rFonts w:ascii="Arial" w:hAnsi="Arial" w:cs="Arial"/>
          <w:sz w:val="24"/>
          <w:u w:val="single"/>
        </w:rPr>
        <w:t>“Conservation and Development: Justice, Inequality, and Attitudes around Bwindi Impenetrable National Park.”</w:t>
      </w:r>
      <w:r w:rsidRPr="00A02863">
        <w:rPr>
          <w:rFonts w:ascii="Arial" w:hAnsi="Arial" w:cs="Arial"/>
          <w:sz w:val="24"/>
        </w:rPr>
        <w:t xml:space="preserve"> </w:t>
      </w:r>
      <w:r w:rsidRPr="00A02863">
        <w:rPr>
          <w:rFonts w:ascii="Arial" w:hAnsi="Arial" w:cs="Arial"/>
          <w:i/>
          <w:sz w:val="24"/>
        </w:rPr>
        <w:t>Journal of Development Studies</w:t>
      </w:r>
      <w:r w:rsidRPr="00A02863">
        <w:rPr>
          <w:rFonts w:ascii="Arial" w:hAnsi="Arial" w:cs="Arial"/>
          <w:sz w:val="24"/>
        </w:rPr>
        <w:t>, 50(2), pp.204–226.</w:t>
      </w:r>
    </w:p>
    <w:p w:rsidR="00164E70" w:rsidRPr="00E93CAB" w:rsidRDefault="00164E70" w:rsidP="00DD1F85">
      <w:pPr>
        <w:jc w:val="both"/>
        <w:rPr>
          <w:rFonts w:ascii="Arial" w:hAnsi="Arial" w:cs="Arial"/>
          <w:sz w:val="24"/>
          <w:szCs w:val="24"/>
        </w:rPr>
      </w:pPr>
    </w:p>
    <w:p w:rsidR="005D69B1" w:rsidRDefault="005D69B1" w:rsidP="005D69B1">
      <w:pPr>
        <w:jc w:val="both"/>
        <w:rPr>
          <w:rFonts w:ascii="Arial" w:hAnsi="Arial" w:cs="Arial"/>
          <w:sz w:val="24"/>
          <w:szCs w:val="24"/>
        </w:rPr>
      </w:pPr>
      <w:bookmarkStart w:id="18" w:name="_Hlk23429648"/>
      <w:bookmarkStart w:id="19" w:name="_Hlk23340450"/>
      <w:r w:rsidRPr="00E93CAB">
        <w:rPr>
          <w:rFonts w:ascii="Arial" w:hAnsi="Arial" w:cs="Arial"/>
          <w:sz w:val="24"/>
          <w:szCs w:val="24"/>
        </w:rPr>
        <w:t>UNESCO and UNEP</w:t>
      </w:r>
      <w:bookmarkEnd w:id="18"/>
      <w:r w:rsidRPr="00E93CAB">
        <w:rPr>
          <w:rFonts w:ascii="Arial" w:hAnsi="Arial" w:cs="Arial"/>
          <w:sz w:val="24"/>
          <w:szCs w:val="24"/>
        </w:rPr>
        <w:t>. (2016).</w:t>
      </w:r>
      <w:bookmarkEnd w:id="19"/>
      <w:r w:rsidRPr="00E93CAB">
        <w:rPr>
          <w:rFonts w:ascii="Arial" w:hAnsi="Arial" w:cs="Arial"/>
          <w:sz w:val="24"/>
          <w:szCs w:val="24"/>
        </w:rPr>
        <w:t xml:space="preserve"> </w:t>
      </w:r>
      <w:r w:rsidRPr="00E93CAB">
        <w:rPr>
          <w:rFonts w:ascii="Arial" w:hAnsi="Arial" w:cs="Arial"/>
          <w:sz w:val="24"/>
          <w:szCs w:val="24"/>
          <w:u w:val="single"/>
        </w:rPr>
        <w:t>“World Heritage and Tourism in a Changing Climate.”</w:t>
      </w:r>
      <w:r w:rsidRPr="00E93CAB">
        <w:rPr>
          <w:rFonts w:ascii="Arial" w:hAnsi="Arial" w:cs="Arial"/>
          <w:sz w:val="24"/>
          <w:szCs w:val="24"/>
        </w:rPr>
        <w:t xml:space="preserve"> </w:t>
      </w:r>
      <w:r w:rsidR="00681472" w:rsidRPr="00E93CAB">
        <w:rPr>
          <w:rFonts w:ascii="Arial" w:hAnsi="Arial" w:cs="Arial"/>
          <w:sz w:val="24"/>
          <w:szCs w:val="24"/>
        </w:rPr>
        <w:t>UNESCO and UNEP</w:t>
      </w:r>
      <w:r w:rsidR="00440049" w:rsidRPr="00E93CAB">
        <w:rPr>
          <w:rFonts w:ascii="Arial" w:hAnsi="Arial" w:cs="Arial"/>
          <w:sz w:val="24"/>
          <w:szCs w:val="24"/>
        </w:rPr>
        <w:t xml:space="preserve">, Cambridge, MA, USA. </w:t>
      </w:r>
    </w:p>
    <w:p w:rsidR="00B668A8" w:rsidRDefault="00B668A8" w:rsidP="005D69B1">
      <w:pPr>
        <w:jc w:val="both"/>
        <w:rPr>
          <w:rFonts w:ascii="Arial" w:hAnsi="Arial" w:cs="Arial"/>
          <w:sz w:val="24"/>
          <w:szCs w:val="24"/>
        </w:rPr>
      </w:pPr>
    </w:p>
    <w:p w:rsidR="00B668A8" w:rsidRDefault="00B668A8" w:rsidP="00B668A8">
      <w:pPr>
        <w:spacing w:line="360" w:lineRule="auto"/>
        <w:jc w:val="both"/>
        <w:rPr>
          <w:rFonts w:ascii="Arial" w:hAnsi="Arial" w:cs="Arial"/>
          <w:sz w:val="24"/>
        </w:rPr>
      </w:pPr>
      <w:r>
        <w:rPr>
          <w:rFonts w:ascii="Arial" w:hAnsi="Arial" w:cs="Arial"/>
          <w:sz w:val="24"/>
        </w:rPr>
        <w:t>UNESCO. (2019).</w:t>
      </w:r>
      <w:r>
        <w:rPr>
          <w:rFonts w:ascii="Arial" w:hAnsi="Arial" w:cs="Arial"/>
          <w:sz w:val="24"/>
          <w:u w:val="single"/>
        </w:rPr>
        <w:t xml:space="preserve"> “</w:t>
      </w:r>
      <w:r w:rsidRPr="00B668A8">
        <w:rPr>
          <w:rFonts w:ascii="Arial" w:hAnsi="Arial" w:cs="Arial"/>
          <w:sz w:val="24"/>
          <w:u w:val="single"/>
        </w:rPr>
        <w:t xml:space="preserve">Gros </w:t>
      </w:r>
      <w:proofErr w:type="spellStart"/>
      <w:r w:rsidRPr="00B668A8">
        <w:rPr>
          <w:rFonts w:ascii="Arial" w:hAnsi="Arial" w:cs="Arial"/>
          <w:sz w:val="24"/>
          <w:u w:val="single"/>
        </w:rPr>
        <w:t>Morne</w:t>
      </w:r>
      <w:proofErr w:type="spellEnd"/>
      <w:r w:rsidRPr="00B668A8">
        <w:rPr>
          <w:rFonts w:ascii="Arial" w:hAnsi="Arial" w:cs="Arial"/>
          <w:sz w:val="24"/>
          <w:u w:val="single"/>
        </w:rPr>
        <w:t xml:space="preserve"> National Park</w:t>
      </w:r>
      <w:r>
        <w:rPr>
          <w:rFonts w:ascii="Arial" w:hAnsi="Arial" w:cs="Arial"/>
          <w:sz w:val="24"/>
          <w:u w:val="single"/>
        </w:rPr>
        <w:t>”</w:t>
      </w:r>
      <w:r>
        <w:rPr>
          <w:rFonts w:ascii="Arial" w:hAnsi="Arial" w:cs="Arial"/>
          <w:sz w:val="24"/>
        </w:rPr>
        <w:t xml:space="preserve">, [Online]. Available: </w:t>
      </w:r>
      <w:hyperlink r:id="rId13" w:history="1">
        <w:r w:rsidRPr="00412390">
          <w:rPr>
            <w:rStyle w:val="Hyperlink"/>
            <w:rFonts w:ascii="Arial" w:hAnsi="Arial" w:cs="Arial"/>
            <w:sz w:val="24"/>
          </w:rPr>
          <w:t>https://whc.unesco.org/en/list/419/bestpractice</w:t>
        </w:r>
      </w:hyperlink>
      <w:r>
        <w:rPr>
          <w:rFonts w:ascii="Arial" w:hAnsi="Arial" w:cs="Arial"/>
          <w:sz w:val="24"/>
        </w:rPr>
        <w:t xml:space="preserve"> , Last Accessed: 7</w:t>
      </w:r>
      <w:r w:rsidRPr="00B668A8">
        <w:rPr>
          <w:rFonts w:ascii="Arial" w:hAnsi="Arial" w:cs="Arial"/>
          <w:sz w:val="24"/>
          <w:vertAlign w:val="superscript"/>
        </w:rPr>
        <w:t>th</w:t>
      </w:r>
      <w:r>
        <w:rPr>
          <w:rFonts w:ascii="Arial" w:hAnsi="Arial" w:cs="Arial"/>
          <w:sz w:val="24"/>
        </w:rPr>
        <w:t xml:space="preserve"> November 2019.</w:t>
      </w:r>
    </w:p>
    <w:p w:rsidR="00B668A8" w:rsidRDefault="00B668A8" w:rsidP="00B668A8">
      <w:pPr>
        <w:spacing w:line="360" w:lineRule="auto"/>
        <w:jc w:val="both"/>
        <w:rPr>
          <w:rFonts w:ascii="Arial" w:hAnsi="Arial" w:cs="Arial"/>
          <w:sz w:val="24"/>
        </w:rPr>
      </w:pPr>
    </w:p>
    <w:p w:rsidR="00B668A8" w:rsidRPr="00B668A8" w:rsidRDefault="00B668A8" w:rsidP="00B668A8">
      <w:pPr>
        <w:spacing w:line="360" w:lineRule="auto"/>
        <w:jc w:val="both"/>
        <w:rPr>
          <w:rFonts w:ascii="Arial" w:hAnsi="Arial" w:cs="Arial"/>
          <w:sz w:val="24"/>
          <w:szCs w:val="24"/>
        </w:rPr>
      </w:pPr>
      <w:r>
        <w:rPr>
          <w:rFonts w:ascii="Arial" w:hAnsi="Arial" w:cs="Arial"/>
          <w:sz w:val="24"/>
          <w:szCs w:val="24"/>
        </w:rPr>
        <w:t xml:space="preserve">UNESCO. (2019). </w:t>
      </w:r>
      <w:r w:rsidRPr="004972C5">
        <w:rPr>
          <w:rFonts w:ascii="Arial" w:hAnsi="Arial" w:cs="Arial"/>
          <w:sz w:val="24"/>
          <w:szCs w:val="24"/>
          <w:u w:val="single"/>
        </w:rPr>
        <w:t xml:space="preserve">“World Tourism Day </w:t>
      </w:r>
      <w:proofErr w:type="gramStart"/>
      <w:r w:rsidRPr="004972C5">
        <w:rPr>
          <w:rFonts w:ascii="Arial" w:hAnsi="Arial" w:cs="Arial"/>
          <w:sz w:val="24"/>
          <w:szCs w:val="24"/>
          <w:u w:val="single"/>
        </w:rPr>
        <w:t>2019 :</w:t>
      </w:r>
      <w:proofErr w:type="gramEnd"/>
      <w:r w:rsidRPr="004972C5">
        <w:rPr>
          <w:rFonts w:ascii="Arial" w:hAnsi="Arial" w:cs="Arial"/>
          <w:sz w:val="24"/>
          <w:szCs w:val="24"/>
          <w:u w:val="single"/>
        </w:rPr>
        <w:t xml:space="preserve"> Tourism and jobs”</w:t>
      </w:r>
      <w:r>
        <w:rPr>
          <w:rFonts w:ascii="Arial" w:hAnsi="Arial" w:cs="Arial"/>
          <w:sz w:val="24"/>
          <w:szCs w:val="24"/>
        </w:rPr>
        <w:t xml:space="preserve"> , [Online]. Available: </w:t>
      </w:r>
      <w:hyperlink r:id="rId14" w:history="1">
        <w:r w:rsidRPr="00427B0E">
          <w:rPr>
            <w:rStyle w:val="Hyperlink"/>
            <w:rFonts w:ascii="Arial" w:hAnsi="Arial" w:cs="Arial"/>
            <w:sz w:val="24"/>
            <w:szCs w:val="24"/>
          </w:rPr>
          <w:t>https://whc.unesco.org/en/news/2037</w:t>
        </w:r>
      </w:hyperlink>
      <w:r>
        <w:rPr>
          <w:rFonts w:ascii="Arial" w:hAnsi="Arial" w:cs="Arial"/>
          <w:sz w:val="24"/>
          <w:szCs w:val="24"/>
        </w:rPr>
        <w:t xml:space="preserve"> , Last Accessed: 30</w:t>
      </w:r>
      <w:r w:rsidRPr="004972C5">
        <w:rPr>
          <w:rFonts w:ascii="Arial" w:hAnsi="Arial" w:cs="Arial"/>
          <w:sz w:val="24"/>
          <w:szCs w:val="24"/>
          <w:vertAlign w:val="superscript"/>
        </w:rPr>
        <w:t>th</w:t>
      </w:r>
      <w:r>
        <w:rPr>
          <w:rFonts w:ascii="Arial" w:hAnsi="Arial" w:cs="Arial"/>
          <w:sz w:val="24"/>
          <w:szCs w:val="24"/>
        </w:rPr>
        <w:t xml:space="preserve"> October 2019. </w:t>
      </w:r>
    </w:p>
    <w:p w:rsidR="00C21333" w:rsidRDefault="00C21333" w:rsidP="005D69B1">
      <w:pPr>
        <w:jc w:val="both"/>
        <w:rPr>
          <w:rFonts w:ascii="Arial" w:hAnsi="Arial" w:cs="Arial"/>
        </w:rPr>
      </w:pPr>
    </w:p>
    <w:p w:rsidR="00C21333" w:rsidRDefault="00C21333" w:rsidP="00C21333">
      <w:pPr>
        <w:spacing w:line="360" w:lineRule="auto"/>
        <w:jc w:val="both"/>
        <w:rPr>
          <w:rFonts w:ascii="Arial" w:hAnsi="Arial" w:cs="Arial"/>
          <w:sz w:val="24"/>
        </w:rPr>
      </w:pPr>
      <w:r>
        <w:rPr>
          <w:rFonts w:ascii="Arial" w:hAnsi="Arial" w:cs="Arial"/>
          <w:sz w:val="24"/>
        </w:rPr>
        <w:t xml:space="preserve">United Nations. (2019). </w:t>
      </w:r>
      <w:r>
        <w:rPr>
          <w:rFonts w:ascii="Arial" w:hAnsi="Arial" w:cs="Arial"/>
          <w:sz w:val="24"/>
          <w:u w:val="single"/>
        </w:rPr>
        <w:t>“</w:t>
      </w:r>
      <w:r w:rsidRPr="00C21333">
        <w:rPr>
          <w:rFonts w:ascii="Arial" w:hAnsi="Arial" w:cs="Arial"/>
          <w:sz w:val="24"/>
          <w:u w:val="single"/>
        </w:rPr>
        <w:t>Goal 13: Take urgent action to combat climate change and its impacts</w:t>
      </w:r>
      <w:r>
        <w:rPr>
          <w:rFonts w:ascii="Arial" w:hAnsi="Arial" w:cs="Arial"/>
          <w:sz w:val="24"/>
          <w:u w:val="single"/>
        </w:rPr>
        <w:t>”</w:t>
      </w:r>
      <w:r>
        <w:rPr>
          <w:rFonts w:ascii="Arial" w:hAnsi="Arial" w:cs="Arial"/>
          <w:sz w:val="24"/>
        </w:rPr>
        <w:t xml:space="preserve">, [Online]. Available: </w:t>
      </w:r>
      <w:hyperlink r:id="rId15" w:history="1">
        <w:r w:rsidRPr="00867446">
          <w:rPr>
            <w:rStyle w:val="Hyperlink"/>
            <w:rFonts w:ascii="Arial" w:hAnsi="Arial" w:cs="Arial"/>
            <w:sz w:val="24"/>
          </w:rPr>
          <w:t>https://www.un.org/sustainabledevelopment/climate-change/</w:t>
        </w:r>
      </w:hyperlink>
      <w:r>
        <w:rPr>
          <w:rFonts w:ascii="Arial" w:hAnsi="Arial" w:cs="Arial"/>
          <w:sz w:val="24"/>
        </w:rPr>
        <w:t xml:space="preserve"> , Last Accessed: 30</w:t>
      </w:r>
      <w:r w:rsidRPr="00C21333">
        <w:rPr>
          <w:rFonts w:ascii="Arial" w:hAnsi="Arial" w:cs="Arial"/>
          <w:sz w:val="24"/>
          <w:vertAlign w:val="superscript"/>
        </w:rPr>
        <w:t>th</w:t>
      </w:r>
      <w:r>
        <w:rPr>
          <w:rFonts w:ascii="Arial" w:hAnsi="Arial" w:cs="Arial"/>
          <w:sz w:val="24"/>
        </w:rPr>
        <w:t xml:space="preserve"> October 2019. </w:t>
      </w:r>
    </w:p>
    <w:p w:rsidR="00630BCE" w:rsidRDefault="00630BCE" w:rsidP="00C21333">
      <w:pPr>
        <w:spacing w:line="360" w:lineRule="auto"/>
        <w:jc w:val="both"/>
        <w:rPr>
          <w:rFonts w:ascii="Arial" w:hAnsi="Arial" w:cs="Arial"/>
          <w:sz w:val="24"/>
        </w:rPr>
      </w:pPr>
    </w:p>
    <w:p w:rsidR="00630BCE" w:rsidRDefault="00630BCE" w:rsidP="00C21333">
      <w:pPr>
        <w:spacing w:line="360" w:lineRule="auto"/>
        <w:jc w:val="both"/>
        <w:rPr>
          <w:rFonts w:ascii="Arial" w:hAnsi="Arial" w:cs="Arial"/>
          <w:sz w:val="24"/>
        </w:rPr>
      </w:pPr>
      <w:r>
        <w:rPr>
          <w:rFonts w:ascii="Arial" w:hAnsi="Arial" w:cs="Arial"/>
          <w:sz w:val="24"/>
        </w:rPr>
        <w:lastRenderedPageBreak/>
        <w:t xml:space="preserve">UNWTO. (2016). </w:t>
      </w:r>
      <w:r>
        <w:rPr>
          <w:rFonts w:ascii="Arial" w:hAnsi="Arial" w:cs="Arial"/>
          <w:sz w:val="24"/>
          <w:u w:val="single"/>
        </w:rPr>
        <w:t>“</w:t>
      </w:r>
      <w:r w:rsidRPr="00630BCE">
        <w:rPr>
          <w:rFonts w:ascii="Arial" w:hAnsi="Arial" w:cs="Arial"/>
          <w:sz w:val="24"/>
          <w:u w:val="single"/>
        </w:rPr>
        <w:t>Climate Change &amp; Tourism</w:t>
      </w:r>
      <w:proofErr w:type="gramStart"/>
      <w:r>
        <w:rPr>
          <w:rFonts w:ascii="Arial" w:hAnsi="Arial" w:cs="Arial"/>
          <w:sz w:val="24"/>
          <w:u w:val="single"/>
        </w:rPr>
        <w:t>”</w:t>
      </w:r>
      <w:r>
        <w:rPr>
          <w:rFonts w:ascii="Arial" w:hAnsi="Arial" w:cs="Arial"/>
          <w:sz w:val="24"/>
        </w:rPr>
        <w:t xml:space="preserve"> ,</w:t>
      </w:r>
      <w:proofErr w:type="gramEnd"/>
      <w:r>
        <w:rPr>
          <w:rFonts w:ascii="Arial" w:hAnsi="Arial" w:cs="Arial"/>
          <w:sz w:val="24"/>
        </w:rPr>
        <w:t xml:space="preserve"> [Online]. Available: </w:t>
      </w:r>
      <w:hyperlink r:id="rId16" w:history="1">
        <w:r w:rsidRPr="00867446">
          <w:rPr>
            <w:rStyle w:val="Hyperlink"/>
            <w:rFonts w:ascii="Arial" w:hAnsi="Arial" w:cs="Arial"/>
            <w:sz w:val="24"/>
          </w:rPr>
          <w:t>http://sdt.unwto.org/en/content/climate-change-tourism</w:t>
        </w:r>
      </w:hyperlink>
      <w:r>
        <w:rPr>
          <w:rFonts w:ascii="Arial" w:hAnsi="Arial" w:cs="Arial"/>
          <w:sz w:val="24"/>
        </w:rPr>
        <w:t xml:space="preserve"> , Last Accessed: 30</w:t>
      </w:r>
      <w:r w:rsidRPr="00630BCE">
        <w:rPr>
          <w:rFonts w:ascii="Arial" w:hAnsi="Arial" w:cs="Arial"/>
          <w:sz w:val="24"/>
          <w:vertAlign w:val="superscript"/>
        </w:rPr>
        <w:t>th</w:t>
      </w:r>
      <w:r>
        <w:rPr>
          <w:rFonts w:ascii="Arial" w:hAnsi="Arial" w:cs="Arial"/>
          <w:sz w:val="24"/>
        </w:rPr>
        <w:t xml:space="preserve"> October 2019. </w:t>
      </w:r>
    </w:p>
    <w:p w:rsidR="008D78CC" w:rsidRPr="008D78CC" w:rsidRDefault="008D78CC" w:rsidP="008D78CC">
      <w:pPr>
        <w:spacing w:line="360" w:lineRule="auto"/>
        <w:jc w:val="both"/>
        <w:rPr>
          <w:rFonts w:ascii="Arial" w:hAnsi="Arial" w:cs="Arial"/>
          <w:sz w:val="24"/>
        </w:rPr>
      </w:pPr>
    </w:p>
    <w:p w:rsidR="008D78CC" w:rsidRDefault="008D78CC" w:rsidP="008D78CC">
      <w:pPr>
        <w:spacing w:line="360" w:lineRule="auto"/>
        <w:jc w:val="both"/>
        <w:rPr>
          <w:rFonts w:ascii="Arial" w:hAnsi="Arial" w:cs="Arial"/>
          <w:sz w:val="24"/>
        </w:rPr>
      </w:pPr>
      <w:proofErr w:type="spellStart"/>
      <w:r w:rsidRPr="008D78CC">
        <w:rPr>
          <w:rFonts w:ascii="Arial" w:hAnsi="Arial" w:cs="Arial"/>
          <w:sz w:val="24"/>
        </w:rPr>
        <w:t>Vlassopoulos</w:t>
      </w:r>
      <w:proofErr w:type="spellEnd"/>
      <w:r w:rsidRPr="008D78CC">
        <w:rPr>
          <w:rFonts w:ascii="Arial" w:hAnsi="Arial" w:cs="Arial"/>
          <w:sz w:val="24"/>
        </w:rPr>
        <w:t xml:space="preserve">, C. (2012).  </w:t>
      </w:r>
      <w:r w:rsidRPr="008D78CC">
        <w:rPr>
          <w:rFonts w:ascii="Arial" w:hAnsi="Arial" w:cs="Arial"/>
          <w:sz w:val="24"/>
          <w:u w:val="single"/>
        </w:rPr>
        <w:t>"Competing Definition of Climate Change and the Post-Kyoto Negotiations."</w:t>
      </w:r>
      <w:r w:rsidRPr="008D78CC">
        <w:rPr>
          <w:rFonts w:ascii="Arial" w:hAnsi="Arial" w:cs="Arial"/>
          <w:sz w:val="24"/>
        </w:rPr>
        <w:t xml:space="preserve"> International Journal of Climate Change Strategies and Management, 4 (1), pp. 104-118.</w:t>
      </w:r>
    </w:p>
    <w:p w:rsidR="008D78CC" w:rsidRDefault="008D78CC" w:rsidP="008D78CC">
      <w:pPr>
        <w:spacing w:line="360" w:lineRule="auto"/>
        <w:jc w:val="both"/>
        <w:rPr>
          <w:rFonts w:ascii="Arial" w:hAnsi="Arial" w:cs="Arial"/>
          <w:sz w:val="24"/>
        </w:rPr>
      </w:pPr>
    </w:p>
    <w:p w:rsidR="009E0AA4" w:rsidRDefault="00E93CAB" w:rsidP="00E93CAB">
      <w:pPr>
        <w:spacing w:line="360" w:lineRule="auto"/>
        <w:jc w:val="both"/>
        <w:rPr>
          <w:rFonts w:ascii="Arial" w:hAnsi="Arial" w:cs="Arial"/>
          <w:sz w:val="24"/>
        </w:rPr>
      </w:pPr>
      <w:r>
        <w:rPr>
          <w:rFonts w:ascii="Arial" w:hAnsi="Arial" w:cs="Arial"/>
          <w:sz w:val="24"/>
        </w:rPr>
        <w:t xml:space="preserve">Visit Greenland. (2019). </w:t>
      </w:r>
      <w:r>
        <w:rPr>
          <w:rFonts w:ascii="Arial" w:hAnsi="Arial" w:cs="Arial"/>
          <w:sz w:val="24"/>
          <w:u w:val="single"/>
        </w:rPr>
        <w:t>“</w:t>
      </w:r>
      <w:r w:rsidRPr="00E93CAB">
        <w:rPr>
          <w:rFonts w:ascii="Arial" w:hAnsi="Arial" w:cs="Arial"/>
          <w:sz w:val="24"/>
          <w:u w:val="single"/>
        </w:rPr>
        <w:t>CLIMATE CHANGE ‘GROUND ZERO</w:t>
      </w:r>
      <w:proofErr w:type="gramStart"/>
      <w:r>
        <w:rPr>
          <w:rFonts w:ascii="Arial" w:hAnsi="Arial" w:cs="Arial"/>
          <w:sz w:val="24"/>
          <w:u w:val="single"/>
        </w:rPr>
        <w:t>’ ”</w:t>
      </w:r>
      <w:proofErr w:type="gramEnd"/>
      <w:r>
        <w:rPr>
          <w:rFonts w:ascii="Arial" w:hAnsi="Arial" w:cs="Arial"/>
          <w:sz w:val="24"/>
        </w:rPr>
        <w:t xml:space="preserve"> , [Online]. Available: </w:t>
      </w:r>
      <w:hyperlink r:id="rId17" w:history="1">
        <w:r w:rsidRPr="00CD0C88">
          <w:rPr>
            <w:rStyle w:val="Hyperlink"/>
            <w:rFonts w:ascii="Arial" w:hAnsi="Arial" w:cs="Arial"/>
            <w:sz w:val="24"/>
          </w:rPr>
          <w:t>https://visitgreenland.com/things-to-do/ilulissat-icefjord/</w:t>
        </w:r>
      </w:hyperlink>
      <w:r>
        <w:rPr>
          <w:rFonts w:ascii="Arial" w:hAnsi="Arial" w:cs="Arial"/>
          <w:sz w:val="24"/>
        </w:rPr>
        <w:t xml:space="preserve"> , Last Accessed: 31</w:t>
      </w:r>
      <w:r w:rsidRPr="00E93CAB">
        <w:rPr>
          <w:rFonts w:ascii="Arial" w:hAnsi="Arial" w:cs="Arial"/>
          <w:sz w:val="24"/>
          <w:vertAlign w:val="superscript"/>
        </w:rPr>
        <w:t>st</w:t>
      </w:r>
      <w:r>
        <w:rPr>
          <w:rFonts w:ascii="Arial" w:hAnsi="Arial" w:cs="Arial"/>
          <w:sz w:val="24"/>
        </w:rPr>
        <w:t xml:space="preserve"> October 2019. </w:t>
      </w:r>
    </w:p>
    <w:p w:rsidR="009E0AA4" w:rsidRDefault="009E0AA4" w:rsidP="00E93CAB">
      <w:pPr>
        <w:spacing w:line="360" w:lineRule="auto"/>
        <w:jc w:val="both"/>
        <w:rPr>
          <w:rFonts w:ascii="Arial" w:hAnsi="Arial" w:cs="Arial"/>
          <w:sz w:val="24"/>
          <w:szCs w:val="24"/>
          <w:shd w:val="clear" w:color="auto" w:fill="FFFFFF"/>
        </w:rPr>
      </w:pPr>
      <w:r w:rsidRPr="009E0AA4">
        <w:rPr>
          <w:rFonts w:ascii="Arial" w:hAnsi="Arial" w:cs="Arial"/>
          <w:sz w:val="24"/>
          <w:szCs w:val="24"/>
          <w:shd w:val="clear" w:color="auto" w:fill="FFFFFF"/>
        </w:rPr>
        <w:t>Wang, Ming-C &amp; Wang, Chang-S</w:t>
      </w:r>
      <w:r>
        <w:rPr>
          <w:rFonts w:ascii="Arial" w:hAnsi="Arial" w:cs="Arial"/>
          <w:sz w:val="24"/>
          <w:szCs w:val="24"/>
          <w:shd w:val="clear" w:color="auto" w:fill="FFFFFF"/>
        </w:rPr>
        <w:t>.</w:t>
      </w:r>
      <w:r w:rsidRPr="009E0AA4">
        <w:rPr>
          <w:rFonts w:ascii="Arial" w:hAnsi="Arial" w:cs="Arial"/>
          <w:sz w:val="24"/>
          <w:szCs w:val="24"/>
          <w:shd w:val="clear" w:color="auto" w:fill="FFFFFF"/>
        </w:rPr>
        <w:t xml:space="preserve"> </w:t>
      </w:r>
      <w:r>
        <w:rPr>
          <w:rFonts w:ascii="Arial" w:hAnsi="Arial" w:cs="Arial"/>
          <w:sz w:val="24"/>
          <w:szCs w:val="24"/>
          <w:shd w:val="clear" w:color="auto" w:fill="FFFFFF"/>
        </w:rPr>
        <w:t>(</w:t>
      </w:r>
      <w:r w:rsidRPr="009E0AA4">
        <w:rPr>
          <w:rFonts w:ascii="Arial" w:hAnsi="Arial" w:cs="Arial"/>
          <w:sz w:val="24"/>
          <w:szCs w:val="24"/>
          <w:shd w:val="clear" w:color="auto" w:fill="FFFFFF"/>
        </w:rPr>
        <w:t>2018</w:t>
      </w:r>
      <w:r>
        <w:rPr>
          <w:rFonts w:ascii="Arial" w:hAnsi="Arial" w:cs="Arial"/>
          <w:sz w:val="24"/>
          <w:szCs w:val="24"/>
          <w:shd w:val="clear" w:color="auto" w:fill="FFFFFF"/>
        </w:rPr>
        <w:t>)</w:t>
      </w:r>
      <w:r w:rsidRPr="009E0AA4">
        <w:rPr>
          <w:rFonts w:ascii="Arial" w:hAnsi="Arial" w:cs="Arial"/>
          <w:sz w:val="24"/>
          <w:szCs w:val="24"/>
          <w:shd w:val="clear" w:color="auto" w:fill="FFFFFF"/>
        </w:rPr>
        <w:t xml:space="preserve">. </w:t>
      </w:r>
      <w:r w:rsidRPr="009E0AA4">
        <w:rPr>
          <w:rFonts w:ascii="Arial" w:hAnsi="Arial" w:cs="Arial"/>
          <w:sz w:val="24"/>
          <w:szCs w:val="24"/>
          <w:u w:val="single"/>
          <w:shd w:val="clear" w:color="auto" w:fill="FFFFFF"/>
        </w:rPr>
        <w:t>“Tourism, the environment, and energy policies”. </w:t>
      </w:r>
      <w:r w:rsidRPr="009E0AA4">
        <w:rPr>
          <w:rFonts w:ascii="Arial" w:hAnsi="Arial" w:cs="Arial"/>
          <w:i/>
          <w:iCs/>
          <w:sz w:val="24"/>
          <w:szCs w:val="24"/>
          <w:shd w:val="clear" w:color="auto" w:fill="FFFFFF"/>
        </w:rPr>
        <w:t>Tourism Economics</w:t>
      </w:r>
      <w:r w:rsidRPr="009E0AA4">
        <w:rPr>
          <w:rFonts w:ascii="Arial" w:hAnsi="Arial" w:cs="Arial"/>
          <w:sz w:val="24"/>
          <w:szCs w:val="24"/>
          <w:shd w:val="clear" w:color="auto" w:fill="FFFFFF"/>
        </w:rPr>
        <w:t>, 24(7), pp.821–838.</w:t>
      </w:r>
    </w:p>
    <w:p w:rsidR="009E0AA4" w:rsidRPr="009E0AA4" w:rsidRDefault="009E0AA4" w:rsidP="00E93CAB">
      <w:pPr>
        <w:spacing w:line="360" w:lineRule="auto"/>
        <w:jc w:val="both"/>
        <w:rPr>
          <w:rFonts w:ascii="Arial" w:hAnsi="Arial" w:cs="Arial"/>
          <w:sz w:val="24"/>
          <w:szCs w:val="24"/>
          <w:shd w:val="clear" w:color="auto" w:fill="FFFFFF"/>
        </w:rPr>
      </w:pPr>
    </w:p>
    <w:p w:rsidR="00661F08" w:rsidRPr="00661F08" w:rsidRDefault="00661F08" w:rsidP="00661F08">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World Tourism Organisation. (2001). </w:t>
      </w:r>
      <w:r>
        <w:rPr>
          <w:rFonts w:ascii="Arial" w:hAnsi="Arial" w:cs="Arial"/>
          <w:sz w:val="24"/>
          <w:szCs w:val="24"/>
          <w:u w:val="single"/>
          <w:shd w:val="clear" w:color="auto" w:fill="FFFFFF"/>
        </w:rPr>
        <w:t>“</w:t>
      </w:r>
      <w:r w:rsidRPr="00661F08">
        <w:rPr>
          <w:rFonts w:ascii="Arial" w:hAnsi="Arial" w:cs="Arial"/>
          <w:sz w:val="24"/>
          <w:szCs w:val="24"/>
          <w:u w:val="single"/>
          <w:shd w:val="clear" w:color="auto" w:fill="FFFFFF"/>
        </w:rPr>
        <w:t>Cultural Heritage and Tourism Development: A Report on the International Conference on Cultural Tourism</w:t>
      </w:r>
      <w:r>
        <w:rPr>
          <w:rFonts w:ascii="Arial" w:hAnsi="Arial" w:cs="Arial"/>
          <w:sz w:val="24"/>
          <w:szCs w:val="24"/>
          <w:u w:val="single"/>
          <w:shd w:val="clear" w:color="auto" w:fill="FFFFFF"/>
        </w:rPr>
        <w:t xml:space="preserve">”, </w:t>
      </w:r>
      <w:r w:rsidRPr="00661F08">
        <w:rPr>
          <w:rFonts w:ascii="Arial" w:hAnsi="Arial" w:cs="Arial"/>
          <w:sz w:val="24"/>
          <w:szCs w:val="24"/>
          <w:shd w:val="clear" w:color="auto" w:fill="FFFFFF"/>
        </w:rPr>
        <w:t>World Tourism Organization</w:t>
      </w:r>
      <w:r>
        <w:rPr>
          <w:rFonts w:ascii="Arial" w:hAnsi="Arial" w:cs="Arial"/>
          <w:sz w:val="24"/>
          <w:szCs w:val="24"/>
          <w:shd w:val="clear" w:color="auto" w:fill="FFFFFF"/>
        </w:rPr>
        <w:t xml:space="preserve">, Cambodia, pp. 1. </w:t>
      </w:r>
    </w:p>
    <w:p w:rsidR="00661F08" w:rsidRDefault="00661F08" w:rsidP="00E93CAB">
      <w:pPr>
        <w:spacing w:line="360" w:lineRule="auto"/>
        <w:jc w:val="both"/>
        <w:rPr>
          <w:rFonts w:ascii="Arial" w:hAnsi="Arial" w:cs="Arial"/>
          <w:sz w:val="24"/>
        </w:rPr>
      </w:pPr>
    </w:p>
    <w:p w:rsidR="008D78CC" w:rsidRPr="00E93CAB" w:rsidRDefault="008D78CC" w:rsidP="00E93CAB">
      <w:pPr>
        <w:spacing w:line="360" w:lineRule="auto"/>
        <w:jc w:val="both"/>
        <w:rPr>
          <w:rFonts w:ascii="Arial" w:hAnsi="Arial" w:cs="Arial"/>
          <w:sz w:val="24"/>
        </w:rPr>
      </w:pPr>
    </w:p>
    <w:p w:rsidR="00E93CAB" w:rsidRDefault="00E93CAB" w:rsidP="00C21333">
      <w:pPr>
        <w:spacing w:line="360" w:lineRule="auto"/>
        <w:jc w:val="both"/>
        <w:rPr>
          <w:rFonts w:ascii="Arial" w:hAnsi="Arial" w:cs="Arial"/>
          <w:sz w:val="24"/>
        </w:rPr>
      </w:pPr>
    </w:p>
    <w:p w:rsidR="00AA53A2" w:rsidRDefault="00AA53A2" w:rsidP="00C21333">
      <w:pPr>
        <w:spacing w:line="360" w:lineRule="auto"/>
        <w:jc w:val="both"/>
        <w:rPr>
          <w:rFonts w:ascii="Arial" w:hAnsi="Arial" w:cs="Arial"/>
          <w:sz w:val="24"/>
        </w:rPr>
      </w:pPr>
    </w:p>
    <w:p w:rsidR="0075272E" w:rsidRDefault="0075272E" w:rsidP="00C21333">
      <w:pPr>
        <w:spacing w:line="360" w:lineRule="auto"/>
        <w:jc w:val="both"/>
        <w:rPr>
          <w:rFonts w:ascii="Arial" w:hAnsi="Arial" w:cs="Arial"/>
          <w:sz w:val="24"/>
        </w:rPr>
      </w:pPr>
    </w:p>
    <w:p w:rsidR="0075272E" w:rsidRDefault="0075272E" w:rsidP="00C21333">
      <w:pPr>
        <w:spacing w:line="360" w:lineRule="auto"/>
        <w:jc w:val="both"/>
        <w:rPr>
          <w:rFonts w:ascii="Arial" w:hAnsi="Arial" w:cs="Arial"/>
          <w:sz w:val="24"/>
        </w:rPr>
      </w:pPr>
    </w:p>
    <w:p w:rsidR="00AA53A2" w:rsidRDefault="00AA53A2" w:rsidP="00C21333">
      <w:pPr>
        <w:spacing w:line="360" w:lineRule="auto"/>
        <w:jc w:val="both"/>
        <w:rPr>
          <w:rFonts w:ascii="Arial" w:hAnsi="Arial" w:cs="Arial"/>
          <w:sz w:val="24"/>
        </w:rPr>
      </w:pPr>
    </w:p>
    <w:p w:rsidR="00AA53A2" w:rsidRPr="002D3DA7" w:rsidRDefault="00AA53A2" w:rsidP="002D3DA7">
      <w:pPr>
        <w:pStyle w:val="Heading1"/>
        <w:rPr>
          <w:rFonts w:ascii="Arial" w:hAnsi="Arial" w:cs="Arial"/>
          <w:b/>
          <w:color w:val="auto"/>
          <w:u w:val="single"/>
        </w:rPr>
      </w:pPr>
      <w:bookmarkStart w:id="20" w:name="_Toc23949077"/>
      <w:r w:rsidRPr="002D3DA7">
        <w:rPr>
          <w:rFonts w:ascii="Arial" w:hAnsi="Arial" w:cs="Arial"/>
          <w:b/>
          <w:color w:val="auto"/>
          <w:u w:val="single"/>
        </w:rPr>
        <w:lastRenderedPageBreak/>
        <w:t>Appendices</w:t>
      </w:r>
      <w:bookmarkEnd w:id="20"/>
    </w:p>
    <w:p w:rsidR="00AA53A2" w:rsidRPr="00AA53A2" w:rsidRDefault="00AA53A2" w:rsidP="00AA53A2">
      <w:pPr>
        <w:pStyle w:val="ListParagraph"/>
        <w:numPr>
          <w:ilvl w:val="0"/>
          <w:numId w:val="6"/>
        </w:numPr>
        <w:spacing w:line="360" w:lineRule="auto"/>
        <w:jc w:val="both"/>
        <w:rPr>
          <w:rFonts w:ascii="Arial" w:hAnsi="Arial" w:cs="Arial"/>
          <w:sz w:val="24"/>
        </w:rPr>
      </w:pPr>
      <w:r w:rsidRPr="00AA53A2">
        <w:rPr>
          <w:noProof/>
        </w:rPr>
        <w:drawing>
          <wp:anchor distT="0" distB="0" distL="114300" distR="114300" simplePos="0" relativeHeight="251658240" behindDoc="0" locked="0" layoutInCell="1" allowOverlap="1" wp14:anchorId="17A675C5">
            <wp:simplePos x="0" y="0"/>
            <wp:positionH relativeFrom="margin">
              <wp:align>center</wp:align>
            </wp:positionH>
            <wp:positionV relativeFrom="paragraph">
              <wp:posOffset>592455</wp:posOffset>
            </wp:positionV>
            <wp:extent cx="4762500" cy="31813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762500" cy="3181350"/>
                    </a:xfrm>
                    <a:prstGeom prst="rect">
                      <a:avLst/>
                    </a:prstGeom>
                  </pic:spPr>
                </pic:pic>
              </a:graphicData>
            </a:graphic>
            <wp14:sizeRelH relativeFrom="page">
              <wp14:pctWidth>0</wp14:pctWidth>
            </wp14:sizeRelH>
            <wp14:sizeRelV relativeFrom="page">
              <wp14:pctHeight>0</wp14:pctHeight>
            </wp14:sizeRelV>
          </wp:anchor>
        </w:drawing>
      </w:r>
      <w:r w:rsidRPr="00AA53A2">
        <w:rPr>
          <w:rFonts w:ascii="Arial" w:hAnsi="Arial" w:cs="Arial"/>
          <w:sz w:val="24"/>
        </w:rPr>
        <w:t>Appendix 1</w:t>
      </w:r>
      <w:r>
        <w:rPr>
          <w:rFonts w:ascii="Arial" w:hAnsi="Arial" w:cs="Arial"/>
          <w:sz w:val="24"/>
        </w:rPr>
        <w:t xml:space="preserve">- </w:t>
      </w:r>
      <w:r w:rsidRPr="00AA53A2">
        <w:rPr>
          <w:rFonts w:ascii="Arial" w:hAnsi="Arial" w:cs="Arial"/>
          <w:sz w:val="24"/>
        </w:rPr>
        <w:t xml:space="preserve">Ice Watch by </w:t>
      </w:r>
      <w:proofErr w:type="spellStart"/>
      <w:r w:rsidRPr="00AA53A2">
        <w:rPr>
          <w:rFonts w:ascii="Arial" w:hAnsi="Arial" w:cs="Arial"/>
          <w:sz w:val="24"/>
        </w:rPr>
        <w:t>Olafur</w:t>
      </w:r>
      <w:proofErr w:type="spellEnd"/>
      <w:r w:rsidRPr="00AA53A2">
        <w:rPr>
          <w:rFonts w:ascii="Arial" w:hAnsi="Arial" w:cs="Arial"/>
          <w:sz w:val="24"/>
        </w:rPr>
        <w:t xml:space="preserve"> Eliasson and </w:t>
      </w:r>
      <w:proofErr w:type="spellStart"/>
      <w:r w:rsidRPr="00AA53A2">
        <w:rPr>
          <w:rFonts w:ascii="Arial" w:hAnsi="Arial" w:cs="Arial"/>
          <w:sz w:val="24"/>
        </w:rPr>
        <w:t>Minik</w:t>
      </w:r>
      <w:proofErr w:type="spellEnd"/>
      <w:r w:rsidRPr="00AA53A2">
        <w:rPr>
          <w:rFonts w:ascii="Arial" w:hAnsi="Arial" w:cs="Arial"/>
          <w:sz w:val="24"/>
        </w:rPr>
        <w:t xml:space="preserve"> </w:t>
      </w:r>
      <w:proofErr w:type="spellStart"/>
      <w:r w:rsidRPr="00AA53A2">
        <w:rPr>
          <w:rFonts w:ascii="Arial" w:hAnsi="Arial" w:cs="Arial"/>
          <w:sz w:val="24"/>
        </w:rPr>
        <w:t>Rosing</w:t>
      </w:r>
      <w:proofErr w:type="spellEnd"/>
      <w:r w:rsidRPr="00AA53A2">
        <w:rPr>
          <w:rFonts w:ascii="Arial" w:hAnsi="Arial" w:cs="Arial"/>
          <w:sz w:val="24"/>
        </w:rPr>
        <w:t xml:space="preserve">, Place du Panthéon, Paris, </w:t>
      </w:r>
      <w:r w:rsidR="00B668A8">
        <w:rPr>
          <w:rFonts w:ascii="Arial" w:hAnsi="Arial" w:cs="Arial"/>
          <w:sz w:val="24"/>
        </w:rPr>
        <w:t>(</w:t>
      </w:r>
      <w:r w:rsidRPr="00AA53A2">
        <w:rPr>
          <w:rFonts w:ascii="Arial" w:hAnsi="Arial" w:cs="Arial"/>
          <w:sz w:val="24"/>
        </w:rPr>
        <w:t>2015</w:t>
      </w:r>
      <w:r w:rsidR="00757DC8">
        <w:rPr>
          <w:rFonts w:ascii="Arial" w:hAnsi="Arial" w:cs="Arial"/>
          <w:sz w:val="24"/>
        </w:rPr>
        <w:t>)</w:t>
      </w:r>
      <w:r w:rsidRPr="00AA53A2">
        <w:rPr>
          <w:rFonts w:ascii="Arial" w:hAnsi="Arial" w:cs="Arial"/>
          <w:sz w:val="24"/>
        </w:rPr>
        <w:t xml:space="preserve">. </w:t>
      </w:r>
    </w:p>
    <w:p w:rsidR="00AA53A2" w:rsidRDefault="00AA53A2" w:rsidP="00AA53A2">
      <w:pPr>
        <w:spacing w:line="360" w:lineRule="auto"/>
        <w:ind w:left="360"/>
        <w:jc w:val="both"/>
        <w:rPr>
          <w:rFonts w:ascii="Arial" w:hAnsi="Arial" w:cs="Arial"/>
          <w:b/>
          <w:sz w:val="24"/>
          <w:u w:val="single"/>
        </w:rPr>
      </w:pPr>
    </w:p>
    <w:p w:rsidR="00AA53A2" w:rsidRPr="00AA53A2" w:rsidRDefault="00AA53A2" w:rsidP="00AA53A2">
      <w:pPr>
        <w:spacing w:line="360" w:lineRule="auto"/>
        <w:ind w:left="360"/>
        <w:jc w:val="both"/>
        <w:rPr>
          <w:rFonts w:ascii="Arial" w:hAnsi="Arial" w:cs="Arial"/>
          <w:b/>
          <w:sz w:val="24"/>
          <w:u w:val="single"/>
        </w:rPr>
      </w:pPr>
    </w:p>
    <w:sectPr w:rsidR="00AA53A2" w:rsidRPr="00AA53A2">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1F85" w:rsidRDefault="00DD1F85" w:rsidP="00DD1F85">
      <w:pPr>
        <w:spacing w:after="0" w:line="240" w:lineRule="auto"/>
      </w:pPr>
      <w:r>
        <w:separator/>
      </w:r>
    </w:p>
  </w:endnote>
  <w:endnote w:type="continuationSeparator" w:id="0">
    <w:p w:rsidR="00DD1F85" w:rsidRDefault="00DD1F85" w:rsidP="00DD1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6365408"/>
      <w:docPartObj>
        <w:docPartGallery w:val="Page Numbers (Bottom of Page)"/>
        <w:docPartUnique/>
      </w:docPartObj>
    </w:sdtPr>
    <w:sdtEndPr>
      <w:rPr>
        <w:noProof/>
      </w:rPr>
    </w:sdtEndPr>
    <w:sdtContent>
      <w:p w:rsidR="00DD1F85" w:rsidRDefault="00DD1F85">
        <w:pPr>
          <w:pStyle w:val="Footer"/>
          <w:jc w:val="right"/>
        </w:pPr>
        <w:r>
          <w:rPr>
            <w:rFonts w:ascii="Arial" w:hAnsi="Arial" w:cs="Arial"/>
          </w:rPr>
          <w:t xml:space="preserve">PAGE </w:t>
        </w:r>
        <w:r>
          <w:fldChar w:fldCharType="begin"/>
        </w:r>
        <w:r>
          <w:instrText xml:space="preserve"> PAGE   \* MERGEFORMAT </w:instrText>
        </w:r>
        <w:r>
          <w:fldChar w:fldCharType="separate"/>
        </w:r>
        <w:r>
          <w:rPr>
            <w:noProof/>
          </w:rPr>
          <w:t>2</w:t>
        </w:r>
        <w:r>
          <w:rPr>
            <w:noProof/>
          </w:rPr>
          <w:fldChar w:fldCharType="end"/>
        </w:r>
      </w:p>
    </w:sdtContent>
  </w:sdt>
  <w:p w:rsidR="00DD1F85" w:rsidRDefault="00DD1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1F85" w:rsidRDefault="00DD1F85" w:rsidP="00DD1F85">
      <w:pPr>
        <w:spacing w:after="0" w:line="240" w:lineRule="auto"/>
      </w:pPr>
      <w:r>
        <w:separator/>
      </w:r>
    </w:p>
  </w:footnote>
  <w:footnote w:type="continuationSeparator" w:id="0">
    <w:p w:rsidR="00DD1F85" w:rsidRDefault="00DD1F85" w:rsidP="00DD1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F85" w:rsidRPr="00DD1F85" w:rsidRDefault="00DD1F85">
    <w:pPr>
      <w:pStyle w:val="Header"/>
      <w:rPr>
        <w:rFonts w:ascii="Arial" w:hAnsi="Arial" w:cs="Arial"/>
      </w:rPr>
    </w:pPr>
    <w:r>
      <w:rPr>
        <w:rFonts w:ascii="Arial" w:hAnsi="Arial" w:cs="Arial"/>
      </w:rPr>
      <w:t xml:space="preserve">Culture and Heritage Tourism Management </w:t>
    </w:r>
    <w:r>
      <w:rPr>
        <w:rFonts w:ascii="Arial" w:hAnsi="Arial" w:cs="Arial"/>
      </w:rPr>
      <w:tab/>
    </w:r>
    <w:r>
      <w:rPr>
        <w:rFonts w:ascii="Arial" w:hAnsi="Arial" w:cs="Arial"/>
      </w:rPr>
      <w:tab/>
      <w:t>Dee Lee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E37C4"/>
    <w:multiLevelType w:val="hybridMultilevel"/>
    <w:tmpl w:val="1B5053AE"/>
    <w:lvl w:ilvl="0" w:tplc="0809000F">
      <w:start w:val="1"/>
      <w:numFmt w:val="decimal"/>
      <w:lvlText w:val="%1."/>
      <w:lvlJc w:val="left"/>
      <w:pPr>
        <w:ind w:left="-152" w:hanging="360"/>
      </w:pPr>
      <w:rPr>
        <w:rFonts w:hint="default"/>
      </w:rPr>
    </w:lvl>
    <w:lvl w:ilvl="1" w:tplc="08090019" w:tentative="1">
      <w:start w:val="1"/>
      <w:numFmt w:val="lowerLetter"/>
      <w:lvlText w:val="%2."/>
      <w:lvlJc w:val="left"/>
      <w:pPr>
        <w:ind w:left="568" w:hanging="360"/>
      </w:pPr>
    </w:lvl>
    <w:lvl w:ilvl="2" w:tplc="0809001B" w:tentative="1">
      <w:start w:val="1"/>
      <w:numFmt w:val="lowerRoman"/>
      <w:lvlText w:val="%3."/>
      <w:lvlJc w:val="right"/>
      <w:pPr>
        <w:ind w:left="1288" w:hanging="180"/>
      </w:pPr>
    </w:lvl>
    <w:lvl w:ilvl="3" w:tplc="0809000F" w:tentative="1">
      <w:start w:val="1"/>
      <w:numFmt w:val="decimal"/>
      <w:lvlText w:val="%4."/>
      <w:lvlJc w:val="left"/>
      <w:pPr>
        <w:ind w:left="2008" w:hanging="360"/>
      </w:pPr>
    </w:lvl>
    <w:lvl w:ilvl="4" w:tplc="08090019" w:tentative="1">
      <w:start w:val="1"/>
      <w:numFmt w:val="lowerLetter"/>
      <w:lvlText w:val="%5."/>
      <w:lvlJc w:val="left"/>
      <w:pPr>
        <w:ind w:left="2728" w:hanging="360"/>
      </w:pPr>
    </w:lvl>
    <w:lvl w:ilvl="5" w:tplc="0809001B" w:tentative="1">
      <w:start w:val="1"/>
      <w:numFmt w:val="lowerRoman"/>
      <w:lvlText w:val="%6."/>
      <w:lvlJc w:val="right"/>
      <w:pPr>
        <w:ind w:left="3448" w:hanging="180"/>
      </w:pPr>
    </w:lvl>
    <w:lvl w:ilvl="6" w:tplc="0809000F" w:tentative="1">
      <w:start w:val="1"/>
      <w:numFmt w:val="decimal"/>
      <w:lvlText w:val="%7."/>
      <w:lvlJc w:val="left"/>
      <w:pPr>
        <w:ind w:left="4168" w:hanging="360"/>
      </w:pPr>
    </w:lvl>
    <w:lvl w:ilvl="7" w:tplc="08090019" w:tentative="1">
      <w:start w:val="1"/>
      <w:numFmt w:val="lowerLetter"/>
      <w:lvlText w:val="%8."/>
      <w:lvlJc w:val="left"/>
      <w:pPr>
        <w:ind w:left="4888" w:hanging="360"/>
      </w:pPr>
    </w:lvl>
    <w:lvl w:ilvl="8" w:tplc="0809001B" w:tentative="1">
      <w:start w:val="1"/>
      <w:numFmt w:val="lowerRoman"/>
      <w:lvlText w:val="%9."/>
      <w:lvlJc w:val="right"/>
      <w:pPr>
        <w:ind w:left="5608" w:hanging="180"/>
      </w:pPr>
    </w:lvl>
  </w:abstractNum>
  <w:abstractNum w:abstractNumId="1" w15:restartNumberingAfterBreak="0">
    <w:nsid w:val="14F77997"/>
    <w:multiLevelType w:val="hybridMultilevel"/>
    <w:tmpl w:val="7F2AE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5316F5"/>
    <w:multiLevelType w:val="hybridMultilevel"/>
    <w:tmpl w:val="B9D81D3A"/>
    <w:lvl w:ilvl="0" w:tplc="BD8E6CD2">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55F99"/>
    <w:multiLevelType w:val="hybridMultilevel"/>
    <w:tmpl w:val="FC503D6E"/>
    <w:lvl w:ilvl="0" w:tplc="4CF24CC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DD1D8A"/>
    <w:multiLevelType w:val="hybridMultilevel"/>
    <w:tmpl w:val="34BA3514"/>
    <w:lvl w:ilvl="0" w:tplc="7708F0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3F175A"/>
    <w:multiLevelType w:val="hybridMultilevel"/>
    <w:tmpl w:val="3AAC5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3F419E"/>
    <w:multiLevelType w:val="hybridMultilevel"/>
    <w:tmpl w:val="18AE27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6D632F"/>
    <w:multiLevelType w:val="hybridMultilevel"/>
    <w:tmpl w:val="10EEC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F85"/>
    <w:rsid w:val="00034EAF"/>
    <w:rsid w:val="00050C6C"/>
    <w:rsid w:val="000774FA"/>
    <w:rsid w:val="00090A14"/>
    <w:rsid w:val="0009412E"/>
    <w:rsid w:val="000C5AA5"/>
    <w:rsid w:val="00104AEC"/>
    <w:rsid w:val="001053A0"/>
    <w:rsid w:val="00110214"/>
    <w:rsid w:val="001115F2"/>
    <w:rsid w:val="00155DFF"/>
    <w:rsid w:val="00164E70"/>
    <w:rsid w:val="001941AD"/>
    <w:rsid w:val="001C25F0"/>
    <w:rsid w:val="001E5144"/>
    <w:rsid w:val="0020204F"/>
    <w:rsid w:val="00212585"/>
    <w:rsid w:val="00213A7B"/>
    <w:rsid w:val="002159A3"/>
    <w:rsid w:val="00230AC9"/>
    <w:rsid w:val="00231BF1"/>
    <w:rsid w:val="00271F0A"/>
    <w:rsid w:val="002C1134"/>
    <w:rsid w:val="002C440F"/>
    <w:rsid w:val="002D3DA7"/>
    <w:rsid w:val="002E063A"/>
    <w:rsid w:val="002F603D"/>
    <w:rsid w:val="00321A86"/>
    <w:rsid w:val="003237D5"/>
    <w:rsid w:val="00325AF7"/>
    <w:rsid w:val="00371B62"/>
    <w:rsid w:val="003814AC"/>
    <w:rsid w:val="0038233A"/>
    <w:rsid w:val="003D3CF8"/>
    <w:rsid w:val="003D402D"/>
    <w:rsid w:val="0041108F"/>
    <w:rsid w:val="00440049"/>
    <w:rsid w:val="0045015C"/>
    <w:rsid w:val="00453E6C"/>
    <w:rsid w:val="004601F2"/>
    <w:rsid w:val="004965ED"/>
    <w:rsid w:val="004972C5"/>
    <w:rsid w:val="004E7225"/>
    <w:rsid w:val="004F4999"/>
    <w:rsid w:val="00501AF4"/>
    <w:rsid w:val="00502567"/>
    <w:rsid w:val="00521D34"/>
    <w:rsid w:val="005674C4"/>
    <w:rsid w:val="005856BF"/>
    <w:rsid w:val="00590250"/>
    <w:rsid w:val="005B342C"/>
    <w:rsid w:val="005C1112"/>
    <w:rsid w:val="005D29CF"/>
    <w:rsid w:val="005D69B1"/>
    <w:rsid w:val="00630BCE"/>
    <w:rsid w:val="0063117E"/>
    <w:rsid w:val="00631E5B"/>
    <w:rsid w:val="006332BA"/>
    <w:rsid w:val="00661F08"/>
    <w:rsid w:val="00681472"/>
    <w:rsid w:val="006A2DFE"/>
    <w:rsid w:val="006B1536"/>
    <w:rsid w:val="006E68DF"/>
    <w:rsid w:val="0075272E"/>
    <w:rsid w:val="007560DF"/>
    <w:rsid w:val="00757DC8"/>
    <w:rsid w:val="007617ED"/>
    <w:rsid w:val="00761E18"/>
    <w:rsid w:val="007717BB"/>
    <w:rsid w:val="00774675"/>
    <w:rsid w:val="0077537A"/>
    <w:rsid w:val="0078615E"/>
    <w:rsid w:val="007A52EE"/>
    <w:rsid w:val="007F212D"/>
    <w:rsid w:val="00811EAD"/>
    <w:rsid w:val="00824AFF"/>
    <w:rsid w:val="008447C4"/>
    <w:rsid w:val="00847D4F"/>
    <w:rsid w:val="008530B0"/>
    <w:rsid w:val="00860128"/>
    <w:rsid w:val="00890F24"/>
    <w:rsid w:val="008C4754"/>
    <w:rsid w:val="008C6814"/>
    <w:rsid w:val="008C69B5"/>
    <w:rsid w:val="008D1D2B"/>
    <w:rsid w:val="008D78CC"/>
    <w:rsid w:val="008E2CDC"/>
    <w:rsid w:val="008F3AC3"/>
    <w:rsid w:val="00902EF9"/>
    <w:rsid w:val="00907A95"/>
    <w:rsid w:val="00920AF3"/>
    <w:rsid w:val="009324B6"/>
    <w:rsid w:val="009348EC"/>
    <w:rsid w:val="00937278"/>
    <w:rsid w:val="00944934"/>
    <w:rsid w:val="00945E5C"/>
    <w:rsid w:val="00946FD7"/>
    <w:rsid w:val="009633B3"/>
    <w:rsid w:val="0098344A"/>
    <w:rsid w:val="009E0AA4"/>
    <w:rsid w:val="009F1C67"/>
    <w:rsid w:val="00A02863"/>
    <w:rsid w:val="00A1190B"/>
    <w:rsid w:val="00A15224"/>
    <w:rsid w:val="00A2040A"/>
    <w:rsid w:val="00A24D08"/>
    <w:rsid w:val="00A25333"/>
    <w:rsid w:val="00A47DCE"/>
    <w:rsid w:val="00A751C9"/>
    <w:rsid w:val="00AA53A2"/>
    <w:rsid w:val="00AB77E9"/>
    <w:rsid w:val="00AC6B0F"/>
    <w:rsid w:val="00AD528C"/>
    <w:rsid w:val="00AE0C75"/>
    <w:rsid w:val="00AE54AD"/>
    <w:rsid w:val="00B348D2"/>
    <w:rsid w:val="00B62FB5"/>
    <w:rsid w:val="00B668A8"/>
    <w:rsid w:val="00B83864"/>
    <w:rsid w:val="00BA1B58"/>
    <w:rsid w:val="00BD0585"/>
    <w:rsid w:val="00C21333"/>
    <w:rsid w:val="00C80374"/>
    <w:rsid w:val="00C80943"/>
    <w:rsid w:val="00CA4F8C"/>
    <w:rsid w:val="00CA572B"/>
    <w:rsid w:val="00CA7319"/>
    <w:rsid w:val="00CD3020"/>
    <w:rsid w:val="00CD5D0E"/>
    <w:rsid w:val="00CF2C06"/>
    <w:rsid w:val="00D12792"/>
    <w:rsid w:val="00D12AFA"/>
    <w:rsid w:val="00D35947"/>
    <w:rsid w:val="00D51515"/>
    <w:rsid w:val="00D67008"/>
    <w:rsid w:val="00D77BDD"/>
    <w:rsid w:val="00D808A0"/>
    <w:rsid w:val="00D80CF5"/>
    <w:rsid w:val="00D9244D"/>
    <w:rsid w:val="00D97AF5"/>
    <w:rsid w:val="00DA473C"/>
    <w:rsid w:val="00DB4787"/>
    <w:rsid w:val="00DC1456"/>
    <w:rsid w:val="00DC3642"/>
    <w:rsid w:val="00DD1F85"/>
    <w:rsid w:val="00DD23FE"/>
    <w:rsid w:val="00DF32BD"/>
    <w:rsid w:val="00DF5F24"/>
    <w:rsid w:val="00E571BD"/>
    <w:rsid w:val="00E909B5"/>
    <w:rsid w:val="00E92302"/>
    <w:rsid w:val="00E93CAB"/>
    <w:rsid w:val="00EA4071"/>
    <w:rsid w:val="00EA45DB"/>
    <w:rsid w:val="00EB7695"/>
    <w:rsid w:val="00EC672C"/>
    <w:rsid w:val="00EF3015"/>
    <w:rsid w:val="00F039DF"/>
    <w:rsid w:val="00F0595C"/>
    <w:rsid w:val="00F764B7"/>
    <w:rsid w:val="00F910F2"/>
    <w:rsid w:val="00F92023"/>
    <w:rsid w:val="00FA56F4"/>
    <w:rsid w:val="00FD4AB0"/>
    <w:rsid w:val="00FD5B3F"/>
    <w:rsid w:val="00FE7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860CB"/>
  <w15:chartTrackingRefBased/>
  <w15:docId w15:val="{365536CE-C724-4198-A3F8-ED280A01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08A0"/>
  </w:style>
  <w:style w:type="paragraph" w:styleId="Heading1">
    <w:name w:val="heading 1"/>
    <w:basedOn w:val="Normal"/>
    <w:next w:val="Normal"/>
    <w:link w:val="Heading1Char"/>
    <w:uiPriority w:val="9"/>
    <w:qFormat/>
    <w:rsid w:val="00411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1108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1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F85"/>
  </w:style>
  <w:style w:type="paragraph" w:styleId="Footer">
    <w:name w:val="footer"/>
    <w:basedOn w:val="Normal"/>
    <w:link w:val="FooterChar"/>
    <w:uiPriority w:val="99"/>
    <w:unhideWhenUsed/>
    <w:rsid w:val="00DD1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F85"/>
  </w:style>
  <w:style w:type="paragraph" w:styleId="NoSpacing">
    <w:name w:val="No Spacing"/>
    <w:link w:val="NoSpacingChar"/>
    <w:uiPriority w:val="1"/>
    <w:qFormat/>
    <w:rsid w:val="00DD1F85"/>
    <w:pPr>
      <w:spacing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DD1F85"/>
    <w:rPr>
      <w:rFonts w:eastAsiaTheme="minorEastAsia"/>
      <w:sz w:val="20"/>
      <w:szCs w:val="20"/>
    </w:rPr>
  </w:style>
  <w:style w:type="paragraph" w:styleId="ListParagraph">
    <w:name w:val="List Paragraph"/>
    <w:basedOn w:val="Normal"/>
    <w:uiPriority w:val="34"/>
    <w:qFormat/>
    <w:rsid w:val="00DD1F85"/>
    <w:pPr>
      <w:spacing w:after="200" w:line="276" w:lineRule="auto"/>
      <w:ind w:left="720"/>
      <w:contextualSpacing/>
    </w:pPr>
  </w:style>
  <w:style w:type="character" w:styleId="Hyperlink">
    <w:name w:val="Hyperlink"/>
    <w:basedOn w:val="DefaultParagraphFont"/>
    <w:uiPriority w:val="99"/>
    <w:unhideWhenUsed/>
    <w:rsid w:val="00DF32BD"/>
    <w:rPr>
      <w:color w:val="0000FF"/>
      <w:u w:val="single"/>
    </w:rPr>
  </w:style>
  <w:style w:type="character" w:styleId="UnresolvedMention">
    <w:name w:val="Unresolved Mention"/>
    <w:basedOn w:val="DefaultParagraphFont"/>
    <w:uiPriority w:val="99"/>
    <w:semiHidden/>
    <w:unhideWhenUsed/>
    <w:rsid w:val="004972C5"/>
    <w:rPr>
      <w:color w:val="605E5C"/>
      <w:shd w:val="clear" w:color="auto" w:fill="E1DFDD"/>
    </w:rPr>
  </w:style>
  <w:style w:type="paragraph" w:styleId="NormalWeb">
    <w:name w:val="Normal (Web)"/>
    <w:basedOn w:val="Normal"/>
    <w:uiPriority w:val="99"/>
    <w:semiHidden/>
    <w:unhideWhenUsed/>
    <w:rsid w:val="00EA45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244D"/>
    <w:rPr>
      <w:b/>
      <w:bCs/>
    </w:rPr>
  </w:style>
  <w:style w:type="character" w:customStyle="1" w:styleId="word">
    <w:name w:val="word"/>
    <w:basedOn w:val="DefaultParagraphFont"/>
    <w:rsid w:val="00CD3020"/>
  </w:style>
  <w:style w:type="character" w:customStyle="1" w:styleId="Heading2Char">
    <w:name w:val="Heading 2 Char"/>
    <w:basedOn w:val="DefaultParagraphFont"/>
    <w:link w:val="Heading2"/>
    <w:uiPriority w:val="9"/>
    <w:rsid w:val="0041108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4110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3DA7"/>
    <w:pPr>
      <w:outlineLvl w:val="9"/>
    </w:pPr>
    <w:rPr>
      <w:lang w:val="en-US"/>
    </w:rPr>
  </w:style>
  <w:style w:type="paragraph" w:styleId="TOC1">
    <w:name w:val="toc 1"/>
    <w:basedOn w:val="Normal"/>
    <w:next w:val="Normal"/>
    <w:autoRedefine/>
    <w:uiPriority w:val="39"/>
    <w:unhideWhenUsed/>
    <w:rsid w:val="002D3DA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284598">
      <w:bodyDiv w:val="1"/>
      <w:marLeft w:val="0"/>
      <w:marRight w:val="0"/>
      <w:marTop w:val="0"/>
      <w:marBottom w:val="0"/>
      <w:divBdr>
        <w:top w:val="none" w:sz="0" w:space="0" w:color="auto"/>
        <w:left w:val="none" w:sz="0" w:space="0" w:color="auto"/>
        <w:bottom w:val="none" w:sz="0" w:space="0" w:color="auto"/>
        <w:right w:val="none" w:sz="0" w:space="0" w:color="auto"/>
      </w:divBdr>
    </w:div>
    <w:div w:id="717822334">
      <w:bodyDiv w:val="1"/>
      <w:marLeft w:val="0"/>
      <w:marRight w:val="0"/>
      <w:marTop w:val="0"/>
      <w:marBottom w:val="0"/>
      <w:divBdr>
        <w:top w:val="none" w:sz="0" w:space="0" w:color="auto"/>
        <w:left w:val="none" w:sz="0" w:space="0" w:color="auto"/>
        <w:bottom w:val="none" w:sz="0" w:space="0" w:color="auto"/>
        <w:right w:val="none" w:sz="0" w:space="0" w:color="auto"/>
      </w:divBdr>
    </w:div>
    <w:div w:id="754934796">
      <w:bodyDiv w:val="1"/>
      <w:marLeft w:val="0"/>
      <w:marRight w:val="0"/>
      <w:marTop w:val="0"/>
      <w:marBottom w:val="0"/>
      <w:divBdr>
        <w:top w:val="none" w:sz="0" w:space="0" w:color="auto"/>
        <w:left w:val="none" w:sz="0" w:space="0" w:color="auto"/>
        <w:bottom w:val="none" w:sz="0" w:space="0" w:color="auto"/>
        <w:right w:val="none" w:sz="0" w:space="0" w:color="auto"/>
      </w:divBdr>
    </w:div>
    <w:div w:id="851143516">
      <w:bodyDiv w:val="1"/>
      <w:marLeft w:val="0"/>
      <w:marRight w:val="0"/>
      <w:marTop w:val="0"/>
      <w:marBottom w:val="0"/>
      <w:divBdr>
        <w:top w:val="none" w:sz="0" w:space="0" w:color="auto"/>
        <w:left w:val="none" w:sz="0" w:space="0" w:color="auto"/>
        <w:bottom w:val="none" w:sz="0" w:space="0" w:color="auto"/>
        <w:right w:val="none" w:sz="0" w:space="0" w:color="auto"/>
      </w:divBdr>
    </w:div>
    <w:div w:id="895970990">
      <w:bodyDiv w:val="1"/>
      <w:marLeft w:val="0"/>
      <w:marRight w:val="0"/>
      <w:marTop w:val="0"/>
      <w:marBottom w:val="0"/>
      <w:divBdr>
        <w:top w:val="none" w:sz="0" w:space="0" w:color="auto"/>
        <w:left w:val="none" w:sz="0" w:space="0" w:color="auto"/>
        <w:bottom w:val="none" w:sz="0" w:space="0" w:color="auto"/>
        <w:right w:val="none" w:sz="0" w:space="0" w:color="auto"/>
      </w:divBdr>
    </w:div>
    <w:div w:id="1895651741">
      <w:bodyDiv w:val="1"/>
      <w:marLeft w:val="0"/>
      <w:marRight w:val="0"/>
      <w:marTop w:val="0"/>
      <w:marBottom w:val="0"/>
      <w:divBdr>
        <w:top w:val="none" w:sz="0" w:space="0" w:color="auto"/>
        <w:left w:val="none" w:sz="0" w:space="0" w:color="auto"/>
        <w:bottom w:val="none" w:sz="0" w:space="0" w:color="auto"/>
        <w:right w:val="none" w:sz="0" w:space="0" w:color="auto"/>
      </w:divBdr>
    </w:div>
    <w:div w:id="1977641747">
      <w:bodyDiv w:val="1"/>
      <w:marLeft w:val="0"/>
      <w:marRight w:val="0"/>
      <w:marTop w:val="0"/>
      <w:marBottom w:val="0"/>
      <w:divBdr>
        <w:top w:val="none" w:sz="0" w:space="0" w:color="auto"/>
        <w:left w:val="none" w:sz="0" w:space="0" w:color="auto"/>
        <w:bottom w:val="none" w:sz="0" w:space="0" w:color="auto"/>
        <w:right w:val="none" w:sz="0" w:space="0" w:color="auto"/>
      </w:divBdr>
    </w:div>
    <w:div w:id="2022511106">
      <w:bodyDiv w:val="1"/>
      <w:marLeft w:val="0"/>
      <w:marRight w:val="0"/>
      <w:marTop w:val="0"/>
      <w:marBottom w:val="0"/>
      <w:divBdr>
        <w:top w:val="none" w:sz="0" w:space="0" w:color="auto"/>
        <w:left w:val="none" w:sz="0" w:space="0" w:color="auto"/>
        <w:bottom w:val="none" w:sz="0" w:space="0" w:color="auto"/>
        <w:right w:val="none" w:sz="0" w:space="0" w:color="auto"/>
      </w:divBdr>
    </w:div>
    <w:div w:id="204505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hc.unesco.org/en/list/419/bestpractice"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aldania.org/whatwedo/grants-and-projects/ilulissaticefjordcentre" TargetMode="External"/><Relationship Id="rId17" Type="http://schemas.openxmlformats.org/officeDocument/2006/relationships/hyperlink" Target="https://visitgreenland.com/things-to-do/ilulissat-icefjord/" TargetMode="External"/><Relationship Id="rId2" Type="http://schemas.openxmlformats.org/officeDocument/2006/relationships/numbering" Target="numbering.xml"/><Relationship Id="rId16" Type="http://schemas.openxmlformats.org/officeDocument/2006/relationships/hyperlink" Target="http://sdt.unwto.org/en/content/climate-change-touris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etware.com/tourist-attractions-/greenland-dk-g-gr.htm" TargetMode="External"/><Relationship Id="rId5" Type="http://schemas.openxmlformats.org/officeDocument/2006/relationships/webSettings" Target="webSettings.xml"/><Relationship Id="rId15" Type="http://schemas.openxmlformats.org/officeDocument/2006/relationships/hyperlink" Target="https://www.un.org/sustainabledevelopment/climate-change/" TargetMode="External"/><Relationship Id="rId23" Type="http://schemas.openxmlformats.org/officeDocument/2006/relationships/theme" Target="theme/theme1.xml"/><Relationship Id="rId10" Type="http://schemas.openxmlformats.org/officeDocument/2006/relationships/hyperlink" Target="https://fwwmun-nyc.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c.co.uk/news/science-environment-46398057" TargetMode="External"/><Relationship Id="rId14" Type="http://schemas.openxmlformats.org/officeDocument/2006/relationships/hyperlink" Target="https://whc.unesco.org/en/news/2037"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3125D5D7EB42C9B2C8FEE4E11DDA44"/>
        <w:category>
          <w:name w:val="General"/>
          <w:gallery w:val="placeholder"/>
        </w:category>
        <w:types>
          <w:type w:val="bbPlcHdr"/>
        </w:types>
        <w:behaviors>
          <w:behavior w:val="content"/>
        </w:behaviors>
        <w:guid w:val="{EE79CBD9-8B37-4C46-8523-34E1B3B335B2}"/>
      </w:docPartPr>
      <w:docPartBody>
        <w:p w:rsidR="006A6727" w:rsidRDefault="006C002B" w:rsidP="006C002B">
          <w:pPr>
            <w:pStyle w:val="8B3125D5D7EB42C9B2C8FEE4E11DDA44"/>
          </w:pPr>
          <w:r>
            <w:rPr>
              <w:rFonts w:asciiTheme="majorHAnsi" w:eastAsiaTheme="majorEastAsia" w:hAnsiTheme="majorHAnsi" w:cstheme="majorBidi"/>
              <w:caps/>
              <w:color w:val="4472C4" w:themeColor="accent1"/>
              <w:sz w:val="80"/>
              <w:szCs w:val="80"/>
            </w:rPr>
            <w:t>[Document title]</w:t>
          </w:r>
        </w:p>
      </w:docPartBody>
    </w:docPart>
    <w:docPart>
      <w:docPartPr>
        <w:name w:val="888D9AE64EE2497281BFE66CC6FBF723"/>
        <w:category>
          <w:name w:val="General"/>
          <w:gallery w:val="placeholder"/>
        </w:category>
        <w:types>
          <w:type w:val="bbPlcHdr"/>
        </w:types>
        <w:behaviors>
          <w:behavior w:val="content"/>
        </w:behaviors>
        <w:guid w:val="{DD0F29BF-4EEE-4C87-84AD-F993BD90F451}"/>
      </w:docPartPr>
      <w:docPartBody>
        <w:p w:rsidR="006A6727" w:rsidRDefault="006C002B" w:rsidP="006C002B">
          <w:pPr>
            <w:pStyle w:val="888D9AE64EE2497281BFE66CC6FBF72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02B"/>
    <w:rsid w:val="006A6727"/>
    <w:rsid w:val="006C0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3125D5D7EB42C9B2C8FEE4E11DDA44">
    <w:name w:val="8B3125D5D7EB42C9B2C8FEE4E11DDA44"/>
    <w:rsid w:val="006C002B"/>
  </w:style>
  <w:style w:type="paragraph" w:customStyle="1" w:styleId="888D9AE64EE2497281BFE66CC6FBF723">
    <w:name w:val="888D9AE64EE2497281BFE66CC6FBF723"/>
    <w:rsid w:val="006C00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8CD43-7074-481E-82C8-A94A58816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3799</Words>
  <Characters>21659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Climate change</vt:lpstr>
    </vt:vector>
  </TitlesOfParts>
  <Company>University of Wales Trinity Saint David</Company>
  <LinksUpToDate>false</LinksUpToDate>
  <CharactersWithSpaces>25408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Climate change</dc:title>
  <dc:subject>M6X02114, Culture and Heritage Tourism Management</dc:subject>
  <dc:creator>Dee Jones (1700521)</dc:creator>
  <cp:keywords/>
  <dc:description/>
  <cp:lastModifiedBy>Dee Jones (1700521)</cp:lastModifiedBy>
  <cp:revision>2</cp:revision>
  <dcterms:created xsi:type="dcterms:W3CDTF">2019-11-07T16:47:00Z</dcterms:created>
  <dcterms:modified xsi:type="dcterms:W3CDTF">2019-11-07T16:47:00Z</dcterms:modified>
</cp:coreProperties>
</file>