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96AB2C" w:rsidR="005E6C44" w:rsidRPr="00A42F82" w:rsidRDefault="00311BD3" w:rsidP="00A91894">
            <w:pPr>
              <w:rPr>
                <w:rFonts w:ascii="Arial" w:hAnsi="Arial" w:cs="Arial"/>
                <w:sz w:val="22"/>
                <w:szCs w:val="22"/>
              </w:rPr>
            </w:pPr>
            <w:r>
              <w:rPr>
                <w:rFonts w:ascii="Arial" w:hAnsi="Arial" w:cs="Arial"/>
                <w:sz w:val="22"/>
                <w:szCs w:val="22"/>
              </w:rPr>
              <w:t>TITILAYO OLUWAGBEMINIYI SOLANKE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1A6D984" w:rsidR="005E6C44" w:rsidRPr="00A42F82" w:rsidRDefault="00356CE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74E9FA1" w:rsidR="005E6C44" w:rsidRPr="00A42F82" w:rsidRDefault="00356CE7" w:rsidP="00A91894">
            <w:pPr>
              <w:rPr>
                <w:rFonts w:ascii="Arial" w:hAnsi="Arial" w:cs="Arial"/>
                <w:sz w:val="22"/>
                <w:szCs w:val="22"/>
              </w:rPr>
            </w:pPr>
            <w:r>
              <w:rPr>
                <w:rFonts w:ascii="Arial" w:hAnsi="Arial" w:cs="Arial"/>
                <w:sz w:val="22"/>
                <w:szCs w:val="22"/>
              </w:rPr>
              <w:t>INSTITUTE OF</w:t>
            </w:r>
            <w:r w:rsidR="00311BD3">
              <w:rPr>
                <w:rFonts w:ascii="Arial" w:hAnsi="Arial" w:cs="Arial"/>
                <w:sz w:val="22"/>
                <w:szCs w:val="22"/>
              </w:rPr>
              <w:t xml:space="preserve"> </w:t>
            </w:r>
            <w:r w:rsidR="004007D2">
              <w:rPr>
                <w:rFonts w:ascii="Arial" w:hAnsi="Arial" w:cs="Arial"/>
                <w:sz w:val="22"/>
                <w:szCs w:val="22"/>
              </w:rPr>
              <w:t>INNER-CITY</w:t>
            </w:r>
            <w:r w:rsidR="00311BD3">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15DFCE8" w:rsidR="005E6C44" w:rsidRPr="00A42F82" w:rsidRDefault="00311BD3"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9DFF8D2" w:rsidR="005E6C44" w:rsidRPr="00A42F82" w:rsidRDefault="00311BD3" w:rsidP="00A91894">
            <w:pPr>
              <w:rPr>
                <w:rFonts w:ascii="Arial" w:hAnsi="Arial" w:cs="Arial"/>
                <w:sz w:val="22"/>
                <w:szCs w:val="22"/>
              </w:rPr>
            </w:pPr>
            <w:r>
              <w:rPr>
                <w:rFonts w:ascii="Arial" w:hAnsi="Arial" w:cs="Arial"/>
                <w:sz w:val="22"/>
                <w:szCs w:val="22"/>
              </w:rPr>
              <w:t>2231188@STUDENT.UWTSD.AC.UK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A710620" w:rsidR="005E6C44" w:rsidRPr="00A42F82" w:rsidRDefault="00311BD3" w:rsidP="00A91894">
            <w:pPr>
              <w:rPr>
                <w:rFonts w:ascii="Arial" w:hAnsi="Arial" w:cs="Arial"/>
                <w:sz w:val="22"/>
                <w:szCs w:val="22"/>
              </w:rPr>
            </w:pPr>
            <w:r>
              <w:rPr>
                <w:rFonts w:ascii="Arial" w:hAnsi="Arial" w:cs="Arial"/>
                <w:sz w:val="22"/>
                <w:szCs w:val="22"/>
              </w:rPr>
              <w:t>07470093899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92C32B" w:rsidR="005E6C44" w:rsidRPr="00A42F82" w:rsidRDefault="00311BD3" w:rsidP="00A91894">
            <w:pPr>
              <w:rPr>
                <w:rFonts w:ascii="Arial" w:hAnsi="Arial" w:cs="Arial"/>
                <w:sz w:val="22"/>
                <w:szCs w:val="22"/>
              </w:rPr>
            </w:pPr>
            <w:r>
              <w:rPr>
                <w:rFonts w:ascii="Arial" w:hAnsi="Arial" w:cs="Arial"/>
                <w:sz w:val="22"/>
                <w:szCs w:val="22"/>
              </w:rPr>
              <w:t>2231188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AC440E" w:rsidR="005E6C44" w:rsidRPr="00A42F82" w:rsidRDefault="00DF4B57"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F2D1311" w:rsidR="005E6C44" w:rsidRPr="00A42F82" w:rsidRDefault="002D7B98" w:rsidP="00A91894">
            <w:pPr>
              <w:rPr>
                <w:rFonts w:ascii="Arial" w:hAnsi="Arial" w:cs="Arial"/>
                <w:sz w:val="22"/>
                <w:szCs w:val="22"/>
              </w:rPr>
            </w:pPr>
            <w:r w:rsidRPr="002D7B98">
              <w:rPr>
                <w:rFonts w:ascii="Arial" w:hAnsi="Arial" w:cs="Arial"/>
                <w:sz w:val="22"/>
                <w:szCs w:val="22"/>
              </w:rPr>
              <w:t>Dr Laila Surani</w:t>
            </w:r>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ED15550" w:rsidR="005E6C44" w:rsidRPr="00A42F82" w:rsidRDefault="00907D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22181D" w:rsidR="005E6C44"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31E03BD" w:rsidR="005E6C44" w:rsidRPr="00A42F82" w:rsidRDefault="00907D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E200799" w:rsidR="00835382" w:rsidRPr="00A42F82" w:rsidRDefault="009B44FF" w:rsidP="00A91894">
            <w:pPr>
              <w:autoSpaceDE w:val="0"/>
              <w:autoSpaceDN w:val="0"/>
              <w:adjustRightInd w:val="0"/>
              <w:rPr>
                <w:rFonts w:ascii="Arial" w:hAnsi="Arial" w:cs="Arial"/>
                <w:bCs/>
                <w:sz w:val="22"/>
                <w:szCs w:val="22"/>
              </w:rPr>
            </w:pPr>
            <w:r>
              <w:rPr>
                <w:rFonts w:ascii="Arial" w:hAnsi="Arial" w:cs="Arial"/>
                <w:bCs/>
                <w:sz w:val="22"/>
                <w:szCs w:val="22"/>
              </w:rPr>
              <w:t>Not Applicable</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1EDE5841" w:rsidR="00835382" w:rsidRPr="00A42F82" w:rsidRDefault="009B44FF" w:rsidP="00A91894">
            <w:pPr>
              <w:autoSpaceDE w:val="0"/>
              <w:autoSpaceDN w:val="0"/>
              <w:adjustRightInd w:val="0"/>
              <w:rPr>
                <w:rFonts w:ascii="Arial" w:hAnsi="Arial" w:cs="Arial"/>
                <w:bCs/>
                <w:sz w:val="22"/>
                <w:szCs w:val="22"/>
              </w:rPr>
            </w:pPr>
            <w:r>
              <w:rPr>
                <w:rFonts w:ascii="Arial" w:hAnsi="Arial" w:cs="Arial"/>
                <w:bCs/>
                <w:sz w:val="22"/>
                <w:szCs w:val="22"/>
              </w:rPr>
              <w:t>Not Applicable</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C391A39" w14:textId="77777777" w:rsidR="00807192" w:rsidRDefault="00807192" w:rsidP="00A91894">
            <w:pPr>
              <w:autoSpaceDE w:val="0"/>
              <w:autoSpaceDN w:val="0"/>
              <w:adjustRightInd w:val="0"/>
              <w:rPr>
                <w:rFonts w:ascii="Arial" w:hAnsi="Arial" w:cs="Arial"/>
                <w:bCs/>
                <w:sz w:val="22"/>
                <w:szCs w:val="22"/>
              </w:rPr>
            </w:pPr>
          </w:p>
          <w:p w14:paraId="621C193F" w14:textId="6110D0ED" w:rsidR="009B44FF" w:rsidRPr="00A42F82" w:rsidRDefault="009B44FF" w:rsidP="00A91894">
            <w:pPr>
              <w:autoSpaceDE w:val="0"/>
              <w:autoSpaceDN w:val="0"/>
              <w:adjustRightInd w:val="0"/>
              <w:rPr>
                <w:rFonts w:ascii="Arial" w:hAnsi="Arial" w:cs="Arial"/>
                <w:bCs/>
                <w:sz w:val="22"/>
                <w:szCs w:val="22"/>
              </w:rPr>
            </w:pPr>
            <w:r>
              <w:rPr>
                <w:rFonts w:ascii="Arial" w:hAnsi="Arial" w:cs="Arial"/>
                <w:bCs/>
                <w:sz w:val="22"/>
                <w:szCs w:val="22"/>
              </w:rPr>
              <w:t>Not Applicable</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D13DACC"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89BC76D"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2572121"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446CDF8" w:rsidR="00807192" w:rsidRPr="00A42F82" w:rsidRDefault="00356C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3BB2968" w:rsidR="00807192" w:rsidRPr="00A42F82" w:rsidRDefault="00DF4B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D53D830"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4C5F144" w:rsidR="004C3D85"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537880" w14:textId="77777777" w:rsidR="000D5D39" w:rsidRDefault="000D5D39" w:rsidP="000D5D39">
            <w:pPr>
              <w:spacing w:line="360" w:lineRule="auto"/>
              <w:jc w:val="both"/>
              <w:rPr>
                <w:rFonts w:ascii="Arial" w:hAnsi="Arial" w:cs="Arial"/>
                <w:sz w:val="22"/>
                <w:szCs w:val="22"/>
              </w:rPr>
            </w:pPr>
            <w:r w:rsidRPr="00C76CBB">
              <w:rPr>
                <w:rFonts w:ascii="Arial" w:hAnsi="Arial" w:cs="Arial"/>
                <w:sz w:val="22"/>
                <w:szCs w:val="22"/>
              </w:rPr>
              <w:t xml:space="preserve">Exploring the impact of </w:t>
            </w:r>
            <w:r>
              <w:rPr>
                <w:rFonts w:ascii="Arial" w:hAnsi="Arial" w:cs="Arial"/>
                <w:sz w:val="22"/>
                <w:szCs w:val="22"/>
              </w:rPr>
              <w:t>integrated care services for older adults in health and social care in the UK</w:t>
            </w:r>
          </w:p>
          <w:p w14:paraId="03EF0FC0" w14:textId="465F2677" w:rsidR="00DF4B57" w:rsidRPr="00C76CBB" w:rsidRDefault="00DF4B57" w:rsidP="00DF4B57">
            <w:pPr>
              <w:spacing w:line="360" w:lineRule="auto"/>
              <w:jc w:val="both"/>
              <w:rPr>
                <w:rFonts w:ascii="Arial" w:hAnsi="Arial" w:cs="Arial"/>
                <w:sz w:val="22"/>
                <w:szCs w:val="22"/>
              </w:rPr>
            </w:pPr>
          </w:p>
          <w:p w14:paraId="44A8F7CA" w14:textId="56FEB192"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A67408" w:rsidR="004C3D85" w:rsidRPr="00A42F82" w:rsidRDefault="00907DC5" w:rsidP="00A91894">
            <w:pPr>
              <w:rPr>
                <w:rFonts w:ascii="Arial" w:hAnsi="Arial" w:cs="Arial"/>
                <w:sz w:val="22"/>
                <w:szCs w:val="22"/>
              </w:rPr>
            </w:pPr>
            <w:r>
              <w:rPr>
                <w:rFonts w:ascii="Arial" w:hAnsi="Arial" w:cs="Arial"/>
                <w:sz w:val="22"/>
                <w:szCs w:val="22"/>
              </w:rPr>
              <w:t>W</w:t>
            </w:r>
            <w:r w:rsidR="00DF4B57">
              <w:rPr>
                <w:rFonts w:ascii="Arial" w:hAnsi="Arial" w:cs="Arial"/>
                <w:sz w:val="22"/>
                <w:szCs w:val="22"/>
              </w:rPr>
              <w:t>EEK 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D78906" w:rsidR="004C3D85" w:rsidRPr="00A42F82" w:rsidRDefault="00DF4B57" w:rsidP="00A91894">
            <w:pPr>
              <w:rPr>
                <w:rFonts w:ascii="Arial" w:hAnsi="Arial" w:cs="Arial"/>
                <w:sz w:val="22"/>
                <w:szCs w:val="22"/>
              </w:rPr>
            </w:pPr>
            <w:r>
              <w:rPr>
                <w:rFonts w:ascii="Arial" w:hAnsi="Arial" w:cs="Arial"/>
                <w:sz w:val="22"/>
                <w:szCs w:val="22"/>
              </w:rPr>
              <w:t>DEC</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FA22914" w:rsidR="00F96C3F" w:rsidRPr="00A42F82" w:rsidRDefault="00F96C3F" w:rsidP="00A91894">
            <w:pPr>
              <w:rPr>
                <w:rFonts w:ascii="Arial" w:hAnsi="Arial" w:cs="Arial"/>
              </w:rPr>
            </w:pPr>
          </w:p>
          <w:p w14:paraId="03776504" w14:textId="606C53F3" w:rsidR="000D5D39" w:rsidRDefault="000D5D39" w:rsidP="000D5D39">
            <w:pPr>
              <w:spacing w:line="360" w:lineRule="auto"/>
              <w:jc w:val="both"/>
              <w:rPr>
                <w:rFonts w:ascii="Arial" w:hAnsi="Arial" w:cs="Arial"/>
                <w:sz w:val="22"/>
                <w:szCs w:val="22"/>
              </w:rPr>
            </w:pPr>
            <w:r w:rsidRPr="00104DF8">
              <w:rPr>
                <w:rFonts w:ascii="Arial" w:hAnsi="Arial" w:cs="Arial"/>
                <w:sz w:val="22"/>
                <w:szCs w:val="22"/>
              </w:rPr>
              <w:t xml:space="preserve">To explore the impact of integrated care services </w:t>
            </w:r>
            <w:r>
              <w:rPr>
                <w:rFonts w:ascii="Arial" w:hAnsi="Arial" w:cs="Arial"/>
                <w:sz w:val="22"/>
                <w:szCs w:val="22"/>
              </w:rPr>
              <w:t>for</w:t>
            </w:r>
            <w:r w:rsidRPr="00104DF8">
              <w:rPr>
                <w:rFonts w:ascii="Arial" w:hAnsi="Arial" w:cs="Arial"/>
                <w:sz w:val="22"/>
                <w:szCs w:val="22"/>
              </w:rPr>
              <w:t xml:space="preserve"> older adults </w:t>
            </w:r>
            <w:r w:rsidR="001842E9">
              <w:rPr>
                <w:rFonts w:ascii="Arial" w:hAnsi="Arial" w:cs="Arial"/>
                <w:sz w:val="22"/>
                <w:szCs w:val="22"/>
              </w:rPr>
              <w:t>on the health, well-being and overall</w:t>
            </w:r>
          </w:p>
          <w:p w14:paraId="3CF69C47" w14:textId="0F5ACF58" w:rsidR="00DF4B57" w:rsidRPr="00C76CBB" w:rsidRDefault="001842E9" w:rsidP="000D5D39">
            <w:pPr>
              <w:spacing w:line="360" w:lineRule="auto"/>
              <w:jc w:val="both"/>
              <w:rPr>
                <w:rFonts w:ascii="Arial" w:hAnsi="Arial" w:cs="Arial"/>
                <w:sz w:val="22"/>
                <w:szCs w:val="22"/>
              </w:rPr>
            </w:pPr>
            <w:r>
              <w:rPr>
                <w:rFonts w:ascii="Arial" w:hAnsi="Arial" w:cs="Arial"/>
                <w:sz w:val="22"/>
                <w:szCs w:val="22"/>
              </w:rPr>
              <w:t>quality of life of older adults in the UK</w:t>
            </w:r>
          </w:p>
          <w:p w14:paraId="5F64A457" w14:textId="421F11B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3391103D" w:rsidR="00F96C3F" w:rsidRPr="00A42F82" w:rsidRDefault="001842E9" w:rsidP="00C03DE9">
            <w:pPr>
              <w:spacing w:line="360" w:lineRule="auto"/>
              <w:jc w:val="both"/>
              <w:rPr>
                <w:rFonts w:ascii="Arial" w:hAnsi="Arial" w:cs="Arial"/>
                <w:sz w:val="22"/>
                <w:szCs w:val="22"/>
              </w:rPr>
            </w:pPr>
            <w:r>
              <w:rPr>
                <w:rFonts w:ascii="Arial" w:hAnsi="Arial" w:cs="Arial"/>
                <w:sz w:val="22"/>
                <w:szCs w:val="22"/>
              </w:rPr>
              <w:t>How do older adults and care providers perceive the impact of integrated care services in the UK?</w:t>
            </w:r>
          </w:p>
          <w:p w14:paraId="76C0468A" w14:textId="1E7EF66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17FBEAE" w14:textId="77777777" w:rsidR="000D5D39" w:rsidRDefault="000D5D39" w:rsidP="000D5D39">
            <w:pPr>
              <w:spacing w:line="360" w:lineRule="auto"/>
              <w:jc w:val="both"/>
              <w:rPr>
                <w:rFonts w:ascii="Arial" w:hAnsi="Arial" w:cs="Arial"/>
                <w:sz w:val="22"/>
                <w:szCs w:val="22"/>
              </w:rPr>
            </w:pPr>
            <w:r w:rsidRPr="00104DF8">
              <w:rPr>
                <w:rFonts w:ascii="Arial" w:hAnsi="Arial" w:cs="Arial"/>
                <w:sz w:val="22"/>
                <w:szCs w:val="22"/>
              </w:rPr>
              <w:t xml:space="preserve">To explore the impact of integrated care services </w:t>
            </w:r>
            <w:r>
              <w:rPr>
                <w:rFonts w:ascii="Arial" w:hAnsi="Arial" w:cs="Arial"/>
                <w:sz w:val="22"/>
                <w:szCs w:val="22"/>
              </w:rPr>
              <w:t>for</w:t>
            </w:r>
            <w:r w:rsidRPr="00104DF8">
              <w:rPr>
                <w:rFonts w:ascii="Arial" w:hAnsi="Arial" w:cs="Arial"/>
                <w:sz w:val="22"/>
                <w:szCs w:val="22"/>
              </w:rPr>
              <w:t xml:space="preserve"> older adults in </w:t>
            </w:r>
            <w:r>
              <w:rPr>
                <w:rFonts w:ascii="Arial" w:hAnsi="Arial" w:cs="Arial"/>
                <w:sz w:val="22"/>
                <w:szCs w:val="22"/>
              </w:rPr>
              <w:t>health</w:t>
            </w:r>
            <w:r w:rsidRPr="00104DF8">
              <w:rPr>
                <w:rFonts w:ascii="Arial" w:hAnsi="Arial" w:cs="Arial"/>
                <w:sz w:val="22"/>
                <w:szCs w:val="22"/>
              </w:rPr>
              <w:t xml:space="preserve"> and social care in the UK</w:t>
            </w:r>
          </w:p>
          <w:p w14:paraId="2BBCCA75" w14:textId="7C234E4C" w:rsidR="00993D1D" w:rsidRPr="00C76CBB" w:rsidRDefault="00993D1D" w:rsidP="00993D1D">
            <w:pPr>
              <w:spacing w:line="360" w:lineRule="auto"/>
              <w:ind w:left="72"/>
              <w:jc w:val="both"/>
              <w:rPr>
                <w:rFonts w:ascii="Arial" w:hAnsi="Arial" w:cs="Arial"/>
                <w:sz w:val="22"/>
                <w:szCs w:val="22"/>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5448C0E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944EC3D" w14:textId="77777777" w:rsidR="00D90688" w:rsidRDefault="00D90688" w:rsidP="00D90688">
            <w:pPr>
              <w:spacing w:line="360" w:lineRule="auto"/>
              <w:jc w:val="both"/>
              <w:rPr>
                <w:rFonts w:ascii="Arial" w:hAnsi="Arial" w:cs="Arial"/>
                <w:sz w:val="22"/>
                <w:szCs w:val="22"/>
              </w:rPr>
            </w:pPr>
            <w:r>
              <w:rPr>
                <w:rFonts w:ascii="Arial" w:hAnsi="Arial" w:cs="Arial"/>
                <w:sz w:val="22"/>
                <w:szCs w:val="22"/>
              </w:rPr>
              <w:t>To identify the 10 primary articles relating to older adults in the UK</w:t>
            </w:r>
          </w:p>
          <w:p w14:paraId="3427A88B" w14:textId="77777777" w:rsidR="00D90688" w:rsidRDefault="00D90688" w:rsidP="00D90688">
            <w:pPr>
              <w:spacing w:line="360" w:lineRule="auto"/>
              <w:jc w:val="both"/>
              <w:rPr>
                <w:rFonts w:ascii="Arial" w:hAnsi="Arial" w:cs="Arial"/>
                <w:sz w:val="22"/>
                <w:szCs w:val="22"/>
              </w:rPr>
            </w:pPr>
            <w:r w:rsidRPr="004C2018">
              <w:rPr>
                <w:rFonts w:ascii="Arial" w:hAnsi="Arial" w:cs="Arial"/>
                <w:sz w:val="22"/>
                <w:szCs w:val="22"/>
              </w:rPr>
              <w:t xml:space="preserve">To examine how integrated care services are structured and implemented for older adults </w:t>
            </w:r>
          </w:p>
          <w:p w14:paraId="7079A1CD" w14:textId="77777777" w:rsidR="00D90688" w:rsidRPr="004C2018" w:rsidRDefault="00D90688" w:rsidP="00D90688">
            <w:pPr>
              <w:spacing w:line="360" w:lineRule="auto"/>
              <w:jc w:val="both"/>
              <w:rPr>
                <w:rFonts w:ascii="Arial" w:hAnsi="Arial" w:cs="Arial"/>
                <w:sz w:val="22"/>
                <w:szCs w:val="22"/>
              </w:rPr>
            </w:pPr>
            <w:r w:rsidRPr="004C2018">
              <w:rPr>
                <w:rFonts w:ascii="Arial" w:hAnsi="Arial" w:cs="Arial"/>
                <w:sz w:val="22"/>
                <w:szCs w:val="22"/>
              </w:rPr>
              <w:t>To evaluate the impact of integrated care on health outcomes, quality of life, and patient satisfaction among older adults.</w:t>
            </w:r>
          </w:p>
          <w:p w14:paraId="0541365A" w14:textId="77777777" w:rsidR="00D90688" w:rsidRDefault="00D90688" w:rsidP="00D90688">
            <w:pPr>
              <w:spacing w:line="360" w:lineRule="auto"/>
              <w:jc w:val="both"/>
              <w:rPr>
                <w:rFonts w:ascii="Arial" w:hAnsi="Arial" w:cs="Arial"/>
                <w:sz w:val="28"/>
                <w:szCs w:val="28"/>
              </w:rPr>
            </w:pPr>
            <w:r w:rsidRPr="004C2018">
              <w:rPr>
                <w:rFonts w:ascii="Arial" w:hAnsi="Arial" w:cs="Arial"/>
                <w:sz w:val="22"/>
                <w:szCs w:val="22"/>
              </w:rPr>
              <w:t>To explore the best practices and policy recommendations for improving integrated care delivery for the ageing population.</w:t>
            </w:r>
            <w:r w:rsidRPr="003D3733">
              <w:rPr>
                <w:rFonts w:ascii="Arial" w:hAnsi="Arial" w:cs="Arial"/>
                <w:sz w:val="28"/>
                <w:szCs w:val="28"/>
              </w:rPr>
              <w:t> </w:t>
            </w:r>
          </w:p>
          <w:p w14:paraId="72272B05" w14:textId="24608655" w:rsidR="00F96C3F" w:rsidRPr="00A42F82" w:rsidRDefault="00D90688" w:rsidP="00A91894">
            <w:pPr>
              <w:rPr>
                <w:rFonts w:ascii="Arial" w:hAnsi="Arial" w:cs="Arial"/>
                <w:sz w:val="22"/>
                <w:szCs w:val="22"/>
              </w:rPr>
            </w:pPr>
            <w:r>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4913381B" w:rsidR="00F96C3F" w:rsidRPr="00A42F82" w:rsidRDefault="00993D1D" w:rsidP="00A91894">
            <w:pPr>
              <w:rPr>
                <w:rFonts w:ascii="Arial" w:hAnsi="Arial" w:cs="Arial"/>
                <w:sz w:val="22"/>
                <w:szCs w:val="22"/>
              </w:rPr>
            </w:pPr>
            <w:r>
              <w:rPr>
                <w:rFonts w:ascii="Arial" w:hAnsi="Arial" w:cs="Arial"/>
                <w:sz w:val="22"/>
                <w:szCs w:val="22"/>
              </w:rPr>
              <w:t xml:space="preserv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7AC853D" w14:textId="77777777" w:rsidR="003039F2" w:rsidRPr="00C76CBB" w:rsidRDefault="003039F2" w:rsidP="003039F2">
            <w:pPr>
              <w:spacing w:line="360" w:lineRule="auto"/>
              <w:jc w:val="both"/>
              <w:rPr>
                <w:rFonts w:ascii="Arial" w:hAnsi="Arial" w:cs="Arial"/>
                <w:sz w:val="22"/>
                <w:szCs w:val="22"/>
              </w:rPr>
            </w:pPr>
            <w:r w:rsidRPr="00806F0A">
              <w:rPr>
                <w:rFonts w:ascii="Arial" w:hAnsi="Arial" w:cs="Arial"/>
                <w:b/>
                <w:bCs/>
                <w:sz w:val="28"/>
                <w:szCs w:val="28"/>
              </w:rPr>
              <w:t xml:space="preserve"> Data Collection</w:t>
            </w:r>
            <w:r w:rsidRPr="00806F0A">
              <w:rPr>
                <w:rFonts w:ascii="Arial" w:hAnsi="Arial" w:cs="Arial"/>
                <w:sz w:val="28"/>
                <w:szCs w:val="28"/>
              </w:rPr>
              <w:t>:</w:t>
            </w:r>
            <w:r>
              <w:rPr>
                <w:rFonts w:ascii="Arial" w:hAnsi="Arial" w:cs="Arial"/>
                <w:sz w:val="22"/>
                <w:szCs w:val="22"/>
              </w:rPr>
              <w:t xml:space="preserve"> The research findings will be based on qualitative primary research, employing</w:t>
            </w:r>
            <w:r w:rsidRPr="00C76CBB">
              <w:rPr>
                <w:rFonts w:ascii="Arial" w:hAnsi="Arial" w:cs="Arial"/>
                <w:sz w:val="22"/>
                <w:szCs w:val="22"/>
              </w:rPr>
              <w:t xml:space="preserve"> a systematic literature review approach</w:t>
            </w:r>
            <w:r>
              <w:rPr>
                <w:rFonts w:ascii="Arial" w:hAnsi="Arial" w:cs="Arial"/>
                <w:sz w:val="22"/>
                <w:szCs w:val="22"/>
              </w:rPr>
              <w:t>.</w:t>
            </w:r>
          </w:p>
          <w:p w14:paraId="10806688" w14:textId="77777777" w:rsidR="003039F2" w:rsidRPr="00CC2BE7" w:rsidRDefault="003039F2" w:rsidP="003039F2">
            <w:pPr>
              <w:spacing w:line="360" w:lineRule="auto"/>
              <w:jc w:val="both"/>
              <w:rPr>
                <w:rFonts w:ascii="Arial" w:hAnsi="Arial" w:cs="Arial"/>
                <w:b/>
                <w:bCs/>
                <w:sz w:val="28"/>
                <w:szCs w:val="28"/>
              </w:rPr>
            </w:pPr>
            <w:r w:rsidRPr="00CC2BE7">
              <w:rPr>
                <w:rFonts w:ascii="Arial" w:hAnsi="Arial" w:cs="Arial"/>
                <w:b/>
                <w:bCs/>
                <w:sz w:val="28"/>
                <w:szCs w:val="28"/>
              </w:rPr>
              <w:t>Sample Selection</w:t>
            </w:r>
          </w:p>
          <w:p w14:paraId="28EA1C11" w14:textId="77777777" w:rsidR="003039F2" w:rsidRPr="00BA5B19" w:rsidRDefault="003039F2" w:rsidP="003039F2">
            <w:pPr>
              <w:spacing w:line="360" w:lineRule="auto"/>
              <w:jc w:val="both"/>
              <w:rPr>
                <w:rFonts w:ascii="Arial" w:hAnsi="Arial" w:cs="Arial"/>
                <w:sz w:val="22"/>
                <w:szCs w:val="22"/>
              </w:rPr>
            </w:pPr>
            <w:r>
              <w:rPr>
                <w:rFonts w:ascii="Arial" w:hAnsi="Arial" w:cs="Arial"/>
                <w:sz w:val="22"/>
                <w:szCs w:val="22"/>
              </w:rPr>
              <w:t>Established selection guidelines will identify ten peer-reviewed journal articles</w:t>
            </w:r>
            <w:r w:rsidRPr="00BA5B19">
              <w:rPr>
                <w:rFonts w:ascii="Arial" w:hAnsi="Arial" w:cs="Arial"/>
                <w:sz w:val="22"/>
                <w:szCs w:val="22"/>
              </w:rPr>
              <w:t>.</w:t>
            </w:r>
          </w:p>
          <w:p w14:paraId="3843758B" w14:textId="77777777" w:rsidR="003039F2" w:rsidRPr="00CC2BE7" w:rsidRDefault="003039F2" w:rsidP="003039F2">
            <w:pPr>
              <w:spacing w:line="360" w:lineRule="auto"/>
              <w:jc w:val="both"/>
              <w:rPr>
                <w:rFonts w:ascii="Arial" w:hAnsi="Arial" w:cs="Arial"/>
                <w:b/>
                <w:bCs/>
                <w:sz w:val="28"/>
                <w:szCs w:val="28"/>
              </w:rPr>
            </w:pPr>
            <w:r w:rsidRPr="00CC2BE7">
              <w:rPr>
                <w:rFonts w:ascii="Arial" w:hAnsi="Arial" w:cs="Arial"/>
                <w:b/>
                <w:bCs/>
                <w:sz w:val="28"/>
                <w:szCs w:val="28"/>
              </w:rPr>
              <w:t>Keywords:</w:t>
            </w:r>
          </w:p>
          <w:p w14:paraId="0F012646" w14:textId="77777777" w:rsidR="003039F2" w:rsidRPr="00BA5B19" w:rsidRDefault="003039F2" w:rsidP="003039F2">
            <w:pPr>
              <w:spacing w:line="360" w:lineRule="auto"/>
              <w:jc w:val="both"/>
              <w:rPr>
                <w:rFonts w:ascii="Arial" w:hAnsi="Arial" w:cs="Arial"/>
                <w:sz w:val="22"/>
                <w:szCs w:val="22"/>
              </w:rPr>
            </w:pPr>
            <w:r w:rsidRPr="00BA5B19">
              <w:rPr>
                <w:rFonts w:ascii="Arial" w:hAnsi="Arial" w:cs="Arial"/>
                <w:sz w:val="22"/>
                <w:szCs w:val="22"/>
              </w:rPr>
              <w:t>The study will employ the following keywords to find suitable literature:</w:t>
            </w:r>
          </w:p>
          <w:p w14:paraId="3A25F790" w14:textId="77777777" w:rsidR="003039F2" w:rsidRPr="00BA5B19" w:rsidRDefault="003039F2" w:rsidP="003039F2">
            <w:pPr>
              <w:pStyle w:val="ListParagraph"/>
              <w:numPr>
                <w:ilvl w:val="0"/>
                <w:numId w:val="31"/>
              </w:numPr>
              <w:spacing w:after="160" w:line="360" w:lineRule="auto"/>
              <w:jc w:val="both"/>
              <w:rPr>
                <w:rFonts w:ascii="Arial" w:hAnsi="Arial" w:cs="Arial"/>
              </w:rPr>
            </w:pPr>
            <w:r>
              <w:rPr>
                <w:rFonts w:ascii="Arial" w:hAnsi="Arial" w:cs="Arial"/>
              </w:rPr>
              <w:t>I</w:t>
            </w:r>
            <w:r w:rsidRPr="00104DF8">
              <w:rPr>
                <w:rFonts w:ascii="Arial" w:hAnsi="Arial" w:cs="Arial"/>
              </w:rPr>
              <w:t>ntegrated care services</w:t>
            </w:r>
          </w:p>
          <w:p w14:paraId="5D9728A0" w14:textId="77777777" w:rsidR="003039F2" w:rsidRPr="00BA5B19" w:rsidRDefault="003039F2" w:rsidP="003039F2">
            <w:pPr>
              <w:pStyle w:val="ListParagraph"/>
              <w:numPr>
                <w:ilvl w:val="0"/>
                <w:numId w:val="31"/>
              </w:numPr>
              <w:spacing w:after="160" w:line="360" w:lineRule="auto"/>
              <w:jc w:val="both"/>
              <w:rPr>
                <w:rFonts w:ascii="Arial" w:hAnsi="Arial" w:cs="Arial"/>
              </w:rPr>
            </w:pPr>
            <w:r>
              <w:rPr>
                <w:rFonts w:ascii="Arial" w:hAnsi="Arial" w:cs="Arial"/>
              </w:rPr>
              <w:t>Healthcare delivery</w:t>
            </w:r>
          </w:p>
          <w:p w14:paraId="0AFE6FC0" w14:textId="77777777" w:rsidR="003039F2" w:rsidRPr="00BA5B19" w:rsidRDefault="003039F2" w:rsidP="003039F2">
            <w:pPr>
              <w:pStyle w:val="ListParagraph"/>
              <w:numPr>
                <w:ilvl w:val="0"/>
                <w:numId w:val="31"/>
              </w:numPr>
              <w:spacing w:after="160" w:line="360" w:lineRule="auto"/>
              <w:jc w:val="both"/>
              <w:rPr>
                <w:rFonts w:ascii="Arial" w:hAnsi="Arial" w:cs="Arial"/>
              </w:rPr>
            </w:pPr>
            <w:r w:rsidRPr="00BA5B19">
              <w:rPr>
                <w:rFonts w:ascii="Arial" w:hAnsi="Arial" w:cs="Arial"/>
              </w:rPr>
              <w:t xml:space="preserve">Patient satisfaction </w:t>
            </w:r>
            <w:r>
              <w:rPr>
                <w:rFonts w:ascii="Arial" w:hAnsi="Arial" w:cs="Arial"/>
              </w:rPr>
              <w:t>levels</w:t>
            </w:r>
            <w:r w:rsidRPr="00BA5B19">
              <w:rPr>
                <w:rFonts w:ascii="Arial" w:hAnsi="Arial" w:cs="Arial"/>
              </w:rPr>
              <w:t xml:space="preserve"> </w:t>
            </w:r>
          </w:p>
          <w:p w14:paraId="5E11C242" w14:textId="77777777" w:rsidR="003039F2" w:rsidRPr="00BA5B19" w:rsidRDefault="003039F2" w:rsidP="003039F2">
            <w:pPr>
              <w:pStyle w:val="ListParagraph"/>
              <w:numPr>
                <w:ilvl w:val="0"/>
                <w:numId w:val="31"/>
              </w:numPr>
              <w:spacing w:after="160" w:line="360" w:lineRule="auto"/>
              <w:jc w:val="both"/>
              <w:rPr>
                <w:rFonts w:ascii="Arial" w:hAnsi="Arial" w:cs="Arial"/>
              </w:rPr>
            </w:pPr>
            <w:r w:rsidRPr="00BA5B19">
              <w:rPr>
                <w:rFonts w:ascii="Arial" w:hAnsi="Arial" w:cs="Arial"/>
              </w:rPr>
              <w:t>UK healthcare system</w:t>
            </w:r>
          </w:p>
          <w:p w14:paraId="6A564FF1" w14:textId="77777777" w:rsidR="003039F2" w:rsidRPr="00510B24" w:rsidRDefault="003039F2" w:rsidP="003039F2">
            <w:pPr>
              <w:spacing w:line="360" w:lineRule="auto"/>
              <w:jc w:val="both"/>
              <w:rPr>
                <w:rFonts w:ascii="Arial" w:hAnsi="Arial" w:cs="Arial"/>
                <w:b/>
                <w:bCs/>
                <w:sz w:val="28"/>
                <w:szCs w:val="28"/>
              </w:rPr>
            </w:pPr>
            <w:r w:rsidRPr="00510B24">
              <w:rPr>
                <w:rFonts w:ascii="Arial" w:hAnsi="Arial" w:cs="Arial"/>
                <w:b/>
                <w:bCs/>
                <w:sz w:val="28"/>
                <w:szCs w:val="28"/>
              </w:rPr>
              <w:t>Inclusion Criteria</w:t>
            </w:r>
          </w:p>
          <w:p w14:paraId="0C45B4F5" w14:textId="77777777" w:rsidR="003039F2" w:rsidRPr="00BA5B19" w:rsidRDefault="003039F2" w:rsidP="003039F2">
            <w:pPr>
              <w:pStyle w:val="ListParagraph"/>
              <w:numPr>
                <w:ilvl w:val="0"/>
                <w:numId w:val="29"/>
              </w:numPr>
              <w:spacing w:after="160" w:line="360" w:lineRule="auto"/>
              <w:jc w:val="both"/>
              <w:rPr>
                <w:rFonts w:ascii="Arial" w:hAnsi="Arial" w:cs="Arial"/>
              </w:rPr>
            </w:pPr>
            <w:r w:rsidRPr="00BA5B19">
              <w:rPr>
                <w:rFonts w:ascii="Arial" w:hAnsi="Arial" w:cs="Arial"/>
              </w:rPr>
              <w:t xml:space="preserve">Research focusing on </w:t>
            </w:r>
            <w:r>
              <w:rPr>
                <w:rFonts w:ascii="Arial" w:hAnsi="Arial" w:cs="Arial"/>
              </w:rPr>
              <w:t xml:space="preserve">older </w:t>
            </w:r>
            <w:r w:rsidRPr="00BA5B19">
              <w:rPr>
                <w:rFonts w:ascii="Arial" w:hAnsi="Arial" w:cs="Arial"/>
              </w:rPr>
              <w:t>patient recovery in the UK</w:t>
            </w:r>
          </w:p>
          <w:p w14:paraId="693BDDC3" w14:textId="77777777" w:rsidR="003039F2" w:rsidRPr="00BA5B19" w:rsidRDefault="003039F2" w:rsidP="003039F2">
            <w:pPr>
              <w:pStyle w:val="ListParagraph"/>
              <w:numPr>
                <w:ilvl w:val="0"/>
                <w:numId w:val="31"/>
              </w:numPr>
              <w:spacing w:after="160" w:line="360" w:lineRule="auto"/>
              <w:jc w:val="both"/>
              <w:rPr>
                <w:rFonts w:ascii="Arial" w:hAnsi="Arial" w:cs="Arial"/>
              </w:rPr>
            </w:pPr>
            <w:r w:rsidRPr="00BA5B19">
              <w:rPr>
                <w:rFonts w:ascii="Arial" w:hAnsi="Arial" w:cs="Arial"/>
              </w:rPr>
              <w:t xml:space="preserve">Research on </w:t>
            </w:r>
            <w:r>
              <w:rPr>
                <w:rFonts w:ascii="Arial" w:hAnsi="Arial" w:cs="Arial"/>
              </w:rPr>
              <w:t>I</w:t>
            </w:r>
            <w:r w:rsidRPr="00104DF8">
              <w:rPr>
                <w:rFonts w:ascii="Arial" w:hAnsi="Arial" w:cs="Arial"/>
              </w:rPr>
              <w:t>ntegrated care services</w:t>
            </w:r>
            <w:r>
              <w:rPr>
                <w:rFonts w:ascii="Arial" w:hAnsi="Arial" w:cs="Arial"/>
              </w:rPr>
              <w:t xml:space="preserve"> </w:t>
            </w:r>
            <w:r w:rsidRPr="00BA5B19">
              <w:rPr>
                <w:rFonts w:ascii="Arial" w:hAnsi="Arial" w:cs="Arial"/>
              </w:rPr>
              <w:t>in the UK</w:t>
            </w:r>
          </w:p>
          <w:p w14:paraId="38B77BF9" w14:textId="77777777" w:rsidR="003039F2" w:rsidRPr="00BA5B19" w:rsidRDefault="003039F2" w:rsidP="003039F2">
            <w:pPr>
              <w:pStyle w:val="ListParagraph"/>
              <w:numPr>
                <w:ilvl w:val="0"/>
                <w:numId w:val="29"/>
              </w:numPr>
              <w:spacing w:after="160" w:line="360" w:lineRule="auto"/>
              <w:jc w:val="both"/>
              <w:rPr>
                <w:rFonts w:ascii="Arial" w:hAnsi="Arial" w:cs="Arial"/>
              </w:rPr>
            </w:pPr>
            <w:r w:rsidRPr="00BA5B19">
              <w:rPr>
                <w:rFonts w:ascii="Arial" w:hAnsi="Arial" w:cs="Arial"/>
              </w:rPr>
              <w:t>Studies employing only primary research methods</w:t>
            </w:r>
          </w:p>
          <w:p w14:paraId="721BDC24" w14:textId="77777777" w:rsidR="003039F2" w:rsidRPr="00BA5B19" w:rsidRDefault="003039F2" w:rsidP="003039F2">
            <w:pPr>
              <w:pStyle w:val="ListParagraph"/>
              <w:numPr>
                <w:ilvl w:val="0"/>
                <w:numId w:val="29"/>
              </w:numPr>
              <w:spacing w:after="160" w:line="360" w:lineRule="auto"/>
              <w:jc w:val="both"/>
              <w:rPr>
                <w:rFonts w:ascii="Arial" w:hAnsi="Arial" w:cs="Arial"/>
              </w:rPr>
            </w:pPr>
            <w:r w:rsidRPr="00BA5B19">
              <w:rPr>
                <w:rFonts w:ascii="Arial" w:hAnsi="Arial" w:cs="Arial"/>
              </w:rPr>
              <w:t>Publications from 2015 to 2025</w:t>
            </w:r>
          </w:p>
          <w:p w14:paraId="31D9455E" w14:textId="77777777" w:rsidR="003039F2" w:rsidRPr="006837C0" w:rsidRDefault="003039F2" w:rsidP="003039F2">
            <w:pPr>
              <w:spacing w:line="360" w:lineRule="auto"/>
              <w:jc w:val="both"/>
              <w:rPr>
                <w:rFonts w:ascii="Arial" w:hAnsi="Arial" w:cs="Arial"/>
                <w:b/>
                <w:bCs/>
                <w:sz w:val="28"/>
                <w:szCs w:val="28"/>
              </w:rPr>
            </w:pPr>
            <w:r w:rsidRPr="006837C0">
              <w:rPr>
                <w:rFonts w:ascii="Arial" w:hAnsi="Arial" w:cs="Arial"/>
                <w:b/>
                <w:bCs/>
                <w:sz w:val="28"/>
                <w:szCs w:val="28"/>
              </w:rPr>
              <w:t>Exclusion Criteria</w:t>
            </w:r>
          </w:p>
          <w:p w14:paraId="7746FD63" w14:textId="77777777" w:rsidR="003039F2" w:rsidRPr="00C76CBB" w:rsidRDefault="003039F2" w:rsidP="003039F2">
            <w:pPr>
              <w:pStyle w:val="ListParagraph"/>
              <w:numPr>
                <w:ilvl w:val="0"/>
                <w:numId w:val="30"/>
              </w:numPr>
              <w:spacing w:after="160" w:line="360" w:lineRule="auto"/>
              <w:jc w:val="both"/>
              <w:rPr>
                <w:rFonts w:ascii="Arial" w:hAnsi="Arial" w:cs="Arial"/>
              </w:rPr>
            </w:pPr>
            <w:r w:rsidRPr="00C76CBB">
              <w:rPr>
                <w:rFonts w:ascii="Arial" w:hAnsi="Arial" w:cs="Arial"/>
              </w:rPr>
              <w:t xml:space="preserve">Studies not related to patients in the UK </w:t>
            </w:r>
          </w:p>
          <w:p w14:paraId="7973C1C9" w14:textId="77777777" w:rsidR="003039F2" w:rsidRPr="00C76CBB" w:rsidRDefault="003039F2" w:rsidP="003039F2">
            <w:pPr>
              <w:pStyle w:val="ListParagraph"/>
              <w:numPr>
                <w:ilvl w:val="0"/>
                <w:numId w:val="30"/>
              </w:numPr>
              <w:spacing w:after="160" w:line="360" w:lineRule="auto"/>
              <w:jc w:val="both"/>
              <w:rPr>
                <w:rFonts w:ascii="Arial" w:hAnsi="Arial" w:cs="Arial"/>
              </w:rPr>
            </w:pPr>
            <w:r w:rsidRPr="00C76CBB">
              <w:rPr>
                <w:rFonts w:ascii="Arial" w:hAnsi="Arial" w:cs="Arial"/>
              </w:rPr>
              <w:t>Research using secondary methodologies</w:t>
            </w:r>
          </w:p>
          <w:p w14:paraId="68DE41EA" w14:textId="77777777" w:rsidR="003039F2" w:rsidRPr="00C76CBB" w:rsidRDefault="003039F2" w:rsidP="003039F2">
            <w:pPr>
              <w:pStyle w:val="ListParagraph"/>
              <w:numPr>
                <w:ilvl w:val="0"/>
                <w:numId w:val="30"/>
              </w:numPr>
              <w:spacing w:after="160" w:line="360" w:lineRule="auto"/>
              <w:jc w:val="both"/>
              <w:rPr>
                <w:rFonts w:ascii="Arial" w:hAnsi="Arial" w:cs="Arial"/>
              </w:rPr>
            </w:pPr>
            <w:r w:rsidRPr="00C76CBB">
              <w:rPr>
                <w:rFonts w:ascii="Arial" w:hAnsi="Arial" w:cs="Arial"/>
              </w:rPr>
              <w:t>Publication released before 2015</w:t>
            </w:r>
          </w:p>
          <w:p w14:paraId="31939EA0" w14:textId="77777777" w:rsidR="003039F2" w:rsidRPr="00C76CBB" w:rsidRDefault="003039F2" w:rsidP="003039F2">
            <w:pPr>
              <w:pStyle w:val="ListParagraph"/>
              <w:numPr>
                <w:ilvl w:val="0"/>
                <w:numId w:val="30"/>
              </w:numPr>
              <w:spacing w:after="160" w:line="360" w:lineRule="auto"/>
              <w:jc w:val="both"/>
              <w:rPr>
                <w:rFonts w:ascii="Arial" w:hAnsi="Arial" w:cs="Arial"/>
              </w:rPr>
            </w:pPr>
            <w:r w:rsidRPr="00C76CBB">
              <w:rPr>
                <w:rFonts w:ascii="Arial" w:hAnsi="Arial" w:cs="Arial"/>
              </w:rPr>
              <w:t>Studies not published in the English language</w:t>
            </w:r>
          </w:p>
          <w:p w14:paraId="07393A31" w14:textId="77777777" w:rsidR="003039F2" w:rsidRDefault="003039F2" w:rsidP="003039F2">
            <w:pPr>
              <w:spacing w:line="360" w:lineRule="auto"/>
              <w:jc w:val="both"/>
              <w:rPr>
                <w:rFonts w:ascii="Arial" w:hAnsi="Arial" w:cs="Arial"/>
                <w:b/>
                <w:bCs/>
                <w:sz w:val="28"/>
                <w:szCs w:val="28"/>
              </w:rPr>
            </w:pPr>
          </w:p>
          <w:p w14:paraId="397A2A04" w14:textId="77777777" w:rsidR="003039F2" w:rsidRDefault="003039F2" w:rsidP="003039F2">
            <w:pPr>
              <w:spacing w:line="360" w:lineRule="auto"/>
              <w:jc w:val="both"/>
              <w:rPr>
                <w:rFonts w:ascii="Arial" w:hAnsi="Arial" w:cs="Arial"/>
                <w:b/>
                <w:bCs/>
                <w:sz w:val="28"/>
                <w:szCs w:val="28"/>
              </w:rPr>
            </w:pPr>
          </w:p>
          <w:p w14:paraId="1EAAA87B" w14:textId="77777777" w:rsidR="003039F2" w:rsidRDefault="003039F2" w:rsidP="003039F2">
            <w:pPr>
              <w:spacing w:line="360" w:lineRule="auto"/>
              <w:jc w:val="both"/>
              <w:rPr>
                <w:rFonts w:ascii="Arial" w:hAnsi="Arial" w:cs="Arial"/>
                <w:b/>
                <w:bCs/>
                <w:sz w:val="28"/>
                <w:szCs w:val="28"/>
              </w:rPr>
            </w:pPr>
            <w:r w:rsidRPr="0097540A">
              <w:rPr>
                <w:rFonts w:ascii="Arial" w:hAnsi="Arial" w:cs="Arial"/>
                <w:b/>
                <w:bCs/>
                <w:sz w:val="28"/>
                <w:szCs w:val="28"/>
              </w:rPr>
              <w:t xml:space="preserve">Data Analysis </w:t>
            </w:r>
          </w:p>
          <w:p w14:paraId="140E4609" w14:textId="77777777" w:rsidR="003039F2" w:rsidRPr="00BA5B19" w:rsidRDefault="003039F2" w:rsidP="003039F2">
            <w:pPr>
              <w:spacing w:line="360" w:lineRule="auto"/>
              <w:jc w:val="both"/>
              <w:rPr>
                <w:rFonts w:ascii="Arial" w:hAnsi="Arial" w:cs="Arial"/>
                <w:sz w:val="22"/>
                <w:szCs w:val="22"/>
              </w:rPr>
            </w:pPr>
            <w:r w:rsidRPr="00BA5B19">
              <w:rPr>
                <w:rFonts w:ascii="Arial" w:hAnsi="Arial" w:cs="Arial"/>
                <w:sz w:val="22"/>
                <w:szCs w:val="22"/>
              </w:rPr>
              <w:t xml:space="preserve">Thematic analysis will be employed to </w:t>
            </w:r>
            <w:r>
              <w:rPr>
                <w:rFonts w:ascii="Arial" w:hAnsi="Arial" w:cs="Arial"/>
                <w:sz w:val="22"/>
                <w:szCs w:val="22"/>
              </w:rPr>
              <w:t>synthesise</w:t>
            </w:r>
            <w:r w:rsidRPr="00BA5B19">
              <w:rPr>
                <w:rFonts w:ascii="Arial" w:hAnsi="Arial" w:cs="Arial"/>
                <w:sz w:val="22"/>
                <w:szCs w:val="22"/>
              </w:rPr>
              <w:t xml:space="preserve"> the findings by grouping related themes into broader, overarching categories.</w:t>
            </w:r>
          </w:p>
          <w:p w14:paraId="0687532F" w14:textId="2CB9317E" w:rsidR="00F96C3F" w:rsidRPr="00A42F82" w:rsidRDefault="00F96C3F" w:rsidP="00A91894">
            <w:pPr>
              <w:rPr>
                <w:rFonts w:ascii="Arial" w:hAnsi="Arial" w:cs="Arial"/>
                <w:sz w:val="22"/>
                <w:szCs w:val="22"/>
              </w:rPr>
            </w:pPr>
          </w:p>
          <w:p w14:paraId="108EF2F7" w14:textId="3379D04E"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D96C25A" w:rsidR="00B23BFF" w:rsidRPr="00A42F82" w:rsidRDefault="00B23BFF" w:rsidP="00A91894">
            <w:pPr>
              <w:rPr>
                <w:rFonts w:ascii="Arial" w:hAnsi="Arial" w:cs="Arial"/>
                <w:sz w:val="22"/>
                <w:szCs w:val="22"/>
              </w:rPr>
            </w:pPr>
          </w:p>
          <w:p w14:paraId="1E4484B6" w14:textId="36F243E6" w:rsidR="00B23BFF" w:rsidRPr="00A42F82" w:rsidRDefault="00334A22" w:rsidP="00A91894">
            <w:pPr>
              <w:rPr>
                <w:rFonts w:ascii="Arial" w:hAnsi="Arial" w:cs="Arial"/>
                <w:b/>
                <w:sz w:val="22"/>
                <w:szCs w:val="22"/>
              </w:rPr>
            </w:pPr>
            <w:r>
              <w:rPr>
                <w:rFonts w:ascii="Arial" w:hAnsi="Arial" w:cs="Arial"/>
                <w:b/>
                <w:sz w:val="22"/>
                <w:szCs w:val="22"/>
              </w:rPr>
              <w:t>Not Applicable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463CF08" w:rsidR="00B23BFF" w:rsidRPr="00A42F82" w:rsidRDefault="00B23BFF" w:rsidP="00A91894">
            <w:pPr>
              <w:rPr>
                <w:rFonts w:ascii="Arial" w:hAnsi="Arial" w:cs="Arial"/>
                <w:sz w:val="22"/>
                <w:szCs w:val="22"/>
              </w:rPr>
            </w:pPr>
          </w:p>
          <w:p w14:paraId="7F3FCE01" w14:textId="1B522744" w:rsidR="00B23BFF" w:rsidRPr="00334A22" w:rsidRDefault="00334A22" w:rsidP="00A91894">
            <w:pPr>
              <w:rPr>
                <w:rFonts w:ascii="Arial" w:hAnsi="Arial" w:cs="Arial"/>
                <w:sz w:val="22"/>
                <w:szCs w:val="22"/>
              </w:rPr>
            </w:pPr>
            <w:r w:rsidRPr="00334A22">
              <w:rPr>
                <w:rFonts w:ascii="Arial" w:hAnsi="Arial" w:cs="Arial"/>
                <w:sz w:val="22"/>
                <w:szCs w:val="22"/>
              </w:rPr>
              <w:t>Not Applicable</w:t>
            </w:r>
          </w:p>
          <w:p w14:paraId="4DCEEDF4" w14:textId="72A25B42"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78F60AB" w:rsidR="004942B0"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50965EE5" w:rsidR="004A7DD5" w:rsidRPr="00A42F82" w:rsidRDefault="00DB5A77" w:rsidP="00A91894">
            <w:pPr>
              <w:rPr>
                <w:rFonts w:ascii="Arial" w:hAnsi="Arial" w:cs="Arial"/>
                <w:sz w:val="22"/>
                <w:szCs w:val="22"/>
              </w:rPr>
            </w:pPr>
            <w:r>
              <w:rPr>
                <w:rFonts w:ascii="Arial" w:hAnsi="Arial" w:cs="Arial"/>
                <w:sz w:val="22"/>
                <w:szCs w:val="22"/>
              </w:rPr>
              <w:t>Not Applicable</w:t>
            </w:r>
          </w:p>
          <w:p w14:paraId="3BC9EFF6" w14:textId="16AE2A22"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AC45F64"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D9490E1"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FD2F68B"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F5F0F0E"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312E264"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BCFF3C1"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600E18B"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097E6DF4" w:rsidR="00D107AC" w:rsidRPr="00A42F82" w:rsidRDefault="00DB5A77" w:rsidP="00A91894">
            <w:pPr>
              <w:rPr>
                <w:rFonts w:ascii="Arial" w:hAnsi="Arial" w:cs="Arial"/>
              </w:rPr>
            </w:pPr>
            <w:r>
              <w:rPr>
                <w:rFonts w:ascii="Arial" w:hAnsi="Arial" w:cs="Arial"/>
              </w:rPr>
              <w:t>Not Applicable</w:t>
            </w:r>
          </w:p>
          <w:p w14:paraId="50B02C85" w14:textId="77777777" w:rsidR="00D107AC" w:rsidRPr="00A42F82" w:rsidRDefault="00D107AC" w:rsidP="00A91894">
            <w:pPr>
              <w:rPr>
                <w:rFonts w:ascii="Arial" w:hAnsi="Arial" w:cs="Arial"/>
                <w:sz w:val="22"/>
                <w:szCs w:val="22"/>
              </w:rPr>
            </w:pPr>
          </w:p>
          <w:p w14:paraId="6E623AFA" w14:textId="65D27D08"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5D7474D" w:rsidR="00C11423"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A019A3D" w:rsidR="00C11423"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FBE863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251E02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0D1A098"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9DDC29"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379F07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DAD499A"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2E5B1E6"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A4CB5C"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E40931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B2B15BB"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89D1BAA"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A16228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45F7FE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13F97F"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96EC07E"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EF845BB"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BBB6A21"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9EF0093"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178F419"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30BE7A2"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574A6EF"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D27B386"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EABA85D"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6A14C24"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15C3BF2" w:rsidR="00025F69" w:rsidRPr="00A42F82" w:rsidRDefault="00025F69" w:rsidP="00A91894">
            <w:pPr>
              <w:rPr>
                <w:rFonts w:ascii="Arial" w:hAnsi="Arial" w:cs="Arial"/>
                <w:sz w:val="22"/>
                <w:szCs w:val="22"/>
              </w:rPr>
            </w:pPr>
          </w:p>
          <w:p w14:paraId="6F476CC9" w14:textId="188BDE60" w:rsidR="00025F69" w:rsidRPr="00A42F82" w:rsidRDefault="00334A22" w:rsidP="00A91894">
            <w:pPr>
              <w:rPr>
                <w:rFonts w:ascii="Arial" w:hAnsi="Arial" w:cs="Arial"/>
                <w:sz w:val="22"/>
                <w:szCs w:val="22"/>
              </w:rPr>
            </w:pPr>
            <w:r>
              <w:rPr>
                <w:rFonts w:ascii="Arial" w:hAnsi="Arial" w:cs="Arial"/>
                <w:sz w:val="22"/>
                <w:szCs w:val="22"/>
              </w:rPr>
              <w:t>Not Applicable</w:t>
            </w:r>
          </w:p>
          <w:p w14:paraId="22254D4A" w14:textId="0BE91DD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7D44DAE" w:rsidR="00025F69" w:rsidRPr="00A42F82" w:rsidRDefault="00025F69" w:rsidP="00A91894">
            <w:pPr>
              <w:rPr>
                <w:rFonts w:ascii="Arial" w:hAnsi="Arial" w:cs="Arial"/>
                <w:sz w:val="22"/>
                <w:szCs w:val="22"/>
              </w:rPr>
            </w:pPr>
          </w:p>
          <w:p w14:paraId="5D585C8A" w14:textId="7AEAD23A" w:rsidR="00025F69" w:rsidRPr="00334A22" w:rsidRDefault="00334A22" w:rsidP="00A91894">
            <w:pPr>
              <w:rPr>
                <w:rFonts w:ascii="Arial" w:hAnsi="Arial" w:cs="Arial"/>
                <w:sz w:val="22"/>
                <w:szCs w:val="22"/>
              </w:rPr>
            </w:pPr>
            <w:r>
              <w:rPr>
                <w:rFonts w:ascii="Arial" w:hAnsi="Arial" w:cs="Arial"/>
                <w:sz w:val="22"/>
                <w:szCs w:val="22"/>
              </w:rPr>
              <w:t>Not Applicable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9306C7C" w:rsidR="00025F69" w:rsidRPr="00A42F82" w:rsidRDefault="00025F69" w:rsidP="00A91894">
            <w:pPr>
              <w:rPr>
                <w:rFonts w:ascii="Arial" w:hAnsi="Arial" w:cs="Arial"/>
                <w:sz w:val="22"/>
                <w:szCs w:val="22"/>
              </w:rPr>
            </w:pPr>
          </w:p>
          <w:p w14:paraId="404B1A3D" w14:textId="2B359C1C" w:rsidR="00025F69" w:rsidRPr="00A42F82" w:rsidRDefault="00334A22" w:rsidP="00A91894">
            <w:pPr>
              <w:rPr>
                <w:rFonts w:ascii="Arial" w:hAnsi="Arial" w:cs="Arial"/>
                <w:color w:val="808080"/>
                <w:sz w:val="18"/>
                <w:szCs w:val="18"/>
              </w:rPr>
            </w:pPr>
            <w:r>
              <w:rPr>
                <w:rFonts w:ascii="Arial" w:hAnsi="Arial" w:cs="Arial"/>
                <w:i/>
                <w:color w:val="808080"/>
                <w:sz w:val="18"/>
                <w:szCs w:val="18"/>
              </w:rPr>
              <w:t>Not Applicable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3A5476FF"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A680E3A"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343749E4"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59BCFE6"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CC51579"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55D7B9E"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225F2B3B"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1911FBB"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6F94D9C3"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9342024"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645756F7"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644EC15"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05011D61"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61B4E7D"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23454875"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5BA8CB9"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363BB51B"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C3B27FA" w:rsidR="00025F69"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0EE066AC"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0F68174"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19D3C854"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CC9E89C"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EBBA31A"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ADA0B95"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42516211"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1A032CC" w:rsidR="00382031" w:rsidRPr="00A42F82" w:rsidRDefault="000C1B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12FEC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07DC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D6C7B3D" w:rsidR="00003E64" w:rsidRPr="00A42F82" w:rsidRDefault="00334A22" w:rsidP="00A91894">
            <w:pPr>
              <w:rPr>
                <w:rFonts w:ascii="Arial" w:hAnsi="Arial" w:cs="Arial"/>
                <w:sz w:val="22"/>
                <w:szCs w:val="22"/>
              </w:rPr>
            </w:pPr>
            <w:r>
              <w:rPr>
                <w:rFonts w:ascii="Arial" w:hAnsi="Arial" w:cs="Arial"/>
                <w:sz w:val="22"/>
                <w:szCs w:val="22"/>
              </w:rPr>
              <w:t>None</w:t>
            </w:r>
          </w:p>
          <w:p w14:paraId="6645975A" w14:textId="722C643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835B8FC" w:rsidR="00003E64" w:rsidRPr="00A42F82" w:rsidRDefault="00334A22" w:rsidP="00A91894">
            <w:pPr>
              <w:rPr>
                <w:rFonts w:ascii="Arial" w:hAnsi="Arial" w:cs="Arial"/>
                <w:sz w:val="22"/>
                <w:szCs w:val="22"/>
              </w:rPr>
            </w:pPr>
            <w:r>
              <w:rPr>
                <w:rFonts w:ascii="Arial" w:hAnsi="Arial" w:cs="Arial"/>
                <w:sz w:val="22"/>
                <w:szCs w:val="22"/>
              </w:rPr>
              <w:t>None</w:t>
            </w:r>
          </w:p>
          <w:p w14:paraId="1E4F230F" w14:textId="77777777" w:rsidR="00003E64" w:rsidRPr="00A42F82" w:rsidRDefault="00003E64" w:rsidP="00A91894">
            <w:pPr>
              <w:rPr>
                <w:rFonts w:ascii="Arial" w:hAnsi="Arial" w:cs="Arial"/>
                <w:sz w:val="22"/>
                <w:szCs w:val="22"/>
              </w:rPr>
            </w:pPr>
          </w:p>
          <w:p w14:paraId="5D00AF2B" w14:textId="4855D51D"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7E7C684" w:rsidR="00003E64" w:rsidRPr="00A42F82" w:rsidRDefault="0015394B" w:rsidP="00A91894">
            <w:pPr>
              <w:rPr>
                <w:rFonts w:ascii="Arial" w:hAnsi="Arial" w:cs="Arial"/>
                <w:sz w:val="22"/>
                <w:szCs w:val="22"/>
              </w:rPr>
            </w:pPr>
            <w:r>
              <w:rPr>
                <w:rFonts w:ascii="Arial" w:hAnsi="Arial" w:cs="Arial"/>
                <w:sz w:val="22"/>
                <w:szCs w:val="22"/>
              </w:rPr>
              <w:t>Not Applicable</w:t>
            </w:r>
          </w:p>
          <w:p w14:paraId="1A0E0B68" w14:textId="77777777" w:rsidR="00003E64" w:rsidRPr="00A42F82" w:rsidRDefault="00003E64" w:rsidP="00A91894">
            <w:pPr>
              <w:rPr>
                <w:rFonts w:ascii="Arial" w:hAnsi="Arial" w:cs="Arial"/>
                <w:sz w:val="22"/>
                <w:szCs w:val="22"/>
              </w:rPr>
            </w:pPr>
          </w:p>
          <w:p w14:paraId="27D860D6" w14:textId="41646906"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68081E3" w:rsidR="00003E64" w:rsidRPr="00A42F82" w:rsidRDefault="009B44FF"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1452A35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633C3A6D" w:rsidR="00003E64" w:rsidRPr="00A42F82" w:rsidRDefault="00334A22" w:rsidP="00A91894">
            <w:pPr>
              <w:rPr>
                <w:rFonts w:ascii="Arial" w:hAnsi="Arial" w:cs="Arial"/>
                <w:sz w:val="22"/>
                <w:szCs w:val="22"/>
              </w:rPr>
            </w:pPr>
            <w:r>
              <w:rPr>
                <w:rFonts w:ascii="Arial" w:hAnsi="Arial" w:cs="Arial"/>
                <w:sz w:val="22"/>
                <w:szCs w:val="22"/>
              </w:rPr>
              <w:t>None</w:t>
            </w:r>
          </w:p>
          <w:p w14:paraId="4416A3BD" w14:textId="513F7684"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119619CE" w:rsidR="0094056C" w:rsidRPr="00A42F82" w:rsidRDefault="00334A22" w:rsidP="009B44FF">
            <w:pPr>
              <w:rPr>
                <w:rFonts w:ascii="Arial" w:hAnsi="Arial" w:cs="Arial"/>
                <w:sz w:val="22"/>
                <w:szCs w:val="22"/>
              </w:rPr>
            </w:pPr>
            <w:r>
              <w:rPr>
                <w:rFonts w:ascii="Arial" w:hAnsi="Arial" w:cs="Arial"/>
                <w:sz w:val="22"/>
                <w:szCs w:val="22"/>
              </w:rPr>
              <w:t>None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C3ACAD3" w:rsidR="0094056C" w:rsidRPr="00A42F82" w:rsidRDefault="00334A22"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2F39D4A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375D3A" w:rsidR="00003E64" w:rsidRPr="00A42F82" w:rsidRDefault="00334A22" w:rsidP="00A91894">
            <w:pPr>
              <w:rPr>
                <w:rFonts w:ascii="Arial" w:hAnsi="Arial" w:cs="Arial"/>
                <w:sz w:val="22"/>
                <w:szCs w:val="22"/>
              </w:rPr>
            </w:pPr>
            <w:r>
              <w:rPr>
                <w:rFonts w:ascii="Arial" w:hAnsi="Arial" w:cs="Arial"/>
                <w:sz w:val="22"/>
                <w:szCs w:val="22"/>
              </w:rPr>
              <w:t>None</w:t>
            </w:r>
          </w:p>
          <w:p w14:paraId="03328CC0" w14:textId="3BBC1386"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09D366B8" w:rsidR="00003E64" w:rsidRPr="00A42F82" w:rsidRDefault="00334A22" w:rsidP="00A91894">
            <w:pPr>
              <w:rPr>
                <w:rFonts w:ascii="Arial" w:hAnsi="Arial" w:cs="Arial"/>
                <w:sz w:val="22"/>
                <w:szCs w:val="22"/>
              </w:rPr>
            </w:pPr>
            <w:r>
              <w:rPr>
                <w:rFonts w:ascii="Arial" w:hAnsi="Arial" w:cs="Arial"/>
                <w:sz w:val="22"/>
                <w:szCs w:val="22"/>
              </w:rPr>
              <w:t>None</w:t>
            </w:r>
          </w:p>
          <w:p w14:paraId="2D9B576E" w14:textId="0294285C"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B6CE7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C1B4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8CFD7C4" w:rsidR="006930C2" w:rsidRPr="00A42F82" w:rsidRDefault="009B44FF" w:rsidP="00A91894">
            <w:pPr>
              <w:rPr>
                <w:rFonts w:ascii="Arial" w:hAnsi="Arial" w:cs="Arial"/>
                <w:sz w:val="22"/>
                <w:szCs w:val="22"/>
              </w:rPr>
            </w:pPr>
            <w:r>
              <w:rPr>
                <w:rFonts w:ascii="Arial" w:hAnsi="Arial" w:cs="Arial"/>
                <w:sz w:val="22"/>
                <w:szCs w:val="22"/>
              </w:rPr>
              <w:t>Not Applicable</w:t>
            </w:r>
          </w:p>
          <w:p w14:paraId="3E747859" w14:textId="641B646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4B4AD5C" w:rsidR="006930C2" w:rsidRPr="00A42F82" w:rsidRDefault="009B44FF" w:rsidP="00A91894">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3C31D6EB"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CF51A41" w:rsidR="006930C2" w:rsidRPr="00A42F82" w:rsidRDefault="009B44FF" w:rsidP="00A91894">
            <w:pPr>
              <w:rPr>
                <w:rFonts w:ascii="Arial" w:hAnsi="Arial" w:cs="Arial"/>
                <w:sz w:val="22"/>
                <w:szCs w:val="22"/>
              </w:rPr>
            </w:pPr>
            <w:r>
              <w:rPr>
                <w:rFonts w:ascii="Arial" w:hAnsi="Arial" w:cs="Arial"/>
                <w:sz w:val="22"/>
                <w:szCs w:val="22"/>
              </w:rPr>
              <w:t>Not Applicable</w:t>
            </w:r>
          </w:p>
          <w:p w14:paraId="7AEC0479" w14:textId="77777777" w:rsidR="006930C2" w:rsidRPr="00A42F82" w:rsidRDefault="006930C2" w:rsidP="00A91894">
            <w:pPr>
              <w:rPr>
                <w:rFonts w:ascii="Arial" w:hAnsi="Arial" w:cs="Arial"/>
                <w:sz w:val="22"/>
                <w:szCs w:val="22"/>
              </w:rPr>
            </w:pPr>
          </w:p>
          <w:p w14:paraId="4B749E1A" w14:textId="10EEEA5C"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03DE398" w:rsidR="006930C2" w:rsidRPr="00A42F82" w:rsidRDefault="00DB5A7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6CB662E2" w:rsidR="006930C2" w:rsidRPr="00A42F82" w:rsidRDefault="008C257F" w:rsidP="00A91894">
            <w:pPr>
              <w:rPr>
                <w:rFonts w:ascii="Arial" w:hAnsi="Arial" w:cs="Arial"/>
                <w:sz w:val="22"/>
                <w:szCs w:val="22"/>
              </w:rPr>
            </w:pPr>
            <w:r>
              <w:rPr>
                <w:rFonts w:ascii="Arial" w:hAnsi="Arial" w:cs="Arial"/>
                <w:sz w:val="22"/>
                <w:szCs w:val="22"/>
              </w:rPr>
              <w:t>Not Applicable</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704B2A" w:rsidR="006930C2" w:rsidRPr="00A42F82" w:rsidRDefault="009B44F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275AD4" w:rsidR="006930C2" w:rsidRPr="00A42F82" w:rsidRDefault="008C257F" w:rsidP="00A91894">
            <w:pPr>
              <w:rPr>
                <w:rFonts w:ascii="Arial" w:hAnsi="Arial" w:cs="Arial"/>
                <w:sz w:val="22"/>
                <w:szCs w:val="22"/>
              </w:rPr>
            </w:pPr>
            <w:r>
              <w:rPr>
                <w:rFonts w:ascii="Arial" w:hAnsi="Arial" w:cs="Arial"/>
                <w:sz w:val="22"/>
                <w:szCs w:val="22"/>
              </w:rPr>
              <w:t>Not Applicable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C85D008"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29B34DC"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EADE06"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204B71E"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C1D3F0C"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E79102A"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8DA6148" w:rsidR="004D0161" w:rsidRPr="00A42F82" w:rsidRDefault="00C33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2EF6FF7"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30817F6B" w:rsidR="004D0161" w:rsidRPr="00A42F82" w:rsidRDefault="006D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5F0EEDF" w:rsidR="004D0161" w:rsidRPr="00A42F82" w:rsidRDefault="00341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46B820D" w14:textId="4A7CA244" w:rsidR="00D25DD3" w:rsidRDefault="00D25DD3" w:rsidP="00A91894">
            <w:pPr>
              <w:rPr>
                <w:rFonts w:ascii="Arial" w:hAnsi="Arial" w:cs="Arial"/>
                <w:sz w:val="22"/>
                <w:szCs w:val="22"/>
              </w:rPr>
            </w:pPr>
            <w:r w:rsidRPr="00D25DD3">
              <w:rPr>
                <w:rFonts w:ascii="Arial" w:hAnsi="Arial" w:cs="Arial"/>
                <w:sz w:val="22"/>
                <w:szCs w:val="22"/>
              </w:rPr>
              <w:t>The measure that will be used to ensure security is to go by encryption in which will be able to protect the data in a form of storage and keep it within transit. Furthermore, for the anonymisation in which you will then remove a form of re-identification risk, this will help to keep the data protected from any form of copying to take place. The pseudonymisation will help to protect the identity while allowing linkage</w:t>
            </w:r>
            <w:r>
              <w:rPr>
                <w:rFonts w:ascii="Arial" w:hAnsi="Arial" w:cs="Arial"/>
                <w:sz w:val="22"/>
                <w:szCs w:val="22"/>
              </w:rPr>
              <w:t>. This</w:t>
            </w:r>
            <w:r w:rsidRPr="00D25DD3">
              <w:rPr>
                <w:rFonts w:ascii="Arial" w:hAnsi="Arial" w:cs="Arial"/>
                <w:sz w:val="22"/>
                <w:szCs w:val="22"/>
              </w:rPr>
              <w:t xml:space="preserve"> highlights that you can provide a link in which you are able to access the data whilst protecting the identity behind the data itself</w:t>
            </w:r>
            <w:r>
              <w:rPr>
                <w:rFonts w:ascii="Arial" w:hAnsi="Arial" w:cs="Arial"/>
                <w:sz w:val="22"/>
                <w:szCs w:val="22"/>
              </w:rPr>
              <w:t>,</w:t>
            </w:r>
            <w:r w:rsidRPr="00D25DD3">
              <w:rPr>
                <w:rFonts w:ascii="Arial" w:hAnsi="Arial" w:cs="Arial"/>
                <w:sz w:val="22"/>
                <w:szCs w:val="22"/>
              </w:rPr>
              <w:t xml:space="preserve"> providing full protection. </w:t>
            </w:r>
          </w:p>
          <w:p w14:paraId="25F44215" w14:textId="77777777" w:rsidR="00D25DD3" w:rsidRDefault="00D25DD3" w:rsidP="00A91894">
            <w:pPr>
              <w:rPr>
                <w:rFonts w:ascii="Arial" w:hAnsi="Arial" w:cs="Arial"/>
                <w:sz w:val="22"/>
                <w:szCs w:val="22"/>
              </w:rPr>
            </w:pPr>
          </w:p>
          <w:p w14:paraId="0064E437" w14:textId="3E5111DC" w:rsidR="004D0161" w:rsidRPr="00A42F82" w:rsidRDefault="00D25DD3" w:rsidP="00A91894">
            <w:pPr>
              <w:rPr>
                <w:rFonts w:ascii="Arial" w:hAnsi="Arial" w:cs="Arial"/>
                <w:sz w:val="22"/>
                <w:szCs w:val="22"/>
              </w:rPr>
            </w:pPr>
            <w:r w:rsidRPr="00D25DD3">
              <w:rPr>
                <w:rFonts w:ascii="Arial" w:hAnsi="Arial" w:cs="Arial"/>
                <w:sz w:val="22"/>
                <w:szCs w:val="22"/>
              </w:rPr>
              <w:t>If this is not necessary</w:t>
            </w:r>
            <w:r>
              <w:rPr>
                <w:rFonts w:ascii="Arial" w:hAnsi="Arial" w:cs="Arial"/>
                <w:sz w:val="22"/>
                <w:szCs w:val="22"/>
              </w:rPr>
              <w:t>,</w:t>
            </w:r>
            <w:r w:rsidRPr="00D25DD3">
              <w:rPr>
                <w:rFonts w:ascii="Arial" w:hAnsi="Arial" w:cs="Arial"/>
                <w:sz w:val="22"/>
                <w:szCs w:val="22"/>
              </w:rPr>
              <w:t xml:space="preserve"> then having a stored data measure</w:t>
            </w:r>
            <w:r>
              <w:rPr>
                <w:rFonts w:ascii="Arial" w:hAnsi="Arial" w:cs="Arial"/>
                <w:sz w:val="22"/>
                <w:szCs w:val="22"/>
              </w:rPr>
              <w:t>,</w:t>
            </w:r>
            <w:r w:rsidRPr="00D25DD3">
              <w:rPr>
                <w:rFonts w:ascii="Arial" w:hAnsi="Arial" w:cs="Arial"/>
                <w:sz w:val="22"/>
                <w:szCs w:val="22"/>
              </w:rPr>
              <w:t xml:space="preserve"> such as having </w:t>
            </w:r>
            <w:r>
              <w:rPr>
                <w:rFonts w:ascii="Arial" w:hAnsi="Arial" w:cs="Arial"/>
                <w:sz w:val="22"/>
                <w:szCs w:val="22"/>
              </w:rPr>
              <w:t>a</w:t>
            </w:r>
            <w:r w:rsidRPr="00D25DD3">
              <w:rPr>
                <w:rFonts w:ascii="Arial" w:hAnsi="Arial" w:cs="Arial"/>
                <w:sz w:val="22"/>
                <w:szCs w:val="22"/>
              </w:rPr>
              <w:t xml:space="preserve"> storage file in which you can save the data </w:t>
            </w:r>
            <w:r>
              <w:rPr>
                <w:rFonts w:ascii="Arial" w:hAnsi="Arial" w:cs="Arial"/>
                <w:sz w:val="22"/>
                <w:szCs w:val="22"/>
              </w:rPr>
              <w:t>while</w:t>
            </w:r>
            <w:r w:rsidRPr="00D25DD3">
              <w:rPr>
                <w:rFonts w:ascii="Arial" w:hAnsi="Arial" w:cs="Arial"/>
                <w:sz w:val="22"/>
                <w:szCs w:val="22"/>
              </w:rPr>
              <w:t xml:space="preserve"> protecting it</w:t>
            </w:r>
            <w:r>
              <w:rPr>
                <w:rFonts w:ascii="Arial" w:hAnsi="Arial" w:cs="Arial"/>
                <w:sz w:val="22"/>
                <w:szCs w:val="22"/>
              </w:rPr>
              <w:t>,</w:t>
            </w:r>
            <w:r w:rsidRPr="00D25DD3">
              <w:rPr>
                <w:rFonts w:ascii="Arial" w:hAnsi="Arial" w:cs="Arial"/>
                <w:sz w:val="22"/>
                <w:szCs w:val="22"/>
              </w:rPr>
              <w:t xml:space="preserve"> allowing full access to those who are under the requirement for it, or a </w:t>
            </w:r>
            <w:r>
              <w:rPr>
                <w:rFonts w:ascii="Arial" w:hAnsi="Arial" w:cs="Arial"/>
                <w:sz w:val="22"/>
                <w:szCs w:val="22"/>
              </w:rPr>
              <w:t>USB</w:t>
            </w:r>
            <w:r w:rsidRPr="00D25DD3">
              <w:rPr>
                <w:rFonts w:ascii="Arial" w:hAnsi="Arial" w:cs="Arial"/>
                <w:sz w:val="22"/>
                <w:szCs w:val="22"/>
              </w:rPr>
              <w:t xml:space="preserve"> drive stick</w:t>
            </w:r>
            <w:r>
              <w:rPr>
                <w:rFonts w:ascii="Arial" w:hAnsi="Arial" w:cs="Arial"/>
                <w:sz w:val="22"/>
                <w:szCs w:val="22"/>
              </w:rPr>
              <w:t>,</w:t>
            </w:r>
            <w:r w:rsidRPr="00D25DD3">
              <w:rPr>
                <w:rFonts w:ascii="Arial" w:hAnsi="Arial" w:cs="Arial"/>
                <w:sz w:val="22"/>
                <w:szCs w:val="22"/>
              </w:rPr>
              <w:t xml:space="preserve"> which will also allow you to store</w:t>
            </w:r>
            <w:r>
              <w:rPr>
                <w:rFonts w:ascii="Arial" w:hAnsi="Arial" w:cs="Arial"/>
                <w:sz w:val="22"/>
                <w:szCs w:val="22"/>
              </w:rPr>
              <w:t xml:space="preserve"> data on instead of keeping  files on the laptop.</w:t>
            </w:r>
          </w:p>
          <w:p w14:paraId="3993C9F4" w14:textId="4795EFE9"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50651F1F"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E679824"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2AC12DAB"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4DD73D95"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Content>
              <w:p w14:paraId="198520F1" w14:textId="79FE4449"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17E8873" w:rsidR="004D0161" w:rsidRPr="00A42F82" w:rsidRDefault="00DB5A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14AA550C" w:rsidR="004D0161" w:rsidRPr="00A42F82" w:rsidRDefault="002D7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17D58D84" w:rsidR="004D0161" w:rsidRPr="00A42F82" w:rsidRDefault="0015394B" w:rsidP="00A91894">
            <w:pPr>
              <w:autoSpaceDE w:val="0"/>
              <w:autoSpaceDN w:val="0"/>
              <w:adjustRightInd w:val="0"/>
              <w:rPr>
                <w:rFonts w:ascii="Arial" w:hAnsi="Arial" w:cs="Arial"/>
                <w:sz w:val="22"/>
                <w:szCs w:val="22"/>
              </w:rPr>
            </w:pPr>
            <w:r>
              <w:rPr>
                <w:rFonts w:ascii="Arial" w:hAnsi="Arial" w:cs="Arial"/>
                <w:sz w:val="22"/>
                <w:szCs w:val="22"/>
              </w:rPr>
              <w:t>Not Applicable</w:t>
            </w:r>
          </w:p>
          <w:p w14:paraId="25112752" w14:textId="132A2BFC"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D09462E" w:rsidR="004D0161" w:rsidRPr="00A42F82" w:rsidRDefault="003415A2" w:rsidP="00A91894">
            <w:pPr>
              <w:autoSpaceDE w:val="0"/>
              <w:autoSpaceDN w:val="0"/>
              <w:adjustRightInd w:val="0"/>
              <w:rPr>
                <w:rFonts w:ascii="Arial" w:hAnsi="Arial" w:cs="Arial"/>
                <w:sz w:val="22"/>
                <w:szCs w:val="22"/>
              </w:rPr>
            </w:pPr>
            <w:r>
              <w:rPr>
                <w:rFonts w:ascii="Arial" w:hAnsi="Arial" w:cs="Arial"/>
                <w:sz w:val="22"/>
                <w:szCs w:val="22"/>
              </w:rPr>
              <w:t xml:space="preserve"> My university supervisor and I, along with the university.</w:t>
            </w:r>
          </w:p>
          <w:p w14:paraId="7F9CFD02" w14:textId="1DF84D02"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C87709D" w14:textId="77777777" w:rsidR="003415A2" w:rsidRPr="00A42F82" w:rsidRDefault="003415A2" w:rsidP="003415A2">
            <w:pPr>
              <w:autoSpaceDE w:val="0"/>
              <w:autoSpaceDN w:val="0"/>
              <w:adjustRightInd w:val="0"/>
              <w:rPr>
                <w:rFonts w:ascii="Arial" w:hAnsi="Arial" w:cs="Arial"/>
                <w:sz w:val="22"/>
                <w:szCs w:val="22"/>
              </w:rPr>
            </w:pPr>
            <w:r>
              <w:rPr>
                <w:rFonts w:ascii="Arial" w:hAnsi="Arial" w:cs="Arial"/>
                <w:sz w:val="22"/>
                <w:szCs w:val="22"/>
              </w:rPr>
              <w:t xml:space="preserve"> My university supervisor and I, along with the university.</w:t>
            </w:r>
          </w:p>
          <w:p w14:paraId="033AC69F" w14:textId="1D411A3A"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A7A9783" w14:textId="77777777" w:rsidR="004D0161" w:rsidRDefault="006D6609"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a personal </w:t>
            </w:r>
            <w:r w:rsidR="004007D2">
              <w:rPr>
                <w:rFonts w:ascii="Arial" w:hAnsi="Arial" w:cs="Arial"/>
                <w:sz w:val="22"/>
                <w:szCs w:val="22"/>
              </w:rPr>
              <w:t>laptop and an external device</w:t>
            </w:r>
            <w:r w:rsidR="003415A2">
              <w:rPr>
                <w:rFonts w:ascii="Arial" w:hAnsi="Arial" w:cs="Arial"/>
                <w:sz w:val="22"/>
                <w:szCs w:val="22"/>
              </w:rPr>
              <w:t xml:space="preserve"> for a long period</w:t>
            </w:r>
          </w:p>
          <w:p w14:paraId="718D7CC2" w14:textId="64E527ED" w:rsidR="003415A2" w:rsidRPr="00A42F82" w:rsidRDefault="003415A2"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603FDB59" w:rsidR="004D0161" w:rsidRPr="00A42F82" w:rsidRDefault="008C257F" w:rsidP="00A91894">
            <w:pPr>
              <w:autoSpaceDE w:val="0"/>
              <w:autoSpaceDN w:val="0"/>
              <w:adjustRightInd w:val="0"/>
              <w:rPr>
                <w:rFonts w:ascii="Arial" w:hAnsi="Arial" w:cs="Arial"/>
                <w:sz w:val="22"/>
                <w:szCs w:val="22"/>
              </w:rPr>
            </w:pPr>
            <w:r>
              <w:rPr>
                <w:rFonts w:ascii="Arial" w:hAnsi="Arial" w:cs="Arial"/>
                <w:sz w:val="22"/>
                <w:szCs w:val="22"/>
              </w:rPr>
              <w:t>Not Applicable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2312C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415A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0DE1C0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415A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C526A9" w:rsidR="004D0161" w:rsidRPr="001739E7" w:rsidRDefault="00354140" w:rsidP="00A91894">
            <w:pPr>
              <w:spacing w:before="100" w:beforeAutospacing="1" w:after="100" w:afterAutospacing="1"/>
              <w:rPr>
                <w:rFonts w:ascii="Arial" w:hAnsi="Arial" w:cs="Arial"/>
                <w:sz w:val="22"/>
                <w:szCs w:val="22"/>
                <w:highlight w:val="black"/>
              </w:rPr>
            </w:pPr>
            <w:r>
              <w:rPr>
                <w:rFonts w:ascii="Arial" w:hAnsi="Arial" w:cs="Arial"/>
                <w:noProof/>
                <w:sz w:val="22"/>
                <w:szCs w:val="22"/>
              </w:rPr>
              <mc:AlternateContent>
                <mc:Choice Requires="wpi">
                  <w:drawing>
                    <wp:anchor distT="0" distB="0" distL="114300" distR="114300" simplePos="0" relativeHeight="251706368" behindDoc="0" locked="0" layoutInCell="1" allowOverlap="1" wp14:anchorId="0168E283" wp14:editId="20022B07">
                      <wp:simplePos x="0" y="0"/>
                      <wp:positionH relativeFrom="column">
                        <wp:posOffset>2081597</wp:posOffset>
                      </wp:positionH>
                      <wp:positionV relativeFrom="paragraph">
                        <wp:posOffset>412540</wp:posOffset>
                      </wp:positionV>
                      <wp:extent cx="360" cy="360"/>
                      <wp:effectExtent l="38100" t="38100" r="38100" b="38100"/>
                      <wp:wrapNone/>
                      <wp:docPr id="1049089226" name="Ink 7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type w14:anchorId="0FF187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4" o:spid="_x0000_s1026" type="#_x0000_t75" style="position:absolute;margin-left:163.55pt;margin-top:32.15pt;width:.75pt;height:.7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DXFIk7xwEAAGoEAAAQAAAAAAAAAAAAAAAAANMDAABk&#10;cnMvaW5rL2luazEueG1sUEsBAi0AFAAGAAgAAAAhAKlWNIXfAAAACQEAAA8AAAAAAAAAAAAAAAAA&#10;yAUAAGRycy9kb3ducmV2LnhtbFBLAQItABQABgAIAAAAIQB5GLydvwAAACEBAAAZAAAAAAAAAAAA&#10;AAAAANQGAABkcnMvX3JlbHMvZTJvRG9jLnhtbC5yZWxzUEsFBgAAAAAGAAYAeAEAAMoHA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705344" behindDoc="0" locked="0" layoutInCell="1" allowOverlap="1" wp14:anchorId="3301A0B0" wp14:editId="29DA482E">
                      <wp:simplePos x="0" y="0"/>
                      <wp:positionH relativeFrom="column">
                        <wp:posOffset>1353185</wp:posOffset>
                      </wp:positionH>
                      <wp:positionV relativeFrom="paragraph">
                        <wp:posOffset>109220</wp:posOffset>
                      </wp:positionV>
                      <wp:extent cx="721870" cy="372745"/>
                      <wp:effectExtent l="38100" t="38100" r="40640" b="46355"/>
                      <wp:wrapNone/>
                      <wp:docPr id="2083893097" name="Ink 73"/>
                      <wp:cNvGraphicFramePr/>
                      <a:graphic xmlns:a="http://schemas.openxmlformats.org/drawingml/2006/main">
                        <a:graphicData uri="http://schemas.microsoft.com/office/word/2010/wordprocessingInk">
                          <w14:contentPart bwMode="auto" r:id="rId19">
                            <w14:nvContentPartPr>
                              <w14:cNvContentPartPr/>
                            </w14:nvContentPartPr>
                            <w14:xfrm>
                              <a:off x="0" y="0"/>
                              <a:ext cx="721870" cy="372745"/>
                            </w14:xfrm>
                          </w14:contentPart>
                        </a:graphicData>
                      </a:graphic>
                    </wp:anchor>
                  </w:drawing>
                </mc:Choice>
                <mc:Fallback>
                  <w:pict>
                    <v:shape w14:anchorId="62824FA7" id="Ink 73" o:spid="_x0000_s1026" type="#_x0000_t75" style="position:absolute;margin-left:106.2pt;margin-top:8.25pt;width:57.55pt;height:30.0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700224" behindDoc="0" locked="0" layoutInCell="1" allowOverlap="1" wp14:anchorId="5A9368FB" wp14:editId="46E215A2">
                      <wp:simplePos x="0" y="0"/>
                      <wp:positionH relativeFrom="column">
                        <wp:posOffset>1084580</wp:posOffset>
                      </wp:positionH>
                      <wp:positionV relativeFrom="paragraph">
                        <wp:posOffset>94615</wp:posOffset>
                      </wp:positionV>
                      <wp:extent cx="287635" cy="336960"/>
                      <wp:effectExtent l="38100" t="38100" r="36830" b="44450"/>
                      <wp:wrapNone/>
                      <wp:docPr id="1111870473" name="Ink 68"/>
                      <wp:cNvGraphicFramePr/>
                      <a:graphic xmlns:a="http://schemas.openxmlformats.org/drawingml/2006/main">
                        <a:graphicData uri="http://schemas.microsoft.com/office/word/2010/wordprocessingInk">
                          <w14:contentPart bwMode="auto" r:id="rId21">
                            <w14:nvContentPartPr>
                              <w14:cNvContentPartPr/>
                            </w14:nvContentPartPr>
                            <w14:xfrm>
                              <a:off x="0" y="0"/>
                              <a:ext cx="287635" cy="336960"/>
                            </w14:xfrm>
                          </w14:contentPart>
                        </a:graphicData>
                      </a:graphic>
                    </wp:anchor>
                  </w:drawing>
                </mc:Choice>
                <mc:Fallback>
                  <w:pict>
                    <v:shape w14:anchorId="47EFE039" id="Ink 68" o:spid="_x0000_s1026" type="#_x0000_t75" style="position:absolute;margin-left:85.05pt;margin-top:7.1pt;width:23.4pt;height:27.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&#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97152" behindDoc="0" locked="0" layoutInCell="1" allowOverlap="1" wp14:anchorId="489AE485" wp14:editId="50BA3D17">
                      <wp:simplePos x="0" y="0"/>
                      <wp:positionH relativeFrom="column">
                        <wp:posOffset>566420</wp:posOffset>
                      </wp:positionH>
                      <wp:positionV relativeFrom="paragraph">
                        <wp:posOffset>119380</wp:posOffset>
                      </wp:positionV>
                      <wp:extent cx="594360" cy="386080"/>
                      <wp:effectExtent l="38100" t="38100" r="15240" b="33020"/>
                      <wp:wrapNone/>
                      <wp:docPr id="200640579" name="Ink 65"/>
                      <wp:cNvGraphicFramePr/>
                      <a:graphic xmlns:a="http://schemas.openxmlformats.org/drawingml/2006/main">
                        <a:graphicData uri="http://schemas.microsoft.com/office/word/2010/wordprocessingInk">
                          <w14:contentPart bwMode="auto" r:id="rId23">
                            <w14:nvContentPartPr>
                              <w14:cNvContentPartPr/>
                            </w14:nvContentPartPr>
                            <w14:xfrm>
                              <a:off x="0" y="0"/>
                              <a:ext cx="594360" cy="386080"/>
                            </w14:xfrm>
                          </w14:contentPart>
                        </a:graphicData>
                      </a:graphic>
                    </wp:anchor>
                  </w:drawing>
                </mc:Choice>
                <mc:Fallback>
                  <w:pict>
                    <v:shape w14:anchorId="5ABA81A7" id="Ink 65" o:spid="_x0000_s1026" type="#_x0000_t75" style="position:absolute;margin-left:44.25pt;margin-top:9.05pt;width:47.5pt;height:31.1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&#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94080" behindDoc="0" locked="0" layoutInCell="1" allowOverlap="1" wp14:anchorId="7936B0E3" wp14:editId="68C77E4E">
                      <wp:simplePos x="0" y="0"/>
                      <wp:positionH relativeFrom="column">
                        <wp:posOffset>224357</wp:posOffset>
                      </wp:positionH>
                      <wp:positionV relativeFrom="paragraph">
                        <wp:posOffset>191500</wp:posOffset>
                      </wp:positionV>
                      <wp:extent cx="367920" cy="270720"/>
                      <wp:effectExtent l="38100" t="38100" r="32385" b="34290"/>
                      <wp:wrapNone/>
                      <wp:docPr id="1486560541" name="Ink 62"/>
                      <wp:cNvGraphicFramePr/>
                      <a:graphic xmlns:a="http://schemas.openxmlformats.org/drawingml/2006/main">
                        <a:graphicData uri="http://schemas.microsoft.com/office/word/2010/wordprocessingInk">
                          <w14:contentPart bwMode="auto" r:id="rId25">
                            <w14:nvContentPartPr>
                              <w14:cNvContentPartPr/>
                            </w14:nvContentPartPr>
                            <w14:xfrm>
                              <a:off x="0" y="0"/>
                              <a:ext cx="367920" cy="270720"/>
                            </w14:xfrm>
                          </w14:contentPart>
                        </a:graphicData>
                      </a:graphic>
                    </wp:anchor>
                  </w:drawing>
                </mc:Choice>
                <mc:Fallback>
                  <w:pict>
                    <v:shape w14:anchorId="5FE7814B" id="Ink 62" o:spid="_x0000_s1026" type="#_x0000_t75" style="position:absolute;margin-left:17.3pt;margin-top:14.75pt;width:29.65pt;height:2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&#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93056" behindDoc="0" locked="0" layoutInCell="1" allowOverlap="1" wp14:anchorId="1F94CAE4" wp14:editId="304D527D">
                      <wp:simplePos x="0" y="0"/>
                      <wp:positionH relativeFrom="column">
                        <wp:posOffset>499757</wp:posOffset>
                      </wp:positionH>
                      <wp:positionV relativeFrom="paragraph">
                        <wp:posOffset>150100</wp:posOffset>
                      </wp:positionV>
                      <wp:extent cx="360" cy="298800"/>
                      <wp:effectExtent l="38100" t="38100" r="38100" b="44450"/>
                      <wp:wrapNone/>
                      <wp:docPr id="1840956737" name="Ink 61"/>
                      <wp:cNvGraphicFramePr/>
                      <a:graphic xmlns:a="http://schemas.openxmlformats.org/drawingml/2006/main">
                        <a:graphicData uri="http://schemas.microsoft.com/office/word/2010/wordprocessingInk">
                          <w14:contentPart bwMode="auto" r:id="rId27">
                            <w14:nvContentPartPr>
                              <w14:cNvContentPartPr/>
                            </w14:nvContentPartPr>
                            <w14:xfrm>
                              <a:off x="0" y="0"/>
                              <a:ext cx="360" cy="298800"/>
                            </w14:xfrm>
                          </w14:contentPart>
                        </a:graphicData>
                      </a:graphic>
                    </wp:anchor>
                  </w:drawing>
                </mc:Choice>
                <mc:Fallback>
                  <w:pict>
                    <v:shape w14:anchorId="49205B1E" id="Ink 61" o:spid="_x0000_s1026" type="#_x0000_t75" style="position:absolute;margin-left:39pt;margin-top:11.45pt;width:.75pt;height:24.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">
                      <v:imagedata r:id="rId2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92032" behindDoc="0" locked="0" layoutInCell="1" allowOverlap="1" wp14:anchorId="364FE2BB" wp14:editId="66A257BF">
                      <wp:simplePos x="0" y="0"/>
                      <wp:positionH relativeFrom="column">
                        <wp:posOffset>2399117</wp:posOffset>
                      </wp:positionH>
                      <wp:positionV relativeFrom="paragraph">
                        <wp:posOffset>363940</wp:posOffset>
                      </wp:positionV>
                      <wp:extent cx="360" cy="360"/>
                      <wp:effectExtent l="38100" t="38100" r="38100" b="38100"/>
                      <wp:wrapNone/>
                      <wp:docPr id="143253530" name="Ink 48"/>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3418AEA4" id="Ink 48" o:spid="_x0000_s1026" type="#_x0000_t75" style="position:absolute;margin-left:188.55pt;margin-top:28.3pt;width:.75pt;height:.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Y0+vj8cBAABqBAAAEAAAAAAAAAAAAAAAAADTAwAAZHJz&#10;L2luay9pbmsxLnhtbFBLAQItABQABgAIAAAAIQBLo5bD3QAAAAkBAAAPAAAAAAAAAAAAAAAAAMgF&#10;AABkcnMvZG93bnJldi54bWxQSwECLQAUAAYACAAAACEAeRi8nb8AAAAhAQAAGQAAAAAAAAAAAAAA&#10;AADSBgAAZHJzL19yZWxzL2Uyb0RvYy54bWwucmVsc1BLBQYAAAAABgAGAHgBAADIBwAAAAA=&#10;">
                      <v:imagedata r:id="rId1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82816" behindDoc="0" locked="0" layoutInCell="1" allowOverlap="1" wp14:anchorId="44350347" wp14:editId="3D72AAB2">
                      <wp:simplePos x="0" y="0"/>
                      <wp:positionH relativeFrom="column">
                        <wp:posOffset>938535</wp:posOffset>
                      </wp:positionH>
                      <wp:positionV relativeFrom="paragraph">
                        <wp:posOffset>313685</wp:posOffset>
                      </wp:positionV>
                      <wp:extent cx="360" cy="360"/>
                      <wp:effectExtent l="38100" t="38100" r="38100" b="38100"/>
                      <wp:wrapNone/>
                      <wp:docPr id="644322111" name="Ink 39"/>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05B5F6FF" id="Ink 39" o:spid="_x0000_s1026" type="#_x0000_t75" style="position:absolute;margin-left:73.55pt;margin-top:24.35pt;width:.75pt;height:.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">
                      <v:imagedata r:id="rId1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74624" behindDoc="0" locked="0" layoutInCell="1" allowOverlap="1" wp14:anchorId="0E1A7F44" wp14:editId="16BA5266">
                      <wp:simplePos x="0" y="0"/>
                      <wp:positionH relativeFrom="column">
                        <wp:posOffset>254635</wp:posOffset>
                      </wp:positionH>
                      <wp:positionV relativeFrom="paragraph">
                        <wp:posOffset>112395</wp:posOffset>
                      </wp:positionV>
                      <wp:extent cx="514080" cy="31320"/>
                      <wp:effectExtent l="38100" t="38100" r="38735" b="45085"/>
                      <wp:wrapNone/>
                      <wp:docPr id="1330412470" name="Ink 31"/>
                      <wp:cNvGraphicFramePr/>
                      <a:graphic xmlns:a="http://schemas.openxmlformats.org/drawingml/2006/main">
                        <a:graphicData uri="http://schemas.microsoft.com/office/word/2010/wordprocessingInk">
                          <w14:contentPart bwMode="auto" r:id="rId31">
                            <w14:nvContentPartPr>
                              <w14:cNvContentPartPr/>
                            </w14:nvContentPartPr>
                            <w14:xfrm>
                              <a:off x="0" y="0"/>
                              <a:ext cx="513715" cy="31320"/>
                            </w14:xfrm>
                          </w14:contentPart>
                        </a:graphicData>
                      </a:graphic>
                      <wp14:sizeRelV relativeFrom="margin">
                        <wp14:pctHeight>0</wp14:pctHeight>
                      </wp14:sizeRelV>
                    </wp:anchor>
                  </w:drawing>
                </mc:Choice>
                <mc:Fallback>
                  <w:pict>
                    <v:shape w14:anchorId="7432ECB0" id="Ink 31" o:spid="_x0000_s1026" type="#_x0000_t75" style="position:absolute;margin-left:19.7pt;margin-top:8.5pt;width:41.2pt;height:3.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">
                      <v:imagedata r:id="rId32"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66432" behindDoc="0" locked="0" layoutInCell="1" allowOverlap="1" wp14:anchorId="43344A48" wp14:editId="76C8DC37">
                      <wp:simplePos x="0" y="0"/>
                      <wp:positionH relativeFrom="column">
                        <wp:posOffset>481210</wp:posOffset>
                      </wp:positionH>
                      <wp:positionV relativeFrom="paragraph">
                        <wp:posOffset>345505</wp:posOffset>
                      </wp:positionV>
                      <wp:extent cx="360" cy="360"/>
                      <wp:effectExtent l="38100" t="38100" r="38100" b="38100"/>
                      <wp:wrapNone/>
                      <wp:docPr id="460522279" name="Ink 8"/>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5DE31741" id="Ink 8" o:spid="_x0000_s1026" type="#_x0000_t75" style="position:absolute;margin-left:37.55pt;margin-top:26.85pt;width:.75pt;height:.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GtAE6ywEAAG4EAAAQAAAAAAAAAAAAAAAAANMDAABk&#10;cnMvaW5rL2luazEueG1sUEsBAi0AFAAGAAgAAAAhAGDSoZjbAAAABwEAAA8AAAAAAAAAAAAAAAAA&#10;zAUAAGRycy9kb3ducmV2LnhtbFBLAQItABQABgAIAAAAIQB5GLydvwAAACEBAAAZAAAAAAAAAAAA&#10;AAAAANQGAABkcnMvX3JlbHMvZTJvRG9jLnhtbC5yZWxzUEsFBgAAAAAGAAYAeAEAAMoHAAAAAA==&#10;">
                      <v:imagedata r:id="rId1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6A83829" w:rsidR="004D0161" w:rsidRPr="00A42F82" w:rsidRDefault="002E34AE" w:rsidP="00A91894">
            <w:pPr>
              <w:spacing w:before="100" w:beforeAutospacing="1" w:after="100" w:afterAutospacing="1"/>
              <w:rPr>
                <w:rFonts w:ascii="Arial" w:hAnsi="Arial" w:cs="Arial"/>
                <w:sz w:val="22"/>
                <w:szCs w:val="22"/>
              </w:rPr>
            </w:pPr>
            <w:r>
              <w:rPr>
                <w:rFonts w:ascii="Arial" w:hAnsi="Arial" w:cs="Arial"/>
                <w:sz w:val="22"/>
                <w:szCs w:val="22"/>
              </w:rPr>
              <w:t>07/07/2025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2F6A446" w:rsidR="00AA7E42" w:rsidRPr="00A42F82" w:rsidRDefault="004374E1" w:rsidP="00A91894">
            <w:pPr>
              <w:pStyle w:val="ListParagraph"/>
              <w:ind w:left="0"/>
              <w:rPr>
                <w:rFonts w:ascii="Arial" w:hAnsi="Arial" w:cs="Arial"/>
              </w:rPr>
            </w:pPr>
            <w:proofErr w:type="spellStart"/>
            <w:proofErr w:type="gramStart"/>
            <w:r>
              <w:rPr>
                <w:rFonts w:ascii="Arial" w:hAnsi="Arial" w:cs="Arial"/>
              </w:rPr>
              <w:t>Dr.Laila</w:t>
            </w:r>
            <w:proofErr w:type="spellEnd"/>
            <w:proofErr w:type="gramEnd"/>
            <w:r>
              <w:rPr>
                <w:rFonts w:ascii="Arial" w:hAnsi="Arial" w:cs="Arial"/>
              </w:rPr>
              <w:t xml:space="preserve"> Surani</w:t>
            </w:r>
          </w:p>
        </w:tc>
        <w:tc>
          <w:tcPr>
            <w:tcW w:w="1014" w:type="pct"/>
            <w:vMerge w:val="restart"/>
          </w:tcPr>
          <w:p w14:paraId="5F45129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5C22C6D" w:rsidR="004374E1" w:rsidRPr="00A42F82" w:rsidRDefault="004374E1" w:rsidP="00A91894">
            <w:pPr>
              <w:pStyle w:val="ListParagraph"/>
              <w:ind w:left="0"/>
              <w:rPr>
                <w:rFonts w:ascii="Arial" w:hAnsi="Arial" w:cs="Arial"/>
              </w:rPr>
            </w:pPr>
            <w:r>
              <w:rPr>
                <w:rFonts w:ascii="Arial" w:hAnsi="Arial" w:cs="Arial"/>
                <w:b/>
                <w:bCs/>
              </w:rPr>
              <w:t>22/07/25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31E6463" w:rsidR="00AA7E42" w:rsidRPr="004374E1" w:rsidRDefault="004374E1" w:rsidP="00A91894">
            <w:pPr>
              <w:pStyle w:val="ListParagraph"/>
              <w:ind w:left="0"/>
              <w:rPr>
                <w:rFonts w:ascii="Blackadder ITC" w:hAnsi="Blackadder ITC" w:cs="Arial"/>
                <w:sz w:val="28"/>
                <w:szCs w:val="28"/>
              </w:rPr>
            </w:pPr>
            <w:proofErr w:type="spellStart"/>
            <w:r w:rsidRPr="004374E1">
              <w:rPr>
                <w:rFonts w:ascii="Blackadder ITC" w:hAnsi="Blackadder ITC" w:cs="Arial"/>
                <w:sz w:val="28"/>
                <w:szCs w:val="28"/>
              </w:rPr>
              <w:t>laila</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36"/>
      <w:footerReference w:type="default" r:id="rId3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2CD1D" w14:textId="77777777" w:rsidR="00D619B7" w:rsidRDefault="00D619B7" w:rsidP="00390251">
      <w:r>
        <w:separator/>
      </w:r>
    </w:p>
    <w:p w14:paraId="2713D590" w14:textId="77777777" w:rsidR="00D619B7" w:rsidRDefault="00D619B7"/>
  </w:endnote>
  <w:endnote w:type="continuationSeparator" w:id="0">
    <w:p w14:paraId="4B4C9B6F" w14:textId="77777777" w:rsidR="00D619B7" w:rsidRDefault="00D619B7" w:rsidP="00390251">
      <w:r>
        <w:continuationSeparator/>
      </w:r>
    </w:p>
    <w:p w14:paraId="54F3CA6A" w14:textId="77777777" w:rsidR="00D619B7" w:rsidRDefault="00D619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9F35A" w14:textId="77777777" w:rsidR="00D619B7" w:rsidRDefault="00D619B7" w:rsidP="00390251">
      <w:r>
        <w:separator/>
      </w:r>
    </w:p>
    <w:p w14:paraId="1969870F" w14:textId="77777777" w:rsidR="00D619B7" w:rsidRDefault="00D619B7"/>
  </w:footnote>
  <w:footnote w:type="continuationSeparator" w:id="0">
    <w:p w14:paraId="3EC24B3E" w14:textId="77777777" w:rsidR="00D619B7" w:rsidRDefault="00D619B7" w:rsidP="00390251">
      <w:r>
        <w:continuationSeparator/>
      </w:r>
    </w:p>
    <w:p w14:paraId="3ECD5A73" w14:textId="77777777" w:rsidR="00D619B7" w:rsidRDefault="00D619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76754"/>
    <w:multiLevelType w:val="hybridMultilevel"/>
    <w:tmpl w:val="BAB8C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6D2258"/>
    <w:multiLevelType w:val="hybridMultilevel"/>
    <w:tmpl w:val="95741B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9E752C"/>
    <w:multiLevelType w:val="hybridMultilevel"/>
    <w:tmpl w:val="E38E4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443DC9"/>
    <w:multiLevelType w:val="hybridMultilevel"/>
    <w:tmpl w:val="1DB4D1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9"/>
  </w:num>
  <w:num w:numId="27" w16cid:durableId="475149258">
    <w:abstractNumId w:val="19"/>
  </w:num>
  <w:num w:numId="28" w16cid:durableId="1509249400">
    <w:abstractNumId w:val="9"/>
  </w:num>
  <w:num w:numId="29" w16cid:durableId="1605649319">
    <w:abstractNumId w:val="0"/>
  </w:num>
  <w:num w:numId="30" w16cid:durableId="1116947242">
    <w:abstractNumId w:val="22"/>
  </w:num>
  <w:num w:numId="31" w16cid:durableId="158626292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B4D"/>
    <w:rsid w:val="000C1C04"/>
    <w:rsid w:val="000C324D"/>
    <w:rsid w:val="000C3A29"/>
    <w:rsid w:val="000C5E77"/>
    <w:rsid w:val="000C7409"/>
    <w:rsid w:val="000D067B"/>
    <w:rsid w:val="000D23C8"/>
    <w:rsid w:val="000D5D39"/>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94B"/>
    <w:rsid w:val="001612C0"/>
    <w:rsid w:val="001703BF"/>
    <w:rsid w:val="00171735"/>
    <w:rsid w:val="00173776"/>
    <w:rsid w:val="001739E7"/>
    <w:rsid w:val="00174A02"/>
    <w:rsid w:val="001808C3"/>
    <w:rsid w:val="001817E2"/>
    <w:rsid w:val="001842E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B98"/>
    <w:rsid w:val="002E0739"/>
    <w:rsid w:val="002E13FE"/>
    <w:rsid w:val="002E34AE"/>
    <w:rsid w:val="00303350"/>
    <w:rsid w:val="003039F2"/>
    <w:rsid w:val="00311BD3"/>
    <w:rsid w:val="003171A8"/>
    <w:rsid w:val="003257BD"/>
    <w:rsid w:val="003264AE"/>
    <w:rsid w:val="003268ED"/>
    <w:rsid w:val="003302A1"/>
    <w:rsid w:val="00331A88"/>
    <w:rsid w:val="00332956"/>
    <w:rsid w:val="00334A22"/>
    <w:rsid w:val="003408DD"/>
    <w:rsid w:val="003415A2"/>
    <w:rsid w:val="003505BC"/>
    <w:rsid w:val="00354140"/>
    <w:rsid w:val="00354F34"/>
    <w:rsid w:val="00356CE7"/>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88F"/>
    <w:rsid w:val="003F6F7B"/>
    <w:rsid w:val="003F73A5"/>
    <w:rsid w:val="004007D2"/>
    <w:rsid w:val="00413863"/>
    <w:rsid w:val="00413EEB"/>
    <w:rsid w:val="0041408E"/>
    <w:rsid w:val="0041420E"/>
    <w:rsid w:val="00424773"/>
    <w:rsid w:val="00425DA7"/>
    <w:rsid w:val="0042679B"/>
    <w:rsid w:val="00426E96"/>
    <w:rsid w:val="00430FA4"/>
    <w:rsid w:val="00431025"/>
    <w:rsid w:val="004374E1"/>
    <w:rsid w:val="00442053"/>
    <w:rsid w:val="00442954"/>
    <w:rsid w:val="0045485F"/>
    <w:rsid w:val="00462069"/>
    <w:rsid w:val="004632AA"/>
    <w:rsid w:val="00464538"/>
    <w:rsid w:val="00476398"/>
    <w:rsid w:val="0047697E"/>
    <w:rsid w:val="0048134A"/>
    <w:rsid w:val="00482054"/>
    <w:rsid w:val="0048583B"/>
    <w:rsid w:val="00486107"/>
    <w:rsid w:val="00487E4B"/>
    <w:rsid w:val="004942B0"/>
    <w:rsid w:val="00494691"/>
    <w:rsid w:val="004A7DD5"/>
    <w:rsid w:val="004B77E0"/>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893"/>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17FB"/>
    <w:rsid w:val="005F3C9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9B5"/>
    <w:rsid w:val="006D29FD"/>
    <w:rsid w:val="006D3C97"/>
    <w:rsid w:val="006D4BBB"/>
    <w:rsid w:val="006D6609"/>
    <w:rsid w:val="006E0AB0"/>
    <w:rsid w:val="006E1992"/>
    <w:rsid w:val="006E7B19"/>
    <w:rsid w:val="006F307C"/>
    <w:rsid w:val="006F4828"/>
    <w:rsid w:val="00700361"/>
    <w:rsid w:val="007055BC"/>
    <w:rsid w:val="00717E6F"/>
    <w:rsid w:val="00720BA7"/>
    <w:rsid w:val="0072184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2F0"/>
    <w:rsid w:val="007924ED"/>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458"/>
    <w:rsid w:val="0082781D"/>
    <w:rsid w:val="00831C35"/>
    <w:rsid w:val="00831C69"/>
    <w:rsid w:val="008330B6"/>
    <w:rsid w:val="00835382"/>
    <w:rsid w:val="008361B1"/>
    <w:rsid w:val="008372C0"/>
    <w:rsid w:val="0084005C"/>
    <w:rsid w:val="00841BE3"/>
    <w:rsid w:val="00842FC0"/>
    <w:rsid w:val="00844C9E"/>
    <w:rsid w:val="00846198"/>
    <w:rsid w:val="008461DD"/>
    <w:rsid w:val="008732E0"/>
    <w:rsid w:val="008951D3"/>
    <w:rsid w:val="008B346A"/>
    <w:rsid w:val="008B67D3"/>
    <w:rsid w:val="008C1A38"/>
    <w:rsid w:val="008C257F"/>
    <w:rsid w:val="008C4441"/>
    <w:rsid w:val="008D0BC1"/>
    <w:rsid w:val="008E0B2C"/>
    <w:rsid w:val="008F1FD0"/>
    <w:rsid w:val="008F29DD"/>
    <w:rsid w:val="008F6555"/>
    <w:rsid w:val="009003C5"/>
    <w:rsid w:val="00903B3C"/>
    <w:rsid w:val="00903C1A"/>
    <w:rsid w:val="009043CA"/>
    <w:rsid w:val="00905E68"/>
    <w:rsid w:val="0090725E"/>
    <w:rsid w:val="00907DC5"/>
    <w:rsid w:val="00910B57"/>
    <w:rsid w:val="00913567"/>
    <w:rsid w:val="00913C80"/>
    <w:rsid w:val="009157DD"/>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D1D"/>
    <w:rsid w:val="00994351"/>
    <w:rsid w:val="009955DD"/>
    <w:rsid w:val="009A3300"/>
    <w:rsid w:val="009A3C08"/>
    <w:rsid w:val="009A4E14"/>
    <w:rsid w:val="009A6F5D"/>
    <w:rsid w:val="009A769E"/>
    <w:rsid w:val="009B1FB6"/>
    <w:rsid w:val="009B3534"/>
    <w:rsid w:val="009B44FF"/>
    <w:rsid w:val="009C30B2"/>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48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BBD"/>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386"/>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0963"/>
    <w:rsid w:val="00BF3F4A"/>
    <w:rsid w:val="00C03DE9"/>
    <w:rsid w:val="00C11423"/>
    <w:rsid w:val="00C1657B"/>
    <w:rsid w:val="00C20294"/>
    <w:rsid w:val="00C21DCF"/>
    <w:rsid w:val="00C25CB5"/>
    <w:rsid w:val="00C32EFB"/>
    <w:rsid w:val="00C33319"/>
    <w:rsid w:val="00C33F5C"/>
    <w:rsid w:val="00C34A87"/>
    <w:rsid w:val="00C359EF"/>
    <w:rsid w:val="00C40DAE"/>
    <w:rsid w:val="00C45C06"/>
    <w:rsid w:val="00C46A16"/>
    <w:rsid w:val="00C474BF"/>
    <w:rsid w:val="00C52D60"/>
    <w:rsid w:val="00C5735E"/>
    <w:rsid w:val="00C61A6D"/>
    <w:rsid w:val="00C666E9"/>
    <w:rsid w:val="00C70796"/>
    <w:rsid w:val="00C71BCC"/>
    <w:rsid w:val="00C77D7E"/>
    <w:rsid w:val="00C81846"/>
    <w:rsid w:val="00C86572"/>
    <w:rsid w:val="00C9000F"/>
    <w:rsid w:val="00C976A6"/>
    <w:rsid w:val="00CA0057"/>
    <w:rsid w:val="00CA11BD"/>
    <w:rsid w:val="00CA1C8C"/>
    <w:rsid w:val="00CA510C"/>
    <w:rsid w:val="00CA7241"/>
    <w:rsid w:val="00CA7D5E"/>
    <w:rsid w:val="00CB0731"/>
    <w:rsid w:val="00CB3525"/>
    <w:rsid w:val="00CB4DA5"/>
    <w:rsid w:val="00CB7118"/>
    <w:rsid w:val="00CB72E3"/>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DD3"/>
    <w:rsid w:val="00D267DA"/>
    <w:rsid w:val="00D31A08"/>
    <w:rsid w:val="00D36314"/>
    <w:rsid w:val="00D364C7"/>
    <w:rsid w:val="00D36746"/>
    <w:rsid w:val="00D369B5"/>
    <w:rsid w:val="00D37985"/>
    <w:rsid w:val="00D37BF1"/>
    <w:rsid w:val="00D452E9"/>
    <w:rsid w:val="00D47308"/>
    <w:rsid w:val="00D50372"/>
    <w:rsid w:val="00D51EF7"/>
    <w:rsid w:val="00D53FA1"/>
    <w:rsid w:val="00D55C53"/>
    <w:rsid w:val="00D56776"/>
    <w:rsid w:val="00D6035B"/>
    <w:rsid w:val="00D619B7"/>
    <w:rsid w:val="00D61E87"/>
    <w:rsid w:val="00D651BE"/>
    <w:rsid w:val="00D661EC"/>
    <w:rsid w:val="00D66471"/>
    <w:rsid w:val="00D71982"/>
    <w:rsid w:val="00D77DFD"/>
    <w:rsid w:val="00D81803"/>
    <w:rsid w:val="00D839CD"/>
    <w:rsid w:val="00D84363"/>
    <w:rsid w:val="00D90204"/>
    <w:rsid w:val="00D90688"/>
    <w:rsid w:val="00D929F1"/>
    <w:rsid w:val="00D97FF7"/>
    <w:rsid w:val="00DB1935"/>
    <w:rsid w:val="00DB45E4"/>
    <w:rsid w:val="00DB5A77"/>
    <w:rsid w:val="00DC34BA"/>
    <w:rsid w:val="00DC3DDC"/>
    <w:rsid w:val="00DC4DFB"/>
    <w:rsid w:val="00DD0529"/>
    <w:rsid w:val="00DD05AB"/>
    <w:rsid w:val="00DD0929"/>
    <w:rsid w:val="00DD1665"/>
    <w:rsid w:val="00DD4D69"/>
    <w:rsid w:val="00DE528C"/>
    <w:rsid w:val="00DE6682"/>
    <w:rsid w:val="00DF26D2"/>
    <w:rsid w:val="00DF4B57"/>
    <w:rsid w:val="00E0333A"/>
    <w:rsid w:val="00E12E9F"/>
    <w:rsid w:val="00E15750"/>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image" Target="media/image5.png"/><Relationship Id="rId39" Type="http://schemas.openxmlformats.org/officeDocument/2006/relationships/theme" Target="theme/theme1.xml"/><Relationship Id="rId21" Type="http://schemas.openxmlformats.org/officeDocument/2006/relationships/customXml" Target="ink/ink3.xml"/><Relationship Id="rId34"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customXml" Target="ink/ink10.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image" Target="media/image7.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customXml" Target="ink/ink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customXml" Target="ink/ink8.xml"/><Relationship Id="rId35" Type="http://schemas.openxmlformats.org/officeDocument/2006/relationships/hyperlink" Target="mailto:pgresearch@uwtsd.ac.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23.424"/>
    </inkml:context>
    <inkml:brush xml:id="br0">
      <inkml:brushProperty name="width" value="0.025" units="cm"/>
      <inkml:brushProperty name="height" value="0.02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11.386"/>
    </inkml:context>
    <inkml:brush xml:id="br0">
      <inkml:brushProperty name="width" value="0.025" units="cm"/>
      <inkml:brushProperty name="height" value="0.025" units="cm"/>
    </inkml:brush>
  </inkml:definitions>
  <inkml:trace contextRef="#ctx0" brushRef="#br0">412 452 24575,'-11'0'0,"0"-1"0,1 1 0,-1 1 0,0 0 0,0 1 0,0 0 0,1 1 0,-1 0 0,1 0 0,0 1 0,-17 9 0,0 1 0,-37 15 0,44-22 0,0 2 0,0 1 0,0 1 0,-24 17 0,40-25 0,0 0 0,0 1 0,0-1 0,0 1 0,1 0 0,0 0 0,-1 0 0,1 1 0,1-1 0,-1 1 0,1-1 0,-1 1 0,1 0 0,1 0 0,-1 0 0,1 0 0,0 0 0,0 1 0,0-1 0,1 0 0,0 0 0,0 1 0,1 6 0,-1-1 0,0 12 0,1 0 0,9 43 0,-9-59 0,1-1 0,0 1 0,0-1 0,1 0 0,0 0 0,0 0 0,0 0 0,1-1 0,0 1 0,0-1 0,0 0 0,1 0 0,0 0 0,8 6 0,-6-6 0,1 0 0,-1 0 0,1-1 0,0 0 0,0-1 0,0 1 0,1-2 0,-1 1 0,1-1 0,0-1 0,-1 1 0,1-1 0,0-1 0,14 0 0,-19 0 0,1 0 0,-1 0 0,0 0 0,1-1 0,-1 1 0,0-1 0,1 0 0,-1-1 0,0 1 0,0-1 0,0 1 0,0-1 0,0 0 0,0-1 0,-1 1 0,1-1 0,-1 0 0,1 1 0,-1-1 0,0-1 0,0 1 0,-1 0 0,1-1 0,0 0 0,2-6 0,1-1 0,0-1 0,-1 0 0,-1 0 0,1-1 0,-2 0 0,0 1 0,-1-1 0,1-16 0,0-16 0,-5-47 0,0 22 0,2 54 0,-1 0 0,0 1 0,-1-1 0,-4-15 0,3 16 0,0 0 0,2-1 0,0-25 0,1 49 0,-1 17 0,2 0 0,0 0 0,2 0 0,7 34 0,9 14 0,11 34 0,-26-96 0,6 18 0,0 0 0,3-2 0,25 45 0,-14-26 0,-20-38 0,-1 1 0,1-1 0,1 0 0,0 0 0,0-1 0,0 1 0,1-1 0,13 12 0,-19-19 0,1 1 0,-1-1 0,0 0 0,1 1 0,-1-1 0,1 0 0,-1 0 0,1 0 0,-1 0 0,1 1 0,-1-1 0,1 0 0,-1 0 0,1 0 0,-1 0 0,1 0 0,-1 0 0,1 0 0,-1 0 0,1 0 0,-1 0 0,1-1 0,-1 1 0,0 0 0,1 0 0,-1 0 0,1-1 0,-1 1 0,1-1 0,10-14 0,-1-22 0,-6-1 0,-2 0 0,-4-53 0,1 16 0,1-61 0,0 428 0,0-302 0,-1-25 0,2 0 0,1 0 0,9-39 0,4 0 0,-9 38 0,2-1 0,21-59 0,3 25 0,-25 58 0,-3 4 0,1 1 0,0-1 0,10-11 0,-13 18 0,1-1 0,-1 0 0,1 1 0,0 0 0,0-1 0,0 1 0,1 0 0,-1 1 0,0-1 0,1 1 0,-1-1 0,1 1 0,3-1 0,-5 2 0,0 0 0,0-1 0,0 1 0,-1 0 0,1 0 0,0 0 0,0 0 0,0 1 0,0-1 0,-1 0 0,1 1 0,0-1 0,0 1 0,-1 0 0,1 0 0,0-1 0,-1 1 0,1 0 0,-1 0 0,1 1 0,-1-1 0,0 0 0,1 0 0,-1 1 0,0-1 0,0 1 0,0-1 0,0 1 0,0-1 0,0 1 0,0 0 0,0-1 0,0 4 0,3 6 0,-1 1 0,-1-1 0,0 0 0,1 15 0,-2-16 0,4 47 0,3 24 0,8 2 0,-8-51 0,-2 1 0,-1 1 0,1 39 0,-6-64 0,0 0 0,0-1 0,1 1 0,1 0 0,-1 0 0,5 13 0,-5-19 0,1-1 0,-1 1 0,0-1 0,1 1 0,-1-1 0,1 0 0,-1 0 0,1 0 0,0 0 0,0 0 0,0 0 0,1 0 0,-1 0 0,0-1 0,1 1 0,-1-1 0,0 0 0,1 0 0,0 1 0,-1-2 0,1 1 0,0 0 0,-1-1 0,6 1 0,-1 0 0,0 0 0,0-1 0,0 0 0,0-1 0,0 1 0,0-1 0,-1-1 0,1 1 0,9-4 0,-13 4 0,-1 0 0,1-1 0,-1 1 0,1-1 0,-1 0 0,1 0 0,-1 0 0,0 0 0,0 0 0,0 0 0,0 0 0,0-1 0,0 1 0,-1-1 0,1 1 0,-1-1 0,0 0 0,1 0 0,-1 1 0,-1-1 0,1 0 0,0 0 0,0-6 0,1-34 0,-4-56 0,0 21 0,2-283 0,-1 345 0,-1-1 0,0 1 0,-1 0 0,-7-19 0,6 19 0,-1 0 0,2 0 0,1 0 0,-2-21 0,5-41 0,0 488 0,0-379 0,6 35 0,3 31 0,-2-5 0,-4-61 0,1 35 0,-6-16-1365,1-35-5461</inkml:trace>
  <inkml:trace contextRef="#ctx0" brushRef="#br0" timeOffset="2828.95">1378 266 24575,'-4'0'0,"0"1"0,0 1 0,0-1 0,0 1 0,0-1 0,0 1 0,0 0 0,1 1 0,-1-1 0,1 0 0,-1 1 0,-5 6 0,-3 1 0,-11 8 0,-1-2 0,-1 0 0,-1-2 0,-32 14 0,55-27 0,0 1 0,-1-1 0,1 1 0,0 0 0,1 0 0,-1 0 0,0 1 0,1-1 0,-1 1 0,1-1 0,0 1 0,0 0 0,0 0 0,0 0 0,0 0 0,1 0 0,-1 1 0,1-1 0,0 0 0,0 1 0,0-1 0,-1 6 0,1 7 0,0 0 0,0 0 0,4 29 0,-1-6 0,-3-17 0,0-12 0,1-1 0,0 0 0,0 0 0,2 11 0,-1-18 0,-1-1 0,0 1 0,1 0 0,-1-1 0,1 1 0,0 0 0,-1-1 0,1 1 0,0-1 0,0 1 0,0-1 0,0 0 0,0 1 0,1-1 0,-1 0 0,0 0 0,0 0 0,1 0 0,-1 0 0,1 0 0,-1 0 0,1 0 0,-1 0 0,1-1 0,0 1 0,-1-1 0,3 1 0,39 1 0,-38-2 0,-1 0 0,1-1 0,-1 1 0,1 1 0,-1-1 0,1 1 0,-1 0 0,1 0 0,-1 0 0,0 0 0,1 1 0,-1 0 0,0 0 0,0 0 0,0 0 0,0 1 0,5 4 0,10 11 0,-8-7 0,0 1 0,1-2 0,1 0 0,0 0 0,0-1 0,25 12 0,17 15 0,-44-30-1365,-2-1-5461</inkml:trace>
  <inkml:trace contextRef="#ctx0" brushRef="#br0" timeOffset="6368.48">1480 842 24575,'1'-3'0,"0"-1"0,0 1 0,1 0 0,-1 0 0,1 0 0,0 0 0,0 0 0,0 0 0,0 0 0,5-4 0,3-6 0,18-25 0,-16 21 0,18-28 0,-20 28 0,0-1 0,2 2 0,0-1 0,23-23 0,-30 35 0,-1-1 0,0 1 0,0-1 0,4-9 0,8-11 0,-12 20 0,0 0 0,-1 0 0,1 0 0,-1 0 0,0-1 0,-1 1 0,1-1 0,-1 0 0,-1 0 0,1 0 0,0-7 0,2-16 0,1-10 0,2-61 0,-7 98 0,0-21 0,-4-28 0,3 44 0,-1 0 0,0 0 0,0 1 0,-1-1 0,0 1 0,0-1 0,-6-9 0,2 5 0,3 5 0,0 1 0,0-1 0,0 1 0,-1 0 0,-8-9 0,12 14 0,0 0 0,0 1 0,0-1 0,0 0 0,-1 0 0,1 1 0,0-1 0,0 1 0,-1-1 0,1 1 0,0-1 0,-1 1 0,1 0 0,-1-1 0,1 1 0,0 0 0,-1 0 0,1 0 0,0 0 0,-1 1 0,1-1 0,-1 0 0,1 1 0,0-1 0,-1 0 0,1 1 0,0 0 0,0-1 0,-1 1 0,1 0 0,0-1 0,0 1 0,0 0 0,0 0 0,0 0 0,-2 2 0,-6 7 0,0 1 0,1 0 0,-13 22 0,3-3 0,-39 72 0,12-18 0,33-64 0,1 1 0,1-1 0,-10 31 0,17-43 0,0-1 0,-1 1 0,1-1 0,-10 12 0,10-14 0,-1 0 0,1 0 0,0 0 0,1 0 0,-1 0 0,1 1 0,0-1 0,0 1 0,1 0 0,-2 11 0,2-5 0,1-1 0,0 1 0,1-1 0,0 1 0,1-1 0,0 1 0,1-1 0,0 0 0,1 0 0,8 18 0,-8-22 0,-1 1 0,1-1 0,0 0 0,1 0 0,0 0 0,0-1 0,0 0 0,1 0 0,0 0 0,0-1 0,0 1 0,1-1 0,0-1 0,0 0 0,0 0 0,0 0 0,1-1 0,-1 1 0,13 2 0,1-1 0,0 0 0,-1-1 0,42 1 0,66-6 0,-45-1 0,56 2-1365,-125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01.352"/>
    </inkml:context>
    <inkml:brush xml:id="br0">
      <inkml:brushProperty name="width" value="0.025" units="cm"/>
      <inkml:brushProperty name="height" value="0.025" units="cm"/>
    </inkml:brush>
  </inkml:definitions>
  <inkml:trace contextRef="#ctx0" brushRef="#br0">258 476 24575,'-1'18'0,"-1"1"0,-5 22 0,4-30 0,0 0 0,1 0 0,1 0 0,0 1 0,1-1 0,0 0 0,0 1 0,1-1 0,3 14 0,-3-23 0,1 1 0,-1-1 0,0 0 0,0 0 0,1 0 0,0 1 0,-1-2 0,1 1 0,0 0 0,0 0 0,0 0 0,0-1 0,0 1 0,0-1 0,1 0 0,-1 0 0,0 0 0,1 0 0,-1 0 0,1 0 0,-1 0 0,1-1 0,-1 1 0,5-1 0,9 1 0,-1 0 0,1-1 0,17-3 0,-6 1 0,-22 2 0,19 0 0,-1-1 0,1-1 0,-1-1 0,30-8 0,-44 8 0,10-2 0,-1-1 0,1-1 0,32-17 0,-46 21 0,-1 0 0,0 0 0,1 0 0,-1-1 0,0 1 0,-1-1 0,1 0 0,-1 0 0,0 0 0,0-1 0,0 1 0,0-1 0,-1 0 0,1 1 0,-1-1 0,-1 0 0,1 0 0,-1-1 0,2-6 0,-3 2 0,1-1 0,-1 0 0,-1 0 0,0 0 0,-1 1 0,0-1 0,0 0 0,-1 1 0,0 0 0,-1-1 0,0 1 0,-8-12 0,2 5 0,0 1 0,-2-1 0,0 2 0,-1 0 0,-27-25 0,31 32 0,-1 1 0,-1 0 0,1 1 0,-1 0 0,0 0 0,-1 1 0,1 1 0,-1 0 0,0 1 0,-21-4 0,-5 2 0,0 2 0,-44 2 0,68 2 0,1 0 0,-1 1 0,1 1 0,0 0 0,0 1 0,0 0 0,-22 11 0,12-3 0,1 1 0,0 0 0,-23 21 0,39-29 0,0 0 0,0 0 0,1 0 0,0 1 0,0 0 0,0 0 0,1 1 0,0-1 0,0 1 0,-5 11 0,8-14 0,0-1 0,0 1 0,1-1 0,-1 1 0,1 0 0,-1-1 0,1 1 0,0 0 0,1-1 0,-1 1 0,1 0 0,-1-1 0,1 1 0,0 0 0,0-1 0,1 0 0,-1 1 0,1-1 0,0 0 0,-1 1 0,1-1 0,1 0 0,-1 0 0,3 2 0,9 8 0,0-1 0,0 0 0,1-1 0,1-1 0,0 0 0,33 15 0,-25-13 0,14 8 0,-18-9 0,-1-1 0,42 14 0,-18-9 0,-32-11 0,0 0 0,0 0 0,1-1 0,-1 0 0,1-1 0,14 0 0,0-2-28,-18-1-239,0 1-1,1 0 1,-1 1-1,14 2 1,-11 0-6559</inkml:trace>
  <inkml:trace contextRef="#ctx0" brushRef="#br0" timeOffset="2811.68">666 1 24575,'0'46'0,"1"0"0,16 87 0,-1-32 0,-11-62 0,13 55 0,-13-70 0,-1 1 0,-1-1 0,-2 1 0,0-1 0,-3 31 0,1 56 0,7-71 0,18 68 0,-23-104 0,-1-2-68,1 0 0,-1 0-1,1 0 1,0-1 0,0 1 0,-1 0-1,1 0 1,0-1 0,0 1 0,1-1-1,-1 1 1,0-1 0,0 0 0,1 1-1,-1-1 1,1 0 0,-1 0 0,1 0-1,1 1 1,8 2-6758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55.812"/>
    </inkml:context>
    <inkml:brush xml:id="br0">
      <inkml:brushProperty name="width" value="0.025" units="cm"/>
      <inkml:brushProperty name="height" value="0.025" units="cm"/>
    </inkml:brush>
  </inkml:definitions>
  <inkml:trace contextRef="#ctx0" brushRef="#br0">34 35 24575,'0'17'0,"-2"0"0,-4 19 0,-2 29 0,-1 9 0,5-50 0,-1 28 0,6 308 0,0-341 0,1 0 0,6 25 0,-2-8 0,-4-28 0,0-1 0,0 0 0,0 0 0,7 11 0,-6-12 0,0 0 0,-1 0 0,0 1 0,0-1 0,0 0 0,1 12 0,-1-7 0,0 0 0,0-1 0,1 0 0,6 16 0,7 25 0,-15-48 0,-1 0 0,1 0 0,0 0 0,0 0 0,0-1 0,1 1 0,-1 0 0,1-1 0,0 1 0,-1-1 0,1 1 0,0-1 0,0 0 0,1 0 0,-1 0 0,0 0 0,1 0 0,3 1 0,-4-1 0,0-2 0,0 1 0,0 0 0,1 0 0,-1-1 0,0 1 0,0-1 0,1 0 0,-1 0 0,0 1 0,1-2 0,-1 1 0,0 0 0,1 0 0,-1-1 0,0 1 0,0-1 0,1 0 0,-1 0 0,0 0 0,0 0 0,0 0 0,0 0 0,3-2 0,5-6 0,-1 1 0,0-1 0,0 0 0,-1-1 0,0 0 0,-1 0 0,0-1 0,-1 0 0,9-20 0,-7 16 0,0 0 0,1 1 0,1 0 0,16-19 0,53-47 0,-30 32 0,2 2 0,-33 31 0,24-26 0,-36 34 0,-1 0 0,0 0 0,-1-1 0,0 0 0,0 0 0,-1 0 0,5-14 0,-7 17 0,1 0 0,-1-1 0,0 1 0,0-1 0,-1 1 0,0 0 0,0-1 0,0 1 0,0-1 0,-1 1 0,0-1 0,0 1 0,-3-7 0,1 6 0,0 1 0,0 0 0,-1 0 0,0 0 0,0 1 0,0-1 0,-10-7 0,-37-24 0,42 31 0,0 1 0,-1 0 0,1 0 0,-1 1 0,0 0 0,0 1 0,0 0 0,0 0 0,0 1 0,-1 1 0,1-1 0,0 2 0,0 0 0,-1 0 0,-13 3 0,20-2 0,-1-1 0,1 1 0,0 0 0,-1 0 0,1 1 0,0-1 0,0 1 0,1 0 0,-1 0 0,1 0 0,-1 1 0,1-1 0,0 1 0,0 0 0,1-1 0,-1 1 0,1 1 0,-1-1 0,1 0 0,1 0 0,-3 6 0,0 4 0,1-1 0,0 1 0,1-1 0,0 1 0,1 0 0,1 14 0,0 8 0,4 50 0,-3-76 0,0 0 0,2 0 0,-1 0 0,1 0 0,0 0 0,7 12 0,-5-11 0,1-1 0,0 0 0,0 0 0,1-1 0,1 1 0,13 13 0,-18-21 0,0 0 0,0 1 0,0-1 0,0-1 0,0 1 0,0 0 0,1-1 0,-1 1 0,1-1 0,-1 0 0,1 0 0,-1-1 0,1 1 0,-1-1 0,1 0 0,0 1 0,-1-2 0,1 1 0,0 0 0,-1-1 0,1 1 0,-1-1 0,1 0 0,-1-1 0,1 1 0,2-2 0,1-1 0,-1 0 0,0 0 0,-1 0 0,1-1 0,-1 0 0,0 0 0,0 0 0,0-1 0,-1 1 0,0-1 0,0 0 0,0-1 0,-1 1 0,5-14 0,-1 1 0,-1 0 0,0 0 0,-2-1 0,3-22 0,-4-1 0,-4-67 0,-1 64 0,5-48 0,-3 93 0,0 0 0,0 0 0,0 0 0,0 0 0,0 0 0,0 0 0,0 0 0,1 0 0,-1 1 0,0-1 0,1 0 0,-1 0 0,0 0 0,1 0 0,-1 0 0,1 1 0,0-1 0,0-1 0,0 2 0,0 0 0,-1 1 0,1-1 0,-1 1 0,1-1 0,-1 0 0,1 1 0,-1-1 0,1 1 0,-1-1 0,1 1 0,-1-1 0,0 1 0,1 0 0,-1-1 0,0 1 0,0-1 0,1 1 0,-1 0 0,0-1 0,0 1 0,0 0 0,0-1 0,0 1 0,0 0 0,0 0 0,20 74 0,14 75 0,-32-139 0,1 1 0,7 20 0,-6-22 0,0 1 0,-1-1 0,2 18 0,-4 5 0,-1-26 0,0 1 0,0 0 0,1-1 0,0 1 0,3 12 0,-3-18 0,0 0 0,0 0 0,0 0 0,0-1 0,0 1 0,0 0 0,1 0 0,-1-1 0,1 1 0,-1 0 0,1-1 0,-1 0 0,1 1 0,0-1 0,0 0 0,-1 0 0,1 0 0,0 0 0,0 0 0,0 0 0,0-1 0,0 1 0,1-1 0,2 1 0,1 0 0,-1 0 0,1-1 0,-1 0 0,1 0 0,0 0 0,-1 0 0,1-1 0,-1 0 0,0 0 0,1-1 0,9-3 0,-8 1 0,0-1 0,0 1 0,0-1 0,0-1 0,-1 1 0,0-1 0,7-7 0,21-27 0,46-70 0,-68 92 0,0-1 0,-2 1 0,0-2 0,-1 1 0,-1-1 0,-1-1 0,0 1 0,-2-1 0,-1 0 0,0 0 0,-2-1 0,1-26 0,-2 23 0,6-41 0,2-12 0,-10 72 0,1 0 0,-1-1 0,0 1 0,0 0 0,-1 1 0,0-1 0,0 0 0,0 0 0,-1 1 0,0-1 0,0 1 0,0 0 0,0 0 0,-6-6 0,6 8 0,0-1 0,-1 0 0,1 1 0,-1-1 0,0 1 0,0 0 0,-1 0 0,1 1 0,0-1 0,-1 1 0,0 0 0,1 0 0,-1 1 0,0-1 0,0 1 0,0 0 0,-8-1 0,10 3 0,1-1 0,-1 0 0,1 1 0,0-1 0,-1 1 0,1 0 0,0 0 0,-1 0 0,1 0 0,0 0 0,0 0 0,0 1 0,0-1 0,0 1 0,0-1 0,-2 3 0,-27 34 0,11-10 0,15-22 0,0 1 0,0 0 0,1 0 0,0 0 0,0 0 0,1 1 0,0 0 0,0 0 0,0 0 0,1 0 0,1 0 0,-2 9 0,1 13 0,1 0 0,3 31 0,0-2 0,-2-51 0,1 0 0,-1 0 0,1 0 0,1 0 0,0-1 0,0 1 0,0 0 0,4 7 0,-4-10 0,0-1 0,1 0 0,-1-1 0,1 1 0,0 0 0,0-1 0,0 1 0,1-1 0,-1 0 0,1 0 0,-1 0 0,1-1 0,0 1 0,0-1 0,7 3 0,2-2 0,0 0 0,1-1 0,-1 0 0,1-1 0,0 0 0,0-1 0,21-4 0,12 2 0,164-16 0,-139 9 0,88 0 0,-138 9 0,-12 0 0,0 0 0,0 0 0,17 3 0,-24-2 0,-1 0 0,1 0 0,0 0 0,0 0 0,0 0 0,-1 1 0,1-1 0,0 1 0,-1 0 0,0 0 0,1 0 0,-1 0 0,0 0 0,0 0 0,0 0 0,2 4 0,2 3 0,-1 0 0,-1 0 0,1 0 0,-2 1 0,6 17 0,-8-22 0,0 1 0,0 0 0,0 0 0,-1 0 0,0 0 0,0 0 0,0 0 0,-1 0 0,0 0 0,0 0 0,-3 7 0,3-9 0,-1-1 0,1 0 0,-1 0 0,0 0 0,0-1 0,0 1 0,-1 0 0,1-1 0,0 1 0,-1-1 0,0 0 0,-5 4 0,-40 18 0,24-14 0,11-4 0,-1-1 0,1 0 0,-1-1 0,1-1 0,-21 3 0,-70-1 0,12 0 0,-90 4 0,86-7 0,-47 15 0,95-10 0,-74 3 0,71-12 0,30 0 0,0 2 0,-40 3 0,61-3 0,0 0 0,0 1 0,0-1 0,1 0 0,-1 0 0,0 0 0,0 0 0,0 0 0,0 0 0,0 0 0,1 1 0,-1-1 0,0 0 0,0 0 0,0 0 0,0 0 0,0 1 0,0-1 0,0 0 0,0 0 0,0 0 0,0 1 0,0-1 0,0 0 0,0 0 0,0 0 0,0 0 0,0 1 0,0-1 0,0 0 0,0 0 0,0 0 0,0 1 0,0-1 0,0 0 0,0 0 0,0 0 0,0 0 0,0 1 0,0-1 0,0 0 0,0 0 0,-1 0 0,1 0 0,0 0 0,0 1 0,0-1 0,0 0 0,0 0 0,-1 0 0,1 0 0,0 0 0,0 0 0,0 0 0,-1 1 0,22 7 0,-18-7 0,6 3-227,1-1-1,-1-1 1,1 1-1,0-2 1,16 2-1,-11-3-6598</inkml:trace>
  <inkml:trace contextRef="#ctx0" brushRef="#br0" timeOffset="1472.62">629 849 24575,'17'-2'0,"0"0"0,0-1 0,30-10 0,130-46 0,-7 1 0,-141 49 55,39-21 0,-44 18-546,2 2-1,27-9 0,-39 16-6334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46.330"/>
    </inkml:context>
    <inkml:brush xml:id="br0">
      <inkml:brushProperty name="width" value="0.025" units="cm"/>
      <inkml:brushProperty name="height" value="0.025" units="cm"/>
    </inkml:brush>
  </inkml:definitions>
  <inkml:trace contextRef="#ctx0" brushRef="#br0">1019 173 24575,'-12'-1'0,"0"-1"0,0 0 0,1 0 0,-20-8 0,0 0 0,-23-7 0,33 10 0,0 1 0,-30-5 0,22 4 0,1 0 0,-50-19 0,35 11 0,-2 2 0,1 1 0,-59-5 0,60 12 0,-1 3 0,-76 5 0,113-2 0,0 1 0,0-1 0,1 1 0,-1 1 0,0-1 0,1 1 0,0 0 0,0 0 0,0 1 0,0 0 0,0 0 0,-5 5 0,4-2 0,0 0 0,0 0 0,0 1 0,1 0 0,0 0 0,0 1 0,-6 14 0,-5 6 0,14-25 0,0 0 0,1 0 0,-1 0 0,1 0 0,0 1 0,1-1 0,-1 1 0,1-1 0,0 1 0,0-1 0,-1 7 0,2-3 0,1 1 0,0 0 0,0-1 0,1 1 0,0-1 0,0 1 0,1-1 0,3 9 0,2-1 0,0 0 0,19 29 0,32 31 0,-49-61 0,1 0 0,1-1 0,0 0 0,1-1 0,0 0 0,1-1 0,23 16 0,13 6 0,45 28 0,-79-53 0,0-1 0,0-1 0,1 0 0,23 6 0,1-3 0,-12-1 0,0-2 0,1-2 0,-1 0 0,35 0 0,-10-5 0,76-2 0,-125 2 0,0-1 0,0 1 0,0-1 0,0 0 0,-1 0 0,1-1 0,0 1 0,-1-1 0,1 0 0,-1 0 0,0-1 0,1 1 0,-1-1 0,0 0 0,-1 0 0,1 0 0,0-1 0,-1 1 0,0-1 0,0 0 0,0 0 0,0 0 0,-1 0 0,4-9 0,-1-3 0,0-1 0,-1 0 0,-2 0 0,3-28 0,-6-72 0,-1 46 0,3 49-195,-1 0 0,-2 0 0,0 0 0,-1 1 0,-1-1 0,-10-30 0,10 42-6631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42.386"/>
    </inkml:context>
    <inkml:brush xml:id="br0">
      <inkml:brushProperty name="width" value="0.025" units="cm"/>
      <inkml:brushProperty name="height" value="0.025" units="cm"/>
    </inkml:brush>
  </inkml:definitions>
  <inkml:trace contextRef="#ctx0" brushRef="#br0">0 1 24575,'0'815'-1365,"0"-801"-5461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1:16.622"/>
    </inkml:context>
    <inkml:brush xml:id="br0">
      <inkml:brushProperty name="width" value="0.025" units="cm"/>
      <inkml:brushProperty name="height" value="0.025" units="cm"/>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9:59.304"/>
    </inkml:context>
    <inkml:brush xml:id="br0">
      <inkml:brushProperty name="width" value="0.025" units="cm"/>
      <inkml:brushProperty name="height" value="0.025" units="cm"/>
    </inkml:brush>
  </inkml:definitions>
  <inkml:trace contextRef="#ctx0" brushRef="#br0">1428 606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9:50.896"/>
    </inkml:context>
    <inkml:brush xml:id="br0">
      <inkml:brushProperty name="width" value="0.025" units="cm"/>
      <inkml:brushProperty name="height" value="0.025" units="cm"/>
    </inkml:brush>
  </inkml:definitions>
  <inkml:trace contextRef="#ctx0" brushRef="#br0">1 87 24575,'36'-2'0,"50"-8"0,-47 4 0,160-24 0,-59 16 0,170-10 0,2 24 0,-125 2 0,-181-2-4,1 1 0,-1 0 0,0 0 0,1 1 0,-1 0 0,0 0 0,0 0 0,0 1 0,0 0 0,10 7 0,12 5-1317,-17-10-5505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6:40.509"/>
    </inkml:context>
    <inkml:brush xml:id="br0">
      <inkml:brushProperty name="width" value="0.025" units="cm"/>
      <inkml:brushProperty name="height" value="0.025" units="cm"/>
    </inkml:brush>
  </inkml:definitions>
  <inkml:trace contextRef="#ctx0" brushRef="#br0">804 644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12</Pages>
  <Words>3940</Words>
  <Characters>20583</Characters>
  <Application>Microsoft Office Word</Application>
  <DocSecurity>0</DocSecurity>
  <Lines>1081</Lines>
  <Paragraphs>690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23889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Titi Solanke</cp:lastModifiedBy>
  <cp:revision>9</cp:revision>
  <cp:lastPrinted>2025-07-16T22:19:00Z</cp:lastPrinted>
  <dcterms:created xsi:type="dcterms:W3CDTF">2025-07-07T17:40:00Z</dcterms:created>
  <dcterms:modified xsi:type="dcterms:W3CDTF">2025-07-22T11:06:00Z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ae0be92a-cf2c-40ff-adbf-41b9e0487108</vt:lpwstr>
  </property>
</Properties>
</file>