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E7B4D73" w14:paraId="5E5787A5" wp14:textId="20A65B77">
      <w:pPr>
        <w:pStyle w:val="Normal"/>
        <w:jc w:val="center"/>
      </w:pPr>
      <w:r>
        <w:br/>
      </w:r>
      <w:r>
        <w:br/>
      </w:r>
      <w:r>
        <w:br/>
      </w:r>
      <w:r>
        <w:br/>
      </w:r>
      <w:r>
        <w:br/>
      </w:r>
      <w:r>
        <w:br/>
      </w:r>
      <w:r>
        <w:br/>
      </w:r>
      <w:r>
        <w:br/>
      </w:r>
      <w:r w:rsidRPr="05BA4B09" w:rsidR="1DE0DF4F">
        <w:rPr>
          <w:rStyle w:val="Heading1Char"/>
          <w:noProof w:val="0"/>
          <w:color w:val="538135" w:themeColor="accent6" w:themeTint="FF" w:themeShade="BF"/>
          <w:lang w:val="en-GB"/>
        </w:rPr>
        <w:t>EMPL</w:t>
      </w:r>
      <w:r w:rsidRPr="05BA4B09" w:rsidR="1DE0DF4F">
        <w:rPr>
          <w:rStyle w:val="Heading1Char"/>
          <w:noProof w:val="0"/>
          <w:color w:val="538135" w:themeColor="accent6" w:themeTint="FF" w:themeShade="BF"/>
          <w:lang w:val="en-GB"/>
        </w:rPr>
        <w:t>OYABILITY SKILLS IN THE WORKPLACE TODAY</w:t>
      </w:r>
      <w:r>
        <w:br/>
      </w:r>
      <w:r>
        <w:br/>
      </w:r>
      <w:r>
        <w:br/>
      </w:r>
      <w:r>
        <w:br/>
      </w:r>
      <w:r w:rsidRPr="05BA4B09" w:rsidR="1DE0DF4F">
        <w:rPr>
          <w:rFonts w:ascii="Calibri" w:hAnsi="Calibri" w:eastAsia="Calibri" w:cs="Calibri"/>
          <w:b w:val="0"/>
          <w:bCs w:val="0"/>
          <w:i w:val="0"/>
          <w:iCs w:val="0"/>
          <w:noProof w:val="0"/>
          <w:color w:val="000000" w:themeColor="text1" w:themeTint="FF" w:themeShade="FF"/>
          <w:sz w:val="22"/>
          <w:szCs w:val="22"/>
          <w:lang w:val="en-GB"/>
        </w:rPr>
        <w:t>Written by:</w:t>
      </w:r>
      <w:r>
        <w:br/>
      </w:r>
      <w:r w:rsidRPr="05BA4B09" w:rsidR="1DE0DF4F">
        <w:rPr>
          <w:rFonts w:ascii="Calibri" w:hAnsi="Calibri" w:eastAsia="Calibri" w:cs="Calibri"/>
          <w:b w:val="0"/>
          <w:bCs w:val="0"/>
          <w:i w:val="0"/>
          <w:iCs w:val="0"/>
          <w:noProof w:val="0"/>
          <w:color w:val="000000" w:themeColor="text1" w:themeTint="FF" w:themeShade="FF"/>
          <w:sz w:val="22"/>
          <w:szCs w:val="22"/>
          <w:lang w:val="en-GB"/>
        </w:rPr>
        <w:t>Piotr Florczak</w:t>
      </w:r>
      <w:r>
        <w:br/>
      </w:r>
      <w:r w:rsidRPr="05BA4B09" w:rsidR="1DE0DF4F">
        <w:rPr>
          <w:rFonts w:ascii="Calibri" w:hAnsi="Calibri" w:eastAsia="Calibri" w:cs="Calibri"/>
          <w:b w:val="0"/>
          <w:bCs w:val="0"/>
          <w:i w:val="0"/>
          <w:iCs w:val="0"/>
          <w:noProof w:val="0"/>
          <w:color w:val="000000" w:themeColor="text1" w:themeTint="FF" w:themeShade="FF"/>
          <w:sz w:val="22"/>
          <w:szCs w:val="22"/>
          <w:lang w:val="en-GB"/>
        </w:rPr>
        <w:t xml:space="preserve">student number: 1918113 </w:t>
      </w:r>
      <w:r>
        <w:br/>
      </w:r>
      <w:r>
        <w:br/>
      </w:r>
      <w:r w:rsidRPr="05BA4B09" w:rsidR="1DE0DF4F">
        <w:rPr>
          <w:rFonts w:ascii="Calibri" w:hAnsi="Calibri" w:eastAsia="Calibri" w:cs="Calibri"/>
          <w:b w:val="0"/>
          <w:bCs w:val="0"/>
          <w:i w:val="0"/>
          <w:iCs w:val="0"/>
          <w:noProof w:val="0"/>
          <w:color w:val="000000" w:themeColor="text1" w:themeTint="FF" w:themeShade="FF"/>
          <w:sz w:val="22"/>
          <w:szCs w:val="22"/>
          <w:lang w:val="en-GB"/>
        </w:rPr>
        <w:t>Written for:</w:t>
      </w:r>
      <w:r>
        <w:br/>
      </w:r>
      <w:r w:rsidRPr="05BA4B09" w:rsidR="1DE0DF4F">
        <w:rPr>
          <w:rFonts w:ascii="Calibri" w:hAnsi="Calibri" w:eastAsia="Calibri" w:cs="Calibri"/>
          <w:b w:val="0"/>
          <w:bCs w:val="0"/>
          <w:i w:val="0"/>
          <w:iCs w:val="0"/>
          <w:noProof w:val="0"/>
          <w:color w:val="000000" w:themeColor="text1" w:themeTint="FF" w:themeShade="FF"/>
          <w:sz w:val="22"/>
          <w:szCs w:val="22"/>
          <w:lang w:val="en-GB"/>
        </w:rPr>
        <w:t xml:space="preserve">Laura James </w:t>
      </w:r>
      <w:r>
        <w:br/>
      </w:r>
      <w:r>
        <w:br/>
      </w:r>
      <w:r>
        <w:br/>
      </w:r>
      <w:r>
        <w:br/>
      </w:r>
      <w:r>
        <w:br/>
      </w:r>
      <w:r>
        <w:br/>
      </w:r>
      <w:r w:rsidRPr="05BA4B09" w:rsidR="1DE0DF4F">
        <w:rPr>
          <w:rFonts w:ascii="Calibri" w:hAnsi="Calibri" w:eastAsia="Calibri" w:cs="Calibri"/>
          <w:b w:val="0"/>
          <w:bCs w:val="0"/>
          <w:i w:val="0"/>
          <w:iCs w:val="0"/>
          <w:noProof w:val="0"/>
          <w:color w:val="000000" w:themeColor="text1" w:themeTint="FF" w:themeShade="FF"/>
          <w:sz w:val="22"/>
          <w:szCs w:val="22"/>
          <w:lang w:val="en-GB"/>
        </w:rPr>
        <w:t>University of Wales Trinity Saint David</w:t>
      </w:r>
      <w:r>
        <w:br/>
      </w:r>
      <w:r>
        <w:br/>
      </w:r>
      <w:r>
        <w:br/>
      </w:r>
      <w:r>
        <w:br/>
      </w:r>
      <w:r w:rsidRPr="05BA4B09" w:rsidR="1DE0DF4F">
        <w:rPr>
          <w:rFonts w:ascii="Calibri" w:hAnsi="Calibri" w:eastAsia="Calibri" w:cs="Calibri"/>
          <w:b w:val="0"/>
          <w:bCs w:val="0"/>
          <w:i w:val="0"/>
          <w:iCs w:val="0"/>
          <w:noProof w:val="0"/>
          <w:color w:val="000000" w:themeColor="text1" w:themeTint="FF" w:themeShade="FF"/>
          <w:sz w:val="22"/>
          <w:szCs w:val="22"/>
          <w:lang w:val="en-GB"/>
        </w:rPr>
        <w:t xml:space="preserve">NOVEMBER 2020 </w:t>
      </w:r>
    </w:p>
    <w:p w:rsidR="6B9D448F" w:rsidP="4BD0BFFE" w:rsidRDefault="6B9D448F" w14:paraId="4256AFE9" w14:textId="16993031">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br w:type="page"/>
      </w:r>
      <w:r>
        <w:br/>
      </w:r>
      <w:r>
        <w:br/>
      </w:r>
      <w:r>
        <w:br/>
      </w:r>
      <w:r>
        <w:br/>
      </w:r>
      <w:r>
        <w:br/>
      </w:r>
      <w:r>
        <w:br/>
      </w:r>
      <w:r w:rsidRPr="4BD0BFFE" w:rsidR="2783D3A3">
        <w:rPr>
          <w:rFonts w:ascii="Calibri" w:hAnsi="Calibri" w:eastAsia="Calibri" w:cs="Calibri"/>
          <w:b w:val="1"/>
          <w:bCs w:val="1"/>
          <w:i w:val="0"/>
          <w:iCs w:val="0"/>
          <w:noProof w:val="0"/>
          <w:color w:val="000000" w:themeColor="text1" w:themeTint="FF" w:themeShade="FF"/>
          <w:sz w:val="36"/>
          <w:szCs w:val="36"/>
          <w:lang w:val="en-GB"/>
        </w:rPr>
        <w:t>Executive</w:t>
      </w:r>
      <w:r w:rsidRPr="4BD0BFFE" w:rsidR="2783D3A3">
        <w:rPr>
          <w:rFonts w:ascii="Calibri" w:hAnsi="Calibri" w:eastAsia="Calibri" w:cs="Calibri"/>
          <w:b w:val="0"/>
          <w:bCs w:val="0"/>
          <w:i w:val="0"/>
          <w:iCs w:val="0"/>
          <w:noProof w:val="0"/>
          <w:color w:val="000000" w:themeColor="text1" w:themeTint="FF" w:themeShade="FF"/>
          <w:sz w:val="36"/>
          <w:szCs w:val="36"/>
          <w:lang w:val="en-GB"/>
        </w:rPr>
        <w:t xml:space="preserve"> </w:t>
      </w:r>
      <w:r w:rsidRPr="4BD0BFFE" w:rsidR="2783D3A3">
        <w:rPr>
          <w:rFonts w:ascii="Calibri" w:hAnsi="Calibri" w:eastAsia="Calibri" w:cs="Calibri"/>
          <w:b w:val="1"/>
          <w:bCs w:val="1"/>
          <w:i w:val="0"/>
          <w:iCs w:val="0"/>
          <w:noProof w:val="0"/>
          <w:color w:val="000000" w:themeColor="text1" w:themeTint="FF" w:themeShade="FF"/>
          <w:sz w:val="36"/>
          <w:szCs w:val="36"/>
          <w:lang w:val="en-GB"/>
        </w:rPr>
        <w:t>Summary</w:t>
      </w:r>
      <w:r>
        <w:br/>
      </w:r>
    </w:p>
    <w:p w:rsidR="6B9D448F" w:rsidP="437D9677" w:rsidRDefault="6B9D448F" w14:paraId="0C5BFB37" w14:textId="0424D7A5">
      <w:pPr>
        <w:pStyle w:val="Normal"/>
        <w:jc w:val="left"/>
      </w:pPr>
      <w:r w:rsidRPr="05BA4B09" w:rsidR="76AC62C2">
        <w:rPr>
          <w:rFonts w:ascii="Calibri" w:hAnsi="Calibri" w:eastAsia="Calibri" w:cs="Calibri"/>
          <w:b w:val="0"/>
          <w:bCs w:val="0"/>
          <w:i w:val="0"/>
          <w:iCs w:val="0"/>
          <w:noProof w:val="0"/>
          <w:color w:val="000000" w:themeColor="text1" w:themeTint="FF" w:themeShade="FF"/>
          <w:sz w:val="22"/>
          <w:szCs w:val="22"/>
          <w:lang w:val="en-GB"/>
        </w:rPr>
        <w:t xml:space="preserve">The purpose of this report is to analyse the importance of employability skills and how much they </w:t>
      </w:r>
      <w:r w:rsidRPr="05BA4B09" w:rsidR="16C1C73C">
        <w:rPr>
          <w:rFonts w:ascii="Calibri" w:hAnsi="Calibri" w:eastAsia="Calibri" w:cs="Calibri"/>
          <w:b w:val="0"/>
          <w:bCs w:val="0"/>
          <w:i w:val="0"/>
          <w:iCs w:val="0"/>
          <w:noProof w:val="0"/>
          <w:color w:val="000000" w:themeColor="text1" w:themeTint="FF" w:themeShade="FF"/>
          <w:sz w:val="22"/>
          <w:szCs w:val="22"/>
          <w:lang w:val="en-GB"/>
        </w:rPr>
        <w:t>effect</w:t>
      </w:r>
      <w:r w:rsidRPr="05BA4B09" w:rsidR="76AC62C2">
        <w:rPr>
          <w:rFonts w:ascii="Calibri" w:hAnsi="Calibri" w:eastAsia="Calibri" w:cs="Calibri"/>
          <w:b w:val="0"/>
          <w:bCs w:val="0"/>
          <w:i w:val="0"/>
          <w:iCs w:val="0"/>
          <w:noProof w:val="0"/>
          <w:color w:val="000000" w:themeColor="text1" w:themeTint="FF" w:themeShade="FF"/>
          <w:sz w:val="22"/>
          <w:szCs w:val="22"/>
          <w:lang w:val="en-GB"/>
        </w:rPr>
        <w:t xml:space="preserve"> on employability. Stance on employability skills such as: time management, resilience, digital competency and emotional intelligence will also be discussed. In addition, this report will investigate how employability have recently change and what was the reason for these changes. Report contains specific examples of benefits for both employers and employee.</w:t>
      </w:r>
      <w:r>
        <w:br/>
      </w:r>
      <w:r>
        <w:br/>
      </w:r>
      <w:r>
        <w:br/>
      </w:r>
      <w:r>
        <w:br/>
      </w:r>
      <w:r>
        <w:br/>
      </w:r>
      <w:r>
        <w:br/>
      </w:r>
      <w:r>
        <w:br/>
      </w:r>
      <w:r>
        <w:br/>
      </w:r>
      <w:r>
        <w:br/>
      </w:r>
      <w:r>
        <w:br/>
      </w:r>
      <w:r>
        <w:br/>
      </w:r>
      <w:r>
        <w:br/>
      </w:r>
      <w:r>
        <w:br/>
      </w:r>
      <w:r>
        <w:br/>
      </w:r>
      <w:r>
        <w:br/>
      </w:r>
      <w:r>
        <w:br/>
      </w:r>
      <w:r>
        <w:br/>
      </w:r>
      <w:r>
        <w:br/>
      </w:r>
      <w:r>
        <w:br/>
      </w:r>
      <w:r>
        <w:br/>
      </w:r>
      <w:r w:rsidRPr="05BA4B09" w:rsidR="553995B2">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5492F624">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553995B2">
        <w:rPr>
          <w:rFonts w:ascii="Calibri" w:hAnsi="Calibri" w:eastAsia="Calibri" w:cs="Calibri"/>
          <w:b w:val="0"/>
          <w:bCs w:val="0"/>
          <w:i w:val="0"/>
          <w:iCs w:val="0"/>
          <w:noProof w:val="0"/>
          <w:color w:val="000000" w:themeColor="text1" w:themeTint="FF" w:themeShade="FF"/>
          <w:sz w:val="22"/>
          <w:szCs w:val="22"/>
          <w:lang w:val="en-GB"/>
        </w:rPr>
        <w:t>page 1</w:t>
      </w:r>
      <w:r w:rsidRPr="05BA4B09" w:rsidR="671B06A3">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553995B2">
        <w:rPr>
          <w:rFonts w:ascii="Calibri" w:hAnsi="Calibri" w:eastAsia="Calibri" w:cs="Calibri"/>
          <w:b w:val="0"/>
          <w:bCs w:val="0"/>
          <w:i w:val="0"/>
          <w:iCs w:val="0"/>
          <w:noProof w:val="0"/>
          <w:color w:val="000000" w:themeColor="text1" w:themeTint="FF" w:themeShade="FF"/>
          <w:sz w:val="22"/>
          <w:szCs w:val="22"/>
          <w:lang w:val="en-GB"/>
        </w:rPr>
        <w:t>of</w:t>
      </w:r>
      <w:r w:rsidRPr="05BA4B09" w:rsidR="5347AB27">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5C14D82B">
        <w:rPr>
          <w:rFonts w:ascii="Calibri" w:hAnsi="Calibri" w:eastAsia="Calibri" w:cs="Calibri"/>
          <w:b w:val="0"/>
          <w:bCs w:val="0"/>
          <w:i w:val="0"/>
          <w:iCs w:val="0"/>
          <w:noProof w:val="0"/>
          <w:color w:val="000000" w:themeColor="text1" w:themeTint="FF" w:themeShade="FF"/>
          <w:sz w:val="22"/>
          <w:szCs w:val="22"/>
          <w:lang w:val="en-GB"/>
        </w:rPr>
        <w:t>10</w:t>
      </w:r>
      <w:r>
        <w:br/>
      </w:r>
      <w:r>
        <w:br w:type="page"/>
      </w:r>
      <w:r>
        <w:br/>
      </w:r>
      <w:r>
        <w:br/>
      </w:r>
      <w:r>
        <w:br/>
      </w:r>
    </w:p>
    <w:p w:rsidR="6B9D448F" w:rsidP="4BD0BFFE" w:rsidRDefault="6B9D448F" w14:paraId="6F778957" w14:textId="62378773">
      <w:pPr>
        <w:pStyle w:val="Normal"/>
        <w:bidi w:val="0"/>
        <w:spacing w:before="0" w:beforeAutospacing="off" w:after="160" w:afterAutospacing="off" w:line="259" w:lineRule="auto"/>
        <w:ind w:left="0" w:right="0"/>
        <w:jc w:val="left"/>
        <w:rPr>
          <w:b w:val="1"/>
          <w:bCs w:val="1"/>
          <w:noProof w:val="0"/>
          <w:sz w:val="40"/>
          <w:szCs w:val="40"/>
          <w:lang w:val="en-GB"/>
        </w:rPr>
      </w:pPr>
      <w:r w:rsidRPr="4BD0BFFE" w:rsidR="625ECFBE">
        <w:rPr>
          <w:b w:val="1"/>
          <w:bCs w:val="1"/>
          <w:noProof w:val="0"/>
          <w:sz w:val="40"/>
          <w:szCs w:val="40"/>
          <w:lang w:val="en-GB"/>
        </w:rPr>
        <w:t>TABLE OF CONTEST</w:t>
      </w:r>
    </w:p>
    <w:p w:rsidR="6B9D448F" w:rsidP="394E2AC6" w:rsidRDefault="6B9D448F" w14:paraId="5541033F" w14:textId="4B4C554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br/>
      </w:r>
      <w:r>
        <w:br/>
      </w:r>
    </w:p>
    <w:p w:rsidR="6B9D448F" w:rsidP="05BA4B09" w:rsidRDefault="6B9D448F" w14:paraId="49972054" w14:textId="336FC423">
      <w:pPr>
        <w:pStyle w:val="Normal"/>
        <w:rPr>
          <w:rFonts w:ascii="Calibri" w:hAnsi="Calibri" w:eastAsia="Calibri" w:cs="Calibri"/>
          <w:b w:val="1"/>
          <w:bCs w:val="1"/>
          <w:i w:val="0"/>
          <w:iCs w:val="0"/>
          <w:noProof w:val="0"/>
          <w:color w:val="000000" w:themeColor="text1" w:themeTint="FF" w:themeShade="FF"/>
          <w:sz w:val="22"/>
          <w:szCs w:val="22"/>
          <w:lang w:val="en-GB"/>
        </w:rPr>
      </w:pPr>
      <w:r w:rsidRPr="05BA4B09" w:rsidR="741B65FC">
        <w:rPr>
          <w:rFonts w:ascii="Calibri" w:hAnsi="Calibri" w:eastAsia="Calibri" w:cs="Calibri"/>
          <w:b w:val="1"/>
          <w:bCs w:val="1"/>
          <w:i w:val="0"/>
          <w:iCs w:val="0"/>
          <w:noProof w:val="0"/>
          <w:color w:val="000000" w:themeColor="text1" w:themeTint="FF" w:themeShade="FF"/>
          <w:sz w:val="22"/>
          <w:szCs w:val="22"/>
          <w:lang w:val="en-GB"/>
        </w:rPr>
        <w:t>Executive Summary …..........................................................................</w:t>
      </w:r>
      <w:r w:rsidRPr="05BA4B09" w:rsidR="19BA80AF">
        <w:rPr>
          <w:rFonts w:ascii="Calibri" w:hAnsi="Calibri" w:eastAsia="Calibri" w:cs="Calibri"/>
          <w:b w:val="1"/>
          <w:bCs w:val="1"/>
          <w:i w:val="0"/>
          <w:iCs w:val="0"/>
          <w:noProof w:val="0"/>
          <w:color w:val="000000" w:themeColor="text1" w:themeTint="FF" w:themeShade="FF"/>
          <w:sz w:val="22"/>
          <w:szCs w:val="22"/>
          <w:lang w:val="en-GB"/>
        </w:rPr>
        <w:t>.</w:t>
      </w:r>
      <w:r w:rsidRPr="05BA4B09" w:rsidR="487FF6DF">
        <w:rPr>
          <w:rFonts w:ascii="Calibri" w:hAnsi="Calibri" w:eastAsia="Calibri" w:cs="Calibri"/>
          <w:b w:val="1"/>
          <w:bCs w:val="1"/>
          <w:i w:val="0"/>
          <w:iCs w:val="0"/>
          <w:noProof w:val="0"/>
          <w:color w:val="000000" w:themeColor="text1" w:themeTint="FF" w:themeShade="FF"/>
          <w:sz w:val="22"/>
          <w:szCs w:val="22"/>
          <w:lang w:val="en-GB"/>
        </w:rPr>
        <w:t>1</w:t>
      </w:r>
      <w:r>
        <w:br/>
      </w:r>
      <w:r>
        <w:br/>
      </w:r>
      <w:r>
        <w:br/>
      </w:r>
      <w:r w:rsidRPr="05BA4B09" w:rsidR="741B65FC">
        <w:rPr>
          <w:rFonts w:ascii="Calibri" w:hAnsi="Calibri" w:eastAsia="Calibri" w:cs="Calibri"/>
          <w:b w:val="1"/>
          <w:bCs w:val="1"/>
          <w:i w:val="0"/>
          <w:iCs w:val="0"/>
          <w:noProof w:val="0"/>
          <w:color w:val="000000" w:themeColor="text1" w:themeTint="FF" w:themeShade="FF"/>
          <w:sz w:val="22"/>
          <w:szCs w:val="22"/>
          <w:lang w:val="en-GB"/>
        </w:rPr>
        <w:t>1.Introduction …...................................................................................</w:t>
      </w:r>
      <w:r w:rsidRPr="05BA4B09" w:rsidR="70E9DD80">
        <w:rPr>
          <w:rFonts w:ascii="Calibri" w:hAnsi="Calibri" w:eastAsia="Calibri" w:cs="Calibri"/>
          <w:b w:val="1"/>
          <w:bCs w:val="1"/>
          <w:i w:val="0"/>
          <w:iCs w:val="0"/>
          <w:noProof w:val="0"/>
          <w:color w:val="000000" w:themeColor="text1" w:themeTint="FF" w:themeShade="FF"/>
          <w:sz w:val="22"/>
          <w:szCs w:val="22"/>
          <w:lang w:val="en-GB"/>
        </w:rPr>
        <w:t>3</w:t>
      </w:r>
      <w:r>
        <w:br/>
      </w:r>
      <w:r>
        <w:br/>
      </w:r>
      <w:r>
        <w:br/>
      </w:r>
      <w:r w:rsidRPr="05BA4B09" w:rsidR="741B65FC">
        <w:rPr>
          <w:rFonts w:ascii="Calibri" w:hAnsi="Calibri" w:eastAsia="Calibri" w:cs="Calibri"/>
          <w:b w:val="1"/>
          <w:bCs w:val="1"/>
          <w:i w:val="0"/>
          <w:iCs w:val="0"/>
          <w:noProof w:val="0"/>
          <w:color w:val="000000" w:themeColor="text1" w:themeTint="FF" w:themeShade="FF"/>
          <w:sz w:val="22"/>
          <w:szCs w:val="22"/>
          <w:lang w:val="en-GB"/>
        </w:rPr>
        <w:t>2.Main Findings ...................................................................................</w:t>
      </w:r>
      <w:r w:rsidRPr="05BA4B09" w:rsidR="24CD9E06">
        <w:rPr>
          <w:rFonts w:ascii="Calibri" w:hAnsi="Calibri" w:eastAsia="Calibri" w:cs="Calibri"/>
          <w:b w:val="1"/>
          <w:bCs w:val="1"/>
          <w:i w:val="0"/>
          <w:iCs w:val="0"/>
          <w:noProof w:val="0"/>
          <w:color w:val="000000" w:themeColor="text1" w:themeTint="FF" w:themeShade="FF"/>
          <w:sz w:val="22"/>
          <w:szCs w:val="22"/>
          <w:lang w:val="en-GB"/>
        </w:rPr>
        <w:t>4</w:t>
      </w:r>
      <w:r>
        <w:br/>
      </w:r>
      <w:r>
        <w:br/>
      </w:r>
      <w:r w:rsidRPr="05BA4B09" w:rsidR="30D5490D">
        <w:rPr>
          <w:rFonts w:ascii="Calibri" w:hAnsi="Calibri" w:eastAsia="Calibri" w:cs="Calibri"/>
          <w:b w:val="1"/>
          <w:bCs w:val="1"/>
          <w:i w:val="0"/>
          <w:iCs w:val="0"/>
          <w:noProof w:val="0"/>
          <w:color w:val="000000" w:themeColor="text1" w:themeTint="FF" w:themeShade="FF"/>
          <w:sz w:val="22"/>
          <w:szCs w:val="22"/>
          <w:lang w:val="en-GB"/>
        </w:rPr>
        <w:t xml:space="preserve">   </w:t>
      </w:r>
      <w:r w:rsidRPr="05BA4B09" w:rsidR="741B65FC">
        <w:rPr>
          <w:rFonts w:ascii="Calibri" w:hAnsi="Calibri" w:eastAsia="Calibri" w:cs="Calibri"/>
          <w:b w:val="1"/>
          <w:bCs w:val="1"/>
          <w:i w:val="0"/>
          <w:iCs w:val="0"/>
          <w:noProof w:val="0"/>
          <w:color w:val="000000" w:themeColor="text1" w:themeTint="FF" w:themeShade="FF"/>
          <w:sz w:val="22"/>
          <w:szCs w:val="22"/>
          <w:lang w:val="en-GB"/>
        </w:rPr>
        <w:t xml:space="preserve">2.1 </w:t>
      </w:r>
      <w:r w:rsidRPr="05BA4B09" w:rsidR="5B8B9485">
        <w:rPr>
          <w:rFonts w:ascii="Calibri" w:hAnsi="Calibri" w:eastAsia="Calibri" w:cs="Calibri"/>
          <w:b w:val="1"/>
          <w:bCs w:val="1"/>
          <w:i w:val="0"/>
          <w:iCs w:val="0"/>
          <w:noProof w:val="0"/>
          <w:color w:val="000000" w:themeColor="text1" w:themeTint="FF" w:themeShade="FF"/>
          <w:sz w:val="22"/>
          <w:szCs w:val="22"/>
          <w:lang w:val="en-GB"/>
        </w:rPr>
        <w:t>What is the benefit of employability skills for employ</w:t>
      </w:r>
      <w:r w:rsidRPr="05BA4B09" w:rsidR="5524FE21">
        <w:rPr>
          <w:rFonts w:ascii="Calibri" w:hAnsi="Calibri" w:eastAsia="Calibri" w:cs="Calibri"/>
          <w:b w:val="1"/>
          <w:bCs w:val="1"/>
          <w:i w:val="0"/>
          <w:iCs w:val="0"/>
          <w:noProof w:val="0"/>
          <w:color w:val="000000" w:themeColor="text1" w:themeTint="FF" w:themeShade="FF"/>
          <w:sz w:val="22"/>
          <w:szCs w:val="22"/>
          <w:lang w:val="en-GB"/>
        </w:rPr>
        <w:t>er and employee</w:t>
      </w:r>
      <w:r w:rsidRPr="05BA4B09" w:rsidR="56D8BB6F">
        <w:rPr>
          <w:rFonts w:ascii="Calibri" w:hAnsi="Calibri" w:eastAsia="Calibri" w:cs="Calibri"/>
          <w:b w:val="1"/>
          <w:bCs w:val="1"/>
          <w:i w:val="0"/>
          <w:iCs w:val="0"/>
          <w:noProof w:val="0"/>
          <w:color w:val="000000" w:themeColor="text1" w:themeTint="FF" w:themeShade="FF"/>
          <w:sz w:val="22"/>
          <w:szCs w:val="22"/>
          <w:lang w:val="en-GB"/>
        </w:rPr>
        <w:t>?</w:t>
      </w:r>
      <w:r w:rsidRPr="05BA4B09" w:rsidR="5524FE21">
        <w:rPr>
          <w:rFonts w:ascii="Calibri" w:hAnsi="Calibri" w:eastAsia="Calibri" w:cs="Calibri"/>
          <w:b w:val="1"/>
          <w:bCs w:val="1"/>
          <w:i w:val="0"/>
          <w:iCs w:val="0"/>
          <w:noProof w:val="0"/>
          <w:color w:val="000000" w:themeColor="text1" w:themeTint="FF" w:themeShade="FF"/>
          <w:sz w:val="22"/>
          <w:szCs w:val="22"/>
          <w:lang w:val="en-GB"/>
        </w:rPr>
        <w:t xml:space="preserve"> …......................................................................................................</w:t>
      </w:r>
      <w:r w:rsidRPr="05BA4B09" w:rsidR="741B65FC">
        <w:rPr>
          <w:rFonts w:ascii="Calibri" w:hAnsi="Calibri" w:eastAsia="Calibri" w:cs="Calibri"/>
          <w:b w:val="1"/>
          <w:bCs w:val="1"/>
          <w:i w:val="0"/>
          <w:iCs w:val="0"/>
          <w:noProof w:val="0"/>
          <w:color w:val="000000" w:themeColor="text1" w:themeTint="FF" w:themeShade="FF"/>
          <w:sz w:val="22"/>
          <w:szCs w:val="22"/>
          <w:lang w:val="en-GB"/>
        </w:rPr>
        <w:t>....</w:t>
      </w:r>
      <w:r w:rsidRPr="05BA4B09" w:rsidR="60822E59">
        <w:rPr>
          <w:rFonts w:ascii="Calibri" w:hAnsi="Calibri" w:eastAsia="Calibri" w:cs="Calibri"/>
          <w:b w:val="1"/>
          <w:bCs w:val="1"/>
          <w:i w:val="0"/>
          <w:iCs w:val="0"/>
          <w:noProof w:val="0"/>
          <w:color w:val="000000" w:themeColor="text1" w:themeTint="FF" w:themeShade="FF"/>
          <w:sz w:val="22"/>
          <w:szCs w:val="22"/>
          <w:lang w:val="en-GB"/>
        </w:rPr>
        <w:t>4</w:t>
      </w:r>
      <w:r>
        <w:br/>
      </w:r>
      <w:r>
        <w:br/>
      </w:r>
      <w:r w:rsidRPr="05BA4B09" w:rsidR="28357ED0">
        <w:rPr>
          <w:rFonts w:ascii="Calibri" w:hAnsi="Calibri" w:eastAsia="Calibri" w:cs="Calibri"/>
          <w:b w:val="1"/>
          <w:bCs w:val="1"/>
          <w:i w:val="0"/>
          <w:iCs w:val="0"/>
          <w:noProof w:val="0"/>
          <w:color w:val="000000" w:themeColor="text1" w:themeTint="FF" w:themeShade="FF"/>
          <w:sz w:val="22"/>
          <w:szCs w:val="22"/>
          <w:lang w:val="en-GB"/>
        </w:rPr>
        <w:t xml:space="preserve">   </w:t>
      </w:r>
      <w:r w:rsidRPr="05BA4B09" w:rsidR="741B65FC">
        <w:rPr>
          <w:rFonts w:ascii="Calibri" w:hAnsi="Calibri" w:eastAsia="Calibri" w:cs="Calibri"/>
          <w:b w:val="1"/>
          <w:bCs w:val="1"/>
          <w:i w:val="0"/>
          <w:iCs w:val="0"/>
          <w:noProof w:val="0"/>
          <w:color w:val="000000" w:themeColor="text1" w:themeTint="FF" w:themeShade="FF"/>
          <w:sz w:val="22"/>
          <w:szCs w:val="22"/>
          <w:lang w:val="en-GB"/>
        </w:rPr>
        <w:t>2.2</w:t>
      </w:r>
      <w:r w:rsidRPr="05BA4B09" w:rsidR="790CF347">
        <w:rPr>
          <w:rFonts w:ascii="Calibri" w:hAnsi="Calibri" w:eastAsia="Calibri" w:cs="Calibri"/>
          <w:b w:val="1"/>
          <w:bCs w:val="1"/>
          <w:i w:val="0"/>
          <w:iCs w:val="0"/>
          <w:noProof w:val="0"/>
          <w:color w:val="000000" w:themeColor="text1" w:themeTint="FF" w:themeShade="FF"/>
          <w:sz w:val="22"/>
          <w:szCs w:val="22"/>
          <w:lang w:val="en-GB"/>
        </w:rPr>
        <w:t xml:space="preserve"> Have empl</w:t>
      </w:r>
      <w:r w:rsidRPr="05BA4B09" w:rsidR="790CF347">
        <w:rPr>
          <w:rFonts w:ascii="Calibri" w:hAnsi="Calibri" w:eastAsia="Calibri" w:cs="Calibri"/>
          <w:b w:val="1"/>
          <w:bCs w:val="1"/>
          <w:i w:val="0"/>
          <w:iCs w:val="0"/>
          <w:noProof w:val="0"/>
          <w:color w:val="000000" w:themeColor="text1" w:themeTint="FF" w:themeShade="FF"/>
          <w:sz w:val="22"/>
          <w:szCs w:val="22"/>
          <w:lang w:val="en-GB"/>
        </w:rPr>
        <w:t>oyability skills always been important</w:t>
      </w:r>
      <w:r w:rsidRPr="05BA4B09" w:rsidR="12E1230A">
        <w:rPr>
          <w:rFonts w:ascii="Calibri" w:hAnsi="Calibri" w:eastAsia="Calibri" w:cs="Calibri"/>
          <w:b w:val="1"/>
          <w:bCs w:val="1"/>
          <w:i w:val="0"/>
          <w:iCs w:val="0"/>
          <w:noProof w:val="0"/>
          <w:color w:val="000000" w:themeColor="text1" w:themeTint="FF" w:themeShade="FF"/>
          <w:sz w:val="22"/>
          <w:szCs w:val="22"/>
          <w:lang w:val="en-GB"/>
        </w:rPr>
        <w:t>?</w:t>
      </w:r>
      <w:r w:rsidRPr="05BA4B09" w:rsidR="741B65FC">
        <w:rPr>
          <w:rFonts w:ascii="Calibri" w:hAnsi="Calibri" w:eastAsia="Calibri" w:cs="Calibri"/>
          <w:b w:val="1"/>
          <w:bCs w:val="1"/>
          <w:i w:val="0"/>
          <w:iCs w:val="0"/>
          <w:noProof w:val="0"/>
          <w:color w:val="000000" w:themeColor="text1" w:themeTint="FF" w:themeShade="FF"/>
          <w:sz w:val="22"/>
          <w:szCs w:val="22"/>
          <w:lang w:val="en-GB"/>
        </w:rPr>
        <w:t>.</w:t>
      </w:r>
      <w:r w:rsidRPr="05BA4B09" w:rsidR="195B9C67">
        <w:rPr>
          <w:rFonts w:ascii="Calibri" w:hAnsi="Calibri" w:eastAsia="Calibri" w:cs="Calibri"/>
          <w:b w:val="1"/>
          <w:bCs w:val="1"/>
          <w:i w:val="0"/>
          <w:iCs w:val="0"/>
          <w:noProof w:val="0"/>
          <w:color w:val="000000" w:themeColor="text1" w:themeTint="FF" w:themeShade="FF"/>
          <w:sz w:val="22"/>
          <w:szCs w:val="22"/>
          <w:lang w:val="en-GB"/>
        </w:rPr>
        <w:t>.......................</w:t>
      </w:r>
      <w:r w:rsidRPr="05BA4B09" w:rsidR="0780E8AD">
        <w:rPr>
          <w:rFonts w:ascii="Calibri" w:hAnsi="Calibri" w:eastAsia="Calibri" w:cs="Calibri"/>
          <w:b w:val="1"/>
          <w:bCs w:val="1"/>
          <w:i w:val="0"/>
          <w:iCs w:val="0"/>
          <w:noProof w:val="0"/>
          <w:color w:val="000000" w:themeColor="text1" w:themeTint="FF" w:themeShade="FF"/>
          <w:sz w:val="22"/>
          <w:szCs w:val="22"/>
          <w:lang w:val="en-GB"/>
        </w:rPr>
        <w:t>6</w:t>
      </w:r>
      <w:r>
        <w:br/>
      </w:r>
      <w:r>
        <w:br/>
      </w:r>
      <w:r w:rsidRPr="05BA4B09" w:rsidR="2200AD00">
        <w:rPr>
          <w:rFonts w:ascii="Calibri" w:hAnsi="Calibri" w:eastAsia="Calibri" w:cs="Calibri"/>
          <w:b w:val="1"/>
          <w:bCs w:val="1"/>
          <w:i w:val="0"/>
          <w:iCs w:val="0"/>
          <w:noProof w:val="0"/>
          <w:color w:val="000000" w:themeColor="text1" w:themeTint="FF" w:themeShade="FF"/>
          <w:sz w:val="22"/>
          <w:szCs w:val="22"/>
          <w:lang w:val="en-GB"/>
        </w:rPr>
        <w:t xml:space="preserve">   </w:t>
      </w:r>
      <w:r w:rsidRPr="05BA4B09" w:rsidR="74327B7D">
        <w:rPr>
          <w:rFonts w:ascii="Calibri" w:hAnsi="Calibri" w:eastAsia="Calibri" w:cs="Calibri"/>
          <w:b w:val="1"/>
          <w:bCs w:val="1"/>
          <w:i w:val="0"/>
          <w:iCs w:val="0"/>
          <w:noProof w:val="0"/>
          <w:color w:val="000000" w:themeColor="text1" w:themeTint="FF" w:themeShade="FF"/>
          <w:sz w:val="22"/>
          <w:szCs w:val="22"/>
          <w:lang w:val="en-GB"/>
        </w:rPr>
        <w:t>2</w:t>
      </w:r>
      <w:r w:rsidRPr="05BA4B09" w:rsidR="2BE5DF97">
        <w:rPr>
          <w:rFonts w:ascii="Calibri" w:hAnsi="Calibri" w:eastAsia="Calibri" w:cs="Calibri"/>
          <w:b w:val="1"/>
          <w:bCs w:val="1"/>
          <w:i w:val="0"/>
          <w:iCs w:val="0"/>
          <w:noProof w:val="0"/>
          <w:color w:val="000000" w:themeColor="text1" w:themeTint="FF" w:themeShade="FF"/>
          <w:sz w:val="22"/>
          <w:szCs w:val="22"/>
          <w:lang w:val="en-GB"/>
        </w:rPr>
        <w:t>.</w:t>
      </w:r>
      <w:r w:rsidRPr="05BA4B09" w:rsidR="2BE5DF97">
        <w:rPr>
          <w:rFonts w:ascii="Calibri" w:hAnsi="Calibri" w:eastAsia="Calibri" w:cs="Calibri"/>
          <w:b w:val="1"/>
          <w:bCs w:val="1"/>
          <w:i w:val="0"/>
          <w:iCs w:val="0"/>
          <w:noProof w:val="0"/>
          <w:color w:val="000000" w:themeColor="text1" w:themeTint="FF" w:themeShade="FF"/>
          <w:sz w:val="22"/>
          <w:szCs w:val="22"/>
          <w:lang w:val="en-GB"/>
        </w:rPr>
        <w:t>3 Have employability skills recently change? If so, why?.................</w:t>
      </w:r>
      <w:r w:rsidRPr="05BA4B09" w:rsidR="54AF0519">
        <w:rPr>
          <w:rFonts w:ascii="Calibri" w:hAnsi="Calibri" w:eastAsia="Calibri" w:cs="Calibri"/>
          <w:b w:val="1"/>
          <w:bCs w:val="1"/>
          <w:i w:val="0"/>
          <w:iCs w:val="0"/>
          <w:noProof w:val="0"/>
          <w:color w:val="000000" w:themeColor="text1" w:themeTint="FF" w:themeShade="FF"/>
          <w:sz w:val="22"/>
          <w:szCs w:val="22"/>
          <w:lang w:val="en-GB"/>
        </w:rPr>
        <w:t>.7</w:t>
      </w:r>
      <w:r>
        <w:br/>
      </w:r>
      <w:r>
        <w:br/>
      </w:r>
      <w:r w:rsidRPr="05BA4B09" w:rsidR="741B65FC">
        <w:rPr>
          <w:rFonts w:ascii="Calibri" w:hAnsi="Calibri" w:eastAsia="Calibri" w:cs="Calibri"/>
          <w:b w:val="1"/>
          <w:bCs w:val="1"/>
          <w:i w:val="0"/>
          <w:iCs w:val="0"/>
          <w:noProof w:val="0"/>
          <w:color w:val="000000" w:themeColor="text1" w:themeTint="FF" w:themeShade="FF"/>
          <w:sz w:val="22"/>
          <w:szCs w:val="22"/>
          <w:lang w:val="en-GB"/>
        </w:rPr>
        <w:t>3.Conclusion …....................................................................................</w:t>
      </w:r>
      <w:r w:rsidRPr="05BA4B09" w:rsidR="34B4BEDD">
        <w:rPr>
          <w:rFonts w:ascii="Calibri" w:hAnsi="Calibri" w:eastAsia="Calibri" w:cs="Calibri"/>
          <w:b w:val="1"/>
          <w:bCs w:val="1"/>
          <w:i w:val="0"/>
          <w:iCs w:val="0"/>
          <w:noProof w:val="0"/>
          <w:color w:val="000000" w:themeColor="text1" w:themeTint="FF" w:themeShade="FF"/>
          <w:sz w:val="22"/>
          <w:szCs w:val="22"/>
          <w:lang w:val="en-GB"/>
        </w:rPr>
        <w:t>.</w:t>
      </w:r>
      <w:r w:rsidRPr="05BA4B09" w:rsidR="741B65FC">
        <w:rPr>
          <w:rFonts w:ascii="Calibri" w:hAnsi="Calibri" w:eastAsia="Calibri" w:cs="Calibri"/>
          <w:b w:val="1"/>
          <w:bCs w:val="1"/>
          <w:i w:val="0"/>
          <w:iCs w:val="0"/>
          <w:noProof w:val="0"/>
          <w:color w:val="000000" w:themeColor="text1" w:themeTint="FF" w:themeShade="FF"/>
          <w:sz w:val="22"/>
          <w:szCs w:val="22"/>
          <w:lang w:val="en-GB"/>
        </w:rPr>
        <w:t>.</w:t>
      </w:r>
      <w:r w:rsidRPr="05BA4B09" w:rsidR="0DEE87CD">
        <w:rPr>
          <w:rFonts w:ascii="Calibri" w:hAnsi="Calibri" w:eastAsia="Calibri" w:cs="Calibri"/>
          <w:b w:val="1"/>
          <w:bCs w:val="1"/>
          <w:i w:val="0"/>
          <w:iCs w:val="0"/>
          <w:noProof w:val="0"/>
          <w:color w:val="000000" w:themeColor="text1" w:themeTint="FF" w:themeShade="FF"/>
          <w:sz w:val="22"/>
          <w:szCs w:val="22"/>
          <w:lang w:val="en-GB"/>
        </w:rPr>
        <w:t>8</w:t>
      </w:r>
    </w:p>
    <w:p w:rsidR="394E2AC6" w:rsidP="6E5969A4" w:rsidRDefault="394E2AC6" w14:paraId="7E6506D6" w14:textId="5E90F8C5">
      <w:pPr>
        <w:pStyle w:val="Normal"/>
      </w:pPr>
      <w:r>
        <w:br/>
      </w:r>
      <w:r w:rsidRPr="05BA4B09" w:rsidR="3C484112">
        <w:rPr>
          <w:rFonts w:ascii="Calibri" w:hAnsi="Calibri" w:eastAsia="Calibri" w:cs="Calibri"/>
          <w:b w:val="1"/>
          <w:bCs w:val="1"/>
          <w:i w:val="0"/>
          <w:iCs w:val="0"/>
          <w:noProof w:val="0"/>
          <w:color w:val="000000" w:themeColor="text1" w:themeTint="FF" w:themeShade="FF"/>
          <w:sz w:val="22"/>
          <w:szCs w:val="22"/>
          <w:lang w:val="en-GB"/>
        </w:rPr>
        <w:t xml:space="preserve">4.Reference list </w:t>
      </w:r>
      <w:r w:rsidRPr="05BA4B09" w:rsidR="3C484112">
        <w:rPr>
          <w:rFonts w:ascii="Calibri" w:hAnsi="Calibri" w:eastAsia="Calibri" w:cs="Calibri"/>
          <w:b w:val="1"/>
          <w:bCs w:val="1"/>
          <w:i w:val="0"/>
          <w:iCs w:val="0"/>
          <w:noProof w:val="0"/>
          <w:color w:val="000000" w:themeColor="text1" w:themeTint="FF" w:themeShade="FF"/>
          <w:sz w:val="22"/>
          <w:szCs w:val="22"/>
          <w:lang w:val="en-GB"/>
        </w:rPr>
        <w:t>..............................................................................</w:t>
      </w:r>
      <w:r w:rsidRPr="05BA4B09" w:rsidR="0F7F6AFA">
        <w:rPr>
          <w:rFonts w:ascii="Calibri" w:hAnsi="Calibri" w:eastAsia="Calibri" w:cs="Calibri"/>
          <w:b w:val="1"/>
          <w:bCs w:val="1"/>
          <w:i w:val="0"/>
          <w:iCs w:val="0"/>
          <w:noProof w:val="0"/>
          <w:color w:val="000000" w:themeColor="text1" w:themeTint="FF" w:themeShade="FF"/>
          <w:sz w:val="22"/>
          <w:szCs w:val="22"/>
          <w:lang w:val="en-GB"/>
        </w:rPr>
        <w:t>......9</w:t>
      </w:r>
      <w:r>
        <w:br/>
      </w:r>
      <w:r>
        <w:br/>
      </w:r>
      <w:r>
        <w:br/>
      </w:r>
      <w:r>
        <w:br/>
      </w:r>
      <w:r w:rsidRPr="05BA4B09" w:rsidR="7A4474E4">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2B252276">
        <w:rPr>
          <w:rFonts w:ascii="Calibri" w:hAnsi="Calibri" w:eastAsia="Calibri" w:cs="Calibri"/>
          <w:b w:val="0"/>
          <w:bCs w:val="0"/>
          <w:i w:val="0"/>
          <w:iCs w:val="0"/>
          <w:noProof w:val="0"/>
          <w:color w:val="000000" w:themeColor="text1" w:themeTint="FF" w:themeShade="FF"/>
          <w:sz w:val="22"/>
          <w:szCs w:val="22"/>
          <w:lang w:val="en-GB"/>
        </w:rPr>
        <w:t xml:space="preserve">                                                    </w:t>
      </w:r>
      <w:r>
        <w:br/>
      </w:r>
      <w:r w:rsidRPr="05BA4B09" w:rsidR="6CE46F95">
        <w:rPr>
          <w:rFonts w:ascii="Calibri" w:hAnsi="Calibri" w:eastAsia="Calibri" w:cs="Calibri"/>
          <w:b w:val="0"/>
          <w:bCs w:val="0"/>
          <w:i w:val="0"/>
          <w:iCs w:val="0"/>
          <w:noProof w:val="0"/>
          <w:color w:val="000000" w:themeColor="text1" w:themeTint="FF" w:themeShade="FF"/>
          <w:sz w:val="22"/>
          <w:szCs w:val="22"/>
          <w:lang w:val="en-GB"/>
        </w:rPr>
        <w:t xml:space="preserve">                                                           </w:t>
      </w:r>
      <w:r>
        <w:br/>
      </w:r>
      <w:r w:rsidRPr="05BA4B09" w:rsidR="5132CB9C">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6CE46F95">
        <w:rPr>
          <w:rFonts w:ascii="Calibri" w:hAnsi="Calibri" w:eastAsia="Calibri" w:cs="Calibri"/>
          <w:b w:val="0"/>
          <w:bCs w:val="0"/>
          <w:i w:val="0"/>
          <w:iCs w:val="0"/>
          <w:noProof w:val="0"/>
          <w:color w:val="000000" w:themeColor="text1" w:themeTint="FF" w:themeShade="FF"/>
          <w:sz w:val="22"/>
          <w:szCs w:val="22"/>
          <w:lang w:val="en-GB"/>
        </w:rPr>
        <w:t>page 2</w:t>
      </w:r>
      <w:r w:rsidRPr="05BA4B09" w:rsidR="01EACB83">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6CE46F95">
        <w:rPr>
          <w:rFonts w:ascii="Calibri" w:hAnsi="Calibri" w:eastAsia="Calibri" w:cs="Calibri"/>
          <w:b w:val="0"/>
          <w:bCs w:val="0"/>
          <w:i w:val="0"/>
          <w:iCs w:val="0"/>
          <w:noProof w:val="0"/>
          <w:color w:val="000000" w:themeColor="text1" w:themeTint="FF" w:themeShade="FF"/>
          <w:sz w:val="22"/>
          <w:szCs w:val="22"/>
          <w:lang w:val="en-GB"/>
        </w:rPr>
        <w:t>of</w:t>
      </w:r>
      <w:r w:rsidRPr="05BA4B09" w:rsidR="346B19A7">
        <w:rPr>
          <w:rFonts w:ascii="Calibri" w:hAnsi="Calibri" w:eastAsia="Calibri" w:cs="Calibri"/>
          <w:b w:val="0"/>
          <w:bCs w:val="0"/>
          <w:i w:val="0"/>
          <w:iCs w:val="0"/>
          <w:noProof w:val="0"/>
          <w:color w:val="000000" w:themeColor="text1" w:themeTint="FF" w:themeShade="FF"/>
          <w:sz w:val="22"/>
          <w:szCs w:val="22"/>
          <w:lang w:val="en-GB"/>
        </w:rPr>
        <w:t xml:space="preserve"> 10</w:t>
      </w:r>
    </w:p>
    <w:p w:rsidR="394E2AC6" w:rsidP="05BA4B09" w:rsidRDefault="394E2AC6" w14:paraId="35E6542A" w14:textId="3C6B6D77">
      <w:pPr/>
      <w:r>
        <w:br/>
      </w:r>
    </w:p>
    <w:p w:rsidR="4BD0BFFE" w:rsidP="437D9677" w:rsidRDefault="4BD0BFFE" w14:paraId="3C735722" w14:textId="35E0311F">
      <w:pPr>
        <w:pStyle w:val="Normal"/>
        <w:jc w:val="left"/>
      </w:pPr>
      <w:r>
        <w:br/>
      </w:r>
      <w:r>
        <w:br/>
      </w:r>
      <w:r>
        <w:br/>
      </w:r>
      <w:r>
        <w:br/>
      </w:r>
      <w:r w:rsidRPr="05BA4B09" w:rsidR="45F6646E">
        <w:rPr>
          <w:rFonts w:ascii="Calibri" w:hAnsi="Calibri" w:eastAsia="Calibri" w:cs="Calibri"/>
          <w:b w:val="1"/>
          <w:bCs w:val="1"/>
          <w:i w:val="0"/>
          <w:iCs w:val="0"/>
          <w:noProof w:val="0"/>
          <w:color w:val="000000" w:themeColor="text1" w:themeTint="FF" w:themeShade="FF"/>
          <w:sz w:val="36"/>
          <w:szCs w:val="36"/>
          <w:lang w:val="en-GB"/>
        </w:rPr>
        <w:t xml:space="preserve">1. Introduction </w:t>
      </w:r>
      <w:r>
        <w:br/>
      </w:r>
      <w:r>
        <w:br/>
      </w:r>
      <w:r>
        <w:br/>
      </w:r>
      <w:r w:rsidRPr="05BA4B09" w:rsidR="45F6646E">
        <w:rPr>
          <w:rFonts w:ascii="Calibri" w:hAnsi="Calibri" w:eastAsia="Calibri" w:cs="Calibri"/>
          <w:b w:val="0"/>
          <w:bCs w:val="0"/>
          <w:i w:val="0"/>
          <w:iCs w:val="0"/>
          <w:noProof w:val="0"/>
          <w:color w:val="000000" w:themeColor="text1" w:themeTint="FF" w:themeShade="FF"/>
          <w:sz w:val="22"/>
          <w:szCs w:val="22"/>
          <w:lang w:val="en-GB"/>
        </w:rPr>
        <w:t>Employability skills are abilities that allow to perform profession. They are very important, because without professional predispositions finding work may appears unlikely or at least unusual. Being well skilled, focused on development employee provides better chances to win competition on labour market as an employer’s are looking for personalities great prepared to express themselves in the workplace. (</w:t>
      </w:r>
      <w:proofErr w:type="spellStart"/>
      <w:r w:rsidRPr="05BA4B09" w:rsidR="45F6646E">
        <w:rPr>
          <w:rFonts w:ascii="Calibri" w:hAnsi="Calibri" w:eastAsia="Calibri" w:cs="Calibri"/>
          <w:b w:val="0"/>
          <w:bCs w:val="0"/>
          <w:i w:val="0"/>
          <w:iCs w:val="0"/>
          <w:noProof w:val="0"/>
          <w:color w:val="000000" w:themeColor="text1" w:themeTint="FF" w:themeShade="FF"/>
          <w:sz w:val="22"/>
          <w:szCs w:val="22"/>
          <w:lang w:val="en-GB"/>
        </w:rPr>
        <w:t>Chaita</w:t>
      </w:r>
      <w:proofErr w:type="spellEnd"/>
      <w:r w:rsidRPr="05BA4B09" w:rsidR="45F6646E">
        <w:rPr>
          <w:rFonts w:ascii="Calibri" w:hAnsi="Calibri" w:eastAsia="Calibri" w:cs="Calibri"/>
          <w:b w:val="0"/>
          <w:bCs w:val="0"/>
          <w:i w:val="0"/>
          <w:iCs w:val="0"/>
          <w:noProof w:val="0"/>
          <w:color w:val="000000" w:themeColor="text1" w:themeTint="FF" w:themeShade="FF"/>
          <w:sz w:val="22"/>
          <w:szCs w:val="22"/>
          <w:lang w:val="en-GB"/>
        </w:rPr>
        <w:t>, 2016, p1)</w:t>
      </w:r>
      <w:r>
        <w:br/>
      </w:r>
      <w:r w:rsidRPr="05BA4B09" w:rsidR="2B6C1D8F">
        <w:rPr>
          <w:rFonts w:ascii="Calibri" w:hAnsi="Calibri" w:eastAsia="Calibri" w:cs="Calibri"/>
          <w:b w:val="0"/>
          <w:bCs w:val="0"/>
          <w:i w:val="0"/>
          <w:iCs w:val="0"/>
          <w:noProof w:val="0"/>
          <w:color w:val="000000" w:themeColor="text1" w:themeTint="FF" w:themeShade="FF"/>
          <w:sz w:val="22"/>
          <w:szCs w:val="22"/>
          <w:lang w:val="en-GB"/>
        </w:rPr>
        <w:t xml:space="preserve">           </w:t>
      </w:r>
      <w:r>
        <w:br/>
      </w:r>
      <w:r>
        <w:br/>
      </w:r>
      <w:r>
        <w:br/>
      </w:r>
      <w:r>
        <w:br/>
      </w:r>
      <w:r>
        <w:br/>
      </w:r>
      <w:r>
        <w:br/>
      </w:r>
      <w:r>
        <w:br/>
      </w:r>
      <w:r>
        <w:br/>
      </w:r>
      <w:r>
        <w:br/>
      </w:r>
      <w:r>
        <w:br/>
      </w:r>
      <w:r>
        <w:br/>
      </w:r>
      <w:r>
        <w:br/>
      </w:r>
      <w:r>
        <w:br/>
      </w:r>
      <w:r>
        <w:br/>
      </w:r>
      <w:r>
        <w:br/>
      </w:r>
      <w:r>
        <w:br/>
      </w:r>
      <w:r>
        <w:br/>
      </w:r>
      <w:r>
        <w:br/>
      </w:r>
      <w:r w:rsidRPr="05BA4B09" w:rsidR="6EF5524F">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26ECC9FF">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6EF5524F">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6EF5524F">
        <w:rPr>
          <w:rFonts w:ascii="Calibri" w:hAnsi="Calibri" w:eastAsia="Calibri" w:cs="Calibri"/>
          <w:b w:val="0"/>
          <w:bCs w:val="0"/>
          <w:i w:val="0"/>
          <w:iCs w:val="0"/>
          <w:noProof w:val="0"/>
          <w:color w:val="000000" w:themeColor="text1" w:themeTint="FF" w:themeShade="FF"/>
          <w:sz w:val="22"/>
          <w:szCs w:val="22"/>
          <w:lang w:val="en-GB"/>
        </w:rPr>
        <w:t>page 3</w:t>
      </w:r>
      <w:r w:rsidRPr="05BA4B09" w:rsidR="576D80D6">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6EF5524F">
        <w:rPr>
          <w:rFonts w:ascii="Calibri" w:hAnsi="Calibri" w:eastAsia="Calibri" w:cs="Calibri"/>
          <w:b w:val="0"/>
          <w:bCs w:val="0"/>
          <w:i w:val="0"/>
          <w:iCs w:val="0"/>
          <w:noProof w:val="0"/>
          <w:color w:val="000000" w:themeColor="text1" w:themeTint="FF" w:themeShade="FF"/>
          <w:sz w:val="22"/>
          <w:szCs w:val="22"/>
          <w:lang w:val="en-GB"/>
        </w:rPr>
        <w:t>of</w:t>
      </w:r>
      <w:r w:rsidRPr="05BA4B09" w:rsidR="4D87E056">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2DBABC73">
        <w:rPr>
          <w:rFonts w:ascii="Calibri" w:hAnsi="Calibri" w:eastAsia="Calibri" w:cs="Calibri"/>
          <w:b w:val="0"/>
          <w:bCs w:val="0"/>
          <w:i w:val="0"/>
          <w:iCs w:val="0"/>
          <w:noProof w:val="0"/>
          <w:color w:val="000000" w:themeColor="text1" w:themeTint="FF" w:themeShade="FF"/>
          <w:sz w:val="22"/>
          <w:szCs w:val="22"/>
          <w:lang w:val="en-GB"/>
        </w:rPr>
        <w:t>10</w:t>
      </w:r>
      <w:r>
        <w:br/>
      </w:r>
      <w:r>
        <w:br w:type="page"/>
      </w:r>
    </w:p>
    <w:p w:rsidR="4BD0BFFE" w:rsidP="4BD0BFFE" w:rsidRDefault="4BD0BFFE" w14:paraId="4DCCC85B" w14:textId="5F88A5DA">
      <w:pPr>
        <w:pStyle w:val="Normal"/>
      </w:pPr>
    </w:p>
    <w:p w:rsidR="4BD0BFFE" w:rsidP="4BD0BFFE" w:rsidRDefault="4BD0BFFE" w14:paraId="7D93C333" w14:textId="49FE8982">
      <w:pPr>
        <w:pStyle w:val="Normal"/>
      </w:pPr>
    </w:p>
    <w:p w:rsidR="4BD0BFFE" w:rsidP="4BD0BFFE" w:rsidRDefault="4BD0BFFE" w14:paraId="482957B2" w14:textId="0043AFE5">
      <w:pPr>
        <w:pStyle w:val="Normal"/>
      </w:pPr>
    </w:p>
    <w:p w:rsidR="4BD0BFFE" w:rsidP="4BD0BFFE" w:rsidRDefault="4BD0BFFE" w14:paraId="3B3AC28D" w14:textId="3084F5F4">
      <w:pPr>
        <w:pStyle w:val="Normal"/>
      </w:pPr>
      <w:r w:rsidRPr="4EC11338" w:rsidR="0406D5DC">
        <w:rPr>
          <w:b w:val="1"/>
          <w:bCs w:val="1"/>
          <w:sz w:val="36"/>
          <w:szCs w:val="36"/>
        </w:rPr>
        <w:t>2. Main findings</w:t>
      </w:r>
    </w:p>
    <w:p w:rsidR="4BD0BFFE" w:rsidP="4EC11338" w:rsidRDefault="4BD0BFFE" w14:paraId="5B94F19D" w14:textId="0F2B1992">
      <w:pPr>
        <w:pStyle w:val="Normal"/>
        <w:rPr>
          <w:b w:val="1"/>
          <w:bCs w:val="1"/>
          <w:sz w:val="36"/>
          <w:szCs w:val="36"/>
        </w:rPr>
      </w:pPr>
    </w:p>
    <w:p w:rsidR="4BD0BFFE" w:rsidP="4110CC7B" w:rsidRDefault="4BD0BFFE" w14:paraId="35CEDBF0" w14:textId="1F9F7C6C">
      <w:pPr>
        <w:pStyle w:val="Normal"/>
        <w:jc w:val="left"/>
      </w:pPr>
      <w:r w:rsidRPr="05BA4B09" w:rsidR="27E091E8">
        <w:rPr>
          <w:b w:val="1"/>
          <w:bCs w:val="1"/>
          <w:sz w:val="28"/>
          <w:szCs w:val="28"/>
        </w:rPr>
        <w:t xml:space="preserve">2.1 </w:t>
      </w:r>
      <w:r w:rsidRPr="05BA4B09" w:rsidR="27E091E8">
        <w:rPr>
          <w:rFonts w:ascii="Calibri" w:hAnsi="Calibri" w:eastAsia="Calibri" w:cs="Calibri"/>
          <w:b w:val="0"/>
          <w:bCs w:val="0"/>
          <w:i w:val="0"/>
          <w:iCs w:val="0"/>
          <w:noProof w:val="0"/>
          <w:color w:val="000000" w:themeColor="text1" w:themeTint="FF" w:themeShade="FF"/>
          <w:sz w:val="28"/>
          <w:szCs w:val="28"/>
          <w:lang w:val="en-GB"/>
        </w:rPr>
        <w:t>What is the benefit of employability skills to the employer and employee?</w:t>
      </w:r>
      <w:r>
        <w:br/>
      </w:r>
      <w:r>
        <w:br/>
      </w:r>
      <w:r>
        <w:br/>
      </w:r>
      <w:r w:rsidRPr="05BA4B09" w:rsidR="3FF58570">
        <w:rPr>
          <w:rFonts w:ascii="Calibri" w:hAnsi="Calibri" w:eastAsia="Calibri" w:cs="Calibri"/>
          <w:b w:val="0"/>
          <w:bCs w:val="0"/>
          <w:i w:val="0"/>
          <w:iCs w:val="0"/>
          <w:noProof w:val="0"/>
          <w:color w:val="000000" w:themeColor="text1" w:themeTint="FF" w:themeShade="FF"/>
          <w:sz w:val="22"/>
          <w:szCs w:val="22"/>
          <w:lang w:val="en-GB"/>
        </w:rPr>
        <w:t xml:space="preserve">Most valuable skills are time management and emotional intelligence. Abilities on manage time are value in the workplace for both employer and employee as it’s integral part of daily tasks. </w:t>
      </w:r>
      <w:r>
        <w:br/>
      </w:r>
      <w:r>
        <w:br/>
      </w:r>
      <w:r w:rsidRPr="05BA4B09" w:rsidR="3FF58570">
        <w:rPr>
          <w:rFonts w:ascii="Calibri" w:hAnsi="Calibri" w:eastAsia="Calibri" w:cs="Calibri"/>
          <w:b w:val="0"/>
          <w:bCs w:val="0"/>
          <w:i w:val="0"/>
          <w:iCs w:val="0"/>
          <w:noProof w:val="0"/>
          <w:color w:val="000000" w:themeColor="text1" w:themeTint="FF" w:themeShade="FF"/>
          <w:sz w:val="22"/>
          <w:szCs w:val="22"/>
          <w:lang w:val="en-GB"/>
        </w:rPr>
        <w:t>It is helpful to know how to set time plan to complete time-sensitive tasks. It also often found appreciated in employers perceiving of member staff as it generates efficiency. Pay more attention to know how to manage time and develop this ability can bring benefits for both sides. Potential employee understand</w:t>
      </w:r>
      <w:r w:rsidRPr="05BA4B09" w:rsidR="69B1A5BE">
        <w:rPr>
          <w:rFonts w:ascii="Calibri" w:hAnsi="Calibri" w:eastAsia="Calibri" w:cs="Calibri"/>
          <w:b w:val="0"/>
          <w:bCs w:val="0"/>
          <w:i w:val="0"/>
          <w:iCs w:val="0"/>
          <w:noProof w:val="0"/>
          <w:color w:val="000000" w:themeColor="text1" w:themeTint="FF" w:themeShade="FF"/>
          <w:sz w:val="22"/>
          <w:szCs w:val="22"/>
          <w:lang w:val="en-GB"/>
        </w:rPr>
        <w:t xml:space="preserve">s </w:t>
      </w:r>
      <w:r w:rsidRPr="05BA4B09" w:rsidR="3FF58570">
        <w:rPr>
          <w:rFonts w:ascii="Calibri" w:hAnsi="Calibri" w:eastAsia="Calibri" w:cs="Calibri"/>
          <w:b w:val="0"/>
          <w:bCs w:val="0"/>
          <w:i w:val="0"/>
          <w:iCs w:val="0"/>
          <w:noProof w:val="0"/>
          <w:color w:val="000000" w:themeColor="text1" w:themeTint="FF" w:themeShade="FF"/>
          <w:sz w:val="22"/>
          <w:szCs w:val="22"/>
          <w:lang w:val="en-GB"/>
        </w:rPr>
        <w:t xml:space="preserve">time frames and the importance of how they effect on awareness of personal productivity. </w:t>
      </w:r>
      <w:r>
        <w:br/>
      </w:r>
      <w:r w:rsidRPr="05BA4B09" w:rsidR="3FF58570">
        <w:rPr>
          <w:rFonts w:ascii="Calibri" w:hAnsi="Calibri" w:eastAsia="Calibri" w:cs="Calibri"/>
          <w:b w:val="0"/>
          <w:bCs w:val="0"/>
          <w:i w:val="0"/>
          <w:iCs w:val="0"/>
          <w:noProof w:val="0"/>
          <w:color w:val="000000" w:themeColor="text1" w:themeTint="FF" w:themeShade="FF"/>
          <w:sz w:val="22"/>
          <w:szCs w:val="22"/>
          <w:lang w:val="en-GB"/>
        </w:rPr>
        <w:t xml:space="preserve">(Harvard Business </w:t>
      </w:r>
      <w:r w:rsidRPr="05BA4B09" w:rsidR="00A451F0">
        <w:rPr>
          <w:rFonts w:ascii="Calibri" w:hAnsi="Calibri" w:eastAsia="Calibri" w:cs="Calibri"/>
          <w:b w:val="0"/>
          <w:bCs w:val="0"/>
          <w:i w:val="0"/>
          <w:iCs w:val="0"/>
          <w:noProof w:val="0"/>
          <w:color w:val="000000" w:themeColor="text1" w:themeTint="FF" w:themeShade="FF"/>
          <w:sz w:val="22"/>
          <w:szCs w:val="22"/>
          <w:lang w:val="en-GB"/>
        </w:rPr>
        <w:t>Review</w:t>
      </w:r>
      <w:r w:rsidRPr="05BA4B09" w:rsidR="3FF58570">
        <w:rPr>
          <w:rFonts w:ascii="Calibri" w:hAnsi="Calibri" w:eastAsia="Calibri" w:cs="Calibri"/>
          <w:b w:val="0"/>
          <w:bCs w:val="0"/>
          <w:i w:val="0"/>
          <w:iCs w:val="0"/>
          <w:noProof w:val="0"/>
          <w:color w:val="000000" w:themeColor="text1" w:themeTint="FF" w:themeShade="FF"/>
          <w:sz w:val="22"/>
          <w:szCs w:val="22"/>
          <w:lang w:val="en-GB"/>
        </w:rPr>
        <w:t>, 2005, p14)</w:t>
      </w:r>
      <w:r>
        <w:br/>
      </w:r>
      <w:r w:rsidRPr="05BA4B09" w:rsidR="3FF58570">
        <w:rPr>
          <w:rFonts w:ascii="Calibri" w:hAnsi="Calibri" w:eastAsia="Calibri" w:cs="Calibri"/>
          <w:b w:val="0"/>
          <w:bCs w:val="0"/>
          <w:i w:val="0"/>
          <w:iCs w:val="0"/>
          <w:noProof w:val="0"/>
          <w:color w:val="000000" w:themeColor="text1" w:themeTint="FF" w:themeShade="FF"/>
          <w:sz w:val="22"/>
          <w:szCs w:val="22"/>
          <w:lang w:val="en-GB"/>
        </w:rPr>
        <w:t xml:space="preserve">Students may rely on their skills development as there are different section of abilities and qualities needed in different market area which helps to identify them the path, they supposed to follow to achieve satisfaction of doing work. They need to be aware before they will set direction of their career. (Cottrell, 2010, p IX) </w:t>
      </w:r>
      <w:r>
        <w:br/>
      </w:r>
      <w:r>
        <w:br/>
      </w:r>
      <w:r>
        <w:br/>
      </w:r>
      <w:r>
        <w:br/>
      </w:r>
      <w:r w:rsidRPr="05BA4B09" w:rsidR="227426AE">
        <w:rPr>
          <w:rFonts w:ascii="Calibri" w:hAnsi="Calibri" w:eastAsia="Calibri" w:cs="Calibri"/>
          <w:b w:val="0"/>
          <w:bCs w:val="0"/>
          <w:i w:val="0"/>
          <w:iCs w:val="0"/>
          <w:noProof w:val="0"/>
          <w:color w:val="000000" w:themeColor="text1" w:themeTint="FF" w:themeShade="FF"/>
          <w:sz w:val="22"/>
          <w:szCs w:val="22"/>
          <w:lang w:val="en-GB"/>
        </w:rPr>
        <w:t xml:space="preserve">                                                         </w:t>
      </w:r>
      <w:r>
        <w:br/>
      </w:r>
      <w:r w:rsidRPr="05BA4B09" w:rsidR="227426AE">
        <w:rPr>
          <w:rFonts w:ascii="Calibri" w:hAnsi="Calibri" w:eastAsia="Calibri" w:cs="Calibri"/>
          <w:b w:val="0"/>
          <w:bCs w:val="0"/>
          <w:i w:val="0"/>
          <w:iCs w:val="0"/>
          <w:noProof w:val="0"/>
          <w:color w:val="000000" w:themeColor="text1" w:themeTint="FF" w:themeShade="FF"/>
          <w:sz w:val="22"/>
          <w:szCs w:val="22"/>
          <w:lang w:val="en-GB"/>
        </w:rPr>
        <w:t xml:space="preserve">                                                            page 4</w:t>
      </w:r>
      <w:r w:rsidRPr="05BA4B09" w:rsidR="697BBB07">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227426AE">
        <w:rPr>
          <w:rFonts w:ascii="Calibri" w:hAnsi="Calibri" w:eastAsia="Calibri" w:cs="Calibri"/>
          <w:b w:val="0"/>
          <w:bCs w:val="0"/>
          <w:i w:val="0"/>
          <w:iCs w:val="0"/>
          <w:noProof w:val="0"/>
          <w:color w:val="000000" w:themeColor="text1" w:themeTint="FF" w:themeShade="FF"/>
          <w:sz w:val="22"/>
          <w:szCs w:val="22"/>
          <w:lang w:val="en-GB"/>
        </w:rPr>
        <w:t>of</w:t>
      </w:r>
      <w:r w:rsidRPr="05BA4B09" w:rsidR="60FEF567">
        <w:rPr>
          <w:rFonts w:ascii="Calibri" w:hAnsi="Calibri" w:eastAsia="Calibri" w:cs="Calibri"/>
          <w:b w:val="0"/>
          <w:bCs w:val="0"/>
          <w:i w:val="0"/>
          <w:iCs w:val="0"/>
          <w:noProof w:val="0"/>
          <w:color w:val="000000" w:themeColor="text1" w:themeTint="FF" w:themeShade="FF"/>
          <w:sz w:val="22"/>
          <w:szCs w:val="22"/>
          <w:lang w:val="en-GB"/>
        </w:rPr>
        <w:t xml:space="preserve"> 10</w:t>
      </w:r>
    </w:p>
    <w:p w:rsidR="4BD0BFFE" w:rsidP="4EC11338" w:rsidRDefault="4BD0BFFE" w14:paraId="5B9C8B2B" w14:textId="5F732FFB">
      <w:pPr>
        <w:pStyle w:val="Normal"/>
        <w:jc w:val="both"/>
      </w:pPr>
      <w:r>
        <w:br/>
      </w:r>
      <w:r>
        <w:br/>
      </w:r>
    </w:p>
    <w:p w:rsidR="4BD0BFFE" w:rsidP="5452CBD4" w:rsidRDefault="4BD0BFFE" w14:paraId="65F81678" w14:textId="7984A69A">
      <w:pPr>
        <w:pStyle w:val="Normal"/>
        <w:jc w:val="left"/>
      </w:pPr>
      <w:r>
        <w:br/>
      </w:r>
      <w:r>
        <w:br/>
      </w:r>
      <w:r w:rsidRPr="5452CBD4" w:rsidR="3FF58570">
        <w:rPr>
          <w:rFonts w:ascii="Calibri" w:hAnsi="Calibri" w:eastAsia="Calibri" w:cs="Calibri"/>
          <w:b w:val="0"/>
          <w:bCs w:val="0"/>
          <w:i w:val="0"/>
          <w:iCs w:val="0"/>
          <w:noProof w:val="0"/>
          <w:color w:val="000000" w:themeColor="text1" w:themeTint="FF" w:themeShade="FF"/>
          <w:sz w:val="22"/>
          <w:szCs w:val="22"/>
          <w:lang w:val="en-GB"/>
        </w:rPr>
        <w:t>“Educating the mind without educating heart is worth nothing”. Aristotle</w:t>
      </w:r>
      <w:r>
        <w:br/>
      </w:r>
      <w:r>
        <w:br/>
      </w:r>
      <w:r w:rsidRPr="5452CBD4" w:rsidR="3FF58570">
        <w:rPr>
          <w:rFonts w:ascii="Calibri" w:hAnsi="Calibri" w:eastAsia="Calibri" w:cs="Calibri"/>
          <w:b w:val="0"/>
          <w:bCs w:val="0"/>
          <w:i w:val="0"/>
          <w:iCs w:val="0"/>
          <w:noProof w:val="0"/>
          <w:color w:val="000000" w:themeColor="text1" w:themeTint="FF" w:themeShade="FF"/>
          <w:sz w:val="22"/>
          <w:szCs w:val="22"/>
          <w:lang w:val="en-GB"/>
        </w:rPr>
        <w:t>Referring to quotation mentioned above, using emotional intelligence become one of most important skills everyone should acquire. It defines the humanity of ours.</w:t>
      </w:r>
      <w:r>
        <w:br/>
      </w:r>
      <w:r>
        <w:br/>
      </w:r>
      <w:r w:rsidRPr="5452CBD4" w:rsidR="3FF58570">
        <w:rPr>
          <w:rFonts w:ascii="Calibri" w:hAnsi="Calibri" w:eastAsia="Calibri" w:cs="Calibri"/>
          <w:b w:val="0"/>
          <w:bCs w:val="0"/>
          <w:i w:val="0"/>
          <w:iCs w:val="0"/>
          <w:noProof w:val="0"/>
          <w:color w:val="000000" w:themeColor="text1" w:themeTint="FF" w:themeShade="FF"/>
          <w:sz w:val="22"/>
          <w:szCs w:val="22"/>
          <w:lang w:val="en-GB"/>
        </w:rPr>
        <w:t xml:space="preserve">Emotional intelligence is the ability to recognize, understand and manage emotions. </w:t>
      </w:r>
      <w:r>
        <w:br/>
      </w:r>
      <w:r w:rsidRPr="5452CBD4" w:rsidR="3FF58570">
        <w:rPr>
          <w:rFonts w:ascii="Calibri" w:hAnsi="Calibri" w:eastAsia="Calibri" w:cs="Calibri"/>
          <w:b w:val="0"/>
          <w:bCs w:val="0"/>
          <w:i w:val="0"/>
          <w:iCs w:val="0"/>
          <w:noProof w:val="0"/>
          <w:color w:val="000000" w:themeColor="text1" w:themeTint="FF" w:themeShade="FF"/>
          <w:sz w:val="22"/>
          <w:szCs w:val="22"/>
          <w:lang w:val="en-GB"/>
        </w:rPr>
        <w:t>Being aware that emotions can drive behaviour and impact people in both positive and negative way and learn how to manage them are the basics to become emotionally intelligent. (Yeung,2009, p3)</w:t>
      </w:r>
      <w:r>
        <w:br/>
      </w:r>
      <w:r w:rsidRPr="5452CBD4" w:rsidR="3FF58570">
        <w:rPr>
          <w:rFonts w:ascii="Calibri" w:hAnsi="Calibri" w:eastAsia="Calibri" w:cs="Calibri"/>
          <w:b w:val="0"/>
          <w:bCs w:val="0"/>
          <w:i w:val="0"/>
          <w:iCs w:val="0"/>
          <w:noProof w:val="0"/>
          <w:color w:val="000000" w:themeColor="text1" w:themeTint="FF" w:themeShade="FF"/>
          <w:sz w:val="22"/>
          <w:szCs w:val="22"/>
          <w:lang w:val="en-GB"/>
        </w:rPr>
        <w:t>Employee having high level of emotional intelligence may achieve competitive advantage on job market. Many of employers are concerned in acquiring such skilled personalities. Lack of emotional intelligence may cause disinterest from the potential employer (Singh, Dalip, 2006, p20)</w:t>
      </w:r>
      <w:r>
        <w:br/>
      </w:r>
      <w:r>
        <w:br/>
      </w:r>
      <w:r>
        <w:br/>
      </w:r>
    </w:p>
    <w:p w:rsidR="46AC944B" w:rsidP="05BA4B09" w:rsidRDefault="46AC944B" w14:paraId="5606E78D" w14:textId="4DF19BC0">
      <w:pPr>
        <w:pStyle w:val="Normal"/>
        <w:rPr>
          <w:rFonts w:ascii="Calibri" w:hAnsi="Calibri" w:eastAsia="Calibri" w:cs="Calibri"/>
          <w:b w:val="0"/>
          <w:bCs w:val="0"/>
          <w:i w:val="0"/>
          <w:iCs w:val="0"/>
          <w:noProof w:val="0"/>
          <w:color w:val="000000" w:themeColor="text1" w:themeTint="FF" w:themeShade="FF"/>
          <w:sz w:val="22"/>
          <w:szCs w:val="22"/>
          <w:lang w:val="en-GB"/>
        </w:rPr>
      </w:pPr>
      <w:r>
        <w:br/>
      </w:r>
      <w:r>
        <w:br/>
      </w:r>
      <w:r>
        <w:br/>
      </w:r>
      <w:r>
        <w:br/>
      </w:r>
      <w:r>
        <w:br/>
      </w:r>
      <w:r>
        <w:br/>
      </w:r>
      <w:r>
        <w:br/>
      </w:r>
      <w:r>
        <w:br/>
      </w:r>
      <w:r>
        <w:br/>
      </w:r>
      <w:r>
        <w:br/>
      </w:r>
      <w:r w:rsidRPr="05BA4B09" w:rsidR="32A88D15">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26F07033">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32A88D15">
        <w:rPr>
          <w:rFonts w:ascii="Calibri" w:hAnsi="Calibri" w:eastAsia="Calibri" w:cs="Calibri"/>
          <w:b w:val="0"/>
          <w:bCs w:val="0"/>
          <w:i w:val="0"/>
          <w:iCs w:val="0"/>
          <w:noProof w:val="0"/>
          <w:color w:val="000000" w:themeColor="text1" w:themeTint="FF" w:themeShade="FF"/>
          <w:sz w:val="22"/>
          <w:szCs w:val="22"/>
          <w:lang w:val="en-GB"/>
        </w:rPr>
        <w:t>page 5</w:t>
      </w:r>
      <w:r w:rsidRPr="05BA4B09" w:rsidR="00A0DB4A">
        <w:rPr>
          <w:rFonts w:ascii="Calibri" w:hAnsi="Calibri" w:eastAsia="Calibri" w:cs="Calibri"/>
          <w:b w:val="0"/>
          <w:bCs w:val="0"/>
          <w:i w:val="0"/>
          <w:iCs w:val="0"/>
          <w:noProof w:val="0"/>
          <w:color w:val="000000" w:themeColor="text1" w:themeTint="FF" w:themeShade="FF"/>
          <w:sz w:val="22"/>
          <w:szCs w:val="22"/>
          <w:lang w:val="en-GB"/>
        </w:rPr>
        <w:t xml:space="preserve"> of </w:t>
      </w:r>
      <w:r w:rsidRPr="05BA4B09" w:rsidR="4C22AD1C">
        <w:rPr>
          <w:rFonts w:ascii="Calibri" w:hAnsi="Calibri" w:eastAsia="Calibri" w:cs="Calibri"/>
          <w:b w:val="0"/>
          <w:bCs w:val="0"/>
          <w:i w:val="0"/>
          <w:iCs w:val="0"/>
          <w:noProof w:val="0"/>
          <w:color w:val="000000" w:themeColor="text1" w:themeTint="FF" w:themeShade="FF"/>
          <w:sz w:val="22"/>
          <w:szCs w:val="22"/>
          <w:lang w:val="en-GB"/>
        </w:rPr>
        <w:t>10</w:t>
      </w:r>
    </w:p>
    <w:p w:rsidR="46AC944B" w:rsidP="46AC944B" w:rsidRDefault="46AC944B" w14:paraId="6CCEFE80" w14:textId="462F101F">
      <w:pPr>
        <w:pStyle w:val="Normal"/>
      </w:pPr>
      <w:r>
        <w:br/>
      </w:r>
      <w:r>
        <w:br/>
      </w:r>
      <w:r>
        <w:br/>
      </w:r>
    </w:p>
    <w:p w:rsidR="46AC944B" w:rsidP="05BA4B09" w:rsidRDefault="46AC944B" w14:paraId="4E1BDE2B" w14:textId="7F1F3D6D">
      <w:pPr>
        <w:pStyle w:val="Normal"/>
        <w:rPr>
          <w:rFonts w:ascii="Calibri" w:hAnsi="Calibri" w:eastAsia="Calibri" w:cs="Calibri"/>
          <w:b w:val="0"/>
          <w:bCs w:val="0"/>
          <w:i w:val="0"/>
          <w:iCs w:val="0"/>
          <w:noProof w:val="0"/>
          <w:color w:val="000000" w:themeColor="text1" w:themeTint="FF" w:themeShade="FF"/>
          <w:sz w:val="22"/>
          <w:szCs w:val="22"/>
          <w:lang w:val="en-GB"/>
        </w:rPr>
      </w:pPr>
      <w:r w:rsidRPr="05BA4B09" w:rsidR="3F30D191">
        <w:rPr>
          <w:rFonts w:ascii="Calibri" w:hAnsi="Calibri" w:eastAsia="Calibri" w:cs="Calibri"/>
          <w:b w:val="1"/>
          <w:bCs w:val="1"/>
          <w:i w:val="0"/>
          <w:iCs w:val="0"/>
          <w:noProof w:val="0"/>
          <w:color w:val="000000" w:themeColor="text1" w:themeTint="FF" w:themeShade="FF"/>
          <w:sz w:val="28"/>
          <w:szCs w:val="28"/>
          <w:lang w:val="en-GB"/>
        </w:rPr>
        <w:t>2.2</w:t>
      </w:r>
      <w:r w:rsidRPr="05BA4B09" w:rsidR="3F30D191">
        <w:rPr>
          <w:rFonts w:ascii="Calibri" w:hAnsi="Calibri" w:eastAsia="Calibri" w:cs="Calibri"/>
          <w:b w:val="0"/>
          <w:bCs w:val="0"/>
          <w:i w:val="0"/>
          <w:iCs w:val="0"/>
          <w:noProof w:val="0"/>
          <w:color w:val="000000" w:themeColor="text1" w:themeTint="FF" w:themeShade="FF"/>
          <w:sz w:val="28"/>
          <w:szCs w:val="28"/>
          <w:lang w:val="en-GB"/>
        </w:rPr>
        <w:t xml:space="preserve"> Have employability skills always been important?</w:t>
      </w:r>
      <w:r>
        <w:br/>
      </w:r>
      <w:r>
        <w:br/>
      </w:r>
      <w:r w:rsidRPr="05BA4B09" w:rsidR="3F30D191">
        <w:rPr>
          <w:rFonts w:ascii="Calibri" w:hAnsi="Calibri" w:eastAsia="Calibri" w:cs="Calibri"/>
          <w:b w:val="0"/>
          <w:bCs w:val="0"/>
          <w:i w:val="0"/>
          <w:iCs w:val="0"/>
          <w:noProof w:val="0"/>
          <w:color w:val="000000" w:themeColor="text1" w:themeTint="FF" w:themeShade="FF"/>
          <w:sz w:val="22"/>
          <w:szCs w:val="22"/>
          <w:lang w:val="en-GB"/>
        </w:rPr>
        <w:t xml:space="preserve">Let’s imagine modern employability market without employability skills. It is impossible as some of employability skills define people's willingness to employability. They are integral part of almost every profession and subject of many debates, often academic and policy. </w:t>
      </w:r>
      <w:r>
        <w:br/>
      </w:r>
      <w:r>
        <w:br/>
      </w:r>
      <w:proofErr w:type="spellStart"/>
      <w:r w:rsidRPr="05BA4B09" w:rsidR="3F30D191">
        <w:rPr>
          <w:rFonts w:ascii="Calibri" w:hAnsi="Calibri" w:eastAsia="Calibri" w:cs="Calibri"/>
          <w:b w:val="0"/>
          <w:bCs w:val="0"/>
          <w:i w:val="0"/>
          <w:iCs w:val="0"/>
          <w:noProof w:val="0"/>
          <w:color w:val="000000" w:themeColor="text1" w:themeTint="FF" w:themeShade="FF"/>
          <w:sz w:val="22"/>
          <w:szCs w:val="22"/>
          <w:lang w:val="en-GB"/>
        </w:rPr>
        <w:t>Marks&amp;Scholarios</w:t>
      </w:r>
      <w:proofErr w:type="spellEnd"/>
      <w:r w:rsidRPr="05BA4B09" w:rsidR="3F30D191">
        <w:rPr>
          <w:rFonts w:ascii="Calibri" w:hAnsi="Calibri" w:eastAsia="Calibri" w:cs="Calibri"/>
          <w:b w:val="0"/>
          <w:bCs w:val="0"/>
          <w:i w:val="0"/>
          <w:iCs w:val="0"/>
          <w:noProof w:val="0"/>
          <w:color w:val="000000" w:themeColor="text1" w:themeTint="FF" w:themeShade="FF"/>
          <w:sz w:val="22"/>
          <w:szCs w:val="22"/>
          <w:lang w:val="en-GB"/>
        </w:rPr>
        <w:t xml:space="preserve"> (2008) research mention that discussions concerning the idea of employability were conducted since 1960’ at various level of formal groups. At present times concept of employability include investing in skill development and access to job market in various condition, often comfortable for employees in view of the fact of fast development new technologies.</w:t>
      </w:r>
      <w:r>
        <w:br/>
      </w:r>
      <w:r w:rsidRPr="05BA4B09" w:rsidR="3F30D191">
        <w:rPr>
          <w:rFonts w:ascii="Calibri" w:hAnsi="Calibri" w:eastAsia="Calibri" w:cs="Calibri"/>
          <w:b w:val="0"/>
          <w:bCs w:val="0"/>
          <w:i w:val="0"/>
          <w:iCs w:val="0"/>
          <w:noProof w:val="0"/>
          <w:color w:val="000000" w:themeColor="text1" w:themeTint="FF" w:themeShade="FF"/>
          <w:sz w:val="22"/>
          <w:szCs w:val="22"/>
          <w:lang w:val="en-GB"/>
        </w:rPr>
        <w:t>In many industries, also capabilities became important part of employee development. They were designed in the early 1980’ as pattern for evaluating and increasing effectiveness of employees. (Todd, 2019). Investing time in learning, development and discussions may prove of importance of employability skills for many of us.</w:t>
      </w:r>
      <w:r>
        <w:br/>
      </w:r>
      <w:r>
        <w:br/>
      </w:r>
      <w:r>
        <w:br/>
      </w:r>
      <w:r>
        <w:br/>
      </w:r>
      <w:r>
        <w:br/>
      </w:r>
      <w:r>
        <w:br/>
      </w:r>
      <w:r>
        <w:br/>
      </w:r>
      <w:r>
        <w:br/>
      </w:r>
      <w:r>
        <w:br/>
      </w:r>
      <w:r>
        <w:br/>
      </w:r>
      <w:r>
        <w:br/>
      </w:r>
      <w:r>
        <w:br/>
      </w:r>
      <w:r w:rsidRPr="05BA4B09" w:rsidR="74B8EAC1">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0E11A7CF">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74B8EAC1">
        <w:rPr>
          <w:rFonts w:ascii="Calibri" w:hAnsi="Calibri" w:eastAsia="Calibri" w:cs="Calibri"/>
          <w:b w:val="0"/>
          <w:bCs w:val="0"/>
          <w:i w:val="0"/>
          <w:iCs w:val="0"/>
          <w:noProof w:val="0"/>
          <w:color w:val="000000" w:themeColor="text1" w:themeTint="FF" w:themeShade="FF"/>
          <w:sz w:val="22"/>
          <w:szCs w:val="22"/>
          <w:lang w:val="en-GB"/>
        </w:rPr>
        <w:t>page 6</w:t>
      </w:r>
      <w:r w:rsidRPr="05BA4B09" w:rsidR="1BF3FC11">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74B8EAC1">
        <w:rPr>
          <w:rFonts w:ascii="Calibri" w:hAnsi="Calibri" w:eastAsia="Calibri" w:cs="Calibri"/>
          <w:b w:val="0"/>
          <w:bCs w:val="0"/>
          <w:i w:val="0"/>
          <w:iCs w:val="0"/>
          <w:noProof w:val="0"/>
          <w:color w:val="000000" w:themeColor="text1" w:themeTint="FF" w:themeShade="FF"/>
          <w:sz w:val="22"/>
          <w:szCs w:val="22"/>
          <w:lang w:val="en-GB"/>
        </w:rPr>
        <w:t>of</w:t>
      </w:r>
      <w:r w:rsidRPr="05BA4B09" w:rsidR="14906584">
        <w:rPr>
          <w:rFonts w:ascii="Calibri" w:hAnsi="Calibri" w:eastAsia="Calibri" w:cs="Calibri"/>
          <w:b w:val="0"/>
          <w:bCs w:val="0"/>
          <w:i w:val="0"/>
          <w:iCs w:val="0"/>
          <w:noProof w:val="0"/>
          <w:color w:val="000000" w:themeColor="text1" w:themeTint="FF" w:themeShade="FF"/>
          <w:sz w:val="22"/>
          <w:szCs w:val="22"/>
          <w:lang w:val="en-GB"/>
        </w:rPr>
        <w:t xml:space="preserve"> 10</w:t>
      </w:r>
      <w:r>
        <w:br/>
      </w:r>
    </w:p>
    <w:p w:rsidR="2F64C86A" w:rsidP="2F64C86A" w:rsidRDefault="2F64C86A" w14:paraId="099E4EEF" w14:textId="6674989E">
      <w:pPr>
        <w:pStyle w:val="Normal"/>
      </w:pPr>
    </w:p>
    <w:p w:rsidR="573CA2EC" w:rsidP="2F64C86A" w:rsidRDefault="573CA2EC" w14:paraId="1EAF0808" w14:textId="2F2F0685">
      <w:pPr>
        <w:pStyle w:val="Normal"/>
        <w:rPr>
          <w:rFonts w:ascii="Calibri" w:hAnsi="Calibri" w:eastAsia="Calibri" w:cs="Calibri"/>
          <w:b w:val="0"/>
          <w:bCs w:val="0"/>
          <w:i w:val="0"/>
          <w:iCs w:val="0"/>
          <w:noProof w:val="0"/>
          <w:color w:val="000000" w:themeColor="text1" w:themeTint="FF" w:themeShade="FF"/>
          <w:sz w:val="22"/>
          <w:szCs w:val="22"/>
          <w:lang w:val="en-GB"/>
        </w:rPr>
      </w:pPr>
      <w:r w:rsidRPr="2F64C86A" w:rsidR="573CA2EC">
        <w:rPr>
          <w:rFonts w:ascii="Calibri" w:hAnsi="Calibri" w:eastAsia="Calibri" w:cs="Calibri"/>
          <w:b w:val="1"/>
          <w:bCs w:val="1"/>
          <w:i w:val="0"/>
          <w:iCs w:val="0"/>
          <w:noProof w:val="0"/>
          <w:color w:val="000000" w:themeColor="text1" w:themeTint="FF" w:themeShade="FF"/>
          <w:sz w:val="28"/>
          <w:szCs w:val="28"/>
          <w:lang w:val="en-GB"/>
        </w:rPr>
        <w:t>2.3</w:t>
      </w:r>
      <w:r w:rsidRPr="2F64C86A" w:rsidR="573CA2EC">
        <w:rPr>
          <w:rFonts w:ascii="Calibri" w:hAnsi="Calibri" w:eastAsia="Calibri" w:cs="Calibri"/>
          <w:b w:val="0"/>
          <w:bCs w:val="0"/>
          <w:i w:val="0"/>
          <w:iCs w:val="0"/>
          <w:noProof w:val="0"/>
          <w:color w:val="000000" w:themeColor="text1" w:themeTint="FF" w:themeShade="FF"/>
          <w:sz w:val="28"/>
          <w:szCs w:val="28"/>
          <w:lang w:val="en-GB"/>
        </w:rPr>
        <w:t xml:space="preserve"> Have employability skills changed recently? If so, why?</w:t>
      </w:r>
      <w:r>
        <w:br/>
      </w:r>
      <w:r>
        <w:br/>
      </w:r>
      <w:r w:rsidRPr="2F64C86A" w:rsidR="573CA2EC">
        <w:rPr>
          <w:rFonts w:ascii="Calibri" w:hAnsi="Calibri" w:eastAsia="Calibri" w:cs="Calibri"/>
          <w:b w:val="0"/>
          <w:bCs w:val="0"/>
          <w:i w:val="0"/>
          <w:iCs w:val="0"/>
          <w:noProof w:val="0"/>
          <w:color w:val="000000" w:themeColor="text1" w:themeTint="FF" w:themeShade="FF"/>
          <w:sz w:val="22"/>
          <w:szCs w:val="22"/>
          <w:lang w:val="en-GB"/>
        </w:rPr>
        <w:t xml:space="preserve">Changes in the world of work are unavoidable. Global processing digitalisation of the world become big chance for future employees and real challenge for global employers as we are living in times of industrial revolution. According to rapid advance of technologies, future employees must demonstrate willingness to obtain skills required in handling of technical innovations. (Pearson Education Limited, 2020). </w:t>
      </w:r>
      <w:r>
        <w:br/>
      </w:r>
      <w:r w:rsidRPr="2F64C86A" w:rsidR="573CA2EC">
        <w:rPr>
          <w:rFonts w:ascii="Calibri" w:hAnsi="Calibri" w:eastAsia="Calibri" w:cs="Calibri"/>
          <w:b w:val="0"/>
          <w:bCs w:val="0"/>
          <w:i w:val="0"/>
          <w:iCs w:val="0"/>
          <w:noProof w:val="0"/>
          <w:color w:val="000000" w:themeColor="text1" w:themeTint="FF" w:themeShade="FF"/>
          <w:sz w:val="22"/>
          <w:szCs w:val="22"/>
          <w:lang w:val="en-GB"/>
        </w:rPr>
        <w:t>Digital competence includes the confident and critical use of electronic media for work and communication. (</w:t>
      </w:r>
      <w:proofErr w:type="spellStart"/>
      <w:r w:rsidRPr="2F64C86A" w:rsidR="573CA2EC">
        <w:rPr>
          <w:rFonts w:ascii="Calibri" w:hAnsi="Calibri" w:eastAsia="Calibri" w:cs="Calibri"/>
          <w:b w:val="0"/>
          <w:bCs w:val="0"/>
          <w:i w:val="0"/>
          <w:iCs w:val="0"/>
          <w:noProof w:val="0"/>
          <w:color w:val="000000" w:themeColor="text1" w:themeTint="FF" w:themeShade="FF"/>
          <w:sz w:val="22"/>
          <w:szCs w:val="22"/>
          <w:lang w:val="en-GB"/>
        </w:rPr>
        <w:t>Ilomaki</w:t>
      </w:r>
      <w:proofErr w:type="spellEnd"/>
      <w:r w:rsidRPr="2F64C86A" w:rsidR="573CA2EC">
        <w:rPr>
          <w:rFonts w:ascii="Calibri" w:hAnsi="Calibri" w:eastAsia="Calibri" w:cs="Calibri"/>
          <w:b w:val="0"/>
          <w:bCs w:val="0"/>
          <w:i w:val="0"/>
          <w:iCs w:val="0"/>
          <w:noProof w:val="0"/>
          <w:color w:val="000000" w:themeColor="text1" w:themeTint="FF" w:themeShade="FF"/>
          <w:sz w:val="22"/>
          <w:szCs w:val="22"/>
          <w:lang w:val="en-GB"/>
        </w:rPr>
        <w:t xml:space="preserve">, </w:t>
      </w:r>
      <w:proofErr w:type="spellStart"/>
      <w:r w:rsidRPr="2F64C86A" w:rsidR="573CA2EC">
        <w:rPr>
          <w:rFonts w:ascii="Calibri" w:hAnsi="Calibri" w:eastAsia="Calibri" w:cs="Calibri"/>
          <w:b w:val="0"/>
          <w:bCs w:val="0"/>
          <w:i w:val="0"/>
          <w:iCs w:val="0"/>
          <w:noProof w:val="0"/>
          <w:color w:val="000000" w:themeColor="text1" w:themeTint="FF" w:themeShade="FF"/>
          <w:sz w:val="22"/>
          <w:szCs w:val="22"/>
          <w:lang w:val="en-GB"/>
        </w:rPr>
        <w:t>Kantosalo</w:t>
      </w:r>
      <w:proofErr w:type="spellEnd"/>
      <w:r w:rsidRPr="2F64C86A" w:rsidR="573CA2EC">
        <w:rPr>
          <w:rFonts w:ascii="Calibri" w:hAnsi="Calibri" w:eastAsia="Calibri" w:cs="Calibri"/>
          <w:b w:val="0"/>
          <w:bCs w:val="0"/>
          <w:i w:val="0"/>
          <w:iCs w:val="0"/>
          <w:noProof w:val="0"/>
          <w:color w:val="000000" w:themeColor="text1" w:themeTint="FF" w:themeShade="FF"/>
          <w:sz w:val="22"/>
          <w:szCs w:val="22"/>
          <w:lang w:val="en-GB"/>
        </w:rPr>
        <w:t xml:space="preserve">, </w:t>
      </w:r>
      <w:proofErr w:type="spellStart"/>
      <w:r w:rsidRPr="2F64C86A" w:rsidR="573CA2EC">
        <w:rPr>
          <w:rFonts w:ascii="Calibri" w:hAnsi="Calibri" w:eastAsia="Calibri" w:cs="Calibri"/>
          <w:b w:val="0"/>
          <w:bCs w:val="0"/>
          <w:i w:val="0"/>
          <w:iCs w:val="0"/>
          <w:noProof w:val="0"/>
          <w:color w:val="000000" w:themeColor="text1" w:themeTint="FF" w:themeShade="FF"/>
          <w:sz w:val="22"/>
          <w:szCs w:val="22"/>
          <w:lang w:val="en-GB"/>
        </w:rPr>
        <w:t>Lakkala</w:t>
      </w:r>
      <w:proofErr w:type="spellEnd"/>
      <w:r w:rsidRPr="2F64C86A" w:rsidR="573CA2EC">
        <w:rPr>
          <w:rFonts w:ascii="Calibri" w:hAnsi="Calibri" w:eastAsia="Calibri" w:cs="Calibri"/>
          <w:b w:val="0"/>
          <w:bCs w:val="0"/>
          <w:i w:val="0"/>
          <w:iCs w:val="0"/>
          <w:noProof w:val="0"/>
          <w:color w:val="000000" w:themeColor="text1" w:themeTint="FF" w:themeShade="FF"/>
          <w:sz w:val="22"/>
          <w:szCs w:val="22"/>
          <w:lang w:val="en-GB"/>
        </w:rPr>
        <w:t>, 2011, p1)</w:t>
      </w:r>
      <w:r>
        <w:br/>
      </w:r>
      <w:r w:rsidRPr="2F64C86A" w:rsidR="5E80CAA4">
        <w:rPr>
          <w:rFonts w:ascii="Calibri" w:hAnsi="Calibri" w:eastAsia="Calibri" w:cs="Calibri"/>
          <w:b w:val="0"/>
          <w:bCs w:val="0"/>
          <w:i w:val="0"/>
          <w:iCs w:val="0"/>
          <w:noProof w:val="0"/>
          <w:color w:val="000000" w:themeColor="text1" w:themeTint="FF" w:themeShade="FF"/>
          <w:sz w:val="22"/>
          <w:szCs w:val="22"/>
          <w:lang w:val="en-GB"/>
        </w:rPr>
        <w:t xml:space="preserve">These competencies are related to logical thinking, resilience, high-level information management skills and well-developed communication skills as it has an influence on the way we work in present times. Development of the new technologies is equivalent with the selection of suitable skills to perform well in the workplace, during changes occurring digital transformations of the world. (Oberlander, </w:t>
      </w:r>
      <w:proofErr w:type="spellStart"/>
      <w:r w:rsidRPr="2F64C86A" w:rsidR="5E80CAA4">
        <w:rPr>
          <w:rFonts w:ascii="Calibri" w:hAnsi="Calibri" w:eastAsia="Calibri" w:cs="Calibri"/>
          <w:b w:val="0"/>
          <w:bCs w:val="0"/>
          <w:i w:val="0"/>
          <w:iCs w:val="0"/>
          <w:noProof w:val="0"/>
          <w:color w:val="000000" w:themeColor="text1" w:themeTint="FF" w:themeShade="FF"/>
          <w:sz w:val="22"/>
          <w:szCs w:val="22"/>
          <w:lang w:val="en-GB"/>
        </w:rPr>
        <w:t>Beinicke</w:t>
      </w:r>
      <w:proofErr w:type="spellEnd"/>
      <w:r w:rsidRPr="2F64C86A" w:rsidR="5E80CAA4">
        <w:rPr>
          <w:rFonts w:ascii="Calibri" w:hAnsi="Calibri" w:eastAsia="Calibri" w:cs="Calibri"/>
          <w:b w:val="0"/>
          <w:bCs w:val="0"/>
          <w:i w:val="0"/>
          <w:iCs w:val="0"/>
          <w:noProof w:val="0"/>
          <w:color w:val="000000" w:themeColor="text1" w:themeTint="FF" w:themeShade="FF"/>
          <w:sz w:val="22"/>
          <w:szCs w:val="22"/>
          <w:lang w:val="en-GB"/>
        </w:rPr>
        <w:t xml:space="preserve">, </w:t>
      </w:r>
      <w:proofErr w:type="spellStart"/>
      <w:r w:rsidRPr="2F64C86A" w:rsidR="5E80CAA4">
        <w:rPr>
          <w:rFonts w:ascii="Calibri" w:hAnsi="Calibri" w:eastAsia="Calibri" w:cs="Calibri"/>
          <w:b w:val="0"/>
          <w:bCs w:val="0"/>
          <w:i w:val="0"/>
          <w:iCs w:val="0"/>
          <w:noProof w:val="0"/>
          <w:color w:val="000000" w:themeColor="text1" w:themeTint="FF" w:themeShade="FF"/>
          <w:sz w:val="22"/>
          <w:szCs w:val="22"/>
          <w:lang w:val="en-GB"/>
        </w:rPr>
        <w:t>Bipp</w:t>
      </w:r>
      <w:proofErr w:type="spellEnd"/>
      <w:r w:rsidRPr="2F64C86A" w:rsidR="5E80CAA4">
        <w:rPr>
          <w:rFonts w:ascii="Calibri" w:hAnsi="Calibri" w:eastAsia="Calibri" w:cs="Calibri"/>
          <w:b w:val="0"/>
          <w:bCs w:val="0"/>
          <w:i w:val="0"/>
          <w:iCs w:val="0"/>
          <w:noProof w:val="0"/>
          <w:color w:val="000000" w:themeColor="text1" w:themeTint="FF" w:themeShade="FF"/>
          <w:sz w:val="22"/>
          <w:szCs w:val="22"/>
          <w:lang w:val="en-GB"/>
        </w:rPr>
        <w:t xml:space="preserve">, 2020)  </w:t>
      </w:r>
      <w:r>
        <w:br/>
      </w:r>
      <w:r w:rsidRPr="2F64C86A" w:rsidR="5E80CAA4">
        <w:rPr>
          <w:rFonts w:ascii="Calibri" w:hAnsi="Calibri" w:eastAsia="Calibri" w:cs="Calibri"/>
          <w:b w:val="0"/>
          <w:bCs w:val="0"/>
          <w:i w:val="0"/>
          <w:iCs w:val="0"/>
          <w:noProof w:val="0"/>
          <w:color w:val="000000" w:themeColor="text1" w:themeTint="FF" w:themeShade="FF"/>
          <w:sz w:val="22"/>
          <w:szCs w:val="22"/>
          <w:lang w:val="en-GB"/>
        </w:rPr>
        <w:t xml:space="preserve">Constant changes in the work organisation, market pressure and applying new technologies may introduce stressful situations for many of employee. In that case having great developed resilience skills is the key to avoid it. Being resilience mean, being able to adapt in various, often uncomfortable conditions in the workplace. (Craig, 2020) </w:t>
      </w:r>
      <w:r>
        <w:br/>
      </w:r>
    </w:p>
    <w:p w:rsidR="2F64C86A" w:rsidP="2F64C86A" w:rsidRDefault="2F64C86A" w14:paraId="1612AFA7" w14:textId="343AE870">
      <w:pPr>
        <w:pStyle w:val="Normal"/>
      </w:pPr>
      <w:r>
        <w:br/>
      </w:r>
      <w:r>
        <w:br/>
      </w:r>
      <w:r>
        <w:br/>
      </w:r>
      <w:r>
        <w:br/>
      </w:r>
      <w:r>
        <w:br/>
      </w:r>
      <w:r>
        <w:br/>
      </w:r>
      <w:r>
        <w:br/>
      </w:r>
      <w:r>
        <w:br/>
      </w:r>
      <w:r w:rsidR="3DD33D3D">
        <w:rPr/>
        <w:t xml:space="preserve">                                                    </w:t>
      </w:r>
      <w:r w:rsidR="3DD33D3D">
        <w:rPr/>
        <w:t xml:space="preserve"> </w:t>
      </w:r>
      <w:r>
        <w:br/>
      </w:r>
      <w:r w:rsidR="60BA47D1">
        <w:rPr/>
        <w:t xml:space="preserve">                                                        </w:t>
      </w:r>
      <w:r w:rsidR="3DD33D3D">
        <w:rPr/>
        <w:t>page 7</w:t>
      </w:r>
      <w:r w:rsidR="060043DF">
        <w:rPr/>
        <w:t xml:space="preserve"> of 10</w:t>
      </w:r>
      <w:r>
        <w:br/>
      </w:r>
      <w:r>
        <w:br/>
      </w:r>
      <w:r>
        <w:br/>
      </w:r>
    </w:p>
    <w:p w:rsidR="2F64C86A" w:rsidP="2F64C86A" w:rsidRDefault="2F64C86A" w14:paraId="5DF689C6" w14:textId="273C0AAE">
      <w:pPr>
        <w:pStyle w:val="Normal"/>
      </w:pPr>
    </w:p>
    <w:p w:rsidR="2F64C86A" w:rsidP="2F64C86A" w:rsidRDefault="2F64C86A" w14:paraId="49A23F0E" w14:textId="04A56665">
      <w:pPr>
        <w:pStyle w:val="Normal"/>
      </w:pPr>
    </w:p>
    <w:p w:rsidR="2F64C86A" w:rsidP="05BA4B09" w:rsidRDefault="2F64C86A" w14:paraId="10A54029" w14:textId="76372C99">
      <w:pPr>
        <w:pStyle w:val="Normal"/>
        <w:rPr>
          <w:rFonts w:ascii="Calibri" w:hAnsi="Calibri" w:eastAsia="Calibri" w:cs="Calibri"/>
          <w:b w:val="0"/>
          <w:bCs w:val="0"/>
          <w:i w:val="0"/>
          <w:iCs w:val="0"/>
          <w:noProof w:val="0"/>
          <w:color w:val="000000" w:themeColor="text1" w:themeTint="FF" w:themeShade="FF"/>
          <w:sz w:val="22"/>
          <w:szCs w:val="22"/>
          <w:lang w:val="en-GB"/>
        </w:rPr>
      </w:pPr>
      <w:r>
        <w:br/>
      </w:r>
      <w:r>
        <w:br/>
      </w:r>
      <w:r w:rsidRPr="05BA4B09" w:rsidR="79966085">
        <w:rPr>
          <w:rFonts w:ascii="Calibri" w:hAnsi="Calibri" w:eastAsia="Calibri" w:cs="Calibri"/>
          <w:b w:val="1"/>
          <w:bCs w:val="1"/>
          <w:i w:val="0"/>
          <w:iCs w:val="0"/>
          <w:noProof w:val="0"/>
          <w:color w:val="000000" w:themeColor="text1" w:themeTint="FF" w:themeShade="FF"/>
          <w:sz w:val="36"/>
          <w:szCs w:val="36"/>
          <w:lang w:val="en-GB"/>
        </w:rPr>
        <w:t>3.</w:t>
      </w:r>
      <w:r w:rsidRPr="05BA4B09" w:rsidR="7CA3A936">
        <w:rPr>
          <w:rFonts w:ascii="Calibri" w:hAnsi="Calibri" w:eastAsia="Calibri" w:cs="Calibri"/>
          <w:b w:val="1"/>
          <w:bCs w:val="1"/>
          <w:i w:val="0"/>
          <w:iCs w:val="0"/>
          <w:noProof w:val="0"/>
          <w:color w:val="000000" w:themeColor="text1" w:themeTint="FF" w:themeShade="FF"/>
          <w:sz w:val="36"/>
          <w:szCs w:val="36"/>
          <w:lang w:val="en-GB"/>
        </w:rPr>
        <w:t>Conclusion</w:t>
      </w:r>
      <w:r>
        <w:br/>
      </w:r>
      <w:r>
        <w:br/>
      </w:r>
      <w:r>
        <w:br/>
      </w:r>
      <w:r>
        <w:br/>
      </w:r>
      <w:r w:rsidRPr="05BA4B09" w:rsidR="7CA3A936">
        <w:rPr>
          <w:rFonts w:ascii="Calibri" w:hAnsi="Calibri" w:eastAsia="Calibri" w:cs="Calibri"/>
          <w:b w:val="0"/>
          <w:bCs w:val="0"/>
          <w:i w:val="0"/>
          <w:iCs w:val="0"/>
          <w:noProof w:val="0"/>
          <w:color w:val="000000" w:themeColor="text1" w:themeTint="FF" w:themeShade="FF"/>
          <w:sz w:val="22"/>
          <w:szCs w:val="22"/>
          <w:lang w:val="en-GB"/>
        </w:rPr>
        <w:t>In conclusion, importance of employability skills is evident. There are many common factors affecting industries, companies, labour market and one of them is well skilled employee. Skills gained during development process, such as time management, resilience, digital competency and emotional intelligence are one of the most common to perform at workplace.</w:t>
      </w:r>
      <w:r>
        <w:br/>
      </w:r>
      <w:r w:rsidRPr="05BA4B09" w:rsidR="7CA3A936">
        <w:rPr>
          <w:rFonts w:ascii="Calibri" w:hAnsi="Calibri" w:eastAsia="Calibri" w:cs="Calibri"/>
          <w:b w:val="0"/>
          <w:bCs w:val="0"/>
          <w:i w:val="0"/>
          <w:iCs w:val="0"/>
          <w:noProof w:val="0"/>
          <w:color w:val="000000" w:themeColor="text1" w:themeTint="FF" w:themeShade="FF"/>
          <w:sz w:val="22"/>
          <w:szCs w:val="22"/>
          <w:lang w:val="en-GB"/>
        </w:rPr>
        <w:t xml:space="preserve">From this report, it can also be concluded that collaboration between employer and well skilled employee is mutually beneficial to both involved. This report contains examples on employability skills and explanation of how they </w:t>
      </w:r>
      <w:r w:rsidRPr="05BA4B09" w:rsidR="26D71C84">
        <w:rPr>
          <w:rFonts w:ascii="Calibri" w:hAnsi="Calibri" w:eastAsia="Calibri" w:cs="Calibri"/>
          <w:b w:val="0"/>
          <w:bCs w:val="0"/>
          <w:i w:val="0"/>
          <w:iCs w:val="0"/>
          <w:noProof w:val="0"/>
          <w:color w:val="000000" w:themeColor="text1" w:themeTint="FF" w:themeShade="FF"/>
          <w:sz w:val="22"/>
          <w:szCs w:val="22"/>
          <w:lang w:val="en-GB"/>
        </w:rPr>
        <w:t>must</w:t>
      </w:r>
      <w:r w:rsidRPr="05BA4B09" w:rsidR="7CA3A936">
        <w:rPr>
          <w:rFonts w:ascii="Calibri" w:hAnsi="Calibri" w:eastAsia="Calibri" w:cs="Calibri"/>
          <w:b w:val="0"/>
          <w:bCs w:val="0"/>
          <w:i w:val="0"/>
          <w:iCs w:val="0"/>
          <w:noProof w:val="0"/>
          <w:color w:val="000000" w:themeColor="text1" w:themeTint="FF" w:themeShade="FF"/>
          <w:sz w:val="22"/>
          <w:szCs w:val="22"/>
          <w:lang w:val="en-GB"/>
        </w:rPr>
        <w:t xml:space="preserve"> be assimilated during industry sector revolution.</w:t>
      </w:r>
      <w:r>
        <w:br/>
      </w:r>
    </w:p>
    <w:p w:rsidR="4110CC7B" w:rsidP="4110CC7B" w:rsidRDefault="4110CC7B" w14:paraId="052A3651" w14:textId="6FE0800C">
      <w:pPr>
        <w:pStyle w:val="Normal"/>
        <w:rPr>
          <w:rFonts w:ascii="Calibri" w:hAnsi="Calibri" w:eastAsia="Calibri" w:cs="Calibri"/>
          <w:b w:val="0"/>
          <w:bCs w:val="0"/>
          <w:i w:val="0"/>
          <w:iCs w:val="0"/>
          <w:noProof w:val="0"/>
          <w:color w:val="000000" w:themeColor="text1" w:themeTint="FF" w:themeShade="FF"/>
          <w:sz w:val="22"/>
          <w:szCs w:val="22"/>
          <w:lang w:val="en-GB"/>
        </w:rPr>
      </w:pPr>
    </w:p>
    <w:p w:rsidR="4110CC7B" w:rsidP="4110CC7B" w:rsidRDefault="4110CC7B" w14:paraId="77E110B2" w14:textId="2056D941">
      <w:pPr>
        <w:pStyle w:val="Normal"/>
        <w:rPr>
          <w:rFonts w:ascii="Calibri" w:hAnsi="Calibri" w:eastAsia="Calibri" w:cs="Calibri"/>
          <w:b w:val="0"/>
          <w:bCs w:val="0"/>
          <w:i w:val="0"/>
          <w:iCs w:val="0"/>
          <w:noProof w:val="0"/>
          <w:color w:val="000000" w:themeColor="text1" w:themeTint="FF" w:themeShade="FF"/>
          <w:sz w:val="22"/>
          <w:szCs w:val="22"/>
          <w:lang w:val="en-GB"/>
        </w:rPr>
      </w:pPr>
    </w:p>
    <w:p w:rsidR="4110CC7B" w:rsidP="4110CC7B" w:rsidRDefault="4110CC7B" w14:paraId="3716ABA6" w14:textId="77F882F7">
      <w:pPr>
        <w:pStyle w:val="Normal"/>
        <w:rPr>
          <w:rFonts w:ascii="Calibri" w:hAnsi="Calibri" w:eastAsia="Calibri" w:cs="Calibri"/>
          <w:b w:val="0"/>
          <w:bCs w:val="0"/>
          <w:i w:val="0"/>
          <w:iCs w:val="0"/>
          <w:noProof w:val="0"/>
          <w:color w:val="000000" w:themeColor="text1" w:themeTint="FF" w:themeShade="FF"/>
          <w:sz w:val="22"/>
          <w:szCs w:val="22"/>
          <w:lang w:val="en-GB"/>
        </w:rPr>
      </w:pPr>
    </w:p>
    <w:p w:rsidR="4110CC7B" w:rsidP="4110CC7B" w:rsidRDefault="4110CC7B" w14:paraId="7680EECC" w14:textId="2AE656C3">
      <w:pPr>
        <w:pStyle w:val="Normal"/>
        <w:rPr>
          <w:rFonts w:ascii="Calibri" w:hAnsi="Calibri" w:eastAsia="Calibri" w:cs="Calibri"/>
          <w:b w:val="0"/>
          <w:bCs w:val="0"/>
          <w:i w:val="0"/>
          <w:iCs w:val="0"/>
          <w:noProof w:val="0"/>
          <w:color w:val="000000" w:themeColor="text1" w:themeTint="FF" w:themeShade="FF"/>
          <w:sz w:val="22"/>
          <w:szCs w:val="22"/>
          <w:lang w:val="en-GB"/>
        </w:rPr>
      </w:pPr>
    </w:p>
    <w:p w:rsidR="585E081F" w:rsidP="05BA4B09" w:rsidRDefault="585E081F" w14:paraId="51F3619C" w14:textId="2884D1A5">
      <w:pPr>
        <w:pStyle w:val="Normal"/>
        <w:rPr>
          <w:rFonts w:ascii="Calibri" w:hAnsi="Calibri" w:eastAsia="Calibri" w:cs="Calibri"/>
          <w:b w:val="0"/>
          <w:bCs w:val="0"/>
          <w:i w:val="0"/>
          <w:iCs w:val="0"/>
          <w:noProof w:val="0"/>
          <w:color w:val="000000" w:themeColor="text1" w:themeTint="FF" w:themeShade="FF"/>
          <w:sz w:val="22"/>
          <w:szCs w:val="22"/>
          <w:lang w:val="en-GB"/>
        </w:rPr>
      </w:pPr>
    </w:p>
    <w:p w:rsidR="585E081F" w:rsidP="585E081F" w:rsidRDefault="585E081F" w14:paraId="70835110" w14:textId="4D003F07">
      <w:pPr>
        <w:pStyle w:val="Normal"/>
        <w:rPr>
          <w:rFonts w:ascii="Calibri" w:hAnsi="Calibri" w:eastAsia="Calibri" w:cs="Calibri"/>
          <w:b w:val="0"/>
          <w:bCs w:val="0"/>
          <w:i w:val="0"/>
          <w:iCs w:val="0"/>
          <w:noProof w:val="0"/>
          <w:color w:val="000000" w:themeColor="text1" w:themeTint="FF" w:themeShade="FF"/>
          <w:sz w:val="22"/>
          <w:szCs w:val="22"/>
          <w:lang w:val="en-GB"/>
        </w:rPr>
      </w:pPr>
    </w:p>
    <w:p w:rsidR="7E58AAED" w:rsidP="05BA4B09" w:rsidRDefault="7E58AAED" w14:paraId="603C5106" w14:textId="5885D477">
      <w:pPr>
        <w:pStyle w:val="Normal"/>
        <w:rPr>
          <w:rFonts w:ascii="Calibri" w:hAnsi="Calibri" w:eastAsia="Calibri" w:cs="Calibri"/>
          <w:b w:val="1"/>
          <w:bCs w:val="1"/>
          <w:i w:val="0"/>
          <w:iCs w:val="0"/>
          <w:noProof w:val="0"/>
          <w:color w:val="000000" w:themeColor="text1" w:themeTint="FF" w:themeShade="FF"/>
          <w:sz w:val="36"/>
          <w:szCs w:val="36"/>
          <w:lang w:val="en-GB"/>
        </w:rPr>
      </w:pPr>
      <w:r w:rsidRPr="05BA4B09" w:rsidR="7E58AAED">
        <w:rPr>
          <w:rFonts w:ascii="Calibri" w:hAnsi="Calibri" w:eastAsia="Calibri" w:cs="Calibri"/>
          <w:b w:val="0"/>
          <w:bCs w:val="0"/>
          <w:i w:val="0"/>
          <w:iCs w:val="0"/>
          <w:noProof w:val="0"/>
          <w:color w:val="000000" w:themeColor="text1" w:themeTint="FF" w:themeShade="FF"/>
          <w:sz w:val="22"/>
          <w:szCs w:val="22"/>
          <w:lang w:val="en-GB"/>
        </w:rPr>
        <w:t xml:space="preserve">                                                   </w:t>
      </w:r>
      <w:r>
        <w:br/>
      </w:r>
      <w:r>
        <w:br/>
      </w:r>
      <w:r w:rsidRPr="05BA4B09" w:rsidR="05BB0A76">
        <w:rPr>
          <w:rFonts w:ascii="Calibri" w:hAnsi="Calibri" w:eastAsia="Calibri" w:cs="Calibri"/>
          <w:b w:val="0"/>
          <w:bCs w:val="0"/>
          <w:i w:val="0"/>
          <w:iCs w:val="0"/>
          <w:noProof w:val="0"/>
          <w:color w:val="000000" w:themeColor="text1" w:themeTint="FF" w:themeShade="FF"/>
          <w:sz w:val="22"/>
          <w:szCs w:val="22"/>
          <w:lang w:val="en-GB"/>
        </w:rPr>
        <w:t xml:space="preserve">                                               </w:t>
      </w:r>
      <w:r>
        <w:br/>
      </w:r>
      <w:r w:rsidRPr="05BA4B09" w:rsidR="5C40A759">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7E58AAED">
        <w:rPr>
          <w:rFonts w:ascii="Calibri" w:hAnsi="Calibri" w:eastAsia="Calibri" w:cs="Calibri"/>
          <w:b w:val="0"/>
          <w:bCs w:val="0"/>
          <w:i w:val="0"/>
          <w:iCs w:val="0"/>
          <w:noProof w:val="0"/>
          <w:color w:val="000000" w:themeColor="text1" w:themeTint="FF" w:themeShade="FF"/>
          <w:sz w:val="22"/>
          <w:szCs w:val="22"/>
          <w:lang w:val="en-GB"/>
        </w:rPr>
        <w:t xml:space="preserve">  page </w:t>
      </w:r>
      <w:r w:rsidRPr="05BA4B09" w:rsidR="2E03047B">
        <w:rPr>
          <w:rFonts w:ascii="Calibri" w:hAnsi="Calibri" w:eastAsia="Calibri" w:cs="Calibri"/>
          <w:b w:val="0"/>
          <w:bCs w:val="0"/>
          <w:i w:val="0"/>
          <w:iCs w:val="0"/>
          <w:noProof w:val="0"/>
          <w:color w:val="000000" w:themeColor="text1" w:themeTint="FF" w:themeShade="FF"/>
          <w:sz w:val="22"/>
          <w:szCs w:val="22"/>
          <w:lang w:val="en-GB"/>
        </w:rPr>
        <w:t xml:space="preserve">8 </w:t>
      </w:r>
      <w:r w:rsidRPr="05BA4B09" w:rsidR="7E58AAED">
        <w:rPr>
          <w:rFonts w:ascii="Calibri" w:hAnsi="Calibri" w:eastAsia="Calibri" w:cs="Calibri"/>
          <w:b w:val="0"/>
          <w:bCs w:val="0"/>
          <w:i w:val="0"/>
          <w:iCs w:val="0"/>
          <w:noProof w:val="0"/>
          <w:color w:val="000000" w:themeColor="text1" w:themeTint="FF" w:themeShade="FF"/>
          <w:sz w:val="22"/>
          <w:szCs w:val="22"/>
          <w:lang w:val="en-GB"/>
        </w:rPr>
        <w:t>of</w:t>
      </w:r>
      <w:r w:rsidRPr="05BA4B09" w:rsidR="7F042CDA">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7E58AAED">
        <w:rPr>
          <w:rFonts w:ascii="Calibri" w:hAnsi="Calibri" w:eastAsia="Calibri" w:cs="Calibri"/>
          <w:b w:val="0"/>
          <w:bCs w:val="0"/>
          <w:i w:val="0"/>
          <w:iCs w:val="0"/>
          <w:noProof w:val="0"/>
          <w:color w:val="000000" w:themeColor="text1" w:themeTint="FF" w:themeShade="FF"/>
          <w:sz w:val="22"/>
          <w:szCs w:val="22"/>
          <w:lang w:val="en-GB"/>
        </w:rPr>
        <w:t>1</w:t>
      </w:r>
      <w:r w:rsidRPr="05BA4B09" w:rsidR="06D104D4">
        <w:rPr>
          <w:rFonts w:ascii="Calibri" w:hAnsi="Calibri" w:eastAsia="Calibri" w:cs="Calibri"/>
          <w:b w:val="0"/>
          <w:bCs w:val="0"/>
          <w:i w:val="0"/>
          <w:iCs w:val="0"/>
          <w:noProof w:val="0"/>
          <w:color w:val="000000" w:themeColor="text1" w:themeTint="FF" w:themeShade="FF"/>
          <w:sz w:val="22"/>
          <w:szCs w:val="22"/>
          <w:lang w:val="en-GB"/>
        </w:rPr>
        <w:t>0</w:t>
      </w:r>
      <w:r>
        <w:br/>
      </w:r>
      <w:r>
        <w:br/>
      </w:r>
      <w:r>
        <w:br/>
      </w:r>
      <w:r w:rsidRPr="05BA4B09" w:rsidR="37484AEB">
        <w:rPr>
          <w:rFonts w:ascii="Calibri" w:hAnsi="Calibri" w:eastAsia="Calibri" w:cs="Calibri"/>
          <w:b w:val="1"/>
          <w:bCs w:val="1"/>
          <w:i w:val="0"/>
          <w:iCs w:val="0"/>
          <w:noProof w:val="0"/>
          <w:color w:val="000000" w:themeColor="text1" w:themeTint="FF" w:themeShade="FF"/>
          <w:sz w:val="36"/>
          <w:szCs w:val="36"/>
          <w:lang w:val="en-GB"/>
        </w:rPr>
        <w:t>4. Reference list</w:t>
      </w:r>
      <w:r>
        <w:br/>
      </w:r>
    </w:p>
    <w:p w:rsidR="7E58AAED" w:rsidP="05BA4B09" w:rsidRDefault="7E58AAED" w14:paraId="63E71786" w14:textId="6E71B797">
      <w:pPr>
        <w:pStyle w:val="Normal"/>
        <w:bidi w:val="0"/>
        <w:jc w:val="left"/>
        <w:rPr>
          <w:rFonts w:ascii="Calibri" w:hAnsi="Calibri" w:eastAsia="Calibri" w:cs="Calibri"/>
          <w:b w:val="1"/>
          <w:bCs w:val="1"/>
          <w:i w:val="0"/>
          <w:iCs w:val="0"/>
          <w:noProof w:val="0"/>
          <w:color w:val="000000" w:themeColor="text1" w:themeTint="FF" w:themeShade="FF"/>
          <w:sz w:val="36"/>
          <w:szCs w:val="36"/>
          <w:lang w:val="en-GB"/>
        </w:rPr>
      </w:pPr>
      <w:proofErr w:type="spellStart"/>
      <w:r w:rsidRPr="05BA4B09" w:rsidR="1B682589">
        <w:rPr>
          <w:noProof w:val="0"/>
          <w:lang w:val="en-GB"/>
        </w:rPr>
        <w:t>Chaita</w:t>
      </w:r>
      <w:proofErr w:type="spellEnd"/>
      <w:r w:rsidRPr="05BA4B09" w:rsidR="1B682589">
        <w:rPr>
          <w:noProof w:val="0"/>
          <w:lang w:val="en-GB"/>
        </w:rPr>
        <w:t>,</w:t>
      </w:r>
      <w:r w:rsidRPr="05BA4B09" w:rsidR="2CA8BDF6">
        <w:rPr>
          <w:noProof w:val="0"/>
          <w:lang w:val="en-GB"/>
        </w:rPr>
        <w:t xml:space="preserve"> V</w:t>
      </w:r>
      <w:r w:rsidRPr="05BA4B09" w:rsidR="18F84792">
        <w:rPr>
          <w:noProof w:val="0"/>
          <w:lang w:val="en-GB"/>
        </w:rPr>
        <w:t>.</w:t>
      </w:r>
      <w:r w:rsidRPr="05BA4B09" w:rsidR="2CA8BDF6">
        <w:rPr>
          <w:noProof w:val="0"/>
          <w:lang w:val="en-GB"/>
        </w:rPr>
        <w:t xml:space="preserve"> (</w:t>
      </w:r>
      <w:r w:rsidRPr="05BA4B09" w:rsidR="1B682589">
        <w:rPr>
          <w:noProof w:val="0"/>
          <w:lang w:val="en-GB"/>
        </w:rPr>
        <w:t>2016</w:t>
      </w:r>
      <w:r w:rsidRPr="05BA4B09" w:rsidR="487F3EA1">
        <w:rPr>
          <w:noProof w:val="0"/>
          <w:lang w:val="en-GB"/>
        </w:rPr>
        <w:t xml:space="preserve">) </w:t>
      </w:r>
      <w:r w:rsidRPr="05BA4B09" w:rsidR="487F3EA1">
        <w:rPr>
          <w:i w:val="1"/>
          <w:iCs w:val="1"/>
          <w:noProof w:val="0"/>
          <w:lang w:val="en-GB"/>
        </w:rPr>
        <w:t>Developing Graduate Employability Skills: Your Pathway to Employment</w:t>
      </w:r>
      <w:r w:rsidRPr="05BA4B09" w:rsidR="7DCF95D0">
        <w:rPr>
          <w:i w:val="1"/>
          <w:iCs w:val="1"/>
          <w:noProof w:val="0"/>
          <w:lang w:val="en-GB"/>
        </w:rPr>
        <w:t>.</w:t>
      </w:r>
      <w:r w:rsidRPr="05BA4B09" w:rsidR="674242FC">
        <w:rPr>
          <w:noProof w:val="0"/>
          <w:lang w:val="en-GB"/>
        </w:rPr>
        <w:t xml:space="preserve"> Boca Raton, Florida: Universal-Publishers</w:t>
      </w:r>
      <w:r>
        <w:br/>
      </w:r>
      <w:r>
        <w:br/>
      </w:r>
      <w:r w:rsidRPr="05BA4B09" w:rsidR="29868617">
        <w:rPr>
          <w:noProof w:val="0"/>
          <w:lang w:val="en-GB"/>
        </w:rPr>
        <w:t>Cottrell, S</w:t>
      </w:r>
      <w:r w:rsidRPr="05BA4B09" w:rsidR="58119352">
        <w:rPr>
          <w:noProof w:val="0"/>
          <w:lang w:val="en-GB"/>
        </w:rPr>
        <w:t xml:space="preserve">. (2010) </w:t>
      </w:r>
      <w:r w:rsidRPr="05BA4B09" w:rsidR="7F4633A6">
        <w:rPr>
          <w:i w:val="1"/>
          <w:iCs w:val="1"/>
          <w:noProof w:val="0"/>
          <w:lang w:val="en-GB"/>
        </w:rPr>
        <w:t>Skills for Success: Personal Development and Employability</w:t>
      </w:r>
      <w:r w:rsidRPr="05BA4B09" w:rsidR="7F4633A6">
        <w:rPr>
          <w:i w:val="1"/>
          <w:iCs w:val="1"/>
          <w:noProof w:val="0"/>
          <w:lang w:val="en-GB"/>
        </w:rPr>
        <w:t>.</w:t>
      </w:r>
      <w:r w:rsidRPr="05BA4B09" w:rsidR="0BB54C4A">
        <w:rPr>
          <w:noProof w:val="0"/>
          <w:lang w:val="en-GB"/>
        </w:rPr>
        <w:t xml:space="preserve"> </w:t>
      </w:r>
      <w:r w:rsidRPr="05BA4B09" w:rsidR="216F1E88">
        <w:rPr>
          <w:noProof w:val="0"/>
          <w:lang w:val="en-GB"/>
        </w:rPr>
        <w:t xml:space="preserve">2nd. Ed. </w:t>
      </w:r>
      <w:r w:rsidRPr="05BA4B09" w:rsidR="0BB54C4A">
        <w:rPr>
          <w:noProof w:val="0"/>
          <w:lang w:val="en-GB"/>
        </w:rPr>
        <w:t>Ba</w:t>
      </w:r>
      <w:r w:rsidRPr="05BA4B09" w:rsidR="3BB6158B">
        <w:rPr>
          <w:noProof w:val="0"/>
          <w:lang w:val="en-GB"/>
        </w:rPr>
        <w:t>si</w:t>
      </w:r>
      <w:r w:rsidRPr="05BA4B09" w:rsidR="0BB54C4A">
        <w:rPr>
          <w:noProof w:val="0"/>
          <w:lang w:val="en-GB"/>
        </w:rPr>
        <w:t>n</w:t>
      </w:r>
      <w:r w:rsidRPr="05BA4B09" w:rsidR="6441C2EE">
        <w:rPr>
          <w:noProof w:val="0"/>
          <w:lang w:val="en-GB"/>
        </w:rPr>
        <w:t>g</w:t>
      </w:r>
      <w:r w:rsidRPr="05BA4B09" w:rsidR="0BB54C4A">
        <w:rPr>
          <w:noProof w:val="0"/>
          <w:lang w:val="en-GB"/>
        </w:rPr>
        <w:t>stoke</w:t>
      </w:r>
      <w:r w:rsidRPr="05BA4B09" w:rsidR="339A7D70">
        <w:rPr>
          <w:noProof w:val="0"/>
          <w:lang w:val="en-GB"/>
        </w:rPr>
        <w:t>:</w:t>
      </w:r>
      <w:r w:rsidRPr="05BA4B09" w:rsidR="28E67804">
        <w:rPr>
          <w:noProof w:val="0"/>
          <w:lang w:val="en-GB"/>
        </w:rPr>
        <w:t xml:space="preserve"> Palgrave Macmillan</w:t>
      </w:r>
      <w:r>
        <w:br/>
      </w:r>
      <w:r w:rsidRPr="05BA4B09" w:rsidR="0FC0C164">
        <w:rPr>
          <w:noProof w:val="0"/>
          <w:lang w:val="en-GB"/>
        </w:rPr>
        <w:t xml:space="preserve"> </w:t>
      </w:r>
      <w:r>
        <w:br/>
      </w:r>
      <w:r w:rsidRPr="05BA4B09" w:rsidR="4D2750E7">
        <w:rPr>
          <w:noProof w:val="0"/>
          <w:lang w:val="en-GB"/>
        </w:rPr>
        <w:t>Craig, H. (</w:t>
      </w:r>
      <w:r w:rsidRPr="05BA4B09" w:rsidR="31ED5F18">
        <w:rPr>
          <w:noProof w:val="0"/>
          <w:lang w:val="en-GB"/>
        </w:rPr>
        <w:t>2020)</w:t>
      </w:r>
      <w:r w:rsidRPr="05BA4B09" w:rsidR="31ED5F18">
        <w:rPr>
          <w:i w:val="1"/>
          <w:iCs w:val="1"/>
          <w:noProof w:val="0"/>
          <w:lang w:val="en-GB"/>
        </w:rPr>
        <w:t xml:space="preserve"> </w:t>
      </w:r>
      <w:r w:rsidRPr="05BA4B09" w:rsidR="169E03D1">
        <w:rPr>
          <w:i w:val="1"/>
          <w:iCs w:val="1"/>
          <w:noProof w:val="0"/>
          <w:lang w:val="en-GB"/>
        </w:rPr>
        <w:t xml:space="preserve">Resilience in the workplace: How to </w:t>
      </w:r>
      <w:r w:rsidRPr="05BA4B09" w:rsidR="0B563D11">
        <w:rPr>
          <w:i w:val="1"/>
          <w:iCs w:val="1"/>
          <w:noProof w:val="0"/>
          <w:lang w:val="en-GB"/>
        </w:rPr>
        <w:t>B</w:t>
      </w:r>
      <w:r w:rsidRPr="05BA4B09" w:rsidR="169E03D1">
        <w:rPr>
          <w:i w:val="1"/>
          <w:iCs w:val="1"/>
          <w:noProof w:val="0"/>
          <w:lang w:val="en-GB"/>
        </w:rPr>
        <w:t xml:space="preserve">e </w:t>
      </w:r>
      <w:r w:rsidRPr="05BA4B09" w:rsidR="52CCB3A1">
        <w:rPr>
          <w:i w:val="1"/>
          <w:iCs w:val="1"/>
          <w:noProof w:val="0"/>
          <w:lang w:val="en-GB"/>
        </w:rPr>
        <w:t>M</w:t>
      </w:r>
      <w:r w:rsidRPr="05BA4B09" w:rsidR="169E03D1">
        <w:rPr>
          <w:i w:val="1"/>
          <w:iCs w:val="1"/>
          <w:noProof w:val="0"/>
          <w:lang w:val="en-GB"/>
        </w:rPr>
        <w:t>ore Resilient in Work.</w:t>
      </w:r>
      <w:r w:rsidRPr="05BA4B09" w:rsidR="78A6AC06">
        <w:rPr>
          <w:i w:val="1"/>
          <w:iCs w:val="1"/>
          <w:noProof w:val="0"/>
          <w:lang w:val="en-GB"/>
        </w:rPr>
        <w:t xml:space="preserve"> </w:t>
      </w:r>
      <w:r w:rsidRPr="05BA4B09" w:rsidR="78A6AC06">
        <w:rPr>
          <w:noProof w:val="0"/>
          <w:lang w:val="en-GB"/>
        </w:rPr>
        <w:t xml:space="preserve">Available at: </w:t>
      </w:r>
      <w:hyperlink r:id="Ra5022c1816684213">
        <w:r w:rsidRPr="05BA4B09" w:rsidR="082A0E6C">
          <w:rPr>
            <w:rStyle w:val="Hyperlink"/>
            <w:noProof w:val="0"/>
            <w:lang w:val="en-GB"/>
          </w:rPr>
          <w:t>https://www.positivepsychology.com/</w:t>
        </w:r>
      </w:hyperlink>
      <w:r w:rsidRPr="05BA4B09" w:rsidR="082A0E6C">
        <w:rPr>
          <w:noProof w:val="0"/>
          <w:lang w:val="en-GB"/>
        </w:rPr>
        <w:t xml:space="preserve"> </w:t>
      </w:r>
      <w:r>
        <w:br/>
      </w:r>
      <w:r w:rsidRPr="05BA4B09" w:rsidR="7B5CE1A3">
        <w:rPr>
          <w:noProof w:val="0"/>
          <w:lang w:val="en-GB"/>
        </w:rPr>
        <w:t>(Acces</w:t>
      </w:r>
      <w:r w:rsidRPr="05BA4B09" w:rsidR="1C0A6F0B">
        <w:rPr>
          <w:noProof w:val="0"/>
          <w:lang w:val="en-GB"/>
        </w:rPr>
        <w:t>sed</w:t>
      </w:r>
      <w:r w:rsidRPr="05BA4B09" w:rsidR="7830B2FE">
        <w:rPr>
          <w:noProof w:val="0"/>
          <w:lang w:val="en-GB"/>
        </w:rPr>
        <w:t xml:space="preserve"> 12th October 2020)</w:t>
      </w:r>
      <w:r>
        <w:br/>
      </w:r>
      <w:r>
        <w:br/>
      </w:r>
      <w:r w:rsidRPr="05BA4B09" w:rsidR="5516BDB6">
        <w:rPr>
          <w:noProof w:val="0"/>
          <w:lang w:val="en-GB"/>
        </w:rPr>
        <w:t xml:space="preserve">Harvard Business </w:t>
      </w:r>
      <w:r w:rsidRPr="05BA4B09" w:rsidR="7D69EA30">
        <w:rPr>
          <w:noProof w:val="0"/>
          <w:lang w:val="en-GB"/>
        </w:rPr>
        <w:t>Re</w:t>
      </w:r>
      <w:r w:rsidRPr="05BA4B09" w:rsidR="1E177798">
        <w:rPr>
          <w:noProof w:val="0"/>
          <w:lang w:val="en-GB"/>
        </w:rPr>
        <w:t>view</w:t>
      </w:r>
      <w:r w:rsidRPr="05BA4B09" w:rsidR="1671D885">
        <w:rPr>
          <w:noProof w:val="0"/>
          <w:lang w:val="en-GB"/>
        </w:rPr>
        <w:t xml:space="preserve"> (2005)</w:t>
      </w:r>
      <w:r w:rsidRPr="05BA4B09" w:rsidR="1671D885">
        <w:rPr>
          <w:i w:val="1"/>
          <w:iCs w:val="1"/>
          <w:noProof w:val="0"/>
          <w:lang w:val="en-GB"/>
        </w:rPr>
        <w:t xml:space="preserve"> </w:t>
      </w:r>
      <w:r w:rsidRPr="05BA4B09" w:rsidR="787A80BA">
        <w:rPr>
          <w:i w:val="1"/>
          <w:iCs w:val="1"/>
          <w:noProof w:val="0"/>
          <w:lang w:val="en-GB"/>
        </w:rPr>
        <w:t xml:space="preserve">Time management: Increase your Personal Productivity and </w:t>
      </w:r>
      <w:r w:rsidRPr="05BA4B09" w:rsidR="27AA3CA1">
        <w:rPr>
          <w:i w:val="1"/>
          <w:iCs w:val="1"/>
          <w:noProof w:val="0"/>
          <w:lang w:val="en-GB"/>
        </w:rPr>
        <w:t>Effectiveness</w:t>
      </w:r>
      <w:r w:rsidRPr="05BA4B09" w:rsidR="787A80BA">
        <w:rPr>
          <w:i w:val="1"/>
          <w:iCs w:val="1"/>
          <w:noProof w:val="0"/>
          <w:lang w:val="en-GB"/>
        </w:rPr>
        <w:t>.</w:t>
      </w:r>
      <w:r w:rsidRPr="05BA4B09" w:rsidR="39D59B89">
        <w:rPr>
          <w:i w:val="1"/>
          <w:iCs w:val="1"/>
          <w:noProof w:val="0"/>
          <w:lang w:val="en-GB"/>
        </w:rPr>
        <w:t xml:space="preserve"> </w:t>
      </w:r>
      <w:r w:rsidRPr="05BA4B09" w:rsidR="3E634D3B">
        <w:rPr>
          <w:noProof w:val="0"/>
          <w:lang w:val="en-GB"/>
        </w:rPr>
        <w:t xml:space="preserve">Boston: </w:t>
      </w:r>
      <w:r w:rsidRPr="05BA4B09" w:rsidR="39D59B89">
        <w:rPr>
          <w:noProof w:val="0"/>
          <w:lang w:val="en-GB"/>
        </w:rPr>
        <w:t>Harvard Business School Publishing</w:t>
      </w:r>
      <w:r>
        <w:br/>
      </w:r>
      <w:r>
        <w:br/>
      </w:r>
      <w:proofErr w:type="spellStart"/>
      <w:r w:rsidRPr="05BA4B09" w:rsidR="6EA14AB1">
        <w:rPr>
          <w:noProof w:val="0"/>
          <w:lang w:val="en-GB"/>
        </w:rPr>
        <w:t>Ilomaki</w:t>
      </w:r>
      <w:proofErr w:type="spellEnd"/>
      <w:r w:rsidRPr="05BA4B09" w:rsidR="1D58989F">
        <w:rPr>
          <w:noProof w:val="0"/>
          <w:lang w:val="en-GB"/>
        </w:rPr>
        <w:t xml:space="preserve">, L., </w:t>
      </w:r>
      <w:proofErr w:type="spellStart"/>
      <w:r w:rsidRPr="05BA4B09" w:rsidR="1D58989F">
        <w:rPr>
          <w:noProof w:val="0"/>
          <w:lang w:val="en-GB"/>
        </w:rPr>
        <w:t>Kantosalo</w:t>
      </w:r>
      <w:proofErr w:type="spellEnd"/>
      <w:r w:rsidRPr="05BA4B09" w:rsidR="1D58989F">
        <w:rPr>
          <w:noProof w:val="0"/>
          <w:lang w:val="en-GB"/>
        </w:rPr>
        <w:t xml:space="preserve">, A., </w:t>
      </w:r>
      <w:proofErr w:type="spellStart"/>
      <w:r w:rsidRPr="05BA4B09" w:rsidR="1D58989F">
        <w:rPr>
          <w:noProof w:val="0"/>
          <w:lang w:val="en-GB"/>
        </w:rPr>
        <w:t>Lakkala</w:t>
      </w:r>
      <w:proofErr w:type="spellEnd"/>
      <w:r w:rsidRPr="05BA4B09" w:rsidR="1D58989F">
        <w:rPr>
          <w:noProof w:val="0"/>
          <w:lang w:val="en-GB"/>
        </w:rPr>
        <w:t>,</w:t>
      </w:r>
      <w:r w:rsidRPr="05BA4B09" w:rsidR="257430BA">
        <w:rPr>
          <w:noProof w:val="0"/>
          <w:lang w:val="en-GB"/>
        </w:rPr>
        <w:t xml:space="preserve"> M. (2011) </w:t>
      </w:r>
      <w:r w:rsidRPr="05BA4B09" w:rsidR="257430BA">
        <w:rPr>
          <w:i w:val="1"/>
          <w:iCs w:val="1"/>
          <w:noProof w:val="0"/>
          <w:lang w:val="en-GB"/>
        </w:rPr>
        <w:t>What is digital</w:t>
      </w:r>
      <w:r w:rsidRPr="05BA4B09" w:rsidR="70DF1255">
        <w:rPr>
          <w:i w:val="1"/>
          <w:iCs w:val="1"/>
          <w:noProof w:val="0"/>
          <w:lang w:val="en-GB"/>
        </w:rPr>
        <w:t xml:space="preserve"> competence? </w:t>
      </w:r>
      <w:r>
        <w:br/>
      </w:r>
      <w:r w:rsidRPr="05BA4B09" w:rsidR="0EE65ED5">
        <w:rPr>
          <w:i w:val="0"/>
          <w:iCs w:val="0"/>
          <w:noProof w:val="0"/>
          <w:lang w:val="en-GB"/>
        </w:rPr>
        <w:t xml:space="preserve">Brussels: European </w:t>
      </w:r>
      <w:proofErr w:type="spellStart"/>
      <w:r w:rsidRPr="05BA4B09" w:rsidR="0EE65ED5">
        <w:rPr>
          <w:i w:val="0"/>
          <w:iCs w:val="0"/>
          <w:noProof w:val="0"/>
          <w:lang w:val="en-GB"/>
        </w:rPr>
        <w:t>Schoolnet</w:t>
      </w:r>
      <w:proofErr w:type="spellEnd"/>
      <w:r w:rsidRPr="05BA4B09" w:rsidR="3AE15634">
        <w:rPr>
          <w:i w:val="0"/>
          <w:iCs w:val="0"/>
          <w:noProof w:val="0"/>
          <w:lang w:val="en-GB"/>
        </w:rPr>
        <w:t xml:space="preserve">. </w:t>
      </w:r>
      <w:r w:rsidRPr="05BA4B09" w:rsidR="3BDCE6E2">
        <w:rPr>
          <w:i w:val="0"/>
          <w:iCs w:val="0"/>
          <w:noProof w:val="0"/>
          <w:lang w:val="en-GB"/>
        </w:rPr>
        <w:t>Available</w:t>
      </w:r>
      <w:r w:rsidRPr="05BA4B09" w:rsidR="7EF1BBDD">
        <w:rPr>
          <w:i w:val="0"/>
          <w:iCs w:val="0"/>
          <w:noProof w:val="0"/>
          <w:lang w:val="en-GB"/>
        </w:rPr>
        <w:t xml:space="preserve"> </w:t>
      </w:r>
      <w:r w:rsidRPr="05BA4B09" w:rsidR="3BDCE6E2">
        <w:rPr>
          <w:i w:val="0"/>
          <w:iCs w:val="0"/>
          <w:noProof w:val="0"/>
          <w:lang w:val="en-GB"/>
        </w:rPr>
        <w:t xml:space="preserve">at: </w:t>
      </w:r>
      <w:hyperlink r:id="R86a706b36ced46c8">
        <w:r w:rsidRPr="05BA4B09" w:rsidR="4C0B8136">
          <w:rPr>
            <w:rStyle w:val="Hyperlink"/>
            <w:i w:val="1"/>
            <w:iCs w:val="1"/>
            <w:noProof w:val="0"/>
            <w:u w:val="none"/>
            <w:lang w:val="en-GB"/>
          </w:rPr>
          <w:t>https://core.ac.uk/download/pdf/33734457.pdf</w:t>
        </w:r>
        <w:r>
          <w:br/>
        </w:r>
      </w:hyperlink>
      <w:r w:rsidRPr="05BA4B09" w:rsidR="68B6D519">
        <w:rPr>
          <w:i w:val="0"/>
          <w:iCs w:val="0"/>
          <w:noProof w:val="0"/>
          <w:lang w:val="en-GB"/>
        </w:rPr>
        <w:t>(Accessed January 2011)</w:t>
      </w:r>
      <w:r>
        <w:br/>
      </w:r>
      <w:r>
        <w:br/>
      </w:r>
      <w:r w:rsidRPr="05BA4B09" w:rsidR="56441615">
        <w:rPr>
          <w:noProof w:val="0"/>
          <w:lang w:val="en-GB"/>
        </w:rPr>
        <w:t xml:space="preserve">Marks, A. and </w:t>
      </w:r>
      <w:proofErr w:type="spellStart"/>
      <w:r w:rsidRPr="05BA4B09" w:rsidR="56441615">
        <w:rPr>
          <w:noProof w:val="0"/>
          <w:lang w:val="en-GB"/>
        </w:rPr>
        <w:t>Scholarios</w:t>
      </w:r>
      <w:proofErr w:type="spellEnd"/>
      <w:r w:rsidRPr="05BA4B09" w:rsidR="56441615">
        <w:rPr>
          <w:noProof w:val="0"/>
          <w:lang w:val="en-GB"/>
        </w:rPr>
        <w:t>, D. (2008)</w:t>
      </w:r>
      <w:r w:rsidRPr="05BA4B09" w:rsidR="56441615">
        <w:rPr>
          <w:noProof w:val="0"/>
          <w:lang w:val="en-GB"/>
        </w:rPr>
        <w:t xml:space="preserve"> ‘Choreographing a System: Skill and Employability in Software Work’, </w:t>
      </w:r>
      <w:r w:rsidRPr="05BA4B09" w:rsidR="56441615">
        <w:rPr>
          <w:i w:val="1"/>
          <w:iCs w:val="1"/>
          <w:noProof w:val="0"/>
          <w:lang w:val="en-GB"/>
        </w:rPr>
        <w:t>Economic and Industrial Democracy</w:t>
      </w:r>
      <w:r w:rsidRPr="05BA4B09" w:rsidR="56441615">
        <w:rPr>
          <w:noProof w:val="0"/>
          <w:lang w:val="en-GB"/>
        </w:rPr>
        <w:t>,</w:t>
      </w:r>
      <w:r w:rsidRPr="05BA4B09" w:rsidR="56441615">
        <w:rPr>
          <w:noProof w:val="0"/>
          <w:lang w:val="en-GB"/>
        </w:rPr>
        <w:t xml:space="preserve"> 29(1), pp. 96–124. </w:t>
      </w:r>
      <w:r w:rsidRPr="05BA4B09" w:rsidR="3E715465">
        <w:rPr>
          <w:noProof w:val="0"/>
          <w:lang w:val="en-GB"/>
        </w:rPr>
        <w:t>DOI</w:t>
      </w:r>
      <w:r w:rsidRPr="05BA4B09" w:rsidR="56441615">
        <w:rPr>
          <w:noProof w:val="0"/>
          <w:lang w:val="en-GB"/>
        </w:rPr>
        <w:t>:</w:t>
      </w:r>
      <w:hyperlink r:id="R090f75fddbde4d4e">
        <w:r w:rsidRPr="05BA4B09" w:rsidR="56441615">
          <w:rPr>
            <w:rStyle w:val="Hyperlink"/>
            <w:noProof w:val="0"/>
            <w:u w:val="none"/>
            <w:lang w:val="en-GB"/>
          </w:rPr>
          <w:t>10.1177/0143831X07085141</w:t>
        </w:r>
        <w:r w:rsidRPr="05BA4B09" w:rsidR="2C522C7D">
          <w:rPr>
            <w:rStyle w:val="Hyperlink"/>
            <w:noProof w:val="0"/>
            <w:u w:val="none"/>
            <w:lang w:val="en-GB"/>
          </w:rPr>
          <w:t>.</w:t>
        </w:r>
        <w:r w:rsidRPr="05BA4B09" w:rsidR="3D8F7A7B">
          <w:rPr>
            <w:rStyle w:val="Hyperlink"/>
            <w:noProof w:val="0"/>
            <w:u w:val="none"/>
            <w:lang w:val="en-GB"/>
          </w:rPr>
          <w:t xml:space="preserve"> </w:t>
        </w:r>
        <w:r>
          <w:br/>
        </w:r>
        <w:r>
          <w:br/>
        </w:r>
        <w:r w:rsidRPr="05BA4B09" w:rsidR="6AAA8A0E">
          <w:rPr>
            <w:rStyle w:val="Hyperlink"/>
            <w:noProof w:val="0"/>
            <w:color w:val="auto"/>
            <w:u w:val="none"/>
            <w:lang w:val="en-GB"/>
          </w:rPr>
          <w:t>Oberlander, Maren, Beinicke, Andrea &amp;</w:t>
        </w:r>
        <w:r w:rsidRPr="05BA4B09" w:rsidR="19B5BE6F">
          <w:rPr>
            <w:rStyle w:val="Hyperlink"/>
            <w:noProof w:val="0"/>
            <w:color w:val="auto"/>
            <w:u w:val="none"/>
            <w:lang w:val="en-GB"/>
          </w:rPr>
          <w:t xml:space="preserve"> Bipp,Tanja. (2020). Digital competencies: A review of the literature and applications in </w:t>
        </w:r>
        <w:r w:rsidRPr="05BA4B09" w:rsidR="1115F432">
          <w:rPr>
            <w:rStyle w:val="Hyperlink"/>
            <w:noProof w:val="0"/>
            <w:color w:val="auto"/>
            <w:u w:val="none"/>
            <w:lang w:val="en-GB"/>
          </w:rPr>
          <w:t xml:space="preserve">the workplace. </w:t>
        </w:r>
        <w:r w:rsidRPr="05BA4B09" w:rsidR="1115F432">
          <w:rPr>
            <w:rStyle w:val="Hyperlink"/>
            <w:i w:val="1"/>
            <w:iCs w:val="1"/>
            <w:noProof w:val="0"/>
            <w:color w:val="auto"/>
            <w:u w:val="none"/>
            <w:lang w:val="en-GB"/>
          </w:rPr>
          <w:t>Computers and education</w:t>
        </w:r>
        <w:r w:rsidRPr="05BA4B09" w:rsidR="1115F432">
          <w:rPr>
            <w:rStyle w:val="Hyperlink"/>
            <w:noProof w:val="0"/>
            <w:color w:val="auto"/>
            <w:u w:val="none"/>
            <w:lang w:val="en-GB"/>
          </w:rPr>
          <w:t>, 146, p.103752.</w:t>
        </w:r>
        <w:r>
          <w:br/>
        </w:r>
        <w:r>
          <w:br/>
        </w:r>
        <w:r>
          <w:br/>
        </w:r>
        <w:r>
          <w:br/>
        </w:r>
        <w:r>
          <w:br/>
        </w:r>
        <w:r w:rsidRPr="05BA4B09" w:rsidR="600042B3">
          <w:rPr>
            <w:rStyle w:val="Hyperlink"/>
            <w:noProof w:val="0"/>
            <w:color w:val="auto"/>
            <w:u w:val="none"/>
            <w:lang w:val="en-GB"/>
          </w:rPr>
          <w:t xml:space="preserve">                                                     page 9</w:t>
        </w:r>
        <w:r w:rsidRPr="05BA4B09" w:rsidR="05CBE6F6">
          <w:rPr>
            <w:rStyle w:val="Hyperlink"/>
            <w:noProof w:val="0"/>
            <w:color w:val="auto"/>
            <w:u w:val="none"/>
            <w:lang w:val="en-GB"/>
          </w:rPr>
          <w:t xml:space="preserve"> </w:t>
        </w:r>
        <w:r w:rsidRPr="05BA4B09" w:rsidR="600042B3">
          <w:rPr>
            <w:rStyle w:val="Hyperlink"/>
            <w:noProof w:val="0"/>
            <w:color w:val="auto"/>
            <w:u w:val="none"/>
            <w:lang w:val="en-GB"/>
          </w:rPr>
          <w:t>of</w:t>
        </w:r>
        <w:r w:rsidRPr="05BA4B09" w:rsidR="2DA1F68E">
          <w:rPr>
            <w:rStyle w:val="Hyperlink"/>
            <w:noProof w:val="0"/>
            <w:color w:val="auto"/>
            <w:u w:val="none"/>
            <w:lang w:val="en-GB"/>
          </w:rPr>
          <w:t xml:space="preserve"> </w:t>
        </w:r>
        <w:r w:rsidRPr="05BA4B09" w:rsidR="600042B3">
          <w:rPr>
            <w:rStyle w:val="Hyperlink"/>
            <w:noProof w:val="0"/>
            <w:color w:val="auto"/>
            <w:u w:val="none"/>
            <w:lang w:val="en-GB"/>
          </w:rPr>
          <w:t>10</w:t>
        </w:r>
        <w:r>
          <w:br/>
        </w:r>
        <w:r>
          <w:br/>
        </w:r>
        <w:r>
          <w:br/>
        </w:r>
        <w:r>
          <w:br/>
        </w:r>
        <w:r>
          <w:br/>
        </w:r>
      </w:hyperlink>
      <w:r w:rsidRPr="05BA4B09" w:rsidR="66981569">
        <w:rPr>
          <w:noProof w:val="0"/>
          <w:lang w:val="en-GB"/>
        </w:rPr>
        <w:t>Singh,</w:t>
      </w:r>
      <w:r w:rsidRPr="05BA4B09" w:rsidR="66981569">
        <w:rPr>
          <w:noProof w:val="0"/>
          <w:lang w:val="en-GB"/>
        </w:rPr>
        <w:t xml:space="preserve"> D. (2006). </w:t>
      </w:r>
      <w:r w:rsidRPr="05BA4B09" w:rsidR="66981569">
        <w:rPr>
          <w:i w:val="1"/>
          <w:iCs w:val="1"/>
          <w:noProof w:val="0"/>
          <w:lang w:val="en-GB"/>
        </w:rPr>
        <w:t>Emotional intelligence at work a professional guide.</w:t>
      </w:r>
      <w:r w:rsidRPr="05BA4B09" w:rsidR="66981569">
        <w:rPr>
          <w:noProof w:val="0"/>
          <w:lang w:val="en-GB"/>
        </w:rPr>
        <w:t xml:space="preserve"> 3rd Ed. Response Books.</w:t>
      </w:r>
      <w:r>
        <w:br/>
      </w:r>
      <w:r w:rsidRPr="05BA4B09" w:rsidR="72AFD3BD">
        <w:rPr>
          <w:noProof w:val="0"/>
          <w:lang w:val="en-GB"/>
        </w:rPr>
        <w:t xml:space="preserve"> </w:t>
      </w:r>
      <w:r>
        <w:br/>
      </w:r>
      <w:r w:rsidRPr="05BA4B09" w:rsidR="1436F258">
        <w:rPr>
          <w:noProof w:val="0"/>
          <w:lang w:val="en-GB"/>
        </w:rPr>
        <w:t xml:space="preserve">Todd, S. (2019) </w:t>
      </w:r>
      <w:r w:rsidRPr="05BA4B09" w:rsidR="4F114F69">
        <w:rPr>
          <w:i w:val="1"/>
          <w:iCs w:val="1"/>
          <w:noProof w:val="0"/>
          <w:lang w:val="en-GB"/>
        </w:rPr>
        <w:t>W</w:t>
      </w:r>
      <w:r w:rsidRPr="05BA4B09" w:rsidR="1436F258">
        <w:rPr>
          <w:i w:val="1"/>
          <w:iCs w:val="1"/>
          <w:noProof w:val="0"/>
          <w:lang w:val="en-GB"/>
        </w:rPr>
        <w:t>hat is workplace capability for employee and employer.</w:t>
      </w:r>
      <w:r w:rsidRPr="05BA4B09" w:rsidR="1436F258">
        <w:rPr>
          <w:noProof w:val="0"/>
          <w:lang w:val="en-GB"/>
        </w:rPr>
        <w:t xml:space="preserve"> </w:t>
      </w:r>
      <w:r>
        <w:br/>
      </w:r>
      <w:r w:rsidRPr="05BA4B09" w:rsidR="1436F258">
        <w:rPr>
          <w:noProof w:val="0"/>
          <w:lang w:val="en-GB"/>
        </w:rPr>
        <w:t>Available at:</w:t>
      </w:r>
      <w:r w:rsidRPr="05BA4B09" w:rsidR="1436F258">
        <w:rPr>
          <w:noProof w:val="0"/>
          <w:lang w:val="en-GB"/>
        </w:rPr>
        <w:t xml:space="preserve"> </w:t>
      </w:r>
      <w:hyperlink r:id="R691ada08b3254511">
        <w:r w:rsidRPr="05BA4B09" w:rsidR="1436F258">
          <w:rPr>
            <w:rStyle w:val="Hyperlink"/>
            <w:i w:val="1"/>
            <w:iCs w:val="1"/>
            <w:noProof w:val="0"/>
            <w:u w:val="none"/>
            <w:lang w:val="en-GB"/>
          </w:rPr>
          <w:t>https://www.opensourcedworkplace.com/</w:t>
        </w:r>
        <w:r>
          <w:br/>
        </w:r>
      </w:hyperlink>
      <w:r w:rsidRPr="05BA4B09" w:rsidR="1436F258">
        <w:rPr>
          <w:noProof w:val="0"/>
          <w:lang w:val="en-GB"/>
        </w:rPr>
        <w:t xml:space="preserve">(Accessed </w:t>
      </w:r>
      <w:r w:rsidRPr="05BA4B09" w:rsidR="1436F258">
        <w:rPr>
          <w:noProof w:val="0"/>
          <w:lang w:val="en-GB"/>
        </w:rPr>
        <w:t>11</w:t>
      </w:r>
      <w:r w:rsidRPr="05BA4B09" w:rsidR="1436F258">
        <w:rPr>
          <w:noProof w:val="0"/>
          <w:lang w:val="en-GB"/>
        </w:rPr>
        <w:t>th November 2019)</w:t>
      </w:r>
      <w:r>
        <w:br/>
      </w:r>
      <w:r>
        <w:br/>
      </w:r>
      <w:r w:rsidRPr="05BA4B09" w:rsidR="45F48368">
        <w:rPr>
          <w:noProof w:val="0"/>
          <w:lang w:val="en-GB"/>
        </w:rPr>
        <w:t xml:space="preserve">Yeung, R. (2009) </w:t>
      </w:r>
      <w:r w:rsidRPr="05BA4B09" w:rsidR="45F48368">
        <w:rPr>
          <w:i w:val="1"/>
          <w:iCs w:val="1"/>
          <w:noProof w:val="0"/>
          <w:lang w:val="en-GB"/>
        </w:rPr>
        <w:t>Emotional intelligence the new rules.</w:t>
      </w:r>
      <w:r w:rsidRPr="05BA4B09" w:rsidR="45F48368">
        <w:rPr>
          <w:noProof w:val="0"/>
          <w:lang w:val="en-GB"/>
        </w:rPr>
        <w:t xml:space="preserve"> London: Marshall Cavendish Business</w:t>
      </w:r>
      <w:r>
        <w:br/>
      </w:r>
      <w:r>
        <w:br/>
      </w:r>
      <w:r>
        <w:br/>
      </w:r>
    </w:p>
    <w:p w:rsidR="585E081F" w:rsidP="585E081F" w:rsidRDefault="585E081F" w14:paraId="17A06D47" w14:textId="6B6E9923">
      <w:pPr>
        <w:pStyle w:val="Normal"/>
        <w:rPr>
          <w:rFonts w:ascii="Calibri" w:hAnsi="Calibri" w:eastAsia="Calibri" w:cs="Calibri"/>
          <w:b w:val="0"/>
          <w:bCs w:val="0"/>
          <w:i w:val="0"/>
          <w:iCs w:val="0"/>
          <w:noProof w:val="0"/>
          <w:color w:val="000000" w:themeColor="text1" w:themeTint="FF" w:themeShade="FF"/>
          <w:sz w:val="22"/>
          <w:szCs w:val="22"/>
          <w:lang w:val="en-GB"/>
        </w:rPr>
      </w:pPr>
    </w:p>
    <w:p w:rsidR="585E081F" w:rsidP="05BA4B09" w:rsidRDefault="585E081F" w14:paraId="76564E5B" w14:textId="3E0A6982">
      <w:pPr>
        <w:pStyle w:val="Normal"/>
        <w:rPr>
          <w:rFonts w:ascii="Calibri" w:hAnsi="Calibri" w:eastAsia="Calibri" w:cs="Calibri"/>
          <w:b w:val="0"/>
          <w:bCs w:val="0"/>
          <w:i w:val="0"/>
          <w:iCs w:val="0"/>
          <w:noProof w:val="0"/>
          <w:color w:val="000000" w:themeColor="text1" w:themeTint="FF" w:themeShade="FF"/>
          <w:sz w:val="22"/>
          <w:szCs w:val="22"/>
          <w:lang w:val="en-GB"/>
        </w:rPr>
      </w:pPr>
      <w:r>
        <w:br/>
      </w:r>
      <w:r>
        <w:br/>
      </w:r>
      <w:r>
        <w:br/>
      </w:r>
      <w:r>
        <w:br/>
      </w:r>
      <w:r>
        <w:br/>
      </w:r>
      <w:r>
        <w:br/>
      </w:r>
      <w:r>
        <w:br/>
      </w:r>
      <w:r>
        <w:br/>
      </w:r>
      <w:r>
        <w:br/>
      </w:r>
      <w:r>
        <w:br/>
      </w:r>
      <w:r>
        <w:br/>
      </w:r>
      <w:r w:rsidRPr="05BA4B09" w:rsidR="53C11057">
        <w:rPr>
          <w:rFonts w:ascii="Calibri" w:hAnsi="Calibri" w:eastAsia="Calibri" w:cs="Calibri"/>
          <w:b w:val="0"/>
          <w:bCs w:val="0"/>
          <w:i w:val="0"/>
          <w:iCs w:val="0"/>
          <w:noProof w:val="0"/>
          <w:color w:val="000000" w:themeColor="text1" w:themeTint="FF" w:themeShade="FF"/>
          <w:sz w:val="22"/>
          <w:szCs w:val="22"/>
          <w:lang w:val="en-GB"/>
        </w:rPr>
        <w:t xml:space="preserve"> </w:t>
      </w:r>
      <w:r>
        <w:br/>
      </w:r>
      <w:r>
        <w:br/>
      </w:r>
      <w:r>
        <w:br/>
      </w:r>
      <w:r>
        <w:br/>
      </w:r>
      <w:r>
        <w:br/>
      </w:r>
      <w:r w:rsidRPr="05BA4B09" w:rsidR="66415348">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0423F4E3">
        <w:rPr>
          <w:rFonts w:ascii="Calibri" w:hAnsi="Calibri" w:eastAsia="Calibri" w:cs="Calibri"/>
          <w:b w:val="0"/>
          <w:bCs w:val="0"/>
          <w:i w:val="0"/>
          <w:iCs w:val="0"/>
          <w:noProof w:val="0"/>
          <w:color w:val="000000" w:themeColor="text1" w:themeTint="FF" w:themeShade="FF"/>
          <w:sz w:val="22"/>
          <w:szCs w:val="22"/>
          <w:lang w:val="en-GB"/>
        </w:rPr>
        <w:t xml:space="preserve">  </w:t>
      </w:r>
      <w:r w:rsidRPr="05BA4B09" w:rsidR="66415348">
        <w:rPr>
          <w:rFonts w:ascii="Calibri" w:hAnsi="Calibri" w:eastAsia="Calibri" w:cs="Calibri"/>
          <w:b w:val="0"/>
          <w:bCs w:val="0"/>
          <w:i w:val="0"/>
          <w:iCs w:val="0"/>
          <w:noProof w:val="0"/>
          <w:color w:val="000000" w:themeColor="text1" w:themeTint="FF" w:themeShade="FF"/>
          <w:sz w:val="22"/>
          <w:szCs w:val="22"/>
          <w:lang w:val="en-GB"/>
        </w:rPr>
        <w:t xml:space="preserve">  Page 10</w:t>
      </w:r>
      <w:r w:rsidRPr="05BA4B09" w:rsidR="445497B2">
        <w:rPr>
          <w:rFonts w:ascii="Calibri" w:hAnsi="Calibri" w:eastAsia="Calibri" w:cs="Calibri"/>
          <w:b w:val="0"/>
          <w:bCs w:val="0"/>
          <w:i w:val="0"/>
          <w:iCs w:val="0"/>
          <w:noProof w:val="0"/>
          <w:color w:val="000000" w:themeColor="text1" w:themeTint="FF" w:themeShade="FF"/>
          <w:sz w:val="22"/>
          <w:szCs w:val="22"/>
          <w:lang w:val="en-GB"/>
        </w:rPr>
        <w:t xml:space="preserve"> of </w:t>
      </w:r>
      <w:r w:rsidRPr="05BA4B09" w:rsidR="66415348">
        <w:rPr>
          <w:rFonts w:ascii="Calibri" w:hAnsi="Calibri" w:eastAsia="Calibri" w:cs="Calibri"/>
          <w:b w:val="0"/>
          <w:bCs w:val="0"/>
          <w:i w:val="0"/>
          <w:iCs w:val="0"/>
          <w:noProof w:val="0"/>
          <w:color w:val="000000" w:themeColor="text1" w:themeTint="FF" w:themeShade="FF"/>
          <w:sz w:val="22"/>
          <w:szCs w:val="22"/>
          <w:lang w:val="en-GB"/>
        </w:rPr>
        <w:t>10</w:t>
      </w:r>
    </w:p>
    <w:sectPr>
      <w:pgSz w:w="8391" w:h="11907"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195E65B"/>
  <w15:docId w15:val="{40f960ab-3194-4d8d-83af-157a0a049c11}"/>
  <w:rsids>
    <w:rsidRoot w:val="5195E65B"/>
    <w:rsid w:val="00A0DB4A"/>
    <w:rsid w:val="00A451F0"/>
    <w:rsid w:val="00AEBD18"/>
    <w:rsid w:val="00E62E33"/>
    <w:rsid w:val="01EACB83"/>
    <w:rsid w:val="0305D992"/>
    <w:rsid w:val="0384A821"/>
    <w:rsid w:val="03E3CE24"/>
    <w:rsid w:val="03E9CFC6"/>
    <w:rsid w:val="0406D5DC"/>
    <w:rsid w:val="0423F4E3"/>
    <w:rsid w:val="044D32FF"/>
    <w:rsid w:val="05A29580"/>
    <w:rsid w:val="05A305BA"/>
    <w:rsid w:val="05BA4B09"/>
    <w:rsid w:val="05BB0A76"/>
    <w:rsid w:val="05CBE6F6"/>
    <w:rsid w:val="060043DF"/>
    <w:rsid w:val="0631037E"/>
    <w:rsid w:val="06D104D4"/>
    <w:rsid w:val="06E47B83"/>
    <w:rsid w:val="0780E8AD"/>
    <w:rsid w:val="082A0E6C"/>
    <w:rsid w:val="085CDEA1"/>
    <w:rsid w:val="0888A18F"/>
    <w:rsid w:val="089E16EA"/>
    <w:rsid w:val="0A3977DD"/>
    <w:rsid w:val="0A39E74B"/>
    <w:rsid w:val="0A3C7701"/>
    <w:rsid w:val="0A690FDC"/>
    <w:rsid w:val="0A6FF196"/>
    <w:rsid w:val="0B563D11"/>
    <w:rsid w:val="0BB54C4A"/>
    <w:rsid w:val="0C0344A0"/>
    <w:rsid w:val="0C0BC1F7"/>
    <w:rsid w:val="0C7C85E1"/>
    <w:rsid w:val="0CC97A9F"/>
    <w:rsid w:val="0CFF363F"/>
    <w:rsid w:val="0D3DE89B"/>
    <w:rsid w:val="0DEE87CD"/>
    <w:rsid w:val="0E11A7CF"/>
    <w:rsid w:val="0E17459E"/>
    <w:rsid w:val="0EDC2174"/>
    <w:rsid w:val="0EE65ED5"/>
    <w:rsid w:val="0F7CD9CF"/>
    <w:rsid w:val="0F7F6AFA"/>
    <w:rsid w:val="0FC0C164"/>
    <w:rsid w:val="104A02CC"/>
    <w:rsid w:val="1060C2B1"/>
    <w:rsid w:val="1115F432"/>
    <w:rsid w:val="116D78EE"/>
    <w:rsid w:val="1174DBD6"/>
    <w:rsid w:val="1187C2E9"/>
    <w:rsid w:val="11E5D32D"/>
    <w:rsid w:val="12E1230A"/>
    <w:rsid w:val="12E31C45"/>
    <w:rsid w:val="12E509F6"/>
    <w:rsid w:val="1310AC37"/>
    <w:rsid w:val="136D5E2F"/>
    <w:rsid w:val="1436F258"/>
    <w:rsid w:val="14906584"/>
    <w:rsid w:val="161CAAB8"/>
    <w:rsid w:val="161CAAB8"/>
    <w:rsid w:val="165B6B96"/>
    <w:rsid w:val="1671D885"/>
    <w:rsid w:val="169E03D1"/>
    <w:rsid w:val="16C1C73C"/>
    <w:rsid w:val="16D6F50D"/>
    <w:rsid w:val="16D878E7"/>
    <w:rsid w:val="170EB614"/>
    <w:rsid w:val="17B87B19"/>
    <w:rsid w:val="186E3D0E"/>
    <w:rsid w:val="18B6CA6A"/>
    <w:rsid w:val="18F84792"/>
    <w:rsid w:val="19251CDB"/>
    <w:rsid w:val="195B9C67"/>
    <w:rsid w:val="19B5BE6F"/>
    <w:rsid w:val="19BA80AF"/>
    <w:rsid w:val="19DDB947"/>
    <w:rsid w:val="1AF169D0"/>
    <w:rsid w:val="1B43CE08"/>
    <w:rsid w:val="1B682589"/>
    <w:rsid w:val="1BAD32E3"/>
    <w:rsid w:val="1BF3FC11"/>
    <w:rsid w:val="1C0A6F0B"/>
    <w:rsid w:val="1C479CE5"/>
    <w:rsid w:val="1C5EE8AC"/>
    <w:rsid w:val="1D58989F"/>
    <w:rsid w:val="1DE0DF4F"/>
    <w:rsid w:val="1E177798"/>
    <w:rsid w:val="1EB461F5"/>
    <w:rsid w:val="1EF95E29"/>
    <w:rsid w:val="1FD85038"/>
    <w:rsid w:val="216F1E88"/>
    <w:rsid w:val="21797BCD"/>
    <w:rsid w:val="2200AD00"/>
    <w:rsid w:val="22317977"/>
    <w:rsid w:val="227426AE"/>
    <w:rsid w:val="227ECBDF"/>
    <w:rsid w:val="232B66EE"/>
    <w:rsid w:val="23A2EAD0"/>
    <w:rsid w:val="23F81F83"/>
    <w:rsid w:val="241A5490"/>
    <w:rsid w:val="24224216"/>
    <w:rsid w:val="24CD9E06"/>
    <w:rsid w:val="25273FE0"/>
    <w:rsid w:val="257430BA"/>
    <w:rsid w:val="259D3414"/>
    <w:rsid w:val="259D3AF8"/>
    <w:rsid w:val="26172540"/>
    <w:rsid w:val="261FDC14"/>
    <w:rsid w:val="26275AAC"/>
    <w:rsid w:val="26D71C84"/>
    <w:rsid w:val="26ECC9FF"/>
    <w:rsid w:val="26F07033"/>
    <w:rsid w:val="270A7A40"/>
    <w:rsid w:val="27115481"/>
    <w:rsid w:val="2783D3A3"/>
    <w:rsid w:val="27AA3CA1"/>
    <w:rsid w:val="27E091E8"/>
    <w:rsid w:val="28357ED0"/>
    <w:rsid w:val="28E67804"/>
    <w:rsid w:val="2901E757"/>
    <w:rsid w:val="29868617"/>
    <w:rsid w:val="29B0CC97"/>
    <w:rsid w:val="2A2E7040"/>
    <w:rsid w:val="2AD5245B"/>
    <w:rsid w:val="2AF86357"/>
    <w:rsid w:val="2B252276"/>
    <w:rsid w:val="2B6C1D8F"/>
    <w:rsid w:val="2B84D653"/>
    <w:rsid w:val="2BE5DF97"/>
    <w:rsid w:val="2C522C7D"/>
    <w:rsid w:val="2C58DD41"/>
    <w:rsid w:val="2CA8BDF6"/>
    <w:rsid w:val="2D20A6B4"/>
    <w:rsid w:val="2D42D327"/>
    <w:rsid w:val="2D7CAA9C"/>
    <w:rsid w:val="2DA1F68E"/>
    <w:rsid w:val="2DBABC73"/>
    <w:rsid w:val="2E03047B"/>
    <w:rsid w:val="2E300419"/>
    <w:rsid w:val="2E326C91"/>
    <w:rsid w:val="2E9D8559"/>
    <w:rsid w:val="2EFC63C8"/>
    <w:rsid w:val="2F64C86A"/>
    <w:rsid w:val="309E451C"/>
    <w:rsid w:val="30D5490D"/>
    <w:rsid w:val="30DF0B2C"/>
    <w:rsid w:val="30F2BB2B"/>
    <w:rsid w:val="316F5D4E"/>
    <w:rsid w:val="31B7F87F"/>
    <w:rsid w:val="31ED5F18"/>
    <w:rsid w:val="320801B6"/>
    <w:rsid w:val="32A88D15"/>
    <w:rsid w:val="32B747E5"/>
    <w:rsid w:val="32D321F4"/>
    <w:rsid w:val="32EA1071"/>
    <w:rsid w:val="333F2972"/>
    <w:rsid w:val="33489C27"/>
    <w:rsid w:val="3353C8E0"/>
    <w:rsid w:val="337D3E3F"/>
    <w:rsid w:val="339A7D70"/>
    <w:rsid w:val="33D5E5DE"/>
    <w:rsid w:val="33D65618"/>
    <w:rsid w:val="346B19A7"/>
    <w:rsid w:val="3485E0D2"/>
    <w:rsid w:val="34B4BEDD"/>
    <w:rsid w:val="3513EA1A"/>
    <w:rsid w:val="356C271F"/>
    <w:rsid w:val="3571B63F"/>
    <w:rsid w:val="364FE83D"/>
    <w:rsid w:val="37484AEB"/>
    <w:rsid w:val="37868EFD"/>
    <w:rsid w:val="38A95701"/>
    <w:rsid w:val="38C05DDB"/>
    <w:rsid w:val="394E2AC6"/>
    <w:rsid w:val="39758E26"/>
    <w:rsid w:val="39D59B89"/>
    <w:rsid w:val="3A0A545B"/>
    <w:rsid w:val="3AB0CD77"/>
    <w:rsid w:val="3AE15634"/>
    <w:rsid w:val="3B14D57D"/>
    <w:rsid w:val="3B32D962"/>
    <w:rsid w:val="3B4490CD"/>
    <w:rsid w:val="3BB6158B"/>
    <w:rsid w:val="3BDCE6E2"/>
    <w:rsid w:val="3BE0F7C3"/>
    <w:rsid w:val="3C11656F"/>
    <w:rsid w:val="3C1D087C"/>
    <w:rsid w:val="3C484112"/>
    <w:rsid w:val="3C77CA5A"/>
    <w:rsid w:val="3D8F7A7B"/>
    <w:rsid w:val="3D9B0B29"/>
    <w:rsid w:val="3DD33D3D"/>
    <w:rsid w:val="3E5C3ED8"/>
    <w:rsid w:val="3E634D3B"/>
    <w:rsid w:val="3E715465"/>
    <w:rsid w:val="3EF88B4F"/>
    <w:rsid w:val="3F0AF516"/>
    <w:rsid w:val="3F30D191"/>
    <w:rsid w:val="3FCB6B38"/>
    <w:rsid w:val="3FE547AB"/>
    <w:rsid w:val="3FEDE1D9"/>
    <w:rsid w:val="3FF58570"/>
    <w:rsid w:val="4003AE30"/>
    <w:rsid w:val="4110CC7B"/>
    <w:rsid w:val="4181180C"/>
    <w:rsid w:val="41A21AE6"/>
    <w:rsid w:val="427AEA8A"/>
    <w:rsid w:val="42CF5B6D"/>
    <w:rsid w:val="42DE727F"/>
    <w:rsid w:val="433058EB"/>
    <w:rsid w:val="437D9677"/>
    <w:rsid w:val="44486D3D"/>
    <w:rsid w:val="445497B2"/>
    <w:rsid w:val="4479294C"/>
    <w:rsid w:val="449C049C"/>
    <w:rsid w:val="44A69708"/>
    <w:rsid w:val="44C5AE9D"/>
    <w:rsid w:val="44EC94AE"/>
    <w:rsid w:val="44F13749"/>
    <w:rsid w:val="450FFBE3"/>
    <w:rsid w:val="45292440"/>
    <w:rsid w:val="45352B85"/>
    <w:rsid w:val="4537EE81"/>
    <w:rsid w:val="459F1F58"/>
    <w:rsid w:val="45F48368"/>
    <w:rsid w:val="45F6646E"/>
    <w:rsid w:val="461D5258"/>
    <w:rsid w:val="4668BEF7"/>
    <w:rsid w:val="46AC944B"/>
    <w:rsid w:val="46FD4EDB"/>
    <w:rsid w:val="47B1E3A2"/>
    <w:rsid w:val="47F05990"/>
    <w:rsid w:val="47F76027"/>
    <w:rsid w:val="487F3EA1"/>
    <w:rsid w:val="487FF6DF"/>
    <w:rsid w:val="492E308E"/>
    <w:rsid w:val="493525FF"/>
    <w:rsid w:val="4A491AB4"/>
    <w:rsid w:val="4BB797A1"/>
    <w:rsid w:val="4BD0BFFE"/>
    <w:rsid w:val="4C0B8136"/>
    <w:rsid w:val="4C22AD1C"/>
    <w:rsid w:val="4C8554C5"/>
    <w:rsid w:val="4CAF4075"/>
    <w:rsid w:val="4D2750E7"/>
    <w:rsid w:val="4D87E056"/>
    <w:rsid w:val="4DAFE821"/>
    <w:rsid w:val="4E346610"/>
    <w:rsid w:val="4E7B4D73"/>
    <w:rsid w:val="4EC11338"/>
    <w:rsid w:val="4F114F69"/>
    <w:rsid w:val="4F394EBB"/>
    <w:rsid w:val="4F64B037"/>
    <w:rsid w:val="4F89C99D"/>
    <w:rsid w:val="4F91B723"/>
    <w:rsid w:val="4FC3C979"/>
    <w:rsid w:val="51158DBB"/>
    <w:rsid w:val="5132CB9C"/>
    <w:rsid w:val="515F99DA"/>
    <w:rsid w:val="517E1379"/>
    <w:rsid w:val="5195E65B"/>
    <w:rsid w:val="5255223A"/>
    <w:rsid w:val="52CCB3A1"/>
    <w:rsid w:val="5347AB27"/>
    <w:rsid w:val="53C11057"/>
    <w:rsid w:val="53D9F54D"/>
    <w:rsid w:val="5452CBD4"/>
    <w:rsid w:val="5492F624"/>
    <w:rsid w:val="54AF0519"/>
    <w:rsid w:val="54B5B43B"/>
    <w:rsid w:val="5516BDB6"/>
    <w:rsid w:val="5524FE21"/>
    <w:rsid w:val="553995B2"/>
    <w:rsid w:val="55A8FF2D"/>
    <w:rsid w:val="55B07DC5"/>
    <w:rsid w:val="55F34EB8"/>
    <w:rsid w:val="56441615"/>
    <w:rsid w:val="56D8BB6F"/>
    <w:rsid w:val="571D21A2"/>
    <w:rsid w:val="573CA2EC"/>
    <w:rsid w:val="574C4E26"/>
    <w:rsid w:val="5758B80D"/>
    <w:rsid w:val="576D80D6"/>
    <w:rsid w:val="57924BCC"/>
    <w:rsid w:val="57CCF353"/>
    <w:rsid w:val="57CEDB5E"/>
    <w:rsid w:val="57F4CA82"/>
    <w:rsid w:val="58119352"/>
    <w:rsid w:val="585E081F"/>
    <w:rsid w:val="58F4D16A"/>
    <w:rsid w:val="595CA1CC"/>
    <w:rsid w:val="5A60341F"/>
    <w:rsid w:val="5A6AC68B"/>
    <w:rsid w:val="5AEF07B0"/>
    <w:rsid w:val="5B38AF39"/>
    <w:rsid w:val="5B751450"/>
    <w:rsid w:val="5B7C7738"/>
    <w:rsid w:val="5B8B9485"/>
    <w:rsid w:val="5BF36B21"/>
    <w:rsid w:val="5C14D82B"/>
    <w:rsid w:val="5C40A759"/>
    <w:rsid w:val="5CA24C81"/>
    <w:rsid w:val="5CEADC37"/>
    <w:rsid w:val="5CEFC773"/>
    <w:rsid w:val="5D20E05F"/>
    <w:rsid w:val="5D47E69F"/>
    <w:rsid w:val="5DB92732"/>
    <w:rsid w:val="5DF272F0"/>
    <w:rsid w:val="5E80CAA4"/>
    <w:rsid w:val="5E82E520"/>
    <w:rsid w:val="600042B3"/>
    <w:rsid w:val="60822E59"/>
    <w:rsid w:val="608731B9"/>
    <w:rsid w:val="60BA47D1"/>
    <w:rsid w:val="60FEF567"/>
    <w:rsid w:val="6118E373"/>
    <w:rsid w:val="6213C8A8"/>
    <w:rsid w:val="625ECFBE"/>
    <w:rsid w:val="62776C07"/>
    <w:rsid w:val="63118E05"/>
    <w:rsid w:val="6325D364"/>
    <w:rsid w:val="632E31EB"/>
    <w:rsid w:val="63725CCF"/>
    <w:rsid w:val="63E554A9"/>
    <w:rsid w:val="6441C2EE"/>
    <w:rsid w:val="64FAD958"/>
    <w:rsid w:val="653350BB"/>
    <w:rsid w:val="658049DA"/>
    <w:rsid w:val="65B04651"/>
    <w:rsid w:val="65F667FB"/>
    <w:rsid w:val="66415348"/>
    <w:rsid w:val="664F3847"/>
    <w:rsid w:val="666002D0"/>
    <w:rsid w:val="6670C659"/>
    <w:rsid w:val="66981569"/>
    <w:rsid w:val="66E739CB"/>
    <w:rsid w:val="671B06A3"/>
    <w:rsid w:val="6723C95D"/>
    <w:rsid w:val="674242FC"/>
    <w:rsid w:val="679734BF"/>
    <w:rsid w:val="67D35417"/>
    <w:rsid w:val="68B6D519"/>
    <w:rsid w:val="696F2478"/>
    <w:rsid w:val="696F94B2"/>
    <w:rsid w:val="697BBB07"/>
    <w:rsid w:val="6986D909"/>
    <w:rsid w:val="69B1A5BE"/>
    <w:rsid w:val="6AAA8A0E"/>
    <w:rsid w:val="6B3258EC"/>
    <w:rsid w:val="6B9D448F"/>
    <w:rsid w:val="6C80A18C"/>
    <w:rsid w:val="6CBE79CB"/>
    <w:rsid w:val="6CE46F95"/>
    <w:rsid w:val="6D8C36EF"/>
    <w:rsid w:val="6DE60AE1"/>
    <w:rsid w:val="6E1F9EA0"/>
    <w:rsid w:val="6E222E56"/>
    <w:rsid w:val="6E5969A4"/>
    <w:rsid w:val="6EA14AB1"/>
    <w:rsid w:val="6ECAC662"/>
    <w:rsid w:val="6EF5524F"/>
    <w:rsid w:val="6F2EDB42"/>
    <w:rsid w:val="708B92D9"/>
    <w:rsid w:val="70DF1255"/>
    <w:rsid w:val="70E9DD80"/>
    <w:rsid w:val="714F6EF8"/>
    <w:rsid w:val="72026724"/>
    <w:rsid w:val="72679598"/>
    <w:rsid w:val="728FE21E"/>
    <w:rsid w:val="729E6601"/>
    <w:rsid w:val="72AFD3BD"/>
    <w:rsid w:val="72D20830"/>
    <w:rsid w:val="72F5A8C5"/>
    <w:rsid w:val="739E3785"/>
    <w:rsid w:val="73F2D6FB"/>
    <w:rsid w:val="7409202B"/>
    <w:rsid w:val="741B65FC"/>
    <w:rsid w:val="742A65E5"/>
    <w:rsid w:val="7431EFC8"/>
    <w:rsid w:val="74327B7D"/>
    <w:rsid w:val="74B8EAC1"/>
    <w:rsid w:val="753A07E6"/>
    <w:rsid w:val="753F3EC4"/>
    <w:rsid w:val="75618D34"/>
    <w:rsid w:val="7683E3FD"/>
    <w:rsid w:val="76ABB712"/>
    <w:rsid w:val="76AC62C2"/>
    <w:rsid w:val="773B06BB"/>
    <w:rsid w:val="77815726"/>
    <w:rsid w:val="7830B2FE"/>
    <w:rsid w:val="787A80BA"/>
    <w:rsid w:val="78A6AC06"/>
    <w:rsid w:val="78BC952B"/>
    <w:rsid w:val="78F64F24"/>
    <w:rsid w:val="790CF347"/>
    <w:rsid w:val="79966085"/>
    <w:rsid w:val="799F4337"/>
    <w:rsid w:val="7A4474E4"/>
    <w:rsid w:val="7ABCF3F7"/>
    <w:rsid w:val="7AC59E2C"/>
    <w:rsid w:val="7B2188DD"/>
    <w:rsid w:val="7B5CE1A3"/>
    <w:rsid w:val="7C99030A"/>
    <w:rsid w:val="7CA3A936"/>
    <w:rsid w:val="7CDC8B1B"/>
    <w:rsid w:val="7D1220EB"/>
    <w:rsid w:val="7D438132"/>
    <w:rsid w:val="7D69EA30"/>
    <w:rsid w:val="7D88E1CA"/>
    <w:rsid w:val="7DAA483F"/>
    <w:rsid w:val="7DCF95D0"/>
    <w:rsid w:val="7DD69C67"/>
    <w:rsid w:val="7E58AAED"/>
    <w:rsid w:val="7EF1BBDD"/>
    <w:rsid w:val="7F042CDA"/>
    <w:rsid w:val="7F4618A0"/>
    <w:rsid w:val="7F4633A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ositivepsychology.com/" TargetMode="External" Id="Ra5022c1816684213" /><Relationship Type="http://schemas.openxmlformats.org/officeDocument/2006/relationships/hyperlink" Target="https://core.ac.uk/download/pdf/33734457.pdf" TargetMode="External" Id="R86a706b36ced46c8" /><Relationship Type="http://schemas.openxmlformats.org/officeDocument/2006/relationships/hyperlink" Target="https://doi-org.ezproxy.uwtsd.ac.uk/10.1177/0143831X07085141" TargetMode="External" Id="R090f75fddbde4d4e" /><Relationship Type="http://schemas.openxmlformats.org/officeDocument/2006/relationships/hyperlink" Target="https://www.opensourcedworkplace.com/" TargetMode="External" Id="R691ada08b32545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Piotr Florczak (1918113)</dc:creator>
  <keywords/>
  <dc:description/>
  <lastModifiedBy>Piotr Florczak (1918113)</lastModifiedBy>
  <revision>34</revision>
  <dcterms:created xsi:type="dcterms:W3CDTF">2020-11-12T21:09:34.0998002Z</dcterms:created>
  <dcterms:modified xsi:type="dcterms:W3CDTF">2020-11-13T10:45:29.0568247Z</dcterms:modified>
</coreProperties>
</file>