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692E0" w14:textId="77777777" w:rsidR="00DF55AC" w:rsidRDefault="00DF55AC" w:rsidP="00DF55AC">
      <w:r w:rsidRPr="00DF55AC">
        <w:rPr>
          <w:b/>
          <w:bCs/>
        </w:rPr>
        <w:t>Student name</w:t>
      </w:r>
      <w:r>
        <w:t xml:space="preserve">: Moin Sher    </w:t>
      </w:r>
    </w:p>
    <w:p w14:paraId="1A4D79A3" w14:textId="77777777" w:rsidR="00DF55AC" w:rsidRDefault="00DF55AC" w:rsidP="00DF55AC">
      <w:r w:rsidRPr="00DF55AC">
        <w:rPr>
          <w:b/>
          <w:bCs/>
        </w:rPr>
        <w:t>Student ID number</w:t>
      </w:r>
      <w:r>
        <w:t>:  2434714</w:t>
      </w:r>
    </w:p>
    <w:p w14:paraId="29402906" w14:textId="77777777" w:rsidR="00DF55AC" w:rsidRDefault="00DF55AC" w:rsidP="00DF55AC">
      <w:r w:rsidRPr="00DF55AC">
        <w:rPr>
          <w:b/>
          <w:bCs/>
        </w:rPr>
        <w:t>Programme</w:t>
      </w:r>
      <w:r>
        <w:t xml:space="preserve">: Certificate of Higher Education in Business Skills for the Workplace </w:t>
      </w:r>
    </w:p>
    <w:p w14:paraId="1D72979C" w14:textId="77777777" w:rsidR="00DF55AC" w:rsidRDefault="00DF55AC" w:rsidP="00DF55AC">
      <w:r w:rsidRPr="00DF55AC">
        <w:rPr>
          <w:b/>
          <w:bCs/>
        </w:rPr>
        <w:t>Module</w:t>
      </w:r>
      <w:r>
        <w:t xml:space="preserve">: Problem Solving and Decision-Making        </w:t>
      </w:r>
    </w:p>
    <w:p w14:paraId="502EF9A3" w14:textId="77777777" w:rsidR="00DF55AC" w:rsidRDefault="00DF55AC" w:rsidP="00DF55AC">
      <w:r w:rsidRPr="00DF55AC">
        <w:rPr>
          <w:b/>
          <w:bCs/>
        </w:rPr>
        <w:t>Module code</w:t>
      </w:r>
      <w:r>
        <w:t xml:space="preserve">: LCLM4004 </w:t>
      </w:r>
    </w:p>
    <w:p w14:paraId="7277A0DD" w14:textId="352BC45F" w:rsidR="00DF55AC" w:rsidRDefault="00DF55AC" w:rsidP="00DF55AC">
      <w:r w:rsidRPr="00DF55AC">
        <w:rPr>
          <w:b/>
          <w:bCs/>
        </w:rPr>
        <w:t>Module Leader</w:t>
      </w:r>
      <w:r>
        <w:t>: Anita Nan</w:t>
      </w:r>
    </w:p>
    <w:p w14:paraId="1BAD1490" w14:textId="758B0CD1" w:rsidR="000332BA" w:rsidRDefault="000332BA" w:rsidP="00BD5515">
      <w:pPr>
        <w:pStyle w:val="Title"/>
      </w:pPr>
      <w:r>
        <w:t>Contents Page</w:t>
      </w:r>
    </w:p>
    <w:p w14:paraId="7E77F788" w14:textId="674A38DC" w:rsidR="000332BA" w:rsidRDefault="000332BA" w:rsidP="00C955BB">
      <w:pPr>
        <w:pStyle w:val="ListParagraph"/>
        <w:numPr>
          <w:ilvl w:val="0"/>
          <w:numId w:val="1"/>
        </w:numPr>
      </w:pPr>
      <w:r>
        <w:t xml:space="preserve">Introduction ............................................. </w:t>
      </w:r>
      <w:r w:rsidR="00A16A73">
        <w:t>1</w:t>
      </w:r>
    </w:p>
    <w:p w14:paraId="0F1FB67A" w14:textId="76FF7227" w:rsidR="000332BA" w:rsidRDefault="000332BA" w:rsidP="00C955BB">
      <w:pPr>
        <w:pStyle w:val="ListParagraph"/>
        <w:numPr>
          <w:ilvl w:val="0"/>
          <w:numId w:val="1"/>
        </w:numPr>
      </w:pPr>
      <w:r>
        <w:t xml:space="preserve">Explanation of the Business Problem ................ </w:t>
      </w:r>
      <w:r w:rsidR="00A16A73">
        <w:t>2</w:t>
      </w:r>
    </w:p>
    <w:p w14:paraId="22CFCED3" w14:textId="52D30D9A" w:rsidR="000332BA" w:rsidRDefault="000332BA" w:rsidP="00C955BB">
      <w:pPr>
        <w:pStyle w:val="ListParagraph"/>
        <w:numPr>
          <w:ilvl w:val="0"/>
          <w:numId w:val="1"/>
        </w:numPr>
      </w:pPr>
      <w:r>
        <w:t xml:space="preserve">Alternative Solutions .................................... </w:t>
      </w:r>
      <w:r w:rsidR="00D67792">
        <w:t>2</w:t>
      </w:r>
    </w:p>
    <w:p w14:paraId="04B53C34" w14:textId="1C62793B" w:rsidR="000332BA" w:rsidRDefault="000332BA" w:rsidP="00C955BB">
      <w:pPr>
        <w:pStyle w:val="ListParagraph"/>
        <w:numPr>
          <w:ilvl w:val="0"/>
          <w:numId w:val="1"/>
        </w:numPr>
      </w:pPr>
      <w:r>
        <w:t xml:space="preserve">Evaluation of Alternatives (PMI / Grid Analysis) ... </w:t>
      </w:r>
      <w:r w:rsidR="00D36D0C">
        <w:t>3</w:t>
      </w:r>
    </w:p>
    <w:p w14:paraId="3D57C6A9" w14:textId="292789C6" w:rsidR="000332BA" w:rsidRDefault="000332BA" w:rsidP="00C955BB">
      <w:pPr>
        <w:pStyle w:val="ListParagraph"/>
        <w:numPr>
          <w:ilvl w:val="0"/>
          <w:numId w:val="1"/>
        </w:numPr>
      </w:pPr>
      <w:r>
        <w:t xml:space="preserve">Selected Solution and Justification .................... </w:t>
      </w:r>
      <w:r w:rsidR="00AF270E">
        <w:t>5</w:t>
      </w:r>
    </w:p>
    <w:p w14:paraId="53674238" w14:textId="007EB9C3" w:rsidR="000332BA" w:rsidRDefault="000332BA" w:rsidP="00C955BB">
      <w:pPr>
        <w:pStyle w:val="ListParagraph"/>
        <w:numPr>
          <w:ilvl w:val="0"/>
          <w:numId w:val="1"/>
        </w:numPr>
      </w:pPr>
      <w:r>
        <w:t xml:space="preserve">Risk Analysis ............................................... </w:t>
      </w:r>
      <w:r w:rsidR="00AF270E">
        <w:t>5</w:t>
      </w:r>
    </w:p>
    <w:p w14:paraId="0F676DC4" w14:textId="7F3D1E55" w:rsidR="000332BA" w:rsidRDefault="000332BA" w:rsidP="00C955BB">
      <w:pPr>
        <w:pStyle w:val="ListParagraph"/>
        <w:numPr>
          <w:ilvl w:val="0"/>
          <w:numId w:val="1"/>
        </w:numPr>
      </w:pPr>
      <w:r>
        <w:t xml:space="preserve">Implementation Plan ..................................... </w:t>
      </w:r>
      <w:r w:rsidR="00AF270E">
        <w:t>5</w:t>
      </w:r>
    </w:p>
    <w:p w14:paraId="7FDCF777" w14:textId="207B73C0" w:rsidR="000332BA" w:rsidRDefault="000332BA" w:rsidP="00C955BB">
      <w:pPr>
        <w:pStyle w:val="ListParagraph"/>
        <w:numPr>
          <w:ilvl w:val="0"/>
          <w:numId w:val="1"/>
        </w:numPr>
      </w:pPr>
      <w:r>
        <w:t xml:space="preserve">Measuring Effectiveness ................................ </w:t>
      </w:r>
      <w:r w:rsidR="00AF270E">
        <w:t>6</w:t>
      </w:r>
    </w:p>
    <w:p w14:paraId="56EA998A" w14:textId="07BFD0BB" w:rsidR="000332BA" w:rsidRDefault="000332BA" w:rsidP="00C955BB">
      <w:pPr>
        <w:pStyle w:val="ListParagraph"/>
        <w:numPr>
          <w:ilvl w:val="0"/>
          <w:numId w:val="1"/>
        </w:numPr>
      </w:pPr>
      <w:r>
        <w:t xml:space="preserve">Conclusion .................................................. </w:t>
      </w:r>
      <w:r w:rsidR="00C60854">
        <w:t>7</w:t>
      </w:r>
    </w:p>
    <w:p w14:paraId="59FA48EB" w14:textId="168618BC" w:rsidR="000332BA" w:rsidRDefault="000332BA" w:rsidP="00C955BB">
      <w:pPr>
        <w:pStyle w:val="ListParagraph"/>
        <w:numPr>
          <w:ilvl w:val="0"/>
          <w:numId w:val="1"/>
        </w:numPr>
      </w:pPr>
      <w:r>
        <w:t xml:space="preserve">References ................................................ </w:t>
      </w:r>
      <w:r w:rsidR="00576312">
        <w:t>7</w:t>
      </w:r>
    </w:p>
    <w:p w14:paraId="0F0A95B2" w14:textId="24DDC18B" w:rsidR="00581CF4" w:rsidRDefault="00581CF4" w:rsidP="00977E7F">
      <w:pPr>
        <w:ind w:left="360"/>
      </w:pPr>
    </w:p>
    <w:p w14:paraId="27D402D3" w14:textId="1F34A682" w:rsidR="00AB75CA" w:rsidRDefault="00AB75CA" w:rsidP="001004AC">
      <w:pPr>
        <w:pStyle w:val="Title"/>
      </w:pPr>
      <w:r>
        <w:t>1.Introduction</w:t>
      </w:r>
    </w:p>
    <w:p w14:paraId="03C475F4" w14:textId="77777777" w:rsidR="00B73561" w:rsidRDefault="00AB75CA" w:rsidP="00AB75CA">
      <w:r>
        <w:t>This report will be analysing the challenges faced by Green Haven Florists, a small independent florist business based in Norwich.</w:t>
      </w:r>
      <w:r w:rsidR="0016596C" w:rsidRPr="0016596C">
        <w:t xml:space="preserve"> The business was founded in 2016 by Liam and Priya Patel and became well known for its eco-friendly packaging, bespoke floral designs, and strong community ties.</w:t>
      </w:r>
      <w:r>
        <w:t xml:space="preserve"> </w:t>
      </w:r>
      <w:r w:rsidR="0016596C">
        <w:t>Recently, t</w:t>
      </w:r>
      <w:r>
        <w:t xml:space="preserve">he business has experienced reduced profitability and declining in-store sales due to several internal and external </w:t>
      </w:r>
      <w:r w:rsidR="00C066B0">
        <w:t>factors</w:t>
      </w:r>
      <w:r>
        <w:t xml:space="preserve">. </w:t>
      </w:r>
    </w:p>
    <w:p w14:paraId="62D0E908" w14:textId="3D1FB08A" w:rsidR="0030062B" w:rsidRDefault="00AB75CA" w:rsidP="00AB75CA">
      <w:r>
        <w:t>The purpose of this report is to identify the core problems</w:t>
      </w:r>
      <w:r w:rsidR="0077439C" w:rsidRPr="0077439C">
        <w:t xml:space="preserve"> and explain the nature and scope of Green Haven’s main problems</w:t>
      </w:r>
      <w:r w:rsidR="00F776B7">
        <w:t>,</w:t>
      </w:r>
      <w:r w:rsidR="00E560CE">
        <w:t xml:space="preserve"> </w:t>
      </w:r>
      <w:r>
        <w:t>to propose and assess alternative solutions, select the most suitable option, and develop an implementation and evaluation framework.</w:t>
      </w:r>
      <w:r w:rsidR="0050027F" w:rsidRPr="0050027F">
        <w:t xml:space="preserve"> By examining internal capabilities and external market forces, the report </w:t>
      </w:r>
      <w:r w:rsidR="0050027F">
        <w:t xml:space="preserve">will </w:t>
      </w:r>
      <w:r w:rsidR="0050027F" w:rsidRPr="0050027F">
        <w:t>identif</w:t>
      </w:r>
      <w:r w:rsidR="0050027F">
        <w:t>y</w:t>
      </w:r>
      <w:r w:rsidR="0050027F" w:rsidRPr="0050027F">
        <w:t xml:space="preserve"> the need for innovation and adaptation </w:t>
      </w:r>
      <w:r w:rsidR="006671F8" w:rsidRPr="0050027F">
        <w:t>to</w:t>
      </w:r>
      <w:r w:rsidR="0050027F" w:rsidRPr="0050027F">
        <w:t xml:space="preserve"> secure the long-term future of the business.</w:t>
      </w:r>
    </w:p>
    <w:p w14:paraId="757CB7F7" w14:textId="77777777" w:rsidR="00AB75CA" w:rsidRDefault="00AB75CA" w:rsidP="0030062B">
      <w:pPr>
        <w:pStyle w:val="Title"/>
      </w:pPr>
    </w:p>
    <w:p w14:paraId="425619D9" w14:textId="77777777" w:rsidR="00AB75CA" w:rsidRDefault="00AB75CA" w:rsidP="0030062B">
      <w:pPr>
        <w:pStyle w:val="Title"/>
      </w:pPr>
    </w:p>
    <w:p w14:paraId="01909716" w14:textId="77777777" w:rsidR="00AB75CA" w:rsidRDefault="00AB75CA" w:rsidP="0030062B">
      <w:pPr>
        <w:pStyle w:val="Title"/>
      </w:pPr>
    </w:p>
    <w:p w14:paraId="6C35E910" w14:textId="7C2A65CE" w:rsidR="00C558FB" w:rsidRDefault="0030062B" w:rsidP="0030062B">
      <w:pPr>
        <w:pStyle w:val="Title"/>
      </w:pPr>
      <w:r>
        <w:t>2.</w:t>
      </w:r>
      <w:r w:rsidRPr="0030062B">
        <w:t>Explanation of the Business Problem</w:t>
      </w:r>
    </w:p>
    <w:p w14:paraId="7B4FB089" w14:textId="77777777" w:rsidR="00A16A73" w:rsidRPr="00A16A73" w:rsidRDefault="00A16A73" w:rsidP="00A16A73"/>
    <w:p w14:paraId="61FFA533" w14:textId="00AED7FF" w:rsidR="0030062B" w:rsidRDefault="0030062B" w:rsidP="0030062B">
      <w:r w:rsidRPr="0030062B">
        <w:t xml:space="preserve">Green Haven Florists has encountered a significant decline in sales, particularly a 30% drop in in-store purchases over the past year. This reduction is linked to changing consumer behaviour, increased competition, and rising operational costs. The shift towards online shopping, the presence of new competitors with strong digital marketing strategies, and the higher cost of sustainable materials have all contributed to lower profits. The business also </w:t>
      </w:r>
      <w:r w:rsidR="00A614B0">
        <w:t>uses</w:t>
      </w:r>
      <w:r w:rsidRPr="0030062B">
        <w:t xml:space="preserve"> an outdated website and</w:t>
      </w:r>
      <w:r w:rsidR="006D3C92">
        <w:t xml:space="preserve"> </w:t>
      </w:r>
      <w:r w:rsidR="00E26184">
        <w:t>makes</w:t>
      </w:r>
      <w:r w:rsidRPr="0030062B">
        <w:t xml:space="preserve"> limited digital marketing efforts, which further hinder customer engagement and competitiveness.</w:t>
      </w:r>
    </w:p>
    <w:p w14:paraId="70CDF615" w14:textId="0B18EBE2" w:rsidR="00E26184" w:rsidRDefault="003772FB" w:rsidP="003772FB">
      <w:r w:rsidRPr="003772FB">
        <w:t>Rising operational costs have further in</w:t>
      </w:r>
      <w:r w:rsidR="00E85CA9">
        <w:t>creased</w:t>
      </w:r>
      <w:r w:rsidRPr="003772FB">
        <w:t xml:space="preserve"> pressures. The global supply chain disruptions have increased the cost of flowers, especially imported varieties like orchids and tulips. Green Haven’s commitment to sustainability, a unique selling point, has also become more expensive to maintain due to rising prices of biodegradable wrapping and locally sourced products.</w:t>
      </w:r>
    </w:p>
    <w:p w14:paraId="7F553A20" w14:textId="1CFDD745" w:rsidR="00E26184" w:rsidRDefault="00286F7F" w:rsidP="0027635C">
      <w:r w:rsidRPr="00286F7F">
        <w:t>Customer feedback highlights further issues: an outdated website, limited delivery options, and inconsistent digital marketing. While customers appreciate the bespoke arrangements and eco-friendly ethos, many find the online ordering experience inconvenient compared to modern competitors offering same-day delivery and advanced digital interfaces. Combined, these factors illustrate the complex and interconnected nature of the business problem.</w:t>
      </w:r>
      <w:r w:rsidR="0027635C">
        <w:t xml:space="preserve"> </w:t>
      </w:r>
      <w:r w:rsidR="0027635C" w:rsidRPr="0027635C">
        <w:t>(Al-Tit, 2020; Yuen and Baskaran, 2023).</w:t>
      </w:r>
    </w:p>
    <w:p w14:paraId="1FC57FF9" w14:textId="28668050" w:rsidR="005D35C1" w:rsidRDefault="00AB75CA" w:rsidP="005D35C1">
      <w:pPr>
        <w:pStyle w:val="Title"/>
      </w:pPr>
      <w:r w:rsidRPr="00AB75CA">
        <w:t>3. Alternative Solutions</w:t>
      </w:r>
    </w:p>
    <w:p w14:paraId="046AD4F7" w14:textId="77777777" w:rsidR="00AB75CA" w:rsidRDefault="00AB75CA" w:rsidP="00AB75CA"/>
    <w:p w14:paraId="545D7973" w14:textId="15BC7CDE" w:rsidR="00AB75CA" w:rsidRPr="001004AC" w:rsidRDefault="00AB75CA" w:rsidP="00AB75CA">
      <w:pPr>
        <w:rPr>
          <w:b/>
          <w:bCs/>
        </w:rPr>
      </w:pPr>
      <w:r w:rsidRPr="001004AC">
        <w:rPr>
          <w:b/>
          <w:bCs/>
        </w:rPr>
        <w:t>Solution A: Digital Transformation and Online Expansion</w:t>
      </w:r>
    </w:p>
    <w:p w14:paraId="7567445B" w14:textId="15629197" w:rsidR="00AB75CA" w:rsidRDefault="00AB75CA" w:rsidP="00AB75CA">
      <w:r>
        <w:t>This solution focuses on rebuilding the website, improving online ordering capabilities, investing in digital marketing, and introducing subscription-based flower delivery services. The aim is to enhance customer convenience and expand Green Haven’s reach beyond walk-in traffic.</w:t>
      </w:r>
    </w:p>
    <w:p w14:paraId="2A1A093F" w14:textId="36F123E1" w:rsidR="00695B63" w:rsidRDefault="00695B63" w:rsidP="00AB75CA">
      <w:r w:rsidRPr="00695B63">
        <w:t xml:space="preserve">Digital Transformation represents a comprehensive modernisation strategy that </w:t>
      </w:r>
      <w:r w:rsidR="006C4548">
        <w:t xml:space="preserve">will </w:t>
      </w:r>
      <w:r w:rsidRPr="00695B63">
        <w:t>enable Green Haven Florists to compete effectively in a market</w:t>
      </w:r>
      <w:r w:rsidR="002128A0">
        <w:t xml:space="preserve"> that is</w:t>
      </w:r>
      <w:r w:rsidRPr="00695B63">
        <w:t xml:space="preserve"> increasingly dominated by online retailers. A redesigned, mobile-optimised website would significantly enhance user experience by offering seamless navigation, secure payment </w:t>
      </w:r>
      <w:r w:rsidRPr="00695B63">
        <w:lastRenderedPageBreak/>
        <w:t xml:space="preserve">systems, and clearly presented delivery options. Improved digital infrastructure would allow customers to place orders more conveniently, boosting conversion rates and expanding the business’s reach beyond local foot traffic. </w:t>
      </w:r>
    </w:p>
    <w:p w14:paraId="666912E7" w14:textId="2650EF05" w:rsidR="000E4704" w:rsidRDefault="00695B63" w:rsidP="00AB75CA">
      <w:r w:rsidRPr="00695B63">
        <w:t>Additionally, digital expansion enables the introduction of subscription models, such as weekly or monthly floral deliveries, generating predictable recurring revenue. A structured digital marketing strategy</w:t>
      </w:r>
      <w:r w:rsidR="00232680">
        <w:t xml:space="preserve"> which </w:t>
      </w:r>
      <w:r w:rsidR="00232680" w:rsidRPr="00695B63">
        <w:t>includ</w:t>
      </w:r>
      <w:r w:rsidR="00232680">
        <w:t>es</w:t>
      </w:r>
      <w:r w:rsidRPr="00695B63">
        <w:t xml:space="preserve"> </w:t>
      </w:r>
      <w:r w:rsidR="00232680">
        <w:t>t</w:t>
      </w:r>
      <w:r w:rsidRPr="00695B63">
        <w:t>argeted social media advertising, SEO optimisation, email campaigns, and engaging online content</w:t>
      </w:r>
      <w:r w:rsidR="001A2B94">
        <w:t>-</w:t>
      </w:r>
      <w:r w:rsidRPr="00695B63">
        <w:t>would further strengthen the brand’s online visibility. This approach aligns with changing consumer behaviour, which increasingly favours convenience, speed, and online engagement. Although investment and training are required, the long-term benefits include stronger competitiveness, higher revenue potential, and improved customer accessibility.</w:t>
      </w:r>
    </w:p>
    <w:p w14:paraId="100D6DC7" w14:textId="44B2928C" w:rsidR="00AB75CA" w:rsidRPr="001004AC" w:rsidRDefault="00AB75CA" w:rsidP="00AB75CA">
      <w:pPr>
        <w:rPr>
          <w:b/>
          <w:bCs/>
        </w:rPr>
      </w:pPr>
      <w:r w:rsidRPr="001004AC">
        <w:rPr>
          <w:b/>
          <w:bCs/>
        </w:rPr>
        <w:t>Solution B: Strategic Local Partnerships and In-Store Experience Enhancement</w:t>
      </w:r>
    </w:p>
    <w:p w14:paraId="5E5AD752" w14:textId="52322D42" w:rsidR="00744E97" w:rsidRDefault="00AB75CA" w:rsidP="00D11D9D">
      <w:r>
        <w:t>This strategy emphasises strengthening community ties through partnerships with local cafés, event venues, and eco-friendly brands. It also includes hosting workshops and improving the in-store experience to attract foot traffic and differentiate the business locally.</w:t>
      </w:r>
      <w:r w:rsidR="00AB135D" w:rsidRPr="00AB135D">
        <w:t xml:space="preserve"> These activities foster stronger customer relationships and build loyalty by offering experiences that online retailers cannot </w:t>
      </w:r>
      <w:r w:rsidR="001662A8" w:rsidRPr="00AB135D">
        <w:t>replicate</w:t>
      </w:r>
      <w:r w:rsidR="001662A8">
        <w:t>. C</w:t>
      </w:r>
      <w:r w:rsidR="003D751F" w:rsidRPr="003D751F">
        <w:t>ollaborations with cafés, eco-friendly retailers, wedding venues, and local event organisers could create mutually beneficial promotional opportunities</w:t>
      </w:r>
      <w:r w:rsidR="001662A8">
        <w:t xml:space="preserve"> </w:t>
      </w:r>
      <w:r w:rsidR="001662A8" w:rsidRPr="001662A8">
        <w:t>such as exclusive bouquet deals, co-branded events, or bulk-order arrangements for weddings and corporate functions</w:t>
      </w:r>
    </w:p>
    <w:p w14:paraId="7D323F77" w14:textId="753C3ED1" w:rsidR="00E26184" w:rsidRDefault="00AB135D" w:rsidP="00CC3436">
      <w:r w:rsidRPr="00AB135D">
        <w:t xml:space="preserve">While this solution does not fully counteract declining high-street </w:t>
      </w:r>
      <w:r w:rsidR="00E86B55">
        <w:t>foot traffic</w:t>
      </w:r>
      <w:r w:rsidRPr="00AB135D">
        <w:t>, it positions Green Haven as a community-focused brand and helps differentiate it within a competitive local market.</w:t>
      </w:r>
      <w:r w:rsidR="00744E97" w:rsidRPr="00744E97">
        <w:t xml:space="preserve"> These partnerships would help increase local visibility and reinforce the shop’s reputation for sustainability and craftsmanship. In addition, creating in-store experiences</w:t>
      </w:r>
      <w:r w:rsidR="00E86B55">
        <w:t xml:space="preserve">, </w:t>
      </w:r>
      <w:r w:rsidR="00744E97" w:rsidRPr="00744E97">
        <w:t>such as floral arrangement workshops, seasonal events, and interactive product displays</w:t>
      </w:r>
      <w:r w:rsidR="00CC3436">
        <w:t xml:space="preserve">, </w:t>
      </w:r>
      <w:r w:rsidR="00744E97" w:rsidRPr="00744E97">
        <w:t>would encourage customers to visit the shop more frequently.</w:t>
      </w:r>
    </w:p>
    <w:p w14:paraId="5755F121" w14:textId="77777777" w:rsidR="00CC3436" w:rsidRDefault="00CC3436" w:rsidP="00427D00">
      <w:pPr>
        <w:pStyle w:val="Title"/>
      </w:pPr>
    </w:p>
    <w:p w14:paraId="1C63374E" w14:textId="2342DE46" w:rsidR="00427D00" w:rsidRPr="00427D00" w:rsidRDefault="00917908" w:rsidP="00427D00">
      <w:pPr>
        <w:pStyle w:val="Title"/>
      </w:pPr>
      <w:r w:rsidRPr="00917908">
        <w:t>4. Evaluation of Alternatives</w:t>
      </w:r>
    </w:p>
    <w:p w14:paraId="05CCA80D" w14:textId="7F9F8728" w:rsidR="00CB5850" w:rsidRPr="00CB5850" w:rsidRDefault="0017539E" w:rsidP="0017539E">
      <w:pPr>
        <w:rPr>
          <w:sz w:val="36"/>
          <w:szCs w:val="36"/>
        </w:rPr>
      </w:pPr>
      <w:r w:rsidRPr="00CB5850">
        <w:rPr>
          <w:sz w:val="36"/>
          <w:szCs w:val="36"/>
        </w:rPr>
        <w:t>PMI Analysis (Plus, Minus, Interesting)</w:t>
      </w:r>
    </w:p>
    <w:p w14:paraId="243E2FF4" w14:textId="03F12BEE" w:rsidR="0017539E" w:rsidRPr="009311B2" w:rsidRDefault="0017539E" w:rsidP="0017539E">
      <w:pPr>
        <w:rPr>
          <w:b/>
          <w:bCs/>
        </w:rPr>
      </w:pPr>
      <w:r w:rsidRPr="009311B2">
        <w:rPr>
          <w:b/>
          <w:bCs/>
        </w:rPr>
        <w:t>Solution A: Digital Transformation and Online Expansion</w:t>
      </w:r>
    </w:p>
    <w:p w14:paraId="17C65DBA" w14:textId="77777777" w:rsidR="009311B2" w:rsidRDefault="0017539E" w:rsidP="0017539E">
      <w:r>
        <w:t>Plus:</w:t>
      </w:r>
    </w:p>
    <w:p w14:paraId="153B1DB2" w14:textId="7A152200" w:rsidR="0017539E" w:rsidRDefault="0017539E" w:rsidP="00040B67">
      <w:pPr>
        <w:pStyle w:val="ListParagraph"/>
        <w:numPr>
          <w:ilvl w:val="0"/>
          <w:numId w:val="6"/>
        </w:numPr>
      </w:pPr>
      <w:r>
        <w:t>Expands customer reach beyond local area.</w:t>
      </w:r>
    </w:p>
    <w:p w14:paraId="43B7D8A5" w14:textId="0ED33E43" w:rsidR="0017539E" w:rsidRDefault="0017539E" w:rsidP="00040B67">
      <w:pPr>
        <w:pStyle w:val="ListParagraph"/>
        <w:numPr>
          <w:ilvl w:val="0"/>
          <w:numId w:val="6"/>
        </w:numPr>
      </w:pPr>
      <w:r>
        <w:t>Allows introduction of profitable subscription services.</w:t>
      </w:r>
    </w:p>
    <w:p w14:paraId="1BCF6E2C" w14:textId="259F4B95" w:rsidR="0017539E" w:rsidRDefault="0017539E" w:rsidP="00040B67">
      <w:pPr>
        <w:pStyle w:val="ListParagraph"/>
        <w:numPr>
          <w:ilvl w:val="0"/>
          <w:numId w:val="6"/>
        </w:numPr>
      </w:pPr>
      <w:r>
        <w:lastRenderedPageBreak/>
        <w:t>Enhances competitiveness against online retailers.</w:t>
      </w:r>
    </w:p>
    <w:p w14:paraId="7FC251F1" w14:textId="77777777" w:rsidR="0017539E" w:rsidRDefault="0017539E" w:rsidP="00040B67">
      <w:pPr>
        <w:pStyle w:val="ListParagraph"/>
        <w:numPr>
          <w:ilvl w:val="0"/>
          <w:numId w:val="6"/>
        </w:numPr>
      </w:pPr>
      <w:r>
        <w:t>Improves customer convenience through updated website.</w:t>
      </w:r>
    </w:p>
    <w:p w14:paraId="5CCE8116" w14:textId="77777777" w:rsidR="0017539E" w:rsidRDefault="0017539E" w:rsidP="0017539E"/>
    <w:p w14:paraId="69F95F41" w14:textId="7B5EC768" w:rsidR="0017539E" w:rsidRDefault="0017539E" w:rsidP="0017539E">
      <w:r>
        <w:t>Minus:</w:t>
      </w:r>
    </w:p>
    <w:p w14:paraId="7EF916CF" w14:textId="1BB42209" w:rsidR="0017539E" w:rsidRDefault="0017539E" w:rsidP="00040B67">
      <w:pPr>
        <w:pStyle w:val="ListParagraph"/>
        <w:numPr>
          <w:ilvl w:val="0"/>
          <w:numId w:val="7"/>
        </w:numPr>
      </w:pPr>
      <w:r>
        <w:t>High initial investment costs.</w:t>
      </w:r>
    </w:p>
    <w:p w14:paraId="00F0B777" w14:textId="0171E774" w:rsidR="0017539E" w:rsidRDefault="0017539E" w:rsidP="00040B67">
      <w:pPr>
        <w:pStyle w:val="ListParagraph"/>
        <w:numPr>
          <w:ilvl w:val="0"/>
          <w:numId w:val="7"/>
        </w:numPr>
      </w:pPr>
      <w:r>
        <w:t>Requires digital skills that staff may not currently possess.</w:t>
      </w:r>
    </w:p>
    <w:p w14:paraId="2DBB0A14" w14:textId="77777777" w:rsidR="0017539E" w:rsidRDefault="0017539E" w:rsidP="00040B67">
      <w:pPr>
        <w:pStyle w:val="ListParagraph"/>
        <w:numPr>
          <w:ilvl w:val="0"/>
          <w:numId w:val="7"/>
        </w:numPr>
      </w:pPr>
      <w:r>
        <w:t>Risk of being overshadowed by large national online competitors.</w:t>
      </w:r>
    </w:p>
    <w:p w14:paraId="7B7E5D6E" w14:textId="77777777" w:rsidR="0017539E" w:rsidRDefault="0017539E" w:rsidP="0017539E"/>
    <w:p w14:paraId="79F8938E" w14:textId="515B085F" w:rsidR="0017539E" w:rsidRDefault="0017539E" w:rsidP="0017539E">
      <w:r>
        <w:t>Interesting:</w:t>
      </w:r>
    </w:p>
    <w:p w14:paraId="7F96D2AF" w14:textId="666412CE" w:rsidR="0017539E" w:rsidRPr="00993D5B" w:rsidRDefault="0017539E" w:rsidP="00993D5B">
      <w:pPr>
        <w:pStyle w:val="ListParagraph"/>
        <w:numPr>
          <w:ilvl w:val="0"/>
          <w:numId w:val="11"/>
        </w:numPr>
      </w:pPr>
      <w:r w:rsidRPr="00993D5B">
        <w:t>Opportunity to integrate eco-friendly branding into digital campaigns.</w:t>
      </w:r>
    </w:p>
    <w:p w14:paraId="00C24AB2" w14:textId="02EBC336" w:rsidR="0017539E" w:rsidRPr="00993D5B" w:rsidRDefault="0017539E" w:rsidP="00993D5B">
      <w:pPr>
        <w:pStyle w:val="ListParagraph"/>
        <w:numPr>
          <w:ilvl w:val="0"/>
          <w:numId w:val="11"/>
        </w:numPr>
      </w:pPr>
      <w:r w:rsidRPr="00993D5B">
        <w:t>Potential to engage younger, tech-savvy customers.</w:t>
      </w:r>
    </w:p>
    <w:p w14:paraId="0E21E406" w14:textId="73BA76BC" w:rsidR="0017539E" w:rsidRPr="00993D5B" w:rsidRDefault="0017539E" w:rsidP="00993D5B">
      <w:pPr>
        <w:pStyle w:val="ListParagraph"/>
        <w:numPr>
          <w:ilvl w:val="0"/>
          <w:numId w:val="11"/>
        </w:numPr>
      </w:pPr>
      <w:r w:rsidRPr="00993D5B">
        <w:t>Could lead to diversification into DIY kits or online workshops.</w:t>
      </w:r>
    </w:p>
    <w:p w14:paraId="0762AB30" w14:textId="77777777" w:rsidR="0017539E" w:rsidRDefault="0017539E" w:rsidP="0017539E"/>
    <w:p w14:paraId="453578E5" w14:textId="77777777" w:rsidR="0017539E" w:rsidRPr="0017539E" w:rsidRDefault="0017539E" w:rsidP="0017539E">
      <w:pPr>
        <w:rPr>
          <w:b/>
          <w:bCs/>
        </w:rPr>
      </w:pPr>
      <w:r w:rsidRPr="0017539E">
        <w:rPr>
          <w:b/>
          <w:bCs/>
        </w:rPr>
        <w:t>Solution B: Local Partnerships and In-Store Experience Enhancement</w:t>
      </w:r>
    </w:p>
    <w:p w14:paraId="2F6BC44E" w14:textId="77777777" w:rsidR="0017539E" w:rsidRDefault="0017539E" w:rsidP="0017539E"/>
    <w:p w14:paraId="1E129E4C" w14:textId="75E8DF19" w:rsidR="0017539E" w:rsidRDefault="0017539E" w:rsidP="0017539E">
      <w:r>
        <w:t>Plus:</w:t>
      </w:r>
    </w:p>
    <w:p w14:paraId="48750D80" w14:textId="6B269270" w:rsidR="0017539E" w:rsidRDefault="0017539E" w:rsidP="00AA305B">
      <w:pPr>
        <w:pStyle w:val="ListParagraph"/>
        <w:numPr>
          <w:ilvl w:val="0"/>
          <w:numId w:val="8"/>
        </w:numPr>
      </w:pPr>
      <w:r>
        <w:t>Strengthens community ties and local brand loyalty.</w:t>
      </w:r>
    </w:p>
    <w:p w14:paraId="3B5856A7" w14:textId="7A22A088" w:rsidR="0017539E" w:rsidRDefault="0017539E" w:rsidP="00AA305B">
      <w:pPr>
        <w:pStyle w:val="ListParagraph"/>
        <w:numPr>
          <w:ilvl w:val="0"/>
          <w:numId w:val="8"/>
        </w:numPr>
      </w:pPr>
      <w:r>
        <w:t>Lower cost than digital overhaul.</w:t>
      </w:r>
    </w:p>
    <w:p w14:paraId="470120C1" w14:textId="77777777" w:rsidR="0017539E" w:rsidRDefault="0017539E" w:rsidP="00AA305B">
      <w:pPr>
        <w:pStyle w:val="ListParagraph"/>
        <w:numPr>
          <w:ilvl w:val="0"/>
          <w:numId w:val="8"/>
        </w:numPr>
      </w:pPr>
      <w:r>
        <w:t>Workshops and events can increase foot traffic.</w:t>
      </w:r>
    </w:p>
    <w:p w14:paraId="11526F06" w14:textId="77777777" w:rsidR="0017539E" w:rsidRDefault="0017539E" w:rsidP="0017539E"/>
    <w:p w14:paraId="391FCA39" w14:textId="4ABBF60C" w:rsidR="0017539E" w:rsidRDefault="0017539E" w:rsidP="0017539E">
      <w:r>
        <w:t>Minus:</w:t>
      </w:r>
    </w:p>
    <w:p w14:paraId="2624828D" w14:textId="7E4F4430" w:rsidR="0017539E" w:rsidRDefault="0017539E" w:rsidP="00AA305B">
      <w:pPr>
        <w:pStyle w:val="ListParagraph"/>
        <w:numPr>
          <w:ilvl w:val="0"/>
          <w:numId w:val="9"/>
        </w:numPr>
      </w:pPr>
      <w:r>
        <w:t>Limited impact if high street foot traffic continues to decline.</w:t>
      </w:r>
    </w:p>
    <w:p w14:paraId="64480FC3" w14:textId="05108664" w:rsidR="0017539E" w:rsidRDefault="0017539E" w:rsidP="00AA305B">
      <w:pPr>
        <w:pStyle w:val="ListParagraph"/>
        <w:numPr>
          <w:ilvl w:val="0"/>
          <w:numId w:val="9"/>
        </w:numPr>
      </w:pPr>
      <w:r>
        <w:t>Dependent on local economic conditions and trends.</w:t>
      </w:r>
    </w:p>
    <w:p w14:paraId="5A9F606A" w14:textId="447C62E0" w:rsidR="0017539E" w:rsidRDefault="0017539E" w:rsidP="00AA305B">
      <w:pPr>
        <w:pStyle w:val="ListParagraph"/>
        <w:numPr>
          <w:ilvl w:val="0"/>
          <w:numId w:val="9"/>
        </w:numPr>
      </w:pPr>
      <w:r>
        <w:t>May not compete effectively with strong online rivals.</w:t>
      </w:r>
    </w:p>
    <w:p w14:paraId="14C8D852" w14:textId="77777777" w:rsidR="0017539E" w:rsidRDefault="0017539E" w:rsidP="0017539E"/>
    <w:p w14:paraId="2A5AC9A9" w14:textId="05E0AF7B" w:rsidR="0017539E" w:rsidRDefault="0017539E" w:rsidP="0017539E">
      <w:r>
        <w:t>Interesting:</w:t>
      </w:r>
    </w:p>
    <w:p w14:paraId="5DD3E18F" w14:textId="5DB5911F" w:rsidR="0017539E" w:rsidRDefault="0017539E" w:rsidP="00AA305B">
      <w:pPr>
        <w:pStyle w:val="ListParagraph"/>
        <w:numPr>
          <w:ilvl w:val="0"/>
          <w:numId w:val="10"/>
        </w:numPr>
      </w:pPr>
      <w:r>
        <w:t>Collaborations with eco-friendly cafés or venues may create unique joint products.</w:t>
      </w:r>
    </w:p>
    <w:p w14:paraId="064AF7EB" w14:textId="53442D65" w:rsidR="0017539E" w:rsidRDefault="0017539E" w:rsidP="00AA305B">
      <w:pPr>
        <w:pStyle w:val="ListParagraph"/>
        <w:numPr>
          <w:ilvl w:val="0"/>
          <w:numId w:val="10"/>
        </w:numPr>
      </w:pPr>
      <w:r>
        <w:t>Can position Green Haven as a community hub.</w:t>
      </w:r>
    </w:p>
    <w:p w14:paraId="72117580" w14:textId="0515A94C" w:rsidR="003A33BA" w:rsidRPr="003A33BA" w:rsidRDefault="0017539E" w:rsidP="00AA305B">
      <w:pPr>
        <w:pStyle w:val="ListParagraph"/>
        <w:numPr>
          <w:ilvl w:val="0"/>
          <w:numId w:val="10"/>
        </w:numPr>
      </w:pPr>
      <w:r>
        <w:t>Seasonal in-store events may attract local media attention.</w:t>
      </w:r>
    </w:p>
    <w:p w14:paraId="3CE742CA" w14:textId="77777777" w:rsidR="007F7388" w:rsidRDefault="007F7388" w:rsidP="003A33BA">
      <w:pPr>
        <w:pStyle w:val="Title"/>
      </w:pPr>
    </w:p>
    <w:p w14:paraId="2B5EAB9E" w14:textId="77777777" w:rsidR="007F7388" w:rsidRDefault="007F7388" w:rsidP="003A33BA">
      <w:pPr>
        <w:pStyle w:val="Title"/>
      </w:pPr>
    </w:p>
    <w:p w14:paraId="171CC8AE" w14:textId="0EFA175B" w:rsidR="003A33BA" w:rsidRDefault="003A33BA" w:rsidP="003A33BA">
      <w:pPr>
        <w:pStyle w:val="Title"/>
      </w:pPr>
      <w:r w:rsidRPr="003A33BA">
        <w:t>5. Selected Solution and Justification</w:t>
      </w:r>
    </w:p>
    <w:p w14:paraId="3C671CEF" w14:textId="063ACE2D" w:rsidR="00C73CEF" w:rsidRDefault="00AD620C" w:rsidP="00AD620C">
      <w:r w:rsidRPr="00AD620C">
        <w:t>After evaluating both alternatives, Solution A</w:t>
      </w:r>
      <w:r w:rsidR="00132411">
        <w:t>-</w:t>
      </w:r>
      <w:r w:rsidRPr="001C1558">
        <w:rPr>
          <w:b/>
          <w:bCs/>
        </w:rPr>
        <w:t>Digital Transformation and Online Expansion</w:t>
      </w:r>
      <w:r w:rsidR="00132411">
        <w:t>-</w:t>
      </w:r>
      <w:r w:rsidRPr="00AD620C">
        <w:t xml:space="preserve">emerges as the most appropriate strategy. This solution addresses the core issue: reduced foot traffic and competition from online retailers. </w:t>
      </w:r>
      <w:r w:rsidR="005F2767" w:rsidRPr="005F2767">
        <w:t>To stay competitive, Green Haven must embrace digital marketing, expand online sales, and build on its sustainability values to attract modern consumers and ensure long-term success.</w:t>
      </w:r>
      <w:r w:rsidR="005F2767">
        <w:t xml:space="preserve"> </w:t>
      </w:r>
      <w:r w:rsidRPr="00AD620C">
        <w:t xml:space="preserve">By improving the digital presence, Green Haven can reach a wider audience, enhance customer convenience, and stabilise revenue streams through subscriptions. While the initial investment is higher, the long-term benefits </w:t>
      </w:r>
      <w:r w:rsidR="00A91252">
        <w:t xml:space="preserve">greatly </w:t>
      </w:r>
      <w:r w:rsidRPr="00AD620C">
        <w:t>outweigh the risks.</w:t>
      </w:r>
      <w:r w:rsidR="00BE4573">
        <w:t xml:space="preserve"> </w:t>
      </w:r>
      <w:r w:rsidR="00BE4573" w:rsidRPr="00BE4573">
        <w:t>(Gao et al., 2023)</w:t>
      </w:r>
    </w:p>
    <w:p w14:paraId="2266CF53" w14:textId="717B53E4" w:rsidR="00C73CEF" w:rsidRDefault="00C73CEF" w:rsidP="00C73CEF">
      <w:pPr>
        <w:pStyle w:val="Title"/>
      </w:pPr>
      <w:r w:rsidRPr="00C73CEF">
        <w:t>6. Risk Analysis</w:t>
      </w:r>
    </w:p>
    <w:p w14:paraId="1D24481F" w14:textId="228AA514" w:rsidR="00324836" w:rsidRPr="00324836" w:rsidRDefault="00324836" w:rsidP="00324836">
      <w:r>
        <w:t>S</w:t>
      </w:r>
      <w:r w:rsidRPr="00324836">
        <w:t>olution</w:t>
      </w:r>
      <w:r w:rsidR="004E119D">
        <w:t xml:space="preserve"> </w:t>
      </w:r>
      <w:r w:rsidR="003F7039">
        <w:t>A,</w:t>
      </w:r>
      <w:r w:rsidR="004E119D">
        <w:t xml:space="preserve"> howe</w:t>
      </w:r>
      <w:r w:rsidR="00E07053">
        <w:t>v</w:t>
      </w:r>
      <w:r w:rsidR="004E119D">
        <w:t>er,</w:t>
      </w:r>
      <w:r w:rsidRPr="00324836">
        <w:t xml:space="preserve"> carries several risks that must be managed carefully to ensure successful implementation. Financial risk is significant, as the upfront cost of website redevelopment and digital marketing may place pressure on existing cash flow. Technical risks include potential delays, website </w:t>
      </w:r>
      <w:r w:rsidR="002076BB">
        <w:t>technical issues</w:t>
      </w:r>
      <w:r w:rsidRPr="00324836">
        <w:t xml:space="preserve">, or challenges integrating e-commerce features. There is also an operational risk, as staff may lack the digital skills required to manage online systems effectively, </w:t>
      </w:r>
      <w:r w:rsidR="00C3757D">
        <w:t>which leads to</w:t>
      </w:r>
      <w:r w:rsidRPr="00324836">
        <w:t xml:space="preserve"> additional training. Market-related risks remain present, with strong online competitors continuing to dominate the digital space. Mitigation strategies include phased investment, staff development, reliable technical support, and continuous performance monitoring.</w:t>
      </w:r>
    </w:p>
    <w:p w14:paraId="1A904CC6" w14:textId="1AD0757B" w:rsidR="003E1974" w:rsidRDefault="003E1974" w:rsidP="003E1974">
      <w:pPr>
        <w:pStyle w:val="Title"/>
      </w:pPr>
      <w:r w:rsidRPr="003E1974">
        <w:t>7. Implementation Plan</w:t>
      </w:r>
    </w:p>
    <w:p w14:paraId="57BD8B87" w14:textId="3D2C6642" w:rsidR="0006405F" w:rsidRDefault="0006405F" w:rsidP="0006405F">
      <w:r>
        <w:t>The implementation plan for the digital transformation has been structured to ensure a logical, efficient, and risk-managed progression from planning to full operation. The order of tasks begins with hiring a web development agency and finalising the budget, as these foundational steps determine the feasibility, scope, and timeline of all subsequent activities. Without clear financial planning and professional expertise, later stages</w:t>
      </w:r>
      <w:r w:rsidR="00E3163A">
        <w:t xml:space="preserve">, </w:t>
      </w:r>
      <w:r>
        <w:t>such as subscription setup and digital marketing</w:t>
      </w:r>
      <w:r w:rsidR="00E3163A">
        <w:t xml:space="preserve">, </w:t>
      </w:r>
      <w:r>
        <w:t>would lack structure and effectiveness.</w:t>
      </w:r>
    </w:p>
    <w:p w14:paraId="699E9F9F" w14:textId="4EC83DC8" w:rsidR="0006405F" w:rsidRDefault="0006405F" w:rsidP="0006405F">
      <w:r>
        <w:t xml:space="preserve">Website development follows as the next major phase, scheduled across several weeks to allow adequate time for design, testing, and optimisation. This must occur before any marketing launch, as promotional activities would be ineffective if the website is not </w:t>
      </w:r>
      <w:r>
        <w:lastRenderedPageBreak/>
        <w:t>fully functional, visually appealing, and user-friendly. Running marketing campaigns prematurely could damage the brand’s credibility and lead to customer frustration.</w:t>
      </w:r>
    </w:p>
    <w:p w14:paraId="1770C350" w14:textId="3E8CD8FA" w:rsidR="0006405F" w:rsidRDefault="0006405F" w:rsidP="0006405F">
      <w:r>
        <w:t>The subscription service is introduced during the latter half of development to align new website features with emerging content and photography needs. This scheduling ensures that subscription options are ready for launch as soon as traffic increases through marketing efforts.</w:t>
      </w:r>
    </w:p>
    <w:p w14:paraId="42E19D7C" w14:textId="6D07C999" w:rsidR="0006405F" w:rsidRDefault="0006405F" w:rsidP="0006405F">
      <w:r>
        <w:t>Digital marketing begins once the website is near completion, enabling a seamless customer journey from discovery to purchase. Responsibilities for this phase should be shared between external marketing specialists and internally trained staff to ensure consistency and long-term sustainability.</w:t>
      </w:r>
    </w:p>
    <w:p w14:paraId="0BB9B4BA" w14:textId="4C87D8DE" w:rsidR="00BD42C4" w:rsidRDefault="0006405F" w:rsidP="0046671F">
      <w:r>
        <w:t>Finally, staff training overlaps with the marketing phase so that employees are fully prepared to manage increased online activity. The project concludes with ongoing monitoring and optimisation, ensuring that customer feedback and performance data continuously shape improvements</w:t>
      </w:r>
    </w:p>
    <w:p w14:paraId="186CC98E" w14:textId="49FD0BC7" w:rsidR="00612E4A" w:rsidRDefault="00612E4A" w:rsidP="00612E4A">
      <w:pPr>
        <w:pStyle w:val="Title"/>
      </w:pPr>
      <w:r w:rsidRPr="00612E4A">
        <w:t>8. Measuring Effectiveness</w:t>
      </w:r>
    </w:p>
    <w:p w14:paraId="7F5AF84E" w14:textId="77777777" w:rsidR="00447BED" w:rsidRDefault="00447BED" w:rsidP="00447BED">
      <w:r>
        <w:t>The Key Performance Indicators (KPIs) chosen for this solution offer quantifiable, relevant measures that directly reflect the performance areas targeted by the implementation. Metrics such as customer satisfaction scores, response times, and reductions in complaints were selected because they provide a balanced view of operational efficiency and user experience. These KPIs are practical to measure, directly aligned with the organisation’s goals, and capable of showing incremental improvements over time. Their data-driven nature ensures that progress can be monitored objectively and reported with clarity.</w:t>
      </w:r>
    </w:p>
    <w:p w14:paraId="43DB9B9F" w14:textId="32FD6030" w:rsidR="00B6148C" w:rsidRDefault="00447BED" w:rsidP="003A054A">
      <w:r>
        <w:t>The SMART objectives strengthen this evaluation framework by giving structure and direction to the implementation. Each objective is Specific by focusing on clearly defined improvements; Measurable through the KPIs assigned; Achievable given realistic resources and time frames; Relevant because they address the root causes identified in the problem analysis; and Time-bound to maintain urgency and accountability. This combination ensures that the implementation is not only goal-oriented but also systematically tracked. Together, the KPIs and SMART objectives create a coherent measurement system that supports informed decision-making and ensures that the solution remains effective, sustainable, and aligned with long-term organisational improvement.</w:t>
      </w:r>
    </w:p>
    <w:p w14:paraId="68961B26" w14:textId="77777777" w:rsidR="00C60854" w:rsidRDefault="00C60854" w:rsidP="004205DB">
      <w:pPr>
        <w:pStyle w:val="Title"/>
      </w:pPr>
    </w:p>
    <w:p w14:paraId="483407C2" w14:textId="77777777" w:rsidR="00C60854" w:rsidRDefault="00C60854" w:rsidP="004205DB">
      <w:pPr>
        <w:pStyle w:val="Title"/>
      </w:pPr>
    </w:p>
    <w:p w14:paraId="236314BC" w14:textId="619C674E" w:rsidR="00BD42C4" w:rsidRDefault="004205DB" w:rsidP="004205DB">
      <w:pPr>
        <w:pStyle w:val="Title"/>
      </w:pPr>
      <w:r w:rsidRPr="004205DB">
        <w:lastRenderedPageBreak/>
        <w:t>9. Conclusion</w:t>
      </w:r>
    </w:p>
    <w:p w14:paraId="0ECDE3C8" w14:textId="18FCB569" w:rsidR="004A006C" w:rsidRDefault="00A35E13" w:rsidP="004205DB">
      <w:r w:rsidRPr="00A35E13">
        <w:t>Green Haven Florists must adapt to the evolving retail landscape to maintain long-term sustainability. The recommended digital transformation solution offers the most impactful way to address declining foot traffic, strengthen competitiveness, and appeal to modern consumers. With a structured implementation plan and clear performance measures, Green Haven can revitalise its business model and secure future growth.</w:t>
      </w:r>
    </w:p>
    <w:p w14:paraId="0AD91F00" w14:textId="27A81008" w:rsidR="004A006C" w:rsidRPr="004A006C" w:rsidRDefault="004A006C" w:rsidP="00C0413F">
      <w:pPr>
        <w:pStyle w:val="Title"/>
      </w:pPr>
      <w:r>
        <w:t>10.</w:t>
      </w:r>
      <w:r w:rsidRPr="004A006C">
        <w:t>References</w:t>
      </w:r>
    </w:p>
    <w:p w14:paraId="3C47AA93" w14:textId="2576F016" w:rsidR="004A006C" w:rsidRDefault="00F30062" w:rsidP="001475E2">
      <w:pPr>
        <w:ind w:left="360"/>
      </w:pPr>
      <w:r w:rsidRPr="00F30062">
        <w:t xml:space="preserve">Al-Tit, A. A. (2020). </w:t>
      </w:r>
      <w:r w:rsidRPr="00E96803">
        <w:rPr>
          <w:i/>
          <w:iCs/>
        </w:rPr>
        <w:t>E-commerce drivers and barriers and their impact on e-customer loyalty in small and medium-sized enterprises</w:t>
      </w:r>
      <w:r w:rsidRPr="00F30062">
        <w:t xml:space="preserve"> </w:t>
      </w:r>
      <w:r w:rsidRPr="00730A25">
        <w:rPr>
          <w:i/>
          <w:iCs/>
        </w:rPr>
        <w:t>(SMES). Business: Theory and Practice</w:t>
      </w:r>
      <w:r w:rsidRPr="00F30062">
        <w:t xml:space="preserve">, 21(1), 146-157. </w:t>
      </w:r>
      <w:r>
        <w:fldChar w:fldCharType="begin"/>
      </w:r>
      <w:r>
        <w:instrText>HYPERLINK "https://journals.vilniustech.lt/index.php/BTP/article/view/11612?utm_"</w:instrText>
      </w:r>
      <w:r>
        <w:fldChar w:fldCharType="separate"/>
      </w:r>
      <w:r w:rsidRPr="00F30062">
        <w:rPr>
          <w:rStyle w:val="Hyperlink"/>
        </w:rPr>
        <w:t>https://doi.org/10.3846/btp.2020.11612</w:t>
      </w:r>
      <w:r>
        <w:fldChar w:fldCharType="end"/>
      </w:r>
      <w:r w:rsidR="00222321">
        <w:t xml:space="preserve"> </w:t>
      </w:r>
      <w:r w:rsidR="005A7C7A" w:rsidRPr="005A7C7A">
        <w:t>(Accessed: 10 December 2025).</w:t>
      </w:r>
    </w:p>
    <w:p w14:paraId="1AC93FE4" w14:textId="551220BC" w:rsidR="006D04EF" w:rsidRDefault="006D04EF" w:rsidP="00730A25">
      <w:pPr>
        <w:ind w:left="360"/>
      </w:pPr>
      <w:r>
        <w:t xml:space="preserve">Gao, J. et al. (2023) </w:t>
      </w:r>
      <w:r w:rsidRPr="00BD760B">
        <w:rPr>
          <w:i/>
          <w:iCs/>
        </w:rPr>
        <w:t>Impact of E-Commerce and Digital Marketing Adoption on the Financial and Sustainability Performance of MSMEs during the COVID-19 Pandemic</w:t>
      </w:r>
      <w:r>
        <w:t xml:space="preserve">: </w:t>
      </w:r>
      <w:r w:rsidRPr="00730A25">
        <w:rPr>
          <w:i/>
          <w:iCs/>
        </w:rPr>
        <w:t>An Empirical Study. Sustainability</w:t>
      </w:r>
      <w:r>
        <w:t>, 15(2), 1594.</w:t>
      </w:r>
      <w:r w:rsidR="00730A25">
        <w:t xml:space="preserve"> </w:t>
      </w:r>
      <w:r>
        <w:t xml:space="preserve">Available at: </w:t>
      </w:r>
      <w:hyperlink r:id="rId8" w:history="1">
        <w:r w:rsidRPr="006552D3">
          <w:rPr>
            <w:rStyle w:val="Hyperlink"/>
          </w:rPr>
          <w:t>https://www.mdpi.com/2071-1050/15/2/1594</w:t>
        </w:r>
      </w:hyperlink>
      <w:r>
        <w:t xml:space="preserve"> </w:t>
      </w:r>
      <w:r w:rsidR="005A7C7A" w:rsidRPr="005A7C7A">
        <w:t>(Accessed: 10 December 2025).</w:t>
      </w:r>
    </w:p>
    <w:p w14:paraId="7CD67E9D" w14:textId="24F88951" w:rsidR="003A054A" w:rsidRDefault="00457BF3" w:rsidP="003A054A">
      <w:pPr>
        <w:ind w:left="360"/>
      </w:pPr>
      <w:r>
        <w:t xml:space="preserve">Selamat, A. S. &amp; Tay, Y. Y. (2020) </w:t>
      </w:r>
      <w:r w:rsidRPr="00457BF3">
        <w:rPr>
          <w:i/>
          <w:iCs/>
        </w:rPr>
        <w:t xml:space="preserve">The Impact of Online Retail Service Quality on Customer Satisfaction. Journal of Technology Management and </w:t>
      </w:r>
      <w:proofErr w:type="spellStart"/>
      <w:r w:rsidRPr="00457BF3">
        <w:rPr>
          <w:i/>
          <w:iCs/>
        </w:rPr>
        <w:t>Technopreneurship</w:t>
      </w:r>
      <w:proofErr w:type="spellEnd"/>
      <w:r>
        <w:t>, 8(1), pp.32-51.</w:t>
      </w:r>
      <w:r>
        <w:t xml:space="preserve"> </w:t>
      </w:r>
      <w:r>
        <w:t xml:space="preserve">Available at: </w:t>
      </w:r>
      <w:hyperlink r:id="rId9" w:history="1">
        <w:r w:rsidRPr="006552D3">
          <w:rPr>
            <w:rStyle w:val="Hyperlink"/>
          </w:rPr>
          <w:t>https://jtmt.utem.edu.my/jtmt/article/view/6008</w:t>
        </w:r>
      </w:hyperlink>
      <w:r>
        <w:t xml:space="preserve"> (Accessed 11</w:t>
      </w:r>
      <w:r w:rsidR="005A7C7A">
        <w:t xml:space="preserve"> December 2025</w:t>
      </w:r>
      <w:r>
        <w:t>)</w:t>
      </w:r>
    </w:p>
    <w:p w14:paraId="19EA327C" w14:textId="218B94B7" w:rsidR="00457BF3" w:rsidRDefault="003A054A" w:rsidP="003A054A">
      <w:pPr>
        <w:ind w:left="360"/>
      </w:pPr>
      <w:r w:rsidRPr="00474EBE">
        <w:rPr>
          <w:i/>
          <w:iCs/>
        </w:rPr>
        <w:t>Frontiers in Communication (2025) Digital marketing strategies in expanding the market for MSME creative products in Indonesia — state of art. Frontiers in Communication</w:t>
      </w:r>
      <w:r>
        <w:t>, 10, article 1647391.</w:t>
      </w:r>
      <w:r>
        <w:t xml:space="preserve"> </w:t>
      </w:r>
      <w:r>
        <w:t xml:space="preserve">Available at: </w:t>
      </w:r>
      <w:hyperlink r:id="rId10" w:history="1">
        <w:r w:rsidRPr="006552D3">
          <w:rPr>
            <w:rStyle w:val="Hyperlink"/>
          </w:rPr>
          <w:t>https://www.frontiersin.org/articles/10.3389/fcomm.2025.1647391/full</w:t>
        </w:r>
      </w:hyperlink>
      <w:r>
        <w:t xml:space="preserve"> </w:t>
      </w:r>
      <w:r w:rsidR="00474EBE">
        <w:t>(Accessed 11</w:t>
      </w:r>
      <w:r w:rsidR="005A7C7A">
        <w:t xml:space="preserve"> December 2025</w:t>
      </w:r>
      <w:r w:rsidR="00474EBE">
        <w:t>)</w:t>
      </w:r>
    </w:p>
    <w:p w14:paraId="70AEF9EF" w14:textId="77777777" w:rsidR="00E96803" w:rsidRDefault="00E96803" w:rsidP="001475E2">
      <w:pPr>
        <w:ind w:left="360"/>
      </w:pPr>
    </w:p>
    <w:p w14:paraId="20B5984A" w14:textId="77777777" w:rsidR="003A054A" w:rsidRPr="003A054A" w:rsidRDefault="003A054A" w:rsidP="003A054A"/>
    <w:p w14:paraId="26CE83D3" w14:textId="77777777" w:rsidR="003A054A" w:rsidRPr="003A054A" w:rsidRDefault="003A054A" w:rsidP="003A054A"/>
    <w:p w14:paraId="3A8F6486" w14:textId="77777777" w:rsidR="003A054A" w:rsidRPr="003A054A" w:rsidRDefault="003A054A" w:rsidP="003A054A"/>
    <w:p w14:paraId="4A3F97BC" w14:textId="77777777" w:rsidR="003A054A" w:rsidRPr="003A054A" w:rsidRDefault="003A054A" w:rsidP="003A054A"/>
    <w:p w14:paraId="7585618F" w14:textId="77777777" w:rsidR="003A054A" w:rsidRPr="003A054A" w:rsidRDefault="003A054A" w:rsidP="003A054A"/>
    <w:p w14:paraId="2EC919BA" w14:textId="77777777" w:rsidR="003A054A" w:rsidRPr="003A054A" w:rsidRDefault="003A054A" w:rsidP="003A054A"/>
    <w:p w14:paraId="5C18F9F6" w14:textId="090BAB63" w:rsidR="00C60854" w:rsidRPr="00C60854" w:rsidRDefault="00C60854" w:rsidP="00C60854">
      <w:pPr>
        <w:tabs>
          <w:tab w:val="left" w:pos="5262"/>
        </w:tabs>
      </w:pPr>
      <w:r>
        <w:tab/>
      </w:r>
    </w:p>
    <w:sectPr w:rsidR="00C60854" w:rsidRPr="00C6085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2D45D" w14:textId="77777777" w:rsidR="00996068" w:rsidRDefault="00996068" w:rsidP="00F03C64">
      <w:pPr>
        <w:spacing w:after="0" w:line="240" w:lineRule="auto"/>
      </w:pPr>
      <w:r>
        <w:separator/>
      </w:r>
    </w:p>
  </w:endnote>
  <w:endnote w:type="continuationSeparator" w:id="0">
    <w:p w14:paraId="62007463" w14:textId="77777777" w:rsidR="00996068" w:rsidRDefault="00996068" w:rsidP="00F03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3B005" w14:textId="77777777" w:rsidR="00996068" w:rsidRDefault="00996068" w:rsidP="00F03C64">
      <w:pPr>
        <w:spacing w:after="0" w:line="240" w:lineRule="auto"/>
      </w:pPr>
      <w:r>
        <w:separator/>
      </w:r>
    </w:p>
  </w:footnote>
  <w:footnote w:type="continuationSeparator" w:id="0">
    <w:p w14:paraId="515452B4" w14:textId="77777777" w:rsidR="00996068" w:rsidRDefault="00996068" w:rsidP="00F03C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BE99A" w14:textId="37DBD86E" w:rsidR="00F03C64" w:rsidRDefault="00F03C64" w:rsidP="00F03C64">
    <w:pPr>
      <w:pStyle w:val="Header"/>
    </w:pPr>
  </w:p>
  <w:p w14:paraId="2F6C285E" w14:textId="6CC7CC3A" w:rsidR="00F03C64" w:rsidRDefault="00F03C64" w:rsidP="00F03C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615D7"/>
    <w:multiLevelType w:val="hybridMultilevel"/>
    <w:tmpl w:val="E44E2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80388"/>
    <w:multiLevelType w:val="hybridMultilevel"/>
    <w:tmpl w:val="2BE41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A274A1"/>
    <w:multiLevelType w:val="hybridMultilevel"/>
    <w:tmpl w:val="3D16D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12E3A"/>
    <w:multiLevelType w:val="hybridMultilevel"/>
    <w:tmpl w:val="6CAA27E8"/>
    <w:lvl w:ilvl="0" w:tplc="CA88390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EA0ED0"/>
    <w:multiLevelType w:val="hybridMultilevel"/>
    <w:tmpl w:val="EDEE8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6D2820"/>
    <w:multiLevelType w:val="hybridMultilevel"/>
    <w:tmpl w:val="0A4A1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C256A3"/>
    <w:multiLevelType w:val="hybridMultilevel"/>
    <w:tmpl w:val="D85A9E94"/>
    <w:lvl w:ilvl="0" w:tplc="CA88390A">
      <w:start w:val="10"/>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082F72"/>
    <w:multiLevelType w:val="hybridMultilevel"/>
    <w:tmpl w:val="D5384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411042"/>
    <w:multiLevelType w:val="hybridMultilevel"/>
    <w:tmpl w:val="94A02DE2"/>
    <w:lvl w:ilvl="0" w:tplc="CA88390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50669F"/>
    <w:multiLevelType w:val="hybridMultilevel"/>
    <w:tmpl w:val="4F0856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8F41AE"/>
    <w:multiLevelType w:val="hybridMultilevel"/>
    <w:tmpl w:val="C21E7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934ECC"/>
    <w:multiLevelType w:val="hybridMultilevel"/>
    <w:tmpl w:val="3DD0A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0815947">
    <w:abstractNumId w:val="9"/>
  </w:num>
  <w:num w:numId="2" w16cid:durableId="1498813446">
    <w:abstractNumId w:val="8"/>
  </w:num>
  <w:num w:numId="3" w16cid:durableId="94251474">
    <w:abstractNumId w:val="0"/>
  </w:num>
  <w:num w:numId="4" w16cid:durableId="1572929783">
    <w:abstractNumId w:val="3"/>
  </w:num>
  <w:num w:numId="5" w16cid:durableId="503400163">
    <w:abstractNumId w:val="5"/>
  </w:num>
  <w:num w:numId="6" w16cid:durableId="1740857646">
    <w:abstractNumId w:val="7"/>
  </w:num>
  <w:num w:numId="7" w16cid:durableId="167990633">
    <w:abstractNumId w:val="11"/>
  </w:num>
  <w:num w:numId="8" w16cid:durableId="1971129254">
    <w:abstractNumId w:val="1"/>
  </w:num>
  <w:num w:numId="9" w16cid:durableId="1880822105">
    <w:abstractNumId w:val="4"/>
  </w:num>
  <w:num w:numId="10" w16cid:durableId="1724209512">
    <w:abstractNumId w:val="2"/>
  </w:num>
  <w:num w:numId="11" w16cid:durableId="755831644">
    <w:abstractNumId w:val="10"/>
  </w:num>
  <w:num w:numId="12" w16cid:durableId="1857502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C64"/>
    <w:rsid w:val="000332BA"/>
    <w:rsid w:val="00040B67"/>
    <w:rsid w:val="0006028E"/>
    <w:rsid w:val="0006405F"/>
    <w:rsid w:val="000E4704"/>
    <w:rsid w:val="001004AC"/>
    <w:rsid w:val="001108E4"/>
    <w:rsid w:val="00132411"/>
    <w:rsid w:val="001475E2"/>
    <w:rsid w:val="0016596C"/>
    <w:rsid w:val="001662A8"/>
    <w:rsid w:val="0017539E"/>
    <w:rsid w:val="001A2B94"/>
    <w:rsid w:val="001A4714"/>
    <w:rsid w:val="001C1558"/>
    <w:rsid w:val="001D01A4"/>
    <w:rsid w:val="002076BB"/>
    <w:rsid w:val="002128A0"/>
    <w:rsid w:val="00222321"/>
    <w:rsid w:val="00232680"/>
    <w:rsid w:val="0027635C"/>
    <w:rsid w:val="00286F7F"/>
    <w:rsid w:val="002F147F"/>
    <w:rsid w:val="0030062B"/>
    <w:rsid w:val="00324836"/>
    <w:rsid w:val="003772FB"/>
    <w:rsid w:val="003A054A"/>
    <w:rsid w:val="003A33BA"/>
    <w:rsid w:val="003D751F"/>
    <w:rsid w:val="003E04FA"/>
    <w:rsid w:val="003E1974"/>
    <w:rsid w:val="003F7039"/>
    <w:rsid w:val="004057D2"/>
    <w:rsid w:val="00407B95"/>
    <w:rsid w:val="004205DB"/>
    <w:rsid w:val="00427D00"/>
    <w:rsid w:val="0044170B"/>
    <w:rsid w:val="00447BED"/>
    <w:rsid w:val="00457BF3"/>
    <w:rsid w:val="0046671F"/>
    <w:rsid w:val="00474EBE"/>
    <w:rsid w:val="004A006C"/>
    <w:rsid w:val="004C144C"/>
    <w:rsid w:val="004E119D"/>
    <w:rsid w:val="004E3FA8"/>
    <w:rsid w:val="0050027F"/>
    <w:rsid w:val="00576312"/>
    <w:rsid w:val="00580C87"/>
    <w:rsid w:val="00581CF4"/>
    <w:rsid w:val="005A7C7A"/>
    <w:rsid w:val="005D35C1"/>
    <w:rsid w:val="005F2767"/>
    <w:rsid w:val="00612E4A"/>
    <w:rsid w:val="006671F8"/>
    <w:rsid w:val="00695B63"/>
    <w:rsid w:val="006C4548"/>
    <w:rsid w:val="006D04EF"/>
    <w:rsid w:val="006D3C92"/>
    <w:rsid w:val="006F65B1"/>
    <w:rsid w:val="00730A25"/>
    <w:rsid w:val="00744E97"/>
    <w:rsid w:val="0077439C"/>
    <w:rsid w:val="007B2AC9"/>
    <w:rsid w:val="007F7388"/>
    <w:rsid w:val="008A1A19"/>
    <w:rsid w:val="008A7CFA"/>
    <w:rsid w:val="009135F4"/>
    <w:rsid w:val="00917908"/>
    <w:rsid w:val="009311B2"/>
    <w:rsid w:val="00977E7F"/>
    <w:rsid w:val="0099060F"/>
    <w:rsid w:val="00993D5B"/>
    <w:rsid w:val="00996068"/>
    <w:rsid w:val="00A01785"/>
    <w:rsid w:val="00A11785"/>
    <w:rsid w:val="00A16A73"/>
    <w:rsid w:val="00A35E13"/>
    <w:rsid w:val="00A614B0"/>
    <w:rsid w:val="00A91252"/>
    <w:rsid w:val="00AA305B"/>
    <w:rsid w:val="00AB135D"/>
    <w:rsid w:val="00AB75CA"/>
    <w:rsid w:val="00AD620C"/>
    <w:rsid w:val="00AF270E"/>
    <w:rsid w:val="00B6148C"/>
    <w:rsid w:val="00B73561"/>
    <w:rsid w:val="00BD42C4"/>
    <w:rsid w:val="00BD5515"/>
    <w:rsid w:val="00BD760B"/>
    <w:rsid w:val="00BE4573"/>
    <w:rsid w:val="00C0413F"/>
    <w:rsid w:val="00C066B0"/>
    <w:rsid w:val="00C3757D"/>
    <w:rsid w:val="00C558FB"/>
    <w:rsid w:val="00C60854"/>
    <w:rsid w:val="00C73CEF"/>
    <w:rsid w:val="00C955BB"/>
    <w:rsid w:val="00C979E9"/>
    <w:rsid w:val="00CB5850"/>
    <w:rsid w:val="00CC3436"/>
    <w:rsid w:val="00D11D9D"/>
    <w:rsid w:val="00D3362F"/>
    <w:rsid w:val="00D36D0C"/>
    <w:rsid w:val="00D67792"/>
    <w:rsid w:val="00D95383"/>
    <w:rsid w:val="00DF55AC"/>
    <w:rsid w:val="00E07053"/>
    <w:rsid w:val="00E26184"/>
    <w:rsid w:val="00E3163A"/>
    <w:rsid w:val="00E560CE"/>
    <w:rsid w:val="00E85CA9"/>
    <w:rsid w:val="00E86B55"/>
    <w:rsid w:val="00E96803"/>
    <w:rsid w:val="00EF299D"/>
    <w:rsid w:val="00F03C64"/>
    <w:rsid w:val="00F04234"/>
    <w:rsid w:val="00F30062"/>
    <w:rsid w:val="00F776B7"/>
    <w:rsid w:val="00FA0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4AF3BD"/>
  <w15:chartTrackingRefBased/>
  <w15:docId w15:val="{6257607B-71C8-4DF8-A75D-77BFD3869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3C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3C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3C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3C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C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C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C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C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C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C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3C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3C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3C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C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C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C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C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C64"/>
    <w:rPr>
      <w:rFonts w:eastAsiaTheme="majorEastAsia" w:cstheme="majorBidi"/>
      <w:color w:val="272727" w:themeColor="text1" w:themeTint="D8"/>
    </w:rPr>
  </w:style>
  <w:style w:type="paragraph" w:styleId="Title">
    <w:name w:val="Title"/>
    <w:basedOn w:val="Normal"/>
    <w:next w:val="Normal"/>
    <w:link w:val="TitleChar"/>
    <w:uiPriority w:val="10"/>
    <w:qFormat/>
    <w:rsid w:val="00F03C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C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C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C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C64"/>
    <w:pPr>
      <w:spacing w:before="160"/>
      <w:jc w:val="center"/>
    </w:pPr>
    <w:rPr>
      <w:i/>
      <w:iCs/>
      <w:color w:val="404040" w:themeColor="text1" w:themeTint="BF"/>
    </w:rPr>
  </w:style>
  <w:style w:type="character" w:customStyle="1" w:styleId="QuoteChar">
    <w:name w:val="Quote Char"/>
    <w:basedOn w:val="DefaultParagraphFont"/>
    <w:link w:val="Quote"/>
    <w:uiPriority w:val="29"/>
    <w:rsid w:val="00F03C64"/>
    <w:rPr>
      <w:i/>
      <w:iCs/>
      <w:color w:val="404040" w:themeColor="text1" w:themeTint="BF"/>
    </w:rPr>
  </w:style>
  <w:style w:type="paragraph" w:styleId="ListParagraph">
    <w:name w:val="List Paragraph"/>
    <w:basedOn w:val="Normal"/>
    <w:uiPriority w:val="34"/>
    <w:qFormat/>
    <w:rsid w:val="00F03C64"/>
    <w:pPr>
      <w:ind w:left="720"/>
      <w:contextualSpacing/>
    </w:pPr>
  </w:style>
  <w:style w:type="character" w:styleId="IntenseEmphasis">
    <w:name w:val="Intense Emphasis"/>
    <w:basedOn w:val="DefaultParagraphFont"/>
    <w:uiPriority w:val="21"/>
    <w:qFormat/>
    <w:rsid w:val="00F03C64"/>
    <w:rPr>
      <w:i/>
      <w:iCs/>
      <w:color w:val="0F4761" w:themeColor="accent1" w:themeShade="BF"/>
    </w:rPr>
  </w:style>
  <w:style w:type="paragraph" w:styleId="IntenseQuote">
    <w:name w:val="Intense Quote"/>
    <w:basedOn w:val="Normal"/>
    <w:next w:val="Normal"/>
    <w:link w:val="IntenseQuoteChar"/>
    <w:uiPriority w:val="30"/>
    <w:qFormat/>
    <w:rsid w:val="00F03C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C64"/>
    <w:rPr>
      <w:i/>
      <w:iCs/>
      <w:color w:val="0F4761" w:themeColor="accent1" w:themeShade="BF"/>
    </w:rPr>
  </w:style>
  <w:style w:type="character" w:styleId="IntenseReference">
    <w:name w:val="Intense Reference"/>
    <w:basedOn w:val="DefaultParagraphFont"/>
    <w:uiPriority w:val="32"/>
    <w:qFormat/>
    <w:rsid w:val="00F03C64"/>
    <w:rPr>
      <w:b/>
      <w:bCs/>
      <w:smallCaps/>
      <w:color w:val="0F4761" w:themeColor="accent1" w:themeShade="BF"/>
      <w:spacing w:val="5"/>
    </w:rPr>
  </w:style>
  <w:style w:type="paragraph" w:styleId="Header">
    <w:name w:val="header"/>
    <w:basedOn w:val="Normal"/>
    <w:link w:val="HeaderChar"/>
    <w:uiPriority w:val="99"/>
    <w:unhideWhenUsed/>
    <w:rsid w:val="00F03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C64"/>
  </w:style>
  <w:style w:type="paragraph" w:styleId="Footer">
    <w:name w:val="footer"/>
    <w:basedOn w:val="Normal"/>
    <w:link w:val="FooterChar"/>
    <w:uiPriority w:val="99"/>
    <w:unhideWhenUsed/>
    <w:rsid w:val="00F03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C64"/>
  </w:style>
  <w:style w:type="character" w:styleId="Hyperlink">
    <w:name w:val="Hyperlink"/>
    <w:basedOn w:val="DefaultParagraphFont"/>
    <w:uiPriority w:val="99"/>
    <w:unhideWhenUsed/>
    <w:rsid w:val="00F30062"/>
    <w:rPr>
      <w:color w:val="467886" w:themeColor="hyperlink"/>
      <w:u w:val="single"/>
    </w:rPr>
  </w:style>
  <w:style w:type="character" w:styleId="UnresolvedMention">
    <w:name w:val="Unresolved Mention"/>
    <w:basedOn w:val="DefaultParagraphFont"/>
    <w:uiPriority w:val="99"/>
    <w:semiHidden/>
    <w:unhideWhenUsed/>
    <w:rsid w:val="00F30062"/>
    <w:rPr>
      <w:color w:val="605E5C"/>
      <w:shd w:val="clear" w:color="auto" w:fill="E1DFDD"/>
    </w:rPr>
  </w:style>
  <w:style w:type="character" w:styleId="FollowedHyperlink">
    <w:name w:val="FollowedHyperlink"/>
    <w:basedOn w:val="DefaultParagraphFont"/>
    <w:uiPriority w:val="99"/>
    <w:semiHidden/>
    <w:unhideWhenUsed/>
    <w:rsid w:val="00F3006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5/2/159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frontiersin.org/articles/10.3389/fcomm.2025.1647391/full" TargetMode="External"/><Relationship Id="rId4" Type="http://schemas.openxmlformats.org/officeDocument/2006/relationships/settings" Target="settings.xml"/><Relationship Id="rId9" Type="http://schemas.openxmlformats.org/officeDocument/2006/relationships/hyperlink" Target="https://jtmt.utem.edu.my/jtmt/article/view/6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AACE86-5E77-42CE-9C57-FDBD8C868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2795</TotalTime>
  <Pages>7</Pages>
  <Words>2087</Words>
  <Characters>11896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Moin Sher</dc:creator>
  <cp:keywords/>
  <dc:description/>
  <cp:lastModifiedBy>Moin Sher</cp:lastModifiedBy>
  <cp:revision>113</cp:revision>
  <dcterms:created xsi:type="dcterms:W3CDTF">2025-12-08T13:27:00Z</dcterms:created>
  <dcterms:modified xsi:type="dcterms:W3CDTF">2025-12-13T19:33:00Z</dcterms:modified>
</cp:coreProperties>
</file>