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9F0719" w:rsidRDefault="00025523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1396"/>
        <w:gridCol w:w="1394"/>
        <w:gridCol w:w="5580"/>
      </w:tblGrid>
      <w:tr w:rsidR="00E72585" w:rsidRPr="009F0719" w:rsidTr="004D3920">
        <w:tc>
          <w:tcPr>
            <w:tcW w:w="6974" w:type="dxa"/>
            <w:gridSpan w:val="3"/>
          </w:tcPr>
          <w:p w:rsidR="00E72585" w:rsidRPr="00852099" w:rsidRDefault="00E72585">
            <w:pPr>
              <w:rPr>
                <w:b/>
                <w:sz w:val="28"/>
                <w:szCs w:val="28"/>
              </w:rPr>
            </w:pPr>
            <w:r w:rsidRPr="00852099">
              <w:rPr>
                <w:b/>
                <w:sz w:val="28"/>
                <w:szCs w:val="28"/>
              </w:rPr>
              <w:t>Week 1 – This week’s story: Sunk</w:t>
            </w:r>
          </w:p>
        </w:tc>
        <w:tc>
          <w:tcPr>
            <w:tcW w:w="6974" w:type="dxa"/>
            <w:gridSpan w:val="2"/>
          </w:tcPr>
          <w:p w:rsidR="00E72585" w:rsidRPr="00852099" w:rsidRDefault="00E72585">
            <w:pPr>
              <w:rPr>
                <w:b/>
                <w:sz w:val="28"/>
                <w:szCs w:val="28"/>
              </w:rPr>
            </w:pPr>
            <w:r w:rsidRPr="00852099">
              <w:rPr>
                <w:b/>
                <w:sz w:val="28"/>
                <w:szCs w:val="28"/>
              </w:rPr>
              <w:t>This week’</w:t>
            </w:r>
            <w:r w:rsidR="001D4BF9" w:rsidRPr="00852099">
              <w:rPr>
                <w:b/>
                <w:sz w:val="28"/>
                <w:szCs w:val="28"/>
              </w:rPr>
              <w:t xml:space="preserve">s focus: Humanities - </w:t>
            </w:r>
            <w:r w:rsidRPr="00852099">
              <w:rPr>
                <w:b/>
                <w:sz w:val="28"/>
                <w:szCs w:val="28"/>
              </w:rPr>
              <w:t>history of pirates</w:t>
            </w:r>
            <w:r w:rsidR="0042685D" w:rsidRPr="00852099">
              <w:rPr>
                <w:b/>
                <w:sz w:val="28"/>
                <w:szCs w:val="28"/>
              </w:rPr>
              <w:t xml:space="preserve"> / visit</w:t>
            </w:r>
          </w:p>
        </w:tc>
      </w:tr>
      <w:tr w:rsidR="00811313" w:rsidRPr="009F0719" w:rsidTr="00F57ED3">
        <w:tc>
          <w:tcPr>
            <w:tcW w:w="2263" w:type="dxa"/>
          </w:tcPr>
          <w:p w:rsidR="00811313" w:rsidRPr="009F0719" w:rsidRDefault="0081131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315" w:type="dxa"/>
          </w:tcPr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objectives</w:t>
            </w:r>
          </w:p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83587D" w:rsidP="00F57ED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Possible oracy </w:t>
            </w:r>
            <w:r w:rsidR="00F57ED3">
              <w:rPr>
                <w:rFonts w:asciiTheme="majorHAnsi" w:hAnsiTheme="majorHAnsi" w:cstheme="majorHAnsi"/>
                <w:sz w:val="24"/>
                <w:szCs w:val="24"/>
              </w:rPr>
              <w:t>activities</w:t>
            </w: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Pa0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bCs/>
                <w:color w:val="222220"/>
                <w:sz w:val="20"/>
                <w:szCs w:val="20"/>
              </w:rPr>
              <w:t xml:space="preserve">count in 2s, 10s and 5s to 100 </w:t>
            </w: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v</w:t>
            </w:r>
          </w:p>
        </w:tc>
        <w:tc>
          <w:tcPr>
            <w:tcW w:w="2790" w:type="dxa"/>
            <w:gridSpan w:val="2"/>
          </w:tcPr>
          <w:p w:rsidR="00811313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Counting “gold” coins</w:t>
            </w:r>
          </w:p>
        </w:tc>
        <w:tc>
          <w:tcPr>
            <w:tcW w:w="5580" w:type="dxa"/>
          </w:tcPr>
          <w:p w:rsidR="00D1486C" w:rsidRDefault="0003146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Give each child in the group coins amounting to a different total for each child. Tell the children that they have to find the children who have particular amounts in their hands, e.g., “Find someone who has 25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0"/>
                <w:szCs w:val="20"/>
              </w:rPr>
              <w:t>p”. The children have to count their own coins and then find the children who have the particular amounts mentioned by engaging with their classmates.</w:t>
            </w:r>
          </w:p>
          <w:p w:rsidR="00031468" w:rsidRPr="0016571F" w:rsidRDefault="0003146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 xml:space="preserve">sequence events, routines and changes, </w:t>
            </w:r>
            <w:r w:rsidRPr="0016571F"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  <w:t>e.g. in a journey to school, in a story</w:t>
            </w:r>
          </w:p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 xml:space="preserve">begin to identify differences between ways of life at different times, </w:t>
            </w:r>
            <w:r w:rsidRPr="0016571F"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  <w:t>e.g. by comparing a familiar place at different times in the past</w:t>
            </w:r>
          </w:p>
          <w:p w:rsidR="00811313" w:rsidRPr="0016571F" w:rsidRDefault="00811313" w:rsidP="00EC3ECD">
            <w:pPr>
              <w:pStyle w:val="Default"/>
              <w:rPr>
                <w:rFonts w:asciiTheme="majorHAnsi" w:hAnsiTheme="majorHAnsi" w:cstheme="majorHAnsi"/>
                <w:i/>
                <w:iCs/>
                <w:color w:val="222220"/>
                <w:sz w:val="20"/>
                <w:szCs w:val="20"/>
              </w:rPr>
            </w:pPr>
          </w:p>
          <w:p w:rsidR="00811313" w:rsidRPr="0016571F" w:rsidRDefault="00811313" w:rsidP="00553477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use a range of historical sources, including artefacts and buildings, adults recalling their own past, and visual sources</w:t>
            </w:r>
          </w:p>
          <w:p w:rsidR="00811313" w:rsidRPr="0016571F" w:rsidRDefault="00811313" w:rsidP="00553477">
            <w:pPr>
              <w:pStyle w:val="Default"/>
              <w:rPr>
                <w:rStyle w:val="A3"/>
                <w:rFonts w:asciiTheme="majorHAnsi" w:hAnsiTheme="majorHAnsi" w:cstheme="majorHAnsi"/>
                <w:sz w:val="20"/>
                <w:szCs w:val="20"/>
              </w:rPr>
            </w:pPr>
          </w:p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Style w:val="A3"/>
                <w:rFonts w:asciiTheme="majorHAnsi" w:hAnsiTheme="majorHAnsi" w:cstheme="majorHAnsi"/>
                <w:sz w:val="20"/>
                <w:szCs w:val="20"/>
              </w:rPr>
              <w:t>l</w:t>
            </w: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ear</w:t>
            </w:r>
            <w:r w:rsidR="00661A88"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n about where their locality is</w:t>
            </w:r>
          </w:p>
        </w:tc>
        <w:tc>
          <w:tcPr>
            <w:tcW w:w="2790" w:type="dxa"/>
            <w:gridSpan w:val="2"/>
          </w:tcPr>
          <w:p w:rsidR="00661A88" w:rsidRPr="0016571F" w:rsidRDefault="00661A88" w:rsidP="00661A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Visit to Waterfront Museum</w:t>
            </w:r>
          </w:p>
          <w:p w:rsidR="00811313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Sequencing pictures of ships – timeline</w:t>
            </w:r>
          </w:p>
          <w:p w:rsidR="008B59A9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Look at pictures, books and other resources</w:t>
            </w:r>
          </w:p>
          <w:p w:rsidR="008B59A9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Look at route to museum</w:t>
            </w:r>
          </w:p>
        </w:tc>
        <w:tc>
          <w:tcPr>
            <w:tcW w:w="5580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observe differences between animals and plants, different animals, and differen</w:t>
            </w:r>
            <w:r w:rsidR="00661A88"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t plants in order to group the</w:t>
            </w:r>
          </w:p>
        </w:tc>
        <w:tc>
          <w:tcPr>
            <w:tcW w:w="2790" w:type="dxa"/>
            <w:gridSpan w:val="2"/>
          </w:tcPr>
          <w:p w:rsidR="00811313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 xml:space="preserve">Look at </w:t>
            </w:r>
            <w:r w:rsidR="0016571F" w:rsidRPr="0016571F">
              <w:rPr>
                <w:rFonts w:asciiTheme="majorHAnsi" w:hAnsiTheme="majorHAnsi" w:cstheme="majorHAnsi"/>
                <w:sz w:val="20"/>
                <w:szCs w:val="20"/>
              </w:rPr>
              <w:t>characteristics</w:t>
            </w: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 xml:space="preserve"> of the animals from the story and sort</w:t>
            </w:r>
          </w:p>
        </w:tc>
        <w:tc>
          <w:tcPr>
            <w:tcW w:w="5580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42685D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develop their understanding of planning, designing, modelling, modifying and reflecting</w:t>
            </w:r>
          </w:p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:rsidR="00811313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Start designing a model ship</w:t>
            </w:r>
          </w:p>
        </w:tc>
        <w:tc>
          <w:tcPr>
            <w:tcW w:w="5580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540659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appreciate what makes a good friend</w:t>
            </w:r>
          </w:p>
          <w:p w:rsidR="00661A88" w:rsidRPr="0016571F" w:rsidRDefault="00661A88" w:rsidP="00540659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 xml:space="preserve">use a range of small </w:t>
            </w:r>
            <w:r w:rsidR="00661A88" w:rsidRPr="0016571F">
              <w:rPr>
                <w:rFonts w:asciiTheme="majorHAnsi" w:hAnsiTheme="majorHAnsi" w:cstheme="majorHAnsi"/>
                <w:color w:val="222220"/>
                <w:sz w:val="20"/>
                <w:szCs w:val="20"/>
              </w:rPr>
              <w:t>and large equipment and stimuli</w:t>
            </w:r>
          </w:p>
        </w:tc>
        <w:tc>
          <w:tcPr>
            <w:tcW w:w="2790" w:type="dxa"/>
            <w:gridSpan w:val="2"/>
          </w:tcPr>
          <w:p w:rsidR="00811313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Reflect on the last part of the story and think about what makes a good friend.</w:t>
            </w:r>
          </w:p>
          <w:p w:rsidR="00661A88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Make a ship using large equipment and use.</w:t>
            </w:r>
          </w:p>
        </w:tc>
        <w:tc>
          <w:tcPr>
            <w:tcW w:w="5580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9F0719" w:rsidRPr="0016571F" w:rsidRDefault="009F0719">
      <w:pPr>
        <w:rPr>
          <w:sz w:val="24"/>
          <w:szCs w:val="24"/>
        </w:rPr>
      </w:pPr>
    </w:p>
    <w:sectPr w:rsidR="009F0719" w:rsidRPr="0016571F" w:rsidSect="006179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8F0" w:rsidRDefault="007908F0" w:rsidP="009F0719">
      <w:pPr>
        <w:spacing w:after="0" w:line="240" w:lineRule="auto"/>
      </w:pPr>
      <w:r>
        <w:separator/>
      </w:r>
    </w:p>
  </w:endnote>
  <w:endnote w:type="continuationSeparator" w:id="0">
    <w:p w:rsidR="007908F0" w:rsidRDefault="007908F0" w:rsidP="009F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8F0" w:rsidRDefault="007908F0" w:rsidP="009F0719">
      <w:pPr>
        <w:spacing w:after="0" w:line="240" w:lineRule="auto"/>
      </w:pPr>
      <w:r>
        <w:separator/>
      </w:r>
    </w:p>
  </w:footnote>
  <w:footnote w:type="continuationSeparator" w:id="0">
    <w:p w:rsidR="007908F0" w:rsidRDefault="007908F0" w:rsidP="009F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19" w:rsidRPr="009F0719" w:rsidRDefault="009F0719">
    <w:pPr>
      <w:pStyle w:val="Header"/>
      <w:rPr>
        <w:b/>
      </w:rPr>
    </w:pPr>
    <w:r w:rsidRPr="009F0719">
      <w:rPr>
        <w:b/>
        <w:sz w:val="28"/>
        <w:szCs w:val="28"/>
      </w:rPr>
      <w:t>An example of what medium-term cross-curricular planning could look like for Year 1</w:t>
    </w:r>
  </w:p>
  <w:p w:rsidR="009F0719" w:rsidRPr="009F0719" w:rsidRDefault="009F0719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79"/>
    <w:rsid w:val="00017B2F"/>
    <w:rsid w:val="00025523"/>
    <w:rsid w:val="00031468"/>
    <w:rsid w:val="0015226B"/>
    <w:rsid w:val="001574E7"/>
    <w:rsid w:val="0016571F"/>
    <w:rsid w:val="001A3181"/>
    <w:rsid w:val="001C0F5B"/>
    <w:rsid w:val="001D4BF9"/>
    <w:rsid w:val="00264EC5"/>
    <w:rsid w:val="0028379F"/>
    <w:rsid w:val="003C649A"/>
    <w:rsid w:val="0042685D"/>
    <w:rsid w:val="004660D7"/>
    <w:rsid w:val="00540659"/>
    <w:rsid w:val="00553477"/>
    <w:rsid w:val="005738FB"/>
    <w:rsid w:val="00617979"/>
    <w:rsid w:val="0064004D"/>
    <w:rsid w:val="00644AAC"/>
    <w:rsid w:val="00661A88"/>
    <w:rsid w:val="007552D3"/>
    <w:rsid w:val="007908F0"/>
    <w:rsid w:val="0079542D"/>
    <w:rsid w:val="007A2F9B"/>
    <w:rsid w:val="007E337D"/>
    <w:rsid w:val="007E71D8"/>
    <w:rsid w:val="007F6C36"/>
    <w:rsid w:val="00811313"/>
    <w:rsid w:val="0083587D"/>
    <w:rsid w:val="00852099"/>
    <w:rsid w:val="008B59A9"/>
    <w:rsid w:val="00960559"/>
    <w:rsid w:val="009F0719"/>
    <w:rsid w:val="00A02F05"/>
    <w:rsid w:val="00A60803"/>
    <w:rsid w:val="00A75F3C"/>
    <w:rsid w:val="00AB6DF5"/>
    <w:rsid w:val="00AD0C90"/>
    <w:rsid w:val="00AF0351"/>
    <w:rsid w:val="00B12482"/>
    <w:rsid w:val="00B20D9B"/>
    <w:rsid w:val="00B75552"/>
    <w:rsid w:val="00BC6C3B"/>
    <w:rsid w:val="00C76FD4"/>
    <w:rsid w:val="00C941A0"/>
    <w:rsid w:val="00CB54A0"/>
    <w:rsid w:val="00CD6E73"/>
    <w:rsid w:val="00CF515C"/>
    <w:rsid w:val="00D1486C"/>
    <w:rsid w:val="00D56D59"/>
    <w:rsid w:val="00E532FC"/>
    <w:rsid w:val="00E72585"/>
    <w:rsid w:val="00EC3ECD"/>
    <w:rsid w:val="00F35A18"/>
    <w:rsid w:val="00F4060C"/>
    <w:rsid w:val="00F43FB2"/>
    <w:rsid w:val="00F52A39"/>
    <w:rsid w:val="00F57ED3"/>
    <w:rsid w:val="00F7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594EA"/>
  <w15:chartTrackingRefBased/>
  <w15:docId w15:val="{DC09E77B-574C-46E2-9A78-D06DF6E4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0659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75552"/>
    <w:pPr>
      <w:spacing w:line="24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9F07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719"/>
  </w:style>
  <w:style w:type="paragraph" w:styleId="Footer">
    <w:name w:val="footer"/>
    <w:basedOn w:val="Normal"/>
    <w:link w:val="FooterChar"/>
    <w:uiPriority w:val="99"/>
    <w:unhideWhenUsed/>
    <w:rsid w:val="009F07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719"/>
  </w:style>
  <w:style w:type="character" w:customStyle="1" w:styleId="A3">
    <w:name w:val="A3"/>
    <w:uiPriority w:val="99"/>
    <w:rsid w:val="00EC3ECD"/>
    <w:rPr>
      <w:rFonts w:cs="Frutiger LT Std 45 Light"/>
      <w:color w:val="2222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33</cp:revision>
  <cp:lastPrinted>2019-09-19T11:28:00Z</cp:lastPrinted>
  <dcterms:created xsi:type="dcterms:W3CDTF">2019-09-19T10:34:00Z</dcterms:created>
  <dcterms:modified xsi:type="dcterms:W3CDTF">2020-09-28T07:55:00Z</dcterms:modified>
</cp:coreProperties>
</file>