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84519" w14:textId="71A579E4" w:rsidR="00546821" w:rsidRDefault="00111561">
      <w:r>
        <w:t>Introd</w:t>
      </w:r>
      <w:r w:rsidR="00F06B0E">
        <w:t xml:space="preserve">uction to </w:t>
      </w:r>
      <w:r w:rsidR="008B1B88">
        <w:t xml:space="preserve">Physiology </w:t>
      </w:r>
    </w:p>
    <w:p w14:paraId="264CB63E" w14:textId="69A712BE" w:rsidR="008B1B88" w:rsidRDefault="008B1B88">
      <w:r>
        <w:t xml:space="preserve">Module Code </w:t>
      </w:r>
      <w:r w:rsidR="002E42F3">
        <w:t xml:space="preserve">BMHP5023 </w:t>
      </w:r>
      <w:r w:rsidR="00FE4DAC">
        <w:t>Lecturer Sa</w:t>
      </w:r>
      <w:r w:rsidR="00C04907">
        <w:t>muel Assan</w:t>
      </w:r>
    </w:p>
    <w:p w14:paraId="56EAAF69" w14:textId="741756A1" w:rsidR="00C04907" w:rsidRDefault="00C04907">
      <w:r>
        <w:t xml:space="preserve">Case study report </w:t>
      </w:r>
      <w:r w:rsidR="007F7CA5">
        <w:t>on diabetes</w:t>
      </w:r>
    </w:p>
    <w:p w14:paraId="0544BD90" w14:textId="4600757D" w:rsidR="007F7CA5" w:rsidRDefault="007F7CA5">
      <w:r>
        <w:t xml:space="preserve">Shagufta </w:t>
      </w:r>
      <w:r w:rsidR="00137BB8">
        <w:t>Begum student number 2508585</w:t>
      </w:r>
    </w:p>
    <w:p w14:paraId="06077581" w14:textId="77777777" w:rsidR="00AB2742" w:rsidRDefault="00AB2742"/>
    <w:p w14:paraId="21915695" w14:textId="77777777" w:rsidR="0099077B" w:rsidRDefault="0099077B"/>
    <w:p w14:paraId="007B83B1" w14:textId="77777777" w:rsidR="0099077B" w:rsidRDefault="0099077B"/>
    <w:p w14:paraId="1ADE7975" w14:textId="503F639B" w:rsidR="0099077B" w:rsidRDefault="00F07089">
      <w:r>
        <w:t>Introduction</w:t>
      </w:r>
    </w:p>
    <w:p w14:paraId="127A3D35" w14:textId="77777777" w:rsidR="0099077B" w:rsidRDefault="0099077B"/>
    <w:p w14:paraId="485E7AD0" w14:textId="28883935" w:rsidR="009A6949" w:rsidRDefault="002F6DF8" w:rsidP="009A6949">
      <w:r>
        <w:t>The purpose of this re</w:t>
      </w:r>
      <w:r w:rsidR="00590468">
        <w:t xml:space="preserve">port is to look at </w:t>
      </w:r>
      <w:r w:rsidR="00D20C0B">
        <w:t xml:space="preserve">diabetes </w:t>
      </w:r>
      <w:r w:rsidR="00634469">
        <w:t xml:space="preserve">how it </w:t>
      </w:r>
      <w:r w:rsidR="00EF57CA">
        <w:t xml:space="preserve">effects people of </w:t>
      </w:r>
      <w:r w:rsidR="001F7A25">
        <w:t xml:space="preserve">all ages what is </w:t>
      </w:r>
      <w:r w:rsidR="007A6175">
        <w:t>diabetes? The</w:t>
      </w:r>
      <w:r w:rsidR="00971969">
        <w:t xml:space="preserve"> causes of diabetes </w:t>
      </w:r>
      <w:r w:rsidR="00CE6F9B">
        <w:t xml:space="preserve">and what are the risk </w:t>
      </w:r>
      <w:r w:rsidR="002B3BB4">
        <w:t>factors. How</w:t>
      </w:r>
      <w:r w:rsidR="00C975A8">
        <w:t xml:space="preserve"> to prevent </w:t>
      </w:r>
      <w:r w:rsidR="00682008">
        <w:t xml:space="preserve">chronic </w:t>
      </w:r>
      <w:r w:rsidR="007A6175">
        <w:t>diabetes.</w:t>
      </w:r>
      <w:r w:rsidR="009A6949" w:rsidRPr="009A6949">
        <w:t xml:space="preserve"> </w:t>
      </w:r>
      <w:r w:rsidR="008B26C4" w:rsidRPr="008B26C4">
        <w:t>Diabetes mellitus refers to a group of diseases that affect how the body uses blood sugar (glucose). Glucose is an important source of energy for the cells that make up the muscles and tissues. It's also the brain's main source of fuel.</w:t>
      </w:r>
    </w:p>
    <w:p w14:paraId="5FE2EF9E" w14:textId="77777777" w:rsidR="00004843" w:rsidRDefault="009A6949" w:rsidP="002D4B62">
      <w:r>
        <w:t>Diabetes is caused by your body not making enough or any of a hormone called insulin, or the insulin not working properly (insulin resistance).</w:t>
      </w:r>
    </w:p>
    <w:p w14:paraId="3F7395D7" w14:textId="198008EB" w:rsidR="002D4B62" w:rsidRDefault="009A6949" w:rsidP="002D4B62">
      <w:r>
        <w:t>Insulin helps your body use glucose (sugar) for energy. Without it, the level of glucose in your blood becomes too high.</w:t>
      </w:r>
      <w:r w:rsidR="002D4B62" w:rsidRPr="002D4B62">
        <w:t xml:space="preserve"> </w:t>
      </w:r>
      <w:r w:rsidR="002D4B62">
        <w:t>Pre-diabetes (non-diabetic hyperglycaemia)</w:t>
      </w:r>
    </w:p>
    <w:p w14:paraId="50481ECA" w14:textId="3319C85F" w:rsidR="002D4B62" w:rsidRDefault="002D4B62" w:rsidP="002D4B62">
      <w:r>
        <w:t xml:space="preserve">Some people have blood glucose (sugar) levels above the normal range but not high enough to be diagnosed as having diabetes. This is known as pre-diabetes or non-diabetic </w:t>
      </w:r>
      <w:r w:rsidR="00D2354D">
        <w:t>hyperglycaemia. (</w:t>
      </w:r>
      <w:r w:rsidR="00732FE7">
        <w:t>NHS</w:t>
      </w:r>
      <w:r w:rsidR="00983680">
        <w:t xml:space="preserve"> Diabet</w:t>
      </w:r>
      <w:r w:rsidR="00423B87">
        <w:t>es}</w:t>
      </w:r>
    </w:p>
    <w:p w14:paraId="79D2025F" w14:textId="77777777" w:rsidR="002D4B62" w:rsidRDefault="002D4B62" w:rsidP="002D4B62"/>
    <w:p w14:paraId="3BC42FFE" w14:textId="0CB93EE2" w:rsidR="00AE1F6F" w:rsidRDefault="002D4B62" w:rsidP="002D4B62">
      <w:r>
        <w:t xml:space="preserve">People with pre-diabetes are at greater risk of developing type 2 diabetes, but the risk can be reduced through lifestyle </w:t>
      </w:r>
      <w:r w:rsidR="009E6C76">
        <w:t xml:space="preserve">changes. Which we will look </w:t>
      </w:r>
      <w:r w:rsidR="00004843">
        <w:t>at.</w:t>
      </w:r>
      <w:r w:rsidR="00AE1F6F">
        <w:t xml:space="preserve"> </w:t>
      </w:r>
    </w:p>
    <w:p w14:paraId="56D6FBFC" w14:textId="7204A427" w:rsidR="002571BC" w:rsidRDefault="0096681B" w:rsidP="0096681B">
      <w:r>
        <w:t>Common types of diabetes and who they affect</w:t>
      </w:r>
      <w:r w:rsidR="00004843">
        <w:t>:</w:t>
      </w:r>
    </w:p>
    <w:p w14:paraId="44360D44" w14:textId="541C257D" w:rsidR="0096681B" w:rsidRDefault="0096681B" w:rsidP="0096681B">
      <w:r>
        <w:t>Type 1 diabetes</w:t>
      </w:r>
      <w:r w:rsidR="002571BC">
        <w:t xml:space="preserve"> -</w:t>
      </w:r>
      <w:r>
        <w:t xml:space="preserve">Often diagnosed in childhood, but you can get it at any </w:t>
      </w:r>
      <w:r w:rsidR="002571BC">
        <w:t>age. It</w:t>
      </w:r>
      <w:r>
        <w:t xml:space="preserve"> cannot be prevented.</w:t>
      </w:r>
    </w:p>
    <w:p w14:paraId="2045C9DC" w14:textId="7AAF0E3C" w:rsidR="007B098F" w:rsidRDefault="0096681B" w:rsidP="0096681B">
      <w:r>
        <w:t>Type 2 diabetes</w:t>
      </w:r>
      <w:r w:rsidR="00E25835">
        <w:t xml:space="preserve"> </w:t>
      </w:r>
      <w:r w:rsidR="002571BC">
        <w:t>-</w:t>
      </w:r>
      <w:r>
        <w:t>Some people are at higher risk due to ethnicity, age, living with obesity</w:t>
      </w:r>
      <w:r w:rsidR="00BD2F21">
        <w:t xml:space="preserve"> or </w:t>
      </w:r>
      <w:r w:rsidR="00114A3B">
        <w:t xml:space="preserve">being </w:t>
      </w:r>
      <w:r w:rsidR="00BD2F21">
        <w:t>overweight</w:t>
      </w:r>
      <w:r w:rsidR="002571BC">
        <w:t xml:space="preserve">. </w:t>
      </w:r>
      <w:r>
        <w:t xml:space="preserve">It can sometimes be prevented or </w:t>
      </w:r>
      <w:r w:rsidR="00114A3B">
        <w:t xml:space="preserve">controlled </w:t>
      </w:r>
      <w:r>
        <w:t xml:space="preserve">with lifestyle changes and </w:t>
      </w:r>
      <w:r w:rsidR="00D25B1E">
        <w:t>treatment</w:t>
      </w:r>
      <w:r w:rsidR="0064507A">
        <w:t xml:space="preserve"> </w:t>
      </w:r>
      <w:r w:rsidR="00D25B1E">
        <w:t xml:space="preserve">Gestational diabetes </w:t>
      </w:r>
      <w:r w:rsidR="009539A3">
        <w:t xml:space="preserve">can happen during </w:t>
      </w:r>
      <w:r w:rsidR="0064507A">
        <w:t>pregnancy. patients</w:t>
      </w:r>
      <w:r w:rsidR="0091034E">
        <w:t xml:space="preserve"> can reduce their risk again </w:t>
      </w:r>
      <w:r w:rsidR="0064507A">
        <w:t xml:space="preserve">with </w:t>
      </w:r>
      <w:r w:rsidR="0091034E">
        <w:t xml:space="preserve">lifestyle </w:t>
      </w:r>
      <w:r w:rsidR="0064507A">
        <w:t>changes. Gestational</w:t>
      </w:r>
      <w:r w:rsidR="00DE3A02">
        <w:t xml:space="preserve"> diabetes usually goes away </w:t>
      </w:r>
      <w:r w:rsidR="00816157">
        <w:t xml:space="preserve">after the baby is born, </w:t>
      </w:r>
    </w:p>
    <w:p w14:paraId="1A8F2597" w14:textId="77777777" w:rsidR="002400FF" w:rsidRDefault="002400FF" w:rsidP="002400FF">
      <w:r>
        <w:t>Symptoms of diabetes</w:t>
      </w:r>
    </w:p>
    <w:p w14:paraId="6A62344E" w14:textId="16091837" w:rsidR="00CA19D5" w:rsidRDefault="002400FF" w:rsidP="002400FF">
      <w:r>
        <w:t xml:space="preserve">The most common symptoms of diabetes </w:t>
      </w:r>
      <w:r w:rsidR="002B3BB4">
        <w:t>are</w:t>
      </w:r>
      <w:r w:rsidR="00FF5F17">
        <w:t xml:space="preserve"> feeling</w:t>
      </w:r>
      <w:r>
        <w:t xml:space="preserve"> thirsty all the </w:t>
      </w:r>
      <w:r w:rsidR="00671B72">
        <w:t>time, needing</w:t>
      </w:r>
      <w:r w:rsidR="004E0CDA">
        <w:t xml:space="preserve"> toilet more </w:t>
      </w:r>
      <w:r w:rsidR="002B3BB4">
        <w:t>often. more</w:t>
      </w:r>
      <w:r>
        <w:t xml:space="preserve"> than </w:t>
      </w:r>
      <w:r w:rsidR="00BD48C2">
        <w:t>usual, feeling</w:t>
      </w:r>
      <w:r>
        <w:t xml:space="preserve"> very </w:t>
      </w:r>
      <w:r w:rsidR="00BD48C2">
        <w:t>tired, losing</w:t>
      </w:r>
      <w:r>
        <w:t xml:space="preserve"> weight without trying</w:t>
      </w:r>
      <w:r w:rsidR="00466B27">
        <w:t xml:space="preserve"> </w:t>
      </w:r>
    </w:p>
    <w:p w14:paraId="1F3944C7" w14:textId="77777777" w:rsidR="00141EAB" w:rsidRDefault="00141EAB" w:rsidP="00141EAB">
      <w:r>
        <w:t>Your blood sugar levels, also known as blood glucose levels, are a measurement that show how much glucose you have in your blood.</w:t>
      </w:r>
    </w:p>
    <w:p w14:paraId="48CA1EDC" w14:textId="5B202C34" w:rsidR="004E0CDA" w:rsidRDefault="00141EAB" w:rsidP="00141EAB">
      <w:r>
        <w:lastRenderedPageBreak/>
        <w:t xml:space="preserve">Glucose is a sugar that you get from food and drink. Your blood sugar levels go up and down throughout the day and for people living with diabetes these changes are larger and happen more often than in people who don't have </w:t>
      </w:r>
      <w:r w:rsidR="00CF1F9C">
        <w:t>diabetes. (</w:t>
      </w:r>
      <w:r w:rsidR="009B2597">
        <w:t>diabetes UK )</w:t>
      </w:r>
    </w:p>
    <w:p w14:paraId="03EB8ACC" w14:textId="77777777" w:rsidR="00D50BE9" w:rsidRDefault="00346A08" w:rsidP="00D50BE9">
      <w:pPr>
        <w:rPr>
          <w:rFonts w:ascii="Arial" w:eastAsia="Times New Roman" w:hAnsi="Arial" w:cs="Arial"/>
          <w:color w:val="080808"/>
          <w:kern w:val="0"/>
          <w:sz w:val="24"/>
          <w:szCs w:val="24"/>
          <w:lang w:eastAsia="en-GB"/>
          <w14:ligatures w14:val="none"/>
        </w:rPr>
      </w:pPr>
      <w:r w:rsidRPr="00346A08">
        <w:t>Presence of ketones in the urine. Ketones are a byproduct of the breakdown of muscle and fat that happens when there's not enough available insulin.</w:t>
      </w:r>
      <w:r w:rsidR="008E2B35" w:rsidRPr="008E2B35">
        <w:rPr>
          <w:rFonts w:ascii="Arial" w:eastAsia="Times New Roman" w:hAnsi="Arial" w:cs="Arial"/>
          <w:color w:val="080808"/>
          <w:kern w:val="0"/>
          <w:sz w:val="24"/>
          <w:szCs w:val="24"/>
          <w:lang w:eastAsia="en-GB"/>
          <w14:ligatures w14:val="none"/>
        </w:rPr>
        <w:t xml:space="preserve"> </w:t>
      </w:r>
    </w:p>
    <w:p w14:paraId="6466AFC3" w14:textId="56777449" w:rsidR="00D71BF5" w:rsidRPr="008E2B35" w:rsidRDefault="008E2B35" w:rsidP="00D50BE9">
      <w:r w:rsidRPr="008E2B35">
        <w:t xml:space="preserve">Feeling irritable or having other mood </w:t>
      </w:r>
      <w:r w:rsidR="00B00B94" w:rsidRPr="008E2B35">
        <w:t>changes</w:t>
      </w:r>
      <w:r w:rsidR="00B00B94">
        <w:t>,</w:t>
      </w:r>
      <w:r w:rsidR="00B00B94" w:rsidRPr="008E2B35">
        <w:t xml:space="preserve"> Having</w:t>
      </w:r>
      <w:r w:rsidRPr="008E2B35">
        <w:t xml:space="preserve"> blurry </w:t>
      </w:r>
      <w:r w:rsidR="00F6121A" w:rsidRPr="008E2B35">
        <w:t>vision</w:t>
      </w:r>
      <w:r w:rsidR="00653541">
        <w:t>,</w:t>
      </w:r>
      <w:r w:rsidR="00F6121A">
        <w:t xml:space="preserve"> </w:t>
      </w:r>
      <w:r w:rsidR="00F6121A" w:rsidRPr="008E2B35">
        <w:t>having</w:t>
      </w:r>
      <w:r w:rsidRPr="008E2B35">
        <w:t xml:space="preserve"> slow-healing </w:t>
      </w:r>
      <w:r w:rsidR="00F6121A" w:rsidRPr="008E2B35">
        <w:t>sore</w:t>
      </w:r>
      <w:r w:rsidR="00B00B94">
        <w:t>s.</w:t>
      </w:r>
      <w:r w:rsidR="00F6121A" w:rsidRPr="008E2B35">
        <w:t xml:space="preserve"> Getting</w:t>
      </w:r>
      <w:r w:rsidRPr="008E2B35">
        <w:t xml:space="preserve"> a lot of infections, such as gum, skin </w:t>
      </w:r>
      <w:r w:rsidR="009E743F">
        <w:t>infection</w:t>
      </w:r>
      <w:r w:rsidR="00D71BF5">
        <w:t>s</w:t>
      </w:r>
      <w:r w:rsidR="00BB362E" w:rsidRPr="00BB362E">
        <w:rPr>
          <w:rFonts w:ascii="Roboto" w:hAnsi="Roboto"/>
          <w:color w:val="0E0E0E"/>
          <w:sz w:val="27"/>
          <w:szCs w:val="27"/>
          <w:shd w:val="clear" w:color="auto" w:fill="FBFAF8"/>
        </w:rPr>
        <w:t xml:space="preserve"> </w:t>
      </w:r>
      <w:r w:rsidR="00BB362E" w:rsidRPr="00BB362E">
        <w:t xml:space="preserve">People who are overweight or obese (especially with central obesity) and/or have inactive lifestyles are at increased risk for developing type 2 diabetes, as overeating and inactivity can exacerbate insulin resistance. Obesity accounts for 80–85% of the overall risk for developing type 2 diabetes. </w:t>
      </w:r>
    </w:p>
    <w:p w14:paraId="7B564B75" w14:textId="77777777" w:rsidR="0039100D" w:rsidRPr="0039100D" w:rsidRDefault="0039100D" w:rsidP="00FB46F7">
      <w:r w:rsidRPr="0039100D">
        <w:t>People with a family history of diabetes are 2–6 times more likely to have diabetes than people without a family history. The risk of developing type 2 diabetes is about 15% if one parent has type 2 diabetes, and 75% if both parents have type 2 diabetes.</w:t>
      </w:r>
    </w:p>
    <w:p w14:paraId="50A129DC" w14:textId="77777777" w:rsidR="006433D8" w:rsidRPr="006433D8" w:rsidRDefault="006433D8" w:rsidP="002D79A4">
      <w:r w:rsidRPr="006433D8">
        <w:t>People of Asian, African, and Afro-Caribbean ethnicity are 2–4 times more likely to develop type 2 diabetes than white people.</w:t>
      </w:r>
    </w:p>
    <w:p w14:paraId="7FBA2B60" w14:textId="77777777" w:rsidR="0049774C" w:rsidRPr="0049774C" w:rsidRDefault="0049774C" w:rsidP="0049774C">
      <w:r w:rsidRPr="0049774C">
        <w:t>A low-fibre, high glycaemic index (GI) diet may increase the risk of being overweight or obese. High-GI foods contain carbohydrates that are broken down quickly and cause a rapid increase in blood glucose levels, such as sugary foods and drinks, white rice, white bread, and potatoes.</w:t>
      </w:r>
    </w:p>
    <w:p w14:paraId="33897BDF" w14:textId="14615AD5" w:rsidR="00A22B7F" w:rsidRDefault="00FB3306">
      <w:r>
        <w:t>(NICE)</w:t>
      </w:r>
    </w:p>
    <w:p w14:paraId="2DF8743D" w14:textId="77777777" w:rsidR="00A51D53" w:rsidRPr="00A51D53" w:rsidRDefault="00A51D53" w:rsidP="00A51D53">
      <w:pPr>
        <w:numPr>
          <w:ilvl w:val="0"/>
          <w:numId w:val="7"/>
        </w:numPr>
      </w:pPr>
    </w:p>
    <w:p w14:paraId="2F901184" w14:textId="77777777" w:rsidR="00A51D53" w:rsidRPr="00A51D53" w:rsidRDefault="00A51D53" w:rsidP="00A51D53">
      <w:pPr>
        <w:numPr>
          <w:ilvl w:val="1"/>
          <w:numId w:val="7"/>
        </w:numPr>
      </w:pPr>
      <w:r w:rsidRPr="00A51D53">
        <w:t>Diabetes is one of the most common chronic diseases in the UK and can occur in all age groups. Its prevalence is increasing, including in children.</w:t>
      </w:r>
    </w:p>
    <w:p w14:paraId="44FCC820" w14:textId="77777777" w:rsidR="00A51D53" w:rsidRPr="00A51D53" w:rsidRDefault="00A51D53" w:rsidP="00A51D53">
      <w:pPr>
        <w:numPr>
          <w:ilvl w:val="0"/>
          <w:numId w:val="7"/>
        </w:numPr>
      </w:pPr>
      <w:r w:rsidRPr="00A51D53">
        <w:t>Possible complications include:</w:t>
      </w:r>
    </w:p>
    <w:p w14:paraId="30963EEE" w14:textId="1D948794" w:rsidR="00A51D53" w:rsidRPr="00A51D53" w:rsidRDefault="00A51D53" w:rsidP="00A51D53">
      <w:pPr>
        <w:numPr>
          <w:ilvl w:val="1"/>
          <w:numId w:val="7"/>
        </w:numPr>
      </w:pPr>
      <w:r w:rsidRPr="00A51D53">
        <w:t>Macrovascular cardiovascular disease including ischaemic heart disease, stroke disease, and peripheral arterial disease.</w:t>
      </w:r>
    </w:p>
    <w:p w14:paraId="0EF8F8FF" w14:textId="77777777" w:rsidR="00A51D53" w:rsidRPr="00A51D53" w:rsidRDefault="00A51D53" w:rsidP="00A51D53">
      <w:pPr>
        <w:numPr>
          <w:ilvl w:val="1"/>
          <w:numId w:val="7"/>
        </w:numPr>
      </w:pPr>
      <w:r w:rsidRPr="00A51D53">
        <w:t>Microvascular — diabetic kidney disease, retinopathy, peripheral and autonomic neuropathy.</w:t>
      </w:r>
    </w:p>
    <w:p w14:paraId="0074FB86" w14:textId="77777777" w:rsidR="00A51D53" w:rsidRPr="00A51D53" w:rsidRDefault="00A51D53" w:rsidP="00A51D53">
      <w:pPr>
        <w:numPr>
          <w:ilvl w:val="1"/>
          <w:numId w:val="7"/>
        </w:numPr>
      </w:pPr>
      <w:r w:rsidRPr="00A51D53">
        <w:t>Foot problems — including foot ulcer, deformity, infection, and Charcot arthropathy.</w:t>
      </w:r>
    </w:p>
    <w:p w14:paraId="22E1EF97" w14:textId="77777777" w:rsidR="00A51D53" w:rsidRPr="00A51D53" w:rsidRDefault="00A51D53" w:rsidP="00A51D53">
      <w:pPr>
        <w:numPr>
          <w:ilvl w:val="1"/>
          <w:numId w:val="7"/>
        </w:numPr>
      </w:pPr>
      <w:r w:rsidRPr="00A51D53">
        <w:t>Metabolic — dyslipidaemia, potentially life-threatening hyperglycaemic emergencies (diabetic ketoacidosis and hyperosmolar hyperglycaemic state).</w:t>
      </w:r>
    </w:p>
    <w:p w14:paraId="50B13844" w14:textId="77777777" w:rsidR="00A51D53" w:rsidRPr="00A51D53" w:rsidRDefault="00A51D53" w:rsidP="00A51D53">
      <w:pPr>
        <w:numPr>
          <w:ilvl w:val="1"/>
          <w:numId w:val="7"/>
        </w:numPr>
      </w:pPr>
      <w:r w:rsidRPr="00A51D53">
        <w:t>Psychosocial impact — including anxiety, depression, eating disorders, behavioural and emotional problems.</w:t>
      </w:r>
    </w:p>
    <w:p w14:paraId="39C867D3" w14:textId="77777777" w:rsidR="00A51D53" w:rsidRPr="00A51D53" w:rsidRDefault="00A51D53" w:rsidP="00A51D53">
      <w:pPr>
        <w:numPr>
          <w:ilvl w:val="1"/>
          <w:numId w:val="7"/>
        </w:numPr>
      </w:pPr>
      <w:r w:rsidRPr="00A51D53">
        <w:t>Reduced life expectancy.</w:t>
      </w:r>
    </w:p>
    <w:p w14:paraId="415C06EE" w14:textId="6F0283A9" w:rsidR="00166043" w:rsidRDefault="00166043"/>
    <w:p w14:paraId="4E81CD39" w14:textId="77777777" w:rsidR="00166043" w:rsidRDefault="00166043">
      <w:r>
        <w:br w:type="page"/>
      </w:r>
    </w:p>
    <w:p w14:paraId="6AF2E4B1" w14:textId="77777777" w:rsidR="00166043" w:rsidRPr="001C7EA4" w:rsidRDefault="00166043" w:rsidP="00166043">
      <w:pPr>
        <w:rPr>
          <w:sz w:val="24"/>
          <w:szCs w:val="24"/>
        </w:rPr>
      </w:pPr>
      <w:r w:rsidRPr="001C7EA4">
        <w:rPr>
          <w:sz w:val="24"/>
          <w:szCs w:val="24"/>
        </w:rPr>
        <w:lastRenderedPageBreak/>
        <w:t xml:space="preserve">Reference List </w:t>
      </w:r>
    </w:p>
    <w:p w14:paraId="27BD3300" w14:textId="77777777" w:rsidR="002B7C1A" w:rsidRDefault="002B7C1A" w:rsidP="00166043">
      <w:hyperlink r:id="rId7" w:history="1">
        <w:r w:rsidRPr="002B7C1A">
          <w:rPr>
            <w:rStyle w:val="Hyperlink"/>
          </w:rPr>
          <w:t>Diabetes - Symptoms and causes - Mayo Clinic</w:t>
        </w:r>
      </w:hyperlink>
    </w:p>
    <w:p w14:paraId="3A919968" w14:textId="09C6B93E" w:rsidR="00166043" w:rsidRDefault="00166043" w:rsidP="00166043">
      <w:hyperlink r:id="rId8" w:history="1">
        <w:r w:rsidRPr="00AE1F6F">
          <w:rPr>
            <w:rStyle w:val="Hyperlink"/>
          </w:rPr>
          <w:t>Diabetes - NHS</w:t>
        </w:r>
      </w:hyperlink>
    </w:p>
    <w:p w14:paraId="1B742748" w14:textId="581AA411" w:rsidR="00226052" w:rsidRDefault="00226052" w:rsidP="00166043">
      <w:hyperlink r:id="rId9" w:history="1">
        <w:r w:rsidRPr="00226052">
          <w:rPr>
            <w:rStyle w:val="Hyperlink"/>
          </w:rPr>
          <w:t>How to check your blood sugar levels | Diabetes testing | Diabetes UK</w:t>
        </w:r>
      </w:hyperlink>
    </w:p>
    <w:p w14:paraId="16C7BA13" w14:textId="0CBB9C4F" w:rsidR="00D04B10" w:rsidRDefault="00D04B10" w:rsidP="00166043">
      <w:hyperlink r:id="rId10" w:history="1">
        <w:r w:rsidRPr="00D04B10">
          <w:rPr>
            <w:rStyle w:val="Hyperlink"/>
          </w:rPr>
          <w:t>Risk factors | Background information | Diabetes - type 2 | CKS | NICE</w:t>
        </w:r>
      </w:hyperlink>
    </w:p>
    <w:p w14:paraId="3BFAD219" w14:textId="205A58AD" w:rsidR="00283DCC" w:rsidRDefault="00283DCC" w:rsidP="00166043"/>
    <w:p w14:paraId="7EB6F290" w14:textId="77777777" w:rsidR="00166043" w:rsidRDefault="00166043" w:rsidP="00166043"/>
    <w:p w14:paraId="39CC55C0" w14:textId="77777777" w:rsidR="00AB2742" w:rsidRDefault="00AB2742" w:rsidP="00166043"/>
    <w:sectPr w:rsidR="00AB2742" w:rsidSect="00AE1F6F">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7518B" w14:textId="77777777" w:rsidR="007C4F3E" w:rsidRDefault="007C4F3E" w:rsidP="00A22B7F">
      <w:pPr>
        <w:spacing w:after="0" w:line="240" w:lineRule="auto"/>
      </w:pPr>
      <w:r>
        <w:separator/>
      </w:r>
    </w:p>
  </w:endnote>
  <w:endnote w:type="continuationSeparator" w:id="0">
    <w:p w14:paraId="5DD282EF" w14:textId="77777777" w:rsidR="007C4F3E" w:rsidRDefault="007C4F3E" w:rsidP="00A22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936329"/>
      <w:docPartObj>
        <w:docPartGallery w:val="Page Numbers (Bottom of Page)"/>
        <w:docPartUnique/>
      </w:docPartObj>
    </w:sdtPr>
    <w:sdtEndPr/>
    <w:sdtContent>
      <w:p w14:paraId="3C9004EE" w14:textId="0C7126F9" w:rsidR="00A22B7F" w:rsidRDefault="00A22B7F">
        <w:pPr>
          <w:pStyle w:val="Footer"/>
          <w:jc w:val="center"/>
        </w:pPr>
        <w:r>
          <w:fldChar w:fldCharType="begin"/>
        </w:r>
        <w:r>
          <w:instrText>PAGE   \* MERGEFORMAT</w:instrText>
        </w:r>
        <w:r>
          <w:fldChar w:fldCharType="separate"/>
        </w:r>
        <w:r>
          <w:t>2</w:t>
        </w:r>
        <w:r>
          <w:fldChar w:fldCharType="end"/>
        </w:r>
      </w:p>
    </w:sdtContent>
  </w:sdt>
  <w:p w14:paraId="5B7DC820" w14:textId="77777777" w:rsidR="00A22B7F" w:rsidRDefault="00A22B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47B59" w14:textId="77777777" w:rsidR="007C4F3E" w:rsidRDefault="007C4F3E" w:rsidP="00A22B7F">
      <w:pPr>
        <w:spacing w:after="0" w:line="240" w:lineRule="auto"/>
      </w:pPr>
      <w:r>
        <w:separator/>
      </w:r>
    </w:p>
  </w:footnote>
  <w:footnote w:type="continuationSeparator" w:id="0">
    <w:p w14:paraId="74074651" w14:textId="77777777" w:rsidR="007C4F3E" w:rsidRDefault="007C4F3E" w:rsidP="00A22B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07CF"/>
    <w:multiLevelType w:val="multilevel"/>
    <w:tmpl w:val="92E6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F11264"/>
    <w:multiLevelType w:val="multilevel"/>
    <w:tmpl w:val="536E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10211B"/>
    <w:multiLevelType w:val="multilevel"/>
    <w:tmpl w:val="9A7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1332C7"/>
    <w:multiLevelType w:val="multilevel"/>
    <w:tmpl w:val="5448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B66B3E"/>
    <w:multiLevelType w:val="multilevel"/>
    <w:tmpl w:val="FA9A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B2482C"/>
    <w:multiLevelType w:val="multilevel"/>
    <w:tmpl w:val="0F10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2C5074"/>
    <w:multiLevelType w:val="multilevel"/>
    <w:tmpl w:val="9698E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8584001">
    <w:abstractNumId w:val="4"/>
  </w:num>
  <w:num w:numId="2" w16cid:durableId="1843204195">
    <w:abstractNumId w:val="3"/>
  </w:num>
  <w:num w:numId="3" w16cid:durableId="1031152520">
    <w:abstractNumId w:val="0"/>
  </w:num>
  <w:num w:numId="4" w16cid:durableId="790242016">
    <w:abstractNumId w:val="5"/>
  </w:num>
  <w:num w:numId="5" w16cid:durableId="555045965">
    <w:abstractNumId w:val="1"/>
  </w:num>
  <w:num w:numId="6" w16cid:durableId="2047245733">
    <w:abstractNumId w:val="2"/>
  </w:num>
  <w:num w:numId="7" w16cid:durableId="12532014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AC9"/>
    <w:rsid w:val="00004843"/>
    <w:rsid w:val="00046ACD"/>
    <w:rsid w:val="00061024"/>
    <w:rsid w:val="00111561"/>
    <w:rsid w:val="00114A3B"/>
    <w:rsid w:val="00137BB8"/>
    <w:rsid w:val="00141EAB"/>
    <w:rsid w:val="00166043"/>
    <w:rsid w:val="001C7EA4"/>
    <w:rsid w:val="001F7A25"/>
    <w:rsid w:val="00226052"/>
    <w:rsid w:val="002400FF"/>
    <w:rsid w:val="0024094B"/>
    <w:rsid w:val="002571BC"/>
    <w:rsid w:val="00270583"/>
    <w:rsid w:val="00283DCC"/>
    <w:rsid w:val="00284E50"/>
    <w:rsid w:val="0028558C"/>
    <w:rsid w:val="00297A53"/>
    <w:rsid w:val="002B3BB4"/>
    <w:rsid w:val="002B7C1A"/>
    <w:rsid w:val="002D4B62"/>
    <w:rsid w:val="002D79A4"/>
    <w:rsid w:val="002E42F3"/>
    <w:rsid w:val="002F6DF8"/>
    <w:rsid w:val="00305C8B"/>
    <w:rsid w:val="00346A08"/>
    <w:rsid w:val="00353BB6"/>
    <w:rsid w:val="00357F26"/>
    <w:rsid w:val="00361B78"/>
    <w:rsid w:val="0039100D"/>
    <w:rsid w:val="00423B87"/>
    <w:rsid w:val="00430525"/>
    <w:rsid w:val="00466B27"/>
    <w:rsid w:val="0049774C"/>
    <w:rsid w:val="004E0CDA"/>
    <w:rsid w:val="00526786"/>
    <w:rsid w:val="00546821"/>
    <w:rsid w:val="00571CDC"/>
    <w:rsid w:val="00590468"/>
    <w:rsid w:val="005A6B3C"/>
    <w:rsid w:val="005D4F5B"/>
    <w:rsid w:val="00634469"/>
    <w:rsid w:val="006433D8"/>
    <w:rsid w:val="0064507A"/>
    <w:rsid w:val="00653541"/>
    <w:rsid w:val="00671B72"/>
    <w:rsid w:val="00682008"/>
    <w:rsid w:val="006B5574"/>
    <w:rsid w:val="006E0DD0"/>
    <w:rsid w:val="00701A8D"/>
    <w:rsid w:val="00732FE7"/>
    <w:rsid w:val="007A6175"/>
    <w:rsid w:val="007A6BD7"/>
    <w:rsid w:val="007B098F"/>
    <w:rsid w:val="007C4F3E"/>
    <w:rsid w:val="007D12FD"/>
    <w:rsid w:val="007F7CA5"/>
    <w:rsid w:val="0080473B"/>
    <w:rsid w:val="00816157"/>
    <w:rsid w:val="008B1B88"/>
    <w:rsid w:val="008B26C4"/>
    <w:rsid w:val="008E2B35"/>
    <w:rsid w:val="00901FE4"/>
    <w:rsid w:val="0091034E"/>
    <w:rsid w:val="009539A3"/>
    <w:rsid w:val="0096681B"/>
    <w:rsid w:val="00971969"/>
    <w:rsid w:val="00983680"/>
    <w:rsid w:val="0099077B"/>
    <w:rsid w:val="009A6949"/>
    <w:rsid w:val="009B2597"/>
    <w:rsid w:val="009E6C76"/>
    <w:rsid w:val="009E743F"/>
    <w:rsid w:val="00A22B7F"/>
    <w:rsid w:val="00A51D53"/>
    <w:rsid w:val="00AB2742"/>
    <w:rsid w:val="00AE1F6F"/>
    <w:rsid w:val="00AE5A4A"/>
    <w:rsid w:val="00B00B94"/>
    <w:rsid w:val="00B35AC9"/>
    <w:rsid w:val="00B9749D"/>
    <w:rsid w:val="00BB362E"/>
    <w:rsid w:val="00BD2F21"/>
    <w:rsid w:val="00BD48C2"/>
    <w:rsid w:val="00BE5D81"/>
    <w:rsid w:val="00C04907"/>
    <w:rsid w:val="00C975A8"/>
    <w:rsid w:val="00CA19D5"/>
    <w:rsid w:val="00CA5D18"/>
    <w:rsid w:val="00CE6F9B"/>
    <w:rsid w:val="00CE7B81"/>
    <w:rsid w:val="00CF1F9C"/>
    <w:rsid w:val="00D04B10"/>
    <w:rsid w:val="00D1745B"/>
    <w:rsid w:val="00D20C0B"/>
    <w:rsid w:val="00D2354D"/>
    <w:rsid w:val="00D25B1E"/>
    <w:rsid w:val="00D50BE9"/>
    <w:rsid w:val="00D71BF5"/>
    <w:rsid w:val="00DE3A02"/>
    <w:rsid w:val="00E25835"/>
    <w:rsid w:val="00EF57CA"/>
    <w:rsid w:val="00F06B0E"/>
    <w:rsid w:val="00F07089"/>
    <w:rsid w:val="00F1723F"/>
    <w:rsid w:val="00F3201F"/>
    <w:rsid w:val="00F6121A"/>
    <w:rsid w:val="00FB3306"/>
    <w:rsid w:val="00FB46F7"/>
    <w:rsid w:val="00FE4DAC"/>
    <w:rsid w:val="00FF5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7B626"/>
  <w15:chartTrackingRefBased/>
  <w15:docId w15:val="{88F58D6F-A8B5-4B4F-8881-8D556C87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5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5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5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5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A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5A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A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A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5A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5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5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5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5AC9"/>
    <w:rPr>
      <w:rFonts w:eastAsiaTheme="majorEastAsia" w:cstheme="majorBidi"/>
      <w:color w:val="272727" w:themeColor="text1" w:themeTint="D8"/>
    </w:rPr>
  </w:style>
  <w:style w:type="paragraph" w:styleId="Title">
    <w:name w:val="Title"/>
    <w:basedOn w:val="Normal"/>
    <w:next w:val="Normal"/>
    <w:link w:val="TitleChar"/>
    <w:uiPriority w:val="10"/>
    <w:qFormat/>
    <w:rsid w:val="00B35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A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A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5AC9"/>
    <w:pPr>
      <w:spacing w:before="160"/>
      <w:jc w:val="center"/>
    </w:pPr>
    <w:rPr>
      <w:i/>
      <w:iCs/>
      <w:color w:val="404040" w:themeColor="text1" w:themeTint="BF"/>
    </w:rPr>
  </w:style>
  <w:style w:type="character" w:customStyle="1" w:styleId="QuoteChar">
    <w:name w:val="Quote Char"/>
    <w:basedOn w:val="DefaultParagraphFont"/>
    <w:link w:val="Quote"/>
    <w:uiPriority w:val="29"/>
    <w:rsid w:val="00B35AC9"/>
    <w:rPr>
      <w:i/>
      <w:iCs/>
      <w:color w:val="404040" w:themeColor="text1" w:themeTint="BF"/>
    </w:rPr>
  </w:style>
  <w:style w:type="paragraph" w:styleId="ListParagraph">
    <w:name w:val="List Paragraph"/>
    <w:basedOn w:val="Normal"/>
    <w:uiPriority w:val="34"/>
    <w:qFormat/>
    <w:rsid w:val="00B35AC9"/>
    <w:pPr>
      <w:ind w:left="720"/>
      <w:contextualSpacing/>
    </w:pPr>
  </w:style>
  <w:style w:type="character" w:styleId="IntenseEmphasis">
    <w:name w:val="Intense Emphasis"/>
    <w:basedOn w:val="DefaultParagraphFont"/>
    <w:uiPriority w:val="21"/>
    <w:qFormat/>
    <w:rsid w:val="00B35AC9"/>
    <w:rPr>
      <w:i/>
      <w:iCs/>
      <w:color w:val="0F4761" w:themeColor="accent1" w:themeShade="BF"/>
    </w:rPr>
  </w:style>
  <w:style w:type="paragraph" w:styleId="IntenseQuote">
    <w:name w:val="Intense Quote"/>
    <w:basedOn w:val="Normal"/>
    <w:next w:val="Normal"/>
    <w:link w:val="IntenseQuoteChar"/>
    <w:uiPriority w:val="30"/>
    <w:qFormat/>
    <w:rsid w:val="00B35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AC9"/>
    <w:rPr>
      <w:i/>
      <w:iCs/>
      <w:color w:val="0F4761" w:themeColor="accent1" w:themeShade="BF"/>
    </w:rPr>
  </w:style>
  <w:style w:type="character" w:styleId="IntenseReference">
    <w:name w:val="Intense Reference"/>
    <w:basedOn w:val="DefaultParagraphFont"/>
    <w:uiPriority w:val="32"/>
    <w:qFormat/>
    <w:rsid w:val="00B35AC9"/>
    <w:rPr>
      <w:b/>
      <w:bCs/>
      <w:smallCaps/>
      <w:color w:val="0F4761" w:themeColor="accent1" w:themeShade="BF"/>
      <w:spacing w:val="5"/>
    </w:rPr>
  </w:style>
  <w:style w:type="paragraph" w:styleId="Header">
    <w:name w:val="header"/>
    <w:basedOn w:val="Normal"/>
    <w:link w:val="HeaderChar"/>
    <w:uiPriority w:val="99"/>
    <w:unhideWhenUsed/>
    <w:rsid w:val="00A22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B7F"/>
  </w:style>
  <w:style w:type="paragraph" w:styleId="Footer">
    <w:name w:val="footer"/>
    <w:basedOn w:val="Normal"/>
    <w:link w:val="FooterChar"/>
    <w:uiPriority w:val="99"/>
    <w:unhideWhenUsed/>
    <w:rsid w:val="00A22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B7F"/>
  </w:style>
  <w:style w:type="character" w:styleId="Hyperlink">
    <w:name w:val="Hyperlink"/>
    <w:basedOn w:val="DefaultParagraphFont"/>
    <w:uiPriority w:val="99"/>
    <w:unhideWhenUsed/>
    <w:rsid w:val="00AE1F6F"/>
    <w:rPr>
      <w:color w:val="467886" w:themeColor="hyperlink"/>
      <w:u w:val="single"/>
    </w:rPr>
  </w:style>
  <w:style w:type="character" w:styleId="UnresolvedMention">
    <w:name w:val="Unresolved Mention"/>
    <w:basedOn w:val="DefaultParagraphFont"/>
    <w:uiPriority w:val="99"/>
    <w:semiHidden/>
    <w:unhideWhenUsed/>
    <w:rsid w:val="00AE1F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diabet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yoclinic.org/diseases-conditions/diabetes/symptoms-causes/syc-2037144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cks.nice.org.uk/topics/diabetes-type-2/background-information/risk-factors/" TargetMode="External"/><Relationship Id="rId4" Type="http://schemas.openxmlformats.org/officeDocument/2006/relationships/webSettings" Target="webSettings.xml"/><Relationship Id="rId9" Type="http://schemas.openxmlformats.org/officeDocument/2006/relationships/hyperlink" Target="https://www.diabetes.org.uk/about-diabetes/looking-after-diabetes/blood-sugar-lev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3</Pages>
  <Words>737</Words>
  <Characters>4204</Characters>
  <Application>Microsoft Office Word</Application>
  <DocSecurity>0</DocSecurity>
  <Lines>35</Lines>
  <Paragraphs>9</Paragraphs>
  <ScaleCrop>false</ScaleCrop>
  <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Shagufta Begum (2508585)</dc:creator>
  <cp:keywords/>
  <dc:description/>
  <cp:lastModifiedBy>Shagufta Begum (2508585)</cp:lastModifiedBy>
  <cp:revision>106</cp:revision>
  <dcterms:created xsi:type="dcterms:W3CDTF">2026-09-30T18:38:00Z</dcterms:created>
  <dcterms:modified xsi:type="dcterms:W3CDTF">2026-10-01T15:40:00Z</dcterms:modified>
</cp:coreProperties>
</file>