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2B284C" w14:textId="77777777" w:rsidR="00FF1A55" w:rsidRPr="00017874" w:rsidRDefault="00FF1A55" w:rsidP="00FF1A55">
      <w:pPr>
        <w:pStyle w:val="BodyA"/>
        <w:spacing w:line="240" w:lineRule="auto"/>
        <w:rPr>
          <w:rFonts w:asciiTheme="minorHAnsi" w:eastAsia="Helvetica Neue" w:hAnsiTheme="minorHAnsi" w:cs="Helvetica Neue"/>
          <w:b/>
          <w:bCs/>
          <w:sz w:val="28"/>
          <w:szCs w:val="28"/>
        </w:rPr>
      </w:pPr>
      <w:r w:rsidRPr="00017874">
        <w:rPr>
          <w:rFonts w:asciiTheme="minorHAnsi" w:hAnsiTheme="minorHAnsi"/>
          <w:b/>
          <w:bCs/>
          <w:sz w:val="28"/>
          <w:szCs w:val="28"/>
        </w:rPr>
        <w:t xml:space="preserve">CIPD Level 5 Associate Diploma in People Management – </w:t>
      </w:r>
      <w:r w:rsidRPr="00017874">
        <w:rPr>
          <w:rFonts w:asciiTheme="minorHAnsi" w:hAnsiTheme="minorHAnsi"/>
          <w:b/>
          <w:bCs/>
          <w:sz w:val="28"/>
          <w:szCs w:val="28"/>
          <w:lang w:val="it-IT"/>
        </w:rPr>
        <w:t xml:space="preserve">Level 5 </w:t>
      </w:r>
    </w:p>
    <w:p w14:paraId="6BB5A560" w14:textId="77777777" w:rsidR="00FF1A55" w:rsidRPr="00017874" w:rsidRDefault="00FF1A55" w:rsidP="00FF1A55">
      <w:pPr>
        <w:pStyle w:val="BodyA"/>
        <w:spacing w:line="240" w:lineRule="auto"/>
        <w:rPr>
          <w:rFonts w:asciiTheme="minorHAnsi" w:eastAsia="Helvetica Neue" w:hAnsiTheme="minorHAnsi" w:cs="Helvetica Neue"/>
          <w:sz w:val="28"/>
          <w:szCs w:val="28"/>
        </w:rPr>
      </w:pPr>
      <w:r w:rsidRPr="00017874">
        <w:rPr>
          <w:rFonts w:asciiTheme="minorHAnsi" w:hAnsiTheme="minorHAnsi"/>
          <w:sz w:val="28"/>
          <w:szCs w:val="28"/>
        </w:rPr>
        <w:t xml:space="preserve">5CO01 </w:t>
      </w:r>
      <w:proofErr w:type="spellStart"/>
      <w:r w:rsidRPr="00017874">
        <w:rPr>
          <w:rFonts w:asciiTheme="minorHAnsi" w:hAnsiTheme="minorHAnsi"/>
          <w:sz w:val="28"/>
          <w:szCs w:val="28"/>
        </w:rPr>
        <w:t>Organisational</w:t>
      </w:r>
      <w:proofErr w:type="spellEnd"/>
      <w:r w:rsidRPr="00017874">
        <w:rPr>
          <w:rFonts w:asciiTheme="minorHAnsi" w:hAnsiTheme="minorHAnsi"/>
          <w:sz w:val="28"/>
          <w:szCs w:val="28"/>
        </w:rPr>
        <w:t xml:space="preserve"> performance and culture</w:t>
      </w:r>
    </w:p>
    <w:p w14:paraId="329655CD" w14:textId="77777777" w:rsidR="00FF1A55" w:rsidRPr="00017874" w:rsidRDefault="00FF1A55" w:rsidP="00FF1A55">
      <w:pPr>
        <w:pStyle w:val="BodyA"/>
        <w:spacing w:line="240" w:lineRule="auto"/>
        <w:ind w:left="720" w:hanging="360"/>
        <w:rPr>
          <w:rFonts w:asciiTheme="minorHAnsi" w:eastAsia="Helvetica Neue" w:hAnsiTheme="minorHAnsi" w:cs="Helvetica Neue"/>
          <w:sz w:val="24"/>
          <w:szCs w:val="24"/>
        </w:rPr>
      </w:pPr>
    </w:p>
    <w:p w14:paraId="4C66721D" w14:textId="77777777" w:rsidR="00FF1A55" w:rsidRPr="00347993" w:rsidRDefault="00FF1A55" w:rsidP="00FF1A55">
      <w:pPr>
        <w:pStyle w:val="BodyA"/>
        <w:numPr>
          <w:ilvl w:val="0"/>
          <w:numId w:val="2"/>
        </w:numPr>
        <w:spacing w:line="240" w:lineRule="auto"/>
        <w:rPr>
          <w:rFonts w:asciiTheme="minorHAnsi" w:hAnsiTheme="minorHAnsi"/>
        </w:rPr>
      </w:pPr>
      <w:r w:rsidRPr="00347993">
        <w:rPr>
          <w:rStyle w:val="NoneA"/>
          <w:rFonts w:asciiTheme="minorHAnsi" w:hAnsiTheme="minorHAnsi"/>
        </w:rPr>
        <w:t xml:space="preserve">Evaluate the advantages and disadvantages of both a divisional structure </w:t>
      </w:r>
      <w:r w:rsidRPr="00347993">
        <w:rPr>
          <w:rFonts w:asciiTheme="minorHAnsi" w:hAnsiTheme="minorHAnsi"/>
          <w:b/>
          <w:bCs/>
        </w:rPr>
        <w:t>and</w:t>
      </w:r>
      <w:r w:rsidRPr="00347993">
        <w:rPr>
          <w:rStyle w:val="NoneA"/>
          <w:rFonts w:asciiTheme="minorHAnsi" w:hAnsiTheme="minorHAnsi"/>
        </w:rPr>
        <w:t xml:space="preserve"> a matrix structure. Within the evaluation, you should include the reasons underpinning each structure. (AC 1.1)</w:t>
      </w:r>
    </w:p>
    <w:p w14:paraId="113497CF" w14:textId="77777777" w:rsidR="00FF1A55" w:rsidRPr="00017874" w:rsidRDefault="00FF1A55" w:rsidP="00FF1A55">
      <w:pPr>
        <w:pStyle w:val="BodyA"/>
        <w:spacing w:line="240" w:lineRule="auto"/>
        <w:ind w:left="720"/>
        <w:rPr>
          <w:rFonts w:asciiTheme="minorHAnsi" w:eastAsia="Helvetica Neue" w:hAnsiTheme="minorHAnsi" w:cs="Helvetica Neue"/>
        </w:rPr>
      </w:pPr>
    </w:p>
    <w:p w14:paraId="29B08870" w14:textId="08B5B0F9" w:rsidR="00FF1A55" w:rsidRPr="00017874" w:rsidRDefault="00FF1A55" w:rsidP="00FF1A55">
      <w:pPr>
        <w:pStyle w:val="BodyA"/>
        <w:spacing w:line="240" w:lineRule="auto"/>
        <w:rPr>
          <w:rFonts w:asciiTheme="minorHAnsi" w:eastAsia="Helvetica Neue" w:hAnsiTheme="minorHAnsi" w:cs="Helvetica Neue"/>
        </w:rPr>
      </w:pPr>
      <w:proofErr w:type="spellStart"/>
      <w:r w:rsidRPr="00017874">
        <w:rPr>
          <w:rFonts w:asciiTheme="minorHAnsi" w:hAnsiTheme="minorHAnsi"/>
          <w:lang w:val="fr-FR"/>
        </w:rPr>
        <w:t>Organisational</w:t>
      </w:r>
      <w:proofErr w:type="spellEnd"/>
      <w:r w:rsidRPr="00017874">
        <w:rPr>
          <w:rFonts w:asciiTheme="minorHAnsi" w:hAnsiTheme="minorHAnsi"/>
          <w:lang w:val="fr-FR"/>
        </w:rPr>
        <w:t xml:space="preserve"> structure </w:t>
      </w:r>
      <w:r w:rsidRPr="00017874">
        <w:rPr>
          <w:rFonts w:asciiTheme="minorHAnsi" w:hAnsiTheme="minorHAnsi"/>
        </w:rPr>
        <w:t>defines how an organisation operates</w:t>
      </w:r>
      <w:r w:rsidRPr="00017874">
        <w:rPr>
          <w:rFonts w:asciiTheme="minorHAnsi" w:hAnsiTheme="minorHAnsi"/>
          <w:strike/>
        </w:rPr>
        <w:t>, on all levels</w:t>
      </w:r>
      <w:r w:rsidRPr="00017874">
        <w:rPr>
          <w:rFonts w:asciiTheme="minorHAnsi" w:hAnsiTheme="minorHAnsi"/>
        </w:rPr>
        <w:t>. It must</w:t>
      </w:r>
      <w:r w:rsidR="00610DEA" w:rsidRPr="00017874">
        <w:rPr>
          <w:rFonts w:asciiTheme="minorHAnsi" w:hAnsiTheme="minorHAnsi"/>
        </w:rPr>
        <w:t xml:space="preserve"> </w:t>
      </w:r>
      <w:r w:rsidR="00610DEA" w:rsidRPr="00017874">
        <w:rPr>
          <w:rFonts w:asciiTheme="minorHAnsi" w:hAnsiTheme="minorHAnsi"/>
          <w:color w:val="C00000"/>
        </w:rPr>
        <w:t>align with</w:t>
      </w:r>
      <w:r w:rsidRPr="00017874">
        <w:rPr>
          <w:rFonts w:asciiTheme="minorHAnsi" w:hAnsiTheme="minorHAnsi"/>
          <w:color w:val="C00000"/>
        </w:rPr>
        <w:t xml:space="preserve"> </w:t>
      </w:r>
      <w:r w:rsidRPr="00017874">
        <w:rPr>
          <w:rFonts w:asciiTheme="minorHAnsi" w:hAnsiTheme="minorHAnsi"/>
          <w:strike/>
        </w:rPr>
        <w:t>correlate to</w:t>
      </w:r>
      <w:r w:rsidRPr="00017874">
        <w:rPr>
          <w:rFonts w:asciiTheme="minorHAnsi" w:hAnsiTheme="minorHAnsi"/>
        </w:rPr>
        <w:t xml:space="preserve"> </w:t>
      </w:r>
      <w:r w:rsidRPr="00017874">
        <w:rPr>
          <w:rFonts w:asciiTheme="minorHAnsi" w:hAnsiTheme="minorHAnsi"/>
          <w:strike/>
        </w:rPr>
        <w:t>the operational</w:t>
      </w:r>
      <w:r w:rsidR="00610DEA" w:rsidRPr="00017874">
        <w:rPr>
          <w:rFonts w:asciiTheme="minorHAnsi" w:hAnsiTheme="minorHAnsi"/>
        </w:rPr>
        <w:t xml:space="preserve"> </w:t>
      </w:r>
      <w:r w:rsidR="00610DEA" w:rsidRPr="00017874">
        <w:rPr>
          <w:rFonts w:asciiTheme="minorHAnsi" w:hAnsiTheme="minorHAnsi"/>
          <w:color w:val="C00000"/>
        </w:rPr>
        <w:t>its</w:t>
      </w:r>
      <w:r w:rsidRPr="00017874">
        <w:rPr>
          <w:rFonts w:asciiTheme="minorHAnsi" w:hAnsiTheme="minorHAnsi"/>
        </w:rPr>
        <w:t xml:space="preserve"> goals </w:t>
      </w:r>
      <w:r w:rsidRPr="00017874">
        <w:rPr>
          <w:rFonts w:asciiTheme="minorHAnsi" w:hAnsiTheme="minorHAnsi"/>
          <w:strike/>
        </w:rPr>
        <w:t>- to quote -</w:t>
      </w:r>
      <w:r w:rsidRPr="00017874">
        <w:rPr>
          <w:rFonts w:asciiTheme="minorHAnsi" w:eastAsia="Aptos Display" w:hAnsiTheme="minorHAnsi" w:cs="Aptos Display"/>
          <w:strike/>
          <w:rtl/>
          <w:lang w:val="ar-SA"/>
        </w:rPr>
        <w:t xml:space="preserve"> “</w:t>
      </w:r>
      <w:r w:rsidRPr="00017874">
        <w:rPr>
          <w:rFonts w:asciiTheme="minorHAnsi" w:hAnsiTheme="minorHAnsi"/>
          <w:strike/>
        </w:rPr>
        <w:t xml:space="preserve">the aim of </w:t>
      </w:r>
      <w:proofErr w:type="spellStart"/>
      <w:r w:rsidRPr="00017874">
        <w:rPr>
          <w:rFonts w:asciiTheme="minorHAnsi" w:hAnsiTheme="minorHAnsi"/>
          <w:strike/>
        </w:rPr>
        <w:t>organisational</w:t>
      </w:r>
      <w:proofErr w:type="spellEnd"/>
      <w:r w:rsidRPr="00017874">
        <w:rPr>
          <w:rFonts w:asciiTheme="minorHAnsi" w:hAnsiTheme="minorHAnsi"/>
          <w:strike/>
        </w:rPr>
        <w:t xml:space="preserve"> structure is to manage a range of different activities that result in the provision of a product or service to a customer</w:t>
      </w:r>
      <w:r w:rsidRPr="00017874">
        <w:rPr>
          <w:rFonts w:asciiTheme="minorHAnsi" w:hAnsiTheme="minorHAnsi"/>
          <w:strike/>
          <w:color w:val="C00000"/>
        </w:rPr>
        <w:t>”.</w:t>
      </w:r>
      <w:r w:rsidRPr="00017874">
        <w:rPr>
          <w:rFonts w:asciiTheme="minorHAnsi" w:hAnsiTheme="minorHAnsi"/>
          <w:color w:val="C00000"/>
        </w:rPr>
        <w:t xml:space="preserve"> </w:t>
      </w:r>
      <w:r w:rsidR="00610DEA" w:rsidRPr="00017874">
        <w:rPr>
          <w:rFonts w:asciiTheme="minorHAnsi" w:hAnsiTheme="minorHAnsi"/>
          <w:color w:val="C00000"/>
          <w:lang w:val="en-GB"/>
        </w:rPr>
        <w:t>Its aim is to manage activities that deliver products or services to customers.</w:t>
      </w:r>
      <w:r w:rsidR="00610DEA" w:rsidRPr="00017874">
        <w:rPr>
          <w:rFonts w:asciiTheme="minorHAnsi" w:hAnsiTheme="minorHAnsi"/>
          <w:lang w:val="de-DE"/>
        </w:rPr>
        <w:t xml:space="preserve"> </w:t>
      </w:r>
      <w:r w:rsidRPr="00017874">
        <w:rPr>
          <w:rFonts w:asciiTheme="minorHAnsi" w:hAnsiTheme="minorHAnsi"/>
          <w:lang w:val="de-DE"/>
        </w:rPr>
        <w:t xml:space="preserve">Schein </w:t>
      </w:r>
      <w:r w:rsidRPr="00017874">
        <w:rPr>
          <w:rFonts w:asciiTheme="minorHAnsi" w:hAnsiTheme="minorHAnsi"/>
        </w:rPr>
        <w:t xml:space="preserve">defines </w:t>
      </w:r>
      <w:r w:rsidR="002E698B" w:rsidRPr="00017874">
        <w:rPr>
          <w:rFonts w:asciiTheme="minorHAnsi" w:hAnsiTheme="minorHAnsi"/>
          <w:color w:val="C00000"/>
        </w:rPr>
        <w:t xml:space="preserve">it as </w:t>
      </w:r>
      <w:r w:rsidRPr="00017874">
        <w:rPr>
          <w:rFonts w:asciiTheme="minorHAnsi" w:hAnsiTheme="minorHAnsi"/>
        </w:rPr>
        <w:t xml:space="preserve">the </w:t>
      </w:r>
      <w:r w:rsidRPr="00017874">
        <w:rPr>
          <w:rFonts w:asciiTheme="minorHAnsi" w:hAnsiTheme="minorHAnsi"/>
          <w:strike/>
        </w:rPr>
        <w:t>organisation as a</w:t>
      </w:r>
      <w:r w:rsidRPr="00017874">
        <w:rPr>
          <w:rFonts w:asciiTheme="minorHAnsi" w:hAnsiTheme="minorHAnsi"/>
        </w:rPr>
        <w:t xml:space="preserve"> “planned coordination of the activities of a number of people for the achievement of some common, explicit purpose or goal, through a hierarchy of authority and responsibility” (</w:t>
      </w:r>
      <w:r w:rsidRPr="00017874">
        <w:rPr>
          <w:rFonts w:asciiTheme="minorHAnsi" w:hAnsiTheme="minorHAnsi"/>
          <w:lang w:val="de-DE"/>
        </w:rPr>
        <w:t>Schein, 2010)</w:t>
      </w:r>
      <w:r w:rsidRPr="00017874">
        <w:rPr>
          <w:rFonts w:asciiTheme="minorHAnsi" w:hAnsiTheme="minorHAnsi"/>
        </w:rPr>
        <w:t>.</w:t>
      </w:r>
    </w:p>
    <w:p w14:paraId="746EF8EA" w14:textId="77777777" w:rsidR="00FF1A55" w:rsidRPr="00017874" w:rsidRDefault="00FF1A55" w:rsidP="00FF1A55">
      <w:pPr>
        <w:pStyle w:val="BodyA"/>
        <w:spacing w:line="240" w:lineRule="auto"/>
        <w:rPr>
          <w:rFonts w:asciiTheme="minorHAnsi" w:eastAsia="Helvetica Neue" w:hAnsiTheme="minorHAnsi" w:cs="Helvetica Neue"/>
        </w:rPr>
      </w:pPr>
    </w:p>
    <w:p w14:paraId="60502D1B" w14:textId="451ECBCC" w:rsidR="00FF1A55" w:rsidRPr="00017874" w:rsidRDefault="00FF1A55" w:rsidP="00FF1A55">
      <w:pPr>
        <w:pStyle w:val="BodyA"/>
        <w:spacing w:line="240" w:lineRule="auto"/>
        <w:rPr>
          <w:rFonts w:asciiTheme="minorHAnsi" w:eastAsia="Helvetica Neue" w:hAnsiTheme="minorHAnsi" w:cs="Helvetica Neue"/>
        </w:rPr>
      </w:pPr>
      <w:r w:rsidRPr="00017874">
        <w:rPr>
          <w:rFonts w:asciiTheme="minorHAnsi" w:hAnsiTheme="minorHAnsi"/>
        </w:rPr>
        <w:t xml:space="preserve">There are </w:t>
      </w:r>
      <w:r w:rsidR="00610DEA" w:rsidRPr="00017874">
        <w:rPr>
          <w:rFonts w:asciiTheme="minorHAnsi" w:hAnsiTheme="minorHAnsi"/>
        </w:rPr>
        <w:t>six</w:t>
      </w:r>
      <w:r w:rsidRPr="00017874">
        <w:rPr>
          <w:rFonts w:asciiTheme="minorHAnsi" w:hAnsiTheme="minorHAnsi"/>
        </w:rPr>
        <w:t xml:space="preserve"> main </w:t>
      </w:r>
      <w:proofErr w:type="spellStart"/>
      <w:r w:rsidRPr="00017874">
        <w:rPr>
          <w:rFonts w:asciiTheme="minorHAnsi" w:hAnsiTheme="minorHAnsi"/>
        </w:rPr>
        <w:t>organisational</w:t>
      </w:r>
      <w:proofErr w:type="spellEnd"/>
      <w:r w:rsidRPr="00017874">
        <w:rPr>
          <w:rFonts w:asciiTheme="minorHAnsi" w:hAnsiTheme="minorHAnsi"/>
        </w:rPr>
        <w:t xml:space="preserve"> structures – 1. Hierarchy</w:t>
      </w:r>
      <w:r w:rsidRPr="00DB08ED">
        <w:rPr>
          <w:rFonts w:asciiTheme="minorHAnsi" w:hAnsiTheme="minorHAnsi"/>
        </w:rPr>
        <w:t xml:space="preserve">, 2. </w:t>
      </w:r>
      <w:r w:rsidR="00DB08ED">
        <w:rPr>
          <w:rFonts w:asciiTheme="minorHAnsi" w:hAnsiTheme="minorHAnsi"/>
        </w:rPr>
        <w:t>Network</w:t>
      </w:r>
      <w:r w:rsidRPr="00017874">
        <w:rPr>
          <w:rFonts w:asciiTheme="minorHAnsi" w:hAnsiTheme="minorHAnsi"/>
        </w:rPr>
        <w:t xml:space="preserve">, 3. Functional, </w:t>
      </w:r>
      <w:r w:rsidRPr="00DB08ED">
        <w:rPr>
          <w:rFonts w:asciiTheme="minorHAnsi" w:hAnsiTheme="minorHAnsi"/>
        </w:rPr>
        <w:t>4. Flat</w:t>
      </w:r>
      <w:r w:rsidRPr="00017874">
        <w:rPr>
          <w:rFonts w:asciiTheme="minorHAnsi" w:hAnsiTheme="minorHAnsi"/>
        </w:rPr>
        <w:t xml:space="preserve">, 5. Matrix, and 6. Divisional. </w:t>
      </w:r>
    </w:p>
    <w:p w14:paraId="7EDF47A3" w14:textId="77777777" w:rsidR="00FF1A55" w:rsidRPr="00017874" w:rsidRDefault="00FF1A55" w:rsidP="00FF1A55">
      <w:pPr>
        <w:pStyle w:val="BodyA"/>
        <w:spacing w:line="240" w:lineRule="auto"/>
        <w:rPr>
          <w:rFonts w:asciiTheme="minorHAnsi" w:eastAsia="Helvetica Neue" w:hAnsiTheme="minorHAnsi" w:cs="Helvetica Neue"/>
        </w:rPr>
      </w:pPr>
    </w:p>
    <w:p w14:paraId="56CC2875" w14:textId="27DD55C5" w:rsidR="00FF1A55" w:rsidRPr="00017874" w:rsidRDefault="00FF1A55" w:rsidP="00FF1A55">
      <w:pPr>
        <w:pStyle w:val="BodyA"/>
        <w:spacing w:line="240" w:lineRule="auto"/>
        <w:rPr>
          <w:rFonts w:asciiTheme="minorHAnsi" w:eastAsia="Helvetica Neue" w:hAnsiTheme="minorHAnsi" w:cs="Helvetica Neue"/>
        </w:rPr>
      </w:pPr>
      <w:r w:rsidRPr="00017874">
        <w:rPr>
          <w:rFonts w:asciiTheme="minorHAnsi" w:hAnsiTheme="minorHAnsi"/>
          <w:strike/>
        </w:rPr>
        <w:t>Below, I am going to</w:t>
      </w:r>
      <w:r w:rsidRPr="00017874">
        <w:rPr>
          <w:rFonts w:asciiTheme="minorHAnsi" w:hAnsiTheme="minorHAnsi"/>
        </w:rPr>
        <w:t xml:space="preserve"> </w:t>
      </w:r>
      <w:r w:rsidR="00610DEA" w:rsidRPr="00017874">
        <w:rPr>
          <w:rFonts w:asciiTheme="minorHAnsi" w:hAnsiTheme="minorHAnsi"/>
          <w:color w:val="C00000"/>
        </w:rPr>
        <w:t xml:space="preserve">I </w:t>
      </w:r>
      <w:r w:rsidRPr="00017874">
        <w:rPr>
          <w:rFonts w:asciiTheme="minorHAnsi" w:hAnsiTheme="minorHAnsi"/>
        </w:rPr>
        <w:t xml:space="preserve">evaluate two </w:t>
      </w:r>
      <w:r w:rsidRPr="00B13C1C">
        <w:rPr>
          <w:rFonts w:asciiTheme="minorHAnsi" w:hAnsiTheme="minorHAnsi"/>
          <w:strike/>
        </w:rPr>
        <w:t>potentially controversial</w:t>
      </w:r>
      <w:r w:rsidRPr="00017874">
        <w:rPr>
          <w:rFonts w:asciiTheme="minorHAnsi" w:hAnsiTheme="minorHAnsi"/>
        </w:rPr>
        <w:t xml:space="preserve"> structures, outlining their advantages and disadvantages </w:t>
      </w:r>
      <w:r w:rsidRPr="00017874">
        <w:rPr>
          <w:rFonts w:asciiTheme="minorHAnsi" w:hAnsiTheme="minorHAnsi"/>
          <w:strike/>
        </w:rPr>
        <w:t>and the reasons underpinning each structure</w:t>
      </w:r>
      <w:r w:rsidR="00610DEA" w:rsidRPr="00017874">
        <w:rPr>
          <w:rFonts w:asciiTheme="minorHAnsi" w:hAnsiTheme="minorHAnsi"/>
          <w:strike/>
        </w:rPr>
        <w:t xml:space="preserve"> with</w:t>
      </w:r>
      <w:r w:rsidR="00610DEA" w:rsidRPr="00017874">
        <w:rPr>
          <w:rFonts w:asciiTheme="minorHAnsi" w:hAnsiTheme="minorHAnsi"/>
        </w:rPr>
        <w:t xml:space="preserve"> </w:t>
      </w:r>
      <w:r w:rsidR="002E698B" w:rsidRPr="00017874">
        <w:rPr>
          <w:rFonts w:asciiTheme="minorHAnsi" w:hAnsiTheme="minorHAnsi"/>
          <w:color w:val="C00000"/>
        </w:rPr>
        <w:t xml:space="preserve">and </w:t>
      </w:r>
      <w:r w:rsidR="00610DEA" w:rsidRPr="00017874">
        <w:rPr>
          <w:rFonts w:asciiTheme="minorHAnsi" w:hAnsiTheme="minorHAnsi"/>
        </w:rPr>
        <w:t>supporting rationale</w:t>
      </w:r>
      <w:r w:rsidRPr="00017874">
        <w:rPr>
          <w:rFonts w:asciiTheme="minorHAnsi" w:hAnsiTheme="minorHAnsi"/>
        </w:rPr>
        <w:t xml:space="preserve">. </w:t>
      </w:r>
    </w:p>
    <w:p w14:paraId="7138EE3D" w14:textId="77777777" w:rsidR="00FF1A55" w:rsidRPr="00017874" w:rsidRDefault="00FF1A55" w:rsidP="00FF1A55">
      <w:pPr>
        <w:pStyle w:val="BodyA"/>
        <w:spacing w:line="240" w:lineRule="auto"/>
        <w:rPr>
          <w:rFonts w:asciiTheme="minorHAnsi" w:eastAsia="Helvetica Neue" w:hAnsiTheme="minorHAnsi" w:cs="Helvetica Neue"/>
        </w:rPr>
      </w:pPr>
    </w:p>
    <w:p w14:paraId="30187CEB" w14:textId="77777777" w:rsidR="00FF1A55" w:rsidRPr="00017874" w:rsidRDefault="00FF1A55" w:rsidP="00FF1A55">
      <w:pPr>
        <w:pStyle w:val="BodyA"/>
        <w:spacing w:line="240" w:lineRule="auto"/>
        <w:rPr>
          <w:rFonts w:asciiTheme="minorHAnsi" w:eastAsia="Helvetica Neue" w:hAnsiTheme="minorHAnsi" w:cs="Helvetica Neue"/>
          <w:b/>
          <w:bCs/>
          <w:u w:val="single"/>
          <w:lang w:val="fr-FR"/>
        </w:rPr>
      </w:pPr>
      <w:r w:rsidRPr="00017874">
        <w:rPr>
          <w:rFonts w:asciiTheme="minorHAnsi" w:hAnsiTheme="minorHAnsi"/>
          <w:b/>
          <w:bCs/>
          <w:u w:val="single"/>
          <w:lang w:val="fr-FR"/>
        </w:rPr>
        <w:t>Matrix structure</w:t>
      </w:r>
    </w:p>
    <w:p w14:paraId="367D066F" w14:textId="77777777" w:rsidR="00FF1A55" w:rsidRPr="00017874" w:rsidRDefault="00FF1A55" w:rsidP="00FF1A55">
      <w:pPr>
        <w:pStyle w:val="BodyA"/>
        <w:spacing w:line="240" w:lineRule="auto"/>
        <w:rPr>
          <w:rFonts w:asciiTheme="minorHAnsi" w:eastAsia="Helvetica Neue" w:hAnsiTheme="minorHAnsi" w:cs="Helvetica Neue"/>
        </w:rPr>
      </w:pPr>
    </w:p>
    <w:p w14:paraId="756C999A" w14:textId="77777777" w:rsidR="00FF1A55" w:rsidRPr="00017874" w:rsidRDefault="00FF1A55" w:rsidP="00FF1A55">
      <w:pPr>
        <w:pStyle w:val="BodyA"/>
        <w:spacing w:line="240" w:lineRule="auto"/>
        <w:rPr>
          <w:rFonts w:asciiTheme="minorHAnsi" w:eastAsia="Helvetica Neue" w:hAnsiTheme="minorHAnsi" w:cs="Helvetica Neue"/>
        </w:rPr>
      </w:pPr>
      <w:r w:rsidRPr="00017874">
        <w:rPr>
          <w:rFonts w:asciiTheme="minorHAnsi" w:eastAsia="Helvetica Neue" w:hAnsiTheme="minorHAnsi" w:cs="Helvetica Neue"/>
          <w:noProof/>
        </w:rPr>
        <w:drawing>
          <wp:inline distT="0" distB="0" distL="0" distR="0" wp14:anchorId="1B7A486E" wp14:editId="3D395783">
            <wp:extent cx="4845050" cy="3226636"/>
            <wp:effectExtent l="0" t="0" r="0" b="0"/>
            <wp:docPr id="1073741825" name="officeArt object" descr="A diagram of a company structure&#10;&#10;AI-generated content may be incorrect."/>
            <wp:cNvGraphicFramePr/>
            <a:graphic xmlns:a="http://schemas.openxmlformats.org/drawingml/2006/main">
              <a:graphicData uri="http://schemas.openxmlformats.org/drawingml/2006/picture">
                <pic:pic xmlns:pic="http://schemas.openxmlformats.org/drawingml/2006/picture">
                  <pic:nvPicPr>
                    <pic:cNvPr id="1073741825" name="A diagram of a company structureAI-generated content may be incorrect." descr="A diagram of a company structureAI-generated content may be incorrect."/>
                    <pic:cNvPicPr>
                      <a:picLocks noChangeAspect="1"/>
                    </pic:cNvPicPr>
                  </pic:nvPicPr>
                  <pic:blipFill>
                    <a:blip r:embed="rId7"/>
                    <a:stretch>
                      <a:fillRect/>
                    </a:stretch>
                  </pic:blipFill>
                  <pic:spPr>
                    <a:xfrm>
                      <a:off x="0" y="0"/>
                      <a:ext cx="4845050" cy="3226636"/>
                    </a:xfrm>
                    <a:prstGeom prst="rect">
                      <a:avLst/>
                    </a:prstGeom>
                    <a:ln w="12700" cap="flat">
                      <a:noFill/>
                      <a:miter lim="400000"/>
                    </a:ln>
                    <a:effectLst/>
                  </pic:spPr>
                </pic:pic>
              </a:graphicData>
            </a:graphic>
          </wp:inline>
        </w:drawing>
      </w:r>
    </w:p>
    <w:p w14:paraId="624D9B82" w14:textId="77777777" w:rsidR="00FF1A55" w:rsidRPr="00017874" w:rsidRDefault="00FF1A55" w:rsidP="00FF1A55">
      <w:pPr>
        <w:pStyle w:val="BodyA"/>
        <w:spacing w:line="240" w:lineRule="auto"/>
        <w:rPr>
          <w:rFonts w:asciiTheme="minorHAnsi" w:eastAsia="Helvetica Neue" w:hAnsiTheme="minorHAnsi" w:cs="Helvetica Neue"/>
        </w:rPr>
      </w:pPr>
    </w:p>
    <w:p w14:paraId="5653C016" w14:textId="77777777" w:rsidR="00FF1A55" w:rsidRPr="00CB35F7" w:rsidRDefault="00FF1A55" w:rsidP="00FF1A55">
      <w:pPr>
        <w:pStyle w:val="BodyA"/>
        <w:spacing w:line="240" w:lineRule="auto"/>
        <w:rPr>
          <w:rStyle w:val="None"/>
          <w:rFonts w:asciiTheme="minorHAnsi" w:eastAsia="Helvetica Neue" w:hAnsiTheme="minorHAnsi" w:cs="Helvetica Neue"/>
          <w:color w:val="auto"/>
          <w:u w:color="333333"/>
          <w:shd w:val="clear" w:color="auto" w:fill="FFFFFF"/>
        </w:rPr>
      </w:pPr>
      <w:r w:rsidRPr="00CB35F7">
        <w:rPr>
          <w:rFonts w:asciiTheme="minorHAnsi" w:hAnsiTheme="minorHAnsi"/>
          <w:color w:val="auto"/>
          <w:u w:color="333333"/>
          <w:shd w:val="clear" w:color="auto" w:fill="FFFFFF"/>
        </w:rPr>
        <w:t>Fig. 1 - What Is a Matrix Organization and How Does It Work? (2025)</w:t>
      </w:r>
    </w:p>
    <w:p w14:paraId="65FD017A" w14:textId="77777777" w:rsidR="00FF1A55" w:rsidRPr="00017874" w:rsidRDefault="00FF1A55" w:rsidP="00FF1A55">
      <w:pPr>
        <w:pStyle w:val="BodyA"/>
        <w:spacing w:line="240" w:lineRule="auto"/>
        <w:rPr>
          <w:rStyle w:val="None"/>
          <w:rFonts w:asciiTheme="minorHAnsi" w:eastAsia="Helvetica Neue" w:hAnsiTheme="minorHAnsi" w:cs="Helvetica Neue"/>
        </w:rPr>
      </w:pPr>
    </w:p>
    <w:p w14:paraId="362E9E55" w14:textId="72B756DE" w:rsidR="00FF1A55" w:rsidRPr="00017874" w:rsidRDefault="00FF1A55" w:rsidP="00FF1A55">
      <w:pPr>
        <w:pStyle w:val="BodyA"/>
        <w:spacing w:line="240" w:lineRule="auto"/>
        <w:rPr>
          <w:rStyle w:val="None"/>
          <w:rFonts w:asciiTheme="minorHAnsi" w:eastAsia="Helvetica Neue" w:hAnsiTheme="minorHAnsi" w:cs="Helvetica Neue"/>
          <w:color w:val="auto"/>
          <w:u w:color="333333"/>
          <w:shd w:val="clear" w:color="auto" w:fill="FFFFFF"/>
        </w:rPr>
      </w:pPr>
      <w:r w:rsidRPr="00017874">
        <w:rPr>
          <w:rStyle w:val="None"/>
          <w:rFonts w:asciiTheme="minorHAnsi" w:hAnsiTheme="minorHAnsi"/>
          <w:color w:val="auto"/>
          <w:u w:color="333333"/>
          <w:shd w:val="clear" w:color="auto" w:fill="FFFFFF"/>
        </w:rPr>
        <w:t xml:space="preserve">A matrix </w:t>
      </w:r>
      <w:proofErr w:type="spellStart"/>
      <w:r w:rsidRPr="00017874">
        <w:rPr>
          <w:rStyle w:val="None"/>
          <w:rFonts w:asciiTheme="minorHAnsi" w:hAnsiTheme="minorHAnsi"/>
          <w:color w:val="auto"/>
          <w:u w:color="333333"/>
          <w:shd w:val="clear" w:color="auto" w:fill="FFFFFF"/>
        </w:rPr>
        <w:t>organisational</w:t>
      </w:r>
      <w:proofErr w:type="spellEnd"/>
      <w:r w:rsidRPr="00017874">
        <w:rPr>
          <w:rStyle w:val="None"/>
          <w:rFonts w:asciiTheme="minorHAnsi" w:hAnsiTheme="minorHAnsi"/>
          <w:color w:val="auto"/>
          <w:u w:color="333333"/>
          <w:shd w:val="clear" w:color="auto" w:fill="FFFFFF"/>
        </w:rPr>
        <w:t xml:space="preserve"> structure </w:t>
      </w:r>
      <w:r w:rsidRPr="00017874">
        <w:rPr>
          <w:rStyle w:val="None"/>
          <w:rFonts w:asciiTheme="minorHAnsi" w:hAnsiTheme="minorHAnsi"/>
          <w:strike/>
          <w:color w:val="auto"/>
          <w:u w:color="333333"/>
          <w:shd w:val="clear" w:color="auto" w:fill="FFFFFF"/>
        </w:rPr>
        <w:t>as shown above in Fig. 1 Is one where a business has a goal or and</w:t>
      </w:r>
      <w:r w:rsidRPr="00017874">
        <w:rPr>
          <w:rStyle w:val="None"/>
          <w:rFonts w:asciiTheme="minorHAnsi" w:hAnsiTheme="minorHAnsi"/>
          <w:color w:val="333333"/>
          <w:u w:color="333333"/>
          <w:shd w:val="clear" w:color="auto" w:fill="FFFFFF"/>
        </w:rPr>
        <w:t xml:space="preserve"> </w:t>
      </w:r>
      <w:r w:rsidR="002E698B" w:rsidRPr="00017874">
        <w:rPr>
          <w:rStyle w:val="None"/>
          <w:rFonts w:asciiTheme="minorHAnsi" w:hAnsiTheme="minorHAnsi"/>
          <w:color w:val="C00000"/>
          <w:u w:color="333333"/>
          <w:shd w:val="clear" w:color="auto" w:fill="FFFFFF"/>
        </w:rPr>
        <w:t>brings together</w:t>
      </w:r>
      <w:r w:rsidRPr="00017874">
        <w:rPr>
          <w:rStyle w:val="None"/>
          <w:rFonts w:asciiTheme="minorHAnsi" w:hAnsiTheme="minorHAnsi"/>
          <w:color w:val="C00000"/>
          <w:u w:color="333333"/>
          <w:shd w:val="clear" w:color="auto" w:fill="FFFFFF"/>
        </w:rPr>
        <w:t xml:space="preserve"> </w:t>
      </w:r>
      <w:r w:rsidRPr="00017874">
        <w:rPr>
          <w:rStyle w:val="None"/>
          <w:rFonts w:asciiTheme="minorHAnsi" w:hAnsiTheme="minorHAnsi"/>
          <w:color w:val="auto"/>
          <w:u w:color="333333"/>
          <w:shd w:val="clear" w:color="auto" w:fill="FFFFFF"/>
        </w:rPr>
        <w:t>project team</w:t>
      </w:r>
      <w:r w:rsidR="002E698B" w:rsidRPr="00017874">
        <w:rPr>
          <w:rStyle w:val="None"/>
          <w:rFonts w:asciiTheme="minorHAnsi" w:hAnsiTheme="minorHAnsi"/>
          <w:color w:val="auto"/>
          <w:u w:color="333333"/>
          <w:shd w:val="clear" w:color="auto" w:fill="FFFFFF"/>
        </w:rPr>
        <w:t>s</w:t>
      </w:r>
      <w:r w:rsidRPr="00017874">
        <w:rPr>
          <w:rStyle w:val="None"/>
          <w:rFonts w:asciiTheme="minorHAnsi" w:hAnsiTheme="minorHAnsi"/>
          <w:color w:val="auto"/>
          <w:u w:color="333333"/>
          <w:shd w:val="clear" w:color="auto" w:fill="FFFFFF"/>
        </w:rPr>
        <w:t xml:space="preserve"> </w:t>
      </w:r>
      <w:r w:rsidRPr="00017874">
        <w:rPr>
          <w:rStyle w:val="None"/>
          <w:rFonts w:asciiTheme="minorHAnsi" w:hAnsiTheme="minorHAnsi"/>
          <w:strike/>
          <w:color w:val="auto"/>
          <w:u w:color="333333"/>
          <w:shd w:val="clear" w:color="auto" w:fill="FFFFFF"/>
        </w:rPr>
        <w:t>are brought together</w:t>
      </w:r>
      <w:r w:rsidRPr="00017874">
        <w:rPr>
          <w:rStyle w:val="None"/>
          <w:rFonts w:asciiTheme="minorHAnsi" w:hAnsiTheme="minorHAnsi"/>
          <w:color w:val="auto"/>
          <w:u w:color="333333"/>
          <w:shd w:val="clear" w:color="auto" w:fill="FFFFFF"/>
        </w:rPr>
        <w:t xml:space="preserve"> to achieve </w:t>
      </w:r>
      <w:r w:rsidRPr="00017874">
        <w:rPr>
          <w:rStyle w:val="None"/>
          <w:rFonts w:asciiTheme="minorHAnsi" w:hAnsiTheme="minorHAnsi"/>
          <w:strike/>
          <w:color w:val="auto"/>
          <w:u w:color="333333"/>
          <w:shd w:val="clear" w:color="auto" w:fill="FFFFFF"/>
        </w:rPr>
        <w:t>the said</w:t>
      </w:r>
      <w:r w:rsidRPr="00017874">
        <w:rPr>
          <w:rStyle w:val="None"/>
          <w:rFonts w:asciiTheme="minorHAnsi" w:hAnsiTheme="minorHAnsi"/>
          <w:color w:val="auto"/>
          <w:u w:color="333333"/>
          <w:shd w:val="clear" w:color="auto" w:fill="FFFFFF"/>
        </w:rPr>
        <w:t xml:space="preserve"> goal</w:t>
      </w:r>
      <w:r w:rsidR="002E698B" w:rsidRPr="00017874">
        <w:rPr>
          <w:rStyle w:val="None"/>
          <w:rFonts w:asciiTheme="minorHAnsi" w:hAnsiTheme="minorHAnsi"/>
          <w:color w:val="auto"/>
          <w:u w:color="333333"/>
          <w:shd w:val="clear" w:color="auto" w:fill="FFFFFF"/>
        </w:rPr>
        <w:t>s</w:t>
      </w:r>
      <w:r w:rsidRPr="00017874">
        <w:rPr>
          <w:rStyle w:val="None"/>
          <w:rFonts w:asciiTheme="minorHAnsi" w:hAnsiTheme="minorHAnsi"/>
          <w:color w:val="auto"/>
          <w:u w:color="333333"/>
          <w:shd w:val="clear" w:color="auto" w:fill="FFFFFF"/>
        </w:rPr>
        <w:t>. Each department has its own aims</w:t>
      </w:r>
      <w:r w:rsidR="002E698B" w:rsidRPr="00017874">
        <w:rPr>
          <w:rStyle w:val="None"/>
          <w:rFonts w:asciiTheme="minorHAnsi" w:hAnsiTheme="minorHAnsi"/>
          <w:color w:val="auto"/>
          <w:u w:color="333333"/>
          <w:shd w:val="clear" w:color="auto" w:fill="FFFFFF"/>
        </w:rPr>
        <w:t xml:space="preserve"> </w:t>
      </w:r>
      <w:r w:rsidR="002E698B" w:rsidRPr="00017874">
        <w:rPr>
          <w:rStyle w:val="None"/>
          <w:rFonts w:asciiTheme="minorHAnsi" w:hAnsiTheme="minorHAnsi"/>
          <w:color w:val="C00000"/>
          <w:u w:color="333333"/>
          <w:shd w:val="clear" w:color="auto" w:fill="FFFFFF"/>
        </w:rPr>
        <w:t>that contribute to overall success</w:t>
      </w:r>
      <w:r w:rsidRPr="00017874">
        <w:rPr>
          <w:rStyle w:val="None"/>
          <w:rFonts w:asciiTheme="minorHAnsi" w:hAnsiTheme="minorHAnsi"/>
          <w:color w:val="C00000"/>
          <w:u w:color="333333"/>
          <w:shd w:val="clear" w:color="auto" w:fill="FFFFFF"/>
        </w:rPr>
        <w:t xml:space="preserve"> </w:t>
      </w:r>
      <w:r w:rsidRPr="00017874">
        <w:rPr>
          <w:rStyle w:val="None"/>
          <w:rFonts w:asciiTheme="minorHAnsi" w:hAnsiTheme="minorHAnsi"/>
          <w:strike/>
          <w:color w:val="auto"/>
          <w:u w:color="333333"/>
          <w:shd w:val="clear" w:color="auto" w:fill="FFFFFF"/>
        </w:rPr>
        <w:t>within the business to achieve the overall business goals – the way each department does this may differ; however, the essence is to achieve the business goal.</w:t>
      </w:r>
      <w:r w:rsidRPr="00017874">
        <w:rPr>
          <w:rStyle w:val="None"/>
          <w:rFonts w:asciiTheme="minorHAnsi" w:hAnsiTheme="minorHAnsi"/>
          <w:color w:val="auto"/>
          <w:u w:color="333333"/>
          <w:shd w:val="clear" w:color="auto" w:fill="FFFFFF"/>
        </w:rPr>
        <w:t xml:space="preserve"> </w:t>
      </w:r>
    </w:p>
    <w:p w14:paraId="357CE3C5" w14:textId="77777777" w:rsidR="00FF1A55" w:rsidRPr="00017874" w:rsidRDefault="00FF1A55" w:rsidP="00FF1A55">
      <w:pPr>
        <w:pStyle w:val="BodyA"/>
        <w:spacing w:line="240" w:lineRule="auto"/>
        <w:rPr>
          <w:rStyle w:val="None"/>
          <w:rFonts w:asciiTheme="minorHAnsi" w:eastAsia="Helvetica Neue" w:hAnsiTheme="minorHAnsi" w:cs="Helvetica Neue"/>
        </w:rPr>
      </w:pPr>
    </w:p>
    <w:p w14:paraId="133ABB96" w14:textId="4028B548" w:rsidR="00FF1A55" w:rsidRPr="00017874" w:rsidRDefault="00FF1A55" w:rsidP="00FF1A55">
      <w:pPr>
        <w:pStyle w:val="BodyA"/>
        <w:spacing w:line="240" w:lineRule="auto"/>
        <w:rPr>
          <w:rStyle w:val="None"/>
          <w:rFonts w:asciiTheme="minorHAnsi" w:eastAsia="Helvetica Neue" w:hAnsiTheme="minorHAnsi" w:cs="Helvetica Neue"/>
          <w:b/>
          <w:bCs/>
          <w:color w:val="auto"/>
          <w:u w:color="333333"/>
          <w:shd w:val="clear" w:color="auto" w:fill="FFFFFF"/>
        </w:rPr>
      </w:pPr>
      <w:r w:rsidRPr="00017874">
        <w:rPr>
          <w:rStyle w:val="None"/>
          <w:rFonts w:asciiTheme="minorHAnsi" w:hAnsiTheme="minorHAnsi"/>
          <w:color w:val="auto"/>
          <w:u w:color="333333"/>
          <w:shd w:val="clear" w:color="auto" w:fill="FFFFFF"/>
        </w:rPr>
        <w:t xml:space="preserve">According to CIPD, “The structure encourages communication and collaboration between teams and improves decision-making” Disadvantages </w:t>
      </w:r>
      <w:r w:rsidRPr="002E743C">
        <w:rPr>
          <w:rStyle w:val="None"/>
          <w:rFonts w:asciiTheme="minorHAnsi" w:hAnsiTheme="minorHAnsi"/>
          <w:color w:val="auto"/>
          <w:u w:color="333333"/>
          <w:shd w:val="clear" w:color="auto" w:fill="FFFFFF"/>
        </w:rPr>
        <w:t>include, if poorly managed, can result in</w:t>
      </w:r>
      <w:r w:rsidRPr="00017874">
        <w:rPr>
          <w:rStyle w:val="None"/>
          <w:rFonts w:asciiTheme="minorHAnsi" w:hAnsiTheme="minorHAnsi"/>
          <w:color w:val="auto"/>
          <w:u w:color="333333"/>
          <w:shd w:val="clear" w:color="auto" w:fill="FFFFFF"/>
        </w:rPr>
        <w:t xml:space="preserve"> </w:t>
      </w:r>
      <w:r w:rsidR="002E698B" w:rsidRPr="00017874">
        <w:rPr>
          <w:rStyle w:val="None"/>
          <w:rFonts w:asciiTheme="minorHAnsi" w:hAnsiTheme="minorHAnsi"/>
          <w:color w:val="C00000"/>
          <w:u w:color="333333"/>
          <w:shd w:val="clear" w:color="auto" w:fill="FFFFFF"/>
        </w:rPr>
        <w:t>potential</w:t>
      </w:r>
      <w:r w:rsidR="002E698B" w:rsidRPr="00017874">
        <w:rPr>
          <w:rStyle w:val="None"/>
          <w:rFonts w:asciiTheme="minorHAnsi" w:hAnsiTheme="minorHAnsi"/>
          <w:color w:val="auto"/>
          <w:u w:color="333333"/>
          <w:shd w:val="clear" w:color="auto" w:fill="FFFFFF"/>
        </w:rPr>
        <w:t xml:space="preserve"> </w:t>
      </w:r>
      <w:r w:rsidRPr="00017874">
        <w:rPr>
          <w:rStyle w:val="None"/>
          <w:rFonts w:asciiTheme="minorHAnsi" w:hAnsiTheme="minorHAnsi"/>
          <w:color w:val="auto"/>
          <w:u w:color="333333"/>
          <w:shd w:val="clear" w:color="auto" w:fill="FFFFFF"/>
        </w:rPr>
        <w:t xml:space="preserve">confusion, management conflict and a lack of clarity regarding priorities and </w:t>
      </w:r>
      <w:proofErr w:type="spellStart"/>
      <w:r w:rsidRPr="00017874">
        <w:rPr>
          <w:rStyle w:val="None"/>
          <w:rFonts w:asciiTheme="minorHAnsi" w:hAnsiTheme="minorHAnsi"/>
          <w:color w:val="auto"/>
          <w:u w:color="333333"/>
          <w:shd w:val="clear" w:color="auto" w:fill="FFFFFF"/>
        </w:rPr>
        <w:t>organisational</w:t>
      </w:r>
      <w:proofErr w:type="spellEnd"/>
      <w:r w:rsidRPr="00017874">
        <w:rPr>
          <w:rStyle w:val="None"/>
          <w:rFonts w:asciiTheme="minorHAnsi" w:hAnsiTheme="minorHAnsi"/>
          <w:color w:val="auto"/>
          <w:u w:color="333333"/>
          <w:shd w:val="clear" w:color="auto" w:fill="FFFFFF"/>
        </w:rPr>
        <w:t xml:space="preserve"> goals” (CIPD, 2022).</w:t>
      </w:r>
    </w:p>
    <w:p w14:paraId="4F3B13C0" w14:textId="77777777" w:rsidR="00FF1A55" w:rsidRPr="00017874" w:rsidRDefault="00FF1A55" w:rsidP="00FF1A55">
      <w:pPr>
        <w:pStyle w:val="BodyA"/>
        <w:spacing w:line="240" w:lineRule="auto"/>
        <w:rPr>
          <w:rStyle w:val="None"/>
          <w:rFonts w:asciiTheme="minorHAnsi" w:eastAsia="Helvetica Neue" w:hAnsiTheme="minorHAnsi" w:cs="Helvetica Neue"/>
        </w:rPr>
      </w:pPr>
    </w:p>
    <w:p w14:paraId="287197AD" w14:textId="621824A1" w:rsidR="00FF1A55" w:rsidRPr="00017874" w:rsidRDefault="00FF1A55" w:rsidP="00FF1A55">
      <w:pPr>
        <w:pStyle w:val="BodyA"/>
        <w:spacing w:line="240" w:lineRule="auto"/>
        <w:rPr>
          <w:rStyle w:val="None"/>
          <w:rFonts w:asciiTheme="minorHAnsi" w:eastAsia="Helvetica Neue" w:hAnsiTheme="minorHAnsi" w:cs="Helvetica Neue"/>
        </w:rPr>
      </w:pPr>
      <w:r w:rsidRPr="00017874">
        <w:rPr>
          <w:rStyle w:val="None"/>
          <w:rFonts w:asciiTheme="minorHAnsi" w:hAnsiTheme="minorHAnsi"/>
        </w:rPr>
        <w:t xml:space="preserve">Working within Andrews Property Group in 2022/2023, there was a project called "make Andrews great again." This project was </w:t>
      </w:r>
      <w:r w:rsidRPr="00017874">
        <w:rPr>
          <w:rStyle w:val="None"/>
          <w:rFonts w:asciiTheme="minorHAnsi" w:hAnsiTheme="minorHAnsi"/>
          <w:strike/>
        </w:rPr>
        <w:t xml:space="preserve">structured to the </w:t>
      </w:r>
      <w:r w:rsidRPr="00017874">
        <w:rPr>
          <w:rStyle w:val="None"/>
          <w:rFonts w:asciiTheme="minorHAnsi" w:hAnsiTheme="minorHAnsi"/>
          <w:strike/>
          <w:lang w:val="fr-FR"/>
        </w:rPr>
        <w:t>matrix structure</w:t>
      </w:r>
      <w:r w:rsidRPr="00017874">
        <w:rPr>
          <w:rStyle w:val="None"/>
          <w:rFonts w:asciiTheme="minorHAnsi" w:hAnsiTheme="minorHAnsi"/>
          <w:strike/>
        </w:rPr>
        <w:t xml:space="preserve"> above; each department had its own specific goals, and within those departments, individuals had their own tasks, and individuals within each department had more than one leader</w:t>
      </w:r>
      <w:r w:rsidR="002E698B" w:rsidRPr="00017874">
        <w:rPr>
          <w:rStyle w:val="None"/>
          <w:rFonts w:asciiTheme="minorHAnsi" w:hAnsiTheme="minorHAnsi"/>
        </w:rPr>
        <w:t xml:space="preserve"> </w:t>
      </w:r>
      <w:proofErr w:type="spellStart"/>
      <w:r w:rsidR="00155781" w:rsidRPr="00017874">
        <w:rPr>
          <w:rStyle w:val="None"/>
          <w:rFonts w:asciiTheme="minorHAnsi" w:hAnsiTheme="minorHAnsi"/>
          <w:color w:val="C00000"/>
        </w:rPr>
        <w:t>organised</w:t>
      </w:r>
      <w:proofErr w:type="spellEnd"/>
      <w:r w:rsidR="00155781" w:rsidRPr="00017874">
        <w:rPr>
          <w:rStyle w:val="None"/>
          <w:rFonts w:asciiTheme="minorHAnsi" w:hAnsiTheme="minorHAnsi"/>
          <w:color w:val="C00000"/>
        </w:rPr>
        <w:t xml:space="preserve"> as a matrix, with departments setting goals and individuals reporting to multiple leaders</w:t>
      </w:r>
      <w:r w:rsidRPr="00017874">
        <w:rPr>
          <w:rStyle w:val="None"/>
          <w:rFonts w:asciiTheme="minorHAnsi" w:hAnsiTheme="minorHAnsi"/>
        </w:rPr>
        <w:t xml:space="preserve">. My task was to reduce turnover of staff to achieve this I must first identify why employees were leaving. </w:t>
      </w:r>
      <w:r w:rsidRPr="00813F46">
        <w:rPr>
          <w:rStyle w:val="None"/>
          <w:rFonts w:asciiTheme="minorHAnsi" w:hAnsiTheme="minorHAnsi"/>
          <w:strike/>
          <w:color w:val="auto"/>
        </w:rPr>
        <w:t xml:space="preserve">I would then report to my managers the reason for the high staff turnover and how we could improve the employee life cycle to retain the talent and staff within the business. </w:t>
      </w:r>
      <w:r w:rsidRPr="00017874">
        <w:rPr>
          <w:rStyle w:val="None"/>
          <w:rFonts w:asciiTheme="minorHAnsi" w:hAnsiTheme="minorHAnsi"/>
          <w:strike/>
        </w:rPr>
        <w:t xml:space="preserve">This, I feel, was a good example of a matrix </w:t>
      </w:r>
      <w:proofErr w:type="spellStart"/>
      <w:r w:rsidRPr="00017874">
        <w:rPr>
          <w:rStyle w:val="None"/>
          <w:rFonts w:asciiTheme="minorHAnsi" w:hAnsiTheme="minorHAnsi"/>
          <w:strike/>
        </w:rPr>
        <w:t>organisational</w:t>
      </w:r>
      <w:proofErr w:type="spellEnd"/>
      <w:r w:rsidRPr="00017874">
        <w:rPr>
          <w:rStyle w:val="None"/>
          <w:rFonts w:asciiTheme="minorHAnsi" w:hAnsiTheme="minorHAnsi"/>
          <w:strike/>
        </w:rPr>
        <w:t xml:space="preserve"> structure, where employees reported to multiple managers, often their own manager as well as other managers the business.</w:t>
      </w:r>
    </w:p>
    <w:p w14:paraId="28D4830B" w14:textId="75EF3397" w:rsidR="00FF1A55" w:rsidRPr="00017874" w:rsidRDefault="00FF1A55" w:rsidP="00FF1A55">
      <w:pPr>
        <w:pStyle w:val="BodyA"/>
        <w:spacing w:line="240" w:lineRule="auto"/>
        <w:rPr>
          <w:rStyle w:val="None"/>
          <w:rFonts w:asciiTheme="minorHAnsi" w:eastAsia="Helvetica Neue" w:hAnsiTheme="minorHAnsi" w:cs="Helvetica Neue"/>
        </w:rPr>
      </w:pPr>
      <w:r w:rsidRPr="00017874">
        <w:rPr>
          <w:rStyle w:val="None"/>
          <w:rFonts w:asciiTheme="minorHAnsi" w:hAnsiTheme="minorHAnsi"/>
          <w:strike/>
        </w:rPr>
        <w:t>To achieve the data needed to implement changes to reduce turnover, data was collected by speaking</w:t>
      </w:r>
      <w:r w:rsidR="00155781" w:rsidRPr="00017874">
        <w:rPr>
          <w:rStyle w:val="None"/>
          <w:rFonts w:asciiTheme="minorHAnsi" w:hAnsiTheme="minorHAnsi"/>
        </w:rPr>
        <w:t xml:space="preserve"> </w:t>
      </w:r>
      <w:proofErr w:type="gramStart"/>
      <w:r w:rsidR="00155781" w:rsidRPr="00017874">
        <w:rPr>
          <w:rStyle w:val="None"/>
          <w:rFonts w:asciiTheme="minorHAnsi" w:hAnsiTheme="minorHAnsi"/>
          <w:color w:val="C00000"/>
        </w:rPr>
        <w:t>To</w:t>
      </w:r>
      <w:proofErr w:type="gramEnd"/>
      <w:r w:rsidR="00155781" w:rsidRPr="00017874">
        <w:rPr>
          <w:rStyle w:val="None"/>
          <w:rFonts w:asciiTheme="minorHAnsi" w:hAnsiTheme="minorHAnsi"/>
          <w:color w:val="C00000"/>
        </w:rPr>
        <w:t xml:space="preserve"> gather data I spoke</w:t>
      </w:r>
      <w:r w:rsidRPr="00017874">
        <w:rPr>
          <w:rStyle w:val="None"/>
          <w:rFonts w:asciiTheme="minorHAnsi" w:hAnsiTheme="minorHAnsi"/>
          <w:color w:val="C00000"/>
        </w:rPr>
        <w:t xml:space="preserve"> </w:t>
      </w:r>
      <w:r w:rsidRPr="00017874">
        <w:rPr>
          <w:rStyle w:val="None"/>
          <w:rFonts w:asciiTheme="minorHAnsi" w:hAnsiTheme="minorHAnsi"/>
        </w:rPr>
        <w:t>to leavers to determine the reasons</w:t>
      </w:r>
      <w:r w:rsidR="00155781" w:rsidRPr="00017874">
        <w:rPr>
          <w:rStyle w:val="None"/>
          <w:rFonts w:asciiTheme="minorHAnsi" w:hAnsiTheme="minorHAnsi"/>
        </w:rPr>
        <w:t xml:space="preserve"> </w:t>
      </w:r>
      <w:r w:rsidR="00155781" w:rsidRPr="00017874">
        <w:rPr>
          <w:rStyle w:val="None"/>
          <w:rFonts w:asciiTheme="minorHAnsi" w:hAnsiTheme="minorHAnsi"/>
          <w:color w:val="C00000"/>
        </w:rPr>
        <w:t>for leaving,</w:t>
      </w:r>
      <w:r w:rsidRPr="00017874">
        <w:rPr>
          <w:rStyle w:val="None"/>
          <w:rFonts w:asciiTheme="minorHAnsi" w:hAnsiTheme="minorHAnsi"/>
          <w:color w:val="C00000"/>
        </w:rPr>
        <w:t xml:space="preserve"> </w:t>
      </w:r>
      <w:r w:rsidRPr="00017874">
        <w:rPr>
          <w:rStyle w:val="None"/>
          <w:rFonts w:asciiTheme="minorHAnsi" w:hAnsiTheme="minorHAnsi"/>
          <w:strike/>
        </w:rPr>
        <w:t>why they left the company, as well as interviewing</w:t>
      </w:r>
      <w:r w:rsidRPr="00017874">
        <w:rPr>
          <w:rStyle w:val="None"/>
          <w:rFonts w:asciiTheme="minorHAnsi" w:hAnsiTheme="minorHAnsi"/>
        </w:rPr>
        <w:t xml:space="preserve"> </w:t>
      </w:r>
      <w:r w:rsidR="00155781" w:rsidRPr="00017874">
        <w:rPr>
          <w:rStyle w:val="None"/>
          <w:rFonts w:asciiTheme="minorHAnsi" w:hAnsiTheme="minorHAnsi"/>
          <w:color w:val="C00000"/>
        </w:rPr>
        <w:t xml:space="preserve">and </w:t>
      </w:r>
      <w:proofErr w:type="gramStart"/>
      <w:r w:rsidR="00155781" w:rsidRPr="00017874">
        <w:rPr>
          <w:rStyle w:val="None"/>
          <w:rFonts w:asciiTheme="minorHAnsi" w:hAnsiTheme="minorHAnsi"/>
          <w:color w:val="C00000"/>
        </w:rPr>
        <w:t>interviewed</w:t>
      </w:r>
      <w:proofErr w:type="gramEnd"/>
      <w:r w:rsidR="00155781" w:rsidRPr="00017874">
        <w:rPr>
          <w:rStyle w:val="None"/>
          <w:rFonts w:asciiTheme="minorHAnsi" w:hAnsiTheme="minorHAnsi"/>
          <w:color w:val="C00000"/>
        </w:rPr>
        <w:t xml:space="preserve"> </w:t>
      </w:r>
      <w:r w:rsidRPr="00017874">
        <w:rPr>
          <w:rStyle w:val="None"/>
          <w:rFonts w:asciiTheme="minorHAnsi" w:hAnsiTheme="minorHAnsi"/>
        </w:rPr>
        <w:t xml:space="preserve">employees that stayed in the business for over 3 years. To </w:t>
      </w:r>
      <w:r w:rsidRPr="00017874">
        <w:rPr>
          <w:rStyle w:val="None"/>
          <w:rFonts w:asciiTheme="minorHAnsi" w:hAnsiTheme="minorHAnsi"/>
          <w:strike/>
        </w:rPr>
        <w:t xml:space="preserve">find </w:t>
      </w:r>
      <w:proofErr w:type="gramStart"/>
      <w:r w:rsidRPr="00017874">
        <w:rPr>
          <w:rStyle w:val="None"/>
          <w:rFonts w:asciiTheme="minorHAnsi" w:hAnsiTheme="minorHAnsi"/>
          <w:strike/>
        </w:rPr>
        <w:t>out</w:t>
      </w:r>
      <w:r w:rsidRPr="00017874">
        <w:rPr>
          <w:rStyle w:val="None"/>
          <w:rFonts w:asciiTheme="minorHAnsi" w:hAnsiTheme="minorHAnsi"/>
        </w:rPr>
        <w:t xml:space="preserve"> </w:t>
      </w:r>
      <w:r w:rsidR="00155781" w:rsidRPr="00017874">
        <w:rPr>
          <w:rStyle w:val="None"/>
          <w:rFonts w:asciiTheme="minorHAnsi" w:hAnsiTheme="minorHAnsi"/>
          <w:color w:val="C00000"/>
        </w:rPr>
        <w:t>understand</w:t>
      </w:r>
      <w:proofErr w:type="gramEnd"/>
      <w:r w:rsidR="00155781" w:rsidRPr="00017874">
        <w:rPr>
          <w:rStyle w:val="None"/>
          <w:rFonts w:asciiTheme="minorHAnsi" w:hAnsiTheme="minorHAnsi"/>
        </w:rPr>
        <w:t xml:space="preserve"> </w:t>
      </w:r>
      <w:r w:rsidRPr="00017874">
        <w:rPr>
          <w:rStyle w:val="None"/>
          <w:rFonts w:asciiTheme="minorHAnsi" w:hAnsiTheme="minorHAnsi"/>
        </w:rPr>
        <w:t>why they chose not to depart, to</w:t>
      </w:r>
      <w:r w:rsidR="00155781" w:rsidRPr="00017874">
        <w:rPr>
          <w:rStyle w:val="None"/>
          <w:rFonts w:asciiTheme="minorHAnsi" w:hAnsiTheme="minorHAnsi"/>
        </w:rPr>
        <w:t xml:space="preserve"> </w:t>
      </w:r>
      <w:r w:rsidR="00155781" w:rsidRPr="00017874">
        <w:rPr>
          <w:rStyle w:val="None"/>
          <w:rFonts w:asciiTheme="minorHAnsi" w:hAnsiTheme="minorHAnsi"/>
          <w:color w:val="C00000"/>
        </w:rPr>
        <w:t>identify</w:t>
      </w:r>
      <w:r w:rsidRPr="00017874">
        <w:rPr>
          <w:rStyle w:val="None"/>
          <w:rFonts w:asciiTheme="minorHAnsi" w:hAnsiTheme="minorHAnsi"/>
        </w:rPr>
        <w:t xml:space="preserve"> </w:t>
      </w:r>
      <w:r w:rsidRPr="00017874">
        <w:rPr>
          <w:rStyle w:val="None"/>
          <w:rFonts w:asciiTheme="minorHAnsi" w:hAnsiTheme="minorHAnsi"/>
          <w:strike/>
        </w:rPr>
        <w:t xml:space="preserve">then use that data to gain insight into what was a </w:t>
      </w:r>
      <w:proofErr w:type="gramStart"/>
      <w:r w:rsidRPr="00017874">
        <w:rPr>
          <w:rStyle w:val="None"/>
          <w:rFonts w:asciiTheme="minorHAnsi" w:hAnsiTheme="minorHAnsi"/>
        </w:rPr>
        <w:t>positive reinforcer</w:t>
      </w:r>
      <w:r w:rsidR="00155781" w:rsidRPr="00017874">
        <w:rPr>
          <w:rStyle w:val="None"/>
          <w:rFonts w:asciiTheme="minorHAnsi" w:hAnsiTheme="minorHAnsi"/>
        </w:rPr>
        <w:t>s</w:t>
      </w:r>
      <w:proofErr w:type="gramEnd"/>
      <w:r w:rsidRPr="00017874">
        <w:rPr>
          <w:rStyle w:val="None"/>
          <w:rFonts w:asciiTheme="minorHAnsi" w:hAnsiTheme="minorHAnsi"/>
        </w:rPr>
        <w:t xml:space="preserve">.  I created a spreadsheet to collect the data and converted it into a chart with percentages that I would present to my HR </w:t>
      </w:r>
      <w:r w:rsidR="00155781" w:rsidRPr="00017874">
        <w:rPr>
          <w:rStyle w:val="None"/>
          <w:rFonts w:asciiTheme="minorHAnsi" w:hAnsiTheme="minorHAnsi"/>
          <w:lang w:val="es-ES_tradnl"/>
        </w:rPr>
        <w:t>director</w:t>
      </w:r>
      <w:r w:rsidRPr="00017874">
        <w:rPr>
          <w:rStyle w:val="None"/>
          <w:rFonts w:asciiTheme="minorHAnsi" w:hAnsiTheme="minorHAnsi"/>
          <w:lang w:val="es-ES_tradnl"/>
        </w:rPr>
        <w:t xml:space="preserve">, </w:t>
      </w:r>
      <w:r w:rsidRPr="00017874">
        <w:rPr>
          <w:rStyle w:val="None"/>
          <w:rFonts w:asciiTheme="minorHAnsi" w:hAnsiTheme="minorHAnsi"/>
        </w:rPr>
        <w:t>the F</w:t>
      </w:r>
      <w:proofErr w:type="spellStart"/>
      <w:r w:rsidRPr="00017874">
        <w:rPr>
          <w:rStyle w:val="None"/>
          <w:rFonts w:asciiTheme="minorHAnsi" w:hAnsiTheme="minorHAnsi"/>
          <w:lang w:val="fr-FR"/>
        </w:rPr>
        <w:t>inance</w:t>
      </w:r>
      <w:proofErr w:type="spellEnd"/>
      <w:r w:rsidRPr="00017874">
        <w:rPr>
          <w:rStyle w:val="None"/>
          <w:rFonts w:asciiTheme="minorHAnsi" w:hAnsiTheme="minorHAnsi"/>
          <w:lang w:val="fr-FR"/>
        </w:rPr>
        <w:t xml:space="preserve"> </w:t>
      </w:r>
      <w:r w:rsidRPr="00017874">
        <w:rPr>
          <w:rStyle w:val="None"/>
          <w:rFonts w:asciiTheme="minorHAnsi" w:hAnsiTheme="minorHAnsi"/>
        </w:rPr>
        <w:t xml:space="preserve">Department, and Project Managers. </w:t>
      </w:r>
      <w:r w:rsidRPr="00017874">
        <w:rPr>
          <w:rStyle w:val="None"/>
          <w:rFonts w:asciiTheme="minorHAnsi" w:hAnsiTheme="minorHAnsi"/>
          <w:strike/>
        </w:rPr>
        <w:t xml:space="preserve">Initially, the benefits for this structure, I found, were that it was conductive to positive change, shared accountability, and collaboration. Nevertheless, the negatives I found were that it incited confusion about my role, uncertainty about which orders to </w:t>
      </w:r>
      <w:proofErr w:type="spellStart"/>
      <w:r w:rsidRPr="00017874">
        <w:rPr>
          <w:rStyle w:val="None"/>
          <w:rFonts w:asciiTheme="minorHAnsi" w:hAnsiTheme="minorHAnsi"/>
          <w:strike/>
        </w:rPr>
        <w:t>prioritise</w:t>
      </w:r>
      <w:proofErr w:type="spellEnd"/>
      <w:r w:rsidRPr="00017874">
        <w:rPr>
          <w:rStyle w:val="None"/>
          <w:rFonts w:asciiTheme="minorHAnsi" w:hAnsiTheme="minorHAnsi"/>
          <w:strike/>
        </w:rPr>
        <w:t xml:space="preserve">, and disagreements among managers who did not agree on the course of action once problems had been </w:t>
      </w:r>
      <w:proofErr w:type="spellStart"/>
      <w:r w:rsidRPr="00017874">
        <w:rPr>
          <w:rStyle w:val="None"/>
          <w:rFonts w:asciiTheme="minorHAnsi" w:hAnsiTheme="minorHAnsi"/>
          <w:strike/>
        </w:rPr>
        <w:t>recognised</w:t>
      </w:r>
      <w:proofErr w:type="spellEnd"/>
      <w:r w:rsidRPr="00017874">
        <w:rPr>
          <w:rStyle w:val="None"/>
          <w:rFonts w:asciiTheme="minorHAnsi" w:hAnsiTheme="minorHAnsi"/>
          <w:strike/>
        </w:rPr>
        <w:t>.</w:t>
      </w:r>
      <w:r w:rsidRPr="00017874">
        <w:rPr>
          <w:rStyle w:val="None"/>
          <w:rFonts w:asciiTheme="minorHAnsi" w:hAnsiTheme="minorHAnsi"/>
        </w:rPr>
        <w:t xml:space="preserve"> </w:t>
      </w:r>
      <w:r w:rsidR="00155781" w:rsidRPr="00017874">
        <w:rPr>
          <w:rStyle w:val="None"/>
          <w:rFonts w:asciiTheme="minorHAnsi" w:hAnsiTheme="minorHAnsi"/>
          <w:color w:val="C00000"/>
        </w:rPr>
        <w:t>The structure encouraged positive change, shared accountability and collaboration</w:t>
      </w:r>
      <w:r w:rsidR="0010291C" w:rsidRPr="00017874">
        <w:rPr>
          <w:rStyle w:val="None"/>
          <w:rFonts w:asciiTheme="minorHAnsi" w:hAnsiTheme="minorHAnsi"/>
          <w:color w:val="C00000"/>
        </w:rPr>
        <w:t>. However</w:t>
      </w:r>
      <w:r w:rsidR="002947B8">
        <w:rPr>
          <w:rStyle w:val="None"/>
          <w:rFonts w:asciiTheme="minorHAnsi" w:hAnsiTheme="minorHAnsi"/>
          <w:color w:val="C00000"/>
        </w:rPr>
        <w:t>,</w:t>
      </w:r>
      <w:r w:rsidR="00155781" w:rsidRPr="00017874">
        <w:rPr>
          <w:rStyle w:val="None"/>
          <w:rFonts w:asciiTheme="minorHAnsi" w:hAnsiTheme="minorHAnsi"/>
          <w:color w:val="C00000"/>
        </w:rPr>
        <w:t xml:space="preserve"> </w:t>
      </w:r>
      <w:r w:rsidR="002947B8" w:rsidRPr="00017874">
        <w:rPr>
          <w:rStyle w:val="None"/>
          <w:rFonts w:asciiTheme="minorHAnsi" w:hAnsiTheme="minorHAnsi"/>
          <w:color w:val="C00000"/>
        </w:rPr>
        <w:t>it created</w:t>
      </w:r>
      <w:r w:rsidR="00155781" w:rsidRPr="00017874">
        <w:rPr>
          <w:rStyle w:val="None"/>
          <w:rFonts w:asciiTheme="minorHAnsi" w:hAnsiTheme="minorHAnsi"/>
          <w:color w:val="C00000"/>
        </w:rPr>
        <w:t xml:space="preserve"> confusion about my role, uncertainty over priorities and managerial disagreements. </w:t>
      </w:r>
      <w:r w:rsidR="00155781" w:rsidRPr="00017874">
        <w:rPr>
          <w:rStyle w:val="None"/>
          <w:rFonts w:asciiTheme="minorHAnsi" w:hAnsiTheme="minorHAnsi"/>
        </w:rPr>
        <w:t>The</w:t>
      </w:r>
      <w:r w:rsidRPr="00017874">
        <w:rPr>
          <w:rStyle w:val="None"/>
          <w:rFonts w:asciiTheme="minorHAnsi" w:hAnsiTheme="minorHAnsi"/>
        </w:rPr>
        <w:t xml:space="preserve"> main issue here concerned F</w:t>
      </w:r>
      <w:proofErr w:type="spellStart"/>
      <w:r w:rsidRPr="00017874">
        <w:rPr>
          <w:rStyle w:val="None"/>
          <w:rFonts w:asciiTheme="minorHAnsi" w:hAnsiTheme="minorHAnsi"/>
          <w:lang w:val="fr-FR"/>
        </w:rPr>
        <w:t>inance</w:t>
      </w:r>
      <w:proofErr w:type="spellEnd"/>
      <w:r w:rsidRPr="00017874">
        <w:rPr>
          <w:rStyle w:val="None"/>
          <w:rFonts w:asciiTheme="minorHAnsi" w:hAnsiTheme="minorHAnsi"/>
          <w:lang w:val="fr-FR"/>
        </w:rPr>
        <w:t xml:space="preserve">, </w:t>
      </w:r>
      <w:r w:rsidRPr="00017874">
        <w:rPr>
          <w:rStyle w:val="None"/>
          <w:rFonts w:asciiTheme="minorHAnsi" w:hAnsiTheme="minorHAnsi"/>
        </w:rPr>
        <w:t>as they perceived HR suggestions as financial burdens and saw them as disadvantages</w:t>
      </w:r>
      <w:r w:rsidR="002947B8">
        <w:rPr>
          <w:rStyle w:val="None"/>
          <w:rFonts w:asciiTheme="minorHAnsi" w:hAnsiTheme="minorHAnsi"/>
        </w:rPr>
        <w:t>,</w:t>
      </w:r>
      <w:r w:rsidRPr="00017874">
        <w:rPr>
          <w:rStyle w:val="None"/>
          <w:rFonts w:asciiTheme="minorHAnsi" w:hAnsiTheme="minorHAnsi"/>
        </w:rPr>
        <w:t xml:space="preserve"> </w:t>
      </w:r>
      <w:r w:rsidR="002947B8" w:rsidRPr="00017874">
        <w:rPr>
          <w:rStyle w:val="None"/>
          <w:rFonts w:asciiTheme="minorHAnsi" w:hAnsiTheme="minorHAnsi"/>
        </w:rPr>
        <w:t>short-sighted</w:t>
      </w:r>
      <w:r w:rsidRPr="00017874">
        <w:rPr>
          <w:rStyle w:val="None"/>
          <w:rFonts w:asciiTheme="minorHAnsi" w:hAnsiTheme="minorHAnsi"/>
        </w:rPr>
        <w:t xml:space="preserve"> to the </w:t>
      </w:r>
      <w:r w:rsidR="002947B8" w:rsidRPr="00017874">
        <w:rPr>
          <w:rStyle w:val="None"/>
          <w:rFonts w:asciiTheme="minorHAnsi" w:hAnsiTheme="minorHAnsi"/>
        </w:rPr>
        <w:t>long-term</w:t>
      </w:r>
      <w:r w:rsidRPr="00017874">
        <w:rPr>
          <w:rStyle w:val="None"/>
          <w:rFonts w:asciiTheme="minorHAnsi" w:hAnsiTheme="minorHAnsi"/>
        </w:rPr>
        <w:t xml:space="preserve"> benefits. </w:t>
      </w:r>
    </w:p>
    <w:p w14:paraId="43F742C8" w14:textId="4B738B56" w:rsidR="00FF1A55" w:rsidRPr="00436A61" w:rsidRDefault="00FF1A55" w:rsidP="00FF1A55">
      <w:pPr>
        <w:pStyle w:val="BodyA"/>
        <w:spacing w:line="240" w:lineRule="auto"/>
        <w:rPr>
          <w:rStyle w:val="None"/>
          <w:rFonts w:asciiTheme="minorHAnsi" w:eastAsia="Helvetica Neue" w:hAnsiTheme="minorHAnsi" w:cs="Helvetica Neue"/>
          <w:strike/>
        </w:rPr>
      </w:pPr>
      <w:r w:rsidRPr="00017874">
        <w:rPr>
          <w:rStyle w:val="None"/>
          <w:rFonts w:asciiTheme="minorHAnsi" w:hAnsiTheme="minorHAnsi"/>
        </w:rPr>
        <w:t>Each section of the project had its own aim, and although all were striving for the same goal ‘to make Andrews great again’,</w:t>
      </w:r>
      <w:r w:rsidR="0010291C" w:rsidRPr="00017874">
        <w:rPr>
          <w:rStyle w:val="None"/>
          <w:rFonts w:asciiTheme="minorHAnsi" w:hAnsiTheme="minorHAnsi"/>
        </w:rPr>
        <w:t xml:space="preserve"> </w:t>
      </w:r>
      <w:r w:rsidR="0010291C" w:rsidRPr="00017874">
        <w:rPr>
          <w:rStyle w:val="None"/>
          <w:rFonts w:asciiTheme="minorHAnsi" w:hAnsiTheme="minorHAnsi"/>
          <w:color w:val="C00000"/>
        </w:rPr>
        <w:t>Department aims occasionally conflicted. An example being, Finance wanted to cut costs, while HR wanted to invest in training and rewards. Meetings were often contested, but decisions were impartial via departmental voting.</w:t>
      </w:r>
      <w:r w:rsidRPr="00017874">
        <w:rPr>
          <w:rStyle w:val="None"/>
          <w:rFonts w:asciiTheme="minorHAnsi" w:hAnsiTheme="minorHAnsi"/>
          <w:color w:val="C00000"/>
          <w:lang w:val="it-IT"/>
        </w:rPr>
        <w:t xml:space="preserve"> </w:t>
      </w:r>
      <w:r w:rsidRPr="00017874">
        <w:rPr>
          <w:rStyle w:val="None"/>
          <w:rFonts w:asciiTheme="minorHAnsi" w:hAnsiTheme="minorHAnsi"/>
          <w:strike/>
          <w:lang w:val="it-IT"/>
        </w:rPr>
        <w:t>occas</w:t>
      </w:r>
      <w:proofErr w:type="spellStart"/>
      <w:r w:rsidRPr="00017874">
        <w:rPr>
          <w:rStyle w:val="None"/>
          <w:rFonts w:asciiTheme="minorHAnsi" w:hAnsiTheme="minorHAnsi"/>
          <w:strike/>
        </w:rPr>
        <w:t>ionally</w:t>
      </w:r>
      <w:proofErr w:type="spellEnd"/>
      <w:r w:rsidRPr="00017874">
        <w:rPr>
          <w:rStyle w:val="None"/>
          <w:rFonts w:asciiTheme="minorHAnsi" w:hAnsiTheme="minorHAnsi"/>
          <w:strike/>
        </w:rPr>
        <w:t xml:space="preserve"> team aims did not coincide. For example, F</w:t>
      </w:r>
      <w:proofErr w:type="spellStart"/>
      <w:r w:rsidRPr="00017874">
        <w:rPr>
          <w:rStyle w:val="None"/>
          <w:rFonts w:asciiTheme="minorHAnsi" w:hAnsiTheme="minorHAnsi"/>
          <w:strike/>
          <w:lang w:val="fr-FR"/>
        </w:rPr>
        <w:t>inance</w:t>
      </w:r>
      <w:proofErr w:type="spellEnd"/>
      <w:r w:rsidRPr="00017874">
        <w:rPr>
          <w:rStyle w:val="None"/>
          <w:rFonts w:asciiTheme="minorHAnsi" w:hAnsiTheme="minorHAnsi"/>
          <w:strike/>
          <w:lang w:val="fr-FR"/>
        </w:rPr>
        <w:t xml:space="preserve"> </w:t>
      </w:r>
      <w:r w:rsidRPr="00017874">
        <w:rPr>
          <w:rStyle w:val="None"/>
          <w:rFonts w:asciiTheme="minorHAnsi" w:hAnsiTheme="minorHAnsi"/>
          <w:strike/>
        </w:rPr>
        <w:t>felt the need to cut spending, whilst HR wanted to invest more into employees. This meant investing in training and rewards which cost money. Suggestions from HR during project meetings would often be hotly contested, as Finance did not see the benefits of many of the proposals. This example was, to my mind, a balanced matrix structure, with each head of department voting on proposals, making it fair.</w:t>
      </w:r>
    </w:p>
    <w:p w14:paraId="7FC9C11A" w14:textId="77777777" w:rsidR="00FF1A55" w:rsidRPr="00017874" w:rsidRDefault="00FF1A55" w:rsidP="00FF1A55">
      <w:pPr>
        <w:pStyle w:val="BodyA"/>
        <w:spacing w:line="240" w:lineRule="auto"/>
        <w:rPr>
          <w:rStyle w:val="None"/>
          <w:rFonts w:asciiTheme="minorHAnsi" w:eastAsia="Helvetica Neue" w:hAnsiTheme="minorHAnsi" w:cs="Helvetica Neue"/>
          <w:u w:val="single"/>
        </w:rPr>
      </w:pPr>
    </w:p>
    <w:p w14:paraId="7A020976" w14:textId="77777777" w:rsidR="00FF1A55" w:rsidRPr="00017874" w:rsidRDefault="00FF1A55" w:rsidP="00FF1A55">
      <w:pPr>
        <w:pStyle w:val="BodyA"/>
        <w:spacing w:line="240" w:lineRule="auto"/>
        <w:rPr>
          <w:rStyle w:val="None"/>
          <w:rFonts w:asciiTheme="minorHAnsi" w:eastAsia="Helvetica Neue" w:hAnsiTheme="minorHAnsi" w:cs="Helvetica Neue"/>
          <w:b/>
          <w:bCs/>
          <w:u w:val="single"/>
        </w:rPr>
      </w:pPr>
      <w:r w:rsidRPr="00017874">
        <w:rPr>
          <w:rStyle w:val="None"/>
          <w:rFonts w:asciiTheme="minorHAnsi" w:hAnsiTheme="minorHAnsi"/>
          <w:b/>
          <w:bCs/>
          <w:u w:val="single"/>
        </w:rPr>
        <w:t xml:space="preserve">Divisional structure </w:t>
      </w:r>
    </w:p>
    <w:p w14:paraId="3B32005C" w14:textId="77777777" w:rsidR="00FF1A55" w:rsidRPr="00017874" w:rsidRDefault="00FF1A55" w:rsidP="00FF1A55">
      <w:pPr>
        <w:pStyle w:val="BodyA"/>
        <w:spacing w:line="240" w:lineRule="auto"/>
        <w:rPr>
          <w:rStyle w:val="None"/>
          <w:rFonts w:asciiTheme="minorHAnsi" w:eastAsia="Helvetica Neue" w:hAnsiTheme="minorHAnsi" w:cs="Helvetica Neue"/>
          <w:b/>
          <w:bCs/>
          <w:u w:val="single"/>
        </w:rPr>
      </w:pPr>
    </w:p>
    <w:p w14:paraId="08449315" w14:textId="3A40EA13" w:rsidR="00FF1A55" w:rsidRPr="00017874" w:rsidRDefault="00FF1A55" w:rsidP="00FF1A55">
      <w:pPr>
        <w:pStyle w:val="BodyA"/>
        <w:spacing w:line="240" w:lineRule="auto"/>
        <w:rPr>
          <w:rStyle w:val="None"/>
          <w:rFonts w:asciiTheme="minorHAnsi" w:eastAsia="Helvetica Neue" w:hAnsiTheme="minorHAnsi" w:cs="Helvetica Neue"/>
          <w:b/>
          <w:bCs/>
          <w:u w:val="single"/>
        </w:rPr>
      </w:pPr>
      <w:r w:rsidRPr="00017874">
        <w:rPr>
          <w:rStyle w:val="None"/>
          <w:rFonts w:asciiTheme="minorHAnsi" w:hAnsiTheme="minorHAnsi"/>
        </w:rPr>
        <w:t xml:space="preserve">A divisional structure is a popular </w:t>
      </w:r>
      <w:proofErr w:type="spellStart"/>
      <w:r w:rsidRPr="00017874">
        <w:rPr>
          <w:rStyle w:val="None"/>
          <w:rFonts w:asciiTheme="minorHAnsi" w:hAnsiTheme="minorHAnsi"/>
        </w:rPr>
        <w:t>organisational</w:t>
      </w:r>
      <w:proofErr w:type="spellEnd"/>
      <w:r w:rsidRPr="00017874">
        <w:rPr>
          <w:rStyle w:val="None"/>
          <w:rFonts w:asciiTheme="minorHAnsi" w:hAnsiTheme="minorHAnsi"/>
        </w:rPr>
        <w:t xml:space="preserve"> framework for </w:t>
      </w:r>
      <w:proofErr w:type="spellStart"/>
      <w:r w:rsidRPr="00017874">
        <w:rPr>
          <w:rStyle w:val="None"/>
          <w:rFonts w:asciiTheme="minorHAnsi" w:hAnsiTheme="minorHAnsi"/>
        </w:rPr>
        <w:t>categorising</w:t>
      </w:r>
      <w:proofErr w:type="spellEnd"/>
      <w:r w:rsidRPr="00017874">
        <w:rPr>
          <w:rStyle w:val="None"/>
          <w:rFonts w:asciiTheme="minorHAnsi" w:hAnsiTheme="minorHAnsi"/>
        </w:rPr>
        <w:t xml:space="preserve"> corporate activities according to products, services, geographical regions, or markets.</w:t>
      </w:r>
    </w:p>
    <w:p w14:paraId="49CB2EF2" w14:textId="3E01CF32" w:rsidR="00FF1A55" w:rsidRPr="00017874" w:rsidRDefault="00FF1A55" w:rsidP="00FF1A55">
      <w:pPr>
        <w:pStyle w:val="BodyA"/>
        <w:spacing w:line="240" w:lineRule="auto"/>
        <w:rPr>
          <w:rStyle w:val="None"/>
          <w:rFonts w:asciiTheme="minorHAnsi" w:eastAsia="Helvetica Neue" w:hAnsiTheme="minorHAnsi" w:cs="Helvetica Neue"/>
        </w:rPr>
      </w:pPr>
    </w:p>
    <w:p w14:paraId="12D4DB19" w14:textId="59D93941" w:rsidR="00FF1A55" w:rsidRPr="00017874" w:rsidRDefault="00FF1A55" w:rsidP="00FF1A55">
      <w:pPr>
        <w:pStyle w:val="BodyA"/>
        <w:spacing w:line="240" w:lineRule="auto"/>
        <w:rPr>
          <w:rStyle w:val="None"/>
          <w:rFonts w:asciiTheme="minorHAnsi" w:eastAsia="Helvetica Neue" w:hAnsiTheme="minorHAnsi" w:cs="Helvetica Neue"/>
          <w:color w:val="C00000"/>
        </w:rPr>
      </w:pPr>
      <w:r w:rsidRPr="00017874">
        <w:rPr>
          <w:rStyle w:val="None"/>
          <w:rFonts w:asciiTheme="minorHAnsi" w:hAnsiTheme="minorHAnsi"/>
          <w:strike/>
        </w:rPr>
        <w:t xml:space="preserve">Divisional </w:t>
      </w:r>
      <w:proofErr w:type="spellStart"/>
      <w:r w:rsidRPr="00017874">
        <w:rPr>
          <w:rStyle w:val="None"/>
          <w:rFonts w:asciiTheme="minorHAnsi" w:hAnsiTheme="minorHAnsi"/>
          <w:strike/>
        </w:rPr>
        <w:t>organisational</w:t>
      </w:r>
      <w:proofErr w:type="spellEnd"/>
      <w:r w:rsidRPr="00017874">
        <w:rPr>
          <w:rStyle w:val="None"/>
          <w:rFonts w:asciiTheme="minorHAnsi" w:hAnsiTheme="minorHAnsi"/>
          <w:strike/>
        </w:rPr>
        <w:t xml:space="preserve"> structures present many advantages and disadvantages that can have a substantial impact on a company's operations.  </w:t>
      </w:r>
      <w:r w:rsidR="003E111A" w:rsidRPr="00017874">
        <w:rPr>
          <w:rStyle w:val="None"/>
          <w:rFonts w:asciiTheme="minorHAnsi" w:hAnsiTheme="minorHAnsi"/>
          <w:color w:val="C00000"/>
        </w:rPr>
        <w:t>They offer advantages and disadvantages that strongly affect operations</w:t>
      </w:r>
      <w:r w:rsidRPr="00017874">
        <w:rPr>
          <w:rStyle w:val="None"/>
          <w:rFonts w:asciiTheme="minorHAnsi" w:hAnsiTheme="minorHAnsi"/>
          <w:color w:val="C00000"/>
        </w:rPr>
        <w:t xml:space="preserve">      </w:t>
      </w:r>
    </w:p>
    <w:p w14:paraId="101677FD" w14:textId="77777777" w:rsidR="003E111A" w:rsidRPr="00017874" w:rsidRDefault="00FF1A55" w:rsidP="00FF1A55">
      <w:pPr>
        <w:pStyle w:val="BodyA"/>
        <w:spacing w:line="240" w:lineRule="auto"/>
        <w:rPr>
          <w:rStyle w:val="None"/>
          <w:rFonts w:asciiTheme="minorHAnsi" w:hAnsiTheme="minorHAnsi"/>
        </w:rPr>
      </w:pPr>
      <w:r w:rsidRPr="00017874">
        <w:rPr>
          <w:rStyle w:val="None"/>
          <w:rFonts w:asciiTheme="minorHAnsi" w:hAnsiTheme="minorHAnsi"/>
        </w:rPr>
        <w:t xml:space="preserve">                                                                              </w:t>
      </w:r>
    </w:p>
    <w:p w14:paraId="031C9F2E" w14:textId="77777777" w:rsidR="003E111A" w:rsidRPr="00017874" w:rsidRDefault="003E111A" w:rsidP="00FF1A55">
      <w:pPr>
        <w:pStyle w:val="BodyA"/>
        <w:spacing w:line="240" w:lineRule="auto"/>
        <w:rPr>
          <w:rStyle w:val="None"/>
          <w:rFonts w:asciiTheme="minorHAnsi" w:hAnsiTheme="minorHAnsi"/>
        </w:rPr>
      </w:pPr>
    </w:p>
    <w:p w14:paraId="0DC3706F" w14:textId="0D209C7E" w:rsidR="003E111A" w:rsidRPr="00017874" w:rsidRDefault="003E111A" w:rsidP="00FF1A55">
      <w:pPr>
        <w:pStyle w:val="BodyA"/>
        <w:spacing w:line="240" w:lineRule="auto"/>
        <w:rPr>
          <w:rStyle w:val="None"/>
          <w:rFonts w:asciiTheme="minorHAnsi" w:hAnsiTheme="minorHAnsi"/>
        </w:rPr>
      </w:pPr>
      <w:r w:rsidRPr="00017874">
        <w:rPr>
          <w:rStyle w:val="None"/>
          <w:rFonts w:asciiTheme="minorHAnsi" w:eastAsia="Helvetica Neue" w:hAnsiTheme="minorHAnsi" w:cs="Helvetica Neue"/>
          <w:noProof/>
        </w:rPr>
        <w:lastRenderedPageBreak/>
        <w:drawing>
          <wp:anchor distT="57150" distB="57150" distL="57150" distR="57150" simplePos="0" relativeHeight="251659264" behindDoc="0" locked="0" layoutInCell="1" allowOverlap="1" wp14:anchorId="5BDF153B" wp14:editId="35269D29">
            <wp:simplePos x="0" y="0"/>
            <wp:positionH relativeFrom="page">
              <wp:posOffset>1732915</wp:posOffset>
            </wp:positionH>
            <wp:positionV relativeFrom="line">
              <wp:posOffset>0</wp:posOffset>
            </wp:positionV>
            <wp:extent cx="3881755" cy="2114550"/>
            <wp:effectExtent l="0" t="0" r="4445" b="0"/>
            <wp:wrapTopAndBottom/>
            <wp:docPr id="1073741826" name="officeArt object" descr="A diagram of a company structure&#10;&#10;AI-generated content may be incorrect."/>
            <wp:cNvGraphicFramePr/>
            <a:graphic xmlns:a="http://schemas.openxmlformats.org/drawingml/2006/main">
              <a:graphicData uri="http://schemas.openxmlformats.org/drawingml/2006/picture">
                <pic:pic xmlns:pic="http://schemas.openxmlformats.org/drawingml/2006/picture">
                  <pic:nvPicPr>
                    <pic:cNvPr id="1073741826" name="A diagram of a company structureAI-generated content may be incorrect." descr="A diagram of a company structureAI-generated content may be incorrect."/>
                    <pic:cNvPicPr>
                      <a:picLocks noChangeAspect="1"/>
                    </pic:cNvPicPr>
                  </pic:nvPicPr>
                  <pic:blipFill>
                    <a:blip r:embed="rId8"/>
                    <a:stretch>
                      <a:fillRect/>
                    </a:stretch>
                  </pic:blipFill>
                  <pic:spPr>
                    <a:xfrm>
                      <a:off x="0" y="0"/>
                      <a:ext cx="3881755" cy="2114550"/>
                    </a:xfrm>
                    <a:prstGeom prst="rect">
                      <a:avLst/>
                    </a:prstGeom>
                    <a:ln w="12700" cap="flat">
                      <a:noFill/>
                      <a:miter lim="400000"/>
                    </a:ln>
                    <a:effectLst/>
                  </pic:spPr>
                </pic:pic>
              </a:graphicData>
            </a:graphic>
            <wp14:sizeRelH relativeFrom="margin">
              <wp14:pctWidth>0</wp14:pctWidth>
            </wp14:sizeRelH>
            <wp14:sizeRelV relativeFrom="margin">
              <wp14:pctHeight>0</wp14:pctHeight>
            </wp14:sizeRelV>
          </wp:anchor>
        </w:drawing>
      </w:r>
    </w:p>
    <w:p w14:paraId="78AE0E78" w14:textId="74D9DBA1" w:rsidR="003E111A" w:rsidRPr="00017874" w:rsidRDefault="003E111A" w:rsidP="00FF1A55">
      <w:pPr>
        <w:pStyle w:val="BodyA"/>
        <w:spacing w:line="240" w:lineRule="auto"/>
        <w:rPr>
          <w:rStyle w:val="None"/>
          <w:rFonts w:asciiTheme="minorHAnsi" w:hAnsiTheme="minorHAnsi"/>
        </w:rPr>
      </w:pPr>
    </w:p>
    <w:p w14:paraId="3E94348D" w14:textId="3536CCEB" w:rsidR="003E111A" w:rsidRPr="00017874" w:rsidRDefault="003E111A" w:rsidP="00FF1A55">
      <w:pPr>
        <w:pStyle w:val="BodyA"/>
        <w:spacing w:line="240" w:lineRule="auto"/>
        <w:rPr>
          <w:rStyle w:val="None"/>
          <w:rFonts w:asciiTheme="minorHAnsi" w:hAnsiTheme="minorHAnsi"/>
        </w:rPr>
      </w:pPr>
    </w:p>
    <w:p w14:paraId="0AE6181D" w14:textId="21236464" w:rsidR="00FF1A55" w:rsidRPr="00017874" w:rsidRDefault="00FF1A55" w:rsidP="00FF1A55">
      <w:pPr>
        <w:pStyle w:val="BodyA"/>
        <w:spacing w:line="240" w:lineRule="auto"/>
        <w:rPr>
          <w:rStyle w:val="None"/>
          <w:rFonts w:asciiTheme="minorHAnsi" w:eastAsia="Helvetica Neue" w:hAnsiTheme="minorHAnsi" w:cs="Helvetica Neue"/>
        </w:rPr>
      </w:pPr>
      <w:r w:rsidRPr="00017874">
        <w:rPr>
          <w:rStyle w:val="None"/>
          <w:rFonts w:asciiTheme="minorHAnsi" w:hAnsiTheme="minorHAnsi"/>
          <w:i/>
          <w:iCs/>
        </w:rPr>
        <w:t>Divisional structure</w:t>
      </w:r>
      <w:r w:rsidRPr="00017874">
        <w:rPr>
          <w:rStyle w:val="None"/>
          <w:rFonts w:asciiTheme="minorHAnsi" w:hAnsiTheme="minorHAnsi"/>
        </w:rPr>
        <w:t xml:space="preserve"> (2025) (</w:t>
      </w:r>
      <w:r w:rsidRPr="00017874">
        <w:rPr>
          <w:rStyle w:val="None"/>
          <w:rFonts w:asciiTheme="minorHAnsi" w:hAnsiTheme="minorHAnsi"/>
          <w:lang w:val="da-DK"/>
        </w:rPr>
        <w:t>Fig 2</w:t>
      </w:r>
      <w:r w:rsidRPr="00017874">
        <w:rPr>
          <w:rStyle w:val="None"/>
          <w:rFonts w:asciiTheme="minorHAnsi" w:hAnsiTheme="minorHAnsi"/>
        </w:rPr>
        <w:t xml:space="preserve">, above) outlines potential strategic decisions. One major benefit is </w:t>
      </w:r>
      <w:r w:rsidRPr="00017874">
        <w:rPr>
          <w:rStyle w:val="None"/>
          <w:rFonts w:asciiTheme="minorHAnsi" w:hAnsiTheme="minorHAnsi"/>
          <w:strike/>
        </w:rPr>
        <w:t>that the opportunity for more</w:t>
      </w:r>
      <w:r w:rsidRPr="00017874">
        <w:rPr>
          <w:rStyle w:val="None"/>
          <w:rFonts w:asciiTheme="minorHAnsi" w:hAnsiTheme="minorHAnsi"/>
        </w:rPr>
        <w:t xml:space="preserve"> </w:t>
      </w:r>
      <w:r w:rsidR="003E111A" w:rsidRPr="00017874">
        <w:rPr>
          <w:rStyle w:val="None"/>
          <w:rFonts w:asciiTheme="minorHAnsi" w:hAnsiTheme="minorHAnsi"/>
          <w:color w:val="C00000"/>
        </w:rPr>
        <w:t>greater</w:t>
      </w:r>
      <w:r w:rsidR="003E111A" w:rsidRPr="00017874">
        <w:rPr>
          <w:rStyle w:val="None"/>
          <w:rFonts w:asciiTheme="minorHAnsi" w:hAnsiTheme="minorHAnsi"/>
        </w:rPr>
        <w:t xml:space="preserve"> </w:t>
      </w:r>
      <w:r w:rsidRPr="00017874">
        <w:rPr>
          <w:rStyle w:val="None"/>
          <w:rFonts w:asciiTheme="minorHAnsi" w:hAnsiTheme="minorHAnsi"/>
        </w:rPr>
        <w:t>concentration on certain product</w:t>
      </w:r>
      <w:r w:rsidR="003E111A" w:rsidRPr="00017874">
        <w:rPr>
          <w:rStyle w:val="None"/>
          <w:rFonts w:asciiTheme="minorHAnsi" w:hAnsiTheme="minorHAnsi"/>
        </w:rPr>
        <w:t>s</w:t>
      </w:r>
      <w:r w:rsidRPr="00017874">
        <w:rPr>
          <w:rStyle w:val="None"/>
          <w:rFonts w:asciiTheme="minorHAnsi" w:hAnsiTheme="minorHAnsi"/>
        </w:rPr>
        <w:t xml:space="preserve"> </w:t>
      </w:r>
      <w:r w:rsidRPr="00017874">
        <w:rPr>
          <w:rStyle w:val="None"/>
          <w:rFonts w:asciiTheme="minorHAnsi" w:hAnsiTheme="minorHAnsi"/>
          <w:strike/>
        </w:rPr>
        <w:t>lines</w:t>
      </w:r>
      <w:r w:rsidRPr="00017874">
        <w:rPr>
          <w:rStyle w:val="None"/>
          <w:rFonts w:asciiTheme="minorHAnsi" w:hAnsiTheme="minorHAnsi"/>
        </w:rPr>
        <w:t xml:space="preserve"> or markets</w:t>
      </w:r>
      <w:r w:rsidR="003E111A" w:rsidRPr="00017874">
        <w:rPr>
          <w:rStyle w:val="None"/>
          <w:rFonts w:asciiTheme="minorHAnsi" w:hAnsiTheme="minorHAnsi"/>
        </w:rPr>
        <w:t>, improving</w:t>
      </w:r>
      <w:r w:rsidRPr="00017874">
        <w:rPr>
          <w:rStyle w:val="None"/>
          <w:rFonts w:asciiTheme="minorHAnsi" w:hAnsiTheme="minorHAnsi"/>
        </w:rPr>
        <w:t xml:space="preserve"> </w:t>
      </w:r>
      <w:r w:rsidRPr="00017874">
        <w:rPr>
          <w:rStyle w:val="None"/>
          <w:rFonts w:asciiTheme="minorHAnsi" w:hAnsiTheme="minorHAnsi"/>
          <w:strike/>
        </w:rPr>
        <w:t>can lead to better</w:t>
      </w:r>
      <w:r w:rsidRPr="00017874">
        <w:rPr>
          <w:rStyle w:val="None"/>
          <w:rFonts w:asciiTheme="minorHAnsi" w:hAnsiTheme="minorHAnsi"/>
        </w:rPr>
        <w:t xml:space="preserve"> divisional performance and responsibility</w:t>
      </w:r>
      <w:r w:rsidRPr="00017874">
        <w:rPr>
          <w:rStyle w:val="None"/>
          <w:rFonts w:asciiTheme="minorHAnsi" w:hAnsiTheme="minorHAnsi"/>
          <w:strike/>
        </w:rPr>
        <w:t xml:space="preserve">. For this </w:t>
      </w:r>
      <w:r w:rsidRPr="00017874">
        <w:rPr>
          <w:rStyle w:val="None"/>
          <w:rFonts w:asciiTheme="minorHAnsi" w:hAnsiTheme="minorHAnsi"/>
          <w:strike/>
          <w:color w:val="auto"/>
        </w:rPr>
        <w:t xml:space="preserve">reason, </w:t>
      </w:r>
      <w:r w:rsidRPr="00017874">
        <w:rPr>
          <w:rStyle w:val="None"/>
          <w:rFonts w:asciiTheme="minorHAnsi" w:hAnsiTheme="minorHAnsi"/>
          <w:strike/>
        </w:rPr>
        <w:t xml:space="preserve">this </w:t>
      </w:r>
      <w:proofErr w:type="gramStart"/>
      <w:r w:rsidRPr="00017874">
        <w:rPr>
          <w:rStyle w:val="None"/>
          <w:rFonts w:asciiTheme="minorHAnsi" w:hAnsiTheme="minorHAnsi"/>
          <w:strike/>
        </w:rPr>
        <w:t>structure  potentially</w:t>
      </w:r>
      <w:proofErr w:type="gramEnd"/>
      <w:r w:rsidRPr="00017874">
        <w:rPr>
          <w:rStyle w:val="None"/>
          <w:rFonts w:asciiTheme="minorHAnsi" w:hAnsiTheme="minorHAnsi"/>
          <w:strike/>
        </w:rPr>
        <w:t xml:space="preserve"> </w:t>
      </w:r>
      <w:proofErr w:type="gramStart"/>
      <w:r w:rsidRPr="00017874">
        <w:rPr>
          <w:rStyle w:val="None"/>
          <w:rFonts w:asciiTheme="minorHAnsi" w:hAnsiTheme="minorHAnsi"/>
          <w:strike/>
        </w:rPr>
        <w:t>gives</w:t>
      </w:r>
      <w:r w:rsidRPr="00017874">
        <w:rPr>
          <w:rStyle w:val="None"/>
          <w:rFonts w:asciiTheme="minorHAnsi" w:hAnsiTheme="minorHAnsi"/>
        </w:rPr>
        <w:t xml:space="preserve"> </w:t>
      </w:r>
      <w:r w:rsidR="003E111A" w:rsidRPr="00017874">
        <w:rPr>
          <w:rStyle w:val="None"/>
          <w:rFonts w:asciiTheme="minorHAnsi" w:hAnsiTheme="minorHAnsi"/>
          <w:color w:val="C00000"/>
        </w:rPr>
        <w:t>giving</w:t>
      </w:r>
      <w:proofErr w:type="gramEnd"/>
      <w:r w:rsidR="003E111A" w:rsidRPr="00017874">
        <w:rPr>
          <w:rStyle w:val="None"/>
          <w:rFonts w:asciiTheme="minorHAnsi" w:hAnsiTheme="minorHAnsi"/>
          <w:color w:val="C00000"/>
        </w:rPr>
        <w:t xml:space="preserve"> </w:t>
      </w:r>
      <w:r w:rsidRPr="00017874">
        <w:rPr>
          <w:rStyle w:val="None"/>
          <w:rFonts w:asciiTheme="minorHAnsi" w:hAnsiTheme="minorHAnsi"/>
        </w:rPr>
        <w:t xml:space="preserve">divisions </w:t>
      </w:r>
      <w:r w:rsidRPr="002947B8">
        <w:rPr>
          <w:rStyle w:val="None"/>
          <w:rFonts w:asciiTheme="minorHAnsi" w:hAnsiTheme="minorHAnsi"/>
          <w:strike/>
        </w:rPr>
        <w:t>a greater</w:t>
      </w:r>
      <w:r w:rsidRPr="00017874">
        <w:rPr>
          <w:rStyle w:val="None"/>
          <w:rFonts w:asciiTheme="minorHAnsi" w:hAnsiTheme="minorHAnsi"/>
        </w:rPr>
        <w:t xml:space="preserve"> </w:t>
      </w:r>
      <w:r w:rsidRPr="00017874">
        <w:rPr>
          <w:rStyle w:val="None"/>
          <w:rFonts w:asciiTheme="minorHAnsi" w:hAnsiTheme="minorHAnsi"/>
          <w:strike/>
        </w:rPr>
        <w:t>degree of</w:t>
      </w:r>
      <w:r w:rsidRPr="00017874">
        <w:rPr>
          <w:rStyle w:val="None"/>
          <w:rFonts w:asciiTheme="minorHAnsi" w:hAnsiTheme="minorHAnsi"/>
        </w:rPr>
        <w:t xml:space="preserve"> autonomy. Disengagement at work is an issue that firms must face in today's </w:t>
      </w:r>
      <w:proofErr w:type="spellStart"/>
      <w:r w:rsidRPr="00017874">
        <w:rPr>
          <w:rStyle w:val="None"/>
          <w:rFonts w:asciiTheme="minorHAnsi" w:hAnsiTheme="minorHAnsi"/>
        </w:rPr>
        <w:t>labour</w:t>
      </w:r>
      <w:proofErr w:type="spellEnd"/>
      <w:r w:rsidRPr="00017874">
        <w:rPr>
          <w:rStyle w:val="None"/>
          <w:rFonts w:asciiTheme="minorHAnsi" w:hAnsiTheme="minorHAnsi"/>
        </w:rPr>
        <w:t xml:space="preserve"> market. Autonomy in the workplace may be the key to overcoming employee disengagement and increasing their investment in their work can overcome the negative setbacks.   However, including this type of structure can cause a lack of clear direction for those working autonomously. </w:t>
      </w:r>
    </w:p>
    <w:p w14:paraId="3837D5B2" w14:textId="77777777" w:rsidR="00FF1A55" w:rsidRPr="002E743C" w:rsidRDefault="00FF1A55" w:rsidP="00FF1A55">
      <w:pPr>
        <w:pStyle w:val="BodyA"/>
        <w:spacing w:line="240" w:lineRule="auto"/>
        <w:rPr>
          <w:rStyle w:val="None"/>
          <w:rFonts w:asciiTheme="minorHAnsi" w:eastAsia="Helvetica Neue" w:hAnsiTheme="minorHAnsi" w:cs="Helvetica Neue"/>
        </w:rPr>
      </w:pPr>
    </w:p>
    <w:p w14:paraId="510DDA3D" w14:textId="4D9EC138" w:rsidR="00FF1A55" w:rsidRPr="00017874" w:rsidRDefault="00FF1A55" w:rsidP="00FF1A55">
      <w:pPr>
        <w:pStyle w:val="BodyA"/>
        <w:spacing w:line="240" w:lineRule="auto"/>
        <w:rPr>
          <w:rStyle w:val="None"/>
          <w:rFonts w:asciiTheme="minorHAnsi" w:eastAsia="Helvetica Neue" w:hAnsiTheme="minorHAnsi" w:cs="Helvetica Neue"/>
        </w:rPr>
      </w:pPr>
      <w:r w:rsidRPr="002E743C">
        <w:rPr>
          <w:rStyle w:val="None"/>
          <w:rFonts w:asciiTheme="minorHAnsi" w:hAnsiTheme="minorHAnsi"/>
        </w:rPr>
        <w:t xml:space="preserve">Divisional </w:t>
      </w:r>
      <w:proofErr w:type="spellStart"/>
      <w:r w:rsidRPr="002E743C">
        <w:rPr>
          <w:rStyle w:val="None"/>
          <w:rFonts w:asciiTheme="minorHAnsi" w:hAnsiTheme="minorHAnsi"/>
        </w:rPr>
        <w:t>organisational</w:t>
      </w:r>
      <w:proofErr w:type="spellEnd"/>
      <w:r w:rsidRPr="002E743C">
        <w:rPr>
          <w:rStyle w:val="None"/>
          <w:rFonts w:asciiTheme="minorHAnsi" w:hAnsiTheme="minorHAnsi"/>
        </w:rPr>
        <w:t xml:space="preserve"> structures offer </w:t>
      </w:r>
      <w:proofErr w:type="gramStart"/>
      <w:r w:rsidRPr="002E743C">
        <w:rPr>
          <w:rStyle w:val="None"/>
          <w:rFonts w:asciiTheme="minorHAnsi" w:hAnsiTheme="minorHAnsi"/>
        </w:rPr>
        <w:t>a number of</w:t>
      </w:r>
      <w:proofErr w:type="gramEnd"/>
      <w:r w:rsidRPr="002E743C">
        <w:rPr>
          <w:rStyle w:val="None"/>
          <w:rFonts w:asciiTheme="minorHAnsi" w:hAnsiTheme="minorHAnsi"/>
        </w:rPr>
        <w:t xml:space="preserve"> advantages </w:t>
      </w:r>
      <w:r w:rsidRPr="000E64E8">
        <w:rPr>
          <w:rStyle w:val="None"/>
          <w:rFonts w:asciiTheme="minorHAnsi" w:hAnsiTheme="minorHAnsi"/>
          <w:strike/>
        </w:rPr>
        <w:t xml:space="preserve">and disadvantages that can have a substantial impact on a company's operations and strategic decisions. </w:t>
      </w:r>
      <w:r w:rsidRPr="002E743C">
        <w:rPr>
          <w:rStyle w:val="None"/>
          <w:rFonts w:asciiTheme="minorHAnsi" w:hAnsiTheme="minorHAnsi"/>
        </w:rPr>
        <w:t>One major advantage is the opportunity for increased concentration on certain product lines or markets, which can lead to better divisional performance and responsibility</w:t>
      </w:r>
      <w:r w:rsidRPr="00017874">
        <w:rPr>
          <w:rStyle w:val="None"/>
          <w:rFonts w:asciiTheme="minorHAnsi" w:hAnsiTheme="minorHAnsi"/>
          <w:strike/>
        </w:rPr>
        <w:t>. This structure allows divisions to operate with more autonomy</w:t>
      </w:r>
      <w:r w:rsidRPr="00017874">
        <w:rPr>
          <w:rStyle w:val="None"/>
          <w:rFonts w:asciiTheme="minorHAnsi" w:hAnsiTheme="minorHAnsi"/>
        </w:rPr>
        <w:t xml:space="preserve">. </w:t>
      </w:r>
      <w:r w:rsidRPr="00017874">
        <w:rPr>
          <w:rStyle w:val="None"/>
          <w:rFonts w:asciiTheme="minorHAnsi" w:hAnsiTheme="minorHAnsi"/>
          <w:color w:val="EE0000"/>
        </w:rPr>
        <w:t>Overall,</w:t>
      </w:r>
      <w:r w:rsidR="003E111A" w:rsidRPr="00017874">
        <w:rPr>
          <w:rStyle w:val="None"/>
          <w:rFonts w:asciiTheme="minorHAnsi" w:hAnsiTheme="minorHAnsi"/>
          <w:color w:val="EE0000"/>
        </w:rPr>
        <w:t xml:space="preserve"> divisional structures support autonomy and specialisation, but </w:t>
      </w:r>
      <w:r w:rsidR="00345353" w:rsidRPr="00017874">
        <w:rPr>
          <w:rStyle w:val="None"/>
          <w:rFonts w:asciiTheme="minorHAnsi" w:hAnsiTheme="minorHAnsi"/>
          <w:color w:val="EE0000"/>
        </w:rPr>
        <w:t>are</w:t>
      </w:r>
      <w:r w:rsidR="003E111A" w:rsidRPr="00017874">
        <w:rPr>
          <w:rStyle w:val="None"/>
          <w:rFonts w:asciiTheme="minorHAnsi" w:hAnsiTheme="minorHAnsi"/>
          <w:color w:val="EE0000"/>
        </w:rPr>
        <w:t xml:space="preserve"> risk</w:t>
      </w:r>
      <w:r w:rsidR="00345353" w:rsidRPr="00017874">
        <w:rPr>
          <w:rStyle w:val="None"/>
          <w:rFonts w:asciiTheme="minorHAnsi" w:hAnsiTheme="minorHAnsi"/>
          <w:color w:val="EE0000"/>
        </w:rPr>
        <w:t>y</w:t>
      </w:r>
      <w:r w:rsidR="003E111A" w:rsidRPr="00017874">
        <w:rPr>
          <w:rStyle w:val="None"/>
          <w:rFonts w:asciiTheme="minorHAnsi" w:hAnsiTheme="minorHAnsi"/>
          <w:color w:val="EE0000"/>
        </w:rPr>
        <w:t xml:space="preserve"> if coordination is weak. </w:t>
      </w:r>
      <w:r w:rsidRPr="00017874">
        <w:rPr>
          <w:rStyle w:val="None"/>
          <w:rFonts w:asciiTheme="minorHAnsi" w:hAnsiTheme="minorHAnsi"/>
          <w:color w:val="EE0000"/>
        </w:rPr>
        <w:t xml:space="preserve">Some professionals </w:t>
      </w:r>
      <w:r w:rsidRPr="00017874">
        <w:rPr>
          <w:rStyle w:val="None"/>
          <w:rFonts w:asciiTheme="minorHAnsi" w:hAnsiTheme="minorHAnsi"/>
          <w:color w:val="C00000"/>
        </w:rPr>
        <w:t xml:space="preserve">argue </w:t>
      </w:r>
      <w:r w:rsidRPr="00017874">
        <w:rPr>
          <w:rStyle w:val="None"/>
          <w:rFonts w:asciiTheme="minorHAnsi" w:hAnsiTheme="minorHAnsi"/>
          <w:color w:val="EE0000"/>
        </w:rPr>
        <w:t xml:space="preserve">that </w:t>
      </w:r>
      <w:r w:rsidRPr="00017874">
        <w:rPr>
          <w:rStyle w:val="None"/>
          <w:rFonts w:asciiTheme="minorHAnsi" w:hAnsiTheme="minorHAnsi"/>
          <w:strike/>
        </w:rPr>
        <w:t>There are many positives to divisional structures,</w:t>
      </w:r>
      <w:r w:rsidRPr="00017874">
        <w:rPr>
          <w:rStyle w:val="None"/>
          <w:rFonts w:asciiTheme="minorHAnsi" w:hAnsiTheme="minorHAnsi"/>
        </w:rPr>
        <w:t xml:space="preserve"> </w:t>
      </w:r>
      <w:r w:rsidRPr="00017874">
        <w:rPr>
          <w:rStyle w:val="None"/>
          <w:rFonts w:asciiTheme="minorHAnsi" w:hAnsiTheme="minorHAnsi"/>
          <w:strike/>
        </w:rPr>
        <w:t>however, as stated by</w:t>
      </w:r>
      <w:r w:rsidRPr="00017874">
        <w:rPr>
          <w:rStyle w:val="None"/>
          <w:rFonts w:asciiTheme="minorHAnsi" w:hAnsiTheme="minorHAnsi"/>
          <w:strike/>
          <w:color w:val="222222"/>
          <w:u w:color="222222"/>
          <w:shd w:val="clear" w:color="auto" w:fill="FFFFFF"/>
        </w:rPr>
        <w:t xml:space="preserve"> Broadbent, M., Cullen, J. (1995). Divisional control. In: Berry, A.J., Broadbent, J., Otley, D. (eds)</w:t>
      </w:r>
      <w:r w:rsidRPr="00017874">
        <w:rPr>
          <w:rStyle w:val="None"/>
          <w:rFonts w:asciiTheme="minorHAnsi" w:hAnsiTheme="minorHAnsi"/>
          <w:color w:val="222222"/>
          <w:u w:color="222222"/>
          <w:shd w:val="clear" w:color="auto" w:fill="FFFFFF"/>
        </w:rPr>
        <w:t xml:space="preserve"> “an increase in an </w:t>
      </w:r>
      <w:proofErr w:type="spellStart"/>
      <w:r w:rsidRPr="00017874">
        <w:rPr>
          <w:rStyle w:val="None"/>
          <w:rFonts w:asciiTheme="minorHAnsi" w:hAnsiTheme="minorHAnsi"/>
          <w:color w:val="222222"/>
          <w:u w:color="222222"/>
          <w:shd w:val="clear" w:color="auto" w:fill="FFFFFF"/>
        </w:rPr>
        <w:t>organisation’s</w:t>
      </w:r>
      <w:proofErr w:type="spellEnd"/>
      <w:r w:rsidRPr="00017874">
        <w:rPr>
          <w:rStyle w:val="None"/>
          <w:rFonts w:asciiTheme="minorHAnsi" w:hAnsiTheme="minorHAnsi"/>
          <w:color w:val="222222"/>
          <w:u w:color="222222"/>
          <w:shd w:val="clear" w:color="auto" w:fill="FFFFFF"/>
        </w:rPr>
        <w:t xml:space="preserve"> size may lead to problems if a </w:t>
      </w:r>
      <w:proofErr w:type="spellStart"/>
      <w:r w:rsidRPr="00017874">
        <w:rPr>
          <w:rStyle w:val="None"/>
          <w:rFonts w:asciiTheme="minorHAnsi" w:hAnsiTheme="minorHAnsi"/>
          <w:color w:val="222222"/>
          <w:u w:color="222222"/>
          <w:shd w:val="clear" w:color="auto" w:fill="FFFFFF"/>
        </w:rPr>
        <w:t>centralised</w:t>
      </w:r>
      <w:proofErr w:type="spellEnd"/>
      <w:r w:rsidRPr="00017874">
        <w:rPr>
          <w:rStyle w:val="None"/>
          <w:rFonts w:asciiTheme="minorHAnsi" w:hAnsiTheme="minorHAnsi"/>
          <w:color w:val="222222"/>
          <w:u w:color="222222"/>
          <w:shd w:val="clear" w:color="auto" w:fill="FFFFFF"/>
        </w:rPr>
        <w:t xml:space="preserve"> and unitary control structure is maintained and how divisional structures were developed to balance the problems of allowing sufficient specialisation and yet providing an integration of the tasks carried out” </w:t>
      </w:r>
      <w:r w:rsidRPr="00017874">
        <w:rPr>
          <w:rStyle w:val="None"/>
          <w:rFonts w:asciiTheme="minorHAnsi" w:hAnsiTheme="minorHAnsi"/>
          <w:color w:val="EE0000"/>
          <w:u w:color="222222"/>
          <w:shd w:val="clear" w:color="auto" w:fill="FFFFFF"/>
        </w:rPr>
        <w:t>(Broadbent, M., Cullen, J, 1995).</w:t>
      </w:r>
    </w:p>
    <w:p w14:paraId="5617E6A4" w14:textId="77777777" w:rsidR="00217F81" w:rsidRPr="00017874" w:rsidRDefault="00217F81"/>
    <w:p w14:paraId="69147167" w14:textId="77777777" w:rsidR="00FF1A55" w:rsidRPr="00017874" w:rsidRDefault="00FF1A55" w:rsidP="00FF1A55">
      <w:pPr>
        <w:pStyle w:val="ListParagraph"/>
        <w:numPr>
          <w:ilvl w:val="0"/>
          <w:numId w:val="3"/>
        </w:numPr>
        <w:pBdr>
          <w:top w:val="nil"/>
          <w:left w:val="nil"/>
          <w:bottom w:val="nil"/>
          <w:right w:val="nil"/>
          <w:between w:val="nil"/>
          <w:bar w:val="nil"/>
        </w:pBdr>
        <w:spacing w:after="0" w:line="240" w:lineRule="auto"/>
        <w:contextualSpacing w:val="0"/>
      </w:pPr>
      <w:proofErr w:type="spellStart"/>
      <w:r w:rsidRPr="00017874">
        <w:rPr>
          <w:rStyle w:val="NoneA"/>
        </w:rPr>
        <w:t>Analyse</w:t>
      </w:r>
      <w:proofErr w:type="spellEnd"/>
      <w:r w:rsidRPr="00017874">
        <w:rPr>
          <w:rStyle w:val="NoneA"/>
        </w:rPr>
        <w:t xml:space="preserve"> the extent to which the </w:t>
      </w:r>
      <w:proofErr w:type="spellStart"/>
      <w:r w:rsidRPr="00017874">
        <w:rPr>
          <w:rStyle w:val="NoneA"/>
        </w:rPr>
        <w:t>organisational</w:t>
      </w:r>
      <w:proofErr w:type="spellEnd"/>
      <w:r w:rsidRPr="00017874">
        <w:rPr>
          <w:rStyle w:val="NoneA"/>
        </w:rPr>
        <w:t xml:space="preserve"> strategy in your organisation (or an organisation with which you are familiar) helps to ensure products or services meet customers’ needs. (AC 1.2)</w:t>
      </w:r>
    </w:p>
    <w:p w14:paraId="26C23A95" w14:textId="77777777" w:rsidR="00FF1A55" w:rsidRPr="00017874" w:rsidRDefault="00FF1A55"/>
    <w:p w14:paraId="74F7B29D" w14:textId="3D9BA6E5" w:rsidR="00FF1A55" w:rsidRPr="00017874" w:rsidRDefault="00FF1A55" w:rsidP="00FF1A55">
      <w:pPr>
        <w:pStyle w:val="BodyA"/>
        <w:shd w:val="clear" w:color="auto" w:fill="FFFFFF"/>
        <w:spacing w:before="100" w:after="100" w:line="240" w:lineRule="auto"/>
        <w:rPr>
          <w:rStyle w:val="None"/>
          <w:rFonts w:asciiTheme="minorHAnsi" w:eastAsia="Helvetica Neue" w:hAnsiTheme="minorHAnsi" w:cs="Helvetica Neue"/>
          <w:color w:val="auto"/>
          <w:u w:color="3B3B3B"/>
        </w:rPr>
      </w:pPr>
      <w:proofErr w:type="spellStart"/>
      <w:r w:rsidRPr="00017874">
        <w:rPr>
          <w:rStyle w:val="None"/>
          <w:rFonts w:asciiTheme="minorHAnsi" w:hAnsiTheme="minorHAnsi"/>
          <w:color w:val="auto"/>
          <w:u w:color="555555"/>
        </w:rPr>
        <w:t>Organisational</w:t>
      </w:r>
      <w:proofErr w:type="spellEnd"/>
      <w:r w:rsidRPr="00017874">
        <w:rPr>
          <w:rStyle w:val="None"/>
          <w:rFonts w:asciiTheme="minorHAnsi" w:hAnsiTheme="minorHAnsi"/>
          <w:color w:val="auto"/>
          <w:u w:color="555555"/>
        </w:rPr>
        <w:t xml:space="preserve"> strategy is what a company uses to accomplish their goals and objectives. ‘Each </w:t>
      </w:r>
      <w:r w:rsidRPr="00017874">
        <w:rPr>
          <w:rStyle w:val="None"/>
          <w:rFonts w:asciiTheme="minorHAnsi" w:hAnsiTheme="minorHAnsi"/>
          <w:strike/>
          <w:color w:val="auto"/>
          <w:u w:color="555555"/>
        </w:rPr>
        <w:t>company has</w:t>
      </w:r>
      <w:r w:rsidRPr="00017874">
        <w:rPr>
          <w:rStyle w:val="None"/>
          <w:rFonts w:asciiTheme="minorHAnsi" w:hAnsiTheme="minorHAnsi"/>
          <w:color w:val="auto"/>
          <w:u w:color="555555"/>
        </w:rPr>
        <w:t xml:space="preserve"> </w:t>
      </w:r>
      <w:r w:rsidR="00813AEA" w:rsidRPr="00017874">
        <w:rPr>
          <w:rStyle w:val="None"/>
          <w:rFonts w:asciiTheme="minorHAnsi" w:hAnsiTheme="minorHAnsi"/>
          <w:color w:val="auto"/>
          <w:u w:color="555555"/>
        </w:rPr>
        <w:t xml:space="preserve">business develops </w:t>
      </w:r>
      <w:r w:rsidRPr="00017874">
        <w:rPr>
          <w:rStyle w:val="None"/>
          <w:rFonts w:asciiTheme="minorHAnsi" w:hAnsiTheme="minorHAnsi"/>
          <w:color w:val="auto"/>
          <w:u w:color="555555"/>
        </w:rPr>
        <w:t xml:space="preserve">a </w:t>
      </w:r>
      <w:r w:rsidRPr="00017874">
        <w:rPr>
          <w:rStyle w:val="None"/>
          <w:rFonts w:asciiTheme="minorHAnsi" w:hAnsiTheme="minorHAnsi"/>
          <w:strike/>
          <w:color w:val="auto"/>
          <w:u w:color="555555"/>
        </w:rPr>
        <w:t xml:space="preserve">different </w:t>
      </w:r>
      <w:proofErr w:type="spellStart"/>
      <w:r w:rsidRPr="00017874">
        <w:rPr>
          <w:rStyle w:val="None"/>
          <w:rFonts w:asciiTheme="minorHAnsi" w:hAnsiTheme="minorHAnsi"/>
          <w:strike/>
          <w:color w:val="auto"/>
          <w:u w:color="555555"/>
        </w:rPr>
        <w:t>organisational</w:t>
      </w:r>
      <w:proofErr w:type="spellEnd"/>
      <w:r w:rsidRPr="00017874">
        <w:rPr>
          <w:rStyle w:val="None"/>
          <w:rFonts w:asciiTheme="minorHAnsi" w:hAnsiTheme="minorHAnsi"/>
          <w:color w:val="auto"/>
          <w:u w:color="555555"/>
        </w:rPr>
        <w:t xml:space="preserve"> strategy </w:t>
      </w:r>
      <w:r w:rsidRPr="00017874">
        <w:rPr>
          <w:rStyle w:val="None"/>
          <w:rFonts w:asciiTheme="minorHAnsi" w:hAnsiTheme="minorHAnsi"/>
          <w:strike/>
          <w:color w:val="auto"/>
          <w:u w:color="555555"/>
        </w:rPr>
        <w:t>which will be the best fit</w:t>
      </w:r>
      <w:r w:rsidRPr="00017874">
        <w:rPr>
          <w:rStyle w:val="None"/>
          <w:rFonts w:asciiTheme="minorHAnsi" w:hAnsiTheme="minorHAnsi"/>
          <w:color w:val="auto"/>
          <w:u w:color="555555"/>
        </w:rPr>
        <w:t xml:space="preserve"> </w:t>
      </w:r>
      <w:r w:rsidR="00813AEA" w:rsidRPr="00017874">
        <w:rPr>
          <w:rStyle w:val="None"/>
          <w:rFonts w:asciiTheme="minorHAnsi" w:hAnsiTheme="minorHAnsi"/>
          <w:color w:val="EE0000"/>
          <w:u w:color="555555"/>
        </w:rPr>
        <w:t>suited</w:t>
      </w:r>
      <w:r w:rsidR="00813AEA" w:rsidRPr="00017874">
        <w:rPr>
          <w:rStyle w:val="None"/>
          <w:rFonts w:asciiTheme="minorHAnsi" w:hAnsiTheme="minorHAnsi"/>
          <w:color w:val="auto"/>
          <w:u w:color="555555"/>
        </w:rPr>
        <w:t xml:space="preserve"> </w:t>
      </w:r>
      <w:r w:rsidRPr="00017874">
        <w:rPr>
          <w:rStyle w:val="None"/>
          <w:rFonts w:asciiTheme="minorHAnsi" w:hAnsiTheme="minorHAnsi"/>
          <w:color w:val="auto"/>
          <w:u w:color="555555"/>
        </w:rPr>
        <w:t xml:space="preserve">to reach </w:t>
      </w:r>
      <w:proofErr w:type="gramStart"/>
      <w:r w:rsidRPr="00017874">
        <w:rPr>
          <w:rStyle w:val="None"/>
          <w:rFonts w:asciiTheme="minorHAnsi" w:hAnsiTheme="minorHAnsi"/>
          <w:strike/>
          <w:color w:val="auto"/>
          <w:u w:color="555555"/>
        </w:rPr>
        <w:t>the</w:t>
      </w:r>
      <w:r w:rsidR="00813AEA" w:rsidRPr="00017874">
        <w:rPr>
          <w:rStyle w:val="None"/>
          <w:rFonts w:asciiTheme="minorHAnsi" w:hAnsiTheme="minorHAnsi"/>
          <w:color w:val="auto"/>
          <w:u w:color="555555"/>
        </w:rPr>
        <w:t xml:space="preserve"> </w:t>
      </w:r>
      <w:r w:rsidR="00813AEA" w:rsidRPr="00017874">
        <w:rPr>
          <w:rStyle w:val="None"/>
          <w:rFonts w:asciiTheme="minorHAnsi" w:hAnsiTheme="minorHAnsi"/>
          <w:color w:val="EE0000"/>
          <w:u w:color="555555"/>
        </w:rPr>
        <w:t>their</w:t>
      </w:r>
      <w:proofErr w:type="gramEnd"/>
      <w:r w:rsidRPr="00017874">
        <w:rPr>
          <w:rStyle w:val="None"/>
          <w:rFonts w:asciiTheme="minorHAnsi" w:hAnsiTheme="minorHAnsi"/>
          <w:color w:val="auto"/>
          <w:u w:color="555555"/>
        </w:rPr>
        <w:t xml:space="preserve"> goals’ </w:t>
      </w:r>
      <w:r w:rsidRPr="00017874">
        <w:rPr>
          <w:rStyle w:val="None"/>
          <w:rFonts w:asciiTheme="minorHAnsi" w:hAnsiTheme="minorHAnsi"/>
          <w:color w:val="auto"/>
          <w:u w:color="3B3B3B"/>
        </w:rPr>
        <w:t xml:space="preserve">According to </w:t>
      </w:r>
      <w:proofErr w:type="spellStart"/>
      <w:r w:rsidRPr="00017874">
        <w:rPr>
          <w:rStyle w:val="None"/>
          <w:rFonts w:asciiTheme="minorHAnsi" w:hAnsiTheme="minorHAnsi"/>
          <w:color w:val="auto"/>
          <w:u w:color="3B3B3B"/>
        </w:rPr>
        <w:t>Katuse</w:t>
      </w:r>
      <w:proofErr w:type="spellEnd"/>
      <w:r w:rsidRPr="00017874">
        <w:rPr>
          <w:rStyle w:val="None"/>
          <w:rFonts w:asciiTheme="minorHAnsi" w:hAnsiTheme="minorHAnsi"/>
          <w:color w:val="auto"/>
          <w:u w:color="3B3B3B"/>
        </w:rPr>
        <w:t xml:space="preserve">, “the </w:t>
      </w:r>
      <w:proofErr w:type="spellStart"/>
      <w:r w:rsidRPr="00017874">
        <w:rPr>
          <w:rStyle w:val="None"/>
          <w:rFonts w:asciiTheme="minorHAnsi" w:hAnsiTheme="minorHAnsi"/>
          <w:color w:val="auto"/>
          <w:u w:color="3B3B3B"/>
        </w:rPr>
        <w:t>organisational</w:t>
      </w:r>
      <w:proofErr w:type="spellEnd"/>
      <w:r w:rsidRPr="00017874">
        <w:rPr>
          <w:rStyle w:val="None"/>
          <w:rFonts w:asciiTheme="minorHAnsi" w:hAnsiTheme="minorHAnsi"/>
          <w:color w:val="auto"/>
          <w:u w:color="3B3B3B"/>
        </w:rPr>
        <w:t xml:space="preserve"> strategy is founded on several aspects, including </w:t>
      </w:r>
      <w:r w:rsidRPr="00017874">
        <w:rPr>
          <w:rStyle w:val="None"/>
          <w:rFonts w:asciiTheme="minorHAnsi" w:hAnsiTheme="minorHAnsi"/>
          <w:strike/>
          <w:color w:val="auto"/>
          <w:u w:color="3B3B3B"/>
        </w:rPr>
        <w:t>the</w:t>
      </w:r>
      <w:r w:rsidRPr="00017874">
        <w:rPr>
          <w:rStyle w:val="None"/>
          <w:rFonts w:asciiTheme="minorHAnsi" w:hAnsiTheme="minorHAnsi"/>
          <w:color w:val="auto"/>
          <w:u w:color="3B3B3B"/>
        </w:rPr>
        <w:t xml:space="preserve"> resources, </w:t>
      </w:r>
      <w:proofErr w:type="spellStart"/>
      <w:r w:rsidRPr="00017874">
        <w:rPr>
          <w:rStyle w:val="None"/>
          <w:rFonts w:asciiTheme="minorHAnsi" w:hAnsiTheme="minorHAnsi"/>
          <w:strike/>
          <w:color w:val="auto"/>
          <w:u w:color="3B3B3B"/>
        </w:rPr>
        <w:t>organisational</w:t>
      </w:r>
      <w:proofErr w:type="spellEnd"/>
      <w:r w:rsidRPr="00017874">
        <w:rPr>
          <w:rStyle w:val="None"/>
          <w:rFonts w:asciiTheme="minorHAnsi" w:hAnsiTheme="minorHAnsi"/>
          <w:color w:val="auto"/>
          <w:u w:color="3B3B3B"/>
        </w:rPr>
        <w:t xml:space="preserve"> goals, innovation, and employee learning and development” (</w:t>
      </w:r>
      <w:r w:rsidRPr="00017874">
        <w:rPr>
          <w:rStyle w:val="None"/>
          <w:rFonts w:asciiTheme="minorHAnsi" w:eastAsia="Aptos Display" w:hAnsiTheme="minorHAnsi" w:cs="Aptos Display"/>
          <w:color w:val="auto"/>
          <w:u w:color="3B3B3B"/>
          <w:shd w:val="clear" w:color="auto" w:fill="FFFFFF"/>
        </w:rPr>
        <w:t>Katuse, P., 2021).</w:t>
      </w:r>
    </w:p>
    <w:p w14:paraId="521C7A9D" w14:textId="77777777" w:rsidR="00FF1A55" w:rsidRPr="00017874" w:rsidRDefault="00FF1A55" w:rsidP="00FF1A55">
      <w:pPr>
        <w:pStyle w:val="NormalWeb"/>
        <w:shd w:val="clear" w:color="auto" w:fill="FFFFFF"/>
        <w:spacing w:before="0"/>
        <w:rPr>
          <w:rStyle w:val="None"/>
          <w:rFonts w:asciiTheme="minorHAnsi" w:eastAsia="Helvetica Neue" w:hAnsiTheme="minorHAnsi" w:cs="Helvetica Neue"/>
          <w:color w:val="auto"/>
          <w:sz w:val="22"/>
          <w:szCs w:val="22"/>
          <w:u w:color="3B3B3B"/>
        </w:rPr>
      </w:pPr>
      <w:r w:rsidRPr="00017874">
        <w:rPr>
          <w:rStyle w:val="None"/>
          <w:rFonts w:asciiTheme="minorHAnsi" w:hAnsiTheme="minorHAnsi"/>
          <w:color w:val="auto"/>
          <w:sz w:val="22"/>
          <w:szCs w:val="22"/>
          <w:u w:color="3B3B3B"/>
        </w:rPr>
        <w:t xml:space="preserve">An </w:t>
      </w:r>
      <w:proofErr w:type="spellStart"/>
      <w:r w:rsidRPr="00017874">
        <w:rPr>
          <w:rStyle w:val="None"/>
          <w:rFonts w:asciiTheme="minorHAnsi" w:hAnsiTheme="minorHAnsi"/>
          <w:color w:val="auto"/>
          <w:sz w:val="22"/>
          <w:szCs w:val="22"/>
          <w:u w:color="3B3B3B"/>
        </w:rPr>
        <w:t>organisational</w:t>
      </w:r>
      <w:proofErr w:type="spellEnd"/>
      <w:r w:rsidRPr="00017874">
        <w:rPr>
          <w:rStyle w:val="None"/>
          <w:rFonts w:asciiTheme="minorHAnsi" w:hAnsiTheme="minorHAnsi"/>
          <w:color w:val="auto"/>
          <w:sz w:val="22"/>
          <w:szCs w:val="22"/>
          <w:u w:color="3B3B3B"/>
        </w:rPr>
        <w:t xml:space="preserve"> strategy must be aligned with the </w:t>
      </w:r>
      <w:proofErr w:type="spellStart"/>
      <w:r w:rsidRPr="00017874">
        <w:rPr>
          <w:rStyle w:val="None"/>
          <w:rFonts w:asciiTheme="minorHAnsi" w:hAnsiTheme="minorHAnsi"/>
          <w:color w:val="auto"/>
          <w:sz w:val="22"/>
          <w:szCs w:val="22"/>
          <w:u w:color="3B3B3B"/>
        </w:rPr>
        <w:t>organisational</w:t>
      </w:r>
      <w:proofErr w:type="spellEnd"/>
      <w:r w:rsidRPr="00017874">
        <w:rPr>
          <w:rStyle w:val="None"/>
          <w:rFonts w:asciiTheme="minorHAnsi" w:hAnsiTheme="minorHAnsi"/>
          <w:color w:val="auto"/>
          <w:sz w:val="22"/>
          <w:szCs w:val="22"/>
          <w:u w:color="3B3B3B"/>
        </w:rPr>
        <w:t xml:space="preserve"> mission, vision and values. </w:t>
      </w:r>
      <w:r w:rsidRPr="000E64E8">
        <w:rPr>
          <w:rStyle w:val="None"/>
          <w:rFonts w:asciiTheme="minorHAnsi" w:hAnsiTheme="minorHAnsi"/>
          <w:strike/>
          <w:color w:val="auto"/>
          <w:sz w:val="22"/>
          <w:szCs w:val="22"/>
          <w:u w:color="3B3B3B"/>
        </w:rPr>
        <w:t xml:space="preserve">Each business must adapt to changes and set priorities and a clear path to </w:t>
      </w:r>
      <w:proofErr w:type="gramStart"/>
      <w:r w:rsidRPr="000E64E8">
        <w:rPr>
          <w:rStyle w:val="None"/>
          <w:rFonts w:asciiTheme="minorHAnsi" w:hAnsiTheme="minorHAnsi"/>
          <w:strike/>
          <w:color w:val="auto"/>
          <w:sz w:val="22"/>
          <w:szCs w:val="22"/>
          <w:u w:color="3B3B3B"/>
        </w:rPr>
        <w:t>achieve</w:t>
      </w:r>
      <w:proofErr w:type="gramEnd"/>
      <w:r w:rsidRPr="000E64E8">
        <w:rPr>
          <w:rStyle w:val="None"/>
          <w:rFonts w:asciiTheme="minorHAnsi" w:hAnsiTheme="minorHAnsi"/>
          <w:strike/>
          <w:color w:val="auto"/>
          <w:sz w:val="22"/>
          <w:szCs w:val="22"/>
          <w:u w:color="3B3B3B"/>
        </w:rPr>
        <w:t xml:space="preserve"> its goals. Customers’ needs must be met in every aspect for a business to stay profitable.</w:t>
      </w:r>
      <w:r w:rsidRPr="00017874">
        <w:rPr>
          <w:rStyle w:val="None"/>
          <w:rFonts w:asciiTheme="minorHAnsi" w:hAnsiTheme="minorHAnsi"/>
          <w:color w:val="auto"/>
          <w:sz w:val="22"/>
          <w:szCs w:val="22"/>
          <w:u w:color="3B3B3B"/>
        </w:rPr>
        <w:t xml:space="preserve"> </w:t>
      </w:r>
    </w:p>
    <w:p w14:paraId="1EA955D4" w14:textId="0060E4A0" w:rsidR="00813AEA" w:rsidRPr="00017874" w:rsidRDefault="00FF1A55" w:rsidP="00FF1A55">
      <w:pPr>
        <w:pStyle w:val="NormalWeb"/>
        <w:shd w:val="clear" w:color="auto" w:fill="FFFFFF"/>
        <w:spacing w:before="0"/>
        <w:rPr>
          <w:rStyle w:val="None"/>
          <w:rFonts w:asciiTheme="minorHAnsi" w:hAnsiTheme="minorHAnsi"/>
          <w:color w:val="auto"/>
          <w:sz w:val="22"/>
          <w:szCs w:val="22"/>
          <w:u w:color="3B3B3B"/>
        </w:rPr>
      </w:pPr>
      <w:r w:rsidRPr="00017874">
        <w:rPr>
          <w:rStyle w:val="None"/>
          <w:rFonts w:asciiTheme="minorHAnsi" w:hAnsiTheme="minorHAnsi"/>
          <w:color w:val="auto"/>
          <w:sz w:val="22"/>
          <w:szCs w:val="22"/>
          <w:u w:color="3B3B3B"/>
        </w:rPr>
        <w:lastRenderedPageBreak/>
        <w:t xml:space="preserve"> Andrews Property Group, </w:t>
      </w:r>
      <w:r w:rsidRPr="005D7E8B">
        <w:rPr>
          <w:rStyle w:val="None"/>
          <w:rFonts w:asciiTheme="minorHAnsi" w:hAnsiTheme="minorHAnsi"/>
          <w:strike/>
          <w:color w:val="auto"/>
          <w:sz w:val="22"/>
          <w:szCs w:val="22"/>
          <w:u w:color="3B3B3B"/>
        </w:rPr>
        <w:t xml:space="preserve">being an estate agency, </w:t>
      </w:r>
      <w:r w:rsidR="00557439" w:rsidRPr="005D7E8B">
        <w:rPr>
          <w:rStyle w:val="None"/>
          <w:rFonts w:asciiTheme="minorHAnsi" w:hAnsiTheme="minorHAnsi"/>
          <w:strike/>
          <w:color w:val="auto"/>
          <w:sz w:val="22"/>
          <w:szCs w:val="22"/>
          <w:u w:color="3B3B3B"/>
        </w:rPr>
        <w:t>overall business goal of</w:t>
      </w:r>
      <w:r w:rsidRPr="005D7E8B">
        <w:rPr>
          <w:rStyle w:val="None"/>
          <w:rFonts w:asciiTheme="minorHAnsi" w:hAnsiTheme="minorHAnsi"/>
          <w:strike/>
          <w:color w:val="auto"/>
          <w:sz w:val="22"/>
          <w:szCs w:val="22"/>
          <w:u w:color="3B3B3B"/>
        </w:rPr>
        <w:t xml:space="preserve"> consistent profit, </w:t>
      </w:r>
      <w:proofErr w:type="gramStart"/>
      <w:r w:rsidR="00557439" w:rsidRPr="005D7E8B">
        <w:rPr>
          <w:rStyle w:val="None"/>
          <w:rFonts w:asciiTheme="minorHAnsi" w:hAnsiTheme="minorHAnsi"/>
          <w:strike/>
          <w:color w:val="auto"/>
          <w:sz w:val="22"/>
          <w:szCs w:val="22"/>
          <w:u w:color="3B3B3B"/>
        </w:rPr>
        <w:t>T</w:t>
      </w:r>
      <w:r w:rsidRPr="005D7E8B">
        <w:rPr>
          <w:rStyle w:val="None"/>
          <w:rFonts w:asciiTheme="minorHAnsi" w:hAnsiTheme="minorHAnsi"/>
          <w:strike/>
          <w:color w:val="auto"/>
          <w:sz w:val="22"/>
          <w:szCs w:val="22"/>
          <w:u w:color="3B3B3B"/>
        </w:rPr>
        <w:t>he</w:t>
      </w:r>
      <w:proofErr w:type="gramEnd"/>
      <w:r w:rsidRPr="005D7E8B">
        <w:rPr>
          <w:rStyle w:val="None"/>
          <w:rFonts w:asciiTheme="minorHAnsi" w:hAnsiTheme="minorHAnsi"/>
          <w:strike/>
          <w:color w:val="auto"/>
          <w:sz w:val="22"/>
          <w:szCs w:val="22"/>
          <w:u w:color="3B3B3B"/>
        </w:rPr>
        <w:t xml:space="preserve"> business was </w:t>
      </w:r>
      <w:r w:rsidRPr="00017874">
        <w:rPr>
          <w:rStyle w:val="None"/>
          <w:rFonts w:asciiTheme="minorHAnsi" w:hAnsiTheme="minorHAnsi"/>
          <w:color w:val="auto"/>
          <w:sz w:val="22"/>
          <w:szCs w:val="22"/>
          <w:u w:color="3B3B3B"/>
        </w:rPr>
        <w:t>owned by a charity, and a 3</w:t>
      </w:r>
      <w:r w:rsidRPr="00017874">
        <w:rPr>
          <w:rStyle w:val="None"/>
          <w:rFonts w:asciiTheme="minorHAnsi" w:hAnsiTheme="minorHAnsi"/>
          <w:color w:val="auto"/>
          <w:sz w:val="22"/>
          <w:szCs w:val="22"/>
          <w:u w:color="3B3B3B"/>
          <w:vertAlign w:val="superscript"/>
        </w:rPr>
        <w:t>rd</w:t>
      </w:r>
      <w:r w:rsidRPr="00017874">
        <w:rPr>
          <w:rStyle w:val="None"/>
          <w:rFonts w:asciiTheme="minorHAnsi" w:hAnsiTheme="minorHAnsi"/>
          <w:color w:val="auto"/>
          <w:sz w:val="22"/>
          <w:szCs w:val="22"/>
          <w:u w:color="3B3B3B"/>
        </w:rPr>
        <w:t xml:space="preserve"> of profits went to the charity overall. Therefore, the business was </w:t>
      </w:r>
      <w:r w:rsidRPr="00557439">
        <w:rPr>
          <w:rStyle w:val="None"/>
          <w:rFonts w:asciiTheme="minorHAnsi" w:hAnsiTheme="minorHAnsi"/>
          <w:strike/>
          <w:color w:val="auto"/>
          <w:sz w:val="22"/>
          <w:szCs w:val="22"/>
          <w:u w:color="3B3B3B"/>
        </w:rPr>
        <w:t>essentially</w:t>
      </w:r>
      <w:r w:rsidRPr="00017874">
        <w:rPr>
          <w:rStyle w:val="None"/>
          <w:rFonts w:asciiTheme="minorHAnsi" w:hAnsiTheme="minorHAnsi"/>
          <w:color w:val="auto"/>
          <w:sz w:val="22"/>
          <w:szCs w:val="22"/>
          <w:u w:color="3B3B3B"/>
        </w:rPr>
        <w:t xml:space="preserve"> governed by the charity, </w:t>
      </w:r>
      <w:r w:rsidRPr="00557439">
        <w:rPr>
          <w:rStyle w:val="None"/>
          <w:rFonts w:asciiTheme="minorHAnsi" w:hAnsiTheme="minorHAnsi"/>
          <w:strike/>
          <w:color w:val="auto"/>
          <w:sz w:val="22"/>
          <w:szCs w:val="22"/>
          <w:u w:color="3B3B3B"/>
        </w:rPr>
        <w:t>in some respects.</w:t>
      </w:r>
      <w:r w:rsidRPr="00017874">
        <w:rPr>
          <w:rStyle w:val="None"/>
          <w:rFonts w:asciiTheme="minorHAnsi" w:hAnsiTheme="minorHAnsi"/>
          <w:color w:val="auto"/>
          <w:sz w:val="22"/>
          <w:szCs w:val="22"/>
          <w:u w:color="3B3B3B"/>
        </w:rPr>
        <w:t xml:space="preserve"> </w:t>
      </w:r>
      <w:r w:rsidRPr="00557439">
        <w:rPr>
          <w:rStyle w:val="None"/>
          <w:rFonts w:asciiTheme="minorHAnsi" w:hAnsiTheme="minorHAnsi"/>
          <w:strike/>
          <w:color w:val="auto"/>
          <w:sz w:val="22"/>
          <w:szCs w:val="22"/>
          <w:u w:color="3B3B3B"/>
        </w:rPr>
        <w:t xml:space="preserve">The founder E.C Coal also </w:t>
      </w:r>
      <w:r w:rsidRPr="00557439">
        <w:rPr>
          <w:rStyle w:val="None"/>
          <w:rFonts w:asciiTheme="minorHAnsi" w:hAnsiTheme="minorHAnsi"/>
          <w:strike/>
          <w:color w:val="auto"/>
          <w:sz w:val="22"/>
          <w:szCs w:val="22"/>
          <w:u w:val="single"/>
        </w:rPr>
        <w:t>started that</w:t>
      </w:r>
      <w:r w:rsidRPr="00557439">
        <w:rPr>
          <w:rStyle w:val="None"/>
          <w:rFonts w:asciiTheme="minorHAnsi" w:hAnsiTheme="minorHAnsi"/>
          <w:strike/>
          <w:color w:val="auto"/>
          <w:sz w:val="22"/>
          <w:szCs w:val="22"/>
          <w:u w:color="3B3B3B"/>
        </w:rPr>
        <w:t xml:space="preserve"> </w:t>
      </w:r>
      <w:r w:rsidR="00557439" w:rsidRPr="00557439">
        <w:rPr>
          <w:rStyle w:val="None"/>
          <w:rFonts w:asciiTheme="minorHAnsi" w:hAnsiTheme="minorHAnsi"/>
          <w:strike/>
          <w:color w:val="auto"/>
          <w:sz w:val="22"/>
          <w:szCs w:val="22"/>
          <w:u w:color="3B3B3B"/>
        </w:rPr>
        <w:t xml:space="preserve">founder of </w:t>
      </w:r>
      <w:proofErr w:type="spellStart"/>
      <w:r w:rsidRPr="00557439">
        <w:rPr>
          <w:rStyle w:val="None"/>
          <w:rFonts w:asciiTheme="minorHAnsi" w:hAnsiTheme="minorHAnsi"/>
          <w:strike/>
          <w:color w:val="auto"/>
          <w:sz w:val="22"/>
          <w:szCs w:val="22"/>
          <w:u w:color="3B3B3B"/>
        </w:rPr>
        <w:t>Barnardos</w:t>
      </w:r>
      <w:proofErr w:type="spellEnd"/>
      <w:r w:rsidRPr="00557439">
        <w:rPr>
          <w:rStyle w:val="None"/>
          <w:rFonts w:asciiTheme="minorHAnsi" w:hAnsiTheme="minorHAnsi"/>
          <w:strike/>
          <w:color w:val="auto"/>
          <w:sz w:val="22"/>
          <w:szCs w:val="22"/>
          <w:u w:color="3B3B3B"/>
        </w:rPr>
        <w:t xml:space="preserve">, </w:t>
      </w:r>
      <w:r w:rsidRPr="00017874">
        <w:rPr>
          <w:rStyle w:val="None"/>
          <w:rFonts w:asciiTheme="minorHAnsi" w:hAnsiTheme="minorHAnsi"/>
          <w:color w:val="auto"/>
          <w:sz w:val="22"/>
          <w:szCs w:val="22"/>
          <w:u w:color="3B3B3B"/>
        </w:rPr>
        <w:t xml:space="preserve">one of its beneficiaries, had claimed – ‘Andrews must act ethically and fairly at all times, and if this was found not to be the case then it could risk damaging the reputation of the charity’. </w:t>
      </w:r>
    </w:p>
    <w:p w14:paraId="2998BCFE" w14:textId="53F5180C" w:rsidR="00FF1A55" w:rsidRPr="00017874" w:rsidRDefault="00FF1A55" w:rsidP="00FF1A55">
      <w:pPr>
        <w:pStyle w:val="NormalWeb"/>
        <w:shd w:val="clear" w:color="auto" w:fill="FFFFFF"/>
        <w:spacing w:before="0"/>
        <w:rPr>
          <w:rStyle w:val="None"/>
          <w:rFonts w:asciiTheme="minorHAnsi" w:eastAsia="Arial" w:hAnsiTheme="minorHAnsi" w:cs="Arial"/>
          <w:i/>
          <w:iCs/>
          <w:color w:val="auto"/>
          <w:sz w:val="22"/>
          <w:szCs w:val="22"/>
          <w:u w:color="3B3B3B"/>
        </w:rPr>
      </w:pPr>
      <w:r w:rsidRPr="00017874">
        <w:rPr>
          <w:rStyle w:val="None"/>
          <w:rFonts w:asciiTheme="minorHAnsi" w:hAnsiTheme="minorHAnsi"/>
          <w:color w:val="auto"/>
          <w:sz w:val="22"/>
          <w:szCs w:val="22"/>
          <w:u w:color="3B3B3B"/>
        </w:rPr>
        <w:t xml:space="preserve">To remain market leaders, the business </w:t>
      </w:r>
      <w:r w:rsidR="00557439">
        <w:rPr>
          <w:rStyle w:val="None"/>
          <w:rFonts w:asciiTheme="minorHAnsi" w:hAnsiTheme="minorHAnsi"/>
          <w:color w:val="auto"/>
          <w:sz w:val="22"/>
          <w:szCs w:val="22"/>
          <w:u w:color="3B3B3B"/>
        </w:rPr>
        <w:t>must</w:t>
      </w:r>
      <w:r w:rsidRPr="00017874">
        <w:rPr>
          <w:rStyle w:val="None"/>
          <w:rFonts w:asciiTheme="minorHAnsi" w:hAnsiTheme="minorHAnsi"/>
          <w:color w:val="auto"/>
          <w:sz w:val="22"/>
          <w:szCs w:val="22"/>
          <w:u w:color="3B3B3B"/>
        </w:rPr>
        <w:t xml:space="preserve"> constantly adapt to changes in the market e.g. remaining competitive </w:t>
      </w:r>
      <w:r w:rsidRPr="00017874">
        <w:rPr>
          <w:rStyle w:val="None"/>
          <w:rFonts w:asciiTheme="minorHAnsi" w:hAnsiTheme="minorHAnsi"/>
          <w:strike/>
          <w:color w:val="auto"/>
          <w:sz w:val="22"/>
          <w:szCs w:val="22"/>
          <w:u w:color="3B3B3B"/>
        </w:rPr>
        <w:t>(</w:t>
      </w:r>
      <w:r w:rsidRPr="00071F08">
        <w:rPr>
          <w:rStyle w:val="None"/>
          <w:rFonts w:asciiTheme="minorHAnsi" w:hAnsiTheme="minorHAnsi"/>
          <w:color w:val="auto"/>
          <w:sz w:val="22"/>
          <w:szCs w:val="22"/>
          <w:u w:color="3B3B3B"/>
        </w:rPr>
        <w:t xml:space="preserve">its pricing of services must be attractive, and as charity is at the heart of this it must be heavily included in the business strategy and the customers must be also be at the heart ) </w:t>
      </w:r>
      <w:r w:rsidRPr="00017874">
        <w:rPr>
          <w:rStyle w:val="None"/>
          <w:rFonts w:asciiTheme="minorHAnsi" w:hAnsiTheme="minorHAnsi"/>
          <w:color w:val="auto"/>
          <w:sz w:val="22"/>
          <w:szCs w:val="22"/>
          <w:u w:color="3B3B3B"/>
        </w:rPr>
        <w:t xml:space="preserve">One of Andrews strategy </w:t>
      </w:r>
      <w:r w:rsidRPr="00557439">
        <w:rPr>
          <w:rStyle w:val="None"/>
          <w:rFonts w:asciiTheme="minorHAnsi" w:hAnsiTheme="minorHAnsi"/>
          <w:strike/>
          <w:color w:val="auto"/>
          <w:sz w:val="22"/>
          <w:szCs w:val="22"/>
          <w:u w:color="3B3B3B"/>
        </w:rPr>
        <w:t>and approach</w:t>
      </w:r>
      <w:r w:rsidRPr="00017874">
        <w:rPr>
          <w:rStyle w:val="None"/>
          <w:rFonts w:asciiTheme="minorHAnsi" w:hAnsiTheme="minorHAnsi"/>
          <w:color w:val="auto"/>
          <w:sz w:val="22"/>
          <w:szCs w:val="22"/>
          <w:u w:color="3B3B3B"/>
        </w:rPr>
        <w:t xml:space="preserve"> to business was ‘to treat every customer as if it is its only customer’. Andrews </w:t>
      </w:r>
      <w:proofErr w:type="gramStart"/>
      <w:r w:rsidR="00557439">
        <w:rPr>
          <w:rStyle w:val="None"/>
          <w:rFonts w:asciiTheme="minorHAnsi" w:hAnsiTheme="minorHAnsi"/>
          <w:color w:val="auto"/>
          <w:sz w:val="22"/>
          <w:szCs w:val="22"/>
          <w:u w:color="3B3B3B"/>
        </w:rPr>
        <w:t xml:space="preserve">is </w:t>
      </w:r>
      <w:r w:rsidRPr="00557439">
        <w:rPr>
          <w:rStyle w:val="None"/>
          <w:rFonts w:asciiTheme="minorHAnsi" w:hAnsiTheme="minorHAnsi"/>
          <w:strike/>
          <w:color w:val="auto"/>
          <w:sz w:val="22"/>
          <w:szCs w:val="22"/>
          <w:u w:color="3B3B3B"/>
        </w:rPr>
        <w:t>was</w:t>
      </w:r>
      <w:proofErr w:type="gramEnd"/>
      <w:r w:rsidRPr="00557439">
        <w:rPr>
          <w:rStyle w:val="None"/>
          <w:rFonts w:asciiTheme="minorHAnsi" w:hAnsiTheme="minorHAnsi"/>
          <w:strike/>
          <w:color w:val="auto"/>
          <w:sz w:val="22"/>
          <w:szCs w:val="22"/>
          <w:u w:color="3B3B3B"/>
        </w:rPr>
        <w:t>, effectively,</w:t>
      </w:r>
      <w:r w:rsidRPr="00017874">
        <w:rPr>
          <w:rStyle w:val="None"/>
          <w:rFonts w:asciiTheme="minorHAnsi" w:hAnsiTheme="minorHAnsi"/>
          <w:color w:val="auto"/>
          <w:sz w:val="22"/>
          <w:szCs w:val="22"/>
          <w:u w:color="3B3B3B"/>
        </w:rPr>
        <w:t xml:space="preserve"> a </w:t>
      </w:r>
      <w:proofErr w:type="gramStart"/>
      <w:r w:rsidRPr="00017874">
        <w:rPr>
          <w:rStyle w:val="None"/>
          <w:rFonts w:asciiTheme="minorHAnsi" w:hAnsiTheme="minorHAnsi"/>
          <w:color w:val="auto"/>
          <w:sz w:val="22"/>
          <w:szCs w:val="22"/>
          <w:u w:color="3B3B3B"/>
        </w:rPr>
        <w:t>one stop</w:t>
      </w:r>
      <w:proofErr w:type="gramEnd"/>
      <w:r w:rsidRPr="00017874">
        <w:rPr>
          <w:rStyle w:val="None"/>
          <w:rFonts w:asciiTheme="minorHAnsi" w:hAnsiTheme="minorHAnsi"/>
          <w:color w:val="auto"/>
          <w:sz w:val="22"/>
          <w:szCs w:val="22"/>
          <w:u w:color="3B3B3B"/>
        </w:rPr>
        <w:t xml:space="preserve"> shop, as it provided customers with a network of services that allowed customers to get </w:t>
      </w:r>
      <w:proofErr w:type="gramStart"/>
      <w:r w:rsidRPr="00017874">
        <w:rPr>
          <w:rStyle w:val="None"/>
          <w:rFonts w:asciiTheme="minorHAnsi" w:hAnsiTheme="minorHAnsi"/>
          <w:color w:val="auto"/>
          <w:sz w:val="22"/>
          <w:szCs w:val="22"/>
          <w:u w:color="3B3B3B"/>
        </w:rPr>
        <w:t>everything</w:t>
      </w:r>
      <w:proofErr w:type="gramEnd"/>
      <w:r w:rsidRPr="00017874">
        <w:rPr>
          <w:rStyle w:val="None"/>
          <w:rFonts w:asciiTheme="minorHAnsi" w:hAnsiTheme="minorHAnsi"/>
          <w:color w:val="auto"/>
          <w:sz w:val="22"/>
          <w:szCs w:val="22"/>
          <w:u w:color="3B3B3B"/>
        </w:rPr>
        <w:t xml:space="preserve"> they needed from any office e.g. mortgage advisors, valuers</w:t>
      </w:r>
      <w:proofErr w:type="gramStart"/>
      <w:r w:rsidRPr="00017874">
        <w:rPr>
          <w:rStyle w:val="None"/>
          <w:rFonts w:asciiTheme="minorHAnsi" w:hAnsiTheme="minorHAnsi"/>
          <w:color w:val="auto"/>
          <w:sz w:val="22"/>
          <w:szCs w:val="22"/>
          <w:u w:color="3B3B3B"/>
        </w:rPr>
        <w:t>, rent</w:t>
      </w:r>
      <w:proofErr w:type="gramEnd"/>
      <w:r w:rsidRPr="00017874">
        <w:rPr>
          <w:rStyle w:val="None"/>
          <w:rFonts w:asciiTheme="minorHAnsi" w:hAnsiTheme="minorHAnsi"/>
          <w:color w:val="auto"/>
          <w:sz w:val="22"/>
          <w:szCs w:val="22"/>
          <w:u w:color="3B3B3B"/>
        </w:rPr>
        <w:t xml:space="preserve"> advice, so these services were constantly available. This allowed Andrews, with a range of different revenue streams at its disposal, to stay competitive and profitable. Each department of the business had to be exceptional - if one area of the service was failing, it would have a negative impact on the reputation of the whole business. </w:t>
      </w:r>
    </w:p>
    <w:p w14:paraId="233D05B3" w14:textId="77777777" w:rsidR="00FF1A55" w:rsidRDefault="00FF1A55" w:rsidP="00FF1A55">
      <w:pPr>
        <w:pStyle w:val="BodyA"/>
        <w:numPr>
          <w:ilvl w:val="0"/>
          <w:numId w:val="4"/>
        </w:numPr>
        <w:spacing w:line="240" w:lineRule="auto"/>
        <w:rPr>
          <w:rStyle w:val="None"/>
          <w:rFonts w:asciiTheme="minorHAnsi" w:hAnsiTheme="minorHAnsi"/>
        </w:rPr>
      </w:pPr>
      <w:proofErr w:type="spellStart"/>
      <w:r w:rsidRPr="00017874">
        <w:rPr>
          <w:rStyle w:val="None"/>
          <w:rFonts w:asciiTheme="minorHAnsi" w:hAnsiTheme="minorHAnsi"/>
        </w:rPr>
        <w:t>Analyse</w:t>
      </w:r>
      <w:proofErr w:type="spellEnd"/>
      <w:r w:rsidRPr="00017874">
        <w:rPr>
          <w:rStyle w:val="None"/>
          <w:rFonts w:asciiTheme="minorHAnsi" w:hAnsiTheme="minorHAnsi"/>
        </w:rPr>
        <w:t xml:space="preserve"> the current impact of interest rates, inflation and </w:t>
      </w:r>
      <w:r w:rsidRPr="00017874">
        <w:rPr>
          <w:rStyle w:val="None"/>
          <w:rFonts w:asciiTheme="minorHAnsi" w:hAnsiTheme="minorHAnsi"/>
          <w:b/>
          <w:bCs/>
          <w:u w:val="single"/>
          <w:lang w:val="it-IT"/>
        </w:rPr>
        <w:t>one</w:t>
      </w:r>
      <w:r w:rsidRPr="00017874">
        <w:rPr>
          <w:rStyle w:val="None"/>
          <w:rFonts w:asciiTheme="minorHAnsi" w:hAnsiTheme="minorHAnsi"/>
        </w:rPr>
        <w:t xml:space="preserve"> other external factor on your organisation (or one with which you are familiar). Identify </w:t>
      </w:r>
      <w:proofErr w:type="spellStart"/>
      <w:r w:rsidRPr="00017874">
        <w:rPr>
          <w:rStyle w:val="None"/>
          <w:rFonts w:asciiTheme="minorHAnsi" w:hAnsiTheme="minorHAnsi"/>
        </w:rPr>
        <w:t>organisational</w:t>
      </w:r>
      <w:proofErr w:type="spellEnd"/>
      <w:r w:rsidRPr="00017874">
        <w:rPr>
          <w:rStyle w:val="None"/>
          <w:rFonts w:asciiTheme="minorHAnsi" w:hAnsiTheme="minorHAnsi"/>
        </w:rPr>
        <w:t xml:space="preserve"> priorities arising from your analysis. (AC 1.3) </w:t>
      </w:r>
      <w:bookmarkStart w:id="0" w:name="_Hlk208430264"/>
    </w:p>
    <w:p w14:paraId="62B9B61E" w14:textId="77777777" w:rsidR="00557439" w:rsidRPr="00017874" w:rsidRDefault="00557439" w:rsidP="00557439">
      <w:pPr>
        <w:pStyle w:val="BodyA"/>
        <w:spacing w:line="240" w:lineRule="auto"/>
        <w:ind w:left="360"/>
        <w:rPr>
          <w:rStyle w:val="None"/>
          <w:rFonts w:asciiTheme="minorHAnsi" w:hAnsiTheme="minorHAnsi"/>
        </w:rPr>
      </w:pPr>
    </w:p>
    <w:p w14:paraId="40382966" w14:textId="58391C22" w:rsidR="00FF1A55" w:rsidRPr="00017874" w:rsidRDefault="00FF1A55" w:rsidP="00642343">
      <w:pPr>
        <w:pStyle w:val="BodyA"/>
        <w:spacing w:line="240" w:lineRule="auto"/>
        <w:rPr>
          <w:rFonts w:asciiTheme="minorHAnsi" w:eastAsia="Times New Roman" w:hAnsiTheme="minorHAnsi" w:cs="Arial"/>
          <w:color w:val="EE0000"/>
          <w:bdr w:val="none" w:sz="0" w:space="0" w:color="auto"/>
        </w:rPr>
      </w:pPr>
      <w:proofErr w:type="spellStart"/>
      <w:r w:rsidRPr="00017874">
        <w:rPr>
          <w:rFonts w:asciiTheme="minorHAnsi" w:eastAsia="Times New Roman" w:hAnsiTheme="minorHAnsi" w:cs="Arial"/>
          <w:color w:val="EE0000"/>
          <w:bdr w:val="none" w:sz="0" w:space="0" w:color="auto"/>
        </w:rPr>
        <w:t>Organisations</w:t>
      </w:r>
      <w:proofErr w:type="spellEnd"/>
      <w:r w:rsidRPr="00017874">
        <w:rPr>
          <w:rFonts w:asciiTheme="minorHAnsi" w:eastAsia="Times New Roman" w:hAnsiTheme="minorHAnsi" w:cs="Arial"/>
          <w:color w:val="EE0000"/>
          <w:bdr w:val="none" w:sz="0" w:space="0" w:color="auto"/>
        </w:rPr>
        <w:t xml:space="preserve"> are affected by a range of external factors. For Andrews Property Group; interest rates, inflation and government policy/regulations.</w:t>
      </w:r>
    </w:p>
    <w:p w14:paraId="6FD3E645" w14:textId="77777777" w:rsidR="00642343" w:rsidRPr="00017874" w:rsidRDefault="00642343" w:rsidP="00642343">
      <w:pPr>
        <w:pStyle w:val="BodyA"/>
        <w:spacing w:line="240" w:lineRule="auto"/>
        <w:rPr>
          <w:rFonts w:asciiTheme="minorHAnsi" w:hAnsiTheme="minorHAnsi"/>
        </w:rPr>
      </w:pPr>
    </w:p>
    <w:p w14:paraId="1BDEE1B6" w14:textId="045DFBD8" w:rsidR="00FF1A55" w:rsidRPr="00017874" w:rsidRDefault="00FF1A55" w:rsidP="00FF1A55">
      <w:pPr>
        <w:shd w:val="clear" w:color="auto" w:fill="FFFFFF"/>
        <w:rPr>
          <w:rFonts w:eastAsia="Times New Roman" w:cs="Arial"/>
          <w:color w:val="EE0000"/>
          <w:lang w:val="en-US" w:eastAsia="en-GB"/>
        </w:rPr>
      </w:pPr>
      <w:r w:rsidRPr="00017874">
        <w:rPr>
          <w:rFonts w:eastAsia="Times New Roman" w:cs="Arial"/>
          <w:color w:val="EE0000"/>
          <w:lang w:eastAsia="en-GB"/>
        </w:rPr>
        <w:t>Interest rates have risen sharply since 2021</w:t>
      </w:r>
      <w:r w:rsidR="00642343" w:rsidRPr="00017874">
        <w:rPr>
          <w:rFonts w:eastAsia="Times New Roman" w:cs="Arial"/>
          <w:color w:val="EE0000"/>
          <w:lang w:eastAsia="en-GB"/>
        </w:rPr>
        <w:t xml:space="preserve">. </w:t>
      </w:r>
      <w:r w:rsidRPr="00017874">
        <w:rPr>
          <w:rFonts w:eastAsia="Times New Roman" w:cs="Arial"/>
          <w:color w:val="EE0000"/>
          <w:lang w:eastAsia="en-GB"/>
        </w:rPr>
        <w:t>’</w:t>
      </w:r>
      <w:r w:rsidRPr="00017874">
        <w:rPr>
          <w:rFonts w:cs="Arial"/>
          <w:color w:val="EE0000"/>
          <w:shd w:val="clear" w:color="auto" w:fill="FFFFFF"/>
        </w:rPr>
        <w:t>The MPC’s</w:t>
      </w:r>
      <w:r w:rsidR="00642343" w:rsidRPr="00017874">
        <w:rPr>
          <w:rFonts w:cs="Arial"/>
          <w:color w:val="EE0000"/>
          <w:shd w:val="clear" w:color="auto" w:fill="FFFFFF"/>
        </w:rPr>
        <w:t xml:space="preserve"> raised rates from 0.1% in Dec 2021 to 5.25% in Aug 2023 in response to inflation</w:t>
      </w:r>
      <w:r w:rsidRPr="00017874">
        <w:rPr>
          <w:color w:val="EE0000"/>
        </w:rPr>
        <w:t xml:space="preserve">’ (Daniel Harari 2025) </w:t>
      </w:r>
      <w:r w:rsidRPr="00017874">
        <w:rPr>
          <w:rFonts w:eastAsia="Times New Roman" w:cs="Arial"/>
          <w:color w:val="EE0000"/>
          <w:lang w:eastAsia="en-GB"/>
        </w:rPr>
        <w:t xml:space="preserve">Higher mortgage rates reduce buyers’ affordability which in turn has </w:t>
      </w:r>
      <w:r w:rsidR="00DB08ED" w:rsidRPr="00017874">
        <w:rPr>
          <w:rFonts w:eastAsia="Times New Roman" w:cs="Arial"/>
          <w:color w:val="EE0000"/>
          <w:lang w:eastAsia="en-GB"/>
        </w:rPr>
        <w:t>slow</w:t>
      </w:r>
      <w:r w:rsidR="00DB08ED">
        <w:rPr>
          <w:rFonts w:eastAsia="Times New Roman" w:cs="Arial"/>
          <w:color w:val="EE0000"/>
          <w:lang w:eastAsia="en-GB"/>
        </w:rPr>
        <w:t>s</w:t>
      </w:r>
      <w:r w:rsidRPr="00017874">
        <w:rPr>
          <w:rFonts w:eastAsia="Times New Roman" w:cs="Arial"/>
          <w:color w:val="EE0000"/>
          <w:lang w:eastAsia="en-GB"/>
        </w:rPr>
        <w:t xml:space="preserve"> down the market. For Andrews a smaller pool of buyer may have impacted the number and speed of house sales. The implications of this are likely to impact Andrews commission-based revenue model.</w:t>
      </w:r>
      <w:r w:rsidRPr="00017874">
        <w:rPr>
          <w:rFonts w:cs="Poppins"/>
          <w:color w:val="EE0000"/>
          <w:shd w:val="clear" w:color="auto" w:fill="FFFFFF"/>
        </w:rPr>
        <w:t> ‘</w:t>
      </w:r>
      <w:r w:rsidRPr="00017874">
        <w:rPr>
          <w:rFonts w:cs="Poppins"/>
          <w:color w:val="EE0000"/>
          <w:sz w:val="20"/>
          <w:szCs w:val="20"/>
          <w:shd w:val="clear" w:color="auto" w:fill="FFFFFF"/>
        </w:rPr>
        <w:t xml:space="preserve">Commission </w:t>
      </w:r>
      <w:r w:rsidR="00642343" w:rsidRPr="00017874">
        <w:rPr>
          <w:rFonts w:cs="Poppins"/>
          <w:color w:val="EE0000"/>
          <w:sz w:val="20"/>
          <w:szCs w:val="20"/>
          <w:shd w:val="clear" w:color="auto" w:fill="FFFFFF"/>
        </w:rPr>
        <w:t xml:space="preserve">remains the core </w:t>
      </w:r>
      <w:r w:rsidRPr="00017874">
        <w:rPr>
          <w:rFonts w:cs="Poppins"/>
          <w:color w:val="EE0000"/>
          <w:sz w:val="20"/>
          <w:szCs w:val="20"/>
          <w:shd w:val="clear" w:color="auto" w:fill="FFFFFF"/>
        </w:rPr>
        <w:t>revenue stream</w:t>
      </w:r>
      <w:bookmarkStart w:id="1" w:name="_Hlk208399527"/>
      <w:r w:rsidR="00642343" w:rsidRPr="00017874">
        <w:rPr>
          <w:rFonts w:cs="Poppins"/>
          <w:color w:val="EE0000"/>
          <w:sz w:val="20"/>
          <w:szCs w:val="20"/>
          <w:shd w:val="clear" w:color="auto" w:fill="FFFFFF"/>
        </w:rPr>
        <w:t xml:space="preserve">’ </w:t>
      </w:r>
      <w:r w:rsidRPr="00017874">
        <w:rPr>
          <w:rFonts w:cs="Poppins"/>
          <w:color w:val="EE0000"/>
          <w:sz w:val="20"/>
          <w:szCs w:val="20"/>
          <w:shd w:val="clear" w:color="auto" w:fill="FFFFFF"/>
        </w:rPr>
        <w:t>(Frazer bond, London property experts)</w:t>
      </w:r>
      <w:r w:rsidR="00642343" w:rsidRPr="00017874">
        <w:rPr>
          <w:rFonts w:cs="Poppins"/>
          <w:color w:val="EE0000"/>
          <w:sz w:val="20"/>
          <w:szCs w:val="20"/>
          <w:shd w:val="clear" w:color="auto" w:fill="FFFFFF"/>
        </w:rPr>
        <w:t>.</w:t>
      </w:r>
      <w:r w:rsidRPr="00017874">
        <w:rPr>
          <w:rFonts w:cs="Poppins"/>
          <w:color w:val="EE0000"/>
          <w:sz w:val="20"/>
          <w:szCs w:val="20"/>
          <w:shd w:val="clear" w:color="auto" w:fill="FFFFFF"/>
        </w:rPr>
        <w:t xml:space="preserve"> </w:t>
      </w:r>
      <w:bookmarkEnd w:id="1"/>
      <w:r w:rsidRPr="00017874">
        <w:rPr>
          <w:rFonts w:eastAsia="Times New Roman" w:cs="Arial"/>
          <w:color w:val="EE0000"/>
          <w:sz w:val="20"/>
          <w:szCs w:val="20"/>
          <w:lang w:eastAsia="en-GB"/>
        </w:rPr>
        <w:t>On</w:t>
      </w:r>
      <w:r w:rsidRPr="00017874">
        <w:rPr>
          <w:rFonts w:eastAsia="Times New Roman" w:cs="Arial"/>
          <w:color w:val="EE0000"/>
          <w:lang w:eastAsia="en-GB"/>
        </w:rPr>
        <w:t xml:space="preserve"> the flip side the rise in mortgage costs and reduced potential buyers means there is an increased demand in the rental marke</w:t>
      </w:r>
      <w:r w:rsidR="00642343" w:rsidRPr="00017874">
        <w:rPr>
          <w:rFonts w:eastAsia="Times New Roman" w:cs="Arial"/>
          <w:color w:val="EE0000"/>
          <w:lang w:eastAsia="en-GB"/>
        </w:rPr>
        <w:t xml:space="preserve">t “According to independent research for the National Residential Landlords Association (NRLA), 71% of landlords reported increased tenant demand in Q3 2023, a record high” (Sam Hunter 2023) </w:t>
      </w:r>
      <w:r w:rsidRPr="00017874">
        <w:rPr>
          <w:rFonts w:eastAsia="Times New Roman" w:cs="Arial"/>
          <w:color w:val="EE0000"/>
          <w:lang w:eastAsia="en-GB"/>
        </w:rPr>
        <w:t>This provides Andrews with an opportunity to prioritise increased revenue through management fees and tenet find services and upskilling staff in supporting potential buyers through affordability challenges.</w:t>
      </w:r>
    </w:p>
    <w:p w14:paraId="3419BE22" w14:textId="4FF23C95" w:rsidR="00FF1A55" w:rsidRPr="00017874" w:rsidRDefault="00642343" w:rsidP="00FF1A55">
      <w:pPr>
        <w:shd w:val="clear" w:color="auto" w:fill="FFFFFF"/>
        <w:rPr>
          <w:rFonts w:eastAsia="Times New Roman" w:cs="Arial"/>
          <w:color w:val="EE0000"/>
          <w:lang w:eastAsia="en-GB"/>
        </w:rPr>
      </w:pPr>
      <w:r w:rsidRPr="00017874">
        <w:rPr>
          <w:rFonts w:eastAsia="Times New Roman" w:cs="Arial"/>
          <w:color w:val="EE0000"/>
          <w:lang w:eastAsia="en-GB"/>
        </w:rPr>
        <w:t>I</w:t>
      </w:r>
      <w:r w:rsidR="00FF1A55" w:rsidRPr="00017874">
        <w:rPr>
          <w:rFonts w:eastAsia="Times New Roman" w:cs="Arial"/>
          <w:color w:val="EE0000"/>
          <w:lang w:eastAsia="en-GB"/>
        </w:rPr>
        <w:t xml:space="preserve">nflation </w:t>
      </w:r>
      <w:r w:rsidRPr="00017874">
        <w:rPr>
          <w:rFonts w:eastAsia="Times New Roman" w:cs="Arial"/>
          <w:color w:val="EE0000"/>
          <w:lang w:eastAsia="en-GB"/>
        </w:rPr>
        <w:t>has also raised</w:t>
      </w:r>
      <w:r w:rsidR="00FF1A55" w:rsidRPr="00017874">
        <w:rPr>
          <w:rFonts w:eastAsia="Times New Roman" w:cs="Arial"/>
          <w:color w:val="EE0000"/>
          <w:lang w:eastAsia="en-GB"/>
        </w:rPr>
        <w:t xml:space="preserve"> operational costs. The </w:t>
      </w:r>
      <w:proofErr w:type="gramStart"/>
      <w:r w:rsidR="00FF1A55" w:rsidRPr="00017874">
        <w:rPr>
          <w:rFonts w:eastAsia="Times New Roman" w:cs="Arial"/>
          <w:color w:val="EE0000"/>
          <w:lang w:eastAsia="en-GB"/>
        </w:rPr>
        <w:t>implications</w:t>
      </w:r>
      <w:proofErr w:type="gramEnd"/>
      <w:r w:rsidR="00FF1A55" w:rsidRPr="00017874">
        <w:rPr>
          <w:rFonts w:eastAsia="Times New Roman" w:cs="Arial"/>
          <w:color w:val="EE0000"/>
          <w:lang w:eastAsia="en-GB"/>
        </w:rPr>
        <w:t xml:space="preserve"> for Andrews includes wage</w:t>
      </w:r>
      <w:r w:rsidR="00745E19" w:rsidRPr="00017874">
        <w:rPr>
          <w:rFonts w:eastAsia="Times New Roman" w:cs="Arial"/>
          <w:color w:val="EE0000"/>
          <w:lang w:eastAsia="en-GB"/>
        </w:rPr>
        <w:t xml:space="preserve"> increases</w:t>
      </w:r>
      <w:r w:rsidR="00FF1A55" w:rsidRPr="00017874">
        <w:rPr>
          <w:rFonts w:eastAsia="Times New Roman" w:cs="Arial"/>
          <w:color w:val="EE0000"/>
          <w:lang w:eastAsia="en-GB"/>
        </w:rPr>
        <w:t xml:space="preserve"> as </w:t>
      </w:r>
      <w:r w:rsidRPr="00017874">
        <w:rPr>
          <w:rFonts w:eastAsia="Times New Roman" w:cs="Arial"/>
          <w:color w:val="EE0000"/>
          <w:lang w:eastAsia="en-GB"/>
        </w:rPr>
        <w:t>staff</w:t>
      </w:r>
      <w:r w:rsidR="00FF1A55" w:rsidRPr="00017874">
        <w:rPr>
          <w:rFonts w:eastAsia="Times New Roman" w:cs="Arial"/>
          <w:color w:val="EE0000"/>
          <w:lang w:eastAsia="en-GB"/>
        </w:rPr>
        <w:t xml:space="preserve"> seek pay rises to offset the cost of living. ‘Retention strategies have become critical with benefits such as increasing job satisfaction through flexible working becoming critical’ (Kelliher &amp; Anderson, 2009). </w:t>
      </w:r>
      <w:r w:rsidRPr="00017874">
        <w:rPr>
          <w:rFonts w:eastAsia="Times New Roman" w:cs="Arial"/>
          <w:color w:val="EE0000"/>
          <w:lang w:eastAsia="en-GB"/>
        </w:rPr>
        <w:t>P</w:t>
      </w:r>
      <w:r w:rsidR="00FF1A55" w:rsidRPr="00017874">
        <w:rPr>
          <w:rFonts w:eastAsia="Times New Roman" w:cs="Arial"/>
          <w:color w:val="EE0000"/>
          <w:lang w:eastAsia="en-GB"/>
        </w:rPr>
        <w:t>riorities should be the implementation of retention beyond pay. This may include, training opportunities, flexible working and a clear career progression pathway.</w:t>
      </w:r>
    </w:p>
    <w:p w14:paraId="5A9FF857" w14:textId="1C39F1E8" w:rsidR="00FF1A55" w:rsidRPr="00017874" w:rsidRDefault="00642343" w:rsidP="00FF1A55">
      <w:pPr>
        <w:shd w:val="clear" w:color="auto" w:fill="FFFFFF"/>
        <w:rPr>
          <w:rFonts w:eastAsia="Times New Roman" w:cs="Arial"/>
          <w:color w:val="EE0000"/>
          <w:lang w:eastAsia="en-GB"/>
        </w:rPr>
      </w:pPr>
      <w:r w:rsidRPr="00017874">
        <w:rPr>
          <w:rFonts w:eastAsia="Times New Roman" w:cs="Arial"/>
          <w:color w:val="EE0000"/>
          <w:lang w:eastAsia="en-GB"/>
        </w:rPr>
        <w:t>Stricter</w:t>
      </w:r>
      <w:r w:rsidR="00FF1A55" w:rsidRPr="00017874">
        <w:rPr>
          <w:rFonts w:eastAsia="Times New Roman" w:cs="Arial"/>
          <w:color w:val="EE0000"/>
          <w:lang w:eastAsia="en-GB"/>
        </w:rPr>
        <w:t xml:space="preserve"> compliance requirements for landlords </w:t>
      </w:r>
      <w:r w:rsidR="00E370F8" w:rsidRPr="00017874">
        <w:rPr>
          <w:rFonts w:eastAsia="Times New Roman" w:cs="Arial"/>
          <w:color w:val="EE0000"/>
          <w:lang w:eastAsia="en-GB"/>
        </w:rPr>
        <w:t>such as the</w:t>
      </w:r>
      <w:r w:rsidR="00FF1A55" w:rsidRPr="00017874">
        <w:rPr>
          <w:rFonts w:eastAsia="Times New Roman" w:cs="Arial"/>
          <w:color w:val="EE0000"/>
          <w:lang w:eastAsia="en-GB"/>
        </w:rPr>
        <w:t xml:space="preserve"> </w:t>
      </w:r>
      <w:proofErr w:type="gramStart"/>
      <w:r w:rsidR="00FF1A55" w:rsidRPr="00017874">
        <w:rPr>
          <w:rFonts w:eastAsia="Times New Roman" w:cs="Arial"/>
          <w:color w:val="EE0000"/>
          <w:lang w:eastAsia="en-GB"/>
        </w:rPr>
        <w:t>renters</w:t>
      </w:r>
      <w:proofErr w:type="gramEnd"/>
      <w:r w:rsidR="00FF1A55" w:rsidRPr="00017874">
        <w:rPr>
          <w:rFonts w:eastAsia="Times New Roman" w:cs="Arial"/>
          <w:color w:val="EE0000"/>
          <w:lang w:eastAsia="en-GB"/>
        </w:rPr>
        <w:t xml:space="preserve"> rights bill</w:t>
      </w:r>
      <w:r w:rsidR="00E370F8" w:rsidRPr="00017874">
        <w:rPr>
          <w:rFonts w:eastAsia="Times New Roman" w:cs="Arial"/>
          <w:color w:val="EE0000"/>
          <w:lang w:eastAsia="en-GB"/>
        </w:rPr>
        <w:t>,</w:t>
      </w:r>
      <w:r w:rsidR="00FF1A55" w:rsidRPr="00017874">
        <w:rPr>
          <w:rFonts w:eastAsia="Times New Roman" w:cs="Arial"/>
          <w:color w:val="EE0000"/>
          <w:lang w:eastAsia="en-GB"/>
        </w:rPr>
        <w:t xml:space="preserve"> which includes the abolition of section 21 “no fault” evictions giving more power to tenants. “</w:t>
      </w:r>
      <w:r w:rsidR="00FF1A55" w:rsidRPr="00017874">
        <w:rPr>
          <w:rFonts w:cs="Open Sans"/>
          <w:color w:val="EE0000"/>
          <w:shd w:val="clear" w:color="auto" w:fill="FFFFFF"/>
        </w:rPr>
        <w:t xml:space="preserve">41% of landlords said they plan to sell at least some rental properties, compared to just six per cent saying they would buy.” (Landlords today 2024) </w:t>
      </w:r>
      <w:r w:rsidR="00FF1A55" w:rsidRPr="00017874">
        <w:rPr>
          <w:rFonts w:eastAsia="Times New Roman" w:cs="Arial"/>
          <w:color w:val="EE0000"/>
          <w:lang w:eastAsia="en-GB"/>
        </w:rPr>
        <w:t xml:space="preserve">The reduced supply of rental properties could lead to significant rental prices increases. This provides Andrews with an opportunity to attract the business of independent landlords by offering complacence support effectively navigating the </w:t>
      </w:r>
      <w:r w:rsidR="00FF1A55" w:rsidRPr="00017874">
        <w:rPr>
          <w:rFonts w:eastAsia="Times New Roman" w:cs="Arial"/>
          <w:color w:val="EE0000"/>
          <w:lang w:eastAsia="en-GB"/>
        </w:rPr>
        <w:lastRenderedPageBreak/>
        <w:t>reforms. Priority opportunities include marketing as a compliance partner, expanding the letting portfolio and training of staff with the legal changes.</w:t>
      </w:r>
    </w:p>
    <w:p w14:paraId="46070137" w14:textId="77777777" w:rsidR="00FF1A55" w:rsidRPr="00017874" w:rsidRDefault="00FF1A55" w:rsidP="00FF1A55">
      <w:pPr>
        <w:pStyle w:val="NormalWeb"/>
        <w:shd w:val="clear" w:color="auto" w:fill="FFFFFF"/>
        <w:spacing w:before="0"/>
        <w:rPr>
          <w:rStyle w:val="None"/>
          <w:rFonts w:asciiTheme="minorHAnsi" w:eastAsia="Helvetica Neue" w:hAnsiTheme="minorHAnsi" w:cs="Helvetica Neue"/>
          <w:color w:val="3B3B3B"/>
          <w:sz w:val="22"/>
          <w:szCs w:val="22"/>
          <w:u w:color="3B3B3B"/>
        </w:rPr>
      </w:pPr>
    </w:p>
    <w:p w14:paraId="15C66C21" w14:textId="00716B6B" w:rsidR="00FF1A55" w:rsidRPr="00017874" w:rsidRDefault="00FF1A55" w:rsidP="00FF1A55">
      <w:pPr>
        <w:pStyle w:val="BodyA"/>
        <w:spacing w:line="240" w:lineRule="auto"/>
        <w:rPr>
          <w:rStyle w:val="None"/>
          <w:rFonts w:asciiTheme="minorHAnsi" w:eastAsia="Helvetica Neue" w:hAnsiTheme="minorHAnsi" w:cs="Helvetica Neue"/>
        </w:rPr>
      </w:pPr>
      <w:r w:rsidRPr="009C1965">
        <w:rPr>
          <w:rStyle w:val="None"/>
          <w:rFonts w:asciiTheme="minorHAnsi" w:hAnsiTheme="minorHAnsi"/>
          <w:strike/>
        </w:rPr>
        <w:t xml:space="preserve">There are many factors to consider when </w:t>
      </w:r>
      <w:proofErr w:type="spellStart"/>
      <w:r w:rsidRPr="009C1965">
        <w:rPr>
          <w:rStyle w:val="None"/>
          <w:rFonts w:asciiTheme="minorHAnsi" w:hAnsiTheme="minorHAnsi"/>
          <w:strike/>
        </w:rPr>
        <w:t>analysing</w:t>
      </w:r>
      <w:proofErr w:type="spellEnd"/>
      <w:r w:rsidRPr="009C1965">
        <w:rPr>
          <w:rStyle w:val="None"/>
          <w:rFonts w:asciiTheme="minorHAnsi" w:hAnsiTheme="minorHAnsi"/>
          <w:strike/>
        </w:rPr>
        <w:t xml:space="preserve"> the current impact of interest rates and inflation all the while - there is a current boom in house prices.</w:t>
      </w:r>
      <w:r w:rsidRPr="00017874">
        <w:rPr>
          <w:rStyle w:val="None"/>
          <w:rFonts w:asciiTheme="minorHAnsi" w:hAnsiTheme="minorHAnsi"/>
        </w:rPr>
        <w:t xml:space="preserve"> Below, I have created a</w:t>
      </w:r>
      <w:r w:rsidR="00E370F8" w:rsidRPr="00017874">
        <w:rPr>
          <w:rStyle w:val="None"/>
          <w:rFonts w:asciiTheme="minorHAnsi" w:hAnsiTheme="minorHAnsi"/>
        </w:rPr>
        <w:t>n</w:t>
      </w:r>
      <w:r w:rsidRPr="00017874">
        <w:rPr>
          <w:rStyle w:val="None"/>
          <w:rFonts w:asciiTheme="minorHAnsi" w:hAnsiTheme="minorHAnsi"/>
        </w:rPr>
        <w:t xml:space="preserve"> analysis </w:t>
      </w:r>
      <w:r w:rsidR="00E370F8" w:rsidRPr="00017874">
        <w:rPr>
          <w:rStyle w:val="None"/>
          <w:rFonts w:asciiTheme="minorHAnsi" w:hAnsiTheme="minorHAnsi"/>
        </w:rPr>
        <w:t>of</w:t>
      </w:r>
      <w:r w:rsidRPr="00017874">
        <w:rPr>
          <w:rStyle w:val="None"/>
          <w:rFonts w:asciiTheme="minorHAnsi" w:hAnsiTheme="minorHAnsi"/>
        </w:rPr>
        <w:t xml:space="preserve"> </w:t>
      </w:r>
      <w:r w:rsidR="00E370F8" w:rsidRPr="00017874">
        <w:rPr>
          <w:rStyle w:val="None"/>
          <w:rFonts w:asciiTheme="minorHAnsi" w:hAnsiTheme="minorHAnsi"/>
        </w:rPr>
        <w:t>s</w:t>
      </w:r>
      <w:r w:rsidRPr="00017874">
        <w:rPr>
          <w:rStyle w:val="None"/>
          <w:rFonts w:asciiTheme="minorHAnsi" w:hAnsiTheme="minorHAnsi"/>
        </w:rPr>
        <w:t xml:space="preserve">trengths and </w:t>
      </w:r>
      <w:r w:rsidR="00E370F8" w:rsidRPr="00017874">
        <w:rPr>
          <w:rStyle w:val="None"/>
          <w:rFonts w:asciiTheme="minorHAnsi" w:hAnsiTheme="minorHAnsi"/>
        </w:rPr>
        <w:t>w</w:t>
      </w:r>
      <w:r w:rsidRPr="00017874">
        <w:rPr>
          <w:rStyle w:val="None"/>
          <w:rFonts w:asciiTheme="minorHAnsi" w:hAnsiTheme="minorHAnsi"/>
        </w:rPr>
        <w:t>eaknesses of external factors that could potentially have an impact on Andrews Property G</w:t>
      </w:r>
      <w:proofErr w:type="spellStart"/>
      <w:r w:rsidRPr="00017874">
        <w:rPr>
          <w:rStyle w:val="None"/>
          <w:rFonts w:asciiTheme="minorHAnsi" w:hAnsiTheme="minorHAnsi"/>
          <w:lang w:val="fr-FR"/>
        </w:rPr>
        <w:t>roup</w:t>
      </w:r>
      <w:proofErr w:type="spellEnd"/>
      <w:r w:rsidRPr="00017874">
        <w:rPr>
          <w:rStyle w:val="None"/>
          <w:rFonts w:asciiTheme="minorHAnsi" w:hAnsiTheme="minorHAnsi"/>
        </w:rPr>
        <w:t>.</w:t>
      </w:r>
    </w:p>
    <w:p w14:paraId="782EFCF6" w14:textId="77777777" w:rsidR="00FF1A55" w:rsidRPr="00017874" w:rsidRDefault="00FF1A55" w:rsidP="00FF1A55">
      <w:pPr>
        <w:pStyle w:val="BodyA"/>
        <w:spacing w:line="240" w:lineRule="auto"/>
        <w:rPr>
          <w:rStyle w:val="None"/>
          <w:rFonts w:asciiTheme="minorHAnsi" w:eastAsia="Helvetica Neue" w:hAnsiTheme="minorHAnsi" w:cs="Helvetica Neue"/>
        </w:rPr>
      </w:pPr>
    </w:p>
    <w:p w14:paraId="3DAB5471" w14:textId="715DAF91" w:rsidR="00FF1A55" w:rsidRPr="00017874" w:rsidRDefault="00FF1A55" w:rsidP="00FF1A55">
      <w:pPr>
        <w:pStyle w:val="BodyA"/>
        <w:shd w:val="clear" w:color="auto" w:fill="FFFFFF"/>
        <w:spacing w:before="100" w:after="100" w:line="240" w:lineRule="auto"/>
        <w:rPr>
          <w:rStyle w:val="None"/>
          <w:rFonts w:asciiTheme="minorHAnsi" w:eastAsia="Helvetica Neue" w:hAnsiTheme="minorHAnsi" w:cs="Helvetica Neue"/>
        </w:rPr>
      </w:pPr>
      <w:r w:rsidRPr="00017874">
        <w:rPr>
          <w:rStyle w:val="None"/>
          <w:rFonts w:asciiTheme="minorHAnsi" w:hAnsiTheme="minorHAnsi"/>
        </w:rPr>
        <w:t xml:space="preserve">Strengths – Andrews Property Group operates in the housing sector, which can be a turbulent market. </w:t>
      </w:r>
      <w:r w:rsidRPr="00557439">
        <w:rPr>
          <w:rStyle w:val="None"/>
          <w:rFonts w:asciiTheme="minorHAnsi" w:hAnsiTheme="minorHAnsi"/>
          <w:strike/>
        </w:rPr>
        <w:t>However,</w:t>
      </w:r>
      <w:r w:rsidRPr="00017874">
        <w:rPr>
          <w:rStyle w:val="None"/>
          <w:rFonts w:asciiTheme="minorHAnsi" w:hAnsiTheme="minorHAnsi"/>
        </w:rPr>
        <w:t xml:space="preserve"> </w:t>
      </w:r>
      <w:r w:rsidR="00557439">
        <w:rPr>
          <w:rStyle w:val="None"/>
          <w:rFonts w:asciiTheme="minorHAnsi" w:hAnsiTheme="minorHAnsi"/>
        </w:rPr>
        <w:t>S</w:t>
      </w:r>
      <w:r w:rsidRPr="00017874">
        <w:rPr>
          <w:rStyle w:val="None"/>
          <w:rFonts w:asciiTheme="minorHAnsi" w:hAnsiTheme="minorHAnsi"/>
        </w:rPr>
        <w:t xml:space="preserve">ince the Covid-19 pandemic, property sales and prices have soared and there is greater demand for property. Also, as the cost of buying a property and renting has increased, this has meant that Andrews can make more sales due to the increase, </w:t>
      </w:r>
      <w:r w:rsidRPr="00017874">
        <w:rPr>
          <w:rStyle w:val="None"/>
          <w:rFonts w:asciiTheme="minorHAnsi" w:hAnsiTheme="minorHAnsi"/>
          <w:strike/>
        </w:rPr>
        <w:t>also affected by</w:t>
      </w:r>
      <w:r w:rsidRPr="00017874">
        <w:rPr>
          <w:rStyle w:val="None"/>
          <w:rFonts w:asciiTheme="minorHAnsi" w:hAnsiTheme="minorHAnsi"/>
        </w:rPr>
        <w:t xml:space="preserve"> </w:t>
      </w:r>
      <w:r w:rsidRPr="00017874">
        <w:rPr>
          <w:rStyle w:val="None"/>
          <w:rFonts w:asciiTheme="minorHAnsi" w:hAnsiTheme="minorHAnsi"/>
          <w:color w:val="EE0000"/>
        </w:rPr>
        <w:t xml:space="preserve">due to </w:t>
      </w:r>
      <w:r w:rsidRPr="00017874">
        <w:rPr>
          <w:rStyle w:val="None"/>
          <w:rFonts w:asciiTheme="minorHAnsi" w:hAnsiTheme="minorHAnsi"/>
        </w:rPr>
        <w:t xml:space="preserve">inflation </w:t>
      </w:r>
      <w:r w:rsidRPr="00017874">
        <w:rPr>
          <w:rStyle w:val="None"/>
          <w:rFonts w:asciiTheme="minorHAnsi" w:hAnsiTheme="minorHAnsi"/>
          <w:color w:val="EE0000"/>
        </w:rPr>
        <w:t>the cost of house prices and add on services has increased</w:t>
      </w:r>
      <w:r w:rsidRPr="00017874">
        <w:rPr>
          <w:rStyle w:val="None"/>
          <w:rFonts w:asciiTheme="minorHAnsi" w:hAnsiTheme="minorHAnsi"/>
        </w:rPr>
        <w:t>. Andrews typically charges 2% on house sales,</w:t>
      </w:r>
      <w:r w:rsidR="00557439">
        <w:rPr>
          <w:rStyle w:val="None"/>
          <w:rFonts w:asciiTheme="minorHAnsi" w:hAnsiTheme="minorHAnsi"/>
        </w:rPr>
        <w:t xml:space="preserve"> </w:t>
      </w:r>
      <w:proofErr w:type="gramStart"/>
      <w:r w:rsidRPr="00017874">
        <w:rPr>
          <w:rStyle w:val="None"/>
          <w:rFonts w:asciiTheme="minorHAnsi" w:hAnsiTheme="minorHAnsi"/>
          <w:color w:val="EE0000"/>
        </w:rPr>
        <w:t>Which</w:t>
      </w:r>
      <w:proofErr w:type="gramEnd"/>
      <w:r w:rsidRPr="00017874">
        <w:rPr>
          <w:rStyle w:val="None"/>
          <w:rFonts w:asciiTheme="minorHAnsi" w:hAnsiTheme="minorHAnsi"/>
          <w:color w:val="EE0000"/>
        </w:rPr>
        <w:t xml:space="preserve"> is competitive</w:t>
      </w:r>
      <w:r w:rsidRPr="00017874">
        <w:rPr>
          <w:rStyle w:val="None"/>
          <w:rFonts w:asciiTheme="minorHAnsi" w:hAnsiTheme="minorHAnsi"/>
        </w:rPr>
        <w:t xml:space="preserve"> </w:t>
      </w:r>
      <w:r w:rsidRPr="00017874">
        <w:rPr>
          <w:rStyle w:val="None"/>
          <w:rFonts w:asciiTheme="minorHAnsi" w:hAnsiTheme="minorHAnsi"/>
          <w:strike/>
          <w:color w:val="auto"/>
        </w:rPr>
        <w:t>and as the cost of housing has increased alongside this</w:t>
      </w:r>
      <w:r w:rsidRPr="00017874">
        <w:rPr>
          <w:rStyle w:val="None"/>
          <w:rFonts w:asciiTheme="minorHAnsi" w:hAnsiTheme="minorHAnsi"/>
        </w:rPr>
        <w:t xml:space="preserve">, this means that Andrews has the potential to make more on rental agreements and sales. </w:t>
      </w:r>
    </w:p>
    <w:p w14:paraId="70D33C41" w14:textId="77777777" w:rsidR="00FF1A55" w:rsidRDefault="00FF1A55" w:rsidP="00FF1A55">
      <w:pPr>
        <w:pStyle w:val="BodyA"/>
        <w:shd w:val="clear" w:color="auto" w:fill="FFFFFF"/>
        <w:spacing w:before="100" w:after="100" w:line="240" w:lineRule="auto"/>
        <w:rPr>
          <w:rStyle w:val="None"/>
          <w:rFonts w:asciiTheme="minorHAnsi" w:hAnsiTheme="minorHAnsi"/>
          <w:color w:val="EE0000"/>
        </w:rPr>
      </w:pPr>
      <w:r w:rsidRPr="00017874">
        <w:rPr>
          <w:rStyle w:val="None"/>
          <w:rFonts w:asciiTheme="minorHAnsi" w:hAnsiTheme="minorHAnsi"/>
        </w:rPr>
        <w:t xml:space="preserve">Weaknesses – Inflation will result in higher staffing costs, which in turn reduces profitability. Without raising wages, this may mean that staff look elsewhere for work at different estate agents or different jobs completely. This in turn could lead to a loss of talent and knowledge within the </w:t>
      </w:r>
      <w:proofErr w:type="gramStart"/>
      <w:r w:rsidRPr="00017874">
        <w:rPr>
          <w:rStyle w:val="None"/>
          <w:rFonts w:asciiTheme="minorHAnsi" w:hAnsiTheme="minorHAnsi"/>
        </w:rPr>
        <w:t>company,</w:t>
      </w:r>
      <w:proofErr w:type="gramEnd"/>
      <w:r w:rsidRPr="00017874">
        <w:rPr>
          <w:rStyle w:val="None"/>
          <w:rFonts w:asciiTheme="minorHAnsi" w:hAnsiTheme="minorHAnsi"/>
        </w:rPr>
        <w:t xml:space="preserve"> </w:t>
      </w:r>
      <w:r w:rsidRPr="00017874">
        <w:rPr>
          <w:rStyle w:val="None"/>
          <w:rFonts w:asciiTheme="minorHAnsi" w:hAnsiTheme="minorHAnsi"/>
          <w:color w:val="EE0000"/>
        </w:rPr>
        <w:t>to stay attractive to employees Andrews must look at different ways to attract and retain talent. One method Andrews could adapt without investing costly incentives would be to be more flexible – offer working from home and hybrid opportunities for staff – according to the CIPD factsheet named flexible working practices ‘ Flexible working can lead to direct and indirect business benefits, the direct business benefits include saving on office space’ The factsheet also includes evidence from a research article by sage concluding that ‘research shows that flexible workers have higher level of job satisfaction, commitment and are more likely to increase discretionary effort compared to those who do not work flexibly’ (Clare Kelliher, Deirdre Anderson 2009)</w:t>
      </w:r>
    </w:p>
    <w:p w14:paraId="5D4FC989" w14:textId="77777777" w:rsidR="00F22B53" w:rsidRPr="00017874" w:rsidRDefault="00F22B53" w:rsidP="00FF1A55">
      <w:pPr>
        <w:pStyle w:val="BodyA"/>
        <w:shd w:val="clear" w:color="auto" w:fill="FFFFFF"/>
        <w:spacing w:before="100" w:after="100" w:line="240" w:lineRule="auto"/>
        <w:rPr>
          <w:rStyle w:val="None"/>
          <w:rFonts w:asciiTheme="minorHAnsi" w:eastAsia="Helvetica Neue" w:hAnsiTheme="minorHAnsi" w:cs="Helvetica Neue"/>
          <w:color w:val="EE0000"/>
        </w:rPr>
      </w:pPr>
    </w:p>
    <w:bookmarkEnd w:id="0"/>
    <w:p w14:paraId="6FCE59F2" w14:textId="77777777" w:rsidR="00FF1A55" w:rsidRPr="00017874" w:rsidRDefault="00FF1A55" w:rsidP="00FF1A55">
      <w:pPr>
        <w:pStyle w:val="BodyA"/>
        <w:numPr>
          <w:ilvl w:val="0"/>
          <w:numId w:val="2"/>
        </w:numPr>
        <w:spacing w:line="240" w:lineRule="auto"/>
        <w:rPr>
          <w:rFonts w:asciiTheme="minorHAnsi" w:hAnsiTheme="minorHAnsi"/>
        </w:rPr>
      </w:pPr>
      <w:r w:rsidRPr="00017874">
        <w:rPr>
          <w:rStyle w:val="None"/>
          <w:rFonts w:asciiTheme="minorHAnsi" w:hAnsiTheme="minorHAnsi"/>
        </w:rPr>
        <w:t xml:space="preserve">In February 2024, Peter Cheese, current CEO of CIPD stated, </w:t>
      </w:r>
      <w:r w:rsidRPr="00017874">
        <w:rPr>
          <w:rStyle w:val="None"/>
          <w:rFonts w:asciiTheme="minorHAnsi" w:eastAsia="Aptos Display" w:hAnsiTheme="minorHAnsi" w:cs="Aptos Display"/>
          <w:rtl/>
          <w:lang w:val="ar-SA"/>
        </w:rPr>
        <w:t>“</w:t>
      </w:r>
      <w:r w:rsidRPr="00017874">
        <w:rPr>
          <w:rStyle w:val="None"/>
          <w:rFonts w:asciiTheme="minorHAnsi" w:hAnsiTheme="minorHAnsi"/>
          <w:i/>
          <w:iCs/>
        </w:rPr>
        <w:t>AI is transforming jobs, careers and workplaces. People professionals have a key role to play in encouraging safe experimentation and rapid learning, so that we can reap the benefits and mitigate the risks</w:t>
      </w:r>
      <w:r w:rsidRPr="00017874">
        <w:rPr>
          <w:rStyle w:val="None"/>
          <w:rFonts w:asciiTheme="minorHAnsi" w:hAnsiTheme="minorHAnsi"/>
        </w:rPr>
        <w:t xml:space="preserve">.” Assess the extent that AI is, or could be, used in your organisation (or an organisation with which you are familiar) </w:t>
      </w:r>
      <w:r w:rsidRPr="00017874">
        <w:rPr>
          <w:rStyle w:val="None"/>
          <w:rFonts w:asciiTheme="minorHAnsi" w:hAnsiTheme="minorHAnsi"/>
          <w:b/>
          <w:bCs/>
        </w:rPr>
        <w:t>and</w:t>
      </w:r>
      <w:r w:rsidRPr="00017874">
        <w:rPr>
          <w:rStyle w:val="None"/>
          <w:rFonts w:asciiTheme="minorHAnsi" w:hAnsiTheme="minorHAnsi"/>
        </w:rPr>
        <w:t xml:space="preserve"> assess how AI impacts work. (AC 1.4)</w:t>
      </w:r>
    </w:p>
    <w:p w14:paraId="5A5D8C87" w14:textId="77777777" w:rsidR="00FF1A55" w:rsidRPr="00017874" w:rsidRDefault="00FF1A55" w:rsidP="00FF1A55">
      <w:pPr>
        <w:pStyle w:val="BodyA"/>
        <w:spacing w:line="240" w:lineRule="auto"/>
        <w:ind w:left="720"/>
        <w:rPr>
          <w:rStyle w:val="None"/>
          <w:rFonts w:asciiTheme="minorHAnsi" w:eastAsia="Helvetica Neue" w:hAnsiTheme="minorHAnsi" w:cs="Helvetica Neue"/>
        </w:rPr>
      </w:pPr>
    </w:p>
    <w:p w14:paraId="51E4FB5F" w14:textId="69E8EC4E" w:rsidR="00FF1A55" w:rsidRPr="00017874" w:rsidRDefault="00FF1A55" w:rsidP="00FF1A55">
      <w:pPr>
        <w:pStyle w:val="BodyA"/>
        <w:spacing w:line="240" w:lineRule="auto"/>
        <w:rPr>
          <w:rStyle w:val="None"/>
          <w:rFonts w:asciiTheme="minorHAnsi" w:eastAsia="Helvetica Neue" w:hAnsiTheme="minorHAnsi" w:cs="Helvetica Neue"/>
        </w:rPr>
      </w:pPr>
      <w:r w:rsidRPr="00017874">
        <w:rPr>
          <w:rStyle w:val="None"/>
          <w:rFonts w:asciiTheme="minorHAnsi" w:hAnsiTheme="minorHAnsi"/>
        </w:rPr>
        <w:t xml:space="preserve">Presently, AI is being used by my current employer, St. David’s Assemblies Limited. In my role </w:t>
      </w:r>
      <w:r w:rsidRPr="00017874">
        <w:rPr>
          <w:rStyle w:val="None"/>
          <w:rFonts w:asciiTheme="minorHAnsi" w:hAnsiTheme="minorHAnsi"/>
          <w:strike/>
        </w:rPr>
        <w:t>there</w:t>
      </w:r>
      <w:r w:rsidRPr="00017874">
        <w:rPr>
          <w:rStyle w:val="None"/>
          <w:rFonts w:asciiTheme="minorHAnsi" w:hAnsiTheme="minorHAnsi"/>
        </w:rPr>
        <w:t xml:space="preserve"> as HR advisor, </w:t>
      </w:r>
      <w:r w:rsidRPr="00017874">
        <w:rPr>
          <w:rStyle w:val="None"/>
          <w:rFonts w:asciiTheme="minorHAnsi" w:hAnsiTheme="minorHAnsi"/>
          <w:strike/>
        </w:rPr>
        <w:t>overseeing employees at the local assembling factory, I have noticed various ways in which AI is being</w:t>
      </w:r>
      <w:r w:rsidRPr="00017874">
        <w:rPr>
          <w:rStyle w:val="None"/>
          <w:rFonts w:asciiTheme="minorHAnsi" w:hAnsiTheme="minorHAnsi"/>
        </w:rPr>
        <w:t xml:space="preserve"> </w:t>
      </w:r>
      <w:r w:rsidR="00E370F8" w:rsidRPr="00017874">
        <w:rPr>
          <w:rStyle w:val="None"/>
          <w:rFonts w:asciiTheme="minorHAnsi" w:hAnsiTheme="minorHAnsi"/>
          <w:color w:val="EE0000"/>
        </w:rPr>
        <w:t xml:space="preserve">I have observed AI </w:t>
      </w:r>
      <w:r w:rsidRPr="00C13483">
        <w:rPr>
          <w:rStyle w:val="None"/>
          <w:rFonts w:asciiTheme="minorHAnsi" w:hAnsiTheme="minorHAnsi"/>
          <w:strike/>
        </w:rPr>
        <w:t>gradually</w:t>
      </w:r>
      <w:r w:rsidRPr="00017874">
        <w:rPr>
          <w:rStyle w:val="None"/>
          <w:rFonts w:asciiTheme="minorHAnsi" w:hAnsiTheme="minorHAnsi"/>
        </w:rPr>
        <w:t xml:space="preserve"> </w:t>
      </w:r>
      <w:r w:rsidRPr="00017874">
        <w:rPr>
          <w:rStyle w:val="None"/>
          <w:rFonts w:asciiTheme="minorHAnsi" w:hAnsiTheme="minorHAnsi"/>
          <w:strike/>
        </w:rPr>
        <w:t>implemented to</w:t>
      </w:r>
      <w:r w:rsidRPr="00017874">
        <w:rPr>
          <w:rStyle w:val="None"/>
          <w:rFonts w:asciiTheme="minorHAnsi" w:hAnsiTheme="minorHAnsi"/>
        </w:rPr>
        <w:t xml:space="preserve"> streamlin</w:t>
      </w:r>
      <w:r w:rsidR="00E370F8" w:rsidRPr="00017874">
        <w:rPr>
          <w:rStyle w:val="None"/>
          <w:rFonts w:asciiTheme="minorHAnsi" w:hAnsiTheme="minorHAnsi"/>
          <w:color w:val="EE0000"/>
        </w:rPr>
        <w:t>ing</w:t>
      </w:r>
      <w:r w:rsidRPr="00017874">
        <w:rPr>
          <w:rStyle w:val="None"/>
          <w:rFonts w:asciiTheme="minorHAnsi" w:hAnsiTheme="minorHAnsi"/>
          <w:color w:val="EE0000"/>
        </w:rPr>
        <w:t xml:space="preserve"> </w:t>
      </w:r>
      <w:r w:rsidRPr="00017874">
        <w:rPr>
          <w:rStyle w:val="None"/>
          <w:rFonts w:asciiTheme="minorHAnsi" w:hAnsiTheme="minorHAnsi"/>
        </w:rPr>
        <w:t>processes. One example already in place is the use of mobile robots</w:t>
      </w:r>
      <w:r w:rsidR="00E370F8" w:rsidRPr="00017874">
        <w:rPr>
          <w:rStyle w:val="None"/>
          <w:rFonts w:asciiTheme="minorHAnsi" w:hAnsiTheme="minorHAnsi"/>
        </w:rPr>
        <w:t xml:space="preserve"> </w:t>
      </w:r>
      <w:r w:rsidR="00E370F8" w:rsidRPr="00017874">
        <w:rPr>
          <w:rStyle w:val="None"/>
          <w:rFonts w:asciiTheme="minorHAnsi" w:hAnsiTheme="minorHAnsi"/>
          <w:color w:val="EE0000"/>
        </w:rPr>
        <w:t>to</w:t>
      </w:r>
      <w:r w:rsidRPr="00017874">
        <w:rPr>
          <w:rStyle w:val="None"/>
          <w:rFonts w:asciiTheme="minorHAnsi" w:hAnsiTheme="minorHAnsi"/>
        </w:rPr>
        <w:t xml:space="preserve"> </w:t>
      </w:r>
      <w:r w:rsidRPr="00017874">
        <w:rPr>
          <w:rStyle w:val="None"/>
          <w:rFonts w:asciiTheme="minorHAnsi" w:hAnsiTheme="minorHAnsi"/>
          <w:strike/>
        </w:rPr>
        <w:t xml:space="preserve">that </w:t>
      </w:r>
      <w:r w:rsidRPr="00017874">
        <w:rPr>
          <w:rStyle w:val="None"/>
          <w:rFonts w:asciiTheme="minorHAnsi" w:hAnsiTheme="minorHAnsi"/>
        </w:rPr>
        <w:t xml:space="preserve">reduce </w:t>
      </w:r>
      <w:r w:rsidRPr="00017874">
        <w:rPr>
          <w:rStyle w:val="None"/>
          <w:rFonts w:asciiTheme="minorHAnsi" w:hAnsiTheme="minorHAnsi"/>
          <w:strike/>
        </w:rPr>
        <w:t>the need</w:t>
      </w:r>
      <w:r w:rsidRPr="00017874">
        <w:rPr>
          <w:rStyle w:val="None"/>
          <w:rFonts w:asciiTheme="minorHAnsi" w:hAnsiTheme="minorHAnsi"/>
        </w:rPr>
        <w:t xml:space="preserve"> factory floor workers. </w:t>
      </w:r>
      <w:r w:rsidRPr="00017874">
        <w:rPr>
          <w:rStyle w:val="None"/>
          <w:rFonts w:asciiTheme="minorHAnsi" w:hAnsiTheme="minorHAnsi"/>
          <w:strike/>
        </w:rPr>
        <w:t>The use of robotic and</w:t>
      </w:r>
      <w:r w:rsidRPr="00017874">
        <w:rPr>
          <w:rStyle w:val="None"/>
          <w:rFonts w:asciiTheme="minorHAnsi" w:hAnsiTheme="minorHAnsi"/>
        </w:rPr>
        <w:t xml:space="preserve"> </w:t>
      </w:r>
      <w:r w:rsidR="00E370F8" w:rsidRPr="00017874">
        <w:rPr>
          <w:rStyle w:val="None"/>
          <w:rFonts w:asciiTheme="minorHAnsi" w:hAnsiTheme="minorHAnsi"/>
        </w:rPr>
        <w:t>H</w:t>
      </w:r>
      <w:r w:rsidRPr="00017874">
        <w:rPr>
          <w:rStyle w:val="None"/>
          <w:rFonts w:asciiTheme="minorHAnsi" w:hAnsiTheme="minorHAnsi"/>
        </w:rPr>
        <w:t>uman</w:t>
      </w:r>
      <w:r w:rsidR="00E370F8" w:rsidRPr="00017874">
        <w:rPr>
          <w:rStyle w:val="None"/>
          <w:rFonts w:asciiTheme="minorHAnsi" w:hAnsiTheme="minorHAnsi"/>
          <w:color w:val="EE0000"/>
        </w:rPr>
        <w:t>, robot</w:t>
      </w:r>
      <w:r w:rsidRPr="00017874">
        <w:rPr>
          <w:rStyle w:val="None"/>
          <w:rFonts w:asciiTheme="minorHAnsi" w:hAnsiTheme="minorHAnsi"/>
          <w:color w:val="EE0000"/>
        </w:rPr>
        <w:t xml:space="preserve"> </w:t>
      </w:r>
      <w:r w:rsidRPr="00017874">
        <w:rPr>
          <w:rStyle w:val="None"/>
          <w:rFonts w:asciiTheme="minorHAnsi" w:hAnsiTheme="minorHAnsi"/>
        </w:rPr>
        <w:t xml:space="preserve">collaboration has </w:t>
      </w:r>
      <w:r w:rsidRPr="00017874">
        <w:rPr>
          <w:rStyle w:val="None"/>
          <w:rFonts w:asciiTheme="minorHAnsi" w:hAnsiTheme="minorHAnsi"/>
          <w:strike/>
        </w:rPr>
        <w:t>been innovative in facilitating</w:t>
      </w:r>
      <w:r w:rsidRPr="00017874">
        <w:rPr>
          <w:rStyle w:val="None"/>
          <w:rFonts w:asciiTheme="minorHAnsi" w:hAnsiTheme="minorHAnsi"/>
        </w:rPr>
        <w:t xml:space="preserve"> </w:t>
      </w:r>
      <w:r w:rsidR="00E370F8" w:rsidRPr="00017874">
        <w:rPr>
          <w:rStyle w:val="None"/>
          <w:rFonts w:asciiTheme="minorHAnsi" w:hAnsiTheme="minorHAnsi"/>
          <w:color w:val="EE0000"/>
        </w:rPr>
        <w:t>created</w:t>
      </w:r>
      <w:r w:rsidR="00E370F8" w:rsidRPr="00017874">
        <w:rPr>
          <w:rStyle w:val="None"/>
          <w:rFonts w:asciiTheme="minorHAnsi" w:hAnsiTheme="minorHAnsi"/>
        </w:rPr>
        <w:t xml:space="preserve"> </w:t>
      </w:r>
      <w:r w:rsidRPr="00017874">
        <w:rPr>
          <w:rStyle w:val="None"/>
          <w:rFonts w:asciiTheme="minorHAnsi" w:hAnsiTheme="minorHAnsi"/>
        </w:rPr>
        <w:t xml:space="preserve">a safer, smarter factory, </w:t>
      </w:r>
      <w:r w:rsidRPr="00017874">
        <w:rPr>
          <w:rStyle w:val="None"/>
          <w:rFonts w:asciiTheme="minorHAnsi" w:hAnsiTheme="minorHAnsi"/>
          <w:strike/>
        </w:rPr>
        <w:t>and has produced</w:t>
      </w:r>
      <w:r w:rsidRPr="00017874">
        <w:rPr>
          <w:rStyle w:val="None"/>
          <w:rFonts w:asciiTheme="minorHAnsi" w:hAnsiTheme="minorHAnsi"/>
          <w:color w:val="EE0000"/>
        </w:rPr>
        <w:t xml:space="preserve"> </w:t>
      </w:r>
      <w:r w:rsidR="00E370F8" w:rsidRPr="00017874">
        <w:rPr>
          <w:rStyle w:val="None"/>
          <w:rFonts w:asciiTheme="minorHAnsi" w:hAnsiTheme="minorHAnsi"/>
          <w:color w:val="EE0000"/>
        </w:rPr>
        <w:t xml:space="preserve">producing </w:t>
      </w:r>
      <w:r w:rsidRPr="00017874">
        <w:rPr>
          <w:rStyle w:val="None"/>
          <w:rFonts w:asciiTheme="minorHAnsi" w:hAnsiTheme="minorHAnsi"/>
        </w:rPr>
        <w:t>various beneficial outcomes. The robotics installed on some of the new machinery has</w:t>
      </w:r>
      <w:r w:rsidR="00E370F8" w:rsidRPr="00017874">
        <w:rPr>
          <w:rStyle w:val="None"/>
          <w:rFonts w:asciiTheme="minorHAnsi" w:hAnsiTheme="minorHAnsi"/>
        </w:rPr>
        <w:t xml:space="preserve"> </w:t>
      </w:r>
      <w:r w:rsidR="00E370F8" w:rsidRPr="00017874">
        <w:rPr>
          <w:rStyle w:val="None"/>
          <w:rFonts w:asciiTheme="minorHAnsi" w:hAnsiTheme="minorHAnsi"/>
          <w:color w:val="EE0000"/>
        </w:rPr>
        <w:t xml:space="preserve">reduced </w:t>
      </w:r>
      <w:r w:rsidR="004B7F92" w:rsidRPr="00017874">
        <w:rPr>
          <w:rStyle w:val="None"/>
          <w:rFonts w:asciiTheme="minorHAnsi" w:hAnsiTheme="minorHAnsi"/>
          <w:color w:val="EE0000"/>
        </w:rPr>
        <w:t>repetitive tasks for workers</w:t>
      </w:r>
      <w:r w:rsidRPr="00017874">
        <w:rPr>
          <w:rStyle w:val="None"/>
          <w:rFonts w:asciiTheme="minorHAnsi" w:hAnsiTheme="minorHAnsi"/>
          <w:strike/>
          <w:color w:val="EE0000"/>
        </w:rPr>
        <w:t xml:space="preserve"> </w:t>
      </w:r>
      <w:r w:rsidRPr="00017874">
        <w:rPr>
          <w:rStyle w:val="None"/>
          <w:rFonts w:asciiTheme="minorHAnsi" w:hAnsiTheme="minorHAnsi"/>
          <w:strike/>
          <w:color w:val="auto"/>
        </w:rPr>
        <w:t xml:space="preserve">resulted in fewer repetitive, mundane tasks having to be done by factory workers </w:t>
      </w:r>
      <w:r w:rsidRPr="00017874">
        <w:rPr>
          <w:rStyle w:val="None"/>
          <w:rFonts w:asciiTheme="minorHAnsi" w:hAnsiTheme="minorHAnsi"/>
          <w:strike/>
        </w:rPr>
        <w:t>themselves</w:t>
      </w:r>
      <w:r w:rsidRPr="00017874">
        <w:rPr>
          <w:rStyle w:val="None"/>
          <w:rFonts w:asciiTheme="minorHAnsi" w:hAnsiTheme="minorHAnsi"/>
        </w:rPr>
        <w:t>. The average robot installation costs around £45,000 - this includes a contract for repairs</w:t>
      </w:r>
      <w:r w:rsidR="00C13483">
        <w:rPr>
          <w:rStyle w:val="None"/>
          <w:rFonts w:asciiTheme="minorHAnsi" w:hAnsiTheme="minorHAnsi"/>
        </w:rPr>
        <w:t xml:space="preserve">. </w:t>
      </w:r>
      <w:r w:rsidRPr="00C13483">
        <w:rPr>
          <w:rStyle w:val="None"/>
          <w:rFonts w:asciiTheme="minorHAnsi" w:hAnsiTheme="minorHAnsi"/>
          <w:strike/>
        </w:rPr>
        <w:t>should anything malfunction.</w:t>
      </w:r>
      <w:r w:rsidRPr="00017874">
        <w:rPr>
          <w:rStyle w:val="None"/>
          <w:rFonts w:asciiTheme="minorHAnsi" w:hAnsiTheme="minorHAnsi"/>
        </w:rPr>
        <w:t xml:space="preserve"> The robots work more efficiently in some areas and reduce the need for extra staff, ultimately saving the organisation money. After 2 years, the robot has saved the business on average around £10,000, compared to the cost of employing an individual to run similar processes. A major drawback to this is that it could be deemed as somewhat unethical - however, the current workforce at St. David’s Assemblies is an aging one </w:t>
      </w:r>
      <w:r w:rsidRPr="00017874">
        <w:rPr>
          <w:rStyle w:val="None"/>
          <w:rFonts w:asciiTheme="minorHAnsi" w:hAnsiTheme="minorHAnsi"/>
        </w:rPr>
        <w:lastRenderedPageBreak/>
        <w:t xml:space="preserve">and many employees </w:t>
      </w:r>
      <w:r w:rsidRPr="00F87C84">
        <w:rPr>
          <w:rStyle w:val="None"/>
          <w:rFonts w:asciiTheme="minorHAnsi" w:hAnsiTheme="minorHAnsi"/>
        </w:rPr>
        <w:t xml:space="preserve">are up for </w:t>
      </w:r>
      <w:r w:rsidRPr="00017874">
        <w:rPr>
          <w:rStyle w:val="None"/>
          <w:rFonts w:asciiTheme="minorHAnsi" w:hAnsiTheme="minorHAnsi"/>
        </w:rPr>
        <w:t xml:space="preserve">retirement in the next 5 years or so. Due to </w:t>
      </w:r>
      <w:proofErr w:type="spellStart"/>
      <w:proofErr w:type="gramStart"/>
      <w:r w:rsidRPr="00017874">
        <w:rPr>
          <w:rStyle w:val="None"/>
          <w:rFonts w:asciiTheme="minorHAnsi" w:hAnsiTheme="minorHAnsi"/>
        </w:rPr>
        <w:t>it’s</w:t>
      </w:r>
      <w:proofErr w:type="spellEnd"/>
      <w:proofErr w:type="gramEnd"/>
      <w:r w:rsidRPr="00017874">
        <w:rPr>
          <w:rStyle w:val="None"/>
          <w:rFonts w:asciiTheme="minorHAnsi" w:hAnsiTheme="minorHAnsi"/>
        </w:rPr>
        <w:t xml:space="preserve"> remote location in Pembrokeshire, it is difficult to recruit new employees reliably, so the option to invest in robotics will help to</w:t>
      </w:r>
      <w:r w:rsidR="004B7F92" w:rsidRPr="00017874">
        <w:rPr>
          <w:rStyle w:val="None"/>
          <w:rFonts w:asciiTheme="minorHAnsi" w:hAnsiTheme="minorHAnsi"/>
        </w:rPr>
        <w:t xml:space="preserve"> </w:t>
      </w:r>
      <w:r w:rsidRPr="00017874">
        <w:rPr>
          <w:rStyle w:val="None"/>
          <w:rFonts w:asciiTheme="minorHAnsi" w:hAnsiTheme="minorHAnsi"/>
        </w:rPr>
        <w:t xml:space="preserve">ensure the business continues to operate. </w:t>
      </w:r>
    </w:p>
    <w:p w14:paraId="588C4DAB" w14:textId="77777777" w:rsidR="00FF1A55" w:rsidRPr="00017874" w:rsidRDefault="00FF1A55" w:rsidP="00FF1A55">
      <w:pPr>
        <w:pStyle w:val="BodyA"/>
        <w:spacing w:line="240" w:lineRule="auto"/>
        <w:rPr>
          <w:rStyle w:val="None"/>
          <w:rFonts w:asciiTheme="minorHAnsi" w:eastAsia="Helvetica Neue" w:hAnsiTheme="minorHAnsi" w:cs="Helvetica Neue"/>
        </w:rPr>
      </w:pPr>
    </w:p>
    <w:p w14:paraId="198C7104" w14:textId="77777777" w:rsidR="00FF1A55" w:rsidRPr="00017874" w:rsidRDefault="00FF1A55" w:rsidP="00FF1A55">
      <w:pPr>
        <w:pStyle w:val="BodyA"/>
        <w:numPr>
          <w:ilvl w:val="0"/>
          <w:numId w:val="6"/>
        </w:numPr>
        <w:spacing w:line="240" w:lineRule="auto"/>
        <w:rPr>
          <w:rFonts w:asciiTheme="minorHAnsi" w:hAnsiTheme="minorHAnsi"/>
        </w:rPr>
      </w:pPr>
      <w:r w:rsidRPr="00017874">
        <w:rPr>
          <w:rStyle w:val="NoneA"/>
          <w:rFonts w:asciiTheme="minorHAnsi" w:hAnsiTheme="minorHAnsi"/>
        </w:rPr>
        <w:t>Potential for future AI implementation in the factory</w:t>
      </w:r>
    </w:p>
    <w:p w14:paraId="3BD85C67" w14:textId="77777777" w:rsidR="00FF1A55" w:rsidRPr="00017874" w:rsidRDefault="00FF1A55" w:rsidP="00FF1A55">
      <w:pPr>
        <w:pStyle w:val="BodyA"/>
        <w:spacing w:line="240" w:lineRule="auto"/>
        <w:rPr>
          <w:rStyle w:val="None"/>
          <w:rFonts w:asciiTheme="minorHAnsi" w:eastAsia="Helvetica Neue" w:hAnsiTheme="minorHAnsi" w:cs="Helvetica Neue"/>
        </w:rPr>
      </w:pPr>
    </w:p>
    <w:p w14:paraId="765DACDD" w14:textId="59BAED44" w:rsidR="00FF1A55" w:rsidRPr="00017874" w:rsidRDefault="00FF1A55" w:rsidP="00FF1A55">
      <w:pPr>
        <w:pStyle w:val="BodyA"/>
        <w:spacing w:line="240" w:lineRule="auto"/>
        <w:rPr>
          <w:rStyle w:val="None"/>
          <w:rFonts w:asciiTheme="minorHAnsi" w:eastAsia="Helvetica Neue" w:hAnsiTheme="minorHAnsi" w:cs="Helvetica Neue"/>
        </w:rPr>
      </w:pPr>
      <w:r w:rsidRPr="00017874">
        <w:rPr>
          <w:rStyle w:val="None"/>
          <w:rFonts w:asciiTheme="minorHAnsi" w:hAnsiTheme="minorHAnsi"/>
        </w:rPr>
        <w:t xml:space="preserve">Manufacturing and process </w:t>
      </w:r>
      <w:proofErr w:type="spellStart"/>
      <w:r w:rsidRPr="00017874">
        <w:rPr>
          <w:rStyle w:val="None"/>
          <w:rFonts w:asciiTheme="minorHAnsi" w:hAnsiTheme="minorHAnsi"/>
        </w:rPr>
        <w:t>optimising</w:t>
      </w:r>
      <w:proofErr w:type="spellEnd"/>
      <w:r w:rsidRPr="00017874">
        <w:rPr>
          <w:rStyle w:val="None"/>
          <w:rFonts w:asciiTheme="minorHAnsi" w:hAnsiTheme="minorHAnsi"/>
        </w:rPr>
        <w:t xml:space="preserve"> – AI has the potential to adjust variables taking place in the factory such as temperature, </w:t>
      </w:r>
      <w:r w:rsidRPr="000D41B1">
        <w:rPr>
          <w:rStyle w:val="None"/>
          <w:rFonts w:asciiTheme="minorHAnsi" w:hAnsiTheme="minorHAnsi"/>
          <w:strike/>
        </w:rPr>
        <w:t>pressure of machines,</w:t>
      </w:r>
      <w:r w:rsidRPr="00017874">
        <w:rPr>
          <w:rStyle w:val="None"/>
          <w:rFonts w:asciiTheme="minorHAnsi" w:hAnsiTheme="minorHAnsi"/>
        </w:rPr>
        <w:t xml:space="preserve"> </w:t>
      </w:r>
      <w:r w:rsidRPr="00120FAC">
        <w:rPr>
          <w:rStyle w:val="None"/>
          <w:rFonts w:asciiTheme="minorHAnsi" w:hAnsiTheme="minorHAnsi"/>
          <w:strike/>
        </w:rPr>
        <w:t xml:space="preserve">etc. For example, </w:t>
      </w:r>
      <w:r w:rsidRPr="00017874">
        <w:rPr>
          <w:rStyle w:val="None"/>
          <w:rFonts w:asciiTheme="minorHAnsi" w:hAnsiTheme="minorHAnsi"/>
        </w:rPr>
        <w:t xml:space="preserve">AI could trigger a machine to turn off before it overheats, which is a common </w:t>
      </w:r>
      <w:r w:rsidR="000D41B1">
        <w:rPr>
          <w:rStyle w:val="None"/>
          <w:rFonts w:asciiTheme="minorHAnsi" w:hAnsiTheme="minorHAnsi"/>
        </w:rPr>
        <w:t xml:space="preserve">costly </w:t>
      </w:r>
      <w:r w:rsidRPr="00017874">
        <w:rPr>
          <w:rStyle w:val="None"/>
          <w:rFonts w:asciiTheme="minorHAnsi" w:hAnsiTheme="minorHAnsi"/>
        </w:rPr>
        <w:t>problem at the factor</w:t>
      </w:r>
      <w:r w:rsidR="000D41B1">
        <w:rPr>
          <w:rStyle w:val="None"/>
          <w:rFonts w:asciiTheme="minorHAnsi" w:hAnsiTheme="minorHAnsi"/>
        </w:rPr>
        <w:t>y.</w:t>
      </w:r>
      <w:r w:rsidRPr="00017874">
        <w:rPr>
          <w:rStyle w:val="None"/>
          <w:rFonts w:asciiTheme="minorHAnsi" w:hAnsiTheme="minorHAnsi"/>
        </w:rPr>
        <w:t xml:space="preserve"> </w:t>
      </w:r>
      <w:r w:rsidRPr="002E743C">
        <w:rPr>
          <w:rStyle w:val="None"/>
          <w:rFonts w:asciiTheme="minorHAnsi" w:hAnsiTheme="minorHAnsi"/>
        </w:rPr>
        <w:t xml:space="preserve">and could result in costly repairs and waste </w:t>
      </w:r>
      <w:proofErr w:type="gramStart"/>
      <w:r w:rsidRPr="002E743C">
        <w:rPr>
          <w:rStyle w:val="None"/>
          <w:rFonts w:asciiTheme="minorHAnsi" w:hAnsiTheme="minorHAnsi"/>
        </w:rPr>
        <w:t>product</w:t>
      </w:r>
      <w:proofErr w:type="gramEnd"/>
      <w:r w:rsidRPr="002E743C">
        <w:rPr>
          <w:rStyle w:val="None"/>
          <w:rFonts w:asciiTheme="minorHAnsi" w:hAnsiTheme="minorHAnsi"/>
        </w:rPr>
        <w:t>.</w:t>
      </w:r>
    </w:p>
    <w:p w14:paraId="02BD8523" w14:textId="77777777" w:rsidR="00FF1A55" w:rsidRPr="00017874" w:rsidRDefault="00FF1A55" w:rsidP="00FF1A55">
      <w:pPr>
        <w:pStyle w:val="BodyA"/>
        <w:spacing w:line="240" w:lineRule="auto"/>
        <w:rPr>
          <w:rStyle w:val="None"/>
          <w:rFonts w:asciiTheme="minorHAnsi" w:eastAsia="Helvetica Neue" w:hAnsiTheme="minorHAnsi" w:cs="Helvetica Neue"/>
          <w:color w:val="auto"/>
        </w:rPr>
      </w:pPr>
    </w:p>
    <w:p w14:paraId="3BA94417" w14:textId="25E7102F" w:rsidR="00FF1A55" w:rsidRPr="00017874" w:rsidRDefault="00FF1A55" w:rsidP="00FF1A55">
      <w:pPr>
        <w:pStyle w:val="Heading5"/>
        <w:shd w:val="clear" w:color="auto" w:fill="FFFFFF"/>
        <w:spacing w:before="0"/>
        <w:rPr>
          <w:rStyle w:val="None"/>
          <w:color w:val="212529"/>
          <w:u w:color="212529"/>
        </w:rPr>
      </w:pPr>
      <w:r w:rsidRPr="00017874">
        <w:rPr>
          <w:rStyle w:val="None"/>
          <w:color w:val="auto"/>
        </w:rPr>
        <w:t xml:space="preserve">Quality control – AI has the potential to program machinery to inspect products before being sent to buyers. Currently, we have a Quality Control Manager, however, they cannot be responsible for the quality of every product being sent out. AI implementation in this regard could reduce potential defects which in turn, could result in greater customer satisfaction. Defects could be observed by AI immediately, therefore stopping any issues in their tracks before machines can make further mistakes. Using these methods, AI could save the business time and money. </w:t>
      </w:r>
      <w:r w:rsidR="004B7F92" w:rsidRPr="00017874">
        <w:rPr>
          <w:rStyle w:val="None"/>
          <w:color w:val="EE0000"/>
        </w:rPr>
        <w:t>Nonetheless</w:t>
      </w:r>
      <w:r w:rsidRPr="00017874">
        <w:rPr>
          <w:rStyle w:val="None"/>
          <w:color w:val="EE0000"/>
        </w:rPr>
        <w:t xml:space="preserve"> AI is </w:t>
      </w:r>
      <w:r w:rsidR="004B7F92" w:rsidRPr="00017874">
        <w:rPr>
          <w:rStyle w:val="None"/>
          <w:color w:val="EE0000"/>
        </w:rPr>
        <w:t xml:space="preserve">not </w:t>
      </w:r>
      <w:r w:rsidRPr="00017874">
        <w:rPr>
          <w:rStyle w:val="None"/>
          <w:color w:val="EE0000"/>
        </w:rPr>
        <w:t>a totally positive solution</w:t>
      </w:r>
      <w:r w:rsidR="004B7F92" w:rsidRPr="00017874">
        <w:rPr>
          <w:rStyle w:val="None"/>
          <w:color w:val="EE0000"/>
        </w:rPr>
        <w:t>.</w:t>
      </w:r>
      <w:r w:rsidRPr="00017874">
        <w:rPr>
          <w:rStyle w:val="None"/>
          <w:color w:val="EE0000"/>
        </w:rPr>
        <w:t xml:space="preserve"> </w:t>
      </w:r>
      <w:r w:rsidRPr="00017874">
        <w:rPr>
          <w:rStyle w:val="None"/>
          <w:strike/>
          <w:color w:val="auto"/>
        </w:rPr>
        <w:t xml:space="preserve">According to </w:t>
      </w:r>
      <w:proofErr w:type="spellStart"/>
      <w:r w:rsidRPr="00017874">
        <w:rPr>
          <w:rStyle w:val="None"/>
          <w:strike/>
          <w:color w:val="auto"/>
        </w:rPr>
        <w:t>Gjepali</w:t>
      </w:r>
      <w:proofErr w:type="spellEnd"/>
      <w:r w:rsidRPr="00017874">
        <w:rPr>
          <w:rStyle w:val="None"/>
          <w:strike/>
          <w:color w:val="auto"/>
        </w:rPr>
        <w:t>, Ivan 2022/2023 an</w:t>
      </w:r>
      <w:r w:rsidRPr="00017874">
        <w:rPr>
          <w:rStyle w:val="None"/>
          <w:color w:val="auto"/>
        </w:rPr>
        <w:t xml:space="preserve"> </w:t>
      </w:r>
      <w:r w:rsidRPr="00017874">
        <w:rPr>
          <w:rStyle w:val="None"/>
          <w:color w:val="auto"/>
          <w:u w:color="212529"/>
          <w:shd w:val="clear" w:color="auto" w:fill="FFFFFF"/>
        </w:rPr>
        <w:t>"</w:t>
      </w:r>
      <w:r w:rsidR="004B7F92" w:rsidRPr="00017874">
        <w:rPr>
          <w:rStyle w:val="None"/>
          <w:color w:val="auto"/>
          <w:u w:color="212529"/>
          <w:shd w:val="clear" w:color="auto" w:fill="FFFFFF"/>
        </w:rPr>
        <w:t>A</w:t>
      </w:r>
      <w:r w:rsidRPr="00017874">
        <w:rPr>
          <w:rStyle w:val="None"/>
          <w:color w:val="auto"/>
          <w:u w:color="212529"/>
          <w:shd w:val="clear" w:color="auto" w:fill="FFFFFF"/>
        </w:rPr>
        <w:t>n AI productivity paradox persists: many organisations fail to see significant performance gains from their AI strategies” (</w:t>
      </w:r>
      <w:r w:rsidRPr="00017874">
        <w:rPr>
          <w:rStyle w:val="None"/>
          <w:color w:val="auto"/>
        </w:rPr>
        <w:t xml:space="preserve">I. </w:t>
      </w:r>
      <w:proofErr w:type="spellStart"/>
      <w:r w:rsidRPr="00017874">
        <w:rPr>
          <w:rStyle w:val="None"/>
          <w:color w:val="auto"/>
        </w:rPr>
        <w:t>Gjepali</w:t>
      </w:r>
      <w:proofErr w:type="spellEnd"/>
      <w:r w:rsidRPr="00017874">
        <w:rPr>
          <w:rStyle w:val="None"/>
          <w:color w:val="auto"/>
        </w:rPr>
        <w:t>, 2022/2023).</w:t>
      </w:r>
      <w:r w:rsidRPr="00017874">
        <w:rPr>
          <w:rStyle w:val="None"/>
          <w:color w:val="auto"/>
          <w:u w:color="212529"/>
          <w:shd w:val="clear" w:color="auto" w:fill="FFFFFF"/>
        </w:rPr>
        <w:t xml:space="preserve"> </w:t>
      </w:r>
      <w:r w:rsidRPr="00017874">
        <w:rPr>
          <w:rStyle w:val="None"/>
          <w:strike/>
          <w:color w:val="auto"/>
          <w:u w:color="212529"/>
          <w:shd w:val="clear" w:color="auto" w:fill="FFFFFF"/>
        </w:rPr>
        <w:t>However, the factory has seen the positives of introducing the robots.</w:t>
      </w:r>
    </w:p>
    <w:p w14:paraId="6217C303" w14:textId="77777777" w:rsidR="00FF1A55" w:rsidRPr="00017874" w:rsidRDefault="00FF1A55"/>
    <w:p w14:paraId="0C1931A2" w14:textId="77777777" w:rsidR="00FF1A55" w:rsidRPr="00017874" w:rsidRDefault="00FF1A55" w:rsidP="00FF1A55">
      <w:pPr>
        <w:pStyle w:val="BodyA"/>
        <w:numPr>
          <w:ilvl w:val="0"/>
          <w:numId w:val="7"/>
        </w:numPr>
        <w:spacing w:line="240" w:lineRule="auto"/>
        <w:rPr>
          <w:rFonts w:asciiTheme="minorHAnsi" w:hAnsiTheme="minorHAnsi"/>
        </w:rPr>
      </w:pPr>
      <w:r w:rsidRPr="00017874">
        <w:rPr>
          <w:rStyle w:val="NoneA"/>
          <w:rFonts w:asciiTheme="minorHAnsi" w:hAnsiTheme="minorHAnsi"/>
        </w:rPr>
        <w:t xml:space="preserve">Explain Charles Handy’s model of </w:t>
      </w:r>
      <w:proofErr w:type="spellStart"/>
      <w:r w:rsidRPr="00017874">
        <w:rPr>
          <w:rStyle w:val="NoneA"/>
          <w:rFonts w:asciiTheme="minorHAnsi" w:hAnsiTheme="minorHAnsi"/>
        </w:rPr>
        <w:t>organisational</w:t>
      </w:r>
      <w:proofErr w:type="spellEnd"/>
      <w:r w:rsidRPr="00017874">
        <w:rPr>
          <w:rStyle w:val="NoneA"/>
          <w:rFonts w:asciiTheme="minorHAnsi" w:hAnsiTheme="minorHAnsi"/>
        </w:rPr>
        <w:t xml:space="preserve"> culture </w:t>
      </w:r>
      <w:r w:rsidRPr="00017874">
        <w:rPr>
          <w:rStyle w:val="None"/>
          <w:rFonts w:asciiTheme="minorHAnsi" w:hAnsiTheme="minorHAnsi"/>
          <w:b/>
          <w:bCs/>
        </w:rPr>
        <w:t>and</w:t>
      </w:r>
      <w:r w:rsidRPr="00017874">
        <w:rPr>
          <w:rStyle w:val="NoneA"/>
          <w:rFonts w:asciiTheme="minorHAnsi" w:hAnsiTheme="minorHAnsi"/>
        </w:rPr>
        <w:t xml:space="preserve"> explain David Rock’s SCARF theory. (AC 2.1)</w:t>
      </w:r>
    </w:p>
    <w:p w14:paraId="3D91DB8F" w14:textId="77777777" w:rsidR="00FF1A55" w:rsidRPr="00017874" w:rsidRDefault="00FF1A55" w:rsidP="00FF1A55">
      <w:pPr>
        <w:pStyle w:val="BodyA"/>
        <w:spacing w:line="240" w:lineRule="auto"/>
        <w:rPr>
          <w:rStyle w:val="None"/>
          <w:rFonts w:asciiTheme="minorHAnsi" w:eastAsia="Helvetica Neue" w:hAnsiTheme="minorHAnsi" w:cs="Helvetica Neue"/>
        </w:rPr>
      </w:pPr>
    </w:p>
    <w:p w14:paraId="1FA0D046" w14:textId="04C3D49B" w:rsidR="00FF1A55" w:rsidRPr="00017874" w:rsidRDefault="00FF1A55" w:rsidP="00FF1A55">
      <w:pPr>
        <w:pStyle w:val="BodyA"/>
        <w:spacing w:line="240" w:lineRule="auto"/>
        <w:rPr>
          <w:rStyle w:val="None"/>
          <w:rFonts w:asciiTheme="minorHAnsi" w:eastAsia="Helvetica Neue" w:hAnsiTheme="minorHAnsi" w:cs="Helvetica Neue"/>
        </w:rPr>
      </w:pPr>
      <w:r w:rsidRPr="00017874">
        <w:rPr>
          <w:rStyle w:val="None"/>
          <w:rFonts w:asciiTheme="minorHAnsi" w:hAnsiTheme="minorHAnsi"/>
        </w:rPr>
        <w:t xml:space="preserve">Charles Handy was a philosopher and management expert who developed </w:t>
      </w:r>
      <w:proofErr w:type="gramStart"/>
      <w:r w:rsidRPr="00017874">
        <w:rPr>
          <w:rStyle w:val="None"/>
          <w:rFonts w:asciiTheme="minorHAnsi" w:hAnsiTheme="minorHAnsi"/>
          <w:color w:val="EE0000"/>
        </w:rPr>
        <w:t>a</w:t>
      </w:r>
      <w:r w:rsidR="004B7F92" w:rsidRPr="00017874">
        <w:rPr>
          <w:rStyle w:val="None"/>
          <w:rFonts w:asciiTheme="minorHAnsi" w:hAnsiTheme="minorHAnsi"/>
        </w:rPr>
        <w:t xml:space="preserve"> </w:t>
      </w:r>
      <w:r w:rsidR="004B7F92" w:rsidRPr="00017874">
        <w:rPr>
          <w:rStyle w:val="None"/>
          <w:rFonts w:asciiTheme="minorHAnsi" w:hAnsiTheme="minorHAnsi"/>
          <w:strike/>
        </w:rPr>
        <w:t>an</w:t>
      </w:r>
      <w:proofErr w:type="gramEnd"/>
      <w:r w:rsidRPr="00017874">
        <w:rPr>
          <w:rStyle w:val="None"/>
          <w:rFonts w:asciiTheme="minorHAnsi" w:hAnsiTheme="minorHAnsi"/>
          <w:strike/>
        </w:rPr>
        <w:t xml:space="preserve"> </w:t>
      </w:r>
      <w:proofErr w:type="gramStart"/>
      <w:r w:rsidRPr="00017874">
        <w:rPr>
          <w:rStyle w:val="None"/>
          <w:rFonts w:asciiTheme="minorHAnsi" w:hAnsiTheme="minorHAnsi"/>
          <w:strike/>
        </w:rPr>
        <w:t>ideology</w:t>
      </w:r>
      <w:proofErr w:type="gramEnd"/>
      <w:r w:rsidRPr="00017874">
        <w:rPr>
          <w:rStyle w:val="None"/>
          <w:rFonts w:asciiTheme="minorHAnsi" w:hAnsiTheme="minorHAnsi"/>
          <w:strike/>
        </w:rPr>
        <w:t xml:space="preserve"> </w:t>
      </w:r>
      <w:r w:rsidRPr="00017874">
        <w:rPr>
          <w:rStyle w:val="None"/>
          <w:rFonts w:asciiTheme="minorHAnsi" w:hAnsiTheme="minorHAnsi"/>
        </w:rPr>
        <w:t xml:space="preserve">model of </w:t>
      </w:r>
      <w:proofErr w:type="spellStart"/>
      <w:r w:rsidRPr="00017874">
        <w:rPr>
          <w:rStyle w:val="None"/>
          <w:rFonts w:asciiTheme="minorHAnsi" w:hAnsiTheme="minorHAnsi"/>
        </w:rPr>
        <w:t>organisational</w:t>
      </w:r>
      <w:proofErr w:type="spellEnd"/>
      <w:r w:rsidRPr="00017874">
        <w:rPr>
          <w:rStyle w:val="None"/>
          <w:rFonts w:asciiTheme="minorHAnsi" w:hAnsiTheme="minorHAnsi"/>
        </w:rPr>
        <w:t xml:space="preserve"> culture. Handy’s model identified 4 different types of </w:t>
      </w:r>
      <w:proofErr w:type="spellStart"/>
      <w:r w:rsidRPr="00017874">
        <w:rPr>
          <w:rStyle w:val="None"/>
          <w:rFonts w:asciiTheme="minorHAnsi" w:hAnsiTheme="minorHAnsi"/>
        </w:rPr>
        <w:t>organisational</w:t>
      </w:r>
      <w:proofErr w:type="spellEnd"/>
      <w:r w:rsidRPr="00017874">
        <w:rPr>
          <w:rStyle w:val="None"/>
          <w:rFonts w:asciiTheme="minorHAnsi" w:hAnsiTheme="minorHAnsi"/>
        </w:rPr>
        <w:t xml:space="preserve"> culture – each one represented by a god from Greek mythology, as follows:</w:t>
      </w:r>
    </w:p>
    <w:p w14:paraId="7762C04E" w14:textId="77777777" w:rsidR="00FF1A55" w:rsidRPr="00017874" w:rsidRDefault="00FF1A55" w:rsidP="00FF1A55">
      <w:pPr>
        <w:pStyle w:val="BodyA"/>
        <w:spacing w:line="240" w:lineRule="auto"/>
        <w:rPr>
          <w:rStyle w:val="None"/>
          <w:rFonts w:asciiTheme="minorHAnsi" w:eastAsia="Helvetica Neue" w:hAnsiTheme="minorHAnsi" w:cs="Helvetica Neue"/>
        </w:rPr>
      </w:pPr>
    </w:p>
    <w:p w14:paraId="227856FD" w14:textId="0A153E45" w:rsidR="00FF1A55" w:rsidRPr="00017874" w:rsidRDefault="00FF1A55" w:rsidP="00FF1A55">
      <w:pPr>
        <w:pStyle w:val="BodyA"/>
        <w:spacing w:line="240" w:lineRule="auto"/>
        <w:rPr>
          <w:rStyle w:val="None"/>
          <w:rFonts w:asciiTheme="minorHAnsi" w:eastAsia="Helvetica Neue" w:hAnsiTheme="minorHAnsi" w:cs="Helvetica Neue"/>
        </w:rPr>
      </w:pPr>
      <w:r w:rsidRPr="00017874">
        <w:rPr>
          <w:rStyle w:val="None"/>
          <w:rFonts w:asciiTheme="minorHAnsi" w:hAnsiTheme="minorHAnsi"/>
          <w:lang w:val="de-DE"/>
        </w:rPr>
        <w:t xml:space="preserve">Zeus </w:t>
      </w:r>
      <w:r w:rsidRPr="00017874">
        <w:rPr>
          <w:rStyle w:val="None"/>
          <w:rFonts w:asciiTheme="minorHAnsi" w:hAnsiTheme="minorHAnsi"/>
        </w:rPr>
        <w:t>– Power culture –</w:t>
      </w:r>
      <w:r w:rsidRPr="00017874">
        <w:rPr>
          <w:rStyle w:val="None"/>
          <w:rFonts w:asciiTheme="minorHAnsi" w:hAnsiTheme="minorHAnsi"/>
          <w:color w:val="EE0000"/>
        </w:rPr>
        <w:t xml:space="preserve"> </w:t>
      </w:r>
      <w:r w:rsidRPr="00017874">
        <w:rPr>
          <w:rStyle w:val="None"/>
          <w:rFonts w:asciiTheme="minorHAnsi" w:hAnsiTheme="minorHAnsi"/>
        </w:rPr>
        <w:t xml:space="preserve">A central power source, influencing the entire organisation. Advantages include quick decision-making </w:t>
      </w:r>
      <w:r w:rsidRPr="00017874">
        <w:rPr>
          <w:rStyle w:val="None"/>
          <w:rFonts w:asciiTheme="minorHAnsi" w:hAnsiTheme="minorHAnsi"/>
          <w:strike/>
        </w:rPr>
        <w:t xml:space="preserve">from a </w:t>
      </w:r>
      <w:proofErr w:type="spellStart"/>
      <w:r w:rsidRPr="00017874">
        <w:rPr>
          <w:rStyle w:val="None"/>
          <w:rFonts w:asciiTheme="minorHAnsi" w:hAnsiTheme="minorHAnsi"/>
          <w:strike/>
        </w:rPr>
        <w:t>centralised</w:t>
      </w:r>
      <w:proofErr w:type="spellEnd"/>
      <w:r w:rsidRPr="00017874">
        <w:rPr>
          <w:rStyle w:val="None"/>
          <w:rFonts w:asciiTheme="minorHAnsi" w:hAnsiTheme="minorHAnsi"/>
          <w:strike/>
        </w:rPr>
        <w:t xml:space="preserve"> source</w:t>
      </w:r>
      <w:r w:rsidRPr="00017874">
        <w:rPr>
          <w:rStyle w:val="None"/>
          <w:rFonts w:asciiTheme="minorHAnsi" w:hAnsiTheme="minorHAnsi"/>
        </w:rPr>
        <w:t xml:space="preserve">. Negatives </w:t>
      </w:r>
      <w:r w:rsidRPr="00017874">
        <w:rPr>
          <w:rStyle w:val="None"/>
          <w:rFonts w:asciiTheme="minorHAnsi" w:hAnsiTheme="minorHAnsi"/>
          <w:strike/>
        </w:rPr>
        <w:t xml:space="preserve">are that things can be potentially unstable and that the </w:t>
      </w:r>
      <w:proofErr w:type="spellStart"/>
      <w:r w:rsidRPr="00017874">
        <w:rPr>
          <w:rStyle w:val="None"/>
          <w:rFonts w:asciiTheme="minorHAnsi" w:hAnsiTheme="minorHAnsi"/>
          <w:strike/>
        </w:rPr>
        <w:t>centralised</w:t>
      </w:r>
      <w:proofErr w:type="spellEnd"/>
      <w:r w:rsidRPr="00017874">
        <w:rPr>
          <w:rStyle w:val="None"/>
          <w:rFonts w:asciiTheme="minorHAnsi" w:hAnsiTheme="minorHAnsi"/>
          <w:strike/>
        </w:rPr>
        <w:t xml:space="preserve"> figure may not have taken the appropriate time or consideration</w:t>
      </w:r>
      <w:r w:rsidRPr="00017874">
        <w:rPr>
          <w:rStyle w:val="None"/>
          <w:rFonts w:asciiTheme="minorHAnsi" w:hAnsiTheme="minorHAnsi"/>
        </w:rPr>
        <w:t xml:space="preserve"> </w:t>
      </w:r>
      <w:r w:rsidR="004B7F92" w:rsidRPr="00017874">
        <w:rPr>
          <w:rStyle w:val="None"/>
          <w:rFonts w:asciiTheme="minorHAnsi" w:hAnsiTheme="minorHAnsi"/>
          <w:color w:val="EE0000"/>
        </w:rPr>
        <w:t xml:space="preserve">include instability and rushed </w:t>
      </w:r>
      <w:r w:rsidRPr="00017874">
        <w:rPr>
          <w:rStyle w:val="None"/>
          <w:rFonts w:asciiTheme="minorHAnsi" w:hAnsiTheme="minorHAnsi"/>
        </w:rPr>
        <w:t>to respond important decisions</w:t>
      </w:r>
      <w:r w:rsidRPr="00017874">
        <w:rPr>
          <w:rStyle w:val="None"/>
          <w:rFonts w:asciiTheme="minorHAnsi" w:hAnsiTheme="minorHAnsi"/>
          <w:strike/>
        </w:rPr>
        <w:t>. Examples of this culture are usually</w:t>
      </w:r>
      <w:r w:rsidRPr="00017874">
        <w:rPr>
          <w:rStyle w:val="None"/>
          <w:rFonts w:asciiTheme="minorHAnsi" w:hAnsiTheme="minorHAnsi"/>
        </w:rPr>
        <w:t xml:space="preserve"> </w:t>
      </w:r>
      <w:r w:rsidR="004B7F92" w:rsidRPr="00017874">
        <w:rPr>
          <w:rStyle w:val="None"/>
          <w:rFonts w:asciiTheme="minorHAnsi" w:hAnsiTheme="minorHAnsi"/>
          <w:color w:val="EE0000"/>
        </w:rPr>
        <w:t>Common</w:t>
      </w:r>
      <w:r w:rsidR="004B7F92" w:rsidRPr="00017874">
        <w:rPr>
          <w:rStyle w:val="None"/>
          <w:rFonts w:asciiTheme="minorHAnsi" w:hAnsiTheme="minorHAnsi"/>
        </w:rPr>
        <w:t xml:space="preserve"> </w:t>
      </w:r>
      <w:r w:rsidRPr="00017874">
        <w:rPr>
          <w:rStyle w:val="None"/>
          <w:rFonts w:asciiTheme="minorHAnsi" w:hAnsiTheme="minorHAnsi"/>
        </w:rPr>
        <w:t xml:space="preserve">in small, start-up businesses; as the business grows it’s likely the power of one </w:t>
      </w:r>
      <w:proofErr w:type="spellStart"/>
      <w:r w:rsidRPr="00017874">
        <w:rPr>
          <w:rStyle w:val="None"/>
          <w:rFonts w:asciiTheme="minorHAnsi" w:hAnsiTheme="minorHAnsi"/>
        </w:rPr>
        <w:t>centralised</w:t>
      </w:r>
      <w:proofErr w:type="spellEnd"/>
      <w:r w:rsidRPr="00017874">
        <w:rPr>
          <w:rStyle w:val="None"/>
          <w:rFonts w:asciiTheme="minorHAnsi" w:hAnsiTheme="minorHAnsi"/>
        </w:rPr>
        <w:t xml:space="preserve"> person will become limited. </w:t>
      </w:r>
    </w:p>
    <w:p w14:paraId="7DADFC0D" w14:textId="77777777" w:rsidR="00FF1A55" w:rsidRPr="00017874" w:rsidRDefault="00FF1A55" w:rsidP="00FF1A55">
      <w:pPr>
        <w:pStyle w:val="BodyA"/>
        <w:spacing w:line="240" w:lineRule="auto"/>
        <w:rPr>
          <w:rStyle w:val="None"/>
          <w:rFonts w:asciiTheme="minorHAnsi" w:eastAsia="Helvetica Neue" w:hAnsiTheme="minorHAnsi" w:cs="Helvetica Neue"/>
        </w:rPr>
      </w:pPr>
    </w:p>
    <w:p w14:paraId="16AB7E41" w14:textId="77777777" w:rsidR="00FF1A55" w:rsidRPr="00017874" w:rsidRDefault="00FF1A55" w:rsidP="00FF1A55">
      <w:pPr>
        <w:pStyle w:val="BodyA"/>
        <w:spacing w:line="240" w:lineRule="auto"/>
        <w:rPr>
          <w:rStyle w:val="None"/>
          <w:rFonts w:asciiTheme="minorHAnsi" w:eastAsia="Helvetica Neue" w:hAnsiTheme="minorHAnsi" w:cs="Helvetica Neue"/>
        </w:rPr>
      </w:pPr>
      <w:r w:rsidRPr="00017874">
        <w:rPr>
          <w:rStyle w:val="None"/>
          <w:rFonts w:asciiTheme="minorHAnsi" w:hAnsiTheme="minorHAnsi"/>
          <w:lang w:val="it-IT"/>
        </w:rPr>
        <w:t xml:space="preserve">Apollo </w:t>
      </w:r>
      <w:r w:rsidRPr="00017874">
        <w:rPr>
          <w:rStyle w:val="None"/>
          <w:rFonts w:asciiTheme="minorHAnsi" w:hAnsiTheme="minorHAnsi"/>
        </w:rPr>
        <w:t xml:space="preserve">– </w:t>
      </w:r>
      <w:r w:rsidRPr="00017874">
        <w:rPr>
          <w:rStyle w:val="None"/>
          <w:rFonts w:asciiTheme="minorHAnsi" w:hAnsiTheme="minorHAnsi"/>
          <w:lang w:val="it-IT"/>
        </w:rPr>
        <w:t xml:space="preserve">Role Culture </w:t>
      </w:r>
      <w:r w:rsidRPr="00017874">
        <w:rPr>
          <w:rStyle w:val="None"/>
          <w:rFonts w:asciiTheme="minorHAnsi" w:hAnsiTheme="minorHAnsi"/>
        </w:rPr>
        <w:t xml:space="preserve">– Roles and responsibilities are known to everyone working within the business. This allows employees working in this environment to feel secure, included and informed. It is often efficient and consistent – this culture works best in roles where working environments and processes do not change often. </w:t>
      </w:r>
    </w:p>
    <w:p w14:paraId="4C173D15" w14:textId="77777777" w:rsidR="00FF1A55" w:rsidRPr="00017874" w:rsidRDefault="00FF1A55" w:rsidP="00FF1A55">
      <w:pPr>
        <w:pStyle w:val="BodyA"/>
        <w:spacing w:line="240" w:lineRule="auto"/>
        <w:rPr>
          <w:rStyle w:val="None"/>
          <w:rFonts w:asciiTheme="minorHAnsi" w:eastAsia="Helvetica Neue" w:hAnsiTheme="minorHAnsi" w:cs="Helvetica Neue"/>
        </w:rPr>
      </w:pPr>
    </w:p>
    <w:p w14:paraId="328F34AF" w14:textId="77777777" w:rsidR="00FF1A55" w:rsidRPr="00017874" w:rsidRDefault="00FF1A55" w:rsidP="00FF1A55">
      <w:pPr>
        <w:pStyle w:val="BodyA"/>
        <w:spacing w:line="240" w:lineRule="auto"/>
        <w:rPr>
          <w:rStyle w:val="None"/>
          <w:rFonts w:asciiTheme="minorHAnsi" w:eastAsia="Helvetica Neue" w:hAnsiTheme="minorHAnsi" w:cs="Helvetica Neue"/>
        </w:rPr>
      </w:pPr>
      <w:r w:rsidRPr="00017874">
        <w:rPr>
          <w:rStyle w:val="None"/>
          <w:rFonts w:asciiTheme="minorHAnsi" w:hAnsiTheme="minorHAnsi"/>
        </w:rPr>
        <w:t xml:space="preserve">Athena – </w:t>
      </w:r>
      <w:r w:rsidRPr="00017874">
        <w:rPr>
          <w:rStyle w:val="None"/>
          <w:rFonts w:asciiTheme="minorHAnsi" w:hAnsiTheme="minorHAnsi"/>
          <w:lang w:val="it-IT"/>
        </w:rPr>
        <w:t xml:space="preserve">Task Culture </w:t>
      </w:r>
      <w:r w:rsidRPr="00017874">
        <w:rPr>
          <w:rStyle w:val="None"/>
          <w:rFonts w:asciiTheme="minorHAnsi" w:hAnsiTheme="minorHAnsi"/>
        </w:rPr>
        <w:t xml:space="preserve">– This is based upon tasks and solving problems. Strong emphasis on results. This is a collaborative culture, experience is valued, innovation welcomed, although it still takes a good leader to implement effectively. </w:t>
      </w:r>
    </w:p>
    <w:p w14:paraId="3AE4E030" w14:textId="77777777" w:rsidR="00FF1A55" w:rsidRPr="00017874" w:rsidRDefault="00FF1A55" w:rsidP="00FF1A55">
      <w:pPr>
        <w:pStyle w:val="BodyA"/>
        <w:spacing w:line="240" w:lineRule="auto"/>
        <w:rPr>
          <w:rStyle w:val="None"/>
          <w:rFonts w:asciiTheme="minorHAnsi" w:eastAsia="Helvetica Neue" w:hAnsiTheme="minorHAnsi" w:cs="Helvetica Neue"/>
        </w:rPr>
      </w:pPr>
    </w:p>
    <w:p w14:paraId="79795744" w14:textId="77777777" w:rsidR="00FF1A55" w:rsidRPr="00017874" w:rsidRDefault="00FF1A55" w:rsidP="00FF1A55">
      <w:pPr>
        <w:pStyle w:val="BodyA"/>
        <w:spacing w:line="240" w:lineRule="auto"/>
        <w:rPr>
          <w:rStyle w:val="None"/>
          <w:rFonts w:asciiTheme="minorHAnsi" w:eastAsia="Helvetica Neue" w:hAnsiTheme="minorHAnsi" w:cs="Helvetica Neue"/>
        </w:rPr>
      </w:pPr>
      <w:r w:rsidRPr="00017874">
        <w:rPr>
          <w:rStyle w:val="None"/>
          <w:rFonts w:asciiTheme="minorHAnsi" w:hAnsiTheme="minorHAnsi"/>
        </w:rPr>
        <w:t xml:space="preserve">Dionysus – </w:t>
      </w:r>
      <w:r w:rsidRPr="00017874">
        <w:rPr>
          <w:rStyle w:val="None"/>
          <w:rFonts w:asciiTheme="minorHAnsi" w:hAnsiTheme="minorHAnsi"/>
          <w:lang w:val="it-IT"/>
        </w:rPr>
        <w:t xml:space="preserve">Person Culture </w:t>
      </w:r>
      <w:r w:rsidRPr="00017874">
        <w:rPr>
          <w:rStyle w:val="None"/>
          <w:rFonts w:asciiTheme="minorHAnsi" w:hAnsiTheme="minorHAnsi"/>
        </w:rPr>
        <w:t xml:space="preserve">– Focuses on the assets of each individual. An example of this culture would be a charity or cooperative that aims to care for the employees within it and champion some degree of autonomy for individuals. This culture can be effective as it helps to make individuals feel valued and increase the value they add to the organisation. Downfalls are that it can result in a lack of common purpose. </w:t>
      </w:r>
    </w:p>
    <w:p w14:paraId="3F15D6FF" w14:textId="77777777" w:rsidR="00FF1A55" w:rsidRPr="00017874" w:rsidRDefault="00FF1A55" w:rsidP="00FF1A55">
      <w:pPr>
        <w:pStyle w:val="BodyA"/>
        <w:spacing w:line="240" w:lineRule="auto"/>
        <w:rPr>
          <w:rStyle w:val="None"/>
          <w:rFonts w:asciiTheme="minorHAnsi" w:eastAsia="Helvetica Neue" w:hAnsiTheme="minorHAnsi" w:cs="Helvetica Neue"/>
        </w:rPr>
      </w:pPr>
    </w:p>
    <w:p w14:paraId="43E5C1E3" w14:textId="77777777" w:rsidR="00FF1A55" w:rsidRPr="009C1965" w:rsidRDefault="00FF1A55" w:rsidP="00FF1A55">
      <w:pPr>
        <w:pStyle w:val="BodyA"/>
        <w:spacing w:line="240" w:lineRule="auto"/>
        <w:rPr>
          <w:rStyle w:val="None"/>
          <w:rFonts w:asciiTheme="minorHAnsi" w:hAnsiTheme="minorHAnsi"/>
          <w:strike/>
        </w:rPr>
      </w:pPr>
      <w:r w:rsidRPr="009C1965">
        <w:rPr>
          <w:rStyle w:val="None"/>
          <w:rFonts w:asciiTheme="minorHAnsi" w:hAnsiTheme="minorHAnsi"/>
          <w:strike/>
        </w:rPr>
        <w:t xml:space="preserve">Applying Handy’s model to the organisation can have great benefits in understanding an </w:t>
      </w:r>
      <w:proofErr w:type="spellStart"/>
      <w:r w:rsidRPr="009C1965">
        <w:rPr>
          <w:rStyle w:val="None"/>
          <w:rFonts w:asciiTheme="minorHAnsi" w:hAnsiTheme="minorHAnsi"/>
          <w:strike/>
        </w:rPr>
        <w:t>organisational</w:t>
      </w:r>
      <w:proofErr w:type="spellEnd"/>
      <w:r w:rsidRPr="009C1965">
        <w:rPr>
          <w:rStyle w:val="None"/>
          <w:rFonts w:asciiTheme="minorHAnsi" w:hAnsiTheme="minorHAnsi"/>
          <w:strike/>
        </w:rPr>
        <w:t xml:space="preserve"> culture. The culture of a business can </w:t>
      </w:r>
      <w:proofErr w:type="gramStart"/>
      <w:r w:rsidRPr="009C1965">
        <w:rPr>
          <w:rStyle w:val="None"/>
          <w:rFonts w:asciiTheme="minorHAnsi" w:hAnsiTheme="minorHAnsi"/>
          <w:strike/>
        </w:rPr>
        <w:t>transform</w:t>
      </w:r>
      <w:proofErr w:type="gramEnd"/>
      <w:r w:rsidRPr="009C1965">
        <w:rPr>
          <w:rStyle w:val="None"/>
          <w:rFonts w:asciiTheme="minorHAnsi" w:hAnsiTheme="minorHAnsi"/>
          <w:strike/>
        </w:rPr>
        <w:t xml:space="preserve"> and move through any of Handy’s cultural examples at any one time, depending on where the organisation is within its life cycle. Most </w:t>
      </w:r>
      <w:proofErr w:type="spellStart"/>
      <w:r w:rsidRPr="009C1965">
        <w:rPr>
          <w:rStyle w:val="None"/>
          <w:rFonts w:asciiTheme="minorHAnsi" w:hAnsiTheme="minorHAnsi"/>
          <w:strike/>
        </w:rPr>
        <w:t>organisations</w:t>
      </w:r>
      <w:proofErr w:type="spellEnd"/>
      <w:r w:rsidRPr="009C1965">
        <w:rPr>
          <w:rStyle w:val="None"/>
          <w:rFonts w:asciiTheme="minorHAnsi" w:hAnsiTheme="minorHAnsi"/>
          <w:strike/>
        </w:rPr>
        <w:t xml:space="preserve"> have a blend of some or all of these cultures. </w:t>
      </w:r>
    </w:p>
    <w:p w14:paraId="604C05B8" w14:textId="77777777" w:rsidR="00FF1A55" w:rsidRPr="00017874" w:rsidRDefault="00FF1A55" w:rsidP="00FF1A55">
      <w:pPr>
        <w:pStyle w:val="BodyA"/>
        <w:spacing w:line="240" w:lineRule="auto"/>
        <w:rPr>
          <w:rStyle w:val="None"/>
          <w:rFonts w:asciiTheme="minorHAnsi" w:hAnsiTheme="minorHAnsi"/>
        </w:rPr>
      </w:pPr>
    </w:p>
    <w:p w14:paraId="5F843F08" w14:textId="772E7B7F" w:rsidR="00FF1A55" w:rsidRPr="00017874" w:rsidRDefault="00FF1A55" w:rsidP="00FF1A55">
      <w:pPr>
        <w:pStyle w:val="BodyA"/>
        <w:spacing w:line="240" w:lineRule="auto"/>
        <w:rPr>
          <w:rStyle w:val="None"/>
          <w:rFonts w:asciiTheme="minorHAnsi" w:eastAsia="Helvetica Neue" w:hAnsiTheme="minorHAnsi" w:cs="Helvetica Neue"/>
          <w:color w:val="EE0000"/>
        </w:rPr>
      </w:pPr>
      <w:r w:rsidRPr="00017874">
        <w:rPr>
          <w:rStyle w:val="None"/>
          <w:rFonts w:asciiTheme="minorHAnsi" w:hAnsiTheme="minorHAnsi"/>
          <w:color w:val="EE0000"/>
        </w:rPr>
        <w:t>Each pillar can be applied to businesses; however, different pillars are more effective depending on the scale and climate of the business. Athena – Task culture encourages innovation, useful in creative industries such as media and advertising. Handy</w:t>
      </w:r>
      <w:r w:rsidR="004B7F92" w:rsidRPr="00017874">
        <w:rPr>
          <w:rStyle w:val="None"/>
          <w:rFonts w:asciiTheme="minorHAnsi" w:hAnsiTheme="minorHAnsi"/>
          <w:color w:val="EE0000"/>
        </w:rPr>
        <w:t xml:space="preserve"> warned</w:t>
      </w:r>
      <w:r w:rsidRPr="00017874">
        <w:rPr>
          <w:rStyle w:val="None"/>
          <w:rFonts w:asciiTheme="minorHAnsi" w:hAnsiTheme="minorHAnsi"/>
          <w:color w:val="EE0000"/>
        </w:rPr>
        <w:t xml:space="preserve"> that ‘communication breakdowns are often the result of one culture clashing with another. </w:t>
      </w:r>
      <w:proofErr w:type="spellStart"/>
      <w:r w:rsidRPr="00017874">
        <w:rPr>
          <w:rStyle w:val="None"/>
          <w:rFonts w:asciiTheme="minorHAnsi" w:hAnsiTheme="minorHAnsi"/>
          <w:color w:val="EE0000"/>
        </w:rPr>
        <w:t>Organisations</w:t>
      </w:r>
      <w:proofErr w:type="spellEnd"/>
      <w:r w:rsidRPr="00017874">
        <w:rPr>
          <w:rStyle w:val="None"/>
          <w:rFonts w:asciiTheme="minorHAnsi" w:hAnsiTheme="minorHAnsi"/>
          <w:color w:val="EE0000"/>
        </w:rPr>
        <w:t xml:space="preserve"> “nearly always need a mix of cultures to carry out their different tasks” (C. Handy 1988). Handy’s model of </w:t>
      </w:r>
      <w:proofErr w:type="spellStart"/>
      <w:r w:rsidRPr="00017874">
        <w:rPr>
          <w:rStyle w:val="None"/>
          <w:rFonts w:asciiTheme="minorHAnsi" w:hAnsiTheme="minorHAnsi"/>
          <w:color w:val="EE0000"/>
        </w:rPr>
        <w:t>organisational</w:t>
      </w:r>
      <w:proofErr w:type="spellEnd"/>
      <w:r w:rsidRPr="00017874">
        <w:rPr>
          <w:rStyle w:val="None"/>
          <w:rFonts w:asciiTheme="minorHAnsi" w:hAnsiTheme="minorHAnsi"/>
          <w:color w:val="EE0000"/>
        </w:rPr>
        <w:t xml:space="preserve"> culture was very effective when it was introduced; however, there were some limitations, and whether his theory is still effective today, 40 years later, is a matter of debate. Despite this, Elon Musk, the leader of Tesla, is deeply involved in all aspects of the business, and his personality and direct impact align with the traits of Handy's power model, and Musk is still regarded as a transformative leader. According to VQ Solutions webpage, “Handy's model provides a framework for understanding the underlying values and beliefs that drive </w:t>
      </w:r>
      <w:proofErr w:type="spellStart"/>
      <w:r w:rsidRPr="00017874">
        <w:rPr>
          <w:rStyle w:val="None"/>
          <w:rFonts w:asciiTheme="minorHAnsi" w:hAnsiTheme="minorHAnsi"/>
          <w:color w:val="EE0000"/>
        </w:rPr>
        <w:t>organisational</w:t>
      </w:r>
      <w:proofErr w:type="spellEnd"/>
      <w:r w:rsidRPr="00017874">
        <w:rPr>
          <w:rStyle w:val="None"/>
          <w:rFonts w:asciiTheme="minorHAnsi" w:hAnsiTheme="minorHAnsi"/>
          <w:color w:val="EE0000"/>
        </w:rPr>
        <w:t xml:space="preserve"> </w:t>
      </w:r>
      <w:proofErr w:type="spellStart"/>
      <w:r w:rsidRPr="00017874">
        <w:rPr>
          <w:rStyle w:val="None"/>
          <w:rFonts w:asciiTheme="minorHAnsi" w:hAnsiTheme="minorHAnsi"/>
          <w:color w:val="EE0000"/>
        </w:rPr>
        <w:t>behaviour</w:t>
      </w:r>
      <w:proofErr w:type="spellEnd"/>
      <w:r w:rsidRPr="00017874">
        <w:rPr>
          <w:rStyle w:val="None"/>
          <w:rFonts w:asciiTheme="minorHAnsi" w:hAnsiTheme="minorHAnsi"/>
          <w:color w:val="EE0000"/>
        </w:rPr>
        <w:t xml:space="preserve">. </w:t>
      </w:r>
      <w:proofErr w:type="spellStart"/>
      <w:r w:rsidRPr="00017874">
        <w:rPr>
          <w:rStyle w:val="None"/>
          <w:rFonts w:asciiTheme="minorHAnsi" w:hAnsiTheme="minorHAnsi"/>
          <w:color w:val="EE0000"/>
        </w:rPr>
        <w:t>Organisations</w:t>
      </w:r>
      <w:proofErr w:type="spellEnd"/>
      <w:r w:rsidRPr="00017874">
        <w:rPr>
          <w:rStyle w:val="None"/>
          <w:rFonts w:asciiTheme="minorHAnsi" w:hAnsiTheme="minorHAnsi"/>
          <w:color w:val="EE0000"/>
        </w:rPr>
        <w:t xml:space="preserve"> can better align their strategies, structures and management practices by identifying their dominant culture type”.</w:t>
      </w:r>
    </w:p>
    <w:p w14:paraId="6F72F1EA" w14:textId="77777777" w:rsidR="00FF1A55" w:rsidRPr="00017874" w:rsidRDefault="00FF1A55" w:rsidP="00FF1A55">
      <w:pPr>
        <w:pStyle w:val="BodyA"/>
        <w:spacing w:line="240" w:lineRule="auto"/>
        <w:rPr>
          <w:rStyle w:val="None"/>
          <w:rFonts w:asciiTheme="minorHAnsi" w:eastAsia="Helvetica Neue" w:hAnsiTheme="minorHAnsi" w:cs="Helvetica Neue"/>
        </w:rPr>
      </w:pPr>
    </w:p>
    <w:p w14:paraId="27B7A04F" w14:textId="77777777" w:rsidR="00FF1A55" w:rsidRPr="00017874" w:rsidRDefault="00FF1A55" w:rsidP="00FF1A55">
      <w:pPr>
        <w:pStyle w:val="BodyA"/>
        <w:spacing w:line="240" w:lineRule="auto"/>
        <w:rPr>
          <w:rStyle w:val="None"/>
          <w:rFonts w:asciiTheme="minorHAnsi" w:hAnsiTheme="minorHAnsi"/>
        </w:rPr>
      </w:pPr>
      <w:r w:rsidRPr="00017874">
        <w:rPr>
          <w:rStyle w:val="None"/>
          <w:rFonts w:asciiTheme="minorHAnsi" w:hAnsiTheme="minorHAnsi"/>
          <w:lang w:val="it-IT"/>
        </w:rPr>
        <w:t xml:space="preserve">David Rock’s SCARF theory </w:t>
      </w:r>
      <w:r w:rsidRPr="00017874">
        <w:rPr>
          <w:rStyle w:val="None"/>
          <w:rFonts w:asciiTheme="minorHAnsi" w:hAnsiTheme="minorHAnsi"/>
          <w:lang w:val="pt-PT"/>
        </w:rPr>
        <w:t>(AC 2.1)</w:t>
      </w:r>
      <w:r w:rsidRPr="00017874">
        <w:rPr>
          <w:rStyle w:val="None"/>
          <w:rFonts w:asciiTheme="minorHAnsi" w:hAnsiTheme="minorHAnsi"/>
          <w:lang w:val="it-IT"/>
        </w:rPr>
        <w:t xml:space="preserve"> </w:t>
      </w:r>
      <w:r w:rsidRPr="00017874">
        <w:rPr>
          <w:rStyle w:val="None"/>
          <w:rFonts w:asciiTheme="minorHAnsi" w:hAnsiTheme="minorHAnsi"/>
        </w:rPr>
        <w:t xml:space="preserve">– </w:t>
      </w:r>
      <w:r w:rsidRPr="00017874">
        <w:rPr>
          <w:rStyle w:val="None"/>
          <w:rFonts w:asciiTheme="minorHAnsi" w:hAnsiTheme="minorHAnsi"/>
          <w:b/>
          <w:bCs/>
        </w:rPr>
        <w:t>SCARF</w:t>
      </w:r>
      <w:r w:rsidRPr="00017874">
        <w:rPr>
          <w:rStyle w:val="None"/>
          <w:rFonts w:asciiTheme="minorHAnsi" w:hAnsiTheme="minorHAnsi"/>
        </w:rPr>
        <w:t xml:space="preserve"> is an acronym for STATUS, CERTAINTY, AUTONOMY, RELATEDNESS, FAIRNESS. </w:t>
      </w:r>
    </w:p>
    <w:p w14:paraId="4A8DCBBE" w14:textId="77777777" w:rsidR="00FF1A55" w:rsidRPr="00017874" w:rsidRDefault="00FF1A55" w:rsidP="00FF1A55">
      <w:pPr>
        <w:pStyle w:val="BodyA"/>
        <w:spacing w:line="240" w:lineRule="auto"/>
        <w:rPr>
          <w:rStyle w:val="None"/>
          <w:rFonts w:asciiTheme="minorHAnsi" w:hAnsiTheme="minorHAnsi"/>
        </w:rPr>
      </w:pPr>
    </w:p>
    <w:p w14:paraId="3CCE1815" w14:textId="77777777" w:rsidR="00FF1A55" w:rsidRPr="00017874" w:rsidRDefault="00FF1A55" w:rsidP="00FF1A55">
      <w:pPr>
        <w:pStyle w:val="BodyA"/>
        <w:spacing w:line="240" w:lineRule="auto"/>
        <w:rPr>
          <w:rStyle w:val="None"/>
          <w:rFonts w:asciiTheme="minorHAnsi" w:hAnsiTheme="minorHAnsi"/>
          <w:color w:val="EE0000"/>
        </w:rPr>
      </w:pPr>
      <w:r w:rsidRPr="00017874">
        <w:rPr>
          <w:rStyle w:val="None"/>
          <w:rFonts w:asciiTheme="minorHAnsi" w:hAnsiTheme="minorHAnsi"/>
          <w:color w:val="EE0000"/>
        </w:rPr>
        <w:t>David Rocks theory is explained below:</w:t>
      </w:r>
    </w:p>
    <w:p w14:paraId="497EB239" w14:textId="77777777" w:rsidR="00FF1A55" w:rsidRPr="00017874" w:rsidRDefault="00FF1A55" w:rsidP="00FF1A55">
      <w:pPr>
        <w:pStyle w:val="BodyA"/>
        <w:spacing w:line="240" w:lineRule="auto"/>
        <w:rPr>
          <w:rStyle w:val="None"/>
          <w:rFonts w:asciiTheme="minorHAnsi" w:hAnsiTheme="minorHAnsi"/>
          <w:color w:val="EE0000"/>
        </w:rPr>
      </w:pPr>
    </w:p>
    <w:p w14:paraId="1C881152" w14:textId="77777777" w:rsidR="00FF1A55" w:rsidRPr="00017874" w:rsidRDefault="00FF1A55" w:rsidP="00FF1A55">
      <w:pPr>
        <w:numPr>
          <w:ilvl w:val="0"/>
          <w:numId w:val="8"/>
        </w:numPr>
        <w:shd w:val="clear" w:color="auto" w:fill="FFFFFF"/>
        <w:spacing w:after="0" w:line="240" w:lineRule="auto"/>
        <w:rPr>
          <w:rFonts w:eastAsia="Times New Roman" w:cs="Segoe UI"/>
          <w:color w:val="EE0000"/>
          <w:spacing w:val="-3"/>
          <w:lang w:eastAsia="en-GB"/>
        </w:rPr>
      </w:pPr>
      <w:r w:rsidRPr="00017874">
        <w:rPr>
          <w:rFonts w:eastAsia="Times New Roman" w:cs="Segoe UI"/>
          <w:color w:val="EE0000"/>
          <w:spacing w:val="-3"/>
          <w:lang w:eastAsia="en-GB"/>
        </w:rPr>
        <w:t>Status: Our perceived importance relative to others.</w:t>
      </w:r>
    </w:p>
    <w:p w14:paraId="2B0D3DBF" w14:textId="77777777" w:rsidR="00FF1A55" w:rsidRPr="00017874" w:rsidRDefault="00FF1A55" w:rsidP="00FF1A55">
      <w:pPr>
        <w:numPr>
          <w:ilvl w:val="0"/>
          <w:numId w:val="8"/>
        </w:numPr>
        <w:shd w:val="clear" w:color="auto" w:fill="FFFFFF"/>
        <w:spacing w:before="120" w:after="0" w:line="240" w:lineRule="auto"/>
        <w:rPr>
          <w:rFonts w:eastAsia="Times New Roman" w:cs="Segoe UI"/>
          <w:color w:val="EE0000"/>
          <w:spacing w:val="-3"/>
          <w:lang w:eastAsia="en-GB"/>
        </w:rPr>
      </w:pPr>
      <w:r w:rsidRPr="00017874">
        <w:rPr>
          <w:rFonts w:eastAsia="Times New Roman" w:cs="Segoe UI"/>
          <w:color w:val="EE0000"/>
          <w:spacing w:val="-3"/>
          <w:lang w:eastAsia="en-GB"/>
        </w:rPr>
        <w:t>Certainty: Our ability to predict future outcomes.</w:t>
      </w:r>
    </w:p>
    <w:p w14:paraId="3606A2C0" w14:textId="77777777" w:rsidR="00FF1A55" w:rsidRPr="00017874" w:rsidRDefault="00FF1A55" w:rsidP="00FF1A55">
      <w:pPr>
        <w:numPr>
          <w:ilvl w:val="0"/>
          <w:numId w:val="8"/>
        </w:numPr>
        <w:shd w:val="clear" w:color="auto" w:fill="FFFFFF"/>
        <w:spacing w:before="120" w:after="0" w:line="240" w:lineRule="auto"/>
        <w:rPr>
          <w:rFonts w:eastAsia="Times New Roman" w:cs="Segoe UI"/>
          <w:color w:val="EE0000"/>
          <w:spacing w:val="-3"/>
          <w:lang w:eastAsia="en-GB"/>
        </w:rPr>
      </w:pPr>
      <w:r w:rsidRPr="00017874">
        <w:rPr>
          <w:rFonts w:eastAsia="Times New Roman" w:cs="Segoe UI"/>
          <w:color w:val="EE0000"/>
          <w:spacing w:val="-3"/>
          <w:lang w:eastAsia="en-GB"/>
        </w:rPr>
        <w:t>Autonomy: Our sense of control over events.</w:t>
      </w:r>
    </w:p>
    <w:p w14:paraId="379E7BD6" w14:textId="77777777" w:rsidR="00FF1A55" w:rsidRPr="00017874" w:rsidRDefault="00FF1A55" w:rsidP="00FF1A55">
      <w:pPr>
        <w:numPr>
          <w:ilvl w:val="0"/>
          <w:numId w:val="8"/>
        </w:numPr>
        <w:shd w:val="clear" w:color="auto" w:fill="FFFFFF"/>
        <w:spacing w:before="120" w:after="0" w:line="240" w:lineRule="auto"/>
        <w:rPr>
          <w:rFonts w:eastAsia="Times New Roman" w:cs="Segoe UI"/>
          <w:color w:val="EE0000"/>
          <w:spacing w:val="-3"/>
          <w:lang w:eastAsia="en-GB"/>
        </w:rPr>
      </w:pPr>
      <w:r w:rsidRPr="00017874">
        <w:rPr>
          <w:rFonts w:eastAsia="Times New Roman" w:cs="Segoe UI"/>
          <w:color w:val="EE0000"/>
          <w:spacing w:val="-3"/>
          <w:lang w:eastAsia="en-GB"/>
        </w:rPr>
        <w:t>Relatedness: Our sense of safety with others.</w:t>
      </w:r>
    </w:p>
    <w:p w14:paraId="5601A3A6" w14:textId="77777777" w:rsidR="00FF1A55" w:rsidRPr="00017874" w:rsidRDefault="00FF1A55" w:rsidP="00FF1A55">
      <w:pPr>
        <w:numPr>
          <w:ilvl w:val="0"/>
          <w:numId w:val="8"/>
        </w:numPr>
        <w:shd w:val="clear" w:color="auto" w:fill="FFFFFF"/>
        <w:spacing w:before="120" w:after="0" w:line="240" w:lineRule="auto"/>
        <w:rPr>
          <w:rFonts w:eastAsia="Times New Roman" w:cs="Segoe UI"/>
          <w:color w:val="EE0000"/>
          <w:spacing w:val="-3"/>
          <w:lang w:eastAsia="en-GB"/>
        </w:rPr>
      </w:pPr>
      <w:r w:rsidRPr="00017874">
        <w:rPr>
          <w:rFonts w:eastAsia="Times New Roman" w:cs="Segoe UI"/>
          <w:color w:val="EE0000"/>
          <w:spacing w:val="-3"/>
          <w:lang w:eastAsia="en-GB"/>
        </w:rPr>
        <w:t>Fairness: Our perception of fair exchanges between people.</w:t>
      </w:r>
    </w:p>
    <w:p w14:paraId="17EFE828" w14:textId="77777777" w:rsidR="00FF1A55" w:rsidRPr="00017874" w:rsidRDefault="00FF1A55" w:rsidP="00FF1A55">
      <w:pPr>
        <w:pStyle w:val="BodyA"/>
        <w:spacing w:line="240" w:lineRule="auto"/>
        <w:rPr>
          <w:rStyle w:val="None"/>
          <w:rFonts w:asciiTheme="minorHAnsi" w:hAnsiTheme="minorHAnsi"/>
        </w:rPr>
      </w:pPr>
    </w:p>
    <w:p w14:paraId="69A9F9A1" w14:textId="77777777" w:rsidR="00FF1A55" w:rsidRPr="00017874" w:rsidRDefault="00FF1A55" w:rsidP="00FF1A55">
      <w:pPr>
        <w:pStyle w:val="BodyA"/>
        <w:spacing w:line="240" w:lineRule="auto"/>
        <w:rPr>
          <w:rFonts w:asciiTheme="minorHAnsi" w:hAnsiTheme="minorHAnsi"/>
          <w:color w:val="EE0000"/>
        </w:rPr>
      </w:pPr>
      <w:r w:rsidRPr="00017874">
        <w:rPr>
          <w:rStyle w:val="None"/>
          <w:rFonts w:asciiTheme="minorHAnsi" w:hAnsiTheme="minorHAnsi"/>
        </w:rPr>
        <w:t xml:space="preserve">The theory draws upon neuroscience research and how our brains </w:t>
      </w:r>
      <w:r w:rsidRPr="00F525F8">
        <w:rPr>
          <w:rStyle w:val="None"/>
          <w:rFonts w:asciiTheme="minorHAnsi" w:hAnsiTheme="minorHAnsi"/>
          <w:strike/>
        </w:rPr>
        <w:t>tend to</w:t>
      </w:r>
      <w:r w:rsidRPr="00017874">
        <w:rPr>
          <w:rStyle w:val="None"/>
          <w:rFonts w:asciiTheme="minorHAnsi" w:hAnsiTheme="minorHAnsi"/>
        </w:rPr>
        <w:t xml:space="preserve"> respond to motivation and reward. </w:t>
      </w:r>
      <w:r w:rsidRPr="00017874">
        <w:rPr>
          <w:rStyle w:val="None"/>
          <w:rFonts w:asciiTheme="minorHAnsi" w:hAnsiTheme="minorHAnsi"/>
          <w:color w:val="EE0000"/>
        </w:rPr>
        <w:t xml:space="preserve">This theory offers a perspective on how social experiences shape motivation. It heavily focuses on the feelings of individuals based on the role they are in. Unfortunately, while one person may perceive constructive advice or guidance as positive, another may feel threatened. It's important that leaders maintain a balance to support individuals and get to know their employees personally to develop a plan. One way David Rocks' theory can be applied would be before a decision is made, to consider how decisions and communications might impact the five domains bulleted above. </w:t>
      </w:r>
    </w:p>
    <w:p w14:paraId="38DA910C" w14:textId="77777777" w:rsidR="00FF1A55" w:rsidRPr="00017874" w:rsidRDefault="00FF1A55" w:rsidP="00FF1A55">
      <w:pPr>
        <w:pStyle w:val="BodyA"/>
        <w:spacing w:line="240" w:lineRule="auto"/>
        <w:rPr>
          <w:rStyle w:val="None"/>
          <w:rFonts w:asciiTheme="minorHAnsi" w:eastAsia="Helvetica Neue" w:hAnsiTheme="minorHAnsi" w:cs="Helvetica Neue"/>
        </w:rPr>
      </w:pPr>
    </w:p>
    <w:p w14:paraId="33FB40FE" w14:textId="02F65730" w:rsidR="00FF1A55" w:rsidRPr="00017874" w:rsidRDefault="00FF1A55" w:rsidP="00FF1A55">
      <w:pPr>
        <w:pStyle w:val="BodyA"/>
        <w:spacing w:line="240" w:lineRule="auto"/>
        <w:rPr>
          <w:rStyle w:val="None"/>
          <w:rFonts w:asciiTheme="minorHAnsi" w:hAnsiTheme="minorHAnsi"/>
        </w:rPr>
      </w:pPr>
      <w:r w:rsidRPr="00017874">
        <w:rPr>
          <w:rStyle w:val="None"/>
          <w:rFonts w:asciiTheme="minorHAnsi" w:hAnsiTheme="minorHAnsi"/>
        </w:rPr>
        <w:t xml:space="preserve">Overall, this theory is relevant to explain and consider practical workplace insight and leadership </w:t>
      </w:r>
      <w:proofErr w:type="spellStart"/>
      <w:r w:rsidRPr="00017874">
        <w:rPr>
          <w:rStyle w:val="None"/>
          <w:rFonts w:asciiTheme="minorHAnsi" w:hAnsiTheme="minorHAnsi"/>
        </w:rPr>
        <w:t>behaviour</w:t>
      </w:r>
      <w:proofErr w:type="spellEnd"/>
      <w:r w:rsidRPr="00017874">
        <w:rPr>
          <w:rStyle w:val="None"/>
          <w:rFonts w:asciiTheme="minorHAnsi" w:hAnsiTheme="minorHAnsi"/>
        </w:rPr>
        <w:t xml:space="preserve">. However, it cannot be used as a standalone theory as it is too basic and does not consider external factors. </w:t>
      </w:r>
    </w:p>
    <w:p w14:paraId="7EB65363" w14:textId="77777777" w:rsidR="00FF1A55" w:rsidRPr="00017874" w:rsidRDefault="00FF1A55" w:rsidP="00FF1A55">
      <w:pPr>
        <w:pStyle w:val="BodyA"/>
        <w:spacing w:line="240" w:lineRule="auto"/>
        <w:rPr>
          <w:rStyle w:val="None"/>
          <w:rFonts w:asciiTheme="minorHAnsi" w:hAnsiTheme="minorHAnsi"/>
        </w:rPr>
      </w:pPr>
    </w:p>
    <w:p w14:paraId="091CC3F6" w14:textId="77777777" w:rsidR="00FF1A55" w:rsidRPr="00017874" w:rsidRDefault="00FF1A55" w:rsidP="00FF1A55">
      <w:pPr>
        <w:pStyle w:val="BodyA"/>
        <w:numPr>
          <w:ilvl w:val="0"/>
          <w:numId w:val="9"/>
        </w:numPr>
        <w:spacing w:line="240" w:lineRule="auto"/>
        <w:rPr>
          <w:rStyle w:val="NoneA"/>
          <w:rFonts w:asciiTheme="minorHAnsi" w:hAnsiTheme="minorHAnsi"/>
        </w:rPr>
      </w:pPr>
      <w:r w:rsidRPr="00017874">
        <w:rPr>
          <w:rStyle w:val="NoneA"/>
          <w:rFonts w:asciiTheme="minorHAnsi" w:hAnsiTheme="minorHAnsi"/>
        </w:rPr>
        <w:t xml:space="preserve">Assess how employee selection </w:t>
      </w:r>
      <w:r w:rsidRPr="00017874">
        <w:rPr>
          <w:rStyle w:val="None"/>
          <w:rFonts w:asciiTheme="minorHAnsi" w:hAnsiTheme="minorHAnsi"/>
          <w:b/>
          <w:bCs/>
        </w:rPr>
        <w:t>or</w:t>
      </w:r>
      <w:r w:rsidRPr="00017874">
        <w:rPr>
          <w:rStyle w:val="NoneA"/>
          <w:rFonts w:asciiTheme="minorHAnsi" w:hAnsiTheme="minorHAnsi"/>
        </w:rPr>
        <w:t xml:space="preserve"> employee development impacts </w:t>
      </w:r>
      <w:proofErr w:type="spellStart"/>
      <w:r w:rsidRPr="00017874">
        <w:rPr>
          <w:rStyle w:val="NoneA"/>
          <w:rFonts w:asciiTheme="minorHAnsi" w:hAnsiTheme="minorHAnsi"/>
        </w:rPr>
        <w:t>organisational</w:t>
      </w:r>
      <w:proofErr w:type="spellEnd"/>
      <w:r w:rsidRPr="00017874">
        <w:rPr>
          <w:rStyle w:val="NoneA"/>
          <w:rFonts w:asciiTheme="minorHAnsi" w:hAnsiTheme="minorHAnsi"/>
        </w:rPr>
        <w:t xml:space="preserve"> culture and </w:t>
      </w:r>
      <w:proofErr w:type="spellStart"/>
      <w:r w:rsidRPr="00017874">
        <w:rPr>
          <w:rStyle w:val="NoneA"/>
          <w:rFonts w:asciiTheme="minorHAnsi" w:hAnsiTheme="minorHAnsi"/>
        </w:rPr>
        <w:t>behaviour</w:t>
      </w:r>
      <w:proofErr w:type="spellEnd"/>
      <w:r w:rsidRPr="00017874">
        <w:rPr>
          <w:rStyle w:val="NoneA"/>
          <w:rFonts w:asciiTheme="minorHAnsi" w:hAnsiTheme="minorHAnsi"/>
        </w:rPr>
        <w:t xml:space="preserve"> in your organisation (or one with which you are familiar). (AC 2.2)</w:t>
      </w:r>
    </w:p>
    <w:p w14:paraId="2F96703C" w14:textId="77777777" w:rsidR="00FF1A55" w:rsidRPr="00017874" w:rsidRDefault="00FF1A55" w:rsidP="00FF1A55">
      <w:pPr>
        <w:pStyle w:val="BodyA"/>
        <w:spacing w:line="240" w:lineRule="auto"/>
        <w:rPr>
          <w:rStyle w:val="NoneA"/>
          <w:rFonts w:asciiTheme="minorHAnsi" w:hAnsiTheme="minorHAnsi"/>
        </w:rPr>
      </w:pPr>
    </w:p>
    <w:p w14:paraId="2E8CE139" w14:textId="346354C4" w:rsidR="00FF1A55" w:rsidRPr="00F22B53" w:rsidRDefault="00FF1A55" w:rsidP="00FF1A55">
      <w:pPr>
        <w:shd w:val="clear" w:color="auto" w:fill="FFFFFF"/>
        <w:rPr>
          <w:rFonts w:eastAsia="Times New Roman" w:cs="Arial"/>
          <w:strike/>
          <w:color w:val="EE0000"/>
          <w:lang w:eastAsia="en-GB"/>
        </w:rPr>
      </w:pPr>
      <w:r w:rsidRPr="00F22B53">
        <w:rPr>
          <w:rFonts w:eastAsia="Times New Roman" w:cs="Arial"/>
          <w:strike/>
          <w:color w:val="EE0000"/>
          <w:lang w:eastAsia="en-GB"/>
        </w:rPr>
        <w:t xml:space="preserve">In my current employment at St. David’s </w:t>
      </w:r>
      <w:proofErr w:type="gramStart"/>
      <w:r w:rsidRPr="00F22B53">
        <w:rPr>
          <w:rFonts w:eastAsia="Times New Roman" w:cs="Arial"/>
          <w:strike/>
          <w:color w:val="EE0000"/>
          <w:lang w:eastAsia="en-GB"/>
        </w:rPr>
        <w:t>Assemblies</w:t>
      </w:r>
      <w:proofErr w:type="gramEnd"/>
      <w:r w:rsidRPr="00F22B53">
        <w:rPr>
          <w:rFonts w:eastAsia="Times New Roman" w:cs="Arial"/>
          <w:strike/>
          <w:color w:val="EE0000"/>
          <w:lang w:eastAsia="en-GB"/>
        </w:rPr>
        <w:t xml:space="preserve"> we produce parts for automotive and NHS supplies there is a requirement for technical knowledge therefore selection of employees is seen as critical to success due to the niche specialism. </w:t>
      </w:r>
      <w:r w:rsidR="00F22B53" w:rsidRPr="00F22B53">
        <w:rPr>
          <w:rFonts w:eastAsia="Times New Roman" w:cs="Arial"/>
          <w:strike/>
          <w:color w:val="EE0000"/>
          <w:lang w:eastAsia="en-GB"/>
        </w:rPr>
        <w:t xml:space="preserve">The </w:t>
      </w:r>
      <w:r w:rsidRPr="00F22B53">
        <w:rPr>
          <w:rFonts w:eastAsia="Times New Roman" w:cs="Arial"/>
          <w:strike/>
          <w:color w:val="EE0000"/>
          <w:lang w:eastAsia="en-GB"/>
        </w:rPr>
        <w:t xml:space="preserve">organisation recruitment from the </w:t>
      </w:r>
      <w:r w:rsidRPr="00F22B53">
        <w:rPr>
          <w:rFonts w:eastAsia="Times New Roman" w:cs="Arial"/>
          <w:strike/>
          <w:color w:val="EE0000"/>
          <w:lang w:eastAsia="en-GB"/>
        </w:rPr>
        <w:lastRenderedPageBreak/>
        <w:t>Midlands</w:t>
      </w:r>
      <w:r w:rsidR="00F22B53" w:rsidRPr="00F22B53">
        <w:rPr>
          <w:rFonts w:eastAsia="Times New Roman" w:cs="Arial"/>
          <w:strike/>
          <w:color w:val="EE0000"/>
          <w:lang w:eastAsia="en-GB"/>
        </w:rPr>
        <w:t>,</w:t>
      </w:r>
      <w:r w:rsidRPr="00F22B53">
        <w:rPr>
          <w:rFonts w:eastAsia="Times New Roman" w:cs="Arial"/>
          <w:strike/>
          <w:color w:val="EE0000"/>
          <w:lang w:eastAsia="en-GB"/>
        </w:rPr>
        <w:t xml:space="preserve"> the talent pool is larger due to a large number of factories that produce similar components and parts.</w:t>
      </w:r>
      <w:r w:rsidR="00F22B53" w:rsidRPr="00F22B53">
        <w:rPr>
          <w:rFonts w:eastAsia="Times New Roman" w:cs="Arial"/>
          <w:strike/>
          <w:color w:val="EE0000"/>
          <w:lang w:eastAsia="en-GB"/>
        </w:rPr>
        <w:t xml:space="preserve"> </w:t>
      </w:r>
    </w:p>
    <w:p w14:paraId="0B45375F" w14:textId="3AD198C5" w:rsidR="00FF1A55" w:rsidRPr="00017874" w:rsidRDefault="00FF1A55" w:rsidP="00FF1A55">
      <w:pPr>
        <w:shd w:val="clear" w:color="auto" w:fill="FFFFFF"/>
        <w:rPr>
          <w:rFonts w:eastAsia="Times New Roman" w:cs="Arial"/>
          <w:color w:val="EE0000"/>
          <w:lang w:eastAsia="en-GB"/>
        </w:rPr>
      </w:pPr>
      <w:r w:rsidRPr="00017874">
        <w:rPr>
          <w:rFonts w:eastAsia="Times New Roman" w:cs="Arial"/>
          <w:color w:val="EE0000"/>
          <w:lang w:eastAsia="en-GB"/>
        </w:rPr>
        <w:t xml:space="preserve">Employee development </w:t>
      </w:r>
      <w:r w:rsidR="00F22B53">
        <w:rPr>
          <w:rFonts w:eastAsia="Times New Roman" w:cs="Arial"/>
          <w:color w:val="EE0000"/>
          <w:lang w:eastAsia="en-GB"/>
        </w:rPr>
        <w:t>plays a</w:t>
      </w:r>
      <w:r w:rsidRPr="00017874">
        <w:rPr>
          <w:rFonts w:eastAsia="Times New Roman" w:cs="Arial"/>
          <w:color w:val="EE0000"/>
          <w:lang w:eastAsia="en-GB"/>
        </w:rPr>
        <w:t xml:space="preserve"> key role i</w:t>
      </w:r>
      <w:r w:rsidR="00F22B53">
        <w:rPr>
          <w:rFonts w:eastAsia="Times New Roman" w:cs="Arial"/>
          <w:color w:val="EE0000"/>
          <w:lang w:eastAsia="en-GB"/>
        </w:rPr>
        <w:t>n</w:t>
      </w:r>
      <w:r w:rsidRPr="00017874">
        <w:rPr>
          <w:rFonts w:eastAsia="Times New Roman" w:cs="Arial"/>
          <w:color w:val="EE0000"/>
          <w:lang w:eastAsia="en-GB"/>
        </w:rPr>
        <w:t xml:space="preserve"> organisation </w:t>
      </w:r>
      <w:r w:rsidR="00F22B53" w:rsidRPr="00017874">
        <w:rPr>
          <w:rFonts w:eastAsia="Times New Roman" w:cs="Arial"/>
          <w:color w:val="EE0000"/>
          <w:lang w:eastAsia="en-GB"/>
        </w:rPr>
        <w:t>behaviour</w:t>
      </w:r>
      <w:r w:rsidRPr="00017874">
        <w:rPr>
          <w:rFonts w:eastAsia="Times New Roman" w:cs="Arial"/>
          <w:color w:val="EE0000"/>
          <w:lang w:eastAsia="en-GB"/>
        </w:rPr>
        <w:t xml:space="preserve"> and culture. </w:t>
      </w:r>
      <w:r w:rsidR="00F22B53">
        <w:rPr>
          <w:rFonts w:eastAsia="Times New Roman" w:cs="Arial"/>
          <w:color w:val="EE0000"/>
          <w:lang w:eastAsia="en-GB"/>
        </w:rPr>
        <w:t>T</w:t>
      </w:r>
      <w:r w:rsidRPr="00017874">
        <w:rPr>
          <w:rFonts w:eastAsia="Times New Roman" w:cs="Arial"/>
          <w:color w:val="EE0000"/>
          <w:lang w:eastAsia="en-GB"/>
        </w:rPr>
        <w:t>raining of employees to perform tasks that contractors previously completed has saved the organisation money</w:t>
      </w:r>
      <w:r w:rsidR="001323BA">
        <w:rPr>
          <w:rFonts w:eastAsia="Times New Roman" w:cs="Arial"/>
          <w:color w:val="EE0000"/>
          <w:lang w:eastAsia="en-GB"/>
        </w:rPr>
        <w:t xml:space="preserve"> while futureproofing </w:t>
      </w:r>
      <w:r w:rsidR="00F22B53">
        <w:rPr>
          <w:rFonts w:eastAsia="Times New Roman" w:cs="Arial"/>
          <w:color w:val="EE0000"/>
          <w:lang w:eastAsia="en-GB"/>
        </w:rPr>
        <w:t>it</w:t>
      </w:r>
      <w:r w:rsidRPr="00017874">
        <w:rPr>
          <w:rFonts w:eastAsia="Times New Roman" w:cs="Arial"/>
          <w:color w:val="EE0000"/>
          <w:lang w:eastAsia="en-GB"/>
        </w:rPr>
        <w:t>. Furthermore, the additional benefits include employees feeling more valued and invested in. This reflects J. Young (2019) argument “by promoting and investing in employee development, it is building an adaptive culture – creating a climate where innovation and self-improvement is expected and rewarded.” The reality is the initiative reinforced a culture of empowerment.</w:t>
      </w:r>
    </w:p>
    <w:p w14:paraId="7969FD91" w14:textId="77777777" w:rsidR="00FF1A55" w:rsidRPr="00017874" w:rsidRDefault="00FF1A55" w:rsidP="00FF1A55">
      <w:pPr>
        <w:shd w:val="clear" w:color="auto" w:fill="FFFFFF"/>
        <w:rPr>
          <w:rFonts w:eastAsia="Times New Roman" w:cs="Arial"/>
          <w:color w:val="EE0000"/>
          <w:lang w:eastAsia="en-GB"/>
        </w:rPr>
      </w:pPr>
      <w:r w:rsidRPr="00017874">
        <w:rPr>
          <w:rFonts w:eastAsia="Times New Roman" w:cs="Arial"/>
          <w:color w:val="EE0000"/>
          <w:lang w:eastAsia="en-GB"/>
        </w:rPr>
        <w:t>Supporting this, Chamorro-</w:t>
      </w:r>
      <w:proofErr w:type="spellStart"/>
      <w:r w:rsidRPr="00017874">
        <w:rPr>
          <w:rFonts w:eastAsia="Times New Roman" w:cs="Arial"/>
          <w:color w:val="EE0000"/>
          <w:lang w:eastAsia="en-GB"/>
        </w:rPr>
        <w:t>Premuzic</w:t>
      </w:r>
      <w:proofErr w:type="spellEnd"/>
      <w:r w:rsidRPr="00017874">
        <w:rPr>
          <w:rFonts w:eastAsia="Times New Roman" w:cs="Arial"/>
          <w:color w:val="EE0000"/>
          <w:lang w:eastAsia="en-GB"/>
        </w:rPr>
        <w:t xml:space="preserve"> (2018) in Harvard Business Review recommends “rewarding continuous learning and development.” St. David’s Assemblies reflects this through rewarding employees financially for upskilling. This is the incentivisation of positive </w:t>
      </w:r>
      <w:proofErr w:type="spellStart"/>
      <w:r w:rsidRPr="00017874">
        <w:rPr>
          <w:rFonts w:eastAsia="Times New Roman" w:cs="Arial"/>
          <w:color w:val="EE0000"/>
          <w:lang w:eastAsia="en-GB"/>
        </w:rPr>
        <w:t>behaviors</w:t>
      </w:r>
      <w:proofErr w:type="spellEnd"/>
      <w:r w:rsidRPr="00017874">
        <w:rPr>
          <w:rFonts w:eastAsia="Times New Roman" w:cs="Arial"/>
          <w:color w:val="EE0000"/>
          <w:lang w:eastAsia="en-GB"/>
        </w:rPr>
        <w:t xml:space="preserve"> such as continuous improvement, motivation and creating a culture of adaptability.</w:t>
      </w:r>
    </w:p>
    <w:p w14:paraId="2318E2B4" w14:textId="77777777" w:rsidR="00FF1A55" w:rsidRPr="00017874" w:rsidRDefault="00FF1A55" w:rsidP="00346981">
      <w:pPr>
        <w:pStyle w:val="BodyA"/>
        <w:spacing w:line="240" w:lineRule="auto"/>
        <w:rPr>
          <w:rFonts w:asciiTheme="minorHAnsi" w:hAnsiTheme="minorHAnsi"/>
        </w:rPr>
      </w:pPr>
      <w:r w:rsidRPr="00017874">
        <w:rPr>
          <w:rStyle w:val="NoneA"/>
          <w:rFonts w:asciiTheme="minorHAnsi" w:hAnsiTheme="minorHAnsi"/>
        </w:rPr>
        <w:t>An organisation is planning a change relating to hybrid working. Many employees moved to home working during the Covid-19 pandemic. Whilst this approach worked well at the time, the organisation now wants all employees to work at least two days a week on site.  Explain how Kotter’s approach to managing change could be used to successfully implement this change. (AC 2.3)</w:t>
      </w:r>
    </w:p>
    <w:p w14:paraId="1B3CCE20" w14:textId="77777777" w:rsidR="00FF1A55" w:rsidRPr="00017874" w:rsidRDefault="00FF1A55" w:rsidP="00FF1A55">
      <w:pPr>
        <w:pStyle w:val="BodyA"/>
        <w:spacing w:line="240" w:lineRule="auto"/>
        <w:rPr>
          <w:rStyle w:val="None"/>
          <w:rFonts w:asciiTheme="minorHAnsi" w:eastAsia="Helvetica Neue" w:hAnsiTheme="minorHAnsi" w:cs="Helvetica Neue"/>
        </w:rPr>
      </w:pPr>
    </w:p>
    <w:p w14:paraId="696E6892" w14:textId="07F69F92" w:rsidR="00FF1A55" w:rsidRPr="00017874" w:rsidRDefault="00FF1A55" w:rsidP="00346981">
      <w:pPr>
        <w:shd w:val="clear" w:color="auto" w:fill="FFFFFF"/>
        <w:spacing w:line="233" w:lineRule="atLeast"/>
        <w:rPr>
          <w:rFonts w:eastAsia="Times New Roman" w:cs="Arial"/>
          <w:color w:val="EE0000"/>
          <w:lang w:eastAsia="en-GB"/>
        </w:rPr>
      </w:pPr>
      <w:r w:rsidRPr="00017874">
        <w:rPr>
          <w:rFonts w:eastAsia="Times New Roman" w:cs="Arial"/>
          <w:color w:val="EE0000"/>
          <w:lang w:eastAsia="en-GB"/>
        </w:rPr>
        <w:t xml:space="preserve">John Kotter a renowned </w:t>
      </w:r>
      <w:proofErr w:type="spellStart"/>
      <w:r w:rsidRPr="00017874">
        <w:rPr>
          <w:rFonts w:eastAsia="Times New Roman" w:cs="Arial"/>
          <w:color w:val="EE0000"/>
          <w:lang w:eastAsia="en-GB"/>
        </w:rPr>
        <w:t>havard</w:t>
      </w:r>
      <w:proofErr w:type="spellEnd"/>
      <w:r w:rsidRPr="00017874">
        <w:rPr>
          <w:rFonts w:eastAsia="Times New Roman" w:cs="Arial"/>
          <w:color w:val="EE0000"/>
          <w:lang w:eastAsia="en-GB"/>
        </w:rPr>
        <w:t xml:space="preserve"> business school professor, leader and author proposed an 8-step model for managing organisational change he created a structured approach that can be used to implement </w:t>
      </w:r>
      <w:r w:rsidR="00447FC1" w:rsidRPr="00017874">
        <w:rPr>
          <w:rFonts w:eastAsia="Times New Roman" w:cs="Arial"/>
          <w:color w:val="EE0000"/>
          <w:lang w:eastAsia="en-GB"/>
        </w:rPr>
        <w:t>a change such as the hybrid working change</w:t>
      </w:r>
    </w:p>
    <w:p w14:paraId="4BAE97DC" w14:textId="77777777" w:rsidR="00FF1A55" w:rsidRPr="00017874" w:rsidRDefault="00FF1A55" w:rsidP="00FF1A55">
      <w:pPr>
        <w:shd w:val="clear" w:color="auto" w:fill="FFFFFF"/>
        <w:rPr>
          <w:rFonts w:eastAsia="Times New Roman" w:cs="Arial"/>
          <w:color w:val="EE0000"/>
          <w:lang w:eastAsia="en-GB"/>
        </w:rPr>
      </w:pPr>
      <w:r w:rsidRPr="00017874">
        <w:rPr>
          <w:rFonts w:eastAsia="Times New Roman" w:cs="Arial"/>
          <w:color w:val="EE0000"/>
          <w:lang w:eastAsia="en-GB"/>
        </w:rPr>
        <w:t>Step 1</w:t>
      </w:r>
      <w:r w:rsidRPr="00017874">
        <w:rPr>
          <w:rFonts w:eastAsia="Times New Roman" w:cs="Arial"/>
          <w:b/>
          <w:bCs/>
          <w:color w:val="EE0000"/>
          <w:lang w:eastAsia="en-GB"/>
        </w:rPr>
        <w:t>. Create a sense of urgency</w:t>
      </w:r>
    </w:p>
    <w:p w14:paraId="04049F34" w14:textId="77777777" w:rsidR="00FF1A55" w:rsidRPr="00017874" w:rsidRDefault="00FF1A55" w:rsidP="00FF1A55">
      <w:pPr>
        <w:shd w:val="clear" w:color="auto" w:fill="FFFFFF"/>
        <w:spacing w:line="233" w:lineRule="atLeast"/>
        <w:rPr>
          <w:rFonts w:eastAsia="Times New Roman" w:cs="Arial"/>
          <w:color w:val="EE0000"/>
          <w:lang w:eastAsia="en-GB"/>
        </w:rPr>
      </w:pPr>
      <w:r w:rsidRPr="00017874">
        <w:rPr>
          <w:rFonts w:eastAsia="Times New Roman" w:cs="Arial"/>
          <w:color w:val="EE0000"/>
          <w:lang w:eastAsia="en-GB"/>
        </w:rPr>
        <w:t>The first step is to help employees realise why the return to working on site is necessary.</w:t>
      </w:r>
    </w:p>
    <w:p w14:paraId="2DC04AC5" w14:textId="2626FAA2" w:rsidR="00FF1A55" w:rsidRPr="00017874" w:rsidRDefault="00FF1A55" w:rsidP="00FF1A55">
      <w:pPr>
        <w:shd w:val="clear" w:color="auto" w:fill="FFFFFF"/>
        <w:spacing w:line="233" w:lineRule="atLeast"/>
        <w:rPr>
          <w:rFonts w:eastAsia="Times New Roman" w:cs="Arial"/>
          <w:color w:val="EE0000"/>
          <w:lang w:eastAsia="en-GB"/>
        </w:rPr>
      </w:pPr>
      <w:r w:rsidRPr="00017874">
        <w:rPr>
          <w:rFonts w:eastAsia="Times New Roman" w:cs="Arial"/>
          <w:color w:val="EE0000"/>
          <w:lang w:eastAsia="en-GB"/>
        </w:rPr>
        <w:t>To achieve this evidence could be presented how there has been a reduction of collaboration and innovation since remote working became the norm. Moreover, there are long-term benefits, such as stronger relationships and better mentoring opportunities should be explained positively. Kotter (2012, p.130) emphasises that “a high urgency rate helps enormously in completing all the stages of a transformation process,” suggesting this process should be implemented promptly to succeed.</w:t>
      </w:r>
    </w:p>
    <w:p w14:paraId="45013EB5" w14:textId="77777777" w:rsidR="00FF1A55" w:rsidRPr="00017874" w:rsidRDefault="00FF1A55" w:rsidP="00FF1A55">
      <w:pPr>
        <w:shd w:val="clear" w:color="auto" w:fill="FFFFFF"/>
        <w:rPr>
          <w:rFonts w:eastAsia="Times New Roman" w:cs="Arial"/>
          <w:color w:val="EE0000"/>
          <w:lang w:eastAsia="en-GB"/>
        </w:rPr>
      </w:pPr>
      <w:r w:rsidRPr="00017874">
        <w:rPr>
          <w:rFonts w:eastAsia="Times New Roman" w:cs="Arial"/>
          <w:color w:val="EE0000"/>
          <w:lang w:eastAsia="en-GB"/>
        </w:rPr>
        <w:t>Step 2.</w:t>
      </w:r>
      <w:r w:rsidRPr="00017874">
        <w:rPr>
          <w:rFonts w:eastAsia="Times New Roman" w:cs="Arial"/>
          <w:b/>
          <w:bCs/>
          <w:color w:val="EE0000"/>
          <w:lang w:eastAsia="en-GB"/>
        </w:rPr>
        <w:t> Build a guiding coalition</w:t>
      </w:r>
    </w:p>
    <w:p w14:paraId="224BBB99" w14:textId="3DAE2AC4" w:rsidR="00FF1A55" w:rsidRPr="00017874" w:rsidRDefault="00FF1A55" w:rsidP="00FF1A55">
      <w:pPr>
        <w:shd w:val="clear" w:color="auto" w:fill="FFFFFF"/>
        <w:rPr>
          <w:rFonts w:eastAsia="Times New Roman" w:cs="Arial"/>
          <w:color w:val="EE0000"/>
          <w:lang w:eastAsia="en-GB"/>
        </w:rPr>
      </w:pPr>
      <w:r w:rsidRPr="00017874">
        <w:rPr>
          <w:rFonts w:eastAsia="Times New Roman" w:cs="Arial"/>
          <w:color w:val="EE0000"/>
          <w:lang w:eastAsia="en-GB"/>
        </w:rPr>
        <w:t>Change is more successful when led by a coalition of influential leaders ‘</w:t>
      </w:r>
      <w:r w:rsidRPr="00017874">
        <w:rPr>
          <w:color w:val="EE0000"/>
        </w:rPr>
        <w:t>According to Kotter (1996, p. 52), no one person is capable of single-handedly leading and managing the change process in an organization and putting together the right “guiding coalition” of people to lead a change initiative is critical to its success.’</w:t>
      </w:r>
      <w:r w:rsidRPr="00017874">
        <w:rPr>
          <w:rFonts w:eastAsia="Times New Roman" w:cs="Arial"/>
          <w:color w:val="EE0000"/>
          <w:lang w:eastAsia="en-GB"/>
        </w:rPr>
        <w:t> </w:t>
      </w:r>
    </w:p>
    <w:p w14:paraId="3C70FF12" w14:textId="1C340C91" w:rsidR="00FF1A55" w:rsidRPr="002E743C" w:rsidRDefault="00FF1A55" w:rsidP="00013DB0">
      <w:pPr>
        <w:shd w:val="clear" w:color="auto" w:fill="FFFFFF"/>
        <w:rPr>
          <w:rFonts w:eastAsia="Times New Roman" w:cs="Arial"/>
          <w:color w:val="EE0000"/>
          <w:lang w:eastAsia="en-GB"/>
        </w:rPr>
      </w:pPr>
      <w:r w:rsidRPr="002E743C">
        <w:rPr>
          <w:rFonts w:eastAsia="Times New Roman" w:cs="Arial"/>
          <w:color w:val="EE0000"/>
          <w:lang w:eastAsia="en-GB"/>
        </w:rPr>
        <w:t>When comparing this step with other change management models, for example, Lewin’s (1947) three-step model of change, Kotter’s is far more in-depth and potentially useful for businesses and employees, see below fig. 3. As you can see, the above step from Kotter’s model is not included.</w:t>
      </w:r>
    </w:p>
    <w:p w14:paraId="55F62051" w14:textId="77777777" w:rsidR="00FF1A55" w:rsidRPr="00017874" w:rsidRDefault="00FF1A55" w:rsidP="00FF1A55">
      <w:pPr>
        <w:shd w:val="clear" w:color="auto" w:fill="FFFFFF"/>
        <w:ind w:left="174"/>
        <w:rPr>
          <w:rFonts w:eastAsia="Times New Roman" w:cs="Arial"/>
          <w:color w:val="EE0000"/>
          <w:lang w:eastAsia="en-GB"/>
        </w:rPr>
      </w:pPr>
      <w:r w:rsidRPr="00017874">
        <w:rPr>
          <w:noProof/>
          <w:color w:val="EE0000"/>
        </w:rPr>
        <w:lastRenderedPageBreak/>
        <w:drawing>
          <wp:inline distT="0" distB="0" distL="0" distR="0" wp14:anchorId="1D612B45" wp14:editId="33C5B622">
            <wp:extent cx="5727700" cy="2790825"/>
            <wp:effectExtent l="0" t="0" r="6350" b="9525"/>
            <wp:docPr id="1118410275" name="Picture 1" descr="A diagram of a chan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8410275" name="Picture 1" descr="A diagram of a change&#10;&#10;AI-generated content may be incorrect."/>
                    <pic:cNvPicPr/>
                  </pic:nvPicPr>
                  <pic:blipFill>
                    <a:blip r:embed="rId9"/>
                    <a:stretch>
                      <a:fillRect/>
                    </a:stretch>
                  </pic:blipFill>
                  <pic:spPr>
                    <a:xfrm>
                      <a:off x="0" y="0"/>
                      <a:ext cx="5727700" cy="2790825"/>
                    </a:xfrm>
                    <a:prstGeom prst="rect">
                      <a:avLst/>
                    </a:prstGeom>
                  </pic:spPr>
                </pic:pic>
              </a:graphicData>
            </a:graphic>
          </wp:inline>
        </w:drawing>
      </w:r>
    </w:p>
    <w:p w14:paraId="5E42A7E7" w14:textId="77777777" w:rsidR="00FF1A55" w:rsidRPr="002E743C" w:rsidRDefault="00FF1A55" w:rsidP="00FF1A55">
      <w:pPr>
        <w:shd w:val="clear" w:color="auto" w:fill="FFFFFF"/>
        <w:spacing w:line="233" w:lineRule="atLeast"/>
        <w:ind w:left="174"/>
        <w:rPr>
          <w:rFonts w:eastAsia="Times New Roman" w:cs="Arial"/>
          <w:color w:val="EE0000"/>
          <w:lang w:eastAsia="en-GB"/>
        </w:rPr>
      </w:pPr>
      <w:r w:rsidRPr="002E743C">
        <w:rPr>
          <w:rFonts w:eastAsia="Times New Roman" w:cs="Arial"/>
          <w:color w:val="EE0000"/>
          <w:lang w:eastAsia="en-GB"/>
        </w:rPr>
        <w:t>-</w:t>
      </w:r>
      <w:r w:rsidRPr="002E743C">
        <w:rPr>
          <w:rFonts w:eastAsia="Times New Roman"/>
          <w:color w:val="EE0000"/>
          <w:sz w:val="14"/>
          <w:szCs w:val="14"/>
          <w:lang w:eastAsia="en-GB"/>
        </w:rPr>
        <w:t>   </w:t>
      </w:r>
      <w:r w:rsidRPr="002E743C">
        <w:rPr>
          <w:rFonts w:eastAsia="Times New Roman" w:cs="Arial"/>
          <w:color w:val="EE0000"/>
          <w:lang w:eastAsia="en-GB"/>
        </w:rPr>
        <w:t>Fig. 3. Lewin's three-step model for change management.</w:t>
      </w:r>
    </w:p>
    <w:p w14:paraId="5B07F7BD" w14:textId="51A8960F" w:rsidR="00FF1A55" w:rsidRPr="00017874" w:rsidRDefault="00FF1A55" w:rsidP="00FF1A55">
      <w:pPr>
        <w:shd w:val="clear" w:color="auto" w:fill="FFFFFF"/>
        <w:spacing w:line="233" w:lineRule="atLeast"/>
        <w:rPr>
          <w:rFonts w:eastAsia="Times New Roman" w:cs="Arial"/>
          <w:color w:val="EE0000"/>
          <w:lang w:eastAsia="en-GB"/>
        </w:rPr>
      </w:pPr>
      <w:r w:rsidRPr="00017874">
        <w:rPr>
          <w:rFonts w:eastAsia="Times New Roman" w:cs="Arial"/>
          <w:color w:val="EE0000"/>
          <w:lang w:eastAsia="en-GB"/>
        </w:rPr>
        <w:t> </w:t>
      </w:r>
    </w:p>
    <w:p w14:paraId="5BB7EAB8" w14:textId="77777777" w:rsidR="00FF1A55" w:rsidRPr="00017874" w:rsidRDefault="00FF1A55" w:rsidP="00FF1A55">
      <w:pPr>
        <w:shd w:val="clear" w:color="auto" w:fill="FFFFFF"/>
        <w:rPr>
          <w:rFonts w:eastAsia="Times New Roman" w:cs="Arial"/>
          <w:color w:val="EE0000"/>
          <w:lang w:eastAsia="en-GB"/>
        </w:rPr>
      </w:pPr>
      <w:r w:rsidRPr="00017874">
        <w:rPr>
          <w:rFonts w:eastAsia="Times New Roman" w:cs="Arial"/>
          <w:color w:val="EE0000"/>
          <w:lang w:eastAsia="en-GB"/>
        </w:rPr>
        <w:t>Step 3. </w:t>
      </w:r>
      <w:r w:rsidRPr="00017874">
        <w:rPr>
          <w:rFonts w:eastAsia="Times New Roman" w:cs="Arial"/>
          <w:b/>
          <w:bCs/>
          <w:color w:val="EE0000"/>
          <w:lang w:eastAsia="en-GB"/>
        </w:rPr>
        <w:t>Form a Strategic Vision and Initiatives</w:t>
      </w:r>
    </w:p>
    <w:p w14:paraId="4CA0FB10" w14:textId="6A5B1235" w:rsidR="00FF1A55" w:rsidRPr="00017874" w:rsidRDefault="00FF1A55" w:rsidP="00013DB0">
      <w:pPr>
        <w:shd w:val="clear" w:color="auto" w:fill="FFFFFF"/>
        <w:rPr>
          <w:rFonts w:eastAsia="Times New Roman" w:cs="Arial"/>
          <w:color w:val="EE0000"/>
          <w:lang w:eastAsia="en-GB"/>
        </w:rPr>
      </w:pPr>
      <w:r w:rsidRPr="00017874">
        <w:rPr>
          <w:rFonts w:eastAsia="Times New Roman" w:cs="Arial"/>
          <w:color w:val="EE0000"/>
          <w:lang w:eastAsia="en-GB"/>
        </w:rPr>
        <w:t>Create a clear vison for the hybrid working mod</w:t>
      </w:r>
      <w:r w:rsidR="00013DB0" w:rsidRPr="00017874">
        <w:rPr>
          <w:rFonts w:eastAsia="Times New Roman" w:cs="Arial"/>
          <w:color w:val="EE0000"/>
          <w:lang w:eastAsia="en-GB"/>
        </w:rPr>
        <w:t>el</w:t>
      </w:r>
      <w:r w:rsidRPr="00017874">
        <w:rPr>
          <w:rFonts w:eastAsia="Times New Roman" w:cs="Arial"/>
          <w:color w:val="EE0000"/>
          <w:lang w:eastAsia="en-GB"/>
        </w:rPr>
        <w:t>. Employees are more likely to understand and act on a well-defined goal, even if the initial steps are difficult (Kotter, 1996, pp. 67-84).</w:t>
      </w:r>
      <w:r w:rsidR="00013DB0" w:rsidRPr="00017874">
        <w:rPr>
          <w:rFonts w:eastAsia="Times New Roman" w:cs="Arial"/>
          <w:color w:val="EE0000"/>
          <w:lang w:eastAsia="en-GB"/>
        </w:rPr>
        <w:t xml:space="preserve"> </w:t>
      </w:r>
      <w:r w:rsidRPr="00017874">
        <w:rPr>
          <w:rFonts w:eastAsia="Times New Roman" w:cs="Arial"/>
          <w:color w:val="EE0000"/>
          <w:lang w:eastAsia="en-GB"/>
        </w:rPr>
        <w:t>Present and implement a clearly defined hybrid working policy</w:t>
      </w:r>
      <w:r w:rsidR="00013DB0" w:rsidRPr="00017874">
        <w:rPr>
          <w:rFonts w:eastAsia="Times New Roman" w:cs="Arial"/>
          <w:color w:val="EE0000"/>
          <w:lang w:eastAsia="en-GB"/>
        </w:rPr>
        <w:t>.</w:t>
      </w:r>
    </w:p>
    <w:p w14:paraId="56CC837B" w14:textId="77777777" w:rsidR="00FF1A55" w:rsidRPr="00017874" w:rsidRDefault="00FF1A55" w:rsidP="00FF1A55">
      <w:pPr>
        <w:shd w:val="clear" w:color="auto" w:fill="FFFFFF"/>
        <w:rPr>
          <w:rFonts w:eastAsia="Times New Roman" w:cs="Arial"/>
          <w:color w:val="EE0000"/>
          <w:lang w:eastAsia="en-GB"/>
        </w:rPr>
      </w:pPr>
      <w:r w:rsidRPr="00017874">
        <w:rPr>
          <w:rFonts w:eastAsia="Times New Roman" w:cs="Arial"/>
          <w:color w:val="EE0000"/>
          <w:lang w:eastAsia="en-GB"/>
        </w:rPr>
        <w:t>Step 4. </w:t>
      </w:r>
      <w:r w:rsidRPr="00017874">
        <w:rPr>
          <w:rFonts w:eastAsia="Times New Roman" w:cs="Arial"/>
          <w:b/>
          <w:bCs/>
          <w:color w:val="EE0000"/>
          <w:lang w:eastAsia="en-GB"/>
        </w:rPr>
        <w:t>Enlist a volunteer army</w:t>
      </w:r>
    </w:p>
    <w:p w14:paraId="40CC9690" w14:textId="791FB634" w:rsidR="00FF1A55" w:rsidRPr="00017874" w:rsidRDefault="00FF1A55" w:rsidP="00FF1A55">
      <w:pPr>
        <w:shd w:val="clear" w:color="auto" w:fill="FFFFFF"/>
        <w:rPr>
          <w:rFonts w:eastAsia="Times New Roman" w:cs="Arial"/>
          <w:color w:val="EE0000"/>
          <w:lang w:eastAsia="en-GB"/>
        </w:rPr>
      </w:pPr>
      <w:r w:rsidRPr="00017874">
        <w:rPr>
          <w:rFonts w:eastAsia="Times New Roman" w:cs="Arial"/>
          <w:color w:val="EE0000"/>
          <w:lang w:eastAsia="en-GB"/>
        </w:rPr>
        <w:t xml:space="preserve"> Having employees to act as advocates helps to generate some momentum. This can be achieved through the likes of pilot groups who could share a positive experience of hybrid working. </w:t>
      </w:r>
    </w:p>
    <w:p w14:paraId="03B8FB5E" w14:textId="77777777" w:rsidR="00FF1A55" w:rsidRPr="00017874" w:rsidRDefault="00FF1A55" w:rsidP="00FF1A55">
      <w:pPr>
        <w:shd w:val="clear" w:color="auto" w:fill="FFFFFF"/>
        <w:rPr>
          <w:rFonts w:eastAsia="Times New Roman" w:cs="Arial"/>
          <w:color w:val="EE0000"/>
          <w:lang w:eastAsia="en-GB"/>
        </w:rPr>
      </w:pPr>
      <w:r w:rsidRPr="00017874">
        <w:rPr>
          <w:rFonts w:eastAsia="Times New Roman" w:cs="Arial"/>
          <w:color w:val="EE0000"/>
          <w:lang w:eastAsia="en-GB"/>
        </w:rPr>
        <w:t>Step 5. </w:t>
      </w:r>
      <w:r w:rsidRPr="00017874">
        <w:rPr>
          <w:rFonts w:eastAsia="Times New Roman" w:cs="Arial"/>
          <w:b/>
          <w:bCs/>
          <w:color w:val="EE0000"/>
          <w:lang w:eastAsia="en-GB"/>
        </w:rPr>
        <w:t>Enable action by reducing barriers</w:t>
      </w:r>
    </w:p>
    <w:p w14:paraId="76F0E985" w14:textId="5E548AAF" w:rsidR="00FF1A55" w:rsidRPr="00017874" w:rsidRDefault="00FF1A55" w:rsidP="00FF1A55">
      <w:pPr>
        <w:shd w:val="clear" w:color="auto" w:fill="FFFFFF"/>
        <w:rPr>
          <w:rFonts w:eastAsia="Times New Roman" w:cs="Arial"/>
          <w:color w:val="EE0000"/>
          <w:lang w:eastAsia="en-GB"/>
        </w:rPr>
      </w:pPr>
      <w:r w:rsidRPr="00017874">
        <w:rPr>
          <w:rFonts w:eastAsia="Times New Roman" w:cs="Arial"/>
          <w:color w:val="EE0000"/>
          <w:lang w:eastAsia="en-GB"/>
        </w:rPr>
        <w:t xml:space="preserve">For smoother transitions then employees need support reducing barriers. For this </w:t>
      </w:r>
      <w:proofErr w:type="gramStart"/>
      <w:r w:rsidRPr="00017874">
        <w:rPr>
          <w:rFonts w:eastAsia="Times New Roman" w:cs="Arial"/>
          <w:color w:val="EE0000"/>
          <w:lang w:eastAsia="en-GB"/>
        </w:rPr>
        <w:t>example</w:t>
      </w:r>
      <w:proofErr w:type="gramEnd"/>
      <w:r w:rsidRPr="00017874">
        <w:rPr>
          <w:rFonts w:eastAsia="Times New Roman" w:cs="Arial"/>
          <w:color w:val="EE0000"/>
          <w:lang w:eastAsia="en-GB"/>
        </w:rPr>
        <w:t xml:space="preserve"> lack of transport options, Solutions to this could be introducing a car sharing scheme or a cycle to work initiative. </w:t>
      </w:r>
    </w:p>
    <w:p w14:paraId="133B9372" w14:textId="77777777" w:rsidR="00FF1A55" w:rsidRPr="00017874" w:rsidRDefault="00FF1A55" w:rsidP="00FF1A55">
      <w:pPr>
        <w:shd w:val="clear" w:color="auto" w:fill="FFFFFF"/>
        <w:rPr>
          <w:rFonts w:eastAsia="Times New Roman" w:cs="Arial"/>
          <w:color w:val="EE0000"/>
          <w:lang w:eastAsia="en-GB"/>
        </w:rPr>
      </w:pPr>
      <w:r w:rsidRPr="00017874">
        <w:rPr>
          <w:rFonts w:eastAsia="Times New Roman" w:cs="Arial"/>
          <w:color w:val="EE0000"/>
          <w:lang w:eastAsia="en-GB"/>
        </w:rPr>
        <w:t>Step 6. </w:t>
      </w:r>
      <w:r w:rsidRPr="00017874">
        <w:rPr>
          <w:rFonts w:eastAsia="Times New Roman" w:cs="Arial"/>
          <w:b/>
          <w:bCs/>
          <w:color w:val="EE0000"/>
          <w:lang w:eastAsia="en-GB"/>
        </w:rPr>
        <w:t>Generate short-term wins</w:t>
      </w:r>
    </w:p>
    <w:p w14:paraId="6D7688EC" w14:textId="43E36150" w:rsidR="00FF1A55" w:rsidRPr="00017874" w:rsidRDefault="00FF1A55" w:rsidP="00FF1A55">
      <w:pPr>
        <w:shd w:val="clear" w:color="auto" w:fill="FFFFFF"/>
        <w:rPr>
          <w:rFonts w:eastAsia="Times New Roman" w:cs="Arial"/>
          <w:color w:val="EE0000"/>
          <w:lang w:eastAsia="en-GB"/>
        </w:rPr>
      </w:pPr>
      <w:r w:rsidRPr="00017874">
        <w:rPr>
          <w:rFonts w:eastAsia="Times New Roman" w:cs="Arial"/>
          <w:color w:val="EE0000"/>
          <w:lang w:eastAsia="en-GB"/>
        </w:rPr>
        <w:t>Celebrating early successes can build team confidence. Communicating wins helps build trust and confidence in the new changes and helps mitigate against reverting to past patterns or employees leaving for fully remote jobs.</w:t>
      </w:r>
    </w:p>
    <w:p w14:paraId="776FCA0E" w14:textId="77777777" w:rsidR="00FF1A55" w:rsidRPr="00017874" w:rsidRDefault="00FF1A55" w:rsidP="00FF1A55">
      <w:pPr>
        <w:shd w:val="clear" w:color="auto" w:fill="FFFFFF"/>
        <w:rPr>
          <w:rFonts w:eastAsia="Times New Roman" w:cs="Arial"/>
          <w:color w:val="EE0000"/>
          <w:lang w:eastAsia="en-GB"/>
        </w:rPr>
      </w:pPr>
      <w:r w:rsidRPr="00017874">
        <w:rPr>
          <w:rFonts w:eastAsia="Times New Roman" w:cs="Arial"/>
          <w:color w:val="EE0000"/>
          <w:lang w:eastAsia="en-GB"/>
        </w:rPr>
        <w:t>Step 7. </w:t>
      </w:r>
      <w:r w:rsidRPr="00017874">
        <w:rPr>
          <w:rFonts w:eastAsia="Times New Roman" w:cs="Arial"/>
          <w:b/>
          <w:bCs/>
          <w:color w:val="EE0000"/>
          <w:lang w:eastAsia="en-GB"/>
        </w:rPr>
        <w:t>Sustain acceleration</w:t>
      </w:r>
    </w:p>
    <w:p w14:paraId="32A5C73A" w14:textId="4EE3C49E" w:rsidR="00FF1A55" w:rsidRPr="00017874" w:rsidRDefault="00FF1A55" w:rsidP="00FF1A55">
      <w:pPr>
        <w:shd w:val="clear" w:color="auto" w:fill="FFFFFF"/>
        <w:rPr>
          <w:rFonts w:eastAsia="Times New Roman" w:cs="Arial"/>
          <w:color w:val="EE0000"/>
          <w:lang w:eastAsia="en-GB"/>
        </w:rPr>
      </w:pPr>
      <w:r w:rsidRPr="00017874">
        <w:rPr>
          <w:rFonts w:eastAsia="Times New Roman" w:cs="Arial"/>
          <w:color w:val="EE0000"/>
          <w:lang w:eastAsia="en-GB"/>
        </w:rPr>
        <w:t xml:space="preserve"> After a </w:t>
      </w:r>
      <w:proofErr w:type="gramStart"/>
      <w:r w:rsidRPr="00017874">
        <w:rPr>
          <w:rFonts w:eastAsia="Times New Roman" w:cs="Arial"/>
          <w:color w:val="EE0000"/>
          <w:lang w:eastAsia="en-GB"/>
        </w:rPr>
        <w:t>short term</w:t>
      </w:r>
      <w:proofErr w:type="gramEnd"/>
      <w:r w:rsidRPr="00017874">
        <w:rPr>
          <w:rFonts w:eastAsia="Times New Roman" w:cs="Arial"/>
          <w:color w:val="EE0000"/>
          <w:lang w:eastAsia="en-GB"/>
        </w:rPr>
        <w:t xml:space="preserve"> win then momentum should be maintained to drive further progress. This could include; addressing ongoing challenges, expanding hybrid policies across departments, refining the policy based on feedback.</w:t>
      </w:r>
      <w:r w:rsidRPr="00017874">
        <w:rPr>
          <w:rFonts w:eastAsia="Times New Roman" w:cs="Arial"/>
          <w:b/>
          <w:bCs/>
          <w:color w:val="EE0000"/>
          <w:lang w:eastAsia="en-GB"/>
        </w:rPr>
        <w:t> </w:t>
      </w:r>
    </w:p>
    <w:p w14:paraId="1CD8D311" w14:textId="77777777" w:rsidR="00FF1A55" w:rsidRPr="00017874" w:rsidRDefault="00FF1A55" w:rsidP="00FF1A55">
      <w:pPr>
        <w:shd w:val="clear" w:color="auto" w:fill="FFFFFF"/>
        <w:rPr>
          <w:rFonts w:eastAsia="Times New Roman" w:cs="Arial"/>
          <w:color w:val="EE0000"/>
          <w:lang w:eastAsia="en-GB"/>
        </w:rPr>
      </w:pPr>
      <w:r w:rsidRPr="00017874">
        <w:rPr>
          <w:rFonts w:eastAsia="Times New Roman" w:cs="Arial"/>
          <w:color w:val="EE0000"/>
          <w:lang w:eastAsia="en-GB"/>
        </w:rPr>
        <w:t>Step 8. </w:t>
      </w:r>
      <w:r w:rsidRPr="00017874">
        <w:rPr>
          <w:rFonts w:eastAsia="Times New Roman" w:cs="Arial"/>
          <w:b/>
          <w:bCs/>
          <w:color w:val="EE0000"/>
          <w:lang w:val="fr-FR" w:eastAsia="en-GB"/>
        </w:rPr>
        <w:t xml:space="preserve">Institute </w:t>
      </w:r>
      <w:proofErr w:type="gramStart"/>
      <w:r w:rsidRPr="00017874">
        <w:rPr>
          <w:rFonts w:eastAsia="Times New Roman" w:cs="Arial"/>
          <w:b/>
          <w:bCs/>
          <w:color w:val="EE0000"/>
          <w:lang w:val="fr-FR" w:eastAsia="en-GB"/>
        </w:rPr>
        <w:t>changes</w:t>
      </w:r>
      <w:proofErr w:type="gramEnd"/>
    </w:p>
    <w:p w14:paraId="5964CDF8" w14:textId="674E81A3" w:rsidR="00FF1A55" w:rsidRPr="00017874" w:rsidRDefault="00FF1A55" w:rsidP="00447FC1">
      <w:pPr>
        <w:shd w:val="clear" w:color="auto" w:fill="FFFFFF"/>
        <w:spacing w:line="233" w:lineRule="atLeast"/>
        <w:rPr>
          <w:rStyle w:val="None"/>
          <w:rFonts w:eastAsia="Times New Roman" w:cs="Arial"/>
          <w:color w:val="EE0000"/>
          <w:lang w:eastAsia="en-GB"/>
        </w:rPr>
      </w:pPr>
      <w:r w:rsidRPr="00017874">
        <w:rPr>
          <w:rFonts w:eastAsia="Times New Roman" w:cs="Arial"/>
          <w:color w:val="EE0000"/>
          <w:lang w:eastAsia="en-GB"/>
        </w:rPr>
        <w:lastRenderedPageBreak/>
        <w:t xml:space="preserve">This is where </w:t>
      </w:r>
      <w:r w:rsidR="00447FC1" w:rsidRPr="00017874">
        <w:rPr>
          <w:rFonts w:eastAsia="Times New Roman" w:cs="Arial"/>
          <w:color w:val="EE0000"/>
          <w:lang w:eastAsia="en-GB"/>
        </w:rPr>
        <w:t xml:space="preserve">a </w:t>
      </w:r>
      <w:r w:rsidRPr="00017874">
        <w:rPr>
          <w:rFonts w:eastAsia="Times New Roman" w:cs="Arial"/>
          <w:color w:val="EE0000"/>
          <w:lang w:eastAsia="en-GB"/>
        </w:rPr>
        <w:t xml:space="preserve">new hybrid working </w:t>
      </w:r>
      <w:r w:rsidR="00447FC1" w:rsidRPr="00017874">
        <w:rPr>
          <w:rFonts w:eastAsia="Times New Roman" w:cs="Arial"/>
          <w:color w:val="EE0000"/>
          <w:lang w:eastAsia="en-GB"/>
        </w:rPr>
        <w:t>model</w:t>
      </w:r>
      <w:r w:rsidRPr="00017874">
        <w:rPr>
          <w:rFonts w:eastAsia="Times New Roman" w:cs="Arial"/>
          <w:color w:val="EE0000"/>
          <w:lang w:eastAsia="en-GB"/>
        </w:rPr>
        <w:t xml:space="preserve"> </w:t>
      </w:r>
      <w:r w:rsidR="00447FC1" w:rsidRPr="00017874">
        <w:rPr>
          <w:rFonts w:eastAsia="Times New Roman" w:cs="Arial"/>
          <w:color w:val="EE0000"/>
          <w:lang w:eastAsia="en-GB"/>
        </w:rPr>
        <w:t>should be</w:t>
      </w:r>
      <w:r w:rsidRPr="00017874">
        <w:rPr>
          <w:rFonts w:eastAsia="Times New Roman" w:cs="Arial"/>
          <w:color w:val="EE0000"/>
          <w:lang w:eastAsia="en-GB"/>
        </w:rPr>
        <w:t xml:space="preserve"> embedded into the organisations culture by updating HR policies, job descriptions. The new policy should be reflected in the induction process for new employees and over time the policy will become the new norm.</w:t>
      </w:r>
    </w:p>
    <w:p w14:paraId="792BB8E5" w14:textId="42D66221" w:rsidR="00FF1A55" w:rsidRPr="00017874" w:rsidRDefault="00FF1A55" w:rsidP="00FF1A55">
      <w:pPr>
        <w:rPr>
          <w:color w:val="EE0000"/>
        </w:rPr>
      </w:pPr>
      <w:r w:rsidRPr="00017874">
        <w:rPr>
          <w:rStyle w:val="None"/>
          <w:color w:val="EE0000"/>
        </w:rPr>
        <w:t xml:space="preserve">Kotter’s 8-step change model, although well-regarded, does have limitations. A study by </w:t>
      </w:r>
      <w:proofErr w:type="spellStart"/>
      <w:r w:rsidRPr="00017874">
        <w:rPr>
          <w:color w:val="EE0000"/>
        </w:rPr>
        <w:t>Nasamu</w:t>
      </w:r>
      <w:proofErr w:type="spellEnd"/>
      <w:r w:rsidRPr="00017874">
        <w:rPr>
          <w:color w:val="EE0000"/>
        </w:rPr>
        <w:t xml:space="preserve"> (2023), “</w:t>
      </w:r>
      <w:r w:rsidRPr="00017874">
        <w:rPr>
          <w:rFonts w:eastAsia="Times New Roman"/>
          <w:color w:val="EE0000"/>
          <w:lang w:eastAsia="en-GB"/>
        </w:rPr>
        <w:t>emphasised the need for managers to find acceptable problem-solving solutions and maintain open communication throughout the change model”. This points to a potential missing step in Kotter’s model, which could be to engage with employees before the change is implemented. Approximately 70% of organisations in the US fail to implement change due to low employee involvement.</w:t>
      </w:r>
      <w:r w:rsidRPr="00017874">
        <w:t xml:space="preserve"> </w:t>
      </w:r>
      <w:r w:rsidRPr="00017874">
        <w:rPr>
          <w:color w:val="EE0000"/>
        </w:rPr>
        <w:t>(EWF International, 2023)</w:t>
      </w:r>
    </w:p>
    <w:p w14:paraId="1F1B71E2" w14:textId="77777777" w:rsidR="005410B2" w:rsidRPr="00017874" w:rsidRDefault="005410B2" w:rsidP="005410B2">
      <w:pPr>
        <w:pStyle w:val="ListParagraph"/>
        <w:numPr>
          <w:ilvl w:val="0"/>
          <w:numId w:val="12"/>
        </w:numPr>
        <w:pBdr>
          <w:top w:val="nil"/>
          <w:left w:val="nil"/>
          <w:bottom w:val="nil"/>
          <w:right w:val="nil"/>
          <w:between w:val="nil"/>
          <w:bar w:val="nil"/>
        </w:pBdr>
        <w:spacing w:line="240" w:lineRule="auto"/>
        <w:contextualSpacing w:val="0"/>
      </w:pPr>
      <w:r w:rsidRPr="00017874">
        <w:rPr>
          <w:rStyle w:val="NoneA"/>
        </w:rPr>
        <w:t>Using the Kubler-Ross change curve, discuss how change is experienced. (AC 2.4)</w:t>
      </w:r>
    </w:p>
    <w:p w14:paraId="7AECBA13" w14:textId="2740F00A" w:rsidR="005410B2" w:rsidRPr="00017874" w:rsidRDefault="005410B2" w:rsidP="005410B2">
      <w:pPr>
        <w:pStyle w:val="BodyA"/>
        <w:spacing w:line="240" w:lineRule="auto"/>
        <w:rPr>
          <w:rStyle w:val="None"/>
          <w:rFonts w:asciiTheme="minorHAnsi" w:hAnsiTheme="minorHAnsi"/>
        </w:rPr>
      </w:pPr>
      <w:r w:rsidRPr="00017874">
        <w:rPr>
          <w:rStyle w:val="None"/>
          <w:rFonts w:asciiTheme="minorHAnsi" w:hAnsiTheme="minorHAnsi"/>
        </w:rPr>
        <w:t xml:space="preserve">The Kübler-Ross Change Curve, </w:t>
      </w:r>
      <w:r w:rsidRPr="00C3040E">
        <w:rPr>
          <w:rStyle w:val="None"/>
          <w:rFonts w:asciiTheme="minorHAnsi" w:hAnsiTheme="minorHAnsi"/>
          <w:strike/>
        </w:rPr>
        <w:t>which was</w:t>
      </w:r>
      <w:r w:rsidRPr="00017874">
        <w:rPr>
          <w:rStyle w:val="None"/>
          <w:rFonts w:asciiTheme="minorHAnsi" w:hAnsiTheme="minorHAnsi"/>
        </w:rPr>
        <w:t xml:space="preserve"> originally designed to describe the stages of grief, </w:t>
      </w:r>
      <w:r w:rsidRPr="00C3040E">
        <w:rPr>
          <w:rStyle w:val="None"/>
          <w:rFonts w:asciiTheme="minorHAnsi" w:hAnsiTheme="minorHAnsi"/>
          <w:strike/>
        </w:rPr>
        <w:t>has since been</w:t>
      </w:r>
      <w:r w:rsidRPr="00017874">
        <w:rPr>
          <w:rStyle w:val="None"/>
          <w:rFonts w:asciiTheme="minorHAnsi" w:hAnsiTheme="minorHAnsi"/>
        </w:rPr>
        <w:t xml:space="preserve"> </w:t>
      </w:r>
      <w:r w:rsidR="00C3040E">
        <w:rPr>
          <w:rStyle w:val="None"/>
          <w:rFonts w:asciiTheme="minorHAnsi" w:hAnsiTheme="minorHAnsi"/>
        </w:rPr>
        <w:t xml:space="preserve">is </w:t>
      </w:r>
      <w:r w:rsidRPr="00017874">
        <w:rPr>
          <w:rStyle w:val="None"/>
          <w:rFonts w:asciiTheme="minorHAnsi" w:hAnsiTheme="minorHAnsi"/>
        </w:rPr>
        <w:t xml:space="preserve">widely </w:t>
      </w:r>
      <w:proofErr w:type="spellStart"/>
      <w:r w:rsidRPr="00017874">
        <w:rPr>
          <w:rStyle w:val="None"/>
          <w:rFonts w:asciiTheme="minorHAnsi" w:hAnsiTheme="minorHAnsi"/>
        </w:rPr>
        <w:t>utilised</w:t>
      </w:r>
      <w:proofErr w:type="spellEnd"/>
      <w:r w:rsidRPr="00017874">
        <w:rPr>
          <w:rStyle w:val="None"/>
          <w:rFonts w:asciiTheme="minorHAnsi" w:hAnsiTheme="minorHAnsi"/>
        </w:rPr>
        <w:t xml:space="preserve"> to understand </w:t>
      </w:r>
      <w:r w:rsidRPr="00C3040E">
        <w:rPr>
          <w:rStyle w:val="None"/>
          <w:rFonts w:asciiTheme="minorHAnsi" w:hAnsiTheme="minorHAnsi"/>
          <w:strike/>
        </w:rPr>
        <w:t>how people</w:t>
      </w:r>
      <w:r w:rsidRPr="00017874">
        <w:rPr>
          <w:rStyle w:val="None"/>
          <w:rFonts w:asciiTheme="minorHAnsi" w:hAnsiTheme="minorHAnsi"/>
        </w:rPr>
        <w:t xml:space="preserve"> emotionally react</w:t>
      </w:r>
      <w:r w:rsidR="00C3040E">
        <w:rPr>
          <w:rStyle w:val="None"/>
          <w:rFonts w:asciiTheme="minorHAnsi" w:hAnsiTheme="minorHAnsi"/>
        </w:rPr>
        <w:t>ions</w:t>
      </w:r>
      <w:r w:rsidRPr="00017874">
        <w:rPr>
          <w:rStyle w:val="None"/>
          <w:rFonts w:asciiTheme="minorHAnsi" w:hAnsiTheme="minorHAnsi"/>
        </w:rPr>
        <w:t xml:space="preserve"> to </w:t>
      </w:r>
      <w:proofErr w:type="spellStart"/>
      <w:r w:rsidRPr="00017874">
        <w:rPr>
          <w:rStyle w:val="None"/>
          <w:rFonts w:asciiTheme="minorHAnsi" w:hAnsiTheme="minorHAnsi"/>
        </w:rPr>
        <w:t>organisational</w:t>
      </w:r>
      <w:proofErr w:type="spellEnd"/>
      <w:r w:rsidRPr="00017874">
        <w:rPr>
          <w:rStyle w:val="None"/>
          <w:rFonts w:asciiTheme="minorHAnsi" w:hAnsiTheme="minorHAnsi"/>
        </w:rPr>
        <w:t xml:space="preserve"> change. It </w:t>
      </w:r>
      <w:proofErr w:type="spellStart"/>
      <w:r w:rsidRPr="00017874">
        <w:rPr>
          <w:rStyle w:val="None"/>
          <w:rFonts w:asciiTheme="minorHAnsi" w:hAnsiTheme="minorHAnsi"/>
        </w:rPr>
        <w:t>emphasises</w:t>
      </w:r>
      <w:proofErr w:type="spellEnd"/>
      <w:r w:rsidRPr="00017874">
        <w:rPr>
          <w:rStyle w:val="None"/>
          <w:rFonts w:asciiTheme="minorHAnsi" w:hAnsiTheme="minorHAnsi"/>
        </w:rPr>
        <w:t xml:space="preserve"> that people feel change in phases, </w:t>
      </w:r>
      <w:r w:rsidRPr="00C3040E">
        <w:rPr>
          <w:rStyle w:val="None"/>
          <w:rFonts w:asciiTheme="minorHAnsi" w:hAnsiTheme="minorHAnsi"/>
          <w:strike/>
        </w:rPr>
        <w:t>which can assist</w:t>
      </w:r>
      <w:r w:rsidRPr="00017874">
        <w:rPr>
          <w:rStyle w:val="None"/>
          <w:rFonts w:asciiTheme="minorHAnsi" w:hAnsiTheme="minorHAnsi"/>
        </w:rPr>
        <w:t xml:space="preserve"> </w:t>
      </w:r>
      <w:r w:rsidR="00C3040E" w:rsidRPr="00C3040E">
        <w:rPr>
          <w:rStyle w:val="None"/>
          <w:rFonts w:asciiTheme="minorHAnsi" w:hAnsiTheme="minorHAnsi"/>
          <w:color w:val="EE0000"/>
        </w:rPr>
        <w:t>assisting</w:t>
      </w:r>
      <w:r w:rsidR="00C3040E">
        <w:rPr>
          <w:rStyle w:val="None"/>
          <w:rFonts w:asciiTheme="minorHAnsi" w:hAnsiTheme="minorHAnsi"/>
        </w:rPr>
        <w:t xml:space="preserve"> </w:t>
      </w:r>
      <w:r w:rsidRPr="00017874">
        <w:rPr>
          <w:rStyle w:val="None"/>
          <w:rFonts w:asciiTheme="minorHAnsi" w:hAnsiTheme="minorHAnsi"/>
        </w:rPr>
        <w:t xml:space="preserve">managers </w:t>
      </w:r>
      <w:r w:rsidRPr="00C3040E">
        <w:rPr>
          <w:rStyle w:val="None"/>
          <w:rFonts w:asciiTheme="minorHAnsi" w:hAnsiTheme="minorHAnsi"/>
          <w:strike/>
        </w:rPr>
        <w:t>in successfully</w:t>
      </w:r>
      <w:r w:rsidRPr="00017874">
        <w:rPr>
          <w:rStyle w:val="None"/>
          <w:rFonts w:asciiTheme="minorHAnsi" w:hAnsiTheme="minorHAnsi"/>
        </w:rPr>
        <w:t xml:space="preserve"> supporting staff during transitions</w:t>
      </w:r>
    </w:p>
    <w:p w14:paraId="66AB55F9" w14:textId="77777777" w:rsidR="005410B2" w:rsidRPr="00017874" w:rsidRDefault="005410B2" w:rsidP="005410B2">
      <w:pPr>
        <w:pStyle w:val="BodyA"/>
        <w:spacing w:line="240" w:lineRule="auto"/>
        <w:rPr>
          <w:rStyle w:val="None"/>
          <w:rFonts w:asciiTheme="minorHAnsi" w:hAnsiTheme="minorHAnsi"/>
        </w:rPr>
      </w:pPr>
    </w:p>
    <w:p w14:paraId="560E2106" w14:textId="77777777" w:rsidR="005410B2" w:rsidRPr="00017874" w:rsidRDefault="005410B2" w:rsidP="005410B2">
      <w:pPr>
        <w:pStyle w:val="BodyA"/>
        <w:spacing w:line="240" w:lineRule="auto"/>
        <w:rPr>
          <w:rStyle w:val="None"/>
          <w:rFonts w:asciiTheme="minorHAnsi" w:hAnsiTheme="minorHAnsi"/>
        </w:rPr>
      </w:pPr>
      <w:r w:rsidRPr="00017874">
        <w:rPr>
          <w:rStyle w:val="None"/>
          <w:rFonts w:asciiTheme="minorHAnsi" w:eastAsia="Helvetica Neue" w:hAnsiTheme="minorHAnsi" w:cs="Helvetica Neue"/>
          <w:noProof/>
        </w:rPr>
        <w:drawing>
          <wp:anchor distT="0" distB="0" distL="114300" distR="114300" simplePos="0" relativeHeight="251661312" behindDoc="0" locked="0" layoutInCell="1" allowOverlap="1" wp14:anchorId="3A0DF4A0" wp14:editId="446E6F1F">
            <wp:simplePos x="0" y="0"/>
            <wp:positionH relativeFrom="column">
              <wp:posOffset>25400</wp:posOffset>
            </wp:positionH>
            <wp:positionV relativeFrom="paragraph">
              <wp:posOffset>247015</wp:posOffset>
            </wp:positionV>
            <wp:extent cx="4226560" cy="2945130"/>
            <wp:effectExtent l="0" t="0" r="2540" b="7620"/>
            <wp:wrapTopAndBottom/>
            <wp:docPr id="1073741827" name="officeArt object" descr="A diagram of a person's relationship&#10;&#10;AI-generated content may be incorrect."/>
            <wp:cNvGraphicFramePr/>
            <a:graphic xmlns:a="http://schemas.openxmlformats.org/drawingml/2006/main">
              <a:graphicData uri="http://schemas.openxmlformats.org/drawingml/2006/picture">
                <pic:pic xmlns:pic="http://schemas.openxmlformats.org/drawingml/2006/picture">
                  <pic:nvPicPr>
                    <pic:cNvPr id="1073741827" name="A diagram of a person's relationshipAI-generated content may be incorrect." descr="A diagram of a person's relationshipAI-generated content may be incorrect."/>
                    <pic:cNvPicPr>
                      <a:picLocks noChangeAspect="1"/>
                    </pic:cNvPicPr>
                  </pic:nvPicPr>
                  <pic:blipFill>
                    <a:blip r:embed="rId10">
                      <a:extLst>
                        <a:ext uri="{28A0092B-C50C-407E-A947-70E740481C1C}">
                          <a14:useLocalDpi xmlns:a14="http://schemas.microsoft.com/office/drawing/2010/main" val="0"/>
                        </a:ext>
                      </a:extLst>
                    </a:blip>
                    <a:stretch>
                      <a:fillRect/>
                    </a:stretch>
                  </pic:blipFill>
                  <pic:spPr>
                    <a:xfrm>
                      <a:off x="0" y="0"/>
                      <a:ext cx="4226560" cy="2945130"/>
                    </a:xfrm>
                    <a:prstGeom prst="rect">
                      <a:avLst/>
                    </a:prstGeom>
                    <a:ln w="12700" cap="flat">
                      <a:noFill/>
                      <a:miter lim="400000"/>
                    </a:ln>
                    <a:effectLst/>
                  </pic:spPr>
                </pic:pic>
              </a:graphicData>
            </a:graphic>
            <wp14:sizeRelH relativeFrom="page">
              <wp14:pctWidth>0</wp14:pctWidth>
            </wp14:sizeRelH>
            <wp14:sizeRelV relativeFrom="page">
              <wp14:pctHeight>0</wp14:pctHeight>
            </wp14:sizeRelV>
          </wp:anchor>
        </w:drawing>
      </w:r>
    </w:p>
    <w:p w14:paraId="7715CEC6" w14:textId="77777777" w:rsidR="005410B2" w:rsidRPr="00017874" w:rsidRDefault="005410B2" w:rsidP="005410B2">
      <w:pPr>
        <w:rPr>
          <w:lang w:eastAsia="en-GB"/>
        </w:rPr>
      </w:pPr>
      <w:r w:rsidRPr="00017874">
        <w:rPr>
          <w:lang w:eastAsia="en-GB"/>
        </w:rPr>
        <w:t>Fig. 4 – Kubler Ross Change Model</w:t>
      </w:r>
    </w:p>
    <w:p w14:paraId="1AAA7BD7" w14:textId="77777777" w:rsidR="005410B2" w:rsidRPr="00017874" w:rsidRDefault="005410B2" w:rsidP="005410B2">
      <w:pPr>
        <w:rPr>
          <w:lang w:eastAsia="en-GB"/>
        </w:rPr>
      </w:pPr>
    </w:p>
    <w:p w14:paraId="195DAEF7" w14:textId="5173B08F" w:rsidR="005410B2" w:rsidRPr="00017874" w:rsidRDefault="005410B2" w:rsidP="005410B2">
      <w:pPr>
        <w:pStyle w:val="BodyA"/>
        <w:spacing w:after="160" w:line="240" w:lineRule="auto"/>
        <w:rPr>
          <w:rStyle w:val="None"/>
          <w:rFonts w:asciiTheme="minorHAnsi" w:eastAsia="Helvetica Neue" w:hAnsiTheme="minorHAnsi" w:cs="Helvetica Neue"/>
          <w:color w:val="141414"/>
          <w:u w:color="141414"/>
          <w:shd w:val="clear" w:color="auto" w:fill="FFFFFF"/>
        </w:rPr>
      </w:pPr>
      <w:r w:rsidRPr="00017874">
        <w:rPr>
          <w:rStyle w:val="None"/>
          <w:rFonts w:asciiTheme="minorHAnsi" w:hAnsiTheme="minorHAnsi"/>
        </w:rPr>
        <w:t xml:space="preserve">As </w:t>
      </w:r>
      <w:r w:rsidRPr="00C3040E">
        <w:rPr>
          <w:rStyle w:val="None"/>
          <w:rFonts w:asciiTheme="minorHAnsi" w:hAnsiTheme="minorHAnsi"/>
          <w:strike/>
        </w:rPr>
        <w:t>you can see above</w:t>
      </w:r>
      <w:r w:rsidRPr="00017874">
        <w:rPr>
          <w:rStyle w:val="None"/>
          <w:rFonts w:asciiTheme="minorHAnsi" w:hAnsiTheme="minorHAnsi"/>
        </w:rPr>
        <w:t xml:space="preserve"> </w:t>
      </w:r>
      <w:r w:rsidR="00C3040E" w:rsidRPr="00C3040E">
        <w:rPr>
          <w:rStyle w:val="None"/>
          <w:rFonts w:asciiTheme="minorHAnsi" w:hAnsiTheme="minorHAnsi"/>
          <w:strike/>
        </w:rPr>
        <w:t>shown</w:t>
      </w:r>
      <w:r w:rsidR="00C3040E">
        <w:rPr>
          <w:rStyle w:val="None"/>
          <w:rFonts w:asciiTheme="minorHAnsi" w:hAnsiTheme="minorHAnsi"/>
        </w:rPr>
        <w:t xml:space="preserve"> </w:t>
      </w:r>
      <w:r w:rsidRPr="00017874">
        <w:rPr>
          <w:rStyle w:val="None"/>
          <w:rFonts w:asciiTheme="minorHAnsi" w:hAnsiTheme="minorHAnsi"/>
        </w:rPr>
        <w:t xml:space="preserve">in fig 4. </w:t>
      </w:r>
      <w:r w:rsidRPr="00017874">
        <w:rPr>
          <w:rStyle w:val="None"/>
          <w:rFonts w:asciiTheme="minorHAnsi" w:hAnsiTheme="minorHAnsi"/>
          <w:color w:val="141414"/>
          <w:u w:color="141414"/>
          <w:shd w:val="clear" w:color="auto" w:fill="FFFFFF"/>
          <w:lang w:val="de-DE"/>
        </w:rPr>
        <w:t>Swiss psychiatrist Elisabeth K</w:t>
      </w:r>
      <w:proofErr w:type="spellStart"/>
      <w:r w:rsidRPr="00017874">
        <w:rPr>
          <w:rStyle w:val="None"/>
          <w:rFonts w:asciiTheme="minorHAnsi" w:hAnsiTheme="minorHAnsi"/>
          <w:color w:val="141414"/>
          <w:u w:color="141414"/>
          <w:shd w:val="clear" w:color="auto" w:fill="FFFFFF"/>
        </w:rPr>
        <w:t>übler</w:t>
      </w:r>
      <w:proofErr w:type="spellEnd"/>
      <w:r w:rsidRPr="00017874">
        <w:rPr>
          <w:rStyle w:val="None"/>
          <w:rFonts w:asciiTheme="minorHAnsi" w:hAnsiTheme="minorHAnsi"/>
          <w:color w:val="141414"/>
          <w:u w:color="141414"/>
          <w:shd w:val="clear" w:color="auto" w:fill="FFFFFF"/>
        </w:rPr>
        <w:t xml:space="preserve">-Ross </w:t>
      </w:r>
      <w:r w:rsidRPr="00C3040E">
        <w:rPr>
          <w:rStyle w:val="None"/>
          <w:rFonts w:asciiTheme="minorHAnsi" w:hAnsiTheme="minorHAnsi"/>
          <w:strike/>
          <w:color w:val="141414"/>
          <w:u w:color="141414"/>
          <w:shd w:val="clear" w:color="auto" w:fill="FFFFFF"/>
        </w:rPr>
        <w:t>change curve theory</w:t>
      </w:r>
      <w:r w:rsidRPr="00017874">
        <w:rPr>
          <w:rStyle w:val="None"/>
          <w:rFonts w:asciiTheme="minorHAnsi" w:hAnsiTheme="minorHAnsi"/>
          <w:color w:val="141414"/>
          <w:u w:color="141414"/>
          <w:shd w:val="clear" w:color="auto" w:fill="FFFFFF"/>
        </w:rPr>
        <w:t xml:space="preserve"> explains how </w:t>
      </w:r>
      <w:r w:rsidRPr="00C3040E">
        <w:rPr>
          <w:rStyle w:val="None"/>
          <w:rFonts w:asciiTheme="minorHAnsi" w:hAnsiTheme="minorHAnsi"/>
          <w:strike/>
          <w:color w:val="141414"/>
          <w:u w:color="141414"/>
          <w:shd w:val="clear" w:color="auto" w:fill="FFFFFF"/>
        </w:rPr>
        <w:t>a person</w:t>
      </w:r>
      <w:r w:rsidR="00C3040E">
        <w:rPr>
          <w:rStyle w:val="None"/>
          <w:rFonts w:asciiTheme="minorHAnsi" w:hAnsiTheme="minorHAnsi"/>
          <w:color w:val="141414"/>
          <w:u w:color="141414"/>
          <w:shd w:val="clear" w:color="auto" w:fill="FFFFFF"/>
        </w:rPr>
        <w:t xml:space="preserve"> </w:t>
      </w:r>
      <w:r w:rsidR="00C3040E" w:rsidRPr="00C3040E">
        <w:rPr>
          <w:rStyle w:val="None"/>
          <w:rFonts w:asciiTheme="minorHAnsi" w:hAnsiTheme="minorHAnsi"/>
          <w:color w:val="EE0000"/>
          <w:u w:color="141414"/>
          <w:shd w:val="clear" w:color="auto" w:fill="FFFFFF"/>
        </w:rPr>
        <w:t>people</w:t>
      </w:r>
      <w:r w:rsidRPr="00C3040E">
        <w:rPr>
          <w:rStyle w:val="None"/>
          <w:rFonts w:asciiTheme="minorHAnsi" w:hAnsiTheme="minorHAnsi"/>
          <w:color w:val="EE0000"/>
          <w:u w:color="141414"/>
          <w:shd w:val="clear" w:color="auto" w:fill="FFFFFF"/>
        </w:rPr>
        <w:t xml:space="preserve"> </w:t>
      </w:r>
      <w:r w:rsidRPr="00017874">
        <w:rPr>
          <w:rStyle w:val="None"/>
          <w:rFonts w:asciiTheme="minorHAnsi" w:hAnsiTheme="minorHAnsi"/>
          <w:color w:val="141414"/>
          <w:u w:color="141414"/>
          <w:shd w:val="clear" w:color="auto" w:fill="FFFFFF"/>
        </w:rPr>
        <w:t xml:space="preserve">deal with grief. This theory </w:t>
      </w:r>
      <w:r w:rsidRPr="00C3040E">
        <w:rPr>
          <w:rStyle w:val="None"/>
          <w:rFonts w:asciiTheme="minorHAnsi" w:hAnsiTheme="minorHAnsi"/>
          <w:strike/>
          <w:color w:val="141414"/>
          <w:u w:color="141414"/>
          <w:shd w:val="clear" w:color="auto" w:fill="FFFFFF"/>
        </w:rPr>
        <w:t>can be especially important</w:t>
      </w:r>
      <w:r w:rsidRPr="00017874">
        <w:rPr>
          <w:rStyle w:val="None"/>
          <w:rFonts w:asciiTheme="minorHAnsi" w:hAnsiTheme="minorHAnsi"/>
          <w:color w:val="141414"/>
          <w:u w:color="141414"/>
          <w:shd w:val="clear" w:color="auto" w:fill="FFFFFF"/>
        </w:rPr>
        <w:t xml:space="preserve"> </w:t>
      </w:r>
      <w:r w:rsidR="00C3040E" w:rsidRPr="00C3040E">
        <w:rPr>
          <w:rStyle w:val="None"/>
          <w:rFonts w:asciiTheme="minorHAnsi" w:hAnsiTheme="minorHAnsi"/>
          <w:color w:val="EE0000"/>
          <w:u w:color="141414"/>
          <w:shd w:val="clear" w:color="auto" w:fill="FFFFFF"/>
        </w:rPr>
        <w:t xml:space="preserve">is valuable </w:t>
      </w:r>
      <w:r w:rsidRPr="00017874">
        <w:rPr>
          <w:rStyle w:val="None"/>
          <w:rFonts w:asciiTheme="minorHAnsi" w:hAnsiTheme="minorHAnsi"/>
          <w:color w:val="141414"/>
          <w:u w:color="141414"/>
          <w:shd w:val="clear" w:color="auto" w:fill="FFFFFF"/>
        </w:rPr>
        <w:t xml:space="preserve">for HR and employers to relate to employees </w:t>
      </w:r>
      <w:r w:rsidRPr="00C3040E">
        <w:rPr>
          <w:rStyle w:val="None"/>
          <w:rFonts w:asciiTheme="minorHAnsi" w:hAnsiTheme="minorHAnsi"/>
          <w:strike/>
          <w:color w:val="141414"/>
          <w:u w:color="141414"/>
          <w:shd w:val="clear" w:color="auto" w:fill="FFFFFF"/>
        </w:rPr>
        <w:t>who are going through</w:t>
      </w:r>
      <w:r w:rsidRPr="00017874">
        <w:rPr>
          <w:rStyle w:val="None"/>
          <w:rFonts w:asciiTheme="minorHAnsi" w:hAnsiTheme="minorHAnsi"/>
          <w:color w:val="141414"/>
          <w:u w:color="141414"/>
          <w:shd w:val="clear" w:color="auto" w:fill="FFFFFF"/>
        </w:rPr>
        <w:t xml:space="preserve"> </w:t>
      </w:r>
      <w:r w:rsidR="00C3040E" w:rsidRPr="00C3040E">
        <w:rPr>
          <w:rStyle w:val="None"/>
          <w:rFonts w:asciiTheme="minorHAnsi" w:hAnsiTheme="minorHAnsi"/>
          <w:color w:val="EE0000"/>
          <w:u w:color="141414"/>
          <w:shd w:val="clear" w:color="auto" w:fill="FFFFFF"/>
        </w:rPr>
        <w:t xml:space="preserve">during </w:t>
      </w:r>
      <w:proofErr w:type="spellStart"/>
      <w:r w:rsidRPr="00017874">
        <w:rPr>
          <w:rStyle w:val="None"/>
          <w:rFonts w:asciiTheme="minorHAnsi" w:hAnsiTheme="minorHAnsi"/>
          <w:color w:val="141414"/>
          <w:u w:color="141414"/>
          <w:shd w:val="clear" w:color="auto" w:fill="FFFFFF"/>
        </w:rPr>
        <w:t>organi</w:t>
      </w:r>
      <w:r w:rsidR="00C3040E">
        <w:rPr>
          <w:rStyle w:val="None"/>
          <w:rFonts w:asciiTheme="minorHAnsi" w:hAnsiTheme="minorHAnsi"/>
          <w:color w:val="141414"/>
          <w:u w:color="141414"/>
          <w:shd w:val="clear" w:color="auto" w:fill="FFFFFF"/>
        </w:rPr>
        <w:t>s</w:t>
      </w:r>
      <w:r w:rsidRPr="00017874">
        <w:rPr>
          <w:rStyle w:val="None"/>
          <w:rFonts w:asciiTheme="minorHAnsi" w:hAnsiTheme="minorHAnsi"/>
          <w:color w:val="141414"/>
          <w:u w:color="141414"/>
          <w:shd w:val="clear" w:color="auto" w:fill="FFFFFF"/>
        </w:rPr>
        <w:t>ational</w:t>
      </w:r>
      <w:proofErr w:type="spellEnd"/>
      <w:r w:rsidRPr="00017874">
        <w:rPr>
          <w:rStyle w:val="None"/>
          <w:rFonts w:asciiTheme="minorHAnsi" w:hAnsiTheme="minorHAnsi"/>
          <w:color w:val="141414"/>
          <w:u w:color="141414"/>
          <w:shd w:val="clear" w:color="auto" w:fill="FFFFFF"/>
        </w:rPr>
        <w:t xml:space="preserve"> change </w:t>
      </w:r>
      <w:r w:rsidRPr="00017874">
        <w:rPr>
          <w:rStyle w:val="None"/>
          <w:rFonts w:asciiTheme="minorHAnsi" w:hAnsiTheme="minorHAnsi"/>
          <w:color w:val="EE0000"/>
          <w:u w:color="141414"/>
          <w:shd w:val="clear" w:color="auto" w:fill="FFFFFF"/>
        </w:rPr>
        <w:t>“it is important to support staff during a workplace change or transition, which could include a redundancy / restructuring” (</w:t>
      </w:r>
      <w:r w:rsidRPr="00017874">
        <w:rPr>
          <w:rFonts w:asciiTheme="minorHAnsi" w:hAnsiTheme="minorHAnsi"/>
          <w:color w:val="EE0000"/>
          <w:u w:color="141414"/>
          <w:shd w:val="clear" w:color="auto" w:fill="FFFFFF"/>
        </w:rPr>
        <w:t>A. Roberts, CIPD Resource, 2024</w:t>
      </w:r>
      <w:r w:rsidRPr="00C3040E">
        <w:rPr>
          <w:rFonts w:asciiTheme="minorHAnsi" w:hAnsiTheme="minorHAnsi"/>
          <w:strike/>
          <w:color w:val="EE0000"/>
          <w:u w:color="141414"/>
          <w:shd w:val="clear" w:color="auto" w:fill="FFFFFF"/>
        </w:rPr>
        <w:t>)</w:t>
      </w:r>
      <w:r w:rsidRPr="00C3040E">
        <w:rPr>
          <w:rFonts w:asciiTheme="minorHAnsi" w:hAnsiTheme="minorHAnsi"/>
          <w:strike/>
          <w:color w:val="141414"/>
          <w:u w:color="141414"/>
          <w:shd w:val="clear" w:color="auto" w:fill="FFFFFF"/>
        </w:rPr>
        <w:t>.</w:t>
      </w:r>
      <w:r w:rsidRPr="00C3040E">
        <w:rPr>
          <w:rStyle w:val="None"/>
          <w:rFonts w:asciiTheme="minorHAnsi" w:hAnsiTheme="minorHAnsi"/>
          <w:strike/>
          <w:color w:val="141414"/>
          <w:u w:color="141414"/>
          <w:shd w:val="clear" w:color="auto" w:fill="FFFFFF"/>
        </w:rPr>
        <w:t xml:space="preserve"> I will </w:t>
      </w:r>
      <w:r w:rsidRPr="00C3040E">
        <w:rPr>
          <w:rStyle w:val="None"/>
          <w:rFonts w:asciiTheme="minorHAnsi" w:hAnsiTheme="minorHAnsi"/>
          <w:strike/>
          <w:color w:val="EE0000"/>
          <w:u w:color="141414"/>
          <w:shd w:val="clear" w:color="auto" w:fill="FFFFFF"/>
        </w:rPr>
        <w:t xml:space="preserve">outline </w:t>
      </w:r>
      <w:r w:rsidRPr="00C3040E">
        <w:rPr>
          <w:rStyle w:val="None"/>
          <w:rFonts w:asciiTheme="minorHAnsi" w:hAnsiTheme="minorHAnsi"/>
          <w:strike/>
          <w:color w:val="141414"/>
          <w:u w:color="141414"/>
          <w:shd w:val="clear" w:color="auto" w:fill="FFFFFF"/>
        </w:rPr>
        <w:t>all the points in the curve below</w:t>
      </w:r>
      <w:r w:rsidR="00C3040E">
        <w:rPr>
          <w:rStyle w:val="None"/>
          <w:rFonts w:asciiTheme="minorHAnsi" w:hAnsiTheme="minorHAnsi"/>
          <w:strike/>
          <w:color w:val="141414"/>
          <w:u w:color="141414"/>
          <w:shd w:val="clear" w:color="auto" w:fill="FFFFFF"/>
        </w:rPr>
        <w:t xml:space="preserve"> </w:t>
      </w:r>
      <w:proofErr w:type="gramStart"/>
      <w:r w:rsidR="00C3040E" w:rsidRPr="00C3040E">
        <w:rPr>
          <w:rStyle w:val="None"/>
          <w:rFonts w:asciiTheme="minorHAnsi" w:hAnsiTheme="minorHAnsi"/>
          <w:color w:val="141414"/>
          <w:u w:color="141414"/>
          <w:shd w:val="clear" w:color="auto" w:fill="FFFFFF"/>
        </w:rPr>
        <w:t>The</w:t>
      </w:r>
      <w:proofErr w:type="gramEnd"/>
      <w:r w:rsidR="00C3040E" w:rsidRPr="00C3040E">
        <w:rPr>
          <w:rStyle w:val="None"/>
          <w:rFonts w:asciiTheme="minorHAnsi" w:hAnsiTheme="minorHAnsi"/>
          <w:color w:val="141414"/>
          <w:u w:color="141414"/>
          <w:shd w:val="clear" w:color="auto" w:fill="FFFFFF"/>
        </w:rPr>
        <w:t xml:space="preserve"> stages are:</w:t>
      </w:r>
    </w:p>
    <w:p w14:paraId="18B847F7" w14:textId="00E01A0F" w:rsidR="00FF1A55" w:rsidRPr="00017874" w:rsidRDefault="005410B2" w:rsidP="005410B2">
      <w:pPr>
        <w:pStyle w:val="ListParagraph"/>
        <w:numPr>
          <w:ilvl w:val="0"/>
          <w:numId w:val="13"/>
        </w:numPr>
        <w:rPr>
          <w:rStyle w:val="None"/>
        </w:rPr>
      </w:pPr>
      <w:r w:rsidRPr="00017874">
        <w:rPr>
          <w:b/>
          <w:bCs/>
        </w:rPr>
        <w:t>Shock</w:t>
      </w:r>
      <w:r w:rsidRPr="00017874">
        <w:t xml:space="preserve"> - </w:t>
      </w:r>
      <w:r w:rsidRPr="00017874">
        <w:rPr>
          <w:rStyle w:val="None"/>
        </w:rPr>
        <w:t xml:space="preserve">Leaders should anticipate this reaction by conveying the change clearly and </w:t>
      </w:r>
      <w:r w:rsidRPr="00C3040E">
        <w:rPr>
          <w:rStyle w:val="None"/>
          <w:strike/>
        </w:rPr>
        <w:t>gently and</w:t>
      </w:r>
      <w:r w:rsidRPr="00017874">
        <w:rPr>
          <w:rStyle w:val="None"/>
        </w:rPr>
        <w:t xml:space="preserve"> providing </w:t>
      </w:r>
      <w:r w:rsidRPr="00C3040E">
        <w:rPr>
          <w:rStyle w:val="None"/>
          <w:strike/>
        </w:rPr>
        <w:t>prompt</w:t>
      </w:r>
      <w:r w:rsidRPr="00017874">
        <w:rPr>
          <w:rStyle w:val="None"/>
        </w:rPr>
        <w:t xml:space="preserve"> emotional assistance (HR leaders should signpost employees to support if </w:t>
      </w:r>
      <w:r w:rsidR="00C3040E" w:rsidRPr="00017874">
        <w:rPr>
          <w:rStyle w:val="None"/>
        </w:rPr>
        <w:t>there</w:t>
      </w:r>
      <w:r w:rsidR="00C3040E">
        <w:rPr>
          <w:rStyle w:val="None"/>
        </w:rPr>
        <w:t>’s</w:t>
      </w:r>
      <w:r w:rsidRPr="00017874">
        <w:rPr>
          <w:rStyle w:val="None"/>
        </w:rPr>
        <w:t xml:space="preserve"> an Employee A</w:t>
      </w:r>
      <w:proofErr w:type="spellStart"/>
      <w:r w:rsidRPr="00017874">
        <w:rPr>
          <w:rStyle w:val="None"/>
          <w:lang w:val="fr-FR"/>
        </w:rPr>
        <w:t>ssistance</w:t>
      </w:r>
      <w:proofErr w:type="spellEnd"/>
      <w:r w:rsidRPr="00017874">
        <w:rPr>
          <w:rStyle w:val="None"/>
          <w:lang w:val="fr-FR"/>
        </w:rPr>
        <w:t xml:space="preserve"> </w:t>
      </w:r>
      <w:r w:rsidRPr="00017874">
        <w:rPr>
          <w:rStyle w:val="None"/>
        </w:rPr>
        <w:t>P</w:t>
      </w:r>
      <w:r w:rsidRPr="00017874">
        <w:rPr>
          <w:rStyle w:val="None"/>
          <w:lang w:val="it-IT"/>
        </w:rPr>
        <w:t xml:space="preserve">rogramme </w:t>
      </w:r>
      <w:r w:rsidRPr="00C3040E">
        <w:rPr>
          <w:rStyle w:val="None"/>
          <w:strike/>
          <w:lang w:val="it-IT"/>
        </w:rPr>
        <w:t xml:space="preserve">in place </w:t>
      </w:r>
      <w:r w:rsidRPr="00C3040E">
        <w:rPr>
          <w:rStyle w:val="None"/>
          <w:strike/>
        </w:rPr>
        <w:t>- this would be a good place to start</w:t>
      </w:r>
      <w:r w:rsidRPr="00017874">
        <w:rPr>
          <w:rStyle w:val="None"/>
        </w:rPr>
        <w:t>.)</w:t>
      </w:r>
    </w:p>
    <w:p w14:paraId="732B17A3" w14:textId="5DFE731F" w:rsidR="005410B2" w:rsidRPr="00017874" w:rsidRDefault="005410B2" w:rsidP="005410B2">
      <w:pPr>
        <w:pStyle w:val="BodyA"/>
        <w:numPr>
          <w:ilvl w:val="0"/>
          <w:numId w:val="13"/>
        </w:numPr>
        <w:spacing w:after="160" w:line="240" w:lineRule="auto"/>
        <w:rPr>
          <w:rStyle w:val="None"/>
          <w:rFonts w:asciiTheme="minorHAnsi" w:eastAsia="Helvetica Neue" w:hAnsiTheme="minorHAnsi" w:cs="Helvetica Neue"/>
        </w:rPr>
      </w:pPr>
      <w:r w:rsidRPr="00017874">
        <w:rPr>
          <w:rStyle w:val="None"/>
          <w:rFonts w:asciiTheme="minorHAnsi" w:hAnsiTheme="minorHAnsi"/>
          <w:b/>
          <w:bCs/>
        </w:rPr>
        <w:lastRenderedPageBreak/>
        <w:t>Denial</w:t>
      </w:r>
      <w:r w:rsidRPr="00017874">
        <w:rPr>
          <w:rStyle w:val="None"/>
          <w:rFonts w:asciiTheme="minorHAnsi" w:hAnsiTheme="minorHAnsi"/>
        </w:rPr>
        <w:t xml:space="preserve"> - Employees may resist the change, believing that "it won't happen to me" or that "things will go back to normal.</w:t>
      </w:r>
    </w:p>
    <w:p w14:paraId="248D2A63" w14:textId="23D9FF51" w:rsidR="005410B2" w:rsidRPr="00017874" w:rsidRDefault="005410B2" w:rsidP="005410B2">
      <w:pPr>
        <w:pStyle w:val="BodyA"/>
        <w:numPr>
          <w:ilvl w:val="0"/>
          <w:numId w:val="13"/>
        </w:numPr>
        <w:spacing w:after="160" w:line="240" w:lineRule="auto"/>
        <w:rPr>
          <w:rStyle w:val="None"/>
          <w:rFonts w:asciiTheme="minorHAnsi" w:eastAsia="Helvetica Neue" w:hAnsiTheme="minorHAnsi" w:cs="Helvetica Neue"/>
        </w:rPr>
      </w:pPr>
      <w:r w:rsidRPr="00017874">
        <w:rPr>
          <w:rStyle w:val="None"/>
          <w:rFonts w:asciiTheme="minorHAnsi" w:hAnsiTheme="minorHAnsi"/>
          <w:b/>
          <w:bCs/>
          <w:lang w:val="da-DK"/>
        </w:rPr>
        <w:t>Anger</w:t>
      </w:r>
      <w:r w:rsidRPr="00017874">
        <w:rPr>
          <w:rStyle w:val="None"/>
          <w:rFonts w:asciiTheme="minorHAnsi" w:hAnsiTheme="minorHAnsi"/>
        </w:rPr>
        <w:t xml:space="preserve"> - Employees may feel angry or misled, particularly if the change appears unfair or badly handled.</w:t>
      </w:r>
    </w:p>
    <w:p w14:paraId="4D3249DE" w14:textId="0E35B963" w:rsidR="005410B2" w:rsidRPr="00017874" w:rsidRDefault="005410B2" w:rsidP="005410B2">
      <w:pPr>
        <w:pStyle w:val="BodyA"/>
        <w:numPr>
          <w:ilvl w:val="0"/>
          <w:numId w:val="13"/>
        </w:numPr>
        <w:spacing w:after="160" w:line="240" w:lineRule="auto"/>
        <w:rPr>
          <w:rStyle w:val="None"/>
          <w:rFonts w:asciiTheme="minorHAnsi" w:eastAsia="Helvetica Neue" w:hAnsiTheme="minorHAnsi" w:cs="Helvetica Neue"/>
        </w:rPr>
      </w:pPr>
      <w:r w:rsidRPr="00017874">
        <w:rPr>
          <w:rStyle w:val="None"/>
          <w:rFonts w:asciiTheme="minorHAnsi" w:hAnsiTheme="minorHAnsi"/>
          <w:b/>
          <w:bCs/>
        </w:rPr>
        <w:t>Bargaining</w:t>
      </w:r>
      <w:r w:rsidRPr="00017874">
        <w:rPr>
          <w:rStyle w:val="None"/>
          <w:rFonts w:asciiTheme="minorHAnsi" w:hAnsiTheme="minorHAnsi"/>
        </w:rPr>
        <w:t xml:space="preserve"> - Employees may attempt to negotiate</w:t>
      </w:r>
      <w:r w:rsidR="00C3040E">
        <w:rPr>
          <w:rStyle w:val="None"/>
          <w:rFonts w:asciiTheme="minorHAnsi" w:hAnsiTheme="minorHAnsi"/>
        </w:rPr>
        <w:t>,</w:t>
      </w:r>
      <w:r w:rsidRPr="00017874">
        <w:rPr>
          <w:rStyle w:val="None"/>
          <w:rFonts w:asciiTheme="minorHAnsi" w:hAnsiTheme="minorHAnsi"/>
        </w:rPr>
        <w:t xml:space="preserve"> </w:t>
      </w:r>
      <w:r w:rsidRPr="00C3040E">
        <w:rPr>
          <w:rStyle w:val="None"/>
          <w:rFonts w:asciiTheme="minorHAnsi" w:hAnsiTheme="minorHAnsi"/>
          <w:strike/>
        </w:rPr>
        <w:t xml:space="preserve">a way out of the change, such as </w:t>
      </w:r>
      <w:proofErr w:type="gramStart"/>
      <w:r w:rsidRPr="00C3040E">
        <w:rPr>
          <w:rStyle w:val="None"/>
          <w:rFonts w:asciiTheme="minorHAnsi" w:hAnsiTheme="minorHAnsi"/>
          <w:strike/>
        </w:rPr>
        <w:t xml:space="preserve">requesting </w:t>
      </w:r>
      <w:r w:rsidR="00C3040E">
        <w:rPr>
          <w:rStyle w:val="None"/>
          <w:rFonts w:asciiTheme="minorHAnsi" w:hAnsiTheme="minorHAnsi"/>
        </w:rPr>
        <w:t xml:space="preserve"> </w:t>
      </w:r>
      <w:r w:rsidR="00C3040E" w:rsidRPr="00C3040E">
        <w:rPr>
          <w:rStyle w:val="None"/>
          <w:rFonts w:asciiTheme="minorHAnsi" w:hAnsiTheme="minorHAnsi"/>
          <w:color w:val="EE0000"/>
        </w:rPr>
        <w:t>request</w:t>
      </w:r>
      <w:proofErr w:type="gramEnd"/>
      <w:r w:rsidR="00C3040E" w:rsidRPr="00C3040E">
        <w:rPr>
          <w:rStyle w:val="None"/>
          <w:rFonts w:asciiTheme="minorHAnsi" w:hAnsiTheme="minorHAnsi"/>
          <w:color w:val="EE0000"/>
        </w:rPr>
        <w:t xml:space="preserve"> </w:t>
      </w:r>
      <w:r w:rsidRPr="00017874">
        <w:rPr>
          <w:rStyle w:val="None"/>
          <w:rFonts w:asciiTheme="minorHAnsi" w:hAnsiTheme="minorHAnsi"/>
        </w:rPr>
        <w:t xml:space="preserve">transfer, </w:t>
      </w:r>
      <w:r w:rsidRPr="00C3040E">
        <w:rPr>
          <w:rStyle w:val="None"/>
          <w:rFonts w:asciiTheme="minorHAnsi" w:hAnsiTheme="minorHAnsi"/>
          <w:strike/>
        </w:rPr>
        <w:t>agreeing to different roles or</w:t>
      </w:r>
      <w:r w:rsidRPr="00017874">
        <w:rPr>
          <w:rStyle w:val="None"/>
          <w:rFonts w:asciiTheme="minorHAnsi" w:hAnsiTheme="minorHAnsi"/>
        </w:rPr>
        <w:t> </w:t>
      </w:r>
      <w:proofErr w:type="gramStart"/>
      <w:r w:rsidR="00C3040E" w:rsidRPr="00C3040E">
        <w:rPr>
          <w:rStyle w:val="None"/>
          <w:rFonts w:asciiTheme="minorHAnsi" w:hAnsiTheme="minorHAnsi"/>
          <w:color w:val="EE0000"/>
        </w:rPr>
        <w:t>adjust</w:t>
      </w:r>
      <w:proofErr w:type="gramEnd"/>
      <w:r w:rsidR="00C3040E">
        <w:rPr>
          <w:rStyle w:val="None"/>
          <w:rFonts w:asciiTheme="minorHAnsi" w:hAnsiTheme="minorHAnsi"/>
        </w:rPr>
        <w:t xml:space="preserve"> </w:t>
      </w:r>
      <w:r w:rsidRPr="00017874">
        <w:rPr>
          <w:rStyle w:val="None"/>
          <w:rFonts w:asciiTheme="minorHAnsi" w:hAnsiTheme="minorHAnsi"/>
        </w:rPr>
        <w:t>hours</w:t>
      </w:r>
      <w:r w:rsidR="00A84AEC">
        <w:rPr>
          <w:rStyle w:val="None"/>
          <w:rFonts w:asciiTheme="minorHAnsi" w:hAnsiTheme="minorHAnsi"/>
        </w:rPr>
        <w:t>,</w:t>
      </w:r>
      <w:r w:rsidRPr="00017874">
        <w:rPr>
          <w:rStyle w:val="None"/>
          <w:rFonts w:asciiTheme="minorHAnsi" w:hAnsiTheme="minorHAnsi"/>
        </w:rPr>
        <w:t xml:space="preserve"> </w:t>
      </w:r>
      <w:r w:rsidRPr="00A84AEC">
        <w:rPr>
          <w:rStyle w:val="None"/>
          <w:rFonts w:asciiTheme="minorHAnsi" w:hAnsiTheme="minorHAnsi"/>
          <w:strike/>
          <w:color w:val="auto"/>
        </w:rPr>
        <w:t>some may</w:t>
      </w:r>
      <w:r w:rsidR="00A84AEC" w:rsidRPr="00A84AEC">
        <w:rPr>
          <w:rStyle w:val="None"/>
          <w:rFonts w:asciiTheme="minorHAnsi" w:hAnsiTheme="minorHAnsi"/>
          <w:color w:val="auto"/>
        </w:rPr>
        <w:t xml:space="preserve"> </w:t>
      </w:r>
      <w:r w:rsidR="00A84AEC" w:rsidRPr="00A84AEC">
        <w:rPr>
          <w:rStyle w:val="None"/>
          <w:rFonts w:asciiTheme="minorHAnsi" w:hAnsiTheme="minorHAnsi"/>
          <w:color w:val="EE0000"/>
        </w:rPr>
        <w:t>or</w:t>
      </w:r>
      <w:r w:rsidRPr="00017874">
        <w:rPr>
          <w:rStyle w:val="None"/>
          <w:rFonts w:asciiTheme="minorHAnsi" w:hAnsiTheme="minorHAnsi"/>
        </w:rPr>
        <w:t xml:space="preserve"> take voluntary redundancy if </w:t>
      </w:r>
      <w:r w:rsidRPr="00A84AEC">
        <w:rPr>
          <w:rStyle w:val="None"/>
          <w:rFonts w:asciiTheme="minorHAnsi" w:hAnsiTheme="minorHAnsi"/>
          <w:strike/>
        </w:rPr>
        <w:t>this is</w:t>
      </w:r>
      <w:r w:rsidRPr="00017874">
        <w:rPr>
          <w:rStyle w:val="None"/>
          <w:rFonts w:asciiTheme="minorHAnsi" w:hAnsiTheme="minorHAnsi"/>
        </w:rPr>
        <w:t xml:space="preserve"> an option.                                                                                                             </w:t>
      </w:r>
    </w:p>
    <w:p w14:paraId="57471F63" w14:textId="00097495" w:rsidR="005410B2" w:rsidRPr="00017874" w:rsidRDefault="005410B2" w:rsidP="005410B2">
      <w:pPr>
        <w:pStyle w:val="BodyA"/>
        <w:numPr>
          <w:ilvl w:val="0"/>
          <w:numId w:val="13"/>
        </w:numPr>
        <w:spacing w:after="160" w:line="240" w:lineRule="auto"/>
        <w:rPr>
          <w:rStyle w:val="None"/>
          <w:rFonts w:asciiTheme="minorHAnsi" w:eastAsia="Helvetica Neue" w:hAnsiTheme="minorHAnsi" w:cs="Helvetica Neue"/>
        </w:rPr>
      </w:pPr>
      <w:r w:rsidRPr="00017874">
        <w:rPr>
          <w:rStyle w:val="None"/>
          <w:rFonts w:asciiTheme="minorHAnsi" w:hAnsiTheme="minorHAnsi"/>
          <w:b/>
          <w:bCs/>
          <w:lang w:val="de-DE"/>
        </w:rPr>
        <w:t>Depression</w:t>
      </w:r>
      <w:r w:rsidRPr="00017874">
        <w:rPr>
          <w:rStyle w:val="None"/>
          <w:rFonts w:asciiTheme="minorHAnsi" w:hAnsiTheme="minorHAnsi"/>
        </w:rPr>
        <w:t xml:space="preserve"> - </w:t>
      </w:r>
      <w:r w:rsidRPr="00A84AEC">
        <w:rPr>
          <w:rStyle w:val="None"/>
          <w:rFonts w:asciiTheme="minorHAnsi" w:hAnsiTheme="minorHAnsi"/>
          <w:strike/>
        </w:rPr>
        <w:t>Employee</w:t>
      </w:r>
      <w:r w:rsidRPr="00017874">
        <w:rPr>
          <w:rStyle w:val="None"/>
          <w:rFonts w:asciiTheme="minorHAnsi" w:hAnsiTheme="minorHAnsi"/>
        </w:rPr>
        <w:t xml:space="preserve"> </w:t>
      </w:r>
      <w:r w:rsidR="00A84AEC">
        <w:rPr>
          <w:rStyle w:val="None"/>
          <w:rFonts w:asciiTheme="minorHAnsi" w:hAnsiTheme="minorHAnsi"/>
        </w:rPr>
        <w:t>M</w:t>
      </w:r>
      <w:r w:rsidRPr="00017874">
        <w:rPr>
          <w:rStyle w:val="None"/>
          <w:rFonts w:asciiTheme="minorHAnsi" w:hAnsiTheme="minorHAnsi"/>
        </w:rPr>
        <w:t>orale may suffer, especially among employees expecting redundancy or watching colleagues depart.</w:t>
      </w:r>
    </w:p>
    <w:p w14:paraId="13145348" w14:textId="427B1F1F" w:rsidR="00A84AEC" w:rsidRPr="00A84AEC" w:rsidRDefault="005410B2" w:rsidP="00A84AEC">
      <w:pPr>
        <w:pStyle w:val="BodyA"/>
        <w:numPr>
          <w:ilvl w:val="0"/>
          <w:numId w:val="13"/>
        </w:numPr>
        <w:spacing w:after="160" w:line="240" w:lineRule="auto"/>
        <w:rPr>
          <w:rFonts w:asciiTheme="minorHAnsi" w:eastAsia="Helvetica Neue" w:hAnsiTheme="minorHAnsi" w:cs="Helvetica Neue"/>
        </w:rPr>
      </w:pPr>
      <w:r w:rsidRPr="00017874">
        <w:rPr>
          <w:rStyle w:val="None"/>
          <w:rFonts w:asciiTheme="minorHAnsi" w:hAnsiTheme="minorHAnsi"/>
          <w:b/>
          <w:bCs/>
          <w:lang w:val="fr-FR"/>
        </w:rPr>
        <w:t>Acceptance</w:t>
      </w:r>
      <w:r w:rsidRPr="00017874">
        <w:rPr>
          <w:rStyle w:val="None"/>
          <w:rFonts w:asciiTheme="minorHAnsi" w:hAnsiTheme="minorHAnsi"/>
        </w:rPr>
        <w:t xml:space="preserve"> - </w:t>
      </w:r>
      <w:r w:rsidRPr="002E743C">
        <w:rPr>
          <w:rStyle w:val="None"/>
          <w:rFonts w:asciiTheme="minorHAnsi" w:hAnsiTheme="minorHAnsi"/>
        </w:rPr>
        <w:t xml:space="preserve">This is the last stage of the curve which is where employees accept the change. </w:t>
      </w:r>
      <w:r w:rsidRPr="002E743C">
        <w:rPr>
          <w:rFonts w:asciiTheme="minorHAnsi" w:eastAsia="Times New Roman" w:hAnsiTheme="minorHAnsi"/>
          <w:color w:val="EE0000"/>
          <w:bdr w:val="none" w:sz="0" w:space="0" w:color="auto"/>
        </w:rPr>
        <w:t>Understanding these stages and the necessity for individuals to come to grips with what is going on around them is critical given the volume and rate of change that businesses face today.</w:t>
      </w:r>
      <w:r w:rsidR="00A84AEC">
        <w:rPr>
          <w:rFonts w:asciiTheme="minorHAnsi" w:eastAsia="Times New Roman" w:hAnsiTheme="minorHAnsi"/>
          <w:color w:val="EE0000"/>
          <w:bdr w:val="none" w:sz="0" w:space="0" w:color="auto"/>
        </w:rPr>
        <w:t xml:space="preserve"> Employees adjust and move forward. Leaders should</w:t>
      </w:r>
      <w:r w:rsidRPr="00017874">
        <w:rPr>
          <w:rFonts w:asciiTheme="minorHAnsi" w:eastAsia="Times New Roman" w:hAnsiTheme="minorHAnsi"/>
          <w:color w:val="EE0000"/>
          <w:bdr w:val="none" w:sz="0" w:space="0" w:color="auto"/>
        </w:rPr>
        <w:t xml:space="preserve"> </w:t>
      </w:r>
      <w:r w:rsidR="00A84AEC">
        <w:rPr>
          <w:rFonts w:asciiTheme="minorHAnsi" w:eastAsia="Times New Roman" w:hAnsiTheme="minorHAnsi"/>
          <w:color w:val="EE0000"/>
          <w:bdr w:val="none" w:sz="0" w:space="0" w:color="auto"/>
        </w:rPr>
        <w:t xml:space="preserve">help </w:t>
      </w:r>
      <w:r w:rsidRPr="00A84AEC">
        <w:rPr>
          <w:rFonts w:asciiTheme="minorHAnsi" w:eastAsia="Times New Roman" w:hAnsiTheme="minorHAnsi"/>
          <w:strike/>
          <w:color w:val="EE0000"/>
          <w:bdr w:val="none" w:sz="0" w:space="0" w:color="auto"/>
        </w:rPr>
        <w:t>Helping</w:t>
      </w:r>
      <w:r w:rsidRPr="00017874">
        <w:rPr>
          <w:rFonts w:asciiTheme="minorHAnsi" w:eastAsia="Times New Roman" w:hAnsiTheme="minorHAnsi"/>
          <w:color w:val="EE0000"/>
          <w:bdr w:val="none" w:sz="0" w:space="0" w:color="auto"/>
        </w:rPr>
        <w:t xml:space="preserve"> individuals move through each step is vital in both making the change and maintaining it going forward. </w:t>
      </w:r>
      <w:bookmarkStart w:id="2" w:name="_Hlk206616454"/>
      <w:r w:rsidRPr="00017874">
        <w:rPr>
          <w:rFonts w:asciiTheme="minorHAnsi" w:eastAsia="Times New Roman" w:hAnsiTheme="minorHAnsi"/>
          <w:color w:val="EE0000"/>
          <w:bdr w:val="none" w:sz="0" w:space="0" w:color="auto"/>
        </w:rPr>
        <w:t xml:space="preserve">(A. Roberts, CIPD, 2024) </w:t>
      </w:r>
    </w:p>
    <w:p w14:paraId="3A2B54C9" w14:textId="57B13064" w:rsidR="005410B2" w:rsidRPr="002E743C" w:rsidRDefault="005410B2" w:rsidP="00A84AEC">
      <w:pPr>
        <w:pStyle w:val="BodyA"/>
        <w:spacing w:after="160" w:line="240" w:lineRule="auto"/>
        <w:rPr>
          <w:rFonts w:asciiTheme="minorHAnsi" w:eastAsia="Helvetica Neue" w:hAnsiTheme="minorHAnsi" w:cs="Helvetica Neue"/>
        </w:rPr>
      </w:pPr>
      <w:r w:rsidRPr="002E743C">
        <w:rPr>
          <w:rFonts w:asciiTheme="minorHAnsi" w:eastAsia="Times New Roman" w:hAnsiTheme="minorHAnsi"/>
          <w:color w:val="EE0000"/>
          <w:bdr w:val="none" w:sz="0" w:space="0" w:color="auto"/>
        </w:rPr>
        <w:t xml:space="preserve">Potential limitations of this theory </w:t>
      </w:r>
      <w:proofErr w:type="gramStart"/>
      <w:r w:rsidRPr="002E743C">
        <w:rPr>
          <w:rFonts w:asciiTheme="minorHAnsi" w:eastAsia="Times New Roman" w:hAnsiTheme="minorHAnsi"/>
          <w:color w:val="EE0000"/>
          <w:bdr w:val="none" w:sz="0" w:space="0" w:color="auto"/>
        </w:rPr>
        <w:t>is</w:t>
      </w:r>
      <w:proofErr w:type="gramEnd"/>
      <w:r w:rsidRPr="002E743C">
        <w:rPr>
          <w:rFonts w:asciiTheme="minorHAnsi" w:eastAsia="Times New Roman" w:hAnsiTheme="minorHAnsi"/>
          <w:color w:val="EE0000"/>
          <w:bdr w:val="none" w:sz="0" w:space="0" w:color="auto"/>
        </w:rPr>
        <w:t xml:space="preserve"> that not everyone will experience change the same way, also </w:t>
      </w:r>
      <w:r w:rsidR="00A84AEC" w:rsidRPr="002E743C">
        <w:rPr>
          <w:rFonts w:asciiTheme="minorHAnsi" w:eastAsia="Times New Roman" w:hAnsiTheme="minorHAnsi"/>
          <w:color w:val="EE0000"/>
          <w:bdr w:val="none" w:sz="0" w:space="0" w:color="auto"/>
        </w:rPr>
        <w:t xml:space="preserve">and </w:t>
      </w:r>
      <w:r w:rsidRPr="002E743C">
        <w:rPr>
          <w:rFonts w:asciiTheme="minorHAnsi" w:eastAsia="Times New Roman" w:hAnsiTheme="minorHAnsi"/>
          <w:color w:val="EE0000"/>
          <w:bdr w:val="none" w:sz="0" w:space="0" w:color="auto"/>
        </w:rPr>
        <w:t xml:space="preserve">the theory came from Elizabeth Kubler-ross experience with people facing death and not a just a business change. </w:t>
      </w:r>
      <w:bookmarkEnd w:id="2"/>
    </w:p>
    <w:p w14:paraId="22213D82" w14:textId="77777777" w:rsidR="00A637EC" w:rsidRPr="00017874" w:rsidRDefault="00A637EC" w:rsidP="00A637EC">
      <w:pPr>
        <w:pStyle w:val="BodyA"/>
        <w:spacing w:line="240" w:lineRule="auto"/>
        <w:rPr>
          <w:rStyle w:val="NoneA"/>
          <w:rFonts w:asciiTheme="minorHAnsi" w:hAnsiTheme="minorHAnsi"/>
        </w:rPr>
      </w:pPr>
      <w:r w:rsidRPr="00017874">
        <w:rPr>
          <w:rStyle w:val="NoneA"/>
          <w:rFonts w:asciiTheme="minorHAnsi" w:hAnsiTheme="minorHAnsi"/>
        </w:rPr>
        <w:t xml:space="preserve">The CIPD’s Health and wellbeing at work survey 2023 found the percentage of </w:t>
      </w:r>
      <w:proofErr w:type="spellStart"/>
      <w:r w:rsidRPr="00017874">
        <w:rPr>
          <w:rStyle w:val="NoneA"/>
          <w:rFonts w:asciiTheme="minorHAnsi" w:hAnsiTheme="minorHAnsi"/>
        </w:rPr>
        <w:t>organisations</w:t>
      </w:r>
      <w:proofErr w:type="spellEnd"/>
      <w:r w:rsidRPr="00017874">
        <w:rPr>
          <w:rStyle w:val="NoneA"/>
          <w:rFonts w:asciiTheme="minorHAnsi" w:hAnsiTheme="minorHAnsi"/>
        </w:rPr>
        <w:t xml:space="preserve"> that have a standalone wellbeing strategy has risen from 40% in 2018 to 53% in 2023. Although the percentage has increased, this means that 47% of </w:t>
      </w:r>
      <w:proofErr w:type="spellStart"/>
      <w:r w:rsidRPr="00017874">
        <w:rPr>
          <w:rStyle w:val="NoneA"/>
          <w:rFonts w:asciiTheme="minorHAnsi" w:hAnsiTheme="minorHAnsi"/>
        </w:rPr>
        <w:t>organisations</w:t>
      </w:r>
      <w:proofErr w:type="spellEnd"/>
      <w:r w:rsidRPr="00017874">
        <w:rPr>
          <w:rStyle w:val="NoneA"/>
          <w:rFonts w:asciiTheme="minorHAnsi" w:hAnsiTheme="minorHAnsi"/>
        </w:rPr>
        <w:t xml:space="preserve"> do not have a standalone well-being strategy.  Assess the importance of wellbeing at work and assess how good work could impact wellbeing. (AC 2.5)</w:t>
      </w:r>
    </w:p>
    <w:p w14:paraId="106700F0" w14:textId="77777777" w:rsidR="00A637EC" w:rsidRPr="00017874" w:rsidRDefault="00A637EC" w:rsidP="00A637EC">
      <w:pPr>
        <w:pStyle w:val="BodyA"/>
        <w:spacing w:line="240" w:lineRule="auto"/>
        <w:rPr>
          <w:rStyle w:val="NoneA"/>
          <w:rFonts w:asciiTheme="minorHAnsi" w:hAnsiTheme="minorHAnsi"/>
        </w:rPr>
      </w:pPr>
    </w:p>
    <w:p w14:paraId="21FD4146" w14:textId="4290F680" w:rsidR="00A637EC" w:rsidRPr="00017874" w:rsidRDefault="00A637EC" w:rsidP="00A637EC">
      <w:pPr>
        <w:pStyle w:val="BodyA"/>
        <w:spacing w:line="240" w:lineRule="auto"/>
        <w:rPr>
          <w:rStyle w:val="None"/>
          <w:rFonts w:asciiTheme="minorHAnsi" w:hAnsiTheme="minorHAnsi"/>
        </w:rPr>
      </w:pPr>
      <w:r w:rsidRPr="005D7E8B">
        <w:rPr>
          <w:rStyle w:val="None"/>
          <w:rFonts w:asciiTheme="minorHAnsi" w:hAnsiTheme="minorHAnsi"/>
          <w:strike/>
        </w:rPr>
        <w:t>A well-supported workforce is healthier, more resilient</w:t>
      </w:r>
      <w:r w:rsidR="005D7E8B" w:rsidRPr="005D7E8B">
        <w:rPr>
          <w:rStyle w:val="None"/>
          <w:rFonts w:asciiTheme="minorHAnsi" w:hAnsiTheme="minorHAnsi"/>
          <w:strike/>
        </w:rPr>
        <w:t>.</w:t>
      </w:r>
      <w:r w:rsidRPr="005D7E8B">
        <w:rPr>
          <w:rStyle w:val="None"/>
          <w:rFonts w:asciiTheme="minorHAnsi" w:hAnsiTheme="minorHAnsi"/>
          <w:strike/>
        </w:rPr>
        <w:t xml:space="preserve"> and more capable of handling stress. Employee </w:t>
      </w:r>
      <w:r w:rsidR="00A84AEC" w:rsidRPr="005D7E8B">
        <w:rPr>
          <w:rStyle w:val="None"/>
          <w:rFonts w:asciiTheme="minorHAnsi" w:hAnsiTheme="minorHAnsi"/>
          <w:strike/>
        </w:rPr>
        <w:t>E</w:t>
      </w:r>
      <w:r w:rsidRPr="005D7E8B">
        <w:rPr>
          <w:rStyle w:val="None"/>
          <w:rFonts w:asciiTheme="minorHAnsi" w:hAnsiTheme="minorHAnsi"/>
          <w:strike/>
        </w:rPr>
        <w:t xml:space="preserve">ngagement, contentment, and morale have also been noted to improve when </w:t>
      </w:r>
      <w:proofErr w:type="spellStart"/>
      <w:r w:rsidRPr="005D7E8B">
        <w:rPr>
          <w:rStyle w:val="None"/>
          <w:rFonts w:asciiTheme="minorHAnsi" w:hAnsiTheme="minorHAnsi"/>
          <w:strike/>
        </w:rPr>
        <w:t>organisations</w:t>
      </w:r>
      <w:proofErr w:type="spellEnd"/>
      <w:r w:rsidRPr="005D7E8B">
        <w:rPr>
          <w:rStyle w:val="None"/>
          <w:rFonts w:asciiTheme="minorHAnsi" w:hAnsiTheme="minorHAnsi"/>
          <w:strike/>
        </w:rPr>
        <w:t xml:space="preserve"> promote wellbeing</w:t>
      </w:r>
      <w:r w:rsidRPr="00A84AEC">
        <w:rPr>
          <w:rStyle w:val="None"/>
          <w:rFonts w:asciiTheme="minorHAnsi" w:hAnsiTheme="minorHAnsi"/>
        </w:rPr>
        <w:t>.</w:t>
      </w:r>
      <w:r w:rsidR="004B246A" w:rsidRPr="00A84AEC">
        <w:rPr>
          <w:rStyle w:val="None"/>
          <w:rFonts w:asciiTheme="minorHAnsi" w:hAnsiTheme="minorHAnsi"/>
        </w:rPr>
        <w:t xml:space="preserve"> ‘</w:t>
      </w:r>
      <w:r w:rsidR="004B246A" w:rsidRPr="00A84AEC">
        <w:rPr>
          <w:rFonts w:asciiTheme="minorHAnsi" w:hAnsiTheme="minorHAnsi" w:cs="Poppins"/>
          <w:color w:val="auto"/>
        </w:rPr>
        <w:t xml:space="preserve">One way to improve morale is to show employees that the company cares about their best interests.’ </w:t>
      </w:r>
      <w:r w:rsidR="004B246A" w:rsidRPr="00A84AEC">
        <w:rPr>
          <w:rFonts w:asciiTheme="minorHAnsi" w:hAnsiTheme="minorHAnsi"/>
          <w:color w:val="3A3A3A"/>
          <w:shd w:val="clear" w:color="auto" w:fill="FFFFFF"/>
        </w:rPr>
        <w:t>Ott, B. (2010).</w:t>
      </w:r>
      <w:r w:rsidR="004B246A">
        <w:rPr>
          <w:rFonts w:ascii="Source Sans Pro" w:hAnsi="Source Sans Pro"/>
          <w:color w:val="3A3A3A"/>
          <w:sz w:val="23"/>
          <w:szCs w:val="23"/>
          <w:shd w:val="clear" w:color="auto" w:fill="FFFFFF"/>
        </w:rPr>
        <w:t xml:space="preserve"> </w:t>
      </w:r>
      <w:r w:rsidRPr="004B246A">
        <w:rPr>
          <w:rStyle w:val="None"/>
          <w:rFonts w:asciiTheme="minorHAnsi" w:hAnsiTheme="minorHAnsi"/>
          <w:strike/>
        </w:rPr>
        <w:t>This in turn could help to create</w:t>
      </w:r>
      <w:r w:rsidRPr="00017874">
        <w:rPr>
          <w:rStyle w:val="None"/>
          <w:rFonts w:asciiTheme="minorHAnsi" w:hAnsiTheme="minorHAnsi"/>
        </w:rPr>
        <w:t xml:space="preserve"> </w:t>
      </w:r>
      <w:r w:rsidRPr="004B246A">
        <w:rPr>
          <w:rStyle w:val="None"/>
          <w:rFonts w:asciiTheme="minorHAnsi" w:hAnsiTheme="minorHAnsi"/>
          <w:strike/>
        </w:rPr>
        <w:t xml:space="preserve">an environment with </w:t>
      </w:r>
      <w:r w:rsidR="004B246A" w:rsidRPr="004B246A">
        <w:rPr>
          <w:rStyle w:val="None"/>
          <w:rFonts w:asciiTheme="minorHAnsi" w:hAnsiTheme="minorHAnsi"/>
          <w:strike/>
        </w:rPr>
        <w:t xml:space="preserve">a wellbeing plan </w:t>
      </w:r>
      <w:r w:rsidRPr="004B246A">
        <w:rPr>
          <w:rStyle w:val="None"/>
          <w:rFonts w:asciiTheme="minorHAnsi" w:hAnsiTheme="minorHAnsi"/>
          <w:strike/>
        </w:rPr>
        <w:t>considerably reduced absences and employee turnover which could have a positive knock-on effect on profit margins and expenditure.</w:t>
      </w:r>
    </w:p>
    <w:p w14:paraId="1445136E" w14:textId="77777777" w:rsidR="00A126A6" w:rsidRPr="00017874" w:rsidRDefault="00A126A6" w:rsidP="00A637EC">
      <w:pPr>
        <w:pStyle w:val="BodyA"/>
        <w:spacing w:line="240" w:lineRule="auto"/>
        <w:rPr>
          <w:rStyle w:val="None"/>
          <w:rFonts w:asciiTheme="minorHAnsi" w:hAnsiTheme="minorHAnsi"/>
        </w:rPr>
      </w:pPr>
    </w:p>
    <w:p w14:paraId="1FF2F3AA" w14:textId="7A573458" w:rsidR="00A637EC" w:rsidRPr="00017874" w:rsidRDefault="00891643" w:rsidP="00A637EC">
      <w:pPr>
        <w:pStyle w:val="Default"/>
        <w:spacing w:before="0" w:after="240" w:line="240" w:lineRule="auto"/>
        <w:rPr>
          <w:rFonts w:asciiTheme="minorHAnsi" w:hAnsiTheme="minorHAnsi"/>
          <w:color w:val="EE0000"/>
          <w:sz w:val="22"/>
          <w:szCs w:val="22"/>
          <w:shd w:val="clear" w:color="auto" w:fill="FFFFFF"/>
        </w:rPr>
      </w:pPr>
      <w:r>
        <w:rPr>
          <w:rFonts w:asciiTheme="minorHAnsi" w:hAnsiTheme="minorHAnsi"/>
          <w:color w:val="EE0000"/>
          <w:sz w:val="22"/>
          <w:szCs w:val="22"/>
        </w:rPr>
        <w:t xml:space="preserve">A </w:t>
      </w:r>
      <w:r w:rsidR="00A637EC" w:rsidRPr="00017874">
        <w:rPr>
          <w:rFonts w:asciiTheme="minorHAnsi" w:hAnsiTheme="minorHAnsi"/>
          <w:color w:val="EE0000"/>
          <w:sz w:val="22"/>
          <w:szCs w:val="22"/>
        </w:rPr>
        <w:t xml:space="preserve">wellbeing at work survey found an increase in sickness absence; at 7.8 days on average per employee per year, this is the highest level in a decade, up from the 5.8 recorded in 2019 (Simply Health 2023). </w:t>
      </w:r>
      <w:r w:rsidR="00A637EC" w:rsidRPr="0078464C">
        <w:rPr>
          <w:rFonts w:asciiTheme="minorHAnsi" w:hAnsiTheme="minorHAnsi"/>
          <w:color w:val="EE0000"/>
          <w:sz w:val="22"/>
          <w:szCs w:val="22"/>
        </w:rPr>
        <w:t xml:space="preserve">It is important that </w:t>
      </w:r>
      <w:proofErr w:type="spellStart"/>
      <w:r w:rsidR="00A637EC" w:rsidRPr="0078464C">
        <w:rPr>
          <w:rFonts w:asciiTheme="minorHAnsi" w:hAnsiTheme="minorHAnsi"/>
          <w:color w:val="EE0000"/>
          <w:sz w:val="22"/>
          <w:szCs w:val="22"/>
        </w:rPr>
        <w:t>organisations</w:t>
      </w:r>
      <w:proofErr w:type="spellEnd"/>
      <w:r w:rsidR="00A637EC" w:rsidRPr="0078464C">
        <w:rPr>
          <w:rFonts w:asciiTheme="minorHAnsi" w:hAnsiTheme="minorHAnsi"/>
          <w:color w:val="EE0000"/>
          <w:sz w:val="22"/>
          <w:szCs w:val="22"/>
        </w:rPr>
        <w:t xml:space="preserve"> use statistics when looking at their own absence levels. </w:t>
      </w:r>
      <w:r w:rsidR="00A637EC" w:rsidRPr="00017874">
        <w:rPr>
          <w:rFonts w:asciiTheme="minorHAnsi" w:hAnsiTheme="minorHAnsi"/>
          <w:color w:val="EE0000"/>
          <w:sz w:val="22"/>
          <w:szCs w:val="22"/>
          <w:shd w:val="clear" w:color="auto" w:fill="F5F8FA"/>
        </w:rPr>
        <w:t xml:space="preserve">Excessive absenteeism </w:t>
      </w:r>
      <w:r w:rsidR="00A637EC" w:rsidRPr="00A84AEC">
        <w:rPr>
          <w:rFonts w:asciiTheme="minorHAnsi" w:hAnsiTheme="minorHAnsi"/>
          <w:strike/>
          <w:color w:val="EE0000"/>
          <w:sz w:val="22"/>
          <w:szCs w:val="22"/>
          <w:shd w:val="clear" w:color="auto" w:fill="F5F8FA"/>
        </w:rPr>
        <w:t>places increased</w:t>
      </w:r>
      <w:r w:rsidR="00A637EC" w:rsidRPr="00017874">
        <w:rPr>
          <w:rFonts w:asciiTheme="minorHAnsi" w:hAnsiTheme="minorHAnsi"/>
          <w:color w:val="EE0000"/>
          <w:sz w:val="22"/>
          <w:szCs w:val="22"/>
          <w:shd w:val="clear" w:color="auto" w:fill="F5F8FA"/>
        </w:rPr>
        <w:t xml:space="preserve"> </w:t>
      </w:r>
      <w:r w:rsidR="00A84AEC">
        <w:rPr>
          <w:rFonts w:asciiTheme="minorHAnsi" w:hAnsiTheme="minorHAnsi"/>
          <w:color w:val="EE0000"/>
          <w:sz w:val="22"/>
          <w:szCs w:val="22"/>
          <w:shd w:val="clear" w:color="auto" w:fill="F5F8FA"/>
        </w:rPr>
        <w:t xml:space="preserve">increases </w:t>
      </w:r>
      <w:r w:rsidR="00A637EC" w:rsidRPr="00017874">
        <w:rPr>
          <w:rFonts w:asciiTheme="minorHAnsi" w:hAnsiTheme="minorHAnsi"/>
          <w:color w:val="EE0000"/>
          <w:sz w:val="22"/>
          <w:szCs w:val="22"/>
          <w:shd w:val="clear" w:color="auto" w:fill="F5F8FA"/>
        </w:rPr>
        <w:t>workload on</w:t>
      </w:r>
      <w:r w:rsidR="00A84AEC">
        <w:rPr>
          <w:rFonts w:asciiTheme="minorHAnsi" w:hAnsiTheme="minorHAnsi"/>
          <w:color w:val="EE0000"/>
          <w:sz w:val="22"/>
          <w:szCs w:val="22"/>
          <w:shd w:val="clear" w:color="auto" w:fill="F5F8FA"/>
        </w:rPr>
        <w:t xml:space="preserve"> other</w:t>
      </w:r>
      <w:r w:rsidR="00A637EC" w:rsidRPr="00017874">
        <w:rPr>
          <w:rFonts w:asciiTheme="minorHAnsi" w:hAnsiTheme="minorHAnsi"/>
          <w:color w:val="EE0000"/>
          <w:sz w:val="22"/>
          <w:szCs w:val="22"/>
          <w:shd w:val="clear" w:color="auto" w:fill="F5F8FA"/>
        </w:rPr>
        <w:t xml:space="preserve"> employees</w:t>
      </w:r>
      <w:r w:rsidR="00714DE4">
        <w:rPr>
          <w:rFonts w:asciiTheme="minorHAnsi" w:hAnsiTheme="minorHAnsi"/>
          <w:color w:val="EE0000"/>
          <w:sz w:val="22"/>
          <w:szCs w:val="22"/>
          <w:shd w:val="clear" w:color="auto" w:fill="F5F8FA"/>
        </w:rPr>
        <w:t xml:space="preserve"> who</w:t>
      </w:r>
      <w:r w:rsidR="00A637EC" w:rsidRPr="00017874">
        <w:rPr>
          <w:rFonts w:asciiTheme="minorHAnsi" w:hAnsiTheme="minorHAnsi"/>
          <w:color w:val="EE0000"/>
          <w:sz w:val="22"/>
          <w:szCs w:val="22"/>
          <w:shd w:val="clear" w:color="auto" w:fill="F5F8FA"/>
        </w:rPr>
        <w:t xml:space="preserve"> </w:t>
      </w:r>
      <w:r w:rsidR="00A637EC" w:rsidRPr="00A84AEC">
        <w:rPr>
          <w:rFonts w:asciiTheme="minorHAnsi" w:hAnsiTheme="minorHAnsi"/>
          <w:strike/>
          <w:color w:val="EE0000"/>
          <w:sz w:val="22"/>
          <w:szCs w:val="22"/>
          <w:shd w:val="clear" w:color="auto" w:fill="F5F8FA"/>
        </w:rPr>
        <w:t xml:space="preserve">are present. When team members are absent, their colleagues </w:t>
      </w:r>
      <w:r w:rsidRPr="00A84AEC">
        <w:rPr>
          <w:rFonts w:asciiTheme="minorHAnsi" w:hAnsiTheme="minorHAnsi"/>
          <w:strike/>
          <w:color w:val="EE0000"/>
          <w:sz w:val="22"/>
          <w:szCs w:val="22"/>
          <w:shd w:val="clear" w:color="auto" w:fill="F5F8FA"/>
        </w:rPr>
        <w:t xml:space="preserve">pick </w:t>
      </w:r>
      <w:r w:rsidR="00A637EC" w:rsidRPr="00A84AEC">
        <w:rPr>
          <w:rFonts w:asciiTheme="minorHAnsi" w:hAnsiTheme="minorHAnsi"/>
          <w:strike/>
          <w:color w:val="EE0000"/>
          <w:sz w:val="22"/>
          <w:szCs w:val="22"/>
          <w:shd w:val="clear" w:color="auto" w:fill="F5F8FA"/>
        </w:rPr>
        <w:t>up the slack</w:t>
      </w:r>
      <w:r w:rsidR="00A637EC" w:rsidRPr="00714DE4">
        <w:rPr>
          <w:rFonts w:asciiTheme="minorHAnsi" w:hAnsiTheme="minorHAnsi"/>
          <w:strike/>
          <w:color w:val="EE0000"/>
          <w:sz w:val="22"/>
          <w:szCs w:val="22"/>
          <w:shd w:val="clear" w:color="auto" w:fill="F5F8FA"/>
        </w:rPr>
        <w:t>, taking</w:t>
      </w:r>
      <w:r w:rsidR="00714DE4">
        <w:rPr>
          <w:rFonts w:asciiTheme="minorHAnsi" w:hAnsiTheme="minorHAnsi"/>
          <w:color w:val="EE0000"/>
          <w:sz w:val="22"/>
          <w:szCs w:val="22"/>
          <w:shd w:val="clear" w:color="auto" w:fill="F5F8FA"/>
        </w:rPr>
        <w:t xml:space="preserve"> take</w:t>
      </w:r>
      <w:r w:rsidR="00A637EC" w:rsidRPr="00017874">
        <w:rPr>
          <w:rFonts w:asciiTheme="minorHAnsi" w:hAnsiTheme="minorHAnsi"/>
          <w:color w:val="EE0000"/>
          <w:sz w:val="22"/>
          <w:szCs w:val="22"/>
          <w:shd w:val="clear" w:color="auto" w:fill="F5F8FA"/>
        </w:rPr>
        <w:t xml:space="preserve"> on additional responsibilities and tasks. </w:t>
      </w:r>
      <w:proofErr w:type="gramStart"/>
      <w:r w:rsidR="00A637EC" w:rsidRPr="0078464C">
        <w:rPr>
          <w:rFonts w:asciiTheme="minorHAnsi" w:hAnsiTheme="minorHAnsi"/>
          <w:color w:val="EE0000"/>
          <w:sz w:val="22"/>
          <w:szCs w:val="22"/>
          <w:shd w:val="clear" w:color="auto" w:fill="F5F8FA"/>
        </w:rPr>
        <w:t xml:space="preserve">This </w:t>
      </w:r>
      <w:r w:rsidR="00714DE4" w:rsidRPr="0078464C">
        <w:rPr>
          <w:rFonts w:asciiTheme="minorHAnsi" w:hAnsiTheme="minorHAnsi"/>
          <w:color w:val="EE0000"/>
          <w:sz w:val="22"/>
          <w:szCs w:val="22"/>
          <w:shd w:val="clear" w:color="auto" w:fill="F5F8FA"/>
        </w:rPr>
        <w:t>I</w:t>
      </w:r>
      <w:r w:rsidR="00A637EC" w:rsidRPr="0078464C">
        <w:rPr>
          <w:rFonts w:asciiTheme="minorHAnsi" w:hAnsiTheme="minorHAnsi"/>
          <w:color w:val="EE0000"/>
          <w:sz w:val="22"/>
          <w:szCs w:val="22"/>
          <w:shd w:val="clear" w:color="auto" w:fill="F5F8FA"/>
        </w:rPr>
        <w:t>ncreased workload</w:t>
      </w:r>
      <w:r w:rsidR="00714DE4" w:rsidRPr="0078464C">
        <w:rPr>
          <w:rFonts w:asciiTheme="minorHAnsi" w:hAnsiTheme="minorHAnsi"/>
          <w:color w:val="EE0000"/>
          <w:sz w:val="22"/>
          <w:szCs w:val="22"/>
          <w:shd w:val="clear" w:color="auto" w:fill="F5F8FA"/>
        </w:rPr>
        <w:t>s</w:t>
      </w:r>
      <w:proofErr w:type="gramEnd"/>
      <w:r w:rsidR="00A637EC" w:rsidRPr="0078464C">
        <w:rPr>
          <w:rFonts w:asciiTheme="minorHAnsi" w:hAnsiTheme="minorHAnsi"/>
          <w:color w:val="EE0000"/>
          <w:sz w:val="22"/>
          <w:szCs w:val="22"/>
          <w:shd w:val="clear" w:color="auto" w:fill="F5F8FA"/>
        </w:rPr>
        <w:t xml:space="preserve"> c</w:t>
      </w:r>
      <w:r w:rsidRPr="0078464C">
        <w:rPr>
          <w:rFonts w:asciiTheme="minorHAnsi" w:hAnsiTheme="minorHAnsi"/>
          <w:color w:val="EE0000"/>
          <w:sz w:val="22"/>
          <w:szCs w:val="22"/>
          <w:shd w:val="clear" w:color="auto" w:fill="F5F8FA"/>
        </w:rPr>
        <w:t>ould</w:t>
      </w:r>
      <w:r w:rsidR="00A637EC" w:rsidRPr="00017874">
        <w:rPr>
          <w:rFonts w:asciiTheme="minorHAnsi" w:hAnsiTheme="minorHAnsi"/>
          <w:color w:val="EE0000"/>
          <w:sz w:val="22"/>
          <w:szCs w:val="22"/>
          <w:shd w:val="clear" w:color="auto" w:fill="F5F8FA"/>
        </w:rPr>
        <w:t xml:space="preserve"> lead to stress and burnout </w:t>
      </w:r>
      <w:r w:rsidR="00A637EC" w:rsidRPr="0078464C">
        <w:rPr>
          <w:rFonts w:asciiTheme="minorHAnsi" w:hAnsiTheme="minorHAnsi"/>
          <w:color w:val="EE0000"/>
          <w:sz w:val="22"/>
          <w:szCs w:val="22"/>
          <w:shd w:val="clear" w:color="auto" w:fill="F5F8FA"/>
        </w:rPr>
        <w:t>among present employees, negatively</w:t>
      </w:r>
      <w:r w:rsidR="00A637EC" w:rsidRPr="00017874">
        <w:rPr>
          <w:rFonts w:asciiTheme="minorHAnsi" w:hAnsiTheme="minorHAnsi"/>
          <w:color w:val="EE0000"/>
          <w:sz w:val="22"/>
          <w:szCs w:val="22"/>
          <w:shd w:val="clear" w:color="auto" w:fill="F5F8FA"/>
        </w:rPr>
        <w:t xml:space="preserve"> impacting </w:t>
      </w:r>
      <w:r w:rsidR="00A637EC" w:rsidRPr="00714DE4">
        <w:rPr>
          <w:rFonts w:asciiTheme="minorHAnsi" w:hAnsiTheme="minorHAnsi"/>
          <w:strike/>
          <w:color w:val="EE0000"/>
          <w:sz w:val="22"/>
          <w:szCs w:val="22"/>
          <w:shd w:val="clear" w:color="auto" w:fill="F5F8FA"/>
        </w:rPr>
        <w:t>their</w:t>
      </w:r>
      <w:r w:rsidR="00A637EC" w:rsidRPr="00017874">
        <w:rPr>
          <w:rFonts w:asciiTheme="minorHAnsi" w:hAnsiTheme="minorHAnsi"/>
          <w:color w:val="EE0000"/>
          <w:sz w:val="22"/>
          <w:szCs w:val="22"/>
          <w:shd w:val="clear" w:color="auto" w:fill="F5F8FA"/>
        </w:rPr>
        <w:t xml:space="preserve"> performance and overall job satisfaction (K. BISHOP, 2024). </w:t>
      </w:r>
      <w:r w:rsidR="00A637EC" w:rsidRPr="00017874">
        <w:rPr>
          <w:rFonts w:asciiTheme="minorHAnsi" w:hAnsiTheme="minorHAnsi"/>
          <w:color w:val="EE0000"/>
          <w:sz w:val="22"/>
          <w:szCs w:val="22"/>
          <w:shd w:val="clear" w:color="auto" w:fill="FFFFFF"/>
        </w:rPr>
        <w:t>Productivity is flatlining, employee wellbeing is at an all-time low and stress at an all-time high. Mental health issues are now the biggest single disability affecting the UK and are estimated to cost the economy £105bn each year. Traditional company design, structures and processes are making these issues worse and leading to unprecedented levels of staff burnout (Timms. Perry 2020).</w:t>
      </w:r>
    </w:p>
    <w:p w14:paraId="5AFE7DBD" w14:textId="702AB1F8" w:rsidR="00A637EC" w:rsidRPr="00017874" w:rsidRDefault="00A637EC" w:rsidP="00A637EC">
      <w:pPr>
        <w:pStyle w:val="Default"/>
        <w:spacing w:before="0" w:after="240" w:line="240" w:lineRule="auto"/>
        <w:rPr>
          <w:rStyle w:val="None"/>
          <w:rFonts w:asciiTheme="minorHAnsi" w:hAnsiTheme="minorHAnsi"/>
          <w:sz w:val="22"/>
          <w:szCs w:val="22"/>
        </w:rPr>
      </w:pPr>
      <w:r w:rsidRPr="00017874">
        <w:rPr>
          <w:rStyle w:val="None"/>
          <w:rFonts w:asciiTheme="minorHAnsi" w:hAnsiTheme="minorHAnsi"/>
          <w:sz w:val="22"/>
          <w:szCs w:val="22"/>
        </w:rPr>
        <w:t xml:space="preserve">wellbeing at work is no longer </w:t>
      </w:r>
      <w:r w:rsidRPr="00714DE4">
        <w:rPr>
          <w:rStyle w:val="None"/>
          <w:rFonts w:asciiTheme="minorHAnsi" w:hAnsiTheme="minorHAnsi"/>
          <w:strike/>
          <w:sz w:val="22"/>
          <w:szCs w:val="22"/>
        </w:rPr>
        <w:t>simply</w:t>
      </w:r>
      <w:r w:rsidRPr="00017874">
        <w:rPr>
          <w:rStyle w:val="None"/>
          <w:rFonts w:asciiTheme="minorHAnsi" w:hAnsiTheme="minorHAnsi"/>
          <w:sz w:val="22"/>
          <w:szCs w:val="22"/>
        </w:rPr>
        <w:t xml:space="preserve"> a </w:t>
      </w:r>
      <w:r w:rsidRPr="00714DE4">
        <w:rPr>
          <w:rStyle w:val="None"/>
          <w:rFonts w:asciiTheme="minorHAnsi" w:hAnsiTheme="minorHAnsi"/>
          <w:strike/>
          <w:sz w:val="22"/>
          <w:szCs w:val="22"/>
        </w:rPr>
        <w:t>sought-after</w:t>
      </w:r>
      <w:r w:rsidRPr="00017874">
        <w:rPr>
          <w:rStyle w:val="None"/>
          <w:rFonts w:asciiTheme="minorHAnsi" w:hAnsiTheme="minorHAnsi"/>
          <w:sz w:val="22"/>
          <w:szCs w:val="22"/>
        </w:rPr>
        <w:t xml:space="preserve"> benefit - it is a strategic process that impacts performance, culture, and retention of staff. </w:t>
      </w:r>
      <w:r w:rsidRPr="001323BA">
        <w:rPr>
          <w:rStyle w:val="None"/>
          <w:rFonts w:asciiTheme="minorHAnsi" w:hAnsiTheme="minorHAnsi"/>
          <w:strike/>
          <w:sz w:val="22"/>
          <w:szCs w:val="22"/>
        </w:rPr>
        <w:t xml:space="preserve">Whilst it is encouraging that more </w:t>
      </w:r>
      <w:proofErr w:type="spellStart"/>
      <w:r w:rsidRPr="001323BA">
        <w:rPr>
          <w:rStyle w:val="None"/>
          <w:rFonts w:asciiTheme="minorHAnsi" w:hAnsiTheme="minorHAnsi"/>
          <w:strike/>
          <w:sz w:val="22"/>
          <w:szCs w:val="22"/>
        </w:rPr>
        <w:t>organisations</w:t>
      </w:r>
      <w:proofErr w:type="spellEnd"/>
      <w:r w:rsidRPr="001323BA">
        <w:rPr>
          <w:rStyle w:val="None"/>
          <w:rFonts w:asciiTheme="minorHAnsi" w:hAnsiTheme="minorHAnsi"/>
          <w:strike/>
          <w:sz w:val="22"/>
          <w:szCs w:val="22"/>
        </w:rPr>
        <w:t xml:space="preserve"> are taking on standalone wellbeing strategy.</w:t>
      </w:r>
    </w:p>
    <w:p w14:paraId="5BE66B05" w14:textId="62F8FE39" w:rsidR="00A637EC" w:rsidRPr="00017874" w:rsidRDefault="00A637EC" w:rsidP="00A637EC">
      <w:pPr>
        <w:pStyle w:val="Default"/>
        <w:spacing w:before="0" w:after="240" w:line="240" w:lineRule="auto"/>
        <w:rPr>
          <w:rStyle w:val="None"/>
          <w:rFonts w:asciiTheme="minorHAnsi" w:hAnsiTheme="minorHAnsi"/>
          <w:color w:val="EE0000"/>
          <w:sz w:val="22"/>
          <w:szCs w:val="22"/>
          <w:lang w:val="fr-FR"/>
        </w:rPr>
      </w:pPr>
      <w:r w:rsidRPr="00017874">
        <w:rPr>
          <w:rStyle w:val="None"/>
          <w:rFonts w:asciiTheme="minorHAnsi" w:hAnsiTheme="minorHAnsi"/>
          <w:color w:val="EE0000"/>
          <w:sz w:val="22"/>
          <w:szCs w:val="22"/>
        </w:rPr>
        <w:lastRenderedPageBreak/>
        <w:t xml:space="preserve">A report on flexible working </w:t>
      </w:r>
      <w:r w:rsidRPr="00714DE4">
        <w:rPr>
          <w:rStyle w:val="None"/>
          <w:rFonts w:asciiTheme="minorHAnsi" w:hAnsiTheme="minorHAnsi"/>
          <w:strike/>
          <w:color w:val="EE0000"/>
          <w:sz w:val="22"/>
          <w:szCs w:val="22"/>
        </w:rPr>
        <w:t>practices</w:t>
      </w:r>
      <w:r w:rsidRPr="00017874">
        <w:rPr>
          <w:rStyle w:val="None"/>
          <w:rFonts w:asciiTheme="minorHAnsi" w:hAnsiTheme="minorHAnsi"/>
          <w:color w:val="EE0000"/>
          <w:sz w:val="22"/>
          <w:szCs w:val="22"/>
        </w:rPr>
        <w:t xml:space="preserve"> states that “</w:t>
      </w:r>
      <w:r w:rsidRPr="00017874">
        <w:rPr>
          <w:rFonts w:asciiTheme="minorHAnsi" w:hAnsiTheme="minorHAnsi"/>
          <w:color w:val="EE0000"/>
          <w:sz w:val="22"/>
          <w:szCs w:val="22"/>
        </w:rPr>
        <w:t xml:space="preserve">80% of employees say that working flexibly has had a positive impact on their quality of life; just 4% say it has had a negative impact” </w:t>
      </w:r>
      <w:bookmarkStart w:id="3" w:name="_Hlk206684557"/>
      <w:r w:rsidRPr="00017874">
        <w:rPr>
          <w:rFonts w:asciiTheme="minorHAnsi" w:hAnsiTheme="minorHAnsi"/>
          <w:color w:val="EE0000"/>
          <w:sz w:val="22"/>
          <w:szCs w:val="22"/>
        </w:rPr>
        <w:t>(Report on flexible working practices, July 2023)</w:t>
      </w:r>
      <w:bookmarkEnd w:id="3"/>
      <w:r w:rsidRPr="00017874">
        <w:rPr>
          <w:rFonts w:asciiTheme="minorHAnsi" w:hAnsiTheme="minorHAnsi"/>
          <w:color w:val="EE0000"/>
          <w:sz w:val="22"/>
          <w:szCs w:val="22"/>
        </w:rPr>
        <w:t>.</w:t>
      </w:r>
      <w:r w:rsidRPr="00017874">
        <w:rPr>
          <w:rStyle w:val="None"/>
          <w:rFonts w:asciiTheme="minorHAnsi" w:hAnsiTheme="minorHAnsi"/>
          <w:color w:val="EE0000"/>
          <w:sz w:val="22"/>
          <w:szCs w:val="22"/>
        </w:rPr>
        <w:t xml:space="preserve"> This supports that flexible working </w:t>
      </w:r>
      <w:r w:rsidRPr="00017874">
        <w:rPr>
          <w:rStyle w:val="None"/>
          <w:rFonts w:asciiTheme="minorHAnsi" w:hAnsiTheme="minorHAnsi"/>
          <w:sz w:val="22"/>
          <w:szCs w:val="22"/>
        </w:rPr>
        <w:t xml:space="preserve">could greatly enhance </w:t>
      </w:r>
      <w:r w:rsidRPr="00714DE4">
        <w:rPr>
          <w:rStyle w:val="None"/>
          <w:rFonts w:asciiTheme="minorHAnsi" w:hAnsiTheme="minorHAnsi"/>
          <w:strike/>
          <w:sz w:val="22"/>
          <w:szCs w:val="22"/>
        </w:rPr>
        <w:t>employee</w:t>
      </w:r>
      <w:r w:rsidRPr="00017874">
        <w:rPr>
          <w:rStyle w:val="None"/>
          <w:rFonts w:asciiTheme="minorHAnsi" w:hAnsiTheme="minorHAnsi"/>
          <w:sz w:val="22"/>
          <w:szCs w:val="22"/>
        </w:rPr>
        <w:t xml:space="preserve"> wellbeing. Ultimately, a proactive and well-thought-out approach to wellbeing could not only benefit employees individually </w:t>
      </w:r>
      <w:r w:rsidRPr="00714DE4">
        <w:rPr>
          <w:rStyle w:val="None"/>
          <w:rFonts w:asciiTheme="minorHAnsi" w:hAnsiTheme="minorHAnsi"/>
          <w:strike/>
          <w:sz w:val="22"/>
          <w:szCs w:val="22"/>
        </w:rPr>
        <w:t>but also contribute</w:t>
      </w:r>
      <w:r w:rsidR="00714DE4">
        <w:rPr>
          <w:rStyle w:val="None"/>
          <w:rFonts w:asciiTheme="minorHAnsi" w:hAnsiTheme="minorHAnsi"/>
          <w:sz w:val="22"/>
          <w:szCs w:val="22"/>
        </w:rPr>
        <w:t xml:space="preserve"> </w:t>
      </w:r>
      <w:r w:rsidR="00714DE4" w:rsidRPr="00714DE4">
        <w:rPr>
          <w:rStyle w:val="None"/>
          <w:rFonts w:asciiTheme="minorHAnsi" w:hAnsiTheme="minorHAnsi"/>
          <w:color w:val="EE0000"/>
          <w:sz w:val="22"/>
          <w:szCs w:val="22"/>
        </w:rPr>
        <w:t>and contributes</w:t>
      </w:r>
      <w:r w:rsidRPr="00714DE4">
        <w:rPr>
          <w:rStyle w:val="None"/>
          <w:rFonts w:asciiTheme="minorHAnsi" w:hAnsiTheme="minorHAnsi"/>
          <w:color w:val="EE0000"/>
          <w:sz w:val="22"/>
          <w:szCs w:val="22"/>
        </w:rPr>
        <w:t xml:space="preserve"> </w:t>
      </w:r>
      <w:r w:rsidR="00714DE4" w:rsidRPr="00017874">
        <w:rPr>
          <w:rStyle w:val="None"/>
          <w:rFonts w:asciiTheme="minorHAnsi" w:hAnsiTheme="minorHAnsi"/>
          <w:color w:val="EE0000"/>
          <w:sz w:val="22"/>
          <w:szCs w:val="22"/>
        </w:rPr>
        <w:t>to</w:t>
      </w:r>
      <w:r w:rsidR="00714DE4">
        <w:rPr>
          <w:rStyle w:val="None"/>
          <w:rFonts w:asciiTheme="minorHAnsi" w:hAnsiTheme="minorHAnsi"/>
          <w:color w:val="EE0000"/>
          <w:sz w:val="22"/>
          <w:szCs w:val="22"/>
        </w:rPr>
        <w:t xml:space="preserve"> </w:t>
      </w:r>
      <w:r w:rsidR="00714DE4" w:rsidRPr="00017874">
        <w:rPr>
          <w:rStyle w:val="None"/>
          <w:rFonts w:asciiTheme="minorHAnsi" w:hAnsiTheme="minorHAnsi"/>
          <w:color w:val="EE0000"/>
          <w:sz w:val="22"/>
          <w:szCs w:val="22"/>
          <w:lang w:val="fr-FR"/>
        </w:rPr>
        <w:t xml:space="preserve">the </w:t>
      </w:r>
      <w:proofErr w:type="spellStart"/>
      <w:r w:rsidR="00714DE4" w:rsidRPr="00017874">
        <w:rPr>
          <w:rStyle w:val="None"/>
          <w:rFonts w:asciiTheme="minorHAnsi" w:hAnsiTheme="minorHAnsi"/>
          <w:color w:val="EE0000"/>
          <w:sz w:val="22"/>
          <w:szCs w:val="22"/>
          <w:lang w:val="fr-FR"/>
        </w:rPr>
        <w:t>success</w:t>
      </w:r>
      <w:proofErr w:type="spellEnd"/>
      <w:r w:rsidR="00714DE4" w:rsidRPr="00017874">
        <w:rPr>
          <w:rStyle w:val="None"/>
          <w:rFonts w:asciiTheme="minorHAnsi" w:hAnsiTheme="minorHAnsi"/>
          <w:color w:val="EE0000"/>
          <w:sz w:val="22"/>
          <w:szCs w:val="22"/>
          <w:lang w:val="fr-FR"/>
        </w:rPr>
        <w:t xml:space="preserve"> of an organisation.</w:t>
      </w:r>
      <w:r w:rsidR="00714DE4" w:rsidRPr="00017874">
        <w:rPr>
          <w:rStyle w:val="None"/>
          <w:rFonts w:asciiTheme="minorHAnsi" w:hAnsiTheme="minorHAnsi"/>
          <w:color w:val="EE0000"/>
          <w:sz w:val="22"/>
          <w:szCs w:val="22"/>
        </w:rPr>
        <w:t xml:space="preserve"> </w:t>
      </w:r>
      <w:r w:rsidRPr="00017874">
        <w:rPr>
          <w:rStyle w:val="None"/>
          <w:rFonts w:asciiTheme="minorHAnsi" w:hAnsiTheme="minorHAnsi"/>
          <w:strike/>
          <w:sz w:val="22"/>
          <w:szCs w:val="22"/>
        </w:rPr>
        <w:t>towards</w:t>
      </w:r>
      <w:r w:rsidRPr="00017874">
        <w:rPr>
          <w:rStyle w:val="None"/>
          <w:rFonts w:asciiTheme="minorHAnsi" w:hAnsiTheme="minorHAnsi"/>
          <w:sz w:val="22"/>
          <w:szCs w:val="22"/>
        </w:rPr>
        <w:t xml:space="preserve"> </w:t>
      </w:r>
      <w:r w:rsidRPr="00017874">
        <w:rPr>
          <w:rStyle w:val="None"/>
          <w:rFonts w:asciiTheme="minorHAnsi" w:hAnsiTheme="minorHAnsi"/>
          <w:strike/>
          <w:sz w:val="22"/>
          <w:szCs w:val="22"/>
        </w:rPr>
        <w:t xml:space="preserve">the overall </w:t>
      </w:r>
      <w:proofErr w:type="spellStart"/>
      <w:r w:rsidRPr="00017874">
        <w:rPr>
          <w:rStyle w:val="None"/>
          <w:rFonts w:asciiTheme="minorHAnsi" w:hAnsiTheme="minorHAnsi"/>
          <w:strike/>
          <w:sz w:val="22"/>
          <w:szCs w:val="22"/>
          <w:lang w:val="fr-FR"/>
        </w:rPr>
        <w:t>organisational</w:t>
      </w:r>
      <w:proofErr w:type="spellEnd"/>
      <w:r w:rsidRPr="00017874">
        <w:rPr>
          <w:rStyle w:val="None"/>
          <w:rFonts w:asciiTheme="minorHAnsi" w:hAnsiTheme="minorHAnsi"/>
          <w:strike/>
          <w:sz w:val="22"/>
          <w:szCs w:val="22"/>
          <w:lang w:val="fr-FR"/>
        </w:rPr>
        <w:t xml:space="preserve"> </w:t>
      </w:r>
      <w:proofErr w:type="spellStart"/>
      <w:r w:rsidRPr="00017874">
        <w:rPr>
          <w:rStyle w:val="None"/>
          <w:rFonts w:asciiTheme="minorHAnsi" w:hAnsiTheme="minorHAnsi"/>
          <w:strike/>
          <w:sz w:val="22"/>
          <w:szCs w:val="22"/>
          <w:lang w:val="fr-FR"/>
        </w:rPr>
        <w:t>success</w:t>
      </w:r>
      <w:proofErr w:type="spellEnd"/>
      <w:r w:rsidRPr="00017874">
        <w:rPr>
          <w:rStyle w:val="None"/>
          <w:rFonts w:asciiTheme="minorHAnsi" w:hAnsiTheme="minorHAnsi"/>
          <w:strike/>
          <w:sz w:val="22"/>
          <w:szCs w:val="22"/>
          <w:lang w:val="fr-FR"/>
        </w:rPr>
        <w:t xml:space="preserve">. </w:t>
      </w:r>
    </w:p>
    <w:p w14:paraId="50259C2C" w14:textId="1F9A8369" w:rsidR="00A637EC" w:rsidRPr="00017874" w:rsidRDefault="00A637EC" w:rsidP="00A637EC">
      <w:pPr>
        <w:pStyle w:val="BodyA"/>
        <w:spacing w:line="240" w:lineRule="auto"/>
        <w:rPr>
          <w:rFonts w:asciiTheme="minorHAnsi" w:hAnsiTheme="minorHAnsi"/>
          <w:color w:val="EE0000"/>
        </w:rPr>
      </w:pPr>
      <w:r w:rsidRPr="00017874">
        <w:rPr>
          <w:rStyle w:val="None"/>
          <w:rFonts w:asciiTheme="minorHAnsi" w:hAnsiTheme="minorHAnsi"/>
        </w:rPr>
        <w:t xml:space="preserve">According to </w:t>
      </w:r>
      <w:r w:rsidR="001323BA">
        <w:rPr>
          <w:rStyle w:val="None"/>
          <w:rFonts w:asciiTheme="minorHAnsi" w:hAnsiTheme="minorHAnsi"/>
        </w:rPr>
        <w:t xml:space="preserve">the </w:t>
      </w:r>
      <w:r w:rsidRPr="00017874">
        <w:rPr>
          <w:rStyle w:val="None"/>
          <w:rFonts w:asciiTheme="minorHAnsi" w:hAnsiTheme="minorHAnsi"/>
        </w:rPr>
        <w:t xml:space="preserve">CIPD survey, </w:t>
      </w:r>
      <w:proofErr w:type="spellStart"/>
      <w:r w:rsidRPr="00017874">
        <w:rPr>
          <w:rStyle w:val="None"/>
          <w:rFonts w:asciiTheme="minorHAnsi" w:hAnsiTheme="minorHAnsi"/>
        </w:rPr>
        <w:t>organisations</w:t>
      </w:r>
      <w:proofErr w:type="spellEnd"/>
      <w:r w:rsidRPr="00017874">
        <w:rPr>
          <w:rStyle w:val="None"/>
          <w:rFonts w:asciiTheme="minorHAnsi" w:hAnsiTheme="minorHAnsi"/>
        </w:rPr>
        <w:t xml:space="preserve"> with a well-being plan have lower absenteeism and higher retention rates.</w:t>
      </w:r>
      <w:r w:rsidR="00737147">
        <w:rPr>
          <w:rStyle w:val="None"/>
          <w:rFonts w:asciiTheme="minorHAnsi" w:hAnsiTheme="minorHAnsi"/>
        </w:rPr>
        <w:t xml:space="preserve"> </w:t>
      </w:r>
      <w:r w:rsidR="00737147" w:rsidRPr="00714DE4">
        <w:rPr>
          <w:rStyle w:val="None"/>
          <w:rFonts w:asciiTheme="minorHAnsi" w:hAnsiTheme="minorHAnsi"/>
          <w:strike/>
          <w:color w:val="EE0000"/>
        </w:rPr>
        <w:t>‘</w:t>
      </w:r>
      <w:r w:rsidRPr="00714DE4">
        <w:rPr>
          <w:rFonts w:asciiTheme="minorHAnsi" w:hAnsiTheme="minorHAnsi"/>
          <w:strike/>
          <w:color w:val="EE0000"/>
        </w:rPr>
        <w:t>3 in 10 people professionals said that their mental and physical wellbeing is negatively impacted by work</w:t>
      </w:r>
      <w:r w:rsidR="00737147" w:rsidRPr="00714DE4">
        <w:rPr>
          <w:rFonts w:asciiTheme="minorHAnsi" w:hAnsiTheme="minorHAnsi"/>
          <w:strike/>
          <w:color w:val="EE0000"/>
        </w:rPr>
        <w:t>’</w:t>
      </w:r>
      <w:r w:rsidR="00714DE4">
        <w:rPr>
          <w:rFonts w:asciiTheme="minorHAnsi" w:hAnsiTheme="minorHAnsi"/>
          <w:color w:val="EE0000"/>
        </w:rPr>
        <w:t xml:space="preserve"> </w:t>
      </w:r>
      <w:r w:rsidR="00714DE4" w:rsidRPr="00714DE4">
        <w:rPr>
          <w:rFonts w:asciiTheme="minorHAnsi" w:hAnsiTheme="minorHAnsi"/>
          <w:color w:val="EE0000"/>
        </w:rPr>
        <w:t>However, 3 in 10 people professionals still report their wellbeing is negatively affected by work</w:t>
      </w:r>
      <w:r w:rsidRPr="00017874">
        <w:rPr>
          <w:rFonts w:asciiTheme="minorHAnsi" w:hAnsiTheme="minorHAnsi"/>
          <w:color w:val="EE0000"/>
        </w:rPr>
        <w:t xml:space="preserve"> </w:t>
      </w:r>
      <w:bookmarkStart w:id="4" w:name="_Hlk206687186"/>
      <w:r w:rsidRPr="00017874">
        <w:rPr>
          <w:rFonts w:asciiTheme="minorHAnsi" w:hAnsiTheme="minorHAnsi"/>
          <w:color w:val="EE0000"/>
        </w:rPr>
        <w:t>(People Professionals, 2022)</w:t>
      </w:r>
      <w:bookmarkEnd w:id="4"/>
      <w:r w:rsidR="00714DE4">
        <w:rPr>
          <w:rFonts w:asciiTheme="minorHAnsi" w:hAnsiTheme="minorHAnsi"/>
          <w:color w:val="EE0000"/>
        </w:rPr>
        <w:t>.</w:t>
      </w:r>
      <w:r w:rsidR="001323BA">
        <w:rPr>
          <w:rFonts w:asciiTheme="minorHAnsi" w:hAnsiTheme="minorHAnsi"/>
          <w:color w:val="EE0000"/>
        </w:rPr>
        <w:t xml:space="preserve"> Therefore it is important that employers adopt a wellbeing strategy to protect their employees and the business. </w:t>
      </w:r>
    </w:p>
    <w:p w14:paraId="6C0EBE4B" w14:textId="77777777" w:rsidR="00A637EC" w:rsidRPr="00017874" w:rsidRDefault="00A637EC" w:rsidP="00A637EC">
      <w:pPr>
        <w:pStyle w:val="BodyA"/>
        <w:spacing w:line="240" w:lineRule="auto"/>
        <w:rPr>
          <w:rStyle w:val="NoneA"/>
          <w:rFonts w:asciiTheme="minorHAnsi" w:hAnsiTheme="minorHAnsi"/>
        </w:rPr>
      </w:pPr>
    </w:p>
    <w:p w14:paraId="5D87B682" w14:textId="0CD2F893" w:rsidR="00A637EC" w:rsidRPr="00017874" w:rsidRDefault="00A637EC" w:rsidP="00A637EC">
      <w:pPr>
        <w:pStyle w:val="BodyA"/>
        <w:numPr>
          <w:ilvl w:val="0"/>
          <w:numId w:val="16"/>
        </w:numPr>
        <w:spacing w:line="240" w:lineRule="auto"/>
        <w:rPr>
          <w:rStyle w:val="NoneA"/>
          <w:rFonts w:asciiTheme="minorHAnsi" w:hAnsiTheme="minorHAnsi"/>
        </w:rPr>
      </w:pPr>
      <w:r w:rsidRPr="00017874">
        <w:rPr>
          <w:rStyle w:val="NoneA"/>
          <w:rFonts w:asciiTheme="minorHAnsi" w:hAnsiTheme="minorHAnsi"/>
        </w:rPr>
        <w:t>Provide a brief overview of the employee lifecycle</w:t>
      </w:r>
      <w:r w:rsidRPr="00017874">
        <w:rPr>
          <w:rStyle w:val="None"/>
          <w:rFonts w:asciiTheme="minorHAnsi" w:hAnsiTheme="minorHAnsi"/>
          <w:i/>
          <w:iCs/>
        </w:rPr>
        <w:t xml:space="preserve"> </w:t>
      </w:r>
      <w:r w:rsidRPr="00017874">
        <w:rPr>
          <w:rStyle w:val="NoneA"/>
          <w:rFonts w:asciiTheme="minorHAnsi" w:hAnsiTheme="minorHAnsi"/>
        </w:rPr>
        <w:t>and discuss people practice roles at the recruitment, development and separation stages of the lifecycle. (AC 3.1)</w:t>
      </w:r>
    </w:p>
    <w:p w14:paraId="3A717769" w14:textId="77777777" w:rsidR="00A637EC" w:rsidRPr="00017874" w:rsidRDefault="00A637EC" w:rsidP="00A637EC">
      <w:pPr>
        <w:pStyle w:val="BodyA"/>
        <w:spacing w:line="240" w:lineRule="auto"/>
        <w:ind w:left="720"/>
        <w:rPr>
          <w:rStyle w:val="NoneA"/>
          <w:rFonts w:asciiTheme="minorHAnsi" w:hAnsiTheme="minorHAnsi"/>
        </w:rPr>
      </w:pPr>
    </w:p>
    <w:p w14:paraId="2DFEDD59" w14:textId="77777777" w:rsidR="00A637EC" w:rsidRPr="00017874" w:rsidRDefault="00A637EC" w:rsidP="00A637EC">
      <w:pPr>
        <w:pStyle w:val="BodyA"/>
        <w:spacing w:line="240" w:lineRule="auto"/>
        <w:rPr>
          <w:rFonts w:asciiTheme="minorHAnsi" w:hAnsiTheme="minorHAnsi" w:cs="Open Sans"/>
          <w:color w:val="EE0000"/>
          <w:spacing w:val="-10"/>
          <w:shd w:val="clear" w:color="auto" w:fill="FFFFFF"/>
        </w:rPr>
      </w:pPr>
      <w:r w:rsidRPr="00017874">
        <w:rPr>
          <w:rFonts w:asciiTheme="minorHAnsi" w:hAnsiTheme="minorHAnsi" w:cs="Open Sans"/>
          <w:color w:val="EE0000"/>
          <w:spacing w:val="-10"/>
          <w:shd w:val="clear" w:color="auto" w:fill="FFFFFF"/>
        </w:rPr>
        <w:t>The employee life cycle describes the key stages that a person progresses through when engaging with an organisation as an employee. (Sheldon Walker, 2023)</w:t>
      </w:r>
    </w:p>
    <w:p w14:paraId="0C42BDC6" w14:textId="77777777" w:rsidR="00A637EC" w:rsidRPr="00017874" w:rsidRDefault="00A637EC" w:rsidP="00A637EC">
      <w:pPr>
        <w:pStyle w:val="BodyA"/>
        <w:spacing w:line="240" w:lineRule="auto"/>
        <w:rPr>
          <w:rStyle w:val="None"/>
          <w:rFonts w:asciiTheme="minorHAnsi" w:eastAsia="Helvetica Neue" w:hAnsiTheme="minorHAnsi" w:cs="Helvetica Neue"/>
        </w:rPr>
      </w:pPr>
    </w:p>
    <w:p w14:paraId="44F07DCF" w14:textId="66115E00" w:rsidR="00A637EC" w:rsidRPr="00017874" w:rsidRDefault="00A637EC" w:rsidP="00A637EC">
      <w:pPr>
        <w:pStyle w:val="BodyA"/>
        <w:spacing w:line="240" w:lineRule="auto"/>
        <w:rPr>
          <w:rStyle w:val="None"/>
          <w:rFonts w:asciiTheme="minorHAnsi" w:hAnsiTheme="minorHAnsi"/>
        </w:rPr>
      </w:pPr>
      <w:r w:rsidRPr="00017874">
        <w:rPr>
          <w:rStyle w:val="None"/>
          <w:rFonts w:asciiTheme="minorHAnsi" w:hAnsiTheme="minorHAnsi"/>
        </w:rPr>
        <w:t xml:space="preserve"> A typical </w:t>
      </w:r>
      <w:r w:rsidRPr="00714DE4">
        <w:rPr>
          <w:rStyle w:val="None"/>
          <w:rFonts w:asciiTheme="minorHAnsi" w:hAnsiTheme="minorHAnsi"/>
          <w:strike/>
        </w:rPr>
        <w:t>employee life cycle</w:t>
      </w:r>
      <w:r w:rsidRPr="00017874">
        <w:rPr>
          <w:rStyle w:val="None"/>
          <w:rFonts w:asciiTheme="minorHAnsi" w:hAnsiTheme="minorHAnsi"/>
        </w:rPr>
        <w:t xml:space="preserve"> model </w:t>
      </w:r>
      <w:r w:rsidR="00714DE4" w:rsidRPr="00714DE4">
        <w:rPr>
          <w:rStyle w:val="None"/>
          <w:rFonts w:asciiTheme="minorHAnsi" w:hAnsiTheme="minorHAnsi"/>
          <w:color w:val="EE0000"/>
        </w:rPr>
        <w:t xml:space="preserve">includes </w:t>
      </w:r>
      <w:r w:rsidRPr="00714DE4">
        <w:rPr>
          <w:rStyle w:val="None"/>
          <w:rFonts w:asciiTheme="minorHAnsi" w:hAnsiTheme="minorHAnsi"/>
          <w:strike/>
        </w:rPr>
        <w:t>follows the steps below</w:t>
      </w:r>
      <w:r w:rsidRPr="00017874">
        <w:rPr>
          <w:rStyle w:val="None"/>
          <w:rFonts w:asciiTheme="minorHAnsi" w:hAnsiTheme="minorHAnsi"/>
        </w:rPr>
        <w:t>:</w:t>
      </w:r>
    </w:p>
    <w:p w14:paraId="331EEF8D" w14:textId="77777777" w:rsidR="00AA0BF3" w:rsidRPr="00017874" w:rsidRDefault="00AA0BF3" w:rsidP="00A637EC">
      <w:pPr>
        <w:pStyle w:val="BodyA"/>
        <w:spacing w:line="240" w:lineRule="auto"/>
        <w:rPr>
          <w:rStyle w:val="None"/>
          <w:rFonts w:asciiTheme="minorHAnsi" w:eastAsia="Helvetica Neue" w:hAnsiTheme="minorHAnsi" w:cs="Helvetica Neue"/>
        </w:rPr>
      </w:pPr>
    </w:p>
    <w:p w14:paraId="3D3C2770" w14:textId="3FCEC1AC" w:rsidR="00A637EC" w:rsidRPr="00017874" w:rsidRDefault="00AA0BF3" w:rsidP="00A637EC">
      <w:pPr>
        <w:rPr>
          <w:rStyle w:val="NoneA"/>
        </w:rPr>
      </w:pPr>
      <w:r w:rsidRPr="00017874">
        <w:rPr>
          <w:noProof/>
        </w:rPr>
        <w:drawing>
          <wp:inline distT="0" distB="0" distL="0" distR="0" wp14:anchorId="79E8AE42" wp14:editId="1D966600">
            <wp:extent cx="4724400" cy="2143125"/>
            <wp:effectExtent l="0" t="0" r="0" b="9525"/>
            <wp:docPr id="904446249" name="Picture 1" descr="A diagram of a lifecyc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4446249" name="Picture 1" descr="A diagram of a lifecycle&#10;&#10;AI-generated content may be incorrect."/>
                    <pic:cNvPicPr/>
                  </pic:nvPicPr>
                  <pic:blipFill>
                    <a:blip r:embed="rId11"/>
                    <a:stretch>
                      <a:fillRect/>
                    </a:stretch>
                  </pic:blipFill>
                  <pic:spPr>
                    <a:xfrm>
                      <a:off x="0" y="0"/>
                      <a:ext cx="4724400" cy="2143125"/>
                    </a:xfrm>
                    <a:prstGeom prst="rect">
                      <a:avLst/>
                    </a:prstGeom>
                  </pic:spPr>
                </pic:pic>
              </a:graphicData>
            </a:graphic>
          </wp:inline>
        </w:drawing>
      </w:r>
    </w:p>
    <w:p w14:paraId="47F0E0D4" w14:textId="3C0223AA" w:rsidR="00AA0BF3" w:rsidRPr="00714DE4" w:rsidRDefault="001323BA" w:rsidP="00A637EC">
      <w:pPr>
        <w:rPr>
          <w:rStyle w:val="NoneA"/>
        </w:rPr>
      </w:pPr>
      <w:r w:rsidRPr="00714DE4">
        <w:rPr>
          <w:rStyle w:val="NoneA"/>
        </w:rPr>
        <w:t>F</w:t>
      </w:r>
      <w:r w:rsidR="00714DE4">
        <w:rPr>
          <w:rStyle w:val="NoneA"/>
        </w:rPr>
        <w:t>ig</w:t>
      </w:r>
      <w:r w:rsidRPr="00714DE4">
        <w:rPr>
          <w:rStyle w:val="NoneA"/>
        </w:rPr>
        <w:t xml:space="preserve"> 5. </w:t>
      </w:r>
      <w:r w:rsidR="00587972" w:rsidRPr="00714DE4">
        <w:rPr>
          <w:rStyle w:val="NoneA"/>
        </w:rPr>
        <w:t>(Employee wellness, everything you need to know) (</w:t>
      </w:r>
      <w:proofErr w:type="spellStart"/>
      <w:r w:rsidR="00587972" w:rsidRPr="00714DE4">
        <w:rPr>
          <w:rFonts w:cs="Poppins"/>
        </w:rPr>
        <w:t>Munodiwa</w:t>
      </w:r>
      <w:proofErr w:type="spellEnd"/>
      <w:r w:rsidR="00587972" w:rsidRPr="00714DE4">
        <w:rPr>
          <w:rFonts w:cs="Poppins"/>
        </w:rPr>
        <w:t> </w:t>
      </w:r>
      <w:proofErr w:type="spellStart"/>
      <w:r w:rsidR="00587972" w:rsidRPr="00714DE4">
        <w:rPr>
          <w:rFonts w:cs="Poppins"/>
        </w:rPr>
        <w:t>Zvemhara</w:t>
      </w:r>
      <w:proofErr w:type="spellEnd"/>
      <w:r w:rsidR="00587972" w:rsidRPr="00714DE4">
        <w:rPr>
          <w:rFonts w:cs="Poppins"/>
        </w:rPr>
        <w:t xml:space="preserve"> 2024)</w:t>
      </w:r>
    </w:p>
    <w:p w14:paraId="2F25E498" w14:textId="5E8F9822" w:rsidR="00A637EC" w:rsidRPr="00017874" w:rsidRDefault="00A637EC" w:rsidP="00AA0BF3">
      <w:pPr>
        <w:rPr>
          <w:lang w:val="en-US"/>
        </w:rPr>
      </w:pPr>
      <w:r w:rsidRPr="00017874">
        <w:rPr>
          <w:rStyle w:val="NoneA"/>
        </w:rPr>
        <w:t xml:space="preserve">1: Attraction - </w:t>
      </w:r>
      <w:r w:rsidRPr="00714DE4">
        <w:rPr>
          <w:rStyle w:val="NoneA"/>
          <w:strike/>
        </w:rPr>
        <w:t>entails developing</w:t>
      </w:r>
      <w:r w:rsidRPr="00017874">
        <w:rPr>
          <w:rStyle w:val="NoneA"/>
        </w:rPr>
        <w:t xml:space="preserve"> </w:t>
      </w:r>
      <w:r w:rsidR="00714DE4" w:rsidRPr="00714DE4">
        <w:rPr>
          <w:rStyle w:val="NoneA"/>
          <w:color w:val="EE0000"/>
        </w:rPr>
        <w:t xml:space="preserve">Building </w:t>
      </w:r>
      <w:r w:rsidRPr="00017874">
        <w:rPr>
          <w:rStyle w:val="NoneA"/>
        </w:rPr>
        <w:t xml:space="preserve">a strong employer brand and value </w:t>
      </w:r>
      <w:r w:rsidRPr="00714DE4">
        <w:rPr>
          <w:rStyle w:val="NoneA"/>
          <w:strike/>
        </w:rPr>
        <w:t>proposition to attract potential applicants, good corporate social responsibility</w:t>
      </w:r>
      <w:r w:rsidR="00714DE4">
        <w:rPr>
          <w:rStyle w:val="NoneA"/>
        </w:rPr>
        <w:t xml:space="preserve"> </w:t>
      </w:r>
      <w:r w:rsidR="00714DE4" w:rsidRPr="00714DE4">
        <w:rPr>
          <w:rStyle w:val="NoneA"/>
          <w:color w:val="EE0000"/>
        </w:rPr>
        <w:t>CSR</w:t>
      </w:r>
      <w:r w:rsidRPr="00017874">
        <w:rPr>
          <w:rStyle w:val="NoneA"/>
        </w:rPr>
        <w:t xml:space="preserve">, </w:t>
      </w:r>
      <w:r w:rsidRPr="00714DE4">
        <w:rPr>
          <w:rStyle w:val="NoneA"/>
          <w:strike/>
        </w:rPr>
        <w:t>good</w:t>
      </w:r>
      <w:r w:rsidRPr="00017874">
        <w:rPr>
          <w:rStyle w:val="NoneA"/>
        </w:rPr>
        <w:t xml:space="preserve"> brand image and perks help with attracting candidates. </w:t>
      </w:r>
    </w:p>
    <w:p w14:paraId="5679E5FB" w14:textId="50EAA423" w:rsidR="00A637EC" w:rsidRPr="00017874" w:rsidRDefault="00A637EC" w:rsidP="00A637EC">
      <w:pPr>
        <w:rPr>
          <w:rStyle w:val="NoneA"/>
          <w:lang w:val="en-GB"/>
        </w:rPr>
      </w:pPr>
      <w:r w:rsidRPr="00017874">
        <w:rPr>
          <w:rStyle w:val="NoneA"/>
        </w:rPr>
        <w:t xml:space="preserve">2: Recruitment </w:t>
      </w:r>
      <w:r w:rsidRPr="0078464C">
        <w:rPr>
          <w:rStyle w:val="NoneA"/>
        </w:rPr>
        <w:t xml:space="preserve">- is the act of </w:t>
      </w:r>
      <w:r w:rsidR="00520323" w:rsidRPr="0078464C">
        <w:rPr>
          <w:rStyle w:val="NoneA"/>
        </w:rPr>
        <w:t>A</w:t>
      </w:r>
      <w:r w:rsidRPr="0078464C">
        <w:rPr>
          <w:rStyle w:val="NoneA"/>
        </w:rPr>
        <w:t xml:space="preserve">dvertising roles and encouraging potential </w:t>
      </w:r>
      <w:r w:rsidR="00520323" w:rsidRPr="0078464C">
        <w:rPr>
          <w:rStyle w:val="NoneA"/>
          <w:color w:val="EE0000"/>
        </w:rPr>
        <w:t>applicants</w:t>
      </w:r>
      <w:r w:rsidRPr="0078464C">
        <w:rPr>
          <w:rStyle w:val="NoneA"/>
          <w:color w:val="EE0000"/>
        </w:rPr>
        <w:t xml:space="preserve"> </w:t>
      </w:r>
      <w:r w:rsidRPr="0078464C">
        <w:rPr>
          <w:rStyle w:val="NoneA"/>
        </w:rPr>
        <w:t xml:space="preserve">to apply. </w:t>
      </w:r>
      <w:r w:rsidRPr="00017874">
        <w:rPr>
          <w:rStyle w:val="NoneA"/>
          <w:color w:val="EE0000"/>
        </w:rPr>
        <w:t xml:space="preserve">People professionals must include innovative practices </w:t>
      </w:r>
      <w:r w:rsidR="00520323">
        <w:rPr>
          <w:rStyle w:val="NoneA"/>
          <w:color w:val="EE0000"/>
        </w:rPr>
        <w:t xml:space="preserve">such as AI </w:t>
      </w:r>
      <w:r w:rsidRPr="0078464C">
        <w:rPr>
          <w:rStyle w:val="NoneA"/>
          <w:color w:val="EE0000"/>
        </w:rPr>
        <w:t>to recruit the best possible candidates one way people practices could do this is by including AI in recruiting.</w:t>
      </w:r>
      <w:r w:rsidRPr="00017874">
        <w:rPr>
          <w:rStyle w:val="NoneA"/>
          <w:color w:val="EE0000"/>
        </w:rPr>
        <w:t xml:space="preserve"> CIPD Resources state that “of </w:t>
      </w:r>
      <w:r w:rsidRPr="00017874">
        <w:rPr>
          <w:rFonts w:cs="Arial"/>
          <w:color w:val="EE0000"/>
          <w:shd w:val="clear" w:color="auto" w:fill="FFFFFF"/>
        </w:rPr>
        <w:t>those that use AI, 66% said it improved hiring efficiency and 62% said it increased the availability of useful information for resource planning” (CIPD’s </w:t>
      </w:r>
      <w:r w:rsidRPr="00017874">
        <w:rPr>
          <w:rStyle w:val="Emphasis"/>
          <w:rFonts w:cs="Arial"/>
          <w:color w:val="EE0000"/>
          <w:shd w:val="clear" w:color="auto" w:fill="FFFFFF"/>
        </w:rPr>
        <w:t>Resourcing and talent planning report 2024).</w:t>
      </w:r>
    </w:p>
    <w:p w14:paraId="39319B96" w14:textId="230FA93A" w:rsidR="00A637EC" w:rsidRPr="00017874" w:rsidRDefault="00A637EC" w:rsidP="00A637EC">
      <w:pPr>
        <w:rPr>
          <w:rStyle w:val="NoneA"/>
          <w:lang w:val="en-GB"/>
        </w:rPr>
      </w:pPr>
      <w:r w:rsidRPr="00017874">
        <w:rPr>
          <w:rStyle w:val="NoneA"/>
        </w:rPr>
        <w:t xml:space="preserve">3: Selection - </w:t>
      </w:r>
      <w:r w:rsidRPr="00520323">
        <w:rPr>
          <w:rStyle w:val="NoneA"/>
          <w:strike/>
        </w:rPr>
        <w:t>involves</w:t>
      </w:r>
      <w:r w:rsidRPr="00017874">
        <w:rPr>
          <w:rStyle w:val="NoneA"/>
        </w:rPr>
        <w:t xml:space="preserve"> </w:t>
      </w:r>
      <w:r w:rsidR="00520323">
        <w:rPr>
          <w:rStyle w:val="NoneA"/>
        </w:rPr>
        <w:t>A</w:t>
      </w:r>
      <w:r w:rsidRPr="00017874">
        <w:rPr>
          <w:rStyle w:val="NoneA"/>
        </w:rPr>
        <w:t xml:space="preserve">ssessing and selecting the best qualified candidates </w:t>
      </w:r>
      <w:r w:rsidRPr="00520323">
        <w:rPr>
          <w:rStyle w:val="NoneA"/>
          <w:strike/>
        </w:rPr>
        <w:t>for the position</w:t>
      </w:r>
      <w:r w:rsidRPr="00017874">
        <w:rPr>
          <w:rStyle w:val="NoneA"/>
        </w:rPr>
        <w:t>.</w:t>
      </w:r>
    </w:p>
    <w:p w14:paraId="5E958A68" w14:textId="4F31361D" w:rsidR="00A637EC" w:rsidRPr="00017874" w:rsidRDefault="00A637EC" w:rsidP="00A637EC">
      <w:pPr>
        <w:rPr>
          <w:rStyle w:val="NoneA"/>
          <w:lang w:val="en-GB"/>
        </w:rPr>
      </w:pPr>
      <w:r w:rsidRPr="00017874">
        <w:rPr>
          <w:rStyle w:val="NoneA"/>
        </w:rPr>
        <w:t xml:space="preserve">4: Onboarding - </w:t>
      </w:r>
      <w:r w:rsidRPr="00520323">
        <w:rPr>
          <w:rStyle w:val="NoneA"/>
          <w:strike/>
        </w:rPr>
        <w:t>involves</w:t>
      </w:r>
      <w:r w:rsidRPr="00017874">
        <w:rPr>
          <w:rStyle w:val="NoneA"/>
        </w:rPr>
        <w:t xml:space="preserve"> </w:t>
      </w:r>
      <w:r w:rsidR="00520323">
        <w:rPr>
          <w:rStyle w:val="NoneA"/>
        </w:rPr>
        <w:t>I</w:t>
      </w:r>
      <w:r w:rsidRPr="00017874">
        <w:rPr>
          <w:rStyle w:val="NoneA"/>
        </w:rPr>
        <w:t xml:space="preserve">ntroducing new employees to the organisation, </w:t>
      </w:r>
      <w:r w:rsidRPr="00520323">
        <w:rPr>
          <w:rStyle w:val="NoneA"/>
          <w:strike/>
        </w:rPr>
        <w:t>its</w:t>
      </w:r>
      <w:r w:rsidRPr="00017874">
        <w:rPr>
          <w:rStyle w:val="NoneA"/>
        </w:rPr>
        <w:t xml:space="preserve"> culture, and </w:t>
      </w:r>
      <w:r w:rsidRPr="00520323">
        <w:rPr>
          <w:rStyle w:val="NoneA"/>
          <w:strike/>
        </w:rPr>
        <w:t>their</w:t>
      </w:r>
      <w:r w:rsidRPr="00017874">
        <w:rPr>
          <w:rStyle w:val="NoneA"/>
        </w:rPr>
        <w:t xml:space="preserve"> responsibilities.</w:t>
      </w:r>
    </w:p>
    <w:p w14:paraId="50B68A79" w14:textId="1DD6CA82" w:rsidR="00A637EC" w:rsidRPr="00017874" w:rsidRDefault="00A637EC" w:rsidP="00A637EC">
      <w:pPr>
        <w:rPr>
          <w:rStyle w:val="NoneA"/>
          <w:lang w:val="en-GB"/>
        </w:rPr>
      </w:pPr>
      <w:r w:rsidRPr="00017874">
        <w:rPr>
          <w:rStyle w:val="NoneA"/>
        </w:rPr>
        <w:lastRenderedPageBreak/>
        <w:t xml:space="preserve">5: Development - </w:t>
      </w:r>
      <w:r w:rsidRPr="0078464C">
        <w:rPr>
          <w:rStyle w:val="NoneA"/>
        </w:rPr>
        <w:t xml:space="preserve">includes encouraging </w:t>
      </w:r>
      <w:r w:rsidR="00520323" w:rsidRPr="0078464C">
        <w:rPr>
          <w:rStyle w:val="NoneA"/>
        </w:rPr>
        <w:t>C</w:t>
      </w:r>
      <w:r w:rsidRPr="0078464C">
        <w:rPr>
          <w:rStyle w:val="NoneA"/>
        </w:rPr>
        <w:t>ontinual learning, performance, and</w:t>
      </w:r>
      <w:r w:rsidRPr="00017874">
        <w:rPr>
          <w:rStyle w:val="NoneA"/>
        </w:rPr>
        <w:t xml:space="preserve"> professional development. </w:t>
      </w:r>
      <w:r w:rsidRPr="00017874">
        <w:rPr>
          <w:rStyle w:val="NoneA"/>
          <w:color w:val="EE0000"/>
        </w:rPr>
        <w:t>“</w:t>
      </w:r>
      <w:r w:rsidRPr="00017874">
        <w:rPr>
          <w:color w:val="EE0000"/>
        </w:rPr>
        <w:t>Organisations identify skills gaps and an inability to attract talent as the key barriers preventing industry transformation, with 60% of surveyed companies highlighting the difficulty in bridging skills gaps locally”</w:t>
      </w:r>
      <w:r w:rsidRPr="00017874">
        <w:rPr>
          <w:rStyle w:val="NoneA"/>
          <w:color w:val="EE0000"/>
        </w:rPr>
        <w:t xml:space="preserve"> (Future of jobs report, 2023). </w:t>
      </w:r>
      <w:r w:rsidRPr="00520323">
        <w:rPr>
          <w:rStyle w:val="NoneA"/>
          <w:strike/>
          <w:color w:val="EE0000"/>
        </w:rPr>
        <w:t>To combat this,</w:t>
      </w:r>
      <w:r w:rsidRPr="00017874">
        <w:rPr>
          <w:rStyle w:val="NoneA"/>
          <w:color w:val="EE0000"/>
        </w:rPr>
        <w:t xml:space="preserve"> </w:t>
      </w:r>
      <w:r w:rsidR="00520323">
        <w:rPr>
          <w:rStyle w:val="NoneA"/>
          <w:color w:val="EE0000"/>
        </w:rPr>
        <w:t>E</w:t>
      </w:r>
      <w:r w:rsidRPr="00017874">
        <w:rPr>
          <w:rStyle w:val="NoneA"/>
          <w:color w:val="EE0000"/>
        </w:rPr>
        <w:t>mployers should adopt upskilling methods</w:t>
      </w:r>
      <w:r w:rsidRPr="0078464C">
        <w:rPr>
          <w:rStyle w:val="NoneA"/>
          <w:color w:val="EE0000"/>
        </w:rPr>
        <w:t xml:space="preserve"> to bridge skills gaps while also investing in </w:t>
      </w:r>
      <w:proofErr w:type="spellStart"/>
      <w:r w:rsidRPr="0078464C">
        <w:rPr>
          <w:rStyle w:val="NoneA"/>
          <w:color w:val="EE0000"/>
        </w:rPr>
        <w:t>their</w:t>
      </w:r>
      <w:proofErr w:type="spellEnd"/>
      <w:r w:rsidRPr="0078464C">
        <w:rPr>
          <w:rStyle w:val="NoneA"/>
          <w:color w:val="EE0000"/>
        </w:rPr>
        <w:t xml:space="preserve"> </w:t>
      </w:r>
      <w:r w:rsidR="00520323" w:rsidRPr="0078464C">
        <w:rPr>
          <w:rStyle w:val="NoneA"/>
          <w:color w:val="EE0000"/>
        </w:rPr>
        <w:t xml:space="preserve">and invest in </w:t>
      </w:r>
      <w:r w:rsidRPr="0078464C">
        <w:rPr>
          <w:rStyle w:val="NoneA"/>
          <w:color w:val="EE0000"/>
        </w:rPr>
        <w:t>employee</w:t>
      </w:r>
      <w:r w:rsidR="00520323" w:rsidRPr="0078464C">
        <w:rPr>
          <w:rStyle w:val="NoneA"/>
          <w:color w:val="EE0000"/>
        </w:rPr>
        <w:t xml:space="preserve"> development</w:t>
      </w:r>
      <w:r w:rsidRPr="0078464C">
        <w:rPr>
          <w:rStyle w:val="NoneA"/>
          <w:color w:val="EE0000"/>
        </w:rPr>
        <w:t>. This is backed up by J. Fahed-</w:t>
      </w:r>
      <w:proofErr w:type="spellStart"/>
      <w:r w:rsidRPr="0078464C">
        <w:rPr>
          <w:rStyle w:val="NoneA"/>
          <w:color w:val="EE0000"/>
        </w:rPr>
        <w:t>Sreih</w:t>
      </w:r>
      <w:proofErr w:type="spellEnd"/>
      <w:r w:rsidRPr="0078464C">
        <w:rPr>
          <w:rStyle w:val="NoneA"/>
          <w:color w:val="EE0000"/>
        </w:rPr>
        <w:t>, who argues that</w:t>
      </w:r>
      <w:r w:rsidR="00017874" w:rsidRPr="0078464C">
        <w:rPr>
          <w:rStyle w:val="NoneA"/>
          <w:color w:val="EE0000"/>
        </w:rPr>
        <w:t xml:space="preserve"> </w:t>
      </w:r>
      <w:r w:rsidR="00017874" w:rsidRPr="00017874">
        <w:rPr>
          <w:rStyle w:val="NoneA"/>
          <w:color w:val="EE0000"/>
        </w:rPr>
        <w:t>“Employee satisfaction can be achieved by making a good career development system and giving an understanding of how important the system is that is designed by the company for managerial and professional employees” (J. Fahed-</w:t>
      </w:r>
      <w:proofErr w:type="spellStart"/>
      <w:r w:rsidR="00017874" w:rsidRPr="00017874">
        <w:rPr>
          <w:rStyle w:val="NoneA"/>
          <w:color w:val="EE0000"/>
        </w:rPr>
        <w:t>Sreih</w:t>
      </w:r>
      <w:proofErr w:type="spellEnd"/>
      <w:r w:rsidR="00017874" w:rsidRPr="00017874">
        <w:rPr>
          <w:rStyle w:val="NoneA"/>
          <w:color w:val="EE0000"/>
        </w:rPr>
        <w:t>, 2020)</w:t>
      </w:r>
      <w:r w:rsidR="00520323">
        <w:rPr>
          <w:rStyle w:val="NoneA"/>
          <w:color w:val="EE0000"/>
        </w:rPr>
        <w:t>.</w:t>
      </w:r>
      <w:r w:rsidRPr="00017874">
        <w:rPr>
          <w:rStyle w:val="NoneA"/>
          <w:color w:val="EE0000"/>
        </w:rPr>
        <w:t xml:space="preserve"> </w:t>
      </w:r>
    </w:p>
    <w:p w14:paraId="26B51A5D" w14:textId="2FBAE41D" w:rsidR="00A637EC" w:rsidRPr="00017874" w:rsidRDefault="00A637EC" w:rsidP="00A637EC">
      <w:pPr>
        <w:rPr>
          <w:rStyle w:val="NoneA"/>
          <w:lang w:val="en-GB"/>
        </w:rPr>
      </w:pPr>
      <w:r w:rsidRPr="00017874">
        <w:rPr>
          <w:rStyle w:val="NoneA"/>
        </w:rPr>
        <w:t xml:space="preserve">6: </w:t>
      </w:r>
      <w:r w:rsidR="00AA0BF3" w:rsidRPr="00017874">
        <w:rPr>
          <w:rStyle w:val="NoneA"/>
        </w:rPr>
        <w:t>R</w:t>
      </w:r>
      <w:r w:rsidRPr="00017874">
        <w:rPr>
          <w:rStyle w:val="NoneA"/>
        </w:rPr>
        <w:t xml:space="preserve">etention - </w:t>
      </w:r>
      <w:r w:rsidR="00520323" w:rsidRPr="0078464C">
        <w:rPr>
          <w:rStyle w:val="NoneA"/>
        </w:rPr>
        <w:t>m</w:t>
      </w:r>
      <w:r w:rsidRPr="0078464C">
        <w:rPr>
          <w:rStyle w:val="NoneA"/>
        </w:rPr>
        <w:t xml:space="preserve">eans </w:t>
      </w:r>
      <w:r w:rsidR="00520323">
        <w:rPr>
          <w:rStyle w:val="NoneA"/>
        </w:rPr>
        <w:t>K</w:t>
      </w:r>
      <w:r w:rsidRPr="00017874">
        <w:rPr>
          <w:rStyle w:val="NoneA"/>
        </w:rPr>
        <w:t>eeping employees engaged, satisfied, and driven to stay</w:t>
      </w:r>
      <w:r w:rsidR="00520323">
        <w:rPr>
          <w:rStyle w:val="NoneA"/>
        </w:rPr>
        <w:t>.</w:t>
      </w:r>
    </w:p>
    <w:p w14:paraId="0CC11F88" w14:textId="4E5EBF78" w:rsidR="00A637EC" w:rsidRPr="00017874" w:rsidRDefault="00A637EC" w:rsidP="00A637EC">
      <w:pPr>
        <w:rPr>
          <w:rFonts w:cs="Arial"/>
          <w:color w:val="EE0000"/>
          <w:shd w:val="clear" w:color="auto" w:fill="FFFFFF"/>
        </w:rPr>
      </w:pPr>
      <w:r w:rsidRPr="00017874">
        <w:rPr>
          <w:rStyle w:val="NoneA"/>
        </w:rPr>
        <w:t xml:space="preserve">7: Separation - </w:t>
      </w:r>
      <w:r w:rsidR="00520323">
        <w:rPr>
          <w:rStyle w:val="NoneA"/>
        </w:rPr>
        <w:t>M</w:t>
      </w:r>
      <w:r w:rsidRPr="00017874">
        <w:rPr>
          <w:rStyle w:val="NoneA"/>
        </w:rPr>
        <w:t xml:space="preserve">anaging </w:t>
      </w:r>
      <w:r w:rsidRPr="0078464C">
        <w:rPr>
          <w:rStyle w:val="NoneA"/>
        </w:rPr>
        <w:t>an employee's</w:t>
      </w:r>
      <w:r w:rsidRPr="00017874">
        <w:rPr>
          <w:rStyle w:val="NoneA"/>
        </w:rPr>
        <w:t xml:space="preserve"> departure in an </w:t>
      </w:r>
      <w:proofErr w:type="spellStart"/>
      <w:r w:rsidRPr="00017874">
        <w:rPr>
          <w:rStyle w:val="NoneA"/>
        </w:rPr>
        <w:t>organised</w:t>
      </w:r>
      <w:proofErr w:type="spellEnd"/>
      <w:r w:rsidRPr="00017874">
        <w:rPr>
          <w:rStyle w:val="NoneA"/>
        </w:rPr>
        <w:t xml:space="preserve"> and polite approach</w:t>
      </w:r>
      <w:r w:rsidRPr="00520323">
        <w:rPr>
          <w:rStyle w:val="NoneA"/>
          <w:strike/>
        </w:rPr>
        <w:t xml:space="preserve">. </w:t>
      </w:r>
      <w:r w:rsidRPr="0078464C">
        <w:rPr>
          <w:rStyle w:val="NoneA"/>
          <w:color w:val="EE0000"/>
        </w:rPr>
        <w:t xml:space="preserve">The reasons employees leave an organisation could be down to </w:t>
      </w:r>
      <w:r w:rsidR="004B246A" w:rsidRPr="0078464C">
        <w:rPr>
          <w:rStyle w:val="NoneA"/>
          <w:color w:val="EE0000"/>
        </w:rPr>
        <w:t xml:space="preserve">many </w:t>
      </w:r>
      <w:r w:rsidRPr="0078464C">
        <w:rPr>
          <w:rStyle w:val="NoneA"/>
          <w:color w:val="EE0000"/>
        </w:rPr>
        <w:t>reasons It is important</w:t>
      </w:r>
      <w:r w:rsidR="00520323" w:rsidRPr="0078464C">
        <w:rPr>
          <w:rStyle w:val="NoneA"/>
          <w:color w:val="EE0000"/>
        </w:rPr>
        <w:t xml:space="preserve"> to</w:t>
      </w:r>
      <w:r w:rsidRPr="0078464C">
        <w:rPr>
          <w:rStyle w:val="NoneA"/>
          <w:color w:val="EE0000"/>
        </w:rPr>
        <w:t xml:space="preserve"> that</w:t>
      </w:r>
      <w:r w:rsidR="004B246A" w:rsidRPr="0078464C">
        <w:rPr>
          <w:rStyle w:val="NoneA"/>
          <w:color w:val="EE0000"/>
        </w:rPr>
        <w:t xml:space="preserve"> people professionals</w:t>
      </w:r>
      <w:r w:rsidRPr="0078464C">
        <w:rPr>
          <w:rStyle w:val="NoneA"/>
          <w:color w:val="EE0000"/>
        </w:rPr>
        <w:t xml:space="preserve"> perform</w:t>
      </w:r>
      <w:r w:rsidRPr="00017874">
        <w:rPr>
          <w:rStyle w:val="NoneA"/>
          <w:color w:val="EE0000"/>
        </w:rPr>
        <w:t xml:space="preserve"> exit interviews. </w:t>
      </w:r>
      <w:r w:rsidRPr="00017874">
        <w:rPr>
          <w:rFonts w:cs="Arial"/>
          <w:color w:val="EE0000"/>
          <w:u w:color="000000"/>
          <w:shd w:val="clear" w:color="auto" w:fill="FFFFFF"/>
          <w:lang w:eastAsia="en-GB"/>
        </w:rPr>
        <w:t xml:space="preserve">Employee turnover can have an adverse effect on success. Understanding why employees leave a company allows companies to develop measures that reduce turnover and boost employee retention </w:t>
      </w:r>
      <w:r w:rsidRPr="00017874">
        <w:rPr>
          <w:rFonts w:cs="Arial"/>
          <w:color w:val="EE0000"/>
          <w:shd w:val="clear" w:color="auto" w:fill="FFFFFF"/>
        </w:rPr>
        <w:t xml:space="preserve">(CIPD Employee turnover and retention Factsheet 2025). </w:t>
      </w:r>
      <w:r w:rsidRPr="0078464C">
        <w:rPr>
          <w:rFonts w:cs="Arial"/>
          <w:color w:val="EE0000"/>
          <w:shd w:val="clear" w:color="auto" w:fill="FFFFFF"/>
        </w:rPr>
        <w:t xml:space="preserve">By conducting a leavers interview, </w:t>
      </w:r>
      <w:r w:rsidR="00520323" w:rsidRPr="0078464C">
        <w:rPr>
          <w:rFonts w:cs="Arial"/>
          <w:color w:val="EE0000"/>
          <w:shd w:val="clear" w:color="auto" w:fill="FFFFFF"/>
        </w:rPr>
        <w:t>e</w:t>
      </w:r>
      <w:r w:rsidR="00AA0BF3" w:rsidRPr="0078464C">
        <w:rPr>
          <w:rFonts w:cs="Arial"/>
          <w:color w:val="EE0000"/>
          <w:shd w:val="clear" w:color="auto" w:fill="FFFFFF"/>
        </w:rPr>
        <w:t>mployers</w:t>
      </w:r>
      <w:r w:rsidRPr="0078464C">
        <w:rPr>
          <w:rFonts w:cs="Arial"/>
          <w:color w:val="EE0000"/>
          <w:shd w:val="clear" w:color="auto" w:fill="FFFFFF"/>
        </w:rPr>
        <w:t xml:space="preserve"> can build a picture of why employees leav</w:t>
      </w:r>
      <w:r w:rsidR="00891643" w:rsidRPr="0078464C">
        <w:rPr>
          <w:rFonts w:cs="Arial"/>
          <w:color w:val="EE0000"/>
          <w:shd w:val="clear" w:color="auto" w:fill="FFFFFF"/>
        </w:rPr>
        <w:t>e</w:t>
      </w:r>
      <w:r w:rsidRPr="0078464C">
        <w:rPr>
          <w:rFonts w:cs="Arial"/>
          <w:color w:val="EE0000"/>
          <w:shd w:val="clear" w:color="auto" w:fill="FFFFFF"/>
        </w:rPr>
        <w:t xml:space="preserve"> a business.</w:t>
      </w:r>
      <w:r w:rsidRPr="00017874">
        <w:rPr>
          <w:rFonts w:cs="Arial"/>
          <w:color w:val="EE0000"/>
          <w:shd w:val="clear" w:color="auto" w:fill="FFFFFF"/>
        </w:rPr>
        <w:t xml:space="preserve"> There could be trends from</w:t>
      </w:r>
      <w:r w:rsidR="00520323">
        <w:rPr>
          <w:rFonts w:cs="Arial"/>
          <w:color w:val="EE0000"/>
          <w:shd w:val="clear" w:color="auto" w:fill="FFFFFF"/>
        </w:rPr>
        <w:t xml:space="preserve"> exit interviews</w:t>
      </w:r>
      <w:r w:rsidRPr="00017874">
        <w:rPr>
          <w:rFonts w:cs="Arial"/>
          <w:color w:val="EE0000"/>
          <w:shd w:val="clear" w:color="auto" w:fill="FFFFFF"/>
        </w:rPr>
        <w:t xml:space="preserve"> this that</w:t>
      </w:r>
      <w:r w:rsidR="004B246A">
        <w:rPr>
          <w:rFonts w:cs="Arial"/>
          <w:color w:val="EE0000"/>
          <w:shd w:val="clear" w:color="auto" w:fill="FFFFFF"/>
        </w:rPr>
        <w:t xml:space="preserve"> can be </w:t>
      </w:r>
      <w:r w:rsidRPr="00017874">
        <w:rPr>
          <w:rFonts w:cs="Arial"/>
          <w:color w:val="EE0000"/>
          <w:shd w:val="clear" w:color="auto" w:fill="FFFFFF"/>
        </w:rPr>
        <w:t>learn</w:t>
      </w:r>
      <w:r w:rsidR="004B246A">
        <w:rPr>
          <w:rFonts w:cs="Arial"/>
          <w:color w:val="EE0000"/>
          <w:shd w:val="clear" w:color="auto" w:fill="FFFFFF"/>
        </w:rPr>
        <w:t>t</w:t>
      </w:r>
      <w:r w:rsidRPr="00017874">
        <w:rPr>
          <w:rFonts w:cs="Arial"/>
          <w:color w:val="EE0000"/>
          <w:shd w:val="clear" w:color="auto" w:fill="FFFFFF"/>
        </w:rPr>
        <w:t xml:space="preserve"> from</w:t>
      </w:r>
      <w:r w:rsidR="004B246A">
        <w:rPr>
          <w:rFonts w:cs="Arial"/>
          <w:color w:val="EE0000"/>
          <w:shd w:val="clear" w:color="auto" w:fill="FFFFFF"/>
        </w:rPr>
        <w:t>,</w:t>
      </w:r>
      <w:r w:rsidRPr="00017874">
        <w:rPr>
          <w:rFonts w:cs="Arial"/>
          <w:color w:val="EE0000"/>
          <w:shd w:val="clear" w:color="auto" w:fill="FFFFFF"/>
        </w:rPr>
        <w:t xml:space="preserve"> creat</w:t>
      </w:r>
      <w:r w:rsidR="004B246A">
        <w:rPr>
          <w:rFonts w:cs="Arial"/>
          <w:color w:val="EE0000"/>
          <w:shd w:val="clear" w:color="auto" w:fill="FFFFFF"/>
        </w:rPr>
        <w:t xml:space="preserve">ing </w:t>
      </w:r>
      <w:r w:rsidRPr="00017874">
        <w:rPr>
          <w:rFonts w:cs="Arial"/>
          <w:color w:val="EE0000"/>
          <w:shd w:val="clear" w:color="auto" w:fill="FFFFFF"/>
        </w:rPr>
        <w:t xml:space="preserve">opportunities to implement changes that could decrease employee turnover. </w:t>
      </w:r>
    </w:p>
    <w:p w14:paraId="0A7C916C" w14:textId="77777777" w:rsidR="00AA0BF3" w:rsidRPr="00017874" w:rsidRDefault="00AA0BF3" w:rsidP="00AA0BF3">
      <w:pPr>
        <w:pStyle w:val="BodyA"/>
        <w:spacing w:line="240" w:lineRule="auto"/>
        <w:rPr>
          <w:rFonts w:asciiTheme="minorHAnsi" w:hAnsiTheme="minorHAnsi"/>
        </w:rPr>
      </w:pPr>
      <w:proofErr w:type="spellStart"/>
      <w:r w:rsidRPr="00017874">
        <w:rPr>
          <w:rStyle w:val="NoneA"/>
          <w:rFonts w:asciiTheme="minorHAnsi" w:hAnsiTheme="minorHAnsi"/>
        </w:rPr>
        <w:t>Analyse</w:t>
      </w:r>
      <w:proofErr w:type="spellEnd"/>
      <w:r w:rsidRPr="00017874">
        <w:rPr>
          <w:rStyle w:val="NoneA"/>
          <w:rFonts w:asciiTheme="minorHAnsi" w:hAnsiTheme="minorHAnsi"/>
        </w:rPr>
        <w:t xml:space="preserve"> how people practice supports </w:t>
      </w:r>
      <w:proofErr w:type="spellStart"/>
      <w:r w:rsidRPr="00017874">
        <w:rPr>
          <w:rStyle w:val="NoneA"/>
          <w:rFonts w:asciiTheme="minorHAnsi" w:hAnsiTheme="minorHAnsi"/>
        </w:rPr>
        <w:t>organisational</w:t>
      </w:r>
      <w:proofErr w:type="spellEnd"/>
      <w:r w:rsidRPr="00017874">
        <w:rPr>
          <w:rStyle w:val="NoneA"/>
          <w:rFonts w:asciiTheme="minorHAnsi" w:hAnsiTheme="minorHAnsi"/>
        </w:rPr>
        <w:t xml:space="preserve"> strategy through vertical integration and how people practice supports wider people strategies through horizontal integration. (AC 3.2)</w:t>
      </w:r>
    </w:p>
    <w:p w14:paraId="67E38585" w14:textId="77777777" w:rsidR="00AA0BF3" w:rsidRPr="00017874" w:rsidRDefault="00AA0BF3" w:rsidP="00AA0BF3">
      <w:pPr>
        <w:pStyle w:val="BodyA"/>
        <w:spacing w:line="240" w:lineRule="auto"/>
        <w:rPr>
          <w:rStyle w:val="None"/>
          <w:rFonts w:asciiTheme="minorHAnsi" w:eastAsia="Helvetica Neue" w:hAnsiTheme="minorHAnsi" w:cs="Helvetica Neue"/>
        </w:rPr>
      </w:pPr>
    </w:p>
    <w:p w14:paraId="1E861C61" w14:textId="2E1D2201" w:rsidR="00AA0BF3" w:rsidRPr="00017874" w:rsidRDefault="00891643" w:rsidP="00AA0BF3">
      <w:pPr>
        <w:pStyle w:val="Default"/>
        <w:spacing w:before="0" w:line="240" w:lineRule="auto"/>
        <w:rPr>
          <w:rStyle w:val="None"/>
          <w:rFonts w:asciiTheme="minorHAnsi" w:hAnsiTheme="minorHAnsi"/>
          <w:color w:val="EE0000"/>
          <w:sz w:val="22"/>
          <w:szCs w:val="22"/>
          <w:shd w:val="clear" w:color="auto" w:fill="FFFFFF"/>
        </w:rPr>
      </w:pPr>
      <w:r>
        <w:rPr>
          <w:rStyle w:val="None"/>
          <w:rFonts w:asciiTheme="minorHAnsi" w:hAnsiTheme="minorHAnsi"/>
          <w:color w:val="EE0000"/>
          <w:sz w:val="22"/>
          <w:szCs w:val="22"/>
          <w:shd w:val="clear" w:color="auto" w:fill="FFFFFF"/>
        </w:rPr>
        <w:t xml:space="preserve">Vertical integration in </w:t>
      </w:r>
      <w:r w:rsidR="00AA0BF3" w:rsidRPr="00017874">
        <w:rPr>
          <w:rStyle w:val="None"/>
          <w:rFonts w:asciiTheme="minorHAnsi" w:hAnsiTheme="minorHAnsi"/>
          <w:color w:val="EE0000"/>
          <w:sz w:val="22"/>
          <w:szCs w:val="22"/>
          <w:shd w:val="clear" w:color="auto" w:fill="FFFFFF"/>
        </w:rPr>
        <w:t>HR strategies</w:t>
      </w:r>
      <w:r>
        <w:rPr>
          <w:rStyle w:val="None"/>
          <w:rFonts w:asciiTheme="minorHAnsi" w:hAnsiTheme="minorHAnsi"/>
          <w:color w:val="EE0000"/>
          <w:sz w:val="22"/>
          <w:szCs w:val="22"/>
          <w:shd w:val="clear" w:color="auto" w:fill="FFFFFF"/>
        </w:rPr>
        <w:t xml:space="preserve"> must support the</w:t>
      </w:r>
      <w:r w:rsidR="00AA0BF3" w:rsidRPr="00017874">
        <w:rPr>
          <w:rStyle w:val="None"/>
          <w:rFonts w:asciiTheme="minorHAnsi" w:hAnsiTheme="minorHAnsi"/>
          <w:color w:val="EE0000"/>
          <w:sz w:val="22"/>
          <w:szCs w:val="22"/>
          <w:shd w:val="clear" w:color="auto" w:fill="FFFFFF"/>
        </w:rPr>
        <w:t xml:space="preserve"> operational and cultural goals of a business. For example, hospitality businesses should be focused on providing excellent customer service, it should be HR’s strategy to support this, this could be done by HR </w:t>
      </w:r>
      <w:r w:rsidR="00AA0BF3" w:rsidRPr="00520323">
        <w:rPr>
          <w:rStyle w:val="None"/>
          <w:rFonts w:asciiTheme="minorHAnsi" w:hAnsiTheme="minorHAnsi"/>
          <w:color w:val="EE0000"/>
          <w:sz w:val="22"/>
          <w:szCs w:val="22"/>
          <w:shd w:val="clear" w:color="auto" w:fill="FFFFFF"/>
        </w:rPr>
        <w:t>implementing training to promote good customer service. HR strategies must echo the ethos of the business they</w:t>
      </w:r>
      <w:r w:rsidR="00101298" w:rsidRPr="00520323">
        <w:rPr>
          <w:rStyle w:val="None"/>
          <w:rFonts w:asciiTheme="minorHAnsi" w:hAnsiTheme="minorHAnsi"/>
          <w:color w:val="EE0000"/>
          <w:sz w:val="22"/>
          <w:szCs w:val="22"/>
          <w:shd w:val="clear" w:color="auto" w:fill="FFFFFF"/>
        </w:rPr>
        <w:t xml:space="preserve"> work within</w:t>
      </w:r>
      <w:r w:rsidR="00AA0BF3" w:rsidRPr="00520323">
        <w:rPr>
          <w:rStyle w:val="None"/>
          <w:rFonts w:asciiTheme="minorHAnsi" w:hAnsiTheme="minorHAnsi"/>
          <w:color w:val="EE0000"/>
          <w:sz w:val="22"/>
          <w:szCs w:val="22"/>
          <w:shd w:val="clear" w:color="auto" w:fill="FFFFFF"/>
        </w:rPr>
        <w:t xml:space="preserve">. </w:t>
      </w:r>
      <w:r w:rsidRPr="00520323">
        <w:rPr>
          <w:rStyle w:val="None"/>
          <w:rFonts w:asciiTheme="minorHAnsi" w:hAnsiTheme="minorHAnsi"/>
          <w:color w:val="EE0000"/>
          <w:sz w:val="22"/>
          <w:szCs w:val="22"/>
          <w:shd w:val="clear" w:color="auto" w:fill="FFFFFF"/>
        </w:rPr>
        <w:t xml:space="preserve">Another example is </w:t>
      </w:r>
      <w:r w:rsidRPr="00520323">
        <w:rPr>
          <w:rStyle w:val="Strong"/>
          <w:rFonts w:asciiTheme="minorHAnsi" w:hAnsiTheme="minorHAnsi"/>
          <w:b w:val="0"/>
          <w:bCs w:val="0"/>
          <w:color w:val="EE0000"/>
          <w:sz w:val="22"/>
          <w:szCs w:val="22"/>
        </w:rPr>
        <w:t xml:space="preserve">workforce </w:t>
      </w:r>
      <w:proofErr w:type="gramStart"/>
      <w:r w:rsidRPr="00520323">
        <w:rPr>
          <w:rStyle w:val="Strong"/>
          <w:rFonts w:asciiTheme="minorHAnsi" w:hAnsiTheme="minorHAnsi"/>
          <w:b w:val="0"/>
          <w:bCs w:val="0"/>
          <w:color w:val="EE0000"/>
          <w:sz w:val="22"/>
          <w:szCs w:val="22"/>
        </w:rPr>
        <w:t>planning,</w:t>
      </w:r>
      <w:proofErr w:type="gramEnd"/>
      <w:r w:rsidRPr="00520323">
        <w:rPr>
          <w:rStyle w:val="Strong"/>
          <w:rFonts w:asciiTheme="minorHAnsi" w:hAnsiTheme="minorHAnsi"/>
          <w:b w:val="0"/>
          <w:bCs w:val="0"/>
          <w:color w:val="EE0000"/>
          <w:sz w:val="22"/>
          <w:szCs w:val="22"/>
        </w:rPr>
        <w:t xml:space="preserve"> HR must</w:t>
      </w:r>
      <w:r w:rsidRPr="00520323">
        <w:rPr>
          <w:rFonts w:asciiTheme="minorHAnsi" w:hAnsiTheme="minorHAnsi"/>
          <w:b/>
          <w:bCs/>
          <w:color w:val="EE0000"/>
          <w:sz w:val="22"/>
          <w:szCs w:val="22"/>
        </w:rPr>
        <w:t xml:space="preserve"> </w:t>
      </w:r>
      <w:r w:rsidRPr="00520323">
        <w:rPr>
          <w:rFonts w:asciiTheme="minorHAnsi" w:hAnsiTheme="minorHAnsi"/>
          <w:color w:val="EE0000"/>
          <w:sz w:val="22"/>
          <w:szCs w:val="22"/>
        </w:rPr>
        <w:t xml:space="preserve">Forecast and shape the workforce to meet long-term </w:t>
      </w:r>
      <w:proofErr w:type="spellStart"/>
      <w:r w:rsidRPr="00520323">
        <w:rPr>
          <w:rFonts w:asciiTheme="minorHAnsi" w:hAnsiTheme="minorHAnsi"/>
          <w:color w:val="EE0000"/>
          <w:sz w:val="22"/>
          <w:szCs w:val="22"/>
        </w:rPr>
        <w:t>organisational</w:t>
      </w:r>
      <w:proofErr w:type="spellEnd"/>
      <w:r w:rsidRPr="00520323">
        <w:rPr>
          <w:rFonts w:asciiTheme="minorHAnsi" w:hAnsiTheme="minorHAnsi"/>
          <w:color w:val="EE0000"/>
          <w:sz w:val="22"/>
          <w:szCs w:val="22"/>
        </w:rPr>
        <w:t xml:space="preserve"> goals</w:t>
      </w:r>
      <w:r w:rsidR="00101298" w:rsidRPr="00520323">
        <w:rPr>
          <w:rFonts w:asciiTheme="minorHAnsi" w:hAnsiTheme="minorHAnsi"/>
          <w:color w:val="EE0000"/>
          <w:sz w:val="22"/>
          <w:szCs w:val="22"/>
        </w:rPr>
        <w:t xml:space="preserve"> ‘</w:t>
      </w:r>
      <w:r w:rsidR="00101298" w:rsidRPr="00520323">
        <w:rPr>
          <w:rFonts w:asciiTheme="minorHAnsi" w:hAnsiTheme="minorHAnsi"/>
          <w:color w:val="EE0000"/>
          <w:sz w:val="22"/>
          <w:szCs w:val="22"/>
          <w:shd w:val="clear" w:color="auto" w:fill="FFFFFF"/>
        </w:rPr>
        <w:t xml:space="preserve">HR professionals need to be able to </w:t>
      </w:r>
      <w:proofErr w:type="spellStart"/>
      <w:r w:rsidR="00101298" w:rsidRPr="00520323">
        <w:rPr>
          <w:rFonts w:asciiTheme="minorHAnsi" w:hAnsiTheme="minorHAnsi"/>
          <w:color w:val="EE0000"/>
          <w:sz w:val="22"/>
          <w:szCs w:val="22"/>
          <w:shd w:val="clear" w:color="auto" w:fill="FFFFFF"/>
        </w:rPr>
        <w:t>reorganise</w:t>
      </w:r>
      <w:proofErr w:type="spellEnd"/>
      <w:r w:rsidR="00101298" w:rsidRPr="00520323">
        <w:rPr>
          <w:rFonts w:asciiTheme="minorHAnsi" w:hAnsiTheme="minorHAnsi"/>
          <w:color w:val="EE0000"/>
          <w:sz w:val="22"/>
          <w:szCs w:val="22"/>
          <w:shd w:val="clear" w:color="auto" w:fill="FFFFFF"/>
        </w:rPr>
        <w:t xml:space="preserve"> talent swiftly and plan for future needs to enable the business to succeed.’ Gibson, A. (2021).</w:t>
      </w:r>
      <w:r w:rsidR="00101298" w:rsidRPr="00101298">
        <w:rPr>
          <w:rFonts w:ascii="Source Sans Pro" w:hAnsi="Source Sans Pro"/>
          <w:color w:val="EE0000"/>
          <w:sz w:val="23"/>
          <w:szCs w:val="23"/>
          <w:shd w:val="clear" w:color="auto" w:fill="FFFFFF"/>
        </w:rPr>
        <w:t> </w:t>
      </w:r>
    </w:p>
    <w:p w14:paraId="778ED4DA" w14:textId="77777777" w:rsidR="00AA0BF3" w:rsidRPr="00017874" w:rsidRDefault="00AA0BF3" w:rsidP="00AA0BF3">
      <w:pPr>
        <w:pStyle w:val="Default"/>
        <w:spacing w:before="0" w:line="240" w:lineRule="auto"/>
        <w:rPr>
          <w:rStyle w:val="None"/>
          <w:rFonts w:asciiTheme="minorHAnsi" w:hAnsiTheme="minorHAnsi"/>
          <w:sz w:val="22"/>
          <w:szCs w:val="22"/>
          <w:shd w:val="clear" w:color="auto" w:fill="FFFFFF"/>
        </w:rPr>
      </w:pPr>
    </w:p>
    <w:p w14:paraId="3D88976C" w14:textId="77777777" w:rsidR="00AA0BF3" w:rsidRPr="00017874" w:rsidRDefault="00AA0BF3" w:rsidP="00AA0BF3">
      <w:pPr>
        <w:pStyle w:val="Default"/>
        <w:spacing w:before="0" w:line="240" w:lineRule="auto"/>
        <w:rPr>
          <w:rStyle w:val="None"/>
          <w:rFonts w:asciiTheme="minorHAnsi" w:hAnsiTheme="minorHAnsi"/>
          <w:color w:val="EE0000"/>
          <w:sz w:val="22"/>
          <w:szCs w:val="22"/>
          <w:u w:color="222222"/>
          <w:shd w:val="clear" w:color="auto" w:fill="FFFFFF"/>
        </w:rPr>
      </w:pPr>
      <w:r w:rsidRPr="00017874">
        <w:rPr>
          <w:rStyle w:val="None"/>
          <w:rFonts w:asciiTheme="minorHAnsi" w:hAnsiTheme="minorHAnsi"/>
          <w:color w:val="EE0000"/>
          <w:sz w:val="22"/>
          <w:szCs w:val="22"/>
          <w:u w:color="222222"/>
          <w:shd w:val="clear" w:color="auto" w:fill="FFFFFF"/>
        </w:rPr>
        <w:t xml:space="preserve">Horizontal integration in people practices is </w:t>
      </w:r>
      <w:proofErr w:type="spellStart"/>
      <w:r w:rsidRPr="00017874">
        <w:rPr>
          <w:rStyle w:val="None"/>
          <w:rFonts w:asciiTheme="minorHAnsi" w:hAnsiTheme="minorHAnsi"/>
          <w:color w:val="EE0000"/>
          <w:sz w:val="22"/>
          <w:szCs w:val="22"/>
          <w:u w:color="222222"/>
          <w:shd w:val="clear" w:color="auto" w:fill="FFFFFF"/>
        </w:rPr>
        <w:t>analysing</w:t>
      </w:r>
      <w:proofErr w:type="spellEnd"/>
      <w:r w:rsidRPr="00017874">
        <w:rPr>
          <w:rStyle w:val="None"/>
          <w:rFonts w:asciiTheme="minorHAnsi" w:hAnsiTheme="minorHAnsi"/>
          <w:color w:val="EE0000"/>
          <w:sz w:val="22"/>
          <w:szCs w:val="22"/>
          <w:u w:color="222222"/>
          <w:shd w:val="clear" w:color="auto" w:fill="FFFFFF"/>
        </w:rPr>
        <w:t xml:space="preserve"> HR operations to produce a cohesive and unified approach. This integration guarantees that all HR actions reinforce and support the </w:t>
      </w:r>
      <w:proofErr w:type="spellStart"/>
      <w:r w:rsidRPr="00017874">
        <w:rPr>
          <w:rStyle w:val="None"/>
          <w:rFonts w:asciiTheme="minorHAnsi" w:hAnsiTheme="minorHAnsi"/>
          <w:color w:val="EE0000"/>
          <w:sz w:val="22"/>
          <w:szCs w:val="22"/>
          <w:u w:color="222222"/>
          <w:shd w:val="clear" w:color="auto" w:fill="FFFFFF"/>
        </w:rPr>
        <w:t>organisation's</w:t>
      </w:r>
      <w:proofErr w:type="spellEnd"/>
      <w:r w:rsidRPr="00017874">
        <w:rPr>
          <w:rStyle w:val="None"/>
          <w:rFonts w:asciiTheme="minorHAnsi" w:hAnsiTheme="minorHAnsi"/>
          <w:color w:val="EE0000"/>
          <w:sz w:val="22"/>
          <w:szCs w:val="22"/>
          <w:u w:color="222222"/>
          <w:shd w:val="clear" w:color="auto" w:fill="FFFFFF"/>
        </w:rPr>
        <w:t xml:space="preserve"> overall people strategy.</w:t>
      </w:r>
    </w:p>
    <w:p w14:paraId="3C25D730" w14:textId="77777777" w:rsidR="00AA0BF3" w:rsidRPr="00017874" w:rsidRDefault="00AA0BF3" w:rsidP="00AA0BF3">
      <w:pPr>
        <w:pStyle w:val="Default"/>
        <w:spacing w:before="0" w:line="240" w:lineRule="auto"/>
        <w:rPr>
          <w:rStyle w:val="None"/>
          <w:rFonts w:asciiTheme="minorHAnsi" w:hAnsiTheme="minorHAnsi"/>
          <w:color w:val="EE0000"/>
          <w:sz w:val="22"/>
          <w:szCs w:val="22"/>
          <w:u w:color="222222"/>
          <w:shd w:val="clear" w:color="auto" w:fill="FFFFFF"/>
        </w:rPr>
      </w:pPr>
    </w:p>
    <w:p w14:paraId="25626866" w14:textId="1BD92D1F" w:rsidR="00A637EC" w:rsidRDefault="00AA0BF3" w:rsidP="00101298">
      <w:pPr>
        <w:pStyle w:val="Default"/>
        <w:spacing w:before="0" w:line="240" w:lineRule="auto"/>
        <w:rPr>
          <w:rStyle w:val="None"/>
          <w:rFonts w:asciiTheme="minorHAnsi" w:hAnsiTheme="minorHAnsi"/>
          <w:color w:val="EE0000"/>
          <w:sz w:val="22"/>
          <w:szCs w:val="22"/>
          <w:u w:color="222222"/>
          <w:shd w:val="clear" w:color="auto" w:fill="FFFFFF"/>
        </w:rPr>
      </w:pPr>
      <w:r w:rsidRPr="00017874">
        <w:rPr>
          <w:rStyle w:val="None"/>
          <w:rFonts w:asciiTheme="minorHAnsi" w:hAnsiTheme="minorHAnsi"/>
          <w:color w:val="EE0000"/>
          <w:sz w:val="22"/>
          <w:szCs w:val="22"/>
          <w:u w:color="222222"/>
          <w:shd w:val="clear" w:color="auto" w:fill="FFFFFF"/>
        </w:rPr>
        <w:t xml:space="preserve">HR departments should collaborate closely with other departments such as marketing, sales, and finance which can lead to improved integration of HR activities with specific departmental strategies. Sadly, however, research has suggested that achieving either horizontal or vertical integration is tricky. </w:t>
      </w:r>
      <w:r w:rsidR="00120FAC" w:rsidRPr="00017874">
        <w:rPr>
          <w:rStyle w:val="None"/>
          <w:rFonts w:asciiTheme="minorHAnsi" w:hAnsiTheme="minorHAnsi"/>
          <w:color w:val="EE0000"/>
          <w:sz w:val="22"/>
          <w:szCs w:val="22"/>
          <w:u w:color="222222"/>
          <w:shd w:val="clear" w:color="auto" w:fill="FFFFFF"/>
        </w:rPr>
        <w:t>‘</w:t>
      </w:r>
      <w:proofErr w:type="gramStart"/>
      <w:r w:rsidR="00120FAC">
        <w:rPr>
          <w:rStyle w:val="None"/>
          <w:rFonts w:asciiTheme="minorHAnsi" w:hAnsiTheme="minorHAnsi"/>
          <w:color w:val="EE0000"/>
          <w:sz w:val="22"/>
          <w:szCs w:val="22"/>
          <w:u w:color="222222"/>
          <w:shd w:val="clear" w:color="auto" w:fill="FFFFFF"/>
        </w:rPr>
        <w:t>it</w:t>
      </w:r>
      <w:proofErr w:type="gramEnd"/>
      <w:r w:rsidR="00120FAC">
        <w:rPr>
          <w:rStyle w:val="None"/>
          <w:rFonts w:asciiTheme="minorHAnsi" w:hAnsiTheme="minorHAnsi"/>
          <w:color w:val="EE0000"/>
          <w:sz w:val="22"/>
          <w:szCs w:val="22"/>
          <w:u w:color="222222"/>
          <w:shd w:val="clear" w:color="auto" w:fill="FFFFFF"/>
        </w:rPr>
        <w:t xml:space="preserve"> </w:t>
      </w:r>
      <w:r w:rsidRPr="00017874">
        <w:rPr>
          <w:rStyle w:val="None"/>
          <w:rFonts w:asciiTheme="minorHAnsi" w:hAnsiTheme="minorHAnsi"/>
          <w:color w:val="EE0000"/>
          <w:sz w:val="22"/>
          <w:szCs w:val="22"/>
          <w:u w:color="222222"/>
          <w:shd w:val="clear" w:color="auto" w:fill="FFFFFF"/>
        </w:rPr>
        <w:t>can be difficult and gaps can easily exist between what the strategy says will be achieved and what is actually achieved” (M. Armstrong, 2019).</w:t>
      </w:r>
    </w:p>
    <w:p w14:paraId="134395ED" w14:textId="77777777" w:rsidR="00101298" w:rsidRPr="00101298" w:rsidRDefault="00101298" w:rsidP="00101298">
      <w:pPr>
        <w:pStyle w:val="Default"/>
        <w:spacing w:before="0" w:line="240" w:lineRule="auto"/>
        <w:rPr>
          <w:rStyle w:val="None"/>
          <w:rFonts w:asciiTheme="minorHAnsi" w:hAnsiTheme="minorHAnsi"/>
          <w:color w:val="EE0000"/>
          <w:sz w:val="22"/>
          <w:szCs w:val="22"/>
          <w:u w:color="222222"/>
          <w:shd w:val="clear" w:color="auto" w:fill="FFFFFF"/>
        </w:rPr>
      </w:pPr>
    </w:p>
    <w:p w14:paraId="7851BA96" w14:textId="77777777" w:rsidR="00AA0BF3" w:rsidRPr="00017874" w:rsidRDefault="00AA0BF3" w:rsidP="00AA0BF3">
      <w:pPr>
        <w:pStyle w:val="BodyA"/>
        <w:numPr>
          <w:ilvl w:val="0"/>
          <w:numId w:val="2"/>
        </w:numPr>
        <w:spacing w:line="240" w:lineRule="auto"/>
        <w:rPr>
          <w:rFonts w:asciiTheme="minorHAnsi" w:hAnsiTheme="minorHAnsi"/>
        </w:rPr>
      </w:pPr>
      <w:r w:rsidRPr="00017874">
        <w:rPr>
          <w:rStyle w:val="NoneA"/>
          <w:rFonts w:asciiTheme="minorHAnsi" w:hAnsiTheme="minorHAnsi"/>
        </w:rPr>
        <w:t>An organisation is planning to introduce a four-day working week. Discuss the processes the people function could use to consult and engage with managers and employees to understand their needs when moving from a five-day to four-day working week. (AC 3.3)</w:t>
      </w:r>
    </w:p>
    <w:p w14:paraId="72700F17" w14:textId="77777777" w:rsidR="00AA0BF3" w:rsidRPr="00017874" w:rsidRDefault="00AA0BF3" w:rsidP="00AA0BF3">
      <w:pPr>
        <w:pStyle w:val="BodyA"/>
        <w:spacing w:line="240" w:lineRule="auto"/>
        <w:rPr>
          <w:rStyle w:val="None"/>
          <w:rFonts w:asciiTheme="minorHAnsi" w:eastAsia="Helvetica Neue" w:hAnsiTheme="minorHAnsi" w:cs="Helvetica Neue"/>
        </w:rPr>
      </w:pPr>
    </w:p>
    <w:p w14:paraId="4FFFD646" w14:textId="05900F9B" w:rsidR="00AA0BF3" w:rsidRPr="00017874" w:rsidRDefault="00AA0BF3" w:rsidP="00AA0BF3">
      <w:pPr>
        <w:pStyle w:val="Default"/>
        <w:spacing w:before="0" w:after="240" w:line="240" w:lineRule="auto"/>
        <w:rPr>
          <w:rFonts w:asciiTheme="minorHAnsi" w:hAnsiTheme="minorHAnsi"/>
          <w:color w:val="EE0000"/>
          <w:sz w:val="22"/>
          <w:szCs w:val="22"/>
        </w:rPr>
      </w:pPr>
      <w:r w:rsidRPr="00017874">
        <w:rPr>
          <w:rStyle w:val="None"/>
          <w:rFonts w:asciiTheme="minorHAnsi" w:hAnsiTheme="minorHAnsi"/>
          <w:sz w:val="22"/>
          <w:szCs w:val="22"/>
        </w:rPr>
        <w:t xml:space="preserve">Introducing a four-day working week </w:t>
      </w:r>
      <w:r w:rsidRPr="00017874">
        <w:rPr>
          <w:rStyle w:val="None"/>
          <w:rFonts w:asciiTheme="minorHAnsi" w:hAnsiTheme="minorHAnsi"/>
          <w:color w:val="EE0000"/>
          <w:sz w:val="22"/>
          <w:szCs w:val="22"/>
        </w:rPr>
        <w:t xml:space="preserve">is hot topic in </w:t>
      </w:r>
      <w:r w:rsidRPr="0022202A">
        <w:rPr>
          <w:rStyle w:val="None"/>
          <w:rFonts w:asciiTheme="minorHAnsi" w:hAnsiTheme="minorHAnsi"/>
          <w:strike/>
          <w:color w:val="EE0000"/>
          <w:sz w:val="22"/>
          <w:szCs w:val="22"/>
        </w:rPr>
        <w:t>the</w:t>
      </w:r>
      <w:r w:rsidRPr="00017874">
        <w:rPr>
          <w:rStyle w:val="None"/>
          <w:rFonts w:asciiTheme="minorHAnsi" w:hAnsiTheme="minorHAnsi"/>
          <w:color w:val="EE0000"/>
          <w:sz w:val="22"/>
          <w:szCs w:val="22"/>
        </w:rPr>
        <w:t xml:space="preserve"> HR </w:t>
      </w:r>
      <w:r w:rsidRPr="0022202A">
        <w:rPr>
          <w:rStyle w:val="None"/>
          <w:rFonts w:asciiTheme="minorHAnsi" w:hAnsiTheme="minorHAnsi"/>
          <w:strike/>
          <w:color w:val="EE0000"/>
          <w:sz w:val="22"/>
          <w:szCs w:val="22"/>
        </w:rPr>
        <w:t>world</w:t>
      </w:r>
      <w:r w:rsidRPr="00017874">
        <w:rPr>
          <w:rStyle w:val="None"/>
          <w:rFonts w:asciiTheme="minorHAnsi" w:hAnsiTheme="minorHAnsi"/>
          <w:color w:val="EE0000"/>
          <w:sz w:val="22"/>
          <w:szCs w:val="22"/>
        </w:rPr>
        <w:t xml:space="preserve">, </w:t>
      </w:r>
      <w:r w:rsidRPr="0022202A">
        <w:rPr>
          <w:rStyle w:val="None"/>
          <w:rFonts w:asciiTheme="minorHAnsi" w:hAnsiTheme="minorHAnsi"/>
          <w:strike/>
          <w:color w:val="EE0000"/>
          <w:sz w:val="22"/>
          <w:szCs w:val="22"/>
        </w:rPr>
        <w:t>and</w:t>
      </w:r>
      <w:r w:rsidRPr="00017874">
        <w:rPr>
          <w:rStyle w:val="None"/>
          <w:rFonts w:asciiTheme="minorHAnsi" w:hAnsiTheme="minorHAnsi"/>
          <w:color w:val="EE0000"/>
          <w:sz w:val="22"/>
          <w:szCs w:val="22"/>
        </w:rPr>
        <w:t xml:space="preserve"> it</w:t>
      </w:r>
      <w:r w:rsidRPr="00017874">
        <w:rPr>
          <w:rStyle w:val="None"/>
          <w:rFonts w:asciiTheme="minorHAnsi" w:hAnsiTheme="minorHAnsi"/>
          <w:sz w:val="22"/>
          <w:szCs w:val="22"/>
        </w:rPr>
        <w:t xml:space="preserve"> presents a significant challenge </w:t>
      </w:r>
      <w:r w:rsidRPr="0078464C">
        <w:rPr>
          <w:rStyle w:val="None"/>
          <w:rFonts w:asciiTheme="minorHAnsi" w:hAnsiTheme="minorHAnsi"/>
          <w:sz w:val="22"/>
          <w:szCs w:val="22"/>
        </w:rPr>
        <w:t>for any organisation.</w:t>
      </w:r>
      <w:r w:rsidRPr="00017874">
        <w:rPr>
          <w:rStyle w:val="None"/>
          <w:rFonts w:asciiTheme="minorHAnsi" w:hAnsiTheme="minorHAnsi"/>
          <w:sz w:val="22"/>
          <w:szCs w:val="22"/>
        </w:rPr>
        <w:t xml:space="preserve"> </w:t>
      </w:r>
      <w:r w:rsidRPr="00017874">
        <w:rPr>
          <w:rStyle w:val="None"/>
          <w:rFonts w:asciiTheme="minorHAnsi" w:hAnsiTheme="minorHAnsi"/>
          <w:color w:val="EE0000"/>
          <w:sz w:val="22"/>
          <w:szCs w:val="22"/>
        </w:rPr>
        <w:t xml:space="preserve">However, “careful planning emanating from the HR department </w:t>
      </w:r>
      <w:r w:rsidRPr="00017874">
        <w:rPr>
          <w:rStyle w:val="None"/>
          <w:rFonts w:asciiTheme="minorHAnsi" w:hAnsiTheme="minorHAnsi"/>
          <w:color w:val="EE0000"/>
          <w:sz w:val="22"/>
          <w:szCs w:val="22"/>
        </w:rPr>
        <w:lastRenderedPageBreak/>
        <w:t xml:space="preserve">centrally is key to its success” (CIPD, 2022). </w:t>
      </w:r>
      <w:r w:rsidRPr="0078464C">
        <w:rPr>
          <w:rStyle w:val="None"/>
          <w:rFonts w:asciiTheme="minorHAnsi" w:hAnsiTheme="minorHAnsi"/>
          <w:sz w:val="22"/>
          <w:szCs w:val="22"/>
        </w:rPr>
        <w:t xml:space="preserve">Above all, </w:t>
      </w:r>
      <w:proofErr w:type="gramStart"/>
      <w:r w:rsidR="0022202A" w:rsidRPr="0078464C">
        <w:rPr>
          <w:rStyle w:val="None"/>
          <w:rFonts w:asciiTheme="minorHAnsi" w:hAnsiTheme="minorHAnsi"/>
          <w:sz w:val="22"/>
          <w:szCs w:val="22"/>
        </w:rPr>
        <w:t>T</w:t>
      </w:r>
      <w:r w:rsidRPr="0078464C">
        <w:rPr>
          <w:rStyle w:val="None"/>
          <w:rFonts w:asciiTheme="minorHAnsi" w:hAnsiTheme="minorHAnsi"/>
          <w:sz w:val="22"/>
          <w:szCs w:val="22"/>
        </w:rPr>
        <w:t>he</w:t>
      </w:r>
      <w:proofErr w:type="gramEnd"/>
      <w:r w:rsidRPr="0078464C">
        <w:rPr>
          <w:rStyle w:val="None"/>
          <w:rFonts w:asciiTheme="minorHAnsi" w:hAnsiTheme="minorHAnsi"/>
          <w:sz w:val="22"/>
          <w:szCs w:val="22"/>
        </w:rPr>
        <w:t xml:space="preserve"> needs and concerns of all stakeholders must be considered to ensure everyone is in the loop and the best possible agreement can be reached. I have outlined some of the processes that might be considered for this below. </w:t>
      </w:r>
      <w:r w:rsidRPr="0078464C">
        <w:rPr>
          <w:rStyle w:val="None"/>
          <w:rFonts w:asciiTheme="minorHAnsi" w:hAnsiTheme="minorHAnsi"/>
          <w:color w:val="EE0000"/>
          <w:sz w:val="22"/>
          <w:szCs w:val="22"/>
        </w:rPr>
        <w:t>Below are some of the processes that</w:t>
      </w:r>
      <w:r w:rsidRPr="00017874">
        <w:rPr>
          <w:rStyle w:val="None"/>
          <w:rFonts w:asciiTheme="minorHAnsi" w:hAnsiTheme="minorHAnsi"/>
          <w:color w:val="EE0000"/>
          <w:sz w:val="22"/>
          <w:szCs w:val="22"/>
        </w:rPr>
        <w:t xml:space="preserve"> </w:t>
      </w:r>
      <w:r w:rsidR="0022202A">
        <w:rPr>
          <w:rStyle w:val="None"/>
          <w:rFonts w:asciiTheme="minorHAnsi" w:hAnsiTheme="minorHAnsi"/>
          <w:color w:val="EE0000"/>
          <w:sz w:val="22"/>
          <w:szCs w:val="22"/>
        </w:rPr>
        <w:t>T</w:t>
      </w:r>
      <w:r w:rsidRPr="00017874">
        <w:rPr>
          <w:rStyle w:val="None"/>
          <w:rFonts w:asciiTheme="minorHAnsi" w:hAnsiTheme="minorHAnsi"/>
          <w:color w:val="EE0000"/>
          <w:sz w:val="22"/>
          <w:szCs w:val="22"/>
        </w:rPr>
        <w:t xml:space="preserve">he People Department should </w:t>
      </w:r>
      <w:r w:rsidR="0022202A">
        <w:rPr>
          <w:rStyle w:val="None"/>
          <w:rFonts w:asciiTheme="minorHAnsi" w:hAnsiTheme="minorHAnsi"/>
          <w:color w:val="EE0000"/>
          <w:sz w:val="22"/>
          <w:szCs w:val="22"/>
        </w:rPr>
        <w:t xml:space="preserve">use the following </w:t>
      </w:r>
      <w:r w:rsidRPr="0078464C">
        <w:rPr>
          <w:rStyle w:val="None"/>
          <w:rFonts w:asciiTheme="minorHAnsi" w:hAnsiTheme="minorHAnsi"/>
          <w:color w:val="EE0000"/>
          <w:sz w:val="22"/>
          <w:szCs w:val="22"/>
        </w:rPr>
        <w:t>focus on during the planning stages.</w:t>
      </w:r>
      <w:r w:rsidRPr="00017874">
        <w:rPr>
          <w:rStyle w:val="None"/>
          <w:rFonts w:asciiTheme="minorHAnsi" w:hAnsiTheme="minorHAnsi"/>
          <w:color w:val="EE0000"/>
          <w:sz w:val="22"/>
          <w:szCs w:val="22"/>
        </w:rPr>
        <w:t xml:space="preserve"> </w:t>
      </w:r>
      <w:r w:rsidRPr="00017874">
        <w:rPr>
          <w:rFonts w:asciiTheme="minorHAnsi" w:hAnsiTheme="minorHAnsi"/>
          <w:color w:val="EE0000"/>
          <w:sz w:val="22"/>
          <w:szCs w:val="22"/>
        </w:rPr>
        <w:t xml:space="preserve">The 4 Day Week Global campaign group launched a four-day week trial involving 70 companies and more than 3,300 workers in the UK. A 4-day week report (2022) was created - see below Fig. 7, </w:t>
      </w:r>
    </w:p>
    <w:p w14:paraId="24CC0B15" w14:textId="77777777" w:rsidR="00AA0BF3" w:rsidRPr="00017874" w:rsidRDefault="00AA0BF3" w:rsidP="00AA0BF3">
      <w:pPr>
        <w:pStyle w:val="Default"/>
        <w:spacing w:before="0" w:after="240" w:line="240" w:lineRule="auto"/>
        <w:rPr>
          <w:rFonts w:asciiTheme="minorHAnsi" w:hAnsiTheme="minorHAnsi"/>
          <w:color w:val="EE0000"/>
          <w:sz w:val="22"/>
          <w:szCs w:val="22"/>
        </w:rPr>
      </w:pPr>
      <w:r w:rsidRPr="00017874">
        <w:rPr>
          <w:rFonts w:asciiTheme="minorHAnsi" w:hAnsiTheme="minorHAnsi"/>
          <w:noProof/>
          <w:sz w:val="22"/>
          <w:szCs w:val="22"/>
        </w:rPr>
        <w:drawing>
          <wp:inline distT="0" distB="0" distL="0" distR="0" wp14:anchorId="5AF15EBC" wp14:editId="78CC3A5E">
            <wp:extent cx="5727700" cy="2240915"/>
            <wp:effectExtent l="0" t="0" r="6350" b="6985"/>
            <wp:docPr id="1202371175" name="Picture 1" descr="A graph with purple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2371175" name="Picture 1" descr="A graph with purple bars&#10;&#10;AI-generated content may be incorrect."/>
                    <pic:cNvPicPr/>
                  </pic:nvPicPr>
                  <pic:blipFill>
                    <a:blip r:embed="rId12"/>
                    <a:stretch>
                      <a:fillRect/>
                    </a:stretch>
                  </pic:blipFill>
                  <pic:spPr>
                    <a:xfrm>
                      <a:off x="0" y="0"/>
                      <a:ext cx="5727700" cy="2240915"/>
                    </a:xfrm>
                    <a:prstGeom prst="rect">
                      <a:avLst/>
                    </a:prstGeom>
                  </pic:spPr>
                </pic:pic>
              </a:graphicData>
            </a:graphic>
          </wp:inline>
        </w:drawing>
      </w:r>
    </w:p>
    <w:p w14:paraId="07D7EFEC" w14:textId="55C38DE2" w:rsidR="00AA0BF3" w:rsidRPr="00017874" w:rsidRDefault="00AA0BF3" w:rsidP="00AA0BF3">
      <w:pPr>
        <w:pStyle w:val="Default"/>
        <w:spacing w:before="0" w:after="240" w:line="240" w:lineRule="auto"/>
        <w:rPr>
          <w:rFonts w:asciiTheme="minorHAnsi" w:hAnsiTheme="minorHAnsi"/>
          <w:color w:val="EE0000"/>
          <w:sz w:val="22"/>
          <w:szCs w:val="22"/>
        </w:rPr>
      </w:pPr>
      <w:r w:rsidRPr="0078464C">
        <w:rPr>
          <w:rFonts w:asciiTheme="minorHAnsi" w:hAnsiTheme="minorHAnsi"/>
          <w:color w:val="EE0000"/>
          <w:sz w:val="22"/>
          <w:szCs w:val="22"/>
        </w:rPr>
        <w:t>The above graph shows</w:t>
      </w:r>
      <w:r w:rsidR="00F22B53" w:rsidRPr="0078464C">
        <w:rPr>
          <w:rFonts w:asciiTheme="minorHAnsi" w:hAnsiTheme="minorHAnsi"/>
          <w:color w:val="EE0000"/>
          <w:sz w:val="22"/>
          <w:szCs w:val="22"/>
        </w:rPr>
        <w:t xml:space="preserve"> some</w:t>
      </w:r>
      <w:r w:rsidRPr="0078464C">
        <w:rPr>
          <w:rFonts w:asciiTheme="minorHAnsi" w:hAnsiTheme="minorHAnsi"/>
          <w:color w:val="EE0000"/>
          <w:sz w:val="22"/>
          <w:szCs w:val="22"/>
        </w:rPr>
        <w:t xml:space="preserve"> negatives</w:t>
      </w:r>
      <w:proofErr w:type="gramStart"/>
      <w:r w:rsidR="00F22B53" w:rsidRPr="0078464C">
        <w:rPr>
          <w:rFonts w:asciiTheme="minorHAnsi" w:hAnsiTheme="minorHAnsi"/>
          <w:color w:val="EE0000"/>
          <w:sz w:val="22"/>
          <w:szCs w:val="22"/>
        </w:rPr>
        <w:t>,</w:t>
      </w:r>
      <w:r w:rsidRPr="0078464C">
        <w:rPr>
          <w:rFonts w:asciiTheme="minorHAnsi" w:hAnsiTheme="minorHAnsi"/>
          <w:color w:val="EE0000"/>
          <w:sz w:val="22"/>
          <w:szCs w:val="22"/>
        </w:rPr>
        <w:t xml:space="preserve"> it</w:t>
      </w:r>
      <w:proofErr w:type="gramEnd"/>
      <w:r w:rsidRPr="0078464C">
        <w:rPr>
          <w:rFonts w:asciiTheme="minorHAnsi" w:hAnsiTheme="minorHAnsi"/>
          <w:color w:val="EE0000"/>
          <w:sz w:val="22"/>
          <w:szCs w:val="22"/>
        </w:rPr>
        <w:t xml:space="preserve"> </w:t>
      </w:r>
      <w:r w:rsidR="0022202A" w:rsidRPr="0078464C">
        <w:rPr>
          <w:rFonts w:asciiTheme="minorHAnsi" w:hAnsiTheme="minorHAnsi"/>
          <w:color w:val="EE0000"/>
          <w:sz w:val="22"/>
          <w:szCs w:val="22"/>
        </w:rPr>
        <w:t xml:space="preserve">which </w:t>
      </w:r>
      <w:r w:rsidRPr="0078464C">
        <w:rPr>
          <w:rFonts w:asciiTheme="minorHAnsi" w:hAnsiTheme="minorHAnsi"/>
          <w:color w:val="EE0000"/>
          <w:sz w:val="22"/>
          <w:szCs w:val="22"/>
        </w:rPr>
        <w:t xml:space="preserve">could be used by </w:t>
      </w:r>
      <w:proofErr w:type="gramStart"/>
      <w:r w:rsidRPr="0078464C">
        <w:rPr>
          <w:rFonts w:asciiTheme="minorHAnsi" w:hAnsiTheme="minorHAnsi"/>
          <w:color w:val="EE0000"/>
          <w:sz w:val="22"/>
          <w:szCs w:val="22"/>
        </w:rPr>
        <w:t>people professionals</w:t>
      </w:r>
      <w:proofErr w:type="gramEnd"/>
      <w:r w:rsidRPr="0078464C">
        <w:rPr>
          <w:rFonts w:asciiTheme="minorHAnsi" w:hAnsiTheme="minorHAnsi"/>
          <w:color w:val="EE0000"/>
          <w:sz w:val="22"/>
          <w:szCs w:val="22"/>
        </w:rPr>
        <w:t xml:space="preserve"> to investigate how to alleviate </w:t>
      </w:r>
      <w:proofErr w:type="gramStart"/>
      <w:r w:rsidR="0022202A" w:rsidRPr="0078464C">
        <w:rPr>
          <w:rFonts w:asciiTheme="minorHAnsi" w:hAnsiTheme="minorHAnsi"/>
          <w:color w:val="EE0000"/>
          <w:sz w:val="22"/>
          <w:szCs w:val="22"/>
        </w:rPr>
        <w:t>risks</w:t>
      </w:r>
      <w:proofErr w:type="gramEnd"/>
      <w:r w:rsidR="0022202A" w:rsidRPr="0078464C">
        <w:rPr>
          <w:rFonts w:asciiTheme="minorHAnsi" w:hAnsiTheme="minorHAnsi"/>
          <w:color w:val="EE0000"/>
          <w:sz w:val="22"/>
          <w:szCs w:val="22"/>
        </w:rPr>
        <w:t xml:space="preserve"> </w:t>
      </w:r>
      <w:r w:rsidRPr="0078464C">
        <w:rPr>
          <w:rFonts w:asciiTheme="minorHAnsi" w:hAnsiTheme="minorHAnsi"/>
          <w:color w:val="EE0000"/>
          <w:sz w:val="22"/>
          <w:szCs w:val="22"/>
        </w:rPr>
        <w:t>the potential negative effects within their own organi</w:t>
      </w:r>
      <w:r w:rsidR="0022202A" w:rsidRPr="0078464C">
        <w:rPr>
          <w:rFonts w:asciiTheme="minorHAnsi" w:hAnsiTheme="minorHAnsi"/>
          <w:color w:val="EE0000"/>
          <w:sz w:val="22"/>
          <w:szCs w:val="22"/>
        </w:rPr>
        <w:t>s</w:t>
      </w:r>
      <w:r w:rsidRPr="0078464C">
        <w:rPr>
          <w:rFonts w:asciiTheme="minorHAnsi" w:hAnsiTheme="minorHAnsi"/>
          <w:color w:val="EE0000"/>
          <w:sz w:val="22"/>
          <w:szCs w:val="22"/>
        </w:rPr>
        <w:t>ation.</w:t>
      </w:r>
      <w:r w:rsidR="0022202A" w:rsidRPr="0078464C">
        <w:rPr>
          <w:rFonts w:asciiTheme="minorHAnsi" w:hAnsiTheme="minorHAnsi"/>
          <w:color w:val="EE0000"/>
          <w:sz w:val="22"/>
          <w:szCs w:val="22"/>
        </w:rPr>
        <w:t xml:space="preserve"> </w:t>
      </w:r>
      <w:r w:rsidRPr="0078464C">
        <w:rPr>
          <w:rFonts w:asciiTheme="minorHAnsi" w:hAnsiTheme="minorHAnsi"/>
          <w:color w:val="EE0000"/>
          <w:sz w:val="22"/>
          <w:szCs w:val="22"/>
        </w:rPr>
        <w:t>According to another report,</w:t>
      </w:r>
      <w:r w:rsidRPr="00017874">
        <w:rPr>
          <w:rFonts w:asciiTheme="minorHAnsi" w:hAnsiTheme="minorHAnsi"/>
          <w:color w:val="EE0000"/>
          <w:sz w:val="22"/>
          <w:szCs w:val="22"/>
        </w:rPr>
        <w:t xml:space="preserve"> “</w:t>
      </w:r>
      <w:r w:rsidR="0022202A">
        <w:rPr>
          <w:rFonts w:asciiTheme="minorHAnsi" w:hAnsiTheme="minorHAnsi"/>
          <w:color w:val="EE0000"/>
          <w:sz w:val="22"/>
          <w:szCs w:val="22"/>
        </w:rPr>
        <w:t>T</w:t>
      </w:r>
      <w:r w:rsidRPr="00017874">
        <w:rPr>
          <w:rFonts w:asciiTheme="minorHAnsi" w:hAnsiTheme="minorHAnsi"/>
          <w:color w:val="EE0000"/>
          <w:sz w:val="22"/>
          <w:szCs w:val="22"/>
        </w:rPr>
        <w:t xml:space="preserve">here is a correlation between negative impacts on employees and higher commuting times” (Working lives Scotland report, 2025). </w:t>
      </w:r>
      <w:r w:rsidR="0022202A">
        <w:rPr>
          <w:rFonts w:asciiTheme="minorHAnsi" w:hAnsiTheme="minorHAnsi"/>
          <w:color w:val="EE0000"/>
          <w:sz w:val="22"/>
          <w:szCs w:val="22"/>
        </w:rPr>
        <w:t>S</w:t>
      </w:r>
      <w:r w:rsidRPr="00017874">
        <w:rPr>
          <w:rFonts w:asciiTheme="minorHAnsi" w:hAnsiTheme="minorHAnsi"/>
          <w:color w:val="EE0000"/>
          <w:sz w:val="22"/>
          <w:szCs w:val="22"/>
        </w:rPr>
        <w:t xml:space="preserve">ee below Fig. 8 – </w:t>
      </w:r>
      <w:r w:rsidRPr="0022202A">
        <w:rPr>
          <w:rFonts w:asciiTheme="minorHAnsi" w:hAnsiTheme="minorHAnsi"/>
          <w:strike/>
          <w:color w:val="EE0000"/>
          <w:sz w:val="22"/>
          <w:szCs w:val="22"/>
        </w:rPr>
        <w:t xml:space="preserve">this </w:t>
      </w:r>
      <w:r w:rsidRPr="0022202A">
        <w:rPr>
          <w:rFonts w:asciiTheme="minorHAnsi" w:hAnsiTheme="minorHAnsi"/>
          <w:color w:val="EE0000"/>
          <w:sz w:val="22"/>
          <w:szCs w:val="22"/>
        </w:rPr>
        <w:t>suggests</w:t>
      </w:r>
      <w:r w:rsidRPr="00017874">
        <w:rPr>
          <w:rFonts w:asciiTheme="minorHAnsi" w:hAnsiTheme="minorHAnsi"/>
          <w:color w:val="EE0000"/>
          <w:sz w:val="22"/>
          <w:szCs w:val="22"/>
        </w:rPr>
        <w:t xml:space="preserve"> that by reducing commuting times, </w:t>
      </w:r>
      <w:r w:rsidRPr="0022202A">
        <w:rPr>
          <w:rFonts w:asciiTheme="minorHAnsi" w:hAnsiTheme="minorHAnsi"/>
          <w:strike/>
          <w:color w:val="EE0000"/>
          <w:sz w:val="22"/>
          <w:szCs w:val="22"/>
        </w:rPr>
        <w:t>this may</w:t>
      </w:r>
      <w:r w:rsidRPr="00017874">
        <w:rPr>
          <w:rFonts w:asciiTheme="minorHAnsi" w:hAnsiTheme="minorHAnsi"/>
          <w:color w:val="EE0000"/>
          <w:sz w:val="22"/>
          <w:szCs w:val="22"/>
        </w:rPr>
        <w:t xml:space="preserve"> </w:t>
      </w:r>
      <w:r w:rsidR="0022202A">
        <w:rPr>
          <w:rFonts w:asciiTheme="minorHAnsi" w:hAnsiTheme="minorHAnsi"/>
          <w:color w:val="EE0000"/>
          <w:sz w:val="22"/>
          <w:szCs w:val="22"/>
        </w:rPr>
        <w:t xml:space="preserve">can </w:t>
      </w:r>
      <w:r w:rsidRPr="00017874">
        <w:rPr>
          <w:rFonts w:asciiTheme="minorHAnsi" w:hAnsiTheme="minorHAnsi"/>
          <w:color w:val="EE0000"/>
          <w:sz w:val="22"/>
          <w:szCs w:val="22"/>
        </w:rPr>
        <w:t>improve employees’ wellbeing and reduce burnout</w:t>
      </w:r>
      <w:r w:rsidR="0022202A">
        <w:rPr>
          <w:rFonts w:asciiTheme="minorHAnsi" w:hAnsiTheme="minorHAnsi"/>
          <w:color w:val="EE0000"/>
          <w:sz w:val="22"/>
          <w:szCs w:val="22"/>
        </w:rPr>
        <w:t>.</w:t>
      </w:r>
      <w:r w:rsidRPr="00017874">
        <w:rPr>
          <w:rFonts w:asciiTheme="minorHAnsi" w:hAnsiTheme="minorHAnsi"/>
          <w:color w:val="EE0000"/>
          <w:sz w:val="22"/>
          <w:szCs w:val="22"/>
        </w:rPr>
        <w:t xml:space="preserve"> </w:t>
      </w:r>
      <w:r w:rsidRPr="0022202A">
        <w:rPr>
          <w:rFonts w:asciiTheme="minorHAnsi" w:hAnsiTheme="minorHAnsi"/>
          <w:strike/>
          <w:color w:val="EE0000"/>
          <w:sz w:val="22"/>
          <w:szCs w:val="22"/>
        </w:rPr>
        <w:t>and</w:t>
      </w:r>
      <w:r w:rsidRPr="00017874">
        <w:rPr>
          <w:rFonts w:asciiTheme="minorHAnsi" w:hAnsiTheme="minorHAnsi"/>
          <w:color w:val="EE0000"/>
          <w:sz w:val="22"/>
          <w:szCs w:val="22"/>
        </w:rPr>
        <w:t xml:space="preserve"> </w:t>
      </w:r>
      <w:proofErr w:type="gramStart"/>
      <w:r w:rsidR="0022202A">
        <w:rPr>
          <w:rFonts w:asciiTheme="minorHAnsi" w:hAnsiTheme="minorHAnsi"/>
          <w:color w:val="EE0000"/>
          <w:sz w:val="22"/>
          <w:szCs w:val="22"/>
        </w:rPr>
        <w:t>I</w:t>
      </w:r>
      <w:r w:rsidRPr="00017874">
        <w:rPr>
          <w:rFonts w:asciiTheme="minorHAnsi" w:hAnsiTheme="minorHAnsi"/>
          <w:color w:val="EE0000"/>
          <w:sz w:val="22"/>
          <w:szCs w:val="22"/>
        </w:rPr>
        <w:t>n</w:t>
      </w:r>
      <w:proofErr w:type="gramEnd"/>
      <w:r w:rsidRPr="00017874">
        <w:rPr>
          <w:rFonts w:asciiTheme="minorHAnsi" w:hAnsiTheme="minorHAnsi"/>
          <w:color w:val="EE0000"/>
          <w:sz w:val="22"/>
          <w:szCs w:val="22"/>
        </w:rPr>
        <w:t xml:space="preserve"> </w:t>
      </w:r>
      <w:proofErr w:type="gramStart"/>
      <w:r w:rsidRPr="00017874">
        <w:rPr>
          <w:rFonts w:asciiTheme="minorHAnsi" w:hAnsiTheme="minorHAnsi"/>
          <w:color w:val="EE0000"/>
          <w:sz w:val="22"/>
          <w:szCs w:val="22"/>
        </w:rPr>
        <w:t>turn</w:t>
      </w:r>
      <w:proofErr w:type="gramEnd"/>
      <w:r w:rsidRPr="00017874">
        <w:rPr>
          <w:rFonts w:asciiTheme="minorHAnsi" w:hAnsiTheme="minorHAnsi"/>
          <w:color w:val="EE0000"/>
          <w:sz w:val="22"/>
          <w:szCs w:val="22"/>
        </w:rPr>
        <w:t xml:space="preserve"> improve retention </w:t>
      </w:r>
      <w:proofErr w:type="gramStart"/>
      <w:r w:rsidRPr="00017874">
        <w:rPr>
          <w:rFonts w:asciiTheme="minorHAnsi" w:hAnsiTheme="minorHAnsi"/>
          <w:color w:val="EE0000"/>
          <w:sz w:val="22"/>
          <w:szCs w:val="22"/>
        </w:rPr>
        <w:t>rates</w:t>
      </w:r>
      <w:proofErr w:type="gramEnd"/>
      <w:r w:rsidRPr="00017874">
        <w:rPr>
          <w:rFonts w:asciiTheme="minorHAnsi" w:hAnsiTheme="minorHAnsi"/>
          <w:color w:val="EE0000"/>
          <w:sz w:val="22"/>
          <w:szCs w:val="22"/>
        </w:rPr>
        <w:t xml:space="preserve"> giving employers adopting a </w:t>
      </w:r>
      <w:r w:rsidR="00120FAC" w:rsidRPr="00017874">
        <w:rPr>
          <w:rFonts w:asciiTheme="minorHAnsi" w:hAnsiTheme="minorHAnsi"/>
          <w:color w:val="EE0000"/>
          <w:sz w:val="22"/>
          <w:szCs w:val="22"/>
        </w:rPr>
        <w:t>4-day</w:t>
      </w:r>
      <w:r w:rsidRPr="00017874">
        <w:rPr>
          <w:rFonts w:asciiTheme="minorHAnsi" w:hAnsiTheme="minorHAnsi"/>
          <w:color w:val="EE0000"/>
          <w:sz w:val="22"/>
          <w:szCs w:val="22"/>
        </w:rPr>
        <w:t xml:space="preserve"> working week a competitive gain and attracting better employee prospects.  </w:t>
      </w:r>
    </w:p>
    <w:p w14:paraId="021BF260" w14:textId="77777777" w:rsidR="00AA0BF3" w:rsidRPr="00017874" w:rsidRDefault="00AA0BF3" w:rsidP="00AA0BF3">
      <w:pPr>
        <w:pStyle w:val="Default"/>
        <w:spacing w:before="0" w:after="240" w:line="240" w:lineRule="auto"/>
        <w:rPr>
          <w:rStyle w:val="None"/>
          <w:rFonts w:asciiTheme="minorHAnsi" w:hAnsiTheme="minorHAnsi"/>
          <w:color w:val="EE0000"/>
          <w:sz w:val="22"/>
          <w:szCs w:val="22"/>
        </w:rPr>
      </w:pPr>
      <w:r w:rsidRPr="00017874">
        <w:rPr>
          <w:rFonts w:asciiTheme="minorHAnsi" w:hAnsiTheme="minorHAnsi"/>
          <w:noProof/>
          <w:sz w:val="22"/>
          <w:szCs w:val="22"/>
        </w:rPr>
        <w:lastRenderedPageBreak/>
        <w:drawing>
          <wp:inline distT="0" distB="0" distL="0" distR="0" wp14:anchorId="4DE833D0" wp14:editId="6018A294">
            <wp:extent cx="5403850" cy="4317089"/>
            <wp:effectExtent l="0" t="0" r="6350" b="7620"/>
            <wp:docPr id="272279509" name="Picture 1" descr="A graph of different colore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279509" name="Picture 1" descr="A graph of different colored lines&#10;&#10;AI-generated content may be incorrect."/>
                    <pic:cNvPicPr/>
                  </pic:nvPicPr>
                  <pic:blipFill>
                    <a:blip r:embed="rId13"/>
                    <a:stretch>
                      <a:fillRect/>
                    </a:stretch>
                  </pic:blipFill>
                  <pic:spPr>
                    <a:xfrm>
                      <a:off x="0" y="0"/>
                      <a:ext cx="5405022" cy="4318025"/>
                    </a:xfrm>
                    <a:prstGeom prst="rect">
                      <a:avLst/>
                    </a:prstGeom>
                  </pic:spPr>
                </pic:pic>
              </a:graphicData>
            </a:graphic>
          </wp:inline>
        </w:drawing>
      </w:r>
    </w:p>
    <w:p w14:paraId="052E04DA" w14:textId="77777777" w:rsidR="00AA0BF3" w:rsidRPr="00017874" w:rsidRDefault="00AA0BF3" w:rsidP="00AA0BF3">
      <w:pPr>
        <w:pStyle w:val="Default"/>
        <w:spacing w:before="0" w:after="240" w:line="240" w:lineRule="auto"/>
        <w:rPr>
          <w:rStyle w:val="None"/>
          <w:rFonts w:asciiTheme="minorHAnsi" w:hAnsiTheme="minorHAnsi"/>
          <w:color w:val="EE0000"/>
          <w:sz w:val="22"/>
          <w:szCs w:val="22"/>
        </w:rPr>
      </w:pPr>
      <w:r w:rsidRPr="00017874">
        <w:rPr>
          <w:rStyle w:val="None"/>
          <w:rFonts w:asciiTheme="minorHAnsi" w:hAnsiTheme="minorHAnsi"/>
          <w:color w:val="EE0000"/>
          <w:sz w:val="22"/>
          <w:szCs w:val="22"/>
        </w:rPr>
        <w:t xml:space="preserve">Fig. 8. (Working lives Scotland report 2025) </w:t>
      </w:r>
    </w:p>
    <w:p w14:paraId="3ADC2DF9" w14:textId="57CA75EA" w:rsidR="00AA0BF3" w:rsidRPr="0022202A" w:rsidRDefault="00AA0BF3" w:rsidP="0022202A">
      <w:pPr>
        <w:pStyle w:val="Default"/>
        <w:spacing w:before="0" w:after="240" w:line="240" w:lineRule="auto"/>
        <w:rPr>
          <w:rStyle w:val="None"/>
          <w:rFonts w:asciiTheme="minorHAnsi" w:hAnsiTheme="minorHAnsi"/>
          <w:color w:val="EE0000"/>
          <w:sz w:val="22"/>
          <w:szCs w:val="22"/>
        </w:rPr>
      </w:pPr>
      <w:r w:rsidRPr="00017874">
        <w:rPr>
          <w:rStyle w:val="None"/>
          <w:rFonts w:asciiTheme="minorHAnsi" w:hAnsiTheme="minorHAnsi"/>
          <w:color w:val="EE0000"/>
          <w:sz w:val="22"/>
          <w:szCs w:val="22"/>
        </w:rPr>
        <w:t>I will outline a few hypothetical points below that an organisation might consider.</w:t>
      </w:r>
    </w:p>
    <w:p w14:paraId="2E97A554" w14:textId="0D1A76DD" w:rsidR="00AA0BF3" w:rsidRPr="00017874" w:rsidRDefault="00AA0BF3" w:rsidP="00745E19">
      <w:pPr>
        <w:pStyle w:val="Default"/>
        <w:numPr>
          <w:ilvl w:val="0"/>
          <w:numId w:val="19"/>
        </w:numPr>
        <w:spacing w:before="0" w:after="281" w:line="240" w:lineRule="auto"/>
        <w:rPr>
          <w:rStyle w:val="None"/>
          <w:rFonts w:asciiTheme="minorHAnsi" w:hAnsiTheme="minorHAnsi"/>
          <w:b/>
          <w:bCs/>
          <w:sz w:val="22"/>
          <w:szCs w:val="22"/>
        </w:rPr>
      </w:pPr>
      <w:r w:rsidRPr="00017874">
        <w:rPr>
          <w:rStyle w:val="NoneA"/>
          <w:rFonts w:asciiTheme="minorHAnsi" w:hAnsiTheme="minorHAnsi"/>
          <w:b/>
          <w:bCs/>
          <w:sz w:val="22"/>
          <w:szCs w:val="22"/>
        </w:rPr>
        <w:t xml:space="preserve">Check in with all key Stakeholders </w:t>
      </w:r>
      <w:r w:rsidRPr="00017874">
        <w:rPr>
          <w:rStyle w:val="None"/>
          <w:rFonts w:asciiTheme="minorHAnsi" w:hAnsiTheme="minorHAnsi"/>
          <w:sz w:val="22"/>
          <w:szCs w:val="22"/>
        </w:rPr>
        <w:t xml:space="preserve">Before initiating consultation, HR should:  Identify key stakeholders (e.g. team leaders, senior managers). </w:t>
      </w:r>
      <w:proofErr w:type="spellStart"/>
      <w:r w:rsidRPr="00017874">
        <w:rPr>
          <w:rStyle w:val="None"/>
          <w:rFonts w:asciiTheme="minorHAnsi" w:hAnsiTheme="minorHAnsi"/>
          <w:sz w:val="22"/>
          <w:szCs w:val="22"/>
        </w:rPr>
        <w:t>Categorise</w:t>
      </w:r>
      <w:proofErr w:type="spellEnd"/>
      <w:r w:rsidRPr="00017874">
        <w:rPr>
          <w:rStyle w:val="None"/>
          <w:rFonts w:asciiTheme="minorHAnsi" w:hAnsiTheme="minorHAnsi"/>
          <w:sz w:val="22"/>
          <w:szCs w:val="22"/>
        </w:rPr>
        <w:t xml:space="preserve"> stakeholders by role and teams and </w:t>
      </w:r>
      <w:r w:rsidRPr="00017874">
        <w:rPr>
          <w:rStyle w:val="None"/>
          <w:rFonts w:asciiTheme="minorHAnsi" w:hAnsiTheme="minorHAnsi"/>
          <w:color w:val="EE0000"/>
          <w:sz w:val="22"/>
          <w:szCs w:val="22"/>
        </w:rPr>
        <w:t>have 1-1 conversations to understand any concerns.</w:t>
      </w:r>
      <w:r w:rsidR="0022202A">
        <w:rPr>
          <w:rStyle w:val="None"/>
          <w:rFonts w:asciiTheme="minorHAnsi" w:hAnsiTheme="minorHAnsi"/>
          <w:color w:val="EE0000"/>
          <w:sz w:val="22"/>
          <w:szCs w:val="22"/>
        </w:rPr>
        <w:t xml:space="preserve"> </w:t>
      </w:r>
      <w:r w:rsidRPr="00017874">
        <w:rPr>
          <w:rStyle w:val="None"/>
          <w:rFonts w:asciiTheme="minorHAnsi" w:hAnsiTheme="minorHAnsi"/>
          <w:sz w:val="22"/>
          <w:szCs w:val="22"/>
        </w:rPr>
        <w:t xml:space="preserve">Develop a communication plan to ensure consistent and transparent messaging between all involved. </w:t>
      </w:r>
    </w:p>
    <w:p w14:paraId="0AAE4748" w14:textId="77777777" w:rsidR="00AA0BF3" w:rsidRPr="00017874" w:rsidRDefault="00AA0BF3" w:rsidP="00AA0BF3">
      <w:pPr>
        <w:pStyle w:val="Default"/>
        <w:spacing w:before="0" w:after="281" w:line="240" w:lineRule="auto"/>
        <w:rPr>
          <w:rStyle w:val="None"/>
          <w:rFonts w:asciiTheme="minorHAnsi" w:hAnsiTheme="minorHAnsi"/>
          <w:sz w:val="22"/>
          <w:szCs w:val="22"/>
        </w:rPr>
      </w:pPr>
      <w:r w:rsidRPr="00017874">
        <w:rPr>
          <w:rStyle w:val="None"/>
          <w:rFonts w:asciiTheme="minorHAnsi" w:hAnsiTheme="minorHAnsi"/>
          <w:b/>
          <w:bCs/>
          <w:sz w:val="22"/>
          <w:szCs w:val="22"/>
        </w:rPr>
        <w:t xml:space="preserve">Employee Surveys - </w:t>
      </w:r>
      <w:r w:rsidRPr="00017874">
        <w:rPr>
          <w:rStyle w:val="None"/>
          <w:rFonts w:asciiTheme="minorHAnsi" w:hAnsiTheme="minorHAnsi"/>
          <w:sz w:val="22"/>
          <w:szCs w:val="22"/>
        </w:rPr>
        <w:t xml:space="preserve">Questions could focus specifically on productivity, workload, work-life balance, and personal views on a shorter working week. </w:t>
      </w:r>
      <w:r w:rsidRPr="00017874">
        <w:rPr>
          <w:rStyle w:val="None"/>
          <w:rFonts w:asciiTheme="minorHAnsi" w:hAnsiTheme="minorHAnsi"/>
          <w:color w:val="EE0000"/>
          <w:sz w:val="22"/>
          <w:szCs w:val="22"/>
        </w:rPr>
        <w:t>A case study by international SOS foundation found that “</w:t>
      </w:r>
      <w:r w:rsidRPr="00017874">
        <w:rPr>
          <w:rFonts w:asciiTheme="minorHAnsi" w:hAnsiTheme="minorHAnsi" w:cs="Arial"/>
          <w:color w:val="EE0000"/>
          <w:sz w:val="22"/>
          <w:szCs w:val="22"/>
          <w:shd w:val="clear" w:color="auto" w:fill="FFFFFF"/>
        </w:rPr>
        <w:t xml:space="preserve">flexibility to choose one’s work location (or have a degree of choice) was the most important thing for employees surveyed and the strongest contributor to wellbeing outcomes” (International SOS CASE STUDY, 2023). This shows how Important surveys are in gaining insight into the feelings of employees within an organisation. </w:t>
      </w:r>
    </w:p>
    <w:p w14:paraId="2ED05D62" w14:textId="31520DCC" w:rsidR="00745E19" w:rsidRPr="00017874" w:rsidRDefault="00745E19" w:rsidP="00745E19">
      <w:pPr>
        <w:pStyle w:val="Default"/>
        <w:spacing w:before="0" w:after="240" w:line="240" w:lineRule="auto"/>
        <w:rPr>
          <w:rStyle w:val="None"/>
          <w:rFonts w:asciiTheme="minorHAnsi" w:hAnsiTheme="minorHAnsi"/>
          <w:sz w:val="22"/>
          <w:szCs w:val="22"/>
        </w:rPr>
      </w:pPr>
      <w:r w:rsidRPr="00017874">
        <w:rPr>
          <w:rStyle w:val="None"/>
          <w:rFonts w:asciiTheme="minorHAnsi" w:hAnsiTheme="minorHAnsi"/>
          <w:sz w:val="22"/>
          <w:szCs w:val="22"/>
        </w:rPr>
        <w:t xml:space="preserve">To conclude, effective and consistent </w:t>
      </w:r>
      <w:r w:rsidRPr="00017874">
        <w:rPr>
          <w:rStyle w:val="None"/>
          <w:rFonts w:asciiTheme="minorHAnsi" w:hAnsiTheme="minorHAnsi"/>
          <w:sz w:val="22"/>
          <w:szCs w:val="22"/>
          <w:lang w:val="fr-FR"/>
        </w:rPr>
        <w:t xml:space="preserve">consultation and engagement </w:t>
      </w:r>
      <w:r w:rsidRPr="00017874">
        <w:rPr>
          <w:rStyle w:val="None"/>
          <w:rFonts w:asciiTheme="minorHAnsi" w:hAnsiTheme="minorHAnsi"/>
          <w:sz w:val="22"/>
          <w:szCs w:val="22"/>
        </w:rPr>
        <w:t xml:space="preserve">seem to be critical to the success of trialing a </w:t>
      </w:r>
      <w:r w:rsidR="000D41B1">
        <w:rPr>
          <w:rStyle w:val="None"/>
          <w:rFonts w:asciiTheme="minorHAnsi" w:hAnsiTheme="minorHAnsi"/>
          <w:sz w:val="22"/>
          <w:szCs w:val="22"/>
        </w:rPr>
        <w:t xml:space="preserve">change </w:t>
      </w:r>
      <w:r w:rsidRPr="00017874">
        <w:rPr>
          <w:rStyle w:val="None"/>
          <w:rFonts w:asciiTheme="minorHAnsi" w:hAnsiTheme="minorHAnsi"/>
          <w:sz w:val="22"/>
          <w:szCs w:val="22"/>
        </w:rPr>
        <w:t>such as this. By using a mixture of the above methods, the HR team can ensure that the transition aligns with business objectives while addressing the needs and concerns of both managers and employees.</w:t>
      </w:r>
    </w:p>
    <w:p w14:paraId="57EA17AE" w14:textId="77777777" w:rsidR="00745E19" w:rsidRPr="00017874" w:rsidRDefault="00745E19" w:rsidP="00745E19">
      <w:pPr>
        <w:pStyle w:val="BodyA"/>
        <w:rPr>
          <w:rStyle w:val="None"/>
          <w:rFonts w:asciiTheme="minorHAnsi" w:eastAsia="Helvetica Neue" w:hAnsiTheme="minorHAnsi" w:cs="Helvetica Neue"/>
          <w:b/>
          <w:bCs/>
        </w:rPr>
      </w:pPr>
    </w:p>
    <w:p w14:paraId="50D6B429" w14:textId="77777777" w:rsidR="0022202A" w:rsidRDefault="0022202A" w:rsidP="00745E19">
      <w:pPr>
        <w:pStyle w:val="BodyA"/>
        <w:rPr>
          <w:rStyle w:val="None"/>
          <w:rFonts w:asciiTheme="minorHAnsi" w:hAnsiTheme="minorHAnsi"/>
          <w:b/>
          <w:bCs/>
          <w:sz w:val="20"/>
          <w:szCs w:val="20"/>
        </w:rPr>
      </w:pPr>
      <w:r>
        <w:rPr>
          <w:rStyle w:val="None"/>
          <w:rFonts w:asciiTheme="minorHAnsi" w:hAnsiTheme="minorHAnsi"/>
          <w:b/>
          <w:bCs/>
          <w:sz w:val="20"/>
          <w:szCs w:val="20"/>
        </w:rPr>
        <w:br w:type="page"/>
      </w:r>
    </w:p>
    <w:p w14:paraId="4A9B584F" w14:textId="56853F35" w:rsidR="00745E19" w:rsidRPr="00017874" w:rsidRDefault="00745E19" w:rsidP="00745E19">
      <w:pPr>
        <w:pStyle w:val="BodyA"/>
        <w:rPr>
          <w:rStyle w:val="None"/>
          <w:rFonts w:asciiTheme="minorHAnsi" w:hAnsiTheme="minorHAnsi"/>
          <w:b/>
          <w:bCs/>
          <w:sz w:val="20"/>
          <w:szCs w:val="20"/>
        </w:rPr>
      </w:pPr>
      <w:r w:rsidRPr="00017874">
        <w:rPr>
          <w:rStyle w:val="None"/>
          <w:rFonts w:asciiTheme="minorHAnsi" w:hAnsiTheme="minorHAnsi"/>
          <w:b/>
          <w:bCs/>
          <w:sz w:val="20"/>
          <w:szCs w:val="20"/>
        </w:rPr>
        <w:lastRenderedPageBreak/>
        <w:t>References:</w:t>
      </w:r>
    </w:p>
    <w:p w14:paraId="4497B055" w14:textId="77777777" w:rsidR="00745E19" w:rsidRPr="00017874" w:rsidRDefault="00745E19" w:rsidP="00745E19">
      <w:pPr>
        <w:pStyle w:val="BodyA"/>
        <w:rPr>
          <w:rStyle w:val="None"/>
          <w:rFonts w:asciiTheme="minorHAnsi" w:eastAsia="Helvetica Neue" w:hAnsiTheme="minorHAnsi" w:cs="Helvetica Neue"/>
          <w:b/>
          <w:bCs/>
          <w:color w:val="auto"/>
          <w:sz w:val="20"/>
          <w:szCs w:val="20"/>
        </w:rPr>
      </w:pPr>
    </w:p>
    <w:p w14:paraId="0A547A5C" w14:textId="77777777" w:rsidR="00745E19" w:rsidRPr="00CB35F7" w:rsidRDefault="00745E19" w:rsidP="00745E19">
      <w:pPr>
        <w:pStyle w:val="BodyA"/>
        <w:spacing w:line="240" w:lineRule="auto"/>
        <w:rPr>
          <w:rStyle w:val="None"/>
          <w:rFonts w:asciiTheme="minorHAnsi" w:eastAsia="Helvetica Neue" w:hAnsiTheme="minorHAnsi" w:cs="Helvetica Neue"/>
          <w:i/>
          <w:iCs/>
          <w:color w:val="auto"/>
        </w:rPr>
      </w:pPr>
      <w:r w:rsidRPr="00CB35F7">
        <w:rPr>
          <w:rStyle w:val="None"/>
          <w:rFonts w:asciiTheme="minorHAnsi" w:hAnsiTheme="minorHAnsi"/>
          <w:i/>
          <w:iCs/>
          <w:color w:val="auto"/>
          <w:lang w:val="de-DE"/>
        </w:rPr>
        <w:t xml:space="preserve">E. H. Schien, 2010, </w:t>
      </w:r>
      <w:r w:rsidRPr="00CB35F7">
        <w:rPr>
          <w:rStyle w:val="None"/>
          <w:rFonts w:asciiTheme="minorHAnsi" w:hAnsiTheme="minorHAnsi"/>
          <w:i/>
          <w:iCs/>
          <w:color w:val="auto"/>
        </w:rPr>
        <w:t>Organizational culture and leadership (4th ed.). Jossey-Bass.</w:t>
      </w:r>
    </w:p>
    <w:p w14:paraId="65E6C7DA" w14:textId="77777777" w:rsidR="00745E19" w:rsidRPr="00CB35F7" w:rsidRDefault="00745E19" w:rsidP="00745E19">
      <w:pPr>
        <w:pStyle w:val="BodyA"/>
        <w:spacing w:line="240" w:lineRule="auto"/>
        <w:rPr>
          <w:rStyle w:val="None"/>
          <w:rFonts w:asciiTheme="minorHAnsi" w:eastAsia="Helvetica Neue" w:hAnsiTheme="minorHAnsi" w:cs="Helvetica Neue"/>
          <w:i/>
          <w:iCs/>
          <w:color w:val="auto"/>
        </w:rPr>
      </w:pPr>
    </w:p>
    <w:p w14:paraId="618DEB62" w14:textId="77777777" w:rsidR="00745E19" w:rsidRPr="00CB35F7" w:rsidRDefault="00745E19" w:rsidP="00745E19">
      <w:pPr>
        <w:pStyle w:val="BodyA"/>
        <w:shd w:val="clear" w:color="auto" w:fill="FFFFFF"/>
        <w:spacing w:line="270" w:lineRule="atLeast"/>
        <w:rPr>
          <w:rStyle w:val="None"/>
          <w:rFonts w:asciiTheme="minorHAnsi" w:hAnsiTheme="minorHAnsi"/>
          <w:b/>
          <w:bCs/>
          <w:i/>
          <w:iCs/>
          <w:color w:val="auto"/>
          <w:u w:color="00799E"/>
          <w:shd w:val="clear" w:color="auto" w:fill="FFFFFF"/>
        </w:rPr>
      </w:pPr>
      <w:r w:rsidRPr="00CB35F7">
        <w:rPr>
          <w:rStyle w:val="None"/>
          <w:rFonts w:asciiTheme="minorHAnsi" w:hAnsiTheme="minorHAnsi"/>
          <w:i/>
          <w:iCs/>
          <w:color w:val="auto"/>
          <w:u w:color="333333"/>
        </w:rPr>
        <w:t xml:space="preserve">Fig. 1, Asana Matrix Structure, </w:t>
      </w:r>
      <w:hyperlink r:id="rId14" w:history="1">
        <w:r w:rsidRPr="00CB35F7">
          <w:rPr>
            <w:rStyle w:val="Hyperlink3"/>
            <w:rFonts w:asciiTheme="minorHAnsi" w:hAnsiTheme="minorHAnsi"/>
            <w:b w:val="0"/>
            <w:bCs w:val="0"/>
            <w:color w:val="auto"/>
          </w:rPr>
          <w:t>https://asana.com/resources/matrix-organization</w:t>
        </w:r>
      </w:hyperlink>
      <w:r w:rsidRPr="00CB35F7">
        <w:rPr>
          <w:rStyle w:val="None"/>
          <w:rFonts w:asciiTheme="minorHAnsi" w:hAnsiTheme="minorHAnsi"/>
          <w:b/>
          <w:bCs/>
          <w:i/>
          <w:iCs/>
          <w:color w:val="auto"/>
          <w:u w:color="00799E"/>
          <w:shd w:val="clear" w:color="auto" w:fill="FFFFFF"/>
        </w:rPr>
        <w:t xml:space="preserve"> </w:t>
      </w:r>
      <w:r w:rsidRPr="00CB35F7">
        <w:rPr>
          <w:rStyle w:val="None"/>
          <w:rFonts w:asciiTheme="minorHAnsi" w:hAnsiTheme="minorHAnsi"/>
          <w:i/>
          <w:iCs/>
          <w:color w:val="auto"/>
          <w:u w:color="00799E"/>
          <w:shd w:val="clear" w:color="auto" w:fill="FFFFFF"/>
        </w:rPr>
        <w:t xml:space="preserve"> (Accessed 25 May 2025)</w:t>
      </w:r>
    </w:p>
    <w:p w14:paraId="1C8BEBBD" w14:textId="77777777" w:rsidR="00745E19" w:rsidRPr="00CB35F7" w:rsidRDefault="00745E19" w:rsidP="00745E19">
      <w:pPr>
        <w:pStyle w:val="BodyA"/>
        <w:shd w:val="clear" w:color="auto" w:fill="FFFFFF"/>
        <w:spacing w:line="270" w:lineRule="atLeast"/>
        <w:rPr>
          <w:rStyle w:val="None"/>
          <w:rFonts w:asciiTheme="minorHAnsi" w:hAnsiTheme="minorHAnsi"/>
          <w:b/>
          <w:bCs/>
          <w:i/>
          <w:iCs/>
          <w:color w:val="auto"/>
          <w:u w:color="00799E"/>
          <w:shd w:val="clear" w:color="auto" w:fill="FFFFFF"/>
        </w:rPr>
      </w:pPr>
    </w:p>
    <w:p w14:paraId="3EDF8308" w14:textId="77777777" w:rsidR="00745E19" w:rsidRPr="00CB35F7" w:rsidRDefault="00745E19" w:rsidP="00745E19">
      <w:pPr>
        <w:pStyle w:val="Footnote"/>
        <w:rPr>
          <w:rFonts w:asciiTheme="minorHAnsi" w:hAnsiTheme="minorHAnsi" w:cs="Arial"/>
          <w:i/>
          <w:iCs/>
          <w:color w:val="202020"/>
          <w:shd w:val="clear" w:color="auto" w:fill="FFFFFF"/>
        </w:rPr>
      </w:pPr>
      <w:r w:rsidRPr="00CB35F7">
        <w:rPr>
          <w:rStyle w:val="None"/>
          <w:rFonts w:asciiTheme="minorHAnsi" w:hAnsiTheme="minorHAnsi"/>
          <w:i/>
          <w:iCs/>
        </w:rPr>
        <w:t xml:space="preserve">Evaluate the Advantages and Disadvantages of two Types of Organisation Structures Including the Reasons Underpinning them, April 2023 </w:t>
      </w:r>
      <w:hyperlink r:id="rId15" w:history="1">
        <w:r w:rsidRPr="00CB35F7">
          <w:rPr>
            <w:rStyle w:val="Hyperlink5"/>
            <w:rFonts w:asciiTheme="minorHAnsi" w:hAnsiTheme="minorHAnsi"/>
          </w:rPr>
          <w:t>https://cipdforum.co.uk/evaluate-the-advantages-and-disadvantages-of-two-types-of-organisation-structures-including-the-reasons-underpinning-them/</w:t>
        </w:r>
      </w:hyperlink>
      <w:r w:rsidRPr="00CB35F7">
        <w:rPr>
          <w:rFonts w:asciiTheme="minorHAnsi" w:hAnsiTheme="minorHAnsi"/>
          <w:i/>
          <w:iCs/>
        </w:rPr>
        <w:t xml:space="preserve"> </w:t>
      </w:r>
      <w:r w:rsidRPr="00CB35F7">
        <w:rPr>
          <w:rFonts w:asciiTheme="minorHAnsi" w:hAnsiTheme="minorHAnsi" w:cs="Arial"/>
          <w:i/>
          <w:iCs/>
          <w:color w:val="202020"/>
          <w:shd w:val="clear" w:color="auto" w:fill="FFFFFF"/>
        </w:rPr>
        <w:t>(Accessed 20 June 2025)</w:t>
      </w:r>
    </w:p>
    <w:p w14:paraId="1FB2ADCA" w14:textId="77777777" w:rsidR="00745E19" w:rsidRPr="00CB35F7" w:rsidRDefault="00745E19" w:rsidP="00745E19">
      <w:pPr>
        <w:pStyle w:val="Footnote"/>
        <w:rPr>
          <w:rFonts w:asciiTheme="minorHAnsi" w:hAnsiTheme="minorHAnsi" w:cs="Arial"/>
          <w:i/>
          <w:iCs/>
          <w:color w:val="202020"/>
          <w:shd w:val="clear" w:color="auto" w:fill="FFFFFF"/>
        </w:rPr>
      </w:pPr>
    </w:p>
    <w:p w14:paraId="24C1D6BB" w14:textId="77777777" w:rsidR="00745E19" w:rsidRPr="00CB35F7" w:rsidRDefault="00745E19" w:rsidP="00745E19">
      <w:pPr>
        <w:pStyle w:val="Footnote"/>
        <w:rPr>
          <w:rStyle w:val="None"/>
          <w:rFonts w:asciiTheme="minorHAnsi" w:hAnsiTheme="minorHAnsi"/>
          <w:i/>
          <w:iCs/>
        </w:rPr>
      </w:pPr>
      <w:r w:rsidRPr="00CB35F7">
        <w:rPr>
          <w:rStyle w:val="None"/>
          <w:rFonts w:asciiTheme="minorHAnsi" w:hAnsiTheme="minorHAnsi"/>
          <w:i/>
          <w:iCs/>
        </w:rPr>
        <w:t xml:space="preserve">Fig. 2,  </w:t>
      </w:r>
      <w:hyperlink r:id="rId16" w:history="1">
        <w:r w:rsidRPr="00CB35F7">
          <w:rPr>
            <w:rStyle w:val="Hyperlink1"/>
            <w:rFonts w:asciiTheme="minorHAnsi" w:hAnsiTheme="minorHAnsi"/>
            <w:i/>
            <w:iCs/>
          </w:rPr>
          <w:t>https://www.aihr.com/hr-glossary/divisional-structure/</w:t>
        </w:r>
      </w:hyperlink>
    </w:p>
    <w:p w14:paraId="3B578E30" w14:textId="77777777" w:rsidR="00745E19" w:rsidRPr="00CB35F7" w:rsidRDefault="00745E19" w:rsidP="00745E19">
      <w:pPr>
        <w:pStyle w:val="BodyA"/>
        <w:shd w:val="clear" w:color="auto" w:fill="FFFFFF"/>
        <w:spacing w:line="270" w:lineRule="atLeast"/>
        <w:rPr>
          <w:rStyle w:val="None"/>
          <w:rFonts w:asciiTheme="minorHAnsi" w:eastAsia="Helvetica Neue" w:hAnsiTheme="minorHAnsi" w:cs="Helvetica Neue"/>
          <w:b/>
          <w:bCs/>
          <w:i/>
          <w:iCs/>
          <w:color w:val="auto"/>
          <w:u w:val="single" w:color="00799E"/>
          <w:shd w:val="clear" w:color="auto" w:fill="FFFFFF"/>
        </w:rPr>
      </w:pPr>
    </w:p>
    <w:p w14:paraId="28F6A181" w14:textId="77777777" w:rsidR="00745E19" w:rsidRPr="00CB35F7" w:rsidRDefault="00745E19" w:rsidP="00745E19">
      <w:pPr>
        <w:pStyle w:val="BodyA"/>
        <w:shd w:val="clear" w:color="auto" w:fill="FFFFFF"/>
        <w:spacing w:line="270" w:lineRule="atLeast"/>
        <w:rPr>
          <w:rStyle w:val="None"/>
          <w:rFonts w:asciiTheme="minorHAnsi" w:eastAsia="Helvetica Neue" w:hAnsiTheme="minorHAnsi" w:cs="Helvetica Neue"/>
          <w:i/>
          <w:iCs/>
          <w:color w:val="auto"/>
          <w:shd w:val="clear" w:color="auto" w:fill="FFFFFF"/>
        </w:rPr>
      </w:pPr>
      <w:r w:rsidRPr="00CB35F7">
        <w:rPr>
          <w:rStyle w:val="None"/>
          <w:rFonts w:asciiTheme="minorHAnsi" w:hAnsiTheme="minorHAnsi"/>
          <w:i/>
          <w:iCs/>
          <w:color w:val="auto"/>
          <w:shd w:val="clear" w:color="auto" w:fill="FFFFFF"/>
        </w:rPr>
        <w:t>S Taylor, C. Woodhams, 2022, STUDYING HUMAN RESOURCE MANAGEMENT, a guide to the study, content and practice of hr. 3</w:t>
      </w:r>
      <w:r w:rsidRPr="00CB35F7">
        <w:rPr>
          <w:rStyle w:val="None"/>
          <w:rFonts w:asciiTheme="minorHAnsi" w:hAnsiTheme="minorHAnsi"/>
          <w:i/>
          <w:iCs/>
          <w:color w:val="auto"/>
          <w:shd w:val="clear" w:color="auto" w:fill="FFFFFF"/>
          <w:vertAlign w:val="superscript"/>
        </w:rPr>
        <w:t>rd</w:t>
      </w:r>
      <w:r w:rsidRPr="00CB35F7">
        <w:rPr>
          <w:rStyle w:val="None"/>
          <w:rFonts w:asciiTheme="minorHAnsi" w:hAnsiTheme="minorHAnsi"/>
          <w:i/>
          <w:iCs/>
          <w:color w:val="auto"/>
          <w:shd w:val="clear" w:color="auto" w:fill="FFFFFF"/>
          <w:lang w:val="fr-FR"/>
        </w:rPr>
        <w:t xml:space="preserve"> Edition </w:t>
      </w:r>
    </w:p>
    <w:p w14:paraId="189E9214" w14:textId="77777777" w:rsidR="00745E19" w:rsidRPr="00CB35F7" w:rsidRDefault="00745E19" w:rsidP="00745E19">
      <w:pPr>
        <w:pStyle w:val="BodyA"/>
        <w:shd w:val="clear" w:color="auto" w:fill="FFFFFF"/>
        <w:spacing w:line="270" w:lineRule="atLeast"/>
        <w:rPr>
          <w:rStyle w:val="None"/>
          <w:rFonts w:asciiTheme="minorHAnsi" w:eastAsia="Helvetica Neue" w:hAnsiTheme="minorHAnsi" w:cs="Helvetica Neue"/>
          <w:i/>
          <w:iCs/>
          <w:color w:val="auto"/>
          <w:shd w:val="clear" w:color="auto" w:fill="FFFFFF"/>
        </w:rPr>
      </w:pPr>
    </w:p>
    <w:p w14:paraId="1656D64B" w14:textId="77777777" w:rsidR="00745E19" w:rsidRPr="00CB35F7" w:rsidRDefault="00745E19" w:rsidP="00745E19">
      <w:pPr>
        <w:pStyle w:val="NormalWeb"/>
        <w:ind w:left="567" w:hanging="567"/>
        <w:rPr>
          <w:rStyle w:val="None"/>
          <w:rFonts w:asciiTheme="minorHAnsi" w:eastAsia="Helvetica Neue" w:hAnsiTheme="minorHAnsi" w:cs="Helvetica Neue"/>
          <w:i/>
          <w:iCs/>
          <w:color w:val="auto"/>
          <w:sz w:val="22"/>
          <w:szCs w:val="22"/>
        </w:rPr>
      </w:pPr>
      <w:r w:rsidRPr="00CB35F7">
        <w:rPr>
          <w:rStyle w:val="None"/>
          <w:rFonts w:asciiTheme="minorHAnsi" w:hAnsiTheme="minorHAnsi"/>
          <w:i/>
          <w:iCs/>
          <w:color w:val="auto"/>
          <w:sz w:val="22"/>
          <w:szCs w:val="22"/>
        </w:rPr>
        <w:t xml:space="preserve">Divisional structure, 2025, AIHR, </w:t>
      </w:r>
      <w:r w:rsidRPr="00CB35F7">
        <w:rPr>
          <w:rStyle w:val="None"/>
          <w:rFonts w:asciiTheme="minorHAnsi" w:hAnsiTheme="minorHAnsi"/>
          <w:i/>
          <w:iCs/>
          <w:color w:val="auto"/>
          <w:sz w:val="22"/>
          <w:szCs w:val="22"/>
          <w:u w:val="single"/>
        </w:rPr>
        <w:t xml:space="preserve">https://www.aihr.com/hr-glossary/divisional-structure/ </w:t>
      </w:r>
      <w:r w:rsidRPr="00CB35F7">
        <w:rPr>
          <w:rStyle w:val="None"/>
          <w:rFonts w:asciiTheme="minorHAnsi" w:hAnsiTheme="minorHAnsi"/>
          <w:i/>
          <w:iCs/>
          <w:color w:val="auto"/>
          <w:sz w:val="22"/>
          <w:szCs w:val="22"/>
        </w:rPr>
        <w:t>(Accessed: 25 May 2025)</w:t>
      </w:r>
    </w:p>
    <w:p w14:paraId="1C67CA99" w14:textId="77777777" w:rsidR="00745E19" w:rsidRPr="00CB35F7" w:rsidRDefault="00745E19" w:rsidP="00745E19">
      <w:pPr>
        <w:pStyle w:val="NormalWeb"/>
        <w:rPr>
          <w:rStyle w:val="None"/>
          <w:rFonts w:asciiTheme="minorHAnsi" w:eastAsia="Helvetica Neue" w:hAnsiTheme="minorHAnsi" w:cs="Helvetica Neue"/>
          <w:i/>
          <w:iCs/>
          <w:color w:val="auto"/>
          <w:sz w:val="22"/>
          <w:szCs w:val="22"/>
        </w:rPr>
      </w:pPr>
    </w:p>
    <w:p w14:paraId="54D410C5" w14:textId="77777777" w:rsidR="00745E19" w:rsidRPr="00CB35F7" w:rsidRDefault="00745E19" w:rsidP="00745E19">
      <w:pPr>
        <w:pStyle w:val="NormalWeb"/>
        <w:ind w:left="567" w:hanging="567"/>
        <w:rPr>
          <w:rStyle w:val="None"/>
          <w:rFonts w:asciiTheme="minorHAnsi" w:eastAsia="Helvetica Neue" w:hAnsiTheme="minorHAnsi" w:cs="Helvetica Neue"/>
          <w:i/>
          <w:iCs/>
          <w:color w:val="auto"/>
          <w:sz w:val="22"/>
          <w:szCs w:val="22"/>
          <w:u w:val="single"/>
        </w:rPr>
      </w:pPr>
      <w:r w:rsidRPr="00CB35F7">
        <w:rPr>
          <w:rStyle w:val="None"/>
          <w:rFonts w:asciiTheme="minorHAnsi" w:hAnsiTheme="minorHAnsi"/>
          <w:i/>
          <w:iCs/>
          <w:color w:val="auto"/>
          <w:sz w:val="22"/>
          <w:szCs w:val="22"/>
          <w:u w:color="222222"/>
          <w:shd w:val="clear" w:color="auto" w:fill="FFFFFF"/>
        </w:rPr>
        <w:t xml:space="preserve">M. Broadbent, J. Cullen, 1995, Divisional control. In: Berry, A.J., Broadbent, J., Otley, D. (eds) Management Control. Palgrave, London. </w:t>
      </w:r>
      <w:r w:rsidRPr="00CB35F7">
        <w:rPr>
          <w:rStyle w:val="None"/>
          <w:rFonts w:asciiTheme="minorHAnsi" w:hAnsiTheme="minorHAnsi"/>
          <w:i/>
          <w:iCs/>
          <w:color w:val="auto"/>
          <w:sz w:val="22"/>
          <w:szCs w:val="22"/>
          <w:u w:val="single" w:color="222222"/>
          <w:shd w:val="clear" w:color="auto" w:fill="FFFFFF"/>
        </w:rPr>
        <w:t>https://doi.org/10.1007/978-1-349-23912-2_7</w:t>
      </w:r>
    </w:p>
    <w:p w14:paraId="66943074" w14:textId="77777777" w:rsidR="00745E19" w:rsidRPr="00CB35F7" w:rsidRDefault="00745E19" w:rsidP="00745E19">
      <w:pPr>
        <w:pStyle w:val="NormalWeb"/>
        <w:ind w:left="567" w:hanging="567"/>
        <w:rPr>
          <w:rStyle w:val="None"/>
          <w:rFonts w:asciiTheme="minorHAnsi" w:eastAsia="Helvetica Neue" w:hAnsiTheme="minorHAnsi" w:cs="Helvetica Neue"/>
          <w:i/>
          <w:iCs/>
          <w:color w:val="auto"/>
          <w:sz w:val="22"/>
          <w:szCs w:val="22"/>
        </w:rPr>
      </w:pPr>
    </w:p>
    <w:p w14:paraId="5E13B8A4" w14:textId="77777777" w:rsidR="00745E19" w:rsidRPr="00CB35F7" w:rsidRDefault="00745E19" w:rsidP="00745E19">
      <w:pPr>
        <w:pStyle w:val="NormalWeb"/>
        <w:ind w:left="567" w:hanging="567"/>
        <w:rPr>
          <w:rStyle w:val="None"/>
          <w:rFonts w:asciiTheme="minorHAnsi" w:eastAsia="Arial" w:hAnsiTheme="minorHAnsi" w:cs="Arial"/>
          <w:i/>
          <w:iCs/>
          <w:color w:val="auto"/>
          <w:sz w:val="22"/>
          <w:szCs w:val="22"/>
          <w:u w:color="3B3B3B"/>
          <w:shd w:val="clear" w:color="auto" w:fill="FFFFFF"/>
        </w:rPr>
      </w:pPr>
      <w:r w:rsidRPr="00CB35F7">
        <w:rPr>
          <w:rStyle w:val="None"/>
          <w:rFonts w:asciiTheme="minorHAnsi" w:hAnsiTheme="minorHAnsi"/>
          <w:i/>
          <w:iCs/>
          <w:color w:val="auto"/>
          <w:sz w:val="22"/>
          <w:szCs w:val="22"/>
          <w:u w:color="3B3B3B"/>
          <w:shd w:val="clear" w:color="auto" w:fill="FFFFFF"/>
        </w:rPr>
        <w:t xml:space="preserve">P. Katuse, 2021, Employee Perceptions on </w:t>
      </w:r>
      <w:proofErr w:type="spellStart"/>
      <w:r w:rsidRPr="00CB35F7">
        <w:rPr>
          <w:rStyle w:val="None"/>
          <w:rFonts w:asciiTheme="minorHAnsi" w:hAnsiTheme="minorHAnsi"/>
          <w:i/>
          <w:iCs/>
          <w:color w:val="auto"/>
          <w:sz w:val="22"/>
          <w:szCs w:val="22"/>
          <w:u w:color="3B3B3B"/>
          <w:shd w:val="clear" w:color="auto" w:fill="FFFFFF"/>
        </w:rPr>
        <w:t>Organisational</w:t>
      </w:r>
      <w:proofErr w:type="spellEnd"/>
      <w:r w:rsidRPr="00CB35F7">
        <w:rPr>
          <w:rStyle w:val="None"/>
          <w:rFonts w:asciiTheme="minorHAnsi" w:hAnsiTheme="minorHAnsi"/>
          <w:i/>
          <w:iCs/>
          <w:color w:val="auto"/>
          <w:sz w:val="22"/>
          <w:szCs w:val="22"/>
          <w:u w:color="3B3B3B"/>
          <w:shd w:val="clear" w:color="auto" w:fill="FFFFFF"/>
        </w:rPr>
        <w:t xml:space="preserve"> Strategy Implementation in Covid 19 Era. Indian journal of economics and business</w:t>
      </w:r>
    </w:p>
    <w:p w14:paraId="359F5800" w14:textId="77777777" w:rsidR="00745E19" w:rsidRPr="00CB35F7" w:rsidRDefault="00745E19" w:rsidP="00745E19">
      <w:pPr>
        <w:pStyle w:val="NormalWeb"/>
        <w:rPr>
          <w:rStyle w:val="None"/>
          <w:rFonts w:asciiTheme="minorHAnsi" w:eastAsia="Arial" w:hAnsiTheme="minorHAnsi" w:cs="Arial"/>
          <w:i/>
          <w:iCs/>
          <w:color w:val="auto"/>
          <w:sz w:val="22"/>
          <w:szCs w:val="22"/>
          <w:u w:color="3B3B3B"/>
          <w:shd w:val="clear" w:color="auto" w:fill="FFFFFF"/>
        </w:rPr>
      </w:pPr>
    </w:p>
    <w:p w14:paraId="3CFFCB78" w14:textId="77777777" w:rsidR="00745E19" w:rsidRPr="00CB35F7" w:rsidRDefault="00745E19" w:rsidP="00745E19">
      <w:pPr>
        <w:pStyle w:val="NormalWeb"/>
        <w:rPr>
          <w:rStyle w:val="None"/>
          <w:rFonts w:asciiTheme="minorHAnsi" w:eastAsia="Arial" w:hAnsiTheme="minorHAnsi" w:cs="Arial"/>
          <w:i/>
          <w:iCs/>
          <w:color w:val="auto"/>
          <w:sz w:val="22"/>
          <w:szCs w:val="22"/>
          <w:u w:color="3B3B3B"/>
          <w:shd w:val="clear" w:color="auto" w:fill="FFFFFF"/>
        </w:rPr>
      </w:pPr>
      <w:r w:rsidRPr="00CB35F7">
        <w:rPr>
          <w:rStyle w:val="None"/>
          <w:rFonts w:asciiTheme="minorHAnsi" w:hAnsiTheme="minorHAnsi"/>
          <w:i/>
          <w:iCs/>
          <w:color w:val="auto"/>
          <w:sz w:val="22"/>
          <w:szCs w:val="22"/>
        </w:rPr>
        <w:t xml:space="preserve">I. </w:t>
      </w:r>
      <w:proofErr w:type="spellStart"/>
      <w:r w:rsidRPr="00CB35F7">
        <w:rPr>
          <w:rStyle w:val="None"/>
          <w:rFonts w:asciiTheme="minorHAnsi" w:hAnsiTheme="minorHAnsi"/>
          <w:i/>
          <w:iCs/>
          <w:color w:val="auto"/>
          <w:sz w:val="22"/>
          <w:szCs w:val="22"/>
        </w:rPr>
        <w:t>Gjepali</w:t>
      </w:r>
      <w:proofErr w:type="spellEnd"/>
      <w:r w:rsidRPr="00CB35F7">
        <w:rPr>
          <w:rStyle w:val="None"/>
          <w:rFonts w:asciiTheme="minorHAnsi" w:hAnsiTheme="minorHAnsi"/>
          <w:i/>
          <w:iCs/>
          <w:color w:val="auto"/>
          <w:sz w:val="22"/>
          <w:szCs w:val="22"/>
        </w:rPr>
        <w:t xml:space="preserve">, 2022/2023  </w:t>
      </w:r>
      <w:hyperlink r:id="rId17" w:history="1">
        <w:r w:rsidRPr="00CB35F7">
          <w:rPr>
            <w:rStyle w:val="Hyperlink4"/>
            <w:rFonts w:asciiTheme="minorHAnsi" w:hAnsiTheme="minorHAnsi"/>
            <w:i/>
            <w:iCs/>
            <w:color w:val="auto"/>
          </w:rPr>
          <w:t>Artificial Intelligence is ready for business, but are businesses ready for AI?</w:t>
        </w:r>
      </w:hyperlink>
    </w:p>
    <w:p w14:paraId="3DA3E0FA" w14:textId="77777777" w:rsidR="00745E19" w:rsidRPr="00CB35F7" w:rsidRDefault="00745E19" w:rsidP="00745E19">
      <w:pPr>
        <w:pStyle w:val="NormalWeb"/>
        <w:ind w:left="567" w:hanging="567"/>
        <w:rPr>
          <w:rStyle w:val="None"/>
          <w:rFonts w:asciiTheme="minorHAnsi" w:eastAsia="Arial" w:hAnsiTheme="minorHAnsi" w:cs="Arial"/>
          <w:i/>
          <w:iCs/>
          <w:color w:val="auto"/>
          <w:sz w:val="22"/>
          <w:szCs w:val="22"/>
          <w:u w:color="3B3B3B"/>
          <w:shd w:val="clear" w:color="auto" w:fill="FFFFFF"/>
        </w:rPr>
      </w:pPr>
    </w:p>
    <w:p w14:paraId="52FAAB90" w14:textId="77777777" w:rsidR="00745E19" w:rsidRPr="00CB35F7" w:rsidRDefault="00745E19" w:rsidP="00745E19">
      <w:pPr>
        <w:pStyle w:val="Footnote"/>
        <w:rPr>
          <w:rStyle w:val="None"/>
          <w:rFonts w:asciiTheme="minorHAnsi" w:hAnsiTheme="minorHAnsi"/>
          <w:i/>
          <w:iCs/>
          <w:color w:val="auto"/>
        </w:rPr>
      </w:pPr>
      <w:r w:rsidRPr="00CB35F7">
        <w:rPr>
          <w:rStyle w:val="None"/>
          <w:rFonts w:asciiTheme="minorHAnsi" w:hAnsiTheme="minorHAnsi"/>
          <w:i/>
          <w:iCs/>
          <w:color w:val="auto"/>
          <w:u w:color="3B3B3B"/>
          <w:shd w:val="clear" w:color="auto" w:fill="FFFFFF"/>
        </w:rPr>
        <w:t xml:space="preserve">Strategic Human Resource Management: Back to the future? A literature review Michael Armstrong, Duncan Brown - (partnered with CIPD) 2019 </w:t>
      </w:r>
      <w:hyperlink r:id="rId18" w:history="1">
        <w:r w:rsidRPr="00CB35F7">
          <w:rPr>
            <w:rStyle w:val="Hyperlink5"/>
            <w:rFonts w:asciiTheme="minorHAnsi" w:hAnsiTheme="minorHAnsi"/>
            <w:color w:val="auto"/>
          </w:rPr>
          <w:t>https://www.employment-studies.co.uk/system/files/resources/files/517_Strategic-Human-Resource-Management-Back-to-the-future-IES-CIPD-2019.pdf</w:t>
        </w:r>
      </w:hyperlink>
    </w:p>
    <w:p w14:paraId="75949DDC" w14:textId="77777777" w:rsidR="00745E19" w:rsidRPr="00CB35F7" w:rsidRDefault="00745E19" w:rsidP="00745E19">
      <w:pPr>
        <w:pStyle w:val="NormalWeb"/>
        <w:rPr>
          <w:rStyle w:val="None"/>
          <w:rFonts w:asciiTheme="minorHAnsi" w:eastAsia="Arial" w:hAnsiTheme="minorHAnsi" w:cs="Arial"/>
          <w:i/>
          <w:iCs/>
          <w:color w:val="auto"/>
          <w:sz w:val="22"/>
          <w:szCs w:val="22"/>
          <w:u w:color="3B3B3B"/>
          <w:shd w:val="clear" w:color="auto" w:fill="FFFFFF"/>
        </w:rPr>
      </w:pPr>
    </w:p>
    <w:p w14:paraId="6178E600" w14:textId="77777777" w:rsidR="00745E19" w:rsidRPr="00CB35F7" w:rsidRDefault="00745E19" w:rsidP="00745E19">
      <w:pPr>
        <w:pStyle w:val="NormalWeb"/>
        <w:ind w:left="567" w:hanging="567"/>
        <w:rPr>
          <w:rStyle w:val="None"/>
          <w:rFonts w:asciiTheme="minorHAnsi" w:eastAsia="Arial" w:hAnsiTheme="minorHAnsi" w:cs="Arial"/>
          <w:i/>
          <w:iCs/>
          <w:color w:val="auto"/>
          <w:sz w:val="22"/>
          <w:szCs w:val="22"/>
          <w:u w:color="3B3B3B"/>
          <w:shd w:val="clear" w:color="auto" w:fill="FFFFFF"/>
        </w:rPr>
      </w:pPr>
      <w:r w:rsidRPr="00CB35F7">
        <w:rPr>
          <w:rStyle w:val="None"/>
          <w:rFonts w:asciiTheme="minorHAnsi" w:eastAsia="Arial" w:hAnsiTheme="minorHAnsi" w:cs="Arial"/>
          <w:i/>
          <w:iCs/>
          <w:color w:val="auto"/>
          <w:sz w:val="22"/>
          <w:szCs w:val="22"/>
          <w:u w:color="3B3B3B"/>
          <w:shd w:val="clear" w:color="auto" w:fill="FFFFFF"/>
        </w:rPr>
        <w:t xml:space="preserve">Doing more with less, flexible working practices and intensification of work. Clare </w:t>
      </w:r>
      <w:proofErr w:type="gramStart"/>
      <w:r w:rsidRPr="00CB35F7">
        <w:rPr>
          <w:rStyle w:val="None"/>
          <w:rFonts w:asciiTheme="minorHAnsi" w:eastAsia="Arial" w:hAnsiTheme="minorHAnsi" w:cs="Arial"/>
          <w:i/>
          <w:iCs/>
          <w:color w:val="auto"/>
          <w:sz w:val="22"/>
          <w:szCs w:val="22"/>
          <w:u w:color="3B3B3B"/>
          <w:shd w:val="clear" w:color="auto" w:fill="FFFFFF"/>
        </w:rPr>
        <w:t>Kelliher,  Deirdre</w:t>
      </w:r>
      <w:proofErr w:type="gramEnd"/>
      <w:r w:rsidRPr="00CB35F7">
        <w:rPr>
          <w:rStyle w:val="None"/>
          <w:rFonts w:asciiTheme="minorHAnsi" w:eastAsia="Arial" w:hAnsiTheme="minorHAnsi" w:cs="Arial"/>
          <w:i/>
          <w:iCs/>
          <w:color w:val="auto"/>
          <w:sz w:val="22"/>
          <w:szCs w:val="22"/>
          <w:u w:color="3B3B3B"/>
          <w:shd w:val="clear" w:color="auto" w:fill="FFFFFF"/>
        </w:rPr>
        <w:t xml:space="preserve"> Anderson 2009 </w:t>
      </w:r>
      <w:hyperlink r:id="rId19" w:history="1">
        <w:r w:rsidRPr="00CB35F7">
          <w:rPr>
            <w:rStyle w:val="Hyperlink"/>
            <w:rFonts w:asciiTheme="minorHAnsi" w:eastAsia="Arial" w:hAnsiTheme="minorHAnsi" w:cs="Arial"/>
            <w:i/>
            <w:iCs/>
            <w:color w:val="auto"/>
            <w:sz w:val="22"/>
            <w:szCs w:val="22"/>
            <w:shd w:val="clear" w:color="auto" w:fill="FFFFFF"/>
          </w:rPr>
          <w:t>https://journals.sagepub.com/doi/abs/10.1177/0018726709349199</w:t>
        </w:r>
      </w:hyperlink>
      <w:r w:rsidRPr="00CB35F7">
        <w:rPr>
          <w:rStyle w:val="None"/>
          <w:rFonts w:asciiTheme="minorHAnsi" w:eastAsia="Arial" w:hAnsiTheme="minorHAnsi" w:cs="Arial"/>
          <w:i/>
          <w:iCs/>
          <w:color w:val="auto"/>
          <w:sz w:val="22"/>
          <w:szCs w:val="22"/>
          <w:u w:color="3B3B3B"/>
          <w:shd w:val="clear" w:color="auto" w:fill="FFFFFF"/>
        </w:rPr>
        <w:t xml:space="preserve"> </w:t>
      </w:r>
    </w:p>
    <w:p w14:paraId="761C692F" w14:textId="77777777" w:rsidR="00745E19" w:rsidRPr="00CB35F7" w:rsidRDefault="00745E19" w:rsidP="00745E19">
      <w:pPr>
        <w:pStyle w:val="NormalWeb"/>
        <w:ind w:left="567" w:hanging="567"/>
        <w:rPr>
          <w:rStyle w:val="None"/>
          <w:rFonts w:asciiTheme="minorHAnsi" w:eastAsia="Arial" w:hAnsiTheme="minorHAnsi" w:cs="Arial"/>
          <w:i/>
          <w:iCs/>
          <w:color w:val="auto"/>
          <w:sz w:val="22"/>
          <w:szCs w:val="22"/>
          <w:u w:color="3B3B3B"/>
          <w:shd w:val="clear" w:color="auto" w:fill="FFFFFF"/>
        </w:rPr>
      </w:pPr>
    </w:p>
    <w:p w14:paraId="3AFC3273" w14:textId="77777777" w:rsidR="00745E19" w:rsidRPr="00CB35F7" w:rsidRDefault="00745E19" w:rsidP="00745E19">
      <w:pPr>
        <w:pStyle w:val="NormalWeb"/>
        <w:ind w:left="567" w:hanging="567"/>
        <w:rPr>
          <w:rStyle w:val="None"/>
          <w:rFonts w:asciiTheme="minorHAnsi" w:hAnsiTheme="minorHAnsi"/>
          <w:i/>
          <w:iCs/>
          <w:color w:val="auto"/>
          <w:sz w:val="22"/>
          <w:szCs w:val="22"/>
        </w:rPr>
      </w:pPr>
      <w:r w:rsidRPr="00CB35F7">
        <w:rPr>
          <w:rStyle w:val="None"/>
          <w:rFonts w:asciiTheme="minorHAnsi" w:hAnsiTheme="minorHAnsi"/>
          <w:i/>
          <w:iCs/>
          <w:color w:val="auto"/>
          <w:sz w:val="22"/>
          <w:szCs w:val="22"/>
        </w:rPr>
        <w:t xml:space="preserve">Charles Handy, 1988 Gods of management, the changing work of </w:t>
      </w:r>
      <w:proofErr w:type="spellStart"/>
      <w:r w:rsidRPr="00CB35F7">
        <w:rPr>
          <w:rStyle w:val="None"/>
          <w:rFonts w:asciiTheme="minorHAnsi" w:hAnsiTheme="minorHAnsi"/>
          <w:i/>
          <w:iCs/>
          <w:color w:val="auto"/>
          <w:sz w:val="22"/>
          <w:szCs w:val="22"/>
        </w:rPr>
        <w:t>organisations</w:t>
      </w:r>
      <w:proofErr w:type="spellEnd"/>
      <w:r w:rsidRPr="00CB35F7">
        <w:rPr>
          <w:rStyle w:val="None"/>
          <w:rFonts w:asciiTheme="minorHAnsi" w:hAnsiTheme="minorHAnsi"/>
          <w:i/>
          <w:iCs/>
          <w:color w:val="auto"/>
          <w:sz w:val="22"/>
          <w:szCs w:val="22"/>
        </w:rPr>
        <w:t xml:space="preserve"> </w:t>
      </w:r>
      <w:hyperlink r:id="rId20" w:anchor="v=onepage&amp;q=charles%20handy's%20model%20of%20organisational%20culture&amp;f=false" w:history="1">
        <w:r w:rsidRPr="00CB35F7">
          <w:rPr>
            <w:rStyle w:val="Hyperlink"/>
            <w:rFonts w:asciiTheme="minorHAnsi" w:hAnsiTheme="minorHAnsi"/>
            <w:i/>
            <w:iCs/>
            <w:color w:val="auto"/>
            <w:sz w:val="22"/>
            <w:szCs w:val="22"/>
          </w:rPr>
          <w:t>https://books.google.co.uk/books?hl=en&amp;lr=&amp;id=cG6f-mxkJo0C&amp;oi=fnd&amp;pg=PR11&amp;dq=charles+handy%27s+model+of+organisational+culture&amp;ots=VDpa30QGFU&amp;sig=nksyPa93uKHJdeVvBphzpai76tI#v=onepage&amp;q=charles%20handy's%20model%20of%20organisational%20culture&amp;f=false</w:t>
        </w:r>
      </w:hyperlink>
      <w:r w:rsidRPr="00CB35F7">
        <w:rPr>
          <w:rStyle w:val="None"/>
          <w:rFonts w:asciiTheme="minorHAnsi" w:hAnsiTheme="minorHAnsi"/>
          <w:i/>
          <w:iCs/>
          <w:color w:val="auto"/>
          <w:sz w:val="22"/>
          <w:szCs w:val="22"/>
        </w:rPr>
        <w:t xml:space="preserve"> </w:t>
      </w:r>
    </w:p>
    <w:p w14:paraId="782841B6" w14:textId="77777777" w:rsidR="00745E19" w:rsidRPr="00CB35F7" w:rsidRDefault="00745E19" w:rsidP="00745E19">
      <w:pPr>
        <w:pStyle w:val="NormalWeb"/>
        <w:ind w:left="567" w:hanging="567"/>
        <w:rPr>
          <w:rStyle w:val="None"/>
          <w:rFonts w:asciiTheme="minorHAnsi" w:eastAsia="Arial" w:hAnsiTheme="minorHAnsi" w:cs="Arial"/>
          <w:i/>
          <w:iCs/>
          <w:color w:val="auto"/>
          <w:sz w:val="22"/>
          <w:szCs w:val="22"/>
          <w:u w:color="3B3B3B"/>
          <w:shd w:val="clear" w:color="auto" w:fill="FFFFFF"/>
        </w:rPr>
      </w:pPr>
    </w:p>
    <w:p w14:paraId="3B6DDE73" w14:textId="77777777" w:rsidR="00745E19" w:rsidRPr="00CB35F7" w:rsidRDefault="00745E19" w:rsidP="00745E19">
      <w:pPr>
        <w:pStyle w:val="NormalWeb"/>
        <w:ind w:left="567" w:hanging="567"/>
        <w:rPr>
          <w:rStyle w:val="None"/>
          <w:rFonts w:asciiTheme="minorHAnsi" w:eastAsia="Arial" w:hAnsiTheme="minorHAnsi" w:cs="Arial"/>
          <w:i/>
          <w:iCs/>
          <w:color w:val="auto"/>
          <w:sz w:val="22"/>
          <w:szCs w:val="22"/>
          <w:u w:color="3B3B3B"/>
          <w:shd w:val="clear" w:color="auto" w:fill="FFFFFF"/>
        </w:rPr>
      </w:pPr>
      <w:r w:rsidRPr="00CB35F7">
        <w:rPr>
          <w:rStyle w:val="None"/>
          <w:rFonts w:asciiTheme="minorHAnsi" w:eastAsia="Arial" w:hAnsiTheme="minorHAnsi" w:cs="Arial"/>
          <w:i/>
          <w:iCs/>
          <w:color w:val="auto"/>
          <w:sz w:val="22"/>
          <w:szCs w:val="22"/>
          <w:u w:color="3B3B3B"/>
          <w:shd w:val="clear" w:color="auto" w:fill="FFFFFF"/>
        </w:rPr>
        <w:t xml:space="preserve">VQSOLUTIONS </w:t>
      </w:r>
      <w:hyperlink r:id="rId21" w:history="1">
        <w:r w:rsidRPr="00CB35F7">
          <w:rPr>
            <w:rStyle w:val="Hyperlink"/>
            <w:rFonts w:asciiTheme="minorHAnsi" w:eastAsia="Arial" w:hAnsiTheme="minorHAnsi" w:cs="Arial"/>
            <w:i/>
            <w:iCs/>
            <w:color w:val="auto"/>
            <w:sz w:val="22"/>
            <w:szCs w:val="22"/>
            <w:shd w:val="clear" w:color="auto" w:fill="FFFFFF"/>
          </w:rPr>
          <w:t>https://hr.vqsolutions.co.uk/understanding-organisational-culture-charles-handys-model-and-david-rocks-scarf-theory/</w:t>
        </w:r>
      </w:hyperlink>
      <w:r w:rsidRPr="00CB35F7">
        <w:rPr>
          <w:rStyle w:val="None"/>
          <w:rFonts w:asciiTheme="minorHAnsi" w:eastAsia="Arial" w:hAnsiTheme="minorHAnsi" w:cs="Arial"/>
          <w:i/>
          <w:iCs/>
          <w:color w:val="auto"/>
          <w:sz w:val="22"/>
          <w:szCs w:val="22"/>
          <w:u w:color="3B3B3B"/>
          <w:shd w:val="clear" w:color="auto" w:fill="FFFFFF"/>
        </w:rPr>
        <w:t xml:space="preserve">  </w:t>
      </w:r>
      <w:r w:rsidRPr="00CB35F7">
        <w:rPr>
          <w:rFonts w:asciiTheme="minorHAnsi" w:hAnsiTheme="minorHAnsi" w:cs="Arial"/>
          <w:i/>
          <w:iCs/>
          <w:color w:val="auto"/>
          <w:sz w:val="22"/>
          <w:szCs w:val="22"/>
          <w:shd w:val="clear" w:color="auto" w:fill="FFFFFF"/>
        </w:rPr>
        <w:t>(Accessed 17 August 2025)</w:t>
      </w:r>
    </w:p>
    <w:p w14:paraId="00FBBB05" w14:textId="77777777" w:rsidR="00745E19" w:rsidRPr="00CB35F7" w:rsidRDefault="00745E19" w:rsidP="00745E19">
      <w:pPr>
        <w:pStyle w:val="NormalWeb"/>
        <w:ind w:left="567" w:hanging="567"/>
        <w:rPr>
          <w:rStyle w:val="None"/>
          <w:rFonts w:asciiTheme="minorHAnsi" w:eastAsia="Arial" w:hAnsiTheme="minorHAnsi" w:cs="Arial"/>
          <w:i/>
          <w:iCs/>
          <w:color w:val="auto"/>
          <w:sz w:val="22"/>
          <w:szCs w:val="22"/>
          <w:u w:color="3B3B3B"/>
          <w:shd w:val="clear" w:color="auto" w:fill="FFFFFF"/>
        </w:rPr>
      </w:pPr>
    </w:p>
    <w:p w14:paraId="54426F1B" w14:textId="77777777" w:rsidR="00745E19" w:rsidRPr="00CB35F7" w:rsidRDefault="00745E19" w:rsidP="00745E19">
      <w:pPr>
        <w:pStyle w:val="NormalWeb"/>
        <w:ind w:left="567" w:hanging="567"/>
        <w:rPr>
          <w:rStyle w:val="None"/>
          <w:rFonts w:asciiTheme="minorHAnsi" w:eastAsia="Arial" w:hAnsiTheme="minorHAnsi" w:cs="Arial"/>
          <w:i/>
          <w:iCs/>
          <w:color w:val="auto"/>
          <w:sz w:val="22"/>
          <w:szCs w:val="22"/>
          <w:u w:color="3B3B3B"/>
          <w:shd w:val="clear" w:color="auto" w:fill="FFFFFF"/>
          <w:lang w:val="en-GB"/>
        </w:rPr>
      </w:pPr>
      <w:r w:rsidRPr="00CB35F7">
        <w:rPr>
          <w:rStyle w:val="None"/>
          <w:rFonts w:asciiTheme="minorHAnsi" w:eastAsia="Arial" w:hAnsiTheme="minorHAnsi" w:cs="Arial"/>
          <w:i/>
          <w:iCs/>
          <w:color w:val="auto"/>
          <w:sz w:val="22"/>
          <w:szCs w:val="22"/>
          <w:u w:color="3B3B3B"/>
          <w:shd w:val="clear" w:color="auto" w:fill="FFFFFF"/>
        </w:rPr>
        <w:t xml:space="preserve">J. Young, CIPD, (2019) </w:t>
      </w:r>
      <w:r w:rsidRPr="00CB35F7">
        <w:rPr>
          <w:rFonts w:asciiTheme="minorHAnsi" w:eastAsia="Arial" w:hAnsiTheme="minorHAnsi" w:cs="Arial"/>
          <w:i/>
          <w:iCs/>
          <w:color w:val="auto"/>
          <w:sz w:val="22"/>
          <w:szCs w:val="22"/>
          <w:u w:color="3B3B3B"/>
          <w:shd w:val="clear" w:color="auto" w:fill="FFFFFF"/>
          <w:lang w:val="en-GB"/>
        </w:rPr>
        <w:t xml:space="preserve">Organisational climate and culture. </w:t>
      </w:r>
      <w:r w:rsidRPr="00CB35F7">
        <w:rPr>
          <w:rStyle w:val="None"/>
          <w:rFonts w:asciiTheme="minorHAnsi" w:eastAsia="Arial" w:hAnsiTheme="minorHAnsi" w:cs="Arial"/>
          <w:i/>
          <w:iCs/>
          <w:color w:val="auto"/>
          <w:sz w:val="22"/>
          <w:szCs w:val="22"/>
          <w:u w:color="3B3B3B"/>
          <w:shd w:val="clear" w:color="auto" w:fill="FFFFFF"/>
        </w:rPr>
        <w:t xml:space="preserve">Available at: </w:t>
      </w:r>
      <w:hyperlink r:id="rId22" w:history="1">
        <w:r w:rsidRPr="00CB35F7">
          <w:rPr>
            <w:rStyle w:val="Hyperlink"/>
            <w:rFonts w:asciiTheme="minorHAnsi" w:eastAsia="Arial" w:hAnsiTheme="minorHAnsi" w:cs="Arial"/>
            <w:i/>
            <w:iCs/>
            <w:color w:val="auto"/>
            <w:sz w:val="22"/>
            <w:szCs w:val="22"/>
            <w:shd w:val="clear" w:color="auto" w:fill="FFFFFF"/>
          </w:rPr>
          <w:t>https://www.cipd.org/uk/views-and-insights/thought-leadership/the-world-of-work/positive-organisational-culture-inclusion/</w:t>
        </w:r>
      </w:hyperlink>
      <w:r w:rsidRPr="00CB35F7">
        <w:rPr>
          <w:rStyle w:val="None"/>
          <w:rFonts w:asciiTheme="minorHAnsi" w:eastAsia="Arial" w:hAnsiTheme="minorHAnsi" w:cs="Arial"/>
          <w:i/>
          <w:iCs/>
          <w:color w:val="auto"/>
          <w:sz w:val="22"/>
          <w:szCs w:val="22"/>
          <w:u w:color="3B3B3B"/>
          <w:shd w:val="clear" w:color="auto" w:fill="FFFFFF"/>
        </w:rPr>
        <w:t xml:space="preserve">  (Accessed 17</w:t>
      </w:r>
      <w:r w:rsidRPr="00CB35F7">
        <w:rPr>
          <w:rStyle w:val="None"/>
          <w:rFonts w:asciiTheme="minorHAnsi" w:eastAsia="Arial" w:hAnsiTheme="minorHAnsi" w:cs="Arial"/>
          <w:i/>
          <w:iCs/>
          <w:color w:val="auto"/>
          <w:sz w:val="22"/>
          <w:szCs w:val="22"/>
          <w:u w:color="3B3B3B"/>
          <w:shd w:val="clear" w:color="auto" w:fill="FFFFFF"/>
          <w:vertAlign w:val="superscript"/>
        </w:rPr>
        <w:t xml:space="preserve"> </w:t>
      </w:r>
      <w:r w:rsidRPr="00CB35F7">
        <w:rPr>
          <w:rStyle w:val="None"/>
          <w:rFonts w:asciiTheme="minorHAnsi" w:eastAsia="Arial" w:hAnsiTheme="minorHAnsi" w:cs="Arial"/>
          <w:i/>
          <w:iCs/>
          <w:color w:val="auto"/>
          <w:sz w:val="22"/>
          <w:szCs w:val="22"/>
          <w:u w:color="3B3B3B"/>
          <w:shd w:val="clear" w:color="auto" w:fill="FFFFFF"/>
        </w:rPr>
        <w:t>August 2025)</w:t>
      </w:r>
    </w:p>
    <w:p w14:paraId="13AD32CF" w14:textId="77777777" w:rsidR="00745E19" w:rsidRPr="00CB35F7" w:rsidRDefault="00745E19" w:rsidP="00745E19">
      <w:pPr>
        <w:pStyle w:val="NormalWeb"/>
        <w:ind w:left="567" w:hanging="567"/>
        <w:rPr>
          <w:rStyle w:val="None"/>
          <w:rFonts w:asciiTheme="minorHAnsi" w:eastAsia="Arial" w:hAnsiTheme="minorHAnsi" w:cs="Arial"/>
          <w:i/>
          <w:iCs/>
          <w:color w:val="auto"/>
          <w:sz w:val="22"/>
          <w:szCs w:val="22"/>
          <w:u w:color="3B3B3B"/>
          <w:shd w:val="clear" w:color="auto" w:fill="FFFFFF"/>
        </w:rPr>
      </w:pPr>
    </w:p>
    <w:p w14:paraId="7682DF86" w14:textId="77777777" w:rsidR="00745E19" w:rsidRPr="00CB35F7" w:rsidRDefault="00745E19" w:rsidP="00745E19">
      <w:pPr>
        <w:pStyle w:val="NormalWeb"/>
        <w:rPr>
          <w:rFonts w:asciiTheme="minorHAnsi" w:hAnsiTheme="minorHAnsi" w:cs="Arial"/>
          <w:i/>
          <w:iCs/>
          <w:color w:val="auto"/>
          <w:sz w:val="22"/>
          <w:szCs w:val="22"/>
          <w:shd w:val="clear" w:color="auto" w:fill="FFFFFF"/>
        </w:rPr>
      </w:pPr>
      <w:r w:rsidRPr="00CB35F7">
        <w:rPr>
          <w:rStyle w:val="None"/>
          <w:rFonts w:asciiTheme="minorHAnsi" w:hAnsiTheme="minorHAnsi"/>
          <w:i/>
          <w:iCs/>
          <w:color w:val="auto"/>
          <w:sz w:val="22"/>
          <w:szCs w:val="22"/>
        </w:rPr>
        <w:t>Thomas Charmorro-</w:t>
      </w:r>
      <w:proofErr w:type="spellStart"/>
      <w:r w:rsidRPr="00CB35F7">
        <w:rPr>
          <w:rStyle w:val="None"/>
          <w:rFonts w:asciiTheme="minorHAnsi" w:hAnsiTheme="minorHAnsi"/>
          <w:i/>
          <w:iCs/>
          <w:color w:val="auto"/>
          <w:sz w:val="22"/>
          <w:szCs w:val="22"/>
        </w:rPr>
        <w:t>Premuzic</w:t>
      </w:r>
      <w:proofErr w:type="spellEnd"/>
      <w:r w:rsidRPr="00CB35F7">
        <w:rPr>
          <w:rStyle w:val="None"/>
          <w:rFonts w:asciiTheme="minorHAnsi" w:hAnsiTheme="minorHAnsi"/>
          <w:i/>
          <w:iCs/>
          <w:color w:val="auto"/>
          <w:sz w:val="22"/>
          <w:szCs w:val="22"/>
        </w:rPr>
        <w:t xml:space="preserve">, Josh Bersin, 2018, </w:t>
      </w:r>
      <w:hyperlink r:id="rId23" w:history="1">
        <w:r w:rsidRPr="00CB35F7">
          <w:rPr>
            <w:rStyle w:val="Hyperlink"/>
            <w:rFonts w:asciiTheme="minorHAnsi" w:hAnsiTheme="minorHAnsi"/>
            <w:i/>
            <w:iCs/>
            <w:color w:val="auto"/>
            <w:sz w:val="22"/>
            <w:szCs w:val="22"/>
          </w:rPr>
          <w:t>https://hbr.org/2018/07/4-ways-to-create-a-learning-culture-on-your-team</w:t>
        </w:r>
      </w:hyperlink>
      <w:r w:rsidRPr="00CB35F7">
        <w:rPr>
          <w:rStyle w:val="None"/>
          <w:rFonts w:asciiTheme="minorHAnsi" w:hAnsiTheme="minorHAnsi"/>
          <w:i/>
          <w:iCs/>
          <w:color w:val="auto"/>
          <w:sz w:val="22"/>
          <w:szCs w:val="22"/>
        </w:rPr>
        <w:t xml:space="preserve"> </w:t>
      </w:r>
      <w:r w:rsidRPr="00CB35F7">
        <w:rPr>
          <w:rFonts w:asciiTheme="minorHAnsi" w:hAnsiTheme="minorHAnsi" w:cs="Arial"/>
          <w:i/>
          <w:iCs/>
          <w:color w:val="auto"/>
          <w:sz w:val="22"/>
          <w:szCs w:val="22"/>
          <w:shd w:val="clear" w:color="auto" w:fill="FFFFFF"/>
        </w:rPr>
        <w:t>(Accessed 18 August 2025)</w:t>
      </w:r>
    </w:p>
    <w:p w14:paraId="15C61DF4" w14:textId="77777777" w:rsidR="00745E19" w:rsidRPr="00CB35F7" w:rsidRDefault="00745E19" w:rsidP="00745E19">
      <w:pPr>
        <w:pStyle w:val="NormalWeb"/>
        <w:rPr>
          <w:rStyle w:val="None"/>
          <w:rFonts w:asciiTheme="minorHAnsi" w:hAnsiTheme="minorHAnsi"/>
          <w:i/>
          <w:iCs/>
          <w:color w:val="auto"/>
          <w:sz w:val="22"/>
          <w:szCs w:val="22"/>
        </w:rPr>
      </w:pPr>
    </w:p>
    <w:p w14:paraId="6C77E04C" w14:textId="77777777" w:rsidR="00745E19" w:rsidRPr="00CB35F7" w:rsidRDefault="00745E19" w:rsidP="00745E19">
      <w:pPr>
        <w:pStyle w:val="NormalWeb"/>
        <w:ind w:left="567" w:hanging="567"/>
        <w:rPr>
          <w:rFonts w:asciiTheme="minorHAnsi" w:hAnsiTheme="minorHAnsi"/>
          <w:i/>
          <w:iCs/>
          <w:color w:val="auto"/>
          <w:sz w:val="22"/>
          <w:szCs w:val="22"/>
          <w:shd w:val="clear" w:color="auto" w:fill="FFFFFF"/>
        </w:rPr>
      </w:pPr>
      <w:r w:rsidRPr="00CB35F7">
        <w:rPr>
          <w:rFonts w:asciiTheme="minorHAnsi" w:hAnsiTheme="minorHAnsi"/>
          <w:i/>
          <w:iCs/>
          <w:color w:val="auto"/>
          <w:sz w:val="22"/>
          <w:szCs w:val="22"/>
          <w:shd w:val="clear" w:color="auto" w:fill="FFFFFF"/>
        </w:rPr>
        <w:t xml:space="preserve">Kotter, John </w:t>
      </w:r>
      <w:proofErr w:type="gramStart"/>
      <w:r w:rsidRPr="00CB35F7">
        <w:rPr>
          <w:rFonts w:asciiTheme="minorHAnsi" w:hAnsiTheme="minorHAnsi"/>
          <w:i/>
          <w:iCs/>
          <w:color w:val="auto"/>
          <w:sz w:val="22"/>
          <w:szCs w:val="22"/>
          <w:shd w:val="clear" w:color="auto" w:fill="FFFFFF"/>
        </w:rPr>
        <w:t>P..</w:t>
      </w:r>
      <w:proofErr w:type="gramEnd"/>
      <w:r w:rsidRPr="00CB35F7">
        <w:rPr>
          <w:rFonts w:asciiTheme="minorHAnsi" w:hAnsiTheme="minorHAnsi"/>
          <w:i/>
          <w:iCs/>
          <w:color w:val="auto"/>
          <w:sz w:val="22"/>
          <w:szCs w:val="22"/>
          <w:shd w:val="clear" w:color="auto" w:fill="FFFFFF"/>
        </w:rPr>
        <w:t> </w:t>
      </w:r>
      <w:r w:rsidRPr="00CB35F7">
        <w:rPr>
          <w:rFonts w:asciiTheme="minorHAnsi" w:hAnsiTheme="minorHAnsi"/>
          <w:i/>
          <w:iCs/>
          <w:color w:val="auto"/>
          <w:sz w:val="22"/>
          <w:szCs w:val="22"/>
        </w:rPr>
        <w:t>Leading Change, with a New Preface by the Author</w:t>
      </w:r>
      <w:r w:rsidRPr="00CB35F7">
        <w:rPr>
          <w:rFonts w:asciiTheme="minorHAnsi" w:hAnsiTheme="minorHAnsi"/>
          <w:i/>
          <w:iCs/>
          <w:color w:val="auto"/>
          <w:sz w:val="22"/>
          <w:szCs w:val="22"/>
          <w:shd w:val="clear" w:color="auto" w:fill="FFFFFF"/>
        </w:rPr>
        <w:t>, Harvard Business Review Press, 2012.</w:t>
      </w:r>
    </w:p>
    <w:p w14:paraId="4DE4A876" w14:textId="77777777" w:rsidR="00745E19" w:rsidRPr="00CB35F7" w:rsidRDefault="00745E19" w:rsidP="00745E19">
      <w:pPr>
        <w:pStyle w:val="NormalWeb"/>
        <w:ind w:left="567" w:hanging="567"/>
        <w:rPr>
          <w:rFonts w:asciiTheme="minorHAnsi" w:hAnsiTheme="minorHAnsi"/>
          <w:i/>
          <w:iCs/>
          <w:color w:val="auto"/>
          <w:sz w:val="22"/>
          <w:szCs w:val="22"/>
          <w:shd w:val="clear" w:color="auto" w:fill="FFFFFF"/>
        </w:rPr>
      </w:pPr>
    </w:p>
    <w:p w14:paraId="581FA396" w14:textId="77777777" w:rsidR="00745E19" w:rsidRPr="00CB35F7" w:rsidRDefault="00745E19" w:rsidP="00745E19">
      <w:pPr>
        <w:pStyle w:val="NormalWeb"/>
        <w:ind w:left="567" w:hanging="567"/>
        <w:rPr>
          <w:rFonts w:asciiTheme="minorHAnsi" w:hAnsiTheme="minorHAnsi"/>
          <w:i/>
          <w:iCs/>
          <w:color w:val="auto"/>
          <w:sz w:val="22"/>
          <w:szCs w:val="22"/>
          <w:lang w:val="en-GB"/>
        </w:rPr>
      </w:pPr>
      <w:r w:rsidRPr="00CB35F7">
        <w:rPr>
          <w:rFonts w:asciiTheme="minorHAnsi" w:hAnsiTheme="minorHAnsi"/>
          <w:i/>
          <w:iCs/>
          <w:color w:val="auto"/>
          <w:sz w:val="22"/>
          <w:szCs w:val="22"/>
          <w:lang w:val="en-GB"/>
        </w:rPr>
        <w:t xml:space="preserve">Kotter, J.P. (1996), Leading Change, Harvard Business School Press </w:t>
      </w:r>
    </w:p>
    <w:p w14:paraId="50D3A0D6" w14:textId="77777777" w:rsidR="00745E19" w:rsidRPr="00CB35F7" w:rsidRDefault="00745E19" w:rsidP="00745E19">
      <w:pPr>
        <w:pStyle w:val="NormalWeb"/>
        <w:ind w:left="567" w:hanging="567"/>
        <w:rPr>
          <w:rFonts w:asciiTheme="minorHAnsi" w:hAnsiTheme="minorHAnsi"/>
          <w:i/>
          <w:iCs/>
          <w:color w:val="auto"/>
          <w:sz w:val="22"/>
          <w:szCs w:val="22"/>
          <w:lang w:val="en-GB"/>
        </w:rPr>
      </w:pPr>
    </w:p>
    <w:p w14:paraId="61CE086F" w14:textId="77777777" w:rsidR="00745E19" w:rsidRPr="00CB35F7" w:rsidRDefault="00745E19" w:rsidP="00745E19">
      <w:pPr>
        <w:pStyle w:val="BodyA"/>
        <w:spacing w:line="240" w:lineRule="auto"/>
        <w:rPr>
          <w:rFonts w:asciiTheme="minorHAnsi" w:hAnsiTheme="minorHAnsi"/>
          <w:i/>
          <w:iCs/>
          <w:color w:val="auto"/>
        </w:rPr>
      </w:pPr>
      <w:r w:rsidRPr="00CB35F7">
        <w:rPr>
          <w:rFonts w:asciiTheme="minorHAnsi" w:hAnsiTheme="minorHAnsi"/>
          <w:b/>
          <w:bCs/>
          <w:i/>
          <w:iCs/>
          <w:color w:val="auto"/>
        </w:rPr>
        <w:t>Fig 3.</w:t>
      </w:r>
      <w:r w:rsidRPr="00CB35F7">
        <w:rPr>
          <w:rFonts w:asciiTheme="minorHAnsi" w:hAnsiTheme="minorHAnsi"/>
          <w:i/>
          <w:iCs/>
          <w:color w:val="auto"/>
        </w:rPr>
        <w:t xml:space="preserve"> </w:t>
      </w:r>
      <w:hyperlink r:id="rId24" w:history="1">
        <w:r w:rsidRPr="00CB35F7">
          <w:rPr>
            <w:rStyle w:val="Hyperlink"/>
            <w:rFonts w:asciiTheme="minorHAnsi" w:hAnsiTheme="minorHAnsi"/>
            <w:i/>
            <w:iCs/>
            <w:color w:val="auto"/>
          </w:rPr>
          <w:t>https://www.researchgate.net/figure/Lewins-three-step-model-for-change-management-36_fig3_342883322</w:t>
        </w:r>
      </w:hyperlink>
      <w:r w:rsidRPr="00CB35F7">
        <w:rPr>
          <w:rFonts w:asciiTheme="minorHAnsi" w:hAnsiTheme="minorHAnsi"/>
          <w:i/>
          <w:iCs/>
          <w:color w:val="auto"/>
        </w:rPr>
        <w:t xml:space="preserve"> </w:t>
      </w:r>
      <w:r w:rsidRPr="00CB35F7">
        <w:rPr>
          <w:rFonts w:asciiTheme="minorHAnsi" w:hAnsiTheme="minorHAnsi" w:cs="Arial"/>
          <w:i/>
          <w:iCs/>
          <w:color w:val="auto"/>
          <w:shd w:val="clear" w:color="auto" w:fill="FFFFFF"/>
        </w:rPr>
        <w:t>(Accessed 17 August 2025)</w:t>
      </w:r>
    </w:p>
    <w:p w14:paraId="38266A3C" w14:textId="77777777" w:rsidR="00745E19" w:rsidRPr="00CB35F7" w:rsidRDefault="00745E19" w:rsidP="00745E19">
      <w:pPr>
        <w:pStyle w:val="BodyA"/>
        <w:spacing w:line="240" w:lineRule="auto"/>
        <w:rPr>
          <w:rFonts w:asciiTheme="minorHAnsi" w:hAnsiTheme="minorHAnsi"/>
          <w:i/>
          <w:iCs/>
          <w:color w:val="auto"/>
        </w:rPr>
      </w:pPr>
    </w:p>
    <w:p w14:paraId="34C64675" w14:textId="77777777" w:rsidR="00745E19" w:rsidRPr="00CB35F7" w:rsidRDefault="00745E19" w:rsidP="00745E19">
      <w:pPr>
        <w:pStyle w:val="BodyA"/>
        <w:spacing w:line="240" w:lineRule="auto"/>
        <w:rPr>
          <w:rFonts w:asciiTheme="minorHAnsi" w:hAnsiTheme="minorHAnsi"/>
          <w:i/>
          <w:iCs/>
          <w:color w:val="auto"/>
        </w:rPr>
      </w:pPr>
    </w:p>
    <w:p w14:paraId="3589B4FF" w14:textId="77777777" w:rsidR="00745E19" w:rsidRPr="00CB35F7" w:rsidRDefault="00745E19" w:rsidP="00745E19">
      <w:pPr>
        <w:pStyle w:val="BodyA"/>
        <w:spacing w:line="240" w:lineRule="auto"/>
        <w:rPr>
          <w:rFonts w:asciiTheme="minorHAnsi" w:hAnsiTheme="minorHAnsi"/>
          <w:i/>
          <w:iCs/>
          <w:color w:val="auto"/>
        </w:rPr>
      </w:pPr>
      <w:proofErr w:type="spellStart"/>
      <w:r w:rsidRPr="00CB35F7">
        <w:rPr>
          <w:rFonts w:asciiTheme="minorHAnsi" w:hAnsiTheme="minorHAnsi"/>
          <w:i/>
          <w:iCs/>
          <w:color w:val="auto"/>
        </w:rPr>
        <w:t>Nasamu</w:t>
      </w:r>
      <w:proofErr w:type="spellEnd"/>
      <w:r w:rsidRPr="00CB35F7">
        <w:rPr>
          <w:rFonts w:asciiTheme="minorHAnsi" w:hAnsiTheme="minorHAnsi"/>
          <w:i/>
          <w:iCs/>
          <w:color w:val="auto"/>
        </w:rPr>
        <w:t xml:space="preserve">, I. (2023). Strategies for employees to effect change to improve performance </w:t>
      </w:r>
      <w:proofErr w:type="spellStart"/>
      <w:r w:rsidRPr="00CB35F7">
        <w:rPr>
          <w:rFonts w:asciiTheme="minorHAnsi" w:hAnsiTheme="minorHAnsi"/>
          <w:i/>
          <w:iCs/>
          <w:color w:val="auto"/>
        </w:rPr>
        <w:t>fo</w:t>
      </w:r>
      <w:proofErr w:type="spellEnd"/>
      <w:r w:rsidRPr="00CB35F7">
        <w:rPr>
          <w:rFonts w:asciiTheme="minorHAnsi" w:hAnsiTheme="minorHAnsi"/>
          <w:i/>
          <w:iCs/>
          <w:color w:val="auto"/>
        </w:rPr>
        <w:t xml:space="preserve"> public </w:t>
      </w:r>
      <w:proofErr w:type="spellStart"/>
      <w:r w:rsidRPr="00CB35F7">
        <w:rPr>
          <w:rFonts w:asciiTheme="minorHAnsi" w:hAnsiTheme="minorHAnsi"/>
          <w:i/>
          <w:iCs/>
          <w:color w:val="auto"/>
        </w:rPr>
        <w:t>organisastions</w:t>
      </w:r>
      <w:proofErr w:type="spellEnd"/>
      <w:r w:rsidRPr="00CB35F7">
        <w:rPr>
          <w:rFonts w:asciiTheme="minorHAnsi" w:hAnsiTheme="minorHAnsi"/>
          <w:i/>
          <w:iCs/>
          <w:color w:val="auto"/>
        </w:rPr>
        <w:t xml:space="preserve">. Journal of Accounting, Business and Finance Research, 17(1), 1-9. </w:t>
      </w:r>
    </w:p>
    <w:p w14:paraId="7EF160D7" w14:textId="77777777" w:rsidR="00745E19" w:rsidRPr="00CB35F7" w:rsidRDefault="00745E19" w:rsidP="00745E19">
      <w:pPr>
        <w:pStyle w:val="BodyA"/>
        <w:spacing w:line="240" w:lineRule="auto"/>
        <w:rPr>
          <w:rFonts w:asciiTheme="minorHAnsi" w:hAnsiTheme="minorHAnsi"/>
          <w:i/>
          <w:iCs/>
          <w:color w:val="auto"/>
        </w:rPr>
      </w:pPr>
    </w:p>
    <w:p w14:paraId="0D1D1FE1" w14:textId="77777777" w:rsidR="00745E19" w:rsidRPr="00CB35F7" w:rsidRDefault="00745E19" w:rsidP="00745E19">
      <w:pPr>
        <w:pStyle w:val="BodyA"/>
        <w:spacing w:line="240" w:lineRule="auto"/>
        <w:rPr>
          <w:rFonts w:asciiTheme="minorHAnsi" w:hAnsiTheme="minorHAnsi"/>
          <w:i/>
          <w:iCs/>
          <w:color w:val="auto"/>
        </w:rPr>
      </w:pPr>
      <w:r w:rsidRPr="00CB35F7">
        <w:rPr>
          <w:rFonts w:asciiTheme="minorHAnsi" w:hAnsiTheme="minorHAnsi"/>
          <w:i/>
          <w:iCs/>
          <w:color w:val="auto"/>
        </w:rPr>
        <w:t xml:space="preserve">EWF International. (2023, March 15). </w:t>
      </w:r>
      <w:proofErr w:type="spellStart"/>
      <w:r w:rsidRPr="00CB35F7">
        <w:rPr>
          <w:rFonts w:asciiTheme="minorHAnsi" w:hAnsiTheme="minorHAnsi"/>
          <w:i/>
          <w:iCs/>
          <w:color w:val="auto"/>
        </w:rPr>
        <w:t>Organisational</w:t>
      </w:r>
      <w:proofErr w:type="spellEnd"/>
      <w:r w:rsidRPr="00CB35F7">
        <w:rPr>
          <w:rFonts w:asciiTheme="minorHAnsi" w:hAnsiTheme="minorHAnsi"/>
          <w:i/>
          <w:iCs/>
          <w:color w:val="auto"/>
        </w:rPr>
        <w:t xml:space="preserve"> Change Success. Retrieved July 2024, from ewfinternational.com: </w:t>
      </w:r>
      <w:hyperlink r:id="rId25" w:history="1">
        <w:r w:rsidRPr="00CB35F7">
          <w:rPr>
            <w:rStyle w:val="Hyperlink"/>
            <w:rFonts w:asciiTheme="minorHAnsi" w:hAnsiTheme="minorHAnsi"/>
            <w:i/>
            <w:iCs/>
            <w:color w:val="auto"/>
          </w:rPr>
          <w:t>https://ewfinternational.com/organizationalchange-management-success-employee-buy-in/</w:t>
        </w:r>
      </w:hyperlink>
      <w:r w:rsidRPr="00CB35F7">
        <w:rPr>
          <w:rFonts w:asciiTheme="minorHAnsi" w:hAnsiTheme="minorHAnsi"/>
          <w:i/>
          <w:iCs/>
          <w:color w:val="auto"/>
        </w:rPr>
        <w:t xml:space="preserve"> </w:t>
      </w:r>
    </w:p>
    <w:p w14:paraId="315CB34F" w14:textId="77777777" w:rsidR="00745E19" w:rsidRPr="00CB35F7" w:rsidRDefault="00745E19" w:rsidP="00745E19">
      <w:pPr>
        <w:pStyle w:val="NormalWeb"/>
        <w:ind w:left="567" w:hanging="567"/>
        <w:rPr>
          <w:rStyle w:val="None"/>
          <w:rFonts w:asciiTheme="minorHAnsi" w:eastAsia="Arial" w:hAnsiTheme="minorHAnsi" w:cs="Arial"/>
          <w:i/>
          <w:iCs/>
          <w:color w:val="auto"/>
          <w:sz w:val="22"/>
          <w:szCs w:val="22"/>
          <w:u w:color="3B3B3B"/>
          <w:shd w:val="clear" w:color="auto" w:fill="FFFFFF"/>
        </w:rPr>
      </w:pPr>
      <w:proofErr w:type="spellStart"/>
      <w:r w:rsidRPr="00CB35F7">
        <w:rPr>
          <w:rStyle w:val="None"/>
          <w:rFonts w:asciiTheme="minorHAnsi" w:eastAsia="Arial" w:hAnsiTheme="minorHAnsi" w:cs="Arial"/>
          <w:i/>
          <w:iCs/>
          <w:color w:val="auto"/>
          <w:sz w:val="22"/>
          <w:szCs w:val="22"/>
          <w:u w:color="3B3B3B"/>
          <w:shd w:val="clear" w:color="auto" w:fill="FFFFFF"/>
        </w:rPr>
        <w:t>Bouckenooghe</w:t>
      </w:r>
      <w:proofErr w:type="spellEnd"/>
      <w:r w:rsidRPr="00CB35F7">
        <w:rPr>
          <w:rStyle w:val="None"/>
          <w:rFonts w:asciiTheme="minorHAnsi" w:eastAsia="Arial" w:hAnsiTheme="minorHAnsi" w:cs="Arial"/>
          <w:i/>
          <w:iCs/>
          <w:color w:val="auto"/>
          <w:sz w:val="22"/>
          <w:szCs w:val="22"/>
          <w:u w:color="3B3B3B"/>
          <w:shd w:val="clear" w:color="auto" w:fill="FFFFFF"/>
        </w:rPr>
        <w:t xml:space="preserve">, D., Schwarz, G. M., &amp; </w:t>
      </w:r>
      <w:proofErr w:type="spellStart"/>
      <w:r w:rsidRPr="00CB35F7">
        <w:rPr>
          <w:rStyle w:val="None"/>
          <w:rFonts w:asciiTheme="minorHAnsi" w:eastAsia="Arial" w:hAnsiTheme="minorHAnsi" w:cs="Arial"/>
          <w:i/>
          <w:iCs/>
          <w:color w:val="auto"/>
          <w:sz w:val="22"/>
          <w:szCs w:val="22"/>
          <w:u w:color="3B3B3B"/>
          <w:shd w:val="clear" w:color="auto" w:fill="FFFFFF"/>
        </w:rPr>
        <w:t>Minbashian</w:t>
      </w:r>
      <w:proofErr w:type="spellEnd"/>
      <w:r w:rsidRPr="00CB35F7">
        <w:rPr>
          <w:rStyle w:val="None"/>
          <w:rFonts w:asciiTheme="minorHAnsi" w:eastAsia="Arial" w:hAnsiTheme="minorHAnsi" w:cs="Arial"/>
          <w:i/>
          <w:iCs/>
          <w:color w:val="auto"/>
          <w:sz w:val="22"/>
          <w:szCs w:val="22"/>
          <w:u w:color="3B3B3B"/>
          <w:shd w:val="clear" w:color="auto" w:fill="FFFFFF"/>
        </w:rPr>
        <w:t xml:space="preserve">, A. (2015). </w:t>
      </w:r>
      <w:proofErr w:type="spellStart"/>
      <w:r w:rsidRPr="00CB35F7">
        <w:rPr>
          <w:rStyle w:val="None"/>
          <w:rFonts w:asciiTheme="minorHAnsi" w:eastAsia="Arial" w:hAnsiTheme="minorHAnsi" w:cs="Arial"/>
          <w:i/>
          <w:iCs/>
          <w:color w:val="auto"/>
          <w:sz w:val="22"/>
          <w:szCs w:val="22"/>
          <w:u w:color="3B3B3B"/>
          <w:shd w:val="clear" w:color="auto" w:fill="FFFFFF"/>
        </w:rPr>
        <w:t>Herscovitch</w:t>
      </w:r>
      <w:proofErr w:type="spellEnd"/>
      <w:r w:rsidRPr="00CB35F7">
        <w:rPr>
          <w:rStyle w:val="None"/>
          <w:rFonts w:asciiTheme="minorHAnsi" w:eastAsia="Arial" w:hAnsiTheme="minorHAnsi" w:cs="Arial"/>
          <w:i/>
          <w:iCs/>
          <w:color w:val="auto"/>
          <w:sz w:val="22"/>
          <w:szCs w:val="22"/>
          <w:u w:color="3B3B3B"/>
          <w:shd w:val="clear" w:color="auto" w:fill="FFFFFF"/>
        </w:rPr>
        <w:t xml:space="preserve"> and Meyer’s three-component model of commitment to change: Meta-analytic findings. European Journal of Work</w:t>
      </w:r>
    </w:p>
    <w:p w14:paraId="4C57BCDC" w14:textId="77777777" w:rsidR="00745E19" w:rsidRPr="00CB35F7" w:rsidRDefault="00745E19" w:rsidP="00745E19">
      <w:pPr>
        <w:rPr>
          <w:i/>
          <w:iCs/>
          <w:lang w:eastAsia="en-GB"/>
        </w:rPr>
      </w:pPr>
      <w:r w:rsidRPr="00CB35F7">
        <w:rPr>
          <w:b/>
          <w:bCs/>
          <w:i/>
          <w:iCs/>
          <w:lang w:eastAsia="en-GB"/>
        </w:rPr>
        <w:t>Fig. 4</w:t>
      </w:r>
      <w:r w:rsidRPr="00CB35F7">
        <w:rPr>
          <w:i/>
          <w:iCs/>
          <w:lang w:eastAsia="en-GB"/>
        </w:rPr>
        <w:t xml:space="preserve"> – Kubler Ross Change Model </w:t>
      </w:r>
      <w:r w:rsidRPr="00CB35F7">
        <w:rPr>
          <w:rFonts w:cs="Arial"/>
          <w:i/>
          <w:iCs/>
          <w:shd w:val="clear" w:color="auto" w:fill="FFFFFF"/>
        </w:rPr>
        <w:t>(Accessed 18 August 2025)</w:t>
      </w:r>
    </w:p>
    <w:p w14:paraId="5CF5119F" w14:textId="77777777" w:rsidR="00745E19" w:rsidRPr="00CB35F7" w:rsidRDefault="00745E19" w:rsidP="00745E19">
      <w:pPr>
        <w:pStyle w:val="BodyA"/>
        <w:spacing w:line="240" w:lineRule="auto"/>
        <w:rPr>
          <w:rFonts w:asciiTheme="minorHAnsi" w:hAnsiTheme="minorHAnsi"/>
          <w:i/>
          <w:iCs/>
          <w:color w:val="auto"/>
        </w:rPr>
      </w:pPr>
    </w:p>
    <w:p w14:paraId="40B1E876" w14:textId="77777777" w:rsidR="00745E19" w:rsidRPr="00CB35F7" w:rsidRDefault="00745E19" w:rsidP="00745E19">
      <w:pPr>
        <w:rPr>
          <w:rFonts w:eastAsia="Times New Roman"/>
          <w:i/>
          <w:iCs/>
          <w:lang w:eastAsia="en-GB"/>
        </w:rPr>
      </w:pPr>
      <w:r w:rsidRPr="00CB35F7">
        <w:rPr>
          <w:rStyle w:val="Hyperlink1"/>
          <w:i/>
          <w:iCs/>
          <w:color w:val="auto"/>
        </w:rPr>
        <w:t xml:space="preserve">A Roberts, </w:t>
      </w:r>
      <w:r w:rsidRPr="00CB35F7">
        <w:rPr>
          <w:rFonts w:eastAsia="Times New Roman"/>
          <w:i/>
          <w:iCs/>
          <w:lang w:eastAsia="en-GB"/>
        </w:rPr>
        <w:t xml:space="preserve">CIPD 11/12 2024  </w:t>
      </w:r>
      <w:hyperlink r:id="rId26" w:anchor="models-for-change" w:history="1">
        <w:r w:rsidRPr="00CB35F7">
          <w:rPr>
            <w:rStyle w:val="Hyperlink"/>
            <w:rFonts w:eastAsia="Times New Roman"/>
            <w:i/>
            <w:iCs/>
            <w:lang w:eastAsia="en-GB"/>
          </w:rPr>
          <w:t>https://www.cipd.org/uk/knowledge/guides/change-management/#models-for-change</w:t>
        </w:r>
      </w:hyperlink>
      <w:r w:rsidRPr="00CB35F7">
        <w:rPr>
          <w:rFonts w:eastAsia="Times New Roman"/>
          <w:i/>
          <w:iCs/>
          <w:lang w:eastAsia="en-GB"/>
        </w:rPr>
        <w:t xml:space="preserve">  </w:t>
      </w:r>
      <w:r w:rsidRPr="00CB35F7">
        <w:rPr>
          <w:rFonts w:cs="Arial"/>
          <w:i/>
          <w:iCs/>
          <w:shd w:val="clear" w:color="auto" w:fill="FFFFFF"/>
        </w:rPr>
        <w:t>(Accessed 19 August 2025)</w:t>
      </w:r>
    </w:p>
    <w:p w14:paraId="042FDFB2" w14:textId="77777777" w:rsidR="00745E19" w:rsidRPr="00CB35F7" w:rsidRDefault="00745E19" w:rsidP="00745E19">
      <w:pPr>
        <w:pStyle w:val="BodyA"/>
        <w:spacing w:line="240" w:lineRule="auto"/>
        <w:rPr>
          <w:rFonts w:asciiTheme="minorHAnsi" w:hAnsiTheme="minorHAnsi"/>
          <w:i/>
          <w:iCs/>
          <w:color w:val="auto"/>
        </w:rPr>
      </w:pPr>
    </w:p>
    <w:p w14:paraId="3BA56790" w14:textId="77777777" w:rsidR="00745E19" w:rsidRPr="00CB35F7" w:rsidRDefault="00745E19" w:rsidP="00745E19">
      <w:pPr>
        <w:pStyle w:val="BodyA"/>
        <w:spacing w:line="240" w:lineRule="auto"/>
        <w:rPr>
          <w:rFonts w:asciiTheme="minorHAnsi" w:hAnsiTheme="minorHAnsi"/>
          <w:i/>
          <w:iCs/>
          <w:color w:val="auto"/>
        </w:rPr>
      </w:pPr>
    </w:p>
    <w:p w14:paraId="5382C61E" w14:textId="77777777" w:rsidR="00745E19" w:rsidRPr="00CB35F7" w:rsidRDefault="00745E19" w:rsidP="00745E19">
      <w:pPr>
        <w:pStyle w:val="BodyA"/>
        <w:spacing w:line="240" w:lineRule="auto"/>
        <w:rPr>
          <w:rStyle w:val="None"/>
          <w:rFonts w:asciiTheme="minorHAnsi" w:hAnsiTheme="minorHAnsi"/>
          <w:i/>
          <w:iCs/>
          <w:color w:val="auto"/>
        </w:rPr>
      </w:pPr>
      <w:r w:rsidRPr="00CB35F7">
        <w:rPr>
          <w:rStyle w:val="None"/>
          <w:rFonts w:asciiTheme="minorHAnsi" w:hAnsiTheme="minorHAnsi"/>
          <w:b/>
          <w:bCs/>
          <w:i/>
          <w:iCs/>
          <w:color w:val="auto"/>
        </w:rPr>
        <w:t>Fig. 5</w:t>
      </w:r>
      <w:r w:rsidRPr="00CB35F7">
        <w:rPr>
          <w:rStyle w:val="None"/>
          <w:rFonts w:asciiTheme="minorHAnsi" w:hAnsiTheme="minorHAnsi"/>
          <w:i/>
          <w:iCs/>
          <w:color w:val="auto"/>
        </w:rPr>
        <w:t xml:space="preserve"> – VUCA World of work </w:t>
      </w:r>
      <w:r w:rsidRPr="00CB35F7">
        <w:rPr>
          <w:rFonts w:asciiTheme="minorHAnsi" w:hAnsiTheme="minorHAnsi" w:cs="Arial"/>
          <w:i/>
          <w:iCs/>
          <w:color w:val="auto"/>
          <w:shd w:val="clear" w:color="auto" w:fill="FFFFFF"/>
        </w:rPr>
        <w:t>(Accessed 20 August 2025)</w:t>
      </w:r>
    </w:p>
    <w:p w14:paraId="5AF75FB0" w14:textId="77777777" w:rsidR="00745E19" w:rsidRPr="00CB35F7" w:rsidRDefault="00745E19" w:rsidP="00745E19">
      <w:pPr>
        <w:pStyle w:val="BodyA"/>
        <w:spacing w:line="240" w:lineRule="auto"/>
        <w:rPr>
          <w:rStyle w:val="None"/>
          <w:rFonts w:asciiTheme="minorHAnsi" w:hAnsiTheme="minorHAnsi"/>
          <w:i/>
          <w:iCs/>
          <w:color w:val="auto"/>
        </w:rPr>
      </w:pPr>
    </w:p>
    <w:p w14:paraId="5F1EC744" w14:textId="77777777" w:rsidR="00745E19" w:rsidRPr="00CB35F7" w:rsidRDefault="00745E19" w:rsidP="00745E19">
      <w:pPr>
        <w:rPr>
          <w:i/>
          <w:iCs/>
        </w:rPr>
      </w:pPr>
      <w:r w:rsidRPr="00CB35F7">
        <w:rPr>
          <w:i/>
          <w:iCs/>
        </w:rPr>
        <w:t xml:space="preserve">Simply health report, 2023  </w:t>
      </w:r>
    </w:p>
    <w:p w14:paraId="3ACF5DDC" w14:textId="77777777" w:rsidR="00745E19" w:rsidRPr="00CB35F7" w:rsidRDefault="00745E19" w:rsidP="00745E19">
      <w:pPr>
        <w:rPr>
          <w:rFonts w:eastAsia="Times New Roman"/>
          <w:i/>
          <w:iCs/>
          <w:lang w:eastAsia="en-GB"/>
        </w:rPr>
      </w:pPr>
      <w:hyperlink r:id="rId27" w:history="1">
        <w:r w:rsidRPr="00CB35F7">
          <w:rPr>
            <w:rStyle w:val="Hyperlink"/>
            <w:rFonts w:eastAsia="Times New Roman"/>
            <w:i/>
            <w:iCs/>
            <w:lang w:eastAsia="en-GB"/>
          </w:rPr>
          <w:t>https://www.cipd.org/globalassets/media/knowledge/knowledge-hub/reports/2023-pdfs/8436-health-and-wellbeing-report-2023.pdf</w:t>
        </w:r>
      </w:hyperlink>
      <w:r w:rsidRPr="00CB35F7">
        <w:rPr>
          <w:rFonts w:eastAsia="Times New Roman"/>
          <w:i/>
          <w:iCs/>
          <w:lang w:eastAsia="en-GB"/>
        </w:rPr>
        <w:t xml:space="preserve">  </w:t>
      </w:r>
      <w:r w:rsidRPr="00CB35F7">
        <w:rPr>
          <w:rFonts w:cs="Arial"/>
          <w:i/>
          <w:iCs/>
          <w:shd w:val="clear" w:color="auto" w:fill="FFFFFF"/>
        </w:rPr>
        <w:t>(Accessed 20 August 2025)</w:t>
      </w:r>
    </w:p>
    <w:p w14:paraId="405098D0" w14:textId="77777777" w:rsidR="00745E19" w:rsidRPr="00CB35F7" w:rsidRDefault="00745E19" w:rsidP="00745E19">
      <w:pPr>
        <w:pStyle w:val="BodyA"/>
        <w:spacing w:line="240" w:lineRule="auto"/>
        <w:rPr>
          <w:rStyle w:val="None"/>
          <w:rFonts w:asciiTheme="minorHAnsi" w:hAnsiTheme="minorHAnsi"/>
          <w:i/>
          <w:iCs/>
          <w:color w:val="auto"/>
        </w:rPr>
      </w:pPr>
    </w:p>
    <w:p w14:paraId="6F033FDF" w14:textId="77777777" w:rsidR="00745E19" w:rsidRPr="00CB35F7" w:rsidRDefault="00745E19" w:rsidP="00745E19">
      <w:pPr>
        <w:pStyle w:val="BodyA"/>
        <w:spacing w:line="240" w:lineRule="auto"/>
        <w:rPr>
          <w:rStyle w:val="None"/>
          <w:rFonts w:asciiTheme="minorHAnsi" w:hAnsiTheme="minorHAnsi"/>
          <w:i/>
          <w:iCs/>
          <w:color w:val="auto"/>
        </w:rPr>
      </w:pPr>
    </w:p>
    <w:p w14:paraId="6AB645D2" w14:textId="77777777" w:rsidR="00745E19" w:rsidRPr="00CB35F7" w:rsidRDefault="00745E19" w:rsidP="00745E19">
      <w:pPr>
        <w:rPr>
          <w:rFonts w:eastAsia="Times New Roman"/>
          <w:i/>
          <w:iCs/>
          <w:lang w:eastAsia="en-GB"/>
        </w:rPr>
      </w:pPr>
      <w:r w:rsidRPr="00CB35F7">
        <w:rPr>
          <w:rFonts w:eastAsia="Times New Roman"/>
          <w:i/>
          <w:iCs/>
          <w:lang w:eastAsia="en-GB"/>
        </w:rPr>
        <w:t xml:space="preserve">K. Bishop, 2024, </w:t>
      </w:r>
    </w:p>
    <w:p w14:paraId="6DA17436" w14:textId="77777777" w:rsidR="00745E19" w:rsidRPr="00CB35F7" w:rsidRDefault="00745E19" w:rsidP="00745E19">
      <w:pPr>
        <w:rPr>
          <w:rFonts w:eastAsia="Times New Roman"/>
          <w:i/>
          <w:iCs/>
          <w:lang w:eastAsia="en-GB"/>
        </w:rPr>
      </w:pPr>
      <w:hyperlink r:id="rId28" w:anchor=":~:text=It%20might%20seem%20harmless%20at%20first%2C%20but%20excessive,and%20delve%20into%20its%20direct%20and%20indirect%20consequences" w:history="1">
        <w:r w:rsidRPr="00CB35F7">
          <w:rPr>
            <w:rStyle w:val="Hyperlink"/>
            <w:rFonts w:eastAsia="Times New Roman"/>
            <w:i/>
            <w:iCs/>
            <w:lang w:eastAsia="en-GB"/>
          </w:rPr>
          <w:t>https://www.joincandor.com/blog/posts/the-impact-of-excessive-absenteeism-on-workplace-productivity#:~:text=It%20might%20seem%20harmless%20at%20first%2C%20but%20excessive,and%20delve%20into%20its%20direct%20and%20indirect%20consequences</w:t>
        </w:r>
      </w:hyperlink>
      <w:r w:rsidRPr="00CB35F7">
        <w:rPr>
          <w:rFonts w:eastAsia="Times New Roman"/>
          <w:i/>
          <w:iCs/>
          <w:lang w:eastAsia="en-GB"/>
        </w:rPr>
        <w:t xml:space="preserve">. </w:t>
      </w:r>
      <w:r w:rsidRPr="00CB35F7">
        <w:rPr>
          <w:rFonts w:cs="Arial"/>
          <w:i/>
          <w:iCs/>
          <w:shd w:val="clear" w:color="auto" w:fill="FFFFFF"/>
        </w:rPr>
        <w:t>(Accessed 20 August 2025)</w:t>
      </w:r>
    </w:p>
    <w:p w14:paraId="65F41D2C" w14:textId="77777777" w:rsidR="00745E19" w:rsidRPr="00CB35F7" w:rsidRDefault="00745E19" w:rsidP="00745E19">
      <w:pPr>
        <w:rPr>
          <w:rFonts w:eastAsia="Times New Roman"/>
          <w:i/>
          <w:iCs/>
          <w:lang w:eastAsia="en-GB"/>
        </w:rPr>
      </w:pPr>
    </w:p>
    <w:p w14:paraId="61100E01" w14:textId="77777777" w:rsidR="00745E19" w:rsidRPr="00CB35F7" w:rsidRDefault="00745E19" w:rsidP="00745E19">
      <w:pPr>
        <w:rPr>
          <w:i/>
          <w:iCs/>
          <w:shd w:val="clear" w:color="auto" w:fill="FFFFFF"/>
        </w:rPr>
      </w:pPr>
      <w:r w:rsidRPr="00CB35F7">
        <w:rPr>
          <w:i/>
          <w:iCs/>
          <w:shd w:val="clear" w:color="auto" w:fill="FFFFFF"/>
        </w:rPr>
        <w:t xml:space="preserve">Timms. Perry 2020, </w:t>
      </w:r>
      <w:hyperlink r:id="rId29" w:history="1">
        <w:r w:rsidRPr="00CB35F7">
          <w:rPr>
            <w:rStyle w:val="Hyperlink"/>
            <w:i/>
            <w:iCs/>
            <w:shd w:val="clear" w:color="auto" w:fill="FFFFFF"/>
          </w:rPr>
          <w:t>https://www-vlebooks-com.ezproxy.uwtsd.ac.uk/Product/Index/2055448?page=0&amp;startBookmarkId=-1</w:t>
        </w:r>
      </w:hyperlink>
      <w:r w:rsidRPr="00CB35F7">
        <w:rPr>
          <w:i/>
          <w:iCs/>
          <w:shd w:val="clear" w:color="auto" w:fill="FFFFFF"/>
        </w:rPr>
        <w:t xml:space="preserve"> </w:t>
      </w:r>
      <w:r w:rsidRPr="00CB35F7">
        <w:rPr>
          <w:rFonts w:cs="Arial"/>
          <w:i/>
          <w:iCs/>
          <w:shd w:val="clear" w:color="auto" w:fill="FFFFFF"/>
        </w:rPr>
        <w:t>(Accessed 20 August 2025)</w:t>
      </w:r>
    </w:p>
    <w:p w14:paraId="3FF62138" w14:textId="77777777" w:rsidR="00745E19" w:rsidRPr="00CB35F7" w:rsidRDefault="00745E19" w:rsidP="00745E19">
      <w:pPr>
        <w:pStyle w:val="BodyA"/>
        <w:spacing w:line="240" w:lineRule="auto"/>
        <w:rPr>
          <w:rStyle w:val="None"/>
          <w:rFonts w:asciiTheme="minorHAnsi" w:hAnsiTheme="minorHAnsi"/>
          <w:i/>
          <w:iCs/>
          <w:color w:val="auto"/>
        </w:rPr>
      </w:pPr>
    </w:p>
    <w:p w14:paraId="6065278D" w14:textId="77777777" w:rsidR="00745E19" w:rsidRPr="00CB35F7" w:rsidRDefault="00745E19" w:rsidP="00745E19">
      <w:pPr>
        <w:rPr>
          <w:rStyle w:val="None"/>
          <w:i/>
          <w:iCs/>
        </w:rPr>
      </w:pPr>
      <w:r w:rsidRPr="00CB35F7">
        <w:rPr>
          <w:i/>
          <w:iCs/>
        </w:rPr>
        <w:t>Report on flexible and working practices July 2023</w:t>
      </w:r>
      <w:r w:rsidRPr="00CB35F7">
        <w:rPr>
          <w:rStyle w:val="None"/>
          <w:i/>
          <w:iCs/>
        </w:rPr>
        <w:t xml:space="preserve"> </w:t>
      </w:r>
      <w:hyperlink r:id="rId30" w:history="1">
        <w:r w:rsidRPr="00CB35F7">
          <w:rPr>
            <w:rStyle w:val="Hyperlink"/>
            <w:i/>
            <w:iCs/>
          </w:rPr>
          <w:t>https://www.cipd.org/globalassets/media/knowledge/knowledge-hub/reports/2025-pdfs/8909-flexible-working-report-web.pdf</w:t>
        </w:r>
      </w:hyperlink>
      <w:r w:rsidRPr="00CB35F7">
        <w:rPr>
          <w:rStyle w:val="None"/>
          <w:i/>
          <w:iCs/>
        </w:rPr>
        <w:t xml:space="preserve">  </w:t>
      </w:r>
      <w:r w:rsidRPr="00CB35F7">
        <w:rPr>
          <w:rFonts w:cs="Arial"/>
          <w:i/>
          <w:iCs/>
          <w:shd w:val="clear" w:color="auto" w:fill="FFFFFF"/>
        </w:rPr>
        <w:t>(Accessed 18 August 2025)</w:t>
      </w:r>
    </w:p>
    <w:p w14:paraId="23AB2DA2" w14:textId="77777777" w:rsidR="00745E19" w:rsidRPr="00CB35F7" w:rsidRDefault="00745E19" w:rsidP="00745E19">
      <w:pPr>
        <w:rPr>
          <w:i/>
          <w:iCs/>
          <w:shd w:val="clear" w:color="auto" w:fill="FFFFFF"/>
        </w:rPr>
      </w:pPr>
    </w:p>
    <w:p w14:paraId="7902586B" w14:textId="77777777" w:rsidR="00745E19" w:rsidRPr="00CB35F7" w:rsidRDefault="00745E19" w:rsidP="00745E19">
      <w:pPr>
        <w:rPr>
          <w:rFonts w:cs="Open Sans"/>
          <w:i/>
          <w:iCs/>
          <w:spacing w:val="-10"/>
          <w:shd w:val="clear" w:color="auto" w:fill="FFFFFF"/>
        </w:rPr>
      </w:pPr>
      <w:r w:rsidRPr="00CB35F7">
        <w:rPr>
          <w:rFonts w:cs="Open Sans"/>
          <w:i/>
          <w:iCs/>
          <w:spacing w:val="-10"/>
          <w:shd w:val="clear" w:color="auto" w:fill="FFFFFF"/>
        </w:rPr>
        <w:t xml:space="preserve">(Sheldon Walker 2023) </w:t>
      </w:r>
      <w:hyperlink r:id="rId31" w:history="1">
        <w:r w:rsidRPr="00CB35F7">
          <w:rPr>
            <w:rStyle w:val="Hyperlink"/>
            <w:rFonts w:cs="Open Sans"/>
            <w:i/>
            <w:iCs/>
            <w:spacing w:val="-10"/>
            <w:shd w:val="clear" w:color="auto" w:fill="FFFFFF"/>
          </w:rPr>
          <w:t>https://www.peoplehr.com/en-gb/resources/blog/what-is-the-employee-lifecycle/</w:t>
        </w:r>
      </w:hyperlink>
      <w:r w:rsidRPr="00CB35F7">
        <w:rPr>
          <w:rFonts w:cs="Open Sans"/>
          <w:i/>
          <w:iCs/>
          <w:spacing w:val="-10"/>
          <w:shd w:val="clear" w:color="auto" w:fill="FFFFFF"/>
        </w:rPr>
        <w:t xml:space="preserve"> </w:t>
      </w:r>
      <w:r w:rsidRPr="00CB35F7">
        <w:rPr>
          <w:rStyle w:val="None"/>
          <w:i/>
          <w:iCs/>
        </w:rPr>
        <w:t xml:space="preserve"> (Accessed 19 August 2025)</w:t>
      </w:r>
    </w:p>
    <w:p w14:paraId="6A070664" w14:textId="77777777" w:rsidR="00745E19" w:rsidRPr="00CB35F7" w:rsidRDefault="00745E19" w:rsidP="00745E19">
      <w:pPr>
        <w:pStyle w:val="BodyA"/>
        <w:spacing w:line="240" w:lineRule="auto"/>
        <w:rPr>
          <w:rStyle w:val="None"/>
          <w:rFonts w:asciiTheme="minorHAnsi" w:hAnsiTheme="minorHAnsi"/>
          <w:i/>
          <w:iCs/>
          <w:color w:val="auto"/>
        </w:rPr>
      </w:pPr>
    </w:p>
    <w:p w14:paraId="2A8D1E8B" w14:textId="77777777" w:rsidR="00745E19" w:rsidRPr="00CB35F7" w:rsidRDefault="00745E19" w:rsidP="00745E19">
      <w:pPr>
        <w:pStyle w:val="BodyA"/>
        <w:spacing w:line="240" w:lineRule="auto"/>
        <w:rPr>
          <w:rStyle w:val="None"/>
          <w:rFonts w:asciiTheme="minorHAnsi" w:hAnsiTheme="minorHAnsi"/>
          <w:i/>
          <w:iCs/>
          <w:color w:val="auto"/>
        </w:rPr>
      </w:pPr>
    </w:p>
    <w:p w14:paraId="528F2FD1" w14:textId="4E76D45C" w:rsidR="00745E19" w:rsidRDefault="00745E19" w:rsidP="00745E19">
      <w:pPr>
        <w:rPr>
          <w:rFonts w:cs="Open Sans"/>
          <w:i/>
          <w:iCs/>
          <w:spacing w:val="-10"/>
          <w:shd w:val="clear" w:color="auto" w:fill="FFFFFF"/>
        </w:rPr>
      </w:pPr>
      <w:r w:rsidRPr="00CB35F7">
        <w:rPr>
          <w:rStyle w:val="None"/>
          <w:rFonts w:eastAsia="Helvetica Neue" w:cs="Helvetica Neue"/>
          <w:b/>
          <w:bCs/>
          <w:i/>
          <w:iCs/>
        </w:rPr>
        <w:t>Fig. 6</w:t>
      </w:r>
      <w:r w:rsidRPr="00CB35F7">
        <w:rPr>
          <w:rStyle w:val="None"/>
          <w:rFonts w:eastAsia="Helvetica Neue" w:cs="Helvetica Neue"/>
          <w:i/>
          <w:iCs/>
        </w:rPr>
        <w:t xml:space="preserve"> - (People professional map) </w:t>
      </w:r>
      <w:r w:rsidRPr="00CB35F7">
        <w:rPr>
          <w:rStyle w:val="None"/>
          <w:i/>
          <w:iCs/>
        </w:rPr>
        <w:t xml:space="preserve">(Accessed 20 August 2025) </w:t>
      </w:r>
      <w:hyperlink r:id="rId32" w:history="1">
        <w:r w:rsidRPr="00CB35F7">
          <w:rPr>
            <w:rStyle w:val="Hyperlink"/>
            <w:rFonts w:eastAsia="Helvetica Neue" w:cs="Helvetica Neue"/>
            <w:i/>
            <w:iCs/>
          </w:rPr>
          <w:t>https://www.cipd.org/globalassets/media/comms/the-people-profession/profession-map-pdfs/profession-map-nov-2024.pdf</w:t>
        </w:r>
      </w:hyperlink>
      <w:r w:rsidRPr="00CB35F7">
        <w:rPr>
          <w:rStyle w:val="None"/>
          <w:rFonts w:eastAsia="Helvetica Neue" w:cs="Helvetica Neue"/>
          <w:i/>
          <w:iCs/>
        </w:rPr>
        <w:t xml:space="preserve">, </w:t>
      </w:r>
      <w:r w:rsidRPr="00CB35F7">
        <w:rPr>
          <w:rStyle w:val="None"/>
          <w:i/>
          <w:iCs/>
        </w:rPr>
        <w:t>(Accessed 18 August 2025)</w:t>
      </w:r>
    </w:p>
    <w:p w14:paraId="6D55BE03" w14:textId="77777777" w:rsidR="00CB35F7" w:rsidRPr="00CB35F7" w:rsidRDefault="00CB35F7" w:rsidP="00745E19">
      <w:pPr>
        <w:rPr>
          <w:rFonts w:cs="Open Sans"/>
          <w:i/>
          <w:iCs/>
          <w:spacing w:val="-10"/>
          <w:shd w:val="clear" w:color="auto" w:fill="FFFFFF"/>
        </w:rPr>
      </w:pPr>
    </w:p>
    <w:p w14:paraId="5A2A3BC4" w14:textId="77777777" w:rsidR="00745E19" w:rsidRPr="00CB35F7" w:rsidRDefault="00745E19" w:rsidP="00745E19">
      <w:pPr>
        <w:rPr>
          <w:rStyle w:val="Emphasis"/>
          <w:rFonts w:cs="Arial"/>
          <w:shd w:val="clear" w:color="auto" w:fill="FFFFFF"/>
        </w:rPr>
      </w:pPr>
      <w:r w:rsidRPr="00CB35F7">
        <w:rPr>
          <w:rFonts w:cs="Arial"/>
          <w:i/>
          <w:iCs/>
          <w:shd w:val="clear" w:color="auto" w:fill="FFFFFF"/>
        </w:rPr>
        <w:t>(CIPD’s </w:t>
      </w:r>
      <w:r w:rsidRPr="00CB35F7">
        <w:rPr>
          <w:rStyle w:val="Emphasis"/>
          <w:rFonts w:cs="Arial"/>
          <w:shd w:val="clear" w:color="auto" w:fill="FFFFFF"/>
        </w:rPr>
        <w:t>Resourcing and talent planning report 2024)</w:t>
      </w:r>
      <w:r w:rsidRPr="00CB35F7">
        <w:rPr>
          <w:rStyle w:val="None"/>
          <w:i/>
          <w:iCs/>
        </w:rPr>
        <w:t xml:space="preserve"> </w:t>
      </w:r>
      <w:hyperlink r:id="rId33" w:history="1">
        <w:r w:rsidRPr="00CB35F7">
          <w:rPr>
            <w:rStyle w:val="Hyperlink"/>
            <w:rFonts w:cs="Arial"/>
            <w:i/>
            <w:iCs/>
            <w:shd w:val="clear" w:color="auto" w:fill="FFFFFF"/>
          </w:rPr>
          <w:t>https://www.cipd.org/uk/knowledge/reports/resourcing-surveys/</w:t>
        </w:r>
      </w:hyperlink>
      <w:r w:rsidRPr="00CB35F7">
        <w:rPr>
          <w:rStyle w:val="Emphasis"/>
          <w:rFonts w:cs="Arial"/>
          <w:shd w:val="clear" w:color="auto" w:fill="FFFFFF"/>
        </w:rPr>
        <w:t xml:space="preserve">, </w:t>
      </w:r>
      <w:r w:rsidRPr="00CB35F7">
        <w:rPr>
          <w:rStyle w:val="None"/>
          <w:i/>
          <w:iCs/>
        </w:rPr>
        <w:t xml:space="preserve"> (Accessed 20 August 2025)</w:t>
      </w:r>
    </w:p>
    <w:p w14:paraId="2143BC0D" w14:textId="77777777" w:rsidR="00745E19" w:rsidRPr="00CB35F7" w:rsidRDefault="00745E19" w:rsidP="00745E19">
      <w:pPr>
        <w:rPr>
          <w:rStyle w:val="None"/>
          <w:i/>
          <w:iCs/>
        </w:rPr>
      </w:pPr>
    </w:p>
    <w:p w14:paraId="3E91FD23" w14:textId="77777777" w:rsidR="00745E19" w:rsidRPr="00CB35F7" w:rsidRDefault="00745E19" w:rsidP="00745E19">
      <w:pPr>
        <w:rPr>
          <w:rStyle w:val="None"/>
          <w:i/>
          <w:iCs/>
        </w:rPr>
      </w:pPr>
      <w:r w:rsidRPr="00CB35F7">
        <w:rPr>
          <w:rStyle w:val="None"/>
          <w:i/>
          <w:iCs/>
        </w:rPr>
        <w:t xml:space="preserve">(Future of jobs report 2023), </w:t>
      </w:r>
      <w:hyperlink r:id="rId34" w:history="1">
        <w:r w:rsidRPr="00CB35F7">
          <w:rPr>
            <w:rStyle w:val="Hyperlink"/>
            <w:i/>
            <w:iCs/>
          </w:rPr>
          <w:t>https://www3.weforum.org/docs/WEF_Future_of_Jobs_2023.pdf</w:t>
        </w:r>
      </w:hyperlink>
      <w:r w:rsidRPr="00CB35F7">
        <w:rPr>
          <w:rStyle w:val="None"/>
          <w:i/>
          <w:iCs/>
        </w:rPr>
        <w:t>, (Accessed 20 August 2025)</w:t>
      </w:r>
    </w:p>
    <w:p w14:paraId="16057588" w14:textId="77777777" w:rsidR="00017874" w:rsidRPr="00CB35F7" w:rsidRDefault="00017874" w:rsidP="00745E19">
      <w:pPr>
        <w:rPr>
          <w:rStyle w:val="None"/>
          <w:i/>
          <w:iCs/>
        </w:rPr>
      </w:pPr>
    </w:p>
    <w:p w14:paraId="79CD8C33" w14:textId="6A7A974E" w:rsidR="00745E19" w:rsidRPr="00CB35F7" w:rsidRDefault="00017874" w:rsidP="00745E19">
      <w:pPr>
        <w:rPr>
          <w:rStyle w:val="Emphasis"/>
          <w:rFonts w:cs="Arial"/>
          <w:shd w:val="clear" w:color="auto" w:fill="FFFFFF"/>
        </w:rPr>
      </w:pPr>
      <w:r w:rsidRPr="00CB35F7">
        <w:rPr>
          <w:rStyle w:val="Emphasis"/>
          <w:rFonts w:cs="Arial"/>
          <w:shd w:val="clear" w:color="auto" w:fill="FFFFFF"/>
        </w:rPr>
        <w:t xml:space="preserve">Josiane Fahed-Sreih, Career development and job </w:t>
      </w:r>
      <w:proofErr w:type="spellStart"/>
      <w:r w:rsidRPr="00CB35F7">
        <w:rPr>
          <w:rStyle w:val="Emphasis"/>
          <w:rFonts w:cs="Arial"/>
          <w:shd w:val="clear" w:color="auto" w:fill="FFFFFF"/>
        </w:rPr>
        <w:t>satistfaction</w:t>
      </w:r>
      <w:proofErr w:type="spellEnd"/>
      <w:r w:rsidRPr="00CB35F7">
        <w:rPr>
          <w:rStyle w:val="Emphasis"/>
          <w:rFonts w:cs="Arial"/>
          <w:shd w:val="clear" w:color="auto" w:fill="FFFFFF"/>
        </w:rPr>
        <w:t>, 2020, https://www.intechopen.com/chapters/72489# (Accessed 19 August 2025)</w:t>
      </w:r>
    </w:p>
    <w:p w14:paraId="5D93F13E" w14:textId="77777777" w:rsidR="00017874" w:rsidRPr="00CB35F7" w:rsidRDefault="00017874" w:rsidP="00745E19">
      <w:pPr>
        <w:rPr>
          <w:rFonts w:cs="Arial"/>
          <w:i/>
          <w:iCs/>
          <w:shd w:val="clear" w:color="auto" w:fill="FFFFFF"/>
        </w:rPr>
      </w:pPr>
    </w:p>
    <w:p w14:paraId="5D886EAC" w14:textId="77777777" w:rsidR="00745E19" w:rsidRPr="00CB35F7" w:rsidRDefault="00745E19" w:rsidP="00745E19">
      <w:pPr>
        <w:rPr>
          <w:rFonts w:cs="Arial"/>
          <w:i/>
          <w:iCs/>
          <w:shd w:val="clear" w:color="auto" w:fill="FFFFFF"/>
        </w:rPr>
      </w:pPr>
      <w:r w:rsidRPr="00CB35F7">
        <w:rPr>
          <w:rFonts w:cs="Arial"/>
          <w:i/>
          <w:iCs/>
          <w:shd w:val="clear" w:color="auto" w:fill="FFFFFF"/>
        </w:rPr>
        <w:t xml:space="preserve">CIPD Employee turnover and retention Factsheet, 2025 </w:t>
      </w:r>
      <w:hyperlink r:id="rId35" w:history="1">
        <w:r w:rsidRPr="00CB35F7">
          <w:rPr>
            <w:rStyle w:val="Hyperlink"/>
            <w:rFonts w:cs="Arial"/>
            <w:i/>
            <w:iCs/>
            <w:shd w:val="clear" w:color="auto" w:fill="FFFFFF"/>
          </w:rPr>
          <w:t>https://www.cipd.org/uk/knowledge/factsheets/turnover-retention-factsheet/</w:t>
        </w:r>
      </w:hyperlink>
      <w:r w:rsidRPr="00CB35F7">
        <w:rPr>
          <w:rFonts w:cs="Arial"/>
          <w:i/>
          <w:iCs/>
          <w:shd w:val="clear" w:color="auto" w:fill="FFFFFF"/>
        </w:rPr>
        <w:t xml:space="preserve"> (Accessed 21 August 2025)</w:t>
      </w:r>
    </w:p>
    <w:p w14:paraId="560A96EC" w14:textId="77777777" w:rsidR="00745E19" w:rsidRPr="00CB35F7" w:rsidRDefault="00745E19" w:rsidP="00745E19">
      <w:pPr>
        <w:rPr>
          <w:rFonts w:cs="Arial"/>
          <w:i/>
          <w:iCs/>
          <w:shd w:val="clear" w:color="auto" w:fill="FFFFFF"/>
        </w:rPr>
      </w:pPr>
    </w:p>
    <w:p w14:paraId="6F4CBEC9" w14:textId="77777777" w:rsidR="00745E19" w:rsidRPr="00CB35F7" w:rsidRDefault="00745E19" w:rsidP="00745E19">
      <w:pPr>
        <w:rPr>
          <w:rFonts w:cs="Arial"/>
          <w:i/>
          <w:iCs/>
          <w:shd w:val="clear" w:color="auto" w:fill="FFFFFF"/>
        </w:rPr>
      </w:pPr>
      <w:r w:rsidRPr="00CB35F7">
        <w:rPr>
          <w:i/>
          <w:iCs/>
          <w:u w:color="0000FF"/>
        </w:rPr>
        <w:t>Michael Armstrong, Duncan Brown, Strategic Human Resource Management: Back to the future? (February 2019)</w:t>
      </w:r>
      <w:r w:rsidRPr="00CB35F7">
        <w:rPr>
          <w:i/>
          <w:iCs/>
          <w:u w:val="single" w:color="0000FF"/>
        </w:rPr>
        <w:t xml:space="preserve"> - </w:t>
      </w:r>
      <w:hyperlink r:id="rId36" w:history="1">
        <w:r w:rsidRPr="00CB35F7">
          <w:rPr>
            <w:rStyle w:val="Hyperlink"/>
            <w:i/>
            <w:iCs/>
          </w:rPr>
          <w:t>https://www.employment-studies.co.uk/system/files/resources/files/517_Strategic-Human-Resource-Management-Back-to-the-future-IES-CIPD-2019.pdf</w:t>
        </w:r>
      </w:hyperlink>
      <w:r w:rsidRPr="00CB35F7">
        <w:rPr>
          <w:rStyle w:val="Hyperlink1"/>
          <w:i/>
          <w:iCs/>
          <w:color w:val="auto"/>
        </w:rPr>
        <w:t xml:space="preserve">  (Accessed 21 August 2025)</w:t>
      </w:r>
    </w:p>
    <w:p w14:paraId="6E402A2A" w14:textId="77777777" w:rsidR="00745E19" w:rsidRPr="00CB35F7" w:rsidRDefault="00745E19" w:rsidP="00745E19">
      <w:pPr>
        <w:rPr>
          <w:rFonts w:cs="Arial"/>
          <w:i/>
          <w:iCs/>
          <w:shd w:val="clear" w:color="auto" w:fill="FFFFFF"/>
        </w:rPr>
      </w:pPr>
    </w:p>
    <w:p w14:paraId="2E9E84EB" w14:textId="77777777" w:rsidR="00745E19" w:rsidRPr="00CB35F7" w:rsidRDefault="00745E19" w:rsidP="00745E19">
      <w:pPr>
        <w:rPr>
          <w:rFonts w:cs="Arial"/>
          <w:i/>
          <w:iCs/>
          <w:shd w:val="clear" w:color="auto" w:fill="FFFFFF"/>
        </w:rPr>
      </w:pPr>
      <w:r w:rsidRPr="00CB35F7">
        <w:rPr>
          <w:i/>
          <w:iCs/>
        </w:rPr>
        <w:t>(Journal of European business and management research.) (</w:t>
      </w:r>
      <w:r w:rsidRPr="00CB35F7">
        <w:rPr>
          <w:rFonts w:cs="Arial"/>
          <w:i/>
          <w:iCs/>
          <w:shd w:val="clear" w:color="auto" w:fill="FFFFFF"/>
        </w:rPr>
        <w:t>Walid Abdullah Al-Suraihi, Siti Aida Samikon, Al-Hussain Abdullah Al-</w:t>
      </w:r>
      <w:proofErr w:type="spellStart"/>
      <w:proofErr w:type="gramStart"/>
      <w:r w:rsidRPr="00CB35F7">
        <w:rPr>
          <w:rFonts w:cs="Arial"/>
          <w:i/>
          <w:iCs/>
          <w:shd w:val="clear" w:color="auto" w:fill="FFFFFF"/>
        </w:rPr>
        <w:t>Suraihi,and</w:t>
      </w:r>
      <w:proofErr w:type="spellEnd"/>
      <w:proofErr w:type="gramEnd"/>
      <w:r w:rsidRPr="00CB35F7">
        <w:rPr>
          <w:rFonts w:cs="Arial"/>
          <w:i/>
          <w:iCs/>
          <w:shd w:val="clear" w:color="auto" w:fill="FFFFFF"/>
        </w:rPr>
        <w:t xml:space="preserve"> Ishaq Ibrahim 2021)  </w:t>
      </w:r>
    </w:p>
    <w:p w14:paraId="125E085C" w14:textId="77777777" w:rsidR="00745E19" w:rsidRPr="00CB35F7" w:rsidRDefault="00745E19" w:rsidP="00745E19">
      <w:pPr>
        <w:rPr>
          <w:rFonts w:cs="Arial"/>
          <w:i/>
          <w:iCs/>
          <w:shd w:val="clear" w:color="auto" w:fill="FFFFFF"/>
        </w:rPr>
      </w:pPr>
      <w:hyperlink r:id="rId37" w:history="1">
        <w:r w:rsidRPr="00CB35F7">
          <w:rPr>
            <w:rStyle w:val="Hyperlink"/>
            <w:rFonts w:cs="Arial"/>
            <w:i/>
            <w:iCs/>
            <w:shd w:val="clear" w:color="auto" w:fill="FFFFFF"/>
          </w:rPr>
          <w:t>https://www.ejbmr.org/index.php/ejbmr/article/view/893/488</w:t>
        </w:r>
      </w:hyperlink>
      <w:r w:rsidRPr="00CB35F7">
        <w:rPr>
          <w:rFonts w:cs="Arial"/>
          <w:i/>
          <w:iCs/>
          <w:shd w:val="clear" w:color="auto" w:fill="FFFFFF"/>
        </w:rPr>
        <w:t xml:space="preserve"> (Accessed 21 August 2025)</w:t>
      </w:r>
    </w:p>
    <w:p w14:paraId="3C7374DC" w14:textId="77777777" w:rsidR="00745E19" w:rsidRPr="00CB35F7" w:rsidRDefault="00745E19" w:rsidP="00745E19">
      <w:pPr>
        <w:rPr>
          <w:rFonts w:cs="Arial"/>
          <w:i/>
          <w:iCs/>
          <w:shd w:val="clear" w:color="auto" w:fill="FFFFFF"/>
        </w:rPr>
      </w:pPr>
    </w:p>
    <w:p w14:paraId="3CB1CA14" w14:textId="0BA2230E" w:rsidR="00017874" w:rsidRPr="00CB35F7" w:rsidRDefault="00745E19" w:rsidP="00745E19">
      <w:pPr>
        <w:rPr>
          <w:i/>
          <w:iCs/>
        </w:rPr>
      </w:pPr>
      <w:r w:rsidRPr="00CB35F7">
        <w:rPr>
          <w:b/>
          <w:bCs/>
          <w:i/>
          <w:iCs/>
        </w:rPr>
        <w:t>Fig. 7</w:t>
      </w:r>
      <w:r w:rsidRPr="00CB35F7">
        <w:rPr>
          <w:i/>
          <w:iCs/>
        </w:rPr>
        <w:t xml:space="preserve"> - (The </w:t>
      </w:r>
      <w:proofErr w:type="gramStart"/>
      <w:r w:rsidRPr="00CB35F7">
        <w:rPr>
          <w:i/>
          <w:iCs/>
        </w:rPr>
        <w:t>4 day</w:t>
      </w:r>
      <w:proofErr w:type="gramEnd"/>
      <w:r w:rsidRPr="00CB35F7">
        <w:rPr>
          <w:i/>
          <w:iCs/>
        </w:rPr>
        <w:t xml:space="preserve"> week report 2022) THE FOUR-DAY WEEK Employer perspectives on moving to a shorter working week </w:t>
      </w:r>
    </w:p>
    <w:p w14:paraId="5B529F48" w14:textId="30CC6D00" w:rsidR="00745E19" w:rsidRPr="00CB35F7" w:rsidRDefault="00017874" w:rsidP="00745E19">
      <w:pPr>
        <w:rPr>
          <w:rFonts w:cs="Arial"/>
          <w:i/>
          <w:iCs/>
          <w:shd w:val="clear" w:color="auto" w:fill="FFFFFF"/>
        </w:rPr>
      </w:pPr>
      <w:proofErr w:type="gramStart"/>
      <w:r w:rsidRPr="00CB35F7">
        <w:rPr>
          <w:rFonts w:cs="Arial"/>
          <w:i/>
          <w:iCs/>
          <w:shd w:val="clear" w:color="auto" w:fill="FFFFFF"/>
        </w:rPr>
        <w:t>https://www.cipd.org/globalassets/media/knowledge/knowledge-hub/reports/four-day-week-report-uk-oct22_tcm18-111257.pdf  (</w:t>
      </w:r>
      <w:proofErr w:type="gramEnd"/>
      <w:r w:rsidRPr="00CB35F7">
        <w:rPr>
          <w:rFonts w:cs="Arial"/>
          <w:i/>
          <w:iCs/>
          <w:shd w:val="clear" w:color="auto" w:fill="FFFFFF"/>
        </w:rPr>
        <w:t>Accessed 19 August 2025)</w:t>
      </w:r>
    </w:p>
    <w:p w14:paraId="65B822E8" w14:textId="77777777" w:rsidR="00017874" w:rsidRPr="00CB35F7" w:rsidRDefault="00017874" w:rsidP="00745E19">
      <w:pPr>
        <w:rPr>
          <w:rFonts w:cs="Arial"/>
          <w:i/>
          <w:iCs/>
          <w:shd w:val="clear" w:color="auto" w:fill="FFFFFF"/>
        </w:rPr>
      </w:pPr>
    </w:p>
    <w:p w14:paraId="0BB56A12" w14:textId="77777777" w:rsidR="00745E19" w:rsidRPr="00CB35F7" w:rsidRDefault="00745E19" w:rsidP="00745E19">
      <w:pPr>
        <w:pStyle w:val="Footnote"/>
        <w:rPr>
          <w:rStyle w:val="None"/>
          <w:rFonts w:asciiTheme="minorHAnsi" w:hAnsiTheme="minorHAnsi"/>
          <w:i/>
          <w:iCs/>
        </w:rPr>
      </w:pPr>
      <w:r w:rsidRPr="00CB35F7">
        <w:rPr>
          <w:rStyle w:val="None"/>
          <w:rFonts w:asciiTheme="minorHAnsi" w:hAnsiTheme="minorHAnsi"/>
          <w:i/>
          <w:iCs/>
        </w:rPr>
        <w:t>'Can we make a 4-day week work?’ Oct 2022</w:t>
      </w:r>
    </w:p>
    <w:p w14:paraId="49B2F102" w14:textId="7BFA3197" w:rsidR="00745E19" w:rsidRPr="00CB35F7" w:rsidRDefault="00745E19" w:rsidP="00745E19">
      <w:pPr>
        <w:pStyle w:val="Footnote"/>
        <w:rPr>
          <w:rFonts w:asciiTheme="minorHAnsi" w:hAnsiTheme="minorHAnsi"/>
          <w:i/>
          <w:iCs/>
        </w:rPr>
      </w:pPr>
      <w:proofErr w:type="gramStart"/>
      <w:r w:rsidRPr="00CB35F7">
        <w:rPr>
          <w:rStyle w:val="Hyperlink5"/>
          <w:rFonts w:asciiTheme="minorHAnsi" w:hAnsiTheme="minorHAnsi"/>
        </w:rPr>
        <w:t>https://www.cipd.org/uk/knowledge/podcasts/four-day-week/</w:t>
      </w:r>
      <w:r w:rsidRPr="00CB35F7">
        <w:rPr>
          <w:rStyle w:val="None"/>
          <w:rFonts w:asciiTheme="minorHAnsi" w:hAnsiTheme="minorHAnsi"/>
          <w:i/>
          <w:iCs/>
        </w:rPr>
        <w:t xml:space="preserve">  </w:t>
      </w:r>
      <w:r w:rsidRPr="00CB35F7">
        <w:rPr>
          <w:rFonts w:asciiTheme="minorHAnsi" w:hAnsiTheme="minorHAnsi" w:cs="Arial"/>
          <w:i/>
          <w:iCs/>
          <w:color w:val="202020"/>
          <w:shd w:val="clear" w:color="auto" w:fill="FFFFFF"/>
        </w:rPr>
        <w:t>(</w:t>
      </w:r>
      <w:proofErr w:type="gramEnd"/>
      <w:r w:rsidRPr="00CB35F7">
        <w:rPr>
          <w:rFonts w:asciiTheme="minorHAnsi" w:hAnsiTheme="minorHAnsi" w:cs="Arial"/>
          <w:i/>
          <w:iCs/>
          <w:color w:val="202020"/>
          <w:shd w:val="clear" w:color="auto" w:fill="FFFFFF"/>
        </w:rPr>
        <w:t>Accessed 20 June 2025)</w:t>
      </w:r>
    </w:p>
    <w:p w14:paraId="70D4A39A" w14:textId="77777777" w:rsidR="00745E19" w:rsidRPr="00CB35F7" w:rsidRDefault="00745E19" w:rsidP="00745E19">
      <w:pPr>
        <w:rPr>
          <w:i/>
          <w:iCs/>
          <w:shd w:val="clear" w:color="auto" w:fill="FFFDEA"/>
        </w:rPr>
      </w:pPr>
    </w:p>
    <w:p w14:paraId="28954EE5" w14:textId="77777777" w:rsidR="00745E19" w:rsidRPr="00CB35F7" w:rsidRDefault="00745E19" w:rsidP="00745E19">
      <w:pPr>
        <w:pStyle w:val="Default"/>
        <w:spacing w:before="0" w:after="240" w:line="240" w:lineRule="auto"/>
        <w:rPr>
          <w:rStyle w:val="None"/>
          <w:rFonts w:asciiTheme="minorHAnsi" w:hAnsiTheme="minorHAnsi"/>
          <w:i/>
          <w:iCs/>
          <w:color w:val="auto"/>
          <w:sz w:val="22"/>
          <w:szCs w:val="22"/>
        </w:rPr>
      </w:pPr>
      <w:r w:rsidRPr="00CB35F7">
        <w:rPr>
          <w:rStyle w:val="None"/>
          <w:rFonts w:asciiTheme="minorHAnsi" w:hAnsiTheme="minorHAnsi"/>
          <w:b/>
          <w:bCs/>
          <w:i/>
          <w:iCs/>
          <w:color w:val="auto"/>
          <w:sz w:val="22"/>
          <w:szCs w:val="22"/>
        </w:rPr>
        <w:t>Fig. 8</w:t>
      </w:r>
      <w:r w:rsidRPr="00CB35F7">
        <w:rPr>
          <w:rStyle w:val="None"/>
          <w:rFonts w:asciiTheme="minorHAnsi" w:hAnsiTheme="minorHAnsi"/>
          <w:i/>
          <w:iCs/>
          <w:color w:val="auto"/>
          <w:sz w:val="22"/>
          <w:szCs w:val="22"/>
        </w:rPr>
        <w:t xml:space="preserve"> - (Working lives Scotland report 2025) </w:t>
      </w:r>
      <w:hyperlink r:id="rId38" w:history="1">
        <w:r w:rsidRPr="00CB35F7">
          <w:rPr>
            <w:rStyle w:val="Hyperlink"/>
            <w:rFonts w:asciiTheme="minorHAnsi" w:hAnsiTheme="minorHAnsi"/>
            <w:i/>
            <w:iCs/>
            <w:color w:val="auto"/>
            <w:sz w:val="22"/>
            <w:szCs w:val="22"/>
          </w:rPr>
          <w:t>https://www.cipd.org/globalassets/media/knowledge/knowledge-hub/reports/2025-pdfs/8868-working-lives-scotland-2025-report-web.pdf</w:t>
        </w:r>
      </w:hyperlink>
      <w:r w:rsidRPr="00CB35F7">
        <w:rPr>
          <w:rStyle w:val="None"/>
          <w:rFonts w:asciiTheme="minorHAnsi" w:hAnsiTheme="minorHAnsi"/>
          <w:i/>
          <w:iCs/>
          <w:color w:val="auto"/>
          <w:sz w:val="22"/>
          <w:szCs w:val="22"/>
        </w:rPr>
        <w:t xml:space="preserve">  (Accessed 19 August 2025)</w:t>
      </w:r>
    </w:p>
    <w:p w14:paraId="03007C17" w14:textId="77777777" w:rsidR="00745E19" w:rsidRPr="00CB35F7" w:rsidRDefault="00745E19" w:rsidP="00745E19">
      <w:pPr>
        <w:pStyle w:val="Default"/>
        <w:spacing w:before="0" w:after="240" w:line="240" w:lineRule="auto"/>
        <w:rPr>
          <w:rStyle w:val="None"/>
          <w:rFonts w:asciiTheme="minorHAnsi" w:hAnsiTheme="minorHAnsi"/>
          <w:i/>
          <w:iCs/>
          <w:color w:val="auto"/>
          <w:sz w:val="22"/>
          <w:szCs w:val="22"/>
        </w:rPr>
      </w:pPr>
      <w:r w:rsidRPr="00CB35F7">
        <w:rPr>
          <w:rFonts w:asciiTheme="minorHAnsi" w:hAnsiTheme="minorHAnsi" w:cs="Arial"/>
          <w:i/>
          <w:iCs/>
          <w:color w:val="auto"/>
          <w:sz w:val="22"/>
          <w:szCs w:val="22"/>
          <w:shd w:val="clear" w:color="auto" w:fill="FFFFFF"/>
        </w:rPr>
        <w:t xml:space="preserve">(International SOS CASE STUDY 2023) </w:t>
      </w:r>
      <w:hyperlink r:id="rId39" w:anchor="what-insights-did-the-evidence-provide" w:history="1">
        <w:r w:rsidRPr="00CB35F7">
          <w:rPr>
            <w:rStyle w:val="Hyperlink"/>
            <w:rFonts w:asciiTheme="minorHAnsi" w:hAnsiTheme="minorHAnsi" w:cs="Arial"/>
            <w:i/>
            <w:iCs/>
            <w:color w:val="auto"/>
            <w:sz w:val="22"/>
            <w:szCs w:val="22"/>
            <w:shd w:val="clear" w:color="auto" w:fill="FFFFFF"/>
          </w:rPr>
          <w:t>https://www.cipd.org/uk/knowledge/case-studies/international-sos/#what-insights-did-the-evidence-provide</w:t>
        </w:r>
      </w:hyperlink>
      <w:r w:rsidRPr="00CB35F7">
        <w:rPr>
          <w:rFonts w:asciiTheme="minorHAnsi" w:hAnsiTheme="minorHAnsi" w:cs="Arial"/>
          <w:i/>
          <w:iCs/>
          <w:color w:val="auto"/>
          <w:sz w:val="22"/>
          <w:szCs w:val="22"/>
          <w:shd w:val="clear" w:color="auto" w:fill="FFFFFF"/>
        </w:rPr>
        <w:t xml:space="preserve">  (Accessed 19 August 2025)</w:t>
      </w:r>
    </w:p>
    <w:p w14:paraId="44A52A1D" w14:textId="77777777" w:rsidR="00745E19" w:rsidRPr="00CB35F7" w:rsidRDefault="00745E19" w:rsidP="00745E19">
      <w:pPr>
        <w:pStyle w:val="Footnote"/>
        <w:rPr>
          <w:rStyle w:val="None"/>
          <w:rFonts w:asciiTheme="minorHAnsi" w:hAnsiTheme="minorHAnsi"/>
          <w:i/>
          <w:iCs/>
        </w:rPr>
      </w:pPr>
    </w:p>
    <w:p w14:paraId="0F4D7760" w14:textId="77777777" w:rsidR="00745E19" w:rsidRPr="00CB35F7" w:rsidRDefault="00745E19" w:rsidP="00745E19">
      <w:pPr>
        <w:pStyle w:val="Footnote"/>
        <w:rPr>
          <w:rStyle w:val="None"/>
          <w:rFonts w:asciiTheme="minorHAnsi" w:hAnsiTheme="minorHAnsi"/>
          <w:i/>
          <w:iCs/>
        </w:rPr>
      </w:pPr>
      <w:r w:rsidRPr="00CB35F7">
        <w:rPr>
          <w:rStyle w:val="None"/>
          <w:rFonts w:asciiTheme="minorHAnsi" w:hAnsiTheme="minorHAnsi"/>
          <w:i/>
          <w:iCs/>
        </w:rPr>
        <w:t>‘Mental health and wellbeing plan: discussion paper and call for evidence’ Jul 2022</w:t>
      </w:r>
    </w:p>
    <w:p w14:paraId="29E96A61" w14:textId="5DB4E4EC" w:rsidR="00745E19" w:rsidRPr="00CB35F7" w:rsidRDefault="00745E19" w:rsidP="00745E19">
      <w:pPr>
        <w:pStyle w:val="Footnote"/>
        <w:rPr>
          <w:rStyle w:val="None"/>
          <w:rFonts w:asciiTheme="minorHAnsi" w:hAnsiTheme="minorHAnsi"/>
          <w:i/>
          <w:iCs/>
        </w:rPr>
      </w:pPr>
      <w:r w:rsidRPr="00CB35F7">
        <w:rPr>
          <w:rStyle w:val="Hyperlink5"/>
          <w:rFonts w:asciiTheme="minorHAnsi" w:hAnsiTheme="minorHAnsi"/>
        </w:rPr>
        <w:t>https://www.cipd.org/uk/about/public-policy/our-calls-for-action/mental-health-wellbeing-plan-discussion-paper-call-evidence/</w:t>
      </w:r>
      <w:r w:rsidRPr="00CB35F7">
        <w:rPr>
          <w:rFonts w:asciiTheme="minorHAnsi" w:hAnsiTheme="minorHAnsi"/>
          <w:i/>
          <w:iCs/>
        </w:rPr>
        <w:t xml:space="preserve"> </w:t>
      </w:r>
      <w:r w:rsidRPr="00CB35F7">
        <w:rPr>
          <w:rFonts w:asciiTheme="minorHAnsi" w:hAnsiTheme="minorHAnsi" w:cs="Arial"/>
          <w:i/>
          <w:iCs/>
          <w:color w:val="202020"/>
          <w:shd w:val="clear" w:color="auto" w:fill="FFFFFF"/>
        </w:rPr>
        <w:t>(Accessed 20 June 2025)</w:t>
      </w:r>
    </w:p>
    <w:p w14:paraId="7AA2D02B" w14:textId="77777777" w:rsidR="00745E19" w:rsidRPr="00CB35F7" w:rsidRDefault="00745E19" w:rsidP="00745E19">
      <w:pPr>
        <w:pStyle w:val="Footnote"/>
        <w:rPr>
          <w:rStyle w:val="None"/>
          <w:rFonts w:asciiTheme="minorHAnsi" w:hAnsiTheme="minorHAnsi"/>
          <w:i/>
          <w:iCs/>
        </w:rPr>
      </w:pPr>
    </w:p>
    <w:p w14:paraId="53190605" w14:textId="77777777" w:rsidR="00745E19" w:rsidRPr="00CB35F7" w:rsidRDefault="00745E19" w:rsidP="00745E19">
      <w:pPr>
        <w:pStyle w:val="Footnote"/>
        <w:rPr>
          <w:rFonts w:asciiTheme="minorHAnsi" w:hAnsiTheme="minorHAnsi" w:cs="Arial"/>
          <w:i/>
          <w:iCs/>
          <w:color w:val="202020"/>
          <w:shd w:val="clear" w:color="auto" w:fill="FFFFFF"/>
        </w:rPr>
      </w:pPr>
      <w:r w:rsidRPr="00CB35F7">
        <w:rPr>
          <w:rStyle w:val="None"/>
          <w:rFonts w:asciiTheme="minorHAnsi" w:hAnsiTheme="minorHAnsi"/>
          <w:i/>
          <w:iCs/>
        </w:rPr>
        <w:t xml:space="preserve">‘Flexible working practices’ 2025 </w:t>
      </w:r>
      <w:hyperlink r:id="rId40" w:anchor="title4" w:history="1">
        <w:r w:rsidRPr="00CB35F7">
          <w:rPr>
            <w:rStyle w:val="Hyperlink"/>
            <w:rFonts w:asciiTheme="minorHAnsi" w:hAnsiTheme="minorHAnsi"/>
            <w:i/>
            <w:iCs/>
          </w:rPr>
          <w:t>https://www.cipd.org/uk/knowledge/factsheets/flexible-working-factsheet/#title4</w:t>
        </w:r>
      </w:hyperlink>
      <w:r w:rsidRPr="00CB35F7">
        <w:rPr>
          <w:rStyle w:val="None"/>
          <w:rFonts w:asciiTheme="minorHAnsi" w:hAnsiTheme="minorHAnsi"/>
          <w:i/>
          <w:iCs/>
        </w:rPr>
        <w:t xml:space="preserve"> </w:t>
      </w:r>
      <w:r w:rsidRPr="00CB35F7">
        <w:rPr>
          <w:rFonts w:asciiTheme="minorHAnsi" w:hAnsiTheme="minorHAnsi" w:cs="Arial"/>
          <w:i/>
          <w:iCs/>
          <w:color w:val="202020"/>
          <w:shd w:val="clear" w:color="auto" w:fill="FFFFFF"/>
        </w:rPr>
        <w:t>(Accessed 20 June 2025)</w:t>
      </w:r>
    </w:p>
    <w:p w14:paraId="0208C629" w14:textId="77777777" w:rsidR="00745E19" w:rsidRPr="00CB35F7" w:rsidRDefault="00745E19" w:rsidP="00745E19">
      <w:pPr>
        <w:pStyle w:val="Footnote"/>
        <w:rPr>
          <w:rFonts w:asciiTheme="minorHAnsi" w:hAnsiTheme="minorHAnsi" w:cs="Arial"/>
          <w:i/>
          <w:iCs/>
          <w:color w:val="202020"/>
          <w:shd w:val="clear" w:color="auto" w:fill="FFFFFF"/>
        </w:rPr>
      </w:pPr>
    </w:p>
    <w:p w14:paraId="25A6CC4B" w14:textId="77777777" w:rsidR="00745E19" w:rsidRPr="00CB35F7" w:rsidRDefault="00745E19" w:rsidP="00745E19">
      <w:pPr>
        <w:pStyle w:val="Footnote"/>
        <w:rPr>
          <w:rStyle w:val="None"/>
          <w:rFonts w:asciiTheme="minorHAnsi" w:hAnsiTheme="minorHAnsi"/>
          <w:i/>
          <w:iCs/>
        </w:rPr>
      </w:pPr>
    </w:p>
    <w:p w14:paraId="0AF811F9" w14:textId="77777777" w:rsidR="00745E19" w:rsidRPr="00CB35F7" w:rsidRDefault="00745E19" w:rsidP="00745E19">
      <w:pPr>
        <w:pStyle w:val="Footnote"/>
        <w:rPr>
          <w:rFonts w:asciiTheme="minorHAnsi" w:hAnsiTheme="minorHAnsi"/>
          <w:color w:val="EE0000"/>
        </w:rPr>
      </w:pPr>
      <w:r w:rsidRPr="00CB35F7">
        <w:rPr>
          <w:rFonts w:asciiTheme="minorHAnsi" w:hAnsiTheme="minorHAnsi"/>
          <w:color w:val="EE0000"/>
        </w:rPr>
        <w:t xml:space="preserve">(Daniel Harari 2025) </w:t>
      </w:r>
      <w:hyperlink r:id="rId41" w:history="1">
        <w:r w:rsidRPr="00CB35F7">
          <w:rPr>
            <w:rStyle w:val="Hyperlink"/>
            <w:rFonts w:asciiTheme="minorHAnsi" w:hAnsiTheme="minorHAnsi"/>
          </w:rPr>
          <w:t>https://commonslibrary.parliament.uk/research-briefings/sn02802/</w:t>
        </w:r>
      </w:hyperlink>
      <w:r w:rsidRPr="00CB35F7">
        <w:rPr>
          <w:rFonts w:asciiTheme="minorHAnsi" w:hAnsiTheme="minorHAnsi"/>
          <w:color w:val="EE0000"/>
        </w:rPr>
        <w:t xml:space="preserve"> (Accessed 20 July 2025) </w:t>
      </w:r>
    </w:p>
    <w:p w14:paraId="69D634D4" w14:textId="77777777" w:rsidR="00745E19" w:rsidRPr="00CB35F7" w:rsidRDefault="00745E19" w:rsidP="00745E19">
      <w:pPr>
        <w:pStyle w:val="Footnote"/>
        <w:rPr>
          <w:rFonts w:asciiTheme="minorHAnsi" w:hAnsiTheme="minorHAnsi"/>
          <w:color w:val="EE0000"/>
        </w:rPr>
      </w:pPr>
    </w:p>
    <w:p w14:paraId="59B58BC5" w14:textId="77777777" w:rsidR="00745E19" w:rsidRPr="00CB35F7" w:rsidRDefault="00745E19" w:rsidP="00745E19">
      <w:pPr>
        <w:pStyle w:val="Footnote"/>
        <w:rPr>
          <w:rFonts w:asciiTheme="minorHAnsi" w:hAnsiTheme="minorHAnsi" w:cs="Poppins"/>
          <w:color w:val="EE0000"/>
          <w:shd w:val="clear" w:color="auto" w:fill="FFFFFF"/>
        </w:rPr>
      </w:pPr>
      <w:r w:rsidRPr="00CB35F7">
        <w:rPr>
          <w:rFonts w:asciiTheme="minorHAnsi" w:hAnsiTheme="minorHAnsi" w:cs="Poppins"/>
          <w:color w:val="EE0000"/>
          <w:shd w:val="clear" w:color="auto" w:fill="FFFFFF"/>
        </w:rPr>
        <w:t xml:space="preserve">(Frazer bond, London property experts) </w:t>
      </w:r>
      <w:hyperlink r:id="rId42" w:history="1">
        <w:r w:rsidRPr="00CB35F7">
          <w:rPr>
            <w:rStyle w:val="Hyperlink"/>
            <w:rFonts w:asciiTheme="minorHAnsi" w:hAnsiTheme="minorHAnsi" w:cs="Poppins"/>
            <w:shd w:val="clear" w:color="auto" w:fill="FFFFFF"/>
          </w:rPr>
          <w:t>https://fraserbond.com/blog/article/from-valuations-to-viewings-exploring-the-revenue-streams-of-estate-agents-in-the-uk-b7195</w:t>
        </w:r>
      </w:hyperlink>
      <w:r w:rsidRPr="00CB35F7">
        <w:rPr>
          <w:rFonts w:asciiTheme="minorHAnsi" w:hAnsiTheme="minorHAnsi" w:cs="Poppins"/>
          <w:color w:val="EE0000"/>
          <w:shd w:val="clear" w:color="auto" w:fill="FFFFFF"/>
        </w:rPr>
        <w:t xml:space="preserve"> (Accessed 20 </w:t>
      </w:r>
      <w:proofErr w:type="spellStart"/>
      <w:r w:rsidRPr="00CB35F7">
        <w:rPr>
          <w:rFonts w:asciiTheme="minorHAnsi" w:hAnsiTheme="minorHAnsi" w:cs="Poppins"/>
          <w:color w:val="EE0000"/>
          <w:shd w:val="clear" w:color="auto" w:fill="FFFFFF"/>
        </w:rPr>
        <w:t>july</w:t>
      </w:r>
      <w:proofErr w:type="spellEnd"/>
      <w:r w:rsidRPr="00CB35F7">
        <w:rPr>
          <w:rFonts w:asciiTheme="minorHAnsi" w:hAnsiTheme="minorHAnsi" w:cs="Poppins"/>
          <w:color w:val="EE0000"/>
          <w:shd w:val="clear" w:color="auto" w:fill="FFFFFF"/>
        </w:rPr>
        <w:t xml:space="preserve"> 2025)</w:t>
      </w:r>
    </w:p>
    <w:p w14:paraId="24BFEDD8" w14:textId="77777777" w:rsidR="00745E19" w:rsidRPr="00CB35F7" w:rsidRDefault="00745E19" w:rsidP="00745E19">
      <w:pPr>
        <w:pStyle w:val="Footnote"/>
        <w:rPr>
          <w:rFonts w:asciiTheme="minorHAnsi" w:hAnsiTheme="minorHAnsi" w:cs="Poppins"/>
          <w:color w:val="EE0000"/>
          <w:shd w:val="clear" w:color="auto" w:fill="FFFFFF"/>
        </w:rPr>
      </w:pPr>
    </w:p>
    <w:p w14:paraId="4ACE5D7A" w14:textId="77777777" w:rsidR="00745E19" w:rsidRPr="00CB35F7" w:rsidRDefault="00745E19" w:rsidP="00745E19">
      <w:pPr>
        <w:pStyle w:val="Footnote"/>
        <w:rPr>
          <w:rFonts w:asciiTheme="minorHAnsi" w:hAnsiTheme="minorHAnsi"/>
        </w:rPr>
      </w:pPr>
    </w:p>
    <w:p w14:paraId="7CECB8FB" w14:textId="77777777" w:rsidR="00017874" w:rsidRPr="00CB35F7" w:rsidRDefault="00017874" w:rsidP="00017874">
      <w:pPr>
        <w:pStyle w:val="Footnote"/>
        <w:rPr>
          <w:rFonts w:asciiTheme="minorHAnsi" w:hAnsiTheme="minorHAnsi"/>
        </w:rPr>
      </w:pPr>
      <w:r w:rsidRPr="00CB35F7">
        <w:rPr>
          <w:rFonts w:asciiTheme="minorHAnsi" w:hAnsiTheme="minorHAnsi"/>
        </w:rPr>
        <w:t>(Sam Hunter 2023) https://www.nrla.org.uk/news/press-release-rented-housing-demand-triples</w:t>
      </w:r>
    </w:p>
    <w:p w14:paraId="43BA9CFD" w14:textId="20816D85" w:rsidR="00017874" w:rsidRPr="00CB35F7" w:rsidRDefault="00017874" w:rsidP="00017874">
      <w:pPr>
        <w:pStyle w:val="Footnote"/>
        <w:rPr>
          <w:rFonts w:asciiTheme="minorHAnsi" w:hAnsiTheme="minorHAnsi"/>
        </w:rPr>
      </w:pPr>
      <w:r w:rsidRPr="00CB35F7">
        <w:rPr>
          <w:rFonts w:asciiTheme="minorHAnsi" w:hAnsiTheme="minorHAnsi"/>
        </w:rPr>
        <w:t xml:space="preserve"> (Accessed 19 August 2025)</w:t>
      </w:r>
    </w:p>
    <w:p w14:paraId="38251FD4" w14:textId="77777777" w:rsidR="00017874" w:rsidRPr="00CB35F7" w:rsidRDefault="00017874" w:rsidP="00017874">
      <w:pPr>
        <w:pStyle w:val="Footnote"/>
        <w:rPr>
          <w:rFonts w:asciiTheme="minorHAnsi" w:hAnsiTheme="minorHAnsi"/>
        </w:rPr>
      </w:pPr>
    </w:p>
    <w:p w14:paraId="69E4E77C" w14:textId="3DAA2783" w:rsidR="00745E19" w:rsidRPr="00CB35F7" w:rsidRDefault="00745E19" w:rsidP="00745E19">
      <w:pPr>
        <w:pStyle w:val="Footnote"/>
        <w:rPr>
          <w:rFonts w:asciiTheme="minorHAnsi" w:hAnsiTheme="minorHAnsi"/>
        </w:rPr>
      </w:pPr>
      <w:r w:rsidRPr="00CB35F7">
        <w:rPr>
          <w:rFonts w:asciiTheme="minorHAnsi" w:hAnsiTheme="minorHAnsi"/>
        </w:rPr>
        <w:t xml:space="preserve">(Landlords today 2024) </w:t>
      </w:r>
      <w:hyperlink r:id="rId43" w:history="1">
        <w:r w:rsidRPr="00CB35F7">
          <w:rPr>
            <w:rStyle w:val="Hyperlink"/>
            <w:rFonts w:asciiTheme="minorHAnsi" w:hAnsiTheme="minorHAnsi"/>
          </w:rPr>
          <w:t>https://www.landlordtoday.co.uk/breaking-news/2024/11/crisis-point-over-40-of-landlords-to-sell-property-in-coming-year/</w:t>
        </w:r>
      </w:hyperlink>
      <w:r w:rsidRPr="00CB35F7">
        <w:rPr>
          <w:rFonts w:asciiTheme="minorHAnsi" w:hAnsiTheme="minorHAnsi"/>
        </w:rPr>
        <w:t xml:space="preserve"> (Accessed 19 august 2025) </w:t>
      </w:r>
    </w:p>
    <w:p w14:paraId="0D917BE8" w14:textId="77777777" w:rsidR="00745E19" w:rsidRPr="00CB35F7" w:rsidRDefault="00745E19" w:rsidP="00745E19">
      <w:pPr>
        <w:pStyle w:val="Footnote"/>
        <w:rPr>
          <w:rFonts w:asciiTheme="minorHAnsi" w:hAnsiTheme="minorHAnsi"/>
        </w:rPr>
      </w:pPr>
      <w:r w:rsidRPr="00CB35F7">
        <w:rPr>
          <w:rFonts w:asciiTheme="minorHAnsi" w:hAnsiTheme="minorHAnsi"/>
          <w:color w:val="EE0000"/>
        </w:rPr>
        <w:t xml:space="preserve">According to Kotter (1996, p. 52), </w:t>
      </w:r>
      <w:r w:rsidRPr="00CB35F7">
        <w:rPr>
          <w:rFonts w:asciiTheme="minorHAnsi" w:hAnsiTheme="minorHAnsi"/>
        </w:rPr>
        <w:t xml:space="preserve">Kotter, J.P. (1996), Leading Change, Harvard Business School Press, Boston, MA. </w:t>
      </w:r>
    </w:p>
    <w:p w14:paraId="0D4D00FC" w14:textId="77777777" w:rsidR="00587972" w:rsidRPr="00CB35F7" w:rsidRDefault="00587972" w:rsidP="00745E19">
      <w:pPr>
        <w:pStyle w:val="Footnote"/>
        <w:rPr>
          <w:rFonts w:asciiTheme="minorHAnsi" w:hAnsiTheme="minorHAnsi"/>
        </w:rPr>
      </w:pPr>
    </w:p>
    <w:p w14:paraId="5DD5CCD2" w14:textId="7398D3FC" w:rsidR="00587972" w:rsidRPr="00CB35F7" w:rsidRDefault="00587972" w:rsidP="00587972">
      <w:pPr>
        <w:rPr>
          <w:rFonts w:cs="Poppins"/>
        </w:rPr>
      </w:pPr>
      <w:r w:rsidRPr="00CB35F7">
        <w:rPr>
          <w:rStyle w:val="NoneA"/>
        </w:rPr>
        <w:t>FIG 5. (Employee wellness, everything you need to know) (</w:t>
      </w:r>
      <w:proofErr w:type="spellStart"/>
      <w:r w:rsidRPr="00CB35F7">
        <w:rPr>
          <w:rFonts w:cs="Poppins"/>
        </w:rPr>
        <w:t>Munodiwa</w:t>
      </w:r>
      <w:proofErr w:type="spellEnd"/>
      <w:r w:rsidRPr="00CB35F7">
        <w:rPr>
          <w:rFonts w:cs="Poppins"/>
        </w:rPr>
        <w:t> </w:t>
      </w:r>
      <w:proofErr w:type="spellStart"/>
      <w:r w:rsidRPr="00CB35F7">
        <w:rPr>
          <w:rFonts w:cs="Poppins"/>
        </w:rPr>
        <w:t>Zvemhara</w:t>
      </w:r>
      <w:proofErr w:type="spellEnd"/>
      <w:r w:rsidRPr="00CB35F7">
        <w:rPr>
          <w:rFonts w:cs="Poppins"/>
        </w:rPr>
        <w:t xml:space="preserve"> 2024) </w:t>
      </w:r>
      <w:hyperlink r:id="rId44" w:history="1">
        <w:r w:rsidRPr="00CB35F7">
          <w:rPr>
            <w:rStyle w:val="Hyperlink"/>
            <w:rFonts w:cs="Poppins"/>
          </w:rPr>
          <w:t>https://www.thehumancapitalhub.com/articles/employee-wellness-everything-you-need-to-know</w:t>
        </w:r>
      </w:hyperlink>
      <w:r w:rsidRPr="00CB35F7">
        <w:rPr>
          <w:rFonts w:cs="Poppins"/>
        </w:rPr>
        <w:t xml:space="preserve"> (Accessed 19 August 2025) </w:t>
      </w:r>
    </w:p>
    <w:p w14:paraId="5228647A" w14:textId="5ABF4A15" w:rsidR="004B246A" w:rsidRPr="00CB35F7" w:rsidRDefault="004B246A" w:rsidP="00587972">
      <w:pPr>
        <w:rPr>
          <w:rStyle w:val="NoneA"/>
        </w:rPr>
      </w:pPr>
      <w:bookmarkStart w:id="5" w:name="_Hlk208577878"/>
      <w:r w:rsidRPr="00CB35F7">
        <w:rPr>
          <w:shd w:val="clear" w:color="auto" w:fill="FFFFFF"/>
        </w:rPr>
        <w:t xml:space="preserve">Ott, B. (2010). </w:t>
      </w:r>
      <w:bookmarkEnd w:id="5"/>
      <w:r w:rsidRPr="00CB35F7">
        <w:rPr>
          <w:shd w:val="clear" w:color="auto" w:fill="FFFFFF"/>
        </w:rPr>
        <w:t xml:space="preserve">The Real Way to Reform Healthcare; How to change employee </w:t>
      </w:r>
      <w:proofErr w:type="spellStart"/>
      <w:r w:rsidRPr="00CB35F7">
        <w:rPr>
          <w:shd w:val="clear" w:color="auto" w:fill="FFFFFF"/>
        </w:rPr>
        <w:t>behaviors</w:t>
      </w:r>
      <w:proofErr w:type="spellEnd"/>
      <w:r w:rsidRPr="00CB35F7">
        <w:rPr>
          <w:shd w:val="clear" w:color="auto" w:fill="FFFFFF"/>
        </w:rPr>
        <w:t xml:space="preserve"> and improve Americans’ wellness, one company at a time. </w:t>
      </w:r>
      <w:r w:rsidRPr="00CB35F7">
        <w:rPr>
          <w:i/>
          <w:iCs/>
          <w:shd w:val="clear" w:color="auto" w:fill="FFFFFF"/>
        </w:rPr>
        <w:t>Gallup Management Journal</w:t>
      </w:r>
      <w:r w:rsidRPr="00CB35F7">
        <w:rPr>
          <w:shd w:val="clear" w:color="auto" w:fill="FFFFFF"/>
        </w:rPr>
        <w:t>.</w:t>
      </w:r>
    </w:p>
    <w:p w14:paraId="454E09AB" w14:textId="77777777" w:rsidR="00587972" w:rsidRPr="00CB35F7" w:rsidRDefault="00587972" w:rsidP="00745E19">
      <w:pPr>
        <w:pStyle w:val="Footnote"/>
        <w:rPr>
          <w:rFonts w:asciiTheme="minorHAnsi" w:hAnsiTheme="minorHAnsi"/>
          <w:color w:val="auto"/>
        </w:rPr>
      </w:pPr>
    </w:p>
    <w:p w14:paraId="5FCA8B60" w14:textId="52AF3C62" w:rsidR="00AA0BF3" w:rsidRDefault="00101298" w:rsidP="00A637EC">
      <w:pPr>
        <w:pStyle w:val="Default"/>
        <w:spacing w:before="0" w:after="240" w:line="240" w:lineRule="auto"/>
        <w:rPr>
          <w:rFonts w:asciiTheme="minorHAnsi" w:hAnsiTheme="minorHAnsi"/>
          <w:color w:val="auto"/>
          <w:sz w:val="22"/>
          <w:szCs w:val="22"/>
          <w:shd w:val="clear" w:color="auto" w:fill="FFFFFF"/>
        </w:rPr>
      </w:pPr>
      <w:r w:rsidRPr="00CB35F7">
        <w:rPr>
          <w:rFonts w:asciiTheme="minorHAnsi" w:hAnsiTheme="minorHAnsi"/>
          <w:color w:val="auto"/>
          <w:sz w:val="22"/>
          <w:szCs w:val="22"/>
          <w:shd w:val="clear" w:color="auto" w:fill="FFFFFF"/>
        </w:rPr>
        <w:t>Gibson, A. (2021). </w:t>
      </w:r>
      <w:r w:rsidRPr="00CB35F7">
        <w:rPr>
          <w:rFonts w:asciiTheme="minorHAnsi" w:hAnsiTheme="minorHAnsi"/>
          <w:i/>
          <w:iCs/>
          <w:color w:val="auto"/>
          <w:sz w:val="22"/>
          <w:szCs w:val="22"/>
          <w:shd w:val="clear" w:color="auto" w:fill="FFFFFF"/>
        </w:rPr>
        <w:t xml:space="preserve">Agile workforce </w:t>
      </w:r>
      <w:proofErr w:type="gramStart"/>
      <w:r w:rsidRPr="00CB35F7">
        <w:rPr>
          <w:rFonts w:asciiTheme="minorHAnsi" w:hAnsiTheme="minorHAnsi"/>
          <w:i/>
          <w:iCs/>
          <w:color w:val="auto"/>
          <w:sz w:val="22"/>
          <w:szCs w:val="22"/>
          <w:shd w:val="clear" w:color="auto" w:fill="FFFFFF"/>
        </w:rPr>
        <w:t>planning</w:t>
      </w:r>
      <w:r w:rsidRPr="00CB35F7">
        <w:rPr>
          <w:rFonts w:ascii="Arial" w:hAnsi="Arial" w:cs="Arial"/>
          <w:i/>
          <w:iCs/>
          <w:color w:val="auto"/>
          <w:sz w:val="22"/>
          <w:szCs w:val="22"/>
          <w:shd w:val="clear" w:color="auto" w:fill="FFFFFF"/>
        </w:rPr>
        <w:t> </w:t>
      </w:r>
      <w:r w:rsidRPr="00CB35F7">
        <w:rPr>
          <w:rFonts w:asciiTheme="minorHAnsi" w:hAnsiTheme="minorHAnsi"/>
          <w:i/>
          <w:iCs/>
          <w:color w:val="auto"/>
          <w:sz w:val="22"/>
          <w:szCs w:val="22"/>
          <w:shd w:val="clear" w:color="auto" w:fill="FFFFFF"/>
        </w:rPr>
        <w:t>:</w:t>
      </w:r>
      <w:proofErr w:type="gramEnd"/>
      <w:r w:rsidRPr="00CB35F7">
        <w:rPr>
          <w:rFonts w:asciiTheme="minorHAnsi" w:hAnsiTheme="minorHAnsi"/>
          <w:i/>
          <w:iCs/>
          <w:color w:val="auto"/>
          <w:sz w:val="22"/>
          <w:szCs w:val="22"/>
          <w:shd w:val="clear" w:color="auto" w:fill="FFFFFF"/>
        </w:rPr>
        <w:t xml:space="preserve"> how to align people with organizational strategy for improved performance</w:t>
      </w:r>
      <w:r w:rsidRPr="00CB35F7">
        <w:rPr>
          <w:rFonts w:asciiTheme="minorHAnsi" w:hAnsiTheme="minorHAnsi"/>
          <w:color w:val="auto"/>
          <w:sz w:val="22"/>
          <w:szCs w:val="22"/>
          <w:shd w:val="clear" w:color="auto" w:fill="FFFFFF"/>
        </w:rPr>
        <w:t>. Kogan Page.</w:t>
      </w:r>
    </w:p>
    <w:p w14:paraId="79BCBAEC" w14:textId="77777777" w:rsidR="00C13483" w:rsidRDefault="00C13483" w:rsidP="00A637EC">
      <w:pPr>
        <w:pStyle w:val="Default"/>
        <w:spacing w:before="0" w:after="240" w:line="240" w:lineRule="auto"/>
        <w:rPr>
          <w:rFonts w:asciiTheme="minorHAnsi" w:hAnsiTheme="minorHAnsi"/>
          <w:color w:val="auto"/>
          <w:sz w:val="22"/>
          <w:szCs w:val="22"/>
          <w:shd w:val="clear" w:color="auto" w:fill="FFFFFF"/>
        </w:rPr>
      </w:pPr>
    </w:p>
    <w:p w14:paraId="3E717C8E" w14:textId="77777777" w:rsidR="005D7E8B" w:rsidRDefault="005D7E8B" w:rsidP="00A637EC">
      <w:pPr>
        <w:pStyle w:val="Default"/>
        <w:spacing w:before="0" w:after="240" w:line="240" w:lineRule="auto"/>
        <w:rPr>
          <w:rFonts w:asciiTheme="minorHAnsi" w:hAnsiTheme="minorHAnsi"/>
          <w:color w:val="auto"/>
          <w:sz w:val="22"/>
          <w:szCs w:val="22"/>
          <w:shd w:val="clear" w:color="auto" w:fill="FFFFFF"/>
        </w:rPr>
      </w:pPr>
    </w:p>
    <w:p w14:paraId="598B71BA" w14:textId="77777777" w:rsidR="005D7E8B" w:rsidRPr="00CB35F7" w:rsidRDefault="005D7E8B" w:rsidP="00A637EC">
      <w:pPr>
        <w:pStyle w:val="Default"/>
        <w:spacing w:before="0" w:after="240" w:line="240" w:lineRule="auto"/>
        <w:rPr>
          <w:rStyle w:val="None"/>
          <w:rFonts w:asciiTheme="minorHAnsi" w:hAnsiTheme="minorHAnsi"/>
          <w:color w:val="auto"/>
          <w:sz w:val="22"/>
          <w:szCs w:val="22"/>
          <w:shd w:val="clear" w:color="auto" w:fill="F5F8FA"/>
        </w:rPr>
      </w:pPr>
    </w:p>
    <w:p w14:paraId="2D0A19DC" w14:textId="77777777" w:rsidR="00AA0BF3" w:rsidRPr="00017874" w:rsidRDefault="00AA0BF3" w:rsidP="00A637EC">
      <w:pPr>
        <w:pStyle w:val="Default"/>
        <w:spacing w:before="0" w:after="240" w:line="240" w:lineRule="auto"/>
        <w:rPr>
          <w:rStyle w:val="None"/>
          <w:rFonts w:asciiTheme="minorHAnsi" w:hAnsiTheme="minorHAnsi"/>
          <w:color w:val="EE0000"/>
          <w:sz w:val="22"/>
          <w:szCs w:val="22"/>
          <w:shd w:val="clear" w:color="auto" w:fill="F5F8FA"/>
        </w:rPr>
      </w:pPr>
    </w:p>
    <w:p w14:paraId="44696187" w14:textId="77777777" w:rsidR="00A637EC" w:rsidRPr="00017874" w:rsidRDefault="00A637EC" w:rsidP="00A637EC">
      <w:pPr>
        <w:pStyle w:val="BodyA"/>
        <w:spacing w:line="240" w:lineRule="auto"/>
        <w:rPr>
          <w:rFonts w:asciiTheme="minorHAnsi" w:hAnsiTheme="minorHAnsi"/>
        </w:rPr>
      </w:pPr>
    </w:p>
    <w:p w14:paraId="5FCC47A4" w14:textId="77777777" w:rsidR="005410B2" w:rsidRPr="00017874" w:rsidRDefault="005410B2" w:rsidP="005410B2">
      <w:pPr>
        <w:pStyle w:val="BodyA"/>
        <w:spacing w:after="160" w:line="240" w:lineRule="auto"/>
        <w:rPr>
          <w:rFonts w:asciiTheme="minorHAnsi" w:eastAsia="Helvetica Neue" w:hAnsiTheme="minorHAnsi" w:cs="Helvetica Neue"/>
        </w:rPr>
      </w:pPr>
    </w:p>
    <w:sectPr w:rsidR="005410B2" w:rsidRPr="0001787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1A4F41" w14:textId="77777777" w:rsidR="001D2375" w:rsidRDefault="001D2375" w:rsidP="00F22B53">
      <w:pPr>
        <w:spacing w:after="0" w:line="240" w:lineRule="auto"/>
      </w:pPr>
      <w:r>
        <w:separator/>
      </w:r>
    </w:p>
  </w:endnote>
  <w:endnote w:type="continuationSeparator" w:id="0">
    <w:p w14:paraId="13F85808" w14:textId="77777777" w:rsidR="001D2375" w:rsidRDefault="001D2375" w:rsidP="00F22B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roman"/>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Helvetica Neue">
    <w:altName w:val="Arial"/>
    <w:charset w:val="00"/>
    <w:family w:val="roman"/>
    <w:pitch w:val="default"/>
  </w:font>
  <w:font w:name="Poppins">
    <w:charset w:val="00"/>
    <w:family w:val="auto"/>
    <w:pitch w:val="variable"/>
    <w:sig w:usb0="00008007" w:usb1="00000000" w:usb2="00000000" w:usb3="00000000" w:csb0="00000093" w:csb1="00000000"/>
  </w:font>
  <w:font w:name="Open Sans">
    <w:charset w:val="00"/>
    <w:family w:val="swiss"/>
    <w:pitch w:val="variable"/>
    <w:sig w:usb0="E00002EF" w:usb1="4000205B" w:usb2="00000028" w:usb3="00000000" w:csb0="0000019F" w:csb1="00000000"/>
  </w:font>
  <w:font w:name="Segoe UI">
    <w:panose1 w:val="020B0502040204020203"/>
    <w:charset w:val="00"/>
    <w:family w:val="swiss"/>
    <w:pitch w:val="variable"/>
    <w:sig w:usb0="E4002EFF" w:usb1="C000E47F" w:usb2="00000009" w:usb3="00000000" w:csb0="000001FF" w:csb1="00000000"/>
  </w:font>
  <w:font w:name="Source Sans Pro">
    <w:charset w:val="00"/>
    <w:family w:val="swiss"/>
    <w:pitch w:val="variable"/>
    <w:sig w:usb0="600002F7" w:usb1="02000001"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976AD4" w14:textId="77777777" w:rsidR="001D2375" w:rsidRDefault="001D2375" w:rsidP="00F22B53">
      <w:pPr>
        <w:spacing w:after="0" w:line="240" w:lineRule="auto"/>
      </w:pPr>
      <w:r>
        <w:separator/>
      </w:r>
    </w:p>
  </w:footnote>
  <w:footnote w:type="continuationSeparator" w:id="0">
    <w:p w14:paraId="573005F6" w14:textId="77777777" w:rsidR="001D2375" w:rsidRDefault="001D2375" w:rsidP="00F22B5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307EFD"/>
    <w:multiLevelType w:val="hybridMultilevel"/>
    <w:tmpl w:val="67FEEB10"/>
    <w:lvl w:ilvl="0" w:tplc="FFFFFFFF">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FFFFFFFF">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FFFFFFF">
      <w:start w:val="1"/>
      <w:numFmt w:val="lowerRoman"/>
      <w:lvlText w:val="%3."/>
      <w:lvlJc w:val="left"/>
      <w:pPr>
        <w:ind w:left="2160" w:hanging="313"/>
      </w:pPr>
      <w:rPr>
        <w:rFonts w:hAnsi="Arial Unicode MS"/>
        <w:caps w:val="0"/>
        <w:smallCaps w:val="0"/>
        <w:strike w:val="0"/>
        <w:dstrike w:val="0"/>
        <w:outline w:val="0"/>
        <w:emboss w:val="0"/>
        <w:imprint w:val="0"/>
        <w:spacing w:val="0"/>
        <w:w w:val="100"/>
        <w:kern w:val="0"/>
        <w:position w:val="0"/>
        <w:highlight w:val="none"/>
        <w:vertAlign w:val="baseline"/>
      </w:rPr>
    </w:lvl>
    <w:lvl w:ilvl="3" w:tplc="FFFFFFFF">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FFFFFFFF">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FFFFFFFF">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FFFFFFFF">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FFFFFFFF">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FFFFFFFF">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17361CC7"/>
    <w:multiLevelType w:val="hybridMultilevel"/>
    <w:tmpl w:val="67FEEB10"/>
    <w:lvl w:ilvl="0" w:tplc="FFFFFFFF">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FFFFFFFF">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FFFFFFF">
      <w:start w:val="1"/>
      <w:numFmt w:val="lowerRoman"/>
      <w:lvlText w:val="%3."/>
      <w:lvlJc w:val="left"/>
      <w:pPr>
        <w:ind w:left="2160" w:hanging="313"/>
      </w:pPr>
      <w:rPr>
        <w:rFonts w:hAnsi="Arial Unicode MS"/>
        <w:caps w:val="0"/>
        <w:smallCaps w:val="0"/>
        <w:strike w:val="0"/>
        <w:dstrike w:val="0"/>
        <w:outline w:val="0"/>
        <w:emboss w:val="0"/>
        <w:imprint w:val="0"/>
        <w:spacing w:val="0"/>
        <w:w w:val="100"/>
        <w:kern w:val="0"/>
        <w:position w:val="0"/>
        <w:highlight w:val="none"/>
        <w:vertAlign w:val="baseline"/>
      </w:rPr>
    </w:lvl>
    <w:lvl w:ilvl="3" w:tplc="FFFFFFFF">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FFFFFFFF">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FFFFFFFF">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FFFFFFFF">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FFFFFFFF">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FFFFFFFF">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 w15:restartNumberingAfterBreak="0">
    <w:nsid w:val="26EF6423"/>
    <w:multiLevelType w:val="hybridMultilevel"/>
    <w:tmpl w:val="BC92BA54"/>
    <w:styleLink w:val="Numbered"/>
    <w:lvl w:ilvl="0" w:tplc="A6A0C222">
      <w:start w:val="1"/>
      <w:numFmt w:val="decimal"/>
      <w:lvlText w:val="%1."/>
      <w:lvlJc w:val="left"/>
      <w:pPr>
        <w:ind w:left="253" w:hanging="253"/>
      </w:pPr>
      <w:rPr>
        <w:rFonts w:hAnsi="Arial Unicode MS"/>
        <w:b/>
        <w:bCs/>
        <w:caps w:val="0"/>
        <w:smallCaps w:val="0"/>
        <w:strike w:val="0"/>
        <w:dstrike w:val="0"/>
        <w:outline w:val="0"/>
        <w:emboss w:val="0"/>
        <w:imprint w:val="0"/>
        <w:spacing w:val="0"/>
        <w:w w:val="100"/>
        <w:kern w:val="0"/>
        <w:position w:val="0"/>
        <w:highlight w:val="none"/>
        <w:vertAlign w:val="baseline"/>
      </w:rPr>
    </w:lvl>
    <w:lvl w:ilvl="1" w:tplc="25629D5C">
      <w:start w:val="1"/>
      <w:numFmt w:val="decimal"/>
      <w:lvlText w:val="%2."/>
      <w:lvlJc w:val="left"/>
      <w:pPr>
        <w:ind w:left="1053" w:hanging="253"/>
      </w:pPr>
      <w:rPr>
        <w:rFonts w:hAnsi="Arial Unicode MS"/>
        <w:b/>
        <w:bCs/>
        <w:caps w:val="0"/>
        <w:smallCaps w:val="0"/>
        <w:strike w:val="0"/>
        <w:dstrike w:val="0"/>
        <w:outline w:val="0"/>
        <w:emboss w:val="0"/>
        <w:imprint w:val="0"/>
        <w:spacing w:val="0"/>
        <w:w w:val="100"/>
        <w:kern w:val="0"/>
        <w:position w:val="0"/>
        <w:highlight w:val="none"/>
        <w:vertAlign w:val="baseline"/>
      </w:rPr>
    </w:lvl>
    <w:lvl w:ilvl="2" w:tplc="3D00AE2A">
      <w:start w:val="1"/>
      <w:numFmt w:val="decimal"/>
      <w:lvlText w:val="%3."/>
      <w:lvlJc w:val="left"/>
      <w:pPr>
        <w:ind w:left="1853" w:hanging="253"/>
      </w:pPr>
      <w:rPr>
        <w:rFonts w:hAnsi="Arial Unicode MS"/>
        <w:b/>
        <w:bCs/>
        <w:caps w:val="0"/>
        <w:smallCaps w:val="0"/>
        <w:strike w:val="0"/>
        <w:dstrike w:val="0"/>
        <w:outline w:val="0"/>
        <w:emboss w:val="0"/>
        <w:imprint w:val="0"/>
        <w:spacing w:val="0"/>
        <w:w w:val="100"/>
        <w:kern w:val="0"/>
        <w:position w:val="0"/>
        <w:highlight w:val="none"/>
        <w:vertAlign w:val="baseline"/>
      </w:rPr>
    </w:lvl>
    <w:lvl w:ilvl="3" w:tplc="268048DA">
      <w:start w:val="1"/>
      <w:numFmt w:val="decimal"/>
      <w:lvlText w:val="%4."/>
      <w:lvlJc w:val="left"/>
      <w:pPr>
        <w:ind w:left="2653" w:hanging="253"/>
      </w:pPr>
      <w:rPr>
        <w:rFonts w:hAnsi="Arial Unicode MS"/>
        <w:b/>
        <w:bCs/>
        <w:caps w:val="0"/>
        <w:smallCaps w:val="0"/>
        <w:strike w:val="0"/>
        <w:dstrike w:val="0"/>
        <w:outline w:val="0"/>
        <w:emboss w:val="0"/>
        <w:imprint w:val="0"/>
        <w:spacing w:val="0"/>
        <w:w w:val="100"/>
        <w:kern w:val="0"/>
        <w:position w:val="0"/>
        <w:highlight w:val="none"/>
        <w:vertAlign w:val="baseline"/>
      </w:rPr>
    </w:lvl>
    <w:lvl w:ilvl="4" w:tplc="54501A2C">
      <w:start w:val="1"/>
      <w:numFmt w:val="decimal"/>
      <w:lvlText w:val="%5."/>
      <w:lvlJc w:val="left"/>
      <w:pPr>
        <w:ind w:left="3453" w:hanging="253"/>
      </w:pPr>
      <w:rPr>
        <w:rFonts w:hAnsi="Arial Unicode MS"/>
        <w:b/>
        <w:bCs/>
        <w:caps w:val="0"/>
        <w:smallCaps w:val="0"/>
        <w:strike w:val="0"/>
        <w:dstrike w:val="0"/>
        <w:outline w:val="0"/>
        <w:emboss w:val="0"/>
        <w:imprint w:val="0"/>
        <w:spacing w:val="0"/>
        <w:w w:val="100"/>
        <w:kern w:val="0"/>
        <w:position w:val="0"/>
        <w:highlight w:val="none"/>
        <w:vertAlign w:val="baseline"/>
      </w:rPr>
    </w:lvl>
    <w:lvl w:ilvl="5" w:tplc="8D127570">
      <w:start w:val="1"/>
      <w:numFmt w:val="decimal"/>
      <w:lvlText w:val="%6."/>
      <w:lvlJc w:val="left"/>
      <w:pPr>
        <w:ind w:left="4253" w:hanging="253"/>
      </w:pPr>
      <w:rPr>
        <w:rFonts w:hAnsi="Arial Unicode MS"/>
        <w:b/>
        <w:bCs/>
        <w:caps w:val="0"/>
        <w:smallCaps w:val="0"/>
        <w:strike w:val="0"/>
        <w:dstrike w:val="0"/>
        <w:outline w:val="0"/>
        <w:emboss w:val="0"/>
        <w:imprint w:val="0"/>
        <w:spacing w:val="0"/>
        <w:w w:val="100"/>
        <w:kern w:val="0"/>
        <w:position w:val="0"/>
        <w:highlight w:val="none"/>
        <w:vertAlign w:val="baseline"/>
      </w:rPr>
    </w:lvl>
    <w:lvl w:ilvl="6" w:tplc="D79E53C0">
      <w:start w:val="1"/>
      <w:numFmt w:val="decimal"/>
      <w:lvlText w:val="%7."/>
      <w:lvlJc w:val="left"/>
      <w:pPr>
        <w:ind w:left="5053" w:hanging="253"/>
      </w:pPr>
      <w:rPr>
        <w:rFonts w:hAnsi="Arial Unicode MS"/>
        <w:b/>
        <w:bCs/>
        <w:caps w:val="0"/>
        <w:smallCaps w:val="0"/>
        <w:strike w:val="0"/>
        <w:dstrike w:val="0"/>
        <w:outline w:val="0"/>
        <w:emboss w:val="0"/>
        <w:imprint w:val="0"/>
        <w:spacing w:val="0"/>
        <w:w w:val="100"/>
        <w:kern w:val="0"/>
        <w:position w:val="0"/>
        <w:highlight w:val="none"/>
        <w:vertAlign w:val="baseline"/>
      </w:rPr>
    </w:lvl>
    <w:lvl w:ilvl="7" w:tplc="7D6E55B8">
      <w:start w:val="1"/>
      <w:numFmt w:val="decimal"/>
      <w:lvlText w:val="%8."/>
      <w:lvlJc w:val="left"/>
      <w:pPr>
        <w:ind w:left="5853" w:hanging="253"/>
      </w:pPr>
      <w:rPr>
        <w:rFonts w:hAnsi="Arial Unicode MS"/>
        <w:b/>
        <w:bCs/>
        <w:caps w:val="0"/>
        <w:smallCaps w:val="0"/>
        <w:strike w:val="0"/>
        <w:dstrike w:val="0"/>
        <w:outline w:val="0"/>
        <w:emboss w:val="0"/>
        <w:imprint w:val="0"/>
        <w:spacing w:val="0"/>
        <w:w w:val="100"/>
        <w:kern w:val="0"/>
        <w:position w:val="0"/>
        <w:highlight w:val="none"/>
        <w:vertAlign w:val="baseline"/>
      </w:rPr>
    </w:lvl>
    <w:lvl w:ilvl="8" w:tplc="EB6C49FA">
      <w:start w:val="1"/>
      <w:numFmt w:val="decimal"/>
      <w:lvlText w:val="%9."/>
      <w:lvlJc w:val="left"/>
      <w:pPr>
        <w:ind w:left="6653" w:hanging="253"/>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3" w15:restartNumberingAfterBreak="0">
    <w:nsid w:val="31D60EC1"/>
    <w:multiLevelType w:val="hybridMultilevel"/>
    <w:tmpl w:val="E1528D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C071393"/>
    <w:multiLevelType w:val="hybridMultilevel"/>
    <w:tmpl w:val="67FEEB10"/>
    <w:lvl w:ilvl="0" w:tplc="FFFFFFFF">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FFFFFFFF">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FFFFFFF">
      <w:start w:val="1"/>
      <w:numFmt w:val="lowerRoman"/>
      <w:lvlText w:val="%3."/>
      <w:lvlJc w:val="left"/>
      <w:pPr>
        <w:ind w:left="2160" w:hanging="313"/>
      </w:pPr>
      <w:rPr>
        <w:rFonts w:hAnsi="Arial Unicode MS"/>
        <w:caps w:val="0"/>
        <w:smallCaps w:val="0"/>
        <w:strike w:val="0"/>
        <w:dstrike w:val="0"/>
        <w:outline w:val="0"/>
        <w:emboss w:val="0"/>
        <w:imprint w:val="0"/>
        <w:spacing w:val="0"/>
        <w:w w:val="100"/>
        <w:kern w:val="0"/>
        <w:position w:val="0"/>
        <w:highlight w:val="none"/>
        <w:vertAlign w:val="baseline"/>
      </w:rPr>
    </w:lvl>
    <w:lvl w:ilvl="3" w:tplc="FFFFFFFF">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FFFFFFFF">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FFFFFFFF">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FFFFFFFF">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FFFFFFFF">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FFFFFFFF">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 w15:restartNumberingAfterBreak="0">
    <w:nsid w:val="400A7612"/>
    <w:multiLevelType w:val="hybridMultilevel"/>
    <w:tmpl w:val="BC92BA54"/>
    <w:numStyleLink w:val="Numbered"/>
  </w:abstractNum>
  <w:abstractNum w:abstractNumId="6" w15:restartNumberingAfterBreak="0">
    <w:nsid w:val="40BC349B"/>
    <w:multiLevelType w:val="hybridMultilevel"/>
    <w:tmpl w:val="67FEEB10"/>
    <w:lvl w:ilvl="0" w:tplc="FFFFFFFF">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FFFFFFFF">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FFFFFFF">
      <w:start w:val="1"/>
      <w:numFmt w:val="lowerRoman"/>
      <w:lvlText w:val="%3."/>
      <w:lvlJc w:val="left"/>
      <w:pPr>
        <w:ind w:left="2160" w:hanging="313"/>
      </w:pPr>
      <w:rPr>
        <w:rFonts w:hAnsi="Arial Unicode MS"/>
        <w:caps w:val="0"/>
        <w:smallCaps w:val="0"/>
        <w:strike w:val="0"/>
        <w:dstrike w:val="0"/>
        <w:outline w:val="0"/>
        <w:emboss w:val="0"/>
        <w:imprint w:val="0"/>
        <w:spacing w:val="0"/>
        <w:w w:val="100"/>
        <w:kern w:val="0"/>
        <w:position w:val="0"/>
        <w:highlight w:val="none"/>
        <w:vertAlign w:val="baseline"/>
      </w:rPr>
    </w:lvl>
    <w:lvl w:ilvl="3" w:tplc="FFFFFFFF">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FFFFFFFF">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FFFFFFFF">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FFFFFFFF">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FFFFFFFF">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FFFFFFFF">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7" w15:restartNumberingAfterBreak="0">
    <w:nsid w:val="4854027F"/>
    <w:multiLevelType w:val="hybridMultilevel"/>
    <w:tmpl w:val="67FEEB10"/>
    <w:lvl w:ilvl="0" w:tplc="FFFFFFFF">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FFFFFFFF">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FFFFFFF">
      <w:start w:val="1"/>
      <w:numFmt w:val="lowerRoman"/>
      <w:lvlText w:val="%3."/>
      <w:lvlJc w:val="left"/>
      <w:pPr>
        <w:ind w:left="2160" w:hanging="313"/>
      </w:pPr>
      <w:rPr>
        <w:rFonts w:hAnsi="Arial Unicode MS"/>
        <w:caps w:val="0"/>
        <w:smallCaps w:val="0"/>
        <w:strike w:val="0"/>
        <w:dstrike w:val="0"/>
        <w:outline w:val="0"/>
        <w:emboss w:val="0"/>
        <w:imprint w:val="0"/>
        <w:spacing w:val="0"/>
        <w:w w:val="100"/>
        <w:kern w:val="0"/>
        <w:position w:val="0"/>
        <w:highlight w:val="none"/>
        <w:vertAlign w:val="baseline"/>
      </w:rPr>
    </w:lvl>
    <w:lvl w:ilvl="3" w:tplc="FFFFFFFF">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FFFFFFFF">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FFFFFFFF">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FFFFFFFF">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FFFFFFFF">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FFFFFFFF">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8" w15:restartNumberingAfterBreak="0">
    <w:nsid w:val="4F89062D"/>
    <w:multiLevelType w:val="hybridMultilevel"/>
    <w:tmpl w:val="77161292"/>
    <w:numStyleLink w:val="Bullets"/>
  </w:abstractNum>
  <w:abstractNum w:abstractNumId="9" w15:restartNumberingAfterBreak="0">
    <w:nsid w:val="601A09A4"/>
    <w:multiLevelType w:val="hybridMultilevel"/>
    <w:tmpl w:val="67FEEB10"/>
    <w:lvl w:ilvl="0" w:tplc="FFFFFFFF">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FFFFFFFF">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FFFFFFF">
      <w:start w:val="1"/>
      <w:numFmt w:val="lowerRoman"/>
      <w:lvlText w:val="%3."/>
      <w:lvlJc w:val="left"/>
      <w:pPr>
        <w:ind w:left="2160" w:hanging="313"/>
      </w:pPr>
      <w:rPr>
        <w:rFonts w:hAnsi="Arial Unicode MS"/>
        <w:caps w:val="0"/>
        <w:smallCaps w:val="0"/>
        <w:strike w:val="0"/>
        <w:dstrike w:val="0"/>
        <w:outline w:val="0"/>
        <w:emboss w:val="0"/>
        <w:imprint w:val="0"/>
        <w:spacing w:val="0"/>
        <w:w w:val="100"/>
        <w:kern w:val="0"/>
        <w:position w:val="0"/>
        <w:highlight w:val="none"/>
        <w:vertAlign w:val="baseline"/>
      </w:rPr>
    </w:lvl>
    <w:lvl w:ilvl="3" w:tplc="FFFFFFFF">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FFFFFFFF">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FFFFFFFF">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FFFFFFFF">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FFFFFFFF">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FFFFFFFF">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0" w15:restartNumberingAfterBreak="0">
    <w:nsid w:val="6021298D"/>
    <w:multiLevelType w:val="hybridMultilevel"/>
    <w:tmpl w:val="67FEEB10"/>
    <w:styleLink w:val="ImportedStyle1"/>
    <w:lvl w:ilvl="0" w:tplc="50CC2942">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C626ED2">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D2A23628">
      <w:start w:val="1"/>
      <w:numFmt w:val="lowerRoman"/>
      <w:lvlText w:val="%3."/>
      <w:lvlJc w:val="left"/>
      <w:pPr>
        <w:ind w:left="2160" w:hanging="313"/>
      </w:pPr>
      <w:rPr>
        <w:rFonts w:hAnsi="Arial Unicode MS"/>
        <w:caps w:val="0"/>
        <w:smallCaps w:val="0"/>
        <w:strike w:val="0"/>
        <w:dstrike w:val="0"/>
        <w:outline w:val="0"/>
        <w:emboss w:val="0"/>
        <w:imprint w:val="0"/>
        <w:spacing w:val="0"/>
        <w:w w:val="100"/>
        <w:kern w:val="0"/>
        <w:position w:val="0"/>
        <w:highlight w:val="none"/>
        <w:vertAlign w:val="baseline"/>
      </w:rPr>
    </w:lvl>
    <w:lvl w:ilvl="3" w:tplc="24B8EC34">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1248C992">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7250D37E">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47FC2140">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D8B05FF4">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A5508376">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1" w15:restartNumberingAfterBreak="0">
    <w:nsid w:val="6EA50AEE"/>
    <w:multiLevelType w:val="multilevel"/>
    <w:tmpl w:val="0F8254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16462C1"/>
    <w:multiLevelType w:val="hybridMultilevel"/>
    <w:tmpl w:val="67FEEB10"/>
    <w:numStyleLink w:val="ImportedStyle1"/>
  </w:abstractNum>
  <w:abstractNum w:abstractNumId="13" w15:restartNumberingAfterBreak="0">
    <w:nsid w:val="73B25107"/>
    <w:multiLevelType w:val="hybridMultilevel"/>
    <w:tmpl w:val="77161292"/>
    <w:styleLink w:val="Bullets"/>
    <w:lvl w:ilvl="0" w:tplc="F0F80932">
      <w:start w:val="1"/>
      <w:numFmt w:val="bullet"/>
      <w:lvlText w:val="-"/>
      <w:lvlJc w:val="left"/>
      <w:pPr>
        <w:ind w:left="174" w:hanging="174"/>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2CB80758">
      <w:start w:val="1"/>
      <w:numFmt w:val="bullet"/>
      <w:lvlText w:val="-"/>
      <w:lvlJc w:val="left"/>
      <w:pPr>
        <w:ind w:left="774" w:hanging="174"/>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017E7F2C">
      <w:start w:val="1"/>
      <w:numFmt w:val="bullet"/>
      <w:lvlText w:val="-"/>
      <w:lvlJc w:val="left"/>
      <w:pPr>
        <w:ind w:left="1374" w:hanging="174"/>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3" w:tplc="1E46C848">
      <w:start w:val="1"/>
      <w:numFmt w:val="bullet"/>
      <w:lvlText w:val="-"/>
      <w:lvlJc w:val="left"/>
      <w:pPr>
        <w:ind w:left="1974" w:hanging="174"/>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176CD3FC">
      <w:start w:val="1"/>
      <w:numFmt w:val="bullet"/>
      <w:lvlText w:val="-"/>
      <w:lvlJc w:val="left"/>
      <w:pPr>
        <w:ind w:left="2574" w:hanging="174"/>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F5AE9C88">
      <w:start w:val="1"/>
      <w:numFmt w:val="bullet"/>
      <w:lvlText w:val="-"/>
      <w:lvlJc w:val="left"/>
      <w:pPr>
        <w:ind w:left="3174" w:hanging="174"/>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6" w:tplc="88F4629E">
      <w:start w:val="1"/>
      <w:numFmt w:val="bullet"/>
      <w:lvlText w:val="-"/>
      <w:lvlJc w:val="left"/>
      <w:pPr>
        <w:ind w:left="3774" w:hanging="174"/>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A97ED444">
      <w:start w:val="1"/>
      <w:numFmt w:val="bullet"/>
      <w:lvlText w:val="-"/>
      <w:lvlJc w:val="left"/>
      <w:pPr>
        <w:ind w:left="4374" w:hanging="174"/>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F63614AE">
      <w:start w:val="1"/>
      <w:numFmt w:val="bullet"/>
      <w:lvlText w:val="-"/>
      <w:lvlJc w:val="left"/>
      <w:pPr>
        <w:ind w:left="4974" w:hanging="174"/>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4" w15:restartNumberingAfterBreak="0">
    <w:nsid w:val="7AD87F59"/>
    <w:multiLevelType w:val="hybridMultilevel"/>
    <w:tmpl w:val="431843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DBD1B44"/>
    <w:multiLevelType w:val="hybridMultilevel"/>
    <w:tmpl w:val="67FEEB10"/>
    <w:lvl w:ilvl="0" w:tplc="FFFFFFFF">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FFFFFFFF">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FFFFFFF">
      <w:start w:val="1"/>
      <w:numFmt w:val="lowerRoman"/>
      <w:lvlText w:val="%3."/>
      <w:lvlJc w:val="left"/>
      <w:pPr>
        <w:ind w:left="2160" w:hanging="313"/>
      </w:pPr>
      <w:rPr>
        <w:rFonts w:hAnsi="Arial Unicode MS"/>
        <w:caps w:val="0"/>
        <w:smallCaps w:val="0"/>
        <w:strike w:val="0"/>
        <w:dstrike w:val="0"/>
        <w:outline w:val="0"/>
        <w:emboss w:val="0"/>
        <w:imprint w:val="0"/>
        <w:spacing w:val="0"/>
        <w:w w:val="100"/>
        <w:kern w:val="0"/>
        <w:position w:val="0"/>
        <w:highlight w:val="none"/>
        <w:vertAlign w:val="baseline"/>
      </w:rPr>
    </w:lvl>
    <w:lvl w:ilvl="3" w:tplc="FFFFFFFF">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FFFFFFFF">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FFFFFFFF">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FFFFFFFF">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FFFFFFFF">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FFFFFFFF">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num w:numId="1" w16cid:durableId="1704282369">
    <w:abstractNumId w:val="10"/>
  </w:num>
  <w:num w:numId="2" w16cid:durableId="1948197641">
    <w:abstractNumId w:val="12"/>
  </w:num>
  <w:num w:numId="3" w16cid:durableId="1180660504">
    <w:abstractNumId w:val="1"/>
  </w:num>
  <w:num w:numId="4" w16cid:durableId="1776443107">
    <w:abstractNumId w:val="7"/>
  </w:num>
  <w:num w:numId="5" w16cid:durableId="5062782">
    <w:abstractNumId w:val="13"/>
  </w:num>
  <w:num w:numId="6" w16cid:durableId="1337466256">
    <w:abstractNumId w:val="8"/>
  </w:num>
  <w:num w:numId="7" w16cid:durableId="1891186130">
    <w:abstractNumId w:val="12"/>
    <w:lvlOverride w:ilvl="0">
      <w:startOverride w:val="5"/>
    </w:lvlOverride>
  </w:num>
  <w:num w:numId="8" w16cid:durableId="886724643">
    <w:abstractNumId w:val="11"/>
  </w:num>
  <w:num w:numId="9" w16cid:durableId="391122482">
    <w:abstractNumId w:val="0"/>
  </w:num>
  <w:num w:numId="10" w16cid:durableId="454063396">
    <w:abstractNumId w:val="4"/>
  </w:num>
  <w:num w:numId="11" w16cid:durableId="322045664">
    <w:abstractNumId w:val="12"/>
    <w:lvlOverride w:ilvl="0">
      <w:startOverride w:val="8"/>
    </w:lvlOverride>
  </w:num>
  <w:num w:numId="12" w16cid:durableId="1337344812">
    <w:abstractNumId w:val="6"/>
  </w:num>
  <w:num w:numId="13" w16cid:durableId="1874071369">
    <w:abstractNumId w:val="14"/>
  </w:num>
  <w:num w:numId="14" w16cid:durableId="220797009">
    <w:abstractNumId w:val="12"/>
    <w:lvlOverride w:ilvl="0">
      <w:startOverride w:val="9"/>
    </w:lvlOverride>
  </w:num>
  <w:num w:numId="15" w16cid:durableId="695665816">
    <w:abstractNumId w:val="15"/>
  </w:num>
  <w:num w:numId="16" w16cid:durableId="1318336768">
    <w:abstractNumId w:val="3"/>
  </w:num>
  <w:num w:numId="17" w16cid:durableId="2022969357">
    <w:abstractNumId w:val="9"/>
  </w:num>
  <w:num w:numId="18" w16cid:durableId="1778714298">
    <w:abstractNumId w:val="2"/>
  </w:num>
  <w:num w:numId="19" w16cid:durableId="1720127151">
    <w:abstractNumId w:val="5"/>
    <w:lvlOverride w:ilvl="0">
      <w:lvl w:ilvl="0" w:tplc="E034C382">
        <w:start w:val="1"/>
        <w:numFmt w:val="decimal"/>
        <w:lvlText w:val="%1."/>
        <w:lvlJc w:val="left"/>
        <w:pPr>
          <w:ind w:left="253" w:hanging="253"/>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1A55"/>
    <w:rsid w:val="00013DB0"/>
    <w:rsid w:val="00017874"/>
    <w:rsid w:val="000563DD"/>
    <w:rsid w:val="00071F08"/>
    <w:rsid w:val="000D41B1"/>
    <w:rsid w:val="000E64E8"/>
    <w:rsid w:val="00101298"/>
    <w:rsid w:val="0010291C"/>
    <w:rsid w:val="00120FAC"/>
    <w:rsid w:val="001323BA"/>
    <w:rsid w:val="00155781"/>
    <w:rsid w:val="001D2375"/>
    <w:rsid w:val="00217F81"/>
    <w:rsid w:val="0022202A"/>
    <w:rsid w:val="002523B0"/>
    <w:rsid w:val="002947B8"/>
    <w:rsid w:val="002E698B"/>
    <w:rsid w:val="002E743C"/>
    <w:rsid w:val="00301BF4"/>
    <w:rsid w:val="00345353"/>
    <w:rsid w:val="0034691C"/>
    <w:rsid w:val="00346981"/>
    <w:rsid w:val="00347993"/>
    <w:rsid w:val="0039109F"/>
    <w:rsid w:val="003C4DB6"/>
    <w:rsid w:val="003E111A"/>
    <w:rsid w:val="00436A61"/>
    <w:rsid w:val="00447FC1"/>
    <w:rsid w:val="004B246A"/>
    <w:rsid w:val="004B7F92"/>
    <w:rsid w:val="00503545"/>
    <w:rsid w:val="00520323"/>
    <w:rsid w:val="005410B2"/>
    <w:rsid w:val="00557439"/>
    <w:rsid w:val="00587972"/>
    <w:rsid w:val="005D7E8B"/>
    <w:rsid w:val="00610DEA"/>
    <w:rsid w:val="00642343"/>
    <w:rsid w:val="006C769C"/>
    <w:rsid w:val="006F5E15"/>
    <w:rsid w:val="00714DE4"/>
    <w:rsid w:val="00737147"/>
    <w:rsid w:val="00745E19"/>
    <w:rsid w:val="0078464C"/>
    <w:rsid w:val="00813AEA"/>
    <w:rsid w:val="00813F46"/>
    <w:rsid w:val="00827B12"/>
    <w:rsid w:val="00862C40"/>
    <w:rsid w:val="00891643"/>
    <w:rsid w:val="00912ADB"/>
    <w:rsid w:val="00994C4B"/>
    <w:rsid w:val="009C1965"/>
    <w:rsid w:val="00A126A6"/>
    <w:rsid w:val="00A637EC"/>
    <w:rsid w:val="00A67903"/>
    <w:rsid w:val="00A84AEC"/>
    <w:rsid w:val="00AA0BF3"/>
    <w:rsid w:val="00B13C1C"/>
    <w:rsid w:val="00B412A4"/>
    <w:rsid w:val="00B859DE"/>
    <w:rsid w:val="00BC0F83"/>
    <w:rsid w:val="00C13483"/>
    <w:rsid w:val="00C3040E"/>
    <w:rsid w:val="00CB1FB3"/>
    <w:rsid w:val="00CB35F7"/>
    <w:rsid w:val="00DB08ED"/>
    <w:rsid w:val="00E313A9"/>
    <w:rsid w:val="00E370F8"/>
    <w:rsid w:val="00EC5BA3"/>
    <w:rsid w:val="00F041F0"/>
    <w:rsid w:val="00F22B53"/>
    <w:rsid w:val="00F525F8"/>
    <w:rsid w:val="00F87C84"/>
    <w:rsid w:val="00FF1A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94E209"/>
  <w15:chartTrackingRefBased/>
  <w15:docId w15:val="{19704F0F-B7C6-4176-9E98-80564EF472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F1A5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F1A5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F1A5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F1A5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FF1A5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F1A5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F1A5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F1A5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F1A5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1A5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F1A5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F1A5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F1A5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F1A5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F1A5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F1A5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F1A5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F1A55"/>
    <w:rPr>
      <w:rFonts w:eastAsiaTheme="majorEastAsia" w:cstheme="majorBidi"/>
      <w:color w:val="272727" w:themeColor="text1" w:themeTint="D8"/>
    </w:rPr>
  </w:style>
  <w:style w:type="paragraph" w:styleId="Title">
    <w:name w:val="Title"/>
    <w:basedOn w:val="Normal"/>
    <w:next w:val="Normal"/>
    <w:link w:val="TitleChar"/>
    <w:uiPriority w:val="10"/>
    <w:qFormat/>
    <w:rsid w:val="00FF1A5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F1A5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F1A5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F1A5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F1A55"/>
    <w:pPr>
      <w:spacing w:before="160"/>
      <w:jc w:val="center"/>
    </w:pPr>
    <w:rPr>
      <w:i/>
      <w:iCs/>
      <w:color w:val="404040" w:themeColor="text1" w:themeTint="BF"/>
    </w:rPr>
  </w:style>
  <w:style w:type="character" w:customStyle="1" w:styleId="QuoteChar">
    <w:name w:val="Quote Char"/>
    <w:basedOn w:val="DefaultParagraphFont"/>
    <w:link w:val="Quote"/>
    <w:uiPriority w:val="29"/>
    <w:rsid w:val="00FF1A55"/>
    <w:rPr>
      <w:i/>
      <w:iCs/>
      <w:color w:val="404040" w:themeColor="text1" w:themeTint="BF"/>
    </w:rPr>
  </w:style>
  <w:style w:type="paragraph" w:styleId="ListParagraph">
    <w:name w:val="List Paragraph"/>
    <w:basedOn w:val="Normal"/>
    <w:qFormat/>
    <w:rsid w:val="00FF1A55"/>
    <w:pPr>
      <w:ind w:left="720"/>
      <w:contextualSpacing/>
    </w:pPr>
  </w:style>
  <w:style w:type="character" w:styleId="IntenseEmphasis">
    <w:name w:val="Intense Emphasis"/>
    <w:basedOn w:val="DefaultParagraphFont"/>
    <w:uiPriority w:val="21"/>
    <w:qFormat/>
    <w:rsid w:val="00FF1A55"/>
    <w:rPr>
      <w:i/>
      <w:iCs/>
      <w:color w:val="0F4761" w:themeColor="accent1" w:themeShade="BF"/>
    </w:rPr>
  </w:style>
  <w:style w:type="paragraph" w:styleId="IntenseQuote">
    <w:name w:val="Intense Quote"/>
    <w:basedOn w:val="Normal"/>
    <w:next w:val="Normal"/>
    <w:link w:val="IntenseQuoteChar"/>
    <w:uiPriority w:val="30"/>
    <w:qFormat/>
    <w:rsid w:val="00FF1A5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F1A55"/>
    <w:rPr>
      <w:i/>
      <w:iCs/>
      <w:color w:val="0F4761" w:themeColor="accent1" w:themeShade="BF"/>
    </w:rPr>
  </w:style>
  <w:style w:type="character" w:styleId="IntenseReference">
    <w:name w:val="Intense Reference"/>
    <w:basedOn w:val="DefaultParagraphFont"/>
    <w:uiPriority w:val="32"/>
    <w:qFormat/>
    <w:rsid w:val="00FF1A55"/>
    <w:rPr>
      <w:b/>
      <w:bCs/>
      <w:smallCaps/>
      <w:color w:val="0F4761" w:themeColor="accent1" w:themeShade="BF"/>
      <w:spacing w:val="5"/>
    </w:rPr>
  </w:style>
  <w:style w:type="paragraph" w:customStyle="1" w:styleId="BodyA">
    <w:name w:val="Body A"/>
    <w:rsid w:val="00FF1A55"/>
    <w:pPr>
      <w:pBdr>
        <w:top w:val="nil"/>
        <w:left w:val="nil"/>
        <w:bottom w:val="nil"/>
        <w:right w:val="nil"/>
        <w:between w:val="nil"/>
        <w:bar w:val="nil"/>
      </w:pBdr>
      <w:spacing w:after="0" w:line="256" w:lineRule="auto"/>
    </w:pPr>
    <w:rPr>
      <w:rFonts w:ascii="Arial" w:eastAsia="Arial Unicode MS" w:hAnsi="Arial" w:cs="Arial Unicode MS"/>
      <w:color w:val="000000"/>
      <w:kern w:val="0"/>
      <w:u w:color="000000"/>
      <w:bdr w:val="nil"/>
      <w:lang w:val="en-US" w:eastAsia="en-GB"/>
      <w14:textOutline w14:w="12700" w14:cap="flat" w14:cmpd="sng" w14:algn="ctr">
        <w14:noFill/>
        <w14:prstDash w14:val="solid"/>
        <w14:miter w14:lim="400000"/>
      </w14:textOutline>
      <w14:ligatures w14:val="none"/>
    </w:rPr>
  </w:style>
  <w:style w:type="numbering" w:customStyle="1" w:styleId="ImportedStyle1">
    <w:name w:val="Imported Style 1"/>
    <w:rsid w:val="00FF1A55"/>
    <w:pPr>
      <w:numPr>
        <w:numId w:val="1"/>
      </w:numPr>
    </w:pPr>
  </w:style>
  <w:style w:type="character" w:customStyle="1" w:styleId="NoneA">
    <w:name w:val="None A"/>
    <w:rsid w:val="00FF1A55"/>
    <w:rPr>
      <w:lang w:val="en-US"/>
    </w:rPr>
  </w:style>
  <w:style w:type="character" w:customStyle="1" w:styleId="None">
    <w:name w:val="None"/>
    <w:rsid w:val="00FF1A55"/>
  </w:style>
  <w:style w:type="paragraph" w:styleId="NormalWeb">
    <w:name w:val="Normal (Web)"/>
    <w:uiPriority w:val="99"/>
    <w:rsid w:val="00FF1A55"/>
    <w:pPr>
      <w:pBdr>
        <w:top w:val="nil"/>
        <w:left w:val="nil"/>
        <w:bottom w:val="nil"/>
        <w:right w:val="nil"/>
        <w:between w:val="nil"/>
        <w:bar w:val="nil"/>
      </w:pBdr>
      <w:spacing w:before="100" w:after="100" w:line="240" w:lineRule="auto"/>
    </w:pPr>
    <w:rPr>
      <w:rFonts w:ascii="Times New Roman" w:eastAsia="Arial Unicode MS" w:hAnsi="Times New Roman" w:cs="Arial Unicode MS"/>
      <w:color w:val="000000"/>
      <w:kern w:val="0"/>
      <w:sz w:val="24"/>
      <w:szCs w:val="24"/>
      <w:u w:color="000000"/>
      <w:bdr w:val="nil"/>
      <w:lang w:val="en-US" w:eastAsia="en-GB"/>
      <w14:ligatures w14:val="none"/>
    </w:rPr>
  </w:style>
  <w:style w:type="numbering" w:customStyle="1" w:styleId="Bullets">
    <w:name w:val="Bullets"/>
    <w:rsid w:val="00FF1A55"/>
    <w:pPr>
      <w:numPr>
        <w:numId w:val="5"/>
      </w:numPr>
    </w:pPr>
  </w:style>
  <w:style w:type="paragraph" w:customStyle="1" w:styleId="Default">
    <w:name w:val="Default"/>
    <w:rsid w:val="00A637EC"/>
    <w:pPr>
      <w:pBdr>
        <w:top w:val="nil"/>
        <w:left w:val="nil"/>
        <w:bottom w:val="nil"/>
        <w:right w:val="nil"/>
        <w:between w:val="nil"/>
        <w:bar w:val="nil"/>
      </w:pBdr>
      <w:spacing w:before="160" w:after="0" w:line="288" w:lineRule="auto"/>
    </w:pPr>
    <w:rPr>
      <w:rFonts w:ascii="Helvetica Neue" w:eastAsia="Arial Unicode MS" w:hAnsi="Helvetica Neue" w:cs="Arial Unicode MS"/>
      <w:color w:val="000000"/>
      <w:kern w:val="0"/>
      <w:sz w:val="24"/>
      <w:szCs w:val="24"/>
      <w:u w:color="000000"/>
      <w:bdr w:val="nil"/>
      <w:lang w:val="en-US" w:eastAsia="en-GB"/>
      <w14:textOutline w14:w="12700" w14:cap="flat" w14:cmpd="sng" w14:algn="ctr">
        <w14:noFill/>
        <w14:prstDash w14:val="solid"/>
        <w14:miter w14:lim="400000"/>
      </w14:textOutline>
      <w14:ligatures w14:val="none"/>
    </w:rPr>
  </w:style>
  <w:style w:type="character" w:styleId="Emphasis">
    <w:name w:val="Emphasis"/>
    <w:basedOn w:val="DefaultParagraphFont"/>
    <w:uiPriority w:val="20"/>
    <w:qFormat/>
    <w:rsid w:val="00A637EC"/>
    <w:rPr>
      <w:i/>
      <w:iCs/>
    </w:rPr>
  </w:style>
  <w:style w:type="numbering" w:customStyle="1" w:styleId="Numbered">
    <w:name w:val="Numbered"/>
    <w:rsid w:val="00AA0BF3"/>
    <w:pPr>
      <w:numPr>
        <w:numId w:val="18"/>
      </w:numPr>
    </w:pPr>
  </w:style>
  <w:style w:type="character" w:styleId="Hyperlink">
    <w:name w:val="Hyperlink"/>
    <w:rsid w:val="00745E19"/>
    <w:rPr>
      <w:u w:val="single"/>
    </w:rPr>
  </w:style>
  <w:style w:type="paragraph" w:customStyle="1" w:styleId="Footnote">
    <w:name w:val="Footnote"/>
    <w:rsid w:val="00745E19"/>
    <w:pPr>
      <w:pBdr>
        <w:top w:val="nil"/>
        <w:left w:val="nil"/>
        <w:bottom w:val="nil"/>
        <w:right w:val="nil"/>
        <w:between w:val="nil"/>
        <w:bar w:val="nil"/>
      </w:pBdr>
      <w:spacing w:after="0" w:line="240" w:lineRule="auto"/>
    </w:pPr>
    <w:rPr>
      <w:rFonts w:ascii="Helvetica Neue" w:eastAsia="Helvetica Neue" w:hAnsi="Helvetica Neue" w:cs="Helvetica Neue"/>
      <w:color w:val="000000"/>
      <w:kern w:val="0"/>
      <w:u w:color="000000"/>
      <w:bdr w:val="nil"/>
      <w:lang w:val="en-US" w:eastAsia="en-GB"/>
      <w14:textOutline w14:w="12700" w14:cap="flat" w14:cmpd="sng" w14:algn="ctr">
        <w14:noFill/>
        <w14:prstDash w14:val="solid"/>
        <w14:miter w14:lim="400000"/>
      </w14:textOutline>
      <w14:ligatures w14:val="none"/>
    </w:rPr>
  </w:style>
  <w:style w:type="character" w:customStyle="1" w:styleId="Hyperlink1">
    <w:name w:val="Hyperlink.1"/>
    <w:basedOn w:val="None"/>
    <w:rsid w:val="00745E19"/>
    <w:rPr>
      <w:outline w:val="0"/>
      <w:color w:val="0000FF"/>
      <w:u w:val="single" w:color="0000FF"/>
      <w:lang w:val="en-US"/>
    </w:rPr>
  </w:style>
  <w:style w:type="character" w:customStyle="1" w:styleId="Hyperlink3">
    <w:name w:val="Hyperlink.3"/>
    <w:basedOn w:val="None"/>
    <w:rsid w:val="00745E19"/>
    <w:rPr>
      <w:rFonts w:ascii="Helvetica Neue" w:eastAsia="Helvetica Neue" w:hAnsi="Helvetica Neue" w:cs="Helvetica Neue"/>
      <w:b/>
      <w:bCs/>
      <w:outline w:val="0"/>
      <w:color w:val="467886"/>
      <w:u w:val="single" w:color="467886"/>
      <w:shd w:val="clear" w:color="auto" w:fill="FFFFFF"/>
    </w:rPr>
  </w:style>
  <w:style w:type="character" w:customStyle="1" w:styleId="Hyperlink4">
    <w:name w:val="Hyperlink.4"/>
    <w:basedOn w:val="None"/>
    <w:rsid w:val="00745E19"/>
    <w:rPr>
      <w:rFonts w:ascii="Helvetica Neue" w:eastAsia="Helvetica Neue" w:hAnsi="Helvetica Neue" w:cs="Helvetica Neue"/>
      <w:outline w:val="0"/>
      <w:color w:val="0000FF"/>
      <w:sz w:val="22"/>
      <w:szCs w:val="22"/>
      <w:u w:val="single" w:color="0000FF"/>
    </w:rPr>
  </w:style>
  <w:style w:type="character" w:customStyle="1" w:styleId="Hyperlink5">
    <w:name w:val="Hyperlink.5"/>
    <w:basedOn w:val="None"/>
    <w:rsid w:val="00745E19"/>
    <w:rPr>
      <w:rFonts w:ascii="Helvetica Neue" w:eastAsia="Helvetica Neue" w:hAnsi="Helvetica Neue" w:cs="Helvetica Neue"/>
      <w:outline w:val="0"/>
      <w:color w:val="0000FF"/>
      <w:u w:val="single" w:color="0000FF"/>
      <w:lang w:val="en-US"/>
    </w:rPr>
  </w:style>
  <w:style w:type="character" w:styleId="UnresolvedMention">
    <w:name w:val="Unresolved Mention"/>
    <w:basedOn w:val="DefaultParagraphFont"/>
    <w:uiPriority w:val="99"/>
    <w:semiHidden/>
    <w:unhideWhenUsed/>
    <w:rsid w:val="00587972"/>
    <w:rPr>
      <w:color w:val="605E5C"/>
      <w:shd w:val="clear" w:color="auto" w:fill="E1DFDD"/>
    </w:rPr>
  </w:style>
  <w:style w:type="character" w:styleId="Strong">
    <w:name w:val="Strong"/>
    <w:basedOn w:val="DefaultParagraphFont"/>
    <w:uiPriority w:val="22"/>
    <w:qFormat/>
    <w:rsid w:val="00891643"/>
    <w:rPr>
      <w:b/>
      <w:bCs/>
    </w:rPr>
  </w:style>
  <w:style w:type="paragraph" w:styleId="Header">
    <w:name w:val="header"/>
    <w:basedOn w:val="Normal"/>
    <w:link w:val="HeaderChar"/>
    <w:uiPriority w:val="99"/>
    <w:unhideWhenUsed/>
    <w:rsid w:val="00F22B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F22B53"/>
  </w:style>
  <w:style w:type="paragraph" w:styleId="Footer">
    <w:name w:val="footer"/>
    <w:basedOn w:val="Normal"/>
    <w:link w:val="FooterChar"/>
    <w:uiPriority w:val="99"/>
    <w:unhideWhenUsed/>
    <w:rsid w:val="00F22B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F22B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hyperlink" Target="https://www.employment-studies.co.uk/system/files/resources/files/517_Strategic-Human-Resource-Management-Back-to-the-future-IES-CIPD-2019.pdf" TargetMode="External"/><Relationship Id="rId26" Type="http://schemas.openxmlformats.org/officeDocument/2006/relationships/hyperlink" Target="https://www.cipd.org/uk/knowledge/guides/change-management/" TargetMode="External"/><Relationship Id="rId39" Type="http://schemas.openxmlformats.org/officeDocument/2006/relationships/hyperlink" Target="https://www.cipd.org/uk/knowledge/case-studies/international-sos/" TargetMode="External"/><Relationship Id="rId3" Type="http://schemas.openxmlformats.org/officeDocument/2006/relationships/settings" Target="settings.xml"/><Relationship Id="rId21" Type="http://schemas.openxmlformats.org/officeDocument/2006/relationships/hyperlink" Target="https://hr.vqsolutions.co.uk/understanding-organisational-culture-charles-handys-model-and-david-rocks-scarf-theory/" TargetMode="External"/><Relationship Id="rId34" Type="http://schemas.openxmlformats.org/officeDocument/2006/relationships/hyperlink" Target="https://www3.weforum.org/docs/WEF_Future_of_Jobs_2023.pdf" TargetMode="External"/><Relationship Id="rId42" Type="http://schemas.openxmlformats.org/officeDocument/2006/relationships/hyperlink" Target="https://fraserbond.com/blog/article/from-valuations-to-viewings-exploring-the-revenue-streams-of-estate-agents-in-the-uk-b7195" TargetMode="Externa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https://www.politesi.polimi.it/handle/10589/208396" TargetMode="External"/><Relationship Id="rId25" Type="http://schemas.openxmlformats.org/officeDocument/2006/relationships/hyperlink" Target="https://ewfinternational.com/organizationalchange-management-success-employee-buy-in/" TargetMode="External"/><Relationship Id="rId33" Type="http://schemas.openxmlformats.org/officeDocument/2006/relationships/hyperlink" Target="https://www.cipd.org/uk/knowledge/reports/resourcing-surveys/" TargetMode="External"/><Relationship Id="rId38" Type="http://schemas.openxmlformats.org/officeDocument/2006/relationships/hyperlink" Target="https://www.cipd.org/globalassets/media/knowledge/knowledge-hub/reports/2025-pdfs/8868-working-lives-scotland-2025-report-web.pdf" TargetMode="External"/><Relationship Id="rId46"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aihr.com/hr-glossary/divisional-structure/" TargetMode="External"/><Relationship Id="rId20" Type="http://schemas.openxmlformats.org/officeDocument/2006/relationships/hyperlink" Target="https://books.google.co.uk/books?hl=en&amp;lr=&amp;id=cG6f-mxkJo0C&amp;oi=fnd&amp;pg=PR11&amp;dq=charles+handy%27s+model+of+organisational+culture&amp;ots=VDpa30QGFU&amp;sig=nksyPa93uKHJdeVvBphzpai76tI" TargetMode="External"/><Relationship Id="rId29" Type="http://schemas.openxmlformats.org/officeDocument/2006/relationships/hyperlink" Target="https://www-vlebooks-com.ezproxy.uwtsd.ac.uk/Product/Index/2055448?page=0&amp;startBookmarkId=-1" TargetMode="External"/><Relationship Id="rId41" Type="http://schemas.openxmlformats.org/officeDocument/2006/relationships/hyperlink" Target="https://commonslibrary.parliament.uk/research-briefings/sn02802/"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www.researchgate.net/figure/Lewins-three-step-model-for-change-management-36_fig3_342883322" TargetMode="External"/><Relationship Id="rId32" Type="http://schemas.openxmlformats.org/officeDocument/2006/relationships/hyperlink" Target="https://www.cipd.org/globalassets/media/comms/the-people-profession/profession-map-pdfs/profession-map-nov-2024.pdf" TargetMode="External"/><Relationship Id="rId37" Type="http://schemas.openxmlformats.org/officeDocument/2006/relationships/hyperlink" Target="https://www.ejbmr.org/index.php/ejbmr/article/view/893/488" TargetMode="External"/><Relationship Id="rId40" Type="http://schemas.openxmlformats.org/officeDocument/2006/relationships/hyperlink" Target="https://www.cipd.org/uk/knowledge/factsheets/flexible-working-factsheet/" TargetMode="External"/><Relationship Id="rId45"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cipdforum.co.uk/evaluate-the-advantages-and-disadvantages-of-two-types-of-organisation-structures-including-the-reasons-underpinning-them/" TargetMode="External"/><Relationship Id="rId23" Type="http://schemas.openxmlformats.org/officeDocument/2006/relationships/hyperlink" Target="https://hbr.org/2018/07/4-ways-to-create-a-learning-culture-on-your-team" TargetMode="External"/><Relationship Id="rId28" Type="http://schemas.openxmlformats.org/officeDocument/2006/relationships/hyperlink" Target="https://www.joincandor.com/blog/posts/the-impact-of-excessive-absenteeism-on-workplace-productivity" TargetMode="External"/><Relationship Id="rId36" Type="http://schemas.openxmlformats.org/officeDocument/2006/relationships/hyperlink" Target="https://www.employment-studies.co.uk/system/files/resources/files/517_Strategic-Human-Resource-Management-Back-to-the-future-IES-CIPD-2019.pdf" TargetMode="External"/><Relationship Id="rId10" Type="http://schemas.openxmlformats.org/officeDocument/2006/relationships/image" Target="media/image4.png"/><Relationship Id="rId19" Type="http://schemas.openxmlformats.org/officeDocument/2006/relationships/hyperlink" Target="https://journals.sagepub.com/doi/abs/10.1177/0018726709349199" TargetMode="External"/><Relationship Id="rId31" Type="http://schemas.openxmlformats.org/officeDocument/2006/relationships/hyperlink" Target="https://www.peoplehr.com/en-gb/resources/blog/what-is-the-employee-lifecycle/" TargetMode="External"/><Relationship Id="rId44" Type="http://schemas.openxmlformats.org/officeDocument/2006/relationships/hyperlink" Target="https://www.thehumancapitalhub.com/articles/employee-wellness-everything-you-need-to-know"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asana.com/resources/matrix-organization" TargetMode="External"/><Relationship Id="rId22" Type="http://schemas.openxmlformats.org/officeDocument/2006/relationships/hyperlink" Target="https://www.cipd.org/uk/views-and-insights/thought-leadership/the-world-of-work/positive-organisational-culture-inclusion/" TargetMode="External"/><Relationship Id="rId27" Type="http://schemas.openxmlformats.org/officeDocument/2006/relationships/hyperlink" Target="https://www.cipd.org/globalassets/media/knowledge/knowledge-hub/reports/2023-pdfs/8436-health-and-wellbeing-report-2023.pdf" TargetMode="External"/><Relationship Id="rId30" Type="http://schemas.openxmlformats.org/officeDocument/2006/relationships/hyperlink" Target="https://www.cipd.org/globalassets/media/knowledge/knowledge-hub/reports/2025-pdfs/8909-flexible-working-report-web.pdf" TargetMode="External"/><Relationship Id="rId35" Type="http://schemas.openxmlformats.org/officeDocument/2006/relationships/hyperlink" Target="https://www.cipd.org/uk/knowledge/factsheets/turnover-retention-factsheet/" TargetMode="External"/><Relationship Id="rId43" Type="http://schemas.openxmlformats.org/officeDocument/2006/relationships/hyperlink" Target="https://www.landlordtoday.co.uk/breaking-news/2024/11/crisis-point-over-40-of-landlords-to-sell-property-in-coming-yea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20</Pages>
  <Words>7939</Words>
  <Characters>45255</Characters>
  <Application>Microsoft Office Word</Application>
  <DocSecurity>0</DocSecurity>
  <Lines>377</Lines>
  <Paragraphs>106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Amber Parker</dc:creator>
  <cp:keywords/>
  <dc:description/>
  <cp:lastModifiedBy>Amber Parker</cp:lastModifiedBy>
  <cp:revision>3</cp:revision>
  <dcterms:created xsi:type="dcterms:W3CDTF">2025-10-08T08:23:00Z</dcterms:created>
  <dcterms:modified xsi:type="dcterms:W3CDTF">2025-10-08T08:42:00Z</dcterms:modified>
</cp:coreProperties>
</file>