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4DE3A" w14:textId="77777777" w:rsidR="00360923" w:rsidRDefault="00360923" w:rsidP="00360923">
      <w:pPr>
        <w:jc w:val="center"/>
      </w:pPr>
    </w:p>
    <w:p w14:paraId="34CE3D6D" w14:textId="77777777" w:rsidR="00360923" w:rsidRDefault="00360923" w:rsidP="00360923">
      <w:pPr>
        <w:jc w:val="center"/>
      </w:pPr>
    </w:p>
    <w:p w14:paraId="67174241" w14:textId="77777777" w:rsidR="00360923" w:rsidRDefault="00360923" w:rsidP="00360923">
      <w:pPr>
        <w:jc w:val="center"/>
      </w:pPr>
    </w:p>
    <w:p w14:paraId="637E455B" w14:textId="77777777" w:rsidR="00FC40A5" w:rsidRDefault="00FC40A5" w:rsidP="00360923">
      <w:pPr>
        <w:jc w:val="center"/>
        <w:rPr>
          <w:sz w:val="40"/>
          <w:szCs w:val="40"/>
        </w:rPr>
      </w:pPr>
      <w:r>
        <w:rPr>
          <w:sz w:val="40"/>
          <w:szCs w:val="40"/>
        </w:rPr>
        <w:t xml:space="preserve">Management and Organizational </w:t>
      </w:r>
    </w:p>
    <w:p w14:paraId="4AFFA3EA" w14:textId="7E379277" w:rsidR="00360923" w:rsidRDefault="00FC40A5" w:rsidP="00360923">
      <w:pPr>
        <w:jc w:val="center"/>
        <w:rPr>
          <w:sz w:val="40"/>
          <w:szCs w:val="40"/>
        </w:rPr>
      </w:pPr>
      <w:proofErr w:type="spellStart"/>
      <w:r>
        <w:rPr>
          <w:sz w:val="40"/>
          <w:szCs w:val="40"/>
        </w:rPr>
        <w:t>Behaviour</w:t>
      </w:r>
      <w:proofErr w:type="spellEnd"/>
    </w:p>
    <w:p w14:paraId="34FADA57" w14:textId="1696FFDE" w:rsidR="00FC40A5" w:rsidRDefault="00FC40A5" w:rsidP="00FC40A5">
      <w:pPr>
        <w:jc w:val="left"/>
        <w:rPr>
          <w:sz w:val="40"/>
          <w:szCs w:val="40"/>
        </w:rPr>
      </w:pPr>
    </w:p>
    <w:p w14:paraId="39E2AD55" w14:textId="48206CDF" w:rsidR="00FC40A5" w:rsidRDefault="00FC40A5" w:rsidP="00FC40A5">
      <w:pPr>
        <w:jc w:val="left"/>
        <w:rPr>
          <w:sz w:val="40"/>
          <w:szCs w:val="40"/>
        </w:rPr>
      </w:pPr>
    </w:p>
    <w:p w14:paraId="1EFD7C6F" w14:textId="1B9B9FF6" w:rsidR="00FC40A5" w:rsidRDefault="00FC40A5" w:rsidP="00FC40A5">
      <w:pPr>
        <w:jc w:val="left"/>
        <w:rPr>
          <w:sz w:val="32"/>
          <w:szCs w:val="32"/>
        </w:rPr>
      </w:pPr>
      <w:r>
        <w:rPr>
          <w:sz w:val="32"/>
          <w:szCs w:val="32"/>
        </w:rPr>
        <w:t>Name: Alexandra Sandu</w:t>
      </w:r>
    </w:p>
    <w:p w14:paraId="3C546E71" w14:textId="16D0415B" w:rsidR="00FC40A5" w:rsidRDefault="00FC40A5" w:rsidP="00FC40A5">
      <w:pPr>
        <w:jc w:val="left"/>
        <w:rPr>
          <w:sz w:val="32"/>
          <w:szCs w:val="32"/>
        </w:rPr>
      </w:pPr>
      <w:r>
        <w:rPr>
          <w:sz w:val="32"/>
          <w:szCs w:val="32"/>
        </w:rPr>
        <w:t>Student number: 1815960</w:t>
      </w:r>
    </w:p>
    <w:p w14:paraId="4E67F542" w14:textId="7C09084F" w:rsidR="00FC40A5" w:rsidRDefault="00FC40A5" w:rsidP="00FC40A5">
      <w:pPr>
        <w:jc w:val="left"/>
        <w:rPr>
          <w:sz w:val="32"/>
          <w:szCs w:val="32"/>
        </w:rPr>
      </w:pPr>
      <w:r>
        <w:rPr>
          <w:sz w:val="32"/>
          <w:szCs w:val="32"/>
        </w:rPr>
        <w:t>Module: M5X01924</w:t>
      </w:r>
    </w:p>
    <w:p w14:paraId="0190BB9C" w14:textId="46E93822" w:rsidR="00FC40A5" w:rsidRPr="00FC40A5" w:rsidRDefault="00FC40A5" w:rsidP="00FC40A5">
      <w:pPr>
        <w:jc w:val="left"/>
        <w:rPr>
          <w:sz w:val="32"/>
          <w:szCs w:val="32"/>
        </w:rPr>
      </w:pPr>
      <w:r>
        <w:rPr>
          <w:sz w:val="32"/>
          <w:szCs w:val="32"/>
        </w:rPr>
        <w:t>Lecturer: Janet Green</w:t>
      </w:r>
    </w:p>
    <w:p w14:paraId="4C4030D5" w14:textId="77777777" w:rsidR="00360923" w:rsidRDefault="00360923" w:rsidP="00360923">
      <w:pPr>
        <w:jc w:val="center"/>
      </w:pPr>
    </w:p>
    <w:p w14:paraId="559E39A3" w14:textId="77777777" w:rsidR="00360923" w:rsidRDefault="00360923" w:rsidP="00360923">
      <w:pPr>
        <w:jc w:val="center"/>
      </w:pPr>
    </w:p>
    <w:p w14:paraId="6389C554" w14:textId="03BFCF5E" w:rsidR="00360923" w:rsidRDefault="00360923" w:rsidP="00FC40A5"/>
    <w:sdt>
      <w:sdtPr>
        <w:rPr>
          <w:rFonts w:ascii="Times New Roman" w:eastAsiaTheme="minorHAnsi" w:hAnsi="Times New Roman" w:cstheme="minorBidi"/>
          <w:b w:val="0"/>
          <w:bCs w:val="0"/>
          <w:color w:val="000000" w:themeColor="text1"/>
          <w:sz w:val="24"/>
          <w:szCs w:val="22"/>
        </w:rPr>
        <w:id w:val="29243469"/>
        <w:docPartObj>
          <w:docPartGallery w:val="Table of Contents"/>
          <w:docPartUnique/>
        </w:docPartObj>
      </w:sdtPr>
      <w:sdtContent>
        <w:p w14:paraId="376403D4" w14:textId="77777777" w:rsidR="00BE5196" w:rsidRDefault="00BE5196" w:rsidP="00BE5196">
          <w:pPr>
            <w:pStyle w:val="TOCHeading"/>
            <w:jc w:val="center"/>
          </w:pPr>
          <w:r w:rsidRPr="00BE5196">
            <w:rPr>
              <w:rFonts w:ascii="Times New Roman" w:hAnsi="Times New Roman" w:cs="Times New Roman"/>
              <w:color w:val="000000" w:themeColor="text1"/>
            </w:rPr>
            <w:t>Table of Contents</w:t>
          </w:r>
        </w:p>
        <w:p w14:paraId="12F3AD77" w14:textId="77777777" w:rsidR="00665DFF" w:rsidRDefault="00BE5196">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48255123" w:history="1">
            <w:r w:rsidR="00665DFF" w:rsidRPr="00FE1BF7">
              <w:rPr>
                <w:rStyle w:val="Hyperlink"/>
                <w:noProof/>
              </w:rPr>
              <w:t>Introduction</w:t>
            </w:r>
            <w:r w:rsidR="00665DFF">
              <w:rPr>
                <w:noProof/>
                <w:webHidden/>
              </w:rPr>
              <w:tab/>
            </w:r>
            <w:r w:rsidR="00665DFF">
              <w:rPr>
                <w:noProof/>
                <w:webHidden/>
              </w:rPr>
              <w:fldChar w:fldCharType="begin"/>
            </w:r>
            <w:r w:rsidR="00665DFF">
              <w:rPr>
                <w:noProof/>
                <w:webHidden/>
              </w:rPr>
              <w:instrText xml:space="preserve"> PAGEREF _Toc48255123 \h </w:instrText>
            </w:r>
            <w:r w:rsidR="00665DFF">
              <w:rPr>
                <w:noProof/>
                <w:webHidden/>
              </w:rPr>
            </w:r>
            <w:r w:rsidR="00665DFF">
              <w:rPr>
                <w:noProof/>
                <w:webHidden/>
              </w:rPr>
              <w:fldChar w:fldCharType="separate"/>
            </w:r>
            <w:r w:rsidR="00665DFF">
              <w:rPr>
                <w:noProof/>
                <w:webHidden/>
              </w:rPr>
              <w:t>3</w:t>
            </w:r>
            <w:r w:rsidR="00665DFF">
              <w:rPr>
                <w:noProof/>
                <w:webHidden/>
              </w:rPr>
              <w:fldChar w:fldCharType="end"/>
            </w:r>
          </w:hyperlink>
        </w:p>
        <w:p w14:paraId="295272B7" w14:textId="77777777" w:rsidR="00665DFF" w:rsidRDefault="0059563F">
          <w:pPr>
            <w:pStyle w:val="TOC1"/>
            <w:tabs>
              <w:tab w:val="right" w:leader="dot" w:pos="9350"/>
            </w:tabs>
            <w:rPr>
              <w:rFonts w:asciiTheme="minorHAnsi" w:eastAsiaTheme="minorEastAsia" w:hAnsiTheme="minorHAnsi"/>
              <w:noProof/>
              <w:color w:val="auto"/>
              <w:sz w:val="22"/>
            </w:rPr>
          </w:pPr>
          <w:hyperlink w:anchor="_Toc48255124" w:history="1">
            <w:r w:rsidR="00665DFF" w:rsidRPr="00FE1BF7">
              <w:rPr>
                <w:rStyle w:val="Hyperlink"/>
                <w:noProof/>
              </w:rPr>
              <w:t>Literature Review</w:t>
            </w:r>
            <w:r w:rsidR="00665DFF">
              <w:rPr>
                <w:noProof/>
                <w:webHidden/>
              </w:rPr>
              <w:tab/>
            </w:r>
            <w:r w:rsidR="00665DFF">
              <w:rPr>
                <w:noProof/>
                <w:webHidden/>
              </w:rPr>
              <w:fldChar w:fldCharType="begin"/>
            </w:r>
            <w:r w:rsidR="00665DFF">
              <w:rPr>
                <w:noProof/>
                <w:webHidden/>
              </w:rPr>
              <w:instrText xml:space="preserve"> PAGEREF _Toc48255124 \h </w:instrText>
            </w:r>
            <w:r w:rsidR="00665DFF">
              <w:rPr>
                <w:noProof/>
                <w:webHidden/>
              </w:rPr>
            </w:r>
            <w:r w:rsidR="00665DFF">
              <w:rPr>
                <w:noProof/>
                <w:webHidden/>
              </w:rPr>
              <w:fldChar w:fldCharType="separate"/>
            </w:r>
            <w:r w:rsidR="00665DFF">
              <w:rPr>
                <w:noProof/>
                <w:webHidden/>
              </w:rPr>
              <w:t>3</w:t>
            </w:r>
            <w:r w:rsidR="00665DFF">
              <w:rPr>
                <w:noProof/>
                <w:webHidden/>
              </w:rPr>
              <w:fldChar w:fldCharType="end"/>
            </w:r>
          </w:hyperlink>
        </w:p>
        <w:p w14:paraId="5B07B111" w14:textId="77777777" w:rsidR="00665DFF" w:rsidRDefault="0059563F">
          <w:pPr>
            <w:pStyle w:val="TOC1"/>
            <w:tabs>
              <w:tab w:val="right" w:leader="dot" w:pos="9350"/>
            </w:tabs>
            <w:rPr>
              <w:rFonts w:asciiTheme="minorHAnsi" w:eastAsiaTheme="minorEastAsia" w:hAnsiTheme="minorHAnsi"/>
              <w:noProof/>
              <w:color w:val="auto"/>
              <w:sz w:val="22"/>
            </w:rPr>
          </w:pPr>
          <w:hyperlink w:anchor="_Toc48255125" w:history="1">
            <w:r w:rsidR="00665DFF" w:rsidRPr="00FE1BF7">
              <w:rPr>
                <w:rStyle w:val="Hyperlink"/>
                <w:noProof/>
              </w:rPr>
              <w:t>Management theories and practices</w:t>
            </w:r>
            <w:r w:rsidR="00665DFF">
              <w:rPr>
                <w:noProof/>
                <w:webHidden/>
              </w:rPr>
              <w:tab/>
            </w:r>
            <w:r w:rsidR="00665DFF">
              <w:rPr>
                <w:noProof/>
                <w:webHidden/>
              </w:rPr>
              <w:fldChar w:fldCharType="begin"/>
            </w:r>
            <w:r w:rsidR="00665DFF">
              <w:rPr>
                <w:noProof/>
                <w:webHidden/>
              </w:rPr>
              <w:instrText xml:space="preserve"> PAGEREF _Toc48255125 \h </w:instrText>
            </w:r>
            <w:r w:rsidR="00665DFF">
              <w:rPr>
                <w:noProof/>
                <w:webHidden/>
              </w:rPr>
            </w:r>
            <w:r w:rsidR="00665DFF">
              <w:rPr>
                <w:noProof/>
                <w:webHidden/>
              </w:rPr>
              <w:fldChar w:fldCharType="separate"/>
            </w:r>
            <w:r w:rsidR="00665DFF">
              <w:rPr>
                <w:noProof/>
                <w:webHidden/>
              </w:rPr>
              <w:t>6</w:t>
            </w:r>
            <w:r w:rsidR="00665DFF">
              <w:rPr>
                <w:noProof/>
                <w:webHidden/>
              </w:rPr>
              <w:fldChar w:fldCharType="end"/>
            </w:r>
          </w:hyperlink>
        </w:p>
        <w:p w14:paraId="5120CA2B" w14:textId="77777777" w:rsidR="00665DFF" w:rsidRDefault="0059563F">
          <w:pPr>
            <w:pStyle w:val="TOC2"/>
            <w:tabs>
              <w:tab w:val="right" w:leader="dot" w:pos="9350"/>
            </w:tabs>
            <w:rPr>
              <w:rFonts w:asciiTheme="minorHAnsi" w:eastAsiaTheme="minorEastAsia" w:hAnsiTheme="minorHAnsi"/>
              <w:noProof/>
              <w:color w:val="auto"/>
              <w:sz w:val="22"/>
            </w:rPr>
          </w:pPr>
          <w:hyperlink w:anchor="_Toc48255126" w:history="1">
            <w:r w:rsidR="00665DFF" w:rsidRPr="00FE1BF7">
              <w:rPr>
                <w:rStyle w:val="Hyperlink"/>
                <w:noProof/>
              </w:rPr>
              <w:t>Classical Approach</w:t>
            </w:r>
            <w:r w:rsidR="00665DFF">
              <w:rPr>
                <w:noProof/>
                <w:webHidden/>
              </w:rPr>
              <w:tab/>
            </w:r>
            <w:r w:rsidR="00665DFF">
              <w:rPr>
                <w:noProof/>
                <w:webHidden/>
              </w:rPr>
              <w:fldChar w:fldCharType="begin"/>
            </w:r>
            <w:r w:rsidR="00665DFF">
              <w:rPr>
                <w:noProof/>
                <w:webHidden/>
              </w:rPr>
              <w:instrText xml:space="preserve"> PAGEREF _Toc48255126 \h </w:instrText>
            </w:r>
            <w:r w:rsidR="00665DFF">
              <w:rPr>
                <w:noProof/>
                <w:webHidden/>
              </w:rPr>
            </w:r>
            <w:r w:rsidR="00665DFF">
              <w:rPr>
                <w:noProof/>
                <w:webHidden/>
              </w:rPr>
              <w:fldChar w:fldCharType="separate"/>
            </w:r>
            <w:r w:rsidR="00665DFF">
              <w:rPr>
                <w:noProof/>
                <w:webHidden/>
              </w:rPr>
              <w:t>7</w:t>
            </w:r>
            <w:r w:rsidR="00665DFF">
              <w:rPr>
                <w:noProof/>
                <w:webHidden/>
              </w:rPr>
              <w:fldChar w:fldCharType="end"/>
            </w:r>
          </w:hyperlink>
        </w:p>
        <w:p w14:paraId="71F8AA29" w14:textId="77777777" w:rsidR="00665DFF" w:rsidRDefault="0059563F">
          <w:pPr>
            <w:pStyle w:val="TOC2"/>
            <w:tabs>
              <w:tab w:val="right" w:leader="dot" w:pos="9350"/>
            </w:tabs>
            <w:rPr>
              <w:rFonts w:asciiTheme="minorHAnsi" w:eastAsiaTheme="minorEastAsia" w:hAnsiTheme="minorHAnsi"/>
              <w:noProof/>
              <w:color w:val="auto"/>
              <w:sz w:val="22"/>
            </w:rPr>
          </w:pPr>
          <w:hyperlink w:anchor="_Toc48255127" w:history="1">
            <w:r w:rsidR="00665DFF" w:rsidRPr="00FE1BF7">
              <w:rPr>
                <w:rStyle w:val="Hyperlink"/>
                <w:noProof/>
              </w:rPr>
              <w:t>Behavioral Theory</w:t>
            </w:r>
            <w:r w:rsidR="00665DFF">
              <w:rPr>
                <w:noProof/>
                <w:webHidden/>
              </w:rPr>
              <w:tab/>
            </w:r>
            <w:r w:rsidR="00665DFF">
              <w:rPr>
                <w:noProof/>
                <w:webHidden/>
              </w:rPr>
              <w:fldChar w:fldCharType="begin"/>
            </w:r>
            <w:r w:rsidR="00665DFF">
              <w:rPr>
                <w:noProof/>
                <w:webHidden/>
              </w:rPr>
              <w:instrText xml:space="preserve"> PAGEREF _Toc48255127 \h </w:instrText>
            </w:r>
            <w:r w:rsidR="00665DFF">
              <w:rPr>
                <w:noProof/>
                <w:webHidden/>
              </w:rPr>
            </w:r>
            <w:r w:rsidR="00665DFF">
              <w:rPr>
                <w:noProof/>
                <w:webHidden/>
              </w:rPr>
              <w:fldChar w:fldCharType="separate"/>
            </w:r>
            <w:r w:rsidR="00665DFF">
              <w:rPr>
                <w:noProof/>
                <w:webHidden/>
              </w:rPr>
              <w:t>7</w:t>
            </w:r>
            <w:r w:rsidR="00665DFF">
              <w:rPr>
                <w:noProof/>
                <w:webHidden/>
              </w:rPr>
              <w:fldChar w:fldCharType="end"/>
            </w:r>
          </w:hyperlink>
        </w:p>
        <w:p w14:paraId="6BA4DF3A" w14:textId="77777777" w:rsidR="00665DFF" w:rsidRDefault="0059563F">
          <w:pPr>
            <w:pStyle w:val="TOC2"/>
            <w:tabs>
              <w:tab w:val="right" w:leader="dot" w:pos="9350"/>
            </w:tabs>
            <w:rPr>
              <w:rFonts w:asciiTheme="minorHAnsi" w:eastAsiaTheme="minorEastAsia" w:hAnsiTheme="minorHAnsi"/>
              <w:noProof/>
              <w:color w:val="auto"/>
              <w:sz w:val="22"/>
            </w:rPr>
          </w:pPr>
          <w:hyperlink w:anchor="_Toc48255128" w:history="1">
            <w:r w:rsidR="00665DFF" w:rsidRPr="00FE1BF7">
              <w:rPr>
                <w:rStyle w:val="Hyperlink"/>
                <w:noProof/>
              </w:rPr>
              <w:t>Management Science</w:t>
            </w:r>
            <w:r w:rsidR="00665DFF">
              <w:rPr>
                <w:noProof/>
                <w:webHidden/>
              </w:rPr>
              <w:tab/>
            </w:r>
            <w:r w:rsidR="00665DFF">
              <w:rPr>
                <w:noProof/>
                <w:webHidden/>
              </w:rPr>
              <w:fldChar w:fldCharType="begin"/>
            </w:r>
            <w:r w:rsidR="00665DFF">
              <w:rPr>
                <w:noProof/>
                <w:webHidden/>
              </w:rPr>
              <w:instrText xml:space="preserve"> PAGEREF _Toc48255128 \h </w:instrText>
            </w:r>
            <w:r w:rsidR="00665DFF">
              <w:rPr>
                <w:noProof/>
                <w:webHidden/>
              </w:rPr>
            </w:r>
            <w:r w:rsidR="00665DFF">
              <w:rPr>
                <w:noProof/>
                <w:webHidden/>
              </w:rPr>
              <w:fldChar w:fldCharType="separate"/>
            </w:r>
            <w:r w:rsidR="00665DFF">
              <w:rPr>
                <w:noProof/>
                <w:webHidden/>
              </w:rPr>
              <w:t>7</w:t>
            </w:r>
            <w:r w:rsidR="00665DFF">
              <w:rPr>
                <w:noProof/>
                <w:webHidden/>
              </w:rPr>
              <w:fldChar w:fldCharType="end"/>
            </w:r>
          </w:hyperlink>
        </w:p>
        <w:p w14:paraId="2F14A97C" w14:textId="77777777" w:rsidR="00665DFF" w:rsidRDefault="0059563F">
          <w:pPr>
            <w:pStyle w:val="TOC2"/>
            <w:tabs>
              <w:tab w:val="right" w:leader="dot" w:pos="9350"/>
            </w:tabs>
            <w:rPr>
              <w:rFonts w:asciiTheme="minorHAnsi" w:eastAsiaTheme="minorEastAsia" w:hAnsiTheme="minorHAnsi"/>
              <w:noProof/>
              <w:color w:val="auto"/>
              <w:sz w:val="22"/>
            </w:rPr>
          </w:pPr>
          <w:hyperlink w:anchor="_Toc48255129" w:history="1">
            <w:r w:rsidR="00665DFF" w:rsidRPr="00FE1BF7">
              <w:rPr>
                <w:rStyle w:val="Hyperlink"/>
                <w:noProof/>
              </w:rPr>
              <w:t>Contingency Approach</w:t>
            </w:r>
            <w:r w:rsidR="00665DFF">
              <w:rPr>
                <w:noProof/>
                <w:webHidden/>
              </w:rPr>
              <w:tab/>
            </w:r>
            <w:r w:rsidR="00665DFF">
              <w:rPr>
                <w:noProof/>
                <w:webHidden/>
              </w:rPr>
              <w:fldChar w:fldCharType="begin"/>
            </w:r>
            <w:r w:rsidR="00665DFF">
              <w:rPr>
                <w:noProof/>
                <w:webHidden/>
              </w:rPr>
              <w:instrText xml:space="preserve"> PAGEREF _Toc48255129 \h </w:instrText>
            </w:r>
            <w:r w:rsidR="00665DFF">
              <w:rPr>
                <w:noProof/>
                <w:webHidden/>
              </w:rPr>
            </w:r>
            <w:r w:rsidR="00665DFF">
              <w:rPr>
                <w:noProof/>
                <w:webHidden/>
              </w:rPr>
              <w:fldChar w:fldCharType="separate"/>
            </w:r>
            <w:r w:rsidR="00665DFF">
              <w:rPr>
                <w:noProof/>
                <w:webHidden/>
              </w:rPr>
              <w:t>8</w:t>
            </w:r>
            <w:r w:rsidR="00665DFF">
              <w:rPr>
                <w:noProof/>
                <w:webHidden/>
              </w:rPr>
              <w:fldChar w:fldCharType="end"/>
            </w:r>
          </w:hyperlink>
        </w:p>
        <w:p w14:paraId="46B6C5CD" w14:textId="77777777" w:rsidR="00665DFF" w:rsidRDefault="0059563F">
          <w:pPr>
            <w:pStyle w:val="TOC2"/>
            <w:tabs>
              <w:tab w:val="right" w:leader="dot" w:pos="9350"/>
            </w:tabs>
            <w:rPr>
              <w:rFonts w:asciiTheme="minorHAnsi" w:eastAsiaTheme="minorEastAsia" w:hAnsiTheme="minorHAnsi"/>
              <w:noProof/>
              <w:color w:val="auto"/>
              <w:sz w:val="22"/>
            </w:rPr>
          </w:pPr>
          <w:hyperlink w:anchor="_Toc48255130" w:history="1">
            <w:r w:rsidR="00665DFF" w:rsidRPr="00FE1BF7">
              <w:rPr>
                <w:rStyle w:val="Hyperlink"/>
                <w:noProof/>
              </w:rPr>
              <w:t>Systems Management</w:t>
            </w:r>
            <w:r w:rsidR="00665DFF">
              <w:rPr>
                <w:noProof/>
                <w:webHidden/>
              </w:rPr>
              <w:tab/>
            </w:r>
            <w:r w:rsidR="00665DFF">
              <w:rPr>
                <w:noProof/>
                <w:webHidden/>
              </w:rPr>
              <w:fldChar w:fldCharType="begin"/>
            </w:r>
            <w:r w:rsidR="00665DFF">
              <w:rPr>
                <w:noProof/>
                <w:webHidden/>
              </w:rPr>
              <w:instrText xml:space="preserve"> PAGEREF _Toc48255130 \h </w:instrText>
            </w:r>
            <w:r w:rsidR="00665DFF">
              <w:rPr>
                <w:noProof/>
                <w:webHidden/>
              </w:rPr>
            </w:r>
            <w:r w:rsidR="00665DFF">
              <w:rPr>
                <w:noProof/>
                <w:webHidden/>
              </w:rPr>
              <w:fldChar w:fldCharType="separate"/>
            </w:r>
            <w:r w:rsidR="00665DFF">
              <w:rPr>
                <w:noProof/>
                <w:webHidden/>
              </w:rPr>
              <w:t>8</w:t>
            </w:r>
            <w:r w:rsidR="00665DFF">
              <w:rPr>
                <w:noProof/>
                <w:webHidden/>
              </w:rPr>
              <w:fldChar w:fldCharType="end"/>
            </w:r>
          </w:hyperlink>
        </w:p>
        <w:p w14:paraId="6CCF1573" w14:textId="77777777" w:rsidR="00665DFF" w:rsidRDefault="0059563F">
          <w:pPr>
            <w:pStyle w:val="TOC1"/>
            <w:tabs>
              <w:tab w:val="right" w:leader="dot" w:pos="9350"/>
            </w:tabs>
            <w:rPr>
              <w:rFonts w:asciiTheme="minorHAnsi" w:eastAsiaTheme="minorEastAsia" w:hAnsiTheme="minorHAnsi"/>
              <w:noProof/>
              <w:color w:val="auto"/>
              <w:sz w:val="22"/>
            </w:rPr>
          </w:pPr>
          <w:hyperlink w:anchor="_Toc48255131" w:history="1">
            <w:r w:rsidR="00665DFF" w:rsidRPr="00FE1BF7">
              <w:rPr>
                <w:rStyle w:val="Hyperlink"/>
                <w:noProof/>
              </w:rPr>
              <w:t>Conclusion and Recommendation</w:t>
            </w:r>
            <w:r w:rsidR="00665DFF">
              <w:rPr>
                <w:noProof/>
                <w:webHidden/>
              </w:rPr>
              <w:tab/>
            </w:r>
            <w:r w:rsidR="00665DFF">
              <w:rPr>
                <w:noProof/>
                <w:webHidden/>
              </w:rPr>
              <w:fldChar w:fldCharType="begin"/>
            </w:r>
            <w:r w:rsidR="00665DFF">
              <w:rPr>
                <w:noProof/>
                <w:webHidden/>
              </w:rPr>
              <w:instrText xml:space="preserve"> PAGEREF _Toc48255131 \h </w:instrText>
            </w:r>
            <w:r w:rsidR="00665DFF">
              <w:rPr>
                <w:noProof/>
                <w:webHidden/>
              </w:rPr>
            </w:r>
            <w:r w:rsidR="00665DFF">
              <w:rPr>
                <w:noProof/>
                <w:webHidden/>
              </w:rPr>
              <w:fldChar w:fldCharType="separate"/>
            </w:r>
            <w:r w:rsidR="00665DFF">
              <w:rPr>
                <w:noProof/>
                <w:webHidden/>
              </w:rPr>
              <w:t>9</w:t>
            </w:r>
            <w:r w:rsidR="00665DFF">
              <w:rPr>
                <w:noProof/>
                <w:webHidden/>
              </w:rPr>
              <w:fldChar w:fldCharType="end"/>
            </w:r>
          </w:hyperlink>
        </w:p>
        <w:p w14:paraId="5F76BDA8" w14:textId="77777777" w:rsidR="00665DFF" w:rsidRDefault="0059563F">
          <w:pPr>
            <w:pStyle w:val="TOC1"/>
            <w:tabs>
              <w:tab w:val="right" w:leader="dot" w:pos="9350"/>
            </w:tabs>
            <w:rPr>
              <w:rFonts w:asciiTheme="minorHAnsi" w:eastAsiaTheme="minorEastAsia" w:hAnsiTheme="minorHAnsi"/>
              <w:noProof/>
              <w:color w:val="auto"/>
              <w:sz w:val="22"/>
            </w:rPr>
          </w:pPr>
          <w:hyperlink w:anchor="_Toc48255132" w:history="1">
            <w:r w:rsidR="00665DFF" w:rsidRPr="00FE1BF7">
              <w:rPr>
                <w:rStyle w:val="Hyperlink"/>
                <w:noProof/>
              </w:rPr>
              <w:t>References</w:t>
            </w:r>
            <w:r w:rsidR="00665DFF">
              <w:rPr>
                <w:noProof/>
                <w:webHidden/>
              </w:rPr>
              <w:tab/>
            </w:r>
            <w:r w:rsidR="00665DFF">
              <w:rPr>
                <w:noProof/>
                <w:webHidden/>
              </w:rPr>
              <w:fldChar w:fldCharType="begin"/>
            </w:r>
            <w:r w:rsidR="00665DFF">
              <w:rPr>
                <w:noProof/>
                <w:webHidden/>
              </w:rPr>
              <w:instrText xml:space="preserve"> PAGEREF _Toc48255132 \h </w:instrText>
            </w:r>
            <w:r w:rsidR="00665DFF">
              <w:rPr>
                <w:noProof/>
                <w:webHidden/>
              </w:rPr>
            </w:r>
            <w:r w:rsidR="00665DFF">
              <w:rPr>
                <w:noProof/>
                <w:webHidden/>
              </w:rPr>
              <w:fldChar w:fldCharType="separate"/>
            </w:r>
            <w:r w:rsidR="00665DFF">
              <w:rPr>
                <w:noProof/>
                <w:webHidden/>
              </w:rPr>
              <w:t>10</w:t>
            </w:r>
            <w:r w:rsidR="00665DFF">
              <w:rPr>
                <w:noProof/>
                <w:webHidden/>
              </w:rPr>
              <w:fldChar w:fldCharType="end"/>
            </w:r>
          </w:hyperlink>
        </w:p>
        <w:p w14:paraId="6956D0FD" w14:textId="77777777" w:rsidR="00BE5196" w:rsidRDefault="00BE5196">
          <w:r>
            <w:fldChar w:fldCharType="end"/>
          </w:r>
        </w:p>
      </w:sdtContent>
    </w:sdt>
    <w:p w14:paraId="429C5686" w14:textId="77777777" w:rsidR="00360923" w:rsidRDefault="00360923" w:rsidP="00360923">
      <w:pPr>
        <w:rPr>
          <w:rFonts w:eastAsiaTheme="majorEastAsia" w:cstheme="majorBidi"/>
          <w:b/>
          <w:bCs/>
          <w:szCs w:val="28"/>
        </w:rPr>
      </w:pPr>
      <w:r>
        <w:br w:type="page"/>
      </w:r>
    </w:p>
    <w:p w14:paraId="02B019A4" w14:textId="77777777" w:rsidR="00C3280B" w:rsidRDefault="00C3280B" w:rsidP="00C3280B">
      <w:pPr>
        <w:pStyle w:val="Heading1"/>
      </w:pPr>
      <w:bookmarkStart w:id="0" w:name="_Toc48255123"/>
      <w:r>
        <w:lastRenderedPageBreak/>
        <w:t>Introduction</w:t>
      </w:r>
      <w:bookmarkEnd w:id="0"/>
    </w:p>
    <w:p w14:paraId="38D45C94" w14:textId="77777777" w:rsidR="00C3280B" w:rsidRDefault="00C3280B" w:rsidP="00C3280B">
      <w:pPr>
        <w:ind w:firstLine="720"/>
      </w:pPr>
      <w:r>
        <w:t xml:space="preserve">The research mainly focuses on the different aspects and approaches to the behavior of the managers on the employees. The study also states how the behavioral aspect can be modulated according to the needs of the managers and the company. Also, the study gives an analysis of the effects of employee behavior when it comes to guests in the hotel industry. Behavior is considered one of the important aspects when it comes to the hotel industry. Hotel Industry has always been based upon relationships and behavior towards their customer. This helps in building a successful brand and also to maintain the reputation of the hotel. The growth of the hotel industry is similar to the growth of the nation. </w:t>
      </w:r>
    </w:p>
    <w:p w14:paraId="45F075DB" w14:textId="77777777" w:rsidR="00C3280B" w:rsidRDefault="00C3280B" w:rsidP="00C3280B">
      <w:pPr>
        <w:ind w:firstLine="720"/>
      </w:pPr>
      <w:r>
        <w:t>A nation grows when its citizens contribute to its growth. Similarly, in the hotel business, the growth factor depends upon the behavior of the staff towards their customer. Hotel Industry is such an industry that directly deals with people (</w:t>
      </w:r>
      <w:r w:rsidRPr="009B1818">
        <w:rPr>
          <w:shd w:val="clear" w:color="auto" w:fill="FFFFFF"/>
        </w:rPr>
        <w:t>Majid</w:t>
      </w:r>
      <w:r>
        <w:rPr>
          <w:shd w:val="clear" w:color="auto" w:fill="FFFFFF"/>
        </w:rPr>
        <w:t xml:space="preserve"> et al. 2019</w:t>
      </w:r>
      <w:r>
        <w:t>). For example, if a person goes to a hotel, he/she will seek comfort, home-like ambiance, and a never forgetting experience. If a hotel is unable to provide its customers with good services, the business is likely to fail. The study also gives a deep analysis of factors like the behavioral pattern of the employee and the psychology of the employee when it comes to the hotel industry.</w:t>
      </w:r>
    </w:p>
    <w:p w14:paraId="34E6261B" w14:textId="77777777" w:rsidR="00C3280B" w:rsidRDefault="00C3280B" w:rsidP="00C3280B">
      <w:pPr>
        <w:pStyle w:val="Heading1"/>
      </w:pPr>
      <w:bookmarkStart w:id="1" w:name="_Toc48255124"/>
      <w:r>
        <w:t>Literature Review</w:t>
      </w:r>
      <w:bookmarkEnd w:id="1"/>
    </w:p>
    <w:p w14:paraId="7C50A196" w14:textId="77777777" w:rsidR="00C3280B" w:rsidRDefault="00C3280B" w:rsidP="00C3280B">
      <w:pPr>
        <w:ind w:firstLine="720"/>
      </w:pPr>
      <w:r>
        <w:t xml:space="preserve">According to various researchers, the hotel industry is such an industry which deals with multiple areas of services. The hotel industry is a fully commercial industry that specializes in giving accommodation, food, drink, and other services to its customers. Moreover, the managers in the hotel industry play an important part when it comes to employee behavior. The hotel managers can increase the profits and maximize the efforts of the staff in the offseason as well if </w:t>
      </w:r>
      <w:r>
        <w:lastRenderedPageBreak/>
        <w:t>they plan strategies. The development of skills plays an important part to improve the behaviors of the staff towards the customers. This leads to an increase in the performance of the staff and also the satisfaction of the guests. However, the management of talents is one aspect that needs to be kept in mind. The managers should be well equipped and experienced to recognize fine talents in the industry and also share their thoughts. Management of talent plays a crucial role in enhancing the required behavior of the staff (</w:t>
      </w:r>
      <w:r w:rsidRPr="009B1818">
        <w:rPr>
          <w:shd w:val="clear" w:color="auto" w:fill="FFFFFF"/>
        </w:rPr>
        <w:t>Yao</w:t>
      </w:r>
      <w:r>
        <w:rPr>
          <w:shd w:val="clear" w:color="auto" w:fill="FFFFFF"/>
        </w:rPr>
        <w:t xml:space="preserve"> et al. 2019</w:t>
      </w:r>
      <w:r>
        <w:t xml:space="preserve">). </w:t>
      </w:r>
    </w:p>
    <w:p w14:paraId="3C53F825" w14:textId="77777777" w:rsidR="00C3280B" w:rsidRDefault="00C3280B" w:rsidP="00C3280B">
      <w:pPr>
        <w:ind w:firstLine="720"/>
      </w:pPr>
      <w:r>
        <w:t xml:space="preserve">The managers must design and implement an efficient talent management system in the organization to enrich the behavior of the employees towards the customer. A well-planned talent management system is sometimes connected with the reward system of the company. This plays a major part in the retention of talents as this connection helps in enhancing the spirits of the employees so that they can work hard next time. However, the employees need to keep the necessities of the customer, thus the reward system in the hotel industry is directly linked with the behavior and the performance of the employees when it comes to treating the customers. According to </w:t>
      </w:r>
      <w:proofErr w:type="spellStart"/>
      <w:r>
        <w:rPr>
          <w:shd w:val="clear" w:color="auto" w:fill="FFFFFF"/>
        </w:rPr>
        <w:t>Koseoglu</w:t>
      </w:r>
      <w:proofErr w:type="spellEnd"/>
      <w:r>
        <w:rPr>
          <w:shd w:val="clear" w:color="auto" w:fill="FFFFFF"/>
        </w:rPr>
        <w:t>, Law</w:t>
      </w:r>
      <w:r w:rsidRPr="009B1818">
        <w:rPr>
          <w:shd w:val="clear" w:color="auto" w:fill="FFFFFF"/>
        </w:rPr>
        <w:t xml:space="preserve"> and Dogan</w:t>
      </w:r>
      <w:r>
        <w:rPr>
          <w:shd w:val="clear" w:color="auto" w:fill="FFFFFF"/>
        </w:rPr>
        <w:t xml:space="preserve"> (2018)</w:t>
      </w:r>
      <w:r>
        <w:t>, it is found that the hotel or the hospitality industry is one of the largest manpower recruiters in the world.</w:t>
      </w:r>
    </w:p>
    <w:p w14:paraId="7C6378A2" w14:textId="77777777" w:rsidR="00C3280B" w:rsidRDefault="00C3280B" w:rsidP="00C3280B">
      <w:pPr>
        <w:ind w:firstLine="720"/>
      </w:pPr>
      <w:r>
        <w:t xml:space="preserve">In the hotel industry, the skills of the leader or the manager play a very crucial role in managing the behaviors of the employees. An effective human resource team helps in identifying and upgrading the talent in the industry. The human resource department must provide effective and efficient manpower to the various department of the hotel business. Then comes the role of the managers, they help in organizing the talents according to the customer needs. The behavior of the managers leaves a direct impact on the behavior of the employees. The managers in the hotel industry must provide sufficient resources to the employees so that the customer they are serving leaves the hotel with satisfaction. The behavior of the employees greatly relies on the </w:t>
      </w:r>
      <w:r>
        <w:lastRenderedPageBreak/>
        <w:t xml:space="preserve">values and organizational structure. An efficient organizational structure will have efficient employee strength as per </w:t>
      </w:r>
      <w:r>
        <w:rPr>
          <w:shd w:val="clear" w:color="auto" w:fill="FFFFFF"/>
        </w:rPr>
        <w:t>Kim et al. (2018)</w:t>
      </w:r>
      <w:r>
        <w:t xml:space="preserve">. </w:t>
      </w:r>
    </w:p>
    <w:p w14:paraId="0F17CCD9" w14:textId="77777777" w:rsidR="00C3280B" w:rsidRDefault="00C3280B" w:rsidP="00C3280B">
      <w:pPr>
        <w:ind w:firstLine="720"/>
      </w:pPr>
      <w:r>
        <w:t xml:space="preserve">Another crucial aspect of employee behavior is the understanding between the employees. It is almost impossible to run a hotel business without proper understanding between the employees. Communication plays a very important role in determining the behaviors of employees. An efficient manager will always tend to communicate the simplest information to the assigned employees under him. Good co-ordination skill is also required to manage the employee and their behavior. Apart from always thinking about the revenue and the day to day operations, the leaders and the managers should engage themselves with the employees. This helps in creating a friendly and healthy environment in the organization. The managers should always build a good rapport with the employees to use their skills in times of need. Hotel Industry is a very complex industry. It is mainly about providing good services and behaviors to its customer. Reputation management is a very important thing in the hotel industry in the words of </w:t>
      </w:r>
      <w:proofErr w:type="spellStart"/>
      <w:r>
        <w:rPr>
          <w:shd w:val="clear" w:color="auto" w:fill="FFFFFF"/>
        </w:rPr>
        <w:t>Usoro</w:t>
      </w:r>
      <w:proofErr w:type="spellEnd"/>
      <w:r w:rsidRPr="009B1818">
        <w:rPr>
          <w:shd w:val="clear" w:color="auto" w:fill="FFFFFF"/>
        </w:rPr>
        <w:t xml:space="preserve"> and </w:t>
      </w:r>
      <w:proofErr w:type="spellStart"/>
      <w:r w:rsidRPr="009B1818">
        <w:rPr>
          <w:shd w:val="clear" w:color="auto" w:fill="FFFFFF"/>
        </w:rPr>
        <w:t>Abiagam</w:t>
      </w:r>
      <w:proofErr w:type="spellEnd"/>
      <w:r>
        <w:rPr>
          <w:shd w:val="clear" w:color="auto" w:fill="FFFFFF"/>
        </w:rPr>
        <w:t xml:space="preserve"> (2018)</w:t>
      </w:r>
      <w:r>
        <w:t xml:space="preserve">. </w:t>
      </w:r>
    </w:p>
    <w:p w14:paraId="1F1A6D30" w14:textId="77777777" w:rsidR="00C3280B" w:rsidRDefault="00C3280B" w:rsidP="00C3280B">
      <w:pPr>
        <w:ind w:firstLine="720"/>
      </w:pPr>
      <w:r>
        <w:t xml:space="preserve">According to </w:t>
      </w:r>
      <w:r>
        <w:rPr>
          <w:shd w:val="clear" w:color="auto" w:fill="FFFFFF"/>
        </w:rPr>
        <w:t>Jung</w:t>
      </w:r>
      <w:r w:rsidRPr="009B1818">
        <w:rPr>
          <w:shd w:val="clear" w:color="auto" w:fill="FFFFFF"/>
        </w:rPr>
        <w:t xml:space="preserve"> and Yoon</w:t>
      </w:r>
      <w:r>
        <w:rPr>
          <w:shd w:val="clear" w:color="auto" w:fill="FFFFFF"/>
        </w:rPr>
        <w:t xml:space="preserve"> (2018)</w:t>
      </w:r>
      <w:r>
        <w:t>, reputation is such a thing that everyone in the hotel industry is very serious of. Every single employee in the business regardless of managers or normal staff, they have to maintain certain decorum in their way of approaching the customers. The approach should be strategically placed in the minds of the employee so that they could implement the strategies in a time of need. The behavior of the employees towards the customer is directly linked with the reputation of the business. Once the reputation is lost, it is very difficult to build the trust back of the customers. In the hotel industry, customers are considered a god. The customer is provided with every single resource available in the hotel to make their stay more comfortable and provide a one of a kind experience.</w:t>
      </w:r>
    </w:p>
    <w:p w14:paraId="53DB816F" w14:textId="77777777" w:rsidR="00F92184" w:rsidRDefault="00F92184" w:rsidP="00F92184">
      <w:pPr>
        <w:pStyle w:val="Heading1"/>
      </w:pPr>
      <w:bookmarkStart w:id="2" w:name="_Toc48255125"/>
      <w:r>
        <w:lastRenderedPageBreak/>
        <w:t>Management theories and practices</w:t>
      </w:r>
      <w:bookmarkEnd w:id="2"/>
    </w:p>
    <w:p w14:paraId="2701659A" w14:textId="77777777" w:rsidR="00F92184" w:rsidRDefault="00F92184" w:rsidP="00F92184">
      <w:pPr>
        <w:ind w:firstLine="720"/>
      </w:pPr>
      <w:r>
        <w:t>The action of workers is based on varying organizational practices. One is the ability to attract or retain staff. Highly motivated as well as acknowledged employee behavior plays a vitally important role in organizational success or customers’ satisfaction. Talented employee conduct in efficient hotels has become a crucial distinguishing factor and field researchers need to explore. Such dimensions of empowered employees’ actions are discussed in the literature on hospitality. The hotel industry tends to invest in resources that attract the employees for sustaining the competitiveness within the sector in the words of Mohammed, Rashid and Tahir (2017).</w:t>
      </w:r>
    </w:p>
    <w:p w14:paraId="7BA39C75" w14:textId="77777777" w:rsidR="00F92184" w:rsidRDefault="00F92184" w:rsidP="00F92184">
      <w:pPr>
        <w:ind w:firstLine="720"/>
      </w:pPr>
      <w:r>
        <w:t>Recruitment can be considered as the basis on which to establish acceptable employee behavior. There is no question that vague communication types, like gestures, voice tones, and acts, other than what one worker says to the other when talking in writing or speaking directly impact employee conduct and have to be addressed when organizations make attempts. In a sense of implied communication, there are very few relevant views on the internal mode of communication. Employees are often seen, in one view, as a challenge to the operating process because they will not be needed once their requirement needs are over (</w:t>
      </w:r>
      <w:proofErr w:type="spellStart"/>
      <w:r>
        <w:t>Kandampully</w:t>
      </w:r>
      <w:proofErr w:type="spellEnd"/>
      <w:r>
        <w:t xml:space="preserve">, Zhang and </w:t>
      </w:r>
      <w:proofErr w:type="spellStart"/>
      <w:r>
        <w:t>Jaakkola</w:t>
      </w:r>
      <w:proofErr w:type="spellEnd"/>
      <w:r>
        <w:t xml:space="preserve"> 2018).</w:t>
      </w:r>
    </w:p>
    <w:p w14:paraId="4EB63AB3" w14:textId="77777777" w:rsidR="00F92184" w:rsidRDefault="00F92184" w:rsidP="00F92184">
      <w:pPr>
        <w:ind w:firstLine="720"/>
      </w:pPr>
      <w:r>
        <w:t xml:space="preserve">Such implied communication certainly marks any organization's vision as well as the mission and will result to disdain for employee loss as well as inefficiency. Managers in the hotel industry are now using big conventional management strategies to convert the guests they welcome </w:t>
      </w:r>
      <w:r w:rsidR="002A6D9E">
        <w:t>into guests of their lifetime. Moreover, t</w:t>
      </w:r>
      <w:r>
        <w:t xml:space="preserve">he theories or concepts were </w:t>
      </w:r>
      <w:r w:rsidR="002A6D9E">
        <w:t>modified</w:t>
      </w:r>
      <w:r>
        <w:t xml:space="preserve"> to suit unique hotel industry requirements and functionality.</w:t>
      </w:r>
    </w:p>
    <w:p w14:paraId="3FF6CB28" w14:textId="77777777" w:rsidR="00F92184" w:rsidRDefault="00F92184" w:rsidP="00F92184">
      <w:pPr>
        <w:pStyle w:val="Heading2"/>
      </w:pPr>
      <w:bookmarkStart w:id="3" w:name="_Toc48255126"/>
      <w:r>
        <w:lastRenderedPageBreak/>
        <w:t>Classical Approach</w:t>
      </w:r>
      <w:bookmarkEnd w:id="3"/>
    </w:p>
    <w:p w14:paraId="79DC871C" w14:textId="77777777" w:rsidR="00F92184" w:rsidRDefault="00F92184" w:rsidP="00F92184">
      <w:r>
        <w:t xml:space="preserve">           In contrast to the entire organization, the classical approach, often considered as scientific management, emphasizes line supervision. The principle seeks to know the appropriate way to accomplish a mission. Managers use </w:t>
      </w:r>
      <w:r w:rsidR="002A6D9E">
        <w:t xml:space="preserve">the </w:t>
      </w:r>
      <w:r>
        <w:t>classical methodology work to find effective strategies for con</w:t>
      </w:r>
      <w:r w:rsidR="002A6D9E">
        <w:t>ducting tasks and obligations. Additionally, h</w:t>
      </w:r>
      <w:r>
        <w:t xml:space="preserve">ere efficiency is </w:t>
      </w:r>
      <w:r w:rsidR="002A6D9E">
        <w:t>defined</w:t>
      </w:r>
      <w:r>
        <w:t xml:space="preserve"> as doing the </w:t>
      </w:r>
      <w:r w:rsidR="002A6D9E">
        <w:t>correct</w:t>
      </w:r>
      <w:r>
        <w:t xml:space="preserve"> thing (</w:t>
      </w:r>
      <w:proofErr w:type="spellStart"/>
      <w:r>
        <w:t>Golubovskaya</w:t>
      </w:r>
      <w:proofErr w:type="spellEnd"/>
      <w:r>
        <w:t xml:space="preserve">, </w:t>
      </w:r>
      <w:proofErr w:type="spellStart"/>
      <w:r>
        <w:t>Solnet</w:t>
      </w:r>
      <w:proofErr w:type="spellEnd"/>
      <w:r>
        <w:t xml:space="preserve"> and Robinson 2019). This theory is certainly not about effectiveness; rather it is defined as the process that enhances quality or increases production quantity, or, simply doing the correct things.</w:t>
      </w:r>
    </w:p>
    <w:p w14:paraId="1C382540" w14:textId="77777777" w:rsidR="00F92184" w:rsidRDefault="00F92184" w:rsidP="00F92184">
      <w:pPr>
        <w:pStyle w:val="Heading2"/>
      </w:pPr>
      <w:bookmarkStart w:id="4" w:name="_Toc48255127"/>
      <w:r>
        <w:t>Behavioral Theory</w:t>
      </w:r>
      <w:bookmarkEnd w:id="4"/>
    </w:p>
    <w:p w14:paraId="30F9C744" w14:textId="77777777" w:rsidR="00F92184" w:rsidRDefault="00F92184" w:rsidP="00F92184">
      <w:r>
        <w:t xml:space="preserve">           The theory emphasizes</w:t>
      </w:r>
      <w:r w:rsidR="002A6D9E">
        <w:t xml:space="preserve"> upon</w:t>
      </w:r>
      <w:r>
        <w:t xml:space="preserve"> the human factor’s </w:t>
      </w:r>
      <w:r w:rsidR="002A6D9E">
        <w:t>responsibility</w:t>
      </w:r>
      <w:r>
        <w:t xml:space="preserve"> in raising productivity. There is a strong link between better working conditions as well as the performance of workers as per the behavioral report. According to Pham, </w:t>
      </w:r>
      <w:proofErr w:type="spellStart"/>
      <w:r>
        <w:t>Tučková</w:t>
      </w:r>
      <w:proofErr w:type="spellEnd"/>
      <w:r>
        <w:t xml:space="preserve"> and </w:t>
      </w:r>
      <w:proofErr w:type="spellStart"/>
      <w:r>
        <w:t>Jabbour</w:t>
      </w:r>
      <w:proofErr w:type="spellEnd"/>
      <w:r>
        <w:t xml:space="preserve"> (2019), effects of occupational lighting on efficiency; studies found no association, as employment in bright or dim rooms improved by the same amount. Investigators left workers on the final level of research without close supervision; as a result, employees communicated better with one another and performed much better both collectively and individually. Behavioral studies began with modern HR practices which resulted in much-improved care for employees.</w:t>
      </w:r>
    </w:p>
    <w:p w14:paraId="795E4C53" w14:textId="77777777" w:rsidR="00F92184" w:rsidRDefault="00F92184" w:rsidP="00F92184">
      <w:pPr>
        <w:pStyle w:val="Heading2"/>
      </w:pPr>
      <w:bookmarkStart w:id="5" w:name="_Toc48255128"/>
      <w:r>
        <w:t>Management Science</w:t>
      </w:r>
      <w:bookmarkEnd w:id="5"/>
    </w:p>
    <w:p w14:paraId="31A2F714" w14:textId="77777777" w:rsidR="00F92184" w:rsidRDefault="00F92184" w:rsidP="00F92184">
      <w:r>
        <w:t xml:space="preserve">           Management science can be considered as distinct from physical methods; it uses an empirical method or mathematics to create as well as test models for performance improvements. The measures utilized in the science of </w:t>
      </w:r>
      <w:r w:rsidR="002A6D9E">
        <w:t>supervision</w:t>
      </w:r>
      <w:r>
        <w:t xml:space="preserve"> are </w:t>
      </w:r>
      <w:r w:rsidR="002A6D9E">
        <w:t>assessment</w:t>
      </w:r>
      <w:r>
        <w:t>, creation of models, testing of theories, and concluding. With the exception of the scientific method, performance is the objective of management science (</w:t>
      </w:r>
      <w:proofErr w:type="spellStart"/>
      <w:r>
        <w:t>Hassi</w:t>
      </w:r>
      <w:proofErr w:type="spellEnd"/>
      <w:r>
        <w:t xml:space="preserve"> 2019). Organizational managers utilize action research: </w:t>
      </w:r>
      <w:r>
        <w:lastRenderedPageBreak/>
        <w:t xml:space="preserve">collect information informally, </w:t>
      </w:r>
      <w:r w:rsidR="002A6D9E">
        <w:t>generate</w:t>
      </w:r>
      <w:r>
        <w:t xml:space="preserve"> </w:t>
      </w:r>
      <w:r w:rsidR="002A6D9E">
        <w:t>possible</w:t>
      </w:r>
      <w:r>
        <w:t xml:space="preserve"> approaches </w:t>
      </w:r>
      <w:r w:rsidR="002A6D9E">
        <w:t>as well as</w:t>
      </w:r>
      <w:r>
        <w:t xml:space="preserve"> methods of operation, introduce improvements, and analyze results on the performance of an organization.</w:t>
      </w:r>
    </w:p>
    <w:p w14:paraId="53ED7588" w14:textId="77777777" w:rsidR="00F92184" w:rsidRDefault="00F92184" w:rsidP="00F92184">
      <w:pPr>
        <w:pStyle w:val="Heading2"/>
      </w:pPr>
      <w:bookmarkStart w:id="6" w:name="_Toc48255129"/>
      <w:r>
        <w:t>Contingency Approach</w:t>
      </w:r>
      <w:bookmarkEnd w:id="6"/>
    </w:p>
    <w:p w14:paraId="57C2D63F" w14:textId="77777777" w:rsidR="00F92184" w:rsidRDefault="00F92184" w:rsidP="00F92184">
      <w:r>
        <w:t xml:space="preserve">           The approach stresses the </w:t>
      </w:r>
      <w:r w:rsidR="002A6D9E">
        <w:t>competence</w:t>
      </w:r>
      <w:r>
        <w:t xml:space="preserve"> and organization impact of contextual factors. Managerial decisions are taken based on existing situational variables like followers, leaders, and the setting. The idea that management </w:t>
      </w:r>
      <w:r w:rsidR="002A6D9E">
        <w:t>competence</w:t>
      </w:r>
      <w:r>
        <w:t xml:space="preserve"> is contingent, or </w:t>
      </w:r>
      <w:r w:rsidR="002A6D9E">
        <w:t>conditional</w:t>
      </w:r>
      <w:r>
        <w:t xml:space="preserve">, on the interaction between the implementation of organizational management practices </w:t>
      </w:r>
      <w:r w:rsidR="002A6D9E">
        <w:t>as well as</w:t>
      </w:r>
      <w:r>
        <w:t xml:space="preserve"> particular </w:t>
      </w:r>
      <w:r w:rsidR="002A6D9E">
        <w:t>situation</w:t>
      </w:r>
      <w:r>
        <w:t xml:space="preserve"> is based on a fl</w:t>
      </w:r>
      <w:r w:rsidR="002A6D9E">
        <w:t>exibility management approach. Moreover, i</w:t>
      </w:r>
      <w:r>
        <w:t>n other words, the management should change according to the circumstances (Gupta 2019). The theory suggests that the effectiveness of leadership in terms of group efficacy is a product of two factors: task encouragement, or relationship motivation as well as circumstances.</w:t>
      </w:r>
    </w:p>
    <w:p w14:paraId="68A201AE" w14:textId="77777777" w:rsidR="00F92184" w:rsidRDefault="00F92184" w:rsidP="00F92184">
      <w:pPr>
        <w:pStyle w:val="Heading2"/>
      </w:pPr>
      <w:bookmarkStart w:id="7" w:name="_Toc48255130"/>
      <w:r w:rsidRPr="00F92184">
        <w:t>Systems</w:t>
      </w:r>
      <w:r>
        <w:t xml:space="preserve"> Management</w:t>
      </w:r>
      <w:bookmarkEnd w:id="7"/>
    </w:p>
    <w:p w14:paraId="2A276567" w14:textId="77777777" w:rsidR="00F92184" w:rsidRDefault="00F92184" w:rsidP="00F92184">
      <w:r>
        <w:t xml:space="preserve">           An organization can be referred to as a microcosm of an interdependent macrocosm according to the management of the systems. After considering its impacts on the wider picture, a choice should be taken in an organizational setting. According to the concept, an organization’s success relies on several main elements: interdependence, interrelationships, and synergy among different subsystems. Workers are one of the company’s most significant stakeholders. The theory of processes is one of today’s dominant theories of management of organizations. The theory of systems management appears to believe that a structure is a compilation of parts put together to achieve a certain end objective or goal (Jung and Yoon 2018). Thinking about it from this angle, the system alone cannot work if one component of the whole system crashes or is stripped out. That definition is truly the cornerstone of the theory of system management (</w:t>
      </w:r>
      <w:proofErr w:type="spellStart"/>
      <w:r>
        <w:t>Usoro</w:t>
      </w:r>
      <w:proofErr w:type="spellEnd"/>
      <w:r>
        <w:t xml:space="preserve"> and </w:t>
      </w:r>
      <w:proofErr w:type="spellStart"/>
      <w:r>
        <w:t>Abiagam</w:t>
      </w:r>
      <w:proofErr w:type="spellEnd"/>
      <w:r>
        <w:t xml:space="preserve"> 2018). All for this theory is a part of a structure. Both the components go together, </w:t>
      </w:r>
      <w:r>
        <w:lastRenderedPageBreak/>
        <w:t>and even if one component is taken out it will still operate, the function is damaged and the device itself will change.</w:t>
      </w:r>
    </w:p>
    <w:p w14:paraId="4469D731" w14:textId="77777777" w:rsidR="00F92184" w:rsidRDefault="00F92184" w:rsidP="00F92184">
      <w:pPr>
        <w:pStyle w:val="Heading1"/>
      </w:pPr>
      <w:bookmarkStart w:id="8" w:name="_Toc48255131"/>
      <w:r>
        <w:t>Conclusion and Recommendation</w:t>
      </w:r>
      <w:bookmarkEnd w:id="8"/>
    </w:p>
    <w:p w14:paraId="2B71442D" w14:textId="77777777" w:rsidR="00F92184" w:rsidRDefault="00F92184" w:rsidP="00F92184">
      <w:r>
        <w:t xml:space="preserve">           To conclude, it can be said that employee behavior, also known as the style of management, heavily relies on individual interest as well as principal organizational structure. The workers must know each other well for safe and productive work culture. That would lead to improved understanding as well as coordination. Managers and supervisors, who are mostly accountable for overseeing their team other than operations as well as other performance management, need to participate with their team members, interact as well as build a relationship that will ultimately lead individuals to a better behavior along with performance in managing the teams. Employee actions can be controlled through the growth of an organization's talented and professional employees.</w:t>
      </w:r>
    </w:p>
    <w:p w14:paraId="33512FDD" w14:textId="77777777" w:rsidR="0044155C" w:rsidRDefault="00F92184" w:rsidP="00F92184">
      <w:pPr>
        <w:ind w:firstLine="720"/>
      </w:pPr>
      <w:r>
        <w:t>It is recommended that it can be done with the aid of an efficient program that handles rewards. Management must devise and execute these talent management strategies and ensure their incorporation in the processes of the organizations. For positive employee conduct to evolve and expand comprehensively, the plans and practices of hotels should include professional growth and performance programs connecting successful rewards and opportunities. Prior implementation evaluation of human needs will complement the emphasis on change formulation and administration.</w:t>
      </w:r>
    </w:p>
    <w:p w14:paraId="4CA60FFE" w14:textId="77777777" w:rsidR="00FF1178" w:rsidRDefault="00FF1178" w:rsidP="00F92184">
      <w:pPr>
        <w:ind w:firstLine="720"/>
      </w:pPr>
      <w:r>
        <w:br/>
      </w:r>
    </w:p>
    <w:p w14:paraId="19C073E5" w14:textId="77777777" w:rsidR="00FF1178" w:rsidRDefault="00FF1178">
      <w:pPr>
        <w:spacing w:line="276" w:lineRule="auto"/>
        <w:jc w:val="left"/>
      </w:pPr>
      <w:r>
        <w:br w:type="page"/>
      </w:r>
    </w:p>
    <w:p w14:paraId="072ACBE5" w14:textId="77777777" w:rsidR="00FF1178" w:rsidRDefault="00FF1178" w:rsidP="00FF1178">
      <w:pPr>
        <w:pStyle w:val="Heading1"/>
      </w:pPr>
      <w:bookmarkStart w:id="9" w:name="_Toc48255132"/>
      <w:r>
        <w:lastRenderedPageBreak/>
        <w:t>References</w:t>
      </w:r>
      <w:bookmarkEnd w:id="9"/>
    </w:p>
    <w:p w14:paraId="0FDCD069" w14:textId="77777777" w:rsidR="00FF1178" w:rsidRPr="009B1818" w:rsidRDefault="00FF1178" w:rsidP="00FF1178">
      <w:pPr>
        <w:rPr>
          <w:shd w:val="clear" w:color="auto" w:fill="FFFFFF"/>
        </w:rPr>
      </w:pPr>
      <w:proofErr w:type="spellStart"/>
      <w:r w:rsidRPr="009B1818">
        <w:rPr>
          <w:shd w:val="clear" w:color="auto" w:fill="FFFFFF"/>
        </w:rPr>
        <w:t>Golubovskaya</w:t>
      </w:r>
      <w:proofErr w:type="spellEnd"/>
      <w:r w:rsidRPr="009B1818">
        <w:rPr>
          <w:shd w:val="clear" w:color="auto" w:fill="FFFFFF"/>
        </w:rPr>
        <w:t xml:space="preserve">, M., </w:t>
      </w:r>
      <w:proofErr w:type="spellStart"/>
      <w:r w:rsidRPr="009B1818">
        <w:rPr>
          <w:shd w:val="clear" w:color="auto" w:fill="FFFFFF"/>
        </w:rPr>
        <w:t>Solnet</w:t>
      </w:r>
      <w:proofErr w:type="spellEnd"/>
      <w:r w:rsidRPr="009B1818">
        <w:rPr>
          <w:shd w:val="clear" w:color="auto" w:fill="FFFFFF"/>
        </w:rPr>
        <w:t>, D. and Robinson, R.N., 2019. Recalibrating talent management for hospitality: a youth development perspective. </w:t>
      </w:r>
      <w:r w:rsidRPr="009B1818">
        <w:rPr>
          <w:i/>
          <w:iCs/>
          <w:shd w:val="clear" w:color="auto" w:fill="FFFFFF"/>
        </w:rPr>
        <w:t>International Journal of Contemporary Hospitality Management</w:t>
      </w:r>
      <w:r w:rsidRPr="009B1818">
        <w:rPr>
          <w:shd w:val="clear" w:color="auto" w:fill="FFFFFF"/>
        </w:rPr>
        <w:t>.</w:t>
      </w:r>
    </w:p>
    <w:p w14:paraId="2533F2CF" w14:textId="77777777" w:rsidR="00FF1178" w:rsidRPr="009B1818" w:rsidRDefault="00FF1178" w:rsidP="00FF1178">
      <w:pPr>
        <w:rPr>
          <w:shd w:val="clear" w:color="auto" w:fill="FFFFFF"/>
        </w:rPr>
      </w:pPr>
      <w:r w:rsidRPr="009B1818">
        <w:rPr>
          <w:shd w:val="clear" w:color="auto" w:fill="FFFFFF"/>
        </w:rPr>
        <w:t>Gupta, V., 2019. Talent management dimensions and their relationship with retention of Generation-Y employees in the hospitality industry. </w:t>
      </w:r>
      <w:r w:rsidRPr="009B1818">
        <w:rPr>
          <w:i/>
          <w:iCs/>
          <w:shd w:val="clear" w:color="auto" w:fill="FFFFFF"/>
        </w:rPr>
        <w:t>International Journal of Contemporary Hospitality Management</w:t>
      </w:r>
      <w:r w:rsidRPr="009B1818">
        <w:rPr>
          <w:shd w:val="clear" w:color="auto" w:fill="FFFFFF"/>
        </w:rPr>
        <w:t>.</w:t>
      </w:r>
    </w:p>
    <w:p w14:paraId="54F6BE8C" w14:textId="77777777" w:rsidR="00FF1178" w:rsidRPr="009B1818" w:rsidRDefault="00FF1178" w:rsidP="00FF1178">
      <w:pPr>
        <w:rPr>
          <w:shd w:val="clear" w:color="auto" w:fill="FFFFFF"/>
        </w:rPr>
      </w:pPr>
      <w:proofErr w:type="spellStart"/>
      <w:r w:rsidRPr="009B1818">
        <w:rPr>
          <w:shd w:val="clear" w:color="auto" w:fill="FFFFFF"/>
        </w:rPr>
        <w:t>Hassi</w:t>
      </w:r>
      <w:proofErr w:type="spellEnd"/>
      <w:r w:rsidRPr="009B1818">
        <w:rPr>
          <w:shd w:val="clear" w:color="auto" w:fill="FFFFFF"/>
        </w:rPr>
        <w:t>, A., 2019. Empowering leadership and management innovation in the hospitality industry context. </w:t>
      </w:r>
      <w:r w:rsidRPr="009B1818">
        <w:rPr>
          <w:i/>
          <w:iCs/>
          <w:shd w:val="clear" w:color="auto" w:fill="FFFFFF"/>
        </w:rPr>
        <w:t>International Journal of Contemporary Hospitality Management</w:t>
      </w:r>
      <w:r w:rsidRPr="009B1818">
        <w:rPr>
          <w:shd w:val="clear" w:color="auto" w:fill="FFFFFF"/>
        </w:rPr>
        <w:t>.</w:t>
      </w:r>
    </w:p>
    <w:p w14:paraId="18F8E86A" w14:textId="77777777" w:rsidR="00FF1178" w:rsidRPr="009B1818" w:rsidRDefault="00FF1178" w:rsidP="00FF1178">
      <w:pPr>
        <w:rPr>
          <w:shd w:val="clear" w:color="auto" w:fill="FFFFFF"/>
        </w:rPr>
      </w:pPr>
      <w:r w:rsidRPr="009B1818">
        <w:rPr>
          <w:shd w:val="clear" w:color="auto" w:fill="FFFFFF"/>
        </w:rPr>
        <w:t>Jung, H.S. and Yoon, H.H., 2018. Improving frontline service employees' innovative behavior using conflict management in the hospitality industry: The mediating role of engagement. </w:t>
      </w:r>
      <w:r w:rsidRPr="009B1818">
        <w:rPr>
          <w:i/>
          <w:iCs/>
          <w:shd w:val="clear" w:color="auto" w:fill="FFFFFF"/>
        </w:rPr>
        <w:t>Tourism Management</w:t>
      </w:r>
      <w:r w:rsidRPr="009B1818">
        <w:rPr>
          <w:shd w:val="clear" w:color="auto" w:fill="FFFFFF"/>
        </w:rPr>
        <w:t>, </w:t>
      </w:r>
      <w:r w:rsidRPr="009B1818">
        <w:rPr>
          <w:i/>
          <w:iCs/>
          <w:shd w:val="clear" w:color="auto" w:fill="FFFFFF"/>
        </w:rPr>
        <w:t>69</w:t>
      </w:r>
      <w:r w:rsidRPr="009B1818">
        <w:rPr>
          <w:shd w:val="clear" w:color="auto" w:fill="FFFFFF"/>
        </w:rPr>
        <w:t>, pp.498-507.</w:t>
      </w:r>
    </w:p>
    <w:p w14:paraId="1FF8DF09" w14:textId="77777777" w:rsidR="00FF1178" w:rsidRPr="009B1818" w:rsidRDefault="00FF1178" w:rsidP="00FF1178">
      <w:pPr>
        <w:rPr>
          <w:shd w:val="clear" w:color="auto" w:fill="FFFFFF"/>
        </w:rPr>
      </w:pPr>
      <w:proofErr w:type="spellStart"/>
      <w:r w:rsidRPr="009B1818">
        <w:rPr>
          <w:shd w:val="clear" w:color="auto" w:fill="FFFFFF"/>
        </w:rPr>
        <w:t>Kandampully</w:t>
      </w:r>
      <w:proofErr w:type="spellEnd"/>
      <w:r w:rsidRPr="009B1818">
        <w:rPr>
          <w:shd w:val="clear" w:color="auto" w:fill="FFFFFF"/>
        </w:rPr>
        <w:t xml:space="preserve">, J., Zhang, T.C. and </w:t>
      </w:r>
      <w:proofErr w:type="spellStart"/>
      <w:r w:rsidRPr="009B1818">
        <w:rPr>
          <w:shd w:val="clear" w:color="auto" w:fill="FFFFFF"/>
        </w:rPr>
        <w:t>Jaakkola</w:t>
      </w:r>
      <w:proofErr w:type="spellEnd"/>
      <w:r w:rsidRPr="009B1818">
        <w:rPr>
          <w:shd w:val="clear" w:color="auto" w:fill="FFFFFF"/>
        </w:rPr>
        <w:t>, E., 2018. Customer experience management in hospitality. </w:t>
      </w:r>
      <w:r w:rsidRPr="009B1818">
        <w:rPr>
          <w:i/>
          <w:iCs/>
          <w:shd w:val="clear" w:color="auto" w:fill="FFFFFF"/>
        </w:rPr>
        <w:t>International Journal of Contemporary Hospitality Management</w:t>
      </w:r>
      <w:r w:rsidRPr="009B1818">
        <w:rPr>
          <w:shd w:val="clear" w:color="auto" w:fill="FFFFFF"/>
        </w:rPr>
        <w:t>.</w:t>
      </w:r>
    </w:p>
    <w:p w14:paraId="29911C69" w14:textId="77777777" w:rsidR="00FF1178" w:rsidRDefault="00FF1178" w:rsidP="00FF1178">
      <w:r>
        <w:rPr>
          <w:shd w:val="clear" w:color="auto" w:fill="FFFFFF"/>
        </w:rPr>
        <w:t xml:space="preserve">Kim, H.L., Woo, E., </w:t>
      </w:r>
      <w:proofErr w:type="spellStart"/>
      <w:r>
        <w:rPr>
          <w:shd w:val="clear" w:color="auto" w:fill="FFFFFF"/>
        </w:rPr>
        <w:t>Uysal</w:t>
      </w:r>
      <w:proofErr w:type="spellEnd"/>
      <w:r>
        <w:rPr>
          <w:shd w:val="clear" w:color="auto" w:fill="FFFFFF"/>
        </w:rPr>
        <w:t>, M. and Kwon, N., 2018. The effects of corporate social responsibility (CSR) on employee well-being in the hospitality industry. </w:t>
      </w:r>
      <w:r>
        <w:rPr>
          <w:i/>
          <w:iCs/>
          <w:shd w:val="clear" w:color="auto" w:fill="FFFFFF"/>
        </w:rPr>
        <w:t>International Journal of Contemporary Hospitality Management</w:t>
      </w:r>
      <w:r>
        <w:rPr>
          <w:shd w:val="clear" w:color="auto" w:fill="FFFFFF"/>
        </w:rPr>
        <w:t>.</w:t>
      </w:r>
    </w:p>
    <w:p w14:paraId="3EFBAE34" w14:textId="77777777" w:rsidR="00FF1178" w:rsidRDefault="00FF1178" w:rsidP="00FF1178">
      <w:pPr>
        <w:rPr>
          <w:shd w:val="clear" w:color="auto" w:fill="FFFFFF"/>
        </w:rPr>
      </w:pPr>
      <w:proofErr w:type="spellStart"/>
      <w:r w:rsidRPr="009B1818">
        <w:rPr>
          <w:shd w:val="clear" w:color="auto" w:fill="FFFFFF"/>
        </w:rPr>
        <w:t>Koseoglu</w:t>
      </w:r>
      <w:proofErr w:type="spellEnd"/>
      <w:r w:rsidRPr="009B1818">
        <w:rPr>
          <w:shd w:val="clear" w:color="auto" w:fill="FFFFFF"/>
        </w:rPr>
        <w:t>, M.A., Law, R. and Dogan, I.C., 2018. Exploring the social structure of strategic management research with a hospitality industry focus. </w:t>
      </w:r>
      <w:r w:rsidRPr="009B1818">
        <w:rPr>
          <w:i/>
          <w:iCs/>
          <w:shd w:val="clear" w:color="auto" w:fill="FFFFFF"/>
        </w:rPr>
        <w:t>International Journal of Contemporary Hospitality Management</w:t>
      </w:r>
      <w:r w:rsidRPr="009B1818">
        <w:rPr>
          <w:shd w:val="clear" w:color="auto" w:fill="FFFFFF"/>
        </w:rPr>
        <w:t>.</w:t>
      </w:r>
    </w:p>
    <w:p w14:paraId="5856D45C" w14:textId="77777777" w:rsidR="00FF1178" w:rsidRPr="009B1818" w:rsidRDefault="00FF1178" w:rsidP="00FF1178">
      <w:pPr>
        <w:rPr>
          <w:shd w:val="clear" w:color="auto" w:fill="FFFFFF"/>
        </w:rPr>
      </w:pPr>
      <w:r w:rsidRPr="009B1818">
        <w:rPr>
          <w:shd w:val="clear" w:color="auto" w:fill="FFFFFF"/>
        </w:rPr>
        <w:lastRenderedPageBreak/>
        <w:t xml:space="preserve">Majid, A., Yasir, M., Yousaf, Z. and </w:t>
      </w:r>
      <w:proofErr w:type="spellStart"/>
      <w:r w:rsidRPr="009B1818">
        <w:rPr>
          <w:shd w:val="clear" w:color="auto" w:fill="FFFFFF"/>
        </w:rPr>
        <w:t>Qudratullah</w:t>
      </w:r>
      <w:proofErr w:type="spellEnd"/>
      <w:r w:rsidRPr="009B1818">
        <w:rPr>
          <w:shd w:val="clear" w:color="auto" w:fill="FFFFFF"/>
        </w:rPr>
        <w:t>, H., 2019. Role of network capability, structural flexibility and management commitment in defining strategic performance in hospitality industry. </w:t>
      </w:r>
      <w:r w:rsidRPr="009B1818">
        <w:rPr>
          <w:i/>
          <w:iCs/>
          <w:shd w:val="clear" w:color="auto" w:fill="FFFFFF"/>
        </w:rPr>
        <w:t>International Journal of Contemporary Hospitality Management</w:t>
      </w:r>
      <w:r w:rsidRPr="009B1818">
        <w:rPr>
          <w:shd w:val="clear" w:color="auto" w:fill="FFFFFF"/>
        </w:rPr>
        <w:t>.</w:t>
      </w:r>
    </w:p>
    <w:p w14:paraId="161DB49A" w14:textId="77777777" w:rsidR="00FF1178" w:rsidRPr="009B1818" w:rsidRDefault="00FF1178" w:rsidP="00FF1178">
      <w:pPr>
        <w:rPr>
          <w:shd w:val="clear" w:color="auto" w:fill="FFFFFF"/>
        </w:rPr>
      </w:pPr>
      <w:r w:rsidRPr="009B1818">
        <w:rPr>
          <w:shd w:val="clear" w:color="auto" w:fill="FFFFFF"/>
        </w:rPr>
        <w:t>Mohammed, A.A., Rashid, B.B. and Tahir, S.B., 2017. Customer relationship management and hotel performance: the mediating influence of marketing capabilities—evidence from the Malaysian hotel industry. </w:t>
      </w:r>
      <w:r w:rsidRPr="009B1818">
        <w:rPr>
          <w:i/>
          <w:iCs/>
          <w:shd w:val="clear" w:color="auto" w:fill="FFFFFF"/>
        </w:rPr>
        <w:t>Information Technology &amp; Tourism</w:t>
      </w:r>
      <w:r w:rsidRPr="009B1818">
        <w:rPr>
          <w:shd w:val="clear" w:color="auto" w:fill="FFFFFF"/>
        </w:rPr>
        <w:t>, </w:t>
      </w:r>
      <w:r w:rsidRPr="009B1818">
        <w:rPr>
          <w:i/>
          <w:iCs/>
          <w:shd w:val="clear" w:color="auto" w:fill="FFFFFF"/>
        </w:rPr>
        <w:t>17</w:t>
      </w:r>
      <w:r w:rsidRPr="009B1818">
        <w:rPr>
          <w:shd w:val="clear" w:color="auto" w:fill="FFFFFF"/>
        </w:rPr>
        <w:t>(3), pp.335-361.</w:t>
      </w:r>
    </w:p>
    <w:p w14:paraId="0CA62FFF" w14:textId="77777777" w:rsidR="00FF1178" w:rsidRPr="009B1818" w:rsidRDefault="00FF1178" w:rsidP="00FF1178">
      <w:pPr>
        <w:rPr>
          <w:shd w:val="clear" w:color="auto" w:fill="FFFFFF"/>
        </w:rPr>
      </w:pPr>
      <w:r w:rsidRPr="009B1818">
        <w:rPr>
          <w:shd w:val="clear" w:color="auto" w:fill="FFFFFF"/>
        </w:rPr>
        <w:t xml:space="preserve">Pham, N.T., </w:t>
      </w:r>
      <w:proofErr w:type="spellStart"/>
      <w:r w:rsidRPr="009B1818">
        <w:rPr>
          <w:shd w:val="clear" w:color="auto" w:fill="FFFFFF"/>
        </w:rPr>
        <w:t>Tučková</w:t>
      </w:r>
      <w:proofErr w:type="spellEnd"/>
      <w:r w:rsidRPr="009B1818">
        <w:rPr>
          <w:shd w:val="clear" w:color="auto" w:fill="FFFFFF"/>
        </w:rPr>
        <w:t xml:space="preserve">, Z. and </w:t>
      </w:r>
      <w:proofErr w:type="spellStart"/>
      <w:r w:rsidRPr="009B1818">
        <w:rPr>
          <w:shd w:val="clear" w:color="auto" w:fill="FFFFFF"/>
        </w:rPr>
        <w:t>Jabbour</w:t>
      </w:r>
      <w:proofErr w:type="spellEnd"/>
      <w:r w:rsidRPr="009B1818">
        <w:rPr>
          <w:shd w:val="clear" w:color="auto" w:fill="FFFFFF"/>
        </w:rPr>
        <w:t>, C.J.C., 2019. Greening the hospitality industry: How do green human resource management practices influence organizational citizenship behavior in hotels? A mixed-methods study. </w:t>
      </w:r>
      <w:r w:rsidRPr="009B1818">
        <w:rPr>
          <w:i/>
          <w:iCs/>
          <w:shd w:val="clear" w:color="auto" w:fill="FFFFFF"/>
        </w:rPr>
        <w:t>Tourism Management</w:t>
      </w:r>
      <w:r w:rsidRPr="009B1818">
        <w:rPr>
          <w:shd w:val="clear" w:color="auto" w:fill="FFFFFF"/>
        </w:rPr>
        <w:t>, </w:t>
      </w:r>
      <w:r w:rsidRPr="009B1818">
        <w:rPr>
          <w:i/>
          <w:iCs/>
          <w:shd w:val="clear" w:color="auto" w:fill="FFFFFF"/>
        </w:rPr>
        <w:t>72</w:t>
      </w:r>
      <w:r w:rsidRPr="009B1818">
        <w:rPr>
          <w:shd w:val="clear" w:color="auto" w:fill="FFFFFF"/>
        </w:rPr>
        <w:t>, pp.386-399.</w:t>
      </w:r>
    </w:p>
    <w:p w14:paraId="5E8BF804" w14:textId="77777777" w:rsidR="00FF1178" w:rsidRPr="009B1818" w:rsidRDefault="00FF1178" w:rsidP="00FF1178">
      <w:pPr>
        <w:rPr>
          <w:shd w:val="clear" w:color="auto" w:fill="FFFFFF"/>
        </w:rPr>
      </w:pPr>
      <w:proofErr w:type="spellStart"/>
      <w:r w:rsidRPr="009B1818">
        <w:rPr>
          <w:shd w:val="clear" w:color="auto" w:fill="FFFFFF"/>
        </w:rPr>
        <w:t>Usoro</w:t>
      </w:r>
      <w:proofErr w:type="spellEnd"/>
      <w:r w:rsidRPr="009B1818">
        <w:rPr>
          <w:shd w:val="clear" w:color="auto" w:fill="FFFFFF"/>
        </w:rPr>
        <w:t xml:space="preserve">, A. and </w:t>
      </w:r>
      <w:proofErr w:type="spellStart"/>
      <w:r w:rsidRPr="009B1818">
        <w:rPr>
          <w:shd w:val="clear" w:color="auto" w:fill="FFFFFF"/>
        </w:rPr>
        <w:t>Abiagam</w:t>
      </w:r>
      <w:proofErr w:type="spellEnd"/>
      <w:r w:rsidRPr="009B1818">
        <w:rPr>
          <w:shd w:val="clear" w:color="auto" w:fill="FFFFFF"/>
        </w:rPr>
        <w:t>, B., 2018. Culture effect on knowledge management adoption in Nigerian hospitality industry. </w:t>
      </w:r>
      <w:r w:rsidRPr="009B1818">
        <w:rPr>
          <w:i/>
          <w:iCs/>
          <w:shd w:val="clear" w:color="auto" w:fill="FFFFFF"/>
        </w:rPr>
        <w:t>VINE Journal of Information and Knowledge Management Systems</w:t>
      </w:r>
      <w:r w:rsidRPr="009B1818">
        <w:rPr>
          <w:shd w:val="clear" w:color="auto" w:fill="FFFFFF"/>
        </w:rPr>
        <w:t>.</w:t>
      </w:r>
    </w:p>
    <w:p w14:paraId="3AB69C00" w14:textId="77777777" w:rsidR="00FF1178" w:rsidRPr="009B1818" w:rsidRDefault="00FF1178" w:rsidP="00FF1178">
      <w:pPr>
        <w:rPr>
          <w:shd w:val="clear" w:color="auto" w:fill="FFFFFF"/>
        </w:rPr>
      </w:pPr>
      <w:r w:rsidRPr="009B1818">
        <w:rPr>
          <w:shd w:val="clear" w:color="auto" w:fill="FFFFFF"/>
        </w:rPr>
        <w:t xml:space="preserve">Yao, S., Wang, X., Yu, H. and </w:t>
      </w:r>
      <w:proofErr w:type="spellStart"/>
      <w:r w:rsidRPr="009B1818">
        <w:rPr>
          <w:shd w:val="clear" w:color="auto" w:fill="FFFFFF"/>
        </w:rPr>
        <w:t>Guchait</w:t>
      </w:r>
      <w:proofErr w:type="spellEnd"/>
      <w:r w:rsidRPr="009B1818">
        <w:rPr>
          <w:shd w:val="clear" w:color="auto" w:fill="FFFFFF"/>
        </w:rPr>
        <w:t>, P., 2019. Effectiveness of error management training in the hospitality industry: Impact on perceived fairness and service recovery performance. </w:t>
      </w:r>
      <w:r w:rsidRPr="009B1818">
        <w:rPr>
          <w:i/>
          <w:iCs/>
          <w:shd w:val="clear" w:color="auto" w:fill="FFFFFF"/>
        </w:rPr>
        <w:t>International Journal of Hospitality Management</w:t>
      </w:r>
      <w:r w:rsidRPr="009B1818">
        <w:rPr>
          <w:shd w:val="clear" w:color="auto" w:fill="FFFFFF"/>
        </w:rPr>
        <w:t>, </w:t>
      </w:r>
      <w:r w:rsidRPr="009B1818">
        <w:rPr>
          <w:i/>
          <w:iCs/>
          <w:shd w:val="clear" w:color="auto" w:fill="FFFFFF"/>
        </w:rPr>
        <w:t>79</w:t>
      </w:r>
      <w:r w:rsidRPr="009B1818">
        <w:rPr>
          <w:shd w:val="clear" w:color="auto" w:fill="FFFFFF"/>
        </w:rPr>
        <w:t>, pp.78-88.</w:t>
      </w:r>
    </w:p>
    <w:p w14:paraId="0A8B9115" w14:textId="77777777" w:rsidR="00FF1178" w:rsidRPr="00FF1178" w:rsidRDefault="00FF1178" w:rsidP="00FF1178"/>
    <w:sectPr w:rsidR="00FF1178" w:rsidRPr="00FF1178" w:rsidSect="003A1F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42CA9" w14:textId="77777777" w:rsidR="00CC4CFE" w:rsidRDefault="00CC4CFE" w:rsidP="00FC40A5">
      <w:pPr>
        <w:spacing w:after="0" w:line="240" w:lineRule="auto"/>
      </w:pPr>
      <w:r>
        <w:separator/>
      </w:r>
    </w:p>
  </w:endnote>
  <w:endnote w:type="continuationSeparator" w:id="0">
    <w:p w14:paraId="1004278A" w14:textId="77777777" w:rsidR="00CC4CFE" w:rsidRDefault="00CC4CFE" w:rsidP="00FC4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56AAC7" w14:textId="77777777" w:rsidR="00CC4CFE" w:rsidRDefault="00CC4CFE" w:rsidP="00FC40A5">
      <w:pPr>
        <w:spacing w:after="0" w:line="240" w:lineRule="auto"/>
      </w:pPr>
      <w:r>
        <w:separator/>
      </w:r>
    </w:p>
  </w:footnote>
  <w:footnote w:type="continuationSeparator" w:id="0">
    <w:p w14:paraId="34E3BAC7" w14:textId="77777777" w:rsidR="00CC4CFE" w:rsidRDefault="00CC4CFE" w:rsidP="00FC40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11EC2"/>
    <w:rsid w:val="002A128A"/>
    <w:rsid w:val="002A6D9E"/>
    <w:rsid w:val="00360923"/>
    <w:rsid w:val="003A1F17"/>
    <w:rsid w:val="00417E1C"/>
    <w:rsid w:val="0044155C"/>
    <w:rsid w:val="0059563F"/>
    <w:rsid w:val="00665DFF"/>
    <w:rsid w:val="00723492"/>
    <w:rsid w:val="00723A5F"/>
    <w:rsid w:val="00851458"/>
    <w:rsid w:val="009C4DD1"/>
    <w:rsid w:val="00A42FF5"/>
    <w:rsid w:val="00AB7C1E"/>
    <w:rsid w:val="00BE0E7E"/>
    <w:rsid w:val="00BE5196"/>
    <w:rsid w:val="00C3280B"/>
    <w:rsid w:val="00CC4CFE"/>
    <w:rsid w:val="00EA7D1A"/>
    <w:rsid w:val="00EB1D63"/>
    <w:rsid w:val="00F11EC2"/>
    <w:rsid w:val="00F92184"/>
    <w:rsid w:val="00FC40A5"/>
    <w:rsid w:val="00FC6754"/>
    <w:rsid w:val="00FF1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B6948"/>
  <w15:docId w15:val="{9AC20034-1FC5-4B0A-A4B9-73894E35D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C1E"/>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C4DD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E0E7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0E7E"/>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9C4DD1"/>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BE519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E5196"/>
    <w:pPr>
      <w:spacing w:after="100"/>
    </w:pPr>
  </w:style>
  <w:style w:type="paragraph" w:styleId="TOC2">
    <w:name w:val="toc 2"/>
    <w:basedOn w:val="Normal"/>
    <w:next w:val="Normal"/>
    <w:autoRedefine/>
    <w:uiPriority w:val="39"/>
    <w:unhideWhenUsed/>
    <w:rsid w:val="00BE5196"/>
    <w:pPr>
      <w:spacing w:after="100"/>
      <w:ind w:left="240"/>
    </w:pPr>
  </w:style>
  <w:style w:type="character" w:styleId="Hyperlink">
    <w:name w:val="Hyperlink"/>
    <w:basedOn w:val="DefaultParagraphFont"/>
    <w:uiPriority w:val="99"/>
    <w:unhideWhenUsed/>
    <w:rsid w:val="00BE5196"/>
    <w:rPr>
      <w:color w:val="0000FF" w:themeColor="hyperlink"/>
      <w:u w:val="single"/>
    </w:rPr>
  </w:style>
  <w:style w:type="paragraph" w:styleId="BalloonText">
    <w:name w:val="Balloon Text"/>
    <w:basedOn w:val="Normal"/>
    <w:link w:val="BalloonTextChar"/>
    <w:uiPriority w:val="99"/>
    <w:semiHidden/>
    <w:unhideWhenUsed/>
    <w:rsid w:val="00BE51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196"/>
    <w:rPr>
      <w:rFonts w:ascii="Tahoma" w:hAnsi="Tahoma" w:cs="Tahoma"/>
      <w:color w:val="000000" w:themeColor="text1"/>
      <w:sz w:val="16"/>
      <w:szCs w:val="16"/>
    </w:rPr>
  </w:style>
  <w:style w:type="paragraph" w:styleId="Header">
    <w:name w:val="header"/>
    <w:basedOn w:val="Normal"/>
    <w:link w:val="HeaderChar"/>
    <w:uiPriority w:val="99"/>
    <w:unhideWhenUsed/>
    <w:rsid w:val="00FC4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0A5"/>
    <w:rPr>
      <w:rFonts w:ascii="Times New Roman" w:hAnsi="Times New Roman"/>
      <w:color w:val="000000" w:themeColor="text1"/>
      <w:sz w:val="24"/>
    </w:rPr>
  </w:style>
  <w:style w:type="paragraph" w:styleId="Footer">
    <w:name w:val="footer"/>
    <w:basedOn w:val="Normal"/>
    <w:link w:val="FooterChar"/>
    <w:uiPriority w:val="99"/>
    <w:unhideWhenUsed/>
    <w:rsid w:val="00FC4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0A5"/>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70B065-4A8A-40E5-834C-FFF7C4FA0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2469</TotalTime>
  <Pages>1</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Christina Ray</dc:creator>
  <cp:lastModifiedBy>Alexandra Sandu</cp:lastModifiedBy>
  <cp:revision>29</cp:revision>
  <dcterms:created xsi:type="dcterms:W3CDTF">2020-08-13T15:58:00Z</dcterms:created>
  <dcterms:modified xsi:type="dcterms:W3CDTF">2020-08-27T22:18:00Z</dcterms:modified>
</cp:coreProperties>
</file>