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C68" w:rsidRDefault="00DE6DEE">
      <w:pPr>
        <w:rPr>
          <w:b/>
          <w:sz w:val="28"/>
          <w:szCs w:val="28"/>
          <w:lang w:val="en-GB"/>
        </w:rPr>
      </w:pPr>
      <w:r w:rsidRPr="00DE6DEE">
        <w:rPr>
          <w:b/>
          <w:sz w:val="28"/>
          <w:szCs w:val="28"/>
          <w:lang w:val="en-GB"/>
        </w:rPr>
        <w:t>2x2 within-subjects design</w:t>
      </w:r>
    </w:p>
    <w:p w:rsidR="00DE6DEE" w:rsidRDefault="00DE6DEE">
      <w:pPr>
        <w:rPr>
          <w:sz w:val="28"/>
          <w:szCs w:val="28"/>
          <w:lang w:val="en-GB"/>
        </w:rPr>
      </w:pPr>
      <w:r>
        <w:rPr>
          <w:noProof/>
        </w:rPr>
        <w:drawing>
          <wp:inline distT="0" distB="0" distL="0" distR="0" wp14:anchorId="5D873814" wp14:editId="59C199FB">
            <wp:extent cx="5172075" cy="3590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DEE" w:rsidRDefault="00DE6DEE">
      <w:pPr>
        <w:rPr>
          <w:sz w:val="28"/>
          <w:szCs w:val="28"/>
          <w:lang w:val="en-GB"/>
        </w:rPr>
      </w:pPr>
      <w:r>
        <w:rPr>
          <w:noProof/>
        </w:rPr>
        <w:drawing>
          <wp:inline distT="0" distB="0" distL="0" distR="0" wp14:anchorId="1FD7A7D9" wp14:editId="011CB7BF">
            <wp:extent cx="5172075" cy="3790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5323" cy="3793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DEE" w:rsidRDefault="00DE6DEE">
      <w:pPr>
        <w:rPr>
          <w:sz w:val="28"/>
          <w:szCs w:val="28"/>
          <w:lang w:val="en-GB"/>
        </w:rPr>
        <w:sectPr w:rsidR="00DE6DE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w:drawing>
          <wp:inline distT="0" distB="0" distL="0" distR="0" wp14:anchorId="584DA0D5" wp14:editId="274CBD1E">
            <wp:extent cx="5219700" cy="2828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DEE" w:rsidRDefault="00DE6DEE">
      <w:pPr>
        <w:rPr>
          <w:sz w:val="28"/>
          <w:szCs w:val="28"/>
          <w:lang w:val="en-GB"/>
        </w:rPr>
        <w:sectPr w:rsidR="00DE6DEE" w:rsidSect="00DE6DE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rPr>
          <w:noProof/>
        </w:rPr>
        <w:lastRenderedPageBreak/>
        <w:drawing>
          <wp:inline distT="0" distB="0" distL="0" distR="0" wp14:anchorId="33058E17" wp14:editId="73445A52">
            <wp:extent cx="2952750" cy="29432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DEE" w:rsidRDefault="00DE6DEE" w:rsidP="00DE6DE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Insert </w:t>
      </w:r>
      <w:proofErr w:type="spellStart"/>
      <w:r>
        <w:rPr>
          <w:sz w:val="28"/>
          <w:szCs w:val="28"/>
          <w:lang w:val="en-GB"/>
        </w:rPr>
        <w:t>supp</w:t>
      </w:r>
      <w:proofErr w:type="spellEnd"/>
      <w:r>
        <w:rPr>
          <w:sz w:val="28"/>
          <w:szCs w:val="28"/>
          <w:lang w:val="en-GB"/>
        </w:rPr>
        <w:t xml:space="preserve"> in the factor box. Insert 2 in the levels box (you have 2 levels/conditions). Press add.</w:t>
      </w:r>
      <w:r w:rsidRPr="00DE6DEE">
        <w:rPr>
          <w:sz w:val="28"/>
          <w:szCs w:val="28"/>
          <w:lang w:val="en-GB"/>
        </w:rPr>
        <w:t xml:space="preserve"> </w:t>
      </w:r>
    </w:p>
    <w:p w:rsidR="00DE6DEE" w:rsidRDefault="00DE6DEE" w:rsidP="00DE6DE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Insert </w:t>
      </w:r>
      <w:r>
        <w:rPr>
          <w:sz w:val="28"/>
          <w:szCs w:val="28"/>
          <w:lang w:val="en-GB"/>
        </w:rPr>
        <w:t>length</w:t>
      </w:r>
      <w:r>
        <w:rPr>
          <w:sz w:val="28"/>
          <w:szCs w:val="28"/>
          <w:lang w:val="en-GB"/>
        </w:rPr>
        <w:t xml:space="preserve"> in the factor box. Insert 2 in the levels box (you have 2 levels/conditions). Press add.</w:t>
      </w:r>
    </w:p>
    <w:p w:rsidR="00DE6DEE" w:rsidRDefault="00DE6DEE" w:rsidP="00DE6DE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Then press define.</w:t>
      </w:r>
    </w:p>
    <w:p w:rsidR="00DE6DEE" w:rsidRDefault="00DE6DEE" w:rsidP="00DE6DEE">
      <w:pPr>
        <w:rPr>
          <w:sz w:val="28"/>
          <w:szCs w:val="28"/>
          <w:lang w:val="en-GB"/>
        </w:rPr>
      </w:pPr>
    </w:p>
    <w:p w:rsidR="00DE6DEE" w:rsidRDefault="0095676C" w:rsidP="00DE6DEE">
      <w:pPr>
        <w:rPr>
          <w:sz w:val="28"/>
          <w:szCs w:val="28"/>
          <w:lang w:val="en-GB"/>
        </w:rPr>
      </w:pPr>
      <w:r>
        <w:rPr>
          <w:noProof/>
        </w:rPr>
        <w:lastRenderedPageBreak/>
        <w:drawing>
          <wp:inline distT="0" distB="0" distL="0" distR="0" wp14:anchorId="62D307C9" wp14:editId="79C865D2">
            <wp:extent cx="5943600" cy="35909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76C" w:rsidRDefault="0095676C" w:rsidP="00DE6DE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Move the conditions into the correct places in the right-hand box. Make sure that you match each condition to the appropriate number. </w:t>
      </w:r>
    </w:p>
    <w:p w:rsidR="0095676C" w:rsidRDefault="0095676C" w:rsidP="00DE6DEE">
      <w:pPr>
        <w:rPr>
          <w:sz w:val="28"/>
          <w:szCs w:val="28"/>
          <w:lang w:val="en-GB"/>
        </w:rPr>
      </w:pPr>
      <w:r>
        <w:rPr>
          <w:noProof/>
        </w:rPr>
        <w:drawing>
          <wp:inline distT="0" distB="0" distL="0" distR="0" wp14:anchorId="331B8951" wp14:editId="547F5C3F">
            <wp:extent cx="5943600" cy="36385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76C" w:rsidRDefault="0095676C" w:rsidP="00DE6DEE">
      <w:pPr>
        <w:rPr>
          <w:sz w:val="28"/>
          <w:szCs w:val="28"/>
          <w:lang w:val="en-GB"/>
        </w:rPr>
      </w:pPr>
      <w:r>
        <w:rPr>
          <w:noProof/>
        </w:rPr>
        <w:lastRenderedPageBreak/>
        <w:drawing>
          <wp:inline distT="0" distB="0" distL="0" distR="0" wp14:anchorId="398BC9E1" wp14:editId="3F8288E0">
            <wp:extent cx="5943600" cy="32861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76C" w:rsidRDefault="0095676C" w:rsidP="00DE6DE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Press plots – move each variable to the horizontal and separate line (doesn’t matter which). Press ADD then CONTINUE. </w:t>
      </w:r>
    </w:p>
    <w:p w:rsidR="0095676C" w:rsidRDefault="00FC5541" w:rsidP="00DE6DEE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Press options. Select compare main effects and descriptive stats and move all factors to the display means box on the right. Press CONTINUE. Then OK.</w:t>
      </w:r>
    </w:p>
    <w:p w:rsidR="00FC5541" w:rsidRPr="00DE6DEE" w:rsidRDefault="0095676C" w:rsidP="00DE6DEE">
      <w:pPr>
        <w:rPr>
          <w:sz w:val="28"/>
          <w:szCs w:val="28"/>
          <w:lang w:val="en-GB"/>
        </w:rPr>
      </w:pPr>
      <w:r>
        <w:rPr>
          <w:noProof/>
        </w:rPr>
        <w:lastRenderedPageBreak/>
        <w:drawing>
          <wp:inline distT="0" distB="0" distL="0" distR="0" wp14:anchorId="76E9115B" wp14:editId="023FD198">
            <wp:extent cx="5943600" cy="34004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5541" w:rsidRPr="00DE6DEE" w:rsidSect="00DE6DE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DEE"/>
    <w:rsid w:val="00756C68"/>
    <w:rsid w:val="0095676C"/>
    <w:rsid w:val="00DE6DEE"/>
    <w:rsid w:val="00FC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D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D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2012-11-29T09:54:00Z</dcterms:created>
  <dcterms:modified xsi:type="dcterms:W3CDTF">2012-11-29T10:13:00Z</dcterms:modified>
</cp:coreProperties>
</file>