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5E4424" w:rsidR="005E4424" w:rsidP="005E4424" w:rsidRDefault="005E4424" w14:paraId="37D1563C" w14:textId="67156961">
      <w:proofErr w:type="spellStart"/>
      <w:r w:rsidRPr="3254EC0B" w:rsidR="7CCA1871">
        <w:rPr>
          <w:b w:val="1"/>
          <w:bCs w:val="1"/>
        </w:rPr>
        <w:t> </w:t>
      </w:r>
      <w:r w:rsidRPr="3254EC0B" w:rsidR="7CCA1871">
        <w:rPr>
          <w:b w:val="1"/>
          <w:bCs w:val="1"/>
        </w:rPr>
        <w:t>Subject</w:t>
      </w:r>
      <w:r w:rsidRPr="3254EC0B" w:rsidR="7CCA1871">
        <w:rPr>
          <w:b w:val="1"/>
          <w:bCs w:val="1"/>
        </w:rPr>
        <w:t>:</w:t>
      </w:r>
      <w:r w:rsidR="7CCA1871">
        <w:rPr/>
        <w:t> </w:t>
      </w:r>
      <w:r w:rsidR="7CCA1871">
        <w:rPr/>
        <w:t>This</w:t>
      </w:r>
      <w:r w:rsidR="7CCA1871">
        <w:rPr/>
        <w:t xml:space="preserve"> </w:t>
      </w:r>
      <w:r w:rsidR="7CCA1871">
        <w:rPr/>
        <w:t>should</w:t>
      </w:r>
      <w:r w:rsidR="7CCA1871">
        <w:rPr/>
        <w:t xml:space="preserve"> </w:t>
      </w:r>
      <w:r w:rsidR="7CCA1871">
        <w:rPr/>
        <w:t>clearly</w:t>
      </w:r>
      <w:r w:rsidR="7CCA1871">
        <w:rPr/>
        <w:t xml:space="preserve"> </w:t>
      </w:r>
      <w:r w:rsidR="7CCA1871">
        <w:rPr/>
        <w:t>name</w:t>
      </w:r>
      <w:r w:rsidR="7CCA1871">
        <w:rPr/>
        <w:t xml:space="preserve"> the </w:t>
      </w:r>
      <w:r w:rsidR="7CCA1871">
        <w:rPr/>
        <w:t>subject</w:t>
      </w:r>
      <w:r w:rsidR="7CCA1871">
        <w:rPr/>
        <w:t xml:space="preserve"> </w:t>
      </w:r>
      <w:r w:rsidR="7CCA1871">
        <w:rPr/>
        <w:t>area</w:t>
      </w:r>
      <w:r w:rsidR="7CCA1871">
        <w:rPr/>
        <w:t xml:space="preserve"> </w:t>
      </w:r>
      <w:r w:rsidR="7CCA1871">
        <w:rPr/>
        <w:t>you</w:t>
      </w:r>
      <w:r w:rsidR="7CCA1871">
        <w:rPr/>
        <w:t xml:space="preserve"> </w:t>
      </w:r>
      <w:r w:rsidR="7CCA1871">
        <w:rPr/>
        <w:t>wish</w:t>
      </w:r>
      <w:r w:rsidR="7CCA1871">
        <w:rPr/>
        <w:t xml:space="preserve"> to </w:t>
      </w:r>
      <w:r w:rsidR="7CCA1871">
        <w:rPr/>
        <w:t>focus</w:t>
      </w:r>
      <w:r w:rsidR="7CCA1871">
        <w:rPr/>
        <w:t xml:space="preserve"> </w:t>
      </w:r>
      <w:r w:rsidR="7CCA1871">
        <w:rPr/>
        <w:t>on</w:t>
      </w:r>
      <w:r w:rsidR="7CCA1871">
        <w:rPr/>
        <w:t xml:space="preserve"> </w:t>
      </w:r>
      <w:r w:rsidR="7CCA1871">
        <w:rPr/>
        <w:t>and</w:t>
      </w:r>
      <w:r w:rsidR="7CCA1871">
        <w:rPr/>
        <w:t xml:space="preserve"> the </w:t>
      </w:r>
      <w:r w:rsidR="7CCA1871">
        <w:rPr/>
        <w:t>major</w:t>
      </w:r>
      <w:r w:rsidR="7CCA1871">
        <w:rPr/>
        <w:t xml:space="preserve"> </w:t>
      </w:r>
      <w:r w:rsidR="7CCA1871">
        <w:rPr/>
        <w:t>question</w:t>
      </w:r>
      <w:r w:rsidR="7CCA1871">
        <w:rPr/>
        <w:t xml:space="preserve"> or </w:t>
      </w:r>
      <w:r w:rsidR="7CCA1871">
        <w:rPr/>
        <w:t>provocation</w:t>
      </w:r>
      <w:r w:rsidR="7CCA1871">
        <w:rPr/>
        <w:t xml:space="preserve"> </w:t>
      </w:r>
      <w:r w:rsidR="7CCA1871">
        <w:rPr/>
        <w:t>you</w:t>
      </w:r>
      <w:r w:rsidR="7CCA1871">
        <w:rPr/>
        <w:t xml:space="preserve"> </w:t>
      </w:r>
      <w:r w:rsidR="7CCA1871">
        <w:rPr/>
        <w:t>wish</w:t>
      </w:r>
      <w:r w:rsidR="7CCA1871">
        <w:rPr/>
        <w:t xml:space="preserve"> to </w:t>
      </w:r>
      <w:r w:rsidR="7CCA1871">
        <w:rPr/>
        <w:t>explore</w:t>
      </w:r>
      <w:r w:rsidR="7CCA1871">
        <w:rPr/>
        <w:t>.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06"/>
      </w:tblGrid>
      <w:tr w:rsidRPr="005E4424" w:rsidR="005E4424" w:rsidTr="3254EC0B" w14:paraId="161DB69B" w14:textId="77777777">
        <w:tc>
          <w:tcPr>
            <w:tcW w:w="9016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Pr="005E4424" w:rsidR="005E4424" w:rsidP="3254EC0B" w:rsidRDefault="005E4424" w14:paraId="130B5423" w14:textId="0968172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3254EC0B" w:rsidR="7CCA1871">
              <w:rPr>
                <w:b w:val="1"/>
                <w:bCs w:val="1"/>
                <w:i w:val="1"/>
                <w:iCs w:val="1"/>
              </w:rPr>
              <w:t> </w:t>
            </w:r>
            <w:r w:rsidRPr="3254EC0B" w:rsidR="60D7F0BF">
              <w:rPr>
                <w:b w:val="0"/>
                <w:bCs w:val="0"/>
                <w:i w:val="0"/>
                <w:iCs w:val="0"/>
              </w:rPr>
              <w:t>I will be investigating the question:</w:t>
            </w:r>
            <w:r w:rsidRPr="3254EC0B" w:rsidR="60D7F0BF">
              <w:rPr>
                <w:b w:val="1"/>
                <w:bCs w:val="1"/>
                <w:i w:val="1"/>
                <w:iCs w:val="1"/>
              </w:rPr>
              <w:t xml:space="preserve"> “</w:t>
            </w:r>
            <w:r w:rsidRPr="3254EC0B" w:rsidR="60D7F0B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How can mythological symbolism be used in theatre to communicate themes of forbidden love and fate?”</w:t>
            </w:r>
          </w:p>
          <w:p w:rsidRPr="005E4424" w:rsidR="005E4424" w:rsidP="005E4424" w:rsidRDefault="005E4424" w14:paraId="34A76D6D" w14:textId="77777777">
            <w:r w:rsidR="7CCA1871">
              <w:rPr/>
              <w:t> </w:t>
            </w:r>
          </w:p>
        </w:tc>
      </w:tr>
    </w:tbl>
    <w:p w:rsidRPr="005E4424" w:rsidR="005E4424" w:rsidP="005E4424" w:rsidRDefault="005E4424" w14:paraId="0CF32124" w14:textId="77777777">
      <w:r w:rsidRPr="3254EC0B" w:rsidR="7CCA1871">
        <w:rPr>
          <w:b w:val="1"/>
          <w:bCs w:val="1"/>
        </w:rPr>
        <w:t> </w:t>
      </w:r>
    </w:p>
    <w:p w:rsidRPr="005E4424" w:rsidR="005E4424" w:rsidP="005E4424" w:rsidRDefault="005E4424" w14:paraId="46C1C850" w14:textId="77777777">
      <w:r w:rsidRPr="3254EC0B" w:rsidR="7CCA1871">
        <w:rPr>
          <w:b w:val="1"/>
          <w:bCs w:val="1"/>
        </w:rPr>
        <w:t>1.       </w:t>
      </w:r>
      <w:r w:rsidRPr="3254EC0B" w:rsidR="7CCA1871">
        <w:rPr>
          <w:b w:val="1"/>
          <w:bCs w:val="1"/>
        </w:rPr>
        <w:t>Overview</w:t>
      </w:r>
      <w:r w:rsidRPr="3254EC0B" w:rsidR="7CCA1871">
        <w:rPr>
          <w:b w:val="1"/>
          <w:bCs w:val="1"/>
        </w:rPr>
        <w:t xml:space="preserve"> of </w:t>
      </w:r>
      <w:r w:rsidRPr="3254EC0B" w:rsidR="7CCA1871">
        <w:rPr>
          <w:b w:val="1"/>
          <w:bCs w:val="1"/>
        </w:rPr>
        <w:t>aims</w:t>
      </w:r>
      <w:r w:rsidRPr="3254EC0B" w:rsidR="7CCA1871">
        <w:rPr>
          <w:b w:val="1"/>
          <w:bCs w:val="1"/>
        </w:rPr>
        <w:t>: </w:t>
      </w:r>
      <w:r w:rsidR="7CCA1871">
        <w:rPr/>
        <w:t>This</w:t>
      </w:r>
      <w:r w:rsidR="7CCA1871">
        <w:rPr/>
        <w:t xml:space="preserve"> </w:t>
      </w:r>
      <w:r w:rsidR="7CCA1871">
        <w:rPr/>
        <w:t>should</w:t>
      </w:r>
      <w:r w:rsidR="7CCA1871">
        <w:rPr/>
        <w:t xml:space="preserve"> </w:t>
      </w:r>
      <w:r w:rsidR="7CCA1871">
        <w:rPr/>
        <w:t>state</w:t>
      </w:r>
      <w:r w:rsidR="7CCA1871">
        <w:rPr/>
        <w:t xml:space="preserve"> </w:t>
      </w:r>
      <w:r w:rsidR="7CCA1871">
        <w:rPr/>
        <w:t>your</w:t>
      </w:r>
      <w:r w:rsidR="7CCA1871">
        <w:rPr/>
        <w:t xml:space="preserve"> </w:t>
      </w:r>
      <w:r w:rsidR="7CCA1871">
        <w:rPr/>
        <w:t>beliefs</w:t>
      </w:r>
      <w:r w:rsidR="7CCA1871">
        <w:rPr/>
        <w:t xml:space="preserve"> </w:t>
      </w:r>
      <w:r w:rsidR="7CCA1871">
        <w:rPr/>
        <w:t>and</w:t>
      </w:r>
      <w:r w:rsidR="7CCA1871">
        <w:rPr/>
        <w:t xml:space="preserve"> </w:t>
      </w:r>
      <w:r w:rsidR="7CCA1871">
        <w:rPr/>
        <w:t>goal</w:t>
      </w:r>
      <w:r w:rsidR="7CCA1871">
        <w:rPr/>
        <w:t xml:space="preserve"> </w:t>
      </w:r>
      <w:r w:rsidR="7CCA1871">
        <w:rPr/>
        <w:t>for</w:t>
      </w:r>
      <w:r w:rsidR="7CCA1871">
        <w:rPr/>
        <w:t xml:space="preserve"> </w:t>
      </w:r>
      <w:r w:rsidR="7CCA1871">
        <w:rPr/>
        <w:t>your</w:t>
      </w:r>
      <w:r w:rsidR="7CCA1871">
        <w:rPr/>
        <w:t xml:space="preserve"> </w:t>
      </w:r>
      <w:r w:rsidR="7CCA1871">
        <w:rPr/>
        <w:t>subject</w:t>
      </w:r>
      <w:r w:rsidR="7CCA1871">
        <w:rPr/>
        <w:t xml:space="preserve"> </w:t>
      </w:r>
      <w:r w:rsidR="7CCA1871">
        <w:rPr/>
        <w:t>and</w:t>
      </w:r>
      <w:r w:rsidR="7CCA1871">
        <w:rPr/>
        <w:t xml:space="preserve"> </w:t>
      </w:r>
      <w:r w:rsidR="7CCA1871">
        <w:rPr/>
        <w:t>how</w:t>
      </w:r>
      <w:r w:rsidR="7CCA1871">
        <w:rPr/>
        <w:t xml:space="preserve"> </w:t>
      </w:r>
      <w:r w:rsidR="7CCA1871">
        <w:rPr/>
        <w:t>you</w:t>
      </w:r>
      <w:r w:rsidR="7CCA1871">
        <w:rPr/>
        <w:t xml:space="preserve"> </w:t>
      </w:r>
      <w:r w:rsidR="7CCA1871">
        <w:rPr/>
        <w:t>will</w:t>
      </w:r>
      <w:r w:rsidR="7CCA1871">
        <w:rPr/>
        <w:t xml:space="preserve"> </w:t>
      </w:r>
      <w:r w:rsidR="7CCA1871">
        <w:rPr/>
        <w:t>aim</w:t>
      </w:r>
      <w:r w:rsidR="7CCA1871">
        <w:rPr/>
        <w:t xml:space="preserve"> to </w:t>
      </w:r>
      <w:r w:rsidR="7CCA1871">
        <w:rPr/>
        <w:t>realize</w:t>
      </w:r>
      <w:r w:rsidR="7CCA1871">
        <w:rPr/>
        <w:t xml:space="preserve"> the project </w:t>
      </w:r>
      <w:r w:rsidR="7CCA1871">
        <w:rPr/>
        <w:t>in</w:t>
      </w:r>
      <w:r w:rsidR="7CCA1871">
        <w:rPr/>
        <w:t xml:space="preserve"> </w:t>
      </w:r>
      <w:r w:rsidR="7CCA1871">
        <w:rPr/>
        <w:t>general</w:t>
      </w:r>
      <w:r w:rsidR="7CCA1871">
        <w:rPr/>
        <w:t xml:space="preserve">. </w:t>
      </w:r>
      <w:r w:rsidR="7CCA1871">
        <w:rPr/>
        <w:t>Who</w:t>
      </w:r>
      <w:r w:rsidR="7CCA1871">
        <w:rPr/>
        <w:t xml:space="preserve"> </w:t>
      </w:r>
      <w:r w:rsidR="7CCA1871">
        <w:rPr/>
        <w:t>could</w:t>
      </w:r>
      <w:r w:rsidR="7CCA1871">
        <w:rPr/>
        <w:t xml:space="preserve"> </w:t>
      </w:r>
      <w:r w:rsidR="7CCA1871">
        <w:rPr/>
        <w:t>benefit</w:t>
      </w:r>
      <w:r w:rsidR="7CCA1871">
        <w:rPr/>
        <w:t xml:space="preserve"> – </w:t>
      </w:r>
      <w:r w:rsidR="7CCA1871">
        <w:rPr/>
        <w:t>who</w:t>
      </w:r>
      <w:r w:rsidR="7CCA1871">
        <w:rPr/>
        <w:t xml:space="preserve"> is the </w:t>
      </w:r>
      <w:r w:rsidR="7CCA1871">
        <w:rPr/>
        <w:t>target</w:t>
      </w:r>
      <w:r w:rsidR="7CCA1871">
        <w:rPr/>
        <w:t xml:space="preserve"> </w:t>
      </w:r>
      <w:r w:rsidR="7CCA1871">
        <w:rPr/>
        <w:t>audience</w:t>
      </w:r>
      <w:r w:rsidR="7CCA1871">
        <w:rPr/>
        <w:t>?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06"/>
      </w:tblGrid>
      <w:tr w:rsidRPr="005E4424" w:rsidR="005E4424" w:rsidTr="3254EC0B" w14:paraId="3AC75175" w14:textId="77777777">
        <w:tc>
          <w:tcPr>
            <w:tcW w:w="9016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Pr="005E4424" w:rsidR="005E4424" w:rsidP="005E4424" w:rsidRDefault="005E4424" w14:paraId="7C7ED64A" w14:textId="524748A7">
            <w:r w:rsidR="6310A63C">
              <w:rPr/>
              <w:t>I believe that there</w:t>
            </w:r>
            <w:r w:rsidR="6310A63C">
              <w:rPr/>
              <w:t xml:space="preserve"> is a powerful way to tell emotional stories through character, </w:t>
            </w:r>
            <w:r w:rsidR="6310A63C">
              <w:rPr/>
              <w:t>imagery</w:t>
            </w:r>
            <w:r w:rsidR="6310A63C">
              <w:rPr/>
              <w:t xml:space="preserve"> and s</w:t>
            </w:r>
            <w:r w:rsidR="52724F61">
              <w:rPr/>
              <w:t xml:space="preserve">ymbolism. Mythologies and folk stories that revolve around the sun and </w:t>
            </w:r>
            <w:r w:rsidR="38061E00">
              <w:rPr/>
              <w:t xml:space="preserve">moon inspire me because they often explore love, </w:t>
            </w:r>
            <w:r w:rsidR="38061E00">
              <w:rPr/>
              <w:t>destiny</w:t>
            </w:r>
            <w:r w:rsidR="38061E00">
              <w:rPr/>
              <w:t xml:space="preserve"> and longing.</w:t>
            </w:r>
            <w:r w:rsidR="7CCA1871">
              <w:rPr/>
              <w:t> </w:t>
            </w:r>
            <w:r w:rsidR="35B1014D">
              <w:rPr/>
              <w:t xml:space="preserve"> My goal is to create a short play inspired by Shakespeare’s romantic tragedy ‘Ro</w:t>
            </w:r>
            <w:r w:rsidR="5EAA445E">
              <w:rPr/>
              <w:t xml:space="preserve">meo and Juliet’ that focuses on two star-crossed lovers </w:t>
            </w:r>
            <w:r w:rsidR="79C6ADE7">
              <w:rPr/>
              <w:t xml:space="preserve">who are fated to love each other but are </w:t>
            </w:r>
            <w:r w:rsidR="398139ED">
              <w:rPr/>
              <w:t>forced apart.</w:t>
            </w:r>
          </w:p>
          <w:p w:rsidRPr="005E4424" w:rsidR="005E4424" w:rsidP="3254EC0B" w:rsidRDefault="005E4424" w14:paraId="13C2FF42" w14:textId="2FD8200B">
            <w:pPr>
              <w:rPr>
                <w:b w:val="1"/>
                <w:bCs w:val="1"/>
                <w:lang w:val="cy-GB"/>
              </w:rPr>
            </w:pPr>
          </w:p>
        </w:tc>
      </w:tr>
    </w:tbl>
    <w:p w:rsidRPr="005E4424" w:rsidR="005E4424" w:rsidP="005E4424" w:rsidRDefault="005E4424" w14:paraId="0B8CBE1D" w14:textId="77777777">
      <w:pPr>
        <w:rPr>
          <w:lang w:val="cy-GB"/>
        </w:rPr>
      </w:pPr>
      <w:r w:rsidRPr="3254EC0B" w:rsidR="7CCA1871">
        <w:rPr>
          <w:b w:val="1"/>
          <w:bCs w:val="1"/>
        </w:rPr>
        <w:t> </w:t>
      </w:r>
    </w:p>
    <w:p w:rsidRPr="005E4424" w:rsidR="005E4424" w:rsidP="3254EC0B" w:rsidRDefault="005E4424" w14:paraId="5AACF56A" w14:textId="77777777">
      <w:pPr>
        <w:rPr>
          <w:b w:val="1"/>
          <w:bCs w:val="1"/>
        </w:rPr>
      </w:pPr>
      <w:r w:rsidRPr="3254EC0B" w:rsidR="7CCA1871">
        <w:rPr>
          <w:b w:val="1"/>
          <w:bCs w:val="1"/>
        </w:rPr>
        <w:t xml:space="preserve">2.       I </w:t>
      </w:r>
      <w:r w:rsidRPr="3254EC0B" w:rsidR="7CCA1871">
        <w:rPr>
          <w:b w:val="1"/>
          <w:bCs w:val="1"/>
        </w:rPr>
        <w:t>wish</w:t>
      </w:r>
      <w:r w:rsidRPr="3254EC0B" w:rsidR="7CCA1871">
        <w:rPr>
          <w:b w:val="1"/>
          <w:bCs w:val="1"/>
        </w:rPr>
        <w:t xml:space="preserve"> to </w:t>
      </w:r>
      <w:r w:rsidRPr="3254EC0B" w:rsidR="7CCA1871">
        <w:rPr>
          <w:b w:val="1"/>
          <w:bCs w:val="1"/>
        </w:rPr>
        <w:t>propose</w:t>
      </w:r>
      <w:r w:rsidRPr="3254EC0B" w:rsidR="7CCA1871">
        <w:rPr>
          <w:b w:val="1"/>
          <w:bCs w:val="1"/>
        </w:rPr>
        <w:t xml:space="preserve">.../I am of the </w:t>
      </w:r>
      <w:r w:rsidRPr="3254EC0B" w:rsidR="7CCA1871">
        <w:rPr>
          <w:b w:val="1"/>
          <w:bCs w:val="1"/>
        </w:rPr>
        <w:t>b</w:t>
      </w:r>
      <w:r w:rsidRPr="3254EC0B" w:rsidR="7CCA1871">
        <w:rPr>
          <w:b w:val="1"/>
          <w:bCs w:val="1"/>
        </w:rPr>
        <w:t>elief</w:t>
      </w:r>
      <w:r w:rsidRPr="3254EC0B" w:rsidR="7CCA1871">
        <w:rPr>
          <w:b w:val="1"/>
          <w:bCs w:val="1"/>
        </w:rPr>
        <w:t xml:space="preserve"> </w:t>
      </w:r>
      <w:r w:rsidRPr="3254EC0B" w:rsidR="7CCA1871">
        <w:rPr>
          <w:b w:val="1"/>
          <w:bCs w:val="1"/>
        </w:rPr>
        <w:t>that</w:t>
      </w:r>
    </w:p>
    <w:p w:rsidRPr="005E4424" w:rsidR="005E4424" w:rsidP="005E4424" w:rsidRDefault="005E4424" w14:paraId="384FDD0B" w14:textId="408CF530">
      <w:r w:rsidR="7CCA1871">
        <w:rPr/>
        <w:t>My</w:t>
      </w:r>
      <w:r w:rsidR="7CCA1871">
        <w:rPr/>
        <w:t xml:space="preserve"> </w:t>
      </w:r>
      <w:r w:rsidR="7CCA1871">
        <w:rPr/>
        <w:t>aim</w:t>
      </w:r>
      <w:r w:rsidR="7CCA1871">
        <w:rPr/>
        <w:t xml:space="preserve"> or </w:t>
      </w:r>
      <w:r w:rsidR="7CCA1871">
        <w:rPr/>
        <w:t>goal</w:t>
      </w:r>
      <w:r w:rsidR="7CCA1871">
        <w:rPr/>
        <w:t xml:space="preserve"> </w:t>
      </w:r>
      <w:r w:rsidR="7CCA1871">
        <w:rPr/>
        <w:t>will</w:t>
      </w:r>
      <w:r w:rsidR="7CCA1871">
        <w:rPr/>
        <w:t xml:space="preserve"> be to</w:t>
      </w:r>
      <w:r w:rsidR="79E51250">
        <w:rPr/>
        <w:t xml:space="preserve"> explore how mythological symbolism around the sun and moon can communicate themes of forbidden love and fate</w:t>
      </w:r>
    </w:p>
    <w:p w:rsidRPr="005E4424" w:rsidR="005E4424" w:rsidP="005E4424" w:rsidRDefault="005E4424" w14:paraId="6ADFBA4C" w14:textId="456CF4DE">
      <w:r w:rsidR="7CCA1871">
        <w:rPr/>
        <w:t xml:space="preserve">To </w:t>
      </w:r>
      <w:r w:rsidR="7CCA1871">
        <w:rPr/>
        <w:t>achieve</w:t>
      </w:r>
      <w:r w:rsidR="7CCA1871">
        <w:rPr/>
        <w:t xml:space="preserve"> </w:t>
      </w:r>
      <w:r w:rsidR="7CCA1871">
        <w:rPr/>
        <w:t>these</w:t>
      </w:r>
      <w:r w:rsidR="7CCA1871">
        <w:rPr/>
        <w:t xml:space="preserve"> </w:t>
      </w:r>
      <w:r w:rsidR="7CCA1871">
        <w:rPr/>
        <w:t>aims</w:t>
      </w:r>
      <w:r w:rsidR="7CCA1871">
        <w:rPr/>
        <w:t xml:space="preserve"> I </w:t>
      </w:r>
      <w:r w:rsidR="7CCA1871">
        <w:rPr/>
        <w:t>will</w:t>
      </w:r>
      <w:r w:rsidR="0F4C0F60">
        <w:rPr/>
        <w:t xml:space="preserve"> create a devised and authored play</w:t>
      </w:r>
      <w:r w:rsidR="7CCA1871">
        <w:rPr/>
        <w:t xml:space="preserve"> of 10 – 15 </w:t>
      </w:r>
      <w:r w:rsidR="7CCA1871">
        <w:rPr/>
        <w:t>minutes</w:t>
      </w:r>
      <w:r w:rsidR="7CCA1871">
        <w:rPr/>
        <w:t>.</w:t>
      </w:r>
    </w:p>
    <w:p w:rsidRPr="005E4424" w:rsidR="005E4424" w:rsidP="005E4424" w:rsidRDefault="005E4424" w14:paraId="23FAE481" w14:textId="0269BA4A">
      <w:r w:rsidR="7CCA1871">
        <w:rPr/>
        <w:t>My</w:t>
      </w:r>
      <w:r w:rsidR="7CCA1871">
        <w:rPr/>
        <w:t xml:space="preserve"> </w:t>
      </w:r>
      <w:r w:rsidR="7CCA1871">
        <w:rPr/>
        <w:t>target</w:t>
      </w:r>
      <w:r w:rsidR="7CCA1871">
        <w:rPr/>
        <w:t xml:space="preserve"> </w:t>
      </w:r>
      <w:r w:rsidR="7CCA1871">
        <w:rPr/>
        <w:t>audience</w:t>
      </w:r>
      <w:r w:rsidR="7CCA1871">
        <w:rPr/>
        <w:t xml:space="preserve"> </w:t>
      </w:r>
      <w:r w:rsidR="7CCA1871">
        <w:rPr/>
        <w:t>will</w:t>
      </w:r>
      <w:r w:rsidR="7CCA1871">
        <w:rPr/>
        <w:t xml:space="preserve"> be</w:t>
      </w:r>
      <w:r w:rsidR="6EF96B98">
        <w:rPr/>
        <w:t xml:space="preserve"> teenagers and young adults</w:t>
      </w:r>
    </w:p>
    <w:p w:rsidRPr="005E4424" w:rsidR="005E4424" w:rsidP="005E4424" w:rsidRDefault="005E4424" w14:paraId="6B1CFC1B" w14:textId="77777777">
      <w:r w:rsidR="7CCA1871">
        <w:rPr/>
        <w:t>Running</w:t>
      </w:r>
      <w:r w:rsidR="7CCA1871">
        <w:rPr/>
        <w:t xml:space="preserve"> </w:t>
      </w:r>
      <w:r w:rsidR="7CCA1871">
        <w:rPr/>
        <w:t>time</w:t>
      </w:r>
      <w:r w:rsidR="7CCA1871">
        <w:rPr/>
        <w:t xml:space="preserve"> : 10 – 15 </w:t>
      </w:r>
      <w:r w:rsidR="7CCA1871">
        <w:rPr/>
        <w:t>minutes</w:t>
      </w:r>
      <w:r w:rsidR="7CCA1871">
        <w:rPr/>
        <w:t>.</w:t>
      </w:r>
    </w:p>
    <w:p w:rsidRPr="005E4424" w:rsidR="005E4424" w:rsidP="3254EC0B" w:rsidRDefault="005E4424" w14:paraId="52009071" w14:textId="0D12B1DF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40AEE260">
        <w:rPr/>
        <w:t>The number</w:t>
      </w:r>
      <w:r w:rsidR="7CCA1871">
        <w:rPr/>
        <w:t xml:space="preserve"> of cast </w:t>
      </w:r>
      <w:r w:rsidR="77351CCF">
        <w:rPr/>
        <w:t>members</w:t>
      </w:r>
      <w:r w:rsidR="7CCA1871">
        <w:rPr/>
        <w:t xml:space="preserve"> </w:t>
      </w:r>
      <w:r w:rsidR="7CCA1871">
        <w:rPr/>
        <w:t>will</w:t>
      </w:r>
      <w:r w:rsidR="7CCA1871">
        <w:rPr/>
        <w:t xml:space="preserve"> be</w:t>
      </w:r>
      <w:r w:rsidR="318A6062">
        <w:rPr/>
        <w:t xml:space="preserve"> 2 or 3</w:t>
      </w:r>
    </w:p>
    <w:p w:rsidR="006438EB" w:rsidRDefault="006438EB" w14:paraId="76828625" w14:textId="77777777"/>
    <w:sectPr w:rsidR="006438E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1zhaz/kA0bMOv" int2:id="kwYeDZiT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4424"/>
    <w:rsid w:val="00167E6A"/>
    <w:rsid w:val="00356FD5"/>
    <w:rsid w:val="005E4424"/>
    <w:rsid w:val="005F0792"/>
    <w:rsid w:val="006438EB"/>
    <w:rsid w:val="0A18F664"/>
    <w:rsid w:val="0F4C0F60"/>
    <w:rsid w:val="0F4EBE9F"/>
    <w:rsid w:val="1D1C4B05"/>
    <w:rsid w:val="20414ADA"/>
    <w:rsid w:val="318A6062"/>
    <w:rsid w:val="3254EC0B"/>
    <w:rsid w:val="35B1014D"/>
    <w:rsid w:val="35DF55FD"/>
    <w:rsid w:val="38061E00"/>
    <w:rsid w:val="390A7C10"/>
    <w:rsid w:val="398139ED"/>
    <w:rsid w:val="40AEE260"/>
    <w:rsid w:val="460E12F6"/>
    <w:rsid w:val="4833231A"/>
    <w:rsid w:val="4DE62CA6"/>
    <w:rsid w:val="4E20FC03"/>
    <w:rsid w:val="52724F61"/>
    <w:rsid w:val="5EAA445E"/>
    <w:rsid w:val="60D7F0BF"/>
    <w:rsid w:val="6310A63C"/>
    <w:rsid w:val="6D47A834"/>
    <w:rsid w:val="6EF96B98"/>
    <w:rsid w:val="6FCABBB0"/>
    <w:rsid w:val="77351CCF"/>
    <w:rsid w:val="7847BF8F"/>
    <w:rsid w:val="794874B8"/>
    <w:rsid w:val="79C6ADE7"/>
    <w:rsid w:val="79E51250"/>
    <w:rsid w:val="7CCA1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12BD3"/>
  <w15:chartTrackingRefBased/>
  <w15:docId w15:val="{3AB781BB-E61C-441F-85AB-9F1F2EE874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3254EC0B"/>
    <w:rPr>
      <w:noProof w:val="0"/>
    </w:rPr>
  </w:style>
  <w:style w:type="paragraph" w:styleId="Heading1">
    <w:uiPriority w:val="9"/>
    <w:name w:val="heading 1"/>
    <w:basedOn w:val="Normal"/>
    <w:next w:val="Normal"/>
    <w:link w:val="Heading1Char"/>
    <w:qFormat/>
    <w:rsid w:val="3254EC0B"/>
    <w:rPr>
      <w:rFonts w:ascii="Aptos Display" w:hAnsi="Aptos Display" w:eastAsia="等线 Light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semiHidden/>
    <w:unhideWhenUsed/>
    <w:link w:val="Heading2Char"/>
    <w:qFormat/>
    <w:rsid w:val="3254EC0B"/>
    <w:rPr>
      <w:rFonts w:ascii="Aptos Display" w:hAnsi="Aptos Display" w:eastAsia="等线 Light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semiHidden/>
    <w:unhideWhenUsed/>
    <w:link w:val="Heading3Char"/>
    <w:qFormat/>
    <w:rsid w:val="3254EC0B"/>
    <w:rPr>
      <w:rFonts w:eastAsia="等线 Light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semiHidden/>
    <w:unhideWhenUsed/>
    <w:link w:val="Heading4Char"/>
    <w:qFormat/>
    <w:rsid w:val="3254EC0B"/>
    <w:rPr>
      <w:rFonts w:eastAsia="等线 Light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semiHidden/>
    <w:unhideWhenUsed/>
    <w:link w:val="Heading5Char"/>
    <w:qFormat/>
    <w:rsid w:val="3254EC0B"/>
    <w:rPr>
      <w:rFonts w:eastAsia="等线 Light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semiHidden/>
    <w:unhideWhenUsed/>
    <w:link w:val="Heading6Char"/>
    <w:qFormat/>
    <w:rsid w:val="3254EC0B"/>
    <w:rPr>
      <w:rFonts w:eastAsia="等线 Light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semiHidden/>
    <w:unhideWhenUsed/>
    <w:link w:val="Heading7Char"/>
    <w:qFormat/>
    <w:rsid w:val="3254EC0B"/>
    <w:rPr>
      <w:rFonts w:eastAsia="等线 Light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semiHidden/>
    <w:unhideWhenUsed/>
    <w:link w:val="Heading8Char"/>
    <w:qFormat/>
    <w:rsid w:val="3254EC0B"/>
    <w:rPr>
      <w:rFonts w:eastAsia="等线 Light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semiHidden/>
    <w:unhideWhenUsed/>
    <w:link w:val="Heading9Char"/>
    <w:qFormat/>
    <w:rsid w:val="3254EC0B"/>
    <w:rPr>
      <w:rFonts w:eastAsia="等线 Light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442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442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442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442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442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442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442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442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4424"/>
    <w:rPr>
      <w:rFonts w:eastAsiaTheme="majorEastAsia" w:cstheme="majorBidi"/>
      <w:color w:val="272727" w:themeColor="text1" w:themeTint="D8"/>
    </w:rPr>
  </w:style>
  <w:style w:type="paragraph" w:styleId="Title">
    <w:uiPriority w:val="10"/>
    <w:name w:val="Title"/>
    <w:basedOn w:val="Normal"/>
    <w:next w:val="Normal"/>
    <w:link w:val="TitleChar"/>
    <w:qFormat/>
    <w:rsid w:val="3254EC0B"/>
    <w:rPr>
      <w:rFonts w:ascii="Aptos Display" w:hAnsi="Aptos Display" w:eastAsia="等线 Light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TitleChar" w:customStyle="1">
    <w:name w:val="Title Char"/>
    <w:basedOn w:val="DefaultParagraphFont"/>
    <w:link w:val="Title"/>
    <w:uiPriority w:val="10"/>
    <w:rsid w:val="005E442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uiPriority w:val="11"/>
    <w:name w:val="Subtitle"/>
    <w:basedOn w:val="Normal"/>
    <w:next w:val="Normal"/>
    <w:link w:val="SubtitleChar"/>
    <w:qFormat/>
    <w:rsid w:val="3254EC0B"/>
    <w:rPr>
      <w:rFonts w:eastAsia="等线 Light" w:cs="" w:eastAsiaTheme="majorEastAsia" w:cstheme="majorBidi"/>
      <w:color w:val="595959" w:themeColor="text1" w:themeTint="A6" w:themeShade="FF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44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uiPriority w:val="29"/>
    <w:name w:val="Quote"/>
    <w:basedOn w:val="Normal"/>
    <w:next w:val="Normal"/>
    <w:link w:val="QuoteChar"/>
    <w:qFormat/>
    <w:rsid w:val="3254EC0B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QuoteChar" w:customStyle="1">
    <w:name w:val="Quote Char"/>
    <w:basedOn w:val="DefaultParagraphFont"/>
    <w:link w:val="Quote"/>
    <w:uiPriority w:val="29"/>
    <w:rsid w:val="005E4424"/>
    <w:rPr>
      <w:i/>
      <w:iCs/>
      <w:color w:val="404040" w:themeColor="text1" w:themeTint="BF"/>
    </w:rPr>
  </w:style>
  <w:style w:type="paragraph" w:styleId="ListParagraph">
    <w:uiPriority w:val="34"/>
    <w:name w:val="List Paragraph"/>
    <w:basedOn w:val="Normal"/>
    <w:qFormat/>
    <w:rsid w:val="3254EC0B"/>
    <w:pPr>
      <w:spacing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4424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254EC0B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sid w:val="005E44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442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899ca81238c432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Victoria Johns</dc:creator>
  <keywords/>
  <dc:description/>
  <lastModifiedBy>Isobel Lane (2408691)</lastModifiedBy>
  <revision>4</revision>
  <dcterms:created xsi:type="dcterms:W3CDTF">2026-01-14T09:15:00.0000000Z</dcterms:created>
  <dcterms:modified xsi:type="dcterms:W3CDTF">2026-02-02T23:36:34.3693105Z</dcterms:modified>
</coreProperties>
</file>