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0ABD77A" w:rsidP="31CE7DA2" w:rsidRDefault="00ABD77A" w14:paraId="5A10707F" w14:textId="3910111A">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00ABD77A">
        <w:rPr>
          <w:rFonts w:ascii="Arial" w:hAnsi="Arial" w:eastAsia="Arial" w:cs="Arial"/>
          <w:b w:val="0"/>
          <w:bCs w:val="0"/>
          <w:i w:val="0"/>
          <w:iCs w:val="0"/>
          <w:caps w:val="0"/>
          <w:smallCaps w:val="0"/>
          <w:noProof w:val="0"/>
          <w:color w:val="000000" w:themeColor="text1" w:themeTint="FF" w:themeShade="FF"/>
          <w:sz w:val="24"/>
          <w:szCs w:val="24"/>
          <w:lang w:val="en-GB"/>
        </w:rPr>
        <w:t>2200017                                            ECEY40</w:t>
      </w:r>
      <w:r w:rsidRPr="31CE7DA2" w:rsidR="52972AB5">
        <w:rPr>
          <w:rFonts w:ascii="Arial" w:hAnsi="Arial" w:eastAsia="Arial" w:cs="Arial"/>
          <w:b w:val="0"/>
          <w:bCs w:val="0"/>
          <w:i w:val="0"/>
          <w:iCs w:val="0"/>
          <w:caps w:val="0"/>
          <w:smallCaps w:val="0"/>
          <w:noProof w:val="0"/>
          <w:color w:val="000000" w:themeColor="text1" w:themeTint="FF" w:themeShade="FF"/>
          <w:sz w:val="24"/>
          <w:szCs w:val="24"/>
          <w:lang w:val="en-GB"/>
        </w:rPr>
        <w:t>03                                       3</w:t>
      </w:r>
      <w:r w:rsidRPr="31CE7DA2" w:rsidR="59D8BC20">
        <w:rPr>
          <w:rFonts w:ascii="Arial" w:hAnsi="Arial" w:eastAsia="Arial" w:cs="Arial"/>
          <w:b w:val="0"/>
          <w:bCs w:val="0"/>
          <w:i w:val="0"/>
          <w:iCs w:val="0"/>
          <w:caps w:val="0"/>
          <w:smallCaps w:val="0"/>
          <w:noProof w:val="0"/>
          <w:color w:val="000000" w:themeColor="text1" w:themeTint="FF" w:themeShade="FF"/>
          <w:sz w:val="24"/>
          <w:szCs w:val="24"/>
          <w:lang w:val="en-GB"/>
        </w:rPr>
        <w:t>288</w:t>
      </w:r>
      <w:r w:rsidRPr="31CE7DA2" w:rsidR="52972AB5">
        <w:rPr>
          <w:rFonts w:ascii="Arial" w:hAnsi="Arial" w:eastAsia="Arial" w:cs="Arial"/>
          <w:b w:val="0"/>
          <w:bCs w:val="0"/>
          <w:i w:val="0"/>
          <w:iCs w:val="0"/>
          <w:caps w:val="0"/>
          <w:smallCaps w:val="0"/>
          <w:noProof w:val="0"/>
          <w:color w:val="000000" w:themeColor="text1" w:themeTint="FF" w:themeShade="FF"/>
          <w:sz w:val="24"/>
          <w:szCs w:val="24"/>
          <w:lang w:val="en-GB"/>
        </w:rPr>
        <w:t xml:space="preserve"> words</w:t>
      </w:r>
    </w:p>
    <w:p w:rsidR="059093EB" w:rsidP="31CE7DA2" w:rsidRDefault="059093EB" w14:paraId="5E101FB0" w14:textId="3400BF56">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ABD77A" w:rsidP="31CE7DA2" w:rsidRDefault="00ABD77A" w14:paraId="53C047AD" w14:textId="06442119">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00ABD77A">
        <w:rPr>
          <w:rFonts w:ascii="Arial" w:hAnsi="Arial" w:eastAsia="Arial" w:cs="Arial"/>
          <w:b w:val="1"/>
          <w:bCs w:val="1"/>
          <w:i w:val="0"/>
          <w:iCs w:val="0"/>
          <w:caps w:val="0"/>
          <w:smallCaps w:val="0"/>
          <w:noProof w:val="0"/>
          <w:color w:val="000000" w:themeColor="text1" w:themeTint="FF" w:themeShade="FF"/>
          <w:sz w:val="24"/>
          <w:szCs w:val="24"/>
          <w:lang w:val="en-GB"/>
        </w:rPr>
        <w:t>Contents</w:t>
      </w:r>
    </w:p>
    <w:p w:rsidR="00ABD77A" w:rsidP="31CE7DA2" w:rsidRDefault="00ABD77A" w14:paraId="44C0177B" w14:textId="04A71FA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00ABD77A">
        <w:rPr>
          <w:rFonts w:ascii="Arial" w:hAnsi="Arial" w:eastAsia="Arial" w:cs="Arial"/>
          <w:b w:val="0"/>
          <w:bCs w:val="0"/>
          <w:i w:val="0"/>
          <w:iCs w:val="0"/>
          <w:caps w:val="0"/>
          <w:smallCaps w:val="0"/>
          <w:noProof w:val="0"/>
          <w:color w:val="000000" w:themeColor="text1" w:themeTint="FF" w:themeShade="FF"/>
          <w:sz w:val="24"/>
          <w:szCs w:val="24"/>
          <w:lang w:val="en-GB"/>
        </w:rPr>
        <w:t>Section 1</w:t>
      </w:r>
      <w:r w:rsidRPr="31CE7DA2" w:rsidR="05D60970">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31CE7DA2" w:rsidR="382A428D">
        <w:rPr>
          <w:rFonts w:ascii="Arial" w:hAnsi="Arial" w:eastAsia="Arial" w:cs="Arial"/>
          <w:b w:val="0"/>
          <w:bCs w:val="0"/>
          <w:i w:val="0"/>
          <w:iCs w:val="0"/>
          <w:caps w:val="0"/>
          <w:smallCaps w:val="0"/>
          <w:noProof w:val="0"/>
          <w:color w:val="000000" w:themeColor="text1" w:themeTint="FF" w:themeShade="FF"/>
          <w:sz w:val="24"/>
          <w:szCs w:val="24"/>
          <w:lang w:val="en-GB"/>
        </w:rPr>
        <w:t xml:space="preserve">page </w:t>
      </w:r>
      <w:r w:rsidRPr="31CE7DA2" w:rsidR="5ABFA0C7">
        <w:rPr>
          <w:rFonts w:ascii="Arial" w:hAnsi="Arial" w:eastAsia="Arial" w:cs="Arial"/>
          <w:b w:val="0"/>
          <w:bCs w:val="0"/>
          <w:i w:val="0"/>
          <w:iCs w:val="0"/>
          <w:caps w:val="0"/>
          <w:smallCaps w:val="0"/>
          <w:noProof w:val="0"/>
          <w:color w:val="000000" w:themeColor="text1" w:themeTint="FF" w:themeShade="FF"/>
          <w:sz w:val="24"/>
          <w:szCs w:val="24"/>
          <w:lang w:val="en-GB"/>
        </w:rPr>
        <w:t>2</w:t>
      </w:r>
      <w:r w:rsidRPr="31CE7DA2" w:rsidR="05D60970">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31CE7DA2" w:rsidR="688AD0E3">
        <w:rPr>
          <w:rFonts w:ascii="Arial" w:hAnsi="Arial" w:eastAsia="Arial" w:cs="Arial"/>
          <w:b w:val="0"/>
          <w:bCs w:val="0"/>
          <w:i w:val="0"/>
          <w:iCs w:val="0"/>
          <w:caps w:val="0"/>
          <w:smallCaps w:val="0"/>
          <w:noProof w:val="0"/>
          <w:color w:val="000000" w:themeColor="text1" w:themeTint="FF" w:themeShade="FF"/>
          <w:sz w:val="24"/>
          <w:szCs w:val="24"/>
          <w:lang w:val="en-GB"/>
        </w:rPr>
        <w:t>4</w:t>
      </w:r>
    </w:p>
    <w:p w:rsidR="00ABD77A" w:rsidP="31CE7DA2" w:rsidRDefault="00ABD77A" w14:paraId="284C0671" w14:textId="7DCF4232">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00ABD77A">
        <w:rPr>
          <w:rFonts w:ascii="Arial" w:hAnsi="Arial" w:eastAsia="Arial" w:cs="Arial"/>
          <w:b w:val="0"/>
          <w:bCs w:val="0"/>
          <w:i w:val="0"/>
          <w:iCs w:val="0"/>
          <w:caps w:val="0"/>
          <w:smallCaps w:val="0"/>
          <w:noProof w:val="0"/>
          <w:color w:val="000000" w:themeColor="text1" w:themeTint="FF" w:themeShade="FF"/>
          <w:sz w:val="24"/>
          <w:szCs w:val="24"/>
          <w:lang w:val="en-GB"/>
        </w:rPr>
        <w:t>Section 2</w:t>
      </w:r>
      <w:r w:rsidRPr="31CE7DA2" w:rsidR="6BF89316">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31CE7DA2" w:rsidR="2300E69F">
        <w:rPr>
          <w:rFonts w:ascii="Arial" w:hAnsi="Arial" w:eastAsia="Arial" w:cs="Arial"/>
          <w:b w:val="0"/>
          <w:bCs w:val="0"/>
          <w:i w:val="0"/>
          <w:iCs w:val="0"/>
          <w:caps w:val="0"/>
          <w:smallCaps w:val="0"/>
          <w:noProof w:val="0"/>
          <w:color w:val="000000" w:themeColor="text1" w:themeTint="FF" w:themeShade="FF"/>
          <w:sz w:val="24"/>
          <w:szCs w:val="24"/>
          <w:lang w:val="en-GB"/>
        </w:rPr>
        <w:t>page</w:t>
      </w:r>
      <w:r w:rsidRPr="31CE7DA2" w:rsidR="12F08C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DD942B8">
        <w:rPr>
          <w:rFonts w:ascii="Arial" w:hAnsi="Arial" w:eastAsia="Arial" w:cs="Arial"/>
          <w:b w:val="0"/>
          <w:bCs w:val="0"/>
          <w:i w:val="0"/>
          <w:iCs w:val="0"/>
          <w:caps w:val="0"/>
          <w:smallCaps w:val="0"/>
          <w:noProof w:val="0"/>
          <w:color w:val="000000" w:themeColor="text1" w:themeTint="FF" w:themeShade="FF"/>
          <w:sz w:val="24"/>
          <w:szCs w:val="24"/>
          <w:lang w:val="en-GB"/>
        </w:rPr>
        <w:t xml:space="preserve">4 </w:t>
      </w:r>
      <w:r w:rsidRPr="31CE7DA2" w:rsidR="12F08CA0">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31CE7DA2" w:rsidR="4DB48A9F">
        <w:rPr>
          <w:rFonts w:ascii="Arial" w:hAnsi="Arial" w:eastAsia="Arial" w:cs="Arial"/>
          <w:b w:val="0"/>
          <w:bCs w:val="0"/>
          <w:i w:val="0"/>
          <w:iCs w:val="0"/>
          <w:caps w:val="0"/>
          <w:smallCaps w:val="0"/>
          <w:noProof w:val="0"/>
          <w:color w:val="000000" w:themeColor="text1" w:themeTint="FF" w:themeShade="FF"/>
          <w:sz w:val="24"/>
          <w:szCs w:val="24"/>
          <w:lang w:val="en-GB"/>
        </w:rPr>
        <w:t>6</w:t>
      </w:r>
    </w:p>
    <w:p w:rsidR="43CB1D9F" w:rsidP="31CE7DA2" w:rsidRDefault="43CB1D9F" w14:paraId="166EDA99" w14:textId="53F2194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43CB1D9F">
        <w:rPr>
          <w:rFonts w:ascii="Arial" w:hAnsi="Arial" w:eastAsia="Arial" w:cs="Arial"/>
          <w:b w:val="0"/>
          <w:bCs w:val="0"/>
          <w:i w:val="0"/>
          <w:iCs w:val="0"/>
          <w:caps w:val="0"/>
          <w:smallCaps w:val="0"/>
          <w:noProof w:val="0"/>
          <w:color w:val="000000" w:themeColor="text1" w:themeTint="FF" w:themeShade="FF"/>
          <w:sz w:val="24"/>
          <w:szCs w:val="24"/>
          <w:lang w:val="en-GB"/>
        </w:rPr>
        <w:t>Section 3</w:t>
      </w:r>
      <w:r w:rsidRPr="31CE7DA2" w:rsidR="1F5F666B">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31CE7DA2" w:rsidR="6FC71093">
        <w:rPr>
          <w:rFonts w:ascii="Arial" w:hAnsi="Arial" w:eastAsia="Arial" w:cs="Arial"/>
          <w:b w:val="0"/>
          <w:bCs w:val="0"/>
          <w:i w:val="0"/>
          <w:iCs w:val="0"/>
          <w:caps w:val="0"/>
          <w:smallCaps w:val="0"/>
          <w:noProof w:val="0"/>
          <w:color w:val="000000" w:themeColor="text1" w:themeTint="FF" w:themeShade="FF"/>
          <w:sz w:val="24"/>
          <w:szCs w:val="24"/>
          <w:lang w:val="en-GB"/>
        </w:rPr>
        <w:t>page</w:t>
      </w:r>
      <w:r w:rsidRPr="31CE7DA2" w:rsidR="1D5161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1B12E54D">
        <w:rPr>
          <w:rFonts w:ascii="Arial" w:hAnsi="Arial" w:eastAsia="Arial" w:cs="Arial"/>
          <w:b w:val="0"/>
          <w:bCs w:val="0"/>
          <w:i w:val="0"/>
          <w:iCs w:val="0"/>
          <w:caps w:val="0"/>
          <w:smallCaps w:val="0"/>
          <w:noProof w:val="0"/>
          <w:color w:val="000000" w:themeColor="text1" w:themeTint="FF" w:themeShade="FF"/>
          <w:sz w:val="24"/>
          <w:szCs w:val="24"/>
          <w:lang w:val="en-GB"/>
        </w:rPr>
        <w:t>6 to 8</w:t>
      </w:r>
    </w:p>
    <w:p w:rsidR="43CB1D9F" w:rsidP="31CE7DA2" w:rsidRDefault="43CB1D9F" w14:paraId="78B4CDDA" w14:textId="6095D2B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43CB1D9F">
        <w:rPr>
          <w:rFonts w:ascii="Arial" w:hAnsi="Arial" w:eastAsia="Arial" w:cs="Arial"/>
          <w:b w:val="0"/>
          <w:bCs w:val="0"/>
          <w:i w:val="0"/>
          <w:iCs w:val="0"/>
          <w:caps w:val="0"/>
          <w:smallCaps w:val="0"/>
          <w:noProof w:val="0"/>
          <w:color w:val="000000" w:themeColor="text1" w:themeTint="FF" w:themeShade="FF"/>
          <w:sz w:val="24"/>
          <w:szCs w:val="24"/>
          <w:lang w:val="en-GB"/>
        </w:rPr>
        <w:t>Section 4</w:t>
      </w:r>
      <w:r w:rsidRPr="31CE7DA2" w:rsidR="2A6B3D7D">
        <w:rPr>
          <w:rFonts w:ascii="Arial" w:hAnsi="Arial" w:eastAsia="Arial" w:cs="Arial"/>
          <w:b w:val="0"/>
          <w:bCs w:val="0"/>
          <w:i w:val="0"/>
          <w:iCs w:val="0"/>
          <w:caps w:val="0"/>
          <w:smallCaps w:val="0"/>
          <w:noProof w:val="0"/>
          <w:color w:val="000000" w:themeColor="text1" w:themeTint="FF" w:themeShade="FF"/>
          <w:sz w:val="24"/>
          <w:szCs w:val="24"/>
          <w:lang w:val="en-GB"/>
        </w:rPr>
        <w:t xml:space="preserve"> – page</w:t>
      </w:r>
      <w:r w:rsidRPr="31CE7DA2" w:rsidR="4208D593">
        <w:rPr>
          <w:rFonts w:ascii="Arial" w:hAnsi="Arial" w:eastAsia="Arial" w:cs="Arial"/>
          <w:b w:val="0"/>
          <w:bCs w:val="0"/>
          <w:i w:val="0"/>
          <w:iCs w:val="0"/>
          <w:caps w:val="0"/>
          <w:smallCaps w:val="0"/>
          <w:noProof w:val="0"/>
          <w:color w:val="000000" w:themeColor="text1" w:themeTint="FF" w:themeShade="FF"/>
          <w:sz w:val="24"/>
          <w:szCs w:val="24"/>
          <w:lang w:val="en-GB"/>
        </w:rPr>
        <w:t xml:space="preserve"> 8</w:t>
      </w:r>
      <w:r w:rsidRPr="31CE7DA2" w:rsidR="43B6A84F">
        <w:rPr>
          <w:rFonts w:ascii="Arial" w:hAnsi="Arial" w:eastAsia="Arial" w:cs="Arial"/>
          <w:b w:val="0"/>
          <w:bCs w:val="0"/>
          <w:i w:val="0"/>
          <w:iCs w:val="0"/>
          <w:caps w:val="0"/>
          <w:smallCaps w:val="0"/>
          <w:noProof w:val="0"/>
          <w:color w:val="000000" w:themeColor="text1" w:themeTint="FF" w:themeShade="FF"/>
          <w:sz w:val="24"/>
          <w:szCs w:val="24"/>
          <w:lang w:val="en-GB"/>
        </w:rPr>
        <w:t xml:space="preserve"> to 10</w:t>
      </w:r>
    </w:p>
    <w:p w:rsidR="2A6B3D7D" w:rsidP="31CE7DA2" w:rsidRDefault="2A6B3D7D" w14:paraId="7A559F16" w14:textId="0080EAB5">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2A6B3D7D">
        <w:rPr>
          <w:rFonts w:ascii="Arial" w:hAnsi="Arial" w:eastAsia="Arial" w:cs="Arial"/>
          <w:b w:val="0"/>
          <w:bCs w:val="0"/>
          <w:i w:val="0"/>
          <w:iCs w:val="0"/>
          <w:caps w:val="0"/>
          <w:smallCaps w:val="0"/>
          <w:noProof w:val="0"/>
          <w:color w:val="000000" w:themeColor="text1" w:themeTint="FF" w:themeShade="FF"/>
          <w:sz w:val="24"/>
          <w:szCs w:val="24"/>
          <w:lang w:val="en-GB"/>
        </w:rPr>
        <w:t>Reference List</w:t>
      </w:r>
      <w:r w:rsidRPr="31CE7DA2" w:rsidR="1EBFB185">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31CE7DA2" w:rsidR="2A6B3D7D">
        <w:rPr>
          <w:rFonts w:ascii="Arial" w:hAnsi="Arial" w:eastAsia="Arial" w:cs="Arial"/>
          <w:b w:val="0"/>
          <w:bCs w:val="0"/>
          <w:i w:val="0"/>
          <w:iCs w:val="0"/>
          <w:caps w:val="0"/>
          <w:smallCaps w:val="0"/>
          <w:noProof w:val="0"/>
          <w:color w:val="000000" w:themeColor="text1" w:themeTint="FF" w:themeShade="FF"/>
          <w:sz w:val="24"/>
          <w:szCs w:val="24"/>
          <w:lang w:val="en-GB"/>
        </w:rPr>
        <w:t>page</w:t>
      </w:r>
      <w:r w:rsidRPr="31CE7DA2" w:rsidR="1EBFB1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676676E9">
        <w:rPr>
          <w:rFonts w:ascii="Arial" w:hAnsi="Arial" w:eastAsia="Arial" w:cs="Arial"/>
          <w:b w:val="0"/>
          <w:bCs w:val="0"/>
          <w:i w:val="0"/>
          <w:iCs w:val="0"/>
          <w:caps w:val="0"/>
          <w:smallCaps w:val="0"/>
          <w:noProof w:val="0"/>
          <w:color w:val="000000" w:themeColor="text1" w:themeTint="FF" w:themeShade="FF"/>
          <w:sz w:val="24"/>
          <w:szCs w:val="24"/>
          <w:lang w:val="en-GB"/>
        </w:rPr>
        <w:t>11</w:t>
      </w:r>
      <w:r w:rsidRPr="31CE7DA2" w:rsidR="5A5C6344">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31CE7DA2" w:rsidR="73FD57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676676E9">
        <w:rPr>
          <w:rFonts w:ascii="Arial" w:hAnsi="Arial" w:eastAsia="Arial" w:cs="Arial"/>
          <w:b w:val="0"/>
          <w:bCs w:val="0"/>
          <w:i w:val="0"/>
          <w:iCs w:val="0"/>
          <w:caps w:val="0"/>
          <w:smallCaps w:val="0"/>
          <w:noProof w:val="0"/>
          <w:color w:val="000000" w:themeColor="text1" w:themeTint="FF" w:themeShade="FF"/>
          <w:sz w:val="24"/>
          <w:szCs w:val="24"/>
          <w:lang w:val="en-GB"/>
        </w:rPr>
        <w:t>1</w:t>
      </w:r>
      <w:r w:rsidRPr="31CE7DA2" w:rsidR="00EF868A">
        <w:rPr>
          <w:rFonts w:ascii="Arial" w:hAnsi="Arial" w:eastAsia="Arial" w:cs="Arial"/>
          <w:b w:val="0"/>
          <w:bCs w:val="0"/>
          <w:i w:val="0"/>
          <w:iCs w:val="0"/>
          <w:caps w:val="0"/>
          <w:smallCaps w:val="0"/>
          <w:noProof w:val="0"/>
          <w:color w:val="000000" w:themeColor="text1" w:themeTint="FF" w:themeShade="FF"/>
          <w:sz w:val="24"/>
          <w:szCs w:val="24"/>
          <w:lang w:val="en-GB"/>
        </w:rPr>
        <w:t>6</w:t>
      </w:r>
    </w:p>
    <w:p w:rsidR="059093EB" w:rsidP="31CE7DA2" w:rsidRDefault="059093EB" w14:paraId="1C6C617D" w14:textId="3A6AEA6D">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31CE7DA2" w:rsidRDefault="059093EB" w14:paraId="48FEDD9F" w14:textId="18447F2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31CE7DA2" w:rsidRDefault="059093EB" w14:paraId="12DDED36" w14:textId="1A3CF82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31CE7DA2" w:rsidRDefault="059093EB" w14:paraId="2A5FFF07" w14:textId="22306C4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059093EB" w:rsidRDefault="059093EB" w14:paraId="5B6213A8" w14:textId="6CCF27F8">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43CB1D9F" w:rsidP="059093EB" w:rsidRDefault="43CB1D9F" w14:paraId="3CA870B4" w14:textId="5510437F">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3CB1D9F">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59093EB" w:rsidP="059093EB" w:rsidRDefault="059093EB" w14:paraId="2732CBBF" w14:textId="56255E69">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061271DD" w14:textId="53CF1C34">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6AB28666" w14:textId="547426A2">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429F5A3F" w14:textId="5AEFE73F">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B347349" w14:textId="5E6C23E7">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2E8FA03" w14:textId="7C855F27">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352D3C65" w14:textId="7B07C386">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280BC9B4" w14:textId="527CC273">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510A012" w14:textId="29D2DB2B">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70F593BD" w14:textId="79294E0E">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356A2A24" w:rsidP="06261859" w:rsidRDefault="356A2A24" w14:paraId="672B4030" w14:textId="55906329">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r w:rsidRPr="016F8378" w:rsidR="4CD725FB">
        <w:rPr>
          <w:rFonts w:ascii="Arial" w:hAnsi="Arial" w:eastAsia="Arial" w:cs="Arial"/>
          <w:b w:val="1"/>
          <w:bCs w:val="1"/>
          <w:noProof w:val="0"/>
          <w:u w:val="single"/>
          <w:lang w:val="en-GB"/>
        </w:rPr>
        <w:t xml:space="preserve">Section </w:t>
      </w:r>
      <w:r w:rsidRPr="016F8378" w:rsidR="66104717">
        <w:rPr>
          <w:rFonts w:ascii="Arial" w:hAnsi="Arial" w:eastAsia="Arial" w:cs="Arial"/>
          <w:b w:val="1"/>
          <w:bCs w:val="1"/>
          <w:noProof w:val="0"/>
          <w:u w:val="single"/>
          <w:lang w:val="en-GB"/>
        </w:rPr>
        <w:t>1</w:t>
      </w:r>
    </w:p>
    <w:p w:rsidR="3885726C" w:rsidP="016F8378" w:rsidRDefault="3885726C" w14:paraId="660D4522" w14:textId="45F5DA35">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016F8378" w:rsidR="6BF734C1">
        <w:rPr>
          <w:rFonts w:ascii="Arial" w:hAnsi="Arial" w:eastAsia="Arial" w:cs="Arial"/>
          <w:noProof w:val="0"/>
          <w:color w:val="auto"/>
          <w:sz w:val="24"/>
          <w:szCs w:val="24"/>
          <w:lang w:val="en-GB"/>
        </w:rPr>
        <w:t>The United Nations Convention of the Rights of the Child states that “every child has the right to relax, play and take part in a wide range of cultural and artistic activities” (UNICEF, 2019).</w:t>
      </w:r>
      <w:r w:rsidRPr="016F8378" w:rsidR="54DF2015">
        <w:rPr>
          <w:rFonts w:ascii="Arial" w:hAnsi="Arial" w:eastAsia="Arial" w:cs="Arial"/>
          <w:b w:val="0"/>
          <w:bCs w:val="0"/>
          <w:i w:val="0"/>
          <w:iCs w:val="0"/>
          <w:caps w:val="0"/>
          <w:smallCaps w:val="0"/>
          <w:noProof w:val="0"/>
          <w:color w:val="auto"/>
          <w:sz w:val="24"/>
          <w:szCs w:val="24"/>
          <w:lang w:val="en-GB"/>
        </w:rPr>
        <w:t xml:space="preserve"> Mac</w:t>
      </w:r>
      <w:r w:rsidRPr="016F8378" w:rsidR="5F3B51B3">
        <w:rPr>
          <w:rFonts w:ascii="Arial" w:hAnsi="Arial" w:eastAsia="Arial" w:cs="Arial"/>
          <w:b w:val="0"/>
          <w:bCs w:val="0"/>
          <w:i w:val="0"/>
          <w:iCs w:val="0"/>
          <w:caps w:val="0"/>
          <w:smallCaps w:val="0"/>
          <w:noProof w:val="0"/>
          <w:color w:val="auto"/>
          <w:sz w:val="24"/>
          <w:szCs w:val="24"/>
          <w:lang w:val="en-GB"/>
        </w:rPr>
        <w:t>D</w:t>
      </w:r>
      <w:r w:rsidRPr="016F8378" w:rsidR="54DF2015">
        <w:rPr>
          <w:rFonts w:ascii="Arial" w:hAnsi="Arial" w:eastAsia="Arial" w:cs="Arial"/>
          <w:b w:val="0"/>
          <w:bCs w:val="0"/>
          <w:i w:val="0"/>
          <w:iCs w:val="0"/>
          <w:caps w:val="0"/>
          <w:smallCaps w:val="0"/>
          <w:noProof w:val="0"/>
          <w:color w:val="auto"/>
          <w:sz w:val="24"/>
          <w:szCs w:val="24"/>
          <w:lang w:val="en-GB"/>
        </w:rPr>
        <w:t>onald (2022)</w:t>
      </w:r>
      <w:r w:rsidRPr="016F8378" w:rsidR="4825BA03">
        <w:rPr>
          <w:rFonts w:ascii="Arial" w:hAnsi="Arial" w:eastAsia="Arial" w:cs="Arial"/>
          <w:b w:val="0"/>
          <w:bCs w:val="0"/>
          <w:i w:val="0"/>
          <w:iCs w:val="0"/>
          <w:caps w:val="0"/>
          <w:smallCaps w:val="0"/>
          <w:noProof w:val="0"/>
          <w:color w:val="auto"/>
          <w:sz w:val="24"/>
          <w:szCs w:val="24"/>
          <w:lang w:val="en-GB"/>
        </w:rPr>
        <w:t xml:space="preserve"> suggests that</w:t>
      </w:r>
      <w:r w:rsidRPr="016F8378" w:rsidR="54DF2015">
        <w:rPr>
          <w:rFonts w:ascii="Arial" w:hAnsi="Arial" w:eastAsia="Arial" w:cs="Arial"/>
          <w:b w:val="0"/>
          <w:bCs w:val="0"/>
          <w:i w:val="0"/>
          <w:iCs w:val="0"/>
          <w:caps w:val="0"/>
          <w:smallCaps w:val="0"/>
          <w:noProof w:val="0"/>
          <w:color w:val="auto"/>
          <w:sz w:val="24"/>
          <w:szCs w:val="24"/>
          <w:lang w:val="en-GB"/>
        </w:rPr>
        <w:t xml:space="preserve"> play is any</w:t>
      </w:r>
      <w:r w:rsidRPr="016F8378" w:rsidR="54DF2015">
        <w:rPr>
          <w:rFonts w:ascii="Arial" w:hAnsi="Arial" w:eastAsia="Arial" w:cs="Arial"/>
          <w:b w:val="0"/>
          <w:bCs w:val="0"/>
          <w:i w:val="0"/>
          <w:iCs w:val="0"/>
          <w:caps w:val="0"/>
          <w:smallCaps w:val="0"/>
          <w:noProof w:val="0"/>
          <w:color w:val="auto"/>
          <w:sz w:val="24"/>
          <w:szCs w:val="24"/>
          <w:lang w:val="en-GB"/>
        </w:rPr>
        <w:t xml:space="preserve"> behaviour which is </w:t>
      </w:r>
      <w:r w:rsidRPr="016F8378" w:rsidR="54DF2015">
        <w:rPr>
          <w:rFonts w:ascii="Arial" w:hAnsi="Arial" w:eastAsia="Arial" w:cs="Arial"/>
          <w:b w:val="0"/>
          <w:bCs w:val="0"/>
          <w:i w:val="0"/>
          <w:iCs w:val="0"/>
          <w:caps w:val="0"/>
          <w:smallCaps w:val="0"/>
          <w:noProof w:val="0"/>
          <w:color w:val="auto"/>
          <w:sz w:val="24"/>
          <w:szCs w:val="24"/>
          <w:lang w:val="en-GB"/>
        </w:rPr>
        <w:t>controlled</w:t>
      </w:r>
      <w:r w:rsidRPr="016F8378" w:rsidR="54DF2015">
        <w:rPr>
          <w:rFonts w:ascii="Arial" w:hAnsi="Arial" w:eastAsia="Arial" w:cs="Arial"/>
          <w:b w:val="0"/>
          <w:bCs w:val="0"/>
          <w:i w:val="0"/>
          <w:iCs w:val="0"/>
          <w:caps w:val="0"/>
          <w:smallCaps w:val="0"/>
          <w:noProof w:val="0"/>
          <w:color w:val="auto"/>
          <w:sz w:val="24"/>
          <w:szCs w:val="24"/>
          <w:lang w:val="en-GB"/>
        </w:rPr>
        <w:t xml:space="preserve"> and structured by children themselves.</w:t>
      </w:r>
      <w:r w:rsidRPr="016F8378" w:rsidR="54DF2015">
        <w:rPr>
          <w:rFonts w:ascii="Arial" w:hAnsi="Arial" w:eastAsia="Arial" w:cs="Arial"/>
          <w:b w:val="0"/>
          <w:bCs w:val="0"/>
          <w:i w:val="0"/>
          <w:iCs w:val="0"/>
          <w:caps w:val="0"/>
          <w:smallCaps w:val="0"/>
          <w:noProof w:val="0"/>
          <w:color w:val="auto"/>
          <w:sz w:val="24"/>
          <w:szCs w:val="24"/>
          <w:lang w:val="en-GB"/>
        </w:rPr>
        <w:t xml:space="preserve"> </w:t>
      </w:r>
      <w:r w:rsidRPr="016F8378" w:rsidR="54DF2015">
        <w:rPr>
          <w:rFonts w:ascii="Arial" w:hAnsi="Arial" w:eastAsia="Arial" w:cs="Arial"/>
          <w:b w:val="0"/>
          <w:bCs w:val="0"/>
          <w:i w:val="0"/>
          <w:iCs w:val="0"/>
          <w:caps w:val="0"/>
          <w:smallCaps w:val="0"/>
          <w:noProof w:val="0"/>
          <w:color w:val="auto"/>
          <w:sz w:val="24"/>
          <w:szCs w:val="24"/>
          <w:lang w:val="en-GB"/>
        </w:rPr>
        <w:t>This is s</w:t>
      </w:r>
      <w:r w:rsidRPr="016F8378" w:rsidR="2158AC0C">
        <w:rPr>
          <w:rFonts w:ascii="Arial" w:hAnsi="Arial" w:eastAsia="Arial" w:cs="Arial"/>
          <w:b w:val="0"/>
          <w:bCs w:val="0"/>
          <w:i w:val="0"/>
          <w:iCs w:val="0"/>
          <w:caps w:val="0"/>
          <w:smallCaps w:val="0"/>
          <w:noProof w:val="0"/>
          <w:color w:val="auto"/>
          <w:sz w:val="24"/>
          <w:szCs w:val="24"/>
          <w:lang w:val="en-GB"/>
        </w:rPr>
        <w:t xml:space="preserve">upported by </w:t>
      </w:r>
      <w:r w:rsidRPr="016F8378" w:rsidR="2D060B05">
        <w:rPr>
          <w:rFonts w:ascii="Arial" w:hAnsi="Arial" w:eastAsia="Arial" w:cs="Arial"/>
          <w:b w:val="0"/>
          <w:bCs w:val="0"/>
          <w:i w:val="0"/>
          <w:iCs w:val="0"/>
          <w:caps w:val="0"/>
          <w:smallCaps w:val="0"/>
          <w:noProof w:val="0"/>
          <w:color w:val="auto"/>
          <w:sz w:val="24"/>
          <w:szCs w:val="24"/>
          <w:lang w:val="en-GB"/>
        </w:rPr>
        <w:t>the Welsh Government (2014)</w:t>
      </w:r>
      <w:r w:rsidRPr="016F8378" w:rsidR="2158AC0C">
        <w:rPr>
          <w:rFonts w:ascii="Arial" w:hAnsi="Arial" w:eastAsia="Arial" w:cs="Arial"/>
          <w:b w:val="0"/>
          <w:bCs w:val="0"/>
          <w:i w:val="0"/>
          <w:iCs w:val="0"/>
          <w:caps w:val="0"/>
          <w:smallCaps w:val="0"/>
          <w:noProof w:val="0"/>
          <w:color w:val="auto"/>
          <w:sz w:val="24"/>
          <w:szCs w:val="24"/>
          <w:lang w:val="en-GB"/>
        </w:rPr>
        <w:t xml:space="preserve">, who </w:t>
      </w:r>
      <w:r w:rsidRPr="016F8378" w:rsidR="55E1535B">
        <w:rPr>
          <w:rFonts w:ascii="Arial" w:hAnsi="Arial" w:eastAsia="Arial" w:cs="Arial"/>
          <w:b w:val="0"/>
          <w:bCs w:val="0"/>
          <w:i w:val="0"/>
          <w:iCs w:val="0"/>
          <w:caps w:val="0"/>
          <w:smallCaps w:val="0"/>
          <w:noProof w:val="0"/>
          <w:color w:val="auto"/>
          <w:sz w:val="24"/>
          <w:szCs w:val="24"/>
          <w:lang w:val="en-GB"/>
        </w:rPr>
        <w:t>stat</w:t>
      </w:r>
      <w:r w:rsidRPr="016F8378" w:rsidR="79EC6327">
        <w:rPr>
          <w:rFonts w:ascii="Arial" w:hAnsi="Arial" w:eastAsia="Arial" w:cs="Arial"/>
          <w:b w:val="0"/>
          <w:bCs w:val="0"/>
          <w:i w:val="0"/>
          <w:iCs w:val="0"/>
          <w:caps w:val="0"/>
          <w:smallCaps w:val="0"/>
          <w:noProof w:val="0"/>
          <w:color w:val="auto"/>
          <w:sz w:val="24"/>
          <w:szCs w:val="24"/>
          <w:lang w:val="en-GB"/>
        </w:rPr>
        <w:t>e</w:t>
      </w:r>
      <w:r w:rsidRPr="016F8378" w:rsidR="79EC6327">
        <w:rPr>
          <w:rFonts w:ascii="Arial" w:hAnsi="Arial" w:eastAsia="Arial" w:cs="Arial"/>
          <w:b w:val="0"/>
          <w:bCs w:val="0"/>
          <w:i w:val="0"/>
          <w:iCs w:val="0"/>
          <w:caps w:val="0"/>
          <w:smallCaps w:val="0"/>
          <w:noProof w:val="0"/>
          <w:color w:val="auto"/>
          <w:sz w:val="24"/>
          <w:szCs w:val="24"/>
          <w:lang w:val="en-GB"/>
        </w:rPr>
        <w:t xml:space="preserve"> that Wales is a play friendly country and defines play a</w:t>
      </w:r>
      <w:r w:rsidRPr="016F8378" w:rsidR="55E1535B">
        <w:rPr>
          <w:rFonts w:ascii="Arial" w:hAnsi="Arial" w:eastAsia="Arial" w:cs="Arial"/>
          <w:b w:val="0"/>
          <w:bCs w:val="0"/>
          <w:i w:val="0"/>
          <w:iCs w:val="0"/>
          <w:caps w:val="0"/>
          <w:smallCaps w:val="0"/>
          <w:noProof w:val="0"/>
          <w:color w:val="auto"/>
          <w:sz w:val="24"/>
          <w:szCs w:val="24"/>
          <w:lang w:val="en-GB"/>
        </w:rPr>
        <w:t>s freely chosen and performed with no external goal, which is fundamental to a child’s holistic development.</w:t>
      </w:r>
      <w:r w:rsidRPr="016F8378" w:rsidR="54DF2015">
        <w:rPr>
          <w:rFonts w:ascii="Arial" w:hAnsi="Arial" w:eastAsia="Arial" w:cs="Arial"/>
          <w:b w:val="0"/>
          <w:bCs w:val="0"/>
          <w:i w:val="0"/>
          <w:iCs w:val="0"/>
          <w:caps w:val="0"/>
          <w:smallCaps w:val="0"/>
          <w:noProof w:val="0"/>
          <w:color w:val="auto"/>
          <w:sz w:val="24"/>
          <w:szCs w:val="24"/>
          <w:lang w:val="en-GB"/>
        </w:rPr>
        <w:t xml:space="preserve"> </w:t>
      </w:r>
      <w:r w:rsidRPr="016F8378" w:rsidR="0987EEF7">
        <w:rPr>
          <w:rFonts w:ascii="Arial" w:hAnsi="Arial" w:eastAsia="Arial" w:cs="Arial"/>
          <w:b w:val="0"/>
          <w:bCs w:val="0"/>
          <w:i w:val="0"/>
          <w:iCs w:val="0"/>
          <w:caps w:val="0"/>
          <w:smallCaps w:val="0"/>
          <w:noProof w:val="0"/>
          <w:color w:val="auto"/>
          <w:sz w:val="24"/>
          <w:szCs w:val="24"/>
          <w:lang w:val="en-GB"/>
        </w:rPr>
        <w:t>H</w:t>
      </w:r>
      <w:r w:rsidRPr="016F8378" w:rsidR="5EC00347">
        <w:rPr>
          <w:rFonts w:ascii="Arial" w:hAnsi="Arial" w:eastAsia="Arial" w:cs="Arial"/>
          <w:b w:val="0"/>
          <w:bCs w:val="0"/>
          <w:i w:val="0"/>
          <w:iCs w:val="0"/>
          <w:caps w:val="0"/>
          <w:smallCaps w:val="0"/>
          <w:noProof w:val="0"/>
          <w:color w:val="auto"/>
          <w:sz w:val="24"/>
          <w:szCs w:val="24"/>
          <w:lang w:val="en-GB"/>
        </w:rPr>
        <w:t xml:space="preserve">owever, </w:t>
      </w:r>
      <w:r w:rsidRPr="016F8378" w:rsidR="5EC00347">
        <w:rPr>
          <w:rFonts w:ascii="Arial" w:hAnsi="Arial" w:eastAsia="Arial" w:cs="Arial"/>
          <w:b w:val="0"/>
          <w:bCs w:val="0"/>
          <w:i w:val="0"/>
          <w:iCs w:val="0"/>
          <w:caps w:val="0"/>
          <w:smallCaps w:val="0"/>
          <w:noProof w:val="0"/>
          <w:color w:val="auto"/>
          <w:sz w:val="24"/>
          <w:szCs w:val="24"/>
          <w:lang w:val="en-GB"/>
        </w:rPr>
        <w:t xml:space="preserve">Howard (2020) </w:t>
      </w:r>
      <w:r w:rsidRPr="016F8378" w:rsidR="5EC00347">
        <w:rPr>
          <w:rFonts w:ascii="Arial" w:hAnsi="Arial" w:eastAsia="Arial" w:cs="Arial"/>
          <w:b w:val="0"/>
          <w:bCs w:val="0"/>
          <w:i w:val="0"/>
          <w:iCs w:val="0"/>
          <w:caps w:val="0"/>
          <w:smallCaps w:val="0"/>
          <w:noProof w:val="0"/>
          <w:color w:val="auto"/>
          <w:sz w:val="24"/>
          <w:szCs w:val="24"/>
          <w:lang w:val="en-GB"/>
        </w:rPr>
        <w:t>argues</w:t>
      </w:r>
      <w:r w:rsidRPr="016F8378" w:rsidR="5EC00347">
        <w:rPr>
          <w:rFonts w:ascii="Arial" w:hAnsi="Arial" w:eastAsia="Arial" w:cs="Arial"/>
          <w:b w:val="0"/>
          <w:bCs w:val="0"/>
          <w:i w:val="0"/>
          <w:iCs w:val="0"/>
          <w:caps w:val="0"/>
          <w:smallCaps w:val="0"/>
          <w:noProof w:val="0"/>
          <w:color w:val="auto"/>
          <w:sz w:val="24"/>
          <w:szCs w:val="24"/>
          <w:lang w:val="en-GB"/>
        </w:rPr>
        <w:t xml:space="preserve"> </w:t>
      </w:r>
      <w:r w:rsidRPr="016F8378" w:rsidR="5EC00347">
        <w:rPr>
          <w:rFonts w:ascii="Arial" w:hAnsi="Arial" w:eastAsia="Arial" w:cs="Arial"/>
          <w:b w:val="0"/>
          <w:bCs w:val="0"/>
          <w:i w:val="0"/>
          <w:iCs w:val="0"/>
          <w:caps w:val="0"/>
          <w:smallCaps w:val="0"/>
          <w:noProof w:val="0"/>
          <w:color w:val="auto"/>
          <w:sz w:val="24"/>
          <w:szCs w:val="24"/>
          <w:lang w:val="en-GB"/>
        </w:rPr>
        <w:t>that</w:t>
      </w:r>
      <w:r w:rsidRPr="016F8378" w:rsidR="1D1699A9">
        <w:rPr>
          <w:rFonts w:ascii="Arial" w:hAnsi="Arial" w:eastAsia="Arial" w:cs="Arial"/>
          <w:b w:val="0"/>
          <w:bCs w:val="0"/>
          <w:i w:val="0"/>
          <w:iCs w:val="0"/>
          <w:caps w:val="0"/>
          <w:smallCaps w:val="0"/>
          <w:noProof w:val="0"/>
          <w:color w:val="auto"/>
          <w:sz w:val="24"/>
          <w:szCs w:val="24"/>
          <w:lang w:val="en-GB"/>
        </w:rPr>
        <w:t xml:space="preserve"> through observing play,</w:t>
      </w:r>
      <w:r w:rsidRPr="016F8378" w:rsidR="2BC7D259">
        <w:rPr>
          <w:rFonts w:ascii="Arial" w:hAnsi="Arial" w:eastAsia="Arial" w:cs="Arial"/>
          <w:b w:val="0"/>
          <w:bCs w:val="0"/>
          <w:i w:val="0"/>
          <w:iCs w:val="0"/>
          <w:caps w:val="0"/>
          <w:smallCaps w:val="0"/>
          <w:noProof w:val="0"/>
          <w:color w:val="auto"/>
          <w:sz w:val="24"/>
          <w:szCs w:val="24"/>
          <w:lang w:val="en-GB"/>
        </w:rPr>
        <w:t xml:space="preserve"> a</w:t>
      </w:r>
      <w:r w:rsidRPr="016F8378" w:rsidR="1D1699A9">
        <w:rPr>
          <w:rFonts w:ascii="Arial" w:hAnsi="Arial" w:eastAsia="Arial" w:cs="Arial"/>
          <w:b w:val="0"/>
          <w:bCs w:val="0"/>
          <w:i w:val="0"/>
          <w:iCs w:val="0"/>
          <w:caps w:val="0"/>
          <w:smallCaps w:val="0"/>
          <w:noProof w:val="0"/>
          <w:color w:val="auto"/>
          <w:sz w:val="24"/>
          <w:szCs w:val="24"/>
          <w:lang w:val="en-GB"/>
        </w:rPr>
        <w:t xml:space="preserve"> goal or purpose</w:t>
      </w:r>
      <w:r w:rsidRPr="016F8378" w:rsidR="3D0B557F">
        <w:rPr>
          <w:rFonts w:ascii="Arial" w:hAnsi="Arial" w:eastAsia="Arial" w:cs="Arial"/>
          <w:b w:val="0"/>
          <w:bCs w:val="0"/>
          <w:i w:val="0"/>
          <w:iCs w:val="0"/>
          <w:caps w:val="0"/>
          <w:smallCaps w:val="0"/>
          <w:noProof w:val="0"/>
          <w:color w:val="auto"/>
          <w:sz w:val="24"/>
          <w:szCs w:val="24"/>
          <w:lang w:val="en-GB"/>
        </w:rPr>
        <w:t xml:space="preserve"> </w:t>
      </w:r>
      <w:r w:rsidRPr="016F8378" w:rsidR="4A15CE38">
        <w:rPr>
          <w:rFonts w:ascii="Arial" w:hAnsi="Arial" w:eastAsia="Arial" w:cs="Arial"/>
          <w:b w:val="0"/>
          <w:bCs w:val="0"/>
          <w:i w:val="0"/>
          <w:iCs w:val="0"/>
          <w:caps w:val="0"/>
          <w:smallCaps w:val="0"/>
          <w:noProof w:val="0"/>
          <w:color w:val="auto"/>
          <w:sz w:val="24"/>
          <w:szCs w:val="24"/>
          <w:lang w:val="en-GB"/>
        </w:rPr>
        <w:t>can be seen</w:t>
      </w:r>
      <w:r w:rsidRPr="016F8378" w:rsidR="3D0B557F">
        <w:rPr>
          <w:rFonts w:ascii="Arial" w:hAnsi="Arial" w:eastAsia="Arial" w:cs="Arial"/>
          <w:b w:val="0"/>
          <w:bCs w:val="0"/>
          <w:i w:val="0"/>
          <w:iCs w:val="0"/>
          <w:caps w:val="0"/>
          <w:smallCaps w:val="0"/>
          <w:noProof w:val="0"/>
          <w:color w:val="auto"/>
          <w:sz w:val="24"/>
          <w:szCs w:val="24"/>
          <w:lang w:val="en-GB"/>
        </w:rPr>
        <w:t>.</w:t>
      </w:r>
      <w:r w:rsidRPr="016F8378" w:rsidR="6ED946A2">
        <w:rPr>
          <w:rFonts w:ascii="Arial" w:hAnsi="Arial" w:eastAsia="Arial" w:cs="Arial"/>
          <w:b w:val="0"/>
          <w:bCs w:val="0"/>
          <w:i w:val="0"/>
          <w:iCs w:val="0"/>
          <w:caps w:val="0"/>
          <w:smallCaps w:val="0"/>
          <w:noProof w:val="0"/>
          <w:color w:val="auto"/>
          <w:sz w:val="24"/>
          <w:szCs w:val="24"/>
          <w:lang w:val="en-GB"/>
        </w:rPr>
        <w:t xml:space="preserve">  </w:t>
      </w:r>
      <w:r w:rsidRPr="016F8378" w:rsidR="6ED946A2">
        <w:rPr>
          <w:rFonts w:ascii="Arial" w:hAnsi="Arial" w:eastAsia="Arial" w:cs="Arial"/>
          <w:b w:val="0"/>
          <w:bCs w:val="0"/>
          <w:i w:val="0"/>
          <w:iCs w:val="0"/>
          <w:caps w:val="0"/>
          <w:smallCaps w:val="0"/>
          <w:noProof w:val="0"/>
          <w:color w:val="auto"/>
          <w:sz w:val="24"/>
          <w:szCs w:val="24"/>
          <w:lang w:val="en-GB"/>
        </w:rPr>
        <w:t xml:space="preserve">       </w:t>
      </w:r>
    </w:p>
    <w:p w:rsidR="3885726C" w:rsidP="059093EB" w:rsidRDefault="3885726C" w14:paraId="3752E2FA" w14:textId="7E111025">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059093EB" w:rsidR="47F46A86">
        <w:rPr>
          <w:rFonts w:ascii="Arial" w:hAnsi="Arial" w:eastAsia="Arial" w:cs="Arial"/>
          <w:b w:val="0"/>
          <w:bCs w:val="0"/>
          <w:i w:val="0"/>
          <w:iCs w:val="0"/>
          <w:caps w:val="0"/>
          <w:smallCaps w:val="0"/>
          <w:noProof w:val="0"/>
          <w:color w:val="auto"/>
          <w:sz w:val="24"/>
          <w:szCs w:val="24"/>
          <w:lang w:val="en-GB"/>
        </w:rPr>
        <w:t xml:space="preserve">It is important to understand that there are </w:t>
      </w:r>
      <w:r w:rsidRPr="059093EB" w:rsidR="47F46A86">
        <w:rPr>
          <w:rFonts w:ascii="Arial" w:hAnsi="Arial" w:eastAsia="Arial" w:cs="Arial"/>
          <w:b w:val="0"/>
          <w:bCs w:val="0"/>
          <w:i w:val="0"/>
          <w:iCs w:val="0"/>
          <w:caps w:val="0"/>
          <w:smallCaps w:val="0"/>
          <w:noProof w:val="0"/>
          <w:color w:val="auto"/>
          <w:sz w:val="24"/>
          <w:szCs w:val="24"/>
          <w:lang w:val="en-GB"/>
        </w:rPr>
        <w:t>different types</w:t>
      </w:r>
      <w:r w:rsidRPr="059093EB" w:rsidR="47F46A86">
        <w:rPr>
          <w:rFonts w:ascii="Arial" w:hAnsi="Arial" w:eastAsia="Arial" w:cs="Arial"/>
          <w:b w:val="0"/>
          <w:bCs w:val="0"/>
          <w:i w:val="0"/>
          <w:iCs w:val="0"/>
          <w:caps w:val="0"/>
          <w:smallCaps w:val="0"/>
          <w:noProof w:val="0"/>
          <w:color w:val="auto"/>
          <w:sz w:val="24"/>
          <w:szCs w:val="24"/>
          <w:lang w:val="en-GB"/>
        </w:rPr>
        <w:t xml:space="preserve"> of play</w:t>
      </w:r>
      <w:r w:rsidRPr="059093EB" w:rsidR="59F33F6B">
        <w:rPr>
          <w:rFonts w:ascii="Arial" w:hAnsi="Arial" w:eastAsia="Arial" w:cs="Arial"/>
          <w:b w:val="0"/>
          <w:bCs w:val="0"/>
          <w:i w:val="0"/>
          <w:iCs w:val="0"/>
          <w:caps w:val="0"/>
          <w:smallCaps w:val="0"/>
          <w:noProof w:val="0"/>
          <w:color w:val="auto"/>
          <w:sz w:val="24"/>
          <w:szCs w:val="24"/>
          <w:lang w:val="en-GB"/>
        </w:rPr>
        <w:t xml:space="preserve"> </w:t>
      </w:r>
      <w:r w:rsidRPr="059093EB" w:rsidR="47F46A86">
        <w:rPr>
          <w:rFonts w:ascii="Arial" w:hAnsi="Arial" w:eastAsia="Arial" w:cs="Arial"/>
          <w:b w:val="0"/>
          <w:bCs w:val="0"/>
          <w:i w:val="0"/>
          <w:iCs w:val="0"/>
          <w:caps w:val="0"/>
          <w:smallCaps w:val="0"/>
          <w:noProof w:val="0"/>
          <w:color w:val="auto"/>
          <w:sz w:val="24"/>
          <w:szCs w:val="24"/>
          <w:lang w:val="en-GB"/>
        </w:rPr>
        <w:t xml:space="preserve">that support a child’s </w:t>
      </w:r>
      <w:r w:rsidRPr="059093EB" w:rsidR="62478887">
        <w:rPr>
          <w:rFonts w:ascii="Arial" w:hAnsi="Arial" w:eastAsia="Arial" w:cs="Arial"/>
          <w:b w:val="0"/>
          <w:bCs w:val="0"/>
          <w:i w:val="0"/>
          <w:iCs w:val="0"/>
          <w:caps w:val="0"/>
          <w:smallCaps w:val="0"/>
          <w:noProof w:val="0"/>
          <w:color w:val="auto"/>
          <w:sz w:val="24"/>
          <w:szCs w:val="24"/>
          <w:lang w:val="en-GB"/>
        </w:rPr>
        <w:t>holistic</w:t>
      </w:r>
      <w:r w:rsidRPr="059093EB" w:rsidR="47F46A86">
        <w:rPr>
          <w:rFonts w:ascii="Arial" w:hAnsi="Arial" w:eastAsia="Arial" w:cs="Arial"/>
          <w:b w:val="0"/>
          <w:bCs w:val="0"/>
          <w:i w:val="0"/>
          <w:iCs w:val="0"/>
          <w:caps w:val="0"/>
          <w:smallCaps w:val="0"/>
          <w:noProof w:val="0"/>
          <w:color w:val="auto"/>
          <w:sz w:val="24"/>
          <w:szCs w:val="24"/>
          <w:lang w:val="en-GB"/>
        </w:rPr>
        <w:t xml:space="preserve"> development in </w:t>
      </w:r>
      <w:r w:rsidRPr="059093EB" w:rsidR="0ED73086">
        <w:rPr>
          <w:rFonts w:ascii="Arial" w:hAnsi="Arial" w:eastAsia="Arial" w:cs="Arial"/>
          <w:b w:val="0"/>
          <w:bCs w:val="0"/>
          <w:i w:val="0"/>
          <w:iCs w:val="0"/>
          <w:caps w:val="0"/>
          <w:smallCaps w:val="0"/>
          <w:noProof w:val="0"/>
          <w:color w:val="auto"/>
          <w:sz w:val="24"/>
          <w:szCs w:val="24"/>
          <w:lang w:val="en-GB"/>
        </w:rPr>
        <w:t xml:space="preserve">separate </w:t>
      </w:r>
      <w:r w:rsidRPr="059093EB" w:rsidR="47F46A86">
        <w:rPr>
          <w:rFonts w:ascii="Arial" w:hAnsi="Arial" w:eastAsia="Arial" w:cs="Arial"/>
          <w:b w:val="0"/>
          <w:bCs w:val="0"/>
          <w:i w:val="0"/>
          <w:iCs w:val="0"/>
          <w:caps w:val="0"/>
          <w:smallCaps w:val="0"/>
          <w:noProof w:val="0"/>
          <w:color w:val="auto"/>
          <w:sz w:val="24"/>
          <w:szCs w:val="24"/>
          <w:lang w:val="en-GB"/>
        </w:rPr>
        <w:t>ways</w:t>
      </w:r>
      <w:r w:rsidRPr="059093EB" w:rsidR="47F46A86">
        <w:rPr>
          <w:rFonts w:ascii="Arial" w:hAnsi="Arial" w:eastAsia="Arial" w:cs="Arial"/>
          <w:b w:val="0"/>
          <w:bCs w:val="0"/>
          <w:i w:val="0"/>
          <w:iCs w:val="0"/>
          <w:caps w:val="0"/>
          <w:smallCaps w:val="0"/>
          <w:noProof w:val="0"/>
          <w:color w:val="auto"/>
          <w:sz w:val="24"/>
          <w:szCs w:val="24"/>
          <w:lang w:val="en-GB"/>
        </w:rPr>
        <w:t xml:space="preserve"> (Cohen, 2018).</w:t>
      </w:r>
      <w:r w:rsidRPr="059093EB" w:rsidR="0062B2C5">
        <w:rPr>
          <w:rFonts w:ascii="Arial" w:hAnsi="Arial" w:eastAsia="Arial" w:cs="Arial"/>
          <w:b w:val="0"/>
          <w:bCs w:val="0"/>
          <w:i w:val="0"/>
          <w:iCs w:val="0"/>
          <w:caps w:val="0"/>
          <w:smallCaps w:val="0"/>
          <w:noProof w:val="0"/>
          <w:color w:val="auto"/>
          <w:sz w:val="24"/>
          <w:szCs w:val="24"/>
          <w:lang w:val="en-GB"/>
        </w:rPr>
        <w:t xml:space="preserve"> </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Garner and Bergen (2012)</w:t>
      </w:r>
      <w:r w:rsidRPr="059093EB" w:rsidR="7066C0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believe that</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exploratory play is one of the </w:t>
      </w:r>
      <w:r w:rsidRPr="059093EB" w:rsidR="605B63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first </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types of play which take</w:t>
      </w:r>
      <w:r w:rsidRPr="059093EB" w:rsidR="46521A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place during the early years</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9093EB" w:rsidR="5A220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fact, r</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 xml:space="preserve">esearch shows that patterns of exploratory play </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emerge</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4B5EBC9D">
        <w:rPr>
          <w:rFonts w:ascii="Arial" w:hAnsi="Arial" w:eastAsia="Arial" w:cs="Arial"/>
          <w:b w:val="0"/>
          <w:bCs w:val="0"/>
          <w:i w:val="0"/>
          <w:iCs w:val="0"/>
          <w:caps w:val="0"/>
          <w:smallCaps w:val="0"/>
          <w:noProof w:val="0"/>
          <w:color w:val="000000" w:themeColor="text1" w:themeTint="FF" w:themeShade="FF"/>
          <w:sz w:val="24"/>
          <w:szCs w:val="24"/>
          <w:lang w:val="en-GB"/>
        </w:rPr>
        <w:t>from</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 xml:space="preserve"> 9 and 16 months old</w:t>
      </w:r>
      <w:r w:rsidRPr="059093EB" w:rsidR="17D81345">
        <w:rPr>
          <w:rFonts w:ascii="Arial" w:hAnsi="Arial" w:eastAsia="Arial" w:cs="Arial"/>
          <w:b w:val="0"/>
          <w:bCs w:val="0"/>
          <w:i w:val="0"/>
          <w:iCs w:val="0"/>
          <w:caps w:val="0"/>
          <w:smallCaps w:val="0"/>
          <w:noProof w:val="0"/>
          <w:color w:val="000000" w:themeColor="text1" w:themeTint="FF" w:themeShade="FF"/>
          <w:sz w:val="24"/>
          <w:szCs w:val="24"/>
          <w:lang w:val="en-GB"/>
        </w:rPr>
        <w:t xml:space="preserve"> (Garner and Bergen, 2012).</w:t>
      </w:r>
    </w:p>
    <w:p w:rsidR="3885726C" w:rsidP="016F8378" w:rsidRDefault="3885726C" w14:paraId="66A60B16" w14:textId="211E1DC4">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16F8378" w:rsidR="58D21CA1">
        <w:rPr>
          <w:rFonts w:ascii="Arial" w:hAnsi="Arial" w:eastAsia="Arial" w:cs="Arial"/>
          <w:color w:val="auto"/>
        </w:rPr>
        <w:t>E</w:t>
      </w:r>
      <w:r w:rsidRPr="016F8378" w:rsidR="0F5263E4">
        <w:rPr>
          <w:rFonts w:ascii="Arial" w:hAnsi="Arial" w:eastAsia="Arial" w:cs="Arial"/>
          <w:color w:val="auto"/>
        </w:rPr>
        <w:t xml:space="preserve">xploratory play involves </w:t>
      </w:r>
      <w:r w:rsidRPr="016F8378" w:rsidR="66E8C211">
        <w:rPr>
          <w:rFonts w:ascii="Arial" w:hAnsi="Arial" w:eastAsia="Arial" w:cs="Arial"/>
          <w:color w:val="auto"/>
        </w:rPr>
        <w:t xml:space="preserve">children </w:t>
      </w:r>
      <w:r w:rsidRPr="016F8378" w:rsidR="0F5263E4">
        <w:rPr>
          <w:rFonts w:ascii="Arial" w:hAnsi="Arial" w:eastAsia="Arial" w:cs="Arial"/>
          <w:color w:val="auto"/>
        </w:rPr>
        <w:t>exploring</w:t>
      </w:r>
      <w:r w:rsidRPr="016F8378" w:rsidR="4EC1581D">
        <w:rPr>
          <w:rFonts w:ascii="Arial" w:hAnsi="Arial" w:eastAsia="Arial" w:cs="Arial"/>
          <w:color w:val="auto"/>
        </w:rPr>
        <w:t xml:space="preserve"> their</w:t>
      </w:r>
      <w:r w:rsidRPr="016F8378" w:rsidR="3EEA9781">
        <w:rPr>
          <w:rFonts w:ascii="Arial" w:hAnsi="Arial" w:eastAsia="Arial" w:cs="Arial"/>
          <w:color w:val="auto"/>
        </w:rPr>
        <w:t xml:space="preserve"> </w:t>
      </w:r>
      <w:r w:rsidRPr="016F8378" w:rsidR="0F5263E4">
        <w:rPr>
          <w:rFonts w:ascii="Arial" w:hAnsi="Arial" w:eastAsia="Arial" w:cs="Arial"/>
          <w:color w:val="auto"/>
        </w:rPr>
        <w:t xml:space="preserve">senses to </w:t>
      </w:r>
      <w:r w:rsidRPr="016F8378" w:rsidR="5AA188EE">
        <w:rPr>
          <w:rFonts w:ascii="Arial" w:hAnsi="Arial" w:eastAsia="Arial" w:cs="Arial"/>
          <w:color w:val="auto"/>
        </w:rPr>
        <w:t xml:space="preserve">learn about </w:t>
      </w:r>
      <w:r w:rsidRPr="016F8378" w:rsidR="0F5263E4">
        <w:rPr>
          <w:rFonts w:ascii="Arial" w:hAnsi="Arial" w:eastAsia="Arial" w:cs="Arial"/>
          <w:color w:val="auto"/>
        </w:rPr>
        <w:t>the world around the</w:t>
      </w:r>
      <w:r w:rsidRPr="016F8378" w:rsidR="587A3E37">
        <w:rPr>
          <w:rFonts w:ascii="Arial" w:hAnsi="Arial" w:eastAsia="Arial" w:cs="Arial"/>
          <w:color w:val="auto"/>
        </w:rPr>
        <w:t>m</w:t>
      </w:r>
      <w:r w:rsidRPr="016F8378" w:rsidR="56299EC4">
        <w:rPr>
          <w:rFonts w:ascii="Arial" w:hAnsi="Arial" w:eastAsia="Arial" w:cs="Arial"/>
          <w:color w:val="auto"/>
        </w:rPr>
        <w:t xml:space="preserve"> through the manipulation of an object (Play Wales, 2017). </w:t>
      </w:r>
      <w:r w:rsidRPr="016F8378" w:rsidR="309F2DCB">
        <w:rPr>
          <w:rFonts w:ascii="Arial" w:hAnsi="Arial" w:eastAsia="Arial" w:cs="Arial"/>
          <w:b w:val="0"/>
          <w:bCs w:val="0"/>
          <w:i w:val="0"/>
          <w:iCs w:val="0"/>
          <w:caps w:val="0"/>
          <w:smallCaps w:val="0"/>
          <w:noProof w:val="0"/>
          <w:color w:val="auto"/>
          <w:sz w:val="24"/>
          <w:szCs w:val="24"/>
          <w:lang w:val="en-GB"/>
        </w:rPr>
        <w:t>This is supported by Rees-Edwards (2022) and Play Wales</w:t>
      </w:r>
      <w:r w:rsidRPr="016F8378" w:rsidR="0ACCBA74">
        <w:rPr>
          <w:rFonts w:ascii="Arial" w:hAnsi="Arial" w:eastAsia="Arial" w:cs="Arial"/>
          <w:b w:val="0"/>
          <w:bCs w:val="0"/>
          <w:i w:val="0"/>
          <w:iCs w:val="0"/>
          <w:caps w:val="0"/>
          <w:smallCaps w:val="0"/>
          <w:noProof w:val="0"/>
          <w:color w:val="auto"/>
          <w:sz w:val="24"/>
          <w:szCs w:val="24"/>
          <w:lang w:val="en-GB"/>
        </w:rPr>
        <w:t xml:space="preserve"> </w:t>
      </w:r>
      <w:r w:rsidRPr="016F8378" w:rsidR="309F2DCB">
        <w:rPr>
          <w:rFonts w:ascii="Arial" w:hAnsi="Arial" w:eastAsia="Arial" w:cs="Arial"/>
          <w:b w:val="0"/>
          <w:bCs w:val="0"/>
          <w:i w:val="0"/>
          <w:iCs w:val="0"/>
          <w:caps w:val="0"/>
          <w:smallCaps w:val="0"/>
          <w:noProof w:val="0"/>
          <w:color w:val="auto"/>
          <w:sz w:val="24"/>
          <w:szCs w:val="24"/>
          <w:lang w:val="en-GB"/>
        </w:rPr>
        <w:t xml:space="preserve">(2017), who </w:t>
      </w:r>
      <w:r w:rsidRPr="016F8378" w:rsidR="309F2DCB">
        <w:rPr>
          <w:rFonts w:ascii="Arial" w:hAnsi="Arial" w:eastAsia="Arial" w:cs="Arial"/>
          <w:b w:val="0"/>
          <w:bCs w:val="0"/>
          <w:i w:val="0"/>
          <w:iCs w:val="0"/>
          <w:caps w:val="0"/>
          <w:smallCaps w:val="0"/>
          <w:noProof w:val="0"/>
          <w:color w:val="auto"/>
          <w:sz w:val="24"/>
          <w:szCs w:val="24"/>
          <w:lang w:val="en-GB"/>
        </w:rPr>
        <w:t>state</w:t>
      </w:r>
      <w:r w:rsidRPr="016F8378" w:rsidR="309F2DCB">
        <w:rPr>
          <w:rFonts w:ascii="Arial" w:hAnsi="Arial" w:eastAsia="Arial" w:cs="Arial"/>
          <w:b w:val="0"/>
          <w:bCs w:val="0"/>
          <w:i w:val="0"/>
          <w:iCs w:val="0"/>
          <w:caps w:val="0"/>
          <w:smallCaps w:val="0"/>
          <w:noProof w:val="0"/>
          <w:color w:val="auto"/>
          <w:sz w:val="24"/>
          <w:szCs w:val="24"/>
          <w:lang w:val="en-GB"/>
        </w:rPr>
        <w:t xml:space="preserve"> that exploratory play promotes a child’s natural curiosity and encourages them to explore the world around them. </w:t>
      </w:r>
      <w:r w:rsidRPr="016F8378" w:rsidR="3112B781">
        <w:rPr>
          <w:rFonts w:ascii="Arial" w:hAnsi="Arial" w:eastAsia="Arial" w:cs="Arial"/>
          <w:b w:val="0"/>
          <w:bCs w:val="0"/>
          <w:i w:val="0"/>
          <w:iCs w:val="0"/>
          <w:caps w:val="0"/>
          <w:smallCaps w:val="0"/>
          <w:noProof w:val="0"/>
          <w:color w:val="000000" w:themeColor="text1" w:themeTint="FF" w:themeShade="FF"/>
          <w:sz w:val="24"/>
          <w:szCs w:val="24"/>
          <w:lang w:val="en-GB"/>
        </w:rPr>
        <w:t>In fact, Piaget refers to children as “little scientists</w:t>
      </w:r>
      <w:r w:rsidRPr="016F8378" w:rsidR="3112B781">
        <w:rPr>
          <w:rFonts w:ascii="Arial" w:hAnsi="Arial" w:eastAsia="Arial" w:cs="Arial"/>
          <w:b w:val="0"/>
          <w:bCs w:val="0"/>
          <w:i w:val="0"/>
          <w:iCs w:val="0"/>
          <w:caps w:val="0"/>
          <w:smallCaps w:val="0"/>
          <w:noProof w:val="0"/>
          <w:color w:val="000000" w:themeColor="text1" w:themeTint="FF" w:themeShade="FF"/>
          <w:sz w:val="24"/>
          <w:szCs w:val="24"/>
          <w:lang w:val="en-GB"/>
        </w:rPr>
        <w:t>”,</w:t>
      </w:r>
      <w:r w:rsidRPr="016F8378" w:rsidR="3112B781">
        <w:rPr>
          <w:rFonts w:ascii="Arial" w:hAnsi="Arial" w:eastAsia="Arial" w:cs="Arial"/>
          <w:b w:val="0"/>
          <w:bCs w:val="0"/>
          <w:i w:val="0"/>
          <w:iCs w:val="0"/>
          <w:caps w:val="0"/>
          <w:smallCaps w:val="0"/>
          <w:noProof w:val="0"/>
          <w:color w:val="000000" w:themeColor="text1" w:themeTint="FF" w:themeShade="FF"/>
          <w:sz w:val="24"/>
          <w:szCs w:val="24"/>
          <w:lang w:val="en-GB"/>
        </w:rPr>
        <w:t xml:space="preserve"> who learn through exploration (Halpenny and Pettersen, 2014). This relates to the Reggio Emilia approach, where Rinaldi (2006) states that children are viewed as researchers.</w:t>
      </w:r>
    </w:p>
    <w:p w:rsidR="3885726C" w:rsidP="31CE7DA2" w:rsidRDefault="3885726C" w14:paraId="07ECD97A" w14:textId="6A2F26B0">
      <w:pPr>
        <w:pStyle w:val="Normal"/>
        <w:suppressLineNumbers w:val="0"/>
        <w:spacing w:before="0" w:beforeAutospacing="off" w:after="160" w:afterAutospacing="off" w:line="360" w:lineRule="auto"/>
        <w:ind w:left="0" w:right="0"/>
        <w:jc w:val="left"/>
        <w:rPr>
          <w:rFonts w:ascii="Arial" w:hAnsi="Arial" w:eastAsia="Arial" w:cs="Arial"/>
          <w:color w:val="auto"/>
        </w:rPr>
      </w:pPr>
      <w:r w:rsidRPr="31CE7DA2" w:rsidR="7C990DE5">
        <w:rPr>
          <w:rFonts w:ascii="Arial" w:hAnsi="Arial" w:eastAsia="Arial" w:cs="Arial"/>
          <w:b w:val="0"/>
          <w:bCs w:val="0"/>
          <w:i w:val="0"/>
          <w:iCs w:val="0"/>
          <w:caps w:val="0"/>
          <w:smallCaps w:val="0"/>
          <w:noProof w:val="0"/>
          <w:color w:val="000000" w:themeColor="text1" w:themeTint="FF" w:themeShade="FF"/>
          <w:sz w:val="24"/>
          <w:szCs w:val="24"/>
          <w:lang w:val="en-GB"/>
        </w:rPr>
        <w:t>Th</w:t>
      </w:r>
      <w:r w:rsidRPr="31CE7DA2" w:rsidR="185E1AC0">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31CE7DA2" w:rsidR="7C990DE5">
        <w:rPr>
          <w:rFonts w:ascii="Arial" w:hAnsi="Arial" w:eastAsia="Arial" w:cs="Arial"/>
          <w:b w:val="0"/>
          <w:bCs w:val="0"/>
          <w:i w:val="0"/>
          <w:iCs w:val="0"/>
          <w:caps w:val="0"/>
          <w:smallCaps w:val="0"/>
          <w:noProof w:val="0"/>
          <w:color w:val="000000" w:themeColor="text1" w:themeTint="FF" w:themeShade="FF"/>
          <w:sz w:val="24"/>
          <w:szCs w:val="24"/>
          <w:lang w:val="en-GB"/>
        </w:rPr>
        <w:t xml:space="preserve">approach comes from the Reggio Emilia </w:t>
      </w:r>
      <w:r w:rsidRPr="31CE7DA2" w:rsidR="41917530">
        <w:rPr>
          <w:rFonts w:ascii="Arial" w:hAnsi="Arial" w:eastAsia="Arial" w:cs="Arial"/>
          <w:b w:val="0"/>
          <w:bCs w:val="0"/>
          <w:i w:val="0"/>
          <w:iCs w:val="0"/>
          <w:caps w:val="0"/>
          <w:smallCaps w:val="0"/>
          <w:noProof w:val="0"/>
          <w:color w:val="000000" w:themeColor="text1" w:themeTint="FF" w:themeShade="FF"/>
          <w:sz w:val="24"/>
          <w:szCs w:val="24"/>
          <w:lang w:val="en-GB"/>
        </w:rPr>
        <w:t>provinc</w:t>
      </w:r>
      <w:r w:rsidRPr="31CE7DA2" w:rsidR="41917530">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31CE7DA2" w:rsidR="7C990DE5">
        <w:rPr>
          <w:rFonts w:ascii="Arial" w:hAnsi="Arial" w:eastAsia="Arial" w:cs="Arial"/>
          <w:b w:val="0"/>
          <w:bCs w:val="0"/>
          <w:i w:val="0"/>
          <w:iCs w:val="0"/>
          <w:caps w:val="0"/>
          <w:smallCaps w:val="0"/>
          <w:noProof w:val="0"/>
          <w:color w:val="000000" w:themeColor="text1" w:themeTint="FF" w:themeShade="FF"/>
          <w:sz w:val="24"/>
          <w:szCs w:val="24"/>
          <w:lang w:val="en-GB"/>
        </w:rPr>
        <w:t>in Italy.</w:t>
      </w:r>
      <w:r w:rsidRPr="31CE7DA2" w:rsidR="54F374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26AEED2F">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31CE7DA2" w:rsidR="6217640F">
        <w:rPr>
          <w:rFonts w:ascii="Arial" w:hAnsi="Arial" w:eastAsia="Arial" w:cs="Arial"/>
          <w:b w:val="0"/>
          <w:bCs w:val="0"/>
          <w:i w:val="0"/>
          <w:iCs w:val="0"/>
          <w:caps w:val="0"/>
          <w:smallCaps w:val="0"/>
          <w:noProof w:val="0"/>
          <w:color w:val="000000" w:themeColor="text1" w:themeTint="FF" w:themeShade="FF"/>
          <w:sz w:val="24"/>
          <w:szCs w:val="24"/>
          <w:lang w:val="en-GB"/>
        </w:rPr>
        <w:t>originated</w:t>
      </w:r>
      <w:r w:rsidRPr="31CE7DA2" w:rsidR="26AEED2F">
        <w:rPr>
          <w:rFonts w:ascii="Arial" w:hAnsi="Arial" w:eastAsia="Arial" w:cs="Arial"/>
          <w:b w:val="0"/>
          <w:bCs w:val="0"/>
          <w:i w:val="0"/>
          <w:iCs w:val="0"/>
          <w:caps w:val="0"/>
          <w:smallCaps w:val="0"/>
          <w:noProof w:val="0"/>
          <w:color w:val="000000" w:themeColor="text1" w:themeTint="FF" w:themeShade="FF"/>
          <w:sz w:val="24"/>
          <w:szCs w:val="24"/>
          <w:lang w:val="en-GB"/>
        </w:rPr>
        <w:t xml:space="preserve"> after the Second World War, where Loris Malaguzzi and the community were striving for</w:t>
      </w:r>
      <w:r w:rsidRPr="31CE7DA2" w:rsidR="3E1BD907">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31CE7DA2" w:rsidR="26AEED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28FC7FD">
        <w:rPr>
          <w:rFonts w:ascii="Arial" w:hAnsi="Arial" w:eastAsia="Arial" w:cs="Arial"/>
          <w:b w:val="0"/>
          <w:bCs w:val="0"/>
          <w:i w:val="0"/>
          <w:iCs w:val="0"/>
          <w:caps w:val="0"/>
          <w:smallCaps w:val="0"/>
          <w:noProof w:val="0"/>
          <w:color w:val="000000" w:themeColor="text1" w:themeTint="FF" w:themeShade="FF"/>
          <w:sz w:val="24"/>
          <w:szCs w:val="24"/>
          <w:lang w:val="en-GB"/>
        </w:rPr>
        <w:t>education for children where respect for different opinions were valued (Chicken and Whitehouse, 2022).</w:t>
      </w:r>
      <w:r w:rsidRPr="31CE7DA2" w:rsidR="56DCD9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169ABB4D">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31CE7DA2" w:rsidR="22FFF47E">
        <w:rPr>
          <w:rFonts w:ascii="Arial" w:hAnsi="Arial" w:eastAsia="Arial" w:cs="Arial"/>
          <w:b w:val="0"/>
          <w:bCs w:val="0"/>
          <w:i w:val="0"/>
          <w:iCs w:val="0"/>
          <w:caps w:val="0"/>
          <w:smallCaps w:val="0"/>
          <w:noProof w:val="0"/>
          <w:color w:val="000000" w:themeColor="text1" w:themeTint="FF" w:themeShade="FF"/>
          <w:sz w:val="24"/>
          <w:szCs w:val="24"/>
          <w:lang w:val="en-GB"/>
        </w:rPr>
        <w:t>Reggio Emilia,</w:t>
      </w:r>
      <w:r w:rsidRPr="31CE7DA2" w:rsidR="169ABB4D">
        <w:rPr>
          <w:rFonts w:ascii="Arial" w:hAnsi="Arial" w:eastAsia="Arial" w:cs="Arial"/>
          <w:b w:val="0"/>
          <w:bCs w:val="0"/>
          <w:i w:val="0"/>
          <w:iCs w:val="0"/>
          <w:caps w:val="0"/>
          <w:smallCaps w:val="0"/>
          <w:noProof w:val="0"/>
          <w:color w:val="000000" w:themeColor="text1" w:themeTint="FF" w:themeShade="FF"/>
          <w:sz w:val="24"/>
          <w:szCs w:val="24"/>
          <w:lang w:val="en-GB"/>
        </w:rPr>
        <w:t xml:space="preserve"> the environment is seen as the third teacher, where </w:t>
      </w:r>
      <w:r w:rsidRPr="31CE7DA2" w:rsidR="23789F0A">
        <w:rPr>
          <w:rFonts w:ascii="Arial" w:hAnsi="Arial" w:eastAsia="Arial" w:cs="Arial"/>
          <w:b w:val="0"/>
          <w:bCs w:val="0"/>
          <w:i w:val="0"/>
          <w:iCs w:val="0"/>
          <w:caps w:val="0"/>
          <w:smallCaps w:val="0"/>
          <w:noProof w:val="0"/>
          <w:color w:val="000000" w:themeColor="text1" w:themeTint="FF" w:themeShade="FF"/>
          <w:sz w:val="24"/>
          <w:szCs w:val="24"/>
          <w:lang w:val="en-GB"/>
        </w:rPr>
        <w:t>i</w:t>
      </w:r>
      <w:r w:rsidRPr="31CE7DA2" w:rsidR="169ABB4D">
        <w:rPr>
          <w:rFonts w:ascii="Arial" w:hAnsi="Arial" w:eastAsia="Arial" w:cs="Arial"/>
          <w:b w:val="0"/>
          <w:bCs w:val="0"/>
          <w:i w:val="0"/>
          <w:iCs w:val="0"/>
          <w:caps w:val="0"/>
          <w:smallCaps w:val="0"/>
          <w:noProof w:val="0"/>
          <w:color w:val="000000" w:themeColor="text1" w:themeTint="FF" w:themeShade="FF"/>
          <w:sz w:val="24"/>
          <w:szCs w:val="24"/>
          <w:lang w:val="en-GB"/>
        </w:rPr>
        <w:t>t is open-en</w:t>
      </w:r>
      <w:r w:rsidRPr="31CE7DA2" w:rsidR="54003F7E">
        <w:rPr>
          <w:rFonts w:ascii="Arial" w:hAnsi="Arial" w:eastAsia="Arial" w:cs="Arial"/>
          <w:b w:val="0"/>
          <w:bCs w:val="0"/>
          <w:i w:val="0"/>
          <w:iCs w:val="0"/>
          <w:caps w:val="0"/>
          <w:smallCaps w:val="0"/>
          <w:noProof w:val="0"/>
          <w:color w:val="000000" w:themeColor="text1" w:themeTint="FF" w:themeShade="FF"/>
          <w:sz w:val="24"/>
          <w:szCs w:val="24"/>
          <w:lang w:val="en-GB"/>
        </w:rPr>
        <w:t>ded with endless possibilities to</w:t>
      </w:r>
      <w:r w:rsidRPr="31CE7DA2" w:rsidR="156D5692">
        <w:rPr>
          <w:rFonts w:ascii="Arial" w:hAnsi="Arial" w:eastAsia="Arial" w:cs="Arial"/>
          <w:b w:val="0"/>
          <w:bCs w:val="0"/>
          <w:i w:val="0"/>
          <w:iCs w:val="0"/>
          <w:caps w:val="0"/>
          <w:smallCaps w:val="0"/>
          <w:noProof w:val="0"/>
          <w:color w:val="000000" w:themeColor="text1" w:themeTint="FF" w:themeShade="FF"/>
          <w:sz w:val="24"/>
          <w:szCs w:val="24"/>
          <w:lang w:val="en-GB"/>
        </w:rPr>
        <w:t xml:space="preserve"> be</w:t>
      </w:r>
      <w:r w:rsidRPr="31CE7DA2" w:rsidR="54003F7E">
        <w:rPr>
          <w:rFonts w:ascii="Arial" w:hAnsi="Arial" w:eastAsia="Arial" w:cs="Arial"/>
          <w:b w:val="0"/>
          <w:bCs w:val="0"/>
          <w:i w:val="0"/>
          <w:iCs w:val="0"/>
          <w:caps w:val="0"/>
          <w:smallCaps w:val="0"/>
          <w:noProof w:val="0"/>
          <w:color w:val="000000" w:themeColor="text1" w:themeTint="FF" w:themeShade="FF"/>
          <w:sz w:val="24"/>
          <w:szCs w:val="24"/>
          <w:lang w:val="en-GB"/>
        </w:rPr>
        <w:t xml:space="preserve"> independ</w:t>
      </w:r>
      <w:r w:rsidRPr="31CE7DA2" w:rsidR="17ACF47E">
        <w:rPr>
          <w:rFonts w:ascii="Arial" w:hAnsi="Arial" w:eastAsia="Arial" w:cs="Arial"/>
          <w:b w:val="0"/>
          <w:bCs w:val="0"/>
          <w:i w:val="0"/>
          <w:iCs w:val="0"/>
          <w:caps w:val="0"/>
          <w:smallCaps w:val="0"/>
          <w:noProof w:val="0"/>
          <w:color w:val="000000" w:themeColor="text1" w:themeTint="FF" w:themeShade="FF"/>
          <w:sz w:val="24"/>
          <w:szCs w:val="24"/>
          <w:lang w:val="en-GB"/>
        </w:rPr>
        <w:t>ent</w:t>
      </w:r>
      <w:r w:rsidRPr="31CE7DA2" w:rsidR="54003F7E">
        <w:rPr>
          <w:rFonts w:ascii="Arial" w:hAnsi="Arial" w:eastAsia="Arial" w:cs="Arial"/>
          <w:b w:val="0"/>
          <w:bCs w:val="0"/>
          <w:i w:val="0"/>
          <w:iCs w:val="0"/>
          <w:caps w:val="0"/>
          <w:smallCaps w:val="0"/>
          <w:noProof w:val="0"/>
          <w:color w:val="000000" w:themeColor="text1" w:themeTint="FF" w:themeShade="FF"/>
          <w:sz w:val="24"/>
          <w:szCs w:val="24"/>
          <w:lang w:val="en-GB"/>
        </w:rPr>
        <w:t xml:space="preserve"> and problem </w:t>
      </w:r>
      <w:r w:rsidRPr="31CE7DA2" w:rsidR="7DD28DA6">
        <w:rPr>
          <w:rFonts w:ascii="Arial" w:hAnsi="Arial" w:eastAsia="Arial" w:cs="Arial"/>
          <w:b w:val="0"/>
          <w:bCs w:val="0"/>
          <w:i w:val="0"/>
          <w:iCs w:val="0"/>
          <w:caps w:val="0"/>
          <w:smallCaps w:val="0"/>
          <w:noProof w:val="0"/>
          <w:color w:val="000000" w:themeColor="text1" w:themeTint="FF" w:themeShade="FF"/>
          <w:sz w:val="24"/>
          <w:szCs w:val="24"/>
          <w:lang w:val="en-GB"/>
        </w:rPr>
        <w:t xml:space="preserve">solvers </w:t>
      </w:r>
      <w:r w:rsidRPr="31CE7DA2" w:rsidR="54003F7E">
        <w:rPr>
          <w:rFonts w:ascii="Arial" w:hAnsi="Arial" w:eastAsia="Arial" w:cs="Arial"/>
          <w:b w:val="0"/>
          <w:bCs w:val="0"/>
          <w:i w:val="0"/>
          <w:iCs w:val="0"/>
          <w:caps w:val="0"/>
          <w:smallCaps w:val="0"/>
          <w:noProof w:val="0"/>
          <w:color w:val="000000" w:themeColor="text1" w:themeTint="FF" w:themeShade="FF"/>
          <w:sz w:val="24"/>
          <w:szCs w:val="24"/>
          <w:lang w:val="en-GB"/>
        </w:rPr>
        <w:t>(Chicken and Whitehouse, 2022).</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This can be shown through playing in the outdoors. The natural environment, such as trees</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and water, provid</w:t>
      </w:r>
      <w:r w:rsidRPr="31CE7DA2" w:rsidR="33C901F4">
        <w:rPr>
          <w:rFonts w:ascii="Arial" w:hAnsi="Arial" w:eastAsia="Arial" w:cs="Arial"/>
          <w:b w:val="0"/>
          <w:bCs w:val="0"/>
          <w:i w:val="0"/>
          <w:iCs w:val="0"/>
          <w:caps w:val="0"/>
          <w:smallCaps w:val="0"/>
          <w:noProof w:val="0"/>
          <w:color w:val="000000" w:themeColor="text1" w:themeTint="FF" w:themeShade="FF"/>
          <w:sz w:val="24"/>
          <w:szCs w:val="24"/>
          <w:lang w:val="en-GB"/>
        </w:rPr>
        <w:t>e</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with open-ended play where they can investigate</w:t>
      </w:r>
      <w:r w:rsidRPr="31CE7DA2" w:rsidR="3DC870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the world us</w:t>
      </w:r>
      <w:r w:rsidRPr="31CE7DA2" w:rsidR="54971F0C">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the natural </w:t>
      </w:r>
      <w:r w:rsidRPr="31CE7DA2" w:rsidR="3E6D96B0">
        <w:rPr>
          <w:rFonts w:ascii="Arial" w:hAnsi="Arial" w:eastAsia="Arial" w:cs="Arial"/>
          <w:b w:val="0"/>
          <w:bCs w:val="0"/>
          <w:i w:val="0"/>
          <w:iCs w:val="0"/>
          <w:caps w:val="0"/>
          <w:smallCaps w:val="0"/>
          <w:noProof w:val="0"/>
          <w:color w:val="000000" w:themeColor="text1" w:themeTint="FF" w:themeShade="FF"/>
          <w:sz w:val="24"/>
          <w:szCs w:val="24"/>
          <w:lang w:val="en-GB"/>
        </w:rPr>
        <w:t xml:space="preserve">resources </w:t>
      </w:r>
      <w:r w:rsidRPr="31CE7DA2" w:rsidR="79532BD6">
        <w:rPr>
          <w:rFonts w:ascii="Arial" w:hAnsi="Arial" w:eastAsia="Arial" w:cs="Arial"/>
          <w:b w:val="0"/>
          <w:bCs w:val="0"/>
          <w:i w:val="0"/>
          <w:iCs w:val="0"/>
          <w:caps w:val="0"/>
          <w:smallCaps w:val="0"/>
          <w:noProof w:val="0"/>
          <w:color w:val="000000" w:themeColor="text1" w:themeTint="FF" w:themeShade="FF"/>
          <w:sz w:val="24"/>
          <w:szCs w:val="24"/>
          <w:lang w:val="en-GB"/>
        </w:rPr>
        <w:t>around them (Tinney, 2022). The outdoors gives children a wide range of exploratory opportunities, which children need for development (Frost and Woods, 2012).</w:t>
      </w:r>
      <w:r w:rsidRPr="31CE7DA2" w:rsidR="4A7F5F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7253C30">
        <w:rPr>
          <w:rFonts w:ascii="Arial" w:hAnsi="Arial" w:eastAsia="Arial" w:cs="Arial"/>
          <w:noProof w:val="0"/>
          <w:lang w:val="en-GB"/>
        </w:rPr>
        <w:t xml:space="preserve">Relating to Mildred </w:t>
      </w:r>
      <w:r w:rsidRPr="31CE7DA2" w:rsidR="77253C30">
        <w:rPr>
          <w:rFonts w:ascii="Arial" w:hAnsi="Arial" w:eastAsia="Arial" w:cs="Arial"/>
          <w:noProof w:val="0"/>
          <w:lang w:val="en-GB"/>
        </w:rPr>
        <w:t>Partens</w:t>
      </w:r>
      <w:r w:rsidRPr="31CE7DA2" w:rsidR="77253C30">
        <w:rPr>
          <w:rFonts w:ascii="Arial" w:hAnsi="Arial" w:eastAsia="Arial" w:cs="Arial"/>
          <w:noProof w:val="0"/>
          <w:lang w:val="en-GB"/>
        </w:rPr>
        <w:t xml:space="preserve"> stages of play, exploratory play can relate to </w:t>
      </w:r>
      <w:r w:rsidRPr="31CE7DA2" w:rsidR="07A8E260">
        <w:rPr>
          <w:rFonts w:ascii="Arial" w:hAnsi="Arial" w:eastAsia="Arial" w:cs="Arial"/>
          <w:noProof w:val="0"/>
          <w:lang w:val="en-GB"/>
        </w:rPr>
        <w:t>many of</w:t>
      </w:r>
      <w:r w:rsidRPr="31CE7DA2" w:rsidR="252AE61D">
        <w:rPr>
          <w:rFonts w:ascii="Arial" w:hAnsi="Arial" w:eastAsia="Arial" w:cs="Arial"/>
          <w:noProof w:val="0"/>
          <w:lang w:val="en-GB"/>
        </w:rPr>
        <w:t xml:space="preserve"> the</w:t>
      </w:r>
      <w:r w:rsidRPr="31CE7DA2" w:rsidR="07A8E260">
        <w:rPr>
          <w:rFonts w:ascii="Arial" w:hAnsi="Arial" w:eastAsia="Arial" w:cs="Arial"/>
          <w:noProof w:val="0"/>
          <w:lang w:val="en-GB"/>
        </w:rPr>
        <w:t xml:space="preserve"> </w:t>
      </w:r>
      <w:r w:rsidRPr="31CE7DA2" w:rsidR="77253C30">
        <w:rPr>
          <w:rFonts w:ascii="Arial" w:hAnsi="Arial" w:eastAsia="Arial" w:cs="Arial"/>
          <w:noProof w:val="0"/>
          <w:lang w:val="en-GB"/>
        </w:rPr>
        <w:t>stag</w:t>
      </w:r>
      <w:r w:rsidRPr="31CE7DA2" w:rsidR="54493362">
        <w:rPr>
          <w:rFonts w:ascii="Arial" w:hAnsi="Arial" w:eastAsia="Arial" w:cs="Arial"/>
          <w:noProof w:val="0"/>
          <w:lang w:val="en-GB"/>
        </w:rPr>
        <w:t>es</w:t>
      </w:r>
      <w:r w:rsidRPr="31CE7DA2" w:rsidR="77253C30">
        <w:rPr>
          <w:rFonts w:ascii="Arial" w:hAnsi="Arial" w:eastAsia="Arial" w:cs="Arial"/>
          <w:noProof w:val="0"/>
          <w:lang w:val="en-GB"/>
        </w:rPr>
        <w:t>.</w:t>
      </w:r>
      <w:r w:rsidRPr="31CE7DA2" w:rsidR="77253C30">
        <w:rPr>
          <w:rFonts w:ascii="Arial" w:hAnsi="Arial" w:eastAsia="Arial" w:cs="Arial"/>
          <w:noProof w:val="0"/>
          <w:lang w:val="en-GB"/>
        </w:rPr>
        <w:t xml:space="preserve"> For examp</w:t>
      </w:r>
      <w:r w:rsidRPr="31CE7DA2" w:rsidR="7D4C9BDC">
        <w:rPr>
          <w:rFonts w:ascii="Arial" w:hAnsi="Arial" w:eastAsia="Arial" w:cs="Arial"/>
          <w:noProof w:val="0"/>
          <w:lang w:val="en-GB"/>
        </w:rPr>
        <w:t xml:space="preserve">le, exploratory play </w:t>
      </w:r>
      <w:r w:rsidRPr="31CE7DA2" w:rsidR="022F1B0B">
        <w:rPr>
          <w:rFonts w:ascii="Arial" w:hAnsi="Arial" w:eastAsia="Arial" w:cs="Arial"/>
          <w:noProof w:val="0"/>
          <w:lang w:val="en-GB"/>
        </w:rPr>
        <w:t xml:space="preserve">relates to solidary play, where the child plays alone, developing their </w:t>
      </w:r>
      <w:r w:rsidRPr="31CE7DA2" w:rsidR="03046558">
        <w:rPr>
          <w:rFonts w:ascii="Arial" w:hAnsi="Arial" w:eastAsia="Arial" w:cs="Arial"/>
          <w:noProof w:val="0"/>
          <w:lang w:val="en-GB"/>
        </w:rPr>
        <w:t>independence</w:t>
      </w:r>
      <w:r w:rsidRPr="31CE7DA2" w:rsidR="022F1B0B">
        <w:rPr>
          <w:rFonts w:ascii="Arial" w:hAnsi="Arial" w:eastAsia="Arial" w:cs="Arial"/>
          <w:noProof w:val="0"/>
          <w:lang w:val="en-GB"/>
        </w:rPr>
        <w:t xml:space="preserve"> (</w:t>
      </w:r>
      <w:r w:rsidRPr="31CE7DA2" w:rsidR="022F1B0B">
        <w:rPr>
          <w:rFonts w:ascii="Arial" w:hAnsi="Arial" w:eastAsia="Arial" w:cs="Arial"/>
          <w:noProof w:val="0"/>
          <w:lang w:val="en-GB"/>
        </w:rPr>
        <w:t>Brodie</w:t>
      </w:r>
      <w:r w:rsidRPr="31CE7DA2" w:rsidR="022F1B0B">
        <w:rPr>
          <w:rFonts w:ascii="Arial" w:hAnsi="Arial" w:eastAsia="Arial" w:cs="Arial"/>
          <w:noProof w:val="0"/>
          <w:lang w:val="en-GB"/>
        </w:rPr>
        <w:t>,</w:t>
      </w:r>
      <w:r w:rsidRPr="31CE7DA2" w:rsidR="306CE90D">
        <w:rPr>
          <w:rFonts w:ascii="Arial" w:hAnsi="Arial" w:eastAsia="Arial" w:cs="Arial"/>
          <w:noProof w:val="0"/>
          <w:lang w:val="en-GB"/>
        </w:rPr>
        <w:t xml:space="preserve"> 202</w:t>
      </w:r>
      <w:r w:rsidRPr="31CE7DA2" w:rsidR="27AEE9AE">
        <w:rPr>
          <w:rFonts w:ascii="Arial" w:hAnsi="Arial" w:eastAsia="Arial" w:cs="Arial"/>
          <w:noProof w:val="0"/>
          <w:lang w:val="en-GB"/>
        </w:rPr>
        <w:t>5a</w:t>
      </w:r>
      <w:r w:rsidRPr="31CE7DA2" w:rsidR="306CE90D">
        <w:rPr>
          <w:rFonts w:ascii="Arial" w:hAnsi="Arial" w:eastAsia="Arial" w:cs="Arial"/>
          <w:noProof w:val="0"/>
          <w:lang w:val="en-GB"/>
        </w:rPr>
        <w:t>).</w:t>
      </w:r>
      <w:r w:rsidRPr="31CE7DA2" w:rsidR="413CBCC0">
        <w:rPr>
          <w:rFonts w:ascii="Arial" w:hAnsi="Arial" w:eastAsia="Arial" w:cs="Arial"/>
          <w:noProof w:val="0"/>
          <w:lang w:val="en-GB"/>
        </w:rPr>
        <w:t xml:space="preserve"> Exploratory play can also relate to cooperative play</w:t>
      </w:r>
      <w:r w:rsidRPr="31CE7DA2" w:rsidR="5F3A4E31">
        <w:rPr>
          <w:rFonts w:ascii="Arial" w:hAnsi="Arial" w:eastAsia="Arial" w:cs="Arial"/>
          <w:noProof w:val="0"/>
          <w:lang w:val="en-GB"/>
        </w:rPr>
        <w:t xml:space="preserve">. Through this </w:t>
      </w:r>
      <w:r w:rsidRPr="31CE7DA2" w:rsidR="6ADAC53C">
        <w:rPr>
          <w:rFonts w:ascii="Arial" w:hAnsi="Arial" w:eastAsia="Arial" w:cs="Arial"/>
          <w:noProof w:val="0"/>
          <w:lang w:val="en-GB"/>
        </w:rPr>
        <w:t>cooperative</w:t>
      </w:r>
      <w:r w:rsidRPr="31CE7DA2" w:rsidR="5F3A4E31">
        <w:rPr>
          <w:rFonts w:ascii="Arial" w:hAnsi="Arial" w:eastAsia="Arial" w:cs="Arial"/>
          <w:noProof w:val="0"/>
          <w:lang w:val="en-GB"/>
        </w:rPr>
        <w:t xml:space="preserve"> play, </w:t>
      </w:r>
      <w:r w:rsidRPr="31CE7DA2" w:rsidR="01A11064">
        <w:rPr>
          <w:rFonts w:ascii="Arial" w:hAnsi="Arial" w:eastAsia="Arial" w:cs="Arial"/>
          <w:noProof w:val="0"/>
          <w:lang w:val="en-GB"/>
        </w:rPr>
        <w:t>children have a shared goal, and engage in play together</w:t>
      </w:r>
      <w:r w:rsidRPr="31CE7DA2" w:rsidR="7F228FCC">
        <w:rPr>
          <w:rFonts w:ascii="Arial" w:hAnsi="Arial" w:eastAsia="Arial" w:cs="Arial"/>
          <w:noProof w:val="0"/>
          <w:lang w:val="en-GB"/>
        </w:rPr>
        <w:t xml:space="preserve">, which </w:t>
      </w:r>
      <w:r w:rsidRPr="31CE7DA2" w:rsidR="67DF0A38">
        <w:rPr>
          <w:rFonts w:ascii="Arial" w:hAnsi="Arial" w:eastAsia="Arial" w:cs="Arial"/>
          <w:noProof w:val="0"/>
          <w:lang w:val="en-GB"/>
        </w:rPr>
        <w:t>develops</w:t>
      </w:r>
      <w:r w:rsidRPr="31CE7DA2" w:rsidR="7F228FCC">
        <w:rPr>
          <w:rFonts w:ascii="Arial" w:hAnsi="Arial" w:eastAsia="Arial" w:cs="Arial"/>
          <w:noProof w:val="0"/>
          <w:lang w:val="en-GB"/>
        </w:rPr>
        <w:t xml:space="preserve"> their </w:t>
      </w:r>
      <w:r w:rsidRPr="31CE7DA2" w:rsidR="70FA9E6C">
        <w:rPr>
          <w:rFonts w:ascii="Arial" w:hAnsi="Arial" w:eastAsia="Arial" w:cs="Arial"/>
          <w:noProof w:val="0"/>
          <w:lang w:val="en-GB"/>
        </w:rPr>
        <w:t xml:space="preserve">cognitive and </w:t>
      </w:r>
      <w:r w:rsidRPr="31CE7DA2" w:rsidR="7F228FCC">
        <w:rPr>
          <w:rFonts w:ascii="Arial" w:hAnsi="Arial" w:eastAsia="Arial" w:cs="Arial"/>
          <w:noProof w:val="0"/>
          <w:lang w:val="en-GB"/>
        </w:rPr>
        <w:t>social</w:t>
      </w:r>
      <w:r w:rsidRPr="31CE7DA2" w:rsidR="1BA7C50C">
        <w:rPr>
          <w:rFonts w:ascii="Arial" w:hAnsi="Arial" w:eastAsia="Arial" w:cs="Arial"/>
          <w:noProof w:val="0"/>
          <w:lang w:val="en-GB"/>
        </w:rPr>
        <w:t xml:space="preserve"> abilities (</w:t>
      </w:r>
      <w:r w:rsidRPr="31CE7DA2" w:rsidR="678013B1">
        <w:rPr>
          <w:rFonts w:ascii="Arial" w:hAnsi="Arial" w:eastAsia="Arial" w:cs="Arial"/>
          <w:noProof w:val="0"/>
          <w:lang w:val="en-GB"/>
        </w:rPr>
        <w:t>B</w:t>
      </w:r>
      <w:r w:rsidRPr="31CE7DA2" w:rsidR="01A11064">
        <w:rPr>
          <w:rFonts w:ascii="Arial" w:hAnsi="Arial" w:eastAsia="Arial" w:cs="Arial"/>
          <w:noProof w:val="0"/>
          <w:lang w:val="en-GB"/>
        </w:rPr>
        <w:t>rodie</w:t>
      </w:r>
      <w:r w:rsidRPr="31CE7DA2" w:rsidR="01A11064">
        <w:rPr>
          <w:rFonts w:ascii="Arial" w:hAnsi="Arial" w:eastAsia="Arial" w:cs="Arial"/>
          <w:noProof w:val="0"/>
          <w:lang w:val="en-GB"/>
        </w:rPr>
        <w:t>, 202</w:t>
      </w:r>
      <w:r w:rsidRPr="31CE7DA2" w:rsidR="1DF4FEB4">
        <w:rPr>
          <w:rFonts w:ascii="Arial" w:hAnsi="Arial" w:eastAsia="Arial" w:cs="Arial"/>
          <w:noProof w:val="0"/>
          <w:lang w:val="en-GB"/>
        </w:rPr>
        <w:t>5b</w:t>
      </w:r>
      <w:r w:rsidRPr="31CE7DA2" w:rsidR="01A11064">
        <w:rPr>
          <w:rFonts w:ascii="Arial" w:hAnsi="Arial" w:eastAsia="Arial" w:cs="Arial"/>
          <w:noProof w:val="0"/>
          <w:lang w:val="en-GB"/>
        </w:rPr>
        <w:t>).</w:t>
      </w:r>
      <w:r w:rsidRPr="31CE7DA2" w:rsidR="7B0BDE8F">
        <w:rPr>
          <w:rFonts w:ascii="Arial" w:hAnsi="Arial" w:eastAsia="Arial" w:cs="Arial"/>
          <w:noProof w:val="0"/>
          <w:lang w:val="en-GB"/>
        </w:rPr>
        <w:t xml:space="preserve"> </w:t>
      </w:r>
    </w:p>
    <w:p w:rsidR="3885726C" w:rsidP="4EF55E5D" w:rsidRDefault="3885726C" w14:paraId="20E70A86" w14:textId="4DB88FD8">
      <w:pPr>
        <w:pStyle w:val="Normal"/>
        <w:spacing w:after="160" w:line="360" w:lineRule="auto"/>
        <w:jc w:val="left"/>
        <w:rPr>
          <w:rFonts w:ascii="Arial" w:hAnsi="Arial" w:eastAsia="Arial" w:cs="Arial"/>
          <w:color w:val="auto"/>
        </w:rPr>
      </w:pPr>
      <w:r w:rsidRPr="059093EB" w:rsidR="422AEED2">
        <w:rPr>
          <w:rFonts w:ascii="Arial" w:hAnsi="Arial" w:eastAsia="Arial" w:cs="Arial"/>
          <w:noProof w:val="0"/>
          <w:sz w:val="24"/>
          <w:szCs w:val="24"/>
          <w:lang w:val="en-GB"/>
        </w:rPr>
        <w:t>While the Welsh Government recognises the importance of play, they also recognise t</w:t>
      </w:r>
      <w:r w:rsidRPr="059093EB" w:rsidR="422AEED2">
        <w:rPr>
          <w:rFonts w:ascii="Arial" w:hAnsi="Arial" w:eastAsia="Arial" w:cs="Arial"/>
          <w:noProof w:val="0"/>
          <w:sz w:val="24"/>
          <w:szCs w:val="24"/>
          <w:lang w:val="en-GB"/>
        </w:rPr>
        <w:t xml:space="preserve">he importance of </w:t>
      </w:r>
      <w:r w:rsidRPr="059093EB" w:rsidR="422AEED2">
        <w:rPr>
          <w:rFonts w:ascii="Arial" w:hAnsi="Arial" w:eastAsia="Arial" w:cs="Arial"/>
          <w:noProof w:val="0"/>
          <w:sz w:val="24"/>
          <w:szCs w:val="24"/>
          <w:lang w:val="en-GB"/>
        </w:rPr>
        <w:t>child</w:t>
      </w:r>
      <w:r w:rsidRPr="059093EB" w:rsidR="2F3D1AF1">
        <w:rPr>
          <w:rFonts w:ascii="Arial" w:hAnsi="Arial" w:eastAsia="Arial" w:cs="Arial"/>
          <w:noProof w:val="0"/>
          <w:sz w:val="24"/>
          <w:szCs w:val="24"/>
          <w:lang w:val="en-GB"/>
        </w:rPr>
        <w:t>-l</w:t>
      </w:r>
      <w:r w:rsidRPr="059093EB" w:rsidR="422AEED2">
        <w:rPr>
          <w:rFonts w:ascii="Arial" w:hAnsi="Arial" w:eastAsia="Arial" w:cs="Arial"/>
          <w:noProof w:val="0"/>
          <w:sz w:val="24"/>
          <w:szCs w:val="24"/>
          <w:lang w:val="en-GB"/>
        </w:rPr>
        <w:t>ed</w:t>
      </w:r>
      <w:r w:rsidRPr="059093EB" w:rsidR="422AEED2">
        <w:rPr>
          <w:rFonts w:ascii="Arial" w:hAnsi="Arial" w:eastAsia="Arial" w:cs="Arial"/>
          <w:noProof w:val="0"/>
          <w:sz w:val="24"/>
          <w:szCs w:val="24"/>
          <w:lang w:val="en-GB"/>
        </w:rPr>
        <w:t xml:space="preserve"> play in forms of therapy (Welsh Government, 2014). </w:t>
      </w:r>
      <w:r w:rsidRPr="059093EB" w:rsidR="405E46A5">
        <w:rPr>
          <w:rFonts w:ascii="Arial" w:hAnsi="Arial" w:eastAsia="Arial" w:cs="Arial"/>
          <w:b w:val="0"/>
          <w:bCs w:val="0"/>
          <w:noProof w:val="0"/>
          <w:lang w:val="en-GB"/>
        </w:rPr>
        <w:t>According to the British Association of Play Therapist</w:t>
      </w:r>
      <w:r w:rsidRPr="059093EB" w:rsidR="758299B4">
        <w:rPr>
          <w:rFonts w:ascii="Arial" w:hAnsi="Arial" w:eastAsia="Arial" w:cs="Arial"/>
          <w:b w:val="0"/>
          <w:bCs w:val="0"/>
          <w:noProof w:val="0"/>
          <w:lang w:val="en-GB"/>
        </w:rPr>
        <w:t>s</w:t>
      </w:r>
      <w:r w:rsidRPr="059093EB" w:rsidR="59ED43E6">
        <w:rPr>
          <w:rFonts w:ascii="Arial" w:hAnsi="Arial" w:eastAsia="Arial" w:cs="Arial"/>
          <w:b w:val="0"/>
          <w:bCs w:val="0"/>
          <w:noProof w:val="0"/>
          <w:lang w:val="en-GB"/>
        </w:rPr>
        <w:t xml:space="preserve"> [hereafter BAPT]</w:t>
      </w:r>
      <w:r w:rsidRPr="059093EB" w:rsidR="4AEDD2B3">
        <w:rPr>
          <w:rFonts w:ascii="Arial" w:hAnsi="Arial" w:eastAsia="Arial" w:cs="Arial"/>
          <w:b w:val="0"/>
          <w:bCs w:val="0"/>
          <w:noProof w:val="0"/>
          <w:lang w:val="en-GB"/>
        </w:rPr>
        <w:t>,</w:t>
      </w:r>
      <w:r w:rsidRPr="059093EB" w:rsidR="59ED43E6">
        <w:rPr>
          <w:rFonts w:ascii="Arial" w:hAnsi="Arial" w:eastAsia="Arial" w:cs="Arial"/>
          <w:b w:val="0"/>
          <w:bCs w:val="0"/>
          <w:noProof w:val="0"/>
          <w:lang w:val="en-GB"/>
        </w:rPr>
        <w:t xml:space="preserve"> </w:t>
      </w:r>
      <w:r w:rsidRPr="059093EB" w:rsidR="758299B4">
        <w:rPr>
          <w:rFonts w:ascii="Arial" w:hAnsi="Arial" w:eastAsia="Arial" w:cs="Arial"/>
          <w:b w:val="0"/>
          <w:bCs w:val="0"/>
          <w:noProof w:val="0"/>
          <w:lang w:val="en-GB"/>
        </w:rPr>
        <w:t xml:space="preserve">(2024), play therapy is a developmentally </w:t>
      </w:r>
      <w:r w:rsidRPr="059093EB" w:rsidR="758299B4">
        <w:rPr>
          <w:rFonts w:ascii="Arial" w:hAnsi="Arial" w:eastAsia="Arial" w:cs="Arial"/>
          <w:b w:val="0"/>
          <w:bCs w:val="0"/>
          <w:noProof w:val="0"/>
          <w:lang w:val="en-GB"/>
        </w:rPr>
        <w:t xml:space="preserve">appropriate </w:t>
      </w:r>
      <w:r w:rsidRPr="059093EB" w:rsidR="211DF7EF">
        <w:rPr>
          <w:rFonts w:ascii="Arial" w:hAnsi="Arial" w:eastAsia="Arial" w:cs="Arial"/>
          <w:b w:val="0"/>
          <w:bCs w:val="0"/>
          <w:noProof w:val="0"/>
          <w:lang w:val="en-GB"/>
        </w:rPr>
        <w:t>form</w:t>
      </w:r>
      <w:r w:rsidRPr="059093EB" w:rsidR="211DF7EF">
        <w:rPr>
          <w:rFonts w:ascii="Arial" w:hAnsi="Arial" w:eastAsia="Arial" w:cs="Arial"/>
          <w:b w:val="0"/>
          <w:bCs w:val="0"/>
          <w:noProof w:val="0"/>
          <w:lang w:val="en-GB"/>
        </w:rPr>
        <w:t xml:space="preserve"> </w:t>
      </w:r>
      <w:r w:rsidRPr="059093EB" w:rsidR="758299B4">
        <w:rPr>
          <w:rFonts w:ascii="Arial" w:hAnsi="Arial" w:eastAsia="Arial" w:cs="Arial"/>
          <w:b w:val="0"/>
          <w:bCs w:val="0"/>
          <w:noProof w:val="0"/>
          <w:lang w:val="en-GB"/>
        </w:rPr>
        <w:t>of</w:t>
      </w:r>
      <w:r w:rsidRPr="059093EB" w:rsidR="758299B4">
        <w:rPr>
          <w:rFonts w:ascii="Arial" w:hAnsi="Arial" w:eastAsia="Arial" w:cs="Arial"/>
          <w:b w:val="0"/>
          <w:bCs w:val="0"/>
          <w:noProof w:val="0"/>
          <w:lang w:val="en-GB"/>
        </w:rPr>
        <w:t xml:space="preserve"> counselling for children</w:t>
      </w:r>
      <w:r w:rsidRPr="059093EB" w:rsidR="27FCF315">
        <w:rPr>
          <w:rFonts w:ascii="Arial" w:hAnsi="Arial" w:eastAsia="Arial" w:cs="Arial"/>
          <w:b w:val="0"/>
          <w:bCs w:val="0"/>
          <w:noProof w:val="0"/>
          <w:lang w:val="en-GB"/>
        </w:rPr>
        <w:t>,</w:t>
      </w:r>
      <w:r w:rsidRPr="059093EB" w:rsidR="758299B4">
        <w:rPr>
          <w:rFonts w:ascii="Arial" w:hAnsi="Arial" w:eastAsia="Arial" w:cs="Arial"/>
          <w:b w:val="0"/>
          <w:bCs w:val="0"/>
          <w:noProof w:val="0"/>
          <w:lang w:val="en-GB"/>
        </w:rPr>
        <w:t xml:space="preserve"> </w:t>
      </w:r>
      <w:r w:rsidRPr="059093EB" w:rsidR="185BA54B">
        <w:rPr>
          <w:rFonts w:ascii="Arial" w:hAnsi="Arial" w:eastAsia="Arial" w:cs="Arial"/>
          <w:b w:val="0"/>
          <w:bCs w:val="0"/>
          <w:noProof w:val="0"/>
          <w:lang w:val="en-GB"/>
        </w:rPr>
        <w:t xml:space="preserve">which </w:t>
      </w:r>
      <w:r w:rsidRPr="059093EB" w:rsidR="758299B4">
        <w:rPr>
          <w:rFonts w:ascii="Arial" w:hAnsi="Arial" w:eastAsia="Arial" w:cs="Arial"/>
          <w:b w:val="0"/>
          <w:bCs w:val="0"/>
          <w:noProof w:val="0"/>
          <w:lang w:val="en-GB"/>
        </w:rPr>
        <w:t>focus</w:t>
      </w:r>
      <w:r w:rsidRPr="059093EB" w:rsidR="00B1F2CE">
        <w:rPr>
          <w:rFonts w:ascii="Arial" w:hAnsi="Arial" w:eastAsia="Arial" w:cs="Arial"/>
          <w:b w:val="0"/>
          <w:bCs w:val="0"/>
          <w:noProof w:val="0"/>
          <w:lang w:val="en-GB"/>
        </w:rPr>
        <w:t xml:space="preserve">es on communication through the medium of play. Through this, children can </w:t>
      </w:r>
      <w:r w:rsidRPr="059093EB" w:rsidR="6F43E3D0">
        <w:rPr>
          <w:rFonts w:ascii="Arial" w:hAnsi="Arial" w:eastAsia="Arial" w:cs="Arial"/>
          <w:b w:val="0"/>
          <w:bCs w:val="0"/>
          <w:noProof w:val="0"/>
          <w:lang w:val="en-GB"/>
        </w:rPr>
        <w:t xml:space="preserve">express </w:t>
      </w:r>
      <w:r w:rsidRPr="059093EB" w:rsidR="00B1F2CE">
        <w:rPr>
          <w:rFonts w:ascii="Arial" w:hAnsi="Arial" w:eastAsia="Arial" w:cs="Arial"/>
          <w:b w:val="0"/>
          <w:bCs w:val="0"/>
          <w:noProof w:val="0"/>
          <w:lang w:val="en-GB"/>
        </w:rPr>
        <w:t xml:space="preserve">and understand the experiences </w:t>
      </w:r>
      <w:r w:rsidRPr="059093EB" w:rsidR="04986AC8">
        <w:rPr>
          <w:rFonts w:ascii="Arial" w:hAnsi="Arial" w:eastAsia="Arial" w:cs="Arial"/>
          <w:b w:val="0"/>
          <w:bCs w:val="0"/>
          <w:noProof w:val="0"/>
          <w:lang w:val="en-GB"/>
        </w:rPr>
        <w:t>they have had through a safe environment (B</w:t>
      </w:r>
      <w:r w:rsidRPr="059093EB" w:rsidR="02D1B12E">
        <w:rPr>
          <w:rFonts w:ascii="Arial" w:hAnsi="Arial" w:eastAsia="Arial" w:cs="Arial"/>
          <w:b w:val="0"/>
          <w:bCs w:val="0"/>
          <w:noProof w:val="0"/>
          <w:lang w:val="en-GB"/>
        </w:rPr>
        <w:t>APT</w:t>
      </w:r>
      <w:r w:rsidRPr="059093EB" w:rsidR="04986AC8">
        <w:rPr>
          <w:rFonts w:ascii="Arial" w:hAnsi="Arial" w:eastAsia="Arial" w:cs="Arial"/>
          <w:b w:val="0"/>
          <w:bCs w:val="0"/>
          <w:noProof w:val="0"/>
          <w:lang w:val="en-GB"/>
        </w:rPr>
        <w:t>, 2024).</w:t>
      </w:r>
      <w:r w:rsidRPr="059093EB" w:rsidR="0046EAD6">
        <w:rPr>
          <w:rFonts w:ascii="Arial" w:hAnsi="Arial" w:eastAsia="Arial" w:cs="Arial"/>
          <w:b w:val="0"/>
          <w:bCs w:val="0"/>
          <w:noProof w:val="0"/>
          <w:lang w:val="en-GB"/>
        </w:rPr>
        <w:t xml:space="preserve"> Play therapy is used to address a variety of issues that children can face, including anxiety, </w:t>
      </w:r>
      <w:r w:rsidRPr="059093EB" w:rsidR="30189D10">
        <w:rPr>
          <w:rFonts w:ascii="Arial" w:hAnsi="Arial" w:eastAsia="Arial" w:cs="Arial"/>
          <w:b w:val="0"/>
          <w:bCs w:val="0"/>
          <w:noProof w:val="0"/>
          <w:lang w:val="en-GB"/>
        </w:rPr>
        <w:t>additional</w:t>
      </w:r>
      <w:r w:rsidRPr="059093EB" w:rsidR="30189D10">
        <w:rPr>
          <w:rFonts w:ascii="Arial" w:hAnsi="Arial" w:eastAsia="Arial" w:cs="Arial"/>
          <w:b w:val="0"/>
          <w:bCs w:val="0"/>
          <w:noProof w:val="0"/>
          <w:lang w:val="en-GB"/>
        </w:rPr>
        <w:t xml:space="preserve"> learning needs</w:t>
      </w:r>
      <w:r w:rsidRPr="059093EB" w:rsidR="61DD8811">
        <w:rPr>
          <w:rFonts w:ascii="Arial" w:hAnsi="Arial" w:eastAsia="Arial" w:cs="Arial"/>
          <w:b w:val="0"/>
          <w:bCs w:val="0"/>
          <w:noProof w:val="0"/>
          <w:lang w:val="en-GB"/>
        </w:rPr>
        <w:t xml:space="preserve"> </w:t>
      </w:r>
      <w:r w:rsidRPr="059093EB" w:rsidR="0046EAD6">
        <w:rPr>
          <w:rFonts w:ascii="Arial" w:hAnsi="Arial" w:eastAsia="Arial" w:cs="Arial"/>
          <w:b w:val="0"/>
          <w:bCs w:val="0"/>
          <w:noProof w:val="0"/>
          <w:lang w:val="en-GB"/>
        </w:rPr>
        <w:t>and trauma (Ryder and Greenway</w:t>
      </w:r>
      <w:r w:rsidRPr="059093EB" w:rsidR="53711AFD">
        <w:rPr>
          <w:rFonts w:ascii="Arial" w:hAnsi="Arial" w:eastAsia="Arial" w:cs="Arial"/>
          <w:b w:val="0"/>
          <w:bCs w:val="0"/>
          <w:noProof w:val="0"/>
          <w:lang w:val="en-GB"/>
        </w:rPr>
        <w:t>, 2022).</w:t>
      </w:r>
    </w:p>
    <w:p w:rsidR="3885726C" w:rsidP="31CE7DA2" w:rsidRDefault="3885726C" w14:paraId="61D673F3" w14:textId="30431AF7">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lang w:val="en-GB"/>
        </w:rPr>
      </w:pPr>
      <w:r w:rsidRPr="31CE7DA2" w:rsidR="67C83CC5">
        <w:rPr>
          <w:rFonts w:ascii="Arial" w:hAnsi="Arial" w:eastAsia="Arial" w:cs="Arial"/>
          <w:b w:val="0"/>
          <w:bCs w:val="0"/>
          <w:noProof w:val="0"/>
          <w:lang w:val="en-GB"/>
        </w:rPr>
        <w:t xml:space="preserve">Focusing on </w:t>
      </w:r>
      <w:r w:rsidRPr="31CE7DA2" w:rsidR="67C83CC5">
        <w:rPr>
          <w:rFonts w:ascii="Arial" w:hAnsi="Arial" w:eastAsia="Arial" w:cs="Arial"/>
          <w:b w:val="0"/>
          <w:bCs w:val="0"/>
          <w:noProof w:val="0"/>
          <w:lang w:val="en-GB"/>
        </w:rPr>
        <w:t>additional</w:t>
      </w:r>
      <w:r w:rsidRPr="31CE7DA2" w:rsidR="67C83CC5">
        <w:rPr>
          <w:rFonts w:ascii="Arial" w:hAnsi="Arial" w:eastAsia="Arial" w:cs="Arial"/>
          <w:b w:val="0"/>
          <w:bCs w:val="0"/>
          <w:noProof w:val="0"/>
          <w:lang w:val="en-GB"/>
        </w:rPr>
        <w:t xml:space="preserve"> learning needs</w:t>
      </w:r>
      <w:r w:rsidRPr="31CE7DA2" w:rsidR="67C83CC5">
        <w:rPr>
          <w:rFonts w:ascii="Arial" w:hAnsi="Arial" w:eastAsia="Arial" w:cs="Arial"/>
          <w:b w:val="0"/>
          <w:bCs w:val="0"/>
          <w:noProof w:val="0"/>
          <w:lang w:val="en-GB"/>
        </w:rPr>
        <w:t>,</w:t>
      </w:r>
      <w:r w:rsidRPr="31CE7DA2" w:rsidR="548D1004">
        <w:rPr>
          <w:rFonts w:ascii="Arial" w:hAnsi="Arial" w:eastAsia="Arial" w:cs="Arial"/>
          <w:b w:val="0"/>
          <w:bCs w:val="0"/>
          <w:noProof w:val="0"/>
          <w:lang w:val="en-GB"/>
        </w:rPr>
        <w:t xml:space="preserve"> </w:t>
      </w:r>
      <w:r w:rsidRPr="31CE7DA2" w:rsidR="548D1004">
        <w:rPr>
          <w:rFonts w:ascii="Arial" w:hAnsi="Arial" w:eastAsia="Arial" w:cs="Arial"/>
          <w:b w:val="0"/>
          <w:bCs w:val="0"/>
          <w:noProof w:val="0"/>
          <w:lang w:val="en-GB"/>
        </w:rPr>
        <w:t xml:space="preserve">children </w:t>
      </w:r>
      <w:r w:rsidRPr="31CE7DA2" w:rsidR="28634F28">
        <w:rPr>
          <w:rFonts w:ascii="Arial" w:hAnsi="Arial" w:eastAsia="Arial" w:cs="Arial"/>
          <w:b w:val="0"/>
          <w:bCs w:val="0"/>
          <w:noProof w:val="0"/>
          <w:lang w:val="en-GB"/>
        </w:rPr>
        <w:t>with</w:t>
      </w:r>
      <w:r w:rsidRPr="31CE7DA2" w:rsidR="548D1004">
        <w:rPr>
          <w:rFonts w:ascii="Arial" w:hAnsi="Arial" w:eastAsia="Arial" w:cs="Arial"/>
          <w:b w:val="0"/>
          <w:bCs w:val="0"/>
          <w:noProof w:val="0"/>
          <w:lang w:val="en-GB"/>
        </w:rPr>
        <w:t xml:space="preserve"> </w:t>
      </w:r>
      <w:r w:rsidRPr="31CE7DA2" w:rsidR="548D1004">
        <w:rPr>
          <w:rFonts w:ascii="Arial" w:hAnsi="Arial" w:eastAsia="Arial" w:cs="Arial"/>
          <w:b w:val="0"/>
          <w:bCs w:val="0"/>
          <w:noProof w:val="0"/>
          <w:lang w:val="en-GB"/>
        </w:rPr>
        <w:t>autism spectrum</w:t>
      </w:r>
      <w:r w:rsidRPr="31CE7DA2" w:rsidR="62CF015E">
        <w:rPr>
          <w:rFonts w:ascii="Arial" w:hAnsi="Arial" w:eastAsia="Arial" w:cs="Arial"/>
          <w:b w:val="0"/>
          <w:bCs w:val="0"/>
          <w:noProof w:val="0"/>
          <w:lang w:val="en-GB"/>
        </w:rPr>
        <w:t xml:space="preserve"> disorder </w:t>
      </w:r>
      <w:r w:rsidRPr="31CE7DA2" w:rsidR="4FE9A553">
        <w:rPr>
          <w:rFonts w:ascii="Arial" w:hAnsi="Arial" w:eastAsia="Arial" w:cs="Arial"/>
          <w:b w:val="0"/>
          <w:bCs w:val="0"/>
          <w:noProof w:val="0"/>
          <w:lang w:val="en-GB"/>
        </w:rPr>
        <w:t>[</w:t>
      </w:r>
      <w:r w:rsidRPr="31CE7DA2" w:rsidR="62CF015E">
        <w:rPr>
          <w:rFonts w:ascii="Arial" w:hAnsi="Arial" w:eastAsia="Arial" w:cs="Arial"/>
          <w:b w:val="0"/>
          <w:bCs w:val="0"/>
          <w:noProof w:val="0"/>
          <w:lang w:val="en-GB"/>
        </w:rPr>
        <w:t>ASD</w:t>
      </w:r>
      <w:r w:rsidRPr="31CE7DA2" w:rsidR="67086E2B">
        <w:rPr>
          <w:rFonts w:ascii="Arial" w:hAnsi="Arial" w:eastAsia="Arial" w:cs="Arial"/>
          <w:b w:val="0"/>
          <w:bCs w:val="0"/>
          <w:noProof w:val="0"/>
          <w:lang w:val="en-GB"/>
        </w:rPr>
        <w:t>]</w:t>
      </w:r>
      <w:r w:rsidRPr="31CE7DA2" w:rsidR="548D1004">
        <w:rPr>
          <w:rFonts w:ascii="Arial" w:hAnsi="Arial" w:eastAsia="Arial" w:cs="Arial"/>
          <w:b w:val="0"/>
          <w:bCs w:val="0"/>
          <w:noProof w:val="0"/>
          <w:lang w:val="en-GB"/>
        </w:rPr>
        <w:t xml:space="preserve"> </w:t>
      </w:r>
      <w:r w:rsidRPr="31CE7DA2" w:rsidR="1BBD39E2">
        <w:rPr>
          <w:rFonts w:ascii="Arial" w:hAnsi="Arial" w:eastAsia="Arial" w:cs="Arial"/>
          <w:b w:val="0"/>
          <w:bCs w:val="0"/>
          <w:noProof w:val="0"/>
          <w:lang w:val="en-GB"/>
        </w:rPr>
        <w:t xml:space="preserve">can </w:t>
      </w:r>
      <w:r w:rsidRPr="31CE7DA2" w:rsidR="548D1004">
        <w:rPr>
          <w:rFonts w:ascii="Arial" w:hAnsi="Arial" w:eastAsia="Arial" w:cs="Arial"/>
          <w:b w:val="0"/>
          <w:bCs w:val="0"/>
          <w:noProof w:val="0"/>
          <w:lang w:val="en-GB"/>
        </w:rPr>
        <w:t xml:space="preserve">have </w:t>
      </w:r>
      <w:r w:rsidRPr="31CE7DA2" w:rsidR="5D542C9E">
        <w:rPr>
          <w:rFonts w:ascii="Arial" w:hAnsi="Arial" w:eastAsia="Arial" w:cs="Arial"/>
          <w:b w:val="0"/>
          <w:bCs w:val="0"/>
          <w:noProof w:val="0"/>
          <w:lang w:val="en-GB"/>
        </w:rPr>
        <w:t>different ways</w:t>
      </w:r>
      <w:r w:rsidRPr="31CE7DA2" w:rsidR="5D542C9E">
        <w:rPr>
          <w:rFonts w:ascii="Arial" w:hAnsi="Arial" w:eastAsia="Arial" w:cs="Arial"/>
          <w:b w:val="0"/>
          <w:bCs w:val="0"/>
          <w:noProof w:val="0"/>
          <w:lang w:val="en-GB"/>
        </w:rPr>
        <w:t xml:space="preserve"> of communication</w:t>
      </w:r>
      <w:r w:rsidRPr="31CE7DA2" w:rsidR="1317DB15">
        <w:rPr>
          <w:rFonts w:ascii="Arial" w:hAnsi="Arial" w:eastAsia="Arial" w:cs="Arial"/>
          <w:b w:val="0"/>
          <w:bCs w:val="0"/>
          <w:noProof w:val="0"/>
          <w:lang w:val="en-GB"/>
        </w:rPr>
        <w:t xml:space="preserve">. Some children with </w:t>
      </w:r>
      <w:r w:rsidRPr="31CE7DA2" w:rsidR="35E3EB7F">
        <w:rPr>
          <w:rFonts w:ascii="Arial" w:hAnsi="Arial" w:eastAsia="Arial" w:cs="Arial"/>
          <w:b w:val="0"/>
          <w:bCs w:val="0"/>
          <w:noProof w:val="0"/>
          <w:lang w:val="en-GB"/>
        </w:rPr>
        <w:t xml:space="preserve">ASD </w:t>
      </w:r>
      <w:r w:rsidRPr="31CE7DA2" w:rsidR="1317DB15">
        <w:rPr>
          <w:rFonts w:ascii="Arial" w:hAnsi="Arial" w:eastAsia="Arial" w:cs="Arial"/>
          <w:b w:val="0"/>
          <w:bCs w:val="0"/>
          <w:noProof w:val="0"/>
          <w:lang w:val="en-GB"/>
        </w:rPr>
        <w:t>can have</w:t>
      </w:r>
      <w:r w:rsidRPr="31CE7DA2" w:rsidR="1317DB15">
        <w:rPr>
          <w:rFonts w:ascii="Arial" w:hAnsi="Arial" w:eastAsia="Arial" w:cs="Arial"/>
          <w:b w:val="0"/>
          <w:bCs w:val="0"/>
          <w:noProof w:val="0"/>
          <w:lang w:val="en-GB"/>
        </w:rPr>
        <w:t xml:space="preserve"> difficulties </w:t>
      </w:r>
      <w:r w:rsidRPr="31CE7DA2" w:rsidR="1FA01705">
        <w:rPr>
          <w:rFonts w:ascii="Arial" w:hAnsi="Arial" w:eastAsia="Arial" w:cs="Arial"/>
          <w:b w:val="0"/>
          <w:bCs w:val="0"/>
          <w:noProof w:val="0"/>
          <w:lang w:val="en-GB"/>
        </w:rPr>
        <w:t xml:space="preserve">with socialisation. For example, they may </w:t>
      </w:r>
      <w:r w:rsidRPr="31CE7DA2" w:rsidR="232C607D">
        <w:rPr>
          <w:rFonts w:ascii="Arial" w:hAnsi="Arial" w:eastAsia="Arial" w:cs="Arial"/>
          <w:b w:val="0"/>
          <w:bCs w:val="0"/>
          <w:noProof w:val="0"/>
          <w:lang w:val="en-GB"/>
        </w:rPr>
        <w:t>seek time alone and find it hard to form friendships</w:t>
      </w:r>
      <w:r w:rsidRPr="31CE7DA2" w:rsidR="746D135B">
        <w:rPr>
          <w:rFonts w:ascii="Arial" w:hAnsi="Arial" w:eastAsia="Arial" w:cs="Arial"/>
          <w:b w:val="0"/>
          <w:bCs w:val="0"/>
          <w:noProof w:val="0"/>
          <w:lang w:val="en-GB"/>
        </w:rPr>
        <w:t xml:space="preserve"> (</w:t>
      </w:r>
      <w:r w:rsidRPr="31CE7DA2" w:rsidR="775BD4FD">
        <w:rPr>
          <w:rFonts w:ascii="Arial" w:hAnsi="Arial" w:eastAsia="Arial" w:cs="Arial"/>
          <w:b w:val="0"/>
          <w:bCs w:val="0"/>
          <w:noProof w:val="0"/>
          <w:lang w:val="en-GB"/>
        </w:rPr>
        <w:t xml:space="preserve">National </w:t>
      </w:r>
      <w:r w:rsidRPr="31CE7DA2" w:rsidR="746D135B">
        <w:rPr>
          <w:rFonts w:ascii="Arial" w:hAnsi="Arial" w:eastAsia="Arial" w:cs="Arial"/>
          <w:b w:val="0"/>
          <w:bCs w:val="0"/>
          <w:noProof w:val="0"/>
          <w:lang w:val="en-GB"/>
        </w:rPr>
        <w:t>Autistic Society, 2025)</w:t>
      </w:r>
      <w:r w:rsidRPr="31CE7DA2" w:rsidR="232C607D">
        <w:rPr>
          <w:rFonts w:ascii="Arial" w:hAnsi="Arial" w:eastAsia="Arial" w:cs="Arial"/>
          <w:b w:val="0"/>
          <w:bCs w:val="0"/>
          <w:noProof w:val="0"/>
          <w:lang w:val="en-GB"/>
        </w:rPr>
        <w:t xml:space="preserve">. </w:t>
      </w:r>
      <w:r w:rsidRPr="31CE7DA2" w:rsidR="232C607D">
        <w:rPr>
          <w:rFonts w:ascii="Arial" w:hAnsi="Arial" w:eastAsia="Arial" w:cs="Arial"/>
          <w:b w:val="0"/>
          <w:bCs w:val="0"/>
          <w:noProof w:val="0"/>
          <w:lang w:val="en-GB"/>
        </w:rPr>
        <w:t xml:space="preserve">Children with </w:t>
      </w:r>
      <w:r w:rsidRPr="31CE7DA2" w:rsidR="034A7280">
        <w:rPr>
          <w:rFonts w:ascii="Arial" w:hAnsi="Arial" w:eastAsia="Arial" w:cs="Arial"/>
          <w:b w:val="0"/>
          <w:bCs w:val="0"/>
          <w:noProof w:val="0"/>
          <w:lang w:val="en-GB"/>
        </w:rPr>
        <w:t xml:space="preserve">ASD </w:t>
      </w:r>
      <w:r w:rsidRPr="31CE7DA2" w:rsidR="232C607D">
        <w:rPr>
          <w:rFonts w:ascii="Arial" w:hAnsi="Arial" w:eastAsia="Arial" w:cs="Arial"/>
          <w:b w:val="0"/>
          <w:bCs w:val="0"/>
          <w:noProof w:val="0"/>
          <w:lang w:val="en-GB"/>
        </w:rPr>
        <w:t>may</w:t>
      </w:r>
      <w:r w:rsidRPr="31CE7DA2" w:rsidR="38798C84">
        <w:rPr>
          <w:rFonts w:ascii="Arial" w:hAnsi="Arial" w:eastAsia="Arial" w:cs="Arial"/>
          <w:b w:val="0"/>
          <w:bCs w:val="0"/>
          <w:noProof w:val="0"/>
          <w:lang w:val="en-GB"/>
        </w:rPr>
        <w:t xml:space="preserve"> </w:t>
      </w:r>
      <w:r w:rsidRPr="31CE7DA2" w:rsidR="41039109">
        <w:rPr>
          <w:rFonts w:ascii="Arial" w:hAnsi="Arial" w:eastAsia="Arial" w:cs="Arial"/>
          <w:b w:val="0"/>
          <w:bCs w:val="0"/>
          <w:noProof w:val="0"/>
          <w:lang w:val="en-GB"/>
        </w:rPr>
        <w:t>hav</w:t>
      </w:r>
      <w:r w:rsidRPr="31CE7DA2" w:rsidR="38798C84">
        <w:rPr>
          <w:rFonts w:ascii="Arial" w:hAnsi="Arial" w:eastAsia="Arial" w:cs="Arial"/>
          <w:b w:val="0"/>
          <w:bCs w:val="0"/>
          <w:noProof w:val="0"/>
          <w:lang w:val="en-GB"/>
        </w:rPr>
        <w:t>e sensitiv</w:t>
      </w:r>
      <w:r w:rsidRPr="31CE7DA2" w:rsidR="2CE85F39">
        <w:rPr>
          <w:rFonts w:ascii="Arial" w:hAnsi="Arial" w:eastAsia="Arial" w:cs="Arial"/>
          <w:b w:val="0"/>
          <w:bCs w:val="0"/>
          <w:noProof w:val="0"/>
          <w:lang w:val="en-GB"/>
        </w:rPr>
        <w:t xml:space="preserve">ity </w:t>
      </w:r>
      <w:r w:rsidRPr="31CE7DA2" w:rsidR="71437AF9">
        <w:rPr>
          <w:rFonts w:ascii="Arial" w:hAnsi="Arial" w:eastAsia="Arial" w:cs="Arial"/>
          <w:b w:val="0"/>
          <w:bCs w:val="0"/>
          <w:noProof w:val="0"/>
          <w:lang w:val="en-GB"/>
        </w:rPr>
        <w:t xml:space="preserve">issues to </w:t>
      </w:r>
      <w:r w:rsidRPr="31CE7DA2" w:rsidR="2E97102D">
        <w:rPr>
          <w:rFonts w:ascii="Arial" w:hAnsi="Arial" w:eastAsia="Arial" w:cs="Arial"/>
          <w:b w:val="0"/>
          <w:bCs w:val="0"/>
          <w:noProof w:val="0"/>
          <w:lang w:val="en-GB"/>
        </w:rPr>
        <w:t>senses</w:t>
      </w:r>
      <w:r w:rsidRPr="31CE7DA2" w:rsidR="71437AF9">
        <w:rPr>
          <w:rFonts w:ascii="Arial" w:hAnsi="Arial" w:eastAsia="Arial" w:cs="Arial"/>
          <w:b w:val="0"/>
          <w:bCs w:val="0"/>
          <w:noProof w:val="0"/>
          <w:lang w:val="en-GB"/>
        </w:rPr>
        <w:t xml:space="preserve"> </w:t>
      </w:r>
      <w:r w:rsidRPr="31CE7DA2" w:rsidR="2CE85F39">
        <w:rPr>
          <w:rFonts w:ascii="Arial" w:hAnsi="Arial" w:eastAsia="Arial" w:cs="Arial"/>
          <w:b w:val="0"/>
          <w:bCs w:val="0"/>
          <w:noProof w:val="0"/>
          <w:lang w:val="en-GB"/>
        </w:rPr>
        <w:t>such as light, sound and touch</w:t>
      </w:r>
      <w:r w:rsidRPr="31CE7DA2" w:rsidR="2425584F">
        <w:rPr>
          <w:rFonts w:ascii="Arial" w:hAnsi="Arial" w:eastAsia="Arial" w:cs="Arial"/>
          <w:b w:val="0"/>
          <w:bCs w:val="0"/>
          <w:noProof w:val="0"/>
          <w:lang w:val="en-GB"/>
        </w:rPr>
        <w:t xml:space="preserve"> (</w:t>
      </w:r>
      <w:r w:rsidRPr="31CE7DA2" w:rsidR="1A9DECAC">
        <w:rPr>
          <w:rFonts w:ascii="Arial" w:hAnsi="Arial" w:eastAsia="Arial" w:cs="Arial"/>
          <w:b w:val="0"/>
          <w:bCs w:val="0"/>
          <w:noProof w:val="0"/>
          <w:lang w:val="en-GB"/>
        </w:rPr>
        <w:t xml:space="preserve">National </w:t>
      </w:r>
      <w:r w:rsidRPr="31CE7DA2" w:rsidR="2425584F">
        <w:rPr>
          <w:rFonts w:ascii="Arial" w:hAnsi="Arial" w:eastAsia="Arial" w:cs="Arial"/>
          <w:b w:val="0"/>
          <w:bCs w:val="0"/>
          <w:noProof w:val="0"/>
          <w:lang w:val="en-GB"/>
        </w:rPr>
        <w:t>Autistic Society, 2025).</w:t>
      </w:r>
      <w:r w:rsidRPr="31CE7DA2" w:rsidR="24E50A31">
        <w:rPr>
          <w:rFonts w:ascii="Arial" w:hAnsi="Arial" w:eastAsia="Arial" w:cs="Arial"/>
          <w:b w:val="0"/>
          <w:bCs w:val="0"/>
          <w:noProof w:val="0"/>
          <w:lang w:val="en-GB"/>
        </w:rPr>
        <w:t xml:space="preserve"> </w:t>
      </w:r>
      <w:r w:rsidRPr="31CE7DA2" w:rsidR="232C607D">
        <w:rPr>
          <w:rFonts w:ascii="Arial" w:hAnsi="Arial" w:eastAsia="Arial" w:cs="Arial"/>
          <w:b w:val="0"/>
          <w:bCs w:val="0"/>
          <w:noProof w:val="0"/>
          <w:lang w:val="en-GB"/>
        </w:rPr>
        <w:t>Consequently, children with ASD</w:t>
      </w:r>
      <w:r w:rsidRPr="31CE7DA2" w:rsidR="01E0677C">
        <w:rPr>
          <w:rFonts w:ascii="Arial" w:hAnsi="Arial" w:eastAsia="Arial" w:cs="Arial"/>
          <w:b w:val="0"/>
          <w:bCs w:val="0"/>
          <w:noProof w:val="0"/>
          <w:lang w:val="en-GB"/>
        </w:rPr>
        <w:t xml:space="preserve"> </w:t>
      </w:r>
      <w:r w:rsidRPr="31CE7DA2" w:rsidR="12C4872A">
        <w:rPr>
          <w:rFonts w:ascii="Arial" w:hAnsi="Arial" w:eastAsia="Arial" w:cs="Arial"/>
          <w:b w:val="0"/>
          <w:bCs w:val="0"/>
          <w:noProof w:val="0"/>
          <w:lang w:val="en-GB"/>
        </w:rPr>
        <w:t>play in a different manner to other children</w:t>
      </w:r>
      <w:r w:rsidRPr="31CE7DA2" w:rsidR="3FE44BF2">
        <w:rPr>
          <w:rFonts w:ascii="Arial" w:hAnsi="Arial" w:eastAsia="Arial" w:cs="Arial"/>
          <w:b w:val="0"/>
          <w:bCs w:val="0"/>
          <w:noProof w:val="0"/>
          <w:lang w:val="en-GB"/>
        </w:rPr>
        <w:t>, such as</w:t>
      </w:r>
      <w:r w:rsidRPr="31CE7DA2" w:rsidR="01B7E016">
        <w:rPr>
          <w:rFonts w:ascii="Arial" w:hAnsi="Arial" w:eastAsia="Arial" w:cs="Arial"/>
          <w:b w:val="0"/>
          <w:bCs w:val="0"/>
          <w:noProof w:val="0"/>
          <w:lang w:val="en-GB"/>
        </w:rPr>
        <w:t xml:space="preserve"> </w:t>
      </w:r>
      <w:r w:rsidRPr="31CE7DA2" w:rsidR="7923487C">
        <w:rPr>
          <w:rFonts w:ascii="Arial" w:hAnsi="Arial" w:eastAsia="Arial" w:cs="Arial"/>
          <w:b w:val="0"/>
          <w:bCs w:val="0"/>
          <w:noProof w:val="0"/>
          <w:lang w:val="en-GB"/>
        </w:rPr>
        <w:t>independent</w:t>
      </w:r>
      <w:r w:rsidRPr="31CE7DA2" w:rsidR="73FD159E">
        <w:rPr>
          <w:rFonts w:ascii="Arial" w:hAnsi="Arial" w:eastAsia="Arial" w:cs="Arial"/>
          <w:b w:val="0"/>
          <w:bCs w:val="0"/>
          <w:noProof w:val="0"/>
          <w:lang w:val="en-GB"/>
        </w:rPr>
        <w:t xml:space="preserve"> </w:t>
      </w:r>
      <w:r w:rsidRPr="31CE7DA2" w:rsidR="48F724F2">
        <w:rPr>
          <w:rFonts w:ascii="Arial" w:hAnsi="Arial" w:eastAsia="Arial" w:cs="Arial"/>
          <w:b w:val="0"/>
          <w:bCs w:val="0"/>
          <w:noProof w:val="0"/>
          <w:lang w:val="en-GB"/>
        </w:rPr>
        <w:t xml:space="preserve">and </w:t>
      </w:r>
      <w:r w:rsidRPr="31CE7DA2" w:rsidR="214D6D45">
        <w:rPr>
          <w:rFonts w:ascii="Arial" w:hAnsi="Arial" w:eastAsia="Arial" w:cs="Arial"/>
          <w:b w:val="0"/>
          <w:bCs w:val="0"/>
          <w:noProof w:val="0"/>
          <w:lang w:val="en-GB"/>
        </w:rPr>
        <w:t>repetitive</w:t>
      </w:r>
      <w:r w:rsidRPr="31CE7DA2" w:rsidR="7DA390CE">
        <w:rPr>
          <w:rFonts w:ascii="Arial" w:hAnsi="Arial" w:eastAsia="Arial" w:cs="Arial"/>
          <w:b w:val="0"/>
          <w:bCs w:val="0"/>
          <w:noProof w:val="0"/>
          <w:lang w:val="en-GB"/>
        </w:rPr>
        <w:t xml:space="preserve"> play</w:t>
      </w:r>
      <w:r w:rsidRPr="31CE7DA2" w:rsidR="48F724F2">
        <w:rPr>
          <w:rFonts w:ascii="Arial" w:hAnsi="Arial" w:eastAsia="Arial" w:cs="Arial"/>
          <w:b w:val="0"/>
          <w:bCs w:val="0"/>
          <w:noProof w:val="0"/>
          <w:lang w:val="en-GB"/>
        </w:rPr>
        <w:t>.</w:t>
      </w:r>
      <w:r w:rsidRPr="31CE7DA2" w:rsidR="60DF6346">
        <w:rPr>
          <w:rFonts w:ascii="Arial" w:hAnsi="Arial" w:eastAsia="Arial" w:cs="Arial"/>
          <w:b w:val="0"/>
          <w:bCs w:val="0"/>
          <w:noProof w:val="0"/>
          <w:lang w:val="en-GB"/>
        </w:rPr>
        <w:t xml:space="preserve"> (Ryder and Greenway, 2022).</w:t>
      </w:r>
      <w:r w:rsidRPr="31CE7DA2" w:rsidR="48CA19D3">
        <w:rPr>
          <w:rFonts w:ascii="Arial" w:hAnsi="Arial" w:eastAsia="Arial" w:cs="Arial"/>
          <w:b w:val="0"/>
          <w:bCs w:val="0"/>
          <w:noProof w:val="0"/>
          <w:lang w:val="en-GB"/>
        </w:rPr>
        <w:t xml:space="preserve"> For this reason, LEGO therapy can be used to manage the difficulties that children with ASD face.</w:t>
      </w:r>
      <w:r w:rsidRPr="31CE7DA2" w:rsidR="17BC8697">
        <w:rPr>
          <w:rFonts w:ascii="Arial" w:hAnsi="Arial" w:eastAsia="Arial" w:cs="Arial"/>
          <w:b w:val="0"/>
          <w:bCs w:val="0"/>
          <w:noProof w:val="0"/>
          <w:lang w:val="en-GB"/>
        </w:rPr>
        <w:t xml:space="preserve"> </w:t>
      </w:r>
      <w:r w:rsidRPr="31CE7DA2" w:rsidR="058C144A">
        <w:rPr>
          <w:rFonts w:ascii="Arial" w:hAnsi="Arial" w:eastAsia="Arial" w:cs="Arial"/>
          <w:b w:val="0"/>
          <w:bCs w:val="0"/>
          <w:noProof w:val="0"/>
          <w:lang w:val="en-GB"/>
        </w:rPr>
        <w:t>L</w:t>
      </w:r>
      <w:r w:rsidRPr="31CE7DA2" w:rsidR="1AF9D7A3">
        <w:rPr>
          <w:rFonts w:ascii="Arial" w:hAnsi="Arial" w:eastAsia="Arial" w:cs="Arial"/>
          <w:b w:val="0"/>
          <w:bCs w:val="0"/>
          <w:noProof w:val="0"/>
          <w:lang w:val="en-GB"/>
        </w:rPr>
        <w:t>EGO t</w:t>
      </w:r>
      <w:r w:rsidRPr="31CE7DA2" w:rsidR="18E93840">
        <w:rPr>
          <w:rFonts w:ascii="Arial" w:hAnsi="Arial" w:eastAsia="Arial" w:cs="Arial"/>
          <w:b w:val="0"/>
          <w:bCs w:val="0"/>
          <w:noProof w:val="0"/>
          <w:lang w:val="en-GB"/>
        </w:rPr>
        <w:t>herapy</w:t>
      </w:r>
      <w:r w:rsidRPr="31CE7DA2" w:rsidR="058C144A">
        <w:rPr>
          <w:rFonts w:ascii="Arial" w:hAnsi="Arial" w:eastAsia="Arial" w:cs="Arial"/>
          <w:b w:val="0"/>
          <w:bCs w:val="0"/>
          <w:noProof w:val="0"/>
          <w:lang w:val="en-GB"/>
        </w:rPr>
        <w:t xml:space="preserve"> was developed by </w:t>
      </w:r>
      <w:bookmarkStart w:name="_Int_lqUYCTWQ" w:id="1755016650"/>
      <w:r w:rsidRPr="31CE7DA2" w:rsidR="058C144A">
        <w:rPr>
          <w:rFonts w:ascii="Arial" w:hAnsi="Arial" w:eastAsia="Arial" w:cs="Arial"/>
          <w:b w:val="0"/>
          <w:bCs w:val="0"/>
          <w:noProof w:val="0"/>
          <w:lang w:val="en-GB"/>
        </w:rPr>
        <w:t>LeGoff</w:t>
      </w:r>
      <w:bookmarkEnd w:id="1755016650"/>
      <w:r w:rsidRPr="31CE7DA2" w:rsidR="058C144A">
        <w:rPr>
          <w:rFonts w:ascii="Arial" w:hAnsi="Arial" w:eastAsia="Arial" w:cs="Arial"/>
          <w:b w:val="0"/>
          <w:bCs w:val="0"/>
          <w:noProof w:val="0"/>
          <w:lang w:val="en-GB"/>
        </w:rPr>
        <w:t xml:space="preserve"> and is </w:t>
      </w:r>
      <w:r w:rsidRPr="31CE7DA2" w:rsidR="179CC4F1">
        <w:rPr>
          <w:rFonts w:ascii="Arial" w:hAnsi="Arial" w:eastAsia="Arial" w:cs="Arial"/>
          <w:b w:val="0"/>
          <w:bCs w:val="0"/>
          <w:noProof w:val="0"/>
          <w:lang w:val="en-GB"/>
        </w:rPr>
        <w:t>an</w:t>
      </w:r>
      <w:r w:rsidRPr="31CE7DA2" w:rsidR="058C144A">
        <w:rPr>
          <w:rFonts w:ascii="Arial" w:hAnsi="Arial" w:eastAsia="Arial" w:cs="Arial"/>
          <w:b w:val="0"/>
          <w:bCs w:val="0"/>
          <w:noProof w:val="0"/>
          <w:lang w:val="en-GB"/>
        </w:rPr>
        <w:t xml:space="preserve"> </w:t>
      </w:r>
      <w:r w:rsidRPr="31CE7DA2" w:rsidR="058C144A">
        <w:rPr>
          <w:rFonts w:ascii="Arial" w:hAnsi="Arial" w:eastAsia="Arial" w:cs="Arial"/>
          <w:b w:val="0"/>
          <w:bCs w:val="0"/>
          <w:noProof w:val="0"/>
          <w:lang w:val="en-GB"/>
        </w:rPr>
        <w:t xml:space="preserve">approach that aims to develop </w:t>
      </w:r>
      <w:r w:rsidRPr="31CE7DA2" w:rsidR="59F1D85B">
        <w:rPr>
          <w:rFonts w:ascii="Arial" w:hAnsi="Arial" w:eastAsia="Arial" w:cs="Arial"/>
          <w:b w:val="0"/>
          <w:bCs w:val="0"/>
          <w:noProof w:val="0"/>
          <w:lang w:val="en-GB"/>
        </w:rPr>
        <w:t xml:space="preserve">verbal and non-verbal </w:t>
      </w:r>
      <w:r w:rsidRPr="31CE7DA2" w:rsidR="058C144A">
        <w:rPr>
          <w:rFonts w:ascii="Arial" w:hAnsi="Arial" w:eastAsia="Arial" w:cs="Arial"/>
          <w:b w:val="0"/>
          <w:bCs w:val="0"/>
          <w:noProof w:val="0"/>
          <w:lang w:val="en-GB"/>
        </w:rPr>
        <w:t>communication</w:t>
      </w:r>
      <w:r w:rsidRPr="31CE7DA2" w:rsidR="76B7700C">
        <w:rPr>
          <w:rFonts w:ascii="Arial" w:hAnsi="Arial" w:eastAsia="Arial" w:cs="Arial"/>
          <w:b w:val="0"/>
          <w:bCs w:val="0"/>
          <w:noProof w:val="0"/>
          <w:lang w:val="en-GB"/>
        </w:rPr>
        <w:t xml:space="preserve">, </w:t>
      </w:r>
      <w:r w:rsidRPr="31CE7DA2" w:rsidR="7BDD7521">
        <w:rPr>
          <w:rFonts w:ascii="Arial" w:hAnsi="Arial" w:eastAsia="Arial" w:cs="Arial"/>
          <w:b w:val="0"/>
          <w:bCs w:val="0"/>
          <w:noProof w:val="0"/>
          <w:lang w:val="en-GB"/>
        </w:rPr>
        <w:t xml:space="preserve">problem solving, collaboration, attention </w:t>
      </w:r>
      <w:r w:rsidRPr="31CE7DA2" w:rsidR="76B7700C">
        <w:rPr>
          <w:rFonts w:ascii="Arial" w:hAnsi="Arial" w:eastAsia="Arial" w:cs="Arial"/>
          <w:b w:val="0"/>
          <w:bCs w:val="0"/>
          <w:noProof w:val="0"/>
          <w:lang w:val="en-GB"/>
        </w:rPr>
        <w:t>and play</w:t>
      </w:r>
      <w:r w:rsidRPr="31CE7DA2" w:rsidR="058C144A">
        <w:rPr>
          <w:rFonts w:ascii="Arial" w:hAnsi="Arial" w:eastAsia="Arial" w:cs="Arial"/>
          <w:b w:val="0"/>
          <w:bCs w:val="0"/>
          <w:noProof w:val="0"/>
          <w:lang w:val="en-GB"/>
        </w:rPr>
        <w:t xml:space="preserve"> skills in children with ASD (</w:t>
      </w:r>
      <w:r w:rsidRPr="31CE7DA2" w:rsidR="058C144A">
        <w:rPr>
          <w:rFonts w:ascii="Arial" w:hAnsi="Arial" w:eastAsia="Arial" w:cs="Arial"/>
          <w:b w:val="0"/>
          <w:bCs w:val="0"/>
          <w:noProof w:val="0"/>
          <w:lang w:val="en-GB"/>
        </w:rPr>
        <w:t>B</w:t>
      </w:r>
      <w:r w:rsidRPr="31CE7DA2" w:rsidR="54C03A5D">
        <w:rPr>
          <w:rFonts w:ascii="Arial" w:hAnsi="Arial" w:eastAsia="Arial" w:cs="Arial"/>
          <w:b w:val="0"/>
          <w:bCs w:val="0"/>
          <w:noProof w:val="0"/>
          <w:lang w:val="en-GB"/>
        </w:rPr>
        <w:t>rodie</w:t>
      </w:r>
      <w:r w:rsidRPr="31CE7DA2" w:rsidR="54C03A5D">
        <w:rPr>
          <w:rFonts w:ascii="Arial" w:hAnsi="Arial" w:eastAsia="Arial" w:cs="Arial"/>
          <w:b w:val="0"/>
          <w:bCs w:val="0"/>
          <w:noProof w:val="0"/>
          <w:lang w:val="en-GB"/>
        </w:rPr>
        <w:t xml:space="preserve"> and Mather, 2017</w:t>
      </w:r>
      <w:r w:rsidRPr="31CE7DA2" w:rsidR="74E930D6">
        <w:rPr>
          <w:rFonts w:ascii="Arial" w:hAnsi="Arial" w:eastAsia="Arial" w:cs="Arial"/>
          <w:b w:val="0"/>
          <w:bCs w:val="0"/>
          <w:noProof w:val="0"/>
          <w:lang w:val="en-GB"/>
        </w:rPr>
        <w:t>; Ryder and Greenway, 2022)</w:t>
      </w:r>
      <w:r w:rsidRPr="31CE7DA2" w:rsidR="78458541">
        <w:rPr>
          <w:rFonts w:ascii="Arial" w:hAnsi="Arial" w:eastAsia="Arial" w:cs="Arial"/>
          <w:b w:val="0"/>
          <w:bCs w:val="0"/>
          <w:noProof w:val="0"/>
          <w:lang w:val="en-GB"/>
        </w:rPr>
        <w:t>.</w:t>
      </w:r>
      <w:r w:rsidRPr="31CE7DA2" w:rsidR="65BBC24B">
        <w:rPr>
          <w:rFonts w:ascii="Arial" w:hAnsi="Arial" w:eastAsia="Arial" w:cs="Arial"/>
          <w:b w:val="0"/>
          <w:bCs w:val="0"/>
          <w:noProof w:val="0"/>
          <w:lang w:val="en-GB"/>
        </w:rPr>
        <w:t xml:space="preserve"> </w:t>
      </w:r>
      <w:r w:rsidRPr="31CE7DA2" w:rsidR="7DE74C88">
        <w:rPr>
          <w:rFonts w:ascii="Arial" w:hAnsi="Arial" w:eastAsia="Arial" w:cs="Arial"/>
          <w:b w:val="0"/>
          <w:bCs w:val="0"/>
          <w:noProof w:val="0"/>
          <w:lang w:val="en-GB"/>
        </w:rPr>
        <w:t xml:space="preserve">As LEGO therapy is thought to develop children with ASD collaboration and communication skills, it </w:t>
      </w:r>
      <w:r w:rsidRPr="31CE7DA2" w:rsidR="7DE74C88">
        <w:rPr>
          <w:rFonts w:ascii="Arial" w:hAnsi="Arial" w:eastAsia="Arial" w:cs="Arial"/>
          <w:b w:val="0"/>
          <w:bCs w:val="0"/>
          <w:noProof w:val="0"/>
          <w:lang w:val="en-GB"/>
        </w:rPr>
        <w:t>a</w:t>
      </w:r>
      <w:r w:rsidRPr="31CE7DA2" w:rsidR="7DE74C88">
        <w:rPr>
          <w:rFonts w:ascii="Arial" w:hAnsi="Arial" w:eastAsia="Arial" w:cs="Arial"/>
          <w:b w:val="0"/>
          <w:bCs w:val="0"/>
          <w:noProof w:val="0"/>
          <w:lang w:val="en-GB"/>
        </w:rPr>
        <w:t>ssists</w:t>
      </w:r>
      <w:r w:rsidRPr="31CE7DA2" w:rsidR="7DE74C88">
        <w:rPr>
          <w:rFonts w:ascii="Arial" w:hAnsi="Arial" w:eastAsia="Arial" w:cs="Arial"/>
          <w:b w:val="0"/>
          <w:bCs w:val="0"/>
          <w:noProof w:val="0"/>
          <w:lang w:val="en-GB"/>
        </w:rPr>
        <w:t xml:space="preserve"> </w:t>
      </w:r>
      <w:r w:rsidRPr="31CE7DA2" w:rsidR="7DE74C88">
        <w:rPr>
          <w:rFonts w:ascii="Arial" w:hAnsi="Arial" w:eastAsia="Arial" w:cs="Arial"/>
          <w:b w:val="0"/>
          <w:bCs w:val="0"/>
          <w:noProof w:val="0"/>
          <w:lang w:val="en-GB"/>
        </w:rPr>
        <w:t>in developing Parten’s cooperative play as children are engaged in a structured activity with a shared goal (</w:t>
      </w:r>
      <w:r w:rsidRPr="31CE7DA2" w:rsidR="7DE74C88">
        <w:rPr>
          <w:rFonts w:ascii="Arial" w:hAnsi="Arial" w:eastAsia="Arial" w:cs="Arial"/>
          <w:b w:val="0"/>
          <w:bCs w:val="0"/>
          <w:noProof w:val="0"/>
          <w:lang w:val="en-GB"/>
        </w:rPr>
        <w:t>Brodie</w:t>
      </w:r>
      <w:r w:rsidRPr="31CE7DA2" w:rsidR="7DE74C88">
        <w:rPr>
          <w:rFonts w:ascii="Arial" w:hAnsi="Arial" w:eastAsia="Arial" w:cs="Arial"/>
          <w:b w:val="0"/>
          <w:bCs w:val="0"/>
          <w:noProof w:val="0"/>
          <w:lang w:val="en-GB"/>
        </w:rPr>
        <w:t>, 202</w:t>
      </w:r>
      <w:r w:rsidRPr="31CE7DA2" w:rsidR="12667EC7">
        <w:rPr>
          <w:rFonts w:ascii="Arial" w:hAnsi="Arial" w:eastAsia="Arial" w:cs="Arial"/>
          <w:b w:val="0"/>
          <w:bCs w:val="0"/>
          <w:noProof w:val="0"/>
          <w:lang w:val="en-GB"/>
        </w:rPr>
        <w:t>5a</w:t>
      </w:r>
      <w:r w:rsidRPr="31CE7DA2" w:rsidR="7DE74C88">
        <w:rPr>
          <w:rFonts w:ascii="Arial" w:hAnsi="Arial" w:eastAsia="Arial" w:cs="Arial"/>
          <w:b w:val="0"/>
          <w:bCs w:val="0"/>
          <w:noProof w:val="0"/>
          <w:lang w:val="en-GB"/>
        </w:rPr>
        <w:t xml:space="preserve">). </w:t>
      </w:r>
      <w:r w:rsidRPr="31CE7DA2" w:rsidR="5F3E2C33">
        <w:rPr>
          <w:rFonts w:ascii="Arial" w:hAnsi="Arial" w:eastAsia="Arial" w:cs="Arial"/>
          <w:b w:val="0"/>
          <w:bCs w:val="0"/>
          <w:noProof w:val="0"/>
          <w:lang w:val="en-GB"/>
        </w:rPr>
        <w:t>A LEGO therapy session includes three people who are assigned a specific role</w:t>
      </w:r>
      <w:r w:rsidRPr="31CE7DA2" w:rsidR="1C5E20FF">
        <w:rPr>
          <w:rFonts w:ascii="Arial" w:hAnsi="Arial" w:eastAsia="Arial" w:cs="Arial"/>
          <w:b w:val="0"/>
          <w:bCs w:val="0"/>
          <w:noProof w:val="0"/>
          <w:lang w:val="en-GB"/>
        </w:rPr>
        <w:t xml:space="preserve"> to create a LEGO set</w:t>
      </w:r>
      <w:r w:rsidRPr="31CE7DA2" w:rsidR="5F3E2C33">
        <w:rPr>
          <w:rFonts w:ascii="Arial" w:hAnsi="Arial" w:eastAsia="Arial" w:cs="Arial"/>
          <w:b w:val="0"/>
          <w:bCs w:val="0"/>
          <w:noProof w:val="0"/>
          <w:lang w:val="en-GB"/>
        </w:rPr>
        <w:t>. These roles include the ‘engineer</w:t>
      </w:r>
      <w:r w:rsidRPr="31CE7DA2" w:rsidR="5F3E2C33">
        <w:rPr>
          <w:rFonts w:ascii="Arial" w:hAnsi="Arial" w:eastAsia="Arial" w:cs="Arial"/>
          <w:b w:val="0"/>
          <w:bCs w:val="0"/>
          <w:noProof w:val="0"/>
          <w:lang w:val="en-GB"/>
        </w:rPr>
        <w:t>’</w:t>
      </w:r>
      <w:r w:rsidRPr="31CE7DA2" w:rsidR="5F3E2C33">
        <w:rPr>
          <w:rFonts w:ascii="Arial" w:hAnsi="Arial" w:eastAsia="Arial" w:cs="Arial"/>
          <w:b w:val="0"/>
          <w:bCs w:val="0"/>
          <w:noProof w:val="0"/>
          <w:lang w:val="en-GB"/>
        </w:rPr>
        <w:t>,</w:t>
      </w:r>
      <w:r w:rsidRPr="31CE7DA2" w:rsidR="5F3E2C33">
        <w:rPr>
          <w:rFonts w:ascii="Arial" w:hAnsi="Arial" w:eastAsia="Arial" w:cs="Arial"/>
          <w:b w:val="0"/>
          <w:bCs w:val="0"/>
          <w:noProof w:val="0"/>
          <w:lang w:val="en-GB"/>
        </w:rPr>
        <w:t xml:space="preserve"> </w:t>
      </w:r>
      <w:r w:rsidRPr="31CE7DA2" w:rsidR="5F3E2C33">
        <w:rPr>
          <w:rFonts w:ascii="Arial" w:hAnsi="Arial" w:eastAsia="Arial" w:cs="Arial"/>
          <w:b w:val="0"/>
          <w:bCs w:val="0"/>
          <w:noProof w:val="0"/>
          <w:lang w:val="en-GB"/>
        </w:rPr>
        <w:t>the ‘supplier’ and the ‘builder</w:t>
      </w:r>
      <w:r w:rsidRPr="31CE7DA2" w:rsidR="708963D2">
        <w:rPr>
          <w:rFonts w:ascii="Arial" w:hAnsi="Arial" w:eastAsia="Arial" w:cs="Arial"/>
          <w:b w:val="0"/>
          <w:bCs w:val="0"/>
          <w:noProof w:val="0"/>
          <w:lang w:val="en-GB"/>
        </w:rPr>
        <w:t>’</w:t>
      </w:r>
      <w:r w:rsidRPr="31CE7DA2" w:rsidR="199774C8">
        <w:rPr>
          <w:rFonts w:ascii="Arial" w:hAnsi="Arial" w:eastAsia="Arial" w:cs="Arial"/>
          <w:b w:val="0"/>
          <w:bCs w:val="0"/>
          <w:noProof w:val="0"/>
          <w:lang w:val="en-GB"/>
        </w:rPr>
        <w:t xml:space="preserve"> </w:t>
      </w:r>
      <w:r w:rsidRPr="31CE7DA2" w:rsidR="4A34DAFD">
        <w:rPr>
          <w:rFonts w:ascii="Arial" w:hAnsi="Arial" w:eastAsia="Arial" w:cs="Arial"/>
          <w:b w:val="0"/>
          <w:bCs w:val="0"/>
          <w:noProof w:val="0"/>
          <w:lang w:val="en-GB"/>
        </w:rPr>
        <w:t>(Ryder and Greenway, 2022).</w:t>
      </w:r>
    </w:p>
    <w:p w:rsidR="7F6A6CC3" w:rsidP="059093EB" w:rsidRDefault="7F6A6CC3" w14:paraId="4579CEA0" w14:textId="45E121D4">
      <w:pPr>
        <w:pStyle w:val="Normal"/>
        <w:spacing w:before="240" w:beforeAutospacing="off" w:after="240" w:afterAutospacing="off" w:line="360" w:lineRule="auto"/>
        <w:jc w:val="left"/>
        <w:rPr>
          <w:rFonts w:ascii="Arial" w:hAnsi="Arial" w:eastAsia="Arial" w:cs="Arial"/>
          <w:b w:val="0"/>
          <w:bCs w:val="0"/>
          <w:noProof w:val="0"/>
          <w:lang w:val="en-GB"/>
        </w:rPr>
      </w:pPr>
      <w:r w:rsidRPr="31CE7DA2" w:rsidR="7F6A6CC3">
        <w:rPr>
          <w:rFonts w:ascii="Arial" w:hAnsi="Arial" w:eastAsia="Arial" w:cs="Arial"/>
          <w:b w:val="0"/>
          <w:bCs w:val="0"/>
          <w:noProof w:val="0"/>
          <w:lang w:val="en-GB"/>
        </w:rPr>
        <w:t xml:space="preserve">Research has shown that LEGO therapy has helped </w:t>
      </w:r>
      <w:r w:rsidRPr="31CE7DA2" w:rsidR="7F6A6CC3">
        <w:rPr>
          <w:rFonts w:ascii="Arial" w:hAnsi="Arial" w:eastAsia="Arial" w:cs="Arial"/>
          <w:b w:val="0"/>
          <w:bCs w:val="0"/>
          <w:noProof w:val="0"/>
          <w:lang w:val="en-GB"/>
        </w:rPr>
        <w:t>improve ASD related behaviours such as commun</w:t>
      </w:r>
      <w:r w:rsidRPr="31CE7DA2" w:rsidR="4B69DF0D">
        <w:rPr>
          <w:rFonts w:ascii="Arial" w:hAnsi="Arial" w:eastAsia="Arial" w:cs="Arial"/>
          <w:b w:val="0"/>
          <w:bCs w:val="0"/>
          <w:noProof w:val="0"/>
          <w:lang w:val="en-GB"/>
        </w:rPr>
        <w:t xml:space="preserve">ication skills, social </w:t>
      </w:r>
      <w:r w:rsidRPr="31CE7DA2" w:rsidR="4B69DF0D">
        <w:rPr>
          <w:rFonts w:ascii="Arial" w:hAnsi="Arial" w:eastAsia="Arial" w:cs="Arial"/>
          <w:b w:val="0"/>
          <w:bCs w:val="0"/>
          <w:noProof w:val="0"/>
          <w:lang w:val="en-GB"/>
        </w:rPr>
        <w:t>competence</w:t>
      </w:r>
      <w:r w:rsidRPr="31CE7DA2" w:rsidR="4B69DF0D">
        <w:rPr>
          <w:rFonts w:ascii="Arial" w:hAnsi="Arial" w:eastAsia="Arial" w:cs="Arial"/>
          <w:b w:val="0"/>
          <w:bCs w:val="0"/>
          <w:noProof w:val="0"/>
          <w:lang w:val="en-GB"/>
        </w:rPr>
        <w:t xml:space="preserve"> and feelings of belonging (</w:t>
      </w:r>
      <w:r w:rsidRPr="31CE7DA2" w:rsidR="1B8F2D9F">
        <w:rPr>
          <w:rFonts w:ascii="Arial" w:hAnsi="Arial" w:eastAsia="Arial" w:cs="Arial"/>
          <w:b w:val="0"/>
          <w:bCs w:val="0"/>
          <w:noProof w:val="0"/>
          <w:lang w:val="en-GB"/>
        </w:rPr>
        <w:t xml:space="preserve">Lindsay, Hounsell and Cassiani, 2017). </w:t>
      </w:r>
      <w:r w:rsidRPr="31CE7DA2" w:rsidR="4B69DF0D">
        <w:rPr>
          <w:rFonts w:ascii="Arial" w:hAnsi="Arial" w:eastAsia="Arial" w:cs="Arial"/>
          <w:b w:val="0"/>
          <w:bCs w:val="0"/>
          <w:noProof w:val="0"/>
          <w:lang w:val="en-GB"/>
        </w:rPr>
        <w:t xml:space="preserve">This research has also seen improvements in relationships and has seen a reduction in children with ASD playing alone </w:t>
      </w:r>
      <w:r w:rsidRPr="31CE7DA2" w:rsidR="76EC4CB3">
        <w:rPr>
          <w:rFonts w:ascii="Arial" w:hAnsi="Arial" w:eastAsia="Arial" w:cs="Arial"/>
          <w:b w:val="0"/>
          <w:bCs w:val="0"/>
          <w:noProof w:val="0"/>
          <w:lang w:val="en-GB"/>
        </w:rPr>
        <w:t xml:space="preserve">(Lindsay, Hounsell and Cassiani, 2017). </w:t>
      </w:r>
      <w:r w:rsidRPr="31CE7DA2" w:rsidR="76251D26">
        <w:rPr>
          <w:rFonts w:ascii="Arial" w:hAnsi="Arial" w:eastAsia="Arial" w:cs="Arial"/>
          <w:b w:val="0"/>
          <w:bCs w:val="0"/>
          <w:noProof w:val="0"/>
          <w:lang w:val="en-GB"/>
        </w:rPr>
        <w:t>T</w:t>
      </w:r>
      <w:r w:rsidRPr="31CE7DA2" w:rsidR="51331312">
        <w:rPr>
          <w:rFonts w:ascii="Arial" w:hAnsi="Arial" w:eastAsia="Arial" w:cs="Arial"/>
          <w:b w:val="0"/>
          <w:bCs w:val="0"/>
          <w:noProof w:val="0"/>
          <w:lang w:val="en-GB"/>
        </w:rPr>
        <w:t>his research finds that sessions need to be longer and more frequent for results to be seen</w:t>
      </w:r>
      <w:r w:rsidRPr="31CE7DA2" w:rsidR="5B24A601">
        <w:rPr>
          <w:rFonts w:ascii="Arial" w:hAnsi="Arial" w:eastAsia="Arial" w:cs="Arial"/>
          <w:b w:val="0"/>
          <w:bCs w:val="0"/>
          <w:noProof w:val="0"/>
          <w:lang w:val="en-GB"/>
        </w:rPr>
        <w:t xml:space="preserve"> </w:t>
      </w:r>
      <w:r w:rsidRPr="31CE7DA2" w:rsidR="54A59C7D">
        <w:rPr>
          <w:rFonts w:ascii="Arial" w:hAnsi="Arial" w:eastAsia="Arial" w:cs="Arial"/>
          <w:b w:val="0"/>
          <w:bCs w:val="0"/>
          <w:noProof w:val="0"/>
          <w:lang w:val="en-GB"/>
        </w:rPr>
        <w:t>(Lindsay, Hounsell and Cassiani, 2017).</w:t>
      </w:r>
      <w:r w:rsidRPr="31CE7DA2" w:rsidR="7A929152">
        <w:rPr>
          <w:rFonts w:ascii="Arial" w:hAnsi="Arial" w:eastAsia="Arial" w:cs="Arial"/>
          <w:b w:val="0"/>
          <w:bCs w:val="0"/>
          <w:noProof w:val="0"/>
          <w:lang w:val="en-GB"/>
        </w:rPr>
        <w:t xml:space="preserve"> However, Ryder and Greenway (2022) state that more research is needed to fully understand its impact</w:t>
      </w:r>
      <w:r w:rsidRPr="31CE7DA2" w:rsidR="2FF94FF2">
        <w:rPr>
          <w:rFonts w:ascii="Arial" w:hAnsi="Arial" w:eastAsia="Arial" w:cs="Arial"/>
          <w:b w:val="0"/>
          <w:bCs w:val="0"/>
          <w:noProof w:val="0"/>
          <w:lang w:val="en-GB"/>
        </w:rPr>
        <w:t xml:space="preserve"> on children with ASD, so that it can be used more </w:t>
      </w:r>
      <w:r w:rsidRPr="31CE7DA2" w:rsidR="2FF94FF2">
        <w:rPr>
          <w:rFonts w:ascii="Arial" w:hAnsi="Arial" w:eastAsia="Arial" w:cs="Arial"/>
          <w:b w:val="0"/>
          <w:bCs w:val="0"/>
          <w:noProof w:val="0"/>
          <w:lang w:val="en-GB"/>
        </w:rPr>
        <w:t>widely</w:t>
      </w:r>
      <w:r w:rsidRPr="31CE7DA2" w:rsidR="7F531149">
        <w:rPr>
          <w:rFonts w:ascii="Arial" w:hAnsi="Arial" w:eastAsia="Arial" w:cs="Arial"/>
          <w:b w:val="0"/>
          <w:bCs w:val="0"/>
          <w:noProof w:val="0"/>
          <w:lang w:val="en-GB"/>
        </w:rPr>
        <w:t>.</w:t>
      </w:r>
    </w:p>
    <w:p w:rsidR="3885726C" w:rsidP="059093EB" w:rsidRDefault="3885726C" w14:paraId="46725A06" w14:textId="08A0C703">
      <w:pPr>
        <w:pStyle w:val="Normal"/>
        <w:spacing w:before="240" w:beforeAutospacing="off" w:after="240" w:afterAutospacing="off" w:line="360" w:lineRule="auto"/>
        <w:jc w:val="left"/>
        <w:rPr>
          <w:rFonts w:ascii="Arial" w:hAnsi="Arial" w:eastAsia="Arial" w:cs="Arial"/>
          <w:b w:val="1"/>
          <w:bCs w:val="1"/>
          <w:noProof w:val="0"/>
          <w:color w:val="auto"/>
          <w:sz w:val="24"/>
          <w:szCs w:val="24"/>
          <w:u w:val="single"/>
          <w:lang w:val="en-GB"/>
        </w:rPr>
      </w:pPr>
      <w:r w:rsidRPr="059093EB" w:rsidR="6D240391">
        <w:rPr>
          <w:rFonts w:ascii="Arial" w:hAnsi="Arial" w:eastAsia="Arial" w:cs="Arial"/>
          <w:b w:val="1"/>
          <w:bCs w:val="1"/>
          <w:noProof w:val="0"/>
          <w:color w:val="auto"/>
          <w:sz w:val="24"/>
          <w:szCs w:val="24"/>
          <w:u w:val="single"/>
          <w:lang w:val="en-GB"/>
        </w:rPr>
        <w:t>Section 2</w:t>
      </w:r>
    </w:p>
    <w:p w:rsidR="054B13D6" w:rsidP="31CE7DA2" w:rsidRDefault="054B13D6" w14:paraId="2CBE1DE8" w14:textId="495A2B5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1CE7DA2" w:rsidR="6DF261A5">
        <w:rPr>
          <w:rFonts w:ascii="Arial" w:hAnsi="Arial" w:eastAsia="Arial" w:cs="Arial"/>
          <w:noProof w:val="0"/>
          <w:sz w:val="24"/>
          <w:szCs w:val="24"/>
          <w:lang w:val="en-GB"/>
        </w:rPr>
        <w:t>Ledendecker</w:t>
      </w:r>
      <w:r w:rsidRPr="31CE7DA2" w:rsidR="6DF261A5">
        <w:rPr>
          <w:rFonts w:ascii="Arial" w:hAnsi="Arial" w:eastAsia="Arial" w:cs="Arial"/>
          <w:noProof w:val="0"/>
          <w:sz w:val="24"/>
          <w:szCs w:val="24"/>
          <w:lang w:val="en-GB"/>
        </w:rPr>
        <w:t xml:space="preserve"> (2020)</w:t>
      </w:r>
      <w:r w:rsidRPr="31CE7DA2" w:rsidR="3A52CF5A">
        <w:rPr>
          <w:rFonts w:ascii="Arial" w:hAnsi="Arial" w:eastAsia="Arial" w:cs="Arial"/>
          <w:noProof w:val="0"/>
          <w:sz w:val="24"/>
          <w:szCs w:val="24"/>
          <w:lang w:val="en-GB"/>
        </w:rPr>
        <w:t xml:space="preserve"> says that</w:t>
      </w:r>
      <w:r w:rsidRPr="31CE7DA2" w:rsidR="6DF261A5">
        <w:rPr>
          <w:rFonts w:ascii="Arial" w:hAnsi="Arial" w:eastAsia="Arial" w:cs="Arial"/>
          <w:noProof w:val="0"/>
          <w:sz w:val="24"/>
          <w:szCs w:val="24"/>
          <w:lang w:val="en-GB"/>
        </w:rPr>
        <w:t xml:space="preserve"> self-directed play is </w:t>
      </w:r>
      <w:r w:rsidRPr="31CE7DA2" w:rsidR="6DF261A5">
        <w:rPr>
          <w:rFonts w:ascii="Arial" w:hAnsi="Arial" w:eastAsia="Arial" w:cs="Arial"/>
          <w:noProof w:val="0"/>
          <w:sz w:val="24"/>
          <w:szCs w:val="24"/>
          <w:lang w:val="en-GB"/>
        </w:rPr>
        <w:t>child</w:t>
      </w:r>
      <w:r w:rsidRPr="31CE7DA2" w:rsidR="6285B992">
        <w:rPr>
          <w:rFonts w:ascii="Arial" w:hAnsi="Arial" w:eastAsia="Arial" w:cs="Arial"/>
          <w:noProof w:val="0"/>
          <w:sz w:val="24"/>
          <w:szCs w:val="24"/>
          <w:lang w:val="en-GB"/>
        </w:rPr>
        <w:t>-</w:t>
      </w:r>
      <w:r w:rsidRPr="31CE7DA2" w:rsidR="6DF261A5">
        <w:rPr>
          <w:rFonts w:ascii="Arial" w:hAnsi="Arial" w:eastAsia="Arial" w:cs="Arial"/>
          <w:noProof w:val="0"/>
          <w:sz w:val="24"/>
          <w:szCs w:val="24"/>
          <w:lang w:val="en-GB"/>
        </w:rPr>
        <w:t>led</w:t>
      </w:r>
      <w:r w:rsidRPr="31CE7DA2" w:rsidR="3434A9BC">
        <w:rPr>
          <w:rFonts w:ascii="Arial" w:hAnsi="Arial" w:eastAsia="Arial" w:cs="Arial"/>
          <w:noProof w:val="0"/>
          <w:sz w:val="24"/>
          <w:szCs w:val="24"/>
          <w:lang w:val="en-GB"/>
        </w:rPr>
        <w:t xml:space="preserve"> and f</w:t>
      </w:r>
      <w:r w:rsidRPr="31CE7DA2" w:rsidR="6DF261A5">
        <w:rPr>
          <w:rFonts w:ascii="Arial" w:hAnsi="Arial" w:eastAsia="Arial" w:cs="Arial"/>
          <w:noProof w:val="0"/>
          <w:sz w:val="24"/>
          <w:szCs w:val="24"/>
          <w:lang w:val="en-GB"/>
        </w:rPr>
        <w:t>reely chosen with no specific goal.</w:t>
      </w:r>
      <w:r w:rsidRPr="31CE7DA2" w:rsidR="1DBD5415">
        <w:rPr>
          <w:rFonts w:ascii="Arial" w:hAnsi="Arial" w:eastAsia="Arial" w:cs="Arial"/>
          <w:noProof w:val="0"/>
          <w:sz w:val="24"/>
          <w:szCs w:val="24"/>
          <w:lang w:val="en-GB"/>
        </w:rPr>
        <w:t xml:space="preserve"> This means that child</w:t>
      </w:r>
      <w:r w:rsidRPr="31CE7DA2" w:rsidR="3CB04FB0">
        <w:rPr>
          <w:rFonts w:ascii="Arial" w:hAnsi="Arial" w:eastAsia="Arial" w:cs="Arial"/>
          <w:noProof w:val="0"/>
          <w:sz w:val="24"/>
          <w:szCs w:val="24"/>
          <w:lang w:val="en-GB"/>
        </w:rPr>
        <w:t>ren</w:t>
      </w:r>
      <w:r w:rsidRPr="31CE7DA2" w:rsidR="1DBD5415">
        <w:rPr>
          <w:rFonts w:ascii="Arial" w:hAnsi="Arial" w:eastAsia="Arial" w:cs="Arial"/>
          <w:noProof w:val="0"/>
          <w:sz w:val="24"/>
          <w:szCs w:val="24"/>
          <w:lang w:val="en-GB"/>
        </w:rPr>
        <w:t xml:space="preserve"> ch</w:t>
      </w:r>
      <w:r w:rsidRPr="31CE7DA2" w:rsidR="10237272">
        <w:rPr>
          <w:rFonts w:ascii="Arial" w:hAnsi="Arial" w:eastAsia="Arial" w:cs="Arial"/>
          <w:noProof w:val="0"/>
          <w:sz w:val="24"/>
          <w:szCs w:val="24"/>
          <w:lang w:val="en-GB"/>
        </w:rPr>
        <w:t xml:space="preserve">oose </w:t>
      </w:r>
      <w:r w:rsidRPr="31CE7DA2" w:rsidR="3CA4CFCD">
        <w:rPr>
          <w:rFonts w:ascii="Arial" w:hAnsi="Arial" w:eastAsia="Arial" w:cs="Arial"/>
          <w:noProof w:val="0"/>
          <w:sz w:val="24"/>
          <w:szCs w:val="24"/>
          <w:lang w:val="en-GB"/>
        </w:rPr>
        <w:t xml:space="preserve">themselves </w:t>
      </w:r>
      <w:r w:rsidRPr="31CE7DA2" w:rsidR="1DBD5415">
        <w:rPr>
          <w:rFonts w:ascii="Arial" w:hAnsi="Arial" w:eastAsia="Arial" w:cs="Arial"/>
          <w:noProof w:val="0"/>
          <w:sz w:val="24"/>
          <w:szCs w:val="24"/>
          <w:lang w:val="en-GB"/>
        </w:rPr>
        <w:t>who they play with, what they play with and where the play</w:t>
      </w:r>
      <w:r w:rsidRPr="31CE7DA2" w:rsidR="74BC0D40">
        <w:rPr>
          <w:rFonts w:ascii="Arial" w:hAnsi="Arial" w:eastAsia="Arial" w:cs="Arial"/>
          <w:noProof w:val="0"/>
          <w:sz w:val="24"/>
          <w:szCs w:val="24"/>
          <w:lang w:val="en-GB"/>
        </w:rPr>
        <w:t xml:space="preserve"> (Play Wales, 2</w:t>
      </w:r>
      <w:r w:rsidRPr="31CE7DA2" w:rsidR="3B8239C7">
        <w:rPr>
          <w:rFonts w:ascii="Arial" w:hAnsi="Arial" w:eastAsia="Arial" w:cs="Arial"/>
          <w:noProof w:val="0"/>
          <w:sz w:val="24"/>
          <w:szCs w:val="24"/>
          <w:lang w:val="en-GB"/>
        </w:rPr>
        <w:t>022).</w:t>
      </w:r>
      <w:r w:rsidRPr="31CE7DA2" w:rsidR="3EB30A9F">
        <w:rPr>
          <w:rFonts w:ascii="Arial" w:hAnsi="Arial" w:eastAsia="Arial" w:cs="Arial"/>
          <w:noProof w:val="0"/>
          <w:sz w:val="24"/>
          <w:szCs w:val="24"/>
          <w:lang w:val="en-GB"/>
        </w:rPr>
        <w:t xml:space="preserve"> </w:t>
      </w:r>
      <w:r w:rsidRPr="31CE7DA2" w:rsidR="48EEB594">
        <w:rPr>
          <w:rFonts w:ascii="Arial" w:hAnsi="Arial" w:eastAsia="Arial" w:cs="Arial"/>
          <w:noProof w:val="0"/>
          <w:sz w:val="24"/>
          <w:szCs w:val="24"/>
          <w:lang w:val="en-GB"/>
        </w:rPr>
        <w:t xml:space="preserve">This is supported by the curriculum for non-maintained nursery settings, which </w:t>
      </w:r>
      <w:r w:rsidRPr="31CE7DA2" w:rsidR="07152CCF">
        <w:rPr>
          <w:rFonts w:ascii="Arial" w:hAnsi="Arial" w:eastAsia="Arial" w:cs="Arial"/>
          <w:noProof w:val="0"/>
          <w:sz w:val="24"/>
          <w:szCs w:val="24"/>
          <w:lang w:val="en-GB"/>
        </w:rPr>
        <w:t>states</w:t>
      </w:r>
      <w:r w:rsidRPr="31CE7DA2" w:rsidR="07152CCF">
        <w:rPr>
          <w:rFonts w:ascii="Arial" w:hAnsi="Arial" w:eastAsia="Arial" w:cs="Arial"/>
          <w:noProof w:val="0"/>
          <w:sz w:val="24"/>
          <w:szCs w:val="24"/>
          <w:lang w:val="en-GB"/>
        </w:rPr>
        <w:t xml:space="preserve"> that nurseries should be child-centred with play that is freely chos</w:t>
      </w:r>
      <w:r w:rsidRPr="31CE7DA2" w:rsidR="1A8DD147">
        <w:rPr>
          <w:rFonts w:ascii="Arial" w:hAnsi="Arial" w:eastAsia="Arial" w:cs="Arial"/>
          <w:noProof w:val="0"/>
          <w:sz w:val="24"/>
          <w:szCs w:val="24"/>
          <w:lang w:val="en-GB"/>
        </w:rPr>
        <w:t>en and intrinsically motivated (</w:t>
      </w:r>
      <w:r w:rsidRPr="31CE7DA2" w:rsidR="1A8DD147">
        <w:rPr>
          <w:rFonts w:ascii="Arial" w:hAnsi="Arial" w:eastAsia="Arial" w:cs="Arial"/>
          <w:noProof w:val="0"/>
          <w:sz w:val="24"/>
          <w:szCs w:val="24"/>
          <w:lang w:val="en-GB"/>
        </w:rPr>
        <w:t>Welsh</w:t>
      </w:r>
      <w:r w:rsidRPr="31CE7DA2" w:rsidR="1A8DD147">
        <w:rPr>
          <w:rFonts w:ascii="Arial" w:hAnsi="Arial" w:eastAsia="Arial" w:cs="Arial"/>
          <w:noProof w:val="0"/>
          <w:sz w:val="24"/>
          <w:szCs w:val="24"/>
          <w:lang w:val="en-GB"/>
        </w:rPr>
        <w:t xml:space="preserve"> Government, 2022</w:t>
      </w:r>
      <w:r w:rsidRPr="31CE7DA2" w:rsidR="43DD7CD7">
        <w:rPr>
          <w:rFonts w:ascii="Arial" w:hAnsi="Arial" w:eastAsia="Arial" w:cs="Arial"/>
          <w:noProof w:val="0"/>
          <w:sz w:val="24"/>
          <w:szCs w:val="24"/>
          <w:lang w:val="en-GB"/>
        </w:rPr>
        <w:t>a</w:t>
      </w:r>
      <w:r w:rsidRPr="31CE7DA2" w:rsidR="1A8DD147">
        <w:rPr>
          <w:rFonts w:ascii="Arial" w:hAnsi="Arial" w:eastAsia="Arial" w:cs="Arial"/>
          <w:noProof w:val="0"/>
          <w:sz w:val="24"/>
          <w:szCs w:val="24"/>
          <w:lang w:val="en-GB"/>
        </w:rPr>
        <w:t xml:space="preserve">). </w:t>
      </w:r>
      <w:r w:rsidRPr="31CE7DA2" w:rsidR="103B5F0C">
        <w:rPr>
          <w:rFonts w:ascii="Arial" w:hAnsi="Arial" w:eastAsia="Arial" w:cs="Arial"/>
          <w:noProof w:val="0"/>
          <w:sz w:val="24"/>
          <w:szCs w:val="24"/>
          <w:lang w:val="en-GB"/>
        </w:rPr>
        <w:t xml:space="preserve">However, </w:t>
      </w:r>
      <w:r w:rsidRPr="31CE7DA2"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King and Howard (2016) argue that from a child's perspective, t</w:t>
      </w:r>
      <w:r w:rsidRPr="31CE7DA2" w:rsidR="016838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rue </w:t>
      </w:r>
      <w:r w:rsidRPr="31CE7DA2"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free</w:t>
      </w:r>
      <w:r w:rsidRPr="31CE7DA2" w:rsidR="717643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CE7DA2"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play may not exist due to the environment and resources </w:t>
      </w:r>
      <w:r w:rsidRPr="31CE7DA2" w:rsidR="730758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being set</w:t>
      </w:r>
      <w:r w:rsidRPr="31CE7DA2"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up by the adult.</w:t>
      </w:r>
    </w:p>
    <w:p w:rsidR="14D3A047" w:rsidP="016F8378" w:rsidRDefault="14D3A047" w14:paraId="6CF6EEF9" w14:textId="6720B024">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w:t>
      </w:r>
      <w:r w:rsidRPr="016F8378" w:rsidR="62A975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directed</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is important for children</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a child’s wellbeing</w:t>
      </w:r>
      <w:r w:rsidRPr="016F8378" w:rsidR="108ABC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4917E8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Steiner Collection, 2022).</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Article 24 of the United Nations Convention of the Rights of the Child states that every child has the right to the best possible health, which includes wellbeing (UNICEF, 2019).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Statham and Chase (2010) say that wellbeing includes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physi</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cal,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social</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 and emotional health.</w:t>
      </w:r>
      <w:r w:rsidRPr="016F8378" w:rsidR="29A7899E">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supported by </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Rekers and McCree (2022) </w:t>
      </w:r>
      <w:r w:rsidRPr="016F8378" w:rsidR="51015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who </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self-directed play </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helps </w:t>
      </w:r>
      <w:r w:rsidRPr="016F8378" w:rsidR="790D2C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 healthy growth and</w:t>
      </w:r>
      <w:r w:rsidRPr="016F8378" w:rsidR="3DFE0F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holistic</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development, as well as flourish the relationships between children</w:t>
      </w:r>
      <w:r w:rsidRPr="016F8378" w:rsidR="6862EB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0810C6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practitioners</w:t>
      </w:r>
      <w:r w:rsidRPr="016F8378" w:rsidR="0810C6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environment</w:t>
      </w:r>
      <w:r w:rsidRPr="016F8378" w:rsidR="5A398E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450A38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tone (2016)</w:t>
      </w:r>
      <w:r w:rsidRPr="016F8378" w:rsidR="51AF3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argue</w:t>
      </w:r>
      <w:r w:rsidRPr="016F8378" w:rsidR="7A55E6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w</w:t>
      </w:r>
      <w:r w:rsidRPr="016F8378" w:rsidR="12027706">
        <w:rPr>
          <w:rFonts w:ascii="Arial" w:hAnsi="Arial" w:eastAsia="Arial" w:cs="Arial"/>
          <w:b w:val="0"/>
          <w:bCs w:val="0"/>
          <w:noProof w:val="0"/>
          <w:sz w:val="24"/>
          <w:szCs w:val="24"/>
          <w:lang w:val="en-GB"/>
        </w:rPr>
        <w:t xml:space="preserve">hen a child </w:t>
      </w:r>
      <w:r w:rsidRPr="016F8378" w:rsidR="6FA78081">
        <w:rPr>
          <w:rFonts w:ascii="Arial" w:hAnsi="Arial" w:eastAsia="Arial" w:cs="Arial"/>
          <w:b w:val="0"/>
          <w:bCs w:val="0"/>
          <w:noProof w:val="0"/>
          <w:sz w:val="24"/>
          <w:szCs w:val="24"/>
          <w:lang w:val="en-GB"/>
        </w:rPr>
        <w:t xml:space="preserve">takes </w:t>
      </w:r>
      <w:r w:rsidRPr="016F8378" w:rsidR="12027706">
        <w:rPr>
          <w:rFonts w:ascii="Arial" w:hAnsi="Arial" w:eastAsia="Arial" w:cs="Arial"/>
          <w:b w:val="0"/>
          <w:bCs w:val="0"/>
          <w:noProof w:val="0"/>
          <w:sz w:val="24"/>
          <w:szCs w:val="24"/>
          <w:lang w:val="en-GB"/>
        </w:rPr>
        <w:t xml:space="preserve">part in self-directed play, it can involve </w:t>
      </w:r>
      <w:r w:rsidRPr="016F8378" w:rsidR="12027706">
        <w:rPr>
          <w:rFonts w:ascii="Arial" w:hAnsi="Arial" w:eastAsia="Arial" w:cs="Arial"/>
          <w:b w:val="0"/>
          <w:bCs w:val="0"/>
          <w:noProof w:val="0"/>
          <w:sz w:val="24"/>
          <w:szCs w:val="24"/>
          <w:lang w:val="en-GB"/>
        </w:rPr>
        <w:t>participating</w:t>
      </w:r>
      <w:r w:rsidRPr="016F8378" w:rsidR="12027706">
        <w:rPr>
          <w:rFonts w:ascii="Arial" w:hAnsi="Arial" w:eastAsia="Arial" w:cs="Arial"/>
          <w:b w:val="0"/>
          <w:bCs w:val="0"/>
          <w:noProof w:val="0"/>
          <w:sz w:val="24"/>
          <w:szCs w:val="24"/>
          <w:lang w:val="en-GB"/>
        </w:rPr>
        <w:t xml:space="preserve"> in social interactions, which develops a child’s emotional and social development. </w:t>
      </w:r>
      <w:r w:rsidRPr="016F8378" w:rsidR="18F3E159">
        <w:rPr>
          <w:rFonts w:ascii="Arial" w:hAnsi="Arial" w:eastAsia="Arial" w:cs="Arial"/>
          <w:b w:val="0"/>
          <w:bCs w:val="0"/>
          <w:noProof w:val="0"/>
          <w:sz w:val="24"/>
          <w:szCs w:val="24"/>
          <w:lang w:val="en-GB"/>
        </w:rPr>
        <w:t xml:space="preserve">Additionally, self-directed play </w:t>
      </w:r>
      <w:r w:rsidRPr="016F8378" w:rsidR="18F3E159">
        <w:rPr>
          <w:rFonts w:ascii="Arial" w:hAnsi="Arial" w:eastAsia="Arial" w:cs="Arial"/>
          <w:b w:val="0"/>
          <w:bCs w:val="0"/>
          <w:noProof w:val="0"/>
          <w:sz w:val="24"/>
          <w:szCs w:val="24"/>
          <w:lang w:val="en-GB"/>
        </w:rPr>
        <w:t xml:space="preserve">involves a movement, which develops a child’s </w:t>
      </w:r>
      <w:r w:rsidRPr="016F8378" w:rsidR="5D27FAB7">
        <w:rPr>
          <w:rFonts w:ascii="Arial" w:hAnsi="Arial" w:eastAsia="Arial" w:cs="Arial"/>
          <w:b w:val="0"/>
          <w:bCs w:val="0"/>
          <w:noProof w:val="0"/>
          <w:sz w:val="24"/>
          <w:szCs w:val="24"/>
          <w:lang w:val="en-GB"/>
        </w:rPr>
        <w:t>physi</w:t>
      </w:r>
      <w:r w:rsidRPr="016F8378" w:rsidR="5D27FAB7">
        <w:rPr>
          <w:rFonts w:ascii="Arial" w:hAnsi="Arial" w:eastAsia="Arial" w:cs="Arial"/>
          <w:b w:val="0"/>
          <w:bCs w:val="0"/>
          <w:noProof w:val="0"/>
          <w:sz w:val="24"/>
          <w:szCs w:val="24"/>
          <w:lang w:val="en-GB"/>
        </w:rPr>
        <w:t>cal</w:t>
      </w:r>
      <w:r w:rsidRPr="016F8378" w:rsidR="18F3E159">
        <w:rPr>
          <w:rFonts w:ascii="Arial" w:hAnsi="Arial" w:eastAsia="Arial" w:cs="Arial"/>
          <w:b w:val="0"/>
          <w:bCs w:val="0"/>
          <w:noProof w:val="0"/>
          <w:sz w:val="24"/>
          <w:szCs w:val="24"/>
          <w:lang w:val="en-GB"/>
        </w:rPr>
        <w:t xml:space="preserve"> develop</w:t>
      </w:r>
      <w:r w:rsidRPr="016F8378" w:rsidR="06F450AA">
        <w:rPr>
          <w:rFonts w:ascii="Arial" w:hAnsi="Arial" w:eastAsia="Arial" w:cs="Arial"/>
          <w:b w:val="0"/>
          <w:bCs w:val="0"/>
          <w:noProof w:val="0"/>
          <w:sz w:val="24"/>
          <w:szCs w:val="24"/>
          <w:lang w:val="en-GB"/>
        </w:rPr>
        <w:t>ment</w:t>
      </w:r>
      <w:r w:rsidRPr="016F8378" w:rsidR="18F3E159">
        <w:rPr>
          <w:rFonts w:ascii="Arial" w:hAnsi="Arial" w:eastAsia="Arial" w:cs="Arial"/>
          <w:b w:val="0"/>
          <w:bCs w:val="0"/>
          <w:noProof w:val="0"/>
          <w:sz w:val="24"/>
          <w:szCs w:val="24"/>
          <w:lang w:val="en-GB"/>
        </w:rPr>
        <w:t xml:space="preserve">, whether </w:t>
      </w:r>
      <w:r w:rsidRPr="016F8378" w:rsidR="672290E7">
        <w:rPr>
          <w:rFonts w:ascii="Arial" w:hAnsi="Arial" w:eastAsia="Arial" w:cs="Arial"/>
          <w:b w:val="0"/>
          <w:bCs w:val="0"/>
          <w:noProof w:val="0"/>
          <w:sz w:val="24"/>
          <w:szCs w:val="24"/>
          <w:lang w:val="en-GB"/>
        </w:rPr>
        <w:t xml:space="preserve">it is </w:t>
      </w:r>
      <w:r w:rsidRPr="016F8378" w:rsidR="18F3E159">
        <w:rPr>
          <w:rFonts w:ascii="Arial" w:hAnsi="Arial" w:eastAsia="Arial" w:cs="Arial"/>
          <w:b w:val="0"/>
          <w:bCs w:val="0"/>
          <w:noProof w:val="0"/>
          <w:sz w:val="24"/>
          <w:szCs w:val="24"/>
          <w:lang w:val="en-GB"/>
        </w:rPr>
        <w:t>fine or gross motor skills</w:t>
      </w:r>
      <w:r w:rsidRPr="016F8378" w:rsidR="4344A107">
        <w:rPr>
          <w:rFonts w:ascii="Arial" w:hAnsi="Arial" w:eastAsia="Arial" w:cs="Arial"/>
          <w:b w:val="0"/>
          <w:bCs w:val="0"/>
          <w:noProof w:val="0"/>
          <w:sz w:val="24"/>
          <w:szCs w:val="24"/>
          <w:lang w:val="en-GB"/>
        </w:rPr>
        <w:t xml:space="preserve"> (Stone, 2016)</w:t>
      </w:r>
      <w:r w:rsidRPr="016F8378" w:rsidR="18F3E159">
        <w:rPr>
          <w:rFonts w:ascii="Arial" w:hAnsi="Arial" w:eastAsia="Arial" w:cs="Arial"/>
          <w:b w:val="0"/>
          <w:bCs w:val="0"/>
          <w:noProof w:val="0"/>
          <w:sz w:val="24"/>
          <w:szCs w:val="24"/>
          <w:lang w:val="en-GB"/>
        </w:rPr>
        <w:t>.</w:t>
      </w:r>
      <w:r w:rsidRPr="016F8378" w:rsidR="6A249895">
        <w:rPr>
          <w:rFonts w:ascii="Arial" w:hAnsi="Arial" w:eastAsia="Arial" w:cs="Arial"/>
          <w:b w:val="0"/>
          <w:bCs w:val="0"/>
          <w:noProof w:val="0"/>
          <w:sz w:val="24"/>
          <w:szCs w:val="24"/>
          <w:lang w:val="en-GB"/>
        </w:rPr>
        <w:t xml:space="preserve">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Howard and McInnes (2012) conducted research on the impact of children’s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of an activity as play on emotional well-being. This research took place between two groups of children</w:t>
      </w:r>
      <w:r w:rsidRPr="016F8378" w:rsidR="5241A156">
        <w:rPr>
          <w:rFonts w:ascii="Arial" w:hAnsi="Arial" w:eastAsia="Arial" w:cs="Arial"/>
          <w:b w:val="0"/>
          <w:bCs w:val="0"/>
          <w:i w:val="0"/>
          <w:iCs w:val="0"/>
          <w:caps w:val="0"/>
          <w:smallCaps w:val="0"/>
          <w:noProof w:val="0"/>
          <w:color w:val="000000" w:themeColor="text1" w:themeTint="FF" w:themeShade="FF"/>
          <w:sz w:val="24"/>
          <w:szCs w:val="24"/>
          <w:lang w:val="en-GB"/>
        </w:rPr>
        <w:t>,</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where one group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in an activity under the conditions of play and another group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same activity under conditions </w:t>
      </w:r>
      <w:r w:rsidRPr="016F8378" w:rsidR="65049C95">
        <w:rPr>
          <w:rFonts w:ascii="Arial" w:hAnsi="Arial" w:eastAsia="Arial" w:cs="Arial"/>
          <w:b w:val="0"/>
          <w:bCs w:val="0"/>
          <w:i w:val="0"/>
          <w:iCs w:val="0"/>
          <w:caps w:val="0"/>
          <w:smallCaps w:val="0"/>
          <w:noProof w:val="0"/>
          <w:color w:val="000000" w:themeColor="text1" w:themeTint="FF" w:themeShade="FF"/>
          <w:sz w:val="24"/>
          <w:szCs w:val="24"/>
          <w:lang w:val="en-GB"/>
        </w:rPr>
        <w:t>unlike</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play (Howard and McInnes, 2012). This was done to compare the signs of emotional wellbeing between the two groups of children. This research showed that children who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activity designed like play appeared to have more fun as they were smiling. (Howard and McInnes, 2012). The children were also more attentive,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focused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and motivated the more freely they played (Howard and McInnes, 2012). This shows that practitioners should take wellbeing into account when planning activities.</w:t>
      </w:r>
    </w:p>
    <w:p w:rsidR="306F0BB9" w:rsidP="31CE7DA2" w:rsidRDefault="306F0BB9" w14:paraId="2C3FA1FF" w14:textId="32226FC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45FE11F3">
        <w:rPr>
          <w:rFonts w:ascii="Arial" w:hAnsi="Arial" w:eastAsia="Arial" w:cs="Arial"/>
          <w:b w:val="0"/>
          <w:bCs w:val="0"/>
          <w:i w:val="0"/>
          <w:iCs w:val="0"/>
          <w:caps w:val="0"/>
          <w:smallCaps w:val="0"/>
          <w:noProof w:val="0"/>
          <w:color w:val="000000" w:themeColor="text1" w:themeTint="FF" w:themeShade="FF"/>
          <w:sz w:val="24"/>
          <w:szCs w:val="24"/>
          <w:lang w:val="en-GB"/>
        </w:rPr>
        <w:t>An adult's role in self-directed play is to set up an environment</w:t>
      </w:r>
      <w:r w:rsidRPr="31CE7DA2" w:rsidR="430D429D">
        <w:rPr>
          <w:rFonts w:ascii="Arial" w:hAnsi="Arial" w:eastAsia="Arial" w:cs="Arial"/>
          <w:b w:val="0"/>
          <w:bCs w:val="0"/>
          <w:i w:val="0"/>
          <w:iCs w:val="0"/>
          <w:caps w:val="0"/>
          <w:smallCaps w:val="0"/>
          <w:noProof w:val="0"/>
          <w:color w:val="000000" w:themeColor="text1" w:themeTint="FF" w:themeShade="FF"/>
          <w:sz w:val="24"/>
          <w:szCs w:val="24"/>
          <w:lang w:val="en-GB"/>
        </w:rPr>
        <w:t xml:space="preserve"> that a child can freely play in. </w:t>
      </w:r>
      <w:r w:rsidRPr="31CE7DA2" w:rsidR="45FE11F3">
        <w:rPr>
          <w:rFonts w:ascii="Arial" w:hAnsi="Arial" w:eastAsia="Arial" w:cs="Arial"/>
          <w:b w:val="0"/>
          <w:bCs w:val="0"/>
          <w:i w:val="0"/>
          <w:iCs w:val="0"/>
          <w:caps w:val="0"/>
          <w:smallCaps w:val="0"/>
          <w:noProof w:val="0"/>
          <w:color w:val="000000" w:themeColor="text1" w:themeTint="FF" w:themeShade="FF"/>
          <w:sz w:val="24"/>
          <w:szCs w:val="24"/>
          <w:lang w:val="en-GB"/>
        </w:rPr>
        <w:t>This is supported by Rekers and McCree (2022) who suggest that a play environment should include resources with specific intentions, such as books, paper and pens but also include resources that can be used without specific intention, such as loose parts</w:t>
      </w:r>
      <w:r w:rsidRPr="31CE7DA2" w:rsidR="70FBF0B3">
        <w:rPr>
          <w:rFonts w:ascii="Arial" w:hAnsi="Arial" w:eastAsia="Arial" w:cs="Arial"/>
          <w:b w:val="0"/>
          <w:bCs w:val="0"/>
          <w:noProof w:val="0"/>
          <w:sz w:val="24"/>
          <w:szCs w:val="24"/>
          <w:lang w:val="en-GB"/>
        </w:rPr>
        <w:t>.</w:t>
      </w:r>
      <w:r w:rsidRPr="31CE7DA2" w:rsidR="68DEAA8F">
        <w:rPr>
          <w:rFonts w:ascii="Arial" w:hAnsi="Arial" w:eastAsia="Arial" w:cs="Arial"/>
          <w:b w:val="0"/>
          <w:bCs w:val="0"/>
          <w:i w:val="0"/>
          <w:iCs w:val="0"/>
          <w:caps w:val="0"/>
          <w:smallCaps w:val="0"/>
          <w:noProof w:val="0"/>
          <w:color w:val="auto"/>
          <w:sz w:val="24"/>
          <w:szCs w:val="24"/>
          <w:lang w:val="en-GB"/>
        </w:rPr>
        <w:t xml:space="preserve"> </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there are barriers to self-directed play. </w:t>
      </w:r>
      <w:r w:rsidRPr="31CE7DA2" w:rsidR="3C07ECC0">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31CE7DA2" w:rsidR="18E4286A">
        <w:rPr>
          <w:rFonts w:ascii="Arial" w:hAnsi="Arial" w:eastAsia="Arial" w:cs="Arial"/>
          <w:b w:val="0"/>
          <w:bCs w:val="0"/>
          <w:i w:val="0"/>
          <w:iCs w:val="0"/>
          <w:caps w:val="0"/>
          <w:smallCaps w:val="0"/>
          <w:noProof w:val="0"/>
          <w:color w:val="000000" w:themeColor="text1" w:themeTint="FF" w:themeShade="FF"/>
          <w:sz w:val="24"/>
          <w:szCs w:val="24"/>
          <w:lang w:val="en-GB"/>
        </w:rPr>
        <w:t>instance</w:t>
      </w:r>
      <w:r w:rsidRPr="31CE7DA2" w:rsidR="3C07ECC0">
        <w:rPr>
          <w:rFonts w:ascii="Arial" w:hAnsi="Arial" w:eastAsia="Arial" w:cs="Arial"/>
          <w:b w:val="0"/>
          <w:bCs w:val="0"/>
          <w:i w:val="0"/>
          <w:iCs w:val="0"/>
          <w:caps w:val="0"/>
          <w:smallCaps w:val="0"/>
          <w:noProof w:val="0"/>
          <w:color w:val="000000" w:themeColor="text1" w:themeTint="FF" w:themeShade="FF"/>
          <w:sz w:val="24"/>
          <w:szCs w:val="24"/>
          <w:lang w:val="en-GB"/>
        </w:rPr>
        <w:t xml:space="preserve">, a child could be playing </w:t>
      </w:r>
      <w:r w:rsidRPr="31CE7DA2" w:rsidR="6393A3E7">
        <w:rPr>
          <w:rFonts w:ascii="Arial" w:hAnsi="Arial" w:eastAsia="Arial" w:cs="Arial"/>
          <w:b w:val="0"/>
          <w:bCs w:val="0"/>
          <w:i w:val="0"/>
          <w:iCs w:val="0"/>
          <w:caps w:val="0"/>
          <w:smallCaps w:val="0"/>
          <w:noProof w:val="0"/>
          <w:color w:val="000000" w:themeColor="text1" w:themeTint="FF" w:themeShade="FF"/>
          <w:sz w:val="24"/>
          <w:szCs w:val="24"/>
          <w:lang w:val="en-GB"/>
        </w:rPr>
        <w:t xml:space="preserve">in the </w:t>
      </w:r>
      <w:r w:rsidRPr="31CE7DA2" w:rsidR="3C07ECC0">
        <w:rPr>
          <w:rFonts w:ascii="Arial" w:hAnsi="Arial" w:eastAsia="Arial" w:cs="Arial"/>
          <w:b w:val="0"/>
          <w:bCs w:val="0"/>
          <w:i w:val="0"/>
          <w:iCs w:val="0"/>
          <w:caps w:val="0"/>
          <w:smallCaps w:val="0"/>
          <w:noProof w:val="0"/>
          <w:color w:val="000000" w:themeColor="text1" w:themeTint="FF" w:themeShade="FF"/>
          <w:sz w:val="24"/>
          <w:szCs w:val="24"/>
          <w:lang w:val="en-GB"/>
        </w:rPr>
        <w:t xml:space="preserve">outdoors </w:t>
      </w:r>
      <w:r w:rsidRPr="31CE7DA2" w:rsidR="0EA02C1F">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31CE7DA2" w:rsidR="481E7DBB">
        <w:rPr>
          <w:rFonts w:ascii="Arial" w:hAnsi="Arial" w:eastAsia="Arial" w:cs="Arial"/>
          <w:b w:val="0"/>
          <w:bCs w:val="0"/>
          <w:i w:val="0"/>
          <w:iCs w:val="0"/>
          <w:caps w:val="0"/>
          <w:smallCaps w:val="0"/>
          <w:noProof w:val="0"/>
          <w:color w:val="000000" w:themeColor="text1" w:themeTint="FF" w:themeShade="FF"/>
          <w:sz w:val="24"/>
          <w:szCs w:val="24"/>
          <w:lang w:val="en-GB"/>
        </w:rPr>
        <w:t>mud</w:t>
      </w:r>
      <w:r w:rsidRPr="31CE7DA2" w:rsidR="2CAC98C3">
        <w:rPr>
          <w:rFonts w:ascii="Arial" w:hAnsi="Arial" w:eastAsia="Arial" w:cs="Arial"/>
          <w:b w:val="0"/>
          <w:bCs w:val="0"/>
          <w:i w:val="0"/>
          <w:iCs w:val="0"/>
          <w:caps w:val="0"/>
          <w:smallCaps w:val="0"/>
          <w:noProof w:val="0"/>
          <w:color w:val="000000" w:themeColor="text1" w:themeTint="FF" w:themeShade="FF"/>
          <w:sz w:val="24"/>
          <w:szCs w:val="24"/>
          <w:lang w:val="en-GB"/>
        </w:rPr>
        <w:t xml:space="preserve"> and p</w:t>
      </w:r>
      <w:r w:rsidRPr="31CE7DA2" w:rsidR="481E7DBB">
        <w:rPr>
          <w:rFonts w:ascii="Arial" w:hAnsi="Arial" w:eastAsia="Arial" w:cs="Arial"/>
          <w:b w:val="0"/>
          <w:bCs w:val="0"/>
          <w:i w:val="0"/>
          <w:iCs w:val="0"/>
          <w:caps w:val="0"/>
          <w:smallCaps w:val="0"/>
          <w:noProof w:val="0"/>
          <w:color w:val="000000" w:themeColor="text1" w:themeTint="FF" w:themeShade="FF"/>
          <w:sz w:val="24"/>
          <w:szCs w:val="24"/>
          <w:lang w:val="en-GB"/>
        </w:rPr>
        <w:t>arents</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may complain about </w:t>
      </w:r>
      <w:r w:rsidRPr="31CE7DA2" w:rsidR="0AEF2739">
        <w:rPr>
          <w:rFonts w:ascii="Arial" w:hAnsi="Arial" w:eastAsia="Arial" w:cs="Arial"/>
          <w:b w:val="0"/>
          <w:bCs w:val="0"/>
          <w:i w:val="0"/>
          <w:iCs w:val="0"/>
          <w:caps w:val="0"/>
          <w:smallCaps w:val="0"/>
          <w:noProof w:val="0"/>
          <w:color w:val="000000" w:themeColor="text1" w:themeTint="FF" w:themeShade="FF"/>
          <w:sz w:val="24"/>
          <w:szCs w:val="24"/>
          <w:lang w:val="en-GB"/>
        </w:rPr>
        <w:t>their</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0AEF2739">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getting messy</w:t>
      </w:r>
      <w:r w:rsidRPr="31CE7DA2" w:rsidR="5BBF0F00">
        <w:rPr>
          <w:rFonts w:ascii="Arial" w:hAnsi="Arial" w:eastAsia="Arial" w:cs="Arial"/>
          <w:b w:val="0"/>
          <w:bCs w:val="0"/>
          <w:i w:val="0"/>
          <w:iCs w:val="0"/>
          <w:caps w:val="0"/>
          <w:smallCaps w:val="0"/>
          <w:noProof w:val="0"/>
          <w:color w:val="000000" w:themeColor="text1" w:themeTint="FF" w:themeShade="FF"/>
          <w:sz w:val="24"/>
          <w:szCs w:val="24"/>
          <w:lang w:val="en-GB"/>
        </w:rPr>
        <w:t>, which could</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reflect badly on the practitioner and setting</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w:t>
      </w:r>
      <w:r w:rsidRPr="31CE7DA2"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result</w:t>
      </w:r>
      <w:r w:rsidRPr="31CE7DA2" w:rsidR="61FB0701">
        <w:rPr>
          <w:rFonts w:ascii="Arial" w:hAnsi="Arial" w:eastAsia="Arial" w:cs="Arial"/>
          <w:b w:val="0"/>
          <w:bCs w:val="0"/>
          <w:i w:val="0"/>
          <w:iCs w:val="0"/>
          <w:caps w:val="0"/>
          <w:smallCaps w:val="0"/>
          <w:noProof w:val="0"/>
          <w:color w:val="000000" w:themeColor="text1" w:themeTint="FF" w:themeShade="FF"/>
          <w:sz w:val="24"/>
          <w:szCs w:val="24"/>
          <w:lang w:val="en-GB"/>
        </w:rPr>
        <w:t xml:space="preserve"> in practitioners stepping into play to stop children doing something that could p</w:t>
      </w:r>
      <w:r w:rsidRPr="31CE7DA2" w:rsidR="39B0F425">
        <w:rPr>
          <w:rFonts w:ascii="Arial" w:hAnsi="Arial" w:eastAsia="Arial" w:cs="Arial"/>
          <w:b w:val="0"/>
          <w:bCs w:val="0"/>
          <w:i w:val="0"/>
          <w:iCs w:val="0"/>
          <w:caps w:val="0"/>
          <w:smallCaps w:val="0"/>
          <w:noProof w:val="0"/>
          <w:color w:val="000000" w:themeColor="text1" w:themeTint="FF" w:themeShade="FF"/>
          <w:sz w:val="24"/>
          <w:szCs w:val="24"/>
          <w:lang w:val="en-GB"/>
        </w:rPr>
        <w:t xml:space="preserve">otentially cause complaints. </w:t>
      </w:r>
    </w:p>
    <w:p w:rsidR="0DFE62E9" w:rsidP="31CE7DA2" w:rsidRDefault="0DFE62E9" w14:paraId="5D90937C" w14:textId="1B4C5C4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0DFE62E9">
        <w:rPr>
          <w:rFonts w:ascii="Arial" w:hAnsi="Arial" w:eastAsia="Arial" w:cs="Arial"/>
          <w:b w:val="0"/>
          <w:bCs w:val="0"/>
          <w:i w:val="0"/>
          <w:iCs w:val="0"/>
          <w:caps w:val="0"/>
          <w:smallCaps w:val="0"/>
          <w:noProof w:val="0"/>
          <w:color w:val="000000" w:themeColor="text1" w:themeTint="FF" w:themeShade="FF"/>
          <w:sz w:val="24"/>
          <w:szCs w:val="24"/>
          <w:lang w:val="en-GB"/>
        </w:rPr>
        <w:t>T</w:t>
      </w:r>
      <w:r w:rsidRPr="31CE7DA2" w:rsidR="36B57D3D">
        <w:rPr>
          <w:rFonts w:ascii="Arial" w:hAnsi="Arial" w:eastAsia="Arial" w:cs="Arial"/>
          <w:b w:val="0"/>
          <w:bCs w:val="0"/>
          <w:i w:val="0"/>
          <w:iCs w:val="0"/>
          <w:caps w:val="0"/>
          <w:smallCaps w:val="0"/>
          <w:noProof w:val="0"/>
          <w:color w:val="000000" w:themeColor="text1" w:themeTint="FF" w:themeShade="FF"/>
          <w:sz w:val="24"/>
          <w:szCs w:val="24"/>
          <w:lang w:val="en-GB"/>
        </w:rPr>
        <w:t xml:space="preserve">he role of the adult in supporting </w:t>
      </w:r>
      <w:r w:rsidRPr="31CE7DA2" w:rsidR="36B57D3D">
        <w:rPr>
          <w:rFonts w:ascii="Arial" w:hAnsi="Arial" w:eastAsia="Arial" w:cs="Arial"/>
          <w:b w:val="0"/>
          <w:bCs w:val="0"/>
          <w:i w:val="0"/>
          <w:iCs w:val="0"/>
          <w:caps w:val="0"/>
          <w:smallCaps w:val="0"/>
          <w:noProof w:val="0"/>
          <w:color w:val="000000" w:themeColor="text1" w:themeTint="FF" w:themeShade="FF"/>
          <w:sz w:val="24"/>
          <w:szCs w:val="24"/>
          <w:lang w:val="en-GB"/>
        </w:rPr>
        <w:t>self</w:t>
      </w:r>
      <w:r w:rsidRPr="31CE7DA2" w:rsidR="36B57D3D">
        <w:rPr>
          <w:rFonts w:ascii="Arial" w:hAnsi="Arial" w:eastAsia="Arial" w:cs="Arial"/>
          <w:b w:val="0"/>
          <w:bCs w:val="0"/>
          <w:i w:val="0"/>
          <w:iCs w:val="0"/>
          <w:caps w:val="0"/>
          <w:smallCaps w:val="0"/>
          <w:noProof w:val="0"/>
          <w:color w:val="000000" w:themeColor="text1" w:themeTint="FF" w:themeShade="FF"/>
          <w:sz w:val="24"/>
          <w:szCs w:val="24"/>
          <w:lang w:val="en-GB"/>
        </w:rPr>
        <w:t>-direct</w:t>
      </w:r>
      <w:r w:rsidRPr="31CE7DA2" w:rsidR="36B57D3D">
        <w:rPr>
          <w:rFonts w:ascii="Arial" w:hAnsi="Arial" w:eastAsia="Arial" w:cs="Arial"/>
          <w:b w:val="0"/>
          <w:bCs w:val="0"/>
          <w:i w:val="0"/>
          <w:iCs w:val="0"/>
          <w:caps w:val="0"/>
          <w:smallCaps w:val="0"/>
          <w:noProof w:val="0"/>
          <w:color w:val="000000" w:themeColor="text1" w:themeTint="FF" w:themeShade="FF"/>
          <w:sz w:val="24"/>
          <w:szCs w:val="24"/>
          <w:lang w:val="en-GB"/>
        </w:rPr>
        <w:t xml:space="preserve">ed play </w:t>
      </w:r>
      <w:r w:rsidRPr="31CE7DA2" w:rsidR="1F018CE4">
        <w:rPr>
          <w:rFonts w:ascii="Arial" w:hAnsi="Arial" w:eastAsia="Arial" w:cs="Arial"/>
          <w:b w:val="0"/>
          <w:bCs w:val="0"/>
          <w:i w:val="0"/>
          <w:iCs w:val="0"/>
          <w:caps w:val="0"/>
          <w:smallCaps w:val="0"/>
          <w:noProof w:val="0"/>
          <w:color w:val="000000" w:themeColor="text1" w:themeTint="FF" w:themeShade="FF"/>
          <w:sz w:val="24"/>
          <w:szCs w:val="24"/>
          <w:lang w:val="en-GB"/>
        </w:rPr>
        <w:t>is</w:t>
      </w:r>
      <w:r w:rsidRPr="31CE7DA2" w:rsidR="1F018C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36B57D3D">
        <w:rPr>
          <w:rFonts w:ascii="Arial" w:hAnsi="Arial" w:eastAsia="Arial" w:cs="Arial"/>
          <w:b w:val="0"/>
          <w:bCs w:val="0"/>
          <w:i w:val="0"/>
          <w:iCs w:val="0"/>
          <w:caps w:val="0"/>
          <w:smallCaps w:val="0"/>
          <w:noProof w:val="0"/>
          <w:color w:val="000000" w:themeColor="text1" w:themeTint="FF" w:themeShade="FF"/>
          <w:sz w:val="24"/>
          <w:szCs w:val="24"/>
          <w:lang w:val="en-GB"/>
        </w:rPr>
        <w:t>to wait until they are invited into play. This can be shown in the play cycle.</w:t>
      </w:r>
      <w:r w:rsidRPr="31CE7DA2" w:rsidR="66B6DD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66B6DD3A">
        <w:rPr>
          <w:rFonts w:ascii="Arial" w:hAnsi="Arial" w:eastAsia="Arial" w:cs="Arial"/>
          <w:b w:val="0"/>
          <w:bCs w:val="0"/>
          <w:i w:val="0"/>
          <w:iCs w:val="0"/>
          <w:caps w:val="0"/>
          <w:smallCaps w:val="0"/>
          <w:noProof w:val="0"/>
          <w:color w:val="auto"/>
          <w:sz w:val="24"/>
          <w:szCs w:val="24"/>
          <w:lang w:val="en-GB"/>
        </w:rPr>
        <w:t>The play cycle was created by</w:t>
      </w:r>
      <w:r w:rsidRPr="31CE7DA2" w:rsidR="42DFD624">
        <w:rPr>
          <w:rFonts w:ascii="Arial" w:hAnsi="Arial" w:eastAsia="Arial" w:cs="Arial"/>
          <w:b w:val="0"/>
          <w:bCs w:val="0"/>
          <w:i w:val="0"/>
          <w:iCs w:val="0"/>
          <w:caps w:val="0"/>
          <w:smallCaps w:val="0"/>
          <w:noProof w:val="0"/>
          <w:color w:val="auto"/>
          <w:sz w:val="24"/>
          <w:szCs w:val="24"/>
          <w:lang w:val="en-GB"/>
        </w:rPr>
        <w:t xml:space="preserve"> Sturrock and Else (1998) in their paper </w:t>
      </w:r>
      <w:r w:rsidRPr="31CE7DA2" w:rsidR="68C02414">
        <w:rPr>
          <w:rFonts w:ascii="Arial" w:hAnsi="Arial" w:eastAsia="Arial" w:cs="Arial"/>
          <w:b w:val="0"/>
          <w:bCs w:val="0"/>
          <w:i w:val="0"/>
          <w:iCs w:val="0"/>
          <w:caps w:val="0"/>
          <w:smallCaps w:val="0"/>
          <w:noProof w:val="0"/>
          <w:color w:val="auto"/>
          <w:sz w:val="24"/>
          <w:szCs w:val="24"/>
          <w:lang w:val="en-GB"/>
        </w:rPr>
        <w:t>referred</w:t>
      </w:r>
      <w:r w:rsidRPr="31CE7DA2" w:rsidR="42DFD624">
        <w:rPr>
          <w:rFonts w:ascii="Arial" w:hAnsi="Arial" w:eastAsia="Arial" w:cs="Arial"/>
          <w:b w:val="0"/>
          <w:bCs w:val="0"/>
          <w:i w:val="0"/>
          <w:iCs w:val="0"/>
          <w:caps w:val="0"/>
          <w:smallCaps w:val="0"/>
          <w:noProof w:val="0"/>
          <w:color w:val="auto"/>
          <w:sz w:val="24"/>
          <w:szCs w:val="24"/>
          <w:lang w:val="en-GB"/>
        </w:rPr>
        <w:t xml:space="preserve"> to as ‘The Colo</w:t>
      </w:r>
      <w:r w:rsidRPr="31CE7DA2" w:rsidR="27C5CF99">
        <w:rPr>
          <w:rFonts w:ascii="Arial" w:hAnsi="Arial" w:eastAsia="Arial" w:cs="Arial"/>
          <w:b w:val="0"/>
          <w:bCs w:val="0"/>
          <w:i w:val="0"/>
          <w:iCs w:val="0"/>
          <w:caps w:val="0"/>
          <w:smallCaps w:val="0"/>
          <w:noProof w:val="0"/>
          <w:color w:val="auto"/>
          <w:sz w:val="24"/>
          <w:szCs w:val="24"/>
          <w:lang w:val="en-GB"/>
        </w:rPr>
        <w:t xml:space="preserve">rado </w:t>
      </w:r>
      <w:r w:rsidRPr="31CE7DA2" w:rsidR="08FD9734">
        <w:rPr>
          <w:rFonts w:ascii="Arial" w:hAnsi="Arial" w:eastAsia="Arial" w:cs="Arial"/>
          <w:b w:val="0"/>
          <w:bCs w:val="0"/>
          <w:i w:val="0"/>
          <w:iCs w:val="0"/>
          <w:caps w:val="0"/>
          <w:smallCaps w:val="0"/>
          <w:noProof w:val="0"/>
          <w:color w:val="auto"/>
          <w:sz w:val="24"/>
          <w:szCs w:val="24"/>
          <w:lang w:val="en-GB"/>
        </w:rPr>
        <w:t>Paper'.</w:t>
      </w:r>
      <w:r w:rsidRPr="31CE7DA2" w:rsidR="08FD9734">
        <w:rPr>
          <w:rFonts w:ascii="Arial" w:hAnsi="Arial" w:eastAsia="Arial" w:cs="Arial"/>
          <w:b w:val="0"/>
          <w:bCs w:val="0"/>
          <w:i w:val="0"/>
          <w:iCs w:val="0"/>
          <w:caps w:val="0"/>
          <w:smallCaps w:val="0"/>
          <w:noProof w:val="0"/>
          <w:color w:val="auto"/>
          <w:sz w:val="24"/>
          <w:szCs w:val="24"/>
          <w:lang w:val="en-GB"/>
        </w:rPr>
        <w:t xml:space="preserve"> </w:t>
      </w:r>
      <w:r w:rsidRPr="31CE7DA2" w:rsidR="08FD9734">
        <w:rPr>
          <w:rFonts w:ascii="Arial" w:hAnsi="Arial" w:eastAsia="Arial" w:cs="Arial"/>
          <w:b w:val="0"/>
          <w:bCs w:val="0"/>
          <w:i w:val="0"/>
          <w:iCs w:val="0"/>
          <w:caps w:val="0"/>
          <w:smallCaps w:val="0"/>
          <w:noProof w:val="0"/>
          <w:color w:val="000000" w:themeColor="text1" w:themeTint="FF" w:themeShade="FF"/>
          <w:sz w:val="24"/>
          <w:szCs w:val="24"/>
          <w:lang w:val="en-GB"/>
        </w:rPr>
        <w:t>T</w:t>
      </w:r>
      <w:r w:rsidRPr="31CE7DA2" w:rsidR="08FD9734">
        <w:rPr>
          <w:rFonts w:ascii="Arial" w:hAnsi="Arial" w:eastAsia="Arial" w:cs="Arial"/>
          <w:b w:val="0"/>
          <w:bCs w:val="0"/>
          <w:i w:val="0"/>
          <w:iCs w:val="0"/>
          <w:caps w:val="0"/>
          <w:smallCaps w:val="0"/>
          <w:noProof w:val="0"/>
          <w:color w:val="000000" w:themeColor="text1" w:themeTint="FF" w:themeShade="FF"/>
          <w:sz w:val="24"/>
          <w:szCs w:val="24"/>
          <w:lang w:val="en-GB"/>
        </w:rPr>
        <w:t>he</w:t>
      </w:r>
      <w:r w:rsidRPr="31CE7DA2" w:rsidR="58A7A4CA">
        <w:rPr>
          <w:rFonts w:ascii="Arial" w:hAnsi="Arial" w:eastAsia="Arial" w:cs="Arial"/>
          <w:b w:val="0"/>
          <w:bCs w:val="0"/>
          <w:noProof w:val="0"/>
          <w:sz w:val="24"/>
          <w:szCs w:val="24"/>
          <w:lang w:val="en-GB"/>
        </w:rPr>
        <w:t xml:space="preserve"> cycle is </w:t>
      </w:r>
      <w:r w:rsidRPr="31CE7DA2" w:rsidR="58A7A4CA">
        <w:rPr>
          <w:rFonts w:ascii="Arial" w:hAnsi="Arial" w:eastAsia="Arial" w:cs="Arial"/>
          <w:b w:val="0"/>
          <w:bCs w:val="0"/>
          <w:noProof w:val="0"/>
          <w:sz w:val="24"/>
          <w:szCs w:val="24"/>
          <w:lang w:val="en-GB"/>
        </w:rPr>
        <w:t>a simple</w:t>
      </w:r>
      <w:r w:rsidRPr="31CE7DA2" w:rsidR="2B0073CA">
        <w:rPr>
          <w:rFonts w:ascii="Arial" w:hAnsi="Arial" w:eastAsia="Arial" w:cs="Arial"/>
          <w:b w:val="0"/>
          <w:bCs w:val="0"/>
          <w:noProof w:val="0"/>
          <w:sz w:val="24"/>
          <w:szCs w:val="24"/>
          <w:lang w:val="en-GB"/>
        </w:rPr>
        <w:t xml:space="preserve"> </w:t>
      </w:r>
      <w:r w:rsidRPr="31CE7DA2" w:rsidR="58A7A4CA">
        <w:rPr>
          <w:rFonts w:ascii="Arial" w:hAnsi="Arial" w:eastAsia="Arial" w:cs="Arial"/>
          <w:b w:val="0"/>
          <w:bCs w:val="0"/>
          <w:noProof w:val="0"/>
          <w:sz w:val="24"/>
          <w:szCs w:val="24"/>
          <w:lang w:val="en-GB"/>
        </w:rPr>
        <w:t>way</w:t>
      </w:r>
      <w:r w:rsidRPr="31CE7DA2" w:rsidR="58A7A4CA">
        <w:rPr>
          <w:rFonts w:ascii="Arial" w:hAnsi="Arial" w:eastAsia="Arial" w:cs="Arial"/>
          <w:b w:val="0"/>
          <w:bCs w:val="0"/>
          <w:noProof w:val="0"/>
          <w:sz w:val="24"/>
          <w:szCs w:val="24"/>
          <w:lang w:val="en-GB"/>
        </w:rPr>
        <w:t xml:space="preserve"> of </w:t>
      </w:r>
      <w:r w:rsidRPr="31CE7DA2" w:rsidR="7706DBB3">
        <w:rPr>
          <w:rFonts w:ascii="Arial" w:hAnsi="Arial" w:eastAsia="Arial" w:cs="Arial"/>
          <w:b w:val="0"/>
          <w:bCs w:val="0"/>
          <w:noProof w:val="0"/>
          <w:sz w:val="24"/>
          <w:szCs w:val="24"/>
          <w:lang w:val="en-GB"/>
        </w:rPr>
        <w:t xml:space="preserve">defining </w:t>
      </w:r>
      <w:r w:rsidRPr="31CE7DA2" w:rsidR="58A7A4CA">
        <w:rPr>
          <w:rFonts w:ascii="Arial" w:hAnsi="Arial" w:eastAsia="Arial" w:cs="Arial"/>
          <w:b w:val="0"/>
          <w:bCs w:val="0"/>
          <w:noProof w:val="0"/>
          <w:sz w:val="24"/>
          <w:szCs w:val="24"/>
          <w:lang w:val="en-GB"/>
        </w:rPr>
        <w:t xml:space="preserve">the play </w:t>
      </w:r>
      <w:r w:rsidRPr="31CE7DA2" w:rsidR="58A7A4CA">
        <w:rPr>
          <w:rFonts w:ascii="Arial" w:hAnsi="Arial" w:eastAsia="Arial" w:cs="Arial"/>
          <w:b w:val="0"/>
          <w:bCs w:val="0"/>
          <w:noProof w:val="0"/>
          <w:sz w:val="24"/>
          <w:szCs w:val="24"/>
          <w:lang w:val="en-GB"/>
        </w:rPr>
        <w:t>p</w:t>
      </w:r>
      <w:r w:rsidRPr="31CE7DA2" w:rsidR="58A7A4CA">
        <w:rPr>
          <w:rFonts w:ascii="Arial" w:hAnsi="Arial" w:eastAsia="Arial" w:cs="Arial"/>
          <w:b w:val="0"/>
          <w:bCs w:val="0"/>
          <w:noProof w:val="0"/>
          <w:sz w:val="24"/>
          <w:szCs w:val="24"/>
          <w:lang w:val="en-GB"/>
        </w:rPr>
        <w:t>rocess</w:t>
      </w:r>
      <w:r w:rsidRPr="31CE7DA2" w:rsidR="24FADFE0">
        <w:rPr>
          <w:rFonts w:ascii="Arial" w:hAnsi="Arial" w:eastAsia="Arial" w:cs="Arial"/>
          <w:b w:val="0"/>
          <w:bCs w:val="0"/>
          <w:noProof w:val="0"/>
          <w:sz w:val="24"/>
          <w:szCs w:val="24"/>
          <w:lang w:val="en-GB"/>
        </w:rPr>
        <w:t xml:space="preserve"> and is used to understand how </w:t>
      </w:r>
      <w:r w:rsidRPr="31CE7DA2" w:rsidR="2DE8D540">
        <w:rPr>
          <w:rFonts w:ascii="Arial" w:hAnsi="Arial" w:eastAsia="Arial" w:cs="Arial"/>
          <w:b w:val="0"/>
          <w:bCs w:val="0"/>
          <w:noProof w:val="0"/>
          <w:sz w:val="24"/>
          <w:szCs w:val="24"/>
          <w:lang w:val="en-GB"/>
        </w:rPr>
        <w:t>adults</w:t>
      </w:r>
      <w:r w:rsidRPr="31CE7DA2" w:rsidR="24FADFE0">
        <w:rPr>
          <w:rFonts w:ascii="Arial" w:hAnsi="Arial" w:eastAsia="Arial" w:cs="Arial"/>
          <w:b w:val="0"/>
          <w:bCs w:val="0"/>
          <w:noProof w:val="0"/>
          <w:sz w:val="24"/>
          <w:szCs w:val="24"/>
          <w:lang w:val="en-GB"/>
        </w:rPr>
        <w:t xml:space="preserve"> can support play better.</w:t>
      </w:r>
      <w:r w:rsidRPr="31CE7DA2" w:rsidR="24FADFE0">
        <w:rPr>
          <w:rFonts w:ascii="Arial" w:hAnsi="Arial" w:eastAsia="Arial" w:cs="Arial"/>
          <w:b w:val="0"/>
          <w:bCs w:val="0"/>
          <w:noProof w:val="0"/>
          <w:sz w:val="24"/>
          <w:szCs w:val="24"/>
          <w:lang w:val="en-GB"/>
        </w:rPr>
        <w:t xml:space="preserve"> </w:t>
      </w:r>
      <w:r w:rsidRPr="31CE7DA2" w:rsidR="378EBB54">
        <w:rPr>
          <w:rFonts w:ascii="Arial" w:hAnsi="Arial" w:eastAsia="Arial" w:cs="Arial"/>
          <w:b w:val="0"/>
          <w:bCs w:val="0"/>
          <w:noProof w:val="0"/>
          <w:sz w:val="24"/>
          <w:szCs w:val="24"/>
          <w:lang w:val="en-GB"/>
        </w:rPr>
        <w:t>The pl</w:t>
      </w:r>
      <w:r w:rsidRPr="31CE7DA2" w:rsidR="378EBB54">
        <w:rPr>
          <w:rFonts w:ascii="Arial" w:hAnsi="Arial" w:eastAsia="Arial" w:cs="Arial"/>
          <w:b w:val="0"/>
          <w:bCs w:val="0"/>
          <w:noProof w:val="0"/>
          <w:sz w:val="24"/>
          <w:szCs w:val="24"/>
          <w:lang w:val="en-GB"/>
        </w:rPr>
        <w:t xml:space="preserve">ay cycle starts with the </w:t>
      </w:r>
      <w:r w:rsidRPr="31CE7DA2" w:rsidR="378EBB54">
        <w:rPr>
          <w:rFonts w:ascii="Arial" w:hAnsi="Arial" w:eastAsia="Arial" w:cs="Arial"/>
          <w:b w:val="0"/>
          <w:bCs w:val="0"/>
          <w:noProof w:val="0"/>
          <w:sz w:val="24"/>
          <w:szCs w:val="24"/>
          <w:lang w:val="en-GB"/>
        </w:rPr>
        <w:t>metaludes</w:t>
      </w:r>
      <w:r w:rsidRPr="31CE7DA2" w:rsidR="378EBB54">
        <w:rPr>
          <w:rFonts w:ascii="Arial" w:hAnsi="Arial" w:eastAsia="Arial" w:cs="Arial"/>
          <w:b w:val="0"/>
          <w:bCs w:val="0"/>
          <w:noProof w:val="0"/>
          <w:sz w:val="24"/>
          <w:szCs w:val="24"/>
          <w:lang w:val="en-GB"/>
        </w:rPr>
        <w:t xml:space="preserve">. This </w:t>
      </w:r>
      <w:r w:rsidRPr="31CE7DA2" w:rsidR="794B5A03">
        <w:rPr>
          <w:rFonts w:ascii="Arial" w:hAnsi="Arial" w:eastAsia="Arial" w:cs="Arial"/>
          <w:b w:val="0"/>
          <w:bCs w:val="0"/>
          <w:noProof w:val="0"/>
          <w:sz w:val="24"/>
          <w:szCs w:val="24"/>
          <w:lang w:val="en-GB"/>
        </w:rPr>
        <w:t>is the</w:t>
      </w:r>
      <w:r w:rsidRPr="31CE7DA2" w:rsidR="794B5A03">
        <w:rPr>
          <w:rFonts w:ascii="Arial" w:hAnsi="Arial" w:eastAsia="Arial" w:cs="Arial"/>
          <w:b w:val="0"/>
          <w:bCs w:val="0"/>
          <w:noProof w:val="0"/>
          <w:color w:val="auto"/>
          <w:sz w:val="24"/>
          <w:szCs w:val="24"/>
          <w:lang w:val="en-GB"/>
        </w:rPr>
        <w:t xml:space="preserve"> “unconsciously conscious thought that precedes any playful act” (</w:t>
      </w:r>
      <w:r w:rsidRPr="31CE7DA2" w:rsidR="4FE82FA4">
        <w:rPr>
          <w:rFonts w:ascii="Arial" w:hAnsi="Arial" w:eastAsia="Arial" w:cs="Arial"/>
          <w:b w:val="0"/>
          <w:bCs w:val="0"/>
          <w:noProof w:val="0"/>
          <w:color w:val="auto"/>
          <w:sz w:val="24"/>
          <w:szCs w:val="24"/>
          <w:lang w:val="en-GB"/>
        </w:rPr>
        <w:t xml:space="preserve">Else, 2014, pp. </w:t>
      </w:r>
      <w:r w:rsidRPr="31CE7DA2" w:rsidR="721DFCB4">
        <w:rPr>
          <w:rFonts w:ascii="Arial" w:hAnsi="Arial" w:eastAsia="Arial" w:cs="Arial"/>
          <w:b w:val="0"/>
          <w:bCs w:val="0"/>
          <w:noProof w:val="0"/>
          <w:color w:val="auto"/>
          <w:sz w:val="24"/>
          <w:szCs w:val="24"/>
          <w:lang w:val="en-GB"/>
        </w:rPr>
        <w:t>49).</w:t>
      </w:r>
      <w:r w:rsidRPr="31CE7DA2" w:rsidR="301150EC">
        <w:rPr>
          <w:rFonts w:ascii="Arial" w:hAnsi="Arial" w:eastAsia="Arial" w:cs="Arial"/>
          <w:b w:val="0"/>
          <w:bCs w:val="0"/>
          <w:noProof w:val="0"/>
          <w:color w:val="auto"/>
          <w:sz w:val="24"/>
          <w:szCs w:val="24"/>
          <w:lang w:val="en-GB"/>
        </w:rPr>
        <w:t xml:space="preserve"> </w:t>
      </w:r>
      <w:r w:rsidRPr="31CE7DA2" w:rsidR="6AE9DC68">
        <w:rPr>
          <w:rFonts w:ascii="Arial" w:hAnsi="Arial" w:eastAsia="Arial" w:cs="Arial"/>
          <w:b w:val="0"/>
          <w:bCs w:val="0"/>
          <w:noProof w:val="0"/>
          <w:color w:val="auto"/>
          <w:sz w:val="24"/>
          <w:szCs w:val="24"/>
          <w:lang w:val="en-GB"/>
        </w:rPr>
        <w:t>Next is t</w:t>
      </w:r>
      <w:r w:rsidRPr="31CE7DA2" w:rsidR="5FF8EE75">
        <w:rPr>
          <w:rFonts w:ascii="Arial" w:hAnsi="Arial" w:eastAsia="Arial" w:cs="Arial"/>
          <w:b w:val="0"/>
          <w:bCs w:val="0"/>
          <w:noProof w:val="0"/>
          <w:color w:val="auto"/>
          <w:sz w:val="24"/>
          <w:szCs w:val="24"/>
          <w:lang w:val="en-GB"/>
        </w:rPr>
        <w:t>he play cue</w:t>
      </w:r>
      <w:r w:rsidRPr="31CE7DA2" w:rsidR="7A760CC1">
        <w:rPr>
          <w:rFonts w:ascii="Arial" w:hAnsi="Arial" w:eastAsia="Arial" w:cs="Arial"/>
          <w:b w:val="0"/>
          <w:bCs w:val="0"/>
          <w:noProof w:val="0"/>
          <w:color w:val="auto"/>
          <w:sz w:val="24"/>
          <w:szCs w:val="24"/>
          <w:lang w:val="en-GB"/>
        </w:rPr>
        <w:t xml:space="preserve">, which </w:t>
      </w:r>
      <w:r w:rsidRPr="31CE7DA2" w:rsidR="5FF8EE75">
        <w:rPr>
          <w:rFonts w:ascii="Arial" w:hAnsi="Arial" w:eastAsia="Arial" w:cs="Arial"/>
          <w:b w:val="0"/>
          <w:bCs w:val="0"/>
          <w:noProof w:val="0"/>
          <w:color w:val="auto"/>
          <w:sz w:val="24"/>
          <w:szCs w:val="24"/>
          <w:lang w:val="en-GB"/>
        </w:rPr>
        <w:t xml:space="preserve">involves the child inviting </w:t>
      </w:r>
      <w:r w:rsidRPr="31CE7DA2" w:rsidR="1BE9AD3B">
        <w:rPr>
          <w:rFonts w:ascii="Arial" w:hAnsi="Arial" w:eastAsia="Arial" w:cs="Arial"/>
          <w:b w:val="0"/>
          <w:bCs w:val="0"/>
          <w:noProof w:val="0"/>
          <w:color w:val="auto"/>
          <w:sz w:val="24"/>
          <w:szCs w:val="24"/>
          <w:lang w:val="en-GB"/>
        </w:rPr>
        <w:t xml:space="preserve">others </w:t>
      </w:r>
      <w:r w:rsidRPr="31CE7DA2" w:rsidR="5FF8EE75">
        <w:rPr>
          <w:rFonts w:ascii="Arial" w:hAnsi="Arial" w:eastAsia="Arial" w:cs="Arial"/>
          <w:b w:val="0"/>
          <w:bCs w:val="0"/>
          <w:noProof w:val="0"/>
          <w:color w:val="auto"/>
          <w:sz w:val="24"/>
          <w:szCs w:val="24"/>
          <w:lang w:val="en-GB"/>
        </w:rPr>
        <w:t>into the act of play. This can involve spoken words or body signals (Else, 2014).</w:t>
      </w:r>
      <w:r w:rsidRPr="31CE7DA2" w:rsidR="1D753EA7">
        <w:rPr>
          <w:rFonts w:ascii="Arial" w:hAnsi="Arial" w:eastAsia="Arial" w:cs="Arial"/>
          <w:b w:val="0"/>
          <w:bCs w:val="0"/>
          <w:noProof w:val="0"/>
          <w:color w:val="auto"/>
          <w:sz w:val="24"/>
          <w:szCs w:val="24"/>
          <w:lang w:val="en-GB"/>
        </w:rPr>
        <w:t xml:space="preserve"> This </w:t>
      </w:r>
      <w:r w:rsidRPr="31CE7DA2" w:rsidR="1BBAE1D0">
        <w:rPr>
          <w:rFonts w:ascii="Arial" w:hAnsi="Arial" w:eastAsia="Arial" w:cs="Arial"/>
          <w:b w:val="0"/>
          <w:bCs w:val="0"/>
          <w:noProof w:val="0"/>
          <w:color w:val="auto"/>
          <w:sz w:val="24"/>
          <w:szCs w:val="24"/>
          <w:lang w:val="en-GB"/>
        </w:rPr>
        <w:t xml:space="preserve">is </w:t>
      </w:r>
      <w:r w:rsidRPr="31CE7DA2" w:rsidR="3AFD6D48">
        <w:rPr>
          <w:rFonts w:ascii="Arial" w:hAnsi="Arial" w:eastAsia="Arial" w:cs="Arial"/>
          <w:b w:val="0"/>
          <w:bCs w:val="0"/>
          <w:noProof w:val="0"/>
          <w:color w:val="auto"/>
          <w:sz w:val="24"/>
          <w:szCs w:val="24"/>
          <w:lang w:val="en-GB"/>
        </w:rPr>
        <w:t xml:space="preserve">where </w:t>
      </w:r>
      <w:r w:rsidRPr="31CE7DA2" w:rsidR="1BBAE1D0">
        <w:rPr>
          <w:rFonts w:ascii="Arial" w:hAnsi="Arial" w:eastAsia="Arial" w:cs="Arial"/>
          <w:b w:val="0"/>
          <w:bCs w:val="0"/>
          <w:noProof w:val="0"/>
          <w:color w:val="auto"/>
          <w:sz w:val="24"/>
          <w:szCs w:val="24"/>
          <w:lang w:val="en-GB"/>
        </w:rPr>
        <w:t xml:space="preserve">the adult's role in play </w:t>
      </w:r>
      <w:r w:rsidRPr="31CE7DA2" w:rsidR="2605715C">
        <w:rPr>
          <w:rFonts w:ascii="Arial" w:hAnsi="Arial" w:eastAsia="Arial" w:cs="Arial"/>
          <w:b w:val="0"/>
          <w:bCs w:val="0"/>
          <w:noProof w:val="0"/>
          <w:color w:val="auto"/>
          <w:sz w:val="24"/>
          <w:szCs w:val="24"/>
          <w:lang w:val="en-GB"/>
        </w:rPr>
        <w:t xml:space="preserve">can be </w:t>
      </w:r>
      <w:r w:rsidRPr="31CE7DA2" w:rsidR="1BBAE1D0">
        <w:rPr>
          <w:rFonts w:ascii="Arial" w:hAnsi="Arial" w:eastAsia="Arial" w:cs="Arial"/>
          <w:b w:val="0"/>
          <w:bCs w:val="0"/>
          <w:noProof w:val="0"/>
          <w:color w:val="auto"/>
          <w:sz w:val="24"/>
          <w:szCs w:val="24"/>
          <w:lang w:val="en-GB"/>
        </w:rPr>
        <w:t>seen.</w:t>
      </w:r>
      <w:r w:rsidRPr="31CE7DA2" w:rsidR="1BBAE1D0">
        <w:rPr>
          <w:rFonts w:ascii="Arial" w:hAnsi="Arial" w:eastAsia="Arial" w:cs="Arial"/>
          <w:b w:val="0"/>
          <w:bCs w:val="0"/>
          <w:noProof w:val="0"/>
          <w:color w:val="auto"/>
          <w:sz w:val="24"/>
          <w:szCs w:val="24"/>
          <w:lang w:val="en-GB"/>
        </w:rPr>
        <w:t xml:space="preserve"> </w:t>
      </w:r>
      <w:r w:rsidRPr="31CE7DA2" w:rsidR="65D134B7">
        <w:rPr>
          <w:rFonts w:ascii="Arial" w:hAnsi="Arial" w:eastAsia="Arial" w:cs="Arial"/>
          <w:i w:val="0"/>
          <w:iCs w:val="0"/>
        </w:rPr>
        <w:t xml:space="preserve">The play return is the response from the other child, </w:t>
      </w:r>
      <w:r w:rsidRPr="31CE7DA2" w:rsidR="65D134B7">
        <w:rPr>
          <w:rFonts w:ascii="Arial" w:hAnsi="Arial" w:eastAsia="Arial" w:cs="Arial"/>
          <w:i w:val="0"/>
          <w:iCs w:val="0"/>
        </w:rPr>
        <w:t>practitioner</w:t>
      </w:r>
      <w:r w:rsidRPr="31CE7DA2" w:rsidR="65D134B7">
        <w:rPr>
          <w:rFonts w:ascii="Arial" w:hAnsi="Arial" w:eastAsia="Arial" w:cs="Arial"/>
          <w:i w:val="0"/>
          <w:iCs w:val="0"/>
        </w:rPr>
        <w:t xml:space="preserve"> or environment.</w:t>
      </w:r>
      <w:r w:rsidRPr="31CE7DA2" w:rsidR="35B31AAA">
        <w:rPr>
          <w:rFonts w:ascii="Arial" w:hAnsi="Arial" w:eastAsia="Arial" w:cs="Arial"/>
          <w:i w:val="0"/>
          <w:iCs w:val="0"/>
        </w:rPr>
        <w:t xml:space="preserve"> </w:t>
      </w:r>
      <w:r w:rsidRPr="31CE7DA2" w:rsidR="7E1CF461">
        <w:rPr>
          <w:rFonts w:ascii="Arial" w:hAnsi="Arial" w:eastAsia="Arial" w:cs="Arial"/>
          <w:i w:val="0"/>
          <w:iCs w:val="0"/>
        </w:rPr>
        <w:t>Following this is t</w:t>
      </w:r>
      <w:r w:rsidRPr="31CE7DA2" w:rsidR="65D134B7">
        <w:rPr>
          <w:rFonts w:ascii="Arial" w:hAnsi="Arial" w:eastAsia="Arial" w:cs="Arial"/>
          <w:b w:val="0"/>
          <w:bCs w:val="0"/>
          <w:noProof w:val="0"/>
          <w:sz w:val="24"/>
          <w:szCs w:val="24"/>
          <w:lang w:val="en-GB"/>
        </w:rPr>
        <w:t>he play frame</w:t>
      </w:r>
      <w:r w:rsidRPr="31CE7DA2" w:rsidR="3C8286F6">
        <w:rPr>
          <w:rFonts w:ascii="Arial" w:hAnsi="Arial" w:eastAsia="Arial" w:cs="Arial"/>
          <w:b w:val="0"/>
          <w:bCs w:val="0"/>
          <w:noProof w:val="0"/>
          <w:sz w:val="24"/>
          <w:szCs w:val="24"/>
          <w:lang w:val="en-GB"/>
        </w:rPr>
        <w:t>. This</w:t>
      </w:r>
      <w:r w:rsidRPr="31CE7DA2" w:rsidR="65D134B7">
        <w:rPr>
          <w:rFonts w:ascii="Arial" w:hAnsi="Arial" w:eastAsia="Arial" w:cs="Arial"/>
          <w:b w:val="0"/>
          <w:bCs w:val="0"/>
          <w:noProof w:val="0"/>
          <w:sz w:val="24"/>
          <w:szCs w:val="24"/>
          <w:lang w:val="en-GB"/>
        </w:rPr>
        <w:t xml:space="preserve"> is the context</w:t>
      </w:r>
      <w:r w:rsidRPr="31CE7DA2" w:rsidR="0476A1DD">
        <w:rPr>
          <w:rFonts w:ascii="Arial" w:hAnsi="Arial" w:eastAsia="Arial" w:cs="Arial"/>
          <w:b w:val="0"/>
          <w:bCs w:val="0"/>
          <w:noProof w:val="0"/>
          <w:sz w:val="24"/>
          <w:szCs w:val="24"/>
          <w:lang w:val="en-GB"/>
        </w:rPr>
        <w:t xml:space="preserve"> in which</w:t>
      </w:r>
      <w:r w:rsidRPr="31CE7DA2" w:rsidR="65D134B7">
        <w:rPr>
          <w:rFonts w:ascii="Arial" w:hAnsi="Arial" w:eastAsia="Arial" w:cs="Arial"/>
          <w:b w:val="0"/>
          <w:bCs w:val="0"/>
          <w:noProof w:val="0"/>
          <w:sz w:val="24"/>
          <w:szCs w:val="24"/>
          <w:lang w:val="en-GB"/>
        </w:rPr>
        <w:t xml:space="preserve"> play which is taking place. </w:t>
      </w:r>
      <w:r w:rsidRPr="31CE7DA2" w:rsidR="69297F50">
        <w:rPr>
          <w:rFonts w:ascii="Arial" w:hAnsi="Arial" w:eastAsia="Arial" w:cs="Arial"/>
          <w:b w:val="0"/>
          <w:bCs w:val="0"/>
          <w:noProof w:val="0"/>
          <w:sz w:val="24"/>
          <w:szCs w:val="24"/>
          <w:lang w:val="en-GB"/>
        </w:rPr>
        <w:t xml:space="preserve">The frame is </w:t>
      </w:r>
      <w:r w:rsidRPr="31CE7DA2" w:rsidR="69297F50">
        <w:rPr>
          <w:rFonts w:ascii="Arial" w:hAnsi="Arial" w:eastAsia="Arial" w:cs="Arial"/>
          <w:b w:val="0"/>
          <w:bCs w:val="0"/>
          <w:noProof w:val="0"/>
          <w:sz w:val="24"/>
          <w:szCs w:val="24"/>
          <w:lang w:val="en-GB"/>
        </w:rPr>
        <w:t>initiated</w:t>
      </w:r>
      <w:r w:rsidRPr="31CE7DA2" w:rsidR="69297F50">
        <w:rPr>
          <w:rFonts w:ascii="Arial" w:hAnsi="Arial" w:eastAsia="Arial" w:cs="Arial"/>
          <w:b w:val="0"/>
          <w:bCs w:val="0"/>
          <w:noProof w:val="0"/>
          <w:sz w:val="24"/>
          <w:szCs w:val="24"/>
          <w:lang w:val="en-GB"/>
        </w:rPr>
        <w:t xml:space="preserve"> by the child and is </w:t>
      </w:r>
      <w:r w:rsidRPr="31CE7DA2" w:rsidR="635210B0">
        <w:rPr>
          <w:rFonts w:ascii="Arial" w:hAnsi="Arial" w:eastAsia="Arial" w:cs="Arial"/>
          <w:b w:val="0"/>
          <w:bCs w:val="0"/>
          <w:noProof w:val="0"/>
          <w:sz w:val="24"/>
          <w:szCs w:val="24"/>
          <w:lang w:val="en-GB"/>
        </w:rPr>
        <w:t>supported by</w:t>
      </w:r>
      <w:r w:rsidRPr="31CE7DA2" w:rsidR="69297F50">
        <w:rPr>
          <w:rFonts w:ascii="Arial" w:hAnsi="Arial" w:eastAsia="Arial" w:cs="Arial"/>
          <w:b w:val="0"/>
          <w:bCs w:val="0"/>
          <w:noProof w:val="0"/>
          <w:sz w:val="24"/>
          <w:szCs w:val="24"/>
          <w:lang w:val="en-GB"/>
        </w:rPr>
        <w:t xml:space="preserve"> the physical boundaries of the environment </w:t>
      </w:r>
      <w:r w:rsidRPr="31CE7DA2" w:rsidR="3DBC1FA1">
        <w:rPr>
          <w:rFonts w:ascii="Arial" w:hAnsi="Arial" w:eastAsia="Arial" w:cs="Arial"/>
          <w:b w:val="0"/>
          <w:bCs w:val="0"/>
          <w:noProof w:val="0"/>
          <w:sz w:val="24"/>
          <w:szCs w:val="24"/>
          <w:lang w:val="en-GB"/>
        </w:rPr>
        <w:t>but is</w:t>
      </w:r>
      <w:r w:rsidRPr="31CE7DA2" w:rsidR="69297F50">
        <w:rPr>
          <w:rFonts w:ascii="Arial" w:hAnsi="Arial" w:eastAsia="Arial" w:cs="Arial"/>
          <w:b w:val="0"/>
          <w:bCs w:val="0"/>
          <w:noProof w:val="0"/>
          <w:sz w:val="24"/>
          <w:szCs w:val="24"/>
          <w:lang w:val="en-GB"/>
        </w:rPr>
        <w:t xml:space="preserve"> not dependent upon </w:t>
      </w:r>
      <w:r w:rsidRPr="31CE7DA2" w:rsidR="10E0DCBC">
        <w:rPr>
          <w:rFonts w:ascii="Arial" w:hAnsi="Arial" w:eastAsia="Arial" w:cs="Arial"/>
          <w:b w:val="0"/>
          <w:bCs w:val="0"/>
          <w:noProof w:val="0"/>
          <w:sz w:val="24"/>
          <w:szCs w:val="24"/>
          <w:lang w:val="en-GB"/>
        </w:rPr>
        <w:t>(Else, 2014).</w:t>
      </w:r>
      <w:r w:rsidRPr="31CE7DA2" w:rsidR="7AE91EAD">
        <w:rPr>
          <w:rFonts w:ascii="Arial" w:hAnsi="Arial" w:eastAsia="Arial" w:cs="Arial"/>
          <w:b w:val="0"/>
          <w:bCs w:val="0"/>
          <w:noProof w:val="0"/>
          <w:sz w:val="24"/>
          <w:szCs w:val="24"/>
          <w:lang w:val="en-GB"/>
        </w:rPr>
        <w:t xml:space="preserve"> </w:t>
      </w:r>
      <w:r w:rsidRPr="31CE7DA2" w:rsidR="1013A3DE">
        <w:rPr>
          <w:rFonts w:ascii="Arial" w:hAnsi="Arial" w:eastAsia="Arial" w:cs="Arial"/>
          <w:b w:val="0"/>
          <w:bCs w:val="0"/>
          <w:noProof w:val="0"/>
          <w:sz w:val="24"/>
          <w:szCs w:val="24"/>
          <w:lang w:val="en-GB"/>
        </w:rPr>
        <w:t xml:space="preserve">The play flow </w:t>
      </w:r>
      <w:r w:rsidRPr="31CE7DA2" w:rsidR="6A06F24E">
        <w:rPr>
          <w:rFonts w:ascii="Arial" w:hAnsi="Arial" w:eastAsia="Arial" w:cs="Arial"/>
          <w:b w:val="0"/>
          <w:bCs w:val="0"/>
          <w:noProof w:val="0"/>
          <w:sz w:val="24"/>
          <w:szCs w:val="24"/>
          <w:lang w:val="en-GB"/>
        </w:rPr>
        <w:t xml:space="preserve">then </w:t>
      </w:r>
      <w:r w:rsidRPr="31CE7DA2" w:rsidR="1013A3DE">
        <w:rPr>
          <w:rFonts w:ascii="Arial" w:hAnsi="Arial" w:eastAsia="Arial" w:cs="Arial"/>
          <w:b w:val="0"/>
          <w:bCs w:val="0"/>
          <w:noProof w:val="0"/>
          <w:sz w:val="24"/>
          <w:szCs w:val="24"/>
          <w:lang w:val="en-GB"/>
        </w:rPr>
        <w:t xml:space="preserve">occurs </w:t>
      </w:r>
      <w:r w:rsidRPr="31CE7DA2" w:rsidR="4CEB140D">
        <w:rPr>
          <w:rFonts w:ascii="Arial" w:hAnsi="Arial" w:eastAsia="Arial" w:cs="Arial"/>
          <w:b w:val="0"/>
          <w:bCs w:val="0"/>
          <w:noProof w:val="0"/>
          <w:sz w:val="24"/>
          <w:szCs w:val="24"/>
          <w:lang w:val="en-GB"/>
        </w:rPr>
        <w:t xml:space="preserve">when </w:t>
      </w:r>
      <w:r w:rsidRPr="31CE7DA2" w:rsidR="1013A3DE">
        <w:rPr>
          <w:rFonts w:ascii="Arial" w:hAnsi="Arial" w:eastAsia="Arial" w:cs="Arial"/>
          <w:b w:val="0"/>
          <w:bCs w:val="0"/>
          <w:noProof w:val="0"/>
          <w:sz w:val="24"/>
          <w:szCs w:val="24"/>
          <w:lang w:val="en-GB"/>
        </w:rPr>
        <w:t>the frame is set in place and the child becomes lost in their imagination (Else, 2014). This flow can last from seconds to weeks.</w:t>
      </w:r>
      <w:r w:rsidRPr="31CE7DA2" w:rsidR="1446671B">
        <w:rPr>
          <w:rFonts w:ascii="Arial" w:hAnsi="Arial" w:eastAsia="Arial" w:cs="Arial"/>
          <w:b w:val="0"/>
          <w:bCs w:val="0"/>
          <w:noProof w:val="0"/>
          <w:sz w:val="24"/>
          <w:szCs w:val="24"/>
          <w:lang w:val="en-GB"/>
        </w:rPr>
        <w:t xml:space="preserve"> </w:t>
      </w:r>
      <w:r w:rsidRPr="31CE7DA2" w:rsidR="1013A3DE">
        <w:rPr>
          <w:rFonts w:ascii="Arial" w:hAnsi="Arial" w:eastAsia="Arial" w:cs="Arial"/>
          <w:b w:val="0"/>
          <w:bCs w:val="0"/>
          <w:noProof w:val="0"/>
          <w:sz w:val="24"/>
          <w:szCs w:val="24"/>
          <w:lang w:val="en-GB"/>
        </w:rPr>
        <w:t xml:space="preserve">Finally, the annihilation is when the child chooses to end the play. This happens when the child has </w:t>
      </w:r>
      <w:r w:rsidRPr="31CE7DA2" w:rsidR="5557F36C">
        <w:rPr>
          <w:rFonts w:ascii="Arial" w:hAnsi="Arial" w:eastAsia="Arial" w:cs="Arial"/>
          <w:b w:val="0"/>
          <w:bCs w:val="0"/>
          <w:noProof w:val="0"/>
          <w:sz w:val="24"/>
          <w:szCs w:val="24"/>
          <w:lang w:val="en-GB"/>
        </w:rPr>
        <w:t xml:space="preserve">gained </w:t>
      </w:r>
      <w:r w:rsidRPr="31CE7DA2" w:rsidR="1013A3DE">
        <w:rPr>
          <w:rFonts w:ascii="Arial" w:hAnsi="Arial" w:eastAsia="Arial" w:cs="Arial"/>
          <w:b w:val="0"/>
          <w:bCs w:val="0"/>
          <w:noProof w:val="0"/>
          <w:sz w:val="24"/>
          <w:szCs w:val="24"/>
          <w:lang w:val="en-GB"/>
        </w:rPr>
        <w:t>what they wanted out of the play experience (Els</w:t>
      </w:r>
      <w:r w:rsidRPr="31CE7DA2" w:rsidR="2EA89C0B">
        <w:rPr>
          <w:rFonts w:ascii="Arial" w:hAnsi="Arial" w:eastAsia="Arial" w:cs="Arial"/>
          <w:b w:val="0"/>
          <w:bCs w:val="0"/>
          <w:noProof w:val="0"/>
          <w:sz w:val="24"/>
          <w:szCs w:val="24"/>
          <w:lang w:val="en-GB"/>
        </w:rPr>
        <w:t xml:space="preserve">e, 2014). </w:t>
      </w:r>
      <w:r w:rsidRPr="31CE7DA2" w:rsidR="2EA89C0B">
        <w:rPr>
          <w:rFonts w:ascii="Arial" w:hAnsi="Arial" w:eastAsia="Arial" w:cs="Arial"/>
          <w:b w:val="0"/>
          <w:bCs w:val="0"/>
          <w:noProof w:val="0"/>
          <w:sz w:val="24"/>
          <w:szCs w:val="24"/>
          <w:lang w:val="en-GB"/>
        </w:rPr>
        <w:t xml:space="preserve">However, this annihilation can also happen if adulteration </w:t>
      </w:r>
      <w:r w:rsidRPr="31CE7DA2" w:rsidR="065FE2F2">
        <w:rPr>
          <w:rFonts w:ascii="Arial" w:hAnsi="Arial" w:eastAsia="Arial" w:cs="Arial"/>
          <w:b w:val="0"/>
          <w:bCs w:val="0"/>
          <w:noProof w:val="0"/>
          <w:sz w:val="24"/>
          <w:szCs w:val="24"/>
          <w:lang w:val="en-GB"/>
        </w:rPr>
        <w:t xml:space="preserve">has taken place </w:t>
      </w:r>
      <w:r w:rsidRPr="31CE7DA2" w:rsidR="2EA89C0B">
        <w:rPr>
          <w:rFonts w:ascii="Arial" w:hAnsi="Arial" w:eastAsia="Arial" w:cs="Arial"/>
          <w:b w:val="0"/>
          <w:bCs w:val="0"/>
          <w:noProof w:val="0"/>
          <w:sz w:val="24"/>
          <w:szCs w:val="24"/>
          <w:lang w:val="en-GB"/>
        </w:rPr>
        <w:t>during the play experience.</w:t>
      </w:r>
      <w:r w:rsidRPr="31CE7DA2" w:rsidR="4981F7C7">
        <w:rPr>
          <w:rFonts w:ascii="Arial" w:hAnsi="Arial" w:eastAsia="Arial" w:cs="Arial"/>
          <w:b w:val="0"/>
          <w:bCs w:val="0"/>
          <w:noProof w:val="0"/>
          <w:sz w:val="24"/>
          <w:szCs w:val="24"/>
          <w:lang w:val="en-GB"/>
        </w:rPr>
        <w:t xml:space="preserve"> </w:t>
      </w:r>
      <w:r w:rsidRPr="31CE7DA2" w:rsidR="052ADE5C">
        <w:rPr>
          <w:rFonts w:ascii="Arial" w:hAnsi="Arial" w:eastAsia="Arial" w:cs="Arial"/>
          <w:b w:val="0"/>
          <w:bCs w:val="0"/>
          <w:noProof w:val="0"/>
          <w:sz w:val="24"/>
          <w:szCs w:val="24"/>
          <w:lang w:val="en-GB"/>
        </w:rPr>
        <w:t xml:space="preserve">The </w:t>
      </w:r>
      <w:r w:rsidRPr="31CE7DA2" w:rsidR="052ADE5C">
        <w:rPr>
          <w:rFonts w:ascii="Arial" w:hAnsi="Arial" w:eastAsia="Arial" w:cs="Arial"/>
          <w:b w:val="0"/>
          <w:bCs w:val="0"/>
          <w:i w:val="0"/>
          <w:iCs w:val="0"/>
          <w:caps w:val="0"/>
          <w:smallCaps w:val="0"/>
          <w:noProof w:val="0"/>
          <w:color w:val="000000" w:themeColor="text1" w:themeTint="FF" w:themeShade="FF"/>
          <w:sz w:val="24"/>
          <w:szCs w:val="24"/>
          <w:lang w:val="en-GB"/>
        </w:rPr>
        <w:t xml:space="preserve">cycle highlights the complexity of the adult’s role in self-directed play (Rekers and McCree, 2022). Adults need to let children learn for themselves and not get involved until invited into the play. Children need to think for themselves and learn through self-directed play, </w:t>
      </w:r>
      <w:r w:rsidRPr="31CE7DA2" w:rsidR="29A22668">
        <w:rPr>
          <w:rFonts w:ascii="Arial" w:hAnsi="Arial" w:eastAsia="Arial" w:cs="Arial"/>
          <w:b w:val="0"/>
          <w:bCs w:val="0"/>
          <w:i w:val="0"/>
          <w:iCs w:val="0"/>
          <w:caps w:val="0"/>
          <w:smallCaps w:val="0"/>
          <w:noProof w:val="0"/>
          <w:color w:val="000000" w:themeColor="text1" w:themeTint="FF" w:themeShade="FF"/>
          <w:sz w:val="24"/>
          <w:szCs w:val="24"/>
          <w:lang w:val="en-GB"/>
        </w:rPr>
        <w:t xml:space="preserve">and adult interruptions can prevent this (The Steiner Collection, 2022). </w:t>
      </w:r>
      <w:r w:rsidRPr="31CE7DA2" w:rsidR="7BA5DB1A">
        <w:rPr>
          <w:rFonts w:ascii="Arial" w:hAnsi="Arial" w:eastAsia="Arial" w:cs="Arial"/>
          <w:b w:val="0"/>
          <w:bCs w:val="0"/>
          <w:noProof w:val="0"/>
          <w:sz w:val="24"/>
          <w:szCs w:val="24"/>
          <w:lang w:val="en-GB"/>
        </w:rPr>
        <w:t xml:space="preserve">Adults need to be </w:t>
      </w:r>
      <w:r w:rsidRPr="31CE7DA2" w:rsidR="7BA5DB1A">
        <w:rPr>
          <w:rFonts w:ascii="Arial" w:hAnsi="Arial" w:eastAsia="Arial" w:cs="Arial"/>
          <w:b w:val="0"/>
          <w:bCs w:val="0"/>
          <w:noProof w:val="0"/>
          <w:sz w:val="24"/>
          <w:szCs w:val="24"/>
          <w:lang w:val="en-GB"/>
        </w:rPr>
        <w:t>very careful</w:t>
      </w:r>
      <w:r w:rsidRPr="31CE7DA2" w:rsidR="7BA5DB1A">
        <w:rPr>
          <w:rFonts w:ascii="Arial" w:hAnsi="Arial" w:eastAsia="Arial" w:cs="Arial"/>
          <w:b w:val="0"/>
          <w:bCs w:val="0"/>
          <w:noProof w:val="0"/>
          <w:sz w:val="24"/>
          <w:szCs w:val="24"/>
          <w:lang w:val="en-GB"/>
        </w:rPr>
        <w:t xml:space="preserve"> not to cause adulteration </w:t>
      </w:r>
      <w:r w:rsidRPr="31CE7DA2" w:rsidR="0DF14F1E">
        <w:rPr>
          <w:rFonts w:ascii="Arial" w:hAnsi="Arial" w:eastAsia="Arial" w:cs="Arial"/>
          <w:b w:val="0"/>
          <w:bCs w:val="0"/>
          <w:noProof w:val="0"/>
          <w:sz w:val="24"/>
          <w:szCs w:val="24"/>
          <w:lang w:val="en-GB"/>
        </w:rPr>
        <w:t xml:space="preserve">in </w:t>
      </w:r>
      <w:r w:rsidRPr="31CE7DA2" w:rsidR="7BA5DB1A">
        <w:rPr>
          <w:rFonts w:ascii="Arial" w:hAnsi="Arial" w:eastAsia="Arial" w:cs="Arial"/>
          <w:b w:val="0"/>
          <w:bCs w:val="0"/>
          <w:noProof w:val="0"/>
          <w:sz w:val="24"/>
          <w:szCs w:val="24"/>
          <w:lang w:val="en-GB"/>
        </w:rPr>
        <w:t xml:space="preserve">play. This is because a study by Sandberg (2002) has shown that children’s </w:t>
      </w:r>
      <w:r w:rsidRPr="31CE7DA2" w:rsidR="7BA5DB1A">
        <w:rPr>
          <w:rFonts w:ascii="Arial" w:hAnsi="Arial" w:eastAsia="Arial" w:cs="Arial"/>
          <w:b w:val="0"/>
          <w:bCs w:val="0"/>
          <w:noProof w:val="0"/>
          <w:sz w:val="24"/>
          <w:szCs w:val="24"/>
          <w:lang w:val="en-GB"/>
        </w:rPr>
        <w:t>perception</w:t>
      </w:r>
      <w:r w:rsidRPr="31CE7DA2" w:rsidR="7BA5DB1A">
        <w:rPr>
          <w:rFonts w:ascii="Arial" w:hAnsi="Arial" w:eastAsia="Arial" w:cs="Arial"/>
          <w:b w:val="0"/>
          <w:bCs w:val="0"/>
          <w:noProof w:val="0"/>
          <w:sz w:val="24"/>
          <w:szCs w:val="24"/>
          <w:lang w:val="en-GB"/>
        </w:rPr>
        <w:t xml:space="preserve"> of an adult's involvement in play </w:t>
      </w:r>
      <w:r w:rsidRPr="31CE7DA2" w:rsidR="782FF6E9">
        <w:rPr>
          <w:rFonts w:ascii="Arial" w:hAnsi="Arial" w:eastAsia="Arial" w:cs="Arial"/>
          <w:b w:val="0"/>
          <w:bCs w:val="0"/>
          <w:noProof w:val="0"/>
          <w:sz w:val="24"/>
          <w:szCs w:val="24"/>
          <w:lang w:val="en-GB"/>
        </w:rPr>
        <w:t xml:space="preserve">differ from another child. Rather than seeing the adult as another person to play with, they </w:t>
      </w:r>
      <w:r w:rsidRPr="31CE7DA2" w:rsidR="09A64A91">
        <w:rPr>
          <w:rFonts w:ascii="Arial" w:hAnsi="Arial" w:eastAsia="Arial" w:cs="Arial"/>
          <w:b w:val="0"/>
          <w:bCs w:val="0"/>
          <w:noProof w:val="0"/>
          <w:sz w:val="24"/>
          <w:szCs w:val="24"/>
          <w:lang w:val="en-GB"/>
        </w:rPr>
        <w:t>interpret</w:t>
      </w:r>
      <w:r w:rsidRPr="31CE7DA2" w:rsidR="782FF6E9">
        <w:rPr>
          <w:rFonts w:ascii="Arial" w:hAnsi="Arial" w:eastAsia="Arial" w:cs="Arial"/>
          <w:b w:val="0"/>
          <w:bCs w:val="0"/>
          <w:noProof w:val="0"/>
          <w:sz w:val="24"/>
          <w:szCs w:val="24"/>
          <w:lang w:val="en-GB"/>
        </w:rPr>
        <w:t xml:space="preserve"> </w:t>
      </w:r>
      <w:r w:rsidRPr="31CE7DA2" w:rsidR="7FF9D175">
        <w:rPr>
          <w:rFonts w:ascii="Arial" w:hAnsi="Arial" w:eastAsia="Arial" w:cs="Arial"/>
          <w:b w:val="0"/>
          <w:bCs w:val="0"/>
          <w:noProof w:val="0"/>
          <w:sz w:val="24"/>
          <w:szCs w:val="24"/>
          <w:lang w:val="en-GB"/>
        </w:rPr>
        <w:t>them as interfering and someone who is there to stop play (Rekers and</w:t>
      </w:r>
      <w:r w:rsidRPr="31CE7DA2" w:rsidR="01047932">
        <w:rPr>
          <w:rFonts w:ascii="Arial" w:hAnsi="Arial" w:eastAsia="Arial" w:cs="Arial"/>
          <w:b w:val="0"/>
          <w:bCs w:val="0"/>
          <w:i w:val="0"/>
          <w:iCs w:val="0"/>
          <w:caps w:val="0"/>
          <w:smallCaps w:val="0"/>
          <w:noProof w:val="0"/>
          <w:color w:val="000000" w:themeColor="text1" w:themeTint="FF" w:themeShade="FF"/>
          <w:sz w:val="24"/>
          <w:szCs w:val="24"/>
          <w:lang w:val="en-GB"/>
        </w:rPr>
        <w:t xml:space="preserve"> McCree, 2022).</w:t>
      </w:r>
      <w:r w:rsidRPr="31CE7DA2" w:rsidR="73AB4000">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adults should wait for that play cue from the child.</w:t>
      </w:r>
      <w:r w:rsidRPr="31CE7DA2" w:rsidR="066418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CB6F2C" w:rsidP="3594240F" w:rsidRDefault="55CB6F2C" w14:paraId="05C4352E" w14:textId="6F3C8140">
      <w:pPr>
        <w:pStyle w:val="Normal"/>
        <w:suppressLineNumbers w:val="0"/>
        <w:bidi w:val="0"/>
        <w:spacing w:before="0" w:beforeAutospacing="off" w:after="160" w:afterAutospacing="off" w:line="360" w:lineRule="auto"/>
        <w:ind w:left="0" w:right="0" w:hanging="0"/>
        <w:jc w:val="left"/>
        <w:rPr>
          <w:rFonts w:ascii="Arial" w:hAnsi="Arial" w:eastAsia="Arial" w:cs="Arial"/>
          <w:b w:val="1"/>
          <w:bCs w:val="1"/>
          <w:noProof w:val="0"/>
          <w:color w:val="auto"/>
          <w:u w:val="single"/>
          <w:lang w:val="en-US"/>
        </w:rPr>
      </w:pPr>
      <w:r w:rsidRPr="016F8378" w:rsidR="2014A3D9">
        <w:rPr>
          <w:rFonts w:ascii="Arial" w:hAnsi="Arial" w:eastAsia="Arial" w:cs="Arial"/>
          <w:b w:val="1"/>
          <w:bCs w:val="1"/>
          <w:noProof w:val="0"/>
          <w:color w:val="auto"/>
          <w:u w:val="single"/>
          <w:lang w:val="en-US"/>
        </w:rPr>
        <w:t>Section 3</w:t>
      </w:r>
    </w:p>
    <w:p w:rsidR="73A79348" w:rsidP="3594240F" w:rsidRDefault="73A79348" w14:paraId="504A1E92" w14:textId="28BBA2D0">
      <w:pPr>
        <w:pStyle w:val="Normal"/>
        <w:suppressLineNumbers w:val="0"/>
        <w:bidi w:val="0"/>
        <w:spacing w:before="0" w:beforeAutospacing="off" w:after="160" w:afterAutospacing="off" w:line="360" w:lineRule="auto"/>
        <w:ind w:left="0" w:right="0" w:hanging="0"/>
        <w:jc w:val="left"/>
        <w:rPr>
          <w:rFonts w:ascii="Arial" w:hAnsi="Arial" w:eastAsia="Arial" w:cs="Arial"/>
          <w:noProof w:val="0"/>
          <w:sz w:val="24"/>
          <w:szCs w:val="24"/>
          <w:lang w:val="en-US"/>
        </w:rPr>
      </w:pPr>
      <w:r w:rsidRPr="31CE7DA2" w:rsidR="44C1F838">
        <w:rPr>
          <w:rFonts w:ascii="Arial" w:hAnsi="Arial" w:eastAsia="Arial" w:cs="Arial"/>
          <w:noProof w:val="0"/>
          <w:color w:val="auto"/>
          <w:lang w:val="en-US"/>
        </w:rPr>
        <w:t xml:space="preserve">Observation </w:t>
      </w:r>
      <w:r w:rsidRPr="31CE7DA2" w:rsidR="1DD16495">
        <w:rPr>
          <w:rFonts w:ascii="Arial" w:hAnsi="Arial" w:eastAsia="Arial" w:cs="Arial"/>
          <w:noProof w:val="0"/>
          <w:sz w:val="24"/>
          <w:szCs w:val="24"/>
          <w:lang w:val="en-US"/>
        </w:rPr>
        <w:t xml:space="preserve">is the process of watching </w:t>
      </w:r>
      <w:r w:rsidRPr="31CE7DA2" w:rsidR="1DD16495">
        <w:rPr>
          <w:rFonts w:ascii="Arial" w:hAnsi="Arial" w:eastAsia="Arial" w:cs="Arial"/>
          <w:noProof w:val="0"/>
          <w:sz w:val="24"/>
          <w:szCs w:val="24"/>
          <w:lang w:val="en-US"/>
        </w:rPr>
        <w:t xml:space="preserve">children in an early year's environment and taking note of what </w:t>
      </w:r>
      <w:r w:rsidRPr="31CE7DA2" w:rsidR="59ED61F3">
        <w:rPr>
          <w:rFonts w:ascii="Arial" w:hAnsi="Arial" w:eastAsia="Arial" w:cs="Arial"/>
          <w:noProof w:val="0"/>
          <w:sz w:val="24"/>
          <w:szCs w:val="24"/>
          <w:lang w:val="en-US"/>
        </w:rPr>
        <w:t>is</w:t>
      </w:r>
      <w:r w:rsidRPr="31CE7DA2" w:rsidR="1DD16495">
        <w:rPr>
          <w:rFonts w:ascii="Arial" w:hAnsi="Arial" w:eastAsia="Arial" w:cs="Arial"/>
          <w:noProof w:val="0"/>
          <w:sz w:val="24"/>
          <w:szCs w:val="24"/>
          <w:lang w:val="en-US"/>
        </w:rPr>
        <w:t xml:space="preserve"> see</w:t>
      </w:r>
      <w:r w:rsidRPr="31CE7DA2" w:rsidR="3FBD480C">
        <w:rPr>
          <w:rFonts w:ascii="Arial" w:hAnsi="Arial" w:eastAsia="Arial" w:cs="Arial"/>
          <w:noProof w:val="0"/>
          <w:sz w:val="24"/>
          <w:szCs w:val="24"/>
          <w:lang w:val="en-US"/>
        </w:rPr>
        <w:t>n</w:t>
      </w:r>
      <w:r w:rsidRPr="31CE7DA2" w:rsidR="1DD16495">
        <w:rPr>
          <w:rFonts w:ascii="Arial" w:hAnsi="Arial" w:eastAsia="Arial" w:cs="Arial"/>
          <w:noProof w:val="0"/>
          <w:sz w:val="24"/>
          <w:szCs w:val="24"/>
          <w:lang w:val="en-US"/>
        </w:rPr>
        <w:t xml:space="preserve"> and </w:t>
      </w:r>
      <w:r w:rsidRPr="31CE7DA2" w:rsidR="71648BDF">
        <w:rPr>
          <w:rFonts w:ascii="Arial" w:hAnsi="Arial" w:eastAsia="Arial" w:cs="Arial"/>
          <w:noProof w:val="0"/>
          <w:sz w:val="24"/>
          <w:szCs w:val="24"/>
          <w:lang w:val="en-US"/>
        </w:rPr>
        <w:t>heard</w:t>
      </w:r>
      <w:r w:rsidRPr="31CE7DA2" w:rsidR="26AAC92E">
        <w:rPr>
          <w:rFonts w:ascii="Arial" w:hAnsi="Arial" w:eastAsia="Arial" w:cs="Arial"/>
          <w:noProof w:val="0"/>
          <w:sz w:val="24"/>
          <w:szCs w:val="24"/>
          <w:lang w:val="en-US"/>
        </w:rPr>
        <w:t>,</w:t>
      </w:r>
      <w:r w:rsidRPr="31CE7DA2" w:rsidR="1DD16495">
        <w:rPr>
          <w:rFonts w:ascii="Arial" w:hAnsi="Arial" w:eastAsia="Arial" w:cs="Arial"/>
          <w:noProof w:val="0"/>
          <w:sz w:val="24"/>
          <w:szCs w:val="24"/>
          <w:lang w:val="en-US"/>
        </w:rPr>
        <w:t xml:space="preserve"> </w:t>
      </w:r>
      <w:r w:rsidRPr="31CE7DA2" w:rsidR="1B106417">
        <w:rPr>
          <w:rFonts w:ascii="Arial" w:hAnsi="Arial" w:eastAsia="Arial" w:cs="Arial"/>
          <w:noProof w:val="0"/>
          <w:sz w:val="24"/>
          <w:szCs w:val="24"/>
          <w:lang w:val="en-US"/>
        </w:rPr>
        <w:t>to</w:t>
      </w:r>
      <w:r w:rsidRPr="31CE7DA2" w:rsidR="1CA1DB29">
        <w:rPr>
          <w:rFonts w:ascii="Arial" w:hAnsi="Arial" w:eastAsia="Arial" w:cs="Arial"/>
          <w:noProof w:val="0"/>
          <w:sz w:val="24"/>
          <w:szCs w:val="24"/>
          <w:lang w:val="en-US"/>
        </w:rPr>
        <w:t xml:space="preserve"> document how the child is developing </w:t>
      </w:r>
      <w:r w:rsidRPr="31CE7DA2" w:rsidR="1DD16495">
        <w:rPr>
          <w:rFonts w:ascii="Arial" w:hAnsi="Arial" w:eastAsia="Arial" w:cs="Arial"/>
          <w:noProof w:val="0"/>
          <w:sz w:val="24"/>
          <w:szCs w:val="24"/>
          <w:lang w:val="en-US"/>
        </w:rPr>
        <w:t xml:space="preserve">(West Sussex </w:t>
      </w:r>
      <w:r w:rsidRPr="31CE7DA2" w:rsidR="251402D0">
        <w:rPr>
          <w:rFonts w:ascii="Arial" w:hAnsi="Arial" w:eastAsia="Arial" w:cs="Arial"/>
          <w:noProof w:val="0"/>
          <w:sz w:val="24"/>
          <w:szCs w:val="24"/>
          <w:lang w:val="en-US"/>
        </w:rPr>
        <w:t xml:space="preserve">County </w:t>
      </w:r>
      <w:r w:rsidRPr="31CE7DA2" w:rsidR="1DD16495">
        <w:rPr>
          <w:rFonts w:ascii="Arial" w:hAnsi="Arial" w:eastAsia="Arial" w:cs="Arial"/>
          <w:noProof w:val="0"/>
          <w:sz w:val="24"/>
          <w:szCs w:val="24"/>
          <w:lang w:val="en-US"/>
        </w:rPr>
        <w:t>Council, 2015).</w:t>
      </w:r>
      <w:r w:rsidRPr="31CE7DA2" w:rsidR="75C8AD3A">
        <w:rPr>
          <w:rFonts w:ascii="Arial" w:hAnsi="Arial" w:eastAsia="Arial" w:cs="Arial"/>
          <w:noProof w:val="0"/>
          <w:sz w:val="24"/>
          <w:szCs w:val="24"/>
          <w:lang w:val="en-US"/>
        </w:rPr>
        <w:t xml:space="preserve"> </w:t>
      </w:r>
      <w:r w:rsidRPr="31CE7DA2" w:rsidR="44C1F838">
        <w:rPr>
          <w:rFonts w:ascii="Arial" w:hAnsi="Arial" w:eastAsia="Arial" w:cs="Arial"/>
          <w:noProof w:val="0"/>
          <w:color w:val="auto"/>
          <w:lang w:val="en-US"/>
        </w:rPr>
        <w:t xml:space="preserve">Observations play a fundamental role in supporting </w:t>
      </w:r>
      <w:r w:rsidRPr="31CE7DA2" w:rsidR="44C1F838">
        <w:rPr>
          <w:rFonts w:ascii="Arial" w:hAnsi="Arial" w:eastAsia="Arial" w:cs="Arial"/>
          <w:noProof w:val="0"/>
          <w:color w:val="auto"/>
          <w:lang w:val="en-US"/>
        </w:rPr>
        <w:t>children to make progress at their own pace</w:t>
      </w:r>
      <w:r w:rsidRPr="31CE7DA2" w:rsidR="215F0B3E">
        <w:rPr>
          <w:rFonts w:ascii="Arial" w:hAnsi="Arial" w:eastAsia="Arial" w:cs="Arial"/>
          <w:noProof w:val="0"/>
          <w:color w:val="auto"/>
          <w:lang w:val="en-US"/>
        </w:rPr>
        <w:t xml:space="preserve"> and</w:t>
      </w:r>
      <w:r w:rsidRPr="31CE7DA2" w:rsidR="44C1F838">
        <w:rPr>
          <w:rFonts w:ascii="Arial" w:hAnsi="Arial" w:eastAsia="Arial" w:cs="Arial"/>
          <w:noProof w:val="0"/>
          <w:color w:val="auto"/>
          <w:lang w:val="en-US"/>
        </w:rPr>
        <w:t xml:space="preserve"> </w:t>
      </w:r>
      <w:r w:rsidRPr="31CE7DA2" w:rsidR="01644B82">
        <w:rPr>
          <w:rFonts w:ascii="Arial" w:hAnsi="Arial" w:eastAsia="Arial" w:cs="Arial"/>
          <w:noProof w:val="0"/>
          <w:color w:val="auto"/>
          <w:lang w:val="en-US"/>
        </w:rPr>
        <w:t>to</w:t>
      </w:r>
      <w:r w:rsidRPr="31CE7DA2" w:rsidR="44C1F838">
        <w:rPr>
          <w:rFonts w:ascii="Arial" w:hAnsi="Arial" w:eastAsia="Arial" w:cs="Arial"/>
          <w:noProof w:val="0"/>
          <w:color w:val="auto"/>
          <w:lang w:val="en-US"/>
        </w:rPr>
        <w:t xml:space="preserve"> ensure that they are being supported and challenged accordingly</w:t>
      </w:r>
      <w:r w:rsidRPr="31CE7DA2" w:rsidR="65169BB2">
        <w:rPr>
          <w:rFonts w:ascii="Arial" w:hAnsi="Arial" w:eastAsia="Arial" w:cs="Arial"/>
          <w:noProof w:val="0"/>
          <w:color w:val="auto"/>
          <w:lang w:val="en-US"/>
        </w:rPr>
        <w:t xml:space="preserve"> (</w:t>
      </w:r>
      <w:r w:rsidRPr="31CE7DA2" w:rsidR="65169BB2">
        <w:rPr>
          <w:rFonts w:ascii="Arial" w:hAnsi="Arial" w:eastAsia="Arial" w:cs="Arial"/>
          <w:noProof w:val="0"/>
          <w:color w:val="auto"/>
          <w:lang w:val="en-US"/>
        </w:rPr>
        <w:t>Welsh</w:t>
      </w:r>
      <w:r w:rsidRPr="31CE7DA2" w:rsidR="65169BB2">
        <w:rPr>
          <w:rFonts w:ascii="Arial" w:hAnsi="Arial" w:eastAsia="Arial" w:cs="Arial"/>
          <w:noProof w:val="0"/>
          <w:color w:val="auto"/>
          <w:lang w:val="en-US"/>
        </w:rPr>
        <w:t xml:space="preserve"> Government, 2022</w:t>
      </w:r>
      <w:r w:rsidRPr="31CE7DA2" w:rsidR="601108B8">
        <w:rPr>
          <w:rFonts w:ascii="Arial" w:hAnsi="Arial" w:eastAsia="Arial" w:cs="Arial"/>
          <w:noProof w:val="0"/>
          <w:color w:val="auto"/>
          <w:lang w:val="en-US"/>
        </w:rPr>
        <w:t>b</w:t>
      </w:r>
      <w:r w:rsidRPr="31CE7DA2" w:rsidR="65169BB2">
        <w:rPr>
          <w:rFonts w:ascii="Arial" w:hAnsi="Arial" w:eastAsia="Arial" w:cs="Arial"/>
          <w:noProof w:val="0"/>
          <w:color w:val="auto"/>
          <w:lang w:val="en-US"/>
        </w:rPr>
        <w:t>).</w:t>
      </w:r>
      <w:r w:rsidRPr="31CE7DA2" w:rsidR="600CA374">
        <w:rPr>
          <w:rFonts w:ascii="Arial" w:hAnsi="Arial" w:eastAsia="Arial" w:cs="Arial"/>
          <w:noProof w:val="0"/>
          <w:color w:val="auto"/>
          <w:lang w:val="en-US"/>
        </w:rPr>
        <w:t xml:space="preserve"> </w:t>
      </w:r>
      <w:r w:rsidRPr="31CE7DA2" w:rsidR="65169BB2">
        <w:rPr>
          <w:rFonts w:ascii="Arial" w:hAnsi="Arial" w:eastAsia="Arial" w:cs="Arial"/>
          <w:noProof w:val="0"/>
          <w:color w:val="auto"/>
          <w:lang w:val="en-US"/>
        </w:rPr>
        <w:t xml:space="preserve">Observations should </w:t>
      </w:r>
      <w:r w:rsidRPr="31CE7DA2" w:rsidR="65169BB2">
        <w:rPr>
          <w:rFonts w:ascii="Arial" w:hAnsi="Arial" w:eastAsia="Arial" w:cs="Arial"/>
          <w:noProof w:val="0"/>
          <w:color w:val="auto"/>
          <w:sz w:val="24"/>
          <w:szCs w:val="24"/>
          <w:lang w:val="en-US" w:eastAsia="ja-JP" w:bidi="ar-SA"/>
        </w:rPr>
        <w:t>contribute</w:t>
      </w:r>
      <w:r w:rsidRPr="31CE7DA2" w:rsidR="65169BB2">
        <w:rPr>
          <w:rFonts w:ascii="Arial" w:hAnsi="Arial" w:eastAsia="Arial" w:cs="Arial"/>
          <w:noProof w:val="0"/>
          <w:color w:val="auto"/>
          <w:lang w:val="en-US"/>
        </w:rPr>
        <w:t xml:space="preserve"> to developing a</w:t>
      </w:r>
      <w:r w:rsidRPr="31CE7DA2" w:rsidR="437648D0">
        <w:rPr>
          <w:rFonts w:ascii="Arial" w:hAnsi="Arial" w:eastAsia="Arial" w:cs="Arial"/>
          <w:noProof w:val="0"/>
          <w:color w:val="auto"/>
          <w:lang w:val="en-US"/>
        </w:rPr>
        <w:t xml:space="preserve"> holistic view of the child</w:t>
      </w:r>
      <w:r w:rsidRPr="31CE7DA2" w:rsidR="6B8273AB">
        <w:rPr>
          <w:rFonts w:ascii="Arial" w:hAnsi="Arial" w:eastAsia="Arial" w:cs="Arial"/>
          <w:noProof w:val="0"/>
          <w:color w:val="auto"/>
          <w:lang w:val="en-US"/>
        </w:rPr>
        <w:t xml:space="preserve"> </w:t>
      </w:r>
      <w:r w:rsidRPr="31CE7DA2" w:rsidR="67891CF5">
        <w:rPr>
          <w:rFonts w:ascii="Arial" w:hAnsi="Arial" w:eastAsia="Arial" w:cs="Arial"/>
          <w:noProof w:val="0"/>
          <w:color w:val="auto"/>
          <w:lang w:val="en-US"/>
        </w:rPr>
        <w:t>(Welsh Government, 2022b)</w:t>
      </w:r>
      <w:r w:rsidRPr="31CE7DA2" w:rsidR="437648D0">
        <w:rPr>
          <w:rFonts w:ascii="Arial" w:hAnsi="Arial" w:eastAsia="Arial" w:cs="Arial"/>
          <w:noProof w:val="0"/>
          <w:color w:val="auto"/>
          <w:lang w:val="en-US"/>
        </w:rPr>
        <w:t>.</w:t>
      </w:r>
      <w:r w:rsidRPr="31CE7DA2" w:rsidR="437648D0">
        <w:rPr>
          <w:rFonts w:ascii="Arial" w:hAnsi="Arial" w:eastAsia="Arial" w:cs="Arial"/>
          <w:noProof w:val="0"/>
          <w:color w:val="auto"/>
          <w:lang w:val="en-US"/>
        </w:rPr>
        <w:t xml:space="preserve"> It should lo</w:t>
      </w:r>
      <w:r w:rsidRPr="31CE7DA2" w:rsidR="437648D0">
        <w:rPr>
          <w:rFonts w:ascii="Arial" w:hAnsi="Arial" w:eastAsia="Arial" w:cs="Arial"/>
          <w:noProof w:val="0"/>
          <w:color w:val="auto"/>
          <w:lang w:val="en-US"/>
        </w:rPr>
        <w:t>ok at their strengths, how they are learning and the areas where development is needed (</w:t>
      </w:r>
      <w:r w:rsidRPr="31CE7DA2" w:rsidR="437648D0">
        <w:rPr>
          <w:rFonts w:ascii="Arial" w:hAnsi="Arial" w:eastAsia="Arial" w:cs="Arial"/>
          <w:noProof w:val="0"/>
          <w:color w:val="auto"/>
          <w:lang w:val="en-US"/>
        </w:rPr>
        <w:t>Welsh</w:t>
      </w:r>
      <w:r w:rsidRPr="31CE7DA2" w:rsidR="437648D0">
        <w:rPr>
          <w:rFonts w:ascii="Arial" w:hAnsi="Arial" w:eastAsia="Arial" w:cs="Arial"/>
          <w:noProof w:val="0"/>
          <w:color w:val="auto"/>
          <w:lang w:val="en-US"/>
        </w:rPr>
        <w:t xml:space="preserve"> G</w:t>
      </w:r>
      <w:r w:rsidRPr="31CE7DA2" w:rsidR="437648D0">
        <w:rPr>
          <w:rFonts w:ascii="Arial" w:hAnsi="Arial" w:eastAsia="Arial" w:cs="Arial"/>
          <w:noProof w:val="0"/>
          <w:color w:val="auto"/>
          <w:lang w:val="en-US"/>
        </w:rPr>
        <w:t>overnment, 2022</w:t>
      </w:r>
      <w:r w:rsidRPr="31CE7DA2" w:rsidR="00C13BE8">
        <w:rPr>
          <w:rFonts w:ascii="Arial" w:hAnsi="Arial" w:eastAsia="Arial" w:cs="Arial"/>
          <w:noProof w:val="0"/>
          <w:color w:val="auto"/>
          <w:lang w:val="en-US"/>
        </w:rPr>
        <w:t>b</w:t>
      </w:r>
      <w:r w:rsidRPr="31CE7DA2" w:rsidR="437648D0">
        <w:rPr>
          <w:rFonts w:ascii="Arial" w:hAnsi="Arial" w:eastAsia="Arial" w:cs="Arial"/>
          <w:noProof w:val="0"/>
          <w:color w:val="auto"/>
          <w:lang w:val="en-US"/>
        </w:rPr>
        <w:t>).</w:t>
      </w:r>
      <w:r w:rsidRPr="31CE7DA2" w:rsidR="437648D0">
        <w:rPr>
          <w:rFonts w:ascii="Arial" w:hAnsi="Arial" w:eastAsia="Arial" w:cs="Arial"/>
          <w:noProof w:val="0"/>
          <w:color w:val="auto"/>
          <w:lang w:val="en-US"/>
        </w:rPr>
        <w:t xml:space="preserve"> </w:t>
      </w:r>
      <w:r w:rsidRPr="31CE7DA2" w:rsidR="24143183">
        <w:rPr>
          <w:rFonts w:ascii="Arial" w:hAnsi="Arial" w:eastAsia="Arial" w:cs="Arial"/>
          <w:noProof w:val="0"/>
          <w:color w:val="auto"/>
          <w:lang w:val="en-US"/>
        </w:rPr>
        <w:t xml:space="preserve">This can be </w:t>
      </w:r>
      <w:r w:rsidRPr="31CE7DA2" w:rsidR="24143183">
        <w:rPr>
          <w:rFonts w:ascii="Arial" w:hAnsi="Arial" w:eastAsia="Arial" w:cs="Arial"/>
          <w:noProof w:val="0"/>
          <w:color w:val="auto"/>
          <w:lang w:val="en-US"/>
        </w:rPr>
        <w:t>shown in the Leuven Scale.</w:t>
      </w:r>
    </w:p>
    <w:p w:rsidR="2C175FCB" w:rsidP="31CE7DA2" w:rsidRDefault="2C175FCB" w14:paraId="2711A465" w14:textId="2DB7822A">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4C825132">
        <w:rPr>
          <w:rFonts w:ascii="Arial" w:hAnsi="Arial" w:eastAsia="Arial" w:cs="Arial"/>
          <w:noProof w:val="0"/>
          <w:lang w:val="en-US"/>
        </w:rPr>
        <w:t>The Leuven Scale was developed by Ferre Laevers in the 1970s (Brodie, 2025</w:t>
      </w:r>
      <w:r w:rsidRPr="31CE7DA2" w:rsidR="1593AABD">
        <w:rPr>
          <w:rFonts w:ascii="Arial" w:hAnsi="Arial" w:eastAsia="Arial" w:cs="Arial"/>
          <w:noProof w:val="0"/>
          <w:lang w:val="en-US"/>
        </w:rPr>
        <w:t>b</w:t>
      </w:r>
      <w:r w:rsidRPr="31CE7DA2" w:rsidR="4C825132">
        <w:rPr>
          <w:rFonts w:ascii="Arial" w:hAnsi="Arial" w:eastAsia="Arial" w:cs="Arial"/>
          <w:noProof w:val="0"/>
          <w:lang w:val="en-US"/>
        </w:rPr>
        <w:t>).</w:t>
      </w:r>
      <w:r w:rsidRPr="31CE7DA2" w:rsidR="1BB1FFFC">
        <w:rPr>
          <w:rFonts w:ascii="Arial" w:hAnsi="Arial" w:eastAsia="Arial" w:cs="Arial"/>
          <w:noProof w:val="0"/>
          <w:lang w:val="en-US"/>
        </w:rPr>
        <w:t xml:space="preserve"> </w:t>
      </w:r>
      <w:r w:rsidRPr="31CE7DA2" w:rsidR="3B079374">
        <w:rPr>
          <w:rFonts w:ascii="Arial" w:hAnsi="Arial" w:eastAsia="Arial" w:cs="Arial"/>
          <w:noProof w:val="0"/>
          <w:lang w:val="en-US"/>
        </w:rPr>
        <w:t>Th</w:t>
      </w:r>
      <w:r w:rsidRPr="31CE7DA2" w:rsidR="0C823165">
        <w:rPr>
          <w:rFonts w:ascii="Arial" w:hAnsi="Arial" w:eastAsia="Arial" w:cs="Arial"/>
          <w:noProof w:val="0"/>
          <w:lang w:val="en-US"/>
        </w:rPr>
        <w:t xml:space="preserve">is </w:t>
      </w:r>
      <w:r w:rsidRPr="31CE7DA2" w:rsidR="3B079374">
        <w:rPr>
          <w:rFonts w:ascii="Arial" w:hAnsi="Arial" w:eastAsia="Arial" w:cs="Arial"/>
          <w:noProof w:val="0"/>
          <w:lang w:val="en-US"/>
        </w:rPr>
        <w:t xml:space="preserve">scale </w:t>
      </w:r>
      <w:r w:rsidRPr="31CE7DA2" w:rsidR="71ABD656">
        <w:rPr>
          <w:rFonts w:ascii="Arial" w:hAnsi="Arial" w:eastAsia="Arial" w:cs="Arial"/>
          <w:noProof w:val="0"/>
          <w:lang w:val="en-US"/>
        </w:rPr>
        <w:t>allows</w:t>
      </w:r>
      <w:r w:rsidRPr="31CE7DA2" w:rsidR="3B079374">
        <w:rPr>
          <w:rFonts w:ascii="Arial" w:hAnsi="Arial" w:eastAsia="Arial" w:cs="Arial"/>
          <w:noProof w:val="0"/>
          <w:lang w:val="en-US"/>
        </w:rPr>
        <w:t xml:space="preserve"> </w:t>
      </w:r>
      <w:r w:rsidRPr="31CE7DA2" w:rsidR="6F5BB0DF">
        <w:rPr>
          <w:rFonts w:ascii="Arial" w:hAnsi="Arial" w:eastAsia="Arial" w:cs="Arial"/>
          <w:noProof w:val="0"/>
          <w:lang w:val="en-US"/>
        </w:rPr>
        <w:t>practitioners</w:t>
      </w:r>
      <w:r w:rsidRPr="31CE7DA2" w:rsidR="3B079374">
        <w:rPr>
          <w:rFonts w:ascii="Arial" w:hAnsi="Arial" w:eastAsia="Arial" w:cs="Arial"/>
          <w:noProof w:val="0"/>
          <w:lang w:val="en-US"/>
        </w:rPr>
        <w:t xml:space="preserve"> to </w:t>
      </w:r>
      <w:r w:rsidRPr="31CE7DA2" w:rsidR="1A52A871">
        <w:rPr>
          <w:rFonts w:ascii="Arial" w:hAnsi="Arial" w:eastAsia="Arial" w:cs="Arial"/>
          <w:noProof w:val="0"/>
          <w:lang w:val="en-US"/>
        </w:rPr>
        <w:t xml:space="preserve">measure </w:t>
      </w:r>
      <w:r w:rsidRPr="31CE7DA2" w:rsidR="3DBBB27E">
        <w:rPr>
          <w:rFonts w:ascii="Arial" w:hAnsi="Arial" w:eastAsia="Arial" w:cs="Arial"/>
          <w:noProof w:val="0"/>
          <w:lang w:val="en-US"/>
        </w:rPr>
        <w:t xml:space="preserve">the degree to which a child is involved in </w:t>
      </w:r>
      <w:r w:rsidRPr="31CE7DA2" w:rsidR="75402711">
        <w:rPr>
          <w:rFonts w:ascii="Arial" w:hAnsi="Arial" w:eastAsia="Arial" w:cs="Arial"/>
          <w:noProof w:val="0"/>
          <w:lang w:val="en-US"/>
        </w:rPr>
        <w:t>self</w:t>
      </w:r>
      <w:r w:rsidRPr="31CE7DA2" w:rsidR="6D6198C7">
        <w:rPr>
          <w:rFonts w:ascii="Arial" w:hAnsi="Arial" w:eastAsia="Arial" w:cs="Arial"/>
          <w:noProof w:val="0"/>
          <w:lang w:val="en-US"/>
        </w:rPr>
        <w:t>-directed play</w:t>
      </w:r>
      <w:r w:rsidRPr="31CE7DA2" w:rsidR="7C18A5DD">
        <w:rPr>
          <w:rFonts w:ascii="Arial" w:hAnsi="Arial" w:eastAsia="Arial" w:cs="Arial"/>
          <w:noProof w:val="0"/>
          <w:lang w:val="en-US"/>
        </w:rPr>
        <w:t xml:space="preserve"> (MacRae and </w:t>
      </w:r>
      <w:r w:rsidRPr="31CE7DA2" w:rsidR="7C18A5DD">
        <w:rPr>
          <w:rFonts w:ascii="Arial" w:hAnsi="Arial" w:eastAsia="Arial" w:cs="Arial"/>
          <w:noProof w:val="0"/>
          <w:lang w:val="en-US"/>
        </w:rPr>
        <w:t>Jones</w:t>
      </w:r>
      <w:r w:rsidRPr="31CE7DA2" w:rsidR="7C18A5DD">
        <w:rPr>
          <w:rFonts w:ascii="Arial" w:hAnsi="Arial" w:eastAsia="Arial" w:cs="Arial"/>
          <w:noProof w:val="0"/>
          <w:lang w:val="en-US"/>
        </w:rPr>
        <w:t>, 202</w:t>
      </w:r>
      <w:r w:rsidRPr="31CE7DA2" w:rsidR="589CE95A">
        <w:rPr>
          <w:rFonts w:ascii="Arial" w:hAnsi="Arial" w:eastAsia="Arial" w:cs="Arial"/>
          <w:noProof w:val="0"/>
          <w:lang w:val="en-US"/>
        </w:rPr>
        <w:t>0</w:t>
      </w:r>
      <w:r w:rsidRPr="31CE7DA2" w:rsidR="7C18A5DD">
        <w:rPr>
          <w:rFonts w:ascii="Arial" w:hAnsi="Arial" w:eastAsia="Arial" w:cs="Arial"/>
          <w:noProof w:val="0"/>
          <w:lang w:val="en-US"/>
        </w:rPr>
        <w:t>).</w:t>
      </w:r>
      <w:r w:rsidRPr="31CE7DA2" w:rsidR="3DBBB27E">
        <w:rPr>
          <w:rFonts w:ascii="Arial" w:hAnsi="Arial" w:eastAsia="Arial" w:cs="Arial"/>
          <w:noProof w:val="0"/>
          <w:lang w:val="en-US"/>
        </w:rPr>
        <w:t xml:space="preserve"> </w:t>
      </w:r>
      <w:r w:rsidRPr="31CE7DA2" w:rsidR="39B4A459">
        <w:rPr>
          <w:rFonts w:ascii="Arial" w:hAnsi="Arial" w:eastAsia="Arial" w:cs="Arial"/>
          <w:noProof w:val="0"/>
          <w:lang w:val="en-US"/>
        </w:rPr>
        <w:t xml:space="preserve">As </w:t>
      </w:r>
      <w:r w:rsidRPr="31CE7DA2" w:rsidR="39B4A459">
        <w:rPr>
          <w:rFonts w:ascii="Arial" w:hAnsi="Arial" w:eastAsia="Arial" w:cs="Arial"/>
          <w:noProof w:val="0"/>
          <w:lang w:val="en-US"/>
        </w:rPr>
        <w:t>stated</w:t>
      </w:r>
      <w:r w:rsidRPr="31CE7DA2" w:rsidR="39B4A459">
        <w:rPr>
          <w:rFonts w:ascii="Arial" w:hAnsi="Arial" w:eastAsia="Arial" w:cs="Arial"/>
          <w:noProof w:val="0"/>
          <w:lang w:val="en-US"/>
        </w:rPr>
        <w:t xml:space="preserve"> by </w:t>
      </w:r>
      <w:r w:rsidRPr="31CE7DA2" w:rsidR="15233F3D">
        <w:rPr>
          <w:rFonts w:ascii="Arial" w:hAnsi="Arial" w:eastAsia="Arial" w:cs="Arial"/>
          <w:noProof w:val="0"/>
          <w:lang w:val="en-US"/>
        </w:rPr>
        <w:t xml:space="preserve">Laevers </w:t>
      </w:r>
      <w:r w:rsidRPr="31CE7DA2" w:rsidR="2CF4C37A">
        <w:rPr>
          <w:rFonts w:ascii="Arial" w:hAnsi="Arial" w:eastAsia="Arial" w:cs="Arial"/>
          <w:noProof w:val="0"/>
          <w:lang w:val="en-US"/>
        </w:rPr>
        <w:t xml:space="preserve">and </w:t>
      </w:r>
      <w:r w:rsidRPr="31CE7DA2" w:rsidR="2CF4C37A">
        <w:rPr>
          <w:rFonts w:ascii="Arial" w:hAnsi="Arial" w:eastAsia="Arial" w:cs="Arial"/>
          <w:noProof w:val="0"/>
          <w:lang w:val="en-US"/>
        </w:rPr>
        <w:t>Decler</w:t>
      </w:r>
      <w:r w:rsidRPr="31CE7DA2" w:rsidR="641413DD">
        <w:rPr>
          <w:rFonts w:ascii="Arial" w:hAnsi="Arial" w:eastAsia="Arial" w:cs="Arial"/>
          <w:noProof w:val="0"/>
          <w:lang w:val="en-US"/>
        </w:rPr>
        <w:t>c</w:t>
      </w:r>
      <w:r w:rsidRPr="31CE7DA2" w:rsidR="2CF4C37A">
        <w:rPr>
          <w:rFonts w:ascii="Arial" w:hAnsi="Arial" w:eastAsia="Arial" w:cs="Arial"/>
          <w:noProof w:val="0"/>
          <w:lang w:val="en-US"/>
        </w:rPr>
        <w:t>q</w:t>
      </w:r>
      <w:r w:rsidRPr="31CE7DA2" w:rsidR="2CF4C37A">
        <w:rPr>
          <w:rFonts w:ascii="Arial" w:hAnsi="Arial" w:eastAsia="Arial" w:cs="Arial"/>
          <w:noProof w:val="0"/>
          <w:lang w:val="en-US"/>
        </w:rPr>
        <w:t xml:space="preserve"> </w:t>
      </w:r>
      <w:r w:rsidRPr="31CE7DA2" w:rsidR="15233F3D">
        <w:rPr>
          <w:rFonts w:ascii="Arial" w:hAnsi="Arial" w:eastAsia="Arial" w:cs="Arial"/>
          <w:noProof w:val="0"/>
          <w:lang w:val="en-US"/>
        </w:rPr>
        <w:t>(</w:t>
      </w:r>
      <w:r w:rsidRPr="31CE7DA2" w:rsidR="66EBBE1A">
        <w:rPr>
          <w:rFonts w:ascii="Arial" w:hAnsi="Arial" w:eastAsia="Arial" w:cs="Arial"/>
          <w:noProof w:val="0"/>
          <w:lang w:val="en-US"/>
        </w:rPr>
        <w:t>2018)</w:t>
      </w:r>
      <w:r w:rsidRPr="31CE7DA2" w:rsidR="30654CD8">
        <w:rPr>
          <w:rFonts w:ascii="Arial" w:hAnsi="Arial" w:eastAsia="Arial" w:cs="Arial"/>
          <w:noProof w:val="0"/>
          <w:lang w:val="en-US"/>
        </w:rPr>
        <w:t>,</w:t>
      </w:r>
      <w:r w:rsidRPr="31CE7DA2" w:rsidR="66EBBE1A">
        <w:rPr>
          <w:rFonts w:ascii="Arial" w:hAnsi="Arial" w:eastAsia="Arial" w:cs="Arial"/>
          <w:noProof w:val="0"/>
          <w:lang w:val="en-US"/>
        </w:rPr>
        <w:t xml:space="preserve"> </w:t>
      </w:r>
      <w:r w:rsidRPr="31CE7DA2" w:rsidR="0AAB4D5F">
        <w:rPr>
          <w:rFonts w:ascii="Arial" w:hAnsi="Arial" w:eastAsia="Arial" w:cs="Arial"/>
          <w:noProof w:val="0"/>
          <w:lang w:val="en-US"/>
        </w:rPr>
        <w:t xml:space="preserve">two </w:t>
      </w:r>
      <w:r w:rsidRPr="31CE7DA2" w:rsidR="15233F3D">
        <w:rPr>
          <w:rFonts w:ascii="Arial" w:hAnsi="Arial" w:eastAsia="Arial" w:cs="Arial"/>
          <w:noProof w:val="0"/>
          <w:lang w:val="en-US"/>
        </w:rPr>
        <w:t>method</w:t>
      </w:r>
      <w:r w:rsidRPr="31CE7DA2" w:rsidR="1E8946C5">
        <w:rPr>
          <w:rFonts w:ascii="Arial" w:hAnsi="Arial" w:eastAsia="Arial" w:cs="Arial"/>
          <w:noProof w:val="0"/>
          <w:lang w:val="en-US"/>
        </w:rPr>
        <w:t>s</w:t>
      </w:r>
      <w:r w:rsidRPr="31CE7DA2" w:rsidR="15233F3D">
        <w:rPr>
          <w:rFonts w:ascii="Arial" w:hAnsi="Arial" w:eastAsia="Arial" w:cs="Arial"/>
          <w:noProof w:val="0"/>
          <w:lang w:val="en-US"/>
        </w:rPr>
        <w:t xml:space="preserve"> w</w:t>
      </w:r>
      <w:r w:rsidRPr="31CE7DA2" w:rsidR="6C7DBCEE">
        <w:rPr>
          <w:rFonts w:ascii="Arial" w:hAnsi="Arial" w:eastAsia="Arial" w:cs="Arial"/>
          <w:noProof w:val="0"/>
          <w:lang w:val="en-US"/>
        </w:rPr>
        <w:t>ere</w:t>
      </w:r>
      <w:r w:rsidRPr="31CE7DA2" w:rsidR="15233F3D">
        <w:rPr>
          <w:rFonts w:ascii="Arial" w:hAnsi="Arial" w:eastAsia="Arial" w:cs="Arial"/>
          <w:noProof w:val="0"/>
          <w:lang w:val="en-US"/>
        </w:rPr>
        <w:t xml:space="preserve"> developed using a five-point scale</w:t>
      </w:r>
      <w:r w:rsidRPr="31CE7DA2" w:rsidR="064B06F2">
        <w:rPr>
          <w:rFonts w:ascii="Arial" w:hAnsi="Arial" w:eastAsia="Arial" w:cs="Arial"/>
          <w:noProof w:val="0"/>
          <w:lang w:val="en-US"/>
        </w:rPr>
        <w:t>.</w:t>
      </w:r>
      <w:r w:rsidRPr="31CE7DA2" w:rsidR="064B06F2">
        <w:rPr>
          <w:rFonts w:ascii="Arial" w:hAnsi="Arial" w:eastAsia="Arial" w:cs="Arial"/>
          <w:noProof w:val="0"/>
          <w:lang w:val="en-US"/>
        </w:rPr>
        <w:t xml:space="preserve"> </w:t>
      </w:r>
      <w:r w:rsidRPr="31CE7DA2" w:rsidR="09789AAB">
        <w:rPr>
          <w:rFonts w:ascii="Arial" w:hAnsi="Arial" w:eastAsia="Arial" w:cs="Arial"/>
          <w:noProof w:val="0"/>
          <w:lang w:val="en-US"/>
        </w:rPr>
        <w:t>T</w:t>
      </w:r>
      <w:r w:rsidRPr="31CE7DA2" w:rsidR="064B06F2">
        <w:rPr>
          <w:rFonts w:ascii="Arial" w:hAnsi="Arial" w:eastAsia="Arial" w:cs="Arial"/>
          <w:noProof w:val="0"/>
          <w:lang w:val="en-US"/>
        </w:rPr>
        <w:t xml:space="preserve">he Leuven Involvement Scale </w:t>
      </w:r>
      <w:r w:rsidRPr="31CE7DA2" w:rsidR="5A621E78">
        <w:rPr>
          <w:rFonts w:ascii="Arial" w:hAnsi="Arial" w:eastAsia="Arial" w:cs="Arial"/>
          <w:noProof w:val="0"/>
          <w:lang w:val="en-US"/>
        </w:rPr>
        <w:t xml:space="preserve">measures the </w:t>
      </w:r>
      <w:r w:rsidRPr="31CE7DA2" w:rsidR="3C4CC277">
        <w:rPr>
          <w:rFonts w:ascii="Arial" w:hAnsi="Arial" w:eastAsia="Arial" w:cs="Arial"/>
          <w:noProof w:val="0"/>
          <w:lang w:val="en-US"/>
        </w:rPr>
        <w:t xml:space="preserve">level </w:t>
      </w:r>
      <w:r w:rsidRPr="31CE7DA2" w:rsidR="5A621E78">
        <w:rPr>
          <w:rFonts w:ascii="Arial" w:hAnsi="Arial" w:eastAsia="Arial" w:cs="Arial"/>
          <w:noProof w:val="0"/>
          <w:lang w:val="en-US"/>
        </w:rPr>
        <w:t xml:space="preserve">of a child’s </w:t>
      </w:r>
      <w:r w:rsidRPr="31CE7DA2" w:rsidR="4132D8C0">
        <w:rPr>
          <w:rFonts w:ascii="Arial" w:hAnsi="Arial" w:eastAsia="Arial" w:cs="Arial"/>
          <w:noProof w:val="0"/>
          <w:lang w:val="en-US"/>
        </w:rPr>
        <w:t>engagement</w:t>
      </w:r>
      <w:r w:rsidRPr="31CE7DA2" w:rsidR="5A621E78">
        <w:rPr>
          <w:rFonts w:ascii="Arial" w:hAnsi="Arial" w:eastAsia="Arial" w:cs="Arial"/>
          <w:noProof w:val="0"/>
          <w:lang w:val="en-US"/>
        </w:rPr>
        <w:t xml:space="preserve"> in play, and looks at the child’s concentration, </w:t>
      </w:r>
      <w:r w:rsidRPr="31CE7DA2" w:rsidR="5A621E78">
        <w:rPr>
          <w:rFonts w:ascii="Arial" w:hAnsi="Arial" w:eastAsia="Arial" w:cs="Arial"/>
          <w:noProof w:val="0"/>
          <w:lang w:val="en-US"/>
        </w:rPr>
        <w:t>energy</w:t>
      </w:r>
      <w:r w:rsidRPr="31CE7DA2" w:rsidR="5A621E78">
        <w:rPr>
          <w:rFonts w:ascii="Arial" w:hAnsi="Arial" w:eastAsia="Arial" w:cs="Arial"/>
          <w:noProof w:val="0"/>
          <w:lang w:val="en-US"/>
        </w:rPr>
        <w:t xml:space="preserve"> and satisfaction</w:t>
      </w:r>
      <w:r w:rsidRPr="31CE7DA2" w:rsidR="26ADDD4C">
        <w:rPr>
          <w:rFonts w:ascii="Arial" w:hAnsi="Arial" w:eastAsia="Arial" w:cs="Arial"/>
          <w:noProof w:val="0"/>
          <w:lang w:val="en-US"/>
        </w:rPr>
        <w:t xml:space="preserve"> (Brodie, 2025</w:t>
      </w:r>
      <w:r w:rsidRPr="31CE7DA2" w:rsidR="5B599C4D">
        <w:rPr>
          <w:rFonts w:ascii="Arial" w:hAnsi="Arial" w:eastAsia="Arial" w:cs="Arial"/>
          <w:noProof w:val="0"/>
          <w:lang w:val="en-US"/>
        </w:rPr>
        <w:t>b</w:t>
      </w:r>
      <w:r w:rsidRPr="31CE7DA2" w:rsidR="26ADDD4C">
        <w:rPr>
          <w:rFonts w:ascii="Arial" w:hAnsi="Arial" w:eastAsia="Arial" w:cs="Arial"/>
          <w:noProof w:val="0"/>
          <w:lang w:val="en-US"/>
        </w:rPr>
        <w:t>). The Leuven Wellbeing Scale assesses the signs of enjoyment and social connections (Brodie, 202</w:t>
      </w:r>
      <w:r w:rsidRPr="31CE7DA2" w:rsidR="5E7A1307">
        <w:rPr>
          <w:rFonts w:ascii="Arial" w:hAnsi="Arial" w:eastAsia="Arial" w:cs="Arial"/>
          <w:noProof w:val="0"/>
          <w:lang w:val="en-US"/>
        </w:rPr>
        <w:t>5b)</w:t>
      </w:r>
      <w:r w:rsidRPr="31CE7DA2" w:rsidR="26ADDD4C">
        <w:rPr>
          <w:rFonts w:ascii="Arial" w:hAnsi="Arial" w:eastAsia="Arial" w:cs="Arial"/>
          <w:noProof w:val="0"/>
          <w:lang w:val="en-US"/>
        </w:rPr>
        <w:t>.</w:t>
      </w:r>
      <w:r w:rsidRPr="31CE7DA2" w:rsidR="78F05D2F">
        <w:rPr>
          <w:rFonts w:ascii="Arial" w:hAnsi="Arial" w:eastAsia="Arial" w:cs="Arial"/>
          <w:noProof w:val="0"/>
          <w:lang w:val="en-US"/>
        </w:rPr>
        <w:t xml:space="preserve"> </w:t>
      </w:r>
      <w:r w:rsidRPr="31CE7DA2" w:rsidR="3DBBB27E">
        <w:rPr>
          <w:rFonts w:ascii="Arial" w:hAnsi="Arial" w:eastAsia="Arial" w:cs="Arial"/>
          <w:noProof w:val="0"/>
          <w:lang w:val="en-US"/>
        </w:rPr>
        <w:t xml:space="preserve">The </w:t>
      </w:r>
      <w:r w:rsidRPr="31CE7DA2" w:rsidR="3CC79A48">
        <w:rPr>
          <w:rFonts w:ascii="Arial" w:hAnsi="Arial" w:eastAsia="Arial" w:cs="Arial"/>
          <w:noProof w:val="0"/>
          <w:lang w:val="en-US"/>
        </w:rPr>
        <w:t>Leuven S</w:t>
      </w:r>
      <w:r w:rsidRPr="31CE7DA2" w:rsidR="3DBBB27E">
        <w:rPr>
          <w:rFonts w:ascii="Arial" w:hAnsi="Arial" w:eastAsia="Arial" w:cs="Arial"/>
          <w:noProof w:val="0"/>
          <w:lang w:val="en-US"/>
        </w:rPr>
        <w:t xml:space="preserve">cale is based on the premise that </w:t>
      </w:r>
      <w:r w:rsidRPr="31CE7DA2" w:rsidR="44B2ACCD">
        <w:rPr>
          <w:rFonts w:ascii="Arial" w:hAnsi="Arial" w:eastAsia="Arial" w:cs="Arial"/>
          <w:noProof w:val="0"/>
          <w:lang w:val="en-US"/>
        </w:rPr>
        <w:t>t</w:t>
      </w:r>
      <w:r w:rsidRPr="31CE7DA2" w:rsidR="44B2ACCD">
        <w:rPr>
          <w:rFonts w:ascii="Arial" w:hAnsi="Arial" w:eastAsia="Arial" w:cs="Arial"/>
          <w:noProof w:val="0"/>
          <w:lang w:val="en-GB"/>
        </w:rPr>
        <w:t xml:space="preserve">he </w:t>
      </w:r>
      <w:r w:rsidRPr="31CE7DA2" w:rsidR="4A22C643">
        <w:rPr>
          <w:rFonts w:ascii="Arial" w:hAnsi="Arial" w:eastAsia="Arial" w:cs="Arial"/>
          <w:noProof w:val="0"/>
          <w:lang w:val="en-GB"/>
        </w:rPr>
        <w:t>h</w:t>
      </w:r>
      <w:r w:rsidRPr="31CE7DA2" w:rsidR="62FF28ED">
        <w:rPr>
          <w:rFonts w:ascii="Arial" w:hAnsi="Arial" w:eastAsia="Arial" w:cs="Arial"/>
          <w:b w:val="0"/>
          <w:bCs w:val="0"/>
          <w:i w:val="0"/>
          <w:iCs w:val="0"/>
          <w:caps w:val="0"/>
          <w:smallCaps w:val="0"/>
          <w:noProof w:val="0"/>
          <w:color w:val="000000" w:themeColor="text1" w:themeTint="FF" w:themeShade="FF"/>
          <w:sz w:val="24"/>
          <w:szCs w:val="24"/>
          <w:lang w:val="en-GB"/>
        </w:rPr>
        <w:t>igher</w:t>
      </w:r>
      <w:r w:rsidRPr="31CE7DA2" w:rsidR="72628484">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31CE7DA2" w:rsidR="62FF28ED">
        <w:rPr>
          <w:rFonts w:ascii="Arial" w:hAnsi="Arial" w:eastAsia="Arial" w:cs="Arial"/>
          <w:b w:val="0"/>
          <w:bCs w:val="0"/>
          <w:i w:val="0"/>
          <w:iCs w:val="0"/>
          <w:caps w:val="0"/>
          <w:smallCaps w:val="0"/>
          <w:noProof w:val="0"/>
          <w:color w:val="000000" w:themeColor="text1" w:themeTint="FF" w:themeShade="FF"/>
          <w:sz w:val="24"/>
          <w:szCs w:val="24"/>
          <w:lang w:val="en-GB"/>
        </w:rPr>
        <w:t xml:space="preserve"> level of </w:t>
      </w:r>
      <w:r w:rsidRPr="31CE7DA2" w:rsidR="3907AD01">
        <w:rPr>
          <w:rFonts w:ascii="Arial" w:hAnsi="Arial" w:eastAsia="Arial" w:cs="Arial"/>
          <w:b w:val="0"/>
          <w:bCs w:val="0"/>
          <w:i w:val="0"/>
          <w:iCs w:val="0"/>
          <w:caps w:val="0"/>
          <w:smallCaps w:val="0"/>
          <w:noProof w:val="0"/>
          <w:color w:val="000000" w:themeColor="text1" w:themeTint="FF" w:themeShade="FF"/>
          <w:sz w:val="24"/>
          <w:szCs w:val="24"/>
          <w:lang w:val="en-GB"/>
        </w:rPr>
        <w:t xml:space="preserve">wellbeing </w:t>
      </w:r>
      <w:r w:rsidRPr="31CE7DA2" w:rsidR="62FF28ED">
        <w:rPr>
          <w:rFonts w:ascii="Arial" w:hAnsi="Arial" w:eastAsia="Arial" w:cs="Arial"/>
          <w:b w:val="0"/>
          <w:bCs w:val="0"/>
          <w:i w:val="0"/>
          <w:iCs w:val="0"/>
          <w:caps w:val="0"/>
          <w:smallCaps w:val="0"/>
          <w:noProof w:val="0"/>
          <w:color w:val="000000" w:themeColor="text1" w:themeTint="FF" w:themeShade="FF"/>
          <w:sz w:val="24"/>
          <w:szCs w:val="24"/>
          <w:lang w:val="en-GB"/>
        </w:rPr>
        <w:t xml:space="preserve">in play results in greater </w:t>
      </w:r>
      <w:r w:rsidRPr="31CE7DA2" w:rsidR="095DA64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31CE7DA2" w:rsidR="62FF28ED">
        <w:rPr>
          <w:rFonts w:ascii="Arial" w:hAnsi="Arial" w:eastAsia="Arial" w:cs="Arial"/>
          <w:b w:val="0"/>
          <w:bCs w:val="0"/>
          <w:i w:val="0"/>
          <w:iCs w:val="0"/>
          <w:caps w:val="0"/>
          <w:smallCaps w:val="0"/>
          <w:noProof w:val="0"/>
          <w:color w:val="000000" w:themeColor="text1" w:themeTint="FF" w:themeShade="FF"/>
          <w:sz w:val="24"/>
          <w:szCs w:val="24"/>
          <w:lang w:val="en-GB"/>
        </w:rPr>
        <w:t>, which supports learning</w:t>
      </w:r>
      <w:r w:rsidRPr="31CE7DA2" w:rsidR="2C47A7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62FF28ED">
        <w:rPr>
          <w:rFonts w:ascii="Arial" w:hAnsi="Arial" w:eastAsia="Arial" w:cs="Arial"/>
          <w:b w:val="0"/>
          <w:bCs w:val="0"/>
          <w:i w:val="0"/>
          <w:iCs w:val="0"/>
          <w:caps w:val="0"/>
          <w:smallCaps w:val="0"/>
          <w:noProof w:val="0"/>
          <w:color w:val="000000" w:themeColor="text1" w:themeTint="FF" w:themeShade="FF"/>
          <w:sz w:val="24"/>
          <w:szCs w:val="24"/>
          <w:lang w:val="en-GB"/>
        </w:rPr>
        <w:t>(Howard and McInnes, 2012).</w:t>
      </w:r>
      <w:r w:rsidRPr="31CE7DA2" w:rsidR="2816E3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12EDDAFF">
        <w:rPr>
          <w:rFonts w:ascii="Arial" w:hAnsi="Arial" w:eastAsia="Arial" w:cs="Arial"/>
          <w:b w:val="0"/>
          <w:bCs w:val="0"/>
          <w:i w:val="0"/>
          <w:iCs w:val="0"/>
          <w:caps w:val="0"/>
          <w:smallCaps w:val="0"/>
          <w:noProof w:val="0"/>
          <w:color w:val="000000" w:themeColor="text1" w:themeTint="FF" w:themeShade="FF"/>
          <w:sz w:val="24"/>
          <w:szCs w:val="24"/>
          <w:lang w:val="en-GB"/>
        </w:rPr>
        <w:t xml:space="preserve">This is because </w:t>
      </w:r>
      <w:r w:rsidRPr="31CE7DA2" w:rsidR="3AD09DB7">
        <w:rPr>
          <w:rFonts w:ascii="Arial" w:hAnsi="Arial" w:eastAsia="Arial" w:cs="Arial"/>
          <w:b w:val="0"/>
          <w:bCs w:val="0"/>
          <w:i w:val="0"/>
          <w:iCs w:val="0"/>
          <w:caps w:val="0"/>
          <w:smallCaps w:val="0"/>
          <w:noProof w:val="0"/>
          <w:color w:val="000000" w:themeColor="text1" w:themeTint="FF" w:themeShade="FF"/>
          <w:sz w:val="24"/>
          <w:szCs w:val="24"/>
          <w:lang w:val="en-GB"/>
        </w:rPr>
        <w:t>a high level</w:t>
      </w:r>
      <w:r w:rsidRPr="31CE7DA2" w:rsidR="3AD09DB7">
        <w:rPr>
          <w:rFonts w:ascii="Arial" w:hAnsi="Arial" w:eastAsia="Arial" w:cs="Arial"/>
          <w:b w:val="0"/>
          <w:bCs w:val="0"/>
          <w:i w:val="0"/>
          <w:iCs w:val="0"/>
          <w:caps w:val="0"/>
          <w:smallCaps w:val="0"/>
          <w:noProof w:val="0"/>
          <w:color w:val="000000" w:themeColor="text1" w:themeTint="FF" w:themeShade="FF"/>
          <w:sz w:val="24"/>
          <w:szCs w:val="24"/>
          <w:lang w:val="en-GB"/>
        </w:rPr>
        <w:t xml:space="preserve"> of wellbeing promotes a child to be calm and regulate their own emotions, encouraging them to learn (Department </w:t>
      </w:r>
      <w:r w:rsidRPr="31CE7DA2" w:rsidR="0178ECE6">
        <w:rPr>
          <w:rFonts w:ascii="Arial" w:hAnsi="Arial" w:eastAsia="Arial" w:cs="Arial"/>
          <w:b w:val="0"/>
          <w:bCs w:val="0"/>
          <w:i w:val="0"/>
          <w:iCs w:val="0"/>
          <w:caps w:val="0"/>
          <w:smallCaps w:val="0"/>
          <w:noProof w:val="0"/>
          <w:color w:val="000000" w:themeColor="text1" w:themeTint="FF" w:themeShade="FF"/>
          <w:sz w:val="24"/>
          <w:szCs w:val="24"/>
          <w:lang w:val="en-GB"/>
        </w:rPr>
        <w:t>for</w:t>
      </w:r>
      <w:r w:rsidRPr="31CE7DA2" w:rsidR="3AD09DB7">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w:t>
      </w:r>
      <w:r w:rsidRPr="31CE7DA2" w:rsidR="3AD09DB7">
        <w:rPr>
          <w:rFonts w:ascii="Arial" w:hAnsi="Arial" w:eastAsia="Arial" w:cs="Arial"/>
          <w:b w:val="0"/>
          <w:bCs w:val="0"/>
          <w:i w:val="0"/>
          <w:iCs w:val="0"/>
          <w:caps w:val="0"/>
          <w:smallCaps w:val="0"/>
          <w:noProof w:val="0"/>
          <w:color w:val="000000" w:themeColor="text1" w:themeTint="FF" w:themeShade="FF"/>
          <w:sz w:val="24"/>
          <w:szCs w:val="24"/>
          <w:lang w:val="en-GB"/>
        </w:rPr>
        <w:t>n, 2023)</w:t>
      </w:r>
      <w:r w:rsidRPr="31CE7DA2" w:rsidR="1C7818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1FCFFCD">
        <w:rPr>
          <w:rFonts w:ascii="Arial" w:hAnsi="Arial" w:eastAsia="Arial" w:cs="Arial"/>
          <w:noProof w:val="0"/>
          <w:lang w:val="en-GB"/>
        </w:rPr>
        <w:t>T</w:t>
      </w:r>
      <w:r w:rsidRPr="31CE7DA2" w:rsidR="71FCFFCD">
        <w:rPr>
          <w:rFonts w:ascii="Arial" w:hAnsi="Arial" w:eastAsia="Arial" w:cs="Arial"/>
          <w:noProof w:val="0"/>
          <w:lang w:val="en-GB"/>
        </w:rPr>
        <w:t xml:space="preserve">his suggests that </w:t>
      </w:r>
      <w:r w:rsidRPr="31CE7DA2" w:rsidR="0E90B37E">
        <w:rPr>
          <w:rFonts w:ascii="Arial" w:hAnsi="Arial" w:eastAsia="Arial" w:cs="Arial"/>
          <w:noProof w:val="0"/>
          <w:lang w:val="en-GB"/>
        </w:rPr>
        <w:t>if the child’s wellbeing needs are</w:t>
      </w:r>
      <w:r w:rsidRPr="31CE7DA2" w:rsidR="3E64328B">
        <w:rPr>
          <w:rFonts w:ascii="Arial" w:hAnsi="Arial" w:eastAsia="Arial" w:cs="Arial"/>
          <w:noProof w:val="0"/>
          <w:lang w:val="en-GB"/>
        </w:rPr>
        <w:t xml:space="preserve"> not being </w:t>
      </w:r>
      <w:r w:rsidRPr="31CE7DA2" w:rsidR="0E90B37E">
        <w:rPr>
          <w:rFonts w:ascii="Arial" w:hAnsi="Arial" w:eastAsia="Arial" w:cs="Arial"/>
          <w:noProof w:val="0"/>
          <w:lang w:val="en-GB"/>
        </w:rPr>
        <w:t xml:space="preserve">met, learning cannot take </w:t>
      </w:r>
      <w:r w:rsidRPr="31CE7DA2" w:rsidR="191CFF2C">
        <w:rPr>
          <w:rFonts w:ascii="Arial" w:hAnsi="Arial" w:eastAsia="Arial" w:cs="Arial"/>
          <w:noProof w:val="0"/>
          <w:lang w:val="en-GB"/>
        </w:rPr>
        <w:t>place</w:t>
      </w:r>
      <w:r w:rsidRPr="31CE7DA2" w:rsidR="191CFF2C">
        <w:rPr>
          <w:rFonts w:ascii="Arial" w:hAnsi="Arial" w:eastAsia="Arial" w:cs="Arial"/>
          <w:noProof w:val="0"/>
          <w:lang w:val="en-GB"/>
        </w:rPr>
        <w:t xml:space="preserve">. </w:t>
      </w:r>
      <w:r w:rsidRPr="31CE7DA2" w:rsidR="191CFF2C">
        <w:rPr>
          <w:rFonts w:ascii="Arial" w:hAnsi="Arial" w:eastAsia="Arial" w:cs="Arial"/>
          <w:noProof w:val="0"/>
          <w:lang w:val="en-GB"/>
        </w:rPr>
        <w:t>This</w:t>
      </w:r>
      <w:r w:rsidRPr="31CE7DA2" w:rsidR="0E90B37E">
        <w:rPr>
          <w:rFonts w:ascii="Arial" w:hAnsi="Arial" w:eastAsia="Arial" w:cs="Arial"/>
          <w:noProof w:val="0"/>
          <w:lang w:val="en-GB"/>
        </w:rPr>
        <w:t xml:space="preserve"> is </w:t>
      </w:r>
      <w:r w:rsidRPr="31CE7DA2" w:rsidR="6F8D4610">
        <w:rPr>
          <w:rFonts w:ascii="Arial" w:hAnsi="Arial" w:eastAsia="Arial" w:cs="Arial"/>
          <w:noProof w:val="0"/>
          <w:lang w:val="en-GB"/>
        </w:rPr>
        <w:t xml:space="preserve">be shown in </w:t>
      </w:r>
      <w:r w:rsidRPr="31CE7DA2" w:rsidR="6F8D4610">
        <w:rPr>
          <w:rFonts w:ascii="Arial" w:hAnsi="Arial" w:eastAsia="Arial" w:cs="Arial"/>
          <w:noProof w:val="0"/>
          <w:lang w:val="en-GB"/>
        </w:rPr>
        <w:t xml:space="preserve">Maslow’s hierarchy of needs, which </w:t>
      </w:r>
      <w:r w:rsidRPr="31CE7DA2" w:rsidR="6F8D4610">
        <w:rPr>
          <w:rFonts w:ascii="Arial" w:hAnsi="Arial" w:eastAsia="Arial" w:cs="Arial"/>
          <w:noProof w:val="0"/>
          <w:lang w:val="en-GB"/>
        </w:rPr>
        <w:t>s</w:t>
      </w:r>
      <w:r w:rsidRPr="31CE7DA2" w:rsidR="6F8D4610">
        <w:rPr>
          <w:rFonts w:ascii="Arial" w:hAnsi="Arial" w:eastAsia="Arial" w:cs="Arial"/>
          <w:noProof w:val="0"/>
          <w:lang w:val="en-GB"/>
        </w:rPr>
        <w:t>tates</w:t>
      </w:r>
      <w:r w:rsidRPr="31CE7DA2" w:rsidR="6F8D4610">
        <w:rPr>
          <w:rFonts w:ascii="Arial" w:hAnsi="Arial" w:eastAsia="Arial" w:cs="Arial"/>
          <w:noProof w:val="0"/>
          <w:lang w:val="en-GB"/>
        </w:rPr>
        <w:t xml:space="preserve"> </w:t>
      </w:r>
      <w:r w:rsidRPr="31CE7DA2" w:rsidR="6F8D4610">
        <w:rPr>
          <w:rFonts w:ascii="Arial" w:hAnsi="Arial" w:eastAsia="Arial" w:cs="Arial"/>
          <w:noProof w:val="0"/>
          <w:lang w:val="en-GB"/>
        </w:rPr>
        <w:t xml:space="preserve">that each level needs to be </w:t>
      </w:r>
      <w:r w:rsidRPr="31CE7DA2" w:rsidR="694A5C21">
        <w:rPr>
          <w:rFonts w:ascii="Arial" w:hAnsi="Arial" w:eastAsia="Arial" w:cs="Arial"/>
          <w:noProof w:val="0"/>
          <w:lang w:val="en-GB"/>
        </w:rPr>
        <w:t xml:space="preserve">satisfied </w:t>
      </w:r>
      <w:r w:rsidRPr="31CE7DA2" w:rsidR="6F8D4610">
        <w:rPr>
          <w:rFonts w:ascii="Arial" w:hAnsi="Arial" w:eastAsia="Arial" w:cs="Arial"/>
          <w:noProof w:val="0"/>
          <w:lang w:val="en-GB"/>
        </w:rPr>
        <w:t xml:space="preserve">for development at the next </w:t>
      </w:r>
      <w:r w:rsidRPr="31CE7DA2" w:rsidR="085CC7FF">
        <w:rPr>
          <w:rFonts w:ascii="Arial" w:hAnsi="Arial" w:eastAsia="Arial" w:cs="Arial"/>
          <w:noProof w:val="0"/>
          <w:lang w:val="en-GB"/>
        </w:rPr>
        <w:t xml:space="preserve">stage </w:t>
      </w:r>
      <w:r w:rsidRPr="31CE7DA2" w:rsidR="6F8D4610">
        <w:rPr>
          <w:rFonts w:ascii="Arial" w:hAnsi="Arial" w:eastAsia="Arial" w:cs="Arial"/>
          <w:noProof w:val="0"/>
          <w:lang w:val="en-GB"/>
        </w:rPr>
        <w:t>to take place (Johnston</w:t>
      </w:r>
      <w:r w:rsidRPr="31CE7DA2" w:rsidR="6F8D4610">
        <w:rPr>
          <w:rFonts w:ascii="Arial" w:hAnsi="Arial" w:eastAsia="Arial" w:cs="Arial"/>
          <w:noProof w:val="0"/>
          <w:lang w:val="en-GB"/>
        </w:rPr>
        <w:t xml:space="preserve"> </w:t>
      </w:r>
      <w:r w:rsidRPr="31CE7DA2" w:rsidR="6F8D4610">
        <w:rPr>
          <w:rFonts w:ascii="Arial" w:hAnsi="Arial" w:eastAsia="Arial" w:cs="Arial"/>
          <w:i w:val="1"/>
          <w:iCs w:val="1"/>
          <w:noProof w:val="0"/>
          <w:lang w:val="en-GB"/>
        </w:rPr>
        <w:t>et al</w:t>
      </w:r>
      <w:r w:rsidRPr="31CE7DA2" w:rsidR="6F8D4610">
        <w:rPr>
          <w:rFonts w:ascii="Arial" w:hAnsi="Arial" w:eastAsia="Arial" w:cs="Arial"/>
          <w:noProof w:val="0"/>
          <w:lang w:val="en-GB"/>
        </w:rPr>
        <w:t xml:space="preserve">., </w:t>
      </w:r>
      <w:r w:rsidRPr="31CE7DA2" w:rsidR="6F8D4610">
        <w:rPr>
          <w:rFonts w:ascii="Arial" w:hAnsi="Arial" w:eastAsia="Arial" w:cs="Arial"/>
          <w:noProof w:val="0"/>
          <w:lang w:val="en-GB"/>
        </w:rPr>
        <w:t>2018)</w:t>
      </w:r>
      <w:r w:rsidRPr="31CE7DA2" w:rsidR="6F8D4610">
        <w:rPr>
          <w:rFonts w:ascii="Arial" w:hAnsi="Arial" w:eastAsia="Arial" w:cs="Arial"/>
          <w:noProof w:val="0"/>
          <w:lang w:val="en-GB"/>
        </w:rPr>
        <w:t xml:space="preserve">. One of the levels in this hierarchy is esteem needs. </w:t>
      </w:r>
      <w:r w:rsidRPr="31CE7DA2" w:rsidR="5066B9BC">
        <w:rPr>
          <w:rFonts w:ascii="Arial" w:hAnsi="Arial" w:eastAsia="Arial" w:cs="Arial"/>
          <w:noProof w:val="0"/>
          <w:lang w:val="en-GB"/>
        </w:rPr>
        <w:t>Maslow (1943) believe</w:t>
      </w:r>
      <w:r w:rsidRPr="31CE7DA2" w:rsidR="28D838AF">
        <w:rPr>
          <w:rFonts w:ascii="Arial" w:hAnsi="Arial" w:eastAsia="Arial" w:cs="Arial"/>
          <w:noProof w:val="0"/>
          <w:lang w:val="en-GB"/>
        </w:rPr>
        <w:t>d</w:t>
      </w:r>
      <w:r w:rsidRPr="31CE7DA2" w:rsidR="5066B9BC">
        <w:rPr>
          <w:rFonts w:ascii="Arial" w:hAnsi="Arial" w:eastAsia="Arial" w:cs="Arial"/>
          <w:noProof w:val="0"/>
          <w:lang w:val="en-GB"/>
        </w:rPr>
        <w:t xml:space="preserve"> that esteem needs</w:t>
      </w:r>
      <w:r w:rsidRPr="31CE7DA2" w:rsidR="39C6C7C8">
        <w:rPr>
          <w:rFonts w:ascii="Arial" w:hAnsi="Arial" w:eastAsia="Arial" w:cs="Arial"/>
          <w:noProof w:val="0"/>
          <w:lang w:val="en-GB"/>
        </w:rPr>
        <w:t xml:space="preserve"> are needed to reach self-</w:t>
      </w:r>
      <w:r w:rsidRPr="31CE7DA2" w:rsidR="3A340D40">
        <w:rPr>
          <w:rFonts w:ascii="Arial" w:hAnsi="Arial" w:eastAsia="Arial" w:cs="Arial"/>
          <w:noProof w:val="0"/>
          <w:lang w:val="en-GB"/>
        </w:rPr>
        <w:t>actualisation</w:t>
      </w:r>
      <w:r w:rsidRPr="31CE7DA2" w:rsidR="39C6C7C8">
        <w:rPr>
          <w:rFonts w:ascii="Arial" w:hAnsi="Arial" w:eastAsia="Arial" w:cs="Arial"/>
          <w:noProof w:val="0"/>
          <w:lang w:val="en-GB"/>
        </w:rPr>
        <w:t xml:space="preserve">. Self-actualisation for a young child </w:t>
      </w:r>
      <w:r w:rsidRPr="31CE7DA2" w:rsidR="39C6C7C8">
        <w:rPr>
          <w:rFonts w:ascii="Arial" w:hAnsi="Arial" w:eastAsia="Arial" w:cs="Arial"/>
          <w:noProof w:val="0"/>
          <w:lang w:val="en-GB"/>
        </w:rPr>
        <w:t>means that if they have</w:t>
      </w:r>
      <w:r w:rsidRPr="31CE7DA2" w:rsidR="7B3DE007">
        <w:rPr>
          <w:rFonts w:ascii="Arial" w:hAnsi="Arial" w:eastAsia="Arial" w:cs="Arial"/>
          <w:noProof w:val="0"/>
          <w:lang w:val="en-GB"/>
        </w:rPr>
        <w:t xml:space="preserve"> all levels of their</w:t>
      </w:r>
      <w:r w:rsidRPr="31CE7DA2" w:rsidR="39C6C7C8">
        <w:rPr>
          <w:rFonts w:ascii="Arial" w:hAnsi="Arial" w:eastAsia="Arial" w:cs="Arial"/>
          <w:noProof w:val="0"/>
          <w:lang w:val="en-GB"/>
        </w:rPr>
        <w:t xml:space="preserve"> needs met, their esteem develops and gives the child a purpose in life</w:t>
      </w:r>
      <w:r w:rsidRPr="31CE7DA2" w:rsidR="04636645">
        <w:rPr>
          <w:rFonts w:ascii="Arial" w:hAnsi="Arial" w:eastAsia="Arial" w:cs="Arial"/>
          <w:noProof w:val="0"/>
          <w:lang w:val="en-GB"/>
        </w:rPr>
        <w:t>, and a chance to develop accordingly (Maslow, 1943).</w:t>
      </w:r>
      <w:r w:rsidRPr="31CE7DA2" w:rsidR="07644ED6">
        <w:rPr>
          <w:rFonts w:ascii="Arial" w:hAnsi="Arial" w:eastAsia="Arial" w:cs="Arial"/>
          <w:noProof w:val="0"/>
          <w:lang w:val="en-GB"/>
        </w:rPr>
        <w:t xml:space="preserve"> This shows that Maslow believes that wellbeing is needed for development and learning to take place.</w:t>
      </w:r>
    </w:p>
    <w:p w:rsidR="5C93827E" w:rsidP="31CE7DA2" w:rsidRDefault="5C93827E" w14:paraId="282167A4" w14:textId="752B7153">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5C93827E">
        <w:rPr>
          <w:rFonts w:ascii="Arial" w:hAnsi="Arial" w:eastAsia="Arial" w:cs="Arial"/>
          <w:b w:val="0"/>
          <w:bCs w:val="0"/>
          <w:i w:val="0"/>
          <w:iCs w:val="0"/>
          <w:caps w:val="0"/>
          <w:smallCaps w:val="0"/>
          <w:noProof w:val="0"/>
          <w:color w:val="000000" w:themeColor="text1" w:themeTint="FF" w:themeShade="FF"/>
          <w:sz w:val="24"/>
          <w:szCs w:val="24"/>
          <w:lang w:val="en-GB"/>
        </w:rPr>
        <w:t xml:space="preserve">A benefit of the Leuven scale is that it shows the early years practitioner </w:t>
      </w:r>
      <w:r w:rsidRPr="31CE7DA2" w:rsidR="3B4B9B1E">
        <w:rPr>
          <w:rFonts w:ascii="Arial" w:hAnsi="Arial" w:eastAsia="Arial" w:cs="Arial"/>
          <w:b w:val="0"/>
          <w:bCs w:val="0"/>
          <w:i w:val="0"/>
          <w:iCs w:val="0"/>
          <w:caps w:val="0"/>
          <w:smallCaps w:val="0"/>
          <w:noProof w:val="0"/>
          <w:color w:val="000000" w:themeColor="text1" w:themeTint="FF" w:themeShade="FF"/>
          <w:sz w:val="24"/>
          <w:szCs w:val="24"/>
          <w:lang w:val="en-GB"/>
        </w:rPr>
        <w:t xml:space="preserve">whether </w:t>
      </w:r>
      <w:r w:rsidRPr="31CE7DA2" w:rsidR="5C93827E">
        <w:rPr>
          <w:rFonts w:ascii="Arial" w:hAnsi="Arial" w:eastAsia="Arial" w:cs="Arial"/>
          <w:b w:val="0"/>
          <w:bCs w:val="0"/>
          <w:i w:val="0"/>
          <w:iCs w:val="0"/>
          <w:caps w:val="0"/>
          <w:smallCaps w:val="0"/>
          <w:noProof w:val="0"/>
          <w:color w:val="000000" w:themeColor="text1" w:themeTint="FF" w:themeShade="FF"/>
          <w:sz w:val="24"/>
          <w:szCs w:val="24"/>
          <w:lang w:val="en-GB"/>
        </w:rPr>
        <w:t>the child</w:t>
      </w:r>
      <w:r w:rsidRPr="31CE7DA2" w:rsidR="74788185">
        <w:rPr>
          <w:rFonts w:ascii="Arial" w:hAnsi="Arial" w:eastAsia="Arial" w:cs="Arial"/>
          <w:b w:val="0"/>
          <w:bCs w:val="0"/>
          <w:i w:val="0"/>
          <w:iCs w:val="0"/>
          <w:caps w:val="0"/>
          <w:smallCaps w:val="0"/>
          <w:noProof w:val="0"/>
          <w:color w:val="000000" w:themeColor="text1" w:themeTint="FF" w:themeShade="FF"/>
          <w:sz w:val="24"/>
          <w:szCs w:val="24"/>
          <w:lang w:val="en-GB"/>
        </w:rPr>
        <w:t xml:space="preserve">ren are </w:t>
      </w:r>
      <w:r w:rsidRPr="31CE7DA2" w:rsidR="5C93827E">
        <w:rPr>
          <w:rFonts w:ascii="Arial" w:hAnsi="Arial" w:eastAsia="Arial" w:cs="Arial"/>
          <w:b w:val="0"/>
          <w:bCs w:val="0"/>
          <w:i w:val="0"/>
          <w:iCs w:val="0"/>
          <w:caps w:val="0"/>
          <w:smallCaps w:val="0"/>
          <w:noProof w:val="0"/>
          <w:color w:val="000000" w:themeColor="text1" w:themeTint="FF" w:themeShade="FF"/>
          <w:sz w:val="24"/>
          <w:szCs w:val="24"/>
          <w:lang w:val="en-GB"/>
        </w:rPr>
        <w:t xml:space="preserve">involved in permitters of the setting. This is beneficial as it shows the </w:t>
      </w:r>
      <w:r w:rsidRPr="31CE7DA2" w:rsidR="67969035">
        <w:rPr>
          <w:rFonts w:ascii="Arial" w:hAnsi="Arial" w:eastAsia="Arial" w:cs="Arial"/>
          <w:b w:val="0"/>
          <w:bCs w:val="0"/>
          <w:i w:val="0"/>
          <w:iCs w:val="0"/>
          <w:caps w:val="0"/>
          <w:smallCaps w:val="0"/>
          <w:noProof w:val="0"/>
          <w:color w:val="000000" w:themeColor="text1" w:themeTint="FF" w:themeShade="FF"/>
          <w:sz w:val="24"/>
          <w:szCs w:val="24"/>
          <w:lang w:val="en-GB"/>
        </w:rPr>
        <w:t>practitioner</w:t>
      </w:r>
      <w:r w:rsidRPr="31CE7DA2" w:rsidR="5C93827E">
        <w:rPr>
          <w:rFonts w:ascii="Arial" w:hAnsi="Arial" w:eastAsia="Arial" w:cs="Arial"/>
          <w:b w:val="0"/>
          <w:bCs w:val="0"/>
          <w:i w:val="0"/>
          <w:iCs w:val="0"/>
          <w:caps w:val="0"/>
          <w:smallCaps w:val="0"/>
          <w:noProof w:val="0"/>
          <w:color w:val="000000" w:themeColor="text1" w:themeTint="FF" w:themeShade="FF"/>
          <w:sz w:val="24"/>
          <w:szCs w:val="24"/>
          <w:lang w:val="en-GB"/>
        </w:rPr>
        <w:t xml:space="preserve"> whether learning is </w:t>
      </w:r>
      <w:r w:rsidRPr="31CE7DA2"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taking place through self-directed play, or if the </w:t>
      </w:r>
      <w:r w:rsidRPr="31CE7DA2" w:rsidR="77383F82">
        <w:rPr>
          <w:rFonts w:ascii="Arial" w:hAnsi="Arial" w:eastAsia="Arial" w:cs="Arial"/>
          <w:b w:val="0"/>
          <w:bCs w:val="0"/>
          <w:i w:val="0"/>
          <w:iCs w:val="0"/>
          <w:caps w:val="0"/>
          <w:smallCaps w:val="0"/>
          <w:noProof w:val="0"/>
          <w:color w:val="000000" w:themeColor="text1" w:themeTint="FF" w:themeShade="FF"/>
          <w:sz w:val="24"/>
          <w:szCs w:val="24"/>
          <w:lang w:val="en-GB"/>
        </w:rPr>
        <w:t>practitioner</w:t>
      </w:r>
      <w:r w:rsidRPr="31CE7DA2"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 needs to improve the </w:t>
      </w:r>
      <w:r w:rsidRPr="31CE7DA2" w:rsidR="658AFF61">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w:t>
      </w:r>
      <w:r w:rsidRPr="31CE7DA2"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31CE7DA2" w:rsidR="058B4E10">
        <w:rPr>
          <w:rFonts w:ascii="Arial" w:hAnsi="Arial" w:eastAsia="Arial" w:cs="Arial"/>
          <w:b w:val="0"/>
          <w:bCs w:val="0"/>
          <w:i w:val="0"/>
          <w:iCs w:val="0"/>
          <w:caps w:val="0"/>
          <w:smallCaps w:val="0"/>
          <w:noProof w:val="0"/>
          <w:color w:val="000000" w:themeColor="text1" w:themeTint="FF" w:themeShade="FF"/>
          <w:sz w:val="24"/>
          <w:szCs w:val="24"/>
          <w:lang w:val="en-GB"/>
        </w:rPr>
        <w:t>encourage</w:t>
      </w:r>
      <w:r w:rsidRPr="31CE7DA2"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 complex thinking (MacRae and Jones, 20</w:t>
      </w:r>
      <w:r w:rsidRPr="31CE7DA2" w:rsidR="0511BBB2">
        <w:rPr>
          <w:rFonts w:ascii="Arial" w:hAnsi="Arial" w:eastAsia="Arial" w:cs="Arial"/>
          <w:b w:val="0"/>
          <w:bCs w:val="0"/>
          <w:i w:val="0"/>
          <w:iCs w:val="0"/>
          <w:caps w:val="0"/>
          <w:smallCaps w:val="0"/>
          <w:noProof w:val="0"/>
          <w:color w:val="000000" w:themeColor="text1" w:themeTint="FF" w:themeShade="FF"/>
          <w:sz w:val="24"/>
          <w:szCs w:val="24"/>
          <w:lang w:val="en-GB"/>
        </w:rPr>
        <w:t>20</w:t>
      </w:r>
      <w:r w:rsidRPr="31CE7DA2" w:rsidR="54A12CF6">
        <w:rPr>
          <w:rFonts w:ascii="Arial" w:hAnsi="Arial" w:eastAsia="Arial" w:cs="Arial"/>
          <w:b w:val="0"/>
          <w:bCs w:val="0"/>
          <w:i w:val="0"/>
          <w:iCs w:val="0"/>
          <w:caps w:val="0"/>
          <w:smallCaps w:val="0"/>
          <w:noProof w:val="0"/>
          <w:color w:val="000000" w:themeColor="text1" w:themeTint="FF" w:themeShade="FF"/>
          <w:sz w:val="24"/>
          <w:szCs w:val="24"/>
          <w:lang w:val="en-GB"/>
        </w:rPr>
        <w:t>).</w:t>
      </w:r>
      <w:r w:rsidRPr="31CE7DA2" w:rsidR="327FB3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2AC0DAEE">
        <w:rPr>
          <w:rFonts w:ascii="Arial" w:hAnsi="Arial" w:eastAsia="Arial" w:cs="Arial"/>
          <w:noProof w:val="0"/>
          <w:lang w:val="en-GB"/>
        </w:rPr>
        <w:t>The Leuven Scale shows that learning is not intentional</w:t>
      </w:r>
      <w:r w:rsidRPr="31CE7DA2" w:rsidR="2672822A">
        <w:rPr>
          <w:rFonts w:ascii="Arial" w:hAnsi="Arial" w:eastAsia="Arial" w:cs="Arial"/>
          <w:noProof w:val="0"/>
          <w:lang w:val="en-GB"/>
        </w:rPr>
        <w:t xml:space="preserve"> and </w:t>
      </w:r>
      <w:r w:rsidRPr="31CE7DA2" w:rsidR="219A109F">
        <w:rPr>
          <w:rFonts w:ascii="Arial" w:hAnsi="Arial" w:eastAsia="Arial" w:cs="Arial"/>
          <w:noProof w:val="0"/>
          <w:lang w:val="en-GB"/>
        </w:rPr>
        <w:t>that young</w:t>
      </w:r>
      <w:r w:rsidRPr="31CE7DA2" w:rsidR="2AC0DAEE">
        <w:rPr>
          <w:rFonts w:ascii="Arial" w:hAnsi="Arial" w:eastAsia="Arial" w:cs="Arial"/>
          <w:noProof w:val="0"/>
          <w:lang w:val="en-GB"/>
        </w:rPr>
        <w:t xml:space="preserve"> children do not need to</w:t>
      </w:r>
      <w:r w:rsidRPr="31CE7DA2" w:rsidR="453FA486">
        <w:rPr>
          <w:rFonts w:ascii="Arial" w:hAnsi="Arial" w:eastAsia="Arial" w:cs="Arial"/>
          <w:noProof w:val="0"/>
          <w:lang w:val="en-GB"/>
        </w:rPr>
        <w:t xml:space="preserve"> be sat at a desk and told what to paint or write to teach them</w:t>
      </w:r>
      <w:r w:rsidRPr="31CE7DA2" w:rsidR="06775B3A">
        <w:rPr>
          <w:rFonts w:ascii="Arial" w:hAnsi="Arial" w:eastAsia="Arial" w:cs="Arial"/>
          <w:noProof w:val="0"/>
          <w:lang w:val="en-GB"/>
        </w:rPr>
        <w:t xml:space="preserve"> (MacRae and Jones, 2020)</w:t>
      </w:r>
      <w:r w:rsidRPr="31CE7DA2" w:rsidR="453FA486">
        <w:rPr>
          <w:rFonts w:ascii="Arial" w:hAnsi="Arial" w:eastAsia="Arial" w:cs="Arial"/>
          <w:noProof w:val="0"/>
          <w:lang w:val="en-GB"/>
        </w:rPr>
        <w:t xml:space="preserve">. </w:t>
      </w:r>
      <w:r w:rsidRPr="31CE7DA2" w:rsidR="37F07D75">
        <w:rPr>
          <w:rFonts w:ascii="Arial" w:hAnsi="Arial" w:eastAsia="Arial" w:cs="Arial"/>
          <w:noProof w:val="0"/>
          <w:lang w:val="en-GB"/>
        </w:rPr>
        <w:t>Instead, s</w:t>
      </w:r>
      <w:r w:rsidRPr="31CE7DA2" w:rsidR="453FA486">
        <w:rPr>
          <w:rFonts w:ascii="Arial" w:hAnsi="Arial" w:eastAsia="Arial" w:cs="Arial"/>
          <w:noProof w:val="0"/>
          <w:lang w:val="en-GB"/>
        </w:rPr>
        <w:t xml:space="preserve">pontaneous </w:t>
      </w:r>
      <w:r w:rsidRPr="31CE7DA2" w:rsidR="7DB36805">
        <w:rPr>
          <w:rFonts w:ascii="Arial" w:hAnsi="Arial" w:eastAsia="Arial" w:cs="Arial"/>
          <w:noProof w:val="0"/>
          <w:lang w:val="en-GB"/>
        </w:rPr>
        <w:t>learning through play shows that a child’s wellbeing is high and therefore, involvement in their own autonomous play is taking place.</w:t>
      </w:r>
      <w:r w:rsidRPr="31CE7DA2" w:rsidR="1C94B31F">
        <w:rPr>
          <w:rFonts w:ascii="Arial" w:hAnsi="Arial" w:eastAsia="Arial" w:cs="Arial"/>
          <w:noProof w:val="0"/>
          <w:lang w:val="en-GB"/>
        </w:rPr>
        <w:t xml:space="preserve"> This is supported by the Welsh Government (2022a) who </w:t>
      </w:r>
      <w:r w:rsidRPr="31CE7DA2" w:rsidR="1C94B31F">
        <w:rPr>
          <w:rFonts w:ascii="Arial" w:hAnsi="Arial" w:eastAsia="Arial" w:cs="Arial"/>
          <w:noProof w:val="0"/>
          <w:lang w:val="en-GB"/>
        </w:rPr>
        <w:t>state</w:t>
      </w:r>
      <w:r w:rsidRPr="31CE7DA2" w:rsidR="1C94B31F">
        <w:rPr>
          <w:rFonts w:ascii="Arial" w:hAnsi="Arial" w:eastAsia="Arial" w:cs="Arial"/>
          <w:noProof w:val="0"/>
          <w:lang w:val="en-GB"/>
        </w:rPr>
        <w:t xml:space="preserve"> that </w:t>
      </w:r>
      <w:r w:rsidRPr="31CE7DA2" w:rsidR="27A23448">
        <w:rPr>
          <w:rFonts w:ascii="Arial" w:hAnsi="Arial" w:eastAsia="Arial" w:cs="Arial"/>
          <w:noProof w:val="0"/>
          <w:lang w:val="en-GB"/>
        </w:rPr>
        <w:t xml:space="preserve">an </w:t>
      </w:r>
      <w:r w:rsidRPr="31CE7DA2" w:rsidR="1C94B31F">
        <w:rPr>
          <w:rFonts w:ascii="Arial" w:hAnsi="Arial" w:eastAsia="Arial" w:cs="Arial"/>
          <w:noProof w:val="0"/>
          <w:lang w:val="en-GB"/>
        </w:rPr>
        <w:t>appropriate learning</w:t>
      </w:r>
      <w:r w:rsidRPr="31CE7DA2" w:rsidR="1C94B31F">
        <w:rPr>
          <w:rFonts w:ascii="Arial" w:hAnsi="Arial" w:eastAsia="Arial" w:cs="Arial"/>
          <w:noProof w:val="0"/>
          <w:lang w:val="en-GB"/>
        </w:rPr>
        <w:t xml:space="preserve"> environment promote children to engage in their own learning and development through first hand experiences.</w:t>
      </w:r>
      <w:r w:rsidRPr="31CE7DA2" w:rsidR="7FB5F60A">
        <w:rPr>
          <w:rFonts w:ascii="Arial" w:hAnsi="Arial" w:eastAsia="Arial" w:cs="Arial"/>
          <w:noProof w:val="0"/>
          <w:lang w:val="en-GB"/>
        </w:rPr>
        <w:t xml:space="preserve"> </w:t>
      </w:r>
      <w:r w:rsidRPr="31CE7DA2" w:rsidR="76A9D38A">
        <w:rPr>
          <w:rFonts w:ascii="Arial" w:hAnsi="Arial" w:eastAsia="Arial" w:cs="Arial"/>
          <w:noProof w:val="0"/>
          <w:sz w:val="24"/>
          <w:szCs w:val="24"/>
          <w:lang w:val="en-GB"/>
        </w:rPr>
        <w:t xml:space="preserve">Another strength of the Leuven Scale is </w:t>
      </w:r>
      <w:r w:rsidRPr="31CE7DA2" w:rsidR="74A024F0">
        <w:rPr>
          <w:rFonts w:ascii="Arial" w:hAnsi="Arial" w:eastAsia="Arial" w:cs="Arial"/>
          <w:noProof w:val="0"/>
          <w:sz w:val="24"/>
          <w:szCs w:val="24"/>
          <w:lang w:val="en-GB"/>
        </w:rPr>
        <w:t xml:space="preserve">while it is not a diagnostic tool, it could show patterns that suggest that a child could have </w:t>
      </w:r>
      <w:r w:rsidRPr="31CE7DA2" w:rsidR="74A024F0">
        <w:rPr>
          <w:rFonts w:ascii="Arial" w:hAnsi="Arial" w:eastAsia="Arial" w:cs="Arial"/>
          <w:noProof w:val="0"/>
          <w:sz w:val="24"/>
          <w:szCs w:val="24"/>
          <w:lang w:val="en-GB"/>
        </w:rPr>
        <w:t>additional</w:t>
      </w:r>
      <w:r w:rsidRPr="31CE7DA2" w:rsidR="74A024F0">
        <w:rPr>
          <w:rFonts w:ascii="Arial" w:hAnsi="Arial" w:eastAsia="Arial" w:cs="Arial"/>
          <w:noProof w:val="0"/>
          <w:sz w:val="24"/>
          <w:szCs w:val="24"/>
          <w:lang w:val="en-GB"/>
        </w:rPr>
        <w:t xml:space="preserve"> learnin</w:t>
      </w:r>
      <w:r w:rsidRPr="31CE7DA2" w:rsidR="74A024F0">
        <w:rPr>
          <w:rFonts w:ascii="Arial" w:hAnsi="Arial" w:eastAsia="Arial" w:cs="Arial"/>
          <w:noProof w:val="0"/>
          <w:sz w:val="24"/>
          <w:szCs w:val="24"/>
          <w:lang w:val="en-GB"/>
        </w:rPr>
        <w:t>g needs.</w:t>
      </w:r>
      <w:r w:rsidRPr="31CE7DA2" w:rsidR="173C634D">
        <w:rPr>
          <w:rFonts w:ascii="Arial" w:hAnsi="Arial" w:eastAsia="Arial" w:cs="Arial"/>
          <w:noProof w:val="0"/>
          <w:sz w:val="24"/>
          <w:szCs w:val="24"/>
          <w:lang w:val="en-GB"/>
        </w:rPr>
        <w:t xml:space="preserve"> </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This is supported by Laevers and </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US"/>
        </w:rPr>
        <w:t xml:space="preserve">Declercq (2018) state that the scale shows whether a child is thriving in the social-emotional developmental area. </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Therefore, by using this scale, </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needs and individual issues can be </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1CE7DA2"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 early, and support can be set in place (Greenway and Hutchings, 2022).</w:t>
      </w:r>
    </w:p>
    <w:p w:rsidR="016F8378" w:rsidP="31CE7DA2" w:rsidRDefault="016F8378" w14:paraId="15CC539A" w14:textId="30F9D3BC">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there are limitations to the Leuven Scale. Greenway and Hutchings (2022) point out that measuring wellbeing is not </w:t>
      </w: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a simple process</w:t>
      </w: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 amongst the early years as young children do not </w:t>
      </w: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possess</w:t>
      </w: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 the language skills to express their feelings (Greenway and Hutchings, 2022). Particularly, children with </w:t>
      </w: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31CE7DA2"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needs have difficulty communicating and may nonverbal (Pembrokeshire County Council, 2023). Therefore, the Leuven scale can be subjective as the practitioner may think that the child has a reflectively high wellbeing, when the child may not be communicating how they feel.</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The Leuven Scale does not give a holistic view of the child as its sole focus is on involvement and wellbeing. It does not record what else the child is capable of. The scale does not </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observe</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 assessment arrangements for funded non-maintained nursery settings recommend. The Welsh Government (2022b) state that </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should develop a holistic view of the child, particularly their strengths, how they are learning and areas of development to take the next steps in learning. Assessments should also not be done once as they make a one-off judgement on the child (Welsh Government, 2022b). Therefore, for the Leuven Scale should be used consistently </w:t>
      </w:r>
      <w:r w:rsidRPr="31CE7DA2" w:rsidR="36F8908D">
        <w:rPr>
          <w:rFonts w:ascii="Arial" w:hAnsi="Arial" w:eastAsia="Arial" w:cs="Arial"/>
          <w:b w:val="0"/>
          <w:bCs w:val="0"/>
          <w:i w:val="0"/>
          <w:iCs w:val="0"/>
          <w:caps w:val="0"/>
          <w:smallCaps w:val="0"/>
          <w:noProof w:val="0"/>
          <w:color w:val="000000" w:themeColor="text1" w:themeTint="FF" w:themeShade="FF"/>
          <w:sz w:val="24"/>
          <w:szCs w:val="24"/>
          <w:lang w:val="en-GB"/>
        </w:rPr>
        <w:t xml:space="preserve">or used alongside another observation method </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to be more beneficial and record the overall achievement</w:t>
      </w:r>
      <w:r w:rsidRPr="31CE7DA2" w:rsidR="21D66F34">
        <w:rPr>
          <w:rFonts w:ascii="Arial" w:hAnsi="Arial" w:eastAsia="Arial" w:cs="Arial"/>
          <w:b w:val="0"/>
          <w:bCs w:val="0"/>
          <w:i w:val="0"/>
          <w:iCs w:val="0"/>
          <w:caps w:val="0"/>
          <w:smallCaps w:val="0"/>
          <w:noProof w:val="0"/>
          <w:color w:val="000000" w:themeColor="text1" w:themeTint="FF" w:themeShade="FF"/>
          <w:sz w:val="24"/>
          <w:szCs w:val="24"/>
          <w:lang w:val="en-GB"/>
        </w:rPr>
        <w:t>s</w:t>
      </w:r>
      <w:r w:rsidRPr="31CE7DA2"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of the child.</w:t>
      </w:r>
    </w:p>
    <w:p w:rsidR="4492B64C" w:rsidP="059093EB" w:rsidRDefault="4492B64C" w14:paraId="31810305" w14:textId="4F1DD850">
      <w:pPr>
        <w:spacing w:before="0" w:beforeAutospacing="off" w:after="160" w:afterAutospacing="off" w:line="360" w:lineRule="auto"/>
        <w:jc w:val="left"/>
        <w:rPr>
          <w:rFonts w:ascii="Arial" w:hAnsi="Arial" w:eastAsia="Arial" w:cs="Arial"/>
          <w:b w:val="1"/>
          <w:bCs w:val="1"/>
          <w:noProof w:val="0"/>
          <w:sz w:val="24"/>
          <w:szCs w:val="24"/>
          <w:u w:val="single"/>
          <w:lang w:val="en-GB"/>
        </w:rPr>
      </w:pPr>
      <w:r w:rsidRPr="059093EB" w:rsidR="54FCCBCB">
        <w:rPr>
          <w:rFonts w:ascii="Arial" w:hAnsi="Arial" w:eastAsia="Arial" w:cs="Arial"/>
          <w:b w:val="1"/>
          <w:bCs w:val="1"/>
          <w:noProof w:val="0"/>
          <w:sz w:val="24"/>
          <w:szCs w:val="24"/>
          <w:u w:val="single"/>
          <w:lang w:val="en-GB"/>
        </w:rPr>
        <w:t>S</w:t>
      </w:r>
      <w:r w:rsidRPr="059093EB" w:rsidR="02B0D1C4">
        <w:rPr>
          <w:rFonts w:ascii="Arial" w:hAnsi="Arial" w:eastAsia="Arial" w:cs="Arial"/>
          <w:b w:val="1"/>
          <w:bCs w:val="1"/>
          <w:noProof w:val="0"/>
          <w:sz w:val="24"/>
          <w:szCs w:val="24"/>
          <w:u w:val="single"/>
          <w:lang w:val="en-GB"/>
        </w:rPr>
        <w:t>ection 4</w:t>
      </w:r>
    </w:p>
    <w:p w:rsidR="3CBF4A37" w:rsidP="059093EB" w:rsidRDefault="3CBF4A37" w14:paraId="6009EB40" w14:textId="17BE5AA5">
      <w:pPr>
        <w:pStyle w:val="Normal"/>
        <w:suppressLineNumbers w:val="0"/>
        <w:bidi w:val="0"/>
        <w:spacing w:before="86" w:beforeAutospacing="off" w:after="0" w:afterAutospacing="off" w:line="360" w:lineRule="auto"/>
        <w:ind w:left="0" w:right="0"/>
        <w:jc w:val="left"/>
        <w:rPr>
          <w:rFonts w:ascii="Arial" w:hAnsi="Arial" w:eastAsia="Arial" w:cs="Arial"/>
          <w:b w:val="0"/>
          <w:bCs w:val="0"/>
          <w:noProof w:val="0"/>
          <w:sz w:val="24"/>
          <w:szCs w:val="24"/>
          <w:lang w:val="en-GB"/>
        </w:rPr>
      </w:pPr>
      <w:r w:rsidRPr="31CE7DA2" w:rsidR="3722E987">
        <w:rPr>
          <w:rFonts w:ascii="Arial" w:hAnsi="Arial" w:eastAsia="Arial" w:cs="Arial"/>
          <w:b w:val="0"/>
          <w:bCs w:val="0"/>
          <w:noProof w:val="0"/>
          <w:sz w:val="24"/>
          <w:szCs w:val="24"/>
          <w:lang w:val="en-GB"/>
        </w:rPr>
        <w:t>Moyles (2010)</w:t>
      </w:r>
      <w:r w:rsidRPr="31CE7DA2" w:rsidR="38B545B5">
        <w:rPr>
          <w:rFonts w:ascii="Arial" w:hAnsi="Arial" w:eastAsia="Arial" w:cs="Arial"/>
          <w:b w:val="0"/>
          <w:bCs w:val="0"/>
          <w:noProof w:val="0"/>
          <w:sz w:val="24"/>
          <w:szCs w:val="24"/>
          <w:lang w:val="en-GB"/>
        </w:rPr>
        <w:t xml:space="preserve">, </w:t>
      </w:r>
      <w:r w:rsidRPr="31CE7DA2" w:rsidR="6EA675E6">
        <w:rPr>
          <w:rFonts w:ascii="Arial" w:hAnsi="Arial" w:eastAsia="Arial" w:cs="Arial"/>
          <w:b w:val="0"/>
          <w:bCs w:val="0"/>
          <w:noProof w:val="0"/>
          <w:sz w:val="24"/>
          <w:szCs w:val="24"/>
          <w:lang w:val="en-GB"/>
        </w:rPr>
        <w:t>Scott (2010)</w:t>
      </w:r>
      <w:r w:rsidRPr="31CE7DA2" w:rsidR="3722E987">
        <w:rPr>
          <w:rFonts w:ascii="Arial" w:hAnsi="Arial" w:eastAsia="Arial" w:cs="Arial"/>
          <w:b w:val="0"/>
          <w:bCs w:val="0"/>
          <w:noProof w:val="0"/>
          <w:sz w:val="24"/>
          <w:szCs w:val="24"/>
          <w:lang w:val="en-GB"/>
        </w:rPr>
        <w:t xml:space="preserve"> </w:t>
      </w:r>
      <w:r w:rsidRPr="31CE7DA2" w:rsidR="1CE0715E">
        <w:rPr>
          <w:rFonts w:ascii="Arial" w:hAnsi="Arial" w:eastAsia="Arial" w:cs="Arial"/>
          <w:b w:val="0"/>
          <w:bCs w:val="0"/>
          <w:noProof w:val="0"/>
          <w:sz w:val="24"/>
          <w:szCs w:val="24"/>
          <w:lang w:val="en-GB"/>
        </w:rPr>
        <w:t xml:space="preserve">and McInnes </w:t>
      </w:r>
      <w:r w:rsidRPr="31CE7DA2" w:rsidR="1CE0715E">
        <w:rPr>
          <w:rFonts w:ascii="Arial" w:hAnsi="Arial" w:eastAsia="Arial" w:cs="Arial"/>
          <w:b w:val="0"/>
          <w:bCs w:val="0"/>
          <w:i w:val="1"/>
          <w:iCs w:val="1"/>
          <w:noProof w:val="0"/>
          <w:sz w:val="24"/>
          <w:szCs w:val="24"/>
          <w:lang w:val="en-GB"/>
        </w:rPr>
        <w:t xml:space="preserve">et al. </w:t>
      </w:r>
      <w:r w:rsidRPr="31CE7DA2" w:rsidR="1CE0715E">
        <w:rPr>
          <w:rFonts w:ascii="Arial" w:hAnsi="Arial" w:eastAsia="Arial" w:cs="Arial"/>
          <w:b w:val="0"/>
          <w:bCs w:val="0"/>
          <w:i w:val="0"/>
          <w:iCs w:val="0"/>
          <w:noProof w:val="0"/>
          <w:sz w:val="24"/>
          <w:szCs w:val="24"/>
          <w:lang w:val="en-GB"/>
        </w:rPr>
        <w:t xml:space="preserve">(2013) </w:t>
      </w:r>
      <w:r w:rsidRPr="31CE7DA2" w:rsidR="3722E987">
        <w:rPr>
          <w:rFonts w:ascii="Arial" w:hAnsi="Arial" w:eastAsia="Arial" w:cs="Arial"/>
          <w:b w:val="0"/>
          <w:bCs w:val="0"/>
          <w:noProof w:val="0"/>
          <w:sz w:val="24"/>
          <w:szCs w:val="24"/>
          <w:lang w:val="en-GB"/>
        </w:rPr>
        <w:t xml:space="preserve">believe that play is a medium for knowledge </w:t>
      </w:r>
      <w:r w:rsidRPr="31CE7DA2" w:rsidR="297F241E">
        <w:rPr>
          <w:rFonts w:ascii="Arial" w:hAnsi="Arial" w:eastAsia="Arial" w:cs="Arial"/>
          <w:b w:val="0"/>
          <w:bCs w:val="0"/>
          <w:noProof w:val="0"/>
          <w:sz w:val="24"/>
          <w:szCs w:val="24"/>
          <w:lang w:val="en-GB"/>
        </w:rPr>
        <w:t>and</w:t>
      </w:r>
      <w:r w:rsidRPr="31CE7DA2" w:rsidR="2F04452A">
        <w:rPr>
          <w:rFonts w:ascii="Arial" w:hAnsi="Arial" w:eastAsia="Arial" w:cs="Arial"/>
          <w:b w:val="0"/>
          <w:bCs w:val="0"/>
          <w:noProof w:val="0"/>
          <w:sz w:val="24"/>
          <w:szCs w:val="24"/>
          <w:lang w:val="en-GB"/>
        </w:rPr>
        <w:t xml:space="preserve"> is essential for</w:t>
      </w:r>
      <w:r w:rsidRPr="31CE7DA2" w:rsidR="297F241E">
        <w:rPr>
          <w:rFonts w:ascii="Arial" w:hAnsi="Arial" w:eastAsia="Arial" w:cs="Arial"/>
          <w:b w:val="0"/>
          <w:bCs w:val="0"/>
          <w:noProof w:val="0"/>
          <w:sz w:val="24"/>
          <w:szCs w:val="24"/>
          <w:lang w:val="en-GB"/>
        </w:rPr>
        <w:t xml:space="preserve"> practitioners </w:t>
      </w:r>
      <w:r w:rsidRPr="31CE7DA2" w:rsidR="3D3F7E76">
        <w:rPr>
          <w:rFonts w:ascii="Arial" w:hAnsi="Arial" w:eastAsia="Arial" w:cs="Arial"/>
          <w:b w:val="0"/>
          <w:bCs w:val="0"/>
          <w:noProof w:val="0"/>
          <w:sz w:val="24"/>
          <w:szCs w:val="24"/>
          <w:lang w:val="en-GB"/>
        </w:rPr>
        <w:t>to</w:t>
      </w:r>
      <w:r w:rsidRPr="31CE7DA2" w:rsidR="297F241E">
        <w:rPr>
          <w:rFonts w:ascii="Arial" w:hAnsi="Arial" w:eastAsia="Arial" w:cs="Arial"/>
          <w:b w:val="0"/>
          <w:bCs w:val="0"/>
          <w:noProof w:val="0"/>
          <w:sz w:val="24"/>
          <w:szCs w:val="24"/>
          <w:lang w:val="en-GB"/>
        </w:rPr>
        <w:t xml:space="preserve"> see progression</w:t>
      </w:r>
      <w:r w:rsidRPr="31CE7DA2" w:rsidR="2B01B351">
        <w:rPr>
          <w:rFonts w:ascii="Arial" w:hAnsi="Arial" w:eastAsia="Arial" w:cs="Arial"/>
          <w:b w:val="0"/>
          <w:bCs w:val="0"/>
          <w:noProof w:val="0"/>
          <w:sz w:val="24"/>
          <w:szCs w:val="24"/>
          <w:lang w:val="en-GB"/>
        </w:rPr>
        <w:t xml:space="preserve">, </w:t>
      </w:r>
      <w:r w:rsidRPr="31CE7DA2" w:rsidR="297F241E">
        <w:rPr>
          <w:rFonts w:ascii="Arial" w:hAnsi="Arial" w:eastAsia="Arial" w:cs="Arial"/>
          <w:b w:val="0"/>
          <w:bCs w:val="0"/>
          <w:noProof w:val="0"/>
          <w:sz w:val="24"/>
          <w:szCs w:val="24"/>
          <w:lang w:val="en-GB"/>
        </w:rPr>
        <w:t>development</w:t>
      </w:r>
      <w:r w:rsidRPr="31CE7DA2" w:rsidR="297F241E">
        <w:rPr>
          <w:rFonts w:ascii="Arial" w:hAnsi="Arial" w:eastAsia="Arial" w:cs="Arial"/>
          <w:b w:val="0"/>
          <w:bCs w:val="0"/>
          <w:noProof w:val="0"/>
          <w:sz w:val="24"/>
          <w:szCs w:val="24"/>
          <w:lang w:val="en-GB"/>
        </w:rPr>
        <w:t xml:space="preserve"> </w:t>
      </w:r>
      <w:r w:rsidRPr="31CE7DA2" w:rsidR="6ED1C726">
        <w:rPr>
          <w:rFonts w:ascii="Arial" w:hAnsi="Arial" w:eastAsia="Arial" w:cs="Arial"/>
          <w:b w:val="0"/>
          <w:bCs w:val="0"/>
          <w:noProof w:val="0"/>
          <w:sz w:val="24"/>
          <w:szCs w:val="24"/>
          <w:lang w:val="en-GB"/>
        </w:rPr>
        <w:t>and a wide range of skills</w:t>
      </w:r>
      <w:r w:rsidRPr="31CE7DA2" w:rsidR="297F241E">
        <w:rPr>
          <w:rFonts w:ascii="Arial" w:hAnsi="Arial" w:eastAsia="Arial" w:cs="Arial"/>
          <w:b w:val="0"/>
          <w:bCs w:val="0"/>
          <w:noProof w:val="0"/>
          <w:sz w:val="24"/>
          <w:szCs w:val="24"/>
          <w:lang w:val="en-GB"/>
        </w:rPr>
        <w:t>.</w:t>
      </w:r>
      <w:r w:rsidRPr="31CE7DA2" w:rsidR="2D32AE97">
        <w:rPr>
          <w:rFonts w:ascii="Arial" w:hAnsi="Arial" w:eastAsia="Arial" w:cs="Arial"/>
          <w:b w:val="0"/>
          <w:bCs w:val="0"/>
          <w:noProof w:val="0"/>
          <w:sz w:val="24"/>
          <w:szCs w:val="24"/>
          <w:lang w:val="en-GB"/>
        </w:rPr>
        <w:t xml:space="preserve"> Therefore, observation through play gives practitioners </w:t>
      </w:r>
      <w:r w:rsidRPr="31CE7DA2" w:rsidR="2D32AE97">
        <w:rPr>
          <w:rFonts w:ascii="Arial" w:hAnsi="Arial" w:eastAsia="Arial" w:cs="Arial"/>
          <w:b w:val="0"/>
          <w:bCs w:val="0"/>
          <w:noProof w:val="0"/>
          <w:sz w:val="24"/>
          <w:szCs w:val="24"/>
          <w:lang w:val="en-GB"/>
        </w:rPr>
        <w:t>an accurate</w:t>
      </w:r>
      <w:r w:rsidRPr="31CE7DA2" w:rsidR="2D32AE97">
        <w:rPr>
          <w:rFonts w:ascii="Arial" w:hAnsi="Arial" w:eastAsia="Arial" w:cs="Arial"/>
          <w:b w:val="0"/>
          <w:bCs w:val="0"/>
          <w:noProof w:val="0"/>
          <w:sz w:val="24"/>
          <w:szCs w:val="24"/>
          <w:lang w:val="en-GB"/>
        </w:rPr>
        <w:t xml:space="preserve"> reflection of </w:t>
      </w:r>
      <w:r w:rsidRPr="31CE7DA2" w:rsidR="60774068">
        <w:rPr>
          <w:rFonts w:ascii="Arial" w:hAnsi="Arial" w:eastAsia="Arial" w:cs="Arial"/>
          <w:b w:val="0"/>
          <w:bCs w:val="0"/>
          <w:noProof w:val="0"/>
          <w:sz w:val="24"/>
          <w:szCs w:val="24"/>
          <w:lang w:val="en-GB"/>
        </w:rPr>
        <w:t xml:space="preserve">children’s holistic </w:t>
      </w:r>
      <w:r w:rsidRPr="31CE7DA2" w:rsidR="2D32AE97">
        <w:rPr>
          <w:rFonts w:ascii="Arial" w:hAnsi="Arial" w:eastAsia="Arial" w:cs="Arial"/>
          <w:b w:val="0"/>
          <w:bCs w:val="0"/>
          <w:noProof w:val="0"/>
          <w:sz w:val="24"/>
          <w:szCs w:val="24"/>
          <w:lang w:val="en-GB"/>
        </w:rPr>
        <w:t xml:space="preserve">development. </w:t>
      </w:r>
      <w:r w:rsidRPr="31CE7DA2" w:rsidR="241C843D">
        <w:rPr>
          <w:rFonts w:ascii="Arial" w:hAnsi="Arial" w:eastAsia="Arial" w:cs="Arial"/>
          <w:noProof w:val="0"/>
          <w:sz w:val="24"/>
          <w:szCs w:val="24"/>
          <w:lang w:val="en-GB"/>
        </w:rPr>
        <w:t>A</w:t>
      </w:r>
      <w:r w:rsidRPr="31CE7DA2" w:rsidR="3CBF4A37">
        <w:rPr>
          <w:rFonts w:ascii="Arial" w:hAnsi="Arial" w:eastAsia="Arial" w:cs="Arial"/>
          <w:noProof w:val="0"/>
          <w:sz w:val="24"/>
          <w:szCs w:val="24"/>
          <w:lang w:val="en-GB"/>
        </w:rPr>
        <w:t xml:space="preserve">ccording to Ray-Kaeser </w:t>
      </w:r>
      <w:r w:rsidRPr="31CE7DA2" w:rsidR="3CBF4A37">
        <w:rPr>
          <w:rFonts w:ascii="Arial" w:hAnsi="Arial" w:eastAsia="Arial" w:cs="Arial"/>
          <w:i w:val="1"/>
          <w:iCs w:val="1"/>
          <w:noProof w:val="0"/>
          <w:sz w:val="24"/>
          <w:szCs w:val="24"/>
          <w:lang w:val="en-GB"/>
        </w:rPr>
        <w:t>et al</w:t>
      </w:r>
      <w:r w:rsidRPr="31CE7DA2" w:rsidR="3CBF4A37">
        <w:rPr>
          <w:rFonts w:ascii="Arial" w:hAnsi="Arial" w:eastAsia="Arial" w:cs="Arial"/>
          <w:noProof w:val="0"/>
          <w:sz w:val="24"/>
          <w:szCs w:val="24"/>
          <w:lang w:val="en-GB"/>
        </w:rPr>
        <w:t xml:space="preserve">. (2018), observations should take place during child-initiated play as this is the child’s natural environment. </w:t>
      </w:r>
      <w:r w:rsidRPr="31CE7DA2" w:rsidR="49538995">
        <w:rPr>
          <w:rFonts w:ascii="Arial" w:hAnsi="Arial" w:eastAsia="Arial" w:cs="Arial"/>
          <w:noProof w:val="0"/>
          <w:sz w:val="24"/>
          <w:szCs w:val="24"/>
          <w:lang w:val="en-GB"/>
        </w:rPr>
        <w:t xml:space="preserve">This </w:t>
      </w:r>
      <w:r w:rsidRPr="31CE7DA2" w:rsidR="50101532">
        <w:rPr>
          <w:rFonts w:ascii="Arial" w:hAnsi="Arial" w:eastAsia="Arial" w:cs="Arial"/>
          <w:noProof w:val="0"/>
          <w:sz w:val="24"/>
          <w:szCs w:val="24"/>
          <w:lang w:val="en-GB"/>
        </w:rPr>
        <w:t xml:space="preserve">is important as </w:t>
      </w:r>
      <w:r w:rsidRPr="31CE7DA2" w:rsidR="49538995">
        <w:rPr>
          <w:rFonts w:ascii="Arial" w:hAnsi="Arial" w:eastAsia="Arial" w:cs="Arial"/>
          <w:noProof w:val="0"/>
          <w:sz w:val="24"/>
          <w:szCs w:val="24"/>
          <w:lang w:val="en-GB"/>
        </w:rPr>
        <w:t>o</w:t>
      </w:r>
      <w:r w:rsidRPr="31CE7DA2" w:rsidR="33FE6C6B">
        <w:rPr>
          <w:rFonts w:ascii="Arial" w:hAnsi="Arial" w:eastAsia="Arial" w:cs="Arial"/>
          <w:noProof w:val="0"/>
          <w:sz w:val="24"/>
          <w:szCs w:val="24"/>
          <w:lang w:val="en-GB"/>
        </w:rPr>
        <w:t>bservin</w:t>
      </w:r>
      <w:r w:rsidRPr="31CE7DA2" w:rsidR="33FE6C6B">
        <w:rPr>
          <w:rFonts w:ascii="Arial" w:hAnsi="Arial" w:eastAsia="Arial" w:cs="Arial"/>
          <w:noProof w:val="0"/>
          <w:sz w:val="24"/>
          <w:szCs w:val="24"/>
          <w:lang w:val="en-GB"/>
        </w:rPr>
        <w:t>g</w:t>
      </w:r>
      <w:r w:rsidRPr="31CE7DA2" w:rsidR="33FE6C6B">
        <w:rPr>
          <w:rFonts w:ascii="Arial" w:hAnsi="Arial" w:eastAsia="Arial" w:cs="Arial"/>
          <w:noProof w:val="0"/>
          <w:sz w:val="24"/>
          <w:szCs w:val="24"/>
          <w:lang w:val="en-GB"/>
        </w:rPr>
        <w:t xml:space="preserve"> </w:t>
      </w:r>
      <w:r w:rsidRPr="31CE7DA2" w:rsidR="788C32FF">
        <w:rPr>
          <w:rFonts w:ascii="Arial" w:hAnsi="Arial" w:eastAsia="Arial" w:cs="Arial"/>
          <w:noProof w:val="0"/>
          <w:sz w:val="24"/>
          <w:szCs w:val="24"/>
          <w:lang w:val="en-GB"/>
        </w:rPr>
        <w:t xml:space="preserve">children </w:t>
      </w:r>
      <w:r w:rsidRPr="31CE7DA2" w:rsidR="33FE6C6B">
        <w:rPr>
          <w:rFonts w:ascii="Arial" w:hAnsi="Arial" w:eastAsia="Arial" w:cs="Arial"/>
          <w:noProof w:val="0"/>
          <w:sz w:val="24"/>
          <w:szCs w:val="24"/>
          <w:lang w:val="en-GB"/>
        </w:rPr>
        <w:t>through play can help</w:t>
      </w:r>
      <w:r w:rsidRPr="31CE7DA2" w:rsidR="49538995">
        <w:rPr>
          <w:rFonts w:ascii="Arial" w:hAnsi="Arial" w:eastAsia="Arial" w:cs="Arial"/>
          <w:noProof w:val="0"/>
          <w:sz w:val="24"/>
          <w:szCs w:val="24"/>
          <w:lang w:val="en-GB"/>
        </w:rPr>
        <w:t xml:space="preserve"> practitioners understand </w:t>
      </w:r>
      <w:r w:rsidRPr="31CE7DA2" w:rsidR="12F71EED">
        <w:rPr>
          <w:rFonts w:ascii="Arial" w:hAnsi="Arial" w:eastAsia="Arial" w:cs="Arial"/>
          <w:noProof w:val="0"/>
          <w:sz w:val="24"/>
          <w:szCs w:val="24"/>
          <w:lang w:val="en-GB"/>
        </w:rPr>
        <w:t xml:space="preserve">a </w:t>
      </w:r>
      <w:r w:rsidRPr="31CE7DA2" w:rsidR="49538995">
        <w:rPr>
          <w:rFonts w:ascii="Arial" w:hAnsi="Arial" w:eastAsia="Arial" w:cs="Arial"/>
          <w:noProof w:val="0"/>
          <w:sz w:val="24"/>
          <w:szCs w:val="24"/>
          <w:lang w:val="en-GB"/>
        </w:rPr>
        <w:t xml:space="preserve">child’s learning, thinking and </w:t>
      </w:r>
      <w:r w:rsidRPr="31CE7DA2" w:rsidR="0630DBBF">
        <w:rPr>
          <w:rFonts w:ascii="Arial" w:hAnsi="Arial" w:eastAsia="Arial" w:cs="Arial"/>
          <w:noProof w:val="0"/>
          <w:sz w:val="24"/>
          <w:szCs w:val="24"/>
          <w:lang w:val="en-GB"/>
        </w:rPr>
        <w:t xml:space="preserve">development </w:t>
      </w:r>
      <w:r w:rsidRPr="31CE7DA2" w:rsidR="49538995">
        <w:rPr>
          <w:rFonts w:ascii="Arial" w:hAnsi="Arial" w:eastAsia="Arial" w:cs="Arial"/>
          <w:noProof w:val="0"/>
          <w:sz w:val="24"/>
          <w:szCs w:val="24"/>
          <w:lang w:val="en-GB"/>
        </w:rPr>
        <w:t>(Drummond, 1998, cited in Smidt, 2015). This is supported by the Welsh Government (2024) and Smidt (2015) who both state that</w:t>
      </w:r>
      <w:r w:rsidRPr="31CE7DA2" w:rsidR="49538995">
        <w:rPr>
          <w:rFonts w:ascii="Arial" w:hAnsi="Arial" w:eastAsia="Arial" w:cs="Arial"/>
          <w:noProof w:val="0"/>
          <w:sz w:val="24"/>
          <w:szCs w:val="24"/>
          <w:lang w:val="en-GB"/>
        </w:rPr>
        <w:t xml:space="preserve"> </w:t>
      </w:r>
      <w:r w:rsidRPr="31CE7DA2" w:rsidR="49538995">
        <w:rPr>
          <w:rFonts w:ascii="Arial" w:hAnsi="Arial" w:eastAsia="Arial" w:cs="Arial"/>
          <w:noProof w:val="0"/>
          <w:sz w:val="24"/>
          <w:szCs w:val="24"/>
          <w:lang w:val="en-GB"/>
        </w:rPr>
        <w:t>observin</w:t>
      </w:r>
      <w:r w:rsidRPr="31CE7DA2" w:rsidR="49538995">
        <w:rPr>
          <w:rFonts w:ascii="Arial" w:hAnsi="Arial" w:eastAsia="Arial" w:cs="Arial"/>
          <w:noProof w:val="0"/>
          <w:sz w:val="24"/>
          <w:szCs w:val="24"/>
          <w:lang w:val="en-GB"/>
        </w:rPr>
        <w:t>g</w:t>
      </w:r>
      <w:r w:rsidRPr="31CE7DA2" w:rsidR="49538995">
        <w:rPr>
          <w:rFonts w:ascii="Arial" w:hAnsi="Arial" w:eastAsia="Arial" w:cs="Arial"/>
          <w:noProof w:val="0"/>
          <w:sz w:val="24"/>
          <w:szCs w:val="24"/>
          <w:lang w:val="en-GB"/>
        </w:rPr>
        <w:t xml:space="preserve"> play can support practitioners in gathering evidence of learning and gather an insight into the child’s development.</w:t>
      </w:r>
    </w:p>
    <w:p w:rsidR="0CB250C4" w:rsidP="059093EB" w:rsidRDefault="0CB250C4" w14:paraId="0CA20D4F" w14:textId="7C116A94">
      <w:pPr>
        <w:pStyle w:val="Normal"/>
        <w:spacing w:before="86" w:beforeAutospacing="off" w:after="0" w:afterAutospacing="off" w:line="360" w:lineRule="auto"/>
        <w:jc w:val="left"/>
        <w:rPr>
          <w:rFonts w:ascii="Arial" w:hAnsi="Arial" w:eastAsia="Arial" w:cs="Arial"/>
          <w:b w:val="0"/>
          <w:bCs w:val="0"/>
          <w:noProof w:val="0"/>
          <w:sz w:val="24"/>
          <w:szCs w:val="24"/>
          <w:lang w:val="en-GB"/>
        </w:rPr>
      </w:pPr>
      <w:r w:rsidRPr="31CE7DA2" w:rsidR="0CB250C4">
        <w:rPr>
          <w:rFonts w:ascii="Arial" w:hAnsi="Arial" w:eastAsia="Arial" w:cs="Arial"/>
          <w:b w:val="0"/>
          <w:bCs w:val="0"/>
          <w:noProof w:val="0"/>
          <w:sz w:val="24"/>
          <w:szCs w:val="24"/>
          <w:lang w:val="en-GB"/>
        </w:rPr>
        <w:t>There are links between children’s wellbeing and play (Howard</w:t>
      </w:r>
      <w:r w:rsidRPr="31CE7DA2" w:rsidR="053EC4C7">
        <w:rPr>
          <w:rFonts w:ascii="Arial" w:hAnsi="Arial" w:eastAsia="Arial" w:cs="Arial"/>
          <w:b w:val="0"/>
          <w:bCs w:val="0"/>
          <w:noProof w:val="0"/>
          <w:sz w:val="24"/>
          <w:szCs w:val="24"/>
          <w:lang w:val="en-GB"/>
        </w:rPr>
        <w:t xml:space="preserve"> and McInnes</w:t>
      </w:r>
      <w:r w:rsidRPr="31CE7DA2" w:rsidR="0CB250C4">
        <w:rPr>
          <w:rFonts w:ascii="Arial" w:hAnsi="Arial" w:eastAsia="Arial" w:cs="Arial"/>
          <w:b w:val="0"/>
          <w:bCs w:val="0"/>
          <w:noProof w:val="0"/>
          <w:sz w:val="24"/>
          <w:szCs w:val="24"/>
          <w:lang w:val="en-GB"/>
        </w:rPr>
        <w:t xml:space="preserve">, 2012). Infact, </w:t>
      </w:r>
      <w:r w:rsidRPr="31CE7DA2" w:rsidR="0CB250C4">
        <w:rPr>
          <w:rFonts w:ascii="Arial" w:hAnsi="Arial" w:eastAsia="Arial" w:cs="Arial"/>
          <w:b w:val="0"/>
          <w:bCs w:val="0"/>
          <w:noProof w:val="0"/>
          <w:sz w:val="24"/>
          <w:szCs w:val="24"/>
          <w:lang w:val="en-GB"/>
        </w:rPr>
        <w:t xml:space="preserve">Howard </w:t>
      </w:r>
      <w:r w:rsidRPr="31CE7DA2" w:rsidR="14BEC960">
        <w:rPr>
          <w:rFonts w:ascii="Arial" w:hAnsi="Arial" w:eastAsia="Arial" w:cs="Arial"/>
          <w:b w:val="0"/>
          <w:bCs w:val="0"/>
          <w:noProof w:val="0"/>
          <w:sz w:val="24"/>
          <w:szCs w:val="24"/>
          <w:lang w:val="en-GB"/>
        </w:rPr>
        <w:t xml:space="preserve">and McInnes </w:t>
      </w:r>
      <w:r w:rsidRPr="31CE7DA2" w:rsidR="0CB250C4">
        <w:rPr>
          <w:rFonts w:ascii="Arial" w:hAnsi="Arial" w:eastAsia="Arial" w:cs="Arial"/>
          <w:b w:val="0"/>
          <w:bCs w:val="0"/>
          <w:noProof w:val="0"/>
          <w:sz w:val="24"/>
          <w:szCs w:val="24"/>
          <w:lang w:val="en-GB"/>
        </w:rPr>
        <w:t>(2012) paper considers whether play leads to a greater emotional wellbeing and does this through two activities, one under the conditions of play and the other under conditions unlike play.</w:t>
      </w:r>
      <w:r w:rsidRPr="31CE7DA2" w:rsidR="42198DC1">
        <w:rPr>
          <w:rFonts w:ascii="Arial" w:hAnsi="Arial" w:eastAsia="Arial" w:cs="Arial"/>
          <w:b w:val="0"/>
          <w:bCs w:val="0"/>
          <w:noProof w:val="0"/>
          <w:sz w:val="24"/>
          <w:szCs w:val="24"/>
          <w:lang w:val="en-GB"/>
        </w:rPr>
        <w:t xml:space="preserve"> The results of </w:t>
      </w:r>
      <w:r w:rsidRPr="31CE7DA2" w:rsidR="42198DC1">
        <w:rPr>
          <w:rFonts w:ascii="Arial" w:hAnsi="Arial" w:eastAsia="Arial" w:cs="Arial"/>
          <w:b w:val="0"/>
          <w:bCs w:val="0"/>
          <w:noProof w:val="0"/>
          <w:sz w:val="24"/>
          <w:szCs w:val="24"/>
          <w:lang w:val="en-GB"/>
        </w:rPr>
        <w:t>observing</w:t>
      </w:r>
      <w:r w:rsidRPr="31CE7DA2" w:rsidR="42198DC1">
        <w:rPr>
          <w:rFonts w:ascii="Arial" w:hAnsi="Arial" w:eastAsia="Arial" w:cs="Arial"/>
          <w:b w:val="0"/>
          <w:bCs w:val="0"/>
          <w:noProof w:val="0"/>
          <w:sz w:val="24"/>
          <w:szCs w:val="24"/>
          <w:lang w:val="en-GB"/>
        </w:rPr>
        <w:t xml:space="preserve"> the two groups of children showed that </w:t>
      </w:r>
      <w:r w:rsidRPr="31CE7DA2" w:rsidR="69F5BCB7">
        <w:rPr>
          <w:rFonts w:ascii="Arial" w:hAnsi="Arial" w:eastAsia="Arial" w:cs="Arial"/>
          <w:b w:val="0"/>
          <w:bCs w:val="0"/>
          <w:noProof w:val="0"/>
          <w:sz w:val="24"/>
          <w:szCs w:val="24"/>
          <w:lang w:val="en-GB"/>
        </w:rPr>
        <w:t xml:space="preserve">the </w:t>
      </w:r>
      <w:r w:rsidRPr="31CE7DA2" w:rsidR="42198DC1">
        <w:rPr>
          <w:rFonts w:ascii="Arial" w:hAnsi="Arial" w:eastAsia="Arial" w:cs="Arial"/>
          <w:b w:val="0"/>
          <w:bCs w:val="0"/>
          <w:noProof w:val="0"/>
          <w:sz w:val="24"/>
          <w:szCs w:val="24"/>
          <w:lang w:val="en-GB"/>
        </w:rPr>
        <w:t xml:space="preserve">children who were </w:t>
      </w:r>
      <w:r w:rsidRPr="31CE7DA2" w:rsidR="42198DC1">
        <w:rPr>
          <w:rFonts w:ascii="Arial" w:hAnsi="Arial" w:eastAsia="Arial" w:cs="Arial"/>
          <w:b w:val="0"/>
          <w:bCs w:val="0"/>
          <w:noProof w:val="0"/>
          <w:sz w:val="24"/>
          <w:szCs w:val="24"/>
          <w:lang w:val="en-GB"/>
        </w:rPr>
        <w:t>participating</w:t>
      </w:r>
      <w:r w:rsidRPr="31CE7DA2" w:rsidR="42198DC1">
        <w:rPr>
          <w:rFonts w:ascii="Arial" w:hAnsi="Arial" w:eastAsia="Arial" w:cs="Arial"/>
          <w:b w:val="0"/>
          <w:bCs w:val="0"/>
          <w:noProof w:val="0"/>
          <w:sz w:val="24"/>
          <w:szCs w:val="24"/>
          <w:lang w:val="en-GB"/>
        </w:rPr>
        <w:t xml:space="preserve"> in play were attentive, </w:t>
      </w:r>
      <w:r w:rsidRPr="31CE7DA2" w:rsidR="3AE75D94">
        <w:rPr>
          <w:rFonts w:ascii="Arial" w:hAnsi="Arial" w:eastAsia="Arial" w:cs="Arial"/>
          <w:b w:val="0"/>
          <w:bCs w:val="0"/>
          <w:noProof w:val="0"/>
          <w:sz w:val="24"/>
          <w:szCs w:val="24"/>
          <w:lang w:val="en-GB"/>
        </w:rPr>
        <w:t>happy</w:t>
      </w:r>
      <w:r w:rsidRPr="31CE7DA2" w:rsidR="3AE75D94">
        <w:rPr>
          <w:rFonts w:ascii="Arial" w:hAnsi="Arial" w:eastAsia="Arial" w:cs="Arial"/>
          <w:b w:val="0"/>
          <w:bCs w:val="0"/>
          <w:noProof w:val="0"/>
          <w:sz w:val="24"/>
          <w:szCs w:val="24"/>
          <w:lang w:val="en-GB"/>
        </w:rPr>
        <w:t xml:space="preserve"> and motivated (Howard</w:t>
      </w:r>
      <w:r w:rsidRPr="31CE7DA2" w:rsidR="36401FF5">
        <w:rPr>
          <w:rFonts w:ascii="Arial" w:hAnsi="Arial" w:eastAsia="Arial" w:cs="Arial"/>
          <w:b w:val="0"/>
          <w:bCs w:val="0"/>
          <w:noProof w:val="0"/>
          <w:sz w:val="24"/>
          <w:szCs w:val="24"/>
          <w:lang w:val="en-GB"/>
        </w:rPr>
        <w:t xml:space="preserve"> and McInnes,</w:t>
      </w:r>
      <w:r w:rsidRPr="31CE7DA2" w:rsidR="3AE75D94">
        <w:rPr>
          <w:rFonts w:ascii="Arial" w:hAnsi="Arial" w:eastAsia="Arial" w:cs="Arial"/>
          <w:b w:val="0"/>
          <w:bCs w:val="0"/>
          <w:noProof w:val="0"/>
          <w:sz w:val="24"/>
          <w:szCs w:val="24"/>
          <w:lang w:val="en-GB"/>
        </w:rPr>
        <w:t xml:space="preserve"> 2012)</w:t>
      </w:r>
      <w:r w:rsidRPr="31CE7DA2" w:rsidR="16CF2BC3">
        <w:rPr>
          <w:rFonts w:ascii="Arial" w:hAnsi="Arial" w:eastAsia="Arial" w:cs="Arial"/>
          <w:b w:val="0"/>
          <w:bCs w:val="0"/>
          <w:noProof w:val="0"/>
          <w:sz w:val="24"/>
          <w:szCs w:val="24"/>
          <w:lang w:val="en-GB"/>
        </w:rPr>
        <w:t xml:space="preserve">. </w:t>
      </w:r>
      <w:r w:rsidRPr="31CE7DA2" w:rsidR="5B8B5B93">
        <w:rPr>
          <w:rFonts w:ascii="Arial" w:hAnsi="Arial" w:eastAsia="Arial" w:cs="Arial"/>
          <w:b w:val="0"/>
          <w:bCs w:val="0"/>
          <w:noProof w:val="0"/>
          <w:sz w:val="24"/>
          <w:szCs w:val="24"/>
          <w:lang w:val="en-GB"/>
        </w:rPr>
        <w:t xml:space="preserve">In contrast, </w:t>
      </w:r>
      <w:r w:rsidRPr="31CE7DA2" w:rsidR="0BDE1165">
        <w:rPr>
          <w:rFonts w:ascii="Arial" w:hAnsi="Arial" w:eastAsia="Arial" w:cs="Arial"/>
          <w:b w:val="0"/>
          <w:bCs w:val="0"/>
          <w:noProof w:val="0"/>
          <w:sz w:val="24"/>
          <w:szCs w:val="24"/>
          <w:lang w:val="en-GB"/>
        </w:rPr>
        <w:t>Play Wales (2024</w:t>
      </w:r>
      <w:r w:rsidRPr="31CE7DA2" w:rsidR="73B13FA9">
        <w:rPr>
          <w:rFonts w:ascii="Arial" w:hAnsi="Arial" w:eastAsia="Arial" w:cs="Arial"/>
          <w:b w:val="0"/>
          <w:bCs w:val="0"/>
          <w:noProof w:val="0"/>
          <w:sz w:val="24"/>
          <w:szCs w:val="24"/>
          <w:lang w:val="en-GB"/>
        </w:rPr>
        <w:t xml:space="preserve">) state that children who have </w:t>
      </w:r>
      <w:r w:rsidRPr="31CE7DA2" w:rsidR="4493F70F">
        <w:rPr>
          <w:rFonts w:ascii="Arial" w:hAnsi="Arial" w:eastAsia="Arial" w:cs="Arial"/>
          <w:b w:val="0"/>
          <w:bCs w:val="0"/>
          <w:noProof w:val="0"/>
          <w:sz w:val="24"/>
          <w:szCs w:val="24"/>
          <w:lang w:val="en-GB"/>
        </w:rPr>
        <w:t xml:space="preserve">experienced </w:t>
      </w:r>
      <w:r w:rsidRPr="31CE7DA2" w:rsidR="73B13FA9">
        <w:rPr>
          <w:rFonts w:ascii="Arial" w:hAnsi="Arial" w:eastAsia="Arial" w:cs="Arial"/>
          <w:b w:val="0"/>
          <w:bCs w:val="0"/>
          <w:noProof w:val="0"/>
          <w:sz w:val="24"/>
          <w:szCs w:val="24"/>
          <w:lang w:val="en-GB"/>
        </w:rPr>
        <w:t xml:space="preserve">play deprivation </w:t>
      </w:r>
      <w:r w:rsidRPr="31CE7DA2" w:rsidR="73B13FA9">
        <w:rPr>
          <w:rFonts w:ascii="Arial" w:hAnsi="Arial" w:eastAsia="Arial" w:cs="Arial"/>
          <w:b w:val="0"/>
          <w:bCs w:val="0"/>
          <w:noProof w:val="0"/>
          <w:sz w:val="24"/>
          <w:szCs w:val="24"/>
          <w:lang w:val="en-GB"/>
        </w:rPr>
        <w:t>demonstrate</w:t>
      </w:r>
      <w:r w:rsidRPr="31CE7DA2" w:rsidR="73B13FA9">
        <w:rPr>
          <w:rFonts w:ascii="Arial" w:hAnsi="Arial" w:eastAsia="Arial" w:cs="Arial"/>
          <w:b w:val="0"/>
          <w:bCs w:val="0"/>
          <w:noProof w:val="0"/>
          <w:sz w:val="24"/>
          <w:szCs w:val="24"/>
          <w:lang w:val="en-GB"/>
        </w:rPr>
        <w:t xml:space="preserve"> developmental delay. </w:t>
      </w:r>
      <w:r w:rsidRPr="31CE7DA2" w:rsidR="16CF2BC3">
        <w:rPr>
          <w:rFonts w:ascii="Arial" w:hAnsi="Arial" w:eastAsia="Arial" w:cs="Arial"/>
          <w:b w:val="0"/>
          <w:bCs w:val="0"/>
          <w:noProof w:val="0"/>
          <w:sz w:val="24"/>
          <w:szCs w:val="24"/>
          <w:lang w:val="en-GB"/>
        </w:rPr>
        <w:t xml:space="preserve">Therefore, </w:t>
      </w:r>
      <w:r w:rsidRPr="31CE7DA2" w:rsidR="19448010">
        <w:rPr>
          <w:rFonts w:ascii="Arial" w:hAnsi="Arial" w:eastAsia="Arial" w:cs="Arial"/>
          <w:b w:val="0"/>
          <w:bCs w:val="0"/>
          <w:noProof w:val="0"/>
          <w:sz w:val="24"/>
          <w:szCs w:val="24"/>
          <w:lang w:val="en-GB"/>
        </w:rPr>
        <w:t xml:space="preserve">when </w:t>
      </w:r>
      <w:r w:rsidRPr="31CE7DA2" w:rsidR="16CF2BC3">
        <w:rPr>
          <w:rFonts w:ascii="Arial" w:hAnsi="Arial" w:eastAsia="Arial" w:cs="Arial"/>
          <w:b w:val="0"/>
          <w:bCs w:val="0"/>
          <w:noProof w:val="0"/>
          <w:sz w:val="24"/>
          <w:szCs w:val="24"/>
          <w:lang w:val="en-GB"/>
        </w:rPr>
        <w:t>observing</w:t>
      </w:r>
      <w:r w:rsidRPr="31CE7DA2" w:rsidR="16CF2BC3">
        <w:rPr>
          <w:rFonts w:ascii="Arial" w:hAnsi="Arial" w:eastAsia="Arial" w:cs="Arial"/>
          <w:b w:val="0"/>
          <w:bCs w:val="0"/>
          <w:noProof w:val="0"/>
          <w:sz w:val="24"/>
          <w:szCs w:val="24"/>
          <w:lang w:val="en-GB"/>
        </w:rPr>
        <w:t xml:space="preserve"> children through play</w:t>
      </w:r>
      <w:r w:rsidRPr="31CE7DA2" w:rsidR="7283264A">
        <w:rPr>
          <w:rFonts w:ascii="Arial" w:hAnsi="Arial" w:eastAsia="Arial" w:cs="Arial"/>
          <w:b w:val="0"/>
          <w:bCs w:val="0"/>
          <w:noProof w:val="0"/>
          <w:sz w:val="24"/>
          <w:szCs w:val="24"/>
          <w:lang w:val="en-GB"/>
        </w:rPr>
        <w:t xml:space="preserve">, children are happy and involved which displays their </w:t>
      </w:r>
      <w:r w:rsidRPr="31CE7DA2" w:rsidR="0D80B724">
        <w:rPr>
          <w:rFonts w:ascii="Arial" w:hAnsi="Arial" w:eastAsia="Arial" w:cs="Arial"/>
          <w:b w:val="0"/>
          <w:bCs w:val="0"/>
          <w:noProof w:val="0"/>
          <w:sz w:val="24"/>
          <w:szCs w:val="24"/>
          <w:lang w:val="en-GB"/>
        </w:rPr>
        <w:t>holistic</w:t>
      </w:r>
      <w:r w:rsidRPr="31CE7DA2" w:rsidR="60528B1F">
        <w:rPr>
          <w:rFonts w:ascii="Arial" w:hAnsi="Arial" w:eastAsia="Arial" w:cs="Arial"/>
          <w:b w:val="0"/>
          <w:bCs w:val="0"/>
          <w:noProof w:val="0"/>
          <w:sz w:val="24"/>
          <w:szCs w:val="24"/>
          <w:lang w:val="en-GB"/>
        </w:rPr>
        <w:t xml:space="preserve"> development</w:t>
      </w:r>
      <w:r w:rsidRPr="31CE7DA2" w:rsidR="4899E6F2">
        <w:rPr>
          <w:rFonts w:ascii="Arial" w:hAnsi="Arial" w:eastAsia="Arial" w:cs="Arial"/>
          <w:b w:val="0"/>
          <w:bCs w:val="0"/>
          <w:noProof w:val="0"/>
          <w:sz w:val="24"/>
          <w:szCs w:val="24"/>
          <w:lang w:val="en-GB"/>
        </w:rPr>
        <w:t>.</w:t>
      </w:r>
    </w:p>
    <w:p w:rsidR="183ED0D0" w:rsidP="059093EB" w:rsidRDefault="183ED0D0" w14:paraId="4BBC88CD" w14:textId="58A75BF5">
      <w:pPr>
        <w:pStyle w:val="Normal"/>
        <w:spacing w:before="86" w:beforeAutospacing="off" w:after="0" w:afterAutospacing="off" w:line="360" w:lineRule="auto"/>
        <w:jc w:val="left"/>
        <w:rPr>
          <w:rFonts w:ascii="Arial" w:hAnsi="Arial" w:eastAsia="Arial" w:cs="Arial"/>
          <w:b w:val="0"/>
          <w:bCs w:val="0"/>
          <w:noProof w:val="0"/>
          <w:sz w:val="24"/>
          <w:szCs w:val="24"/>
          <w:lang w:val="en-GB"/>
        </w:rPr>
      </w:pPr>
      <w:r w:rsidRPr="31CE7DA2" w:rsidR="183ED0D0">
        <w:rPr>
          <w:rFonts w:ascii="Arial" w:hAnsi="Arial" w:eastAsia="Arial" w:cs="Arial"/>
          <w:b w:val="0"/>
          <w:bCs w:val="0"/>
          <w:noProof w:val="0"/>
          <w:sz w:val="24"/>
          <w:szCs w:val="24"/>
          <w:lang w:val="en-GB"/>
        </w:rPr>
        <w:t>This research shows that play is essential to the education</w:t>
      </w:r>
      <w:r w:rsidRPr="31CE7DA2" w:rsidR="2225D615">
        <w:rPr>
          <w:rFonts w:ascii="Arial" w:hAnsi="Arial" w:eastAsia="Arial" w:cs="Arial"/>
          <w:b w:val="0"/>
          <w:bCs w:val="0"/>
          <w:noProof w:val="0"/>
          <w:sz w:val="24"/>
          <w:szCs w:val="24"/>
          <w:lang w:val="en-GB"/>
        </w:rPr>
        <w:t xml:space="preserve">, </w:t>
      </w:r>
      <w:r w:rsidRPr="31CE7DA2" w:rsidR="183ED0D0">
        <w:rPr>
          <w:rFonts w:ascii="Arial" w:hAnsi="Arial" w:eastAsia="Arial" w:cs="Arial"/>
          <w:b w:val="0"/>
          <w:bCs w:val="0"/>
          <w:noProof w:val="0"/>
          <w:sz w:val="24"/>
          <w:szCs w:val="24"/>
          <w:lang w:val="en-GB"/>
        </w:rPr>
        <w:t>wellbeing</w:t>
      </w:r>
      <w:r w:rsidRPr="31CE7DA2" w:rsidR="2259F18B">
        <w:rPr>
          <w:rFonts w:ascii="Arial" w:hAnsi="Arial" w:eastAsia="Arial" w:cs="Arial"/>
          <w:b w:val="0"/>
          <w:bCs w:val="0"/>
          <w:noProof w:val="0"/>
          <w:sz w:val="24"/>
          <w:szCs w:val="24"/>
          <w:lang w:val="en-GB"/>
        </w:rPr>
        <w:t xml:space="preserve"> and</w:t>
      </w:r>
      <w:r w:rsidRPr="31CE7DA2" w:rsidR="23E854A1">
        <w:rPr>
          <w:rFonts w:ascii="Arial" w:hAnsi="Arial" w:eastAsia="Arial" w:cs="Arial"/>
          <w:b w:val="0"/>
          <w:bCs w:val="0"/>
          <w:noProof w:val="0"/>
          <w:sz w:val="24"/>
          <w:szCs w:val="24"/>
          <w:lang w:val="en-GB"/>
        </w:rPr>
        <w:t xml:space="preserve"> the</w:t>
      </w:r>
      <w:r w:rsidRPr="31CE7DA2" w:rsidR="2259F18B">
        <w:rPr>
          <w:rFonts w:ascii="Arial" w:hAnsi="Arial" w:eastAsia="Arial" w:cs="Arial"/>
          <w:b w:val="0"/>
          <w:bCs w:val="0"/>
          <w:noProof w:val="0"/>
          <w:sz w:val="24"/>
          <w:szCs w:val="24"/>
          <w:lang w:val="en-GB"/>
        </w:rPr>
        <w:t xml:space="preserve"> holistic development</w:t>
      </w:r>
      <w:r w:rsidRPr="31CE7DA2" w:rsidR="183ED0D0">
        <w:rPr>
          <w:rFonts w:ascii="Arial" w:hAnsi="Arial" w:eastAsia="Arial" w:cs="Arial"/>
          <w:b w:val="0"/>
          <w:bCs w:val="0"/>
          <w:noProof w:val="0"/>
          <w:sz w:val="24"/>
          <w:szCs w:val="24"/>
          <w:lang w:val="en-GB"/>
        </w:rPr>
        <w:t xml:space="preserve"> of young children (</w:t>
      </w:r>
      <w:r w:rsidRPr="31CE7DA2" w:rsidR="386E6002">
        <w:rPr>
          <w:rFonts w:ascii="Arial" w:hAnsi="Arial" w:eastAsia="Arial" w:cs="Arial"/>
          <w:b w:val="0"/>
          <w:bCs w:val="0"/>
          <w:i w:val="0"/>
          <w:iCs w:val="0"/>
          <w:noProof w:val="0"/>
          <w:sz w:val="24"/>
          <w:szCs w:val="24"/>
          <w:lang w:val="en-GB"/>
        </w:rPr>
        <w:t xml:space="preserve">Howard and McInnes, 2012; McInnes </w:t>
      </w:r>
      <w:r w:rsidRPr="31CE7DA2" w:rsidR="386E6002">
        <w:rPr>
          <w:rFonts w:ascii="Arial" w:hAnsi="Arial" w:eastAsia="Arial" w:cs="Arial"/>
          <w:b w:val="0"/>
          <w:bCs w:val="0"/>
          <w:i w:val="1"/>
          <w:iCs w:val="1"/>
          <w:noProof w:val="0"/>
          <w:sz w:val="24"/>
          <w:szCs w:val="24"/>
          <w:lang w:val="en-GB"/>
        </w:rPr>
        <w:t>et al.</w:t>
      </w:r>
      <w:r w:rsidRPr="31CE7DA2" w:rsidR="0485BB5A">
        <w:rPr>
          <w:rFonts w:ascii="Arial" w:hAnsi="Arial" w:eastAsia="Arial" w:cs="Arial"/>
          <w:b w:val="0"/>
          <w:bCs w:val="0"/>
          <w:i w:val="1"/>
          <w:iCs w:val="1"/>
          <w:noProof w:val="0"/>
          <w:sz w:val="24"/>
          <w:szCs w:val="24"/>
          <w:lang w:val="en-GB"/>
        </w:rPr>
        <w:t>,</w:t>
      </w:r>
      <w:r w:rsidRPr="31CE7DA2" w:rsidR="386E6002">
        <w:rPr>
          <w:rFonts w:ascii="Arial" w:hAnsi="Arial" w:eastAsia="Arial" w:cs="Arial"/>
          <w:b w:val="0"/>
          <w:bCs w:val="0"/>
          <w:i w:val="0"/>
          <w:iCs w:val="0"/>
          <w:noProof w:val="0"/>
          <w:sz w:val="24"/>
          <w:szCs w:val="24"/>
          <w:lang w:val="en-GB"/>
        </w:rPr>
        <w:t xml:space="preserve"> </w:t>
      </w:r>
      <w:r w:rsidRPr="31CE7DA2" w:rsidR="386E6002">
        <w:rPr>
          <w:rFonts w:ascii="Arial" w:hAnsi="Arial" w:eastAsia="Arial" w:cs="Arial"/>
          <w:b w:val="0"/>
          <w:bCs w:val="0"/>
          <w:i w:val="0"/>
          <w:iCs w:val="0"/>
          <w:noProof w:val="0"/>
          <w:sz w:val="24"/>
          <w:szCs w:val="24"/>
          <w:lang w:val="en-GB"/>
        </w:rPr>
        <w:t>2013).</w:t>
      </w:r>
      <w:r w:rsidRPr="31CE7DA2" w:rsidR="183ED0D0">
        <w:rPr>
          <w:rFonts w:ascii="Arial" w:hAnsi="Arial" w:eastAsia="Arial" w:cs="Arial"/>
          <w:b w:val="0"/>
          <w:bCs w:val="0"/>
          <w:i w:val="0"/>
          <w:iCs w:val="0"/>
          <w:noProof w:val="0"/>
          <w:sz w:val="24"/>
          <w:szCs w:val="24"/>
          <w:lang w:val="en-GB"/>
        </w:rPr>
        <w:t xml:space="preserve"> This can be shown in </w:t>
      </w:r>
      <w:r w:rsidRPr="31CE7DA2" w:rsidR="42B4FFD1">
        <w:rPr>
          <w:rFonts w:ascii="Arial" w:hAnsi="Arial" w:eastAsia="Arial" w:cs="Arial"/>
          <w:b w:val="0"/>
          <w:bCs w:val="0"/>
          <w:i w:val="0"/>
          <w:iCs w:val="0"/>
          <w:noProof w:val="0"/>
          <w:sz w:val="24"/>
          <w:szCs w:val="24"/>
          <w:lang w:val="en-GB"/>
        </w:rPr>
        <w:t xml:space="preserve">the </w:t>
      </w:r>
      <w:r w:rsidRPr="31CE7DA2" w:rsidR="03B4AB38">
        <w:rPr>
          <w:rFonts w:ascii="Arial" w:hAnsi="Arial" w:eastAsia="Arial" w:cs="Arial"/>
          <w:b w:val="0"/>
          <w:bCs w:val="0"/>
          <w:i w:val="0"/>
          <w:iCs w:val="0"/>
          <w:noProof w:val="0"/>
          <w:sz w:val="24"/>
          <w:szCs w:val="24"/>
          <w:lang w:val="en-GB"/>
        </w:rPr>
        <w:t>Welsh</w:t>
      </w:r>
      <w:r w:rsidRPr="31CE7DA2" w:rsidR="183ED0D0">
        <w:rPr>
          <w:rFonts w:ascii="Arial" w:hAnsi="Arial" w:eastAsia="Arial" w:cs="Arial"/>
          <w:b w:val="0"/>
          <w:bCs w:val="0"/>
          <w:i w:val="0"/>
          <w:iCs w:val="0"/>
          <w:noProof w:val="0"/>
          <w:sz w:val="24"/>
          <w:szCs w:val="24"/>
          <w:lang w:val="en-GB"/>
        </w:rPr>
        <w:t xml:space="preserve"> </w:t>
      </w:r>
      <w:r w:rsidRPr="31CE7DA2" w:rsidR="60E4FC19">
        <w:rPr>
          <w:rFonts w:ascii="Arial" w:hAnsi="Arial" w:eastAsia="Arial" w:cs="Arial"/>
          <w:b w:val="0"/>
          <w:bCs w:val="0"/>
          <w:i w:val="0"/>
          <w:iCs w:val="0"/>
          <w:noProof w:val="0"/>
          <w:sz w:val="24"/>
          <w:szCs w:val="24"/>
          <w:lang w:val="en-GB"/>
        </w:rPr>
        <w:t>curriculum</w:t>
      </w:r>
      <w:r w:rsidRPr="31CE7DA2" w:rsidR="6BB216A4">
        <w:rPr>
          <w:rFonts w:ascii="Arial" w:hAnsi="Arial" w:eastAsia="Arial" w:cs="Arial"/>
          <w:b w:val="0"/>
          <w:bCs w:val="0"/>
          <w:i w:val="0"/>
          <w:iCs w:val="0"/>
          <w:noProof w:val="0"/>
          <w:sz w:val="24"/>
          <w:szCs w:val="24"/>
          <w:lang w:val="en-GB"/>
        </w:rPr>
        <w:t>.</w:t>
      </w:r>
      <w:r w:rsidRPr="31CE7DA2" w:rsidR="43340C5E">
        <w:rPr>
          <w:rFonts w:ascii="Arial" w:hAnsi="Arial" w:eastAsia="Arial" w:cs="Arial"/>
          <w:b w:val="0"/>
          <w:bCs w:val="0"/>
          <w:i w:val="0"/>
          <w:iCs w:val="0"/>
          <w:noProof w:val="0"/>
          <w:sz w:val="24"/>
          <w:szCs w:val="24"/>
          <w:lang w:val="en-GB"/>
        </w:rPr>
        <w:t xml:space="preserve"> According to the Welsh Government (2024), </w:t>
      </w:r>
      <w:r w:rsidRPr="31CE7DA2" w:rsidR="43340C5E">
        <w:rPr>
          <w:rFonts w:ascii="Arial" w:hAnsi="Arial" w:eastAsia="Arial" w:cs="Arial"/>
          <w:b w:val="0"/>
          <w:bCs w:val="0"/>
          <w:i w:val="0"/>
          <w:iCs w:val="0"/>
          <w:noProof w:val="0"/>
          <w:sz w:val="24"/>
          <w:szCs w:val="24"/>
          <w:lang w:val="en-GB"/>
        </w:rPr>
        <w:t>observing</w:t>
      </w:r>
      <w:r w:rsidRPr="31CE7DA2" w:rsidR="43340C5E">
        <w:rPr>
          <w:rFonts w:ascii="Arial" w:hAnsi="Arial" w:eastAsia="Arial" w:cs="Arial"/>
          <w:b w:val="0"/>
          <w:bCs w:val="0"/>
          <w:i w:val="0"/>
          <w:iCs w:val="0"/>
          <w:noProof w:val="0"/>
          <w:sz w:val="24"/>
          <w:szCs w:val="24"/>
          <w:lang w:val="en-GB"/>
        </w:rPr>
        <w:t xml:space="preserve"> play supports learning across different areas of learning.</w:t>
      </w:r>
      <w:r w:rsidRPr="31CE7DA2" w:rsidR="6109F83C">
        <w:rPr>
          <w:rFonts w:ascii="Arial" w:hAnsi="Arial" w:eastAsia="Arial" w:cs="Arial"/>
          <w:b w:val="0"/>
          <w:bCs w:val="0"/>
          <w:i w:val="0"/>
          <w:iCs w:val="0"/>
          <w:noProof w:val="0"/>
          <w:sz w:val="24"/>
          <w:szCs w:val="24"/>
          <w:lang w:val="en-GB"/>
        </w:rPr>
        <w:t xml:space="preserve"> </w:t>
      </w:r>
      <w:r w:rsidRPr="31CE7DA2" w:rsidR="43340C5E">
        <w:rPr>
          <w:rFonts w:ascii="Arial" w:hAnsi="Arial" w:eastAsia="Arial" w:cs="Arial"/>
          <w:b w:val="0"/>
          <w:bCs w:val="0"/>
          <w:i w:val="0"/>
          <w:iCs w:val="0"/>
          <w:noProof w:val="0"/>
          <w:sz w:val="24"/>
          <w:szCs w:val="24"/>
          <w:lang w:val="en-GB"/>
        </w:rPr>
        <w:t xml:space="preserve">This includes </w:t>
      </w:r>
      <w:r w:rsidRPr="31CE7DA2" w:rsidR="3C7EB132">
        <w:rPr>
          <w:rFonts w:ascii="Arial" w:hAnsi="Arial" w:eastAsia="Arial" w:cs="Arial"/>
          <w:b w:val="0"/>
          <w:bCs w:val="0"/>
          <w:i w:val="0"/>
          <w:iCs w:val="0"/>
          <w:noProof w:val="0"/>
          <w:sz w:val="24"/>
          <w:szCs w:val="24"/>
          <w:lang w:val="en-GB"/>
        </w:rPr>
        <w:t xml:space="preserve">science and technology which is </w:t>
      </w:r>
      <w:r w:rsidRPr="31CE7DA2" w:rsidR="3C7EB132">
        <w:rPr>
          <w:rFonts w:ascii="Arial" w:hAnsi="Arial" w:eastAsia="Arial" w:cs="Arial"/>
          <w:b w:val="0"/>
          <w:bCs w:val="0"/>
          <w:i w:val="0"/>
          <w:iCs w:val="0"/>
          <w:noProof w:val="0"/>
          <w:sz w:val="24"/>
          <w:szCs w:val="24"/>
          <w:lang w:val="en-GB"/>
        </w:rPr>
        <w:t>demonstrated</w:t>
      </w:r>
      <w:r w:rsidRPr="31CE7DA2" w:rsidR="3C7EB132">
        <w:rPr>
          <w:rFonts w:ascii="Arial" w:hAnsi="Arial" w:eastAsia="Arial" w:cs="Arial"/>
          <w:b w:val="0"/>
          <w:bCs w:val="0"/>
          <w:i w:val="0"/>
          <w:iCs w:val="0"/>
          <w:noProof w:val="0"/>
          <w:sz w:val="24"/>
          <w:szCs w:val="24"/>
          <w:lang w:val="en-GB"/>
        </w:rPr>
        <w:t xml:space="preserve"> by Howe and Davies (2010) who give the example of scientific concepts. They believe that to get a holistic overview of a child’s scientific skills, observations should be carried out during self-directed play, when the child is fully engaged and </w:t>
      </w:r>
      <w:r w:rsidRPr="31CE7DA2" w:rsidR="1A4E8289">
        <w:rPr>
          <w:rFonts w:ascii="Arial" w:hAnsi="Arial" w:eastAsia="Arial" w:cs="Arial"/>
          <w:b w:val="0"/>
          <w:bCs w:val="0"/>
          <w:i w:val="0"/>
          <w:iCs w:val="0"/>
          <w:noProof w:val="0"/>
          <w:sz w:val="24"/>
          <w:szCs w:val="24"/>
          <w:lang w:val="en-GB"/>
        </w:rPr>
        <w:t xml:space="preserve">focused </w:t>
      </w:r>
      <w:r w:rsidRPr="31CE7DA2" w:rsidR="3C7EB132">
        <w:rPr>
          <w:rFonts w:ascii="Arial" w:hAnsi="Arial" w:eastAsia="Arial" w:cs="Arial"/>
          <w:b w:val="0"/>
          <w:bCs w:val="0"/>
          <w:i w:val="0"/>
          <w:iCs w:val="0"/>
          <w:noProof w:val="0"/>
          <w:sz w:val="24"/>
          <w:szCs w:val="24"/>
          <w:lang w:val="en-GB"/>
        </w:rPr>
        <w:t>as the child will display their understanding (Howe and Davies, 2010).</w:t>
      </w:r>
      <w:r w:rsidRPr="31CE7DA2" w:rsidR="1DF235B8">
        <w:rPr>
          <w:rFonts w:ascii="Arial" w:hAnsi="Arial" w:eastAsia="Arial" w:cs="Arial"/>
          <w:b w:val="0"/>
          <w:bCs w:val="0"/>
          <w:i w:val="0"/>
          <w:iCs w:val="0"/>
          <w:noProof w:val="0"/>
          <w:sz w:val="24"/>
          <w:szCs w:val="24"/>
          <w:lang w:val="en-GB"/>
        </w:rPr>
        <w:t xml:space="preserve"> </w:t>
      </w:r>
      <w:r w:rsidRPr="31CE7DA2" w:rsidR="43B04159">
        <w:rPr>
          <w:rFonts w:ascii="Arial" w:hAnsi="Arial" w:eastAsia="Arial" w:cs="Arial"/>
          <w:b w:val="0"/>
          <w:bCs w:val="0"/>
          <w:i w:val="0"/>
          <w:iCs w:val="0"/>
          <w:noProof w:val="0"/>
          <w:sz w:val="24"/>
          <w:szCs w:val="24"/>
          <w:lang w:val="en-GB"/>
        </w:rPr>
        <w:t xml:space="preserve">Another area of learning is languages, </w:t>
      </w:r>
      <w:r w:rsidRPr="31CE7DA2" w:rsidR="43B04159">
        <w:rPr>
          <w:rFonts w:ascii="Arial" w:hAnsi="Arial" w:eastAsia="Arial" w:cs="Arial"/>
          <w:b w:val="0"/>
          <w:bCs w:val="0"/>
          <w:i w:val="0"/>
          <w:iCs w:val="0"/>
          <w:noProof w:val="0"/>
          <w:sz w:val="24"/>
          <w:szCs w:val="24"/>
          <w:lang w:val="en-GB"/>
        </w:rPr>
        <w:t>literacy</w:t>
      </w:r>
      <w:r w:rsidRPr="31CE7DA2" w:rsidR="43B04159">
        <w:rPr>
          <w:rFonts w:ascii="Arial" w:hAnsi="Arial" w:eastAsia="Arial" w:cs="Arial"/>
          <w:b w:val="0"/>
          <w:bCs w:val="0"/>
          <w:i w:val="0"/>
          <w:iCs w:val="0"/>
          <w:noProof w:val="0"/>
          <w:sz w:val="24"/>
          <w:szCs w:val="24"/>
          <w:lang w:val="en-GB"/>
        </w:rPr>
        <w:t xml:space="preserve"> and communication. </w:t>
      </w:r>
      <w:r w:rsidRPr="31CE7DA2" w:rsidR="4B1A8A88">
        <w:rPr>
          <w:rFonts w:ascii="Arial" w:hAnsi="Arial" w:eastAsia="Arial" w:cs="Arial"/>
          <w:b w:val="0"/>
          <w:bCs w:val="0"/>
          <w:i w:val="0"/>
          <w:iCs w:val="0"/>
          <w:noProof w:val="0"/>
          <w:sz w:val="24"/>
          <w:szCs w:val="24"/>
          <w:lang w:val="en-GB"/>
        </w:rPr>
        <w:t>Observing children through play shows a child’s social</w:t>
      </w:r>
      <w:r w:rsidRPr="31CE7DA2" w:rsidR="5613F231">
        <w:rPr>
          <w:rFonts w:ascii="Arial" w:hAnsi="Arial" w:eastAsia="Arial" w:cs="Arial"/>
          <w:b w:val="0"/>
          <w:bCs w:val="0"/>
          <w:i w:val="0"/>
          <w:iCs w:val="0"/>
          <w:noProof w:val="0"/>
          <w:sz w:val="24"/>
          <w:szCs w:val="24"/>
          <w:lang w:val="en-GB"/>
        </w:rPr>
        <w:t xml:space="preserve"> and communication </w:t>
      </w:r>
      <w:r w:rsidRPr="31CE7DA2" w:rsidR="4B1A8A88">
        <w:rPr>
          <w:rFonts w:ascii="Arial" w:hAnsi="Arial" w:eastAsia="Arial" w:cs="Arial"/>
          <w:b w:val="0"/>
          <w:bCs w:val="0"/>
          <w:i w:val="0"/>
          <w:iCs w:val="0"/>
          <w:noProof w:val="0"/>
          <w:sz w:val="24"/>
          <w:szCs w:val="24"/>
          <w:lang w:val="en-GB"/>
        </w:rPr>
        <w:t xml:space="preserve">development. </w:t>
      </w:r>
      <w:r w:rsidRPr="31CE7DA2" w:rsidR="3ACB2C91">
        <w:rPr>
          <w:rFonts w:ascii="Arial" w:hAnsi="Arial" w:eastAsia="Arial" w:cs="Arial"/>
          <w:b w:val="0"/>
          <w:bCs w:val="0"/>
          <w:i w:val="0"/>
          <w:iCs w:val="0"/>
          <w:noProof w:val="0"/>
          <w:sz w:val="24"/>
          <w:szCs w:val="24"/>
          <w:lang w:val="en-GB"/>
        </w:rPr>
        <w:t xml:space="preserve">Louis (2022) states that </w:t>
      </w:r>
      <w:r w:rsidRPr="31CE7DA2" w:rsidR="3ACB2C91">
        <w:rPr>
          <w:rFonts w:ascii="Arial" w:hAnsi="Arial" w:eastAsia="Arial" w:cs="Arial"/>
          <w:b w:val="0"/>
          <w:bCs w:val="0"/>
          <w:i w:val="0"/>
          <w:iCs w:val="0"/>
          <w:noProof w:val="0"/>
          <w:sz w:val="24"/>
          <w:szCs w:val="24"/>
          <w:lang w:val="en-GB"/>
        </w:rPr>
        <w:t>observing</w:t>
      </w:r>
      <w:r w:rsidRPr="31CE7DA2" w:rsidR="3ACB2C91">
        <w:rPr>
          <w:rFonts w:ascii="Arial" w:hAnsi="Arial" w:eastAsia="Arial" w:cs="Arial"/>
          <w:b w:val="0"/>
          <w:bCs w:val="0"/>
          <w:i w:val="0"/>
          <w:iCs w:val="0"/>
          <w:noProof w:val="0"/>
          <w:sz w:val="24"/>
          <w:szCs w:val="24"/>
          <w:lang w:val="en-GB"/>
        </w:rPr>
        <w:t xml:space="preserve"> children through play shows the development of a child’s relationships with other children and that observation</w:t>
      </w:r>
      <w:r w:rsidRPr="31CE7DA2" w:rsidR="7A1D55FA">
        <w:rPr>
          <w:rFonts w:ascii="Arial" w:hAnsi="Arial" w:eastAsia="Arial" w:cs="Arial"/>
          <w:b w:val="0"/>
          <w:bCs w:val="0"/>
          <w:i w:val="0"/>
          <w:iCs w:val="0"/>
          <w:noProof w:val="0"/>
          <w:sz w:val="24"/>
          <w:szCs w:val="24"/>
          <w:lang w:val="en-GB"/>
        </w:rPr>
        <w:t xml:space="preserve">s allows the </w:t>
      </w:r>
      <w:r w:rsidRPr="31CE7DA2" w:rsidR="156DE975">
        <w:rPr>
          <w:rFonts w:ascii="Arial" w:hAnsi="Arial" w:eastAsia="Arial" w:cs="Arial"/>
          <w:b w:val="0"/>
          <w:bCs w:val="0"/>
          <w:i w:val="0"/>
          <w:iCs w:val="0"/>
          <w:noProof w:val="0"/>
          <w:sz w:val="24"/>
          <w:szCs w:val="24"/>
          <w:lang w:val="en-GB"/>
        </w:rPr>
        <w:t>practitioner</w:t>
      </w:r>
      <w:r w:rsidRPr="31CE7DA2" w:rsidR="7A1D55FA">
        <w:rPr>
          <w:rFonts w:ascii="Arial" w:hAnsi="Arial" w:eastAsia="Arial" w:cs="Arial"/>
          <w:b w:val="0"/>
          <w:bCs w:val="0"/>
          <w:i w:val="0"/>
          <w:iCs w:val="0"/>
          <w:noProof w:val="0"/>
          <w:sz w:val="24"/>
          <w:szCs w:val="24"/>
          <w:lang w:val="en-GB"/>
        </w:rPr>
        <w:t xml:space="preserve"> to get to know the</w:t>
      </w:r>
      <w:r w:rsidRPr="31CE7DA2" w:rsidR="00A9F6A6">
        <w:rPr>
          <w:rFonts w:ascii="Arial" w:hAnsi="Arial" w:eastAsia="Arial" w:cs="Arial"/>
          <w:b w:val="0"/>
          <w:bCs w:val="0"/>
          <w:i w:val="0"/>
          <w:iCs w:val="0"/>
          <w:noProof w:val="0"/>
          <w:sz w:val="24"/>
          <w:szCs w:val="24"/>
          <w:lang w:val="en-GB"/>
        </w:rPr>
        <w:t xml:space="preserve"> child and develop their </w:t>
      </w:r>
      <w:r w:rsidRPr="31CE7DA2" w:rsidR="57E8AA72">
        <w:rPr>
          <w:rFonts w:ascii="Arial" w:hAnsi="Arial" w:eastAsia="Arial" w:cs="Arial"/>
          <w:b w:val="0"/>
          <w:bCs w:val="0"/>
          <w:i w:val="0"/>
          <w:iCs w:val="0"/>
          <w:noProof w:val="0"/>
          <w:sz w:val="24"/>
          <w:szCs w:val="24"/>
          <w:lang w:val="en-GB"/>
        </w:rPr>
        <w:t>relationship</w:t>
      </w:r>
      <w:r w:rsidRPr="31CE7DA2" w:rsidR="00A9F6A6">
        <w:rPr>
          <w:rFonts w:ascii="Arial" w:hAnsi="Arial" w:eastAsia="Arial" w:cs="Arial"/>
          <w:b w:val="0"/>
          <w:bCs w:val="0"/>
          <w:i w:val="0"/>
          <w:iCs w:val="0"/>
          <w:noProof w:val="0"/>
          <w:sz w:val="24"/>
          <w:szCs w:val="24"/>
          <w:lang w:val="en-GB"/>
        </w:rPr>
        <w:t xml:space="preserve"> with the child.</w:t>
      </w:r>
      <w:r w:rsidRPr="31CE7DA2" w:rsidR="7A1D55FA">
        <w:rPr>
          <w:rFonts w:ascii="Arial" w:hAnsi="Arial" w:eastAsia="Arial" w:cs="Arial"/>
          <w:b w:val="0"/>
          <w:bCs w:val="0"/>
          <w:i w:val="0"/>
          <w:iCs w:val="0"/>
          <w:noProof w:val="0"/>
          <w:sz w:val="24"/>
          <w:szCs w:val="24"/>
          <w:lang w:val="en-GB"/>
        </w:rPr>
        <w:t xml:space="preserve"> </w:t>
      </w:r>
      <w:r w:rsidRPr="31CE7DA2" w:rsidR="1BF898A0">
        <w:rPr>
          <w:rFonts w:ascii="Arial" w:hAnsi="Arial" w:eastAsia="Arial" w:cs="Arial"/>
          <w:b w:val="0"/>
          <w:bCs w:val="0"/>
          <w:i w:val="0"/>
          <w:iCs w:val="0"/>
          <w:noProof w:val="0"/>
          <w:sz w:val="24"/>
          <w:szCs w:val="24"/>
          <w:lang w:val="en-GB"/>
        </w:rPr>
        <w:t>T</w:t>
      </w:r>
      <w:r w:rsidRPr="31CE7DA2" w:rsidR="604AE101">
        <w:rPr>
          <w:rFonts w:ascii="Arial" w:hAnsi="Arial" w:eastAsia="Arial" w:cs="Arial"/>
          <w:b w:val="0"/>
          <w:bCs w:val="0"/>
          <w:i w:val="0"/>
          <w:iCs w:val="0"/>
          <w:noProof w:val="0"/>
          <w:sz w:val="24"/>
          <w:szCs w:val="24"/>
          <w:lang w:val="en-GB"/>
        </w:rPr>
        <w:t xml:space="preserve">hrough observing </w:t>
      </w:r>
      <w:r w:rsidRPr="31CE7DA2" w:rsidR="53BD4A67">
        <w:rPr>
          <w:rFonts w:ascii="Arial" w:hAnsi="Arial" w:eastAsia="Arial" w:cs="Arial"/>
          <w:b w:val="0"/>
          <w:bCs w:val="0"/>
          <w:i w:val="0"/>
          <w:iCs w:val="0"/>
          <w:noProof w:val="0"/>
          <w:sz w:val="24"/>
          <w:szCs w:val="24"/>
          <w:lang w:val="en-GB"/>
        </w:rPr>
        <w:t xml:space="preserve">children's </w:t>
      </w:r>
      <w:r w:rsidRPr="31CE7DA2" w:rsidR="604AE101">
        <w:rPr>
          <w:rFonts w:ascii="Arial" w:hAnsi="Arial" w:eastAsia="Arial" w:cs="Arial"/>
          <w:b w:val="0"/>
          <w:bCs w:val="0"/>
          <w:i w:val="0"/>
          <w:iCs w:val="0"/>
          <w:noProof w:val="0"/>
          <w:sz w:val="24"/>
          <w:szCs w:val="24"/>
          <w:lang w:val="en-GB"/>
        </w:rPr>
        <w:t xml:space="preserve">social play, a child’s language development can be shown. </w:t>
      </w:r>
      <w:r w:rsidRPr="31CE7DA2" w:rsidR="604AE101">
        <w:rPr>
          <w:rFonts w:ascii="Arial" w:hAnsi="Arial" w:eastAsia="Arial" w:cs="Arial"/>
          <w:b w:val="0"/>
          <w:bCs w:val="0"/>
          <w:i w:val="0"/>
          <w:iCs w:val="0"/>
          <w:noProof w:val="0"/>
          <w:sz w:val="24"/>
          <w:szCs w:val="24"/>
          <w:lang w:val="en-GB"/>
        </w:rPr>
        <w:t xml:space="preserve">Through </w:t>
      </w:r>
      <w:r w:rsidRPr="31CE7DA2" w:rsidR="3B0AFF7D">
        <w:rPr>
          <w:rFonts w:ascii="Arial" w:hAnsi="Arial" w:eastAsia="Arial" w:cs="Arial"/>
          <w:b w:val="0"/>
          <w:bCs w:val="0"/>
          <w:i w:val="0"/>
          <w:iCs w:val="0"/>
          <w:noProof w:val="0"/>
          <w:sz w:val="24"/>
          <w:szCs w:val="24"/>
          <w:lang w:val="en-GB"/>
        </w:rPr>
        <w:t xml:space="preserve">hands on experience through </w:t>
      </w:r>
      <w:r w:rsidRPr="31CE7DA2" w:rsidR="604AE101">
        <w:rPr>
          <w:rFonts w:ascii="Arial" w:hAnsi="Arial" w:eastAsia="Arial" w:cs="Arial"/>
          <w:b w:val="0"/>
          <w:bCs w:val="0"/>
          <w:i w:val="0"/>
          <w:iCs w:val="0"/>
          <w:noProof w:val="0"/>
          <w:sz w:val="24"/>
          <w:szCs w:val="24"/>
          <w:lang w:val="en-GB"/>
        </w:rPr>
        <w:t xml:space="preserve">role play and conversation, </w:t>
      </w:r>
      <w:r w:rsidRPr="31CE7DA2" w:rsidR="4EECCBE0">
        <w:rPr>
          <w:rFonts w:ascii="Arial" w:hAnsi="Arial" w:eastAsia="Arial" w:cs="Arial"/>
          <w:b w:val="0"/>
          <w:bCs w:val="0"/>
          <w:i w:val="0"/>
          <w:iCs w:val="0"/>
          <w:noProof w:val="0"/>
          <w:sz w:val="24"/>
          <w:szCs w:val="24"/>
          <w:lang w:val="en-GB"/>
        </w:rPr>
        <w:t>practitioners</w:t>
      </w:r>
      <w:r w:rsidRPr="31CE7DA2" w:rsidR="604AE101">
        <w:rPr>
          <w:rFonts w:ascii="Arial" w:hAnsi="Arial" w:eastAsia="Arial" w:cs="Arial"/>
          <w:b w:val="0"/>
          <w:bCs w:val="0"/>
          <w:i w:val="0"/>
          <w:iCs w:val="0"/>
          <w:noProof w:val="0"/>
          <w:sz w:val="24"/>
          <w:szCs w:val="24"/>
          <w:lang w:val="en-GB"/>
        </w:rPr>
        <w:t xml:space="preserve"> </w:t>
      </w:r>
      <w:r w:rsidRPr="31CE7DA2" w:rsidR="27066751">
        <w:rPr>
          <w:rFonts w:ascii="Arial" w:hAnsi="Arial" w:eastAsia="Arial" w:cs="Arial"/>
          <w:b w:val="0"/>
          <w:bCs w:val="0"/>
          <w:i w:val="0"/>
          <w:iCs w:val="0"/>
          <w:noProof w:val="0"/>
          <w:sz w:val="24"/>
          <w:szCs w:val="24"/>
          <w:lang w:val="en-GB"/>
        </w:rPr>
        <w:t>can</w:t>
      </w:r>
      <w:r w:rsidRPr="31CE7DA2" w:rsidR="604AE101">
        <w:rPr>
          <w:rFonts w:ascii="Arial" w:hAnsi="Arial" w:eastAsia="Arial" w:cs="Arial"/>
          <w:b w:val="0"/>
          <w:bCs w:val="0"/>
          <w:i w:val="0"/>
          <w:iCs w:val="0"/>
          <w:noProof w:val="0"/>
          <w:sz w:val="24"/>
          <w:szCs w:val="24"/>
          <w:lang w:val="en-GB"/>
        </w:rPr>
        <w:t xml:space="preserve"> see where a </w:t>
      </w:r>
      <w:r w:rsidRPr="31CE7DA2" w:rsidR="4E4934E1">
        <w:rPr>
          <w:rFonts w:ascii="Arial" w:hAnsi="Arial" w:eastAsia="Arial" w:cs="Arial"/>
          <w:b w:val="0"/>
          <w:bCs w:val="0"/>
          <w:i w:val="0"/>
          <w:iCs w:val="0"/>
          <w:noProof w:val="0"/>
          <w:sz w:val="24"/>
          <w:szCs w:val="24"/>
          <w:lang w:val="en-GB"/>
        </w:rPr>
        <w:t>child's</w:t>
      </w:r>
      <w:r w:rsidRPr="31CE7DA2" w:rsidR="604AE101">
        <w:rPr>
          <w:rFonts w:ascii="Arial" w:hAnsi="Arial" w:eastAsia="Arial" w:cs="Arial"/>
          <w:b w:val="0"/>
          <w:bCs w:val="0"/>
          <w:i w:val="0"/>
          <w:iCs w:val="0"/>
          <w:noProof w:val="0"/>
          <w:sz w:val="24"/>
          <w:szCs w:val="24"/>
          <w:lang w:val="en-GB"/>
        </w:rPr>
        <w:t xml:space="preserve"> language </w:t>
      </w:r>
      <w:r w:rsidRPr="31CE7DA2" w:rsidR="728B614E">
        <w:rPr>
          <w:rFonts w:ascii="Arial" w:hAnsi="Arial" w:eastAsia="Arial" w:cs="Arial"/>
          <w:b w:val="0"/>
          <w:bCs w:val="0"/>
          <w:i w:val="0"/>
          <w:iCs w:val="0"/>
          <w:noProof w:val="0"/>
          <w:sz w:val="24"/>
          <w:szCs w:val="24"/>
          <w:lang w:val="en-GB"/>
        </w:rPr>
        <w:t>skills are at and whether they are involved in language rich environments (Department for Education, 2024).</w:t>
      </w:r>
      <w:r w:rsidRPr="31CE7DA2" w:rsidR="1C669580">
        <w:rPr>
          <w:rFonts w:ascii="Arial" w:hAnsi="Arial" w:eastAsia="Arial" w:cs="Arial"/>
          <w:b w:val="0"/>
          <w:bCs w:val="0"/>
          <w:noProof w:val="0"/>
          <w:sz w:val="24"/>
          <w:szCs w:val="24"/>
          <w:lang w:val="en-GB"/>
        </w:rPr>
        <w:t xml:space="preserve"> </w:t>
      </w:r>
      <w:r w:rsidRPr="31CE7DA2" w:rsidR="4F9927A8">
        <w:rPr>
          <w:rFonts w:ascii="Arial" w:hAnsi="Arial" w:eastAsia="Arial" w:cs="Arial"/>
          <w:b w:val="0"/>
          <w:bCs w:val="0"/>
          <w:noProof w:val="0"/>
          <w:sz w:val="24"/>
          <w:szCs w:val="24"/>
          <w:lang w:val="en-GB"/>
        </w:rPr>
        <w:t>Additionally</w:t>
      </w:r>
      <w:r w:rsidRPr="31CE7DA2" w:rsidR="4F9927A8">
        <w:rPr>
          <w:rFonts w:ascii="Arial" w:hAnsi="Arial" w:eastAsia="Arial" w:cs="Arial"/>
          <w:b w:val="0"/>
          <w:bCs w:val="0"/>
          <w:noProof w:val="0"/>
          <w:sz w:val="24"/>
          <w:szCs w:val="24"/>
          <w:lang w:val="en-GB"/>
        </w:rPr>
        <w:t>, o</w:t>
      </w:r>
      <w:r w:rsidRPr="31CE7DA2" w:rsidR="1C669580">
        <w:rPr>
          <w:rFonts w:ascii="Arial" w:hAnsi="Arial" w:eastAsia="Arial" w:cs="Arial"/>
          <w:b w:val="0"/>
          <w:bCs w:val="0"/>
          <w:noProof w:val="0"/>
          <w:sz w:val="24"/>
          <w:szCs w:val="24"/>
          <w:lang w:val="en-GB"/>
        </w:rPr>
        <w:t xml:space="preserve">bservations help practitioners to assess a child’s progress and development and whether a child needs specific care (West Sussex County Council, 2015). Through this, play can show patterns in a child’s behaviour that differentiates from others. This can include communication and social development which can link to </w:t>
      </w:r>
      <w:r w:rsidRPr="31CE7DA2" w:rsidR="1C669580">
        <w:rPr>
          <w:rFonts w:ascii="Arial" w:hAnsi="Arial" w:eastAsia="Arial" w:cs="Arial"/>
          <w:b w:val="0"/>
          <w:bCs w:val="0"/>
          <w:noProof w:val="0"/>
          <w:sz w:val="24"/>
          <w:szCs w:val="24"/>
          <w:lang w:val="en-GB"/>
        </w:rPr>
        <w:t>additional</w:t>
      </w:r>
      <w:r w:rsidRPr="31CE7DA2" w:rsidR="1C669580">
        <w:rPr>
          <w:rFonts w:ascii="Arial" w:hAnsi="Arial" w:eastAsia="Arial" w:cs="Arial"/>
          <w:b w:val="0"/>
          <w:bCs w:val="0"/>
          <w:noProof w:val="0"/>
          <w:sz w:val="24"/>
          <w:szCs w:val="24"/>
          <w:lang w:val="en-GB"/>
        </w:rPr>
        <w:t xml:space="preserve"> learning needs such as autism (National Autistic Society, 2025).</w:t>
      </w:r>
    </w:p>
    <w:p w:rsidR="175C6550" w:rsidP="059093EB" w:rsidRDefault="175C6550" w14:paraId="5241BB87" w14:textId="2AC791B2">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059093EB" w:rsidR="175C6550">
        <w:rPr>
          <w:rFonts w:ascii="Arial" w:hAnsi="Arial" w:eastAsia="Arial" w:cs="Arial"/>
          <w:b w:val="0"/>
          <w:bCs w:val="0"/>
          <w:i w:val="0"/>
          <w:iCs w:val="0"/>
          <w:noProof w:val="0"/>
          <w:sz w:val="24"/>
          <w:szCs w:val="24"/>
          <w:lang w:val="en-GB"/>
        </w:rPr>
        <w:t>T</w:t>
      </w:r>
      <w:r w:rsidRPr="059093EB" w:rsidR="754094F3">
        <w:rPr>
          <w:rFonts w:ascii="Arial" w:hAnsi="Arial" w:eastAsia="Arial" w:cs="Arial"/>
          <w:noProof w:val="0"/>
          <w:sz w:val="24"/>
          <w:szCs w:val="24"/>
          <w:lang w:val="en-GB"/>
        </w:rPr>
        <w:t>he observations that practitioners make through play provide themselves with information of the learning environment. These observations give the practitioner</w:t>
      </w:r>
      <w:r w:rsidRPr="059093EB" w:rsidR="5FE63BE7">
        <w:rPr>
          <w:rFonts w:ascii="Arial" w:hAnsi="Arial" w:eastAsia="Arial" w:cs="Arial"/>
          <w:noProof w:val="0"/>
          <w:sz w:val="24"/>
          <w:szCs w:val="24"/>
          <w:lang w:val="en-GB"/>
        </w:rPr>
        <w:t xml:space="preserve"> an</w:t>
      </w:r>
      <w:r w:rsidRPr="059093EB" w:rsidR="754094F3">
        <w:rPr>
          <w:rFonts w:ascii="Arial" w:hAnsi="Arial" w:eastAsia="Arial" w:cs="Arial"/>
          <w:noProof w:val="0"/>
          <w:sz w:val="24"/>
          <w:szCs w:val="24"/>
          <w:lang w:val="en-GB"/>
        </w:rPr>
        <w:t xml:space="preserve"> insight into whether </w:t>
      </w:r>
      <w:r w:rsidRPr="059093EB" w:rsidR="754094F3">
        <w:rPr>
          <w:rFonts w:ascii="Arial" w:hAnsi="Arial" w:eastAsia="Arial" w:cs="Arial"/>
          <w:noProof w:val="0"/>
          <w:sz w:val="24"/>
          <w:szCs w:val="24"/>
          <w:lang w:val="en-GB"/>
        </w:rPr>
        <w:t>a child is responsive to the environment and where learning is taking place (Louis, 2022).</w:t>
      </w:r>
      <w:r w:rsidRPr="059093EB" w:rsidR="7B4AF8EA">
        <w:rPr>
          <w:rFonts w:ascii="Arial" w:hAnsi="Arial" w:eastAsia="Arial" w:cs="Arial"/>
          <w:noProof w:val="0"/>
          <w:sz w:val="24"/>
          <w:szCs w:val="24"/>
          <w:lang w:val="en-GB"/>
        </w:rPr>
        <w:t xml:space="preserve"> </w:t>
      </w:r>
      <w:r w:rsidRPr="059093EB" w:rsidR="4855001C">
        <w:rPr>
          <w:rFonts w:ascii="Arial" w:hAnsi="Arial" w:eastAsia="Arial" w:cs="Arial"/>
          <w:noProof w:val="0"/>
          <w:sz w:val="24"/>
          <w:szCs w:val="24"/>
          <w:lang w:val="en-GB"/>
        </w:rPr>
        <w:t xml:space="preserve">This allows the practitioner to take </w:t>
      </w:r>
      <w:r w:rsidRPr="059093EB" w:rsidR="4855001C">
        <w:rPr>
          <w:rFonts w:ascii="Arial" w:hAnsi="Arial" w:eastAsia="Arial" w:cs="Arial"/>
          <w:noProof w:val="0"/>
          <w:sz w:val="24"/>
          <w:szCs w:val="24"/>
          <w:lang w:val="en-GB"/>
        </w:rPr>
        <w:t>appropriate action</w:t>
      </w:r>
      <w:r w:rsidRPr="059093EB" w:rsidR="4855001C">
        <w:rPr>
          <w:rFonts w:ascii="Arial" w:hAnsi="Arial" w:eastAsia="Arial" w:cs="Arial"/>
          <w:noProof w:val="0"/>
          <w:sz w:val="24"/>
          <w:szCs w:val="24"/>
          <w:lang w:val="en-GB"/>
        </w:rPr>
        <w:t xml:space="preserve"> and change the environment to allow more opportunities for learning. </w:t>
      </w:r>
      <w:r w:rsidRPr="059093EB" w:rsidR="69873334">
        <w:rPr>
          <w:rFonts w:ascii="Arial" w:hAnsi="Arial" w:eastAsia="Arial" w:cs="Arial"/>
          <w:noProof w:val="0"/>
          <w:sz w:val="24"/>
          <w:szCs w:val="24"/>
          <w:lang w:val="en-GB"/>
        </w:rPr>
        <w:t xml:space="preserve">The Welsh Government (2022a) states that a practitioner's role in </w:t>
      </w:r>
      <w:r w:rsidRPr="059093EB" w:rsidR="69873334">
        <w:rPr>
          <w:rFonts w:ascii="Arial" w:hAnsi="Arial" w:eastAsia="Arial" w:cs="Arial"/>
          <w:noProof w:val="0"/>
          <w:sz w:val="24"/>
          <w:szCs w:val="24"/>
          <w:lang w:val="en-GB"/>
        </w:rPr>
        <w:t>observing</w:t>
      </w:r>
      <w:r w:rsidRPr="059093EB" w:rsidR="69873334">
        <w:rPr>
          <w:rFonts w:ascii="Arial" w:hAnsi="Arial" w:eastAsia="Arial" w:cs="Arial"/>
          <w:noProof w:val="0"/>
          <w:sz w:val="24"/>
          <w:szCs w:val="24"/>
          <w:lang w:val="en-GB"/>
        </w:rPr>
        <w:t xml:space="preserve"> children is to use their observations to be able to plan out an environment that is meaningful and relevant to</w:t>
      </w:r>
      <w:r w:rsidRPr="059093EB" w:rsidR="4B81E521">
        <w:rPr>
          <w:rFonts w:ascii="Arial" w:hAnsi="Arial" w:eastAsia="Arial" w:cs="Arial"/>
          <w:noProof w:val="0"/>
          <w:sz w:val="24"/>
          <w:szCs w:val="24"/>
          <w:lang w:val="en-GB"/>
        </w:rPr>
        <w:t xml:space="preserve"> the child’s interests.</w:t>
      </w:r>
      <w:r w:rsidRPr="059093EB" w:rsidR="214B9F36">
        <w:rPr>
          <w:rFonts w:ascii="Arial" w:hAnsi="Arial" w:eastAsia="Arial" w:cs="Arial"/>
          <w:noProof w:val="0"/>
          <w:sz w:val="24"/>
          <w:szCs w:val="24"/>
          <w:lang w:val="en-GB"/>
        </w:rPr>
        <w:t xml:space="preserve"> It is also important that a practitioner continually review</w:t>
      </w:r>
      <w:r w:rsidRPr="059093EB" w:rsidR="5175A781">
        <w:rPr>
          <w:rFonts w:ascii="Arial" w:hAnsi="Arial" w:eastAsia="Arial" w:cs="Arial"/>
          <w:noProof w:val="0"/>
          <w:sz w:val="24"/>
          <w:szCs w:val="24"/>
          <w:lang w:val="en-GB"/>
        </w:rPr>
        <w:t>s</w:t>
      </w:r>
      <w:r w:rsidRPr="059093EB" w:rsidR="214B9F36">
        <w:rPr>
          <w:rFonts w:ascii="Arial" w:hAnsi="Arial" w:eastAsia="Arial" w:cs="Arial"/>
          <w:noProof w:val="0"/>
          <w:sz w:val="24"/>
          <w:szCs w:val="24"/>
          <w:lang w:val="en-GB"/>
        </w:rPr>
        <w:t xml:space="preserve"> the effectiveness of the environment (Welsh Government, 2022a).</w:t>
      </w:r>
      <w:r w:rsidRPr="059093EB" w:rsidR="56712A2E">
        <w:rPr>
          <w:rFonts w:ascii="Arial" w:hAnsi="Arial" w:eastAsia="Arial" w:cs="Arial"/>
          <w:noProof w:val="0"/>
          <w:sz w:val="24"/>
          <w:szCs w:val="24"/>
          <w:lang w:val="en-GB"/>
        </w:rPr>
        <w:t xml:space="preserve"> </w:t>
      </w:r>
      <w:r w:rsidRPr="059093EB" w:rsidR="214B9F36">
        <w:rPr>
          <w:rFonts w:ascii="Arial" w:hAnsi="Arial" w:eastAsia="Arial" w:cs="Arial"/>
          <w:noProof w:val="0"/>
          <w:sz w:val="24"/>
          <w:szCs w:val="24"/>
          <w:lang w:val="en-GB"/>
        </w:rPr>
        <w:t>Therefore, it is</w:t>
      </w:r>
      <w:r w:rsidRPr="059093EB" w:rsidR="26A7B66F">
        <w:rPr>
          <w:rFonts w:ascii="Arial" w:hAnsi="Arial" w:eastAsia="Arial" w:cs="Arial"/>
          <w:noProof w:val="0"/>
          <w:sz w:val="24"/>
          <w:szCs w:val="24"/>
          <w:lang w:val="en-GB"/>
        </w:rPr>
        <w:t xml:space="preserve"> important as an enabling environment supports all areas of learning and development</w:t>
      </w:r>
      <w:r w:rsidRPr="059093EB" w:rsidR="6A62A979">
        <w:rPr>
          <w:rFonts w:ascii="Arial" w:hAnsi="Arial" w:eastAsia="Arial" w:cs="Arial"/>
          <w:noProof w:val="0"/>
          <w:sz w:val="24"/>
          <w:szCs w:val="24"/>
          <w:lang w:val="en-GB"/>
        </w:rPr>
        <w:t>.</w:t>
      </w:r>
    </w:p>
    <w:p w:rsidR="4492B64C" w:rsidP="059093EB" w:rsidRDefault="4492B64C" w14:paraId="7B360318" w14:textId="08FEAB3E">
      <w:pPr>
        <w:pStyle w:val="Normal"/>
        <w:spacing w:before="86" w:beforeAutospacing="off" w:after="0" w:afterAutospacing="off" w:line="360" w:lineRule="auto"/>
        <w:rPr>
          <w:rFonts w:ascii="Arial" w:hAnsi="Arial" w:eastAsia="Arial" w:cs="Arial"/>
          <w:noProof w:val="0"/>
          <w:sz w:val="24"/>
          <w:szCs w:val="24"/>
          <w:lang w:val="en-GB"/>
        </w:rPr>
      </w:pPr>
      <w:bookmarkStart w:name="_Int_nAvqtvBb" w:id="1551863501"/>
      <w:r w:rsidRPr="31CE7DA2" w:rsidR="2625F162">
        <w:rPr>
          <w:rFonts w:ascii="Arial" w:hAnsi="Arial" w:eastAsia="Arial" w:cs="Arial"/>
          <w:noProof w:val="0"/>
          <w:sz w:val="24"/>
          <w:szCs w:val="24"/>
          <w:lang w:val="en-GB"/>
        </w:rPr>
        <w:t>Despite the fact that</w:t>
      </w:r>
      <w:bookmarkEnd w:id="1551863501"/>
      <w:r w:rsidRPr="31CE7DA2" w:rsidR="2625F162">
        <w:rPr>
          <w:rFonts w:ascii="Arial" w:hAnsi="Arial" w:eastAsia="Arial" w:cs="Arial"/>
          <w:noProof w:val="0"/>
          <w:sz w:val="24"/>
          <w:szCs w:val="24"/>
          <w:lang w:val="en-GB"/>
        </w:rPr>
        <w:t xml:space="preserve"> there is evidence showing that children should be </w:t>
      </w:r>
      <w:r w:rsidRPr="31CE7DA2" w:rsidR="2625F162">
        <w:rPr>
          <w:rFonts w:ascii="Arial" w:hAnsi="Arial" w:eastAsia="Arial" w:cs="Arial"/>
          <w:noProof w:val="0"/>
          <w:sz w:val="24"/>
          <w:szCs w:val="24"/>
          <w:lang w:val="en-GB"/>
        </w:rPr>
        <w:t>observed</w:t>
      </w:r>
      <w:r w:rsidRPr="31CE7DA2" w:rsidR="2625F162">
        <w:rPr>
          <w:rFonts w:ascii="Arial" w:hAnsi="Arial" w:eastAsia="Arial" w:cs="Arial"/>
          <w:noProof w:val="0"/>
          <w:sz w:val="24"/>
          <w:szCs w:val="24"/>
          <w:lang w:val="en-GB"/>
        </w:rPr>
        <w:t xml:space="preserve"> through play, some </w:t>
      </w:r>
      <w:r w:rsidRPr="31CE7DA2" w:rsidR="2400E35E">
        <w:rPr>
          <w:rFonts w:ascii="Arial" w:hAnsi="Arial" w:eastAsia="Arial" w:cs="Arial"/>
          <w:noProof w:val="0"/>
          <w:sz w:val="24"/>
          <w:szCs w:val="24"/>
          <w:lang w:val="en-GB"/>
        </w:rPr>
        <w:t xml:space="preserve">believe that children should be </w:t>
      </w:r>
      <w:r w:rsidRPr="31CE7DA2" w:rsidR="2400E35E">
        <w:rPr>
          <w:rFonts w:ascii="Arial" w:hAnsi="Arial" w:eastAsia="Arial" w:cs="Arial"/>
          <w:noProof w:val="0"/>
          <w:sz w:val="24"/>
          <w:szCs w:val="24"/>
          <w:lang w:val="en-GB"/>
        </w:rPr>
        <w:t>observed</w:t>
      </w:r>
      <w:r w:rsidRPr="31CE7DA2" w:rsidR="2400E35E">
        <w:rPr>
          <w:rFonts w:ascii="Arial" w:hAnsi="Arial" w:eastAsia="Arial" w:cs="Arial"/>
          <w:noProof w:val="0"/>
          <w:sz w:val="24"/>
          <w:szCs w:val="24"/>
          <w:lang w:val="en-GB"/>
        </w:rPr>
        <w:t xml:space="preserve"> through more formal and planned methods which provide definite outcomes</w:t>
      </w:r>
      <w:r w:rsidRPr="31CE7DA2" w:rsidR="39E14787">
        <w:rPr>
          <w:rFonts w:ascii="Arial" w:hAnsi="Arial" w:eastAsia="Arial" w:cs="Arial"/>
          <w:noProof w:val="0"/>
          <w:sz w:val="24"/>
          <w:szCs w:val="24"/>
          <w:lang w:val="en-GB"/>
        </w:rPr>
        <w:t xml:space="preserve">. West Sussex County Council (2015) state that children should also be </w:t>
      </w:r>
      <w:r w:rsidRPr="31CE7DA2" w:rsidR="39E14787">
        <w:rPr>
          <w:rFonts w:ascii="Arial" w:hAnsi="Arial" w:eastAsia="Arial" w:cs="Arial"/>
          <w:noProof w:val="0"/>
          <w:sz w:val="24"/>
          <w:szCs w:val="24"/>
          <w:lang w:val="en-GB"/>
        </w:rPr>
        <w:t>observed</w:t>
      </w:r>
      <w:r w:rsidRPr="31CE7DA2" w:rsidR="39E14787">
        <w:rPr>
          <w:rFonts w:ascii="Arial" w:hAnsi="Arial" w:eastAsia="Arial" w:cs="Arial"/>
          <w:noProof w:val="0"/>
          <w:sz w:val="24"/>
          <w:szCs w:val="24"/>
          <w:lang w:val="en-GB"/>
        </w:rPr>
        <w:t xml:space="preserve"> through planned activities</w:t>
      </w:r>
      <w:r w:rsidRPr="31CE7DA2" w:rsidR="1355A335">
        <w:rPr>
          <w:rFonts w:ascii="Arial" w:hAnsi="Arial" w:eastAsia="Arial" w:cs="Arial"/>
          <w:noProof w:val="0"/>
          <w:sz w:val="24"/>
          <w:szCs w:val="24"/>
          <w:lang w:val="en-GB"/>
        </w:rPr>
        <w:t>, as well as through play,</w:t>
      </w:r>
      <w:r w:rsidRPr="31CE7DA2" w:rsidR="39E14787">
        <w:rPr>
          <w:rFonts w:ascii="Arial" w:hAnsi="Arial" w:eastAsia="Arial" w:cs="Arial"/>
          <w:noProof w:val="0"/>
          <w:sz w:val="24"/>
          <w:szCs w:val="24"/>
          <w:lang w:val="en-GB"/>
        </w:rPr>
        <w:t xml:space="preserve"> as</w:t>
      </w:r>
      <w:r w:rsidRPr="31CE7DA2" w:rsidR="74C8AF4A">
        <w:rPr>
          <w:rFonts w:ascii="Arial" w:hAnsi="Arial" w:eastAsia="Arial" w:cs="Arial"/>
          <w:noProof w:val="0"/>
          <w:sz w:val="24"/>
          <w:szCs w:val="24"/>
          <w:lang w:val="en-GB"/>
        </w:rPr>
        <w:t xml:space="preserve"> it is important take time to watch children and see w</w:t>
      </w:r>
      <w:r w:rsidRPr="31CE7DA2" w:rsidR="61EE85AE">
        <w:rPr>
          <w:rFonts w:ascii="Arial" w:hAnsi="Arial" w:eastAsia="Arial" w:cs="Arial"/>
          <w:noProof w:val="0"/>
          <w:sz w:val="24"/>
          <w:szCs w:val="24"/>
          <w:lang w:val="en-GB"/>
        </w:rPr>
        <w:t xml:space="preserve">hat they have learnt. </w:t>
      </w:r>
      <w:r w:rsidRPr="31CE7DA2" w:rsidR="0B3C707F">
        <w:rPr>
          <w:rFonts w:ascii="Arial" w:hAnsi="Arial" w:eastAsia="Arial" w:cs="Arial"/>
          <w:noProof w:val="0"/>
          <w:sz w:val="24"/>
          <w:szCs w:val="24"/>
          <w:lang w:val="en-GB"/>
        </w:rPr>
        <w:t xml:space="preserve">However, this can result in the </w:t>
      </w:r>
      <w:r w:rsidRPr="31CE7DA2" w:rsidR="1B65A554">
        <w:rPr>
          <w:rFonts w:ascii="Arial" w:hAnsi="Arial" w:eastAsia="Arial" w:cs="Arial"/>
          <w:noProof w:val="0"/>
          <w:sz w:val="24"/>
          <w:szCs w:val="24"/>
          <w:lang w:val="en-GB"/>
        </w:rPr>
        <w:t>Hawthorne</w:t>
      </w:r>
      <w:r w:rsidRPr="31CE7DA2" w:rsidR="0B3C707F">
        <w:rPr>
          <w:rFonts w:ascii="Arial" w:hAnsi="Arial" w:eastAsia="Arial" w:cs="Arial"/>
          <w:noProof w:val="0"/>
          <w:sz w:val="24"/>
          <w:szCs w:val="24"/>
          <w:lang w:val="en-GB"/>
        </w:rPr>
        <w:t xml:space="preserve"> affect. </w:t>
      </w:r>
      <w:r w:rsidRPr="31CE7DA2" w:rsidR="1B65A554">
        <w:rPr>
          <w:rFonts w:ascii="Arial" w:hAnsi="Arial" w:eastAsia="Arial" w:cs="Arial"/>
          <w:noProof w:val="0"/>
          <w:sz w:val="24"/>
          <w:szCs w:val="24"/>
          <w:lang w:val="en-GB"/>
        </w:rPr>
        <w:t xml:space="preserve">This is when there is a change in a child’s behaviour based of the knowledge that they are being </w:t>
      </w:r>
      <w:r w:rsidRPr="31CE7DA2" w:rsidR="1B65A554">
        <w:rPr>
          <w:rFonts w:ascii="Arial" w:hAnsi="Arial" w:eastAsia="Arial" w:cs="Arial"/>
          <w:noProof w:val="0"/>
          <w:sz w:val="24"/>
          <w:szCs w:val="24"/>
          <w:lang w:val="en-GB"/>
        </w:rPr>
        <w:t>observed</w:t>
      </w:r>
      <w:r w:rsidRPr="31CE7DA2" w:rsidR="1B65A554">
        <w:rPr>
          <w:rFonts w:ascii="Arial" w:hAnsi="Arial" w:eastAsia="Arial" w:cs="Arial"/>
          <w:noProof w:val="0"/>
          <w:sz w:val="24"/>
          <w:szCs w:val="24"/>
          <w:lang w:val="en-GB"/>
        </w:rPr>
        <w:t xml:space="preserve"> (Oswold</w:t>
      </w:r>
      <w:r w:rsidRPr="31CE7DA2" w:rsidR="50313D87">
        <w:rPr>
          <w:rFonts w:ascii="Arial" w:hAnsi="Arial" w:eastAsia="Arial" w:cs="Arial"/>
          <w:noProof w:val="0"/>
          <w:sz w:val="24"/>
          <w:szCs w:val="24"/>
          <w:lang w:val="en-GB"/>
        </w:rPr>
        <w:t xml:space="preserve">, Sherratt and Smith, </w:t>
      </w:r>
      <w:r w:rsidRPr="31CE7DA2" w:rsidR="1B65A554">
        <w:rPr>
          <w:rFonts w:ascii="Arial" w:hAnsi="Arial" w:eastAsia="Arial" w:cs="Arial"/>
          <w:noProof w:val="0"/>
          <w:sz w:val="24"/>
          <w:szCs w:val="24"/>
          <w:lang w:val="en-GB"/>
        </w:rPr>
        <w:t>2014</w:t>
      </w:r>
      <w:r w:rsidRPr="31CE7DA2" w:rsidR="55E1E3D0">
        <w:rPr>
          <w:rFonts w:ascii="Arial" w:hAnsi="Arial" w:eastAsia="Arial" w:cs="Arial"/>
          <w:noProof w:val="0"/>
          <w:sz w:val="24"/>
          <w:szCs w:val="24"/>
          <w:lang w:val="en-GB"/>
        </w:rPr>
        <w:t>).</w:t>
      </w:r>
      <w:r w:rsidRPr="31CE7DA2" w:rsidR="6F5B4D57">
        <w:rPr>
          <w:rFonts w:ascii="Arial" w:hAnsi="Arial" w:eastAsia="Arial" w:cs="Arial"/>
          <w:noProof w:val="0"/>
          <w:sz w:val="24"/>
          <w:szCs w:val="24"/>
          <w:lang w:val="en-GB"/>
        </w:rPr>
        <w:t xml:space="preserve"> </w:t>
      </w:r>
      <w:r w:rsidRPr="31CE7DA2" w:rsidR="3CB25F37">
        <w:rPr>
          <w:rFonts w:ascii="Arial" w:hAnsi="Arial" w:eastAsia="Arial" w:cs="Arial"/>
          <w:noProof w:val="0"/>
          <w:sz w:val="24"/>
          <w:szCs w:val="24"/>
          <w:lang w:val="en-GB"/>
        </w:rPr>
        <w:t xml:space="preserve">Additionally, studies have shown that teachers hold play and child-led activities in a lower esteem compared to activities that are seen as work (McInnes </w:t>
      </w:r>
      <w:r w:rsidRPr="31CE7DA2" w:rsidR="3CB25F37">
        <w:rPr>
          <w:rFonts w:ascii="Arial" w:hAnsi="Arial" w:eastAsia="Arial" w:cs="Arial"/>
          <w:i w:val="1"/>
          <w:iCs w:val="1"/>
          <w:noProof w:val="0"/>
          <w:sz w:val="24"/>
          <w:szCs w:val="24"/>
          <w:lang w:val="en-GB"/>
        </w:rPr>
        <w:t xml:space="preserve">et al., </w:t>
      </w:r>
      <w:r w:rsidRPr="31CE7DA2" w:rsidR="3CB25F37">
        <w:rPr>
          <w:rFonts w:ascii="Arial" w:hAnsi="Arial" w:eastAsia="Arial" w:cs="Arial"/>
          <w:i w:val="0"/>
          <w:iCs w:val="0"/>
          <w:noProof w:val="0"/>
          <w:sz w:val="24"/>
          <w:szCs w:val="24"/>
          <w:lang w:val="en-GB"/>
        </w:rPr>
        <w:t>2013).</w:t>
      </w:r>
      <w:r w:rsidRPr="31CE7DA2" w:rsidR="1B58E7AC">
        <w:rPr>
          <w:rFonts w:ascii="Arial" w:hAnsi="Arial" w:eastAsia="Arial" w:cs="Arial"/>
          <w:i w:val="0"/>
          <w:iCs w:val="0"/>
          <w:noProof w:val="0"/>
          <w:sz w:val="24"/>
          <w:szCs w:val="24"/>
          <w:lang w:val="en-GB"/>
        </w:rPr>
        <w:t xml:space="preserve"> </w:t>
      </w:r>
      <w:r w:rsidRPr="31CE7DA2" w:rsidR="6F5B4D57">
        <w:rPr>
          <w:rFonts w:ascii="Arial" w:hAnsi="Arial" w:eastAsia="Arial" w:cs="Arial"/>
          <w:noProof w:val="0"/>
          <w:sz w:val="24"/>
          <w:szCs w:val="24"/>
          <w:lang w:val="en-GB"/>
        </w:rPr>
        <w:t>Therefore, observations should be done through</w:t>
      </w:r>
      <w:r w:rsidRPr="31CE7DA2" w:rsidR="0294C227">
        <w:rPr>
          <w:rFonts w:ascii="Arial" w:hAnsi="Arial" w:eastAsia="Arial" w:cs="Arial"/>
          <w:noProof w:val="0"/>
          <w:sz w:val="24"/>
          <w:szCs w:val="24"/>
          <w:lang w:val="en-GB"/>
        </w:rPr>
        <w:t xml:space="preserve"> child-led</w:t>
      </w:r>
      <w:r w:rsidRPr="31CE7DA2" w:rsidR="6F5B4D57">
        <w:rPr>
          <w:rFonts w:ascii="Arial" w:hAnsi="Arial" w:eastAsia="Arial" w:cs="Arial"/>
          <w:noProof w:val="0"/>
          <w:sz w:val="24"/>
          <w:szCs w:val="24"/>
          <w:lang w:val="en-GB"/>
        </w:rPr>
        <w:t xml:space="preserve"> play, in the </w:t>
      </w:r>
      <w:r w:rsidRPr="31CE7DA2" w:rsidR="6F5B4D57">
        <w:rPr>
          <w:rFonts w:ascii="Arial" w:hAnsi="Arial" w:eastAsia="Arial" w:cs="Arial"/>
          <w:noProof w:val="0"/>
          <w:sz w:val="24"/>
          <w:szCs w:val="24"/>
          <w:lang w:val="en-GB"/>
        </w:rPr>
        <w:t>child's</w:t>
      </w:r>
      <w:r w:rsidRPr="31CE7DA2" w:rsidR="6F5B4D57">
        <w:rPr>
          <w:rFonts w:ascii="Arial" w:hAnsi="Arial" w:eastAsia="Arial" w:cs="Arial"/>
          <w:noProof w:val="0"/>
          <w:sz w:val="24"/>
          <w:szCs w:val="24"/>
          <w:lang w:val="en-GB"/>
        </w:rPr>
        <w:t xml:space="preserve"> natural environment</w:t>
      </w:r>
      <w:r w:rsidRPr="31CE7DA2" w:rsidR="6E39101F">
        <w:rPr>
          <w:rFonts w:ascii="Arial" w:hAnsi="Arial" w:eastAsia="Arial" w:cs="Arial"/>
          <w:noProof w:val="0"/>
          <w:sz w:val="24"/>
          <w:szCs w:val="24"/>
          <w:lang w:val="en-GB"/>
        </w:rPr>
        <w:t xml:space="preserve"> in order</w:t>
      </w:r>
      <w:r w:rsidRPr="31CE7DA2" w:rsidR="6F5B4D57">
        <w:rPr>
          <w:rFonts w:ascii="Arial" w:hAnsi="Arial" w:eastAsia="Arial" w:cs="Arial"/>
          <w:noProof w:val="0"/>
          <w:sz w:val="24"/>
          <w:szCs w:val="24"/>
          <w:lang w:val="en-GB"/>
        </w:rPr>
        <w:t xml:space="preserve"> </w:t>
      </w:r>
      <w:r w:rsidRPr="31CE7DA2" w:rsidR="0FAA221D">
        <w:rPr>
          <w:rFonts w:ascii="Arial" w:hAnsi="Arial" w:eastAsia="Arial" w:cs="Arial"/>
          <w:noProof w:val="0"/>
          <w:sz w:val="24"/>
          <w:szCs w:val="24"/>
          <w:lang w:val="en-GB"/>
        </w:rPr>
        <w:t xml:space="preserve">to </w:t>
      </w:r>
      <w:r w:rsidRPr="31CE7DA2" w:rsidR="0FAA221D">
        <w:rPr>
          <w:rFonts w:ascii="Arial" w:hAnsi="Arial" w:eastAsia="Arial" w:cs="Arial"/>
          <w:noProof w:val="0"/>
          <w:sz w:val="24"/>
          <w:szCs w:val="24"/>
          <w:lang w:val="en-GB"/>
        </w:rPr>
        <w:t>observe</w:t>
      </w:r>
      <w:r w:rsidRPr="31CE7DA2" w:rsidR="0FAA221D">
        <w:rPr>
          <w:rFonts w:ascii="Arial" w:hAnsi="Arial" w:eastAsia="Arial" w:cs="Arial"/>
          <w:noProof w:val="0"/>
          <w:sz w:val="24"/>
          <w:szCs w:val="24"/>
          <w:lang w:val="en-GB"/>
        </w:rPr>
        <w:t xml:space="preserve"> a child’s holistic development </w:t>
      </w:r>
      <w:r w:rsidRPr="31CE7DA2" w:rsidR="6F5B4D57">
        <w:rPr>
          <w:rFonts w:ascii="Arial" w:hAnsi="Arial" w:eastAsia="Arial" w:cs="Arial"/>
          <w:noProof w:val="0"/>
          <w:sz w:val="24"/>
          <w:szCs w:val="24"/>
          <w:lang w:val="en-GB"/>
        </w:rPr>
        <w:t xml:space="preserve">(Ray-Kaeser </w:t>
      </w:r>
      <w:r w:rsidRPr="31CE7DA2" w:rsidR="6F5B4D57">
        <w:rPr>
          <w:rFonts w:ascii="Arial" w:hAnsi="Arial" w:eastAsia="Arial" w:cs="Arial"/>
          <w:i w:val="1"/>
          <w:iCs w:val="1"/>
          <w:noProof w:val="0"/>
          <w:sz w:val="24"/>
          <w:szCs w:val="24"/>
          <w:lang w:val="en-GB"/>
        </w:rPr>
        <w:t>et al</w:t>
      </w:r>
      <w:r w:rsidRPr="31CE7DA2" w:rsidR="6F5B4D57">
        <w:rPr>
          <w:rFonts w:ascii="Arial" w:hAnsi="Arial" w:eastAsia="Arial" w:cs="Arial"/>
          <w:noProof w:val="0"/>
          <w:sz w:val="24"/>
          <w:szCs w:val="24"/>
          <w:lang w:val="en-GB"/>
        </w:rPr>
        <w:t>., 2018).</w:t>
      </w:r>
    </w:p>
    <w:p w:rsidR="059093EB" w:rsidP="059093EB" w:rsidRDefault="059093EB" w14:paraId="690609EF" w14:textId="41490BF9">
      <w:pPr>
        <w:pStyle w:val="Normal"/>
        <w:spacing w:line="360" w:lineRule="auto"/>
        <w:rPr>
          <w:rFonts w:ascii="Arial" w:hAnsi="Arial" w:eastAsia="Arial" w:cs="Arial"/>
          <w:noProof w:val="0"/>
          <w:sz w:val="24"/>
          <w:szCs w:val="24"/>
          <w:lang w:val="en-GB"/>
        </w:rPr>
      </w:pPr>
    </w:p>
    <w:p w:rsidR="4492B64C" w:rsidP="4492B64C" w:rsidRDefault="4492B64C" w14:paraId="37EE97E5" w14:textId="23AF7662">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31CE7DA2" w:rsidP="31CE7DA2" w:rsidRDefault="31CE7DA2" w14:paraId="61A7F365" w14:textId="5A5F1C1F">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31CE7DA2" w:rsidP="31CE7DA2" w:rsidRDefault="31CE7DA2" w14:paraId="65093339" w14:textId="715B5728">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059093EB" w:rsidRDefault="68EF4134" w14:paraId="3428BFF5" w14:textId="5A5E2FCC">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059093EB" w:rsidRDefault="68EF4134" w14:paraId="6F600C9D" w14:textId="60177117">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059093EB" w:rsidRDefault="68EF4134" w14:paraId="7313CE26" w14:textId="4B78256A">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4492B64C" w:rsidRDefault="68EF4134" w14:paraId="5F108F18" w14:textId="52338DF8">
      <w:pPr>
        <w:pStyle w:val="Normal"/>
        <w:spacing w:before="86" w:beforeAutospacing="off" w:after="0" w:afterAutospacing="off" w:line="360" w:lineRule="auto"/>
        <w:jc w:val="left"/>
        <w:rPr>
          <w:rFonts w:ascii="Arial" w:hAnsi="Arial" w:eastAsia="Arial" w:cs="Arial"/>
          <w:u w:val="single"/>
        </w:rPr>
      </w:pPr>
      <w:r w:rsidRPr="059093EB" w:rsidR="68EF4134">
        <w:rPr>
          <w:rFonts w:ascii="Arial" w:hAnsi="Arial" w:eastAsia="Arial" w:cs="Arial"/>
          <w:u w:val="single"/>
        </w:rPr>
        <w:t>Reference List</w:t>
      </w:r>
    </w:p>
    <w:p w:rsidR="4DBECBDD" w:rsidP="059093EB" w:rsidRDefault="4DBECBDD" w14:paraId="4AB428E8" w14:textId="6F335228">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British Association of Play Therapists</w:t>
      </w:r>
      <w:r w:rsidRPr="059093EB" w:rsidR="7F34A9B5">
        <w:rPr>
          <w:rFonts w:ascii="Arial" w:hAnsi="Arial" w:eastAsia="Arial" w:cs="Arial"/>
          <w:b w:val="0"/>
          <w:bCs w:val="0"/>
          <w:i w:val="0"/>
          <w:iCs w:val="0"/>
          <w:caps w:val="0"/>
          <w:smallCaps w:val="0"/>
          <w:noProof w:val="0"/>
          <w:color w:val="000000" w:themeColor="text1" w:themeTint="FF" w:themeShade="FF"/>
          <w:sz w:val="24"/>
          <w:szCs w:val="24"/>
          <w:lang w:val="en-GB"/>
        </w:rPr>
        <w:t xml:space="preserve"> [BAPT]</w:t>
      </w:r>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 xml:space="preserve"> (2024) </w:t>
      </w:r>
      <w:r w:rsidRPr="059093EB" w:rsidR="24DC9E50">
        <w:rPr>
          <w:rFonts w:ascii="Arial" w:hAnsi="Arial" w:eastAsia="Arial" w:cs="Arial"/>
          <w:b w:val="0"/>
          <w:bCs w:val="0"/>
          <w:i w:val="1"/>
          <w:iCs w:val="1"/>
          <w:caps w:val="0"/>
          <w:smallCaps w:val="0"/>
          <w:noProof w:val="0"/>
          <w:color w:val="000000" w:themeColor="text1" w:themeTint="FF" w:themeShade="FF"/>
          <w:sz w:val="24"/>
          <w:szCs w:val="24"/>
          <w:lang w:val="en-GB"/>
        </w:rPr>
        <w:t xml:space="preserve">What is </w:t>
      </w:r>
      <w:r w:rsidRPr="059093EB" w:rsidR="752E3DC2">
        <w:rPr>
          <w:rFonts w:ascii="Arial" w:hAnsi="Arial" w:eastAsia="Arial" w:cs="Arial"/>
          <w:b w:val="0"/>
          <w:bCs w:val="0"/>
          <w:i w:val="1"/>
          <w:iCs w:val="1"/>
          <w:caps w:val="0"/>
          <w:smallCaps w:val="0"/>
          <w:noProof w:val="0"/>
          <w:color w:val="000000" w:themeColor="text1" w:themeTint="FF" w:themeShade="FF"/>
          <w:sz w:val="24"/>
          <w:szCs w:val="24"/>
          <w:lang w:val="en-GB"/>
        </w:rPr>
        <w:t>p</w:t>
      </w:r>
      <w:r w:rsidRPr="059093EB" w:rsidR="24DC9E50">
        <w:rPr>
          <w:rFonts w:ascii="Arial" w:hAnsi="Arial" w:eastAsia="Arial" w:cs="Arial"/>
          <w:b w:val="0"/>
          <w:bCs w:val="0"/>
          <w:i w:val="1"/>
          <w:iCs w:val="1"/>
          <w:caps w:val="0"/>
          <w:smallCaps w:val="0"/>
          <w:noProof w:val="0"/>
          <w:color w:val="000000" w:themeColor="text1" w:themeTint="FF" w:themeShade="FF"/>
          <w:sz w:val="24"/>
          <w:szCs w:val="24"/>
          <w:lang w:val="en-GB"/>
        </w:rPr>
        <w:t xml:space="preserve">lay </w:t>
      </w:r>
      <w:r w:rsidRPr="059093EB" w:rsidR="2E03F5A6">
        <w:rPr>
          <w:rFonts w:ascii="Arial" w:hAnsi="Arial" w:eastAsia="Arial" w:cs="Arial"/>
          <w:b w:val="0"/>
          <w:bCs w:val="0"/>
          <w:i w:val="1"/>
          <w:iCs w:val="1"/>
          <w:caps w:val="0"/>
          <w:smallCaps w:val="0"/>
          <w:noProof w:val="0"/>
          <w:color w:val="000000" w:themeColor="text1" w:themeTint="FF" w:themeShade="FF"/>
          <w:sz w:val="24"/>
          <w:szCs w:val="24"/>
          <w:lang w:val="en-GB"/>
        </w:rPr>
        <w:t>t</w:t>
      </w:r>
      <w:r w:rsidRPr="059093EB" w:rsidR="24DC9E50">
        <w:rPr>
          <w:rFonts w:ascii="Arial" w:hAnsi="Arial" w:eastAsia="Arial" w:cs="Arial"/>
          <w:b w:val="0"/>
          <w:bCs w:val="0"/>
          <w:i w:val="1"/>
          <w:iCs w:val="1"/>
          <w:caps w:val="0"/>
          <w:smallCaps w:val="0"/>
          <w:noProof w:val="0"/>
          <w:color w:val="000000" w:themeColor="text1" w:themeTint="FF" w:themeShade="FF"/>
          <w:sz w:val="24"/>
          <w:szCs w:val="24"/>
          <w:lang w:val="en-GB"/>
        </w:rPr>
        <w:t>herapy?</w:t>
      </w:r>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87793ed80ee4424">
        <w:r w:rsidRPr="059093EB" w:rsidR="24DC9E50">
          <w:rPr>
            <w:rStyle w:val="Hyperlink"/>
            <w:rFonts w:ascii="Arial" w:hAnsi="Arial" w:eastAsia="Arial" w:cs="Arial"/>
            <w:b w:val="0"/>
            <w:bCs w:val="0"/>
            <w:i w:val="0"/>
            <w:iCs w:val="0"/>
            <w:caps w:val="0"/>
            <w:smallCaps w:val="0"/>
            <w:noProof w:val="0"/>
            <w:sz w:val="24"/>
            <w:szCs w:val="24"/>
            <w:lang w:val="en-GB"/>
          </w:rPr>
          <w:t>https://www.bapt.info/play-therapy/what-is-play-therapy/</w:t>
        </w:r>
      </w:hyperlink>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February 2025).</w:t>
      </w:r>
    </w:p>
    <w:p w:rsidR="4DBECBDD" w:rsidP="059093EB" w:rsidRDefault="4DBECBDD" w14:paraId="49F6D65F" w14:textId="684F78BE">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747D9B44">
        <w:rPr>
          <w:rFonts w:ascii="Arial" w:hAnsi="Arial" w:eastAsia="Arial" w:cs="Arial"/>
        </w:rPr>
        <w:t xml:space="preserve">Brodie, C. and Mather, V. (2017) </w:t>
      </w:r>
      <w:r w:rsidRPr="059093EB" w:rsidR="747D9B44">
        <w:rPr>
          <w:rFonts w:ascii="Arial" w:hAnsi="Arial" w:eastAsia="Arial" w:cs="Arial"/>
          <w:i w:val="1"/>
          <w:iCs w:val="1"/>
        </w:rPr>
        <w:t xml:space="preserve">Using </w:t>
      </w:r>
      <w:r w:rsidRPr="059093EB" w:rsidR="6EBCFF9E">
        <w:rPr>
          <w:rFonts w:ascii="Arial" w:hAnsi="Arial" w:eastAsia="Arial" w:cs="Arial"/>
          <w:i w:val="1"/>
          <w:iCs w:val="1"/>
        </w:rPr>
        <w:t>l</w:t>
      </w:r>
      <w:r w:rsidRPr="059093EB" w:rsidR="747D9B44">
        <w:rPr>
          <w:rFonts w:ascii="Arial" w:hAnsi="Arial" w:eastAsia="Arial" w:cs="Arial"/>
          <w:i w:val="1"/>
          <w:iCs w:val="1"/>
        </w:rPr>
        <w:t>ego</w:t>
      </w:r>
      <w:r w:rsidRPr="059093EB" w:rsidR="747D9B44">
        <w:rPr>
          <w:rFonts w:ascii="Arial" w:hAnsi="Arial" w:eastAsia="Arial" w:cs="Arial"/>
          <w:i w:val="1"/>
          <w:iCs w:val="1"/>
        </w:rPr>
        <w:t xml:space="preserve"> therapy for autistic pupils. </w:t>
      </w:r>
      <w:r w:rsidRPr="059093EB" w:rsidR="747D9B44">
        <w:rPr>
          <w:rFonts w:ascii="Arial" w:hAnsi="Arial" w:eastAsia="Arial" w:cs="Arial"/>
        </w:rPr>
        <w:t xml:space="preserve">Available at: </w:t>
      </w:r>
      <w:hyperlink r:id="Reb576438d21f43c9">
        <w:r w:rsidRPr="059093EB" w:rsidR="747D9B44">
          <w:rPr>
            <w:rStyle w:val="Hyperlink"/>
            <w:rFonts w:ascii="Arial" w:hAnsi="Arial" w:eastAsia="Arial" w:cs="Arial"/>
          </w:rPr>
          <w:t>https://www.autism.org.uk/advice-and-guidance/professional-practice/lego-pilot</w:t>
        </w:r>
      </w:hyperlink>
      <w:r w:rsidRPr="059093EB" w:rsidR="747D9B44">
        <w:rPr>
          <w:rFonts w:ascii="Arial" w:hAnsi="Arial" w:eastAsia="Arial" w:cs="Arial"/>
        </w:rPr>
        <w:t xml:space="preserve"> (Accessed: 5 February 2025).</w:t>
      </w:r>
    </w:p>
    <w:p w:rsidR="4DBECBDD" w:rsidP="31CE7DA2" w:rsidRDefault="4DBECBDD" w14:paraId="2920CF24" w14:textId="11AEBF19">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7F4D9329">
        <w:rPr>
          <w:rFonts w:ascii="Arial" w:hAnsi="Arial" w:eastAsia="Arial" w:cs="Arial"/>
          <w:b w:val="0"/>
          <w:bCs w:val="0"/>
          <w:i w:val="0"/>
          <w:iCs w:val="0"/>
          <w:caps w:val="0"/>
          <w:smallCaps w:val="0"/>
          <w:noProof w:val="0"/>
          <w:color w:val="000000" w:themeColor="text1" w:themeTint="FF" w:themeShade="FF"/>
          <w:sz w:val="24"/>
          <w:szCs w:val="24"/>
          <w:lang w:val="en-GB"/>
        </w:rPr>
        <w:t>Brodie, K. (202</w:t>
      </w:r>
      <w:r w:rsidRPr="31CE7DA2" w:rsidR="0A6287D0">
        <w:rPr>
          <w:rFonts w:ascii="Arial" w:hAnsi="Arial" w:eastAsia="Arial" w:cs="Arial"/>
          <w:b w:val="0"/>
          <w:bCs w:val="0"/>
          <w:i w:val="0"/>
          <w:iCs w:val="0"/>
          <w:caps w:val="0"/>
          <w:smallCaps w:val="0"/>
          <w:noProof w:val="0"/>
          <w:color w:val="000000" w:themeColor="text1" w:themeTint="FF" w:themeShade="FF"/>
          <w:sz w:val="24"/>
          <w:szCs w:val="24"/>
          <w:lang w:val="en-GB"/>
        </w:rPr>
        <w:t>5a</w:t>
      </w:r>
      <w:r w:rsidRPr="31CE7DA2" w:rsidR="7F4D93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CE7DA2"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Mildred Parten Newhall’s 6 </w:t>
      </w:r>
      <w:r w:rsidRPr="31CE7DA2" w:rsidR="778EC214">
        <w:rPr>
          <w:rFonts w:ascii="Arial" w:hAnsi="Arial" w:eastAsia="Arial" w:cs="Arial"/>
          <w:b w:val="0"/>
          <w:bCs w:val="0"/>
          <w:i w:val="1"/>
          <w:iCs w:val="1"/>
          <w:caps w:val="0"/>
          <w:smallCaps w:val="0"/>
          <w:noProof w:val="0"/>
          <w:color w:val="000000" w:themeColor="text1" w:themeTint="FF" w:themeShade="FF"/>
          <w:sz w:val="24"/>
          <w:szCs w:val="24"/>
          <w:lang w:val="en-GB"/>
        </w:rPr>
        <w:t>s</w:t>
      </w:r>
      <w:r w:rsidRPr="31CE7DA2"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tages of </w:t>
      </w:r>
      <w:r w:rsidRPr="31CE7DA2" w:rsidR="13595196">
        <w:rPr>
          <w:rFonts w:ascii="Arial" w:hAnsi="Arial" w:eastAsia="Arial" w:cs="Arial"/>
          <w:b w:val="0"/>
          <w:bCs w:val="0"/>
          <w:i w:val="1"/>
          <w:iCs w:val="1"/>
          <w:caps w:val="0"/>
          <w:smallCaps w:val="0"/>
          <w:noProof w:val="0"/>
          <w:color w:val="000000" w:themeColor="text1" w:themeTint="FF" w:themeShade="FF"/>
          <w:sz w:val="24"/>
          <w:szCs w:val="24"/>
          <w:lang w:val="en-GB"/>
        </w:rPr>
        <w:t>p</w:t>
      </w:r>
      <w:r w:rsidRPr="31CE7DA2"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lay in </w:t>
      </w:r>
      <w:r w:rsidRPr="31CE7DA2" w:rsidR="48AF53AE">
        <w:rPr>
          <w:rFonts w:ascii="Arial" w:hAnsi="Arial" w:eastAsia="Arial" w:cs="Arial"/>
          <w:b w:val="0"/>
          <w:bCs w:val="0"/>
          <w:i w:val="1"/>
          <w:iCs w:val="1"/>
          <w:caps w:val="0"/>
          <w:smallCaps w:val="0"/>
          <w:noProof w:val="0"/>
          <w:color w:val="000000" w:themeColor="text1" w:themeTint="FF" w:themeShade="FF"/>
          <w:sz w:val="24"/>
          <w:szCs w:val="24"/>
          <w:lang w:val="en-GB"/>
        </w:rPr>
        <w:t>e</w:t>
      </w:r>
      <w:r w:rsidRPr="31CE7DA2"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31CE7DA2" w:rsidR="4CFDCD5C">
        <w:rPr>
          <w:rFonts w:ascii="Arial" w:hAnsi="Arial" w:eastAsia="Arial" w:cs="Arial"/>
          <w:b w:val="0"/>
          <w:bCs w:val="0"/>
          <w:i w:val="1"/>
          <w:iCs w:val="1"/>
          <w:caps w:val="0"/>
          <w:smallCaps w:val="0"/>
          <w:noProof w:val="0"/>
          <w:color w:val="000000" w:themeColor="text1" w:themeTint="FF" w:themeShade="FF"/>
          <w:sz w:val="24"/>
          <w:szCs w:val="24"/>
          <w:lang w:val="en-GB"/>
        </w:rPr>
        <w:t>y</w:t>
      </w:r>
      <w:r w:rsidRPr="31CE7DA2"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ears. </w:t>
      </w:r>
      <w:r w:rsidRPr="31CE7DA2" w:rsidR="7F4D932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cf517b41b834a00">
        <w:r w:rsidRPr="31CE7DA2" w:rsidR="7F4D9329">
          <w:rPr>
            <w:rStyle w:val="Hyperlink"/>
            <w:rFonts w:ascii="Arial" w:hAnsi="Arial" w:eastAsia="Arial" w:cs="Arial"/>
            <w:b w:val="0"/>
            <w:bCs w:val="0"/>
            <w:i w:val="0"/>
            <w:iCs w:val="0"/>
            <w:caps w:val="0"/>
            <w:smallCaps w:val="0"/>
            <w:noProof w:val="0"/>
            <w:sz w:val="24"/>
            <w:szCs w:val="24"/>
            <w:lang w:val="en-GB"/>
          </w:rPr>
          <w:t>https://www.earlyyears.tv/mildred-parten-newhalls-6-stages-of-play-in-early-years/</w:t>
        </w:r>
      </w:hyperlink>
      <w:r w:rsidRPr="31CE7DA2" w:rsidR="7F4D932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February 2025).</w:t>
      </w:r>
    </w:p>
    <w:p w:rsidR="692E9108" w:rsidP="31CE7DA2" w:rsidRDefault="692E9108" w14:paraId="23E19DE6" w14:textId="45E364BC">
      <w:pPr>
        <w:pStyle w:val="Normal"/>
        <w:spacing w:line="360" w:lineRule="auto"/>
        <w:jc w:val="left"/>
        <w:rPr>
          <w:rFonts w:ascii="Arial" w:hAnsi="Arial" w:eastAsia="Arial" w:cs="Arial"/>
          <w:i w:val="0"/>
          <w:iCs w:val="0"/>
          <w:noProof w:val="0"/>
          <w:color w:val="auto"/>
          <w:lang w:val="en-GB"/>
        </w:rPr>
      </w:pPr>
      <w:r w:rsidRPr="31CE7DA2" w:rsidR="47C05344">
        <w:rPr>
          <w:rFonts w:ascii="Arial" w:hAnsi="Arial" w:eastAsia="Arial" w:cs="Arial"/>
          <w:noProof w:val="0"/>
          <w:lang w:val="en-GB"/>
        </w:rPr>
        <w:t>Brodie, K</w:t>
      </w:r>
      <w:r w:rsidRPr="31CE7DA2" w:rsidR="6DCDE2D3">
        <w:rPr>
          <w:rFonts w:ascii="Arial" w:hAnsi="Arial" w:eastAsia="Arial" w:cs="Arial"/>
          <w:noProof w:val="0"/>
          <w:lang w:val="en-GB"/>
        </w:rPr>
        <w:t>.</w:t>
      </w:r>
      <w:r w:rsidRPr="31CE7DA2" w:rsidR="47C05344">
        <w:rPr>
          <w:rFonts w:ascii="Arial" w:hAnsi="Arial" w:eastAsia="Arial" w:cs="Arial"/>
          <w:noProof w:val="0"/>
          <w:lang w:val="en-GB"/>
        </w:rPr>
        <w:t xml:space="preserve"> (2025b) </w:t>
      </w:r>
      <w:r w:rsidRPr="31CE7DA2" w:rsidR="47C05344">
        <w:rPr>
          <w:rFonts w:ascii="Arial" w:hAnsi="Arial" w:eastAsia="Arial" w:cs="Arial"/>
          <w:i w:val="1"/>
          <w:iCs w:val="1"/>
          <w:noProof w:val="0"/>
          <w:lang w:val="en-GB"/>
        </w:rPr>
        <w:t xml:space="preserve">Ferre Laevers: </w:t>
      </w:r>
      <w:r w:rsidRPr="31CE7DA2" w:rsidR="4102DC14">
        <w:rPr>
          <w:rFonts w:ascii="Arial" w:hAnsi="Arial" w:eastAsia="Arial" w:cs="Arial"/>
          <w:i w:val="1"/>
          <w:iCs w:val="1"/>
          <w:noProof w:val="0"/>
          <w:lang w:val="en-GB"/>
        </w:rPr>
        <w:t>e</w:t>
      </w:r>
      <w:r w:rsidRPr="31CE7DA2" w:rsidR="47C05344">
        <w:rPr>
          <w:rFonts w:ascii="Arial" w:hAnsi="Arial" w:eastAsia="Arial" w:cs="Arial"/>
          <w:i w:val="1"/>
          <w:iCs w:val="1"/>
          <w:noProof w:val="0"/>
          <w:lang w:val="en-GB"/>
        </w:rPr>
        <w:t xml:space="preserve">arly </w:t>
      </w:r>
      <w:r w:rsidRPr="31CE7DA2" w:rsidR="7FA839E9">
        <w:rPr>
          <w:rFonts w:ascii="Arial" w:hAnsi="Arial" w:eastAsia="Arial" w:cs="Arial"/>
          <w:i w:val="1"/>
          <w:iCs w:val="1"/>
          <w:noProof w:val="0"/>
          <w:lang w:val="en-GB"/>
        </w:rPr>
        <w:t>y</w:t>
      </w:r>
      <w:r w:rsidRPr="31CE7DA2" w:rsidR="47C05344">
        <w:rPr>
          <w:rFonts w:ascii="Arial" w:hAnsi="Arial" w:eastAsia="Arial" w:cs="Arial"/>
          <w:i w:val="1"/>
          <w:iCs w:val="1"/>
          <w:noProof w:val="0"/>
          <w:lang w:val="en-GB"/>
        </w:rPr>
        <w:t xml:space="preserve">ears </w:t>
      </w:r>
      <w:r w:rsidRPr="31CE7DA2" w:rsidR="03AE8EC4">
        <w:rPr>
          <w:rFonts w:ascii="Arial" w:hAnsi="Arial" w:eastAsia="Arial" w:cs="Arial"/>
          <w:i w:val="1"/>
          <w:iCs w:val="1"/>
          <w:noProof w:val="0"/>
          <w:lang w:val="en-GB"/>
        </w:rPr>
        <w:t>p</w:t>
      </w:r>
      <w:r w:rsidRPr="31CE7DA2" w:rsidR="47C05344">
        <w:rPr>
          <w:rFonts w:ascii="Arial" w:hAnsi="Arial" w:eastAsia="Arial" w:cs="Arial"/>
          <w:i w:val="1"/>
          <w:iCs w:val="1"/>
          <w:noProof w:val="0"/>
          <w:lang w:val="en-GB"/>
        </w:rPr>
        <w:t xml:space="preserve">ioneer, </w:t>
      </w:r>
      <w:r w:rsidRPr="31CE7DA2" w:rsidR="3E45089B">
        <w:rPr>
          <w:rFonts w:ascii="Arial" w:hAnsi="Arial" w:eastAsia="Arial" w:cs="Arial"/>
          <w:i w:val="1"/>
          <w:iCs w:val="1"/>
          <w:noProof w:val="0"/>
          <w:lang w:val="en-GB"/>
        </w:rPr>
        <w:t xml:space="preserve">exe </w:t>
      </w:r>
      <w:r w:rsidRPr="31CE7DA2" w:rsidR="38061037">
        <w:rPr>
          <w:rFonts w:ascii="Arial" w:hAnsi="Arial" w:eastAsia="Arial" w:cs="Arial"/>
          <w:i w:val="1"/>
          <w:iCs w:val="1"/>
          <w:noProof w:val="0"/>
          <w:lang w:val="en-GB"/>
        </w:rPr>
        <w:t>a</w:t>
      </w:r>
      <w:r w:rsidRPr="31CE7DA2" w:rsidR="47C05344">
        <w:rPr>
          <w:rFonts w:ascii="Arial" w:hAnsi="Arial" w:eastAsia="Arial" w:cs="Arial"/>
          <w:i w:val="1"/>
          <w:iCs w:val="1"/>
          <w:noProof w:val="0"/>
          <w:lang w:val="en-GB"/>
        </w:rPr>
        <w:t xml:space="preserve">pproach and </w:t>
      </w:r>
      <w:r w:rsidRPr="31CE7DA2" w:rsidR="5F378031">
        <w:rPr>
          <w:rFonts w:ascii="Arial" w:hAnsi="Arial" w:eastAsia="Arial" w:cs="Arial"/>
          <w:i w:val="1"/>
          <w:iCs w:val="1"/>
          <w:noProof w:val="0"/>
          <w:lang w:val="en-GB"/>
        </w:rPr>
        <w:t>l</w:t>
      </w:r>
      <w:r w:rsidRPr="31CE7DA2" w:rsidR="47C05344">
        <w:rPr>
          <w:rFonts w:ascii="Arial" w:hAnsi="Arial" w:eastAsia="Arial" w:cs="Arial"/>
          <w:i w:val="1"/>
          <w:iCs w:val="1"/>
          <w:noProof w:val="0"/>
          <w:lang w:val="en-GB"/>
        </w:rPr>
        <w:t>euven</w:t>
      </w:r>
      <w:r w:rsidRPr="31CE7DA2" w:rsidR="47C05344">
        <w:rPr>
          <w:rFonts w:ascii="Arial" w:hAnsi="Arial" w:eastAsia="Arial" w:cs="Arial"/>
          <w:i w:val="1"/>
          <w:iCs w:val="1"/>
          <w:noProof w:val="0"/>
          <w:lang w:val="en-GB"/>
        </w:rPr>
        <w:t xml:space="preserve"> </w:t>
      </w:r>
      <w:r w:rsidRPr="31CE7DA2" w:rsidR="769EDFB3">
        <w:rPr>
          <w:rFonts w:ascii="Arial" w:hAnsi="Arial" w:eastAsia="Arial" w:cs="Arial"/>
          <w:i w:val="1"/>
          <w:iCs w:val="1"/>
          <w:noProof w:val="0"/>
          <w:lang w:val="en-GB"/>
        </w:rPr>
        <w:t>s</w:t>
      </w:r>
      <w:r w:rsidRPr="31CE7DA2" w:rsidR="47C05344">
        <w:rPr>
          <w:rFonts w:ascii="Arial" w:hAnsi="Arial" w:eastAsia="Arial" w:cs="Arial"/>
          <w:i w:val="1"/>
          <w:iCs w:val="1"/>
          <w:noProof w:val="0"/>
          <w:lang w:val="en-GB"/>
        </w:rPr>
        <w:t xml:space="preserve">cale. </w:t>
      </w:r>
      <w:r w:rsidRPr="31CE7DA2" w:rsidR="47C05344">
        <w:rPr>
          <w:rFonts w:ascii="Arial" w:hAnsi="Arial" w:eastAsia="Arial" w:cs="Arial"/>
          <w:i w:val="0"/>
          <w:iCs w:val="0"/>
          <w:noProof w:val="0"/>
          <w:lang w:val="en-GB"/>
        </w:rPr>
        <w:t xml:space="preserve">Available at: </w:t>
      </w:r>
      <w:hyperlink r:id="R0b3928398bc14ad1">
        <w:r w:rsidRPr="31CE7DA2" w:rsidR="47C05344">
          <w:rPr>
            <w:rStyle w:val="Hyperlink"/>
            <w:rFonts w:ascii="Arial" w:hAnsi="Arial" w:eastAsia="Arial" w:cs="Arial"/>
            <w:i w:val="0"/>
            <w:iCs w:val="0"/>
            <w:noProof w:val="0"/>
            <w:lang w:val="en-GB"/>
          </w:rPr>
          <w:t>https://www.earlyyears.tv/ferre-laevers/</w:t>
        </w:r>
      </w:hyperlink>
      <w:r w:rsidRPr="31CE7DA2" w:rsidR="47C05344">
        <w:rPr>
          <w:rFonts w:ascii="Arial" w:hAnsi="Arial" w:eastAsia="Arial" w:cs="Arial"/>
          <w:i w:val="0"/>
          <w:iCs w:val="0"/>
          <w:noProof w:val="0"/>
          <w:lang w:val="en-GB"/>
        </w:rPr>
        <w:t xml:space="preserve"> (Accessed: 12 February 2025)</w:t>
      </w:r>
      <w:r w:rsidRPr="31CE7DA2" w:rsidR="515EEB81">
        <w:rPr>
          <w:rFonts w:ascii="Arial" w:hAnsi="Arial" w:eastAsia="Arial" w:cs="Arial"/>
          <w:i w:val="0"/>
          <w:iCs w:val="0"/>
          <w:noProof w:val="0"/>
          <w:lang w:val="en-GB"/>
        </w:rPr>
        <w:t>.</w:t>
      </w:r>
    </w:p>
    <w:p w:rsidR="4DBECBDD" w:rsidP="3594240F" w:rsidRDefault="4DBECBDD" w14:paraId="682010C7" w14:textId="7B3C6DC8">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auto" w:themeColor="text1" w:themeTint="FF" w:themeShade="FF"/>
          <w:sz w:val="24"/>
          <w:szCs w:val="24"/>
          <w:lang w:val="en-GB"/>
        </w:rPr>
      </w:pPr>
      <w:r w:rsidRPr="3594240F" w:rsidR="3B145023">
        <w:rPr>
          <w:rFonts w:ascii="Arial" w:hAnsi="Arial" w:eastAsia="Arial" w:cs="Arial"/>
          <w:b w:val="0"/>
          <w:bCs w:val="0"/>
          <w:i w:val="0"/>
          <w:iCs w:val="0"/>
          <w:caps w:val="0"/>
          <w:smallCaps w:val="0"/>
          <w:noProof w:val="0"/>
          <w:color w:val="auto"/>
          <w:sz w:val="24"/>
          <w:szCs w:val="24"/>
          <w:lang w:val="en-GB"/>
        </w:rPr>
        <w:t>Chicken, S. and Whitehouse, S. (2022) ‘Playful Learning around the World’</w:t>
      </w:r>
      <w:r w:rsidRPr="3594240F" w:rsidR="13801A35">
        <w:rPr>
          <w:rFonts w:ascii="Arial" w:hAnsi="Arial" w:eastAsia="Arial" w:cs="Arial"/>
          <w:b w:val="0"/>
          <w:bCs w:val="0"/>
          <w:i w:val="0"/>
          <w:iCs w:val="0"/>
          <w:caps w:val="0"/>
          <w:smallCaps w:val="0"/>
          <w:noProof w:val="0"/>
          <w:color w:val="auto"/>
          <w:sz w:val="24"/>
          <w:szCs w:val="24"/>
          <w:lang w:val="en-GB"/>
        </w:rPr>
        <w:t xml:space="preserve"> in Waters-Davies, J. (eds) </w:t>
      </w:r>
      <w:r w:rsidRPr="3594240F" w:rsidR="13801A35">
        <w:rPr>
          <w:rFonts w:ascii="Arial" w:hAnsi="Arial" w:eastAsia="Arial" w:cs="Arial"/>
          <w:b w:val="0"/>
          <w:bCs w:val="0"/>
          <w:i w:val="1"/>
          <w:iCs w:val="1"/>
          <w:caps w:val="0"/>
          <w:smallCaps w:val="0"/>
          <w:noProof w:val="0"/>
          <w:color w:val="auto"/>
          <w:sz w:val="24"/>
          <w:szCs w:val="24"/>
          <w:lang w:val="en-GB"/>
        </w:rPr>
        <w:t>Introduction to Play.</w:t>
      </w:r>
      <w:r w:rsidRPr="3594240F" w:rsidR="13801A35">
        <w:rPr>
          <w:rFonts w:ascii="Arial" w:hAnsi="Arial" w:eastAsia="Arial" w:cs="Arial"/>
          <w:b w:val="0"/>
          <w:bCs w:val="0"/>
          <w:i w:val="0"/>
          <w:iCs w:val="0"/>
          <w:caps w:val="0"/>
          <w:smallCaps w:val="0"/>
          <w:noProof w:val="0"/>
          <w:color w:val="auto"/>
          <w:sz w:val="24"/>
          <w:szCs w:val="24"/>
          <w:lang w:val="en-GB"/>
        </w:rPr>
        <w:t xml:space="preserve"> London: Sage Publications, pp. 239-251.</w:t>
      </w:r>
    </w:p>
    <w:p w:rsidR="4DBECBDD" w:rsidP="059093EB" w:rsidRDefault="4DBECBDD" w14:paraId="7648F2F7" w14:textId="1F869FDA">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9ABC07E">
        <w:rPr>
          <w:rFonts w:ascii="Arial" w:hAnsi="Arial" w:eastAsia="Arial" w:cs="Arial"/>
          <w:b w:val="0"/>
          <w:bCs w:val="0"/>
          <w:i w:val="0"/>
          <w:iCs w:val="0"/>
          <w:caps w:val="0"/>
          <w:smallCaps w:val="0"/>
          <w:noProof w:val="0"/>
          <w:color w:val="auto"/>
          <w:sz w:val="24"/>
          <w:szCs w:val="24"/>
          <w:lang w:val="en-GB"/>
        </w:rPr>
        <w:t>Cohen, D. (2</w:t>
      </w:r>
      <w:r w:rsidRPr="059093EB" w:rsidR="70ABC822">
        <w:rPr>
          <w:rFonts w:ascii="Arial" w:hAnsi="Arial" w:eastAsia="Arial" w:cs="Arial"/>
          <w:b w:val="0"/>
          <w:bCs w:val="0"/>
          <w:i w:val="0"/>
          <w:iCs w:val="0"/>
          <w:caps w:val="0"/>
          <w:smallCaps w:val="0"/>
          <w:noProof w:val="0"/>
          <w:color w:val="auto"/>
          <w:sz w:val="24"/>
          <w:szCs w:val="24"/>
          <w:lang w:val="en-GB"/>
        </w:rPr>
        <w:t>006</w:t>
      </w:r>
      <w:r w:rsidRPr="059093EB" w:rsidR="09ABC07E">
        <w:rPr>
          <w:rFonts w:ascii="Arial" w:hAnsi="Arial" w:eastAsia="Arial" w:cs="Arial"/>
          <w:b w:val="0"/>
          <w:bCs w:val="0"/>
          <w:i w:val="0"/>
          <w:iCs w:val="0"/>
          <w:caps w:val="0"/>
          <w:smallCaps w:val="0"/>
          <w:noProof w:val="0"/>
          <w:color w:val="auto"/>
          <w:sz w:val="24"/>
          <w:szCs w:val="24"/>
          <w:lang w:val="en-GB"/>
        </w:rPr>
        <w:t xml:space="preserve">) </w:t>
      </w:r>
      <w:r w:rsidRPr="059093EB" w:rsidR="09ABC07E">
        <w:rPr>
          <w:rFonts w:ascii="Arial" w:hAnsi="Arial" w:eastAsia="Arial" w:cs="Arial"/>
          <w:b w:val="0"/>
          <w:bCs w:val="0"/>
          <w:i w:val="1"/>
          <w:iCs w:val="1"/>
          <w:caps w:val="0"/>
          <w:smallCaps w:val="0"/>
          <w:noProof w:val="0"/>
          <w:color w:val="auto"/>
          <w:sz w:val="24"/>
          <w:szCs w:val="24"/>
          <w:lang w:val="en-GB"/>
        </w:rPr>
        <w:t>The Development of Play</w:t>
      </w:r>
      <w:r w:rsidRPr="059093EB" w:rsidR="09ABC07E">
        <w:rPr>
          <w:rFonts w:ascii="Arial" w:hAnsi="Arial" w:eastAsia="Arial" w:cs="Arial"/>
          <w:b w:val="0"/>
          <w:bCs w:val="0"/>
          <w:i w:val="0"/>
          <w:iCs w:val="0"/>
          <w:caps w:val="0"/>
          <w:smallCaps w:val="0"/>
          <w:noProof w:val="0"/>
          <w:color w:val="auto"/>
          <w:sz w:val="24"/>
          <w:szCs w:val="24"/>
          <w:lang w:val="en-GB"/>
        </w:rPr>
        <w:t xml:space="preserve">. </w:t>
      </w:r>
      <w:r w:rsidRPr="059093EB" w:rsidR="6EAD5A61">
        <w:rPr>
          <w:rFonts w:ascii="Arial" w:hAnsi="Arial" w:eastAsia="Arial" w:cs="Arial"/>
          <w:b w:val="0"/>
          <w:bCs w:val="0"/>
          <w:i w:val="0"/>
          <w:iCs w:val="0"/>
          <w:caps w:val="0"/>
          <w:smallCaps w:val="0"/>
          <w:noProof w:val="0"/>
          <w:color w:val="auto"/>
          <w:sz w:val="24"/>
          <w:szCs w:val="24"/>
          <w:lang w:val="en-GB"/>
        </w:rPr>
        <w:t>3</w:t>
      </w:r>
      <w:r w:rsidRPr="059093EB" w:rsidR="6EAD5A61">
        <w:rPr>
          <w:rFonts w:ascii="Arial" w:hAnsi="Arial" w:eastAsia="Arial" w:cs="Arial"/>
          <w:b w:val="0"/>
          <w:bCs w:val="0"/>
          <w:i w:val="0"/>
          <w:iCs w:val="0"/>
          <w:caps w:val="0"/>
          <w:smallCaps w:val="0"/>
          <w:noProof w:val="0"/>
          <w:color w:val="auto"/>
          <w:sz w:val="24"/>
          <w:szCs w:val="24"/>
          <w:vertAlign w:val="superscript"/>
          <w:lang w:val="en-GB"/>
        </w:rPr>
        <w:t>rd</w:t>
      </w:r>
      <w:r w:rsidRPr="059093EB" w:rsidR="6EAD5A61">
        <w:rPr>
          <w:rFonts w:ascii="Arial" w:hAnsi="Arial" w:eastAsia="Arial" w:cs="Arial"/>
          <w:b w:val="0"/>
          <w:bCs w:val="0"/>
          <w:i w:val="0"/>
          <w:iCs w:val="0"/>
          <w:caps w:val="0"/>
          <w:smallCaps w:val="0"/>
          <w:noProof w:val="0"/>
          <w:color w:val="auto"/>
          <w:sz w:val="24"/>
          <w:szCs w:val="24"/>
          <w:lang w:val="en-GB"/>
        </w:rPr>
        <w:t xml:space="preserve"> </w:t>
      </w:r>
      <w:r w:rsidRPr="059093EB" w:rsidR="09ABC07E">
        <w:rPr>
          <w:rFonts w:ascii="Arial" w:hAnsi="Arial" w:eastAsia="Arial" w:cs="Arial"/>
          <w:b w:val="0"/>
          <w:bCs w:val="0"/>
          <w:i w:val="0"/>
          <w:iCs w:val="0"/>
          <w:caps w:val="0"/>
          <w:smallCaps w:val="0"/>
          <w:noProof w:val="0"/>
          <w:color w:val="auto"/>
          <w:sz w:val="24"/>
          <w:szCs w:val="24"/>
          <w:lang w:val="en-GB"/>
        </w:rPr>
        <w:t>edn</w:t>
      </w:r>
      <w:r w:rsidRPr="059093EB" w:rsidR="15D22A82">
        <w:rPr>
          <w:rFonts w:ascii="Arial" w:hAnsi="Arial" w:eastAsia="Arial" w:cs="Arial"/>
          <w:b w:val="0"/>
          <w:bCs w:val="0"/>
          <w:i w:val="0"/>
          <w:iCs w:val="0"/>
          <w:caps w:val="0"/>
          <w:smallCaps w:val="0"/>
          <w:noProof w:val="0"/>
          <w:color w:val="auto"/>
          <w:sz w:val="24"/>
          <w:szCs w:val="24"/>
          <w:lang w:val="en-GB"/>
        </w:rPr>
        <w:t xml:space="preserve">. </w:t>
      </w:r>
      <w:r w:rsidRPr="059093EB" w:rsidR="50033FE5">
        <w:rPr>
          <w:rFonts w:ascii="Arial" w:hAnsi="Arial" w:eastAsia="Arial" w:cs="Arial"/>
          <w:b w:val="0"/>
          <w:bCs w:val="0"/>
          <w:i w:val="0"/>
          <w:iCs w:val="0"/>
          <w:caps w:val="0"/>
          <w:smallCaps w:val="0"/>
          <w:noProof w:val="0"/>
          <w:color w:val="auto"/>
          <w:sz w:val="24"/>
          <w:szCs w:val="24"/>
          <w:lang w:val="en-GB"/>
        </w:rPr>
        <w:t xml:space="preserve">Hove: </w:t>
      </w:r>
      <w:r w:rsidRPr="059093EB" w:rsidR="15D22A82">
        <w:rPr>
          <w:rFonts w:ascii="Arial" w:hAnsi="Arial" w:eastAsia="Arial" w:cs="Arial"/>
          <w:b w:val="0"/>
          <w:bCs w:val="0"/>
          <w:i w:val="0"/>
          <w:iCs w:val="0"/>
          <w:caps w:val="0"/>
          <w:smallCaps w:val="0"/>
          <w:noProof w:val="0"/>
          <w:color w:val="auto"/>
          <w:sz w:val="24"/>
          <w:szCs w:val="24"/>
          <w:lang w:val="en-GB"/>
        </w:rPr>
        <w:t>Routledge</w:t>
      </w:r>
      <w:r w:rsidRPr="059093EB" w:rsidR="15D22A82">
        <w:rPr>
          <w:rFonts w:ascii="Arial" w:hAnsi="Arial" w:eastAsia="Arial" w:cs="Arial"/>
          <w:b w:val="0"/>
          <w:bCs w:val="0"/>
          <w:i w:val="0"/>
          <w:iCs w:val="0"/>
          <w:caps w:val="0"/>
          <w:smallCaps w:val="0"/>
          <w:noProof w:val="0"/>
          <w:color w:val="auto"/>
          <w:sz w:val="24"/>
          <w:szCs w:val="24"/>
          <w:lang w:val="en-GB"/>
        </w:rPr>
        <w:t>.</w:t>
      </w:r>
    </w:p>
    <w:p w:rsidR="5F1DD402" w:rsidP="31CE7DA2" w:rsidRDefault="5F1DD402" w14:paraId="114B5925" w14:textId="75B84386">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31CE7DA2" w:rsidR="5F1DD402">
        <w:rPr>
          <w:rFonts w:ascii="Arial" w:hAnsi="Arial" w:eastAsia="Arial" w:cs="Arial"/>
          <w:b w:val="0"/>
          <w:bCs w:val="0"/>
          <w:i w:val="0"/>
          <w:iCs w:val="0"/>
          <w:caps w:val="0"/>
          <w:smallCaps w:val="0"/>
          <w:noProof w:val="0"/>
          <w:color w:val="auto"/>
          <w:sz w:val="24"/>
          <w:szCs w:val="24"/>
          <w:lang w:val="en-GB"/>
        </w:rPr>
        <w:t xml:space="preserve">Department </w:t>
      </w:r>
      <w:r w:rsidRPr="31CE7DA2" w:rsidR="66F81C11">
        <w:rPr>
          <w:rFonts w:ascii="Arial" w:hAnsi="Arial" w:eastAsia="Arial" w:cs="Arial"/>
          <w:b w:val="0"/>
          <w:bCs w:val="0"/>
          <w:i w:val="0"/>
          <w:iCs w:val="0"/>
          <w:caps w:val="0"/>
          <w:smallCaps w:val="0"/>
          <w:noProof w:val="0"/>
          <w:color w:val="auto"/>
          <w:sz w:val="24"/>
          <w:szCs w:val="24"/>
          <w:lang w:val="en-GB"/>
        </w:rPr>
        <w:t>for</w:t>
      </w:r>
      <w:r w:rsidRPr="31CE7DA2" w:rsidR="5F1DD402">
        <w:rPr>
          <w:rFonts w:ascii="Arial" w:hAnsi="Arial" w:eastAsia="Arial" w:cs="Arial"/>
          <w:b w:val="0"/>
          <w:bCs w:val="0"/>
          <w:i w:val="0"/>
          <w:iCs w:val="0"/>
          <w:caps w:val="0"/>
          <w:smallCaps w:val="0"/>
          <w:noProof w:val="0"/>
          <w:color w:val="auto"/>
          <w:sz w:val="24"/>
          <w:szCs w:val="24"/>
          <w:lang w:val="en-GB"/>
        </w:rPr>
        <w:t xml:space="preserve"> Education (2023) </w:t>
      </w:r>
      <w:r w:rsidRPr="31CE7DA2" w:rsidR="5F1DD402">
        <w:rPr>
          <w:rFonts w:ascii="Arial" w:hAnsi="Arial" w:eastAsia="Arial" w:cs="Arial"/>
          <w:b w:val="0"/>
          <w:bCs w:val="0"/>
          <w:i w:val="1"/>
          <w:iCs w:val="1"/>
          <w:caps w:val="0"/>
          <w:smallCaps w:val="0"/>
          <w:noProof w:val="0"/>
          <w:color w:val="auto"/>
          <w:sz w:val="24"/>
          <w:szCs w:val="24"/>
          <w:lang w:val="en-GB"/>
        </w:rPr>
        <w:t>Mental health for early years children.</w:t>
      </w:r>
      <w:r w:rsidRPr="31CE7DA2" w:rsidR="5F1DD402">
        <w:rPr>
          <w:rFonts w:ascii="Arial" w:hAnsi="Arial" w:eastAsia="Arial" w:cs="Arial"/>
          <w:b w:val="0"/>
          <w:bCs w:val="0"/>
          <w:i w:val="0"/>
          <w:iCs w:val="0"/>
          <w:caps w:val="0"/>
          <w:smallCaps w:val="0"/>
          <w:noProof w:val="0"/>
          <w:color w:val="auto"/>
          <w:sz w:val="24"/>
          <w:szCs w:val="24"/>
          <w:lang w:val="en-GB"/>
        </w:rPr>
        <w:t xml:space="preserve"> Available at: </w:t>
      </w:r>
      <w:hyperlink r:id="R2fbe91d8159e4a95">
        <w:r w:rsidRPr="31CE7DA2" w:rsidR="5F1DD402">
          <w:rPr>
            <w:rStyle w:val="Hyperlink"/>
            <w:rFonts w:ascii="Arial" w:hAnsi="Arial" w:eastAsia="Arial" w:cs="Arial"/>
            <w:b w:val="0"/>
            <w:bCs w:val="0"/>
            <w:i w:val="0"/>
            <w:iCs w:val="0"/>
            <w:caps w:val="0"/>
            <w:smallCaps w:val="0"/>
            <w:noProof w:val="0"/>
            <w:sz w:val="24"/>
            <w:szCs w:val="24"/>
            <w:lang w:val="en-GB"/>
          </w:rPr>
          <w:t>https://help-for-early-years-providers.education.gov.uk/health-and-wellbeing/mental-health-for-early-years-children</w:t>
        </w:r>
      </w:hyperlink>
      <w:r w:rsidRPr="31CE7DA2" w:rsidR="5F1DD402">
        <w:rPr>
          <w:rFonts w:ascii="Arial" w:hAnsi="Arial" w:eastAsia="Arial" w:cs="Arial"/>
          <w:b w:val="0"/>
          <w:bCs w:val="0"/>
          <w:i w:val="0"/>
          <w:iCs w:val="0"/>
          <w:caps w:val="0"/>
          <w:smallCaps w:val="0"/>
          <w:noProof w:val="0"/>
          <w:color w:val="auto"/>
          <w:sz w:val="24"/>
          <w:szCs w:val="24"/>
          <w:lang w:val="en-GB"/>
        </w:rPr>
        <w:t xml:space="preserve"> (Accessed: 13 February 2025).</w:t>
      </w:r>
    </w:p>
    <w:p w:rsidR="6C55098B" w:rsidP="31CE7DA2" w:rsidRDefault="6C55098B" w14:paraId="4278C48A" w14:textId="3E47DCDB">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31CE7DA2" w:rsidR="6C55098B">
        <w:rPr>
          <w:rFonts w:ascii="Arial" w:hAnsi="Arial" w:eastAsia="Arial" w:cs="Arial"/>
          <w:b w:val="0"/>
          <w:bCs w:val="0"/>
          <w:i w:val="0"/>
          <w:iCs w:val="0"/>
          <w:noProof w:val="0"/>
          <w:sz w:val="24"/>
          <w:szCs w:val="24"/>
          <w:lang w:val="en-GB"/>
        </w:rPr>
        <w:t xml:space="preserve">Department </w:t>
      </w:r>
      <w:r w:rsidRPr="31CE7DA2" w:rsidR="64CE3A78">
        <w:rPr>
          <w:rFonts w:ascii="Arial" w:hAnsi="Arial" w:eastAsia="Arial" w:cs="Arial"/>
          <w:b w:val="0"/>
          <w:bCs w:val="0"/>
          <w:i w:val="0"/>
          <w:iCs w:val="0"/>
          <w:noProof w:val="0"/>
          <w:sz w:val="24"/>
          <w:szCs w:val="24"/>
          <w:lang w:val="en-GB"/>
        </w:rPr>
        <w:t xml:space="preserve">for </w:t>
      </w:r>
      <w:r w:rsidRPr="31CE7DA2" w:rsidR="6C55098B">
        <w:rPr>
          <w:rFonts w:ascii="Arial" w:hAnsi="Arial" w:eastAsia="Arial" w:cs="Arial"/>
          <w:b w:val="0"/>
          <w:bCs w:val="0"/>
          <w:i w:val="0"/>
          <w:iCs w:val="0"/>
          <w:noProof w:val="0"/>
          <w:sz w:val="24"/>
          <w:szCs w:val="24"/>
          <w:lang w:val="en-GB"/>
        </w:rPr>
        <w:t xml:space="preserve">Education (2024) </w:t>
      </w:r>
      <w:r w:rsidRPr="31CE7DA2" w:rsidR="6C55098B">
        <w:rPr>
          <w:rFonts w:ascii="Arial" w:hAnsi="Arial" w:eastAsia="Arial" w:cs="Arial"/>
          <w:b w:val="0"/>
          <w:bCs w:val="0"/>
          <w:i w:val="1"/>
          <w:iCs w:val="1"/>
          <w:noProof w:val="0"/>
          <w:sz w:val="24"/>
          <w:szCs w:val="24"/>
          <w:lang w:val="en-GB"/>
        </w:rPr>
        <w:t>Exploring language</w:t>
      </w:r>
      <w:r w:rsidRPr="31CE7DA2" w:rsidR="6C55098B">
        <w:rPr>
          <w:rFonts w:ascii="Arial" w:hAnsi="Arial" w:eastAsia="Arial" w:cs="Arial"/>
          <w:b w:val="0"/>
          <w:bCs w:val="0"/>
          <w:i w:val="0"/>
          <w:iCs w:val="0"/>
          <w:noProof w:val="0"/>
          <w:sz w:val="24"/>
          <w:szCs w:val="24"/>
          <w:lang w:val="en-GB"/>
        </w:rPr>
        <w:t xml:space="preserve">. Available at: </w:t>
      </w:r>
      <w:hyperlink r:id="R0eb6b52f08cc45ff">
        <w:r w:rsidRPr="31CE7DA2" w:rsidR="6C55098B">
          <w:rPr>
            <w:rStyle w:val="Hyperlink"/>
            <w:rFonts w:ascii="Arial" w:hAnsi="Arial" w:eastAsia="Arial" w:cs="Arial"/>
            <w:b w:val="0"/>
            <w:bCs w:val="0"/>
            <w:i w:val="0"/>
            <w:iCs w:val="0"/>
            <w:noProof w:val="0"/>
            <w:sz w:val="24"/>
            <w:szCs w:val="24"/>
            <w:lang w:val="en-GB"/>
          </w:rPr>
          <w:t>https://help-for-early-years-providers.education.gov.uk/areas-of-learning/communication-and-language/exploring-language</w:t>
        </w:r>
      </w:hyperlink>
      <w:r w:rsidRPr="31CE7DA2" w:rsidR="6C55098B">
        <w:rPr>
          <w:rFonts w:ascii="Arial" w:hAnsi="Arial" w:eastAsia="Arial" w:cs="Arial"/>
          <w:b w:val="0"/>
          <w:bCs w:val="0"/>
          <w:i w:val="0"/>
          <w:iCs w:val="0"/>
          <w:noProof w:val="0"/>
          <w:sz w:val="24"/>
          <w:szCs w:val="24"/>
          <w:lang w:val="en-GB"/>
        </w:rPr>
        <w:t xml:space="preserve"> (Accessed: 20 February 2025).</w:t>
      </w:r>
    </w:p>
    <w:p w:rsidR="4B20981F" w:rsidP="4851B679" w:rsidRDefault="4B20981F" w14:paraId="0185520F" w14:textId="76350FF1">
      <w:pPr>
        <w:pStyle w:val="Normal"/>
        <w:spacing w:line="360" w:lineRule="auto"/>
        <w:jc w:val="left"/>
        <w:rPr>
          <w:rFonts w:ascii="Arial" w:hAnsi="Arial" w:eastAsia="Arial" w:cs="Arial"/>
          <w:i w:val="0"/>
          <w:iCs w:val="0"/>
          <w:noProof w:val="0"/>
          <w:lang w:val="en-GB"/>
        </w:rPr>
      </w:pPr>
      <w:r w:rsidRPr="4851B679" w:rsidR="4B20981F">
        <w:rPr>
          <w:rFonts w:ascii="Arial" w:hAnsi="Arial" w:eastAsia="Arial" w:cs="Arial"/>
          <w:noProof w:val="0"/>
          <w:lang w:val="en-GB"/>
        </w:rPr>
        <w:t xml:space="preserve">Else, P. (2014) </w:t>
      </w:r>
      <w:r w:rsidRPr="4851B679" w:rsidR="4B20981F">
        <w:rPr>
          <w:rFonts w:ascii="Arial" w:hAnsi="Arial" w:eastAsia="Arial" w:cs="Arial"/>
          <w:i w:val="1"/>
          <w:iCs w:val="1"/>
          <w:noProof w:val="0"/>
          <w:lang w:val="en-GB"/>
        </w:rPr>
        <w:t xml:space="preserve">Making sense of play: supporting children in their play. </w:t>
      </w:r>
      <w:r w:rsidRPr="4851B679" w:rsidR="457960E6">
        <w:rPr>
          <w:rFonts w:ascii="Arial" w:hAnsi="Arial" w:eastAsia="Arial" w:cs="Arial"/>
          <w:i w:val="0"/>
          <w:iCs w:val="0"/>
          <w:noProof w:val="0"/>
          <w:lang w:val="en-GB"/>
        </w:rPr>
        <w:t xml:space="preserve">Maidenhead: </w:t>
      </w:r>
      <w:r w:rsidRPr="4851B679" w:rsidR="4B20981F">
        <w:rPr>
          <w:rFonts w:ascii="Arial" w:hAnsi="Arial" w:eastAsia="Arial" w:cs="Arial"/>
          <w:i w:val="0"/>
          <w:iCs w:val="0"/>
          <w:noProof w:val="0"/>
          <w:lang w:val="en-GB"/>
        </w:rPr>
        <w:t>Open University Press.</w:t>
      </w:r>
    </w:p>
    <w:p w:rsidR="004245C2" w:rsidP="4851B679" w:rsidRDefault="004245C2" w14:paraId="5C2F69FD" w14:textId="12B44A3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 xml:space="preserve">Frost, J. and Woods, I. (2012) ‘Perspectives on Play and Playgrounds’, in Fromberg, D. and Bergen, D. (eds) </w:t>
      </w:r>
      <w:r w:rsidRPr="4851B679" w:rsidR="004245C2">
        <w:rPr>
          <w:rFonts w:ascii="Arial" w:hAnsi="Arial" w:eastAsia="Arial" w:cs="Arial"/>
          <w:b w:val="0"/>
          <w:bCs w:val="0"/>
          <w:i w:val="1"/>
          <w:iCs w:val="1"/>
          <w:caps w:val="0"/>
          <w:smallCaps w:val="0"/>
          <w:noProof w:val="0"/>
          <w:color w:val="000000" w:themeColor="text1" w:themeTint="FF" w:themeShade="FF"/>
          <w:sz w:val="24"/>
          <w:szCs w:val="24"/>
          <w:lang w:val="en-GB"/>
        </w:rPr>
        <w:t>Play from Birth to Twelve</w:t>
      </w: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51B679" w:rsidR="0D9C31A3">
        <w:rPr>
          <w:rFonts w:ascii="Arial" w:hAnsi="Arial" w:eastAsia="Arial" w:cs="Arial"/>
          <w:b w:val="0"/>
          <w:bCs w:val="0"/>
          <w:i w:val="0"/>
          <w:iCs w:val="0"/>
          <w:caps w:val="0"/>
          <w:smallCaps w:val="0"/>
          <w:noProof w:val="0"/>
          <w:color w:val="000000" w:themeColor="text1" w:themeTint="FF" w:themeShade="FF"/>
          <w:sz w:val="24"/>
          <w:szCs w:val="24"/>
          <w:lang w:val="en-GB"/>
        </w:rPr>
        <w:t xml:space="preserve">Oxon: </w:t>
      </w: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Routledge, pp</w:t>
      </w:r>
      <w:r w:rsidRPr="4851B679" w:rsidR="035B0139">
        <w:rPr>
          <w:rFonts w:ascii="Arial" w:hAnsi="Arial" w:eastAsia="Arial" w:cs="Arial"/>
          <w:b w:val="0"/>
          <w:bCs w:val="0"/>
          <w:i w:val="0"/>
          <w:iCs w:val="0"/>
          <w:caps w:val="0"/>
          <w:smallCaps w:val="0"/>
          <w:noProof w:val="0"/>
          <w:color w:val="000000" w:themeColor="text1" w:themeTint="FF" w:themeShade="FF"/>
          <w:sz w:val="24"/>
          <w:szCs w:val="24"/>
          <w:lang w:val="en-GB"/>
        </w:rPr>
        <w:t>.</w:t>
      </w: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 xml:space="preserve"> 331-342.</w:t>
      </w:r>
    </w:p>
    <w:p w:rsidR="69D039EE" w:rsidP="4851B679" w:rsidRDefault="69D039EE" w14:paraId="422B7A10" w14:textId="3C9EFBA2">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 xml:space="preserve">Garner, B. and Bergen, D. (2012) ‘Play Development from Birth to Age Four’, in Fromberg, D. and Bergen, D. (eds) </w:t>
      </w:r>
      <w:r w:rsidRPr="3594240F" w:rsidR="50327CA8">
        <w:rPr>
          <w:rFonts w:ascii="Arial" w:hAnsi="Arial" w:eastAsia="Arial" w:cs="Arial"/>
          <w:b w:val="0"/>
          <w:bCs w:val="0"/>
          <w:i w:val="1"/>
          <w:iCs w:val="1"/>
          <w:caps w:val="0"/>
          <w:smallCaps w:val="0"/>
          <w:noProof w:val="0"/>
          <w:color w:val="000000" w:themeColor="text1" w:themeTint="FF" w:themeShade="FF"/>
          <w:sz w:val="24"/>
          <w:szCs w:val="24"/>
          <w:lang w:val="en-GB"/>
        </w:rPr>
        <w:t>Play from Birth to Twelve</w:t>
      </w: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w:t>
      </w:r>
      <w:r w:rsidRPr="3594240F" w:rsidR="1A8E790D">
        <w:rPr>
          <w:rFonts w:ascii="Arial" w:hAnsi="Arial" w:eastAsia="Arial" w:cs="Arial"/>
          <w:b w:val="0"/>
          <w:bCs w:val="0"/>
          <w:i w:val="0"/>
          <w:iCs w:val="0"/>
          <w:caps w:val="0"/>
          <w:smallCaps w:val="0"/>
          <w:noProof w:val="0"/>
          <w:color w:val="000000" w:themeColor="text1" w:themeTint="FF" w:themeShade="FF"/>
          <w:sz w:val="24"/>
          <w:szCs w:val="24"/>
          <w:lang w:val="en-GB"/>
        </w:rPr>
        <w:t xml:space="preserve"> Oxon:</w:t>
      </w: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 xml:space="preserve"> Routledge, pp</w:t>
      </w:r>
      <w:r w:rsidRPr="3594240F" w:rsidR="3B9F4095">
        <w:rPr>
          <w:rFonts w:ascii="Arial" w:hAnsi="Arial" w:eastAsia="Arial" w:cs="Arial"/>
          <w:b w:val="0"/>
          <w:bCs w:val="0"/>
          <w:i w:val="0"/>
          <w:iCs w:val="0"/>
          <w:caps w:val="0"/>
          <w:smallCaps w:val="0"/>
          <w:noProof w:val="0"/>
          <w:color w:val="000000" w:themeColor="text1" w:themeTint="FF" w:themeShade="FF"/>
          <w:sz w:val="24"/>
          <w:szCs w:val="24"/>
          <w:lang w:val="en-GB"/>
        </w:rPr>
        <w:t>.</w:t>
      </w: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 xml:space="preserve"> 3-11.</w:t>
      </w:r>
    </w:p>
    <w:p w:rsidR="578A9CF6" w:rsidP="3594240F" w:rsidRDefault="578A9CF6" w14:paraId="0CE50926" w14:textId="30612773">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94240F" w:rsidR="578A9CF6">
        <w:rPr>
          <w:rFonts w:ascii="Arial" w:hAnsi="Arial" w:eastAsia="Arial" w:cs="Arial"/>
          <w:b w:val="0"/>
          <w:bCs w:val="0"/>
          <w:i w:val="0"/>
          <w:iCs w:val="0"/>
          <w:caps w:val="0"/>
          <w:smallCaps w:val="0"/>
          <w:noProof w:val="0"/>
          <w:color w:val="000000" w:themeColor="text1" w:themeTint="FF" w:themeShade="FF"/>
          <w:sz w:val="24"/>
          <w:szCs w:val="24"/>
          <w:lang w:val="en-GB"/>
        </w:rPr>
        <w:t xml:space="preserve">Greenway, C. and Hutchings, L. (2022) ‘Play, Creativity and Well-Being’, in Waters-Davies, J. (eds) </w:t>
      </w:r>
      <w:r w:rsidRPr="3594240F" w:rsidR="578A9CF6">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3594240F" w:rsidR="578A9CF6">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111-121.</w:t>
      </w:r>
    </w:p>
    <w:p w:rsidR="67575D8A" w:rsidP="4851B679" w:rsidRDefault="67575D8A" w14:paraId="6B23507F" w14:textId="6A2B066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851B679" w:rsidR="67575D8A">
        <w:rPr>
          <w:rFonts w:ascii="Arial" w:hAnsi="Arial" w:eastAsia="Arial" w:cs="Arial"/>
          <w:b w:val="0"/>
          <w:bCs w:val="0"/>
          <w:i w:val="0"/>
          <w:iCs w:val="0"/>
          <w:caps w:val="0"/>
          <w:smallCaps w:val="0"/>
          <w:noProof w:val="0"/>
          <w:color w:val="000000" w:themeColor="text1" w:themeTint="FF" w:themeShade="FF"/>
          <w:sz w:val="24"/>
          <w:szCs w:val="24"/>
          <w:lang w:val="en-GB"/>
        </w:rPr>
        <w:t xml:space="preserve">Halpenny, A.M. and Pettersen, J. (2014) </w:t>
      </w:r>
      <w:r w:rsidRPr="4851B679" w:rsidR="67575D8A">
        <w:rPr>
          <w:rFonts w:ascii="Arial" w:hAnsi="Arial" w:eastAsia="Arial" w:cs="Arial"/>
          <w:b w:val="0"/>
          <w:bCs w:val="0"/>
          <w:i w:val="1"/>
          <w:iCs w:val="1"/>
          <w:caps w:val="0"/>
          <w:smallCaps w:val="0"/>
          <w:noProof w:val="0"/>
          <w:color w:val="000000" w:themeColor="text1" w:themeTint="FF" w:themeShade="FF"/>
          <w:sz w:val="24"/>
          <w:szCs w:val="24"/>
          <w:lang w:val="en-GB"/>
        </w:rPr>
        <w:t xml:space="preserve">Introducing Piaget: A Guide for Practitioners and Students in Early Years Education. </w:t>
      </w:r>
      <w:r w:rsidRPr="4851B679" w:rsidR="0EF9FD4F">
        <w:rPr>
          <w:rFonts w:ascii="Arial" w:hAnsi="Arial" w:eastAsia="Arial" w:cs="Arial"/>
          <w:b w:val="0"/>
          <w:bCs w:val="0"/>
          <w:i w:val="0"/>
          <w:iCs w:val="0"/>
          <w:caps w:val="0"/>
          <w:smallCaps w:val="0"/>
          <w:noProof w:val="0"/>
          <w:color w:val="000000" w:themeColor="text1" w:themeTint="FF" w:themeShade="FF"/>
          <w:sz w:val="24"/>
          <w:szCs w:val="24"/>
          <w:lang w:val="en-GB"/>
        </w:rPr>
        <w:t xml:space="preserve">Oxon: </w:t>
      </w:r>
      <w:r w:rsidRPr="4851B679" w:rsidR="67575D8A">
        <w:rPr>
          <w:rFonts w:ascii="Arial" w:hAnsi="Arial" w:eastAsia="Arial" w:cs="Arial"/>
          <w:b w:val="0"/>
          <w:bCs w:val="0"/>
          <w:i w:val="0"/>
          <w:iCs w:val="0"/>
          <w:caps w:val="0"/>
          <w:smallCaps w:val="0"/>
          <w:noProof w:val="0"/>
          <w:color w:val="000000" w:themeColor="text1" w:themeTint="FF" w:themeShade="FF"/>
          <w:sz w:val="24"/>
          <w:szCs w:val="24"/>
          <w:lang w:val="en-GB"/>
        </w:rPr>
        <w:t>Routledge.</w:t>
      </w:r>
    </w:p>
    <w:p w:rsidR="55670E62" w:rsidP="059093EB" w:rsidRDefault="55670E62" w14:paraId="0CBF2A96" w14:textId="7B9A4EE2">
      <w:pPr>
        <w:shd w:val="clear" w:color="auto" w:fill="FFFFFF" w:themeFill="background1"/>
        <w:spacing w:before="0" w:beforeAutospacing="off" w:after="384" w:afterAutospacing="off" w:line="360" w:lineRule="auto"/>
        <w:jc w:val="left"/>
        <w:rPr>
          <w:rFonts w:ascii="Arial" w:hAnsi="Arial" w:eastAsia="Arial" w:cs="Arial"/>
          <w:b w:val="0"/>
          <w:bCs w:val="0"/>
          <w:i w:val="0"/>
          <w:iCs w:val="0"/>
          <w:caps w:val="0"/>
          <w:smallCaps w:val="0"/>
          <w:strike w:val="0"/>
          <w:dstrike w:val="0"/>
          <w:noProof w:val="0"/>
          <w:sz w:val="24"/>
          <w:szCs w:val="24"/>
          <w:u w:val="none"/>
          <w:lang w:val="en-GB"/>
        </w:rPr>
      </w:pPr>
      <w:r w:rsidRPr="059093EB" w:rsidR="2F5D6837">
        <w:rPr>
          <w:rFonts w:ascii="Arial" w:hAnsi="Arial" w:eastAsia="Arial" w:cs="Arial"/>
          <w:b w:val="0"/>
          <w:bCs w:val="0"/>
          <w:i w:val="0"/>
          <w:iCs w:val="0"/>
          <w:caps w:val="0"/>
          <w:smallCaps w:val="0"/>
          <w:noProof w:val="0"/>
          <w:color w:val="000000" w:themeColor="text1" w:themeTint="FF" w:themeShade="FF"/>
          <w:sz w:val="24"/>
          <w:szCs w:val="24"/>
          <w:lang w:val="en-GB"/>
        </w:rPr>
        <w:t>Howard, J. and McInnes, K</w:t>
      </w:r>
      <w:r w:rsidRPr="059093EB" w:rsidR="4F277FAB">
        <w:rPr>
          <w:rFonts w:ascii="Arial" w:hAnsi="Arial" w:eastAsia="Arial" w:cs="Arial"/>
          <w:b w:val="0"/>
          <w:bCs w:val="0"/>
          <w:i w:val="0"/>
          <w:iCs w:val="0"/>
          <w:caps w:val="0"/>
          <w:smallCaps w:val="0"/>
          <w:noProof w:val="0"/>
          <w:color w:val="000000" w:themeColor="text1" w:themeTint="FF" w:themeShade="FF"/>
          <w:sz w:val="24"/>
          <w:szCs w:val="24"/>
          <w:lang w:val="en-GB"/>
        </w:rPr>
        <w:t>.</w:t>
      </w:r>
      <w:r w:rsidRPr="059093EB" w:rsidR="2F5D6837">
        <w:rPr>
          <w:rFonts w:ascii="Arial" w:hAnsi="Arial" w:eastAsia="Arial" w:cs="Arial"/>
          <w:b w:val="0"/>
          <w:bCs w:val="0"/>
          <w:i w:val="0"/>
          <w:iCs w:val="0"/>
          <w:caps w:val="0"/>
          <w:smallCaps w:val="0"/>
          <w:noProof w:val="0"/>
          <w:color w:val="000000" w:themeColor="text1" w:themeTint="FF" w:themeShade="FF"/>
          <w:sz w:val="24"/>
          <w:szCs w:val="24"/>
          <w:lang w:val="en-GB"/>
        </w:rPr>
        <w:t xml:space="preserve"> (2012) ‘T</w:t>
      </w:r>
      <w:r w:rsidRPr="059093EB" w:rsidR="2F5D6837">
        <w:rPr>
          <w:rFonts w:ascii="Arial" w:hAnsi="Arial" w:eastAsia="Arial" w:cs="Arial"/>
          <w:b w:val="0"/>
          <w:bCs w:val="0"/>
          <w:i w:val="0"/>
          <w:iCs w:val="0"/>
          <w:caps w:val="0"/>
          <w:smallCaps w:val="0"/>
          <w:noProof w:val="0"/>
          <w:color w:val="212121"/>
          <w:sz w:val="24"/>
          <w:szCs w:val="24"/>
          <w:lang w:val="en-GB"/>
        </w:rPr>
        <w:t xml:space="preserve">he impact of children's perception of an activity as play rather than not play on emotional well-being', </w:t>
      </w:r>
      <w:r w:rsidRPr="059093EB" w:rsidR="108D01C6">
        <w:rPr>
          <w:rFonts w:ascii="Arial" w:hAnsi="Arial" w:eastAsia="Arial" w:cs="Arial"/>
          <w:b w:val="0"/>
          <w:bCs w:val="0"/>
          <w:i w:val="1"/>
          <w:iCs w:val="1"/>
          <w:caps w:val="0"/>
          <w:smallCaps w:val="0"/>
          <w:noProof w:val="0"/>
          <w:color w:val="212121"/>
          <w:sz w:val="24"/>
          <w:szCs w:val="24"/>
          <w:lang w:val="en-GB"/>
        </w:rPr>
        <w:t xml:space="preserve">Child: Care, </w:t>
      </w:r>
      <w:r w:rsidRPr="059093EB" w:rsidR="108D01C6">
        <w:rPr>
          <w:rFonts w:ascii="Arial" w:hAnsi="Arial" w:eastAsia="Arial" w:cs="Arial"/>
          <w:b w:val="0"/>
          <w:bCs w:val="0"/>
          <w:i w:val="1"/>
          <w:iCs w:val="1"/>
          <w:caps w:val="0"/>
          <w:smallCaps w:val="0"/>
          <w:noProof w:val="0"/>
          <w:color w:val="212121"/>
          <w:sz w:val="24"/>
          <w:szCs w:val="24"/>
          <w:lang w:val="en-GB"/>
        </w:rPr>
        <w:t>Health</w:t>
      </w:r>
      <w:r w:rsidRPr="059093EB" w:rsidR="108D01C6">
        <w:rPr>
          <w:rFonts w:ascii="Arial" w:hAnsi="Arial" w:eastAsia="Arial" w:cs="Arial"/>
          <w:b w:val="0"/>
          <w:bCs w:val="0"/>
          <w:i w:val="1"/>
          <w:iCs w:val="1"/>
          <w:caps w:val="0"/>
          <w:smallCaps w:val="0"/>
          <w:noProof w:val="0"/>
          <w:color w:val="212121"/>
          <w:sz w:val="24"/>
          <w:szCs w:val="24"/>
          <w:lang w:val="en-GB"/>
        </w:rPr>
        <w:t xml:space="preserve"> and Development</w:t>
      </w:r>
      <w:r w:rsidRPr="059093EB" w:rsidR="108D01C6">
        <w:rPr>
          <w:rFonts w:ascii="Arial" w:hAnsi="Arial" w:eastAsia="Arial" w:cs="Arial"/>
          <w:b w:val="0"/>
          <w:bCs w:val="0"/>
          <w:i w:val="0"/>
          <w:iCs w:val="0"/>
          <w:caps w:val="0"/>
          <w:smallCaps w:val="0"/>
          <w:noProof w:val="0"/>
          <w:color w:val="212121"/>
          <w:sz w:val="24"/>
          <w:szCs w:val="24"/>
          <w:lang w:val="en-GB"/>
        </w:rPr>
        <w:t xml:space="preserve">, 39(5), pp. 737-742. Available at: </w:t>
      </w:r>
      <w:hyperlink r:id="R04e835ace9794923">
        <w:r w:rsidRPr="059093EB" w:rsidR="108D01C6">
          <w:rPr>
            <w:rStyle w:val="Hyperlink"/>
            <w:rFonts w:ascii="Arial" w:hAnsi="Arial" w:eastAsia="Arial" w:cs="Arial"/>
            <w:b w:val="0"/>
            <w:bCs w:val="0"/>
            <w:i w:val="0"/>
            <w:iCs w:val="0"/>
            <w:caps w:val="0"/>
            <w:smallCaps w:val="0"/>
            <w:noProof w:val="0"/>
            <w:sz w:val="24"/>
            <w:szCs w:val="24"/>
            <w:lang w:val="en-GB"/>
          </w:rPr>
          <w:t>https://doi.org/10.1111/j.1365-2214.2012.01405.x</w:t>
        </w:r>
      </w:hyperlink>
      <w:r w:rsidRPr="059093EB" w:rsidR="108D01C6">
        <w:rPr>
          <w:rFonts w:ascii="Arial" w:hAnsi="Arial" w:eastAsia="Arial" w:cs="Arial"/>
          <w:b w:val="0"/>
          <w:bCs w:val="0"/>
          <w:i w:val="0"/>
          <w:iCs w:val="0"/>
          <w:caps w:val="0"/>
          <w:smallCaps w:val="0"/>
          <w:noProof w:val="0"/>
          <w:color w:val="212121"/>
          <w:sz w:val="24"/>
          <w:szCs w:val="24"/>
          <w:lang w:val="en-GB"/>
        </w:rPr>
        <w:t xml:space="preserve"> </w:t>
      </w:r>
    </w:p>
    <w:p w:rsidR="50EC3FF8" w:rsidP="31CE7DA2" w:rsidRDefault="50EC3FF8" w14:paraId="7C2507A6" w14:textId="55615233">
      <w:pPr>
        <w:shd w:val="clear" w:color="auto" w:fill="FFFFFF" w:themeFill="background1"/>
        <w:spacing w:before="0" w:beforeAutospacing="off" w:after="384" w:afterAutospacing="off" w:line="360" w:lineRule="auto"/>
        <w:jc w:val="left"/>
        <w:rPr>
          <w:rFonts w:ascii="Arial" w:hAnsi="Arial" w:eastAsia="Arial" w:cs="Arial"/>
          <w:b w:val="0"/>
          <w:bCs w:val="0"/>
          <w:i w:val="0"/>
          <w:iCs w:val="0"/>
          <w:caps w:val="0"/>
          <w:smallCaps w:val="0"/>
          <w:noProof w:val="0"/>
          <w:color w:val="auto"/>
          <w:sz w:val="24"/>
          <w:szCs w:val="24"/>
          <w:lang w:val="en-GB"/>
        </w:rPr>
      </w:pPr>
      <w:r w:rsidRPr="31CE7DA2" w:rsidR="50EC3FF8">
        <w:rPr>
          <w:rFonts w:ascii="Arial" w:hAnsi="Arial" w:eastAsia="Arial" w:cs="Arial"/>
          <w:b w:val="0"/>
          <w:bCs w:val="0"/>
          <w:noProof w:val="0"/>
          <w:sz w:val="24"/>
          <w:szCs w:val="24"/>
          <w:lang w:val="en-GB"/>
        </w:rPr>
        <w:t xml:space="preserve">Howard, J. (2020) ‘The Power of Play’, </w:t>
      </w:r>
      <w:r w:rsidRPr="31CE7DA2" w:rsidR="50EC3FF8">
        <w:rPr>
          <w:rFonts w:ascii="Arial" w:hAnsi="Arial" w:eastAsia="Arial" w:cs="Arial"/>
          <w:b w:val="0"/>
          <w:bCs w:val="0"/>
          <w:i w:val="1"/>
          <w:iCs w:val="1"/>
          <w:noProof w:val="0"/>
          <w:sz w:val="24"/>
          <w:szCs w:val="24"/>
          <w:lang w:val="en-GB"/>
        </w:rPr>
        <w:t xml:space="preserve">The Lancet, </w:t>
      </w:r>
      <w:r w:rsidRPr="31CE7DA2" w:rsidR="50EC3FF8">
        <w:rPr>
          <w:rFonts w:ascii="Arial" w:hAnsi="Arial" w:eastAsia="Arial" w:cs="Arial"/>
          <w:b w:val="0"/>
          <w:bCs w:val="0"/>
          <w:i w:val="0"/>
          <w:iCs w:val="0"/>
          <w:noProof w:val="0"/>
          <w:sz w:val="24"/>
          <w:szCs w:val="24"/>
          <w:lang w:val="en-GB"/>
        </w:rPr>
        <w:t xml:space="preserve">395(10220), pp. 261-262. Available at: </w:t>
      </w:r>
      <w:hyperlink r:id="R9244fdbe399349e0">
        <w:r w:rsidRPr="31CE7DA2" w:rsidR="50EC3FF8">
          <w:rPr>
            <w:rStyle w:val="Hyperlink"/>
            <w:rFonts w:ascii="Arial" w:hAnsi="Arial" w:eastAsia="Arial" w:cs="Arial"/>
            <w:b w:val="0"/>
            <w:bCs w:val="0"/>
            <w:i w:val="0"/>
            <w:iCs w:val="0"/>
            <w:caps w:val="0"/>
            <w:smallCaps w:val="0"/>
            <w:strike w:val="0"/>
            <w:dstrike w:val="0"/>
            <w:noProof w:val="0"/>
            <w:sz w:val="24"/>
            <w:szCs w:val="24"/>
            <w:u w:val="none"/>
            <w:lang w:val="en-GB"/>
          </w:rPr>
          <w:t>https://doi.org/10.1016/S0140-6736(20)30101-X</w:t>
        </w:r>
      </w:hyperlink>
    </w:p>
    <w:p w:rsidR="55670E62" w:rsidP="31CE7DA2" w:rsidRDefault="55670E62" w14:paraId="0AE7E212" w14:textId="48C0827D">
      <w:pPr>
        <w:shd w:val="clear" w:color="auto" w:fill="FFFFFF" w:themeFill="background1"/>
        <w:spacing w:before="0" w:beforeAutospacing="off" w:after="384" w:afterAutospacing="off" w:line="360" w:lineRule="auto"/>
        <w:jc w:val="left"/>
        <w:rPr>
          <w:rFonts w:ascii="Arial" w:hAnsi="Arial" w:eastAsia="Arial" w:cs="Arial"/>
          <w:b w:val="0"/>
          <w:bCs w:val="0"/>
          <w:i w:val="0"/>
          <w:iCs w:val="0"/>
          <w:caps w:val="0"/>
          <w:smallCaps w:val="0"/>
          <w:noProof w:val="0"/>
          <w:color w:val="auto"/>
          <w:sz w:val="24"/>
          <w:szCs w:val="24"/>
          <w:lang w:val="en-GB"/>
        </w:rPr>
      </w:pPr>
      <w:r w:rsidRPr="31CE7DA2" w:rsidR="55670E62">
        <w:rPr>
          <w:rFonts w:ascii="Arial" w:hAnsi="Arial" w:eastAsia="Arial" w:cs="Arial"/>
          <w:b w:val="0"/>
          <w:bCs w:val="0"/>
          <w:i w:val="0"/>
          <w:iCs w:val="0"/>
          <w:caps w:val="0"/>
          <w:smallCaps w:val="0"/>
          <w:noProof w:val="0"/>
          <w:color w:val="auto"/>
          <w:sz w:val="24"/>
          <w:szCs w:val="24"/>
          <w:lang w:val="en-GB"/>
        </w:rPr>
        <w:t xml:space="preserve">Howe, A. and Davies, D. (2010) ‘Science and Play’ in Moyles, J (eds) </w:t>
      </w:r>
      <w:r w:rsidRPr="31CE7DA2" w:rsidR="55670E62">
        <w:rPr>
          <w:rFonts w:ascii="Arial" w:hAnsi="Arial" w:eastAsia="Arial" w:cs="Arial"/>
          <w:b w:val="0"/>
          <w:bCs w:val="0"/>
          <w:i w:val="1"/>
          <w:iCs w:val="1"/>
          <w:caps w:val="0"/>
          <w:smallCaps w:val="0"/>
          <w:noProof w:val="0"/>
          <w:color w:val="auto"/>
          <w:sz w:val="24"/>
          <w:szCs w:val="24"/>
          <w:lang w:val="en-GB"/>
        </w:rPr>
        <w:t xml:space="preserve">The excellence of play. </w:t>
      </w:r>
      <w:r w:rsidRPr="31CE7DA2" w:rsidR="55670E62">
        <w:rPr>
          <w:rFonts w:ascii="Arial" w:hAnsi="Arial" w:eastAsia="Arial" w:cs="Arial"/>
          <w:b w:val="0"/>
          <w:bCs w:val="0"/>
          <w:i w:val="0"/>
          <w:iCs w:val="0"/>
          <w:caps w:val="0"/>
          <w:smallCaps w:val="0"/>
          <w:noProof w:val="0"/>
          <w:color w:val="auto"/>
          <w:sz w:val="24"/>
          <w:szCs w:val="24"/>
          <w:lang w:val="en-GB"/>
        </w:rPr>
        <w:t>Maidenhead: Open University Press, pp. 154-168.</w:t>
      </w:r>
    </w:p>
    <w:p w:rsidR="6AF5B3B2" w:rsidP="31CE7DA2" w:rsidRDefault="6AF5B3B2" w14:paraId="3D201572" w14:textId="3E90A80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6AF5B3B2">
        <w:rPr>
          <w:rFonts w:ascii="Arial" w:hAnsi="Arial" w:eastAsia="Arial" w:cs="Arial"/>
          <w:b w:val="0"/>
          <w:bCs w:val="0"/>
          <w:i w:val="0"/>
          <w:iCs w:val="0"/>
          <w:caps w:val="0"/>
          <w:smallCaps w:val="0"/>
          <w:noProof w:val="0"/>
          <w:color w:val="000000" w:themeColor="text1" w:themeTint="FF" w:themeShade="FF"/>
          <w:sz w:val="24"/>
          <w:szCs w:val="24"/>
          <w:lang w:val="en-GB"/>
        </w:rPr>
        <w:t>Johnston, J., Nahmad-Williams, L., Oates, R.</w:t>
      </w:r>
      <w:r w:rsidRPr="31CE7DA2" w:rsidR="23CBFBB1">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31CE7DA2" w:rsidR="6AF5B3B2">
        <w:rPr>
          <w:rFonts w:ascii="Arial" w:hAnsi="Arial" w:eastAsia="Arial" w:cs="Arial"/>
          <w:b w:val="0"/>
          <w:bCs w:val="0"/>
          <w:i w:val="0"/>
          <w:iCs w:val="0"/>
          <w:caps w:val="0"/>
          <w:smallCaps w:val="0"/>
          <w:noProof w:val="0"/>
          <w:color w:val="000000" w:themeColor="text1" w:themeTint="FF" w:themeShade="FF"/>
          <w:sz w:val="24"/>
          <w:szCs w:val="24"/>
          <w:lang w:val="en-GB"/>
        </w:rPr>
        <w:t xml:space="preserve"> Wood, V. (2018) </w:t>
      </w:r>
      <w:r w:rsidRPr="31CE7DA2" w:rsidR="6AF5B3B2">
        <w:rPr>
          <w:rFonts w:ascii="Arial" w:hAnsi="Arial" w:eastAsia="Arial" w:cs="Arial"/>
          <w:b w:val="0"/>
          <w:bCs w:val="0"/>
          <w:i w:val="1"/>
          <w:iCs w:val="1"/>
          <w:caps w:val="0"/>
          <w:smallCaps w:val="0"/>
          <w:noProof w:val="0"/>
          <w:color w:val="000000" w:themeColor="text1" w:themeTint="FF" w:themeShade="FF"/>
          <w:sz w:val="24"/>
          <w:szCs w:val="24"/>
          <w:lang w:val="en-GB"/>
        </w:rPr>
        <w:t xml:space="preserve">Early Childhood Studies: Principles and Practice. </w:t>
      </w:r>
      <w:r w:rsidRPr="31CE7DA2" w:rsidR="6AF5B3B2">
        <w:rPr>
          <w:rFonts w:ascii="Arial" w:hAnsi="Arial" w:eastAsia="Arial" w:cs="Arial"/>
          <w:b w:val="0"/>
          <w:bCs w:val="0"/>
          <w:i w:val="0"/>
          <w:iCs w:val="0"/>
          <w:caps w:val="0"/>
          <w:smallCaps w:val="0"/>
          <w:noProof w:val="0"/>
          <w:color w:val="000000" w:themeColor="text1" w:themeTint="FF" w:themeShade="FF"/>
          <w:sz w:val="24"/>
          <w:szCs w:val="24"/>
          <w:lang w:val="en-GB"/>
        </w:rPr>
        <w:t>2</w:t>
      </w:r>
      <w:r w:rsidRPr="31CE7DA2" w:rsidR="6AF5B3B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31CE7DA2" w:rsidR="6AF5B3B2">
        <w:rPr>
          <w:rFonts w:ascii="Arial" w:hAnsi="Arial" w:eastAsia="Arial" w:cs="Arial"/>
          <w:b w:val="0"/>
          <w:bCs w:val="0"/>
          <w:i w:val="0"/>
          <w:iCs w:val="0"/>
          <w:caps w:val="0"/>
          <w:smallCaps w:val="0"/>
          <w:noProof w:val="0"/>
          <w:color w:val="000000" w:themeColor="text1" w:themeTint="FF" w:themeShade="FF"/>
          <w:sz w:val="24"/>
          <w:szCs w:val="24"/>
          <w:lang w:val="en-GB"/>
        </w:rPr>
        <w:t xml:space="preserve"> edn. Oxon: Routledge. </w:t>
      </w:r>
    </w:p>
    <w:p w:rsidR="1EE10AC3" w:rsidP="7672FED0" w:rsidRDefault="1EE10AC3" w14:paraId="5E1AC374" w14:textId="11BDEA52">
      <w:pPr>
        <w:spacing w:before="240" w:beforeAutospacing="off" w:after="240" w:afterAutospacing="off" w:line="360" w:lineRule="auto"/>
        <w:jc w:val="left"/>
        <w:rPr>
          <w:rFonts w:ascii="Arial" w:hAnsi="Arial" w:eastAsia="Arial" w:cs="Arial"/>
          <w:noProof w:val="0"/>
          <w:sz w:val="24"/>
          <w:szCs w:val="24"/>
          <w:lang w:val="en-GB"/>
        </w:rPr>
      </w:pPr>
      <w:r w:rsidRPr="059093EB" w:rsidR="1EE10AC3">
        <w:rPr>
          <w:rFonts w:ascii="Arial" w:hAnsi="Arial" w:eastAsia="Arial" w:cs="Arial"/>
          <w:noProof w:val="0"/>
          <w:sz w:val="24"/>
          <w:szCs w:val="24"/>
          <w:lang w:val="en-GB"/>
        </w:rPr>
        <w:t xml:space="preserve">King, P. and Howard, J. (2016) ‘Free choice or adaptable choice: Self-determination theory and play’, </w:t>
      </w:r>
      <w:r w:rsidRPr="059093EB" w:rsidR="1EE10AC3">
        <w:rPr>
          <w:rFonts w:ascii="Arial" w:hAnsi="Arial" w:eastAsia="Arial" w:cs="Arial"/>
          <w:i w:val="1"/>
          <w:iCs w:val="1"/>
          <w:noProof w:val="0"/>
          <w:sz w:val="24"/>
          <w:szCs w:val="24"/>
          <w:lang w:val="en-GB"/>
        </w:rPr>
        <w:t>American Journal of Play</w:t>
      </w:r>
      <w:r w:rsidRPr="059093EB" w:rsidR="1EE10AC3">
        <w:rPr>
          <w:rFonts w:ascii="Arial" w:hAnsi="Arial" w:eastAsia="Arial" w:cs="Arial"/>
          <w:noProof w:val="0"/>
          <w:sz w:val="24"/>
          <w:szCs w:val="24"/>
          <w:lang w:val="en-GB"/>
        </w:rPr>
        <w:t xml:space="preserve">, 9(1), pp. 56-70. Available at: </w:t>
      </w:r>
      <w:hyperlink r:id="Rd5a251f8b46541aa">
        <w:r w:rsidRPr="059093EB" w:rsidR="1EE10AC3">
          <w:rPr>
            <w:rStyle w:val="Hyperlink"/>
            <w:rFonts w:ascii="Arial" w:hAnsi="Arial" w:eastAsia="Arial" w:cs="Arial"/>
            <w:noProof w:val="0"/>
            <w:sz w:val="24"/>
            <w:szCs w:val="24"/>
            <w:lang w:val="en-GB"/>
          </w:rPr>
          <w:t>https://files.eric.ed.gov/fulltext/EJ1123860.pdf</w:t>
        </w:r>
      </w:hyperlink>
      <w:r w:rsidRPr="059093EB" w:rsidR="1EE10AC3">
        <w:rPr>
          <w:rFonts w:ascii="Arial" w:hAnsi="Arial" w:eastAsia="Arial" w:cs="Arial"/>
          <w:noProof w:val="0"/>
          <w:sz w:val="24"/>
          <w:szCs w:val="24"/>
          <w:lang w:val="en-GB"/>
        </w:rPr>
        <w:t xml:space="preserve"> (Accessed: 7 February 2025).</w:t>
      </w:r>
    </w:p>
    <w:p w:rsidR="14A42578" w:rsidP="059093EB" w:rsidRDefault="14A42578" w14:paraId="284594A3" w14:textId="0207AC22">
      <w:pPr>
        <w:pStyle w:val="Normal"/>
        <w:spacing w:before="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5A1BB8A7">
        <w:rPr>
          <w:rFonts w:ascii="Arial" w:hAnsi="Arial" w:eastAsia="Arial" w:cs="Arial"/>
          <w:noProof w:val="0"/>
          <w:lang w:val="en-GB"/>
        </w:rPr>
        <w:t xml:space="preserve">Laevers, F. and </w:t>
      </w:r>
      <w:r w:rsidRPr="059093EB" w:rsidR="5A1BB8A7">
        <w:rPr>
          <w:rFonts w:ascii="Arial" w:hAnsi="Arial" w:eastAsia="Arial" w:cs="Arial"/>
          <w:noProof w:val="0"/>
          <w:lang w:val="en-GB"/>
        </w:rPr>
        <w:t>Decler</w:t>
      </w:r>
      <w:r w:rsidRPr="059093EB" w:rsidR="4B3A9A64">
        <w:rPr>
          <w:rFonts w:ascii="Arial" w:hAnsi="Arial" w:eastAsia="Arial" w:cs="Arial"/>
          <w:noProof w:val="0"/>
          <w:lang w:val="en-GB"/>
        </w:rPr>
        <w:t>c</w:t>
      </w:r>
      <w:r w:rsidRPr="059093EB" w:rsidR="5A1BB8A7">
        <w:rPr>
          <w:rFonts w:ascii="Arial" w:hAnsi="Arial" w:eastAsia="Arial" w:cs="Arial"/>
          <w:noProof w:val="0"/>
          <w:lang w:val="en-GB"/>
        </w:rPr>
        <w:t>q</w:t>
      </w:r>
      <w:r w:rsidRPr="059093EB" w:rsidR="5A1BB8A7">
        <w:rPr>
          <w:rFonts w:ascii="Arial" w:hAnsi="Arial" w:eastAsia="Arial" w:cs="Arial"/>
          <w:noProof w:val="0"/>
          <w:lang w:val="en-GB"/>
        </w:rPr>
        <w:t>, B. (2018) ‘</w:t>
      </w:r>
      <w:r w:rsidRPr="059093EB" w:rsidR="5A1BB8A7">
        <w:rPr>
          <w:rFonts w:ascii="Arial" w:hAnsi="Arial" w:eastAsia="Arial" w:cs="Arial"/>
          <w:b w:val="0"/>
          <w:bCs w:val="0"/>
          <w:i w:val="0"/>
          <w:iCs w:val="0"/>
          <w:caps w:val="0"/>
          <w:smallCaps w:val="0"/>
          <w:noProof w:val="0"/>
          <w:color w:val="000000" w:themeColor="text1" w:themeTint="FF" w:themeShade="FF"/>
          <w:sz w:val="24"/>
          <w:szCs w:val="24"/>
          <w:lang w:val="en-GB"/>
        </w:rPr>
        <w:t xml:space="preserve">How well-being and involvement fit into the commitment to children’s rights’, </w:t>
      </w:r>
      <w:r w:rsidRPr="059093EB" w:rsidR="5A1BB8A7">
        <w:rPr>
          <w:rFonts w:ascii="Arial" w:hAnsi="Arial" w:eastAsia="Arial" w:cs="Arial"/>
          <w:b w:val="0"/>
          <w:bCs w:val="0"/>
          <w:i w:val="1"/>
          <w:iCs w:val="1"/>
          <w:caps w:val="0"/>
          <w:smallCaps w:val="0"/>
          <w:noProof w:val="0"/>
          <w:color w:val="000000" w:themeColor="text1" w:themeTint="FF" w:themeShade="FF"/>
          <w:sz w:val="24"/>
          <w:szCs w:val="24"/>
          <w:lang w:val="en-GB"/>
        </w:rPr>
        <w:t>European Journal of Education</w:t>
      </w:r>
      <w:r w:rsidRPr="059093EB" w:rsidR="5A1BB8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61E99DF2">
        <w:rPr>
          <w:rFonts w:ascii="Arial" w:hAnsi="Arial" w:eastAsia="Arial" w:cs="Arial"/>
          <w:b w:val="0"/>
          <w:bCs w:val="0"/>
          <w:i w:val="0"/>
          <w:iCs w:val="0"/>
          <w:caps w:val="0"/>
          <w:smallCaps w:val="0"/>
          <w:noProof w:val="0"/>
          <w:color w:val="000000" w:themeColor="text1" w:themeTint="FF" w:themeShade="FF"/>
          <w:sz w:val="24"/>
          <w:szCs w:val="24"/>
          <w:lang w:val="en-GB"/>
        </w:rPr>
        <w:t xml:space="preserve">53(3), pp. 325-335. Available at: </w:t>
      </w:r>
      <w:hyperlink r:id="R1c411d7abee64574">
        <w:r w:rsidRPr="059093EB" w:rsidR="61E99DF2">
          <w:rPr>
            <w:rStyle w:val="Hyperlink"/>
            <w:rFonts w:ascii="Arial" w:hAnsi="Arial" w:eastAsia="Arial" w:cs="Arial"/>
            <w:b w:val="0"/>
            <w:bCs w:val="0"/>
            <w:i w:val="0"/>
            <w:iCs w:val="0"/>
            <w:caps w:val="0"/>
            <w:smallCaps w:val="0"/>
            <w:noProof w:val="0"/>
            <w:sz w:val="24"/>
            <w:szCs w:val="24"/>
            <w:lang w:val="en-GB"/>
          </w:rPr>
          <w:t>https://www.jstor.org/stable/26609440</w:t>
        </w:r>
      </w:hyperlink>
      <w:r w:rsidRPr="059093EB" w:rsidR="61E99DF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w:t>
      </w:r>
      <w:r w:rsidRPr="059093EB" w:rsidR="40509D21">
        <w:rPr>
          <w:rFonts w:ascii="Arial" w:hAnsi="Arial" w:eastAsia="Arial" w:cs="Arial"/>
          <w:b w:val="0"/>
          <w:bCs w:val="0"/>
          <w:i w:val="0"/>
          <w:iCs w:val="0"/>
          <w:caps w:val="0"/>
          <w:smallCaps w:val="0"/>
          <w:noProof w:val="0"/>
          <w:color w:val="000000" w:themeColor="text1" w:themeTint="FF" w:themeShade="FF"/>
          <w:sz w:val="24"/>
          <w:szCs w:val="24"/>
          <w:lang w:val="en-GB"/>
        </w:rPr>
        <w:t>February 2025).</w:t>
      </w:r>
    </w:p>
    <w:p w:rsidR="1514C746" w:rsidP="31CE7DA2" w:rsidRDefault="1514C746" w14:paraId="79B35F94" w14:textId="01012786">
      <w:pPr>
        <w:pStyle w:val="Normal"/>
        <w:spacing w:before="240" w:beforeAutospacing="off" w:after="240" w:afterAutospacing="off" w:line="360" w:lineRule="auto"/>
        <w:jc w:val="left"/>
        <w:rPr>
          <w:rFonts w:ascii="Arial" w:hAnsi="Arial" w:eastAsia="Arial" w:cs="Arial"/>
          <w:i w:val="0"/>
          <w:iCs w:val="0"/>
          <w:noProof w:val="0"/>
          <w:sz w:val="24"/>
          <w:szCs w:val="24"/>
          <w:lang w:val="en-GB"/>
        </w:rPr>
      </w:pPr>
      <w:r w:rsidRPr="31CE7DA2" w:rsidR="1514C746">
        <w:rPr>
          <w:rFonts w:ascii="Arial" w:hAnsi="Arial" w:eastAsia="Arial" w:cs="Arial"/>
          <w:noProof w:val="0"/>
          <w:sz w:val="24"/>
          <w:szCs w:val="24"/>
          <w:lang w:val="en-GB"/>
        </w:rPr>
        <w:t>Ledendecker</w:t>
      </w:r>
      <w:r w:rsidRPr="31CE7DA2" w:rsidR="1514C746">
        <w:rPr>
          <w:rFonts w:ascii="Arial" w:hAnsi="Arial" w:eastAsia="Arial" w:cs="Arial"/>
          <w:noProof w:val="0"/>
          <w:sz w:val="24"/>
          <w:szCs w:val="24"/>
          <w:lang w:val="en-GB"/>
        </w:rPr>
        <w:t xml:space="preserve">, M. (2020) </w:t>
      </w:r>
      <w:r w:rsidRPr="31CE7DA2" w:rsidR="1514C746">
        <w:rPr>
          <w:rFonts w:ascii="Arial" w:hAnsi="Arial" w:eastAsia="Arial" w:cs="Arial"/>
          <w:i w:val="1"/>
          <w:iCs w:val="1"/>
          <w:noProof w:val="0"/>
          <w:sz w:val="24"/>
          <w:szCs w:val="24"/>
          <w:lang w:val="en-GB"/>
        </w:rPr>
        <w:t xml:space="preserve">Why </w:t>
      </w:r>
      <w:r w:rsidRPr="31CE7DA2" w:rsidR="5CAD4B67">
        <w:rPr>
          <w:rFonts w:ascii="Arial" w:hAnsi="Arial" w:eastAsia="Arial" w:cs="Arial"/>
          <w:i w:val="1"/>
          <w:iCs w:val="1"/>
          <w:noProof w:val="0"/>
          <w:sz w:val="24"/>
          <w:szCs w:val="24"/>
          <w:lang w:val="en-GB"/>
        </w:rPr>
        <w:t>e</w:t>
      </w:r>
      <w:r w:rsidRPr="31CE7DA2" w:rsidR="1514C746">
        <w:rPr>
          <w:rFonts w:ascii="Arial" w:hAnsi="Arial" w:eastAsia="Arial" w:cs="Arial"/>
          <w:i w:val="1"/>
          <w:iCs w:val="1"/>
          <w:noProof w:val="0"/>
          <w:sz w:val="24"/>
          <w:szCs w:val="24"/>
          <w:lang w:val="en-GB"/>
        </w:rPr>
        <w:t xml:space="preserve">ncourage </w:t>
      </w:r>
      <w:r w:rsidRPr="31CE7DA2" w:rsidR="70D199C8">
        <w:rPr>
          <w:rFonts w:ascii="Arial" w:hAnsi="Arial" w:eastAsia="Arial" w:cs="Arial"/>
          <w:i w:val="1"/>
          <w:iCs w:val="1"/>
          <w:noProof w:val="0"/>
          <w:sz w:val="24"/>
          <w:szCs w:val="24"/>
          <w:lang w:val="en-GB"/>
        </w:rPr>
        <w:t>s</w:t>
      </w:r>
      <w:r w:rsidRPr="31CE7DA2" w:rsidR="1514C746">
        <w:rPr>
          <w:rFonts w:ascii="Arial" w:hAnsi="Arial" w:eastAsia="Arial" w:cs="Arial"/>
          <w:i w:val="1"/>
          <w:iCs w:val="1"/>
          <w:noProof w:val="0"/>
          <w:sz w:val="24"/>
          <w:szCs w:val="24"/>
          <w:lang w:val="en-GB"/>
        </w:rPr>
        <w:t>elf-</w:t>
      </w:r>
      <w:r w:rsidRPr="31CE7DA2" w:rsidR="7917E951">
        <w:rPr>
          <w:rFonts w:ascii="Arial" w:hAnsi="Arial" w:eastAsia="Arial" w:cs="Arial"/>
          <w:i w:val="1"/>
          <w:iCs w:val="1"/>
          <w:noProof w:val="0"/>
          <w:sz w:val="24"/>
          <w:szCs w:val="24"/>
          <w:lang w:val="en-GB"/>
        </w:rPr>
        <w:t>d</w:t>
      </w:r>
      <w:r w:rsidRPr="31CE7DA2" w:rsidR="1514C746">
        <w:rPr>
          <w:rFonts w:ascii="Arial" w:hAnsi="Arial" w:eastAsia="Arial" w:cs="Arial"/>
          <w:i w:val="1"/>
          <w:iCs w:val="1"/>
          <w:noProof w:val="0"/>
          <w:sz w:val="24"/>
          <w:szCs w:val="24"/>
          <w:lang w:val="en-GB"/>
        </w:rPr>
        <w:t xml:space="preserve">irected </w:t>
      </w:r>
      <w:r w:rsidRPr="31CE7DA2" w:rsidR="13D1BD56">
        <w:rPr>
          <w:rFonts w:ascii="Arial" w:hAnsi="Arial" w:eastAsia="Arial" w:cs="Arial"/>
          <w:i w:val="1"/>
          <w:iCs w:val="1"/>
          <w:noProof w:val="0"/>
          <w:sz w:val="24"/>
          <w:szCs w:val="24"/>
          <w:lang w:val="en-GB"/>
        </w:rPr>
        <w:t>p</w:t>
      </w:r>
      <w:r w:rsidRPr="31CE7DA2" w:rsidR="1514C746">
        <w:rPr>
          <w:rFonts w:ascii="Arial" w:hAnsi="Arial" w:eastAsia="Arial" w:cs="Arial"/>
          <w:i w:val="1"/>
          <w:iCs w:val="1"/>
          <w:noProof w:val="0"/>
          <w:sz w:val="24"/>
          <w:szCs w:val="24"/>
          <w:lang w:val="en-GB"/>
        </w:rPr>
        <w:t>lay?</w:t>
      </w:r>
      <w:r w:rsidRPr="31CE7DA2" w:rsidR="1514C746">
        <w:rPr>
          <w:rFonts w:ascii="Arial" w:hAnsi="Arial" w:eastAsia="Arial" w:cs="Arial"/>
          <w:i w:val="0"/>
          <w:iCs w:val="0"/>
          <w:noProof w:val="0"/>
          <w:sz w:val="24"/>
          <w:szCs w:val="24"/>
          <w:lang w:val="en-GB"/>
        </w:rPr>
        <w:t xml:space="preserve"> Available at: </w:t>
      </w:r>
      <w:hyperlink r:id="Rb559a34d59f7447f">
        <w:r w:rsidRPr="31CE7DA2" w:rsidR="1514C746">
          <w:rPr>
            <w:rStyle w:val="Hyperlink"/>
            <w:rFonts w:ascii="Arial" w:hAnsi="Arial" w:eastAsia="Arial" w:cs="Arial"/>
            <w:i w:val="0"/>
            <w:iCs w:val="0"/>
            <w:noProof w:val="0"/>
            <w:sz w:val="24"/>
            <w:szCs w:val="24"/>
            <w:lang w:val="en-GB"/>
          </w:rPr>
          <w:t>https://www.berkshiremontessori.org/msb-blog/self-directed-play</w:t>
        </w:r>
      </w:hyperlink>
      <w:r w:rsidRPr="31CE7DA2" w:rsidR="1514C746">
        <w:rPr>
          <w:rFonts w:ascii="Arial" w:hAnsi="Arial" w:eastAsia="Arial" w:cs="Arial"/>
          <w:i w:val="0"/>
          <w:iCs w:val="0"/>
          <w:noProof w:val="0"/>
          <w:sz w:val="24"/>
          <w:szCs w:val="24"/>
          <w:lang w:val="en-GB"/>
        </w:rPr>
        <w:t xml:space="preserve"> (Accessed: 7 February 2025).</w:t>
      </w:r>
    </w:p>
    <w:p w:rsidR="63CB4B56" w:rsidP="7672FED0" w:rsidRDefault="63CB4B56" w14:paraId="3ABD6511" w14:textId="75055BB3">
      <w:pPr>
        <w:pStyle w:val="Normal"/>
        <w:spacing w:line="360" w:lineRule="auto"/>
        <w:jc w:val="left"/>
        <w:rPr>
          <w:rFonts w:ascii="Arial" w:hAnsi="Arial" w:eastAsia="Arial" w:cs="Arial"/>
          <w:sz w:val="24"/>
          <w:szCs w:val="24"/>
        </w:rPr>
      </w:pPr>
      <w:r w:rsidRPr="059093EB" w:rsidR="63CB4B56">
        <w:rPr>
          <w:rFonts w:ascii="Arial" w:hAnsi="Arial" w:eastAsia="Arial" w:cs="Arial"/>
          <w:b w:val="0"/>
          <w:bCs w:val="0"/>
          <w:noProof w:val="0"/>
          <w:lang w:val="en-GB"/>
        </w:rPr>
        <w:t xml:space="preserve">Lindsay, S., Hounsell, K.G. and Cassiani, C. (2017) ‘A scoping review of the role of LEGO therapy for improving inclusion and social skills among children and youth with autism’, </w:t>
      </w:r>
      <w:r w:rsidRPr="059093EB" w:rsidR="63CB4B56">
        <w:rPr>
          <w:rFonts w:ascii="Arial" w:hAnsi="Arial" w:eastAsia="Arial" w:cs="Arial"/>
          <w:b w:val="0"/>
          <w:bCs w:val="0"/>
          <w:i w:val="1"/>
          <w:iCs w:val="1"/>
          <w:noProof w:val="0"/>
          <w:lang w:val="en-GB"/>
        </w:rPr>
        <w:t>Disability and Health</w:t>
      </w:r>
      <w:r w:rsidRPr="059093EB" w:rsidR="63CB4B56">
        <w:rPr>
          <w:rFonts w:ascii="Arial" w:hAnsi="Arial" w:eastAsia="Arial" w:cs="Arial"/>
          <w:b w:val="0"/>
          <w:bCs w:val="0"/>
          <w:noProof w:val="0"/>
          <w:lang w:val="en-GB"/>
        </w:rPr>
        <w:t xml:space="preserve">, 10(2), pp. 173-182. Available at: </w:t>
      </w:r>
      <w:hyperlink r:id="R56075b5f3fe24ba5">
        <w:r w:rsidRPr="059093EB" w:rsidR="63CB4B56">
          <w:rPr>
            <w:rStyle w:val="Hyperlink"/>
            <w:rFonts w:ascii="Arial" w:hAnsi="Arial" w:eastAsia="Arial" w:cs="Arial"/>
            <w:b w:val="0"/>
            <w:bCs w:val="0"/>
            <w:i w:val="0"/>
            <w:iCs w:val="0"/>
            <w:caps w:val="0"/>
            <w:smallCaps w:val="0"/>
            <w:strike w:val="0"/>
            <w:dstrike w:val="0"/>
            <w:noProof w:val="0"/>
            <w:sz w:val="24"/>
            <w:szCs w:val="24"/>
            <w:lang w:val="en-GB"/>
          </w:rPr>
          <w:t>https://doi.org/10.1016/j.dhjo.2016.10.010</w:t>
        </w:r>
        <w:r w:rsidRPr="059093EB" w:rsidR="0A32ABD6">
          <w:rPr>
            <w:rStyle w:val="Hyperlink"/>
            <w:rFonts w:ascii="Arial" w:hAnsi="Arial" w:eastAsia="Arial" w:cs="Arial"/>
            <w:b w:val="0"/>
            <w:bCs w:val="0"/>
            <w:i w:val="0"/>
            <w:iCs w:val="0"/>
            <w:caps w:val="0"/>
            <w:smallCaps w:val="0"/>
            <w:strike w:val="0"/>
            <w:dstrike w:val="0"/>
            <w:noProof w:val="0"/>
            <w:sz w:val="24"/>
            <w:szCs w:val="24"/>
            <w:lang w:val="en-GB"/>
          </w:rPr>
          <w:t>\</w:t>
        </w:r>
      </w:hyperlink>
    </w:p>
    <w:p w:rsidR="0A32ABD6" w:rsidP="059093EB" w:rsidRDefault="0A32ABD6" w14:paraId="3D5B2F09" w14:textId="62B6C67A">
      <w:pPr>
        <w:pStyle w:val="Normal"/>
        <w:spacing w:before="240" w:beforeAutospacing="off" w:after="240" w:afterAutospacing="off" w:line="360" w:lineRule="auto"/>
        <w:jc w:val="left"/>
        <w:rPr>
          <w:rFonts w:ascii="Arial" w:hAnsi="Arial" w:eastAsia="Arial" w:cs="Arial"/>
        </w:rPr>
      </w:pPr>
      <w:r w:rsidRPr="059093EB" w:rsidR="0A32ABD6">
        <w:rPr>
          <w:rFonts w:ascii="Arial" w:hAnsi="Arial" w:eastAsia="Arial" w:cs="Arial"/>
          <w:b w:val="0"/>
          <w:bCs w:val="0"/>
          <w:i w:val="0"/>
          <w:iCs w:val="0"/>
          <w:noProof w:val="0"/>
          <w:sz w:val="24"/>
          <w:szCs w:val="24"/>
          <w:lang w:val="en-GB"/>
        </w:rPr>
        <w:t xml:space="preserve">Louis, S. (2022) </w:t>
      </w:r>
      <w:r w:rsidRPr="059093EB" w:rsidR="0A32ABD6">
        <w:rPr>
          <w:rFonts w:ascii="Arial" w:hAnsi="Arial" w:eastAsia="Arial" w:cs="Arial"/>
          <w:b w:val="0"/>
          <w:bCs w:val="0"/>
          <w:i w:val="1"/>
          <w:iCs w:val="1"/>
          <w:noProof w:val="0"/>
          <w:sz w:val="24"/>
          <w:szCs w:val="24"/>
          <w:u w:val="none"/>
          <w:lang w:val="en-GB"/>
        </w:rPr>
        <w:t>Observing young children.</w:t>
      </w:r>
      <w:r w:rsidRPr="059093EB" w:rsidR="0A32ABD6">
        <w:rPr>
          <w:rFonts w:ascii="Arial" w:hAnsi="Arial" w:eastAsia="Arial" w:cs="Arial"/>
          <w:b w:val="0"/>
          <w:bCs w:val="0"/>
          <w:i w:val="0"/>
          <w:iCs w:val="0"/>
          <w:noProof w:val="0"/>
          <w:sz w:val="24"/>
          <w:szCs w:val="24"/>
          <w:u w:val="none"/>
          <w:lang w:val="en-GB"/>
        </w:rPr>
        <w:t xml:space="preserve"> Available at: </w:t>
      </w:r>
      <w:hyperlink r:id="Rcd8fc625bef5401e">
        <w:r w:rsidRPr="059093EB" w:rsidR="0A32ABD6">
          <w:rPr>
            <w:rStyle w:val="Hyperlink"/>
            <w:rFonts w:ascii="Arial" w:hAnsi="Arial" w:eastAsia="Arial" w:cs="Arial"/>
            <w:noProof w:val="0"/>
            <w:sz w:val="24"/>
            <w:szCs w:val="24"/>
            <w:lang w:val="en-GB"/>
          </w:rPr>
          <w:t>https://www.froebel.org.uk/uploads/documents/FT_Observing-young-children_Pamphlet_INTERACTIVE_REV-2.pdf</w:t>
        </w:r>
      </w:hyperlink>
      <w:r w:rsidRPr="059093EB" w:rsidR="0A32ABD6">
        <w:rPr>
          <w:rFonts w:ascii="Arial" w:hAnsi="Arial" w:eastAsia="Arial" w:cs="Arial"/>
          <w:b w:val="0"/>
          <w:bCs w:val="0"/>
          <w:i w:val="0"/>
          <w:iCs w:val="0"/>
          <w:noProof w:val="0"/>
          <w:sz w:val="24"/>
          <w:szCs w:val="24"/>
          <w:u w:val="none"/>
          <w:lang w:val="en-GB"/>
        </w:rPr>
        <w:t xml:space="preserve"> (Accessed: 20 February 2025).</w:t>
      </w:r>
    </w:p>
    <w:p w:rsidR="20D7A7DD" w:rsidP="7672FED0" w:rsidRDefault="20D7A7DD" w14:paraId="7F5ED948" w14:textId="04C80B29">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Mac</w:t>
      </w:r>
      <w:r w:rsidRPr="55CB6F2C" w:rsidR="18174AA3">
        <w:rPr>
          <w:rFonts w:ascii="Arial" w:hAnsi="Arial" w:eastAsia="Arial" w:cs="Arial"/>
          <w:b w:val="0"/>
          <w:bCs w:val="0"/>
          <w:i w:val="0"/>
          <w:iCs w:val="0"/>
          <w:caps w:val="0"/>
          <w:smallCaps w:val="0"/>
          <w:noProof w:val="0"/>
          <w:color w:val="000000" w:themeColor="text1" w:themeTint="FF" w:themeShade="FF"/>
          <w:sz w:val="24"/>
          <w:szCs w:val="24"/>
          <w:lang w:val="en-GB"/>
        </w:rPr>
        <w:t>Do</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nald, N. (2022) ‘</w:t>
      </w:r>
      <w:r w:rsidRPr="55CB6F2C" w:rsidR="740209EB">
        <w:rPr>
          <w:rFonts w:ascii="Arial" w:hAnsi="Arial" w:eastAsia="Arial" w:cs="Arial"/>
          <w:b w:val="0"/>
          <w:bCs w:val="0"/>
          <w:i w:val="0"/>
          <w:iCs w:val="0"/>
          <w:caps w:val="0"/>
          <w:smallCaps w:val="0"/>
          <w:noProof w:val="0"/>
          <w:color w:val="000000" w:themeColor="text1" w:themeTint="FF" w:themeShade="FF"/>
          <w:sz w:val="24"/>
          <w:szCs w:val="24"/>
          <w:lang w:val="en-GB"/>
        </w:rPr>
        <w:t>What is Play?</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 xml:space="preserve">’, in Waters-Davies, J. (eds) </w:t>
      </w:r>
      <w:r w:rsidRPr="55CB6F2C" w:rsidR="4DBECBDD">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w:t>
      </w:r>
      <w:r w:rsidRPr="55CB6F2C" w:rsidR="287B4AA3">
        <w:rPr>
          <w:rFonts w:ascii="Arial" w:hAnsi="Arial" w:eastAsia="Arial" w:cs="Arial"/>
          <w:b w:val="0"/>
          <w:bCs w:val="0"/>
          <w:i w:val="0"/>
          <w:iCs w:val="0"/>
          <w:caps w:val="0"/>
          <w:smallCaps w:val="0"/>
          <w:noProof w:val="0"/>
          <w:color w:val="000000" w:themeColor="text1" w:themeTint="FF" w:themeShade="FF"/>
          <w:sz w:val="24"/>
          <w:szCs w:val="24"/>
          <w:lang w:val="en-GB"/>
        </w:rPr>
        <w:t>27-39</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  </w:t>
      </w:r>
    </w:p>
    <w:p w:rsidR="61BF8914" w:rsidP="059093EB" w:rsidRDefault="61BF8914" w14:paraId="18E949FA" w14:textId="4D1EA749">
      <w:pPr>
        <w:pStyle w:val="Normal"/>
        <w:spacing w:line="360" w:lineRule="auto"/>
        <w:jc w:val="left"/>
        <w:rPr>
          <w:rFonts w:ascii="Arial" w:hAnsi="Arial" w:eastAsia="Arial" w:cs="Arial"/>
          <w:b w:val="0"/>
          <w:bCs w:val="0"/>
          <w:i w:val="0"/>
          <w:iCs w:val="0"/>
          <w:caps w:val="0"/>
          <w:smallCaps w:val="0"/>
          <w:strike w:val="0"/>
          <w:dstrike w:val="0"/>
          <w:noProof w:val="0"/>
          <w:color w:val="006DB4"/>
          <w:sz w:val="24"/>
          <w:szCs w:val="24"/>
          <w:u w:val="none"/>
          <w:lang w:val="en-GB"/>
        </w:rPr>
      </w:pPr>
      <w:r w:rsidRPr="059093EB" w:rsidR="61BF8914">
        <w:rPr>
          <w:rFonts w:ascii="Arial" w:hAnsi="Arial" w:eastAsia="Arial" w:cs="Arial"/>
          <w:noProof w:val="0"/>
          <w:lang w:val="en-GB"/>
        </w:rPr>
        <w:t xml:space="preserve">MacRae, C. and </w:t>
      </w:r>
      <w:r w:rsidRPr="059093EB" w:rsidR="61BF8914">
        <w:rPr>
          <w:rFonts w:ascii="Arial" w:hAnsi="Arial" w:eastAsia="Arial" w:cs="Arial"/>
          <w:noProof w:val="0"/>
          <w:lang w:val="en-GB"/>
        </w:rPr>
        <w:t>Jones</w:t>
      </w:r>
      <w:r w:rsidRPr="059093EB" w:rsidR="61BF8914">
        <w:rPr>
          <w:rFonts w:ascii="Arial" w:hAnsi="Arial" w:eastAsia="Arial" w:cs="Arial"/>
          <w:noProof w:val="0"/>
          <w:lang w:val="en-GB"/>
        </w:rPr>
        <w:t>, L. (202</w:t>
      </w:r>
      <w:r w:rsidRPr="059093EB" w:rsidR="1185B279">
        <w:rPr>
          <w:rFonts w:ascii="Arial" w:hAnsi="Arial" w:eastAsia="Arial" w:cs="Arial"/>
          <w:noProof w:val="0"/>
          <w:lang w:val="en-GB"/>
        </w:rPr>
        <w:t>0</w:t>
      </w:r>
      <w:r w:rsidRPr="059093EB" w:rsidR="61BF8914">
        <w:rPr>
          <w:rFonts w:ascii="Arial" w:hAnsi="Arial" w:eastAsia="Arial" w:cs="Arial"/>
          <w:noProof w:val="0"/>
          <w:lang w:val="en-GB"/>
        </w:rPr>
        <w:t>) ‘A philosophical reflection on the “Leuven Scale” and young children’s expressions of involvement’,</w:t>
      </w:r>
      <w:r w:rsidRPr="059093EB" w:rsidR="61BF8914">
        <w:rPr>
          <w:rFonts w:ascii="Arial" w:hAnsi="Arial" w:eastAsia="Arial" w:cs="Arial"/>
          <w:i w:val="1"/>
          <w:iCs w:val="1"/>
          <w:noProof w:val="0"/>
          <w:lang w:val="en-GB"/>
        </w:rPr>
        <w:t xml:space="preserve"> International Journal of Qualitative Studies in Education,</w:t>
      </w:r>
      <w:r w:rsidRPr="059093EB" w:rsidR="61BF8914">
        <w:rPr>
          <w:rFonts w:ascii="Arial" w:hAnsi="Arial" w:eastAsia="Arial" w:cs="Arial"/>
          <w:noProof w:val="0"/>
          <w:lang w:val="en-GB"/>
        </w:rPr>
        <w:t xml:space="preserve"> 36(2), pp. 234-246. Available at: </w:t>
      </w:r>
      <w:hyperlink r:id="R1ebbfe3ce69f4c36">
        <w:r w:rsidRPr="059093EB" w:rsidR="61BF8914">
          <w:rPr>
            <w:rStyle w:val="Hyperlink"/>
            <w:rFonts w:ascii="Arial" w:hAnsi="Arial" w:eastAsia="Arial" w:cs="Arial"/>
            <w:noProof w:val="0"/>
            <w:lang w:val="en-GB"/>
          </w:rPr>
          <w:t>https://doi.org/10.1080/09518398.2020.1828650</w:t>
        </w:r>
      </w:hyperlink>
    </w:p>
    <w:p w:rsidR="488A444A" w:rsidP="059093EB" w:rsidRDefault="488A444A" w14:paraId="156DA2A6" w14:textId="7AFE849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88A444A">
        <w:rPr>
          <w:rFonts w:ascii="Arial" w:hAnsi="Arial" w:eastAsia="Arial" w:cs="Arial"/>
          <w:b w:val="0"/>
          <w:bCs w:val="0"/>
          <w:i w:val="0"/>
          <w:iCs w:val="0"/>
          <w:caps w:val="0"/>
          <w:smallCaps w:val="0"/>
          <w:noProof w:val="0"/>
          <w:color w:val="000000" w:themeColor="text1" w:themeTint="FF" w:themeShade="FF"/>
          <w:sz w:val="24"/>
          <w:szCs w:val="24"/>
          <w:lang w:val="en-GB"/>
        </w:rPr>
        <w:t xml:space="preserve">Maslow, A.H. (1943) ‘A Theory of Human Motivation’, </w:t>
      </w:r>
      <w:r w:rsidRPr="059093EB" w:rsidR="488A444A">
        <w:rPr>
          <w:rFonts w:ascii="Arial" w:hAnsi="Arial" w:eastAsia="Arial" w:cs="Arial"/>
          <w:b w:val="0"/>
          <w:bCs w:val="0"/>
          <w:i w:val="1"/>
          <w:iCs w:val="1"/>
          <w:caps w:val="0"/>
          <w:smallCaps w:val="0"/>
          <w:noProof w:val="0"/>
          <w:color w:val="000000" w:themeColor="text1" w:themeTint="FF" w:themeShade="FF"/>
          <w:sz w:val="24"/>
          <w:szCs w:val="24"/>
          <w:lang w:val="en-GB"/>
        </w:rPr>
        <w:t>Psychological Review</w:t>
      </w:r>
      <w:r w:rsidRPr="059093EB" w:rsidR="488A444A">
        <w:rPr>
          <w:rFonts w:ascii="Arial" w:hAnsi="Arial" w:eastAsia="Arial" w:cs="Arial"/>
          <w:b w:val="0"/>
          <w:bCs w:val="0"/>
          <w:i w:val="0"/>
          <w:iCs w:val="0"/>
          <w:caps w:val="0"/>
          <w:smallCaps w:val="0"/>
          <w:noProof w:val="0"/>
          <w:color w:val="000000" w:themeColor="text1" w:themeTint="FF" w:themeShade="FF"/>
          <w:sz w:val="24"/>
          <w:szCs w:val="24"/>
          <w:lang w:val="en-GB"/>
        </w:rPr>
        <w:t xml:space="preserve">, 50, pp. 570-394. Available at: </w:t>
      </w:r>
      <w:hyperlink r:id="Rb46a6cba2084428b">
        <w:r w:rsidRPr="059093EB" w:rsidR="488A444A">
          <w:rPr>
            <w:rStyle w:val="Hyperlink"/>
            <w:rFonts w:ascii="Arial" w:hAnsi="Arial" w:eastAsia="Arial" w:cs="Arial"/>
            <w:b w:val="0"/>
            <w:bCs w:val="0"/>
            <w:i w:val="0"/>
            <w:iCs w:val="0"/>
            <w:caps w:val="0"/>
            <w:smallCaps w:val="0"/>
            <w:strike w:val="0"/>
            <w:dstrike w:val="0"/>
            <w:noProof w:val="0"/>
            <w:sz w:val="24"/>
            <w:szCs w:val="24"/>
            <w:lang w:val="en-GB"/>
          </w:rPr>
          <w:t>https://moodle.uwtsd.ac.uk/pluginfile.php/1001858/mod_resource/content/1/TheoryHumanMotivation.pdf</w:t>
        </w:r>
      </w:hyperlink>
      <w:r w:rsidRPr="059093EB" w:rsidR="488A444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November 2024). </w:t>
      </w:r>
    </w:p>
    <w:p w:rsidR="6543A82E" w:rsidP="059093EB" w:rsidRDefault="6543A82E" w14:paraId="561C8807" w14:textId="1A3C2EEB">
      <w:pPr>
        <w:pStyle w:val="Normal"/>
        <w:spacing w:line="360" w:lineRule="auto"/>
        <w:jc w:val="left"/>
        <w:rPr>
          <w:rFonts w:ascii="Arial" w:hAnsi="Arial" w:eastAsia="Arial" w:cs="Arial"/>
          <w:i w:val="0"/>
          <w:iCs w:val="0"/>
          <w:noProof w:val="0"/>
          <w:sz w:val="24"/>
          <w:szCs w:val="24"/>
          <w:lang w:val="en-GB"/>
        </w:rPr>
      </w:pPr>
      <w:r w:rsidRPr="059093EB" w:rsidR="6543A82E">
        <w:rPr>
          <w:rFonts w:ascii="Arial" w:hAnsi="Arial" w:eastAsia="Arial" w:cs="Arial"/>
          <w:i w:val="0"/>
          <w:iCs w:val="0"/>
          <w:noProof w:val="0"/>
          <w:sz w:val="24"/>
          <w:szCs w:val="24"/>
          <w:lang w:val="en-GB"/>
        </w:rPr>
        <w:t xml:space="preserve">McInnes, K., Howard, J., Crowley, K. and Miles, G. (2013) ‘The nature of adult-child interaction in the early years classroom: Implications for children’s perceptions of play and subsequent learning behaviour’, </w:t>
      </w:r>
      <w:r w:rsidRPr="059093EB" w:rsidR="6543A82E">
        <w:rPr>
          <w:rFonts w:ascii="Arial" w:hAnsi="Arial" w:eastAsia="Arial" w:cs="Arial"/>
          <w:i w:val="1"/>
          <w:iCs w:val="1"/>
          <w:noProof w:val="0"/>
          <w:sz w:val="24"/>
          <w:szCs w:val="24"/>
          <w:lang w:val="en-GB"/>
        </w:rPr>
        <w:t>European Early Childhood Education Research Journal</w:t>
      </w:r>
      <w:r w:rsidRPr="059093EB" w:rsidR="6543A82E">
        <w:rPr>
          <w:rFonts w:ascii="Arial" w:hAnsi="Arial" w:eastAsia="Arial" w:cs="Arial"/>
          <w:i w:val="0"/>
          <w:iCs w:val="0"/>
          <w:noProof w:val="0"/>
          <w:sz w:val="24"/>
          <w:szCs w:val="24"/>
          <w:lang w:val="en-GB"/>
        </w:rPr>
        <w:t xml:space="preserve">, 21(2), pp. </w:t>
      </w:r>
      <w:r w:rsidRPr="059093EB" w:rsidR="1BF9BDA5">
        <w:rPr>
          <w:rFonts w:ascii="Arial" w:hAnsi="Arial" w:eastAsia="Arial" w:cs="Arial"/>
          <w:i w:val="0"/>
          <w:iCs w:val="0"/>
          <w:noProof w:val="0"/>
          <w:sz w:val="24"/>
          <w:szCs w:val="24"/>
          <w:lang w:val="en-GB"/>
        </w:rPr>
        <w:t xml:space="preserve">268-282. Available at: </w:t>
      </w:r>
      <w:hyperlink w:anchor="d1e304" r:id="R8b0363d3bef8491b">
        <w:r w:rsidRPr="059093EB" w:rsidR="407C07E8">
          <w:rPr>
            <w:rStyle w:val="Hyperlink"/>
            <w:rFonts w:ascii="Arial" w:hAnsi="Arial" w:eastAsia="Arial" w:cs="Arial"/>
            <w:i w:val="0"/>
            <w:iCs w:val="0"/>
            <w:noProof w:val="0"/>
            <w:sz w:val="24"/>
            <w:szCs w:val="24"/>
            <w:lang w:val="en-GB"/>
          </w:rPr>
          <w:t>https://www.tandfonline.com/doi/full/10.1080/1350293X.2013.789194#d1e304</w:t>
        </w:r>
      </w:hyperlink>
      <w:r w:rsidRPr="059093EB" w:rsidR="407C07E8">
        <w:rPr>
          <w:rFonts w:ascii="Arial" w:hAnsi="Arial" w:eastAsia="Arial" w:cs="Arial"/>
          <w:i w:val="0"/>
          <w:iCs w:val="0"/>
          <w:noProof w:val="0"/>
          <w:sz w:val="24"/>
          <w:szCs w:val="24"/>
          <w:lang w:val="en-GB"/>
        </w:rPr>
        <w:t xml:space="preserve"> </w:t>
      </w:r>
    </w:p>
    <w:p w:rsidR="3A37A68F" w:rsidP="4492B64C" w:rsidRDefault="3A37A68F" w14:paraId="45005B64" w14:textId="66CE7C13">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492B64C" w:rsidR="3A37A68F">
        <w:rPr>
          <w:rFonts w:ascii="Arial" w:hAnsi="Arial" w:eastAsia="Arial" w:cs="Arial"/>
          <w:b w:val="0"/>
          <w:bCs w:val="0"/>
          <w:i w:val="0"/>
          <w:iCs w:val="0"/>
          <w:caps w:val="0"/>
          <w:smallCaps w:val="0"/>
          <w:noProof w:val="0"/>
          <w:color w:val="auto"/>
          <w:sz w:val="24"/>
          <w:szCs w:val="24"/>
          <w:lang w:val="en-GB"/>
        </w:rPr>
        <w:t xml:space="preserve">Moyles, J. (2010) ‘Introduction’ in Moyles, J. (eds) </w:t>
      </w:r>
      <w:r w:rsidRPr="4492B64C" w:rsidR="3A37A68F">
        <w:rPr>
          <w:rFonts w:ascii="Arial" w:hAnsi="Arial" w:eastAsia="Arial" w:cs="Arial"/>
          <w:b w:val="0"/>
          <w:bCs w:val="0"/>
          <w:i w:val="1"/>
          <w:iCs w:val="1"/>
          <w:caps w:val="0"/>
          <w:smallCaps w:val="0"/>
          <w:noProof w:val="0"/>
          <w:color w:val="auto"/>
          <w:sz w:val="24"/>
          <w:szCs w:val="24"/>
          <w:lang w:val="en-GB"/>
        </w:rPr>
        <w:t xml:space="preserve">The excellence of play. </w:t>
      </w:r>
      <w:r w:rsidRPr="4492B64C" w:rsidR="3A37A68F">
        <w:rPr>
          <w:rFonts w:ascii="Arial" w:hAnsi="Arial" w:eastAsia="Arial" w:cs="Arial"/>
          <w:b w:val="0"/>
          <w:bCs w:val="0"/>
          <w:i w:val="0"/>
          <w:iCs w:val="0"/>
          <w:caps w:val="0"/>
          <w:smallCaps w:val="0"/>
          <w:noProof w:val="0"/>
          <w:color w:val="auto"/>
          <w:sz w:val="24"/>
          <w:szCs w:val="24"/>
          <w:lang w:val="en-GB"/>
        </w:rPr>
        <w:t>Maidenhead: Open University Press, pp. 1-15.</w:t>
      </w:r>
    </w:p>
    <w:p w:rsidR="20D7A7DD" w:rsidP="059093EB" w:rsidRDefault="20D7A7DD" w14:paraId="76D3844A" w14:textId="6FF4FDEA">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Autistic Society (2025) </w:t>
      </w:r>
      <w:r w:rsidRPr="059093EB" w:rsidR="54E53741">
        <w:rPr>
          <w:rFonts w:ascii="Arial" w:hAnsi="Arial" w:eastAsia="Arial" w:cs="Arial"/>
          <w:b w:val="0"/>
          <w:bCs w:val="0"/>
          <w:i w:val="1"/>
          <w:iCs w:val="1"/>
          <w:caps w:val="0"/>
          <w:smallCaps w:val="0"/>
          <w:noProof w:val="0"/>
          <w:color w:val="000000" w:themeColor="text1" w:themeTint="FF" w:themeShade="FF"/>
          <w:sz w:val="24"/>
          <w:szCs w:val="24"/>
          <w:lang w:val="en-GB"/>
        </w:rPr>
        <w:t>What is autism?</w:t>
      </w: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415a924d70a4cf1">
        <w:r w:rsidRPr="059093EB" w:rsidR="54E53741">
          <w:rPr>
            <w:rStyle w:val="Hyperlink"/>
            <w:rFonts w:ascii="Arial" w:hAnsi="Arial" w:eastAsia="Arial" w:cs="Arial"/>
            <w:b w:val="0"/>
            <w:bCs w:val="0"/>
            <w:i w:val="0"/>
            <w:iCs w:val="0"/>
            <w:caps w:val="0"/>
            <w:smallCaps w:val="0"/>
            <w:noProof w:val="0"/>
            <w:sz w:val="24"/>
            <w:szCs w:val="24"/>
            <w:lang w:val="en-GB"/>
          </w:rPr>
          <w:t>https://www.autism.org.uk/advice-and-guidance/what-is-autism</w:t>
        </w:r>
      </w:hyperlink>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w:t>
      </w: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February</w:t>
      </w: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p>
    <w:p w:rsidR="491A1AB9" w:rsidP="059093EB" w:rsidRDefault="491A1AB9" w14:paraId="48295F4C" w14:textId="0B3B9DD4">
      <w:pPr>
        <w:pStyle w:val="Normal"/>
        <w:spacing w:line="360" w:lineRule="auto"/>
        <w:jc w:val="left"/>
        <w:rPr>
          <w:rFonts w:ascii="Arial" w:hAnsi="Arial" w:eastAsia="Arial" w:cs="Arial"/>
          <w:i w:val="1"/>
          <w:iCs w:val="1"/>
          <w:noProof w:val="0"/>
          <w:sz w:val="24"/>
          <w:szCs w:val="24"/>
          <w:lang w:val="en-GB"/>
        </w:rPr>
      </w:pPr>
      <w:r w:rsidRPr="059093EB" w:rsidR="491A1AB9">
        <w:rPr>
          <w:rFonts w:ascii="Arial" w:hAnsi="Arial" w:eastAsia="Arial" w:cs="Arial"/>
          <w:noProof w:val="0"/>
          <w:sz w:val="24"/>
          <w:szCs w:val="24"/>
          <w:lang w:val="en-GB"/>
        </w:rPr>
        <w:t xml:space="preserve">Oswold, D., Sherratt, F. and Smith, S. (2014) ‘Handling the Hawthorne effect: the challenges surrounding a participant observer’, </w:t>
      </w:r>
      <w:r w:rsidRPr="059093EB" w:rsidR="491A1AB9">
        <w:rPr>
          <w:rFonts w:ascii="Arial" w:hAnsi="Arial" w:eastAsia="Arial" w:cs="Arial"/>
          <w:i w:val="1"/>
          <w:iCs w:val="1"/>
          <w:noProof w:val="0"/>
          <w:sz w:val="24"/>
          <w:szCs w:val="24"/>
          <w:lang w:val="en-GB"/>
        </w:rPr>
        <w:t xml:space="preserve">Review of Social Studies, </w:t>
      </w:r>
      <w:r w:rsidRPr="059093EB" w:rsidR="491A1AB9">
        <w:rPr>
          <w:rFonts w:ascii="Arial" w:hAnsi="Arial" w:eastAsia="Arial" w:cs="Arial"/>
          <w:i w:val="0"/>
          <w:iCs w:val="0"/>
          <w:noProof w:val="0"/>
          <w:sz w:val="24"/>
          <w:szCs w:val="24"/>
          <w:lang w:val="en-GB"/>
        </w:rPr>
        <w:t xml:space="preserve">1(1), pp. 53-73. Available at: </w:t>
      </w:r>
      <w:hyperlink r:id="R92999d97bf7c4af3">
        <w:r w:rsidRPr="059093EB" w:rsidR="491A1AB9">
          <w:rPr>
            <w:rStyle w:val="Hyperlink"/>
            <w:rFonts w:ascii="Arial" w:hAnsi="Arial" w:eastAsia="Arial" w:cs="Arial"/>
            <w:i w:val="0"/>
            <w:iCs w:val="0"/>
            <w:noProof w:val="0"/>
            <w:sz w:val="24"/>
            <w:szCs w:val="24"/>
            <w:lang w:val="en-GB"/>
          </w:rPr>
          <w:t>https://www.rossjournal.co.uk/wp-content/uploads/2016/12/RoSS-Vol1-No1-Oswald-et-al-53-73.pdf</w:t>
        </w:r>
      </w:hyperlink>
      <w:r w:rsidRPr="059093EB" w:rsidR="491A1AB9">
        <w:rPr>
          <w:rFonts w:ascii="Arial" w:hAnsi="Arial" w:eastAsia="Arial" w:cs="Arial"/>
          <w:i w:val="0"/>
          <w:iCs w:val="0"/>
          <w:noProof w:val="0"/>
          <w:sz w:val="24"/>
          <w:szCs w:val="24"/>
          <w:lang w:val="en-GB"/>
        </w:rPr>
        <w:t xml:space="preserve"> (Accessed: 18 February 2025).</w:t>
      </w:r>
    </w:p>
    <w:p w:rsidR="7A85C8A4" w:rsidP="31CE7DA2" w:rsidRDefault="7A85C8A4" w14:paraId="79C1B6D1" w14:textId="58418AF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7A85C8A4">
        <w:rPr>
          <w:rFonts w:ascii="Arial" w:hAnsi="Arial" w:eastAsia="Arial" w:cs="Arial"/>
          <w:b w:val="0"/>
          <w:bCs w:val="0"/>
          <w:i w:val="0"/>
          <w:iCs w:val="0"/>
          <w:caps w:val="0"/>
          <w:smallCaps w:val="0"/>
          <w:noProof w:val="0"/>
          <w:color w:val="000000" w:themeColor="text1" w:themeTint="FF" w:themeShade="FF"/>
          <w:sz w:val="24"/>
          <w:szCs w:val="24"/>
          <w:lang w:val="en-GB"/>
        </w:rPr>
        <w:t>Pembro</w:t>
      </w:r>
      <w:r w:rsidRPr="31CE7DA2" w:rsidR="7A85C8A4">
        <w:rPr>
          <w:rFonts w:ascii="Arial" w:hAnsi="Arial" w:eastAsia="Arial" w:cs="Arial"/>
          <w:b w:val="0"/>
          <w:bCs w:val="0"/>
          <w:i w:val="0"/>
          <w:iCs w:val="0"/>
          <w:caps w:val="0"/>
          <w:smallCaps w:val="0"/>
          <w:noProof w:val="0"/>
          <w:color w:val="000000" w:themeColor="text1" w:themeTint="FF" w:themeShade="FF"/>
          <w:sz w:val="24"/>
          <w:szCs w:val="24"/>
          <w:lang w:val="en-GB"/>
        </w:rPr>
        <w:t xml:space="preserve">keshire County Council (2023) </w:t>
      </w:r>
      <w:r w:rsidRPr="31CE7DA2" w:rsidR="7A85C8A4">
        <w:rPr>
          <w:rFonts w:ascii="Arial" w:hAnsi="Arial" w:eastAsia="Arial" w:cs="Arial"/>
          <w:b w:val="0"/>
          <w:bCs w:val="0"/>
          <w:i w:val="1"/>
          <w:iCs w:val="1"/>
          <w:caps w:val="0"/>
          <w:smallCaps w:val="0"/>
          <w:noProof w:val="0"/>
          <w:color w:val="000000" w:themeColor="text1" w:themeTint="FF" w:themeShade="FF"/>
          <w:sz w:val="24"/>
          <w:szCs w:val="24"/>
          <w:lang w:val="en-GB"/>
        </w:rPr>
        <w:t>Parent partnership service</w:t>
      </w:r>
      <w:r w:rsidRPr="31CE7DA2" w:rsidR="7A85C8A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8f1201067bc4c24">
        <w:r w:rsidRPr="31CE7DA2" w:rsidR="7A85C8A4">
          <w:rPr>
            <w:rStyle w:val="Hyperlink"/>
            <w:rFonts w:ascii="Arial" w:hAnsi="Arial" w:eastAsia="Arial" w:cs="Arial"/>
            <w:b w:val="0"/>
            <w:bCs w:val="0"/>
            <w:i w:val="0"/>
            <w:iCs w:val="0"/>
            <w:caps w:val="0"/>
            <w:smallCaps w:val="0"/>
            <w:strike w:val="0"/>
            <w:dstrike w:val="0"/>
            <w:noProof w:val="0"/>
            <w:sz w:val="24"/>
            <w:szCs w:val="24"/>
            <w:lang w:val="en-GB"/>
          </w:rPr>
          <w:t>https://www.</w:t>
        </w:r>
        <w:r w:rsidRPr="31CE7DA2" w:rsidR="7A85C8A4">
          <w:rPr>
            <w:rStyle w:val="Hyperlink"/>
            <w:rFonts w:ascii="Arial" w:hAnsi="Arial" w:eastAsia="Arial" w:cs="Arial"/>
            <w:b w:val="0"/>
            <w:bCs w:val="0"/>
            <w:i w:val="0"/>
            <w:iCs w:val="0"/>
            <w:caps w:val="0"/>
            <w:smallCaps w:val="0"/>
            <w:strike w:val="0"/>
            <w:dstrike w:val="0"/>
            <w:noProof w:val="0"/>
            <w:sz w:val="24"/>
            <w:szCs w:val="24"/>
            <w:lang w:val="en-GB"/>
          </w:rPr>
          <w:t>pembro</w:t>
        </w:r>
        <w:r w:rsidRPr="31CE7DA2" w:rsidR="7A85C8A4">
          <w:rPr>
            <w:rStyle w:val="Hyperlink"/>
            <w:rFonts w:ascii="Arial" w:hAnsi="Arial" w:eastAsia="Arial" w:cs="Arial"/>
            <w:b w:val="0"/>
            <w:bCs w:val="0"/>
            <w:i w:val="0"/>
            <w:iCs w:val="0"/>
            <w:caps w:val="0"/>
            <w:smallCaps w:val="0"/>
            <w:strike w:val="0"/>
            <w:dstrike w:val="0"/>
            <w:noProof w:val="0"/>
            <w:sz w:val="24"/>
            <w:szCs w:val="24"/>
            <w:lang w:val="en-GB"/>
          </w:rPr>
          <w:t>keshire.gov.uk/parent-partnership-service/additional-learning-needs-aln</w:t>
        </w:r>
      </w:hyperlink>
      <w:r w:rsidRPr="31CE7DA2" w:rsidR="25B7FA9C">
        <w:rPr>
          <w:rFonts w:ascii="Arial" w:hAnsi="Arial" w:eastAsia="Arial" w:cs="Arial"/>
          <w:b w:val="0"/>
          <w:bCs w:val="0"/>
          <w:i w:val="0"/>
          <w:iCs w:val="0"/>
          <w:caps w:val="0"/>
          <w:smallCaps w:val="0"/>
          <w:strike w:val="0"/>
          <w:dstrike w:val="0"/>
          <w:noProof w:val="0"/>
          <w:sz w:val="24"/>
          <w:szCs w:val="24"/>
          <w:lang w:val="en-GB"/>
        </w:rPr>
        <w:t xml:space="preserve"> (Accessed: 13 February 2025).</w:t>
      </w:r>
    </w:p>
    <w:p w:rsidR="22CFB260" w:rsidP="31CE7DA2" w:rsidRDefault="22CFB260" w14:paraId="04444E25" w14:textId="14F35E5F">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CE7DA2" w:rsidR="22CFB260">
        <w:rPr>
          <w:rFonts w:ascii="Arial" w:hAnsi="Arial" w:eastAsia="Arial" w:cs="Arial"/>
          <w:b w:val="0"/>
          <w:bCs w:val="0"/>
          <w:i w:val="0"/>
          <w:iCs w:val="0"/>
          <w:caps w:val="0"/>
          <w:smallCaps w:val="0"/>
          <w:noProof w:val="0"/>
          <w:color w:val="000000" w:themeColor="text1" w:themeTint="FF" w:themeShade="FF"/>
          <w:sz w:val="24"/>
          <w:szCs w:val="24"/>
          <w:lang w:val="en-GB"/>
        </w:rPr>
        <w:t xml:space="preserve">Play Wales (2017) </w:t>
      </w:r>
      <w:r w:rsidRPr="31CE7DA2" w:rsidR="22CFB260">
        <w:rPr>
          <w:rFonts w:ascii="Arial" w:hAnsi="Arial" w:eastAsia="Arial" w:cs="Arial"/>
          <w:b w:val="0"/>
          <w:bCs w:val="0"/>
          <w:i w:val="1"/>
          <w:iCs w:val="1"/>
          <w:caps w:val="0"/>
          <w:smallCaps w:val="0"/>
          <w:noProof w:val="0"/>
          <w:color w:val="000000" w:themeColor="text1" w:themeTint="FF" w:themeShade="FF"/>
          <w:sz w:val="24"/>
          <w:szCs w:val="24"/>
          <w:lang w:val="en-GB"/>
        </w:rPr>
        <w:t xml:space="preserve">Play </w:t>
      </w:r>
      <w:r w:rsidRPr="31CE7DA2" w:rsidR="481B76A4">
        <w:rPr>
          <w:rFonts w:ascii="Arial" w:hAnsi="Arial" w:eastAsia="Arial" w:cs="Arial"/>
          <w:b w:val="0"/>
          <w:bCs w:val="0"/>
          <w:i w:val="1"/>
          <w:iCs w:val="1"/>
          <w:caps w:val="0"/>
          <w:smallCaps w:val="0"/>
          <w:noProof w:val="0"/>
          <w:color w:val="000000" w:themeColor="text1" w:themeTint="FF" w:themeShade="FF"/>
          <w:sz w:val="24"/>
          <w:szCs w:val="24"/>
          <w:lang w:val="en-GB"/>
        </w:rPr>
        <w:t>t</w:t>
      </w:r>
      <w:r w:rsidRPr="31CE7DA2" w:rsidR="22CFB260">
        <w:rPr>
          <w:rFonts w:ascii="Arial" w:hAnsi="Arial" w:eastAsia="Arial" w:cs="Arial"/>
          <w:b w:val="0"/>
          <w:bCs w:val="0"/>
          <w:i w:val="1"/>
          <w:iCs w:val="1"/>
          <w:caps w:val="0"/>
          <w:smallCaps w:val="0"/>
          <w:noProof w:val="0"/>
          <w:color w:val="000000" w:themeColor="text1" w:themeTint="FF" w:themeShade="FF"/>
          <w:sz w:val="24"/>
          <w:szCs w:val="24"/>
          <w:lang w:val="en-GB"/>
        </w:rPr>
        <w:t>ypes</w:t>
      </w:r>
      <w:r w:rsidRPr="31CE7DA2" w:rsidR="22CFB26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d850c0871c4474c">
        <w:r w:rsidRPr="31CE7DA2" w:rsidR="783D9A06">
          <w:rPr>
            <w:rStyle w:val="Hyperlink"/>
            <w:rFonts w:ascii="Arial" w:hAnsi="Arial" w:eastAsia="Arial" w:cs="Arial"/>
            <w:b w:val="0"/>
            <w:bCs w:val="0"/>
            <w:i w:val="0"/>
            <w:iCs w:val="0"/>
            <w:caps w:val="0"/>
            <w:smallCaps w:val="0"/>
            <w:noProof w:val="0"/>
            <w:sz w:val="24"/>
            <w:szCs w:val="24"/>
            <w:lang w:val="en-GB"/>
          </w:rPr>
          <w:t>https://play.wales/wp-content/uploads/2023/08/play-types_2023.pdf</w:t>
        </w:r>
      </w:hyperlink>
      <w:r w:rsidRPr="31CE7DA2" w:rsidR="783D9A0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January 2025).</w:t>
      </w:r>
    </w:p>
    <w:p w:rsidR="7EAE0727" w:rsidP="31CE7DA2" w:rsidRDefault="7EAE0727" w14:paraId="2A2CD940" w14:textId="680224E0">
      <w:pPr>
        <w:pStyle w:val="Normal"/>
        <w:spacing w:line="360" w:lineRule="auto"/>
        <w:jc w:val="left"/>
        <w:rPr>
          <w:rFonts w:ascii="Arial" w:hAnsi="Arial" w:eastAsia="Arial" w:cs="Arial"/>
          <w:i w:val="0"/>
          <w:iCs w:val="0"/>
          <w:noProof w:val="0"/>
          <w:sz w:val="24"/>
          <w:szCs w:val="24"/>
          <w:lang w:val="en-GB"/>
        </w:rPr>
      </w:pPr>
      <w:r w:rsidRPr="31CE7DA2" w:rsidR="7EAE0727">
        <w:rPr>
          <w:rFonts w:ascii="Arial" w:hAnsi="Arial" w:eastAsia="Arial" w:cs="Arial"/>
          <w:noProof w:val="0"/>
          <w:sz w:val="24"/>
          <w:szCs w:val="24"/>
          <w:lang w:val="en-GB"/>
        </w:rPr>
        <w:t xml:space="preserve">Play Wales (2022) </w:t>
      </w:r>
      <w:r w:rsidRPr="31CE7DA2" w:rsidR="7EAE0727">
        <w:rPr>
          <w:rFonts w:ascii="Arial" w:hAnsi="Arial" w:eastAsia="Arial" w:cs="Arial"/>
          <w:i w:val="1"/>
          <w:iCs w:val="1"/>
          <w:noProof w:val="0"/>
          <w:sz w:val="24"/>
          <w:szCs w:val="24"/>
          <w:lang w:val="en-GB"/>
        </w:rPr>
        <w:t xml:space="preserve">The </w:t>
      </w:r>
      <w:r w:rsidRPr="31CE7DA2" w:rsidR="59348BF4">
        <w:rPr>
          <w:rFonts w:ascii="Arial" w:hAnsi="Arial" w:eastAsia="Arial" w:cs="Arial"/>
          <w:i w:val="1"/>
          <w:iCs w:val="1"/>
          <w:noProof w:val="0"/>
          <w:sz w:val="24"/>
          <w:szCs w:val="24"/>
          <w:lang w:val="en-GB"/>
        </w:rPr>
        <w:t>Playwork</w:t>
      </w:r>
      <w:r w:rsidRPr="31CE7DA2" w:rsidR="7EAE0727">
        <w:rPr>
          <w:rFonts w:ascii="Arial" w:hAnsi="Arial" w:eastAsia="Arial" w:cs="Arial"/>
          <w:i w:val="1"/>
          <w:iCs w:val="1"/>
          <w:noProof w:val="0"/>
          <w:sz w:val="24"/>
          <w:szCs w:val="24"/>
          <w:lang w:val="en-GB"/>
        </w:rPr>
        <w:t xml:space="preserve"> </w:t>
      </w:r>
      <w:r w:rsidRPr="31CE7DA2" w:rsidR="482C8B0E">
        <w:rPr>
          <w:rFonts w:ascii="Arial" w:hAnsi="Arial" w:eastAsia="Arial" w:cs="Arial"/>
          <w:i w:val="1"/>
          <w:iCs w:val="1"/>
          <w:noProof w:val="0"/>
          <w:sz w:val="24"/>
          <w:szCs w:val="24"/>
          <w:lang w:val="en-GB"/>
        </w:rPr>
        <w:t>P</w:t>
      </w:r>
      <w:r w:rsidRPr="31CE7DA2" w:rsidR="7EAE0727">
        <w:rPr>
          <w:rFonts w:ascii="Arial" w:hAnsi="Arial" w:eastAsia="Arial" w:cs="Arial"/>
          <w:i w:val="1"/>
          <w:iCs w:val="1"/>
          <w:noProof w:val="0"/>
          <w:sz w:val="24"/>
          <w:szCs w:val="24"/>
          <w:lang w:val="en-GB"/>
        </w:rPr>
        <w:t>rinciples</w:t>
      </w:r>
      <w:r w:rsidRPr="31CE7DA2" w:rsidR="7EAE0727">
        <w:rPr>
          <w:rFonts w:ascii="Arial" w:hAnsi="Arial" w:eastAsia="Arial" w:cs="Arial"/>
          <w:i w:val="0"/>
          <w:iCs w:val="0"/>
          <w:noProof w:val="0"/>
          <w:sz w:val="24"/>
          <w:szCs w:val="24"/>
          <w:lang w:val="en-GB"/>
        </w:rPr>
        <w:t xml:space="preserve">. Available at: </w:t>
      </w:r>
      <w:hyperlink w:anchor=":~:text=Play%20is%20a%20process%20that,benefit%20and%20wellbeing%20of%20children" r:id="R1d386e5473854636">
        <w:r w:rsidRPr="31CE7DA2" w:rsidR="7EAE0727">
          <w:rPr>
            <w:rStyle w:val="Hyperlink"/>
            <w:rFonts w:ascii="Arial" w:hAnsi="Arial" w:eastAsia="Arial" w:cs="Arial"/>
            <w:i w:val="0"/>
            <w:iCs w:val="0"/>
            <w:noProof w:val="0"/>
            <w:sz w:val="24"/>
            <w:szCs w:val="24"/>
            <w:lang w:val="en-GB"/>
          </w:rPr>
          <w:t>https://play.wales/playwork/the-playwork-principles/#:~:text=Play%20is%20a%20process%20that,benefit%20and%20wellbeing%20of%20children</w:t>
        </w:r>
      </w:hyperlink>
      <w:r w:rsidRPr="31CE7DA2" w:rsidR="7EAE0727">
        <w:rPr>
          <w:rFonts w:ascii="Arial" w:hAnsi="Arial" w:eastAsia="Arial" w:cs="Arial"/>
          <w:i w:val="0"/>
          <w:iCs w:val="0"/>
          <w:noProof w:val="0"/>
          <w:sz w:val="24"/>
          <w:szCs w:val="24"/>
          <w:lang w:val="en-GB"/>
        </w:rPr>
        <w:t>. (Accessed: 7 February 2025).</w:t>
      </w:r>
    </w:p>
    <w:p w:rsidR="7CA94EBD" w:rsidP="059093EB" w:rsidRDefault="7CA94EBD" w14:paraId="5C92A481" w14:textId="69D70DC2">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059093EB" w:rsidR="7CA94EBD">
        <w:rPr>
          <w:rFonts w:ascii="Arial" w:hAnsi="Arial" w:eastAsia="Arial" w:cs="Arial"/>
          <w:b w:val="0"/>
          <w:bCs w:val="0"/>
          <w:i w:val="0"/>
          <w:iCs w:val="0"/>
          <w:noProof w:val="0"/>
          <w:sz w:val="24"/>
          <w:szCs w:val="24"/>
          <w:lang w:val="en-GB"/>
        </w:rPr>
        <w:t xml:space="preserve">Play Wales (2024) </w:t>
      </w:r>
      <w:r w:rsidRPr="059093EB" w:rsidR="7CA94EBD">
        <w:rPr>
          <w:rFonts w:ascii="Arial" w:hAnsi="Arial" w:eastAsia="Arial" w:cs="Arial"/>
          <w:b w:val="0"/>
          <w:bCs w:val="0"/>
          <w:i w:val="1"/>
          <w:iCs w:val="1"/>
          <w:noProof w:val="0"/>
          <w:sz w:val="24"/>
          <w:szCs w:val="24"/>
          <w:lang w:val="en-GB"/>
        </w:rPr>
        <w:t>Play Deprivation</w:t>
      </w:r>
      <w:r w:rsidRPr="059093EB" w:rsidR="7CA94EBD">
        <w:rPr>
          <w:rFonts w:ascii="Arial" w:hAnsi="Arial" w:eastAsia="Arial" w:cs="Arial"/>
          <w:b w:val="0"/>
          <w:bCs w:val="0"/>
          <w:i w:val="0"/>
          <w:iCs w:val="0"/>
          <w:noProof w:val="0"/>
          <w:sz w:val="24"/>
          <w:szCs w:val="24"/>
          <w:lang w:val="en-GB"/>
        </w:rPr>
        <w:t xml:space="preserve">. Available at: </w:t>
      </w:r>
      <w:hyperlink r:id="Reec70b40ad1446d3">
        <w:r w:rsidRPr="059093EB" w:rsidR="7CA94EBD">
          <w:rPr>
            <w:rStyle w:val="Hyperlink"/>
            <w:rFonts w:ascii="Arial" w:hAnsi="Arial" w:eastAsia="Arial" w:cs="Arial"/>
            <w:b w:val="0"/>
            <w:bCs w:val="0"/>
            <w:i w:val="0"/>
            <w:iCs w:val="0"/>
            <w:noProof w:val="0"/>
            <w:sz w:val="24"/>
            <w:szCs w:val="24"/>
            <w:lang w:val="en-GB"/>
          </w:rPr>
          <w:t>https://play.wales/wp-content/uploads/2024/03/Play-deprivation-2024v2.pdf</w:t>
        </w:r>
      </w:hyperlink>
      <w:r w:rsidRPr="059093EB" w:rsidR="7CA94EBD">
        <w:rPr>
          <w:rFonts w:ascii="Arial" w:hAnsi="Arial" w:eastAsia="Arial" w:cs="Arial"/>
          <w:b w:val="0"/>
          <w:bCs w:val="0"/>
          <w:i w:val="0"/>
          <w:iCs w:val="0"/>
          <w:noProof w:val="0"/>
          <w:sz w:val="24"/>
          <w:szCs w:val="24"/>
          <w:lang w:val="en-GB"/>
        </w:rPr>
        <w:t xml:space="preserve"> (Accessed: 20 February 2025).</w:t>
      </w:r>
    </w:p>
    <w:p w:rsidR="338AE12B" w:rsidP="31CE7DA2" w:rsidRDefault="338AE12B" w14:paraId="61682BF9" w14:textId="589FD94E">
      <w:pPr>
        <w:pStyle w:val="Normal"/>
        <w:spacing w:line="360" w:lineRule="auto"/>
        <w:jc w:val="left"/>
        <w:rPr>
          <w:rFonts w:ascii="Arial" w:hAnsi="Arial" w:eastAsia="Arial" w:cs="Arial"/>
          <w:noProof w:val="0"/>
          <w:lang w:val="en-GB"/>
        </w:rPr>
      </w:pPr>
      <w:r w:rsidRPr="31CE7DA2" w:rsidR="338AE12B">
        <w:rPr>
          <w:rFonts w:ascii="Arial" w:hAnsi="Arial" w:eastAsia="Arial" w:cs="Arial"/>
          <w:noProof w:val="0"/>
          <w:lang w:val="en-GB"/>
        </w:rPr>
        <w:t xml:space="preserve">Ray-Kaeser, S., </w:t>
      </w:r>
      <w:r w:rsidRPr="31CE7DA2" w:rsidR="338AE12B">
        <w:rPr>
          <w:rFonts w:ascii="Arial" w:hAnsi="Arial" w:eastAsia="Arial" w:cs="Arial"/>
          <w:noProof w:val="0"/>
          <w:lang w:val="en-GB"/>
        </w:rPr>
        <w:t>Châtelain</w:t>
      </w:r>
      <w:r w:rsidRPr="31CE7DA2" w:rsidR="338AE12B">
        <w:rPr>
          <w:rFonts w:ascii="Arial" w:hAnsi="Arial" w:eastAsia="Arial" w:cs="Arial"/>
          <w:noProof w:val="0"/>
          <w:lang w:val="en-GB"/>
        </w:rPr>
        <w:t xml:space="preserve">, S., Kindler, V. and Schneider, E. (2018) ‘The evaluation of play from occupational therapy and psychology perspectives’, in Besio, S., Bulgarelli, D. and </w:t>
      </w:r>
      <w:r w:rsidRPr="31CE7DA2" w:rsidR="338AE12B">
        <w:rPr>
          <w:rFonts w:ascii="Arial" w:hAnsi="Arial" w:eastAsia="Arial" w:cs="Arial"/>
          <w:noProof w:val="0"/>
          <w:lang w:val="en-GB"/>
        </w:rPr>
        <w:t>Stancheva-Popkostadinova</w:t>
      </w:r>
      <w:r w:rsidRPr="31CE7DA2" w:rsidR="338AE12B">
        <w:rPr>
          <w:rFonts w:ascii="Arial" w:hAnsi="Arial" w:eastAsia="Arial" w:cs="Arial"/>
          <w:noProof w:val="0"/>
          <w:lang w:val="en-GB"/>
        </w:rPr>
        <w:t xml:space="preserve">, V. (eds) </w:t>
      </w:r>
      <w:r w:rsidRPr="31CE7DA2" w:rsidR="338AE12B">
        <w:rPr>
          <w:rFonts w:ascii="Arial" w:hAnsi="Arial" w:eastAsia="Arial" w:cs="Arial"/>
          <w:i w:val="1"/>
          <w:iCs w:val="1"/>
          <w:noProof w:val="0"/>
          <w:lang w:val="en-GB"/>
        </w:rPr>
        <w:t>Evaluation of children’s play: tools and methods.</w:t>
      </w:r>
      <w:r w:rsidRPr="31CE7DA2" w:rsidR="338AE12B">
        <w:rPr>
          <w:rFonts w:ascii="Arial" w:hAnsi="Arial" w:eastAsia="Arial" w:cs="Arial"/>
          <w:noProof w:val="0"/>
          <w:lang w:val="en-GB"/>
        </w:rPr>
        <w:t xml:space="preserve"> Berlin: </w:t>
      </w:r>
      <w:r w:rsidRPr="31CE7DA2" w:rsidR="338AE12B">
        <w:rPr>
          <w:rFonts w:ascii="Arial" w:hAnsi="Arial" w:eastAsia="Arial" w:cs="Arial"/>
          <w:noProof w:val="0"/>
          <w:lang w:val="en-GB"/>
        </w:rPr>
        <w:t>Sciendo</w:t>
      </w:r>
      <w:r w:rsidRPr="31CE7DA2" w:rsidR="15A17EE3">
        <w:rPr>
          <w:rFonts w:ascii="Arial" w:hAnsi="Arial" w:eastAsia="Arial" w:cs="Arial"/>
          <w:noProof w:val="0"/>
          <w:lang w:val="en-GB"/>
        </w:rPr>
        <w:t>,</w:t>
      </w:r>
      <w:r w:rsidRPr="31CE7DA2" w:rsidR="5539B466">
        <w:rPr>
          <w:rFonts w:ascii="Arial" w:hAnsi="Arial" w:eastAsia="Arial" w:cs="Arial"/>
          <w:noProof w:val="0"/>
          <w:lang w:val="en-GB"/>
        </w:rPr>
        <w:t xml:space="preserve"> pp</w:t>
      </w:r>
      <w:r w:rsidRPr="31CE7DA2" w:rsidR="66976C12">
        <w:rPr>
          <w:rFonts w:ascii="Arial" w:hAnsi="Arial" w:eastAsia="Arial" w:cs="Arial"/>
          <w:noProof w:val="0"/>
          <w:lang w:val="en-GB"/>
        </w:rPr>
        <w:t>. 19-57</w:t>
      </w:r>
      <w:r w:rsidRPr="31CE7DA2" w:rsidR="76216A12">
        <w:rPr>
          <w:rFonts w:ascii="Arial" w:hAnsi="Arial" w:eastAsia="Arial" w:cs="Arial"/>
          <w:noProof w:val="0"/>
          <w:lang w:val="en-GB"/>
        </w:rPr>
        <w:t>.</w:t>
      </w:r>
    </w:p>
    <w:p w:rsidR="7DDC7DF7" w:rsidP="7672FED0" w:rsidRDefault="7DDC7DF7" w14:paraId="4718D668" w14:textId="1478E69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Rekers, A. and McCree, M. ‘The Role of the Adult in Supporting Play</w:t>
      </w: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w:t>
      </w: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 xml:space="preserve"> in Waters-Davies, J. (eds) </w:t>
      </w:r>
      <w:r w:rsidRPr="7672FED0" w:rsidR="7DDC7DF7">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169-181.</w:t>
      </w:r>
    </w:p>
    <w:p w:rsidR="090CFE43" w:rsidP="059093EB" w:rsidRDefault="090CFE43" w14:paraId="25EC5D26" w14:textId="2DF9DD61">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90CFE43">
        <w:rPr>
          <w:rFonts w:ascii="Arial" w:hAnsi="Arial" w:eastAsia="Arial" w:cs="Arial"/>
          <w:b w:val="0"/>
          <w:bCs w:val="0"/>
          <w:i w:val="0"/>
          <w:iCs w:val="0"/>
          <w:caps w:val="0"/>
          <w:smallCaps w:val="0"/>
          <w:noProof w:val="0"/>
          <w:color w:val="000000" w:themeColor="text1" w:themeTint="FF" w:themeShade="FF"/>
          <w:sz w:val="24"/>
          <w:szCs w:val="24"/>
          <w:lang w:val="en-GB"/>
        </w:rPr>
        <w:t xml:space="preserve">Rinaldi, C. (2006) </w:t>
      </w:r>
      <w:r w:rsidRPr="059093EB" w:rsidR="090CFE43">
        <w:rPr>
          <w:rFonts w:ascii="Arial" w:hAnsi="Arial" w:eastAsia="Arial" w:cs="Arial"/>
          <w:b w:val="0"/>
          <w:bCs w:val="0"/>
          <w:i w:val="1"/>
          <w:iCs w:val="1"/>
          <w:caps w:val="0"/>
          <w:smallCaps w:val="0"/>
          <w:noProof w:val="0"/>
          <w:color w:val="000000" w:themeColor="text1" w:themeTint="FF" w:themeShade="FF"/>
          <w:sz w:val="24"/>
          <w:szCs w:val="24"/>
          <w:lang w:val="en-GB"/>
        </w:rPr>
        <w:t xml:space="preserve">In Dialogue with Reggio Emilia: listening, </w:t>
      </w:r>
      <w:r w:rsidRPr="059093EB" w:rsidR="090CFE43">
        <w:rPr>
          <w:rFonts w:ascii="Arial" w:hAnsi="Arial" w:eastAsia="Arial" w:cs="Arial"/>
          <w:b w:val="0"/>
          <w:bCs w:val="0"/>
          <w:i w:val="1"/>
          <w:iCs w:val="1"/>
          <w:caps w:val="0"/>
          <w:smallCaps w:val="0"/>
          <w:noProof w:val="0"/>
          <w:color w:val="000000" w:themeColor="text1" w:themeTint="FF" w:themeShade="FF"/>
          <w:sz w:val="24"/>
          <w:szCs w:val="24"/>
          <w:lang w:val="en-GB"/>
        </w:rPr>
        <w:t>researching</w:t>
      </w:r>
      <w:r w:rsidRPr="059093EB" w:rsidR="090CFE43">
        <w:rPr>
          <w:rFonts w:ascii="Arial" w:hAnsi="Arial" w:eastAsia="Arial" w:cs="Arial"/>
          <w:b w:val="0"/>
          <w:bCs w:val="0"/>
          <w:i w:val="1"/>
          <w:iCs w:val="1"/>
          <w:caps w:val="0"/>
          <w:smallCaps w:val="0"/>
          <w:noProof w:val="0"/>
          <w:color w:val="000000" w:themeColor="text1" w:themeTint="FF" w:themeShade="FF"/>
          <w:sz w:val="24"/>
          <w:szCs w:val="24"/>
          <w:lang w:val="en-GB"/>
        </w:rPr>
        <w:t xml:space="preserve"> and learning.</w:t>
      </w:r>
      <w:r w:rsidRPr="059093EB" w:rsidR="090CFE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2948651B">
        <w:rPr>
          <w:rFonts w:ascii="Arial" w:hAnsi="Arial" w:eastAsia="Arial" w:cs="Arial"/>
          <w:b w:val="0"/>
          <w:bCs w:val="0"/>
          <w:i w:val="0"/>
          <w:iCs w:val="0"/>
          <w:caps w:val="0"/>
          <w:smallCaps w:val="0"/>
          <w:noProof w:val="0"/>
          <w:color w:val="000000" w:themeColor="text1" w:themeTint="FF" w:themeShade="FF"/>
          <w:sz w:val="24"/>
          <w:szCs w:val="24"/>
          <w:lang w:val="en-GB"/>
        </w:rPr>
        <w:t xml:space="preserve">Oxon: </w:t>
      </w:r>
      <w:r w:rsidRPr="059093EB" w:rsidR="6EA35C6B">
        <w:rPr>
          <w:rFonts w:ascii="Arial" w:hAnsi="Arial" w:eastAsia="Arial" w:cs="Arial"/>
          <w:b w:val="0"/>
          <w:bCs w:val="0"/>
          <w:i w:val="0"/>
          <w:iCs w:val="0"/>
          <w:caps w:val="0"/>
          <w:smallCaps w:val="0"/>
          <w:noProof w:val="0"/>
          <w:color w:val="000000" w:themeColor="text1" w:themeTint="FF" w:themeShade="FF"/>
          <w:sz w:val="24"/>
          <w:szCs w:val="24"/>
          <w:lang w:val="en-GB"/>
        </w:rPr>
        <w:t>Routledge.</w:t>
      </w:r>
    </w:p>
    <w:p w:rsidR="7660252B" w:rsidP="7672FED0" w:rsidRDefault="7660252B" w14:paraId="6D9E6DA8" w14:textId="17703E43">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Ryder, N. and Greenway, C. (2022)</w:t>
      </w: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 xml:space="preserve"> ‘Play and Inclusion’, in Waters-Davies, J. (eds) </w:t>
      </w:r>
      <w:r w:rsidRPr="7672FED0" w:rsidR="7660252B">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w:t>
      </w:r>
      <w:r w:rsidRPr="7672FED0" w:rsidR="17B029D8">
        <w:rPr>
          <w:rFonts w:ascii="Arial" w:hAnsi="Arial" w:eastAsia="Arial" w:cs="Arial"/>
          <w:b w:val="0"/>
          <w:bCs w:val="0"/>
          <w:i w:val="0"/>
          <w:iCs w:val="0"/>
          <w:caps w:val="0"/>
          <w:smallCaps w:val="0"/>
          <w:noProof w:val="0"/>
          <w:color w:val="000000" w:themeColor="text1" w:themeTint="FF" w:themeShade="FF"/>
          <w:sz w:val="24"/>
          <w:szCs w:val="24"/>
          <w:lang w:val="en-GB"/>
        </w:rPr>
        <w:t>182-189.</w:t>
      </w: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  </w:t>
      </w:r>
    </w:p>
    <w:p w:rsidR="2B481823" w:rsidP="7672FED0" w:rsidRDefault="2B481823" w14:paraId="38187211" w14:textId="0358ED3D">
      <w:pPr>
        <w:spacing w:before="240" w:beforeAutospacing="off" w:after="240" w:afterAutospacing="off" w:line="360" w:lineRule="auto"/>
        <w:jc w:val="left"/>
        <w:rPr>
          <w:rFonts w:ascii="Arial" w:hAnsi="Arial" w:eastAsia="Arial" w:cs="Arial"/>
          <w:noProof w:val="0"/>
          <w:lang w:val="en-GB"/>
        </w:rPr>
      </w:pPr>
      <w:r w:rsidRPr="059093EB" w:rsidR="2B481823">
        <w:rPr>
          <w:rFonts w:ascii="Arial" w:hAnsi="Arial" w:eastAsia="Arial" w:cs="Arial"/>
          <w:noProof w:val="0"/>
          <w:sz w:val="24"/>
          <w:szCs w:val="24"/>
          <w:lang w:val="en-GB"/>
        </w:rPr>
        <w:t xml:space="preserve">Sandberg, A. (2002) ‘Children's concepts of teachers’ ways of relating to play’, </w:t>
      </w:r>
      <w:r w:rsidRPr="059093EB" w:rsidR="2B481823">
        <w:rPr>
          <w:rFonts w:ascii="Arial" w:hAnsi="Arial" w:eastAsia="Arial" w:cs="Arial"/>
          <w:i w:val="1"/>
          <w:iCs w:val="1"/>
          <w:noProof w:val="0"/>
          <w:sz w:val="24"/>
          <w:szCs w:val="24"/>
          <w:lang w:val="en-GB"/>
        </w:rPr>
        <w:t>Australasian Journal of Early Childhood</w:t>
      </w:r>
      <w:r w:rsidRPr="059093EB" w:rsidR="2B481823">
        <w:rPr>
          <w:rFonts w:ascii="Arial" w:hAnsi="Arial" w:eastAsia="Arial" w:cs="Arial"/>
          <w:noProof w:val="0"/>
          <w:sz w:val="24"/>
          <w:szCs w:val="24"/>
          <w:lang w:val="en-GB"/>
        </w:rPr>
        <w:t xml:space="preserve">, 27(4), pp. 18-22. Available at: </w:t>
      </w:r>
      <w:hyperlink r:id="Re2bce26bbf9548c4">
        <w:r w:rsidRPr="059093EB" w:rsidR="2B481823">
          <w:rPr>
            <w:rStyle w:val="Hyperlink"/>
            <w:rFonts w:ascii="Arial" w:hAnsi="Arial" w:eastAsia="Arial" w:cs="Arial"/>
            <w:noProof w:val="0"/>
            <w:sz w:val="24"/>
            <w:szCs w:val="24"/>
            <w:lang w:val="en-GB"/>
          </w:rPr>
          <w:t>https://doi.org/10.1177/183693910202700405</w:t>
        </w:r>
      </w:hyperlink>
    </w:p>
    <w:p w:rsidR="560A64D1" w:rsidP="4492B64C" w:rsidRDefault="560A64D1" w14:paraId="52F2B7C4" w14:textId="3C0280EF">
      <w:pPr>
        <w:pStyle w:val="Normal"/>
        <w:spacing w:before="86" w:beforeAutospacing="off" w:after="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4492B64C" w:rsidR="560A64D1">
        <w:rPr>
          <w:rFonts w:ascii="Arial" w:hAnsi="Arial" w:eastAsia="Arial" w:cs="Arial"/>
          <w:b w:val="0"/>
          <w:bCs w:val="0"/>
          <w:noProof w:val="0"/>
          <w:sz w:val="24"/>
          <w:szCs w:val="24"/>
          <w:lang w:val="en-GB"/>
        </w:rPr>
        <w:t xml:space="preserve">Scott, W. (2010) ‘Foreword’ in Moyles, J. (eds) </w:t>
      </w:r>
      <w:r w:rsidRPr="4492B64C" w:rsidR="560A64D1">
        <w:rPr>
          <w:rFonts w:ascii="Arial" w:hAnsi="Arial" w:eastAsia="Arial" w:cs="Arial"/>
          <w:b w:val="0"/>
          <w:bCs w:val="0"/>
          <w:i w:val="1"/>
          <w:iCs w:val="1"/>
          <w:caps w:val="0"/>
          <w:smallCaps w:val="0"/>
          <w:noProof w:val="0"/>
          <w:color w:val="auto"/>
          <w:sz w:val="24"/>
          <w:szCs w:val="24"/>
          <w:lang w:val="en-GB"/>
        </w:rPr>
        <w:t xml:space="preserve">The excellence of play. </w:t>
      </w:r>
      <w:r w:rsidRPr="4492B64C" w:rsidR="560A64D1">
        <w:rPr>
          <w:rFonts w:ascii="Arial" w:hAnsi="Arial" w:eastAsia="Arial" w:cs="Arial"/>
          <w:b w:val="0"/>
          <w:bCs w:val="0"/>
          <w:i w:val="0"/>
          <w:iCs w:val="0"/>
          <w:caps w:val="0"/>
          <w:smallCaps w:val="0"/>
          <w:noProof w:val="0"/>
          <w:color w:val="auto"/>
          <w:sz w:val="24"/>
          <w:szCs w:val="24"/>
          <w:lang w:val="en-GB"/>
        </w:rPr>
        <w:t>Maidenhead: Open University Press, pp. xvii-xxi.</w:t>
      </w:r>
    </w:p>
    <w:p w:rsidR="05A8E11D" w:rsidP="31CE7DA2" w:rsidRDefault="05A8E11D" w14:paraId="4315F638" w14:textId="28CA0C17">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31CE7DA2" w:rsidR="05A8E11D">
        <w:rPr>
          <w:rFonts w:ascii="Arial" w:hAnsi="Arial" w:eastAsia="Arial" w:cs="Arial"/>
          <w:b w:val="0"/>
          <w:bCs w:val="0"/>
          <w:noProof w:val="0"/>
          <w:sz w:val="24"/>
          <w:szCs w:val="24"/>
          <w:lang w:val="en-GB"/>
        </w:rPr>
        <w:t>Smidt, S</w:t>
      </w:r>
      <w:r w:rsidRPr="31CE7DA2" w:rsidR="3A33260F">
        <w:rPr>
          <w:rFonts w:ascii="Arial" w:hAnsi="Arial" w:eastAsia="Arial" w:cs="Arial"/>
          <w:b w:val="0"/>
          <w:bCs w:val="0"/>
          <w:noProof w:val="0"/>
          <w:sz w:val="24"/>
          <w:szCs w:val="24"/>
          <w:lang w:val="en-GB"/>
        </w:rPr>
        <w:t>.</w:t>
      </w:r>
      <w:r w:rsidRPr="31CE7DA2" w:rsidR="05A8E11D">
        <w:rPr>
          <w:rFonts w:ascii="Arial" w:hAnsi="Arial" w:eastAsia="Arial" w:cs="Arial"/>
          <w:b w:val="0"/>
          <w:bCs w:val="0"/>
          <w:noProof w:val="0"/>
          <w:sz w:val="24"/>
          <w:szCs w:val="24"/>
          <w:lang w:val="en-GB"/>
        </w:rPr>
        <w:t xml:space="preserve"> (2015) </w:t>
      </w:r>
      <w:r w:rsidRPr="31CE7DA2" w:rsidR="05A8E11D">
        <w:rPr>
          <w:rFonts w:ascii="Arial" w:hAnsi="Arial" w:eastAsia="Arial" w:cs="Arial"/>
          <w:b w:val="0"/>
          <w:bCs w:val="0"/>
          <w:i w:val="1"/>
          <w:iCs w:val="1"/>
          <w:noProof w:val="0"/>
          <w:sz w:val="24"/>
          <w:szCs w:val="24"/>
          <w:lang w:val="en-GB"/>
        </w:rPr>
        <w:t>Observing young children: the role of observation and assessment in early childhood settings.</w:t>
      </w:r>
      <w:r w:rsidRPr="31CE7DA2" w:rsidR="05A8E11D">
        <w:rPr>
          <w:rFonts w:ascii="Arial" w:hAnsi="Arial" w:eastAsia="Arial" w:cs="Arial"/>
          <w:b w:val="0"/>
          <w:bCs w:val="0"/>
          <w:i w:val="0"/>
          <w:iCs w:val="0"/>
          <w:noProof w:val="0"/>
          <w:sz w:val="24"/>
          <w:szCs w:val="24"/>
          <w:lang w:val="en-GB"/>
        </w:rPr>
        <w:t xml:space="preserve"> 2</w:t>
      </w:r>
      <w:r w:rsidRPr="31CE7DA2" w:rsidR="419AB2A3">
        <w:rPr>
          <w:rFonts w:ascii="Arial" w:hAnsi="Arial" w:eastAsia="Arial" w:cs="Arial"/>
          <w:b w:val="0"/>
          <w:bCs w:val="0"/>
          <w:i w:val="0"/>
          <w:iCs w:val="0"/>
          <w:noProof w:val="0"/>
          <w:sz w:val="24"/>
          <w:szCs w:val="24"/>
          <w:vertAlign w:val="superscript"/>
          <w:lang w:val="en-GB"/>
        </w:rPr>
        <w:t>nd</w:t>
      </w:r>
      <w:r w:rsidRPr="31CE7DA2" w:rsidR="05A8E11D">
        <w:rPr>
          <w:rFonts w:ascii="Arial" w:hAnsi="Arial" w:eastAsia="Arial" w:cs="Arial"/>
          <w:b w:val="0"/>
          <w:bCs w:val="0"/>
          <w:i w:val="0"/>
          <w:iCs w:val="0"/>
          <w:noProof w:val="0"/>
          <w:sz w:val="24"/>
          <w:szCs w:val="24"/>
          <w:lang w:val="en-GB"/>
        </w:rPr>
        <w:t xml:space="preserve"> edn. Oxon: Routledge.</w:t>
      </w:r>
    </w:p>
    <w:p w:rsidR="2FEF1295" w:rsidP="31CE7DA2" w:rsidRDefault="2FEF1295" w14:paraId="6B4ACE1D" w14:textId="06103F89">
      <w:pPr>
        <w:spacing w:before="240" w:beforeAutospacing="off" w:after="240" w:afterAutospacing="off" w:line="360" w:lineRule="auto"/>
        <w:jc w:val="left"/>
        <w:rPr>
          <w:rFonts w:ascii="Arial" w:hAnsi="Arial" w:eastAsia="Arial" w:cs="Arial"/>
          <w:b w:val="0"/>
          <w:bCs w:val="0"/>
          <w:i w:val="0"/>
          <w:iCs w:val="0"/>
          <w:caps w:val="0"/>
          <w:smallCaps w:val="0"/>
          <w:noProof w:val="0"/>
          <w:sz w:val="24"/>
          <w:szCs w:val="24"/>
          <w:lang w:val="en-GB"/>
        </w:rPr>
      </w:pPr>
      <w:r w:rsidRPr="31CE7DA2" w:rsidR="2FEF1295">
        <w:rPr>
          <w:rFonts w:ascii="Arial" w:hAnsi="Arial" w:eastAsia="Arial" w:cs="Arial"/>
          <w:noProof w:val="0"/>
          <w:sz w:val="24"/>
          <w:szCs w:val="24"/>
          <w:lang w:val="en-GB"/>
        </w:rPr>
        <w:t xml:space="preserve">Statham, J. and Chase, E. (2010) </w:t>
      </w:r>
      <w:r w:rsidRPr="31CE7DA2" w:rsidR="2FEF1295">
        <w:rPr>
          <w:rFonts w:ascii="Arial" w:hAnsi="Arial" w:eastAsia="Arial" w:cs="Arial"/>
          <w:b w:val="0"/>
          <w:bCs w:val="0"/>
          <w:i w:val="1"/>
          <w:iCs w:val="1"/>
          <w:caps w:val="0"/>
          <w:smallCaps w:val="0"/>
          <w:noProof w:val="0"/>
          <w:color w:val="111111"/>
          <w:sz w:val="24"/>
          <w:szCs w:val="24"/>
          <w:lang w:val="en-GB"/>
        </w:rPr>
        <w:t>Childhood Wellbeing: A Brief Overview</w:t>
      </w:r>
      <w:r w:rsidRPr="31CE7DA2" w:rsidR="7C10B677">
        <w:rPr>
          <w:rFonts w:ascii="Arial" w:hAnsi="Arial" w:eastAsia="Arial" w:cs="Arial"/>
          <w:b w:val="0"/>
          <w:bCs w:val="0"/>
          <w:i w:val="1"/>
          <w:iCs w:val="1"/>
          <w:caps w:val="0"/>
          <w:smallCaps w:val="0"/>
          <w:noProof w:val="0"/>
          <w:color w:val="111111"/>
          <w:sz w:val="24"/>
          <w:szCs w:val="24"/>
          <w:lang w:val="en-GB"/>
        </w:rPr>
        <w:t>.</w:t>
      </w:r>
      <w:r w:rsidRPr="31CE7DA2" w:rsidR="24F6D047">
        <w:rPr>
          <w:rFonts w:ascii="Arial" w:hAnsi="Arial" w:eastAsia="Arial" w:cs="Arial"/>
          <w:b w:val="0"/>
          <w:bCs w:val="0"/>
          <w:i w:val="1"/>
          <w:iCs w:val="1"/>
          <w:caps w:val="0"/>
          <w:smallCaps w:val="0"/>
          <w:noProof w:val="0"/>
          <w:color w:val="111111"/>
          <w:sz w:val="24"/>
          <w:szCs w:val="24"/>
          <w:lang w:val="en-GB"/>
        </w:rPr>
        <w:t xml:space="preserve"> </w:t>
      </w:r>
      <w:r w:rsidRPr="31CE7DA2" w:rsidR="24F6D047">
        <w:rPr>
          <w:rFonts w:ascii="Arial" w:hAnsi="Arial" w:eastAsia="Arial" w:cs="Arial"/>
          <w:b w:val="0"/>
          <w:bCs w:val="0"/>
          <w:i w:val="0"/>
          <w:iCs w:val="0"/>
          <w:caps w:val="0"/>
          <w:smallCaps w:val="0"/>
          <w:noProof w:val="0"/>
          <w:color w:val="111111"/>
          <w:sz w:val="24"/>
          <w:szCs w:val="24"/>
          <w:lang w:val="en-GB"/>
        </w:rPr>
        <w:t>Available at:</w:t>
      </w:r>
      <w:hyperlink r:id="R599047c0bf984c79">
        <w:r w:rsidRPr="31CE7DA2" w:rsidR="24F6D047">
          <w:rPr>
            <w:rStyle w:val="Hyperlink"/>
            <w:rFonts w:ascii="Arial" w:hAnsi="Arial" w:eastAsia="Arial" w:cs="Arial"/>
            <w:noProof w:val="0"/>
            <w:sz w:val="24"/>
            <w:szCs w:val="24"/>
            <w:lang w:val="en-GB"/>
          </w:rPr>
          <w:t>https://www.researchgate.net/publication/242676811_Childhood_Wellbeing_A_Brief_Overview</w:t>
        </w:r>
      </w:hyperlink>
      <w:r w:rsidRPr="31CE7DA2" w:rsidR="24F6D047">
        <w:rPr>
          <w:rFonts w:ascii="Arial" w:hAnsi="Arial" w:eastAsia="Arial" w:cs="Arial"/>
          <w:noProof w:val="0"/>
          <w:sz w:val="24"/>
          <w:szCs w:val="24"/>
          <w:lang w:val="en-GB"/>
        </w:rPr>
        <w:t xml:space="preserve"> (Accessed: 7 February 2025).</w:t>
      </w:r>
    </w:p>
    <w:p w:rsidR="1560ED9B" w:rsidP="31CE7DA2" w:rsidRDefault="1560ED9B" w14:paraId="33A9D6E5" w14:textId="4122C583">
      <w:pPr>
        <w:spacing w:before="240" w:beforeAutospacing="off" w:after="240" w:afterAutospacing="off" w:line="360" w:lineRule="auto"/>
        <w:jc w:val="left"/>
        <w:rPr>
          <w:rFonts w:ascii="Arial" w:hAnsi="Arial" w:eastAsia="Arial" w:cs="Arial"/>
          <w:b w:val="0"/>
          <w:bCs w:val="0"/>
          <w:i w:val="0"/>
          <w:iCs w:val="0"/>
          <w:caps w:val="0"/>
          <w:smallCaps w:val="0"/>
          <w:noProof w:val="0"/>
          <w:sz w:val="24"/>
          <w:szCs w:val="24"/>
          <w:lang w:val="en-GB"/>
        </w:rPr>
      </w:pPr>
      <w:r w:rsidRPr="31CE7DA2" w:rsidR="1560ED9B">
        <w:rPr>
          <w:rFonts w:ascii="Arial" w:hAnsi="Arial" w:eastAsia="Arial" w:cs="Arial"/>
          <w:b w:val="0"/>
          <w:bCs w:val="0"/>
          <w:noProof w:val="0"/>
          <w:sz w:val="24"/>
          <w:szCs w:val="24"/>
          <w:lang w:val="en-GB"/>
        </w:rPr>
        <w:t>Stone, B</w:t>
      </w:r>
      <w:r w:rsidRPr="31CE7DA2" w:rsidR="5F047BF7">
        <w:rPr>
          <w:rFonts w:ascii="Arial" w:hAnsi="Arial" w:eastAsia="Arial" w:cs="Arial"/>
          <w:b w:val="0"/>
          <w:bCs w:val="0"/>
          <w:noProof w:val="0"/>
          <w:sz w:val="24"/>
          <w:szCs w:val="24"/>
          <w:lang w:val="en-GB"/>
        </w:rPr>
        <w:t>.</w:t>
      </w:r>
      <w:r w:rsidRPr="31CE7DA2" w:rsidR="1560ED9B">
        <w:rPr>
          <w:rFonts w:ascii="Arial" w:hAnsi="Arial" w:eastAsia="Arial" w:cs="Arial"/>
          <w:b w:val="0"/>
          <w:bCs w:val="0"/>
          <w:noProof w:val="0"/>
          <w:sz w:val="24"/>
          <w:szCs w:val="24"/>
          <w:lang w:val="en-GB"/>
        </w:rPr>
        <w:t xml:space="preserve"> (2016) ‘Playing Around in Science: How Self-Directed Inquiry Benefits the Whole Child’, </w:t>
      </w:r>
      <w:r w:rsidRPr="31CE7DA2" w:rsidR="1560ED9B">
        <w:rPr>
          <w:rFonts w:ascii="Arial" w:hAnsi="Arial" w:eastAsia="Arial" w:cs="Arial"/>
          <w:b w:val="0"/>
          <w:bCs w:val="0"/>
          <w:i w:val="1"/>
          <w:iCs w:val="1"/>
          <w:caps w:val="0"/>
          <w:smallCaps w:val="0"/>
          <w:noProof w:val="0"/>
          <w:sz w:val="24"/>
          <w:szCs w:val="24"/>
          <w:lang w:val="en-GB"/>
        </w:rPr>
        <w:t xml:space="preserve">International Journal of the Whole Child, </w:t>
      </w:r>
      <w:r w:rsidRPr="31CE7DA2" w:rsidR="1560ED9B">
        <w:rPr>
          <w:rFonts w:ascii="Arial" w:hAnsi="Arial" w:eastAsia="Arial" w:cs="Arial"/>
          <w:b w:val="0"/>
          <w:bCs w:val="0"/>
          <w:i w:val="0"/>
          <w:iCs w:val="0"/>
          <w:caps w:val="0"/>
          <w:smallCaps w:val="0"/>
          <w:noProof w:val="0"/>
          <w:sz w:val="24"/>
          <w:szCs w:val="24"/>
          <w:lang w:val="en-GB"/>
        </w:rPr>
        <w:t xml:space="preserve">1(1), pp. </w:t>
      </w:r>
      <w:r w:rsidRPr="31CE7DA2" w:rsidR="3A685F65">
        <w:rPr>
          <w:rFonts w:ascii="Arial" w:hAnsi="Arial" w:eastAsia="Arial" w:cs="Arial"/>
          <w:b w:val="0"/>
          <w:bCs w:val="0"/>
          <w:i w:val="0"/>
          <w:iCs w:val="0"/>
          <w:caps w:val="0"/>
          <w:smallCaps w:val="0"/>
          <w:noProof w:val="0"/>
          <w:sz w:val="24"/>
          <w:szCs w:val="24"/>
          <w:lang w:val="en-GB"/>
        </w:rPr>
        <w:t xml:space="preserve">1-10. Available at: </w:t>
      </w:r>
      <w:hyperlink r:id="Rcfb2e04a1df44b64">
        <w:r w:rsidRPr="31CE7DA2" w:rsidR="3A685F65">
          <w:rPr>
            <w:rStyle w:val="Hyperlink"/>
            <w:rFonts w:ascii="Arial" w:hAnsi="Arial" w:eastAsia="Arial" w:cs="Arial"/>
            <w:b w:val="0"/>
            <w:bCs w:val="0"/>
            <w:i w:val="0"/>
            <w:iCs w:val="0"/>
            <w:caps w:val="0"/>
            <w:smallCaps w:val="0"/>
            <w:noProof w:val="0"/>
            <w:sz w:val="24"/>
            <w:szCs w:val="24"/>
            <w:lang w:val="en-GB"/>
          </w:rPr>
          <w:t>https://libjournals.mtsu.edu/index.php/ijwc/article/view/599</w:t>
        </w:r>
      </w:hyperlink>
      <w:r w:rsidRPr="31CE7DA2" w:rsidR="3A685F65">
        <w:rPr>
          <w:rFonts w:ascii="Arial" w:hAnsi="Arial" w:eastAsia="Arial" w:cs="Arial"/>
          <w:b w:val="0"/>
          <w:bCs w:val="0"/>
          <w:i w:val="0"/>
          <w:iCs w:val="0"/>
          <w:caps w:val="0"/>
          <w:smallCaps w:val="0"/>
          <w:noProof w:val="0"/>
          <w:sz w:val="24"/>
          <w:szCs w:val="24"/>
          <w:lang w:val="en-GB"/>
        </w:rPr>
        <w:t xml:space="preserve"> (Accessed: 7 February 2025).</w:t>
      </w:r>
    </w:p>
    <w:p w:rsidR="041F2A18" w:rsidP="059093EB" w:rsidRDefault="041F2A18" w14:paraId="79EFAA5F" w14:textId="4B94FC1F">
      <w:pPr>
        <w:pStyle w:val="Normal"/>
        <w:spacing w:before="240" w:beforeAutospacing="off" w:after="240" w:afterAutospacing="off" w:line="360" w:lineRule="auto"/>
        <w:jc w:val="left"/>
        <w:rPr>
          <w:rFonts w:ascii="Arial" w:hAnsi="Arial" w:eastAsia="Arial" w:cs="Arial"/>
          <w:b w:val="0"/>
          <w:bCs w:val="0"/>
          <w:i w:val="0"/>
          <w:iCs w:val="0"/>
          <w:noProof w:val="0"/>
          <w:sz w:val="24"/>
          <w:szCs w:val="24"/>
          <w:lang w:val="en-GB"/>
        </w:rPr>
      </w:pPr>
      <w:r w:rsidRPr="059093EB" w:rsidR="041F2A18">
        <w:rPr>
          <w:rFonts w:ascii="Arial" w:hAnsi="Arial" w:eastAsia="Arial" w:cs="Arial"/>
          <w:b w:val="0"/>
          <w:bCs w:val="0"/>
          <w:noProof w:val="0"/>
          <w:sz w:val="24"/>
          <w:szCs w:val="24"/>
          <w:lang w:val="en-GB"/>
        </w:rPr>
        <w:t xml:space="preserve">Sturrock, G. and Else, P. (1998) </w:t>
      </w:r>
      <w:r w:rsidRPr="059093EB" w:rsidR="041F2A18">
        <w:rPr>
          <w:rFonts w:ascii="Arial" w:hAnsi="Arial" w:eastAsia="Arial" w:cs="Arial"/>
          <w:b w:val="0"/>
          <w:bCs w:val="0"/>
          <w:i w:val="1"/>
          <w:iCs w:val="1"/>
          <w:noProof w:val="0"/>
          <w:sz w:val="24"/>
          <w:szCs w:val="24"/>
          <w:lang w:val="en-GB"/>
        </w:rPr>
        <w:t xml:space="preserve">The Colorado Paper. </w:t>
      </w:r>
      <w:r w:rsidRPr="059093EB" w:rsidR="041F2A18">
        <w:rPr>
          <w:rFonts w:ascii="Arial" w:hAnsi="Arial" w:eastAsia="Arial" w:cs="Arial"/>
          <w:b w:val="0"/>
          <w:bCs w:val="0"/>
          <w:i w:val="0"/>
          <w:iCs w:val="0"/>
          <w:noProof w:val="0"/>
          <w:sz w:val="24"/>
          <w:szCs w:val="24"/>
          <w:lang w:val="en-GB"/>
        </w:rPr>
        <w:t xml:space="preserve">Available at: </w:t>
      </w:r>
      <w:hyperlink r:id="Rf95c5ef971104706">
        <w:r w:rsidRPr="059093EB" w:rsidR="041F2A18">
          <w:rPr>
            <w:rStyle w:val="Hyperlink"/>
            <w:rFonts w:ascii="Arial" w:hAnsi="Arial" w:eastAsia="Arial" w:cs="Arial"/>
            <w:b w:val="0"/>
            <w:bCs w:val="0"/>
            <w:i w:val="0"/>
            <w:iCs w:val="0"/>
            <w:noProof w:val="0"/>
            <w:sz w:val="24"/>
            <w:szCs w:val="24"/>
            <w:lang w:val="en-GB"/>
          </w:rPr>
          <w:t>https://ipaewni.wordpress.com/wp-content/uploads/2016/05/colorado-paper.pdf</w:t>
        </w:r>
      </w:hyperlink>
      <w:r w:rsidRPr="059093EB" w:rsidR="041F2A18">
        <w:rPr>
          <w:rFonts w:ascii="Arial" w:hAnsi="Arial" w:eastAsia="Arial" w:cs="Arial"/>
          <w:b w:val="0"/>
          <w:bCs w:val="0"/>
          <w:i w:val="0"/>
          <w:iCs w:val="0"/>
          <w:noProof w:val="0"/>
          <w:sz w:val="24"/>
          <w:szCs w:val="24"/>
          <w:lang w:val="en-GB"/>
        </w:rPr>
        <w:t xml:space="preserve"> (Accessed: 7 February 2025).</w:t>
      </w:r>
    </w:p>
    <w:p w:rsidR="37DEA5F9" w:rsidP="059093EB" w:rsidRDefault="37DEA5F9" w14:paraId="2E912506" w14:textId="7DFCCF68">
      <w:pPr>
        <w:pStyle w:val="Normal"/>
        <w:spacing w:before="240" w:beforeAutospacing="off" w:after="240" w:afterAutospacing="off" w:line="360" w:lineRule="auto"/>
        <w:jc w:val="left"/>
        <w:rPr>
          <w:rFonts w:ascii="Arial" w:hAnsi="Arial" w:eastAsia="Arial" w:cs="Arial"/>
          <w:b w:val="0"/>
          <w:bCs w:val="0"/>
          <w:i w:val="0"/>
          <w:iCs w:val="0"/>
          <w:noProof w:val="0"/>
          <w:sz w:val="24"/>
          <w:szCs w:val="24"/>
          <w:lang w:val="en-GB"/>
        </w:rPr>
      </w:pPr>
      <w:r w:rsidRPr="059093EB" w:rsidR="37DEA5F9">
        <w:rPr>
          <w:rFonts w:ascii="Arial" w:hAnsi="Arial" w:eastAsia="Arial" w:cs="Arial"/>
          <w:b w:val="0"/>
          <w:bCs w:val="0"/>
          <w:i w:val="0"/>
          <w:iCs w:val="0"/>
          <w:noProof w:val="0"/>
          <w:sz w:val="24"/>
          <w:szCs w:val="24"/>
          <w:lang w:val="en-GB"/>
        </w:rPr>
        <w:t xml:space="preserve">The Steiner Collection (2022) </w:t>
      </w:r>
      <w:r w:rsidRPr="059093EB" w:rsidR="37DEA5F9">
        <w:rPr>
          <w:rFonts w:ascii="Arial" w:hAnsi="Arial" w:eastAsia="Arial" w:cs="Arial"/>
          <w:b w:val="0"/>
          <w:bCs w:val="0"/>
          <w:i w:val="1"/>
          <w:iCs w:val="1"/>
          <w:noProof w:val="0"/>
          <w:sz w:val="24"/>
          <w:szCs w:val="24"/>
          <w:lang w:val="en-GB"/>
        </w:rPr>
        <w:t>Self-Directed Play in the Waldorf Kindergarten</w:t>
      </w:r>
      <w:r w:rsidRPr="059093EB" w:rsidR="37DEA5F9">
        <w:rPr>
          <w:rFonts w:ascii="Arial" w:hAnsi="Arial" w:eastAsia="Arial" w:cs="Arial"/>
          <w:b w:val="0"/>
          <w:bCs w:val="0"/>
          <w:i w:val="0"/>
          <w:iCs w:val="0"/>
          <w:noProof w:val="0"/>
          <w:sz w:val="24"/>
          <w:szCs w:val="24"/>
          <w:lang w:val="en-GB"/>
        </w:rPr>
        <w:t xml:space="preserve">. Available at: </w:t>
      </w:r>
      <w:hyperlink r:id="Rc40e2d5b28a64030">
        <w:r w:rsidRPr="059093EB" w:rsidR="37DEA5F9">
          <w:rPr>
            <w:rStyle w:val="Hyperlink"/>
            <w:rFonts w:ascii="Arial" w:hAnsi="Arial" w:eastAsia="Arial" w:cs="Arial"/>
            <w:b w:val="0"/>
            <w:bCs w:val="0"/>
            <w:i w:val="0"/>
            <w:iCs w:val="0"/>
            <w:noProof w:val="0"/>
            <w:sz w:val="24"/>
            <w:szCs w:val="24"/>
            <w:lang w:val="en-GB"/>
          </w:rPr>
          <w:t>https://thesteinerconnection.com/2022/07/01/self-directed-play/</w:t>
        </w:r>
      </w:hyperlink>
      <w:r w:rsidRPr="059093EB" w:rsidR="37DEA5F9">
        <w:rPr>
          <w:rFonts w:ascii="Arial" w:hAnsi="Arial" w:eastAsia="Arial" w:cs="Arial"/>
          <w:b w:val="0"/>
          <w:bCs w:val="0"/>
          <w:i w:val="0"/>
          <w:iCs w:val="0"/>
          <w:noProof w:val="0"/>
          <w:sz w:val="24"/>
          <w:szCs w:val="24"/>
          <w:lang w:val="en-GB"/>
        </w:rPr>
        <w:t xml:space="preserve"> (Accessed: 10 February 2025).</w:t>
      </w:r>
    </w:p>
    <w:p w:rsidR="6E9362CA" w:rsidP="7672FED0" w:rsidRDefault="6E9362CA" w14:paraId="49BDBE11" w14:textId="1007656C">
      <w:pPr>
        <w:spacing w:before="240" w:beforeAutospacing="off" w:after="240" w:afterAutospacing="off" w:line="360" w:lineRule="auto"/>
        <w:jc w:val="left"/>
        <w:rPr>
          <w:rFonts w:ascii="Arial" w:hAnsi="Arial" w:eastAsia="Arial" w:cs="Arial"/>
          <w:b w:val="0"/>
          <w:bCs w:val="0"/>
          <w:noProof w:val="0"/>
          <w:sz w:val="24"/>
          <w:szCs w:val="24"/>
          <w:lang w:val="en-GB"/>
        </w:rPr>
      </w:pPr>
      <w:r w:rsidRPr="059093EB" w:rsidR="6E9362CA">
        <w:rPr>
          <w:rFonts w:ascii="Arial" w:hAnsi="Arial" w:eastAsia="Arial" w:cs="Arial"/>
          <w:b w:val="0"/>
          <w:bCs w:val="0"/>
          <w:noProof w:val="0"/>
          <w:sz w:val="24"/>
          <w:szCs w:val="24"/>
          <w:lang w:val="en-GB"/>
        </w:rPr>
        <w:t xml:space="preserve">UNICEF (2019) </w:t>
      </w:r>
      <w:r w:rsidRPr="059093EB" w:rsidR="6E9362CA">
        <w:rPr>
          <w:rFonts w:ascii="Arial" w:hAnsi="Arial" w:eastAsia="Arial" w:cs="Arial"/>
          <w:b w:val="0"/>
          <w:bCs w:val="0"/>
          <w:i w:val="1"/>
          <w:iCs w:val="1"/>
          <w:noProof w:val="0"/>
          <w:sz w:val="24"/>
          <w:szCs w:val="24"/>
          <w:lang w:val="en-GB"/>
        </w:rPr>
        <w:t xml:space="preserve">The United Nations Convention of the Rights of the Child. </w:t>
      </w:r>
      <w:r w:rsidRPr="059093EB" w:rsidR="6E9362CA">
        <w:rPr>
          <w:rFonts w:ascii="Arial" w:hAnsi="Arial" w:eastAsia="Arial" w:cs="Arial"/>
          <w:b w:val="0"/>
          <w:bCs w:val="0"/>
          <w:i w:val="0"/>
          <w:iCs w:val="0"/>
          <w:noProof w:val="0"/>
          <w:sz w:val="24"/>
          <w:szCs w:val="24"/>
          <w:lang w:val="en-GB"/>
        </w:rPr>
        <w:t xml:space="preserve">Available at: </w:t>
      </w:r>
      <w:hyperlink r:id="Rf16916e65d174ea5">
        <w:r w:rsidRPr="059093EB" w:rsidR="6E9362CA">
          <w:rPr>
            <w:rStyle w:val="Hyperlink"/>
            <w:rFonts w:ascii="Arial" w:hAnsi="Arial" w:eastAsia="Arial" w:cs="Arial"/>
            <w:b w:val="0"/>
            <w:bCs w:val="0"/>
            <w:noProof w:val="0"/>
            <w:sz w:val="24"/>
            <w:szCs w:val="24"/>
            <w:lang w:val="en-GB"/>
          </w:rPr>
          <w:t>https://www.unicef.org.uk/wp-content/uploads/2019/10/UNCRC_summary-1_1.pdf</w:t>
        </w:r>
      </w:hyperlink>
      <w:r w:rsidRPr="059093EB" w:rsidR="6E9362CA">
        <w:rPr>
          <w:rFonts w:ascii="Arial" w:hAnsi="Arial" w:eastAsia="Arial" w:cs="Arial"/>
          <w:b w:val="0"/>
          <w:bCs w:val="0"/>
          <w:noProof w:val="0"/>
          <w:sz w:val="24"/>
          <w:szCs w:val="24"/>
          <w:lang w:val="en-GB"/>
        </w:rPr>
        <w:t xml:space="preserve"> (Accessed: 30 January 2025).</w:t>
      </w:r>
    </w:p>
    <w:p w:rsidR="42D25175" w:rsidP="7672FED0" w:rsidRDefault="42D25175" w14:paraId="25DD2577" w14:textId="5782AB77">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059093EB" w:rsidR="42D25175">
        <w:rPr>
          <w:rFonts w:ascii="Arial" w:hAnsi="Arial" w:eastAsia="Arial" w:cs="Arial"/>
          <w:b w:val="0"/>
          <w:bCs w:val="0"/>
          <w:noProof w:val="0"/>
          <w:sz w:val="24"/>
          <w:szCs w:val="24"/>
          <w:lang w:val="en-GB"/>
        </w:rPr>
        <w:t xml:space="preserve">Welsh Government (2014) </w:t>
      </w:r>
      <w:r w:rsidRPr="059093EB" w:rsidR="42D25175">
        <w:rPr>
          <w:rFonts w:ascii="Arial" w:hAnsi="Arial" w:eastAsia="Arial" w:cs="Arial"/>
          <w:b w:val="0"/>
          <w:bCs w:val="0"/>
          <w:i w:val="1"/>
          <w:iCs w:val="1"/>
          <w:noProof w:val="0"/>
          <w:sz w:val="24"/>
          <w:szCs w:val="24"/>
          <w:lang w:val="en-GB"/>
        </w:rPr>
        <w:t>Wales – a Play Friendly Country.</w:t>
      </w:r>
      <w:r w:rsidRPr="059093EB" w:rsidR="42D25175">
        <w:rPr>
          <w:rFonts w:ascii="Arial" w:hAnsi="Arial" w:eastAsia="Arial" w:cs="Arial"/>
          <w:b w:val="0"/>
          <w:bCs w:val="0"/>
          <w:noProof w:val="0"/>
          <w:sz w:val="24"/>
          <w:szCs w:val="24"/>
          <w:lang w:val="en-GB"/>
        </w:rPr>
        <w:t xml:space="preserve"> Available at: </w:t>
      </w:r>
      <w:hyperlink r:id="R5bb831df38d54089">
        <w:r w:rsidRPr="059093EB" w:rsidR="42D25175">
          <w:rPr>
            <w:rStyle w:val="Hyperlink"/>
            <w:rFonts w:ascii="Arial" w:hAnsi="Arial" w:eastAsia="Arial" w:cs="Arial"/>
            <w:b w:val="0"/>
            <w:bCs w:val="0"/>
            <w:noProof w:val="0"/>
            <w:sz w:val="24"/>
            <w:szCs w:val="24"/>
            <w:lang w:val="en-GB"/>
          </w:rPr>
          <w:t>https://www.gov.wales/sites/default/files/publications/2019-07/wales-a-play-friendly-country.pdf</w:t>
        </w:r>
      </w:hyperlink>
      <w:r w:rsidRPr="059093EB" w:rsidR="42D25175">
        <w:rPr>
          <w:rFonts w:ascii="Arial" w:hAnsi="Arial" w:eastAsia="Arial" w:cs="Arial"/>
          <w:b w:val="0"/>
          <w:bCs w:val="0"/>
          <w:noProof w:val="0"/>
          <w:sz w:val="24"/>
          <w:szCs w:val="24"/>
          <w:lang w:val="en-GB"/>
        </w:rPr>
        <w:t xml:space="preserve"> (Accessed: 5 February 2025).</w:t>
      </w:r>
    </w:p>
    <w:p w:rsidR="70A41F20" w:rsidP="059093EB" w:rsidRDefault="70A41F20" w14:paraId="4E72976B" w14:textId="0AC5A70B">
      <w:pPr>
        <w:pStyle w:val="Normal"/>
        <w:spacing w:line="360" w:lineRule="auto"/>
        <w:jc w:val="left"/>
        <w:rPr>
          <w:rFonts w:ascii="Arial" w:hAnsi="Arial" w:eastAsia="Arial" w:cs="Arial"/>
          <w:i w:val="0"/>
          <w:iCs w:val="0"/>
          <w:noProof w:val="0"/>
          <w:sz w:val="24"/>
          <w:szCs w:val="24"/>
          <w:lang w:val="en-GB"/>
        </w:rPr>
      </w:pPr>
      <w:r w:rsidRPr="059093EB" w:rsidR="6288BBDB">
        <w:rPr>
          <w:rFonts w:ascii="Arial" w:hAnsi="Arial" w:eastAsia="Arial" w:cs="Arial"/>
          <w:noProof w:val="0"/>
          <w:sz w:val="24"/>
          <w:szCs w:val="24"/>
          <w:lang w:val="en-GB"/>
        </w:rPr>
        <w:t>Welsh Government (2022</w:t>
      </w:r>
      <w:r w:rsidRPr="059093EB" w:rsidR="50EA7DBB">
        <w:rPr>
          <w:rFonts w:ascii="Arial" w:hAnsi="Arial" w:eastAsia="Arial" w:cs="Arial"/>
          <w:noProof w:val="0"/>
          <w:sz w:val="24"/>
          <w:szCs w:val="24"/>
          <w:lang w:val="en-GB"/>
        </w:rPr>
        <w:t>a</w:t>
      </w:r>
      <w:r w:rsidRPr="059093EB" w:rsidR="6288BBDB">
        <w:rPr>
          <w:rFonts w:ascii="Arial" w:hAnsi="Arial" w:eastAsia="Arial" w:cs="Arial"/>
          <w:noProof w:val="0"/>
          <w:sz w:val="24"/>
          <w:szCs w:val="24"/>
          <w:lang w:val="en-GB"/>
        </w:rPr>
        <w:t xml:space="preserve">) </w:t>
      </w:r>
      <w:r w:rsidRPr="059093EB" w:rsidR="6288BBDB">
        <w:rPr>
          <w:rFonts w:ascii="Arial" w:hAnsi="Arial" w:eastAsia="Arial" w:cs="Arial"/>
          <w:i w:val="1"/>
          <w:iCs w:val="1"/>
          <w:noProof w:val="0"/>
          <w:sz w:val="24"/>
          <w:szCs w:val="24"/>
          <w:lang w:val="en-GB"/>
        </w:rPr>
        <w:t xml:space="preserve">Curriculum for funded non-maintained </w:t>
      </w:r>
      <w:r w:rsidRPr="059093EB" w:rsidR="6288BBDB">
        <w:rPr>
          <w:rFonts w:ascii="Arial" w:hAnsi="Arial" w:eastAsia="Arial" w:cs="Arial"/>
          <w:i w:val="1"/>
          <w:iCs w:val="1"/>
          <w:noProof w:val="0"/>
          <w:sz w:val="24"/>
          <w:szCs w:val="24"/>
          <w:lang w:val="en-GB"/>
        </w:rPr>
        <w:t>nursery</w:t>
      </w:r>
      <w:r w:rsidRPr="059093EB" w:rsidR="6288BBDB">
        <w:rPr>
          <w:rFonts w:ascii="Arial" w:hAnsi="Arial" w:eastAsia="Arial" w:cs="Arial"/>
          <w:i w:val="1"/>
          <w:iCs w:val="1"/>
          <w:noProof w:val="0"/>
          <w:sz w:val="24"/>
          <w:szCs w:val="24"/>
          <w:lang w:val="en-GB"/>
        </w:rPr>
        <w:t xml:space="preserve"> settings. </w:t>
      </w:r>
      <w:r w:rsidRPr="059093EB" w:rsidR="6288BBDB">
        <w:rPr>
          <w:rFonts w:ascii="Arial" w:hAnsi="Arial" w:eastAsia="Arial" w:cs="Arial"/>
          <w:i w:val="0"/>
          <w:iCs w:val="0"/>
          <w:noProof w:val="0"/>
          <w:sz w:val="24"/>
          <w:szCs w:val="24"/>
          <w:lang w:val="en-GB"/>
        </w:rPr>
        <w:t xml:space="preserve">Available at: </w:t>
      </w:r>
      <w:hyperlink r:id="Rfc6d020d9c084d32">
        <w:r w:rsidRPr="059093EB" w:rsidR="6288BBDB">
          <w:rPr>
            <w:rStyle w:val="Hyperlink"/>
            <w:rFonts w:ascii="Arial" w:hAnsi="Arial" w:eastAsia="Arial" w:cs="Arial"/>
            <w:i w:val="0"/>
            <w:iCs w:val="0"/>
            <w:noProof w:val="0"/>
            <w:sz w:val="24"/>
            <w:szCs w:val="24"/>
            <w:lang w:val="en-GB"/>
          </w:rPr>
          <w:t>https://hwb.gov.wales/curriculum-for-wales/curriculum-for-funded-non-maintained-</w:t>
        </w:r>
        <w:r w:rsidRPr="059093EB" w:rsidR="6288BBDB">
          <w:rPr>
            <w:rStyle w:val="Hyperlink"/>
            <w:rFonts w:ascii="Arial" w:hAnsi="Arial" w:eastAsia="Arial" w:cs="Arial"/>
            <w:i w:val="0"/>
            <w:iCs w:val="0"/>
            <w:noProof w:val="0"/>
            <w:sz w:val="24"/>
            <w:szCs w:val="24"/>
            <w:lang w:val="en-GB"/>
          </w:rPr>
          <w:t>nursery</w:t>
        </w:r>
        <w:r w:rsidRPr="059093EB" w:rsidR="6288BBDB">
          <w:rPr>
            <w:rStyle w:val="Hyperlink"/>
            <w:rFonts w:ascii="Arial" w:hAnsi="Arial" w:eastAsia="Arial" w:cs="Arial"/>
            <w:i w:val="0"/>
            <w:iCs w:val="0"/>
            <w:noProof w:val="0"/>
            <w:sz w:val="24"/>
            <w:szCs w:val="24"/>
            <w:lang w:val="en-GB"/>
          </w:rPr>
          <w:t>-settings</w:t>
        </w:r>
      </w:hyperlink>
      <w:r w:rsidRPr="059093EB" w:rsidR="6288BBDB">
        <w:rPr>
          <w:rFonts w:ascii="Arial" w:hAnsi="Arial" w:eastAsia="Arial" w:cs="Arial"/>
          <w:i w:val="0"/>
          <w:iCs w:val="0"/>
          <w:noProof w:val="0"/>
          <w:sz w:val="24"/>
          <w:szCs w:val="24"/>
          <w:lang w:val="en-GB"/>
        </w:rPr>
        <w:t xml:space="preserve"> (Accessed: 7 February 2025).</w:t>
      </w:r>
    </w:p>
    <w:p w:rsidR="4007BA96" w:rsidP="059093EB" w:rsidRDefault="4007BA96" w14:paraId="00CB55BF" w14:textId="1B1FC37F">
      <w:pPr>
        <w:pStyle w:val="Normal"/>
        <w:spacing w:before="240" w:beforeAutospacing="off" w:after="240" w:afterAutospacing="off" w:line="360" w:lineRule="auto"/>
        <w:jc w:val="left"/>
        <w:rPr>
          <w:rFonts w:ascii="Arial" w:hAnsi="Arial" w:eastAsia="Arial" w:cs="Arial"/>
          <w:i w:val="0"/>
          <w:iCs w:val="0"/>
          <w:noProof w:val="0"/>
          <w:sz w:val="24"/>
          <w:szCs w:val="24"/>
          <w:lang w:val="en-GB"/>
        </w:rPr>
      </w:pPr>
      <w:r w:rsidRPr="059093EB" w:rsidR="3FD1F622">
        <w:rPr>
          <w:rFonts w:ascii="Arial" w:hAnsi="Arial" w:eastAsia="Arial" w:cs="Arial"/>
          <w:i w:val="0"/>
          <w:iCs w:val="0"/>
          <w:noProof w:val="0"/>
          <w:sz w:val="24"/>
          <w:szCs w:val="24"/>
          <w:lang w:val="en-GB"/>
        </w:rPr>
        <w:t xml:space="preserve">Welsh Government (2022b) </w:t>
      </w:r>
      <w:r w:rsidRPr="059093EB" w:rsidR="3FD1F622">
        <w:rPr>
          <w:rFonts w:ascii="Arial" w:hAnsi="Arial" w:eastAsia="Arial" w:cs="Arial"/>
          <w:i w:val="1"/>
          <w:iCs w:val="1"/>
          <w:noProof w:val="0"/>
          <w:sz w:val="24"/>
          <w:szCs w:val="24"/>
          <w:lang w:val="en-GB"/>
        </w:rPr>
        <w:t>Assessment arrangements for funded non-maintained nursery settings.</w:t>
      </w:r>
      <w:r w:rsidRPr="059093EB" w:rsidR="3FD1F622">
        <w:rPr>
          <w:rFonts w:ascii="Arial" w:hAnsi="Arial" w:eastAsia="Arial" w:cs="Arial"/>
          <w:i w:val="0"/>
          <w:iCs w:val="0"/>
          <w:noProof w:val="0"/>
          <w:sz w:val="24"/>
          <w:szCs w:val="24"/>
          <w:lang w:val="en-GB"/>
        </w:rPr>
        <w:t xml:space="preserve"> Available at: </w:t>
      </w:r>
      <w:hyperlink r:id="R3c6cd42b750a40ab">
        <w:r w:rsidRPr="059093EB" w:rsidR="3FD1F622">
          <w:rPr>
            <w:rStyle w:val="Hyperlink"/>
            <w:rFonts w:ascii="Arial" w:hAnsi="Arial" w:eastAsia="Arial" w:cs="Arial"/>
            <w:i w:val="0"/>
            <w:iCs w:val="0"/>
            <w:noProof w:val="0"/>
            <w:sz w:val="24"/>
            <w:szCs w:val="24"/>
            <w:lang w:val="en-GB"/>
          </w:rPr>
          <w:t>https://hwb.gov.wales/curriculum-for-wales/curriculum-and-assessment-arrangements-for-funded-non-maintained-nursery-settings/assessment-arrangements-for-funded-non-maintained-nursery-settings</w:t>
        </w:r>
      </w:hyperlink>
      <w:r w:rsidRPr="059093EB" w:rsidR="3FD1F622">
        <w:rPr>
          <w:rFonts w:ascii="Arial" w:hAnsi="Arial" w:eastAsia="Arial" w:cs="Arial"/>
          <w:i w:val="0"/>
          <w:iCs w:val="0"/>
          <w:noProof w:val="0"/>
          <w:sz w:val="24"/>
          <w:szCs w:val="24"/>
          <w:lang w:val="en-GB"/>
        </w:rPr>
        <w:t xml:space="preserve"> (Accessed: 13 February 2025).</w:t>
      </w:r>
    </w:p>
    <w:p w:rsidR="0F3EE806" w:rsidP="059093EB" w:rsidRDefault="0F3EE806" w14:paraId="153A220E" w14:textId="5E53EC34">
      <w:pPr>
        <w:pStyle w:val="Normal"/>
        <w:spacing w:line="360" w:lineRule="auto"/>
        <w:jc w:val="left"/>
        <w:rPr>
          <w:rFonts w:ascii="Arial" w:hAnsi="Arial" w:eastAsia="Arial" w:cs="Arial"/>
          <w:i w:val="0"/>
          <w:iCs w:val="0"/>
          <w:noProof w:val="0"/>
          <w:sz w:val="24"/>
          <w:szCs w:val="24"/>
          <w:lang w:val="en-GB"/>
        </w:rPr>
      </w:pPr>
      <w:r w:rsidRPr="059093EB" w:rsidR="0F3EE806">
        <w:rPr>
          <w:rFonts w:ascii="Arial" w:hAnsi="Arial" w:eastAsia="Arial" w:cs="Arial"/>
          <w:noProof w:val="0"/>
          <w:sz w:val="24"/>
          <w:szCs w:val="24"/>
          <w:lang w:val="en-GB"/>
        </w:rPr>
        <w:t xml:space="preserve">Welsh Government (2024) </w:t>
      </w:r>
      <w:r w:rsidRPr="059093EB" w:rsidR="0F3EE806">
        <w:rPr>
          <w:rFonts w:ascii="Arial" w:hAnsi="Arial" w:eastAsia="Arial" w:cs="Arial"/>
          <w:i w:val="1"/>
          <w:iCs w:val="1"/>
          <w:noProof w:val="0"/>
          <w:sz w:val="24"/>
          <w:szCs w:val="24"/>
          <w:lang w:val="en-GB"/>
        </w:rPr>
        <w:t xml:space="preserve">Supporting learner progression: assessment guidance. </w:t>
      </w:r>
      <w:r w:rsidRPr="059093EB" w:rsidR="0F3EE806">
        <w:rPr>
          <w:rFonts w:ascii="Arial" w:hAnsi="Arial" w:eastAsia="Arial" w:cs="Arial"/>
          <w:i w:val="0"/>
          <w:iCs w:val="0"/>
          <w:noProof w:val="0"/>
          <w:sz w:val="24"/>
          <w:szCs w:val="24"/>
          <w:lang w:val="en-GB"/>
        </w:rPr>
        <w:t xml:space="preserve">Available at: </w:t>
      </w:r>
      <w:hyperlink r:id="R01d298c93d61465e">
        <w:r w:rsidRPr="059093EB" w:rsidR="0F3EE806">
          <w:rPr>
            <w:rStyle w:val="Hyperlink"/>
            <w:rFonts w:ascii="Arial" w:hAnsi="Arial" w:eastAsia="Arial" w:cs="Arial"/>
            <w:i w:val="0"/>
            <w:iCs w:val="0"/>
            <w:noProof w:val="0"/>
            <w:sz w:val="24"/>
            <w:szCs w:val="24"/>
            <w:lang w:val="en-GB"/>
          </w:rPr>
          <w:t>https://hwb.gov.wales/curriculum-for-wales/assessment-arrangements/supporting-learner-progression-assessment-guidance</w:t>
        </w:r>
      </w:hyperlink>
      <w:r w:rsidRPr="059093EB" w:rsidR="0F3EE806">
        <w:rPr>
          <w:rFonts w:ascii="Arial" w:hAnsi="Arial" w:eastAsia="Arial" w:cs="Arial"/>
          <w:i w:val="0"/>
          <w:iCs w:val="0"/>
          <w:noProof w:val="0"/>
          <w:sz w:val="24"/>
          <w:szCs w:val="24"/>
          <w:lang w:val="en-GB"/>
        </w:rPr>
        <w:t xml:space="preserve"> (Accessed: 18 February 2025).</w:t>
      </w:r>
    </w:p>
    <w:p w:rsidR="4007BA96" w:rsidP="059093EB" w:rsidRDefault="4007BA96" w14:paraId="4A365BFD" w14:textId="24B87389">
      <w:pPr>
        <w:pStyle w:val="Normal"/>
        <w:spacing w:before="240" w:beforeAutospacing="off" w:after="240" w:afterAutospacing="off" w:line="360" w:lineRule="auto"/>
        <w:jc w:val="left"/>
        <w:rPr>
          <w:rFonts w:ascii="Arial" w:hAnsi="Arial" w:eastAsia="Arial" w:cs="Arial"/>
          <w:i w:val="0"/>
          <w:iCs w:val="0"/>
          <w:noProof w:val="0"/>
          <w:sz w:val="24"/>
          <w:szCs w:val="24"/>
          <w:lang w:val="en-GB"/>
        </w:rPr>
      </w:pPr>
      <w:r w:rsidRPr="059093EB" w:rsidR="5BD2DE8F">
        <w:rPr>
          <w:rFonts w:ascii="Arial" w:hAnsi="Arial" w:eastAsia="Arial" w:cs="Arial"/>
          <w:i w:val="0"/>
          <w:iCs w:val="0"/>
          <w:noProof w:val="0"/>
          <w:sz w:val="24"/>
          <w:szCs w:val="24"/>
          <w:lang w:val="en-GB"/>
        </w:rPr>
        <w:t>West Sussex County Council (2015)</w:t>
      </w:r>
      <w:r w:rsidRPr="059093EB" w:rsidR="5BD2DE8F">
        <w:rPr>
          <w:rFonts w:ascii="Arial" w:hAnsi="Arial" w:eastAsia="Arial" w:cs="Arial"/>
          <w:i w:val="1"/>
          <w:iCs w:val="1"/>
          <w:noProof w:val="0"/>
          <w:sz w:val="24"/>
          <w:szCs w:val="24"/>
          <w:lang w:val="en-GB"/>
        </w:rPr>
        <w:t xml:space="preserve"> Effective Practice: Observation, Assessment and Planning.</w:t>
      </w:r>
      <w:r w:rsidRPr="059093EB" w:rsidR="5BD2DE8F">
        <w:rPr>
          <w:rFonts w:ascii="Arial" w:hAnsi="Arial" w:eastAsia="Arial" w:cs="Arial"/>
          <w:i w:val="0"/>
          <w:iCs w:val="0"/>
          <w:noProof w:val="0"/>
          <w:sz w:val="24"/>
          <w:szCs w:val="24"/>
          <w:lang w:val="en-GB"/>
        </w:rPr>
        <w:t xml:space="preserve"> Available at: </w:t>
      </w:r>
      <w:hyperlink r:id="R0f9e7fb2b3fa413f">
        <w:r w:rsidRPr="059093EB" w:rsidR="5BD2DE8F">
          <w:rPr>
            <w:rStyle w:val="Hyperlink"/>
            <w:rFonts w:ascii="Arial" w:hAnsi="Arial" w:eastAsia="Arial" w:cs="Arial"/>
            <w:noProof w:val="0"/>
            <w:sz w:val="24"/>
            <w:szCs w:val="24"/>
            <w:lang w:val="en-GB"/>
          </w:rPr>
          <w:t>https://www.westsussex.gov.uk/media/5555/effective_poa_and_planning.pdf</w:t>
        </w:r>
      </w:hyperlink>
      <w:r w:rsidRPr="059093EB" w:rsidR="5BD2DE8F">
        <w:rPr>
          <w:rFonts w:ascii="Arial" w:hAnsi="Arial" w:eastAsia="Arial" w:cs="Arial"/>
          <w:noProof w:val="0"/>
          <w:sz w:val="24"/>
          <w:szCs w:val="24"/>
          <w:lang w:val="en-GB"/>
        </w:rPr>
        <w:t xml:space="preserve"> (Accessed: 12 February 2025).</w:t>
      </w:r>
    </w:p>
    <w:sectPr>
      <w:pgSz w:w="11906" w:h="16838" w:orient="portrait"/>
      <w:pgMar w:top="1440" w:right="1440" w:bottom="1440" w:left="1440" w:header="720" w:footer="720" w:gutter="0"/>
      <w:cols w:space="720"/>
      <w:docGrid w:linePitch="360"/>
      <w:headerReference w:type="default" r:id="Rf7ae51ec51554d66"/>
      <w:footerReference w:type="default" r:id="R2d725fdc44e24f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54FBB0" w:rsidTr="059093EB" w14:paraId="34E3799E">
      <w:trPr>
        <w:trHeight w:val="300"/>
      </w:trPr>
      <w:tc>
        <w:tcPr>
          <w:tcW w:w="3005" w:type="dxa"/>
          <w:tcMar/>
        </w:tcPr>
        <w:p w:rsidR="7754FBB0" w:rsidP="7754FBB0" w:rsidRDefault="7754FBB0" w14:paraId="4A6F74FD" w14:textId="19C80FCF">
          <w:pPr>
            <w:pStyle w:val="Header"/>
            <w:bidi w:val="0"/>
            <w:ind w:left="-115"/>
            <w:jc w:val="left"/>
          </w:pPr>
        </w:p>
      </w:tc>
      <w:tc>
        <w:tcPr>
          <w:tcW w:w="3005" w:type="dxa"/>
          <w:tcMar/>
        </w:tcPr>
        <w:p w:rsidR="7754FBB0" w:rsidP="7754FBB0" w:rsidRDefault="7754FBB0" w14:paraId="436B5DEF" w14:textId="178DD0E9">
          <w:pPr>
            <w:pStyle w:val="Header"/>
            <w:bidi w:val="0"/>
            <w:jc w:val="center"/>
          </w:pPr>
          <w:r>
            <w:fldChar w:fldCharType="begin"/>
          </w:r>
          <w:r>
            <w:instrText xml:space="preserve">PAGE</w:instrText>
          </w:r>
          <w:r>
            <w:fldChar w:fldCharType="separate"/>
          </w:r>
          <w:r>
            <w:fldChar w:fldCharType="end"/>
          </w:r>
        </w:p>
      </w:tc>
      <w:tc>
        <w:tcPr>
          <w:tcW w:w="3005" w:type="dxa"/>
          <w:tcMar/>
        </w:tcPr>
        <w:p w:rsidR="7754FBB0" w:rsidP="7754FBB0" w:rsidRDefault="7754FBB0" w14:paraId="1BCB8A2F" w14:textId="16F1D9CB">
          <w:pPr>
            <w:pStyle w:val="Header"/>
            <w:bidi w:val="0"/>
            <w:ind w:right="-115"/>
            <w:jc w:val="right"/>
          </w:pPr>
        </w:p>
      </w:tc>
    </w:tr>
  </w:tbl>
  <w:p w:rsidR="7754FBB0" w:rsidP="7754FBB0" w:rsidRDefault="7754FBB0" w14:paraId="7E98E824" w14:textId="6B42BC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54FBB0" w:rsidTr="7754FBB0" w14:paraId="391E77C4">
      <w:trPr>
        <w:trHeight w:val="300"/>
      </w:trPr>
      <w:tc>
        <w:tcPr>
          <w:tcW w:w="3005" w:type="dxa"/>
          <w:tcMar/>
        </w:tcPr>
        <w:p w:rsidR="7754FBB0" w:rsidP="7754FBB0" w:rsidRDefault="7754FBB0" w14:paraId="0865FDF6" w14:textId="6DFF67B9">
          <w:pPr>
            <w:pStyle w:val="Header"/>
            <w:bidi w:val="0"/>
            <w:ind w:left="-115"/>
            <w:jc w:val="left"/>
          </w:pPr>
        </w:p>
      </w:tc>
      <w:tc>
        <w:tcPr>
          <w:tcW w:w="3005" w:type="dxa"/>
          <w:tcMar/>
        </w:tcPr>
        <w:p w:rsidR="7754FBB0" w:rsidP="7754FBB0" w:rsidRDefault="7754FBB0" w14:paraId="2A0E471D" w14:textId="48294D58">
          <w:pPr>
            <w:pStyle w:val="Header"/>
            <w:bidi w:val="0"/>
            <w:jc w:val="center"/>
          </w:pPr>
        </w:p>
      </w:tc>
      <w:tc>
        <w:tcPr>
          <w:tcW w:w="3005" w:type="dxa"/>
          <w:tcMar/>
        </w:tcPr>
        <w:p w:rsidR="7754FBB0" w:rsidP="7754FBB0" w:rsidRDefault="7754FBB0" w14:paraId="367A7B58" w14:textId="41B3214B">
          <w:pPr>
            <w:pStyle w:val="Header"/>
            <w:bidi w:val="0"/>
            <w:ind w:right="-115"/>
            <w:jc w:val="right"/>
          </w:pPr>
        </w:p>
      </w:tc>
    </w:tr>
  </w:tbl>
  <w:p w:rsidR="7754FBB0" w:rsidP="7754FBB0" w:rsidRDefault="7754FBB0" w14:paraId="785F3A85" w14:textId="7A196DF3">
    <w:pPr>
      <w:pStyle w:val="Header"/>
      <w:bidi w:val="0"/>
    </w:pPr>
  </w:p>
</w:hdr>
</file>

<file path=word/intelligence2.xml><?xml version="1.0" encoding="utf-8"?>
<int2:intelligence xmlns:int2="http://schemas.microsoft.com/office/intelligence/2020/intelligence">
  <int2:observations>
    <int2:textHash int2:hashCode="K033gtSu/QY9w/" int2:id="v44lrrkC">
      <int2:state int2:type="AugLoop_Text_Critique" int2:value="Rejected"/>
    </int2:textHash>
    <int2:textHash int2:hashCode="fX8W4vODdMXM42" int2:id="2l5tTRsy">
      <int2:state int2:type="AugLoop_Text_Critique" int2:value="Rejected"/>
    </int2:textHash>
    <int2:textHash int2:hashCode="qAgiELw7SdLbdX" int2:id="DfT5i4Ur">
      <int2:state int2:type="AugLoop_Text_Critique" int2:value="Rejected"/>
    </int2:textHash>
    <int2:textHash int2:hashCode="FXewyPUIzDZ98b" int2:id="s8vUvnZR">
      <int2:state int2:type="AugLoop_Text_Critique" int2:value="Rejected"/>
    </int2:textHash>
    <int2:textHash int2:hashCode="8MyQy0ofJjRJ46" int2:id="N8urVusc">
      <int2:state int2:type="AugLoop_Text_Critique" int2:value="Rejected"/>
    </int2:textHash>
    <int2:textHash int2:hashCode="eZ9KgASH2h+xA8" int2:id="U4wyYfwo">
      <int2:state int2:type="AugLoop_Text_Critique" int2:value="Rejected"/>
    </int2:textHash>
    <int2:textHash int2:hashCode="HQ3qWrRXWokonO" int2:id="SeZlkPd0">
      <int2:state int2:type="AugLoop_Text_Critique" int2:value="Rejected"/>
    </int2:textHash>
    <int2:textHash int2:hashCode="AbHc/GsqjL7VBt" int2:id="cyhEtSkw">
      <int2:state int2:type="AugLoop_Text_Critique" int2:value="Rejected"/>
    </int2:textHash>
    <int2:bookmark int2:bookmarkName="_Int_FhSuRecs" int2:invalidationBookmarkName="" int2:hashCode="rChscs82y5+vOb" int2:id="M1dTyYyR">
      <int2:state int2:type="AugLoop_Text_Critique" int2:value="Rejected"/>
    </int2:bookmark>
    <int2:bookmark int2:bookmarkName="_Int_nAvqtvBb" int2:invalidationBookmarkName="" int2:hashCode="tJ0YFu0n2nvupT" int2:id="Lu6muYux">
      <int2:state int2:type="AugLoop_Text_Critique" int2:value="Rejected"/>
    </int2:bookmark>
    <int2:bookmark int2:bookmarkName="_Int_lqUYCTWQ" int2:invalidationBookmarkName="" int2:hashCode="JdtpmfwqWWOsoi" int2:id="eZSITDp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321a9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8ff61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47bc3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e7b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3e4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5d86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7fc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2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966a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39f4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8ea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35c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A380B"/>
    <w:rsid w:val="001332CF"/>
    <w:rsid w:val="00236CF6"/>
    <w:rsid w:val="002A4F3A"/>
    <w:rsid w:val="0041C7E8"/>
    <w:rsid w:val="004245C2"/>
    <w:rsid w:val="0046EAD6"/>
    <w:rsid w:val="0062B2C5"/>
    <w:rsid w:val="0091EE94"/>
    <w:rsid w:val="00A9F6A6"/>
    <w:rsid w:val="00ABD77A"/>
    <w:rsid w:val="00AE7AE2"/>
    <w:rsid w:val="00B1F2CE"/>
    <w:rsid w:val="00C13BE8"/>
    <w:rsid w:val="00C75046"/>
    <w:rsid w:val="00EF868A"/>
    <w:rsid w:val="01047932"/>
    <w:rsid w:val="0121BA80"/>
    <w:rsid w:val="01238F5C"/>
    <w:rsid w:val="01370974"/>
    <w:rsid w:val="015B678B"/>
    <w:rsid w:val="015FF32D"/>
    <w:rsid w:val="01644B82"/>
    <w:rsid w:val="01683819"/>
    <w:rsid w:val="016F8378"/>
    <w:rsid w:val="0170AAFC"/>
    <w:rsid w:val="0178ECE6"/>
    <w:rsid w:val="0198D6F9"/>
    <w:rsid w:val="019DFDDD"/>
    <w:rsid w:val="01A11064"/>
    <w:rsid w:val="01AAF205"/>
    <w:rsid w:val="01ADFF08"/>
    <w:rsid w:val="01B7E016"/>
    <w:rsid w:val="01E0677C"/>
    <w:rsid w:val="020087E3"/>
    <w:rsid w:val="0201633A"/>
    <w:rsid w:val="02093890"/>
    <w:rsid w:val="02230270"/>
    <w:rsid w:val="022F1B0B"/>
    <w:rsid w:val="0236A8B5"/>
    <w:rsid w:val="025374C2"/>
    <w:rsid w:val="0269A639"/>
    <w:rsid w:val="028F8D28"/>
    <w:rsid w:val="029245B9"/>
    <w:rsid w:val="0294C227"/>
    <w:rsid w:val="02AA4743"/>
    <w:rsid w:val="02B0D1C4"/>
    <w:rsid w:val="02B1747C"/>
    <w:rsid w:val="02BDE9C3"/>
    <w:rsid w:val="02D1B12E"/>
    <w:rsid w:val="02E1416F"/>
    <w:rsid w:val="02EE0873"/>
    <w:rsid w:val="02F3E81A"/>
    <w:rsid w:val="03046558"/>
    <w:rsid w:val="03335584"/>
    <w:rsid w:val="034A7280"/>
    <w:rsid w:val="0352CB1C"/>
    <w:rsid w:val="035B0139"/>
    <w:rsid w:val="036F50A4"/>
    <w:rsid w:val="039A4B49"/>
    <w:rsid w:val="039C8C57"/>
    <w:rsid w:val="039F141B"/>
    <w:rsid w:val="03AE8EC4"/>
    <w:rsid w:val="03B4AB38"/>
    <w:rsid w:val="03D26EBD"/>
    <w:rsid w:val="03D9F675"/>
    <w:rsid w:val="03E8B2F2"/>
    <w:rsid w:val="03FA69FB"/>
    <w:rsid w:val="041F2A18"/>
    <w:rsid w:val="04293C1B"/>
    <w:rsid w:val="043375EF"/>
    <w:rsid w:val="045157A9"/>
    <w:rsid w:val="04636645"/>
    <w:rsid w:val="0476A1DD"/>
    <w:rsid w:val="0476EA94"/>
    <w:rsid w:val="0485BB5A"/>
    <w:rsid w:val="04986AC8"/>
    <w:rsid w:val="04A5E341"/>
    <w:rsid w:val="04A8DB37"/>
    <w:rsid w:val="04AF5ACD"/>
    <w:rsid w:val="04B455DE"/>
    <w:rsid w:val="04B521B0"/>
    <w:rsid w:val="04B66D95"/>
    <w:rsid w:val="04F4ACF2"/>
    <w:rsid w:val="04FCDDFA"/>
    <w:rsid w:val="0511BBB2"/>
    <w:rsid w:val="052ADE5C"/>
    <w:rsid w:val="052F251D"/>
    <w:rsid w:val="053EC4C7"/>
    <w:rsid w:val="054B13D6"/>
    <w:rsid w:val="058B4E10"/>
    <w:rsid w:val="058C144A"/>
    <w:rsid w:val="059093EB"/>
    <w:rsid w:val="0597FA2C"/>
    <w:rsid w:val="0599A79B"/>
    <w:rsid w:val="059E9AE1"/>
    <w:rsid w:val="05A8E11D"/>
    <w:rsid w:val="05B2B41C"/>
    <w:rsid w:val="05BC6934"/>
    <w:rsid w:val="05D60970"/>
    <w:rsid w:val="05EDE412"/>
    <w:rsid w:val="0602491B"/>
    <w:rsid w:val="0620138A"/>
    <w:rsid w:val="06261859"/>
    <w:rsid w:val="0629AF92"/>
    <w:rsid w:val="062BF14F"/>
    <w:rsid w:val="0630DBBF"/>
    <w:rsid w:val="064B06F2"/>
    <w:rsid w:val="065ABAFE"/>
    <w:rsid w:val="065FE2F2"/>
    <w:rsid w:val="0664189C"/>
    <w:rsid w:val="06744709"/>
    <w:rsid w:val="06775B3A"/>
    <w:rsid w:val="069B80AE"/>
    <w:rsid w:val="06C02EEC"/>
    <w:rsid w:val="06C9E097"/>
    <w:rsid w:val="06DC82ED"/>
    <w:rsid w:val="06E486C0"/>
    <w:rsid w:val="06EAF10E"/>
    <w:rsid w:val="06F450AA"/>
    <w:rsid w:val="070AB196"/>
    <w:rsid w:val="0714D9B9"/>
    <w:rsid w:val="07152CCF"/>
    <w:rsid w:val="072DCF5F"/>
    <w:rsid w:val="07370D55"/>
    <w:rsid w:val="073D30D3"/>
    <w:rsid w:val="074BE898"/>
    <w:rsid w:val="07544509"/>
    <w:rsid w:val="07644ED6"/>
    <w:rsid w:val="077DAF26"/>
    <w:rsid w:val="0799BC4B"/>
    <w:rsid w:val="07A6A7A0"/>
    <w:rsid w:val="07A8E260"/>
    <w:rsid w:val="07B91809"/>
    <w:rsid w:val="07CD1ECB"/>
    <w:rsid w:val="07D92A71"/>
    <w:rsid w:val="07F76F0A"/>
    <w:rsid w:val="0810C6F5"/>
    <w:rsid w:val="08241CFE"/>
    <w:rsid w:val="082A2179"/>
    <w:rsid w:val="085A77F7"/>
    <w:rsid w:val="085CC7FF"/>
    <w:rsid w:val="085EF5ED"/>
    <w:rsid w:val="0880AA62"/>
    <w:rsid w:val="08848AE2"/>
    <w:rsid w:val="089A3FE4"/>
    <w:rsid w:val="08B1B6C8"/>
    <w:rsid w:val="08C06C8B"/>
    <w:rsid w:val="08CAA988"/>
    <w:rsid w:val="08FD9734"/>
    <w:rsid w:val="090CFE43"/>
    <w:rsid w:val="091CD31F"/>
    <w:rsid w:val="095DA64D"/>
    <w:rsid w:val="095E152C"/>
    <w:rsid w:val="09789AAB"/>
    <w:rsid w:val="097A7E6A"/>
    <w:rsid w:val="097D5470"/>
    <w:rsid w:val="0987EEF7"/>
    <w:rsid w:val="09932ED6"/>
    <w:rsid w:val="09956761"/>
    <w:rsid w:val="09984EDF"/>
    <w:rsid w:val="09A62F49"/>
    <w:rsid w:val="09A64A91"/>
    <w:rsid w:val="09ABC07E"/>
    <w:rsid w:val="09C477FE"/>
    <w:rsid w:val="09E7EB26"/>
    <w:rsid w:val="09EE1319"/>
    <w:rsid w:val="0A0E0B2E"/>
    <w:rsid w:val="0A118DD1"/>
    <w:rsid w:val="0A11F953"/>
    <w:rsid w:val="0A1D4FCE"/>
    <w:rsid w:val="0A323507"/>
    <w:rsid w:val="0A32ABD6"/>
    <w:rsid w:val="0A55BDBE"/>
    <w:rsid w:val="0A5F44EA"/>
    <w:rsid w:val="0A6287D0"/>
    <w:rsid w:val="0A75C678"/>
    <w:rsid w:val="0A7E7209"/>
    <w:rsid w:val="0A8C85D1"/>
    <w:rsid w:val="0AAB4D5F"/>
    <w:rsid w:val="0AB88EC9"/>
    <w:rsid w:val="0AC370AD"/>
    <w:rsid w:val="0ACCBA74"/>
    <w:rsid w:val="0AEF2739"/>
    <w:rsid w:val="0AF55B33"/>
    <w:rsid w:val="0AFB481F"/>
    <w:rsid w:val="0B069607"/>
    <w:rsid w:val="0B12C687"/>
    <w:rsid w:val="0B3C707F"/>
    <w:rsid w:val="0B473A03"/>
    <w:rsid w:val="0B5BBEBB"/>
    <w:rsid w:val="0BA56FD7"/>
    <w:rsid w:val="0BA6BA6B"/>
    <w:rsid w:val="0BB2EE25"/>
    <w:rsid w:val="0BD312D8"/>
    <w:rsid w:val="0BDE1165"/>
    <w:rsid w:val="0BE54A14"/>
    <w:rsid w:val="0BE7FBEA"/>
    <w:rsid w:val="0C07BFF1"/>
    <w:rsid w:val="0C173FA2"/>
    <w:rsid w:val="0C189A83"/>
    <w:rsid w:val="0C29B9AC"/>
    <w:rsid w:val="0C30FF0A"/>
    <w:rsid w:val="0C4D23C5"/>
    <w:rsid w:val="0C618F5E"/>
    <w:rsid w:val="0C823165"/>
    <w:rsid w:val="0C9178B5"/>
    <w:rsid w:val="0C9B39D5"/>
    <w:rsid w:val="0CA1AA00"/>
    <w:rsid w:val="0CB250C4"/>
    <w:rsid w:val="0CC3A79C"/>
    <w:rsid w:val="0CE70084"/>
    <w:rsid w:val="0CFC98C6"/>
    <w:rsid w:val="0D091884"/>
    <w:rsid w:val="0D2585C0"/>
    <w:rsid w:val="0D305CE2"/>
    <w:rsid w:val="0D665D68"/>
    <w:rsid w:val="0D6C4FC7"/>
    <w:rsid w:val="0D6CB698"/>
    <w:rsid w:val="0D70E7EE"/>
    <w:rsid w:val="0D77B7C5"/>
    <w:rsid w:val="0D80B724"/>
    <w:rsid w:val="0D8629CD"/>
    <w:rsid w:val="0D9C31A3"/>
    <w:rsid w:val="0DE05DAE"/>
    <w:rsid w:val="0DEA6A7D"/>
    <w:rsid w:val="0DF14F1E"/>
    <w:rsid w:val="0DF744F2"/>
    <w:rsid w:val="0DFE62E9"/>
    <w:rsid w:val="0E07DAD5"/>
    <w:rsid w:val="0E32F807"/>
    <w:rsid w:val="0E39142B"/>
    <w:rsid w:val="0E675AD1"/>
    <w:rsid w:val="0E8FFC9F"/>
    <w:rsid w:val="0E90B37E"/>
    <w:rsid w:val="0EA02C1F"/>
    <w:rsid w:val="0EBACD3E"/>
    <w:rsid w:val="0EBAEE84"/>
    <w:rsid w:val="0ECACB4E"/>
    <w:rsid w:val="0ED73086"/>
    <w:rsid w:val="0EE79666"/>
    <w:rsid w:val="0EE8E795"/>
    <w:rsid w:val="0EEBC238"/>
    <w:rsid w:val="0EF9FD4F"/>
    <w:rsid w:val="0F299DA7"/>
    <w:rsid w:val="0F2DFF48"/>
    <w:rsid w:val="0F3EE806"/>
    <w:rsid w:val="0F5263E4"/>
    <w:rsid w:val="0F803F95"/>
    <w:rsid w:val="0F99FE14"/>
    <w:rsid w:val="0FA86B2B"/>
    <w:rsid w:val="0FAA221D"/>
    <w:rsid w:val="0FFD85AF"/>
    <w:rsid w:val="100383B5"/>
    <w:rsid w:val="10091621"/>
    <w:rsid w:val="1010E061"/>
    <w:rsid w:val="1013A3DE"/>
    <w:rsid w:val="1020F613"/>
    <w:rsid w:val="10237272"/>
    <w:rsid w:val="1027DA86"/>
    <w:rsid w:val="102EEEDB"/>
    <w:rsid w:val="1034CC6C"/>
    <w:rsid w:val="103B5F0C"/>
    <w:rsid w:val="103C300B"/>
    <w:rsid w:val="1050AAC3"/>
    <w:rsid w:val="10519361"/>
    <w:rsid w:val="1051E2DF"/>
    <w:rsid w:val="105B73EC"/>
    <w:rsid w:val="1069B807"/>
    <w:rsid w:val="108ABCA8"/>
    <w:rsid w:val="108D01C6"/>
    <w:rsid w:val="109C7E2A"/>
    <w:rsid w:val="10C8D641"/>
    <w:rsid w:val="10D06981"/>
    <w:rsid w:val="10D7B9C8"/>
    <w:rsid w:val="10E0DCBC"/>
    <w:rsid w:val="10EF19B0"/>
    <w:rsid w:val="10F2553A"/>
    <w:rsid w:val="10FBA1C8"/>
    <w:rsid w:val="10FFC34F"/>
    <w:rsid w:val="1101A37D"/>
    <w:rsid w:val="11076261"/>
    <w:rsid w:val="114358B7"/>
    <w:rsid w:val="115D2AC8"/>
    <w:rsid w:val="116A1C2B"/>
    <w:rsid w:val="1176F980"/>
    <w:rsid w:val="1177B2F6"/>
    <w:rsid w:val="1185B279"/>
    <w:rsid w:val="119E0FF8"/>
    <w:rsid w:val="11C20140"/>
    <w:rsid w:val="11DCBB13"/>
    <w:rsid w:val="11F0E8BD"/>
    <w:rsid w:val="12027706"/>
    <w:rsid w:val="1202B471"/>
    <w:rsid w:val="120D10E8"/>
    <w:rsid w:val="1226CA70"/>
    <w:rsid w:val="12667EC7"/>
    <w:rsid w:val="129CD72E"/>
    <w:rsid w:val="12B4C1F3"/>
    <w:rsid w:val="12C4872A"/>
    <w:rsid w:val="12C8F945"/>
    <w:rsid w:val="12D23994"/>
    <w:rsid w:val="12DA991C"/>
    <w:rsid w:val="12DD8F1E"/>
    <w:rsid w:val="12E3B240"/>
    <w:rsid w:val="12EDDAFF"/>
    <w:rsid w:val="12EE23F0"/>
    <w:rsid w:val="12F08CA0"/>
    <w:rsid w:val="12F33B0D"/>
    <w:rsid w:val="12F71EED"/>
    <w:rsid w:val="12FBBFD6"/>
    <w:rsid w:val="13014ECC"/>
    <w:rsid w:val="130D954C"/>
    <w:rsid w:val="1317DB15"/>
    <w:rsid w:val="1352C8CE"/>
    <w:rsid w:val="1355A335"/>
    <w:rsid w:val="13595196"/>
    <w:rsid w:val="13743D43"/>
    <w:rsid w:val="13801A35"/>
    <w:rsid w:val="13B15F4B"/>
    <w:rsid w:val="13B765A9"/>
    <w:rsid w:val="13BCEAC8"/>
    <w:rsid w:val="13D1BD56"/>
    <w:rsid w:val="13D5CCBE"/>
    <w:rsid w:val="13E58369"/>
    <w:rsid w:val="141B6EA1"/>
    <w:rsid w:val="142577F1"/>
    <w:rsid w:val="14279499"/>
    <w:rsid w:val="143AD82F"/>
    <w:rsid w:val="143BFE5F"/>
    <w:rsid w:val="1446671B"/>
    <w:rsid w:val="144A97B4"/>
    <w:rsid w:val="14569340"/>
    <w:rsid w:val="145B8346"/>
    <w:rsid w:val="148150D6"/>
    <w:rsid w:val="14A42578"/>
    <w:rsid w:val="14A854B8"/>
    <w:rsid w:val="14BEC960"/>
    <w:rsid w:val="14C1246C"/>
    <w:rsid w:val="14C150CB"/>
    <w:rsid w:val="14C69763"/>
    <w:rsid w:val="14D3A047"/>
    <w:rsid w:val="14D51EF1"/>
    <w:rsid w:val="14D5C739"/>
    <w:rsid w:val="14EA6C0F"/>
    <w:rsid w:val="14ED907C"/>
    <w:rsid w:val="1514C746"/>
    <w:rsid w:val="15233F3D"/>
    <w:rsid w:val="1549E58C"/>
    <w:rsid w:val="1560ED9B"/>
    <w:rsid w:val="156D1773"/>
    <w:rsid w:val="156D5692"/>
    <w:rsid w:val="156DE975"/>
    <w:rsid w:val="15750A5D"/>
    <w:rsid w:val="1578C51B"/>
    <w:rsid w:val="1579CDF9"/>
    <w:rsid w:val="157FB2BE"/>
    <w:rsid w:val="15912387"/>
    <w:rsid w:val="1593AABD"/>
    <w:rsid w:val="15A17EE3"/>
    <w:rsid w:val="15D22A82"/>
    <w:rsid w:val="15D64BA2"/>
    <w:rsid w:val="15ECC333"/>
    <w:rsid w:val="162BD34F"/>
    <w:rsid w:val="1630DDED"/>
    <w:rsid w:val="163FFEA6"/>
    <w:rsid w:val="165805E5"/>
    <w:rsid w:val="1661A450"/>
    <w:rsid w:val="1692ADE8"/>
    <w:rsid w:val="169ABB4D"/>
    <w:rsid w:val="169C592C"/>
    <w:rsid w:val="169E8BA4"/>
    <w:rsid w:val="16BA72E7"/>
    <w:rsid w:val="16CF2BC3"/>
    <w:rsid w:val="16E044E9"/>
    <w:rsid w:val="16E6C2D7"/>
    <w:rsid w:val="1702AAA3"/>
    <w:rsid w:val="172B237F"/>
    <w:rsid w:val="173C634D"/>
    <w:rsid w:val="1746CB1D"/>
    <w:rsid w:val="175C6550"/>
    <w:rsid w:val="175E0EB0"/>
    <w:rsid w:val="176AA063"/>
    <w:rsid w:val="17820870"/>
    <w:rsid w:val="179CC4F1"/>
    <w:rsid w:val="179CD368"/>
    <w:rsid w:val="17A677CB"/>
    <w:rsid w:val="17ACF47E"/>
    <w:rsid w:val="17AE5B30"/>
    <w:rsid w:val="17B029D8"/>
    <w:rsid w:val="17BC8697"/>
    <w:rsid w:val="17C0DA63"/>
    <w:rsid w:val="17D361A4"/>
    <w:rsid w:val="17D81345"/>
    <w:rsid w:val="17F73DD4"/>
    <w:rsid w:val="18174AA3"/>
    <w:rsid w:val="1824938A"/>
    <w:rsid w:val="1826F93F"/>
    <w:rsid w:val="182E61A6"/>
    <w:rsid w:val="1838FB6D"/>
    <w:rsid w:val="183ED0D0"/>
    <w:rsid w:val="185B109B"/>
    <w:rsid w:val="185BA54B"/>
    <w:rsid w:val="185E1AC0"/>
    <w:rsid w:val="1860082A"/>
    <w:rsid w:val="18628096"/>
    <w:rsid w:val="1864A1CA"/>
    <w:rsid w:val="18B181F1"/>
    <w:rsid w:val="18C72F42"/>
    <w:rsid w:val="18CE8918"/>
    <w:rsid w:val="18DE2335"/>
    <w:rsid w:val="18DEE2C4"/>
    <w:rsid w:val="18E4286A"/>
    <w:rsid w:val="18E93840"/>
    <w:rsid w:val="18F3E159"/>
    <w:rsid w:val="191CFF2C"/>
    <w:rsid w:val="19448010"/>
    <w:rsid w:val="194B12AD"/>
    <w:rsid w:val="19697D09"/>
    <w:rsid w:val="196CC8E4"/>
    <w:rsid w:val="197E2253"/>
    <w:rsid w:val="1993F395"/>
    <w:rsid w:val="199774C8"/>
    <w:rsid w:val="19A20C80"/>
    <w:rsid w:val="19D2A97D"/>
    <w:rsid w:val="19D4E642"/>
    <w:rsid w:val="19FBC6A6"/>
    <w:rsid w:val="1A06B9FF"/>
    <w:rsid w:val="1A0EBE5B"/>
    <w:rsid w:val="1A180B53"/>
    <w:rsid w:val="1A289A01"/>
    <w:rsid w:val="1A2D7BD2"/>
    <w:rsid w:val="1A4E8289"/>
    <w:rsid w:val="1A4F882D"/>
    <w:rsid w:val="1A52A871"/>
    <w:rsid w:val="1A73F704"/>
    <w:rsid w:val="1A773153"/>
    <w:rsid w:val="1A79EFDB"/>
    <w:rsid w:val="1A8DD147"/>
    <w:rsid w:val="1A8E790D"/>
    <w:rsid w:val="1A8F71AF"/>
    <w:rsid w:val="1A92AA79"/>
    <w:rsid w:val="1A9DECAC"/>
    <w:rsid w:val="1AA90D32"/>
    <w:rsid w:val="1AAA7BE3"/>
    <w:rsid w:val="1ABBEF2A"/>
    <w:rsid w:val="1AEB136F"/>
    <w:rsid w:val="1AECDAE6"/>
    <w:rsid w:val="1AEF05DC"/>
    <w:rsid w:val="1AF9D7A3"/>
    <w:rsid w:val="1B106417"/>
    <w:rsid w:val="1B12E54D"/>
    <w:rsid w:val="1B2DC80C"/>
    <w:rsid w:val="1B37D61E"/>
    <w:rsid w:val="1B3C44C6"/>
    <w:rsid w:val="1B51D245"/>
    <w:rsid w:val="1B58E7AC"/>
    <w:rsid w:val="1B65A554"/>
    <w:rsid w:val="1B77096D"/>
    <w:rsid w:val="1B8BA0F2"/>
    <w:rsid w:val="1B8F2D9F"/>
    <w:rsid w:val="1B9C6D6F"/>
    <w:rsid w:val="1BA7C50C"/>
    <w:rsid w:val="1BB1FFFC"/>
    <w:rsid w:val="1BBAE1D0"/>
    <w:rsid w:val="1BBD39E2"/>
    <w:rsid w:val="1BCEE728"/>
    <w:rsid w:val="1BD11CC0"/>
    <w:rsid w:val="1BD41AF4"/>
    <w:rsid w:val="1BD7EDD1"/>
    <w:rsid w:val="1BE9AD3B"/>
    <w:rsid w:val="1BF898A0"/>
    <w:rsid w:val="1BF9BDA5"/>
    <w:rsid w:val="1C114057"/>
    <w:rsid w:val="1C2377A9"/>
    <w:rsid w:val="1C43E435"/>
    <w:rsid w:val="1C5E20FF"/>
    <w:rsid w:val="1C669580"/>
    <w:rsid w:val="1C67D442"/>
    <w:rsid w:val="1C7818EF"/>
    <w:rsid w:val="1C8E28A9"/>
    <w:rsid w:val="1C945CDD"/>
    <w:rsid w:val="1C94B31F"/>
    <w:rsid w:val="1CA1DB29"/>
    <w:rsid w:val="1CB106CE"/>
    <w:rsid w:val="1CB5130C"/>
    <w:rsid w:val="1CB633A7"/>
    <w:rsid w:val="1CC7087E"/>
    <w:rsid w:val="1CD7C5E7"/>
    <w:rsid w:val="1CE0715E"/>
    <w:rsid w:val="1CEDB5F6"/>
    <w:rsid w:val="1CEDCC37"/>
    <w:rsid w:val="1CF3EF3D"/>
    <w:rsid w:val="1D155D64"/>
    <w:rsid w:val="1D1699A9"/>
    <w:rsid w:val="1D20BC97"/>
    <w:rsid w:val="1D2166A7"/>
    <w:rsid w:val="1D351114"/>
    <w:rsid w:val="1D51613F"/>
    <w:rsid w:val="1D61F5D0"/>
    <w:rsid w:val="1D753EA7"/>
    <w:rsid w:val="1DACBE0B"/>
    <w:rsid w:val="1DAED2FA"/>
    <w:rsid w:val="1DBD5415"/>
    <w:rsid w:val="1DD16495"/>
    <w:rsid w:val="1DF235B8"/>
    <w:rsid w:val="1DF4FEB4"/>
    <w:rsid w:val="1E072ADA"/>
    <w:rsid w:val="1E43AAB9"/>
    <w:rsid w:val="1E8946C5"/>
    <w:rsid w:val="1E8F87EA"/>
    <w:rsid w:val="1E9C5C89"/>
    <w:rsid w:val="1EA00E53"/>
    <w:rsid w:val="1EBFB185"/>
    <w:rsid w:val="1EE10AC3"/>
    <w:rsid w:val="1EE45694"/>
    <w:rsid w:val="1EE623EF"/>
    <w:rsid w:val="1F018CE4"/>
    <w:rsid w:val="1F04E7DD"/>
    <w:rsid w:val="1F0AA57A"/>
    <w:rsid w:val="1F0F000A"/>
    <w:rsid w:val="1F13568F"/>
    <w:rsid w:val="1F399CDC"/>
    <w:rsid w:val="1F3BA66B"/>
    <w:rsid w:val="1F48D0AC"/>
    <w:rsid w:val="1F4F8FF4"/>
    <w:rsid w:val="1F5F666B"/>
    <w:rsid w:val="1F755502"/>
    <w:rsid w:val="1F85257B"/>
    <w:rsid w:val="1F9681FB"/>
    <w:rsid w:val="1FA01705"/>
    <w:rsid w:val="1FB293A2"/>
    <w:rsid w:val="1FBA0CA7"/>
    <w:rsid w:val="1FCED73C"/>
    <w:rsid w:val="1FD0A547"/>
    <w:rsid w:val="20005306"/>
    <w:rsid w:val="2004DF6F"/>
    <w:rsid w:val="200C806C"/>
    <w:rsid w:val="2014A3D9"/>
    <w:rsid w:val="2020AA19"/>
    <w:rsid w:val="2032860C"/>
    <w:rsid w:val="20370546"/>
    <w:rsid w:val="2071591A"/>
    <w:rsid w:val="2092A616"/>
    <w:rsid w:val="20AC6D27"/>
    <w:rsid w:val="20AC9646"/>
    <w:rsid w:val="20AD0884"/>
    <w:rsid w:val="20BD8A0F"/>
    <w:rsid w:val="20D7A7DD"/>
    <w:rsid w:val="20FAB250"/>
    <w:rsid w:val="21190067"/>
    <w:rsid w:val="211DF7EF"/>
    <w:rsid w:val="21234F6B"/>
    <w:rsid w:val="212D408B"/>
    <w:rsid w:val="21349993"/>
    <w:rsid w:val="214B9F36"/>
    <w:rsid w:val="214D6D45"/>
    <w:rsid w:val="21562EE1"/>
    <w:rsid w:val="2158AC0C"/>
    <w:rsid w:val="215F0B3E"/>
    <w:rsid w:val="216EE900"/>
    <w:rsid w:val="217872CF"/>
    <w:rsid w:val="21895197"/>
    <w:rsid w:val="21899900"/>
    <w:rsid w:val="219A109F"/>
    <w:rsid w:val="21B883B4"/>
    <w:rsid w:val="21BADD6E"/>
    <w:rsid w:val="21D66F34"/>
    <w:rsid w:val="21E76052"/>
    <w:rsid w:val="22013956"/>
    <w:rsid w:val="2225D615"/>
    <w:rsid w:val="224F0AF8"/>
    <w:rsid w:val="2259F18B"/>
    <w:rsid w:val="22660870"/>
    <w:rsid w:val="2279EFAF"/>
    <w:rsid w:val="22A0DE81"/>
    <w:rsid w:val="22A360C5"/>
    <w:rsid w:val="22A8B884"/>
    <w:rsid w:val="22B0F5DD"/>
    <w:rsid w:val="22B9E297"/>
    <w:rsid w:val="22CFB260"/>
    <w:rsid w:val="22F254E4"/>
    <w:rsid w:val="22FFF47E"/>
    <w:rsid w:val="2300E69F"/>
    <w:rsid w:val="231391F4"/>
    <w:rsid w:val="232C607D"/>
    <w:rsid w:val="236E870F"/>
    <w:rsid w:val="23737C8B"/>
    <w:rsid w:val="2377433A"/>
    <w:rsid w:val="23789F0A"/>
    <w:rsid w:val="237BC27F"/>
    <w:rsid w:val="23CBFBB1"/>
    <w:rsid w:val="23CD4F9D"/>
    <w:rsid w:val="23E854A1"/>
    <w:rsid w:val="2400E35E"/>
    <w:rsid w:val="24143183"/>
    <w:rsid w:val="24171A77"/>
    <w:rsid w:val="241C843D"/>
    <w:rsid w:val="2425584F"/>
    <w:rsid w:val="24470D57"/>
    <w:rsid w:val="24537ABE"/>
    <w:rsid w:val="24749335"/>
    <w:rsid w:val="2488B791"/>
    <w:rsid w:val="248BCB5C"/>
    <w:rsid w:val="2499C0BA"/>
    <w:rsid w:val="24A520DF"/>
    <w:rsid w:val="24ABD3E6"/>
    <w:rsid w:val="24CAD468"/>
    <w:rsid w:val="24D32EED"/>
    <w:rsid w:val="24DC9E50"/>
    <w:rsid w:val="24E50A31"/>
    <w:rsid w:val="24EDF6BB"/>
    <w:rsid w:val="24F6D047"/>
    <w:rsid w:val="24FADFE0"/>
    <w:rsid w:val="25080581"/>
    <w:rsid w:val="251402D0"/>
    <w:rsid w:val="252AE61D"/>
    <w:rsid w:val="252FF0B8"/>
    <w:rsid w:val="2584CDE9"/>
    <w:rsid w:val="25A740B9"/>
    <w:rsid w:val="25B7FA9C"/>
    <w:rsid w:val="25D06F9F"/>
    <w:rsid w:val="25DCAB09"/>
    <w:rsid w:val="25FB7FFE"/>
    <w:rsid w:val="25FD7F93"/>
    <w:rsid w:val="260327D4"/>
    <w:rsid w:val="2605715C"/>
    <w:rsid w:val="2606C798"/>
    <w:rsid w:val="2606DE15"/>
    <w:rsid w:val="2620C75D"/>
    <w:rsid w:val="26245E33"/>
    <w:rsid w:val="2625F162"/>
    <w:rsid w:val="264734C1"/>
    <w:rsid w:val="264F2C30"/>
    <w:rsid w:val="265AB86D"/>
    <w:rsid w:val="2672822A"/>
    <w:rsid w:val="2690044F"/>
    <w:rsid w:val="269D9134"/>
    <w:rsid w:val="269E308B"/>
    <w:rsid w:val="26A7B66F"/>
    <w:rsid w:val="26AAC92E"/>
    <w:rsid w:val="26ACF2C0"/>
    <w:rsid w:val="26ADDD4C"/>
    <w:rsid w:val="26AEED2F"/>
    <w:rsid w:val="26EA94FE"/>
    <w:rsid w:val="27066751"/>
    <w:rsid w:val="274206F4"/>
    <w:rsid w:val="2745F6DF"/>
    <w:rsid w:val="276E6D45"/>
    <w:rsid w:val="27A23448"/>
    <w:rsid w:val="27AEE9AE"/>
    <w:rsid w:val="27C5C4EE"/>
    <w:rsid w:val="27C5CF99"/>
    <w:rsid w:val="27E779F6"/>
    <w:rsid w:val="27F95337"/>
    <w:rsid w:val="27FCF315"/>
    <w:rsid w:val="280E8731"/>
    <w:rsid w:val="2816E39A"/>
    <w:rsid w:val="2828E4F5"/>
    <w:rsid w:val="28441FE2"/>
    <w:rsid w:val="2845C89E"/>
    <w:rsid w:val="28571521"/>
    <w:rsid w:val="28634F28"/>
    <w:rsid w:val="287B4AA3"/>
    <w:rsid w:val="288831FD"/>
    <w:rsid w:val="288B6488"/>
    <w:rsid w:val="28990FDD"/>
    <w:rsid w:val="28C06A85"/>
    <w:rsid w:val="28D838AF"/>
    <w:rsid w:val="28EAAE2E"/>
    <w:rsid w:val="28F05587"/>
    <w:rsid w:val="2908B195"/>
    <w:rsid w:val="291638B7"/>
    <w:rsid w:val="294680F2"/>
    <w:rsid w:val="2948651B"/>
    <w:rsid w:val="297F241E"/>
    <w:rsid w:val="297F4D7F"/>
    <w:rsid w:val="298A72FE"/>
    <w:rsid w:val="29960F9F"/>
    <w:rsid w:val="29A22668"/>
    <w:rsid w:val="29A7899E"/>
    <w:rsid w:val="29C13FE9"/>
    <w:rsid w:val="29CAC69A"/>
    <w:rsid w:val="29D22944"/>
    <w:rsid w:val="29DEE77E"/>
    <w:rsid w:val="29E70A5A"/>
    <w:rsid w:val="29F7EA1E"/>
    <w:rsid w:val="2A2A1E3C"/>
    <w:rsid w:val="2A601573"/>
    <w:rsid w:val="2A6B3D7D"/>
    <w:rsid w:val="2A7CA2EB"/>
    <w:rsid w:val="2A8CC03C"/>
    <w:rsid w:val="2A98B7AA"/>
    <w:rsid w:val="2ABA8371"/>
    <w:rsid w:val="2AC0DAEE"/>
    <w:rsid w:val="2AD52132"/>
    <w:rsid w:val="2AF8E4EF"/>
    <w:rsid w:val="2AFD65D1"/>
    <w:rsid w:val="2AFF2EF6"/>
    <w:rsid w:val="2B0073CA"/>
    <w:rsid w:val="2B01B351"/>
    <w:rsid w:val="2B16D704"/>
    <w:rsid w:val="2B280699"/>
    <w:rsid w:val="2B2C4579"/>
    <w:rsid w:val="2B30E4EA"/>
    <w:rsid w:val="2B3B79F1"/>
    <w:rsid w:val="2B481823"/>
    <w:rsid w:val="2B4C6EC5"/>
    <w:rsid w:val="2B5BAC43"/>
    <w:rsid w:val="2B781AB6"/>
    <w:rsid w:val="2B9C909C"/>
    <w:rsid w:val="2BB2F55C"/>
    <w:rsid w:val="2BB80768"/>
    <w:rsid w:val="2BC7D259"/>
    <w:rsid w:val="2BCEE6BC"/>
    <w:rsid w:val="2BE25A5D"/>
    <w:rsid w:val="2BE8AD59"/>
    <w:rsid w:val="2BF519F4"/>
    <w:rsid w:val="2C07C004"/>
    <w:rsid w:val="2C175FCB"/>
    <w:rsid w:val="2C31A9F6"/>
    <w:rsid w:val="2C47A7C7"/>
    <w:rsid w:val="2C7B1598"/>
    <w:rsid w:val="2C837340"/>
    <w:rsid w:val="2CAC98C3"/>
    <w:rsid w:val="2CB35806"/>
    <w:rsid w:val="2CB7C708"/>
    <w:rsid w:val="2CDC79A3"/>
    <w:rsid w:val="2CE85F39"/>
    <w:rsid w:val="2CF4C37A"/>
    <w:rsid w:val="2CFBCDFE"/>
    <w:rsid w:val="2CFBFE4A"/>
    <w:rsid w:val="2D060B05"/>
    <w:rsid w:val="2D154964"/>
    <w:rsid w:val="2D1A1D65"/>
    <w:rsid w:val="2D1AA1C1"/>
    <w:rsid w:val="2D1C2AE2"/>
    <w:rsid w:val="2D28AB51"/>
    <w:rsid w:val="2D326A90"/>
    <w:rsid w:val="2D32AE97"/>
    <w:rsid w:val="2D387707"/>
    <w:rsid w:val="2D52661F"/>
    <w:rsid w:val="2D772205"/>
    <w:rsid w:val="2D82812B"/>
    <w:rsid w:val="2DA78E94"/>
    <w:rsid w:val="2DE8D540"/>
    <w:rsid w:val="2E03F5A6"/>
    <w:rsid w:val="2E0F94E9"/>
    <w:rsid w:val="2E1F324A"/>
    <w:rsid w:val="2E1F88C7"/>
    <w:rsid w:val="2E20B159"/>
    <w:rsid w:val="2E2BA960"/>
    <w:rsid w:val="2E36C299"/>
    <w:rsid w:val="2E4D397E"/>
    <w:rsid w:val="2E5A29D2"/>
    <w:rsid w:val="2E64A18B"/>
    <w:rsid w:val="2E8BB1F8"/>
    <w:rsid w:val="2E906109"/>
    <w:rsid w:val="2E9514ED"/>
    <w:rsid w:val="2E97102D"/>
    <w:rsid w:val="2EA89C0B"/>
    <w:rsid w:val="2EABFDA9"/>
    <w:rsid w:val="2EFF49D8"/>
    <w:rsid w:val="2F04452A"/>
    <w:rsid w:val="2F0F7D94"/>
    <w:rsid w:val="2F321C69"/>
    <w:rsid w:val="2F3D1AF1"/>
    <w:rsid w:val="2F5D6837"/>
    <w:rsid w:val="2F7A0E83"/>
    <w:rsid w:val="2F95F436"/>
    <w:rsid w:val="2FE7301A"/>
    <w:rsid w:val="2FEF1295"/>
    <w:rsid w:val="2FF94FF2"/>
    <w:rsid w:val="301150EC"/>
    <w:rsid w:val="30189D10"/>
    <w:rsid w:val="3020B4C1"/>
    <w:rsid w:val="302A19E9"/>
    <w:rsid w:val="30654CD8"/>
    <w:rsid w:val="306CE90D"/>
    <w:rsid w:val="306F0BB9"/>
    <w:rsid w:val="3073AE89"/>
    <w:rsid w:val="30742604"/>
    <w:rsid w:val="307D1659"/>
    <w:rsid w:val="3092AFF8"/>
    <w:rsid w:val="309C3608"/>
    <w:rsid w:val="309F2DCB"/>
    <w:rsid w:val="30A649F2"/>
    <w:rsid w:val="30A74458"/>
    <w:rsid w:val="30C067D5"/>
    <w:rsid w:val="30C57EEC"/>
    <w:rsid w:val="30D4F017"/>
    <w:rsid w:val="3107D5B4"/>
    <w:rsid w:val="3112B781"/>
    <w:rsid w:val="311717A1"/>
    <w:rsid w:val="3120A1A2"/>
    <w:rsid w:val="31558C84"/>
    <w:rsid w:val="3164FD87"/>
    <w:rsid w:val="3173A411"/>
    <w:rsid w:val="31A56FBB"/>
    <w:rsid w:val="31C1A0A2"/>
    <w:rsid w:val="31C9BDEE"/>
    <w:rsid w:val="31CA0E0A"/>
    <w:rsid w:val="31CE7DA2"/>
    <w:rsid w:val="31D72E24"/>
    <w:rsid w:val="31E2E6BB"/>
    <w:rsid w:val="31E30643"/>
    <w:rsid w:val="31E6E223"/>
    <w:rsid w:val="31E996EB"/>
    <w:rsid w:val="31E9AC9D"/>
    <w:rsid w:val="3201A66E"/>
    <w:rsid w:val="3229C714"/>
    <w:rsid w:val="32443703"/>
    <w:rsid w:val="3252AC30"/>
    <w:rsid w:val="3258F83E"/>
    <w:rsid w:val="32794B4C"/>
    <w:rsid w:val="327FB328"/>
    <w:rsid w:val="3283C250"/>
    <w:rsid w:val="328EFCCC"/>
    <w:rsid w:val="3293EE95"/>
    <w:rsid w:val="32ACF06D"/>
    <w:rsid w:val="32C4EC2F"/>
    <w:rsid w:val="32C9FB91"/>
    <w:rsid w:val="32D0F840"/>
    <w:rsid w:val="32EA89E1"/>
    <w:rsid w:val="32EB1AA3"/>
    <w:rsid w:val="32F52697"/>
    <w:rsid w:val="3319CF12"/>
    <w:rsid w:val="33280574"/>
    <w:rsid w:val="335A141D"/>
    <w:rsid w:val="335A2EA7"/>
    <w:rsid w:val="335D242A"/>
    <w:rsid w:val="33655CF3"/>
    <w:rsid w:val="33779B9C"/>
    <w:rsid w:val="338AE12B"/>
    <w:rsid w:val="339807FC"/>
    <w:rsid w:val="33A2EA6C"/>
    <w:rsid w:val="33A54240"/>
    <w:rsid w:val="33C901F4"/>
    <w:rsid w:val="33F410AF"/>
    <w:rsid w:val="33FDD8C2"/>
    <w:rsid w:val="33FE6C6B"/>
    <w:rsid w:val="341A717D"/>
    <w:rsid w:val="34253D69"/>
    <w:rsid w:val="3434A9BC"/>
    <w:rsid w:val="3436AC8C"/>
    <w:rsid w:val="34436904"/>
    <w:rsid w:val="3461CFDD"/>
    <w:rsid w:val="346ABCC1"/>
    <w:rsid w:val="34706665"/>
    <w:rsid w:val="347B4667"/>
    <w:rsid w:val="34800303"/>
    <w:rsid w:val="34886E20"/>
    <w:rsid w:val="348C2DD4"/>
    <w:rsid w:val="34B522DA"/>
    <w:rsid w:val="34BC960F"/>
    <w:rsid w:val="34DCF31D"/>
    <w:rsid w:val="34DEE5C2"/>
    <w:rsid w:val="34E58A19"/>
    <w:rsid w:val="34E767BC"/>
    <w:rsid w:val="34EF0B74"/>
    <w:rsid w:val="351A521A"/>
    <w:rsid w:val="3525D3B4"/>
    <w:rsid w:val="3534661C"/>
    <w:rsid w:val="3542CE4B"/>
    <w:rsid w:val="35519311"/>
    <w:rsid w:val="356A2A24"/>
    <w:rsid w:val="356A5989"/>
    <w:rsid w:val="3576D973"/>
    <w:rsid w:val="3580090D"/>
    <w:rsid w:val="3591D468"/>
    <w:rsid w:val="35937E16"/>
    <w:rsid w:val="3594240F"/>
    <w:rsid w:val="35AF6DD8"/>
    <w:rsid w:val="35B16464"/>
    <w:rsid w:val="35B31AAA"/>
    <w:rsid w:val="35E3EB7F"/>
    <w:rsid w:val="360BD2E8"/>
    <w:rsid w:val="36195519"/>
    <w:rsid w:val="361E9216"/>
    <w:rsid w:val="36269A26"/>
    <w:rsid w:val="3636D5B5"/>
    <w:rsid w:val="36401FF5"/>
    <w:rsid w:val="364EBC95"/>
    <w:rsid w:val="368F83B1"/>
    <w:rsid w:val="368FC779"/>
    <w:rsid w:val="36A1EDD3"/>
    <w:rsid w:val="36A7E8C1"/>
    <w:rsid w:val="36B57D3D"/>
    <w:rsid w:val="36F8908D"/>
    <w:rsid w:val="370000DF"/>
    <w:rsid w:val="3722E987"/>
    <w:rsid w:val="37516D8E"/>
    <w:rsid w:val="377AE5B0"/>
    <w:rsid w:val="378EBB54"/>
    <w:rsid w:val="37B4C61F"/>
    <w:rsid w:val="37BC4F80"/>
    <w:rsid w:val="37DBD758"/>
    <w:rsid w:val="37DEA5F9"/>
    <w:rsid w:val="37E6C296"/>
    <w:rsid w:val="37F07D75"/>
    <w:rsid w:val="38061037"/>
    <w:rsid w:val="382A428D"/>
    <w:rsid w:val="382F8C78"/>
    <w:rsid w:val="384F744B"/>
    <w:rsid w:val="3852227F"/>
    <w:rsid w:val="3867177B"/>
    <w:rsid w:val="386E6002"/>
    <w:rsid w:val="38798C84"/>
    <w:rsid w:val="387E28EF"/>
    <w:rsid w:val="3885726C"/>
    <w:rsid w:val="38859AE0"/>
    <w:rsid w:val="38A89620"/>
    <w:rsid w:val="38B3C6C5"/>
    <w:rsid w:val="38B545B5"/>
    <w:rsid w:val="38DCF10F"/>
    <w:rsid w:val="38EAEA4C"/>
    <w:rsid w:val="3907AD01"/>
    <w:rsid w:val="390B104E"/>
    <w:rsid w:val="392D4033"/>
    <w:rsid w:val="39323780"/>
    <w:rsid w:val="39329815"/>
    <w:rsid w:val="393E4DAD"/>
    <w:rsid w:val="3942B7A0"/>
    <w:rsid w:val="394E6F73"/>
    <w:rsid w:val="3951B883"/>
    <w:rsid w:val="396C6238"/>
    <w:rsid w:val="39812F34"/>
    <w:rsid w:val="39A9F669"/>
    <w:rsid w:val="39B0F425"/>
    <w:rsid w:val="39B4A459"/>
    <w:rsid w:val="39C6C7C8"/>
    <w:rsid w:val="39E14787"/>
    <w:rsid w:val="3A054174"/>
    <w:rsid w:val="3A10C29F"/>
    <w:rsid w:val="3A2CB66A"/>
    <w:rsid w:val="3A32A50D"/>
    <w:rsid w:val="3A33260F"/>
    <w:rsid w:val="3A340D40"/>
    <w:rsid w:val="3A37A68F"/>
    <w:rsid w:val="3A4065AC"/>
    <w:rsid w:val="3A5200FF"/>
    <w:rsid w:val="3A52CF5A"/>
    <w:rsid w:val="3A56508C"/>
    <w:rsid w:val="3A685F65"/>
    <w:rsid w:val="3A6AF0C6"/>
    <w:rsid w:val="3A7DE668"/>
    <w:rsid w:val="3A89DE64"/>
    <w:rsid w:val="3ABB4A36"/>
    <w:rsid w:val="3AC77D35"/>
    <w:rsid w:val="3ACB2C91"/>
    <w:rsid w:val="3AD09DB7"/>
    <w:rsid w:val="3AD7E158"/>
    <w:rsid w:val="3AE703A4"/>
    <w:rsid w:val="3AE75D94"/>
    <w:rsid w:val="3AFD6D48"/>
    <w:rsid w:val="3AFDB71D"/>
    <w:rsid w:val="3AFDD9DA"/>
    <w:rsid w:val="3B033E5E"/>
    <w:rsid w:val="3B079374"/>
    <w:rsid w:val="3B0AEC1B"/>
    <w:rsid w:val="3B0AFF7D"/>
    <w:rsid w:val="3B145023"/>
    <w:rsid w:val="3B226351"/>
    <w:rsid w:val="3B4B9B1E"/>
    <w:rsid w:val="3B4BB225"/>
    <w:rsid w:val="3B6C73BA"/>
    <w:rsid w:val="3B71FDAE"/>
    <w:rsid w:val="3B757A1F"/>
    <w:rsid w:val="3B8239C7"/>
    <w:rsid w:val="3B9F4095"/>
    <w:rsid w:val="3BBEE838"/>
    <w:rsid w:val="3BC7A311"/>
    <w:rsid w:val="3BE5D204"/>
    <w:rsid w:val="3BE78552"/>
    <w:rsid w:val="3BF83DAB"/>
    <w:rsid w:val="3C00480C"/>
    <w:rsid w:val="3C07ECC0"/>
    <w:rsid w:val="3C0A6EC6"/>
    <w:rsid w:val="3C24A3F4"/>
    <w:rsid w:val="3C250A6C"/>
    <w:rsid w:val="3C3F19F0"/>
    <w:rsid w:val="3C44C654"/>
    <w:rsid w:val="3C4CC277"/>
    <w:rsid w:val="3C4D0B48"/>
    <w:rsid w:val="3C6717C2"/>
    <w:rsid w:val="3C673712"/>
    <w:rsid w:val="3C7EB132"/>
    <w:rsid w:val="3C8286F6"/>
    <w:rsid w:val="3C86A8D0"/>
    <w:rsid w:val="3CA0241A"/>
    <w:rsid w:val="3CA4CFCD"/>
    <w:rsid w:val="3CB04FB0"/>
    <w:rsid w:val="3CB25F37"/>
    <w:rsid w:val="3CBD9D10"/>
    <w:rsid w:val="3CBF4A37"/>
    <w:rsid w:val="3CC79A48"/>
    <w:rsid w:val="3CD76153"/>
    <w:rsid w:val="3CE15FF1"/>
    <w:rsid w:val="3CF72F96"/>
    <w:rsid w:val="3CFE53B7"/>
    <w:rsid w:val="3D0B557F"/>
    <w:rsid w:val="3D1D7230"/>
    <w:rsid w:val="3D3F7E76"/>
    <w:rsid w:val="3D4973EA"/>
    <w:rsid w:val="3D81569C"/>
    <w:rsid w:val="3DA3BEA8"/>
    <w:rsid w:val="3DBBB27E"/>
    <w:rsid w:val="3DBC1FA1"/>
    <w:rsid w:val="3DC16F39"/>
    <w:rsid w:val="3DC8709D"/>
    <w:rsid w:val="3DCDEFF3"/>
    <w:rsid w:val="3DE88EED"/>
    <w:rsid w:val="3DFAAE0A"/>
    <w:rsid w:val="3DFE0F0B"/>
    <w:rsid w:val="3E0FCF94"/>
    <w:rsid w:val="3E1BD907"/>
    <w:rsid w:val="3E2079F9"/>
    <w:rsid w:val="3E219C73"/>
    <w:rsid w:val="3E284DA2"/>
    <w:rsid w:val="3E2CAC1D"/>
    <w:rsid w:val="3E45089B"/>
    <w:rsid w:val="3E511B0F"/>
    <w:rsid w:val="3E64328B"/>
    <w:rsid w:val="3E6433DD"/>
    <w:rsid w:val="3E6D96B0"/>
    <w:rsid w:val="3E7AF8E8"/>
    <w:rsid w:val="3E81368A"/>
    <w:rsid w:val="3E9C6C55"/>
    <w:rsid w:val="3EAA7166"/>
    <w:rsid w:val="3EAC7D2C"/>
    <w:rsid w:val="3EB30A9F"/>
    <w:rsid w:val="3EE60B94"/>
    <w:rsid w:val="3EEA9781"/>
    <w:rsid w:val="3EEF6F60"/>
    <w:rsid w:val="3F16753D"/>
    <w:rsid w:val="3F4CACDD"/>
    <w:rsid w:val="3F6F8760"/>
    <w:rsid w:val="3F7FDF33"/>
    <w:rsid w:val="3F82C8F8"/>
    <w:rsid w:val="3FBD480C"/>
    <w:rsid w:val="3FC94C68"/>
    <w:rsid w:val="3FD1F622"/>
    <w:rsid w:val="3FDA9CE2"/>
    <w:rsid w:val="3FE44BF2"/>
    <w:rsid w:val="3FEA71B7"/>
    <w:rsid w:val="3FF9495F"/>
    <w:rsid w:val="4007BA96"/>
    <w:rsid w:val="4009A3F5"/>
    <w:rsid w:val="4015CD60"/>
    <w:rsid w:val="4019E313"/>
    <w:rsid w:val="402C15B9"/>
    <w:rsid w:val="40509D21"/>
    <w:rsid w:val="405E46A5"/>
    <w:rsid w:val="406BB71A"/>
    <w:rsid w:val="4070939F"/>
    <w:rsid w:val="407C07E8"/>
    <w:rsid w:val="408705C6"/>
    <w:rsid w:val="40A94C8C"/>
    <w:rsid w:val="40E1EFF4"/>
    <w:rsid w:val="40FC060A"/>
    <w:rsid w:val="4102CCE9"/>
    <w:rsid w:val="4102DC14"/>
    <w:rsid w:val="41039109"/>
    <w:rsid w:val="411A7583"/>
    <w:rsid w:val="4128EE83"/>
    <w:rsid w:val="4132D8C0"/>
    <w:rsid w:val="4139FEAC"/>
    <w:rsid w:val="413A6A82"/>
    <w:rsid w:val="413CBCC0"/>
    <w:rsid w:val="416B1A69"/>
    <w:rsid w:val="41871E60"/>
    <w:rsid w:val="41917530"/>
    <w:rsid w:val="41921EFF"/>
    <w:rsid w:val="419AB2A3"/>
    <w:rsid w:val="419C068F"/>
    <w:rsid w:val="419DC857"/>
    <w:rsid w:val="41A36F16"/>
    <w:rsid w:val="41A56AE1"/>
    <w:rsid w:val="41AD6C64"/>
    <w:rsid w:val="4208D593"/>
    <w:rsid w:val="42093073"/>
    <w:rsid w:val="420B6449"/>
    <w:rsid w:val="42193A11"/>
    <w:rsid w:val="42198DC1"/>
    <w:rsid w:val="42277B51"/>
    <w:rsid w:val="42286BD0"/>
    <w:rsid w:val="422AEED2"/>
    <w:rsid w:val="423A1BE6"/>
    <w:rsid w:val="42710CFB"/>
    <w:rsid w:val="42767D48"/>
    <w:rsid w:val="42B4FFD1"/>
    <w:rsid w:val="42B97F91"/>
    <w:rsid w:val="42BC6832"/>
    <w:rsid w:val="42D04675"/>
    <w:rsid w:val="42D25175"/>
    <w:rsid w:val="42DFD624"/>
    <w:rsid w:val="430D429D"/>
    <w:rsid w:val="43340C5E"/>
    <w:rsid w:val="4334B445"/>
    <w:rsid w:val="4344A107"/>
    <w:rsid w:val="43466CE9"/>
    <w:rsid w:val="4348D6C4"/>
    <w:rsid w:val="434A81FD"/>
    <w:rsid w:val="4363F2B9"/>
    <w:rsid w:val="437648D0"/>
    <w:rsid w:val="43AEB44B"/>
    <w:rsid w:val="43B04159"/>
    <w:rsid w:val="43B3802F"/>
    <w:rsid w:val="43B50C1D"/>
    <w:rsid w:val="43B6A84F"/>
    <w:rsid w:val="43BE8C52"/>
    <w:rsid w:val="43CB1D9F"/>
    <w:rsid w:val="43DD7CD7"/>
    <w:rsid w:val="43F39AF6"/>
    <w:rsid w:val="43FA28D4"/>
    <w:rsid w:val="440DF425"/>
    <w:rsid w:val="4434B917"/>
    <w:rsid w:val="444359D7"/>
    <w:rsid w:val="445EC9D6"/>
    <w:rsid w:val="44600ECE"/>
    <w:rsid w:val="446D44DF"/>
    <w:rsid w:val="446E7685"/>
    <w:rsid w:val="4492B64C"/>
    <w:rsid w:val="4493F70F"/>
    <w:rsid w:val="44B2ACCD"/>
    <w:rsid w:val="44C1F838"/>
    <w:rsid w:val="44CC04BE"/>
    <w:rsid w:val="4501CCF3"/>
    <w:rsid w:val="450A38E0"/>
    <w:rsid w:val="450B0146"/>
    <w:rsid w:val="450B1CAD"/>
    <w:rsid w:val="45154DF8"/>
    <w:rsid w:val="452ACD48"/>
    <w:rsid w:val="453FA486"/>
    <w:rsid w:val="454EA92E"/>
    <w:rsid w:val="45580474"/>
    <w:rsid w:val="455BA61F"/>
    <w:rsid w:val="45648827"/>
    <w:rsid w:val="457327B7"/>
    <w:rsid w:val="457960E6"/>
    <w:rsid w:val="45810A01"/>
    <w:rsid w:val="459B0BD7"/>
    <w:rsid w:val="45B9CA1C"/>
    <w:rsid w:val="45B9E594"/>
    <w:rsid w:val="45BA80DE"/>
    <w:rsid w:val="45CC8877"/>
    <w:rsid w:val="45D55D26"/>
    <w:rsid w:val="45F40094"/>
    <w:rsid w:val="45FE11F3"/>
    <w:rsid w:val="463AC827"/>
    <w:rsid w:val="463CE7DF"/>
    <w:rsid w:val="464DF8A9"/>
    <w:rsid w:val="46521A38"/>
    <w:rsid w:val="465D531F"/>
    <w:rsid w:val="465FC993"/>
    <w:rsid w:val="46A9C199"/>
    <w:rsid w:val="46B7F70D"/>
    <w:rsid w:val="46BFB038"/>
    <w:rsid w:val="46C47056"/>
    <w:rsid w:val="46C59693"/>
    <w:rsid w:val="46DB70C3"/>
    <w:rsid w:val="46EA42D7"/>
    <w:rsid w:val="46F0B642"/>
    <w:rsid w:val="46F5DE1F"/>
    <w:rsid w:val="46FE2D84"/>
    <w:rsid w:val="47049789"/>
    <w:rsid w:val="4707A3E0"/>
    <w:rsid w:val="472AE028"/>
    <w:rsid w:val="47706E7B"/>
    <w:rsid w:val="4784DF1B"/>
    <w:rsid w:val="47882D08"/>
    <w:rsid w:val="47B1183D"/>
    <w:rsid w:val="47BC4D1D"/>
    <w:rsid w:val="47C05344"/>
    <w:rsid w:val="47CA8D8B"/>
    <w:rsid w:val="47F46A86"/>
    <w:rsid w:val="47FA3529"/>
    <w:rsid w:val="480870B7"/>
    <w:rsid w:val="481B76A4"/>
    <w:rsid w:val="481E7DBB"/>
    <w:rsid w:val="4825BA03"/>
    <w:rsid w:val="482C8B0E"/>
    <w:rsid w:val="484A7C25"/>
    <w:rsid w:val="4851B679"/>
    <w:rsid w:val="4855001C"/>
    <w:rsid w:val="4860154B"/>
    <w:rsid w:val="487D3149"/>
    <w:rsid w:val="488A444A"/>
    <w:rsid w:val="488AFCF4"/>
    <w:rsid w:val="4899E6F2"/>
    <w:rsid w:val="48A94706"/>
    <w:rsid w:val="48AF53AE"/>
    <w:rsid w:val="48B08D68"/>
    <w:rsid w:val="48B43168"/>
    <w:rsid w:val="48B9C3EF"/>
    <w:rsid w:val="48CA19D3"/>
    <w:rsid w:val="48CB09CA"/>
    <w:rsid w:val="48CD8DAD"/>
    <w:rsid w:val="48D26796"/>
    <w:rsid w:val="48EEB594"/>
    <w:rsid w:val="48F724F2"/>
    <w:rsid w:val="490132F3"/>
    <w:rsid w:val="49087104"/>
    <w:rsid w:val="4917E8E4"/>
    <w:rsid w:val="491851BF"/>
    <w:rsid w:val="491A1AB9"/>
    <w:rsid w:val="4923744A"/>
    <w:rsid w:val="4931EF64"/>
    <w:rsid w:val="493C2C06"/>
    <w:rsid w:val="49538995"/>
    <w:rsid w:val="49713EE2"/>
    <w:rsid w:val="4980AD58"/>
    <w:rsid w:val="49817200"/>
    <w:rsid w:val="4981F7C7"/>
    <w:rsid w:val="49826D35"/>
    <w:rsid w:val="499508F4"/>
    <w:rsid w:val="499DFCD1"/>
    <w:rsid w:val="49A65C2C"/>
    <w:rsid w:val="49D45374"/>
    <w:rsid w:val="49DAAC54"/>
    <w:rsid w:val="4A15CE38"/>
    <w:rsid w:val="4A22C643"/>
    <w:rsid w:val="4A313FD2"/>
    <w:rsid w:val="4A34DAFD"/>
    <w:rsid w:val="4A37E413"/>
    <w:rsid w:val="4A51F3C4"/>
    <w:rsid w:val="4A527527"/>
    <w:rsid w:val="4A65DF07"/>
    <w:rsid w:val="4A797F43"/>
    <w:rsid w:val="4A7F5F11"/>
    <w:rsid w:val="4A8726F7"/>
    <w:rsid w:val="4A87648A"/>
    <w:rsid w:val="4A9C9EE9"/>
    <w:rsid w:val="4AADBE4C"/>
    <w:rsid w:val="4AB0290B"/>
    <w:rsid w:val="4AE1B83E"/>
    <w:rsid w:val="4AE58677"/>
    <w:rsid w:val="4AEB8EF5"/>
    <w:rsid w:val="4AEDD2B3"/>
    <w:rsid w:val="4B12598B"/>
    <w:rsid w:val="4B154E9C"/>
    <w:rsid w:val="4B1A8A88"/>
    <w:rsid w:val="4B20981F"/>
    <w:rsid w:val="4B2CBF66"/>
    <w:rsid w:val="4B3A9A64"/>
    <w:rsid w:val="4B41E828"/>
    <w:rsid w:val="4B42FA3B"/>
    <w:rsid w:val="4B465E26"/>
    <w:rsid w:val="4B5EBC9D"/>
    <w:rsid w:val="4B64ECC1"/>
    <w:rsid w:val="4B69DF0D"/>
    <w:rsid w:val="4B7F3014"/>
    <w:rsid w:val="4B81E521"/>
    <w:rsid w:val="4B8CE711"/>
    <w:rsid w:val="4B94C9A6"/>
    <w:rsid w:val="4B9B3946"/>
    <w:rsid w:val="4BA70DC4"/>
    <w:rsid w:val="4BA83F98"/>
    <w:rsid w:val="4BAA8A4D"/>
    <w:rsid w:val="4BB70DE5"/>
    <w:rsid w:val="4BC362A7"/>
    <w:rsid w:val="4BC75B2A"/>
    <w:rsid w:val="4BDD0559"/>
    <w:rsid w:val="4C0C1A3B"/>
    <w:rsid w:val="4C4FDDF3"/>
    <w:rsid w:val="4C769C87"/>
    <w:rsid w:val="4C80BE30"/>
    <w:rsid w:val="4C825132"/>
    <w:rsid w:val="4C82D9CC"/>
    <w:rsid w:val="4CA77A6B"/>
    <w:rsid w:val="4CB67C04"/>
    <w:rsid w:val="4CCFE36F"/>
    <w:rsid w:val="4CD725FB"/>
    <w:rsid w:val="4CEB140D"/>
    <w:rsid w:val="4CFDCD5C"/>
    <w:rsid w:val="4D11EA75"/>
    <w:rsid w:val="4D13FF0B"/>
    <w:rsid w:val="4D17A7FF"/>
    <w:rsid w:val="4D3D1710"/>
    <w:rsid w:val="4D68D2B4"/>
    <w:rsid w:val="4D82F572"/>
    <w:rsid w:val="4D8519D5"/>
    <w:rsid w:val="4DA2ECA6"/>
    <w:rsid w:val="4DB48A9F"/>
    <w:rsid w:val="4DBECBDD"/>
    <w:rsid w:val="4DDDDAF6"/>
    <w:rsid w:val="4DE08F64"/>
    <w:rsid w:val="4DED616C"/>
    <w:rsid w:val="4DEEC3D3"/>
    <w:rsid w:val="4E0A4DEA"/>
    <w:rsid w:val="4E0BD9FD"/>
    <w:rsid w:val="4E2C9A6D"/>
    <w:rsid w:val="4E4934E1"/>
    <w:rsid w:val="4E4F61BA"/>
    <w:rsid w:val="4E587EC9"/>
    <w:rsid w:val="4E71A419"/>
    <w:rsid w:val="4E9CE933"/>
    <w:rsid w:val="4EA05EE8"/>
    <w:rsid w:val="4EBB1AC5"/>
    <w:rsid w:val="4EC1581D"/>
    <w:rsid w:val="4EECCBE0"/>
    <w:rsid w:val="4EF55E5D"/>
    <w:rsid w:val="4EF85C6C"/>
    <w:rsid w:val="4EF95D84"/>
    <w:rsid w:val="4F277FAB"/>
    <w:rsid w:val="4F30283B"/>
    <w:rsid w:val="4F3C2EC1"/>
    <w:rsid w:val="4F3E56B8"/>
    <w:rsid w:val="4F4351B3"/>
    <w:rsid w:val="4F718E9F"/>
    <w:rsid w:val="4F9927A8"/>
    <w:rsid w:val="4FA4EA15"/>
    <w:rsid w:val="4FB04D78"/>
    <w:rsid w:val="4FC93719"/>
    <w:rsid w:val="4FDE9114"/>
    <w:rsid w:val="4FE82FA4"/>
    <w:rsid w:val="4FE9A553"/>
    <w:rsid w:val="4FF6B6EA"/>
    <w:rsid w:val="50033FE5"/>
    <w:rsid w:val="500AF027"/>
    <w:rsid w:val="50101532"/>
    <w:rsid w:val="50190E25"/>
    <w:rsid w:val="501E3712"/>
    <w:rsid w:val="5022DF7E"/>
    <w:rsid w:val="50231DA9"/>
    <w:rsid w:val="50313D87"/>
    <w:rsid w:val="50327CA8"/>
    <w:rsid w:val="5039DA2C"/>
    <w:rsid w:val="5066B9BC"/>
    <w:rsid w:val="5081B1C3"/>
    <w:rsid w:val="50A4B714"/>
    <w:rsid w:val="50DCC659"/>
    <w:rsid w:val="50E3C83F"/>
    <w:rsid w:val="50EA7DBB"/>
    <w:rsid w:val="50EC3FF8"/>
    <w:rsid w:val="51015CB6"/>
    <w:rsid w:val="5105B183"/>
    <w:rsid w:val="51195EFB"/>
    <w:rsid w:val="512FFEA9"/>
    <w:rsid w:val="51331312"/>
    <w:rsid w:val="514D8948"/>
    <w:rsid w:val="515EEB81"/>
    <w:rsid w:val="5175A781"/>
    <w:rsid w:val="5180232C"/>
    <w:rsid w:val="51822A0B"/>
    <w:rsid w:val="5193F510"/>
    <w:rsid w:val="5194D9EC"/>
    <w:rsid w:val="519F58C6"/>
    <w:rsid w:val="51A2B450"/>
    <w:rsid w:val="51A300CA"/>
    <w:rsid w:val="51A4DEDD"/>
    <w:rsid w:val="51AF3BFC"/>
    <w:rsid w:val="51F9DD95"/>
    <w:rsid w:val="52126366"/>
    <w:rsid w:val="5237B9A0"/>
    <w:rsid w:val="523C02BB"/>
    <w:rsid w:val="5241A156"/>
    <w:rsid w:val="525C2759"/>
    <w:rsid w:val="52636BBC"/>
    <w:rsid w:val="52657E8C"/>
    <w:rsid w:val="52668F02"/>
    <w:rsid w:val="52875B1C"/>
    <w:rsid w:val="528BF556"/>
    <w:rsid w:val="52929234"/>
    <w:rsid w:val="52972AB5"/>
    <w:rsid w:val="52A34C7F"/>
    <w:rsid w:val="52D13A61"/>
    <w:rsid w:val="52E304DD"/>
    <w:rsid w:val="52F60634"/>
    <w:rsid w:val="52FD211F"/>
    <w:rsid w:val="52FF7D71"/>
    <w:rsid w:val="53029AA5"/>
    <w:rsid w:val="530DC9AE"/>
    <w:rsid w:val="531295D4"/>
    <w:rsid w:val="5333BC6B"/>
    <w:rsid w:val="53637630"/>
    <w:rsid w:val="53711AFD"/>
    <w:rsid w:val="537CB15D"/>
    <w:rsid w:val="5391D4C9"/>
    <w:rsid w:val="53A9E1EF"/>
    <w:rsid w:val="53AD311B"/>
    <w:rsid w:val="53B6EAD8"/>
    <w:rsid w:val="53BD4A67"/>
    <w:rsid w:val="53CC154F"/>
    <w:rsid w:val="53D02AD8"/>
    <w:rsid w:val="53D21FB6"/>
    <w:rsid w:val="53EFD508"/>
    <w:rsid w:val="53F9463D"/>
    <w:rsid w:val="53F9C760"/>
    <w:rsid w:val="54003F7E"/>
    <w:rsid w:val="540428B5"/>
    <w:rsid w:val="54055087"/>
    <w:rsid w:val="5405F5F6"/>
    <w:rsid w:val="5432496E"/>
    <w:rsid w:val="54493362"/>
    <w:rsid w:val="54690810"/>
    <w:rsid w:val="5476670F"/>
    <w:rsid w:val="548B4BF1"/>
    <w:rsid w:val="548D1004"/>
    <w:rsid w:val="54971F0C"/>
    <w:rsid w:val="54A12CF6"/>
    <w:rsid w:val="54A59C7D"/>
    <w:rsid w:val="54AD4AED"/>
    <w:rsid w:val="54BCDE90"/>
    <w:rsid w:val="54C03A5D"/>
    <w:rsid w:val="54DF2015"/>
    <w:rsid w:val="54E151D6"/>
    <w:rsid w:val="54E53741"/>
    <w:rsid w:val="54F06212"/>
    <w:rsid w:val="54F374FE"/>
    <w:rsid w:val="54FCCBCB"/>
    <w:rsid w:val="550C17AE"/>
    <w:rsid w:val="551B7506"/>
    <w:rsid w:val="55253130"/>
    <w:rsid w:val="5539B466"/>
    <w:rsid w:val="5550E9B3"/>
    <w:rsid w:val="5557F36C"/>
    <w:rsid w:val="5562B845"/>
    <w:rsid w:val="55665D7C"/>
    <w:rsid w:val="55670E62"/>
    <w:rsid w:val="55795EC6"/>
    <w:rsid w:val="5580CF11"/>
    <w:rsid w:val="559862F8"/>
    <w:rsid w:val="559B3959"/>
    <w:rsid w:val="55A4B4D8"/>
    <w:rsid w:val="55C5F52E"/>
    <w:rsid w:val="55CB6F2C"/>
    <w:rsid w:val="55E1535B"/>
    <w:rsid w:val="55E1E3D0"/>
    <w:rsid w:val="55E33F28"/>
    <w:rsid w:val="55F853BF"/>
    <w:rsid w:val="56088628"/>
    <w:rsid w:val="560A64D1"/>
    <w:rsid w:val="5613F231"/>
    <w:rsid w:val="56171953"/>
    <w:rsid w:val="561AF9F4"/>
    <w:rsid w:val="56299EC4"/>
    <w:rsid w:val="562EF205"/>
    <w:rsid w:val="564B7AA3"/>
    <w:rsid w:val="565177AE"/>
    <w:rsid w:val="5657B20D"/>
    <w:rsid w:val="5663F179"/>
    <w:rsid w:val="56712A2E"/>
    <w:rsid w:val="5692EB18"/>
    <w:rsid w:val="56B88484"/>
    <w:rsid w:val="56BF41E7"/>
    <w:rsid w:val="56CCACE1"/>
    <w:rsid w:val="56DCD9F1"/>
    <w:rsid w:val="5712BC40"/>
    <w:rsid w:val="571BB1D9"/>
    <w:rsid w:val="571DB927"/>
    <w:rsid w:val="574AF221"/>
    <w:rsid w:val="57508006"/>
    <w:rsid w:val="57550748"/>
    <w:rsid w:val="5778876C"/>
    <w:rsid w:val="5785C0BA"/>
    <w:rsid w:val="578A9CF6"/>
    <w:rsid w:val="578D945C"/>
    <w:rsid w:val="579A4B67"/>
    <w:rsid w:val="57A0E7F3"/>
    <w:rsid w:val="57CA228D"/>
    <w:rsid w:val="57E268A0"/>
    <w:rsid w:val="57E8AA72"/>
    <w:rsid w:val="57F8448B"/>
    <w:rsid w:val="580869F5"/>
    <w:rsid w:val="581704D1"/>
    <w:rsid w:val="5820486D"/>
    <w:rsid w:val="58387AFC"/>
    <w:rsid w:val="58554997"/>
    <w:rsid w:val="58602892"/>
    <w:rsid w:val="58681878"/>
    <w:rsid w:val="587A3E37"/>
    <w:rsid w:val="587F3A54"/>
    <w:rsid w:val="5883CDBA"/>
    <w:rsid w:val="588FB7C7"/>
    <w:rsid w:val="589CE95A"/>
    <w:rsid w:val="58A457EC"/>
    <w:rsid w:val="58A7A4CA"/>
    <w:rsid w:val="58B36A13"/>
    <w:rsid w:val="58C507EA"/>
    <w:rsid w:val="58D21CA1"/>
    <w:rsid w:val="58DC306E"/>
    <w:rsid w:val="58E47B13"/>
    <w:rsid w:val="59116787"/>
    <w:rsid w:val="5916D262"/>
    <w:rsid w:val="5917A624"/>
    <w:rsid w:val="591B1152"/>
    <w:rsid w:val="592AE884"/>
    <w:rsid w:val="592F7E0F"/>
    <w:rsid w:val="59348BF4"/>
    <w:rsid w:val="59356730"/>
    <w:rsid w:val="5966C83E"/>
    <w:rsid w:val="59A056CB"/>
    <w:rsid w:val="59BA77E3"/>
    <w:rsid w:val="59D8BC20"/>
    <w:rsid w:val="59DCF9EE"/>
    <w:rsid w:val="59ED43E6"/>
    <w:rsid w:val="59ED61F3"/>
    <w:rsid w:val="59F1D85B"/>
    <w:rsid w:val="59F33F6B"/>
    <w:rsid w:val="5A15279D"/>
    <w:rsid w:val="5A1BB8A7"/>
    <w:rsid w:val="5A220E92"/>
    <w:rsid w:val="5A2C7308"/>
    <w:rsid w:val="5A398E63"/>
    <w:rsid w:val="5A5C6344"/>
    <w:rsid w:val="5A621E78"/>
    <w:rsid w:val="5A8CAF52"/>
    <w:rsid w:val="5AA188EE"/>
    <w:rsid w:val="5AA2FC9A"/>
    <w:rsid w:val="5ABFA0C7"/>
    <w:rsid w:val="5AD5DB06"/>
    <w:rsid w:val="5AE8F767"/>
    <w:rsid w:val="5AE9F8DD"/>
    <w:rsid w:val="5AEEDD4C"/>
    <w:rsid w:val="5B24A601"/>
    <w:rsid w:val="5B34C3E2"/>
    <w:rsid w:val="5B3AA398"/>
    <w:rsid w:val="5B599C4D"/>
    <w:rsid w:val="5B6BBF43"/>
    <w:rsid w:val="5B8B5B93"/>
    <w:rsid w:val="5B95ED0C"/>
    <w:rsid w:val="5B9F3E72"/>
    <w:rsid w:val="5BBF0F00"/>
    <w:rsid w:val="5BD2DE8F"/>
    <w:rsid w:val="5BE00AE6"/>
    <w:rsid w:val="5BF4E223"/>
    <w:rsid w:val="5BFA19B2"/>
    <w:rsid w:val="5C06D066"/>
    <w:rsid w:val="5C31E699"/>
    <w:rsid w:val="5C47931A"/>
    <w:rsid w:val="5C4B8823"/>
    <w:rsid w:val="5C84A7C7"/>
    <w:rsid w:val="5C93827E"/>
    <w:rsid w:val="5CACDFFF"/>
    <w:rsid w:val="5CAD4B67"/>
    <w:rsid w:val="5CDBABDB"/>
    <w:rsid w:val="5CE39ACD"/>
    <w:rsid w:val="5CEA890D"/>
    <w:rsid w:val="5D037EFC"/>
    <w:rsid w:val="5D1A317D"/>
    <w:rsid w:val="5D27FAB7"/>
    <w:rsid w:val="5D366495"/>
    <w:rsid w:val="5D444666"/>
    <w:rsid w:val="5D463B84"/>
    <w:rsid w:val="5D4AB1C6"/>
    <w:rsid w:val="5D542C9E"/>
    <w:rsid w:val="5D61F8D1"/>
    <w:rsid w:val="5D802141"/>
    <w:rsid w:val="5D81AF98"/>
    <w:rsid w:val="5D8D6DC9"/>
    <w:rsid w:val="5D930538"/>
    <w:rsid w:val="5D93E1F6"/>
    <w:rsid w:val="5DA4DB8C"/>
    <w:rsid w:val="5DBF45C1"/>
    <w:rsid w:val="5DE17E15"/>
    <w:rsid w:val="5E13EA72"/>
    <w:rsid w:val="5E32DDD1"/>
    <w:rsid w:val="5E48930B"/>
    <w:rsid w:val="5E7A1307"/>
    <w:rsid w:val="5EBF3BED"/>
    <w:rsid w:val="5EC00347"/>
    <w:rsid w:val="5ECC2636"/>
    <w:rsid w:val="5ECF3B18"/>
    <w:rsid w:val="5ED780C6"/>
    <w:rsid w:val="5F047BF7"/>
    <w:rsid w:val="5F05336D"/>
    <w:rsid w:val="5F10BCE5"/>
    <w:rsid w:val="5F1DD402"/>
    <w:rsid w:val="5F2106D1"/>
    <w:rsid w:val="5F378031"/>
    <w:rsid w:val="5F3A4E31"/>
    <w:rsid w:val="5F3B51B3"/>
    <w:rsid w:val="5F3E2C33"/>
    <w:rsid w:val="5F41CDF5"/>
    <w:rsid w:val="5F5CB5CB"/>
    <w:rsid w:val="5F68EAE6"/>
    <w:rsid w:val="5F83D835"/>
    <w:rsid w:val="5F933432"/>
    <w:rsid w:val="5FAE0CBC"/>
    <w:rsid w:val="5FC16067"/>
    <w:rsid w:val="5FC7BF3B"/>
    <w:rsid w:val="5FE63BE7"/>
    <w:rsid w:val="5FF35C2F"/>
    <w:rsid w:val="5FF8EE75"/>
    <w:rsid w:val="600CA374"/>
    <w:rsid w:val="601108B8"/>
    <w:rsid w:val="60359C4A"/>
    <w:rsid w:val="60379AEC"/>
    <w:rsid w:val="604AE101"/>
    <w:rsid w:val="604E269B"/>
    <w:rsid w:val="60528B1F"/>
    <w:rsid w:val="605B63F0"/>
    <w:rsid w:val="6066965A"/>
    <w:rsid w:val="60684093"/>
    <w:rsid w:val="60774068"/>
    <w:rsid w:val="60968570"/>
    <w:rsid w:val="609FB688"/>
    <w:rsid w:val="60C88BC0"/>
    <w:rsid w:val="60CEDDAB"/>
    <w:rsid w:val="60CFB50F"/>
    <w:rsid w:val="60DF6346"/>
    <w:rsid w:val="60E4FC19"/>
    <w:rsid w:val="60ED18E9"/>
    <w:rsid w:val="6109F83C"/>
    <w:rsid w:val="61137CAA"/>
    <w:rsid w:val="611B9589"/>
    <w:rsid w:val="61269EB7"/>
    <w:rsid w:val="612C8016"/>
    <w:rsid w:val="616CA09C"/>
    <w:rsid w:val="61779662"/>
    <w:rsid w:val="617C985D"/>
    <w:rsid w:val="61BF8914"/>
    <w:rsid w:val="61D4CF29"/>
    <w:rsid w:val="61DD8811"/>
    <w:rsid w:val="61E99DF2"/>
    <w:rsid w:val="61ED749A"/>
    <w:rsid w:val="61EE85AE"/>
    <w:rsid w:val="61FB0701"/>
    <w:rsid w:val="6217640F"/>
    <w:rsid w:val="622079D1"/>
    <w:rsid w:val="62478887"/>
    <w:rsid w:val="62552F85"/>
    <w:rsid w:val="62749EBD"/>
    <w:rsid w:val="62809912"/>
    <w:rsid w:val="6285B992"/>
    <w:rsid w:val="6288BBDB"/>
    <w:rsid w:val="628D2FE6"/>
    <w:rsid w:val="629BF15C"/>
    <w:rsid w:val="62A97521"/>
    <w:rsid w:val="62B634EC"/>
    <w:rsid w:val="62C761B9"/>
    <w:rsid w:val="62CF015E"/>
    <w:rsid w:val="62D25D8C"/>
    <w:rsid w:val="62E53CC1"/>
    <w:rsid w:val="62FCA106"/>
    <w:rsid w:val="62FF28ED"/>
    <w:rsid w:val="6307700D"/>
    <w:rsid w:val="635210B0"/>
    <w:rsid w:val="638F4DA5"/>
    <w:rsid w:val="6393A3E7"/>
    <w:rsid w:val="639EBA9D"/>
    <w:rsid w:val="63AF1248"/>
    <w:rsid w:val="63B98DCE"/>
    <w:rsid w:val="63BB716C"/>
    <w:rsid w:val="63CB4B56"/>
    <w:rsid w:val="63CE4C02"/>
    <w:rsid w:val="63E12114"/>
    <w:rsid w:val="63E4D380"/>
    <w:rsid w:val="63F6C66F"/>
    <w:rsid w:val="64039CB7"/>
    <w:rsid w:val="641413DD"/>
    <w:rsid w:val="641CFCD2"/>
    <w:rsid w:val="642CBABB"/>
    <w:rsid w:val="64519AEF"/>
    <w:rsid w:val="647A19EC"/>
    <w:rsid w:val="64843833"/>
    <w:rsid w:val="6484BEEB"/>
    <w:rsid w:val="6491B1B3"/>
    <w:rsid w:val="64A9705E"/>
    <w:rsid w:val="64CE3A78"/>
    <w:rsid w:val="64DD81EB"/>
    <w:rsid w:val="64E4DF51"/>
    <w:rsid w:val="64EE4538"/>
    <w:rsid w:val="65020B52"/>
    <w:rsid w:val="6502106E"/>
    <w:rsid w:val="65049C95"/>
    <w:rsid w:val="65169BB2"/>
    <w:rsid w:val="65209CB6"/>
    <w:rsid w:val="6521B39F"/>
    <w:rsid w:val="6543A82E"/>
    <w:rsid w:val="654E8240"/>
    <w:rsid w:val="65518145"/>
    <w:rsid w:val="6588382D"/>
    <w:rsid w:val="658AFF61"/>
    <w:rsid w:val="65923A56"/>
    <w:rsid w:val="65AE29D9"/>
    <w:rsid w:val="65BBC24B"/>
    <w:rsid w:val="65C30B48"/>
    <w:rsid w:val="65C94055"/>
    <w:rsid w:val="65D134B7"/>
    <w:rsid w:val="66059024"/>
    <w:rsid w:val="66085C72"/>
    <w:rsid w:val="66104717"/>
    <w:rsid w:val="6649633F"/>
    <w:rsid w:val="664F2952"/>
    <w:rsid w:val="66581B5F"/>
    <w:rsid w:val="665D6EEA"/>
    <w:rsid w:val="6685FF5C"/>
    <w:rsid w:val="6692EEB1"/>
    <w:rsid w:val="66976C12"/>
    <w:rsid w:val="669D1DD6"/>
    <w:rsid w:val="66B6DD3A"/>
    <w:rsid w:val="66CDC61F"/>
    <w:rsid w:val="66D20A4D"/>
    <w:rsid w:val="66D6B569"/>
    <w:rsid w:val="66E8C211"/>
    <w:rsid w:val="66EBBE1A"/>
    <w:rsid w:val="66F81C11"/>
    <w:rsid w:val="67086E2B"/>
    <w:rsid w:val="672290E7"/>
    <w:rsid w:val="6733A295"/>
    <w:rsid w:val="674FF742"/>
    <w:rsid w:val="67575D8A"/>
    <w:rsid w:val="675ADBA3"/>
    <w:rsid w:val="676676E9"/>
    <w:rsid w:val="676A8734"/>
    <w:rsid w:val="6778673B"/>
    <w:rsid w:val="678013B1"/>
    <w:rsid w:val="67891CF5"/>
    <w:rsid w:val="678E11D8"/>
    <w:rsid w:val="67969035"/>
    <w:rsid w:val="67A894BB"/>
    <w:rsid w:val="67BCAB1B"/>
    <w:rsid w:val="67C6040F"/>
    <w:rsid w:val="67C83CC5"/>
    <w:rsid w:val="67CCE058"/>
    <w:rsid w:val="67DF0A38"/>
    <w:rsid w:val="68059A56"/>
    <w:rsid w:val="6821C870"/>
    <w:rsid w:val="683676BB"/>
    <w:rsid w:val="684150FB"/>
    <w:rsid w:val="6862EBC3"/>
    <w:rsid w:val="6871435A"/>
    <w:rsid w:val="68731396"/>
    <w:rsid w:val="688AD0E3"/>
    <w:rsid w:val="68A7B3AB"/>
    <w:rsid w:val="68B9EB65"/>
    <w:rsid w:val="68C02414"/>
    <w:rsid w:val="68C36164"/>
    <w:rsid w:val="68C3C1D3"/>
    <w:rsid w:val="68C6AAE6"/>
    <w:rsid w:val="68CA40F7"/>
    <w:rsid w:val="68D50109"/>
    <w:rsid w:val="68DEAA8F"/>
    <w:rsid w:val="68ED9EB2"/>
    <w:rsid w:val="68EF4134"/>
    <w:rsid w:val="68FAE71D"/>
    <w:rsid w:val="69297F50"/>
    <w:rsid w:val="692E9108"/>
    <w:rsid w:val="6938685A"/>
    <w:rsid w:val="694A5C21"/>
    <w:rsid w:val="694FB255"/>
    <w:rsid w:val="695D43CD"/>
    <w:rsid w:val="695F6A13"/>
    <w:rsid w:val="697F2DCC"/>
    <w:rsid w:val="69873334"/>
    <w:rsid w:val="69A39DEF"/>
    <w:rsid w:val="69B3B795"/>
    <w:rsid w:val="69B5676B"/>
    <w:rsid w:val="69CE8017"/>
    <w:rsid w:val="69D039EE"/>
    <w:rsid w:val="69DA9A65"/>
    <w:rsid w:val="69ED9467"/>
    <w:rsid w:val="69F5BCB7"/>
    <w:rsid w:val="6A06F24E"/>
    <w:rsid w:val="6A080E28"/>
    <w:rsid w:val="6A103C4D"/>
    <w:rsid w:val="6A249895"/>
    <w:rsid w:val="6A2E6842"/>
    <w:rsid w:val="6A2F1E1C"/>
    <w:rsid w:val="6A62A979"/>
    <w:rsid w:val="6A6656C6"/>
    <w:rsid w:val="6A7B3ACC"/>
    <w:rsid w:val="6AA6C680"/>
    <w:rsid w:val="6ABA24B3"/>
    <w:rsid w:val="6ABF4D8D"/>
    <w:rsid w:val="6AC8B1B8"/>
    <w:rsid w:val="6ACD6BE9"/>
    <w:rsid w:val="6ADAC53C"/>
    <w:rsid w:val="6ADF54BA"/>
    <w:rsid w:val="6AE9DC68"/>
    <w:rsid w:val="6AF5B3B2"/>
    <w:rsid w:val="6B29FD6D"/>
    <w:rsid w:val="6B50F99C"/>
    <w:rsid w:val="6B666A6A"/>
    <w:rsid w:val="6B7B6103"/>
    <w:rsid w:val="6B80950E"/>
    <w:rsid w:val="6B80CC1E"/>
    <w:rsid w:val="6B8273AB"/>
    <w:rsid w:val="6B843F51"/>
    <w:rsid w:val="6B866364"/>
    <w:rsid w:val="6BAB8228"/>
    <w:rsid w:val="6BB09FC5"/>
    <w:rsid w:val="6BB216A4"/>
    <w:rsid w:val="6BB8DBFB"/>
    <w:rsid w:val="6BDFE659"/>
    <w:rsid w:val="6BE43FA8"/>
    <w:rsid w:val="6BE9C375"/>
    <w:rsid w:val="6BF734C1"/>
    <w:rsid w:val="6BF89316"/>
    <w:rsid w:val="6C02AEC3"/>
    <w:rsid w:val="6C206C04"/>
    <w:rsid w:val="6C51E437"/>
    <w:rsid w:val="6C55098B"/>
    <w:rsid w:val="6C7DBCEE"/>
    <w:rsid w:val="6C7F448B"/>
    <w:rsid w:val="6C9DB02A"/>
    <w:rsid w:val="6CE800E8"/>
    <w:rsid w:val="6D0C8963"/>
    <w:rsid w:val="6D0D37CF"/>
    <w:rsid w:val="6D106281"/>
    <w:rsid w:val="6D240391"/>
    <w:rsid w:val="6D5C09B1"/>
    <w:rsid w:val="6D6198C7"/>
    <w:rsid w:val="6D6EC96F"/>
    <w:rsid w:val="6D8023DF"/>
    <w:rsid w:val="6D811255"/>
    <w:rsid w:val="6D8AD513"/>
    <w:rsid w:val="6D96C15A"/>
    <w:rsid w:val="6D9A8849"/>
    <w:rsid w:val="6DAC1C38"/>
    <w:rsid w:val="6DB0565E"/>
    <w:rsid w:val="6DCDE2D3"/>
    <w:rsid w:val="6DE1E93D"/>
    <w:rsid w:val="6DE70745"/>
    <w:rsid w:val="6DF261A5"/>
    <w:rsid w:val="6DFFCCC5"/>
    <w:rsid w:val="6E39101F"/>
    <w:rsid w:val="6E6F710D"/>
    <w:rsid w:val="6E886121"/>
    <w:rsid w:val="6E9362CA"/>
    <w:rsid w:val="6EA35C6B"/>
    <w:rsid w:val="6EA675E6"/>
    <w:rsid w:val="6EAD5A61"/>
    <w:rsid w:val="6EBCFF9E"/>
    <w:rsid w:val="6EC88E69"/>
    <w:rsid w:val="6ED1C726"/>
    <w:rsid w:val="6ED946A2"/>
    <w:rsid w:val="6EDB1E12"/>
    <w:rsid w:val="6EE4CB41"/>
    <w:rsid w:val="6EFF596C"/>
    <w:rsid w:val="6F2FBF7E"/>
    <w:rsid w:val="6F3811DD"/>
    <w:rsid w:val="6F43E3D0"/>
    <w:rsid w:val="6F47580D"/>
    <w:rsid w:val="6F52ED45"/>
    <w:rsid w:val="6F5B4D57"/>
    <w:rsid w:val="6F5BB0DF"/>
    <w:rsid w:val="6F6102F5"/>
    <w:rsid w:val="6F6C7EEA"/>
    <w:rsid w:val="6F6E75E7"/>
    <w:rsid w:val="6F71D3D4"/>
    <w:rsid w:val="6F8D4610"/>
    <w:rsid w:val="6FA78081"/>
    <w:rsid w:val="6FAEF3E9"/>
    <w:rsid w:val="6FB69256"/>
    <w:rsid w:val="6FC71093"/>
    <w:rsid w:val="6FFA2995"/>
    <w:rsid w:val="703FFA5E"/>
    <w:rsid w:val="7041D244"/>
    <w:rsid w:val="7042C2DE"/>
    <w:rsid w:val="705A380B"/>
    <w:rsid w:val="7066C03A"/>
    <w:rsid w:val="706B9B77"/>
    <w:rsid w:val="70756735"/>
    <w:rsid w:val="70795581"/>
    <w:rsid w:val="707ACA61"/>
    <w:rsid w:val="708963D2"/>
    <w:rsid w:val="70998ED7"/>
    <w:rsid w:val="709EAEE2"/>
    <w:rsid w:val="70A41F20"/>
    <w:rsid w:val="70A65E4F"/>
    <w:rsid w:val="70ABC822"/>
    <w:rsid w:val="70AF978E"/>
    <w:rsid w:val="70B015ED"/>
    <w:rsid w:val="70B69D6C"/>
    <w:rsid w:val="70B9B55E"/>
    <w:rsid w:val="70BDDA88"/>
    <w:rsid w:val="70D199C8"/>
    <w:rsid w:val="70D57687"/>
    <w:rsid w:val="70FA9E6C"/>
    <w:rsid w:val="70FBF0B3"/>
    <w:rsid w:val="71324A3C"/>
    <w:rsid w:val="7136AB5A"/>
    <w:rsid w:val="713FB94F"/>
    <w:rsid w:val="71437AF9"/>
    <w:rsid w:val="714CDF87"/>
    <w:rsid w:val="7152594F"/>
    <w:rsid w:val="715F9EFE"/>
    <w:rsid w:val="7163B7AE"/>
    <w:rsid w:val="71648BDF"/>
    <w:rsid w:val="7175EB48"/>
    <w:rsid w:val="71764386"/>
    <w:rsid w:val="71795B4C"/>
    <w:rsid w:val="718C0445"/>
    <w:rsid w:val="71A31D0C"/>
    <w:rsid w:val="71ABD656"/>
    <w:rsid w:val="71CA2674"/>
    <w:rsid w:val="71DE65E8"/>
    <w:rsid w:val="71E32ACD"/>
    <w:rsid w:val="71F17CBB"/>
    <w:rsid w:val="71F51B0E"/>
    <w:rsid w:val="71FCFFCD"/>
    <w:rsid w:val="721DFCB4"/>
    <w:rsid w:val="725EFD1A"/>
    <w:rsid w:val="72628484"/>
    <w:rsid w:val="726A8F32"/>
    <w:rsid w:val="727C3296"/>
    <w:rsid w:val="7283264A"/>
    <w:rsid w:val="728B614E"/>
    <w:rsid w:val="728FC7FD"/>
    <w:rsid w:val="72A2587D"/>
    <w:rsid w:val="72AABD57"/>
    <w:rsid w:val="72CA0B1B"/>
    <w:rsid w:val="7307586B"/>
    <w:rsid w:val="730937A5"/>
    <w:rsid w:val="7315AF4E"/>
    <w:rsid w:val="732A94CB"/>
    <w:rsid w:val="73367672"/>
    <w:rsid w:val="7337CA82"/>
    <w:rsid w:val="733E74ED"/>
    <w:rsid w:val="73926FE0"/>
    <w:rsid w:val="73A6A318"/>
    <w:rsid w:val="73A79348"/>
    <w:rsid w:val="73AB4000"/>
    <w:rsid w:val="73B13FA9"/>
    <w:rsid w:val="73BD436B"/>
    <w:rsid w:val="73CC5C55"/>
    <w:rsid w:val="73D3E4F2"/>
    <w:rsid w:val="73E6D897"/>
    <w:rsid w:val="73E7D354"/>
    <w:rsid w:val="73FD159E"/>
    <w:rsid w:val="73FD574F"/>
    <w:rsid w:val="740209EB"/>
    <w:rsid w:val="742DDA86"/>
    <w:rsid w:val="746D135B"/>
    <w:rsid w:val="746D2F77"/>
    <w:rsid w:val="74788185"/>
    <w:rsid w:val="747D9B44"/>
    <w:rsid w:val="74A024F0"/>
    <w:rsid w:val="74A0DAC7"/>
    <w:rsid w:val="74A3C319"/>
    <w:rsid w:val="74A52E1B"/>
    <w:rsid w:val="74BC0D40"/>
    <w:rsid w:val="74C8AF4A"/>
    <w:rsid w:val="74E1CCEA"/>
    <w:rsid w:val="74E1F2B6"/>
    <w:rsid w:val="74E7C961"/>
    <w:rsid w:val="74E930D6"/>
    <w:rsid w:val="751B198F"/>
    <w:rsid w:val="752DED71"/>
    <w:rsid w:val="752E3DC2"/>
    <w:rsid w:val="753178E4"/>
    <w:rsid w:val="753CD2C1"/>
    <w:rsid w:val="75402711"/>
    <w:rsid w:val="754094F3"/>
    <w:rsid w:val="75569284"/>
    <w:rsid w:val="75675294"/>
    <w:rsid w:val="756CB05D"/>
    <w:rsid w:val="758299B4"/>
    <w:rsid w:val="7583A79A"/>
    <w:rsid w:val="758FEDEA"/>
    <w:rsid w:val="75A871A9"/>
    <w:rsid w:val="75C8AD3A"/>
    <w:rsid w:val="75CF9788"/>
    <w:rsid w:val="75D19634"/>
    <w:rsid w:val="75D37E40"/>
    <w:rsid w:val="76058487"/>
    <w:rsid w:val="7611CB6D"/>
    <w:rsid w:val="76216A12"/>
    <w:rsid w:val="76251D26"/>
    <w:rsid w:val="764B7420"/>
    <w:rsid w:val="765BA5AD"/>
    <w:rsid w:val="7660252B"/>
    <w:rsid w:val="7663F628"/>
    <w:rsid w:val="766D2735"/>
    <w:rsid w:val="7672FED0"/>
    <w:rsid w:val="76927685"/>
    <w:rsid w:val="769EDFB3"/>
    <w:rsid w:val="76A37181"/>
    <w:rsid w:val="76A9D38A"/>
    <w:rsid w:val="76B7700C"/>
    <w:rsid w:val="76EC4CB3"/>
    <w:rsid w:val="7706DBB3"/>
    <w:rsid w:val="770A6412"/>
    <w:rsid w:val="77253C30"/>
    <w:rsid w:val="77383F82"/>
    <w:rsid w:val="77425B1F"/>
    <w:rsid w:val="7754FBB0"/>
    <w:rsid w:val="775BD4FD"/>
    <w:rsid w:val="778EC214"/>
    <w:rsid w:val="77A3FB6F"/>
    <w:rsid w:val="77ABBDEE"/>
    <w:rsid w:val="77E692C1"/>
    <w:rsid w:val="77EE4301"/>
    <w:rsid w:val="77F7BB7D"/>
    <w:rsid w:val="781DAEEB"/>
    <w:rsid w:val="782FF6E9"/>
    <w:rsid w:val="783D9A06"/>
    <w:rsid w:val="7843B1C2"/>
    <w:rsid w:val="78458541"/>
    <w:rsid w:val="7885E38D"/>
    <w:rsid w:val="7889182B"/>
    <w:rsid w:val="788C32FF"/>
    <w:rsid w:val="78BC5821"/>
    <w:rsid w:val="78D3BDD1"/>
    <w:rsid w:val="78F05D2F"/>
    <w:rsid w:val="7903D931"/>
    <w:rsid w:val="790D2C36"/>
    <w:rsid w:val="7917E951"/>
    <w:rsid w:val="7923487C"/>
    <w:rsid w:val="792B3CBA"/>
    <w:rsid w:val="794B5A03"/>
    <w:rsid w:val="79532BD6"/>
    <w:rsid w:val="795DED3C"/>
    <w:rsid w:val="795E2FE1"/>
    <w:rsid w:val="797368D5"/>
    <w:rsid w:val="799742F6"/>
    <w:rsid w:val="79AFC96A"/>
    <w:rsid w:val="79C6A62B"/>
    <w:rsid w:val="79D14D58"/>
    <w:rsid w:val="79DE0C9C"/>
    <w:rsid w:val="79EC6327"/>
    <w:rsid w:val="7A16F531"/>
    <w:rsid w:val="7A193C90"/>
    <w:rsid w:val="7A1D55FA"/>
    <w:rsid w:val="7A2102B2"/>
    <w:rsid w:val="7A2225B1"/>
    <w:rsid w:val="7A3FF14A"/>
    <w:rsid w:val="7A446735"/>
    <w:rsid w:val="7A55E6FF"/>
    <w:rsid w:val="7A5A5262"/>
    <w:rsid w:val="7A72AC70"/>
    <w:rsid w:val="7A760CC1"/>
    <w:rsid w:val="7A85C8A4"/>
    <w:rsid w:val="7A929152"/>
    <w:rsid w:val="7A93D906"/>
    <w:rsid w:val="7A9A0CA5"/>
    <w:rsid w:val="7AC7CDE3"/>
    <w:rsid w:val="7AD262FC"/>
    <w:rsid w:val="7AE91EAD"/>
    <w:rsid w:val="7AF3C5E5"/>
    <w:rsid w:val="7AF6BF50"/>
    <w:rsid w:val="7AF7AA8E"/>
    <w:rsid w:val="7AF8E109"/>
    <w:rsid w:val="7B0BDE8F"/>
    <w:rsid w:val="7B0D0233"/>
    <w:rsid w:val="7B20A079"/>
    <w:rsid w:val="7B2A0725"/>
    <w:rsid w:val="7B377C2A"/>
    <w:rsid w:val="7B3D30DF"/>
    <w:rsid w:val="7B3DE007"/>
    <w:rsid w:val="7B4AF8EA"/>
    <w:rsid w:val="7B5BC2F7"/>
    <w:rsid w:val="7B6604BB"/>
    <w:rsid w:val="7B6BFBBF"/>
    <w:rsid w:val="7B73DC86"/>
    <w:rsid w:val="7B749358"/>
    <w:rsid w:val="7B7E7543"/>
    <w:rsid w:val="7B8388A6"/>
    <w:rsid w:val="7BA5DB1A"/>
    <w:rsid w:val="7BAABFE9"/>
    <w:rsid w:val="7BB06F10"/>
    <w:rsid w:val="7BC0F43F"/>
    <w:rsid w:val="7BC34896"/>
    <w:rsid w:val="7BC45ACF"/>
    <w:rsid w:val="7BD8B373"/>
    <w:rsid w:val="7BDD7521"/>
    <w:rsid w:val="7C10B677"/>
    <w:rsid w:val="7C12BA5B"/>
    <w:rsid w:val="7C17BED5"/>
    <w:rsid w:val="7C18A5DD"/>
    <w:rsid w:val="7C195274"/>
    <w:rsid w:val="7C1C4122"/>
    <w:rsid w:val="7C489764"/>
    <w:rsid w:val="7C49BF11"/>
    <w:rsid w:val="7C552C5D"/>
    <w:rsid w:val="7C72E474"/>
    <w:rsid w:val="7C7C87A6"/>
    <w:rsid w:val="7C7F3ED6"/>
    <w:rsid w:val="7C990DE5"/>
    <w:rsid w:val="7CA94EBD"/>
    <w:rsid w:val="7CD98DC2"/>
    <w:rsid w:val="7CE3E809"/>
    <w:rsid w:val="7CEBE3EE"/>
    <w:rsid w:val="7D02015C"/>
    <w:rsid w:val="7D0B6A8D"/>
    <w:rsid w:val="7D1B4AE4"/>
    <w:rsid w:val="7D36E84B"/>
    <w:rsid w:val="7D3A5562"/>
    <w:rsid w:val="7D4C9BDC"/>
    <w:rsid w:val="7D51BAFE"/>
    <w:rsid w:val="7D57EE4B"/>
    <w:rsid w:val="7D78E7AF"/>
    <w:rsid w:val="7D981419"/>
    <w:rsid w:val="7D99F338"/>
    <w:rsid w:val="7DA390CE"/>
    <w:rsid w:val="7DB36805"/>
    <w:rsid w:val="7DB58AB5"/>
    <w:rsid w:val="7DB5F4DA"/>
    <w:rsid w:val="7DD1BC16"/>
    <w:rsid w:val="7DD28DA6"/>
    <w:rsid w:val="7DD942B8"/>
    <w:rsid w:val="7DDC7DF7"/>
    <w:rsid w:val="7DE74C88"/>
    <w:rsid w:val="7DF0A53B"/>
    <w:rsid w:val="7DF11E7F"/>
    <w:rsid w:val="7E1019E5"/>
    <w:rsid w:val="7E1CF461"/>
    <w:rsid w:val="7E596C26"/>
    <w:rsid w:val="7E60E6BA"/>
    <w:rsid w:val="7E6E3ADE"/>
    <w:rsid w:val="7E7448F8"/>
    <w:rsid w:val="7E8DB31D"/>
    <w:rsid w:val="7EAE0727"/>
    <w:rsid w:val="7ED2F068"/>
    <w:rsid w:val="7ED81F54"/>
    <w:rsid w:val="7EEB0EEE"/>
    <w:rsid w:val="7F1433B6"/>
    <w:rsid w:val="7F18133A"/>
    <w:rsid w:val="7F228FCC"/>
    <w:rsid w:val="7F34A9B5"/>
    <w:rsid w:val="7F4D9329"/>
    <w:rsid w:val="7F531149"/>
    <w:rsid w:val="7F564F8A"/>
    <w:rsid w:val="7F6A6CC3"/>
    <w:rsid w:val="7F6EA49A"/>
    <w:rsid w:val="7F8246D0"/>
    <w:rsid w:val="7F9EAC90"/>
    <w:rsid w:val="7FA839E9"/>
    <w:rsid w:val="7FAFF089"/>
    <w:rsid w:val="7FB2FCBB"/>
    <w:rsid w:val="7FB5F60A"/>
    <w:rsid w:val="7FE8E069"/>
    <w:rsid w:val="7FF64F82"/>
    <w:rsid w:val="7FF9D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A380B"/>
  <w15:chartTrackingRefBased/>
  <w15:docId w15:val="{F2D07BA0-2369-4631-B0B1-26DD9B7651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0A41F20"/>
    <w:pPr>
      <w:spacing/>
      <w:ind w:left="720"/>
      <w:contextualSpacing/>
    </w:pPr>
  </w:style>
  <w:style w:type="character" w:styleId="Hyperlink">
    <w:uiPriority w:val="99"/>
    <w:name w:val="Hyperlink"/>
    <w:basedOn w:val="DefaultParagraphFont"/>
    <w:unhideWhenUsed/>
    <w:rsid w:val="70A41F20"/>
    <w:rPr>
      <w:color w:val="467886"/>
      <w:u w:val="single"/>
    </w:rPr>
  </w:style>
  <w:style w:type="paragraph" w:styleId="Header">
    <w:uiPriority w:val="99"/>
    <w:name w:val="header"/>
    <w:basedOn w:val="Normal"/>
    <w:unhideWhenUsed/>
    <w:rsid w:val="7754FBB0"/>
    <w:pPr>
      <w:tabs>
        <w:tab w:val="center" w:leader="none" w:pos="4680"/>
        <w:tab w:val="right" w:leader="none" w:pos="9360"/>
      </w:tabs>
      <w:spacing w:after="0" w:line="240" w:lineRule="auto"/>
    </w:pPr>
  </w:style>
  <w:style w:type="paragraph" w:styleId="Footer">
    <w:uiPriority w:val="99"/>
    <w:name w:val="footer"/>
    <w:basedOn w:val="Normal"/>
    <w:unhideWhenUsed/>
    <w:rsid w:val="7754FBB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073ac9e484c4379" /><Relationship Type="http://schemas.openxmlformats.org/officeDocument/2006/relationships/numbering" Target="/word/numbering.xml" Id="Rbdd5e20e566744d3" /><Relationship Type="http://schemas.openxmlformats.org/officeDocument/2006/relationships/header" Target="/word/header.xml" Id="Rf7ae51ec51554d66" /><Relationship Type="http://schemas.openxmlformats.org/officeDocument/2006/relationships/footer" Target="/word/footer.xml" Id="R2d725fdc44e24ff6" /><Relationship Type="http://schemas.openxmlformats.org/officeDocument/2006/relationships/hyperlink" Target="https://www.bapt.info/play-therapy/what-is-play-therapy/" TargetMode="External" Id="R787793ed80ee4424" /><Relationship Type="http://schemas.openxmlformats.org/officeDocument/2006/relationships/hyperlink" Target="https://www.autism.org.uk/advice-and-guidance/professional-practice/lego-pilot" TargetMode="External" Id="Reb576438d21f43c9" /><Relationship Type="http://schemas.openxmlformats.org/officeDocument/2006/relationships/hyperlink" Target="https://doi.org/10.1111/j.1365-2214.2012.01405.x" TargetMode="External" Id="R04e835ace9794923" /><Relationship Type="http://schemas.openxmlformats.org/officeDocument/2006/relationships/hyperlink" Target="https://files.eric.ed.gov/fulltext/EJ1123860.pdf" TargetMode="External" Id="Rd5a251f8b46541aa" /><Relationship Type="http://schemas.openxmlformats.org/officeDocument/2006/relationships/hyperlink" Target="https://www.jstor.org/stable/26609440" TargetMode="External" Id="R1c411d7abee64574" /><Relationship Type="http://schemas.openxmlformats.org/officeDocument/2006/relationships/hyperlink" Target="https://doi.org/10.1016/j.dhjo.2016.10.010\" TargetMode="External" Id="R56075b5f3fe24ba5" /><Relationship Type="http://schemas.openxmlformats.org/officeDocument/2006/relationships/hyperlink" Target="https://www.froebel.org.uk/uploads/documents/FT_Observing-young-children_Pamphlet_INTERACTIVE_REV-2.pdf" TargetMode="External" Id="Rcd8fc625bef5401e" /><Relationship Type="http://schemas.openxmlformats.org/officeDocument/2006/relationships/hyperlink" Target="https://doi.org/10.1080/09518398.2020.1828650" TargetMode="External" Id="R1ebbfe3ce69f4c36" /><Relationship Type="http://schemas.openxmlformats.org/officeDocument/2006/relationships/hyperlink" Target="https://moodle.uwtsd.ac.uk/pluginfile.php/1001858/mod_resource/content/1/TheoryHumanMotivation.pdf" TargetMode="External" Id="Rb46a6cba2084428b" /><Relationship Type="http://schemas.openxmlformats.org/officeDocument/2006/relationships/hyperlink" Target="https://www.tandfonline.com/doi/full/10.1080/1350293X.2013.789194" TargetMode="External" Id="R8b0363d3bef8491b" /><Relationship Type="http://schemas.openxmlformats.org/officeDocument/2006/relationships/hyperlink" Target="https://www.autism.org.uk/advice-and-guidance/what-is-autism" TargetMode="External" Id="R6415a924d70a4cf1" /><Relationship Type="http://schemas.openxmlformats.org/officeDocument/2006/relationships/hyperlink" Target="https://www.rossjournal.co.uk/wp-content/uploads/2016/12/RoSS-Vol1-No1-Oswald-et-al-53-73.pdf" TargetMode="External" Id="R92999d97bf7c4af3" /><Relationship Type="http://schemas.openxmlformats.org/officeDocument/2006/relationships/hyperlink" Target="https://play.wales/wp-content/uploads/2024/03/Play-deprivation-2024v2.pdf" TargetMode="External" Id="Reec70b40ad1446d3" /><Relationship Type="http://schemas.openxmlformats.org/officeDocument/2006/relationships/hyperlink" Target="https://doi.org/10.1177/183693910202700405" TargetMode="External" Id="Re2bce26bbf9548c4" /><Relationship Type="http://schemas.openxmlformats.org/officeDocument/2006/relationships/hyperlink" Target="https://ipaewni.wordpress.com/wp-content/uploads/2016/05/colorado-paper.pdf" TargetMode="External" Id="Rf95c5ef971104706" /><Relationship Type="http://schemas.openxmlformats.org/officeDocument/2006/relationships/hyperlink" Target="https://thesteinerconnection.com/2022/07/01/self-directed-play/" TargetMode="External" Id="Rc40e2d5b28a64030" /><Relationship Type="http://schemas.openxmlformats.org/officeDocument/2006/relationships/hyperlink" Target="https://www.unicef.org.uk/wp-content/uploads/2019/10/UNCRC_summary-1_1.pdf" TargetMode="External" Id="Rf16916e65d174ea5" /><Relationship Type="http://schemas.openxmlformats.org/officeDocument/2006/relationships/hyperlink" Target="https://www.gov.wales/sites/default/files/publications/2019-07/wales-a-play-friendly-country.pdf" TargetMode="External" Id="R5bb831df38d54089" /><Relationship Type="http://schemas.openxmlformats.org/officeDocument/2006/relationships/hyperlink" Target="https://hwb.gov.wales/curriculum-for-wales/curriculum-for-funded-non-maintained-nursery-settings" TargetMode="External" Id="Rfc6d020d9c084d32"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3c6cd42b750a40ab" /><Relationship Type="http://schemas.openxmlformats.org/officeDocument/2006/relationships/hyperlink" Target="https://hwb.gov.wales/curriculum-for-wales/assessment-arrangements/supporting-learner-progression-assessment-guidance" TargetMode="External" Id="R01d298c93d61465e" /><Relationship Type="http://schemas.openxmlformats.org/officeDocument/2006/relationships/hyperlink" Target="https://www.westsussex.gov.uk/media/5555/effective_poa_and_planning.pdf" TargetMode="External" Id="R0f9e7fb2b3fa413f" /><Relationship Type="http://schemas.openxmlformats.org/officeDocument/2006/relationships/hyperlink" Target="https://www.earlyyears.tv/mildred-parten-newhalls-6-stages-of-play-in-early-years/" TargetMode="External" Id="Recf517b41b834a00" /><Relationship Type="http://schemas.openxmlformats.org/officeDocument/2006/relationships/hyperlink" Target="https://www.earlyyears.tv/ferre-laevers/" TargetMode="External" Id="R0b3928398bc14ad1" /><Relationship Type="http://schemas.openxmlformats.org/officeDocument/2006/relationships/hyperlink" Target="https://help-for-early-years-providers.education.gov.uk/health-and-wellbeing/mental-health-for-early-years-children" TargetMode="External" Id="R2fbe91d8159e4a95" /><Relationship Type="http://schemas.openxmlformats.org/officeDocument/2006/relationships/hyperlink" Target="https://help-for-early-years-providers.education.gov.uk/areas-of-learning/communication-and-language/exploring-language" TargetMode="External" Id="R0eb6b52f08cc45ff" /><Relationship Type="http://schemas.openxmlformats.org/officeDocument/2006/relationships/hyperlink" Target="https://doi.org/10.1016/S0140-6736(20)30101-X" TargetMode="External" Id="R9244fdbe399349e0" /><Relationship Type="http://schemas.openxmlformats.org/officeDocument/2006/relationships/hyperlink" Target="https://www.berkshiremontessori.org/msb-blog/self-directed-play" TargetMode="External" Id="Rb559a34d59f7447f" /><Relationship Type="http://schemas.openxmlformats.org/officeDocument/2006/relationships/hyperlink" Target="https://www.pembrokeshire.gov.uk/parent-partnership-service/additional-learning-needs-aln" TargetMode="External" Id="Re8f1201067bc4c24" /><Relationship Type="http://schemas.openxmlformats.org/officeDocument/2006/relationships/hyperlink" Target="https://play.wales/wp-content/uploads/2023/08/play-types_2023.pdf" TargetMode="External" Id="R9d850c0871c4474c" /><Relationship Type="http://schemas.openxmlformats.org/officeDocument/2006/relationships/hyperlink" Target="https://play.wales/playwork/the-playwork-principles/" TargetMode="External" Id="R1d386e5473854636" /><Relationship Type="http://schemas.openxmlformats.org/officeDocument/2006/relationships/hyperlink" Target="https://www.researchgate.net/publication/242676811_Childhood_Wellbeing_A_Brief_Overview" TargetMode="External" Id="R599047c0bf984c79" /><Relationship Type="http://schemas.openxmlformats.org/officeDocument/2006/relationships/hyperlink" Target="https://libjournals.mtsu.edu/index.php/ijwc/article/view/599" TargetMode="External" Id="Rcfb2e04a1df44b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Caitlyn Preece (2200017)</dc:creator>
  <keywords/>
  <dc:description/>
  <lastModifiedBy>Caitlyn Preece (2200017)</lastModifiedBy>
  <revision>26</revision>
  <dcterms:created xsi:type="dcterms:W3CDTF">2025-01-30T09:32:52.8425805Z</dcterms:created>
  <dcterms:modified xsi:type="dcterms:W3CDTF">2025-02-23T20:09:15.5352069Z</dcterms:modified>
</coreProperties>
</file>