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40DC0" w14:textId="77777777" w:rsidR="009576D0" w:rsidRPr="00D235B0" w:rsidRDefault="009576D0" w:rsidP="009576D0">
      <w:pPr>
        <w:jc w:val="center"/>
        <w:rPr>
          <w:sz w:val="32"/>
          <w:szCs w:val="32"/>
        </w:rPr>
      </w:pPr>
    </w:p>
    <w:p w14:paraId="4BE4B427" w14:textId="77777777" w:rsidR="009576D0" w:rsidRPr="00D235B0" w:rsidRDefault="009576D0" w:rsidP="009576D0">
      <w:pPr>
        <w:jc w:val="center"/>
        <w:rPr>
          <w:sz w:val="28"/>
          <w:szCs w:val="28"/>
        </w:rPr>
      </w:pPr>
    </w:p>
    <w:p w14:paraId="08E2F5C7" w14:textId="4E20658D" w:rsidR="009576D0" w:rsidRPr="00D235B0" w:rsidRDefault="009576D0" w:rsidP="009576D0">
      <w:pPr>
        <w:jc w:val="center"/>
        <w:rPr>
          <w:sz w:val="28"/>
          <w:szCs w:val="28"/>
        </w:rPr>
      </w:pPr>
      <w:r w:rsidRPr="00D235B0">
        <w:rPr>
          <w:sz w:val="28"/>
          <w:szCs w:val="28"/>
        </w:rPr>
        <w:t xml:space="preserve">Cultivating Compassion for Mother Earth: Can </w:t>
      </w:r>
      <w:r w:rsidRPr="00D235B0">
        <w:rPr>
          <w:i/>
          <w:iCs/>
          <w:sz w:val="28"/>
          <w:szCs w:val="28"/>
        </w:rPr>
        <w:t>Tonglen</w:t>
      </w:r>
      <w:r w:rsidRPr="00D235B0">
        <w:rPr>
          <w:sz w:val="28"/>
          <w:szCs w:val="28"/>
        </w:rPr>
        <w:t xml:space="preserve"> Offer a Path Towards Environmental Healing?</w:t>
      </w:r>
    </w:p>
    <w:p w14:paraId="05FB82E0" w14:textId="77777777" w:rsidR="009576D0" w:rsidRPr="00D235B0" w:rsidRDefault="009576D0" w:rsidP="009576D0">
      <w:pPr>
        <w:rPr>
          <w:sz w:val="28"/>
          <w:szCs w:val="28"/>
        </w:rPr>
      </w:pPr>
    </w:p>
    <w:p w14:paraId="5B7E881E" w14:textId="77777777" w:rsidR="009576D0" w:rsidRPr="00D235B0" w:rsidRDefault="009576D0" w:rsidP="009576D0">
      <w:pPr>
        <w:rPr>
          <w:sz w:val="28"/>
          <w:szCs w:val="28"/>
        </w:rPr>
      </w:pPr>
    </w:p>
    <w:p w14:paraId="1CD88BF7" w14:textId="77777777" w:rsidR="009576D0" w:rsidRPr="00D235B0" w:rsidRDefault="009576D0" w:rsidP="009576D0">
      <w:pPr>
        <w:jc w:val="center"/>
        <w:rPr>
          <w:sz w:val="28"/>
          <w:szCs w:val="28"/>
        </w:rPr>
      </w:pPr>
      <w:r w:rsidRPr="00D235B0">
        <w:rPr>
          <w:sz w:val="28"/>
          <w:szCs w:val="28"/>
        </w:rPr>
        <w:t>Christine Allen 2008524</w:t>
      </w:r>
    </w:p>
    <w:p w14:paraId="3A7E4C3C" w14:textId="750C21A0" w:rsidR="009576D0" w:rsidRPr="00D235B0" w:rsidRDefault="009576D0" w:rsidP="009576D0">
      <w:pPr>
        <w:jc w:val="center"/>
        <w:rPr>
          <w:sz w:val="28"/>
          <w:szCs w:val="28"/>
        </w:rPr>
      </w:pPr>
    </w:p>
    <w:p w14:paraId="6D1A139C" w14:textId="77777777" w:rsidR="009576D0" w:rsidRPr="00D235B0" w:rsidRDefault="009576D0" w:rsidP="009576D0">
      <w:pPr>
        <w:jc w:val="center"/>
        <w:rPr>
          <w:sz w:val="28"/>
          <w:szCs w:val="28"/>
        </w:rPr>
      </w:pPr>
    </w:p>
    <w:p w14:paraId="7208C66F" w14:textId="77777777" w:rsidR="009576D0" w:rsidRPr="00D235B0" w:rsidRDefault="009576D0" w:rsidP="009576D0">
      <w:pPr>
        <w:jc w:val="center"/>
        <w:rPr>
          <w:sz w:val="28"/>
          <w:szCs w:val="28"/>
        </w:rPr>
      </w:pPr>
    </w:p>
    <w:p w14:paraId="145C26E6" w14:textId="77777777" w:rsidR="009576D0" w:rsidRPr="00D235B0" w:rsidRDefault="009576D0" w:rsidP="009576D0">
      <w:pPr>
        <w:jc w:val="center"/>
        <w:rPr>
          <w:sz w:val="28"/>
          <w:szCs w:val="28"/>
        </w:rPr>
      </w:pPr>
    </w:p>
    <w:p w14:paraId="1A3F7AE8" w14:textId="77777777" w:rsidR="009576D0" w:rsidRPr="00D235B0" w:rsidRDefault="009576D0" w:rsidP="009576D0">
      <w:pPr>
        <w:jc w:val="center"/>
        <w:rPr>
          <w:sz w:val="28"/>
          <w:szCs w:val="28"/>
        </w:rPr>
      </w:pPr>
      <w:r w:rsidRPr="00D235B0">
        <w:rPr>
          <w:sz w:val="28"/>
          <w:szCs w:val="28"/>
        </w:rPr>
        <w:t>Dissertation submitted in partial fulfilment of a Master of Arts degree in Ecology and Spirituality</w:t>
      </w:r>
    </w:p>
    <w:p w14:paraId="105AD958" w14:textId="77777777" w:rsidR="009576D0" w:rsidRPr="00D235B0" w:rsidRDefault="009576D0" w:rsidP="009576D0">
      <w:pPr>
        <w:jc w:val="center"/>
        <w:rPr>
          <w:sz w:val="28"/>
          <w:szCs w:val="28"/>
        </w:rPr>
      </w:pPr>
      <w:r w:rsidRPr="00D235B0">
        <w:rPr>
          <w:sz w:val="28"/>
          <w:szCs w:val="28"/>
        </w:rPr>
        <w:t>University of Wales Trinity St. David</w:t>
      </w:r>
    </w:p>
    <w:p w14:paraId="0850CE41" w14:textId="77777777" w:rsidR="009576D0" w:rsidRPr="00D235B0" w:rsidRDefault="009576D0" w:rsidP="009576D0">
      <w:pPr>
        <w:jc w:val="center"/>
        <w:rPr>
          <w:sz w:val="28"/>
          <w:szCs w:val="28"/>
        </w:rPr>
      </w:pPr>
      <w:r w:rsidRPr="00D235B0">
        <w:rPr>
          <w:sz w:val="28"/>
          <w:szCs w:val="28"/>
        </w:rPr>
        <w:t>2025</w:t>
      </w:r>
    </w:p>
    <w:p w14:paraId="469EDE73" w14:textId="77777777" w:rsidR="001071F3" w:rsidRPr="00D235B0" w:rsidRDefault="001071F3" w:rsidP="001071F3"/>
    <w:p w14:paraId="2AF65D55" w14:textId="77777777" w:rsidR="009576D0" w:rsidRPr="00D235B0" w:rsidRDefault="009576D0" w:rsidP="001071F3"/>
    <w:p w14:paraId="3EBC1F71" w14:textId="77777777" w:rsidR="009576D0" w:rsidRPr="00D235B0" w:rsidRDefault="009576D0" w:rsidP="001071F3"/>
    <w:p w14:paraId="257BE4AF" w14:textId="77777777" w:rsidR="009576D0" w:rsidRPr="00D235B0" w:rsidRDefault="009576D0" w:rsidP="001071F3"/>
    <w:p w14:paraId="448458A8" w14:textId="77777777" w:rsidR="009576D0" w:rsidRPr="00D235B0" w:rsidRDefault="009576D0" w:rsidP="001071F3"/>
    <w:p w14:paraId="46A0D8BA" w14:textId="77777777" w:rsidR="009576D0" w:rsidRPr="00D235B0" w:rsidRDefault="009576D0" w:rsidP="001071F3"/>
    <w:p w14:paraId="5E7E8D91" w14:textId="77777777" w:rsidR="009576D0" w:rsidRPr="00D235B0" w:rsidRDefault="009576D0" w:rsidP="001071F3"/>
    <w:p w14:paraId="39E922B4" w14:textId="07A80CF0" w:rsidR="00B25544" w:rsidRPr="00D235B0" w:rsidDel="00025EE7" w:rsidRDefault="00B25544" w:rsidP="00B25544">
      <w:pPr>
        <w:pStyle w:val="NormalWeb"/>
        <w:spacing w:before="0" w:beforeAutospacing="0" w:after="0" w:afterAutospacing="0"/>
        <w:ind w:left="-180" w:right="-334"/>
        <w:rPr>
          <w:del w:id="0" w:author="Marlene Tobias" w:date="2012-11-07T16:05:00Z"/>
          <w:rFonts w:ascii="Trebuchet MS" w:hAnsi="Trebuchet MS" w:cs="Tahoma"/>
          <w:sz w:val="24"/>
          <w:szCs w:val="24"/>
        </w:rPr>
      </w:pPr>
      <w:r w:rsidRPr="00D235B0">
        <w:rPr>
          <w:noProof/>
        </w:rPr>
        <w:lastRenderedPageBreak/>
        <w:drawing>
          <wp:inline distT="0" distB="0" distL="0" distR="0" wp14:anchorId="339A1A21" wp14:editId="24A0B584">
            <wp:extent cx="2880360" cy="1051560"/>
            <wp:effectExtent l="19050" t="19050" r="15240" b="15240"/>
            <wp:docPr id="138084629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46292"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3FE52E81" w14:textId="77777777" w:rsidR="00B25544" w:rsidRPr="00D235B0" w:rsidRDefault="00B25544" w:rsidP="00B25544">
      <w:pPr>
        <w:pStyle w:val="NormalWeb"/>
        <w:spacing w:before="0" w:beforeAutospacing="0" w:after="0" w:afterAutospacing="0"/>
        <w:ind w:left="-180" w:right="-334"/>
        <w:rPr>
          <w:ins w:id="1" w:author="Marlene Tobias" w:date="2012-10-29T12:25:00Z"/>
        </w:rPr>
      </w:pPr>
    </w:p>
    <w:p w14:paraId="5635DFE8" w14:textId="77777777" w:rsidR="00B25544" w:rsidRPr="00D235B0" w:rsidRDefault="00B25544" w:rsidP="00B25544">
      <w:pPr>
        <w:pStyle w:val="Heading1"/>
      </w:pPr>
      <w:bookmarkStart w:id="2" w:name="_Toc196924744"/>
      <w:r w:rsidRPr="00D235B0">
        <w:t>Postgraduate Dissertation Coversheet &amp; Feedback Form:</w:t>
      </w:r>
      <w:bookmarkEnd w:id="2"/>
      <w:r w:rsidRPr="00D235B0">
        <w:t xml:space="preserve"> </w:t>
      </w:r>
    </w:p>
    <w:p w14:paraId="6BDBA756" w14:textId="77777777" w:rsidR="00B25544" w:rsidRPr="00D235B0" w:rsidRDefault="00B25544" w:rsidP="00B25544"/>
    <w:p w14:paraId="3D2F4637" w14:textId="77777777" w:rsidR="00B25544" w:rsidRPr="00D235B0" w:rsidRDefault="00B25544" w:rsidP="00B25544">
      <w:pPr>
        <w:pStyle w:val="Heading3"/>
        <w:jc w:val="center"/>
        <w:rPr>
          <w:rFonts w:ascii="Trebuchet MS" w:hAnsi="Trebuchet MS"/>
        </w:rPr>
      </w:pPr>
    </w:p>
    <w:tbl>
      <w:tblPr>
        <w:tblW w:w="9640"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02"/>
        <w:gridCol w:w="423"/>
        <w:gridCol w:w="284"/>
        <w:gridCol w:w="1273"/>
        <w:gridCol w:w="286"/>
        <w:gridCol w:w="1701"/>
        <w:gridCol w:w="171"/>
      </w:tblGrid>
      <w:tr w:rsidR="00B25544" w:rsidRPr="00D235B0" w14:paraId="3C428F86" w14:textId="77777777" w:rsidTr="001547E9">
        <w:trPr>
          <w:gridAfter w:val="1"/>
          <w:wAfter w:w="171" w:type="dxa"/>
          <w:trHeight w:val="614"/>
        </w:trPr>
        <w:tc>
          <w:tcPr>
            <w:tcW w:w="9469" w:type="dxa"/>
            <w:gridSpan w:val="6"/>
          </w:tcPr>
          <w:p w14:paraId="59A579E8"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For completion by student:</w:t>
            </w:r>
          </w:p>
        </w:tc>
      </w:tr>
      <w:tr w:rsidR="00B25544" w:rsidRPr="00D235B0" w14:paraId="3917824C" w14:textId="77777777" w:rsidTr="001547E9">
        <w:trPr>
          <w:gridAfter w:val="1"/>
          <w:wAfter w:w="171" w:type="dxa"/>
          <w:trHeight w:val="718"/>
        </w:trPr>
        <w:tc>
          <w:tcPr>
            <w:tcW w:w="9469" w:type="dxa"/>
            <w:gridSpan w:val="6"/>
          </w:tcPr>
          <w:p w14:paraId="6088E424"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Student Name:</w:t>
            </w:r>
          </w:p>
          <w:p w14:paraId="7EA51875" w14:textId="77777777" w:rsidR="00B25544" w:rsidRPr="00D235B0" w:rsidRDefault="00B25544" w:rsidP="00AC0FFA">
            <w:pPr>
              <w:pStyle w:val="NormalWeb"/>
              <w:spacing w:before="0" w:beforeAutospacing="0" w:after="0" w:afterAutospacing="0"/>
              <w:ind w:right="34"/>
              <w:rPr>
                <w:rFonts w:ascii="Calibri" w:hAnsi="Calibri" w:cs="Tahoma"/>
                <w:i/>
                <w:sz w:val="36"/>
                <w:szCs w:val="24"/>
              </w:rPr>
            </w:pPr>
            <w:proofErr w:type="spellStart"/>
            <w:r w:rsidRPr="00D235B0">
              <w:rPr>
                <w:rFonts w:ascii="Calibri" w:hAnsi="Calibri" w:cs="Tahoma"/>
                <w:i/>
                <w:sz w:val="36"/>
                <w:szCs w:val="24"/>
              </w:rPr>
              <w:t>Chrisitine</w:t>
            </w:r>
            <w:proofErr w:type="spellEnd"/>
            <w:r w:rsidRPr="00D235B0">
              <w:rPr>
                <w:rFonts w:ascii="Calibri" w:hAnsi="Calibri" w:cs="Tahoma"/>
                <w:i/>
                <w:sz w:val="36"/>
                <w:szCs w:val="24"/>
              </w:rPr>
              <w:t xml:space="preserve"> Allen</w:t>
            </w:r>
          </w:p>
          <w:p w14:paraId="1EA8497A"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 xml:space="preserve">Student </w:t>
            </w:r>
            <w:r w:rsidRPr="00D235B0">
              <w:rPr>
                <w:rFonts w:ascii="Calibri" w:hAnsi="Calibri" w:cs="Tahoma"/>
                <w:b/>
                <w:bCs/>
                <w:i/>
                <w:sz w:val="24"/>
                <w:szCs w:val="24"/>
                <w:u w:val="single"/>
              </w:rPr>
              <w:t>University</w:t>
            </w:r>
            <w:r w:rsidRPr="00D235B0">
              <w:rPr>
                <w:rFonts w:ascii="Calibri" w:hAnsi="Calibri" w:cs="Tahoma"/>
                <w:i/>
                <w:sz w:val="24"/>
                <w:szCs w:val="24"/>
                <w:u w:val="single"/>
              </w:rPr>
              <w:t xml:space="preserve"> </w:t>
            </w:r>
            <w:r w:rsidRPr="00D235B0">
              <w:rPr>
                <w:rFonts w:ascii="Calibri" w:hAnsi="Calibri" w:cs="Tahoma"/>
                <w:i/>
                <w:sz w:val="24"/>
                <w:szCs w:val="24"/>
              </w:rPr>
              <w:t>Email: 2008524@uwtsd.ac.uk</w:t>
            </w:r>
          </w:p>
        </w:tc>
      </w:tr>
      <w:tr w:rsidR="00B25544" w:rsidRPr="00D235B0" w14:paraId="38D634AE" w14:textId="77777777" w:rsidTr="001547E9">
        <w:trPr>
          <w:gridAfter w:val="1"/>
          <w:wAfter w:w="171" w:type="dxa"/>
          <w:trHeight w:val="849"/>
        </w:trPr>
        <w:tc>
          <w:tcPr>
            <w:tcW w:w="5502" w:type="dxa"/>
          </w:tcPr>
          <w:p w14:paraId="55EE6132"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Module code:</w:t>
            </w:r>
          </w:p>
          <w:p w14:paraId="35138EDC"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HPCA 7029</w:t>
            </w:r>
          </w:p>
        </w:tc>
        <w:tc>
          <w:tcPr>
            <w:tcW w:w="2266" w:type="dxa"/>
            <w:gridSpan w:val="4"/>
          </w:tcPr>
          <w:p w14:paraId="4A5C63A4"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Student ID number:</w:t>
            </w:r>
          </w:p>
          <w:p w14:paraId="55675CA0"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2008524</w:t>
            </w:r>
          </w:p>
        </w:tc>
        <w:tc>
          <w:tcPr>
            <w:tcW w:w="1701" w:type="dxa"/>
          </w:tcPr>
          <w:p w14:paraId="79593BFD"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Educational support needs:</w:t>
            </w:r>
          </w:p>
          <w:p w14:paraId="6F5F5F41"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Yes/No</w:t>
            </w:r>
          </w:p>
        </w:tc>
      </w:tr>
      <w:tr w:rsidR="00B25544" w:rsidRPr="00D235B0" w14:paraId="277756C1" w14:textId="77777777" w:rsidTr="001547E9">
        <w:trPr>
          <w:gridAfter w:val="1"/>
          <w:wAfter w:w="171" w:type="dxa"/>
          <w:trHeight w:val="820"/>
        </w:trPr>
        <w:tc>
          <w:tcPr>
            <w:tcW w:w="9469" w:type="dxa"/>
            <w:gridSpan w:val="6"/>
          </w:tcPr>
          <w:p w14:paraId="0CAFB8A0"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Dissertation title:</w:t>
            </w:r>
          </w:p>
          <w:p w14:paraId="4C4A9B8E" w14:textId="77777777" w:rsidR="00B25544" w:rsidRPr="00D235B0" w:rsidRDefault="00B25544" w:rsidP="00AC0FFA">
            <w:pPr>
              <w:jc w:val="center"/>
              <w:rPr>
                <w:sz w:val="24"/>
                <w:szCs w:val="24"/>
              </w:rPr>
            </w:pPr>
            <w:r w:rsidRPr="00D235B0">
              <w:rPr>
                <w:sz w:val="24"/>
                <w:szCs w:val="24"/>
              </w:rPr>
              <w:t xml:space="preserve">Cultivating Compassion for Mother Earth: Can </w:t>
            </w:r>
            <w:r w:rsidRPr="00D235B0">
              <w:rPr>
                <w:i/>
                <w:iCs/>
                <w:sz w:val="24"/>
                <w:szCs w:val="24"/>
              </w:rPr>
              <w:t>Tonglen</w:t>
            </w:r>
            <w:r w:rsidRPr="00D235B0">
              <w:rPr>
                <w:sz w:val="24"/>
                <w:szCs w:val="24"/>
              </w:rPr>
              <w:t xml:space="preserve"> Offer a Path Towards Environmental Healing?</w:t>
            </w:r>
          </w:p>
          <w:p w14:paraId="653E70B9" w14:textId="77777777" w:rsidR="00B25544" w:rsidRPr="00D235B0" w:rsidRDefault="00B25544" w:rsidP="00AC0FFA">
            <w:pPr>
              <w:pStyle w:val="NormalWeb"/>
              <w:spacing w:before="0" w:beforeAutospacing="0" w:after="0" w:afterAutospacing="0"/>
              <w:ind w:right="34"/>
              <w:rPr>
                <w:rFonts w:ascii="Calibri" w:hAnsi="Calibri" w:cs="Tahoma"/>
                <w:i/>
                <w:sz w:val="36"/>
                <w:szCs w:val="24"/>
              </w:rPr>
            </w:pPr>
          </w:p>
        </w:tc>
      </w:tr>
      <w:tr w:rsidR="00B25544" w:rsidRPr="00D235B0" w14:paraId="7E2D5029" w14:textId="77777777" w:rsidTr="001547E9">
        <w:trPr>
          <w:gridAfter w:val="1"/>
          <w:wAfter w:w="171" w:type="dxa"/>
          <w:trHeight w:val="539"/>
        </w:trPr>
        <w:tc>
          <w:tcPr>
            <w:tcW w:w="6209" w:type="dxa"/>
            <w:gridSpan w:val="3"/>
            <w:tcBorders>
              <w:bottom w:val="single" w:sz="4" w:space="0" w:color="000000"/>
            </w:tcBorders>
          </w:tcPr>
          <w:p w14:paraId="2847F305"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Supervisor: Dr Dawn Collins</w:t>
            </w:r>
          </w:p>
        </w:tc>
        <w:tc>
          <w:tcPr>
            <w:tcW w:w="3260" w:type="dxa"/>
            <w:gridSpan w:val="3"/>
            <w:tcBorders>
              <w:bottom w:val="single" w:sz="4" w:space="0" w:color="000000"/>
            </w:tcBorders>
          </w:tcPr>
          <w:p w14:paraId="6B42D68A" w14:textId="77777777" w:rsidR="00B25544" w:rsidRPr="00D235B0" w:rsidRDefault="00B25544" w:rsidP="00AC0FFA">
            <w:pPr>
              <w:pStyle w:val="NormalWeb"/>
              <w:spacing w:before="0" w:beforeAutospacing="0" w:after="0" w:afterAutospacing="0"/>
              <w:ind w:right="34"/>
              <w:rPr>
                <w:rFonts w:ascii="Calibri" w:hAnsi="Calibri" w:cs="Tahoma"/>
                <w:i/>
                <w:sz w:val="24"/>
                <w:szCs w:val="24"/>
              </w:rPr>
            </w:pPr>
            <w:r w:rsidRPr="00D235B0">
              <w:rPr>
                <w:rFonts w:ascii="Calibri" w:hAnsi="Calibri" w:cs="Tahoma"/>
                <w:i/>
                <w:sz w:val="24"/>
                <w:szCs w:val="24"/>
              </w:rPr>
              <w:t>Word count:15721</w:t>
            </w:r>
          </w:p>
        </w:tc>
      </w:tr>
      <w:tr w:rsidR="00B25544" w:rsidRPr="00D235B0" w14:paraId="352D0B1D" w14:textId="77777777" w:rsidTr="001547E9">
        <w:trPr>
          <w:gridAfter w:val="1"/>
          <w:wAfter w:w="171" w:type="dxa"/>
          <w:trHeight w:val="978"/>
        </w:trPr>
        <w:tc>
          <w:tcPr>
            <w:tcW w:w="9469" w:type="dxa"/>
            <w:gridSpan w:val="6"/>
            <w:shd w:val="clear" w:color="auto" w:fill="D9D9D9"/>
          </w:tcPr>
          <w:p w14:paraId="2B69219E" w14:textId="77777777" w:rsidR="00B25544" w:rsidRPr="00D235B0" w:rsidRDefault="00B25544" w:rsidP="00AC0FFA">
            <w:pPr>
              <w:pStyle w:val="NormalWeb"/>
              <w:spacing w:before="0" w:beforeAutospacing="0" w:after="0" w:afterAutospacing="0"/>
              <w:ind w:right="34"/>
              <w:rPr>
                <w:rFonts w:ascii="Calibri" w:hAnsi="Calibri" w:cs="Tahoma"/>
                <w:color w:val="auto"/>
                <w:sz w:val="24"/>
                <w:szCs w:val="24"/>
              </w:rPr>
            </w:pPr>
            <w:r w:rsidRPr="00D235B0">
              <w:rPr>
                <w:rFonts w:ascii="Calibri" w:hAnsi="Calibri" w:cs="Tahoma"/>
                <w:color w:val="auto"/>
                <w:sz w:val="24"/>
                <w:szCs w:val="24"/>
              </w:rPr>
              <w:t>I confirm that this is my original work and that I have adhered to the University policy on plagiarism.</w:t>
            </w:r>
          </w:p>
          <w:p w14:paraId="7B3B7373" w14:textId="77777777" w:rsidR="00B25544" w:rsidRPr="00D235B0" w:rsidRDefault="00B25544" w:rsidP="00AC0FFA">
            <w:pPr>
              <w:pStyle w:val="NormalWeb"/>
              <w:spacing w:before="0" w:beforeAutospacing="0" w:after="0" w:afterAutospacing="0"/>
              <w:ind w:right="34"/>
              <w:rPr>
                <w:rFonts w:ascii="Calibri" w:hAnsi="Calibri" w:cs="Tahoma"/>
                <w:color w:val="auto"/>
                <w:sz w:val="24"/>
                <w:szCs w:val="24"/>
              </w:rPr>
            </w:pPr>
            <w:r w:rsidRPr="00D235B0">
              <w:rPr>
                <w:rFonts w:ascii="Calibri" w:hAnsi="Calibri" w:cs="Tahoma"/>
                <w:color w:val="auto"/>
                <w:sz w:val="24"/>
                <w:szCs w:val="24"/>
              </w:rPr>
              <w:t>Signed ……………………Christine Allen………………………………………………………………………</w:t>
            </w:r>
          </w:p>
          <w:p w14:paraId="32C906CD" w14:textId="77777777" w:rsidR="00B25544" w:rsidRPr="00D235B0" w:rsidRDefault="00B25544" w:rsidP="00AC0FFA">
            <w:pPr>
              <w:pStyle w:val="NormalWeb"/>
              <w:spacing w:before="0" w:beforeAutospacing="0" w:after="0" w:afterAutospacing="0"/>
              <w:ind w:right="34"/>
              <w:rPr>
                <w:rFonts w:ascii="Calibri" w:hAnsi="Calibri" w:cs="Calibri"/>
                <w:b/>
                <w:color w:val="auto"/>
                <w:sz w:val="44"/>
                <w:szCs w:val="44"/>
              </w:rPr>
            </w:pPr>
            <w:r w:rsidRPr="00D235B0">
              <w:rPr>
                <w:rFonts w:ascii="Calibri" w:hAnsi="Calibri" w:cs="Tahoma"/>
                <w:b/>
                <w:color w:val="auto"/>
                <w:sz w:val="24"/>
                <w:szCs w:val="24"/>
              </w:rPr>
              <w:t xml:space="preserve">Email </w:t>
            </w:r>
            <w:proofErr w:type="spellStart"/>
            <w:proofErr w:type="gramStart"/>
            <w:r w:rsidRPr="00D235B0">
              <w:rPr>
                <w:rFonts w:ascii="Calibri" w:hAnsi="Calibri" w:cs="Tahoma"/>
                <w:b/>
                <w:color w:val="auto"/>
                <w:sz w:val="24"/>
                <w:szCs w:val="24"/>
              </w:rPr>
              <w:t>submission:if</w:t>
            </w:r>
            <w:proofErr w:type="spellEnd"/>
            <w:proofErr w:type="gramEnd"/>
            <w:r w:rsidRPr="00D235B0">
              <w:rPr>
                <w:rFonts w:ascii="Calibri" w:hAnsi="Calibri" w:cs="Tahoma"/>
                <w:b/>
                <w:color w:val="auto"/>
                <w:sz w:val="24"/>
                <w:szCs w:val="24"/>
              </w:rPr>
              <w:t xml:space="preserve"> you are submitting this form via email, please tick this box </w:t>
            </w:r>
            <w:r w:rsidRPr="00D235B0">
              <w:rPr>
                <w:rFonts w:ascii="Calibri" w:hAnsi="Calibri" w:cs="Calibri"/>
                <w:b/>
                <w:color w:val="auto"/>
                <w:sz w:val="44"/>
                <w:szCs w:val="44"/>
              </w:rPr>
              <w:t>□√</w:t>
            </w:r>
          </w:p>
          <w:p w14:paraId="6516C268" w14:textId="77777777" w:rsidR="00B25544" w:rsidRPr="00D235B0" w:rsidRDefault="00B25544" w:rsidP="00AC0FFA">
            <w:pPr>
              <w:pStyle w:val="NormalWeb"/>
              <w:spacing w:before="0" w:beforeAutospacing="0" w:after="0" w:afterAutospacing="0"/>
              <w:ind w:right="34"/>
              <w:rPr>
                <w:rFonts w:ascii="Calibri" w:hAnsi="Calibri" w:cs="Tahoma"/>
                <w:b/>
                <w:sz w:val="24"/>
                <w:szCs w:val="24"/>
              </w:rPr>
            </w:pPr>
            <w:r w:rsidRPr="00D235B0">
              <w:rPr>
                <w:rFonts w:ascii="Calibri" w:hAnsi="Calibri" w:cs="Tahoma"/>
                <w:b/>
                <w:color w:val="auto"/>
                <w:sz w:val="24"/>
                <w:szCs w:val="24"/>
              </w:rPr>
              <w:t>(as a substitute for your signature) to confirm that you agree to the above declaration.</w:t>
            </w:r>
          </w:p>
        </w:tc>
      </w:tr>
      <w:tr w:rsidR="00B25544" w:rsidRPr="00D235B0" w14:paraId="1FE173CD" w14:textId="77777777" w:rsidTr="001547E9">
        <w:trPr>
          <w:gridAfter w:val="1"/>
          <w:wAfter w:w="171" w:type="dxa"/>
          <w:trHeight w:val="3972"/>
        </w:trPr>
        <w:tc>
          <w:tcPr>
            <w:tcW w:w="9469" w:type="dxa"/>
            <w:gridSpan w:val="6"/>
          </w:tcPr>
          <w:p w14:paraId="1C1030A1" w14:textId="77777777" w:rsidR="00B25544" w:rsidRPr="00D235B0" w:rsidRDefault="00B25544" w:rsidP="00AC0FFA">
            <w:pPr>
              <w:pStyle w:val="NormalWeb"/>
              <w:spacing w:before="0" w:beforeAutospacing="0" w:after="0" w:afterAutospacing="0"/>
              <w:rPr>
                <w:rFonts w:ascii="Calibri" w:hAnsi="Calibri" w:cs="Tahoma"/>
                <w:i/>
                <w:sz w:val="24"/>
                <w:szCs w:val="24"/>
              </w:rPr>
            </w:pPr>
            <w:r w:rsidRPr="00D235B0">
              <w:rPr>
                <w:rFonts w:ascii="Calibri" w:hAnsi="Calibri" w:cs="Tahoma"/>
                <w:b/>
                <w:i/>
                <w:sz w:val="24"/>
                <w:szCs w:val="24"/>
              </w:rPr>
              <w:lastRenderedPageBreak/>
              <w:t>For completion by the first marker</w:t>
            </w:r>
            <w:r w:rsidRPr="00D235B0">
              <w:rPr>
                <w:rFonts w:ascii="Calibri" w:hAnsi="Calibri" w:cs="Tahoma"/>
                <w:i/>
                <w:sz w:val="24"/>
                <w:szCs w:val="24"/>
              </w:rPr>
              <w:t>:</w:t>
            </w:r>
          </w:p>
          <w:p w14:paraId="342642D7" w14:textId="77777777" w:rsidR="00B25544" w:rsidRPr="00D235B0" w:rsidRDefault="00B25544" w:rsidP="00AC0FFA">
            <w:pPr>
              <w:pStyle w:val="NormalWeb"/>
              <w:rPr>
                <w:rFonts w:ascii="Calibri" w:hAnsi="Calibri" w:cs="Tahoma"/>
                <w:i/>
                <w:sz w:val="24"/>
                <w:szCs w:val="24"/>
              </w:rPr>
            </w:pPr>
            <w:r w:rsidRPr="00D235B0">
              <w:rPr>
                <w:rFonts w:ascii="Calibri" w:hAnsi="Calibri" w:cs="Tahoma"/>
                <w:i/>
                <w:sz w:val="24"/>
                <w:szCs w:val="24"/>
              </w:rPr>
              <w:t>Comments:</w:t>
            </w:r>
          </w:p>
          <w:p w14:paraId="67CCA96D" w14:textId="77777777" w:rsidR="005C099E" w:rsidRPr="00D235B0" w:rsidRDefault="005C099E" w:rsidP="005C099E">
            <w:pPr>
              <w:pStyle w:val="Body"/>
              <w:rPr>
                <w:lang w:val="en-GB"/>
              </w:rPr>
            </w:pPr>
            <w:r w:rsidRPr="00D235B0">
              <w:rPr>
                <w:lang w:val="en-GB"/>
              </w:rPr>
              <w:t>This dissertation is an exploration of the role of Tonglen in cultivating compassion for Mother Earth. You begin with an introduction to Buddhism and its ecological aspects. You do good job of presenting a range of perspectives, from different voices in contemporary Buddhism. The introduction does seem to become a literature review here, about different perspectives on Buddhism’s role. Perhaps some of this material would be better in your lit review section.</w:t>
            </w:r>
          </w:p>
          <w:p w14:paraId="318CA11A" w14:textId="77777777" w:rsidR="005C099E" w:rsidRPr="00D235B0" w:rsidRDefault="005C099E" w:rsidP="005C099E">
            <w:pPr>
              <w:pStyle w:val="Body"/>
              <w:rPr>
                <w:lang w:val="en-GB"/>
              </w:rPr>
            </w:pPr>
          </w:p>
          <w:p w14:paraId="7B0D2880" w14:textId="77777777" w:rsidR="005C099E" w:rsidRPr="00D235B0" w:rsidRDefault="005C099E" w:rsidP="005C099E">
            <w:pPr>
              <w:pStyle w:val="Body"/>
              <w:rPr>
                <w:lang w:val="en-GB"/>
              </w:rPr>
            </w:pPr>
            <w:r w:rsidRPr="00D235B0">
              <w:rPr>
                <w:lang w:val="en-GB"/>
              </w:rPr>
              <w:t xml:space="preserve">The next section introduces and defines key terms and concepts. You begin with different schools of Buddhism, and define the concept of compassion, and the practice on Tonglen. This is useful. The next section is your literature review proper, which is divided into distinct subsections. You begin by discussing the notion of an ecological worldview within Buddhism, and present arguments for and against. This is good. You do a good job of unpacking the Tonglen practice. You then survey existing research on Tonglen, noting a gap in the literature. You draw out strands of this work to suggest an ecological application, this is good. </w:t>
            </w:r>
          </w:p>
          <w:p w14:paraId="42D7B055" w14:textId="77777777" w:rsidR="005C099E" w:rsidRPr="00D235B0" w:rsidRDefault="005C099E" w:rsidP="005C099E">
            <w:pPr>
              <w:pStyle w:val="Body"/>
              <w:rPr>
                <w:lang w:val="en-GB"/>
              </w:rPr>
            </w:pPr>
          </w:p>
          <w:p w14:paraId="67949434" w14:textId="5DF88B39" w:rsidR="005C099E" w:rsidRPr="00D235B0" w:rsidRDefault="005C099E" w:rsidP="005C099E">
            <w:pPr>
              <w:pStyle w:val="Body"/>
              <w:rPr>
                <w:lang w:val="en-GB"/>
              </w:rPr>
            </w:pPr>
            <w:r w:rsidRPr="00D235B0">
              <w:rPr>
                <w:lang w:val="en-GB"/>
              </w:rPr>
              <w:t>The next section considers the nature of personhood in Buddhist thought. You make an interesting case of the Bodhisa</w:t>
            </w:r>
            <w:r w:rsidR="00FF4C3F" w:rsidRPr="00D235B0">
              <w:rPr>
                <w:lang w:val="en-GB"/>
              </w:rPr>
              <w:t>t</w:t>
            </w:r>
            <w:r w:rsidRPr="00D235B0">
              <w:rPr>
                <w:lang w:val="en-GB"/>
              </w:rPr>
              <w:t>tvas as important for the ecological movement, especially non-human Bodhisat</w:t>
            </w:r>
            <w:r w:rsidR="00FF4C3F" w:rsidRPr="00D235B0">
              <w:rPr>
                <w:lang w:val="en-GB"/>
              </w:rPr>
              <w:t>t</w:t>
            </w:r>
            <w:r w:rsidRPr="00D235B0">
              <w:rPr>
                <w:lang w:val="en-GB"/>
              </w:rPr>
              <w:t xml:space="preserve">vas, and draw on Naess’ notion of the ecological self. This is good. You then go on to discuss interdependence, this seems like a separate subsection, perhaps it could have its own subheading on </w:t>
            </w:r>
            <w:r w:rsidRPr="00D235B0">
              <w:rPr>
                <w:rtl/>
                <w:lang w:val="en-GB"/>
              </w:rPr>
              <w:t>‘</w:t>
            </w:r>
            <w:r w:rsidRPr="00D235B0">
              <w:rPr>
                <w:lang w:val="en-GB"/>
              </w:rPr>
              <w:t>Interdependence.</w:t>
            </w:r>
            <w:r w:rsidRPr="00D235B0">
              <w:rPr>
                <w:rtl/>
                <w:lang w:val="en-GB"/>
              </w:rPr>
              <w:t>’</w:t>
            </w:r>
            <w:r w:rsidRPr="00D235B0">
              <w:rPr>
                <w:lang w:val="en-GB"/>
              </w:rPr>
              <w:t xml:space="preserve"> - which moves into a discussion of ritual and the council of all beings. </w:t>
            </w:r>
          </w:p>
          <w:p w14:paraId="4A067B3D" w14:textId="77777777" w:rsidR="005C099E" w:rsidRPr="00D235B0" w:rsidRDefault="005C099E" w:rsidP="005C099E">
            <w:pPr>
              <w:pStyle w:val="Body"/>
              <w:rPr>
                <w:lang w:val="en-GB"/>
              </w:rPr>
            </w:pPr>
          </w:p>
          <w:p w14:paraId="75B29FA9" w14:textId="77777777" w:rsidR="005C099E" w:rsidRPr="00D235B0" w:rsidRDefault="005C099E" w:rsidP="005C099E">
            <w:pPr>
              <w:pStyle w:val="Body"/>
              <w:rPr>
                <w:lang w:val="en-GB"/>
              </w:rPr>
            </w:pPr>
            <w:r w:rsidRPr="00D235B0">
              <w:rPr>
                <w:lang w:val="en-GB"/>
              </w:rPr>
              <w:t>You then have a section where you reflect on the literature and summarise some of the key points raised in the literature review, before turning to the qualitative research component of your dissertation. This is a good summarising section.</w:t>
            </w:r>
          </w:p>
          <w:p w14:paraId="60A401B1" w14:textId="77777777" w:rsidR="005C099E" w:rsidRPr="00D235B0" w:rsidRDefault="005C099E" w:rsidP="005C099E">
            <w:pPr>
              <w:pStyle w:val="Body"/>
              <w:rPr>
                <w:lang w:val="en-GB"/>
              </w:rPr>
            </w:pPr>
          </w:p>
          <w:p w14:paraId="0EE1C157" w14:textId="77777777" w:rsidR="005C099E" w:rsidRPr="00D235B0" w:rsidRDefault="005C099E" w:rsidP="005C099E">
            <w:pPr>
              <w:pStyle w:val="Body"/>
              <w:rPr>
                <w:lang w:val="en-GB"/>
              </w:rPr>
            </w:pPr>
            <w:r w:rsidRPr="00D235B0">
              <w:rPr>
                <w:lang w:val="en-GB"/>
              </w:rPr>
              <w:t xml:space="preserve">You begin the second half of the dissertation by summarising your methodology. You give a good justification for the choice of methods. I wonder whether there might be any more ethical consideration that you could have mentioned, e.g. the risk of causing offence, the sensitivity of deeply held beliefs, etc. You go on to discuss your approach to analysis and interpretation of the data. You then have a section where you reflect on your own experience with the adiantum plant, and the role of your own Buddhist beliefs in shaping your research interests. There are some very </w:t>
            </w:r>
            <w:proofErr w:type="gramStart"/>
            <w:r w:rsidRPr="00D235B0">
              <w:rPr>
                <w:lang w:val="en-GB"/>
              </w:rPr>
              <w:t>interesting extraordinary</w:t>
            </w:r>
            <w:proofErr w:type="gramEnd"/>
            <w:r w:rsidRPr="00D235B0">
              <w:rPr>
                <w:lang w:val="en-GB"/>
              </w:rPr>
              <w:t xml:space="preserve"> elements discussed here.</w:t>
            </w:r>
          </w:p>
          <w:p w14:paraId="05C2D883" w14:textId="77777777" w:rsidR="005C099E" w:rsidRPr="00D235B0" w:rsidRDefault="005C099E" w:rsidP="005C099E">
            <w:pPr>
              <w:pStyle w:val="Body"/>
              <w:rPr>
                <w:lang w:val="en-GB"/>
              </w:rPr>
            </w:pPr>
          </w:p>
          <w:p w14:paraId="1EF8CC05" w14:textId="77777777" w:rsidR="005C099E" w:rsidRPr="00D235B0" w:rsidRDefault="005C099E" w:rsidP="005C099E">
            <w:pPr>
              <w:pStyle w:val="Body"/>
              <w:rPr>
                <w:lang w:val="en-GB"/>
              </w:rPr>
            </w:pPr>
            <w:r w:rsidRPr="00D235B0">
              <w:rPr>
                <w:lang w:val="en-GB"/>
              </w:rPr>
              <w:t xml:space="preserve">You then go on to discuss the findings of your research. You begin by summarising the findings from your survey, presenting the quantitative data you have gathered. This gives a good demographic overview. You then go on to present your interview data. You include some short extracts from your interview responses in the main body of your text, and a have included a few larger portions. It would be good to see some more longer interview </w:t>
            </w:r>
            <w:proofErr w:type="gramStart"/>
            <w:r w:rsidRPr="00D235B0">
              <w:rPr>
                <w:lang w:val="en-GB"/>
              </w:rPr>
              <w:t>extracts  to</w:t>
            </w:r>
            <w:proofErr w:type="gramEnd"/>
            <w:r w:rsidRPr="00D235B0">
              <w:rPr>
                <w:lang w:val="en-GB"/>
              </w:rPr>
              <w:t xml:space="preserve"> really let the respondents’ voices speak. You do a good job of </w:t>
            </w:r>
            <w:proofErr w:type="gramStart"/>
            <w:r w:rsidRPr="00D235B0">
              <w:rPr>
                <w:lang w:val="en-GB"/>
              </w:rPr>
              <w:t>referring back</w:t>
            </w:r>
            <w:proofErr w:type="gramEnd"/>
            <w:r w:rsidRPr="00D235B0">
              <w:rPr>
                <w:lang w:val="en-GB"/>
              </w:rPr>
              <w:t xml:space="preserve"> to different theoretical/scriptural perspectives discussed in the literature review.</w:t>
            </w:r>
          </w:p>
          <w:p w14:paraId="49B798A8" w14:textId="77777777" w:rsidR="005C099E" w:rsidRPr="00D235B0" w:rsidRDefault="005C099E" w:rsidP="005C099E">
            <w:pPr>
              <w:pStyle w:val="Body"/>
              <w:rPr>
                <w:lang w:val="en-GB"/>
              </w:rPr>
            </w:pPr>
          </w:p>
          <w:p w14:paraId="236851C1" w14:textId="41F59637" w:rsidR="005C099E" w:rsidRPr="00D235B0" w:rsidRDefault="005C099E" w:rsidP="005C099E">
            <w:pPr>
              <w:pStyle w:val="Body"/>
              <w:rPr>
                <w:lang w:val="en-GB"/>
              </w:rPr>
            </w:pPr>
            <w:r w:rsidRPr="00D235B0">
              <w:rPr>
                <w:lang w:val="en-GB"/>
              </w:rPr>
              <w:t>You also include a very interesting autoethnographic section that documents your experiences participating in an online Council of All Beings. This is a good section with a thick phenomenological description. You then discuss you</w:t>
            </w:r>
            <w:r w:rsidR="00FF4C3F" w:rsidRPr="00D235B0">
              <w:rPr>
                <w:lang w:val="en-GB"/>
              </w:rPr>
              <w:t>r</w:t>
            </w:r>
            <w:r w:rsidRPr="00D235B0">
              <w:rPr>
                <w:lang w:val="en-GB"/>
              </w:rPr>
              <w:t xml:space="preserve"> experience through different thematic lenses, and weave back into your interview data to find connections between the literature, your experience, and the experiences of your informants. The concluding section summarises the key arguments of the paper, suggesting that Tonglen has great potential as a mediator of eco-consciousness.</w:t>
            </w:r>
          </w:p>
          <w:p w14:paraId="74152217" w14:textId="77777777" w:rsidR="005C099E" w:rsidRPr="00D235B0" w:rsidRDefault="005C099E" w:rsidP="005C099E">
            <w:pPr>
              <w:pStyle w:val="Body"/>
              <w:rPr>
                <w:lang w:val="en-GB"/>
              </w:rPr>
            </w:pPr>
          </w:p>
          <w:p w14:paraId="69C9C969" w14:textId="77777777" w:rsidR="005C099E" w:rsidRPr="00D235B0" w:rsidRDefault="005C099E" w:rsidP="005C099E">
            <w:pPr>
              <w:pStyle w:val="Body"/>
              <w:rPr>
                <w:b/>
                <w:bCs/>
                <w:lang w:val="en-GB"/>
              </w:rPr>
            </w:pPr>
            <w:r w:rsidRPr="00D235B0">
              <w:rPr>
                <w:lang w:val="en-GB"/>
              </w:rPr>
              <w:lastRenderedPageBreak/>
              <w:t xml:space="preserve">Overall, this is a well written and </w:t>
            </w:r>
            <w:proofErr w:type="spellStart"/>
            <w:proofErr w:type="gramStart"/>
            <w:r w:rsidRPr="00D235B0">
              <w:rPr>
                <w:lang w:val="en-GB"/>
              </w:rPr>
              <w:t>well structured</w:t>
            </w:r>
            <w:proofErr w:type="spellEnd"/>
            <w:proofErr w:type="gramEnd"/>
            <w:r w:rsidRPr="00D235B0">
              <w:rPr>
                <w:lang w:val="en-GB"/>
              </w:rPr>
              <w:t xml:space="preserve"> essay. You have drawn on a good range of different primary and secondary sources for your literature </w:t>
            </w:r>
            <w:proofErr w:type="gramStart"/>
            <w:r w:rsidRPr="00D235B0">
              <w:rPr>
                <w:lang w:val="en-GB"/>
              </w:rPr>
              <w:t>review, and</w:t>
            </w:r>
            <w:proofErr w:type="gramEnd"/>
            <w:r w:rsidRPr="00D235B0">
              <w:rPr>
                <w:lang w:val="en-GB"/>
              </w:rPr>
              <w:t xml:space="preserve"> have collected some very interesting pieces of qualitative data. It would be nice to see more of this being discussed. Keep an eye on minor typos. Repeat references can be shortened. </w:t>
            </w:r>
            <w:r w:rsidRPr="00D235B0">
              <w:rPr>
                <w:b/>
                <w:bCs/>
                <w:lang w:val="en-GB"/>
              </w:rPr>
              <w:br/>
            </w:r>
            <w:r w:rsidRPr="00D235B0">
              <w:rPr>
                <w:b/>
                <w:bCs/>
                <w:lang w:val="en-GB"/>
              </w:rPr>
              <w:br/>
              <w:t>What you did well:</w:t>
            </w:r>
          </w:p>
          <w:p w14:paraId="7D40A120" w14:textId="77777777" w:rsidR="005C099E" w:rsidRPr="00D235B0" w:rsidRDefault="005C099E" w:rsidP="005C099E">
            <w:pPr>
              <w:pStyle w:val="Body"/>
              <w:rPr>
                <w:b/>
                <w:bCs/>
                <w:lang w:val="en-GB"/>
              </w:rPr>
            </w:pPr>
          </w:p>
          <w:p w14:paraId="33723C9D" w14:textId="77777777" w:rsidR="005C099E" w:rsidRPr="00D235B0" w:rsidRDefault="005C099E" w:rsidP="005C099E">
            <w:pPr>
              <w:pStyle w:val="Body"/>
              <w:numPr>
                <w:ilvl w:val="0"/>
                <w:numId w:val="4"/>
              </w:numPr>
              <w:rPr>
                <w:lang w:val="en-GB"/>
              </w:rPr>
            </w:pPr>
            <w:r w:rsidRPr="00D235B0">
              <w:rPr>
                <w:lang w:val="en-GB"/>
              </w:rPr>
              <w:t>Well structured.</w:t>
            </w:r>
          </w:p>
          <w:p w14:paraId="408C33C5" w14:textId="77777777" w:rsidR="005C099E" w:rsidRPr="00D235B0" w:rsidRDefault="005C099E" w:rsidP="005C099E">
            <w:pPr>
              <w:pStyle w:val="Body"/>
              <w:numPr>
                <w:ilvl w:val="0"/>
                <w:numId w:val="4"/>
              </w:numPr>
              <w:rPr>
                <w:b/>
                <w:bCs/>
                <w:lang w:val="en-GB"/>
              </w:rPr>
            </w:pPr>
            <w:r w:rsidRPr="00D235B0">
              <w:rPr>
                <w:lang w:val="en-GB"/>
              </w:rPr>
              <w:t xml:space="preserve">Fluently written. </w:t>
            </w:r>
          </w:p>
          <w:p w14:paraId="5DAAD326" w14:textId="77777777" w:rsidR="005C099E" w:rsidRPr="00D235B0" w:rsidRDefault="005C099E" w:rsidP="005C099E">
            <w:pPr>
              <w:pStyle w:val="Body"/>
              <w:numPr>
                <w:ilvl w:val="0"/>
                <w:numId w:val="4"/>
              </w:numPr>
              <w:rPr>
                <w:b/>
                <w:bCs/>
                <w:lang w:val="en-GB"/>
              </w:rPr>
            </w:pPr>
            <w:r w:rsidRPr="00D235B0">
              <w:rPr>
                <w:lang w:val="en-GB"/>
              </w:rPr>
              <w:t>Collects some very interesting qualitative data.</w:t>
            </w:r>
          </w:p>
          <w:p w14:paraId="7D7336B0" w14:textId="77777777" w:rsidR="005C099E" w:rsidRPr="00D235B0" w:rsidRDefault="005C099E" w:rsidP="005C099E">
            <w:pPr>
              <w:pStyle w:val="Body"/>
              <w:numPr>
                <w:ilvl w:val="0"/>
                <w:numId w:val="4"/>
              </w:numPr>
              <w:rPr>
                <w:b/>
                <w:bCs/>
                <w:lang w:val="en-GB"/>
              </w:rPr>
            </w:pPr>
            <w:r w:rsidRPr="00D235B0">
              <w:rPr>
                <w:lang w:val="en-GB"/>
              </w:rPr>
              <w:t xml:space="preserve">Very good autoethnographic section. </w:t>
            </w:r>
            <w:r w:rsidRPr="00D235B0">
              <w:rPr>
                <w:b/>
                <w:bCs/>
                <w:lang w:val="en-GB"/>
              </w:rPr>
              <w:br/>
            </w:r>
            <w:r w:rsidRPr="00D235B0">
              <w:rPr>
                <w:b/>
                <w:bCs/>
                <w:lang w:val="en-GB"/>
              </w:rPr>
              <w:br/>
              <w:t>What you could do to improve:</w:t>
            </w:r>
          </w:p>
          <w:p w14:paraId="4805EEA1" w14:textId="77777777" w:rsidR="005C099E" w:rsidRPr="00D235B0" w:rsidRDefault="005C099E" w:rsidP="005C099E">
            <w:pPr>
              <w:pStyle w:val="Body"/>
              <w:rPr>
                <w:b/>
                <w:bCs/>
                <w:lang w:val="en-GB"/>
              </w:rPr>
            </w:pPr>
          </w:p>
          <w:p w14:paraId="26A07786" w14:textId="77777777" w:rsidR="005C099E" w:rsidRPr="00D235B0" w:rsidRDefault="005C099E" w:rsidP="005C099E">
            <w:pPr>
              <w:pStyle w:val="Body"/>
              <w:numPr>
                <w:ilvl w:val="0"/>
                <w:numId w:val="4"/>
              </w:numPr>
              <w:rPr>
                <w:lang w:val="en-GB"/>
              </w:rPr>
            </w:pPr>
            <w:r w:rsidRPr="00D235B0">
              <w:rPr>
                <w:lang w:val="en-GB"/>
              </w:rPr>
              <w:t>Keep an eye out for minor typos.</w:t>
            </w:r>
          </w:p>
          <w:p w14:paraId="75160BC5" w14:textId="77777777" w:rsidR="005C099E" w:rsidRPr="00D235B0" w:rsidRDefault="005C099E" w:rsidP="005C099E">
            <w:pPr>
              <w:pStyle w:val="Body"/>
              <w:numPr>
                <w:ilvl w:val="0"/>
                <w:numId w:val="4"/>
              </w:numPr>
              <w:rPr>
                <w:lang w:val="en-GB"/>
              </w:rPr>
            </w:pPr>
            <w:r w:rsidRPr="00D235B0">
              <w:rPr>
                <w:lang w:val="en-GB"/>
              </w:rPr>
              <w:t>Consider including larger extracts from your interview data to allow the voice of your respondents to come through.</w:t>
            </w:r>
          </w:p>
          <w:p w14:paraId="14A1D7D3" w14:textId="77777777" w:rsidR="00B25544" w:rsidRPr="00D235B0" w:rsidRDefault="00B25544" w:rsidP="00AC0FFA">
            <w:pPr>
              <w:pStyle w:val="NormalWeb"/>
              <w:rPr>
                <w:rFonts w:ascii="Calibri" w:hAnsi="Calibri" w:cs="Tahoma"/>
                <w:i/>
                <w:sz w:val="24"/>
                <w:szCs w:val="24"/>
              </w:rPr>
            </w:pPr>
          </w:p>
        </w:tc>
      </w:tr>
      <w:tr w:rsidR="00B25544" w:rsidRPr="00D235B0" w14:paraId="74D18D7A" w14:textId="77777777" w:rsidTr="001547E9">
        <w:trPr>
          <w:gridAfter w:val="1"/>
          <w:wAfter w:w="171" w:type="dxa"/>
          <w:trHeight w:val="492"/>
        </w:trPr>
        <w:tc>
          <w:tcPr>
            <w:tcW w:w="7482" w:type="dxa"/>
            <w:gridSpan w:val="4"/>
          </w:tcPr>
          <w:p w14:paraId="27243127" w14:textId="41104B80" w:rsidR="00B25544" w:rsidRPr="00D235B0" w:rsidRDefault="00B25544" w:rsidP="00AC0FFA">
            <w:pPr>
              <w:pStyle w:val="NormalWeb"/>
              <w:ind w:left="142" w:right="34"/>
              <w:rPr>
                <w:rFonts w:ascii="Calibri" w:hAnsi="Calibri" w:cs="Tahoma"/>
                <w:sz w:val="24"/>
                <w:szCs w:val="24"/>
              </w:rPr>
            </w:pPr>
            <w:r w:rsidRPr="00D235B0">
              <w:rPr>
                <w:rFonts w:ascii="Calibri" w:hAnsi="Calibri" w:cs="Tahoma"/>
                <w:sz w:val="24"/>
                <w:szCs w:val="24"/>
              </w:rPr>
              <w:lastRenderedPageBreak/>
              <w:t>First Marker’s Mark:</w:t>
            </w:r>
            <w:r w:rsidR="005C099E" w:rsidRPr="00D235B0">
              <w:rPr>
                <w:rFonts w:ascii="Calibri" w:hAnsi="Calibri" w:cs="Tahoma"/>
                <w:sz w:val="24"/>
                <w:szCs w:val="24"/>
              </w:rPr>
              <w:t xml:space="preserve"> 70</w:t>
            </w:r>
          </w:p>
          <w:p w14:paraId="327E690E" w14:textId="288E13F6" w:rsidR="00B25544" w:rsidRPr="00D235B0" w:rsidRDefault="00B25544" w:rsidP="00AC0FFA">
            <w:pPr>
              <w:pStyle w:val="NormalWeb"/>
              <w:ind w:left="142" w:right="34"/>
              <w:rPr>
                <w:rFonts w:ascii="Calibri" w:hAnsi="Calibri" w:cs="Tahoma"/>
                <w:i/>
                <w:sz w:val="24"/>
                <w:szCs w:val="24"/>
              </w:rPr>
            </w:pPr>
            <w:r w:rsidRPr="00D235B0">
              <w:rPr>
                <w:rFonts w:ascii="Calibri" w:hAnsi="Calibri" w:cs="Tahoma"/>
                <w:sz w:val="24"/>
                <w:szCs w:val="24"/>
              </w:rPr>
              <w:t>Signature:</w:t>
            </w:r>
            <w:r w:rsidRPr="00D235B0">
              <w:rPr>
                <w:rFonts w:ascii="Calibri" w:hAnsi="Calibri" w:cs="Tahoma"/>
                <w:i/>
                <w:sz w:val="24"/>
                <w:szCs w:val="24"/>
              </w:rPr>
              <w:t xml:space="preserve"> </w:t>
            </w:r>
            <w:r w:rsidR="005C099E" w:rsidRPr="00D235B0">
              <w:rPr>
                <w:rFonts w:ascii="Calibri" w:hAnsi="Calibri" w:cs="Tahoma"/>
                <w:i/>
                <w:sz w:val="24"/>
                <w:szCs w:val="24"/>
              </w:rPr>
              <w:t xml:space="preserve"> Jack Hunter</w:t>
            </w:r>
          </w:p>
        </w:tc>
        <w:tc>
          <w:tcPr>
            <w:tcW w:w="1987" w:type="dxa"/>
            <w:gridSpan w:val="2"/>
          </w:tcPr>
          <w:p w14:paraId="3691074B" w14:textId="68832C47" w:rsidR="00B25544" w:rsidRPr="00D235B0" w:rsidRDefault="00B25544" w:rsidP="00127E9B">
            <w:pPr>
              <w:pStyle w:val="NormalWeb"/>
              <w:ind w:left="142" w:right="34"/>
              <w:rPr>
                <w:rFonts w:ascii="Calibri" w:hAnsi="Calibri" w:cs="Tahoma"/>
                <w:i/>
                <w:sz w:val="24"/>
                <w:szCs w:val="24"/>
              </w:rPr>
            </w:pPr>
            <w:r w:rsidRPr="00D235B0">
              <w:rPr>
                <w:rFonts w:ascii="Calibri" w:hAnsi="Calibri" w:cs="Tahoma"/>
                <w:i/>
                <w:sz w:val="24"/>
                <w:szCs w:val="24"/>
              </w:rPr>
              <w:t>Date:</w:t>
            </w:r>
            <w:r w:rsidR="005C099E" w:rsidRPr="00D235B0">
              <w:rPr>
                <w:rFonts w:ascii="Calibri" w:hAnsi="Calibri" w:cs="Tahoma"/>
                <w:i/>
                <w:sz w:val="24"/>
                <w:szCs w:val="24"/>
              </w:rPr>
              <w:t xml:space="preserve"> 08/05/2025</w:t>
            </w:r>
          </w:p>
        </w:tc>
      </w:tr>
      <w:tr w:rsidR="00B25544" w:rsidRPr="00D235B0" w14:paraId="2488716B" w14:textId="77777777" w:rsidTr="001547E9">
        <w:tc>
          <w:tcPr>
            <w:tcW w:w="9640" w:type="dxa"/>
            <w:gridSpan w:val="7"/>
          </w:tcPr>
          <w:p w14:paraId="262D7B3B" w14:textId="4195253E" w:rsidR="00B25544" w:rsidRPr="00D235B0" w:rsidRDefault="00B25544" w:rsidP="00AC0FFA">
            <w:pPr>
              <w:pStyle w:val="NormalWeb"/>
              <w:spacing w:before="0" w:beforeAutospacing="0" w:after="0" w:afterAutospacing="0"/>
              <w:ind w:right="-334"/>
              <w:rPr>
                <w:rFonts w:ascii="Calibri" w:hAnsi="Calibri" w:cs="Tahoma"/>
                <w:b/>
                <w:sz w:val="24"/>
                <w:szCs w:val="24"/>
              </w:rPr>
            </w:pPr>
            <w:r w:rsidRPr="00D235B0">
              <w:rPr>
                <w:rFonts w:ascii="Calibri" w:hAnsi="Calibri" w:cs="Tahoma"/>
                <w:b/>
                <w:i/>
                <w:sz w:val="24"/>
                <w:szCs w:val="24"/>
              </w:rPr>
              <w:t>For completion by the second marker</w:t>
            </w:r>
            <w:r w:rsidRPr="00D235B0">
              <w:rPr>
                <w:rFonts w:ascii="Calibri" w:hAnsi="Calibri" w:cs="Tahoma"/>
                <w:b/>
                <w:sz w:val="24"/>
                <w:szCs w:val="24"/>
              </w:rPr>
              <w:t>:</w:t>
            </w:r>
            <w:r w:rsidR="00D604E5" w:rsidRPr="00D235B0">
              <w:rPr>
                <w:rFonts w:ascii="Calibri" w:hAnsi="Calibri" w:cs="Tahoma"/>
                <w:b/>
                <w:sz w:val="24"/>
                <w:szCs w:val="24"/>
              </w:rPr>
              <w:t xml:space="preserve"> </w:t>
            </w:r>
          </w:p>
          <w:p w14:paraId="39DD4E4A"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7A114E23" w14:textId="77777777" w:rsidR="00B25544" w:rsidRPr="00D235B0" w:rsidRDefault="00B25544" w:rsidP="001547E9">
            <w:pPr>
              <w:pStyle w:val="NormalWeb"/>
              <w:spacing w:before="0" w:beforeAutospacing="0" w:after="0" w:afterAutospacing="0"/>
              <w:rPr>
                <w:rFonts w:ascii="Calibri" w:hAnsi="Calibri" w:cs="Tahoma"/>
                <w:bCs/>
                <w:sz w:val="24"/>
                <w:szCs w:val="24"/>
              </w:rPr>
            </w:pPr>
            <w:r w:rsidRPr="00D235B0">
              <w:rPr>
                <w:rFonts w:ascii="Calibri" w:hAnsi="Calibri" w:cs="Tahoma"/>
                <w:bCs/>
                <w:sz w:val="24"/>
                <w:szCs w:val="24"/>
              </w:rPr>
              <w:t>Comments:</w:t>
            </w:r>
          </w:p>
          <w:p w14:paraId="67AC9D4A" w14:textId="77777777" w:rsidR="00B92B73" w:rsidRDefault="00B92B73" w:rsidP="001547E9">
            <w:pPr>
              <w:pStyle w:val="NormalWeb"/>
              <w:spacing w:before="0" w:beforeAutospacing="0" w:after="0" w:afterAutospacing="0"/>
              <w:rPr>
                <w:rFonts w:ascii="Calibri" w:hAnsi="Calibri" w:cs="Tahoma"/>
                <w:bCs/>
                <w:sz w:val="24"/>
                <w:szCs w:val="24"/>
              </w:rPr>
            </w:pPr>
          </w:p>
          <w:p w14:paraId="74DD9C60" w14:textId="2B47419B" w:rsidR="00B25544" w:rsidRPr="00D235B0" w:rsidRDefault="00FF4C3F" w:rsidP="001547E9">
            <w:pPr>
              <w:pStyle w:val="NormalWeb"/>
              <w:spacing w:before="0" w:beforeAutospacing="0" w:after="0" w:afterAutospacing="0"/>
              <w:rPr>
                <w:rFonts w:ascii="Calibri" w:hAnsi="Calibri" w:cs="Tahoma"/>
                <w:bCs/>
                <w:sz w:val="24"/>
                <w:szCs w:val="24"/>
              </w:rPr>
            </w:pPr>
            <w:r w:rsidRPr="00D235B0">
              <w:rPr>
                <w:rFonts w:ascii="Calibri" w:hAnsi="Calibri" w:cs="Tahoma"/>
                <w:bCs/>
                <w:sz w:val="24"/>
                <w:szCs w:val="24"/>
              </w:rPr>
              <w:t>This dissertation is very well written and structured, using an excellent range of relevant primary and secondary sources which are referenced appropriately. You identify key themes for your research perceptively and underpin them with literature that is highly pertinent</w:t>
            </w:r>
            <w:r w:rsidR="00D604E5" w:rsidRPr="00D235B0">
              <w:rPr>
                <w:rFonts w:ascii="Calibri" w:hAnsi="Calibri" w:cs="Tahoma"/>
                <w:bCs/>
                <w:sz w:val="24"/>
                <w:szCs w:val="24"/>
              </w:rPr>
              <w:t xml:space="preserve"> to its core themes</w:t>
            </w:r>
            <w:r w:rsidRPr="00D235B0">
              <w:rPr>
                <w:rFonts w:ascii="Calibri" w:hAnsi="Calibri" w:cs="Tahoma"/>
                <w:bCs/>
                <w:sz w:val="24"/>
                <w:szCs w:val="24"/>
              </w:rPr>
              <w:t>. Your discussion of Buddhist thought is very well grounded</w:t>
            </w:r>
            <w:r w:rsidR="002A1D16" w:rsidRPr="00D235B0">
              <w:rPr>
                <w:rFonts w:ascii="Calibri" w:hAnsi="Calibri" w:cs="Tahoma"/>
                <w:bCs/>
                <w:sz w:val="24"/>
                <w:szCs w:val="24"/>
              </w:rPr>
              <w:t xml:space="preserve"> not only in the literature but</w:t>
            </w:r>
            <w:r w:rsidRPr="00D235B0">
              <w:rPr>
                <w:rFonts w:ascii="Calibri" w:hAnsi="Calibri" w:cs="Tahoma"/>
                <w:bCs/>
                <w:sz w:val="24"/>
                <w:szCs w:val="24"/>
              </w:rPr>
              <w:t xml:space="preserve"> in an excellent understanding of the interdependent nature of existence and personhood it presents</w:t>
            </w:r>
            <w:r w:rsidR="002A1D16" w:rsidRPr="00D235B0">
              <w:rPr>
                <w:rFonts w:ascii="Calibri" w:hAnsi="Calibri" w:cs="Tahoma"/>
                <w:bCs/>
                <w:sz w:val="24"/>
                <w:szCs w:val="24"/>
              </w:rPr>
              <w:t>. Y</w:t>
            </w:r>
            <w:r w:rsidRPr="00D235B0">
              <w:rPr>
                <w:rFonts w:ascii="Calibri" w:hAnsi="Calibri" w:cs="Tahoma"/>
                <w:bCs/>
                <w:sz w:val="24"/>
                <w:szCs w:val="24"/>
              </w:rPr>
              <w:t xml:space="preserve">ou skilfully relate this to contemporary scholarship exploring the ecological self and to notions of compassion as expressed in Buddhist </w:t>
            </w:r>
            <w:r w:rsidR="00D235B0">
              <w:rPr>
                <w:rFonts w:ascii="Calibri" w:hAnsi="Calibri" w:cs="Tahoma"/>
                <w:bCs/>
                <w:sz w:val="24"/>
                <w:szCs w:val="24"/>
              </w:rPr>
              <w:t xml:space="preserve">soteriological </w:t>
            </w:r>
            <w:r w:rsidR="00D235B0" w:rsidRPr="00D235B0">
              <w:rPr>
                <w:rFonts w:ascii="Calibri" w:hAnsi="Calibri" w:cs="Tahoma"/>
                <w:bCs/>
                <w:sz w:val="24"/>
                <w:szCs w:val="24"/>
              </w:rPr>
              <w:t xml:space="preserve">literature and practices </w:t>
            </w:r>
            <w:r w:rsidR="00D235B0">
              <w:rPr>
                <w:rFonts w:ascii="Calibri" w:hAnsi="Calibri" w:cs="Tahoma"/>
                <w:bCs/>
                <w:sz w:val="24"/>
                <w:szCs w:val="24"/>
              </w:rPr>
              <w:t>regarding</w:t>
            </w:r>
            <w:r w:rsidRPr="00D235B0">
              <w:rPr>
                <w:rFonts w:ascii="Calibri" w:hAnsi="Calibri" w:cs="Tahoma"/>
                <w:bCs/>
                <w:sz w:val="24"/>
                <w:szCs w:val="24"/>
              </w:rPr>
              <w:t xml:space="preserve"> the Bodhisattva ideal</w:t>
            </w:r>
            <w:r w:rsidR="00D235B0">
              <w:rPr>
                <w:rFonts w:ascii="Calibri" w:hAnsi="Calibri" w:cs="Tahoma"/>
                <w:bCs/>
                <w:sz w:val="24"/>
                <w:szCs w:val="24"/>
              </w:rPr>
              <w:t xml:space="preserve"> and </w:t>
            </w:r>
            <w:r w:rsidR="00D235B0" w:rsidRPr="00D235B0">
              <w:rPr>
                <w:rFonts w:ascii="Calibri" w:hAnsi="Calibri" w:cs="Tahoma"/>
                <w:bCs/>
                <w:i/>
                <w:iCs/>
                <w:sz w:val="24"/>
                <w:szCs w:val="24"/>
              </w:rPr>
              <w:t>bodhicitta</w:t>
            </w:r>
            <w:r w:rsidRPr="00D235B0">
              <w:rPr>
                <w:rFonts w:ascii="Calibri" w:hAnsi="Calibri" w:cs="Tahoma"/>
                <w:bCs/>
                <w:sz w:val="24"/>
                <w:szCs w:val="24"/>
              </w:rPr>
              <w:t xml:space="preserve">. </w:t>
            </w:r>
          </w:p>
          <w:p w14:paraId="0CED3D98" w14:textId="77777777" w:rsidR="008A7F20" w:rsidRDefault="008A7F20" w:rsidP="001547E9">
            <w:pPr>
              <w:pStyle w:val="NormalWeb"/>
              <w:spacing w:before="0" w:beforeAutospacing="0" w:after="0" w:afterAutospacing="0"/>
              <w:rPr>
                <w:rFonts w:ascii="Calibri" w:hAnsi="Calibri" w:cs="Tahoma"/>
                <w:bCs/>
                <w:sz w:val="24"/>
                <w:szCs w:val="24"/>
              </w:rPr>
            </w:pPr>
          </w:p>
          <w:p w14:paraId="07446FC8" w14:textId="13AC8A5A" w:rsidR="008A7F20" w:rsidRDefault="00DD5DC3" w:rsidP="001547E9">
            <w:pPr>
              <w:pStyle w:val="NormalWeb"/>
              <w:spacing w:before="0" w:beforeAutospacing="0" w:after="0" w:afterAutospacing="0"/>
              <w:rPr>
                <w:rFonts w:ascii="Calibri" w:hAnsi="Calibri" w:cs="Tahoma"/>
                <w:bCs/>
                <w:sz w:val="24"/>
                <w:szCs w:val="24"/>
              </w:rPr>
            </w:pPr>
            <w:r>
              <w:rPr>
                <w:rFonts w:ascii="Calibri" w:hAnsi="Calibri" w:cs="Tahoma"/>
                <w:bCs/>
                <w:sz w:val="24"/>
                <w:szCs w:val="24"/>
              </w:rPr>
              <w:t>In this dissertation, you have chosen to include the work of Buddhist teachers with extensive backgrounds as monk and/or practitioner-scholars. Particularly in the Tibetan-Buddhist traditions you focus on, scholar-practitioners</w:t>
            </w:r>
            <w:r w:rsidR="0099663D">
              <w:rPr>
                <w:rFonts w:ascii="Calibri" w:hAnsi="Calibri" w:cs="Tahoma"/>
                <w:bCs/>
                <w:sz w:val="24"/>
                <w:szCs w:val="24"/>
              </w:rPr>
              <w:t>, such</w:t>
            </w:r>
            <w:r>
              <w:rPr>
                <w:rFonts w:ascii="Calibri" w:hAnsi="Calibri" w:cs="Tahoma"/>
                <w:bCs/>
                <w:sz w:val="24"/>
                <w:szCs w:val="24"/>
              </w:rPr>
              <w:t xml:space="preserve"> as the Fourteenth Dalai Lama</w:t>
            </w:r>
            <w:r w:rsidR="00B76DA2">
              <w:rPr>
                <w:rFonts w:ascii="Calibri" w:hAnsi="Calibri" w:cs="Tahoma"/>
                <w:bCs/>
                <w:sz w:val="24"/>
                <w:szCs w:val="24"/>
              </w:rPr>
              <w:t>,</w:t>
            </w:r>
            <w:r>
              <w:rPr>
                <w:rFonts w:ascii="Calibri" w:hAnsi="Calibri" w:cs="Tahoma"/>
                <w:bCs/>
                <w:sz w:val="24"/>
                <w:szCs w:val="24"/>
              </w:rPr>
              <w:t xml:space="preserve"> will </w:t>
            </w:r>
            <w:r w:rsidR="00B76DA2">
              <w:rPr>
                <w:rFonts w:ascii="Calibri" w:hAnsi="Calibri" w:cs="Tahoma"/>
                <w:bCs/>
                <w:sz w:val="24"/>
                <w:szCs w:val="24"/>
              </w:rPr>
              <w:t>typica</w:t>
            </w:r>
            <w:r>
              <w:rPr>
                <w:rFonts w:ascii="Calibri" w:hAnsi="Calibri" w:cs="Tahoma"/>
                <w:bCs/>
                <w:sz w:val="24"/>
                <w:szCs w:val="24"/>
              </w:rPr>
              <w:t xml:space="preserve">lly have spent upwards of twenty years in </w:t>
            </w:r>
            <w:r w:rsidR="00B76DA2">
              <w:rPr>
                <w:rFonts w:ascii="Calibri" w:hAnsi="Calibri" w:cs="Tahoma"/>
                <w:bCs/>
                <w:sz w:val="24"/>
                <w:szCs w:val="24"/>
              </w:rPr>
              <w:t xml:space="preserve">intensive and rigorous </w:t>
            </w:r>
            <w:r>
              <w:rPr>
                <w:rFonts w:ascii="Calibri" w:hAnsi="Calibri" w:cs="Tahoma"/>
                <w:bCs/>
                <w:sz w:val="24"/>
                <w:szCs w:val="24"/>
              </w:rPr>
              <w:t>traditional systems of monastic education. Y</w:t>
            </w:r>
            <w:r w:rsidR="008A7F20">
              <w:rPr>
                <w:rFonts w:ascii="Calibri" w:hAnsi="Calibri" w:cs="Tahoma"/>
                <w:bCs/>
                <w:sz w:val="24"/>
                <w:szCs w:val="24"/>
              </w:rPr>
              <w:t xml:space="preserve">our literature review and the underpinning of your paper draws upon the work of </w:t>
            </w:r>
            <w:r>
              <w:rPr>
                <w:rFonts w:ascii="Calibri" w:hAnsi="Calibri" w:cs="Tahoma"/>
                <w:bCs/>
                <w:sz w:val="24"/>
                <w:szCs w:val="24"/>
              </w:rPr>
              <w:t>these respected</w:t>
            </w:r>
            <w:r w:rsidR="008A7F20">
              <w:rPr>
                <w:rFonts w:ascii="Calibri" w:hAnsi="Calibri" w:cs="Tahoma"/>
                <w:bCs/>
                <w:sz w:val="24"/>
                <w:szCs w:val="24"/>
              </w:rPr>
              <w:t xml:space="preserve"> Buddhist scholar-practitioners alongside more traditional academic sources, synthesising these to great effect. This approach highlights the need for decolonisation in terms of academic sources</w:t>
            </w:r>
            <w:r>
              <w:rPr>
                <w:rFonts w:ascii="Calibri" w:hAnsi="Calibri" w:cs="Tahoma"/>
                <w:bCs/>
                <w:sz w:val="24"/>
                <w:szCs w:val="24"/>
              </w:rPr>
              <w:t xml:space="preserve"> and </w:t>
            </w:r>
            <w:r w:rsidR="008A7F20">
              <w:rPr>
                <w:rFonts w:ascii="Calibri" w:hAnsi="Calibri" w:cs="Tahoma"/>
                <w:bCs/>
                <w:sz w:val="24"/>
                <w:szCs w:val="24"/>
              </w:rPr>
              <w:t xml:space="preserve">a careful consideration of what qualifies as ‘academically worthy’ of inclusion in such studies.   </w:t>
            </w:r>
          </w:p>
          <w:p w14:paraId="2B256FF3" w14:textId="77777777" w:rsidR="00DD5DC3" w:rsidRPr="00D235B0" w:rsidRDefault="00DD5DC3" w:rsidP="001547E9">
            <w:pPr>
              <w:pStyle w:val="NormalWeb"/>
              <w:spacing w:before="0" w:beforeAutospacing="0" w:after="0" w:afterAutospacing="0"/>
              <w:rPr>
                <w:rFonts w:ascii="Calibri" w:hAnsi="Calibri" w:cs="Tahoma"/>
                <w:bCs/>
                <w:sz w:val="24"/>
                <w:szCs w:val="24"/>
              </w:rPr>
            </w:pPr>
          </w:p>
          <w:p w14:paraId="479259DC" w14:textId="67253089" w:rsidR="00C117BD" w:rsidRDefault="00C117BD" w:rsidP="00C117BD">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Your descriptive sections are very clearly expressed, and you manage to encapsulate </w:t>
            </w:r>
            <w:proofErr w:type="gramStart"/>
            <w:r>
              <w:rPr>
                <w:rFonts w:ascii="Calibri" w:hAnsi="Calibri" w:cs="Tahoma"/>
                <w:bCs/>
                <w:sz w:val="24"/>
                <w:szCs w:val="24"/>
              </w:rPr>
              <w:t>a number of</w:t>
            </w:r>
            <w:proofErr w:type="gramEnd"/>
            <w:r>
              <w:rPr>
                <w:rFonts w:ascii="Calibri" w:hAnsi="Calibri" w:cs="Tahoma"/>
                <w:bCs/>
                <w:sz w:val="24"/>
                <w:szCs w:val="24"/>
              </w:rPr>
              <w:t xml:space="preserve"> key Buddhist concepts necessary for the research succinctly, yet without simplifying them. Your sections on impermanence, interdependence, relative and absolute truth, self and personhood are particularly impressive in this regard. You synthesise your discussion of these </w:t>
            </w:r>
            <w:r>
              <w:rPr>
                <w:rFonts w:ascii="Calibri" w:hAnsi="Calibri" w:cs="Tahoma"/>
                <w:bCs/>
                <w:sz w:val="24"/>
                <w:szCs w:val="24"/>
              </w:rPr>
              <w:lastRenderedPageBreak/>
              <w:t xml:space="preserve">and notions of </w:t>
            </w:r>
            <w:r w:rsidRPr="00C117BD">
              <w:rPr>
                <w:rFonts w:ascii="Calibri" w:hAnsi="Calibri" w:cs="Tahoma"/>
                <w:bCs/>
                <w:i/>
                <w:iCs/>
                <w:sz w:val="24"/>
                <w:szCs w:val="24"/>
              </w:rPr>
              <w:t>Bodhicitta</w:t>
            </w:r>
            <w:r>
              <w:rPr>
                <w:rFonts w:ascii="Calibri" w:hAnsi="Calibri" w:cs="Tahoma"/>
                <w:bCs/>
                <w:sz w:val="24"/>
                <w:szCs w:val="24"/>
              </w:rPr>
              <w:t xml:space="preserve"> and the </w:t>
            </w:r>
            <w:r w:rsidRPr="00C117BD">
              <w:rPr>
                <w:rFonts w:ascii="Calibri" w:hAnsi="Calibri" w:cs="Tahoma"/>
                <w:bCs/>
                <w:i/>
                <w:iCs/>
                <w:sz w:val="24"/>
                <w:szCs w:val="24"/>
              </w:rPr>
              <w:t>Bodhisattva</w:t>
            </w:r>
            <w:r>
              <w:rPr>
                <w:rFonts w:ascii="Calibri" w:hAnsi="Calibri" w:cs="Tahoma"/>
                <w:bCs/>
                <w:sz w:val="24"/>
                <w:szCs w:val="24"/>
              </w:rPr>
              <w:t xml:space="preserve"> path that underly </w:t>
            </w:r>
            <w:r w:rsidRPr="00C117BD">
              <w:rPr>
                <w:rFonts w:ascii="Calibri" w:hAnsi="Calibri" w:cs="Tahoma"/>
                <w:bCs/>
                <w:i/>
                <w:iCs/>
                <w:sz w:val="24"/>
                <w:szCs w:val="24"/>
              </w:rPr>
              <w:t>Tonglen</w:t>
            </w:r>
            <w:r>
              <w:rPr>
                <w:rFonts w:ascii="Calibri" w:hAnsi="Calibri" w:cs="Tahoma"/>
                <w:bCs/>
                <w:sz w:val="24"/>
                <w:szCs w:val="24"/>
              </w:rPr>
              <w:t xml:space="preserve"> with discussion on deep ecology and the eco-consciousness movement in a way that illuminates how such an interdisciplinary analysis can shed mutual light on core concepts and their implications for practice-based activities towards wellbeing, such as those of the ‘Council of All Beings’ ritual explored in your auto ethnographical section. </w:t>
            </w:r>
          </w:p>
          <w:p w14:paraId="45DBD5CF" w14:textId="25B90F72" w:rsidR="00C117BD" w:rsidRDefault="00C117BD" w:rsidP="00C117BD">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 </w:t>
            </w:r>
          </w:p>
          <w:p w14:paraId="08750C5C" w14:textId="373FE9F2" w:rsidR="008A7F20" w:rsidRDefault="008A7F20" w:rsidP="00C117BD">
            <w:pPr>
              <w:pStyle w:val="NormalWeb"/>
              <w:spacing w:before="0" w:beforeAutospacing="0" w:after="0" w:afterAutospacing="0"/>
              <w:rPr>
                <w:rFonts w:ascii="Calibri" w:hAnsi="Calibri" w:cs="Tahoma"/>
                <w:bCs/>
                <w:sz w:val="24"/>
                <w:szCs w:val="24"/>
              </w:rPr>
            </w:pPr>
            <w:r w:rsidRPr="00D235B0">
              <w:rPr>
                <w:rFonts w:ascii="Calibri" w:hAnsi="Calibri" w:cs="Tahoma"/>
                <w:bCs/>
                <w:sz w:val="24"/>
                <w:szCs w:val="24"/>
              </w:rPr>
              <w:t xml:space="preserve">Your </w:t>
            </w:r>
            <w:r w:rsidR="00D5262B">
              <w:rPr>
                <w:rFonts w:ascii="Calibri" w:hAnsi="Calibri" w:cs="Tahoma"/>
                <w:bCs/>
                <w:sz w:val="24"/>
                <w:szCs w:val="24"/>
              </w:rPr>
              <w:t xml:space="preserve">ethical positioning and </w:t>
            </w:r>
            <w:r w:rsidRPr="00D235B0">
              <w:rPr>
                <w:rFonts w:ascii="Calibri" w:hAnsi="Calibri" w:cs="Tahoma"/>
                <w:bCs/>
                <w:sz w:val="24"/>
                <w:szCs w:val="24"/>
              </w:rPr>
              <w:t xml:space="preserve">reflexive considerations are </w:t>
            </w:r>
            <w:r w:rsidR="001901C7">
              <w:rPr>
                <w:rFonts w:ascii="Calibri" w:hAnsi="Calibri" w:cs="Tahoma"/>
                <w:bCs/>
                <w:sz w:val="24"/>
                <w:szCs w:val="24"/>
              </w:rPr>
              <w:t>careful</w:t>
            </w:r>
            <w:r w:rsidRPr="00D235B0">
              <w:rPr>
                <w:rFonts w:ascii="Calibri" w:hAnsi="Calibri" w:cs="Tahoma"/>
                <w:bCs/>
                <w:sz w:val="24"/>
                <w:szCs w:val="24"/>
              </w:rPr>
              <w:t xml:space="preserve">ly </w:t>
            </w:r>
            <w:r w:rsidR="00D5262B">
              <w:rPr>
                <w:rFonts w:ascii="Calibri" w:hAnsi="Calibri" w:cs="Tahoma"/>
                <w:bCs/>
                <w:sz w:val="24"/>
                <w:szCs w:val="24"/>
              </w:rPr>
              <w:t xml:space="preserve">presented, </w:t>
            </w:r>
            <w:r w:rsidRPr="00D235B0">
              <w:rPr>
                <w:rFonts w:ascii="Calibri" w:hAnsi="Calibri" w:cs="Tahoma"/>
                <w:bCs/>
                <w:sz w:val="24"/>
                <w:szCs w:val="24"/>
              </w:rPr>
              <w:t xml:space="preserve">and demonstrate an original and insightful engagement with deep ecology, as indicated by your inclusion of the section in which you </w:t>
            </w:r>
            <w:r w:rsidR="00173420">
              <w:rPr>
                <w:rFonts w:ascii="Calibri" w:hAnsi="Calibri" w:cs="Tahoma"/>
                <w:bCs/>
                <w:sz w:val="24"/>
                <w:szCs w:val="24"/>
              </w:rPr>
              <w:t>connect with</w:t>
            </w:r>
            <w:r w:rsidRPr="00D235B0">
              <w:rPr>
                <w:rFonts w:ascii="Calibri" w:hAnsi="Calibri" w:cs="Tahoma"/>
                <w:bCs/>
                <w:sz w:val="24"/>
                <w:szCs w:val="24"/>
              </w:rPr>
              <w:t xml:space="preserve"> a plant </w:t>
            </w:r>
            <w:r w:rsidR="00173420">
              <w:rPr>
                <w:rFonts w:ascii="Calibri" w:hAnsi="Calibri" w:cs="Tahoma"/>
                <w:bCs/>
                <w:sz w:val="24"/>
                <w:szCs w:val="24"/>
              </w:rPr>
              <w:t xml:space="preserve">in your care through </w:t>
            </w:r>
            <w:r w:rsidR="001901C7">
              <w:rPr>
                <w:rFonts w:ascii="Calibri" w:hAnsi="Calibri" w:cs="Tahoma"/>
                <w:bCs/>
                <w:sz w:val="24"/>
                <w:szCs w:val="24"/>
              </w:rPr>
              <w:t xml:space="preserve">the </w:t>
            </w:r>
            <w:r w:rsidR="00173420">
              <w:rPr>
                <w:rFonts w:ascii="Calibri" w:hAnsi="Calibri" w:cs="Tahoma"/>
                <w:bCs/>
                <w:sz w:val="24"/>
                <w:szCs w:val="24"/>
              </w:rPr>
              <w:t>Tibetan Buddhist compassion practice</w:t>
            </w:r>
            <w:r w:rsidR="001901C7">
              <w:rPr>
                <w:rFonts w:ascii="Calibri" w:hAnsi="Calibri" w:cs="Tahoma"/>
                <w:bCs/>
                <w:sz w:val="24"/>
                <w:szCs w:val="24"/>
              </w:rPr>
              <w:t xml:space="preserve"> of your research topic, </w:t>
            </w:r>
            <w:r w:rsidR="001901C7" w:rsidRPr="00173420">
              <w:rPr>
                <w:rFonts w:ascii="Calibri" w:hAnsi="Calibri" w:cs="Tahoma"/>
                <w:bCs/>
                <w:i/>
                <w:iCs/>
                <w:sz w:val="24"/>
                <w:szCs w:val="24"/>
              </w:rPr>
              <w:t>Tonglen</w:t>
            </w:r>
            <w:r w:rsidR="00173420">
              <w:rPr>
                <w:rFonts w:ascii="Calibri" w:hAnsi="Calibri" w:cs="Tahoma"/>
                <w:bCs/>
                <w:sz w:val="24"/>
                <w:szCs w:val="24"/>
              </w:rPr>
              <w:t xml:space="preserve">, </w:t>
            </w:r>
            <w:r w:rsidRPr="00D235B0">
              <w:rPr>
                <w:rFonts w:ascii="Calibri" w:hAnsi="Calibri" w:cs="Tahoma"/>
                <w:bCs/>
                <w:sz w:val="24"/>
                <w:szCs w:val="24"/>
              </w:rPr>
              <w:t>and this leads you to an experiential understanding of compassion for and in interaction with non-human beings</w:t>
            </w:r>
            <w:r w:rsidR="00447858">
              <w:rPr>
                <w:rFonts w:ascii="Calibri" w:hAnsi="Calibri" w:cs="Tahoma"/>
                <w:bCs/>
                <w:sz w:val="24"/>
                <w:szCs w:val="24"/>
              </w:rPr>
              <w:t xml:space="preserve"> as integral parts of spiritually interconnected ecosystems</w:t>
            </w:r>
            <w:r w:rsidRPr="00D235B0">
              <w:rPr>
                <w:rFonts w:ascii="Calibri" w:hAnsi="Calibri" w:cs="Tahoma"/>
                <w:bCs/>
                <w:sz w:val="24"/>
                <w:szCs w:val="24"/>
              </w:rPr>
              <w:t>.</w:t>
            </w:r>
            <w:r w:rsidR="00507CBD">
              <w:rPr>
                <w:rFonts w:ascii="Calibri" w:hAnsi="Calibri" w:cs="Tahoma"/>
                <w:bCs/>
                <w:sz w:val="24"/>
                <w:szCs w:val="24"/>
              </w:rPr>
              <w:t xml:space="preserve"> This leads smoothly into discussion of the practice of </w:t>
            </w:r>
            <w:r w:rsidR="00507CBD" w:rsidRPr="00507CBD">
              <w:rPr>
                <w:rFonts w:ascii="Calibri" w:hAnsi="Calibri" w:cs="Tahoma"/>
                <w:bCs/>
                <w:i/>
                <w:iCs/>
                <w:sz w:val="24"/>
                <w:szCs w:val="24"/>
              </w:rPr>
              <w:t>Tonglen</w:t>
            </w:r>
            <w:r w:rsidR="00173420">
              <w:rPr>
                <w:rFonts w:ascii="Calibri" w:hAnsi="Calibri" w:cs="Tahoma"/>
                <w:bCs/>
                <w:i/>
                <w:iCs/>
                <w:sz w:val="24"/>
                <w:szCs w:val="24"/>
              </w:rPr>
              <w:t xml:space="preserve"> </w:t>
            </w:r>
            <w:r w:rsidR="00507CBD">
              <w:rPr>
                <w:rFonts w:ascii="Calibri" w:hAnsi="Calibri" w:cs="Tahoma"/>
                <w:bCs/>
                <w:sz w:val="24"/>
                <w:szCs w:val="24"/>
              </w:rPr>
              <w:t xml:space="preserve">as an eco-consciousness activity for </w:t>
            </w:r>
            <w:r w:rsidR="00173420">
              <w:rPr>
                <w:rFonts w:ascii="Calibri" w:hAnsi="Calibri" w:cs="Tahoma"/>
                <w:bCs/>
                <w:sz w:val="24"/>
                <w:szCs w:val="24"/>
              </w:rPr>
              <w:t>eco-</w:t>
            </w:r>
            <w:r w:rsidR="00507CBD">
              <w:rPr>
                <w:rFonts w:ascii="Calibri" w:hAnsi="Calibri" w:cs="Tahoma"/>
                <w:bCs/>
                <w:sz w:val="24"/>
                <w:szCs w:val="24"/>
              </w:rPr>
              <w:t xml:space="preserve">healing. </w:t>
            </w:r>
          </w:p>
          <w:p w14:paraId="4D6AC18B" w14:textId="77777777" w:rsidR="00CD6E0D" w:rsidRDefault="00CD6E0D" w:rsidP="001547E9">
            <w:pPr>
              <w:pStyle w:val="NormalWeb"/>
              <w:spacing w:before="0" w:beforeAutospacing="0" w:after="0" w:afterAutospacing="0"/>
              <w:rPr>
                <w:rFonts w:ascii="Calibri" w:hAnsi="Calibri" w:cs="Tahoma"/>
                <w:bCs/>
                <w:sz w:val="24"/>
                <w:szCs w:val="24"/>
              </w:rPr>
            </w:pPr>
          </w:p>
          <w:p w14:paraId="74C50928" w14:textId="5D7C28F8" w:rsidR="00B25544" w:rsidRDefault="00C117BD" w:rsidP="00B92B73">
            <w:pPr>
              <w:pStyle w:val="NormalWeb"/>
              <w:spacing w:before="0" w:beforeAutospacing="0" w:after="0" w:afterAutospacing="0"/>
              <w:rPr>
                <w:rFonts w:ascii="Calibri" w:hAnsi="Calibri" w:cs="Tahoma"/>
                <w:bCs/>
                <w:sz w:val="24"/>
                <w:szCs w:val="24"/>
              </w:rPr>
            </w:pPr>
            <w:r>
              <w:rPr>
                <w:rFonts w:ascii="Calibri" w:hAnsi="Calibri" w:cs="Tahoma"/>
                <w:bCs/>
                <w:sz w:val="24"/>
                <w:szCs w:val="24"/>
              </w:rPr>
              <w:t>You</w:t>
            </w:r>
            <w:r w:rsidR="00337EED">
              <w:rPr>
                <w:rFonts w:ascii="Calibri" w:hAnsi="Calibri" w:cs="Tahoma"/>
                <w:bCs/>
                <w:sz w:val="24"/>
                <w:szCs w:val="24"/>
              </w:rPr>
              <w:t xml:space="preserve"> emphasised this reflexive and practice-based approach in rejecting the use of technology for data analysis in favour of the more embodied and connected relationship to the data that transcription by hand engendered. This shows a subtle understanding of how approaches to research and reflexivity in the choices a researcher makes can profoundly influence the type and level of engagement with the research data. The data that you collected from your surveys and interviews is very rich</w:t>
            </w:r>
            <w:r w:rsidR="008A7BC6">
              <w:rPr>
                <w:rFonts w:ascii="Calibri" w:hAnsi="Calibri" w:cs="Tahoma"/>
                <w:bCs/>
                <w:sz w:val="24"/>
                <w:szCs w:val="24"/>
              </w:rPr>
              <w:t>, your presentation of it clear, aided by the effective use of graphs,</w:t>
            </w:r>
            <w:r w:rsidR="00337EED">
              <w:rPr>
                <w:rFonts w:ascii="Calibri" w:hAnsi="Calibri" w:cs="Tahoma"/>
                <w:bCs/>
                <w:sz w:val="24"/>
                <w:szCs w:val="24"/>
              </w:rPr>
              <w:t xml:space="preserve"> and your analysis of it nuanced and perceptive.</w:t>
            </w:r>
            <w:r w:rsidR="00B92B73">
              <w:rPr>
                <w:rFonts w:ascii="Calibri" w:hAnsi="Calibri" w:cs="Tahoma"/>
                <w:bCs/>
                <w:sz w:val="24"/>
                <w:szCs w:val="24"/>
              </w:rPr>
              <w:t xml:space="preserve"> </w:t>
            </w:r>
            <w:r w:rsidR="00C367E7">
              <w:rPr>
                <w:rFonts w:ascii="Calibri" w:hAnsi="Calibri" w:cs="Tahoma"/>
                <w:bCs/>
                <w:sz w:val="24"/>
                <w:szCs w:val="24"/>
              </w:rPr>
              <w:t xml:space="preserve">You include an </w:t>
            </w:r>
            <w:r>
              <w:rPr>
                <w:rFonts w:ascii="Calibri" w:hAnsi="Calibri" w:cs="Tahoma"/>
                <w:bCs/>
                <w:sz w:val="24"/>
                <w:szCs w:val="24"/>
              </w:rPr>
              <w:t xml:space="preserve">auto </w:t>
            </w:r>
            <w:r w:rsidR="00C367E7">
              <w:rPr>
                <w:rFonts w:ascii="Calibri" w:hAnsi="Calibri" w:cs="Tahoma"/>
                <w:bCs/>
                <w:sz w:val="24"/>
                <w:szCs w:val="24"/>
              </w:rPr>
              <w:t xml:space="preserve">ethnographic section that </w:t>
            </w:r>
            <w:r>
              <w:rPr>
                <w:rFonts w:ascii="Calibri" w:hAnsi="Calibri" w:cs="Tahoma"/>
                <w:bCs/>
                <w:sz w:val="24"/>
                <w:szCs w:val="24"/>
              </w:rPr>
              <w:t>enriches</w:t>
            </w:r>
            <w:r w:rsidR="00C367E7">
              <w:rPr>
                <w:rFonts w:ascii="Calibri" w:hAnsi="Calibri" w:cs="Tahoma"/>
                <w:bCs/>
                <w:sz w:val="24"/>
                <w:szCs w:val="24"/>
              </w:rPr>
              <w:t xml:space="preserve"> the research through it</w:t>
            </w:r>
            <w:r>
              <w:rPr>
                <w:rFonts w:ascii="Calibri" w:hAnsi="Calibri" w:cs="Tahoma"/>
                <w:bCs/>
                <w:sz w:val="24"/>
                <w:szCs w:val="24"/>
              </w:rPr>
              <w:t xml:space="preserve">s layered discussion of implications Tonglen might have </w:t>
            </w:r>
            <w:r w:rsidR="001A3608">
              <w:rPr>
                <w:rFonts w:ascii="Calibri" w:hAnsi="Calibri" w:cs="Tahoma"/>
                <w:bCs/>
                <w:sz w:val="24"/>
                <w:szCs w:val="24"/>
              </w:rPr>
              <w:t xml:space="preserve">in such context </w:t>
            </w:r>
            <w:r>
              <w:rPr>
                <w:rFonts w:ascii="Calibri" w:hAnsi="Calibri" w:cs="Tahoma"/>
                <w:bCs/>
                <w:sz w:val="24"/>
                <w:szCs w:val="24"/>
              </w:rPr>
              <w:t xml:space="preserve">as </w:t>
            </w:r>
            <w:r w:rsidR="00B92B73">
              <w:rPr>
                <w:rFonts w:ascii="Calibri" w:hAnsi="Calibri" w:cs="Tahoma"/>
                <w:bCs/>
                <w:sz w:val="24"/>
                <w:szCs w:val="24"/>
              </w:rPr>
              <w:t xml:space="preserve">transformative </w:t>
            </w:r>
            <w:r>
              <w:rPr>
                <w:rFonts w:ascii="Calibri" w:hAnsi="Calibri" w:cs="Tahoma"/>
                <w:bCs/>
                <w:sz w:val="24"/>
                <w:szCs w:val="24"/>
              </w:rPr>
              <w:t>vehicle for and</w:t>
            </w:r>
            <w:r w:rsidR="00B92B73">
              <w:rPr>
                <w:rFonts w:ascii="Calibri" w:hAnsi="Calibri" w:cs="Tahoma"/>
                <w:bCs/>
                <w:sz w:val="24"/>
                <w:szCs w:val="24"/>
              </w:rPr>
              <w:t xml:space="preserve"> potential expression of</w:t>
            </w:r>
            <w:r>
              <w:rPr>
                <w:rFonts w:ascii="Calibri" w:hAnsi="Calibri" w:cs="Tahoma"/>
                <w:bCs/>
                <w:sz w:val="24"/>
                <w:szCs w:val="24"/>
              </w:rPr>
              <w:t xml:space="preserve"> eco-consciousness</w:t>
            </w:r>
            <w:r w:rsidR="00B92B73">
              <w:rPr>
                <w:rFonts w:ascii="Calibri" w:hAnsi="Calibri" w:cs="Tahoma"/>
                <w:bCs/>
                <w:sz w:val="24"/>
                <w:szCs w:val="24"/>
              </w:rPr>
              <w:t xml:space="preserve"> with potency as method to address the eco-crisis</w:t>
            </w:r>
            <w:r>
              <w:rPr>
                <w:rFonts w:ascii="Calibri" w:hAnsi="Calibri" w:cs="Tahoma"/>
                <w:bCs/>
                <w:sz w:val="24"/>
                <w:szCs w:val="24"/>
              </w:rPr>
              <w:t xml:space="preserve">. </w:t>
            </w:r>
          </w:p>
          <w:p w14:paraId="39E22416" w14:textId="77777777" w:rsidR="00C117BD" w:rsidRPr="00D235B0" w:rsidRDefault="00C117BD" w:rsidP="00C117BD">
            <w:pPr>
              <w:pStyle w:val="NormalWeb"/>
              <w:spacing w:before="0" w:beforeAutospacing="0" w:after="0" w:afterAutospacing="0"/>
              <w:rPr>
                <w:rFonts w:ascii="Calibri" w:hAnsi="Calibri" w:cs="Tahoma"/>
                <w:bCs/>
                <w:sz w:val="24"/>
                <w:szCs w:val="24"/>
              </w:rPr>
            </w:pPr>
          </w:p>
          <w:p w14:paraId="32725BD9" w14:textId="0B708B75" w:rsidR="00B25544" w:rsidRPr="00D235B0" w:rsidRDefault="00D604E5" w:rsidP="001547E9">
            <w:pPr>
              <w:pStyle w:val="NormalWeb"/>
              <w:spacing w:before="0" w:beforeAutospacing="0" w:after="0" w:afterAutospacing="0"/>
              <w:rPr>
                <w:rFonts w:ascii="Calibri" w:hAnsi="Calibri" w:cs="Tahoma"/>
                <w:bCs/>
                <w:sz w:val="24"/>
                <w:szCs w:val="24"/>
              </w:rPr>
            </w:pPr>
            <w:r w:rsidRPr="00D235B0">
              <w:rPr>
                <w:rFonts w:ascii="Calibri" w:hAnsi="Calibri" w:cs="Tahoma"/>
                <w:bCs/>
                <w:sz w:val="24"/>
                <w:szCs w:val="24"/>
              </w:rPr>
              <w:t xml:space="preserve">This dissertation </w:t>
            </w:r>
            <w:r w:rsidR="00AD047B">
              <w:rPr>
                <w:rFonts w:ascii="Calibri" w:hAnsi="Calibri" w:cs="Tahoma"/>
                <w:bCs/>
                <w:sz w:val="24"/>
                <w:szCs w:val="24"/>
              </w:rPr>
              <w:t xml:space="preserve">is fitting </w:t>
            </w:r>
            <w:r w:rsidRPr="00D235B0">
              <w:rPr>
                <w:rFonts w:ascii="Calibri" w:hAnsi="Calibri" w:cs="Tahoma"/>
                <w:bCs/>
                <w:sz w:val="24"/>
                <w:szCs w:val="24"/>
              </w:rPr>
              <w:t xml:space="preserve">culminative research </w:t>
            </w:r>
            <w:r w:rsidR="00AD047B">
              <w:rPr>
                <w:rFonts w:ascii="Calibri" w:hAnsi="Calibri" w:cs="Tahoma"/>
                <w:bCs/>
                <w:sz w:val="24"/>
                <w:szCs w:val="24"/>
              </w:rPr>
              <w:t>for</w:t>
            </w:r>
            <w:r w:rsidRPr="00D235B0">
              <w:rPr>
                <w:rFonts w:ascii="Calibri" w:hAnsi="Calibri" w:cs="Tahoma"/>
                <w:bCs/>
                <w:sz w:val="24"/>
                <w:szCs w:val="24"/>
              </w:rPr>
              <w:t xml:space="preserve"> your MA in Ecology and Spirituality</w:t>
            </w:r>
            <w:r w:rsidR="00AD047B">
              <w:rPr>
                <w:rFonts w:ascii="Calibri" w:hAnsi="Calibri" w:cs="Tahoma"/>
                <w:bCs/>
                <w:sz w:val="24"/>
                <w:szCs w:val="24"/>
              </w:rPr>
              <w:t xml:space="preserve"> and </w:t>
            </w:r>
            <w:r w:rsidR="00AD047B" w:rsidRPr="00D235B0">
              <w:rPr>
                <w:rFonts w:ascii="Calibri" w:hAnsi="Calibri" w:cs="Tahoma"/>
                <w:bCs/>
                <w:sz w:val="24"/>
                <w:szCs w:val="24"/>
              </w:rPr>
              <w:t xml:space="preserve">fulfils all the requirements of </w:t>
            </w:r>
            <w:r w:rsidR="00AD047B">
              <w:rPr>
                <w:rFonts w:ascii="Calibri" w:hAnsi="Calibri" w:cs="Tahoma"/>
                <w:bCs/>
                <w:sz w:val="24"/>
                <w:szCs w:val="24"/>
              </w:rPr>
              <w:t>a dissertation</w:t>
            </w:r>
            <w:r w:rsidRPr="00D235B0">
              <w:rPr>
                <w:rFonts w:ascii="Calibri" w:hAnsi="Calibri" w:cs="Tahoma"/>
                <w:bCs/>
                <w:sz w:val="24"/>
                <w:szCs w:val="24"/>
              </w:rPr>
              <w:t xml:space="preserve"> to a high level. It </w:t>
            </w:r>
            <w:r w:rsidR="002F7EDF">
              <w:rPr>
                <w:rFonts w:ascii="Calibri" w:hAnsi="Calibri" w:cs="Tahoma"/>
                <w:bCs/>
                <w:sz w:val="24"/>
                <w:szCs w:val="24"/>
              </w:rPr>
              <w:t>takes an innovative</w:t>
            </w:r>
            <w:r w:rsidR="001131F9">
              <w:rPr>
                <w:rFonts w:ascii="Calibri" w:hAnsi="Calibri" w:cs="Tahoma"/>
                <w:bCs/>
                <w:sz w:val="24"/>
                <w:szCs w:val="24"/>
              </w:rPr>
              <w:t>,</w:t>
            </w:r>
            <w:r w:rsidR="0029040F">
              <w:rPr>
                <w:rFonts w:ascii="Calibri" w:hAnsi="Calibri" w:cs="Tahoma"/>
                <w:bCs/>
                <w:sz w:val="24"/>
                <w:szCs w:val="24"/>
              </w:rPr>
              <w:t xml:space="preserve"> interdisciplinary</w:t>
            </w:r>
            <w:r w:rsidR="001131F9">
              <w:rPr>
                <w:rFonts w:ascii="Calibri" w:hAnsi="Calibri" w:cs="Tahoma"/>
                <w:bCs/>
                <w:sz w:val="24"/>
                <w:szCs w:val="24"/>
              </w:rPr>
              <w:t>, phenomenological</w:t>
            </w:r>
            <w:r w:rsidR="0029040F">
              <w:rPr>
                <w:rFonts w:ascii="Calibri" w:hAnsi="Calibri" w:cs="Tahoma"/>
                <w:bCs/>
                <w:sz w:val="24"/>
                <w:szCs w:val="24"/>
              </w:rPr>
              <w:t xml:space="preserve"> </w:t>
            </w:r>
            <w:r w:rsidR="002F7EDF">
              <w:rPr>
                <w:rFonts w:ascii="Calibri" w:hAnsi="Calibri" w:cs="Tahoma"/>
                <w:bCs/>
                <w:sz w:val="24"/>
                <w:szCs w:val="24"/>
              </w:rPr>
              <w:t>approach</w:t>
            </w:r>
            <w:r w:rsidR="00AD047B">
              <w:rPr>
                <w:rFonts w:ascii="Calibri" w:hAnsi="Calibri" w:cs="Tahoma"/>
                <w:bCs/>
                <w:sz w:val="24"/>
                <w:szCs w:val="24"/>
              </w:rPr>
              <w:t>,</w:t>
            </w:r>
            <w:r w:rsidR="002F7EDF">
              <w:rPr>
                <w:rFonts w:ascii="Calibri" w:hAnsi="Calibri" w:cs="Tahoma"/>
                <w:bCs/>
                <w:sz w:val="24"/>
                <w:szCs w:val="24"/>
              </w:rPr>
              <w:t xml:space="preserve"> </w:t>
            </w:r>
            <w:r w:rsidR="00AD047B" w:rsidRPr="00D235B0">
              <w:rPr>
                <w:rFonts w:ascii="Calibri" w:hAnsi="Calibri" w:cs="Tahoma"/>
                <w:bCs/>
                <w:sz w:val="24"/>
                <w:szCs w:val="24"/>
              </w:rPr>
              <w:t>identif</w:t>
            </w:r>
            <w:r w:rsidR="00AD047B">
              <w:rPr>
                <w:rFonts w:ascii="Calibri" w:hAnsi="Calibri" w:cs="Tahoma"/>
                <w:bCs/>
                <w:sz w:val="24"/>
                <w:szCs w:val="24"/>
              </w:rPr>
              <w:t>ying</w:t>
            </w:r>
            <w:r w:rsidRPr="00D235B0">
              <w:rPr>
                <w:rFonts w:ascii="Calibri" w:hAnsi="Calibri" w:cs="Tahoma"/>
                <w:bCs/>
                <w:sz w:val="24"/>
                <w:szCs w:val="24"/>
              </w:rPr>
              <w:t xml:space="preserve"> and speak</w:t>
            </w:r>
            <w:r w:rsidR="00AD047B">
              <w:rPr>
                <w:rFonts w:ascii="Calibri" w:hAnsi="Calibri" w:cs="Tahoma"/>
                <w:bCs/>
                <w:sz w:val="24"/>
                <w:szCs w:val="24"/>
              </w:rPr>
              <w:t>ing</w:t>
            </w:r>
            <w:r w:rsidRPr="00D235B0">
              <w:rPr>
                <w:rFonts w:ascii="Calibri" w:hAnsi="Calibri" w:cs="Tahoma"/>
                <w:bCs/>
                <w:sz w:val="24"/>
                <w:szCs w:val="24"/>
              </w:rPr>
              <w:t xml:space="preserve"> to</w:t>
            </w:r>
            <w:r w:rsidR="002F7EDF">
              <w:rPr>
                <w:rFonts w:ascii="Calibri" w:hAnsi="Calibri" w:cs="Tahoma"/>
                <w:bCs/>
                <w:sz w:val="24"/>
                <w:szCs w:val="24"/>
              </w:rPr>
              <w:t xml:space="preserve"> interesting</w:t>
            </w:r>
            <w:r w:rsidRPr="00D235B0">
              <w:rPr>
                <w:rFonts w:ascii="Calibri" w:hAnsi="Calibri" w:cs="Tahoma"/>
                <w:bCs/>
                <w:sz w:val="24"/>
                <w:szCs w:val="24"/>
              </w:rPr>
              <w:t xml:space="preserve"> areas for research inquiry</w:t>
            </w:r>
            <w:r w:rsidR="00AD047B">
              <w:rPr>
                <w:rFonts w:ascii="Calibri" w:hAnsi="Calibri" w:cs="Tahoma"/>
                <w:bCs/>
                <w:sz w:val="24"/>
                <w:szCs w:val="24"/>
              </w:rPr>
              <w:t xml:space="preserve"> with a critical analysis that is insightful and nuanced</w:t>
            </w:r>
            <w:r w:rsidR="002F7EDF">
              <w:rPr>
                <w:rFonts w:ascii="Calibri" w:hAnsi="Calibri" w:cs="Tahoma"/>
                <w:bCs/>
                <w:sz w:val="24"/>
                <w:szCs w:val="24"/>
              </w:rPr>
              <w:t>. There is</w:t>
            </w:r>
            <w:r w:rsidR="008A7F20">
              <w:rPr>
                <w:rFonts w:ascii="Calibri" w:hAnsi="Calibri" w:cs="Tahoma"/>
                <w:bCs/>
                <w:sz w:val="24"/>
                <w:szCs w:val="24"/>
              </w:rPr>
              <w:t xml:space="preserve"> </w:t>
            </w:r>
            <w:r w:rsidRPr="00D235B0">
              <w:rPr>
                <w:rFonts w:ascii="Calibri" w:hAnsi="Calibri" w:cs="Tahoma"/>
                <w:bCs/>
                <w:sz w:val="24"/>
                <w:szCs w:val="24"/>
              </w:rPr>
              <w:t>much potential for development</w:t>
            </w:r>
            <w:r w:rsidR="002F7EDF">
              <w:rPr>
                <w:rFonts w:ascii="Calibri" w:hAnsi="Calibri" w:cs="Tahoma"/>
                <w:bCs/>
                <w:sz w:val="24"/>
                <w:szCs w:val="24"/>
              </w:rPr>
              <w:t xml:space="preserve"> </w:t>
            </w:r>
            <w:r w:rsidR="0029040F">
              <w:rPr>
                <w:rFonts w:ascii="Calibri" w:hAnsi="Calibri" w:cs="Tahoma"/>
                <w:bCs/>
                <w:sz w:val="24"/>
                <w:szCs w:val="24"/>
              </w:rPr>
              <w:t>in this</w:t>
            </w:r>
            <w:r w:rsidR="002F7EDF">
              <w:rPr>
                <w:rFonts w:ascii="Calibri" w:hAnsi="Calibri" w:cs="Tahoma"/>
                <w:bCs/>
                <w:sz w:val="24"/>
                <w:szCs w:val="24"/>
              </w:rPr>
              <w:t xml:space="preserve"> work</w:t>
            </w:r>
            <w:r w:rsidRPr="00D235B0">
              <w:rPr>
                <w:rFonts w:ascii="Calibri" w:hAnsi="Calibri" w:cs="Tahoma"/>
                <w:bCs/>
                <w:sz w:val="24"/>
                <w:szCs w:val="24"/>
              </w:rPr>
              <w:t>—both in terms of publication and</w:t>
            </w:r>
            <w:r w:rsidR="008A7F20">
              <w:rPr>
                <w:rFonts w:ascii="Calibri" w:hAnsi="Calibri" w:cs="Tahoma"/>
                <w:bCs/>
                <w:sz w:val="24"/>
                <w:szCs w:val="24"/>
              </w:rPr>
              <w:t xml:space="preserve"> for</w:t>
            </w:r>
            <w:r w:rsidRPr="00D235B0">
              <w:rPr>
                <w:rFonts w:ascii="Calibri" w:hAnsi="Calibri" w:cs="Tahoma"/>
                <w:bCs/>
                <w:sz w:val="24"/>
                <w:szCs w:val="24"/>
              </w:rPr>
              <w:t xml:space="preserve"> ongoing research</w:t>
            </w:r>
            <w:r w:rsidR="008A7F20">
              <w:rPr>
                <w:rFonts w:ascii="Calibri" w:hAnsi="Calibri" w:cs="Tahoma"/>
                <w:bCs/>
                <w:sz w:val="24"/>
                <w:szCs w:val="24"/>
              </w:rPr>
              <w:t xml:space="preserve"> </w:t>
            </w:r>
            <w:r w:rsidR="0029040F">
              <w:rPr>
                <w:rFonts w:ascii="Calibri" w:hAnsi="Calibri" w:cs="Tahoma"/>
                <w:bCs/>
                <w:sz w:val="24"/>
                <w:szCs w:val="24"/>
              </w:rPr>
              <w:t>that could</w:t>
            </w:r>
            <w:r w:rsidR="008A7F20">
              <w:rPr>
                <w:rFonts w:ascii="Calibri" w:hAnsi="Calibri" w:cs="Tahoma"/>
                <w:bCs/>
                <w:sz w:val="24"/>
                <w:szCs w:val="24"/>
              </w:rPr>
              <w:t xml:space="preserve"> make</w:t>
            </w:r>
            <w:r w:rsidRPr="00D235B0">
              <w:rPr>
                <w:rFonts w:ascii="Calibri" w:hAnsi="Calibri" w:cs="Tahoma"/>
                <w:bCs/>
                <w:sz w:val="24"/>
                <w:szCs w:val="24"/>
              </w:rPr>
              <w:t xml:space="preserve"> valuable contribution </w:t>
            </w:r>
            <w:r w:rsidR="00A41AAB">
              <w:rPr>
                <w:rFonts w:ascii="Calibri" w:hAnsi="Calibri" w:cs="Tahoma"/>
                <w:bCs/>
                <w:sz w:val="24"/>
                <w:szCs w:val="24"/>
              </w:rPr>
              <w:t>across</w:t>
            </w:r>
            <w:r w:rsidRPr="00D235B0">
              <w:rPr>
                <w:rFonts w:ascii="Calibri" w:hAnsi="Calibri" w:cs="Tahoma"/>
                <w:bCs/>
                <w:sz w:val="24"/>
                <w:szCs w:val="24"/>
              </w:rPr>
              <w:t xml:space="preserve"> the fields</w:t>
            </w:r>
            <w:r w:rsidR="002F7EDF">
              <w:rPr>
                <w:rFonts w:ascii="Calibri" w:hAnsi="Calibri" w:cs="Tahoma"/>
                <w:bCs/>
                <w:sz w:val="24"/>
                <w:szCs w:val="24"/>
              </w:rPr>
              <w:t xml:space="preserve"> it spans</w:t>
            </w:r>
            <w:r w:rsidRPr="00D235B0">
              <w:rPr>
                <w:rFonts w:ascii="Calibri" w:hAnsi="Calibri" w:cs="Tahoma"/>
                <w:bCs/>
                <w:sz w:val="24"/>
                <w:szCs w:val="24"/>
              </w:rPr>
              <w:t xml:space="preserve">. </w:t>
            </w:r>
          </w:p>
          <w:p w14:paraId="683A6D85"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tc>
      </w:tr>
      <w:tr w:rsidR="00B25544" w:rsidRPr="00D235B0" w14:paraId="6A194780" w14:textId="77777777" w:rsidTr="001547E9">
        <w:trPr>
          <w:trHeight w:val="720"/>
        </w:trPr>
        <w:tc>
          <w:tcPr>
            <w:tcW w:w="5925" w:type="dxa"/>
            <w:gridSpan w:val="2"/>
          </w:tcPr>
          <w:p w14:paraId="2173D124" w14:textId="270FF85D" w:rsidR="00B25544"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lastRenderedPageBreak/>
              <w:t>Second Marker’s Mark:</w:t>
            </w:r>
            <w:r w:rsidR="00116891" w:rsidRPr="00D235B0">
              <w:rPr>
                <w:rFonts w:ascii="Calibri" w:hAnsi="Calibri" w:cs="Tahoma"/>
                <w:bCs/>
                <w:sz w:val="24"/>
                <w:szCs w:val="24"/>
              </w:rPr>
              <w:t xml:space="preserve"> </w:t>
            </w:r>
            <w:r w:rsidR="008A7BC6">
              <w:rPr>
                <w:rFonts w:ascii="Calibri" w:hAnsi="Calibri" w:cs="Tahoma"/>
                <w:bCs/>
                <w:sz w:val="24"/>
                <w:szCs w:val="24"/>
              </w:rPr>
              <w:t>7</w:t>
            </w:r>
            <w:r w:rsidR="001A3608">
              <w:rPr>
                <w:rFonts w:ascii="Calibri" w:hAnsi="Calibri" w:cs="Tahoma"/>
                <w:bCs/>
                <w:sz w:val="24"/>
                <w:szCs w:val="24"/>
              </w:rPr>
              <w:t>3</w:t>
            </w:r>
          </w:p>
          <w:p w14:paraId="6F926531" w14:textId="77777777" w:rsidR="00CD6E0D" w:rsidRPr="00D235B0" w:rsidRDefault="00CD6E0D" w:rsidP="00AC0FFA">
            <w:pPr>
              <w:pStyle w:val="NormalWeb"/>
              <w:spacing w:before="0" w:beforeAutospacing="0" w:after="0" w:afterAutospacing="0"/>
              <w:ind w:right="-334"/>
              <w:rPr>
                <w:rFonts w:ascii="Calibri" w:hAnsi="Calibri" w:cs="Tahoma"/>
                <w:bCs/>
                <w:sz w:val="24"/>
                <w:szCs w:val="24"/>
              </w:rPr>
            </w:pPr>
          </w:p>
          <w:p w14:paraId="5A6D2A73" w14:textId="0E8D1B19" w:rsidR="00116891" w:rsidRPr="00D235B0" w:rsidRDefault="00B25544" w:rsidP="00116891">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Signature:</w:t>
            </w:r>
            <w:r w:rsidR="00116891" w:rsidRPr="00D235B0">
              <w:rPr>
                <w:rFonts w:ascii="Calibri" w:hAnsi="Calibri" w:cs="Tahoma"/>
                <w:bCs/>
                <w:sz w:val="24"/>
                <w:szCs w:val="24"/>
              </w:rPr>
              <w:t xml:space="preserve"> </w:t>
            </w:r>
            <w:r w:rsidR="00116891" w:rsidRPr="00D235B0">
              <w:rPr>
                <w:rFonts w:ascii="Calibri" w:hAnsi="Calibri" w:cs="Tahoma"/>
                <w:bCs/>
                <w:noProof/>
                <w:sz w:val="24"/>
                <w:szCs w:val="24"/>
              </w:rPr>
              <w:drawing>
                <wp:inline distT="0" distB="0" distL="0" distR="0" wp14:anchorId="14E61981" wp14:editId="43A06358">
                  <wp:extent cx="777240" cy="360121"/>
                  <wp:effectExtent l="0" t="0" r="3810" b="1905"/>
                  <wp:docPr id="21414557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03892" cy="372470"/>
                          </a:xfrm>
                          <a:prstGeom prst="rect">
                            <a:avLst/>
                          </a:prstGeom>
                          <a:noFill/>
                          <a:ln>
                            <a:noFill/>
                          </a:ln>
                        </pic:spPr>
                      </pic:pic>
                    </a:graphicData>
                  </a:graphic>
                </wp:inline>
              </w:drawing>
            </w:r>
          </w:p>
          <w:p w14:paraId="732B1F8D" w14:textId="29026DA6" w:rsidR="00B25544" w:rsidRPr="00D235B0" w:rsidRDefault="00B25544" w:rsidP="00AC0FFA">
            <w:pPr>
              <w:pStyle w:val="NormalWeb"/>
              <w:spacing w:before="0" w:beforeAutospacing="0" w:after="0" w:afterAutospacing="0"/>
              <w:ind w:right="-334"/>
              <w:rPr>
                <w:rFonts w:ascii="Calibri" w:hAnsi="Calibri" w:cs="Tahoma"/>
                <w:bCs/>
                <w:sz w:val="24"/>
                <w:szCs w:val="24"/>
              </w:rPr>
            </w:pPr>
          </w:p>
        </w:tc>
        <w:tc>
          <w:tcPr>
            <w:tcW w:w="3715" w:type="dxa"/>
            <w:gridSpan w:val="5"/>
          </w:tcPr>
          <w:p w14:paraId="58665D61" w14:textId="2B6887B0"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Date:</w:t>
            </w:r>
            <w:r w:rsidR="00116891" w:rsidRPr="00D235B0">
              <w:rPr>
                <w:rFonts w:ascii="Calibri" w:hAnsi="Calibri" w:cs="Tahoma"/>
                <w:bCs/>
                <w:sz w:val="24"/>
                <w:szCs w:val="24"/>
              </w:rPr>
              <w:t xml:space="preserve"> 12</w:t>
            </w:r>
            <w:r w:rsidR="00116891" w:rsidRPr="00D235B0">
              <w:rPr>
                <w:rFonts w:ascii="Calibri" w:hAnsi="Calibri" w:cs="Tahoma"/>
                <w:bCs/>
                <w:sz w:val="24"/>
                <w:szCs w:val="24"/>
                <w:vertAlign w:val="superscript"/>
              </w:rPr>
              <w:t>th</w:t>
            </w:r>
            <w:r w:rsidR="00116891" w:rsidRPr="00D235B0">
              <w:rPr>
                <w:rFonts w:ascii="Calibri" w:hAnsi="Calibri" w:cs="Tahoma"/>
                <w:bCs/>
                <w:sz w:val="24"/>
                <w:szCs w:val="24"/>
              </w:rPr>
              <w:t xml:space="preserve"> May 2025</w:t>
            </w:r>
          </w:p>
        </w:tc>
      </w:tr>
      <w:tr w:rsidR="00B25544" w:rsidRPr="00D235B0" w14:paraId="78D4E701" w14:textId="77777777" w:rsidTr="001547E9">
        <w:trPr>
          <w:trHeight w:val="720"/>
        </w:trPr>
        <w:tc>
          <w:tcPr>
            <w:tcW w:w="5925" w:type="dxa"/>
            <w:gridSpan w:val="2"/>
          </w:tcPr>
          <w:p w14:paraId="66D8DD9A" w14:textId="6233A1D0"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Agreed internal mark:</w:t>
            </w:r>
            <w:r w:rsidR="00374C4D">
              <w:rPr>
                <w:rFonts w:ascii="Calibri" w:hAnsi="Calibri" w:cs="Tahoma"/>
                <w:bCs/>
                <w:sz w:val="24"/>
                <w:szCs w:val="24"/>
              </w:rPr>
              <w:t xml:space="preserve">  72</w:t>
            </w:r>
          </w:p>
          <w:p w14:paraId="28BA5090"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0EB16235" w14:textId="4A8675FD"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Signature 1</w:t>
            </w:r>
            <w:r w:rsidRPr="00D235B0">
              <w:rPr>
                <w:rFonts w:ascii="Calibri" w:hAnsi="Calibri" w:cs="Tahoma"/>
                <w:bCs/>
                <w:sz w:val="24"/>
                <w:szCs w:val="24"/>
                <w:vertAlign w:val="superscript"/>
              </w:rPr>
              <w:t>st</w:t>
            </w:r>
            <w:r w:rsidRPr="00D235B0">
              <w:rPr>
                <w:rFonts w:ascii="Calibri" w:hAnsi="Calibri" w:cs="Tahoma"/>
                <w:bCs/>
                <w:sz w:val="24"/>
                <w:szCs w:val="24"/>
              </w:rPr>
              <w:t xml:space="preserve"> marker:</w:t>
            </w:r>
            <w:r w:rsidR="00374C4D">
              <w:rPr>
                <w:rFonts w:ascii="Calibri" w:hAnsi="Calibri" w:cs="Tahoma"/>
                <w:bCs/>
                <w:sz w:val="24"/>
                <w:szCs w:val="24"/>
              </w:rPr>
              <w:t xml:space="preserve"> Jack Hunter</w:t>
            </w:r>
          </w:p>
          <w:p w14:paraId="46114014"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1ED41B48" w14:textId="590C9019"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Signature 2</w:t>
            </w:r>
            <w:r w:rsidRPr="00D235B0">
              <w:rPr>
                <w:rFonts w:ascii="Calibri" w:hAnsi="Calibri" w:cs="Tahoma"/>
                <w:bCs/>
                <w:sz w:val="24"/>
                <w:szCs w:val="24"/>
                <w:vertAlign w:val="superscript"/>
              </w:rPr>
              <w:t>nd</w:t>
            </w:r>
            <w:r w:rsidRPr="00D235B0">
              <w:rPr>
                <w:rFonts w:ascii="Calibri" w:hAnsi="Calibri" w:cs="Tahoma"/>
                <w:bCs/>
                <w:sz w:val="24"/>
                <w:szCs w:val="24"/>
              </w:rPr>
              <w:t xml:space="preserve"> marker:</w:t>
            </w:r>
            <w:r w:rsidR="00374C4D">
              <w:rPr>
                <w:rFonts w:ascii="Calibri" w:hAnsi="Calibri" w:cs="Tahoma"/>
                <w:bCs/>
                <w:sz w:val="24"/>
                <w:szCs w:val="24"/>
              </w:rPr>
              <w:t xml:space="preserve"> Dawn Collins</w:t>
            </w:r>
          </w:p>
          <w:p w14:paraId="4A274EBB"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tc>
        <w:tc>
          <w:tcPr>
            <w:tcW w:w="3715" w:type="dxa"/>
            <w:gridSpan w:val="5"/>
          </w:tcPr>
          <w:p w14:paraId="610430E7" w14:textId="5EAC0BC1" w:rsidR="00B25544" w:rsidRPr="00D235B0" w:rsidRDefault="00B25544" w:rsidP="00AC0FFA">
            <w:pPr>
              <w:pStyle w:val="NormalWeb"/>
              <w:spacing w:before="0" w:beforeAutospacing="0" w:after="0" w:afterAutospacing="0"/>
              <w:ind w:right="-334"/>
              <w:rPr>
                <w:rFonts w:ascii="Calibri" w:hAnsi="Calibri" w:cs="Tahoma"/>
                <w:bCs/>
                <w:sz w:val="24"/>
                <w:szCs w:val="24"/>
              </w:rPr>
            </w:pPr>
            <w:proofErr w:type="gramStart"/>
            <w:r w:rsidRPr="00D235B0">
              <w:rPr>
                <w:rFonts w:ascii="Calibri" w:hAnsi="Calibri" w:cs="Tahoma"/>
                <w:bCs/>
                <w:sz w:val="24"/>
                <w:szCs w:val="24"/>
              </w:rPr>
              <w:t>Date</w:t>
            </w:r>
            <w:r w:rsidR="00374C4D">
              <w:rPr>
                <w:rFonts w:ascii="Calibri" w:hAnsi="Calibri" w:cs="Tahoma"/>
                <w:bCs/>
                <w:sz w:val="24"/>
                <w:szCs w:val="24"/>
              </w:rPr>
              <w:t xml:space="preserve">  12</w:t>
            </w:r>
            <w:proofErr w:type="gramEnd"/>
            <w:r w:rsidR="00374C4D" w:rsidRPr="00374C4D">
              <w:rPr>
                <w:rFonts w:ascii="Calibri" w:hAnsi="Calibri" w:cs="Tahoma"/>
                <w:bCs/>
                <w:sz w:val="24"/>
                <w:szCs w:val="24"/>
                <w:vertAlign w:val="superscript"/>
              </w:rPr>
              <w:t>th</w:t>
            </w:r>
            <w:r w:rsidR="00374C4D">
              <w:rPr>
                <w:rFonts w:ascii="Calibri" w:hAnsi="Calibri" w:cs="Tahoma"/>
                <w:bCs/>
                <w:sz w:val="24"/>
                <w:szCs w:val="24"/>
              </w:rPr>
              <w:t xml:space="preserve"> May 2025</w:t>
            </w:r>
          </w:p>
        </w:tc>
      </w:tr>
      <w:tr w:rsidR="00B25544" w:rsidRPr="00D235B0" w14:paraId="365C2864" w14:textId="77777777" w:rsidTr="001547E9">
        <w:trPr>
          <w:trHeight w:val="720"/>
        </w:trPr>
        <w:tc>
          <w:tcPr>
            <w:tcW w:w="9640" w:type="dxa"/>
            <w:gridSpan w:val="7"/>
          </w:tcPr>
          <w:p w14:paraId="1AAF1072" w14:textId="77777777" w:rsidR="00B25544" w:rsidRPr="00D235B0" w:rsidRDefault="00B25544" w:rsidP="00AC0FFA">
            <w:pPr>
              <w:pStyle w:val="NormalWeb"/>
              <w:spacing w:before="0" w:beforeAutospacing="0" w:after="0" w:afterAutospacing="0"/>
              <w:ind w:left="142" w:right="34"/>
              <w:rPr>
                <w:rFonts w:ascii="Calibri" w:hAnsi="Calibri" w:cs="Tahoma"/>
                <w:i/>
                <w:sz w:val="24"/>
                <w:szCs w:val="24"/>
              </w:rPr>
            </w:pPr>
            <w:r w:rsidRPr="00D235B0">
              <w:rPr>
                <w:rFonts w:ascii="Calibri" w:hAnsi="Calibri" w:cs="Tahoma"/>
                <w:sz w:val="24"/>
                <w:szCs w:val="24"/>
              </w:rPr>
              <w:t xml:space="preserve">Comments </w:t>
            </w:r>
            <w:r w:rsidRPr="00D235B0">
              <w:rPr>
                <w:rFonts w:ascii="Calibri" w:hAnsi="Calibri" w:cs="Tahoma"/>
                <w:i/>
                <w:sz w:val="24"/>
                <w:szCs w:val="24"/>
              </w:rPr>
              <w:t>(for completion by the internal markers which indicate how the agreed internal mark has been arrived at):</w:t>
            </w:r>
          </w:p>
          <w:p w14:paraId="49169B4A" w14:textId="7569DEBE" w:rsidR="00B25544" w:rsidRPr="00D235B0" w:rsidRDefault="00374C4D" w:rsidP="00AC0FFA">
            <w:pPr>
              <w:pStyle w:val="NormalWeb"/>
              <w:spacing w:before="0" w:beforeAutospacing="0" w:after="0" w:afterAutospacing="0"/>
              <w:ind w:left="142" w:right="34"/>
              <w:rPr>
                <w:rFonts w:ascii="Calibri" w:hAnsi="Calibri" w:cs="Tahoma"/>
                <w:b/>
                <w:i/>
                <w:sz w:val="24"/>
                <w:szCs w:val="24"/>
              </w:rPr>
            </w:pPr>
            <w:r>
              <w:rPr>
                <w:rFonts w:ascii="Calibri" w:hAnsi="Calibri" w:cs="Tahoma"/>
                <w:b/>
                <w:i/>
                <w:sz w:val="24"/>
                <w:szCs w:val="24"/>
              </w:rPr>
              <w:t xml:space="preserve">Tutors agreed on an average of the two marks over email. </w:t>
            </w:r>
          </w:p>
          <w:p w14:paraId="0350305E"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tc>
      </w:tr>
      <w:tr w:rsidR="00B25544" w:rsidRPr="00D235B0" w14:paraId="7EC1C562" w14:textId="77777777" w:rsidTr="001547E9">
        <w:trPr>
          <w:trHeight w:val="720"/>
        </w:trPr>
        <w:tc>
          <w:tcPr>
            <w:tcW w:w="9640" w:type="dxa"/>
            <w:gridSpan w:val="7"/>
          </w:tcPr>
          <w:p w14:paraId="08865E8C" w14:textId="77777777" w:rsidR="00B25544" w:rsidRPr="00D235B0" w:rsidRDefault="00B25544" w:rsidP="00AC0FFA">
            <w:pPr>
              <w:pStyle w:val="NormalWeb"/>
              <w:spacing w:before="0" w:beforeAutospacing="0" w:after="0" w:afterAutospacing="0"/>
              <w:ind w:left="142" w:right="34"/>
              <w:rPr>
                <w:rFonts w:ascii="Calibri" w:hAnsi="Calibri" w:cs="Tahoma"/>
                <w:b/>
                <w:i/>
                <w:sz w:val="24"/>
                <w:szCs w:val="24"/>
              </w:rPr>
            </w:pPr>
            <w:r w:rsidRPr="00D235B0">
              <w:rPr>
                <w:rFonts w:ascii="Calibri" w:hAnsi="Calibri" w:cs="Tahoma"/>
                <w:b/>
                <w:i/>
                <w:sz w:val="24"/>
                <w:szCs w:val="24"/>
              </w:rPr>
              <w:lastRenderedPageBreak/>
              <w:t>NB.</w:t>
            </w:r>
            <w:r w:rsidRPr="00D235B0">
              <w:rPr>
                <w:rFonts w:ascii="Calibri" w:hAnsi="Calibri" w:cs="Tahoma"/>
                <w:i/>
                <w:sz w:val="24"/>
                <w:szCs w:val="24"/>
              </w:rPr>
              <w:t xml:space="preserve">  </w:t>
            </w:r>
            <w:r w:rsidRPr="00D235B0">
              <w:rPr>
                <w:rFonts w:ascii="Calibri" w:hAnsi="Calibri" w:cs="Tahoma"/>
                <w:b/>
                <w:i/>
                <w:sz w:val="24"/>
                <w:szCs w:val="24"/>
              </w:rPr>
              <w:t>All marks are provisional until confirmed by the final examination board.</w:t>
            </w:r>
          </w:p>
          <w:p w14:paraId="25E5DFA7" w14:textId="77777777" w:rsidR="00B25544" w:rsidRPr="00D235B0" w:rsidRDefault="00B25544" w:rsidP="00AC0FFA">
            <w:pPr>
              <w:pStyle w:val="NormalWeb"/>
              <w:spacing w:before="0" w:beforeAutospacing="0" w:after="0" w:afterAutospacing="0"/>
              <w:ind w:left="142" w:right="34"/>
              <w:rPr>
                <w:rFonts w:ascii="Calibri" w:hAnsi="Calibri" w:cs="Tahoma"/>
                <w:b/>
                <w:i/>
                <w:sz w:val="24"/>
                <w:szCs w:val="24"/>
              </w:rPr>
            </w:pPr>
          </w:p>
        </w:tc>
      </w:tr>
    </w:tbl>
    <w:p w14:paraId="6ABE37E3"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p w14:paraId="1E72DFE6"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p w14:paraId="38044BA1"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p w14:paraId="17D6277F"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p w14:paraId="0DB5FBF8"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p w14:paraId="199021DA"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p w14:paraId="496F69FB" w14:textId="77777777" w:rsidR="00B25544" w:rsidRPr="00D235B0" w:rsidDel="00155BF1" w:rsidRDefault="00B25544" w:rsidP="00B25544">
      <w:pPr>
        <w:pStyle w:val="NormalWeb"/>
        <w:spacing w:before="0" w:beforeAutospacing="0" w:after="0" w:afterAutospacing="0"/>
        <w:ind w:right="-334"/>
        <w:rPr>
          <w:del w:id="3" w:author="Frances" w:date="2022-12-10T17:42:00Z"/>
          <w:rFonts w:ascii="Trebuchet MS" w:hAnsi="Trebuchet MS" w:cs="Tahoma"/>
          <w:bCs/>
          <w:sz w:val="24"/>
          <w:szCs w:val="24"/>
        </w:rPr>
      </w:pPr>
    </w:p>
    <w:p w14:paraId="5241AE74" w14:textId="77777777" w:rsidR="00B25544" w:rsidRPr="00D235B0" w:rsidDel="00155BF1" w:rsidRDefault="00B25544" w:rsidP="00B25544">
      <w:pPr>
        <w:pStyle w:val="NormalWeb"/>
        <w:spacing w:before="0" w:beforeAutospacing="0" w:after="0" w:afterAutospacing="0"/>
        <w:ind w:right="-334"/>
        <w:rPr>
          <w:del w:id="4" w:author="Frances" w:date="2022-12-10T17:42:00Z"/>
          <w:rFonts w:ascii="Trebuchet MS" w:hAnsi="Trebuchet MS" w:cs="Tahoma"/>
          <w:bCs/>
          <w:sz w:val="24"/>
          <w:szCs w:val="24"/>
        </w:rPr>
      </w:pPr>
    </w:p>
    <w:p w14:paraId="3CCE840A" w14:textId="77777777" w:rsidR="00B25544" w:rsidRPr="00D235B0" w:rsidDel="00155BF1" w:rsidRDefault="00B25544" w:rsidP="00B25544">
      <w:pPr>
        <w:pStyle w:val="NormalWeb"/>
        <w:spacing w:before="0" w:beforeAutospacing="0" w:after="0" w:afterAutospacing="0"/>
        <w:ind w:right="-334"/>
        <w:rPr>
          <w:del w:id="5" w:author="Frances" w:date="2022-12-10T17:42:00Z"/>
          <w:rFonts w:ascii="Trebuchet MS" w:hAnsi="Trebuchet MS" w:cs="Tahoma"/>
          <w:bCs/>
          <w:sz w:val="24"/>
          <w:szCs w:val="24"/>
        </w:rPr>
      </w:pPr>
    </w:p>
    <w:p w14:paraId="59AC3CB0" w14:textId="77777777" w:rsidR="00B25544" w:rsidRPr="00D235B0" w:rsidDel="00155BF1" w:rsidRDefault="00B25544" w:rsidP="00B25544">
      <w:pPr>
        <w:pStyle w:val="NormalWeb"/>
        <w:spacing w:before="0" w:beforeAutospacing="0" w:after="0" w:afterAutospacing="0"/>
        <w:ind w:right="-334"/>
        <w:rPr>
          <w:del w:id="6" w:author="Frances" w:date="2022-12-10T17:42:00Z"/>
          <w:rFonts w:ascii="Trebuchet MS" w:hAnsi="Trebuchet MS" w:cs="Tahoma"/>
          <w:bCs/>
          <w:sz w:val="24"/>
          <w:szCs w:val="24"/>
        </w:rPr>
      </w:pPr>
    </w:p>
    <w:p w14:paraId="3FA10999" w14:textId="77777777" w:rsidR="00B25544" w:rsidRPr="00D235B0" w:rsidDel="00155BF1" w:rsidRDefault="00B25544" w:rsidP="00B25544">
      <w:pPr>
        <w:pStyle w:val="NormalWeb"/>
        <w:spacing w:before="0" w:beforeAutospacing="0" w:after="0" w:afterAutospacing="0"/>
        <w:ind w:right="-334"/>
        <w:rPr>
          <w:del w:id="7" w:author="Frances" w:date="2022-12-10T17:42:00Z"/>
          <w:rFonts w:ascii="Trebuchet MS" w:hAnsi="Trebuchet MS" w:cs="Tahoma"/>
          <w:bCs/>
          <w:sz w:val="24"/>
          <w:szCs w:val="24"/>
        </w:rPr>
      </w:pPr>
    </w:p>
    <w:p w14:paraId="1FFA0E5F" w14:textId="77777777" w:rsidR="00B25544" w:rsidRPr="00D235B0" w:rsidDel="00155BF1" w:rsidRDefault="00B25544" w:rsidP="00B25544">
      <w:pPr>
        <w:pStyle w:val="NormalWeb"/>
        <w:spacing w:before="0" w:beforeAutospacing="0" w:after="0" w:afterAutospacing="0"/>
        <w:ind w:right="-334"/>
        <w:rPr>
          <w:del w:id="8" w:author="Frances" w:date="2022-12-10T17:42:00Z"/>
          <w:rFonts w:ascii="Trebuchet MS" w:hAnsi="Trebuchet MS" w:cs="Tahoma"/>
          <w:bCs/>
          <w:sz w:val="24"/>
          <w:szCs w:val="24"/>
        </w:rPr>
      </w:pPr>
    </w:p>
    <w:p w14:paraId="5706198B" w14:textId="77777777" w:rsidR="00B25544" w:rsidRPr="00D235B0" w:rsidDel="00155BF1" w:rsidRDefault="00B25544" w:rsidP="00B25544">
      <w:pPr>
        <w:pStyle w:val="NormalWeb"/>
        <w:spacing w:before="0" w:beforeAutospacing="0" w:after="0" w:afterAutospacing="0"/>
        <w:ind w:right="-334"/>
        <w:rPr>
          <w:del w:id="9" w:author="Frances" w:date="2022-12-10T17:42:00Z"/>
          <w:rFonts w:ascii="Trebuchet MS" w:hAnsi="Trebuchet MS" w:cs="Tahoma"/>
          <w:bCs/>
          <w:sz w:val="24"/>
          <w:szCs w:val="24"/>
        </w:rPr>
      </w:pPr>
    </w:p>
    <w:p w14:paraId="200ECAD5" w14:textId="77777777" w:rsidR="00B25544" w:rsidRPr="00D235B0" w:rsidDel="00155BF1" w:rsidRDefault="00B25544" w:rsidP="00B25544">
      <w:pPr>
        <w:pStyle w:val="NormalWeb"/>
        <w:spacing w:before="0" w:beforeAutospacing="0" w:after="0" w:afterAutospacing="0"/>
        <w:ind w:right="-334"/>
        <w:rPr>
          <w:del w:id="10" w:author="Frances" w:date="2022-12-10T17:42:00Z"/>
          <w:rFonts w:ascii="Trebuchet MS" w:hAnsi="Trebuchet MS" w:cs="Tahoma"/>
          <w:bCs/>
          <w:sz w:val="24"/>
          <w:szCs w:val="24"/>
        </w:rPr>
      </w:pPr>
    </w:p>
    <w:p w14:paraId="7287FEFB" w14:textId="77777777" w:rsidR="00B25544" w:rsidRPr="00D235B0" w:rsidDel="00155BF1" w:rsidRDefault="00B25544" w:rsidP="00B25544">
      <w:pPr>
        <w:pStyle w:val="NormalWeb"/>
        <w:spacing w:before="0" w:beforeAutospacing="0" w:after="0" w:afterAutospacing="0"/>
        <w:ind w:right="-334"/>
        <w:rPr>
          <w:del w:id="11" w:author="Frances" w:date="2022-12-10T17:42:00Z"/>
          <w:rFonts w:ascii="Trebuchet MS" w:hAnsi="Trebuchet MS" w:cs="Tahoma"/>
          <w:bCs/>
          <w:sz w:val="24"/>
          <w:szCs w:val="24"/>
        </w:rPr>
      </w:pPr>
    </w:p>
    <w:p w14:paraId="664DC676" w14:textId="77777777" w:rsidR="00B25544" w:rsidRPr="00D235B0" w:rsidDel="00155BF1" w:rsidRDefault="00B25544" w:rsidP="00B25544">
      <w:pPr>
        <w:pStyle w:val="NormalWeb"/>
        <w:spacing w:before="0" w:beforeAutospacing="0" w:after="0" w:afterAutospacing="0"/>
        <w:ind w:right="-334"/>
        <w:rPr>
          <w:del w:id="12" w:author="Frances" w:date="2022-12-10T17:42:00Z"/>
          <w:rFonts w:ascii="Trebuchet MS" w:hAnsi="Trebuchet MS" w:cs="Tahoma"/>
          <w:bCs/>
          <w:sz w:val="24"/>
          <w:szCs w:val="24"/>
        </w:rPr>
      </w:pPr>
    </w:p>
    <w:p w14:paraId="50C390A1" w14:textId="77777777" w:rsidR="00B25544" w:rsidRPr="00D235B0" w:rsidDel="00155BF1" w:rsidRDefault="00B25544" w:rsidP="00B25544">
      <w:pPr>
        <w:pStyle w:val="NormalWeb"/>
        <w:spacing w:before="0" w:beforeAutospacing="0" w:after="0" w:afterAutospacing="0"/>
        <w:ind w:right="-334"/>
        <w:rPr>
          <w:del w:id="13" w:author="Frances" w:date="2022-12-10T17:42:00Z"/>
          <w:rFonts w:ascii="Trebuchet MS" w:hAnsi="Trebuchet MS" w:cs="Tahoma"/>
          <w:bCs/>
          <w:sz w:val="24"/>
          <w:szCs w:val="24"/>
        </w:rPr>
      </w:pPr>
    </w:p>
    <w:p w14:paraId="799062AD" w14:textId="77777777" w:rsidR="00B25544" w:rsidRPr="00D235B0" w:rsidDel="00155BF1" w:rsidRDefault="00B25544" w:rsidP="00B25544">
      <w:pPr>
        <w:pStyle w:val="NormalWeb"/>
        <w:spacing w:before="0" w:beforeAutospacing="0" w:after="0" w:afterAutospacing="0"/>
        <w:ind w:right="-334"/>
        <w:rPr>
          <w:del w:id="14" w:author="Frances" w:date="2022-12-10T17:42:00Z"/>
          <w:rFonts w:ascii="Trebuchet MS" w:hAnsi="Trebuchet MS" w:cs="Tahoma"/>
          <w:bCs/>
          <w:sz w:val="24"/>
          <w:szCs w:val="24"/>
        </w:rPr>
      </w:pPr>
    </w:p>
    <w:p w14:paraId="33268028" w14:textId="77777777" w:rsidR="00B25544" w:rsidRPr="00D235B0" w:rsidDel="00155BF1" w:rsidRDefault="00B25544" w:rsidP="00B25544">
      <w:pPr>
        <w:pStyle w:val="NormalWeb"/>
        <w:spacing w:before="0" w:beforeAutospacing="0" w:after="0" w:afterAutospacing="0"/>
        <w:ind w:right="-334"/>
        <w:rPr>
          <w:del w:id="15" w:author="Frances" w:date="2022-12-10T17:42:00Z"/>
          <w:rFonts w:ascii="Trebuchet MS" w:hAnsi="Trebuchet MS" w:cs="Tahoma"/>
          <w:bCs/>
          <w:sz w:val="24"/>
          <w:szCs w:val="24"/>
        </w:rPr>
      </w:pPr>
    </w:p>
    <w:p w14:paraId="670F5B5E" w14:textId="77777777" w:rsidR="00B25544" w:rsidRPr="00D235B0" w:rsidDel="00155BF1" w:rsidRDefault="00B25544" w:rsidP="00B25544">
      <w:pPr>
        <w:pStyle w:val="NormalWeb"/>
        <w:spacing w:before="0" w:beforeAutospacing="0" w:after="0" w:afterAutospacing="0"/>
        <w:ind w:right="-334"/>
        <w:rPr>
          <w:del w:id="16" w:author="Frances" w:date="2022-12-10T17:42:00Z"/>
          <w:rFonts w:ascii="Trebuchet MS" w:hAnsi="Trebuchet MS" w:cs="Tahoma"/>
          <w:bCs/>
          <w:sz w:val="24"/>
          <w:szCs w:val="24"/>
        </w:rPr>
      </w:pPr>
    </w:p>
    <w:p w14:paraId="53310102" w14:textId="77777777" w:rsidR="00B25544" w:rsidRPr="00D235B0" w:rsidDel="00155BF1" w:rsidRDefault="00B25544" w:rsidP="00B25544">
      <w:pPr>
        <w:pStyle w:val="NormalWeb"/>
        <w:spacing w:before="0" w:beforeAutospacing="0" w:after="0" w:afterAutospacing="0"/>
        <w:ind w:right="-334"/>
        <w:rPr>
          <w:del w:id="17" w:author="Frances" w:date="2022-12-10T17:42:00Z"/>
          <w:rFonts w:ascii="Trebuchet MS" w:hAnsi="Trebuchet MS" w:cs="Tahoma"/>
          <w:bCs/>
          <w:sz w:val="24"/>
          <w:szCs w:val="24"/>
        </w:rPr>
      </w:pPr>
    </w:p>
    <w:p w14:paraId="1A009E18" w14:textId="77777777" w:rsidR="00B25544" w:rsidRPr="00D235B0" w:rsidDel="00155BF1" w:rsidRDefault="00B25544" w:rsidP="00B25544">
      <w:pPr>
        <w:pStyle w:val="NormalWeb"/>
        <w:spacing w:before="0" w:beforeAutospacing="0" w:after="0" w:afterAutospacing="0"/>
        <w:ind w:right="-334"/>
        <w:rPr>
          <w:del w:id="18" w:author="Frances" w:date="2022-12-10T17:42:00Z"/>
          <w:rFonts w:ascii="Trebuchet MS" w:hAnsi="Trebuchet MS" w:cs="Tahoma"/>
          <w:bCs/>
          <w:sz w:val="24"/>
          <w:szCs w:val="24"/>
        </w:rPr>
      </w:pPr>
    </w:p>
    <w:p w14:paraId="24BDB591" w14:textId="77777777" w:rsidR="00B25544" w:rsidRPr="00D235B0" w:rsidDel="00155BF1" w:rsidRDefault="00B25544" w:rsidP="00B25544">
      <w:pPr>
        <w:pStyle w:val="NormalWeb"/>
        <w:spacing w:before="0" w:beforeAutospacing="0" w:after="0" w:afterAutospacing="0"/>
        <w:ind w:right="-334"/>
        <w:rPr>
          <w:del w:id="19" w:author="Frances" w:date="2022-12-10T17:42:00Z"/>
          <w:rFonts w:ascii="Trebuchet MS" w:hAnsi="Trebuchet MS" w:cs="Tahoma"/>
          <w:bCs/>
          <w:sz w:val="24"/>
          <w:szCs w:val="24"/>
        </w:rPr>
      </w:pPr>
    </w:p>
    <w:p w14:paraId="1CEB5405" w14:textId="77777777" w:rsidR="00B25544" w:rsidRPr="00D235B0" w:rsidDel="00155BF1" w:rsidRDefault="00B25544" w:rsidP="00B25544">
      <w:pPr>
        <w:pStyle w:val="NormalWeb"/>
        <w:spacing w:before="0" w:beforeAutospacing="0" w:after="0" w:afterAutospacing="0"/>
        <w:ind w:right="-334"/>
        <w:rPr>
          <w:del w:id="20" w:author="Frances" w:date="2022-12-10T17:42:00Z"/>
          <w:rFonts w:ascii="Trebuchet MS" w:hAnsi="Trebuchet MS" w:cs="Tahoma"/>
          <w:bCs/>
          <w:sz w:val="24"/>
          <w:szCs w:val="24"/>
        </w:rPr>
      </w:pPr>
    </w:p>
    <w:p w14:paraId="0B02FD37" w14:textId="77777777" w:rsidR="00B25544" w:rsidRPr="00D235B0" w:rsidDel="00155BF1" w:rsidRDefault="00B25544" w:rsidP="00B25544">
      <w:pPr>
        <w:pStyle w:val="NormalWeb"/>
        <w:spacing w:before="0" w:beforeAutospacing="0" w:after="0" w:afterAutospacing="0"/>
        <w:ind w:right="-334"/>
        <w:rPr>
          <w:del w:id="21" w:author="Frances" w:date="2022-12-10T17:42:00Z"/>
          <w:rFonts w:ascii="Trebuchet MS" w:hAnsi="Trebuchet MS" w:cs="Tahoma"/>
          <w:bCs/>
          <w:sz w:val="24"/>
          <w:szCs w:val="24"/>
        </w:rPr>
      </w:pPr>
    </w:p>
    <w:p w14:paraId="0CB8DFB4"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p w14:paraId="2B6AC320" w14:textId="77777777" w:rsidR="00B25544" w:rsidRPr="00D235B0" w:rsidRDefault="00B25544" w:rsidP="00B25544">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25544" w:rsidRPr="00D235B0" w14:paraId="4EBF2D94" w14:textId="77777777" w:rsidTr="00AC0FFA">
        <w:tc>
          <w:tcPr>
            <w:tcW w:w="8856" w:type="dxa"/>
          </w:tcPr>
          <w:p w14:paraId="39CC6816"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i/>
                <w:sz w:val="24"/>
                <w:szCs w:val="24"/>
              </w:rPr>
              <w:t>For completion by the External Examiner</w:t>
            </w:r>
            <w:r w:rsidRPr="00D235B0">
              <w:rPr>
                <w:rFonts w:ascii="Calibri" w:hAnsi="Calibri" w:cs="Tahoma"/>
                <w:bCs/>
                <w:sz w:val="24"/>
                <w:szCs w:val="24"/>
              </w:rPr>
              <w:t>:</w:t>
            </w:r>
          </w:p>
          <w:p w14:paraId="71C1D614"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343E9F0C"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Comments:</w:t>
            </w:r>
          </w:p>
          <w:p w14:paraId="61686AD8"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7DD7D85A"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5C93E683"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30FF0622"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429B1853"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5300F70D"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671291D3"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4E713F44"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6994F7F4"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12F94D32"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01132CD1"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57AB0380"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56B21A78"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09AE5227"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7F924C80"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2A8DBC65"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1A8125C4"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67929715"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7DBAFA62"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0924882D"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5988E284"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7366B652"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466D55DC"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6B83AC51"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35767FA2"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Proposed Mark:</w:t>
            </w:r>
          </w:p>
          <w:p w14:paraId="1E0B4C62"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p w14:paraId="327E1FF9"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r w:rsidRPr="00D235B0">
              <w:rPr>
                <w:rFonts w:ascii="Calibri" w:hAnsi="Calibri" w:cs="Tahoma"/>
                <w:bCs/>
                <w:sz w:val="24"/>
                <w:szCs w:val="24"/>
              </w:rPr>
              <w:t>Signature of External Examiner:</w:t>
            </w:r>
          </w:p>
          <w:p w14:paraId="2B9D5B2A" w14:textId="77777777" w:rsidR="00B25544" w:rsidRPr="00D235B0" w:rsidRDefault="00B25544" w:rsidP="00AC0FFA">
            <w:pPr>
              <w:pStyle w:val="NormalWeb"/>
              <w:spacing w:before="0" w:beforeAutospacing="0" w:after="0" w:afterAutospacing="0"/>
              <w:ind w:right="-334"/>
              <w:rPr>
                <w:rFonts w:ascii="Calibri" w:hAnsi="Calibri" w:cs="Tahoma"/>
                <w:bCs/>
                <w:sz w:val="24"/>
                <w:szCs w:val="24"/>
              </w:rPr>
            </w:pPr>
          </w:p>
        </w:tc>
      </w:tr>
      <w:tr w:rsidR="00B25544" w:rsidRPr="00D235B0" w14:paraId="3523ED04" w14:textId="77777777" w:rsidTr="00AC0FFA">
        <w:trPr>
          <w:trHeight w:val="720"/>
        </w:trPr>
        <w:tc>
          <w:tcPr>
            <w:tcW w:w="8856" w:type="dxa"/>
          </w:tcPr>
          <w:p w14:paraId="17446002" w14:textId="77777777" w:rsidR="00B25544" w:rsidRPr="00D235B0" w:rsidRDefault="00B25544" w:rsidP="00AC0FFA">
            <w:pPr>
              <w:pStyle w:val="NormalWeb"/>
              <w:tabs>
                <w:tab w:val="left" w:pos="2835"/>
              </w:tabs>
              <w:spacing w:before="0" w:beforeAutospacing="0" w:after="0" w:afterAutospacing="0"/>
              <w:ind w:right="-334"/>
              <w:rPr>
                <w:rFonts w:ascii="Calibri" w:hAnsi="Calibri" w:cs="Tahoma"/>
                <w:bCs/>
                <w:sz w:val="24"/>
                <w:szCs w:val="24"/>
              </w:rPr>
            </w:pPr>
            <w:r w:rsidRPr="00D235B0">
              <w:rPr>
                <w:rFonts w:ascii="Calibri" w:hAnsi="Calibri" w:cs="Tahoma"/>
                <w:bCs/>
                <w:sz w:val="24"/>
                <w:szCs w:val="24"/>
              </w:rPr>
              <w:t>Final Agreed Mark:</w:t>
            </w:r>
          </w:p>
        </w:tc>
      </w:tr>
      <w:tr w:rsidR="00B25544" w:rsidRPr="00D235B0" w14:paraId="7F5AB500" w14:textId="77777777" w:rsidTr="00AC0FFA">
        <w:trPr>
          <w:trHeight w:val="720"/>
        </w:trPr>
        <w:tc>
          <w:tcPr>
            <w:tcW w:w="8856" w:type="dxa"/>
          </w:tcPr>
          <w:p w14:paraId="3E488673" w14:textId="77777777" w:rsidR="00B25544" w:rsidRPr="00D235B0" w:rsidRDefault="00B25544" w:rsidP="00AC0FFA">
            <w:pPr>
              <w:pStyle w:val="NormalWeb"/>
              <w:tabs>
                <w:tab w:val="left" w:pos="2835"/>
              </w:tabs>
              <w:spacing w:before="0" w:beforeAutospacing="0" w:after="0" w:afterAutospacing="0"/>
              <w:ind w:right="-334"/>
              <w:rPr>
                <w:rFonts w:ascii="Calibri" w:hAnsi="Calibri" w:cs="Tahoma"/>
                <w:bCs/>
                <w:sz w:val="24"/>
                <w:szCs w:val="24"/>
              </w:rPr>
            </w:pPr>
            <w:r w:rsidRPr="00D235B0">
              <w:rPr>
                <w:rFonts w:ascii="Calibri" w:hAnsi="Calibri" w:cs="Tahoma"/>
                <w:bCs/>
                <w:sz w:val="24"/>
                <w:szCs w:val="24"/>
              </w:rPr>
              <w:t>Comments (to indicate how the final agreed mark has been arrived at):</w:t>
            </w:r>
          </w:p>
        </w:tc>
      </w:tr>
    </w:tbl>
    <w:p w14:paraId="1C5C790B" w14:textId="77777777" w:rsidR="009576D0" w:rsidRPr="005F6ED2" w:rsidRDefault="009576D0" w:rsidP="009576D0">
      <w:pPr>
        <w:rPr>
          <w:sz w:val="28"/>
          <w:szCs w:val="28"/>
          <w:lang w:val="en-US"/>
        </w:rPr>
      </w:pPr>
    </w:p>
    <w:sectPr w:rsidR="009576D0" w:rsidRPr="005F6ED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BEEF9" w14:textId="77777777" w:rsidR="007B6DB0" w:rsidRPr="00D235B0" w:rsidRDefault="007B6DB0" w:rsidP="001071F3">
      <w:pPr>
        <w:spacing w:after="0" w:line="240" w:lineRule="auto"/>
      </w:pPr>
      <w:r w:rsidRPr="00D235B0">
        <w:separator/>
      </w:r>
    </w:p>
  </w:endnote>
  <w:endnote w:type="continuationSeparator" w:id="0">
    <w:p w14:paraId="506B089B" w14:textId="77777777" w:rsidR="007B6DB0" w:rsidRPr="00D235B0" w:rsidRDefault="007B6DB0" w:rsidP="001071F3">
      <w:pPr>
        <w:spacing w:after="0" w:line="240" w:lineRule="auto"/>
      </w:pPr>
      <w:r w:rsidRPr="00D235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Helvetica Neue">
    <w:altName w:val="Arial"/>
    <w:charset w:val="00"/>
    <w:family w:val="roman"/>
    <w:pitch w:val="default"/>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0919383"/>
      <w:docPartObj>
        <w:docPartGallery w:val="Page Numbers (Bottom of Page)"/>
        <w:docPartUnique/>
      </w:docPartObj>
    </w:sdtPr>
    <w:sdtContent>
      <w:p w14:paraId="7A781213" w14:textId="12AF239A" w:rsidR="009576D0" w:rsidRPr="00D235B0" w:rsidRDefault="009576D0">
        <w:pPr>
          <w:pStyle w:val="Footer"/>
          <w:jc w:val="center"/>
        </w:pPr>
        <w:r w:rsidRPr="00D235B0">
          <w:fldChar w:fldCharType="begin"/>
        </w:r>
        <w:r w:rsidRPr="00D235B0">
          <w:instrText xml:space="preserve"> PAGE   \* MERGEFORMAT </w:instrText>
        </w:r>
        <w:r w:rsidRPr="00D235B0">
          <w:fldChar w:fldCharType="separate"/>
        </w:r>
        <w:r w:rsidRPr="00D235B0">
          <w:t>2</w:t>
        </w:r>
        <w:r w:rsidRPr="00D235B0">
          <w:fldChar w:fldCharType="end"/>
        </w:r>
      </w:p>
    </w:sdtContent>
  </w:sdt>
  <w:p w14:paraId="592A952A" w14:textId="77777777" w:rsidR="009576D0" w:rsidRPr="00D235B0" w:rsidRDefault="00957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D28C6" w14:textId="77777777" w:rsidR="007B6DB0" w:rsidRPr="00D235B0" w:rsidRDefault="007B6DB0" w:rsidP="001071F3">
      <w:pPr>
        <w:spacing w:after="0" w:line="240" w:lineRule="auto"/>
      </w:pPr>
      <w:r w:rsidRPr="00D235B0">
        <w:separator/>
      </w:r>
    </w:p>
  </w:footnote>
  <w:footnote w:type="continuationSeparator" w:id="0">
    <w:p w14:paraId="6A3937AA" w14:textId="77777777" w:rsidR="007B6DB0" w:rsidRPr="00D235B0" w:rsidRDefault="007B6DB0" w:rsidP="001071F3">
      <w:pPr>
        <w:spacing w:after="0" w:line="240" w:lineRule="auto"/>
      </w:pPr>
      <w:r w:rsidRPr="00D235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A6BED"/>
    <w:multiLevelType w:val="multilevel"/>
    <w:tmpl w:val="5660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019E7"/>
    <w:multiLevelType w:val="hybridMultilevel"/>
    <w:tmpl w:val="EC481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964DF8"/>
    <w:multiLevelType w:val="hybridMultilevel"/>
    <w:tmpl w:val="18586B16"/>
    <w:numStyleLink w:val="Bullet"/>
  </w:abstractNum>
  <w:abstractNum w:abstractNumId="3" w15:restartNumberingAfterBreak="0">
    <w:nsid w:val="67660BCE"/>
    <w:multiLevelType w:val="hybridMultilevel"/>
    <w:tmpl w:val="18586B16"/>
    <w:styleLink w:val="Bullet"/>
    <w:lvl w:ilvl="0" w:tplc="9BE4E3F6">
      <w:start w:val="1"/>
      <w:numFmt w:val="bullet"/>
      <w:lvlText w:val="*"/>
      <w:lvlJc w:val="left"/>
      <w:pPr>
        <w:ind w:left="180" w:hanging="180"/>
      </w:pPr>
      <w:rPr>
        <w:rFonts w:hAnsi="Arial Unicode MS"/>
        <w:caps w:val="0"/>
        <w:smallCaps w:val="0"/>
        <w:strike w:val="0"/>
        <w:dstrike w:val="0"/>
        <w:outline w:val="0"/>
        <w:emboss w:val="0"/>
        <w:imprint w:val="0"/>
        <w:spacing w:val="0"/>
        <w:w w:val="100"/>
        <w:kern w:val="0"/>
        <w:position w:val="0"/>
        <w:highlight w:val="none"/>
        <w:vertAlign w:val="baseline"/>
      </w:rPr>
    </w:lvl>
    <w:lvl w:ilvl="1" w:tplc="FBBC25EC">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24D8CEA0">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6E18F12A">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6ED44312">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73C24914">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FA00834A">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2F88F10A">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C16CD6E2">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num w:numId="1" w16cid:durableId="1470976766">
    <w:abstractNumId w:val="0"/>
  </w:num>
  <w:num w:numId="2" w16cid:durableId="1396129336">
    <w:abstractNumId w:val="1"/>
  </w:num>
  <w:num w:numId="3" w16cid:durableId="800734490">
    <w:abstractNumId w:val="3"/>
  </w:num>
  <w:num w:numId="4" w16cid:durableId="263156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1F3"/>
    <w:rsid w:val="00043BFC"/>
    <w:rsid w:val="00051FA1"/>
    <w:rsid w:val="00065866"/>
    <w:rsid w:val="000867C6"/>
    <w:rsid w:val="001071F3"/>
    <w:rsid w:val="001131F9"/>
    <w:rsid w:val="00116891"/>
    <w:rsid w:val="00127E9B"/>
    <w:rsid w:val="00147B61"/>
    <w:rsid w:val="001547E9"/>
    <w:rsid w:val="00173420"/>
    <w:rsid w:val="001901C7"/>
    <w:rsid w:val="001A3608"/>
    <w:rsid w:val="001B5EC3"/>
    <w:rsid w:val="001F3C42"/>
    <w:rsid w:val="00201254"/>
    <w:rsid w:val="002201CB"/>
    <w:rsid w:val="00227693"/>
    <w:rsid w:val="00253577"/>
    <w:rsid w:val="00257A26"/>
    <w:rsid w:val="00280E7C"/>
    <w:rsid w:val="00284152"/>
    <w:rsid w:val="00284F98"/>
    <w:rsid w:val="0029040F"/>
    <w:rsid w:val="002A1D16"/>
    <w:rsid w:val="002D3B69"/>
    <w:rsid w:val="002E4305"/>
    <w:rsid w:val="002E68A1"/>
    <w:rsid w:val="002F074F"/>
    <w:rsid w:val="002F7EDF"/>
    <w:rsid w:val="003105CC"/>
    <w:rsid w:val="003255E3"/>
    <w:rsid w:val="00337EED"/>
    <w:rsid w:val="00341738"/>
    <w:rsid w:val="00344094"/>
    <w:rsid w:val="00361E64"/>
    <w:rsid w:val="0036502F"/>
    <w:rsid w:val="00374C4D"/>
    <w:rsid w:val="003A1E4F"/>
    <w:rsid w:val="004024E7"/>
    <w:rsid w:val="00404DB4"/>
    <w:rsid w:val="00413271"/>
    <w:rsid w:val="0044600D"/>
    <w:rsid w:val="00447858"/>
    <w:rsid w:val="00453E1E"/>
    <w:rsid w:val="004C39D5"/>
    <w:rsid w:val="00503461"/>
    <w:rsid w:val="005039D2"/>
    <w:rsid w:val="00507CBD"/>
    <w:rsid w:val="00526C4B"/>
    <w:rsid w:val="00541626"/>
    <w:rsid w:val="005474AB"/>
    <w:rsid w:val="00557D6A"/>
    <w:rsid w:val="005605C0"/>
    <w:rsid w:val="0058794E"/>
    <w:rsid w:val="005A473C"/>
    <w:rsid w:val="005A78CA"/>
    <w:rsid w:val="005C099E"/>
    <w:rsid w:val="005D7718"/>
    <w:rsid w:val="005F6ED2"/>
    <w:rsid w:val="0062194C"/>
    <w:rsid w:val="006468EE"/>
    <w:rsid w:val="00697138"/>
    <w:rsid w:val="006D58BF"/>
    <w:rsid w:val="0070759B"/>
    <w:rsid w:val="00717459"/>
    <w:rsid w:val="0074164F"/>
    <w:rsid w:val="007819BD"/>
    <w:rsid w:val="007848DA"/>
    <w:rsid w:val="007A498C"/>
    <w:rsid w:val="007B6DB0"/>
    <w:rsid w:val="007D5DD6"/>
    <w:rsid w:val="0082121A"/>
    <w:rsid w:val="008A7BC6"/>
    <w:rsid w:val="008A7F20"/>
    <w:rsid w:val="008E79FE"/>
    <w:rsid w:val="009061CB"/>
    <w:rsid w:val="00922EC7"/>
    <w:rsid w:val="009340AE"/>
    <w:rsid w:val="00945A3E"/>
    <w:rsid w:val="009576D0"/>
    <w:rsid w:val="009652B0"/>
    <w:rsid w:val="00983228"/>
    <w:rsid w:val="00990C0D"/>
    <w:rsid w:val="0099663D"/>
    <w:rsid w:val="009A3AA6"/>
    <w:rsid w:val="009C2D24"/>
    <w:rsid w:val="00A41AAB"/>
    <w:rsid w:val="00A6007B"/>
    <w:rsid w:val="00AB0A84"/>
    <w:rsid w:val="00AB713F"/>
    <w:rsid w:val="00AD047B"/>
    <w:rsid w:val="00AD11AE"/>
    <w:rsid w:val="00AD4B72"/>
    <w:rsid w:val="00AE7BBF"/>
    <w:rsid w:val="00AF6EBE"/>
    <w:rsid w:val="00B14846"/>
    <w:rsid w:val="00B25544"/>
    <w:rsid w:val="00B31FBE"/>
    <w:rsid w:val="00B44058"/>
    <w:rsid w:val="00B45060"/>
    <w:rsid w:val="00B71E2A"/>
    <w:rsid w:val="00B76DA2"/>
    <w:rsid w:val="00B92B73"/>
    <w:rsid w:val="00BC1FE3"/>
    <w:rsid w:val="00BC36D8"/>
    <w:rsid w:val="00BF5E10"/>
    <w:rsid w:val="00C117BD"/>
    <w:rsid w:val="00C367E7"/>
    <w:rsid w:val="00C4461C"/>
    <w:rsid w:val="00C60138"/>
    <w:rsid w:val="00CD6E0D"/>
    <w:rsid w:val="00D06025"/>
    <w:rsid w:val="00D16426"/>
    <w:rsid w:val="00D235B0"/>
    <w:rsid w:val="00D3261D"/>
    <w:rsid w:val="00D5262B"/>
    <w:rsid w:val="00D604E5"/>
    <w:rsid w:val="00D739BA"/>
    <w:rsid w:val="00DB66FE"/>
    <w:rsid w:val="00DD4475"/>
    <w:rsid w:val="00DD5DC3"/>
    <w:rsid w:val="00DE70CB"/>
    <w:rsid w:val="00E15519"/>
    <w:rsid w:val="00E221B4"/>
    <w:rsid w:val="00E50CFC"/>
    <w:rsid w:val="00EB25D0"/>
    <w:rsid w:val="00EC64BE"/>
    <w:rsid w:val="00EF49CD"/>
    <w:rsid w:val="00FB5200"/>
    <w:rsid w:val="00FE0753"/>
    <w:rsid w:val="00FF4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1DEECF"/>
  <w15:chartTrackingRefBased/>
  <w15:docId w15:val="{365E4BC5-8DC3-4608-9B3B-1CF3D593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AA6"/>
  </w:style>
  <w:style w:type="paragraph" w:styleId="Heading1">
    <w:name w:val="heading 1"/>
    <w:basedOn w:val="Normal"/>
    <w:next w:val="Normal"/>
    <w:link w:val="Heading1Char"/>
    <w:uiPriority w:val="9"/>
    <w:qFormat/>
    <w:rsid w:val="009A3AA6"/>
    <w:pPr>
      <w:keepNext/>
      <w:keepLines/>
      <w:spacing w:before="360" w:after="40" w:line="240" w:lineRule="auto"/>
      <w:outlineLvl w:val="0"/>
    </w:pPr>
    <w:rPr>
      <w:rFonts w:asciiTheme="majorHAnsi" w:eastAsiaTheme="majorEastAsia" w:hAnsiTheme="majorHAnsi" w:cstheme="majorBidi"/>
      <w:color w:val="393939" w:themeColor="accent6" w:themeShade="BF"/>
      <w:sz w:val="40"/>
      <w:szCs w:val="40"/>
    </w:rPr>
  </w:style>
  <w:style w:type="paragraph" w:styleId="Heading2">
    <w:name w:val="heading 2"/>
    <w:basedOn w:val="Normal"/>
    <w:next w:val="Normal"/>
    <w:link w:val="Heading2Char"/>
    <w:uiPriority w:val="9"/>
    <w:unhideWhenUsed/>
    <w:qFormat/>
    <w:rsid w:val="009A3AA6"/>
    <w:pPr>
      <w:keepNext/>
      <w:keepLines/>
      <w:spacing w:before="80" w:after="0" w:line="240" w:lineRule="auto"/>
      <w:outlineLvl w:val="1"/>
    </w:pPr>
    <w:rPr>
      <w:rFonts w:asciiTheme="majorHAnsi" w:eastAsiaTheme="majorEastAsia" w:hAnsiTheme="majorHAnsi" w:cstheme="majorBidi"/>
      <w:color w:val="393939" w:themeColor="accent6" w:themeShade="BF"/>
      <w:sz w:val="28"/>
      <w:szCs w:val="28"/>
    </w:rPr>
  </w:style>
  <w:style w:type="paragraph" w:styleId="Heading3">
    <w:name w:val="heading 3"/>
    <w:basedOn w:val="Normal"/>
    <w:next w:val="Normal"/>
    <w:link w:val="Heading3Char"/>
    <w:uiPriority w:val="9"/>
    <w:unhideWhenUsed/>
    <w:qFormat/>
    <w:rsid w:val="009A3AA6"/>
    <w:pPr>
      <w:keepNext/>
      <w:keepLines/>
      <w:spacing w:before="80" w:after="0" w:line="240" w:lineRule="auto"/>
      <w:outlineLvl w:val="2"/>
    </w:pPr>
    <w:rPr>
      <w:rFonts w:asciiTheme="majorHAnsi" w:eastAsiaTheme="majorEastAsia" w:hAnsiTheme="majorHAnsi" w:cstheme="majorBidi"/>
      <w:color w:val="393939" w:themeColor="accent6" w:themeShade="BF"/>
      <w:sz w:val="24"/>
      <w:szCs w:val="24"/>
    </w:rPr>
  </w:style>
  <w:style w:type="paragraph" w:styleId="Heading4">
    <w:name w:val="heading 4"/>
    <w:basedOn w:val="Normal"/>
    <w:next w:val="Normal"/>
    <w:link w:val="Heading4Char"/>
    <w:uiPriority w:val="9"/>
    <w:unhideWhenUsed/>
    <w:qFormat/>
    <w:rsid w:val="009A3AA6"/>
    <w:pPr>
      <w:keepNext/>
      <w:keepLines/>
      <w:spacing w:before="80" w:after="0"/>
      <w:outlineLvl w:val="3"/>
    </w:pPr>
    <w:rPr>
      <w:rFonts w:asciiTheme="majorHAnsi" w:eastAsiaTheme="majorEastAsia" w:hAnsiTheme="majorHAnsi" w:cstheme="majorBidi"/>
      <w:color w:val="4D4D4D" w:themeColor="accent6"/>
      <w:sz w:val="22"/>
      <w:szCs w:val="22"/>
    </w:rPr>
  </w:style>
  <w:style w:type="paragraph" w:styleId="Heading5">
    <w:name w:val="heading 5"/>
    <w:basedOn w:val="Normal"/>
    <w:next w:val="Normal"/>
    <w:link w:val="Heading5Char"/>
    <w:uiPriority w:val="9"/>
    <w:unhideWhenUsed/>
    <w:qFormat/>
    <w:rsid w:val="009A3AA6"/>
    <w:pPr>
      <w:keepNext/>
      <w:keepLines/>
      <w:spacing w:before="40" w:after="0"/>
      <w:outlineLvl w:val="4"/>
    </w:pPr>
    <w:rPr>
      <w:rFonts w:asciiTheme="majorHAnsi" w:eastAsiaTheme="majorEastAsia" w:hAnsiTheme="majorHAnsi" w:cstheme="majorBidi"/>
      <w:i/>
      <w:iCs/>
      <w:color w:val="4D4D4D" w:themeColor="accent6"/>
      <w:sz w:val="22"/>
      <w:szCs w:val="22"/>
    </w:rPr>
  </w:style>
  <w:style w:type="paragraph" w:styleId="Heading6">
    <w:name w:val="heading 6"/>
    <w:basedOn w:val="Normal"/>
    <w:next w:val="Normal"/>
    <w:link w:val="Heading6Char"/>
    <w:uiPriority w:val="9"/>
    <w:semiHidden/>
    <w:unhideWhenUsed/>
    <w:qFormat/>
    <w:rsid w:val="009A3AA6"/>
    <w:pPr>
      <w:keepNext/>
      <w:keepLines/>
      <w:spacing w:before="40" w:after="0"/>
      <w:outlineLvl w:val="5"/>
    </w:pPr>
    <w:rPr>
      <w:rFonts w:asciiTheme="majorHAnsi" w:eastAsiaTheme="majorEastAsia" w:hAnsiTheme="majorHAnsi" w:cstheme="majorBidi"/>
      <w:color w:val="4D4D4D" w:themeColor="accent6"/>
    </w:rPr>
  </w:style>
  <w:style w:type="paragraph" w:styleId="Heading7">
    <w:name w:val="heading 7"/>
    <w:basedOn w:val="Normal"/>
    <w:next w:val="Normal"/>
    <w:link w:val="Heading7Char"/>
    <w:uiPriority w:val="9"/>
    <w:semiHidden/>
    <w:unhideWhenUsed/>
    <w:qFormat/>
    <w:rsid w:val="009A3AA6"/>
    <w:pPr>
      <w:keepNext/>
      <w:keepLines/>
      <w:spacing w:before="40" w:after="0"/>
      <w:outlineLvl w:val="6"/>
    </w:pPr>
    <w:rPr>
      <w:rFonts w:asciiTheme="majorHAnsi" w:eastAsiaTheme="majorEastAsia" w:hAnsiTheme="majorHAnsi" w:cstheme="majorBidi"/>
      <w:b/>
      <w:bCs/>
      <w:color w:val="4D4D4D" w:themeColor="accent6"/>
    </w:rPr>
  </w:style>
  <w:style w:type="paragraph" w:styleId="Heading8">
    <w:name w:val="heading 8"/>
    <w:basedOn w:val="Normal"/>
    <w:next w:val="Normal"/>
    <w:link w:val="Heading8Char"/>
    <w:uiPriority w:val="9"/>
    <w:semiHidden/>
    <w:unhideWhenUsed/>
    <w:qFormat/>
    <w:rsid w:val="009A3AA6"/>
    <w:pPr>
      <w:keepNext/>
      <w:keepLines/>
      <w:spacing w:before="40" w:after="0"/>
      <w:outlineLvl w:val="7"/>
    </w:pPr>
    <w:rPr>
      <w:rFonts w:asciiTheme="majorHAnsi" w:eastAsiaTheme="majorEastAsia" w:hAnsiTheme="majorHAnsi" w:cstheme="majorBidi"/>
      <w:b/>
      <w:bCs/>
      <w:i/>
      <w:iCs/>
      <w:color w:val="4D4D4D" w:themeColor="accent6"/>
      <w:sz w:val="20"/>
      <w:szCs w:val="20"/>
    </w:rPr>
  </w:style>
  <w:style w:type="paragraph" w:styleId="Heading9">
    <w:name w:val="heading 9"/>
    <w:basedOn w:val="Normal"/>
    <w:next w:val="Normal"/>
    <w:link w:val="Heading9Char"/>
    <w:uiPriority w:val="9"/>
    <w:semiHidden/>
    <w:unhideWhenUsed/>
    <w:qFormat/>
    <w:rsid w:val="009A3AA6"/>
    <w:pPr>
      <w:keepNext/>
      <w:keepLines/>
      <w:spacing w:before="40" w:after="0"/>
      <w:outlineLvl w:val="8"/>
    </w:pPr>
    <w:rPr>
      <w:rFonts w:asciiTheme="majorHAnsi" w:eastAsiaTheme="majorEastAsia" w:hAnsiTheme="majorHAnsi" w:cstheme="majorBidi"/>
      <w:i/>
      <w:iCs/>
      <w:color w:val="4D4D4D"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AA6"/>
    <w:rPr>
      <w:rFonts w:asciiTheme="majorHAnsi" w:eastAsiaTheme="majorEastAsia" w:hAnsiTheme="majorHAnsi" w:cstheme="majorBidi"/>
      <w:color w:val="393939" w:themeColor="accent6" w:themeShade="BF"/>
      <w:sz w:val="40"/>
      <w:szCs w:val="40"/>
    </w:rPr>
  </w:style>
  <w:style w:type="character" w:customStyle="1" w:styleId="Heading2Char">
    <w:name w:val="Heading 2 Char"/>
    <w:basedOn w:val="DefaultParagraphFont"/>
    <w:link w:val="Heading2"/>
    <w:uiPriority w:val="9"/>
    <w:rsid w:val="009A3AA6"/>
    <w:rPr>
      <w:rFonts w:asciiTheme="majorHAnsi" w:eastAsiaTheme="majorEastAsia" w:hAnsiTheme="majorHAnsi" w:cstheme="majorBidi"/>
      <w:color w:val="393939" w:themeColor="accent6" w:themeShade="BF"/>
      <w:sz w:val="28"/>
      <w:szCs w:val="28"/>
    </w:rPr>
  </w:style>
  <w:style w:type="character" w:customStyle="1" w:styleId="Heading3Char">
    <w:name w:val="Heading 3 Char"/>
    <w:basedOn w:val="DefaultParagraphFont"/>
    <w:link w:val="Heading3"/>
    <w:uiPriority w:val="9"/>
    <w:rsid w:val="009A3AA6"/>
    <w:rPr>
      <w:rFonts w:asciiTheme="majorHAnsi" w:eastAsiaTheme="majorEastAsia" w:hAnsiTheme="majorHAnsi" w:cstheme="majorBidi"/>
      <w:color w:val="393939" w:themeColor="accent6" w:themeShade="BF"/>
      <w:sz w:val="24"/>
      <w:szCs w:val="24"/>
    </w:rPr>
  </w:style>
  <w:style w:type="character" w:customStyle="1" w:styleId="Heading4Char">
    <w:name w:val="Heading 4 Char"/>
    <w:basedOn w:val="DefaultParagraphFont"/>
    <w:link w:val="Heading4"/>
    <w:uiPriority w:val="9"/>
    <w:rsid w:val="009A3AA6"/>
    <w:rPr>
      <w:rFonts w:asciiTheme="majorHAnsi" w:eastAsiaTheme="majorEastAsia" w:hAnsiTheme="majorHAnsi" w:cstheme="majorBidi"/>
      <w:color w:val="4D4D4D" w:themeColor="accent6"/>
      <w:sz w:val="22"/>
      <w:szCs w:val="22"/>
    </w:rPr>
  </w:style>
  <w:style w:type="character" w:customStyle="1" w:styleId="Heading5Char">
    <w:name w:val="Heading 5 Char"/>
    <w:basedOn w:val="DefaultParagraphFont"/>
    <w:link w:val="Heading5"/>
    <w:uiPriority w:val="9"/>
    <w:rsid w:val="009A3AA6"/>
    <w:rPr>
      <w:rFonts w:asciiTheme="majorHAnsi" w:eastAsiaTheme="majorEastAsia" w:hAnsiTheme="majorHAnsi" w:cstheme="majorBidi"/>
      <w:i/>
      <w:iCs/>
      <w:color w:val="4D4D4D" w:themeColor="accent6"/>
      <w:sz w:val="22"/>
      <w:szCs w:val="22"/>
    </w:rPr>
  </w:style>
  <w:style w:type="character" w:customStyle="1" w:styleId="Heading6Char">
    <w:name w:val="Heading 6 Char"/>
    <w:basedOn w:val="DefaultParagraphFont"/>
    <w:link w:val="Heading6"/>
    <w:uiPriority w:val="9"/>
    <w:semiHidden/>
    <w:rsid w:val="009A3AA6"/>
    <w:rPr>
      <w:rFonts w:asciiTheme="majorHAnsi" w:eastAsiaTheme="majorEastAsia" w:hAnsiTheme="majorHAnsi" w:cstheme="majorBidi"/>
      <w:color w:val="4D4D4D" w:themeColor="accent6"/>
    </w:rPr>
  </w:style>
  <w:style w:type="character" w:customStyle="1" w:styleId="Heading7Char">
    <w:name w:val="Heading 7 Char"/>
    <w:basedOn w:val="DefaultParagraphFont"/>
    <w:link w:val="Heading7"/>
    <w:uiPriority w:val="9"/>
    <w:semiHidden/>
    <w:rsid w:val="009A3AA6"/>
    <w:rPr>
      <w:rFonts w:asciiTheme="majorHAnsi" w:eastAsiaTheme="majorEastAsia" w:hAnsiTheme="majorHAnsi" w:cstheme="majorBidi"/>
      <w:b/>
      <w:bCs/>
      <w:color w:val="4D4D4D" w:themeColor="accent6"/>
    </w:rPr>
  </w:style>
  <w:style w:type="character" w:customStyle="1" w:styleId="Heading8Char">
    <w:name w:val="Heading 8 Char"/>
    <w:basedOn w:val="DefaultParagraphFont"/>
    <w:link w:val="Heading8"/>
    <w:uiPriority w:val="9"/>
    <w:semiHidden/>
    <w:rsid w:val="009A3AA6"/>
    <w:rPr>
      <w:rFonts w:asciiTheme="majorHAnsi" w:eastAsiaTheme="majorEastAsia" w:hAnsiTheme="majorHAnsi" w:cstheme="majorBidi"/>
      <w:b/>
      <w:bCs/>
      <w:i/>
      <w:iCs/>
      <w:color w:val="4D4D4D" w:themeColor="accent6"/>
      <w:sz w:val="20"/>
      <w:szCs w:val="20"/>
    </w:rPr>
  </w:style>
  <w:style w:type="character" w:customStyle="1" w:styleId="Heading9Char">
    <w:name w:val="Heading 9 Char"/>
    <w:basedOn w:val="DefaultParagraphFont"/>
    <w:link w:val="Heading9"/>
    <w:uiPriority w:val="9"/>
    <w:semiHidden/>
    <w:rsid w:val="009A3AA6"/>
    <w:rPr>
      <w:rFonts w:asciiTheme="majorHAnsi" w:eastAsiaTheme="majorEastAsia" w:hAnsiTheme="majorHAnsi" w:cstheme="majorBidi"/>
      <w:i/>
      <w:iCs/>
      <w:color w:val="4D4D4D" w:themeColor="accent6"/>
      <w:sz w:val="20"/>
      <w:szCs w:val="20"/>
    </w:rPr>
  </w:style>
  <w:style w:type="paragraph" w:styleId="Title">
    <w:name w:val="Title"/>
    <w:basedOn w:val="Normal"/>
    <w:next w:val="Normal"/>
    <w:link w:val="TitleChar"/>
    <w:uiPriority w:val="10"/>
    <w:qFormat/>
    <w:rsid w:val="009A3AA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A3AA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A3AA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A3AA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9A3AA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A3AA6"/>
    <w:rPr>
      <w:i/>
      <w:iCs/>
      <w:color w:val="262626" w:themeColor="text1" w:themeTint="D9"/>
    </w:rPr>
  </w:style>
  <w:style w:type="paragraph" w:styleId="ListParagraph">
    <w:name w:val="List Paragraph"/>
    <w:basedOn w:val="Normal"/>
    <w:uiPriority w:val="34"/>
    <w:qFormat/>
    <w:rsid w:val="001071F3"/>
    <w:pPr>
      <w:ind w:left="720"/>
      <w:contextualSpacing/>
    </w:pPr>
  </w:style>
  <w:style w:type="character" w:styleId="IntenseEmphasis">
    <w:name w:val="Intense Emphasis"/>
    <w:basedOn w:val="DefaultParagraphFont"/>
    <w:uiPriority w:val="21"/>
    <w:qFormat/>
    <w:rsid w:val="009A3AA6"/>
    <w:rPr>
      <w:b/>
      <w:bCs/>
      <w:i/>
      <w:iCs/>
    </w:rPr>
  </w:style>
  <w:style w:type="paragraph" w:styleId="IntenseQuote">
    <w:name w:val="Intense Quote"/>
    <w:basedOn w:val="Normal"/>
    <w:next w:val="Normal"/>
    <w:link w:val="IntenseQuoteChar"/>
    <w:uiPriority w:val="30"/>
    <w:qFormat/>
    <w:rsid w:val="009A3AA6"/>
    <w:pPr>
      <w:spacing w:before="160" w:after="160" w:line="264" w:lineRule="auto"/>
      <w:ind w:left="720" w:right="720"/>
      <w:jc w:val="center"/>
    </w:pPr>
    <w:rPr>
      <w:rFonts w:asciiTheme="majorHAnsi" w:eastAsiaTheme="majorEastAsia" w:hAnsiTheme="majorHAnsi" w:cstheme="majorBidi"/>
      <w:i/>
      <w:iCs/>
      <w:color w:val="4D4D4D" w:themeColor="accent6"/>
      <w:sz w:val="32"/>
      <w:szCs w:val="32"/>
    </w:rPr>
  </w:style>
  <w:style w:type="character" w:customStyle="1" w:styleId="IntenseQuoteChar">
    <w:name w:val="Intense Quote Char"/>
    <w:basedOn w:val="DefaultParagraphFont"/>
    <w:link w:val="IntenseQuote"/>
    <w:uiPriority w:val="30"/>
    <w:rsid w:val="009A3AA6"/>
    <w:rPr>
      <w:rFonts w:asciiTheme="majorHAnsi" w:eastAsiaTheme="majorEastAsia" w:hAnsiTheme="majorHAnsi" w:cstheme="majorBidi"/>
      <w:i/>
      <w:iCs/>
      <w:color w:val="4D4D4D" w:themeColor="accent6"/>
      <w:sz w:val="32"/>
      <w:szCs w:val="32"/>
    </w:rPr>
  </w:style>
  <w:style w:type="character" w:styleId="IntenseReference">
    <w:name w:val="Intense Reference"/>
    <w:basedOn w:val="DefaultParagraphFont"/>
    <w:uiPriority w:val="32"/>
    <w:qFormat/>
    <w:rsid w:val="009A3AA6"/>
    <w:rPr>
      <w:b/>
      <w:bCs/>
      <w:smallCaps/>
      <w:color w:val="4D4D4D" w:themeColor="accent6"/>
    </w:rPr>
  </w:style>
  <w:style w:type="paragraph" w:styleId="FootnoteText">
    <w:name w:val="footnote text"/>
    <w:basedOn w:val="Normal"/>
    <w:link w:val="FootnoteTextChar"/>
    <w:uiPriority w:val="99"/>
    <w:unhideWhenUsed/>
    <w:rsid w:val="001071F3"/>
    <w:pPr>
      <w:spacing w:after="0" w:line="240" w:lineRule="auto"/>
    </w:pPr>
    <w:rPr>
      <w:sz w:val="20"/>
      <w:szCs w:val="20"/>
    </w:rPr>
  </w:style>
  <w:style w:type="character" w:customStyle="1" w:styleId="FootnoteTextChar">
    <w:name w:val="Footnote Text Char"/>
    <w:basedOn w:val="DefaultParagraphFont"/>
    <w:link w:val="FootnoteText"/>
    <w:uiPriority w:val="99"/>
    <w:rsid w:val="001071F3"/>
    <w:rPr>
      <w:rFonts w:eastAsiaTheme="minorEastAsia"/>
      <w:kern w:val="0"/>
      <w:sz w:val="20"/>
      <w:szCs w:val="20"/>
      <w14:ligatures w14:val="none"/>
    </w:rPr>
  </w:style>
  <w:style w:type="character" w:styleId="FootnoteReference">
    <w:name w:val="footnote reference"/>
    <w:basedOn w:val="DefaultParagraphFont"/>
    <w:uiPriority w:val="99"/>
    <w:semiHidden/>
    <w:unhideWhenUsed/>
    <w:rsid w:val="001071F3"/>
    <w:rPr>
      <w:vertAlign w:val="superscript"/>
    </w:rPr>
  </w:style>
  <w:style w:type="character" w:styleId="Hyperlink">
    <w:name w:val="Hyperlink"/>
    <w:basedOn w:val="DefaultParagraphFont"/>
    <w:uiPriority w:val="99"/>
    <w:unhideWhenUsed/>
    <w:rsid w:val="001071F3"/>
    <w:rPr>
      <w:color w:val="5F5F5F" w:themeColor="hyperlink"/>
      <w:u w:val="single"/>
    </w:rPr>
  </w:style>
  <w:style w:type="paragraph" w:styleId="NoSpacing">
    <w:name w:val="No Spacing"/>
    <w:uiPriority w:val="1"/>
    <w:qFormat/>
    <w:rsid w:val="009A3AA6"/>
    <w:pPr>
      <w:spacing w:after="0" w:line="240" w:lineRule="auto"/>
    </w:pPr>
  </w:style>
  <w:style w:type="character" w:styleId="Emphasis">
    <w:name w:val="Emphasis"/>
    <w:basedOn w:val="DefaultParagraphFont"/>
    <w:uiPriority w:val="20"/>
    <w:qFormat/>
    <w:rsid w:val="009A3AA6"/>
    <w:rPr>
      <w:i/>
      <w:iCs/>
      <w:color w:val="4D4D4D" w:themeColor="accent6"/>
    </w:rPr>
  </w:style>
  <w:style w:type="character" w:styleId="SubtleEmphasis">
    <w:name w:val="Subtle Emphasis"/>
    <w:basedOn w:val="DefaultParagraphFont"/>
    <w:uiPriority w:val="19"/>
    <w:qFormat/>
    <w:rsid w:val="009A3AA6"/>
    <w:rPr>
      <w:i/>
      <w:iCs/>
    </w:rPr>
  </w:style>
  <w:style w:type="paragraph" w:customStyle="1" w:styleId="Standard">
    <w:name w:val="Standard"/>
    <w:rsid w:val="001071F3"/>
    <w:pPr>
      <w:suppressAutoHyphens/>
      <w:autoSpaceDN w:val="0"/>
      <w:textAlignment w:val="baseline"/>
    </w:pPr>
    <w:rPr>
      <w:rFonts w:ascii="Aptos" w:eastAsia="SimSun" w:hAnsi="Aptos" w:cs="Aptos"/>
      <w:kern w:val="3"/>
    </w:rPr>
  </w:style>
  <w:style w:type="character" w:styleId="UnresolvedMention">
    <w:name w:val="Unresolved Mention"/>
    <w:basedOn w:val="DefaultParagraphFont"/>
    <w:uiPriority w:val="99"/>
    <w:semiHidden/>
    <w:unhideWhenUsed/>
    <w:rsid w:val="001071F3"/>
    <w:rPr>
      <w:color w:val="605E5C"/>
      <w:shd w:val="clear" w:color="auto" w:fill="E1DFDD"/>
    </w:rPr>
  </w:style>
  <w:style w:type="paragraph" w:styleId="Header">
    <w:name w:val="header"/>
    <w:basedOn w:val="Normal"/>
    <w:link w:val="HeaderChar"/>
    <w:uiPriority w:val="99"/>
    <w:unhideWhenUsed/>
    <w:rsid w:val="00107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1F3"/>
    <w:rPr>
      <w:rFonts w:eastAsiaTheme="minorEastAsia"/>
      <w:kern w:val="0"/>
      <w14:ligatures w14:val="none"/>
    </w:rPr>
  </w:style>
  <w:style w:type="paragraph" w:styleId="Footer">
    <w:name w:val="footer"/>
    <w:basedOn w:val="Normal"/>
    <w:link w:val="FooterChar"/>
    <w:uiPriority w:val="99"/>
    <w:unhideWhenUsed/>
    <w:rsid w:val="00107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1F3"/>
    <w:rPr>
      <w:rFonts w:eastAsiaTheme="minorEastAsia"/>
      <w:kern w:val="0"/>
      <w14:ligatures w14:val="none"/>
    </w:rPr>
  </w:style>
  <w:style w:type="paragraph" w:styleId="TOCHeading">
    <w:name w:val="TOC Heading"/>
    <w:basedOn w:val="Heading1"/>
    <w:next w:val="Normal"/>
    <w:uiPriority w:val="39"/>
    <w:unhideWhenUsed/>
    <w:qFormat/>
    <w:rsid w:val="009A3AA6"/>
    <w:pPr>
      <w:outlineLvl w:val="9"/>
    </w:pPr>
  </w:style>
  <w:style w:type="paragraph" w:styleId="TOC1">
    <w:name w:val="toc 1"/>
    <w:basedOn w:val="Normal"/>
    <w:next w:val="Normal"/>
    <w:autoRedefine/>
    <w:uiPriority w:val="39"/>
    <w:unhideWhenUsed/>
    <w:rsid w:val="001071F3"/>
    <w:pPr>
      <w:spacing w:after="100"/>
    </w:pPr>
  </w:style>
  <w:style w:type="paragraph" w:styleId="TOC2">
    <w:name w:val="toc 2"/>
    <w:basedOn w:val="Normal"/>
    <w:next w:val="Normal"/>
    <w:autoRedefine/>
    <w:uiPriority w:val="39"/>
    <w:unhideWhenUsed/>
    <w:rsid w:val="001071F3"/>
    <w:pPr>
      <w:spacing w:after="100"/>
      <w:ind w:left="220"/>
    </w:pPr>
  </w:style>
  <w:style w:type="paragraph" w:styleId="TOC3">
    <w:name w:val="toc 3"/>
    <w:basedOn w:val="Normal"/>
    <w:next w:val="Normal"/>
    <w:autoRedefine/>
    <w:uiPriority w:val="39"/>
    <w:unhideWhenUsed/>
    <w:rsid w:val="001071F3"/>
    <w:pPr>
      <w:spacing w:after="100"/>
      <w:ind w:left="440"/>
    </w:pPr>
  </w:style>
  <w:style w:type="paragraph" w:styleId="Caption">
    <w:name w:val="caption"/>
    <w:basedOn w:val="Normal"/>
    <w:next w:val="Normal"/>
    <w:uiPriority w:val="35"/>
    <w:semiHidden/>
    <w:unhideWhenUsed/>
    <w:qFormat/>
    <w:rsid w:val="009A3AA6"/>
    <w:pPr>
      <w:spacing w:line="240" w:lineRule="auto"/>
    </w:pPr>
    <w:rPr>
      <w:b/>
      <w:bCs/>
      <w:smallCaps/>
      <w:color w:val="595959" w:themeColor="text1" w:themeTint="A6"/>
    </w:rPr>
  </w:style>
  <w:style w:type="character" w:styleId="Strong">
    <w:name w:val="Strong"/>
    <w:basedOn w:val="DefaultParagraphFont"/>
    <w:uiPriority w:val="22"/>
    <w:qFormat/>
    <w:rsid w:val="009A3AA6"/>
    <w:rPr>
      <w:b/>
      <w:bCs/>
    </w:rPr>
  </w:style>
  <w:style w:type="character" w:styleId="SubtleReference">
    <w:name w:val="Subtle Reference"/>
    <w:basedOn w:val="DefaultParagraphFont"/>
    <w:uiPriority w:val="31"/>
    <w:qFormat/>
    <w:rsid w:val="009A3AA6"/>
    <w:rPr>
      <w:smallCaps/>
      <w:color w:val="595959" w:themeColor="text1" w:themeTint="A6"/>
    </w:rPr>
  </w:style>
  <w:style w:type="character" w:styleId="BookTitle">
    <w:name w:val="Book Title"/>
    <w:basedOn w:val="DefaultParagraphFont"/>
    <w:uiPriority w:val="33"/>
    <w:qFormat/>
    <w:rsid w:val="009A3AA6"/>
    <w:rPr>
      <w:b/>
      <w:bCs/>
      <w:caps w:val="0"/>
      <w:smallCaps/>
      <w:spacing w:val="7"/>
      <w:sz w:val="21"/>
      <w:szCs w:val="21"/>
    </w:rPr>
  </w:style>
  <w:style w:type="character" w:styleId="FollowedHyperlink">
    <w:name w:val="FollowedHyperlink"/>
    <w:basedOn w:val="DefaultParagraphFont"/>
    <w:uiPriority w:val="99"/>
    <w:semiHidden/>
    <w:unhideWhenUsed/>
    <w:rsid w:val="00922EC7"/>
    <w:rPr>
      <w:color w:val="919191" w:themeColor="followedHyperlink"/>
      <w:u w:val="single"/>
    </w:rPr>
  </w:style>
  <w:style w:type="table" w:styleId="TableGrid">
    <w:name w:val="Table Grid"/>
    <w:basedOn w:val="TableNormal"/>
    <w:uiPriority w:val="39"/>
    <w:rsid w:val="009576D0"/>
    <w:pPr>
      <w:spacing w:after="0" w:line="240" w:lineRule="auto"/>
    </w:pPr>
    <w:rPr>
      <w:rFonts w:eastAsiaTheme="minorHAnsi"/>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B25544"/>
    <w:pPr>
      <w:spacing w:before="100" w:beforeAutospacing="1" w:after="100" w:afterAutospacing="1" w:line="240" w:lineRule="auto"/>
    </w:pPr>
    <w:rPr>
      <w:rFonts w:ascii="Georgia" w:eastAsia="SimSun" w:hAnsi="Georgia" w:cs="Times New Roman"/>
      <w:color w:val="000000"/>
      <w:lang w:eastAsia="zh-CN"/>
    </w:rPr>
  </w:style>
  <w:style w:type="paragraph" w:customStyle="1" w:styleId="Body">
    <w:name w:val="Body"/>
    <w:rsid w:val="005C099E"/>
    <w:pPr>
      <w:pBdr>
        <w:top w:val="nil"/>
        <w:left w:val="nil"/>
        <w:bottom w:val="nil"/>
        <w:right w:val="nil"/>
        <w:between w:val="nil"/>
        <w:bar w:val="nil"/>
      </w:pBdr>
      <w:spacing w:after="0" w:line="240" w:lineRule="auto"/>
    </w:pPr>
    <w:rPr>
      <w:rFonts w:ascii="Helvetica Neue" w:eastAsia="Arial Unicode MS" w:hAnsi="Helvetica Neue" w:cs="Arial Unicode MS"/>
      <w:color w:val="000000"/>
      <w:sz w:val="22"/>
      <w:szCs w:val="22"/>
      <w:bdr w:val="nil"/>
      <w:lang w:val="en-US" w:eastAsia="en-IE"/>
      <w14:textOutline w14:w="0" w14:cap="flat" w14:cmpd="sng" w14:algn="ctr">
        <w14:noFill/>
        <w14:prstDash w14:val="solid"/>
        <w14:bevel/>
      </w14:textOutline>
    </w:rPr>
  </w:style>
  <w:style w:type="numbering" w:customStyle="1" w:styleId="Bullet">
    <w:name w:val="Bullet"/>
    <w:rsid w:val="005C099E"/>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467545">
      <w:bodyDiv w:val="1"/>
      <w:marLeft w:val="0"/>
      <w:marRight w:val="0"/>
      <w:marTop w:val="0"/>
      <w:marBottom w:val="0"/>
      <w:divBdr>
        <w:top w:val="none" w:sz="0" w:space="0" w:color="auto"/>
        <w:left w:val="none" w:sz="0" w:space="0" w:color="auto"/>
        <w:bottom w:val="none" w:sz="0" w:space="0" w:color="auto"/>
        <w:right w:val="none" w:sz="0" w:space="0" w:color="auto"/>
      </w:divBdr>
    </w:div>
    <w:div w:id="948779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1D172-63DB-4ED8-9173-AE4E4050D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1564</Words>
  <Characters>8921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Frances Clynes</cp:lastModifiedBy>
  <cp:revision>2</cp:revision>
  <dcterms:created xsi:type="dcterms:W3CDTF">2025-05-12T15:04:00Z</dcterms:created>
  <dcterms:modified xsi:type="dcterms:W3CDTF">2025-05-12T15:04:00Z</dcterms:modified>
</cp:coreProperties>
</file>