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54808180"/>
        <w:docPartObj>
          <w:docPartGallery w:val="Cover Pages"/>
          <w:docPartUnique/>
        </w:docPartObj>
      </w:sdtPr>
      <w:sdtEndPr>
        <w:rPr>
          <w:b/>
        </w:rPr>
      </w:sdtEndPr>
      <w:sdtContent>
        <w:p w:rsidR="001119FC" w:rsidRDefault="001119FC">
          <w:r>
            <w:rPr>
              <w:noProof/>
            </w:rPr>
            <mc:AlternateContent>
              <mc:Choice Requires="wpg">
                <w:drawing>
                  <wp:anchor distT="0" distB="0" distL="114300" distR="114300" simplePos="0" relativeHeight="251661312" behindDoc="1" locked="0" layoutInCell="1" allowOverlap="1">
                    <wp:simplePos x="0" y="0"/>
                    <wp:positionH relativeFrom="page">
                      <wp:align>center</wp:align>
                    </wp:positionH>
                    <wp:positionV relativeFrom="page">
                      <wp:align>center</wp:align>
                    </wp:positionV>
                    <wp:extent cx="6864800" cy="9142730"/>
                    <wp:effectExtent l="0" t="0" r="2540" b="1270"/>
                    <wp:wrapNone/>
                    <wp:docPr id="193" name="Group 193"/>
                    <wp:cNvGraphicFramePr/>
                    <a:graphic xmlns:a="http://schemas.openxmlformats.org/drawingml/2006/main">
                      <a:graphicData uri="http://schemas.microsoft.com/office/word/2010/wordprocessingGroup">
                        <wpg:wgp>
                          <wpg:cNvGrpSpPr/>
                          <wpg:grpSpPr>
                            <a:xfrm>
                              <a:off x="0" y="0"/>
                              <a:ext cx="6864800" cy="9142730"/>
                              <a:chOff x="0" y="0"/>
                              <a:chExt cx="6864800" cy="9142730"/>
                            </a:xfrm>
                          </wpg:grpSpPr>
                          <wps:wsp>
                            <wps:cNvPr id="194" name="Rectangle 194"/>
                            <wps:cNvSpPr/>
                            <wps:spPr>
                              <a:xfrm>
                                <a:off x="0" y="0"/>
                                <a:ext cx="6858000" cy="192405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381375"/>
                                <a:ext cx="6858000" cy="576135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637EC" w:rsidRPr="00F911F6" w:rsidRDefault="00F911F6" w:rsidP="00F911F6">
                                  <w:pPr>
                                    <w:spacing w:before="120"/>
                                    <w:rPr>
                                      <w:rFonts w:ascii="Arial" w:hAnsi="Arial" w:cs="Arial"/>
                                      <w:b/>
                                      <w:szCs w:val="24"/>
                                    </w:rPr>
                                  </w:pPr>
                                  <w:r>
                                    <w:rPr>
                                      <w:color w:val="FFFFFF" w:themeColor="background1"/>
                                      <w:sz w:val="48"/>
                                    </w:rPr>
                                    <w:t xml:space="preserve">MARKETING PLAN by </w:t>
                                  </w:r>
                                </w:p>
                                <w:p w:rsidR="002637EC" w:rsidRPr="00737593" w:rsidRDefault="002637EC" w:rsidP="002637EC">
                                  <w:pPr>
                                    <w:spacing w:before="120"/>
                                    <w:jc w:val="center"/>
                                    <w:rPr>
                                      <w:rFonts w:ascii="Arial" w:hAnsi="Arial" w:cs="Arial"/>
                                      <w:szCs w:val="24"/>
                                    </w:rPr>
                                  </w:pPr>
                                </w:p>
                                <w:p w:rsidR="002637EC" w:rsidRDefault="002637EC" w:rsidP="002637EC">
                                  <w:pPr>
                                    <w:spacing w:before="120"/>
                                    <w:jc w:val="center"/>
                                    <w:rPr>
                                      <w:rFonts w:ascii="Arial" w:hAnsi="Arial" w:cs="Arial"/>
                                      <w:szCs w:val="24"/>
                                    </w:rPr>
                                  </w:pPr>
                                </w:p>
                                <w:p w:rsidR="00F911F6" w:rsidRDefault="00F911F6" w:rsidP="002637EC">
                                  <w:pPr>
                                    <w:spacing w:before="120"/>
                                    <w:jc w:val="center"/>
                                    <w:rPr>
                                      <w:rFonts w:ascii="Arial" w:hAnsi="Arial" w:cs="Arial"/>
                                      <w:szCs w:val="24"/>
                                    </w:rPr>
                                  </w:pPr>
                                </w:p>
                                <w:p w:rsidR="00F911F6" w:rsidRPr="006E4E62" w:rsidRDefault="00F911F6" w:rsidP="00F911F6">
                                  <w:pPr>
                                    <w:spacing w:before="120"/>
                                    <w:jc w:val="center"/>
                                    <w:rPr>
                                      <w:rFonts w:ascii="Arial" w:hAnsi="Arial" w:cs="Arial"/>
                                      <w:sz w:val="44"/>
                                      <w:szCs w:val="44"/>
                                    </w:rPr>
                                  </w:pPr>
                                  <w:r w:rsidRPr="006E4E62">
                                    <w:rPr>
                                      <w:rFonts w:ascii="Arial" w:hAnsi="Arial" w:cs="Arial"/>
                                      <w:sz w:val="44"/>
                                      <w:szCs w:val="44"/>
                                    </w:rPr>
                                    <w:t xml:space="preserve">Marian Cristian </w:t>
                                  </w:r>
                                  <w:proofErr w:type="spellStart"/>
                                  <w:r w:rsidRPr="006E4E62">
                                    <w:rPr>
                                      <w:rFonts w:ascii="Arial" w:hAnsi="Arial" w:cs="Arial"/>
                                      <w:sz w:val="44"/>
                                      <w:szCs w:val="44"/>
                                    </w:rPr>
                                    <w:t>Avram</w:t>
                                  </w:r>
                                  <w:proofErr w:type="spellEnd"/>
                                </w:p>
                                <w:p w:rsidR="00F911F6" w:rsidRPr="006E4E62" w:rsidRDefault="00F911F6" w:rsidP="00F911F6">
                                  <w:pPr>
                                    <w:spacing w:before="120"/>
                                    <w:jc w:val="center"/>
                                    <w:rPr>
                                      <w:rFonts w:ascii="Arial" w:hAnsi="Arial" w:cs="Arial"/>
                                      <w:sz w:val="44"/>
                                      <w:szCs w:val="44"/>
                                    </w:rPr>
                                  </w:pPr>
                                  <w:r w:rsidRPr="006E4E62">
                                    <w:rPr>
                                      <w:rFonts w:ascii="Arial" w:hAnsi="Arial" w:cs="Arial"/>
                                      <w:sz w:val="44"/>
                                      <w:szCs w:val="44"/>
                                    </w:rPr>
                                    <w:t>2235127</w:t>
                                  </w:r>
                                </w:p>
                                <w:p w:rsidR="00F911F6" w:rsidRPr="006E4E62" w:rsidRDefault="00F911F6" w:rsidP="00F911F6">
                                  <w:pPr>
                                    <w:spacing w:before="120"/>
                                    <w:jc w:val="center"/>
                                    <w:rPr>
                                      <w:rFonts w:ascii="Arial" w:hAnsi="Arial" w:cs="Arial"/>
                                      <w:sz w:val="44"/>
                                      <w:szCs w:val="44"/>
                                    </w:rPr>
                                  </w:pPr>
                                  <w:r w:rsidRPr="006E4E62">
                                    <w:rPr>
                                      <w:rFonts w:ascii="Arial" w:hAnsi="Arial" w:cs="Arial"/>
                                      <w:sz w:val="44"/>
                                      <w:szCs w:val="44"/>
                                    </w:rPr>
                                    <w:t>Marketing Essentials BMIH4005</w:t>
                                  </w:r>
                                </w:p>
                                <w:p w:rsidR="003D7E6C" w:rsidRDefault="00F911F6" w:rsidP="00F911F6">
                                  <w:pPr>
                                    <w:pStyle w:val="NoSpacing"/>
                                    <w:spacing w:before="120"/>
                                    <w:rPr>
                                      <w:color w:val="FFFFFF" w:themeColor="background1"/>
                                    </w:rPr>
                                  </w:pPr>
                                  <w:r>
                                    <w:rPr>
                                      <w:rFonts w:ascii="Arial" w:hAnsi="Arial" w:cs="Arial"/>
                                      <w:sz w:val="44"/>
                                      <w:szCs w:val="44"/>
                                    </w:rPr>
                                    <w:t xml:space="preserve">        </w:t>
                                  </w:r>
                                  <w:r w:rsidRPr="006E4E62">
                                    <w:rPr>
                                      <w:rFonts w:ascii="Arial" w:hAnsi="Arial" w:cs="Arial"/>
                                      <w:sz w:val="44"/>
                                      <w:szCs w:val="44"/>
                                    </w:rPr>
                                    <w:t>Gayathri Senanayake Mudiyanselge</w:t>
                                  </w: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00" y="1952624"/>
                                <a:ext cx="6858000" cy="128587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1119FC" w:rsidRDefault="003557EB">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Six Senses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id="Group 193" o:spid="_x0000_s1026" style="position:absolute;margin-left:0;margin-top:0;width:540.55pt;height:719.9pt;z-index:-251655168;mso-width-percent:882;mso-position-horizontal:center;mso-position-horizontal-relative:page;mso-position-vertical:center;mso-position-vertical-relative:page;mso-width-percent:882" coordsize="68648,91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">
                    <v:rect id="Rectangle 194" o:spid="_x0000_s1027" style="position:absolute;width:68580;height:192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33813;width:68580;height:57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rsidR="002637EC" w:rsidRPr="00F911F6" w:rsidRDefault="00F911F6" w:rsidP="00F911F6">
                            <w:pPr>
                              <w:spacing w:before="120"/>
                              <w:rPr>
                                <w:rFonts w:ascii="Arial" w:hAnsi="Arial" w:cs="Arial"/>
                                <w:b/>
                                <w:szCs w:val="24"/>
                              </w:rPr>
                            </w:pPr>
                            <w:r>
                              <w:rPr>
                                <w:color w:val="FFFFFF" w:themeColor="background1"/>
                                <w:sz w:val="48"/>
                              </w:rPr>
                              <w:t xml:space="preserve">MARKETING PLAN by </w:t>
                            </w:r>
                            <w:bookmarkStart w:id="1" w:name="_GoBack"/>
                            <w:bookmarkEnd w:id="1"/>
                          </w:p>
                          <w:p w:rsidR="002637EC" w:rsidRPr="00737593" w:rsidRDefault="002637EC" w:rsidP="002637EC">
                            <w:pPr>
                              <w:spacing w:before="120"/>
                              <w:jc w:val="center"/>
                              <w:rPr>
                                <w:rFonts w:ascii="Arial" w:hAnsi="Arial" w:cs="Arial"/>
                                <w:szCs w:val="24"/>
                              </w:rPr>
                            </w:pPr>
                          </w:p>
                          <w:p w:rsidR="002637EC" w:rsidRDefault="002637EC" w:rsidP="002637EC">
                            <w:pPr>
                              <w:spacing w:before="120"/>
                              <w:jc w:val="center"/>
                              <w:rPr>
                                <w:rFonts w:ascii="Arial" w:hAnsi="Arial" w:cs="Arial"/>
                                <w:szCs w:val="24"/>
                              </w:rPr>
                            </w:pPr>
                          </w:p>
                          <w:p w:rsidR="00F911F6" w:rsidRDefault="00F911F6" w:rsidP="002637EC">
                            <w:pPr>
                              <w:spacing w:before="120"/>
                              <w:jc w:val="center"/>
                              <w:rPr>
                                <w:rFonts w:ascii="Arial" w:hAnsi="Arial" w:cs="Arial"/>
                                <w:szCs w:val="24"/>
                              </w:rPr>
                            </w:pPr>
                          </w:p>
                          <w:p w:rsidR="00F911F6" w:rsidRPr="006E4E62" w:rsidRDefault="00F911F6" w:rsidP="00F911F6">
                            <w:pPr>
                              <w:spacing w:before="120"/>
                              <w:jc w:val="center"/>
                              <w:rPr>
                                <w:rFonts w:ascii="Arial" w:hAnsi="Arial" w:cs="Arial"/>
                                <w:sz w:val="44"/>
                                <w:szCs w:val="44"/>
                              </w:rPr>
                            </w:pPr>
                            <w:r w:rsidRPr="006E4E62">
                              <w:rPr>
                                <w:rFonts w:ascii="Arial" w:hAnsi="Arial" w:cs="Arial"/>
                                <w:sz w:val="44"/>
                                <w:szCs w:val="44"/>
                              </w:rPr>
                              <w:t xml:space="preserve">Marian Cristian </w:t>
                            </w:r>
                            <w:proofErr w:type="spellStart"/>
                            <w:r w:rsidRPr="006E4E62">
                              <w:rPr>
                                <w:rFonts w:ascii="Arial" w:hAnsi="Arial" w:cs="Arial"/>
                                <w:sz w:val="44"/>
                                <w:szCs w:val="44"/>
                              </w:rPr>
                              <w:t>Avram</w:t>
                            </w:r>
                            <w:proofErr w:type="spellEnd"/>
                          </w:p>
                          <w:p w:rsidR="00F911F6" w:rsidRPr="006E4E62" w:rsidRDefault="00F911F6" w:rsidP="00F911F6">
                            <w:pPr>
                              <w:spacing w:before="120"/>
                              <w:jc w:val="center"/>
                              <w:rPr>
                                <w:rFonts w:ascii="Arial" w:hAnsi="Arial" w:cs="Arial"/>
                                <w:sz w:val="44"/>
                                <w:szCs w:val="44"/>
                              </w:rPr>
                            </w:pPr>
                            <w:r w:rsidRPr="006E4E62">
                              <w:rPr>
                                <w:rFonts w:ascii="Arial" w:hAnsi="Arial" w:cs="Arial"/>
                                <w:sz w:val="44"/>
                                <w:szCs w:val="44"/>
                              </w:rPr>
                              <w:t>2235127</w:t>
                            </w:r>
                          </w:p>
                          <w:p w:rsidR="00F911F6" w:rsidRPr="006E4E62" w:rsidRDefault="00F911F6" w:rsidP="00F911F6">
                            <w:pPr>
                              <w:spacing w:before="120"/>
                              <w:jc w:val="center"/>
                              <w:rPr>
                                <w:rFonts w:ascii="Arial" w:hAnsi="Arial" w:cs="Arial"/>
                                <w:sz w:val="44"/>
                                <w:szCs w:val="44"/>
                              </w:rPr>
                            </w:pPr>
                            <w:r w:rsidRPr="006E4E62">
                              <w:rPr>
                                <w:rFonts w:ascii="Arial" w:hAnsi="Arial" w:cs="Arial"/>
                                <w:sz w:val="44"/>
                                <w:szCs w:val="44"/>
                              </w:rPr>
                              <w:t>Marketing Essentials BMIH4005</w:t>
                            </w:r>
                          </w:p>
                          <w:p w:rsidR="003D7E6C" w:rsidRDefault="00F911F6" w:rsidP="00F911F6">
                            <w:pPr>
                              <w:pStyle w:val="NoSpacing"/>
                              <w:spacing w:before="120"/>
                              <w:rPr>
                                <w:color w:val="FFFFFF" w:themeColor="background1"/>
                              </w:rPr>
                            </w:pPr>
                            <w:r>
                              <w:rPr>
                                <w:rFonts w:ascii="Arial" w:hAnsi="Arial" w:cs="Arial"/>
                                <w:sz w:val="44"/>
                                <w:szCs w:val="44"/>
                              </w:rPr>
                              <w:t xml:space="preserve">        </w:t>
                            </w:r>
                            <w:r w:rsidRPr="006E4E62">
                              <w:rPr>
                                <w:rFonts w:ascii="Arial" w:hAnsi="Arial" w:cs="Arial"/>
                                <w:sz w:val="44"/>
                                <w:szCs w:val="44"/>
                              </w:rPr>
                              <w:t>Gayathri Senanayake Mudiyanselge</w:t>
                            </w: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p w:rsidR="003D7E6C" w:rsidRDefault="003D7E6C" w:rsidP="003D7E6C">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9526;width:68580;height:12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1119FC" w:rsidRDefault="003557EB">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Six Senses</w:t>
                            </w:r>
                          </w:p>
                        </w:txbxContent>
                      </v:textbox>
                    </v:shape>
                    <w10:wrap anchorx="page" anchory="page"/>
                  </v:group>
                </w:pict>
              </mc:Fallback>
            </mc:AlternateContent>
          </w:r>
        </w:p>
        <w:p w:rsidR="001119FC" w:rsidRDefault="001119FC">
          <w:pPr>
            <w:rPr>
              <w:b/>
            </w:rPr>
          </w:pPr>
          <w:r>
            <w:rPr>
              <w:b/>
            </w:rPr>
            <w:br w:type="page"/>
          </w:r>
        </w:p>
      </w:sdtContent>
    </w:sdt>
    <w:p w:rsidR="00503071" w:rsidRPr="00C953DE" w:rsidRDefault="00503071" w:rsidP="00C953DE">
      <w:pPr>
        <w:jc w:val="both"/>
        <w:rPr>
          <w:rFonts w:cstheme="minorHAnsi"/>
          <w:sz w:val="24"/>
          <w:szCs w:val="24"/>
        </w:rPr>
      </w:pPr>
      <w:r w:rsidRPr="00C953DE">
        <w:rPr>
          <w:rFonts w:cstheme="minorHAnsi"/>
          <w:b/>
          <w:sz w:val="24"/>
          <w:szCs w:val="24"/>
        </w:rPr>
        <w:lastRenderedPageBreak/>
        <w:t>Introduction</w:t>
      </w:r>
      <w:r w:rsidRPr="00C953DE">
        <w:rPr>
          <w:rFonts w:cstheme="minorHAnsi"/>
          <w:sz w:val="24"/>
          <w:szCs w:val="24"/>
        </w:rPr>
        <w:t>:</w:t>
      </w:r>
    </w:p>
    <w:p w:rsidR="00A45C78" w:rsidRPr="00C953DE" w:rsidRDefault="00A45C78" w:rsidP="00C953DE">
      <w:pPr>
        <w:jc w:val="both"/>
        <w:rPr>
          <w:rFonts w:cstheme="minorHAnsi"/>
          <w:sz w:val="24"/>
          <w:szCs w:val="24"/>
        </w:rPr>
      </w:pPr>
      <w:r w:rsidRPr="00C953DE">
        <w:rPr>
          <w:rFonts w:cstheme="minorHAnsi"/>
          <w:sz w:val="24"/>
          <w:szCs w:val="24"/>
        </w:rPr>
        <w:t>The premium hotel company Six Senses, known for its dedication to environmental sustainability and guest delight, commissioned the creation of this marketing strategy. This plan intends to help Six Senses take advantage of a current marketing opportunity or fix a current problem. The plan's goal is to help Six Senses' marketing team strengthen their brand's image and draw in new clients</w:t>
      </w:r>
      <w:r w:rsidR="00C709BC" w:rsidRPr="00C953DE">
        <w:rPr>
          <w:rFonts w:cstheme="minorHAnsi"/>
          <w:sz w:val="24"/>
          <w:szCs w:val="24"/>
        </w:rPr>
        <w:t xml:space="preserve"> </w:t>
      </w:r>
      <w:sdt>
        <w:sdtPr>
          <w:rPr>
            <w:rFonts w:cstheme="minorHAnsi"/>
            <w:sz w:val="24"/>
            <w:szCs w:val="24"/>
          </w:rPr>
          <w:id w:val="343373114"/>
          <w:citation/>
        </w:sdtPr>
        <w:sdtEndPr/>
        <w:sdtContent>
          <w:r w:rsidR="00C709BC" w:rsidRPr="00C953DE">
            <w:rPr>
              <w:rFonts w:cstheme="minorHAnsi"/>
              <w:sz w:val="24"/>
              <w:szCs w:val="24"/>
            </w:rPr>
            <w:fldChar w:fldCharType="begin"/>
          </w:r>
          <w:r w:rsidR="00C34539" w:rsidRPr="00C953DE">
            <w:rPr>
              <w:rFonts w:cstheme="minorHAnsi"/>
              <w:sz w:val="24"/>
              <w:szCs w:val="24"/>
            </w:rPr>
            <w:instrText xml:space="preserve">CITATION Six23 \l 1033 </w:instrText>
          </w:r>
          <w:r w:rsidR="00C709BC" w:rsidRPr="00C953DE">
            <w:rPr>
              <w:rFonts w:cstheme="minorHAnsi"/>
              <w:sz w:val="24"/>
              <w:szCs w:val="24"/>
            </w:rPr>
            <w:fldChar w:fldCharType="separate"/>
          </w:r>
          <w:r w:rsidR="00C34539" w:rsidRPr="00C953DE">
            <w:rPr>
              <w:rFonts w:cstheme="minorHAnsi"/>
              <w:noProof/>
              <w:sz w:val="24"/>
              <w:szCs w:val="24"/>
            </w:rPr>
            <w:t>(Senses, 2023)</w:t>
          </w:r>
          <w:r w:rsidR="00C709BC" w:rsidRPr="00C953DE">
            <w:rPr>
              <w:rFonts w:cstheme="minorHAnsi"/>
              <w:sz w:val="24"/>
              <w:szCs w:val="24"/>
            </w:rPr>
            <w:fldChar w:fldCharType="end"/>
          </w:r>
        </w:sdtContent>
      </w:sdt>
      <w:r w:rsidRPr="00C953DE">
        <w:rPr>
          <w:rFonts w:cstheme="minorHAnsi"/>
          <w:sz w:val="24"/>
          <w:szCs w:val="24"/>
        </w:rPr>
        <w:t>.</w:t>
      </w:r>
    </w:p>
    <w:p w:rsidR="00503071" w:rsidRPr="00C953DE" w:rsidRDefault="00A45C78" w:rsidP="00C953DE">
      <w:pPr>
        <w:jc w:val="both"/>
        <w:rPr>
          <w:rFonts w:cstheme="minorHAnsi"/>
          <w:b/>
          <w:sz w:val="24"/>
          <w:szCs w:val="24"/>
        </w:rPr>
      </w:pPr>
      <w:r w:rsidRPr="00C953DE">
        <w:rPr>
          <w:rFonts w:cstheme="minorHAnsi"/>
          <w:b/>
          <w:sz w:val="24"/>
          <w:szCs w:val="24"/>
        </w:rPr>
        <w:t>K</w:t>
      </w:r>
      <w:r w:rsidR="00503071" w:rsidRPr="00C953DE">
        <w:rPr>
          <w:rFonts w:cstheme="minorHAnsi"/>
          <w:b/>
          <w:sz w:val="24"/>
          <w:szCs w:val="24"/>
        </w:rPr>
        <w:t>ey Frameworks/Models:</w:t>
      </w:r>
    </w:p>
    <w:p w:rsidR="00E831D8" w:rsidRPr="00C953DE" w:rsidRDefault="00503071" w:rsidP="00C953DE">
      <w:pPr>
        <w:jc w:val="both"/>
        <w:rPr>
          <w:rFonts w:cstheme="minorHAnsi"/>
          <w:sz w:val="24"/>
          <w:szCs w:val="24"/>
        </w:rPr>
      </w:pPr>
      <w:r w:rsidRPr="00C953DE">
        <w:rPr>
          <w:rFonts w:cstheme="minorHAnsi"/>
          <w:b/>
          <w:sz w:val="24"/>
          <w:szCs w:val="24"/>
        </w:rPr>
        <w:t>SOSTAC</w:t>
      </w:r>
      <w:r w:rsidRPr="00C953DE">
        <w:rPr>
          <w:rFonts w:cstheme="minorHAnsi"/>
          <w:sz w:val="24"/>
          <w:szCs w:val="24"/>
        </w:rPr>
        <w:t>:</w:t>
      </w:r>
    </w:p>
    <w:p w:rsidR="00FA20C3" w:rsidRPr="00C953DE" w:rsidRDefault="00FA20C3" w:rsidP="00C953DE">
      <w:pPr>
        <w:jc w:val="both"/>
        <w:rPr>
          <w:rFonts w:cstheme="minorHAnsi"/>
          <w:sz w:val="24"/>
          <w:szCs w:val="24"/>
        </w:rPr>
      </w:pPr>
      <w:r w:rsidRPr="00C953DE">
        <w:rPr>
          <w:rFonts w:cstheme="minorHAnsi"/>
          <w:sz w:val="24"/>
          <w:szCs w:val="24"/>
        </w:rPr>
        <w:t xml:space="preserve">In order to assure a rigorous process from analysis to tactics to administration, this framework will be </w:t>
      </w:r>
      <w:proofErr w:type="spellStart"/>
      <w:r w:rsidRPr="00C953DE">
        <w:rPr>
          <w:rFonts w:cstheme="minorHAnsi"/>
          <w:sz w:val="24"/>
          <w:szCs w:val="24"/>
        </w:rPr>
        <w:t>utilised</w:t>
      </w:r>
      <w:proofErr w:type="spellEnd"/>
      <w:r w:rsidRPr="00C953DE">
        <w:rPr>
          <w:rFonts w:cstheme="minorHAnsi"/>
          <w:sz w:val="24"/>
          <w:szCs w:val="24"/>
        </w:rPr>
        <w:t xml:space="preserve"> to coordinate the marketing plan.</w:t>
      </w:r>
    </w:p>
    <w:p w:rsidR="00503071" w:rsidRPr="00C953DE" w:rsidRDefault="00503071" w:rsidP="00C953DE">
      <w:pPr>
        <w:jc w:val="both"/>
        <w:rPr>
          <w:rFonts w:cstheme="minorHAnsi"/>
          <w:b/>
          <w:sz w:val="24"/>
          <w:szCs w:val="24"/>
          <w:u w:val="single"/>
        </w:rPr>
      </w:pPr>
      <w:r w:rsidRPr="00C953DE">
        <w:rPr>
          <w:rFonts w:cstheme="minorHAnsi"/>
          <w:b/>
          <w:sz w:val="24"/>
          <w:szCs w:val="24"/>
          <w:u w:val="single"/>
        </w:rPr>
        <w:t>Situation Analysis:</w:t>
      </w:r>
    </w:p>
    <w:p w:rsidR="00E831D8" w:rsidRPr="00C953DE" w:rsidRDefault="00503071" w:rsidP="00C953DE">
      <w:pPr>
        <w:jc w:val="both"/>
        <w:rPr>
          <w:rFonts w:cstheme="minorHAnsi"/>
          <w:b/>
          <w:sz w:val="24"/>
          <w:szCs w:val="24"/>
        </w:rPr>
      </w:pPr>
      <w:r w:rsidRPr="00C953DE">
        <w:rPr>
          <w:rFonts w:cstheme="minorHAnsi"/>
          <w:b/>
          <w:sz w:val="24"/>
          <w:szCs w:val="24"/>
        </w:rPr>
        <w:t>Company (SWOT Analysis):</w:t>
      </w:r>
    </w:p>
    <w:p w:rsidR="00503071" w:rsidRPr="00C953DE" w:rsidRDefault="00503071" w:rsidP="00C953DE">
      <w:pPr>
        <w:jc w:val="both"/>
        <w:rPr>
          <w:rFonts w:cstheme="minorHAnsi"/>
          <w:sz w:val="24"/>
          <w:szCs w:val="24"/>
        </w:rPr>
      </w:pPr>
      <w:r w:rsidRPr="00C953DE">
        <w:rPr>
          <w:rFonts w:cstheme="minorHAnsi"/>
          <w:b/>
          <w:sz w:val="24"/>
          <w:szCs w:val="24"/>
        </w:rPr>
        <w:t>Strengths</w:t>
      </w:r>
      <w:r w:rsidRPr="00C953DE">
        <w:rPr>
          <w:rFonts w:cstheme="minorHAnsi"/>
          <w:sz w:val="24"/>
          <w:szCs w:val="24"/>
        </w:rPr>
        <w:t>:</w:t>
      </w:r>
    </w:p>
    <w:p w:rsidR="00C36E8F" w:rsidRPr="00C953DE" w:rsidRDefault="00C36E8F" w:rsidP="00C953DE">
      <w:pPr>
        <w:pStyle w:val="ListParagraph"/>
        <w:numPr>
          <w:ilvl w:val="0"/>
          <w:numId w:val="10"/>
        </w:numPr>
        <w:jc w:val="both"/>
        <w:rPr>
          <w:rFonts w:cstheme="minorHAnsi"/>
          <w:sz w:val="24"/>
          <w:szCs w:val="24"/>
        </w:rPr>
      </w:pPr>
      <w:r w:rsidRPr="00C953DE">
        <w:rPr>
          <w:rFonts w:cstheme="minorHAnsi"/>
          <w:sz w:val="24"/>
          <w:szCs w:val="24"/>
        </w:rPr>
        <w:t>Strong brand reputation as a supplier of luxury and wellness</w:t>
      </w:r>
    </w:p>
    <w:p w:rsidR="00C36E8F" w:rsidRPr="00C953DE" w:rsidRDefault="00C36E8F" w:rsidP="00C953DE">
      <w:pPr>
        <w:pStyle w:val="ListParagraph"/>
        <w:numPr>
          <w:ilvl w:val="0"/>
          <w:numId w:val="10"/>
        </w:numPr>
        <w:jc w:val="both"/>
        <w:rPr>
          <w:rFonts w:cstheme="minorHAnsi"/>
          <w:sz w:val="24"/>
          <w:szCs w:val="24"/>
        </w:rPr>
      </w:pPr>
      <w:r w:rsidRPr="00C953DE">
        <w:rPr>
          <w:rFonts w:cstheme="minorHAnsi"/>
          <w:sz w:val="24"/>
          <w:szCs w:val="24"/>
        </w:rPr>
        <w:t>Global exposure and a varied property portfolio.</w:t>
      </w:r>
    </w:p>
    <w:p w:rsidR="00503071" w:rsidRPr="00C953DE" w:rsidRDefault="00503071" w:rsidP="00C953DE">
      <w:pPr>
        <w:jc w:val="both"/>
        <w:rPr>
          <w:rFonts w:cstheme="minorHAnsi"/>
          <w:sz w:val="24"/>
          <w:szCs w:val="24"/>
        </w:rPr>
      </w:pPr>
      <w:r w:rsidRPr="00C953DE">
        <w:rPr>
          <w:rFonts w:cstheme="minorHAnsi"/>
          <w:b/>
          <w:sz w:val="24"/>
          <w:szCs w:val="24"/>
        </w:rPr>
        <w:t>Weaknesses</w:t>
      </w:r>
      <w:r w:rsidRPr="00C953DE">
        <w:rPr>
          <w:rFonts w:cstheme="minorHAnsi"/>
          <w:sz w:val="24"/>
          <w:szCs w:val="24"/>
        </w:rPr>
        <w:t>:</w:t>
      </w:r>
    </w:p>
    <w:p w:rsidR="00E32423" w:rsidRPr="00C953DE" w:rsidRDefault="00503071" w:rsidP="00C953DE">
      <w:pPr>
        <w:pStyle w:val="ListParagraph"/>
        <w:numPr>
          <w:ilvl w:val="0"/>
          <w:numId w:val="11"/>
        </w:numPr>
        <w:jc w:val="both"/>
        <w:rPr>
          <w:rFonts w:cstheme="minorHAnsi"/>
          <w:sz w:val="24"/>
          <w:szCs w:val="24"/>
        </w:rPr>
      </w:pPr>
      <w:r w:rsidRPr="00C953DE">
        <w:rPr>
          <w:rFonts w:cstheme="minorHAnsi"/>
          <w:sz w:val="24"/>
          <w:szCs w:val="24"/>
        </w:rPr>
        <w:t xml:space="preserve">Higher price </w:t>
      </w:r>
      <w:r w:rsidR="00E32423" w:rsidRPr="00C953DE">
        <w:rPr>
          <w:rFonts w:cstheme="minorHAnsi"/>
          <w:sz w:val="24"/>
          <w:szCs w:val="24"/>
        </w:rPr>
        <w:t>than competing items available on the market.</w:t>
      </w:r>
    </w:p>
    <w:p w:rsidR="00E32423" w:rsidRPr="00C953DE" w:rsidRDefault="00E32423" w:rsidP="00C953DE">
      <w:pPr>
        <w:pStyle w:val="ListParagraph"/>
        <w:numPr>
          <w:ilvl w:val="0"/>
          <w:numId w:val="11"/>
        </w:numPr>
        <w:jc w:val="both"/>
        <w:rPr>
          <w:rFonts w:cstheme="minorHAnsi"/>
          <w:sz w:val="24"/>
          <w:szCs w:val="24"/>
        </w:rPr>
      </w:pPr>
      <w:r w:rsidRPr="00C953DE">
        <w:rPr>
          <w:rFonts w:cstheme="minorHAnsi"/>
          <w:sz w:val="24"/>
          <w:szCs w:val="24"/>
        </w:rPr>
        <w:t>Regional presence is less than in other regions</w:t>
      </w:r>
    </w:p>
    <w:p w:rsidR="00503071" w:rsidRPr="00C953DE" w:rsidRDefault="00503071" w:rsidP="00C953DE">
      <w:pPr>
        <w:jc w:val="both"/>
        <w:rPr>
          <w:rFonts w:cstheme="minorHAnsi"/>
          <w:sz w:val="24"/>
          <w:szCs w:val="24"/>
        </w:rPr>
      </w:pPr>
      <w:r w:rsidRPr="00C953DE">
        <w:rPr>
          <w:rFonts w:cstheme="minorHAnsi"/>
          <w:b/>
          <w:sz w:val="24"/>
          <w:szCs w:val="24"/>
        </w:rPr>
        <w:t>Opportunities</w:t>
      </w:r>
      <w:r w:rsidRPr="00C953DE">
        <w:rPr>
          <w:rFonts w:cstheme="minorHAnsi"/>
          <w:sz w:val="24"/>
          <w:szCs w:val="24"/>
        </w:rPr>
        <w:t>:</w:t>
      </w:r>
    </w:p>
    <w:p w:rsidR="002452EC" w:rsidRPr="00C953DE" w:rsidRDefault="002452EC" w:rsidP="00C953DE">
      <w:pPr>
        <w:pStyle w:val="ListParagraph"/>
        <w:numPr>
          <w:ilvl w:val="0"/>
          <w:numId w:val="12"/>
        </w:numPr>
        <w:jc w:val="both"/>
        <w:rPr>
          <w:rFonts w:cstheme="minorHAnsi"/>
          <w:sz w:val="24"/>
          <w:szCs w:val="24"/>
        </w:rPr>
      </w:pPr>
      <w:r w:rsidRPr="00C953DE">
        <w:rPr>
          <w:rFonts w:cstheme="minorHAnsi"/>
          <w:sz w:val="24"/>
          <w:szCs w:val="24"/>
        </w:rPr>
        <w:t>A rise in the demand for healthy and environmentally friendly experiences</w:t>
      </w:r>
    </w:p>
    <w:p w:rsidR="002452EC" w:rsidRPr="00C953DE" w:rsidRDefault="002452EC" w:rsidP="00C953DE">
      <w:pPr>
        <w:pStyle w:val="ListParagraph"/>
        <w:numPr>
          <w:ilvl w:val="0"/>
          <w:numId w:val="12"/>
        </w:numPr>
        <w:jc w:val="both"/>
        <w:rPr>
          <w:rFonts w:cstheme="minorHAnsi"/>
          <w:sz w:val="24"/>
          <w:szCs w:val="24"/>
        </w:rPr>
      </w:pPr>
      <w:r w:rsidRPr="00C953DE">
        <w:rPr>
          <w:rFonts w:cstheme="minorHAnsi"/>
          <w:sz w:val="24"/>
          <w:szCs w:val="24"/>
        </w:rPr>
        <w:t>Market entry into burgeoning new markets</w:t>
      </w:r>
    </w:p>
    <w:p w:rsidR="00503071" w:rsidRPr="00C953DE" w:rsidRDefault="00503071" w:rsidP="00C953DE">
      <w:pPr>
        <w:jc w:val="both"/>
        <w:rPr>
          <w:rFonts w:cstheme="minorHAnsi"/>
          <w:sz w:val="24"/>
          <w:szCs w:val="24"/>
        </w:rPr>
      </w:pPr>
      <w:r w:rsidRPr="00C953DE">
        <w:rPr>
          <w:rFonts w:cstheme="minorHAnsi"/>
          <w:b/>
          <w:sz w:val="24"/>
          <w:szCs w:val="24"/>
        </w:rPr>
        <w:t>Threats</w:t>
      </w:r>
      <w:r w:rsidRPr="00C953DE">
        <w:rPr>
          <w:rFonts w:cstheme="minorHAnsi"/>
          <w:sz w:val="24"/>
          <w:szCs w:val="24"/>
        </w:rPr>
        <w:t>:</w:t>
      </w:r>
    </w:p>
    <w:p w:rsidR="002452EC" w:rsidRPr="00C953DE" w:rsidRDefault="00503071" w:rsidP="00C953DE">
      <w:pPr>
        <w:pStyle w:val="ListParagraph"/>
        <w:numPr>
          <w:ilvl w:val="0"/>
          <w:numId w:val="13"/>
        </w:numPr>
        <w:jc w:val="both"/>
        <w:rPr>
          <w:rFonts w:cstheme="minorHAnsi"/>
          <w:sz w:val="24"/>
          <w:szCs w:val="24"/>
        </w:rPr>
      </w:pPr>
      <w:r w:rsidRPr="00C953DE">
        <w:rPr>
          <w:rFonts w:cstheme="minorHAnsi"/>
          <w:sz w:val="24"/>
          <w:szCs w:val="24"/>
        </w:rPr>
        <w:t xml:space="preserve">Intense competition from </w:t>
      </w:r>
      <w:r w:rsidR="002452EC" w:rsidRPr="00C953DE">
        <w:rPr>
          <w:rFonts w:cstheme="minorHAnsi"/>
          <w:sz w:val="24"/>
          <w:szCs w:val="24"/>
        </w:rPr>
        <w:t>comparable high-end hotel brands.</w:t>
      </w:r>
    </w:p>
    <w:p w:rsidR="002452EC" w:rsidRPr="00C953DE" w:rsidRDefault="002452EC" w:rsidP="00C953DE">
      <w:pPr>
        <w:pStyle w:val="ListParagraph"/>
        <w:numPr>
          <w:ilvl w:val="0"/>
          <w:numId w:val="13"/>
        </w:numPr>
        <w:jc w:val="both"/>
        <w:rPr>
          <w:rFonts w:cstheme="minorHAnsi"/>
          <w:sz w:val="24"/>
          <w:szCs w:val="24"/>
        </w:rPr>
      </w:pPr>
      <w:r w:rsidRPr="00C953DE">
        <w:rPr>
          <w:rFonts w:cstheme="minorHAnsi"/>
          <w:sz w:val="24"/>
          <w:szCs w:val="24"/>
        </w:rPr>
        <w:t>Restrictions on tourism brought on by bureaucratic barriers and regional economic instability</w:t>
      </w:r>
      <w:r w:rsidR="00701E15" w:rsidRPr="00C953DE">
        <w:rPr>
          <w:rFonts w:cstheme="minorHAnsi"/>
          <w:sz w:val="24"/>
          <w:szCs w:val="24"/>
        </w:rPr>
        <w:t xml:space="preserve"> </w:t>
      </w:r>
      <w:sdt>
        <w:sdtPr>
          <w:rPr>
            <w:rFonts w:cstheme="minorHAnsi"/>
            <w:sz w:val="24"/>
            <w:szCs w:val="24"/>
          </w:rPr>
          <w:id w:val="325170623"/>
          <w:citation/>
        </w:sdtPr>
        <w:sdtEndPr/>
        <w:sdtContent>
          <w:r w:rsidR="00701E15" w:rsidRPr="00C953DE">
            <w:rPr>
              <w:rFonts w:cstheme="minorHAnsi"/>
              <w:sz w:val="24"/>
              <w:szCs w:val="24"/>
            </w:rPr>
            <w:fldChar w:fldCharType="begin"/>
          </w:r>
          <w:r w:rsidR="00701E15" w:rsidRPr="00C953DE">
            <w:rPr>
              <w:rFonts w:cstheme="minorHAnsi"/>
              <w:sz w:val="24"/>
              <w:szCs w:val="24"/>
            </w:rPr>
            <w:instrText xml:space="preserve"> CITATION Scr23 \l 1033 </w:instrText>
          </w:r>
          <w:r w:rsidR="00701E15" w:rsidRPr="00C953DE">
            <w:rPr>
              <w:rFonts w:cstheme="minorHAnsi"/>
              <w:sz w:val="24"/>
              <w:szCs w:val="24"/>
            </w:rPr>
            <w:fldChar w:fldCharType="separate"/>
          </w:r>
          <w:r w:rsidR="00701E15" w:rsidRPr="00C953DE">
            <w:rPr>
              <w:rFonts w:cstheme="minorHAnsi"/>
              <w:noProof/>
              <w:sz w:val="24"/>
              <w:szCs w:val="24"/>
            </w:rPr>
            <w:t>(Scribd, 2023)</w:t>
          </w:r>
          <w:r w:rsidR="00701E15" w:rsidRPr="00C953DE">
            <w:rPr>
              <w:rFonts w:cstheme="minorHAnsi"/>
              <w:sz w:val="24"/>
              <w:szCs w:val="24"/>
            </w:rPr>
            <w:fldChar w:fldCharType="end"/>
          </w:r>
        </w:sdtContent>
      </w:sdt>
      <w:r w:rsidRPr="00C953DE">
        <w:rPr>
          <w:rFonts w:cstheme="minorHAnsi"/>
          <w:sz w:val="24"/>
          <w:szCs w:val="24"/>
        </w:rPr>
        <w:t>.</w:t>
      </w:r>
    </w:p>
    <w:p w:rsidR="002C47CE" w:rsidRPr="00C953DE" w:rsidRDefault="002C47CE" w:rsidP="00C953DE">
      <w:pPr>
        <w:jc w:val="both"/>
        <w:rPr>
          <w:rFonts w:cstheme="minorHAnsi"/>
          <w:b/>
          <w:sz w:val="24"/>
          <w:szCs w:val="24"/>
        </w:rPr>
      </w:pPr>
    </w:p>
    <w:p w:rsidR="002C47CE" w:rsidRPr="00C953DE" w:rsidRDefault="002C47CE" w:rsidP="00C953DE">
      <w:pPr>
        <w:jc w:val="both"/>
        <w:rPr>
          <w:rFonts w:cstheme="minorHAnsi"/>
          <w:b/>
          <w:sz w:val="24"/>
          <w:szCs w:val="24"/>
        </w:rPr>
      </w:pPr>
    </w:p>
    <w:p w:rsidR="002C47CE" w:rsidRPr="00C953DE" w:rsidRDefault="002C47CE" w:rsidP="00C953DE">
      <w:pPr>
        <w:jc w:val="both"/>
        <w:rPr>
          <w:rFonts w:cstheme="minorHAnsi"/>
          <w:b/>
          <w:sz w:val="24"/>
          <w:szCs w:val="24"/>
        </w:rPr>
      </w:pPr>
    </w:p>
    <w:p w:rsidR="00E831D8" w:rsidRPr="00C953DE" w:rsidRDefault="00503071" w:rsidP="00C953DE">
      <w:pPr>
        <w:jc w:val="both"/>
        <w:rPr>
          <w:rFonts w:cstheme="minorHAnsi"/>
          <w:b/>
          <w:sz w:val="24"/>
          <w:szCs w:val="24"/>
        </w:rPr>
      </w:pPr>
      <w:r w:rsidRPr="00C953DE">
        <w:rPr>
          <w:rFonts w:cstheme="minorHAnsi"/>
          <w:b/>
          <w:sz w:val="24"/>
          <w:szCs w:val="24"/>
        </w:rPr>
        <w:lastRenderedPageBreak/>
        <w:t>Customers (Segmentation and Targeting):</w:t>
      </w:r>
    </w:p>
    <w:p w:rsidR="00E831D8" w:rsidRPr="00C953DE" w:rsidRDefault="00503071" w:rsidP="00C953DE">
      <w:pPr>
        <w:jc w:val="both"/>
        <w:rPr>
          <w:rFonts w:cstheme="minorHAnsi"/>
          <w:sz w:val="24"/>
          <w:szCs w:val="24"/>
        </w:rPr>
      </w:pPr>
      <w:r w:rsidRPr="00C953DE">
        <w:rPr>
          <w:rFonts w:cstheme="minorHAnsi"/>
          <w:b/>
          <w:sz w:val="24"/>
          <w:szCs w:val="24"/>
        </w:rPr>
        <w:t>Segmentation</w:t>
      </w:r>
      <w:r w:rsidRPr="00C953DE">
        <w:rPr>
          <w:rFonts w:cstheme="minorHAnsi"/>
          <w:sz w:val="24"/>
          <w:szCs w:val="24"/>
        </w:rPr>
        <w:t>:</w:t>
      </w:r>
    </w:p>
    <w:p w:rsidR="00765B19" w:rsidRPr="00C953DE" w:rsidRDefault="00765B19" w:rsidP="00C953DE">
      <w:pPr>
        <w:pStyle w:val="ListParagraph"/>
        <w:numPr>
          <w:ilvl w:val="0"/>
          <w:numId w:val="45"/>
        </w:numPr>
        <w:jc w:val="both"/>
        <w:rPr>
          <w:rFonts w:cstheme="minorHAnsi"/>
          <w:sz w:val="24"/>
          <w:szCs w:val="24"/>
        </w:rPr>
      </w:pPr>
      <w:r w:rsidRPr="00C953DE">
        <w:rPr>
          <w:rFonts w:cstheme="minorHAnsi"/>
          <w:sz w:val="24"/>
          <w:szCs w:val="24"/>
        </w:rPr>
        <w:t xml:space="preserve">Six Senses may </w:t>
      </w:r>
      <w:proofErr w:type="spellStart"/>
      <w:r w:rsidRPr="00C953DE">
        <w:rPr>
          <w:rFonts w:cstheme="minorHAnsi"/>
          <w:sz w:val="24"/>
          <w:szCs w:val="24"/>
        </w:rPr>
        <w:t>categorise</w:t>
      </w:r>
      <w:proofErr w:type="spellEnd"/>
      <w:r w:rsidRPr="00C953DE">
        <w:rPr>
          <w:rFonts w:cstheme="minorHAnsi"/>
          <w:sz w:val="24"/>
          <w:szCs w:val="24"/>
        </w:rPr>
        <w:t xml:space="preserve"> its customers according to their level of discretionary money, environmental awareness, and dedication to a healthy lifestyle.</w:t>
      </w:r>
    </w:p>
    <w:p w:rsidR="00706391" w:rsidRPr="00C953DE" w:rsidRDefault="00706391" w:rsidP="00C953DE">
      <w:pPr>
        <w:jc w:val="both"/>
        <w:rPr>
          <w:rFonts w:cstheme="minorHAnsi"/>
          <w:b/>
          <w:sz w:val="24"/>
          <w:szCs w:val="24"/>
        </w:rPr>
      </w:pPr>
    </w:p>
    <w:p w:rsidR="00E831D8" w:rsidRPr="00C953DE" w:rsidRDefault="00503071" w:rsidP="00C953DE">
      <w:pPr>
        <w:jc w:val="both"/>
        <w:rPr>
          <w:rFonts w:cstheme="minorHAnsi"/>
          <w:sz w:val="24"/>
          <w:szCs w:val="24"/>
        </w:rPr>
      </w:pPr>
      <w:r w:rsidRPr="00C953DE">
        <w:rPr>
          <w:rFonts w:cstheme="minorHAnsi"/>
          <w:b/>
          <w:sz w:val="24"/>
          <w:szCs w:val="24"/>
        </w:rPr>
        <w:t>Targeting</w:t>
      </w:r>
      <w:r w:rsidRPr="00C953DE">
        <w:rPr>
          <w:rFonts w:cstheme="minorHAnsi"/>
          <w:sz w:val="24"/>
          <w:szCs w:val="24"/>
        </w:rPr>
        <w:t>:</w:t>
      </w:r>
    </w:p>
    <w:p w:rsidR="00C5164D" w:rsidRPr="00C953DE" w:rsidRDefault="00503071" w:rsidP="00C953DE">
      <w:pPr>
        <w:pStyle w:val="ListParagraph"/>
        <w:numPr>
          <w:ilvl w:val="0"/>
          <w:numId w:val="45"/>
        </w:numPr>
        <w:jc w:val="both"/>
        <w:rPr>
          <w:rFonts w:cstheme="minorHAnsi"/>
          <w:sz w:val="24"/>
          <w:szCs w:val="24"/>
        </w:rPr>
      </w:pPr>
      <w:r w:rsidRPr="00C953DE">
        <w:rPr>
          <w:rFonts w:cstheme="minorHAnsi"/>
          <w:sz w:val="24"/>
          <w:szCs w:val="24"/>
        </w:rPr>
        <w:t>The primary target</w:t>
      </w:r>
      <w:r w:rsidR="00C5164D" w:rsidRPr="00C953DE">
        <w:rPr>
          <w:rFonts w:cstheme="minorHAnsi"/>
          <w:sz w:val="24"/>
          <w:szCs w:val="24"/>
        </w:rPr>
        <w:t xml:space="preserve"> audience will consist of luxury travel lovers, </w:t>
      </w:r>
      <w:r w:rsidR="002D0318" w:rsidRPr="00C953DE">
        <w:rPr>
          <w:rFonts w:cstheme="minorHAnsi"/>
          <w:sz w:val="24"/>
          <w:szCs w:val="24"/>
        </w:rPr>
        <w:t>eco-tourism</w:t>
      </w:r>
      <w:r w:rsidR="00C5164D" w:rsidRPr="00C953DE">
        <w:rPr>
          <w:rFonts w:cstheme="minorHAnsi"/>
          <w:sz w:val="24"/>
          <w:szCs w:val="24"/>
        </w:rPr>
        <w:t xml:space="preserve">, and wellness </w:t>
      </w:r>
      <w:proofErr w:type="spellStart"/>
      <w:r w:rsidR="00C5164D" w:rsidRPr="00C953DE">
        <w:rPr>
          <w:rFonts w:cstheme="minorHAnsi"/>
          <w:sz w:val="24"/>
          <w:szCs w:val="24"/>
        </w:rPr>
        <w:t>travellers</w:t>
      </w:r>
      <w:proofErr w:type="spellEnd"/>
      <w:r w:rsidR="00C5164D" w:rsidRPr="00C953DE">
        <w:rPr>
          <w:rFonts w:cstheme="minorHAnsi"/>
          <w:sz w:val="24"/>
          <w:szCs w:val="24"/>
        </w:rPr>
        <w:t>.</w:t>
      </w:r>
    </w:p>
    <w:p w:rsidR="00E831D8" w:rsidRPr="00C953DE" w:rsidRDefault="00503071" w:rsidP="00C953DE">
      <w:pPr>
        <w:jc w:val="both"/>
        <w:rPr>
          <w:rFonts w:cstheme="minorHAnsi"/>
          <w:b/>
          <w:sz w:val="24"/>
          <w:szCs w:val="24"/>
        </w:rPr>
      </w:pPr>
      <w:r w:rsidRPr="00C953DE">
        <w:rPr>
          <w:rFonts w:cstheme="minorHAnsi"/>
          <w:b/>
          <w:sz w:val="24"/>
          <w:szCs w:val="24"/>
        </w:rPr>
        <w:t>Customer Profile:</w:t>
      </w:r>
    </w:p>
    <w:p w:rsidR="006C2A5C" w:rsidRPr="00C953DE" w:rsidRDefault="006C2A5C" w:rsidP="00C953DE">
      <w:pPr>
        <w:pStyle w:val="ListParagraph"/>
        <w:numPr>
          <w:ilvl w:val="0"/>
          <w:numId w:val="45"/>
        </w:numPr>
        <w:jc w:val="both"/>
        <w:rPr>
          <w:rFonts w:cstheme="minorHAnsi"/>
          <w:sz w:val="24"/>
          <w:szCs w:val="24"/>
        </w:rPr>
      </w:pPr>
      <w:r w:rsidRPr="00C953DE">
        <w:rPr>
          <w:rFonts w:cstheme="minorHAnsi"/>
          <w:sz w:val="24"/>
          <w:szCs w:val="24"/>
        </w:rPr>
        <w:t>Individuals between the ages of 30 and 55 who have a strong sense of self-worth, community, and the environment make up the ideal customer profile</w:t>
      </w:r>
      <w:r w:rsidR="00A620D1" w:rsidRPr="00C953DE">
        <w:rPr>
          <w:rFonts w:cstheme="minorHAnsi"/>
          <w:sz w:val="24"/>
          <w:szCs w:val="24"/>
        </w:rPr>
        <w:t xml:space="preserve"> </w:t>
      </w:r>
      <w:sdt>
        <w:sdtPr>
          <w:rPr>
            <w:rFonts w:cstheme="minorHAnsi"/>
            <w:sz w:val="24"/>
            <w:szCs w:val="24"/>
          </w:rPr>
          <w:id w:val="-1423573202"/>
          <w:citation/>
        </w:sdtPr>
        <w:sdtEndPr/>
        <w:sdtContent>
          <w:r w:rsidR="00A620D1" w:rsidRPr="00C953DE">
            <w:rPr>
              <w:rFonts w:cstheme="minorHAnsi"/>
              <w:sz w:val="24"/>
              <w:szCs w:val="24"/>
            </w:rPr>
            <w:fldChar w:fldCharType="begin"/>
          </w:r>
          <w:r w:rsidR="00A620D1" w:rsidRPr="00C953DE">
            <w:rPr>
              <w:rFonts w:cstheme="minorHAnsi"/>
              <w:sz w:val="24"/>
              <w:szCs w:val="24"/>
            </w:rPr>
            <w:instrText xml:space="preserve"> CITATION SSH20 \l 1033 </w:instrText>
          </w:r>
          <w:r w:rsidR="00A620D1" w:rsidRPr="00C953DE">
            <w:rPr>
              <w:rFonts w:cstheme="minorHAnsi"/>
              <w:sz w:val="24"/>
              <w:szCs w:val="24"/>
            </w:rPr>
            <w:fldChar w:fldCharType="separate"/>
          </w:r>
          <w:r w:rsidR="00A620D1" w:rsidRPr="00C953DE">
            <w:rPr>
              <w:rFonts w:cstheme="minorHAnsi"/>
              <w:noProof/>
              <w:sz w:val="24"/>
              <w:szCs w:val="24"/>
            </w:rPr>
            <w:t>(SSH, 2020)</w:t>
          </w:r>
          <w:r w:rsidR="00A620D1" w:rsidRPr="00C953DE">
            <w:rPr>
              <w:rFonts w:cstheme="minorHAnsi"/>
              <w:sz w:val="24"/>
              <w:szCs w:val="24"/>
            </w:rPr>
            <w:fldChar w:fldCharType="end"/>
          </w:r>
        </w:sdtContent>
      </w:sdt>
      <w:r w:rsidRPr="00C953DE">
        <w:rPr>
          <w:rFonts w:cstheme="minorHAnsi"/>
          <w:sz w:val="24"/>
          <w:szCs w:val="24"/>
        </w:rPr>
        <w:t>.</w:t>
      </w:r>
    </w:p>
    <w:p w:rsidR="00E831D8" w:rsidRPr="00C953DE" w:rsidRDefault="00503071" w:rsidP="00C953DE">
      <w:pPr>
        <w:jc w:val="both"/>
        <w:rPr>
          <w:rFonts w:cstheme="minorHAnsi"/>
          <w:b/>
          <w:sz w:val="24"/>
          <w:szCs w:val="24"/>
          <w:u w:val="single"/>
        </w:rPr>
      </w:pPr>
      <w:r w:rsidRPr="00C953DE">
        <w:rPr>
          <w:rFonts w:cstheme="minorHAnsi"/>
          <w:b/>
          <w:sz w:val="24"/>
          <w:szCs w:val="24"/>
          <w:u w:val="single"/>
        </w:rPr>
        <w:t>Competitors (Perceptual Positioning Map, Bowman's Strategy Clock):</w:t>
      </w:r>
    </w:p>
    <w:p w:rsidR="00E831D8" w:rsidRPr="00C953DE" w:rsidRDefault="00503071" w:rsidP="00C953DE">
      <w:pPr>
        <w:jc w:val="both"/>
        <w:rPr>
          <w:rFonts w:cstheme="minorHAnsi"/>
          <w:b/>
          <w:sz w:val="24"/>
          <w:szCs w:val="24"/>
        </w:rPr>
      </w:pPr>
      <w:r w:rsidRPr="00C953DE">
        <w:rPr>
          <w:rFonts w:cstheme="minorHAnsi"/>
          <w:b/>
          <w:sz w:val="24"/>
          <w:szCs w:val="24"/>
        </w:rPr>
        <w:t>Perceptual Positioning Map:</w:t>
      </w:r>
    </w:p>
    <w:p w:rsidR="006C2A5C" w:rsidRPr="00C953DE" w:rsidRDefault="006C2A5C" w:rsidP="00C953DE">
      <w:pPr>
        <w:pStyle w:val="ListParagraph"/>
        <w:numPr>
          <w:ilvl w:val="0"/>
          <w:numId w:val="44"/>
        </w:numPr>
        <w:jc w:val="both"/>
        <w:rPr>
          <w:rFonts w:cstheme="minorHAnsi"/>
          <w:sz w:val="24"/>
          <w:szCs w:val="24"/>
        </w:rPr>
      </w:pPr>
      <w:r w:rsidRPr="00C953DE">
        <w:rPr>
          <w:rFonts w:cstheme="minorHAnsi"/>
          <w:sz w:val="24"/>
          <w:szCs w:val="24"/>
        </w:rPr>
        <w:t>A perceptual positioning map is used by Six Senses to assess how its upscale, eco-friendly premium brand differs from the competitors.</w:t>
      </w:r>
    </w:p>
    <w:p w:rsidR="00E831D8" w:rsidRPr="00C953DE" w:rsidRDefault="00503071" w:rsidP="00C953DE">
      <w:pPr>
        <w:jc w:val="both"/>
        <w:rPr>
          <w:rFonts w:cstheme="minorHAnsi"/>
          <w:b/>
          <w:sz w:val="24"/>
          <w:szCs w:val="24"/>
        </w:rPr>
      </w:pPr>
      <w:r w:rsidRPr="00C953DE">
        <w:rPr>
          <w:rFonts w:cstheme="minorHAnsi"/>
          <w:b/>
          <w:sz w:val="24"/>
          <w:szCs w:val="24"/>
        </w:rPr>
        <w:t>Bowman's Strategy Clock:</w:t>
      </w:r>
    </w:p>
    <w:p w:rsidR="00E1043D" w:rsidRPr="00C953DE" w:rsidRDefault="00E1043D" w:rsidP="00C953DE">
      <w:pPr>
        <w:pStyle w:val="ListParagraph"/>
        <w:numPr>
          <w:ilvl w:val="0"/>
          <w:numId w:val="44"/>
        </w:numPr>
        <w:jc w:val="both"/>
        <w:rPr>
          <w:rFonts w:cstheme="minorHAnsi"/>
          <w:sz w:val="24"/>
          <w:szCs w:val="24"/>
        </w:rPr>
      </w:pPr>
      <w:r w:rsidRPr="00C953DE">
        <w:rPr>
          <w:rFonts w:cstheme="minorHAnsi"/>
          <w:sz w:val="24"/>
          <w:szCs w:val="24"/>
        </w:rPr>
        <w:t>According to Bowman's Strategy Clock, Six Senses can set itself apart from rivals by cost-effectively charging a premium for its products</w:t>
      </w:r>
      <w:r w:rsidR="00207F4D" w:rsidRPr="00C953DE">
        <w:rPr>
          <w:rFonts w:cstheme="minorHAnsi"/>
          <w:sz w:val="24"/>
          <w:szCs w:val="24"/>
        </w:rPr>
        <w:t xml:space="preserve"> </w:t>
      </w:r>
      <w:sdt>
        <w:sdtPr>
          <w:rPr>
            <w:rFonts w:cstheme="minorHAnsi"/>
            <w:sz w:val="24"/>
            <w:szCs w:val="24"/>
          </w:rPr>
          <w:id w:val="539564556"/>
          <w:citation/>
        </w:sdtPr>
        <w:sdtEndPr/>
        <w:sdtContent>
          <w:r w:rsidR="00207F4D" w:rsidRPr="00C953DE">
            <w:rPr>
              <w:rFonts w:cstheme="minorHAnsi"/>
              <w:sz w:val="24"/>
              <w:szCs w:val="24"/>
            </w:rPr>
            <w:fldChar w:fldCharType="begin"/>
          </w:r>
          <w:r w:rsidR="00207F4D" w:rsidRPr="00C953DE">
            <w:rPr>
              <w:rFonts w:cstheme="minorHAnsi"/>
              <w:sz w:val="24"/>
              <w:szCs w:val="24"/>
            </w:rPr>
            <w:instrText xml:space="preserve"> CITATION Luc23 \l 1033 </w:instrText>
          </w:r>
          <w:r w:rsidR="00207F4D" w:rsidRPr="00C953DE">
            <w:rPr>
              <w:rFonts w:cstheme="minorHAnsi"/>
              <w:sz w:val="24"/>
              <w:szCs w:val="24"/>
            </w:rPr>
            <w:fldChar w:fldCharType="separate"/>
          </w:r>
          <w:r w:rsidR="00207F4D" w:rsidRPr="00C953DE">
            <w:rPr>
              <w:rFonts w:cstheme="minorHAnsi"/>
              <w:noProof/>
              <w:sz w:val="24"/>
              <w:szCs w:val="24"/>
            </w:rPr>
            <w:t>(Lucidity, 2023)</w:t>
          </w:r>
          <w:r w:rsidR="00207F4D" w:rsidRPr="00C953DE">
            <w:rPr>
              <w:rFonts w:cstheme="minorHAnsi"/>
              <w:sz w:val="24"/>
              <w:szCs w:val="24"/>
            </w:rPr>
            <w:fldChar w:fldCharType="end"/>
          </w:r>
        </w:sdtContent>
      </w:sdt>
      <w:r w:rsidRPr="00C953DE">
        <w:rPr>
          <w:rFonts w:cstheme="minorHAnsi"/>
          <w:sz w:val="24"/>
          <w:szCs w:val="24"/>
        </w:rPr>
        <w:t>.</w:t>
      </w:r>
    </w:p>
    <w:p w:rsidR="00E831D8" w:rsidRPr="00C953DE" w:rsidRDefault="00503071" w:rsidP="00C953DE">
      <w:pPr>
        <w:jc w:val="both"/>
        <w:rPr>
          <w:rFonts w:cstheme="minorHAnsi"/>
          <w:sz w:val="24"/>
          <w:szCs w:val="24"/>
        </w:rPr>
      </w:pPr>
      <w:r w:rsidRPr="00C953DE">
        <w:rPr>
          <w:rFonts w:cstheme="minorHAnsi"/>
          <w:b/>
          <w:sz w:val="24"/>
          <w:szCs w:val="24"/>
        </w:rPr>
        <w:t>Collaborators</w:t>
      </w:r>
      <w:r w:rsidRPr="00C953DE">
        <w:rPr>
          <w:rFonts w:cstheme="minorHAnsi"/>
          <w:sz w:val="24"/>
          <w:szCs w:val="24"/>
        </w:rPr>
        <w:t>:</w:t>
      </w:r>
    </w:p>
    <w:p w:rsidR="00FC36EE" w:rsidRPr="00C953DE" w:rsidRDefault="00FC36EE" w:rsidP="00C953DE">
      <w:pPr>
        <w:pStyle w:val="ListParagraph"/>
        <w:numPr>
          <w:ilvl w:val="0"/>
          <w:numId w:val="44"/>
        </w:numPr>
        <w:jc w:val="both"/>
        <w:rPr>
          <w:rFonts w:cstheme="minorHAnsi"/>
          <w:sz w:val="24"/>
          <w:szCs w:val="24"/>
        </w:rPr>
      </w:pPr>
      <w:r w:rsidRPr="00C953DE">
        <w:rPr>
          <w:rFonts w:cstheme="minorHAnsi"/>
          <w:sz w:val="24"/>
          <w:szCs w:val="24"/>
        </w:rPr>
        <w:t xml:space="preserve">Strategic alliances with eco-friendly vendors, nearby communities, and wellness experts enable Six Senses to increase its B2B interactions. </w:t>
      </w:r>
    </w:p>
    <w:p w:rsidR="00E831D8" w:rsidRPr="00C953DE" w:rsidRDefault="00503071" w:rsidP="00C953DE">
      <w:pPr>
        <w:jc w:val="both"/>
        <w:rPr>
          <w:rFonts w:cstheme="minorHAnsi"/>
          <w:sz w:val="24"/>
          <w:szCs w:val="24"/>
        </w:rPr>
      </w:pPr>
      <w:r w:rsidRPr="00C953DE">
        <w:rPr>
          <w:rFonts w:cstheme="minorHAnsi"/>
          <w:b/>
          <w:sz w:val="24"/>
          <w:szCs w:val="24"/>
          <w:u w:val="single"/>
        </w:rPr>
        <w:t>Climate (PESTLE Analysis):</w:t>
      </w:r>
    </w:p>
    <w:p w:rsidR="00F92BF1" w:rsidRPr="00C953DE" w:rsidRDefault="00503071" w:rsidP="00C953DE">
      <w:pPr>
        <w:pStyle w:val="ListParagraph"/>
        <w:numPr>
          <w:ilvl w:val="0"/>
          <w:numId w:val="43"/>
        </w:numPr>
        <w:jc w:val="both"/>
        <w:rPr>
          <w:rFonts w:cstheme="minorHAnsi"/>
          <w:sz w:val="24"/>
          <w:szCs w:val="24"/>
        </w:rPr>
      </w:pPr>
      <w:r w:rsidRPr="00C953DE">
        <w:rPr>
          <w:rFonts w:cstheme="minorHAnsi"/>
          <w:b/>
          <w:sz w:val="24"/>
          <w:szCs w:val="24"/>
        </w:rPr>
        <w:t>Political</w:t>
      </w:r>
      <w:r w:rsidRPr="00C953DE">
        <w:rPr>
          <w:rFonts w:cstheme="minorHAnsi"/>
          <w:sz w:val="24"/>
          <w:szCs w:val="24"/>
        </w:rPr>
        <w:t xml:space="preserve">: </w:t>
      </w:r>
      <w:r w:rsidR="00F92BF1" w:rsidRPr="00C953DE">
        <w:rPr>
          <w:rFonts w:cstheme="minorHAnsi"/>
          <w:sz w:val="24"/>
          <w:szCs w:val="24"/>
        </w:rPr>
        <w:t>Travel, environmental, and safety regulations can affect Six Senses' activities</w:t>
      </w:r>
      <w:r w:rsidR="00CB149A" w:rsidRPr="00C953DE">
        <w:rPr>
          <w:rFonts w:cstheme="minorHAnsi"/>
          <w:sz w:val="24"/>
          <w:szCs w:val="24"/>
        </w:rPr>
        <w:t xml:space="preserve"> so the </w:t>
      </w:r>
      <w:r w:rsidR="00F92BF1" w:rsidRPr="00C953DE">
        <w:rPr>
          <w:rFonts w:cstheme="minorHAnsi"/>
          <w:sz w:val="24"/>
          <w:szCs w:val="24"/>
        </w:rPr>
        <w:t>regional government policy</w:t>
      </w:r>
      <w:r w:rsidR="00CB149A" w:rsidRPr="00C953DE">
        <w:rPr>
          <w:rFonts w:cstheme="minorHAnsi"/>
          <w:sz w:val="24"/>
          <w:szCs w:val="24"/>
        </w:rPr>
        <w:t xml:space="preserve"> should be monitored</w:t>
      </w:r>
      <w:r w:rsidR="00F92BF1" w:rsidRPr="00C953DE">
        <w:rPr>
          <w:rFonts w:cstheme="minorHAnsi"/>
          <w:sz w:val="24"/>
          <w:szCs w:val="24"/>
        </w:rPr>
        <w:t>.</w:t>
      </w:r>
    </w:p>
    <w:p w:rsidR="007835F2" w:rsidRPr="00C953DE" w:rsidRDefault="00503071" w:rsidP="00C953DE">
      <w:pPr>
        <w:pStyle w:val="ListParagraph"/>
        <w:numPr>
          <w:ilvl w:val="0"/>
          <w:numId w:val="43"/>
        </w:numPr>
        <w:jc w:val="both"/>
        <w:rPr>
          <w:rFonts w:cstheme="minorHAnsi"/>
          <w:sz w:val="24"/>
          <w:szCs w:val="24"/>
        </w:rPr>
      </w:pPr>
      <w:r w:rsidRPr="00C953DE">
        <w:rPr>
          <w:rFonts w:cstheme="minorHAnsi"/>
          <w:b/>
          <w:sz w:val="24"/>
          <w:szCs w:val="24"/>
        </w:rPr>
        <w:t>Economic</w:t>
      </w:r>
      <w:r w:rsidRPr="00C953DE">
        <w:rPr>
          <w:rFonts w:cstheme="minorHAnsi"/>
          <w:sz w:val="24"/>
          <w:szCs w:val="24"/>
        </w:rPr>
        <w:t xml:space="preserve">: </w:t>
      </w:r>
      <w:r w:rsidR="007835F2" w:rsidRPr="00C953DE">
        <w:rPr>
          <w:rFonts w:cstheme="minorHAnsi"/>
          <w:sz w:val="24"/>
          <w:szCs w:val="24"/>
        </w:rPr>
        <w:t>Consumer spending and currency rates might impact luxury travel demand. Six Senses should adjust its pricing.</w:t>
      </w:r>
    </w:p>
    <w:p w:rsidR="007835F2" w:rsidRPr="00C953DE" w:rsidRDefault="007835F2" w:rsidP="00C953DE">
      <w:pPr>
        <w:pStyle w:val="ListParagraph"/>
        <w:numPr>
          <w:ilvl w:val="0"/>
          <w:numId w:val="43"/>
        </w:numPr>
        <w:jc w:val="both"/>
        <w:rPr>
          <w:rFonts w:cstheme="minorHAnsi"/>
          <w:sz w:val="24"/>
          <w:szCs w:val="24"/>
        </w:rPr>
      </w:pPr>
      <w:r w:rsidRPr="00C953DE">
        <w:rPr>
          <w:rFonts w:cstheme="minorHAnsi"/>
          <w:b/>
          <w:sz w:val="24"/>
          <w:szCs w:val="24"/>
        </w:rPr>
        <w:t>Social</w:t>
      </w:r>
      <w:r w:rsidRPr="00C953DE">
        <w:rPr>
          <w:rFonts w:cstheme="minorHAnsi"/>
          <w:sz w:val="24"/>
          <w:szCs w:val="24"/>
        </w:rPr>
        <w:t xml:space="preserve">: Six Senses may </w:t>
      </w:r>
      <w:proofErr w:type="spellStart"/>
      <w:r w:rsidRPr="00C953DE">
        <w:rPr>
          <w:rFonts w:cstheme="minorHAnsi"/>
          <w:sz w:val="24"/>
          <w:szCs w:val="24"/>
        </w:rPr>
        <w:t>capitalise</w:t>
      </w:r>
      <w:proofErr w:type="spellEnd"/>
      <w:r w:rsidRPr="00C953DE">
        <w:rPr>
          <w:rFonts w:cstheme="minorHAnsi"/>
          <w:sz w:val="24"/>
          <w:szCs w:val="24"/>
        </w:rPr>
        <w:t xml:space="preserve"> on socially aware </w:t>
      </w:r>
      <w:proofErr w:type="spellStart"/>
      <w:r w:rsidRPr="00C953DE">
        <w:rPr>
          <w:rFonts w:cstheme="minorHAnsi"/>
          <w:sz w:val="24"/>
          <w:szCs w:val="24"/>
        </w:rPr>
        <w:t>travellers'</w:t>
      </w:r>
      <w:proofErr w:type="spellEnd"/>
      <w:r w:rsidRPr="00C953DE">
        <w:rPr>
          <w:rFonts w:cstheme="minorHAnsi"/>
          <w:sz w:val="24"/>
          <w:szCs w:val="24"/>
        </w:rPr>
        <w:t xml:space="preserve"> interest in sustainable travel and wellbeing.</w:t>
      </w:r>
    </w:p>
    <w:p w:rsidR="007835F2" w:rsidRPr="00C953DE" w:rsidRDefault="007835F2" w:rsidP="00C953DE">
      <w:pPr>
        <w:pStyle w:val="ListParagraph"/>
        <w:numPr>
          <w:ilvl w:val="0"/>
          <w:numId w:val="43"/>
        </w:numPr>
        <w:jc w:val="both"/>
        <w:rPr>
          <w:rFonts w:cstheme="minorHAnsi"/>
          <w:sz w:val="24"/>
          <w:szCs w:val="24"/>
        </w:rPr>
      </w:pPr>
      <w:r w:rsidRPr="00C953DE">
        <w:rPr>
          <w:rFonts w:cstheme="minorHAnsi"/>
          <w:b/>
          <w:sz w:val="24"/>
          <w:szCs w:val="24"/>
        </w:rPr>
        <w:lastRenderedPageBreak/>
        <w:t>Technological</w:t>
      </w:r>
      <w:r w:rsidRPr="00C953DE">
        <w:rPr>
          <w:rFonts w:cstheme="minorHAnsi"/>
          <w:sz w:val="24"/>
          <w:szCs w:val="24"/>
        </w:rPr>
        <w:t xml:space="preserve">: Six Senses may use technology to improve guest services, smart room features, and booking procedures. </w:t>
      </w:r>
    </w:p>
    <w:p w:rsidR="00524291" w:rsidRPr="00C953DE" w:rsidRDefault="00503071" w:rsidP="00C953DE">
      <w:pPr>
        <w:pStyle w:val="ListParagraph"/>
        <w:numPr>
          <w:ilvl w:val="0"/>
          <w:numId w:val="43"/>
        </w:numPr>
        <w:jc w:val="both"/>
        <w:rPr>
          <w:rFonts w:cstheme="minorHAnsi"/>
          <w:sz w:val="24"/>
          <w:szCs w:val="24"/>
        </w:rPr>
      </w:pPr>
      <w:r w:rsidRPr="00C953DE">
        <w:rPr>
          <w:rFonts w:cstheme="minorHAnsi"/>
          <w:b/>
          <w:sz w:val="24"/>
          <w:szCs w:val="24"/>
        </w:rPr>
        <w:t>Environmental</w:t>
      </w:r>
      <w:r w:rsidRPr="00C953DE">
        <w:rPr>
          <w:rFonts w:cstheme="minorHAnsi"/>
          <w:sz w:val="24"/>
          <w:szCs w:val="24"/>
        </w:rPr>
        <w:t xml:space="preserve">: </w:t>
      </w:r>
      <w:r w:rsidR="00524291" w:rsidRPr="00C953DE">
        <w:rPr>
          <w:rFonts w:cstheme="minorHAnsi"/>
          <w:sz w:val="24"/>
          <w:szCs w:val="24"/>
        </w:rPr>
        <w:t>Six Senses promotes environmental awareness</w:t>
      </w:r>
      <w:r w:rsidR="00CB149A" w:rsidRPr="00C953DE">
        <w:rPr>
          <w:rFonts w:cstheme="minorHAnsi"/>
          <w:sz w:val="24"/>
          <w:szCs w:val="24"/>
        </w:rPr>
        <w:t xml:space="preserve"> and e</w:t>
      </w:r>
      <w:r w:rsidR="00524291" w:rsidRPr="00C953DE">
        <w:rPr>
          <w:rFonts w:cstheme="minorHAnsi"/>
          <w:sz w:val="24"/>
          <w:szCs w:val="24"/>
        </w:rPr>
        <w:t>co-friendly projects</w:t>
      </w:r>
      <w:r w:rsidR="00207F4D" w:rsidRPr="00C953DE">
        <w:rPr>
          <w:rFonts w:cstheme="minorHAnsi"/>
          <w:sz w:val="24"/>
          <w:szCs w:val="24"/>
        </w:rPr>
        <w:t xml:space="preserve"> </w:t>
      </w:r>
      <w:sdt>
        <w:sdtPr>
          <w:rPr>
            <w:rFonts w:cstheme="minorHAnsi"/>
            <w:sz w:val="24"/>
            <w:szCs w:val="24"/>
          </w:rPr>
          <w:id w:val="781541544"/>
          <w:citation/>
        </w:sdtPr>
        <w:sdtEndPr/>
        <w:sdtContent>
          <w:r w:rsidR="00207F4D" w:rsidRPr="00C953DE">
            <w:rPr>
              <w:rFonts w:cstheme="minorHAnsi"/>
              <w:sz w:val="24"/>
              <w:szCs w:val="24"/>
            </w:rPr>
            <w:fldChar w:fldCharType="begin"/>
          </w:r>
          <w:r w:rsidR="00ED7526" w:rsidRPr="00C953DE">
            <w:rPr>
              <w:rFonts w:cstheme="minorHAnsi"/>
              <w:sz w:val="24"/>
              <w:szCs w:val="24"/>
            </w:rPr>
            <w:instrText xml:space="preserve">CITATION Kie23 \l 1033 </w:instrText>
          </w:r>
          <w:r w:rsidR="00207F4D" w:rsidRPr="00C953DE">
            <w:rPr>
              <w:rFonts w:cstheme="minorHAnsi"/>
              <w:sz w:val="24"/>
              <w:szCs w:val="24"/>
            </w:rPr>
            <w:fldChar w:fldCharType="separate"/>
          </w:r>
          <w:r w:rsidR="00ED7526" w:rsidRPr="00C953DE">
            <w:rPr>
              <w:rFonts w:cstheme="minorHAnsi"/>
              <w:noProof/>
              <w:sz w:val="24"/>
              <w:szCs w:val="24"/>
            </w:rPr>
            <w:t>(Frue, 2020)</w:t>
          </w:r>
          <w:r w:rsidR="00207F4D" w:rsidRPr="00C953DE">
            <w:rPr>
              <w:rFonts w:cstheme="minorHAnsi"/>
              <w:sz w:val="24"/>
              <w:szCs w:val="24"/>
            </w:rPr>
            <w:fldChar w:fldCharType="end"/>
          </w:r>
        </w:sdtContent>
      </w:sdt>
      <w:r w:rsidR="00524291" w:rsidRPr="00C953DE">
        <w:rPr>
          <w:rFonts w:cstheme="minorHAnsi"/>
          <w:sz w:val="24"/>
          <w:szCs w:val="24"/>
        </w:rPr>
        <w:t>.</w:t>
      </w:r>
    </w:p>
    <w:p w:rsidR="00503071" w:rsidRPr="00C953DE" w:rsidRDefault="00503071" w:rsidP="00C953DE">
      <w:pPr>
        <w:jc w:val="both"/>
        <w:rPr>
          <w:rFonts w:cstheme="minorHAnsi"/>
          <w:b/>
          <w:sz w:val="24"/>
          <w:szCs w:val="24"/>
        </w:rPr>
      </w:pPr>
      <w:r w:rsidRPr="00C953DE">
        <w:rPr>
          <w:rFonts w:cstheme="minorHAnsi"/>
          <w:b/>
          <w:sz w:val="24"/>
          <w:szCs w:val="24"/>
        </w:rPr>
        <w:t>Marketing Mix:</w:t>
      </w:r>
    </w:p>
    <w:p w:rsidR="003E1600" w:rsidRPr="00C953DE" w:rsidRDefault="003E1600" w:rsidP="00C953DE">
      <w:pPr>
        <w:pStyle w:val="ListParagraph"/>
        <w:numPr>
          <w:ilvl w:val="0"/>
          <w:numId w:val="46"/>
        </w:numPr>
        <w:jc w:val="both"/>
        <w:rPr>
          <w:rFonts w:cstheme="minorHAnsi"/>
          <w:sz w:val="24"/>
          <w:szCs w:val="24"/>
        </w:rPr>
      </w:pPr>
      <w:r w:rsidRPr="00C953DE">
        <w:rPr>
          <w:rFonts w:cstheme="minorHAnsi"/>
          <w:b/>
          <w:sz w:val="24"/>
          <w:szCs w:val="24"/>
        </w:rPr>
        <w:t>Product</w:t>
      </w:r>
      <w:r w:rsidRPr="00C953DE">
        <w:rPr>
          <w:rFonts w:cstheme="minorHAnsi"/>
          <w:sz w:val="24"/>
          <w:szCs w:val="24"/>
        </w:rPr>
        <w:t>: Six Senses should continue to offer immersive health getaways, digital detoxes, and sustainable culinary experiences that may differentiate the business.</w:t>
      </w:r>
    </w:p>
    <w:p w:rsidR="003E1600" w:rsidRPr="00C953DE" w:rsidRDefault="003E1600" w:rsidP="00C953DE">
      <w:pPr>
        <w:pStyle w:val="ListParagraph"/>
        <w:numPr>
          <w:ilvl w:val="0"/>
          <w:numId w:val="46"/>
        </w:numPr>
        <w:jc w:val="both"/>
        <w:rPr>
          <w:rFonts w:cstheme="minorHAnsi"/>
          <w:sz w:val="24"/>
          <w:szCs w:val="24"/>
        </w:rPr>
      </w:pPr>
      <w:r w:rsidRPr="00C953DE">
        <w:rPr>
          <w:rFonts w:cstheme="minorHAnsi"/>
          <w:b/>
          <w:sz w:val="24"/>
          <w:szCs w:val="24"/>
        </w:rPr>
        <w:t>Price</w:t>
      </w:r>
      <w:r w:rsidRPr="00C953DE">
        <w:rPr>
          <w:rFonts w:cstheme="minorHAnsi"/>
          <w:sz w:val="24"/>
          <w:szCs w:val="24"/>
        </w:rPr>
        <w:t>: The Six Senses pricing should be adjustable for different markets and consumer categories.</w:t>
      </w:r>
    </w:p>
    <w:p w:rsidR="003E1600" w:rsidRPr="00C953DE" w:rsidRDefault="003E1600" w:rsidP="00C953DE">
      <w:pPr>
        <w:pStyle w:val="ListParagraph"/>
        <w:numPr>
          <w:ilvl w:val="0"/>
          <w:numId w:val="46"/>
        </w:numPr>
        <w:jc w:val="both"/>
        <w:rPr>
          <w:rFonts w:cstheme="minorHAnsi"/>
          <w:sz w:val="24"/>
          <w:szCs w:val="24"/>
        </w:rPr>
      </w:pPr>
      <w:r w:rsidRPr="00C953DE">
        <w:rPr>
          <w:rFonts w:cstheme="minorHAnsi"/>
          <w:b/>
          <w:sz w:val="24"/>
          <w:szCs w:val="24"/>
        </w:rPr>
        <w:t>Place</w:t>
      </w:r>
      <w:r w:rsidRPr="00C953DE">
        <w:rPr>
          <w:rFonts w:cstheme="minorHAnsi"/>
          <w:sz w:val="24"/>
          <w:szCs w:val="24"/>
        </w:rPr>
        <w:t xml:space="preserve">: Six Senses should strategically grow into burgeoning luxury travel and eco-tourism areas including Southeast Asia, South America, and Africa. </w:t>
      </w:r>
    </w:p>
    <w:p w:rsidR="003E1600" w:rsidRPr="00C953DE" w:rsidRDefault="003E1600" w:rsidP="00C953DE">
      <w:pPr>
        <w:pStyle w:val="ListParagraph"/>
        <w:numPr>
          <w:ilvl w:val="0"/>
          <w:numId w:val="46"/>
        </w:numPr>
        <w:jc w:val="both"/>
        <w:rPr>
          <w:rFonts w:cstheme="minorHAnsi"/>
          <w:sz w:val="24"/>
          <w:szCs w:val="24"/>
        </w:rPr>
      </w:pPr>
      <w:r w:rsidRPr="00C953DE">
        <w:rPr>
          <w:rFonts w:cstheme="minorHAnsi"/>
          <w:b/>
          <w:sz w:val="24"/>
          <w:szCs w:val="24"/>
        </w:rPr>
        <w:t>Promotion</w:t>
      </w:r>
      <w:r w:rsidRPr="00C953DE">
        <w:rPr>
          <w:rFonts w:cstheme="minorHAnsi"/>
          <w:sz w:val="24"/>
          <w:szCs w:val="24"/>
        </w:rPr>
        <w:t>: Six Senses</w:t>
      </w:r>
      <w:r w:rsidR="00FC2399" w:rsidRPr="00C953DE">
        <w:rPr>
          <w:rFonts w:cstheme="minorHAnsi"/>
          <w:sz w:val="24"/>
          <w:szCs w:val="24"/>
        </w:rPr>
        <w:t xml:space="preserve"> </w:t>
      </w:r>
      <w:r w:rsidR="00261894" w:rsidRPr="00C953DE">
        <w:rPr>
          <w:rFonts w:cstheme="minorHAnsi"/>
          <w:sz w:val="24"/>
          <w:szCs w:val="24"/>
        </w:rPr>
        <w:t xml:space="preserve">should </w:t>
      </w:r>
      <w:r w:rsidR="00FC2399" w:rsidRPr="00C953DE">
        <w:rPr>
          <w:rFonts w:cstheme="minorHAnsi"/>
          <w:sz w:val="24"/>
          <w:szCs w:val="24"/>
        </w:rPr>
        <w:t>use i</w:t>
      </w:r>
      <w:r w:rsidRPr="00C953DE">
        <w:rPr>
          <w:rFonts w:cstheme="minorHAnsi"/>
          <w:sz w:val="24"/>
          <w:szCs w:val="24"/>
        </w:rPr>
        <w:t>nfluential health bloggers, social media initiatives, and eco-conscious company alliances</w:t>
      </w:r>
      <w:r w:rsidR="00FC2399" w:rsidRPr="00C953DE">
        <w:rPr>
          <w:rFonts w:cstheme="minorHAnsi"/>
          <w:sz w:val="24"/>
          <w:szCs w:val="24"/>
        </w:rPr>
        <w:t xml:space="preserve"> which</w:t>
      </w:r>
      <w:r w:rsidRPr="00C953DE">
        <w:rPr>
          <w:rFonts w:cstheme="minorHAnsi"/>
          <w:sz w:val="24"/>
          <w:szCs w:val="24"/>
        </w:rPr>
        <w:t xml:space="preserve"> may boost brand awareness.</w:t>
      </w:r>
    </w:p>
    <w:p w:rsidR="003E1600" w:rsidRPr="00C953DE" w:rsidRDefault="003E1600" w:rsidP="00C953DE">
      <w:pPr>
        <w:pStyle w:val="ListParagraph"/>
        <w:numPr>
          <w:ilvl w:val="0"/>
          <w:numId w:val="46"/>
        </w:numPr>
        <w:jc w:val="both"/>
        <w:rPr>
          <w:rFonts w:cstheme="minorHAnsi"/>
          <w:sz w:val="24"/>
          <w:szCs w:val="24"/>
        </w:rPr>
      </w:pPr>
      <w:r w:rsidRPr="00C953DE">
        <w:rPr>
          <w:rFonts w:cstheme="minorHAnsi"/>
          <w:b/>
          <w:sz w:val="24"/>
          <w:szCs w:val="24"/>
        </w:rPr>
        <w:t>People</w:t>
      </w:r>
      <w:r w:rsidRPr="00C953DE">
        <w:rPr>
          <w:rFonts w:cstheme="minorHAnsi"/>
          <w:sz w:val="24"/>
          <w:szCs w:val="24"/>
        </w:rPr>
        <w:t>:</w:t>
      </w:r>
      <w:r w:rsidR="00261894" w:rsidRPr="00C953DE">
        <w:rPr>
          <w:rFonts w:cstheme="minorHAnsi"/>
          <w:sz w:val="24"/>
          <w:szCs w:val="24"/>
        </w:rPr>
        <w:t xml:space="preserve"> </w:t>
      </w:r>
      <w:r w:rsidRPr="00C953DE">
        <w:rPr>
          <w:rFonts w:cstheme="minorHAnsi"/>
          <w:sz w:val="24"/>
          <w:szCs w:val="24"/>
        </w:rPr>
        <w:t xml:space="preserve">Employee training should </w:t>
      </w:r>
      <w:proofErr w:type="spellStart"/>
      <w:r w:rsidRPr="00C953DE">
        <w:rPr>
          <w:rFonts w:cstheme="minorHAnsi"/>
          <w:sz w:val="24"/>
          <w:szCs w:val="24"/>
        </w:rPr>
        <w:t>emphasise</w:t>
      </w:r>
      <w:proofErr w:type="spellEnd"/>
      <w:r w:rsidRPr="00C953DE">
        <w:rPr>
          <w:rFonts w:cstheme="minorHAnsi"/>
          <w:sz w:val="24"/>
          <w:szCs w:val="24"/>
        </w:rPr>
        <w:t xml:space="preserve"> sustainability and wellbeing</w:t>
      </w:r>
      <w:r w:rsidR="002527F4" w:rsidRPr="00C953DE">
        <w:rPr>
          <w:rFonts w:cstheme="minorHAnsi"/>
          <w:sz w:val="24"/>
          <w:szCs w:val="24"/>
        </w:rPr>
        <w:t xml:space="preserve"> </w:t>
      </w:r>
      <w:sdt>
        <w:sdtPr>
          <w:rPr>
            <w:rFonts w:cstheme="minorHAnsi"/>
            <w:sz w:val="24"/>
            <w:szCs w:val="24"/>
          </w:rPr>
          <w:id w:val="-516539181"/>
          <w:citation/>
        </w:sdtPr>
        <w:sdtEndPr/>
        <w:sdtContent>
          <w:r w:rsidR="006D506B" w:rsidRPr="00C953DE">
            <w:rPr>
              <w:rFonts w:cstheme="minorHAnsi"/>
              <w:sz w:val="24"/>
              <w:szCs w:val="24"/>
            </w:rPr>
            <w:fldChar w:fldCharType="begin"/>
          </w:r>
          <w:r w:rsidR="006D506B" w:rsidRPr="00C953DE">
            <w:rPr>
              <w:rFonts w:cstheme="minorHAnsi"/>
              <w:sz w:val="24"/>
              <w:szCs w:val="24"/>
            </w:rPr>
            <w:instrText xml:space="preserve"> CITATION Kin23 \l 1033 </w:instrText>
          </w:r>
          <w:r w:rsidR="006D506B" w:rsidRPr="00C953DE">
            <w:rPr>
              <w:rFonts w:cstheme="minorHAnsi"/>
              <w:sz w:val="24"/>
              <w:szCs w:val="24"/>
            </w:rPr>
            <w:fldChar w:fldCharType="separate"/>
          </w:r>
          <w:r w:rsidR="006D506B" w:rsidRPr="00C953DE">
            <w:rPr>
              <w:rFonts w:cstheme="minorHAnsi"/>
              <w:noProof/>
              <w:sz w:val="24"/>
              <w:szCs w:val="24"/>
            </w:rPr>
            <w:t>(Yasar, 2023)</w:t>
          </w:r>
          <w:r w:rsidR="006D506B" w:rsidRPr="00C953DE">
            <w:rPr>
              <w:rFonts w:cstheme="minorHAnsi"/>
              <w:sz w:val="24"/>
              <w:szCs w:val="24"/>
            </w:rPr>
            <w:fldChar w:fldCharType="end"/>
          </w:r>
        </w:sdtContent>
      </w:sdt>
      <w:r w:rsidRPr="00C953DE">
        <w:rPr>
          <w:rFonts w:cstheme="minorHAnsi"/>
          <w:sz w:val="24"/>
          <w:szCs w:val="24"/>
        </w:rPr>
        <w:t>.</w:t>
      </w:r>
    </w:p>
    <w:p w:rsidR="00C52445" w:rsidRPr="00C953DE" w:rsidRDefault="00C52445" w:rsidP="00C953DE">
      <w:pPr>
        <w:jc w:val="both"/>
        <w:rPr>
          <w:rFonts w:cstheme="minorHAnsi"/>
          <w:sz w:val="24"/>
          <w:szCs w:val="24"/>
        </w:rPr>
      </w:pPr>
      <w:r w:rsidRPr="00C953DE">
        <w:rPr>
          <w:rFonts w:cstheme="minorHAnsi"/>
          <w:b/>
          <w:sz w:val="24"/>
          <w:szCs w:val="24"/>
          <w:u w:val="single"/>
        </w:rPr>
        <w:t>Objectives</w:t>
      </w:r>
      <w:r w:rsidRPr="00C953DE">
        <w:rPr>
          <w:rFonts w:cstheme="minorHAnsi"/>
          <w:sz w:val="24"/>
          <w:szCs w:val="24"/>
        </w:rPr>
        <w:t>:</w:t>
      </w:r>
    </w:p>
    <w:p w:rsidR="00567077" w:rsidRPr="00C953DE" w:rsidRDefault="006179B8" w:rsidP="00C953DE">
      <w:pPr>
        <w:jc w:val="both"/>
        <w:rPr>
          <w:rFonts w:cstheme="minorHAnsi"/>
          <w:sz w:val="24"/>
          <w:szCs w:val="24"/>
        </w:rPr>
      </w:pPr>
      <w:r w:rsidRPr="00C953DE">
        <w:rPr>
          <w:rFonts w:cstheme="minorHAnsi"/>
          <w:sz w:val="24"/>
          <w:szCs w:val="24"/>
        </w:rPr>
        <w:t xml:space="preserve">The SMART objective of this marketing plan is to increase the overall brand awareness of Six Senses by 20% within the target market of affluent </w:t>
      </w:r>
      <w:proofErr w:type="spellStart"/>
      <w:r w:rsidRPr="00C953DE">
        <w:rPr>
          <w:rFonts w:cstheme="minorHAnsi"/>
          <w:sz w:val="24"/>
          <w:szCs w:val="24"/>
        </w:rPr>
        <w:t>travellers</w:t>
      </w:r>
      <w:proofErr w:type="spellEnd"/>
      <w:r w:rsidRPr="00C953DE">
        <w:rPr>
          <w:rFonts w:cstheme="minorHAnsi"/>
          <w:sz w:val="24"/>
          <w:szCs w:val="24"/>
        </w:rPr>
        <w:t xml:space="preserve"> seeking sustainable and transformative experiences by the end of the following fiscal year. This objective will be measured using brand recognition surveys, social media engagement metrics, website traffic, and an increase in direct bookings from the target market. This purpose is designed to provide demonstrable financial benefits for Six Senses, such as higher revenue and brand recognition within its target demographic. Specifically, the goal is to have the target audience </w:t>
      </w:r>
      <w:proofErr w:type="spellStart"/>
      <w:r w:rsidRPr="00C953DE">
        <w:rPr>
          <w:rFonts w:cstheme="minorHAnsi"/>
          <w:sz w:val="24"/>
          <w:szCs w:val="24"/>
        </w:rPr>
        <w:t>recognise</w:t>
      </w:r>
      <w:proofErr w:type="spellEnd"/>
      <w:r w:rsidRPr="00C953DE">
        <w:rPr>
          <w:rFonts w:cstheme="minorHAnsi"/>
          <w:sz w:val="24"/>
          <w:szCs w:val="24"/>
        </w:rPr>
        <w:t xml:space="preserve"> the Six Senses brand</w:t>
      </w:r>
      <w:r w:rsidR="000A0495" w:rsidRPr="00C953DE">
        <w:rPr>
          <w:rFonts w:cstheme="minorHAnsi"/>
          <w:sz w:val="24"/>
          <w:szCs w:val="24"/>
        </w:rPr>
        <w:t xml:space="preserve"> </w:t>
      </w:r>
      <w:sdt>
        <w:sdtPr>
          <w:rPr>
            <w:rFonts w:cstheme="minorHAnsi"/>
            <w:sz w:val="24"/>
            <w:szCs w:val="24"/>
          </w:rPr>
          <w:id w:val="-105505508"/>
          <w:citation/>
        </w:sdtPr>
        <w:sdtEndPr/>
        <w:sdtContent>
          <w:r w:rsidR="000A0495" w:rsidRPr="00C953DE">
            <w:rPr>
              <w:rFonts w:cstheme="minorHAnsi"/>
              <w:sz w:val="24"/>
              <w:szCs w:val="24"/>
            </w:rPr>
            <w:fldChar w:fldCharType="begin"/>
          </w:r>
          <w:r w:rsidR="000A0495" w:rsidRPr="00C953DE">
            <w:rPr>
              <w:rFonts w:cstheme="minorHAnsi"/>
              <w:sz w:val="24"/>
              <w:szCs w:val="24"/>
            </w:rPr>
            <w:instrText xml:space="preserve"> CITATION HSM23 \l 1033 </w:instrText>
          </w:r>
          <w:r w:rsidR="000A0495" w:rsidRPr="00C953DE">
            <w:rPr>
              <w:rFonts w:cstheme="minorHAnsi"/>
              <w:sz w:val="24"/>
              <w:szCs w:val="24"/>
            </w:rPr>
            <w:fldChar w:fldCharType="separate"/>
          </w:r>
          <w:r w:rsidR="000A0495" w:rsidRPr="00C953DE">
            <w:rPr>
              <w:rFonts w:cstheme="minorHAnsi"/>
              <w:noProof/>
              <w:sz w:val="24"/>
              <w:szCs w:val="24"/>
            </w:rPr>
            <w:t>(HSMN, 2023)</w:t>
          </w:r>
          <w:r w:rsidR="000A0495" w:rsidRPr="00C953DE">
            <w:rPr>
              <w:rFonts w:cstheme="minorHAnsi"/>
              <w:sz w:val="24"/>
              <w:szCs w:val="24"/>
            </w:rPr>
            <w:fldChar w:fldCharType="end"/>
          </w:r>
        </w:sdtContent>
      </w:sdt>
      <w:r w:rsidRPr="00C953DE">
        <w:rPr>
          <w:rFonts w:cstheme="minorHAnsi"/>
          <w:sz w:val="24"/>
          <w:szCs w:val="24"/>
        </w:rPr>
        <w:t>.</w:t>
      </w:r>
    </w:p>
    <w:p w:rsidR="00C52445" w:rsidRPr="00C953DE" w:rsidRDefault="00C52445" w:rsidP="00C953DE">
      <w:pPr>
        <w:jc w:val="both"/>
        <w:rPr>
          <w:rFonts w:cstheme="minorHAnsi"/>
          <w:sz w:val="24"/>
          <w:szCs w:val="24"/>
        </w:rPr>
      </w:pPr>
      <w:r w:rsidRPr="00C953DE">
        <w:rPr>
          <w:rFonts w:cstheme="minorHAnsi"/>
          <w:b/>
          <w:sz w:val="24"/>
          <w:szCs w:val="24"/>
        </w:rPr>
        <w:t>Strategy</w:t>
      </w:r>
      <w:r w:rsidRPr="00C953DE">
        <w:rPr>
          <w:rFonts w:cstheme="minorHAnsi"/>
          <w:sz w:val="24"/>
          <w:szCs w:val="24"/>
        </w:rPr>
        <w:t>:</w:t>
      </w:r>
    </w:p>
    <w:p w:rsidR="00B62651" w:rsidRPr="00C953DE" w:rsidRDefault="0040195F" w:rsidP="00C953DE">
      <w:pPr>
        <w:jc w:val="both"/>
        <w:rPr>
          <w:rFonts w:cstheme="minorHAnsi"/>
          <w:sz w:val="24"/>
          <w:szCs w:val="24"/>
        </w:rPr>
      </w:pPr>
      <w:r w:rsidRPr="00C953DE">
        <w:rPr>
          <w:rFonts w:cstheme="minorHAnsi"/>
          <w:sz w:val="24"/>
          <w:szCs w:val="24"/>
        </w:rPr>
        <w:t xml:space="preserve">Six Senses will put into </w:t>
      </w:r>
      <w:proofErr w:type="spellStart"/>
      <w:r w:rsidRPr="00C953DE">
        <w:rPr>
          <w:rFonts w:cstheme="minorHAnsi"/>
          <w:sz w:val="24"/>
          <w:szCs w:val="24"/>
        </w:rPr>
        <w:t>practise</w:t>
      </w:r>
      <w:proofErr w:type="spellEnd"/>
      <w:r w:rsidRPr="00C953DE">
        <w:rPr>
          <w:rFonts w:cstheme="minorHAnsi"/>
          <w:sz w:val="24"/>
          <w:szCs w:val="24"/>
        </w:rPr>
        <w:t xml:space="preserve"> a differentiation approach based on Ansoff's matrix's principles. The new value proposition of Six Senses aims to establish the business as the leading supplier of upscale, environmentally conscious travel experiences that are specially crafted for each visitor, immerse them in the local culture, and foster a greater sense of oneness with nature. </w:t>
      </w:r>
    </w:p>
    <w:p w:rsidR="00C52445" w:rsidRPr="00C953DE" w:rsidRDefault="00C52445" w:rsidP="00C953DE">
      <w:pPr>
        <w:jc w:val="both"/>
        <w:rPr>
          <w:rFonts w:cstheme="minorHAnsi"/>
          <w:b/>
          <w:sz w:val="24"/>
          <w:szCs w:val="24"/>
        </w:rPr>
      </w:pPr>
      <w:r w:rsidRPr="00C953DE">
        <w:rPr>
          <w:rFonts w:cstheme="minorHAnsi"/>
          <w:b/>
          <w:sz w:val="24"/>
          <w:szCs w:val="24"/>
        </w:rPr>
        <w:t>Changes to the Marketing Mix:</w:t>
      </w:r>
    </w:p>
    <w:p w:rsidR="00FA61CC" w:rsidRPr="00C953DE" w:rsidRDefault="00C52445" w:rsidP="00C953DE">
      <w:pPr>
        <w:jc w:val="both"/>
        <w:rPr>
          <w:rFonts w:cstheme="minorHAnsi"/>
          <w:sz w:val="24"/>
          <w:szCs w:val="24"/>
        </w:rPr>
      </w:pPr>
      <w:r w:rsidRPr="00C953DE">
        <w:rPr>
          <w:rFonts w:cstheme="minorHAnsi"/>
          <w:b/>
          <w:sz w:val="24"/>
          <w:szCs w:val="24"/>
        </w:rPr>
        <w:t>Product</w:t>
      </w:r>
      <w:r w:rsidRPr="00C953DE">
        <w:rPr>
          <w:rFonts w:cstheme="minorHAnsi"/>
          <w:sz w:val="24"/>
          <w:szCs w:val="24"/>
        </w:rPr>
        <w:t xml:space="preserve">: </w:t>
      </w:r>
      <w:r w:rsidR="00FA61CC" w:rsidRPr="00C953DE">
        <w:rPr>
          <w:rFonts w:cstheme="minorHAnsi"/>
          <w:sz w:val="24"/>
          <w:szCs w:val="24"/>
        </w:rPr>
        <w:t xml:space="preserve">Six Senses will add </w:t>
      </w:r>
      <w:proofErr w:type="spellStart"/>
      <w:r w:rsidR="00FA61CC" w:rsidRPr="00C953DE">
        <w:rPr>
          <w:rFonts w:cstheme="minorHAnsi"/>
          <w:sz w:val="24"/>
          <w:szCs w:val="24"/>
        </w:rPr>
        <w:t>customised</w:t>
      </w:r>
      <w:proofErr w:type="spellEnd"/>
      <w:r w:rsidR="00FA61CC" w:rsidRPr="00C953DE">
        <w:rPr>
          <w:rFonts w:cstheme="minorHAnsi"/>
          <w:sz w:val="24"/>
          <w:szCs w:val="24"/>
        </w:rPr>
        <w:t xml:space="preserve"> health retreats, outdoor expeditions, and cultural immersions to our present offerings also digital detox </w:t>
      </w:r>
      <w:proofErr w:type="spellStart"/>
      <w:r w:rsidR="00FA61CC" w:rsidRPr="00C953DE">
        <w:rPr>
          <w:rFonts w:cstheme="minorHAnsi"/>
          <w:sz w:val="24"/>
          <w:szCs w:val="24"/>
        </w:rPr>
        <w:t>programmes</w:t>
      </w:r>
      <w:proofErr w:type="spellEnd"/>
      <w:r w:rsidR="00FA61CC" w:rsidRPr="00C953DE">
        <w:rPr>
          <w:rFonts w:cstheme="minorHAnsi"/>
          <w:sz w:val="24"/>
          <w:szCs w:val="24"/>
        </w:rPr>
        <w:t xml:space="preserve"> and eco-friendly eating events will be added.</w:t>
      </w:r>
    </w:p>
    <w:p w:rsidR="00646FB2" w:rsidRPr="00C953DE" w:rsidRDefault="00C52445" w:rsidP="00C953DE">
      <w:pPr>
        <w:jc w:val="both"/>
        <w:rPr>
          <w:rFonts w:cstheme="minorHAnsi"/>
          <w:sz w:val="24"/>
          <w:szCs w:val="24"/>
        </w:rPr>
      </w:pPr>
      <w:r w:rsidRPr="00C953DE">
        <w:rPr>
          <w:rFonts w:cstheme="minorHAnsi"/>
          <w:b/>
          <w:sz w:val="24"/>
          <w:szCs w:val="24"/>
        </w:rPr>
        <w:lastRenderedPageBreak/>
        <w:t>Price</w:t>
      </w:r>
      <w:r w:rsidRPr="00C953DE">
        <w:rPr>
          <w:rFonts w:cstheme="minorHAnsi"/>
          <w:sz w:val="24"/>
          <w:szCs w:val="24"/>
        </w:rPr>
        <w:t xml:space="preserve">: </w:t>
      </w:r>
      <w:r w:rsidR="00646FB2" w:rsidRPr="00C953DE">
        <w:rPr>
          <w:rFonts w:cstheme="minorHAnsi"/>
          <w:sz w:val="24"/>
          <w:szCs w:val="24"/>
        </w:rPr>
        <w:t xml:space="preserve">Premium charges will remain due to Six Senses' high quality and limited supply. </w:t>
      </w:r>
    </w:p>
    <w:p w:rsidR="00646FB2" w:rsidRPr="00C953DE" w:rsidRDefault="00C52445" w:rsidP="00C953DE">
      <w:pPr>
        <w:jc w:val="both"/>
        <w:rPr>
          <w:rFonts w:cstheme="minorHAnsi"/>
          <w:sz w:val="24"/>
          <w:szCs w:val="24"/>
        </w:rPr>
      </w:pPr>
      <w:r w:rsidRPr="00C953DE">
        <w:rPr>
          <w:rFonts w:cstheme="minorHAnsi"/>
          <w:b/>
          <w:sz w:val="24"/>
          <w:szCs w:val="24"/>
        </w:rPr>
        <w:t>Place</w:t>
      </w:r>
      <w:r w:rsidRPr="00C953DE">
        <w:rPr>
          <w:rFonts w:cstheme="minorHAnsi"/>
          <w:sz w:val="24"/>
          <w:szCs w:val="24"/>
        </w:rPr>
        <w:t xml:space="preserve">: </w:t>
      </w:r>
      <w:r w:rsidR="00646FB2" w:rsidRPr="00C953DE">
        <w:rPr>
          <w:rFonts w:cstheme="minorHAnsi"/>
          <w:sz w:val="24"/>
          <w:szCs w:val="24"/>
        </w:rPr>
        <w:t>Six Senses will carefully grow into promising locations by partnering with local property developers and buying boutique hotels to expand its reach.</w:t>
      </w:r>
    </w:p>
    <w:p w:rsidR="00C52445" w:rsidRPr="00C953DE" w:rsidRDefault="00C52445" w:rsidP="00C953DE">
      <w:pPr>
        <w:jc w:val="both"/>
        <w:rPr>
          <w:rFonts w:cstheme="minorHAnsi"/>
          <w:sz w:val="24"/>
          <w:szCs w:val="24"/>
        </w:rPr>
      </w:pPr>
      <w:r w:rsidRPr="00C953DE">
        <w:rPr>
          <w:rFonts w:cstheme="minorHAnsi"/>
          <w:b/>
          <w:sz w:val="24"/>
          <w:szCs w:val="24"/>
        </w:rPr>
        <w:t>Promotion</w:t>
      </w:r>
      <w:r w:rsidRPr="00C953DE">
        <w:rPr>
          <w:rFonts w:cstheme="minorHAnsi"/>
          <w:sz w:val="24"/>
          <w:szCs w:val="24"/>
        </w:rPr>
        <w:t xml:space="preserve">: </w:t>
      </w:r>
      <w:r w:rsidR="00B568F2" w:rsidRPr="00C953DE">
        <w:rPr>
          <w:rFonts w:cstheme="minorHAnsi"/>
          <w:sz w:val="24"/>
          <w:szCs w:val="24"/>
        </w:rPr>
        <w:t xml:space="preserve">Six Senses will </w:t>
      </w:r>
      <w:r w:rsidR="00961781" w:rsidRPr="00C953DE">
        <w:rPr>
          <w:rFonts w:cstheme="minorHAnsi"/>
          <w:sz w:val="24"/>
          <w:szCs w:val="24"/>
        </w:rPr>
        <w:t>do p</w:t>
      </w:r>
      <w:r w:rsidR="00B568F2" w:rsidRPr="00C953DE">
        <w:rPr>
          <w:rFonts w:cstheme="minorHAnsi"/>
          <w:sz w:val="24"/>
          <w:szCs w:val="24"/>
        </w:rPr>
        <w:t>artnerships with health bloggers and sustainable travel advocates will boost brand awareness alongside social media campaigns and targeted digital advertising.</w:t>
      </w:r>
    </w:p>
    <w:p w:rsidR="008465DD" w:rsidRPr="00C953DE" w:rsidRDefault="00C52445" w:rsidP="00C953DE">
      <w:pPr>
        <w:jc w:val="both"/>
        <w:rPr>
          <w:rFonts w:cstheme="minorHAnsi"/>
          <w:sz w:val="24"/>
          <w:szCs w:val="24"/>
        </w:rPr>
      </w:pPr>
      <w:r w:rsidRPr="00C953DE">
        <w:rPr>
          <w:rFonts w:cstheme="minorHAnsi"/>
          <w:b/>
          <w:sz w:val="24"/>
          <w:szCs w:val="24"/>
        </w:rPr>
        <w:t xml:space="preserve">People, Process, and Physical Evidence: </w:t>
      </w:r>
      <w:r w:rsidR="008465DD" w:rsidRPr="00C953DE">
        <w:rPr>
          <w:rFonts w:cstheme="minorHAnsi"/>
          <w:sz w:val="24"/>
          <w:szCs w:val="24"/>
        </w:rPr>
        <w:t>Employees will learn environmental regulations, health care alternatives, and tailored customer service through ongoing training</w:t>
      </w:r>
      <w:r w:rsidR="00A3715B" w:rsidRPr="00C953DE">
        <w:rPr>
          <w:rFonts w:cstheme="minorHAnsi"/>
          <w:sz w:val="24"/>
          <w:szCs w:val="24"/>
        </w:rPr>
        <w:t xml:space="preserve"> </w:t>
      </w:r>
      <w:sdt>
        <w:sdtPr>
          <w:rPr>
            <w:rFonts w:cstheme="minorHAnsi"/>
            <w:sz w:val="24"/>
            <w:szCs w:val="24"/>
          </w:rPr>
          <w:id w:val="-131876474"/>
          <w:citation/>
        </w:sdtPr>
        <w:sdtEndPr/>
        <w:sdtContent>
          <w:r w:rsidR="00A7714A" w:rsidRPr="00C953DE">
            <w:rPr>
              <w:rFonts w:cstheme="minorHAnsi"/>
              <w:sz w:val="24"/>
              <w:szCs w:val="24"/>
            </w:rPr>
            <w:fldChar w:fldCharType="begin"/>
          </w:r>
          <w:r w:rsidR="00A7714A" w:rsidRPr="00C953DE">
            <w:rPr>
              <w:rFonts w:cstheme="minorHAnsi"/>
              <w:sz w:val="24"/>
              <w:szCs w:val="24"/>
            </w:rPr>
            <w:instrText xml:space="preserve"> CITATION Kin23 \l 1033 </w:instrText>
          </w:r>
          <w:r w:rsidR="00A7714A" w:rsidRPr="00C953DE">
            <w:rPr>
              <w:rFonts w:cstheme="minorHAnsi"/>
              <w:sz w:val="24"/>
              <w:szCs w:val="24"/>
            </w:rPr>
            <w:fldChar w:fldCharType="separate"/>
          </w:r>
          <w:r w:rsidR="00A7714A" w:rsidRPr="00C953DE">
            <w:rPr>
              <w:rFonts w:cstheme="minorHAnsi"/>
              <w:noProof/>
              <w:sz w:val="24"/>
              <w:szCs w:val="24"/>
            </w:rPr>
            <w:t>(Yasar, 2023)</w:t>
          </w:r>
          <w:r w:rsidR="00A7714A" w:rsidRPr="00C953DE">
            <w:rPr>
              <w:rFonts w:cstheme="minorHAnsi"/>
              <w:sz w:val="24"/>
              <w:szCs w:val="24"/>
            </w:rPr>
            <w:fldChar w:fldCharType="end"/>
          </w:r>
        </w:sdtContent>
      </w:sdt>
      <w:r w:rsidR="008465DD" w:rsidRPr="00C953DE">
        <w:rPr>
          <w:rFonts w:cstheme="minorHAnsi"/>
          <w:sz w:val="24"/>
          <w:szCs w:val="24"/>
        </w:rPr>
        <w:t>.</w:t>
      </w:r>
    </w:p>
    <w:p w:rsidR="00787036" w:rsidRPr="00C953DE" w:rsidRDefault="00787036" w:rsidP="00C953DE">
      <w:pPr>
        <w:jc w:val="both"/>
        <w:rPr>
          <w:rFonts w:cstheme="minorHAnsi"/>
          <w:sz w:val="24"/>
          <w:szCs w:val="24"/>
        </w:rPr>
      </w:pPr>
      <w:r w:rsidRPr="00C953DE">
        <w:rPr>
          <w:rFonts w:cstheme="minorHAnsi"/>
          <w:b/>
          <w:sz w:val="24"/>
          <w:szCs w:val="24"/>
          <w:u w:val="single"/>
        </w:rPr>
        <w:t>Tactics</w:t>
      </w:r>
      <w:r w:rsidRPr="00C953DE">
        <w:rPr>
          <w:rFonts w:cstheme="minorHAnsi"/>
          <w:sz w:val="24"/>
          <w:szCs w:val="24"/>
        </w:rPr>
        <w:t>:</w:t>
      </w:r>
    </w:p>
    <w:p w:rsidR="002A5C55" w:rsidRPr="00C953DE" w:rsidRDefault="00A44ADD" w:rsidP="00C953DE">
      <w:pPr>
        <w:jc w:val="both"/>
        <w:rPr>
          <w:rFonts w:cstheme="minorHAnsi"/>
          <w:sz w:val="24"/>
          <w:szCs w:val="24"/>
        </w:rPr>
      </w:pPr>
      <w:r w:rsidRPr="00C953DE">
        <w:rPr>
          <w:rFonts w:cstheme="minorHAnsi"/>
          <w:sz w:val="24"/>
          <w:szCs w:val="24"/>
        </w:rPr>
        <w:t xml:space="preserve">Tactics: To solve the scenario analysis's issues and improve the hotel's communications, a thorough RACE plan (Reach, Act, Convert, </w:t>
      </w:r>
      <w:proofErr w:type="gramStart"/>
      <w:r w:rsidRPr="00C953DE">
        <w:rPr>
          <w:rFonts w:cstheme="minorHAnsi"/>
          <w:sz w:val="24"/>
          <w:szCs w:val="24"/>
        </w:rPr>
        <w:t>Engage</w:t>
      </w:r>
      <w:proofErr w:type="gramEnd"/>
      <w:r w:rsidRPr="00C953DE">
        <w:rPr>
          <w:rFonts w:cstheme="minorHAnsi"/>
          <w:sz w:val="24"/>
          <w:szCs w:val="24"/>
        </w:rPr>
        <w:t>) will be adopted.</w:t>
      </w:r>
    </w:p>
    <w:p w:rsidR="00787036" w:rsidRPr="00C953DE" w:rsidRDefault="00787036" w:rsidP="00C953DE">
      <w:pPr>
        <w:jc w:val="both"/>
        <w:rPr>
          <w:rFonts w:cstheme="minorHAnsi"/>
          <w:sz w:val="24"/>
          <w:szCs w:val="24"/>
        </w:rPr>
      </w:pPr>
      <w:r w:rsidRPr="00C953DE">
        <w:rPr>
          <w:rFonts w:cstheme="minorHAnsi"/>
          <w:sz w:val="24"/>
          <w:szCs w:val="24"/>
        </w:rPr>
        <w:t>The following tactics will be employed:</w:t>
      </w:r>
    </w:p>
    <w:p w:rsidR="00787036" w:rsidRPr="00C953DE" w:rsidRDefault="00787036" w:rsidP="00C953DE">
      <w:pPr>
        <w:jc w:val="both"/>
        <w:rPr>
          <w:rFonts w:cstheme="minorHAnsi"/>
          <w:sz w:val="24"/>
          <w:szCs w:val="24"/>
        </w:rPr>
      </w:pPr>
      <w:r w:rsidRPr="00C953DE">
        <w:rPr>
          <w:rFonts w:cstheme="minorHAnsi"/>
          <w:b/>
          <w:sz w:val="24"/>
          <w:szCs w:val="24"/>
        </w:rPr>
        <w:t>Reach</w:t>
      </w:r>
      <w:r w:rsidRPr="00C953DE">
        <w:rPr>
          <w:rFonts w:cstheme="minorHAnsi"/>
          <w:sz w:val="24"/>
          <w:szCs w:val="24"/>
        </w:rPr>
        <w:t>:</w:t>
      </w:r>
    </w:p>
    <w:p w:rsidR="005E5EA1" w:rsidRPr="00C953DE" w:rsidRDefault="00787036" w:rsidP="00C953DE">
      <w:pPr>
        <w:pStyle w:val="ListParagraph"/>
        <w:numPr>
          <w:ilvl w:val="0"/>
          <w:numId w:val="23"/>
        </w:numPr>
        <w:jc w:val="both"/>
        <w:rPr>
          <w:rFonts w:cstheme="minorHAnsi"/>
          <w:sz w:val="24"/>
          <w:szCs w:val="24"/>
        </w:rPr>
      </w:pPr>
      <w:r w:rsidRPr="00C953DE">
        <w:rPr>
          <w:rFonts w:cstheme="minorHAnsi"/>
          <w:b/>
          <w:sz w:val="24"/>
          <w:szCs w:val="24"/>
        </w:rPr>
        <w:t xml:space="preserve">Social Media Optimization: </w:t>
      </w:r>
      <w:r w:rsidR="005E5EA1" w:rsidRPr="00C953DE">
        <w:rPr>
          <w:rFonts w:cstheme="minorHAnsi"/>
          <w:sz w:val="24"/>
          <w:szCs w:val="24"/>
        </w:rPr>
        <w:t xml:space="preserve">The hotel will analyse its social media presence before enhancing it. Based on the analysis, a new social media approach will </w:t>
      </w:r>
      <w:proofErr w:type="spellStart"/>
      <w:r w:rsidR="005E5EA1" w:rsidRPr="00C953DE">
        <w:rPr>
          <w:rFonts w:cstheme="minorHAnsi"/>
          <w:sz w:val="24"/>
          <w:szCs w:val="24"/>
        </w:rPr>
        <w:t>emphasise</w:t>
      </w:r>
      <w:proofErr w:type="spellEnd"/>
      <w:r w:rsidR="005E5EA1" w:rsidRPr="00C953DE">
        <w:rPr>
          <w:rFonts w:cstheme="minorHAnsi"/>
          <w:sz w:val="24"/>
          <w:szCs w:val="24"/>
        </w:rPr>
        <w:t xml:space="preserve"> engaging content, high-quality photographs, and targeted hashtags and influencers.</w:t>
      </w:r>
    </w:p>
    <w:p w:rsidR="002828E2" w:rsidRPr="00C953DE" w:rsidRDefault="00787036" w:rsidP="00C953DE">
      <w:pPr>
        <w:pStyle w:val="ListParagraph"/>
        <w:numPr>
          <w:ilvl w:val="0"/>
          <w:numId w:val="23"/>
        </w:numPr>
        <w:jc w:val="both"/>
        <w:rPr>
          <w:rFonts w:cstheme="minorHAnsi"/>
          <w:sz w:val="24"/>
          <w:szCs w:val="24"/>
        </w:rPr>
      </w:pPr>
      <w:r w:rsidRPr="00C953DE">
        <w:rPr>
          <w:rFonts w:cstheme="minorHAnsi"/>
          <w:b/>
          <w:sz w:val="24"/>
          <w:szCs w:val="24"/>
        </w:rPr>
        <w:t xml:space="preserve">Influencer Marketing: </w:t>
      </w:r>
      <w:r w:rsidR="005E5EA1" w:rsidRPr="00C953DE">
        <w:rPr>
          <w:rFonts w:cstheme="minorHAnsi"/>
          <w:sz w:val="24"/>
          <w:szCs w:val="24"/>
        </w:rPr>
        <w:t>Six Senses will collaborate with bloggers that write about sustainable travel, wellness, and high-end living to acquire awareness and their loyal audience.</w:t>
      </w:r>
    </w:p>
    <w:p w:rsidR="00787036" w:rsidRPr="00C953DE" w:rsidRDefault="00787036" w:rsidP="00C953DE">
      <w:pPr>
        <w:pStyle w:val="ListParagraph"/>
        <w:numPr>
          <w:ilvl w:val="0"/>
          <w:numId w:val="23"/>
        </w:numPr>
        <w:jc w:val="both"/>
        <w:rPr>
          <w:rFonts w:cstheme="minorHAnsi"/>
          <w:sz w:val="24"/>
          <w:szCs w:val="24"/>
        </w:rPr>
      </w:pPr>
      <w:r w:rsidRPr="00C953DE">
        <w:rPr>
          <w:rFonts w:cstheme="minorHAnsi"/>
          <w:b/>
          <w:sz w:val="24"/>
          <w:szCs w:val="24"/>
        </w:rPr>
        <w:t xml:space="preserve">Content Marketing: </w:t>
      </w:r>
      <w:r w:rsidR="002828E2" w:rsidRPr="00C953DE">
        <w:rPr>
          <w:rFonts w:cstheme="minorHAnsi"/>
          <w:sz w:val="24"/>
          <w:szCs w:val="24"/>
        </w:rPr>
        <w:t>The hotel's "Content Marketing" approach includes wellness counselling, sustainable travel guides, and cultural events.</w:t>
      </w:r>
    </w:p>
    <w:p w:rsidR="00787036" w:rsidRPr="00C953DE" w:rsidRDefault="00787036" w:rsidP="00C953DE">
      <w:pPr>
        <w:jc w:val="both"/>
        <w:rPr>
          <w:rFonts w:cstheme="minorHAnsi"/>
          <w:sz w:val="24"/>
          <w:szCs w:val="24"/>
        </w:rPr>
      </w:pPr>
      <w:r w:rsidRPr="00C953DE">
        <w:rPr>
          <w:rFonts w:cstheme="minorHAnsi"/>
          <w:b/>
          <w:sz w:val="24"/>
          <w:szCs w:val="24"/>
        </w:rPr>
        <w:t>Act</w:t>
      </w:r>
      <w:r w:rsidRPr="00C953DE">
        <w:rPr>
          <w:rFonts w:cstheme="minorHAnsi"/>
          <w:sz w:val="24"/>
          <w:szCs w:val="24"/>
        </w:rPr>
        <w:t>:</w:t>
      </w:r>
    </w:p>
    <w:p w:rsidR="00FD5BA9" w:rsidRPr="00C953DE" w:rsidRDefault="00787036" w:rsidP="00C953DE">
      <w:pPr>
        <w:pStyle w:val="ListParagraph"/>
        <w:numPr>
          <w:ilvl w:val="0"/>
          <w:numId w:val="47"/>
        </w:numPr>
        <w:jc w:val="both"/>
        <w:rPr>
          <w:rFonts w:cstheme="minorHAnsi"/>
          <w:sz w:val="24"/>
          <w:szCs w:val="24"/>
        </w:rPr>
      </w:pPr>
      <w:r w:rsidRPr="00C953DE">
        <w:rPr>
          <w:rFonts w:cstheme="minorHAnsi"/>
          <w:b/>
          <w:sz w:val="24"/>
          <w:szCs w:val="24"/>
        </w:rPr>
        <w:t xml:space="preserve">Website Optimization: </w:t>
      </w:r>
      <w:r w:rsidR="00FD5BA9" w:rsidRPr="00C953DE">
        <w:rPr>
          <w:rFonts w:cstheme="minorHAnsi"/>
          <w:sz w:val="24"/>
          <w:szCs w:val="24"/>
        </w:rPr>
        <w:t>The hotel's website will be updated to improve user experience with relevant content, an attractive appearance, and simplified navigation. Calls-to-action will encourage guests to book or explore packages.</w:t>
      </w:r>
    </w:p>
    <w:p w:rsidR="00787036" w:rsidRPr="00C953DE" w:rsidRDefault="00787036" w:rsidP="00C953DE">
      <w:pPr>
        <w:pStyle w:val="ListParagraph"/>
        <w:numPr>
          <w:ilvl w:val="0"/>
          <w:numId w:val="24"/>
        </w:numPr>
        <w:jc w:val="both"/>
        <w:rPr>
          <w:rFonts w:cstheme="minorHAnsi"/>
          <w:sz w:val="24"/>
          <w:szCs w:val="24"/>
        </w:rPr>
      </w:pPr>
      <w:r w:rsidRPr="00C953DE">
        <w:rPr>
          <w:rFonts w:cstheme="minorHAnsi"/>
          <w:b/>
          <w:sz w:val="24"/>
          <w:szCs w:val="24"/>
        </w:rPr>
        <w:t>Personalization:</w:t>
      </w:r>
      <w:r w:rsidRPr="00C953DE">
        <w:rPr>
          <w:rFonts w:cstheme="minorHAnsi"/>
          <w:sz w:val="24"/>
          <w:szCs w:val="24"/>
        </w:rPr>
        <w:t xml:space="preserve"> </w:t>
      </w:r>
      <w:r w:rsidR="00FD5BA9" w:rsidRPr="00C953DE">
        <w:rPr>
          <w:rFonts w:cstheme="minorHAnsi"/>
          <w:sz w:val="24"/>
          <w:szCs w:val="24"/>
        </w:rPr>
        <w:t>Based on collected data and user choices, we will send prospective and existing visitors tailored email marketing campaigns with special offers, content suggestions, and news.</w:t>
      </w:r>
    </w:p>
    <w:p w:rsidR="00787036" w:rsidRPr="00C953DE" w:rsidRDefault="00787036" w:rsidP="00C953DE">
      <w:pPr>
        <w:jc w:val="both"/>
        <w:rPr>
          <w:rFonts w:cstheme="minorHAnsi"/>
          <w:sz w:val="24"/>
          <w:szCs w:val="24"/>
        </w:rPr>
      </w:pPr>
      <w:r w:rsidRPr="00C953DE">
        <w:rPr>
          <w:rFonts w:cstheme="minorHAnsi"/>
          <w:b/>
          <w:sz w:val="24"/>
          <w:szCs w:val="24"/>
        </w:rPr>
        <w:t>Convert</w:t>
      </w:r>
      <w:r w:rsidRPr="00C953DE">
        <w:rPr>
          <w:rFonts w:cstheme="minorHAnsi"/>
          <w:sz w:val="24"/>
          <w:szCs w:val="24"/>
        </w:rPr>
        <w:t>:</w:t>
      </w:r>
    </w:p>
    <w:p w:rsidR="00787036" w:rsidRPr="00C953DE" w:rsidRDefault="00787036" w:rsidP="00C953DE">
      <w:pPr>
        <w:pStyle w:val="ListParagraph"/>
        <w:numPr>
          <w:ilvl w:val="0"/>
          <w:numId w:val="25"/>
        </w:numPr>
        <w:jc w:val="both"/>
        <w:rPr>
          <w:rFonts w:cstheme="minorHAnsi"/>
          <w:sz w:val="24"/>
          <w:szCs w:val="24"/>
        </w:rPr>
      </w:pPr>
      <w:r w:rsidRPr="00C953DE">
        <w:rPr>
          <w:rFonts w:cstheme="minorHAnsi"/>
          <w:b/>
          <w:sz w:val="24"/>
          <w:szCs w:val="24"/>
        </w:rPr>
        <w:t xml:space="preserve">Booking Incentives: </w:t>
      </w:r>
      <w:r w:rsidR="00F56B07" w:rsidRPr="00C953DE">
        <w:rPr>
          <w:rFonts w:cstheme="minorHAnsi"/>
          <w:sz w:val="24"/>
          <w:szCs w:val="24"/>
        </w:rPr>
        <w:t xml:space="preserve">Six </w:t>
      </w:r>
      <w:r w:rsidR="009B1A0F" w:rsidRPr="00C953DE">
        <w:rPr>
          <w:rFonts w:cstheme="minorHAnsi"/>
          <w:sz w:val="24"/>
          <w:szCs w:val="24"/>
        </w:rPr>
        <w:t>S</w:t>
      </w:r>
      <w:r w:rsidR="00F56B07" w:rsidRPr="00C953DE">
        <w:rPr>
          <w:rFonts w:cstheme="minorHAnsi"/>
          <w:sz w:val="24"/>
          <w:szCs w:val="24"/>
        </w:rPr>
        <w:t>enses will be o</w:t>
      </w:r>
      <w:r w:rsidR="001A3F04" w:rsidRPr="00C953DE">
        <w:rPr>
          <w:rFonts w:cstheme="minorHAnsi"/>
          <w:sz w:val="24"/>
          <w:szCs w:val="24"/>
        </w:rPr>
        <w:t>ffering special deals, discounts, and packages with extra perks to encourage direct bookings via the hotel's website.</w:t>
      </w:r>
    </w:p>
    <w:p w:rsidR="00787036" w:rsidRPr="00C953DE" w:rsidRDefault="00787036" w:rsidP="00C953DE">
      <w:pPr>
        <w:pStyle w:val="ListParagraph"/>
        <w:numPr>
          <w:ilvl w:val="0"/>
          <w:numId w:val="25"/>
        </w:numPr>
        <w:jc w:val="both"/>
        <w:rPr>
          <w:rFonts w:cstheme="minorHAnsi"/>
          <w:sz w:val="24"/>
          <w:szCs w:val="24"/>
        </w:rPr>
      </w:pPr>
      <w:r w:rsidRPr="00C953DE">
        <w:rPr>
          <w:rFonts w:cstheme="minorHAnsi"/>
          <w:b/>
          <w:sz w:val="24"/>
          <w:szCs w:val="24"/>
        </w:rPr>
        <w:lastRenderedPageBreak/>
        <w:t>Online Reputation Management:</w:t>
      </w:r>
      <w:r w:rsidR="00F56B07" w:rsidRPr="00C953DE">
        <w:rPr>
          <w:rFonts w:cstheme="minorHAnsi"/>
          <w:sz w:val="24"/>
          <w:szCs w:val="24"/>
        </w:rPr>
        <w:t xml:space="preserve"> Six </w:t>
      </w:r>
      <w:r w:rsidR="009B1A0F" w:rsidRPr="00C953DE">
        <w:rPr>
          <w:rFonts w:cstheme="minorHAnsi"/>
          <w:sz w:val="24"/>
          <w:szCs w:val="24"/>
        </w:rPr>
        <w:t>S</w:t>
      </w:r>
      <w:r w:rsidR="00F56B07" w:rsidRPr="00C953DE">
        <w:rPr>
          <w:rFonts w:cstheme="minorHAnsi"/>
          <w:sz w:val="24"/>
          <w:szCs w:val="24"/>
        </w:rPr>
        <w:t xml:space="preserve">enses will monitor TripAdvisor and Google Reviews and reply promptly to reviews and ratings. Positive reviews will be </w:t>
      </w:r>
      <w:proofErr w:type="spellStart"/>
      <w:r w:rsidR="00F56B07" w:rsidRPr="00C953DE">
        <w:rPr>
          <w:rFonts w:cstheme="minorHAnsi"/>
          <w:sz w:val="24"/>
          <w:szCs w:val="24"/>
        </w:rPr>
        <w:t>emphasised</w:t>
      </w:r>
      <w:proofErr w:type="spellEnd"/>
      <w:r w:rsidR="00F56B07" w:rsidRPr="00C953DE">
        <w:rPr>
          <w:rFonts w:cstheme="minorHAnsi"/>
          <w:sz w:val="24"/>
          <w:szCs w:val="24"/>
        </w:rPr>
        <w:t>, and bad ones will be handled as promptly and efficiently as possible.</w:t>
      </w:r>
    </w:p>
    <w:p w:rsidR="00787036" w:rsidRPr="00C953DE" w:rsidRDefault="00787036" w:rsidP="00C953DE">
      <w:pPr>
        <w:jc w:val="both"/>
        <w:rPr>
          <w:rFonts w:cstheme="minorHAnsi"/>
          <w:sz w:val="24"/>
          <w:szCs w:val="24"/>
        </w:rPr>
      </w:pPr>
      <w:r w:rsidRPr="00C953DE">
        <w:rPr>
          <w:rFonts w:cstheme="minorHAnsi"/>
          <w:b/>
          <w:sz w:val="24"/>
          <w:szCs w:val="24"/>
        </w:rPr>
        <w:t>Engage</w:t>
      </w:r>
      <w:r w:rsidRPr="00C953DE">
        <w:rPr>
          <w:rFonts w:cstheme="minorHAnsi"/>
          <w:sz w:val="24"/>
          <w:szCs w:val="24"/>
        </w:rPr>
        <w:t>:</w:t>
      </w:r>
    </w:p>
    <w:p w:rsidR="00787036" w:rsidRPr="00C953DE" w:rsidRDefault="00787036" w:rsidP="00C953DE">
      <w:pPr>
        <w:pStyle w:val="ListParagraph"/>
        <w:numPr>
          <w:ilvl w:val="0"/>
          <w:numId w:val="26"/>
        </w:numPr>
        <w:jc w:val="both"/>
        <w:rPr>
          <w:rFonts w:cstheme="minorHAnsi"/>
          <w:sz w:val="24"/>
          <w:szCs w:val="24"/>
        </w:rPr>
      </w:pPr>
      <w:r w:rsidRPr="00C953DE">
        <w:rPr>
          <w:rFonts w:cstheme="minorHAnsi"/>
          <w:b/>
          <w:sz w:val="24"/>
          <w:szCs w:val="24"/>
        </w:rPr>
        <w:t xml:space="preserve">Loyalty Program: </w:t>
      </w:r>
      <w:r w:rsidR="00347965" w:rsidRPr="00C953DE">
        <w:rPr>
          <w:rFonts w:cstheme="minorHAnsi"/>
          <w:sz w:val="24"/>
          <w:szCs w:val="24"/>
        </w:rPr>
        <w:t xml:space="preserve">The hotel will provide benefits, VIP events, and </w:t>
      </w:r>
      <w:proofErr w:type="spellStart"/>
      <w:r w:rsidR="00347965" w:rsidRPr="00C953DE">
        <w:rPr>
          <w:rFonts w:cstheme="minorHAnsi"/>
          <w:sz w:val="24"/>
          <w:szCs w:val="24"/>
        </w:rPr>
        <w:t>individualised</w:t>
      </w:r>
      <w:proofErr w:type="spellEnd"/>
      <w:r w:rsidR="00347965" w:rsidRPr="00C953DE">
        <w:rPr>
          <w:rFonts w:cstheme="minorHAnsi"/>
          <w:sz w:val="24"/>
          <w:szCs w:val="24"/>
        </w:rPr>
        <w:t xml:space="preserve"> attention to repeat customers through a loyalty </w:t>
      </w:r>
      <w:proofErr w:type="spellStart"/>
      <w:r w:rsidR="00347965" w:rsidRPr="00C953DE">
        <w:rPr>
          <w:rFonts w:cstheme="minorHAnsi"/>
          <w:sz w:val="24"/>
          <w:szCs w:val="24"/>
        </w:rPr>
        <w:t>programme</w:t>
      </w:r>
      <w:proofErr w:type="spellEnd"/>
      <w:r w:rsidR="00347965" w:rsidRPr="00C953DE">
        <w:rPr>
          <w:rFonts w:cstheme="minorHAnsi"/>
          <w:sz w:val="24"/>
          <w:szCs w:val="24"/>
        </w:rPr>
        <w:t>.</w:t>
      </w:r>
    </w:p>
    <w:p w:rsidR="00787036" w:rsidRPr="00C953DE" w:rsidRDefault="00787036" w:rsidP="00C953DE">
      <w:pPr>
        <w:pStyle w:val="ListParagraph"/>
        <w:numPr>
          <w:ilvl w:val="0"/>
          <w:numId w:val="26"/>
        </w:numPr>
        <w:jc w:val="both"/>
        <w:rPr>
          <w:rFonts w:cstheme="minorHAnsi"/>
          <w:sz w:val="24"/>
          <w:szCs w:val="24"/>
        </w:rPr>
      </w:pPr>
      <w:r w:rsidRPr="00C953DE">
        <w:rPr>
          <w:rFonts w:cstheme="minorHAnsi"/>
          <w:b/>
          <w:sz w:val="24"/>
          <w:szCs w:val="24"/>
        </w:rPr>
        <w:t>User-Generated Content:</w:t>
      </w:r>
      <w:r w:rsidRPr="00C953DE">
        <w:rPr>
          <w:rFonts w:cstheme="minorHAnsi"/>
          <w:sz w:val="24"/>
          <w:szCs w:val="24"/>
        </w:rPr>
        <w:t xml:space="preserve"> </w:t>
      </w:r>
      <w:r w:rsidR="009B1A0F" w:rsidRPr="00C953DE">
        <w:rPr>
          <w:rFonts w:cstheme="minorHAnsi"/>
          <w:sz w:val="24"/>
          <w:szCs w:val="24"/>
        </w:rPr>
        <w:t xml:space="preserve">Six Senses will </w:t>
      </w:r>
      <w:proofErr w:type="spellStart"/>
      <w:r w:rsidR="009B1A0F" w:rsidRPr="00C953DE">
        <w:rPr>
          <w:rFonts w:cstheme="minorHAnsi"/>
          <w:sz w:val="24"/>
          <w:szCs w:val="24"/>
        </w:rPr>
        <w:t>prioritise</w:t>
      </w:r>
      <w:proofErr w:type="spellEnd"/>
      <w:r w:rsidR="009B1A0F" w:rsidRPr="00C953DE">
        <w:rPr>
          <w:rFonts w:cstheme="minorHAnsi"/>
          <w:sz w:val="24"/>
          <w:szCs w:val="24"/>
        </w:rPr>
        <w:t xml:space="preserve"> visitor testimonials and social media contributions. The hotel will share guest photos and experiences on social media.</w:t>
      </w:r>
    </w:p>
    <w:p w:rsidR="0021005D" w:rsidRPr="00C953DE" w:rsidRDefault="0021005D" w:rsidP="00C953DE">
      <w:pPr>
        <w:pStyle w:val="ListParagraph"/>
        <w:numPr>
          <w:ilvl w:val="0"/>
          <w:numId w:val="26"/>
        </w:numPr>
        <w:jc w:val="both"/>
        <w:rPr>
          <w:rFonts w:cstheme="minorHAnsi"/>
          <w:sz w:val="24"/>
          <w:szCs w:val="24"/>
        </w:rPr>
      </w:pPr>
      <w:r w:rsidRPr="00C953DE">
        <w:rPr>
          <w:rFonts w:cstheme="minorHAnsi"/>
          <w:sz w:val="24"/>
          <w:szCs w:val="24"/>
        </w:rPr>
        <w:t xml:space="preserve">Six senses will also evaluate the hotel's communication, web presence, email marketing, and </w:t>
      </w:r>
      <w:proofErr w:type="spellStart"/>
      <w:r w:rsidRPr="00C953DE">
        <w:rPr>
          <w:rFonts w:cstheme="minorHAnsi"/>
          <w:sz w:val="24"/>
          <w:szCs w:val="24"/>
        </w:rPr>
        <w:t>SimilarWeb</w:t>
      </w:r>
      <w:proofErr w:type="spellEnd"/>
      <w:r w:rsidRPr="00C953DE">
        <w:rPr>
          <w:rFonts w:cstheme="minorHAnsi"/>
          <w:sz w:val="24"/>
          <w:szCs w:val="24"/>
        </w:rPr>
        <w:t xml:space="preserve"> rankings. </w:t>
      </w:r>
      <w:r w:rsidR="00820483" w:rsidRPr="00C953DE">
        <w:rPr>
          <w:rFonts w:cstheme="minorHAnsi"/>
          <w:sz w:val="24"/>
          <w:szCs w:val="24"/>
        </w:rPr>
        <w:t>It will i</w:t>
      </w:r>
      <w:r w:rsidRPr="00C953DE">
        <w:rPr>
          <w:rFonts w:cstheme="minorHAnsi"/>
          <w:sz w:val="24"/>
          <w:szCs w:val="24"/>
        </w:rPr>
        <w:t>mprove posting scheduling, engagement, and cross-promotional possibilities. The analysis will lead to the following actions:</w:t>
      </w:r>
    </w:p>
    <w:p w:rsidR="000113BF" w:rsidRPr="00C953DE" w:rsidRDefault="00820483" w:rsidP="00C953DE">
      <w:pPr>
        <w:pStyle w:val="ListParagraph"/>
        <w:numPr>
          <w:ilvl w:val="0"/>
          <w:numId w:val="26"/>
        </w:numPr>
        <w:jc w:val="both"/>
        <w:rPr>
          <w:rFonts w:cstheme="minorHAnsi"/>
          <w:sz w:val="24"/>
          <w:szCs w:val="24"/>
        </w:rPr>
      </w:pPr>
      <w:r w:rsidRPr="00C953DE">
        <w:rPr>
          <w:rFonts w:cstheme="minorHAnsi"/>
          <w:sz w:val="24"/>
          <w:szCs w:val="24"/>
        </w:rPr>
        <w:t>The hotel will m</w:t>
      </w:r>
      <w:r w:rsidR="000113BF" w:rsidRPr="00C953DE">
        <w:rPr>
          <w:rFonts w:cstheme="minorHAnsi"/>
          <w:sz w:val="24"/>
          <w:szCs w:val="24"/>
        </w:rPr>
        <w:t>aintain a consistent and compelling social media content schedule.</w:t>
      </w:r>
    </w:p>
    <w:p w:rsidR="000113BF" w:rsidRPr="00C953DE" w:rsidRDefault="000113BF" w:rsidP="00C953DE">
      <w:pPr>
        <w:pStyle w:val="ListParagraph"/>
        <w:numPr>
          <w:ilvl w:val="0"/>
          <w:numId w:val="26"/>
        </w:numPr>
        <w:jc w:val="both"/>
        <w:rPr>
          <w:rFonts w:cstheme="minorHAnsi"/>
          <w:sz w:val="24"/>
          <w:szCs w:val="24"/>
        </w:rPr>
      </w:pPr>
      <w:r w:rsidRPr="00C953DE">
        <w:rPr>
          <w:rFonts w:cstheme="minorHAnsi"/>
          <w:sz w:val="24"/>
          <w:szCs w:val="24"/>
        </w:rPr>
        <w:t>Target customers with an automated email marketing system.</w:t>
      </w:r>
    </w:p>
    <w:p w:rsidR="000113BF" w:rsidRPr="00C953DE" w:rsidRDefault="000113BF" w:rsidP="00C953DE">
      <w:pPr>
        <w:pStyle w:val="ListParagraph"/>
        <w:numPr>
          <w:ilvl w:val="0"/>
          <w:numId w:val="26"/>
        </w:numPr>
        <w:jc w:val="both"/>
        <w:rPr>
          <w:rFonts w:cstheme="minorHAnsi"/>
          <w:sz w:val="24"/>
          <w:szCs w:val="24"/>
        </w:rPr>
      </w:pPr>
      <w:r w:rsidRPr="00C953DE">
        <w:rPr>
          <w:rFonts w:cstheme="minorHAnsi"/>
          <w:sz w:val="24"/>
          <w:szCs w:val="24"/>
        </w:rPr>
        <w:t>Responding to social media comments, messages, and reviews boosts engagement.</w:t>
      </w:r>
    </w:p>
    <w:p w:rsidR="000113BF" w:rsidRPr="00C953DE" w:rsidRDefault="000113BF" w:rsidP="00C953DE">
      <w:pPr>
        <w:pStyle w:val="ListParagraph"/>
        <w:numPr>
          <w:ilvl w:val="0"/>
          <w:numId w:val="26"/>
        </w:numPr>
        <w:jc w:val="both"/>
        <w:rPr>
          <w:rFonts w:cstheme="minorHAnsi"/>
          <w:sz w:val="24"/>
          <w:szCs w:val="24"/>
        </w:rPr>
      </w:pPr>
      <w:r w:rsidRPr="00C953DE">
        <w:rPr>
          <w:rFonts w:cstheme="minorHAnsi"/>
          <w:sz w:val="24"/>
          <w:szCs w:val="24"/>
        </w:rPr>
        <w:t>Use user-generated content on your hotel's website and social media</w:t>
      </w:r>
      <w:r w:rsidR="00994BE9" w:rsidRPr="00C953DE">
        <w:rPr>
          <w:rFonts w:cstheme="minorHAnsi"/>
          <w:sz w:val="24"/>
          <w:szCs w:val="24"/>
        </w:rPr>
        <w:t xml:space="preserve"> </w:t>
      </w:r>
      <w:sdt>
        <w:sdtPr>
          <w:rPr>
            <w:rFonts w:cstheme="minorHAnsi"/>
            <w:sz w:val="24"/>
            <w:szCs w:val="24"/>
          </w:rPr>
          <w:id w:val="-181434478"/>
          <w:citation/>
        </w:sdtPr>
        <w:sdtEndPr/>
        <w:sdtContent>
          <w:r w:rsidR="00994BE9" w:rsidRPr="00C953DE">
            <w:rPr>
              <w:rFonts w:cstheme="minorHAnsi"/>
              <w:sz w:val="24"/>
              <w:szCs w:val="24"/>
            </w:rPr>
            <w:fldChar w:fldCharType="begin"/>
          </w:r>
          <w:r w:rsidR="00994BE9" w:rsidRPr="00C953DE">
            <w:rPr>
              <w:rFonts w:cstheme="minorHAnsi"/>
              <w:sz w:val="24"/>
              <w:szCs w:val="24"/>
            </w:rPr>
            <w:instrText xml:space="preserve"> CITATION Sma22 \l 1033 </w:instrText>
          </w:r>
          <w:r w:rsidR="00994BE9" w:rsidRPr="00C953DE">
            <w:rPr>
              <w:rFonts w:cstheme="minorHAnsi"/>
              <w:sz w:val="24"/>
              <w:szCs w:val="24"/>
            </w:rPr>
            <w:fldChar w:fldCharType="separate"/>
          </w:r>
          <w:r w:rsidR="00994BE9" w:rsidRPr="00C953DE">
            <w:rPr>
              <w:rFonts w:cstheme="minorHAnsi"/>
              <w:noProof/>
              <w:sz w:val="24"/>
              <w:szCs w:val="24"/>
            </w:rPr>
            <w:t>(Insight, 2022)</w:t>
          </w:r>
          <w:r w:rsidR="00994BE9" w:rsidRPr="00C953DE">
            <w:rPr>
              <w:rFonts w:cstheme="minorHAnsi"/>
              <w:sz w:val="24"/>
              <w:szCs w:val="24"/>
            </w:rPr>
            <w:fldChar w:fldCharType="end"/>
          </w:r>
        </w:sdtContent>
      </w:sdt>
      <w:r w:rsidRPr="00C953DE">
        <w:rPr>
          <w:rFonts w:cstheme="minorHAnsi"/>
          <w:sz w:val="24"/>
          <w:szCs w:val="24"/>
        </w:rPr>
        <w:t>.</w:t>
      </w:r>
    </w:p>
    <w:p w:rsidR="00623A39" w:rsidRPr="00C953DE" w:rsidRDefault="000113BF" w:rsidP="00C953DE">
      <w:pPr>
        <w:jc w:val="both"/>
        <w:rPr>
          <w:rFonts w:cstheme="minorHAnsi"/>
          <w:sz w:val="24"/>
          <w:szCs w:val="24"/>
        </w:rPr>
      </w:pPr>
      <w:r w:rsidRPr="00C953DE">
        <w:rPr>
          <w:rFonts w:cstheme="minorHAnsi"/>
          <w:sz w:val="24"/>
          <w:szCs w:val="24"/>
        </w:rPr>
        <w:t>These tactics and concerns can help Six Senses enhance its communications, brand awareness, and customer happiness.</w:t>
      </w:r>
    </w:p>
    <w:p w:rsidR="007A7F04" w:rsidRPr="00C953DE" w:rsidRDefault="007A7F04" w:rsidP="00C953DE">
      <w:pPr>
        <w:jc w:val="both"/>
        <w:rPr>
          <w:rFonts w:cstheme="minorHAnsi"/>
          <w:b/>
          <w:sz w:val="24"/>
          <w:szCs w:val="24"/>
          <w:u w:val="single"/>
        </w:rPr>
      </w:pPr>
    </w:p>
    <w:p w:rsidR="005C15A5" w:rsidRPr="00C953DE" w:rsidRDefault="005C15A5" w:rsidP="00C953DE">
      <w:pPr>
        <w:jc w:val="both"/>
        <w:rPr>
          <w:rFonts w:cstheme="minorHAnsi"/>
          <w:sz w:val="24"/>
          <w:szCs w:val="24"/>
        </w:rPr>
      </w:pPr>
      <w:r w:rsidRPr="00C953DE">
        <w:rPr>
          <w:rFonts w:cstheme="minorHAnsi"/>
          <w:b/>
          <w:sz w:val="24"/>
          <w:szCs w:val="24"/>
          <w:u w:val="single"/>
        </w:rPr>
        <w:t>Control</w:t>
      </w:r>
      <w:r w:rsidRPr="00C953DE">
        <w:rPr>
          <w:rFonts w:cstheme="minorHAnsi"/>
          <w:sz w:val="24"/>
          <w:szCs w:val="24"/>
        </w:rPr>
        <w:t>:</w:t>
      </w:r>
    </w:p>
    <w:p w:rsidR="005C15A5" w:rsidRPr="00C953DE" w:rsidRDefault="005C15A5" w:rsidP="00C953DE">
      <w:pPr>
        <w:jc w:val="both"/>
        <w:rPr>
          <w:rFonts w:cstheme="minorHAnsi"/>
          <w:sz w:val="24"/>
          <w:szCs w:val="24"/>
        </w:rPr>
      </w:pPr>
      <w:r w:rsidRPr="00C953DE">
        <w:rPr>
          <w:rFonts w:cstheme="minorHAnsi"/>
          <w:sz w:val="24"/>
          <w:szCs w:val="24"/>
        </w:rPr>
        <w:t>To measure the success of the marketing plan for Six Senses, the following metrics and key performance indicators (KPIs) will be used:</w:t>
      </w:r>
    </w:p>
    <w:p w:rsidR="005C15A5" w:rsidRPr="00C953DE" w:rsidRDefault="005C15A5" w:rsidP="00C953DE">
      <w:pPr>
        <w:jc w:val="both"/>
        <w:rPr>
          <w:rFonts w:cstheme="minorHAnsi"/>
          <w:b/>
          <w:sz w:val="24"/>
          <w:szCs w:val="24"/>
        </w:rPr>
      </w:pPr>
      <w:r w:rsidRPr="00C953DE">
        <w:rPr>
          <w:rFonts w:cstheme="minorHAnsi"/>
          <w:b/>
          <w:sz w:val="24"/>
          <w:szCs w:val="24"/>
        </w:rPr>
        <w:t>Brand Awareness:</w:t>
      </w:r>
    </w:p>
    <w:p w:rsidR="005C15A5" w:rsidRPr="00C953DE" w:rsidRDefault="005C15A5" w:rsidP="00C953DE">
      <w:pPr>
        <w:pStyle w:val="ListParagraph"/>
        <w:numPr>
          <w:ilvl w:val="0"/>
          <w:numId w:val="38"/>
        </w:numPr>
        <w:jc w:val="both"/>
        <w:rPr>
          <w:rFonts w:cstheme="minorHAnsi"/>
          <w:sz w:val="24"/>
          <w:szCs w:val="24"/>
        </w:rPr>
      </w:pPr>
      <w:r w:rsidRPr="00C953DE">
        <w:rPr>
          <w:rFonts w:cstheme="minorHAnsi"/>
          <w:sz w:val="24"/>
          <w:szCs w:val="24"/>
        </w:rPr>
        <w:t>Increase in brand recognition through surveys and tracking studies.</w:t>
      </w:r>
    </w:p>
    <w:p w:rsidR="005C15A5" w:rsidRPr="00C953DE" w:rsidRDefault="005C15A5" w:rsidP="00C953DE">
      <w:pPr>
        <w:pStyle w:val="ListParagraph"/>
        <w:numPr>
          <w:ilvl w:val="0"/>
          <w:numId w:val="38"/>
        </w:numPr>
        <w:jc w:val="both"/>
        <w:rPr>
          <w:rFonts w:cstheme="minorHAnsi"/>
          <w:sz w:val="24"/>
          <w:szCs w:val="24"/>
        </w:rPr>
      </w:pPr>
      <w:r w:rsidRPr="00C953DE">
        <w:rPr>
          <w:rFonts w:cstheme="minorHAnsi"/>
          <w:sz w:val="24"/>
          <w:szCs w:val="24"/>
        </w:rPr>
        <w:t>Social media engagement metrics such as reach, likes, comments, and shares.</w:t>
      </w:r>
    </w:p>
    <w:p w:rsidR="005C15A5" w:rsidRPr="00C953DE" w:rsidRDefault="005C15A5" w:rsidP="00C953DE">
      <w:pPr>
        <w:jc w:val="both"/>
        <w:rPr>
          <w:rFonts w:cstheme="minorHAnsi"/>
          <w:b/>
          <w:sz w:val="24"/>
          <w:szCs w:val="24"/>
        </w:rPr>
      </w:pPr>
      <w:r w:rsidRPr="00C953DE">
        <w:rPr>
          <w:rFonts w:cstheme="minorHAnsi"/>
          <w:b/>
          <w:sz w:val="24"/>
          <w:szCs w:val="24"/>
        </w:rPr>
        <w:t>Customer Acquisition:</w:t>
      </w:r>
    </w:p>
    <w:p w:rsidR="005C15A5" w:rsidRPr="00C953DE" w:rsidRDefault="005C15A5" w:rsidP="00C953DE">
      <w:pPr>
        <w:pStyle w:val="ListParagraph"/>
        <w:numPr>
          <w:ilvl w:val="0"/>
          <w:numId w:val="39"/>
        </w:numPr>
        <w:jc w:val="both"/>
        <w:rPr>
          <w:rFonts w:cstheme="minorHAnsi"/>
          <w:sz w:val="24"/>
          <w:szCs w:val="24"/>
        </w:rPr>
      </w:pPr>
      <w:r w:rsidRPr="00C953DE">
        <w:rPr>
          <w:rFonts w:cstheme="minorHAnsi"/>
          <w:sz w:val="24"/>
          <w:szCs w:val="24"/>
        </w:rPr>
        <w:t>Number of new customers acquired through direct bookings.</w:t>
      </w:r>
    </w:p>
    <w:p w:rsidR="005C15A5" w:rsidRPr="00C953DE" w:rsidRDefault="005C15A5" w:rsidP="00C953DE">
      <w:pPr>
        <w:pStyle w:val="ListParagraph"/>
        <w:numPr>
          <w:ilvl w:val="0"/>
          <w:numId w:val="39"/>
        </w:numPr>
        <w:jc w:val="both"/>
        <w:rPr>
          <w:rFonts w:cstheme="minorHAnsi"/>
          <w:sz w:val="24"/>
          <w:szCs w:val="24"/>
        </w:rPr>
      </w:pPr>
      <w:r w:rsidRPr="00C953DE">
        <w:rPr>
          <w:rFonts w:cstheme="minorHAnsi"/>
          <w:sz w:val="24"/>
          <w:szCs w:val="24"/>
        </w:rPr>
        <w:t>Conversion rate from website visitors to bookings.</w:t>
      </w:r>
    </w:p>
    <w:p w:rsidR="005C15A5" w:rsidRPr="00C953DE" w:rsidRDefault="005C15A5" w:rsidP="00C953DE">
      <w:pPr>
        <w:jc w:val="both"/>
        <w:rPr>
          <w:rFonts w:cstheme="minorHAnsi"/>
          <w:b/>
          <w:sz w:val="24"/>
          <w:szCs w:val="24"/>
        </w:rPr>
      </w:pPr>
      <w:r w:rsidRPr="00C953DE">
        <w:rPr>
          <w:rFonts w:cstheme="minorHAnsi"/>
          <w:b/>
          <w:sz w:val="24"/>
          <w:szCs w:val="24"/>
        </w:rPr>
        <w:t>Customer Satisfaction:</w:t>
      </w:r>
    </w:p>
    <w:p w:rsidR="005C15A5" w:rsidRPr="00C953DE" w:rsidRDefault="005C15A5" w:rsidP="00C953DE">
      <w:pPr>
        <w:pStyle w:val="ListParagraph"/>
        <w:numPr>
          <w:ilvl w:val="0"/>
          <w:numId w:val="40"/>
        </w:numPr>
        <w:jc w:val="both"/>
        <w:rPr>
          <w:rFonts w:cstheme="minorHAnsi"/>
          <w:sz w:val="24"/>
          <w:szCs w:val="24"/>
        </w:rPr>
      </w:pPr>
      <w:r w:rsidRPr="00C953DE">
        <w:rPr>
          <w:rFonts w:cstheme="minorHAnsi"/>
          <w:sz w:val="24"/>
          <w:szCs w:val="24"/>
        </w:rPr>
        <w:t>Guest satisfaction surveys and ratings.</w:t>
      </w:r>
    </w:p>
    <w:p w:rsidR="005C15A5" w:rsidRPr="00C953DE" w:rsidRDefault="005C15A5" w:rsidP="00C953DE">
      <w:pPr>
        <w:pStyle w:val="ListParagraph"/>
        <w:numPr>
          <w:ilvl w:val="0"/>
          <w:numId w:val="40"/>
        </w:numPr>
        <w:jc w:val="both"/>
        <w:rPr>
          <w:rFonts w:cstheme="minorHAnsi"/>
          <w:sz w:val="24"/>
          <w:szCs w:val="24"/>
        </w:rPr>
      </w:pPr>
      <w:r w:rsidRPr="00C953DE">
        <w:rPr>
          <w:rFonts w:cstheme="minorHAnsi"/>
          <w:sz w:val="24"/>
          <w:szCs w:val="24"/>
        </w:rPr>
        <w:t>Online reviews and ratings on platforms like TripAdvisor and Google Reviews.</w:t>
      </w:r>
    </w:p>
    <w:p w:rsidR="005C15A5" w:rsidRPr="00C953DE" w:rsidRDefault="005C15A5" w:rsidP="00C953DE">
      <w:pPr>
        <w:jc w:val="both"/>
        <w:rPr>
          <w:rFonts w:cstheme="minorHAnsi"/>
          <w:b/>
          <w:sz w:val="24"/>
          <w:szCs w:val="24"/>
        </w:rPr>
      </w:pPr>
      <w:r w:rsidRPr="00C953DE">
        <w:rPr>
          <w:rFonts w:cstheme="minorHAnsi"/>
          <w:b/>
          <w:sz w:val="24"/>
          <w:szCs w:val="24"/>
        </w:rPr>
        <w:lastRenderedPageBreak/>
        <w:t>Financial Performance:</w:t>
      </w:r>
    </w:p>
    <w:p w:rsidR="005C15A5" w:rsidRPr="00C953DE" w:rsidRDefault="005C15A5" w:rsidP="00C953DE">
      <w:pPr>
        <w:pStyle w:val="ListParagraph"/>
        <w:numPr>
          <w:ilvl w:val="0"/>
          <w:numId w:val="41"/>
        </w:numPr>
        <w:jc w:val="both"/>
        <w:rPr>
          <w:rFonts w:cstheme="minorHAnsi"/>
          <w:sz w:val="24"/>
          <w:szCs w:val="24"/>
        </w:rPr>
      </w:pPr>
      <w:r w:rsidRPr="00C953DE">
        <w:rPr>
          <w:rFonts w:cstheme="minorHAnsi"/>
          <w:sz w:val="24"/>
          <w:szCs w:val="24"/>
        </w:rPr>
        <w:t>Increase in revenue from direct bookings and overall profitability.</w:t>
      </w:r>
    </w:p>
    <w:p w:rsidR="005C15A5" w:rsidRPr="00C953DE" w:rsidRDefault="005C15A5" w:rsidP="00C953DE">
      <w:pPr>
        <w:pStyle w:val="ListParagraph"/>
        <w:numPr>
          <w:ilvl w:val="0"/>
          <w:numId w:val="41"/>
        </w:numPr>
        <w:jc w:val="both"/>
        <w:rPr>
          <w:rFonts w:cstheme="minorHAnsi"/>
          <w:sz w:val="24"/>
          <w:szCs w:val="24"/>
        </w:rPr>
      </w:pPr>
      <w:r w:rsidRPr="00C953DE">
        <w:rPr>
          <w:rFonts w:cstheme="minorHAnsi"/>
          <w:sz w:val="24"/>
          <w:szCs w:val="24"/>
        </w:rPr>
        <w:t>Comparison of financial results before and after the implementation of the marketing plan.</w:t>
      </w:r>
    </w:p>
    <w:p w:rsidR="005C15A5" w:rsidRPr="00C953DE" w:rsidRDefault="005C15A5" w:rsidP="00C953DE">
      <w:pPr>
        <w:jc w:val="both"/>
        <w:rPr>
          <w:rFonts w:cstheme="minorHAnsi"/>
          <w:b/>
          <w:sz w:val="24"/>
          <w:szCs w:val="24"/>
        </w:rPr>
      </w:pPr>
      <w:r w:rsidRPr="00C953DE">
        <w:rPr>
          <w:rFonts w:cstheme="minorHAnsi"/>
          <w:b/>
          <w:sz w:val="24"/>
          <w:szCs w:val="24"/>
        </w:rPr>
        <w:t>Repeat Bookings and Loyalty:</w:t>
      </w:r>
    </w:p>
    <w:p w:rsidR="005C15A5" w:rsidRPr="00C953DE" w:rsidRDefault="005C15A5" w:rsidP="00C953DE">
      <w:pPr>
        <w:pStyle w:val="ListParagraph"/>
        <w:numPr>
          <w:ilvl w:val="0"/>
          <w:numId w:val="42"/>
        </w:numPr>
        <w:jc w:val="both"/>
        <w:rPr>
          <w:rFonts w:cstheme="minorHAnsi"/>
          <w:sz w:val="24"/>
          <w:szCs w:val="24"/>
        </w:rPr>
      </w:pPr>
      <w:r w:rsidRPr="00C953DE">
        <w:rPr>
          <w:rFonts w:cstheme="minorHAnsi"/>
          <w:sz w:val="24"/>
          <w:szCs w:val="24"/>
        </w:rPr>
        <w:t>Percentage of guests who return for future stays.</w:t>
      </w:r>
    </w:p>
    <w:p w:rsidR="005C15A5" w:rsidRPr="00C953DE" w:rsidRDefault="005C15A5" w:rsidP="00C953DE">
      <w:pPr>
        <w:pStyle w:val="ListParagraph"/>
        <w:numPr>
          <w:ilvl w:val="0"/>
          <w:numId w:val="42"/>
        </w:numPr>
        <w:jc w:val="both"/>
        <w:rPr>
          <w:rFonts w:cstheme="minorHAnsi"/>
          <w:sz w:val="24"/>
          <w:szCs w:val="24"/>
        </w:rPr>
      </w:pPr>
      <w:r w:rsidRPr="00C953DE">
        <w:rPr>
          <w:rFonts w:cstheme="minorHAnsi"/>
          <w:sz w:val="24"/>
          <w:szCs w:val="24"/>
        </w:rPr>
        <w:t>Growth in loyalty program membership and engagement</w:t>
      </w:r>
      <w:r w:rsidR="00CB71AD" w:rsidRPr="00C953DE">
        <w:rPr>
          <w:rFonts w:cstheme="minorHAnsi"/>
          <w:sz w:val="24"/>
          <w:szCs w:val="24"/>
        </w:rPr>
        <w:t xml:space="preserve"> </w:t>
      </w:r>
      <w:sdt>
        <w:sdtPr>
          <w:rPr>
            <w:rFonts w:cstheme="minorHAnsi"/>
            <w:sz w:val="24"/>
            <w:szCs w:val="24"/>
          </w:rPr>
          <w:id w:val="748925372"/>
          <w:citation/>
        </w:sdtPr>
        <w:sdtEndPr/>
        <w:sdtContent>
          <w:r w:rsidR="00CB71AD" w:rsidRPr="00C953DE">
            <w:rPr>
              <w:rFonts w:cstheme="minorHAnsi"/>
              <w:sz w:val="24"/>
              <w:szCs w:val="24"/>
            </w:rPr>
            <w:fldChar w:fldCharType="begin"/>
          </w:r>
          <w:r w:rsidR="00CB71AD" w:rsidRPr="00C953DE">
            <w:rPr>
              <w:rFonts w:cstheme="minorHAnsi"/>
              <w:sz w:val="24"/>
              <w:szCs w:val="24"/>
            </w:rPr>
            <w:instrText xml:space="preserve"> CITATION Six23 \l 1033 </w:instrText>
          </w:r>
          <w:r w:rsidR="00CB71AD" w:rsidRPr="00C953DE">
            <w:rPr>
              <w:rFonts w:cstheme="minorHAnsi"/>
              <w:sz w:val="24"/>
              <w:szCs w:val="24"/>
            </w:rPr>
            <w:fldChar w:fldCharType="separate"/>
          </w:r>
          <w:r w:rsidR="00CB71AD" w:rsidRPr="00C953DE">
            <w:rPr>
              <w:rFonts w:cstheme="minorHAnsi"/>
              <w:noProof/>
              <w:sz w:val="24"/>
              <w:szCs w:val="24"/>
            </w:rPr>
            <w:t>(Senses, 2023)</w:t>
          </w:r>
          <w:r w:rsidR="00CB71AD" w:rsidRPr="00C953DE">
            <w:rPr>
              <w:rFonts w:cstheme="minorHAnsi"/>
              <w:sz w:val="24"/>
              <w:szCs w:val="24"/>
            </w:rPr>
            <w:fldChar w:fldCharType="end"/>
          </w:r>
        </w:sdtContent>
      </w:sdt>
      <w:r w:rsidRPr="00C953DE">
        <w:rPr>
          <w:rFonts w:cstheme="minorHAnsi"/>
          <w:sz w:val="24"/>
          <w:szCs w:val="24"/>
        </w:rPr>
        <w:t>.</w:t>
      </w:r>
    </w:p>
    <w:p w:rsidR="005C15A5" w:rsidRPr="00C953DE" w:rsidRDefault="005C15A5" w:rsidP="00C953DE">
      <w:pPr>
        <w:jc w:val="both"/>
        <w:rPr>
          <w:rFonts w:cstheme="minorHAnsi"/>
          <w:sz w:val="24"/>
          <w:szCs w:val="24"/>
        </w:rPr>
      </w:pPr>
      <w:r w:rsidRPr="00C953DE">
        <w:rPr>
          <w:rFonts w:cstheme="minorHAnsi"/>
          <w:b/>
          <w:sz w:val="24"/>
          <w:szCs w:val="24"/>
          <w:u w:val="single"/>
        </w:rPr>
        <w:t>Conclusion</w:t>
      </w:r>
      <w:r w:rsidRPr="00C953DE">
        <w:rPr>
          <w:rFonts w:cstheme="minorHAnsi"/>
          <w:sz w:val="24"/>
          <w:szCs w:val="24"/>
        </w:rPr>
        <w:t>:</w:t>
      </w:r>
    </w:p>
    <w:p w:rsidR="007F11F0" w:rsidRPr="00C953DE" w:rsidRDefault="009A70D9" w:rsidP="00C953DE">
      <w:pPr>
        <w:jc w:val="both"/>
        <w:rPr>
          <w:rFonts w:eastAsiaTheme="majorEastAsia" w:cstheme="minorHAnsi"/>
          <w:color w:val="365F91" w:themeColor="accent1" w:themeShade="BF"/>
          <w:sz w:val="24"/>
          <w:szCs w:val="24"/>
        </w:rPr>
      </w:pPr>
      <w:r w:rsidRPr="00C953DE">
        <w:rPr>
          <w:rFonts w:cstheme="minorHAnsi"/>
          <w:sz w:val="24"/>
          <w:szCs w:val="24"/>
        </w:rPr>
        <w:t xml:space="preserve">The </w:t>
      </w:r>
      <w:r w:rsidR="000A164C" w:rsidRPr="00C953DE">
        <w:rPr>
          <w:rFonts w:cstheme="minorHAnsi"/>
          <w:sz w:val="24"/>
          <w:szCs w:val="24"/>
        </w:rPr>
        <w:t>threats</w:t>
      </w:r>
      <w:r w:rsidRPr="00C953DE">
        <w:rPr>
          <w:rFonts w:cstheme="minorHAnsi"/>
          <w:sz w:val="24"/>
          <w:szCs w:val="24"/>
        </w:rPr>
        <w:t xml:space="preserve"> and opportunities identified by Six Senses' situational analysis are taken into consideration in the company's marketing plan. The Six Senses marketing strategy strives to boost brand awareness, draw in new clients, and reinforce client loyalty by using a differentiation approach, the hotel's unique sustainable offerings, and an improved marketing mix.</w:t>
      </w:r>
      <w:r w:rsidR="009630CF" w:rsidRPr="00C953DE">
        <w:rPr>
          <w:rFonts w:cstheme="minorHAnsi"/>
          <w:sz w:val="24"/>
          <w:szCs w:val="24"/>
        </w:rPr>
        <w:t xml:space="preserve"> </w:t>
      </w:r>
      <w:r w:rsidRPr="00C953DE">
        <w:rPr>
          <w:rFonts w:cstheme="minorHAnsi"/>
          <w:sz w:val="24"/>
          <w:szCs w:val="24"/>
        </w:rPr>
        <w:t>Increasing engagement on social media sites and tailoring email marketing campaigns are among the recommendations. Six Senses can assess the effectiveness of its marketing initiatives, make data-driven modifications, and eventually accomplish its goals of raising brand recognition, customer happiness, and revenue by closely monitoring the aforementioned indicators and KPIs.</w:t>
      </w:r>
    </w:p>
    <w:p w:rsidR="00C106E1" w:rsidRDefault="00C106E1">
      <w:r>
        <w:br w:type="page"/>
      </w:r>
    </w:p>
    <w:p w:rsidR="004E031B" w:rsidRDefault="002C47CE" w:rsidP="004E031B">
      <w:pPr>
        <w:jc w:val="both"/>
        <w:rPr>
          <w:b/>
        </w:rPr>
      </w:pPr>
      <w:r>
        <w:rPr>
          <w:b/>
        </w:rPr>
        <w:lastRenderedPageBreak/>
        <w:t>Appendices.</w:t>
      </w:r>
    </w:p>
    <w:p w:rsidR="0046308C" w:rsidRDefault="0046308C" w:rsidP="0046308C">
      <w:pPr>
        <w:jc w:val="center"/>
      </w:pPr>
      <w:r>
        <w:rPr>
          <w:noProof/>
        </w:rPr>
        <w:drawing>
          <wp:inline distT="0" distB="0" distL="0" distR="0" wp14:anchorId="2FEDD13B" wp14:editId="51808C70">
            <wp:extent cx="2923495" cy="2133909"/>
            <wp:effectExtent l="0" t="0" r="0" b="0"/>
            <wp:docPr id="8" name="Picture 8" descr="https://www.antevenio.com/usa/wp-content/uploads/2019/08/metodologia-SOSTAC-de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ntevenio.com/usa/wp-content/uploads/2019/08/metodologia-SOSTAC-dest.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33273" cy="2141046"/>
                    </a:xfrm>
                    <a:prstGeom prst="rect">
                      <a:avLst/>
                    </a:prstGeom>
                    <a:noFill/>
                    <a:ln>
                      <a:noFill/>
                    </a:ln>
                  </pic:spPr>
                </pic:pic>
              </a:graphicData>
            </a:graphic>
          </wp:inline>
        </w:drawing>
      </w:r>
    </w:p>
    <w:p w:rsidR="0046308C" w:rsidRDefault="0046308C" w:rsidP="0046308C">
      <w:pPr>
        <w:jc w:val="center"/>
      </w:pPr>
      <w:r>
        <w:t xml:space="preserve">SOTAC Source: </w:t>
      </w:r>
      <w:sdt>
        <w:sdtPr>
          <w:id w:val="1172070721"/>
          <w:citation/>
        </w:sdtPr>
        <w:sdtEndPr/>
        <w:sdtContent>
          <w:r>
            <w:fldChar w:fldCharType="begin"/>
          </w:r>
          <w:r>
            <w:instrText xml:space="preserve"> CITATION Ant23 \l 1033 </w:instrText>
          </w:r>
          <w:r>
            <w:fldChar w:fldCharType="separate"/>
          </w:r>
          <w:r>
            <w:rPr>
              <w:noProof/>
            </w:rPr>
            <w:t>(Antevenio, 2023)</w:t>
          </w:r>
          <w:r>
            <w:fldChar w:fldCharType="end"/>
          </w:r>
        </w:sdtContent>
      </w:sdt>
    </w:p>
    <w:p w:rsidR="006D1416" w:rsidRDefault="006D1416" w:rsidP="006D1416">
      <w:pPr>
        <w:ind w:left="360"/>
        <w:jc w:val="center"/>
      </w:pPr>
      <w:r>
        <w:rPr>
          <w:noProof/>
        </w:rPr>
        <w:drawing>
          <wp:inline distT="0" distB="0" distL="0" distR="0" wp14:anchorId="4AC1FF73" wp14:editId="0F71BA91">
            <wp:extent cx="4356735" cy="1796516"/>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81816" cy="1806858"/>
                    </a:xfrm>
                    <a:prstGeom prst="rect">
                      <a:avLst/>
                    </a:prstGeom>
                  </pic:spPr>
                </pic:pic>
              </a:graphicData>
            </a:graphic>
          </wp:inline>
        </w:drawing>
      </w:r>
    </w:p>
    <w:p w:rsidR="006D1416" w:rsidRDefault="006D1416" w:rsidP="006D1416">
      <w:pPr>
        <w:jc w:val="center"/>
      </w:pPr>
      <w:r>
        <w:t xml:space="preserve">PPM Source: </w:t>
      </w:r>
      <w:sdt>
        <w:sdtPr>
          <w:id w:val="1088041010"/>
          <w:citation/>
        </w:sdtPr>
        <w:sdtEndPr/>
        <w:sdtContent>
          <w:r>
            <w:fldChar w:fldCharType="begin"/>
          </w:r>
          <w:r>
            <w:instrText xml:space="preserve"> CITATION Jak14 \l 1033 </w:instrText>
          </w:r>
          <w:r>
            <w:fldChar w:fldCharType="separate"/>
          </w:r>
          <w:r>
            <w:rPr>
              <w:noProof/>
            </w:rPr>
            <w:t>(Nielson, 2014)</w:t>
          </w:r>
          <w:r>
            <w:fldChar w:fldCharType="end"/>
          </w:r>
        </w:sdtContent>
      </w:sdt>
    </w:p>
    <w:p w:rsidR="000E7273" w:rsidRDefault="000E7273" w:rsidP="000E7273">
      <w:pPr>
        <w:jc w:val="center"/>
      </w:pPr>
      <w:r>
        <w:rPr>
          <w:noProof/>
        </w:rPr>
        <w:drawing>
          <wp:inline distT="0" distB="0" distL="0" distR="0" wp14:anchorId="21047297" wp14:editId="42ACC779">
            <wp:extent cx="3449628" cy="2590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55343" cy="2595092"/>
                    </a:xfrm>
                    <a:prstGeom prst="rect">
                      <a:avLst/>
                    </a:prstGeom>
                  </pic:spPr>
                </pic:pic>
              </a:graphicData>
            </a:graphic>
          </wp:inline>
        </w:drawing>
      </w:r>
    </w:p>
    <w:p w:rsidR="000E7273" w:rsidRDefault="000E7273" w:rsidP="000E7273">
      <w:pPr>
        <w:jc w:val="center"/>
      </w:pPr>
      <w:r>
        <w:t xml:space="preserve">BSC Source: </w:t>
      </w:r>
      <w:sdt>
        <w:sdtPr>
          <w:id w:val="-1143960062"/>
          <w:citation/>
        </w:sdtPr>
        <w:sdtEndPr/>
        <w:sdtContent>
          <w:r>
            <w:fldChar w:fldCharType="begin"/>
          </w:r>
          <w:r>
            <w:instrText xml:space="preserve"> CITATION Spi18 \l 1033 </w:instrText>
          </w:r>
          <w:r>
            <w:fldChar w:fldCharType="separate"/>
          </w:r>
          <w:r>
            <w:rPr>
              <w:noProof/>
            </w:rPr>
            <w:t>(Salta, 2018)</w:t>
          </w:r>
          <w:r>
            <w:fldChar w:fldCharType="end"/>
          </w:r>
        </w:sdtContent>
      </w:sdt>
    </w:p>
    <w:p w:rsidR="006C6FF3" w:rsidRDefault="006C6FF3" w:rsidP="006C6FF3">
      <w:pPr>
        <w:jc w:val="center"/>
      </w:pPr>
      <w:r>
        <w:rPr>
          <w:noProof/>
        </w:rPr>
        <w:lastRenderedPageBreak/>
        <w:drawing>
          <wp:inline distT="0" distB="0" distL="0" distR="0" wp14:anchorId="54D9C20B" wp14:editId="40F5FB7C">
            <wp:extent cx="4572000" cy="245989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9133" cy="2463730"/>
                    </a:xfrm>
                    <a:prstGeom prst="rect">
                      <a:avLst/>
                    </a:prstGeom>
                  </pic:spPr>
                </pic:pic>
              </a:graphicData>
            </a:graphic>
          </wp:inline>
        </w:drawing>
      </w:r>
    </w:p>
    <w:tbl>
      <w:tblPr>
        <w:tblW w:w="10975" w:type="dxa"/>
        <w:tblLook w:val="04A0" w:firstRow="1" w:lastRow="0" w:firstColumn="1" w:lastColumn="0" w:noHBand="0" w:noVBand="1"/>
      </w:tblPr>
      <w:tblGrid>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gridCol w:w="253"/>
      </w:tblGrid>
      <w:tr w:rsidR="005B1A6D" w:rsidRPr="005B1A6D" w:rsidTr="0012561F">
        <w:trPr>
          <w:trHeight w:val="550"/>
        </w:trPr>
        <w:tc>
          <w:tcPr>
            <w:tcW w:w="1566" w:type="dxa"/>
            <w:gridSpan w:val="7"/>
            <w:tcBorders>
              <w:top w:val="single" w:sz="4" w:space="0" w:color="A6A6A6"/>
              <w:left w:val="single" w:sz="4" w:space="0" w:color="A6A6A6"/>
              <w:bottom w:val="nil"/>
              <w:right w:val="single" w:sz="4" w:space="0" w:color="A6A6A6"/>
            </w:tcBorders>
            <w:shd w:val="clear" w:color="000000" w:fill="D9D9D9"/>
            <w:vAlign w:val="center"/>
            <w:hideMark/>
          </w:tcPr>
          <w:p w:rsidR="005B1A6D" w:rsidRPr="005B1A6D" w:rsidRDefault="005B1A6D" w:rsidP="005B1A6D">
            <w:pPr>
              <w:spacing w:after="0" w:line="240" w:lineRule="auto"/>
              <w:ind w:firstLineChars="100" w:firstLine="220"/>
              <w:rPr>
                <w:rFonts w:ascii="Calibri" w:eastAsia="Times New Roman" w:hAnsi="Calibri" w:cs="Calibri"/>
                <w:color w:val="000000"/>
              </w:rPr>
            </w:pPr>
            <w:r w:rsidRPr="005B1A6D">
              <w:rPr>
                <w:rFonts w:ascii="Calibri" w:eastAsia="Times New Roman" w:hAnsi="Calibri" w:cs="Calibri"/>
                <w:color w:val="000000"/>
              </w:rPr>
              <w:t>February</w:t>
            </w:r>
          </w:p>
        </w:tc>
        <w:tc>
          <w:tcPr>
            <w:tcW w:w="1568" w:type="dxa"/>
            <w:gridSpan w:val="7"/>
            <w:tcBorders>
              <w:top w:val="single" w:sz="4" w:space="0" w:color="A6A6A6"/>
              <w:left w:val="nil"/>
              <w:bottom w:val="nil"/>
              <w:right w:val="single" w:sz="4" w:space="0" w:color="A6A6A6"/>
            </w:tcBorders>
            <w:shd w:val="clear" w:color="000000" w:fill="D9D9D9"/>
            <w:vAlign w:val="center"/>
            <w:hideMark/>
          </w:tcPr>
          <w:p w:rsidR="005B1A6D" w:rsidRPr="005B1A6D" w:rsidRDefault="005B1A6D" w:rsidP="005B1A6D">
            <w:pPr>
              <w:spacing w:after="0" w:line="240" w:lineRule="auto"/>
              <w:ind w:firstLineChars="100" w:firstLine="220"/>
              <w:rPr>
                <w:rFonts w:ascii="Calibri" w:eastAsia="Times New Roman" w:hAnsi="Calibri" w:cs="Calibri"/>
                <w:color w:val="000000"/>
              </w:rPr>
            </w:pPr>
            <w:r w:rsidRPr="005B1A6D">
              <w:rPr>
                <w:rFonts w:ascii="Calibri" w:eastAsia="Times New Roman" w:hAnsi="Calibri" w:cs="Calibri"/>
                <w:color w:val="000000"/>
              </w:rPr>
              <w:t>March</w:t>
            </w:r>
          </w:p>
        </w:tc>
        <w:tc>
          <w:tcPr>
            <w:tcW w:w="1568" w:type="dxa"/>
            <w:gridSpan w:val="7"/>
            <w:tcBorders>
              <w:top w:val="single" w:sz="4" w:space="0" w:color="A6A6A6"/>
              <w:left w:val="nil"/>
              <w:bottom w:val="nil"/>
              <w:right w:val="single" w:sz="4" w:space="0" w:color="A6A6A6"/>
            </w:tcBorders>
            <w:shd w:val="clear" w:color="000000" w:fill="D9D9D9"/>
            <w:vAlign w:val="center"/>
            <w:hideMark/>
          </w:tcPr>
          <w:p w:rsidR="005B1A6D" w:rsidRPr="005B1A6D" w:rsidRDefault="005B1A6D" w:rsidP="005B1A6D">
            <w:pPr>
              <w:spacing w:after="0" w:line="240" w:lineRule="auto"/>
              <w:ind w:firstLineChars="100" w:firstLine="220"/>
              <w:rPr>
                <w:rFonts w:ascii="Calibri" w:eastAsia="Times New Roman" w:hAnsi="Calibri" w:cs="Calibri"/>
                <w:color w:val="000000"/>
              </w:rPr>
            </w:pPr>
            <w:r w:rsidRPr="005B1A6D">
              <w:rPr>
                <w:rFonts w:ascii="Calibri" w:eastAsia="Times New Roman" w:hAnsi="Calibri" w:cs="Calibri"/>
                <w:color w:val="000000"/>
              </w:rPr>
              <w:t>April</w:t>
            </w:r>
          </w:p>
        </w:tc>
        <w:tc>
          <w:tcPr>
            <w:tcW w:w="1569" w:type="dxa"/>
            <w:gridSpan w:val="7"/>
            <w:tcBorders>
              <w:top w:val="single" w:sz="4" w:space="0" w:color="A6A6A6"/>
              <w:left w:val="nil"/>
              <w:bottom w:val="nil"/>
              <w:right w:val="single" w:sz="4" w:space="0" w:color="A6A6A6"/>
            </w:tcBorders>
            <w:shd w:val="clear" w:color="000000" w:fill="D9D9D9"/>
            <w:vAlign w:val="center"/>
            <w:hideMark/>
          </w:tcPr>
          <w:p w:rsidR="005B1A6D" w:rsidRPr="005B1A6D" w:rsidRDefault="005B1A6D" w:rsidP="005B1A6D">
            <w:pPr>
              <w:spacing w:after="0" w:line="240" w:lineRule="auto"/>
              <w:ind w:firstLineChars="100" w:firstLine="220"/>
              <w:rPr>
                <w:rFonts w:ascii="Calibri" w:eastAsia="Times New Roman" w:hAnsi="Calibri" w:cs="Calibri"/>
                <w:color w:val="000000"/>
              </w:rPr>
            </w:pPr>
            <w:r w:rsidRPr="005B1A6D">
              <w:rPr>
                <w:rFonts w:ascii="Calibri" w:eastAsia="Times New Roman" w:hAnsi="Calibri" w:cs="Calibri"/>
                <w:color w:val="000000"/>
              </w:rPr>
              <w:t>May</w:t>
            </w:r>
          </w:p>
        </w:tc>
        <w:tc>
          <w:tcPr>
            <w:tcW w:w="1568" w:type="dxa"/>
            <w:gridSpan w:val="7"/>
            <w:tcBorders>
              <w:top w:val="single" w:sz="4" w:space="0" w:color="A6A6A6"/>
              <w:left w:val="nil"/>
              <w:bottom w:val="nil"/>
              <w:right w:val="single" w:sz="4" w:space="0" w:color="A6A6A6"/>
            </w:tcBorders>
            <w:shd w:val="clear" w:color="000000" w:fill="D9D9D9"/>
            <w:vAlign w:val="center"/>
            <w:hideMark/>
          </w:tcPr>
          <w:p w:rsidR="005B1A6D" w:rsidRPr="005B1A6D" w:rsidRDefault="005B1A6D" w:rsidP="005B1A6D">
            <w:pPr>
              <w:spacing w:after="0" w:line="240" w:lineRule="auto"/>
              <w:ind w:firstLineChars="100" w:firstLine="220"/>
              <w:rPr>
                <w:rFonts w:ascii="Calibri" w:eastAsia="Times New Roman" w:hAnsi="Calibri" w:cs="Calibri"/>
                <w:color w:val="000000"/>
              </w:rPr>
            </w:pPr>
            <w:r w:rsidRPr="005B1A6D">
              <w:rPr>
                <w:rFonts w:ascii="Calibri" w:eastAsia="Times New Roman" w:hAnsi="Calibri" w:cs="Calibri"/>
                <w:color w:val="000000"/>
              </w:rPr>
              <w:t>June</w:t>
            </w:r>
          </w:p>
        </w:tc>
        <w:tc>
          <w:tcPr>
            <w:tcW w:w="1568" w:type="dxa"/>
            <w:gridSpan w:val="7"/>
            <w:tcBorders>
              <w:top w:val="single" w:sz="4" w:space="0" w:color="A6A6A6"/>
              <w:left w:val="nil"/>
              <w:bottom w:val="nil"/>
              <w:right w:val="single" w:sz="4" w:space="0" w:color="A6A6A6"/>
            </w:tcBorders>
            <w:shd w:val="clear" w:color="000000" w:fill="D9D9D9"/>
            <w:vAlign w:val="center"/>
            <w:hideMark/>
          </w:tcPr>
          <w:p w:rsidR="005B1A6D" w:rsidRPr="005B1A6D" w:rsidRDefault="005B1A6D" w:rsidP="005B1A6D">
            <w:pPr>
              <w:spacing w:after="0" w:line="240" w:lineRule="auto"/>
              <w:ind w:firstLineChars="100" w:firstLine="220"/>
              <w:rPr>
                <w:rFonts w:ascii="Calibri" w:eastAsia="Times New Roman" w:hAnsi="Calibri" w:cs="Calibri"/>
                <w:color w:val="000000"/>
              </w:rPr>
            </w:pPr>
            <w:r w:rsidRPr="005B1A6D">
              <w:rPr>
                <w:rFonts w:ascii="Calibri" w:eastAsia="Times New Roman" w:hAnsi="Calibri" w:cs="Calibri"/>
                <w:color w:val="000000"/>
              </w:rPr>
              <w:t>July</w:t>
            </w:r>
          </w:p>
        </w:tc>
        <w:tc>
          <w:tcPr>
            <w:tcW w:w="1568" w:type="dxa"/>
            <w:gridSpan w:val="7"/>
            <w:tcBorders>
              <w:top w:val="single" w:sz="4" w:space="0" w:color="A6A6A6"/>
              <w:left w:val="nil"/>
              <w:bottom w:val="nil"/>
              <w:right w:val="single" w:sz="4" w:space="0" w:color="A6A6A6"/>
            </w:tcBorders>
            <w:shd w:val="clear" w:color="000000" w:fill="D9D9D9"/>
            <w:vAlign w:val="center"/>
            <w:hideMark/>
          </w:tcPr>
          <w:p w:rsidR="005B1A6D" w:rsidRPr="005B1A6D" w:rsidRDefault="005B1A6D" w:rsidP="005B1A6D">
            <w:pPr>
              <w:spacing w:after="0" w:line="240" w:lineRule="auto"/>
              <w:ind w:firstLineChars="100" w:firstLine="220"/>
              <w:rPr>
                <w:rFonts w:ascii="Calibri" w:eastAsia="Times New Roman" w:hAnsi="Calibri" w:cs="Calibri"/>
                <w:color w:val="000000"/>
              </w:rPr>
            </w:pPr>
            <w:r w:rsidRPr="005B1A6D">
              <w:rPr>
                <w:rFonts w:ascii="Calibri" w:eastAsia="Times New Roman" w:hAnsi="Calibri" w:cs="Calibri"/>
                <w:color w:val="000000"/>
              </w:rPr>
              <w:t>August</w:t>
            </w:r>
          </w:p>
        </w:tc>
      </w:tr>
      <w:tr w:rsidR="005B1A6D" w:rsidRPr="005B1A6D" w:rsidTr="0012561F">
        <w:trPr>
          <w:trHeight w:val="550"/>
        </w:trPr>
        <w:tc>
          <w:tcPr>
            <w:tcW w:w="1566" w:type="dxa"/>
            <w:gridSpan w:val="7"/>
            <w:tcBorders>
              <w:top w:val="nil"/>
              <w:left w:val="single" w:sz="4" w:space="0" w:color="A6A6A6"/>
              <w:bottom w:val="single" w:sz="8" w:space="0" w:color="D9D9D9"/>
              <w:right w:val="single" w:sz="4" w:space="0" w:color="A6A6A6"/>
            </w:tcBorders>
            <w:shd w:val="clear" w:color="000000" w:fill="595959"/>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000000" w:fill="595959"/>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000000" w:fill="595959"/>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9" w:type="dxa"/>
            <w:gridSpan w:val="7"/>
            <w:tcBorders>
              <w:top w:val="nil"/>
              <w:left w:val="nil"/>
              <w:bottom w:val="single" w:sz="8" w:space="0" w:color="D9D9D9"/>
              <w:right w:val="single" w:sz="4" w:space="0" w:color="A6A6A6"/>
            </w:tcBorders>
            <w:shd w:val="clear" w:color="000000" w:fill="595959"/>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000000" w:fill="595959"/>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000000" w:fill="595959"/>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000000" w:fill="595959"/>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r>
      <w:tr w:rsidR="005B1A6D" w:rsidRPr="005B1A6D" w:rsidTr="0012561F">
        <w:trPr>
          <w:trHeight w:val="550"/>
        </w:trPr>
        <w:tc>
          <w:tcPr>
            <w:tcW w:w="1566" w:type="dxa"/>
            <w:gridSpan w:val="7"/>
            <w:tcBorders>
              <w:top w:val="nil"/>
              <w:left w:val="single" w:sz="4" w:space="0" w:color="A6A6A6"/>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9"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r>
      <w:tr w:rsidR="00C953DE" w:rsidRPr="005B1A6D" w:rsidTr="0012561F">
        <w:trPr>
          <w:trHeight w:val="550"/>
        </w:trPr>
        <w:tc>
          <w:tcPr>
            <w:tcW w:w="224" w:type="dxa"/>
            <w:tcBorders>
              <w:top w:val="nil"/>
              <w:left w:val="single" w:sz="4" w:space="0" w:color="A6A6A6"/>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3"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3"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5"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single" w:sz="4" w:space="0" w:color="A6A6A6"/>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xml:space="preserve">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r>
      <w:tr w:rsidR="00C953DE" w:rsidRPr="005B1A6D" w:rsidTr="0012561F">
        <w:trPr>
          <w:trHeight w:val="550"/>
        </w:trPr>
        <w:tc>
          <w:tcPr>
            <w:tcW w:w="224" w:type="dxa"/>
            <w:tcBorders>
              <w:top w:val="nil"/>
              <w:left w:val="single" w:sz="4" w:space="0" w:color="A6A6A6"/>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3"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3"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5"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single" w:sz="4" w:space="0" w:color="A6A6A6"/>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r>
      <w:tr w:rsidR="00C953DE" w:rsidRPr="005B1A6D" w:rsidTr="0012561F">
        <w:trPr>
          <w:trHeight w:val="550"/>
        </w:trPr>
        <w:tc>
          <w:tcPr>
            <w:tcW w:w="224" w:type="dxa"/>
            <w:tcBorders>
              <w:top w:val="nil"/>
              <w:left w:val="single" w:sz="4" w:space="0" w:color="A6A6A6"/>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3"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3"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538DD5"/>
                <w:sz w:val="16"/>
                <w:szCs w:val="16"/>
              </w:rPr>
            </w:pPr>
            <w:r w:rsidRPr="005B1A6D">
              <w:rPr>
                <w:rFonts w:ascii="Calibri" w:eastAsia="Times New Roman" w:hAnsi="Calibri" w:cs="Calibri"/>
                <w:color w:val="538DD5"/>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5"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single" w:sz="4" w:space="0" w:color="A6A6A6"/>
            </w:tcBorders>
            <w:shd w:val="clear" w:color="000000" w:fill="0070C0"/>
            <w:noWrap/>
            <w:vAlign w:val="center"/>
            <w:hideMark/>
          </w:tcPr>
          <w:p w:rsidR="005B1A6D" w:rsidRPr="005B1A6D" w:rsidRDefault="005B1A6D" w:rsidP="005B1A6D">
            <w:pPr>
              <w:spacing w:after="0" w:line="240" w:lineRule="auto"/>
              <w:jc w:val="center"/>
              <w:rPr>
                <w:rFonts w:ascii="Calibri" w:eastAsia="Times New Roman" w:hAnsi="Calibri" w:cs="Calibri"/>
                <w:color w:val="7030A0"/>
                <w:sz w:val="16"/>
                <w:szCs w:val="16"/>
              </w:rPr>
            </w:pPr>
            <w:r w:rsidRPr="005B1A6D">
              <w:rPr>
                <w:rFonts w:ascii="Calibri" w:eastAsia="Times New Roman" w:hAnsi="Calibri" w:cs="Calibri"/>
                <w:color w:val="7030A0"/>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4F81BD"/>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nil"/>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224" w:type="dxa"/>
            <w:tcBorders>
              <w:top w:val="nil"/>
              <w:left w:val="nil"/>
              <w:bottom w:val="single" w:sz="8" w:space="0" w:color="D9D9D9"/>
              <w:right w:val="single" w:sz="4" w:space="0" w:color="A6A6A6"/>
            </w:tcBorders>
            <w:shd w:val="clear" w:color="000000" w:fill="FFFFFF"/>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r>
      <w:tr w:rsidR="005B1A6D" w:rsidRPr="005B1A6D" w:rsidTr="0012561F">
        <w:trPr>
          <w:trHeight w:val="550"/>
        </w:trPr>
        <w:tc>
          <w:tcPr>
            <w:tcW w:w="1566" w:type="dxa"/>
            <w:gridSpan w:val="7"/>
            <w:tcBorders>
              <w:top w:val="nil"/>
              <w:left w:val="single" w:sz="4" w:space="0" w:color="A6A6A6"/>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9"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c>
          <w:tcPr>
            <w:tcW w:w="1568" w:type="dxa"/>
            <w:gridSpan w:val="7"/>
            <w:tcBorders>
              <w:top w:val="nil"/>
              <w:left w:val="nil"/>
              <w:bottom w:val="single" w:sz="8" w:space="0" w:color="D9D9D9"/>
              <w:right w:val="single" w:sz="4" w:space="0" w:color="A6A6A6"/>
            </w:tcBorders>
            <w:shd w:val="clear" w:color="auto" w:fill="auto"/>
            <w:noWrap/>
            <w:vAlign w:val="center"/>
            <w:hideMark/>
          </w:tcPr>
          <w:p w:rsidR="005B1A6D" w:rsidRPr="005B1A6D" w:rsidRDefault="005B1A6D" w:rsidP="005B1A6D">
            <w:pPr>
              <w:spacing w:after="0" w:line="240" w:lineRule="auto"/>
              <w:jc w:val="center"/>
              <w:rPr>
                <w:rFonts w:ascii="Calibri" w:eastAsia="Times New Roman" w:hAnsi="Calibri" w:cs="Calibri"/>
                <w:color w:val="FFFFFF"/>
                <w:sz w:val="16"/>
                <w:szCs w:val="16"/>
              </w:rPr>
            </w:pPr>
            <w:r w:rsidRPr="005B1A6D">
              <w:rPr>
                <w:rFonts w:ascii="Calibri" w:eastAsia="Times New Roman" w:hAnsi="Calibri" w:cs="Calibri"/>
                <w:color w:val="FFFFFF"/>
                <w:sz w:val="16"/>
                <w:szCs w:val="16"/>
              </w:rPr>
              <w:t> </w:t>
            </w:r>
          </w:p>
        </w:tc>
      </w:tr>
    </w:tbl>
    <w:p w:rsidR="005B1A6D" w:rsidRDefault="005B1A6D" w:rsidP="006C6FF3">
      <w:pPr>
        <w:jc w:val="center"/>
      </w:pPr>
    </w:p>
    <w:p w:rsidR="000E7273" w:rsidRDefault="006C6FF3" w:rsidP="006C6FF3">
      <w:pPr>
        <w:jc w:val="center"/>
      </w:pPr>
      <w:r w:rsidRPr="007A0FF5">
        <w:t xml:space="preserve">Gantt </w:t>
      </w:r>
      <w:proofErr w:type="gramStart"/>
      <w:r w:rsidRPr="007A0FF5">
        <w:t>Chart</w:t>
      </w:r>
      <w:proofErr w:type="gramEnd"/>
      <w:r w:rsidRPr="007A0FF5">
        <w:t>. Source:</w:t>
      </w:r>
      <w:r>
        <w:t xml:space="preserve"> </w:t>
      </w:r>
      <w:sdt>
        <w:sdtPr>
          <w:id w:val="-1243018020"/>
          <w:citation/>
        </w:sdtPr>
        <w:sdtEndPr/>
        <w:sdtContent>
          <w:r>
            <w:fldChar w:fldCharType="begin"/>
          </w:r>
          <w:r>
            <w:instrText xml:space="preserve"> CITATION Sim23 \l 1033 </w:instrText>
          </w:r>
          <w:r>
            <w:fldChar w:fldCharType="separate"/>
          </w:r>
          <w:r>
            <w:rPr>
              <w:noProof/>
            </w:rPr>
            <w:t>(Similarweb, 2023)</w:t>
          </w:r>
          <w:r>
            <w:fldChar w:fldCharType="end"/>
          </w:r>
        </w:sdtContent>
      </w:sdt>
    </w:p>
    <w:p w:rsidR="006C6FF3" w:rsidRDefault="006C6FF3" w:rsidP="006C6FF3">
      <w:pPr>
        <w:ind w:left="360"/>
        <w:jc w:val="center"/>
      </w:pPr>
      <w:r>
        <w:rPr>
          <w:noProof/>
        </w:rPr>
        <w:drawing>
          <wp:inline distT="0" distB="0" distL="0" distR="0" wp14:anchorId="683CE2AD" wp14:editId="02D0E7D0">
            <wp:extent cx="2343150" cy="2343150"/>
            <wp:effectExtent l="0" t="0" r="0" b="0"/>
            <wp:docPr id="18" name="Picture 18" descr="How to conduct an effective PESTEL Analysis? - Spring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ow to conduct an effective PESTEL Analysis? - SpringWor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43150" cy="2343150"/>
                    </a:xfrm>
                    <a:prstGeom prst="rect">
                      <a:avLst/>
                    </a:prstGeom>
                    <a:noFill/>
                    <a:ln>
                      <a:noFill/>
                    </a:ln>
                  </pic:spPr>
                </pic:pic>
              </a:graphicData>
            </a:graphic>
          </wp:inline>
        </w:drawing>
      </w:r>
    </w:p>
    <w:p w:rsidR="006C6FF3" w:rsidRDefault="006C6FF3" w:rsidP="006C6FF3">
      <w:pPr>
        <w:jc w:val="center"/>
      </w:pPr>
      <w:r>
        <w:lastRenderedPageBreak/>
        <w:t xml:space="preserve">PESTEL Source: </w:t>
      </w:r>
      <w:sdt>
        <w:sdtPr>
          <w:id w:val="-124771424"/>
          <w:citation/>
        </w:sdtPr>
        <w:sdtEndPr/>
        <w:sdtContent>
          <w:r>
            <w:fldChar w:fldCharType="begin"/>
          </w:r>
          <w:r>
            <w:instrText xml:space="preserve"> CITATION Spr23 \l 1033 </w:instrText>
          </w:r>
          <w:r>
            <w:fldChar w:fldCharType="separate"/>
          </w:r>
          <w:r>
            <w:rPr>
              <w:noProof/>
            </w:rPr>
            <w:t>(Springworks, 2023)</w:t>
          </w:r>
          <w:r>
            <w:fldChar w:fldCharType="end"/>
          </w:r>
        </w:sdtContent>
      </w:sdt>
    </w:p>
    <w:p w:rsidR="0059449A" w:rsidRDefault="0059449A" w:rsidP="0059449A">
      <w:pPr>
        <w:jc w:val="center"/>
      </w:pPr>
      <w:r>
        <w:rPr>
          <w:noProof/>
        </w:rPr>
        <w:drawing>
          <wp:inline distT="0" distB="0" distL="0" distR="0" wp14:anchorId="54A34EC5" wp14:editId="1811B2A3">
            <wp:extent cx="2438400" cy="210277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48091" cy="2111134"/>
                    </a:xfrm>
                    <a:prstGeom prst="rect">
                      <a:avLst/>
                    </a:prstGeom>
                  </pic:spPr>
                </pic:pic>
              </a:graphicData>
            </a:graphic>
          </wp:inline>
        </w:drawing>
      </w:r>
    </w:p>
    <w:p w:rsidR="0059449A" w:rsidRPr="00C52445" w:rsidRDefault="0059449A" w:rsidP="0059449A">
      <w:pPr>
        <w:jc w:val="center"/>
      </w:pPr>
      <w:r>
        <w:t xml:space="preserve">ANSOFF Matrix Source: </w:t>
      </w:r>
      <w:sdt>
        <w:sdtPr>
          <w:id w:val="-1346089910"/>
          <w:citation/>
        </w:sdtPr>
        <w:sdtEndPr/>
        <w:sdtContent>
          <w:r>
            <w:fldChar w:fldCharType="begin"/>
          </w:r>
          <w:r>
            <w:instrText xml:space="preserve"> CITATION Ann21 \l 1033 </w:instrText>
          </w:r>
          <w:r>
            <w:fldChar w:fldCharType="separate"/>
          </w:r>
          <w:r>
            <w:rPr>
              <w:noProof/>
            </w:rPr>
            <w:t>(Hanlon, 2021)</w:t>
          </w:r>
          <w:r>
            <w:fldChar w:fldCharType="end"/>
          </w:r>
        </w:sdtContent>
      </w:sdt>
    </w:p>
    <w:p w:rsidR="00FD3F13" w:rsidRDefault="00FD3F13" w:rsidP="00FD3F13">
      <w:pPr>
        <w:jc w:val="center"/>
      </w:pPr>
      <w:r>
        <w:rPr>
          <w:noProof/>
        </w:rPr>
        <w:drawing>
          <wp:inline distT="0" distB="0" distL="0" distR="0" wp14:anchorId="64E19ABF" wp14:editId="3DFA79B0">
            <wp:extent cx="4276090" cy="2667000"/>
            <wp:effectExtent l="0" t="0" r="0" b="0"/>
            <wp:docPr id="16" name="Picture 16" descr="The Race Model PowerPoint Sli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Race Model PowerPoint Slide 1"/>
                    <pic:cNvPicPr>
                      <a:picLocks noChangeAspect="1" noChangeArrowheads="1"/>
                    </pic:cNvPicPr>
                  </pic:nvPicPr>
                  <pic:blipFill rotWithShape="1">
                    <a:blip r:embed="rId12">
                      <a:extLst>
                        <a:ext uri="{28A0092B-C50C-407E-A947-70E740481C1C}">
                          <a14:useLocalDpi xmlns:a14="http://schemas.microsoft.com/office/drawing/2010/main" val="0"/>
                        </a:ext>
                      </a:extLst>
                    </a:blip>
                    <a:srcRect t="13958" b="2882"/>
                    <a:stretch/>
                  </pic:blipFill>
                  <pic:spPr bwMode="auto">
                    <a:xfrm>
                      <a:off x="0" y="0"/>
                      <a:ext cx="4281475" cy="2670359"/>
                    </a:xfrm>
                    <a:prstGeom prst="rect">
                      <a:avLst/>
                    </a:prstGeom>
                    <a:noFill/>
                    <a:ln>
                      <a:noFill/>
                    </a:ln>
                    <a:extLst>
                      <a:ext uri="{53640926-AAD7-44D8-BBD7-CCE9431645EC}">
                        <a14:shadowObscured xmlns:a14="http://schemas.microsoft.com/office/drawing/2010/main"/>
                      </a:ext>
                    </a:extLst>
                  </pic:spPr>
                </pic:pic>
              </a:graphicData>
            </a:graphic>
          </wp:inline>
        </w:drawing>
      </w:r>
    </w:p>
    <w:p w:rsidR="0059449A" w:rsidRDefault="00FD3F13" w:rsidP="00FD3F13">
      <w:pPr>
        <w:jc w:val="center"/>
      </w:pPr>
      <w:r>
        <w:t xml:space="preserve">RACE Model Source: </w:t>
      </w:r>
      <w:sdt>
        <w:sdtPr>
          <w:id w:val="-287906470"/>
          <w:citation/>
        </w:sdtPr>
        <w:sdtEndPr/>
        <w:sdtContent>
          <w:r>
            <w:fldChar w:fldCharType="begin"/>
          </w:r>
          <w:r>
            <w:instrText xml:space="preserve"> CITATION Ske23 \l 1033 </w:instrText>
          </w:r>
          <w:r>
            <w:fldChar w:fldCharType="separate"/>
          </w:r>
          <w:r>
            <w:rPr>
              <w:noProof/>
            </w:rPr>
            <w:t>(Bubble, 2023)</w:t>
          </w:r>
          <w:r>
            <w:fldChar w:fldCharType="end"/>
          </w:r>
        </w:sdtContent>
      </w:sdt>
    </w:p>
    <w:p w:rsidR="00C106E1" w:rsidRDefault="00F635B7" w:rsidP="00D8564C">
      <w:pPr>
        <w:jc w:val="center"/>
      </w:pPr>
      <w:r>
        <w:rPr>
          <w:noProof/>
        </w:rPr>
        <w:lastRenderedPageBreak/>
        <w:drawing>
          <wp:inline distT="0" distB="0" distL="0" distR="0" wp14:anchorId="538D2B10" wp14:editId="0D13CF5D">
            <wp:extent cx="4876800" cy="2548857"/>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78104" cy="2549538"/>
                    </a:xfrm>
                    <a:prstGeom prst="rect">
                      <a:avLst/>
                    </a:prstGeom>
                  </pic:spPr>
                </pic:pic>
              </a:graphicData>
            </a:graphic>
          </wp:inline>
        </w:drawing>
      </w:r>
    </w:p>
    <w:p w:rsidR="00F635B7" w:rsidRDefault="00F635B7" w:rsidP="00D8564C">
      <w:pPr>
        <w:jc w:val="center"/>
      </w:pPr>
      <w:r>
        <w:rPr>
          <w:noProof/>
        </w:rPr>
        <w:drawing>
          <wp:inline distT="0" distB="0" distL="0" distR="0" wp14:anchorId="053BCCA5" wp14:editId="220EDA4A">
            <wp:extent cx="4800600" cy="19202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02965" cy="1921186"/>
                    </a:xfrm>
                    <a:prstGeom prst="rect">
                      <a:avLst/>
                    </a:prstGeom>
                  </pic:spPr>
                </pic:pic>
              </a:graphicData>
            </a:graphic>
          </wp:inline>
        </w:drawing>
      </w:r>
    </w:p>
    <w:p w:rsidR="00D8564C" w:rsidRDefault="00D8564C" w:rsidP="00D8564C">
      <w:pPr>
        <w:jc w:val="center"/>
      </w:pPr>
      <w:r>
        <w:rPr>
          <w:noProof/>
        </w:rPr>
        <w:drawing>
          <wp:inline distT="0" distB="0" distL="0" distR="0" wp14:anchorId="4A795FDF" wp14:editId="197F644C">
            <wp:extent cx="4819650" cy="2094179"/>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27728" cy="2097689"/>
                    </a:xfrm>
                    <a:prstGeom prst="rect">
                      <a:avLst/>
                    </a:prstGeom>
                  </pic:spPr>
                </pic:pic>
              </a:graphicData>
            </a:graphic>
          </wp:inline>
        </w:drawing>
      </w:r>
    </w:p>
    <w:p w:rsidR="00D8564C" w:rsidRDefault="00101EC0" w:rsidP="00101EC0">
      <w:pPr>
        <w:jc w:val="center"/>
      </w:pPr>
      <w:r>
        <w:rPr>
          <w:noProof/>
        </w:rPr>
        <w:lastRenderedPageBreak/>
        <w:drawing>
          <wp:inline distT="0" distB="0" distL="0" distR="0" wp14:anchorId="2FBBEFAD" wp14:editId="31AD1525">
            <wp:extent cx="4686300" cy="1902057"/>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91894" cy="1904327"/>
                    </a:xfrm>
                    <a:prstGeom prst="rect">
                      <a:avLst/>
                    </a:prstGeom>
                  </pic:spPr>
                </pic:pic>
              </a:graphicData>
            </a:graphic>
          </wp:inline>
        </w:drawing>
      </w:r>
    </w:p>
    <w:p w:rsidR="00101EC0" w:rsidRDefault="00E44932" w:rsidP="00101EC0">
      <w:pPr>
        <w:jc w:val="center"/>
      </w:pPr>
      <w:r>
        <w:rPr>
          <w:noProof/>
        </w:rPr>
        <w:drawing>
          <wp:inline distT="0" distB="0" distL="0" distR="0" wp14:anchorId="0E8ECD01" wp14:editId="46060DC8">
            <wp:extent cx="4696893" cy="257175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04697" cy="2576023"/>
                    </a:xfrm>
                    <a:prstGeom prst="rect">
                      <a:avLst/>
                    </a:prstGeom>
                  </pic:spPr>
                </pic:pic>
              </a:graphicData>
            </a:graphic>
          </wp:inline>
        </w:drawing>
      </w:r>
    </w:p>
    <w:p w:rsidR="00E44932" w:rsidRDefault="00E44932" w:rsidP="00101EC0">
      <w:pPr>
        <w:jc w:val="center"/>
      </w:pPr>
      <w:r>
        <w:rPr>
          <w:noProof/>
        </w:rPr>
        <w:drawing>
          <wp:inline distT="0" distB="0" distL="0" distR="0" wp14:anchorId="43F18981" wp14:editId="265CA513">
            <wp:extent cx="3752850" cy="3058131"/>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760800" cy="3064609"/>
                    </a:xfrm>
                    <a:prstGeom prst="rect">
                      <a:avLst/>
                    </a:prstGeom>
                  </pic:spPr>
                </pic:pic>
              </a:graphicData>
            </a:graphic>
          </wp:inline>
        </w:drawing>
      </w:r>
    </w:p>
    <w:p w:rsidR="006B0F46" w:rsidRDefault="00345E45" w:rsidP="00101EC0">
      <w:pPr>
        <w:jc w:val="center"/>
      </w:pPr>
      <w:r>
        <w:rPr>
          <w:noProof/>
        </w:rPr>
        <w:lastRenderedPageBreak/>
        <w:drawing>
          <wp:inline distT="0" distB="0" distL="0" distR="0" wp14:anchorId="2546724F" wp14:editId="148CA6FA">
            <wp:extent cx="5000625" cy="320802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15866"/>
                    <a:stretch/>
                  </pic:blipFill>
                  <pic:spPr bwMode="auto">
                    <a:xfrm>
                      <a:off x="0" y="0"/>
                      <a:ext cx="5000625" cy="3208020"/>
                    </a:xfrm>
                    <a:prstGeom prst="rect">
                      <a:avLst/>
                    </a:prstGeom>
                    <a:ln>
                      <a:noFill/>
                    </a:ln>
                    <a:extLst>
                      <a:ext uri="{53640926-AAD7-44D8-BBD7-CCE9431645EC}">
                        <a14:shadowObscured xmlns:a14="http://schemas.microsoft.com/office/drawing/2010/main"/>
                      </a:ext>
                    </a:extLst>
                  </pic:spPr>
                </pic:pic>
              </a:graphicData>
            </a:graphic>
          </wp:inline>
        </w:drawing>
      </w:r>
    </w:p>
    <w:p w:rsidR="00C953DE" w:rsidRDefault="00C953DE" w:rsidP="00C953DE"/>
    <w:p w:rsidR="00C953DE" w:rsidRDefault="00C953DE" w:rsidP="00C953DE"/>
    <w:p w:rsidR="00C953DE" w:rsidRDefault="00C953DE" w:rsidP="00C953DE">
      <w:pPr>
        <w:rPr>
          <w:b/>
          <w:sz w:val="32"/>
          <w:szCs w:val="32"/>
        </w:rPr>
      </w:pPr>
      <w:r w:rsidRPr="00C953DE">
        <w:rPr>
          <w:b/>
          <w:sz w:val="32"/>
          <w:szCs w:val="32"/>
        </w:rPr>
        <w:t>PRESENTATION SLIDES:</w:t>
      </w:r>
    </w:p>
    <w:p w:rsidR="00C953DE" w:rsidRPr="00C953DE" w:rsidRDefault="00C953DE" w:rsidP="00C953DE">
      <w:pPr>
        <w:rPr>
          <w:b/>
          <w:sz w:val="32"/>
          <w:szCs w:val="32"/>
        </w:rPr>
      </w:pPr>
      <w:r w:rsidRPr="00C953DE">
        <w:rPr>
          <w:b/>
          <w:sz w:val="32"/>
          <w:szCs w:val="32"/>
        </w:rPr>
        <w:drawing>
          <wp:inline distT="0" distB="0" distL="0" distR="0" wp14:anchorId="5649F703" wp14:editId="35212335">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rsidR="002C6E6B" w:rsidRDefault="002C6E6B" w:rsidP="002C6E6B">
      <w:pPr>
        <w:jc w:val="center"/>
      </w:pPr>
      <w:r>
        <w:rPr>
          <w:noProof/>
        </w:rPr>
        <w:lastRenderedPageBreak/>
        <w:drawing>
          <wp:inline distT="0" distB="0" distL="0" distR="0" wp14:anchorId="4C7ACCC6" wp14:editId="59B2D1DF">
            <wp:extent cx="5569585" cy="432832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14921" cy="4363561"/>
                    </a:xfrm>
                    <a:prstGeom prst="rect">
                      <a:avLst/>
                    </a:prstGeom>
                  </pic:spPr>
                </pic:pic>
              </a:graphicData>
            </a:graphic>
          </wp:inline>
        </w:drawing>
      </w:r>
    </w:p>
    <w:p w:rsidR="002C6E6B" w:rsidRDefault="002C6E6B" w:rsidP="002C6E6B">
      <w:pPr>
        <w:jc w:val="center"/>
      </w:pPr>
      <w:r>
        <w:rPr>
          <w:noProof/>
        </w:rPr>
        <w:drawing>
          <wp:inline distT="0" distB="0" distL="0" distR="0" wp14:anchorId="0A6B9041" wp14:editId="560DA796">
            <wp:extent cx="5843649" cy="3267075"/>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855498" cy="3273699"/>
                    </a:xfrm>
                    <a:prstGeom prst="rect">
                      <a:avLst/>
                    </a:prstGeom>
                  </pic:spPr>
                </pic:pic>
              </a:graphicData>
            </a:graphic>
          </wp:inline>
        </w:drawing>
      </w:r>
    </w:p>
    <w:p w:rsidR="00EC4B9F" w:rsidRDefault="00EC4B9F" w:rsidP="00EC4B9F">
      <w:pPr>
        <w:jc w:val="center"/>
      </w:pPr>
      <w:r>
        <w:rPr>
          <w:noProof/>
        </w:rPr>
        <w:lastRenderedPageBreak/>
        <w:drawing>
          <wp:inline distT="0" distB="0" distL="0" distR="0" wp14:anchorId="55E03C3B" wp14:editId="43665862">
            <wp:extent cx="5305046" cy="394081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11191" cy="3945375"/>
                    </a:xfrm>
                    <a:prstGeom prst="rect">
                      <a:avLst/>
                    </a:prstGeom>
                  </pic:spPr>
                </pic:pic>
              </a:graphicData>
            </a:graphic>
          </wp:inline>
        </w:drawing>
      </w:r>
      <w:r>
        <w:rPr>
          <w:noProof/>
        </w:rPr>
        <w:drawing>
          <wp:inline distT="0" distB="0" distL="0" distR="0" wp14:anchorId="6E1AE4F2" wp14:editId="19934038">
            <wp:extent cx="6147942" cy="3305175"/>
            <wp:effectExtent l="0" t="0" r="571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155167" cy="3309059"/>
                    </a:xfrm>
                    <a:prstGeom prst="rect">
                      <a:avLst/>
                    </a:prstGeom>
                  </pic:spPr>
                </pic:pic>
              </a:graphicData>
            </a:graphic>
          </wp:inline>
        </w:drawing>
      </w:r>
    </w:p>
    <w:p w:rsidR="00121D7E" w:rsidRDefault="00121D7E"/>
    <w:p w:rsidR="00121D7E" w:rsidRDefault="00121D7E">
      <w:r>
        <w:rPr>
          <w:noProof/>
        </w:rPr>
        <w:lastRenderedPageBreak/>
        <w:drawing>
          <wp:inline distT="0" distB="0" distL="0" distR="0" wp14:anchorId="45861A90" wp14:editId="675AD09D">
            <wp:extent cx="5943600" cy="33991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99155"/>
                    </a:xfrm>
                    <a:prstGeom prst="rect">
                      <a:avLst/>
                    </a:prstGeom>
                  </pic:spPr>
                </pic:pic>
              </a:graphicData>
            </a:graphic>
          </wp:inline>
        </w:drawing>
      </w:r>
      <w:r>
        <w:t xml:space="preserve"> </w:t>
      </w:r>
    </w:p>
    <w:p w:rsidR="00C953DE" w:rsidRDefault="00121D7E">
      <w:r>
        <w:rPr>
          <w:noProof/>
        </w:rPr>
        <w:drawing>
          <wp:inline distT="0" distB="0" distL="0" distR="0" wp14:anchorId="49A40371" wp14:editId="5DE19CF2">
            <wp:extent cx="5943600" cy="366141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661410"/>
                    </a:xfrm>
                    <a:prstGeom prst="rect">
                      <a:avLst/>
                    </a:prstGeom>
                  </pic:spPr>
                </pic:pic>
              </a:graphicData>
            </a:graphic>
          </wp:inline>
        </w:drawing>
      </w:r>
      <w:r>
        <w:t xml:space="preserve"> </w:t>
      </w:r>
    </w:p>
    <w:p w:rsidR="00C953DE" w:rsidRDefault="00C953DE">
      <w:r w:rsidRPr="00C953DE">
        <w:lastRenderedPageBreak/>
        <w:drawing>
          <wp:inline distT="0" distB="0" distL="0" distR="0" wp14:anchorId="09DECAF5" wp14:editId="43E2F096">
            <wp:extent cx="5943600" cy="3394710"/>
            <wp:effectExtent l="0" t="0" r="0" b="0"/>
            <wp:docPr id="22" name="Picture 2">
              <a:extLst xmlns:a="http://schemas.openxmlformats.org/drawingml/2006/main">
                <a:ext uri="{FF2B5EF4-FFF2-40B4-BE49-F238E27FC236}">
                  <a16:creationId xmlns:a16="http://schemas.microsoft.com/office/drawing/2014/main" id="{94637D3B-F32E-495E-8AB6-0C7D68D56BF9}"/>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94637D3B-F32E-495E-8AB6-0C7D68D56BF9}"/>
                        </a:ext>
                      </a:extLst>
                    </pic:cNvPr>
                    <pic:cNvPicPr/>
                  </pic:nvPicPr>
                  <pic:blipFill>
                    <a:blip r:embed="rId13"/>
                    <a:stretch>
                      <a:fillRect/>
                    </a:stretch>
                  </pic:blipFill>
                  <pic:spPr>
                    <a:xfrm>
                      <a:off x="0" y="0"/>
                      <a:ext cx="5943600" cy="3394710"/>
                    </a:xfrm>
                    <a:prstGeom prst="rect">
                      <a:avLst/>
                    </a:prstGeom>
                  </pic:spPr>
                </pic:pic>
              </a:graphicData>
            </a:graphic>
          </wp:inline>
        </w:drawing>
      </w:r>
    </w:p>
    <w:p w:rsidR="00C953DE" w:rsidRDefault="00C953DE">
      <w:r w:rsidRPr="00C953DE">
        <w:drawing>
          <wp:inline distT="0" distB="0" distL="0" distR="0" wp14:anchorId="79E94DFF" wp14:editId="7E7C0C2A">
            <wp:extent cx="5943600" cy="3279140"/>
            <wp:effectExtent l="0" t="0" r="0" b="0"/>
            <wp:docPr id="23" name="Picture 1">
              <a:extLst xmlns:a="http://schemas.openxmlformats.org/drawingml/2006/main">
                <a:ext uri="{FF2B5EF4-FFF2-40B4-BE49-F238E27FC236}">
                  <a16:creationId xmlns:a16="http://schemas.microsoft.com/office/drawing/2014/main" id="{CAD7FF4F-F914-4D69-B2C4-A75A8868E6CA}"/>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AD7FF4F-F914-4D69-B2C4-A75A8868E6CA}"/>
                        </a:ext>
                      </a:extLst>
                    </pic:cNvPr>
                    <pic:cNvPicPr/>
                  </pic:nvPicPr>
                  <pic:blipFill>
                    <a:blip r:embed="rId14"/>
                    <a:stretch>
                      <a:fillRect/>
                    </a:stretch>
                  </pic:blipFill>
                  <pic:spPr>
                    <a:xfrm>
                      <a:off x="0" y="0"/>
                      <a:ext cx="5943600" cy="3279140"/>
                    </a:xfrm>
                    <a:prstGeom prst="rect">
                      <a:avLst/>
                    </a:prstGeom>
                  </pic:spPr>
                </pic:pic>
              </a:graphicData>
            </a:graphic>
          </wp:inline>
        </w:drawing>
      </w:r>
    </w:p>
    <w:p w:rsidR="00121D7E" w:rsidRDefault="00FE0539">
      <w:r w:rsidRPr="00C953DE">
        <w:lastRenderedPageBreak/>
        <w:drawing>
          <wp:inline distT="0" distB="0" distL="0" distR="0" wp14:anchorId="247F2281" wp14:editId="3C5B7453">
            <wp:extent cx="5943600" cy="2600325"/>
            <wp:effectExtent l="0" t="0" r="0" b="9525"/>
            <wp:docPr id="24" name="Picture 1">
              <a:extLst xmlns:a="http://schemas.openxmlformats.org/drawingml/2006/main">
                <a:ext uri="{FF2B5EF4-FFF2-40B4-BE49-F238E27FC236}">
                  <a16:creationId xmlns:a16="http://schemas.microsoft.com/office/drawing/2014/main" id="{CBD5E8B7-7E84-4762-AA92-15DB0A1BF520}"/>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BD5E8B7-7E84-4762-AA92-15DB0A1BF520}"/>
                        </a:ext>
                      </a:extLst>
                    </pic:cNvPr>
                    <pic:cNvPicPr/>
                  </pic:nvPicPr>
                  <pic:blipFill>
                    <a:blip r:embed="rId15"/>
                    <a:stretch>
                      <a:fillRect/>
                    </a:stretch>
                  </pic:blipFill>
                  <pic:spPr>
                    <a:xfrm>
                      <a:off x="0" y="0"/>
                      <a:ext cx="5943600" cy="2600325"/>
                    </a:xfrm>
                    <a:prstGeom prst="rect">
                      <a:avLst/>
                    </a:prstGeom>
                  </pic:spPr>
                </pic:pic>
              </a:graphicData>
            </a:graphic>
          </wp:inline>
        </w:drawing>
      </w:r>
      <w:r w:rsidRPr="00C953DE">
        <w:drawing>
          <wp:inline distT="0" distB="0" distL="0" distR="0" wp14:anchorId="2F5F1DA7" wp14:editId="6F015EA4">
            <wp:extent cx="5943600" cy="263842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2638425"/>
                    </a:xfrm>
                    <a:prstGeom prst="rect">
                      <a:avLst/>
                    </a:prstGeom>
                  </pic:spPr>
                </pic:pic>
              </a:graphicData>
            </a:graphic>
          </wp:inline>
        </w:drawing>
      </w:r>
      <w:bookmarkStart w:id="0" w:name="_GoBack"/>
      <w:bookmarkEnd w:id="0"/>
      <w:r w:rsidR="00121D7E">
        <w:br w:type="page"/>
      </w:r>
    </w:p>
    <w:sdt>
      <w:sdtPr>
        <w:rPr>
          <w:rFonts w:asciiTheme="minorHAnsi" w:eastAsiaTheme="minorHAnsi" w:hAnsiTheme="minorHAnsi" w:cstheme="minorBidi"/>
          <w:color w:val="auto"/>
          <w:sz w:val="22"/>
          <w:szCs w:val="22"/>
        </w:rPr>
        <w:id w:val="1784528269"/>
        <w:docPartObj>
          <w:docPartGallery w:val="Bibliographies"/>
          <w:docPartUnique/>
        </w:docPartObj>
      </w:sdtPr>
      <w:sdtEndPr/>
      <w:sdtContent>
        <w:p w:rsidR="00C353AF" w:rsidRDefault="00C353AF">
          <w:pPr>
            <w:pStyle w:val="Heading1"/>
          </w:pPr>
          <w:r>
            <w:t>References</w:t>
          </w:r>
        </w:p>
        <w:sdt>
          <w:sdtPr>
            <w:id w:val="-573587230"/>
            <w:bibliography/>
          </w:sdtPr>
          <w:sdtEndPr/>
          <w:sdtContent>
            <w:p w:rsidR="00C353AF" w:rsidRDefault="00C353AF" w:rsidP="00C353AF">
              <w:pPr>
                <w:pStyle w:val="Bibliography"/>
                <w:ind w:left="720" w:hanging="720"/>
                <w:rPr>
                  <w:noProof/>
                  <w:sz w:val="24"/>
                  <w:szCs w:val="24"/>
                </w:rPr>
              </w:pPr>
              <w:r>
                <w:fldChar w:fldCharType="begin"/>
              </w:r>
              <w:r>
                <w:instrText xml:space="preserve"> BIBLIOGRAPHY </w:instrText>
              </w:r>
              <w:r>
                <w:fldChar w:fldCharType="separate"/>
              </w:r>
              <w:r>
                <w:rPr>
                  <w:noProof/>
                </w:rPr>
                <w:t xml:space="preserve">Antevenio. (2023). </w:t>
              </w:r>
              <w:r>
                <w:rPr>
                  <w:i/>
                  <w:iCs/>
                  <w:noProof/>
                </w:rPr>
                <w:t>What is the SOSTAC methodology?</w:t>
              </w:r>
              <w:r>
                <w:rPr>
                  <w:noProof/>
                </w:rPr>
                <w:t xml:space="preserve"> Retrieved from https://www.antevenio.com/usa/what-is-the-sostac-methodology/</w:t>
              </w:r>
            </w:p>
            <w:p w:rsidR="00C353AF" w:rsidRDefault="00C353AF" w:rsidP="00C353AF">
              <w:pPr>
                <w:pStyle w:val="Bibliography"/>
                <w:ind w:left="720" w:hanging="720"/>
                <w:rPr>
                  <w:noProof/>
                </w:rPr>
              </w:pPr>
              <w:r>
                <w:rPr>
                  <w:noProof/>
                </w:rPr>
                <w:t xml:space="preserve">Bubble, S. (2023). </w:t>
              </w:r>
              <w:r>
                <w:rPr>
                  <w:i/>
                  <w:iCs/>
                  <w:noProof/>
                </w:rPr>
                <w:t>The Race Model</w:t>
              </w:r>
              <w:r>
                <w:rPr>
                  <w:noProof/>
                </w:rPr>
                <w:t>. Retrieved from https://www.sketchbubble.com/en/presentation-the-race-model.html</w:t>
              </w:r>
            </w:p>
            <w:p w:rsidR="00C353AF" w:rsidRDefault="00C353AF" w:rsidP="00C353AF">
              <w:pPr>
                <w:pStyle w:val="Bibliography"/>
                <w:ind w:left="720" w:hanging="720"/>
                <w:rPr>
                  <w:noProof/>
                </w:rPr>
              </w:pPr>
              <w:r>
                <w:rPr>
                  <w:noProof/>
                </w:rPr>
                <w:t xml:space="preserve">Frue, K. (2020). </w:t>
              </w:r>
              <w:r>
                <w:rPr>
                  <w:i/>
                  <w:iCs/>
                  <w:noProof/>
                </w:rPr>
                <w:t>PEST Analysis Ultimate Guide: Definition, Template, Examples</w:t>
              </w:r>
              <w:r>
                <w:rPr>
                  <w:noProof/>
                </w:rPr>
                <w:t>. Retrieved from https://pestleanalysis.com/pestel-framework/</w:t>
              </w:r>
            </w:p>
            <w:p w:rsidR="00C353AF" w:rsidRDefault="00C353AF" w:rsidP="00C353AF">
              <w:pPr>
                <w:pStyle w:val="Bibliography"/>
                <w:ind w:left="720" w:hanging="720"/>
                <w:rPr>
                  <w:noProof/>
                </w:rPr>
              </w:pPr>
              <w:r>
                <w:rPr>
                  <w:noProof/>
                </w:rPr>
                <w:t xml:space="preserve">Hanlon, A. (2021). </w:t>
              </w:r>
              <w:r>
                <w:rPr>
                  <w:i/>
                  <w:iCs/>
                  <w:noProof/>
                </w:rPr>
                <w:t>The Ansoff Model</w:t>
              </w:r>
              <w:r>
                <w:rPr>
                  <w:noProof/>
                </w:rPr>
                <w:t>. Retrieved from https://www.smartinsights.com/marketing-planning/create-a-marketing-plan/ansoff-model/</w:t>
              </w:r>
            </w:p>
            <w:p w:rsidR="00C353AF" w:rsidRDefault="00C353AF" w:rsidP="00C353AF">
              <w:pPr>
                <w:pStyle w:val="Bibliography"/>
                <w:ind w:left="720" w:hanging="720"/>
                <w:rPr>
                  <w:noProof/>
                </w:rPr>
              </w:pPr>
              <w:r>
                <w:rPr>
                  <w:noProof/>
                </w:rPr>
                <w:t xml:space="preserve">HSMN. (2023). </w:t>
              </w:r>
              <w:r>
                <w:rPr>
                  <w:i/>
                  <w:iCs/>
                  <w:noProof/>
                </w:rPr>
                <w:t>SMART objectives</w:t>
              </w:r>
              <w:r>
                <w:rPr>
                  <w:noProof/>
                </w:rPr>
                <w:t>. Retrieved from https://www.health.state.mn.us/communities/practice/resources/phqitoolbox/objectives.html#:~:text=A%20SMART%20objective%20is%20one,organization%20will%20achieve%20a%20goal.</w:t>
              </w:r>
            </w:p>
            <w:p w:rsidR="00C353AF" w:rsidRDefault="00C353AF" w:rsidP="00C353AF">
              <w:pPr>
                <w:pStyle w:val="Bibliography"/>
                <w:ind w:left="720" w:hanging="720"/>
                <w:rPr>
                  <w:noProof/>
                </w:rPr>
              </w:pPr>
              <w:r>
                <w:rPr>
                  <w:noProof/>
                </w:rPr>
                <w:t xml:space="preserve">Insight, S. (2022). </w:t>
              </w:r>
              <w:r>
                <w:rPr>
                  <w:i/>
                  <w:iCs/>
                  <w:noProof/>
                </w:rPr>
                <w:t>Introducing The RACE Growth System and RACE Planning Framework: practical tools to improve your digital marketing</w:t>
              </w:r>
              <w:r>
                <w:rPr>
                  <w:noProof/>
                </w:rPr>
                <w:t>. Retrieved from https://www.smartinsights.com/digital-marketing-strategy/race-a-practical-framework-to-improve-your-digital-marketing/</w:t>
              </w:r>
            </w:p>
            <w:p w:rsidR="00C353AF" w:rsidRDefault="00C353AF" w:rsidP="00C353AF">
              <w:pPr>
                <w:pStyle w:val="Bibliography"/>
                <w:ind w:left="720" w:hanging="720"/>
                <w:rPr>
                  <w:noProof/>
                </w:rPr>
              </w:pPr>
              <w:r>
                <w:rPr>
                  <w:noProof/>
                </w:rPr>
                <w:t xml:space="preserve">Lucidity. (2023). </w:t>
              </w:r>
              <w:r>
                <w:rPr>
                  <w:i/>
                  <w:iCs/>
                  <w:noProof/>
                </w:rPr>
                <w:t>Introduction to Bowman’s Strategy Clock</w:t>
              </w:r>
              <w:r>
                <w:rPr>
                  <w:noProof/>
                </w:rPr>
                <w:t>. Retrieved from https://getlucidity.com/strategy-resources/introduction-to-bowmans-strategy-clock/</w:t>
              </w:r>
            </w:p>
            <w:p w:rsidR="00C353AF" w:rsidRDefault="00C353AF" w:rsidP="00C353AF">
              <w:pPr>
                <w:pStyle w:val="Bibliography"/>
                <w:ind w:left="720" w:hanging="720"/>
                <w:rPr>
                  <w:noProof/>
                </w:rPr>
              </w:pPr>
              <w:r>
                <w:rPr>
                  <w:noProof/>
                </w:rPr>
                <w:t xml:space="preserve">Nielson, J. (2014). </w:t>
              </w:r>
              <w:r>
                <w:rPr>
                  <w:i/>
                  <w:iCs/>
                  <w:noProof/>
                </w:rPr>
                <w:t>Perceptual Maps: A Step By Step Guide To Analyzing Value, Competition and Opportunities</w:t>
              </w:r>
              <w:r>
                <w:rPr>
                  <w:noProof/>
                </w:rPr>
                <w:t>. Retrieved from https://www.ignitionframework.com/perceptual-map/</w:t>
              </w:r>
            </w:p>
            <w:p w:rsidR="00C353AF" w:rsidRDefault="00C353AF" w:rsidP="00C353AF">
              <w:pPr>
                <w:pStyle w:val="Bibliography"/>
                <w:ind w:left="720" w:hanging="720"/>
                <w:rPr>
                  <w:noProof/>
                </w:rPr>
              </w:pPr>
              <w:r>
                <w:rPr>
                  <w:noProof/>
                </w:rPr>
                <w:t xml:space="preserve">Salta, S. (2018). </w:t>
              </w:r>
              <w:r>
                <w:rPr>
                  <w:i/>
                  <w:iCs/>
                  <w:noProof/>
                </w:rPr>
                <w:t>Customer Loyalty &amp; The Bowman’s Clock.</w:t>
              </w:r>
              <w:r>
                <w:rPr>
                  <w:noProof/>
                </w:rPr>
                <w:t xml:space="preserve"> Retrieved from https://www.linkedin.com/pulse/customer-loyalty-bowmans-clock-spiros-tsaltas-mbi-meng-mmath-msc</w:t>
              </w:r>
            </w:p>
            <w:p w:rsidR="00C353AF" w:rsidRDefault="00C353AF" w:rsidP="00C353AF">
              <w:pPr>
                <w:pStyle w:val="Bibliography"/>
                <w:ind w:left="720" w:hanging="720"/>
                <w:rPr>
                  <w:noProof/>
                </w:rPr>
              </w:pPr>
              <w:r>
                <w:rPr>
                  <w:noProof/>
                </w:rPr>
                <w:t xml:space="preserve">Scribd. (2023). </w:t>
              </w:r>
              <w:r>
                <w:rPr>
                  <w:i/>
                  <w:iCs/>
                  <w:noProof/>
                </w:rPr>
                <w:t>Six Senses Corporate Fact Sheet</w:t>
              </w:r>
              <w:r>
                <w:rPr>
                  <w:noProof/>
                </w:rPr>
                <w:t>. Retrieved from https://www.scribd.com/document/539045060/Six-Senses-Corporate-Fact-Sheet</w:t>
              </w:r>
            </w:p>
            <w:p w:rsidR="00C353AF" w:rsidRDefault="00C353AF" w:rsidP="00C353AF">
              <w:pPr>
                <w:pStyle w:val="Bibliography"/>
                <w:ind w:left="720" w:hanging="720"/>
                <w:rPr>
                  <w:noProof/>
                </w:rPr>
              </w:pPr>
              <w:r>
                <w:rPr>
                  <w:noProof/>
                </w:rPr>
                <w:t xml:space="preserve">Senses, S. (2023). </w:t>
              </w:r>
              <w:r>
                <w:rPr>
                  <w:i/>
                  <w:iCs/>
                  <w:noProof/>
                </w:rPr>
                <w:t>Six Senses</w:t>
              </w:r>
              <w:r>
                <w:rPr>
                  <w:noProof/>
                </w:rPr>
                <w:t>. Retrieved from https://www.sixsenses.com/en</w:t>
              </w:r>
            </w:p>
            <w:p w:rsidR="00C353AF" w:rsidRDefault="00C353AF" w:rsidP="00C353AF">
              <w:pPr>
                <w:pStyle w:val="Bibliography"/>
                <w:ind w:left="720" w:hanging="720"/>
                <w:rPr>
                  <w:noProof/>
                </w:rPr>
              </w:pPr>
              <w:r>
                <w:rPr>
                  <w:noProof/>
                </w:rPr>
                <w:t xml:space="preserve">Similarweb. (2023). </w:t>
              </w:r>
              <w:r>
                <w:rPr>
                  <w:i/>
                  <w:iCs/>
                  <w:noProof/>
                </w:rPr>
                <w:t>Social Media Traffic to sixsenses.com</w:t>
              </w:r>
              <w:r>
                <w:rPr>
                  <w:noProof/>
                </w:rPr>
                <w:t>. Retrieved from https://www.similarweb.com/website/sixsenses.com/#social-media</w:t>
              </w:r>
            </w:p>
            <w:p w:rsidR="00C353AF" w:rsidRDefault="00C353AF" w:rsidP="00C353AF">
              <w:pPr>
                <w:pStyle w:val="Bibliography"/>
                <w:ind w:left="720" w:hanging="720"/>
                <w:rPr>
                  <w:noProof/>
                </w:rPr>
              </w:pPr>
              <w:r>
                <w:rPr>
                  <w:noProof/>
                </w:rPr>
                <w:t xml:space="preserve">Springworks. (2023). </w:t>
              </w:r>
              <w:r>
                <w:rPr>
                  <w:i/>
                  <w:iCs/>
                  <w:noProof/>
                </w:rPr>
                <w:t>How to conduct an effective PESTEL Analysis?</w:t>
              </w:r>
              <w:r>
                <w:rPr>
                  <w:noProof/>
                </w:rPr>
                <w:t xml:space="preserve"> Retrieved from https://springworks.ch/en/pestel-analysis/</w:t>
              </w:r>
            </w:p>
            <w:p w:rsidR="00C353AF" w:rsidRDefault="00C353AF" w:rsidP="00C353AF">
              <w:pPr>
                <w:pStyle w:val="Bibliography"/>
                <w:ind w:left="720" w:hanging="720"/>
                <w:rPr>
                  <w:noProof/>
                </w:rPr>
              </w:pPr>
              <w:r>
                <w:rPr>
                  <w:noProof/>
                </w:rPr>
                <w:t xml:space="preserve">SSH. (2020). </w:t>
              </w:r>
              <w:r>
                <w:rPr>
                  <w:i/>
                  <w:iCs/>
                  <w:noProof/>
                </w:rPr>
                <w:t>Six Senses Hotels Resorts Spas: Sustainability Report 2019.</w:t>
              </w:r>
              <w:r>
                <w:rPr>
                  <w:noProof/>
                </w:rPr>
                <w:t xml:space="preserve"> Six Senses Hotels Resorts Spas.</w:t>
              </w:r>
            </w:p>
            <w:p w:rsidR="00345E45" w:rsidRDefault="00C353AF" w:rsidP="00C353AF">
              <w:pPr>
                <w:pStyle w:val="Bibliography"/>
                <w:ind w:left="720" w:hanging="720"/>
              </w:pPr>
              <w:r>
                <w:rPr>
                  <w:noProof/>
                </w:rPr>
                <w:t xml:space="preserve">Yasar, K. (2023). </w:t>
              </w:r>
              <w:r>
                <w:rPr>
                  <w:i/>
                  <w:iCs/>
                  <w:noProof/>
                </w:rPr>
                <w:t>4 P's marketing mix</w:t>
              </w:r>
              <w:r>
                <w:rPr>
                  <w:noProof/>
                </w:rPr>
                <w:t>. Retrieved from https://www.techtarget.com/whatis/definition/Four-</w:t>
              </w:r>
              <w:r>
                <w:rPr>
                  <w:noProof/>
                </w:rPr>
                <w:lastRenderedPageBreak/>
                <w:t>Ps#:~:text=The%20marketing%20mix%2C%20also%20known,%2C%20price%2C%20place%20and%20promotion.</w:t>
              </w:r>
              <w:r>
                <w:rPr>
                  <w:b/>
                  <w:bCs/>
                  <w:noProof/>
                </w:rPr>
                <w:fldChar w:fldCharType="end"/>
              </w:r>
            </w:p>
          </w:sdtContent>
        </w:sdt>
      </w:sdtContent>
    </w:sdt>
    <w:p w:rsidR="00613FC5" w:rsidRPr="00C52445" w:rsidRDefault="00613FC5" w:rsidP="00FA70DF">
      <w:pPr>
        <w:jc w:val="both"/>
        <w:rPr>
          <w:rFonts w:ascii="Arial" w:hAnsi="Arial" w:cs="Arial"/>
          <w:vanish/>
          <w:sz w:val="16"/>
          <w:szCs w:val="16"/>
        </w:rPr>
      </w:pPr>
    </w:p>
    <w:sectPr w:rsidR="00613FC5" w:rsidRPr="00C52445" w:rsidSect="001119F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63CCA"/>
    <w:multiLevelType w:val="hybridMultilevel"/>
    <w:tmpl w:val="9D7AF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82C51"/>
    <w:multiLevelType w:val="hybridMultilevel"/>
    <w:tmpl w:val="CB783C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9F7F63"/>
    <w:multiLevelType w:val="hybridMultilevel"/>
    <w:tmpl w:val="77C2E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D75A0B"/>
    <w:multiLevelType w:val="hybridMultilevel"/>
    <w:tmpl w:val="6046E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6B757E4"/>
    <w:multiLevelType w:val="multilevel"/>
    <w:tmpl w:val="3C364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8218A6"/>
    <w:multiLevelType w:val="hybridMultilevel"/>
    <w:tmpl w:val="92F4F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357F49"/>
    <w:multiLevelType w:val="multilevel"/>
    <w:tmpl w:val="CDA23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4D210C"/>
    <w:multiLevelType w:val="multilevel"/>
    <w:tmpl w:val="EAD230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C47D3B"/>
    <w:multiLevelType w:val="multilevel"/>
    <w:tmpl w:val="06809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A749A7"/>
    <w:multiLevelType w:val="hybridMultilevel"/>
    <w:tmpl w:val="92E00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9B12DA4"/>
    <w:multiLevelType w:val="hybridMultilevel"/>
    <w:tmpl w:val="58C87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D9C6BCA"/>
    <w:multiLevelType w:val="multilevel"/>
    <w:tmpl w:val="F9CCC1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EDC5DFC"/>
    <w:multiLevelType w:val="multilevel"/>
    <w:tmpl w:val="91E47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F006158"/>
    <w:multiLevelType w:val="multilevel"/>
    <w:tmpl w:val="4B601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FB857BE"/>
    <w:multiLevelType w:val="multilevel"/>
    <w:tmpl w:val="9342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E62289"/>
    <w:multiLevelType w:val="hybridMultilevel"/>
    <w:tmpl w:val="3640C0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3D82015"/>
    <w:multiLevelType w:val="multilevel"/>
    <w:tmpl w:val="1F1CD84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4B4CA0"/>
    <w:multiLevelType w:val="multilevel"/>
    <w:tmpl w:val="AA922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A081256"/>
    <w:multiLevelType w:val="multilevel"/>
    <w:tmpl w:val="268C0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8B20EE6"/>
    <w:multiLevelType w:val="hybridMultilevel"/>
    <w:tmpl w:val="9648D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9410C61"/>
    <w:multiLevelType w:val="hybridMultilevel"/>
    <w:tmpl w:val="4762D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CB6379D"/>
    <w:multiLevelType w:val="multilevel"/>
    <w:tmpl w:val="850A6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E670DBD"/>
    <w:multiLevelType w:val="hybridMultilevel"/>
    <w:tmpl w:val="8870A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EBB334A"/>
    <w:multiLevelType w:val="hybridMultilevel"/>
    <w:tmpl w:val="99606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F7C1F13"/>
    <w:multiLevelType w:val="multilevel"/>
    <w:tmpl w:val="BA8AE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2BD6640"/>
    <w:multiLevelType w:val="multilevel"/>
    <w:tmpl w:val="EF1A74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5D20FFF"/>
    <w:multiLevelType w:val="hybridMultilevel"/>
    <w:tmpl w:val="D2886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8DA7A4B"/>
    <w:multiLevelType w:val="multilevel"/>
    <w:tmpl w:val="E40A0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E5B1F0C"/>
    <w:multiLevelType w:val="hybridMultilevel"/>
    <w:tmpl w:val="31BE9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E936AA0"/>
    <w:multiLevelType w:val="multilevel"/>
    <w:tmpl w:val="795E9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EA534E5"/>
    <w:multiLevelType w:val="multilevel"/>
    <w:tmpl w:val="D00E3E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E670C7"/>
    <w:multiLevelType w:val="multilevel"/>
    <w:tmpl w:val="87868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F946DC3"/>
    <w:multiLevelType w:val="multilevel"/>
    <w:tmpl w:val="4E0CA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0F43E8A"/>
    <w:multiLevelType w:val="hybridMultilevel"/>
    <w:tmpl w:val="D4F20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1E14EFF"/>
    <w:multiLevelType w:val="hybridMultilevel"/>
    <w:tmpl w:val="9B0E0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3F878A9"/>
    <w:multiLevelType w:val="multilevel"/>
    <w:tmpl w:val="88048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6715A59"/>
    <w:multiLevelType w:val="hybridMultilevel"/>
    <w:tmpl w:val="A686E0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9BE5B2B"/>
    <w:multiLevelType w:val="multilevel"/>
    <w:tmpl w:val="8A4AB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BF30675"/>
    <w:multiLevelType w:val="multilevel"/>
    <w:tmpl w:val="C9B015B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E8F2CC0"/>
    <w:multiLevelType w:val="multilevel"/>
    <w:tmpl w:val="14CE7B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EB56BC9"/>
    <w:multiLevelType w:val="hybridMultilevel"/>
    <w:tmpl w:val="A6024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057158E"/>
    <w:multiLevelType w:val="multilevel"/>
    <w:tmpl w:val="498C076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60907B8"/>
    <w:multiLevelType w:val="hybridMultilevel"/>
    <w:tmpl w:val="87B82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78320B3"/>
    <w:multiLevelType w:val="multilevel"/>
    <w:tmpl w:val="67A82C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7C934B6"/>
    <w:multiLevelType w:val="multilevel"/>
    <w:tmpl w:val="C4B607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8F179ED"/>
    <w:multiLevelType w:val="multilevel"/>
    <w:tmpl w:val="94529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9B2686B"/>
    <w:multiLevelType w:val="multilevel"/>
    <w:tmpl w:val="1DEE7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4"/>
  </w:num>
  <w:num w:numId="2">
    <w:abstractNumId w:val="32"/>
  </w:num>
  <w:num w:numId="3">
    <w:abstractNumId w:val="27"/>
  </w:num>
  <w:num w:numId="4">
    <w:abstractNumId w:val="45"/>
  </w:num>
  <w:num w:numId="5">
    <w:abstractNumId w:val="18"/>
  </w:num>
  <w:num w:numId="6">
    <w:abstractNumId w:val="14"/>
  </w:num>
  <w:num w:numId="7">
    <w:abstractNumId w:val="43"/>
  </w:num>
  <w:num w:numId="8">
    <w:abstractNumId w:val="7"/>
  </w:num>
  <w:num w:numId="9">
    <w:abstractNumId w:val="41"/>
  </w:num>
  <w:num w:numId="10">
    <w:abstractNumId w:val="20"/>
  </w:num>
  <w:num w:numId="11">
    <w:abstractNumId w:val="3"/>
  </w:num>
  <w:num w:numId="12">
    <w:abstractNumId w:val="40"/>
  </w:num>
  <w:num w:numId="13">
    <w:abstractNumId w:val="0"/>
  </w:num>
  <w:num w:numId="14">
    <w:abstractNumId w:val="8"/>
  </w:num>
  <w:num w:numId="15">
    <w:abstractNumId w:val="12"/>
  </w:num>
  <w:num w:numId="16">
    <w:abstractNumId w:val="11"/>
  </w:num>
  <w:num w:numId="17">
    <w:abstractNumId w:val="46"/>
  </w:num>
  <w:num w:numId="18">
    <w:abstractNumId w:val="38"/>
  </w:num>
  <w:num w:numId="19">
    <w:abstractNumId w:val="35"/>
  </w:num>
  <w:num w:numId="20">
    <w:abstractNumId w:val="44"/>
  </w:num>
  <w:num w:numId="21">
    <w:abstractNumId w:val="37"/>
  </w:num>
  <w:num w:numId="22">
    <w:abstractNumId w:val="6"/>
  </w:num>
  <w:num w:numId="23">
    <w:abstractNumId w:val="36"/>
  </w:num>
  <w:num w:numId="24">
    <w:abstractNumId w:val="2"/>
  </w:num>
  <w:num w:numId="25">
    <w:abstractNumId w:val="9"/>
  </w:num>
  <w:num w:numId="26">
    <w:abstractNumId w:val="26"/>
  </w:num>
  <w:num w:numId="27">
    <w:abstractNumId w:val="22"/>
  </w:num>
  <w:num w:numId="28">
    <w:abstractNumId w:val="21"/>
  </w:num>
  <w:num w:numId="29">
    <w:abstractNumId w:val="29"/>
  </w:num>
  <w:num w:numId="30">
    <w:abstractNumId w:val="39"/>
  </w:num>
  <w:num w:numId="31">
    <w:abstractNumId w:val="17"/>
  </w:num>
  <w:num w:numId="32">
    <w:abstractNumId w:val="30"/>
  </w:num>
  <w:num w:numId="33">
    <w:abstractNumId w:val="13"/>
  </w:num>
  <w:num w:numId="34">
    <w:abstractNumId w:val="25"/>
  </w:num>
  <w:num w:numId="35">
    <w:abstractNumId w:val="4"/>
  </w:num>
  <w:num w:numId="36">
    <w:abstractNumId w:val="16"/>
  </w:num>
  <w:num w:numId="37">
    <w:abstractNumId w:val="31"/>
  </w:num>
  <w:num w:numId="38">
    <w:abstractNumId w:val="23"/>
  </w:num>
  <w:num w:numId="39">
    <w:abstractNumId w:val="34"/>
  </w:num>
  <w:num w:numId="40">
    <w:abstractNumId w:val="1"/>
  </w:num>
  <w:num w:numId="41">
    <w:abstractNumId w:val="5"/>
  </w:num>
  <w:num w:numId="42">
    <w:abstractNumId w:val="33"/>
  </w:num>
  <w:num w:numId="43">
    <w:abstractNumId w:val="19"/>
  </w:num>
  <w:num w:numId="44">
    <w:abstractNumId w:val="15"/>
  </w:num>
  <w:num w:numId="45">
    <w:abstractNumId w:val="28"/>
  </w:num>
  <w:num w:numId="46">
    <w:abstractNumId w:val="10"/>
  </w:num>
  <w:num w:numId="47">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3071"/>
    <w:rsid w:val="00010A32"/>
    <w:rsid w:val="000113BF"/>
    <w:rsid w:val="00015F78"/>
    <w:rsid w:val="00047E7A"/>
    <w:rsid w:val="000526A4"/>
    <w:rsid w:val="0007272A"/>
    <w:rsid w:val="000961D4"/>
    <w:rsid w:val="000A0495"/>
    <w:rsid w:val="000A164C"/>
    <w:rsid w:val="000A4E49"/>
    <w:rsid w:val="000D7E55"/>
    <w:rsid w:val="000E7273"/>
    <w:rsid w:val="000E76CA"/>
    <w:rsid w:val="00101EC0"/>
    <w:rsid w:val="00106E5A"/>
    <w:rsid w:val="001119FC"/>
    <w:rsid w:val="00121D7E"/>
    <w:rsid w:val="0012561F"/>
    <w:rsid w:val="00160B43"/>
    <w:rsid w:val="001A25F8"/>
    <w:rsid w:val="001A3F04"/>
    <w:rsid w:val="00207F4D"/>
    <w:rsid w:val="0021005D"/>
    <w:rsid w:val="00227F54"/>
    <w:rsid w:val="002452EC"/>
    <w:rsid w:val="00245D84"/>
    <w:rsid w:val="00245E4C"/>
    <w:rsid w:val="002527F4"/>
    <w:rsid w:val="00253BD0"/>
    <w:rsid w:val="00255475"/>
    <w:rsid w:val="00261894"/>
    <w:rsid w:val="002637EC"/>
    <w:rsid w:val="0027606F"/>
    <w:rsid w:val="002828E2"/>
    <w:rsid w:val="002A5C55"/>
    <w:rsid w:val="002C47CE"/>
    <w:rsid w:val="002C6E6B"/>
    <w:rsid w:val="002D0318"/>
    <w:rsid w:val="002D6276"/>
    <w:rsid w:val="00304F0D"/>
    <w:rsid w:val="0033329D"/>
    <w:rsid w:val="00345E45"/>
    <w:rsid w:val="00347965"/>
    <w:rsid w:val="003557EB"/>
    <w:rsid w:val="0037252F"/>
    <w:rsid w:val="00374194"/>
    <w:rsid w:val="00393449"/>
    <w:rsid w:val="003A23E5"/>
    <w:rsid w:val="003B2555"/>
    <w:rsid w:val="003C7754"/>
    <w:rsid w:val="003D1044"/>
    <w:rsid w:val="003D7E6C"/>
    <w:rsid w:val="003E05A1"/>
    <w:rsid w:val="003E0616"/>
    <w:rsid w:val="003E1600"/>
    <w:rsid w:val="0040195F"/>
    <w:rsid w:val="004054EB"/>
    <w:rsid w:val="0041104B"/>
    <w:rsid w:val="004110FC"/>
    <w:rsid w:val="0046308C"/>
    <w:rsid w:val="004E031B"/>
    <w:rsid w:val="004E1317"/>
    <w:rsid w:val="004E2FBF"/>
    <w:rsid w:val="004E7535"/>
    <w:rsid w:val="004F20BF"/>
    <w:rsid w:val="00503071"/>
    <w:rsid w:val="00524291"/>
    <w:rsid w:val="005329E4"/>
    <w:rsid w:val="00535486"/>
    <w:rsid w:val="00567077"/>
    <w:rsid w:val="00587D8D"/>
    <w:rsid w:val="0059449A"/>
    <w:rsid w:val="005B1A6D"/>
    <w:rsid w:val="005C15A5"/>
    <w:rsid w:val="005C55C2"/>
    <w:rsid w:val="005D6CA3"/>
    <w:rsid w:val="005E5EA1"/>
    <w:rsid w:val="005E7E23"/>
    <w:rsid w:val="0061157C"/>
    <w:rsid w:val="00613FC5"/>
    <w:rsid w:val="006179B8"/>
    <w:rsid w:val="00623A39"/>
    <w:rsid w:val="00646FB2"/>
    <w:rsid w:val="006B0F46"/>
    <w:rsid w:val="006C2A5C"/>
    <w:rsid w:val="006C6242"/>
    <w:rsid w:val="006C6FF3"/>
    <w:rsid w:val="006D1416"/>
    <w:rsid w:val="006D506B"/>
    <w:rsid w:val="00701E15"/>
    <w:rsid w:val="00706391"/>
    <w:rsid w:val="00742751"/>
    <w:rsid w:val="00755A03"/>
    <w:rsid w:val="00763CCA"/>
    <w:rsid w:val="00765B19"/>
    <w:rsid w:val="007835F2"/>
    <w:rsid w:val="007847EC"/>
    <w:rsid w:val="00787036"/>
    <w:rsid w:val="007973F2"/>
    <w:rsid w:val="007A0FF5"/>
    <w:rsid w:val="007A244D"/>
    <w:rsid w:val="007A7F04"/>
    <w:rsid w:val="007E7738"/>
    <w:rsid w:val="007F11F0"/>
    <w:rsid w:val="00810880"/>
    <w:rsid w:val="00820483"/>
    <w:rsid w:val="0084000D"/>
    <w:rsid w:val="008465DD"/>
    <w:rsid w:val="008712F9"/>
    <w:rsid w:val="008A29EE"/>
    <w:rsid w:val="008B57C7"/>
    <w:rsid w:val="008C1610"/>
    <w:rsid w:val="008E2073"/>
    <w:rsid w:val="008E7261"/>
    <w:rsid w:val="00953325"/>
    <w:rsid w:val="00961781"/>
    <w:rsid w:val="009630CF"/>
    <w:rsid w:val="00971891"/>
    <w:rsid w:val="00994BE9"/>
    <w:rsid w:val="009A70D9"/>
    <w:rsid w:val="009B1A0F"/>
    <w:rsid w:val="009C6171"/>
    <w:rsid w:val="009E4C00"/>
    <w:rsid w:val="00A048F1"/>
    <w:rsid w:val="00A3715B"/>
    <w:rsid w:val="00A44ADD"/>
    <w:rsid w:val="00A45462"/>
    <w:rsid w:val="00A45C78"/>
    <w:rsid w:val="00A620D1"/>
    <w:rsid w:val="00A7714A"/>
    <w:rsid w:val="00A91D85"/>
    <w:rsid w:val="00AA541D"/>
    <w:rsid w:val="00AD4C82"/>
    <w:rsid w:val="00B03761"/>
    <w:rsid w:val="00B31E09"/>
    <w:rsid w:val="00B54558"/>
    <w:rsid w:val="00B568F2"/>
    <w:rsid w:val="00B62651"/>
    <w:rsid w:val="00BA77DB"/>
    <w:rsid w:val="00BF1E0D"/>
    <w:rsid w:val="00C026E4"/>
    <w:rsid w:val="00C106E1"/>
    <w:rsid w:val="00C34539"/>
    <w:rsid w:val="00C353AF"/>
    <w:rsid w:val="00C36E8F"/>
    <w:rsid w:val="00C5164D"/>
    <w:rsid w:val="00C52445"/>
    <w:rsid w:val="00C53D7F"/>
    <w:rsid w:val="00C576D7"/>
    <w:rsid w:val="00C709BC"/>
    <w:rsid w:val="00C81EC6"/>
    <w:rsid w:val="00C8388C"/>
    <w:rsid w:val="00C868AB"/>
    <w:rsid w:val="00C953DE"/>
    <w:rsid w:val="00CA2B1E"/>
    <w:rsid w:val="00CB149A"/>
    <w:rsid w:val="00CB71AD"/>
    <w:rsid w:val="00CC0225"/>
    <w:rsid w:val="00CE4CE1"/>
    <w:rsid w:val="00CF007D"/>
    <w:rsid w:val="00CF1AF0"/>
    <w:rsid w:val="00D8564C"/>
    <w:rsid w:val="00DD3186"/>
    <w:rsid w:val="00DE36A6"/>
    <w:rsid w:val="00DF3752"/>
    <w:rsid w:val="00E1043D"/>
    <w:rsid w:val="00E27715"/>
    <w:rsid w:val="00E32423"/>
    <w:rsid w:val="00E44932"/>
    <w:rsid w:val="00E52E1C"/>
    <w:rsid w:val="00E54A89"/>
    <w:rsid w:val="00E831D8"/>
    <w:rsid w:val="00EC4B9F"/>
    <w:rsid w:val="00ED44A8"/>
    <w:rsid w:val="00ED7526"/>
    <w:rsid w:val="00EE3D86"/>
    <w:rsid w:val="00F069F5"/>
    <w:rsid w:val="00F07DF9"/>
    <w:rsid w:val="00F3420A"/>
    <w:rsid w:val="00F56B07"/>
    <w:rsid w:val="00F635B7"/>
    <w:rsid w:val="00F66F69"/>
    <w:rsid w:val="00F911F6"/>
    <w:rsid w:val="00F92BF1"/>
    <w:rsid w:val="00FA20C3"/>
    <w:rsid w:val="00FA61CC"/>
    <w:rsid w:val="00FA70DF"/>
    <w:rsid w:val="00FC2399"/>
    <w:rsid w:val="00FC36EE"/>
    <w:rsid w:val="00FD09AA"/>
    <w:rsid w:val="00FD3F13"/>
    <w:rsid w:val="00FD5BA9"/>
    <w:rsid w:val="00FE0539"/>
    <w:rsid w:val="00FF2EA8"/>
    <w:rsid w:val="00FF6D7C"/>
    <w:rsid w:val="00FF77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E66AE"/>
  <w15:chartTrackingRefBased/>
  <w15:docId w15:val="{9ECCD2B2-A936-46C6-8406-AC4102A80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11F0"/>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3071"/>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503071"/>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503071"/>
    <w:rPr>
      <w:rFonts w:ascii="Arial" w:eastAsia="Times New Roman" w:hAnsi="Arial" w:cs="Arial"/>
      <w:vanish/>
      <w:sz w:val="16"/>
      <w:szCs w:val="16"/>
    </w:rPr>
  </w:style>
  <w:style w:type="paragraph" w:styleId="ListParagraph">
    <w:name w:val="List Paragraph"/>
    <w:basedOn w:val="Normal"/>
    <w:uiPriority w:val="34"/>
    <w:qFormat/>
    <w:rsid w:val="00E831D8"/>
    <w:pPr>
      <w:ind w:left="720"/>
      <w:contextualSpacing/>
    </w:pPr>
  </w:style>
  <w:style w:type="paragraph" w:styleId="z-BottomofForm">
    <w:name w:val="HTML Bottom of Form"/>
    <w:basedOn w:val="Normal"/>
    <w:next w:val="Normal"/>
    <w:link w:val="z-BottomofFormChar"/>
    <w:hidden/>
    <w:uiPriority w:val="99"/>
    <w:semiHidden/>
    <w:unhideWhenUsed/>
    <w:rsid w:val="005C15A5"/>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5C15A5"/>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7F11F0"/>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7F11F0"/>
  </w:style>
  <w:style w:type="paragraph" w:styleId="NoSpacing">
    <w:name w:val="No Spacing"/>
    <w:link w:val="NoSpacingChar"/>
    <w:uiPriority w:val="1"/>
    <w:qFormat/>
    <w:rsid w:val="001119FC"/>
    <w:pPr>
      <w:spacing w:after="0" w:line="240" w:lineRule="auto"/>
    </w:pPr>
    <w:rPr>
      <w:rFonts w:eastAsiaTheme="minorEastAsia"/>
    </w:rPr>
  </w:style>
  <w:style w:type="character" w:customStyle="1" w:styleId="NoSpacingChar">
    <w:name w:val="No Spacing Char"/>
    <w:basedOn w:val="DefaultParagraphFont"/>
    <w:link w:val="NoSpacing"/>
    <w:uiPriority w:val="1"/>
    <w:rsid w:val="001119F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276454">
      <w:bodyDiv w:val="1"/>
      <w:marLeft w:val="0"/>
      <w:marRight w:val="0"/>
      <w:marTop w:val="0"/>
      <w:marBottom w:val="0"/>
      <w:divBdr>
        <w:top w:val="none" w:sz="0" w:space="0" w:color="auto"/>
        <w:left w:val="none" w:sz="0" w:space="0" w:color="auto"/>
        <w:bottom w:val="none" w:sz="0" w:space="0" w:color="auto"/>
        <w:right w:val="none" w:sz="0" w:space="0" w:color="auto"/>
      </w:divBdr>
    </w:div>
    <w:div w:id="82992279">
      <w:bodyDiv w:val="1"/>
      <w:marLeft w:val="0"/>
      <w:marRight w:val="0"/>
      <w:marTop w:val="0"/>
      <w:marBottom w:val="0"/>
      <w:divBdr>
        <w:top w:val="none" w:sz="0" w:space="0" w:color="auto"/>
        <w:left w:val="none" w:sz="0" w:space="0" w:color="auto"/>
        <w:bottom w:val="none" w:sz="0" w:space="0" w:color="auto"/>
        <w:right w:val="none" w:sz="0" w:space="0" w:color="auto"/>
      </w:divBdr>
    </w:div>
    <w:div w:id="134497565">
      <w:bodyDiv w:val="1"/>
      <w:marLeft w:val="0"/>
      <w:marRight w:val="0"/>
      <w:marTop w:val="0"/>
      <w:marBottom w:val="0"/>
      <w:divBdr>
        <w:top w:val="none" w:sz="0" w:space="0" w:color="auto"/>
        <w:left w:val="none" w:sz="0" w:space="0" w:color="auto"/>
        <w:bottom w:val="none" w:sz="0" w:space="0" w:color="auto"/>
        <w:right w:val="none" w:sz="0" w:space="0" w:color="auto"/>
      </w:divBdr>
    </w:div>
    <w:div w:id="139231045">
      <w:bodyDiv w:val="1"/>
      <w:marLeft w:val="0"/>
      <w:marRight w:val="0"/>
      <w:marTop w:val="0"/>
      <w:marBottom w:val="0"/>
      <w:divBdr>
        <w:top w:val="none" w:sz="0" w:space="0" w:color="auto"/>
        <w:left w:val="none" w:sz="0" w:space="0" w:color="auto"/>
        <w:bottom w:val="none" w:sz="0" w:space="0" w:color="auto"/>
        <w:right w:val="none" w:sz="0" w:space="0" w:color="auto"/>
      </w:divBdr>
    </w:div>
    <w:div w:id="166218073">
      <w:bodyDiv w:val="1"/>
      <w:marLeft w:val="0"/>
      <w:marRight w:val="0"/>
      <w:marTop w:val="0"/>
      <w:marBottom w:val="0"/>
      <w:divBdr>
        <w:top w:val="none" w:sz="0" w:space="0" w:color="auto"/>
        <w:left w:val="none" w:sz="0" w:space="0" w:color="auto"/>
        <w:bottom w:val="none" w:sz="0" w:space="0" w:color="auto"/>
        <w:right w:val="none" w:sz="0" w:space="0" w:color="auto"/>
      </w:divBdr>
    </w:div>
    <w:div w:id="168721954">
      <w:bodyDiv w:val="1"/>
      <w:marLeft w:val="0"/>
      <w:marRight w:val="0"/>
      <w:marTop w:val="0"/>
      <w:marBottom w:val="0"/>
      <w:divBdr>
        <w:top w:val="none" w:sz="0" w:space="0" w:color="auto"/>
        <w:left w:val="none" w:sz="0" w:space="0" w:color="auto"/>
        <w:bottom w:val="none" w:sz="0" w:space="0" w:color="auto"/>
        <w:right w:val="none" w:sz="0" w:space="0" w:color="auto"/>
      </w:divBdr>
    </w:div>
    <w:div w:id="334505134">
      <w:bodyDiv w:val="1"/>
      <w:marLeft w:val="0"/>
      <w:marRight w:val="0"/>
      <w:marTop w:val="0"/>
      <w:marBottom w:val="0"/>
      <w:divBdr>
        <w:top w:val="none" w:sz="0" w:space="0" w:color="auto"/>
        <w:left w:val="none" w:sz="0" w:space="0" w:color="auto"/>
        <w:bottom w:val="none" w:sz="0" w:space="0" w:color="auto"/>
        <w:right w:val="none" w:sz="0" w:space="0" w:color="auto"/>
      </w:divBdr>
    </w:div>
    <w:div w:id="401370093">
      <w:bodyDiv w:val="1"/>
      <w:marLeft w:val="0"/>
      <w:marRight w:val="0"/>
      <w:marTop w:val="0"/>
      <w:marBottom w:val="0"/>
      <w:divBdr>
        <w:top w:val="none" w:sz="0" w:space="0" w:color="auto"/>
        <w:left w:val="none" w:sz="0" w:space="0" w:color="auto"/>
        <w:bottom w:val="none" w:sz="0" w:space="0" w:color="auto"/>
        <w:right w:val="none" w:sz="0" w:space="0" w:color="auto"/>
      </w:divBdr>
    </w:div>
    <w:div w:id="538401769">
      <w:bodyDiv w:val="1"/>
      <w:marLeft w:val="0"/>
      <w:marRight w:val="0"/>
      <w:marTop w:val="0"/>
      <w:marBottom w:val="0"/>
      <w:divBdr>
        <w:top w:val="none" w:sz="0" w:space="0" w:color="auto"/>
        <w:left w:val="none" w:sz="0" w:space="0" w:color="auto"/>
        <w:bottom w:val="none" w:sz="0" w:space="0" w:color="auto"/>
        <w:right w:val="none" w:sz="0" w:space="0" w:color="auto"/>
      </w:divBdr>
    </w:div>
    <w:div w:id="544564575">
      <w:bodyDiv w:val="1"/>
      <w:marLeft w:val="0"/>
      <w:marRight w:val="0"/>
      <w:marTop w:val="0"/>
      <w:marBottom w:val="0"/>
      <w:divBdr>
        <w:top w:val="none" w:sz="0" w:space="0" w:color="auto"/>
        <w:left w:val="none" w:sz="0" w:space="0" w:color="auto"/>
        <w:bottom w:val="none" w:sz="0" w:space="0" w:color="auto"/>
        <w:right w:val="none" w:sz="0" w:space="0" w:color="auto"/>
      </w:divBdr>
      <w:divsChild>
        <w:div w:id="770197043">
          <w:marLeft w:val="0"/>
          <w:marRight w:val="0"/>
          <w:marTop w:val="0"/>
          <w:marBottom w:val="0"/>
          <w:divBdr>
            <w:top w:val="single" w:sz="2" w:space="0" w:color="D9D9E3"/>
            <w:left w:val="single" w:sz="2" w:space="0" w:color="D9D9E3"/>
            <w:bottom w:val="single" w:sz="2" w:space="0" w:color="D9D9E3"/>
            <w:right w:val="single" w:sz="2" w:space="0" w:color="D9D9E3"/>
          </w:divBdr>
          <w:divsChild>
            <w:div w:id="333802681">
              <w:marLeft w:val="0"/>
              <w:marRight w:val="0"/>
              <w:marTop w:val="0"/>
              <w:marBottom w:val="0"/>
              <w:divBdr>
                <w:top w:val="single" w:sz="2" w:space="0" w:color="D9D9E3"/>
                <w:left w:val="single" w:sz="2" w:space="0" w:color="D9D9E3"/>
                <w:bottom w:val="single" w:sz="2" w:space="0" w:color="D9D9E3"/>
                <w:right w:val="single" w:sz="2" w:space="0" w:color="D9D9E3"/>
              </w:divBdr>
              <w:divsChild>
                <w:div w:id="567422072">
                  <w:marLeft w:val="0"/>
                  <w:marRight w:val="0"/>
                  <w:marTop w:val="0"/>
                  <w:marBottom w:val="0"/>
                  <w:divBdr>
                    <w:top w:val="single" w:sz="2" w:space="0" w:color="D9D9E3"/>
                    <w:left w:val="single" w:sz="2" w:space="0" w:color="D9D9E3"/>
                    <w:bottom w:val="single" w:sz="2" w:space="0" w:color="D9D9E3"/>
                    <w:right w:val="single" w:sz="2" w:space="0" w:color="D9D9E3"/>
                  </w:divBdr>
                  <w:divsChild>
                    <w:div w:id="1008337871">
                      <w:marLeft w:val="0"/>
                      <w:marRight w:val="0"/>
                      <w:marTop w:val="0"/>
                      <w:marBottom w:val="0"/>
                      <w:divBdr>
                        <w:top w:val="single" w:sz="2" w:space="0" w:color="D9D9E3"/>
                        <w:left w:val="single" w:sz="2" w:space="0" w:color="D9D9E3"/>
                        <w:bottom w:val="single" w:sz="2" w:space="0" w:color="D9D9E3"/>
                        <w:right w:val="single" w:sz="2" w:space="0" w:color="D9D9E3"/>
                      </w:divBdr>
                      <w:divsChild>
                        <w:div w:id="1960603284">
                          <w:marLeft w:val="0"/>
                          <w:marRight w:val="0"/>
                          <w:marTop w:val="0"/>
                          <w:marBottom w:val="0"/>
                          <w:divBdr>
                            <w:top w:val="single" w:sz="2" w:space="0" w:color="auto"/>
                            <w:left w:val="single" w:sz="2" w:space="0" w:color="auto"/>
                            <w:bottom w:val="single" w:sz="6" w:space="0" w:color="auto"/>
                            <w:right w:val="single" w:sz="2" w:space="0" w:color="auto"/>
                          </w:divBdr>
                          <w:divsChild>
                            <w:div w:id="1681544141">
                              <w:marLeft w:val="0"/>
                              <w:marRight w:val="0"/>
                              <w:marTop w:val="100"/>
                              <w:marBottom w:val="100"/>
                              <w:divBdr>
                                <w:top w:val="single" w:sz="2" w:space="0" w:color="D9D9E3"/>
                                <w:left w:val="single" w:sz="2" w:space="0" w:color="D9D9E3"/>
                                <w:bottom w:val="single" w:sz="2" w:space="0" w:color="D9D9E3"/>
                                <w:right w:val="single" w:sz="2" w:space="0" w:color="D9D9E3"/>
                              </w:divBdr>
                              <w:divsChild>
                                <w:div w:id="1745756275">
                                  <w:marLeft w:val="0"/>
                                  <w:marRight w:val="0"/>
                                  <w:marTop w:val="0"/>
                                  <w:marBottom w:val="0"/>
                                  <w:divBdr>
                                    <w:top w:val="single" w:sz="2" w:space="0" w:color="D9D9E3"/>
                                    <w:left w:val="single" w:sz="2" w:space="0" w:color="D9D9E3"/>
                                    <w:bottom w:val="single" w:sz="2" w:space="0" w:color="D9D9E3"/>
                                    <w:right w:val="single" w:sz="2" w:space="0" w:color="D9D9E3"/>
                                  </w:divBdr>
                                  <w:divsChild>
                                    <w:div w:id="137849082">
                                      <w:marLeft w:val="0"/>
                                      <w:marRight w:val="0"/>
                                      <w:marTop w:val="0"/>
                                      <w:marBottom w:val="0"/>
                                      <w:divBdr>
                                        <w:top w:val="single" w:sz="2" w:space="0" w:color="D9D9E3"/>
                                        <w:left w:val="single" w:sz="2" w:space="0" w:color="D9D9E3"/>
                                        <w:bottom w:val="single" w:sz="2" w:space="0" w:color="D9D9E3"/>
                                        <w:right w:val="single" w:sz="2" w:space="0" w:color="D9D9E3"/>
                                      </w:divBdr>
                                      <w:divsChild>
                                        <w:div w:id="949321100">
                                          <w:marLeft w:val="0"/>
                                          <w:marRight w:val="0"/>
                                          <w:marTop w:val="0"/>
                                          <w:marBottom w:val="0"/>
                                          <w:divBdr>
                                            <w:top w:val="single" w:sz="2" w:space="0" w:color="D9D9E3"/>
                                            <w:left w:val="single" w:sz="2" w:space="0" w:color="D9D9E3"/>
                                            <w:bottom w:val="single" w:sz="2" w:space="0" w:color="D9D9E3"/>
                                            <w:right w:val="single" w:sz="2" w:space="0" w:color="D9D9E3"/>
                                          </w:divBdr>
                                          <w:divsChild>
                                            <w:div w:id="412045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34538212">
          <w:marLeft w:val="0"/>
          <w:marRight w:val="0"/>
          <w:marTop w:val="0"/>
          <w:marBottom w:val="0"/>
          <w:divBdr>
            <w:top w:val="none" w:sz="0" w:space="0" w:color="auto"/>
            <w:left w:val="none" w:sz="0" w:space="0" w:color="auto"/>
            <w:bottom w:val="none" w:sz="0" w:space="0" w:color="auto"/>
            <w:right w:val="none" w:sz="0" w:space="0" w:color="auto"/>
          </w:divBdr>
        </w:div>
      </w:divsChild>
    </w:div>
    <w:div w:id="567493797">
      <w:bodyDiv w:val="1"/>
      <w:marLeft w:val="0"/>
      <w:marRight w:val="0"/>
      <w:marTop w:val="0"/>
      <w:marBottom w:val="0"/>
      <w:divBdr>
        <w:top w:val="none" w:sz="0" w:space="0" w:color="auto"/>
        <w:left w:val="none" w:sz="0" w:space="0" w:color="auto"/>
        <w:bottom w:val="none" w:sz="0" w:space="0" w:color="auto"/>
        <w:right w:val="none" w:sz="0" w:space="0" w:color="auto"/>
      </w:divBdr>
    </w:div>
    <w:div w:id="732049770">
      <w:bodyDiv w:val="1"/>
      <w:marLeft w:val="0"/>
      <w:marRight w:val="0"/>
      <w:marTop w:val="0"/>
      <w:marBottom w:val="0"/>
      <w:divBdr>
        <w:top w:val="none" w:sz="0" w:space="0" w:color="auto"/>
        <w:left w:val="none" w:sz="0" w:space="0" w:color="auto"/>
        <w:bottom w:val="none" w:sz="0" w:space="0" w:color="auto"/>
        <w:right w:val="none" w:sz="0" w:space="0" w:color="auto"/>
      </w:divBdr>
    </w:div>
    <w:div w:id="815755204">
      <w:bodyDiv w:val="1"/>
      <w:marLeft w:val="0"/>
      <w:marRight w:val="0"/>
      <w:marTop w:val="0"/>
      <w:marBottom w:val="0"/>
      <w:divBdr>
        <w:top w:val="none" w:sz="0" w:space="0" w:color="auto"/>
        <w:left w:val="none" w:sz="0" w:space="0" w:color="auto"/>
        <w:bottom w:val="none" w:sz="0" w:space="0" w:color="auto"/>
        <w:right w:val="none" w:sz="0" w:space="0" w:color="auto"/>
      </w:divBdr>
    </w:div>
    <w:div w:id="1005205379">
      <w:bodyDiv w:val="1"/>
      <w:marLeft w:val="0"/>
      <w:marRight w:val="0"/>
      <w:marTop w:val="0"/>
      <w:marBottom w:val="0"/>
      <w:divBdr>
        <w:top w:val="none" w:sz="0" w:space="0" w:color="auto"/>
        <w:left w:val="none" w:sz="0" w:space="0" w:color="auto"/>
        <w:bottom w:val="none" w:sz="0" w:space="0" w:color="auto"/>
        <w:right w:val="none" w:sz="0" w:space="0" w:color="auto"/>
      </w:divBdr>
      <w:divsChild>
        <w:div w:id="2073842454">
          <w:marLeft w:val="0"/>
          <w:marRight w:val="0"/>
          <w:marTop w:val="0"/>
          <w:marBottom w:val="0"/>
          <w:divBdr>
            <w:top w:val="single" w:sz="2" w:space="0" w:color="D9D9E3"/>
            <w:left w:val="single" w:sz="2" w:space="0" w:color="D9D9E3"/>
            <w:bottom w:val="single" w:sz="2" w:space="0" w:color="D9D9E3"/>
            <w:right w:val="single" w:sz="2" w:space="0" w:color="D9D9E3"/>
          </w:divBdr>
          <w:divsChild>
            <w:div w:id="1718238329">
              <w:marLeft w:val="0"/>
              <w:marRight w:val="0"/>
              <w:marTop w:val="0"/>
              <w:marBottom w:val="0"/>
              <w:divBdr>
                <w:top w:val="single" w:sz="2" w:space="0" w:color="D9D9E3"/>
                <w:left w:val="single" w:sz="2" w:space="0" w:color="D9D9E3"/>
                <w:bottom w:val="single" w:sz="2" w:space="0" w:color="D9D9E3"/>
                <w:right w:val="single" w:sz="2" w:space="0" w:color="D9D9E3"/>
              </w:divBdr>
              <w:divsChild>
                <w:div w:id="820853283">
                  <w:marLeft w:val="0"/>
                  <w:marRight w:val="0"/>
                  <w:marTop w:val="0"/>
                  <w:marBottom w:val="0"/>
                  <w:divBdr>
                    <w:top w:val="single" w:sz="2" w:space="0" w:color="D9D9E3"/>
                    <w:left w:val="single" w:sz="2" w:space="0" w:color="D9D9E3"/>
                    <w:bottom w:val="single" w:sz="2" w:space="0" w:color="D9D9E3"/>
                    <w:right w:val="single" w:sz="2" w:space="0" w:color="D9D9E3"/>
                  </w:divBdr>
                  <w:divsChild>
                    <w:div w:id="458109536">
                      <w:marLeft w:val="0"/>
                      <w:marRight w:val="0"/>
                      <w:marTop w:val="0"/>
                      <w:marBottom w:val="0"/>
                      <w:divBdr>
                        <w:top w:val="single" w:sz="2" w:space="0" w:color="D9D9E3"/>
                        <w:left w:val="single" w:sz="2" w:space="0" w:color="D9D9E3"/>
                        <w:bottom w:val="single" w:sz="2" w:space="0" w:color="D9D9E3"/>
                        <w:right w:val="single" w:sz="2" w:space="0" w:color="D9D9E3"/>
                      </w:divBdr>
                      <w:divsChild>
                        <w:div w:id="798838533">
                          <w:marLeft w:val="0"/>
                          <w:marRight w:val="0"/>
                          <w:marTop w:val="0"/>
                          <w:marBottom w:val="0"/>
                          <w:divBdr>
                            <w:top w:val="single" w:sz="2" w:space="0" w:color="auto"/>
                            <w:left w:val="single" w:sz="2" w:space="0" w:color="auto"/>
                            <w:bottom w:val="single" w:sz="6" w:space="0" w:color="auto"/>
                            <w:right w:val="single" w:sz="2" w:space="0" w:color="auto"/>
                          </w:divBdr>
                          <w:divsChild>
                            <w:div w:id="1684867100">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358567">
                                  <w:marLeft w:val="0"/>
                                  <w:marRight w:val="0"/>
                                  <w:marTop w:val="0"/>
                                  <w:marBottom w:val="0"/>
                                  <w:divBdr>
                                    <w:top w:val="single" w:sz="2" w:space="0" w:color="D9D9E3"/>
                                    <w:left w:val="single" w:sz="2" w:space="0" w:color="D9D9E3"/>
                                    <w:bottom w:val="single" w:sz="2" w:space="0" w:color="D9D9E3"/>
                                    <w:right w:val="single" w:sz="2" w:space="0" w:color="D9D9E3"/>
                                  </w:divBdr>
                                  <w:divsChild>
                                    <w:div w:id="1690135639">
                                      <w:marLeft w:val="0"/>
                                      <w:marRight w:val="0"/>
                                      <w:marTop w:val="0"/>
                                      <w:marBottom w:val="0"/>
                                      <w:divBdr>
                                        <w:top w:val="single" w:sz="2" w:space="0" w:color="D9D9E3"/>
                                        <w:left w:val="single" w:sz="2" w:space="0" w:color="D9D9E3"/>
                                        <w:bottom w:val="single" w:sz="2" w:space="0" w:color="D9D9E3"/>
                                        <w:right w:val="single" w:sz="2" w:space="0" w:color="D9D9E3"/>
                                      </w:divBdr>
                                      <w:divsChild>
                                        <w:div w:id="960496362">
                                          <w:marLeft w:val="0"/>
                                          <w:marRight w:val="0"/>
                                          <w:marTop w:val="0"/>
                                          <w:marBottom w:val="0"/>
                                          <w:divBdr>
                                            <w:top w:val="single" w:sz="2" w:space="0" w:color="D9D9E3"/>
                                            <w:left w:val="single" w:sz="2" w:space="0" w:color="D9D9E3"/>
                                            <w:bottom w:val="single" w:sz="2" w:space="0" w:color="D9D9E3"/>
                                            <w:right w:val="single" w:sz="2" w:space="0" w:color="D9D9E3"/>
                                          </w:divBdr>
                                          <w:divsChild>
                                            <w:div w:id="1776510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72972003">
          <w:marLeft w:val="0"/>
          <w:marRight w:val="0"/>
          <w:marTop w:val="0"/>
          <w:marBottom w:val="0"/>
          <w:divBdr>
            <w:top w:val="none" w:sz="0" w:space="0" w:color="auto"/>
            <w:left w:val="none" w:sz="0" w:space="0" w:color="auto"/>
            <w:bottom w:val="none" w:sz="0" w:space="0" w:color="auto"/>
            <w:right w:val="none" w:sz="0" w:space="0" w:color="auto"/>
          </w:divBdr>
          <w:divsChild>
            <w:div w:id="1865358894">
              <w:marLeft w:val="0"/>
              <w:marRight w:val="0"/>
              <w:marTop w:val="0"/>
              <w:marBottom w:val="0"/>
              <w:divBdr>
                <w:top w:val="single" w:sz="2" w:space="0" w:color="D9D9E3"/>
                <w:left w:val="single" w:sz="2" w:space="0" w:color="D9D9E3"/>
                <w:bottom w:val="single" w:sz="2" w:space="0" w:color="D9D9E3"/>
                <w:right w:val="single" w:sz="2" w:space="0" w:color="D9D9E3"/>
              </w:divBdr>
              <w:divsChild>
                <w:div w:id="846015583">
                  <w:marLeft w:val="0"/>
                  <w:marRight w:val="0"/>
                  <w:marTop w:val="0"/>
                  <w:marBottom w:val="0"/>
                  <w:divBdr>
                    <w:top w:val="single" w:sz="2" w:space="0" w:color="D9D9E3"/>
                    <w:left w:val="single" w:sz="2" w:space="0" w:color="D9D9E3"/>
                    <w:bottom w:val="single" w:sz="2" w:space="0" w:color="D9D9E3"/>
                    <w:right w:val="single" w:sz="2" w:space="0" w:color="D9D9E3"/>
                  </w:divBdr>
                  <w:divsChild>
                    <w:div w:id="1982151962">
                      <w:marLeft w:val="0"/>
                      <w:marRight w:val="0"/>
                      <w:marTop w:val="0"/>
                      <w:marBottom w:val="0"/>
                      <w:divBdr>
                        <w:top w:val="single" w:sz="2" w:space="0" w:color="D9D9E3"/>
                        <w:left w:val="single" w:sz="2" w:space="0" w:color="D9D9E3"/>
                        <w:bottom w:val="single" w:sz="2" w:space="0" w:color="D9D9E3"/>
                        <w:right w:val="single" w:sz="2" w:space="0" w:color="D9D9E3"/>
                      </w:divBdr>
                      <w:divsChild>
                        <w:div w:id="451676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252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374534">
      <w:bodyDiv w:val="1"/>
      <w:marLeft w:val="0"/>
      <w:marRight w:val="0"/>
      <w:marTop w:val="0"/>
      <w:marBottom w:val="0"/>
      <w:divBdr>
        <w:top w:val="none" w:sz="0" w:space="0" w:color="auto"/>
        <w:left w:val="none" w:sz="0" w:space="0" w:color="auto"/>
        <w:bottom w:val="none" w:sz="0" w:space="0" w:color="auto"/>
        <w:right w:val="none" w:sz="0" w:space="0" w:color="auto"/>
      </w:divBdr>
    </w:div>
    <w:div w:id="1202478572">
      <w:bodyDiv w:val="1"/>
      <w:marLeft w:val="0"/>
      <w:marRight w:val="0"/>
      <w:marTop w:val="0"/>
      <w:marBottom w:val="0"/>
      <w:divBdr>
        <w:top w:val="none" w:sz="0" w:space="0" w:color="auto"/>
        <w:left w:val="none" w:sz="0" w:space="0" w:color="auto"/>
        <w:bottom w:val="none" w:sz="0" w:space="0" w:color="auto"/>
        <w:right w:val="none" w:sz="0" w:space="0" w:color="auto"/>
      </w:divBdr>
      <w:divsChild>
        <w:div w:id="457914818">
          <w:marLeft w:val="0"/>
          <w:marRight w:val="0"/>
          <w:marTop w:val="0"/>
          <w:marBottom w:val="0"/>
          <w:divBdr>
            <w:top w:val="single" w:sz="2" w:space="0" w:color="D9D9E3"/>
            <w:left w:val="single" w:sz="2" w:space="0" w:color="D9D9E3"/>
            <w:bottom w:val="single" w:sz="2" w:space="0" w:color="D9D9E3"/>
            <w:right w:val="single" w:sz="2" w:space="0" w:color="D9D9E3"/>
          </w:divBdr>
          <w:divsChild>
            <w:div w:id="1537350161">
              <w:marLeft w:val="0"/>
              <w:marRight w:val="0"/>
              <w:marTop w:val="0"/>
              <w:marBottom w:val="0"/>
              <w:divBdr>
                <w:top w:val="single" w:sz="2" w:space="0" w:color="D9D9E3"/>
                <w:left w:val="single" w:sz="2" w:space="0" w:color="D9D9E3"/>
                <w:bottom w:val="single" w:sz="2" w:space="0" w:color="D9D9E3"/>
                <w:right w:val="single" w:sz="2" w:space="0" w:color="D9D9E3"/>
              </w:divBdr>
              <w:divsChild>
                <w:div w:id="1301577546">
                  <w:marLeft w:val="0"/>
                  <w:marRight w:val="0"/>
                  <w:marTop w:val="0"/>
                  <w:marBottom w:val="0"/>
                  <w:divBdr>
                    <w:top w:val="single" w:sz="2" w:space="0" w:color="D9D9E3"/>
                    <w:left w:val="single" w:sz="2" w:space="0" w:color="D9D9E3"/>
                    <w:bottom w:val="single" w:sz="2" w:space="0" w:color="D9D9E3"/>
                    <w:right w:val="single" w:sz="2" w:space="0" w:color="D9D9E3"/>
                  </w:divBdr>
                  <w:divsChild>
                    <w:div w:id="169756599">
                      <w:marLeft w:val="0"/>
                      <w:marRight w:val="0"/>
                      <w:marTop w:val="0"/>
                      <w:marBottom w:val="0"/>
                      <w:divBdr>
                        <w:top w:val="single" w:sz="2" w:space="0" w:color="D9D9E3"/>
                        <w:left w:val="single" w:sz="2" w:space="0" w:color="D9D9E3"/>
                        <w:bottom w:val="single" w:sz="2" w:space="0" w:color="D9D9E3"/>
                        <w:right w:val="single" w:sz="2" w:space="0" w:color="D9D9E3"/>
                      </w:divBdr>
                      <w:divsChild>
                        <w:div w:id="395706909">
                          <w:marLeft w:val="0"/>
                          <w:marRight w:val="0"/>
                          <w:marTop w:val="0"/>
                          <w:marBottom w:val="0"/>
                          <w:divBdr>
                            <w:top w:val="single" w:sz="2" w:space="0" w:color="auto"/>
                            <w:left w:val="single" w:sz="2" w:space="0" w:color="auto"/>
                            <w:bottom w:val="single" w:sz="6" w:space="0" w:color="auto"/>
                            <w:right w:val="single" w:sz="2" w:space="0" w:color="auto"/>
                          </w:divBdr>
                          <w:divsChild>
                            <w:div w:id="415447021">
                              <w:marLeft w:val="0"/>
                              <w:marRight w:val="0"/>
                              <w:marTop w:val="100"/>
                              <w:marBottom w:val="100"/>
                              <w:divBdr>
                                <w:top w:val="single" w:sz="2" w:space="0" w:color="D9D9E3"/>
                                <w:left w:val="single" w:sz="2" w:space="0" w:color="D9D9E3"/>
                                <w:bottom w:val="single" w:sz="2" w:space="0" w:color="D9D9E3"/>
                                <w:right w:val="single" w:sz="2" w:space="0" w:color="D9D9E3"/>
                              </w:divBdr>
                              <w:divsChild>
                                <w:div w:id="452870393">
                                  <w:marLeft w:val="0"/>
                                  <w:marRight w:val="0"/>
                                  <w:marTop w:val="0"/>
                                  <w:marBottom w:val="0"/>
                                  <w:divBdr>
                                    <w:top w:val="single" w:sz="2" w:space="0" w:color="D9D9E3"/>
                                    <w:left w:val="single" w:sz="2" w:space="0" w:color="D9D9E3"/>
                                    <w:bottom w:val="single" w:sz="2" w:space="0" w:color="D9D9E3"/>
                                    <w:right w:val="single" w:sz="2" w:space="0" w:color="D9D9E3"/>
                                  </w:divBdr>
                                  <w:divsChild>
                                    <w:div w:id="1109202933">
                                      <w:marLeft w:val="0"/>
                                      <w:marRight w:val="0"/>
                                      <w:marTop w:val="0"/>
                                      <w:marBottom w:val="0"/>
                                      <w:divBdr>
                                        <w:top w:val="single" w:sz="2" w:space="0" w:color="D9D9E3"/>
                                        <w:left w:val="single" w:sz="2" w:space="0" w:color="D9D9E3"/>
                                        <w:bottom w:val="single" w:sz="2" w:space="0" w:color="D9D9E3"/>
                                        <w:right w:val="single" w:sz="2" w:space="0" w:color="D9D9E3"/>
                                      </w:divBdr>
                                      <w:divsChild>
                                        <w:div w:id="903950911">
                                          <w:marLeft w:val="0"/>
                                          <w:marRight w:val="0"/>
                                          <w:marTop w:val="0"/>
                                          <w:marBottom w:val="0"/>
                                          <w:divBdr>
                                            <w:top w:val="single" w:sz="2" w:space="0" w:color="D9D9E3"/>
                                            <w:left w:val="single" w:sz="2" w:space="0" w:color="D9D9E3"/>
                                            <w:bottom w:val="single" w:sz="2" w:space="0" w:color="D9D9E3"/>
                                            <w:right w:val="single" w:sz="2" w:space="0" w:color="D9D9E3"/>
                                          </w:divBdr>
                                          <w:divsChild>
                                            <w:div w:id="168758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9190701">
          <w:marLeft w:val="0"/>
          <w:marRight w:val="0"/>
          <w:marTop w:val="0"/>
          <w:marBottom w:val="0"/>
          <w:divBdr>
            <w:top w:val="none" w:sz="0" w:space="0" w:color="auto"/>
            <w:left w:val="none" w:sz="0" w:space="0" w:color="auto"/>
            <w:bottom w:val="none" w:sz="0" w:space="0" w:color="auto"/>
            <w:right w:val="none" w:sz="0" w:space="0" w:color="auto"/>
          </w:divBdr>
        </w:div>
      </w:divsChild>
    </w:div>
    <w:div w:id="1264266501">
      <w:bodyDiv w:val="1"/>
      <w:marLeft w:val="0"/>
      <w:marRight w:val="0"/>
      <w:marTop w:val="0"/>
      <w:marBottom w:val="0"/>
      <w:divBdr>
        <w:top w:val="none" w:sz="0" w:space="0" w:color="auto"/>
        <w:left w:val="none" w:sz="0" w:space="0" w:color="auto"/>
        <w:bottom w:val="none" w:sz="0" w:space="0" w:color="auto"/>
        <w:right w:val="none" w:sz="0" w:space="0" w:color="auto"/>
      </w:divBdr>
    </w:div>
    <w:div w:id="1300720571">
      <w:bodyDiv w:val="1"/>
      <w:marLeft w:val="0"/>
      <w:marRight w:val="0"/>
      <w:marTop w:val="0"/>
      <w:marBottom w:val="0"/>
      <w:divBdr>
        <w:top w:val="none" w:sz="0" w:space="0" w:color="auto"/>
        <w:left w:val="none" w:sz="0" w:space="0" w:color="auto"/>
        <w:bottom w:val="none" w:sz="0" w:space="0" w:color="auto"/>
        <w:right w:val="none" w:sz="0" w:space="0" w:color="auto"/>
      </w:divBdr>
      <w:divsChild>
        <w:div w:id="347485609">
          <w:marLeft w:val="0"/>
          <w:marRight w:val="0"/>
          <w:marTop w:val="0"/>
          <w:marBottom w:val="0"/>
          <w:divBdr>
            <w:top w:val="single" w:sz="2" w:space="0" w:color="D9D9E3"/>
            <w:left w:val="single" w:sz="2" w:space="0" w:color="D9D9E3"/>
            <w:bottom w:val="single" w:sz="2" w:space="0" w:color="D9D9E3"/>
            <w:right w:val="single" w:sz="2" w:space="0" w:color="D9D9E3"/>
          </w:divBdr>
          <w:divsChild>
            <w:div w:id="1415468429">
              <w:marLeft w:val="0"/>
              <w:marRight w:val="0"/>
              <w:marTop w:val="0"/>
              <w:marBottom w:val="0"/>
              <w:divBdr>
                <w:top w:val="single" w:sz="2" w:space="0" w:color="D9D9E3"/>
                <w:left w:val="single" w:sz="2" w:space="0" w:color="D9D9E3"/>
                <w:bottom w:val="single" w:sz="2" w:space="0" w:color="D9D9E3"/>
                <w:right w:val="single" w:sz="2" w:space="0" w:color="D9D9E3"/>
              </w:divBdr>
              <w:divsChild>
                <w:div w:id="1717655533">
                  <w:marLeft w:val="0"/>
                  <w:marRight w:val="0"/>
                  <w:marTop w:val="0"/>
                  <w:marBottom w:val="0"/>
                  <w:divBdr>
                    <w:top w:val="single" w:sz="2" w:space="0" w:color="D9D9E3"/>
                    <w:left w:val="single" w:sz="2" w:space="0" w:color="D9D9E3"/>
                    <w:bottom w:val="single" w:sz="2" w:space="0" w:color="D9D9E3"/>
                    <w:right w:val="single" w:sz="2" w:space="0" w:color="D9D9E3"/>
                  </w:divBdr>
                  <w:divsChild>
                    <w:div w:id="44184699">
                      <w:marLeft w:val="0"/>
                      <w:marRight w:val="0"/>
                      <w:marTop w:val="0"/>
                      <w:marBottom w:val="0"/>
                      <w:divBdr>
                        <w:top w:val="single" w:sz="2" w:space="0" w:color="D9D9E3"/>
                        <w:left w:val="single" w:sz="2" w:space="0" w:color="D9D9E3"/>
                        <w:bottom w:val="single" w:sz="2" w:space="0" w:color="D9D9E3"/>
                        <w:right w:val="single" w:sz="2" w:space="0" w:color="D9D9E3"/>
                      </w:divBdr>
                      <w:divsChild>
                        <w:div w:id="540829720">
                          <w:marLeft w:val="0"/>
                          <w:marRight w:val="0"/>
                          <w:marTop w:val="0"/>
                          <w:marBottom w:val="0"/>
                          <w:divBdr>
                            <w:top w:val="single" w:sz="2" w:space="0" w:color="auto"/>
                            <w:left w:val="single" w:sz="2" w:space="0" w:color="auto"/>
                            <w:bottom w:val="single" w:sz="6" w:space="0" w:color="auto"/>
                            <w:right w:val="single" w:sz="2" w:space="0" w:color="auto"/>
                          </w:divBdr>
                          <w:divsChild>
                            <w:div w:id="441460800">
                              <w:marLeft w:val="0"/>
                              <w:marRight w:val="0"/>
                              <w:marTop w:val="100"/>
                              <w:marBottom w:val="100"/>
                              <w:divBdr>
                                <w:top w:val="single" w:sz="2" w:space="0" w:color="D9D9E3"/>
                                <w:left w:val="single" w:sz="2" w:space="0" w:color="D9D9E3"/>
                                <w:bottom w:val="single" w:sz="2" w:space="0" w:color="D9D9E3"/>
                                <w:right w:val="single" w:sz="2" w:space="0" w:color="D9D9E3"/>
                              </w:divBdr>
                              <w:divsChild>
                                <w:div w:id="358511735">
                                  <w:marLeft w:val="0"/>
                                  <w:marRight w:val="0"/>
                                  <w:marTop w:val="0"/>
                                  <w:marBottom w:val="0"/>
                                  <w:divBdr>
                                    <w:top w:val="single" w:sz="2" w:space="0" w:color="D9D9E3"/>
                                    <w:left w:val="single" w:sz="2" w:space="0" w:color="D9D9E3"/>
                                    <w:bottom w:val="single" w:sz="2" w:space="0" w:color="D9D9E3"/>
                                    <w:right w:val="single" w:sz="2" w:space="0" w:color="D9D9E3"/>
                                  </w:divBdr>
                                  <w:divsChild>
                                    <w:div w:id="563873189">
                                      <w:marLeft w:val="0"/>
                                      <w:marRight w:val="0"/>
                                      <w:marTop w:val="0"/>
                                      <w:marBottom w:val="0"/>
                                      <w:divBdr>
                                        <w:top w:val="single" w:sz="2" w:space="0" w:color="D9D9E3"/>
                                        <w:left w:val="single" w:sz="2" w:space="0" w:color="D9D9E3"/>
                                        <w:bottom w:val="single" w:sz="2" w:space="0" w:color="D9D9E3"/>
                                        <w:right w:val="single" w:sz="2" w:space="0" w:color="D9D9E3"/>
                                      </w:divBdr>
                                      <w:divsChild>
                                        <w:div w:id="1819030916">
                                          <w:marLeft w:val="0"/>
                                          <w:marRight w:val="0"/>
                                          <w:marTop w:val="0"/>
                                          <w:marBottom w:val="0"/>
                                          <w:divBdr>
                                            <w:top w:val="single" w:sz="2" w:space="0" w:color="D9D9E3"/>
                                            <w:left w:val="single" w:sz="2" w:space="0" w:color="D9D9E3"/>
                                            <w:bottom w:val="single" w:sz="2" w:space="0" w:color="D9D9E3"/>
                                            <w:right w:val="single" w:sz="2" w:space="0" w:color="D9D9E3"/>
                                          </w:divBdr>
                                          <w:divsChild>
                                            <w:div w:id="1371998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12503917">
          <w:marLeft w:val="0"/>
          <w:marRight w:val="0"/>
          <w:marTop w:val="0"/>
          <w:marBottom w:val="0"/>
          <w:divBdr>
            <w:top w:val="none" w:sz="0" w:space="0" w:color="auto"/>
            <w:left w:val="none" w:sz="0" w:space="0" w:color="auto"/>
            <w:bottom w:val="none" w:sz="0" w:space="0" w:color="auto"/>
            <w:right w:val="none" w:sz="0" w:space="0" w:color="auto"/>
          </w:divBdr>
        </w:div>
      </w:divsChild>
    </w:div>
    <w:div w:id="1310862536">
      <w:bodyDiv w:val="1"/>
      <w:marLeft w:val="0"/>
      <w:marRight w:val="0"/>
      <w:marTop w:val="0"/>
      <w:marBottom w:val="0"/>
      <w:divBdr>
        <w:top w:val="none" w:sz="0" w:space="0" w:color="auto"/>
        <w:left w:val="none" w:sz="0" w:space="0" w:color="auto"/>
        <w:bottom w:val="none" w:sz="0" w:space="0" w:color="auto"/>
        <w:right w:val="none" w:sz="0" w:space="0" w:color="auto"/>
      </w:divBdr>
    </w:div>
    <w:div w:id="1328702991">
      <w:bodyDiv w:val="1"/>
      <w:marLeft w:val="0"/>
      <w:marRight w:val="0"/>
      <w:marTop w:val="0"/>
      <w:marBottom w:val="0"/>
      <w:divBdr>
        <w:top w:val="none" w:sz="0" w:space="0" w:color="auto"/>
        <w:left w:val="none" w:sz="0" w:space="0" w:color="auto"/>
        <w:bottom w:val="none" w:sz="0" w:space="0" w:color="auto"/>
        <w:right w:val="none" w:sz="0" w:space="0" w:color="auto"/>
      </w:divBdr>
    </w:div>
    <w:div w:id="1340698058">
      <w:bodyDiv w:val="1"/>
      <w:marLeft w:val="0"/>
      <w:marRight w:val="0"/>
      <w:marTop w:val="0"/>
      <w:marBottom w:val="0"/>
      <w:divBdr>
        <w:top w:val="none" w:sz="0" w:space="0" w:color="auto"/>
        <w:left w:val="none" w:sz="0" w:space="0" w:color="auto"/>
        <w:bottom w:val="none" w:sz="0" w:space="0" w:color="auto"/>
        <w:right w:val="none" w:sz="0" w:space="0" w:color="auto"/>
      </w:divBdr>
    </w:div>
    <w:div w:id="1379549121">
      <w:bodyDiv w:val="1"/>
      <w:marLeft w:val="0"/>
      <w:marRight w:val="0"/>
      <w:marTop w:val="0"/>
      <w:marBottom w:val="0"/>
      <w:divBdr>
        <w:top w:val="none" w:sz="0" w:space="0" w:color="auto"/>
        <w:left w:val="none" w:sz="0" w:space="0" w:color="auto"/>
        <w:bottom w:val="none" w:sz="0" w:space="0" w:color="auto"/>
        <w:right w:val="none" w:sz="0" w:space="0" w:color="auto"/>
      </w:divBdr>
    </w:div>
    <w:div w:id="1524439590">
      <w:bodyDiv w:val="1"/>
      <w:marLeft w:val="0"/>
      <w:marRight w:val="0"/>
      <w:marTop w:val="0"/>
      <w:marBottom w:val="0"/>
      <w:divBdr>
        <w:top w:val="none" w:sz="0" w:space="0" w:color="auto"/>
        <w:left w:val="none" w:sz="0" w:space="0" w:color="auto"/>
        <w:bottom w:val="none" w:sz="0" w:space="0" w:color="auto"/>
        <w:right w:val="none" w:sz="0" w:space="0" w:color="auto"/>
      </w:divBdr>
    </w:div>
    <w:div w:id="1634679719">
      <w:bodyDiv w:val="1"/>
      <w:marLeft w:val="0"/>
      <w:marRight w:val="0"/>
      <w:marTop w:val="0"/>
      <w:marBottom w:val="0"/>
      <w:divBdr>
        <w:top w:val="none" w:sz="0" w:space="0" w:color="auto"/>
        <w:left w:val="none" w:sz="0" w:space="0" w:color="auto"/>
        <w:bottom w:val="none" w:sz="0" w:space="0" w:color="auto"/>
        <w:right w:val="none" w:sz="0" w:space="0" w:color="auto"/>
      </w:divBdr>
    </w:div>
    <w:div w:id="1670982082">
      <w:bodyDiv w:val="1"/>
      <w:marLeft w:val="0"/>
      <w:marRight w:val="0"/>
      <w:marTop w:val="0"/>
      <w:marBottom w:val="0"/>
      <w:divBdr>
        <w:top w:val="none" w:sz="0" w:space="0" w:color="auto"/>
        <w:left w:val="none" w:sz="0" w:space="0" w:color="auto"/>
        <w:bottom w:val="none" w:sz="0" w:space="0" w:color="auto"/>
        <w:right w:val="none" w:sz="0" w:space="0" w:color="auto"/>
      </w:divBdr>
    </w:div>
    <w:div w:id="1708748860">
      <w:bodyDiv w:val="1"/>
      <w:marLeft w:val="0"/>
      <w:marRight w:val="0"/>
      <w:marTop w:val="0"/>
      <w:marBottom w:val="0"/>
      <w:divBdr>
        <w:top w:val="none" w:sz="0" w:space="0" w:color="auto"/>
        <w:left w:val="none" w:sz="0" w:space="0" w:color="auto"/>
        <w:bottom w:val="none" w:sz="0" w:space="0" w:color="auto"/>
        <w:right w:val="none" w:sz="0" w:space="0" w:color="auto"/>
      </w:divBdr>
    </w:div>
    <w:div w:id="1740446130">
      <w:bodyDiv w:val="1"/>
      <w:marLeft w:val="0"/>
      <w:marRight w:val="0"/>
      <w:marTop w:val="0"/>
      <w:marBottom w:val="0"/>
      <w:divBdr>
        <w:top w:val="none" w:sz="0" w:space="0" w:color="auto"/>
        <w:left w:val="none" w:sz="0" w:space="0" w:color="auto"/>
        <w:bottom w:val="none" w:sz="0" w:space="0" w:color="auto"/>
        <w:right w:val="none" w:sz="0" w:space="0" w:color="auto"/>
      </w:divBdr>
    </w:div>
    <w:div w:id="1748767931">
      <w:bodyDiv w:val="1"/>
      <w:marLeft w:val="0"/>
      <w:marRight w:val="0"/>
      <w:marTop w:val="0"/>
      <w:marBottom w:val="0"/>
      <w:divBdr>
        <w:top w:val="none" w:sz="0" w:space="0" w:color="auto"/>
        <w:left w:val="none" w:sz="0" w:space="0" w:color="auto"/>
        <w:bottom w:val="none" w:sz="0" w:space="0" w:color="auto"/>
        <w:right w:val="none" w:sz="0" w:space="0" w:color="auto"/>
      </w:divBdr>
    </w:div>
    <w:div w:id="1853228760">
      <w:bodyDiv w:val="1"/>
      <w:marLeft w:val="0"/>
      <w:marRight w:val="0"/>
      <w:marTop w:val="0"/>
      <w:marBottom w:val="0"/>
      <w:divBdr>
        <w:top w:val="none" w:sz="0" w:space="0" w:color="auto"/>
        <w:left w:val="none" w:sz="0" w:space="0" w:color="auto"/>
        <w:bottom w:val="none" w:sz="0" w:space="0" w:color="auto"/>
        <w:right w:val="none" w:sz="0" w:space="0" w:color="auto"/>
      </w:divBdr>
    </w:div>
    <w:div w:id="2117673631">
      <w:bodyDiv w:val="1"/>
      <w:marLeft w:val="0"/>
      <w:marRight w:val="0"/>
      <w:marTop w:val="0"/>
      <w:marBottom w:val="0"/>
      <w:divBdr>
        <w:top w:val="none" w:sz="0" w:space="0" w:color="auto"/>
        <w:left w:val="none" w:sz="0" w:space="0" w:color="auto"/>
        <w:bottom w:val="none" w:sz="0" w:space="0" w:color="auto"/>
        <w:right w:val="none" w:sz="0" w:space="0" w:color="auto"/>
      </w:divBdr>
    </w:div>
    <w:div w:id="2140301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Six23</b:Tag>
    <b:SourceType>InternetSite</b:SourceType>
    <b:Guid>{515D0BCB-1ACC-4BD3-AA83-DB05536C0687}</b:Guid>
    <b:Title>Six Senses</b:Title>
    <b:Year>2023</b:Year>
    <b:Author>
      <b:Author>
        <b:NameList>
          <b:Person>
            <b:Last>Senses</b:Last>
            <b:First>Six</b:First>
          </b:Person>
        </b:NameList>
      </b:Author>
    </b:Author>
    <b:URL>https://www.sixsenses.com/en</b:URL>
    <b:RefOrder>1</b:RefOrder>
  </b:Source>
  <b:Source>
    <b:Tag>Scr23</b:Tag>
    <b:SourceType>InternetSite</b:SourceType>
    <b:Guid>{7FEEFCED-5A88-4E4C-BDD1-7D7659544502}</b:Guid>
    <b:Author>
      <b:Author>
        <b:NameList>
          <b:Person>
            <b:Last>Scribd</b:Last>
          </b:Person>
        </b:NameList>
      </b:Author>
    </b:Author>
    <b:Title>Six Senses Corporate Fact Sheet</b:Title>
    <b:Year>2023</b:Year>
    <b:URL>https://www.scribd.com/document/539045060/Six-Senses-Corporate-Fact-Sheet</b:URL>
    <b:RefOrder>3</b:RefOrder>
  </b:Source>
  <b:Source>
    <b:Tag>Luc23</b:Tag>
    <b:SourceType>InternetSite</b:SourceType>
    <b:Guid>{BF83177E-F270-4402-86FF-831951815455}</b:Guid>
    <b:Author>
      <b:Author>
        <b:NameList>
          <b:Person>
            <b:Last>Lucidity</b:Last>
          </b:Person>
        </b:NameList>
      </b:Author>
    </b:Author>
    <b:Title>Introduction to Bowman’s Strategy Clock</b:Title>
    <b:Year>2023</b:Year>
    <b:URL>https://getlucidity.com/strategy-resources/introduction-to-bowmans-strategy-clock/</b:URL>
    <b:RefOrder>6</b:RefOrder>
  </b:Source>
  <b:Source>
    <b:Tag>Kin23</b:Tag>
    <b:SourceType>InternetSite</b:SourceType>
    <b:Guid>{9B8D30BC-4154-472F-A8A9-F776EDFB7A7F}</b:Guid>
    <b:Author>
      <b:Author>
        <b:NameList>
          <b:Person>
            <b:Last>Yasar</b:Last>
            <b:First>Kinza</b:First>
          </b:Person>
        </b:NameList>
      </b:Author>
    </b:Author>
    <b:Title>4 P's marketing mix</b:Title>
    <b:Year>2023</b:Year>
    <b:URL>https://www.techtarget.com/whatis/definition/Four-Ps#:~:text=The%20marketing%20mix%2C%20also%20known,%2C%20price%2C%20place%20and%20promotion.</b:URL>
    <b:RefOrder>10</b:RefOrder>
  </b:Source>
  <b:Source>
    <b:Tag>HSM23</b:Tag>
    <b:SourceType>InternetSite</b:SourceType>
    <b:Guid>{15804FA5-21C2-4404-8523-696580486439}</b:Guid>
    <b:Author>
      <b:Author>
        <b:NameList>
          <b:Person>
            <b:Last>HSMN</b:Last>
          </b:Person>
        </b:NameList>
      </b:Author>
    </b:Author>
    <b:Title>SMART objectives</b:Title>
    <b:Year>2023</b:Year>
    <b:URL>https://www.health.state.mn.us/communities/practice/resources/phqitoolbox/objectives.html#:~:text=A%20SMART%20objective%20is%20one,organization%20will%20achieve%20a%20goal.</b:URL>
    <b:RefOrder>11</b:RefOrder>
  </b:Source>
  <b:Source>
    <b:Tag>Kie23</b:Tag>
    <b:SourceType>InternetSite</b:SourceType>
    <b:Guid>{A03611A4-ED92-488B-96F6-AF72B8734686}</b:Guid>
    <b:Author>
      <b:Author>
        <b:NameList>
          <b:Person>
            <b:Last>Frue</b:Last>
            <b:First>Kiesha</b:First>
          </b:Person>
        </b:NameList>
      </b:Author>
    </b:Author>
    <b:Title>PEST Analysis Ultimate Guide: Definition, Template, Examples</b:Title>
    <b:Year>2020</b:Year>
    <b:URL>https://pestleanalysis.com/pestel-framework/</b:URL>
    <b:RefOrder>8</b:RefOrder>
  </b:Source>
  <b:Source>
    <b:Tag>Sma22</b:Tag>
    <b:SourceType>InternetSite</b:SourceType>
    <b:Guid>{B58DFE20-982C-42AB-B6B4-DCCA35B99702}</b:Guid>
    <b:Author>
      <b:Author>
        <b:NameList>
          <b:Person>
            <b:Last>Insight</b:Last>
            <b:First>Smart</b:First>
          </b:Person>
        </b:NameList>
      </b:Author>
    </b:Author>
    <b:Title>Introducing The RACE Growth System and RACE Planning Framework: practical tools to improve your digital marketing</b:Title>
    <b:Year>2022</b:Year>
    <b:URL>https://www.smartinsights.com/digital-marketing-strategy/race-a-practical-framework-to-improve-your-digital-marketing/</b:URL>
    <b:RefOrder>14</b:RefOrder>
  </b:Source>
  <b:Source>
    <b:Tag>Sim23</b:Tag>
    <b:SourceType>InternetSite</b:SourceType>
    <b:Guid>{BB0FA8E4-110C-4D6C-9C23-AF8C6968BD07}</b:Guid>
    <b:Author>
      <b:Author>
        <b:NameList>
          <b:Person>
            <b:Last>Similarweb</b:Last>
          </b:Person>
        </b:NameList>
      </b:Author>
    </b:Author>
    <b:Title>Social Media Traffic to sixsenses.com</b:Title>
    <b:Year>2023</b:Year>
    <b:URL>https://www.similarweb.com/website/sixsenses.com/#social-media</b:URL>
    <b:RefOrder>15</b:RefOrder>
  </b:Source>
  <b:Source>
    <b:Tag>Ant23</b:Tag>
    <b:SourceType>InternetSite</b:SourceType>
    <b:Guid>{EBF8BE57-3487-4EAC-9C79-B7DA472E51A0}</b:Guid>
    <b:Author>
      <b:Author>
        <b:NameList>
          <b:Person>
            <b:Last>Antevenio</b:Last>
          </b:Person>
        </b:NameList>
      </b:Author>
    </b:Author>
    <b:Title>What is the SOSTAC methodology?</b:Title>
    <b:Year>2023</b:Year>
    <b:URL>https://www.antevenio.com/usa/what-is-the-sostac-methodology/</b:URL>
    <b:RefOrder>2</b:RefOrder>
  </b:Source>
  <b:Source>
    <b:Tag>Jak14</b:Tag>
    <b:SourceType>InternetSite</b:SourceType>
    <b:Guid>{3EA88AE6-B953-4F6E-B268-056892E8CD3E}</b:Guid>
    <b:Author>
      <b:Author>
        <b:NameList>
          <b:Person>
            <b:Last>Nielson</b:Last>
            <b:First>Jake</b:First>
          </b:Person>
        </b:NameList>
      </b:Author>
    </b:Author>
    <b:Title>Perceptual Maps: A Step By Step Guide To Analyzing Value, Competition and Opportunities</b:Title>
    <b:Year>2014</b:Year>
    <b:URL>https://www.ignitionframework.com/perceptual-map/</b:URL>
    <b:RefOrder>5</b:RefOrder>
  </b:Source>
  <b:Source>
    <b:Tag>Spi18</b:Tag>
    <b:SourceType>InternetSite</b:SourceType>
    <b:Guid>{AAB0887C-1C0B-4CEC-B692-4A1AB00531B8}</b:Guid>
    <b:Author>
      <b:Author>
        <b:NameList>
          <b:Person>
            <b:Last>Salta</b:Last>
            <b:First>Spiros</b:First>
          </b:Person>
        </b:NameList>
      </b:Author>
    </b:Author>
    <b:Title>Customer Loyalty &amp; The Bowman’s Clock.</b:Title>
    <b:Year>2018</b:Year>
    <b:URL>https://www.linkedin.com/pulse/customer-loyalty-bowmans-clock-spiros-tsaltas-mbi-meng-mmath-msc</b:URL>
    <b:RefOrder>7</b:RefOrder>
  </b:Source>
  <b:Source>
    <b:Tag>Ann21</b:Tag>
    <b:SourceType>InternetSite</b:SourceType>
    <b:Guid>{5F27AC36-FFEB-4AF3-BCC1-62D37C45FB7D}</b:Guid>
    <b:Author>
      <b:Author>
        <b:NameList>
          <b:Person>
            <b:Last>Hanlon</b:Last>
            <b:First>Annmarie</b:First>
          </b:Person>
        </b:NameList>
      </b:Author>
    </b:Author>
    <b:Title>The Ansoff Model</b:Title>
    <b:Year>2021</b:Year>
    <b:URL>https://www.smartinsights.com/marketing-planning/create-a-marketing-plan/ansoff-model/</b:URL>
    <b:RefOrder>12</b:RefOrder>
  </b:Source>
  <b:Source>
    <b:Tag>Ske23</b:Tag>
    <b:SourceType>InternetSite</b:SourceType>
    <b:Guid>{7DFE8491-5EC9-429A-AF80-3DE4A8E2E836}</b:Guid>
    <b:Author>
      <b:Author>
        <b:NameList>
          <b:Person>
            <b:Last>Bubble</b:Last>
            <b:First>Sketch</b:First>
          </b:Person>
        </b:NameList>
      </b:Author>
    </b:Author>
    <b:Title>The Race Model</b:Title>
    <b:Year>2023</b:Year>
    <b:URL>https://www.sketchbubble.com/en/presentation-the-race-model.html</b:URL>
    <b:RefOrder>13</b:RefOrder>
  </b:Source>
  <b:Source>
    <b:Tag>SSH20</b:Tag>
    <b:SourceType>Report</b:SourceType>
    <b:Guid>{DDE00AB0-1AB3-4A51-BAE9-567F7F9DBE73}</b:Guid>
    <b:Title>Six Senses Hotels Resorts Spas: Sustainability Report 2019</b:Title>
    <b:Year>2020</b:Year>
    <b:Author>
      <b:Author>
        <b:NameList>
          <b:Person>
            <b:Last>SSH</b:Last>
          </b:Person>
        </b:NameList>
      </b:Author>
    </b:Author>
    <b:Publisher>Six Senses Hotels Resorts Spas</b:Publisher>
    <b:RefOrder>4</b:RefOrder>
  </b:Source>
  <b:Source>
    <b:Tag>Spr23</b:Tag>
    <b:SourceType>InternetSite</b:SourceType>
    <b:Guid>{AC00F445-CCE2-438D-B32B-1D03CAC580EE}</b:Guid>
    <b:Author>
      <b:Author>
        <b:NameList>
          <b:Person>
            <b:Last>Springworks</b:Last>
          </b:Person>
        </b:NameList>
      </b:Author>
    </b:Author>
    <b:Title>How to conduct an effective PESTEL Analysis?</b:Title>
    <b:Year>2023</b:Year>
    <b:URL>https://springworks.ch/en/pestel-analysis/</b:URL>
    <b:RefOrder>9</b:RefOrder>
  </b:Source>
</b:Sources>
</file>

<file path=customXml/itemProps1.xml><?xml version="1.0" encoding="utf-8"?>
<ds:datastoreItem xmlns:ds="http://schemas.openxmlformats.org/officeDocument/2006/customXml" ds:itemID="{C692D319-A99A-40B0-A144-600682E72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20</Pages>
  <Words>1980</Words>
  <Characters>11287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Surface</dc:creator>
  <cp:keywords/>
  <dc:description/>
  <cp:lastModifiedBy>The Professionalz Ltd</cp:lastModifiedBy>
  <cp:revision>94</cp:revision>
  <dcterms:created xsi:type="dcterms:W3CDTF">2023-06-11T15:21:00Z</dcterms:created>
  <dcterms:modified xsi:type="dcterms:W3CDTF">2023-06-13T19:56:00Z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bb5b50e3d3518aafee90dc2b9cd419cea4c4365288016bd870878bbae2e938ad</vt:lpwstr>
  </property>
</Properties>
</file>