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2698724" w:displacedByCustomXml="next"/>
    <w:sdt>
      <w:sdtPr>
        <w:rPr>
          <w:rFonts w:ascii="Arial" w:hAnsi="Arial" w:cs="Arial"/>
        </w:rPr>
        <w:id w:val="493076385"/>
        <w:docPartObj>
          <w:docPartGallery w:val="Cover Pages"/>
          <w:docPartUnique/>
        </w:docPartObj>
      </w:sdtPr>
      <w:sdtEndPr>
        <w:rPr>
          <w:rFonts w:eastAsia="Times New Roman"/>
          <w:sz w:val="56"/>
          <w:szCs w:val="56"/>
        </w:rPr>
      </w:sdtEndPr>
      <w:sdtContent>
        <w:p w14:paraId="43E26137" w14:textId="35B8D437" w:rsidR="00E721F7" w:rsidRPr="001B0A76" w:rsidRDefault="00E721F7">
          <w:pPr>
            <w:rPr>
              <w:rFonts w:ascii="Arial" w:hAnsi="Arial" w:cs="Arial"/>
            </w:rPr>
          </w:pPr>
        </w:p>
        <w:p w14:paraId="1D7BFFCC" w14:textId="4409BC52" w:rsidR="00E721F7" w:rsidRPr="001B0A76" w:rsidRDefault="00000000">
          <w:pPr>
            <w:spacing w:after="200" w:line="276" w:lineRule="auto"/>
            <w:rPr>
              <w:rFonts w:ascii="Arial" w:eastAsia="Times New Roman" w:hAnsi="Arial" w:cs="Arial"/>
              <w:b/>
              <w:bCs/>
              <w:kern w:val="28"/>
              <w:sz w:val="56"/>
              <w:szCs w:val="56"/>
            </w:rPr>
          </w:pPr>
          <w:r>
            <w:rPr>
              <w:rFonts w:ascii="Arial" w:hAnsi="Arial" w:cs="Arial"/>
              <w:noProof/>
            </w:rPr>
            <w:pict w14:anchorId="688C7F7C">
              <v:group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style="mso-next-textbox:#Freeform 10" inset="1in,86.4pt,86.4pt,86.4pt">
                    <w:txbxContent>
                      <w:p w14:paraId="7F931204" w14:textId="55E420BC"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MODULE NUMBER: LCBB6004</w:t>
                        </w:r>
                      </w:p>
                      <w:p w14:paraId="2BC89E58" w14:textId="77777777" w:rsidR="00E721F7" w:rsidRPr="00DC6DEA" w:rsidRDefault="00E721F7">
                        <w:pPr>
                          <w:rPr>
                            <w:rFonts w:ascii="Arial" w:hAnsi="Arial" w:cs="Arial"/>
                            <w:color w:val="FFFFFF" w:themeColor="background1"/>
                            <w:sz w:val="28"/>
                            <w:szCs w:val="28"/>
                          </w:rPr>
                        </w:pPr>
                      </w:p>
                      <w:p w14:paraId="08BB23D9" w14:textId="4A6F6BD6"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MODULE NAME: STRATEGIC MANAGEMENT AND SUSTAINABILITY</w:t>
                        </w:r>
                      </w:p>
                      <w:p w14:paraId="2F88D0BA" w14:textId="77777777" w:rsidR="00E721F7" w:rsidRPr="00DC6DEA" w:rsidRDefault="00E721F7">
                        <w:pPr>
                          <w:rPr>
                            <w:rFonts w:ascii="Arial" w:hAnsi="Arial" w:cs="Arial"/>
                            <w:color w:val="FFFFFF" w:themeColor="background1"/>
                            <w:sz w:val="28"/>
                            <w:szCs w:val="28"/>
                          </w:rPr>
                        </w:pPr>
                      </w:p>
                      <w:p w14:paraId="7A809EB2" w14:textId="2EBC3D33"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TITLE OF ASSIGNMENT: STRATEGIC MANAGEMENT AND SUSTAINABILITY – ASSESSMENT 1</w:t>
                        </w:r>
                      </w:p>
                      <w:p w14:paraId="068487E6" w14:textId="77777777" w:rsidR="00E721F7" w:rsidRPr="00DC6DEA" w:rsidRDefault="00E721F7">
                        <w:pPr>
                          <w:rPr>
                            <w:rFonts w:ascii="Arial" w:hAnsi="Arial" w:cs="Arial"/>
                            <w:color w:val="FFFFFF" w:themeColor="background1"/>
                            <w:sz w:val="28"/>
                            <w:szCs w:val="28"/>
                          </w:rPr>
                        </w:pPr>
                      </w:p>
                      <w:p w14:paraId="13539CFA" w14:textId="0ACC5B47"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NAME: GRIGORAS ANDREEA EMILIA</w:t>
                        </w:r>
                      </w:p>
                      <w:p w14:paraId="5CD66D76" w14:textId="77777777" w:rsidR="00E721F7" w:rsidRPr="00DC6DEA" w:rsidRDefault="00E721F7">
                        <w:pPr>
                          <w:rPr>
                            <w:rFonts w:ascii="Arial" w:hAnsi="Arial" w:cs="Arial"/>
                            <w:color w:val="FFFFFF" w:themeColor="background1"/>
                            <w:sz w:val="28"/>
                            <w:szCs w:val="28"/>
                          </w:rPr>
                        </w:pPr>
                      </w:p>
                      <w:p w14:paraId="5EEC67DC" w14:textId="255E4924"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STUDENT ID: 1921553</w:t>
                        </w:r>
                      </w:p>
                      <w:p w14:paraId="2D28A19A" w14:textId="77777777" w:rsidR="00E721F7" w:rsidRPr="00DC6DEA" w:rsidRDefault="00E721F7">
                        <w:pPr>
                          <w:rPr>
                            <w:rFonts w:ascii="Arial" w:hAnsi="Arial" w:cs="Arial"/>
                            <w:color w:val="FFFFFF" w:themeColor="background1"/>
                            <w:sz w:val="28"/>
                            <w:szCs w:val="28"/>
                          </w:rPr>
                        </w:pPr>
                      </w:p>
                      <w:p w14:paraId="163414DC" w14:textId="29322A53" w:rsidR="00E721F7" w:rsidRPr="00DC6DEA" w:rsidRDefault="00E721F7">
                        <w:pPr>
                          <w:rPr>
                            <w:rFonts w:ascii="Arial" w:hAnsi="Arial" w:cs="Arial"/>
                            <w:color w:val="FFFFFF" w:themeColor="background1"/>
                            <w:sz w:val="28"/>
                            <w:szCs w:val="28"/>
                          </w:rPr>
                        </w:pPr>
                        <w:r w:rsidRPr="00DC6DEA">
                          <w:rPr>
                            <w:rFonts w:ascii="Arial" w:hAnsi="Arial" w:cs="Arial"/>
                            <w:color w:val="FFFFFF" w:themeColor="background1"/>
                            <w:sz w:val="28"/>
                            <w:szCs w:val="28"/>
                          </w:rPr>
                          <w:t>SUBMISSION DATE: 09/01/2023</w:t>
                        </w:r>
                      </w:p>
                      <w:p w14:paraId="048E7F8F" w14:textId="77777777" w:rsidR="00E721F7" w:rsidRPr="00DC6DEA" w:rsidRDefault="00E721F7">
                        <w:pPr>
                          <w:rPr>
                            <w:rFonts w:ascii="Arial" w:hAnsi="Arial" w:cs="Arial"/>
                            <w:color w:val="FFFFFF" w:themeColor="background1"/>
                            <w:sz w:val="28"/>
                            <w:szCs w:val="28"/>
                          </w:rPr>
                        </w:pPr>
                      </w:p>
                      <w:p w14:paraId="5F6A5DEF" w14:textId="4F53FB77" w:rsidR="00E721F7" w:rsidRPr="00DC6DEA" w:rsidRDefault="00E721F7">
                        <w:pPr>
                          <w:rPr>
                            <w:rFonts w:ascii="Arial" w:hAnsi="Arial" w:cs="Arial"/>
                            <w:color w:val="FFFFFF" w:themeColor="background1"/>
                            <w:sz w:val="28"/>
                            <w:szCs w:val="28"/>
                          </w:rPr>
                        </w:pPr>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rFonts w:ascii="Arial" w:hAnsi="Arial" w:cs="Arial"/>
              <w:noProof/>
            </w:rPr>
            <w:pict w14:anchorId="2CDD4CCC">
              <v:shapetype id="_x0000_t202" coordsize="21600,21600" o:spt="202" path="m,l,21600r21600,l21600,xe">
                <v:stroke joinstyle="miter"/>
                <v:path gradientshapeok="t" o:connecttype="rect"/>
              </v:shapetype>
              <v:shape id="Text Box 128" o:spid="_x0000_s1028"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next-textbox:#Text Box 128;mso-fit-shape-to-text:t" inset="1in,0,86.4pt,0">
                  <w:txbxContent>
                    <w:p w14:paraId="6965B68C" w14:textId="1AD24080" w:rsidR="00E721F7" w:rsidRPr="00A80267" w:rsidRDefault="00A80267">
                      <w:pPr>
                        <w:pStyle w:val="NoSpacing"/>
                        <w:rPr>
                          <w:color w:val="7F7F7F" w:themeColor="text1" w:themeTint="80"/>
                          <w:sz w:val="28"/>
                          <w:szCs w:val="28"/>
                        </w:rPr>
                      </w:pPr>
                      <w:r w:rsidRPr="00A80267">
                        <w:rPr>
                          <w:caps/>
                          <w:color w:val="7F7F7F" w:themeColor="text1" w:themeTint="80"/>
                          <w:sz w:val="28"/>
                          <w:szCs w:val="28"/>
                        </w:rPr>
                        <w:t>uNIVERSITY OF WALES TRINITY SAINT DAVID</w:t>
                      </w:r>
                    </w:p>
                  </w:txbxContent>
                </v:textbox>
                <w10:wrap type="square" anchorx="page" anchory="margin"/>
              </v:shape>
            </w:pict>
          </w:r>
          <w:r w:rsidR="00E721F7" w:rsidRPr="001B0A76">
            <w:rPr>
              <w:rFonts w:ascii="Arial" w:eastAsia="Times New Roman" w:hAnsi="Arial" w:cs="Arial"/>
              <w:sz w:val="56"/>
              <w:szCs w:val="56"/>
            </w:rPr>
            <w:br w:type="page"/>
          </w:r>
        </w:p>
      </w:sdtContent>
    </w:sdt>
    <w:bookmarkEnd w:id="0"/>
    <w:p w14:paraId="7A342544" w14:textId="1B15140E" w:rsidR="002F4259" w:rsidRPr="001B0A76" w:rsidRDefault="002F4259">
      <w:pPr>
        <w:spacing w:after="200" w:line="276" w:lineRule="auto"/>
        <w:rPr>
          <w:rFonts w:ascii="Arial" w:eastAsia="Times New Roman" w:hAnsi="Arial" w:cs="Arial"/>
          <w:b/>
          <w:bCs/>
          <w:kern w:val="28"/>
          <w:sz w:val="56"/>
          <w:szCs w:val="56"/>
        </w:rPr>
      </w:pPr>
    </w:p>
    <w:sdt>
      <w:sdtPr>
        <w:rPr>
          <w:rFonts w:ascii="Arial" w:eastAsiaTheme="minorEastAsia" w:hAnsi="Arial" w:cs="Arial"/>
          <w:b w:val="0"/>
          <w:bCs w:val="0"/>
          <w:kern w:val="0"/>
          <w:sz w:val="22"/>
          <w:szCs w:val="22"/>
        </w:rPr>
        <w:id w:val="310604580"/>
        <w:docPartObj>
          <w:docPartGallery w:val="Table of Contents"/>
          <w:docPartUnique/>
        </w:docPartObj>
      </w:sdtPr>
      <w:sdtContent>
        <w:p w14:paraId="3D86ADBF" w14:textId="77777777" w:rsidR="002F4259" w:rsidRPr="001B0A76" w:rsidRDefault="002F4259">
          <w:pPr>
            <w:pStyle w:val="TOCHeading"/>
            <w:rPr>
              <w:rFonts w:ascii="Arial" w:hAnsi="Arial" w:cs="Arial"/>
              <w:sz w:val="22"/>
              <w:szCs w:val="22"/>
            </w:rPr>
          </w:pPr>
          <w:r w:rsidRPr="001B0A76">
            <w:rPr>
              <w:rFonts w:ascii="Arial" w:hAnsi="Arial" w:cs="Arial"/>
              <w:sz w:val="22"/>
              <w:szCs w:val="22"/>
            </w:rPr>
            <w:t>Table of Contents</w:t>
          </w:r>
        </w:p>
        <w:p w14:paraId="72C43E97" w14:textId="39665EC0" w:rsidR="002F4259" w:rsidRPr="001B0A76" w:rsidRDefault="002F4259">
          <w:pPr>
            <w:pStyle w:val="TOC1"/>
            <w:tabs>
              <w:tab w:val="right" w:leader="dot" w:pos="9019"/>
            </w:tabs>
            <w:rPr>
              <w:rFonts w:ascii="Arial" w:hAnsi="Arial" w:cs="Arial"/>
              <w:noProof/>
              <w:sz w:val="22"/>
              <w:szCs w:val="22"/>
            </w:rPr>
          </w:pPr>
          <w:r w:rsidRPr="001B0A76">
            <w:rPr>
              <w:rFonts w:ascii="Arial" w:hAnsi="Arial" w:cs="Arial"/>
              <w:sz w:val="22"/>
              <w:szCs w:val="22"/>
            </w:rPr>
            <w:fldChar w:fldCharType="begin"/>
          </w:r>
          <w:r w:rsidRPr="001B0A76">
            <w:rPr>
              <w:rFonts w:ascii="Arial" w:hAnsi="Arial" w:cs="Arial"/>
              <w:sz w:val="22"/>
              <w:szCs w:val="22"/>
            </w:rPr>
            <w:instrText xml:space="preserve"> TOC \o "1-3" \h \z \u </w:instrText>
          </w:r>
          <w:r w:rsidRPr="001B0A76">
            <w:rPr>
              <w:rFonts w:ascii="Arial" w:hAnsi="Arial" w:cs="Arial"/>
              <w:sz w:val="22"/>
              <w:szCs w:val="22"/>
            </w:rPr>
            <w:fldChar w:fldCharType="separate"/>
          </w:r>
        </w:p>
        <w:p w14:paraId="6DA22EA0" w14:textId="4F60C9A3" w:rsidR="002F4259" w:rsidRPr="001B0A76" w:rsidRDefault="00000000">
          <w:pPr>
            <w:pStyle w:val="TOC1"/>
            <w:tabs>
              <w:tab w:val="right" w:leader="dot" w:pos="9019"/>
            </w:tabs>
            <w:rPr>
              <w:rFonts w:ascii="Arial" w:hAnsi="Arial" w:cs="Arial"/>
              <w:noProof/>
              <w:sz w:val="22"/>
              <w:szCs w:val="22"/>
            </w:rPr>
          </w:pPr>
          <w:hyperlink w:anchor="_Toc122698725" w:history="1">
            <w:r w:rsidR="002F4259" w:rsidRPr="001B0A76">
              <w:rPr>
                <w:rStyle w:val="Hyperlink"/>
                <w:rFonts w:ascii="Arial" w:eastAsia="Times New Roman" w:hAnsi="Arial" w:cs="Arial"/>
                <w:noProof/>
                <w:color w:val="auto"/>
                <w:sz w:val="22"/>
                <w:szCs w:val="22"/>
              </w:rPr>
              <w:t>Introduction</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_Toc122698725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2</w:t>
            </w:r>
            <w:r w:rsidR="002F4259" w:rsidRPr="001B0A76">
              <w:rPr>
                <w:rFonts w:ascii="Arial" w:hAnsi="Arial" w:cs="Arial"/>
                <w:noProof/>
                <w:webHidden/>
                <w:sz w:val="22"/>
                <w:szCs w:val="22"/>
              </w:rPr>
              <w:fldChar w:fldCharType="end"/>
            </w:r>
          </w:hyperlink>
        </w:p>
        <w:p w14:paraId="01E38F10" w14:textId="56FB59F4" w:rsidR="002F4259" w:rsidRPr="001B0A76" w:rsidRDefault="00000000">
          <w:pPr>
            <w:pStyle w:val="TOC1"/>
            <w:tabs>
              <w:tab w:val="right" w:leader="dot" w:pos="9019"/>
            </w:tabs>
            <w:rPr>
              <w:rFonts w:ascii="Arial" w:hAnsi="Arial" w:cs="Arial"/>
              <w:noProof/>
              <w:sz w:val="22"/>
              <w:szCs w:val="22"/>
            </w:rPr>
          </w:pPr>
          <w:hyperlink w:anchor="_Toc122698726" w:history="1">
            <w:r w:rsidR="002F4259" w:rsidRPr="001B0A76">
              <w:rPr>
                <w:rStyle w:val="Hyperlink"/>
                <w:rFonts w:ascii="Arial" w:eastAsia="Times New Roman" w:hAnsi="Arial" w:cs="Arial"/>
                <w:noProof/>
                <w:color w:val="auto"/>
                <w:sz w:val="22"/>
                <w:szCs w:val="22"/>
              </w:rPr>
              <w:t>About The Company: Volkswagen</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_Toc122698726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2</w:t>
            </w:r>
            <w:r w:rsidR="002F4259" w:rsidRPr="001B0A76">
              <w:rPr>
                <w:rFonts w:ascii="Arial" w:hAnsi="Arial" w:cs="Arial"/>
                <w:noProof/>
                <w:webHidden/>
                <w:sz w:val="22"/>
                <w:szCs w:val="22"/>
              </w:rPr>
              <w:fldChar w:fldCharType="end"/>
            </w:r>
          </w:hyperlink>
        </w:p>
        <w:p w14:paraId="11F411B0" w14:textId="74501C51" w:rsidR="002F4259" w:rsidRPr="001B0A76" w:rsidRDefault="00000000">
          <w:pPr>
            <w:pStyle w:val="TOC1"/>
            <w:tabs>
              <w:tab w:val="right" w:leader="dot" w:pos="9019"/>
            </w:tabs>
            <w:rPr>
              <w:rFonts w:ascii="Arial" w:hAnsi="Arial" w:cs="Arial"/>
              <w:noProof/>
              <w:sz w:val="22"/>
              <w:szCs w:val="22"/>
            </w:rPr>
          </w:pPr>
          <w:hyperlink w:anchor="_Toc122698727" w:history="1">
            <w:r w:rsidR="002F4259" w:rsidRPr="001B0A76">
              <w:rPr>
                <w:rStyle w:val="Hyperlink"/>
                <w:rFonts w:ascii="Arial" w:eastAsia="Times New Roman" w:hAnsi="Arial" w:cs="Arial"/>
                <w:noProof/>
                <w:color w:val="auto"/>
                <w:sz w:val="22"/>
                <w:szCs w:val="22"/>
              </w:rPr>
              <w:t>Key Business Strategies Over The Past Years</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_Toc122698727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2</w:t>
            </w:r>
            <w:r w:rsidR="002F4259" w:rsidRPr="001B0A76">
              <w:rPr>
                <w:rFonts w:ascii="Arial" w:hAnsi="Arial" w:cs="Arial"/>
                <w:noProof/>
                <w:webHidden/>
                <w:sz w:val="22"/>
                <w:szCs w:val="22"/>
              </w:rPr>
              <w:fldChar w:fldCharType="end"/>
            </w:r>
          </w:hyperlink>
        </w:p>
        <w:p w14:paraId="5B573B3F" w14:textId="0A24FBA4" w:rsidR="002F4259" w:rsidRPr="001B0A76" w:rsidRDefault="00000000">
          <w:pPr>
            <w:pStyle w:val="TOC1"/>
            <w:tabs>
              <w:tab w:val="right" w:leader="dot" w:pos="9019"/>
            </w:tabs>
            <w:rPr>
              <w:rFonts w:ascii="Arial" w:hAnsi="Arial" w:cs="Arial"/>
              <w:noProof/>
              <w:sz w:val="22"/>
              <w:szCs w:val="22"/>
            </w:rPr>
          </w:pPr>
          <w:hyperlink w:anchor="_Toc122698728" w:history="1">
            <w:r w:rsidR="002F4259" w:rsidRPr="001B0A76">
              <w:rPr>
                <w:rStyle w:val="Hyperlink"/>
                <w:rFonts w:ascii="Arial" w:eastAsia="Times New Roman" w:hAnsi="Arial" w:cs="Arial"/>
                <w:noProof/>
                <w:color w:val="auto"/>
                <w:sz w:val="22"/>
                <w:szCs w:val="22"/>
              </w:rPr>
              <w:t>Resources and Capabilities of the Past Five Years</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_Toc122698728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4</w:t>
            </w:r>
            <w:r w:rsidR="002F4259" w:rsidRPr="001B0A76">
              <w:rPr>
                <w:rFonts w:ascii="Arial" w:hAnsi="Arial" w:cs="Arial"/>
                <w:noProof/>
                <w:webHidden/>
                <w:sz w:val="22"/>
                <w:szCs w:val="22"/>
              </w:rPr>
              <w:fldChar w:fldCharType="end"/>
            </w:r>
          </w:hyperlink>
        </w:p>
        <w:p w14:paraId="3C88B41B" w14:textId="639524C4" w:rsidR="002F4259" w:rsidRPr="001B0A76" w:rsidRDefault="00000000">
          <w:pPr>
            <w:pStyle w:val="TOC1"/>
            <w:tabs>
              <w:tab w:val="right" w:leader="dot" w:pos="9019"/>
            </w:tabs>
            <w:rPr>
              <w:rFonts w:ascii="Arial" w:hAnsi="Arial" w:cs="Arial"/>
              <w:noProof/>
              <w:sz w:val="22"/>
              <w:szCs w:val="22"/>
            </w:rPr>
          </w:pPr>
          <w:hyperlink w:anchor="_Toc122698729" w:history="1">
            <w:r w:rsidR="002F4259" w:rsidRPr="001B0A76">
              <w:rPr>
                <w:rStyle w:val="Hyperlink"/>
                <w:rFonts w:ascii="Arial" w:eastAsia="Times New Roman" w:hAnsi="Arial" w:cs="Arial"/>
                <w:noProof/>
                <w:color w:val="auto"/>
                <w:sz w:val="22"/>
                <w:szCs w:val="22"/>
              </w:rPr>
              <w:t>Environmental Sustainability: Competitive Advantages</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_Toc122698729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6</w:t>
            </w:r>
            <w:r w:rsidR="002F4259" w:rsidRPr="001B0A76">
              <w:rPr>
                <w:rFonts w:ascii="Arial" w:hAnsi="Arial" w:cs="Arial"/>
                <w:noProof/>
                <w:webHidden/>
                <w:sz w:val="22"/>
                <w:szCs w:val="22"/>
              </w:rPr>
              <w:fldChar w:fldCharType="end"/>
            </w:r>
          </w:hyperlink>
        </w:p>
        <w:p w14:paraId="63724FF1" w14:textId="09C47180" w:rsidR="002F4259" w:rsidRPr="001B0A76" w:rsidRDefault="00000000">
          <w:pPr>
            <w:pStyle w:val="TOC1"/>
            <w:tabs>
              <w:tab w:val="right" w:leader="dot" w:pos="9019"/>
            </w:tabs>
            <w:rPr>
              <w:rFonts w:ascii="Arial" w:hAnsi="Arial" w:cs="Arial"/>
              <w:noProof/>
              <w:sz w:val="22"/>
              <w:szCs w:val="22"/>
            </w:rPr>
          </w:pPr>
          <w:hyperlink w:anchor="_Toc122698730" w:history="1">
            <w:r w:rsidR="002F4259" w:rsidRPr="001B0A76">
              <w:rPr>
                <w:rStyle w:val="Hyperlink"/>
                <w:rFonts w:ascii="Arial" w:eastAsia="Times New Roman" w:hAnsi="Arial" w:cs="Arial"/>
                <w:noProof/>
                <w:color w:val="auto"/>
                <w:sz w:val="22"/>
                <w:szCs w:val="22"/>
              </w:rPr>
              <w:t>Recommendations</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_Toc122698730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8</w:t>
            </w:r>
            <w:r w:rsidR="002F4259" w:rsidRPr="001B0A76">
              <w:rPr>
                <w:rFonts w:ascii="Arial" w:hAnsi="Arial" w:cs="Arial"/>
                <w:noProof/>
                <w:webHidden/>
                <w:sz w:val="22"/>
                <w:szCs w:val="22"/>
              </w:rPr>
              <w:fldChar w:fldCharType="end"/>
            </w:r>
          </w:hyperlink>
        </w:p>
        <w:p w14:paraId="3371AC1D" w14:textId="7B340F9F" w:rsidR="002F4259" w:rsidRPr="001B0A76" w:rsidRDefault="00000000">
          <w:pPr>
            <w:pStyle w:val="TOC1"/>
            <w:tabs>
              <w:tab w:val="right" w:leader="dot" w:pos="9019"/>
            </w:tabs>
            <w:rPr>
              <w:rFonts w:ascii="Arial" w:hAnsi="Arial" w:cs="Arial"/>
              <w:noProof/>
              <w:sz w:val="22"/>
              <w:szCs w:val="22"/>
            </w:rPr>
          </w:pPr>
          <w:hyperlink w:anchor="_Toc122698731" w:history="1">
            <w:r w:rsidR="002F4259" w:rsidRPr="001B0A76">
              <w:rPr>
                <w:rStyle w:val="Hyperlink"/>
                <w:rFonts w:ascii="Arial" w:eastAsia="Times New Roman" w:hAnsi="Arial" w:cs="Arial"/>
                <w:noProof/>
                <w:color w:val="auto"/>
                <w:sz w:val="22"/>
                <w:szCs w:val="22"/>
              </w:rPr>
              <w:t>Conclusion</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_Toc122698731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8</w:t>
            </w:r>
            <w:r w:rsidR="002F4259" w:rsidRPr="001B0A76">
              <w:rPr>
                <w:rFonts w:ascii="Arial" w:hAnsi="Arial" w:cs="Arial"/>
                <w:noProof/>
                <w:webHidden/>
                <w:sz w:val="22"/>
                <w:szCs w:val="22"/>
              </w:rPr>
              <w:fldChar w:fldCharType="end"/>
            </w:r>
          </w:hyperlink>
        </w:p>
        <w:p w14:paraId="2AE4AD07" w14:textId="680B1A44" w:rsidR="002F4259" w:rsidRPr="001B0A76" w:rsidRDefault="00000000">
          <w:pPr>
            <w:pStyle w:val="TOC1"/>
            <w:tabs>
              <w:tab w:val="right" w:leader="dot" w:pos="9019"/>
            </w:tabs>
            <w:rPr>
              <w:rFonts w:ascii="Arial" w:hAnsi="Arial" w:cs="Arial"/>
              <w:noProof/>
              <w:sz w:val="22"/>
              <w:szCs w:val="22"/>
            </w:rPr>
          </w:pPr>
          <w:hyperlink w:anchor="_Toc122698732" w:history="1">
            <w:r w:rsidR="002F4259" w:rsidRPr="001B0A76">
              <w:rPr>
                <w:rStyle w:val="Hyperlink"/>
                <w:rFonts w:ascii="Arial" w:eastAsia="Times New Roman" w:hAnsi="Arial" w:cs="Arial"/>
                <w:noProof/>
                <w:color w:val="auto"/>
                <w:sz w:val="22"/>
                <w:szCs w:val="22"/>
              </w:rPr>
              <w:t>References</w:t>
            </w:r>
            <w:r w:rsidR="002F4259" w:rsidRPr="001B0A76">
              <w:rPr>
                <w:rFonts w:ascii="Arial" w:hAnsi="Arial" w:cs="Arial"/>
                <w:noProof/>
                <w:webHidden/>
                <w:sz w:val="22"/>
                <w:szCs w:val="22"/>
              </w:rPr>
              <w:tab/>
            </w:r>
            <w:r w:rsidR="002F4259" w:rsidRPr="001B0A76">
              <w:rPr>
                <w:rFonts w:ascii="Arial" w:hAnsi="Arial" w:cs="Arial"/>
                <w:noProof/>
                <w:webHidden/>
                <w:sz w:val="22"/>
                <w:szCs w:val="22"/>
              </w:rPr>
              <w:fldChar w:fldCharType="begin"/>
            </w:r>
            <w:r w:rsidR="002F4259" w:rsidRPr="001B0A76">
              <w:rPr>
                <w:rFonts w:ascii="Arial" w:hAnsi="Arial" w:cs="Arial"/>
                <w:noProof/>
                <w:webHidden/>
                <w:sz w:val="22"/>
                <w:szCs w:val="22"/>
              </w:rPr>
              <w:instrText xml:space="preserve"> PAGEREF _Toc122698732 \h </w:instrText>
            </w:r>
            <w:r w:rsidR="002F4259" w:rsidRPr="001B0A76">
              <w:rPr>
                <w:rFonts w:ascii="Arial" w:hAnsi="Arial" w:cs="Arial"/>
                <w:noProof/>
                <w:webHidden/>
                <w:sz w:val="22"/>
                <w:szCs w:val="22"/>
              </w:rPr>
            </w:r>
            <w:r w:rsidR="002F4259" w:rsidRPr="001B0A76">
              <w:rPr>
                <w:rFonts w:ascii="Arial" w:hAnsi="Arial" w:cs="Arial"/>
                <w:noProof/>
                <w:webHidden/>
                <w:sz w:val="22"/>
                <w:szCs w:val="22"/>
              </w:rPr>
              <w:fldChar w:fldCharType="separate"/>
            </w:r>
            <w:r w:rsidR="003978C7">
              <w:rPr>
                <w:rFonts w:ascii="Arial" w:hAnsi="Arial" w:cs="Arial"/>
                <w:noProof/>
                <w:webHidden/>
                <w:sz w:val="22"/>
                <w:szCs w:val="22"/>
              </w:rPr>
              <w:t>10</w:t>
            </w:r>
            <w:r w:rsidR="002F4259" w:rsidRPr="001B0A76">
              <w:rPr>
                <w:rFonts w:ascii="Arial" w:hAnsi="Arial" w:cs="Arial"/>
                <w:noProof/>
                <w:webHidden/>
                <w:sz w:val="22"/>
                <w:szCs w:val="22"/>
              </w:rPr>
              <w:fldChar w:fldCharType="end"/>
            </w:r>
          </w:hyperlink>
        </w:p>
        <w:p w14:paraId="21CEACE0" w14:textId="77777777" w:rsidR="002F4259" w:rsidRPr="001B0A76" w:rsidRDefault="002F4259">
          <w:pPr>
            <w:rPr>
              <w:rFonts w:ascii="Arial" w:hAnsi="Arial" w:cs="Arial"/>
              <w:sz w:val="22"/>
              <w:szCs w:val="22"/>
            </w:rPr>
          </w:pPr>
          <w:r w:rsidRPr="001B0A76">
            <w:rPr>
              <w:rFonts w:ascii="Arial" w:hAnsi="Arial" w:cs="Arial"/>
              <w:sz w:val="22"/>
              <w:szCs w:val="22"/>
            </w:rPr>
            <w:fldChar w:fldCharType="end"/>
          </w:r>
        </w:p>
      </w:sdtContent>
    </w:sdt>
    <w:p w14:paraId="10CAE438" w14:textId="77777777" w:rsidR="002F4259" w:rsidRPr="001B0A76" w:rsidRDefault="002F4259">
      <w:pPr>
        <w:spacing w:after="200" w:line="276" w:lineRule="auto"/>
        <w:rPr>
          <w:rFonts w:ascii="Arial" w:eastAsia="Times New Roman" w:hAnsi="Arial" w:cs="Arial"/>
          <w:sz w:val="22"/>
          <w:szCs w:val="22"/>
        </w:rPr>
      </w:pPr>
      <w:bookmarkStart w:id="1" w:name="_Toc122698725"/>
      <w:r w:rsidRPr="001B0A76">
        <w:rPr>
          <w:rFonts w:ascii="Arial" w:eastAsia="Times New Roman" w:hAnsi="Arial" w:cs="Arial"/>
          <w:sz w:val="22"/>
          <w:szCs w:val="22"/>
        </w:rPr>
        <w:br w:type="page"/>
      </w:r>
    </w:p>
    <w:p w14:paraId="52A1FFD3" w14:textId="77777777" w:rsidR="00B41C24" w:rsidRPr="001B0A76" w:rsidRDefault="009D1035" w:rsidP="002F4259">
      <w:pPr>
        <w:pStyle w:val="Heading1"/>
        <w:rPr>
          <w:rFonts w:ascii="Arial" w:eastAsia="Times New Roman" w:hAnsi="Arial" w:cs="Arial"/>
          <w:sz w:val="22"/>
          <w:szCs w:val="22"/>
        </w:rPr>
      </w:pPr>
      <w:r w:rsidRPr="001B0A76">
        <w:rPr>
          <w:rFonts w:ascii="Arial" w:eastAsia="Times New Roman" w:hAnsi="Arial" w:cs="Arial"/>
          <w:sz w:val="22"/>
          <w:szCs w:val="22"/>
        </w:rPr>
        <w:lastRenderedPageBreak/>
        <w:t>Introduction</w:t>
      </w:r>
      <w:bookmarkEnd w:id="1"/>
    </w:p>
    <w:p w14:paraId="2BE0266F" w14:textId="40242AAF"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 xml:space="preserve">Any business that wishes to be successful over the course of several years must </w:t>
      </w:r>
      <w:proofErr w:type="spellStart"/>
      <w:r w:rsidRPr="001B0A76">
        <w:rPr>
          <w:rFonts w:ascii="Arial" w:eastAsia="Times New Roman" w:hAnsi="Arial" w:cs="Arial"/>
        </w:rPr>
        <w:t>prioritise</w:t>
      </w:r>
      <w:proofErr w:type="spellEnd"/>
      <w:r w:rsidRPr="001B0A76">
        <w:rPr>
          <w:rFonts w:ascii="Arial" w:eastAsia="Times New Roman" w:hAnsi="Arial" w:cs="Arial"/>
        </w:rPr>
        <w:t xml:space="preserve"> strategic management. It is helpful in the development of management abilities, such as anticipating possible changes and guiding the activities of a firm in certain directions (</w:t>
      </w:r>
      <w:proofErr w:type="spellStart"/>
      <w:r w:rsidRPr="001B0A76">
        <w:rPr>
          <w:rFonts w:ascii="Arial" w:eastAsia="Times New Roman" w:hAnsi="Arial" w:cs="Arial"/>
        </w:rPr>
        <w:t>Carcano</w:t>
      </w:r>
      <w:proofErr w:type="spellEnd"/>
      <w:r w:rsidRPr="001B0A76">
        <w:rPr>
          <w:rFonts w:ascii="Arial" w:eastAsia="Times New Roman" w:hAnsi="Arial" w:cs="Arial"/>
        </w:rPr>
        <w:t xml:space="preserve">, 2013). The capacity for an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to make decisions based on longer-term forecasts rather than on opportunistic considerations is made possible by strategic management, which is essential for the longevity and profitability of the company. According to </w:t>
      </w:r>
      <w:proofErr w:type="spellStart"/>
      <w:r w:rsidRPr="001B0A76">
        <w:rPr>
          <w:rFonts w:ascii="Arial" w:eastAsia="Times New Roman" w:hAnsi="Arial" w:cs="Arial"/>
        </w:rPr>
        <w:t>Theriou</w:t>
      </w:r>
      <w:proofErr w:type="spellEnd"/>
      <w:r w:rsidRPr="001B0A76">
        <w:rPr>
          <w:rFonts w:ascii="Arial" w:eastAsia="Times New Roman" w:hAnsi="Arial" w:cs="Arial"/>
        </w:rPr>
        <w:t xml:space="preserve"> (2015), the strategic management strategy is one that supports forward-looking thinking because of the nature of the need for sustainable management. Because of the importance of Volkswagen Corporation, this research will concentrate on the strategic management and long-term viability of that </w:t>
      </w:r>
      <w:proofErr w:type="spellStart"/>
      <w:r w:rsidRPr="001B0A76">
        <w:rPr>
          <w:rFonts w:ascii="Arial" w:eastAsia="Times New Roman" w:hAnsi="Arial" w:cs="Arial"/>
        </w:rPr>
        <w:t>organisation</w:t>
      </w:r>
      <w:proofErr w:type="spellEnd"/>
      <w:r w:rsidRPr="001B0A76">
        <w:rPr>
          <w:rFonts w:ascii="Arial" w:eastAsia="Times New Roman" w:hAnsi="Arial" w:cs="Arial"/>
        </w:rPr>
        <w:t>. The last section of this report</w:t>
      </w:r>
      <w:r w:rsidR="00D2654E" w:rsidRPr="001B0A76">
        <w:rPr>
          <w:rFonts w:ascii="Arial" w:eastAsia="Times New Roman" w:hAnsi="Arial" w:cs="Arial"/>
        </w:rPr>
        <w:t xml:space="preserve"> </w:t>
      </w:r>
      <w:r w:rsidRPr="001B0A76">
        <w:rPr>
          <w:rFonts w:ascii="Arial" w:eastAsia="Times New Roman" w:hAnsi="Arial" w:cs="Arial"/>
        </w:rPr>
        <w:t xml:space="preserve">will discuss the key business strategies that </w:t>
      </w:r>
      <w:r w:rsidR="00D2654E" w:rsidRPr="001B0A76">
        <w:rPr>
          <w:rFonts w:ascii="Arial" w:eastAsia="Times New Roman" w:hAnsi="Arial" w:cs="Arial"/>
        </w:rPr>
        <w:t>have been</w:t>
      </w:r>
      <w:r w:rsidRPr="001B0A76">
        <w:rPr>
          <w:rFonts w:ascii="Arial" w:eastAsia="Times New Roman" w:hAnsi="Arial" w:cs="Arial"/>
        </w:rPr>
        <w:t xml:space="preserve"> implemented over the course of the past several years, in addition to the skills and resources that it has created during this time period. The subject of discussion will also include environmental sustainability, as well as the strategy that the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takes toward this issue</w:t>
      </w:r>
      <w:r w:rsidR="009D1035" w:rsidRPr="001B0A76">
        <w:rPr>
          <w:rFonts w:ascii="Arial" w:eastAsia="Times New Roman" w:hAnsi="Arial" w:cs="Arial"/>
        </w:rPr>
        <w:t>.</w:t>
      </w:r>
    </w:p>
    <w:p w14:paraId="512F2F90" w14:textId="77777777" w:rsidR="00B41C24" w:rsidRPr="001B0A76" w:rsidRDefault="009D1035" w:rsidP="00797235">
      <w:pPr>
        <w:pStyle w:val="Heading1"/>
        <w:rPr>
          <w:rFonts w:ascii="Arial" w:eastAsia="Times New Roman" w:hAnsi="Arial" w:cs="Arial"/>
          <w:sz w:val="22"/>
          <w:szCs w:val="22"/>
        </w:rPr>
      </w:pPr>
      <w:bookmarkStart w:id="2" w:name="_Toc122698726"/>
      <w:r w:rsidRPr="001B0A76">
        <w:rPr>
          <w:rFonts w:ascii="Arial" w:eastAsia="Times New Roman" w:hAnsi="Arial" w:cs="Arial"/>
          <w:sz w:val="22"/>
          <w:szCs w:val="22"/>
        </w:rPr>
        <w:t>About The Company: Volkswagen</w:t>
      </w:r>
      <w:bookmarkEnd w:id="2"/>
    </w:p>
    <w:p w14:paraId="1A408CD8" w14:textId="77777777"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 xml:space="preserve">The Volkswagen firm is </w:t>
      </w:r>
      <w:proofErr w:type="spellStart"/>
      <w:r w:rsidRPr="001B0A76">
        <w:rPr>
          <w:rFonts w:ascii="Arial" w:eastAsia="Times New Roman" w:hAnsi="Arial" w:cs="Arial"/>
        </w:rPr>
        <w:t>recognised</w:t>
      </w:r>
      <w:proofErr w:type="spellEnd"/>
      <w:r w:rsidRPr="001B0A76">
        <w:rPr>
          <w:rFonts w:ascii="Arial" w:eastAsia="Times New Roman" w:hAnsi="Arial" w:cs="Arial"/>
        </w:rPr>
        <w:t xml:space="preserve"> as one of the most important producers of motor vehicles in the world. Volkswagen has spent the last seven decades making cutting-edge technology, superior workmanship, and elegant design available to the general public (Volkswagen, 2022). As proof of this, some of its most successful models are the Beetle, Golf, and all-electric ID. They have over 150 different countries in which they sell their wares, and they produce automobiles at over 30 facilities that are spread out over 13 different nations. The Volkswagen brand employs something in the </w:t>
      </w:r>
      <w:proofErr w:type="spellStart"/>
      <w:r w:rsidRPr="001B0A76">
        <w:rPr>
          <w:rFonts w:ascii="Arial" w:eastAsia="Times New Roman" w:hAnsi="Arial" w:cs="Arial"/>
        </w:rPr>
        <w:t>neighbourhood</w:t>
      </w:r>
      <w:proofErr w:type="spellEnd"/>
      <w:r w:rsidRPr="001B0A76">
        <w:rPr>
          <w:rFonts w:ascii="Arial" w:eastAsia="Times New Roman" w:hAnsi="Arial" w:cs="Arial"/>
        </w:rPr>
        <w:t xml:space="preserve"> of 180,000 people worldwide. Volkswagen will become, more than any other brand now on the market, associated with interesting new digital consumption experiences, creative business </w:t>
      </w:r>
      <w:proofErr w:type="spellStart"/>
      <w:r w:rsidRPr="001B0A76">
        <w:rPr>
          <w:rFonts w:ascii="Arial" w:eastAsia="Times New Roman" w:hAnsi="Arial" w:cs="Arial"/>
        </w:rPr>
        <w:t>practises</w:t>
      </w:r>
      <w:proofErr w:type="spellEnd"/>
      <w:r w:rsidRPr="001B0A76">
        <w:rPr>
          <w:rFonts w:ascii="Arial" w:eastAsia="Times New Roman" w:hAnsi="Arial" w:cs="Arial"/>
        </w:rPr>
        <w:t>, and fully autonomous driving. Their objective is to have Volkswagen become the most well-known brand in the field of environmentally responsible transportation (Britannica, 2021)</w:t>
      </w:r>
      <w:r w:rsidR="009D1035" w:rsidRPr="001B0A76">
        <w:rPr>
          <w:rFonts w:ascii="Arial" w:eastAsia="Times New Roman" w:hAnsi="Arial" w:cs="Arial"/>
        </w:rPr>
        <w:t>.</w:t>
      </w:r>
    </w:p>
    <w:p w14:paraId="3967F2AA" w14:textId="1347C75A" w:rsidR="00B41C24" w:rsidRPr="001B0A76" w:rsidRDefault="009D1035" w:rsidP="00797235">
      <w:pPr>
        <w:pStyle w:val="Heading1"/>
        <w:rPr>
          <w:rFonts w:ascii="Arial" w:eastAsia="Times New Roman" w:hAnsi="Arial" w:cs="Arial"/>
          <w:sz w:val="22"/>
          <w:szCs w:val="22"/>
        </w:rPr>
      </w:pPr>
      <w:bookmarkStart w:id="3" w:name="_Toc122698727"/>
      <w:r w:rsidRPr="001B0A76">
        <w:rPr>
          <w:rFonts w:ascii="Arial" w:eastAsia="Times New Roman" w:hAnsi="Arial" w:cs="Arial"/>
          <w:sz w:val="22"/>
          <w:szCs w:val="22"/>
        </w:rPr>
        <w:t xml:space="preserve">Key Business Strategies Over </w:t>
      </w:r>
      <w:r w:rsidR="001E79C4" w:rsidRPr="001B0A76">
        <w:rPr>
          <w:rFonts w:ascii="Arial" w:eastAsia="Times New Roman" w:hAnsi="Arial" w:cs="Arial"/>
          <w:sz w:val="22"/>
          <w:szCs w:val="22"/>
        </w:rPr>
        <w:t>the</w:t>
      </w:r>
      <w:r w:rsidRPr="001B0A76">
        <w:rPr>
          <w:rFonts w:ascii="Arial" w:eastAsia="Times New Roman" w:hAnsi="Arial" w:cs="Arial"/>
          <w:sz w:val="22"/>
          <w:szCs w:val="22"/>
        </w:rPr>
        <w:t xml:space="preserve"> Past Years</w:t>
      </w:r>
      <w:bookmarkEnd w:id="3"/>
    </w:p>
    <w:p w14:paraId="63D54670" w14:textId="77777777"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 xml:space="preserve">Volkswagen has, throughout the course of the previous five years, made use of a number of strategies by using Porter's five forces in an attempt to figure out what the problems are and how to solve them. The Volkswagen group was challenged with the key difficulties listed below. The theory of Porter's five forces was able to provide an explanation for all of them. These include competition from other businesses operating in the same sector, the threat provided by new entrants, the availability of </w:t>
      </w:r>
      <w:r w:rsidRPr="001B0A76">
        <w:rPr>
          <w:rFonts w:ascii="Arial" w:eastAsia="Times New Roman" w:hAnsi="Arial" w:cs="Arial"/>
        </w:rPr>
        <w:lastRenderedPageBreak/>
        <w:t>alternatives to their goods, and the bargaining power of both buyers and sellers (Khurram, et al., 2020). Therefore, examples of the company's previous objectives include market development, expanded innovation, bolstered research and development, increased cooperation and mergers, promotion and advertising efficiency and aggressiveness, and growth into overseas markets. The information that follows will provide with a fundamental understanding of their techniques</w:t>
      </w:r>
      <w:r w:rsidR="009D1035" w:rsidRPr="001B0A76">
        <w:rPr>
          <w:rFonts w:ascii="Arial" w:eastAsia="Times New Roman" w:hAnsi="Arial" w:cs="Arial"/>
        </w:rPr>
        <w:t>:</w:t>
      </w:r>
    </w:p>
    <w:p w14:paraId="07FC18FF" w14:textId="5822C5AF" w:rsidR="00C01B61" w:rsidRPr="001B0A76" w:rsidRDefault="00C01B61" w:rsidP="00C01B61">
      <w:pPr>
        <w:pStyle w:val="Normal1"/>
        <w:numPr>
          <w:ilvl w:val="0"/>
          <w:numId w:val="4"/>
        </w:numPr>
        <w:spacing w:line="360" w:lineRule="auto"/>
        <w:jc w:val="both"/>
        <w:rPr>
          <w:rFonts w:ascii="Arial" w:eastAsia="Times New Roman" w:hAnsi="Arial" w:cs="Arial"/>
        </w:rPr>
      </w:pPr>
      <w:r w:rsidRPr="001B0A76">
        <w:rPr>
          <w:rFonts w:ascii="Arial" w:eastAsia="Times New Roman" w:hAnsi="Arial" w:cs="Arial"/>
        </w:rPr>
        <w:t xml:space="preserve">As a means of coping with the increasing degree of rivalry that exists amongst businesses, Volkswagen (VW) </w:t>
      </w:r>
      <w:r w:rsidR="006006F8">
        <w:rPr>
          <w:rFonts w:ascii="Arial" w:eastAsia="Times New Roman" w:hAnsi="Arial" w:cs="Arial"/>
        </w:rPr>
        <w:t>decided</w:t>
      </w:r>
      <w:r w:rsidRPr="001B0A76">
        <w:rPr>
          <w:rFonts w:ascii="Arial" w:eastAsia="Times New Roman" w:hAnsi="Arial" w:cs="Arial"/>
        </w:rPr>
        <w:t xml:space="preserve"> to adopt the strategy of cooperation. As a direct consequence, Volkswagen was able to outperform some of its rivals in the sector by launching forward-thinking brand names (WASIM, 2017).</w:t>
      </w:r>
    </w:p>
    <w:p w14:paraId="6D57AE19" w14:textId="59F9CD52" w:rsidR="00C01B61" w:rsidRPr="001B0A76" w:rsidRDefault="00C01B61" w:rsidP="00C01B61">
      <w:pPr>
        <w:pStyle w:val="Normal1"/>
        <w:numPr>
          <w:ilvl w:val="0"/>
          <w:numId w:val="4"/>
        </w:numPr>
        <w:spacing w:line="360" w:lineRule="auto"/>
        <w:jc w:val="both"/>
        <w:rPr>
          <w:rFonts w:ascii="Arial" w:eastAsia="Times New Roman" w:hAnsi="Arial" w:cs="Arial"/>
        </w:rPr>
      </w:pPr>
      <w:r w:rsidRPr="001B0A76">
        <w:rPr>
          <w:rFonts w:ascii="Arial" w:eastAsia="Times New Roman" w:hAnsi="Arial" w:cs="Arial"/>
        </w:rPr>
        <w:t xml:space="preserve">Despite the fact that there were new rivals to worry about, the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was able to adapt because it </w:t>
      </w:r>
      <w:proofErr w:type="spellStart"/>
      <w:r w:rsidRPr="001B0A76">
        <w:rPr>
          <w:rFonts w:ascii="Arial" w:eastAsia="Times New Roman" w:hAnsi="Arial" w:cs="Arial"/>
        </w:rPr>
        <w:t>prioritised</w:t>
      </w:r>
      <w:proofErr w:type="spellEnd"/>
      <w:r w:rsidRPr="001B0A76">
        <w:rPr>
          <w:rFonts w:ascii="Arial" w:eastAsia="Times New Roman" w:hAnsi="Arial" w:cs="Arial"/>
        </w:rPr>
        <w:t xml:space="preserve"> the requirements of its customers. The company has set a goal of owning 10 percent of the industry globally, and in order to achieve this, they have made the choice to transfer their attention to the wants of their clients.</w:t>
      </w:r>
    </w:p>
    <w:p w14:paraId="57BEEF84" w14:textId="32806140" w:rsidR="00C01B61" w:rsidRPr="001B0A76" w:rsidRDefault="00C01B61" w:rsidP="00C01B61">
      <w:pPr>
        <w:pStyle w:val="Normal1"/>
        <w:numPr>
          <w:ilvl w:val="0"/>
          <w:numId w:val="4"/>
        </w:numPr>
        <w:spacing w:line="360" w:lineRule="auto"/>
        <w:jc w:val="both"/>
        <w:rPr>
          <w:rFonts w:ascii="Arial" w:eastAsia="Times New Roman" w:hAnsi="Arial" w:cs="Arial"/>
        </w:rPr>
      </w:pPr>
      <w:r w:rsidRPr="001B0A76">
        <w:rPr>
          <w:rFonts w:ascii="Arial" w:eastAsia="Times New Roman" w:hAnsi="Arial" w:cs="Arial"/>
        </w:rPr>
        <w:t>In an attempt to increase the number of automobiles it sold; Volkswagen targeted the sentiments of its customers. They were successful in selling hybrid automobiles by making an appeal to the emotional effect that customers have over their concepts of "green concerns"</w:t>
      </w:r>
      <w:r w:rsidR="00B04294">
        <w:rPr>
          <w:rFonts w:ascii="Arial" w:eastAsia="Times New Roman" w:hAnsi="Arial" w:cs="Arial"/>
        </w:rPr>
        <w:t>.</w:t>
      </w:r>
      <w:r w:rsidRPr="001B0A76">
        <w:rPr>
          <w:rFonts w:ascii="Arial" w:eastAsia="Times New Roman" w:hAnsi="Arial" w:cs="Arial"/>
        </w:rPr>
        <w:t xml:space="preserve"> Because of this, there was no need for them to worry that their entrance into the mixed business would be outcompeted by other goods and services (Panda et al., 2013).</w:t>
      </w:r>
    </w:p>
    <w:p w14:paraId="52F76D4C" w14:textId="4C2BD04F" w:rsidR="00C01B61" w:rsidRPr="001B0A76" w:rsidRDefault="00C01B61" w:rsidP="00C01B61">
      <w:pPr>
        <w:pStyle w:val="Normal1"/>
        <w:numPr>
          <w:ilvl w:val="0"/>
          <w:numId w:val="4"/>
        </w:numPr>
        <w:spacing w:line="360" w:lineRule="auto"/>
        <w:jc w:val="both"/>
        <w:rPr>
          <w:rFonts w:ascii="Arial" w:eastAsia="Times New Roman" w:hAnsi="Arial" w:cs="Arial"/>
        </w:rPr>
      </w:pPr>
      <w:r w:rsidRPr="001B0A76">
        <w:rPr>
          <w:rFonts w:ascii="Arial" w:eastAsia="Times New Roman" w:hAnsi="Arial" w:cs="Arial"/>
        </w:rPr>
        <w:t>The Volkswagen Group raised its manufacturing capacity in order to match its sales and growth goals (</w:t>
      </w:r>
      <w:proofErr w:type="spellStart"/>
      <w:r w:rsidRPr="001B0A76">
        <w:rPr>
          <w:rFonts w:ascii="Arial" w:eastAsia="Times New Roman" w:hAnsi="Arial" w:cs="Arial"/>
        </w:rPr>
        <w:t>Abimol</w:t>
      </w:r>
      <w:proofErr w:type="spellEnd"/>
      <w:r w:rsidRPr="001B0A76">
        <w:rPr>
          <w:rFonts w:ascii="Arial" w:eastAsia="Times New Roman" w:hAnsi="Arial" w:cs="Arial"/>
        </w:rPr>
        <w:t xml:space="preserve"> and Pillai, 2020). Because of their inventiveness and fresh concepts, they have been successful in expanding their company across Asia. They directed their marketing towards </w:t>
      </w:r>
      <w:r w:rsidR="00B04294">
        <w:rPr>
          <w:rFonts w:ascii="Arial" w:eastAsia="Times New Roman" w:hAnsi="Arial" w:cs="Arial"/>
        </w:rPr>
        <w:t>individuals</w:t>
      </w:r>
      <w:r w:rsidRPr="001B0A76">
        <w:rPr>
          <w:rFonts w:ascii="Arial" w:eastAsia="Times New Roman" w:hAnsi="Arial" w:cs="Arial"/>
        </w:rPr>
        <w:t xml:space="preserve"> between the ages of 18 and 30, and as a result, they provided discounts on their products. Because the prices were so cheap, </w:t>
      </w:r>
      <w:r w:rsidR="00B04294">
        <w:rPr>
          <w:rFonts w:ascii="Arial" w:eastAsia="Times New Roman" w:hAnsi="Arial" w:cs="Arial"/>
        </w:rPr>
        <w:t>VW</w:t>
      </w:r>
      <w:r w:rsidRPr="001B0A76">
        <w:rPr>
          <w:rFonts w:ascii="Arial" w:eastAsia="Times New Roman" w:hAnsi="Arial" w:cs="Arial"/>
        </w:rPr>
        <w:t xml:space="preserve"> did not have to use its negotiating power in order to receive what it desired from the businesses that provided it (Clayton et al., 2011). The purchasers were given access to a range of discounts as well as other perks, which gave them the impression that they were getting a fantastic bargain overall.</w:t>
      </w:r>
    </w:p>
    <w:p w14:paraId="7928EE59" w14:textId="68C4FF49" w:rsidR="00B41C24" w:rsidRPr="001B0A76" w:rsidRDefault="00C01B61" w:rsidP="00C01B61">
      <w:pPr>
        <w:pStyle w:val="Normal1"/>
        <w:numPr>
          <w:ilvl w:val="0"/>
          <w:numId w:val="4"/>
        </w:numPr>
        <w:spacing w:line="360" w:lineRule="auto"/>
        <w:jc w:val="both"/>
        <w:rPr>
          <w:rFonts w:ascii="Arial" w:eastAsia="Times New Roman" w:hAnsi="Arial" w:cs="Arial"/>
        </w:rPr>
      </w:pPr>
      <w:r w:rsidRPr="001B0A76">
        <w:rPr>
          <w:rFonts w:ascii="Arial" w:eastAsia="Times New Roman" w:hAnsi="Arial" w:cs="Arial"/>
        </w:rPr>
        <w:lastRenderedPageBreak/>
        <w:t>Mini cars are a prime example of a new ideal thing that the Volkswagen Group has approached across Europe, the Americas, Asia, and Africa to win over loyal customers with cutting-edge innovative products. This strategy was implemented in an effort to win over loyal customers with cutting-edge innovative products (Lee</w:t>
      </w:r>
      <w:r w:rsidR="00B04294">
        <w:rPr>
          <w:rFonts w:ascii="Arial" w:eastAsia="Times New Roman" w:hAnsi="Arial" w:cs="Arial"/>
        </w:rPr>
        <w:t xml:space="preserve"> </w:t>
      </w:r>
      <w:r w:rsidRPr="001B0A76">
        <w:rPr>
          <w:rFonts w:ascii="Arial" w:eastAsia="Times New Roman" w:hAnsi="Arial" w:cs="Arial"/>
        </w:rPr>
        <w:t>et al.,1996)</w:t>
      </w:r>
      <w:r w:rsidR="009D1035" w:rsidRPr="001B0A76">
        <w:rPr>
          <w:rFonts w:ascii="Arial" w:eastAsia="Times New Roman" w:hAnsi="Arial" w:cs="Arial"/>
        </w:rPr>
        <w:t>.</w:t>
      </w:r>
    </w:p>
    <w:p w14:paraId="324CC232" w14:textId="5BF4C9F3"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 xml:space="preserve">By using these strategies, the company was able to triumph over any and all challenges and effectively establish itself as a competitor in the worldwide markets. These strategies were crucial in assisting them in developing a trustworthy brand that their clients could rely on. Due to the fact that they have diversified their company, they are now in a position to provide hybrid vehicles, which are better for the environment than traditional vehicles. Volkswagen (VW) had conducted extensive market research and had developed strategies to ensure its success in the worldwide market it was about to enter. By forming strategic alliances with well-established global corporations, they were able to position themselves as market leaders on the world stage and </w:t>
      </w:r>
      <w:proofErr w:type="spellStart"/>
      <w:r w:rsidRPr="001B0A76">
        <w:rPr>
          <w:rFonts w:ascii="Arial" w:eastAsia="Times New Roman" w:hAnsi="Arial" w:cs="Arial"/>
        </w:rPr>
        <w:t>capitalise</w:t>
      </w:r>
      <w:proofErr w:type="spellEnd"/>
      <w:r w:rsidRPr="001B0A76">
        <w:rPr>
          <w:rFonts w:ascii="Arial" w:eastAsia="Times New Roman" w:hAnsi="Arial" w:cs="Arial"/>
        </w:rPr>
        <w:t xml:space="preserve"> on the opportunities this presented. As a direct consequence of this, customers on both sides of the Atlantic Ocean (in Europe and the Americas) have acquired the ability to know and appreciate the brand. In addition to putting a focus on trends, they did so in order to get an understanding of the lives and cultural backgrounds of their clients. Because of the capable management that was offered by them, the firm was able to obtain an essential edge over its rivals. The top levels of management at Volkswagen were aware of everything that needed to be completed, and they moved quickly to get it done. For instance, the Volkswagen Group updated the compensation plan for its sales force in order to attract and retain the most qualified employees. They were also willing to pay a lot of money to get inventive engineers to join their team. The creation of a budget by management was precipitated by the successful completion of goals for each division. In addition to that, they have lofty targets for their company's development in the years to come. As a result, they continue to include sales and production quotas as components of their overall plan for the long term. Additionally, they maintain a cutting-edge presence by breaking into areas that were not previously exploited for hybrids and compact automobiles</w:t>
      </w:r>
      <w:r w:rsidR="009D1035" w:rsidRPr="001B0A76">
        <w:rPr>
          <w:rFonts w:ascii="Arial" w:eastAsia="Times New Roman" w:hAnsi="Arial" w:cs="Arial"/>
        </w:rPr>
        <w:t>.</w:t>
      </w:r>
    </w:p>
    <w:p w14:paraId="45C2C75D" w14:textId="61AC865D" w:rsidR="00B41C24" w:rsidRDefault="009D1035" w:rsidP="00797235">
      <w:pPr>
        <w:pStyle w:val="Heading1"/>
        <w:rPr>
          <w:rFonts w:ascii="Arial" w:eastAsia="Times New Roman" w:hAnsi="Arial" w:cs="Arial"/>
          <w:sz w:val="22"/>
          <w:szCs w:val="22"/>
        </w:rPr>
      </w:pPr>
      <w:bookmarkStart w:id="4" w:name="_Toc122698728"/>
      <w:r w:rsidRPr="001B0A76">
        <w:rPr>
          <w:rFonts w:ascii="Arial" w:eastAsia="Times New Roman" w:hAnsi="Arial" w:cs="Arial"/>
          <w:sz w:val="22"/>
          <w:szCs w:val="22"/>
        </w:rPr>
        <w:t>Resources and Capabilities of the Past Five Years</w:t>
      </w:r>
      <w:bookmarkEnd w:id="4"/>
    </w:p>
    <w:p w14:paraId="32AB89C2" w14:textId="2A71C14E" w:rsidR="00283906" w:rsidRDefault="00283906" w:rsidP="00283906"/>
    <w:p w14:paraId="69119980" w14:textId="57511989" w:rsidR="00283906" w:rsidRPr="00283906" w:rsidRDefault="00283906" w:rsidP="00283906">
      <w:pPr>
        <w:spacing w:line="360" w:lineRule="auto"/>
        <w:rPr>
          <w:rFonts w:ascii="Arial" w:hAnsi="Arial" w:cs="Arial"/>
          <w:sz w:val="22"/>
          <w:szCs w:val="22"/>
        </w:rPr>
      </w:pPr>
      <w:r w:rsidRPr="00283906">
        <w:rPr>
          <w:rFonts w:ascii="Arial" w:hAnsi="Arial" w:cs="Arial"/>
          <w:sz w:val="22"/>
          <w:szCs w:val="22"/>
        </w:rPr>
        <w:t xml:space="preserve">The assets that the business has or can draw on are referred to as resources, and the capabilities are the means through which those assets are utilized. In most cases, resources and capacities are linked. Moreover, resources are essential for a </w:t>
      </w:r>
      <w:r w:rsidRPr="00283906">
        <w:rPr>
          <w:rFonts w:ascii="Arial" w:hAnsi="Arial" w:cs="Arial"/>
          <w:sz w:val="22"/>
          <w:szCs w:val="22"/>
        </w:rPr>
        <w:lastRenderedPageBreak/>
        <w:t>company, but the way they are used is crucial for the long-term existence and viability of the company.  The efficiency and efficacy of physical or financial resources, or of individuals in a corporation, are determined not only by their presence, but also by the systems and processes that govern them</w:t>
      </w:r>
      <w:r w:rsidR="00B34397">
        <w:rPr>
          <w:rFonts w:ascii="Arial" w:hAnsi="Arial" w:cs="Arial"/>
          <w:sz w:val="22"/>
          <w:szCs w:val="22"/>
        </w:rPr>
        <w:t xml:space="preserve"> (</w:t>
      </w:r>
      <w:r w:rsidR="00B34397" w:rsidRPr="00283906">
        <w:rPr>
          <w:rFonts w:ascii="Arial" w:hAnsi="Arial" w:cs="Arial"/>
          <w:sz w:val="22"/>
          <w:szCs w:val="22"/>
          <w:shd w:val="clear" w:color="auto" w:fill="FFFFFF"/>
        </w:rPr>
        <w:t>Whittington</w:t>
      </w:r>
      <w:r w:rsidR="00B34397">
        <w:rPr>
          <w:rFonts w:ascii="Arial" w:hAnsi="Arial" w:cs="Arial"/>
          <w:sz w:val="22"/>
          <w:szCs w:val="22"/>
          <w:shd w:val="clear" w:color="auto" w:fill="FFFFFF"/>
        </w:rPr>
        <w:t xml:space="preserve"> </w:t>
      </w:r>
      <w:r w:rsidR="00B34397" w:rsidRPr="00B34397">
        <w:rPr>
          <w:rFonts w:ascii="Arial" w:hAnsi="Arial" w:cs="Arial"/>
          <w:i/>
          <w:iCs/>
          <w:sz w:val="22"/>
          <w:szCs w:val="22"/>
          <w:shd w:val="clear" w:color="auto" w:fill="FFFFFF"/>
        </w:rPr>
        <w:t>et al.</w:t>
      </w:r>
      <w:r w:rsidR="00B34397">
        <w:rPr>
          <w:rFonts w:ascii="Arial" w:hAnsi="Arial" w:cs="Arial"/>
          <w:sz w:val="22"/>
          <w:szCs w:val="22"/>
          <w:shd w:val="clear" w:color="auto" w:fill="FFFFFF"/>
        </w:rPr>
        <w:t xml:space="preserve"> 2020, p.96).</w:t>
      </w:r>
    </w:p>
    <w:p w14:paraId="5C671466" w14:textId="77777777" w:rsidR="00C01B61" w:rsidRPr="001B0A76" w:rsidRDefault="00C01B61" w:rsidP="00C01B61">
      <w:pPr>
        <w:pStyle w:val="Normal1"/>
        <w:spacing w:line="360" w:lineRule="auto"/>
        <w:jc w:val="both"/>
        <w:rPr>
          <w:rFonts w:ascii="Arial" w:eastAsia="Times New Roman" w:hAnsi="Arial" w:cs="Arial"/>
        </w:rPr>
      </w:pPr>
      <w:r w:rsidRPr="001B0A76">
        <w:rPr>
          <w:rFonts w:ascii="Arial" w:eastAsia="Times New Roman" w:hAnsi="Arial" w:cs="Arial"/>
        </w:rPr>
        <w:t>It is impossible for a company to expand without enough resources and an in-depth understanding of its capabilities. Volkswagen has drawn from a diverse pool of assets in order to achieve the level of success that has brought it to its current position in the society. The next part of this analysis will focus on the resources and competencies that they have:</w:t>
      </w:r>
    </w:p>
    <w:p w14:paraId="7986702E" w14:textId="427BA637" w:rsidR="00C01B61" w:rsidRPr="001B0A76" w:rsidRDefault="00C01B61" w:rsidP="00C01B61">
      <w:pPr>
        <w:pStyle w:val="Normal1"/>
        <w:spacing w:line="360" w:lineRule="auto"/>
        <w:jc w:val="both"/>
        <w:rPr>
          <w:rFonts w:ascii="Arial" w:eastAsia="Times New Roman" w:hAnsi="Arial" w:cs="Arial"/>
        </w:rPr>
      </w:pPr>
      <w:r w:rsidRPr="001B0A76">
        <w:rPr>
          <w:rFonts w:ascii="Arial" w:eastAsia="Times New Roman" w:hAnsi="Arial" w:cs="Arial"/>
        </w:rPr>
        <w:t xml:space="preserve">Human Resources: Their human resources are one of the most precious commodities that they possess. As a </w:t>
      </w:r>
      <w:r w:rsidR="00B04294">
        <w:rPr>
          <w:rFonts w:ascii="Arial" w:eastAsia="Times New Roman" w:hAnsi="Arial" w:cs="Arial"/>
        </w:rPr>
        <w:t>result</w:t>
      </w:r>
      <w:r w:rsidRPr="001B0A76">
        <w:rPr>
          <w:rFonts w:ascii="Arial" w:eastAsia="Times New Roman" w:hAnsi="Arial" w:cs="Arial"/>
        </w:rPr>
        <w:t xml:space="preserve">, the company now has access to the most highly qualified </w:t>
      </w:r>
      <w:proofErr w:type="spellStart"/>
      <w:r w:rsidRPr="001B0A76">
        <w:rPr>
          <w:rFonts w:ascii="Arial" w:eastAsia="Times New Roman" w:hAnsi="Arial" w:cs="Arial"/>
        </w:rPr>
        <w:t>labour</w:t>
      </w:r>
      <w:proofErr w:type="spellEnd"/>
      <w:r w:rsidRPr="001B0A76">
        <w:rPr>
          <w:rFonts w:ascii="Arial" w:eastAsia="Times New Roman" w:hAnsi="Arial" w:cs="Arial"/>
        </w:rPr>
        <w:t xml:space="preserve"> force that is accessible. Because of this, it is possible that the managerial and administrative </w:t>
      </w:r>
      <w:proofErr w:type="spellStart"/>
      <w:r w:rsidRPr="001B0A76">
        <w:rPr>
          <w:rFonts w:ascii="Arial" w:eastAsia="Times New Roman" w:hAnsi="Arial" w:cs="Arial"/>
        </w:rPr>
        <w:t>organisational</w:t>
      </w:r>
      <w:proofErr w:type="spellEnd"/>
      <w:r w:rsidRPr="001B0A76">
        <w:rPr>
          <w:rFonts w:ascii="Arial" w:eastAsia="Times New Roman" w:hAnsi="Arial" w:cs="Arial"/>
        </w:rPr>
        <w:t xml:space="preserve"> hierarchy of the company is responsible for the company's success on a national and international scale (</w:t>
      </w:r>
      <w:proofErr w:type="spellStart"/>
      <w:r w:rsidRPr="001B0A76">
        <w:rPr>
          <w:rFonts w:ascii="Arial" w:eastAsia="Times New Roman" w:hAnsi="Arial" w:cs="Arial"/>
        </w:rPr>
        <w:t>Ehnert</w:t>
      </w:r>
      <w:proofErr w:type="spellEnd"/>
      <w:r w:rsidRPr="001B0A76">
        <w:rPr>
          <w:rFonts w:ascii="Arial" w:eastAsia="Times New Roman" w:hAnsi="Arial" w:cs="Arial"/>
        </w:rPr>
        <w:t xml:space="preserve">, 2014). This is because of the managerial and administrative hierarchy's creativity, intelligence, and accomplishments. They are able to maintain the ones they currently have by treating them well and rewarding them when they deserve it as a consequence of their forward-thinking </w:t>
      </w:r>
      <w:r w:rsidR="00BA0573" w:rsidRPr="001B0A76">
        <w:rPr>
          <w:rFonts w:ascii="Arial" w:eastAsia="Times New Roman" w:hAnsi="Arial" w:cs="Arial"/>
        </w:rPr>
        <w:t>practices</w:t>
      </w:r>
      <w:r w:rsidRPr="001B0A76">
        <w:rPr>
          <w:rFonts w:ascii="Arial" w:eastAsia="Times New Roman" w:hAnsi="Arial" w:cs="Arial"/>
        </w:rPr>
        <w:t>, which allows them to employ the most talented and inventive new workers and retain the ones they already have.</w:t>
      </w:r>
    </w:p>
    <w:p w14:paraId="358AA0D4" w14:textId="77777777" w:rsidR="00C01B61" w:rsidRPr="001B0A76" w:rsidRDefault="00C01B61" w:rsidP="00C01B61">
      <w:pPr>
        <w:pStyle w:val="Normal1"/>
        <w:spacing w:line="360" w:lineRule="auto"/>
        <w:jc w:val="both"/>
        <w:rPr>
          <w:rFonts w:ascii="Arial" w:eastAsia="Times New Roman" w:hAnsi="Arial" w:cs="Arial"/>
        </w:rPr>
      </w:pPr>
      <w:r w:rsidRPr="001B0A76">
        <w:rPr>
          <w:rFonts w:ascii="Arial" w:eastAsia="Times New Roman" w:hAnsi="Arial" w:cs="Arial"/>
        </w:rPr>
        <w:t xml:space="preserve">Financial resources: The use of financial resources is another kind of business strategy that is </w:t>
      </w:r>
      <w:proofErr w:type="spellStart"/>
      <w:r w:rsidRPr="001B0A76">
        <w:rPr>
          <w:rFonts w:ascii="Arial" w:eastAsia="Times New Roman" w:hAnsi="Arial" w:cs="Arial"/>
        </w:rPr>
        <w:t>utilised</w:t>
      </w:r>
      <w:proofErr w:type="spellEnd"/>
      <w:r w:rsidRPr="001B0A76">
        <w:rPr>
          <w:rFonts w:ascii="Arial" w:eastAsia="Times New Roman" w:hAnsi="Arial" w:cs="Arial"/>
        </w:rPr>
        <w:t xml:space="preserve"> by the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They are able to make more effective use of the space that is allotted to them as a direct result of having access to this resource. When compared to the sales growth of other vehicle manufacturers, the company's performance has been comparable and acceptable. According to Kaplan and de </w:t>
      </w:r>
      <w:proofErr w:type="spellStart"/>
      <w:r w:rsidRPr="001B0A76">
        <w:rPr>
          <w:rFonts w:ascii="Arial" w:eastAsia="Times New Roman" w:hAnsi="Arial" w:cs="Arial"/>
        </w:rPr>
        <w:t>Pinho</w:t>
      </w:r>
      <w:proofErr w:type="spellEnd"/>
      <w:r w:rsidRPr="001B0A76">
        <w:rPr>
          <w:rFonts w:ascii="Arial" w:eastAsia="Times New Roman" w:hAnsi="Arial" w:cs="Arial"/>
        </w:rPr>
        <w:t xml:space="preserve"> (2010), there has been a rise in the total amount of competition that occurs on a worldwide scale. The rate of return that has been attained on the money that has been invested has, despite this, been able to maintain its stability. The increase in net income is likewise going at a fast speed right now when compared to the previous one. Since it can be demonstrated that this is one of the factors contributing to the increase in revenue, expenditure initiatives in the form of international diversification, which produce large benefits for relatively low outlays of investment, are another possibility for being credited with the growth in revenue.</w:t>
      </w:r>
    </w:p>
    <w:p w14:paraId="2248B245" w14:textId="77777777" w:rsidR="00B41C24" w:rsidRPr="001B0A76" w:rsidRDefault="00C01B61" w:rsidP="00C01B61">
      <w:pPr>
        <w:pStyle w:val="Normal1"/>
        <w:spacing w:line="360" w:lineRule="auto"/>
        <w:jc w:val="both"/>
        <w:rPr>
          <w:rFonts w:ascii="Arial" w:eastAsia="Times New Roman" w:hAnsi="Arial" w:cs="Arial"/>
        </w:rPr>
      </w:pPr>
      <w:r w:rsidRPr="001B0A76">
        <w:rPr>
          <w:rFonts w:ascii="Arial" w:eastAsia="Times New Roman" w:hAnsi="Arial" w:cs="Arial"/>
        </w:rPr>
        <w:t xml:space="preserve">Technology: The use of technology throughout the firm has been the driving force behind the organization's sustained revenue growth. In addition to this, they are </w:t>
      </w:r>
      <w:r w:rsidRPr="001B0A76">
        <w:rPr>
          <w:rFonts w:ascii="Arial" w:eastAsia="Times New Roman" w:hAnsi="Arial" w:cs="Arial"/>
        </w:rPr>
        <w:lastRenderedPageBreak/>
        <w:t xml:space="preserve">implementing their technology throughout the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so that it may experience increased levels of innovation (</w:t>
      </w:r>
      <w:proofErr w:type="spellStart"/>
      <w:r w:rsidRPr="001B0A76">
        <w:rPr>
          <w:rFonts w:ascii="Arial" w:eastAsia="Times New Roman" w:hAnsi="Arial" w:cs="Arial"/>
        </w:rPr>
        <w:t>Shatour</w:t>
      </w:r>
      <w:proofErr w:type="spellEnd"/>
      <w:r w:rsidRPr="001B0A76">
        <w:rPr>
          <w:rFonts w:ascii="Arial" w:eastAsia="Times New Roman" w:hAnsi="Arial" w:cs="Arial"/>
        </w:rPr>
        <w:t xml:space="preserve"> and Ismail, 2011).</w:t>
      </w:r>
    </w:p>
    <w:p w14:paraId="59EBBEF5" w14:textId="77777777" w:rsidR="00B41C24" w:rsidRPr="001B0A76" w:rsidRDefault="009D1035">
      <w:pPr>
        <w:pStyle w:val="Normal1"/>
        <w:spacing w:line="360" w:lineRule="auto"/>
        <w:jc w:val="both"/>
        <w:rPr>
          <w:rFonts w:ascii="Arial" w:eastAsia="Times New Roman" w:hAnsi="Arial" w:cs="Arial"/>
        </w:rPr>
      </w:pPr>
      <w:r w:rsidRPr="001B0A76">
        <w:rPr>
          <w:rFonts w:ascii="Arial" w:eastAsia="Times New Roman" w:hAnsi="Arial" w:cs="Arial"/>
        </w:rPr>
        <w:t>Current business strategies, which make use of these assets, are:</w:t>
      </w:r>
    </w:p>
    <w:p w14:paraId="44099831" w14:textId="77777777" w:rsidR="00C01B61" w:rsidRPr="001B0A76" w:rsidRDefault="00C01B61" w:rsidP="00C01B61">
      <w:pPr>
        <w:pStyle w:val="Normal1"/>
        <w:numPr>
          <w:ilvl w:val="0"/>
          <w:numId w:val="2"/>
        </w:numPr>
        <w:spacing w:line="360" w:lineRule="auto"/>
        <w:jc w:val="both"/>
        <w:rPr>
          <w:rFonts w:ascii="Arial" w:eastAsia="Times New Roman" w:hAnsi="Arial" w:cs="Arial"/>
        </w:rPr>
      </w:pPr>
      <w:r w:rsidRPr="001B0A76">
        <w:rPr>
          <w:rFonts w:ascii="Arial" w:eastAsia="Times New Roman" w:hAnsi="Arial" w:cs="Arial"/>
        </w:rPr>
        <w:t>The firm is able to diversify its income sources and compensate for its deficiencies by gaining a footing in rising markets such as China, Africa, and the Americas (Volkswagen Newsroom, 2022).</w:t>
      </w:r>
    </w:p>
    <w:p w14:paraId="3F206BD0" w14:textId="77777777" w:rsidR="00C01B61" w:rsidRPr="001B0A76" w:rsidRDefault="00C01B61" w:rsidP="00C01B61">
      <w:pPr>
        <w:pStyle w:val="Normal1"/>
        <w:numPr>
          <w:ilvl w:val="0"/>
          <w:numId w:val="2"/>
        </w:numPr>
        <w:spacing w:line="360" w:lineRule="auto"/>
        <w:jc w:val="both"/>
        <w:rPr>
          <w:rFonts w:ascii="Arial" w:eastAsia="Times New Roman" w:hAnsi="Arial" w:cs="Arial"/>
        </w:rPr>
      </w:pPr>
      <w:r w:rsidRPr="001B0A76">
        <w:rPr>
          <w:rFonts w:ascii="Arial" w:eastAsia="Times New Roman" w:hAnsi="Arial" w:cs="Arial"/>
        </w:rPr>
        <w:t xml:space="preserve">The growth of the firm into other countries, such as China and India, is necessary in order to properly manage available resources and skills. As a direct consequence of this, it will create an environment </w:t>
      </w:r>
      <w:proofErr w:type="spellStart"/>
      <w:r w:rsidRPr="001B0A76">
        <w:rPr>
          <w:rFonts w:ascii="Arial" w:eastAsia="Times New Roman" w:hAnsi="Arial" w:cs="Arial"/>
        </w:rPr>
        <w:t>characterised</w:t>
      </w:r>
      <w:proofErr w:type="spellEnd"/>
      <w:r w:rsidRPr="001B0A76">
        <w:rPr>
          <w:rFonts w:ascii="Arial" w:eastAsia="Times New Roman" w:hAnsi="Arial" w:cs="Arial"/>
        </w:rPr>
        <w:t xml:space="preserve"> by high levels of competitiveness (Volkswagen Group Annual Report, 2021).</w:t>
      </w:r>
    </w:p>
    <w:p w14:paraId="59D4E680" w14:textId="77777777" w:rsidR="00C01B61" w:rsidRPr="001B0A76" w:rsidRDefault="00C01B61" w:rsidP="00C01B61">
      <w:pPr>
        <w:pStyle w:val="Normal1"/>
        <w:numPr>
          <w:ilvl w:val="0"/>
          <w:numId w:val="2"/>
        </w:numPr>
        <w:spacing w:line="360" w:lineRule="auto"/>
        <w:jc w:val="both"/>
        <w:rPr>
          <w:rFonts w:ascii="Arial" w:eastAsia="Times New Roman" w:hAnsi="Arial" w:cs="Arial"/>
        </w:rPr>
      </w:pPr>
      <w:r w:rsidRPr="001B0A76">
        <w:rPr>
          <w:rFonts w:ascii="Arial" w:eastAsia="Times New Roman" w:hAnsi="Arial" w:cs="Arial"/>
        </w:rPr>
        <w:t>Investment in technology is very necessary for continued success in the automobile industry in light of the ever-increasing level of competition and the continuously emerging new trends. According to Volkswagen Newsroom (2022), this indicates that the company will have a major edge over its competitors.</w:t>
      </w:r>
    </w:p>
    <w:p w14:paraId="579B9178" w14:textId="77777777" w:rsidR="00C01B61" w:rsidRPr="001B0A76" w:rsidRDefault="00C01B61" w:rsidP="00C01B61">
      <w:pPr>
        <w:pStyle w:val="Normal1"/>
        <w:numPr>
          <w:ilvl w:val="0"/>
          <w:numId w:val="2"/>
        </w:numPr>
        <w:spacing w:line="360" w:lineRule="auto"/>
        <w:jc w:val="both"/>
        <w:rPr>
          <w:rFonts w:ascii="Arial" w:eastAsia="Times New Roman" w:hAnsi="Arial" w:cs="Arial"/>
        </w:rPr>
      </w:pPr>
      <w:r w:rsidRPr="001B0A76">
        <w:rPr>
          <w:rFonts w:ascii="Arial" w:eastAsia="Times New Roman" w:hAnsi="Arial" w:cs="Arial"/>
        </w:rPr>
        <w:t>Collaborating with one's rivals or acquiring them is one way to lessen the amount of competition in an industry while simultaneously increasing earnings. As a direct consequence of this, VW will increase their market share, and its brand will become more well-known on a global scale.</w:t>
      </w:r>
    </w:p>
    <w:p w14:paraId="062881B0" w14:textId="77777777" w:rsidR="00B41C24" w:rsidRPr="001B0A76" w:rsidRDefault="00C01B61" w:rsidP="00C01B61">
      <w:pPr>
        <w:pStyle w:val="Normal1"/>
        <w:numPr>
          <w:ilvl w:val="0"/>
          <w:numId w:val="2"/>
        </w:numPr>
        <w:spacing w:line="360" w:lineRule="auto"/>
        <w:jc w:val="both"/>
        <w:rPr>
          <w:rFonts w:ascii="Arial" w:eastAsia="Times New Roman" w:hAnsi="Arial" w:cs="Arial"/>
        </w:rPr>
      </w:pPr>
      <w:r w:rsidRPr="001B0A76">
        <w:rPr>
          <w:rFonts w:ascii="Arial" w:eastAsia="Times New Roman" w:hAnsi="Arial" w:cs="Arial"/>
        </w:rPr>
        <w:t>In order to attain their objective of growing their market share and so increasing their earnings, they use a sales strategy that will aid them in achieving that objective (Volkswagen Group Annual Report, 2021)</w:t>
      </w:r>
      <w:r w:rsidR="009D1035" w:rsidRPr="001B0A76">
        <w:rPr>
          <w:rFonts w:ascii="Arial" w:eastAsia="Times New Roman" w:hAnsi="Arial" w:cs="Arial"/>
        </w:rPr>
        <w:t>.</w:t>
      </w:r>
    </w:p>
    <w:p w14:paraId="5B03EF4A" w14:textId="77777777"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Because of the application of these techniques, the Volkswagen Group has seen tremendous expansion; thus, they need to seize opportunities that will bring them even greater success. It cannot be denied that nations like India, China, South Africa, and Brazil would profit immensely from mergers, acquisitions, and joint ventures in the long run</w:t>
      </w:r>
      <w:r w:rsidR="009D1035" w:rsidRPr="001B0A76">
        <w:rPr>
          <w:rFonts w:ascii="Arial" w:eastAsia="Times New Roman" w:hAnsi="Arial" w:cs="Arial"/>
        </w:rPr>
        <w:t>.</w:t>
      </w:r>
    </w:p>
    <w:p w14:paraId="40FFC61F" w14:textId="0C79E624" w:rsidR="00B41C24" w:rsidRDefault="009D1035" w:rsidP="00797235">
      <w:pPr>
        <w:pStyle w:val="Heading1"/>
        <w:rPr>
          <w:rFonts w:ascii="Arial" w:eastAsia="Times New Roman" w:hAnsi="Arial" w:cs="Arial"/>
          <w:sz w:val="22"/>
          <w:szCs w:val="22"/>
        </w:rPr>
      </w:pPr>
      <w:bookmarkStart w:id="5" w:name="_Toc122698729"/>
      <w:r w:rsidRPr="001B0A76">
        <w:rPr>
          <w:rFonts w:ascii="Arial" w:eastAsia="Times New Roman" w:hAnsi="Arial" w:cs="Arial"/>
          <w:sz w:val="22"/>
          <w:szCs w:val="22"/>
        </w:rPr>
        <w:t>Environmental Sustainability: Competitive Advantages</w:t>
      </w:r>
      <w:bookmarkEnd w:id="5"/>
      <w:r w:rsidRPr="001B0A76">
        <w:rPr>
          <w:rFonts w:ascii="Arial" w:eastAsia="Times New Roman" w:hAnsi="Arial" w:cs="Arial"/>
          <w:sz w:val="22"/>
          <w:szCs w:val="22"/>
        </w:rPr>
        <w:t xml:space="preserve"> </w:t>
      </w:r>
    </w:p>
    <w:p w14:paraId="3B7EA043" w14:textId="77777777" w:rsidR="00E00366" w:rsidRPr="00E00366" w:rsidRDefault="00E00366" w:rsidP="00E00366"/>
    <w:p w14:paraId="208AFA27" w14:textId="4526E08A" w:rsidR="00E00366" w:rsidRPr="00E00366" w:rsidRDefault="00E00366" w:rsidP="00E00366">
      <w:pPr>
        <w:spacing w:line="360" w:lineRule="auto"/>
        <w:rPr>
          <w:rFonts w:ascii="Arial" w:hAnsi="Arial" w:cs="Arial"/>
          <w:sz w:val="22"/>
          <w:szCs w:val="22"/>
        </w:rPr>
      </w:pPr>
      <w:r w:rsidRPr="00E00366">
        <w:rPr>
          <w:rFonts w:ascii="Arial" w:hAnsi="Arial" w:cs="Arial"/>
          <w:sz w:val="22"/>
          <w:szCs w:val="22"/>
        </w:rPr>
        <w:t xml:space="preserve">A company's </w:t>
      </w:r>
      <w:r w:rsidR="00AB6FAC">
        <w:rPr>
          <w:rFonts w:ascii="Arial" w:hAnsi="Arial" w:cs="Arial"/>
          <w:sz w:val="22"/>
          <w:szCs w:val="22"/>
        </w:rPr>
        <w:t>cap</w:t>
      </w:r>
      <w:r w:rsidRPr="00E00366">
        <w:rPr>
          <w:rFonts w:ascii="Arial" w:hAnsi="Arial" w:cs="Arial"/>
          <w:sz w:val="22"/>
          <w:szCs w:val="22"/>
        </w:rPr>
        <w:t xml:space="preserve">ability to manufacture products or services </w:t>
      </w:r>
      <w:r w:rsidR="00AF0A88">
        <w:rPr>
          <w:rFonts w:ascii="Arial" w:hAnsi="Arial" w:cs="Arial"/>
          <w:sz w:val="22"/>
          <w:szCs w:val="22"/>
        </w:rPr>
        <w:t>quicker</w:t>
      </w:r>
      <w:r w:rsidRPr="00E00366">
        <w:rPr>
          <w:rFonts w:ascii="Arial" w:hAnsi="Arial" w:cs="Arial"/>
          <w:sz w:val="22"/>
          <w:szCs w:val="22"/>
        </w:rPr>
        <w:t xml:space="preserve">, more efficiently, or for less money than its </w:t>
      </w:r>
      <w:r w:rsidR="00AF0A88">
        <w:rPr>
          <w:rFonts w:ascii="Arial" w:hAnsi="Arial" w:cs="Arial"/>
          <w:sz w:val="22"/>
          <w:szCs w:val="22"/>
        </w:rPr>
        <w:t>rivals</w:t>
      </w:r>
      <w:r w:rsidRPr="00E00366">
        <w:rPr>
          <w:rFonts w:ascii="Arial" w:hAnsi="Arial" w:cs="Arial"/>
          <w:sz w:val="22"/>
          <w:szCs w:val="22"/>
        </w:rPr>
        <w:t xml:space="preserve"> is known as a competitive advantage. </w:t>
      </w:r>
      <w:r>
        <w:rPr>
          <w:rFonts w:ascii="Arial" w:hAnsi="Arial" w:cs="Arial"/>
          <w:sz w:val="22"/>
          <w:szCs w:val="22"/>
        </w:rPr>
        <w:t xml:space="preserve">According to </w:t>
      </w:r>
      <w:r w:rsidRPr="00E00366">
        <w:rPr>
          <w:rFonts w:ascii="Arial" w:hAnsi="Arial" w:cs="Arial"/>
          <w:sz w:val="22"/>
          <w:szCs w:val="22"/>
        </w:rPr>
        <w:t xml:space="preserve">Whittington </w:t>
      </w:r>
      <w:r>
        <w:rPr>
          <w:rFonts w:ascii="Arial" w:hAnsi="Arial" w:cs="Arial"/>
          <w:sz w:val="22"/>
          <w:szCs w:val="22"/>
        </w:rPr>
        <w:t xml:space="preserve">et al. (2020, p. 98) in order to acquire competitive advantage, a unique </w:t>
      </w:r>
      <w:r w:rsidR="001843FE">
        <w:rPr>
          <w:rFonts w:ascii="Arial" w:hAnsi="Arial" w:cs="Arial"/>
          <w:sz w:val="22"/>
          <w:szCs w:val="22"/>
        </w:rPr>
        <w:t>manner</w:t>
      </w:r>
      <w:r>
        <w:rPr>
          <w:rFonts w:ascii="Arial" w:hAnsi="Arial" w:cs="Arial"/>
          <w:sz w:val="22"/>
          <w:szCs w:val="22"/>
        </w:rPr>
        <w:t xml:space="preserve"> of doing things and </w:t>
      </w:r>
      <w:r w:rsidR="001843FE">
        <w:rPr>
          <w:rFonts w:ascii="Arial" w:hAnsi="Arial" w:cs="Arial"/>
          <w:sz w:val="22"/>
          <w:szCs w:val="22"/>
        </w:rPr>
        <w:t xml:space="preserve">being </w:t>
      </w:r>
      <w:r>
        <w:rPr>
          <w:rFonts w:ascii="Arial" w:hAnsi="Arial" w:cs="Arial"/>
          <w:sz w:val="22"/>
          <w:szCs w:val="22"/>
        </w:rPr>
        <w:t xml:space="preserve">beneficially utilized by adding value for customers </w:t>
      </w:r>
      <w:r>
        <w:rPr>
          <w:rFonts w:ascii="Arial" w:hAnsi="Arial" w:cs="Arial"/>
          <w:sz w:val="22"/>
          <w:szCs w:val="22"/>
        </w:rPr>
        <w:lastRenderedPageBreak/>
        <w:t xml:space="preserve">and creating difficulty for rivals to imitate </w:t>
      </w:r>
      <w:r w:rsidR="001843FE">
        <w:rPr>
          <w:rFonts w:ascii="Arial" w:hAnsi="Arial" w:cs="Arial"/>
          <w:sz w:val="22"/>
          <w:szCs w:val="22"/>
        </w:rPr>
        <w:t xml:space="preserve">or achieve is needed, also called distinctive resources and capabilities.  </w:t>
      </w:r>
    </w:p>
    <w:p w14:paraId="2F605DBE" w14:textId="26566265" w:rsidR="00B41C24" w:rsidRPr="001B0A76" w:rsidRDefault="00C01B61">
      <w:pPr>
        <w:pStyle w:val="Normal1"/>
        <w:spacing w:line="360" w:lineRule="auto"/>
        <w:jc w:val="both"/>
        <w:rPr>
          <w:rFonts w:ascii="Arial" w:eastAsia="Times New Roman" w:hAnsi="Arial" w:cs="Arial"/>
        </w:rPr>
      </w:pPr>
      <w:r w:rsidRPr="001B0A76">
        <w:rPr>
          <w:rFonts w:ascii="Arial" w:eastAsia="Times New Roman" w:hAnsi="Arial" w:cs="Arial"/>
        </w:rPr>
        <w:t xml:space="preserve">As one of the most successful manufacturers in the sector, Volkswagen is well aware of the need of reducing the amount of damage it does to the natural environment. Their approach relies heavily on setting ambitious goals in terms of the influence they will have on the environment. In order to protect ecosystems and have a </w:t>
      </w:r>
      <w:r w:rsidR="00D45401">
        <w:rPr>
          <w:rFonts w:ascii="Arial" w:eastAsia="Times New Roman" w:hAnsi="Arial" w:cs="Arial"/>
        </w:rPr>
        <w:t>beneficial</w:t>
      </w:r>
      <w:r w:rsidRPr="001B0A76">
        <w:rPr>
          <w:rFonts w:ascii="Arial" w:eastAsia="Times New Roman" w:hAnsi="Arial" w:cs="Arial"/>
        </w:rPr>
        <w:t xml:space="preserve"> effect on </w:t>
      </w:r>
      <w:r w:rsidR="00D45401">
        <w:rPr>
          <w:rFonts w:ascii="Arial" w:eastAsia="Times New Roman" w:hAnsi="Arial" w:cs="Arial"/>
        </w:rPr>
        <w:t>community</w:t>
      </w:r>
      <w:r w:rsidRPr="001B0A76">
        <w:rPr>
          <w:rFonts w:ascii="Arial" w:eastAsia="Times New Roman" w:hAnsi="Arial" w:cs="Arial"/>
        </w:rPr>
        <w:t xml:space="preserve">, the company makes an effort to lessen its impact on the environment throughout the entire life cycle of all of its products and transportation systems, beginning with the mining of raw materials and continuing all the way through the manufacturing </w:t>
      </w:r>
      <w:r w:rsidRPr="00B04294">
        <w:rPr>
          <w:rFonts w:ascii="Arial" w:eastAsia="Times New Roman" w:hAnsi="Arial" w:cs="Arial"/>
        </w:rPr>
        <w:t>process</w:t>
      </w:r>
      <w:r w:rsidR="00D45401" w:rsidRPr="00B04294">
        <w:rPr>
          <w:rFonts w:ascii="Arial" w:eastAsia="Times New Roman" w:hAnsi="Arial" w:cs="Arial"/>
        </w:rPr>
        <w:t xml:space="preserve"> (Sustainability | Electric Car Information | Volkswagen UK, 2020).</w:t>
      </w:r>
      <w:r w:rsidRPr="001B0A76">
        <w:rPr>
          <w:rFonts w:ascii="Arial" w:eastAsia="Times New Roman" w:hAnsi="Arial" w:cs="Arial"/>
        </w:rPr>
        <w:t xml:space="preserve"> Their actions are premised on adhering to all environmental laws, norms, and voluntary pledges currently in effect in the relevant jurisdictions. In the parts that are to come, we will go into more detail on the many ways in which they think about the environmental sustainability</w:t>
      </w:r>
      <w:r w:rsidR="009D1035" w:rsidRPr="001B0A76">
        <w:rPr>
          <w:rFonts w:ascii="Arial" w:eastAsia="Times New Roman" w:hAnsi="Arial" w:cs="Arial"/>
        </w:rPr>
        <w:t>:</w:t>
      </w:r>
    </w:p>
    <w:p w14:paraId="1EF90AA2" w14:textId="77777777" w:rsidR="00C01B61" w:rsidRPr="001B0A76" w:rsidRDefault="00C01B61" w:rsidP="00C01B61">
      <w:pPr>
        <w:pStyle w:val="Normal1"/>
        <w:numPr>
          <w:ilvl w:val="0"/>
          <w:numId w:val="1"/>
        </w:numPr>
        <w:spacing w:line="360" w:lineRule="auto"/>
        <w:jc w:val="both"/>
        <w:rPr>
          <w:rFonts w:ascii="Arial" w:eastAsia="Times New Roman" w:hAnsi="Arial" w:cs="Arial"/>
        </w:rPr>
      </w:pPr>
      <w:r w:rsidRPr="001B0A76">
        <w:rPr>
          <w:rFonts w:ascii="Arial" w:eastAsia="Times New Roman" w:hAnsi="Arial" w:cs="Arial"/>
        </w:rPr>
        <w:t>According to the Group Management Report from 2021, the firm is making significant progress in the development of environmentally friendly autos in order to enhance the air quality in the surrounding area.</w:t>
      </w:r>
    </w:p>
    <w:p w14:paraId="53199CB3" w14:textId="77777777" w:rsidR="00C01B61" w:rsidRPr="001B0A76" w:rsidRDefault="00C01B61" w:rsidP="00C01B61">
      <w:pPr>
        <w:pStyle w:val="Normal1"/>
        <w:numPr>
          <w:ilvl w:val="0"/>
          <w:numId w:val="1"/>
        </w:numPr>
        <w:spacing w:line="360" w:lineRule="auto"/>
        <w:jc w:val="both"/>
        <w:rPr>
          <w:rFonts w:ascii="Arial" w:eastAsia="Times New Roman" w:hAnsi="Arial" w:cs="Arial"/>
        </w:rPr>
      </w:pPr>
      <w:r w:rsidRPr="001B0A76">
        <w:rPr>
          <w:rFonts w:ascii="Arial" w:eastAsia="Times New Roman" w:hAnsi="Arial" w:cs="Arial"/>
        </w:rPr>
        <w:t>They have pledged to sticking to the temperature limit of 2 degrees Celsius that was set by the Paris Climate Agreement. This limit was established by the Paris Climate Agreement. They use a measure called the decarbonization index to assess how far along they are getting in this particular direction. The Group Management Report from 2021 states that their objective is to reduce the total greenhouse gas emissions produced by their autos and light trucks during their whole life cycle by thirty percent by the year 2025.</w:t>
      </w:r>
    </w:p>
    <w:p w14:paraId="189D738B" w14:textId="77777777" w:rsidR="00C01B61" w:rsidRPr="001B0A76" w:rsidRDefault="00C01B61" w:rsidP="00C01B61">
      <w:pPr>
        <w:pStyle w:val="Normal1"/>
        <w:numPr>
          <w:ilvl w:val="0"/>
          <w:numId w:val="1"/>
        </w:numPr>
        <w:spacing w:line="360" w:lineRule="auto"/>
        <w:jc w:val="both"/>
        <w:rPr>
          <w:rFonts w:ascii="Arial" w:eastAsia="Times New Roman" w:hAnsi="Arial" w:cs="Arial"/>
        </w:rPr>
      </w:pPr>
      <w:r w:rsidRPr="001B0A76">
        <w:rPr>
          <w:rFonts w:ascii="Arial" w:eastAsia="Times New Roman" w:hAnsi="Arial" w:cs="Arial"/>
        </w:rPr>
        <w:t xml:space="preserve">Throughout the whole of their product's life cycle, the firm intends to address the influence that its mobility solutions have on the surrounding natural environment. As a result, they have implemented efficient management systems and check on the effectiveness of such systems on a regular basis (Group Management Report, 2021). Because of this, they are able to offer as an example of a modern </w:t>
      </w:r>
      <w:proofErr w:type="spellStart"/>
      <w:r w:rsidRPr="001B0A76">
        <w:rPr>
          <w:rFonts w:ascii="Arial" w:eastAsia="Times New Roman" w:hAnsi="Arial" w:cs="Arial"/>
        </w:rPr>
        <w:t>organisation</w:t>
      </w:r>
      <w:proofErr w:type="spellEnd"/>
      <w:r w:rsidRPr="001B0A76">
        <w:rPr>
          <w:rFonts w:ascii="Arial" w:eastAsia="Times New Roman" w:hAnsi="Arial" w:cs="Arial"/>
        </w:rPr>
        <w:t xml:space="preserve"> that is also easily accessible and successful.</w:t>
      </w:r>
    </w:p>
    <w:p w14:paraId="6B666047" w14:textId="77777777" w:rsidR="00B41C24" w:rsidRPr="001B0A76" w:rsidRDefault="00C01B61" w:rsidP="00C01B61">
      <w:pPr>
        <w:pStyle w:val="Normal1"/>
        <w:numPr>
          <w:ilvl w:val="0"/>
          <w:numId w:val="1"/>
        </w:numPr>
        <w:spacing w:line="360" w:lineRule="auto"/>
        <w:jc w:val="both"/>
        <w:rPr>
          <w:rFonts w:ascii="Arial" w:eastAsia="Times New Roman" w:hAnsi="Arial" w:cs="Arial"/>
        </w:rPr>
      </w:pPr>
      <w:r w:rsidRPr="001B0A76">
        <w:rPr>
          <w:rFonts w:ascii="Arial" w:eastAsia="Times New Roman" w:hAnsi="Arial" w:cs="Arial"/>
        </w:rPr>
        <w:t xml:space="preserve">Their goals include finding ways to mitigate the destructive impact that their production processes have on the natural environment. In addition to this, the emphasis is placed on increasing their operational efficiency and fostering circular economy techniques within the realm of resource management. The </w:t>
      </w:r>
      <w:r w:rsidRPr="001B0A76">
        <w:rPr>
          <w:rFonts w:ascii="Arial" w:eastAsia="Times New Roman" w:hAnsi="Arial" w:cs="Arial"/>
        </w:rPr>
        <w:lastRenderedPageBreak/>
        <w:t>material, the electricity, and the water are all included in them (Group Management Report, 2021)</w:t>
      </w:r>
      <w:r w:rsidR="009D1035" w:rsidRPr="001B0A76">
        <w:rPr>
          <w:rFonts w:ascii="Arial" w:eastAsia="Times New Roman" w:hAnsi="Arial" w:cs="Arial"/>
        </w:rPr>
        <w:t>.</w:t>
      </w:r>
    </w:p>
    <w:p w14:paraId="51887A41" w14:textId="77777777" w:rsidR="00B41C24" w:rsidRPr="001B0A76" w:rsidRDefault="009D1035">
      <w:pPr>
        <w:pStyle w:val="Normal1"/>
        <w:spacing w:line="360" w:lineRule="auto"/>
        <w:jc w:val="both"/>
        <w:rPr>
          <w:rFonts w:ascii="Arial" w:eastAsia="Times New Roman" w:hAnsi="Arial" w:cs="Arial"/>
        </w:rPr>
      </w:pPr>
      <w:r w:rsidRPr="001B0A76">
        <w:rPr>
          <w:rFonts w:ascii="Arial" w:eastAsia="Times New Roman" w:hAnsi="Arial" w:cs="Arial"/>
        </w:rPr>
        <w:t>Their environmental compliance management systems are in place to ensure that all relevant environmental costs and legal requirements are met. In this way, VW is strengthening its competitive position in the environmentally sustainable marketplace.</w:t>
      </w:r>
    </w:p>
    <w:p w14:paraId="7BC6F031" w14:textId="77777777" w:rsidR="00B41C24" w:rsidRPr="001B0A76" w:rsidRDefault="009D1035" w:rsidP="00797235">
      <w:pPr>
        <w:pStyle w:val="Heading1"/>
        <w:rPr>
          <w:rFonts w:ascii="Arial" w:eastAsia="Times New Roman" w:hAnsi="Arial" w:cs="Arial"/>
          <w:sz w:val="22"/>
          <w:szCs w:val="22"/>
        </w:rPr>
      </w:pPr>
      <w:bookmarkStart w:id="6" w:name="_Toc122698730"/>
      <w:r w:rsidRPr="001B0A76">
        <w:rPr>
          <w:rFonts w:ascii="Arial" w:eastAsia="Times New Roman" w:hAnsi="Arial" w:cs="Arial"/>
          <w:sz w:val="22"/>
          <w:szCs w:val="22"/>
        </w:rPr>
        <w:t>Recommendations</w:t>
      </w:r>
      <w:bookmarkEnd w:id="6"/>
    </w:p>
    <w:p w14:paraId="19F98D2D" w14:textId="77777777" w:rsidR="00B41C24" w:rsidRPr="001B0A76" w:rsidRDefault="009D1035">
      <w:pPr>
        <w:pStyle w:val="Normal1"/>
        <w:numPr>
          <w:ilvl w:val="0"/>
          <w:numId w:val="3"/>
        </w:numPr>
        <w:spacing w:line="360" w:lineRule="auto"/>
        <w:jc w:val="both"/>
        <w:rPr>
          <w:rFonts w:ascii="Arial" w:eastAsia="Times New Roman" w:hAnsi="Arial" w:cs="Arial"/>
        </w:rPr>
      </w:pPr>
      <w:r w:rsidRPr="001B0A76">
        <w:rPr>
          <w:rFonts w:ascii="Arial" w:eastAsia="Times New Roman" w:hAnsi="Arial" w:cs="Arial"/>
        </w:rPr>
        <w:t>Their portfolio needs to be diversified if they are to be sustainable. There will be a greater need for accessible, affordable, and adaptable transportation options as a growing number of millennials enter the workforce. Volkswagen already manufactures excellent vehicles; all it needs to do to attract millennials is launch a car-sharing, ridesharing, or rental app.</w:t>
      </w:r>
    </w:p>
    <w:p w14:paraId="15A9B71D" w14:textId="77777777" w:rsidR="00B41C24" w:rsidRPr="001B0A76" w:rsidRDefault="009D1035">
      <w:pPr>
        <w:pStyle w:val="Normal1"/>
        <w:numPr>
          <w:ilvl w:val="0"/>
          <w:numId w:val="3"/>
        </w:numPr>
        <w:spacing w:line="360" w:lineRule="auto"/>
        <w:jc w:val="both"/>
        <w:rPr>
          <w:rFonts w:ascii="Arial" w:eastAsia="Times New Roman" w:hAnsi="Arial" w:cs="Arial"/>
        </w:rPr>
      </w:pPr>
      <w:r w:rsidRPr="001B0A76">
        <w:rPr>
          <w:rFonts w:ascii="Arial" w:eastAsia="Times New Roman" w:hAnsi="Arial" w:cs="Arial"/>
        </w:rPr>
        <w:t>Since there is a growing market for environmentally friendly vehicles, they should put more resources into developing such vehicles. Due to the increasing demand, Volkswagen might increase its spending on producing hybrids and electric vehicles.</w:t>
      </w:r>
    </w:p>
    <w:p w14:paraId="2AE29D1E" w14:textId="77777777" w:rsidR="00B41C24" w:rsidRPr="001B0A76" w:rsidRDefault="009D1035">
      <w:pPr>
        <w:pStyle w:val="Normal1"/>
        <w:numPr>
          <w:ilvl w:val="0"/>
          <w:numId w:val="3"/>
        </w:numPr>
        <w:spacing w:line="360" w:lineRule="auto"/>
        <w:jc w:val="both"/>
        <w:rPr>
          <w:rFonts w:ascii="Arial" w:eastAsia="Times New Roman" w:hAnsi="Arial" w:cs="Arial"/>
        </w:rPr>
      </w:pPr>
      <w:r w:rsidRPr="001B0A76">
        <w:rPr>
          <w:rFonts w:ascii="Arial" w:eastAsia="Times New Roman" w:hAnsi="Arial" w:cs="Arial"/>
        </w:rPr>
        <w:t>Technologies like 5G, AI, and IoT are delivering smarter cities and transport networks, therefore VW should get into the autonomous market because demand for self-driving cars is expected to increase in the next few years.</w:t>
      </w:r>
    </w:p>
    <w:p w14:paraId="52B2499C" w14:textId="77777777" w:rsidR="00B41C24" w:rsidRPr="001B0A76" w:rsidRDefault="00B41C24">
      <w:pPr>
        <w:pStyle w:val="Normal1"/>
        <w:spacing w:line="360" w:lineRule="auto"/>
        <w:jc w:val="both"/>
        <w:rPr>
          <w:rFonts w:ascii="Arial" w:eastAsia="Times New Roman" w:hAnsi="Arial" w:cs="Arial"/>
        </w:rPr>
      </w:pPr>
    </w:p>
    <w:p w14:paraId="1CBECAFA" w14:textId="77777777" w:rsidR="00B41C24" w:rsidRPr="001B0A76" w:rsidRDefault="009D1035" w:rsidP="00797235">
      <w:pPr>
        <w:pStyle w:val="Heading1"/>
        <w:rPr>
          <w:rFonts w:ascii="Arial" w:eastAsia="Times New Roman" w:hAnsi="Arial" w:cs="Arial"/>
          <w:sz w:val="22"/>
          <w:szCs w:val="22"/>
        </w:rPr>
      </w:pPr>
      <w:bookmarkStart w:id="7" w:name="_Toc122698731"/>
      <w:r w:rsidRPr="001B0A76">
        <w:rPr>
          <w:rFonts w:ascii="Arial" w:eastAsia="Times New Roman" w:hAnsi="Arial" w:cs="Arial"/>
          <w:sz w:val="22"/>
          <w:szCs w:val="22"/>
        </w:rPr>
        <w:t>Conclusion</w:t>
      </w:r>
      <w:bookmarkEnd w:id="7"/>
    </w:p>
    <w:p w14:paraId="5E7DA279" w14:textId="463D41BA" w:rsidR="00B41C24" w:rsidRPr="001B0A76" w:rsidRDefault="009D1035">
      <w:pPr>
        <w:pStyle w:val="Normal1"/>
        <w:spacing w:line="360" w:lineRule="auto"/>
        <w:jc w:val="both"/>
        <w:rPr>
          <w:rFonts w:ascii="Arial" w:eastAsia="Times New Roman" w:hAnsi="Arial" w:cs="Arial"/>
        </w:rPr>
      </w:pPr>
      <w:r w:rsidRPr="001B0A76">
        <w:rPr>
          <w:rFonts w:ascii="Arial" w:eastAsia="Times New Roman" w:hAnsi="Arial" w:cs="Arial"/>
        </w:rPr>
        <w:t xml:space="preserve">In conclusion, it can be argued that sustainable development creates consistency in the environmental criteria, which is why strategic management is crucial to sustainability. In this way, future generations will be able to benefit from the resources that have now. The use of sustainable strategic management is a wonderful technique to protect the natural resources that have been given.  This paper highlighted the importance of sustainability for a firm like VW. Its attention has been drawn to previous approaches that have been effective in resolving problems that were discovered using Porter's Five Forces. The report's authors also centered their explanation of the company's present strategies on the firm's resources and skills. Environmental considerations are crucial for sustainability thus utilizing eco-friendly materials and technology with little negative environmental effects can enable this. To ensure that future generations have access to the same quality of life </w:t>
      </w:r>
      <w:r w:rsidRPr="001B0A76">
        <w:rPr>
          <w:rFonts w:ascii="Arial" w:eastAsia="Times New Roman" w:hAnsi="Arial" w:cs="Arial"/>
        </w:rPr>
        <w:lastRenderedPageBreak/>
        <w:t>as now, it is vital to use the world's resources in a responsible and sustainable manner.</w:t>
      </w:r>
    </w:p>
    <w:p w14:paraId="14CEEB01" w14:textId="77777777" w:rsidR="00797235" w:rsidRPr="001B0A76" w:rsidRDefault="00797235">
      <w:pPr>
        <w:spacing w:after="200" w:line="276" w:lineRule="auto"/>
        <w:rPr>
          <w:rFonts w:ascii="Arial" w:eastAsia="Times New Roman" w:hAnsi="Arial" w:cs="Arial"/>
          <w:sz w:val="22"/>
          <w:szCs w:val="22"/>
        </w:rPr>
      </w:pPr>
      <w:r w:rsidRPr="001B0A76">
        <w:rPr>
          <w:rFonts w:ascii="Arial" w:eastAsia="Times New Roman" w:hAnsi="Arial" w:cs="Arial"/>
          <w:sz w:val="22"/>
          <w:szCs w:val="22"/>
        </w:rPr>
        <w:br w:type="page"/>
      </w:r>
    </w:p>
    <w:p w14:paraId="611A402E" w14:textId="77777777" w:rsidR="00797235" w:rsidRPr="001B0A76" w:rsidRDefault="00797235" w:rsidP="00797235">
      <w:pPr>
        <w:pStyle w:val="Heading1"/>
        <w:rPr>
          <w:rFonts w:ascii="Arial" w:eastAsia="Times New Roman" w:hAnsi="Arial" w:cs="Arial"/>
          <w:sz w:val="22"/>
          <w:szCs w:val="22"/>
        </w:rPr>
      </w:pPr>
      <w:bookmarkStart w:id="8" w:name="_Toc122698732"/>
      <w:r w:rsidRPr="001B0A76">
        <w:rPr>
          <w:rFonts w:ascii="Arial" w:eastAsia="Times New Roman" w:hAnsi="Arial" w:cs="Arial"/>
          <w:sz w:val="22"/>
          <w:szCs w:val="22"/>
        </w:rPr>
        <w:lastRenderedPageBreak/>
        <w:t>References</w:t>
      </w:r>
      <w:bookmarkEnd w:id="8"/>
    </w:p>
    <w:p w14:paraId="471D151A" w14:textId="1068453E" w:rsidR="002F4259" w:rsidRPr="00410C79" w:rsidRDefault="00D97134" w:rsidP="00C01B61">
      <w:pPr>
        <w:pStyle w:val="NormalWeb"/>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1</w:t>
      </w:r>
      <w:r w:rsidRPr="00410C79">
        <w:rPr>
          <w:rFonts w:ascii="Arial" w:hAnsi="Arial" w:cs="Arial"/>
          <w:sz w:val="22"/>
          <w:szCs w:val="22"/>
          <w:shd w:val="clear" w:color="auto" w:fill="FFFFFF"/>
        </w:rPr>
        <w:t xml:space="preserve">. </w:t>
      </w:r>
      <w:proofErr w:type="spellStart"/>
      <w:r w:rsidR="002F4259" w:rsidRPr="00410C79">
        <w:rPr>
          <w:rFonts w:ascii="Arial" w:hAnsi="Arial" w:cs="Arial"/>
          <w:sz w:val="22"/>
          <w:szCs w:val="22"/>
          <w:shd w:val="clear" w:color="auto" w:fill="FFFFFF"/>
        </w:rPr>
        <w:t>Abimol</w:t>
      </w:r>
      <w:proofErr w:type="spellEnd"/>
      <w:r w:rsidR="002F4259" w:rsidRPr="00410C79">
        <w:rPr>
          <w:rFonts w:ascii="Arial" w:hAnsi="Arial" w:cs="Arial"/>
          <w:sz w:val="22"/>
          <w:szCs w:val="22"/>
          <w:shd w:val="clear" w:color="auto" w:fill="FFFFFF"/>
        </w:rPr>
        <w:t>, R. and Pillai, S.V.</w:t>
      </w:r>
      <w:r w:rsidR="00EE4F9E" w:rsidRPr="00410C79">
        <w:rPr>
          <w:rFonts w:ascii="Arial" w:hAnsi="Arial" w:cs="Arial"/>
          <w:sz w:val="22"/>
          <w:szCs w:val="22"/>
          <w:shd w:val="clear" w:color="auto" w:fill="FFFFFF"/>
        </w:rPr>
        <w:t xml:space="preserve">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2020</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Operation Planning of Automobile Industries with Reference to Volkswagen Group for its Excellence.</w:t>
      </w:r>
    </w:p>
    <w:p w14:paraId="41BF71F8" w14:textId="4E45BCEC" w:rsidR="002F4259" w:rsidRPr="00410C79" w:rsidRDefault="00D97134" w:rsidP="00C01B61">
      <w:pPr>
        <w:pStyle w:val="NormalWeb"/>
        <w:spacing w:line="360" w:lineRule="auto"/>
        <w:jc w:val="both"/>
        <w:rPr>
          <w:rFonts w:ascii="Arial" w:hAnsi="Arial" w:cs="Arial"/>
          <w:sz w:val="22"/>
          <w:szCs w:val="22"/>
        </w:rPr>
      </w:pPr>
      <w:r w:rsidRPr="00410C79">
        <w:rPr>
          <w:rFonts w:ascii="Arial" w:hAnsi="Arial" w:cs="Arial"/>
          <w:sz w:val="22"/>
          <w:szCs w:val="22"/>
        </w:rPr>
        <w:t xml:space="preserve">2. </w:t>
      </w:r>
      <w:r w:rsidR="002F4259" w:rsidRPr="00410C79">
        <w:rPr>
          <w:rFonts w:ascii="Arial" w:hAnsi="Arial" w:cs="Arial"/>
          <w:sz w:val="22"/>
          <w:szCs w:val="22"/>
        </w:rPr>
        <w:t xml:space="preserve">Britannica (2021) </w:t>
      </w:r>
      <w:r w:rsidR="002F4259" w:rsidRPr="00410C79">
        <w:rPr>
          <w:rFonts w:ascii="Arial" w:hAnsi="Arial" w:cs="Arial"/>
          <w:i/>
          <w:iCs/>
          <w:sz w:val="22"/>
          <w:szCs w:val="22"/>
        </w:rPr>
        <w:t>Volkswagen Group</w:t>
      </w:r>
      <w:r w:rsidR="002F4259" w:rsidRPr="00410C79">
        <w:rPr>
          <w:rFonts w:ascii="Arial" w:hAnsi="Arial" w:cs="Arial"/>
          <w:sz w:val="22"/>
          <w:szCs w:val="22"/>
        </w:rPr>
        <w:t xml:space="preserve">, </w:t>
      </w:r>
      <w:r w:rsidR="00EE4F9E" w:rsidRPr="00410C79">
        <w:rPr>
          <w:rFonts w:ascii="Arial" w:hAnsi="Arial" w:cs="Arial"/>
          <w:i/>
          <w:iCs/>
          <w:sz w:val="22"/>
          <w:szCs w:val="22"/>
        </w:rPr>
        <w:t>Encyclopedia</w:t>
      </w:r>
      <w:r w:rsidR="002F4259" w:rsidRPr="00410C79">
        <w:rPr>
          <w:rFonts w:ascii="Arial" w:hAnsi="Arial" w:cs="Arial"/>
          <w:i/>
          <w:iCs/>
          <w:sz w:val="22"/>
          <w:szCs w:val="22"/>
        </w:rPr>
        <w:t xml:space="preserve"> Britannica</w:t>
      </w:r>
      <w:r w:rsidR="002F4259" w:rsidRPr="00410C79">
        <w:rPr>
          <w:rFonts w:ascii="Arial" w:hAnsi="Arial" w:cs="Arial"/>
          <w:sz w:val="22"/>
          <w:szCs w:val="22"/>
        </w:rPr>
        <w:t xml:space="preserve">. </w:t>
      </w:r>
      <w:r w:rsidR="00EE4F9E" w:rsidRPr="00410C79">
        <w:rPr>
          <w:rFonts w:ascii="Arial" w:hAnsi="Arial" w:cs="Arial"/>
          <w:sz w:val="22"/>
          <w:szCs w:val="22"/>
        </w:rPr>
        <w:t>Encyclopedia</w:t>
      </w:r>
      <w:r w:rsidR="002F4259" w:rsidRPr="00410C79">
        <w:rPr>
          <w:rFonts w:ascii="Arial" w:hAnsi="Arial" w:cs="Arial"/>
          <w:sz w:val="22"/>
          <w:szCs w:val="22"/>
        </w:rPr>
        <w:t xml:space="preserve"> Britannica, inc. Available at: https://www.britannica.com/topic/Volkswagen-Group (Accessed: December 23, 2022). </w:t>
      </w:r>
    </w:p>
    <w:p w14:paraId="688403AB" w14:textId="4EB8F0F0" w:rsidR="002F4259" w:rsidRPr="00410C79" w:rsidRDefault="00D97134" w:rsidP="00C01B61">
      <w:pPr>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3. </w:t>
      </w:r>
      <w:proofErr w:type="spellStart"/>
      <w:r w:rsidR="002F4259" w:rsidRPr="00410C79">
        <w:rPr>
          <w:rFonts w:ascii="Arial" w:hAnsi="Arial" w:cs="Arial"/>
          <w:sz w:val="22"/>
          <w:szCs w:val="22"/>
          <w:shd w:val="clear" w:color="auto" w:fill="FFFFFF"/>
        </w:rPr>
        <w:t>Carcano</w:t>
      </w:r>
      <w:proofErr w:type="spellEnd"/>
      <w:r w:rsidR="002F4259" w:rsidRPr="00410C79">
        <w:rPr>
          <w:rFonts w:ascii="Arial" w:hAnsi="Arial" w:cs="Arial"/>
          <w:sz w:val="22"/>
          <w:szCs w:val="22"/>
          <w:shd w:val="clear" w:color="auto" w:fill="FFFFFF"/>
        </w:rPr>
        <w:t>, L.</w:t>
      </w:r>
      <w:r w:rsidR="00EE4F9E" w:rsidRPr="00410C79">
        <w:rPr>
          <w:rFonts w:ascii="Arial" w:hAnsi="Arial" w:cs="Arial"/>
          <w:sz w:val="22"/>
          <w:szCs w:val="22"/>
          <w:shd w:val="clear" w:color="auto" w:fill="FFFFFF"/>
        </w:rPr>
        <w:t xml:space="preserve">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2013</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Strategic management and sustainability in luxury companies: The IWC case</w:t>
      </w:r>
      <w:r w:rsidR="009E1609" w:rsidRPr="00410C79">
        <w:rPr>
          <w:rFonts w:ascii="Arial" w:hAnsi="Arial" w:cs="Arial"/>
          <w:sz w:val="22"/>
          <w:szCs w:val="22"/>
          <w:shd w:val="clear" w:color="auto" w:fill="FFFFFF"/>
        </w:rPr>
        <w:t>’</w:t>
      </w:r>
      <w:r w:rsidR="00EE4F9E"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Journal of Corporate Citizenship</w:t>
      </w:r>
      <w:r w:rsidR="002F4259" w:rsidRPr="00410C79">
        <w:rPr>
          <w:rFonts w:ascii="Arial" w:hAnsi="Arial" w:cs="Arial"/>
          <w:sz w:val="22"/>
          <w:szCs w:val="22"/>
          <w:shd w:val="clear" w:color="auto" w:fill="FFFFFF"/>
        </w:rPr>
        <w:t>, (52), pp.36-54.</w:t>
      </w:r>
    </w:p>
    <w:p w14:paraId="2B8DA963" w14:textId="20E82BF3"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4. </w:t>
      </w:r>
      <w:r w:rsidR="002F4259" w:rsidRPr="00410C79">
        <w:rPr>
          <w:rFonts w:ascii="Arial" w:hAnsi="Arial" w:cs="Arial"/>
          <w:sz w:val="22"/>
          <w:szCs w:val="22"/>
          <w:shd w:val="clear" w:color="auto" w:fill="FFFFFF"/>
        </w:rPr>
        <w:t xml:space="preserve">Clayton, A., Charles, B., Ferrell, B. and </w:t>
      </w:r>
      <w:proofErr w:type="spellStart"/>
      <w:r w:rsidR="002F4259" w:rsidRPr="00410C79">
        <w:rPr>
          <w:rFonts w:ascii="Arial" w:hAnsi="Arial" w:cs="Arial"/>
          <w:sz w:val="22"/>
          <w:szCs w:val="22"/>
          <w:shd w:val="clear" w:color="auto" w:fill="FFFFFF"/>
        </w:rPr>
        <w:t>Wilcher</w:t>
      </w:r>
      <w:proofErr w:type="spellEnd"/>
      <w:r w:rsidR="002F4259" w:rsidRPr="00410C79">
        <w:rPr>
          <w:rFonts w:ascii="Arial" w:hAnsi="Arial" w:cs="Arial"/>
          <w:sz w:val="22"/>
          <w:szCs w:val="22"/>
          <w:shd w:val="clear" w:color="auto" w:fill="FFFFFF"/>
        </w:rPr>
        <w:t xml:space="preserve">, W.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2011</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Volkswagen Group: Marketing Strategy Analysis and Profile. </w:t>
      </w:r>
      <w:r w:rsidR="002F4259" w:rsidRPr="00410C79">
        <w:rPr>
          <w:rFonts w:ascii="Arial" w:hAnsi="Arial" w:cs="Arial"/>
          <w:i/>
          <w:iCs/>
          <w:sz w:val="22"/>
          <w:szCs w:val="22"/>
          <w:shd w:val="clear" w:color="auto" w:fill="FFFFFF"/>
        </w:rPr>
        <w:t>Marketing</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1009</w:t>
      </w:r>
      <w:r w:rsidR="002F4259" w:rsidRPr="00410C79">
        <w:rPr>
          <w:rFonts w:ascii="Arial" w:hAnsi="Arial" w:cs="Arial"/>
          <w:sz w:val="22"/>
          <w:szCs w:val="22"/>
          <w:shd w:val="clear" w:color="auto" w:fill="FFFFFF"/>
        </w:rPr>
        <w:t>, p.38.</w:t>
      </w:r>
    </w:p>
    <w:p w14:paraId="74A814E0" w14:textId="4E647249"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5. </w:t>
      </w:r>
      <w:proofErr w:type="spellStart"/>
      <w:r w:rsidR="002F4259" w:rsidRPr="00410C79">
        <w:rPr>
          <w:rFonts w:ascii="Arial" w:hAnsi="Arial" w:cs="Arial"/>
          <w:sz w:val="22"/>
          <w:szCs w:val="22"/>
          <w:shd w:val="clear" w:color="auto" w:fill="FFFFFF"/>
        </w:rPr>
        <w:t>Ehnert</w:t>
      </w:r>
      <w:proofErr w:type="spellEnd"/>
      <w:r w:rsidR="002F4259" w:rsidRPr="00410C79">
        <w:rPr>
          <w:rFonts w:ascii="Arial" w:hAnsi="Arial" w:cs="Arial"/>
          <w:sz w:val="22"/>
          <w:szCs w:val="22"/>
          <w:shd w:val="clear" w:color="auto" w:fill="FFFFFF"/>
        </w:rPr>
        <w:t xml:space="preserve">, I.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2014</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Sustainability and Human Resource Management Developing Sustainable Business Organizations</w:t>
      </w:r>
      <w:r w:rsidR="002F4259" w:rsidRPr="00410C79">
        <w:rPr>
          <w:rFonts w:ascii="Arial" w:hAnsi="Arial" w:cs="Arial"/>
          <w:sz w:val="22"/>
          <w:szCs w:val="22"/>
          <w:shd w:val="clear" w:color="auto" w:fill="FFFFFF"/>
        </w:rPr>
        <w:t>. Springer.</w:t>
      </w:r>
    </w:p>
    <w:p w14:paraId="6F35D460" w14:textId="33C2FC9B" w:rsidR="002F4259" w:rsidRPr="00410C79" w:rsidRDefault="00D97134" w:rsidP="00C01B61">
      <w:pPr>
        <w:pStyle w:val="NormalWeb"/>
        <w:spacing w:line="360" w:lineRule="auto"/>
        <w:jc w:val="both"/>
        <w:rPr>
          <w:rFonts w:ascii="Arial" w:hAnsi="Arial" w:cs="Arial"/>
          <w:sz w:val="22"/>
          <w:szCs w:val="22"/>
        </w:rPr>
      </w:pPr>
      <w:r w:rsidRPr="00410C79">
        <w:rPr>
          <w:rFonts w:ascii="Arial" w:hAnsi="Arial" w:cs="Arial"/>
          <w:sz w:val="22"/>
          <w:szCs w:val="22"/>
        </w:rPr>
        <w:t xml:space="preserve">6. </w:t>
      </w:r>
      <w:r w:rsidR="002F4259" w:rsidRPr="00410C79">
        <w:rPr>
          <w:rFonts w:ascii="Arial" w:hAnsi="Arial" w:cs="Arial"/>
          <w:sz w:val="22"/>
          <w:szCs w:val="22"/>
        </w:rPr>
        <w:t xml:space="preserve">Group Management Report (2021) </w:t>
      </w:r>
      <w:r w:rsidR="002F4259" w:rsidRPr="00410C79">
        <w:rPr>
          <w:rFonts w:ascii="Arial" w:hAnsi="Arial" w:cs="Arial"/>
          <w:i/>
          <w:iCs/>
          <w:sz w:val="22"/>
          <w:szCs w:val="22"/>
        </w:rPr>
        <w:t>Environmental strategy</w:t>
      </w:r>
      <w:r w:rsidR="002F4259" w:rsidRPr="00410C79">
        <w:rPr>
          <w:rFonts w:ascii="Arial" w:hAnsi="Arial" w:cs="Arial"/>
          <w:sz w:val="22"/>
          <w:szCs w:val="22"/>
        </w:rPr>
        <w:t xml:space="preserve">, </w:t>
      </w:r>
      <w:r w:rsidR="002F4259" w:rsidRPr="00410C79">
        <w:rPr>
          <w:rFonts w:ascii="Arial" w:hAnsi="Arial" w:cs="Arial"/>
          <w:i/>
          <w:iCs/>
          <w:sz w:val="22"/>
          <w:szCs w:val="22"/>
        </w:rPr>
        <w:t xml:space="preserve">Volkswagen Group Annual Report </w:t>
      </w:r>
      <w:r w:rsidR="009E1609" w:rsidRPr="00410C79">
        <w:rPr>
          <w:rFonts w:ascii="Arial" w:hAnsi="Arial" w:cs="Arial"/>
          <w:i/>
          <w:iCs/>
          <w:sz w:val="22"/>
          <w:szCs w:val="22"/>
        </w:rPr>
        <w:t>(</w:t>
      </w:r>
      <w:r w:rsidR="002F4259" w:rsidRPr="00410C79">
        <w:rPr>
          <w:rFonts w:ascii="Arial" w:hAnsi="Arial" w:cs="Arial"/>
          <w:i/>
          <w:iCs/>
          <w:sz w:val="22"/>
          <w:szCs w:val="22"/>
        </w:rPr>
        <w:t>2021</w:t>
      </w:r>
      <w:r w:rsidR="009E1609" w:rsidRPr="00410C79">
        <w:rPr>
          <w:rFonts w:ascii="Arial" w:hAnsi="Arial" w:cs="Arial"/>
          <w:sz w:val="22"/>
          <w:szCs w:val="22"/>
        </w:rPr>
        <w:t>)</w:t>
      </w:r>
      <w:r w:rsidR="002F4259" w:rsidRPr="00410C79">
        <w:rPr>
          <w:rFonts w:ascii="Arial" w:hAnsi="Arial" w:cs="Arial"/>
          <w:sz w:val="22"/>
          <w:szCs w:val="22"/>
        </w:rPr>
        <w:t xml:space="preserve"> Available at: https://annualreport2021.volkswagenag.com/group-management-report/sustainable-value-enhancement/environmental-strategy.html (Accessed: December 23, 2022). </w:t>
      </w:r>
    </w:p>
    <w:p w14:paraId="7F216294" w14:textId="2E662D64"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7. </w:t>
      </w:r>
      <w:r w:rsidR="002F4259" w:rsidRPr="00410C79">
        <w:rPr>
          <w:rFonts w:ascii="Arial" w:hAnsi="Arial" w:cs="Arial"/>
          <w:sz w:val="22"/>
          <w:szCs w:val="22"/>
          <w:shd w:val="clear" w:color="auto" w:fill="FFFFFF"/>
        </w:rPr>
        <w:t xml:space="preserve">Kaplan, R.S. and de </w:t>
      </w:r>
      <w:proofErr w:type="spellStart"/>
      <w:r w:rsidR="002F4259" w:rsidRPr="00410C79">
        <w:rPr>
          <w:rFonts w:ascii="Arial" w:hAnsi="Arial" w:cs="Arial"/>
          <w:sz w:val="22"/>
          <w:szCs w:val="22"/>
          <w:shd w:val="clear" w:color="auto" w:fill="FFFFFF"/>
        </w:rPr>
        <w:t>Pinho</w:t>
      </w:r>
      <w:proofErr w:type="spellEnd"/>
      <w:r w:rsidR="002F4259" w:rsidRPr="00410C79">
        <w:rPr>
          <w:rFonts w:ascii="Arial" w:hAnsi="Arial" w:cs="Arial"/>
          <w:sz w:val="22"/>
          <w:szCs w:val="22"/>
          <w:shd w:val="clear" w:color="auto" w:fill="FFFFFF"/>
        </w:rPr>
        <w:t xml:space="preserve">, R.R.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2010</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Volkswagen do </w:t>
      </w:r>
      <w:proofErr w:type="spellStart"/>
      <w:r w:rsidR="002F4259" w:rsidRPr="00410C79">
        <w:rPr>
          <w:rFonts w:ascii="Arial" w:hAnsi="Arial" w:cs="Arial"/>
          <w:sz w:val="22"/>
          <w:szCs w:val="22"/>
          <w:shd w:val="clear" w:color="auto" w:fill="FFFFFF"/>
        </w:rPr>
        <w:t>Brasil</w:t>
      </w:r>
      <w:proofErr w:type="spellEnd"/>
      <w:r w:rsidR="002F4259" w:rsidRPr="00410C79">
        <w:rPr>
          <w:rFonts w:ascii="Arial" w:hAnsi="Arial" w:cs="Arial"/>
          <w:sz w:val="22"/>
          <w:szCs w:val="22"/>
          <w:shd w:val="clear" w:color="auto" w:fill="FFFFFF"/>
        </w:rPr>
        <w:t>: Driving Strategy with the Balanced Scorecard. </w:t>
      </w:r>
      <w:r w:rsidR="002F4259" w:rsidRPr="00410C79">
        <w:rPr>
          <w:rFonts w:ascii="Arial" w:hAnsi="Arial" w:cs="Arial"/>
          <w:i/>
          <w:iCs/>
          <w:sz w:val="22"/>
          <w:szCs w:val="22"/>
          <w:shd w:val="clear" w:color="auto" w:fill="FFFFFF"/>
        </w:rPr>
        <w:t>Harvard Business School Accounting &amp; Management Unit Case</w:t>
      </w:r>
      <w:r w:rsidR="002F4259" w:rsidRPr="00410C79">
        <w:rPr>
          <w:rFonts w:ascii="Arial" w:hAnsi="Arial" w:cs="Arial"/>
          <w:sz w:val="22"/>
          <w:szCs w:val="22"/>
          <w:shd w:val="clear" w:color="auto" w:fill="FFFFFF"/>
        </w:rPr>
        <w:t>, (111-049).</w:t>
      </w:r>
    </w:p>
    <w:p w14:paraId="3ECFC3C6" w14:textId="585ACC8D"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8. </w:t>
      </w:r>
      <w:r w:rsidR="002F4259" w:rsidRPr="00410C79">
        <w:rPr>
          <w:rFonts w:ascii="Arial" w:hAnsi="Arial" w:cs="Arial"/>
          <w:sz w:val="22"/>
          <w:szCs w:val="22"/>
          <w:shd w:val="clear" w:color="auto" w:fill="FFFFFF"/>
        </w:rPr>
        <w:t>Khurram, A., Hassan, S. and Khurram, S.</w:t>
      </w:r>
      <w:r w:rsidR="00EE4F9E" w:rsidRPr="00410C79">
        <w:rPr>
          <w:rFonts w:ascii="Arial" w:hAnsi="Arial" w:cs="Arial"/>
          <w:sz w:val="22"/>
          <w:szCs w:val="22"/>
          <w:shd w:val="clear" w:color="auto" w:fill="FFFFFF"/>
        </w:rPr>
        <w:t xml:space="preserve">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2020</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Revisiting Porter five forces model: Influence of non-governmental organizations on competitive rivalry in various economic sectors. </w:t>
      </w:r>
      <w:r w:rsidR="002F4259" w:rsidRPr="00410C79">
        <w:rPr>
          <w:rFonts w:ascii="Arial" w:hAnsi="Arial" w:cs="Arial"/>
          <w:i/>
          <w:iCs/>
          <w:sz w:val="22"/>
          <w:szCs w:val="22"/>
          <w:shd w:val="clear" w:color="auto" w:fill="FFFFFF"/>
        </w:rPr>
        <w:t>Pakistan Social Sciences Review</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4</w:t>
      </w:r>
      <w:r w:rsidR="002F4259" w:rsidRPr="00410C79">
        <w:rPr>
          <w:rFonts w:ascii="Arial" w:hAnsi="Arial" w:cs="Arial"/>
          <w:sz w:val="22"/>
          <w:szCs w:val="22"/>
          <w:shd w:val="clear" w:color="auto" w:fill="FFFFFF"/>
        </w:rPr>
        <w:t>(1), pp.1-15.</w:t>
      </w:r>
    </w:p>
    <w:p w14:paraId="43964E15" w14:textId="553C8C65"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9. </w:t>
      </w:r>
      <w:r w:rsidR="002F4259" w:rsidRPr="00410C79">
        <w:rPr>
          <w:rFonts w:ascii="Arial" w:hAnsi="Arial" w:cs="Arial"/>
          <w:sz w:val="22"/>
          <w:szCs w:val="22"/>
          <w:shd w:val="clear" w:color="auto" w:fill="FFFFFF"/>
        </w:rPr>
        <w:t xml:space="preserve">Lee, C., Chen, J. and Fujimoto, T.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1996</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Different Strategies of Localization in the Chinese Auto Industry: The Case of Shanghai Volkswagen and Tianjin Daihatsu</w:t>
      </w:r>
      <w:r w:rsidR="002F4259" w:rsidRPr="00410C79">
        <w:rPr>
          <w:rFonts w:ascii="Arial" w:hAnsi="Arial" w:cs="Arial"/>
          <w:sz w:val="22"/>
          <w:szCs w:val="22"/>
          <w:shd w:val="clear" w:color="auto" w:fill="FFFFFF"/>
        </w:rPr>
        <w:t>. International Motor Vehicle Program, Massachusetts Institute of Technology.</w:t>
      </w:r>
    </w:p>
    <w:p w14:paraId="783E5C95" w14:textId="5112B1D1"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 xml:space="preserve">10. </w:t>
      </w:r>
      <w:r w:rsidR="002F4259" w:rsidRPr="00410C79">
        <w:rPr>
          <w:rFonts w:ascii="Arial" w:hAnsi="Arial" w:cs="Arial"/>
          <w:sz w:val="22"/>
          <w:szCs w:val="22"/>
          <w:shd w:val="clear" w:color="auto" w:fill="FFFFFF"/>
        </w:rPr>
        <w:t xml:space="preserve">Panda, T.K., Panda, T.K. and Mishra, K.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2013</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w:t>
      </w:r>
      <w:r w:rsidR="00EE4F9E"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Does Emotional Appeal Work in Advertising? The Rationality Behind Using Emotional Appeal to Create Favorable Brand Attitude</w:t>
      </w:r>
      <w:r w:rsidR="00EE4F9E"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IUP Journal of Brand Management</w:t>
      </w:r>
      <w:r w:rsidR="002F4259" w:rsidRPr="00410C79">
        <w:rPr>
          <w:rFonts w:ascii="Arial" w:hAnsi="Arial" w:cs="Arial"/>
          <w:sz w:val="22"/>
          <w:szCs w:val="22"/>
          <w:shd w:val="clear" w:color="auto" w:fill="FFFFFF"/>
        </w:rPr>
        <w:t>, </w:t>
      </w:r>
      <w:r w:rsidR="002F4259" w:rsidRPr="00410C79">
        <w:rPr>
          <w:rFonts w:ascii="Arial" w:hAnsi="Arial" w:cs="Arial"/>
          <w:i/>
          <w:iCs/>
          <w:sz w:val="22"/>
          <w:szCs w:val="22"/>
          <w:shd w:val="clear" w:color="auto" w:fill="FFFFFF"/>
        </w:rPr>
        <w:t>10</w:t>
      </w:r>
      <w:r w:rsidR="002F4259" w:rsidRPr="00410C79">
        <w:rPr>
          <w:rFonts w:ascii="Arial" w:hAnsi="Arial" w:cs="Arial"/>
          <w:sz w:val="22"/>
          <w:szCs w:val="22"/>
          <w:shd w:val="clear" w:color="auto" w:fill="FFFFFF"/>
        </w:rPr>
        <w:t>(2).</w:t>
      </w:r>
    </w:p>
    <w:p w14:paraId="0B72C1FC" w14:textId="5B09733D" w:rsidR="002F4259" w:rsidRPr="00410C79" w:rsidRDefault="00D97134"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lastRenderedPageBreak/>
        <w:t xml:space="preserve">11. </w:t>
      </w:r>
      <w:proofErr w:type="spellStart"/>
      <w:r w:rsidR="002F4259" w:rsidRPr="00410C79">
        <w:rPr>
          <w:rFonts w:ascii="Arial" w:hAnsi="Arial" w:cs="Arial"/>
          <w:sz w:val="22"/>
          <w:szCs w:val="22"/>
          <w:shd w:val="clear" w:color="auto" w:fill="FFFFFF"/>
        </w:rPr>
        <w:t>Shatouri</w:t>
      </w:r>
      <w:proofErr w:type="spellEnd"/>
      <w:r w:rsidR="002F4259" w:rsidRPr="00410C79">
        <w:rPr>
          <w:rFonts w:ascii="Arial" w:hAnsi="Arial" w:cs="Arial"/>
          <w:sz w:val="22"/>
          <w:szCs w:val="22"/>
          <w:shd w:val="clear" w:color="auto" w:fill="FFFFFF"/>
        </w:rPr>
        <w:t>, R.M. and Ismail, W.K.W.</w:t>
      </w:r>
      <w:r w:rsidR="00EE4F9E" w:rsidRPr="00410C79">
        <w:rPr>
          <w:rFonts w:ascii="Arial" w:hAnsi="Arial" w:cs="Arial"/>
          <w:sz w:val="22"/>
          <w:szCs w:val="22"/>
          <w:shd w:val="clear" w:color="auto" w:fill="FFFFFF"/>
        </w:rPr>
        <w:t xml:space="preserve">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2011</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GREEN TECHNOLOGY INNOVATION IN VOLKSWAGEN PASSAT. In </w:t>
      </w:r>
      <w:r w:rsidR="002F4259" w:rsidRPr="00410C79">
        <w:rPr>
          <w:rFonts w:ascii="Arial" w:hAnsi="Arial" w:cs="Arial"/>
          <w:i/>
          <w:iCs/>
          <w:sz w:val="22"/>
          <w:szCs w:val="22"/>
          <w:shd w:val="clear" w:color="auto" w:fill="FFFFFF"/>
        </w:rPr>
        <w:t>International Conference on Management (ICM 2011)/" Hybrid vehicles gain traction." Scientific American</w:t>
      </w:r>
      <w:r w:rsidR="002F4259" w:rsidRPr="00410C79">
        <w:rPr>
          <w:rFonts w:ascii="Arial" w:hAnsi="Arial" w:cs="Arial"/>
          <w:sz w:val="22"/>
          <w:szCs w:val="22"/>
          <w:shd w:val="clear" w:color="auto" w:fill="FFFFFF"/>
        </w:rPr>
        <w:t> (No. 294, p. 4).</w:t>
      </w:r>
    </w:p>
    <w:p w14:paraId="34C32548" w14:textId="2A384277" w:rsidR="00D45401" w:rsidRPr="00410C79" w:rsidRDefault="00D45401" w:rsidP="00D45401">
      <w:pPr>
        <w:pStyle w:val="NormalWeb"/>
        <w:spacing w:before="0" w:beforeAutospacing="0" w:after="240" w:afterAutospacing="0" w:line="360" w:lineRule="atLeast"/>
      </w:pPr>
      <w:r w:rsidRPr="00410C79">
        <w:rPr>
          <w:rFonts w:ascii="Arial" w:hAnsi="Arial" w:cs="Arial"/>
          <w:sz w:val="22"/>
          <w:szCs w:val="22"/>
          <w:shd w:val="clear" w:color="auto" w:fill="FFFFFF"/>
        </w:rPr>
        <w:t xml:space="preserve">12. </w:t>
      </w:r>
      <w:r w:rsidRPr="00410C79">
        <w:rPr>
          <w:rFonts w:ascii="Arial" w:hAnsi="Arial" w:cs="Arial"/>
          <w:i/>
          <w:iCs/>
          <w:sz w:val="22"/>
          <w:szCs w:val="22"/>
        </w:rPr>
        <w:t>Sustainability | Electric Car Information | Volkswagen UK</w:t>
      </w:r>
      <w:r w:rsidRPr="00410C79">
        <w:rPr>
          <w:rFonts w:ascii="Arial" w:hAnsi="Arial" w:cs="Arial"/>
          <w:sz w:val="22"/>
          <w:szCs w:val="22"/>
        </w:rPr>
        <w:t> (2020) </w:t>
      </w:r>
      <w:r w:rsidRPr="00410C79">
        <w:rPr>
          <w:rFonts w:ascii="Arial" w:hAnsi="Arial" w:cs="Arial"/>
          <w:i/>
          <w:iCs/>
          <w:sz w:val="22"/>
          <w:szCs w:val="22"/>
        </w:rPr>
        <w:t>Volkswagen.co.uk</w:t>
      </w:r>
      <w:r w:rsidRPr="00410C79">
        <w:rPr>
          <w:rFonts w:ascii="Arial" w:hAnsi="Arial" w:cs="Arial"/>
          <w:sz w:val="22"/>
          <w:szCs w:val="22"/>
        </w:rPr>
        <w:t>. Available at: https://www.volkswagen.co.uk/en/electric-and-hybrid/sustainability.html (Accessed: 5 January 2023).</w:t>
      </w:r>
    </w:p>
    <w:p w14:paraId="4C888BC8" w14:textId="41A38B27" w:rsidR="002F4259" w:rsidRPr="00410C79" w:rsidRDefault="00D97134" w:rsidP="00C01B61">
      <w:pPr>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1</w:t>
      </w:r>
      <w:r w:rsidR="00713F58">
        <w:rPr>
          <w:rFonts w:ascii="Arial" w:hAnsi="Arial" w:cs="Arial"/>
          <w:sz w:val="22"/>
          <w:szCs w:val="22"/>
          <w:shd w:val="clear" w:color="auto" w:fill="FFFFFF"/>
        </w:rPr>
        <w:t>3</w:t>
      </w:r>
      <w:r w:rsidRPr="00410C79">
        <w:rPr>
          <w:rFonts w:ascii="Arial" w:hAnsi="Arial" w:cs="Arial"/>
          <w:sz w:val="22"/>
          <w:szCs w:val="22"/>
          <w:shd w:val="clear" w:color="auto" w:fill="FFFFFF"/>
        </w:rPr>
        <w:t xml:space="preserve">. </w:t>
      </w:r>
      <w:proofErr w:type="spellStart"/>
      <w:r w:rsidR="002F4259" w:rsidRPr="00410C79">
        <w:rPr>
          <w:rFonts w:ascii="Arial" w:hAnsi="Arial" w:cs="Arial"/>
          <w:sz w:val="22"/>
          <w:szCs w:val="22"/>
          <w:shd w:val="clear" w:color="auto" w:fill="FFFFFF"/>
        </w:rPr>
        <w:t>Theriou</w:t>
      </w:r>
      <w:proofErr w:type="spellEnd"/>
      <w:r w:rsidR="002F4259" w:rsidRPr="00410C79">
        <w:rPr>
          <w:rFonts w:ascii="Arial" w:hAnsi="Arial" w:cs="Arial"/>
          <w:sz w:val="22"/>
          <w:szCs w:val="22"/>
          <w:shd w:val="clear" w:color="auto" w:fill="FFFFFF"/>
        </w:rPr>
        <w:t xml:space="preserve">, N.G </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2015</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w:t>
      </w:r>
      <w:r w:rsidR="002F4259" w:rsidRPr="00410C79">
        <w:rPr>
          <w:rFonts w:ascii="Arial" w:hAnsi="Arial" w:cs="Arial"/>
          <w:i/>
          <w:iCs/>
          <w:sz w:val="22"/>
          <w:szCs w:val="22"/>
          <w:shd w:val="clear" w:color="auto" w:fill="FFFFFF"/>
        </w:rPr>
        <w:t>Strategic management process and the importance of structured formality, financial and non-financial information</w:t>
      </w:r>
      <w:r w:rsidR="002F4259" w:rsidRPr="00410C79">
        <w:rPr>
          <w:rFonts w:ascii="Arial" w:hAnsi="Arial" w:cs="Arial"/>
          <w:sz w:val="22"/>
          <w:szCs w:val="22"/>
          <w:shd w:val="clear" w:color="auto" w:fill="FFFFFF"/>
        </w:rPr>
        <w:t>.</w:t>
      </w:r>
    </w:p>
    <w:p w14:paraId="2D674A14" w14:textId="31AA1E27" w:rsidR="002F4259" w:rsidRPr="00410C79" w:rsidRDefault="00D97134" w:rsidP="00C01B61">
      <w:pPr>
        <w:pStyle w:val="NormalWeb"/>
        <w:spacing w:line="360" w:lineRule="auto"/>
        <w:jc w:val="both"/>
        <w:rPr>
          <w:rFonts w:ascii="Arial" w:hAnsi="Arial" w:cs="Arial"/>
          <w:sz w:val="22"/>
          <w:szCs w:val="22"/>
        </w:rPr>
      </w:pPr>
      <w:r w:rsidRPr="00410C79">
        <w:rPr>
          <w:rFonts w:ascii="Arial" w:hAnsi="Arial" w:cs="Arial"/>
          <w:sz w:val="22"/>
          <w:szCs w:val="22"/>
        </w:rPr>
        <w:t>1</w:t>
      </w:r>
      <w:r w:rsidR="00713F58">
        <w:rPr>
          <w:rFonts w:ascii="Arial" w:hAnsi="Arial" w:cs="Arial"/>
          <w:sz w:val="22"/>
          <w:szCs w:val="22"/>
        </w:rPr>
        <w:t>4</w:t>
      </w:r>
      <w:r w:rsidRPr="00410C79">
        <w:rPr>
          <w:rFonts w:ascii="Arial" w:hAnsi="Arial" w:cs="Arial"/>
          <w:sz w:val="22"/>
          <w:szCs w:val="22"/>
        </w:rPr>
        <w:t xml:space="preserve">. </w:t>
      </w:r>
      <w:r w:rsidR="002F4259" w:rsidRPr="00410C79">
        <w:rPr>
          <w:rFonts w:ascii="Arial" w:hAnsi="Arial" w:cs="Arial"/>
          <w:sz w:val="22"/>
          <w:szCs w:val="22"/>
        </w:rPr>
        <w:t xml:space="preserve">Volkswagen (2022) </w:t>
      </w:r>
      <w:r w:rsidR="002F4259" w:rsidRPr="00410C79">
        <w:rPr>
          <w:rFonts w:ascii="Arial" w:hAnsi="Arial" w:cs="Arial"/>
          <w:i/>
          <w:iCs/>
          <w:sz w:val="22"/>
          <w:szCs w:val="22"/>
        </w:rPr>
        <w:t>Volkswagen Group of America</w:t>
      </w:r>
      <w:r w:rsidR="002F4259" w:rsidRPr="00410C79">
        <w:rPr>
          <w:rFonts w:ascii="Arial" w:hAnsi="Arial" w:cs="Arial"/>
          <w:sz w:val="22"/>
          <w:szCs w:val="22"/>
        </w:rPr>
        <w:t>. Available at: https://www.volkswagengroupofamerica.com/en-us/ (Accessed: December 23, 2022).</w:t>
      </w:r>
    </w:p>
    <w:p w14:paraId="6E91B39C" w14:textId="2D7A533D" w:rsidR="002F4259" w:rsidRPr="00410C79" w:rsidRDefault="00CE2C87" w:rsidP="00C01B61">
      <w:pPr>
        <w:pStyle w:val="NormalWeb"/>
        <w:spacing w:line="360" w:lineRule="auto"/>
        <w:jc w:val="both"/>
        <w:rPr>
          <w:rFonts w:ascii="Arial" w:hAnsi="Arial" w:cs="Arial"/>
          <w:sz w:val="22"/>
          <w:szCs w:val="22"/>
        </w:rPr>
      </w:pPr>
      <w:r w:rsidRPr="00410C79">
        <w:rPr>
          <w:rFonts w:ascii="Arial" w:hAnsi="Arial" w:cs="Arial"/>
          <w:sz w:val="22"/>
          <w:szCs w:val="22"/>
        </w:rPr>
        <w:t>1</w:t>
      </w:r>
      <w:r w:rsidR="00713F58">
        <w:rPr>
          <w:rFonts w:ascii="Arial" w:hAnsi="Arial" w:cs="Arial"/>
          <w:sz w:val="22"/>
          <w:szCs w:val="22"/>
        </w:rPr>
        <w:t>5</w:t>
      </w:r>
      <w:r w:rsidRPr="00410C79">
        <w:rPr>
          <w:rFonts w:ascii="Arial" w:hAnsi="Arial" w:cs="Arial"/>
          <w:sz w:val="22"/>
          <w:szCs w:val="22"/>
        </w:rPr>
        <w:t xml:space="preserve">. </w:t>
      </w:r>
      <w:r w:rsidR="002F4259" w:rsidRPr="00410C79">
        <w:rPr>
          <w:rFonts w:ascii="Arial" w:hAnsi="Arial" w:cs="Arial"/>
          <w:sz w:val="22"/>
          <w:szCs w:val="22"/>
        </w:rPr>
        <w:t xml:space="preserve">Volkswagen Group Annual Report (2021) </w:t>
      </w:r>
      <w:r w:rsidR="002F4259" w:rsidRPr="00410C79">
        <w:rPr>
          <w:rFonts w:ascii="Arial" w:hAnsi="Arial" w:cs="Arial"/>
          <w:i/>
          <w:iCs/>
          <w:sz w:val="22"/>
          <w:szCs w:val="22"/>
        </w:rPr>
        <w:t>Goals and strategies</w:t>
      </w:r>
      <w:r w:rsidR="002F4259" w:rsidRPr="00410C79">
        <w:rPr>
          <w:rFonts w:ascii="Arial" w:hAnsi="Arial" w:cs="Arial"/>
          <w:sz w:val="22"/>
          <w:szCs w:val="22"/>
        </w:rPr>
        <w:t xml:space="preserve">, </w:t>
      </w:r>
      <w:r w:rsidR="002F4259" w:rsidRPr="00410C79">
        <w:rPr>
          <w:rFonts w:ascii="Arial" w:hAnsi="Arial" w:cs="Arial"/>
          <w:i/>
          <w:iCs/>
          <w:sz w:val="22"/>
          <w:szCs w:val="22"/>
        </w:rPr>
        <w:t>Volkswagen Group Annual Report 2021</w:t>
      </w:r>
      <w:r w:rsidR="002F4259" w:rsidRPr="00410C79">
        <w:rPr>
          <w:rFonts w:ascii="Arial" w:hAnsi="Arial" w:cs="Arial"/>
          <w:sz w:val="22"/>
          <w:szCs w:val="22"/>
        </w:rPr>
        <w:t>. Available at: https://annualreport2021.volkswagenag.com/group-management-report/goals-and-strategies.html (Accessed: December 2</w:t>
      </w:r>
      <w:r w:rsidR="00B34397" w:rsidRPr="00410C79">
        <w:rPr>
          <w:rFonts w:ascii="Arial" w:hAnsi="Arial" w:cs="Arial"/>
          <w:sz w:val="22"/>
          <w:szCs w:val="22"/>
        </w:rPr>
        <w:t>8</w:t>
      </w:r>
      <w:r w:rsidR="002F4259" w:rsidRPr="00410C79">
        <w:rPr>
          <w:rFonts w:ascii="Arial" w:hAnsi="Arial" w:cs="Arial"/>
          <w:sz w:val="22"/>
          <w:szCs w:val="22"/>
        </w:rPr>
        <w:t xml:space="preserve">, 2022). </w:t>
      </w:r>
    </w:p>
    <w:p w14:paraId="66A45969" w14:textId="26BCE66D" w:rsidR="002F4259" w:rsidRPr="00410C79" w:rsidRDefault="00CE2C87" w:rsidP="00C01B61">
      <w:pPr>
        <w:pStyle w:val="NormalWeb"/>
        <w:spacing w:line="360" w:lineRule="auto"/>
        <w:jc w:val="both"/>
        <w:rPr>
          <w:rFonts w:ascii="Arial" w:hAnsi="Arial" w:cs="Arial"/>
          <w:sz w:val="22"/>
          <w:szCs w:val="22"/>
        </w:rPr>
      </w:pPr>
      <w:r w:rsidRPr="00410C79">
        <w:rPr>
          <w:rFonts w:ascii="Arial" w:hAnsi="Arial" w:cs="Arial"/>
          <w:sz w:val="22"/>
          <w:szCs w:val="22"/>
        </w:rPr>
        <w:t>1</w:t>
      </w:r>
      <w:r w:rsidR="00713F58">
        <w:rPr>
          <w:rFonts w:ascii="Arial" w:hAnsi="Arial" w:cs="Arial"/>
          <w:sz w:val="22"/>
          <w:szCs w:val="22"/>
        </w:rPr>
        <w:t>6</w:t>
      </w:r>
      <w:r w:rsidRPr="00410C79">
        <w:rPr>
          <w:rFonts w:ascii="Arial" w:hAnsi="Arial" w:cs="Arial"/>
          <w:sz w:val="22"/>
          <w:szCs w:val="22"/>
        </w:rPr>
        <w:t xml:space="preserve">. </w:t>
      </w:r>
      <w:r w:rsidR="002F4259" w:rsidRPr="00410C79">
        <w:rPr>
          <w:rFonts w:ascii="Arial" w:hAnsi="Arial" w:cs="Arial"/>
          <w:sz w:val="22"/>
          <w:szCs w:val="22"/>
        </w:rPr>
        <w:t xml:space="preserve">Volkswagen Newsroom (2022) </w:t>
      </w:r>
      <w:r w:rsidR="002F4259" w:rsidRPr="00410C79">
        <w:rPr>
          <w:rFonts w:ascii="Arial" w:hAnsi="Arial" w:cs="Arial"/>
          <w:i/>
          <w:iCs/>
          <w:sz w:val="22"/>
          <w:szCs w:val="22"/>
        </w:rPr>
        <w:t>Strategy</w:t>
      </w:r>
      <w:r w:rsidR="002F4259" w:rsidRPr="00410C79">
        <w:rPr>
          <w:rFonts w:ascii="Arial" w:hAnsi="Arial" w:cs="Arial"/>
          <w:sz w:val="22"/>
          <w:szCs w:val="22"/>
        </w:rPr>
        <w:t xml:space="preserve">, </w:t>
      </w:r>
      <w:r w:rsidR="002F4259" w:rsidRPr="00410C79">
        <w:rPr>
          <w:rFonts w:ascii="Arial" w:hAnsi="Arial" w:cs="Arial"/>
          <w:i/>
          <w:iCs/>
          <w:sz w:val="22"/>
          <w:szCs w:val="22"/>
        </w:rPr>
        <w:t>Volkswagen Newsroom</w:t>
      </w:r>
      <w:r w:rsidR="002F4259" w:rsidRPr="00410C79">
        <w:rPr>
          <w:rFonts w:ascii="Arial" w:hAnsi="Arial" w:cs="Arial"/>
          <w:sz w:val="22"/>
          <w:szCs w:val="22"/>
        </w:rPr>
        <w:t>. Available at: https://www.volkswagen-newsroom.com/en/strategy-3912 (Accessed: December 2</w:t>
      </w:r>
      <w:r w:rsidRPr="00410C79">
        <w:rPr>
          <w:rFonts w:ascii="Arial" w:hAnsi="Arial" w:cs="Arial"/>
          <w:sz w:val="22"/>
          <w:szCs w:val="22"/>
        </w:rPr>
        <w:t>1</w:t>
      </w:r>
      <w:r w:rsidR="002F4259" w:rsidRPr="00410C79">
        <w:rPr>
          <w:rFonts w:ascii="Arial" w:hAnsi="Arial" w:cs="Arial"/>
          <w:sz w:val="22"/>
          <w:szCs w:val="22"/>
        </w:rPr>
        <w:t xml:space="preserve">, 2022). </w:t>
      </w:r>
    </w:p>
    <w:p w14:paraId="4A070728" w14:textId="3EA8DEB8" w:rsidR="002F4259" w:rsidRPr="00410C79" w:rsidRDefault="00CE2C87" w:rsidP="00C01B61">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1</w:t>
      </w:r>
      <w:r w:rsidR="00713F58">
        <w:rPr>
          <w:rFonts w:ascii="Arial" w:hAnsi="Arial" w:cs="Arial"/>
          <w:sz w:val="22"/>
          <w:szCs w:val="22"/>
          <w:shd w:val="clear" w:color="auto" w:fill="FFFFFF"/>
        </w:rPr>
        <w:t>7</w:t>
      </w:r>
      <w:r w:rsidRPr="00410C79">
        <w:rPr>
          <w:rFonts w:ascii="Arial" w:hAnsi="Arial" w:cs="Arial"/>
          <w:sz w:val="22"/>
          <w:szCs w:val="22"/>
          <w:shd w:val="clear" w:color="auto" w:fill="FFFFFF"/>
        </w:rPr>
        <w:t xml:space="preserve">. </w:t>
      </w:r>
      <w:r w:rsidR="002F4259" w:rsidRPr="00410C79">
        <w:rPr>
          <w:rFonts w:ascii="Arial" w:hAnsi="Arial" w:cs="Arial"/>
          <w:sz w:val="22"/>
          <w:szCs w:val="22"/>
          <w:shd w:val="clear" w:color="auto" w:fill="FFFFFF"/>
        </w:rPr>
        <w:t>WASIM, M.</w:t>
      </w:r>
      <w:r w:rsidR="009E1609" w:rsidRPr="00410C79">
        <w:rPr>
          <w:rFonts w:ascii="Arial" w:hAnsi="Arial" w:cs="Arial"/>
          <w:sz w:val="22"/>
          <w:szCs w:val="22"/>
          <w:shd w:val="clear" w:color="auto" w:fill="FFFFFF"/>
        </w:rPr>
        <w:t xml:space="preserve"> (</w:t>
      </w:r>
      <w:r w:rsidR="002F4259" w:rsidRPr="00410C79">
        <w:rPr>
          <w:rFonts w:ascii="Arial" w:hAnsi="Arial" w:cs="Arial"/>
          <w:sz w:val="22"/>
          <w:szCs w:val="22"/>
          <w:shd w:val="clear" w:color="auto" w:fill="FFFFFF"/>
        </w:rPr>
        <w:t>2017</w:t>
      </w:r>
      <w:r w:rsidR="009E1609" w:rsidRPr="00410C79">
        <w:rPr>
          <w:rFonts w:ascii="Arial" w:hAnsi="Arial" w:cs="Arial"/>
          <w:sz w:val="22"/>
          <w:szCs w:val="22"/>
          <w:shd w:val="clear" w:color="auto" w:fill="FFFFFF"/>
        </w:rPr>
        <w:t>)</w:t>
      </w:r>
      <w:r w:rsidR="002F4259" w:rsidRPr="00410C79">
        <w:rPr>
          <w:rFonts w:ascii="Arial" w:hAnsi="Arial" w:cs="Arial"/>
          <w:sz w:val="22"/>
          <w:szCs w:val="22"/>
          <w:shd w:val="clear" w:color="auto" w:fill="FFFFFF"/>
        </w:rPr>
        <w:t xml:space="preserve"> </w:t>
      </w:r>
      <w:r w:rsidR="002F4259" w:rsidRPr="00410C79">
        <w:rPr>
          <w:rFonts w:ascii="Arial" w:hAnsi="Arial" w:cs="Arial"/>
          <w:i/>
          <w:iCs/>
          <w:sz w:val="22"/>
          <w:szCs w:val="22"/>
          <w:shd w:val="clear" w:color="auto" w:fill="FFFFFF"/>
        </w:rPr>
        <w:t>Implementing the Change to Regain Competitive Advantage</w:t>
      </w:r>
      <w:r w:rsidR="002F4259" w:rsidRPr="00410C79">
        <w:rPr>
          <w:rFonts w:ascii="Arial" w:hAnsi="Arial" w:cs="Arial"/>
          <w:sz w:val="22"/>
          <w:szCs w:val="22"/>
          <w:shd w:val="clear" w:color="auto" w:fill="FFFFFF"/>
        </w:rPr>
        <w:t>: A Consultancy Report on Strategic and change management of Volkswagen.</w:t>
      </w:r>
    </w:p>
    <w:p w14:paraId="1DD2B89C" w14:textId="7B0CA1B7" w:rsidR="00283906" w:rsidRPr="00410C79" w:rsidRDefault="00283906" w:rsidP="00283906">
      <w:pPr>
        <w:pStyle w:val="NormalWeb"/>
        <w:spacing w:line="360" w:lineRule="auto"/>
        <w:jc w:val="both"/>
        <w:rPr>
          <w:rFonts w:ascii="Arial" w:hAnsi="Arial" w:cs="Arial"/>
          <w:sz w:val="22"/>
          <w:szCs w:val="22"/>
          <w:shd w:val="clear" w:color="auto" w:fill="FFFFFF"/>
        </w:rPr>
      </w:pPr>
      <w:r w:rsidRPr="00410C79">
        <w:rPr>
          <w:rFonts w:ascii="Arial" w:hAnsi="Arial" w:cs="Arial"/>
          <w:sz w:val="22"/>
          <w:szCs w:val="22"/>
          <w:shd w:val="clear" w:color="auto" w:fill="FFFFFF"/>
        </w:rPr>
        <w:t>1</w:t>
      </w:r>
      <w:r w:rsidR="00713F58">
        <w:rPr>
          <w:rFonts w:ascii="Arial" w:hAnsi="Arial" w:cs="Arial"/>
          <w:sz w:val="22"/>
          <w:szCs w:val="22"/>
          <w:shd w:val="clear" w:color="auto" w:fill="FFFFFF"/>
        </w:rPr>
        <w:t>8</w:t>
      </w:r>
      <w:r w:rsidRPr="00410C79">
        <w:rPr>
          <w:rFonts w:ascii="Arial" w:hAnsi="Arial" w:cs="Arial"/>
          <w:sz w:val="22"/>
          <w:szCs w:val="22"/>
          <w:shd w:val="clear" w:color="auto" w:fill="FFFFFF"/>
        </w:rPr>
        <w:t xml:space="preserve">. Whittington, R. </w:t>
      </w:r>
      <w:r w:rsidRPr="00410C79">
        <w:rPr>
          <w:rFonts w:ascii="Arial" w:hAnsi="Arial" w:cs="Arial"/>
          <w:i/>
          <w:iCs/>
          <w:sz w:val="22"/>
          <w:szCs w:val="22"/>
          <w:shd w:val="clear" w:color="auto" w:fill="FFFFFF"/>
        </w:rPr>
        <w:t>et al.</w:t>
      </w:r>
      <w:r w:rsidRPr="00410C79">
        <w:rPr>
          <w:rFonts w:ascii="Arial" w:hAnsi="Arial" w:cs="Arial"/>
          <w:sz w:val="22"/>
          <w:szCs w:val="22"/>
          <w:shd w:val="clear" w:color="auto" w:fill="FFFFFF"/>
        </w:rPr>
        <w:t xml:space="preserve"> (2020) </w:t>
      </w:r>
      <w:r w:rsidRPr="00410C79">
        <w:rPr>
          <w:rFonts w:ascii="Arial" w:hAnsi="Arial" w:cs="Arial"/>
          <w:i/>
          <w:iCs/>
          <w:sz w:val="22"/>
          <w:szCs w:val="22"/>
          <w:shd w:val="clear" w:color="auto" w:fill="FFFFFF"/>
        </w:rPr>
        <w:t>Exploring strategy: text and cases</w:t>
      </w:r>
      <w:r w:rsidRPr="00410C79">
        <w:rPr>
          <w:rFonts w:ascii="Arial" w:hAnsi="Arial" w:cs="Arial"/>
          <w:sz w:val="22"/>
          <w:szCs w:val="22"/>
          <w:shd w:val="clear" w:color="auto" w:fill="FFFFFF"/>
        </w:rPr>
        <w:t>. Twelfth Edition. Harlow: Pearson.</w:t>
      </w:r>
    </w:p>
    <w:sectPr w:rsidR="00283906" w:rsidRPr="00410C79" w:rsidSect="00F3315C">
      <w:footerReference w:type="default" r:id="rId8"/>
      <w:pgSz w:w="11909" w:h="16834"/>
      <w:pgMar w:top="1418" w:right="1814" w:bottom="1418" w:left="1814"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A434A" w14:textId="77777777" w:rsidR="00CA34C8" w:rsidRDefault="00CA34C8" w:rsidP="002F4259">
      <w:r>
        <w:separator/>
      </w:r>
    </w:p>
  </w:endnote>
  <w:endnote w:type="continuationSeparator" w:id="0">
    <w:p w14:paraId="31ECAEEA" w14:textId="77777777" w:rsidR="00CA34C8" w:rsidRDefault="00CA34C8" w:rsidP="002F4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604579"/>
      <w:docPartObj>
        <w:docPartGallery w:val="Page Numbers (Bottom of Page)"/>
        <w:docPartUnique/>
      </w:docPartObj>
    </w:sdtPr>
    <w:sdtContent>
      <w:p w14:paraId="0BAD047B" w14:textId="77777777" w:rsidR="002F4259" w:rsidRDefault="00000000">
        <w:pPr>
          <w:pStyle w:val="Footer"/>
        </w:pPr>
        <w:r>
          <w:fldChar w:fldCharType="begin"/>
        </w:r>
        <w:r>
          <w:instrText xml:space="preserve"> PAGE   \* MERGEFORMAT </w:instrText>
        </w:r>
        <w:r>
          <w:fldChar w:fldCharType="separate"/>
        </w:r>
        <w:r w:rsidR="002F4259">
          <w:rPr>
            <w:noProof/>
          </w:rPr>
          <w:t>1</w:t>
        </w:r>
        <w:r>
          <w:rPr>
            <w:noProof/>
          </w:rPr>
          <w:fldChar w:fldCharType="end"/>
        </w:r>
      </w:p>
    </w:sdtContent>
  </w:sdt>
  <w:p w14:paraId="07919A82" w14:textId="77777777" w:rsidR="002F4259" w:rsidRDefault="002F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EAD8A" w14:textId="77777777" w:rsidR="00CA34C8" w:rsidRDefault="00CA34C8" w:rsidP="002F4259">
      <w:r>
        <w:separator/>
      </w:r>
    </w:p>
  </w:footnote>
  <w:footnote w:type="continuationSeparator" w:id="0">
    <w:p w14:paraId="76A50423" w14:textId="77777777" w:rsidR="00CA34C8" w:rsidRDefault="00CA34C8" w:rsidP="002F42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163"/>
    <w:multiLevelType w:val="multilevel"/>
    <w:tmpl w:val="5FEEC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C9498A"/>
    <w:multiLevelType w:val="multilevel"/>
    <w:tmpl w:val="E96EB7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1923F0F"/>
    <w:multiLevelType w:val="multilevel"/>
    <w:tmpl w:val="BFB28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947FF8"/>
    <w:multiLevelType w:val="multilevel"/>
    <w:tmpl w:val="392E07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6497011">
    <w:abstractNumId w:val="3"/>
  </w:num>
  <w:num w:numId="2" w16cid:durableId="235743918">
    <w:abstractNumId w:val="1"/>
  </w:num>
  <w:num w:numId="3" w16cid:durableId="942349022">
    <w:abstractNumId w:val="0"/>
  </w:num>
  <w:num w:numId="4" w16cid:durableId="1623684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41C24"/>
    <w:rsid w:val="0000318F"/>
    <w:rsid w:val="00007FEC"/>
    <w:rsid w:val="0008105C"/>
    <w:rsid w:val="000970CF"/>
    <w:rsid w:val="001843FE"/>
    <w:rsid w:val="001B0A76"/>
    <w:rsid w:val="001B679A"/>
    <w:rsid w:val="001E79C4"/>
    <w:rsid w:val="00283906"/>
    <w:rsid w:val="002F4259"/>
    <w:rsid w:val="003978C7"/>
    <w:rsid w:val="003A55D1"/>
    <w:rsid w:val="003C4C1A"/>
    <w:rsid w:val="00410C79"/>
    <w:rsid w:val="00513DE7"/>
    <w:rsid w:val="005D1F54"/>
    <w:rsid w:val="006006F8"/>
    <w:rsid w:val="00673EA7"/>
    <w:rsid w:val="00713F58"/>
    <w:rsid w:val="007441B0"/>
    <w:rsid w:val="00797235"/>
    <w:rsid w:val="007A4683"/>
    <w:rsid w:val="00806782"/>
    <w:rsid w:val="008444FF"/>
    <w:rsid w:val="00871DC2"/>
    <w:rsid w:val="0092206A"/>
    <w:rsid w:val="00982E9C"/>
    <w:rsid w:val="009D1035"/>
    <w:rsid w:val="009E1609"/>
    <w:rsid w:val="009E3AA7"/>
    <w:rsid w:val="00A5157C"/>
    <w:rsid w:val="00A80267"/>
    <w:rsid w:val="00AB6FAC"/>
    <w:rsid w:val="00AF0A88"/>
    <w:rsid w:val="00B04294"/>
    <w:rsid w:val="00B34397"/>
    <w:rsid w:val="00B41C24"/>
    <w:rsid w:val="00B547C0"/>
    <w:rsid w:val="00BA0573"/>
    <w:rsid w:val="00C01B61"/>
    <w:rsid w:val="00CA34C8"/>
    <w:rsid w:val="00CE2C87"/>
    <w:rsid w:val="00D10114"/>
    <w:rsid w:val="00D22B75"/>
    <w:rsid w:val="00D2654E"/>
    <w:rsid w:val="00D45401"/>
    <w:rsid w:val="00D97134"/>
    <w:rsid w:val="00DC6DEA"/>
    <w:rsid w:val="00E00366"/>
    <w:rsid w:val="00E67AA5"/>
    <w:rsid w:val="00E721F7"/>
    <w:rsid w:val="00EE4F9E"/>
    <w:rsid w:val="00F3315C"/>
    <w:rsid w:val="00F675CA"/>
    <w:rsid w:val="00FA0407"/>
    <w:rsid w:val="00FD3037"/>
    <w:rsid w:val="00FE4DD1"/>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3AE1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235"/>
    <w:pPr>
      <w:spacing w:after="0" w:line="240" w:lineRule="auto"/>
    </w:pPr>
    <w:rPr>
      <w:sz w:val="24"/>
      <w:szCs w:val="24"/>
    </w:rPr>
  </w:style>
  <w:style w:type="paragraph" w:styleId="Heading1">
    <w:name w:val="heading 1"/>
    <w:basedOn w:val="Normal"/>
    <w:next w:val="Normal"/>
    <w:link w:val="Heading1Char"/>
    <w:uiPriority w:val="9"/>
    <w:qFormat/>
    <w:rsid w:val="00797235"/>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797235"/>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unhideWhenUsed/>
    <w:qFormat/>
    <w:rsid w:val="00797235"/>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unhideWhenUsed/>
    <w:qFormat/>
    <w:rsid w:val="00797235"/>
    <w:pPr>
      <w:keepNext/>
      <w:spacing w:before="240" w:after="60"/>
      <w:outlineLvl w:val="3"/>
    </w:pPr>
    <w:rPr>
      <w:b/>
      <w:bCs/>
      <w:sz w:val="28"/>
      <w:szCs w:val="28"/>
    </w:rPr>
  </w:style>
  <w:style w:type="paragraph" w:styleId="Heading5">
    <w:name w:val="heading 5"/>
    <w:basedOn w:val="Normal"/>
    <w:next w:val="Normal"/>
    <w:link w:val="Heading5Char"/>
    <w:uiPriority w:val="9"/>
    <w:unhideWhenUsed/>
    <w:qFormat/>
    <w:rsid w:val="00797235"/>
    <w:pPr>
      <w:spacing w:before="240" w:after="60"/>
      <w:outlineLvl w:val="4"/>
    </w:pPr>
    <w:rPr>
      <w:b/>
      <w:bCs/>
      <w:i/>
      <w:iCs/>
      <w:sz w:val="26"/>
      <w:szCs w:val="26"/>
    </w:rPr>
  </w:style>
  <w:style w:type="paragraph" w:styleId="Heading6">
    <w:name w:val="heading 6"/>
    <w:basedOn w:val="Normal"/>
    <w:next w:val="Normal"/>
    <w:link w:val="Heading6Char"/>
    <w:uiPriority w:val="9"/>
    <w:unhideWhenUsed/>
    <w:qFormat/>
    <w:rsid w:val="00797235"/>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797235"/>
    <w:pPr>
      <w:spacing w:before="240" w:after="60"/>
      <w:outlineLvl w:val="6"/>
    </w:pPr>
  </w:style>
  <w:style w:type="paragraph" w:styleId="Heading8">
    <w:name w:val="heading 8"/>
    <w:basedOn w:val="Normal"/>
    <w:next w:val="Normal"/>
    <w:link w:val="Heading8Char"/>
    <w:uiPriority w:val="9"/>
    <w:semiHidden/>
    <w:unhideWhenUsed/>
    <w:qFormat/>
    <w:rsid w:val="00797235"/>
    <w:pPr>
      <w:spacing w:before="240" w:after="60"/>
      <w:outlineLvl w:val="7"/>
    </w:pPr>
    <w:rPr>
      <w:i/>
      <w:iCs/>
    </w:rPr>
  </w:style>
  <w:style w:type="paragraph" w:styleId="Heading9">
    <w:name w:val="heading 9"/>
    <w:basedOn w:val="Normal"/>
    <w:next w:val="Normal"/>
    <w:link w:val="Heading9Char"/>
    <w:uiPriority w:val="9"/>
    <w:semiHidden/>
    <w:unhideWhenUsed/>
    <w:qFormat/>
    <w:rsid w:val="00797235"/>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1C24"/>
  </w:style>
  <w:style w:type="paragraph" w:styleId="Title">
    <w:name w:val="Title"/>
    <w:basedOn w:val="Normal"/>
    <w:next w:val="Normal"/>
    <w:link w:val="TitleChar"/>
    <w:uiPriority w:val="10"/>
    <w:qFormat/>
    <w:rsid w:val="00797235"/>
    <w:pPr>
      <w:spacing w:before="240" w:after="60"/>
      <w:jc w:val="center"/>
      <w:outlineLvl w:val="0"/>
    </w:pPr>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797235"/>
    <w:pPr>
      <w:spacing w:after="60"/>
      <w:jc w:val="center"/>
      <w:outlineLvl w:val="1"/>
    </w:pPr>
    <w:rPr>
      <w:rFonts w:asciiTheme="majorHAnsi" w:eastAsiaTheme="majorEastAsia" w:hAnsiTheme="majorHAnsi" w:cs="Arial"/>
    </w:rPr>
  </w:style>
  <w:style w:type="character" w:customStyle="1" w:styleId="Heading1Char">
    <w:name w:val="Heading 1 Char"/>
    <w:basedOn w:val="DefaultParagraphFont"/>
    <w:link w:val="Heading1"/>
    <w:uiPriority w:val="9"/>
    <w:rsid w:val="00797235"/>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797235"/>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rsid w:val="00797235"/>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797235"/>
    <w:rPr>
      <w:b/>
      <w:bCs/>
      <w:sz w:val="28"/>
      <w:szCs w:val="28"/>
    </w:rPr>
  </w:style>
  <w:style w:type="character" w:customStyle="1" w:styleId="Heading5Char">
    <w:name w:val="Heading 5 Char"/>
    <w:basedOn w:val="DefaultParagraphFont"/>
    <w:link w:val="Heading5"/>
    <w:uiPriority w:val="9"/>
    <w:rsid w:val="00797235"/>
    <w:rPr>
      <w:b/>
      <w:bCs/>
      <w:i/>
      <w:iCs/>
      <w:sz w:val="26"/>
      <w:szCs w:val="26"/>
    </w:rPr>
  </w:style>
  <w:style w:type="character" w:customStyle="1" w:styleId="Heading6Char">
    <w:name w:val="Heading 6 Char"/>
    <w:basedOn w:val="DefaultParagraphFont"/>
    <w:link w:val="Heading6"/>
    <w:uiPriority w:val="9"/>
    <w:rsid w:val="00797235"/>
    <w:rPr>
      <w:b/>
      <w:bCs/>
    </w:rPr>
  </w:style>
  <w:style w:type="character" w:customStyle="1" w:styleId="Heading7Char">
    <w:name w:val="Heading 7 Char"/>
    <w:basedOn w:val="DefaultParagraphFont"/>
    <w:link w:val="Heading7"/>
    <w:uiPriority w:val="9"/>
    <w:semiHidden/>
    <w:rsid w:val="00797235"/>
    <w:rPr>
      <w:sz w:val="24"/>
      <w:szCs w:val="24"/>
    </w:rPr>
  </w:style>
  <w:style w:type="character" w:customStyle="1" w:styleId="Heading8Char">
    <w:name w:val="Heading 8 Char"/>
    <w:basedOn w:val="DefaultParagraphFont"/>
    <w:link w:val="Heading8"/>
    <w:uiPriority w:val="9"/>
    <w:semiHidden/>
    <w:rsid w:val="00797235"/>
    <w:rPr>
      <w:i/>
      <w:iCs/>
      <w:sz w:val="24"/>
      <w:szCs w:val="24"/>
    </w:rPr>
  </w:style>
  <w:style w:type="character" w:customStyle="1" w:styleId="Heading9Char">
    <w:name w:val="Heading 9 Char"/>
    <w:basedOn w:val="DefaultParagraphFont"/>
    <w:link w:val="Heading9"/>
    <w:uiPriority w:val="9"/>
    <w:semiHidden/>
    <w:rsid w:val="00797235"/>
    <w:rPr>
      <w:rFonts w:asciiTheme="majorHAnsi" w:eastAsiaTheme="majorEastAsia" w:hAnsiTheme="majorHAnsi"/>
    </w:rPr>
  </w:style>
  <w:style w:type="character" w:customStyle="1" w:styleId="TitleChar">
    <w:name w:val="Title Char"/>
    <w:basedOn w:val="DefaultParagraphFont"/>
    <w:link w:val="Title"/>
    <w:uiPriority w:val="10"/>
    <w:rsid w:val="00797235"/>
    <w:rPr>
      <w:rFonts w:asciiTheme="majorHAnsi" w:eastAsiaTheme="majorEastAsia" w:hAnsiTheme="majorHAnsi"/>
      <w:b/>
      <w:bCs/>
      <w:kern w:val="28"/>
      <w:sz w:val="32"/>
      <w:szCs w:val="32"/>
    </w:rPr>
  </w:style>
  <w:style w:type="character" w:customStyle="1" w:styleId="SubtitleChar">
    <w:name w:val="Subtitle Char"/>
    <w:basedOn w:val="DefaultParagraphFont"/>
    <w:link w:val="Subtitle"/>
    <w:uiPriority w:val="11"/>
    <w:rsid w:val="00797235"/>
    <w:rPr>
      <w:rFonts w:asciiTheme="majorHAnsi" w:eastAsiaTheme="majorEastAsia" w:hAnsiTheme="majorHAnsi" w:cs="Arial"/>
      <w:sz w:val="24"/>
      <w:szCs w:val="24"/>
    </w:rPr>
  </w:style>
  <w:style w:type="character" w:styleId="Strong">
    <w:name w:val="Strong"/>
    <w:basedOn w:val="DefaultParagraphFont"/>
    <w:uiPriority w:val="22"/>
    <w:qFormat/>
    <w:rsid w:val="00797235"/>
    <w:rPr>
      <w:b/>
      <w:bCs/>
    </w:rPr>
  </w:style>
  <w:style w:type="character" w:styleId="Emphasis">
    <w:name w:val="Emphasis"/>
    <w:basedOn w:val="DefaultParagraphFont"/>
    <w:uiPriority w:val="20"/>
    <w:qFormat/>
    <w:rsid w:val="00797235"/>
    <w:rPr>
      <w:rFonts w:asciiTheme="minorHAnsi" w:hAnsiTheme="minorHAnsi"/>
      <w:b/>
      <w:i/>
      <w:iCs/>
    </w:rPr>
  </w:style>
  <w:style w:type="paragraph" w:styleId="NoSpacing">
    <w:name w:val="No Spacing"/>
    <w:basedOn w:val="Normal"/>
    <w:link w:val="NoSpacingChar"/>
    <w:uiPriority w:val="1"/>
    <w:qFormat/>
    <w:rsid w:val="00797235"/>
    <w:rPr>
      <w:szCs w:val="32"/>
    </w:rPr>
  </w:style>
  <w:style w:type="paragraph" w:styleId="ListParagraph">
    <w:name w:val="List Paragraph"/>
    <w:basedOn w:val="Normal"/>
    <w:uiPriority w:val="34"/>
    <w:qFormat/>
    <w:rsid w:val="00797235"/>
    <w:pPr>
      <w:ind w:left="720"/>
      <w:contextualSpacing/>
    </w:pPr>
  </w:style>
  <w:style w:type="paragraph" w:styleId="Quote">
    <w:name w:val="Quote"/>
    <w:basedOn w:val="Normal"/>
    <w:next w:val="Normal"/>
    <w:link w:val="QuoteChar"/>
    <w:uiPriority w:val="29"/>
    <w:qFormat/>
    <w:rsid w:val="00797235"/>
    <w:rPr>
      <w:i/>
    </w:rPr>
  </w:style>
  <w:style w:type="character" w:customStyle="1" w:styleId="QuoteChar">
    <w:name w:val="Quote Char"/>
    <w:basedOn w:val="DefaultParagraphFont"/>
    <w:link w:val="Quote"/>
    <w:uiPriority w:val="29"/>
    <w:rsid w:val="00797235"/>
    <w:rPr>
      <w:i/>
      <w:sz w:val="24"/>
      <w:szCs w:val="24"/>
    </w:rPr>
  </w:style>
  <w:style w:type="paragraph" w:styleId="IntenseQuote">
    <w:name w:val="Intense Quote"/>
    <w:basedOn w:val="Normal"/>
    <w:next w:val="Normal"/>
    <w:link w:val="IntenseQuoteChar"/>
    <w:uiPriority w:val="30"/>
    <w:qFormat/>
    <w:rsid w:val="00797235"/>
    <w:pPr>
      <w:ind w:left="720" w:right="720"/>
    </w:pPr>
    <w:rPr>
      <w:b/>
      <w:i/>
      <w:szCs w:val="22"/>
    </w:rPr>
  </w:style>
  <w:style w:type="character" w:customStyle="1" w:styleId="IntenseQuoteChar">
    <w:name w:val="Intense Quote Char"/>
    <w:basedOn w:val="DefaultParagraphFont"/>
    <w:link w:val="IntenseQuote"/>
    <w:uiPriority w:val="30"/>
    <w:rsid w:val="00797235"/>
    <w:rPr>
      <w:b/>
      <w:i/>
      <w:sz w:val="24"/>
    </w:rPr>
  </w:style>
  <w:style w:type="character" w:styleId="SubtleEmphasis">
    <w:name w:val="Subtle Emphasis"/>
    <w:uiPriority w:val="19"/>
    <w:qFormat/>
    <w:rsid w:val="00797235"/>
    <w:rPr>
      <w:i/>
      <w:color w:val="5A5A5A" w:themeColor="text1" w:themeTint="A5"/>
    </w:rPr>
  </w:style>
  <w:style w:type="character" w:styleId="IntenseEmphasis">
    <w:name w:val="Intense Emphasis"/>
    <w:basedOn w:val="DefaultParagraphFont"/>
    <w:uiPriority w:val="21"/>
    <w:qFormat/>
    <w:rsid w:val="00797235"/>
    <w:rPr>
      <w:b/>
      <w:i/>
      <w:sz w:val="24"/>
      <w:szCs w:val="24"/>
      <w:u w:val="single"/>
    </w:rPr>
  </w:style>
  <w:style w:type="character" w:styleId="SubtleReference">
    <w:name w:val="Subtle Reference"/>
    <w:basedOn w:val="DefaultParagraphFont"/>
    <w:uiPriority w:val="31"/>
    <w:qFormat/>
    <w:rsid w:val="00797235"/>
    <w:rPr>
      <w:sz w:val="24"/>
      <w:szCs w:val="24"/>
      <w:u w:val="single"/>
    </w:rPr>
  </w:style>
  <w:style w:type="character" w:styleId="IntenseReference">
    <w:name w:val="Intense Reference"/>
    <w:basedOn w:val="DefaultParagraphFont"/>
    <w:uiPriority w:val="32"/>
    <w:qFormat/>
    <w:rsid w:val="00797235"/>
    <w:rPr>
      <w:b/>
      <w:sz w:val="24"/>
      <w:u w:val="single"/>
    </w:rPr>
  </w:style>
  <w:style w:type="character" w:styleId="BookTitle">
    <w:name w:val="Book Title"/>
    <w:basedOn w:val="DefaultParagraphFont"/>
    <w:uiPriority w:val="33"/>
    <w:qFormat/>
    <w:rsid w:val="00797235"/>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797235"/>
    <w:pPr>
      <w:outlineLvl w:val="9"/>
    </w:pPr>
  </w:style>
  <w:style w:type="paragraph" w:styleId="NormalWeb">
    <w:name w:val="Normal (Web)"/>
    <w:basedOn w:val="Normal"/>
    <w:uiPriority w:val="99"/>
    <w:semiHidden/>
    <w:unhideWhenUsed/>
    <w:rsid w:val="00797235"/>
    <w:pPr>
      <w:spacing w:before="100" w:beforeAutospacing="1" w:after="100" w:afterAutospacing="1"/>
    </w:pPr>
    <w:rPr>
      <w:rFonts w:ascii="Times New Roman" w:eastAsia="Times New Roman" w:hAnsi="Times New Roman"/>
      <w:lang w:bidi="ar-SA"/>
    </w:rPr>
  </w:style>
  <w:style w:type="paragraph" w:styleId="Header">
    <w:name w:val="header"/>
    <w:basedOn w:val="Normal"/>
    <w:link w:val="HeaderChar"/>
    <w:uiPriority w:val="99"/>
    <w:semiHidden/>
    <w:unhideWhenUsed/>
    <w:rsid w:val="002F4259"/>
    <w:pPr>
      <w:tabs>
        <w:tab w:val="center" w:pos="4680"/>
        <w:tab w:val="right" w:pos="9360"/>
      </w:tabs>
    </w:pPr>
  </w:style>
  <w:style w:type="character" w:customStyle="1" w:styleId="HeaderChar">
    <w:name w:val="Header Char"/>
    <w:basedOn w:val="DefaultParagraphFont"/>
    <w:link w:val="Header"/>
    <w:uiPriority w:val="99"/>
    <w:semiHidden/>
    <w:rsid w:val="002F4259"/>
    <w:rPr>
      <w:sz w:val="24"/>
      <w:szCs w:val="24"/>
    </w:rPr>
  </w:style>
  <w:style w:type="paragraph" w:styleId="Footer">
    <w:name w:val="footer"/>
    <w:basedOn w:val="Normal"/>
    <w:link w:val="FooterChar"/>
    <w:uiPriority w:val="99"/>
    <w:unhideWhenUsed/>
    <w:rsid w:val="002F4259"/>
    <w:pPr>
      <w:tabs>
        <w:tab w:val="center" w:pos="4680"/>
        <w:tab w:val="right" w:pos="9360"/>
      </w:tabs>
    </w:pPr>
  </w:style>
  <w:style w:type="character" w:customStyle="1" w:styleId="FooterChar">
    <w:name w:val="Footer Char"/>
    <w:basedOn w:val="DefaultParagraphFont"/>
    <w:link w:val="Footer"/>
    <w:uiPriority w:val="99"/>
    <w:rsid w:val="002F4259"/>
    <w:rPr>
      <w:sz w:val="24"/>
      <w:szCs w:val="24"/>
    </w:rPr>
  </w:style>
  <w:style w:type="paragraph" w:styleId="TOC1">
    <w:name w:val="toc 1"/>
    <w:basedOn w:val="Normal"/>
    <w:next w:val="Normal"/>
    <w:autoRedefine/>
    <w:uiPriority w:val="39"/>
    <w:unhideWhenUsed/>
    <w:rsid w:val="002F4259"/>
    <w:pPr>
      <w:spacing w:after="100"/>
    </w:pPr>
  </w:style>
  <w:style w:type="character" w:styleId="Hyperlink">
    <w:name w:val="Hyperlink"/>
    <w:basedOn w:val="DefaultParagraphFont"/>
    <w:uiPriority w:val="99"/>
    <w:unhideWhenUsed/>
    <w:rsid w:val="002F4259"/>
    <w:rPr>
      <w:color w:val="0000FF" w:themeColor="hyperlink"/>
      <w:u w:val="single"/>
    </w:rPr>
  </w:style>
  <w:style w:type="paragraph" w:styleId="BalloonText">
    <w:name w:val="Balloon Text"/>
    <w:basedOn w:val="Normal"/>
    <w:link w:val="BalloonTextChar"/>
    <w:uiPriority w:val="99"/>
    <w:semiHidden/>
    <w:unhideWhenUsed/>
    <w:rsid w:val="002F4259"/>
    <w:rPr>
      <w:rFonts w:ascii="Tahoma" w:hAnsi="Tahoma" w:cs="Tahoma"/>
      <w:sz w:val="16"/>
      <w:szCs w:val="16"/>
    </w:rPr>
  </w:style>
  <w:style w:type="character" w:customStyle="1" w:styleId="BalloonTextChar">
    <w:name w:val="Balloon Text Char"/>
    <w:basedOn w:val="DefaultParagraphFont"/>
    <w:link w:val="BalloonText"/>
    <w:uiPriority w:val="99"/>
    <w:semiHidden/>
    <w:rsid w:val="002F4259"/>
    <w:rPr>
      <w:rFonts w:ascii="Tahoma" w:hAnsi="Tahoma" w:cs="Tahoma"/>
      <w:sz w:val="16"/>
      <w:szCs w:val="16"/>
    </w:rPr>
  </w:style>
  <w:style w:type="character" w:customStyle="1" w:styleId="NoSpacingChar">
    <w:name w:val="No Spacing Char"/>
    <w:basedOn w:val="DefaultParagraphFont"/>
    <w:link w:val="NoSpacing"/>
    <w:uiPriority w:val="1"/>
    <w:rsid w:val="00E721F7"/>
    <w:rPr>
      <w:sz w:val="24"/>
      <w:szCs w:val="32"/>
    </w:rPr>
  </w:style>
  <w:style w:type="character" w:styleId="UnresolvedMention">
    <w:name w:val="Unresolved Mention"/>
    <w:basedOn w:val="DefaultParagraphFont"/>
    <w:uiPriority w:val="99"/>
    <w:semiHidden/>
    <w:unhideWhenUsed/>
    <w:rsid w:val="00D10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482849">
      <w:bodyDiv w:val="1"/>
      <w:marLeft w:val="0"/>
      <w:marRight w:val="0"/>
      <w:marTop w:val="0"/>
      <w:marBottom w:val="0"/>
      <w:divBdr>
        <w:top w:val="none" w:sz="0" w:space="0" w:color="auto"/>
        <w:left w:val="none" w:sz="0" w:space="0" w:color="auto"/>
        <w:bottom w:val="none" w:sz="0" w:space="0" w:color="auto"/>
        <w:right w:val="none" w:sz="0" w:space="0" w:color="auto"/>
      </w:divBdr>
    </w:div>
    <w:div w:id="950358516">
      <w:bodyDiv w:val="1"/>
      <w:marLeft w:val="0"/>
      <w:marRight w:val="0"/>
      <w:marTop w:val="0"/>
      <w:marBottom w:val="0"/>
      <w:divBdr>
        <w:top w:val="none" w:sz="0" w:space="0" w:color="auto"/>
        <w:left w:val="none" w:sz="0" w:space="0" w:color="auto"/>
        <w:bottom w:val="none" w:sz="0" w:space="0" w:color="auto"/>
        <w:right w:val="none" w:sz="0" w:space="0" w:color="auto"/>
      </w:divBdr>
    </w:div>
    <w:div w:id="1651403125">
      <w:bodyDiv w:val="1"/>
      <w:marLeft w:val="0"/>
      <w:marRight w:val="0"/>
      <w:marTop w:val="0"/>
      <w:marBottom w:val="0"/>
      <w:divBdr>
        <w:top w:val="none" w:sz="0" w:space="0" w:color="auto"/>
        <w:left w:val="none" w:sz="0" w:space="0" w:color="auto"/>
        <w:bottom w:val="none" w:sz="0" w:space="0" w:color="auto"/>
        <w:right w:val="none" w:sz="0" w:space="0" w:color="auto"/>
      </w:divBdr>
    </w:div>
    <w:div w:id="1740327014">
      <w:bodyDiv w:val="1"/>
      <w:marLeft w:val="0"/>
      <w:marRight w:val="0"/>
      <w:marTop w:val="0"/>
      <w:marBottom w:val="0"/>
      <w:divBdr>
        <w:top w:val="none" w:sz="0" w:space="0" w:color="auto"/>
        <w:left w:val="none" w:sz="0" w:space="0" w:color="auto"/>
        <w:bottom w:val="none" w:sz="0" w:space="0" w:color="auto"/>
        <w:right w:val="none" w:sz="0" w:space="0" w:color="auto"/>
      </w:divBdr>
    </w:div>
    <w:div w:id="1808351611">
      <w:bodyDiv w:val="1"/>
      <w:marLeft w:val="0"/>
      <w:marRight w:val="0"/>
      <w:marTop w:val="0"/>
      <w:marBottom w:val="0"/>
      <w:divBdr>
        <w:top w:val="none" w:sz="0" w:space="0" w:color="auto"/>
        <w:left w:val="none" w:sz="0" w:space="0" w:color="auto"/>
        <w:bottom w:val="none" w:sz="0" w:space="0" w:color="auto"/>
        <w:right w:val="none" w:sz="0" w:space="0" w:color="auto"/>
      </w:divBdr>
    </w:div>
    <w:div w:id="18201458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2899AEC-CE23-481F-85B2-E29497AB8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3236</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Modul</vt:lpstr>
    </vt:vector>
  </TitlesOfParts>
  <Company/>
  <LinksUpToDate>false</LinksUpToDate>
  <CharactersWithSpaces>21639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dc:title>
  <dc:creator/>
  <cp:lastModifiedBy/>
  <cp:revision>3</cp:revision>
  <dcterms:created xsi:type="dcterms:W3CDTF">2022-12-23T08:39:00Z</dcterms:created>
  <dcterms:modified xsi:type="dcterms:W3CDTF">2023-01-09T23:31:00Z</dcterms:modified>
</cp:coreProperties>
</file>