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5D3E42D8" w14:textId="77777777" w:rsidR="003B1CD0" w:rsidRPr="00110FC1" w:rsidRDefault="003B1CD0" w:rsidP="003B1CD0">
          <w:pPr>
            <w:pStyle w:val="NoSpacing"/>
            <w:rPr>
              <w:sz w:val="24"/>
              <w:szCs w:val="24"/>
              <w:lang w:val="en-GB"/>
            </w:rPr>
          </w:pPr>
          <w:r w:rsidRPr="00110FC1">
            <w:rPr>
              <w:noProof/>
              <w:sz w:val="24"/>
              <w:szCs w:val="24"/>
              <w:lang w:val="en-GB"/>
            </w:rPr>
            <mc:AlternateContent>
              <mc:Choice Requires="wpg">
                <w:drawing>
                  <wp:anchor distT="0" distB="0" distL="114300" distR="114300" simplePos="0" relativeHeight="251659264" behindDoc="1" locked="0" layoutInCell="1" allowOverlap="1" wp14:anchorId="1E93CE4B" wp14:editId="275DC76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486451247"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98561475" name="Rectangle 169856147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6745489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C6132D" w14:textId="72D5BAF0" w:rsidR="003B1CD0" w:rsidRDefault="003227AC" w:rsidP="003B1CD0">
                                  <w:pPr>
                                    <w:pStyle w:val="NoSpacing"/>
                                    <w:jc w:val="right"/>
                                    <w:rPr>
                                      <w:color w:val="FFFFFF" w:themeColor="background1"/>
                                      <w:sz w:val="28"/>
                                      <w:szCs w:val="28"/>
                                    </w:rPr>
                                  </w:pPr>
                                  <w:r>
                                    <w:rPr>
                                      <w:color w:val="FFFFFF" w:themeColor="background1"/>
                                      <w:sz w:val="28"/>
                                      <w:szCs w:val="28"/>
                                    </w:rPr>
                                    <w:t>8/11/2026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39375243" name="Group 1139375243"/>
                            <wpg:cNvGrpSpPr/>
                            <wpg:grpSpPr>
                              <a:xfrm>
                                <a:off x="76200" y="4210050"/>
                                <a:ext cx="2057400" cy="4910328"/>
                                <a:chOff x="80645" y="4211812"/>
                                <a:chExt cx="1306273" cy="3121026"/>
                              </a:xfrm>
                            </wpg:grpSpPr>
                            <wpg:grpSp>
                              <wpg:cNvPr id="171864355" name="Group 171864355"/>
                              <wpg:cNvGrpSpPr>
                                <a:grpSpLocks noChangeAspect="1"/>
                              </wpg:cNvGrpSpPr>
                              <wpg:grpSpPr>
                                <a:xfrm>
                                  <a:off x="141062" y="4211812"/>
                                  <a:ext cx="1047750" cy="3121026"/>
                                  <a:chOff x="141062" y="4211812"/>
                                  <a:chExt cx="1047750" cy="3121026"/>
                                </a:xfrm>
                              </wpg:grpSpPr>
                              <wps:wsp>
                                <wps:cNvPr id="138503279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170929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351578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1302176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543573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9462325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785125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014998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39496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93855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9789487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952046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35086306" name="Group 1435086306"/>
                              <wpg:cNvGrpSpPr>
                                <a:grpSpLocks noChangeAspect="1"/>
                              </wpg:cNvGrpSpPr>
                              <wpg:grpSpPr>
                                <a:xfrm>
                                  <a:off x="80645" y="4826972"/>
                                  <a:ext cx="1306273" cy="2505863"/>
                                  <a:chOff x="80645" y="4649964"/>
                                  <a:chExt cx="874712" cy="1677988"/>
                                </a:xfrm>
                              </wpg:grpSpPr>
                              <wps:wsp>
                                <wps:cNvPr id="137779528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326260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4632761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07051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578463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031838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583770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844575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633131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6386751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620705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93CE4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BK57v01JQAAXgUBAA4A&#10;AAAAAAAAAAAAAAAALgIAAGRycy9lMm9Eb2MueG1sUEsBAi0AFAAGAAgAAAAhAE/3lTLdAAAABgEA&#10;AA8AAAAAAAAAAAAAAAAAjycAAGRycy9kb3ducmV2LnhtbFBLBQYAAAAABAAEAPMAAACZKAAAAAA=&#10;">
                    <v:rect id="Rectangle 169856147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" adj="18883" fillcolor="#156082 [3204]" stroked="f" strokeweight="1.5pt">
                      <v:textbox inset=",0,14.4pt,0">
                        <w:txbxContent>
                          <w:p w14:paraId="6EC6132D" w14:textId="72D5BAF0" w:rsidR="003B1CD0" w:rsidRDefault="003227AC" w:rsidP="003B1CD0">
                            <w:pPr>
                              <w:pStyle w:val="NoSpacing"/>
                              <w:jc w:val="right"/>
                              <w:rPr>
                                <w:color w:val="FFFFFF" w:themeColor="background1"/>
                                <w:sz w:val="28"/>
                                <w:szCs w:val="28"/>
                              </w:rPr>
                            </w:pPr>
                            <w:r>
                              <w:rPr>
                                <w:color w:val="FFFFFF" w:themeColor="background1"/>
                                <w:sz w:val="28"/>
                                <w:szCs w:val="28"/>
                              </w:rPr>
                              <w:t>8/11/2026</w:t>
                            </w:r>
                          </w:p>
                        </w:txbxContent>
                      </v:textbox>
                    </v:shape>
                    <v:group id="Group 113937524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">
                      <v:group id="Group 17186435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&#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43508630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10FC1">
            <w:rPr>
              <w:noProof/>
              <w:sz w:val="24"/>
              <w:szCs w:val="24"/>
              <w:lang w:val="en-GB"/>
            </w:rPr>
            <mc:AlternateContent>
              <mc:Choice Requires="wps">
                <w:drawing>
                  <wp:anchor distT="0" distB="0" distL="114300" distR="114300" simplePos="0" relativeHeight="251661312" behindDoc="0" locked="0" layoutInCell="1" allowOverlap="1" wp14:anchorId="53B757B7" wp14:editId="3BACE2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220324" w14:textId="77777777" w:rsidR="003B1CD0" w:rsidRDefault="003B1CD0" w:rsidP="003B1CD0">
                                <w:pPr>
                                  <w:pStyle w:val="NoSpacing"/>
                                  <w:rPr>
                                    <w:color w:val="156082" w:themeColor="accent1"/>
                                    <w:sz w:val="26"/>
                                    <w:szCs w:val="26"/>
                                  </w:rPr>
                                </w:pPr>
                                <w:r>
                                  <w:rPr>
                                    <w:color w:val="156082" w:themeColor="accent1"/>
                                    <w:sz w:val="26"/>
                                    <w:szCs w:val="26"/>
                                  </w:rPr>
                                  <w:t>University of Wales Trinity Saint David</w:t>
                                </w:r>
                              </w:p>
                              <w:p w14:paraId="2DDF468F" w14:textId="44AFC01C" w:rsidR="003B1CD0" w:rsidRDefault="00961EAA" w:rsidP="003B1CD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B1CD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B757B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2220324" w14:textId="77777777" w:rsidR="003B1CD0" w:rsidRDefault="003B1CD0" w:rsidP="003B1CD0">
                          <w:pPr>
                            <w:pStyle w:val="NoSpacing"/>
                            <w:rPr>
                              <w:color w:val="156082" w:themeColor="accent1"/>
                              <w:sz w:val="26"/>
                              <w:szCs w:val="26"/>
                            </w:rPr>
                          </w:pPr>
                          <w:r>
                            <w:rPr>
                              <w:color w:val="156082" w:themeColor="accent1"/>
                              <w:sz w:val="26"/>
                              <w:szCs w:val="26"/>
                            </w:rPr>
                            <w:t>University of Wales Trinity Saint David</w:t>
                          </w:r>
                        </w:p>
                        <w:p w14:paraId="2DDF468F" w14:textId="44AFC01C" w:rsidR="003B1CD0" w:rsidRDefault="00961EAA" w:rsidP="003B1CD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B1CD0">
                                <w:rPr>
                                  <w:caps/>
                                  <w:color w:val="595959" w:themeColor="text1" w:themeTint="A6"/>
                                  <w:sz w:val="20"/>
                                  <w:szCs w:val="20"/>
                                </w:rPr>
                                <w:t xml:space="preserve">     </w:t>
                              </w:r>
                            </w:sdtContent>
                          </w:sdt>
                        </w:p>
                      </w:txbxContent>
                    </v:textbox>
                    <w10:wrap anchorx="page" anchory="page"/>
                  </v:shape>
                </w:pict>
              </mc:Fallback>
            </mc:AlternateContent>
          </w:r>
        </w:p>
        <w:p w14:paraId="38974737" w14:textId="4B179819" w:rsidR="003B1CD0" w:rsidRPr="00110FC1" w:rsidRDefault="003B1CD0" w:rsidP="003B1CD0">
          <w:r w:rsidRPr="00110FC1">
            <w:rPr>
              <w:noProof/>
            </w:rPr>
            <mc:AlternateContent>
              <mc:Choice Requires="wps">
                <w:drawing>
                  <wp:anchor distT="45720" distB="45720" distL="114300" distR="114300" simplePos="0" relativeHeight="251662336" behindDoc="1" locked="0" layoutInCell="1" allowOverlap="1" wp14:anchorId="4373246F" wp14:editId="1F8BED18">
                    <wp:simplePos x="0" y="0"/>
                    <wp:positionH relativeFrom="column">
                      <wp:posOffset>809625</wp:posOffset>
                    </wp:positionH>
                    <wp:positionV relativeFrom="paragraph">
                      <wp:posOffset>1899920</wp:posOffset>
                    </wp:positionV>
                    <wp:extent cx="5329555" cy="3829050"/>
                    <wp:effectExtent l="0" t="0" r="23495" b="1905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9555" cy="3829050"/>
                            </a:xfrm>
                            <a:prstGeom prst="rect">
                              <a:avLst/>
                            </a:prstGeom>
                            <a:solidFill>
                              <a:srgbClr val="FFFFFF"/>
                            </a:solidFill>
                            <a:ln w="9525">
                              <a:solidFill>
                                <a:srgbClr val="000000"/>
                              </a:solidFill>
                              <a:miter lim="800000"/>
                              <a:headEnd/>
                              <a:tailEnd/>
                            </a:ln>
                          </wps:spPr>
                          <wps:txbx>
                            <w:txbxContent>
                              <w:p w14:paraId="5B4E89E8" w14:textId="37F3EAB2" w:rsidR="003B1CD0" w:rsidRPr="005B04F8" w:rsidRDefault="003B1CD0" w:rsidP="003B1CD0">
                                <w:pPr>
                                  <w:rPr>
                                    <w:sz w:val="36"/>
                                    <w:szCs w:val="36"/>
                                  </w:rPr>
                                </w:pPr>
                                <w:r w:rsidRPr="005B04F8">
                                  <w:rPr>
                                    <w:sz w:val="36"/>
                                    <w:szCs w:val="36"/>
                                  </w:rPr>
                                  <w:t xml:space="preserve">Module Name: </w:t>
                                </w:r>
                                <w:r w:rsidR="00B64A67" w:rsidRPr="005B04F8">
                                  <w:rPr>
                                    <w:sz w:val="36"/>
                                    <w:szCs w:val="36"/>
                                  </w:rPr>
                                  <w:t>Software Solutions for Business</w:t>
                                </w:r>
                              </w:p>
                              <w:p w14:paraId="6F0D7FBE" w14:textId="48BB3DE7" w:rsidR="003B1CD0" w:rsidRDefault="003B1CD0" w:rsidP="003B1CD0">
                                <w:pPr>
                                  <w:rPr>
                                    <w:sz w:val="36"/>
                                    <w:szCs w:val="36"/>
                                  </w:rPr>
                                </w:pPr>
                                <w:r w:rsidRPr="005B04F8">
                                  <w:rPr>
                                    <w:sz w:val="36"/>
                                    <w:szCs w:val="36"/>
                                  </w:rPr>
                                  <w:t>Module Code: ACCA 402</w:t>
                                </w:r>
                                <w:r w:rsidR="007774E3" w:rsidRPr="005B04F8">
                                  <w:rPr>
                                    <w:sz w:val="36"/>
                                    <w:szCs w:val="36"/>
                                  </w:rPr>
                                  <w:t>6</w:t>
                                </w:r>
                              </w:p>
                              <w:p w14:paraId="56E79280" w14:textId="272088A8" w:rsidR="00822FB3" w:rsidRPr="005B04F8" w:rsidRDefault="00822FB3" w:rsidP="003B1CD0">
                                <w:pPr>
                                  <w:rPr>
                                    <w:sz w:val="36"/>
                                    <w:szCs w:val="36"/>
                                  </w:rPr>
                                </w:pPr>
                                <w:r>
                                  <w:rPr>
                                    <w:sz w:val="36"/>
                                    <w:szCs w:val="36"/>
                                  </w:rPr>
                                  <w:t>Program</w:t>
                                </w:r>
                                <w:r w:rsidR="00582E04">
                                  <w:rPr>
                                    <w:sz w:val="36"/>
                                    <w:szCs w:val="36"/>
                                  </w:rPr>
                                  <w:t xml:space="preserve">me: </w:t>
                                </w:r>
                                <w:proofErr w:type="spellStart"/>
                                <w:r w:rsidR="00582E04">
                                  <w:rPr>
                                    <w:sz w:val="36"/>
                                    <w:szCs w:val="36"/>
                                  </w:rPr>
                                  <w:t>CertHE</w:t>
                                </w:r>
                                <w:proofErr w:type="spellEnd"/>
                                <w:r w:rsidR="00582E04">
                                  <w:rPr>
                                    <w:sz w:val="36"/>
                                    <w:szCs w:val="36"/>
                                  </w:rPr>
                                  <w:t xml:space="preserve"> Computing Skills for Workplace</w:t>
                                </w:r>
                              </w:p>
                              <w:p w14:paraId="73EA7C87" w14:textId="77777777" w:rsidR="003B1CD0" w:rsidRPr="005B04F8" w:rsidRDefault="003B1CD0" w:rsidP="003B1CD0">
                                <w:pPr>
                                  <w:rPr>
                                    <w:sz w:val="36"/>
                                    <w:szCs w:val="36"/>
                                  </w:rPr>
                                </w:pPr>
                              </w:p>
                              <w:p w14:paraId="05B84573" w14:textId="77777777" w:rsidR="003B1CD0" w:rsidRPr="005B04F8" w:rsidRDefault="003B1CD0" w:rsidP="003B1CD0">
                                <w:pPr>
                                  <w:rPr>
                                    <w:sz w:val="36"/>
                                    <w:szCs w:val="36"/>
                                  </w:rPr>
                                </w:pPr>
                                <w:r w:rsidRPr="005B04F8">
                                  <w:rPr>
                                    <w:sz w:val="36"/>
                                    <w:szCs w:val="36"/>
                                  </w:rPr>
                                  <w:t>Student Name: Adao Filipe Das Neves Oliveira</w:t>
                                </w:r>
                              </w:p>
                              <w:p w14:paraId="094D10BE" w14:textId="77777777" w:rsidR="003B1CD0" w:rsidRPr="005B04F8" w:rsidRDefault="003B1CD0" w:rsidP="003B1CD0">
                                <w:pPr>
                                  <w:rPr>
                                    <w:sz w:val="36"/>
                                    <w:szCs w:val="36"/>
                                  </w:rPr>
                                </w:pPr>
                                <w:r w:rsidRPr="005B04F8">
                                  <w:rPr>
                                    <w:sz w:val="36"/>
                                    <w:szCs w:val="36"/>
                                  </w:rPr>
                                  <w:t>Student ID: 2542109</w:t>
                                </w:r>
                              </w:p>
                              <w:p w14:paraId="6C87F2D5" w14:textId="77777777" w:rsidR="003B1CD0" w:rsidRPr="005B04F8" w:rsidRDefault="003B1CD0" w:rsidP="003B1CD0">
                                <w:pPr>
                                  <w:rPr>
                                    <w:sz w:val="36"/>
                                    <w:szCs w:val="36"/>
                                  </w:rPr>
                                </w:pPr>
                                <w:r w:rsidRPr="005B04F8">
                                  <w:rPr>
                                    <w:sz w:val="36"/>
                                    <w:szCs w:val="36"/>
                                  </w:rPr>
                                  <w:t>Group: 1</w:t>
                                </w:r>
                              </w:p>
                              <w:p w14:paraId="367BBCDB" w14:textId="77777777" w:rsidR="003B1CD0" w:rsidRPr="005B04F8" w:rsidRDefault="003B1CD0" w:rsidP="003B1CD0">
                                <w:pPr>
                                  <w:rPr>
                                    <w:sz w:val="36"/>
                                    <w:szCs w:val="36"/>
                                  </w:rPr>
                                </w:pPr>
                              </w:p>
                              <w:p w14:paraId="4408F18E" w14:textId="03104490" w:rsidR="003B1CD0" w:rsidRPr="005B04F8" w:rsidRDefault="003B1CD0" w:rsidP="003B1CD0">
                                <w:pPr>
                                  <w:rPr>
                                    <w:sz w:val="36"/>
                                    <w:szCs w:val="36"/>
                                  </w:rPr>
                                </w:pPr>
                                <w:r w:rsidRPr="005B04F8">
                                  <w:rPr>
                                    <w:sz w:val="36"/>
                                    <w:szCs w:val="36"/>
                                  </w:rPr>
                                  <w:t xml:space="preserve">Lecturer’s Name: </w:t>
                                </w:r>
                                <w:r w:rsidR="00EC3B32" w:rsidRPr="005B04F8">
                                  <w:rPr>
                                    <w:sz w:val="36"/>
                                    <w:szCs w:val="36"/>
                                  </w:rPr>
                                  <w:t xml:space="preserve">Fahed </w:t>
                                </w:r>
                                <w:r w:rsidR="003227AC" w:rsidRPr="005B04F8">
                                  <w:rPr>
                                    <w:sz w:val="36"/>
                                    <w:szCs w:val="36"/>
                                  </w:rPr>
                                  <w:t>Ahmed</w:t>
                                </w:r>
                              </w:p>
                              <w:p w14:paraId="26279FD1" w14:textId="77777777" w:rsidR="003B1CD0" w:rsidRDefault="003B1CD0" w:rsidP="003B1CD0"/>
                              <w:p w14:paraId="592AD67D" w14:textId="77777777" w:rsidR="003B1CD0" w:rsidRDefault="003B1CD0" w:rsidP="003B1C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73246F" id="Text Box 2" o:spid="_x0000_s1056" type="#_x0000_t202" style="position:absolute;margin-left:63.75pt;margin-top:149.6pt;width:419.65pt;height:301.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">
                    <v:textbox>
                      <w:txbxContent>
                        <w:p w14:paraId="5B4E89E8" w14:textId="37F3EAB2" w:rsidR="003B1CD0" w:rsidRPr="005B04F8" w:rsidRDefault="003B1CD0" w:rsidP="003B1CD0">
                          <w:pPr>
                            <w:rPr>
                              <w:sz w:val="36"/>
                              <w:szCs w:val="36"/>
                            </w:rPr>
                          </w:pPr>
                          <w:r w:rsidRPr="005B04F8">
                            <w:rPr>
                              <w:sz w:val="36"/>
                              <w:szCs w:val="36"/>
                            </w:rPr>
                            <w:t xml:space="preserve">Module Name: </w:t>
                          </w:r>
                          <w:r w:rsidR="00B64A67" w:rsidRPr="005B04F8">
                            <w:rPr>
                              <w:sz w:val="36"/>
                              <w:szCs w:val="36"/>
                            </w:rPr>
                            <w:t>Software Solutions for Business</w:t>
                          </w:r>
                        </w:p>
                        <w:p w14:paraId="6F0D7FBE" w14:textId="48BB3DE7" w:rsidR="003B1CD0" w:rsidRDefault="003B1CD0" w:rsidP="003B1CD0">
                          <w:pPr>
                            <w:rPr>
                              <w:sz w:val="36"/>
                              <w:szCs w:val="36"/>
                            </w:rPr>
                          </w:pPr>
                          <w:r w:rsidRPr="005B04F8">
                            <w:rPr>
                              <w:sz w:val="36"/>
                              <w:szCs w:val="36"/>
                            </w:rPr>
                            <w:t>Module Code: ACCA 402</w:t>
                          </w:r>
                          <w:r w:rsidR="007774E3" w:rsidRPr="005B04F8">
                            <w:rPr>
                              <w:sz w:val="36"/>
                              <w:szCs w:val="36"/>
                            </w:rPr>
                            <w:t>6</w:t>
                          </w:r>
                        </w:p>
                        <w:p w14:paraId="56E79280" w14:textId="272088A8" w:rsidR="00822FB3" w:rsidRPr="005B04F8" w:rsidRDefault="00822FB3" w:rsidP="003B1CD0">
                          <w:pPr>
                            <w:rPr>
                              <w:sz w:val="36"/>
                              <w:szCs w:val="36"/>
                            </w:rPr>
                          </w:pPr>
                          <w:r>
                            <w:rPr>
                              <w:sz w:val="36"/>
                              <w:szCs w:val="36"/>
                            </w:rPr>
                            <w:t>Program</w:t>
                          </w:r>
                          <w:r w:rsidR="00582E04">
                            <w:rPr>
                              <w:sz w:val="36"/>
                              <w:szCs w:val="36"/>
                            </w:rPr>
                            <w:t xml:space="preserve">me: </w:t>
                          </w:r>
                          <w:proofErr w:type="spellStart"/>
                          <w:r w:rsidR="00582E04">
                            <w:rPr>
                              <w:sz w:val="36"/>
                              <w:szCs w:val="36"/>
                            </w:rPr>
                            <w:t>CertHE</w:t>
                          </w:r>
                          <w:proofErr w:type="spellEnd"/>
                          <w:r w:rsidR="00582E04">
                            <w:rPr>
                              <w:sz w:val="36"/>
                              <w:szCs w:val="36"/>
                            </w:rPr>
                            <w:t xml:space="preserve"> Computing Skills for Workplace</w:t>
                          </w:r>
                        </w:p>
                        <w:p w14:paraId="73EA7C87" w14:textId="77777777" w:rsidR="003B1CD0" w:rsidRPr="005B04F8" w:rsidRDefault="003B1CD0" w:rsidP="003B1CD0">
                          <w:pPr>
                            <w:rPr>
                              <w:sz w:val="36"/>
                              <w:szCs w:val="36"/>
                            </w:rPr>
                          </w:pPr>
                        </w:p>
                        <w:p w14:paraId="05B84573" w14:textId="77777777" w:rsidR="003B1CD0" w:rsidRPr="005B04F8" w:rsidRDefault="003B1CD0" w:rsidP="003B1CD0">
                          <w:pPr>
                            <w:rPr>
                              <w:sz w:val="36"/>
                              <w:szCs w:val="36"/>
                            </w:rPr>
                          </w:pPr>
                          <w:r w:rsidRPr="005B04F8">
                            <w:rPr>
                              <w:sz w:val="36"/>
                              <w:szCs w:val="36"/>
                            </w:rPr>
                            <w:t>Student Name: Adao Filipe Das Neves Oliveira</w:t>
                          </w:r>
                        </w:p>
                        <w:p w14:paraId="094D10BE" w14:textId="77777777" w:rsidR="003B1CD0" w:rsidRPr="005B04F8" w:rsidRDefault="003B1CD0" w:rsidP="003B1CD0">
                          <w:pPr>
                            <w:rPr>
                              <w:sz w:val="36"/>
                              <w:szCs w:val="36"/>
                            </w:rPr>
                          </w:pPr>
                          <w:r w:rsidRPr="005B04F8">
                            <w:rPr>
                              <w:sz w:val="36"/>
                              <w:szCs w:val="36"/>
                            </w:rPr>
                            <w:t>Student ID: 2542109</w:t>
                          </w:r>
                        </w:p>
                        <w:p w14:paraId="6C87F2D5" w14:textId="77777777" w:rsidR="003B1CD0" w:rsidRPr="005B04F8" w:rsidRDefault="003B1CD0" w:rsidP="003B1CD0">
                          <w:pPr>
                            <w:rPr>
                              <w:sz w:val="36"/>
                              <w:szCs w:val="36"/>
                            </w:rPr>
                          </w:pPr>
                          <w:r w:rsidRPr="005B04F8">
                            <w:rPr>
                              <w:sz w:val="36"/>
                              <w:szCs w:val="36"/>
                            </w:rPr>
                            <w:t>Group: 1</w:t>
                          </w:r>
                        </w:p>
                        <w:p w14:paraId="367BBCDB" w14:textId="77777777" w:rsidR="003B1CD0" w:rsidRPr="005B04F8" w:rsidRDefault="003B1CD0" w:rsidP="003B1CD0">
                          <w:pPr>
                            <w:rPr>
                              <w:sz w:val="36"/>
                              <w:szCs w:val="36"/>
                            </w:rPr>
                          </w:pPr>
                        </w:p>
                        <w:p w14:paraId="4408F18E" w14:textId="03104490" w:rsidR="003B1CD0" w:rsidRPr="005B04F8" w:rsidRDefault="003B1CD0" w:rsidP="003B1CD0">
                          <w:pPr>
                            <w:rPr>
                              <w:sz w:val="36"/>
                              <w:szCs w:val="36"/>
                            </w:rPr>
                          </w:pPr>
                          <w:r w:rsidRPr="005B04F8">
                            <w:rPr>
                              <w:sz w:val="36"/>
                              <w:szCs w:val="36"/>
                            </w:rPr>
                            <w:t xml:space="preserve">Lecturer’s Name: </w:t>
                          </w:r>
                          <w:r w:rsidR="00EC3B32" w:rsidRPr="005B04F8">
                            <w:rPr>
                              <w:sz w:val="36"/>
                              <w:szCs w:val="36"/>
                            </w:rPr>
                            <w:t xml:space="preserve">Fahed </w:t>
                          </w:r>
                          <w:r w:rsidR="003227AC" w:rsidRPr="005B04F8">
                            <w:rPr>
                              <w:sz w:val="36"/>
                              <w:szCs w:val="36"/>
                            </w:rPr>
                            <w:t>Ahmed</w:t>
                          </w:r>
                        </w:p>
                        <w:p w14:paraId="26279FD1" w14:textId="77777777" w:rsidR="003B1CD0" w:rsidRDefault="003B1CD0" w:rsidP="003B1CD0"/>
                        <w:p w14:paraId="592AD67D" w14:textId="77777777" w:rsidR="003B1CD0" w:rsidRDefault="003B1CD0" w:rsidP="003B1CD0"/>
                      </w:txbxContent>
                    </v:textbox>
                    <w10:wrap type="topAndBottom"/>
                  </v:shape>
                </w:pict>
              </mc:Fallback>
            </mc:AlternateContent>
          </w:r>
          <w:r w:rsidRPr="00110FC1">
            <w:rPr>
              <w:noProof/>
            </w:rPr>
            <mc:AlternateContent>
              <mc:Choice Requires="wps">
                <w:drawing>
                  <wp:anchor distT="0" distB="0" distL="114300" distR="114300" simplePos="0" relativeHeight="251660288" behindDoc="0" locked="0" layoutInCell="1" allowOverlap="1" wp14:anchorId="2601A5E4" wp14:editId="2845EAF4">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EB430" w14:textId="77777777" w:rsidR="003B1CD0" w:rsidRPr="003A12C8" w:rsidRDefault="00961EAA" w:rsidP="003B1CD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B1CD0">
                                      <w:rPr>
                                        <w:rFonts w:asciiTheme="majorHAnsi" w:eastAsiaTheme="majorEastAsia" w:hAnsiTheme="majorHAnsi" w:cstheme="majorBidi"/>
                                        <w:color w:val="262626" w:themeColor="text1" w:themeTint="D9"/>
                                        <w:sz w:val="56"/>
                                        <w:szCs w:val="56"/>
                                      </w:rPr>
                                      <w:t xml:space="preserve">     </w:t>
                                    </w:r>
                                  </w:sdtContent>
                                </w:sdt>
                              </w:p>
                              <w:p w14:paraId="6D8383BB" w14:textId="77777777" w:rsidR="003B1CD0" w:rsidRDefault="00961EAA" w:rsidP="003B1CD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B1CD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01A5E4" id="Text Box 30" o:spid="_x0000_s1057"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71EEB430" w14:textId="77777777" w:rsidR="003B1CD0" w:rsidRPr="003A12C8" w:rsidRDefault="00961EAA" w:rsidP="003B1CD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B1CD0">
                                <w:rPr>
                                  <w:rFonts w:asciiTheme="majorHAnsi" w:eastAsiaTheme="majorEastAsia" w:hAnsiTheme="majorHAnsi" w:cstheme="majorBidi"/>
                                  <w:color w:val="262626" w:themeColor="text1" w:themeTint="D9"/>
                                  <w:sz w:val="56"/>
                                  <w:szCs w:val="56"/>
                                </w:rPr>
                                <w:t xml:space="preserve">     </w:t>
                              </w:r>
                            </w:sdtContent>
                          </w:sdt>
                        </w:p>
                        <w:p w14:paraId="6D8383BB" w14:textId="77777777" w:rsidR="003B1CD0" w:rsidRDefault="00961EAA" w:rsidP="003B1CD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B1CD0">
                                <w:rPr>
                                  <w:color w:val="404040" w:themeColor="text1" w:themeTint="BF"/>
                                  <w:sz w:val="36"/>
                                  <w:szCs w:val="36"/>
                                </w:rPr>
                                <w:t xml:space="preserve">     </w:t>
                              </w:r>
                            </w:sdtContent>
                          </w:sdt>
                        </w:p>
                      </w:txbxContent>
                    </v:textbox>
                    <w10:wrap anchorx="margin" anchory="page"/>
                  </v:shape>
                </w:pict>
              </mc:Fallback>
            </mc:AlternateContent>
          </w:r>
          <w:r w:rsidRPr="00110FC1">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44361052" w14:textId="77777777" w:rsidR="000A0200" w:rsidRDefault="007A5926">
          <w:pPr>
            <w:pStyle w:val="TOCHeading1"/>
            <w:jc w:val="center"/>
          </w:pPr>
          <w:r>
            <w:t>Contents</w:t>
          </w:r>
        </w:p>
        <w:p w14:paraId="12ED672A" w14:textId="2DD12619" w:rsidR="00660FBD" w:rsidRDefault="007A5926">
          <w:pPr>
            <w:pStyle w:val="TOC1"/>
            <w:tabs>
              <w:tab w:val="right" w:leader="dot" w:pos="9016"/>
            </w:tabs>
            <w:rPr>
              <w:noProof/>
              <w:lang w:eastAsia="en-GB"/>
            </w:rPr>
          </w:pPr>
          <w:r>
            <w:fldChar w:fldCharType="begin"/>
          </w:r>
          <w:r>
            <w:instrText xml:space="preserve"> TOC \o "1-3" \h \z \u </w:instrText>
          </w:r>
          <w:r>
            <w:fldChar w:fldCharType="separate"/>
          </w:r>
          <w:hyperlink w:anchor="_Toc237342105" w:history="1">
            <w:r w:rsidR="00660FBD" w:rsidRPr="00435D51">
              <w:rPr>
                <w:rStyle w:val="Hyperlink"/>
                <w:rFonts w:ascii="Arial" w:hAnsi="Arial" w:cs="Arial"/>
                <w:noProof/>
              </w:rPr>
              <w:t>Introduction</w:t>
            </w:r>
            <w:r w:rsidR="00660FBD">
              <w:rPr>
                <w:noProof/>
                <w:webHidden/>
              </w:rPr>
              <w:tab/>
            </w:r>
            <w:r w:rsidR="00660FBD">
              <w:rPr>
                <w:noProof/>
                <w:webHidden/>
              </w:rPr>
              <w:fldChar w:fldCharType="begin"/>
            </w:r>
            <w:r w:rsidR="00660FBD">
              <w:rPr>
                <w:noProof/>
                <w:webHidden/>
              </w:rPr>
              <w:instrText xml:space="preserve"> PAGEREF _Toc237342105 \h </w:instrText>
            </w:r>
            <w:r w:rsidR="00660FBD">
              <w:rPr>
                <w:noProof/>
                <w:webHidden/>
              </w:rPr>
            </w:r>
            <w:r w:rsidR="00660FBD">
              <w:rPr>
                <w:noProof/>
                <w:webHidden/>
              </w:rPr>
              <w:fldChar w:fldCharType="separate"/>
            </w:r>
            <w:r w:rsidR="00660FBD">
              <w:rPr>
                <w:noProof/>
                <w:webHidden/>
              </w:rPr>
              <w:t>1</w:t>
            </w:r>
            <w:r w:rsidR="00660FBD">
              <w:rPr>
                <w:noProof/>
                <w:webHidden/>
              </w:rPr>
              <w:fldChar w:fldCharType="end"/>
            </w:r>
          </w:hyperlink>
        </w:p>
        <w:p w14:paraId="389B6D8E" w14:textId="21295323" w:rsidR="00660FBD" w:rsidRDefault="00660FBD">
          <w:pPr>
            <w:pStyle w:val="TOC1"/>
            <w:tabs>
              <w:tab w:val="right" w:leader="dot" w:pos="9016"/>
            </w:tabs>
            <w:rPr>
              <w:noProof/>
              <w:lang w:eastAsia="en-GB"/>
            </w:rPr>
          </w:pPr>
          <w:hyperlink w:anchor="_Toc237342106" w:history="1">
            <w:r w:rsidRPr="00435D51">
              <w:rPr>
                <w:rStyle w:val="Hyperlink"/>
                <w:rFonts w:ascii="Arial" w:hAnsi="Arial" w:cs="Arial"/>
                <w:noProof/>
              </w:rPr>
              <w:t>Task 1. e-Commerce Website builders/software solutions (Shopify and WooCommerce)</w:t>
            </w:r>
            <w:r>
              <w:rPr>
                <w:noProof/>
                <w:webHidden/>
              </w:rPr>
              <w:tab/>
            </w:r>
            <w:r>
              <w:rPr>
                <w:noProof/>
                <w:webHidden/>
              </w:rPr>
              <w:fldChar w:fldCharType="begin"/>
            </w:r>
            <w:r>
              <w:rPr>
                <w:noProof/>
                <w:webHidden/>
              </w:rPr>
              <w:instrText xml:space="preserve"> PAGEREF _Toc237342106 \h </w:instrText>
            </w:r>
            <w:r>
              <w:rPr>
                <w:noProof/>
                <w:webHidden/>
              </w:rPr>
            </w:r>
            <w:r>
              <w:rPr>
                <w:noProof/>
                <w:webHidden/>
              </w:rPr>
              <w:fldChar w:fldCharType="separate"/>
            </w:r>
            <w:r>
              <w:rPr>
                <w:noProof/>
                <w:webHidden/>
              </w:rPr>
              <w:t>2</w:t>
            </w:r>
            <w:r>
              <w:rPr>
                <w:noProof/>
                <w:webHidden/>
              </w:rPr>
              <w:fldChar w:fldCharType="end"/>
            </w:r>
          </w:hyperlink>
        </w:p>
        <w:p w14:paraId="3DC6BC60" w14:textId="1371FC26" w:rsidR="00660FBD" w:rsidRDefault="00660FBD">
          <w:pPr>
            <w:pStyle w:val="TOC1"/>
            <w:tabs>
              <w:tab w:val="right" w:leader="dot" w:pos="9016"/>
            </w:tabs>
            <w:rPr>
              <w:noProof/>
              <w:lang w:eastAsia="en-GB"/>
            </w:rPr>
          </w:pPr>
          <w:hyperlink w:anchor="_Toc237342107" w:history="1">
            <w:r w:rsidRPr="00435D51">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_Toc237342107 \h </w:instrText>
            </w:r>
            <w:r>
              <w:rPr>
                <w:noProof/>
                <w:webHidden/>
              </w:rPr>
            </w:r>
            <w:r>
              <w:rPr>
                <w:noProof/>
                <w:webHidden/>
              </w:rPr>
              <w:fldChar w:fldCharType="separate"/>
            </w:r>
            <w:r>
              <w:rPr>
                <w:noProof/>
                <w:webHidden/>
              </w:rPr>
              <w:t>5</w:t>
            </w:r>
            <w:r>
              <w:rPr>
                <w:noProof/>
                <w:webHidden/>
              </w:rPr>
              <w:fldChar w:fldCharType="end"/>
            </w:r>
          </w:hyperlink>
        </w:p>
        <w:p w14:paraId="0C3575E9" w14:textId="1B9FA536" w:rsidR="00660FBD" w:rsidRDefault="00660FBD">
          <w:pPr>
            <w:pStyle w:val="TOC2"/>
            <w:tabs>
              <w:tab w:val="right" w:leader="dot" w:pos="9016"/>
            </w:tabs>
            <w:rPr>
              <w:noProof/>
              <w:lang w:eastAsia="en-GB"/>
            </w:rPr>
          </w:pPr>
          <w:hyperlink w:anchor="_Toc237342108" w:history="1">
            <w:r w:rsidRPr="00435D51">
              <w:rPr>
                <w:rStyle w:val="Hyperlink"/>
                <w:rFonts w:ascii="Arial" w:hAnsi="Arial" w:cs="Arial"/>
                <w:noProof/>
              </w:rPr>
              <w:t>2.a Describe mind mapping and explain the benefits of using mind mapping</w:t>
            </w:r>
            <w:r>
              <w:rPr>
                <w:noProof/>
                <w:webHidden/>
              </w:rPr>
              <w:tab/>
            </w:r>
            <w:r>
              <w:rPr>
                <w:noProof/>
                <w:webHidden/>
              </w:rPr>
              <w:fldChar w:fldCharType="begin"/>
            </w:r>
            <w:r>
              <w:rPr>
                <w:noProof/>
                <w:webHidden/>
              </w:rPr>
              <w:instrText xml:space="preserve"> PAGEREF _Toc237342108 \h </w:instrText>
            </w:r>
            <w:r>
              <w:rPr>
                <w:noProof/>
                <w:webHidden/>
              </w:rPr>
            </w:r>
            <w:r>
              <w:rPr>
                <w:noProof/>
                <w:webHidden/>
              </w:rPr>
              <w:fldChar w:fldCharType="separate"/>
            </w:r>
            <w:r>
              <w:rPr>
                <w:noProof/>
                <w:webHidden/>
              </w:rPr>
              <w:t>5</w:t>
            </w:r>
            <w:r>
              <w:rPr>
                <w:noProof/>
                <w:webHidden/>
              </w:rPr>
              <w:fldChar w:fldCharType="end"/>
            </w:r>
          </w:hyperlink>
        </w:p>
        <w:p w14:paraId="79F9269C" w14:textId="2FCCF7AF" w:rsidR="00660FBD" w:rsidRDefault="00660FBD">
          <w:pPr>
            <w:pStyle w:val="TOC2"/>
            <w:tabs>
              <w:tab w:val="right" w:leader="dot" w:pos="9016"/>
            </w:tabs>
            <w:rPr>
              <w:noProof/>
              <w:lang w:eastAsia="en-GB"/>
            </w:rPr>
          </w:pPr>
          <w:hyperlink w:anchor="_Toc237342109" w:history="1">
            <w:r w:rsidRPr="00435D51">
              <w:rPr>
                <w:rStyle w:val="Hyperlink"/>
                <w:rFonts w:ascii="Arial" w:hAnsi="Arial" w:cs="Arial"/>
                <w:noProof/>
              </w:rPr>
              <w:t>2.b Create a mind map of contemporary software applications</w:t>
            </w:r>
            <w:r>
              <w:rPr>
                <w:noProof/>
                <w:webHidden/>
              </w:rPr>
              <w:tab/>
            </w:r>
            <w:r>
              <w:rPr>
                <w:noProof/>
                <w:webHidden/>
              </w:rPr>
              <w:fldChar w:fldCharType="begin"/>
            </w:r>
            <w:r>
              <w:rPr>
                <w:noProof/>
                <w:webHidden/>
              </w:rPr>
              <w:instrText xml:space="preserve"> PAGEREF _Toc237342109 \h </w:instrText>
            </w:r>
            <w:r>
              <w:rPr>
                <w:noProof/>
                <w:webHidden/>
              </w:rPr>
            </w:r>
            <w:r>
              <w:rPr>
                <w:noProof/>
                <w:webHidden/>
              </w:rPr>
              <w:fldChar w:fldCharType="separate"/>
            </w:r>
            <w:r>
              <w:rPr>
                <w:noProof/>
                <w:webHidden/>
              </w:rPr>
              <w:t>8</w:t>
            </w:r>
            <w:r>
              <w:rPr>
                <w:noProof/>
                <w:webHidden/>
              </w:rPr>
              <w:fldChar w:fldCharType="end"/>
            </w:r>
          </w:hyperlink>
        </w:p>
        <w:p w14:paraId="664B2D00" w14:textId="68C5860A" w:rsidR="00660FBD" w:rsidRDefault="00660FBD">
          <w:pPr>
            <w:pStyle w:val="TOC1"/>
            <w:tabs>
              <w:tab w:val="right" w:leader="dot" w:pos="9016"/>
            </w:tabs>
            <w:rPr>
              <w:noProof/>
              <w:lang w:eastAsia="en-GB"/>
            </w:rPr>
          </w:pPr>
          <w:hyperlink w:anchor="_Toc237342110" w:history="1">
            <w:r w:rsidRPr="00435D51">
              <w:rPr>
                <w:rStyle w:val="Hyperlink"/>
                <w:rFonts w:ascii="Arial" w:hAnsi="Arial" w:cs="Arial"/>
                <w:noProof/>
              </w:rPr>
              <w:t>Task 3. Office Applications</w:t>
            </w:r>
            <w:r>
              <w:rPr>
                <w:noProof/>
                <w:webHidden/>
              </w:rPr>
              <w:tab/>
            </w:r>
            <w:r>
              <w:rPr>
                <w:noProof/>
                <w:webHidden/>
              </w:rPr>
              <w:fldChar w:fldCharType="begin"/>
            </w:r>
            <w:r>
              <w:rPr>
                <w:noProof/>
                <w:webHidden/>
              </w:rPr>
              <w:instrText xml:space="preserve"> PAGEREF _Toc237342110 \h </w:instrText>
            </w:r>
            <w:r>
              <w:rPr>
                <w:noProof/>
                <w:webHidden/>
              </w:rPr>
            </w:r>
            <w:r>
              <w:rPr>
                <w:noProof/>
                <w:webHidden/>
              </w:rPr>
              <w:fldChar w:fldCharType="separate"/>
            </w:r>
            <w:r>
              <w:rPr>
                <w:noProof/>
                <w:webHidden/>
              </w:rPr>
              <w:t>9</w:t>
            </w:r>
            <w:r>
              <w:rPr>
                <w:noProof/>
                <w:webHidden/>
              </w:rPr>
              <w:fldChar w:fldCharType="end"/>
            </w:r>
          </w:hyperlink>
        </w:p>
        <w:p w14:paraId="6D0A3C6D" w14:textId="24BA1A29" w:rsidR="00660FBD" w:rsidRDefault="00660FBD">
          <w:pPr>
            <w:pStyle w:val="TOC2"/>
            <w:tabs>
              <w:tab w:val="right" w:leader="dot" w:pos="9016"/>
            </w:tabs>
            <w:rPr>
              <w:noProof/>
              <w:lang w:eastAsia="en-GB"/>
            </w:rPr>
          </w:pPr>
          <w:hyperlink w:anchor="_Toc237342111" w:history="1">
            <w:r w:rsidRPr="00435D51">
              <w:rPr>
                <w:rStyle w:val="Hyperlink"/>
                <w:rFonts w:ascii="Arial" w:hAnsi="Arial" w:cs="Arial"/>
                <w:noProof/>
              </w:rPr>
              <w:t>3.a Four office software solutions for business operations</w:t>
            </w:r>
            <w:r>
              <w:rPr>
                <w:noProof/>
                <w:webHidden/>
              </w:rPr>
              <w:tab/>
            </w:r>
            <w:r>
              <w:rPr>
                <w:noProof/>
                <w:webHidden/>
              </w:rPr>
              <w:fldChar w:fldCharType="begin"/>
            </w:r>
            <w:r>
              <w:rPr>
                <w:noProof/>
                <w:webHidden/>
              </w:rPr>
              <w:instrText xml:space="preserve"> PAGEREF _Toc237342111 \h </w:instrText>
            </w:r>
            <w:r>
              <w:rPr>
                <w:noProof/>
                <w:webHidden/>
              </w:rPr>
            </w:r>
            <w:r>
              <w:rPr>
                <w:noProof/>
                <w:webHidden/>
              </w:rPr>
              <w:fldChar w:fldCharType="separate"/>
            </w:r>
            <w:r>
              <w:rPr>
                <w:noProof/>
                <w:webHidden/>
              </w:rPr>
              <w:t>9</w:t>
            </w:r>
            <w:r>
              <w:rPr>
                <w:noProof/>
                <w:webHidden/>
              </w:rPr>
              <w:fldChar w:fldCharType="end"/>
            </w:r>
          </w:hyperlink>
        </w:p>
        <w:p w14:paraId="3CBD2339" w14:textId="62534224" w:rsidR="00660FBD" w:rsidRDefault="00660FBD">
          <w:pPr>
            <w:pStyle w:val="TOC2"/>
            <w:tabs>
              <w:tab w:val="right" w:leader="dot" w:pos="9016"/>
            </w:tabs>
            <w:rPr>
              <w:noProof/>
              <w:lang w:eastAsia="en-GB"/>
            </w:rPr>
          </w:pPr>
          <w:hyperlink w:anchor="_Toc237342112" w:history="1">
            <w:r w:rsidRPr="00435D51">
              <w:rPr>
                <w:rStyle w:val="Hyperlink"/>
                <w:rFonts w:ascii="Arial" w:hAnsi="Arial" w:cs="Arial"/>
                <w:noProof/>
              </w:rPr>
              <w:t>3.b Test any two features</w:t>
            </w:r>
            <w:r>
              <w:rPr>
                <w:noProof/>
                <w:webHidden/>
              </w:rPr>
              <w:tab/>
            </w:r>
            <w:r>
              <w:rPr>
                <w:noProof/>
                <w:webHidden/>
              </w:rPr>
              <w:fldChar w:fldCharType="begin"/>
            </w:r>
            <w:r>
              <w:rPr>
                <w:noProof/>
                <w:webHidden/>
              </w:rPr>
              <w:instrText xml:space="preserve"> PAGEREF _Toc237342112 \h </w:instrText>
            </w:r>
            <w:r>
              <w:rPr>
                <w:noProof/>
                <w:webHidden/>
              </w:rPr>
            </w:r>
            <w:r>
              <w:rPr>
                <w:noProof/>
                <w:webHidden/>
              </w:rPr>
              <w:fldChar w:fldCharType="separate"/>
            </w:r>
            <w:r>
              <w:rPr>
                <w:noProof/>
                <w:webHidden/>
              </w:rPr>
              <w:t>16</w:t>
            </w:r>
            <w:r>
              <w:rPr>
                <w:noProof/>
                <w:webHidden/>
              </w:rPr>
              <w:fldChar w:fldCharType="end"/>
            </w:r>
          </w:hyperlink>
        </w:p>
        <w:p w14:paraId="3EFD24D6" w14:textId="13676FA5" w:rsidR="00660FBD" w:rsidRDefault="00660FBD">
          <w:pPr>
            <w:pStyle w:val="TOC1"/>
            <w:tabs>
              <w:tab w:val="right" w:leader="dot" w:pos="9016"/>
            </w:tabs>
            <w:rPr>
              <w:noProof/>
              <w:lang w:eastAsia="en-GB"/>
            </w:rPr>
          </w:pPr>
          <w:hyperlink w:anchor="_Toc237342113" w:history="1">
            <w:r w:rsidRPr="00435D51">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_Toc237342113 \h </w:instrText>
            </w:r>
            <w:r>
              <w:rPr>
                <w:noProof/>
                <w:webHidden/>
              </w:rPr>
            </w:r>
            <w:r>
              <w:rPr>
                <w:noProof/>
                <w:webHidden/>
              </w:rPr>
              <w:fldChar w:fldCharType="separate"/>
            </w:r>
            <w:r>
              <w:rPr>
                <w:noProof/>
                <w:webHidden/>
              </w:rPr>
              <w:t>19</w:t>
            </w:r>
            <w:r>
              <w:rPr>
                <w:noProof/>
                <w:webHidden/>
              </w:rPr>
              <w:fldChar w:fldCharType="end"/>
            </w:r>
          </w:hyperlink>
        </w:p>
        <w:p w14:paraId="107B0B7F" w14:textId="6FC79DA5" w:rsidR="00660FBD" w:rsidRDefault="00660FBD">
          <w:pPr>
            <w:pStyle w:val="TOC2"/>
            <w:tabs>
              <w:tab w:val="right" w:leader="dot" w:pos="9016"/>
            </w:tabs>
            <w:rPr>
              <w:noProof/>
              <w:lang w:eastAsia="en-GB"/>
            </w:rPr>
          </w:pPr>
          <w:hyperlink w:anchor="_Toc237342114" w:history="1">
            <w:r w:rsidRPr="00435D51">
              <w:rPr>
                <w:rStyle w:val="Hyperlink"/>
                <w:rFonts w:ascii="Arial" w:hAnsi="Arial" w:cs="Arial"/>
                <w:noProof/>
              </w:rPr>
              <w:t>4.a One contemporary Communication and one Online Collaboration</w:t>
            </w:r>
            <w:r>
              <w:rPr>
                <w:noProof/>
                <w:webHidden/>
              </w:rPr>
              <w:tab/>
            </w:r>
            <w:r>
              <w:rPr>
                <w:noProof/>
                <w:webHidden/>
              </w:rPr>
              <w:fldChar w:fldCharType="begin"/>
            </w:r>
            <w:r>
              <w:rPr>
                <w:noProof/>
                <w:webHidden/>
              </w:rPr>
              <w:instrText xml:space="preserve"> PAGEREF _Toc237342114 \h </w:instrText>
            </w:r>
            <w:r>
              <w:rPr>
                <w:noProof/>
                <w:webHidden/>
              </w:rPr>
            </w:r>
            <w:r>
              <w:rPr>
                <w:noProof/>
                <w:webHidden/>
              </w:rPr>
              <w:fldChar w:fldCharType="separate"/>
            </w:r>
            <w:r>
              <w:rPr>
                <w:noProof/>
                <w:webHidden/>
              </w:rPr>
              <w:t>19</w:t>
            </w:r>
            <w:r>
              <w:rPr>
                <w:noProof/>
                <w:webHidden/>
              </w:rPr>
              <w:fldChar w:fldCharType="end"/>
            </w:r>
          </w:hyperlink>
        </w:p>
        <w:p w14:paraId="5B74D43D" w14:textId="548827D3" w:rsidR="00660FBD" w:rsidRDefault="00660FBD">
          <w:pPr>
            <w:pStyle w:val="TOC2"/>
            <w:tabs>
              <w:tab w:val="right" w:leader="dot" w:pos="9016"/>
            </w:tabs>
            <w:rPr>
              <w:noProof/>
              <w:lang w:eastAsia="en-GB"/>
            </w:rPr>
          </w:pPr>
          <w:hyperlink w:anchor="_Toc237342115" w:history="1">
            <w:r w:rsidRPr="00435D51">
              <w:rPr>
                <w:rStyle w:val="Hyperlink"/>
                <w:noProof/>
              </w:rPr>
              <w:t>4.b (Practical)</w:t>
            </w:r>
            <w:r>
              <w:rPr>
                <w:noProof/>
                <w:webHidden/>
              </w:rPr>
              <w:tab/>
            </w:r>
            <w:r>
              <w:rPr>
                <w:noProof/>
                <w:webHidden/>
              </w:rPr>
              <w:fldChar w:fldCharType="begin"/>
            </w:r>
            <w:r>
              <w:rPr>
                <w:noProof/>
                <w:webHidden/>
              </w:rPr>
              <w:instrText xml:space="preserve"> PAGEREF _Toc237342115 \h </w:instrText>
            </w:r>
            <w:r>
              <w:rPr>
                <w:noProof/>
                <w:webHidden/>
              </w:rPr>
            </w:r>
            <w:r>
              <w:rPr>
                <w:noProof/>
                <w:webHidden/>
              </w:rPr>
              <w:fldChar w:fldCharType="separate"/>
            </w:r>
            <w:r>
              <w:rPr>
                <w:noProof/>
                <w:webHidden/>
              </w:rPr>
              <w:t>24</w:t>
            </w:r>
            <w:r>
              <w:rPr>
                <w:noProof/>
                <w:webHidden/>
              </w:rPr>
              <w:fldChar w:fldCharType="end"/>
            </w:r>
          </w:hyperlink>
        </w:p>
        <w:p w14:paraId="2BFEFE7B" w14:textId="143B62BF" w:rsidR="00660FBD" w:rsidRDefault="00660FBD">
          <w:pPr>
            <w:pStyle w:val="TOC1"/>
            <w:tabs>
              <w:tab w:val="right" w:leader="dot" w:pos="9016"/>
            </w:tabs>
            <w:rPr>
              <w:noProof/>
              <w:lang w:eastAsia="en-GB"/>
            </w:rPr>
          </w:pPr>
          <w:hyperlink w:anchor="_Toc237342116" w:history="1">
            <w:r w:rsidRPr="00435D5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_Toc237342116 \h </w:instrText>
            </w:r>
            <w:r>
              <w:rPr>
                <w:noProof/>
                <w:webHidden/>
              </w:rPr>
            </w:r>
            <w:r>
              <w:rPr>
                <w:noProof/>
                <w:webHidden/>
              </w:rPr>
              <w:fldChar w:fldCharType="separate"/>
            </w:r>
            <w:r>
              <w:rPr>
                <w:noProof/>
                <w:webHidden/>
              </w:rPr>
              <w:t>26</w:t>
            </w:r>
            <w:r>
              <w:rPr>
                <w:noProof/>
                <w:webHidden/>
              </w:rPr>
              <w:fldChar w:fldCharType="end"/>
            </w:r>
          </w:hyperlink>
        </w:p>
        <w:p w14:paraId="707571BF" w14:textId="73650B4F" w:rsidR="00660FBD" w:rsidRDefault="00660FBD">
          <w:pPr>
            <w:pStyle w:val="TOC1"/>
            <w:tabs>
              <w:tab w:val="right" w:leader="dot" w:pos="9016"/>
            </w:tabs>
            <w:rPr>
              <w:noProof/>
              <w:lang w:eastAsia="en-GB"/>
            </w:rPr>
          </w:pPr>
          <w:hyperlink w:anchor="_Toc237342117" w:history="1">
            <w:r w:rsidRPr="00435D51">
              <w:rPr>
                <w:rStyle w:val="Hyperlink"/>
                <w:noProof/>
              </w:rPr>
              <w:t>References</w:t>
            </w:r>
            <w:r>
              <w:rPr>
                <w:noProof/>
                <w:webHidden/>
              </w:rPr>
              <w:tab/>
            </w:r>
            <w:r>
              <w:rPr>
                <w:noProof/>
                <w:webHidden/>
              </w:rPr>
              <w:fldChar w:fldCharType="begin"/>
            </w:r>
            <w:r>
              <w:rPr>
                <w:noProof/>
                <w:webHidden/>
              </w:rPr>
              <w:instrText xml:space="preserve"> PAGEREF _Toc237342117 \h </w:instrText>
            </w:r>
            <w:r>
              <w:rPr>
                <w:noProof/>
                <w:webHidden/>
              </w:rPr>
            </w:r>
            <w:r>
              <w:rPr>
                <w:noProof/>
                <w:webHidden/>
              </w:rPr>
              <w:fldChar w:fldCharType="separate"/>
            </w:r>
            <w:r>
              <w:rPr>
                <w:noProof/>
                <w:webHidden/>
              </w:rPr>
              <w:t>27</w:t>
            </w:r>
            <w:r>
              <w:rPr>
                <w:noProof/>
                <w:webHidden/>
              </w:rPr>
              <w:fldChar w:fldCharType="end"/>
            </w:r>
          </w:hyperlink>
        </w:p>
        <w:p w14:paraId="1AF02FAF" w14:textId="6499AE03" w:rsidR="000A0200" w:rsidRDefault="007A5926">
          <w:r>
            <w:rPr>
              <w:b/>
              <w:bCs/>
            </w:rPr>
            <w:fldChar w:fldCharType="end"/>
          </w:r>
        </w:p>
      </w:sdtContent>
    </w:sdt>
    <w:p w14:paraId="0B621DA6" w14:textId="77777777" w:rsidR="000A0200" w:rsidRDefault="007A5926">
      <w:r>
        <w:br w:type="page"/>
      </w:r>
    </w:p>
    <w:p w14:paraId="4E18314F" w14:textId="77777777" w:rsidR="000A0200" w:rsidRDefault="000A0200">
      <w:pPr>
        <w:sectPr w:rsidR="000A0200">
          <w:pgSz w:w="11906" w:h="16838"/>
          <w:pgMar w:top="1440" w:right="1440" w:bottom="1440" w:left="1440" w:header="708" w:footer="708" w:gutter="0"/>
          <w:cols w:space="708"/>
          <w:docGrid w:linePitch="360"/>
        </w:sectPr>
      </w:pPr>
    </w:p>
    <w:p w14:paraId="112892E5" w14:textId="77777777" w:rsidR="000A0200" w:rsidRPr="00ED2093" w:rsidRDefault="007A5926" w:rsidP="00ED2093">
      <w:pPr>
        <w:pStyle w:val="Heading1"/>
        <w:spacing w:line="360" w:lineRule="auto"/>
        <w:rPr>
          <w:rFonts w:ascii="Arial" w:hAnsi="Arial" w:cs="Arial"/>
          <w:sz w:val="22"/>
          <w:szCs w:val="22"/>
        </w:rPr>
      </w:pPr>
      <w:bookmarkStart w:id="0" w:name="_Toc237342105"/>
      <w:r w:rsidRPr="00ED2093">
        <w:rPr>
          <w:rFonts w:ascii="Arial" w:hAnsi="Arial" w:cs="Arial"/>
          <w:sz w:val="22"/>
          <w:szCs w:val="22"/>
        </w:rPr>
        <w:lastRenderedPageBreak/>
        <w:t>Introduction</w:t>
      </w:r>
      <w:bookmarkEnd w:id="0"/>
    </w:p>
    <w:p w14:paraId="5C9823F2"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 current world of businesses relies on software applications </w:t>
      </w:r>
      <w:proofErr w:type="gramStart"/>
      <w:r w:rsidRPr="00ED2093">
        <w:rPr>
          <w:rFonts w:ascii="Arial" w:hAnsi="Arial" w:cs="Arial"/>
          <w:sz w:val="22"/>
          <w:szCs w:val="22"/>
        </w:rPr>
        <w:t>in order to</w:t>
      </w:r>
      <w:proofErr w:type="gramEnd"/>
      <w:r w:rsidRPr="00ED2093">
        <w:rPr>
          <w:rFonts w:ascii="Arial" w:hAnsi="Arial" w:cs="Arial"/>
          <w:sz w:val="22"/>
          <w:szCs w:val="22"/>
        </w:rPr>
        <w:t xml:space="preserve"> increase efficiency, improve communication, collaboration, and decision-making processes in a highly competitive and technology-oriented environment. Digital solutions help organisations to automate their processes, increase interaction with customers, manage data, and collaborate effectively even when working in geographically dispersed locations. As a result, choosing the right software applications has become important for increasing efficiency and achieving strategic goals of the organisation. This portfolio covers different software applications that are currently used in business through four practical tasks. The first task discusses e-commerce website builders, the second one explains how mind mapping is used in business, the third one covers Microsoft Office applications for information creation and presentation, and the fourth one explains the current tools of communication and collaboration.</w:t>
      </w:r>
    </w:p>
    <w:p w14:paraId="61E83FDA" w14:textId="77777777" w:rsidR="00A939A2" w:rsidRDefault="00A939A2">
      <w:pPr>
        <w:spacing w:after="0" w:line="240" w:lineRule="auto"/>
        <w:rPr>
          <w:rFonts w:ascii="Arial" w:eastAsiaTheme="majorEastAsia" w:hAnsi="Arial" w:cs="Arial"/>
          <w:b/>
          <w:color w:val="0F4761" w:themeColor="accent1" w:themeShade="BF"/>
          <w:sz w:val="22"/>
          <w:szCs w:val="22"/>
        </w:rPr>
      </w:pPr>
      <w:r>
        <w:rPr>
          <w:rFonts w:ascii="Arial" w:hAnsi="Arial" w:cs="Arial"/>
          <w:sz w:val="22"/>
          <w:szCs w:val="22"/>
        </w:rPr>
        <w:br w:type="page"/>
      </w:r>
    </w:p>
    <w:p w14:paraId="53A7E310" w14:textId="3809900E" w:rsidR="000A0200" w:rsidRPr="00ED2093" w:rsidRDefault="007A5926" w:rsidP="00ED2093">
      <w:pPr>
        <w:pStyle w:val="Heading1"/>
        <w:spacing w:line="360" w:lineRule="auto"/>
        <w:rPr>
          <w:rFonts w:ascii="Arial" w:hAnsi="Arial" w:cs="Arial"/>
          <w:sz w:val="22"/>
          <w:szCs w:val="22"/>
        </w:rPr>
      </w:pPr>
      <w:bookmarkStart w:id="1" w:name="_Toc237342106"/>
      <w:r w:rsidRPr="00ED2093">
        <w:rPr>
          <w:rFonts w:ascii="Arial" w:hAnsi="Arial" w:cs="Arial"/>
          <w:sz w:val="22"/>
          <w:szCs w:val="22"/>
        </w:rPr>
        <w:lastRenderedPageBreak/>
        <w:t xml:space="preserve">Task 1. e-Commerce Website builders/software </w:t>
      </w:r>
      <w:r w:rsidR="00AA5B2E" w:rsidRPr="00ED2093">
        <w:rPr>
          <w:rFonts w:ascii="Arial" w:hAnsi="Arial" w:cs="Arial"/>
          <w:sz w:val="22"/>
          <w:szCs w:val="22"/>
        </w:rPr>
        <w:t>solutions (</w:t>
      </w:r>
      <w:r w:rsidRPr="00ED2093">
        <w:rPr>
          <w:rFonts w:ascii="Arial" w:hAnsi="Arial" w:cs="Arial"/>
          <w:sz w:val="22"/>
          <w:szCs w:val="22"/>
        </w:rPr>
        <w:t>Shopify and WooCommerce)</w:t>
      </w:r>
      <w:bookmarkEnd w:id="1"/>
    </w:p>
    <w:p w14:paraId="6ABEC915"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Introduction</w:t>
      </w:r>
    </w:p>
    <w:p w14:paraId="34351687" w14:textId="2CB9613A"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Website builder for e-commerce allows businesses to build and maintain an online store without having the need of deep knowledge of programming skills. Such websites incorporate important features like product management, payments, inventory management, and CRM in one platform. The growing use of e-commerce websites has helped organisations in becoming more efficient, reaching out to a wider market, and engaging with customers, especially SMEs </w:t>
      </w:r>
      <w:sdt>
        <w:sdtPr>
          <w:rPr>
            <w:rFonts w:ascii="Arial" w:hAnsi="Arial" w:cs="Arial"/>
            <w:sz w:val="22"/>
            <w:szCs w:val="22"/>
          </w:rPr>
          <w:id w:val="138444539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Dat11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w:t>
          </w:r>
          <w:r w:rsidRPr="00ED2093">
            <w:rPr>
              <w:rFonts w:ascii="Arial" w:hAnsi="Arial" w:cs="Arial"/>
              <w:sz w:val="22"/>
              <w:szCs w:val="22"/>
            </w:rPr>
            <w:fldChar w:fldCharType="end"/>
          </w:r>
        </w:sdtContent>
      </w:sdt>
      <w:r w:rsidRPr="00ED2093">
        <w:rPr>
          <w:rFonts w:ascii="Arial" w:hAnsi="Arial" w:cs="Arial"/>
          <w:sz w:val="22"/>
          <w:szCs w:val="22"/>
        </w:rPr>
        <w:t>.</w:t>
      </w:r>
    </w:p>
    <w:p w14:paraId="73AE0218" w14:textId="77777777" w:rsidR="000A0200" w:rsidRPr="00ED2093" w:rsidRDefault="007A5926" w:rsidP="00ED2093">
      <w:pPr>
        <w:spacing w:line="360" w:lineRule="auto"/>
        <w:rPr>
          <w:rFonts w:ascii="Arial" w:hAnsi="Arial" w:cs="Arial"/>
          <w:sz w:val="22"/>
          <w:szCs w:val="22"/>
        </w:rPr>
      </w:pPr>
      <w:r w:rsidRPr="00ED2093">
        <w:rPr>
          <w:rFonts w:ascii="Arial" w:hAnsi="Arial" w:cs="Arial"/>
          <w:b/>
          <w:bCs/>
          <w:sz w:val="22"/>
          <w:szCs w:val="22"/>
        </w:rPr>
        <w:t>Shopify</w:t>
      </w:r>
    </w:p>
    <w:p w14:paraId="759356BD" w14:textId="109C4FB1"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Shopify is a cloud computing Software-as-a-Service (SaaS) e-commerce website creation and management platform where companies can create, set up and run their online shops using the subscription model. The platform allows business to have everything under one roof such as hosting, security, software updates and payment processing. Therefore, all that a company will do is to sell products and take care of customer service </w:t>
      </w:r>
      <w:sdt>
        <w:sdtPr>
          <w:rPr>
            <w:rFonts w:ascii="Arial" w:hAnsi="Arial" w:cs="Arial"/>
            <w:sz w:val="22"/>
            <w:szCs w:val="22"/>
          </w:rPr>
          <w:id w:val="-25976250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Ocl25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[2]</w:t>
          </w:r>
          <w:r w:rsidRPr="00ED2093">
            <w:rPr>
              <w:rFonts w:ascii="Arial" w:hAnsi="Arial" w:cs="Arial"/>
              <w:sz w:val="22"/>
              <w:szCs w:val="22"/>
            </w:rPr>
            <w:fldChar w:fldCharType="end"/>
          </w:r>
        </w:sdtContent>
      </w:sdt>
      <w:r w:rsidRPr="00ED2093">
        <w:rPr>
          <w:rFonts w:ascii="Arial" w:hAnsi="Arial" w:cs="Arial"/>
          <w:sz w:val="22"/>
          <w:szCs w:val="22"/>
        </w:rPr>
        <w:t>.</w:t>
      </w:r>
    </w:p>
    <w:p w14:paraId="307392F6" w14:textId="08F0A5E8"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This platform has many features that include professionally designed templates, payment gateway integration, inventory management, order tracking, multi-channel selling through social media and online marketplaces, mobile optimisation, analytical dashboards and applications marketplace. These features allow businesses to create their online presence and operate securely and reliable </w:t>
      </w:r>
      <w:sdt>
        <w:sdtPr>
          <w:rPr>
            <w:rFonts w:ascii="Arial" w:hAnsi="Arial" w:cs="Arial"/>
            <w:sz w:val="22"/>
            <w:szCs w:val="22"/>
          </w:rPr>
          <w:id w:val="493147860"/>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Sal24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[3]</w:t>
          </w:r>
          <w:r w:rsidRPr="00ED2093">
            <w:rPr>
              <w:rFonts w:ascii="Arial" w:hAnsi="Arial" w:cs="Arial"/>
              <w:sz w:val="22"/>
              <w:szCs w:val="22"/>
            </w:rPr>
            <w:fldChar w:fldCharType="end"/>
          </w:r>
        </w:sdtContent>
      </w:sdt>
      <w:r w:rsidRPr="00ED2093">
        <w:rPr>
          <w:rFonts w:ascii="Arial" w:hAnsi="Arial" w:cs="Arial"/>
          <w:sz w:val="22"/>
          <w:szCs w:val="22"/>
        </w:rPr>
        <w:t>.</w:t>
      </w:r>
    </w:p>
    <w:p w14:paraId="5CD9BC69"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Businesses use Shopify to sell physical goods, digital goods and subscription services. The simplicity of using this software makes it ideal for start-ups and SMEs to deploy rapidly without much technical skill. Nevertheless, large organisations can utilise this platform because of its scalability and enterprise-level features.</w:t>
      </w:r>
    </w:p>
    <w:p w14:paraId="281DE834" w14:textId="77777777" w:rsidR="000A0200" w:rsidRPr="00ED2093" w:rsidRDefault="000A0200" w:rsidP="00ED2093">
      <w:pPr>
        <w:spacing w:line="360" w:lineRule="auto"/>
        <w:rPr>
          <w:rFonts w:ascii="Arial" w:hAnsi="Arial" w:cs="Arial"/>
          <w:sz w:val="22"/>
          <w:szCs w:val="22"/>
        </w:rPr>
      </w:pPr>
    </w:p>
    <w:p w14:paraId="1E61E77D"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Despite these benefits, there are some shortcomings in the usage of this platform. These drawbacks include monthly subscription cost, transaction fee when external payment gateway is used and inability to make advanced customisations compared to open-source platforms.</w:t>
      </w:r>
    </w:p>
    <w:p w14:paraId="6D828CD9" w14:textId="77777777" w:rsidR="00882C54" w:rsidRDefault="00882C54">
      <w:pPr>
        <w:spacing w:after="0" w:line="240" w:lineRule="auto"/>
        <w:rPr>
          <w:rFonts w:ascii="Arial" w:hAnsi="Arial" w:cs="Arial"/>
          <w:b/>
          <w:bCs/>
          <w:sz w:val="22"/>
          <w:szCs w:val="22"/>
        </w:rPr>
      </w:pPr>
      <w:r>
        <w:rPr>
          <w:rFonts w:ascii="Arial" w:hAnsi="Arial" w:cs="Arial"/>
          <w:b/>
          <w:bCs/>
          <w:sz w:val="22"/>
          <w:szCs w:val="22"/>
        </w:rPr>
        <w:br w:type="page"/>
      </w:r>
    </w:p>
    <w:p w14:paraId="2CFA5CA9" w14:textId="562BE87B"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WooCommerce</w:t>
      </w:r>
    </w:p>
    <w:p w14:paraId="1BC1865B" w14:textId="3E83A12D"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WooCommerce represents an open-source e-commerce plugin created for WordPress websites. As opposed to Shopify, WooCommerce provides an opportunity for organisations to create very custom online shops while still owning the entire website, hosting, and all data </w:t>
      </w:r>
      <w:sdt>
        <w:sdtPr>
          <w:rPr>
            <w:rFonts w:ascii="Arial" w:hAnsi="Arial" w:cs="Arial"/>
            <w:sz w:val="22"/>
            <w:szCs w:val="22"/>
          </w:rPr>
          <w:id w:val="32965502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Sim18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[4]</w:t>
          </w:r>
          <w:r w:rsidRPr="00ED2093">
            <w:rPr>
              <w:rFonts w:ascii="Arial" w:hAnsi="Arial" w:cs="Arial"/>
              <w:sz w:val="22"/>
              <w:szCs w:val="22"/>
            </w:rPr>
            <w:fldChar w:fldCharType="end"/>
          </w:r>
        </w:sdtContent>
      </w:sdt>
      <w:r w:rsidRPr="00ED2093">
        <w:rPr>
          <w:rFonts w:ascii="Arial" w:hAnsi="Arial" w:cs="Arial"/>
          <w:sz w:val="22"/>
          <w:szCs w:val="22"/>
        </w:rPr>
        <w:t>.</w:t>
      </w:r>
    </w:p>
    <w:p w14:paraId="6A4C050E" w14:textId="5D548CF9"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 key features of WooCommerce include an unlimited product catalogue, flexible payment gateway integration, inventory and order management, broad compatibility with themes, SEO optimisation, customer accounts management, and thousands of plugins to enhance functionality. </w:t>
      </w:r>
      <w:proofErr w:type="gramStart"/>
      <w:r w:rsidRPr="00ED2093">
        <w:rPr>
          <w:rFonts w:ascii="Arial" w:hAnsi="Arial" w:cs="Arial"/>
          <w:sz w:val="22"/>
          <w:szCs w:val="22"/>
        </w:rPr>
        <w:t>Due to the fact that</w:t>
      </w:r>
      <w:proofErr w:type="gramEnd"/>
      <w:r w:rsidRPr="00ED2093">
        <w:rPr>
          <w:rFonts w:ascii="Arial" w:hAnsi="Arial" w:cs="Arial"/>
          <w:sz w:val="22"/>
          <w:szCs w:val="22"/>
        </w:rPr>
        <w:t xml:space="preserve"> WooCommerce operates within the framework of WordPress, it is possible to adjust nearly everything in accordance with organisational needs </w:t>
      </w:r>
      <w:sdt>
        <w:sdtPr>
          <w:rPr>
            <w:rFonts w:ascii="Arial" w:hAnsi="Arial" w:cs="Arial"/>
            <w:sz w:val="22"/>
            <w:szCs w:val="22"/>
          </w:rPr>
          <w:id w:val="4858162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Pan98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[5]</w:t>
          </w:r>
          <w:r w:rsidRPr="00ED2093">
            <w:rPr>
              <w:rFonts w:ascii="Arial" w:hAnsi="Arial" w:cs="Arial"/>
              <w:sz w:val="22"/>
              <w:szCs w:val="22"/>
            </w:rPr>
            <w:fldChar w:fldCharType="end"/>
          </w:r>
        </w:sdtContent>
      </w:sdt>
      <w:r w:rsidRPr="00ED2093">
        <w:rPr>
          <w:rFonts w:ascii="Arial" w:hAnsi="Arial" w:cs="Arial"/>
          <w:sz w:val="22"/>
          <w:szCs w:val="22"/>
        </w:rPr>
        <w:t>.</w:t>
      </w:r>
    </w:p>
    <w:p w14:paraId="016AEC8A"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WooCommerce is used by organisations which need more flexibility, customisation, and affordable software costs. This system is good for organizations who have a WordPress website or have some technical capabilities.</w:t>
      </w:r>
    </w:p>
    <w:p w14:paraId="7E0126A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However, the thing is that WooCommerce requires organisations to manage the website on their own, including hosting, protection, backups, and software maintenance. Performance optimisation and troubleshooting might also require some technical abilities.</w:t>
      </w:r>
    </w:p>
    <w:p w14:paraId="0D358BB3" w14:textId="77777777" w:rsidR="000A0200" w:rsidRPr="00ED2093" w:rsidRDefault="000A0200" w:rsidP="00ED2093">
      <w:pPr>
        <w:spacing w:line="360" w:lineRule="auto"/>
        <w:rPr>
          <w:rFonts w:ascii="Arial" w:hAnsi="Arial" w:cs="Arial"/>
          <w:sz w:val="22"/>
          <w:szCs w:val="22"/>
        </w:rPr>
      </w:pPr>
    </w:p>
    <w:p w14:paraId="0C8AAF85" w14:textId="77777777" w:rsidR="00882C54" w:rsidRDefault="00882C54">
      <w:pPr>
        <w:spacing w:after="0" w:line="240" w:lineRule="auto"/>
        <w:rPr>
          <w:rFonts w:ascii="Arial" w:hAnsi="Arial" w:cs="Arial"/>
          <w:b/>
          <w:bCs/>
          <w:sz w:val="22"/>
          <w:szCs w:val="22"/>
        </w:rPr>
      </w:pPr>
      <w:r>
        <w:rPr>
          <w:rFonts w:ascii="Arial" w:hAnsi="Arial" w:cs="Arial"/>
          <w:b/>
          <w:bCs/>
          <w:sz w:val="22"/>
          <w:szCs w:val="22"/>
        </w:rPr>
        <w:br w:type="page"/>
      </w:r>
    </w:p>
    <w:p w14:paraId="5A3D10BE" w14:textId="44625CB0"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Comparison of Shopify and WooCommerce</w:t>
      </w:r>
    </w:p>
    <w:tbl>
      <w:tblPr>
        <w:tblStyle w:val="TableGrid"/>
        <w:tblW w:w="0" w:type="auto"/>
        <w:tblLook w:val="04A0" w:firstRow="1" w:lastRow="0" w:firstColumn="1" w:lastColumn="0" w:noHBand="0" w:noVBand="1"/>
      </w:tblPr>
      <w:tblGrid>
        <w:gridCol w:w="3005"/>
        <w:gridCol w:w="2994"/>
        <w:gridCol w:w="3017"/>
      </w:tblGrid>
      <w:tr w:rsidR="000A0200" w:rsidRPr="00ED2093" w14:paraId="443DC54F" w14:textId="77777777">
        <w:tc>
          <w:tcPr>
            <w:tcW w:w="3080" w:type="dxa"/>
            <w:vAlign w:val="center"/>
          </w:tcPr>
          <w:p w14:paraId="73B82422"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Feature</w:t>
            </w:r>
          </w:p>
        </w:tc>
        <w:tc>
          <w:tcPr>
            <w:tcW w:w="3081" w:type="dxa"/>
            <w:vAlign w:val="center"/>
          </w:tcPr>
          <w:p w14:paraId="7A4F27C1"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Shopify</w:t>
            </w:r>
          </w:p>
        </w:tc>
        <w:tc>
          <w:tcPr>
            <w:tcW w:w="3081" w:type="dxa"/>
            <w:vAlign w:val="center"/>
          </w:tcPr>
          <w:p w14:paraId="49B51D9C"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WooCommerce</w:t>
            </w:r>
          </w:p>
        </w:tc>
      </w:tr>
      <w:tr w:rsidR="000A0200" w:rsidRPr="00ED2093" w14:paraId="495ED281" w14:textId="77777777">
        <w:tc>
          <w:tcPr>
            <w:tcW w:w="3080" w:type="dxa"/>
            <w:vAlign w:val="center"/>
          </w:tcPr>
          <w:p w14:paraId="10C7472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Platform Type</w:t>
            </w:r>
          </w:p>
        </w:tc>
        <w:tc>
          <w:tcPr>
            <w:tcW w:w="3081" w:type="dxa"/>
            <w:vAlign w:val="center"/>
          </w:tcPr>
          <w:p w14:paraId="4801B31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Cloud-based Software-as-a-Service (SaaS)</w:t>
            </w:r>
          </w:p>
        </w:tc>
        <w:tc>
          <w:tcPr>
            <w:tcW w:w="3081" w:type="dxa"/>
            <w:vAlign w:val="center"/>
          </w:tcPr>
          <w:p w14:paraId="0440EA07"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Open-source WordPress plugin</w:t>
            </w:r>
          </w:p>
        </w:tc>
      </w:tr>
      <w:tr w:rsidR="000A0200" w:rsidRPr="00ED2093" w14:paraId="1419CCF6" w14:textId="77777777">
        <w:tc>
          <w:tcPr>
            <w:tcW w:w="3080" w:type="dxa"/>
            <w:vAlign w:val="center"/>
          </w:tcPr>
          <w:p w14:paraId="55BE6F0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Technical Skills Required</w:t>
            </w:r>
          </w:p>
        </w:tc>
        <w:tc>
          <w:tcPr>
            <w:tcW w:w="3081" w:type="dxa"/>
            <w:vAlign w:val="center"/>
          </w:tcPr>
          <w:p w14:paraId="05B693C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Low; suitable for beginners</w:t>
            </w:r>
          </w:p>
        </w:tc>
        <w:tc>
          <w:tcPr>
            <w:tcW w:w="3081" w:type="dxa"/>
            <w:vAlign w:val="center"/>
          </w:tcPr>
          <w:p w14:paraId="484EDA4E"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Moderate to high; requires WordPress knowledge</w:t>
            </w:r>
          </w:p>
        </w:tc>
      </w:tr>
      <w:tr w:rsidR="000A0200" w:rsidRPr="00ED2093" w14:paraId="04E97D18" w14:textId="77777777">
        <w:tc>
          <w:tcPr>
            <w:tcW w:w="3080" w:type="dxa"/>
            <w:vAlign w:val="center"/>
          </w:tcPr>
          <w:p w14:paraId="3CD8BF0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Hosting</w:t>
            </w:r>
          </w:p>
        </w:tc>
        <w:tc>
          <w:tcPr>
            <w:tcW w:w="3081" w:type="dxa"/>
            <w:vAlign w:val="center"/>
          </w:tcPr>
          <w:p w14:paraId="62262CB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Included with subscription</w:t>
            </w:r>
          </w:p>
        </w:tc>
        <w:tc>
          <w:tcPr>
            <w:tcW w:w="3081" w:type="dxa"/>
            <w:vAlign w:val="center"/>
          </w:tcPr>
          <w:p w14:paraId="6D8E3DE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Self-hosted (user arranges hosting)</w:t>
            </w:r>
          </w:p>
        </w:tc>
      </w:tr>
      <w:tr w:rsidR="000A0200" w:rsidRPr="00ED2093" w14:paraId="7C3A77A3" w14:textId="77777777">
        <w:tc>
          <w:tcPr>
            <w:tcW w:w="3080" w:type="dxa"/>
            <w:vAlign w:val="center"/>
          </w:tcPr>
          <w:p w14:paraId="0C70C1C9" w14:textId="77777777" w:rsidR="000A0200" w:rsidRPr="00ED2093" w:rsidRDefault="007A5926" w:rsidP="00ED2093">
            <w:pPr>
              <w:widowControl/>
              <w:spacing w:line="360" w:lineRule="auto"/>
              <w:jc w:val="left"/>
              <w:rPr>
                <w:rFonts w:ascii="Arial" w:hAnsi="Arial" w:cs="Arial"/>
                <w:sz w:val="22"/>
                <w:szCs w:val="22"/>
              </w:rPr>
            </w:pPr>
            <w:proofErr w:type="spellStart"/>
            <w:r w:rsidRPr="00ED2093">
              <w:rPr>
                <w:rFonts w:ascii="Arial" w:eastAsia="SimSun" w:hAnsi="Arial" w:cs="Arial"/>
                <w:kern w:val="0"/>
                <w:sz w:val="22"/>
                <w:szCs w:val="22"/>
                <w:lang w:val="en-US" w:bidi="ar"/>
              </w:rPr>
              <w:t>Customisation</w:t>
            </w:r>
            <w:proofErr w:type="spellEnd"/>
          </w:p>
        </w:tc>
        <w:tc>
          <w:tcPr>
            <w:tcW w:w="3081" w:type="dxa"/>
            <w:vAlign w:val="center"/>
          </w:tcPr>
          <w:p w14:paraId="5CC6FB1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Moderate; limited by Shopify ecosystem</w:t>
            </w:r>
          </w:p>
        </w:tc>
        <w:tc>
          <w:tcPr>
            <w:tcW w:w="3081" w:type="dxa"/>
            <w:vAlign w:val="center"/>
          </w:tcPr>
          <w:p w14:paraId="589C38C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Extensive; full access to source code and plugins</w:t>
            </w:r>
          </w:p>
        </w:tc>
      </w:tr>
      <w:tr w:rsidR="000A0200" w:rsidRPr="00ED2093" w14:paraId="72A95D7A" w14:textId="77777777">
        <w:tc>
          <w:tcPr>
            <w:tcW w:w="3080" w:type="dxa"/>
            <w:vAlign w:val="center"/>
          </w:tcPr>
          <w:p w14:paraId="6A0CB08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Initial Cost</w:t>
            </w:r>
          </w:p>
        </w:tc>
        <w:tc>
          <w:tcPr>
            <w:tcW w:w="3081" w:type="dxa"/>
            <w:vAlign w:val="center"/>
          </w:tcPr>
          <w:p w14:paraId="03DC54A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Monthly subscription fees</w:t>
            </w:r>
          </w:p>
        </w:tc>
        <w:tc>
          <w:tcPr>
            <w:tcW w:w="3081" w:type="dxa"/>
            <w:vAlign w:val="center"/>
          </w:tcPr>
          <w:p w14:paraId="36A853F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Free plugin; hosting and domain purchased separately</w:t>
            </w:r>
          </w:p>
        </w:tc>
      </w:tr>
      <w:tr w:rsidR="000A0200" w:rsidRPr="00ED2093" w14:paraId="7324B708" w14:textId="77777777">
        <w:tc>
          <w:tcPr>
            <w:tcW w:w="3080" w:type="dxa"/>
            <w:vAlign w:val="center"/>
          </w:tcPr>
          <w:p w14:paraId="6674071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Maintenance</w:t>
            </w:r>
          </w:p>
        </w:tc>
        <w:tc>
          <w:tcPr>
            <w:tcW w:w="3081" w:type="dxa"/>
            <w:vAlign w:val="center"/>
          </w:tcPr>
          <w:p w14:paraId="0C41855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Managed by Shopify</w:t>
            </w:r>
          </w:p>
        </w:tc>
        <w:tc>
          <w:tcPr>
            <w:tcW w:w="3081" w:type="dxa"/>
            <w:vAlign w:val="center"/>
          </w:tcPr>
          <w:p w14:paraId="48A4BE4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User responsible for updates, security and backups</w:t>
            </w:r>
          </w:p>
        </w:tc>
      </w:tr>
      <w:tr w:rsidR="000A0200" w:rsidRPr="00ED2093" w14:paraId="0A5B1317" w14:textId="77777777">
        <w:tc>
          <w:tcPr>
            <w:tcW w:w="3080" w:type="dxa"/>
            <w:vAlign w:val="center"/>
          </w:tcPr>
          <w:p w14:paraId="628E96CE"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Scalability</w:t>
            </w:r>
          </w:p>
        </w:tc>
        <w:tc>
          <w:tcPr>
            <w:tcW w:w="3081" w:type="dxa"/>
            <w:vAlign w:val="center"/>
          </w:tcPr>
          <w:p w14:paraId="133C421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Highly scalable for growing businesses</w:t>
            </w:r>
          </w:p>
        </w:tc>
        <w:tc>
          <w:tcPr>
            <w:tcW w:w="3081" w:type="dxa"/>
            <w:vAlign w:val="center"/>
          </w:tcPr>
          <w:p w14:paraId="09BF48DE"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Highly scalable with suitable hosting infrastructure</w:t>
            </w:r>
          </w:p>
        </w:tc>
      </w:tr>
      <w:tr w:rsidR="000A0200" w:rsidRPr="00ED2093" w14:paraId="5154069E" w14:textId="77777777">
        <w:tc>
          <w:tcPr>
            <w:tcW w:w="3080" w:type="dxa"/>
            <w:vAlign w:val="center"/>
          </w:tcPr>
          <w:p w14:paraId="62F813C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Best Suited For</w:t>
            </w:r>
          </w:p>
        </w:tc>
        <w:tc>
          <w:tcPr>
            <w:tcW w:w="3081" w:type="dxa"/>
            <w:vAlign w:val="center"/>
          </w:tcPr>
          <w:p w14:paraId="621C6D0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SMEs, start-ups and users seeking simplicity</w:t>
            </w:r>
          </w:p>
        </w:tc>
        <w:tc>
          <w:tcPr>
            <w:tcW w:w="3081" w:type="dxa"/>
            <w:vAlign w:val="center"/>
          </w:tcPr>
          <w:p w14:paraId="778F58F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Businesses requiring flexibility and full control</w:t>
            </w:r>
          </w:p>
        </w:tc>
      </w:tr>
    </w:tbl>
    <w:p w14:paraId="1F8EB8F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1: Comparison of Shopify and WooCommerce</w:t>
      </w:r>
    </w:p>
    <w:p w14:paraId="415B705E"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The e-commerce capabilities of Shopify and WooCommerce are similar, although each is designed to cater to different business needs. The key selling point of Shopify is its simple setup, robustness, and easy deployment due to its hosted solution, which makes it suitable for companies that do not want to involve much technical input. On the other hand, WooCommerce provides maximum flexibility and customisability but requires more technical knowledge to install, maintain and ensure security. Hence, Shopify would be more suitable for beginners and fast-growing small and medium-sized enterprises, while WooCommerce would be more appropriate for companies that require custom solutions.</w:t>
      </w:r>
    </w:p>
    <w:p w14:paraId="6BF2914D" w14:textId="77777777" w:rsidR="000A0200" w:rsidRPr="00ED2093" w:rsidRDefault="007A5926" w:rsidP="00ED2093">
      <w:pPr>
        <w:pStyle w:val="Heading1"/>
        <w:spacing w:line="360" w:lineRule="auto"/>
        <w:rPr>
          <w:rFonts w:ascii="Arial" w:hAnsi="Arial" w:cs="Arial"/>
          <w:sz w:val="22"/>
          <w:szCs w:val="22"/>
        </w:rPr>
      </w:pPr>
      <w:bookmarkStart w:id="2" w:name="_Toc237342107"/>
      <w:r w:rsidRPr="00ED2093">
        <w:rPr>
          <w:rFonts w:ascii="Arial" w:hAnsi="Arial" w:cs="Arial"/>
          <w:sz w:val="22"/>
          <w:szCs w:val="22"/>
        </w:rPr>
        <w:lastRenderedPageBreak/>
        <w:t>Task 2. Mind-map of contemporary software applications</w:t>
      </w:r>
      <w:bookmarkEnd w:id="2"/>
    </w:p>
    <w:p w14:paraId="53BD17EE" w14:textId="564289B3" w:rsidR="000A0200" w:rsidRPr="00ED2093" w:rsidRDefault="007A5926" w:rsidP="00ED2093">
      <w:pPr>
        <w:pStyle w:val="Heading2"/>
        <w:spacing w:line="360" w:lineRule="auto"/>
        <w:rPr>
          <w:rFonts w:ascii="Arial" w:hAnsi="Arial" w:cs="Arial"/>
          <w:sz w:val="22"/>
          <w:szCs w:val="22"/>
        </w:rPr>
      </w:pPr>
      <w:bookmarkStart w:id="3" w:name="_Toc237342108"/>
      <w:r w:rsidRPr="00ED2093">
        <w:rPr>
          <w:rFonts w:ascii="Arial" w:hAnsi="Arial" w:cs="Arial"/>
          <w:sz w:val="22"/>
          <w:szCs w:val="22"/>
        </w:rPr>
        <w:t>2.</w:t>
      </w:r>
      <w:r w:rsidR="002B3418">
        <w:rPr>
          <w:rFonts w:ascii="Arial" w:hAnsi="Arial" w:cs="Arial"/>
          <w:sz w:val="22"/>
          <w:szCs w:val="22"/>
        </w:rPr>
        <w:t>a</w:t>
      </w:r>
      <w:r w:rsidRPr="00ED2093">
        <w:rPr>
          <w:rFonts w:ascii="Arial" w:hAnsi="Arial" w:cs="Arial"/>
          <w:sz w:val="22"/>
          <w:szCs w:val="22"/>
        </w:rPr>
        <w:t xml:space="preserve"> Describe mind mapping and explain the benefits of using mind mapping</w:t>
      </w:r>
      <w:bookmarkEnd w:id="3"/>
    </w:p>
    <w:p w14:paraId="184BE11A"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Introduction</w:t>
      </w:r>
    </w:p>
    <w:p w14:paraId="32075B8B" w14:textId="26687E05"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It is a visual thinking tool that involves structuring information around a main idea in an organised way. Mind mapping is different from conventional note taking because it organises ideas hierarchically and in an interrelated way through use of branches, keywords, colour and symbols. It was pioneered by Tony Buzan and promotes both critical and creative thinking by making relationships between ideas clear. In today’s corporate world, mind mapping has emerged as a useful tool for businesses. Businesses </w:t>
      </w:r>
      <w:proofErr w:type="gramStart"/>
      <w:r w:rsidRPr="00ED2093">
        <w:rPr>
          <w:rFonts w:ascii="Arial" w:hAnsi="Arial" w:cs="Arial"/>
          <w:sz w:val="22"/>
          <w:szCs w:val="22"/>
        </w:rPr>
        <w:t>have to</w:t>
      </w:r>
      <w:proofErr w:type="gramEnd"/>
      <w:r w:rsidRPr="00ED2093">
        <w:rPr>
          <w:rFonts w:ascii="Arial" w:hAnsi="Arial" w:cs="Arial"/>
          <w:sz w:val="22"/>
          <w:szCs w:val="22"/>
        </w:rPr>
        <w:t xml:space="preserve"> function in changing and information-driven environment and mind mapping assists employees and managers to organise information efficiently </w:t>
      </w:r>
      <w:sdt>
        <w:sdtPr>
          <w:rPr>
            <w:rFonts w:ascii="Arial" w:hAnsi="Arial" w:cs="Arial"/>
            <w:sz w:val="22"/>
            <w:szCs w:val="22"/>
          </w:rPr>
          <w:id w:val="-429194371"/>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Buz10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[6]</w:t>
          </w:r>
          <w:r w:rsidRPr="00ED2093">
            <w:rPr>
              <w:rFonts w:ascii="Arial" w:hAnsi="Arial" w:cs="Arial"/>
              <w:sz w:val="22"/>
              <w:szCs w:val="22"/>
            </w:rPr>
            <w:fldChar w:fldCharType="end"/>
          </w:r>
        </w:sdtContent>
      </w:sdt>
      <w:r w:rsidRPr="00ED2093">
        <w:rPr>
          <w:rFonts w:ascii="Arial" w:hAnsi="Arial" w:cs="Arial"/>
          <w:sz w:val="22"/>
          <w:szCs w:val="22"/>
        </w:rPr>
        <w:t>.</w:t>
      </w:r>
    </w:p>
    <w:p w14:paraId="1D4F66E9" w14:textId="77777777" w:rsidR="00882C54" w:rsidRDefault="00882C54">
      <w:pPr>
        <w:spacing w:after="0" w:line="240" w:lineRule="auto"/>
        <w:rPr>
          <w:rFonts w:ascii="Arial" w:hAnsi="Arial" w:cs="Arial"/>
          <w:b/>
          <w:bCs/>
          <w:sz w:val="22"/>
          <w:szCs w:val="22"/>
        </w:rPr>
      </w:pPr>
      <w:r>
        <w:rPr>
          <w:rFonts w:ascii="Arial" w:hAnsi="Arial" w:cs="Arial"/>
          <w:b/>
          <w:bCs/>
          <w:sz w:val="22"/>
          <w:szCs w:val="22"/>
        </w:rPr>
        <w:br w:type="page"/>
      </w:r>
    </w:p>
    <w:p w14:paraId="5F4FA6B5" w14:textId="3F7C442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Benefits of Mind Mapping in Business</w:t>
      </w:r>
    </w:p>
    <w:p w14:paraId="0DBB44F9" w14:textId="2AF83669"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Mind maps have several advantages that improve the productivity and effectiveness of an organisation. One of the main strengths of mind maps is the increased generation of ideas when engaged in brainstorming activities. Through mind maps, employees </w:t>
      </w:r>
      <w:proofErr w:type="gramStart"/>
      <w:r w:rsidRPr="00ED2093">
        <w:rPr>
          <w:rFonts w:ascii="Arial" w:hAnsi="Arial" w:cs="Arial"/>
          <w:sz w:val="22"/>
          <w:szCs w:val="22"/>
        </w:rPr>
        <w:t>are able to</w:t>
      </w:r>
      <w:proofErr w:type="gramEnd"/>
      <w:r w:rsidRPr="00ED2093">
        <w:rPr>
          <w:rFonts w:ascii="Arial" w:hAnsi="Arial" w:cs="Arial"/>
          <w:sz w:val="22"/>
          <w:szCs w:val="22"/>
        </w:rPr>
        <w:t xml:space="preserve"> create new ideas and at the same time identify links which cannot be identified through traditional linear notes. This increases the level of creativity and promotes continuous improvement in an organisation </w:t>
      </w:r>
      <w:sdt>
        <w:sdtPr>
          <w:rPr>
            <w:rFonts w:ascii="Arial" w:hAnsi="Arial" w:cs="Arial"/>
            <w:sz w:val="22"/>
            <w:szCs w:val="22"/>
          </w:rPr>
          <w:id w:val="-1914222717"/>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Epp06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[7]</w:t>
          </w:r>
          <w:r w:rsidRPr="00ED2093">
            <w:rPr>
              <w:rFonts w:ascii="Arial" w:hAnsi="Arial" w:cs="Arial"/>
              <w:sz w:val="22"/>
              <w:szCs w:val="22"/>
            </w:rPr>
            <w:fldChar w:fldCharType="end"/>
          </w:r>
        </w:sdtContent>
      </w:sdt>
      <w:r w:rsidRPr="00ED2093">
        <w:rPr>
          <w:rFonts w:ascii="Arial" w:hAnsi="Arial" w:cs="Arial"/>
          <w:sz w:val="22"/>
          <w:szCs w:val="22"/>
        </w:rPr>
        <w:t>.</w:t>
      </w:r>
    </w:p>
    <w:p w14:paraId="6451C86A" w14:textId="1E4B9494"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Another strength of mind maps is the effective organisation of knowledge. Businesses handle huge amounts of knowledge such as project needs, customer opinions, business operations, and business strategy. The use of mind maps simplifies complex knowledge into easily understandable forms through visual representation. It has been proved by research that visual representation of knowledge increases the speed of learning and recalling knowledge </w:t>
      </w:r>
      <w:sdt>
        <w:sdtPr>
          <w:rPr>
            <w:rFonts w:ascii="Arial" w:hAnsi="Arial" w:cs="Arial"/>
            <w:sz w:val="22"/>
            <w:szCs w:val="22"/>
          </w:rPr>
          <w:id w:val="816379950"/>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Bik06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[8]</w:t>
          </w:r>
          <w:r w:rsidRPr="00ED2093">
            <w:rPr>
              <w:rFonts w:ascii="Arial" w:hAnsi="Arial" w:cs="Arial"/>
              <w:sz w:val="22"/>
              <w:szCs w:val="22"/>
            </w:rPr>
            <w:fldChar w:fldCharType="end"/>
          </w:r>
        </w:sdtContent>
      </w:sdt>
      <w:r w:rsidRPr="00ED2093">
        <w:rPr>
          <w:rFonts w:ascii="Arial" w:hAnsi="Arial" w:cs="Arial"/>
          <w:sz w:val="22"/>
          <w:szCs w:val="22"/>
        </w:rPr>
        <w:t>.</w:t>
      </w:r>
    </w:p>
    <w:p w14:paraId="3082810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In addition to that, mind mapping is useful in managing projects since it allows team members to split big projects into smaller ones, assign roles and responsibilities, and track the progress of the projects. Mind mapping ensures that project delays are minimised, and communication between departments is improved through information exchange.</w:t>
      </w:r>
    </w:p>
    <w:tbl>
      <w:tblPr>
        <w:tblStyle w:val="TableGrid"/>
        <w:tblW w:w="0" w:type="auto"/>
        <w:tblLook w:val="04A0" w:firstRow="1" w:lastRow="0" w:firstColumn="1" w:lastColumn="0" w:noHBand="0" w:noVBand="1"/>
      </w:tblPr>
      <w:tblGrid>
        <w:gridCol w:w="4511"/>
        <w:gridCol w:w="4505"/>
      </w:tblGrid>
      <w:tr w:rsidR="000A0200" w:rsidRPr="00ED2093" w14:paraId="77A5B6FF" w14:textId="77777777">
        <w:tc>
          <w:tcPr>
            <w:tcW w:w="4621" w:type="dxa"/>
            <w:vAlign w:val="center"/>
          </w:tcPr>
          <w:p w14:paraId="199D6A7A"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Business Function</w:t>
            </w:r>
          </w:p>
        </w:tc>
        <w:tc>
          <w:tcPr>
            <w:tcW w:w="4621" w:type="dxa"/>
            <w:vAlign w:val="center"/>
          </w:tcPr>
          <w:p w14:paraId="470A77E0"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How Mind Mapping Helps</w:t>
            </w:r>
          </w:p>
        </w:tc>
      </w:tr>
      <w:tr w:rsidR="000A0200" w:rsidRPr="00ED2093" w14:paraId="0C655FD7" w14:textId="77777777">
        <w:tc>
          <w:tcPr>
            <w:tcW w:w="4621" w:type="dxa"/>
            <w:vAlign w:val="center"/>
          </w:tcPr>
          <w:p w14:paraId="2B6A40AF"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Planning</w:t>
            </w:r>
          </w:p>
        </w:tc>
        <w:tc>
          <w:tcPr>
            <w:tcW w:w="4621" w:type="dxa"/>
            <w:vAlign w:val="center"/>
          </w:tcPr>
          <w:p w14:paraId="264050B8" w14:textId="77777777" w:rsidR="000A0200" w:rsidRPr="00ED2093" w:rsidRDefault="007A5926" w:rsidP="00ED2093">
            <w:pPr>
              <w:widowControl/>
              <w:spacing w:line="360" w:lineRule="auto"/>
              <w:jc w:val="left"/>
              <w:rPr>
                <w:rFonts w:ascii="Arial" w:hAnsi="Arial" w:cs="Arial"/>
                <w:sz w:val="22"/>
                <w:szCs w:val="22"/>
              </w:rPr>
            </w:pPr>
            <w:proofErr w:type="spellStart"/>
            <w:r w:rsidRPr="00ED2093">
              <w:rPr>
                <w:rFonts w:ascii="Arial" w:eastAsia="SimSun" w:hAnsi="Arial" w:cs="Arial"/>
                <w:kern w:val="0"/>
                <w:sz w:val="22"/>
                <w:szCs w:val="22"/>
                <w:lang w:val="en-US" w:bidi="ar"/>
              </w:rPr>
              <w:t>Organises</w:t>
            </w:r>
            <w:proofErr w:type="spellEnd"/>
            <w:r w:rsidRPr="00ED2093">
              <w:rPr>
                <w:rFonts w:ascii="Arial" w:eastAsia="SimSun" w:hAnsi="Arial" w:cs="Arial"/>
                <w:kern w:val="0"/>
                <w:sz w:val="22"/>
                <w:szCs w:val="22"/>
                <w:lang w:val="en-US" w:bidi="ar"/>
              </w:rPr>
              <w:t xml:space="preserve"> objectives, tasks, timelines and resources into a structured visual format.</w:t>
            </w:r>
          </w:p>
        </w:tc>
      </w:tr>
      <w:tr w:rsidR="000A0200" w:rsidRPr="00ED2093" w14:paraId="6009C4F4" w14:textId="77777777">
        <w:tc>
          <w:tcPr>
            <w:tcW w:w="4621" w:type="dxa"/>
            <w:vAlign w:val="center"/>
          </w:tcPr>
          <w:p w14:paraId="281A690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Communication</w:t>
            </w:r>
          </w:p>
        </w:tc>
        <w:tc>
          <w:tcPr>
            <w:tcW w:w="4621" w:type="dxa"/>
            <w:vAlign w:val="center"/>
          </w:tcPr>
          <w:p w14:paraId="183C656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Presents ideas clearly, improving understanding and collaboration among team members.</w:t>
            </w:r>
          </w:p>
        </w:tc>
      </w:tr>
      <w:tr w:rsidR="000A0200" w:rsidRPr="00ED2093" w14:paraId="77C069F1" w14:textId="77777777">
        <w:tc>
          <w:tcPr>
            <w:tcW w:w="4621" w:type="dxa"/>
            <w:vAlign w:val="center"/>
          </w:tcPr>
          <w:p w14:paraId="71D59D8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Decision-Making</w:t>
            </w:r>
          </w:p>
        </w:tc>
        <w:tc>
          <w:tcPr>
            <w:tcW w:w="4621" w:type="dxa"/>
            <w:vAlign w:val="center"/>
          </w:tcPr>
          <w:p w14:paraId="2B08480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Enables managers to compare alternatives, identify risks and make informed decisions.</w:t>
            </w:r>
          </w:p>
        </w:tc>
      </w:tr>
      <w:tr w:rsidR="000A0200" w:rsidRPr="00ED2093" w14:paraId="6936EB4B" w14:textId="77777777">
        <w:tc>
          <w:tcPr>
            <w:tcW w:w="4621" w:type="dxa"/>
            <w:vAlign w:val="center"/>
          </w:tcPr>
          <w:p w14:paraId="2BAD393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Knowledge Management</w:t>
            </w:r>
          </w:p>
        </w:tc>
        <w:tc>
          <w:tcPr>
            <w:tcW w:w="4621" w:type="dxa"/>
            <w:vAlign w:val="center"/>
          </w:tcPr>
          <w:p w14:paraId="2F79A83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Simplifies complex information, improving knowledge sharing and information retention.</w:t>
            </w:r>
          </w:p>
        </w:tc>
      </w:tr>
      <w:tr w:rsidR="000A0200" w:rsidRPr="00ED2093" w14:paraId="7F3B4C8F" w14:textId="77777777">
        <w:tc>
          <w:tcPr>
            <w:tcW w:w="4621" w:type="dxa"/>
            <w:vAlign w:val="center"/>
          </w:tcPr>
          <w:p w14:paraId="7AED879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Problem Solving</w:t>
            </w:r>
          </w:p>
        </w:tc>
        <w:tc>
          <w:tcPr>
            <w:tcW w:w="4621" w:type="dxa"/>
            <w:vAlign w:val="center"/>
          </w:tcPr>
          <w:p w14:paraId="05789D6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Identifies relationships between issues and supports the development of effective solutions.</w:t>
            </w:r>
          </w:p>
        </w:tc>
      </w:tr>
    </w:tbl>
    <w:p w14:paraId="20F5097B"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2: Key Benefits of Mind Mapping in Business</w:t>
      </w:r>
    </w:p>
    <w:p w14:paraId="73796D27"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Role of Mind Mapping in Planning, Communication and Decision-Making</w:t>
      </w:r>
    </w:p>
    <w:p w14:paraId="145D5739" w14:textId="2E4E20B2"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 significance of using mind mapping in business planning lies in the fact that it allows managers to organise objectives, plan resource allocation, identify risks, and set timelines for implementing the plan in one picture. Visualisation of connections between the business processes helps companies focus on important issues and control projects better </w:t>
      </w:r>
      <w:sdt>
        <w:sdtPr>
          <w:rPr>
            <w:rFonts w:ascii="Arial" w:hAnsi="Arial" w:cs="Arial"/>
            <w:sz w:val="22"/>
            <w:szCs w:val="22"/>
          </w:rPr>
          <w:id w:val="-1843005047"/>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Men99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[9]</w:t>
          </w:r>
          <w:r w:rsidRPr="00ED2093">
            <w:rPr>
              <w:rFonts w:ascii="Arial" w:hAnsi="Arial" w:cs="Arial"/>
              <w:sz w:val="22"/>
              <w:szCs w:val="22"/>
            </w:rPr>
            <w:fldChar w:fldCharType="end"/>
          </w:r>
        </w:sdtContent>
      </w:sdt>
      <w:r w:rsidRPr="00ED2093">
        <w:rPr>
          <w:rFonts w:ascii="Arial" w:hAnsi="Arial" w:cs="Arial"/>
          <w:sz w:val="22"/>
          <w:szCs w:val="22"/>
        </w:rPr>
        <w:t>.</w:t>
      </w:r>
    </w:p>
    <w:p w14:paraId="5BE7E877"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As far as communication is concerned, mind maps create one universal language, which makes it easier to communicate ideas during meetings, seminars, and training. Rather than reading complicated papers, employees can grasp organisational processes faster and participate actively in discussions.</w:t>
      </w:r>
    </w:p>
    <w:p w14:paraId="6ACE175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Mind mapping further assists in improving management decisions through the provision of information in a structured way. Management can assess various ways of solving an issue, evaluate the risks involved, analyse the causes and effects, and consider alternatives before making any decision. This leads to faster decision-making by the organisation, based on sound strategic planning, and increased efficiency. With more organisations embracing digital collaboration tools, mind mapping will still be useful in promoting innovation and effective business decision-making.</w:t>
      </w:r>
    </w:p>
    <w:p w14:paraId="7F632778" w14:textId="77777777" w:rsidR="000A0200" w:rsidRPr="00ED2093" w:rsidRDefault="000A0200" w:rsidP="00ED2093">
      <w:pPr>
        <w:spacing w:line="360" w:lineRule="auto"/>
        <w:rPr>
          <w:rFonts w:ascii="Arial" w:hAnsi="Arial" w:cs="Arial"/>
          <w:sz w:val="22"/>
          <w:szCs w:val="22"/>
        </w:rPr>
      </w:pPr>
    </w:p>
    <w:p w14:paraId="19EE1AF6" w14:textId="77777777" w:rsidR="000A0200" w:rsidRPr="00ED2093" w:rsidRDefault="000A0200" w:rsidP="00ED2093">
      <w:pPr>
        <w:spacing w:line="360" w:lineRule="auto"/>
        <w:rPr>
          <w:rFonts w:ascii="Arial" w:hAnsi="Arial" w:cs="Arial"/>
          <w:sz w:val="22"/>
          <w:szCs w:val="22"/>
        </w:rPr>
      </w:pPr>
    </w:p>
    <w:p w14:paraId="48461522" w14:textId="77777777" w:rsidR="00882C54" w:rsidRDefault="00882C54">
      <w:pPr>
        <w:spacing w:after="0" w:line="240" w:lineRule="auto"/>
        <w:rPr>
          <w:rFonts w:ascii="Arial" w:eastAsiaTheme="majorEastAsia" w:hAnsi="Arial" w:cs="Arial"/>
          <w:b/>
          <w:color w:val="0F4761" w:themeColor="accent1" w:themeShade="BF"/>
          <w:sz w:val="22"/>
          <w:szCs w:val="22"/>
        </w:rPr>
      </w:pPr>
      <w:r>
        <w:rPr>
          <w:rFonts w:ascii="Arial" w:hAnsi="Arial" w:cs="Arial"/>
          <w:sz w:val="22"/>
          <w:szCs w:val="22"/>
        </w:rPr>
        <w:br w:type="page"/>
      </w:r>
    </w:p>
    <w:p w14:paraId="5E8D064A" w14:textId="6C2BE733" w:rsidR="000A0200" w:rsidRPr="00ED2093" w:rsidRDefault="007A5926" w:rsidP="00ED2093">
      <w:pPr>
        <w:pStyle w:val="Heading2"/>
        <w:spacing w:line="360" w:lineRule="auto"/>
        <w:rPr>
          <w:rFonts w:ascii="Arial" w:hAnsi="Arial" w:cs="Arial"/>
          <w:sz w:val="22"/>
          <w:szCs w:val="22"/>
        </w:rPr>
      </w:pPr>
      <w:bookmarkStart w:id="4" w:name="_Toc237342109"/>
      <w:r w:rsidRPr="00ED2093">
        <w:rPr>
          <w:rFonts w:ascii="Arial" w:hAnsi="Arial" w:cs="Arial"/>
          <w:sz w:val="22"/>
          <w:szCs w:val="22"/>
        </w:rPr>
        <w:lastRenderedPageBreak/>
        <w:t>2.</w:t>
      </w:r>
      <w:r w:rsidR="002B3418">
        <w:rPr>
          <w:rFonts w:ascii="Arial" w:hAnsi="Arial" w:cs="Arial"/>
          <w:sz w:val="22"/>
          <w:szCs w:val="22"/>
        </w:rPr>
        <w:t>b</w:t>
      </w:r>
      <w:r w:rsidRPr="00ED2093">
        <w:rPr>
          <w:rFonts w:ascii="Arial" w:hAnsi="Arial" w:cs="Arial"/>
          <w:sz w:val="22"/>
          <w:szCs w:val="22"/>
        </w:rPr>
        <w:t xml:space="preserve"> Create a mind map of contemporary software applications</w:t>
      </w:r>
      <w:bookmarkEnd w:id="4"/>
    </w:p>
    <w:p w14:paraId="63372431"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drawing>
          <wp:inline distT="0" distB="0" distL="114300" distR="114300" wp14:anchorId="10344B7A" wp14:editId="414030D5">
            <wp:extent cx="5182235" cy="3455035"/>
            <wp:effectExtent l="0" t="0" r="18415" b="12065"/>
            <wp:docPr id="2" name="Picture 2" descr="ChatGPT Image Aug 2, 2026, 08_31_18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tGPT Image Aug 2, 2026, 08_31_18 PM"/>
                    <pic:cNvPicPr>
                      <a:picLocks noChangeAspect="1"/>
                    </pic:cNvPicPr>
                  </pic:nvPicPr>
                  <pic:blipFill>
                    <a:blip r:embed="rId7"/>
                    <a:stretch>
                      <a:fillRect/>
                    </a:stretch>
                  </pic:blipFill>
                  <pic:spPr>
                    <a:xfrm>
                      <a:off x="0" y="0"/>
                      <a:ext cx="5182235" cy="3455035"/>
                    </a:xfrm>
                    <a:prstGeom prst="rect">
                      <a:avLst/>
                    </a:prstGeom>
                  </pic:spPr>
                </pic:pic>
              </a:graphicData>
            </a:graphic>
          </wp:inline>
        </w:drawing>
      </w:r>
    </w:p>
    <w:p w14:paraId="55744770" w14:textId="77777777" w:rsidR="000A0200" w:rsidRPr="00ED2093" w:rsidRDefault="007A5926" w:rsidP="002472FE">
      <w:pPr>
        <w:rPr>
          <w:b/>
        </w:rPr>
      </w:pPr>
      <w:bookmarkStart w:id="5" w:name="_Toc237084663"/>
      <w:r w:rsidRPr="00ED2093">
        <w:t xml:space="preserve">Figure 1: Mind Map (Self-made in </w:t>
      </w:r>
      <w:proofErr w:type="spellStart"/>
      <w:r w:rsidRPr="00ED2093">
        <w:t>LucidChart</w:t>
      </w:r>
      <w:proofErr w:type="spellEnd"/>
      <w:r w:rsidRPr="00ED2093">
        <w:t>)</w:t>
      </w:r>
      <w:bookmarkEnd w:id="5"/>
    </w:p>
    <w:p w14:paraId="40FB7CC2" w14:textId="77777777" w:rsidR="00882C54" w:rsidRDefault="00882C54">
      <w:pPr>
        <w:spacing w:after="0" w:line="240" w:lineRule="auto"/>
        <w:rPr>
          <w:rFonts w:ascii="Arial" w:eastAsiaTheme="majorEastAsia" w:hAnsi="Arial" w:cs="Arial"/>
          <w:b/>
          <w:color w:val="0F4761" w:themeColor="accent1" w:themeShade="BF"/>
          <w:sz w:val="22"/>
          <w:szCs w:val="22"/>
        </w:rPr>
      </w:pPr>
      <w:r>
        <w:rPr>
          <w:rFonts w:ascii="Arial" w:hAnsi="Arial" w:cs="Arial"/>
          <w:sz w:val="22"/>
          <w:szCs w:val="22"/>
        </w:rPr>
        <w:br w:type="page"/>
      </w:r>
    </w:p>
    <w:p w14:paraId="68E57325" w14:textId="43A58C13" w:rsidR="000A0200" w:rsidRPr="00ED2093" w:rsidRDefault="007A5926" w:rsidP="00ED2093">
      <w:pPr>
        <w:pStyle w:val="Heading1"/>
        <w:spacing w:line="360" w:lineRule="auto"/>
        <w:rPr>
          <w:rFonts w:ascii="Arial" w:hAnsi="Arial" w:cs="Arial"/>
          <w:sz w:val="22"/>
          <w:szCs w:val="22"/>
        </w:rPr>
      </w:pPr>
      <w:bookmarkStart w:id="6" w:name="_Toc237342110"/>
      <w:r w:rsidRPr="00ED2093">
        <w:rPr>
          <w:rFonts w:ascii="Arial" w:hAnsi="Arial" w:cs="Arial"/>
          <w:sz w:val="22"/>
          <w:szCs w:val="22"/>
        </w:rPr>
        <w:lastRenderedPageBreak/>
        <w:t>Task 3. Office Applications</w:t>
      </w:r>
      <w:bookmarkEnd w:id="6"/>
    </w:p>
    <w:p w14:paraId="457F3C04" w14:textId="2E7A7EEE" w:rsidR="000A0200" w:rsidRPr="00ED2093" w:rsidRDefault="007A5926" w:rsidP="00ED2093">
      <w:pPr>
        <w:pStyle w:val="Heading2"/>
        <w:spacing w:line="360" w:lineRule="auto"/>
        <w:rPr>
          <w:rFonts w:ascii="Arial" w:hAnsi="Arial" w:cs="Arial"/>
          <w:sz w:val="22"/>
          <w:szCs w:val="22"/>
        </w:rPr>
      </w:pPr>
      <w:bookmarkStart w:id="7" w:name="_Toc237342111"/>
      <w:r w:rsidRPr="00ED2093">
        <w:rPr>
          <w:rFonts w:ascii="Arial" w:hAnsi="Arial" w:cs="Arial"/>
          <w:sz w:val="22"/>
          <w:szCs w:val="22"/>
        </w:rPr>
        <w:t>3.</w:t>
      </w:r>
      <w:r w:rsidR="002B3418">
        <w:rPr>
          <w:rFonts w:ascii="Arial" w:hAnsi="Arial" w:cs="Arial"/>
          <w:sz w:val="22"/>
          <w:szCs w:val="22"/>
        </w:rPr>
        <w:t>a</w:t>
      </w:r>
      <w:r w:rsidRPr="00ED2093">
        <w:rPr>
          <w:rFonts w:ascii="Arial" w:hAnsi="Arial" w:cs="Arial"/>
          <w:sz w:val="22"/>
          <w:szCs w:val="22"/>
        </w:rPr>
        <w:t xml:space="preserve"> Four office software solutions for business operations</w:t>
      </w:r>
      <w:bookmarkEnd w:id="7"/>
    </w:p>
    <w:p w14:paraId="3D2E3CAC"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Introduction</w:t>
      </w:r>
    </w:p>
    <w:p w14:paraId="31DA5672"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Applications of Microsoft Office software have become a critical tool used to support the day-to-day business operation activities within organisations. In the contemporary competitive business world, most organisations depend on digital technology to enhance their operational efficiency, information management and effective communication between departments. The rise of digital transformation in organisations has encouraged many organisations to adopt technology in their operations </w:t>
      </w:r>
      <w:proofErr w:type="gramStart"/>
      <w:r w:rsidRPr="00ED2093">
        <w:rPr>
          <w:rFonts w:ascii="Arial" w:hAnsi="Arial" w:cs="Arial"/>
          <w:sz w:val="22"/>
          <w:szCs w:val="22"/>
        </w:rPr>
        <w:t>through the use of</w:t>
      </w:r>
      <w:proofErr w:type="gramEnd"/>
      <w:r w:rsidRPr="00ED2093">
        <w:rPr>
          <w:rFonts w:ascii="Arial" w:hAnsi="Arial" w:cs="Arial"/>
          <w:sz w:val="22"/>
          <w:szCs w:val="22"/>
        </w:rPr>
        <w:t xml:space="preserve"> integrated software to help in document creation, analysis of data, presentation and managing the database in the organisation. This means that office productivity software becomes important in the improvement of organisational performance and decision making.</w:t>
      </w:r>
    </w:p>
    <w:p w14:paraId="20332397" w14:textId="114E6F38"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 application of Microsoft Office software such as Word, PowerPoint, Excel and Access provides a complete suite of software that is designed to facilitate the creation of professional documents, analysis of business data, presentation of business data and management of the database of the business. Using these applications helps workers to perform activities effectively and efficiently. Moreover, the software applications, when combined with Microsoft 365 software, enhance cloud collaboration and information </w:t>
      </w:r>
      <w:r w:rsidR="00187727" w:rsidRPr="00ED2093">
        <w:rPr>
          <w:rFonts w:ascii="Arial" w:hAnsi="Arial" w:cs="Arial"/>
          <w:sz w:val="22"/>
          <w:szCs w:val="22"/>
        </w:rPr>
        <w:t>sharing.</w:t>
      </w:r>
      <w:r w:rsidRPr="00ED2093">
        <w:rPr>
          <w:rFonts w:ascii="Arial" w:hAnsi="Arial" w:cs="Arial"/>
          <w:sz w:val="22"/>
          <w:szCs w:val="22"/>
        </w:rPr>
        <w:t xml:space="preserve"> Hence, it is critical to understand the function of these applications and their strengths and weaknesses </w:t>
      </w:r>
      <w:sdt>
        <w:sdtPr>
          <w:rPr>
            <w:rFonts w:ascii="Arial" w:hAnsi="Arial" w:cs="Arial"/>
            <w:sz w:val="22"/>
            <w:szCs w:val="22"/>
          </w:rPr>
          <w:id w:val="838359548"/>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Sha02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[10]</w:t>
          </w:r>
          <w:r w:rsidRPr="00ED2093">
            <w:rPr>
              <w:rFonts w:ascii="Arial" w:hAnsi="Arial" w:cs="Arial"/>
              <w:sz w:val="22"/>
              <w:szCs w:val="22"/>
            </w:rPr>
            <w:fldChar w:fldCharType="end"/>
          </w:r>
        </w:sdtContent>
      </w:sdt>
      <w:r w:rsidRPr="00ED2093">
        <w:rPr>
          <w:rFonts w:ascii="Arial" w:hAnsi="Arial" w:cs="Arial"/>
          <w:sz w:val="22"/>
          <w:szCs w:val="22"/>
        </w:rPr>
        <w:t>.</w:t>
      </w:r>
    </w:p>
    <w:p w14:paraId="64E918F7"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Microsoft Word</w:t>
      </w:r>
    </w:p>
    <w:p w14:paraId="5D6FB603"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Microsoft Word is a word processing software created by Microsoft, which allows users to generate, modify, format, and distribute professional documents. This software is commonly used in businesses to make reports, proposals, business letters, contracts, minutes, policies, and other documents that businesses require. Through its ease-of-use and rich formatting features, organisations can generate high-quality documents which meet all the professional requirements.</w:t>
      </w:r>
    </w:p>
    <w:p w14:paraId="21A67BB7" w14:textId="2A6E3738"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Microsoft Word provides many useful tools for generating and managing documents. For example, Styles allow users to use the same formatting across large documents, whereas Templates provide easy ways of preparing standardised reports, invoices, and business letters. The Mail Merge feature allows users to automatically generate personalised letters, certificates, and mailing labels for several recipients. Also, the Track Changes feature allows multiple users to modify, review, and comment on documents without altering the original document. Other features, including Spell Check, Grammar Check, SmartArt, Tables, </w:t>
      </w:r>
      <w:r w:rsidRPr="00ED2093">
        <w:rPr>
          <w:rFonts w:ascii="Arial" w:hAnsi="Arial" w:cs="Arial"/>
          <w:sz w:val="22"/>
          <w:szCs w:val="22"/>
        </w:rPr>
        <w:lastRenderedPageBreak/>
        <w:t xml:space="preserve">References, and Cloud Integration, also help in improving the document quality and productivity </w:t>
      </w:r>
      <w:sdt>
        <w:sdtPr>
          <w:rPr>
            <w:rFonts w:ascii="Arial" w:hAnsi="Arial" w:cs="Arial"/>
            <w:sz w:val="22"/>
            <w:szCs w:val="22"/>
          </w:rPr>
          <w:id w:val="1403875829"/>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Wai20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[11]</w:t>
          </w:r>
          <w:r w:rsidRPr="00ED2093">
            <w:rPr>
              <w:rFonts w:ascii="Arial" w:hAnsi="Arial" w:cs="Arial"/>
              <w:sz w:val="22"/>
              <w:szCs w:val="22"/>
            </w:rPr>
            <w:fldChar w:fldCharType="end"/>
          </w:r>
        </w:sdtContent>
      </w:sdt>
      <w:r w:rsidRPr="00ED2093">
        <w:rPr>
          <w:rFonts w:ascii="Arial" w:hAnsi="Arial" w:cs="Arial"/>
          <w:sz w:val="22"/>
          <w:szCs w:val="22"/>
        </w:rPr>
        <w:t>.</w:t>
      </w:r>
    </w:p>
    <w:p w14:paraId="0AE4E12B" w14:textId="77777777" w:rsidR="000A0200" w:rsidRPr="00ED2093" w:rsidRDefault="007A5926" w:rsidP="00ED2093">
      <w:pPr>
        <w:spacing w:line="360" w:lineRule="auto"/>
        <w:rPr>
          <w:rFonts w:ascii="Arial" w:hAnsi="Arial" w:cs="Arial"/>
          <w:sz w:val="22"/>
          <w:szCs w:val="22"/>
        </w:rPr>
      </w:pPr>
      <w:proofErr w:type="gramStart"/>
      <w:r w:rsidRPr="00ED2093">
        <w:rPr>
          <w:rFonts w:ascii="Arial" w:hAnsi="Arial" w:cs="Arial"/>
          <w:sz w:val="22"/>
          <w:szCs w:val="22"/>
        </w:rPr>
        <w:t>With regard to</w:t>
      </w:r>
      <w:proofErr w:type="gramEnd"/>
      <w:r w:rsidRPr="00ED2093">
        <w:rPr>
          <w:rFonts w:ascii="Arial" w:hAnsi="Arial" w:cs="Arial"/>
          <w:sz w:val="22"/>
          <w:szCs w:val="22"/>
        </w:rPr>
        <w:t xml:space="preserve"> business settings, Microsoft Word facilitates communication by allowing individuals to draft formal reports, operational guidelines, meeting agendas, contractual agreements and other project-related documents. Word is also used by organisations to develop SOPs, HR documents and customer communications. The integration of Word with OneDrive and Microsoft Teams ensures that the documents are shared securely and, at the same time, collaboration is done by several people at once.</w:t>
      </w:r>
    </w:p>
    <w:p w14:paraId="099EDF41" w14:textId="66C54921"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Some limitations associated with Microsoft Word include the fact that it cannot be used for extensive data analysis or database management; besides, complex documents that have many graphics or embedded objects may reduce the speed of processing. However, Word remains one of the most widely utilised document management software due to ease of use and professional </w:t>
      </w:r>
      <w:r w:rsidR="00B5350A" w:rsidRPr="00ED2093">
        <w:rPr>
          <w:rFonts w:ascii="Arial" w:hAnsi="Arial" w:cs="Arial"/>
          <w:sz w:val="22"/>
          <w:szCs w:val="22"/>
        </w:rPr>
        <w:t>formatting.</w:t>
      </w:r>
    </w:p>
    <w:tbl>
      <w:tblPr>
        <w:tblStyle w:val="TableGrid"/>
        <w:tblW w:w="0" w:type="auto"/>
        <w:jc w:val="center"/>
        <w:tblLook w:val="04A0" w:firstRow="1" w:lastRow="0" w:firstColumn="1" w:lastColumn="0" w:noHBand="0" w:noVBand="1"/>
      </w:tblPr>
      <w:tblGrid>
        <w:gridCol w:w="4502"/>
        <w:gridCol w:w="4514"/>
      </w:tblGrid>
      <w:tr w:rsidR="000A0200" w:rsidRPr="00ED2093" w14:paraId="30324662" w14:textId="77777777">
        <w:trPr>
          <w:jc w:val="center"/>
        </w:trPr>
        <w:tc>
          <w:tcPr>
            <w:tcW w:w="4621" w:type="dxa"/>
            <w:vAlign w:val="center"/>
          </w:tcPr>
          <w:p w14:paraId="2EE76FAB"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Feature</w:t>
            </w:r>
          </w:p>
        </w:tc>
        <w:tc>
          <w:tcPr>
            <w:tcW w:w="4621" w:type="dxa"/>
            <w:vAlign w:val="center"/>
          </w:tcPr>
          <w:p w14:paraId="7FB3CFA7"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Business Use</w:t>
            </w:r>
          </w:p>
        </w:tc>
      </w:tr>
      <w:tr w:rsidR="000A0200" w:rsidRPr="00ED2093" w14:paraId="2E80BA9A" w14:textId="77777777">
        <w:trPr>
          <w:jc w:val="center"/>
        </w:trPr>
        <w:tc>
          <w:tcPr>
            <w:tcW w:w="4621" w:type="dxa"/>
            <w:vAlign w:val="center"/>
          </w:tcPr>
          <w:p w14:paraId="13C2FC3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Styles</w:t>
            </w:r>
          </w:p>
        </w:tc>
        <w:tc>
          <w:tcPr>
            <w:tcW w:w="4621" w:type="dxa"/>
            <w:vAlign w:val="center"/>
          </w:tcPr>
          <w:p w14:paraId="3A53737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Creates professionally formatted reports and documents</w:t>
            </w:r>
          </w:p>
        </w:tc>
      </w:tr>
      <w:tr w:rsidR="000A0200" w:rsidRPr="00ED2093" w14:paraId="4FF0BEA1" w14:textId="77777777">
        <w:trPr>
          <w:jc w:val="center"/>
        </w:trPr>
        <w:tc>
          <w:tcPr>
            <w:tcW w:w="4621" w:type="dxa"/>
            <w:vAlign w:val="center"/>
          </w:tcPr>
          <w:p w14:paraId="1B8365C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Mail Merge</w:t>
            </w:r>
          </w:p>
        </w:tc>
        <w:tc>
          <w:tcPr>
            <w:tcW w:w="4621" w:type="dxa"/>
            <w:vAlign w:val="center"/>
          </w:tcPr>
          <w:p w14:paraId="1AE4A09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 xml:space="preserve">Generates </w:t>
            </w:r>
            <w:proofErr w:type="spellStart"/>
            <w:r w:rsidRPr="00ED2093">
              <w:rPr>
                <w:rFonts w:ascii="Arial" w:eastAsia="SimSun" w:hAnsi="Arial" w:cs="Arial"/>
                <w:kern w:val="0"/>
                <w:sz w:val="22"/>
                <w:szCs w:val="22"/>
                <w:lang w:val="en-US" w:bidi="ar"/>
              </w:rPr>
              <w:t>personalised</w:t>
            </w:r>
            <w:proofErr w:type="spellEnd"/>
            <w:r w:rsidRPr="00ED2093">
              <w:rPr>
                <w:rFonts w:ascii="Arial" w:eastAsia="SimSun" w:hAnsi="Arial" w:cs="Arial"/>
                <w:kern w:val="0"/>
                <w:sz w:val="22"/>
                <w:szCs w:val="22"/>
                <w:lang w:val="en-US" w:bidi="ar"/>
              </w:rPr>
              <w:t xml:space="preserve"> letters, invoices and certificates</w:t>
            </w:r>
          </w:p>
        </w:tc>
      </w:tr>
      <w:tr w:rsidR="000A0200" w:rsidRPr="00ED2093" w14:paraId="28F22D8E" w14:textId="77777777">
        <w:trPr>
          <w:jc w:val="center"/>
        </w:trPr>
        <w:tc>
          <w:tcPr>
            <w:tcW w:w="4621" w:type="dxa"/>
            <w:vAlign w:val="center"/>
          </w:tcPr>
          <w:p w14:paraId="61CE0C2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Track Changes</w:t>
            </w:r>
          </w:p>
        </w:tc>
        <w:tc>
          <w:tcPr>
            <w:tcW w:w="4621" w:type="dxa"/>
            <w:vAlign w:val="center"/>
          </w:tcPr>
          <w:p w14:paraId="38B593C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Supports collaborative editing and document review</w:t>
            </w:r>
          </w:p>
        </w:tc>
      </w:tr>
      <w:tr w:rsidR="000A0200" w:rsidRPr="00ED2093" w14:paraId="6D853E0F" w14:textId="77777777">
        <w:trPr>
          <w:jc w:val="center"/>
        </w:trPr>
        <w:tc>
          <w:tcPr>
            <w:tcW w:w="4621" w:type="dxa"/>
            <w:vAlign w:val="center"/>
          </w:tcPr>
          <w:p w14:paraId="6DCA5D4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Templates</w:t>
            </w:r>
          </w:p>
        </w:tc>
        <w:tc>
          <w:tcPr>
            <w:tcW w:w="4621" w:type="dxa"/>
            <w:vAlign w:val="center"/>
          </w:tcPr>
          <w:p w14:paraId="07694B9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 xml:space="preserve">Produces </w:t>
            </w:r>
            <w:proofErr w:type="spellStart"/>
            <w:r w:rsidRPr="00ED2093">
              <w:rPr>
                <w:rFonts w:ascii="Arial" w:eastAsia="SimSun" w:hAnsi="Arial" w:cs="Arial"/>
                <w:kern w:val="0"/>
                <w:sz w:val="22"/>
                <w:szCs w:val="22"/>
                <w:lang w:val="en-US" w:bidi="ar"/>
              </w:rPr>
              <w:t>standardised</w:t>
            </w:r>
            <w:proofErr w:type="spellEnd"/>
            <w:r w:rsidRPr="00ED2093">
              <w:rPr>
                <w:rFonts w:ascii="Arial" w:eastAsia="SimSun" w:hAnsi="Arial" w:cs="Arial"/>
                <w:kern w:val="0"/>
                <w:sz w:val="22"/>
                <w:szCs w:val="22"/>
                <w:lang w:val="en-US" w:bidi="ar"/>
              </w:rPr>
              <w:t xml:space="preserve"> business documents efficiently</w:t>
            </w:r>
          </w:p>
        </w:tc>
      </w:tr>
    </w:tbl>
    <w:p w14:paraId="2BAAC8BA"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3: Key Features of Microsoft Word</w:t>
      </w:r>
    </w:p>
    <w:p w14:paraId="51E34409" w14:textId="77777777" w:rsidR="000A0200" w:rsidRPr="00ED2093" w:rsidRDefault="000A0200" w:rsidP="00ED2093">
      <w:pPr>
        <w:spacing w:line="360" w:lineRule="auto"/>
        <w:rPr>
          <w:rFonts w:ascii="Arial" w:hAnsi="Arial" w:cs="Arial"/>
          <w:sz w:val="22"/>
          <w:szCs w:val="22"/>
        </w:rPr>
      </w:pPr>
    </w:p>
    <w:p w14:paraId="3C685B2B" w14:textId="7DAAD732" w:rsidR="000A0200" w:rsidRDefault="007A5926" w:rsidP="00B82096">
      <w:pPr>
        <w:spacing w:after="0" w:line="240" w:lineRule="auto"/>
        <w:rPr>
          <w:rFonts w:ascii="Arial" w:hAnsi="Arial" w:cs="Arial"/>
          <w:b/>
          <w:bCs/>
          <w:sz w:val="22"/>
          <w:szCs w:val="22"/>
        </w:rPr>
      </w:pPr>
      <w:r w:rsidRPr="00ED2093">
        <w:rPr>
          <w:rFonts w:ascii="Arial" w:hAnsi="Arial" w:cs="Arial"/>
          <w:b/>
          <w:bCs/>
          <w:sz w:val="22"/>
          <w:szCs w:val="22"/>
        </w:rPr>
        <w:t>Microsoft PowerPoint</w:t>
      </w:r>
    </w:p>
    <w:p w14:paraId="58F255B3" w14:textId="77777777" w:rsidR="00B82096" w:rsidRPr="00ED2093" w:rsidRDefault="00B82096" w:rsidP="00B82096">
      <w:pPr>
        <w:spacing w:after="0" w:line="240" w:lineRule="auto"/>
        <w:rPr>
          <w:rFonts w:ascii="Arial" w:hAnsi="Arial" w:cs="Arial"/>
          <w:b/>
          <w:bCs/>
          <w:sz w:val="22"/>
          <w:szCs w:val="22"/>
        </w:rPr>
      </w:pPr>
    </w:p>
    <w:p w14:paraId="0A7E4BC7"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PowerPoint is presentation software used to make presentations interesting through use in communications, training, marketing and business reporting. PowerPoint is used in organisations to help communicate complicated ideas in an organised way </w:t>
      </w:r>
      <w:proofErr w:type="gramStart"/>
      <w:r w:rsidRPr="00ED2093">
        <w:rPr>
          <w:rFonts w:ascii="Arial" w:hAnsi="Arial" w:cs="Arial"/>
          <w:sz w:val="22"/>
          <w:szCs w:val="22"/>
        </w:rPr>
        <w:t>through the use of</w:t>
      </w:r>
      <w:proofErr w:type="gramEnd"/>
      <w:r w:rsidRPr="00ED2093">
        <w:rPr>
          <w:rFonts w:ascii="Arial" w:hAnsi="Arial" w:cs="Arial"/>
          <w:sz w:val="22"/>
          <w:szCs w:val="22"/>
        </w:rPr>
        <w:t xml:space="preserve"> slides that have been prepared using text, graphics, graphs, videos, and animations. The fact that PowerPoint </w:t>
      </w:r>
      <w:proofErr w:type="gramStart"/>
      <w:r w:rsidRPr="00ED2093">
        <w:rPr>
          <w:rFonts w:ascii="Arial" w:hAnsi="Arial" w:cs="Arial"/>
          <w:sz w:val="22"/>
          <w:szCs w:val="22"/>
        </w:rPr>
        <w:t>is capable of simplifying</w:t>
      </w:r>
      <w:proofErr w:type="gramEnd"/>
      <w:r w:rsidRPr="00ED2093">
        <w:rPr>
          <w:rFonts w:ascii="Arial" w:hAnsi="Arial" w:cs="Arial"/>
          <w:sz w:val="22"/>
          <w:szCs w:val="22"/>
        </w:rPr>
        <w:t xml:space="preserve"> ideas means that it is very important in terms of communication in meetings, conferences, client presentations, and employee training programs.</w:t>
      </w:r>
    </w:p>
    <w:p w14:paraId="2A2DCBE3" w14:textId="1536D60A"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lastRenderedPageBreak/>
        <w:t xml:space="preserve">There are many qualities that PowerPoint offers to help in the creation of quality presentations. PowerPoint Design themes enable users to have uniformity on all slides in terms of formatting and appearance. SmartArt helps in the conversion of complicated data into diagrams and flowcharts, making it easier for audiences to understand. Animation and transition options in PowerPoint enable the presenter to control the way the information is revealed to the audience, thereby increasing their engagement </w:t>
      </w:r>
      <w:sdt>
        <w:sdtPr>
          <w:rPr>
            <w:rFonts w:ascii="Arial" w:hAnsi="Arial" w:cs="Arial"/>
            <w:sz w:val="22"/>
            <w:szCs w:val="22"/>
          </w:rPr>
          <w:id w:val="59560873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Sch14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[12]</w:t>
          </w:r>
          <w:r w:rsidRPr="00ED2093">
            <w:rPr>
              <w:rFonts w:ascii="Arial" w:hAnsi="Arial" w:cs="Arial"/>
              <w:sz w:val="22"/>
              <w:szCs w:val="22"/>
            </w:rPr>
            <w:fldChar w:fldCharType="end"/>
          </w:r>
        </w:sdtContent>
      </w:sdt>
      <w:r w:rsidRPr="00ED2093">
        <w:rPr>
          <w:rFonts w:ascii="Arial" w:hAnsi="Arial" w:cs="Arial"/>
          <w:sz w:val="22"/>
          <w:szCs w:val="22"/>
        </w:rPr>
        <w:t>.</w:t>
      </w:r>
    </w:p>
    <w:p w14:paraId="39F39EF4"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PowerPoint is used by companies in project proposals, accounting reports, sales presentations, product demonstrations, business strategy formulation, and employee training. PowerPoints are often used in marketing departments to present their strategy campaigns, while managers use it to explain their organisational goals and performance measures in board meetings. Integration of Excel allows incorporating live charts and business data in presentations.</w:t>
      </w:r>
    </w:p>
    <w:p w14:paraId="5225C829"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Nevertheless, there are some drawbacks to using PowerPoint software. Excessive use of animation or text can make audiences bored. Also, a presentation not based on visual design will fail in explaining the message. In addition to that, PowerPoint was developed mainly for presentations but not for document collaboration and analysis. Nevertheless, it is one of the best means of communication in business due to its versatility and visual opportunities.</w:t>
      </w:r>
    </w:p>
    <w:tbl>
      <w:tblPr>
        <w:tblStyle w:val="TableGrid"/>
        <w:tblW w:w="0" w:type="auto"/>
        <w:tblLook w:val="04A0" w:firstRow="1" w:lastRow="0" w:firstColumn="1" w:lastColumn="0" w:noHBand="0" w:noVBand="1"/>
      </w:tblPr>
      <w:tblGrid>
        <w:gridCol w:w="4503"/>
        <w:gridCol w:w="4513"/>
      </w:tblGrid>
      <w:tr w:rsidR="000A0200" w:rsidRPr="00ED2093" w14:paraId="27149F7F" w14:textId="77777777">
        <w:tc>
          <w:tcPr>
            <w:tcW w:w="4621" w:type="dxa"/>
            <w:vAlign w:val="center"/>
          </w:tcPr>
          <w:p w14:paraId="0E7CBEB7"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Feature</w:t>
            </w:r>
          </w:p>
        </w:tc>
        <w:tc>
          <w:tcPr>
            <w:tcW w:w="4621" w:type="dxa"/>
            <w:vAlign w:val="center"/>
          </w:tcPr>
          <w:p w14:paraId="62AD2295"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Business Use</w:t>
            </w:r>
          </w:p>
        </w:tc>
      </w:tr>
      <w:tr w:rsidR="000A0200" w:rsidRPr="00ED2093" w14:paraId="60D0031C" w14:textId="77777777">
        <w:tc>
          <w:tcPr>
            <w:tcW w:w="4621" w:type="dxa"/>
            <w:vAlign w:val="center"/>
          </w:tcPr>
          <w:p w14:paraId="5D379E2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Design Themes</w:t>
            </w:r>
          </w:p>
        </w:tc>
        <w:tc>
          <w:tcPr>
            <w:tcW w:w="4621" w:type="dxa"/>
            <w:vAlign w:val="center"/>
          </w:tcPr>
          <w:p w14:paraId="39BB4843" w14:textId="77777777" w:rsidR="000A0200" w:rsidRPr="00ED2093" w:rsidRDefault="007A5926" w:rsidP="00ED2093">
            <w:pPr>
              <w:widowControl/>
              <w:spacing w:line="360" w:lineRule="auto"/>
              <w:jc w:val="left"/>
              <w:rPr>
                <w:rFonts w:ascii="Arial" w:hAnsi="Arial" w:cs="Arial"/>
                <w:sz w:val="22"/>
                <w:szCs w:val="22"/>
              </w:rPr>
            </w:pPr>
            <w:proofErr w:type="gramStart"/>
            <w:r w:rsidRPr="00ED2093">
              <w:rPr>
                <w:rFonts w:ascii="Arial" w:eastAsia="SimSun" w:hAnsi="Arial" w:cs="Arial"/>
                <w:kern w:val="0"/>
                <w:sz w:val="22"/>
                <w:szCs w:val="22"/>
                <w:lang w:val="en-US" w:bidi="ar"/>
              </w:rPr>
              <w:t>Creates</w:t>
            </w:r>
            <w:proofErr w:type="gramEnd"/>
            <w:r w:rsidRPr="00ED2093">
              <w:rPr>
                <w:rFonts w:ascii="Arial" w:eastAsia="SimSun" w:hAnsi="Arial" w:cs="Arial"/>
                <w:kern w:val="0"/>
                <w:sz w:val="22"/>
                <w:szCs w:val="22"/>
                <w:lang w:val="en-US" w:bidi="ar"/>
              </w:rPr>
              <w:t xml:space="preserve"> professional and consistent presentations</w:t>
            </w:r>
          </w:p>
        </w:tc>
      </w:tr>
      <w:tr w:rsidR="000A0200" w:rsidRPr="00ED2093" w14:paraId="66997FF6" w14:textId="77777777">
        <w:tc>
          <w:tcPr>
            <w:tcW w:w="4621" w:type="dxa"/>
            <w:vAlign w:val="center"/>
          </w:tcPr>
          <w:p w14:paraId="2714420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SmartArt</w:t>
            </w:r>
          </w:p>
        </w:tc>
        <w:tc>
          <w:tcPr>
            <w:tcW w:w="4621" w:type="dxa"/>
            <w:vAlign w:val="center"/>
          </w:tcPr>
          <w:p w14:paraId="4F360638" w14:textId="77777777" w:rsidR="000A0200" w:rsidRPr="00ED2093" w:rsidRDefault="007A5926" w:rsidP="00ED2093">
            <w:pPr>
              <w:widowControl/>
              <w:spacing w:line="360" w:lineRule="auto"/>
              <w:jc w:val="left"/>
              <w:rPr>
                <w:rFonts w:ascii="Arial" w:hAnsi="Arial" w:cs="Arial"/>
                <w:sz w:val="22"/>
                <w:szCs w:val="22"/>
              </w:rPr>
            </w:pPr>
            <w:proofErr w:type="spellStart"/>
            <w:r w:rsidRPr="00ED2093">
              <w:rPr>
                <w:rFonts w:ascii="Arial" w:eastAsia="SimSun" w:hAnsi="Arial" w:cs="Arial"/>
                <w:kern w:val="0"/>
                <w:sz w:val="22"/>
                <w:szCs w:val="22"/>
                <w:lang w:val="en-US" w:bidi="ar"/>
              </w:rPr>
              <w:t>Visualises</w:t>
            </w:r>
            <w:proofErr w:type="spellEnd"/>
            <w:r w:rsidRPr="00ED2093">
              <w:rPr>
                <w:rFonts w:ascii="Arial" w:eastAsia="SimSun" w:hAnsi="Arial" w:cs="Arial"/>
                <w:kern w:val="0"/>
                <w:sz w:val="22"/>
                <w:szCs w:val="22"/>
                <w:lang w:val="en-US" w:bidi="ar"/>
              </w:rPr>
              <w:t xml:space="preserve"> </w:t>
            </w:r>
            <w:proofErr w:type="spellStart"/>
            <w:r w:rsidRPr="00ED2093">
              <w:rPr>
                <w:rFonts w:ascii="Arial" w:eastAsia="SimSun" w:hAnsi="Arial" w:cs="Arial"/>
                <w:kern w:val="0"/>
                <w:sz w:val="22"/>
                <w:szCs w:val="22"/>
                <w:lang w:val="en-US" w:bidi="ar"/>
              </w:rPr>
              <w:t>organisational</w:t>
            </w:r>
            <w:proofErr w:type="spellEnd"/>
            <w:r w:rsidRPr="00ED2093">
              <w:rPr>
                <w:rFonts w:ascii="Arial" w:eastAsia="SimSun" w:hAnsi="Arial" w:cs="Arial"/>
                <w:kern w:val="0"/>
                <w:sz w:val="22"/>
                <w:szCs w:val="22"/>
                <w:lang w:val="en-US" w:bidi="ar"/>
              </w:rPr>
              <w:t xml:space="preserve"> processes and ideas</w:t>
            </w:r>
          </w:p>
        </w:tc>
      </w:tr>
      <w:tr w:rsidR="000A0200" w:rsidRPr="00ED2093" w14:paraId="7920C60C" w14:textId="77777777">
        <w:tc>
          <w:tcPr>
            <w:tcW w:w="4621" w:type="dxa"/>
            <w:vAlign w:val="center"/>
          </w:tcPr>
          <w:p w14:paraId="29CEF69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Animations</w:t>
            </w:r>
          </w:p>
        </w:tc>
        <w:tc>
          <w:tcPr>
            <w:tcW w:w="4621" w:type="dxa"/>
            <w:vAlign w:val="center"/>
          </w:tcPr>
          <w:p w14:paraId="03D763E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Improves audience engagement during presentations</w:t>
            </w:r>
          </w:p>
        </w:tc>
      </w:tr>
      <w:tr w:rsidR="000A0200" w:rsidRPr="00ED2093" w14:paraId="6E88D18E" w14:textId="77777777">
        <w:tc>
          <w:tcPr>
            <w:tcW w:w="4621" w:type="dxa"/>
            <w:vAlign w:val="center"/>
          </w:tcPr>
          <w:p w14:paraId="795AA37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Presenter View</w:t>
            </w:r>
          </w:p>
        </w:tc>
        <w:tc>
          <w:tcPr>
            <w:tcW w:w="4621" w:type="dxa"/>
            <w:vAlign w:val="center"/>
          </w:tcPr>
          <w:p w14:paraId="253E9FE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 xml:space="preserve">Supports confident and </w:t>
            </w:r>
            <w:proofErr w:type="spellStart"/>
            <w:r w:rsidRPr="00ED2093">
              <w:rPr>
                <w:rFonts w:ascii="Arial" w:eastAsia="SimSun" w:hAnsi="Arial" w:cs="Arial"/>
                <w:kern w:val="0"/>
                <w:sz w:val="22"/>
                <w:szCs w:val="22"/>
                <w:lang w:val="en-US" w:bidi="ar"/>
              </w:rPr>
              <w:t>organised</w:t>
            </w:r>
            <w:proofErr w:type="spellEnd"/>
            <w:r w:rsidRPr="00ED2093">
              <w:rPr>
                <w:rFonts w:ascii="Arial" w:eastAsia="SimSun" w:hAnsi="Arial" w:cs="Arial"/>
                <w:kern w:val="0"/>
                <w:sz w:val="22"/>
                <w:szCs w:val="22"/>
                <w:lang w:val="en-US" w:bidi="ar"/>
              </w:rPr>
              <w:t xml:space="preserve"> presentation delivery</w:t>
            </w:r>
          </w:p>
        </w:tc>
      </w:tr>
    </w:tbl>
    <w:p w14:paraId="11DC2BBA"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4: Key Features of Microsoft PowerPoint</w:t>
      </w:r>
    </w:p>
    <w:p w14:paraId="46862ADA" w14:textId="77777777" w:rsidR="000A0200" w:rsidRPr="00ED2093" w:rsidRDefault="000A0200" w:rsidP="00ED2093">
      <w:pPr>
        <w:spacing w:line="360" w:lineRule="auto"/>
        <w:rPr>
          <w:rFonts w:ascii="Arial" w:hAnsi="Arial" w:cs="Arial"/>
          <w:sz w:val="22"/>
          <w:szCs w:val="22"/>
        </w:rPr>
      </w:pPr>
    </w:p>
    <w:p w14:paraId="2426D473" w14:textId="77777777" w:rsidR="000A0200" w:rsidRPr="00ED2093" w:rsidRDefault="000A0200" w:rsidP="00ED2093">
      <w:pPr>
        <w:spacing w:line="360" w:lineRule="auto"/>
        <w:rPr>
          <w:rFonts w:ascii="Arial" w:hAnsi="Arial" w:cs="Arial"/>
          <w:sz w:val="22"/>
          <w:szCs w:val="22"/>
        </w:rPr>
      </w:pPr>
    </w:p>
    <w:p w14:paraId="00B0FECC" w14:textId="77777777" w:rsidR="000A0200" w:rsidRPr="00ED2093" w:rsidRDefault="000A0200" w:rsidP="00ED2093">
      <w:pPr>
        <w:spacing w:line="360" w:lineRule="auto"/>
        <w:rPr>
          <w:rFonts w:ascii="Arial" w:hAnsi="Arial" w:cs="Arial"/>
          <w:sz w:val="22"/>
          <w:szCs w:val="22"/>
        </w:rPr>
      </w:pPr>
    </w:p>
    <w:p w14:paraId="212B825F"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Microsoft Excel</w:t>
      </w:r>
    </w:p>
    <w:p w14:paraId="1D353B13"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Microsoft Excel is a spreadsheet program made by Microsoft for organising, analysing, and presenting numeric data. This software is commonly used in business due to its capability to calculate, keep financial records, analyse business performance and facilitate decisions based on data. Microsoft Excel integrates spreadsheet and analysis capabilities to make an efficient application for organisations of any size.</w:t>
      </w:r>
    </w:p>
    <w:p w14:paraId="1E280E99" w14:textId="175790C5"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There are many ways in which Excel makes the handling of business data easy. Formulae that are embedded in Excel help in carrying out math and logical calculations effectively. Excel functions like IF can be used to make decisions conditionally within the spreadsheets, and VLOOKUP helps in finding relevant information in large databases without manual entries. Pivot Tables are useful in compiling and analysing large amounts of data into concise reports by grouping them in selected categories. Additionally, Goal Seek helps in predicting future outcomes by finding the input that gives a desired output, which is very useful for businesses in budgeting, costing and financial planning </w:t>
      </w:r>
      <w:sdt>
        <w:sdtPr>
          <w:rPr>
            <w:rFonts w:ascii="Arial" w:hAnsi="Arial" w:cs="Arial"/>
            <w:sz w:val="22"/>
            <w:szCs w:val="22"/>
          </w:rPr>
          <w:id w:val="210619683"/>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Ols13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[13]</w:t>
          </w:r>
          <w:r w:rsidRPr="00ED2093">
            <w:rPr>
              <w:rFonts w:ascii="Arial" w:hAnsi="Arial" w:cs="Arial"/>
              <w:sz w:val="22"/>
              <w:szCs w:val="22"/>
            </w:rPr>
            <w:fldChar w:fldCharType="end"/>
          </w:r>
        </w:sdtContent>
      </w:sdt>
      <w:r w:rsidRPr="00ED2093">
        <w:rPr>
          <w:rFonts w:ascii="Arial" w:hAnsi="Arial" w:cs="Arial"/>
          <w:sz w:val="22"/>
          <w:szCs w:val="22"/>
        </w:rPr>
        <w:t>.</w:t>
      </w:r>
    </w:p>
    <w:p w14:paraId="01C4D8BE" w14:textId="70AA524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Businesses have found </w:t>
      </w:r>
      <w:proofErr w:type="gramStart"/>
      <w:r w:rsidRPr="00ED2093">
        <w:rPr>
          <w:rFonts w:ascii="Arial" w:hAnsi="Arial" w:cs="Arial"/>
          <w:sz w:val="22"/>
          <w:szCs w:val="22"/>
        </w:rPr>
        <w:t>a number of</w:t>
      </w:r>
      <w:proofErr w:type="gramEnd"/>
      <w:r w:rsidRPr="00ED2093">
        <w:rPr>
          <w:rFonts w:ascii="Arial" w:hAnsi="Arial" w:cs="Arial"/>
          <w:sz w:val="22"/>
          <w:szCs w:val="22"/>
        </w:rPr>
        <w:t xml:space="preserve"> ways in which to apply Microsoft Excel. These include budgeting, payroll calculations, inventory calculations, sales calculations, accounting, and forecasting, among others. HR department utilises Excel for storing records of the employees, whereas the finance department prepares cash flow and profit statements. The marketing department uses Excel for analysing campaign performance and customer information </w:t>
      </w:r>
      <w:sdt>
        <w:sdtPr>
          <w:rPr>
            <w:rFonts w:ascii="Arial" w:hAnsi="Arial" w:cs="Arial"/>
            <w:sz w:val="22"/>
            <w:szCs w:val="22"/>
          </w:rPr>
          <w:id w:val="-2057684298"/>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Dav98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[14]</w:t>
          </w:r>
          <w:r w:rsidRPr="00ED2093">
            <w:rPr>
              <w:rFonts w:ascii="Arial" w:hAnsi="Arial" w:cs="Arial"/>
              <w:sz w:val="22"/>
              <w:szCs w:val="22"/>
            </w:rPr>
            <w:fldChar w:fldCharType="end"/>
          </w:r>
        </w:sdtContent>
      </w:sdt>
      <w:r w:rsidRPr="00ED2093">
        <w:rPr>
          <w:rFonts w:ascii="Arial" w:hAnsi="Arial" w:cs="Arial"/>
          <w:sz w:val="22"/>
          <w:szCs w:val="22"/>
        </w:rPr>
        <w:t>.</w:t>
      </w:r>
    </w:p>
    <w:p w14:paraId="77BBA1F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Even though Excel is very versatile, there are certain limitations associated with it. Large volumes of data may slow down processing, and spreadsheets are subject to errors due to faulty formulas and changes in data. Besides, Excel is less convenient than specialised databases for managing complex relational data. Nonetheless, its versatility, analytical power and accessibility make it a very useful productivity tool.</w:t>
      </w:r>
    </w:p>
    <w:tbl>
      <w:tblPr>
        <w:tblStyle w:val="TableGrid"/>
        <w:tblW w:w="0" w:type="auto"/>
        <w:tblLook w:val="04A0" w:firstRow="1" w:lastRow="0" w:firstColumn="1" w:lastColumn="0" w:noHBand="0" w:noVBand="1"/>
      </w:tblPr>
      <w:tblGrid>
        <w:gridCol w:w="4505"/>
        <w:gridCol w:w="4511"/>
      </w:tblGrid>
      <w:tr w:rsidR="000A0200" w:rsidRPr="00ED2093" w14:paraId="2FD2DB9E" w14:textId="77777777">
        <w:tc>
          <w:tcPr>
            <w:tcW w:w="4621" w:type="dxa"/>
            <w:vAlign w:val="center"/>
          </w:tcPr>
          <w:p w14:paraId="74424881"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Feature</w:t>
            </w:r>
          </w:p>
        </w:tc>
        <w:tc>
          <w:tcPr>
            <w:tcW w:w="4621" w:type="dxa"/>
            <w:vAlign w:val="center"/>
          </w:tcPr>
          <w:p w14:paraId="2DE47114"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Business Use</w:t>
            </w:r>
          </w:p>
        </w:tc>
      </w:tr>
      <w:tr w:rsidR="000A0200" w:rsidRPr="00ED2093" w14:paraId="2795F5BE" w14:textId="77777777">
        <w:tc>
          <w:tcPr>
            <w:tcW w:w="4621" w:type="dxa"/>
            <w:vAlign w:val="center"/>
          </w:tcPr>
          <w:p w14:paraId="473FFD9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IF Function</w:t>
            </w:r>
          </w:p>
        </w:tc>
        <w:tc>
          <w:tcPr>
            <w:tcW w:w="4621" w:type="dxa"/>
            <w:vAlign w:val="center"/>
          </w:tcPr>
          <w:p w14:paraId="7CF03E6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Logical decision-making and conditional calculations</w:t>
            </w:r>
          </w:p>
        </w:tc>
      </w:tr>
      <w:tr w:rsidR="000A0200" w:rsidRPr="00ED2093" w14:paraId="730F5B41" w14:textId="77777777">
        <w:tc>
          <w:tcPr>
            <w:tcW w:w="4621" w:type="dxa"/>
            <w:vAlign w:val="center"/>
          </w:tcPr>
          <w:p w14:paraId="3F01401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VLOOKUP</w:t>
            </w:r>
          </w:p>
        </w:tc>
        <w:tc>
          <w:tcPr>
            <w:tcW w:w="4621" w:type="dxa"/>
            <w:vAlign w:val="center"/>
          </w:tcPr>
          <w:p w14:paraId="2E04391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Retrieves information from large datasets</w:t>
            </w:r>
          </w:p>
        </w:tc>
      </w:tr>
      <w:tr w:rsidR="000A0200" w:rsidRPr="00ED2093" w14:paraId="1EEDE54E" w14:textId="77777777">
        <w:tc>
          <w:tcPr>
            <w:tcW w:w="4621" w:type="dxa"/>
            <w:vAlign w:val="center"/>
          </w:tcPr>
          <w:p w14:paraId="2F2CD16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Pivot Table</w:t>
            </w:r>
          </w:p>
        </w:tc>
        <w:tc>
          <w:tcPr>
            <w:tcW w:w="4621" w:type="dxa"/>
            <w:vAlign w:val="center"/>
          </w:tcPr>
          <w:p w14:paraId="656997B5" w14:textId="77777777" w:rsidR="000A0200" w:rsidRPr="00ED2093" w:rsidRDefault="007A5926" w:rsidP="00ED2093">
            <w:pPr>
              <w:widowControl/>
              <w:spacing w:line="360" w:lineRule="auto"/>
              <w:jc w:val="left"/>
              <w:rPr>
                <w:rFonts w:ascii="Arial" w:hAnsi="Arial" w:cs="Arial"/>
                <w:sz w:val="22"/>
                <w:szCs w:val="22"/>
              </w:rPr>
            </w:pPr>
            <w:proofErr w:type="spellStart"/>
            <w:r w:rsidRPr="00ED2093">
              <w:rPr>
                <w:rFonts w:ascii="Arial" w:eastAsia="SimSun" w:hAnsi="Arial" w:cs="Arial"/>
                <w:kern w:val="0"/>
                <w:sz w:val="22"/>
                <w:szCs w:val="22"/>
                <w:lang w:val="en-US" w:bidi="ar"/>
              </w:rPr>
              <w:t>Summarises</w:t>
            </w:r>
            <w:proofErr w:type="spellEnd"/>
            <w:r w:rsidRPr="00ED2093">
              <w:rPr>
                <w:rFonts w:ascii="Arial" w:eastAsia="SimSun" w:hAnsi="Arial" w:cs="Arial"/>
                <w:kern w:val="0"/>
                <w:sz w:val="22"/>
                <w:szCs w:val="22"/>
                <w:lang w:val="en-US" w:bidi="ar"/>
              </w:rPr>
              <w:t xml:space="preserve"> and analyses business data</w:t>
            </w:r>
          </w:p>
        </w:tc>
      </w:tr>
      <w:tr w:rsidR="000A0200" w:rsidRPr="00ED2093" w14:paraId="77AAFFC8" w14:textId="77777777">
        <w:tc>
          <w:tcPr>
            <w:tcW w:w="4621" w:type="dxa"/>
            <w:vAlign w:val="center"/>
          </w:tcPr>
          <w:p w14:paraId="2782A00E"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Goal Seek</w:t>
            </w:r>
          </w:p>
        </w:tc>
        <w:tc>
          <w:tcPr>
            <w:tcW w:w="4621" w:type="dxa"/>
            <w:vAlign w:val="center"/>
          </w:tcPr>
          <w:p w14:paraId="5942EDD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Supports forecasting and financial planning</w:t>
            </w:r>
          </w:p>
        </w:tc>
      </w:tr>
    </w:tbl>
    <w:p w14:paraId="7623A213"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5: Key Features of Microsoft Excel</w:t>
      </w:r>
    </w:p>
    <w:p w14:paraId="500DAE02"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Microsoft Access</w:t>
      </w:r>
    </w:p>
    <w:p w14:paraId="37D96D5A" w14:textId="7DA1E668"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Microsoft Access is a relational database management system (RDBMS), which is used for storing, organising, retrieving and managing structured business data. Different from spreadsheets, Microsoft Access keeps the data in interconnected tables, which prevents duplication of the information and maintains the accuracy and consistency of the data stored in the system. This application is usually used in small and medium-sized businesses to effectively manage databases without implementing large enterprise databases systems </w:t>
      </w:r>
      <w:sdt>
        <w:sdtPr>
          <w:rPr>
            <w:rFonts w:ascii="Arial" w:hAnsi="Arial" w:cs="Arial"/>
            <w:sz w:val="22"/>
            <w:szCs w:val="22"/>
          </w:rPr>
          <w:id w:val="1476099073"/>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Sch14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[12]</w:t>
          </w:r>
          <w:r w:rsidRPr="00ED2093">
            <w:rPr>
              <w:rFonts w:ascii="Arial" w:hAnsi="Arial" w:cs="Arial"/>
              <w:sz w:val="22"/>
              <w:szCs w:val="22"/>
            </w:rPr>
            <w:fldChar w:fldCharType="end"/>
          </w:r>
        </w:sdtContent>
      </w:sdt>
      <w:r w:rsidRPr="00ED2093">
        <w:rPr>
          <w:rFonts w:ascii="Arial" w:hAnsi="Arial" w:cs="Arial"/>
          <w:sz w:val="22"/>
          <w:szCs w:val="22"/>
        </w:rPr>
        <w:t>.</w:t>
      </w:r>
    </w:p>
    <w:p w14:paraId="2B44DB61" w14:textId="38AFC124"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There are some essential elements in Microsoft Access, such as: Tables, which store the business data in a structured form; Queries, which help to retrieve the information based on certain criteria; Forms to enter and edit the data in an easy way and prevent data input errors; Reports to create </w:t>
      </w:r>
      <w:proofErr w:type="gramStart"/>
      <w:r w:rsidRPr="00ED2093">
        <w:rPr>
          <w:rFonts w:ascii="Arial" w:hAnsi="Arial" w:cs="Arial"/>
          <w:sz w:val="22"/>
          <w:szCs w:val="22"/>
        </w:rPr>
        <w:t>professionally-looking</w:t>
      </w:r>
      <w:proofErr w:type="gramEnd"/>
      <w:r w:rsidRPr="00ED2093">
        <w:rPr>
          <w:rFonts w:ascii="Arial" w:hAnsi="Arial" w:cs="Arial"/>
          <w:sz w:val="22"/>
          <w:szCs w:val="22"/>
        </w:rPr>
        <w:t xml:space="preserve"> printed and managerial reports. Moreover, Relationships help to connect the tables based on common fields and maintain the integrity of the data without any duplication </w:t>
      </w:r>
      <w:sdt>
        <w:sdtPr>
          <w:rPr>
            <w:rFonts w:ascii="Arial" w:hAnsi="Arial" w:cs="Arial"/>
            <w:sz w:val="22"/>
            <w:szCs w:val="22"/>
          </w:rPr>
          <w:id w:val="-1368906535"/>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Cox10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[15]</w:t>
          </w:r>
          <w:r w:rsidRPr="00ED2093">
            <w:rPr>
              <w:rFonts w:ascii="Arial" w:hAnsi="Arial" w:cs="Arial"/>
              <w:sz w:val="22"/>
              <w:szCs w:val="22"/>
            </w:rPr>
            <w:fldChar w:fldCharType="end"/>
          </w:r>
        </w:sdtContent>
      </w:sdt>
      <w:r w:rsidRPr="00ED2093">
        <w:rPr>
          <w:rFonts w:ascii="Arial" w:hAnsi="Arial" w:cs="Arial"/>
          <w:sz w:val="22"/>
          <w:szCs w:val="22"/>
        </w:rPr>
        <w:t>.</w:t>
      </w:r>
    </w:p>
    <w:p w14:paraId="0BA0EF3C" w14:textId="49403AF3"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Small and medium-sized businesses use Microsoft Access for storing customer records, employee databases, inventories, suppliers' data, students' data and sales. This program helps to retrieve information rapidly and manage reporting. Microsoft Access works well with Microsoft Excel and Microsoft Word and allows exporting data for analysis or creating business report </w:t>
      </w:r>
      <w:sdt>
        <w:sdtPr>
          <w:rPr>
            <w:rFonts w:ascii="Arial" w:hAnsi="Arial" w:cs="Arial"/>
            <w:sz w:val="22"/>
            <w:szCs w:val="22"/>
          </w:rPr>
          <w:id w:val="120963448"/>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Oma21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[16]</w:t>
          </w:r>
          <w:r w:rsidRPr="00ED2093">
            <w:rPr>
              <w:rFonts w:ascii="Arial" w:hAnsi="Arial" w:cs="Arial"/>
              <w:sz w:val="22"/>
              <w:szCs w:val="22"/>
            </w:rPr>
            <w:fldChar w:fldCharType="end"/>
          </w:r>
        </w:sdtContent>
      </w:sdt>
      <w:r w:rsidRPr="00ED2093">
        <w:rPr>
          <w:rFonts w:ascii="Arial" w:hAnsi="Arial" w:cs="Arial"/>
          <w:sz w:val="22"/>
          <w:szCs w:val="22"/>
        </w:rPr>
        <w:t>.</w:t>
      </w:r>
    </w:p>
    <w:p w14:paraId="38067FDA" w14:textId="4B48A2A3" w:rsidR="00B31D7E" w:rsidRDefault="007A5926" w:rsidP="00ED2093">
      <w:pPr>
        <w:spacing w:line="360" w:lineRule="auto"/>
        <w:rPr>
          <w:rFonts w:ascii="Arial" w:hAnsi="Arial" w:cs="Arial"/>
          <w:sz w:val="22"/>
          <w:szCs w:val="22"/>
        </w:rPr>
      </w:pPr>
      <w:r w:rsidRPr="00ED2093">
        <w:rPr>
          <w:rFonts w:ascii="Arial" w:hAnsi="Arial" w:cs="Arial"/>
          <w:sz w:val="22"/>
          <w:szCs w:val="22"/>
        </w:rPr>
        <w:t>While Microsoft Access offers an effective database system to many companies, it has certain limitations as well. The first thing is that it is meant to work in Windows operating system and therefore cannot be efficient enough in dealing with large corporate databases where there are lots of simultaneous users. Also, creating complicated databases needs some basic knowledge about relational databases. However, Microsoft Access is still an effective and cheap system.</w:t>
      </w:r>
    </w:p>
    <w:p w14:paraId="3C941CDC" w14:textId="77777777" w:rsidR="00B31D7E" w:rsidRDefault="00B31D7E">
      <w:pPr>
        <w:spacing w:after="0" w:line="240" w:lineRule="auto"/>
        <w:rPr>
          <w:rFonts w:ascii="Arial" w:hAnsi="Arial" w:cs="Arial"/>
          <w:sz w:val="22"/>
          <w:szCs w:val="22"/>
        </w:rPr>
      </w:pPr>
      <w:r>
        <w:rPr>
          <w:rFonts w:ascii="Arial" w:hAnsi="Arial" w:cs="Arial"/>
          <w:sz w:val="22"/>
          <w:szCs w:val="22"/>
        </w:rPr>
        <w:br w:type="page"/>
      </w:r>
    </w:p>
    <w:p w14:paraId="2C8A28B6" w14:textId="77777777" w:rsidR="000A0200" w:rsidRPr="00ED2093" w:rsidRDefault="000A0200" w:rsidP="00ED209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9"/>
        <w:gridCol w:w="4507"/>
      </w:tblGrid>
      <w:tr w:rsidR="000A0200" w:rsidRPr="00ED2093" w14:paraId="10C00528" w14:textId="77777777">
        <w:tc>
          <w:tcPr>
            <w:tcW w:w="4621" w:type="dxa"/>
            <w:vAlign w:val="center"/>
          </w:tcPr>
          <w:p w14:paraId="6C63AABB"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Feature</w:t>
            </w:r>
          </w:p>
        </w:tc>
        <w:tc>
          <w:tcPr>
            <w:tcW w:w="4621" w:type="dxa"/>
            <w:vAlign w:val="center"/>
          </w:tcPr>
          <w:p w14:paraId="4699AE49"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Business Use</w:t>
            </w:r>
          </w:p>
        </w:tc>
      </w:tr>
      <w:tr w:rsidR="000A0200" w:rsidRPr="00ED2093" w14:paraId="191D2A60" w14:textId="77777777">
        <w:tc>
          <w:tcPr>
            <w:tcW w:w="4621" w:type="dxa"/>
            <w:vAlign w:val="center"/>
          </w:tcPr>
          <w:p w14:paraId="319292D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Tables</w:t>
            </w:r>
          </w:p>
        </w:tc>
        <w:tc>
          <w:tcPr>
            <w:tcW w:w="4621" w:type="dxa"/>
            <w:vAlign w:val="center"/>
          </w:tcPr>
          <w:p w14:paraId="5F173A1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Store structured business information</w:t>
            </w:r>
          </w:p>
        </w:tc>
      </w:tr>
      <w:tr w:rsidR="000A0200" w:rsidRPr="00ED2093" w14:paraId="13D9DB1E" w14:textId="77777777">
        <w:tc>
          <w:tcPr>
            <w:tcW w:w="4621" w:type="dxa"/>
            <w:vAlign w:val="center"/>
          </w:tcPr>
          <w:p w14:paraId="0EEF756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Queries</w:t>
            </w:r>
          </w:p>
        </w:tc>
        <w:tc>
          <w:tcPr>
            <w:tcW w:w="4621" w:type="dxa"/>
            <w:vAlign w:val="center"/>
          </w:tcPr>
          <w:p w14:paraId="1378943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Retrieve and filter specific data</w:t>
            </w:r>
          </w:p>
        </w:tc>
      </w:tr>
      <w:tr w:rsidR="000A0200" w:rsidRPr="00ED2093" w14:paraId="17FC4007" w14:textId="77777777">
        <w:tc>
          <w:tcPr>
            <w:tcW w:w="4621" w:type="dxa"/>
            <w:vAlign w:val="center"/>
          </w:tcPr>
          <w:p w14:paraId="27B7D40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Forms</w:t>
            </w:r>
          </w:p>
        </w:tc>
        <w:tc>
          <w:tcPr>
            <w:tcW w:w="4621" w:type="dxa"/>
            <w:vAlign w:val="center"/>
          </w:tcPr>
          <w:p w14:paraId="524E115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Simplify data entry and updating</w:t>
            </w:r>
          </w:p>
        </w:tc>
      </w:tr>
      <w:tr w:rsidR="000A0200" w:rsidRPr="00ED2093" w14:paraId="4F338E95" w14:textId="77777777">
        <w:tc>
          <w:tcPr>
            <w:tcW w:w="4621" w:type="dxa"/>
            <w:vAlign w:val="center"/>
          </w:tcPr>
          <w:p w14:paraId="433104F7"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Reports</w:t>
            </w:r>
          </w:p>
        </w:tc>
        <w:tc>
          <w:tcPr>
            <w:tcW w:w="4621" w:type="dxa"/>
            <w:vAlign w:val="center"/>
          </w:tcPr>
          <w:p w14:paraId="4A9848F4"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Generate professional management reports</w:t>
            </w:r>
          </w:p>
        </w:tc>
      </w:tr>
      <w:tr w:rsidR="000A0200" w:rsidRPr="00ED2093" w14:paraId="007FE576" w14:textId="77777777">
        <w:tc>
          <w:tcPr>
            <w:tcW w:w="4621" w:type="dxa"/>
            <w:vAlign w:val="center"/>
          </w:tcPr>
          <w:p w14:paraId="07F1D11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Relationships</w:t>
            </w:r>
          </w:p>
        </w:tc>
        <w:tc>
          <w:tcPr>
            <w:tcW w:w="4621" w:type="dxa"/>
            <w:vAlign w:val="center"/>
          </w:tcPr>
          <w:p w14:paraId="62EEDC2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Link related tables and maintain data integrity</w:t>
            </w:r>
          </w:p>
        </w:tc>
      </w:tr>
    </w:tbl>
    <w:p w14:paraId="4592A2EE"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6: Key Features of Microsoft Access</w:t>
      </w:r>
    </w:p>
    <w:p w14:paraId="25814DBE" w14:textId="77777777" w:rsidR="000A0200" w:rsidRPr="00ED2093" w:rsidRDefault="007A5926" w:rsidP="00ED2093">
      <w:pPr>
        <w:spacing w:line="360" w:lineRule="auto"/>
        <w:rPr>
          <w:rFonts w:ascii="Arial" w:hAnsi="Arial" w:cs="Arial"/>
          <w:sz w:val="22"/>
          <w:szCs w:val="22"/>
        </w:rPr>
      </w:pPr>
      <w:r w:rsidRPr="00ED2093">
        <w:rPr>
          <w:rFonts w:ascii="Arial" w:hAnsi="Arial" w:cs="Arial"/>
          <w:b/>
          <w:bCs/>
          <w:sz w:val="22"/>
          <w:szCs w:val="22"/>
        </w:rPr>
        <w:t>Summary Comparison of Microsoft Office Applications</w:t>
      </w:r>
    </w:p>
    <w:tbl>
      <w:tblPr>
        <w:tblStyle w:val="TableGrid"/>
        <w:tblW w:w="0" w:type="auto"/>
        <w:tblLook w:val="04A0" w:firstRow="1" w:lastRow="0" w:firstColumn="1" w:lastColumn="0" w:noHBand="0" w:noVBand="1"/>
      </w:tblPr>
      <w:tblGrid>
        <w:gridCol w:w="2248"/>
        <w:gridCol w:w="2257"/>
        <w:gridCol w:w="2269"/>
        <w:gridCol w:w="2242"/>
      </w:tblGrid>
      <w:tr w:rsidR="000A0200" w:rsidRPr="00ED2093" w14:paraId="20D90D30" w14:textId="77777777">
        <w:tc>
          <w:tcPr>
            <w:tcW w:w="2310" w:type="dxa"/>
            <w:vAlign w:val="center"/>
          </w:tcPr>
          <w:p w14:paraId="6C9049B0"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Application</w:t>
            </w:r>
          </w:p>
        </w:tc>
        <w:tc>
          <w:tcPr>
            <w:tcW w:w="2310" w:type="dxa"/>
            <w:vAlign w:val="center"/>
          </w:tcPr>
          <w:p w14:paraId="7667D2B4"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Primary Purpose</w:t>
            </w:r>
          </w:p>
        </w:tc>
        <w:tc>
          <w:tcPr>
            <w:tcW w:w="2311" w:type="dxa"/>
            <w:vAlign w:val="center"/>
          </w:tcPr>
          <w:p w14:paraId="080B47A5"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Major Benefit</w:t>
            </w:r>
          </w:p>
        </w:tc>
        <w:tc>
          <w:tcPr>
            <w:tcW w:w="2311" w:type="dxa"/>
            <w:vAlign w:val="center"/>
          </w:tcPr>
          <w:p w14:paraId="33C828FC"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Limitation</w:t>
            </w:r>
          </w:p>
        </w:tc>
      </w:tr>
      <w:tr w:rsidR="000A0200" w:rsidRPr="00ED2093" w14:paraId="711BDAE0" w14:textId="77777777">
        <w:tc>
          <w:tcPr>
            <w:tcW w:w="2310" w:type="dxa"/>
            <w:vAlign w:val="center"/>
          </w:tcPr>
          <w:p w14:paraId="41DBA26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Microsoft Word</w:t>
            </w:r>
          </w:p>
        </w:tc>
        <w:tc>
          <w:tcPr>
            <w:tcW w:w="2310" w:type="dxa"/>
            <w:vAlign w:val="center"/>
          </w:tcPr>
          <w:p w14:paraId="21F263E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Document creation</w:t>
            </w:r>
          </w:p>
        </w:tc>
        <w:tc>
          <w:tcPr>
            <w:tcW w:w="2311" w:type="dxa"/>
            <w:vAlign w:val="center"/>
          </w:tcPr>
          <w:p w14:paraId="6AF01D0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Professional document preparation</w:t>
            </w:r>
          </w:p>
        </w:tc>
        <w:tc>
          <w:tcPr>
            <w:tcW w:w="2311" w:type="dxa"/>
            <w:vAlign w:val="center"/>
          </w:tcPr>
          <w:p w14:paraId="1896ED57"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Limited data analysis capabilities</w:t>
            </w:r>
          </w:p>
        </w:tc>
      </w:tr>
      <w:tr w:rsidR="000A0200" w:rsidRPr="00ED2093" w14:paraId="7CC7ECDC" w14:textId="77777777">
        <w:tc>
          <w:tcPr>
            <w:tcW w:w="2310" w:type="dxa"/>
            <w:vAlign w:val="center"/>
          </w:tcPr>
          <w:p w14:paraId="54A8AD0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Microsoft PowerPoint</w:t>
            </w:r>
          </w:p>
        </w:tc>
        <w:tc>
          <w:tcPr>
            <w:tcW w:w="2310" w:type="dxa"/>
            <w:vAlign w:val="center"/>
          </w:tcPr>
          <w:p w14:paraId="66029D8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Business presentations</w:t>
            </w:r>
          </w:p>
        </w:tc>
        <w:tc>
          <w:tcPr>
            <w:tcW w:w="2311" w:type="dxa"/>
            <w:vAlign w:val="center"/>
          </w:tcPr>
          <w:p w14:paraId="0D619EB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Effective visual communication</w:t>
            </w:r>
          </w:p>
        </w:tc>
        <w:tc>
          <w:tcPr>
            <w:tcW w:w="2311" w:type="dxa"/>
            <w:vAlign w:val="center"/>
          </w:tcPr>
          <w:p w14:paraId="7513343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Less suitable for detailed analytical work</w:t>
            </w:r>
          </w:p>
        </w:tc>
      </w:tr>
      <w:tr w:rsidR="000A0200" w:rsidRPr="00ED2093" w14:paraId="4D9E2462" w14:textId="77777777">
        <w:tc>
          <w:tcPr>
            <w:tcW w:w="2310" w:type="dxa"/>
            <w:vAlign w:val="center"/>
          </w:tcPr>
          <w:p w14:paraId="1CD6B8E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Microsoft Excel</w:t>
            </w:r>
          </w:p>
        </w:tc>
        <w:tc>
          <w:tcPr>
            <w:tcW w:w="2310" w:type="dxa"/>
            <w:vAlign w:val="center"/>
          </w:tcPr>
          <w:p w14:paraId="7480F91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Data analysis and calculations</w:t>
            </w:r>
          </w:p>
        </w:tc>
        <w:tc>
          <w:tcPr>
            <w:tcW w:w="2311" w:type="dxa"/>
            <w:vAlign w:val="center"/>
          </w:tcPr>
          <w:p w14:paraId="12E0F2E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Powerful analytical and forecasting functions</w:t>
            </w:r>
          </w:p>
        </w:tc>
        <w:tc>
          <w:tcPr>
            <w:tcW w:w="2311" w:type="dxa"/>
            <w:vAlign w:val="center"/>
          </w:tcPr>
          <w:p w14:paraId="5AD2373E"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Large datasets can become complex to manage</w:t>
            </w:r>
          </w:p>
        </w:tc>
      </w:tr>
      <w:tr w:rsidR="000A0200" w:rsidRPr="00ED2093" w14:paraId="38C0CCFC" w14:textId="77777777">
        <w:tc>
          <w:tcPr>
            <w:tcW w:w="2310" w:type="dxa"/>
            <w:vAlign w:val="center"/>
          </w:tcPr>
          <w:p w14:paraId="46E69BC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Microsoft Access</w:t>
            </w:r>
          </w:p>
        </w:tc>
        <w:tc>
          <w:tcPr>
            <w:tcW w:w="2310" w:type="dxa"/>
            <w:vAlign w:val="center"/>
          </w:tcPr>
          <w:p w14:paraId="17F38C9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Database management</w:t>
            </w:r>
          </w:p>
        </w:tc>
        <w:tc>
          <w:tcPr>
            <w:tcW w:w="2311" w:type="dxa"/>
            <w:vAlign w:val="center"/>
          </w:tcPr>
          <w:p w14:paraId="75647E0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Structured storage and retrieval of business data</w:t>
            </w:r>
          </w:p>
        </w:tc>
        <w:tc>
          <w:tcPr>
            <w:tcW w:w="2311" w:type="dxa"/>
            <w:vAlign w:val="center"/>
          </w:tcPr>
          <w:p w14:paraId="2B42B25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Windows-only and requires database knowledge</w:t>
            </w:r>
          </w:p>
        </w:tc>
      </w:tr>
    </w:tbl>
    <w:p w14:paraId="5784B26B"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7: Comparison of Microsoft Office Applications</w:t>
      </w:r>
    </w:p>
    <w:p w14:paraId="35D83B8C" w14:textId="77777777" w:rsidR="00B31D7E" w:rsidRDefault="00B31D7E">
      <w:pPr>
        <w:spacing w:after="0" w:line="240" w:lineRule="auto"/>
        <w:rPr>
          <w:rFonts w:ascii="Arial" w:hAnsi="Arial" w:cs="Arial"/>
          <w:b/>
          <w:bCs/>
          <w:sz w:val="22"/>
          <w:szCs w:val="22"/>
        </w:rPr>
      </w:pPr>
      <w:r>
        <w:rPr>
          <w:rFonts w:ascii="Arial" w:hAnsi="Arial" w:cs="Arial"/>
          <w:b/>
          <w:bCs/>
          <w:sz w:val="22"/>
          <w:szCs w:val="22"/>
        </w:rPr>
        <w:br w:type="page"/>
      </w:r>
    </w:p>
    <w:p w14:paraId="18BD88AB" w14:textId="56592B20"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Conclusion</w:t>
      </w:r>
    </w:p>
    <w:p w14:paraId="3A30BAC6"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In modern businesses, Microsoft Office software programs remain important because they </w:t>
      </w:r>
      <w:proofErr w:type="gramStart"/>
      <w:r w:rsidRPr="00ED2093">
        <w:rPr>
          <w:rFonts w:ascii="Arial" w:hAnsi="Arial" w:cs="Arial"/>
          <w:sz w:val="22"/>
          <w:szCs w:val="22"/>
        </w:rPr>
        <w:t>have the ability to</w:t>
      </w:r>
      <w:proofErr w:type="gramEnd"/>
      <w:r w:rsidRPr="00ED2093">
        <w:rPr>
          <w:rFonts w:ascii="Arial" w:hAnsi="Arial" w:cs="Arial"/>
          <w:sz w:val="22"/>
          <w:szCs w:val="22"/>
        </w:rPr>
        <w:t xml:space="preserve"> enhance the effectiveness of business operations by boosting productivity, communication, managing information, and making decisions. The Microsoft Word program is helpful in creating professional documents while the PowerPoint program is beneficial to businesses because it enables them to present information using impressive presentations. Microsoft Excel provides analytical capabilities that are essential to organisations to enable them to manage money, make predictions and business intelligence, while Access makes it easy for organisations to keep information in a structured database. Although each of these programs has its own limitations, collectively, they have the capability to allow organisations to manage documents, analyse data, communicate and keep records using a digital platform.</w:t>
      </w:r>
    </w:p>
    <w:p w14:paraId="7A7A0FAC" w14:textId="1923EF01" w:rsidR="00B31D7E" w:rsidRDefault="00B31D7E">
      <w:pPr>
        <w:spacing w:after="0" w:line="240" w:lineRule="auto"/>
        <w:rPr>
          <w:rFonts w:ascii="Arial" w:hAnsi="Arial" w:cs="Arial"/>
          <w:sz w:val="22"/>
          <w:szCs w:val="22"/>
        </w:rPr>
      </w:pPr>
      <w:r>
        <w:rPr>
          <w:rFonts w:ascii="Arial" w:hAnsi="Arial" w:cs="Arial"/>
          <w:sz w:val="22"/>
          <w:szCs w:val="22"/>
        </w:rPr>
        <w:br w:type="page"/>
      </w:r>
    </w:p>
    <w:p w14:paraId="37B84035" w14:textId="746EAE75" w:rsidR="000A0200" w:rsidRPr="00ED2093" w:rsidRDefault="007A5926" w:rsidP="00ED2093">
      <w:pPr>
        <w:pStyle w:val="Heading2"/>
        <w:spacing w:line="360" w:lineRule="auto"/>
        <w:rPr>
          <w:rFonts w:ascii="Arial" w:hAnsi="Arial" w:cs="Arial"/>
          <w:sz w:val="22"/>
          <w:szCs w:val="22"/>
        </w:rPr>
      </w:pPr>
      <w:bookmarkStart w:id="8" w:name="_Toc232436438"/>
      <w:bookmarkStart w:id="9" w:name="_Toc237342112"/>
      <w:r w:rsidRPr="00ED2093">
        <w:rPr>
          <w:rFonts w:ascii="Arial" w:hAnsi="Arial" w:cs="Arial"/>
          <w:sz w:val="22"/>
          <w:szCs w:val="22"/>
        </w:rPr>
        <w:lastRenderedPageBreak/>
        <w:t>3.</w:t>
      </w:r>
      <w:r w:rsidR="00DF62C3">
        <w:rPr>
          <w:rFonts w:ascii="Arial" w:hAnsi="Arial" w:cs="Arial"/>
          <w:sz w:val="22"/>
          <w:szCs w:val="22"/>
        </w:rPr>
        <w:t>b</w:t>
      </w:r>
      <w:r w:rsidRPr="00ED2093">
        <w:rPr>
          <w:rFonts w:ascii="Arial" w:hAnsi="Arial" w:cs="Arial"/>
          <w:sz w:val="22"/>
          <w:szCs w:val="22"/>
        </w:rPr>
        <w:t xml:space="preserve"> Test any two features</w:t>
      </w:r>
      <w:bookmarkEnd w:id="8"/>
      <w:bookmarkEnd w:id="9"/>
    </w:p>
    <w:p w14:paraId="3283FB82"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drawing>
          <wp:inline distT="0" distB="0" distL="114300" distR="114300" wp14:anchorId="569E26FB" wp14:editId="0C4A4F97">
            <wp:extent cx="5318125" cy="3545205"/>
            <wp:effectExtent l="0" t="0" r="15875" b="17145"/>
            <wp:docPr id="7" name="Picture 7" descr="ChatGPT Image Aug 3, 2026, 05_34_56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tGPT Image Aug 3, 2026, 05_34_56 PM"/>
                    <pic:cNvPicPr>
                      <a:picLocks noChangeAspect="1"/>
                    </pic:cNvPicPr>
                  </pic:nvPicPr>
                  <pic:blipFill>
                    <a:blip r:embed="rId8"/>
                    <a:stretch>
                      <a:fillRect/>
                    </a:stretch>
                  </pic:blipFill>
                  <pic:spPr>
                    <a:xfrm>
                      <a:off x="0" y="0"/>
                      <a:ext cx="5318125" cy="3545205"/>
                    </a:xfrm>
                    <a:prstGeom prst="rect">
                      <a:avLst/>
                    </a:prstGeom>
                  </pic:spPr>
                </pic:pic>
              </a:graphicData>
            </a:graphic>
          </wp:inline>
        </w:drawing>
      </w:r>
    </w:p>
    <w:p w14:paraId="0C54844B" w14:textId="77777777" w:rsidR="000A0200" w:rsidRPr="00ED2093" w:rsidRDefault="007A5926" w:rsidP="0021360B">
      <w:bookmarkStart w:id="10" w:name="_Toc237084667"/>
      <w:r w:rsidRPr="00ED2093">
        <w:t>Figure 2: Practical Test – IF Function</w:t>
      </w:r>
      <w:bookmarkEnd w:id="10"/>
    </w:p>
    <w:p w14:paraId="2163F176" w14:textId="77777777" w:rsidR="000A0200" w:rsidRPr="00ED2093" w:rsidRDefault="000A0200" w:rsidP="00ED2093">
      <w:pPr>
        <w:spacing w:line="360" w:lineRule="auto"/>
        <w:rPr>
          <w:rFonts w:ascii="Arial" w:hAnsi="Arial" w:cs="Arial"/>
          <w:sz w:val="22"/>
          <w:szCs w:val="22"/>
        </w:rPr>
      </w:pPr>
    </w:p>
    <w:p w14:paraId="123308E6"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drawing>
          <wp:inline distT="0" distB="0" distL="114300" distR="114300" wp14:anchorId="19DC169F" wp14:editId="2B5C7F2B">
            <wp:extent cx="5720080" cy="3268980"/>
            <wp:effectExtent l="0" t="0" r="13970" b="7620"/>
            <wp:docPr id="9" name="Picture 9" descr="ChatGPT Image Aug 5, 2026, 11_28_39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tGPT Image Aug 5, 2026, 11_28_39 AM"/>
                    <pic:cNvPicPr>
                      <a:picLocks noChangeAspect="1"/>
                    </pic:cNvPicPr>
                  </pic:nvPicPr>
                  <pic:blipFill>
                    <a:blip r:embed="rId9"/>
                    <a:stretch>
                      <a:fillRect/>
                    </a:stretch>
                  </pic:blipFill>
                  <pic:spPr>
                    <a:xfrm>
                      <a:off x="0" y="0"/>
                      <a:ext cx="5720080" cy="3268980"/>
                    </a:xfrm>
                    <a:prstGeom prst="rect">
                      <a:avLst/>
                    </a:prstGeom>
                  </pic:spPr>
                </pic:pic>
              </a:graphicData>
            </a:graphic>
          </wp:inline>
        </w:drawing>
      </w:r>
    </w:p>
    <w:p w14:paraId="4AE9088A" w14:textId="77777777" w:rsidR="000A0200" w:rsidRPr="00ED2093" w:rsidRDefault="007A5926" w:rsidP="0021360B">
      <w:bookmarkStart w:id="11" w:name="_Toc237084668"/>
      <w:r w:rsidRPr="00ED2093">
        <w:t>Figure 3: Practical Test – IF Function</w:t>
      </w:r>
      <w:bookmarkEnd w:id="11"/>
    </w:p>
    <w:p w14:paraId="68F97DAE"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lastRenderedPageBreak/>
        <w:t>The use of the IF function was illustrated in Microsoft Excel to show how the function can make decisions using predetermined conditions. A worksheet with data of students' ID, names, subjects, marks scored, and passing marks was created. The IF function =IF(E2&gt;=50,"Pass","Fail") was used in the Result column to determine if the student scored the necessary passing marks. Excel automatically checked the condition of each record and if the marks scored by the student were greater or equal to 50, then the result "Pass" was returned, while if not, "Fail" was returned.</w:t>
      </w:r>
    </w:p>
    <w:p w14:paraId="46577D76" w14:textId="77777777" w:rsidR="000A0200" w:rsidRPr="00ED2093" w:rsidRDefault="000A0200" w:rsidP="00ED2093">
      <w:pPr>
        <w:spacing w:line="360" w:lineRule="auto"/>
        <w:rPr>
          <w:rFonts w:ascii="Arial" w:hAnsi="Arial" w:cs="Arial"/>
          <w:sz w:val="22"/>
          <w:szCs w:val="22"/>
        </w:rPr>
      </w:pPr>
    </w:p>
    <w:p w14:paraId="2574FE5F"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Figure 2 and 3 shows the completed worksheet where the dataset, IF formula shown in the formula bar, and automatically produced results have been included. This practical exercise is a demonstration on how Excel makes it easier to do repetitive computations and at the same time increases accuracy, hence reduces the chances of making any human errors. The IF function is commonly used in a business setting for appraising employees’ performance, monitoring sales targets, classifying stock situation, decision-making processes in finance and assessing customers’ eligibility.</w:t>
      </w:r>
    </w:p>
    <w:p w14:paraId="144F4893"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drawing>
          <wp:inline distT="0" distB="0" distL="114300" distR="114300" wp14:anchorId="1687714F" wp14:editId="6512B19F">
            <wp:extent cx="5720715" cy="3813810"/>
            <wp:effectExtent l="0" t="0" r="13335" b="15240"/>
            <wp:docPr id="8" name="Picture 8" descr="ChatGPT Image Aug 3, 2026, 05_37_52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tGPT Image Aug 3, 2026, 05_37_52 PM"/>
                    <pic:cNvPicPr>
                      <a:picLocks noChangeAspect="1"/>
                    </pic:cNvPicPr>
                  </pic:nvPicPr>
                  <pic:blipFill>
                    <a:blip r:embed="rId10"/>
                    <a:stretch>
                      <a:fillRect/>
                    </a:stretch>
                  </pic:blipFill>
                  <pic:spPr>
                    <a:xfrm>
                      <a:off x="0" y="0"/>
                      <a:ext cx="5720715" cy="3813810"/>
                    </a:xfrm>
                    <a:prstGeom prst="rect">
                      <a:avLst/>
                    </a:prstGeom>
                  </pic:spPr>
                </pic:pic>
              </a:graphicData>
            </a:graphic>
          </wp:inline>
        </w:drawing>
      </w:r>
      <w:r w:rsidRPr="00ED2093">
        <w:rPr>
          <w:rFonts w:ascii="Arial" w:hAnsi="Arial" w:cs="Arial"/>
          <w:sz w:val="22"/>
          <w:szCs w:val="22"/>
        </w:rPr>
        <w:t>Figure 4. Microsoft Excel – Pivot Table Practical Test.</w:t>
      </w:r>
    </w:p>
    <w:p w14:paraId="409FDC82"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lastRenderedPageBreak/>
        <w:drawing>
          <wp:inline distT="0" distB="0" distL="114300" distR="114300" wp14:anchorId="19351D5F" wp14:editId="25B47B9D">
            <wp:extent cx="5717540" cy="3434715"/>
            <wp:effectExtent l="0" t="0" r="16510" b="13335"/>
            <wp:docPr id="10" name="Picture 10" descr="ChatGPT Image Aug 5, 2026, 11_36_58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tGPT Image Aug 5, 2026, 11_36_58 AM"/>
                    <pic:cNvPicPr>
                      <a:picLocks noChangeAspect="1"/>
                    </pic:cNvPicPr>
                  </pic:nvPicPr>
                  <pic:blipFill>
                    <a:blip r:embed="rId11"/>
                    <a:stretch>
                      <a:fillRect/>
                    </a:stretch>
                  </pic:blipFill>
                  <pic:spPr>
                    <a:xfrm>
                      <a:off x="0" y="0"/>
                      <a:ext cx="5717540" cy="3434715"/>
                    </a:xfrm>
                    <a:prstGeom prst="rect">
                      <a:avLst/>
                    </a:prstGeom>
                  </pic:spPr>
                </pic:pic>
              </a:graphicData>
            </a:graphic>
          </wp:inline>
        </w:drawing>
      </w:r>
    </w:p>
    <w:p w14:paraId="4FDB4E67"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Figure 5. Microsoft Excel – Pivot Table Practical Test.</w:t>
      </w:r>
    </w:p>
    <w:p w14:paraId="2B5BA3D4"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Pivot Table functionality was examined </w:t>
      </w:r>
      <w:proofErr w:type="gramStart"/>
      <w:r w:rsidRPr="00ED2093">
        <w:rPr>
          <w:rFonts w:ascii="Arial" w:hAnsi="Arial" w:cs="Arial"/>
          <w:sz w:val="22"/>
          <w:szCs w:val="22"/>
        </w:rPr>
        <w:t>as a means to</w:t>
      </w:r>
      <w:proofErr w:type="gramEnd"/>
      <w:r w:rsidRPr="00ED2093">
        <w:rPr>
          <w:rFonts w:ascii="Arial" w:hAnsi="Arial" w:cs="Arial"/>
          <w:sz w:val="22"/>
          <w:szCs w:val="22"/>
        </w:rPr>
        <w:t xml:space="preserve"> illustrate the effectiveness of Excel in summarising and analysing large amounts of data. A sample dataset of sales that included order information, regions, products, category, quantity, price per unit, and total sales was created before making the Pivot Table. The whole dataset was </w:t>
      </w:r>
      <w:proofErr w:type="gramStart"/>
      <w:r w:rsidRPr="00ED2093">
        <w:rPr>
          <w:rFonts w:ascii="Arial" w:hAnsi="Arial" w:cs="Arial"/>
          <w:sz w:val="22"/>
          <w:szCs w:val="22"/>
        </w:rPr>
        <w:t>selected</w:t>
      </w:r>
      <w:proofErr w:type="gramEnd"/>
      <w:r w:rsidRPr="00ED2093">
        <w:rPr>
          <w:rFonts w:ascii="Arial" w:hAnsi="Arial" w:cs="Arial"/>
          <w:sz w:val="22"/>
          <w:szCs w:val="22"/>
        </w:rPr>
        <w:t xml:space="preserve"> and a new Pivot Table was made by clicking Insert → PivotTable. The Region was dragged to the Rows box, Category to the Columns box, and Total Sales to the Values box using the Sum operation.</w:t>
      </w:r>
    </w:p>
    <w:p w14:paraId="75A8D0C2"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Figure 4 and 5 shows the whole practical procedure involving the initial data set, the setup of fields within the Pivot Table, and the resulting output after summarising. The report generated assists the users in spotting trends in sales, comparing the regions in terms of their performance, and assessing revenues on a category basis without any manual calculation required. The above practical application illustrates the application of Pivot Tables in helping an organisation to convert data into useful information through business intelligence. Pivot Tables are used in organisations to analyse sales, financial performance, inventory, and monitoring performances due to the ability to give quick insights and assist in strategic decision making.</w:t>
      </w:r>
    </w:p>
    <w:p w14:paraId="2D7387D2" w14:textId="77777777" w:rsidR="008437BA" w:rsidRDefault="008437BA">
      <w:pPr>
        <w:spacing w:after="0" w:line="240" w:lineRule="auto"/>
        <w:rPr>
          <w:rFonts w:ascii="Arial" w:eastAsiaTheme="majorEastAsia" w:hAnsi="Arial" w:cs="Arial"/>
          <w:b/>
          <w:color w:val="0F4761" w:themeColor="accent1" w:themeShade="BF"/>
          <w:sz w:val="22"/>
          <w:szCs w:val="22"/>
        </w:rPr>
      </w:pPr>
      <w:r>
        <w:rPr>
          <w:rFonts w:ascii="Arial" w:hAnsi="Arial" w:cs="Arial"/>
          <w:sz w:val="22"/>
          <w:szCs w:val="22"/>
        </w:rPr>
        <w:br w:type="page"/>
      </w:r>
    </w:p>
    <w:p w14:paraId="685D8D06" w14:textId="10DA9ADB" w:rsidR="000A0200" w:rsidRPr="00ED2093" w:rsidRDefault="007A5926" w:rsidP="00ED2093">
      <w:pPr>
        <w:pStyle w:val="Heading1"/>
        <w:spacing w:line="360" w:lineRule="auto"/>
        <w:rPr>
          <w:rFonts w:ascii="Arial" w:hAnsi="Arial" w:cs="Arial"/>
          <w:sz w:val="22"/>
          <w:szCs w:val="22"/>
        </w:rPr>
      </w:pPr>
      <w:bookmarkStart w:id="12" w:name="_Toc237342113"/>
      <w:r w:rsidRPr="00ED2093">
        <w:rPr>
          <w:rFonts w:ascii="Arial" w:hAnsi="Arial" w:cs="Arial"/>
          <w:sz w:val="22"/>
          <w:szCs w:val="22"/>
        </w:rPr>
        <w:lastRenderedPageBreak/>
        <w:t>Task 4. Communication and Collaboration applications</w:t>
      </w:r>
      <w:bookmarkEnd w:id="12"/>
    </w:p>
    <w:p w14:paraId="67F80468" w14:textId="6DDDB954" w:rsidR="000A0200" w:rsidRPr="00ED2093" w:rsidRDefault="007A5926" w:rsidP="00ED2093">
      <w:pPr>
        <w:pStyle w:val="Heading2"/>
        <w:spacing w:line="360" w:lineRule="auto"/>
        <w:rPr>
          <w:rFonts w:ascii="Arial" w:hAnsi="Arial" w:cs="Arial"/>
          <w:sz w:val="22"/>
          <w:szCs w:val="22"/>
        </w:rPr>
      </w:pPr>
      <w:bookmarkStart w:id="13" w:name="_Toc237342114"/>
      <w:r w:rsidRPr="00ED2093">
        <w:rPr>
          <w:rFonts w:ascii="Arial" w:hAnsi="Arial" w:cs="Arial"/>
          <w:sz w:val="22"/>
          <w:szCs w:val="22"/>
        </w:rPr>
        <w:t>4.</w:t>
      </w:r>
      <w:r w:rsidR="007A3B9B">
        <w:rPr>
          <w:rFonts w:ascii="Arial" w:hAnsi="Arial" w:cs="Arial"/>
          <w:sz w:val="22"/>
          <w:szCs w:val="22"/>
        </w:rPr>
        <w:t>a</w:t>
      </w:r>
      <w:r w:rsidRPr="00ED2093">
        <w:rPr>
          <w:rFonts w:ascii="Arial" w:hAnsi="Arial" w:cs="Arial"/>
          <w:sz w:val="22"/>
          <w:szCs w:val="22"/>
        </w:rPr>
        <w:t xml:space="preserve"> One contemporary Communication and one Online Collaboration</w:t>
      </w:r>
      <w:bookmarkEnd w:id="13"/>
    </w:p>
    <w:p w14:paraId="30CDF2D5"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Introduction</w:t>
      </w:r>
    </w:p>
    <w:p w14:paraId="67E9A22E" w14:textId="1F33280F"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 importance of digital communication and collaboration tools has increased greatly in the environment where companies are increasingly being operated in an increasingly technology-dependent manner. With the help of these tools, workers </w:t>
      </w:r>
      <w:proofErr w:type="gramStart"/>
      <w:r w:rsidRPr="00ED2093">
        <w:rPr>
          <w:rFonts w:ascii="Arial" w:hAnsi="Arial" w:cs="Arial"/>
          <w:sz w:val="22"/>
          <w:szCs w:val="22"/>
        </w:rPr>
        <w:t>are able to</w:t>
      </w:r>
      <w:proofErr w:type="gramEnd"/>
      <w:r w:rsidRPr="00ED2093">
        <w:rPr>
          <w:rFonts w:ascii="Arial" w:hAnsi="Arial" w:cs="Arial"/>
          <w:sz w:val="22"/>
          <w:szCs w:val="22"/>
        </w:rPr>
        <w:t xml:space="preserve"> communicate effectively, work together on projects in a real-time mode, share corporate knowledge and increase productivity irrespective of the geographical location of people. Due to the fast spread of hybrid and remote work formats, the need for unified digital workplaces which would support efficient communication and decision-making process has increased significantly. Among the most popular software applications are Microsoft Teams, which is a comprehensive communications platform, and Google Workspace which is a collaborative solution hosted in the cloud </w:t>
      </w:r>
      <w:sdt>
        <w:sdtPr>
          <w:rPr>
            <w:rFonts w:ascii="Arial" w:hAnsi="Arial" w:cs="Arial"/>
            <w:sz w:val="22"/>
            <w:szCs w:val="22"/>
          </w:rPr>
          <w:id w:val="41646458"/>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Pre06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[17]</w:t>
          </w:r>
          <w:r w:rsidRPr="00ED2093">
            <w:rPr>
              <w:rFonts w:ascii="Arial" w:hAnsi="Arial" w:cs="Arial"/>
              <w:sz w:val="22"/>
              <w:szCs w:val="22"/>
            </w:rPr>
            <w:fldChar w:fldCharType="end"/>
          </w:r>
        </w:sdtContent>
      </w:sdt>
      <w:r w:rsidRPr="00ED2093">
        <w:rPr>
          <w:rFonts w:ascii="Arial" w:hAnsi="Arial" w:cs="Arial"/>
          <w:sz w:val="22"/>
          <w:szCs w:val="22"/>
        </w:rPr>
        <w:t>.</w:t>
      </w:r>
    </w:p>
    <w:p w14:paraId="08FF9F86" w14:textId="77777777" w:rsidR="000A0200" w:rsidRPr="00ED2093" w:rsidRDefault="000A0200" w:rsidP="00ED2093">
      <w:pPr>
        <w:spacing w:line="360" w:lineRule="auto"/>
        <w:rPr>
          <w:rFonts w:ascii="Arial" w:hAnsi="Arial" w:cs="Arial"/>
          <w:sz w:val="22"/>
          <w:szCs w:val="22"/>
        </w:rPr>
      </w:pPr>
    </w:p>
    <w:p w14:paraId="51977EDE"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Microsoft Teams as a Business Communication Tool</w:t>
      </w:r>
    </w:p>
    <w:p w14:paraId="3BEAE46A" w14:textId="7C2343C2"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Microsoft Teams is a communication platform that operates in the cloud and has been created by Microsoft. The platform combines functionalities like instant messaging, video conferencing, phone calling, file sharing, and application integration to form an integrated digital workspace. Companies can use Microsoft Teams to enable effective internal communication, conduct virtual meetings and collaborate across various departments, especially where people are working remotely </w:t>
      </w:r>
      <w:sdt>
        <w:sdtPr>
          <w:rPr>
            <w:rFonts w:ascii="Arial" w:hAnsi="Arial" w:cs="Arial"/>
            <w:sz w:val="22"/>
            <w:szCs w:val="22"/>
          </w:rPr>
          <w:id w:val="1386373838"/>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Tur21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[18]</w:t>
          </w:r>
          <w:r w:rsidRPr="00ED2093">
            <w:rPr>
              <w:rFonts w:ascii="Arial" w:hAnsi="Arial" w:cs="Arial"/>
              <w:sz w:val="22"/>
              <w:szCs w:val="22"/>
            </w:rPr>
            <w:fldChar w:fldCharType="end"/>
          </w:r>
        </w:sdtContent>
      </w:sdt>
      <w:r w:rsidRPr="00ED2093">
        <w:rPr>
          <w:rFonts w:ascii="Arial" w:hAnsi="Arial" w:cs="Arial"/>
          <w:sz w:val="22"/>
          <w:szCs w:val="22"/>
        </w:rPr>
        <w:t>.</w:t>
      </w:r>
    </w:p>
    <w:p w14:paraId="3D498136" w14:textId="364D8919"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There are many functionalities in Microsoft Teams which can help organisations enhance communication in the workplace. Such functionalities include private and group chats, video meetings both scheduled and instant, screen sharing, video meeting recording, file sharing with the use of OneDrive and SharePoint integration, live captions, calendars, and integration with Microsoft Office applications including Word, Excel, PowerPoint, and Outlook. Teams also integrate applications like Trello, Asana, Power BI, and Salesforce </w:t>
      </w:r>
      <w:sdt>
        <w:sdtPr>
          <w:rPr>
            <w:rFonts w:ascii="Arial" w:hAnsi="Arial" w:cs="Arial"/>
            <w:sz w:val="22"/>
            <w:szCs w:val="22"/>
          </w:rPr>
          <w:id w:val="1787000901"/>
        </w:sdtPr>
        <w:sdtEndPr/>
        <w:sdtContent>
          <w:r w:rsidRPr="00ED2093">
            <w:rPr>
              <w:rFonts w:ascii="Arial" w:hAnsi="Arial" w:cs="Arial"/>
              <w:sz w:val="22"/>
              <w:szCs w:val="22"/>
            </w:rPr>
            <w:fldChar w:fldCharType="begin"/>
          </w:r>
          <w:r w:rsidRPr="00ED2093">
            <w:rPr>
              <w:rFonts w:ascii="Arial" w:hAnsi="Arial" w:cs="Arial"/>
              <w:sz w:val="22"/>
              <w:szCs w:val="22"/>
              <w:lang w:val="en-US"/>
            </w:rPr>
            <w:instrText xml:space="preserve"> CITATION Mel25 \l 1033 </w:instrText>
          </w:r>
          <w:r w:rsidRPr="00ED2093">
            <w:rPr>
              <w:rFonts w:ascii="Arial" w:hAnsi="Arial" w:cs="Arial"/>
              <w:sz w:val="22"/>
              <w:szCs w:val="22"/>
            </w:rPr>
            <w:fldChar w:fldCharType="separate"/>
          </w:r>
          <w:r w:rsidR="00660FBD" w:rsidRPr="00660FBD">
            <w:rPr>
              <w:rFonts w:ascii="Arial" w:hAnsi="Arial" w:cs="Arial"/>
              <w:noProof/>
              <w:sz w:val="22"/>
              <w:szCs w:val="22"/>
              <w:lang w:val="en-US"/>
            </w:rPr>
            <w:t>[19]</w:t>
          </w:r>
          <w:r w:rsidRPr="00ED2093">
            <w:rPr>
              <w:rFonts w:ascii="Arial" w:hAnsi="Arial" w:cs="Arial"/>
              <w:sz w:val="22"/>
              <w:szCs w:val="22"/>
            </w:rPr>
            <w:fldChar w:fldCharType="end"/>
          </w:r>
        </w:sdtContent>
      </w:sdt>
      <w:r w:rsidRPr="00ED2093">
        <w:rPr>
          <w:rFonts w:ascii="Arial" w:hAnsi="Arial" w:cs="Arial"/>
          <w:sz w:val="22"/>
          <w:szCs w:val="22"/>
        </w:rPr>
        <w:t>.</w:t>
      </w:r>
    </w:p>
    <w:p w14:paraId="47EED221" w14:textId="77777777" w:rsidR="000A0200" w:rsidRPr="00ED2093" w:rsidRDefault="000A0200" w:rsidP="00ED2093">
      <w:pPr>
        <w:spacing w:line="360" w:lineRule="auto"/>
        <w:rPr>
          <w:rFonts w:ascii="Arial" w:hAnsi="Arial" w:cs="Arial"/>
          <w:sz w:val="22"/>
          <w:szCs w:val="22"/>
        </w:rPr>
      </w:pPr>
    </w:p>
    <w:p w14:paraId="300009D7" w14:textId="77777777" w:rsidR="000A0200" w:rsidRPr="00ED2093" w:rsidRDefault="000A0200" w:rsidP="00ED2093">
      <w:pPr>
        <w:spacing w:line="360" w:lineRule="auto"/>
        <w:rPr>
          <w:rFonts w:ascii="Arial" w:hAnsi="Arial" w:cs="Arial"/>
          <w:sz w:val="22"/>
          <w:szCs w:val="22"/>
        </w:rPr>
      </w:pPr>
    </w:p>
    <w:p w14:paraId="0C864C62" w14:textId="77777777" w:rsidR="000A0200" w:rsidRPr="00ED2093" w:rsidRDefault="000A0200" w:rsidP="00ED2093">
      <w:pPr>
        <w:spacing w:line="360" w:lineRule="auto"/>
        <w:rPr>
          <w:rFonts w:ascii="Arial" w:hAnsi="Arial" w:cs="Arial"/>
          <w:sz w:val="22"/>
          <w:szCs w:val="22"/>
        </w:rPr>
      </w:pPr>
    </w:p>
    <w:p w14:paraId="3EB24F73" w14:textId="77777777" w:rsidR="008437BA" w:rsidRDefault="008437BA">
      <w:pPr>
        <w:spacing w:after="0" w:line="240" w:lineRule="auto"/>
        <w:rPr>
          <w:rFonts w:ascii="Arial" w:hAnsi="Arial" w:cs="Arial"/>
          <w:b/>
          <w:bCs/>
          <w:sz w:val="22"/>
          <w:szCs w:val="22"/>
        </w:rPr>
      </w:pPr>
      <w:r>
        <w:rPr>
          <w:rFonts w:ascii="Arial" w:hAnsi="Arial" w:cs="Arial"/>
          <w:b/>
          <w:bCs/>
          <w:sz w:val="22"/>
          <w:szCs w:val="22"/>
        </w:rPr>
        <w:br w:type="page"/>
      </w:r>
    </w:p>
    <w:p w14:paraId="172D05D3" w14:textId="442E48F9"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lastRenderedPageBreak/>
        <w:t>Google Workspace as an Online Collaboration Tool</w:t>
      </w:r>
    </w:p>
    <w:p w14:paraId="3545284D" w14:textId="17306C15"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Google Workspace is the cloud-based platform by Google that is meant to ensure collaboration among teams and employees at different locations. Google Workspace offers </w:t>
      </w:r>
      <w:proofErr w:type="gramStart"/>
      <w:r w:rsidRPr="00ED2093">
        <w:rPr>
          <w:rFonts w:ascii="Arial" w:hAnsi="Arial" w:cs="Arial"/>
          <w:sz w:val="22"/>
          <w:szCs w:val="22"/>
        </w:rPr>
        <w:t>a number of</w:t>
      </w:r>
      <w:proofErr w:type="gramEnd"/>
      <w:r w:rsidRPr="00ED2093">
        <w:rPr>
          <w:rFonts w:ascii="Arial" w:hAnsi="Arial" w:cs="Arial"/>
          <w:sz w:val="22"/>
          <w:szCs w:val="22"/>
        </w:rPr>
        <w:t xml:space="preserve"> tools, such as Gmail, Google Drive, Google Docs, Google Sheets, Google Slides, Google Meet, Calendar, and Forms, that are all integrated into one cloud-based platform </w:t>
      </w:r>
      <w:sdt>
        <w:sdtPr>
          <w:rPr>
            <w:rFonts w:ascii="Arial" w:hAnsi="Arial" w:cs="Arial"/>
            <w:sz w:val="22"/>
            <w:szCs w:val="22"/>
          </w:rPr>
          <w:id w:val="1141003914"/>
        </w:sdtPr>
        <w:sdtEndPr/>
        <w:sdtContent>
          <w:r w:rsidRPr="00ED2093">
            <w:rPr>
              <w:rFonts w:ascii="Arial" w:hAnsi="Arial" w:cs="Arial"/>
              <w:sz w:val="22"/>
              <w:szCs w:val="22"/>
            </w:rPr>
            <w:fldChar w:fldCharType="begin"/>
          </w:r>
          <w:r w:rsidRPr="00ED2093">
            <w:rPr>
              <w:rFonts w:ascii="Arial" w:hAnsi="Arial" w:cs="Arial"/>
              <w:sz w:val="22"/>
              <w:szCs w:val="22"/>
            </w:rPr>
            <w:instrText xml:space="preserve"> CITATION Pah25 \l 1033  \* MERGEFORMAT</w:instrText>
          </w:r>
          <w:r w:rsidRPr="00ED2093">
            <w:rPr>
              <w:rFonts w:ascii="Arial" w:hAnsi="Arial" w:cs="Arial"/>
              <w:sz w:val="22"/>
              <w:szCs w:val="22"/>
            </w:rPr>
            <w:fldChar w:fldCharType="separate"/>
          </w:r>
          <w:r w:rsidR="00660FBD" w:rsidRPr="00660FBD">
            <w:rPr>
              <w:rFonts w:ascii="Arial" w:hAnsi="Arial" w:cs="Arial"/>
              <w:noProof/>
              <w:sz w:val="22"/>
              <w:szCs w:val="22"/>
              <w:lang w:val="en-US"/>
            </w:rPr>
            <w:t>[20]</w:t>
          </w:r>
          <w:r w:rsidRPr="00ED2093">
            <w:rPr>
              <w:rFonts w:ascii="Arial" w:hAnsi="Arial" w:cs="Arial"/>
              <w:sz w:val="22"/>
              <w:szCs w:val="22"/>
            </w:rPr>
            <w:fldChar w:fldCharType="end"/>
          </w:r>
        </w:sdtContent>
      </w:sdt>
      <w:r w:rsidRPr="00ED2093">
        <w:rPr>
          <w:rFonts w:ascii="Arial" w:hAnsi="Arial" w:cs="Arial"/>
          <w:sz w:val="22"/>
          <w:szCs w:val="22"/>
        </w:rPr>
        <w:t>.</w:t>
      </w:r>
    </w:p>
    <w:p w14:paraId="3927D1BD"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One of the most significant features of Google Workspace is the ability to edit a document, a spreadsheet, or a presentation simultaneously, as all changes made by the users will be visible at once. There is version history that allows an organisation to keep track of changes made to the documents and to restore previous versions when needed. Google Drive allows storing data securely in the cloud, while Google Meet enables online meetings and screen sharing </w:t>
      </w:r>
      <w:sdt>
        <w:sdtPr>
          <w:rPr>
            <w:rFonts w:ascii="Arial" w:hAnsi="Arial" w:cs="Arial"/>
            <w:sz w:val="22"/>
            <w:szCs w:val="22"/>
          </w:rPr>
          <w:id w:val="658961166"/>
        </w:sdtPr>
        <w:sdtEndPr/>
        <w:sdtContent/>
      </w:sdt>
      <w:r w:rsidRPr="00ED2093">
        <w:rPr>
          <w:rFonts w:ascii="Arial" w:hAnsi="Arial" w:cs="Arial"/>
          <w:sz w:val="22"/>
          <w:szCs w:val="22"/>
        </w:rPr>
        <w:t>.</w:t>
      </w:r>
    </w:p>
    <w:p w14:paraId="47A6093D"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Google Workspace is used in businesses for creating documentation and reports, collaborating remotely, communicating with customers, and other purposes. This software is widely used by educational institutions, SMEs, and multinational corporations.</w:t>
      </w:r>
    </w:p>
    <w:p w14:paraId="47BD513C"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The main benefits of Google Workspace are automatic synchronisation via cloud computing, low software installation demands, high device accessibility, and efficient collaboration irrespective of geographic location. Application integration helps users switch between documents, emails, conferences, and storage with ease, increasing productivity significantly.</w:t>
      </w:r>
    </w:p>
    <w:p w14:paraId="44E2501A"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However, there are several drawbacks associated with Google Workspace. The offline capabilities are still limited as compared to desktop applications, whereas the availability of sophisticated formatting and analytics tools is inferior to those in Microsoft Office. Organisations working with highly sensitive data may need extra security features.</w:t>
      </w:r>
    </w:p>
    <w:tbl>
      <w:tblPr>
        <w:tblStyle w:val="TableGrid"/>
        <w:tblW w:w="0" w:type="auto"/>
        <w:tblLook w:val="04A0" w:firstRow="1" w:lastRow="0" w:firstColumn="1" w:lastColumn="0" w:noHBand="0" w:noVBand="1"/>
      </w:tblPr>
      <w:tblGrid>
        <w:gridCol w:w="2997"/>
        <w:gridCol w:w="3015"/>
        <w:gridCol w:w="3004"/>
      </w:tblGrid>
      <w:tr w:rsidR="000A0200" w:rsidRPr="00ED2093" w14:paraId="0AACA43B" w14:textId="77777777">
        <w:tc>
          <w:tcPr>
            <w:tcW w:w="3080" w:type="dxa"/>
            <w:vAlign w:val="center"/>
          </w:tcPr>
          <w:p w14:paraId="3927BF1A"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Criteria</w:t>
            </w:r>
          </w:p>
        </w:tc>
        <w:tc>
          <w:tcPr>
            <w:tcW w:w="3081" w:type="dxa"/>
            <w:vAlign w:val="center"/>
          </w:tcPr>
          <w:p w14:paraId="44DB1120"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Microsoft Teams</w:t>
            </w:r>
          </w:p>
        </w:tc>
        <w:tc>
          <w:tcPr>
            <w:tcW w:w="3081" w:type="dxa"/>
            <w:vAlign w:val="center"/>
          </w:tcPr>
          <w:p w14:paraId="232CD9CF"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Google Workspace</w:t>
            </w:r>
          </w:p>
        </w:tc>
      </w:tr>
      <w:tr w:rsidR="000A0200" w:rsidRPr="00ED2093" w14:paraId="5371CE01" w14:textId="77777777">
        <w:tc>
          <w:tcPr>
            <w:tcW w:w="3080" w:type="dxa"/>
            <w:vAlign w:val="center"/>
          </w:tcPr>
          <w:p w14:paraId="1C25309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Primary Purpose</w:t>
            </w:r>
          </w:p>
        </w:tc>
        <w:tc>
          <w:tcPr>
            <w:tcW w:w="3081" w:type="dxa"/>
            <w:vAlign w:val="center"/>
          </w:tcPr>
          <w:p w14:paraId="59C603C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Business communication</w:t>
            </w:r>
          </w:p>
        </w:tc>
        <w:tc>
          <w:tcPr>
            <w:tcW w:w="3081" w:type="dxa"/>
            <w:vAlign w:val="center"/>
          </w:tcPr>
          <w:p w14:paraId="1C8C7504"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Online collaboration and productivity</w:t>
            </w:r>
          </w:p>
        </w:tc>
      </w:tr>
      <w:tr w:rsidR="000A0200" w:rsidRPr="00ED2093" w14:paraId="15790760" w14:textId="77777777">
        <w:tc>
          <w:tcPr>
            <w:tcW w:w="3080" w:type="dxa"/>
            <w:vAlign w:val="center"/>
          </w:tcPr>
          <w:p w14:paraId="4FF8D501"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Main Features</w:t>
            </w:r>
          </w:p>
        </w:tc>
        <w:tc>
          <w:tcPr>
            <w:tcW w:w="3081" w:type="dxa"/>
            <w:vAlign w:val="center"/>
          </w:tcPr>
          <w:p w14:paraId="18105CA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Chat, video meetings, voice calls, screen sharing, file sharing</w:t>
            </w:r>
          </w:p>
        </w:tc>
        <w:tc>
          <w:tcPr>
            <w:tcW w:w="3081" w:type="dxa"/>
            <w:vAlign w:val="center"/>
          </w:tcPr>
          <w:p w14:paraId="46BE8174"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Google Docs, Sheets, Drive, Meet, Calendar, real-time editing</w:t>
            </w:r>
          </w:p>
        </w:tc>
      </w:tr>
      <w:tr w:rsidR="000A0200" w:rsidRPr="00ED2093" w14:paraId="7078FCE6" w14:textId="77777777">
        <w:tc>
          <w:tcPr>
            <w:tcW w:w="3080" w:type="dxa"/>
            <w:vAlign w:val="center"/>
          </w:tcPr>
          <w:p w14:paraId="5F1CA53F"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Business Applications</w:t>
            </w:r>
          </w:p>
        </w:tc>
        <w:tc>
          <w:tcPr>
            <w:tcW w:w="3081" w:type="dxa"/>
            <w:vAlign w:val="center"/>
          </w:tcPr>
          <w:p w14:paraId="68FC44A4"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Team communication, virtual meetings, internal collaboration</w:t>
            </w:r>
          </w:p>
        </w:tc>
        <w:tc>
          <w:tcPr>
            <w:tcW w:w="3081" w:type="dxa"/>
            <w:vAlign w:val="center"/>
          </w:tcPr>
          <w:p w14:paraId="30E230D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Collaborative document creation, cloud storage, project coordination</w:t>
            </w:r>
          </w:p>
        </w:tc>
      </w:tr>
      <w:tr w:rsidR="000A0200" w:rsidRPr="00ED2093" w14:paraId="418C998D" w14:textId="77777777">
        <w:tc>
          <w:tcPr>
            <w:tcW w:w="3080" w:type="dxa"/>
            <w:vAlign w:val="center"/>
          </w:tcPr>
          <w:p w14:paraId="6C8AFE5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lastRenderedPageBreak/>
              <w:t>Advantages</w:t>
            </w:r>
          </w:p>
        </w:tc>
        <w:tc>
          <w:tcPr>
            <w:tcW w:w="3081" w:type="dxa"/>
            <w:vAlign w:val="center"/>
          </w:tcPr>
          <w:p w14:paraId="2B4D048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Strong Microsoft 365 integration, enterprise security, extensive communication features</w:t>
            </w:r>
          </w:p>
        </w:tc>
        <w:tc>
          <w:tcPr>
            <w:tcW w:w="3081" w:type="dxa"/>
            <w:vAlign w:val="center"/>
          </w:tcPr>
          <w:p w14:paraId="44B3D20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Easy collaboration, cloud accessibility, automatic saving, cost-effective</w:t>
            </w:r>
          </w:p>
        </w:tc>
      </w:tr>
      <w:tr w:rsidR="000A0200" w:rsidRPr="00ED2093" w14:paraId="4192BAFE" w14:textId="77777777">
        <w:tc>
          <w:tcPr>
            <w:tcW w:w="3080" w:type="dxa"/>
            <w:vAlign w:val="center"/>
          </w:tcPr>
          <w:p w14:paraId="49EB959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Limitations</w:t>
            </w:r>
          </w:p>
        </w:tc>
        <w:tc>
          <w:tcPr>
            <w:tcW w:w="3081" w:type="dxa"/>
            <w:vAlign w:val="center"/>
          </w:tcPr>
          <w:p w14:paraId="6DD73DE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Requires Microsoft ecosystem for maximum functionality, complex for beginners</w:t>
            </w:r>
          </w:p>
        </w:tc>
        <w:tc>
          <w:tcPr>
            <w:tcW w:w="3081" w:type="dxa"/>
            <w:vAlign w:val="center"/>
          </w:tcPr>
          <w:p w14:paraId="756F155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Limited offline capability and fewer advanced Office functions</w:t>
            </w:r>
          </w:p>
        </w:tc>
      </w:tr>
      <w:tr w:rsidR="000A0200" w:rsidRPr="00ED2093" w14:paraId="702D1299" w14:textId="77777777">
        <w:tc>
          <w:tcPr>
            <w:tcW w:w="3080" w:type="dxa"/>
            <w:vAlign w:val="center"/>
          </w:tcPr>
          <w:p w14:paraId="351C7D03"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Best Suited For</w:t>
            </w:r>
          </w:p>
        </w:tc>
        <w:tc>
          <w:tcPr>
            <w:tcW w:w="3081" w:type="dxa"/>
            <w:vAlign w:val="center"/>
          </w:tcPr>
          <w:p w14:paraId="20F4B4A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 xml:space="preserve">Medium and large </w:t>
            </w:r>
            <w:proofErr w:type="spellStart"/>
            <w:r w:rsidRPr="00ED2093">
              <w:rPr>
                <w:rFonts w:ascii="Arial" w:eastAsia="SimSun" w:hAnsi="Arial" w:cs="Arial"/>
                <w:kern w:val="0"/>
                <w:sz w:val="22"/>
                <w:szCs w:val="22"/>
                <w:lang w:val="en-US" w:bidi="ar"/>
              </w:rPr>
              <w:t>organisations</w:t>
            </w:r>
            <w:proofErr w:type="spellEnd"/>
          </w:p>
        </w:tc>
        <w:tc>
          <w:tcPr>
            <w:tcW w:w="3081" w:type="dxa"/>
            <w:vAlign w:val="center"/>
          </w:tcPr>
          <w:p w14:paraId="66C35F54"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SMEs, educational institutions and remote teams</w:t>
            </w:r>
          </w:p>
        </w:tc>
      </w:tr>
    </w:tbl>
    <w:p w14:paraId="0C2F65CE"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Table 8: Comparison of Microsoft Teams and Google Workspace</w:t>
      </w:r>
    </w:p>
    <w:p w14:paraId="11614ACF" w14:textId="77777777" w:rsidR="000A0200" w:rsidRPr="00ED2093" w:rsidRDefault="007A5926" w:rsidP="00ED2093">
      <w:pPr>
        <w:spacing w:line="360" w:lineRule="auto"/>
        <w:rPr>
          <w:rFonts w:ascii="Arial" w:hAnsi="Arial" w:cs="Arial"/>
          <w:b/>
          <w:bCs/>
          <w:sz w:val="22"/>
          <w:szCs w:val="22"/>
        </w:rPr>
      </w:pPr>
      <w:r w:rsidRPr="00ED2093">
        <w:rPr>
          <w:rFonts w:ascii="Arial" w:hAnsi="Arial" w:cs="Arial"/>
          <w:b/>
          <w:bCs/>
          <w:sz w:val="22"/>
          <w:szCs w:val="22"/>
        </w:rPr>
        <w:t>Comparative Analysis</w:t>
      </w:r>
    </w:p>
    <w:p w14:paraId="5C7F98CD"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Both Microsoft Teams and Google Workspace support organisational communication and collaboration, but the two tools differ in their areas of operation. Microsoft Teams serves mainly as a platform for effective communication involving the use of chat, meetings, and enterprise collaboration. On the other hand, Google Workspace is aimed at collaborative document creation, whereby several users can collaboratively edit files without complicated processes.</w:t>
      </w:r>
    </w:p>
    <w:p w14:paraId="2615D3C1"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From the business viewpoint, organisations whose operations depend on Microsoft Office tools find it easy to become efficient using Teams since it seamlessly connects with Word, Excel, PowerPoint, Outlook, and SharePoint. Contrarily, those organisations that prefer remote collaboration and cloud-based document management find Google Workspace to be useful since it is relatively simple and easy to use.</w:t>
      </w:r>
    </w:p>
    <w:p w14:paraId="2E696071" w14:textId="77777777" w:rsidR="000A0200" w:rsidRDefault="007A5926" w:rsidP="00ED2093">
      <w:pPr>
        <w:spacing w:line="360" w:lineRule="auto"/>
        <w:rPr>
          <w:rFonts w:ascii="Arial" w:hAnsi="Arial" w:cs="Arial"/>
          <w:sz w:val="22"/>
          <w:szCs w:val="22"/>
        </w:rPr>
      </w:pPr>
      <w:r w:rsidRPr="00ED2093">
        <w:rPr>
          <w:rFonts w:ascii="Arial" w:hAnsi="Arial" w:cs="Arial"/>
          <w:sz w:val="22"/>
          <w:szCs w:val="22"/>
        </w:rPr>
        <w:t>The decision about which tool better depends on organisational size, infrastructure, cost, and collaboration requirements. More multinational organisations are becoming increasingly flexible with the use of a hybrid digital workplace through use of communication and collaboration platforms.</w:t>
      </w:r>
    </w:p>
    <w:p w14:paraId="7B8B145A" w14:textId="77777777" w:rsidR="00B31D7E" w:rsidRDefault="00B31D7E" w:rsidP="00ED2093">
      <w:pPr>
        <w:spacing w:line="360" w:lineRule="auto"/>
        <w:rPr>
          <w:rFonts w:ascii="Arial" w:hAnsi="Arial" w:cs="Arial"/>
          <w:sz w:val="22"/>
          <w:szCs w:val="22"/>
        </w:rPr>
      </w:pPr>
    </w:p>
    <w:p w14:paraId="7C3888C8" w14:textId="77777777" w:rsidR="00B31D7E" w:rsidRDefault="00B31D7E" w:rsidP="00ED2093">
      <w:pPr>
        <w:spacing w:line="360" w:lineRule="auto"/>
        <w:rPr>
          <w:rFonts w:ascii="Arial" w:hAnsi="Arial" w:cs="Arial"/>
          <w:sz w:val="22"/>
          <w:szCs w:val="22"/>
        </w:rPr>
      </w:pPr>
    </w:p>
    <w:p w14:paraId="15E65AF2" w14:textId="77777777" w:rsidR="00B31D7E" w:rsidRPr="00ED2093" w:rsidRDefault="00B31D7E" w:rsidP="00ED209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12"/>
        <w:gridCol w:w="2998"/>
        <w:gridCol w:w="3006"/>
      </w:tblGrid>
      <w:tr w:rsidR="000A0200" w:rsidRPr="00ED2093" w14:paraId="14CFEF48" w14:textId="77777777">
        <w:tc>
          <w:tcPr>
            <w:tcW w:w="3080" w:type="dxa"/>
            <w:vAlign w:val="center"/>
          </w:tcPr>
          <w:p w14:paraId="1BA593EA"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lastRenderedPageBreak/>
              <w:t>Business Feature</w:t>
            </w:r>
          </w:p>
        </w:tc>
        <w:tc>
          <w:tcPr>
            <w:tcW w:w="3081" w:type="dxa"/>
            <w:vAlign w:val="center"/>
          </w:tcPr>
          <w:p w14:paraId="3A2828B6"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Microsoft Teams</w:t>
            </w:r>
          </w:p>
        </w:tc>
        <w:tc>
          <w:tcPr>
            <w:tcW w:w="3081" w:type="dxa"/>
            <w:vAlign w:val="center"/>
          </w:tcPr>
          <w:p w14:paraId="31AEAA81" w14:textId="77777777" w:rsidR="000A0200" w:rsidRPr="00ED2093" w:rsidRDefault="007A5926" w:rsidP="00ED2093">
            <w:pPr>
              <w:widowControl/>
              <w:spacing w:line="360" w:lineRule="auto"/>
              <w:jc w:val="center"/>
              <w:rPr>
                <w:rFonts w:ascii="Arial" w:hAnsi="Arial" w:cs="Arial"/>
                <w:sz w:val="22"/>
                <w:szCs w:val="22"/>
              </w:rPr>
            </w:pPr>
            <w:r w:rsidRPr="00ED2093">
              <w:rPr>
                <w:rStyle w:val="Strong"/>
                <w:rFonts w:ascii="Arial" w:eastAsia="SimSun" w:hAnsi="Arial" w:cs="Arial"/>
                <w:kern w:val="0"/>
                <w:sz w:val="22"/>
                <w:szCs w:val="22"/>
                <w:lang w:val="en-US" w:bidi="ar"/>
              </w:rPr>
              <w:t>Google Workspace</w:t>
            </w:r>
          </w:p>
        </w:tc>
      </w:tr>
      <w:tr w:rsidR="000A0200" w:rsidRPr="00ED2093" w14:paraId="1A8041A5" w14:textId="77777777">
        <w:tc>
          <w:tcPr>
            <w:tcW w:w="3080" w:type="dxa"/>
            <w:vAlign w:val="center"/>
          </w:tcPr>
          <w:p w14:paraId="081B5D86"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Instant Messaging</w:t>
            </w:r>
          </w:p>
        </w:tc>
        <w:tc>
          <w:tcPr>
            <w:tcW w:w="3081" w:type="dxa"/>
            <w:vAlign w:val="center"/>
          </w:tcPr>
          <w:p w14:paraId="1CDF9248"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47FB9B43"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2397F779" w14:textId="77777777">
        <w:tc>
          <w:tcPr>
            <w:tcW w:w="3080" w:type="dxa"/>
            <w:vAlign w:val="center"/>
          </w:tcPr>
          <w:p w14:paraId="4563046C"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Video Conferencing</w:t>
            </w:r>
          </w:p>
        </w:tc>
        <w:tc>
          <w:tcPr>
            <w:tcW w:w="3081" w:type="dxa"/>
            <w:vAlign w:val="center"/>
          </w:tcPr>
          <w:p w14:paraId="02AD86E5"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561CA2A2"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73653195" w14:textId="77777777">
        <w:tc>
          <w:tcPr>
            <w:tcW w:w="3080" w:type="dxa"/>
            <w:vAlign w:val="center"/>
          </w:tcPr>
          <w:p w14:paraId="17FDA68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Screen Sharing</w:t>
            </w:r>
          </w:p>
        </w:tc>
        <w:tc>
          <w:tcPr>
            <w:tcW w:w="3081" w:type="dxa"/>
            <w:vAlign w:val="center"/>
          </w:tcPr>
          <w:p w14:paraId="78EABDD7"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6081ECC5"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6B6C5F9B" w14:textId="77777777">
        <w:tc>
          <w:tcPr>
            <w:tcW w:w="3080" w:type="dxa"/>
            <w:vAlign w:val="center"/>
          </w:tcPr>
          <w:p w14:paraId="0C2C102D"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Real-Time Document Collaboration</w:t>
            </w:r>
          </w:p>
        </w:tc>
        <w:tc>
          <w:tcPr>
            <w:tcW w:w="3081" w:type="dxa"/>
            <w:vAlign w:val="center"/>
          </w:tcPr>
          <w:p w14:paraId="11754952"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5B8A8064"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107BF54D" w14:textId="77777777">
        <w:tc>
          <w:tcPr>
            <w:tcW w:w="3080" w:type="dxa"/>
            <w:vAlign w:val="center"/>
          </w:tcPr>
          <w:p w14:paraId="379CB100"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Cloud Storage</w:t>
            </w:r>
          </w:p>
        </w:tc>
        <w:tc>
          <w:tcPr>
            <w:tcW w:w="3081" w:type="dxa"/>
            <w:vAlign w:val="center"/>
          </w:tcPr>
          <w:p w14:paraId="113F11DD"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3B9CFBFD"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0D9037DE" w14:textId="77777777">
        <w:tc>
          <w:tcPr>
            <w:tcW w:w="3080" w:type="dxa"/>
            <w:vAlign w:val="center"/>
          </w:tcPr>
          <w:p w14:paraId="7E7E3D05"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File Sharing</w:t>
            </w:r>
          </w:p>
        </w:tc>
        <w:tc>
          <w:tcPr>
            <w:tcW w:w="3081" w:type="dxa"/>
            <w:vAlign w:val="center"/>
          </w:tcPr>
          <w:p w14:paraId="4BF7F5E8"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02A1A053"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48C11396" w14:textId="77777777">
        <w:tc>
          <w:tcPr>
            <w:tcW w:w="3080" w:type="dxa"/>
            <w:vAlign w:val="center"/>
          </w:tcPr>
          <w:p w14:paraId="70BBFD77"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Calendar Integration</w:t>
            </w:r>
          </w:p>
        </w:tc>
        <w:tc>
          <w:tcPr>
            <w:tcW w:w="3081" w:type="dxa"/>
            <w:vAlign w:val="center"/>
          </w:tcPr>
          <w:p w14:paraId="76F7A973"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162C9E49"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28BEC01D" w14:textId="77777777">
        <w:tc>
          <w:tcPr>
            <w:tcW w:w="3080" w:type="dxa"/>
            <w:vAlign w:val="center"/>
          </w:tcPr>
          <w:p w14:paraId="32193CC2"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Third-Party Application Integration</w:t>
            </w:r>
          </w:p>
        </w:tc>
        <w:tc>
          <w:tcPr>
            <w:tcW w:w="3081" w:type="dxa"/>
            <w:vAlign w:val="center"/>
          </w:tcPr>
          <w:p w14:paraId="0D3C9B19"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6916BF88"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18FB1BEC" w14:textId="77777777">
        <w:tc>
          <w:tcPr>
            <w:tcW w:w="3080" w:type="dxa"/>
            <w:vAlign w:val="center"/>
          </w:tcPr>
          <w:p w14:paraId="38DCEE1B"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Offline Working Support</w:t>
            </w:r>
          </w:p>
        </w:tc>
        <w:tc>
          <w:tcPr>
            <w:tcW w:w="3081" w:type="dxa"/>
            <w:vAlign w:val="center"/>
          </w:tcPr>
          <w:p w14:paraId="0EA745EC"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4232267B"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 (Limited)</w:t>
            </w:r>
          </w:p>
        </w:tc>
      </w:tr>
      <w:tr w:rsidR="000A0200" w:rsidRPr="00ED2093" w14:paraId="0C610E8A" w14:textId="77777777">
        <w:tc>
          <w:tcPr>
            <w:tcW w:w="3080" w:type="dxa"/>
            <w:vAlign w:val="center"/>
          </w:tcPr>
          <w:p w14:paraId="746ADB0A"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Enterprise Security Features</w:t>
            </w:r>
          </w:p>
        </w:tc>
        <w:tc>
          <w:tcPr>
            <w:tcW w:w="3081" w:type="dxa"/>
            <w:vAlign w:val="center"/>
          </w:tcPr>
          <w:p w14:paraId="4261F236"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4295EAE4"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r w:rsidR="000A0200" w:rsidRPr="00ED2093" w14:paraId="3011FA0D" w14:textId="77777777">
        <w:tc>
          <w:tcPr>
            <w:tcW w:w="3080" w:type="dxa"/>
            <w:vAlign w:val="center"/>
          </w:tcPr>
          <w:p w14:paraId="02777238"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Microsoft Office Integration</w:t>
            </w:r>
          </w:p>
        </w:tc>
        <w:tc>
          <w:tcPr>
            <w:tcW w:w="3081" w:type="dxa"/>
            <w:vAlign w:val="center"/>
          </w:tcPr>
          <w:p w14:paraId="3B6576A8"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c>
          <w:tcPr>
            <w:tcW w:w="3081" w:type="dxa"/>
            <w:vAlign w:val="center"/>
          </w:tcPr>
          <w:p w14:paraId="3E85DA3C"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No</w:t>
            </w:r>
          </w:p>
        </w:tc>
      </w:tr>
      <w:tr w:rsidR="000A0200" w:rsidRPr="00ED2093" w14:paraId="0C1FC506" w14:textId="77777777">
        <w:tc>
          <w:tcPr>
            <w:tcW w:w="3080" w:type="dxa"/>
            <w:vAlign w:val="center"/>
          </w:tcPr>
          <w:p w14:paraId="3CB29EC9" w14:textId="77777777" w:rsidR="000A0200" w:rsidRPr="00ED2093" w:rsidRDefault="007A5926" w:rsidP="00ED2093">
            <w:pPr>
              <w:widowControl/>
              <w:spacing w:line="360" w:lineRule="auto"/>
              <w:jc w:val="left"/>
              <w:rPr>
                <w:rFonts w:ascii="Arial" w:hAnsi="Arial" w:cs="Arial"/>
                <w:sz w:val="22"/>
                <w:szCs w:val="22"/>
              </w:rPr>
            </w:pPr>
            <w:r w:rsidRPr="00ED2093">
              <w:rPr>
                <w:rFonts w:ascii="Arial" w:eastAsia="SimSun" w:hAnsi="Arial" w:cs="Arial"/>
                <w:kern w:val="0"/>
                <w:sz w:val="22"/>
                <w:szCs w:val="22"/>
                <w:lang w:val="en-US" w:bidi="ar"/>
              </w:rPr>
              <w:t>Google Apps Integration</w:t>
            </w:r>
          </w:p>
        </w:tc>
        <w:tc>
          <w:tcPr>
            <w:tcW w:w="3081" w:type="dxa"/>
            <w:vAlign w:val="center"/>
          </w:tcPr>
          <w:p w14:paraId="2B826B99"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No</w:t>
            </w:r>
          </w:p>
        </w:tc>
        <w:tc>
          <w:tcPr>
            <w:tcW w:w="3081" w:type="dxa"/>
            <w:vAlign w:val="center"/>
          </w:tcPr>
          <w:p w14:paraId="4566999C" w14:textId="77777777" w:rsidR="000A0200" w:rsidRPr="00ED2093" w:rsidRDefault="007A5926" w:rsidP="00ED2093">
            <w:pPr>
              <w:widowControl/>
              <w:spacing w:line="360" w:lineRule="auto"/>
              <w:jc w:val="center"/>
              <w:rPr>
                <w:rFonts w:ascii="Arial" w:hAnsi="Arial" w:cs="Arial"/>
                <w:sz w:val="22"/>
                <w:szCs w:val="22"/>
              </w:rPr>
            </w:pPr>
            <w:r w:rsidRPr="00ED2093">
              <w:rPr>
                <w:rFonts w:ascii="Arial" w:eastAsia="SimSun" w:hAnsi="Arial" w:cs="Arial"/>
                <w:kern w:val="0"/>
                <w:sz w:val="22"/>
                <w:szCs w:val="22"/>
                <w:lang w:val="en-US" w:bidi="ar"/>
              </w:rPr>
              <w:t>Yes</w:t>
            </w:r>
          </w:p>
        </w:tc>
      </w:tr>
    </w:tbl>
    <w:p w14:paraId="39D6385E" w14:textId="54777303" w:rsidR="00443797" w:rsidRDefault="007A5926" w:rsidP="00ED2093">
      <w:pPr>
        <w:spacing w:line="360" w:lineRule="auto"/>
        <w:rPr>
          <w:rFonts w:ascii="Arial" w:hAnsi="Arial" w:cs="Arial"/>
          <w:sz w:val="22"/>
          <w:szCs w:val="22"/>
        </w:rPr>
      </w:pPr>
      <w:r w:rsidRPr="00ED2093">
        <w:rPr>
          <w:rFonts w:ascii="Arial" w:hAnsi="Arial" w:cs="Arial"/>
          <w:sz w:val="22"/>
          <w:szCs w:val="22"/>
        </w:rPr>
        <w:t>Table 9: Comparison of Microsoft Teams and Google Workspace Features</w:t>
      </w:r>
    </w:p>
    <w:p w14:paraId="05841D60" w14:textId="77777777" w:rsidR="00443797" w:rsidRDefault="00443797">
      <w:pPr>
        <w:spacing w:after="0" w:line="240" w:lineRule="auto"/>
        <w:rPr>
          <w:rFonts w:ascii="Arial" w:hAnsi="Arial" w:cs="Arial"/>
          <w:sz w:val="22"/>
          <w:szCs w:val="22"/>
        </w:rPr>
      </w:pPr>
      <w:r>
        <w:rPr>
          <w:rFonts w:ascii="Arial" w:hAnsi="Arial" w:cs="Arial"/>
          <w:sz w:val="22"/>
          <w:szCs w:val="22"/>
        </w:rPr>
        <w:br w:type="page"/>
      </w:r>
    </w:p>
    <w:p w14:paraId="6A3D4909" w14:textId="77777777" w:rsidR="000A0200" w:rsidRPr="00ED2093" w:rsidRDefault="007A5926" w:rsidP="00ED2093">
      <w:pPr>
        <w:spacing w:line="360" w:lineRule="auto"/>
        <w:rPr>
          <w:rFonts w:ascii="Arial" w:hAnsi="Arial" w:cs="Arial"/>
          <w:sz w:val="22"/>
          <w:szCs w:val="22"/>
        </w:rPr>
      </w:pPr>
      <w:r w:rsidRPr="00ED2093">
        <w:rPr>
          <w:rFonts w:ascii="Arial" w:hAnsi="Arial" w:cs="Arial"/>
          <w:noProof/>
          <w:sz w:val="22"/>
          <w:szCs w:val="22"/>
          <w:lang w:val="en-US" w:eastAsia="en-US"/>
        </w:rPr>
        <w:lastRenderedPageBreak/>
        <w:drawing>
          <wp:inline distT="0" distB="0" distL="114300" distR="114300" wp14:anchorId="17F6EF0F" wp14:editId="773DCEB0">
            <wp:extent cx="5727065" cy="3848100"/>
            <wp:effectExtent l="0" t="0" r="6985" b="0"/>
            <wp:docPr id="11" name="Picture 11" descr="ChatGPT Image Aug 5, 2026, 11_40_21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tGPT Image Aug 5, 2026, 11_40_21 AM"/>
                    <pic:cNvPicPr>
                      <a:picLocks noChangeAspect="1"/>
                    </pic:cNvPicPr>
                  </pic:nvPicPr>
                  <pic:blipFill>
                    <a:blip r:embed="rId12"/>
                    <a:stretch>
                      <a:fillRect/>
                    </a:stretch>
                  </pic:blipFill>
                  <pic:spPr>
                    <a:xfrm>
                      <a:off x="0" y="0"/>
                      <a:ext cx="5727065" cy="3848100"/>
                    </a:xfrm>
                    <a:prstGeom prst="rect">
                      <a:avLst/>
                    </a:prstGeom>
                  </pic:spPr>
                </pic:pic>
              </a:graphicData>
            </a:graphic>
          </wp:inline>
        </w:drawing>
      </w:r>
    </w:p>
    <w:p w14:paraId="4C27C4C5" w14:textId="77777777" w:rsidR="000A0200" w:rsidRPr="00ED2093" w:rsidRDefault="007A5926" w:rsidP="00ED2093">
      <w:pPr>
        <w:spacing w:line="360" w:lineRule="auto"/>
        <w:rPr>
          <w:rFonts w:ascii="Arial" w:eastAsia="SimSun" w:hAnsi="Arial" w:cs="Arial"/>
          <w:b/>
          <w:bCs/>
          <w:sz w:val="22"/>
          <w:szCs w:val="22"/>
        </w:rPr>
      </w:pPr>
      <w:r w:rsidRPr="00ED2093">
        <w:rPr>
          <w:rFonts w:ascii="Arial" w:eastAsia="SimSun" w:hAnsi="Arial" w:cs="Arial"/>
          <w:b/>
          <w:bCs/>
          <w:sz w:val="22"/>
          <w:szCs w:val="22"/>
        </w:rPr>
        <w:t>Figure 6: Microsoft Teams Home Interface</w:t>
      </w:r>
    </w:p>
    <w:p w14:paraId="2CB4A5FD" w14:textId="77777777" w:rsidR="000A0200" w:rsidRPr="00ED2093" w:rsidRDefault="007A5926" w:rsidP="00ED2093">
      <w:pPr>
        <w:spacing w:line="360" w:lineRule="auto"/>
        <w:rPr>
          <w:rFonts w:ascii="Arial" w:eastAsia="SimSun" w:hAnsi="Arial" w:cs="Arial"/>
          <w:b/>
          <w:bCs/>
          <w:sz w:val="22"/>
          <w:szCs w:val="22"/>
        </w:rPr>
      </w:pPr>
      <w:r w:rsidRPr="00ED2093">
        <w:rPr>
          <w:rFonts w:ascii="Arial" w:eastAsia="SimSun" w:hAnsi="Arial" w:cs="Arial"/>
          <w:b/>
          <w:bCs/>
          <w:noProof/>
          <w:sz w:val="22"/>
          <w:szCs w:val="22"/>
          <w:lang w:val="en-US" w:eastAsia="en-US"/>
        </w:rPr>
        <w:drawing>
          <wp:inline distT="0" distB="0" distL="114300" distR="114300" wp14:anchorId="192F37A4" wp14:editId="4376523D">
            <wp:extent cx="5086350" cy="3814445"/>
            <wp:effectExtent l="0" t="0" r="0" b="14605"/>
            <wp:docPr id="12" name="Picture 12" descr="ChatGPT Image Aug 5, 2026, 11_43_37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tGPT Image Aug 5, 2026, 11_43_37 AM"/>
                    <pic:cNvPicPr>
                      <a:picLocks noChangeAspect="1"/>
                    </pic:cNvPicPr>
                  </pic:nvPicPr>
                  <pic:blipFill>
                    <a:blip r:embed="rId13"/>
                    <a:stretch>
                      <a:fillRect/>
                    </a:stretch>
                  </pic:blipFill>
                  <pic:spPr>
                    <a:xfrm>
                      <a:off x="0" y="0"/>
                      <a:ext cx="5086350" cy="3814445"/>
                    </a:xfrm>
                    <a:prstGeom prst="rect">
                      <a:avLst/>
                    </a:prstGeom>
                  </pic:spPr>
                </pic:pic>
              </a:graphicData>
            </a:graphic>
          </wp:inline>
        </w:drawing>
      </w:r>
    </w:p>
    <w:p w14:paraId="11EBC172" w14:textId="21A4E65F" w:rsidR="00E37C6D" w:rsidRDefault="007A5926" w:rsidP="00443797">
      <w:pPr>
        <w:spacing w:line="360" w:lineRule="auto"/>
        <w:rPr>
          <w:rFonts w:ascii="Arial" w:eastAsia="SimSun" w:hAnsi="Arial" w:cs="Arial"/>
          <w:b/>
          <w:bCs/>
          <w:sz w:val="22"/>
          <w:szCs w:val="22"/>
        </w:rPr>
      </w:pPr>
      <w:r w:rsidRPr="00ED2093">
        <w:rPr>
          <w:rFonts w:ascii="Arial" w:eastAsia="SimSun" w:hAnsi="Arial" w:cs="Arial"/>
          <w:b/>
          <w:bCs/>
          <w:sz w:val="22"/>
          <w:szCs w:val="22"/>
        </w:rPr>
        <w:t>Figure 7: Microsoft Teams Video Meeting</w:t>
      </w:r>
      <w:r w:rsidR="00E37C6D">
        <w:rPr>
          <w:rFonts w:ascii="Arial" w:eastAsia="SimSun" w:hAnsi="Arial" w:cs="Arial"/>
          <w:b/>
          <w:bCs/>
          <w:sz w:val="22"/>
          <w:szCs w:val="22"/>
        </w:rPr>
        <w:br w:type="page"/>
      </w:r>
    </w:p>
    <w:p w14:paraId="59830EEB" w14:textId="533D5C99" w:rsidR="000A0200" w:rsidRDefault="00DF62C3" w:rsidP="00E37C6D">
      <w:pPr>
        <w:pStyle w:val="Heading2"/>
      </w:pPr>
      <w:bookmarkStart w:id="14" w:name="_Toc237342115"/>
      <w:r>
        <w:lastRenderedPageBreak/>
        <w:t>4</w:t>
      </w:r>
      <w:r w:rsidR="002D63A9">
        <w:t>.b</w:t>
      </w:r>
      <w:r w:rsidR="007A5926" w:rsidRPr="00ED2093">
        <w:t xml:space="preserve"> (Practical)</w:t>
      </w:r>
      <w:bookmarkEnd w:id="14"/>
    </w:p>
    <w:p w14:paraId="1665BDE1" w14:textId="77777777" w:rsidR="002A747E" w:rsidRPr="002A747E" w:rsidRDefault="002A747E" w:rsidP="002A747E"/>
    <w:p w14:paraId="13E0221E" w14:textId="77777777" w:rsidR="000A0200" w:rsidRPr="00ED2093" w:rsidRDefault="007A5926" w:rsidP="00ED2093">
      <w:pPr>
        <w:spacing w:line="360" w:lineRule="auto"/>
        <w:rPr>
          <w:rFonts w:ascii="Arial" w:eastAsia="SimSun" w:hAnsi="Arial" w:cs="Arial"/>
          <w:b/>
          <w:bCs/>
          <w:sz w:val="22"/>
          <w:szCs w:val="22"/>
        </w:rPr>
      </w:pPr>
      <w:r w:rsidRPr="00ED2093">
        <w:rPr>
          <w:rFonts w:ascii="Arial" w:eastAsia="SimSun" w:hAnsi="Arial" w:cs="Arial"/>
          <w:b/>
          <w:bCs/>
          <w:noProof/>
          <w:sz w:val="22"/>
          <w:szCs w:val="22"/>
          <w:lang w:val="en-US" w:eastAsia="en-US"/>
        </w:rPr>
        <w:drawing>
          <wp:inline distT="0" distB="0" distL="114300" distR="114300" wp14:anchorId="2D3DC8D3" wp14:editId="364E1840">
            <wp:extent cx="5720715" cy="3813810"/>
            <wp:effectExtent l="0" t="0" r="13335" b="15240"/>
            <wp:docPr id="5" name="Picture 5" descr="ChatGPT Image Aug 5, 2026, 11_24_45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tGPT Image Aug 5, 2026, 11_24_45 AM"/>
                    <pic:cNvPicPr>
                      <a:picLocks noChangeAspect="1"/>
                    </pic:cNvPicPr>
                  </pic:nvPicPr>
                  <pic:blipFill>
                    <a:blip r:embed="rId14"/>
                    <a:stretch>
                      <a:fillRect/>
                    </a:stretch>
                  </pic:blipFill>
                  <pic:spPr>
                    <a:xfrm>
                      <a:off x="0" y="0"/>
                      <a:ext cx="5720715" cy="3813810"/>
                    </a:xfrm>
                    <a:prstGeom prst="rect">
                      <a:avLst/>
                    </a:prstGeom>
                  </pic:spPr>
                </pic:pic>
              </a:graphicData>
            </a:graphic>
          </wp:inline>
        </w:drawing>
      </w:r>
    </w:p>
    <w:p w14:paraId="18899D16" w14:textId="77777777" w:rsidR="000A0200" w:rsidRPr="00ED2093" w:rsidRDefault="007A5926" w:rsidP="00ED2093">
      <w:pPr>
        <w:spacing w:line="360" w:lineRule="auto"/>
        <w:rPr>
          <w:rFonts w:ascii="Arial" w:eastAsia="SimSun" w:hAnsi="Arial" w:cs="Arial"/>
          <w:b/>
          <w:bCs/>
          <w:sz w:val="22"/>
          <w:szCs w:val="22"/>
        </w:rPr>
      </w:pPr>
      <w:r w:rsidRPr="00ED2093">
        <w:rPr>
          <w:rFonts w:ascii="Arial" w:eastAsia="SimSun" w:hAnsi="Arial" w:cs="Arial"/>
          <w:b/>
          <w:bCs/>
          <w:sz w:val="22"/>
          <w:szCs w:val="22"/>
        </w:rPr>
        <w:t>Figure 8. Microsoft Teams – Schedule a Meeting (Practical Test).</w:t>
      </w:r>
    </w:p>
    <w:p w14:paraId="725C13B4" w14:textId="77777777" w:rsidR="000A0200" w:rsidRPr="00ED2093" w:rsidRDefault="007A5926" w:rsidP="00ED2093">
      <w:pPr>
        <w:spacing w:line="360" w:lineRule="auto"/>
        <w:rPr>
          <w:rFonts w:ascii="Arial" w:eastAsia="SimSun" w:hAnsi="Arial" w:cs="Arial"/>
          <w:sz w:val="22"/>
          <w:szCs w:val="22"/>
        </w:rPr>
      </w:pPr>
      <w:r w:rsidRPr="00ED2093">
        <w:rPr>
          <w:rFonts w:ascii="Arial" w:eastAsia="SimSun" w:hAnsi="Arial" w:cs="Arial"/>
          <w:sz w:val="22"/>
          <w:szCs w:val="22"/>
        </w:rPr>
        <w:t>The practical usage of Microsoft Teams can be illustrated through the Schedule a Meeting function. Initially, the Calendar option was chosen from the left-hand side menu, and the button “New Meeting” was clicked on. The meeting named “Project Update Meeting” was scheduled, and the details such as the meeting date, which is 15 January 2026, time, that is 10:00 AM-11:00 AM, participant’s emails, meeting location, which is Microsoft Teams Meeting, were added to the meeting information. Additionally, an agenda describing the purpose of the meeting was mentioned prior to scheduling the meeting. Finally, once the “Save” button was clicked on, the meeting was successfully scheduled in Microsoft Teams.</w:t>
      </w:r>
    </w:p>
    <w:p w14:paraId="516CE1DE" w14:textId="77777777" w:rsidR="000A0200" w:rsidRPr="00ED2093" w:rsidRDefault="007A5926" w:rsidP="00ED2093">
      <w:pPr>
        <w:spacing w:line="360" w:lineRule="auto"/>
        <w:rPr>
          <w:rFonts w:ascii="Arial" w:eastAsia="SimSun" w:hAnsi="Arial" w:cs="Arial"/>
          <w:sz w:val="22"/>
          <w:szCs w:val="22"/>
        </w:rPr>
      </w:pPr>
      <w:r w:rsidRPr="00ED2093">
        <w:rPr>
          <w:rFonts w:ascii="Arial" w:eastAsia="SimSun" w:hAnsi="Arial" w:cs="Arial"/>
          <w:sz w:val="22"/>
          <w:szCs w:val="22"/>
        </w:rPr>
        <w:t>Figure 8 shows the completed meeting schedule window, which includes the meeting name, date and time, participants, agenda, and confirmation message. This example shows how Microsoft Teams makes it easier for business communication by providing companies with the option to arrange virtual meetings in an efficient way using one platform. This feature allows users to work together by incorporating calendars, sending automated invites, and joining meetings via Microsoft Teams. Thus, this feature increases work efficiency, facilitates coordination between the team members, and promotes effective communication in hybrid and remote working environments.</w:t>
      </w:r>
    </w:p>
    <w:p w14:paraId="5921D6B1" w14:textId="77777777" w:rsidR="000A0200" w:rsidRPr="00ED2093" w:rsidRDefault="000A0200" w:rsidP="00ED2093">
      <w:pPr>
        <w:spacing w:line="360" w:lineRule="auto"/>
        <w:rPr>
          <w:rFonts w:ascii="Arial" w:eastAsia="SimSun" w:hAnsi="Arial" w:cs="Arial"/>
          <w:b/>
          <w:bCs/>
          <w:sz w:val="22"/>
          <w:szCs w:val="22"/>
        </w:rPr>
      </w:pPr>
    </w:p>
    <w:p w14:paraId="0236245D" w14:textId="77777777" w:rsidR="000A0200" w:rsidRPr="00ED2093" w:rsidRDefault="007A5926" w:rsidP="00ED2093">
      <w:pPr>
        <w:spacing w:line="360" w:lineRule="auto"/>
        <w:rPr>
          <w:rFonts w:ascii="Arial" w:eastAsia="SimSun" w:hAnsi="Arial" w:cs="Arial"/>
          <w:sz w:val="22"/>
          <w:szCs w:val="22"/>
        </w:rPr>
      </w:pPr>
      <w:r w:rsidRPr="00ED2093">
        <w:rPr>
          <w:rFonts w:ascii="Arial" w:eastAsia="SimSun" w:hAnsi="Arial" w:cs="Arial"/>
          <w:noProof/>
          <w:sz w:val="22"/>
          <w:szCs w:val="22"/>
          <w:lang w:val="en-US" w:eastAsia="en-US"/>
        </w:rPr>
        <w:drawing>
          <wp:inline distT="0" distB="0" distL="114300" distR="114300" wp14:anchorId="6D0521AB" wp14:editId="78E995D4">
            <wp:extent cx="5720715" cy="3813810"/>
            <wp:effectExtent l="0" t="0" r="13335" b="15240"/>
            <wp:docPr id="6" name="Picture 6" descr="ChatGPT Image Aug 2, 2026, 08_59_28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tGPT Image Aug 2, 2026, 08_59_28 PM"/>
                    <pic:cNvPicPr>
                      <a:picLocks noChangeAspect="1"/>
                    </pic:cNvPicPr>
                  </pic:nvPicPr>
                  <pic:blipFill>
                    <a:blip r:embed="rId15"/>
                    <a:stretch>
                      <a:fillRect/>
                    </a:stretch>
                  </pic:blipFill>
                  <pic:spPr>
                    <a:xfrm>
                      <a:off x="0" y="0"/>
                      <a:ext cx="5720715" cy="3813810"/>
                    </a:xfrm>
                    <a:prstGeom prst="rect">
                      <a:avLst/>
                    </a:prstGeom>
                  </pic:spPr>
                </pic:pic>
              </a:graphicData>
            </a:graphic>
          </wp:inline>
        </w:drawing>
      </w:r>
    </w:p>
    <w:p w14:paraId="721DB203" w14:textId="77777777" w:rsidR="000A0200" w:rsidRPr="00ED2093" w:rsidRDefault="007A5926" w:rsidP="00ED2093">
      <w:pPr>
        <w:spacing w:line="360" w:lineRule="auto"/>
        <w:rPr>
          <w:rFonts w:ascii="Arial" w:eastAsia="SimSun" w:hAnsi="Arial" w:cs="Arial"/>
          <w:b/>
          <w:bCs/>
          <w:sz w:val="22"/>
          <w:szCs w:val="22"/>
        </w:rPr>
      </w:pPr>
      <w:r w:rsidRPr="00ED2093">
        <w:rPr>
          <w:rFonts w:ascii="Arial" w:eastAsia="SimSun" w:hAnsi="Arial" w:cs="Arial"/>
          <w:b/>
          <w:bCs/>
          <w:sz w:val="22"/>
          <w:szCs w:val="22"/>
        </w:rPr>
        <w:t>Figure 9. Trello Kanban Board Created for Project Management (Practical Test).</w:t>
      </w:r>
    </w:p>
    <w:p w14:paraId="78432010" w14:textId="77777777" w:rsidR="000A0200" w:rsidRPr="00ED2093" w:rsidRDefault="007A5926" w:rsidP="00ED2093">
      <w:pPr>
        <w:spacing w:line="360" w:lineRule="auto"/>
        <w:rPr>
          <w:rFonts w:ascii="Arial" w:eastAsia="SimSun" w:hAnsi="Arial" w:cs="Arial"/>
          <w:sz w:val="22"/>
          <w:szCs w:val="22"/>
        </w:rPr>
      </w:pPr>
      <w:proofErr w:type="gramStart"/>
      <w:r w:rsidRPr="00ED2093">
        <w:rPr>
          <w:rFonts w:ascii="Arial" w:eastAsia="SimSun" w:hAnsi="Arial" w:cs="Arial"/>
          <w:sz w:val="22"/>
          <w:szCs w:val="22"/>
        </w:rPr>
        <w:t>In order to</w:t>
      </w:r>
      <w:proofErr w:type="gramEnd"/>
      <w:r w:rsidRPr="00ED2093">
        <w:rPr>
          <w:rFonts w:ascii="Arial" w:eastAsia="SimSun" w:hAnsi="Arial" w:cs="Arial"/>
          <w:sz w:val="22"/>
          <w:szCs w:val="22"/>
        </w:rPr>
        <w:t xml:space="preserve"> show how useful Trello is in </w:t>
      </w:r>
      <w:proofErr w:type="gramStart"/>
      <w:r w:rsidRPr="00ED2093">
        <w:rPr>
          <w:rFonts w:ascii="Arial" w:eastAsia="SimSun" w:hAnsi="Arial" w:cs="Arial"/>
          <w:sz w:val="22"/>
          <w:szCs w:val="22"/>
        </w:rPr>
        <w:t>practice,</w:t>
      </w:r>
      <w:proofErr w:type="gramEnd"/>
      <w:r w:rsidRPr="00ED2093">
        <w:rPr>
          <w:rFonts w:ascii="Arial" w:eastAsia="SimSun" w:hAnsi="Arial" w:cs="Arial"/>
          <w:sz w:val="22"/>
          <w:szCs w:val="22"/>
        </w:rPr>
        <w:t xml:space="preserve"> the Kanban Board tool was used in organising and tracking project tasks. </w:t>
      </w:r>
      <w:proofErr w:type="gramStart"/>
      <w:r w:rsidRPr="00ED2093">
        <w:rPr>
          <w:rFonts w:ascii="Arial" w:eastAsia="SimSun" w:hAnsi="Arial" w:cs="Arial"/>
          <w:sz w:val="22"/>
          <w:szCs w:val="22"/>
        </w:rPr>
        <w:t>First of all</w:t>
      </w:r>
      <w:proofErr w:type="gramEnd"/>
      <w:r w:rsidRPr="00ED2093">
        <w:rPr>
          <w:rFonts w:ascii="Arial" w:eastAsia="SimSun" w:hAnsi="Arial" w:cs="Arial"/>
          <w:sz w:val="22"/>
          <w:szCs w:val="22"/>
        </w:rPr>
        <w:t>, a new board called “Project Management” was created on the Trello platform. The four main stages of workflow – To Do, In Progress, In Review, and Done – were set as four separate lists on the board. Thereafter, task cards like Define Project Scope, Research and Collect Requirements, Create Wireframes, Build Prototype, and Test Functionality were inserted into these four lists. Each card had its own deadline and could be dragged from one column to another according to the progress of project activities.</w:t>
      </w:r>
    </w:p>
    <w:p w14:paraId="42320A36" w14:textId="77777777" w:rsidR="000A0200" w:rsidRPr="00ED2093" w:rsidRDefault="007A5926" w:rsidP="00ED2093">
      <w:pPr>
        <w:spacing w:line="360" w:lineRule="auto"/>
        <w:rPr>
          <w:rFonts w:ascii="Arial" w:eastAsia="SimSun" w:hAnsi="Arial" w:cs="Arial"/>
          <w:sz w:val="22"/>
          <w:szCs w:val="22"/>
        </w:rPr>
      </w:pPr>
      <w:r w:rsidRPr="00ED2093">
        <w:rPr>
          <w:rFonts w:ascii="Arial" w:eastAsia="SimSun" w:hAnsi="Arial" w:cs="Arial"/>
          <w:sz w:val="22"/>
          <w:szCs w:val="22"/>
        </w:rPr>
        <w:t>The Trello Kanban board is presented in Figure 8 and shows how the tasks within a project are organised at various workflow phases. The dashboard provides an indication of the user-friendly nature of Trello in the categorisation of tasks to facilitate easy project management and teamwork. Through the visualisation of project status in an organised manner, the Kanban board allows managers and team members to easily detect what needs to be done, what has been accomplished, and what should come next in the queue. Ultimately, Trello facilitates good project planning, enhances communications among team members, and increases efficiency.</w:t>
      </w:r>
    </w:p>
    <w:p w14:paraId="14BE91F6" w14:textId="77777777" w:rsidR="000A0200" w:rsidRPr="00ED2093" w:rsidRDefault="007A5926" w:rsidP="00ED2093">
      <w:pPr>
        <w:pStyle w:val="Heading1"/>
        <w:spacing w:line="360" w:lineRule="auto"/>
        <w:rPr>
          <w:rFonts w:ascii="Arial" w:hAnsi="Arial" w:cs="Arial"/>
          <w:sz w:val="22"/>
          <w:szCs w:val="22"/>
        </w:rPr>
      </w:pPr>
      <w:bookmarkStart w:id="15" w:name="_Toc237342116"/>
      <w:r w:rsidRPr="00ED2093">
        <w:rPr>
          <w:rFonts w:ascii="Arial" w:hAnsi="Arial" w:cs="Arial"/>
          <w:sz w:val="22"/>
          <w:szCs w:val="22"/>
        </w:rPr>
        <w:lastRenderedPageBreak/>
        <w:t>Conclusion</w:t>
      </w:r>
      <w:bookmarkEnd w:id="15"/>
    </w:p>
    <w:p w14:paraId="6DF243C3" w14:textId="77777777" w:rsidR="000A0200" w:rsidRPr="00ED2093" w:rsidRDefault="007A5926" w:rsidP="00ED2093">
      <w:pPr>
        <w:spacing w:line="360" w:lineRule="auto"/>
        <w:rPr>
          <w:rFonts w:ascii="Arial" w:hAnsi="Arial" w:cs="Arial"/>
          <w:sz w:val="22"/>
          <w:szCs w:val="22"/>
        </w:rPr>
      </w:pPr>
      <w:r w:rsidRPr="00ED2093">
        <w:rPr>
          <w:rFonts w:ascii="Arial" w:hAnsi="Arial" w:cs="Arial"/>
          <w:sz w:val="22"/>
          <w:szCs w:val="22"/>
        </w:rPr>
        <w:t xml:space="preserve">Throughout this portfolio, the significance of software applications in contemporary times for conducting business and enhancing organisational performance has been explored. Evaluation of the website builder software application showed the significance of digital tools in conducting online businesses, and mind maps showed the importance of mind mapping in planning, communication, and decision making. Moreover, the Microsoft Office suite was evaluated for showing the importance of this software application in creating documents, analysis of data, presentations, and managing databases through practical exercises using Excel. Additionally, software applications for communication and collaboration were assessed </w:t>
      </w:r>
      <w:proofErr w:type="gramStart"/>
      <w:r w:rsidRPr="00ED2093">
        <w:rPr>
          <w:rFonts w:ascii="Arial" w:hAnsi="Arial" w:cs="Arial"/>
          <w:sz w:val="22"/>
          <w:szCs w:val="22"/>
        </w:rPr>
        <w:t>in order to</w:t>
      </w:r>
      <w:proofErr w:type="gramEnd"/>
      <w:r w:rsidRPr="00ED2093">
        <w:rPr>
          <w:rFonts w:ascii="Arial" w:hAnsi="Arial" w:cs="Arial"/>
          <w:sz w:val="22"/>
          <w:szCs w:val="22"/>
        </w:rPr>
        <w:t xml:space="preserve"> highlight their role in </w:t>
      </w:r>
      <w:proofErr w:type="gramStart"/>
      <w:r w:rsidRPr="00ED2093">
        <w:rPr>
          <w:rFonts w:ascii="Arial" w:hAnsi="Arial" w:cs="Arial"/>
          <w:sz w:val="22"/>
          <w:szCs w:val="22"/>
        </w:rPr>
        <w:t>team work</w:t>
      </w:r>
      <w:proofErr w:type="gramEnd"/>
      <w:r w:rsidRPr="00ED2093">
        <w:rPr>
          <w:rFonts w:ascii="Arial" w:hAnsi="Arial" w:cs="Arial"/>
          <w:sz w:val="22"/>
          <w:szCs w:val="22"/>
        </w:rPr>
        <w:t>, project management, and remote work.</w:t>
      </w:r>
    </w:p>
    <w:p w14:paraId="021E6EEE" w14:textId="77777777" w:rsidR="000A0200" w:rsidRDefault="007A5926">
      <w:pPr>
        <w:spacing w:after="0" w:line="240" w:lineRule="auto"/>
        <w:rPr>
          <w:rFonts w:asciiTheme="majorHAnsi" w:eastAsiaTheme="majorEastAsia" w:hAnsiTheme="majorHAnsi" w:cstheme="majorBidi"/>
          <w:b/>
          <w:color w:val="0F4761" w:themeColor="accent1" w:themeShade="BF"/>
          <w:sz w:val="28"/>
          <w:szCs w:val="40"/>
        </w:rPr>
      </w:pPr>
      <w:r>
        <w:br w:type="page"/>
      </w:r>
    </w:p>
    <w:bookmarkStart w:id="16" w:name="_Toc237342117" w:displacedByCustomXml="next"/>
    <w:sdt>
      <w:sdtPr>
        <w:id w:val="-1415159103"/>
        <w:docPartObj>
          <w:docPartGallery w:val="Bibliographies"/>
          <w:docPartUnique/>
        </w:docPartObj>
      </w:sdtPr>
      <w:sdtEndPr>
        <w:rPr>
          <w:rFonts w:asciiTheme="minorHAnsi" w:eastAsiaTheme="minorEastAsia" w:hAnsiTheme="minorHAnsi" w:cstheme="minorBidi"/>
          <w:b w:val="0"/>
          <w:color w:val="auto"/>
          <w:sz w:val="24"/>
          <w:szCs w:val="24"/>
        </w:rPr>
      </w:sdtEndPr>
      <w:sdtContent>
        <w:p w14:paraId="31D203D6" w14:textId="65A0554F" w:rsidR="00FE4C65" w:rsidRDefault="00FE4C65">
          <w:pPr>
            <w:pStyle w:val="Heading1"/>
          </w:pPr>
          <w:r>
            <w:t>References</w:t>
          </w:r>
          <w:bookmarkEnd w:id="16"/>
        </w:p>
        <w:sdt>
          <w:sdtPr>
            <w:id w:val="-573587230"/>
            <w:bibliography/>
          </w:sdtPr>
          <w:sdtContent>
            <w:p w14:paraId="100816DB" w14:textId="77777777" w:rsidR="00660FBD" w:rsidRDefault="00FE4C65">
              <w:pPr>
                <w:rPr>
                  <w:rFonts w:ascii="Times New Roman" w:eastAsia="SimSun" w:hAnsi="Times New Roman" w:cs="Times New Roman"/>
                  <w:noProof/>
                  <w:kern w:val="0"/>
                  <w:sz w:val="20"/>
                  <w:szCs w:val="20"/>
                  <w:lang w:eastAsia="en-GB"/>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660FBD" w14:paraId="29007B9B" w14:textId="77777777">
                <w:trPr>
                  <w:divId w:val="130486744"/>
                  <w:tblCellSpacing w:w="15" w:type="dxa"/>
                </w:trPr>
                <w:tc>
                  <w:tcPr>
                    <w:tcW w:w="50" w:type="pct"/>
                    <w:hideMark/>
                  </w:tcPr>
                  <w:p w14:paraId="1BF2EA84" w14:textId="2B69AC6A" w:rsidR="00660FBD" w:rsidRDefault="00660FBD">
                    <w:pPr>
                      <w:pStyle w:val="Bibliography"/>
                      <w:rPr>
                        <w:noProof/>
                        <w:kern w:val="0"/>
                        <w14:ligatures w14:val="none"/>
                      </w:rPr>
                    </w:pPr>
                    <w:r>
                      <w:rPr>
                        <w:noProof/>
                      </w:rPr>
                      <w:t xml:space="preserve">[1] </w:t>
                    </w:r>
                  </w:p>
                </w:tc>
                <w:tc>
                  <w:tcPr>
                    <w:tcW w:w="0" w:type="auto"/>
                    <w:hideMark/>
                  </w:tcPr>
                  <w:p w14:paraId="511B8D17" w14:textId="77777777" w:rsidR="00660FBD" w:rsidRDefault="00660FBD">
                    <w:pPr>
                      <w:pStyle w:val="Bibliography"/>
                      <w:rPr>
                        <w:noProof/>
                      </w:rPr>
                    </w:pPr>
                    <w:r>
                      <w:rPr>
                        <w:noProof/>
                      </w:rPr>
                      <w:t xml:space="preserve">P. Datta, “A preliminary study of ecommerce adoption in developing countries,” </w:t>
                    </w:r>
                    <w:r>
                      <w:rPr>
                        <w:i/>
                        <w:iCs/>
                        <w:noProof/>
                      </w:rPr>
                      <w:t xml:space="preserve">Information Systems Journal, </w:t>
                    </w:r>
                    <w:r>
                      <w:rPr>
                        <w:noProof/>
                      </w:rPr>
                      <w:t xml:space="preserve">vol. 21, no. 1, p. 3–32, 2011. </w:t>
                    </w:r>
                  </w:p>
                </w:tc>
              </w:tr>
              <w:tr w:rsidR="00660FBD" w14:paraId="054CCBA0" w14:textId="77777777">
                <w:trPr>
                  <w:divId w:val="130486744"/>
                  <w:tblCellSpacing w:w="15" w:type="dxa"/>
                </w:trPr>
                <w:tc>
                  <w:tcPr>
                    <w:tcW w:w="50" w:type="pct"/>
                    <w:hideMark/>
                  </w:tcPr>
                  <w:p w14:paraId="1292B165" w14:textId="77777777" w:rsidR="00660FBD" w:rsidRDefault="00660FBD">
                    <w:pPr>
                      <w:pStyle w:val="Bibliography"/>
                      <w:rPr>
                        <w:noProof/>
                      </w:rPr>
                    </w:pPr>
                    <w:r>
                      <w:rPr>
                        <w:noProof/>
                      </w:rPr>
                      <w:t xml:space="preserve">[2] </w:t>
                    </w:r>
                  </w:p>
                </w:tc>
                <w:tc>
                  <w:tcPr>
                    <w:tcW w:w="0" w:type="auto"/>
                    <w:hideMark/>
                  </w:tcPr>
                  <w:p w14:paraId="20AC1921" w14:textId="77777777" w:rsidR="00660FBD" w:rsidRDefault="00660FBD">
                    <w:pPr>
                      <w:pStyle w:val="Bibliography"/>
                      <w:rPr>
                        <w:noProof/>
                      </w:rPr>
                    </w:pPr>
                    <w:r>
                      <w:rPr>
                        <w:noProof/>
                      </w:rPr>
                      <w:t xml:space="preserve">E. M. R. C. I. Ocloo, “B2B e-commerce adoption and its effect on SMEs’ brand equity: The integrative perspective of TOE and TAM,” </w:t>
                    </w:r>
                    <w:r>
                      <w:rPr>
                        <w:i/>
                        <w:iCs/>
                        <w:noProof/>
                      </w:rPr>
                      <w:t xml:space="preserve">Social Sciences &amp; Humanities Open, </w:t>
                    </w:r>
                    <w:r>
                      <w:rPr>
                        <w:noProof/>
                      </w:rPr>
                      <w:t xml:space="preserve">vol. 12, p. 101731, 2025. </w:t>
                    </w:r>
                  </w:p>
                </w:tc>
              </w:tr>
              <w:tr w:rsidR="00660FBD" w14:paraId="19B29683" w14:textId="77777777">
                <w:trPr>
                  <w:divId w:val="130486744"/>
                  <w:tblCellSpacing w:w="15" w:type="dxa"/>
                </w:trPr>
                <w:tc>
                  <w:tcPr>
                    <w:tcW w:w="50" w:type="pct"/>
                    <w:hideMark/>
                  </w:tcPr>
                  <w:p w14:paraId="6E2C7B49" w14:textId="77777777" w:rsidR="00660FBD" w:rsidRDefault="00660FBD">
                    <w:pPr>
                      <w:pStyle w:val="Bibliography"/>
                      <w:rPr>
                        <w:noProof/>
                      </w:rPr>
                    </w:pPr>
                    <w:r>
                      <w:rPr>
                        <w:noProof/>
                      </w:rPr>
                      <w:t xml:space="preserve">[3] </w:t>
                    </w:r>
                  </w:p>
                </w:tc>
                <w:tc>
                  <w:tcPr>
                    <w:tcW w:w="0" w:type="auto"/>
                    <w:hideMark/>
                  </w:tcPr>
                  <w:p w14:paraId="3B828845" w14:textId="77777777" w:rsidR="00660FBD" w:rsidRDefault="00660FBD">
                    <w:pPr>
                      <w:pStyle w:val="Bibliography"/>
                      <w:rPr>
                        <w:noProof/>
                      </w:rPr>
                    </w:pPr>
                    <w:r>
                      <w:rPr>
                        <w:noProof/>
                      </w:rPr>
                      <w:t xml:space="preserve">O. A. M. Salah, “E-commerce adoption by SMEs and its effect on marketing performance: An extended of TOE framework with ai integration, innovation culture, and customer tech-savviness,” </w:t>
                    </w:r>
                    <w:r>
                      <w:rPr>
                        <w:i/>
                        <w:iCs/>
                        <w:noProof/>
                      </w:rPr>
                      <w:t xml:space="preserve">Journal of Open Innovation: Technology, Market, and Complexity, </w:t>
                    </w:r>
                    <w:r>
                      <w:rPr>
                        <w:noProof/>
                      </w:rPr>
                      <w:t xml:space="preserve">vol. 10, no. 1, p. 100183, 2024. </w:t>
                    </w:r>
                  </w:p>
                </w:tc>
              </w:tr>
              <w:tr w:rsidR="00660FBD" w14:paraId="5BCD71B7" w14:textId="77777777">
                <w:trPr>
                  <w:divId w:val="130486744"/>
                  <w:tblCellSpacing w:w="15" w:type="dxa"/>
                </w:trPr>
                <w:tc>
                  <w:tcPr>
                    <w:tcW w:w="50" w:type="pct"/>
                    <w:hideMark/>
                  </w:tcPr>
                  <w:p w14:paraId="7344D217" w14:textId="77777777" w:rsidR="00660FBD" w:rsidRDefault="00660FBD">
                    <w:pPr>
                      <w:pStyle w:val="Bibliography"/>
                      <w:rPr>
                        <w:noProof/>
                      </w:rPr>
                    </w:pPr>
                    <w:r>
                      <w:rPr>
                        <w:noProof/>
                      </w:rPr>
                      <w:t xml:space="preserve">[4] </w:t>
                    </w:r>
                  </w:p>
                </w:tc>
                <w:tc>
                  <w:tcPr>
                    <w:tcW w:w="0" w:type="auto"/>
                    <w:hideMark/>
                  </w:tcPr>
                  <w:p w14:paraId="323CA688" w14:textId="77777777" w:rsidR="00660FBD" w:rsidRDefault="00660FBD">
                    <w:pPr>
                      <w:pStyle w:val="Bibliography"/>
                      <w:rPr>
                        <w:noProof/>
                      </w:rPr>
                    </w:pPr>
                    <w:r>
                      <w:rPr>
                        <w:noProof/>
                      </w:rPr>
                      <w:t xml:space="preserve">L. Sims, Building Your Online Store With WordPress and WooCommerce: Learn to Leverage the Critical Role E-commerce Plays in Today’s Competitive Marketplace, Apress, 2018. </w:t>
                    </w:r>
                  </w:p>
                </w:tc>
              </w:tr>
              <w:tr w:rsidR="00660FBD" w14:paraId="3BBCC23D" w14:textId="77777777">
                <w:trPr>
                  <w:divId w:val="130486744"/>
                  <w:tblCellSpacing w:w="15" w:type="dxa"/>
                </w:trPr>
                <w:tc>
                  <w:tcPr>
                    <w:tcW w:w="50" w:type="pct"/>
                    <w:hideMark/>
                  </w:tcPr>
                  <w:p w14:paraId="7390702A" w14:textId="77777777" w:rsidR="00660FBD" w:rsidRDefault="00660FBD">
                    <w:pPr>
                      <w:pStyle w:val="Bibliography"/>
                      <w:rPr>
                        <w:noProof/>
                      </w:rPr>
                    </w:pPr>
                    <w:r>
                      <w:rPr>
                        <w:noProof/>
                      </w:rPr>
                      <w:t xml:space="preserve">[5] </w:t>
                    </w:r>
                  </w:p>
                </w:tc>
                <w:tc>
                  <w:tcPr>
                    <w:tcW w:w="0" w:type="auto"/>
                    <w:hideMark/>
                  </w:tcPr>
                  <w:p w14:paraId="072BF0AD" w14:textId="77777777" w:rsidR="00660FBD" w:rsidRDefault="00660FBD">
                    <w:pPr>
                      <w:pStyle w:val="Bibliography"/>
                      <w:rPr>
                        <w:noProof/>
                      </w:rPr>
                    </w:pPr>
                    <w:r>
                      <w:rPr>
                        <w:noProof/>
                      </w:rPr>
                      <w:t xml:space="preserve">R. Panko, “What we know about spreadsheet errors,” </w:t>
                    </w:r>
                    <w:r>
                      <w:rPr>
                        <w:i/>
                        <w:iCs/>
                        <w:noProof/>
                      </w:rPr>
                      <w:t xml:space="preserve">Journal of Organizational and End User Computing (JOEUC), </w:t>
                    </w:r>
                    <w:r>
                      <w:rPr>
                        <w:noProof/>
                      </w:rPr>
                      <w:t xml:space="preserve">vol. 10, no. 2, pp. 15-21, 1998. </w:t>
                    </w:r>
                  </w:p>
                </w:tc>
              </w:tr>
              <w:tr w:rsidR="00660FBD" w14:paraId="2FFC3F1A" w14:textId="77777777">
                <w:trPr>
                  <w:divId w:val="130486744"/>
                  <w:tblCellSpacing w:w="15" w:type="dxa"/>
                </w:trPr>
                <w:tc>
                  <w:tcPr>
                    <w:tcW w:w="50" w:type="pct"/>
                    <w:hideMark/>
                  </w:tcPr>
                  <w:p w14:paraId="53746A23" w14:textId="77777777" w:rsidR="00660FBD" w:rsidRDefault="00660FBD">
                    <w:pPr>
                      <w:pStyle w:val="Bibliography"/>
                      <w:rPr>
                        <w:noProof/>
                      </w:rPr>
                    </w:pPr>
                    <w:r>
                      <w:rPr>
                        <w:noProof/>
                      </w:rPr>
                      <w:t xml:space="preserve">[6] </w:t>
                    </w:r>
                  </w:p>
                </w:tc>
                <w:tc>
                  <w:tcPr>
                    <w:tcW w:w="0" w:type="auto"/>
                    <w:hideMark/>
                  </w:tcPr>
                  <w:p w14:paraId="3418A199" w14:textId="77777777" w:rsidR="00660FBD" w:rsidRDefault="00660FBD">
                    <w:pPr>
                      <w:pStyle w:val="Bibliography"/>
                      <w:rPr>
                        <w:noProof/>
                      </w:rPr>
                    </w:pPr>
                    <w:r>
                      <w:rPr>
                        <w:noProof/>
                      </w:rPr>
                      <w:t xml:space="preserve">T. B. B. H. J. Buzan, The mind map book: Unlock your creativity, boost your memory, change your life, 2010. </w:t>
                    </w:r>
                  </w:p>
                </w:tc>
              </w:tr>
              <w:tr w:rsidR="00660FBD" w14:paraId="6668B376" w14:textId="77777777">
                <w:trPr>
                  <w:divId w:val="130486744"/>
                  <w:tblCellSpacing w:w="15" w:type="dxa"/>
                </w:trPr>
                <w:tc>
                  <w:tcPr>
                    <w:tcW w:w="50" w:type="pct"/>
                    <w:hideMark/>
                  </w:tcPr>
                  <w:p w14:paraId="7B0D9E16" w14:textId="77777777" w:rsidR="00660FBD" w:rsidRDefault="00660FBD">
                    <w:pPr>
                      <w:pStyle w:val="Bibliography"/>
                      <w:rPr>
                        <w:noProof/>
                      </w:rPr>
                    </w:pPr>
                    <w:r>
                      <w:rPr>
                        <w:noProof/>
                      </w:rPr>
                      <w:t xml:space="preserve">[7] </w:t>
                    </w:r>
                  </w:p>
                </w:tc>
                <w:tc>
                  <w:tcPr>
                    <w:tcW w:w="0" w:type="auto"/>
                    <w:hideMark/>
                  </w:tcPr>
                  <w:p w14:paraId="5476A36F" w14:textId="77777777" w:rsidR="00660FBD" w:rsidRDefault="00660FBD">
                    <w:pPr>
                      <w:pStyle w:val="Bibliography"/>
                      <w:rPr>
                        <w:noProof/>
                      </w:rPr>
                    </w:pPr>
                    <w:r>
                      <w:rPr>
                        <w:noProof/>
                      </w:rPr>
                      <w:t xml:space="preserve">M. Eppler, “A comparison between concept maps, mind maps, conceptual diagrams, and visual metaphors as complementary tools for knowledge construction and sharing,” </w:t>
                    </w:r>
                    <w:r>
                      <w:rPr>
                        <w:i/>
                        <w:iCs/>
                        <w:noProof/>
                      </w:rPr>
                      <w:t xml:space="preserve">Information Visualization, </w:t>
                    </w:r>
                    <w:r>
                      <w:rPr>
                        <w:noProof/>
                      </w:rPr>
                      <w:t xml:space="preserve">vol. 5, no. 3, pp. 202-210, 2006. </w:t>
                    </w:r>
                  </w:p>
                </w:tc>
              </w:tr>
              <w:tr w:rsidR="00660FBD" w14:paraId="5300CC3B" w14:textId="77777777">
                <w:trPr>
                  <w:divId w:val="130486744"/>
                  <w:tblCellSpacing w:w="15" w:type="dxa"/>
                </w:trPr>
                <w:tc>
                  <w:tcPr>
                    <w:tcW w:w="50" w:type="pct"/>
                    <w:hideMark/>
                  </w:tcPr>
                  <w:p w14:paraId="59B9A369" w14:textId="77777777" w:rsidR="00660FBD" w:rsidRDefault="00660FBD">
                    <w:pPr>
                      <w:pStyle w:val="Bibliography"/>
                      <w:rPr>
                        <w:noProof/>
                      </w:rPr>
                    </w:pPr>
                    <w:r>
                      <w:rPr>
                        <w:noProof/>
                      </w:rPr>
                      <w:t xml:space="preserve">[8] </w:t>
                    </w:r>
                  </w:p>
                </w:tc>
                <w:tc>
                  <w:tcPr>
                    <w:tcW w:w="0" w:type="auto"/>
                    <w:hideMark/>
                  </w:tcPr>
                  <w:p w14:paraId="41BEE26A" w14:textId="77777777" w:rsidR="00660FBD" w:rsidRDefault="00660FBD">
                    <w:pPr>
                      <w:pStyle w:val="Bibliography"/>
                      <w:rPr>
                        <w:noProof/>
                      </w:rPr>
                    </w:pPr>
                    <w:r>
                      <w:rPr>
                        <w:noProof/>
                      </w:rPr>
                      <w:t xml:space="preserve">E. N. L. Biktimirov, “Show them the money: Using mind mapping in the introductory finance course,” </w:t>
                    </w:r>
                    <w:r>
                      <w:rPr>
                        <w:i/>
                        <w:iCs/>
                        <w:noProof/>
                      </w:rPr>
                      <w:t xml:space="preserve">Journal of Financial Education, </w:t>
                    </w:r>
                    <w:r>
                      <w:rPr>
                        <w:noProof/>
                      </w:rPr>
                      <w:t xml:space="preserve">pp. 72-86, 2006. </w:t>
                    </w:r>
                  </w:p>
                </w:tc>
              </w:tr>
              <w:tr w:rsidR="00660FBD" w14:paraId="36C3A7F7" w14:textId="77777777">
                <w:trPr>
                  <w:divId w:val="130486744"/>
                  <w:tblCellSpacing w:w="15" w:type="dxa"/>
                </w:trPr>
                <w:tc>
                  <w:tcPr>
                    <w:tcW w:w="50" w:type="pct"/>
                    <w:hideMark/>
                  </w:tcPr>
                  <w:p w14:paraId="60A7D776" w14:textId="77777777" w:rsidR="00660FBD" w:rsidRDefault="00660FBD">
                    <w:pPr>
                      <w:pStyle w:val="Bibliography"/>
                      <w:rPr>
                        <w:noProof/>
                      </w:rPr>
                    </w:pPr>
                    <w:r>
                      <w:rPr>
                        <w:noProof/>
                      </w:rPr>
                      <w:t xml:space="preserve">[9] </w:t>
                    </w:r>
                  </w:p>
                </w:tc>
                <w:tc>
                  <w:tcPr>
                    <w:tcW w:w="0" w:type="auto"/>
                    <w:hideMark/>
                  </w:tcPr>
                  <w:p w14:paraId="2201B684" w14:textId="77777777" w:rsidR="00660FBD" w:rsidRDefault="00660FBD">
                    <w:pPr>
                      <w:pStyle w:val="Bibliography"/>
                      <w:rPr>
                        <w:noProof/>
                      </w:rPr>
                    </w:pPr>
                    <w:r>
                      <w:rPr>
                        <w:noProof/>
                      </w:rPr>
                      <w:t xml:space="preserve">A. M. P. J. R. Mento, “Mind mapping in executive education: applications and outcomes,” </w:t>
                    </w:r>
                    <w:r>
                      <w:rPr>
                        <w:i/>
                        <w:iCs/>
                        <w:noProof/>
                      </w:rPr>
                      <w:t xml:space="preserve">Journal of Management Development, </w:t>
                    </w:r>
                    <w:r>
                      <w:rPr>
                        <w:noProof/>
                      </w:rPr>
                      <w:t xml:space="preserve">vol. 18, no. 4, pp. 390-416, 1999. </w:t>
                    </w:r>
                  </w:p>
                </w:tc>
              </w:tr>
              <w:tr w:rsidR="00660FBD" w14:paraId="555BF216" w14:textId="77777777">
                <w:trPr>
                  <w:divId w:val="130486744"/>
                  <w:tblCellSpacing w:w="15" w:type="dxa"/>
                </w:trPr>
                <w:tc>
                  <w:tcPr>
                    <w:tcW w:w="50" w:type="pct"/>
                    <w:hideMark/>
                  </w:tcPr>
                  <w:p w14:paraId="0B0F898C" w14:textId="77777777" w:rsidR="00660FBD" w:rsidRDefault="00660FBD">
                    <w:pPr>
                      <w:pStyle w:val="Bibliography"/>
                      <w:rPr>
                        <w:noProof/>
                      </w:rPr>
                    </w:pPr>
                    <w:r>
                      <w:rPr>
                        <w:noProof/>
                      </w:rPr>
                      <w:t xml:space="preserve">[10] </w:t>
                    </w:r>
                  </w:p>
                </w:tc>
                <w:tc>
                  <w:tcPr>
                    <w:tcW w:w="0" w:type="auto"/>
                    <w:hideMark/>
                  </w:tcPr>
                  <w:p w14:paraId="6E1C7907" w14:textId="77777777" w:rsidR="00660FBD" w:rsidRDefault="00660FBD">
                    <w:pPr>
                      <w:pStyle w:val="Bibliography"/>
                      <w:rPr>
                        <w:noProof/>
                      </w:rPr>
                    </w:pPr>
                    <w:r>
                      <w:rPr>
                        <w:noProof/>
                      </w:rPr>
                      <w:t xml:space="preserve">A. Sharif, “Benchmarking performance management systems,” </w:t>
                    </w:r>
                    <w:r>
                      <w:rPr>
                        <w:i/>
                        <w:iCs/>
                        <w:noProof/>
                      </w:rPr>
                      <w:t xml:space="preserve">Benchmarking: An International Journal, </w:t>
                    </w:r>
                    <w:r>
                      <w:rPr>
                        <w:noProof/>
                      </w:rPr>
                      <w:t xml:space="preserve">vol. 9, no. 1, pp. 62-85, 2002. </w:t>
                    </w:r>
                  </w:p>
                </w:tc>
              </w:tr>
              <w:tr w:rsidR="00660FBD" w14:paraId="7202D5BB" w14:textId="77777777">
                <w:trPr>
                  <w:divId w:val="130486744"/>
                  <w:tblCellSpacing w:w="15" w:type="dxa"/>
                </w:trPr>
                <w:tc>
                  <w:tcPr>
                    <w:tcW w:w="50" w:type="pct"/>
                    <w:hideMark/>
                  </w:tcPr>
                  <w:p w14:paraId="4363093D" w14:textId="77777777" w:rsidR="00660FBD" w:rsidRDefault="00660FBD">
                    <w:pPr>
                      <w:pStyle w:val="Bibliography"/>
                      <w:rPr>
                        <w:noProof/>
                      </w:rPr>
                    </w:pPr>
                    <w:r>
                      <w:rPr>
                        <w:noProof/>
                      </w:rPr>
                      <w:t xml:space="preserve">[11] </w:t>
                    </w:r>
                  </w:p>
                </w:tc>
                <w:tc>
                  <w:tcPr>
                    <w:tcW w:w="0" w:type="auto"/>
                    <w:hideMark/>
                  </w:tcPr>
                  <w:p w14:paraId="49663B6E" w14:textId="77777777" w:rsidR="00660FBD" w:rsidRDefault="00660FBD">
                    <w:pPr>
                      <w:pStyle w:val="Bibliography"/>
                      <w:rPr>
                        <w:noProof/>
                      </w:rPr>
                    </w:pPr>
                    <w:r>
                      <w:rPr>
                        <w:noProof/>
                      </w:rPr>
                      <w:t xml:space="preserve">L. M. B. C. W. B. T. Waizenegger, “An affordance perspective of team collaboration and enforced working from home during COVID-19,” </w:t>
                    </w:r>
                    <w:r>
                      <w:rPr>
                        <w:i/>
                        <w:iCs/>
                        <w:noProof/>
                      </w:rPr>
                      <w:t xml:space="preserve">European Journal of Information Systems, </w:t>
                    </w:r>
                    <w:r>
                      <w:rPr>
                        <w:noProof/>
                      </w:rPr>
                      <w:t xml:space="preserve">vol. 29, no. 4, pp. 429-442, 2020. </w:t>
                    </w:r>
                  </w:p>
                </w:tc>
              </w:tr>
              <w:tr w:rsidR="00660FBD" w14:paraId="74510980" w14:textId="77777777">
                <w:trPr>
                  <w:divId w:val="130486744"/>
                  <w:tblCellSpacing w:w="15" w:type="dxa"/>
                </w:trPr>
                <w:tc>
                  <w:tcPr>
                    <w:tcW w:w="50" w:type="pct"/>
                    <w:hideMark/>
                  </w:tcPr>
                  <w:p w14:paraId="71CE60EA" w14:textId="77777777" w:rsidR="00660FBD" w:rsidRDefault="00660FBD">
                    <w:pPr>
                      <w:pStyle w:val="Bibliography"/>
                      <w:rPr>
                        <w:noProof/>
                      </w:rPr>
                    </w:pPr>
                    <w:r>
                      <w:rPr>
                        <w:noProof/>
                      </w:rPr>
                      <w:lastRenderedPageBreak/>
                      <w:t xml:space="preserve">[12] </w:t>
                    </w:r>
                  </w:p>
                </w:tc>
                <w:tc>
                  <w:tcPr>
                    <w:tcW w:w="0" w:type="auto"/>
                    <w:hideMark/>
                  </w:tcPr>
                  <w:p w14:paraId="1568E620" w14:textId="77777777" w:rsidR="00660FBD" w:rsidRDefault="00660FBD">
                    <w:pPr>
                      <w:pStyle w:val="Bibliography"/>
                      <w:rPr>
                        <w:noProof/>
                      </w:rPr>
                    </w:pPr>
                    <w:r>
                      <w:rPr>
                        <w:noProof/>
                      </w:rPr>
                      <w:t xml:space="preserve">H. Schrödl, “Usage of Social Software in Supply Chain Identification: An Exploratory Study of European and Chinese Internet,” 2014. </w:t>
                    </w:r>
                  </w:p>
                </w:tc>
              </w:tr>
              <w:tr w:rsidR="00660FBD" w14:paraId="5423831E" w14:textId="77777777">
                <w:trPr>
                  <w:divId w:val="130486744"/>
                  <w:tblCellSpacing w:w="15" w:type="dxa"/>
                </w:trPr>
                <w:tc>
                  <w:tcPr>
                    <w:tcW w:w="50" w:type="pct"/>
                    <w:hideMark/>
                  </w:tcPr>
                  <w:p w14:paraId="63E67653" w14:textId="77777777" w:rsidR="00660FBD" w:rsidRDefault="00660FBD">
                    <w:pPr>
                      <w:pStyle w:val="Bibliography"/>
                      <w:rPr>
                        <w:noProof/>
                      </w:rPr>
                    </w:pPr>
                    <w:r>
                      <w:rPr>
                        <w:noProof/>
                      </w:rPr>
                      <w:t xml:space="preserve">[13] </w:t>
                    </w:r>
                  </w:p>
                </w:tc>
                <w:tc>
                  <w:tcPr>
                    <w:tcW w:w="0" w:type="auto"/>
                    <w:hideMark/>
                  </w:tcPr>
                  <w:p w14:paraId="1B562DB0" w14:textId="77777777" w:rsidR="00660FBD" w:rsidRDefault="00660FBD">
                    <w:pPr>
                      <w:pStyle w:val="Bibliography"/>
                      <w:rPr>
                        <w:noProof/>
                      </w:rPr>
                    </w:pPr>
                    <w:r>
                      <w:rPr>
                        <w:noProof/>
                      </w:rPr>
                      <w:t xml:space="preserve">J. O. G. Olson, Working together apart: Collaboration over the internet, Morgan &amp; Claypool Publishers, 2013. </w:t>
                    </w:r>
                  </w:p>
                </w:tc>
              </w:tr>
              <w:tr w:rsidR="00660FBD" w14:paraId="6242171B" w14:textId="77777777">
                <w:trPr>
                  <w:divId w:val="130486744"/>
                  <w:tblCellSpacing w:w="15" w:type="dxa"/>
                </w:trPr>
                <w:tc>
                  <w:tcPr>
                    <w:tcW w:w="50" w:type="pct"/>
                    <w:hideMark/>
                  </w:tcPr>
                  <w:p w14:paraId="7169E8FE" w14:textId="77777777" w:rsidR="00660FBD" w:rsidRDefault="00660FBD">
                    <w:pPr>
                      <w:pStyle w:val="Bibliography"/>
                      <w:rPr>
                        <w:noProof/>
                      </w:rPr>
                    </w:pPr>
                    <w:r>
                      <w:rPr>
                        <w:noProof/>
                      </w:rPr>
                      <w:t xml:space="preserve">[14] </w:t>
                    </w:r>
                  </w:p>
                </w:tc>
                <w:tc>
                  <w:tcPr>
                    <w:tcW w:w="0" w:type="auto"/>
                    <w:hideMark/>
                  </w:tcPr>
                  <w:p w14:paraId="071C42FA" w14:textId="77777777" w:rsidR="00660FBD" w:rsidRDefault="00660FBD">
                    <w:pPr>
                      <w:pStyle w:val="Bibliography"/>
                      <w:rPr>
                        <w:noProof/>
                      </w:rPr>
                    </w:pPr>
                    <w:r>
                      <w:rPr>
                        <w:noProof/>
                      </w:rPr>
                      <w:t xml:space="preserve">T. P. L. Davenport, Working knowledge: How organizations manage what they know, Harvard Business Press, 1998. </w:t>
                    </w:r>
                  </w:p>
                </w:tc>
              </w:tr>
              <w:tr w:rsidR="00660FBD" w14:paraId="24002D66" w14:textId="77777777">
                <w:trPr>
                  <w:divId w:val="130486744"/>
                  <w:tblCellSpacing w:w="15" w:type="dxa"/>
                </w:trPr>
                <w:tc>
                  <w:tcPr>
                    <w:tcW w:w="50" w:type="pct"/>
                    <w:hideMark/>
                  </w:tcPr>
                  <w:p w14:paraId="1C7D600C" w14:textId="77777777" w:rsidR="00660FBD" w:rsidRDefault="00660FBD">
                    <w:pPr>
                      <w:pStyle w:val="Bibliography"/>
                      <w:rPr>
                        <w:noProof/>
                      </w:rPr>
                    </w:pPr>
                    <w:r>
                      <w:rPr>
                        <w:noProof/>
                      </w:rPr>
                      <w:t xml:space="preserve">[15] </w:t>
                    </w:r>
                  </w:p>
                </w:tc>
                <w:tc>
                  <w:tcPr>
                    <w:tcW w:w="0" w:type="auto"/>
                    <w:hideMark/>
                  </w:tcPr>
                  <w:p w14:paraId="10DA5BCB" w14:textId="77777777" w:rsidR="00660FBD" w:rsidRDefault="00660FBD">
                    <w:pPr>
                      <w:pStyle w:val="Bibliography"/>
                      <w:rPr>
                        <w:noProof/>
                      </w:rPr>
                    </w:pPr>
                    <w:r>
                      <w:rPr>
                        <w:noProof/>
                      </w:rPr>
                      <w:t xml:space="preserve">J. L. J. Cox, Microsoft Access 2010, Microsoft, 2010. </w:t>
                    </w:r>
                  </w:p>
                </w:tc>
              </w:tr>
              <w:tr w:rsidR="00660FBD" w14:paraId="4EFE387B" w14:textId="77777777">
                <w:trPr>
                  <w:divId w:val="130486744"/>
                  <w:tblCellSpacing w:w="15" w:type="dxa"/>
                </w:trPr>
                <w:tc>
                  <w:tcPr>
                    <w:tcW w:w="50" w:type="pct"/>
                    <w:hideMark/>
                  </w:tcPr>
                  <w:p w14:paraId="35DA73CD" w14:textId="77777777" w:rsidR="00660FBD" w:rsidRDefault="00660FBD">
                    <w:pPr>
                      <w:pStyle w:val="Bibliography"/>
                      <w:rPr>
                        <w:noProof/>
                      </w:rPr>
                    </w:pPr>
                    <w:r>
                      <w:rPr>
                        <w:noProof/>
                      </w:rPr>
                      <w:t xml:space="preserve">[16] </w:t>
                    </w:r>
                  </w:p>
                </w:tc>
                <w:tc>
                  <w:tcPr>
                    <w:tcW w:w="0" w:type="auto"/>
                    <w:hideMark/>
                  </w:tcPr>
                  <w:p w14:paraId="18995FD5" w14:textId="77777777" w:rsidR="00660FBD" w:rsidRDefault="00660FBD">
                    <w:pPr>
                      <w:pStyle w:val="Bibliography"/>
                      <w:rPr>
                        <w:noProof/>
                      </w:rPr>
                    </w:pPr>
                    <w:r>
                      <w:rPr>
                        <w:noProof/>
                      </w:rPr>
                      <w:t xml:space="preserve">M. Omar, “New insights into database security: An effective and integrated approach for applying access control mechanisms and cryptographic concepts in Microsoft Access environments,” 2021. </w:t>
                    </w:r>
                  </w:p>
                </w:tc>
              </w:tr>
              <w:tr w:rsidR="00660FBD" w14:paraId="7B1E9A1C" w14:textId="77777777">
                <w:trPr>
                  <w:divId w:val="130486744"/>
                  <w:tblCellSpacing w:w="15" w:type="dxa"/>
                </w:trPr>
                <w:tc>
                  <w:tcPr>
                    <w:tcW w:w="50" w:type="pct"/>
                    <w:hideMark/>
                  </w:tcPr>
                  <w:p w14:paraId="09C9B92D" w14:textId="77777777" w:rsidR="00660FBD" w:rsidRDefault="00660FBD">
                    <w:pPr>
                      <w:pStyle w:val="Bibliography"/>
                      <w:rPr>
                        <w:noProof/>
                      </w:rPr>
                    </w:pPr>
                    <w:r>
                      <w:rPr>
                        <w:noProof/>
                      </w:rPr>
                      <w:t xml:space="preserve">[17] </w:t>
                    </w:r>
                  </w:p>
                </w:tc>
                <w:tc>
                  <w:tcPr>
                    <w:tcW w:w="0" w:type="auto"/>
                    <w:hideMark/>
                  </w:tcPr>
                  <w:p w14:paraId="1AD1BBCE" w14:textId="77777777" w:rsidR="00660FBD" w:rsidRDefault="00660FBD">
                    <w:pPr>
                      <w:pStyle w:val="Bibliography"/>
                      <w:rPr>
                        <w:noProof/>
                      </w:rPr>
                    </w:pPr>
                    <w:r>
                      <w:rPr>
                        <w:noProof/>
                      </w:rPr>
                      <w:t>L. Pressley, “Using social software for business communication,” 2006.</w:t>
                    </w:r>
                  </w:p>
                </w:tc>
              </w:tr>
              <w:tr w:rsidR="00660FBD" w14:paraId="2B6AD527" w14:textId="77777777">
                <w:trPr>
                  <w:divId w:val="130486744"/>
                  <w:tblCellSpacing w:w="15" w:type="dxa"/>
                </w:trPr>
                <w:tc>
                  <w:tcPr>
                    <w:tcW w:w="50" w:type="pct"/>
                    <w:hideMark/>
                  </w:tcPr>
                  <w:p w14:paraId="600B20ED" w14:textId="77777777" w:rsidR="00660FBD" w:rsidRDefault="00660FBD">
                    <w:pPr>
                      <w:pStyle w:val="Bibliography"/>
                      <w:rPr>
                        <w:noProof/>
                      </w:rPr>
                    </w:pPr>
                    <w:r>
                      <w:rPr>
                        <w:noProof/>
                      </w:rPr>
                      <w:t xml:space="preserve">[18] </w:t>
                    </w:r>
                  </w:p>
                </w:tc>
                <w:tc>
                  <w:tcPr>
                    <w:tcW w:w="0" w:type="auto"/>
                    <w:hideMark/>
                  </w:tcPr>
                  <w:p w14:paraId="25FB0E93" w14:textId="77777777" w:rsidR="00660FBD" w:rsidRDefault="00660FBD">
                    <w:pPr>
                      <w:pStyle w:val="Bibliography"/>
                      <w:rPr>
                        <w:noProof/>
                      </w:rPr>
                    </w:pPr>
                    <w:r>
                      <w:rPr>
                        <w:noProof/>
                      </w:rPr>
                      <w:t xml:space="preserve">E. P. C. W. G. Turban, Information technology for management: Driving digital transformation to increase local and global performance, growth and sustainability, John Wiley &amp; Sons, 2021. </w:t>
                    </w:r>
                  </w:p>
                </w:tc>
              </w:tr>
              <w:tr w:rsidR="00660FBD" w14:paraId="13E3F38E" w14:textId="77777777">
                <w:trPr>
                  <w:divId w:val="130486744"/>
                  <w:tblCellSpacing w:w="15" w:type="dxa"/>
                </w:trPr>
                <w:tc>
                  <w:tcPr>
                    <w:tcW w:w="50" w:type="pct"/>
                    <w:hideMark/>
                  </w:tcPr>
                  <w:p w14:paraId="3C7FF20A" w14:textId="77777777" w:rsidR="00660FBD" w:rsidRDefault="00660FBD">
                    <w:pPr>
                      <w:pStyle w:val="Bibliography"/>
                      <w:rPr>
                        <w:noProof/>
                      </w:rPr>
                    </w:pPr>
                    <w:r>
                      <w:rPr>
                        <w:noProof/>
                      </w:rPr>
                      <w:t xml:space="preserve">[19] </w:t>
                    </w:r>
                  </w:p>
                </w:tc>
                <w:tc>
                  <w:tcPr>
                    <w:tcW w:w="0" w:type="auto"/>
                    <w:hideMark/>
                  </w:tcPr>
                  <w:p w14:paraId="13753E4E" w14:textId="77777777" w:rsidR="00660FBD" w:rsidRDefault="00660FBD">
                    <w:pPr>
                      <w:pStyle w:val="Bibliography"/>
                      <w:rPr>
                        <w:noProof/>
                      </w:rPr>
                    </w:pPr>
                    <w:r>
                      <w:rPr>
                        <w:noProof/>
                      </w:rPr>
                      <w:t xml:space="preserve">R. Melati, “Analysis of the advantages of Microsoft Teams as a corporate communication tool in supporting employee performance,” </w:t>
                    </w:r>
                    <w:r>
                      <w:rPr>
                        <w:i/>
                        <w:iCs/>
                        <w:noProof/>
                      </w:rPr>
                      <w:t xml:space="preserve">Eduvest - Journal of Universal Studies, </w:t>
                    </w:r>
                    <w:r>
                      <w:rPr>
                        <w:noProof/>
                      </w:rPr>
                      <w:t xml:space="preserve">vol. 5, no. 3, pp. 2893-2899, 2025. </w:t>
                    </w:r>
                  </w:p>
                </w:tc>
              </w:tr>
              <w:tr w:rsidR="00660FBD" w14:paraId="6B7C0705" w14:textId="77777777">
                <w:trPr>
                  <w:divId w:val="130486744"/>
                  <w:tblCellSpacing w:w="15" w:type="dxa"/>
                </w:trPr>
                <w:tc>
                  <w:tcPr>
                    <w:tcW w:w="50" w:type="pct"/>
                    <w:hideMark/>
                  </w:tcPr>
                  <w:p w14:paraId="2B03516C" w14:textId="77777777" w:rsidR="00660FBD" w:rsidRDefault="00660FBD">
                    <w:pPr>
                      <w:pStyle w:val="Bibliography"/>
                      <w:rPr>
                        <w:noProof/>
                      </w:rPr>
                    </w:pPr>
                    <w:r>
                      <w:rPr>
                        <w:noProof/>
                      </w:rPr>
                      <w:t xml:space="preserve">[20] </w:t>
                    </w:r>
                  </w:p>
                </w:tc>
                <w:tc>
                  <w:tcPr>
                    <w:tcW w:w="0" w:type="auto"/>
                    <w:hideMark/>
                  </w:tcPr>
                  <w:p w14:paraId="395776F9" w14:textId="77777777" w:rsidR="00660FBD" w:rsidRDefault="00660FBD">
                    <w:pPr>
                      <w:pStyle w:val="Bibliography"/>
                      <w:rPr>
                        <w:noProof/>
                      </w:rPr>
                    </w:pPr>
                    <w:r>
                      <w:rPr>
                        <w:noProof/>
                      </w:rPr>
                      <w:t xml:space="preserve">A. Pahayahay, “Enhancing collaboration through Google Workspace: Assessing and strengthening current practices,” </w:t>
                    </w:r>
                    <w:r>
                      <w:rPr>
                        <w:i/>
                        <w:iCs/>
                        <w:noProof/>
                      </w:rPr>
                      <w:t xml:space="preserve">arXiv preprint, </w:t>
                    </w:r>
                    <w:r>
                      <w:rPr>
                        <w:noProof/>
                      </w:rPr>
                      <w:t xml:space="preserve">2025. </w:t>
                    </w:r>
                  </w:p>
                </w:tc>
              </w:tr>
              <w:tr w:rsidR="00660FBD" w14:paraId="04AA5183" w14:textId="77777777">
                <w:trPr>
                  <w:divId w:val="130486744"/>
                  <w:tblCellSpacing w:w="15" w:type="dxa"/>
                </w:trPr>
                <w:tc>
                  <w:tcPr>
                    <w:tcW w:w="50" w:type="pct"/>
                    <w:hideMark/>
                  </w:tcPr>
                  <w:p w14:paraId="10263F7C" w14:textId="77777777" w:rsidR="00660FBD" w:rsidRDefault="00660FBD">
                    <w:pPr>
                      <w:pStyle w:val="Bibliography"/>
                      <w:rPr>
                        <w:noProof/>
                      </w:rPr>
                    </w:pPr>
                    <w:r>
                      <w:rPr>
                        <w:noProof/>
                      </w:rPr>
                      <w:t xml:space="preserve">[21] </w:t>
                    </w:r>
                  </w:p>
                </w:tc>
                <w:tc>
                  <w:tcPr>
                    <w:tcW w:w="0" w:type="auto"/>
                    <w:hideMark/>
                  </w:tcPr>
                  <w:p w14:paraId="265E247B" w14:textId="77777777" w:rsidR="00660FBD" w:rsidRDefault="00660FBD">
                    <w:pPr>
                      <w:pStyle w:val="Bibliography"/>
                      <w:rPr>
                        <w:noProof/>
                      </w:rPr>
                    </w:pPr>
                    <w:r>
                      <w:rPr>
                        <w:noProof/>
                      </w:rPr>
                      <w:t xml:space="preserve">A. O. C. L. V. E. G. C. K. I. J. I. J. I. J. D. D. K. J. C. M. M.-K. C. Rajaram, “An integrated virtual pathology education platform developed using Microsoft Power Apps and Microsoft Teams,” </w:t>
                    </w:r>
                    <w:r>
                      <w:rPr>
                        <w:i/>
                        <w:iCs/>
                        <w:noProof/>
                      </w:rPr>
                      <w:t xml:space="preserve">Journal of Pathology Informatics, </w:t>
                    </w:r>
                    <w:r>
                      <w:rPr>
                        <w:noProof/>
                      </w:rPr>
                      <w:t xml:space="preserve">vol. 13, p. 100117, 2022. </w:t>
                    </w:r>
                  </w:p>
                </w:tc>
              </w:tr>
            </w:tbl>
            <w:p w14:paraId="1505C55E" w14:textId="77777777" w:rsidR="00660FBD" w:rsidRDefault="00660FBD">
              <w:pPr>
                <w:divId w:val="130486744"/>
                <w:rPr>
                  <w:rFonts w:eastAsia="Times New Roman"/>
                  <w:noProof/>
                </w:rPr>
              </w:pPr>
            </w:p>
            <w:p w14:paraId="60E9FAB6" w14:textId="1FBB0AF6" w:rsidR="00FE4C65" w:rsidRDefault="00FE4C65">
              <w:r>
                <w:rPr>
                  <w:b/>
                  <w:bCs/>
                  <w:noProof/>
                </w:rPr>
                <w:fldChar w:fldCharType="end"/>
              </w:r>
            </w:p>
          </w:sdtContent>
        </w:sdt>
      </w:sdtContent>
    </w:sdt>
    <w:sectPr w:rsidR="00FE4C65">
      <w:footerReference w:type="default" r:id="rId1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1D40C" w14:textId="77777777" w:rsidR="00961EAA" w:rsidRDefault="00961EAA">
      <w:pPr>
        <w:spacing w:line="240" w:lineRule="auto"/>
      </w:pPr>
      <w:r>
        <w:separator/>
      </w:r>
    </w:p>
  </w:endnote>
  <w:endnote w:type="continuationSeparator" w:id="0">
    <w:p w14:paraId="45BAFD0F" w14:textId="77777777" w:rsidR="00961EAA" w:rsidRDefault="00961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sdtPr>
    <w:sdtEndPr/>
    <w:sdtContent>
      <w:p w14:paraId="5F3C8889" w14:textId="77777777" w:rsidR="000A0200" w:rsidRDefault="007A5926">
        <w:pPr>
          <w:pStyle w:val="Footer"/>
          <w:jc w:val="center"/>
        </w:pPr>
        <w:r>
          <w:fldChar w:fldCharType="begin"/>
        </w:r>
        <w:r>
          <w:instrText>PAGE   \* MERGEFORMAT</w:instrText>
        </w:r>
        <w:r>
          <w:fldChar w:fldCharType="separate"/>
        </w:r>
        <w:r>
          <w:t>1</w:t>
        </w:r>
        <w:r>
          <w:fldChar w:fldCharType="end"/>
        </w:r>
      </w:p>
    </w:sdtContent>
  </w:sdt>
  <w:p w14:paraId="304EEB1A" w14:textId="77777777" w:rsidR="000A0200" w:rsidRDefault="000A0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0092E" w14:textId="77777777" w:rsidR="00961EAA" w:rsidRDefault="00961EAA">
      <w:pPr>
        <w:spacing w:after="0"/>
      </w:pPr>
      <w:r>
        <w:separator/>
      </w:r>
    </w:p>
  </w:footnote>
  <w:footnote w:type="continuationSeparator" w:id="0">
    <w:p w14:paraId="6BDD5DC0" w14:textId="77777777" w:rsidR="00961EAA" w:rsidRDefault="00961EA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40B"/>
    <w:rsid w:val="00001464"/>
    <w:rsid w:val="00043926"/>
    <w:rsid w:val="00056CEC"/>
    <w:rsid w:val="0006373B"/>
    <w:rsid w:val="00063AA9"/>
    <w:rsid w:val="00067D6E"/>
    <w:rsid w:val="00095B4E"/>
    <w:rsid w:val="000A0200"/>
    <w:rsid w:val="000B0E72"/>
    <w:rsid w:val="000B3D72"/>
    <w:rsid w:val="000B5302"/>
    <w:rsid w:val="000D4CE5"/>
    <w:rsid w:val="000F5C19"/>
    <w:rsid w:val="00104E90"/>
    <w:rsid w:val="00105404"/>
    <w:rsid w:val="00124FF4"/>
    <w:rsid w:val="001438D0"/>
    <w:rsid w:val="0014651E"/>
    <w:rsid w:val="00171900"/>
    <w:rsid w:val="00181914"/>
    <w:rsid w:val="00187727"/>
    <w:rsid w:val="001A6299"/>
    <w:rsid w:val="001A731A"/>
    <w:rsid w:val="001D0E93"/>
    <w:rsid w:val="001F1D3E"/>
    <w:rsid w:val="00213351"/>
    <w:rsid w:val="0021360B"/>
    <w:rsid w:val="002472FE"/>
    <w:rsid w:val="002872DD"/>
    <w:rsid w:val="00294626"/>
    <w:rsid w:val="002A747E"/>
    <w:rsid w:val="002B3418"/>
    <w:rsid w:val="002B7C64"/>
    <w:rsid w:val="002C6038"/>
    <w:rsid w:val="002D50A9"/>
    <w:rsid w:val="002D63A9"/>
    <w:rsid w:val="002E3B81"/>
    <w:rsid w:val="002F725B"/>
    <w:rsid w:val="00307E9B"/>
    <w:rsid w:val="003227AC"/>
    <w:rsid w:val="00331E34"/>
    <w:rsid w:val="00350A67"/>
    <w:rsid w:val="0036309A"/>
    <w:rsid w:val="003711A0"/>
    <w:rsid w:val="00373B23"/>
    <w:rsid w:val="00374D03"/>
    <w:rsid w:val="00381586"/>
    <w:rsid w:val="003B1CD0"/>
    <w:rsid w:val="003E3E11"/>
    <w:rsid w:val="004139C7"/>
    <w:rsid w:val="00443797"/>
    <w:rsid w:val="00475AC5"/>
    <w:rsid w:val="004A62D9"/>
    <w:rsid w:val="004C34FC"/>
    <w:rsid w:val="005029A5"/>
    <w:rsid w:val="00503AEB"/>
    <w:rsid w:val="00516C63"/>
    <w:rsid w:val="0053746B"/>
    <w:rsid w:val="00547632"/>
    <w:rsid w:val="00582B6D"/>
    <w:rsid w:val="00582E04"/>
    <w:rsid w:val="005B04F8"/>
    <w:rsid w:val="005C5869"/>
    <w:rsid w:val="005D2591"/>
    <w:rsid w:val="00600080"/>
    <w:rsid w:val="00621B9F"/>
    <w:rsid w:val="00623F4C"/>
    <w:rsid w:val="00653B47"/>
    <w:rsid w:val="00660FBD"/>
    <w:rsid w:val="0066195B"/>
    <w:rsid w:val="006B06D5"/>
    <w:rsid w:val="006C7C64"/>
    <w:rsid w:val="00752A6F"/>
    <w:rsid w:val="007774E3"/>
    <w:rsid w:val="00790EC2"/>
    <w:rsid w:val="007A3B9B"/>
    <w:rsid w:val="007A5926"/>
    <w:rsid w:val="007B3E79"/>
    <w:rsid w:val="007D4848"/>
    <w:rsid w:val="007D56A8"/>
    <w:rsid w:val="007E2D7D"/>
    <w:rsid w:val="008138EB"/>
    <w:rsid w:val="00822FB3"/>
    <w:rsid w:val="008437BA"/>
    <w:rsid w:val="0085056C"/>
    <w:rsid w:val="00865A54"/>
    <w:rsid w:val="00882C54"/>
    <w:rsid w:val="008F14AF"/>
    <w:rsid w:val="00917256"/>
    <w:rsid w:val="00917D31"/>
    <w:rsid w:val="00922FBF"/>
    <w:rsid w:val="009313A8"/>
    <w:rsid w:val="00947926"/>
    <w:rsid w:val="00961EAA"/>
    <w:rsid w:val="00973F81"/>
    <w:rsid w:val="009E4EE4"/>
    <w:rsid w:val="00A04206"/>
    <w:rsid w:val="00A1380E"/>
    <w:rsid w:val="00A23261"/>
    <w:rsid w:val="00A27776"/>
    <w:rsid w:val="00A415D6"/>
    <w:rsid w:val="00A4351F"/>
    <w:rsid w:val="00A54C59"/>
    <w:rsid w:val="00A56F8B"/>
    <w:rsid w:val="00A805F4"/>
    <w:rsid w:val="00A87D30"/>
    <w:rsid w:val="00A939A2"/>
    <w:rsid w:val="00AA4E07"/>
    <w:rsid w:val="00AA5B2E"/>
    <w:rsid w:val="00AD63B2"/>
    <w:rsid w:val="00B0476B"/>
    <w:rsid w:val="00B244CF"/>
    <w:rsid w:val="00B31D7E"/>
    <w:rsid w:val="00B5350A"/>
    <w:rsid w:val="00B64A67"/>
    <w:rsid w:val="00B6595F"/>
    <w:rsid w:val="00B75CEB"/>
    <w:rsid w:val="00B82096"/>
    <w:rsid w:val="00BA640B"/>
    <w:rsid w:val="00BC3744"/>
    <w:rsid w:val="00BF5A87"/>
    <w:rsid w:val="00C1246B"/>
    <w:rsid w:val="00C71A12"/>
    <w:rsid w:val="00C8739F"/>
    <w:rsid w:val="00CB0790"/>
    <w:rsid w:val="00CB33A6"/>
    <w:rsid w:val="00CD3220"/>
    <w:rsid w:val="00CD7F15"/>
    <w:rsid w:val="00CF1E51"/>
    <w:rsid w:val="00D033BC"/>
    <w:rsid w:val="00D15FBE"/>
    <w:rsid w:val="00D21FFE"/>
    <w:rsid w:val="00D70C99"/>
    <w:rsid w:val="00DE3609"/>
    <w:rsid w:val="00DF38F9"/>
    <w:rsid w:val="00DF62C3"/>
    <w:rsid w:val="00E02B4C"/>
    <w:rsid w:val="00E37C6D"/>
    <w:rsid w:val="00E37EB6"/>
    <w:rsid w:val="00E62D1A"/>
    <w:rsid w:val="00E674B8"/>
    <w:rsid w:val="00E800E9"/>
    <w:rsid w:val="00E84D6B"/>
    <w:rsid w:val="00E95C06"/>
    <w:rsid w:val="00EC2F38"/>
    <w:rsid w:val="00EC3B32"/>
    <w:rsid w:val="00ED2093"/>
    <w:rsid w:val="00F069BA"/>
    <w:rsid w:val="00F53535"/>
    <w:rsid w:val="00F70403"/>
    <w:rsid w:val="00FB7C61"/>
    <w:rsid w:val="00FE1256"/>
    <w:rsid w:val="00FE4C65"/>
    <w:rsid w:val="0DE16D6D"/>
    <w:rsid w:val="15D7780F"/>
    <w:rsid w:val="1D4C6D56"/>
    <w:rsid w:val="20AC5532"/>
    <w:rsid w:val="25171870"/>
    <w:rsid w:val="29102E37"/>
    <w:rsid w:val="402E72DA"/>
    <w:rsid w:val="4875046F"/>
    <w:rsid w:val="4CC82987"/>
    <w:rsid w:val="57D961AD"/>
    <w:rsid w:val="63317BC9"/>
    <w:rsid w:val="71622092"/>
    <w:rsid w:val="7A905722"/>
    <w:rsid w:val="7B2A4F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CB912"/>
  <w15:docId w15:val="{2251BA83-B5AC-436A-886E-1879E2377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Theme="minorHAnsi" w:eastAsiaTheme="minorEastAsia" w:hAnsiTheme="minorHAnsi" w:cstheme="minorBidi"/>
      <w:kern w:val="2"/>
      <w:sz w:val="24"/>
      <w:szCs w:val="24"/>
      <w:lang w:eastAsia="zh-CN"/>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outlineLvl w:val="9"/>
    </w:pPr>
    <w:rPr>
      <w:b w:val="0"/>
      <w:kern w:val="0"/>
      <w:sz w:val="32"/>
      <w:szCs w:val="32"/>
      <w14:ligatures w14:val="none"/>
    </w:rPr>
  </w:style>
  <w:style w:type="paragraph" w:customStyle="1" w:styleId="Bibliography1">
    <w:name w:val="Bibliography1"/>
    <w:basedOn w:val="Normal"/>
    <w:next w:val="Normal"/>
    <w:uiPriority w:val="37"/>
    <w:unhideWhenUsed/>
    <w:qFormat/>
  </w:style>
  <w:style w:type="paragraph" w:styleId="NoSpacing">
    <w:name w:val="No Spacing"/>
    <w:link w:val="NoSpacingChar"/>
    <w:uiPriority w:val="1"/>
    <w:qFormat/>
    <w:rsid w:val="003B1CD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B1CD0"/>
    <w:rPr>
      <w:rFonts w:asciiTheme="minorHAnsi" w:eastAsiaTheme="minorEastAsia" w:hAnsiTheme="minorHAnsi" w:cstheme="minorBidi"/>
      <w:sz w:val="22"/>
      <w:szCs w:val="22"/>
      <w:lang w:val="en-US" w:eastAsia="en-US"/>
    </w:rPr>
  </w:style>
  <w:style w:type="paragraph" w:styleId="Bibliography">
    <w:name w:val="Bibliography"/>
    <w:basedOn w:val="Normal"/>
    <w:next w:val="Normal"/>
    <w:uiPriority w:val="37"/>
    <w:unhideWhenUsed/>
    <w:rsid w:val="00FE4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62088">
      <w:bodyDiv w:val="1"/>
      <w:marLeft w:val="0"/>
      <w:marRight w:val="0"/>
      <w:marTop w:val="0"/>
      <w:marBottom w:val="0"/>
      <w:divBdr>
        <w:top w:val="none" w:sz="0" w:space="0" w:color="auto"/>
        <w:left w:val="none" w:sz="0" w:space="0" w:color="auto"/>
        <w:bottom w:val="none" w:sz="0" w:space="0" w:color="auto"/>
        <w:right w:val="none" w:sz="0" w:space="0" w:color="auto"/>
      </w:divBdr>
    </w:div>
    <w:div w:id="79448741">
      <w:bodyDiv w:val="1"/>
      <w:marLeft w:val="0"/>
      <w:marRight w:val="0"/>
      <w:marTop w:val="0"/>
      <w:marBottom w:val="0"/>
      <w:divBdr>
        <w:top w:val="none" w:sz="0" w:space="0" w:color="auto"/>
        <w:left w:val="none" w:sz="0" w:space="0" w:color="auto"/>
        <w:bottom w:val="none" w:sz="0" w:space="0" w:color="auto"/>
        <w:right w:val="none" w:sz="0" w:space="0" w:color="auto"/>
      </w:divBdr>
    </w:div>
    <w:div w:id="100075188">
      <w:bodyDiv w:val="1"/>
      <w:marLeft w:val="0"/>
      <w:marRight w:val="0"/>
      <w:marTop w:val="0"/>
      <w:marBottom w:val="0"/>
      <w:divBdr>
        <w:top w:val="none" w:sz="0" w:space="0" w:color="auto"/>
        <w:left w:val="none" w:sz="0" w:space="0" w:color="auto"/>
        <w:bottom w:val="none" w:sz="0" w:space="0" w:color="auto"/>
        <w:right w:val="none" w:sz="0" w:space="0" w:color="auto"/>
      </w:divBdr>
    </w:div>
    <w:div w:id="130486744">
      <w:bodyDiv w:val="1"/>
      <w:marLeft w:val="0"/>
      <w:marRight w:val="0"/>
      <w:marTop w:val="0"/>
      <w:marBottom w:val="0"/>
      <w:divBdr>
        <w:top w:val="none" w:sz="0" w:space="0" w:color="auto"/>
        <w:left w:val="none" w:sz="0" w:space="0" w:color="auto"/>
        <w:bottom w:val="none" w:sz="0" w:space="0" w:color="auto"/>
        <w:right w:val="none" w:sz="0" w:space="0" w:color="auto"/>
      </w:divBdr>
    </w:div>
    <w:div w:id="145170652">
      <w:bodyDiv w:val="1"/>
      <w:marLeft w:val="0"/>
      <w:marRight w:val="0"/>
      <w:marTop w:val="0"/>
      <w:marBottom w:val="0"/>
      <w:divBdr>
        <w:top w:val="none" w:sz="0" w:space="0" w:color="auto"/>
        <w:left w:val="none" w:sz="0" w:space="0" w:color="auto"/>
        <w:bottom w:val="none" w:sz="0" w:space="0" w:color="auto"/>
        <w:right w:val="none" w:sz="0" w:space="0" w:color="auto"/>
      </w:divBdr>
    </w:div>
    <w:div w:id="167602974">
      <w:bodyDiv w:val="1"/>
      <w:marLeft w:val="0"/>
      <w:marRight w:val="0"/>
      <w:marTop w:val="0"/>
      <w:marBottom w:val="0"/>
      <w:divBdr>
        <w:top w:val="none" w:sz="0" w:space="0" w:color="auto"/>
        <w:left w:val="none" w:sz="0" w:space="0" w:color="auto"/>
        <w:bottom w:val="none" w:sz="0" w:space="0" w:color="auto"/>
        <w:right w:val="none" w:sz="0" w:space="0" w:color="auto"/>
      </w:divBdr>
    </w:div>
    <w:div w:id="189488833">
      <w:bodyDiv w:val="1"/>
      <w:marLeft w:val="0"/>
      <w:marRight w:val="0"/>
      <w:marTop w:val="0"/>
      <w:marBottom w:val="0"/>
      <w:divBdr>
        <w:top w:val="none" w:sz="0" w:space="0" w:color="auto"/>
        <w:left w:val="none" w:sz="0" w:space="0" w:color="auto"/>
        <w:bottom w:val="none" w:sz="0" w:space="0" w:color="auto"/>
        <w:right w:val="none" w:sz="0" w:space="0" w:color="auto"/>
      </w:divBdr>
    </w:div>
    <w:div w:id="293607370">
      <w:bodyDiv w:val="1"/>
      <w:marLeft w:val="0"/>
      <w:marRight w:val="0"/>
      <w:marTop w:val="0"/>
      <w:marBottom w:val="0"/>
      <w:divBdr>
        <w:top w:val="none" w:sz="0" w:space="0" w:color="auto"/>
        <w:left w:val="none" w:sz="0" w:space="0" w:color="auto"/>
        <w:bottom w:val="none" w:sz="0" w:space="0" w:color="auto"/>
        <w:right w:val="none" w:sz="0" w:space="0" w:color="auto"/>
      </w:divBdr>
    </w:div>
    <w:div w:id="331179396">
      <w:bodyDiv w:val="1"/>
      <w:marLeft w:val="0"/>
      <w:marRight w:val="0"/>
      <w:marTop w:val="0"/>
      <w:marBottom w:val="0"/>
      <w:divBdr>
        <w:top w:val="none" w:sz="0" w:space="0" w:color="auto"/>
        <w:left w:val="none" w:sz="0" w:space="0" w:color="auto"/>
        <w:bottom w:val="none" w:sz="0" w:space="0" w:color="auto"/>
        <w:right w:val="none" w:sz="0" w:space="0" w:color="auto"/>
      </w:divBdr>
    </w:div>
    <w:div w:id="344404237">
      <w:bodyDiv w:val="1"/>
      <w:marLeft w:val="0"/>
      <w:marRight w:val="0"/>
      <w:marTop w:val="0"/>
      <w:marBottom w:val="0"/>
      <w:divBdr>
        <w:top w:val="none" w:sz="0" w:space="0" w:color="auto"/>
        <w:left w:val="none" w:sz="0" w:space="0" w:color="auto"/>
        <w:bottom w:val="none" w:sz="0" w:space="0" w:color="auto"/>
        <w:right w:val="none" w:sz="0" w:space="0" w:color="auto"/>
      </w:divBdr>
    </w:div>
    <w:div w:id="412509570">
      <w:bodyDiv w:val="1"/>
      <w:marLeft w:val="0"/>
      <w:marRight w:val="0"/>
      <w:marTop w:val="0"/>
      <w:marBottom w:val="0"/>
      <w:divBdr>
        <w:top w:val="none" w:sz="0" w:space="0" w:color="auto"/>
        <w:left w:val="none" w:sz="0" w:space="0" w:color="auto"/>
        <w:bottom w:val="none" w:sz="0" w:space="0" w:color="auto"/>
        <w:right w:val="none" w:sz="0" w:space="0" w:color="auto"/>
      </w:divBdr>
    </w:div>
    <w:div w:id="424113401">
      <w:bodyDiv w:val="1"/>
      <w:marLeft w:val="0"/>
      <w:marRight w:val="0"/>
      <w:marTop w:val="0"/>
      <w:marBottom w:val="0"/>
      <w:divBdr>
        <w:top w:val="none" w:sz="0" w:space="0" w:color="auto"/>
        <w:left w:val="none" w:sz="0" w:space="0" w:color="auto"/>
        <w:bottom w:val="none" w:sz="0" w:space="0" w:color="auto"/>
        <w:right w:val="none" w:sz="0" w:space="0" w:color="auto"/>
      </w:divBdr>
    </w:div>
    <w:div w:id="450439702">
      <w:bodyDiv w:val="1"/>
      <w:marLeft w:val="0"/>
      <w:marRight w:val="0"/>
      <w:marTop w:val="0"/>
      <w:marBottom w:val="0"/>
      <w:divBdr>
        <w:top w:val="none" w:sz="0" w:space="0" w:color="auto"/>
        <w:left w:val="none" w:sz="0" w:space="0" w:color="auto"/>
        <w:bottom w:val="none" w:sz="0" w:space="0" w:color="auto"/>
        <w:right w:val="none" w:sz="0" w:space="0" w:color="auto"/>
      </w:divBdr>
    </w:div>
    <w:div w:id="450902520">
      <w:bodyDiv w:val="1"/>
      <w:marLeft w:val="0"/>
      <w:marRight w:val="0"/>
      <w:marTop w:val="0"/>
      <w:marBottom w:val="0"/>
      <w:divBdr>
        <w:top w:val="none" w:sz="0" w:space="0" w:color="auto"/>
        <w:left w:val="none" w:sz="0" w:space="0" w:color="auto"/>
        <w:bottom w:val="none" w:sz="0" w:space="0" w:color="auto"/>
        <w:right w:val="none" w:sz="0" w:space="0" w:color="auto"/>
      </w:divBdr>
    </w:div>
    <w:div w:id="473840772">
      <w:bodyDiv w:val="1"/>
      <w:marLeft w:val="0"/>
      <w:marRight w:val="0"/>
      <w:marTop w:val="0"/>
      <w:marBottom w:val="0"/>
      <w:divBdr>
        <w:top w:val="none" w:sz="0" w:space="0" w:color="auto"/>
        <w:left w:val="none" w:sz="0" w:space="0" w:color="auto"/>
        <w:bottom w:val="none" w:sz="0" w:space="0" w:color="auto"/>
        <w:right w:val="none" w:sz="0" w:space="0" w:color="auto"/>
      </w:divBdr>
    </w:div>
    <w:div w:id="503976646">
      <w:bodyDiv w:val="1"/>
      <w:marLeft w:val="0"/>
      <w:marRight w:val="0"/>
      <w:marTop w:val="0"/>
      <w:marBottom w:val="0"/>
      <w:divBdr>
        <w:top w:val="none" w:sz="0" w:space="0" w:color="auto"/>
        <w:left w:val="none" w:sz="0" w:space="0" w:color="auto"/>
        <w:bottom w:val="none" w:sz="0" w:space="0" w:color="auto"/>
        <w:right w:val="none" w:sz="0" w:space="0" w:color="auto"/>
      </w:divBdr>
    </w:div>
    <w:div w:id="570238593">
      <w:bodyDiv w:val="1"/>
      <w:marLeft w:val="0"/>
      <w:marRight w:val="0"/>
      <w:marTop w:val="0"/>
      <w:marBottom w:val="0"/>
      <w:divBdr>
        <w:top w:val="none" w:sz="0" w:space="0" w:color="auto"/>
        <w:left w:val="none" w:sz="0" w:space="0" w:color="auto"/>
        <w:bottom w:val="none" w:sz="0" w:space="0" w:color="auto"/>
        <w:right w:val="none" w:sz="0" w:space="0" w:color="auto"/>
      </w:divBdr>
    </w:div>
    <w:div w:id="574583073">
      <w:bodyDiv w:val="1"/>
      <w:marLeft w:val="0"/>
      <w:marRight w:val="0"/>
      <w:marTop w:val="0"/>
      <w:marBottom w:val="0"/>
      <w:divBdr>
        <w:top w:val="none" w:sz="0" w:space="0" w:color="auto"/>
        <w:left w:val="none" w:sz="0" w:space="0" w:color="auto"/>
        <w:bottom w:val="none" w:sz="0" w:space="0" w:color="auto"/>
        <w:right w:val="none" w:sz="0" w:space="0" w:color="auto"/>
      </w:divBdr>
    </w:div>
    <w:div w:id="586110087">
      <w:bodyDiv w:val="1"/>
      <w:marLeft w:val="0"/>
      <w:marRight w:val="0"/>
      <w:marTop w:val="0"/>
      <w:marBottom w:val="0"/>
      <w:divBdr>
        <w:top w:val="none" w:sz="0" w:space="0" w:color="auto"/>
        <w:left w:val="none" w:sz="0" w:space="0" w:color="auto"/>
        <w:bottom w:val="none" w:sz="0" w:space="0" w:color="auto"/>
        <w:right w:val="none" w:sz="0" w:space="0" w:color="auto"/>
      </w:divBdr>
    </w:div>
    <w:div w:id="618683873">
      <w:bodyDiv w:val="1"/>
      <w:marLeft w:val="0"/>
      <w:marRight w:val="0"/>
      <w:marTop w:val="0"/>
      <w:marBottom w:val="0"/>
      <w:divBdr>
        <w:top w:val="none" w:sz="0" w:space="0" w:color="auto"/>
        <w:left w:val="none" w:sz="0" w:space="0" w:color="auto"/>
        <w:bottom w:val="none" w:sz="0" w:space="0" w:color="auto"/>
        <w:right w:val="none" w:sz="0" w:space="0" w:color="auto"/>
      </w:divBdr>
    </w:div>
    <w:div w:id="640619379">
      <w:bodyDiv w:val="1"/>
      <w:marLeft w:val="0"/>
      <w:marRight w:val="0"/>
      <w:marTop w:val="0"/>
      <w:marBottom w:val="0"/>
      <w:divBdr>
        <w:top w:val="none" w:sz="0" w:space="0" w:color="auto"/>
        <w:left w:val="none" w:sz="0" w:space="0" w:color="auto"/>
        <w:bottom w:val="none" w:sz="0" w:space="0" w:color="auto"/>
        <w:right w:val="none" w:sz="0" w:space="0" w:color="auto"/>
      </w:divBdr>
    </w:div>
    <w:div w:id="714546503">
      <w:bodyDiv w:val="1"/>
      <w:marLeft w:val="0"/>
      <w:marRight w:val="0"/>
      <w:marTop w:val="0"/>
      <w:marBottom w:val="0"/>
      <w:divBdr>
        <w:top w:val="none" w:sz="0" w:space="0" w:color="auto"/>
        <w:left w:val="none" w:sz="0" w:space="0" w:color="auto"/>
        <w:bottom w:val="none" w:sz="0" w:space="0" w:color="auto"/>
        <w:right w:val="none" w:sz="0" w:space="0" w:color="auto"/>
      </w:divBdr>
    </w:div>
    <w:div w:id="817189992">
      <w:bodyDiv w:val="1"/>
      <w:marLeft w:val="0"/>
      <w:marRight w:val="0"/>
      <w:marTop w:val="0"/>
      <w:marBottom w:val="0"/>
      <w:divBdr>
        <w:top w:val="none" w:sz="0" w:space="0" w:color="auto"/>
        <w:left w:val="none" w:sz="0" w:space="0" w:color="auto"/>
        <w:bottom w:val="none" w:sz="0" w:space="0" w:color="auto"/>
        <w:right w:val="none" w:sz="0" w:space="0" w:color="auto"/>
      </w:divBdr>
    </w:div>
    <w:div w:id="829365108">
      <w:bodyDiv w:val="1"/>
      <w:marLeft w:val="0"/>
      <w:marRight w:val="0"/>
      <w:marTop w:val="0"/>
      <w:marBottom w:val="0"/>
      <w:divBdr>
        <w:top w:val="none" w:sz="0" w:space="0" w:color="auto"/>
        <w:left w:val="none" w:sz="0" w:space="0" w:color="auto"/>
        <w:bottom w:val="none" w:sz="0" w:space="0" w:color="auto"/>
        <w:right w:val="none" w:sz="0" w:space="0" w:color="auto"/>
      </w:divBdr>
    </w:div>
    <w:div w:id="844320286">
      <w:bodyDiv w:val="1"/>
      <w:marLeft w:val="0"/>
      <w:marRight w:val="0"/>
      <w:marTop w:val="0"/>
      <w:marBottom w:val="0"/>
      <w:divBdr>
        <w:top w:val="none" w:sz="0" w:space="0" w:color="auto"/>
        <w:left w:val="none" w:sz="0" w:space="0" w:color="auto"/>
        <w:bottom w:val="none" w:sz="0" w:space="0" w:color="auto"/>
        <w:right w:val="none" w:sz="0" w:space="0" w:color="auto"/>
      </w:divBdr>
    </w:div>
    <w:div w:id="972565803">
      <w:bodyDiv w:val="1"/>
      <w:marLeft w:val="0"/>
      <w:marRight w:val="0"/>
      <w:marTop w:val="0"/>
      <w:marBottom w:val="0"/>
      <w:divBdr>
        <w:top w:val="none" w:sz="0" w:space="0" w:color="auto"/>
        <w:left w:val="none" w:sz="0" w:space="0" w:color="auto"/>
        <w:bottom w:val="none" w:sz="0" w:space="0" w:color="auto"/>
        <w:right w:val="none" w:sz="0" w:space="0" w:color="auto"/>
      </w:divBdr>
    </w:div>
    <w:div w:id="982003505">
      <w:bodyDiv w:val="1"/>
      <w:marLeft w:val="0"/>
      <w:marRight w:val="0"/>
      <w:marTop w:val="0"/>
      <w:marBottom w:val="0"/>
      <w:divBdr>
        <w:top w:val="none" w:sz="0" w:space="0" w:color="auto"/>
        <w:left w:val="none" w:sz="0" w:space="0" w:color="auto"/>
        <w:bottom w:val="none" w:sz="0" w:space="0" w:color="auto"/>
        <w:right w:val="none" w:sz="0" w:space="0" w:color="auto"/>
      </w:divBdr>
    </w:div>
    <w:div w:id="1006591463">
      <w:bodyDiv w:val="1"/>
      <w:marLeft w:val="0"/>
      <w:marRight w:val="0"/>
      <w:marTop w:val="0"/>
      <w:marBottom w:val="0"/>
      <w:divBdr>
        <w:top w:val="none" w:sz="0" w:space="0" w:color="auto"/>
        <w:left w:val="none" w:sz="0" w:space="0" w:color="auto"/>
        <w:bottom w:val="none" w:sz="0" w:space="0" w:color="auto"/>
        <w:right w:val="none" w:sz="0" w:space="0" w:color="auto"/>
      </w:divBdr>
    </w:div>
    <w:div w:id="1012486548">
      <w:bodyDiv w:val="1"/>
      <w:marLeft w:val="0"/>
      <w:marRight w:val="0"/>
      <w:marTop w:val="0"/>
      <w:marBottom w:val="0"/>
      <w:divBdr>
        <w:top w:val="none" w:sz="0" w:space="0" w:color="auto"/>
        <w:left w:val="none" w:sz="0" w:space="0" w:color="auto"/>
        <w:bottom w:val="none" w:sz="0" w:space="0" w:color="auto"/>
        <w:right w:val="none" w:sz="0" w:space="0" w:color="auto"/>
      </w:divBdr>
    </w:div>
    <w:div w:id="1024096055">
      <w:bodyDiv w:val="1"/>
      <w:marLeft w:val="0"/>
      <w:marRight w:val="0"/>
      <w:marTop w:val="0"/>
      <w:marBottom w:val="0"/>
      <w:divBdr>
        <w:top w:val="none" w:sz="0" w:space="0" w:color="auto"/>
        <w:left w:val="none" w:sz="0" w:space="0" w:color="auto"/>
        <w:bottom w:val="none" w:sz="0" w:space="0" w:color="auto"/>
        <w:right w:val="none" w:sz="0" w:space="0" w:color="auto"/>
      </w:divBdr>
    </w:div>
    <w:div w:id="1093277834">
      <w:bodyDiv w:val="1"/>
      <w:marLeft w:val="0"/>
      <w:marRight w:val="0"/>
      <w:marTop w:val="0"/>
      <w:marBottom w:val="0"/>
      <w:divBdr>
        <w:top w:val="none" w:sz="0" w:space="0" w:color="auto"/>
        <w:left w:val="none" w:sz="0" w:space="0" w:color="auto"/>
        <w:bottom w:val="none" w:sz="0" w:space="0" w:color="auto"/>
        <w:right w:val="none" w:sz="0" w:space="0" w:color="auto"/>
      </w:divBdr>
    </w:div>
    <w:div w:id="1183205008">
      <w:bodyDiv w:val="1"/>
      <w:marLeft w:val="0"/>
      <w:marRight w:val="0"/>
      <w:marTop w:val="0"/>
      <w:marBottom w:val="0"/>
      <w:divBdr>
        <w:top w:val="none" w:sz="0" w:space="0" w:color="auto"/>
        <w:left w:val="none" w:sz="0" w:space="0" w:color="auto"/>
        <w:bottom w:val="none" w:sz="0" w:space="0" w:color="auto"/>
        <w:right w:val="none" w:sz="0" w:space="0" w:color="auto"/>
      </w:divBdr>
    </w:div>
    <w:div w:id="1204250717">
      <w:bodyDiv w:val="1"/>
      <w:marLeft w:val="0"/>
      <w:marRight w:val="0"/>
      <w:marTop w:val="0"/>
      <w:marBottom w:val="0"/>
      <w:divBdr>
        <w:top w:val="none" w:sz="0" w:space="0" w:color="auto"/>
        <w:left w:val="none" w:sz="0" w:space="0" w:color="auto"/>
        <w:bottom w:val="none" w:sz="0" w:space="0" w:color="auto"/>
        <w:right w:val="none" w:sz="0" w:space="0" w:color="auto"/>
      </w:divBdr>
    </w:div>
    <w:div w:id="1207137851">
      <w:bodyDiv w:val="1"/>
      <w:marLeft w:val="0"/>
      <w:marRight w:val="0"/>
      <w:marTop w:val="0"/>
      <w:marBottom w:val="0"/>
      <w:divBdr>
        <w:top w:val="none" w:sz="0" w:space="0" w:color="auto"/>
        <w:left w:val="none" w:sz="0" w:space="0" w:color="auto"/>
        <w:bottom w:val="none" w:sz="0" w:space="0" w:color="auto"/>
        <w:right w:val="none" w:sz="0" w:space="0" w:color="auto"/>
      </w:divBdr>
    </w:div>
    <w:div w:id="1250312936">
      <w:bodyDiv w:val="1"/>
      <w:marLeft w:val="0"/>
      <w:marRight w:val="0"/>
      <w:marTop w:val="0"/>
      <w:marBottom w:val="0"/>
      <w:divBdr>
        <w:top w:val="none" w:sz="0" w:space="0" w:color="auto"/>
        <w:left w:val="none" w:sz="0" w:space="0" w:color="auto"/>
        <w:bottom w:val="none" w:sz="0" w:space="0" w:color="auto"/>
        <w:right w:val="none" w:sz="0" w:space="0" w:color="auto"/>
      </w:divBdr>
    </w:div>
    <w:div w:id="1283877280">
      <w:bodyDiv w:val="1"/>
      <w:marLeft w:val="0"/>
      <w:marRight w:val="0"/>
      <w:marTop w:val="0"/>
      <w:marBottom w:val="0"/>
      <w:divBdr>
        <w:top w:val="none" w:sz="0" w:space="0" w:color="auto"/>
        <w:left w:val="none" w:sz="0" w:space="0" w:color="auto"/>
        <w:bottom w:val="none" w:sz="0" w:space="0" w:color="auto"/>
        <w:right w:val="none" w:sz="0" w:space="0" w:color="auto"/>
      </w:divBdr>
    </w:div>
    <w:div w:id="1349142135">
      <w:bodyDiv w:val="1"/>
      <w:marLeft w:val="0"/>
      <w:marRight w:val="0"/>
      <w:marTop w:val="0"/>
      <w:marBottom w:val="0"/>
      <w:divBdr>
        <w:top w:val="none" w:sz="0" w:space="0" w:color="auto"/>
        <w:left w:val="none" w:sz="0" w:space="0" w:color="auto"/>
        <w:bottom w:val="none" w:sz="0" w:space="0" w:color="auto"/>
        <w:right w:val="none" w:sz="0" w:space="0" w:color="auto"/>
      </w:divBdr>
    </w:div>
    <w:div w:id="1380127881">
      <w:bodyDiv w:val="1"/>
      <w:marLeft w:val="0"/>
      <w:marRight w:val="0"/>
      <w:marTop w:val="0"/>
      <w:marBottom w:val="0"/>
      <w:divBdr>
        <w:top w:val="none" w:sz="0" w:space="0" w:color="auto"/>
        <w:left w:val="none" w:sz="0" w:space="0" w:color="auto"/>
        <w:bottom w:val="none" w:sz="0" w:space="0" w:color="auto"/>
        <w:right w:val="none" w:sz="0" w:space="0" w:color="auto"/>
      </w:divBdr>
    </w:div>
    <w:div w:id="1407721839">
      <w:bodyDiv w:val="1"/>
      <w:marLeft w:val="0"/>
      <w:marRight w:val="0"/>
      <w:marTop w:val="0"/>
      <w:marBottom w:val="0"/>
      <w:divBdr>
        <w:top w:val="none" w:sz="0" w:space="0" w:color="auto"/>
        <w:left w:val="none" w:sz="0" w:space="0" w:color="auto"/>
        <w:bottom w:val="none" w:sz="0" w:space="0" w:color="auto"/>
        <w:right w:val="none" w:sz="0" w:space="0" w:color="auto"/>
      </w:divBdr>
    </w:div>
    <w:div w:id="1417634196">
      <w:bodyDiv w:val="1"/>
      <w:marLeft w:val="0"/>
      <w:marRight w:val="0"/>
      <w:marTop w:val="0"/>
      <w:marBottom w:val="0"/>
      <w:divBdr>
        <w:top w:val="none" w:sz="0" w:space="0" w:color="auto"/>
        <w:left w:val="none" w:sz="0" w:space="0" w:color="auto"/>
        <w:bottom w:val="none" w:sz="0" w:space="0" w:color="auto"/>
        <w:right w:val="none" w:sz="0" w:space="0" w:color="auto"/>
      </w:divBdr>
    </w:div>
    <w:div w:id="1426849871">
      <w:bodyDiv w:val="1"/>
      <w:marLeft w:val="0"/>
      <w:marRight w:val="0"/>
      <w:marTop w:val="0"/>
      <w:marBottom w:val="0"/>
      <w:divBdr>
        <w:top w:val="none" w:sz="0" w:space="0" w:color="auto"/>
        <w:left w:val="none" w:sz="0" w:space="0" w:color="auto"/>
        <w:bottom w:val="none" w:sz="0" w:space="0" w:color="auto"/>
        <w:right w:val="none" w:sz="0" w:space="0" w:color="auto"/>
      </w:divBdr>
    </w:div>
    <w:div w:id="1475566145">
      <w:bodyDiv w:val="1"/>
      <w:marLeft w:val="0"/>
      <w:marRight w:val="0"/>
      <w:marTop w:val="0"/>
      <w:marBottom w:val="0"/>
      <w:divBdr>
        <w:top w:val="none" w:sz="0" w:space="0" w:color="auto"/>
        <w:left w:val="none" w:sz="0" w:space="0" w:color="auto"/>
        <w:bottom w:val="none" w:sz="0" w:space="0" w:color="auto"/>
        <w:right w:val="none" w:sz="0" w:space="0" w:color="auto"/>
      </w:divBdr>
    </w:div>
    <w:div w:id="1515457568">
      <w:bodyDiv w:val="1"/>
      <w:marLeft w:val="0"/>
      <w:marRight w:val="0"/>
      <w:marTop w:val="0"/>
      <w:marBottom w:val="0"/>
      <w:divBdr>
        <w:top w:val="none" w:sz="0" w:space="0" w:color="auto"/>
        <w:left w:val="none" w:sz="0" w:space="0" w:color="auto"/>
        <w:bottom w:val="none" w:sz="0" w:space="0" w:color="auto"/>
        <w:right w:val="none" w:sz="0" w:space="0" w:color="auto"/>
      </w:divBdr>
    </w:div>
    <w:div w:id="1564948278">
      <w:bodyDiv w:val="1"/>
      <w:marLeft w:val="0"/>
      <w:marRight w:val="0"/>
      <w:marTop w:val="0"/>
      <w:marBottom w:val="0"/>
      <w:divBdr>
        <w:top w:val="none" w:sz="0" w:space="0" w:color="auto"/>
        <w:left w:val="none" w:sz="0" w:space="0" w:color="auto"/>
        <w:bottom w:val="none" w:sz="0" w:space="0" w:color="auto"/>
        <w:right w:val="none" w:sz="0" w:space="0" w:color="auto"/>
      </w:divBdr>
    </w:div>
    <w:div w:id="1640913963">
      <w:bodyDiv w:val="1"/>
      <w:marLeft w:val="0"/>
      <w:marRight w:val="0"/>
      <w:marTop w:val="0"/>
      <w:marBottom w:val="0"/>
      <w:divBdr>
        <w:top w:val="none" w:sz="0" w:space="0" w:color="auto"/>
        <w:left w:val="none" w:sz="0" w:space="0" w:color="auto"/>
        <w:bottom w:val="none" w:sz="0" w:space="0" w:color="auto"/>
        <w:right w:val="none" w:sz="0" w:space="0" w:color="auto"/>
      </w:divBdr>
    </w:div>
    <w:div w:id="1641374808">
      <w:bodyDiv w:val="1"/>
      <w:marLeft w:val="0"/>
      <w:marRight w:val="0"/>
      <w:marTop w:val="0"/>
      <w:marBottom w:val="0"/>
      <w:divBdr>
        <w:top w:val="none" w:sz="0" w:space="0" w:color="auto"/>
        <w:left w:val="none" w:sz="0" w:space="0" w:color="auto"/>
        <w:bottom w:val="none" w:sz="0" w:space="0" w:color="auto"/>
        <w:right w:val="none" w:sz="0" w:space="0" w:color="auto"/>
      </w:divBdr>
    </w:div>
    <w:div w:id="1677922387">
      <w:bodyDiv w:val="1"/>
      <w:marLeft w:val="0"/>
      <w:marRight w:val="0"/>
      <w:marTop w:val="0"/>
      <w:marBottom w:val="0"/>
      <w:divBdr>
        <w:top w:val="none" w:sz="0" w:space="0" w:color="auto"/>
        <w:left w:val="none" w:sz="0" w:space="0" w:color="auto"/>
        <w:bottom w:val="none" w:sz="0" w:space="0" w:color="auto"/>
        <w:right w:val="none" w:sz="0" w:space="0" w:color="auto"/>
      </w:divBdr>
    </w:div>
    <w:div w:id="1678266031">
      <w:bodyDiv w:val="1"/>
      <w:marLeft w:val="0"/>
      <w:marRight w:val="0"/>
      <w:marTop w:val="0"/>
      <w:marBottom w:val="0"/>
      <w:divBdr>
        <w:top w:val="none" w:sz="0" w:space="0" w:color="auto"/>
        <w:left w:val="none" w:sz="0" w:space="0" w:color="auto"/>
        <w:bottom w:val="none" w:sz="0" w:space="0" w:color="auto"/>
        <w:right w:val="none" w:sz="0" w:space="0" w:color="auto"/>
      </w:divBdr>
    </w:div>
    <w:div w:id="1692024211">
      <w:bodyDiv w:val="1"/>
      <w:marLeft w:val="0"/>
      <w:marRight w:val="0"/>
      <w:marTop w:val="0"/>
      <w:marBottom w:val="0"/>
      <w:divBdr>
        <w:top w:val="none" w:sz="0" w:space="0" w:color="auto"/>
        <w:left w:val="none" w:sz="0" w:space="0" w:color="auto"/>
        <w:bottom w:val="none" w:sz="0" w:space="0" w:color="auto"/>
        <w:right w:val="none" w:sz="0" w:space="0" w:color="auto"/>
      </w:divBdr>
    </w:div>
    <w:div w:id="1720549278">
      <w:bodyDiv w:val="1"/>
      <w:marLeft w:val="0"/>
      <w:marRight w:val="0"/>
      <w:marTop w:val="0"/>
      <w:marBottom w:val="0"/>
      <w:divBdr>
        <w:top w:val="none" w:sz="0" w:space="0" w:color="auto"/>
        <w:left w:val="none" w:sz="0" w:space="0" w:color="auto"/>
        <w:bottom w:val="none" w:sz="0" w:space="0" w:color="auto"/>
        <w:right w:val="none" w:sz="0" w:space="0" w:color="auto"/>
      </w:divBdr>
    </w:div>
    <w:div w:id="1731034352">
      <w:bodyDiv w:val="1"/>
      <w:marLeft w:val="0"/>
      <w:marRight w:val="0"/>
      <w:marTop w:val="0"/>
      <w:marBottom w:val="0"/>
      <w:divBdr>
        <w:top w:val="none" w:sz="0" w:space="0" w:color="auto"/>
        <w:left w:val="none" w:sz="0" w:space="0" w:color="auto"/>
        <w:bottom w:val="none" w:sz="0" w:space="0" w:color="auto"/>
        <w:right w:val="none" w:sz="0" w:space="0" w:color="auto"/>
      </w:divBdr>
    </w:div>
    <w:div w:id="1731347575">
      <w:bodyDiv w:val="1"/>
      <w:marLeft w:val="0"/>
      <w:marRight w:val="0"/>
      <w:marTop w:val="0"/>
      <w:marBottom w:val="0"/>
      <w:divBdr>
        <w:top w:val="none" w:sz="0" w:space="0" w:color="auto"/>
        <w:left w:val="none" w:sz="0" w:space="0" w:color="auto"/>
        <w:bottom w:val="none" w:sz="0" w:space="0" w:color="auto"/>
        <w:right w:val="none" w:sz="0" w:space="0" w:color="auto"/>
      </w:divBdr>
    </w:div>
    <w:div w:id="1756394124">
      <w:bodyDiv w:val="1"/>
      <w:marLeft w:val="0"/>
      <w:marRight w:val="0"/>
      <w:marTop w:val="0"/>
      <w:marBottom w:val="0"/>
      <w:divBdr>
        <w:top w:val="none" w:sz="0" w:space="0" w:color="auto"/>
        <w:left w:val="none" w:sz="0" w:space="0" w:color="auto"/>
        <w:bottom w:val="none" w:sz="0" w:space="0" w:color="auto"/>
        <w:right w:val="none" w:sz="0" w:space="0" w:color="auto"/>
      </w:divBdr>
    </w:div>
    <w:div w:id="1762526384">
      <w:bodyDiv w:val="1"/>
      <w:marLeft w:val="0"/>
      <w:marRight w:val="0"/>
      <w:marTop w:val="0"/>
      <w:marBottom w:val="0"/>
      <w:divBdr>
        <w:top w:val="none" w:sz="0" w:space="0" w:color="auto"/>
        <w:left w:val="none" w:sz="0" w:space="0" w:color="auto"/>
        <w:bottom w:val="none" w:sz="0" w:space="0" w:color="auto"/>
        <w:right w:val="none" w:sz="0" w:space="0" w:color="auto"/>
      </w:divBdr>
    </w:div>
    <w:div w:id="1762725822">
      <w:bodyDiv w:val="1"/>
      <w:marLeft w:val="0"/>
      <w:marRight w:val="0"/>
      <w:marTop w:val="0"/>
      <w:marBottom w:val="0"/>
      <w:divBdr>
        <w:top w:val="none" w:sz="0" w:space="0" w:color="auto"/>
        <w:left w:val="none" w:sz="0" w:space="0" w:color="auto"/>
        <w:bottom w:val="none" w:sz="0" w:space="0" w:color="auto"/>
        <w:right w:val="none" w:sz="0" w:space="0" w:color="auto"/>
      </w:divBdr>
    </w:div>
    <w:div w:id="1815760040">
      <w:bodyDiv w:val="1"/>
      <w:marLeft w:val="0"/>
      <w:marRight w:val="0"/>
      <w:marTop w:val="0"/>
      <w:marBottom w:val="0"/>
      <w:divBdr>
        <w:top w:val="none" w:sz="0" w:space="0" w:color="auto"/>
        <w:left w:val="none" w:sz="0" w:space="0" w:color="auto"/>
        <w:bottom w:val="none" w:sz="0" w:space="0" w:color="auto"/>
        <w:right w:val="none" w:sz="0" w:space="0" w:color="auto"/>
      </w:divBdr>
    </w:div>
    <w:div w:id="1852143402">
      <w:bodyDiv w:val="1"/>
      <w:marLeft w:val="0"/>
      <w:marRight w:val="0"/>
      <w:marTop w:val="0"/>
      <w:marBottom w:val="0"/>
      <w:divBdr>
        <w:top w:val="none" w:sz="0" w:space="0" w:color="auto"/>
        <w:left w:val="none" w:sz="0" w:space="0" w:color="auto"/>
        <w:bottom w:val="none" w:sz="0" w:space="0" w:color="auto"/>
        <w:right w:val="none" w:sz="0" w:space="0" w:color="auto"/>
      </w:divBdr>
    </w:div>
    <w:div w:id="1859851502">
      <w:bodyDiv w:val="1"/>
      <w:marLeft w:val="0"/>
      <w:marRight w:val="0"/>
      <w:marTop w:val="0"/>
      <w:marBottom w:val="0"/>
      <w:divBdr>
        <w:top w:val="none" w:sz="0" w:space="0" w:color="auto"/>
        <w:left w:val="none" w:sz="0" w:space="0" w:color="auto"/>
        <w:bottom w:val="none" w:sz="0" w:space="0" w:color="auto"/>
        <w:right w:val="none" w:sz="0" w:space="0" w:color="auto"/>
      </w:divBdr>
    </w:div>
    <w:div w:id="1865554553">
      <w:bodyDiv w:val="1"/>
      <w:marLeft w:val="0"/>
      <w:marRight w:val="0"/>
      <w:marTop w:val="0"/>
      <w:marBottom w:val="0"/>
      <w:divBdr>
        <w:top w:val="none" w:sz="0" w:space="0" w:color="auto"/>
        <w:left w:val="none" w:sz="0" w:space="0" w:color="auto"/>
        <w:bottom w:val="none" w:sz="0" w:space="0" w:color="auto"/>
        <w:right w:val="none" w:sz="0" w:space="0" w:color="auto"/>
      </w:divBdr>
    </w:div>
    <w:div w:id="1872454067">
      <w:bodyDiv w:val="1"/>
      <w:marLeft w:val="0"/>
      <w:marRight w:val="0"/>
      <w:marTop w:val="0"/>
      <w:marBottom w:val="0"/>
      <w:divBdr>
        <w:top w:val="none" w:sz="0" w:space="0" w:color="auto"/>
        <w:left w:val="none" w:sz="0" w:space="0" w:color="auto"/>
        <w:bottom w:val="none" w:sz="0" w:space="0" w:color="auto"/>
        <w:right w:val="none" w:sz="0" w:space="0" w:color="auto"/>
      </w:divBdr>
    </w:div>
    <w:div w:id="1875734020">
      <w:bodyDiv w:val="1"/>
      <w:marLeft w:val="0"/>
      <w:marRight w:val="0"/>
      <w:marTop w:val="0"/>
      <w:marBottom w:val="0"/>
      <w:divBdr>
        <w:top w:val="none" w:sz="0" w:space="0" w:color="auto"/>
        <w:left w:val="none" w:sz="0" w:space="0" w:color="auto"/>
        <w:bottom w:val="none" w:sz="0" w:space="0" w:color="auto"/>
        <w:right w:val="none" w:sz="0" w:space="0" w:color="auto"/>
      </w:divBdr>
    </w:div>
    <w:div w:id="1891259559">
      <w:bodyDiv w:val="1"/>
      <w:marLeft w:val="0"/>
      <w:marRight w:val="0"/>
      <w:marTop w:val="0"/>
      <w:marBottom w:val="0"/>
      <w:divBdr>
        <w:top w:val="none" w:sz="0" w:space="0" w:color="auto"/>
        <w:left w:val="none" w:sz="0" w:space="0" w:color="auto"/>
        <w:bottom w:val="none" w:sz="0" w:space="0" w:color="auto"/>
        <w:right w:val="none" w:sz="0" w:space="0" w:color="auto"/>
      </w:divBdr>
    </w:div>
    <w:div w:id="1921601260">
      <w:bodyDiv w:val="1"/>
      <w:marLeft w:val="0"/>
      <w:marRight w:val="0"/>
      <w:marTop w:val="0"/>
      <w:marBottom w:val="0"/>
      <w:divBdr>
        <w:top w:val="none" w:sz="0" w:space="0" w:color="auto"/>
        <w:left w:val="none" w:sz="0" w:space="0" w:color="auto"/>
        <w:bottom w:val="none" w:sz="0" w:space="0" w:color="auto"/>
        <w:right w:val="none" w:sz="0" w:space="0" w:color="auto"/>
      </w:divBdr>
    </w:div>
    <w:div w:id="1970553571">
      <w:bodyDiv w:val="1"/>
      <w:marLeft w:val="0"/>
      <w:marRight w:val="0"/>
      <w:marTop w:val="0"/>
      <w:marBottom w:val="0"/>
      <w:divBdr>
        <w:top w:val="none" w:sz="0" w:space="0" w:color="auto"/>
        <w:left w:val="none" w:sz="0" w:space="0" w:color="auto"/>
        <w:bottom w:val="none" w:sz="0" w:space="0" w:color="auto"/>
        <w:right w:val="none" w:sz="0" w:space="0" w:color="auto"/>
      </w:divBdr>
    </w:div>
    <w:div w:id="2020234133">
      <w:bodyDiv w:val="1"/>
      <w:marLeft w:val="0"/>
      <w:marRight w:val="0"/>
      <w:marTop w:val="0"/>
      <w:marBottom w:val="0"/>
      <w:divBdr>
        <w:top w:val="none" w:sz="0" w:space="0" w:color="auto"/>
        <w:left w:val="none" w:sz="0" w:space="0" w:color="auto"/>
        <w:bottom w:val="none" w:sz="0" w:space="0" w:color="auto"/>
        <w:right w:val="none" w:sz="0" w:space="0" w:color="auto"/>
      </w:divBdr>
    </w:div>
    <w:div w:id="2074350787">
      <w:bodyDiv w:val="1"/>
      <w:marLeft w:val="0"/>
      <w:marRight w:val="0"/>
      <w:marTop w:val="0"/>
      <w:marBottom w:val="0"/>
      <w:divBdr>
        <w:top w:val="none" w:sz="0" w:space="0" w:color="auto"/>
        <w:left w:val="none" w:sz="0" w:space="0" w:color="auto"/>
        <w:bottom w:val="none" w:sz="0" w:space="0" w:color="auto"/>
        <w:right w:val="none" w:sz="0" w:space="0" w:color="auto"/>
      </w:divBdr>
    </w:div>
    <w:div w:id="2107001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Dat11</b:Tag>
    <b:SourceType>JournalArticle</b:SourceType>
    <b:Guid>{45827AB4-7EEF-4086-95E8-82A1F4613DF0}</b:Guid>
    <b:Title>A preliminary study of ecommerce adoption in developing countries</b:Title>
    <b:Year>2011</b:Year>
    <b:Author>
      <b:Author>
        <b:NameList>
          <b:Person>
            <b:Last>Datta</b:Last>
            <b:First>P.</b:First>
          </b:Person>
        </b:NameList>
      </b:Author>
    </b:Author>
    <b:JournalName>Information Systems Journal</b:JournalName>
    <b:Pages>3–32</b:Pages>
    <b:Volume>21</b:Volume>
    <b:Issue>1</b:Issue>
    <b:DOI>10.1111/j.1365-2575.2009.00344.x</b:DOI>
    <b:RefOrder>1</b:RefOrder>
  </b:Source>
  <b:Source>
    <b:Tag>Ocl25</b:Tag>
    <b:SourceType>JournalArticle</b:SourceType>
    <b:Guid>{E8283693-AC1A-4A77-B944-D4DB1F80D61B}</b:Guid>
    <b:Author>
      <b:Author>
        <b:NameList>
          <b:Person>
            <b:Last>Ocloo</b:Last>
            <b:First>E.C.</b:First>
            <b:Middle>Müller, R.A. Coffie, I.S.</b:Middle>
          </b:Person>
        </b:NameList>
      </b:Author>
    </b:Author>
    <b:Title>B2B e-commerce adoption and its effect on SMEs’ brand equity: The integrative perspective of TOE and TAM</b:Title>
    <b:JournalName>Social Sciences &amp; Humanities Open</b:JournalName>
    <b:Year>2025</b:Year>
    <b:Pages>101731</b:Pages>
    <b:Volume>12</b:Volume>
    <b:DOI>10.1016/j.ssaho.2025.101731</b:DOI>
    <b:RefOrder>2</b:RefOrder>
  </b:Source>
  <b:Source>
    <b:Tag>Sal24</b:Tag>
    <b:SourceType>JournalArticle</b:SourceType>
    <b:Guid>{5938F709-CAA8-44FE-AB3D-C10EAE2CD1E0}</b:Guid>
    <b:Author>
      <b:Author>
        <b:NameList>
          <b:Person>
            <b:Last>Salah</b:Last>
            <b:First>O.H.</b:First>
            <b:Middle>Ayyash, M.M.</b:Middle>
          </b:Person>
        </b:NameList>
      </b:Author>
    </b:Author>
    <b:Title>E-commerce adoption by SMEs and its effect on marketing performance: An extended of TOE framework with ai integration, innovation culture, and customer tech-savviness</b:Title>
    <b:JournalName>Journal of Open Innovation: Technology, Market, and Complexity</b:JournalName>
    <b:Year>2024</b:Year>
    <b:Pages>100183</b:Pages>
    <b:Volume>10</b:Volume>
    <b:Issue>1</b:Issue>
    <b:DOI>10.1016/j.joitmc.2023.100183</b:DOI>
    <b:RefOrder>3</b:RefOrder>
  </b:Source>
  <b:Source>
    <b:Tag>Buz10</b:Tag>
    <b:SourceType>Book</b:SourceType>
    <b:Guid>{52F10958-7AC4-416D-9E3C-A17217D8959D}</b:Guid>
    <b:Title>The mind map book: Unlock your creativity, boost your memory, change your life</b:Title>
    <b:Year>2010</b:Year>
    <b:Author>
      <b:Author>
        <b:NameList>
          <b:Person>
            <b:Last>Buzan</b:Last>
            <b:First>T.</b:First>
            <b:Middle>Buzan, B. Harrison, J.</b:Middle>
          </b:Person>
        </b:NameList>
      </b:Author>
    </b:Author>
    <b:RefOrder>6</b:RefOrder>
  </b:Source>
  <b:Source>
    <b:Tag>Epp06</b:Tag>
    <b:SourceType>JournalArticle</b:SourceType>
    <b:Guid>{1FD96993-489E-4194-94E7-FADC9ABF63C6}</b:Guid>
    <b:Title>A comparison between concept maps, mind maps, conceptual diagrams, and visual metaphors as complementary tools for knowledge construction and sharing</b:Title>
    <b:Year>2006</b:Year>
    <b:Author>
      <b:Author>
        <b:NameList>
          <b:Person>
            <b:Last>Eppler</b:Last>
            <b:First>M.J.</b:First>
          </b:Person>
        </b:NameList>
      </b:Author>
    </b:Author>
    <b:JournalName>Information Visualization</b:JournalName>
    <b:Pages>202-210</b:Pages>
    <b:Volume>5</b:Volume>
    <b:Issue>3</b:Issue>
    <b:RefOrder>7</b:RefOrder>
  </b:Source>
  <b:Source>
    <b:Tag>Bik06</b:Tag>
    <b:SourceType>JournalArticle</b:SourceType>
    <b:Guid>{2747F602-A649-4772-9D68-1A8AC6C45D1B}</b:Guid>
    <b:Author>
      <b:Author>
        <b:NameList>
          <b:Person>
            <b:Last>Biktimirov</b:Last>
            <b:First>E.N.</b:First>
            <b:Middle>Nilson, L.B.</b:Middle>
          </b:Person>
        </b:NameList>
      </b:Author>
    </b:Author>
    <b:Title>Show them the money: Using mind mapping in the introductory finance course</b:Title>
    <b:JournalName>Journal of Financial Education</b:JournalName>
    <b:Year>2006</b:Year>
    <b:Pages>72-86</b:Pages>
    <b:RefOrder>8</b:RefOrder>
  </b:Source>
  <b:Source>
    <b:Tag>Men99</b:Tag>
    <b:SourceType>JournalArticle</b:SourceType>
    <b:Guid>{C4C50B5A-3447-490D-B939-9E96A1F73D63}</b:Guid>
    <b:Author>
      <b:Author>
        <b:NameList>
          <b:Person>
            <b:Last>Mento</b:Last>
            <b:First>A.J.</b:First>
            <b:Middle>Martinelli, P. Jones, R.M.</b:Middle>
          </b:Person>
        </b:NameList>
      </b:Author>
    </b:Author>
    <b:Title>Mind mapping in executive education: applications and outcomes</b:Title>
    <b:JournalName>Journal of Management Development</b:JournalName>
    <b:Year>1999</b:Year>
    <b:Pages>390-416</b:Pages>
    <b:Volume>18</b:Volume>
    <b:Issue>4</b:Issue>
    <b:RefOrder>9</b:RefOrder>
  </b:Source>
  <b:Source>
    <b:Tag>Wai20</b:Tag>
    <b:SourceType>JournalArticle</b:SourceType>
    <b:Guid>{470F34BC-DF38-419D-A0FC-A1354930F51A}</b:Guid>
    <b:Author>
      <b:Author>
        <b:NameList>
          <b:Person>
            <b:Last>Waizenegger</b:Last>
            <b:First>L.</b:First>
            <b:Middle>McKenna, B. Cai, W. Bendz, T.</b:Middle>
          </b:Person>
        </b:NameList>
      </b:Author>
    </b:Author>
    <b:Title>An affordance perspective of team collaboration and enforced working from home during COVID-19</b:Title>
    <b:JournalName>European Journal of Information Systems</b:JournalName>
    <b:Year>2020</b:Year>
    <b:Pages>429-442</b:Pages>
    <b:Volume>29</b:Volume>
    <b:Issue>4</b:Issue>
    <b:DOI>10.1080/0960085X.2020.1800417</b:DOI>
    <b:RefOrder>11</b:RefOrder>
  </b:Source>
  <b:Source>
    <b:Tag>Sch14</b:Tag>
    <b:SourceType>JournalArticle</b:SourceType>
    <b:Guid>{6B6A7191-F663-49D7-93C7-0CF660A3E68F}</b:Guid>
    <b:Author>
      <b:Author>
        <b:NameList>
          <b:Person>
            <b:Last>Schrödl</b:Last>
            <b:First>H.</b:First>
          </b:Person>
        </b:NameList>
      </b:Author>
    </b:Author>
    <b:Title>Usage of Social Software in Supply Chain Identification: An Exploratory Study of European and Chinese Internet</b:Title>
    <b:Year>2014</b:Year>
    <b:RefOrder>12</b:RefOrder>
  </b:Source>
  <b:Source>
    <b:Tag>Ols13</b:Tag>
    <b:SourceType>Book</b:SourceType>
    <b:Guid>{04714383-C573-4E4B-A844-6E30493D14DE}</b:Guid>
    <b:Title>Working together apart: Collaboration over the internet</b:Title>
    <b:Year>2013</b:Year>
    <b:Author>
      <b:Author>
        <b:NameList>
          <b:Person>
            <b:Last>Olson</b:Last>
            <b:First>J.S.</b:First>
            <b:Middle>Olson, G.</b:Middle>
          </b:Person>
        </b:NameList>
      </b:Author>
    </b:Author>
    <b:Publisher>Morgan &amp; Claypool Publishers</b:Publisher>
    <b:DOI>10.2200/S00542ED1V01Y201310HCI022</b:DOI>
    <b:RefOrder>13</b:RefOrder>
  </b:Source>
  <b:Source>
    <b:Tag>Dav98</b:Tag>
    <b:SourceType>Book</b:SourceType>
    <b:Guid>{0E57E9A9-3473-46C3-BE79-267FA5110867}</b:Guid>
    <b:Author>
      <b:Author>
        <b:NameList>
          <b:Person>
            <b:Last>Davenport</b:Last>
            <b:First>T.H.</b:First>
            <b:Middle>Prusak, L.</b:Middle>
          </b:Person>
        </b:NameList>
      </b:Author>
    </b:Author>
    <b:Title>Working knowledge: How organizations manage what they know</b:Title>
    <b:Year>1998</b:Year>
    <b:Publisher>Harvard Business Press</b:Publisher>
    <b:RefOrder>14</b:RefOrder>
  </b:Source>
  <b:Source>
    <b:Tag>Pre06</b:Tag>
    <b:SourceType>Report</b:SourceType>
    <b:Guid>{24A98B0F-9EDA-493D-BA5B-AF52AEDCD8D9}</b:Guid>
    <b:Title>Using social software for business communication</b:Title>
    <b:Year>2006</b:Year>
    <b:Author>
      <b:Author>
        <b:NameList>
          <b:Person>
            <b:Last>Pressley</b:Last>
            <b:First>L.</b:First>
          </b:Person>
        </b:NameList>
      </b:Author>
    </b:Author>
    <b:Institution>LIS, 650</b:Institution>
    <b:ThesisType>Unpublished Working Paper</b:ThesisType>
    <b:RefOrder>17</b:RefOrder>
  </b:Source>
  <b:Source>
    <b:Tag>Tur21</b:Tag>
    <b:SourceType>Book</b:SourceType>
    <b:Guid>{B2FFE6FF-9063-4A97-90E8-8F3C52674EAD}</b:Guid>
    <b:Title>Information technology for management: Driving digital transformation to increase local and global performance, growth and sustainability</b:Title>
    <b:Year>2021</b:Year>
    <b:Publisher>John Wiley &amp; Sons</b:Publisher>
    <b:Author>
      <b:Author>
        <b:NameList>
          <b:Person>
            <b:Last>Turban</b:Last>
            <b:First>E.</b:First>
            <b:Middle>Pollard, C. Wood, G.</b:Middle>
          </b:Person>
        </b:NameList>
      </b:Author>
    </b:Author>
    <b:RefOrder>18</b:RefOrder>
  </b:Source>
  <b:Source>
    <b:Tag>Pan98</b:Tag>
    <b:SourceType>JournalArticle</b:SourceType>
    <b:Guid>{BF70D90B-597C-45A4-9BCB-9F96E5507E55}</b:Guid>
    <b:Title>What we know about spreadsheet errors</b:Title>
    <b:Year>1998</b:Year>
    <b:Pages>15-21</b:Pages>
    <b:Author>
      <b:Author>
        <b:NameList>
          <b:Person>
            <b:Last>Panko</b:Last>
            <b:First>R.R.</b:First>
          </b:Person>
        </b:NameList>
      </b:Author>
    </b:Author>
    <b:JournalName>Journal of Organizational and End User Computing (JOEUC)</b:JournalName>
    <b:Volume>10</b:Volume>
    <b:Issue>2</b:Issue>
    <b:RefOrder>5</b:RefOrder>
  </b:Source>
  <b:Source>
    <b:Tag>Sha02</b:Tag>
    <b:SourceType>JournalArticle</b:SourceType>
    <b:Guid>{856FCA70-F57A-475F-B01D-165E8603D353}</b:Guid>
    <b:Author>
      <b:Author>
        <b:NameList>
          <b:Person>
            <b:Last>Sharif</b:Last>
            <b:First>A.M.</b:First>
          </b:Person>
        </b:NameList>
      </b:Author>
    </b:Author>
    <b:Title>Benchmarking performance management systems</b:Title>
    <b:JournalName>Benchmarking: An International Journal</b:JournalName>
    <b:Year>2002</b:Year>
    <b:Pages>62-85</b:Pages>
    <b:Volume>9</b:Volume>
    <b:Issue>1</b:Issue>
    <b:RefOrder>10</b:RefOrder>
  </b:Source>
  <b:Source>
    <b:Tag>Sim18</b:Tag>
    <b:SourceType>Book</b:SourceType>
    <b:Guid>{C5B694EF-8364-4BF6-A62D-C2A8581F8E76}</b:Guid>
    <b:Title>Building Your Online Store With WordPress and WooCommerce: Learn to Leverage the Critical Role E-commerce Plays in Today’s Competitive Marketplace</b:Title>
    <b:Year>2018</b:Year>
    <b:Author>
      <b:Author>
        <b:NameList>
          <b:Person>
            <b:Last>Sims</b:Last>
            <b:First>L.</b:First>
          </b:Person>
        </b:NameList>
      </b:Author>
    </b:Author>
    <b:Publisher>Apress</b:Publisher>
    <b:RefOrder>4</b:RefOrder>
  </b:Source>
  <b:Source>
    <b:Tag>Raj22</b:Tag>
    <b:SourceType>JournalArticle</b:SourceType>
    <b:Guid>{FFFB53DB-450F-4A52-883E-2E96E544C076}</b:Guid>
    <b:Title>An integrated virtual pathology education platform developed using Microsoft Power Apps and Microsoft Teams </b:Title>
    <b:Year>2022</b:Year>
    <b:Author>
      <b:Author>
        <b:NameList>
          <b:Person>
            <b:Last>Rajaram</b:Last>
            <b:First>A.</b:First>
            <b:Middle>Olory, C. Leduc, V. Evaristo, G. Coté, K. Isenberg, J. Isenberg, J. Isenberg, J.S. Dai, D.L. Karamchandani, J. Chen, M.F. Maedler-Kron, C.</b:Middle>
          </b:Person>
        </b:NameList>
      </b:Author>
    </b:Author>
    <b:JournalName>Journal of Pathology Informatics</b:JournalName>
    <b:Pages>100117</b:Pages>
    <b:Volume>13</b:Volume>
    <b:RefOrder>21</b:RefOrder>
  </b:Source>
  <b:Source>
    <b:Tag>Cox10</b:Tag>
    <b:SourceType>Book</b:SourceType>
    <b:Guid>{7CB70B25-49DB-47BB-ADD5-A50927F03BA6}</b:Guid>
    <b:Title>Microsoft Access 2010</b:Title>
    <b:Year>2010</b:Year>
    <b:Author>
      <b:Author>
        <b:NameList>
          <b:Person>
            <b:Last>Cox</b:Last>
            <b:First>J.</b:First>
            <b:Middle>Lambert, J.</b:Middle>
          </b:Person>
        </b:NameList>
      </b:Author>
    </b:Author>
    <b:Publisher>Microsoft</b:Publisher>
    <b:RefOrder>15</b:RefOrder>
  </b:Source>
  <b:Source>
    <b:Tag>Oma21</b:Tag>
    <b:SourceType>JournalArticle</b:SourceType>
    <b:Guid>{1541E930-83BC-46F4-98E0-B4E89BB429E8}</b:Guid>
    <b:Title>New insights into database security: An effective and integrated approach for applying access control mechanisms and cryptographic concepts in Microsoft Access environments</b:Title>
    <b:Year>2021</b:Year>
    <b:Author>
      <b:Author>
        <b:NameList>
          <b:Person>
            <b:Last>Omar</b:Last>
            <b:First>M.</b:First>
          </b:Person>
        </b:NameList>
      </b:Author>
    </b:Author>
    <b:RefOrder>16</b:RefOrder>
  </b:Source>
  <b:Source>
    <b:Tag>Mel25</b:Tag>
    <b:SourceType>JournalArticle</b:SourceType>
    <b:Guid>{32CF5508-E55A-4127-BD83-A57CB2740793}</b:Guid>
    <b:Author>
      <b:Author>
        <b:NameList>
          <b:Person>
            <b:Last>Melati</b:Last>
            <b:First>R.</b:First>
          </b:Person>
        </b:NameList>
      </b:Author>
    </b:Author>
    <b:Title>Analysis of the advantages of Microsoft Teams as a corporate communication tool in supporting employee performance</b:Title>
    <b:JournalName>Eduvest - Journal of Universal Studies</b:JournalName>
    <b:Year>2025</b:Year>
    <b:Pages>2893-2899</b:Pages>
    <b:Volume>5</b:Volume>
    <b:Issue>3</b:Issue>
    <b:RefOrder>19</b:RefOrder>
  </b:Source>
  <b:Source>
    <b:Tag>Pah25</b:Tag>
    <b:SourceType>JournalArticle</b:SourceType>
    <b:Guid>{585D04E9-238D-4550-919D-A3429970AA37}</b:Guid>
    <b:Author>
      <b:Author>
        <b:NameList>
          <b:Person>
            <b:Last>Pahayahay</b:Last>
            <b:First>A.</b:First>
          </b:Person>
        </b:NameList>
      </b:Author>
    </b:Author>
    <b:Title>Enhancing collaboration through Google Workspace: Assessing and strengthening current practices</b:Title>
    <b:JournalName>arXiv preprint</b:JournalName>
    <b:Year>2025</b:Year>
    <b:RefOrder>20</b:RefOrder>
  </b:Source>
</b:Sources>
</file>

<file path=customXml/itemProps1.xml><?xml version="1.0" encoding="utf-8"?>
<ds:datastoreItem xmlns:ds="http://schemas.openxmlformats.org/officeDocument/2006/customXml" ds:itemID="{9243AF6A-4D3C-4BF4-858C-FADF12770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30</Pages>
  <Words>6059</Words>
  <Characters>34542</Characters>
  <Application>Microsoft Office Word</Application>
  <DocSecurity>0</DocSecurity>
  <Lines>287</Lines>
  <Paragraphs>81</Paragraphs>
  <ScaleCrop>false</ScaleCrop>
  <Company/>
  <LinksUpToDate>false</LinksUpToDate>
  <CharactersWithSpaces>40520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 User</dc:creator>
  <cp:lastModifiedBy>Adao Filipe Das Neves Oliveira (2542109)</cp:lastModifiedBy>
  <cp:revision>35</cp:revision>
  <dcterms:created xsi:type="dcterms:W3CDTF">2026-08-10T14:25:00Z</dcterms:created>
  <dcterms:modified xsi:type="dcterms:W3CDTF">2026-08-11T11:01:00Z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eyJoZGlkIjoiODViNzA0YWM2ODZhZTMxMTVkZjFmNjhhYTBhODQ0MDIiLCJ1c2VySWQiOiIzNzI4NDQ5MDA3NzQxIn0=</vt:lpwstr>
  </property>
  <property fmtid="{D5CDD505-2E9C-101B-9397-08002B2CF9AE}" pid="3" name="KSOProductBuildVer">
    <vt:lpwstr>1033-12.1.0.27458</vt:lpwstr>
  </property>
  <property fmtid="{D5CDD505-2E9C-101B-9397-08002B2CF9AE}" pid="4" name="ICV">
    <vt:lpwstr>299F37E64B744240838B036F2E3C036B_13</vt:lpwstr>
  </property>
</Properties>
</file>