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B3570" w14:textId="2974DA58" w:rsidR="00530C13" w:rsidRPr="002D0D6F" w:rsidRDefault="003E3BA8">
      <w:pPr>
        <w:rPr>
          <w:rFonts w:ascii="Arial" w:hAnsi="Arial" w:cs="Arial"/>
          <w:sz w:val="24"/>
          <w:szCs w:val="24"/>
        </w:rPr>
      </w:pPr>
      <w:r w:rsidRPr="002D0D6F">
        <w:rPr>
          <w:rFonts w:ascii="Arial" w:hAnsi="Arial" w:cs="Arial"/>
          <w:sz w:val="24"/>
          <w:szCs w:val="24"/>
        </w:rPr>
        <w:t>Developing a project within an organization</w:t>
      </w:r>
    </w:p>
    <w:p w14:paraId="434FB3D1" w14:textId="05A9AA40" w:rsidR="003E3BA8" w:rsidRPr="002D0D6F" w:rsidRDefault="003E3BA8">
      <w:pPr>
        <w:rPr>
          <w:rFonts w:ascii="Arial" w:hAnsi="Arial" w:cs="Arial"/>
          <w:sz w:val="24"/>
          <w:szCs w:val="24"/>
        </w:rPr>
      </w:pPr>
      <w:r w:rsidRPr="002D0D6F">
        <w:rPr>
          <w:rFonts w:ascii="Arial" w:hAnsi="Arial" w:cs="Arial"/>
          <w:sz w:val="24"/>
          <w:szCs w:val="24"/>
        </w:rPr>
        <w:t>Raising awareness of employees Benefits at Specsavers Home Visits</w:t>
      </w:r>
    </w:p>
    <w:p w14:paraId="46975DAB" w14:textId="77777777" w:rsidR="003E3BA8" w:rsidRPr="002D0D6F" w:rsidRDefault="003E3BA8">
      <w:pPr>
        <w:rPr>
          <w:rFonts w:ascii="Arial" w:hAnsi="Arial" w:cs="Arial"/>
          <w:sz w:val="24"/>
          <w:szCs w:val="24"/>
        </w:rPr>
      </w:pPr>
    </w:p>
    <w:p w14:paraId="3C389056" w14:textId="77777777" w:rsidR="003E3BA8" w:rsidRPr="002D0D6F" w:rsidRDefault="003E3BA8">
      <w:pPr>
        <w:rPr>
          <w:rFonts w:ascii="Arial" w:hAnsi="Arial" w:cs="Arial"/>
          <w:sz w:val="24"/>
          <w:szCs w:val="24"/>
        </w:rPr>
      </w:pPr>
    </w:p>
    <w:p w14:paraId="41D73D4A" w14:textId="77777777" w:rsidR="003E3BA8" w:rsidRPr="002D0D6F" w:rsidRDefault="003E3BA8">
      <w:pPr>
        <w:rPr>
          <w:rFonts w:ascii="Arial" w:hAnsi="Arial" w:cs="Arial"/>
          <w:sz w:val="24"/>
          <w:szCs w:val="24"/>
        </w:rPr>
      </w:pPr>
    </w:p>
    <w:p w14:paraId="1EA4F2D2" w14:textId="77777777" w:rsidR="003E3BA8" w:rsidRPr="002D0D6F" w:rsidRDefault="003E3BA8">
      <w:pPr>
        <w:rPr>
          <w:rFonts w:ascii="Arial" w:hAnsi="Arial" w:cs="Arial"/>
          <w:sz w:val="24"/>
          <w:szCs w:val="24"/>
        </w:rPr>
      </w:pPr>
    </w:p>
    <w:p w14:paraId="6D92C890" w14:textId="77777777" w:rsidR="003E3BA8" w:rsidRPr="002D0D6F" w:rsidRDefault="003E3BA8">
      <w:pPr>
        <w:rPr>
          <w:rFonts w:ascii="Arial" w:hAnsi="Arial" w:cs="Arial"/>
          <w:sz w:val="24"/>
          <w:szCs w:val="24"/>
        </w:rPr>
      </w:pPr>
    </w:p>
    <w:p w14:paraId="3245571B" w14:textId="77777777" w:rsidR="003E3BA8" w:rsidRPr="002D0D6F" w:rsidRDefault="003E3BA8">
      <w:pPr>
        <w:rPr>
          <w:rFonts w:ascii="Arial" w:hAnsi="Arial" w:cs="Arial"/>
          <w:sz w:val="24"/>
          <w:szCs w:val="24"/>
        </w:rPr>
      </w:pPr>
    </w:p>
    <w:p w14:paraId="0061469E" w14:textId="77777777" w:rsidR="003E3BA8" w:rsidRPr="002D0D6F" w:rsidRDefault="003E3BA8">
      <w:pPr>
        <w:rPr>
          <w:rFonts w:ascii="Arial" w:hAnsi="Arial" w:cs="Arial"/>
          <w:sz w:val="24"/>
          <w:szCs w:val="24"/>
        </w:rPr>
      </w:pPr>
    </w:p>
    <w:p w14:paraId="3306EC52" w14:textId="77777777" w:rsidR="003E3BA8" w:rsidRPr="002D0D6F" w:rsidRDefault="003E3BA8">
      <w:pPr>
        <w:rPr>
          <w:rFonts w:ascii="Arial" w:hAnsi="Arial" w:cs="Arial"/>
          <w:sz w:val="24"/>
          <w:szCs w:val="24"/>
        </w:rPr>
      </w:pPr>
    </w:p>
    <w:p w14:paraId="6B837EEE" w14:textId="77777777" w:rsidR="003E3BA8" w:rsidRPr="002D0D6F" w:rsidRDefault="003E3BA8">
      <w:pPr>
        <w:rPr>
          <w:rFonts w:ascii="Arial" w:hAnsi="Arial" w:cs="Arial"/>
          <w:sz w:val="24"/>
          <w:szCs w:val="24"/>
        </w:rPr>
      </w:pPr>
    </w:p>
    <w:p w14:paraId="33853067" w14:textId="77777777" w:rsidR="003E3BA8" w:rsidRPr="002D0D6F" w:rsidRDefault="003E3BA8">
      <w:pPr>
        <w:rPr>
          <w:rFonts w:ascii="Arial" w:hAnsi="Arial" w:cs="Arial"/>
          <w:sz w:val="24"/>
          <w:szCs w:val="24"/>
        </w:rPr>
      </w:pPr>
    </w:p>
    <w:p w14:paraId="3D2DA20F" w14:textId="77777777" w:rsidR="003E3BA8" w:rsidRPr="002D0D6F" w:rsidRDefault="003E3BA8">
      <w:pPr>
        <w:rPr>
          <w:rFonts w:ascii="Arial" w:hAnsi="Arial" w:cs="Arial"/>
          <w:sz w:val="24"/>
          <w:szCs w:val="24"/>
        </w:rPr>
      </w:pPr>
    </w:p>
    <w:p w14:paraId="4DEA36BD" w14:textId="77777777" w:rsidR="003E3BA8" w:rsidRPr="002D0D6F" w:rsidRDefault="003E3BA8">
      <w:pPr>
        <w:rPr>
          <w:rFonts w:ascii="Arial" w:hAnsi="Arial" w:cs="Arial"/>
          <w:sz w:val="24"/>
          <w:szCs w:val="24"/>
        </w:rPr>
      </w:pPr>
    </w:p>
    <w:p w14:paraId="78144E83" w14:textId="77777777" w:rsidR="003E3BA8" w:rsidRPr="002D0D6F" w:rsidRDefault="003E3BA8">
      <w:pPr>
        <w:rPr>
          <w:rFonts w:ascii="Arial" w:hAnsi="Arial" w:cs="Arial"/>
          <w:sz w:val="24"/>
          <w:szCs w:val="24"/>
        </w:rPr>
      </w:pPr>
    </w:p>
    <w:p w14:paraId="437ECEFF" w14:textId="77777777" w:rsidR="003E3BA8" w:rsidRPr="002D0D6F" w:rsidRDefault="003E3BA8">
      <w:pPr>
        <w:rPr>
          <w:rFonts w:ascii="Arial" w:hAnsi="Arial" w:cs="Arial"/>
          <w:sz w:val="24"/>
          <w:szCs w:val="24"/>
        </w:rPr>
      </w:pPr>
    </w:p>
    <w:p w14:paraId="5EE5912C" w14:textId="77777777" w:rsidR="003E3BA8" w:rsidRPr="002D0D6F" w:rsidRDefault="003E3BA8">
      <w:pPr>
        <w:rPr>
          <w:rFonts w:ascii="Arial" w:hAnsi="Arial" w:cs="Arial"/>
          <w:sz w:val="24"/>
          <w:szCs w:val="24"/>
        </w:rPr>
      </w:pPr>
    </w:p>
    <w:p w14:paraId="04DAAD76" w14:textId="77777777" w:rsidR="003E3BA8" w:rsidRPr="002D0D6F" w:rsidRDefault="003E3BA8">
      <w:pPr>
        <w:rPr>
          <w:rFonts w:ascii="Arial" w:hAnsi="Arial" w:cs="Arial"/>
          <w:sz w:val="24"/>
          <w:szCs w:val="24"/>
        </w:rPr>
      </w:pPr>
    </w:p>
    <w:p w14:paraId="4173B530" w14:textId="27FF3681" w:rsidR="003E3BA8" w:rsidRPr="002D0D6F" w:rsidRDefault="003E3BA8">
      <w:pPr>
        <w:rPr>
          <w:rFonts w:ascii="Arial" w:hAnsi="Arial" w:cs="Arial"/>
          <w:sz w:val="24"/>
          <w:szCs w:val="24"/>
        </w:rPr>
      </w:pPr>
      <w:r w:rsidRPr="002D0D6F">
        <w:rPr>
          <w:rFonts w:ascii="Arial" w:hAnsi="Arial" w:cs="Arial"/>
          <w:sz w:val="24"/>
          <w:szCs w:val="24"/>
        </w:rPr>
        <w:t>Madalina Petre (1912288)</w:t>
      </w:r>
    </w:p>
    <w:p w14:paraId="4C59ADCC" w14:textId="77777777" w:rsidR="003E3BA8" w:rsidRPr="002D0D6F" w:rsidRDefault="003E3BA8">
      <w:pPr>
        <w:rPr>
          <w:rFonts w:ascii="Arial" w:hAnsi="Arial" w:cs="Arial"/>
          <w:sz w:val="24"/>
          <w:szCs w:val="24"/>
        </w:rPr>
      </w:pPr>
    </w:p>
    <w:p w14:paraId="23D308C8" w14:textId="77777777" w:rsidR="003E3BA8" w:rsidRPr="002D0D6F" w:rsidRDefault="003E3BA8">
      <w:pPr>
        <w:rPr>
          <w:rFonts w:ascii="Arial" w:hAnsi="Arial" w:cs="Arial"/>
          <w:sz w:val="24"/>
          <w:szCs w:val="24"/>
        </w:rPr>
      </w:pPr>
    </w:p>
    <w:p w14:paraId="2D8A7548" w14:textId="252B3D48" w:rsidR="003E3BA8" w:rsidRPr="002D0D6F" w:rsidRDefault="003E3BA8">
      <w:pPr>
        <w:rPr>
          <w:rFonts w:ascii="Arial" w:hAnsi="Arial" w:cs="Arial"/>
          <w:sz w:val="24"/>
          <w:szCs w:val="24"/>
        </w:rPr>
      </w:pPr>
      <w:r w:rsidRPr="002D0D6F">
        <w:rPr>
          <w:rFonts w:ascii="Arial" w:hAnsi="Arial" w:cs="Arial"/>
          <w:sz w:val="24"/>
          <w:szCs w:val="24"/>
        </w:rPr>
        <w:t xml:space="preserve">                                                       University of Wales Trinity Saint David</w:t>
      </w:r>
    </w:p>
    <w:p w14:paraId="4C5BFF68" w14:textId="4128F18F" w:rsidR="003E3BA8" w:rsidRPr="002D0D6F" w:rsidRDefault="003E3BA8">
      <w:pPr>
        <w:rPr>
          <w:rFonts w:ascii="Arial" w:hAnsi="Arial" w:cs="Arial"/>
          <w:sz w:val="24"/>
          <w:szCs w:val="24"/>
        </w:rPr>
      </w:pPr>
      <w:r w:rsidRPr="002D0D6F">
        <w:rPr>
          <w:rFonts w:ascii="Arial" w:hAnsi="Arial" w:cs="Arial"/>
          <w:sz w:val="24"/>
          <w:szCs w:val="24"/>
        </w:rPr>
        <w:t xml:space="preserve">                                                                            Cardiff</w:t>
      </w:r>
    </w:p>
    <w:p w14:paraId="4BC62569" w14:textId="0D885FBB" w:rsidR="003E3BA8" w:rsidRPr="002D0D6F" w:rsidRDefault="003E3BA8">
      <w:pPr>
        <w:rPr>
          <w:rFonts w:ascii="Arial" w:hAnsi="Arial" w:cs="Arial"/>
          <w:sz w:val="24"/>
          <w:szCs w:val="24"/>
        </w:rPr>
      </w:pPr>
      <w:r w:rsidRPr="002D0D6F">
        <w:rPr>
          <w:rFonts w:ascii="Arial" w:hAnsi="Arial" w:cs="Arial"/>
          <w:sz w:val="24"/>
          <w:szCs w:val="24"/>
        </w:rPr>
        <w:t xml:space="preserve">                                                                             2023</w:t>
      </w:r>
    </w:p>
    <w:p w14:paraId="31183753" w14:textId="77777777" w:rsidR="003E3BA8" w:rsidRPr="002D0D6F" w:rsidRDefault="003E3BA8">
      <w:pPr>
        <w:rPr>
          <w:rFonts w:ascii="Arial" w:hAnsi="Arial" w:cs="Arial"/>
          <w:sz w:val="24"/>
          <w:szCs w:val="24"/>
        </w:rPr>
      </w:pPr>
    </w:p>
    <w:p w14:paraId="330F1FC4" w14:textId="77777777" w:rsidR="003E3BA8" w:rsidRPr="002D0D6F" w:rsidRDefault="003E3BA8">
      <w:pPr>
        <w:rPr>
          <w:rFonts w:ascii="Arial" w:hAnsi="Arial" w:cs="Arial"/>
          <w:sz w:val="24"/>
          <w:szCs w:val="24"/>
        </w:rPr>
      </w:pPr>
    </w:p>
    <w:p w14:paraId="1F360853" w14:textId="77777777" w:rsidR="003E3BA8" w:rsidRPr="002D0D6F" w:rsidRDefault="003E3BA8">
      <w:pPr>
        <w:rPr>
          <w:rFonts w:ascii="Arial" w:hAnsi="Arial" w:cs="Arial"/>
          <w:sz w:val="24"/>
          <w:szCs w:val="24"/>
        </w:rPr>
      </w:pPr>
    </w:p>
    <w:p w14:paraId="10B7F885" w14:textId="77777777" w:rsidR="003E3BA8" w:rsidRPr="002D0D6F" w:rsidRDefault="003E3BA8">
      <w:pPr>
        <w:rPr>
          <w:rFonts w:ascii="Arial" w:hAnsi="Arial" w:cs="Arial"/>
          <w:sz w:val="24"/>
          <w:szCs w:val="24"/>
        </w:rPr>
      </w:pPr>
    </w:p>
    <w:p w14:paraId="4819768E" w14:textId="0CF86D33" w:rsidR="003E3BA8" w:rsidRDefault="00B9431C">
      <w:pPr>
        <w:rPr>
          <w:rFonts w:ascii="Arial" w:hAnsi="Arial" w:cs="Arial"/>
          <w:sz w:val="24"/>
          <w:szCs w:val="24"/>
        </w:rPr>
      </w:pPr>
      <w:r>
        <w:rPr>
          <w:rFonts w:ascii="Arial" w:hAnsi="Arial" w:cs="Arial"/>
          <w:sz w:val="24"/>
          <w:szCs w:val="24"/>
        </w:rPr>
        <w:lastRenderedPageBreak/>
        <w:t xml:space="preserve">Executive summary </w:t>
      </w:r>
    </w:p>
    <w:p w14:paraId="7BFD2DD1" w14:textId="49E08EC6" w:rsidR="003E3BA8" w:rsidRPr="002D0D6F" w:rsidRDefault="003E3BA8">
      <w:pPr>
        <w:rPr>
          <w:rFonts w:ascii="Arial" w:hAnsi="Arial" w:cs="Arial"/>
          <w:sz w:val="24"/>
          <w:szCs w:val="24"/>
        </w:rPr>
      </w:pPr>
    </w:p>
    <w:p w14:paraId="1C7A3F34" w14:textId="7E6B7BD7" w:rsidR="003E3BA8" w:rsidRPr="002D0D6F" w:rsidRDefault="00673C41">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Specsavers Optical Group Ltd is a British multinational optical retail chain, which operates mainly in the UK, Ireland, Australia, and the Nordic countries. The chain offers optometry and optician services for eyesight testing and sells glasses, sunglasses, and contact lenses. It also sells hearing aids. In the United Kingdom in 2012 it had the largest single market share of the four major opticians, with 42% of the market.</w:t>
      </w:r>
    </w:p>
    <w:p w14:paraId="10E080B2" w14:textId="598C240A" w:rsidR="00673C41" w:rsidRPr="002D0D6F" w:rsidRDefault="00673C41">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 xml:space="preserve">They also provide tests at </w:t>
      </w:r>
      <w:r w:rsidR="00D65830" w:rsidRPr="002D0D6F">
        <w:rPr>
          <w:rFonts w:ascii="Arial" w:hAnsi="Arial" w:cs="Arial"/>
          <w:color w:val="212529"/>
          <w:sz w:val="24"/>
          <w:szCs w:val="24"/>
          <w:shd w:val="clear" w:color="auto" w:fill="FFFFFF"/>
        </w:rPr>
        <w:t>home. They</w:t>
      </w:r>
      <w:r w:rsidRPr="002D0D6F">
        <w:rPr>
          <w:rFonts w:ascii="Arial" w:hAnsi="Arial" w:cs="Arial"/>
          <w:color w:val="212529"/>
          <w:sz w:val="24"/>
          <w:szCs w:val="24"/>
          <w:shd w:val="clear" w:color="auto" w:fill="FFFFFF"/>
        </w:rPr>
        <w:t xml:space="preserve"> started home visiting </w:t>
      </w:r>
      <w:r w:rsidR="00D65830" w:rsidRPr="002D0D6F">
        <w:rPr>
          <w:rFonts w:ascii="Arial" w:hAnsi="Arial" w:cs="Arial"/>
          <w:color w:val="212529"/>
          <w:sz w:val="24"/>
          <w:szCs w:val="24"/>
          <w:shd w:val="clear" w:color="auto" w:fill="FFFFFF"/>
        </w:rPr>
        <w:t>service</w:t>
      </w:r>
      <w:r w:rsidRPr="002D0D6F">
        <w:rPr>
          <w:rFonts w:ascii="Arial" w:hAnsi="Arial" w:cs="Arial"/>
          <w:color w:val="212529"/>
          <w:sz w:val="24"/>
          <w:szCs w:val="24"/>
          <w:shd w:val="clear" w:color="auto" w:fill="FFFFFF"/>
        </w:rPr>
        <w:t xml:space="preserve"> in 2013 providing eyecare to those unable to leave their houses unaccompanied due to a physical or mental illness or disability.</w:t>
      </w:r>
    </w:p>
    <w:p w14:paraId="611D88C1" w14:textId="08337D32" w:rsidR="00673C41" w:rsidRPr="002D0D6F" w:rsidRDefault="00673C41">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Their fully qualified optometrists are specialists in testing in home environments. This includes private homes, care homes and sheltered accommodation. They use equipment specially designed for mobile use and are skilled in attaining a prescription when the patient’s health and communication might be impaired.</w:t>
      </w:r>
    </w:p>
    <w:p w14:paraId="125ED269" w14:textId="4C871A67" w:rsidR="00673C41" w:rsidRPr="002D0D6F" w:rsidRDefault="00673C41">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 xml:space="preserve">I chosen to speak about </w:t>
      </w:r>
      <w:r w:rsidR="00D65830" w:rsidRPr="002D0D6F">
        <w:rPr>
          <w:rFonts w:ascii="Arial" w:hAnsi="Arial" w:cs="Arial"/>
          <w:color w:val="212529"/>
          <w:sz w:val="24"/>
          <w:szCs w:val="24"/>
          <w:shd w:val="clear" w:color="auto" w:fill="FFFFFF"/>
        </w:rPr>
        <w:t>‘Raising</w:t>
      </w:r>
      <w:r w:rsidRPr="002D0D6F">
        <w:rPr>
          <w:rFonts w:ascii="Arial" w:hAnsi="Arial" w:cs="Arial"/>
          <w:color w:val="212529"/>
          <w:sz w:val="24"/>
          <w:szCs w:val="24"/>
          <w:shd w:val="clear" w:color="auto" w:fill="FFFFFF"/>
        </w:rPr>
        <w:t xml:space="preserve"> awareness of </w:t>
      </w:r>
      <w:r w:rsidR="0018295D" w:rsidRPr="002D0D6F">
        <w:rPr>
          <w:rFonts w:ascii="Arial" w:hAnsi="Arial" w:cs="Arial"/>
          <w:color w:val="212529"/>
          <w:sz w:val="24"/>
          <w:szCs w:val="24"/>
          <w:shd w:val="clear" w:color="auto" w:fill="FFFFFF"/>
        </w:rPr>
        <w:t>employee’s</w:t>
      </w:r>
      <w:r w:rsidRPr="002D0D6F">
        <w:rPr>
          <w:rFonts w:ascii="Arial" w:hAnsi="Arial" w:cs="Arial"/>
          <w:color w:val="212529"/>
          <w:sz w:val="24"/>
          <w:szCs w:val="24"/>
          <w:shd w:val="clear" w:color="auto" w:fill="FFFFFF"/>
        </w:rPr>
        <w:t xml:space="preserve"> benefits</w:t>
      </w:r>
      <w:r w:rsidR="00D65830" w:rsidRPr="002D0D6F">
        <w:rPr>
          <w:rFonts w:ascii="Arial" w:hAnsi="Arial" w:cs="Arial"/>
          <w:color w:val="212529"/>
          <w:sz w:val="24"/>
          <w:szCs w:val="24"/>
          <w:shd w:val="clear" w:color="auto" w:fill="FFFFFF"/>
        </w:rPr>
        <w:t>’</w:t>
      </w:r>
      <w:r w:rsidRPr="002D0D6F">
        <w:rPr>
          <w:rFonts w:ascii="Arial" w:hAnsi="Arial" w:cs="Arial"/>
          <w:color w:val="212529"/>
          <w:sz w:val="24"/>
          <w:szCs w:val="24"/>
          <w:shd w:val="clear" w:color="auto" w:fill="FFFFFF"/>
        </w:rPr>
        <w:t xml:space="preserve"> because I work in Specsavers Home </w:t>
      </w:r>
      <w:r w:rsidR="00862D7D" w:rsidRPr="002D0D6F">
        <w:rPr>
          <w:rFonts w:ascii="Arial" w:hAnsi="Arial" w:cs="Arial"/>
          <w:color w:val="212529"/>
          <w:sz w:val="24"/>
          <w:szCs w:val="24"/>
          <w:shd w:val="clear" w:color="auto" w:fill="FFFFFF"/>
        </w:rPr>
        <w:t>Visits,</w:t>
      </w:r>
      <w:r w:rsidRPr="002D0D6F">
        <w:rPr>
          <w:rFonts w:ascii="Arial" w:hAnsi="Arial" w:cs="Arial"/>
          <w:color w:val="212529"/>
          <w:sz w:val="24"/>
          <w:szCs w:val="24"/>
          <w:shd w:val="clear" w:color="auto" w:fill="FFFFFF"/>
        </w:rPr>
        <w:t xml:space="preserve"> and I think Will be useful for me and my colleagues </w:t>
      </w:r>
      <w:r w:rsidR="00D65830" w:rsidRPr="002D0D6F">
        <w:rPr>
          <w:rFonts w:ascii="Arial" w:hAnsi="Arial" w:cs="Arial"/>
          <w:color w:val="212529"/>
          <w:sz w:val="24"/>
          <w:szCs w:val="24"/>
          <w:shd w:val="clear" w:color="auto" w:fill="FFFFFF"/>
        </w:rPr>
        <w:t>to set a meeting and explain in detail all our benefits provided by the company.</w:t>
      </w:r>
    </w:p>
    <w:p w14:paraId="4F3FD912" w14:textId="492D1BDD" w:rsidR="0097654E" w:rsidRDefault="0097654E">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My project aim is to deliver a video</w:t>
      </w:r>
      <w:r w:rsidR="003115BE" w:rsidRPr="002D0D6F">
        <w:rPr>
          <w:rFonts w:ascii="Arial" w:hAnsi="Arial" w:cs="Arial"/>
          <w:color w:val="212529"/>
          <w:sz w:val="24"/>
          <w:szCs w:val="24"/>
          <w:shd w:val="clear" w:color="auto" w:fill="FFFFFF"/>
        </w:rPr>
        <w:t xml:space="preserve"> for all employees where the director J. S. will present all </w:t>
      </w:r>
      <w:r w:rsidR="00862D7D" w:rsidRPr="002D0D6F">
        <w:rPr>
          <w:rFonts w:ascii="Arial" w:hAnsi="Arial" w:cs="Arial"/>
          <w:color w:val="212529"/>
          <w:sz w:val="24"/>
          <w:szCs w:val="24"/>
          <w:shd w:val="clear" w:color="auto" w:fill="FFFFFF"/>
        </w:rPr>
        <w:t>benefits,</w:t>
      </w:r>
      <w:r w:rsidR="003115BE" w:rsidRPr="002D0D6F">
        <w:rPr>
          <w:rFonts w:ascii="Arial" w:hAnsi="Arial" w:cs="Arial"/>
          <w:color w:val="212529"/>
          <w:sz w:val="24"/>
          <w:szCs w:val="24"/>
          <w:shd w:val="clear" w:color="auto" w:fill="FFFFFF"/>
        </w:rPr>
        <w:t xml:space="preserve"> </w:t>
      </w:r>
      <w:r w:rsidR="007D6DFE" w:rsidRPr="002D0D6F">
        <w:rPr>
          <w:rFonts w:ascii="Arial" w:hAnsi="Arial" w:cs="Arial"/>
          <w:color w:val="212529"/>
          <w:sz w:val="24"/>
          <w:szCs w:val="24"/>
          <w:shd w:val="clear" w:color="auto" w:fill="FFFFFF"/>
        </w:rPr>
        <w:t>they can access working with Specsavers.</w:t>
      </w:r>
    </w:p>
    <w:p w14:paraId="0540E916" w14:textId="77777777" w:rsidR="00B9431C" w:rsidRDefault="00B9431C">
      <w:pPr>
        <w:rPr>
          <w:rFonts w:ascii="Arial" w:hAnsi="Arial" w:cs="Arial"/>
          <w:color w:val="212529"/>
          <w:sz w:val="24"/>
          <w:szCs w:val="24"/>
          <w:shd w:val="clear" w:color="auto" w:fill="FFFFFF"/>
        </w:rPr>
      </w:pPr>
    </w:p>
    <w:p w14:paraId="34C9C9FD" w14:textId="77777777" w:rsidR="00B9431C" w:rsidRDefault="00B9431C">
      <w:pPr>
        <w:rPr>
          <w:rFonts w:ascii="Arial" w:hAnsi="Arial" w:cs="Arial"/>
          <w:color w:val="212529"/>
          <w:sz w:val="24"/>
          <w:szCs w:val="24"/>
          <w:shd w:val="clear" w:color="auto" w:fill="FFFFFF"/>
        </w:rPr>
      </w:pPr>
    </w:p>
    <w:p w14:paraId="48134779" w14:textId="77777777" w:rsidR="00426D2B" w:rsidRDefault="00426D2B">
      <w:pPr>
        <w:rPr>
          <w:rFonts w:ascii="Arial" w:hAnsi="Arial" w:cs="Arial"/>
          <w:sz w:val="24"/>
          <w:szCs w:val="24"/>
          <w:shd w:val="clear" w:color="auto" w:fill="FFFFFF"/>
        </w:rPr>
      </w:pPr>
    </w:p>
    <w:p w14:paraId="59CF16B2" w14:textId="77777777" w:rsidR="00426D2B" w:rsidRDefault="00426D2B">
      <w:pPr>
        <w:rPr>
          <w:rFonts w:ascii="Arial" w:hAnsi="Arial" w:cs="Arial"/>
          <w:sz w:val="24"/>
          <w:szCs w:val="24"/>
          <w:shd w:val="clear" w:color="auto" w:fill="FFFFFF"/>
        </w:rPr>
      </w:pPr>
    </w:p>
    <w:p w14:paraId="279D95E2" w14:textId="77777777" w:rsidR="00426D2B" w:rsidRDefault="00426D2B">
      <w:pPr>
        <w:rPr>
          <w:rFonts w:ascii="Arial" w:hAnsi="Arial" w:cs="Arial"/>
          <w:sz w:val="24"/>
          <w:szCs w:val="24"/>
          <w:shd w:val="clear" w:color="auto" w:fill="FFFFFF"/>
        </w:rPr>
      </w:pPr>
    </w:p>
    <w:p w14:paraId="0206A12A" w14:textId="77777777" w:rsidR="00426D2B" w:rsidRDefault="00426D2B">
      <w:pPr>
        <w:rPr>
          <w:rFonts w:ascii="Arial" w:hAnsi="Arial" w:cs="Arial"/>
          <w:sz w:val="24"/>
          <w:szCs w:val="24"/>
          <w:shd w:val="clear" w:color="auto" w:fill="FFFFFF"/>
        </w:rPr>
      </w:pPr>
    </w:p>
    <w:p w14:paraId="5E7B6578" w14:textId="77777777" w:rsidR="00426D2B" w:rsidRDefault="00426D2B">
      <w:pPr>
        <w:rPr>
          <w:rFonts w:ascii="Arial" w:hAnsi="Arial" w:cs="Arial"/>
          <w:sz w:val="24"/>
          <w:szCs w:val="24"/>
          <w:shd w:val="clear" w:color="auto" w:fill="FFFFFF"/>
        </w:rPr>
      </w:pPr>
    </w:p>
    <w:p w14:paraId="2E702A55" w14:textId="77777777" w:rsidR="00426D2B" w:rsidRDefault="00426D2B">
      <w:pPr>
        <w:rPr>
          <w:rFonts w:ascii="Arial" w:hAnsi="Arial" w:cs="Arial"/>
          <w:sz w:val="24"/>
          <w:szCs w:val="24"/>
          <w:shd w:val="clear" w:color="auto" w:fill="FFFFFF"/>
        </w:rPr>
      </w:pPr>
    </w:p>
    <w:p w14:paraId="56F0E8E0" w14:textId="77777777" w:rsidR="00426D2B" w:rsidRDefault="00426D2B">
      <w:pPr>
        <w:rPr>
          <w:rFonts w:ascii="Arial" w:hAnsi="Arial" w:cs="Arial"/>
          <w:sz w:val="24"/>
          <w:szCs w:val="24"/>
          <w:shd w:val="clear" w:color="auto" w:fill="FFFFFF"/>
        </w:rPr>
      </w:pPr>
    </w:p>
    <w:p w14:paraId="144DC1A6" w14:textId="77777777" w:rsidR="00426D2B" w:rsidRDefault="00426D2B">
      <w:pPr>
        <w:rPr>
          <w:rFonts w:ascii="Arial" w:hAnsi="Arial" w:cs="Arial"/>
          <w:sz w:val="24"/>
          <w:szCs w:val="24"/>
          <w:shd w:val="clear" w:color="auto" w:fill="FFFFFF"/>
        </w:rPr>
      </w:pPr>
    </w:p>
    <w:p w14:paraId="63DEF24F" w14:textId="77777777" w:rsidR="00426D2B" w:rsidRDefault="00426D2B">
      <w:pPr>
        <w:rPr>
          <w:rFonts w:ascii="Arial" w:hAnsi="Arial" w:cs="Arial"/>
          <w:sz w:val="24"/>
          <w:szCs w:val="24"/>
          <w:shd w:val="clear" w:color="auto" w:fill="FFFFFF"/>
        </w:rPr>
      </w:pPr>
    </w:p>
    <w:p w14:paraId="2FD25C14" w14:textId="77777777" w:rsidR="00426D2B" w:rsidRDefault="00426D2B">
      <w:pPr>
        <w:rPr>
          <w:rFonts w:ascii="Arial" w:hAnsi="Arial" w:cs="Arial"/>
          <w:sz w:val="24"/>
          <w:szCs w:val="24"/>
          <w:shd w:val="clear" w:color="auto" w:fill="FFFFFF"/>
        </w:rPr>
      </w:pPr>
    </w:p>
    <w:p w14:paraId="0CDFF0A5" w14:textId="77777777" w:rsidR="00426D2B" w:rsidRDefault="00426D2B">
      <w:pPr>
        <w:rPr>
          <w:rFonts w:ascii="Arial" w:hAnsi="Arial" w:cs="Arial"/>
          <w:sz w:val="24"/>
          <w:szCs w:val="24"/>
          <w:shd w:val="clear" w:color="auto" w:fill="FFFFFF"/>
        </w:rPr>
      </w:pPr>
    </w:p>
    <w:sdt>
      <w:sdtPr>
        <w:rPr>
          <w:rFonts w:asciiTheme="minorHAnsi" w:eastAsiaTheme="minorHAnsi" w:hAnsiTheme="minorHAnsi" w:cstheme="minorBidi"/>
          <w:color w:val="auto"/>
          <w:kern w:val="2"/>
          <w:sz w:val="22"/>
          <w:szCs w:val="22"/>
          <w14:ligatures w14:val="standardContextual"/>
        </w:rPr>
        <w:id w:val="-19793478"/>
        <w:docPartObj>
          <w:docPartGallery w:val="Table of Contents"/>
          <w:docPartUnique/>
        </w:docPartObj>
      </w:sdtPr>
      <w:sdtEndPr>
        <w:rPr>
          <w:b/>
          <w:bCs/>
          <w:noProof/>
        </w:rPr>
      </w:sdtEndPr>
      <w:sdtContent>
        <w:p w14:paraId="327BF3C1" w14:textId="0070B8AA" w:rsidR="00B15FDA" w:rsidRDefault="00B15FDA">
          <w:pPr>
            <w:pStyle w:val="TOCHeading"/>
          </w:pPr>
          <w:r>
            <w:t>Contents</w:t>
          </w:r>
        </w:p>
        <w:p w14:paraId="017B1A34" w14:textId="02DE4C55" w:rsidR="00B15FDA" w:rsidRDefault="00B15FDA">
          <w:pPr>
            <w:pStyle w:val="TOC1"/>
            <w:tabs>
              <w:tab w:val="right" w:leader="dot" w:pos="9350"/>
            </w:tabs>
            <w:rPr>
              <w:noProof/>
            </w:rPr>
          </w:pPr>
          <w:r>
            <w:fldChar w:fldCharType="begin"/>
          </w:r>
          <w:r>
            <w:instrText xml:space="preserve"> TOC \o "1-3" \h \z \u </w:instrText>
          </w:r>
          <w:r>
            <w:fldChar w:fldCharType="separate"/>
          </w:r>
          <w:hyperlink w:anchor="_Toc139584647" w:history="1">
            <w:r w:rsidRPr="001B4F05">
              <w:rPr>
                <w:rStyle w:val="Hyperlink"/>
                <w:noProof/>
                <w:shd w:val="clear" w:color="auto" w:fill="FFFFFF"/>
              </w:rPr>
              <w:t>1.Introduction</w:t>
            </w:r>
            <w:r>
              <w:rPr>
                <w:noProof/>
                <w:webHidden/>
              </w:rPr>
              <w:tab/>
            </w:r>
            <w:r>
              <w:rPr>
                <w:noProof/>
                <w:webHidden/>
              </w:rPr>
              <w:fldChar w:fldCharType="begin"/>
            </w:r>
            <w:r>
              <w:rPr>
                <w:noProof/>
                <w:webHidden/>
              </w:rPr>
              <w:instrText xml:space="preserve"> PAGEREF _Toc139584647 \h </w:instrText>
            </w:r>
            <w:r>
              <w:rPr>
                <w:noProof/>
                <w:webHidden/>
              </w:rPr>
            </w:r>
            <w:r>
              <w:rPr>
                <w:noProof/>
                <w:webHidden/>
              </w:rPr>
              <w:fldChar w:fldCharType="separate"/>
            </w:r>
            <w:r>
              <w:rPr>
                <w:noProof/>
                <w:webHidden/>
              </w:rPr>
              <w:t>4</w:t>
            </w:r>
            <w:r>
              <w:rPr>
                <w:noProof/>
                <w:webHidden/>
              </w:rPr>
              <w:fldChar w:fldCharType="end"/>
            </w:r>
          </w:hyperlink>
        </w:p>
        <w:p w14:paraId="6AA8EFD7" w14:textId="1619D692" w:rsidR="00B15FDA" w:rsidRDefault="00000000">
          <w:pPr>
            <w:pStyle w:val="TOC1"/>
            <w:tabs>
              <w:tab w:val="right" w:leader="dot" w:pos="9350"/>
            </w:tabs>
            <w:rPr>
              <w:noProof/>
            </w:rPr>
          </w:pPr>
          <w:hyperlink w:anchor="_Toc139584648" w:history="1">
            <w:r w:rsidR="00B15FDA" w:rsidRPr="001B4F05">
              <w:rPr>
                <w:rStyle w:val="Hyperlink"/>
                <w:noProof/>
                <w:shd w:val="clear" w:color="auto" w:fill="FFFFFF"/>
              </w:rPr>
              <w:t>2.Findings</w:t>
            </w:r>
            <w:r w:rsidR="00B15FDA">
              <w:rPr>
                <w:noProof/>
                <w:webHidden/>
              </w:rPr>
              <w:tab/>
            </w:r>
            <w:r w:rsidR="00B15FDA">
              <w:rPr>
                <w:noProof/>
                <w:webHidden/>
              </w:rPr>
              <w:fldChar w:fldCharType="begin"/>
            </w:r>
            <w:r w:rsidR="00B15FDA">
              <w:rPr>
                <w:noProof/>
                <w:webHidden/>
              </w:rPr>
              <w:instrText xml:space="preserve"> PAGEREF _Toc139584648 \h </w:instrText>
            </w:r>
            <w:r w:rsidR="00B15FDA">
              <w:rPr>
                <w:noProof/>
                <w:webHidden/>
              </w:rPr>
            </w:r>
            <w:r w:rsidR="00B15FDA">
              <w:rPr>
                <w:noProof/>
                <w:webHidden/>
              </w:rPr>
              <w:fldChar w:fldCharType="separate"/>
            </w:r>
            <w:r w:rsidR="00B15FDA">
              <w:rPr>
                <w:noProof/>
                <w:webHidden/>
              </w:rPr>
              <w:t>5</w:t>
            </w:r>
            <w:r w:rsidR="00B15FDA">
              <w:rPr>
                <w:noProof/>
                <w:webHidden/>
              </w:rPr>
              <w:fldChar w:fldCharType="end"/>
            </w:r>
          </w:hyperlink>
        </w:p>
        <w:p w14:paraId="6E05F8B9" w14:textId="38BD69F5" w:rsidR="00B15FDA" w:rsidRDefault="00000000">
          <w:pPr>
            <w:pStyle w:val="TOC2"/>
            <w:tabs>
              <w:tab w:val="right" w:leader="dot" w:pos="9350"/>
            </w:tabs>
            <w:rPr>
              <w:noProof/>
            </w:rPr>
          </w:pPr>
          <w:hyperlink w:anchor="_Toc139584649" w:history="1">
            <w:r w:rsidR="00B15FDA" w:rsidRPr="001B4F05">
              <w:rPr>
                <w:rStyle w:val="Hyperlink"/>
                <w:noProof/>
              </w:rPr>
              <w:t>2.1 Critically discussion of the tools and techniques used in project management within the workplace</w:t>
            </w:r>
            <w:r w:rsidR="00B15FDA">
              <w:rPr>
                <w:noProof/>
                <w:webHidden/>
              </w:rPr>
              <w:tab/>
            </w:r>
            <w:r w:rsidR="00B15FDA">
              <w:rPr>
                <w:noProof/>
                <w:webHidden/>
              </w:rPr>
              <w:fldChar w:fldCharType="begin"/>
            </w:r>
            <w:r w:rsidR="00B15FDA">
              <w:rPr>
                <w:noProof/>
                <w:webHidden/>
              </w:rPr>
              <w:instrText xml:space="preserve"> PAGEREF _Toc139584649 \h </w:instrText>
            </w:r>
            <w:r w:rsidR="00B15FDA">
              <w:rPr>
                <w:noProof/>
                <w:webHidden/>
              </w:rPr>
            </w:r>
            <w:r w:rsidR="00B15FDA">
              <w:rPr>
                <w:noProof/>
                <w:webHidden/>
              </w:rPr>
              <w:fldChar w:fldCharType="separate"/>
            </w:r>
            <w:r w:rsidR="00B15FDA">
              <w:rPr>
                <w:noProof/>
                <w:webHidden/>
              </w:rPr>
              <w:t>5</w:t>
            </w:r>
            <w:r w:rsidR="00B15FDA">
              <w:rPr>
                <w:noProof/>
                <w:webHidden/>
              </w:rPr>
              <w:fldChar w:fldCharType="end"/>
            </w:r>
          </w:hyperlink>
        </w:p>
        <w:p w14:paraId="7623D2E8" w14:textId="398AB30B" w:rsidR="00B15FDA" w:rsidRDefault="00000000">
          <w:pPr>
            <w:pStyle w:val="TOC3"/>
            <w:tabs>
              <w:tab w:val="right" w:leader="dot" w:pos="9350"/>
            </w:tabs>
            <w:rPr>
              <w:noProof/>
            </w:rPr>
          </w:pPr>
          <w:hyperlink w:anchor="_Toc139584650" w:history="1">
            <w:r w:rsidR="00B15FDA" w:rsidRPr="001B4F05">
              <w:rPr>
                <w:rStyle w:val="Hyperlink"/>
                <w:noProof/>
              </w:rPr>
              <w:t>2.1.1 Quad Chart and Life Cycle Definition. Objectives and how I applied it in my project</w:t>
            </w:r>
            <w:r w:rsidR="00B15FDA">
              <w:rPr>
                <w:noProof/>
                <w:webHidden/>
              </w:rPr>
              <w:tab/>
            </w:r>
            <w:r w:rsidR="00B15FDA">
              <w:rPr>
                <w:noProof/>
                <w:webHidden/>
              </w:rPr>
              <w:fldChar w:fldCharType="begin"/>
            </w:r>
            <w:r w:rsidR="00B15FDA">
              <w:rPr>
                <w:noProof/>
                <w:webHidden/>
              </w:rPr>
              <w:instrText xml:space="preserve"> PAGEREF _Toc139584650 \h </w:instrText>
            </w:r>
            <w:r w:rsidR="00B15FDA">
              <w:rPr>
                <w:noProof/>
                <w:webHidden/>
              </w:rPr>
            </w:r>
            <w:r w:rsidR="00B15FDA">
              <w:rPr>
                <w:noProof/>
                <w:webHidden/>
              </w:rPr>
              <w:fldChar w:fldCharType="separate"/>
            </w:r>
            <w:r w:rsidR="00B15FDA">
              <w:rPr>
                <w:noProof/>
                <w:webHidden/>
              </w:rPr>
              <w:t>5</w:t>
            </w:r>
            <w:r w:rsidR="00B15FDA">
              <w:rPr>
                <w:noProof/>
                <w:webHidden/>
              </w:rPr>
              <w:fldChar w:fldCharType="end"/>
            </w:r>
          </w:hyperlink>
        </w:p>
        <w:p w14:paraId="575EF84E" w14:textId="4BDD99BF" w:rsidR="00B15FDA" w:rsidRDefault="00000000">
          <w:pPr>
            <w:pStyle w:val="TOC3"/>
            <w:tabs>
              <w:tab w:val="right" w:leader="dot" w:pos="9350"/>
            </w:tabs>
            <w:rPr>
              <w:noProof/>
            </w:rPr>
          </w:pPr>
          <w:hyperlink w:anchor="_Toc139584651" w:history="1">
            <w:r w:rsidR="00B15FDA" w:rsidRPr="001B4F05">
              <w:rPr>
                <w:rStyle w:val="Hyperlink"/>
                <w:noProof/>
                <w:shd w:val="clear" w:color="auto" w:fill="FFFFFF"/>
              </w:rPr>
              <w:t>2.1.2 Iron Triangle. Definition. Objectives and how I applied it in the project.</w:t>
            </w:r>
            <w:r w:rsidR="00B15FDA">
              <w:rPr>
                <w:noProof/>
                <w:webHidden/>
              </w:rPr>
              <w:tab/>
            </w:r>
            <w:r w:rsidR="00B15FDA">
              <w:rPr>
                <w:noProof/>
                <w:webHidden/>
              </w:rPr>
              <w:fldChar w:fldCharType="begin"/>
            </w:r>
            <w:r w:rsidR="00B15FDA">
              <w:rPr>
                <w:noProof/>
                <w:webHidden/>
              </w:rPr>
              <w:instrText xml:space="preserve"> PAGEREF _Toc139584651 \h </w:instrText>
            </w:r>
            <w:r w:rsidR="00B15FDA">
              <w:rPr>
                <w:noProof/>
                <w:webHidden/>
              </w:rPr>
            </w:r>
            <w:r w:rsidR="00B15FDA">
              <w:rPr>
                <w:noProof/>
                <w:webHidden/>
              </w:rPr>
              <w:fldChar w:fldCharType="separate"/>
            </w:r>
            <w:r w:rsidR="00B15FDA">
              <w:rPr>
                <w:noProof/>
                <w:webHidden/>
              </w:rPr>
              <w:t>7</w:t>
            </w:r>
            <w:r w:rsidR="00B15FDA">
              <w:rPr>
                <w:noProof/>
                <w:webHidden/>
              </w:rPr>
              <w:fldChar w:fldCharType="end"/>
            </w:r>
          </w:hyperlink>
        </w:p>
        <w:p w14:paraId="7168A312" w14:textId="70D79993" w:rsidR="00B15FDA" w:rsidRDefault="00000000">
          <w:pPr>
            <w:pStyle w:val="TOC3"/>
            <w:tabs>
              <w:tab w:val="right" w:leader="dot" w:pos="9350"/>
            </w:tabs>
            <w:rPr>
              <w:noProof/>
            </w:rPr>
          </w:pPr>
          <w:hyperlink w:anchor="_Toc139584652" w:history="1">
            <w:r w:rsidR="00B15FDA" w:rsidRPr="001B4F05">
              <w:rPr>
                <w:rStyle w:val="Hyperlink"/>
                <w:noProof/>
              </w:rPr>
              <w:t>2.1.3 Gant Chart and WBS. Definition. Objectives and how they were applied in the project</w:t>
            </w:r>
            <w:r w:rsidR="00B15FDA">
              <w:rPr>
                <w:noProof/>
                <w:webHidden/>
              </w:rPr>
              <w:tab/>
            </w:r>
            <w:r w:rsidR="00B15FDA">
              <w:rPr>
                <w:noProof/>
                <w:webHidden/>
              </w:rPr>
              <w:fldChar w:fldCharType="begin"/>
            </w:r>
            <w:r w:rsidR="00B15FDA">
              <w:rPr>
                <w:noProof/>
                <w:webHidden/>
              </w:rPr>
              <w:instrText xml:space="preserve"> PAGEREF _Toc139584652 \h </w:instrText>
            </w:r>
            <w:r w:rsidR="00B15FDA">
              <w:rPr>
                <w:noProof/>
                <w:webHidden/>
              </w:rPr>
            </w:r>
            <w:r w:rsidR="00B15FDA">
              <w:rPr>
                <w:noProof/>
                <w:webHidden/>
              </w:rPr>
              <w:fldChar w:fldCharType="separate"/>
            </w:r>
            <w:r w:rsidR="00B15FDA">
              <w:rPr>
                <w:noProof/>
                <w:webHidden/>
              </w:rPr>
              <w:t>8</w:t>
            </w:r>
            <w:r w:rsidR="00B15FDA">
              <w:rPr>
                <w:noProof/>
                <w:webHidden/>
              </w:rPr>
              <w:fldChar w:fldCharType="end"/>
            </w:r>
          </w:hyperlink>
        </w:p>
        <w:p w14:paraId="5644E877" w14:textId="22739043" w:rsidR="00B15FDA" w:rsidRDefault="00000000">
          <w:pPr>
            <w:pStyle w:val="TOC3"/>
            <w:tabs>
              <w:tab w:val="right" w:leader="dot" w:pos="9350"/>
            </w:tabs>
            <w:rPr>
              <w:noProof/>
            </w:rPr>
          </w:pPr>
          <w:hyperlink w:anchor="_Toc139584653" w:history="1">
            <w:r w:rsidR="00B15FDA" w:rsidRPr="001B4F05">
              <w:rPr>
                <w:rStyle w:val="Hyperlink"/>
                <w:noProof/>
                <w:shd w:val="clear" w:color="auto" w:fill="FFFFFF"/>
              </w:rPr>
              <w:t>2.1.4 Risk Analysis. Definition. Objectives and How I applied in the project.</w:t>
            </w:r>
            <w:r w:rsidR="00B15FDA">
              <w:rPr>
                <w:noProof/>
                <w:webHidden/>
              </w:rPr>
              <w:tab/>
            </w:r>
            <w:r w:rsidR="00B15FDA">
              <w:rPr>
                <w:noProof/>
                <w:webHidden/>
              </w:rPr>
              <w:fldChar w:fldCharType="begin"/>
            </w:r>
            <w:r w:rsidR="00B15FDA">
              <w:rPr>
                <w:noProof/>
                <w:webHidden/>
              </w:rPr>
              <w:instrText xml:space="preserve"> PAGEREF _Toc139584653 \h </w:instrText>
            </w:r>
            <w:r w:rsidR="00B15FDA">
              <w:rPr>
                <w:noProof/>
                <w:webHidden/>
              </w:rPr>
            </w:r>
            <w:r w:rsidR="00B15FDA">
              <w:rPr>
                <w:noProof/>
                <w:webHidden/>
              </w:rPr>
              <w:fldChar w:fldCharType="separate"/>
            </w:r>
            <w:r w:rsidR="00B15FDA">
              <w:rPr>
                <w:noProof/>
                <w:webHidden/>
              </w:rPr>
              <w:t>10</w:t>
            </w:r>
            <w:r w:rsidR="00B15FDA">
              <w:rPr>
                <w:noProof/>
                <w:webHidden/>
              </w:rPr>
              <w:fldChar w:fldCharType="end"/>
            </w:r>
          </w:hyperlink>
        </w:p>
        <w:p w14:paraId="2C97120C" w14:textId="33469003" w:rsidR="00B15FDA" w:rsidRDefault="00000000">
          <w:pPr>
            <w:pStyle w:val="TOC3"/>
            <w:tabs>
              <w:tab w:val="right" w:leader="dot" w:pos="9350"/>
            </w:tabs>
            <w:rPr>
              <w:noProof/>
            </w:rPr>
          </w:pPr>
          <w:hyperlink w:anchor="_Toc139584654" w:history="1">
            <w:r w:rsidR="00B15FDA" w:rsidRPr="001B4F05">
              <w:rPr>
                <w:rStyle w:val="Hyperlink"/>
                <w:noProof/>
              </w:rPr>
              <w:t>2.1.5 Stakeholder Analysis. Definition. Objectives and how were applied in my project</w:t>
            </w:r>
            <w:r w:rsidR="00B15FDA">
              <w:rPr>
                <w:noProof/>
                <w:webHidden/>
              </w:rPr>
              <w:tab/>
            </w:r>
            <w:r w:rsidR="00B15FDA">
              <w:rPr>
                <w:noProof/>
                <w:webHidden/>
              </w:rPr>
              <w:fldChar w:fldCharType="begin"/>
            </w:r>
            <w:r w:rsidR="00B15FDA">
              <w:rPr>
                <w:noProof/>
                <w:webHidden/>
              </w:rPr>
              <w:instrText xml:space="preserve"> PAGEREF _Toc139584654 \h </w:instrText>
            </w:r>
            <w:r w:rsidR="00B15FDA">
              <w:rPr>
                <w:noProof/>
                <w:webHidden/>
              </w:rPr>
            </w:r>
            <w:r w:rsidR="00B15FDA">
              <w:rPr>
                <w:noProof/>
                <w:webHidden/>
              </w:rPr>
              <w:fldChar w:fldCharType="separate"/>
            </w:r>
            <w:r w:rsidR="00B15FDA">
              <w:rPr>
                <w:noProof/>
                <w:webHidden/>
              </w:rPr>
              <w:t>10</w:t>
            </w:r>
            <w:r w:rsidR="00B15FDA">
              <w:rPr>
                <w:noProof/>
                <w:webHidden/>
              </w:rPr>
              <w:fldChar w:fldCharType="end"/>
            </w:r>
          </w:hyperlink>
        </w:p>
        <w:p w14:paraId="3A9C10A7" w14:textId="30091DD9" w:rsidR="00B15FDA" w:rsidRDefault="00000000">
          <w:pPr>
            <w:pStyle w:val="TOC3"/>
            <w:tabs>
              <w:tab w:val="right" w:leader="dot" w:pos="9350"/>
            </w:tabs>
            <w:rPr>
              <w:noProof/>
            </w:rPr>
          </w:pPr>
          <w:hyperlink w:anchor="_Toc139584655" w:history="1">
            <w:r w:rsidR="00B15FDA" w:rsidRPr="001B4F05">
              <w:rPr>
                <w:rStyle w:val="Hyperlink"/>
                <w:noProof/>
              </w:rPr>
              <w:t>2.1.6 Monitoring and evaluation. Definition. Objectives and how it was applied in my project</w:t>
            </w:r>
            <w:r w:rsidR="00B15FDA">
              <w:rPr>
                <w:noProof/>
                <w:webHidden/>
              </w:rPr>
              <w:tab/>
            </w:r>
            <w:r w:rsidR="00B15FDA">
              <w:rPr>
                <w:noProof/>
                <w:webHidden/>
              </w:rPr>
              <w:fldChar w:fldCharType="begin"/>
            </w:r>
            <w:r w:rsidR="00B15FDA">
              <w:rPr>
                <w:noProof/>
                <w:webHidden/>
              </w:rPr>
              <w:instrText xml:space="preserve"> PAGEREF _Toc139584655 \h </w:instrText>
            </w:r>
            <w:r w:rsidR="00B15FDA">
              <w:rPr>
                <w:noProof/>
                <w:webHidden/>
              </w:rPr>
            </w:r>
            <w:r w:rsidR="00B15FDA">
              <w:rPr>
                <w:noProof/>
                <w:webHidden/>
              </w:rPr>
              <w:fldChar w:fldCharType="separate"/>
            </w:r>
            <w:r w:rsidR="00B15FDA">
              <w:rPr>
                <w:noProof/>
                <w:webHidden/>
              </w:rPr>
              <w:t>11</w:t>
            </w:r>
            <w:r w:rsidR="00B15FDA">
              <w:rPr>
                <w:noProof/>
                <w:webHidden/>
              </w:rPr>
              <w:fldChar w:fldCharType="end"/>
            </w:r>
          </w:hyperlink>
        </w:p>
        <w:p w14:paraId="1037BCA6" w14:textId="104B4E6A" w:rsidR="00B15FDA" w:rsidRDefault="00000000">
          <w:pPr>
            <w:pStyle w:val="TOC2"/>
            <w:tabs>
              <w:tab w:val="right" w:leader="dot" w:pos="9350"/>
            </w:tabs>
            <w:rPr>
              <w:noProof/>
            </w:rPr>
          </w:pPr>
          <w:hyperlink w:anchor="_Toc139584656" w:history="1">
            <w:r w:rsidR="00B15FDA" w:rsidRPr="001B4F05">
              <w:rPr>
                <w:rStyle w:val="Hyperlink"/>
                <w:noProof/>
                <w:shd w:val="clear" w:color="auto" w:fill="FFFFFF"/>
              </w:rPr>
              <w:t>2.2 Communication and Stakeholders</w:t>
            </w:r>
            <w:r w:rsidR="00B15FDA">
              <w:rPr>
                <w:noProof/>
                <w:webHidden/>
              </w:rPr>
              <w:tab/>
            </w:r>
            <w:r w:rsidR="00B15FDA">
              <w:rPr>
                <w:noProof/>
                <w:webHidden/>
              </w:rPr>
              <w:fldChar w:fldCharType="begin"/>
            </w:r>
            <w:r w:rsidR="00B15FDA">
              <w:rPr>
                <w:noProof/>
                <w:webHidden/>
              </w:rPr>
              <w:instrText xml:space="preserve"> PAGEREF _Toc139584656 \h </w:instrText>
            </w:r>
            <w:r w:rsidR="00B15FDA">
              <w:rPr>
                <w:noProof/>
                <w:webHidden/>
              </w:rPr>
            </w:r>
            <w:r w:rsidR="00B15FDA">
              <w:rPr>
                <w:noProof/>
                <w:webHidden/>
              </w:rPr>
              <w:fldChar w:fldCharType="separate"/>
            </w:r>
            <w:r w:rsidR="00B15FDA">
              <w:rPr>
                <w:noProof/>
                <w:webHidden/>
              </w:rPr>
              <w:t>11</w:t>
            </w:r>
            <w:r w:rsidR="00B15FDA">
              <w:rPr>
                <w:noProof/>
                <w:webHidden/>
              </w:rPr>
              <w:fldChar w:fldCharType="end"/>
            </w:r>
          </w:hyperlink>
        </w:p>
        <w:p w14:paraId="454CE7F3" w14:textId="13337A30" w:rsidR="00B15FDA" w:rsidRDefault="00000000">
          <w:pPr>
            <w:pStyle w:val="TOC1"/>
            <w:tabs>
              <w:tab w:val="right" w:leader="dot" w:pos="9350"/>
            </w:tabs>
            <w:rPr>
              <w:noProof/>
            </w:rPr>
          </w:pPr>
          <w:hyperlink w:anchor="_Toc139584657" w:history="1">
            <w:r w:rsidR="00B15FDA" w:rsidRPr="001B4F05">
              <w:rPr>
                <w:rStyle w:val="Hyperlink"/>
                <w:noProof/>
                <w:shd w:val="clear" w:color="auto" w:fill="FFFFFF"/>
              </w:rPr>
              <w:t>3. Conclusion</w:t>
            </w:r>
            <w:r w:rsidR="00B15FDA">
              <w:rPr>
                <w:noProof/>
                <w:webHidden/>
              </w:rPr>
              <w:tab/>
            </w:r>
            <w:r w:rsidR="00B15FDA">
              <w:rPr>
                <w:noProof/>
                <w:webHidden/>
              </w:rPr>
              <w:fldChar w:fldCharType="begin"/>
            </w:r>
            <w:r w:rsidR="00B15FDA">
              <w:rPr>
                <w:noProof/>
                <w:webHidden/>
              </w:rPr>
              <w:instrText xml:space="preserve"> PAGEREF _Toc139584657 \h </w:instrText>
            </w:r>
            <w:r w:rsidR="00B15FDA">
              <w:rPr>
                <w:noProof/>
                <w:webHidden/>
              </w:rPr>
            </w:r>
            <w:r w:rsidR="00B15FDA">
              <w:rPr>
                <w:noProof/>
                <w:webHidden/>
              </w:rPr>
              <w:fldChar w:fldCharType="separate"/>
            </w:r>
            <w:r w:rsidR="00B15FDA">
              <w:rPr>
                <w:noProof/>
                <w:webHidden/>
              </w:rPr>
              <w:t>13</w:t>
            </w:r>
            <w:r w:rsidR="00B15FDA">
              <w:rPr>
                <w:noProof/>
                <w:webHidden/>
              </w:rPr>
              <w:fldChar w:fldCharType="end"/>
            </w:r>
          </w:hyperlink>
        </w:p>
        <w:p w14:paraId="58430442" w14:textId="38E33B8F" w:rsidR="00B15FDA" w:rsidRDefault="00B15FDA">
          <w:r>
            <w:rPr>
              <w:b/>
              <w:bCs/>
              <w:noProof/>
            </w:rPr>
            <w:fldChar w:fldCharType="end"/>
          </w:r>
        </w:p>
      </w:sdtContent>
    </w:sdt>
    <w:p w14:paraId="1F34D80A" w14:textId="77777777" w:rsidR="00426D2B" w:rsidRDefault="00426D2B">
      <w:pPr>
        <w:rPr>
          <w:rFonts w:ascii="Arial" w:hAnsi="Arial" w:cs="Arial"/>
          <w:sz w:val="24"/>
          <w:szCs w:val="24"/>
          <w:shd w:val="clear" w:color="auto" w:fill="FFFFFF"/>
        </w:rPr>
      </w:pPr>
    </w:p>
    <w:p w14:paraId="386A8FB4" w14:textId="77777777" w:rsidR="00426D2B" w:rsidRDefault="00426D2B">
      <w:pPr>
        <w:rPr>
          <w:rFonts w:ascii="Arial" w:hAnsi="Arial" w:cs="Arial"/>
          <w:sz w:val="24"/>
          <w:szCs w:val="24"/>
          <w:shd w:val="clear" w:color="auto" w:fill="FFFFFF"/>
        </w:rPr>
      </w:pPr>
    </w:p>
    <w:p w14:paraId="0AA0D129" w14:textId="77777777" w:rsidR="00426D2B" w:rsidRDefault="00426D2B">
      <w:pPr>
        <w:rPr>
          <w:rFonts w:ascii="Arial" w:hAnsi="Arial" w:cs="Arial"/>
          <w:sz w:val="24"/>
          <w:szCs w:val="24"/>
          <w:shd w:val="clear" w:color="auto" w:fill="FFFFFF"/>
        </w:rPr>
      </w:pPr>
    </w:p>
    <w:p w14:paraId="3ED99C15" w14:textId="77777777" w:rsidR="00426D2B" w:rsidRDefault="00426D2B">
      <w:pPr>
        <w:rPr>
          <w:rFonts w:ascii="Arial" w:hAnsi="Arial" w:cs="Arial"/>
          <w:sz w:val="24"/>
          <w:szCs w:val="24"/>
          <w:shd w:val="clear" w:color="auto" w:fill="FFFFFF"/>
        </w:rPr>
      </w:pPr>
    </w:p>
    <w:p w14:paraId="316BD353" w14:textId="77777777" w:rsidR="00426D2B" w:rsidRDefault="00426D2B">
      <w:pPr>
        <w:rPr>
          <w:rFonts w:ascii="Arial" w:hAnsi="Arial" w:cs="Arial"/>
          <w:sz w:val="24"/>
          <w:szCs w:val="24"/>
          <w:shd w:val="clear" w:color="auto" w:fill="FFFFFF"/>
        </w:rPr>
      </w:pPr>
    </w:p>
    <w:p w14:paraId="0660B7B6" w14:textId="77777777" w:rsidR="00426D2B" w:rsidRDefault="00426D2B">
      <w:pPr>
        <w:rPr>
          <w:rFonts w:ascii="Arial" w:hAnsi="Arial" w:cs="Arial"/>
          <w:sz w:val="24"/>
          <w:szCs w:val="24"/>
          <w:shd w:val="clear" w:color="auto" w:fill="FFFFFF"/>
        </w:rPr>
      </w:pPr>
    </w:p>
    <w:p w14:paraId="5BB4E55A" w14:textId="77777777" w:rsidR="00426D2B" w:rsidRPr="00426D2B" w:rsidRDefault="00426D2B">
      <w:pPr>
        <w:rPr>
          <w:rFonts w:ascii="Arial" w:hAnsi="Arial" w:cs="Arial"/>
          <w:sz w:val="24"/>
          <w:szCs w:val="24"/>
          <w:shd w:val="clear" w:color="auto" w:fill="FFFFFF"/>
        </w:rPr>
      </w:pPr>
    </w:p>
    <w:p w14:paraId="3F257025" w14:textId="77777777" w:rsidR="00426D2B" w:rsidRDefault="00426D2B">
      <w:pPr>
        <w:rPr>
          <w:rFonts w:ascii="Arial" w:hAnsi="Arial" w:cs="Arial"/>
          <w:color w:val="000000" w:themeColor="text1"/>
          <w:sz w:val="24"/>
          <w:szCs w:val="24"/>
          <w:shd w:val="clear" w:color="auto" w:fill="FFFFFF"/>
        </w:rPr>
      </w:pPr>
    </w:p>
    <w:p w14:paraId="7101FD8B" w14:textId="77777777" w:rsidR="00426D2B" w:rsidRDefault="00426D2B">
      <w:pPr>
        <w:rPr>
          <w:rFonts w:ascii="Arial" w:hAnsi="Arial" w:cs="Arial"/>
          <w:color w:val="000000" w:themeColor="text1"/>
          <w:sz w:val="24"/>
          <w:szCs w:val="24"/>
          <w:shd w:val="clear" w:color="auto" w:fill="FFFFFF"/>
        </w:rPr>
      </w:pPr>
    </w:p>
    <w:p w14:paraId="7236A2B4" w14:textId="77777777" w:rsidR="00426D2B" w:rsidRDefault="00426D2B">
      <w:pPr>
        <w:rPr>
          <w:rFonts w:ascii="Arial" w:hAnsi="Arial" w:cs="Arial"/>
          <w:color w:val="000000" w:themeColor="text1"/>
          <w:sz w:val="24"/>
          <w:szCs w:val="24"/>
          <w:shd w:val="clear" w:color="auto" w:fill="FFFFFF"/>
        </w:rPr>
      </w:pPr>
    </w:p>
    <w:p w14:paraId="474F4947" w14:textId="77777777" w:rsidR="00426D2B" w:rsidRDefault="00426D2B">
      <w:pPr>
        <w:rPr>
          <w:rFonts w:ascii="Arial" w:hAnsi="Arial" w:cs="Arial"/>
          <w:color w:val="000000" w:themeColor="text1"/>
          <w:sz w:val="24"/>
          <w:szCs w:val="24"/>
          <w:shd w:val="clear" w:color="auto" w:fill="FFFFFF"/>
        </w:rPr>
      </w:pPr>
    </w:p>
    <w:p w14:paraId="6BD3F8DC" w14:textId="77777777" w:rsidR="00426D2B" w:rsidRDefault="00426D2B">
      <w:pPr>
        <w:rPr>
          <w:rFonts w:ascii="Arial" w:hAnsi="Arial" w:cs="Arial"/>
          <w:color w:val="000000" w:themeColor="text1"/>
          <w:sz w:val="24"/>
          <w:szCs w:val="24"/>
          <w:shd w:val="clear" w:color="auto" w:fill="FFFFFF"/>
        </w:rPr>
      </w:pPr>
    </w:p>
    <w:p w14:paraId="78CD7ED3" w14:textId="77777777" w:rsidR="00426D2B" w:rsidRDefault="00426D2B">
      <w:pPr>
        <w:rPr>
          <w:rFonts w:ascii="Arial" w:hAnsi="Arial" w:cs="Arial"/>
          <w:color w:val="000000" w:themeColor="text1"/>
          <w:sz w:val="24"/>
          <w:szCs w:val="24"/>
          <w:shd w:val="clear" w:color="auto" w:fill="FFFFFF"/>
        </w:rPr>
      </w:pPr>
    </w:p>
    <w:p w14:paraId="2BF58EB8" w14:textId="77777777" w:rsidR="00426D2B" w:rsidRDefault="00426D2B">
      <w:pPr>
        <w:rPr>
          <w:rFonts w:ascii="Arial" w:hAnsi="Arial" w:cs="Arial"/>
          <w:color w:val="000000" w:themeColor="text1"/>
          <w:sz w:val="24"/>
          <w:szCs w:val="24"/>
          <w:shd w:val="clear" w:color="auto" w:fill="FFFFFF"/>
        </w:rPr>
      </w:pPr>
    </w:p>
    <w:p w14:paraId="33A6FD1E" w14:textId="77777777" w:rsidR="00426D2B" w:rsidRDefault="00426D2B">
      <w:pPr>
        <w:rPr>
          <w:rFonts w:ascii="Arial" w:hAnsi="Arial" w:cs="Arial"/>
          <w:color w:val="000000" w:themeColor="text1"/>
          <w:sz w:val="24"/>
          <w:szCs w:val="24"/>
          <w:shd w:val="clear" w:color="auto" w:fill="FFFFFF"/>
        </w:rPr>
      </w:pPr>
    </w:p>
    <w:p w14:paraId="19F0A96D" w14:textId="77777777" w:rsidR="00426D2B" w:rsidRDefault="00426D2B">
      <w:pPr>
        <w:rPr>
          <w:rFonts w:ascii="Arial" w:hAnsi="Arial" w:cs="Arial"/>
          <w:color w:val="000000" w:themeColor="text1"/>
          <w:sz w:val="24"/>
          <w:szCs w:val="24"/>
          <w:shd w:val="clear" w:color="auto" w:fill="FFFFFF"/>
        </w:rPr>
      </w:pPr>
    </w:p>
    <w:p w14:paraId="7118CD00" w14:textId="66D84F44" w:rsidR="00B9431C" w:rsidRPr="00B31003" w:rsidRDefault="00417C7F" w:rsidP="00B15FDA">
      <w:pPr>
        <w:pStyle w:val="Heading1"/>
        <w:rPr>
          <w:shd w:val="clear" w:color="auto" w:fill="FFFFFF"/>
        </w:rPr>
      </w:pPr>
      <w:bookmarkStart w:id="0" w:name="_Toc139584647"/>
      <w:r w:rsidRPr="00B31003">
        <w:rPr>
          <w:shd w:val="clear" w:color="auto" w:fill="FFFFFF"/>
        </w:rPr>
        <w:lastRenderedPageBreak/>
        <w:t>1.</w:t>
      </w:r>
      <w:r w:rsidR="00B9431C" w:rsidRPr="00B31003">
        <w:rPr>
          <w:shd w:val="clear" w:color="auto" w:fill="FFFFFF"/>
        </w:rPr>
        <w:t>Introduction</w:t>
      </w:r>
      <w:bookmarkEnd w:id="0"/>
    </w:p>
    <w:p w14:paraId="334862B6" w14:textId="5D401E93" w:rsidR="00E337E5" w:rsidRPr="00426D2B" w:rsidRDefault="00E337E5">
      <w:pPr>
        <w:rPr>
          <w:rFonts w:ascii="Arial" w:hAnsi="Arial" w:cs="Arial"/>
          <w:color w:val="000000" w:themeColor="text1"/>
          <w:sz w:val="24"/>
          <w:szCs w:val="24"/>
          <w:shd w:val="clear" w:color="auto" w:fill="FFFFFF"/>
        </w:rPr>
      </w:pPr>
      <w:r w:rsidRPr="00426D2B">
        <w:rPr>
          <w:rFonts w:ascii="Arial" w:hAnsi="Arial" w:cs="Arial"/>
          <w:color w:val="000000" w:themeColor="text1"/>
          <w:sz w:val="24"/>
          <w:szCs w:val="24"/>
          <w:shd w:val="clear" w:color="auto" w:fill="FFFFFF"/>
        </w:rPr>
        <w:t xml:space="preserve">This report was requested by our lecturer </w:t>
      </w:r>
      <w:r w:rsidR="00426D2B" w:rsidRPr="00426D2B">
        <w:rPr>
          <w:rFonts w:ascii="Arial" w:hAnsi="Arial" w:cs="Arial"/>
          <w:color w:val="000000" w:themeColor="text1"/>
          <w:sz w:val="24"/>
          <w:szCs w:val="24"/>
          <w:shd w:val="clear" w:color="auto" w:fill="FFFFFF"/>
        </w:rPr>
        <w:t>on</w:t>
      </w:r>
      <w:r w:rsidRPr="00426D2B">
        <w:rPr>
          <w:rFonts w:ascii="Arial" w:hAnsi="Arial" w:cs="Arial"/>
          <w:color w:val="000000" w:themeColor="text1"/>
          <w:sz w:val="24"/>
          <w:szCs w:val="24"/>
          <w:shd w:val="clear" w:color="auto" w:fill="FFFFFF"/>
        </w:rPr>
        <w:t xml:space="preserve"> Managing Projects in the Organization module, I was assigned to complete this report by the 7</w:t>
      </w:r>
      <w:r w:rsidRPr="00426D2B">
        <w:rPr>
          <w:rFonts w:ascii="Arial" w:hAnsi="Arial" w:cs="Arial"/>
          <w:color w:val="000000" w:themeColor="text1"/>
          <w:sz w:val="24"/>
          <w:szCs w:val="24"/>
          <w:shd w:val="clear" w:color="auto" w:fill="FFFFFF"/>
          <w:vertAlign w:val="superscript"/>
        </w:rPr>
        <w:t>th of</w:t>
      </w:r>
      <w:r w:rsidRPr="00426D2B">
        <w:rPr>
          <w:rFonts w:ascii="Arial" w:hAnsi="Arial" w:cs="Arial"/>
          <w:color w:val="000000" w:themeColor="text1"/>
          <w:sz w:val="24"/>
          <w:szCs w:val="24"/>
          <w:shd w:val="clear" w:color="auto" w:fill="FFFFFF"/>
        </w:rPr>
        <w:t xml:space="preserve"> June </w:t>
      </w:r>
      <w:r w:rsidR="00533DD7" w:rsidRPr="00426D2B">
        <w:rPr>
          <w:rFonts w:ascii="Arial" w:hAnsi="Arial" w:cs="Arial"/>
          <w:color w:val="000000" w:themeColor="text1"/>
          <w:sz w:val="24"/>
          <w:szCs w:val="24"/>
          <w:shd w:val="clear" w:color="auto" w:fill="FFFFFF"/>
        </w:rPr>
        <w:t>at</w:t>
      </w:r>
      <w:r w:rsidRPr="00426D2B">
        <w:rPr>
          <w:rFonts w:ascii="Arial" w:hAnsi="Arial" w:cs="Arial"/>
          <w:color w:val="000000" w:themeColor="text1"/>
          <w:sz w:val="24"/>
          <w:szCs w:val="24"/>
          <w:shd w:val="clear" w:color="auto" w:fill="FFFFFF"/>
        </w:rPr>
        <w:t xml:space="preserve"> the beginning of this course on 2</w:t>
      </w:r>
      <w:r w:rsidRPr="00426D2B">
        <w:rPr>
          <w:rFonts w:ascii="Arial" w:hAnsi="Arial" w:cs="Arial"/>
          <w:color w:val="000000" w:themeColor="text1"/>
          <w:sz w:val="24"/>
          <w:szCs w:val="24"/>
          <w:shd w:val="clear" w:color="auto" w:fill="FFFFFF"/>
          <w:vertAlign w:val="superscript"/>
        </w:rPr>
        <w:t>nd</w:t>
      </w:r>
      <w:r w:rsidRPr="00426D2B">
        <w:rPr>
          <w:rFonts w:ascii="Arial" w:hAnsi="Arial" w:cs="Arial"/>
          <w:color w:val="000000" w:themeColor="text1"/>
          <w:sz w:val="24"/>
          <w:szCs w:val="24"/>
          <w:shd w:val="clear" w:color="auto" w:fill="FFFFFF"/>
        </w:rPr>
        <w:t xml:space="preserve"> May.</w:t>
      </w:r>
    </w:p>
    <w:p w14:paraId="02F71AF3" w14:textId="6721DB84" w:rsidR="00E337E5" w:rsidRPr="00426D2B" w:rsidRDefault="00E337E5">
      <w:pPr>
        <w:rPr>
          <w:rFonts w:ascii="Arial" w:hAnsi="Arial" w:cs="Arial"/>
          <w:color w:val="000000" w:themeColor="text1"/>
          <w:sz w:val="24"/>
          <w:szCs w:val="24"/>
          <w:shd w:val="clear" w:color="auto" w:fill="FFFFFF"/>
        </w:rPr>
      </w:pPr>
      <w:r w:rsidRPr="00426D2B">
        <w:rPr>
          <w:rFonts w:ascii="Arial" w:hAnsi="Arial" w:cs="Arial"/>
          <w:color w:val="000000" w:themeColor="text1"/>
          <w:sz w:val="24"/>
          <w:szCs w:val="24"/>
          <w:shd w:val="clear" w:color="auto" w:fill="FFFFFF"/>
        </w:rPr>
        <w:t xml:space="preserve">The reason </w:t>
      </w:r>
      <w:r w:rsidR="00533DD7" w:rsidRPr="00426D2B">
        <w:rPr>
          <w:rFonts w:ascii="Arial" w:hAnsi="Arial" w:cs="Arial"/>
          <w:color w:val="000000" w:themeColor="text1"/>
          <w:sz w:val="24"/>
          <w:szCs w:val="24"/>
          <w:shd w:val="clear" w:color="auto" w:fill="FFFFFF"/>
        </w:rPr>
        <w:t>for</w:t>
      </w:r>
      <w:r w:rsidRPr="00426D2B">
        <w:rPr>
          <w:rFonts w:ascii="Arial" w:hAnsi="Arial" w:cs="Arial"/>
          <w:color w:val="000000" w:themeColor="text1"/>
          <w:sz w:val="24"/>
          <w:szCs w:val="24"/>
          <w:shd w:val="clear" w:color="auto" w:fill="FFFFFF"/>
        </w:rPr>
        <w:t xml:space="preserve"> this report was to show that I </w:t>
      </w:r>
      <w:r w:rsidR="00533DD7" w:rsidRPr="00426D2B">
        <w:rPr>
          <w:rFonts w:ascii="Arial" w:hAnsi="Arial" w:cs="Arial"/>
          <w:color w:val="000000" w:themeColor="text1"/>
          <w:sz w:val="24"/>
          <w:szCs w:val="24"/>
          <w:shd w:val="clear" w:color="auto" w:fill="FFFFFF"/>
        </w:rPr>
        <w:t>understand,</w:t>
      </w:r>
      <w:r w:rsidRPr="00426D2B">
        <w:rPr>
          <w:rFonts w:ascii="Arial" w:hAnsi="Arial" w:cs="Arial"/>
          <w:color w:val="000000" w:themeColor="text1"/>
          <w:sz w:val="24"/>
          <w:szCs w:val="24"/>
          <w:shd w:val="clear" w:color="auto" w:fill="FFFFFF"/>
        </w:rPr>
        <w:t xml:space="preserve"> and I </w:t>
      </w:r>
      <w:r w:rsidR="00533DD7" w:rsidRPr="00426D2B">
        <w:rPr>
          <w:rFonts w:ascii="Arial" w:hAnsi="Arial" w:cs="Arial"/>
          <w:color w:val="000000" w:themeColor="text1"/>
          <w:sz w:val="24"/>
          <w:szCs w:val="24"/>
          <w:shd w:val="clear" w:color="auto" w:fill="FFFFFF"/>
        </w:rPr>
        <w:t>know how</w:t>
      </w:r>
      <w:r w:rsidRPr="00426D2B">
        <w:rPr>
          <w:rFonts w:ascii="Arial" w:hAnsi="Arial" w:cs="Arial"/>
          <w:color w:val="000000" w:themeColor="text1"/>
          <w:sz w:val="24"/>
          <w:szCs w:val="24"/>
          <w:shd w:val="clear" w:color="auto" w:fill="FFFFFF"/>
        </w:rPr>
        <w:t xml:space="preserve"> to apply </w:t>
      </w:r>
      <w:r w:rsidR="00533DD7" w:rsidRPr="00426D2B">
        <w:rPr>
          <w:rFonts w:ascii="Arial" w:hAnsi="Arial" w:cs="Arial"/>
          <w:color w:val="000000" w:themeColor="text1"/>
          <w:sz w:val="24"/>
          <w:szCs w:val="24"/>
          <w:shd w:val="clear" w:color="auto" w:fill="FFFFFF"/>
        </w:rPr>
        <w:t>some of the most important tools and techniques used in projects management.</w:t>
      </w:r>
    </w:p>
    <w:p w14:paraId="31F24C98" w14:textId="353A3436" w:rsidR="00533DD7" w:rsidRPr="00426D2B" w:rsidRDefault="00533DD7">
      <w:pPr>
        <w:rPr>
          <w:rFonts w:ascii="Arial" w:hAnsi="Arial" w:cs="Arial"/>
          <w:color w:val="000000" w:themeColor="text1"/>
          <w:sz w:val="24"/>
          <w:szCs w:val="24"/>
          <w:shd w:val="clear" w:color="auto" w:fill="FFFFFF"/>
        </w:rPr>
      </w:pPr>
      <w:r w:rsidRPr="00426D2B">
        <w:rPr>
          <w:rFonts w:ascii="Arial" w:hAnsi="Arial" w:cs="Arial"/>
          <w:color w:val="000000" w:themeColor="text1"/>
          <w:sz w:val="24"/>
          <w:szCs w:val="24"/>
          <w:shd w:val="clear" w:color="auto" w:fill="FFFFFF"/>
        </w:rPr>
        <w:t>To critically assess the usefulness of project management tools and techniques for managing a project in an organization, to plan the implementation of a project of appropriate complexity within a workplace and to critically evaluate my ability to manage a project.</w:t>
      </w:r>
    </w:p>
    <w:p w14:paraId="33192112" w14:textId="0045AAAE" w:rsidR="00533DD7" w:rsidRPr="00426D2B" w:rsidRDefault="00533DD7">
      <w:pPr>
        <w:rPr>
          <w:rFonts w:ascii="Arial" w:hAnsi="Arial" w:cs="Arial"/>
          <w:color w:val="000000" w:themeColor="text1"/>
          <w:sz w:val="24"/>
          <w:szCs w:val="24"/>
          <w:shd w:val="clear" w:color="auto" w:fill="FFFFFF"/>
        </w:rPr>
      </w:pPr>
      <w:r w:rsidRPr="00426D2B">
        <w:rPr>
          <w:rFonts w:ascii="Arial" w:hAnsi="Arial" w:cs="Arial"/>
          <w:color w:val="000000" w:themeColor="text1"/>
          <w:sz w:val="24"/>
          <w:szCs w:val="24"/>
          <w:shd w:val="clear" w:color="auto" w:fill="FFFFFF"/>
        </w:rPr>
        <w:t>At the end of my research, I should be able to draw a conclusion which offers areas for future improvements in managing a project in an organization.</w:t>
      </w:r>
    </w:p>
    <w:p w14:paraId="348DBCD8" w14:textId="401E472E" w:rsidR="00533DD7" w:rsidRPr="00426D2B" w:rsidRDefault="00533DD7">
      <w:pPr>
        <w:rPr>
          <w:rFonts w:ascii="Arial" w:hAnsi="Arial" w:cs="Arial"/>
          <w:color w:val="000000" w:themeColor="text1"/>
          <w:sz w:val="24"/>
          <w:szCs w:val="24"/>
          <w:shd w:val="clear" w:color="auto" w:fill="FFFFFF"/>
        </w:rPr>
      </w:pPr>
      <w:r w:rsidRPr="00426D2B">
        <w:rPr>
          <w:rFonts w:ascii="Arial" w:hAnsi="Arial" w:cs="Arial"/>
          <w:color w:val="000000" w:themeColor="text1"/>
          <w:sz w:val="24"/>
          <w:szCs w:val="24"/>
          <w:shd w:val="clear" w:color="auto" w:fill="FFFFFF"/>
        </w:rPr>
        <w:t>In this report I will critically discuss using examples from my project of how a variety of tools and techniques were engaged with in order that the project could be planned and implemented.</w:t>
      </w:r>
    </w:p>
    <w:p w14:paraId="0ADDD5F5" w14:textId="31499BB4" w:rsidR="00533DD7" w:rsidRPr="00426D2B" w:rsidRDefault="00417C7F">
      <w:pPr>
        <w:rPr>
          <w:rFonts w:ascii="Arial" w:hAnsi="Arial" w:cs="Arial"/>
          <w:color w:val="000000" w:themeColor="text1"/>
          <w:sz w:val="24"/>
          <w:szCs w:val="24"/>
          <w:shd w:val="clear" w:color="auto" w:fill="FFFFFF"/>
        </w:rPr>
      </w:pPr>
      <w:r w:rsidRPr="00426D2B">
        <w:rPr>
          <w:rFonts w:ascii="Arial" w:hAnsi="Arial" w:cs="Arial"/>
          <w:color w:val="000000" w:themeColor="text1"/>
          <w:sz w:val="24"/>
          <w:szCs w:val="24"/>
          <w:shd w:val="clear" w:color="auto" w:fill="FFFFFF"/>
        </w:rPr>
        <w:t>In order to complete this assignment, I used research materials like: textbooks, blogs, journals, profile sites, software and articles with specific publications.</w:t>
      </w:r>
    </w:p>
    <w:p w14:paraId="5F4BA90B" w14:textId="77777777" w:rsidR="00533DD7" w:rsidRPr="00426D2B" w:rsidRDefault="00533DD7">
      <w:pPr>
        <w:rPr>
          <w:rFonts w:ascii="Arial" w:hAnsi="Arial" w:cs="Arial"/>
          <w:color w:val="000000" w:themeColor="text1"/>
          <w:sz w:val="24"/>
          <w:szCs w:val="24"/>
          <w:shd w:val="clear" w:color="auto" w:fill="FFFFFF"/>
        </w:rPr>
      </w:pPr>
    </w:p>
    <w:p w14:paraId="7595F02A" w14:textId="77777777" w:rsidR="00E337E5" w:rsidRPr="00426D2B" w:rsidRDefault="00E337E5">
      <w:pPr>
        <w:rPr>
          <w:rFonts w:ascii="Arial" w:hAnsi="Arial" w:cs="Arial"/>
          <w:color w:val="000000" w:themeColor="text1"/>
          <w:sz w:val="24"/>
          <w:szCs w:val="24"/>
          <w:shd w:val="clear" w:color="auto" w:fill="FFFFFF"/>
        </w:rPr>
      </w:pPr>
    </w:p>
    <w:p w14:paraId="7B6A9043" w14:textId="77777777" w:rsidR="00E337E5" w:rsidRPr="00426D2B" w:rsidRDefault="00E337E5">
      <w:pPr>
        <w:rPr>
          <w:rFonts w:ascii="Arial" w:hAnsi="Arial" w:cs="Arial"/>
          <w:color w:val="000000" w:themeColor="text1"/>
          <w:sz w:val="24"/>
          <w:szCs w:val="24"/>
          <w:shd w:val="clear" w:color="auto" w:fill="FFFFFF"/>
        </w:rPr>
      </w:pPr>
    </w:p>
    <w:p w14:paraId="32D0D12C" w14:textId="77777777" w:rsidR="00E337E5" w:rsidRDefault="00E337E5">
      <w:pPr>
        <w:rPr>
          <w:rFonts w:ascii="Arial" w:hAnsi="Arial" w:cs="Arial"/>
          <w:color w:val="212529"/>
          <w:sz w:val="24"/>
          <w:szCs w:val="24"/>
          <w:shd w:val="clear" w:color="auto" w:fill="FFFFFF"/>
        </w:rPr>
      </w:pPr>
    </w:p>
    <w:p w14:paraId="17377E13" w14:textId="77777777" w:rsidR="00426D2B" w:rsidRDefault="00426D2B">
      <w:pPr>
        <w:rPr>
          <w:rFonts w:ascii="Arial" w:hAnsi="Arial" w:cs="Arial"/>
          <w:color w:val="000000" w:themeColor="text1"/>
          <w:sz w:val="24"/>
          <w:szCs w:val="24"/>
          <w:shd w:val="clear" w:color="auto" w:fill="FFFFFF"/>
        </w:rPr>
      </w:pPr>
    </w:p>
    <w:p w14:paraId="7224304A" w14:textId="77777777" w:rsidR="00426D2B" w:rsidRDefault="00426D2B">
      <w:pPr>
        <w:rPr>
          <w:rFonts w:ascii="Arial" w:hAnsi="Arial" w:cs="Arial"/>
          <w:color w:val="000000" w:themeColor="text1"/>
          <w:sz w:val="24"/>
          <w:szCs w:val="24"/>
          <w:shd w:val="clear" w:color="auto" w:fill="FFFFFF"/>
        </w:rPr>
      </w:pPr>
    </w:p>
    <w:p w14:paraId="28DE0DBA" w14:textId="77777777" w:rsidR="00426D2B" w:rsidRDefault="00426D2B">
      <w:pPr>
        <w:rPr>
          <w:rFonts w:ascii="Arial" w:hAnsi="Arial" w:cs="Arial"/>
          <w:color w:val="000000" w:themeColor="text1"/>
          <w:sz w:val="24"/>
          <w:szCs w:val="24"/>
          <w:shd w:val="clear" w:color="auto" w:fill="FFFFFF"/>
        </w:rPr>
      </w:pPr>
    </w:p>
    <w:p w14:paraId="3CB3BECD" w14:textId="77777777" w:rsidR="00426D2B" w:rsidRDefault="00426D2B">
      <w:pPr>
        <w:rPr>
          <w:rFonts w:ascii="Arial" w:hAnsi="Arial" w:cs="Arial"/>
          <w:color w:val="000000" w:themeColor="text1"/>
          <w:sz w:val="24"/>
          <w:szCs w:val="24"/>
          <w:shd w:val="clear" w:color="auto" w:fill="FFFFFF"/>
        </w:rPr>
      </w:pPr>
    </w:p>
    <w:p w14:paraId="0EC894B4" w14:textId="77777777" w:rsidR="00426D2B" w:rsidRDefault="00426D2B">
      <w:pPr>
        <w:rPr>
          <w:rFonts w:ascii="Arial" w:hAnsi="Arial" w:cs="Arial"/>
          <w:color w:val="000000" w:themeColor="text1"/>
          <w:sz w:val="24"/>
          <w:szCs w:val="24"/>
          <w:shd w:val="clear" w:color="auto" w:fill="FFFFFF"/>
        </w:rPr>
      </w:pPr>
    </w:p>
    <w:p w14:paraId="7C43DF43" w14:textId="77777777" w:rsidR="00426D2B" w:rsidRDefault="00426D2B">
      <w:pPr>
        <w:rPr>
          <w:rFonts w:ascii="Arial" w:hAnsi="Arial" w:cs="Arial"/>
          <w:color w:val="000000" w:themeColor="text1"/>
          <w:sz w:val="24"/>
          <w:szCs w:val="24"/>
          <w:shd w:val="clear" w:color="auto" w:fill="FFFFFF"/>
        </w:rPr>
      </w:pPr>
    </w:p>
    <w:p w14:paraId="694E7D3F" w14:textId="77777777" w:rsidR="00426D2B" w:rsidRDefault="00426D2B">
      <w:pPr>
        <w:rPr>
          <w:rFonts w:ascii="Arial" w:hAnsi="Arial" w:cs="Arial"/>
          <w:color w:val="000000" w:themeColor="text1"/>
          <w:sz w:val="24"/>
          <w:szCs w:val="24"/>
          <w:shd w:val="clear" w:color="auto" w:fill="FFFFFF"/>
        </w:rPr>
      </w:pPr>
    </w:p>
    <w:p w14:paraId="25ADD22A" w14:textId="77777777" w:rsidR="00426D2B" w:rsidRDefault="00426D2B">
      <w:pPr>
        <w:rPr>
          <w:rFonts w:ascii="Arial" w:hAnsi="Arial" w:cs="Arial"/>
          <w:color w:val="000000" w:themeColor="text1"/>
          <w:sz w:val="24"/>
          <w:szCs w:val="24"/>
          <w:shd w:val="clear" w:color="auto" w:fill="FFFFFF"/>
        </w:rPr>
      </w:pPr>
    </w:p>
    <w:p w14:paraId="5FADDEC4" w14:textId="77777777" w:rsidR="00426D2B" w:rsidRDefault="00426D2B">
      <w:pPr>
        <w:rPr>
          <w:rFonts w:ascii="Arial" w:hAnsi="Arial" w:cs="Arial"/>
          <w:color w:val="000000" w:themeColor="text1"/>
          <w:sz w:val="24"/>
          <w:szCs w:val="24"/>
          <w:shd w:val="clear" w:color="auto" w:fill="FFFFFF"/>
        </w:rPr>
      </w:pPr>
    </w:p>
    <w:p w14:paraId="5CBD353C" w14:textId="77777777" w:rsidR="00426D2B" w:rsidRDefault="00426D2B">
      <w:pPr>
        <w:rPr>
          <w:rFonts w:ascii="Arial" w:hAnsi="Arial" w:cs="Arial"/>
          <w:color w:val="000000" w:themeColor="text1"/>
          <w:sz w:val="24"/>
          <w:szCs w:val="24"/>
          <w:shd w:val="clear" w:color="auto" w:fill="FFFFFF"/>
        </w:rPr>
      </w:pPr>
    </w:p>
    <w:p w14:paraId="3E6B5755" w14:textId="77777777" w:rsidR="00426D2B" w:rsidRDefault="00426D2B">
      <w:pPr>
        <w:rPr>
          <w:rFonts w:ascii="Arial" w:hAnsi="Arial" w:cs="Arial"/>
          <w:color w:val="000000" w:themeColor="text1"/>
          <w:sz w:val="24"/>
          <w:szCs w:val="24"/>
          <w:shd w:val="clear" w:color="auto" w:fill="FFFFFF"/>
        </w:rPr>
      </w:pPr>
    </w:p>
    <w:p w14:paraId="256C2F15" w14:textId="61B02AEB" w:rsidR="00E337E5" w:rsidRPr="00B31003" w:rsidRDefault="00417C7F" w:rsidP="00B15FDA">
      <w:pPr>
        <w:pStyle w:val="Heading1"/>
        <w:rPr>
          <w:shd w:val="clear" w:color="auto" w:fill="FFFFFF"/>
        </w:rPr>
      </w:pPr>
      <w:bookmarkStart w:id="1" w:name="_Toc139584648"/>
      <w:r w:rsidRPr="00B31003">
        <w:rPr>
          <w:shd w:val="clear" w:color="auto" w:fill="FFFFFF"/>
        </w:rPr>
        <w:lastRenderedPageBreak/>
        <w:t>2.Findings</w:t>
      </w:r>
      <w:bookmarkEnd w:id="1"/>
    </w:p>
    <w:p w14:paraId="15A2253B" w14:textId="77777777" w:rsidR="00074EC8" w:rsidRPr="00426D2B" w:rsidRDefault="00074EC8">
      <w:pPr>
        <w:rPr>
          <w:rFonts w:ascii="Arial" w:hAnsi="Arial" w:cs="Arial"/>
          <w:color w:val="000000" w:themeColor="text1"/>
          <w:sz w:val="24"/>
          <w:szCs w:val="24"/>
          <w:shd w:val="clear" w:color="auto" w:fill="FFFFFF"/>
        </w:rPr>
      </w:pPr>
    </w:p>
    <w:p w14:paraId="7B0EC51C" w14:textId="4532A457" w:rsidR="00417C7F" w:rsidRPr="00426D2B" w:rsidRDefault="00417C7F">
      <w:pPr>
        <w:rPr>
          <w:rFonts w:ascii="Arial" w:hAnsi="Arial" w:cs="Arial"/>
          <w:color w:val="000000" w:themeColor="text1"/>
          <w:sz w:val="24"/>
          <w:szCs w:val="24"/>
          <w:shd w:val="clear" w:color="auto" w:fill="FFFFFF"/>
        </w:rPr>
      </w:pPr>
      <w:bookmarkStart w:id="2" w:name="_Toc139584649"/>
      <w:r w:rsidRPr="00B15FDA">
        <w:rPr>
          <w:rStyle w:val="Heading2Char"/>
        </w:rPr>
        <w:t>2.1 Critically discussion of the tools and techniques used in project management within the workplace</w:t>
      </w:r>
      <w:bookmarkEnd w:id="2"/>
      <w:r w:rsidRPr="00426D2B">
        <w:rPr>
          <w:rFonts w:ascii="Arial" w:hAnsi="Arial" w:cs="Arial"/>
          <w:color w:val="000000" w:themeColor="text1"/>
          <w:sz w:val="24"/>
          <w:szCs w:val="24"/>
          <w:shd w:val="clear" w:color="auto" w:fill="FFFFFF"/>
        </w:rPr>
        <w:t>.</w:t>
      </w:r>
    </w:p>
    <w:p w14:paraId="327A8947" w14:textId="77777777" w:rsidR="00426D2B" w:rsidRDefault="00426D2B">
      <w:pPr>
        <w:rPr>
          <w:rFonts w:ascii="Arial" w:hAnsi="Arial" w:cs="Arial"/>
          <w:color w:val="212529"/>
          <w:sz w:val="24"/>
          <w:szCs w:val="24"/>
          <w:shd w:val="clear" w:color="auto" w:fill="FFFFFF"/>
        </w:rPr>
      </w:pPr>
    </w:p>
    <w:p w14:paraId="1289D94A" w14:textId="5802D5EF" w:rsidR="006551C1" w:rsidRPr="006551C1" w:rsidRDefault="006551C1" w:rsidP="006551C1">
      <w:pPr>
        <w:spacing w:after="390" w:line="240" w:lineRule="auto"/>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In general, some of the main advantages of project management</w:t>
      </w:r>
      <w:r>
        <w:rPr>
          <w:rFonts w:ascii="Arial" w:eastAsia="Times New Roman" w:hAnsi="Arial" w:cs="Arial"/>
          <w:kern w:val="0"/>
          <w:sz w:val="24"/>
          <w:szCs w:val="24"/>
          <w14:ligatures w14:val="none"/>
        </w:rPr>
        <w:t xml:space="preserve"> within workplace</w:t>
      </w:r>
      <w:r w:rsidRPr="006551C1">
        <w:rPr>
          <w:rFonts w:ascii="Arial" w:eastAsia="Times New Roman" w:hAnsi="Arial" w:cs="Arial"/>
          <w:kern w:val="0"/>
          <w:sz w:val="24"/>
          <w:szCs w:val="24"/>
          <w14:ligatures w14:val="none"/>
        </w:rPr>
        <w:t xml:space="preserve"> include:</w:t>
      </w:r>
    </w:p>
    <w:p w14:paraId="4D61AE0B" w14:textId="77777777" w:rsidR="006551C1" w:rsidRPr="006551C1" w:rsidRDefault="006551C1" w:rsidP="006551C1">
      <w:pPr>
        <w:numPr>
          <w:ilvl w:val="0"/>
          <w:numId w:val="7"/>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Objectives that are clearly defined</w:t>
      </w:r>
    </w:p>
    <w:p w14:paraId="375EC4BF" w14:textId="77777777" w:rsidR="006551C1" w:rsidRPr="006551C1" w:rsidRDefault="006551C1" w:rsidP="006551C1">
      <w:pPr>
        <w:numPr>
          <w:ilvl w:val="0"/>
          <w:numId w:val="7"/>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Improved efficiency among developers, stakeholders, and project managers</w:t>
      </w:r>
    </w:p>
    <w:p w14:paraId="49AEAAAE" w14:textId="77777777" w:rsidR="006551C1" w:rsidRPr="006551C1" w:rsidRDefault="006551C1" w:rsidP="006551C1">
      <w:pPr>
        <w:numPr>
          <w:ilvl w:val="0"/>
          <w:numId w:val="7"/>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Better communication and collaboration among team members</w:t>
      </w:r>
    </w:p>
    <w:p w14:paraId="4CD6A024" w14:textId="77777777" w:rsidR="006551C1" w:rsidRPr="006551C1" w:rsidRDefault="006551C1" w:rsidP="006551C1">
      <w:pPr>
        <w:numPr>
          <w:ilvl w:val="0"/>
          <w:numId w:val="7"/>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More accurate risk management and risk management analysis</w:t>
      </w:r>
    </w:p>
    <w:p w14:paraId="60CA5121" w14:textId="77777777" w:rsidR="006551C1" w:rsidRDefault="006551C1" w:rsidP="006551C1">
      <w:pPr>
        <w:numPr>
          <w:ilvl w:val="0"/>
          <w:numId w:val="7"/>
        </w:numPr>
        <w:spacing w:before="100" w:beforeAutospacing="1" w:after="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Enriched quality control and better products</w:t>
      </w:r>
    </w:p>
    <w:p w14:paraId="53AF51BA" w14:textId="69BB4809" w:rsidR="006551C1" w:rsidRDefault="006551C1" w:rsidP="00426D2B">
      <w:pPr>
        <w:spacing w:before="100" w:beforeAutospacing="1" w:after="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On the other side I think the disadvantages of using those tools are</w:t>
      </w:r>
    </w:p>
    <w:p w14:paraId="5D1D86FB" w14:textId="228A7B21" w:rsidR="006551C1" w:rsidRPr="006551C1" w:rsidRDefault="006551C1" w:rsidP="006551C1">
      <w:pPr>
        <w:numPr>
          <w:ilvl w:val="0"/>
          <w:numId w:val="8"/>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 xml:space="preserve">Can be a time-consuming process, especially during initial </w:t>
      </w:r>
      <w:r w:rsidR="00426D2B" w:rsidRPr="006551C1">
        <w:rPr>
          <w:rFonts w:ascii="Arial" w:eastAsia="Times New Roman" w:hAnsi="Arial" w:cs="Arial"/>
          <w:kern w:val="0"/>
          <w:sz w:val="24"/>
          <w:szCs w:val="24"/>
          <w14:ligatures w14:val="none"/>
        </w:rPr>
        <w:t>phases.</w:t>
      </w:r>
    </w:p>
    <w:p w14:paraId="50D03A14" w14:textId="6ECCE00A" w:rsidR="006551C1" w:rsidRPr="006551C1" w:rsidRDefault="006551C1" w:rsidP="006551C1">
      <w:pPr>
        <w:numPr>
          <w:ilvl w:val="0"/>
          <w:numId w:val="8"/>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 xml:space="preserve">Project management can increase project costs or require an initial investment, as tools and resources will be required to incorporate it </w:t>
      </w:r>
      <w:r w:rsidR="00426D2B" w:rsidRPr="006551C1">
        <w:rPr>
          <w:rFonts w:ascii="Arial" w:eastAsia="Times New Roman" w:hAnsi="Arial" w:cs="Arial"/>
          <w:kern w:val="0"/>
          <w:sz w:val="24"/>
          <w:szCs w:val="24"/>
          <w14:ligatures w14:val="none"/>
        </w:rPr>
        <w:t>initially.</w:t>
      </w:r>
    </w:p>
    <w:p w14:paraId="5F50E482" w14:textId="619907BB" w:rsidR="006551C1" w:rsidRPr="006551C1" w:rsidRDefault="006551C1" w:rsidP="006551C1">
      <w:pPr>
        <w:numPr>
          <w:ilvl w:val="0"/>
          <w:numId w:val="8"/>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Project management can make organizations more rigid, depending on the project management methodology employed.</w:t>
      </w:r>
    </w:p>
    <w:p w14:paraId="3D5B47DD" w14:textId="6AEC2097" w:rsidR="006551C1" w:rsidRPr="006551C1" w:rsidRDefault="006551C1" w:rsidP="006551C1">
      <w:pPr>
        <w:numPr>
          <w:ilvl w:val="0"/>
          <w:numId w:val="8"/>
        </w:numPr>
        <w:spacing w:before="100" w:beforeAutospacing="1" w:after="15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Project management can add a layer of complexity to projects.</w:t>
      </w:r>
    </w:p>
    <w:p w14:paraId="71E0ADB1" w14:textId="2ECF600A" w:rsidR="006551C1" w:rsidRPr="006551C1" w:rsidRDefault="006551C1" w:rsidP="006551C1">
      <w:pPr>
        <w:numPr>
          <w:ilvl w:val="0"/>
          <w:numId w:val="8"/>
        </w:numPr>
        <w:spacing w:before="100" w:beforeAutospacing="1" w:after="0" w:line="240" w:lineRule="auto"/>
        <w:ind w:left="1035"/>
        <w:rPr>
          <w:rFonts w:ascii="Arial" w:eastAsia="Times New Roman" w:hAnsi="Arial" w:cs="Arial"/>
          <w:kern w:val="0"/>
          <w:sz w:val="24"/>
          <w:szCs w:val="24"/>
          <w14:ligatures w14:val="none"/>
        </w:rPr>
      </w:pPr>
      <w:r w:rsidRPr="006551C1">
        <w:rPr>
          <w:rFonts w:ascii="Arial" w:eastAsia="Times New Roman" w:hAnsi="Arial" w:cs="Arial"/>
          <w:kern w:val="0"/>
          <w:sz w:val="24"/>
          <w:szCs w:val="24"/>
          <w14:ligatures w14:val="none"/>
        </w:rPr>
        <w:t>Overreliance on technology is a consideration, as project management tools and software will need to be incorporated for project managers to track tasks and report effectively.</w:t>
      </w:r>
    </w:p>
    <w:p w14:paraId="10E9EEB1" w14:textId="77777777" w:rsidR="006551C1" w:rsidRPr="006551C1" w:rsidRDefault="006551C1" w:rsidP="006551C1">
      <w:pPr>
        <w:spacing w:before="100" w:beforeAutospacing="1" w:after="0" w:line="240" w:lineRule="auto"/>
        <w:ind w:left="1035"/>
        <w:rPr>
          <w:rFonts w:ascii="Arial" w:eastAsia="Times New Roman" w:hAnsi="Arial" w:cs="Arial"/>
          <w:kern w:val="0"/>
          <w:sz w:val="24"/>
          <w:szCs w:val="24"/>
          <w14:ligatures w14:val="none"/>
        </w:rPr>
      </w:pPr>
    </w:p>
    <w:p w14:paraId="33E71F0E" w14:textId="77777777" w:rsidR="006551C1" w:rsidRPr="006551C1" w:rsidRDefault="006551C1" w:rsidP="006551C1">
      <w:pPr>
        <w:spacing w:before="100" w:beforeAutospacing="1" w:after="0" w:line="240" w:lineRule="auto"/>
        <w:ind w:left="1035"/>
        <w:rPr>
          <w:rFonts w:ascii="Arial" w:eastAsia="Times New Roman" w:hAnsi="Arial" w:cs="Arial"/>
          <w:kern w:val="0"/>
          <w:sz w:val="24"/>
          <w:szCs w:val="24"/>
          <w14:ligatures w14:val="none"/>
        </w:rPr>
      </w:pPr>
    </w:p>
    <w:p w14:paraId="51881961" w14:textId="77777777" w:rsidR="006551C1" w:rsidRDefault="006551C1">
      <w:pPr>
        <w:rPr>
          <w:rFonts w:ascii="Arial" w:hAnsi="Arial" w:cs="Arial"/>
          <w:color w:val="212529"/>
          <w:sz w:val="24"/>
          <w:szCs w:val="24"/>
          <w:shd w:val="clear" w:color="auto" w:fill="FFFFFF"/>
        </w:rPr>
      </w:pPr>
    </w:p>
    <w:p w14:paraId="5E62389A" w14:textId="4104213F" w:rsidR="00417C7F" w:rsidRDefault="00417C7F">
      <w:pPr>
        <w:rPr>
          <w:rFonts w:ascii="Arial" w:hAnsi="Arial" w:cs="Arial"/>
          <w:color w:val="000000" w:themeColor="text1"/>
          <w:sz w:val="24"/>
          <w:szCs w:val="24"/>
          <w:shd w:val="clear" w:color="auto" w:fill="FFFFFF"/>
        </w:rPr>
      </w:pPr>
      <w:bookmarkStart w:id="3" w:name="_Toc139584650"/>
      <w:r w:rsidRPr="00B15FDA">
        <w:rPr>
          <w:rStyle w:val="Heading3Char"/>
        </w:rPr>
        <w:t>2</w:t>
      </w:r>
      <w:r w:rsidR="006551C1" w:rsidRPr="00B15FDA">
        <w:rPr>
          <w:rStyle w:val="Heading3Char"/>
        </w:rPr>
        <w:t>.1</w:t>
      </w:r>
      <w:r w:rsidRPr="00B15FDA">
        <w:rPr>
          <w:rStyle w:val="Heading3Char"/>
        </w:rPr>
        <w:t>.</w:t>
      </w:r>
      <w:r w:rsidR="006551C1" w:rsidRPr="00B15FDA">
        <w:rPr>
          <w:rStyle w:val="Heading3Char"/>
        </w:rPr>
        <w:t>1</w:t>
      </w:r>
      <w:r w:rsidRPr="00B15FDA">
        <w:rPr>
          <w:rStyle w:val="Heading3Char"/>
        </w:rPr>
        <w:t xml:space="preserve"> Quad </w:t>
      </w:r>
      <w:r w:rsidR="00074EC8" w:rsidRPr="00B15FDA">
        <w:rPr>
          <w:rStyle w:val="Heading3Char"/>
        </w:rPr>
        <w:t>Chart</w:t>
      </w:r>
      <w:r w:rsidR="00426D2B" w:rsidRPr="00B15FDA">
        <w:rPr>
          <w:rStyle w:val="Heading3Char"/>
        </w:rPr>
        <w:t xml:space="preserve"> and Life Cycle</w:t>
      </w:r>
      <w:r w:rsidR="00074EC8" w:rsidRPr="00B15FDA">
        <w:rPr>
          <w:rStyle w:val="Heading3Char"/>
        </w:rPr>
        <w:t xml:space="preserve"> Definition. Objectives</w:t>
      </w:r>
      <w:r w:rsidRPr="00B15FDA">
        <w:rPr>
          <w:rStyle w:val="Heading3Char"/>
        </w:rPr>
        <w:t xml:space="preserve"> and how </w:t>
      </w:r>
      <w:r w:rsidR="00074EC8" w:rsidRPr="00B15FDA">
        <w:rPr>
          <w:rStyle w:val="Heading3Char"/>
        </w:rPr>
        <w:t>I</w:t>
      </w:r>
      <w:r w:rsidRPr="00B15FDA">
        <w:rPr>
          <w:rStyle w:val="Heading3Char"/>
        </w:rPr>
        <w:t xml:space="preserve"> applied</w:t>
      </w:r>
      <w:r w:rsidR="00074EC8" w:rsidRPr="00B15FDA">
        <w:rPr>
          <w:rStyle w:val="Heading3Char"/>
        </w:rPr>
        <w:t xml:space="preserve"> it</w:t>
      </w:r>
      <w:r w:rsidRPr="00B15FDA">
        <w:rPr>
          <w:rStyle w:val="Heading3Char"/>
        </w:rPr>
        <w:t xml:space="preserve"> in </w:t>
      </w:r>
      <w:r w:rsidR="00074EC8" w:rsidRPr="00B15FDA">
        <w:rPr>
          <w:rStyle w:val="Heading3Char"/>
        </w:rPr>
        <w:t>my project</w:t>
      </w:r>
      <w:bookmarkEnd w:id="3"/>
      <w:r w:rsidR="00074EC8" w:rsidRPr="00426D2B">
        <w:rPr>
          <w:rFonts w:ascii="Arial" w:hAnsi="Arial" w:cs="Arial"/>
          <w:color w:val="000000" w:themeColor="text1"/>
          <w:sz w:val="24"/>
          <w:szCs w:val="24"/>
          <w:shd w:val="clear" w:color="auto" w:fill="FFFFFF"/>
        </w:rPr>
        <w:t>.</w:t>
      </w:r>
    </w:p>
    <w:p w14:paraId="26DD52E7" w14:textId="77777777" w:rsidR="00426D2B" w:rsidRPr="002D0D6F" w:rsidRDefault="00426D2B" w:rsidP="00426D2B">
      <w:pPr>
        <w:rPr>
          <w:rFonts w:ascii="Arial" w:hAnsi="Arial" w:cs="Arial"/>
          <w:b/>
          <w:bCs/>
          <w:color w:val="212529"/>
          <w:sz w:val="24"/>
          <w:szCs w:val="24"/>
          <w:shd w:val="clear" w:color="auto" w:fill="FFFFFF"/>
        </w:rPr>
      </w:pPr>
      <w:r w:rsidRPr="002D0D6F">
        <w:rPr>
          <w:rFonts w:ascii="Arial" w:hAnsi="Arial" w:cs="Arial"/>
          <w:b/>
          <w:bCs/>
          <w:color w:val="212529"/>
          <w:sz w:val="24"/>
          <w:szCs w:val="24"/>
          <w:shd w:val="clear" w:color="auto" w:fill="FFFFFF"/>
        </w:rPr>
        <w:t>Quad Chart</w:t>
      </w:r>
    </w:p>
    <w:p w14:paraId="13C24009" w14:textId="0FA8D989" w:rsidR="00426D2B" w:rsidRPr="002D0D6F" w:rsidRDefault="00426D2B" w:rsidP="00426D2B">
      <w:pPr>
        <w:rPr>
          <w:rFonts w:ascii="Arial" w:hAnsi="Arial" w:cs="Arial"/>
          <w:color w:val="212529"/>
          <w:sz w:val="24"/>
          <w:szCs w:val="24"/>
          <w:shd w:val="clear" w:color="auto" w:fill="FFFFFF"/>
        </w:rPr>
      </w:pPr>
      <w:r>
        <w:rPr>
          <w:rFonts w:ascii="Arial" w:hAnsi="Arial" w:cs="Arial"/>
          <w:color w:val="212529"/>
          <w:sz w:val="24"/>
          <w:szCs w:val="24"/>
          <w:shd w:val="clear" w:color="auto" w:fill="FFFFFF"/>
        </w:rPr>
        <w:t>It is a</w:t>
      </w:r>
      <w:r w:rsidRPr="002D0D6F">
        <w:rPr>
          <w:rFonts w:ascii="Arial" w:hAnsi="Arial" w:cs="Arial"/>
          <w:color w:val="212529"/>
          <w:sz w:val="24"/>
          <w:szCs w:val="24"/>
          <w:shd w:val="clear" w:color="auto" w:fill="FFFFFF"/>
        </w:rPr>
        <w:t xml:space="preserve"> useful tool in the initiation phase Quad Chart </w:t>
      </w:r>
      <w:r>
        <w:rPr>
          <w:rFonts w:ascii="Arial" w:hAnsi="Arial" w:cs="Arial"/>
          <w:color w:val="212529"/>
          <w:sz w:val="24"/>
          <w:szCs w:val="24"/>
          <w:shd w:val="clear" w:color="auto" w:fill="FFFFFF"/>
        </w:rPr>
        <w:t>is</w:t>
      </w:r>
      <w:r w:rsidRPr="002D0D6F">
        <w:rPr>
          <w:rFonts w:ascii="Arial" w:hAnsi="Arial" w:cs="Arial"/>
          <w:color w:val="212529"/>
          <w:sz w:val="24"/>
          <w:szCs w:val="24"/>
          <w:shd w:val="clear" w:color="auto" w:fill="FFFFFF"/>
        </w:rPr>
        <w:t xml:space="preserve"> the graphic way to present key info in a compact form but easy to follow.</w:t>
      </w:r>
    </w:p>
    <w:p w14:paraId="1E1F6420" w14:textId="77777777" w:rsidR="00426D2B" w:rsidRDefault="00426D2B" w:rsidP="00426D2B">
      <w:pPr>
        <w:rPr>
          <w:rFonts w:ascii="Arial" w:hAnsi="Arial" w:cs="Arial"/>
          <w:color w:val="1F2328"/>
          <w:sz w:val="24"/>
          <w:szCs w:val="24"/>
          <w:shd w:val="clear" w:color="auto" w:fill="FFFFFF"/>
        </w:rPr>
      </w:pPr>
      <w:r w:rsidRPr="002D0D6F">
        <w:rPr>
          <w:rFonts w:ascii="Arial" w:hAnsi="Arial" w:cs="Arial"/>
          <w:color w:val="1F2328"/>
          <w:sz w:val="24"/>
          <w:szCs w:val="24"/>
          <w:shd w:val="clear" w:color="auto" w:fill="FFFFFF"/>
        </w:rPr>
        <w:t>A quad chart is a form of technical documentation used to briefly summarize an idea, (presenting a video where are explained all employees’ benefits) to help rapid decision-</w:t>
      </w:r>
      <w:r w:rsidRPr="002D0D6F">
        <w:rPr>
          <w:rFonts w:ascii="Arial" w:hAnsi="Arial" w:cs="Arial"/>
          <w:color w:val="1F2328"/>
          <w:sz w:val="24"/>
          <w:szCs w:val="24"/>
          <w:shd w:val="clear" w:color="auto" w:fill="FFFFFF"/>
        </w:rPr>
        <w:lastRenderedPageBreak/>
        <w:t>making. A quad chart is typically one page, landscape orientation, and shows four quadrants that explain the idea.</w:t>
      </w:r>
    </w:p>
    <w:p w14:paraId="3EDD5C21" w14:textId="586D0F29" w:rsidR="00426D2B" w:rsidRPr="002D0D6F" w:rsidRDefault="00426D2B" w:rsidP="00426D2B">
      <w:pPr>
        <w:rPr>
          <w:rFonts w:ascii="Arial" w:hAnsi="Arial" w:cs="Arial"/>
          <w:color w:val="212529"/>
          <w:sz w:val="24"/>
          <w:szCs w:val="24"/>
          <w:shd w:val="clear" w:color="auto" w:fill="FFFFFF"/>
        </w:rPr>
      </w:pPr>
      <w:r w:rsidRPr="00D13EFC">
        <w:rPr>
          <w:rFonts w:ascii="Arial" w:hAnsi="Arial" w:cs="Arial"/>
          <w:noProof/>
          <w:color w:val="212529"/>
          <w:sz w:val="28"/>
          <w:szCs w:val="28"/>
          <w:shd w:val="clear" w:color="auto" w:fill="FFFFFF"/>
        </w:rPr>
        <w:drawing>
          <wp:inline distT="0" distB="0" distL="0" distR="0" wp14:anchorId="6AEB8177" wp14:editId="67D2AFCF">
            <wp:extent cx="3848100" cy="3055620"/>
            <wp:effectExtent l="0" t="0" r="0" b="0"/>
            <wp:docPr id="1606354311" name="Picture 1" descr="A char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54311" name="Picture 1" descr="A chart with text and image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48100" cy="3055620"/>
                    </a:xfrm>
                    <a:prstGeom prst="rect">
                      <a:avLst/>
                    </a:prstGeom>
                    <a:noFill/>
                    <a:ln>
                      <a:noFill/>
                    </a:ln>
                  </pic:spPr>
                </pic:pic>
              </a:graphicData>
            </a:graphic>
          </wp:inline>
        </w:drawing>
      </w:r>
    </w:p>
    <w:p w14:paraId="3550E4B6" w14:textId="77777777" w:rsidR="00426D2B" w:rsidRPr="002D0D6F" w:rsidRDefault="00426D2B" w:rsidP="00426D2B">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Doing a quat chart like this I could easily identify the functionality which helped this project to stand out and choose the right people and manage to achieve our goal.</w:t>
      </w:r>
    </w:p>
    <w:p w14:paraId="51F980E2" w14:textId="77777777" w:rsidR="00426D2B" w:rsidRDefault="00426D2B" w:rsidP="00426D2B">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Then was easy to identify the stakeholders.</w:t>
      </w:r>
    </w:p>
    <w:p w14:paraId="563B14B6" w14:textId="77777777" w:rsidR="00426D2B" w:rsidRDefault="00426D2B" w:rsidP="00426D2B">
      <w:pPr>
        <w:rPr>
          <w:rFonts w:ascii="Arial" w:hAnsi="Arial" w:cs="Arial"/>
          <w:color w:val="212529"/>
          <w:sz w:val="24"/>
          <w:szCs w:val="24"/>
          <w:shd w:val="clear" w:color="auto" w:fill="FFFFFF"/>
        </w:rPr>
      </w:pPr>
      <w:r>
        <w:rPr>
          <w:rFonts w:ascii="Arial" w:hAnsi="Arial" w:cs="Arial"/>
          <w:color w:val="212529"/>
          <w:sz w:val="24"/>
          <w:szCs w:val="24"/>
          <w:shd w:val="clear" w:color="auto" w:fill="FFFFFF"/>
        </w:rPr>
        <w:t>The benefits of the Quad chart in my project been:</w:t>
      </w:r>
    </w:p>
    <w:p w14:paraId="4A1E7E89" w14:textId="77777777" w:rsidR="00F4334B" w:rsidRDefault="00426D2B" w:rsidP="00F4334B">
      <w:pPr>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 xml:space="preserve"> </w:t>
      </w:r>
      <w:r w:rsidRPr="002D0D6F">
        <w:rPr>
          <w:rFonts w:ascii="Arial" w:eastAsia="Times New Roman" w:hAnsi="Arial" w:cs="Arial"/>
          <w:kern w:val="0"/>
          <w:sz w:val="24"/>
          <w:szCs w:val="24"/>
          <w14:ligatures w14:val="none"/>
        </w:rPr>
        <w:br/>
      </w:r>
      <w:r w:rsidR="00F4334B">
        <w:rPr>
          <w:rFonts w:ascii="Arial" w:eastAsia="Times New Roman" w:hAnsi="Arial" w:cs="Arial"/>
          <w:kern w:val="0"/>
          <w:sz w:val="24"/>
          <w:szCs w:val="24"/>
          <w14:ligatures w14:val="none"/>
        </w:rPr>
        <w:t xml:space="preserve">Provided </w:t>
      </w:r>
      <w:r w:rsidRPr="002D0D6F">
        <w:rPr>
          <w:rFonts w:ascii="Arial" w:eastAsia="Times New Roman" w:hAnsi="Arial" w:cs="Arial"/>
          <w:kern w:val="0"/>
          <w:sz w:val="24"/>
          <w:szCs w:val="24"/>
          <w14:ligatures w14:val="none"/>
        </w:rPr>
        <w:t>Quality – delivers quality throughout all stages of the project to both internal and external standards.</w:t>
      </w:r>
    </w:p>
    <w:p w14:paraId="1B2DB299" w14:textId="19DEF416" w:rsidR="00426D2B" w:rsidRPr="002D0D6F" w:rsidRDefault="00F4334B" w:rsidP="00F4334B">
      <w:pPr>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Provided</w:t>
      </w:r>
      <w:r w:rsidRPr="002D0D6F">
        <w:rPr>
          <w:rFonts w:ascii="Arial" w:eastAsia="Times New Roman" w:hAnsi="Arial" w:cs="Arial"/>
          <w:kern w:val="0"/>
          <w:sz w:val="24"/>
          <w:szCs w:val="24"/>
          <w14:ligatures w14:val="none"/>
        </w:rPr>
        <w:t xml:space="preserve"> Flexib</w:t>
      </w:r>
      <w:r>
        <w:rPr>
          <w:rFonts w:ascii="Arial" w:eastAsia="Times New Roman" w:hAnsi="Arial" w:cs="Arial"/>
          <w:kern w:val="0"/>
          <w:sz w:val="24"/>
          <w:szCs w:val="24"/>
          <w14:ligatures w14:val="none"/>
        </w:rPr>
        <w:t>ility</w:t>
      </w:r>
      <w:r w:rsidRPr="002D0D6F">
        <w:rPr>
          <w:rFonts w:ascii="Arial" w:eastAsia="Times New Roman" w:hAnsi="Arial" w:cs="Arial"/>
          <w:kern w:val="0"/>
          <w:sz w:val="24"/>
          <w:szCs w:val="24"/>
          <w14:ligatures w14:val="none"/>
        </w:rPr>
        <w:t xml:space="preserve"> –</w:t>
      </w:r>
      <w:r w:rsidR="00426D2B" w:rsidRPr="002D0D6F">
        <w:rPr>
          <w:rFonts w:ascii="Arial" w:eastAsia="Times New Roman" w:hAnsi="Arial" w:cs="Arial"/>
          <w:kern w:val="0"/>
          <w:sz w:val="24"/>
          <w:szCs w:val="24"/>
          <w14:ligatures w14:val="none"/>
        </w:rPr>
        <w:t xml:space="preserve"> with QUAD, it is possible to </w:t>
      </w:r>
      <w:r w:rsidRPr="002D0D6F">
        <w:rPr>
          <w:rFonts w:ascii="Arial" w:eastAsia="Times New Roman" w:hAnsi="Arial" w:cs="Arial"/>
          <w:kern w:val="0"/>
          <w:sz w:val="24"/>
          <w:szCs w:val="24"/>
          <w14:ligatures w14:val="none"/>
        </w:rPr>
        <w:t>adapt to changes quickly and efficiently</w:t>
      </w:r>
      <w:r w:rsidR="00426D2B" w:rsidRPr="002D0D6F">
        <w:rPr>
          <w:rFonts w:ascii="Arial" w:eastAsia="Times New Roman" w:hAnsi="Arial" w:cs="Arial"/>
          <w:kern w:val="0"/>
          <w:sz w:val="24"/>
          <w:szCs w:val="24"/>
          <w14:ligatures w14:val="none"/>
        </w:rPr>
        <w:t xml:space="preserve"> in a project’s scope. ...</w:t>
      </w:r>
    </w:p>
    <w:p w14:paraId="43294AC2" w14:textId="46B45F4F" w:rsidR="00426D2B" w:rsidRPr="002D0D6F" w:rsidRDefault="00426D2B" w:rsidP="00426D2B">
      <w:pPr>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QUAD makes it possible to meet deadlines.</w:t>
      </w:r>
    </w:p>
    <w:p w14:paraId="2225D0A4" w14:textId="27E01F5B" w:rsidR="00426D2B" w:rsidRDefault="00426D2B" w:rsidP="00426D2B">
      <w:pPr>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 xml:space="preserve">After doing this quad chart we had some </w:t>
      </w:r>
      <w:r w:rsidR="00F4334B" w:rsidRPr="002D0D6F">
        <w:rPr>
          <w:rFonts w:ascii="Arial" w:eastAsia="Times New Roman" w:hAnsi="Arial" w:cs="Arial"/>
          <w:kern w:val="0"/>
          <w:sz w:val="24"/>
          <w:szCs w:val="24"/>
          <w14:ligatures w14:val="none"/>
        </w:rPr>
        <w:t>questions, how</w:t>
      </w:r>
      <w:r w:rsidRPr="002D0D6F">
        <w:rPr>
          <w:rFonts w:ascii="Arial" w:eastAsia="Times New Roman" w:hAnsi="Arial" w:cs="Arial"/>
          <w:kern w:val="0"/>
          <w:sz w:val="24"/>
          <w:szCs w:val="24"/>
          <w14:ligatures w14:val="none"/>
        </w:rPr>
        <w:t xml:space="preserve"> to ensure </w:t>
      </w:r>
      <w:r w:rsidR="00F4334B" w:rsidRPr="002D0D6F">
        <w:rPr>
          <w:rFonts w:ascii="Arial" w:eastAsia="Times New Roman" w:hAnsi="Arial" w:cs="Arial"/>
          <w:kern w:val="0"/>
          <w:sz w:val="24"/>
          <w:szCs w:val="24"/>
          <w14:ligatures w14:val="none"/>
        </w:rPr>
        <w:t>the success</w:t>
      </w:r>
      <w:r w:rsidRPr="002D0D6F">
        <w:rPr>
          <w:rFonts w:ascii="Arial" w:eastAsia="Times New Roman" w:hAnsi="Arial" w:cs="Arial"/>
          <w:kern w:val="0"/>
          <w:sz w:val="24"/>
          <w:szCs w:val="24"/>
          <w14:ligatures w14:val="none"/>
        </w:rPr>
        <w:t xml:space="preserve"> of this video, what </w:t>
      </w:r>
      <w:r w:rsidR="00F4334B" w:rsidRPr="002D0D6F">
        <w:rPr>
          <w:rFonts w:ascii="Arial" w:eastAsia="Times New Roman" w:hAnsi="Arial" w:cs="Arial"/>
          <w:kern w:val="0"/>
          <w:sz w:val="24"/>
          <w:szCs w:val="24"/>
          <w14:ligatures w14:val="none"/>
        </w:rPr>
        <w:t>needs</w:t>
      </w:r>
      <w:r w:rsidRPr="002D0D6F">
        <w:rPr>
          <w:rFonts w:ascii="Arial" w:eastAsia="Times New Roman" w:hAnsi="Arial" w:cs="Arial"/>
          <w:kern w:val="0"/>
          <w:sz w:val="24"/>
          <w:szCs w:val="24"/>
          <w14:ligatures w14:val="none"/>
        </w:rPr>
        <w:t xml:space="preserve"> to happen before we deliver the video </w:t>
      </w:r>
      <w:r w:rsidR="00F4334B" w:rsidRPr="002D0D6F">
        <w:rPr>
          <w:rFonts w:ascii="Arial" w:eastAsia="Times New Roman" w:hAnsi="Arial" w:cs="Arial"/>
          <w:kern w:val="0"/>
          <w:sz w:val="24"/>
          <w:szCs w:val="24"/>
          <w14:ligatures w14:val="none"/>
        </w:rPr>
        <w:t>to</w:t>
      </w:r>
      <w:r w:rsidRPr="002D0D6F">
        <w:rPr>
          <w:rFonts w:ascii="Arial" w:eastAsia="Times New Roman" w:hAnsi="Arial" w:cs="Arial"/>
          <w:kern w:val="0"/>
          <w:sz w:val="24"/>
          <w:szCs w:val="24"/>
          <w14:ligatures w14:val="none"/>
        </w:rPr>
        <w:t xml:space="preserve"> all </w:t>
      </w:r>
      <w:r w:rsidR="00F4334B" w:rsidRPr="002D0D6F">
        <w:rPr>
          <w:rFonts w:ascii="Arial" w:eastAsia="Times New Roman" w:hAnsi="Arial" w:cs="Arial"/>
          <w:kern w:val="0"/>
          <w:sz w:val="24"/>
          <w:szCs w:val="24"/>
          <w14:ligatures w14:val="none"/>
        </w:rPr>
        <w:t>employees, all</w:t>
      </w:r>
      <w:r w:rsidRPr="002D0D6F">
        <w:rPr>
          <w:rFonts w:ascii="Arial" w:eastAsia="Times New Roman" w:hAnsi="Arial" w:cs="Arial"/>
          <w:kern w:val="0"/>
          <w:sz w:val="24"/>
          <w:szCs w:val="24"/>
          <w14:ligatures w14:val="none"/>
        </w:rPr>
        <w:t xml:space="preserve"> those questions prepare the risk analysis.</w:t>
      </w:r>
    </w:p>
    <w:p w14:paraId="463BDD24" w14:textId="77777777" w:rsidR="00F4334B" w:rsidRPr="002D0D6F" w:rsidRDefault="00F4334B" w:rsidP="00F4334B">
      <w:pPr>
        <w:rPr>
          <w:rFonts w:ascii="Arial" w:hAnsi="Arial" w:cs="Arial"/>
          <w:b/>
          <w:bCs/>
          <w:color w:val="212529"/>
          <w:sz w:val="24"/>
          <w:szCs w:val="24"/>
          <w:shd w:val="clear" w:color="auto" w:fill="FFFFFF"/>
        </w:rPr>
      </w:pPr>
      <w:r w:rsidRPr="002D0D6F">
        <w:rPr>
          <w:rFonts w:ascii="Arial" w:hAnsi="Arial" w:cs="Arial"/>
          <w:b/>
          <w:bCs/>
          <w:color w:val="212529"/>
          <w:sz w:val="24"/>
          <w:szCs w:val="24"/>
          <w:shd w:val="clear" w:color="auto" w:fill="FFFFFF"/>
        </w:rPr>
        <w:t>Life Cycle</w:t>
      </w:r>
    </w:p>
    <w:p w14:paraId="019F94F5" w14:textId="77777777" w:rsidR="00F4334B" w:rsidRPr="002D0D6F" w:rsidRDefault="00F4334B" w:rsidP="00F4334B">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Using another useful tool: Life Cycle I could easily plan structure, resources, communication, goals, it provided a structured framework which helped me to manage my project from the beginning to the end.</w:t>
      </w:r>
    </w:p>
    <w:p w14:paraId="62223D8A" w14:textId="77777777" w:rsidR="00F4334B" w:rsidRPr="002D0D6F" w:rsidRDefault="00F4334B" w:rsidP="00F4334B">
      <w:pPr>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In our case Life Cycle helped with:</w:t>
      </w:r>
    </w:p>
    <w:p w14:paraId="569FBC5C" w14:textId="77777777" w:rsidR="00F4334B" w:rsidRPr="002D0D6F" w:rsidRDefault="00F4334B" w:rsidP="00F4334B">
      <w:pPr>
        <w:pStyle w:val="trt0xe"/>
        <w:numPr>
          <w:ilvl w:val="0"/>
          <w:numId w:val="4"/>
        </w:numPr>
        <w:shd w:val="clear" w:color="auto" w:fill="FFFFFF"/>
        <w:spacing w:before="0" w:beforeAutospacing="0" w:after="60" w:afterAutospacing="0"/>
        <w:rPr>
          <w:rFonts w:ascii="Arial" w:hAnsi="Arial" w:cs="Arial"/>
          <w:color w:val="202124"/>
        </w:rPr>
      </w:pPr>
      <w:r w:rsidRPr="002D0D6F">
        <w:rPr>
          <w:rFonts w:ascii="Arial" w:hAnsi="Arial" w:cs="Arial"/>
          <w:color w:val="202124"/>
        </w:rPr>
        <w:lastRenderedPageBreak/>
        <w:t>Having a structure for project delivery.</w:t>
      </w:r>
    </w:p>
    <w:p w14:paraId="490A09EF" w14:textId="77777777" w:rsidR="00F4334B" w:rsidRPr="002D0D6F" w:rsidRDefault="00F4334B" w:rsidP="00F4334B">
      <w:pPr>
        <w:pStyle w:val="trt0xe"/>
        <w:numPr>
          <w:ilvl w:val="0"/>
          <w:numId w:val="4"/>
        </w:numPr>
        <w:shd w:val="clear" w:color="auto" w:fill="FFFFFF"/>
        <w:spacing w:before="0" w:beforeAutospacing="0" w:after="60" w:afterAutospacing="0"/>
        <w:rPr>
          <w:rFonts w:ascii="Arial" w:hAnsi="Arial" w:cs="Arial"/>
          <w:color w:val="202124"/>
        </w:rPr>
      </w:pPr>
      <w:r w:rsidRPr="002D0D6F">
        <w:rPr>
          <w:rFonts w:ascii="Arial" w:hAnsi="Arial" w:cs="Arial"/>
          <w:color w:val="202124"/>
        </w:rPr>
        <w:t>Improving communication between team members.</w:t>
      </w:r>
    </w:p>
    <w:p w14:paraId="212C00F9" w14:textId="77777777" w:rsidR="00F4334B" w:rsidRPr="002D0D6F" w:rsidRDefault="00F4334B" w:rsidP="00F4334B">
      <w:pPr>
        <w:pStyle w:val="trt0xe"/>
        <w:numPr>
          <w:ilvl w:val="0"/>
          <w:numId w:val="4"/>
        </w:numPr>
        <w:shd w:val="clear" w:color="auto" w:fill="FFFFFF"/>
        <w:spacing w:before="0" w:beforeAutospacing="0" w:after="60" w:afterAutospacing="0"/>
        <w:rPr>
          <w:rFonts w:ascii="Arial" w:hAnsi="Arial" w:cs="Arial"/>
          <w:color w:val="202124"/>
        </w:rPr>
      </w:pPr>
      <w:r w:rsidRPr="002D0D6F">
        <w:rPr>
          <w:rFonts w:ascii="Arial" w:hAnsi="Arial" w:cs="Arial"/>
          <w:color w:val="202124"/>
        </w:rPr>
        <w:t>Enabling progress to be tracked across the organization.</w:t>
      </w:r>
    </w:p>
    <w:p w14:paraId="302E208F" w14:textId="77777777" w:rsidR="00F4334B" w:rsidRPr="002D0D6F" w:rsidRDefault="00F4334B" w:rsidP="00F4334B">
      <w:pPr>
        <w:pStyle w:val="trt0xe"/>
        <w:numPr>
          <w:ilvl w:val="0"/>
          <w:numId w:val="4"/>
        </w:numPr>
        <w:shd w:val="clear" w:color="auto" w:fill="FFFFFF"/>
        <w:spacing w:before="0" w:beforeAutospacing="0" w:after="60" w:afterAutospacing="0"/>
        <w:rPr>
          <w:rFonts w:ascii="Arial" w:hAnsi="Arial" w:cs="Arial"/>
          <w:color w:val="202124"/>
        </w:rPr>
      </w:pPr>
      <w:r w:rsidRPr="002D0D6F">
        <w:rPr>
          <w:rFonts w:ascii="Arial" w:hAnsi="Arial" w:cs="Arial"/>
          <w:color w:val="202124"/>
        </w:rPr>
        <w:t>Providing for the progressive evolution of the project.</w:t>
      </w:r>
    </w:p>
    <w:p w14:paraId="74A3C817" w14:textId="77777777" w:rsidR="00F4334B" w:rsidRPr="002D0D6F" w:rsidRDefault="00F4334B" w:rsidP="00F4334B">
      <w:pPr>
        <w:pStyle w:val="trt0xe"/>
        <w:numPr>
          <w:ilvl w:val="0"/>
          <w:numId w:val="4"/>
        </w:numPr>
        <w:shd w:val="clear" w:color="auto" w:fill="FFFFFF"/>
        <w:spacing w:before="0" w:beforeAutospacing="0" w:after="60" w:afterAutospacing="0"/>
        <w:rPr>
          <w:rFonts w:ascii="Arial" w:hAnsi="Arial" w:cs="Arial"/>
          <w:color w:val="202124"/>
        </w:rPr>
      </w:pPr>
      <w:r w:rsidRPr="002D0D6F">
        <w:rPr>
          <w:rFonts w:ascii="Arial" w:hAnsi="Arial" w:cs="Arial"/>
          <w:color w:val="202124"/>
        </w:rPr>
        <w:t>Enabling structured reviews that support governance.</w:t>
      </w:r>
    </w:p>
    <w:p w14:paraId="4A4018C2" w14:textId="77777777" w:rsidR="00F4334B" w:rsidRPr="002D0D6F" w:rsidRDefault="00F4334B" w:rsidP="00F4334B">
      <w:pPr>
        <w:rPr>
          <w:rFonts w:ascii="Arial" w:hAnsi="Arial" w:cs="Arial"/>
          <w:color w:val="212529"/>
          <w:sz w:val="24"/>
          <w:szCs w:val="24"/>
          <w:shd w:val="clear" w:color="auto" w:fill="FFFFFF"/>
        </w:rPr>
      </w:pPr>
    </w:p>
    <w:p w14:paraId="1802B4CD" w14:textId="77777777" w:rsidR="00F4334B" w:rsidRPr="002D0D6F" w:rsidRDefault="00F4334B" w:rsidP="0044119F">
      <w:pPr>
        <w:spacing w:line="276" w:lineRule="auto"/>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 xml:space="preserve"> Eric Verzuh in his book ‘The Fast Forward MBA in Project Management ‘says A project life cycle represents the linear progression of a project, from defining the project through planning, executing the work, and closing out the project. The difference between life cycle and another project management tool, is a linear and the phase boundaries represent decision points.</w:t>
      </w:r>
    </w:p>
    <w:p w14:paraId="3ADEECA6" w14:textId="77777777" w:rsidR="00F4334B" w:rsidRPr="002D0D6F" w:rsidRDefault="00F4334B" w:rsidP="0044119F">
      <w:pPr>
        <w:spacing w:line="276" w:lineRule="auto"/>
        <w:rPr>
          <w:rFonts w:ascii="Arial" w:hAnsi="Arial" w:cs="Arial"/>
          <w:color w:val="212529"/>
          <w:sz w:val="24"/>
          <w:szCs w:val="24"/>
          <w:shd w:val="clear" w:color="auto" w:fill="FFFFFF"/>
        </w:rPr>
      </w:pPr>
      <w:r w:rsidRPr="002D0D6F">
        <w:rPr>
          <w:rFonts w:ascii="Arial" w:hAnsi="Arial" w:cs="Arial"/>
          <w:color w:val="212529"/>
          <w:sz w:val="24"/>
          <w:szCs w:val="24"/>
          <w:shd w:val="clear" w:color="auto" w:fill="FFFFFF"/>
        </w:rPr>
        <w:t>The disadvantage of using this tool in our project was:</w:t>
      </w:r>
    </w:p>
    <w:p w14:paraId="15295D6C" w14:textId="77777777" w:rsidR="00F4334B" w:rsidRPr="002D0D6F" w:rsidRDefault="00F4334B" w:rsidP="0044119F">
      <w:pPr>
        <w:pStyle w:val="trt0xe"/>
        <w:numPr>
          <w:ilvl w:val="0"/>
          <w:numId w:val="2"/>
        </w:numPr>
        <w:shd w:val="clear" w:color="auto" w:fill="FFFFFF"/>
        <w:spacing w:before="0" w:beforeAutospacing="0" w:after="60" w:afterAutospacing="0" w:line="276" w:lineRule="auto"/>
        <w:rPr>
          <w:rFonts w:ascii="Arial" w:hAnsi="Arial" w:cs="Arial"/>
          <w:color w:val="202124"/>
        </w:rPr>
      </w:pPr>
      <w:r w:rsidRPr="002D0D6F">
        <w:rPr>
          <w:rFonts w:ascii="Arial" w:hAnsi="Arial" w:cs="Arial"/>
          <w:color w:val="202124"/>
        </w:rPr>
        <w:t>The works end only after the completion of the last stage because we needed to ask employees opinion so we could conclude the success of the product(video)</w:t>
      </w:r>
    </w:p>
    <w:p w14:paraId="6EF1A5CA" w14:textId="77777777" w:rsidR="00F4334B" w:rsidRPr="002D0D6F" w:rsidRDefault="00F4334B" w:rsidP="0044119F">
      <w:pPr>
        <w:pStyle w:val="trt0xe"/>
        <w:numPr>
          <w:ilvl w:val="0"/>
          <w:numId w:val="2"/>
        </w:numPr>
        <w:shd w:val="clear" w:color="auto" w:fill="FFFFFF"/>
        <w:spacing w:before="0" w:beforeAutospacing="0" w:after="60" w:afterAutospacing="0" w:line="276" w:lineRule="auto"/>
        <w:rPr>
          <w:rFonts w:ascii="Arial" w:hAnsi="Arial" w:cs="Arial"/>
          <w:color w:val="202124"/>
        </w:rPr>
      </w:pPr>
      <w:r w:rsidRPr="002D0D6F">
        <w:rPr>
          <w:rFonts w:ascii="Arial" w:hAnsi="Arial" w:cs="Arial"/>
          <w:color w:val="202124"/>
        </w:rPr>
        <w:t xml:space="preserve">High risks and uncertainty because Specsavers Home Visit have a team who always work on the field and was hard to make them see the video during their work schedule. </w:t>
      </w:r>
    </w:p>
    <w:p w14:paraId="47722101" w14:textId="77777777" w:rsidR="00F4334B" w:rsidRPr="002D0D6F" w:rsidRDefault="00F4334B" w:rsidP="0044119F">
      <w:pPr>
        <w:pStyle w:val="trt0xe"/>
        <w:numPr>
          <w:ilvl w:val="0"/>
          <w:numId w:val="2"/>
        </w:numPr>
        <w:shd w:val="clear" w:color="auto" w:fill="FFFFFF"/>
        <w:spacing w:before="0" w:beforeAutospacing="0" w:after="60" w:afterAutospacing="0" w:line="276" w:lineRule="auto"/>
        <w:rPr>
          <w:rFonts w:ascii="Arial" w:hAnsi="Arial" w:cs="Arial"/>
          <w:color w:val="202124"/>
        </w:rPr>
      </w:pPr>
      <w:r w:rsidRPr="002D0D6F">
        <w:rPr>
          <w:rFonts w:ascii="Arial" w:hAnsi="Arial" w:cs="Arial"/>
          <w:color w:val="202124"/>
        </w:rPr>
        <w:t>Not the best choice for complex projects.</w:t>
      </w:r>
    </w:p>
    <w:p w14:paraId="00690F7D" w14:textId="77777777" w:rsidR="00F4334B" w:rsidRPr="002D0D6F" w:rsidRDefault="00F4334B" w:rsidP="0044119F">
      <w:pPr>
        <w:pStyle w:val="trt0xe"/>
        <w:numPr>
          <w:ilvl w:val="0"/>
          <w:numId w:val="2"/>
        </w:numPr>
        <w:shd w:val="clear" w:color="auto" w:fill="FFFFFF"/>
        <w:spacing w:before="0" w:beforeAutospacing="0" w:after="60" w:afterAutospacing="0" w:line="276" w:lineRule="auto"/>
        <w:rPr>
          <w:rFonts w:ascii="Arial" w:hAnsi="Arial" w:cs="Arial"/>
          <w:color w:val="202124"/>
        </w:rPr>
      </w:pPr>
      <w:r w:rsidRPr="002D0D6F">
        <w:rPr>
          <w:rFonts w:ascii="Arial" w:hAnsi="Arial" w:cs="Arial"/>
          <w:color w:val="202124"/>
        </w:rPr>
        <w:t>Not ideal for object-oriented projects.</w:t>
      </w:r>
    </w:p>
    <w:p w14:paraId="5983E601" w14:textId="77777777" w:rsidR="00F4334B" w:rsidRPr="002D0D6F" w:rsidRDefault="00F4334B" w:rsidP="0044119F">
      <w:pPr>
        <w:pStyle w:val="trt0xe"/>
        <w:numPr>
          <w:ilvl w:val="0"/>
          <w:numId w:val="2"/>
        </w:numPr>
        <w:shd w:val="clear" w:color="auto" w:fill="FFFFFF"/>
        <w:spacing w:before="0" w:beforeAutospacing="0" w:after="60" w:afterAutospacing="0" w:line="276" w:lineRule="auto"/>
        <w:rPr>
          <w:rFonts w:ascii="Arial" w:hAnsi="Arial" w:cs="Arial"/>
          <w:color w:val="202124"/>
        </w:rPr>
      </w:pPr>
      <w:r w:rsidRPr="002D0D6F">
        <w:rPr>
          <w:rFonts w:ascii="Arial" w:hAnsi="Arial" w:cs="Arial"/>
          <w:color w:val="202124"/>
        </w:rPr>
        <w:t>Out of place for long-term projects.</w:t>
      </w:r>
    </w:p>
    <w:p w14:paraId="341BAC07" w14:textId="77777777" w:rsidR="00F4334B" w:rsidRPr="002D0D6F" w:rsidRDefault="00F4334B" w:rsidP="0044119F">
      <w:pPr>
        <w:pStyle w:val="trt0xe"/>
        <w:numPr>
          <w:ilvl w:val="0"/>
          <w:numId w:val="2"/>
        </w:numPr>
        <w:shd w:val="clear" w:color="auto" w:fill="FFFFFF"/>
        <w:spacing w:before="0" w:beforeAutospacing="0" w:after="60" w:afterAutospacing="0" w:line="276" w:lineRule="auto"/>
        <w:rPr>
          <w:rFonts w:ascii="Arial" w:hAnsi="Arial" w:cs="Arial"/>
          <w:color w:val="202124"/>
        </w:rPr>
      </w:pPr>
      <w:r w:rsidRPr="002D0D6F">
        <w:rPr>
          <w:rFonts w:ascii="Arial" w:hAnsi="Arial" w:cs="Arial"/>
          <w:color w:val="202124"/>
        </w:rPr>
        <w:t>The progress is hard to measure on every stage while it is still in progress because of the product I chose to deliver.</w:t>
      </w:r>
    </w:p>
    <w:p w14:paraId="26E1F9E0" w14:textId="77777777" w:rsidR="00F4334B" w:rsidRPr="002D0D6F" w:rsidRDefault="00F4334B" w:rsidP="00426D2B">
      <w:pPr>
        <w:rPr>
          <w:rFonts w:ascii="Arial" w:eastAsia="Times New Roman" w:hAnsi="Arial" w:cs="Arial"/>
          <w:kern w:val="0"/>
          <w:sz w:val="24"/>
          <w:szCs w:val="24"/>
          <w14:ligatures w14:val="none"/>
        </w:rPr>
      </w:pPr>
    </w:p>
    <w:p w14:paraId="2E2D9C99" w14:textId="77777777" w:rsidR="00426D2B" w:rsidRDefault="00426D2B">
      <w:pPr>
        <w:rPr>
          <w:rFonts w:ascii="Arial" w:hAnsi="Arial" w:cs="Arial"/>
          <w:color w:val="000000" w:themeColor="text1"/>
          <w:sz w:val="24"/>
          <w:szCs w:val="24"/>
          <w:shd w:val="clear" w:color="auto" w:fill="FFFFFF"/>
        </w:rPr>
      </w:pPr>
    </w:p>
    <w:p w14:paraId="7B062326" w14:textId="77777777" w:rsidR="00426D2B" w:rsidRDefault="00426D2B">
      <w:pPr>
        <w:rPr>
          <w:rFonts w:ascii="Arial" w:hAnsi="Arial" w:cs="Arial"/>
          <w:color w:val="000000" w:themeColor="text1"/>
          <w:sz w:val="24"/>
          <w:szCs w:val="24"/>
          <w:shd w:val="clear" w:color="auto" w:fill="FFFFFF"/>
        </w:rPr>
      </w:pPr>
    </w:p>
    <w:p w14:paraId="5E416E5D" w14:textId="77777777" w:rsidR="00F4334B" w:rsidRDefault="00F4334B">
      <w:pPr>
        <w:rPr>
          <w:rFonts w:ascii="Arial" w:hAnsi="Arial" w:cs="Arial"/>
          <w:color w:val="000000" w:themeColor="text1"/>
          <w:sz w:val="24"/>
          <w:szCs w:val="24"/>
          <w:shd w:val="clear" w:color="auto" w:fill="FFFFFF"/>
        </w:rPr>
      </w:pPr>
    </w:p>
    <w:p w14:paraId="237D0328" w14:textId="3D9A29C6" w:rsidR="00074EC8" w:rsidRPr="00B31003" w:rsidRDefault="00074EC8" w:rsidP="00B15FDA">
      <w:pPr>
        <w:pStyle w:val="Heading3"/>
        <w:rPr>
          <w:shd w:val="clear" w:color="auto" w:fill="FFFFFF"/>
        </w:rPr>
      </w:pPr>
      <w:bookmarkStart w:id="4" w:name="_Toc139584651"/>
      <w:r w:rsidRPr="00B31003">
        <w:rPr>
          <w:shd w:val="clear" w:color="auto" w:fill="FFFFFF"/>
        </w:rPr>
        <w:t>2.</w:t>
      </w:r>
      <w:r w:rsidR="006551C1" w:rsidRPr="00B31003">
        <w:rPr>
          <w:shd w:val="clear" w:color="auto" w:fill="FFFFFF"/>
        </w:rPr>
        <w:t>1.2</w:t>
      </w:r>
      <w:r w:rsidRPr="00B31003">
        <w:rPr>
          <w:shd w:val="clear" w:color="auto" w:fill="FFFFFF"/>
        </w:rPr>
        <w:t xml:space="preserve"> Iron Triangle. Definition. Objectives and how I applied it in the project.</w:t>
      </w:r>
      <w:bookmarkEnd w:id="4"/>
    </w:p>
    <w:p w14:paraId="3FD5CD3E" w14:textId="77777777" w:rsidR="00F4334B" w:rsidRDefault="00F4334B" w:rsidP="00F4334B">
      <w:pPr>
        <w:spacing w:after="0" w:line="240" w:lineRule="auto"/>
        <w:rPr>
          <w:rFonts w:ascii="Arial" w:hAnsi="Arial" w:cs="Arial"/>
          <w:sz w:val="24"/>
          <w:szCs w:val="24"/>
          <w:lang w:val="ro-RO"/>
        </w:rPr>
      </w:pPr>
      <w:r w:rsidRPr="002D0D6F">
        <w:rPr>
          <w:rFonts w:ascii="Arial" w:hAnsi="Arial" w:cs="Arial"/>
          <w:sz w:val="24"/>
          <w:szCs w:val="24"/>
        </w:rPr>
        <w:t>Along</w:t>
      </w:r>
      <w:r w:rsidRPr="002D0D6F">
        <w:rPr>
          <w:rFonts w:ascii="Arial" w:hAnsi="Arial" w:cs="Arial"/>
          <w:sz w:val="24"/>
          <w:szCs w:val="24"/>
          <w:lang w:val="ro-RO"/>
        </w:rPr>
        <w:t xml:space="preserve"> with the Quad Chart, Iron Triangle is one of the tools used in my project.</w:t>
      </w:r>
    </w:p>
    <w:p w14:paraId="45AD0A15" w14:textId="77777777" w:rsidR="00F4334B" w:rsidRPr="002D0D6F" w:rsidRDefault="00F4334B" w:rsidP="00F4334B">
      <w:pPr>
        <w:spacing w:after="0" w:line="240" w:lineRule="auto"/>
        <w:rPr>
          <w:rFonts w:ascii="Arial" w:hAnsi="Arial" w:cs="Arial"/>
          <w:sz w:val="24"/>
          <w:szCs w:val="24"/>
          <w:lang w:val="ro-RO"/>
        </w:rPr>
      </w:pPr>
    </w:p>
    <w:p w14:paraId="082F980C" w14:textId="77777777" w:rsidR="00F4334B" w:rsidRPr="002D0D6F" w:rsidRDefault="00F4334B" w:rsidP="0044119F">
      <w:pPr>
        <w:spacing w:after="0" w:line="276" w:lineRule="auto"/>
        <w:rPr>
          <w:rFonts w:ascii="Arial" w:hAnsi="Arial" w:cs="Arial"/>
          <w:sz w:val="24"/>
          <w:szCs w:val="24"/>
          <w:lang w:val="ro-RO"/>
        </w:rPr>
      </w:pPr>
      <w:r w:rsidRPr="002D0D6F">
        <w:rPr>
          <w:rFonts w:ascii="Arial" w:hAnsi="Arial" w:cs="Arial"/>
          <w:sz w:val="24"/>
          <w:szCs w:val="24"/>
          <w:lang w:val="ro-RO"/>
        </w:rPr>
        <w:t>The Iron Triangle aslo known as the project triangle models the contrains of project managers work within on every project oversee.</w:t>
      </w:r>
    </w:p>
    <w:p w14:paraId="3B326854" w14:textId="77777777" w:rsidR="00F4334B" w:rsidRDefault="00F4334B" w:rsidP="0044119F">
      <w:pPr>
        <w:spacing w:after="0" w:line="276" w:lineRule="auto"/>
        <w:rPr>
          <w:rFonts w:ascii="Arial" w:hAnsi="Arial" w:cs="Arial"/>
          <w:sz w:val="24"/>
          <w:szCs w:val="24"/>
          <w:lang w:val="ro-RO"/>
        </w:rPr>
      </w:pPr>
    </w:p>
    <w:p w14:paraId="24E8B3A4" w14:textId="1A68A298" w:rsidR="00F4334B" w:rsidRPr="002D0D6F" w:rsidRDefault="00F4334B" w:rsidP="0044119F">
      <w:pPr>
        <w:spacing w:after="0" w:line="276" w:lineRule="auto"/>
        <w:rPr>
          <w:rFonts w:ascii="Arial" w:hAnsi="Arial" w:cs="Arial"/>
          <w:sz w:val="24"/>
          <w:szCs w:val="24"/>
          <w:lang w:val="ro-RO"/>
        </w:rPr>
      </w:pPr>
      <w:r w:rsidRPr="002D0D6F">
        <w:rPr>
          <w:rFonts w:ascii="Arial" w:hAnsi="Arial" w:cs="Arial"/>
          <w:sz w:val="24"/>
          <w:szCs w:val="24"/>
          <w:lang w:val="ro-RO"/>
        </w:rPr>
        <w:t>In this project I worked within three project contrains: budget, scope and schedule.</w:t>
      </w:r>
    </w:p>
    <w:p w14:paraId="0E4065A9" w14:textId="77777777" w:rsidR="00F4334B" w:rsidRPr="002D0D6F" w:rsidRDefault="00F4334B" w:rsidP="0044119F">
      <w:pPr>
        <w:spacing w:after="0" w:line="360" w:lineRule="auto"/>
        <w:rPr>
          <w:rFonts w:ascii="Arial" w:hAnsi="Arial" w:cs="Arial"/>
          <w:sz w:val="24"/>
          <w:szCs w:val="24"/>
        </w:rPr>
      </w:pPr>
      <w:r w:rsidRPr="002D0D6F">
        <w:rPr>
          <w:rFonts w:ascii="Arial" w:hAnsi="Arial" w:cs="Arial"/>
          <w:sz w:val="24"/>
          <w:szCs w:val="24"/>
          <w:lang w:val="ro-RO"/>
        </w:rPr>
        <w:lastRenderedPageBreak/>
        <w:t xml:space="preserve">The cost(budget)include resoureces-both materials and people. Managers who worked on the video took some hours of their time and also setting a meeting with all employees during their working hours was time and cost </w:t>
      </w:r>
      <w:r w:rsidRPr="002D0D6F">
        <w:rPr>
          <w:rFonts w:ascii="Arial" w:hAnsi="Arial" w:cs="Arial"/>
          <w:sz w:val="24"/>
          <w:szCs w:val="24"/>
        </w:rPr>
        <w:t>consuming.</w:t>
      </w:r>
    </w:p>
    <w:p w14:paraId="7FBED5FB" w14:textId="77777777" w:rsidR="00F4334B" w:rsidRDefault="00F4334B" w:rsidP="0044119F">
      <w:pPr>
        <w:spacing w:after="0" w:line="360" w:lineRule="auto"/>
        <w:rPr>
          <w:rFonts w:ascii="Arial" w:hAnsi="Arial" w:cs="Arial"/>
          <w:sz w:val="24"/>
          <w:szCs w:val="24"/>
        </w:rPr>
      </w:pPr>
    </w:p>
    <w:p w14:paraId="5788B805" w14:textId="17D92075" w:rsidR="00F4334B" w:rsidRDefault="00F4334B" w:rsidP="0044119F">
      <w:pPr>
        <w:spacing w:after="0" w:line="360" w:lineRule="auto"/>
        <w:rPr>
          <w:rFonts w:ascii="Arial" w:hAnsi="Arial" w:cs="Arial"/>
          <w:sz w:val="24"/>
          <w:szCs w:val="24"/>
        </w:rPr>
      </w:pPr>
      <w:r w:rsidRPr="002D0D6F">
        <w:rPr>
          <w:rFonts w:ascii="Arial" w:hAnsi="Arial" w:cs="Arial"/>
          <w:sz w:val="24"/>
          <w:szCs w:val="24"/>
        </w:rPr>
        <w:t>The scope of the iron Triangle comprises the task necessary to achieve the project’ s goals: choosing a day for the meeting, ensure the presence of employees, delivering the necessary information and providing help to easily access the benefits offered by Specsavers.</w:t>
      </w:r>
    </w:p>
    <w:p w14:paraId="1C5B7CD9" w14:textId="77777777" w:rsidR="00F4334B" w:rsidRPr="002D0D6F" w:rsidRDefault="00F4334B" w:rsidP="0044119F">
      <w:pPr>
        <w:spacing w:after="0" w:line="360" w:lineRule="auto"/>
        <w:rPr>
          <w:rFonts w:ascii="Arial" w:hAnsi="Arial" w:cs="Arial"/>
          <w:sz w:val="24"/>
          <w:szCs w:val="24"/>
        </w:rPr>
      </w:pPr>
    </w:p>
    <w:p w14:paraId="3308776D" w14:textId="17F1D4CA" w:rsidR="00F4334B" w:rsidRPr="002D0D6F" w:rsidRDefault="00F4334B" w:rsidP="0044119F">
      <w:pPr>
        <w:spacing w:after="0" w:line="360" w:lineRule="auto"/>
        <w:rPr>
          <w:rFonts w:ascii="Arial" w:hAnsi="Arial" w:cs="Arial"/>
          <w:sz w:val="24"/>
          <w:szCs w:val="24"/>
        </w:rPr>
      </w:pPr>
      <w:r w:rsidRPr="002D0D6F">
        <w:rPr>
          <w:rFonts w:ascii="Arial" w:hAnsi="Arial" w:cs="Arial"/>
          <w:sz w:val="24"/>
          <w:szCs w:val="24"/>
        </w:rPr>
        <w:t>The time constraint of this Iron triangle was represented by the project’ s scheduled competition. To manage time in my project I identify tasks that must be done in sequential order.</w:t>
      </w:r>
    </w:p>
    <w:p w14:paraId="66DA61BE" w14:textId="77777777" w:rsidR="00F4334B" w:rsidRPr="002D0D6F" w:rsidRDefault="00F4334B" w:rsidP="0044119F">
      <w:pPr>
        <w:spacing w:after="0" w:line="360" w:lineRule="auto"/>
        <w:rPr>
          <w:rFonts w:ascii="Arial" w:hAnsi="Arial" w:cs="Arial"/>
          <w:sz w:val="24"/>
          <w:szCs w:val="24"/>
        </w:rPr>
      </w:pPr>
      <w:r w:rsidRPr="002D0D6F">
        <w:rPr>
          <w:rFonts w:ascii="Arial" w:hAnsi="Arial" w:cs="Arial"/>
          <w:sz w:val="24"/>
          <w:szCs w:val="24"/>
        </w:rPr>
        <w:t>Following ‘A Guide to the Project Management Body of Knowledge’ Seventh Edition I have structured time management for this project in this way:</w:t>
      </w:r>
    </w:p>
    <w:p w14:paraId="62E4AB5C" w14:textId="420E4757" w:rsidR="00F4334B" w:rsidRPr="002D0D6F" w:rsidRDefault="00F4334B" w:rsidP="0044119F">
      <w:pPr>
        <w:numPr>
          <w:ilvl w:val="0"/>
          <w:numId w:val="5"/>
        </w:numPr>
        <w:spacing w:after="0" w:line="360" w:lineRule="auto"/>
        <w:contextualSpacing/>
        <w:rPr>
          <w:rFonts w:ascii="Arial" w:hAnsi="Arial" w:cs="Arial"/>
          <w:sz w:val="24"/>
          <w:szCs w:val="24"/>
        </w:rPr>
      </w:pPr>
      <w:r w:rsidRPr="002D0D6F">
        <w:rPr>
          <w:rFonts w:ascii="Arial" w:hAnsi="Arial" w:cs="Arial"/>
          <w:sz w:val="24"/>
          <w:szCs w:val="24"/>
        </w:rPr>
        <w:t>Planning the meeting and preparing the presentation of all the Specsavers employee’s benefits.</w:t>
      </w:r>
    </w:p>
    <w:p w14:paraId="798ED37E" w14:textId="70D7A857" w:rsidR="00F4334B" w:rsidRPr="002D0D6F" w:rsidRDefault="00F4334B" w:rsidP="0044119F">
      <w:pPr>
        <w:numPr>
          <w:ilvl w:val="0"/>
          <w:numId w:val="5"/>
        </w:numPr>
        <w:spacing w:after="0" w:line="360" w:lineRule="auto"/>
        <w:contextualSpacing/>
        <w:rPr>
          <w:rFonts w:ascii="Arial" w:hAnsi="Arial" w:cs="Arial"/>
          <w:sz w:val="24"/>
          <w:szCs w:val="24"/>
        </w:rPr>
      </w:pPr>
      <w:r w:rsidRPr="002D0D6F">
        <w:rPr>
          <w:rFonts w:ascii="Arial" w:hAnsi="Arial" w:cs="Arial"/>
          <w:sz w:val="24"/>
          <w:szCs w:val="24"/>
        </w:rPr>
        <w:t>Identifying all activities that should occur through the project: making a video with one of the managers, design and editing the video, planning the delivery of it or choosing how it will be delivered.</w:t>
      </w:r>
    </w:p>
    <w:p w14:paraId="77547844" w14:textId="77777777" w:rsidR="00F4334B" w:rsidRPr="002D0D6F" w:rsidRDefault="00F4334B" w:rsidP="0044119F">
      <w:pPr>
        <w:numPr>
          <w:ilvl w:val="0"/>
          <w:numId w:val="5"/>
        </w:numPr>
        <w:spacing w:after="0" w:line="360" w:lineRule="auto"/>
        <w:contextualSpacing/>
        <w:rPr>
          <w:rFonts w:ascii="Arial" w:hAnsi="Arial" w:cs="Arial"/>
          <w:sz w:val="24"/>
          <w:szCs w:val="24"/>
        </w:rPr>
      </w:pPr>
      <w:r w:rsidRPr="002D0D6F">
        <w:rPr>
          <w:rFonts w:ascii="Arial" w:hAnsi="Arial" w:cs="Arial"/>
          <w:sz w:val="24"/>
          <w:szCs w:val="24"/>
        </w:rPr>
        <w:t>Estimate all the resources required.</w:t>
      </w:r>
    </w:p>
    <w:p w14:paraId="7E96AD54" w14:textId="77777777" w:rsidR="00F4334B" w:rsidRPr="002D0D6F" w:rsidRDefault="00F4334B" w:rsidP="0044119F">
      <w:pPr>
        <w:numPr>
          <w:ilvl w:val="0"/>
          <w:numId w:val="5"/>
        </w:numPr>
        <w:spacing w:after="0" w:line="360" w:lineRule="auto"/>
        <w:contextualSpacing/>
        <w:rPr>
          <w:rFonts w:ascii="Arial" w:hAnsi="Arial" w:cs="Arial"/>
          <w:sz w:val="24"/>
          <w:szCs w:val="24"/>
        </w:rPr>
      </w:pPr>
      <w:r w:rsidRPr="002D0D6F">
        <w:rPr>
          <w:rFonts w:ascii="Arial" w:hAnsi="Arial" w:cs="Arial"/>
          <w:sz w:val="24"/>
          <w:szCs w:val="24"/>
        </w:rPr>
        <w:t>Estimate the time for each activity.</w:t>
      </w:r>
    </w:p>
    <w:p w14:paraId="5233AD4D" w14:textId="77777777" w:rsidR="00F4334B" w:rsidRPr="00426D2B" w:rsidRDefault="00F4334B" w:rsidP="0044119F">
      <w:pPr>
        <w:spacing w:line="360" w:lineRule="auto"/>
        <w:rPr>
          <w:rFonts w:ascii="Arial" w:hAnsi="Arial" w:cs="Arial"/>
          <w:color w:val="000000" w:themeColor="text1"/>
          <w:sz w:val="24"/>
          <w:szCs w:val="24"/>
          <w:shd w:val="clear" w:color="auto" w:fill="FFFFFF"/>
        </w:rPr>
      </w:pPr>
    </w:p>
    <w:p w14:paraId="740769D1" w14:textId="1103D8BA" w:rsidR="00074EC8" w:rsidRDefault="00074EC8">
      <w:pPr>
        <w:rPr>
          <w:rFonts w:ascii="Arial" w:hAnsi="Arial" w:cs="Arial"/>
          <w:color w:val="000000" w:themeColor="text1"/>
          <w:sz w:val="24"/>
          <w:szCs w:val="24"/>
          <w:shd w:val="clear" w:color="auto" w:fill="FFFFFF"/>
        </w:rPr>
      </w:pPr>
      <w:bookmarkStart w:id="5" w:name="_Toc139584652"/>
      <w:r w:rsidRPr="00B15FDA">
        <w:rPr>
          <w:rStyle w:val="Heading3Char"/>
        </w:rPr>
        <w:t>2.</w:t>
      </w:r>
      <w:r w:rsidR="006551C1" w:rsidRPr="00B15FDA">
        <w:rPr>
          <w:rStyle w:val="Heading3Char"/>
        </w:rPr>
        <w:t>1.3</w:t>
      </w:r>
      <w:r w:rsidRPr="00B15FDA">
        <w:rPr>
          <w:rStyle w:val="Heading3Char"/>
        </w:rPr>
        <w:t xml:space="preserve"> Gant Chart and WBS. Definition. Objectives and how </w:t>
      </w:r>
      <w:r w:rsidR="00F4334B" w:rsidRPr="00B15FDA">
        <w:rPr>
          <w:rStyle w:val="Heading3Char"/>
        </w:rPr>
        <w:t>they were</w:t>
      </w:r>
      <w:r w:rsidRPr="00B15FDA">
        <w:rPr>
          <w:rStyle w:val="Heading3Char"/>
        </w:rPr>
        <w:t xml:space="preserve"> applied in the project</w:t>
      </w:r>
      <w:bookmarkEnd w:id="5"/>
      <w:r w:rsidRPr="00426D2B">
        <w:rPr>
          <w:rFonts w:ascii="Arial" w:hAnsi="Arial" w:cs="Arial"/>
          <w:color w:val="000000" w:themeColor="text1"/>
          <w:sz w:val="24"/>
          <w:szCs w:val="24"/>
          <w:shd w:val="clear" w:color="auto" w:fill="FFFFFF"/>
        </w:rPr>
        <w:t>.</w:t>
      </w:r>
    </w:p>
    <w:p w14:paraId="3DA29226" w14:textId="77777777" w:rsidR="003E7E2E" w:rsidRDefault="003E7E2E">
      <w:pPr>
        <w:rPr>
          <w:rFonts w:ascii="Arial" w:hAnsi="Arial" w:cs="Arial"/>
          <w:color w:val="000000" w:themeColor="text1"/>
          <w:sz w:val="24"/>
          <w:szCs w:val="24"/>
          <w:shd w:val="clear" w:color="auto" w:fill="FFFFFF"/>
        </w:rPr>
      </w:pPr>
    </w:p>
    <w:p w14:paraId="49FE4805" w14:textId="10F4AB54" w:rsidR="0044119F" w:rsidRDefault="0044119F" w:rsidP="003E7E2E">
      <w:pPr>
        <w:rPr>
          <w:rFonts w:ascii="Arial" w:hAnsi="Arial" w:cs="Arial"/>
          <w:color w:val="000000" w:themeColor="text1"/>
          <w:sz w:val="24"/>
          <w:szCs w:val="24"/>
          <w:shd w:val="clear" w:color="auto" w:fill="FFFFFF"/>
        </w:rPr>
      </w:pPr>
      <w:r w:rsidRPr="0044119F">
        <w:rPr>
          <w:rFonts w:ascii="Arial" w:hAnsi="Arial" w:cs="Arial"/>
          <w:color w:val="000000" w:themeColor="text1"/>
          <w:sz w:val="24"/>
          <w:szCs w:val="24"/>
          <w:shd w:val="clear" w:color="auto" w:fill="FFFFFF"/>
        </w:rPr>
        <w:t xml:space="preserve">’A Gantt Chart is a type of bar chart that illustrates a project schedule. Gantt charts are easy to read and are commonly used to display </w:t>
      </w:r>
      <w:r w:rsidR="003E7E2E" w:rsidRPr="0044119F">
        <w:rPr>
          <w:rFonts w:ascii="Arial" w:hAnsi="Arial" w:cs="Arial"/>
          <w:color w:val="000000" w:themeColor="text1"/>
          <w:sz w:val="24"/>
          <w:szCs w:val="24"/>
          <w:shd w:val="clear" w:color="auto" w:fill="FFFFFF"/>
        </w:rPr>
        <w:t>scheduled</w:t>
      </w:r>
      <w:r w:rsidRPr="0044119F">
        <w:rPr>
          <w:rFonts w:ascii="Arial" w:hAnsi="Arial" w:cs="Arial"/>
          <w:color w:val="000000" w:themeColor="text1"/>
          <w:sz w:val="24"/>
          <w:szCs w:val="24"/>
          <w:shd w:val="clear" w:color="auto" w:fill="FFFFFF"/>
        </w:rPr>
        <w:t xml:space="preserve"> activities. These charts </w:t>
      </w:r>
      <w:r w:rsidR="003E7E2E" w:rsidRPr="0044119F">
        <w:rPr>
          <w:rFonts w:ascii="Arial" w:hAnsi="Arial" w:cs="Arial"/>
          <w:color w:val="000000" w:themeColor="text1"/>
          <w:sz w:val="24"/>
          <w:szCs w:val="24"/>
          <w:shd w:val="clear" w:color="auto" w:fill="FFFFFF"/>
        </w:rPr>
        <w:t>display</w:t>
      </w:r>
      <w:r w:rsidRPr="0044119F">
        <w:rPr>
          <w:rFonts w:ascii="Arial" w:hAnsi="Arial" w:cs="Arial"/>
          <w:color w:val="000000" w:themeColor="text1"/>
          <w:sz w:val="24"/>
          <w:szCs w:val="24"/>
          <w:shd w:val="clear" w:color="auto" w:fill="FFFFFF"/>
        </w:rPr>
        <w:t xml:space="preserve"> the start dates of the terminal elements and summary elements of the project’’ (Albrech, 2018)</w:t>
      </w:r>
    </w:p>
    <w:p w14:paraId="0B3A5DE0" w14:textId="60546E4B" w:rsidR="0044119F" w:rsidRPr="0044119F" w:rsidRDefault="003E7E2E" w:rsidP="003E7E2E">
      <w:pPr>
        <w:rPr>
          <w:rFonts w:ascii="Arial" w:hAnsi="Arial" w:cs="Arial"/>
          <w:color w:val="000000" w:themeColor="text1"/>
          <w:sz w:val="24"/>
          <w:szCs w:val="24"/>
          <w:shd w:val="clear" w:color="auto" w:fill="FFFFFF"/>
        </w:rPr>
      </w:pPr>
      <w:r>
        <w:rPr>
          <w:noProof/>
        </w:rPr>
        <w:lastRenderedPageBreak/>
        <w:drawing>
          <wp:inline distT="0" distB="0" distL="0" distR="0" wp14:anchorId="22182C2F" wp14:editId="7C519A57">
            <wp:extent cx="5943600" cy="4457700"/>
            <wp:effectExtent l="0" t="0" r="0" b="0"/>
            <wp:docPr id="806025766" name="Picture 1" descr="A chart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25766" name="Picture 1" descr="A chart with blue and white text&#10;&#10;Description automatically generated"/>
                    <pic:cNvPicPr/>
                  </pic:nvPicPr>
                  <pic:blipFill>
                    <a:blip r:embed="rId9"/>
                    <a:stretch>
                      <a:fillRect/>
                    </a:stretch>
                  </pic:blipFill>
                  <pic:spPr>
                    <a:xfrm>
                      <a:off x="0" y="0"/>
                      <a:ext cx="5943600" cy="4457700"/>
                    </a:xfrm>
                    <a:prstGeom prst="rect">
                      <a:avLst/>
                    </a:prstGeom>
                  </pic:spPr>
                </pic:pic>
              </a:graphicData>
            </a:graphic>
          </wp:inline>
        </w:drawing>
      </w:r>
    </w:p>
    <w:p w14:paraId="40370E23" w14:textId="08071B05" w:rsidR="0044119F" w:rsidRDefault="003E7E2E" w:rsidP="00105B08">
      <w:pPr>
        <w:spacing w:line="360" w:lineRule="auto"/>
        <w:rPr>
          <w:rFonts w:ascii="Arial" w:hAnsi="Arial" w:cs="Arial"/>
          <w:color w:val="202124"/>
          <w:sz w:val="24"/>
          <w:szCs w:val="24"/>
          <w:shd w:val="clear" w:color="auto" w:fill="FFFFFF"/>
        </w:rPr>
      </w:pPr>
      <w:r>
        <w:rPr>
          <w:rFonts w:ascii="Arial" w:hAnsi="Arial" w:cs="Arial"/>
          <w:color w:val="000000" w:themeColor="text1"/>
          <w:sz w:val="24"/>
          <w:szCs w:val="24"/>
          <w:shd w:val="clear" w:color="auto" w:fill="FFFFFF"/>
        </w:rPr>
        <w:t xml:space="preserve">Here is the Gantt chart of my project which helped me to </w:t>
      </w:r>
      <w:r w:rsidRPr="003E7E2E">
        <w:rPr>
          <w:rFonts w:ascii="Arial" w:hAnsi="Arial" w:cs="Arial"/>
          <w:color w:val="040C28"/>
          <w:sz w:val="24"/>
          <w:szCs w:val="24"/>
        </w:rPr>
        <w:t>assess how long a project should take, determine the resources needed, and plan the order in which you'll complete tasks</w:t>
      </w:r>
      <w:r w:rsidRPr="003E7E2E">
        <w:rPr>
          <w:rFonts w:ascii="Arial" w:hAnsi="Arial" w:cs="Arial"/>
          <w:color w:val="202124"/>
          <w:sz w:val="24"/>
          <w:szCs w:val="24"/>
          <w:shd w:val="clear" w:color="auto" w:fill="FFFFFF"/>
        </w:rPr>
        <w:t xml:space="preserve">. </w:t>
      </w:r>
      <w:r>
        <w:rPr>
          <w:rFonts w:ascii="Arial" w:hAnsi="Arial" w:cs="Arial"/>
          <w:color w:val="202124"/>
          <w:sz w:val="24"/>
          <w:szCs w:val="24"/>
          <w:shd w:val="clear" w:color="auto" w:fill="FFFFFF"/>
        </w:rPr>
        <w:t>It was</w:t>
      </w:r>
      <w:r w:rsidRPr="003E7E2E">
        <w:rPr>
          <w:rFonts w:ascii="Arial" w:hAnsi="Arial" w:cs="Arial"/>
          <w:color w:val="202124"/>
          <w:sz w:val="24"/>
          <w:szCs w:val="24"/>
          <w:shd w:val="clear" w:color="auto" w:fill="FFFFFF"/>
        </w:rPr>
        <w:t xml:space="preserve"> also helpful for managing the dependencies between tasks.</w:t>
      </w:r>
    </w:p>
    <w:p w14:paraId="13BEFBA7" w14:textId="20C8E1E1" w:rsidR="00105B08" w:rsidRDefault="00105B08" w:rsidP="00105B08">
      <w:pPr>
        <w:spacing w:line="360" w:lineRule="auto"/>
        <w:rPr>
          <w:rFonts w:ascii="Arial" w:hAnsi="Arial" w:cs="Arial"/>
          <w:color w:val="202124"/>
          <w:sz w:val="24"/>
          <w:szCs w:val="24"/>
          <w:shd w:val="clear" w:color="auto" w:fill="FFFFFF"/>
        </w:rPr>
      </w:pPr>
      <w:r>
        <w:rPr>
          <w:rFonts w:ascii="Arial" w:hAnsi="Arial" w:cs="Arial"/>
          <w:color w:val="202124"/>
          <w:sz w:val="24"/>
          <w:szCs w:val="24"/>
          <w:shd w:val="clear" w:color="auto" w:fill="FFFFFF"/>
        </w:rPr>
        <w:t>The benefits of this tool are:</w:t>
      </w:r>
    </w:p>
    <w:p w14:paraId="7E873F36"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To improve clarity, identify all relevant tasks, think through a project plan, and better define the scope of a project.</w:t>
      </w:r>
    </w:p>
    <w:p w14:paraId="2590EAF0"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Determine when tasks must be done and who the predecessors and dependencies are.</w:t>
      </w:r>
    </w:p>
    <w:p w14:paraId="4391B774" w14:textId="5AF7BA5A"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Keep your team up to date on progress and changes and reduce the need for frequent status reports and meetings.</w:t>
      </w:r>
    </w:p>
    <w:p w14:paraId="4837B4CE"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Discover the critical route of a project to determine the most vital tasks that must be completed on time.</w:t>
      </w:r>
    </w:p>
    <w:p w14:paraId="1C20309C"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lastRenderedPageBreak/>
        <w:t>Simplify complicated jobs by breaking them down into smaller, more digestible chunks on a visual timeline.</w:t>
      </w:r>
    </w:p>
    <w:p w14:paraId="19F5881F"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Keep track of and compare planned and actual timelines, and make sure that the latter is realistic and achievable.</w:t>
      </w:r>
    </w:p>
    <w:p w14:paraId="7B73D09E" w14:textId="72668BA8"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Allocate resources across a project's various concurrent tasks and assign the right people to the correct jobs.</w:t>
      </w:r>
    </w:p>
    <w:p w14:paraId="251748EB"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Assist stakeholders and team members in collaborating.</w:t>
      </w:r>
    </w:p>
    <w:p w14:paraId="09551B3E" w14:textId="77777777" w:rsidR="00105B08" w:rsidRPr="00105B08" w:rsidRDefault="00105B08" w:rsidP="00105B08">
      <w:pPr>
        <w:numPr>
          <w:ilvl w:val="0"/>
          <w:numId w:val="12"/>
        </w:numPr>
        <w:shd w:val="clear" w:color="auto" w:fill="FFFFFF"/>
        <w:spacing w:before="100" w:beforeAutospacing="1" w:after="100" w:afterAutospacing="1" w:line="360" w:lineRule="auto"/>
        <w:rPr>
          <w:rFonts w:ascii="Arial" w:eastAsia="Times New Roman" w:hAnsi="Arial" w:cs="Arial"/>
          <w:color w:val="161C2D"/>
          <w:kern w:val="0"/>
          <w:sz w:val="24"/>
          <w:szCs w:val="24"/>
          <w14:ligatures w14:val="none"/>
        </w:rPr>
      </w:pPr>
      <w:r w:rsidRPr="00105B08">
        <w:rPr>
          <w:rFonts w:ascii="Arial" w:eastAsia="Times New Roman" w:hAnsi="Arial" w:cs="Arial"/>
          <w:color w:val="161C2D"/>
          <w:kern w:val="0"/>
          <w:sz w:val="24"/>
          <w:szCs w:val="24"/>
          <w14:ligatures w14:val="none"/>
        </w:rPr>
        <w:t>Reduce the time it takes to set up, maintain, and communicate in both large a</w:t>
      </w:r>
    </w:p>
    <w:p w14:paraId="1FCC6634" w14:textId="77777777" w:rsidR="003E7E2E" w:rsidRPr="003E7E2E" w:rsidRDefault="003E7E2E">
      <w:pPr>
        <w:rPr>
          <w:rFonts w:ascii="Arial" w:hAnsi="Arial" w:cs="Arial"/>
          <w:color w:val="000000" w:themeColor="text1"/>
          <w:sz w:val="24"/>
          <w:szCs w:val="24"/>
          <w:shd w:val="clear" w:color="auto" w:fill="FFFFFF"/>
        </w:rPr>
      </w:pPr>
    </w:p>
    <w:p w14:paraId="6EA4D2A3" w14:textId="77777777" w:rsidR="0044119F" w:rsidRDefault="0044119F">
      <w:pPr>
        <w:rPr>
          <w:rFonts w:ascii="Arial" w:hAnsi="Arial" w:cs="Arial"/>
          <w:color w:val="000000" w:themeColor="text1"/>
          <w:sz w:val="24"/>
          <w:szCs w:val="24"/>
          <w:shd w:val="clear" w:color="auto" w:fill="FFFFFF"/>
        </w:rPr>
      </w:pPr>
    </w:p>
    <w:p w14:paraId="48D54EF1" w14:textId="77777777" w:rsidR="00F4334B" w:rsidRPr="00426D2B" w:rsidRDefault="00F4334B">
      <w:pPr>
        <w:rPr>
          <w:rFonts w:ascii="Arial" w:hAnsi="Arial" w:cs="Arial"/>
          <w:color w:val="000000" w:themeColor="text1"/>
          <w:sz w:val="24"/>
          <w:szCs w:val="24"/>
          <w:shd w:val="clear" w:color="auto" w:fill="FFFFFF"/>
        </w:rPr>
      </w:pPr>
    </w:p>
    <w:p w14:paraId="68F55695" w14:textId="26E8697D" w:rsidR="00074EC8" w:rsidRPr="00B31003" w:rsidRDefault="00074EC8" w:rsidP="00B15FDA">
      <w:pPr>
        <w:pStyle w:val="Heading3"/>
        <w:rPr>
          <w:shd w:val="clear" w:color="auto" w:fill="FFFFFF"/>
        </w:rPr>
      </w:pPr>
      <w:bookmarkStart w:id="6" w:name="_Toc139584653"/>
      <w:r w:rsidRPr="00B31003">
        <w:rPr>
          <w:shd w:val="clear" w:color="auto" w:fill="FFFFFF"/>
        </w:rPr>
        <w:t>2.</w:t>
      </w:r>
      <w:r w:rsidR="006551C1" w:rsidRPr="00B31003">
        <w:rPr>
          <w:shd w:val="clear" w:color="auto" w:fill="FFFFFF"/>
        </w:rPr>
        <w:t>1.4</w:t>
      </w:r>
      <w:r w:rsidRPr="00B31003">
        <w:rPr>
          <w:shd w:val="clear" w:color="auto" w:fill="FFFFFF"/>
        </w:rPr>
        <w:t xml:space="preserve"> Risk Analysis. Definition. Objectives and How I applied in the project.</w:t>
      </w:r>
      <w:bookmarkEnd w:id="6"/>
    </w:p>
    <w:p w14:paraId="22F8C95E" w14:textId="77777777" w:rsidR="00F4334B" w:rsidRPr="002D0D6F" w:rsidRDefault="00F4334B" w:rsidP="0044119F">
      <w:pPr>
        <w:spacing w:after="0" w:line="360" w:lineRule="auto"/>
        <w:rPr>
          <w:rFonts w:ascii="Arial" w:hAnsi="Arial" w:cs="Arial"/>
          <w:sz w:val="24"/>
          <w:szCs w:val="24"/>
        </w:rPr>
      </w:pPr>
      <w:r w:rsidRPr="002D0D6F">
        <w:rPr>
          <w:rFonts w:ascii="Arial" w:hAnsi="Arial" w:cs="Arial"/>
          <w:sz w:val="24"/>
          <w:szCs w:val="24"/>
        </w:rPr>
        <w:t xml:space="preserve">Thomas R. Peltier in his second work edition of ‘Information Security </w:t>
      </w:r>
    </w:p>
    <w:p w14:paraId="3D51D046" w14:textId="77777777" w:rsidR="00F4334B" w:rsidRPr="002D0D6F" w:rsidRDefault="00F4334B" w:rsidP="0044119F">
      <w:pPr>
        <w:spacing w:after="0" w:line="360" w:lineRule="auto"/>
        <w:rPr>
          <w:rFonts w:ascii="Arial" w:hAnsi="Arial" w:cs="Arial"/>
          <w:sz w:val="24"/>
          <w:szCs w:val="24"/>
        </w:rPr>
      </w:pPr>
      <w:r w:rsidRPr="002D0D6F">
        <w:rPr>
          <w:rFonts w:ascii="Arial" w:hAnsi="Arial" w:cs="Arial"/>
          <w:sz w:val="24"/>
          <w:szCs w:val="24"/>
        </w:rPr>
        <w:t>Risk Analysis ‘said:’ Risk Analysis is a technique used to identify and assess factors that may jeopardize the success of the project on achieving a goal’.</w:t>
      </w:r>
    </w:p>
    <w:p w14:paraId="06AFDEF5" w14:textId="77777777" w:rsidR="00F4334B" w:rsidRPr="002D0D6F" w:rsidRDefault="00F4334B" w:rsidP="0044119F">
      <w:pPr>
        <w:spacing w:after="0" w:line="360" w:lineRule="auto"/>
        <w:contextualSpacing/>
        <w:rPr>
          <w:rFonts w:ascii="Arial" w:hAnsi="Arial" w:cs="Arial"/>
          <w:sz w:val="24"/>
          <w:szCs w:val="24"/>
        </w:rPr>
      </w:pPr>
      <w:r w:rsidRPr="002D0D6F">
        <w:rPr>
          <w:rFonts w:ascii="Arial" w:hAnsi="Arial" w:cs="Arial"/>
          <w:sz w:val="24"/>
          <w:szCs w:val="24"/>
        </w:rPr>
        <w:t>The Risk Analysis I used to be structured thinking at:</w:t>
      </w:r>
    </w:p>
    <w:p w14:paraId="24090218" w14:textId="77777777" w:rsidR="00F4334B" w:rsidRPr="002D0D6F" w:rsidRDefault="00F4334B" w:rsidP="0044119F">
      <w:pPr>
        <w:numPr>
          <w:ilvl w:val="0"/>
          <w:numId w:val="9"/>
        </w:numPr>
        <w:spacing w:after="0" w:line="360" w:lineRule="auto"/>
        <w:contextualSpacing/>
        <w:rPr>
          <w:rFonts w:ascii="Arial" w:hAnsi="Arial" w:cs="Arial"/>
          <w:sz w:val="24"/>
          <w:szCs w:val="24"/>
        </w:rPr>
      </w:pPr>
      <w:r w:rsidRPr="002D0D6F">
        <w:rPr>
          <w:rFonts w:ascii="Arial" w:hAnsi="Arial" w:cs="Arial"/>
          <w:sz w:val="24"/>
          <w:szCs w:val="24"/>
        </w:rPr>
        <w:t>Financial risks can occur: -rising material cost, additional labor and resources or additional budget needs.</w:t>
      </w:r>
    </w:p>
    <w:p w14:paraId="5012E171" w14:textId="3B32BDF4" w:rsidR="00F4334B" w:rsidRPr="0044119F" w:rsidRDefault="00F4334B" w:rsidP="0044119F">
      <w:pPr>
        <w:numPr>
          <w:ilvl w:val="0"/>
          <w:numId w:val="9"/>
        </w:numPr>
        <w:spacing w:after="0" w:line="360" w:lineRule="auto"/>
        <w:contextualSpacing/>
        <w:rPr>
          <w:rFonts w:ascii="Arial" w:hAnsi="Arial" w:cs="Arial"/>
          <w:sz w:val="24"/>
          <w:szCs w:val="24"/>
        </w:rPr>
      </w:pPr>
      <w:r w:rsidRPr="002D0D6F">
        <w:rPr>
          <w:rFonts w:ascii="Arial" w:hAnsi="Arial" w:cs="Arial"/>
          <w:sz w:val="24"/>
          <w:szCs w:val="24"/>
        </w:rPr>
        <w:t>Strategic Risks-project dependencies (employees not being presents, managers having another important meeting)</w:t>
      </w:r>
      <w:r w:rsidRPr="0044119F">
        <w:rPr>
          <w:rFonts w:ascii="Arial" w:hAnsi="Arial" w:cs="Arial"/>
          <w:sz w:val="24"/>
          <w:szCs w:val="24"/>
        </w:rPr>
        <w:t>-use of new technology (internet problems or dimensions of the video not being supported on employees’ devices)</w:t>
      </w:r>
    </w:p>
    <w:p w14:paraId="7F5F7F11" w14:textId="77777777" w:rsidR="00F4334B" w:rsidRPr="0044119F" w:rsidRDefault="00F4334B" w:rsidP="0044119F">
      <w:pPr>
        <w:pStyle w:val="ListParagraph"/>
        <w:numPr>
          <w:ilvl w:val="0"/>
          <w:numId w:val="10"/>
        </w:numPr>
        <w:spacing w:after="0" w:line="360" w:lineRule="auto"/>
        <w:rPr>
          <w:rFonts w:ascii="Arial" w:hAnsi="Arial" w:cs="Arial"/>
          <w:sz w:val="24"/>
          <w:szCs w:val="24"/>
        </w:rPr>
      </w:pPr>
      <w:r w:rsidRPr="0044119F">
        <w:rPr>
          <w:rFonts w:ascii="Arial" w:hAnsi="Arial" w:cs="Arial"/>
          <w:sz w:val="24"/>
          <w:szCs w:val="24"/>
        </w:rPr>
        <w:t>Performance risks -missing the delivery date of the meeting or impossibility to gather all the information about benefits update in time.</w:t>
      </w:r>
    </w:p>
    <w:p w14:paraId="0D9AB946" w14:textId="77777777" w:rsidR="00F4334B" w:rsidRPr="0044119F" w:rsidRDefault="00F4334B" w:rsidP="0044119F">
      <w:pPr>
        <w:pStyle w:val="ListParagraph"/>
        <w:numPr>
          <w:ilvl w:val="0"/>
          <w:numId w:val="10"/>
        </w:numPr>
        <w:spacing w:after="0" w:line="360" w:lineRule="auto"/>
        <w:rPr>
          <w:rFonts w:ascii="Arial" w:hAnsi="Arial" w:cs="Arial"/>
          <w:sz w:val="24"/>
          <w:szCs w:val="24"/>
        </w:rPr>
      </w:pPr>
      <w:r w:rsidRPr="0044119F">
        <w:rPr>
          <w:rFonts w:ascii="Arial" w:hAnsi="Arial" w:cs="Arial"/>
          <w:sz w:val="24"/>
          <w:szCs w:val="24"/>
        </w:rPr>
        <w:t>External risks -employees illness or annual leave, major events or emergencies or changing laws about bonus payments or salary rate.</w:t>
      </w:r>
    </w:p>
    <w:p w14:paraId="37CF3388" w14:textId="77777777" w:rsidR="00F4334B" w:rsidRDefault="00F4334B">
      <w:pPr>
        <w:rPr>
          <w:rFonts w:ascii="Arial" w:hAnsi="Arial" w:cs="Arial"/>
          <w:color w:val="000000" w:themeColor="text1"/>
          <w:sz w:val="24"/>
          <w:szCs w:val="24"/>
          <w:shd w:val="clear" w:color="auto" w:fill="FFFFFF"/>
        </w:rPr>
      </w:pPr>
    </w:p>
    <w:p w14:paraId="58A1E276" w14:textId="77777777" w:rsidR="00F4334B" w:rsidRPr="00426D2B" w:rsidRDefault="00F4334B">
      <w:pPr>
        <w:rPr>
          <w:rFonts w:ascii="Arial" w:hAnsi="Arial" w:cs="Arial"/>
          <w:color w:val="000000" w:themeColor="text1"/>
          <w:sz w:val="24"/>
          <w:szCs w:val="24"/>
          <w:shd w:val="clear" w:color="auto" w:fill="FFFFFF"/>
        </w:rPr>
      </w:pPr>
    </w:p>
    <w:p w14:paraId="5BC1EE34" w14:textId="77777777" w:rsidR="00105B08" w:rsidRDefault="00105B08">
      <w:pPr>
        <w:rPr>
          <w:rFonts w:ascii="Arial" w:hAnsi="Arial" w:cs="Arial"/>
          <w:color w:val="000000" w:themeColor="text1"/>
          <w:sz w:val="24"/>
          <w:szCs w:val="24"/>
          <w:shd w:val="clear" w:color="auto" w:fill="FFFFFF"/>
        </w:rPr>
      </w:pPr>
    </w:p>
    <w:p w14:paraId="4BBDEC52" w14:textId="77777777" w:rsidR="00105B08" w:rsidRDefault="00105B08">
      <w:pPr>
        <w:rPr>
          <w:rFonts w:ascii="Arial" w:hAnsi="Arial" w:cs="Arial"/>
          <w:color w:val="000000" w:themeColor="text1"/>
          <w:sz w:val="24"/>
          <w:szCs w:val="24"/>
          <w:shd w:val="clear" w:color="auto" w:fill="FFFFFF"/>
        </w:rPr>
      </w:pPr>
    </w:p>
    <w:p w14:paraId="6A4CF9D7" w14:textId="39DC1928" w:rsidR="00074EC8" w:rsidRDefault="00074EC8">
      <w:pPr>
        <w:rPr>
          <w:rFonts w:ascii="Arial" w:hAnsi="Arial" w:cs="Arial"/>
          <w:color w:val="000000" w:themeColor="text1"/>
          <w:sz w:val="24"/>
          <w:szCs w:val="24"/>
          <w:shd w:val="clear" w:color="auto" w:fill="FFFFFF"/>
        </w:rPr>
      </w:pPr>
      <w:bookmarkStart w:id="7" w:name="_Toc139584654"/>
      <w:r w:rsidRPr="00B15FDA">
        <w:rPr>
          <w:rStyle w:val="Heading3Char"/>
        </w:rPr>
        <w:t>2.</w:t>
      </w:r>
      <w:r w:rsidR="006551C1" w:rsidRPr="00B15FDA">
        <w:rPr>
          <w:rStyle w:val="Heading3Char"/>
        </w:rPr>
        <w:t>1.5</w:t>
      </w:r>
      <w:r w:rsidRPr="00B15FDA">
        <w:rPr>
          <w:rStyle w:val="Heading3Char"/>
        </w:rPr>
        <w:t xml:space="preserve"> Stakeholder Analysis. Definition. Objectives and how were applied in my project</w:t>
      </w:r>
      <w:bookmarkEnd w:id="7"/>
      <w:r w:rsidRPr="00426D2B">
        <w:rPr>
          <w:rFonts w:ascii="Arial" w:hAnsi="Arial" w:cs="Arial"/>
          <w:color w:val="000000" w:themeColor="text1"/>
          <w:sz w:val="24"/>
          <w:szCs w:val="24"/>
          <w:shd w:val="clear" w:color="auto" w:fill="FFFFFF"/>
        </w:rPr>
        <w:t>.</w:t>
      </w:r>
    </w:p>
    <w:p w14:paraId="41AD4FB5" w14:textId="77777777" w:rsidR="0044119F" w:rsidRDefault="0044119F">
      <w:pPr>
        <w:rPr>
          <w:rFonts w:ascii="Arial" w:hAnsi="Arial" w:cs="Arial"/>
          <w:color w:val="000000" w:themeColor="text1"/>
          <w:sz w:val="24"/>
          <w:szCs w:val="24"/>
          <w:shd w:val="clear" w:color="auto" w:fill="FFFFFF"/>
        </w:rPr>
      </w:pPr>
    </w:p>
    <w:p w14:paraId="291191C7" w14:textId="77777777" w:rsidR="0044119F" w:rsidRPr="002D0D6F" w:rsidRDefault="0044119F" w:rsidP="0044119F">
      <w:pPr>
        <w:spacing w:line="276" w:lineRule="auto"/>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Stakeholder analysis was the following tool of the quad chart, and we identify for our project exactly like this:</w:t>
      </w:r>
    </w:p>
    <w:p w14:paraId="2212485A" w14:textId="144F617C" w:rsidR="0044119F" w:rsidRPr="002D0D6F" w:rsidRDefault="0044119F" w:rsidP="0044119F">
      <w:pPr>
        <w:spacing w:line="276" w:lineRule="auto"/>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 xml:space="preserve">Defined by </w:t>
      </w:r>
      <w:r w:rsidRPr="0044119F">
        <w:rPr>
          <w:rStyle w:val="Strong"/>
          <w:rFonts w:ascii="Arial" w:hAnsi="Arial" w:cs="Arial"/>
          <w:b w:val="0"/>
          <w:bCs w:val="0"/>
          <w:color w:val="111111"/>
          <w:sz w:val="24"/>
          <w:szCs w:val="24"/>
        </w:rPr>
        <w:t>Allen, Kilvington, Harmsworth and Horn</w:t>
      </w:r>
      <w:r w:rsidRPr="002D0D6F">
        <w:rPr>
          <w:rFonts w:ascii="Arial" w:hAnsi="Arial" w:cs="Arial"/>
          <w:color w:val="111111"/>
          <w:sz w:val="24"/>
          <w:szCs w:val="24"/>
          <w:shd w:val="clear" w:color="auto" w:fill="FFFFFF"/>
        </w:rPr>
        <w:t> (2001) describe stakeholder analysis as a process of understanding who stakeholders are and their participation in decisions making regarding issues that need to be addressed.</w:t>
      </w:r>
    </w:p>
    <w:p w14:paraId="326E5BFE" w14:textId="77777777" w:rsidR="0044119F" w:rsidRPr="002D0D6F" w:rsidRDefault="0044119F" w:rsidP="0044119F">
      <w:pPr>
        <w:spacing w:line="276" w:lineRule="auto"/>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-the external stakeholders: University, suppliers, the employees’ families who received free healthcare or glasses and Specsavers customers who received better services.</w:t>
      </w:r>
    </w:p>
    <w:p w14:paraId="4ECBFB0F" w14:textId="77777777" w:rsidR="0044119F" w:rsidRPr="002D0D6F" w:rsidRDefault="0044119F" w:rsidP="0044119F">
      <w:pPr>
        <w:spacing w:line="276" w:lineRule="auto"/>
        <w:rPr>
          <w:rFonts w:ascii="Arial" w:eastAsia="Times New Roman" w:hAnsi="Arial" w:cs="Arial"/>
          <w:kern w:val="0"/>
          <w:sz w:val="24"/>
          <w:szCs w:val="24"/>
          <w14:ligatures w14:val="none"/>
        </w:rPr>
      </w:pPr>
      <w:r w:rsidRPr="002D0D6F">
        <w:rPr>
          <w:rFonts w:ascii="Arial" w:eastAsia="Times New Roman" w:hAnsi="Arial" w:cs="Arial"/>
          <w:kern w:val="0"/>
          <w:sz w:val="24"/>
          <w:szCs w:val="24"/>
          <w14:ligatures w14:val="none"/>
        </w:rPr>
        <w:t>Internal stakeholders been the 2 directors from Specsavers: A.W and J. S. who allowed us to do the video and then present with the help of HR providing all the information about the benefits updated and of course the employees who been the direct beneficiaries of the information from the video.</w:t>
      </w:r>
    </w:p>
    <w:p w14:paraId="026B5BD9" w14:textId="77777777" w:rsidR="0044119F" w:rsidRPr="002D0D6F" w:rsidRDefault="0044119F" w:rsidP="0044119F">
      <w:pPr>
        <w:spacing w:line="276" w:lineRule="auto"/>
        <w:rPr>
          <w:rFonts w:ascii="Arial" w:eastAsia="Times New Roman" w:hAnsi="Arial" w:cs="Arial"/>
          <w:kern w:val="0"/>
          <w:sz w:val="24"/>
          <w:szCs w:val="24"/>
          <w14:ligatures w14:val="none"/>
        </w:rPr>
      </w:pPr>
    </w:p>
    <w:p w14:paraId="2B66FD56" w14:textId="77777777" w:rsidR="0044119F" w:rsidRDefault="0044119F">
      <w:pPr>
        <w:rPr>
          <w:rFonts w:ascii="Arial" w:hAnsi="Arial" w:cs="Arial"/>
          <w:color w:val="000000" w:themeColor="text1"/>
          <w:sz w:val="24"/>
          <w:szCs w:val="24"/>
          <w:shd w:val="clear" w:color="auto" w:fill="FFFFFF"/>
        </w:rPr>
      </w:pPr>
    </w:p>
    <w:p w14:paraId="1226FABA" w14:textId="77777777" w:rsidR="0044119F" w:rsidRPr="00B31003" w:rsidRDefault="0044119F">
      <w:pPr>
        <w:rPr>
          <w:rFonts w:ascii="Arial" w:hAnsi="Arial" w:cs="Arial"/>
          <w:b/>
          <w:bCs/>
          <w:color w:val="000000" w:themeColor="text1"/>
          <w:sz w:val="24"/>
          <w:szCs w:val="24"/>
          <w:shd w:val="clear" w:color="auto" w:fill="FFFFFF"/>
        </w:rPr>
      </w:pPr>
    </w:p>
    <w:p w14:paraId="031D6959" w14:textId="00FAE290" w:rsidR="00074EC8" w:rsidRDefault="00074EC8" w:rsidP="0044119F">
      <w:pPr>
        <w:spacing w:line="276" w:lineRule="auto"/>
        <w:rPr>
          <w:rFonts w:ascii="Arial" w:hAnsi="Arial" w:cs="Arial"/>
          <w:color w:val="000000" w:themeColor="text1"/>
          <w:sz w:val="24"/>
          <w:szCs w:val="24"/>
          <w:shd w:val="clear" w:color="auto" w:fill="FFFFFF"/>
        </w:rPr>
      </w:pPr>
      <w:bookmarkStart w:id="8" w:name="_Toc139584655"/>
      <w:r w:rsidRPr="00B15FDA">
        <w:rPr>
          <w:rStyle w:val="Heading3Char"/>
        </w:rPr>
        <w:t>2.</w:t>
      </w:r>
      <w:r w:rsidR="006551C1" w:rsidRPr="00B15FDA">
        <w:rPr>
          <w:rStyle w:val="Heading3Char"/>
        </w:rPr>
        <w:t>1.6</w:t>
      </w:r>
      <w:r w:rsidRPr="00B15FDA">
        <w:rPr>
          <w:rStyle w:val="Heading3Char"/>
        </w:rPr>
        <w:t xml:space="preserve"> Monitoring and evaluation. Definition. Objectives and how</w:t>
      </w:r>
      <w:r w:rsidR="006551C1" w:rsidRPr="00B15FDA">
        <w:rPr>
          <w:rStyle w:val="Heading3Char"/>
        </w:rPr>
        <w:t xml:space="preserve"> it</w:t>
      </w:r>
      <w:r w:rsidRPr="00B15FDA">
        <w:rPr>
          <w:rStyle w:val="Heading3Char"/>
        </w:rPr>
        <w:t xml:space="preserve"> was applied in my project</w:t>
      </w:r>
      <w:bookmarkEnd w:id="8"/>
      <w:r w:rsidRPr="00426D2B">
        <w:rPr>
          <w:rFonts w:ascii="Arial" w:hAnsi="Arial" w:cs="Arial"/>
          <w:color w:val="000000" w:themeColor="text1"/>
          <w:sz w:val="24"/>
          <w:szCs w:val="24"/>
          <w:shd w:val="clear" w:color="auto" w:fill="FFFFFF"/>
        </w:rPr>
        <w:t>.</w:t>
      </w:r>
    </w:p>
    <w:p w14:paraId="2009089F" w14:textId="77777777" w:rsidR="0044119F" w:rsidRPr="002D0D6F" w:rsidRDefault="0044119F" w:rsidP="0044119F">
      <w:pPr>
        <w:spacing w:after="0" w:line="276" w:lineRule="auto"/>
        <w:rPr>
          <w:rFonts w:ascii="Arial" w:hAnsi="Arial" w:cs="Arial"/>
          <w:sz w:val="24"/>
          <w:szCs w:val="24"/>
        </w:rPr>
      </w:pPr>
      <w:r w:rsidRPr="002D0D6F">
        <w:rPr>
          <w:rFonts w:ascii="Arial" w:hAnsi="Arial" w:cs="Arial"/>
          <w:sz w:val="24"/>
          <w:szCs w:val="24"/>
        </w:rPr>
        <w:t>In comparing monitoring and evaluation definition, it is evident that they have distinct functions and roles to play in the lifecycle delivery, yet complementary. Monitoring gives information on the project progress work at any given time relative to the planned or desired targets.</w:t>
      </w:r>
    </w:p>
    <w:p w14:paraId="2D5E8918" w14:textId="5DAC6119" w:rsidR="0044119F" w:rsidRPr="002D0D6F" w:rsidRDefault="0044119F" w:rsidP="0044119F">
      <w:pPr>
        <w:spacing w:after="0" w:line="276" w:lineRule="auto"/>
        <w:rPr>
          <w:rFonts w:ascii="Arial" w:hAnsi="Arial" w:cs="Arial"/>
          <w:sz w:val="24"/>
          <w:szCs w:val="24"/>
        </w:rPr>
      </w:pPr>
      <w:r w:rsidRPr="002D0D6F">
        <w:rPr>
          <w:rFonts w:ascii="Arial" w:hAnsi="Arial" w:cs="Arial"/>
          <w:sz w:val="24"/>
          <w:szCs w:val="24"/>
        </w:rPr>
        <w:t>Evaluation, on the other hand, gives evidence of the extent to which targets are being achieved and it mainly seeks to address</w:t>
      </w:r>
      <w:r>
        <w:rPr>
          <w:rFonts w:ascii="Arial" w:hAnsi="Arial" w:cs="Arial"/>
          <w:sz w:val="24"/>
          <w:szCs w:val="24"/>
        </w:rPr>
        <w:t xml:space="preserve"> </w:t>
      </w:r>
      <w:r w:rsidRPr="002D0D6F">
        <w:rPr>
          <w:rFonts w:ascii="Arial" w:hAnsi="Arial" w:cs="Arial"/>
          <w:sz w:val="24"/>
          <w:szCs w:val="24"/>
        </w:rPr>
        <w:t>issues of causality. ‘Tegan Callistus and A. Clinton (2005)</w:t>
      </w:r>
      <w:r>
        <w:rPr>
          <w:rFonts w:ascii="Arial" w:hAnsi="Arial" w:cs="Arial"/>
          <w:sz w:val="24"/>
          <w:szCs w:val="24"/>
        </w:rPr>
        <w:t>.</w:t>
      </w:r>
    </w:p>
    <w:p w14:paraId="1EBE18FD" w14:textId="77777777" w:rsidR="0044119F" w:rsidRPr="002D0D6F" w:rsidRDefault="0044119F" w:rsidP="0044119F">
      <w:pPr>
        <w:spacing w:after="0" w:line="276" w:lineRule="auto"/>
        <w:ind w:left="1080"/>
        <w:rPr>
          <w:rFonts w:ascii="Arial" w:hAnsi="Arial" w:cs="Arial"/>
          <w:sz w:val="24"/>
          <w:szCs w:val="24"/>
        </w:rPr>
      </w:pPr>
    </w:p>
    <w:p w14:paraId="47FF3988" w14:textId="77777777" w:rsidR="0044119F" w:rsidRDefault="0044119F">
      <w:pPr>
        <w:rPr>
          <w:rFonts w:ascii="Arial" w:hAnsi="Arial" w:cs="Arial"/>
          <w:color w:val="000000" w:themeColor="text1"/>
          <w:sz w:val="24"/>
          <w:szCs w:val="24"/>
          <w:shd w:val="clear" w:color="auto" w:fill="FFFFFF"/>
        </w:rPr>
      </w:pPr>
    </w:p>
    <w:p w14:paraId="079F6607" w14:textId="77777777" w:rsidR="0044119F" w:rsidRPr="00426D2B" w:rsidRDefault="0044119F">
      <w:pPr>
        <w:rPr>
          <w:rFonts w:ascii="Arial" w:hAnsi="Arial" w:cs="Arial"/>
          <w:color w:val="000000" w:themeColor="text1"/>
          <w:sz w:val="24"/>
          <w:szCs w:val="24"/>
          <w:shd w:val="clear" w:color="auto" w:fill="FFFFFF"/>
        </w:rPr>
      </w:pPr>
    </w:p>
    <w:p w14:paraId="26ED6BDB" w14:textId="77777777" w:rsidR="006551C1" w:rsidRPr="00426D2B" w:rsidRDefault="006551C1">
      <w:pPr>
        <w:rPr>
          <w:rFonts w:ascii="Arial" w:hAnsi="Arial" w:cs="Arial"/>
          <w:color w:val="000000" w:themeColor="text1"/>
          <w:sz w:val="24"/>
          <w:szCs w:val="24"/>
          <w:shd w:val="clear" w:color="auto" w:fill="FFFFFF"/>
        </w:rPr>
      </w:pPr>
    </w:p>
    <w:p w14:paraId="4BBFD97E" w14:textId="77777777" w:rsidR="00105B08" w:rsidRDefault="00105B08">
      <w:pPr>
        <w:rPr>
          <w:rFonts w:ascii="Arial" w:hAnsi="Arial" w:cs="Arial"/>
          <w:color w:val="000000" w:themeColor="text1"/>
          <w:sz w:val="24"/>
          <w:szCs w:val="24"/>
          <w:shd w:val="clear" w:color="auto" w:fill="FFFFFF"/>
        </w:rPr>
      </w:pPr>
    </w:p>
    <w:p w14:paraId="3296826D" w14:textId="77777777" w:rsidR="00105B08" w:rsidRDefault="00105B08">
      <w:pPr>
        <w:rPr>
          <w:rFonts w:ascii="Arial" w:hAnsi="Arial" w:cs="Arial"/>
          <w:color w:val="000000" w:themeColor="text1"/>
          <w:sz w:val="24"/>
          <w:szCs w:val="24"/>
          <w:shd w:val="clear" w:color="auto" w:fill="FFFFFF"/>
        </w:rPr>
      </w:pPr>
    </w:p>
    <w:p w14:paraId="1EF172B0" w14:textId="77777777" w:rsidR="00105B08" w:rsidRDefault="00105B08">
      <w:pPr>
        <w:rPr>
          <w:rFonts w:ascii="Arial" w:hAnsi="Arial" w:cs="Arial"/>
          <w:color w:val="000000" w:themeColor="text1"/>
          <w:sz w:val="24"/>
          <w:szCs w:val="24"/>
          <w:shd w:val="clear" w:color="auto" w:fill="FFFFFF"/>
        </w:rPr>
      </w:pPr>
    </w:p>
    <w:p w14:paraId="62837EA8" w14:textId="77777777" w:rsidR="00105B08" w:rsidRDefault="00105B08">
      <w:pPr>
        <w:rPr>
          <w:rFonts w:ascii="Arial" w:hAnsi="Arial" w:cs="Arial"/>
          <w:color w:val="000000" w:themeColor="text1"/>
          <w:sz w:val="24"/>
          <w:szCs w:val="24"/>
          <w:shd w:val="clear" w:color="auto" w:fill="FFFFFF"/>
        </w:rPr>
      </w:pPr>
    </w:p>
    <w:p w14:paraId="4A932D0E" w14:textId="2FC98F19" w:rsidR="006551C1" w:rsidRPr="00B31003" w:rsidRDefault="006551C1" w:rsidP="00B15FDA">
      <w:pPr>
        <w:pStyle w:val="Heading2"/>
        <w:rPr>
          <w:shd w:val="clear" w:color="auto" w:fill="FFFFFF"/>
        </w:rPr>
      </w:pPr>
      <w:bookmarkStart w:id="9" w:name="_Toc139584656"/>
      <w:r w:rsidRPr="00B31003">
        <w:rPr>
          <w:shd w:val="clear" w:color="auto" w:fill="FFFFFF"/>
        </w:rPr>
        <w:t>2.2 Communication and Stakeholders</w:t>
      </w:r>
      <w:bookmarkEnd w:id="9"/>
    </w:p>
    <w:p w14:paraId="3830E5A8" w14:textId="77777777" w:rsidR="00105B08" w:rsidRDefault="00105B08">
      <w:pPr>
        <w:rPr>
          <w:rFonts w:ascii="Arial" w:hAnsi="Arial" w:cs="Arial"/>
          <w:color w:val="000000" w:themeColor="text1"/>
          <w:sz w:val="24"/>
          <w:szCs w:val="24"/>
          <w:shd w:val="clear" w:color="auto" w:fill="FFFFFF"/>
        </w:rPr>
      </w:pPr>
    </w:p>
    <w:p w14:paraId="7101AD3E" w14:textId="4F445BDD" w:rsidR="00105B08" w:rsidRDefault="00105B08">
      <w:pPr>
        <w:rPr>
          <w:rFonts w:ascii="Arial" w:hAnsi="Arial" w:cs="Arial"/>
          <w:color w:val="2D2D2D"/>
          <w:sz w:val="24"/>
          <w:szCs w:val="24"/>
        </w:rPr>
      </w:pPr>
      <w:r w:rsidRPr="00105B08">
        <w:rPr>
          <w:rFonts w:ascii="Arial" w:hAnsi="Arial" w:cs="Arial"/>
          <w:color w:val="2D2D2D"/>
          <w:sz w:val="24"/>
          <w:szCs w:val="24"/>
        </w:rPr>
        <w:lastRenderedPageBreak/>
        <w:t xml:space="preserve">Stakeholder communication is the correspondence among </w:t>
      </w:r>
      <w:r w:rsidR="00F65B8E" w:rsidRPr="00105B08">
        <w:rPr>
          <w:rFonts w:ascii="Arial" w:hAnsi="Arial" w:cs="Arial"/>
          <w:color w:val="2D2D2D"/>
          <w:sz w:val="24"/>
          <w:szCs w:val="24"/>
        </w:rPr>
        <w:t>all</w:t>
      </w:r>
      <w:r w:rsidRPr="00105B08">
        <w:rPr>
          <w:rFonts w:ascii="Arial" w:hAnsi="Arial" w:cs="Arial"/>
          <w:color w:val="2D2D2D"/>
          <w:sz w:val="24"/>
          <w:szCs w:val="24"/>
        </w:rPr>
        <w:t xml:space="preserve"> the people invested in a project or business. Stakeholders include project managers, team members, clients, department heads and company executives. Some common stakeholder communication mediums includ</w:t>
      </w:r>
      <w:r>
        <w:rPr>
          <w:rFonts w:ascii="Arial" w:hAnsi="Arial" w:cs="Arial"/>
          <w:color w:val="2D2D2D"/>
          <w:sz w:val="24"/>
          <w:szCs w:val="24"/>
        </w:rPr>
        <w:t>e:</w:t>
      </w:r>
    </w:p>
    <w:p w14:paraId="5FCB0F99" w14:textId="0611C713" w:rsidR="00105B08" w:rsidRDefault="00F65B8E">
      <w:pPr>
        <w:rPr>
          <w:rFonts w:ascii="Arial" w:hAnsi="Arial" w:cs="Arial"/>
          <w:color w:val="2D2D2D"/>
          <w:sz w:val="24"/>
          <w:szCs w:val="24"/>
        </w:rPr>
      </w:pPr>
      <w:r>
        <w:rPr>
          <w:rFonts w:ascii="Arial" w:hAnsi="Arial" w:cs="Arial"/>
          <w:color w:val="2D2D2D"/>
          <w:sz w:val="24"/>
          <w:szCs w:val="24"/>
        </w:rPr>
        <w:t>-regular meetings</w:t>
      </w:r>
    </w:p>
    <w:p w14:paraId="1A7AE0A6" w14:textId="3B5F518C" w:rsidR="00F65B8E" w:rsidRDefault="00F65B8E">
      <w:pPr>
        <w:rPr>
          <w:rFonts w:ascii="Arial" w:hAnsi="Arial" w:cs="Arial"/>
          <w:color w:val="2D2D2D"/>
          <w:sz w:val="24"/>
          <w:szCs w:val="24"/>
        </w:rPr>
      </w:pPr>
      <w:r>
        <w:rPr>
          <w:rFonts w:ascii="Arial" w:hAnsi="Arial" w:cs="Arial"/>
          <w:color w:val="2D2D2D"/>
          <w:sz w:val="24"/>
          <w:szCs w:val="24"/>
        </w:rPr>
        <w:t>-video meetings</w:t>
      </w:r>
    </w:p>
    <w:p w14:paraId="6584F91B" w14:textId="266C72AE" w:rsidR="00F65B8E" w:rsidRDefault="00F65B8E">
      <w:pPr>
        <w:rPr>
          <w:rFonts w:ascii="Arial" w:hAnsi="Arial" w:cs="Arial"/>
          <w:color w:val="2D2D2D"/>
          <w:sz w:val="24"/>
          <w:szCs w:val="24"/>
        </w:rPr>
      </w:pPr>
      <w:r>
        <w:rPr>
          <w:rFonts w:ascii="Arial" w:hAnsi="Arial" w:cs="Arial"/>
          <w:color w:val="2D2D2D"/>
          <w:sz w:val="24"/>
          <w:szCs w:val="24"/>
        </w:rPr>
        <w:t>-emails</w:t>
      </w:r>
    </w:p>
    <w:p w14:paraId="079C6BD0" w14:textId="126A9556" w:rsidR="00F65B8E" w:rsidRDefault="00F65B8E">
      <w:pPr>
        <w:rPr>
          <w:rFonts w:ascii="Arial" w:hAnsi="Arial" w:cs="Arial"/>
          <w:color w:val="2D2D2D"/>
          <w:sz w:val="24"/>
          <w:szCs w:val="24"/>
        </w:rPr>
      </w:pPr>
      <w:r>
        <w:rPr>
          <w:rFonts w:ascii="Arial" w:hAnsi="Arial" w:cs="Arial"/>
          <w:color w:val="2D2D2D"/>
          <w:sz w:val="24"/>
          <w:szCs w:val="24"/>
        </w:rPr>
        <w:t>-phone calls</w:t>
      </w:r>
    </w:p>
    <w:p w14:paraId="2FE8D6B8" w14:textId="189BA9B7" w:rsidR="00F65B8E" w:rsidRDefault="00F65B8E">
      <w:pPr>
        <w:rPr>
          <w:rFonts w:ascii="Arial" w:hAnsi="Arial" w:cs="Arial"/>
          <w:color w:val="2D2D2D"/>
          <w:sz w:val="24"/>
          <w:szCs w:val="24"/>
        </w:rPr>
      </w:pPr>
      <w:r>
        <w:rPr>
          <w:rFonts w:ascii="Arial" w:hAnsi="Arial" w:cs="Arial"/>
          <w:color w:val="2D2D2D"/>
          <w:sz w:val="24"/>
          <w:szCs w:val="24"/>
        </w:rPr>
        <w:t>-presentation</w:t>
      </w:r>
    </w:p>
    <w:p w14:paraId="41CBC324" w14:textId="4692326D" w:rsidR="00F65B8E" w:rsidRDefault="00F65B8E">
      <w:pPr>
        <w:rPr>
          <w:rFonts w:ascii="Arial" w:hAnsi="Arial" w:cs="Arial"/>
          <w:color w:val="2D2D2D"/>
          <w:sz w:val="24"/>
          <w:szCs w:val="24"/>
        </w:rPr>
      </w:pPr>
      <w:r>
        <w:rPr>
          <w:rFonts w:ascii="Arial" w:hAnsi="Arial" w:cs="Arial"/>
          <w:color w:val="2D2D2D"/>
          <w:sz w:val="24"/>
          <w:szCs w:val="24"/>
        </w:rPr>
        <w:t>-reports</w:t>
      </w:r>
    </w:p>
    <w:p w14:paraId="14503283" w14:textId="410C69DD" w:rsidR="00F65B8E" w:rsidRDefault="00F65B8E">
      <w:pPr>
        <w:rPr>
          <w:rFonts w:ascii="Arial" w:hAnsi="Arial" w:cs="Arial"/>
          <w:color w:val="2D2D2D"/>
          <w:sz w:val="24"/>
          <w:szCs w:val="24"/>
        </w:rPr>
      </w:pPr>
      <w:r>
        <w:rPr>
          <w:rFonts w:ascii="Arial" w:hAnsi="Arial" w:cs="Arial"/>
          <w:color w:val="2D2D2D"/>
          <w:sz w:val="24"/>
          <w:szCs w:val="24"/>
        </w:rPr>
        <w:t>-social media</w:t>
      </w:r>
    </w:p>
    <w:p w14:paraId="5E62A29E" w14:textId="1DA11BD5" w:rsidR="00F65B8E" w:rsidRDefault="00F65B8E">
      <w:pPr>
        <w:rPr>
          <w:rFonts w:ascii="Arial" w:hAnsi="Arial" w:cs="Arial"/>
          <w:color w:val="2D2D2D"/>
          <w:sz w:val="24"/>
          <w:szCs w:val="24"/>
        </w:rPr>
      </w:pPr>
      <w:r>
        <w:rPr>
          <w:rFonts w:ascii="Arial" w:hAnsi="Arial" w:cs="Arial"/>
          <w:color w:val="2D2D2D"/>
          <w:sz w:val="24"/>
          <w:szCs w:val="24"/>
        </w:rPr>
        <w:t>-focus groups</w:t>
      </w:r>
    </w:p>
    <w:p w14:paraId="0FD29B6B" w14:textId="683EE646" w:rsidR="00F65B8E" w:rsidRDefault="00F65B8E">
      <w:pPr>
        <w:rPr>
          <w:rFonts w:ascii="Arial" w:hAnsi="Arial" w:cs="Arial"/>
          <w:color w:val="2D2D2D"/>
          <w:sz w:val="24"/>
          <w:szCs w:val="24"/>
        </w:rPr>
      </w:pPr>
      <w:r>
        <w:rPr>
          <w:rFonts w:ascii="Arial" w:hAnsi="Arial" w:cs="Arial"/>
          <w:color w:val="2D2D2D"/>
          <w:sz w:val="24"/>
          <w:szCs w:val="24"/>
        </w:rPr>
        <w:t>-website portals</w:t>
      </w:r>
    </w:p>
    <w:p w14:paraId="7FB6C701" w14:textId="341530EA" w:rsidR="003D2A64" w:rsidRDefault="003D2A64">
      <w:pPr>
        <w:rPr>
          <w:rFonts w:ascii="Arial" w:hAnsi="Arial" w:cs="Arial"/>
          <w:color w:val="2D2D2D"/>
          <w:sz w:val="24"/>
          <w:szCs w:val="24"/>
        </w:rPr>
      </w:pPr>
      <w:r>
        <w:rPr>
          <w:rFonts w:ascii="Arial" w:hAnsi="Arial" w:cs="Arial"/>
          <w:color w:val="2D2D2D"/>
          <w:sz w:val="24"/>
          <w:szCs w:val="24"/>
        </w:rPr>
        <w:t xml:space="preserve">Most of the methods mentioned </w:t>
      </w:r>
      <w:r w:rsidR="00BE214C">
        <w:rPr>
          <w:rFonts w:ascii="Arial" w:hAnsi="Arial" w:cs="Arial"/>
          <w:color w:val="2D2D2D"/>
          <w:sz w:val="24"/>
          <w:szCs w:val="24"/>
        </w:rPr>
        <w:t>have been</w:t>
      </w:r>
      <w:r>
        <w:rPr>
          <w:rFonts w:ascii="Arial" w:hAnsi="Arial" w:cs="Arial"/>
          <w:color w:val="2D2D2D"/>
          <w:sz w:val="24"/>
          <w:szCs w:val="24"/>
        </w:rPr>
        <w:t xml:space="preserve"> used in our stakeholder’s communication.</w:t>
      </w:r>
    </w:p>
    <w:p w14:paraId="676EFCC9" w14:textId="2D432A46" w:rsidR="00F65B8E" w:rsidRDefault="00F65B8E">
      <w:pPr>
        <w:rPr>
          <w:rFonts w:ascii="Arial" w:hAnsi="Arial" w:cs="Arial"/>
          <w:color w:val="2D2D2D"/>
          <w:sz w:val="24"/>
          <w:szCs w:val="24"/>
        </w:rPr>
      </w:pPr>
      <w:r>
        <w:rPr>
          <w:rFonts w:ascii="Arial" w:hAnsi="Arial" w:cs="Arial"/>
          <w:color w:val="2D2D2D"/>
          <w:sz w:val="24"/>
          <w:szCs w:val="24"/>
        </w:rPr>
        <w:t>In my project we use social media and emails to ask permission for the video from Specsavers directors.</w:t>
      </w:r>
    </w:p>
    <w:p w14:paraId="5EA16497" w14:textId="64314261" w:rsidR="00F65B8E" w:rsidRDefault="00F65B8E">
      <w:pPr>
        <w:rPr>
          <w:rFonts w:ascii="Arial" w:hAnsi="Arial" w:cs="Arial"/>
          <w:color w:val="2D2D2D"/>
          <w:sz w:val="24"/>
          <w:szCs w:val="24"/>
        </w:rPr>
      </w:pPr>
      <w:r>
        <w:rPr>
          <w:rFonts w:ascii="Arial" w:hAnsi="Arial" w:cs="Arial"/>
          <w:color w:val="2D2D2D"/>
          <w:sz w:val="24"/>
          <w:szCs w:val="24"/>
        </w:rPr>
        <w:t>The video was delivered through email to all employees and the feedback came mostly verbal and by completing a questionnaire where they had to say if the information was useful for them.</w:t>
      </w:r>
    </w:p>
    <w:p w14:paraId="50B039A9" w14:textId="15C0D16E" w:rsidR="00F65B8E" w:rsidRDefault="00F65B8E">
      <w:pPr>
        <w:rPr>
          <w:rFonts w:ascii="Arial" w:hAnsi="Arial" w:cs="Arial"/>
          <w:color w:val="2D2D2D"/>
          <w:sz w:val="24"/>
          <w:szCs w:val="24"/>
        </w:rPr>
      </w:pPr>
      <w:r>
        <w:rPr>
          <w:rFonts w:ascii="Arial" w:hAnsi="Arial" w:cs="Arial"/>
          <w:color w:val="2D2D2D"/>
          <w:sz w:val="24"/>
          <w:szCs w:val="24"/>
        </w:rPr>
        <w:t xml:space="preserve">I must </w:t>
      </w:r>
      <w:r w:rsidR="003D2A64">
        <w:rPr>
          <w:rFonts w:ascii="Arial" w:hAnsi="Arial" w:cs="Arial"/>
          <w:color w:val="2D2D2D"/>
          <w:sz w:val="24"/>
          <w:szCs w:val="24"/>
        </w:rPr>
        <w:t>mention</w:t>
      </w:r>
      <w:r>
        <w:rPr>
          <w:rFonts w:ascii="Arial" w:hAnsi="Arial" w:cs="Arial"/>
          <w:color w:val="2D2D2D"/>
          <w:sz w:val="24"/>
          <w:szCs w:val="24"/>
        </w:rPr>
        <w:t xml:space="preserve"> that the video was announced in a team meeting </w:t>
      </w:r>
      <w:r w:rsidR="003D2A64">
        <w:rPr>
          <w:rFonts w:ascii="Arial" w:hAnsi="Arial" w:cs="Arial"/>
          <w:color w:val="2D2D2D"/>
          <w:sz w:val="24"/>
          <w:szCs w:val="24"/>
        </w:rPr>
        <w:t>Specsavers team</w:t>
      </w:r>
      <w:r>
        <w:rPr>
          <w:rFonts w:ascii="Arial" w:hAnsi="Arial" w:cs="Arial"/>
          <w:color w:val="2D2D2D"/>
          <w:sz w:val="24"/>
          <w:szCs w:val="24"/>
        </w:rPr>
        <w:t xml:space="preserve"> had </w:t>
      </w:r>
      <w:r w:rsidR="00BE214C">
        <w:rPr>
          <w:rFonts w:ascii="Arial" w:hAnsi="Arial" w:cs="Arial"/>
          <w:color w:val="2D2D2D"/>
          <w:sz w:val="24"/>
          <w:szCs w:val="24"/>
        </w:rPr>
        <w:t>on</w:t>
      </w:r>
      <w:r>
        <w:rPr>
          <w:rFonts w:ascii="Arial" w:hAnsi="Arial" w:cs="Arial"/>
          <w:color w:val="2D2D2D"/>
          <w:sz w:val="24"/>
          <w:szCs w:val="24"/>
        </w:rPr>
        <w:t xml:space="preserve"> 13</w:t>
      </w:r>
      <w:r w:rsidRPr="00F65B8E">
        <w:rPr>
          <w:rFonts w:ascii="Arial" w:hAnsi="Arial" w:cs="Arial"/>
          <w:color w:val="2D2D2D"/>
          <w:sz w:val="24"/>
          <w:szCs w:val="24"/>
          <w:vertAlign w:val="superscript"/>
        </w:rPr>
        <w:t>th</w:t>
      </w:r>
      <w:r>
        <w:rPr>
          <w:rFonts w:ascii="Arial" w:hAnsi="Arial" w:cs="Arial"/>
          <w:color w:val="2D2D2D"/>
          <w:sz w:val="24"/>
          <w:szCs w:val="24"/>
        </w:rPr>
        <w:t xml:space="preserve"> June by the manager with the mention that it will be deliver on 20</w:t>
      </w:r>
      <w:r w:rsidRPr="00F65B8E">
        <w:rPr>
          <w:rFonts w:ascii="Arial" w:hAnsi="Arial" w:cs="Arial"/>
          <w:color w:val="2D2D2D"/>
          <w:sz w:val="24"/>
          <w:szCs w:val="24"/>
          <w:vertAlign w:val="superscript"/>
        </w:rPr>
        <w:t>th</w:t>
      </w:r>
      <w:r>
        <w:rPr>
          <w:rFonts w:ascii="Arial" w:hAnsi="Arial" w:cs="Arial"/>
          <w:color w:val="2D2D2D"/>
          <w:sz w:val="24"/>
          <w:szCs w:val="24"/>
        </w:rPr>
        <w:t xml:space="preserve"> of June and it will contain important information regarding </w:t>
      </w:r>
      <w:r w:rsidR="00B31003">
        <w:rPr>
          <w:rFonts w:ascii="Arial" w:hAnsi="Arial" w:cs="Arial"/>
          <w:color w:val="2D2D2D"/>
          <w:sz w:val="24"/>
          <w:szCs w:val="24"/>
        </w:rPr>
        <w:t>employee’s</w:t>
      </w:r>
      <w:r>
        <w:rPr>
          <w:rFonts w:ascii="Arial" w:hAnsi="Arial" w:cs="Arial"/>
          <w:color w:val="2D2D2D"/>
          <w:sz w:val="24"/>
          <w:szCs w:val="24"/>
        </w:rPr>
        <w:t xml:space="preserve"> benefits </w:t>
      </w:r>
      <w:r w:rsidR="003D2A64">
        <w:rPr>
          <w:rFonts w:ascii="Arial" w:hAnsi="Arial" w:cs="Arial"/>
          <w:color w:val="2D2D2D"/>
          <w:sz w:val="24"/>
          <w:szCs w:val="24"/>
        </w:rPr>
        <w:t>thing that made the audience engaged.</w:t>
      </w:r>
    </w:p>
    <w:p w14:paraId="7510BD65" w14:textId="77777777" w:rsidR="003D2A64" w:rsidRDefault="003D2A64">
      <w:pPr>
        <w:rPr>
          <w:rFonts w:ascii="Arial" w:hAnsi="Arial" w:cs="Arial"/>
          <w:color w:val="2D2D2D"/>
          <w:sz w:val="24"/>
          <w:szCs w:val="24"/>
        </w:rPr>
      </w:pPr>
    </w:p>
    <w:p w14:paraId="014B7372" w14:textId="77777777" w:rsidR="00F65B8E" w:rsidRPr="00105B08" w:rsidRDefault="00F65B8E">
      <w:pPr>
        <w:rPr>
          <w:rFonts w:ascii="Arial" w:hAnsi="Arial" w:cs="Arial"/>
          <w:color w:val="2D2D2D"/>
          <w:sz w:val="24"/>
          <w:szCs w:val="24"/>
        </w:rPr>
      </w:pPr>
    </w:p>
    <w:p w14:paraId="1106B2BF" w14:textId="77777777" w:rsidR="00105B08" w:rsidRPr="00426D2B" w:rsidRDefault="00105B08">
      <w:pPr>
        <w:rPr>
          <w:rFonts w:ascii="Arial" w:hAnsi="Arial" w:cs="Arial"/>
          <w:color w:val="000000" w:themeColor="text1"/>
          <w:sz w:val="24"/>
          <w:szCs w:val="24"/>
          <w:shd w:val="clear" w:color="auto" w:fill="FFFFFF"/>
        </w:rPr>
      </w:pPr>
    </w:p>
    <w:p w14:paraId="6F1811D9" w14:textId="77777777" w:rsidR="00BE214C" w:rsidRDefault="00BE214C">
      <w:pPr>
        <w:rPr>
          <w:rFonts w:ascii="Arial" w:hAnsi="Arial" w:cs="Arial"/>
          <w:color w:val="000000" w:themeColor="text1"/>
          <w:sz w:val="24"/>
          <w:szCs w:val="24"/>
          <w:shd w:val="clear" w:color="auto" w:fill="FFFFFF"/>
        </w:rPr>
      </w:pPr>
    </w:p>
    <w:p w14:paraId="69159D08" w14:textId="77777777" w:rsidR="00BE214C" w:rsidRDefault="00BE214C">
      <w:pPr>
        <w:rPr>
          <w:rFonts w:ascii="Arial" w:hAnsi="Arial" w:cs="Arial"/>
          <w:color w:val="000000" w:themeColor="text1"/>
          <w:sz w:val="24"/>
          <w:szCs w:val="24"/>
          <w:shd w:val="clear" w:color="auto" w:fill="FFFFFF"/>
        </w:rPr>
      </w:pPr>
    </w:p>
    <w:p w14:paraId="23B2BB19" w14:textId="77777777" w:rsidR="00BE214C" w:rsidRDefault="00BE214C">
      <w:pPr>
        <w:rPr>
          <w:rFonts w:ascii="Arial" w:hAnsi="Arial" w:cs="Arial"/>
          <w:color w:val="000000" w:themeColor="text1"/>
          <w:sz w:val="24"/>
          <w:szCs w:val="24"/>
          <w:shd w:val="clear" w:color="auto" w:fill="FFFFFF"/>
        </w:rPr>
      </w:pPr>
    </w:p>
    <w:p w14:paraId="243B0A11" w14:textId="7D363596" w:rsidR="006551C1" w:rsidRPr="00B31003" w:rsidRDefault="006551C1" w:rsidP="00B15FDA">
      <w:pPr>
        <w:pStyle w:val="Heading1"/>
        <w:rPr>
          <w:shd w:val="clear" w:color="auto" w:fill="FFFFFF"/>
        </w:rPr>
      </w:pPr>
      <w:bookmarkStart w:id="10" w:name="_Toc139584657"/>
      <w:r w:rsidRPr="00B31003">
        <w:rPr>
          <w:shd w:val="clear" w:color="auto" w:fill="FFFFFF"/>
        </w:rPr>
        <w:lastRenderedPageBreak/>
        <w:t>3. Conclusion</w:t>
      </w:r>
      <w:bookmarkEnd w:id="10"/>
    </w:p>
    <w:p w14:paraId="683DF7AA" w14:textId="726844BA" w:rsidR="003D2A64" w:rsidRDefault="00600E4D">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To make project </w:t>
      </w:r>
      <w:r w:rsidR="00B31003">
        <w:rPr>
          <w:rFonts w:ascii="Arial" w:hAnsi="Arial" w:cs="Arial"/>
          <w:color w:val="000000" w:themeColor="text1"/>
          <w:sz w:val="24"/>
          <w:szCs w:val="24"/>
          <w:shd w:val="clear" w:color="auto" w:fill="FFFFFF"/>
        </w:rPr>
        <w:t>management</w:t>
      </w:r>
      <w:r>
        <w:rPr>
          <w:rFonts w:ascii="Arial" w:hAnsi="Arial" w:cs="Arial"/>
          <w:color w:val="000000" w:themeColor="text1"/>
          <w:sz w:val="24"/>
          <w:szCs w:val="24"/>
          <w:shd w:val="clear" w:color="auto" w:fill="FFFFFF"/>
        </w:rPr>
        <w:t xml:space="preserve"> more effective in the organization needs to have </w:t>
      </w:r>
      <w:r w:rsidR="00B31003">
        <w:rPr>
          <w:rFonts w:ascii="Arial" w:hAnsi="Arial" w:cs="Arial"/>
          <w:color w:val="000000" w:themeColor="text1"/>
          <w:sz w:val="24"/>
          <w:szCs w:val="24"/>
          <w:shd w:val="clear" w:color="auto" w:fill="FFFFFF"/>
        </w:rPr>
        <w:t>better</w:t>
      </w:r>
      <w:r>
        <w:rPr>
          <w:rFonts w:ascii="Arial" w:hAnsi="Arial" w:cs="Arial"/>
          <w:color w:val="000000" w:themeColor="text1"/>
          <w:sz w:val="24"/>
          <w:szCs w:val="24"/>
          <w:shd w:val="clear" w:color="auto" w:fill="FFFFFF"/>
        </w:rPr>
        <w:t xml:space="preserve"> communication, to set clear goals for the project, to use the right tools for monitoring progress and to identify a plan for risks</w:t>
      </w:r>
      <w:r w:rsidR="00BE214C">
        <w:rPr>
          <w:rFonts w:ascii="Arial" w:hAnsi="Arial" w:cs="Arial"/>
          <w:color w:val="000000" w:themeColor="text1"/>
          <w:sz w:val="24"/>
          <w:szCs w:val="24"/>
          <w:shd w:val="clear" w:color="auto" w:fill="FFFFFF"/>
        </w:rPr>
        <w:t>.</w:t>
      </w:r>
    </w:p>
    <w:p w14:paraId="4553DAA2" w14:textId="48DE9599" w:rsidR="00BE214C" w:rsidRDefault="00BE214C">
      <w:pPr>
        <w:rPr>
          <w:rFonts w:ascii="Arial" w:hAnsi="Arial" w:cs="Arial"/>
          <w:color w:val="000000" w:themeColor="text1"/>
          <w:spacing w:val="5"/>
          <w:sz w:val="24"/>
          <w:szCs w:val="24"/>
          <w:shd w:val="clear" w:color="auto" w:fill="FFFFFF"/>
        </w:rPr>
      </w:pPr>
      <w:r>
        <w:rPr>
          <w:rFonts w:ascii="Arial" w:hAnsi="Arial" w:cs="Arial"/>
          <w:color w:val="000000" w:themeColor="text1"/>
          <w:sz w:val="24"/>
          <w:szCs w:val="24"/>
          <w:shd w:val="clear" w:color="auto" w:fill="FFFFFF"/>
        </w:rPr>
        <w:t xml:space="preserve">I </w:t>
      </w:r>
      <w:r w:rsidRPr="00BE214C">
        <w:rPr>
          <w:rFonts w:ascii="Arial" w:hAnsi="Arial" w:cs="Arial"/>
          <w:color w:val="000000" w:themeColor="text1"/>
          <w:sz w:val="24"/>
          <w:szCs w:val="24"/>
          <w:shd w:val="clear" w:color="auto" w:fill="FFFFFF"/>
        </w:rPr>
        <w:t xml:space="preserve">think </w:t>
      </w:r>
      <w:r>
        <w:rPr>
          <w:rFonts w:ascii="Arial" w:hAnsi="Arial" w:cs="Arial"/>
          <w:color w:val="000000" w:themeColor="text1"/>
          <w:spacing w:val="5"/>
          <w:sz w:val="24"/>
          <w:szCs w:val="24"/>
          <w:shd w:val="clear" w:color="auto" w:fill="FFFFFF"/>
        </w:rPr>
        <w:t>e</w:t>
      </w:r>
      <w:r w:rsidRPr="00BE214C">
        <w:rPr>
          <w:rFonts w:ascii="Arial" w:hAnsi="Arial" w:cs="Arial"/>
          <w:color w:val="000000" w:themeColor="text1"/>
          <w:spacing w:val="5"/>
          <w:sz w:val="24"/>
          <w:szCs w:val="24"/>
          <w:shd w:val="clear" w:color="auto" w:fill="FFFFFF"/>
        </w:rPr>
        <w:t>ffective project management means setting a clear project plan and using the right tools to monitor progress. The best project managers can manage setbacks while keeping the company’s goals and workflow on track.</w:t>
      </w:r>
    </w:p>
    <w:p w14:paraId="0037E921" w14:textId="630EB61D" w:rsidR="00BE214C" w:rsidRPr="00BE214C" w:rsidRDefault="00BE214C" w:rsidP="00BE214C">
      <w:pPr>
        <w:pStyle w:val="NormalWeb"/>
        <w:shd w:val="clear" w:color="auto" w:fill="FFFFFF"/>
        <w:spacing w:before="0" w:beforeAutospacing="0" w:after="600" w:afterAutospacing="0" w:line="276" w:lineRule="auto"/>
        <w:rPr>
          <w:rFonts w:ascii="Arial" w:hAnsi="Arial" w:cs="Arial"/>
          <w:color w:val="000000" w:themeColor="text1"/>
          <w:spacing w:val="5"/>
        </w:rPr>
      </w:pPr>
      <w:r w:rsidRPr="00BE214C">
        <w:rPr>
          <w:rFonts w:ascii="Arial" w:hAnsi="Arial" w:cs="Arial"/>
          <w:color w:val="000000" w:themeColor="text1"/>
          <w:spacing w:val="5"/>
        </w:rPr>
        <w:t>A great project manager</w:t>
      </w:r>
      <w:r>
        <w:rPr>
          <w:rFonts w:ascii="Arial" w:hAnsi="Arial" w:cs="Arial"/>
          <w:color w:val="000000" w:themeColor="text1"/>
          <w:spacing w:val="5"/>
        </w:rPr>
        <w:t xml:space="preserve"> should set the right goals</w:t>
      </w:r>
      <w:r w:rsidRPr="00BE214C">
        <w:rPr>
          <w:rFonts w:ascii="Arial" w:hAnsi="Arial" w:cs="Arial"/>
          <w:color w:val="000000" w:themeColor="text1"/>
          <w:spacing w:val="5"/>
        </w:rPr>
        <w:t xml:space="preserve"> and milestones to complete projects and manage stakeholder expectations. With a project </w:t>
      </w:r>
      <w:r>
        <w:rPr>
          <w:rFonts w:ascii="Arial" w:hAnsi="Arial" w:cs="Arial"/>
          <w:color w:val="000000" w:themeColor="text1"/>
          <w:spacing w:val="5"/>
        </w:rPr>
        <w:t>I</w:t>
      </w:r>
      <w:r w:rsidRPr="00BE214C">
        <w:rPr>
          <w:rFonts w:ascii="Arial" w:hAnsi="Arial" w:cs="Arial"/>
          <w:color w:val="000000" w:themeColor="text1"/>
          <w:spacing w:val="5"/>
        </w:rPr>
        <w:t xml:space="preserve"> understand the overall mission before diving into the many tasks needed to complete it. Doing so helps keep everyone on track toward that specific goal.</w:t>
      </w:r>
    </w:p>
    <w:p w14:paraId="7ADABAE1" w14:textId="77777777" w:rsidR="00BE214C" w:rsidRPr="00426D2B" w:rsidRDefault="00BE214C">
      <w:pPr>
        <w:rPr>
          <w:rFonts w:ascii="Arial" w:hAnsi="Arial" w:cs="Arial"/>
          <w:color w:val="000000" w:themeColor="text1"/>
          <w:sz w:val="24"/>
          <w:szCs w:val="24"/>
          <w:shd w:val="clear" w:color="auto" w:fill="FFFFFF"/>
        </w:rPr>
      </w:pPr>
    </w:p>
    <w:p w14:paraId="7F45D8CB" w14:textId="77777777" w:rsidR="006551C1" w:rsidRDefault="006551C1">
      <w:pPr>
        <w:rPr>
          <w:rFonts w:ascii="Arial" w:hAnsi="Arial" w:cs="Arial"/>
          <w:color w:val="212529"/>
          <w:sz w:val="24"/>
          <w:szCs w:val="24"/>
          <w:shd w:val="clear" w:color="auto" w:fill="FFFFFF"/>
        </w:rPr>
      </w:pPr>
    </w:p>
    <w:p w14:paraId="6695F727" w14:textId="77777777" w:rsidR="00074EC8" w:rsidRDefault="00074EC8">
      <w:pPr>
        <w:rPr>
          <w:rFonts w:ascii="Arial" w:hAnsi="Arial" w:cs="Arial"/>
          <w:color w:val="212529"/>
          <w:sz w:val="24"/>
          <w:szCs w:val="24"/>
          <w:shd w:val="clear" w:color="auto" w:fill="FFFFFF"/>
        </w:rPr>
      </w:pPr>
    </w:p>
    <w:p w14:paraId="7DF92CFA" w14:textId="77777777" w:rsidR="00074EC8" w:rsidRDefault="00074EC8">
      <w:pPr>
        <w:rPr>
          <w:rFonts w:ascii="Arial" w:hAnsi="Arial" w:cs="Arial"/>
          <w:color w:val="212529"/>
          <w:sz w:val="24"/>
          <w:szCs w:val="24"/>
          <w:shd w:val="clear" w:color="auto" w:fill="FFFFFF"/>
        </w:rPr>
      </w:pPr>
    </w:p>
    <w:p w14:paraId="10C2BFC0" w14:textId="77777777" w:rsidR="00074EC8" w:rsidRDefault="00074EC8">
      <w:pPr>
        <w:rPr>
          <w:rFonts w:ascii="Arial" w:hAnsi="Arial" w:cs="Arial"/>
          <w:color w:val="212529"/>
          <w:sz w:val="24"/>
          <w:szCs w:val="24"/>
          <w:shd w:val="clear" w:color="auto" w:fill="FFFFFF"/>
        </w:rPr>
      </w:pPr>
    </w:p>
    <w:p w14:paraId="4E3CA73F" w14:textId="77777777" w:rsidR="00074EC8" w:rsidRDefault="00074EC8">
      <w:pPr>
        <w:rPr>
          <w:rFonts w:ascii="Arial" w:hAnsi="Arial" w:cs="Arial"/>
          <w:color w:val="212529"/>
          <w:sz w:val="24"/>
          <w:szCs w:val="24"/>
          <w:shd w:val="clear" w:color="auto" w:fill="FFFFFF"/>
        </w:rPr>
      </w:pPr>
    </w:p>
    <w:p w14:paraId="0B5593D5" w14:textId="4446223F" w:rsidR="00074EC8" w:rsidRDefault="00B15FDA">
      <w:pPr>
        <w:rPr>
          <w:rFonts w:ascii="Arial" w:hAnsi="Arial" w:cs="Arial"/>
          <w:color w:val="212529"/>
          <w:sz w:val="24"/>
          <w:szCs w:val="24"/>
          <w:shd w:val="clear" w:color="auto" w:fill="FFFFFF"/>
        </w:rPr>
      </w:pPr>
      <w:r>
        <w:rPr>
          <w:rFonts w:ascii="Arial" w:hAnsi="Arial" w:cs="Arial"/>
          <w:color w:val="212529"/>
          <w:sz w:val="24"/>
          <w:szCs w:val="24"/>
          <w:shd w:val="clear" w:color="auto" w:fill="FFFFFF"/>
        </w:rPr>
        <w:t>List of Reference</w:t>
      </w:r>
    </w:p>
    <w:p w14:paraId="2F051037" w14:textId="02DB0F38" w:rsidR="00E14782" w:rsidRPr="008F61A2" w:rsidRDefault="00000000" w:rsidP="008F61A2">
      <w:pPr>
        <w:pStyle w:val="ListParagraph"/>
        <w:numPr>
          <w:ilvl w:val="0"/>
          <w:numId w:val="15"/>
        </w:numPr>
        <w:rPr>
          <w:rFonts w:ascii="Arial" w:hAnsi="Arial" w:cs="Arial"/>
          <w:color w:val="212529"/>
          <w:sz w:val="24"/>
          <w:szCs w:val="24"/>
          <w:shd w:val="clear" w:color="auto" w:fill="FFFFFF"/>
        </w:rPr>
      </w:pPr>
      <w:hyperlink r:id="rId10" w:history="1">
        <w:r w:rsidR="00E14782" w:rsidRPr="008F61A2">
          <w:rPr>
            <w:rStyle w:val="Hyperlink"/>
            <w:rFonts w:ascii="Arial" w:hAnsi="Arial" w:cs="Arial"/>
            <w:sz w:val="24"/>
            <w:szCs w:val="24"/>
            <w:shd w:val="clear" w:color="auto" w:fill="FFFFFF"/>
          </w:rPr>
          <w:t>www.pmi.org.uk</w:t>
        </w:r>
      </w:hyperlink>
    </w:p>
    <w:p w14:paraId="214D2D1B" w14:textId="7EF7B96E" w:rsidR="00E14782" w:rsidRPr="008F61A2" w:rsidRDefault="00000000" w:rsidP="008F61A2">
      <w:pPr>
        <w:pStyle w:val="ListParagraph"/>
        <w:numPr>
          <w:ilvl w:val="0"/>
          <w:numId w:val="15"/>
        </w:numPr>
        <w:rPr>
          <w:rFonts w:ascii="Arial" w:hAnsi="Arial" w:cs="Arial"/>
          <w:color w:val="212529"/>
          <w:sz w:val="24"/>
          <w:szCs w:val="24"/>
          <w:shd w:val="clear" w:color="auto" w:fill="FFFFFF"/>
        </w:rPr>
      </w:pPr>
      <w:hyperlink r:id="rId11" w:history="1">
        <w:r w:rsidR="00E14782" w:rsidRPr="008F61A2">
          <w:rPr>
            <w:rStyle w:val="Hyperlink"/>
            <w:rFonts w:ascii="Arial" w:hAnsi="Arial" w:cs="Arial"/>
            <w:sz w:val="24"/>
            <w:szCs w:val="24"/>
            <w:shd w:val="clear" w:color="auto" w:fill="FFFFFF"/>
          </w:rPr>
          <w:t>www.thediditalprojectmanager.com</w:t>
        </w:r>
      </w:hyperlink>
    </w:p>
    <w:p w14:paraId="4D2F3FA4" w14:textId="1C105BD7" w:rsidR="00E14782" w:rsidRPr="008F61A2" w:rsidRDefault="00000000" w:rsidP="008F61A2">
      <w:pPr>
        <w:pStyle w:val="ListParagraph"/>
        <w:numPr>
          <w:ilvl w:val="0"/>
          <w:numId w:val="15"/>
        </w:numPr>
        <w:rPr>
          <w:rFonts w:ascii="Arial" w:hAnsi="Arial" w:cs="Arial"/>
          <w:color w:val="212529"/>
          <w:sz w:val="24"/>
          <w:szCs w:val="24"/>
          <w:shd w:val="clear" w:color="auto" w:fill="FFFFFF"/>
        </w:rPr>
      </w:pPr>
      <w:hyperlink r:id="rId12" w:history="1">
        <w:r w:rsidR="00E14782" w:rsidRPr="008F61A2">
          <w:rPr>
            <w:rStyle w:val="Hyperlink"/>
            <w:rFonts w:ascii="Arial" w:hAnsi="Arial" w:cs="Arial"/>
            <w:sz w:val="24"/>
            <w:szCs w:val="24"/>
            <w:shd w:val="clear" w:color="auto" w:fill="FFFFFF"/>
          </w:rPr>
          <w:t>www.financeonline.com</w:t>
        </w:r>
      </w:hyperlink>
    </w:p>
    <w:p w14:paraId="53D1E3C1" w14:textId="51E23466" w:rsidR="00E14782" w:rsidRPr="008F61A2" w:rsidRDefault="00000000" w:rsidP="008F61A2">
      <w:pPr>
        <w:pStyle w:val="ListParagraph"/>
        <w:numPr>
          <w:ilvl w:val="0"/>
          <w:numId w:val="15"/>
        </w:numPr>
        <w:rPr>
          <w:rFonts w:ascii="Arial" w:hAnsi="Arial" w:cs="Arial"/>
          <w:color w:val="212529"/>
          <w:sz w:val="24"/>
          <w:szCs w:val="24"/>
          <w:shd w:val="clear" w:color="auto" w:fill="FFFFFF"/>
        </w:rPr>
      </w:pPr>
      <w:hyperlink r:id="rId13" w:history="1">
        <w:r w:rsidR="00E14782" w:rsidRPr="008F61A2">
          <w:rPr>
            <w:rStyle w:val="Hyperlink"/>
            <w:rFonts w:ascii="Arial" w:hAnsi="Arial" w:cs="Arial"/>
            <w:sz w:val="24"/>
            <w:szCs w:val="24"/>
            <w:shd w:val="clear" w:color="auto" w:fill="FFFFFF"/>
          </w:rPr>
          <w:t>www.zapier.com</w:t>
        </w:r>
      </w:hyperlink>
    </w:p>
    <w:p w14:paraId="147F9F9F" w14:textId="78B41DBE" w:rsidR="00E14782" w:rsidRPr="008F61A2" w:rsidRDefault="00E14782" w:rsidP="008F61A2">
      <w:pPr>
        <w:pStyle w:val="ListParagraph"/>
        <w:numPr>
          <w:ilvl w:val="0"/>
          <w:numId w:val="15"/>
        </w:numPr>
        <w:rPr>
          <w:rFonts w:ascii="Arial" w:hAnsi="Arial" w:cs="Arial"/>
          <w:color w:val="212529"/>
          <w:sz w:val="24"/>
          <w:szCs w:val="24"/>
          <w:shd w:val="clear" w:color="auto" w:fill="FFFFFF"/>
        </w:rPr>
      </w:pPr>
      <w:r w:rsidRPr="008F61A2">
        <w:rPr>
          <w:rFonts w:ascii="Arial" w:hAnsi="Arial" w:cs="Arial"/>
          <w:color w:val="212529"/>
          <w:sz w:val="24"/>
          <w:szCs w:val="24"/>
          <w:shd w:val="clear" w:color="auto" w:fill="FFFFFF"/>
        </w:rPr>
        <w:t>Greg Horine-</w:t>
      </w:r>
      <w:r w:rsidRPr="008F61A2">
        <w:rPr>
          <w:rFonts w:ascii="Arial" w:hAnsi="Arial" w:cs="Arial"/>
          <w:i/>
          <w:iCs/>
          <w:color w:val="212529"/>
          <w:sz w:val="24"/>
          <w:szCs w:val="24"/>
          <w:shd w:val="clear" w:color="auto" w:fill="FFFFFF"/>
        </w:rPr>
        <w:t xml:space="preserve">Absolute Beginner’s Guide to Project </w:t>
      </w:r>
      <w:r w:rsidR="008F61A2" w:rsidRPr="008F61A2">
        <w:rPr>
          <w:rFonts w:ascii="Arial" w:hAnsi="Arial" w:cs="Arial"/>
          <w:i/>
          <w:iCs/>
          <w:color w:val="212529"/>
          <w:sz w:val="24"/>
          <w:szCs w:val="24"/>
          <w:shd w:val="clear" w:color="auto" w:fill="FFFFFF"/>
        </w:rPr>
        <w:t>Managements</w:t>
      </w:r>
      <w:r w:rsidR="008F61A2" w:rsidRPr="008F61A2">
        <w:rPr>
          <w:rFonts w:ascii="Arial" w:hAnsi="Arial" w:cs="Arial"/>
          <w:color w:val="212529"/>
          <w:sz w:val="24"/>
          <w:szCs w:val="24"/>
          <w:shd w:val="clear" w:color="auto" w:fill="FFFFFF"/>
        </w:rPr>
        <w:t>, Anderson In, New York,2011</w:t>
      </w:r>
    </w:p>
    <w:p w14:paraId="5AB77D1A" w14:textId="62E7C10F" w:rsidR="00E14782" w:rsidRPr="008F61A2" w:rsidRDefault="008F61A2" w:rsidP="008F61A2">
      <w:pPr>
        <w:pStyle w:val="ListParagraph"/>
        <w:numPr>
          <w:ilvl w:val="0"/>
          <w:numId w:val="15"/>
        </w:numPr>
        <w:rPr>
          <w:rFonts w:ascii="Arial" w:hAnsi="Arial" w:cs="Arial"/>
          <w:color w:val="212529"/>
          <w:sz w:val="24"/>
          <w:szCs w:val="24"/>
          <w:shd w:val="clear" w:color="auto" w:fill="FFFFFF"/>
        </w:rPr>
      </w:pPr>
      <w:r w:rsidRPr="008F61A2">
        <w:rPr>
          <w:rFonts w:ascii="Arial" w:hAnsi="Arial" w:cs="Arial"/>
          <w:color w:val="212529"/>
          <w:sz w:val="24"/>
          <w:szCs w:val="24"/>
          <w:shd w:val="clear" w:color="auto" w:fill="FFFFFF"/>
        </w:rPr>
        <w:t>Jack Ferraro-</w:t>
      </w:r>
      <w:r w:rsidRPr="008F61A2">
        <w:rPr>
          <w:rFonts w:ascii="Arial" w:hAnsi="Arial" w:cs="Arial"/>
          <w:i/>
          <w:iCs/>
          <w:color w:val="212529"/>
          <w:sz w:val="24"/>
          <w:szCs w:val="24"/>
          <w:shd w:val="clear" w:color="auto" w:fill="FFFFFF"/>
        </w:rPr>
        <w:t>Project Management for Non-Project Managers</w:t>
      </w:r>
      <w:r w:rsidRPr="008F61A2">
        <w:rPr>
          <w:rFonts w:ascii="Arial" w:hAnsi="Arial" w:cs="Arial"/>
          <w:color w:val="212529"/>
          <w:sz w:val="24"/>
          <w:szCs w:val="24"/>
          <w:shd w:val="clear" w:color="auto" w:fill="FFFFFF"/>
        </w:rPr>
        <w:t>, MP, Colorado, 2107</w:t>
      </w:r>
    </w:p>
    <w:p w14:paraId="72A2CE2A" w14:textId="00C1FEFB" w:rsidR="008F61A2" w:rsidRPr="008F61A2" w:rsidRDefault="008F61A2" w:rsidP="008F61A2">
      <w:pPr>
        <w:pStyle w:val="ListParagraph"/>
        <w:numPr>
          <w:ilvl w:val="0"/>
          <w:numId w:val="15"/>
        </w:numPr>
        <w:rPr>
          <w:rFonts w:ascii="Arial" w:hAnsi="Arial" w:cs="Arial"/>
          <w:color w:val="212529"/>
          <w:sz w:val="24"/>
          <w:szCs w:val="24"/>
          <w:shd w:val="clear" w:color="auto" w:fill="FFFFFF"/>
        </w:rPr>
      </w:pPr>
      <w:r w:rsidRPr="008F61A2">
        <w:rPr>
          <w:rFonts w:ascii="Arial" w:hAnsi="Arial" w:cs="Arial"/>
          <w:color w:val="212529"/>
          <w:sz w:val="24"/>
          <w:szCs w:val="24"/>
          <w:shd w:val="clear" w:color="auto" w:fill="FFFFFF"/>
        </w:rPr>
        <w:t>D. Billows-</w:t>
      </w:r>
      <w:r w:rsidRPr="008F61A2">
        <w:rPr>
          <w:rFonts w:ascii="Arial" w:hAnsi="Arial" w:cs="Arial"/>
          <w:i/>
          <w:iCs/>
          <w:color w:val="212529"/>
          <w:sz w:val="24"/>
          <w:szCs w:val="24"/>
          <w:shd w:val="clear" w:color="auto" w:fill="FFFFFF"/>
        </w:rPr>
        <w:t>Project Management Tools and Techniques</w:t>
      </w:r>
      <w:r w:rsidRPr="008F61A2">
        <w:rPr>
          <w:rFonts w:ascii="Arial" w:hAnsi="Arial" w:cs="Arial"/>
          <w:color w:val="212529"/>
          <w:sz w:val="24"/>
          <w:szCs w:val="24"/>
          <w:shd w:val="clear" w:color="auto" w:fill="FFFFFF"/>
        </w:rPr>
        <w:t>, Independently Publisher,2018</w:t>
      </w:r>
    </w:p>
    <w:p w14:paraId="74730B68" w14:textId="215EF1BD" w:rsidR="00E14782" w:rsidRPr="008F61A2" w:rsidRDefault="008F61A2" w:rsidP="008F61A2">
      <w:pPr>
        <w:pStyle w:val="ListParagraph"/>
        <w:numPr>
          <w:ilvl w:val="0"/>
          <w:numId w:val="15"/>
        </w:numPr>
        <w:rPr>
          <w:rFonts w:ascii="Arial" w:hAnsi="Arial" w:cs="Arial"/>
          <w:color w:val="212529"/>
          <w:sz w:val="24"/>
          <w:szCs w:val="24"/>
          <w:shd w:val="clear" w:color="auto" w:fill="FFFFFF"/>
        </w:rPr>
      </w:pPr>
      <w:r w:rsidRPr="008F61A2">
        <w:rPr>
          <w:rFonts w:ascii="Arial" w:hAnsi="Arial" w:cs="Arial"/>
          <w:color w:val="212529"/>
          <w:sz w:val="24"/>
          <w:szCs w:val="24"/>
          <w:shd w:val="clear" w:color="auto" w:fill="FFFFFF"/>
        </w:rPr>
        <w:t>Christine B. Tayntor-</w:t>
      </w:r>
      <w:r w:rsidRPr="008F61A2">
        <w:rPr>
          <w:rFonts w:ascii="Arial" w:hAnsi="Arial" w:cs="Arial"/>
          <w:i/>
          <w:iCs/>
          <w:color w:val="212529"/>
          <w:sz w:val="24"/>
          <w:szCs w:val="24"/>
          <w:shd w:val="clear" w:color="auto" w:fill="FFFFFF"/>
        </w:rPr>
        <w:t>Project Management Tools and Techniques for Success</w:t>
      </w:r>
      <w:r w:rsidRPr="008F61A2">
        <w:rPr>
          <w:rFonts w:ascii="Arial" w:hAnsi="Arial" w:cs="Arial"/>
          <w:color w:val="212529"/>
          <w:sz w:val="24"/>
          <w:szCs w:val="24"/>
          <w:shd w:val="clear" w:color="auto" w:fill="FFFFFF"/>
        </w:rPr>
        <w:t>, CRC Press,2010</w:t>
      </w:r>
    </w:p>
    <w:p w14:paraId="291D6C7A" w14:textId="77777777" w:rsidR="00B15FDA" w:rsidRPr="008F61A2" w:rsidRDefault="00B15FDA" w:rsidP="008F61A2">
      <w:pPr>
        <w:pStyle w:val="ListParagraph"/>
        <w:numPr>
          <w:ilvl w:val="0"/>
          <w:numId w:val="15"/>
        </w:numPr>
        <w:spacing w:line="256" w:lineRule="auto"/>
        <w:rPr>
          <w:rFonts w:ascii="Arial" w:eastAsia="Times New Roman" w:hAnsi="Arial" w:cs="Arial"/>
          <w:kern w:val="0"/>
          <w:sz w:val="24"/>
          <w:szCs w:val="24"/>
          <w14:ligatures w14:val="none"/>
        </w:rPr>
      </w:pPr>
      <w:r w:rsidRPr="008F61A2">
        <w:rPr>
          <w:rFonts w:ascii="Arial" w:eastAsia="Times New Roman" w:hAnsi="Arial" w:cs="Arial"/>
          <w:kern w:val="0"/>
          <w:sz w:val="24"/>
          <w:szCs w:val="24"/>
          <w14:ligatures w14:val="none"/>
        </w:rPr>
        <w:t>Joseph Heagney-</w:t>
      </w:r>
      <w:r w:rsidRPr="008F61A2">
        <w:rPr>
          <w:rFonts w:ascii="Arial" w:eastAsia="Times New Roman" w:hAnsi="Arial" w:cs="Arial"/>
          <w:i/>
          <w:iCs/>
          <w:kern w:val="0"/>
          <w:sz w:val="24"/>
          <w:szCs w:val="24"/>
          <w14:ligatures w14:val="none"/>
        </w:rPr>
        <w:t>Fundaments of Projects Management</w:t>
      </w:r>
      <w:r w:rsidRPr="008F61A2">
        <w:rPr>
          <w:rFonts w:ascii="Arial" w:eastAsia="Times New Roman" w:hAnsi="Arial" w:cs="Arial"/>
          <w:kern w:val="0"/>
          <w:sz w:val="24"/>
          <w:szCs w:val="24"/>
          <w14:ligatures w14:val="none"/>
        </w:rPr>
        <w:t>, World Smart, Virginia,2001</w:t>
      </w:r>
    </w:p>
    <w:p w14:paraId="6773026A" w14:textId="77777777" w:rsidR="00B15FDA" w:rsidRPr="008F61A2" w:rsidRDefault="00B15FDA" w:rsidP="008F61A2">
      <w:pPr>
        <w:pStyle w:val="ListParagraph"/>
        <w:numPr>
          <w:ilvl w:val="0"/>
          <w:numId w:val="15"/>
        </w:numPr>
        <w:spacing w:line="256" w:lineRule="auto"/>
        <w:rPr>
          <w:rFonts w:ascii="Arial" w:eastAsia="Times New Roman" w:hAnsi="Arial" w:cs="Arial"/>
          <w:kern w:val="0"/>
          <w:sz w:val="24"/>
          <w:szCs w:val="24"/>
          <w14:ligatures w14:val="none"/>
        </w:rPr>
      </w:pPr>
      <w:r w:rsidRPr="008F61A2">
        <w:rPr>
          <w:rFonts w:ascii="Arial" w:eastAsia="Times New Roman" w:hAnsi="Arial" w:cs="Arial"/>
          <w:kern w:val="0"/>
          <w:sz w:val="24"/>
          <w:szCs w:val="24"/>
          <w14:ligatures w14:val="none"/>
        </w:rPr>
        <w:t>Donald H. Sheldon-</w:t>
      </w:r>
      <w:r w:rsidRPr="008F61A2">
        <w:rPr>
          <w:rFonts w:ascii="Arial" w:eastAsia="Times New Roman" w:hAnsi="Arial" w:cs="Arial"/>
          <w:i/>
          <w:iCs/>
          <w:kern w:val="0"/>
          <w:sz w:val="24"/>
          <w:szCs w:val="24"/>
          <w14:ligatures w14:val="none"/>
        </w:rPr>
        <w:t>Learn Materials Planning and Execution A Guide to Internal and External Supply Management Excellence</w:t>
      </w:r>
      <w:r w:rsidRPr="008F61A2">
        <w:rPr>
          <w:rFonts w:ascii="Arial" w:eastAsia="Times New Roman" w:hAnsi="Arial" w:cs="Arial"/>
          <w:kern w:val="0"/>
          <w:sz w:val="24"/>
          <w:szCs w:val="24"/>
          <w14:ligatures w14:val="none"/>
        </w:rPr>
        <w:t>, J. Ross Pub., New York, 2007</w:t>
      </w:r>
    </w:p>
    <w:p w14:paraId="441DF449" w14:textId="1AD6626D" w:rsidR="00B15FDA" w:rsidRPr="008F61A2" w:rsidRDefault="00B15FDA" w:rsidP="008F61A2">
      <w:pPr>
        <w:pStyle w:val="NormalWeb"/>
        <w:numPr>
          <w:ilvl w:val="0"/>
          <w:numId w:val="15"/>
        </w:numPr>
        <w:shd w:val="clear" w:color="auto" w:fill="FFFFFF"/>
        <w:spacing w:before="360" w:beforeAutospacing="0" w:after="0" w:afterAutospacing="0"/>
        <w:rPr>
          <w:rFonts w:ascii="Arial" w:hAnsi="Arial" w:cs="Arial"/>
          <w:color w:val="000000" w:themeColor="text1"/>
        </w:rPr>
      </w:pPr>
      <w:r w:rsidRPr="008F61A2">
        <w:rPr>
          <w:rFonts w:ascii="Arial" w:hAnsi="Arial" w:cs="Arial"/>
          <w:color w:val="000000" w:themeColor="text1"/>
        </w:rPr>
        <w:lastRenderedPageBreak/>
        <w:t xml:space="preserve">George Pitagorsky- </w:t>
      </w:r>
      <w:r w:rsidRPr="008F61A2">
        <w:rPr>
          <w:rFonts w:ascii="Arial" w:hAnsi="Arial" w:cs="Arial"/>
          <w:i/>
          <w:iCs/>
          <w:color w:val="000000" w:themeColor="text1"/>
        </w:rPr>
        <w:t>Managing Expectation A Mindful Approach for Achieving Success,</w:t>
      </w:r>
      <w:r w:rsidRPr="008F61A2">
        <w:rPr>
          <w:rFonts w:ascii="Arial" w:hAnsi="Arial" w:cs="Arial"/>
          <w:color w:val="000000" w:themeColor="text1"/>
        </w:rPr>
        <w:t xml:space="preserve"> More Than Sound Productions, NYC, 2017</w:t>
      </w:r>
    </w:p>
    <w:p w14:paraId="2764C43C" w14:textId="3D7FED05" w:rsidR="00B15FDA" w:rsidRPr="008F61A2" w:rsidRDefault="00B15FDA" w:rsidP="008F61A2">
      <w:pPr>
        <w:pStyle w:val="NormalWeb"/>
        <w:numPr>
          <w:ilvl w:val="0"/>
          <w:numId w:val="15"/>
        </w:numPr>
        <w:shd w:val="clear" w:color="auto" w:fill="FFFFFF"/>
        <w:spacing w:before="360" w:beforeAutospacing="0" w:after="0" w:afterAutospacing="0"/>
        <w:rPr>
          <w:rFonts w:ascii="Arial" w:hAnsi="Arial" w:cs="Arial"/>
        </w:rPr>
      </w:pPr>
      <w:r w:rsidRPr="008F61A2">
        <w:rPr>
          <w:rFonts w:ascii="Arial" w:hAnsi="Arial" w:cs="Arial"/>
        </w:rPr>
        <w:t>Klastorin, T-</w:t>
      </w:r>
      <w:r w:rsidRPr="008F61A2">
        <w:rPr>
          <w:rFonts w:ascii="Arial" w:hAnsi="Arial" w:cs="Arial"/>
          <w:i/>
          <w:iCs/>
        </w:rPr>
        <w:t>Project Management: Tools and Tradeoffs</w:t>
      </w:r>
      <w:r w:rsidRPr="008F61A2">
        <w:rPr>
          <w:rFonts w:ascii="Arial" w:hAnsi="Arial" w:cs="Arial"/>
        </w:rPr>
        <w:t>, Hoboken, Jhon Wiley Sons, New York, 2004</w:t>
      </w:r>
    </w:p>
    <w:p w14:paraId="59D00D45" w14:textId="77777777" w:rsidR="00B15FDA" w:rsidRPr="008F61A2" w:rsidRDefault="00B15FDA" w:rsidP="008F61A2">
      <w:pPr>
        <w:pStyle w:val="ListParagraph"/>
        <w:numPr>
          <w:ilvl w:val="0"/>
          <w:numId w:val="15"/>
        </w:numPr>
        <w:shd w:val="clear" w:color="auto" w:fill="F8F8F8"/>
        <w:spacing w:before="100" w:beforeAutospacing="1" w:after="0" w:line="240" w:lineRule="auto"/>
        <w:rPr>
          <w:rFonts w:ascii="Arial" w:eastAsia="Times New Roman" w:hAnsi="Arial" w:cs="Arial"/>
          <w:color w:val="000000" w:themeColor="text1"/>
          <w:kern w:val="0"/>
          <w:sz w:val="24"/>
          <w:szCs w:val="24"/>
          <w14:ligatures w14:val="none"/>
        </w:rPr>
      </w:pPr>
      <w:r w:rsidRPr="008F61A2">
        <w:rPr>
          <w:rFonts w:ascii="Arial" w:eastAsia="Times New Roman" w:hAnsi="Arial" w:cs="Arial"/>
          <w:color w:val="000000" w:themeColor="text1"/>
          <w:kern w:val="0"/>
          <w:sz w:val="24"/>
          <w:szCs w:val="24"/>
          <w14:ligatures w14:val="none"/>
        </w:rPr>
        <w:t>Jack R. Meredith, Samuel J. Mantel, Jr-</w:t>
      </w:r>
      <w:r w:rsidRPr="008F61A2">
        <w:rPr>
          <w:rFonts w:ascii="Arial" w:eastAsia="Times New Roman" w:hAnsi="Arial" w:cs="Arial"/>
          <w:i/>
          <w:iCs/>
          <w:color w:val="000000" w:themeColor="text1"/>
          <w:kern w:val="0"/>
          <w:sz w:val="24"/>
          <w:szCs w:val="24"/>
          <w14:ligatures w14:val="none"/>
        </w:rPr>
        <w:t>Project Management a Managerial Approach</w:t>
      </w:r>
      <w:r w:rsidRPr="008F61A2">
        <w:rPr>
          <w:rFonts w:ascii="Arial" w:eastAsia="Times New Roman" w:hAnsi="Arial" w:cs="Arial"/>
          <w:color w:val="000000" w:themeColor="text1"/>
          <w:kern w:val="0"/>
          <w:sz w:val="24"/>
          <w:szCs w:val="24"/>
          <w14:ligatures w14:val="none"/>
        </w:rPr>
        <w:t>, J Willey, North Carolina,2011</w:t>
      </w:r>
    </w:p>
    <w:p w14:paraId="39160842" w14:textId="51FF78F6" w:rsidR="00B15FDA" w:rsidRPr="008F61A2" w:rsidRDefault="00B15FDA" w:rsidP="008F61A2">
      <w:pPr>
        <w:pStyle w:val="ListParagraph"/>
        <w:numPr>
          <w:ilvl w:val="0"/>
          <w:numId w:val="15"/>
        </w:numPr>
        <w:shd w:val="clear" w:color="auto" w:fill="F8F8F8"/>
        <w:spacing w:before="100" w:beforeAutospacing="1" w:after="0" w:line="240" w:lineRule="auto"/>
        <w:rPr>
          <w:rFonts w:ascii="Arial" w:eastAsia="Times New Roman" w:hAnsi="Arial" w:cs="Arial"/>
          <w:color w:val="000000" w:themeColor="text1"/>
          <w:kern w:val="0"/>
          <w:sz w:val="24"/>
          <w:szCs w:val="24"/>
          <w14:ligatures w14:val="none"/>
        </w:rPr>
      </w:pPr>
      <w:r w:rsidRPr="008F61A2">
        <w:rPr>
          <w:rFonts w:ascii="Arial" w:eastAsia="Times New Roman" w:hAnsi="Arial" w:cs="Arial"/>
          <w:color w:val="000000" w:themeColor="text1"/>
          <w:kern w:val="0"/>
          <w:sz w:val="24"/>
          <w:szCs w:val="24"/>
          <w14:ligatures w14:val="none"/>
        </w:rPr>
        <w:t>Kory Kogon, Suzette Blakemore, James Wood-Project Management for Unofficial Project Manager, FranklinCovey, Colorado, 2012</w:t>
      </w:r>
    </w:p>
    <w:p w14:paraId="13820F57" w14:textId="77777777" w:rsidR="00E14782" w:rsidRPr="008F61A2" w:rsidRDefault="00E14782" w:rsidP="00E14782">
      <w:pPr>
        <w:spacing w:after="0" w:line="240" w:lineRule="auto"/>
        <w:rPr>
          <w:rFonts w:ascii="Arial" w:hAnsi="Arial" w:cs="Arial"/>
          <w:sz w:val="24"/>
          <w:szCs w:val="24"/>
        </w:rPr>
      </w:pPr>
    </w:p>
    <w:p w14:paraId="4A1DFA24" w14:textId="4EF120BF" w:rsidR="00E14782" w:rsidRPr="008F61A2" w:rsidRDefault="00E14782" w:rsidP="008F61A2">
      <w:pPr>
        <w:pStyle w:val="ListParagraph"/>
        <w:numPr>
          <w:ilvl w:val="0"/>
          <w:numId w:val="15"/>
        </w:numPr>
        <w:spacing w:after="0" w:line="240" w:lineRule="auto"/>
        <w:rPr>
          <w:rFonts w:ascii="Arial" w:hAnsi="Arial" w:cs="Arial"/>
          <w:sz w:val="24"/>
          <w:szCs w:val="24"/>
        </w:rPr>
      </w:pPr>
      <w:r w:rsidRPr="008F61A2">
        <w:rPr>
          <w:rFonts w:ascii="Arial" w:hAnsi="Arial" w:cs="Arial"/>
          <w:sz w:val="24"/>
          <w:szCs w:val="24"/>
        </w:rPr>
        <w:t>R. Meredith Belbin-</w:t>
      </w:r>
      <w:r w:rsidRPr="008F61A2">
        <w:rPr>
          <w:rFonts w:ascii="Arial" w:hAnsi="Arial" w:cs="Arial"/>
          <w:i/>
          <w:iCs/>
          <w:sz w:val="24"/>
          <w:szCs w:val="24"/>
        </w:rPr>
        <w:t>Team Roles at Work</w:t>
      </w:r>
      <w:r w:rsidRPr="008F61A2">
        <w:rPr>
          <w:rFonts w:ascii="Arial" w:hAnsi="Arial" w:cs="Arial"/>
          <w:sz w:val="24"/>
          <w:szCs w:val="24"/>
        </w:rPr>
        <w:t>, Second Edition, Elsevier, Oxford,2010</w:t>
      </w:r>
    </w:p>
    <w:p w14:paraId="4B9193D8" w14:textId="77777777" w:rsidR="00E14782" w:rsidRPr="008F61A2" w:rsidRDefault="00E14782" w:rsidP="00E14782">
      <w:pPr>
        <w:spacing w:after="0" w:line="240" w:lineRule="auto"/>
        <w:rPr>
          <w:rFonts w:ascii="Arial" w:hAnsi="Arial" w:cs="Arial"/>
          <w:sz w:val="24"/>
          <w:szCs w:val="24"/>
        </w:rPr>
      </w:pPr>
    </w:p>
    <w:p w14:paraId="7B121E40" w14:textId="7F9328CF" w:rsidR="00E14782" w:rsidRPr="008F61A2" w:rsidRDefault="00E14782" w:rsidP="008F61A2">
      <w:pPr>
        <w:pStyle w:val="ListParagraph"/>
        <w:numPr>
          <w:ilvl w:val="0"/>
          <w:numId w:val="15"/>
        </w:numPr>
        <w:spacing w:after="0" w:line="240" w:lineRule="auto"/>
        <w:rPr>
          <w:rFonts w:ascii="Arial" w:hAnsi="Arial" w:cs="Arial"/>
          <w:sz w:val="24"/>
          <w:szCs w:val="24"/>
        </w:rPr>
      </w:pPr>
      <w:r w:rsidRPr="008F61A2">
        <w:rPr>
          <w:rFonts w:ascii="Arial" w:hAnsi="Arial" w:cs="Arial"/>
          <w:sz w:val="24"/>
          <w:szCs w:val="24"/>
        </w:rPr>
        <w:t>Max Isaac, Kevin Carson-</w:t>
      </w:r>
      <w:r w:rsidRPr="008F61A2">
        <w:rPr>
          <w:rFonts w:ascii="Arial" w:hAnsi="Arial" w:cs="Arial"/>
          <w:i/>
          <w:iCs/>
          <w:sz w:val="24"/>
          <w:szCs w:val="24"/>
        </w:rPr>
        <w:t>A Guide to Belbin Team Roles How to Increase Personal and Team Performance</w:t>
      </w:r>
      <w:r w:rsidRPr="008F61A2">
        <w:rPr>
          <w:rFonts w:ascii="Arial" w:hAnsi="Arial" w:cs="Arial"/>
          <w:sz w:val="24"/>
          <w:szCs w:val="24"/>
        </w:rPr>
        <w:t>, Bridge Publishing,2016</w:t>
      </w:r>
    </w:p>
    <w:p w14:paraId="1AF87E9C" w14:textId="77777777" w:rsidR="00E14782" w:rsidRPr="00B15FDA" w:rsidRDefault="00E14782" w:rsidP="00B15FDA">
      <w:pPr>
        <w:shd w:val="clear" w:color="auto" w:fill="F8F8F8"/>
        <w:spacing w:before="100" w:beforeAutospacing="1" w:after="0" w:line="240" w:lineRule="auto"/>
        <w:rPr>
          <w:rFonts w:ascii="Arial" w:eastAsia="Times New Roman" w:hAnsi="Arial" w:cs="Arial"/>
          <w:color w:val="0A4644"/>
          <w:kern w:val="0"/>
          <w:sz w:val="24"/>
          <w:szCs w:val="24"/>
          <w14:ligatures w14:val="none"/>
        </w:rPr>
      </w:pPr>
    </w:p>
    <w:p w14:paraId="6C901F81" w14:textId="77777777" w:rsidR="00B15FDA" w:rsidRDefault="00B15FDA" w:rsidP="00B15FDA">
      <w:pPr>
        <w:pStyle w:val="NormalWeb"/>
        <w:shd w:val="clear" w:color="auto" w:fill="FFFFFF"/>
        <w:spacing w:before="360" w:beforeAutospacing="0" w:after="0" w:afterAutospacing="0"/>
        <w:rPr>
          <w:rFonts w:ascii="Arial" w:hAnsi="Arial" w:cs="Arial"/>
          <w:color w:val="000000" w:themeColor="text1"/>
          <w:sz w:val="28"/>
          <w:szCs w:val="28"/>
        </w:rPr>
      </w:pPr>
    </w:p>
    <w:p w14:paraId="68D7505F" w14:textId="4C317FF7" w:rsidR="00B15FDA" w:rsidRPr="00B15FDA" w:rsidRDefault="00B15FDA" w:rsidP="00B15FDA">
      <w:pPr>
        <w:spacing w:line="256" w:lineRule="auto"/>
        <w:rPr>
          <w:rFonts w:ascii="Arial" w:eastAsia="Times New Roman" w:hAnsi="Arial" w:cs="Arial"/>
          <w:kern w:val="0"/>
          <w:sz w:val="28"/>
          <w:szCs w:val="28"/>
          <w14:ligatures w14:val="none"/>
        </w:rPr>
      </w:pPr>
    </w:p>
    <w:p w14:paraId="033E4024" w14:textId="77777777" w:rsidR="00B15FDA" w:rsidRDefault="00B15FDA">
      <w:pPr>
        <w:rPr>
          <w:rFonts w:ascii="Arial" w:hAnsi="Arial" w:cs="Arial"/>
          <w:color w:val="212529"/>
          <w:sz w:val="24"/>
          <w:szCs w:val="24"/>
          <w:shd w:val="clear" w:color="auto" w:fill="FFFFFF"/>
        </w:rPr>
      </w:pPr>
    </w:p>
    <w:p w14:paraId="7251AACB" w14:textId="77777777" w:rsidR="00074EC8" w:rsidRDefault="00074EC8">
      <w:pPr>
        <w:rPr>
          <w:rFonts w:ascii="Arial" w:hAnsi="Arial" w:cs="Arial"/>
          <w:color w:val="212529"/>
          <w:sz w:val="24"/>
          <w:szCs w:val="24"/>
          <w:shd w:val="clear" w:color="auto" w:fill="FFFFFF"/>
        </w:rPr>
      </w:pPr>
    </w:p>
    <w:p w14:paraId="53695C08" w14:textId="77777777" w:rsidR="00074EC8" w:rsidRDefault="00074EC8">
      <w:pPr>
        <w:rPr>
          <w:rFonts w:ascii="Arial" w:hAnsi="Arial" w:cs="Arial"/>
          <w:color w:val="212529"/>
          <w:sz w:val="24"/>
          <w:szCs w:val="24"/>
          <w:shd w:val="clear" w:color="auto" w:fill="FFFFFF"/>
        </w:rPr>
      </w:pPr>
    </w:p>
    <w:p w14:paraId="4A957279" w14:textId="671C44CA" w:rsidR="008E4588" w:rsidRPr="00B31003" w:rsidRDefault="008E4588" w:rsidP="00DE20DB">
      <w:pPr>
        <w:rPr>
          <w:rFonts w:ascii="Arial" w:hAnsi="Arial" w:cs="Arial"/>
          <w:color w:val="212529"/>
          <w:sz w:val="24"/>
          <w:szCs w:val="24"/>
          <w:shd w:val="clear" w:color="auto" w:fill="FFFFFF"/>
        </w:rPr>
      </w:pPr>
    </w:p>
    <w:p w14:paraId="25629CEF" w14:textId="77777777" w:rsidR="002D0D6F" w:rsidRPr="002D0D6F" w:rsidRDefault="002D0D6F" w:rsidP="00DE20DB">
      <w:pPr>
        <w:rPr>
          <w:rFonts w:ascii="Arial" w:eastAsia="Times New Roman" w:hAnsi="Arial" w:cs="Arial"/>
          <w:kern w:val="0"/>
          <w:sz w:val="24"/>
          <w:szCs w:val="24"/>
          <w14:ligatures w14:val="none"/>
        </w:rPr>
      </w:pPr>
    </w:p>
    <w:p w14:paraId="6C1F890B" w14:textId="77777777" w:rsidR="007949A1" w:rsidRPr="002D0D6F" w:rsidRDefault="007949A1" w:rsidP="00DE20DB">
      <w:pPr>
        <w:rPr>
          <w:rFonts w:ascii="Arial" w:hAnsi="Arial" w:cs="Arial"/>
          <w:color w:val="212529"/>
          <w:sz w:val="24"/>
          <w:szCs w:val="24"/>
          <w:shd w:val="clear" w:color="auto" w:fill="FFFFFF"/>
        </w:rPr>
      </w:pPr>
    </w:p>
    <w:p w14:paraId="21565404" w14:textId="77777777" w:rsidR="006A205D" w:rsidRPr="002D0D6F" w:rsidRDefault="006A205D">
      <w:pPr>
        <w:rPr>
          <w:rFonts w:ascii="Arial" w:hAnsi="Arial" w:cs="Arial"/>
          <w:color w:val="212529"/>
          <w:sz w:val="24"/>
          <w:szCs w:val="24"/>
          <w:shd w:val="clear" w:color="auto" w:fill="FFFFFF"/>
        </w:rPr>
      </w:pPr>
    </w:p>
    <w:p w14:paraId="5302F9A1" w14:textId="77777777" w:rsidR="00D24BB3" w:rsidRPr="002D0D6F" w:rsidRDefault="00D24BB3">
      <w:pPr>
        <w:rPr>
          <w:rFonts w:ascii="Arial" w:hAnsi="Arial" w:cs="Arial"/>
          <w:color w:val="212529"/>
          <w:sz w:val="24"/>
          <w:szCs w:val="24"/>
          <w:shd w:val="clear" w:color="auto" w:fill="FFFFFF"/>
        </w:rPr>
      </w:pPr>
    </w:p>
    <w:p w14:paraId="6169AAFF" w14:textId="77777777" w:rsidR="00202638" w:rsidRDefault="00202638">
      <w:pPr>
        <w:rPr>
          <w:rFonts w:ascii="Segoe UI" w:hAnsi="Segoe UI" w:cs="Segoe UI"/>
          <w:color w:val="212529"/>
          <w:sz w:val="30"/>
          <w:szCs w:val="30"/>
          <w:shd w:val="clear" w:color="auto" w:fill="FFFFFF"/>
        </w:rPr>
      </w:pPr>
    </w:p>
    <w:p w14:paraId="68ED06D1" w14:textId="77777777" w:rsidR="00202638" w:rsidRDefault="00202638">
      <w:pPr>
        <w:rPr>
          <w:rFonts w:ascii="Segoe UI" w:hAnsi="Segoe UI" w:cs="Segoe UI"/>
          <w:color w:val="212529"/>
          <w:sz w:val="30"/>
          <w:szCs w:val="30"/>
          <w:shd w:val="clear" w:color="auto" w:fill="FFFFFF"/>
        </w:rPr>
      </w:pPr>
    </w:p>
    <w:p w14:paraId="2860C7FC" w14:textId="77777777" w:rsidR="00202638" w:rsidRDefault="00202638">
      <w:pPr>
        <w:rPr>
          <w:rFonts w:ascii="Segoe UI" w:hAnsi="Segoe UI" w:cs="Segoe UI"/>
          <w:color w:val="212529"/>
          <w:sz w:val="30"/>
          <w:szCs w:val="30"/>
          <w:shd w:val="clear" w:color="auto" w:fill="FFFFFF"/>
        </w:rPr>
      </w:pPr>
    </w:p>
    <w:p w14:paraId="1ADD3CA1" w14:textId="77777777" w:rsidR="00D65830" w:rsidRDefault="00D65830">
      <w:pPr>
        <w:rPr>
          <w:rFonts w:ascii="Segoe UI" w:hAnsi="Segoe UI" w:cs="Segoe UI"/>
          <w:color w:val="212529"/>
          <w:sz w:val="30"/>
          <w:szCs w:val="30"/>
          <w:shd w:val="clear" w:color="auto" w:fill="FFFFFF"/>
        </w:rPr>
      </w:pPr>
    </w:p>
    <w:p w14:paraId="785E689F" w14:textId="77777777" w:rsidR="00D65830" w:rsidRDefault="00D65830">
      <w:pPr>
        <w:rPr>
          <w:rFonts w:ascii="Segoe UI" w:hAnsi="Segoe UI" w:cs="Segoe UI"/>
          <w:color w:val="212529"/>
          <w:sz w:val="30"/>
          <w:szCs w:val="30"/>
          <w:shd w:val="clear" w:color="auto" w:fill="FFFFFF"/>
        </w:rPr>
      </w:pPr>
    </w:p>
    <w:p w14:paraId="7CD8D835" w14:textId="77777777" w:rsidR="00D65830" w:rsidRDefault="00D65830"/>
    <w:sectPr w:rsidR="00D6583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9433D" w14:textId="77777777" w:rsidR="000E181A" w:rsidRDefault="000E181A" w:rsidP="00B31003">
      <w:pPr>
        <w:spacing w:after="0" w:line="240" w:lineRule="auto"/>
      </w:pPr>
      <w:r>
        <w:separator/>
      </w:r>
    </w:p>
  </w:endnote>
  <w:endnote w:type="continuationSeparator" w:id="0">
    <w:p w14:paraId="37AAC961" w14:textId="77777777" w:rsidR="000E181A" w:rsidRDefault="000E181A" w:rsidP="00B31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469935"/>
      <w:docPartObj>
        <w:docPartGallery w:val="Page Numbers (Bottom of Page)"/>
        <w:docPartUnique/>
      </w:docPartObj>
    </w:sdtPr>
    <w:sdtEndPr>
      <w:rPr>
        <w:noProof/>
      </w:rPr>
    </w:sdtEndPr>
    <w:sdtContent>
      <w:p w14:paraId="43EEFEAD" w14:textId="13F10206" w:rsidR="00B31003" w:rsidRDefault="00B31003">
        <w:pPr>
          <w:pStyle w:val="Footer"/>
        </w:pPr>
        <w:r>
          <w:fldChar w:fldCharType="begin"/>
        </w:r>
        <w:r>
          <w:instrText xml:space="preserve"> PAGE   \* MERGEFORMAT </w:instrText>
        </w:r>
        <w:r>
          <w:fldChar w:fldCharType="separate"/>
        </w:r>
        <w:r>
          <w:rPr>
            <w:noProof/>
          </w:rPr>
          <w:t>2</w:t>
        </w:r>
        <w:r>
          <w:rPr>
            <w:noProof/>
          </w:rPr>
          <w:fldChar w:fldCharType="end"/>
        </w:r>
      </w:p>
    </w:sdtContent>
  </w:sdt>
  <w:p w14:paraId="5F70D55D" w14:textId="77777777" w:rsidR="00B31003" w:rsidRDefault="00B31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7EDAC" w14:textId="77777777" w:rsidR="000E181A" w:rsidRDefault="000E181A" w:rsidP="00B31003">
      <w:pPr>
        <w:spacing w:after="0" w:line="240" w:lineRule="auto"/>
      </w:pPr>
      <w:r>
        <w:separator/>
      </w:r>
    </w:p>
  </w:footnote>
  <w:footnote w:type="continuationSeparator" w:id="0">
    <w:p w14:paraId="2C31D62E" w14:textId="77777777" w:rsidR="000E181A" w:rsidRDefault="000E181A" w:rsidP="00B31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E0E9B"/>
    <w:multiLevelType w:val="hybridMultilevel"/>
    <w:tmpl w:val="ED5C77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5328FF"/>
    <w:multiLevelType w:val="multilevel"/>
    <w:tmpl w:val="ECCC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723FCC"/>
    <w:multiLevelType w:val="multilevel"/>
    <w:tmpl w:val="65A6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7F4CC2"/>
    <w:multiLevelType w:val="multilevel"/>
    <w:tmpl w:val="D4F4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9C6749"/>
    <w:multiLevelType w:val="multilevel"/>
    <w:tmpl w:val="3464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6445B1"/>
    <w:multiLevelType w:val="hybridMultilevel"/>
    <w:tmpl w:val="8F5AE4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81F6FE8"/>
    <w:multiLevelType w:val="multilevel"/>
    <w:tmpl w:val="AD8A1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395ACC"/>
    <w:multiLevelType w:val="hybridMultilevel"/>
    <w:tmpl w:val="2294C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75500C"/>
    <w:multiLevelType w:val="hybridMultilevel"/>
    <w:tmpl w:val="5BDCA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D27EA5"/>
    <w:multiLevelType w:val="multilevel"/>
    <w:tmpl w:val="A96A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FF03AA"/>
    <w:multiLevelType w:val="hybridMultilevel"/>
    <w:tmpl w:val="9F7268D4"/>
    <w:lvl w:ilvl="0" w:tplc="2EEC6AF6">
      <w:start w:val="1"/>
      <w:numFmt w:val="bullet"/>
      <w:lvlText w:val="•"/>
      <w:lvlJc w:val="left"/>
      <w:pPr>
        <w:tabs>
          <w:tab w:val="num" w:pos="720"/>
        </w:tabs>
        <w:ind w:left="720" w:hanging="360"/>
      </w:pPr>
      <w:rPr>
        <w:rFonts w:ascii="Arial" w:hAnsi="Arial" w:hint="default"/>
      </w:rPr>
    </w:lvl>
    <w:lvl w:ilvl="1" w:tplc="F4121402">
      <w:start w:val="1"/>
      <w:numFmt w:val="bullet"/>
      <w:lvlText w:val="•"/>
      <w:lvlJc w:val="left"/>
      <w:pPr>
        <w:tabs>
          <w:tab w:val="num" w:pos="1440"/>
        </w:tabs>
        <w:ind w:left="1440" w:hanging="360"/>
      </w:pPr>
      <w:rPr>
        <w:rFonts w:ascii="Arial" w:hAnsi="Arial" w:hint="default"/>
      </w:rPr>
    </w:lvl>
    <w:lvl w:ilvl="2" w:tplc="F6083894" w:tentative="1">
      <w:start w:val="1"/>
      <w:numFmt w:val="bullet"/>
      <w:lvlText w:val="•"/>
      <w:lvlJc w:val="left"/>
      <w:pPr>
        <w:tabs>
          <w:tab w:val="num" w:pos="2160"/>
        </w:tabs>
        <w:ind w:left="2160" w:hanging="360"/>
      </w:pPr>
      <w:rPr>
        <w:rFonts w:ascii="Arial" w:hAnsi="Arial" w:hint="default"/>
      </w:rPr>
    </w:lvl>
    <w:lvl w:ilvl="3" w:tplc="D646EC42" w:tentative="1">
      <w:start w:val="1"/>
      <w:numFmt w:val="bullet"/>
      <w:lvlText w:val="•"/>
      <w:lvlJc w:val="left"/>
      <w:pPr>
        <w:tabs>
          <w:tab w:val="num" w:pos="2880"/>
        </w:tabs>
        <w:ind w:left="2880" w:hanging="360"/>
      </w:pPr>
      <w:rPr>
        <w:rFonts w:ascii="Arial" w:hAnsi="Arial" w:hint="default"/>
      </w:rPr>
    </w:lvl>
    <w:lvl w:ilvl="4" w:tplc="4838E998" w:tentative="1">
      <w:start w:val="1"/>
      <w:numFmt w:val="bullet"/>
      <w:lvlText w:val="•"/>
      <w:lvlJc w:val="left"/>
      <w:pPr>
        <w:tabs>
          <w:tab w:val="num" w:pos="3600"/>
        </w:tabs>
        <w:ind w:left="3600" w:hanging="360"/>
      </w:pPr>
      <w:rPr>
        <w:rFonts w:ascii="Arial" w:hAnsi="Arial" w:hint="default"/>
      </w:rPr>
    </w:lvl>
    <w:lvl w:ilvl="5" w:tplc="EA7E8EFE" w:tentative="1">
      <w:start w:val="1"/>
      <w:numFmt w:val="bullet"/>
      <w:lvlText w:val="•"/>
      <w:lvlJc w:val="left"/>
      <w:pPr>
        <w:tabs>
          <w:tab w:val="num" w:pos="4320"/>
        </w:tabs>
        <w:ind w:left="4320" w:hanging="360"/>
      </w:pPr>
      <w:rPr>
        <w:rFonts w:ascii="Arial" w:hAnsi="Arial" w:hint="default"/>
      </w:rPr>
    </w:lvl>
    <w:lvl w:ilvl="6" w:tplc="44A273D8" w:tentative="1">
      <w:start w:val="1"/>
      <w:numFmt w:val="bullet"/>
      <w:lvlText w:val="•"/>
      <w:lvlJc w:val="left"/>
      <w:pPr>
        <w:tabs>
          <w:tab w:val="num" w:pos="5040"/>
        </w:tabs>
        <w:ind w:left="5040" w:hanging="360"/>
      </w:pPr>
      <w:rPr>
        <w:rFonts w:ascii="Arial" w:hAnsi="Arial" w:hint="default"/>
      </w:rPr>
    </w:lvl>
    <w:lvl w:ilvl="7" w:tplc="B7AAACD4" w:tentative="1">
      <w:start w:val="1"/>
      <w:numFmt w:val="bullet"/>
      <w:lvlText w:val="•"/>
      <w:lvlJc w:val="left"/>
      <w:pPr>
        <w:tabs>
          <w:tab w:val="num" w:pos="5760"/>
        </w:tabs>
        <w:ind w:left="5760" w:hanging="360"/>
      </w:pPr>
      <w:rPr>
        <w:rFonts w:ascii="Arial" w:hAnsi="Arial" w:hint="default"/>
      </w:rPr>
    </w:lvl>
    <w:lvl w:ilvl="8" w:tplc="BCA476C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824ECE"/>
    <w:multiLevelType w:val="hybridMultilevel"/>
    <w:tmpl w:val="DA464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064F7B"/>
    <w:multiLevelType w:val="hybridMultilevel"/>
    <w:tmpl w:val="C21E94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49376F9"/>
    <w:multiLevelType w:val="hybridMultilevel"/>
    <w:tmpl w:val="147C1C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F582062"/>
    <w:multiLevelType w:val="multilevel"/>
    <w:tmpl w:val="F9B42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4582045">
    <w:abstractNumId w:val="9"/>
  </w:num>
  <w:num w:numId="2" w16cid:durableId="560292070">
    <w:abstractNumId w:val="6"/>
  </w:num>
  <w:num w:numId="3" w16cid:durableId="1409306792">
    <w:abstractNumId w:val="12"/>
  </w:num>
  <w:num w:numId="4" w16cid:durableId="164519620">
    <w:abstractNumId w:val="8"/>
  </w:num>
  <w:num w:numId="5" w16cid:durableId="1046685476">
    <w:abstractNumId w:val="11"/>
  </w:num>
  <w:num w:numId="6" w16cid:durableId="1251815808">
    <w:abstractNumId w:val="5"/>
  </w:num>
  <w:num w:numId="7" w16cid:durableId="1955746384">
    <w:abstractNumId w:val="4"/>
  </w:num>
  <w:num w:numId="8" w16cid:durableId="42407201">
    <w:abstractNumId w:val="14"/>
  </w:num>
  <w:num w:numId="9" w16cid:durableId="73209916">
    <w:abstractNumId w:val="13"/>
  </w:num>
  <w:num w:numId="10" w16cid:durableId="299238048">
    <w:abstractNumId w:val="7"/>
  </w:num>
  <w:num w:numId="11" w16cid:durableId="37554738">
    <w:abstractNumId w:val="10"/>
  </w:num>
  <w:num w:numId="12" w16cid:durableId="366956736">
    <w:abstractNumId w:val="2"/>
  </w:num>
  <w:num w:numId="13" w16cid:durableId="1209029461">
    <w:abstractNumId w:val="1"/>
  </w:num>
  <w:num w:numId="14" w16cid:durableId="100536667">
    <w:abstractNumId w:val="3"/>
  </w:num>
  <w:num w:numId="15" w16cid:durableId="239221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BA8"/>
    <w:rsid w:val="00005095"/>
    <w:rsid w:val="00013539"/>
    <w:rsid w:val="00074EC8"/>
    <w:rsid w:val="00086686"/>
    <w:rsid w:val="000A38A0"/>
    <w:rsid w:val="000D5593"/>
    <w:rsid w:val="000E181A"/>
    <w:rsid w:val="000E54AC"/>
    <w:rsid w:val="00105B08"/>
    <w:rsid w:val="00112263"/>
    <w:rsid w:val="001320F7"/>
    <w:rsid w:val="00182951"/>
    <w:rsid w:val="0018295D"/>
    <w:rsid w:val="00183F5E"/>
    <w:rsid w:val="001934D3"/>
    <w:rsid w:val="001C7121"/>
    <w:rsid w:val="001D4952"/>
    <w:rsid w:val="001F7E0E"/>
    <w:rsid w:val="00202638"/>
    <w:rsid w:val="002544E8"/>
    <w:rsid w:val="00263A1D"/>
    <w:rsid w:val="002B53CF"/>
    <w:rsid w:val="002D0D6F"/>
    <w:rsid w:val="003115BE"/>
    <w:rsid w:val="00330F03"/>
    <w:rsid w:val="00340F62"/>
    <w:rsid w:val="003749CA"/>
    <w:rsid w:val="00374A42"/>
    <w:rsid w:val="003A06DA"/>
    <w:rsid w:val="003B37E0"/>
    <w:rsid w:val="003D2A64"/>
    <w:rsid w:val="003E3BA8"/>
    <w:rsid w:val="003E7E2E"/>
    <w:rsid w:val="0040297D"/>
    <w:rsid w:val="004052BC"/>
    <w:rsid w:val="00417C7F"/>
    <w:rsid w:val="00426D2B"/>
    <w:rsid w:val="0044119F"/>
    <w:rsid w:val="00445BB5"/>
    <w:rsid w:val="0045287D"/>
    <w:rsid w:val="00455B10"/>
    <w:rsid w:val="00467864"/>
    <w:rsid w:val="00485D44"/>
    <w:rsid w:val="004936B5"/>
    <w:rsid w:val="00495958"/>
    <w:rsid w:val="004D1CA6"/>
    <w:rsid w:val="0050591E"/>
    <w:rsid w:val="00533DD7"/>
    <w:rsid w:val="005376CE"/>
    <w:rsid w:val="0054258A"/>
    <w:rsid w:val="00542C36"/>
    <w:rsid w:val="00542CCE"/>
    <w:rsid w:val="0058361F"/>
    <w:rsid w:val="0059021B"/>
    <w:rsid w:val="005921BE"/>
    <w:rsid w:val="00596E65"/>
    <w:rsid w:val="005B0971"/>
    <w:rsid w:val="005E1428"/>
    <w:rsid w:val="005E17AD"/>
    <w:rsid w:val="005E6315"/>
    <w:rsid w:val="00600E4D"/>
    <w:rsid w:val="00654012"/>
    <w:rsid w:val="006551C1"/>
    <w:rsid w:val="00664592"/>
    <w:rsid w:val="00673C41"/>
    <w:rsid w:val="0068444B"/>
    <w:rsid w:val="0068597E"/>
    <w:rsid w:val="006A205D"/>
    <w:rsid w:val="006E0E7F"/>
    <w:rsid w:val="007002FC"/>
    <w:rsid w:val="007113DA"/>
    <w:rsid w:val="007338DC"/>
    <w:rsid w:val="00772E4E"/>
    <w:rsid w:val="007949A1"/>
    <w:rsid w:val="007B0E4C"/>
    <w:rsid w:val="007D5E3D"/>
    <w:rsid w:val="007D6DFE"/>
    <w:rsid w:val="00862D7D"/>
    <w:rsid w:val="008D3A29"/>
    <w:rsid w:val="008E4588"/>
    <w:rsid w:val="008F130F"/>
    <w:rsid w:val="008F61A2"/>
    <w:rsid w:val="00933196"/>
    <w:rsid w:val="00934436"/>
    <w:rsid w:val="0095198E"/>
    <w:rsid w:val="0097181B"/>
    <w:rsid w:val="0097654E"/>
    <w:rsid w:val="00992322"/>
    <w:rsid w:val="009C1A62"/>
    <w:rsid w:val="009C6988"/>
    <w:rsid w:val="009D0DCD"/>
    <w:rsid w:val="00A178C4"/>
    <w:rsid w:val="00A749E1"/>
    <w:rsid w:val="00AC70EC"/>
    <w:rsid w:val="00AD21F1"/>
    <w:rsid w:val="00AD6437"/>
    <w:rsid w:val="00B15FDA"/>
    <w:rsid w:val="00B20084"/>
    <w:rsid w:val="00B31003"/>
    <w:rsid w:val="00B411C7"/>
    <w:rsid w:val="00B5654C"/>
    <w:rsid w:val="00B62B7E"/>
    <w:rsid w:val="00B7600F"/>
    <w:rsid w:val="00B9431C"/>
    <w:rsid w:val="00BE214C"/>
    <w:rsid w:val="00BF2CAB"/>
    <w:rsid w:val="00C24BEB"/>
    <w:rsid w:val="00C42FBA"/>
    <w:rsid w:val="00C60346"/>
    <w:rsid w:val="00C62939"/>
    <w:rsid w:val="00C74ABE"/>
    <w:rsid w:val="00CD078E"/>
    <w:rsid w:val="00D229A3"/>
    <w:rsid w:val="00D24BB3"/>
    <w:rsid w:val="00D4669F"/>
    <w:rsid w:val="00D57BD5"/>
    <w:rsid w:val="00D64699"/>
    <w:rsid w:val="00D65830"/>
    <w:rsid w:val="00D87F98"/>
    <w:rsid w:val="00D9716C"/>
    <w:rsid w:val="00DE20DB"/>
    <w:rsid w:val="00E07D18"/>
    <w:rsid w:val="00E14782"/>
    <w:rsid w:val="00E17C60"/>
    <w:rsid w:val="00E337E5"/>
    <w:rsid w:val="00E7683A"/>
    <w:rsid w:val="00EE3655"/>
    <w:rsid w:val="00EF620B"/>
    <w:rsid w:val="00F25C4F"/>
    <w:rsid w:val="00F33564"/>
    <w:rsid w:val="00F400DE"/>
    <w:rsid w:val="00F4334B"/>
    <w:rsid w:val="00F65B8E"/>
    <w:rsid w:val="00F81D44"/>
    <w:rsid w:val="00FC42C1"/>
    <w:rsid w:val="00FD26E0"/>
    <w:rsid w:val="00FE2A9F"/>
    <w:rsid w:val="00FE79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C15D1"/>
  <w15:chartTrackingRefBased/>
  <w15:docId w15:val="{F9C98CF8-29DC-4F48-91BF-3A38770DE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F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5F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5F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59021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12263"/>
    <w:rPr>
      <w:b/>
      <w:bCs/>
    </w:rPr>
  </w:style>
  <w:style w:type="paragraph" w:styleId="HTMLPreformatted">
    <w:name w:val="HTML Preformatted"/>
    <w:basedOn w:val="Normal"/>
    <w:link w:val="HTMLPreformattedChar"/>
    <w:uiPriority w:val="99"/>
    <w:semiHidden/>
    <w:unhideWhenUsed/>
    <w:rsid w:val="00E337E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337E5"/>
    <w:rPr>
      <w:rFonts w:ascii="Consolas" w:hAnsi="Consolas"/>
      <w:sz w:val="20"/>
      <w:szCs w:val="20"/>
    </w:rPr>
  </w:style>
  <w:style w:type="paragraph" w:styleId="ListParagraph">
    <w:name w:val="List Paragraph"/>
    <w:basedOn w:val="Normal"/>
    <w:uiPriority w:val="34"/>
    <w:qFormat/>
    <w:rsid w:val="0044119F"/>
    <w:pPr>
      <w:ind w:left="720"/>
      <w:contextualSpacing/>
    </w:pPr>
  </w:style>
  <w:style w:type="paragraph" w:styleId="NormalWeb">
    <w:name w:val="Normal (Web)"/>
    <w:basedOn w:val="Normal"/>
    <w:uiPriority w:val="99"/>
    <w:semiHidden/>
    <w:unhideWhenUsed/>
    <w:rsid w:val="003E7E2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rich-text-component">
    <w:name w:val="rich-text-component"/>
    <w:basedOn w:val="Normal"/>
    <w:rsid w:val="00105B0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BE214C"/>
    <w:rPr>
      <w:color w:val="0000FF"/>
      <w:u w:val="single"/>
    </w:rPr>
  </w:style>
  <w:style w:type="paragraph" w:styleId="Header">
    <w:name w:val="header"/>
    <w:basedOn w:val="Normal"/>
    <w:link w:val="HeaderChar"/>
    <w:uiPriority w:val="99"/>
    <w:unhideWhenUsed/>
    <w:rsid w:val="00B310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003"/>
  </w:style>
  <w:style w:type="paragraph" w:styleId="Footer">
    <w:name w:val="footer"/>
    <w:basedOn w:val="Normal"/>
    <w:link w:val="FooterChar"/>
    <w:uiPriority w:val="99"/>
    <w:unhideWhenUsed/>
    <w:rsid w:val="00B310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003"/>
  </w:style>
  <w:style w:type="character" w:customStyle="1" w:styleId="Heading1Char">
    <w:name w:val="Heading 1 Char"/>
    <w:basedOn w:val="DefaultParagraphFont"/>
    <w:link w:val="Heading1"/>
    <w:uiPriority w:val="9"/>
    <w:rsid w:val="00B15F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5FDA"/>
    <w:pPr>
      <w:outlineLvl w:val="9"/>
    </w:pPr>
    <w:rPr>
      <w:kern w:val="0"/>
      <w14:ligatures w14:val="none"/>
    </w:rPr>
  </w:style>
  <w:style w:type="character" w:customStyle="1" w:styleId="Heading2Char">
    <w:name w:val="Heading 2 Char"/>
    <w:basedOn w:val="DefaultParagraphFont"/>
    <w:link w:val="Heading2"/>
    <w:uiPriority w:val="9"/>
    <w:rsid w:val="00B15F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5FD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15FDA"/>
    <w:pPr>
      <w:spacing w:after="100"/>
    </w:pPr>
  </w:style>
  <w:style w:type="paragraph" w:styleId="TOC2">
    <w:name w:val="toc 2"/>
    <w:basedOn w:val="Normal"/>
    <w:next w:val="Normal"/>
    <w:autoRedefine/>
    <w:uiPriority w:val="39"/>
    <w:unhideWhenUsed/>
    <w:rsid w:val="00B15FDA"/>
    <w:pPr>
      <w:spacing w:after="100"/>
      <w:ind w:left="220"/>
    </w:pPr>
  </w:style>
  <w:style w:type="paragraph" w:styleId="TOC3">
    <w:name w:val="toc 3"/>
    <w:basedOn w:val="Normal"/>
    <w:next w:val="Normal"/>
    <w:autoRedefine/>
    <w:uiPriority w:val="39"/>
    <w:unhideWhenUsed/>
    <w:rsid w:val="00B15FDA"/>
    <w:pPr>
      <w:spacing w:after="100"/>
      <w:ind w:left="440"/>
    </w:pPr>
  </w:style>
  <w:style w:type="character" w:styleId="UnresolvedMention">
    <w:name w:val="Unresolved Mention"/>
    <w:basedOn w:val="DefaultParagraphFont"/>
    <w:uiPriority w:val="99"/>
    <w:semiHidden/>
    <w:unhideWhenUsed/>
    <w:rsid w:val="00E14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0501">
      <w:bodyDiv w:val="1"/>
      <w:marLeft w:val="0"/>
      <w:marRight w:val="0"/>
      <w:marTop w:val="0"/>
      <w:marBottom w:val="0"/>
      <w:divBdr>
        <w:top w:val="none" w:sz="0" w:space="0" w:color="auto"/>
        <w:left w:val="none" w:sz="0" w:space="0" w:color="auto"/>
        <w:bottom w:val="none" w:sz="0" w:space="0" w:color="auto"/>
        <w:right w:val="none" w:sz="0" w:space="0" w:color="auto"/>
      </w:divBdr>
    </w:div>
    <w:div w:id="99490413">
      <w:bodyDiv w:val="1"/>
      <w:marLeft w:val="0"/>
      <w:marRight w:val="0"/>
      <w:marTop w:val="0"/>
      <w:marBottom w:val="0"/>
      <w:divBdr>
        <w:top w:val="none" w:sz="0" w:space="0" w:color="auto"/>
        <w:left w:val="none" w:sz="0" w:space="0" w:color="auto"/>
        <w:bottom w:val="none" w:sz="0" w:space="0" w:color="auto"/>
        <w:right w:val="none" w:sz="0" w:space="0" w:color="auto"/>
      </w:divBdr>
    </w:div>
    <w:div w:id="155609250">
      <w:bodyDiv w:val="1"/>
      <w:marLeft w:val="0"/>
      <w:marRight w:val="0"/>
      <w:marTop w:val="0"/>
      <w:marBottom w:val="0"/>
      <w:divBdr>
        <w:top w:val="none" w:sz="0" w:space="0" w:color="auto"/>
        <w:left w:val="none" w:sz="0" w:space="0" w:color="auto"/>
        <w:bottom w:val="none" w:sz="0" w:space="0" w:color="auto"/>
        <w:right w:val="none" w:sz="0" w:space="0" w:color="auto"/>
      </w:divBdr>
    </w:div>
    <w:div w:id="423918817">
      <w:bodyDiv w:val="1"/>
      <w:marLeft w:val="0"/>
      <w:marRight w:val="0"/>
      <w:marTop w:val="0"/>
      <w:marBottom w:val="0"/>
      <w:divBdr>
        <w:top w:val="none" w:sz="0" w:space="0" w:color="auto"/>
        <w:left w:val="none" w:sz="0" w:space="0" w:color="auto"/>
        <w:bottom w:val="none" w:sz="0" w:space="0" w:color="auto"/>
        <w:right w:val="none" w:sz="0" w:space="0" w:color="auto"/>
      </w:divBdr>
    </w:div>
    <w:div w:id="683558674">
      <w:bodyDiv w:val="1"/>
      <w:marLeft w:val="0"/>
      <w:marRight w:val="0"/>
      <w:marTop w:val="0"/>
      <w:marBottom w:val="0"/>
      <w:divBdr>
        <w:top w:val="none" w:sz="0" w:space="0" w:color="auto"/>
        <w:left w:val="none" w:sz="0" w:space="0" w:color="auto"/>
        <w:bottom w:val="none" w:sz="0" w:space="0" w:color="auto"/>
        <w:right w:val="none" w:sz="0" w:space="0" w:color="auto"/>
      </w:divBdr>
    </w:div>
    <w:div w:id="728963118">
      <w:bodyDiv w:val="1"/>
      <w:marLeft w:val="0"/>
      <w:marRight w:val="0"/>
      <w:marTop w:val="0"/>
      <w:marBottom w:val="0"/>
      <w:divBdr>
        <w:top w:val="none" w:sz="0" w:space="0" w:color="auto"/>
        <w:left w:val="none" w:sz="0" w:space="0" w:color="auto"/>
        <w:bottom w:val="none" w:sz="0" w:space="0" w:color="auto"/>
        <w:right w:val="none" w:sz="0" w:space="0" w:color="auto"/>
      </w:divBdr>
    </w:div>
    <w:div w:id="862935648">
      <w:bodyDiv w:val="1"/>
      <w:marLeft w:val="0"/>
      <w:marRight w:val="0"/>
      <w:marTop w:val="0"/>
      <w:marBottom w:val="0"/>
      <w:divBdr>
        <w:top w:val="none" w:sz="0" w:space="0" w:color="auto"/>
        <w:left w:val="none" w:sz="0" w:space="0" w:color="auto"/>
        <w:bottom w:val="none" w:sz="0" w:space="0" w:color="auto"/>
        <w:right w:val="none" w:sz="0" w:space="0" w:color="auto"/>
      </w:divBdr>
      <w:divsChild>
        <w:div w:id="988093029">
          <w:marLeft w:val="1454"/>
          <w:marRight w:val="0"/>
          <w:marTop w:val="0"/>
          <w:marBottom w:val="0"/>
          <w:divBdr>
            <w:top w:val="none" w:sz="0" w:space="0" w:color="auto"/>
            <w:left w:val="none" w:sz="0" w:space="0" w:color="auto"/>
            <w:bottom w:val="none" w:sz="0" w:space="0" w:color="auto"/>
            <w:right w:val="none" w:sz="0" w:space="0" w:color="auto"/>
          </w:divBdr>
        </w:div>
      </w:divsChild>
    </w:div>
    <w:div w:id="1002514020">
      <w:bodyDiv w:val="1"/>
      <w:marLeft w:val="0"/>
      <w:marRight w:val="0"/>
      <w:marTop w:val="0"/>
      <w:marBottom w:val="0"/>
      <w:divBdr>
        <w:top w:val="none" w:sz="0" w:space="0" w:color="auto"/>
        <w:left w:val="none" w:sz="0" w:space="0" w:color="auto"/>
        <w:bottom w:val="none" w:sz="0" w:space="0" w:color="auto"/>
        <w:right w:val="none" w:sz="0" w:space="0" w:color="auto"/>
      </w:divBdr>
    </w:div>
    <w:div w:id="1288857827">
      <w:bodyDiv w:val="1"/>
      <w:marLeft w:val="0"/>
      <w:marRight w:val="0"/>
      <w:marTop w:val="0"/>
      <w:marBottom w:val="0"/>
      <w:divBdr>
        <w:top w:val="none" w:sz="0" w:space="0" w:color="auto"/>
        <w:left w:val="none" w:sz="0" w:space="0" w:color="auto"/>
        <w:bottom w:val="none" w:sz="0" w:space="0" w:color="auto"/>
        <w:right w:val="none" w:sz="0" w:space="0" w:color="auto"/>
      </w:divBdr>
    </w:div>
    <w:div w:id="1832062635">
      <w:bodyDiv w:val="1"/>
      <w:marLeft w:val="0"/>
      <w:marRight w:val="0"/>
      <w:marTop w:val="0"/>
      <w:marBottom w:val="0"/>
      <w:divBdr>
        <w:top w:val="none" w:sz="0" w:space="0" w:color="auto"/>
        <w:left w:val="none" w:sz="0" w:space="0" w:color="auto"/>
        <w:bottom w:val="none" w:sz="0" w:space="0" w:color="auto"/>
        <w:right w:val="none" w:sz="0" w:space="0" w:color="auto"/>
      </w:divBdr>
    </w:div>
    <w:div w:id="1834100980">
      <w:bodyDiv w:val="1"/>
      <w:marLeft w:val="0"/>
      <w:marRight w:val="0"/>
      <w:marTop w:val="0"/>
      <w:marBottom w:val="0"/>
      <w:divBdr>
        <w:top w:val="none" w:sz="0" w:space="0" w:color="auto"/>
        <w:left w:val="none" w:sz="0" w:space="0" w:color="auto"/>
        <w:bottom w:val="none" w:sz="0" w:space="0" w:color="auto"/>
        <w:right w:val="none" w:sz="0" w:space="0" w:color="auto"/>
      </w:divBdr>
    </w:div>
    <w:div w:id="1847136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zapier.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inanceonline.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diditalprojectmanager.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pmi.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5489B2-C5B1-4713-B011-C6317AD66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14</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daniel</dc:creator>
  <cp:keywords/>
  <dc:description/>
  <cp:lastModifiedBy>petre daniel</cp:lastModifiedBy>
  <cp:revision>110</cp:revision>
  <dcterms:created xsi:type="dcterms:W3CDTF">2023-07-02T07:13:00Z</dcterms:created>
  <dcterms:modified xsi:type="dcterms:W3CDTF">2023-07-07T00:38:00Z</dcterms:modified>
</cp:coreProperties>
</file>