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E80B67" w14:textId="2A0499AA" w:rsidR="005A2166" w:rsidRPr="00255752" w:rsidRDefault="00255752" w:rsidP="0054522A">
      <w:pPr>
        <w:jc w:val="center"/>
        <w:rPr>
          <w:rFonts w:ascii="Times New Roman" w:hAnsi="Times New Roman" w:cs="Times New Roman"/>
          <w:b/>
          <w:bCs/>
          <w:sz w:val="18"/>
          <w:szCs w:val="18"/>
        </w:rPr>
      </w:pPr>
      <w:r w:rsidRPr="00255752">
        <w:rPr>
          <w:rFonts w:ascii="Times New Roman" w:hAnsi="Times New Roman" w:cs="Times New Roman"/>
          <w:b/>
          <w:bCs/>
          <w:sz w:val="18"/>
          <w:szCs w:val="18"/>
        </w:rPr>
        <w:t xml:space="preserve">Tackling the Perception of Vulnerability in Rugby League: A Delphi Method </w:t>
      </w:r>
      <w:r w:rsidR="00476AA3">
        <w:rPr>
          <w:rFonts w:ascii="Times New Roman" w:hAnsi="Times New Roman" w:cs="Times New Roman"/>
          <w:b/>
          <w:bCs/>
          <w:sz w:val="18"/>
          <w:szCs w:val="18"/>
        </w:rPr>
        <w:t>Analysis</w:t>
      </w:r>
    </w:p>
    <w:p w14:paraId="7FD02322" w14:textId="77777777" w:rsidR="005A2166" w:rsidRPr="0063473D" w:rsidRDefault="005A2166" w:rsidP="0054522A">
      <w:pPr>
        <w:jc w:val="center"/>
        <w:rPr>
          <w:rFonts w:ascii="Times New Roman" w:hAnsi="Times New Roman" w:cs="Times New Roman"/>
          <w:b/>
          <w:bCs/>
          <w:i/>
          <w:iCs/>
          <w:sz w:val="18"/>
          <w:szCs w:val="18"/>
        </w:rPr>
      </w:pPr>
    </w:p>
    <w:p w14:paraId="0374C832" w14:textId="31B803D4" w:rsidR="00644D8C" w:rsidRPr="0063473D" w:rsidRDefault="00165188" w:rsidP="0054522A">
      <w:pPr>
        <w:jc w:val="center"/>
        <w:rPr>
          <w:rFonts w:ascii="Times New Roman" w:hAnsi="Times New Roman" w:cs="Times New Roman"/>
          <w:sz w:val="18"/>
          <w:szCs w:val="18"/>
        </w:rPr>
      </w:pPr>
      <w:r w:rsidRPr="0063473D">
        <w:rPr>
          <w:rFonts w:ascii="Times New Roman" w:hAnsi="Times New Roman" w:cs="Times New Roman"/>
          <w:b/>
          <w:bCs/>
          <w:i/>
          <w:iCs/>
          <w:sz w:val="18"/>
          <w:szCs w:val="18"/>
        </w:rPr>
        <w:t xml:space="preserve">‘Rugby League is a war without the frills’ </w:t>
      </w:r>
      <w:r w:rsidR="00F816E4" w:rsidRPr="0063473D">
        <w:rPr>
          <w:rFonts w:ascii="Times New Roman" w:hAnsi="Times New Roman" w:cs="Times New Roman"/>
          <w:sz w:val="18"/>
          <w:szCs w:val="18"/>
        </w:rPr>
        <w:t>Anon</w:t>
      </w:r>
      <w:r w:rsidR="00442E08">
        <w:rPr>
          <w:rStyle w:val="FootnoteReference"/>
          <w:rFonts w:ascii="Times New Roman" w:hAnsi="Times New Roman" w:cs="Times New Roman"/>
          <w:sz w:val="18"/>
          <w:szCs w:val="18"/>
        </w:rPr>
        <w:footnoteReference w:id="1"/>
      </w:r>
    </w:p>
    <w:p w14:paraId="1CE5B286" w14:textId="41310A98" w:rsidR="00965D57" w:rsidRPr="0063473D" w:rsidRDefault="00965D57" w:rsidP="0054522A">
      <w:pPr>
        <w:jc w:val="center"/>
        <w:rPr>
          <w:rFonts w:ascii="Times New Roman" w:hAnsi="Times New Roman" w:cs="Times New Roman"/>
          <w:sz w:val="18"/>
          <w:szCs w:val="18"/>
        </w:rPr>
      </w:pPr>
      <w:r w:rsidRPr="0063473D">
        <w:rPr>
          <w:rFonts w:ascii="Times New Roman" w:hAnsi="Times New Roman" w:cs="Times New Roman"/>
          <w:b/>
          <w:bCs/>
          <w:i/>
          <w:iCs/>
          <w:sz w:val="18"/>
          <w:szCs w:val="18"/>
        </w:rPr>
        <w:t>‘For me, Rugby League is the hardest sport in the world. It takes dedication, discipline, and mental strength. You accept constant physical punishment. You push your body right to the limit. It’s something that I’ve always been inspired by. It’s too tough for me.’</w:t>
      </w:r>
      <w:r w:rsidRPr="0063473D">
        <w:rPr>
          <w:rFonts w:ascii="Times New Roman" w:hAnsi="Times New Roman" w:cs="Times New Roman"/>
          <w:sz w:val="18"/>
          <w:szCs w:val="18"/>
        </w:rPr>
        <w:t xml:space="preserve"> Sir Bradley Wiggins</w:t>
      </w:r>
      <w:r w:rsidR="00442E08">
        <w:rPr>
          <w:rStyle w:val="FootnoteReference"/>
          <w:rFonts w:ascii="Times New Roman" w:hAnsi="Times New Roman" w:cs="Times New Roman"/>
          <w:sz w:val="18"/>
          <w:szCs w:val="18"/>
        </w:rPr>
        <w:footnoteReference w:id="2"/>
      </w:r>
    </w:p>
    <w:p w14:paraId="6DD29F10" w14:textId="397C463C" w:rsidR="00F816E4" w:rsidRPr="0063473D" w:rsidRDefault="00F816E4" w:rsidP="0054522A">
      <w:pPr>
        <w:jc w:val="center"/>
        <w:rPr>
          <w:rFonts w:ascii="Times New Roman" w:hAnsi="Times New Roman" w:cs="Times New Roman"/>
          <w:sz w:val="18"/>
          <w:szCs w:val="18"/>
        </w:rPr>
      </w:pPr>
      <w:r w:rsidRPr="0063473D">
        <w:rPr>
          <w:rFonts w:ascii="Times New Roman" w:hAnsi="Times New Roman" w:cs="Times New Roman"/>
          <w:b/>
          <w:bCs/>
          <w:i/>
          <w:iCs/>
          <w:sz w:val="18"/>
          <w:szCs w:val="18"/>
        </w:rPr>
        <w:t>‘Do vulnerability or vulnerability will do you’</w:t>
      </w:r>
      <w:r w:rsidRPr="0063473D">
        <w:rPr>
          <w:rFonts w:ascii="Times New Roman" w:hAnsi="Times New Roman" w:cs="Times New Roman"/>
          <w:sz w:val="18"/>
          <w:szCs w:val="18"/>
        </w:rPr>
        <w:t xml:space="preserve"> Brene Brown.</w:t>
      </w:r>
      <w:r w:rsidR="008E364F">
        <w:rPr>
          <w:rStyle w:val="FootnoteReference"/>
          <w:rFonts w:ascii="Times New Roman" w:hAnsi="Times New Roman" w:cs="Times New Roman"/>
          <w:sz w:val="18"/>
          <w:szCs w:val="18"/>
        </w:rPr>
        <w:footnoteReference w:id="3"/>
      </w:r>
    </w:p>
    <w:p w14:paraId="167A9586" w14:textId="69AC47D8" w:rsidR="00E006D1" w:rsidRPr="0063473D" w:rsidRDefault="00E006D1">
      <w:pPr>
        <w:rPr>
          <w:rFonts w:ascii="Times New Roman" w:hAnsi="Times New Roman" w:cs="Times New Roman"/>
        </w:rPr>
      </w:pPr>
    </w:p>
    <w:p w14:paraId="16FBB275" w14:textId="7823D51B" w:rsidR="00F816E4" w:rsidRPr="00B42A32" w:rsidRDefault="00B42A32" w:rsidP="00C43942">
      <w:pPr>
        <w:jc w:val="both"/>
        <w:rPr>
          <w:rFonts w:ascii="Times New Roman" w:hAnsi="Times New Roman" w:cs="Times New Roman"/>
        </w:rPr>
      </w:pPr>
      <w:r>
        <w:rPr>
          <w:rFonts w:ascii="Times New Roman" w:hAnsi="Times New Roman" w:cs="Times New Roman"/>
        </w:rPr>
        <w:t xml:space="preserve">To many, </w:t>
      </w:r>
      <w:r w:rsidR="00C23C34">
        <w:rPr>
          <w:rFonts w:ascii="Times New Roman" w:hAnsi="Times New Roman" w:cs="Times New Roman"/>
        </w:rPr>
        <w:t>r</w:t>
      </w:r>
      <w:r w:rsidR="00F816E4" w:rsidRPr="00B42A32">
        <w:rPr>
          <w:rFonts w:ascii="Times New Roman" w:hAnsi="Times New Roman" w:cs="Times New Roman"/>
        </w:rPr>
        <w:t xml:space="preserve">ugby </w:t>
      </w:r>
      <w:r w:rsidR="00C23C34">
        <w:rPr>
          <w:rFonts w:ascii="Times New Roman" w:hAnsi="Times New Roman" w:cs="Times New Roman"/>
        </w:rPr>
        <w:t>l</w:t>
      </w:r>
      <w:r w:rsidR="00F816E4" w:rsidRPr="00B42A32">
        <w:rPr>
          <w:rFonts w:ascii="Times New Roman" w:hAnsi="Times New Roman" w:cs="Times New Roman"/>
        </w:rPr>
        <w:t xml:space="preserve">eague </w:t>
      </w:r>
      <w:r w:rsidR="00347BBC">
        <w:rPr>
          <w:rFonts w:ascii="Times New Roman" w:hAnsi="Times New Roman" w:cs="Times New Roman"/>
        </w:rPr>
        <w:t>is</w:t>
      </w:r>
      <w:r w:rsidR="00F816E4" w:rsidRPr="00B42A32">
        <w:rPr>
          <w:rFonts w:ascii="Times New Roman" w:hAnsi="Times New Roman" w:cs="Times New Roman"/>
        </w:rPr>
        <w:t xml:space="preserve"> invulnerability brought to life. </w:t>
      </w:r>
    </w:p>
    <w:p w14:paraId="6FCFC8FB" w14:textId="77777777" w:rsidR="00347BBC" w:rsidRDefault="00B42A32" w:rsidP="00C43942">
      <w:pPr>
        <w:jc w:val="both"/>
        <w:rPr>
          <w:rFonts w:ascii="Times New Roman" w:hAnsi="Times New Roman" w:cs="Times New Roman"/>
        </w:rPr>
      </w:pPr>
      <w:r>
        <w:rPr>
          <w:rFonts w:ascii="Times New Roman" w:hAnsi="Times New Roman" w:cs="Times New Roman"/>
        </w:rPr>
        <w:t>Tied to a c</w:t>
      </w:r>
      <w:r w:rsidR="00E006D1" w:rsidRPr="00B42A32">
        <w:rPr>
          <w:rFonts w:ascii="Times New Roman" w:hAnsi="Times New Roman" w:cs="Times New Roman"/>
        </w:rPr>
        <w:t>ulture</w:t>
      </w:r>
      <w:r>
        <w:rPr>
          <w:rFonts w:ascii="Times New Roman" w:hAnsi="Times New Roman" w:cs="Times New Roman"/>
        </w:rPr>
        <w:t xml:space="preserve"> that celebrates and perpetuates toughness and </w:t>
      </w:r>
      <w:r w:rsidR="00347BBC">
        <w:rPr>
          <w:rFonts w:ascii="Times New Roman" w:hAnsi="Times New Roman" w:cs="Times New Roman"/>
        </w:rPr>
        <w:t xml:space="preserve">the superhuman endeavours of its players, its </w:t>
      </w:r>
      <w:r w:rsidR="00E006D1" w:rsidRPr="00B42A32">
        <w:rPr>
          <w:rFonts w:ascii="Times New Roman" w:hAnsi="Times New Roman" w:cs="Times New Roman"/>
        </w:rPr>
        <w:t>working</w:t>
      </w:r>
      <w:r w:rsidR="00347BBC">
        <w:rPr>
          <w:rFonts w:ascii="Times New Roman" w:hAnsi="Times New Roman" w:cs="Times New Roman"/>
        </w:rPr>
        <w:t>-</w:t>
      </w:r>
      <w:r w:rsidR="00E006D1" w:rsidRPr="00B42A32">
        <w:rPr>
          <w:rFonts w:ascii="Times New Roman" w:hAnsi="Times New Roman" w:cs="Times New Roman"/>
        </w:rPr>
        <w:t>class</w:t>
      </w:r>
      <w:r w:rsidR="00347BBC">
        <w:rPr>
          <w:rFonts w:ascii="Times New Roman" w:hAnsi="Times New Roman" w:cs="Times New Roman"/>
        </w:rPr>
        <w:t xml:space="preserve"> values have not withered amid the decline of the industries of the northern towns in which the game began and thrived</w:t>
      </w:r>
      <w:r w:rsidR="00E006D1" w:rsidRPr="00B42A32">
        <w:rPr>
          <w:rFonts w:ascii="Times New Roman" w:hAnsi="Times New Roman" w:cs="Times New Roman"/>
        </w:rPr>
        <w:t xml:space="preserve">. </w:t>
      </w:r>
      <w:r w:rsidR="00347BBC">
        <w:rPr>
          <w:rFonts w:ascii="Times New Roman" w:hAnsi="Times New Roman" w:cs="Times New Roman"/>
        </w:rPr>
        <w:t xml:space="preserve">In short, rugby league is a unique and beloved symptom of the northern working class. </w:t>
      </w:r>
    </w:p>
    <w:p w14:paraId="2984CF7F" w14:textId="33DF1C5E" w:rsidR="00E006D1" w:rsidRPr="00B42A32" w:rsidRDefault="00E006D1" w:rsidP="00C43942">
      <w:pPr>
        <w:jc w:val="both"/>
        <w:rPr>
          <w:rFonts w:ascii="Times New Roman" w:hAnsi="Times New Roman" w:cs="Times New Roman"/>
        </w:rPr>
      </w:pPr>
      <w:r w:rsidRPr="00B42A32">
        <w:rPr>
          <w:rFonts w:ascii="Times New Roman" w:hAnsi="Times New Roman" w:cs="Times New Roman"/>
        </w:rPr>
        <w:t xml:space="preserve">Suicide rates within </w:t>
      </w:r>
      <w:r w:rsidR="00347BBC">
        <w:rPr>
          <w:rFonts w:ascii="Times New Roman" w:hAnsi="Times New Roman" w:cs="Times New Roman"/>
        </w:rPr>
        <w:t xml:space="preserve">northern </w:t>
      </w:r>
      <w:r w:rsidRPr="00B42A32">
        <w:rPr>
          <w:rFonts w:ascii="Times New Roman" w:hAnsi="Times New Roman" w:cs="Times New Roman"/>
        </w:rPr>
        <w:t>working class</w:t>
      </w:r>
      <w:r w:rsidR="00347BBC">
        <w:rPr>
          <w:rFonts w:ascii="Times New Roman" w:hAnsi="Times New Roman" w:cs="Times New Roman"/>
        </w:rPr>
        <w:t xml:space="preserve"> towns, the </w:t>
      </w:r>
      <w:r w:rsidR="00C23C34">
        <w:rPr>
          <w:rFonts w:ascii="Times New Roman" w:hAnsi="Times New Roman" w:cs="Times New Roman"/>
        </w:rPr>
        <w:t xml:space="preserve">traditional </w:t>
      </w:r>
      <w:r w:rsidR="00347BBC">
        <w:rPr>
          <w:rFonts w:ascii="Times New Roman" w:hAnsi="Times New Roman" w:cs="Times New Roman"/>
        </w:rPr>
        <w:t xml:space="preserve">hotbed of professional rugby league, are in many cases significantly higher than the national average </w:t>
      </w:r>
      <w:sdt>
        <w:sdtPr>
          <w:rPr>
            <w:rFonts w:ascii="Times New Roman" w:hAnsi="Times New Roman" w:cs="Times New Roman"/>
          </w:rPr>
          <w:id w:val="-1602940819"/>
          <w:citation/>
        </w:sdtPr>
        <w:sdtContent>
          <w:r w:rsidR="00347BBC">
            <w:rPr>
              <w:rFonts w:ascii="Times New Roman" w:hAnsi="Times New Roman" w:cs="Times New Roman"/>
            </w:rPr>
            <w:fldChar w:fldCharType="begin"/>
          </w:r>
          <w:r w:rsidR="00347BBC">
            <w:rPr>
              <w:rFonts w:ascii="Times New Roman" w:hAnsi="Times New Roman" w:cs="Times New Roman"/>
            </w:rPr>
            <w:instrText xml:space="preserve"> CITATION Lov18 \l 2057 </w:instrText>
          </w:r>
          <w:r w:rsidR="00347BBC">
            <w:rPr>
              <w:rFonts w:ascii="Times New Roman" w:hAnsi="Times New Roman" w:cs="Times New Roman"/>
            </w:rPr>
            <w:fldChar w:fldCharType="separate"/>
          </w:r>
          <w:r w:rsidR="00347BBC" w:rsidRPr="00347BBC">
            <w:rPr>
              <w:rFonts w:ascii="Times New Roman" w:hAnsi="Times New Roman" w:cs="Times New Roman"/>
              <w:noProof/>
            </w:rPr>
            <w:t>(LoveRugbyLeague.com, 2018)</w:t>
          </w:r>
          <w:r w:rsidR="00347BBC">
            <w:rPr>
              <w:rFonts w:ascii="Times New Roman" w:hAnsi="Times New Roman" w:cs="Times New Roman"/>
            </w:rPr>
            <w:fldChar w:fldCharType="end"/>
          </w:r>
        </w:sdtContent>
      </w:sdt>
      <w:r w:rsidR="00347BBC">
        <w:rPr>
          <w:rFonts w:ascii="Times New Roman" w:hAnsi="Times New Roman" w:cs="Times New Roman"/>
        </w:rPr>
        <w:t xml:space="preserve"> and set against a culture that for generations has upheld the values of masculinity, th</w:t>
      </w:r>
      <w:r w:rsidR="00C23C34">
        <w:rPr>
          <w:rFonts w:ascii="Times New Roman" w:hAnsi="Times New Roman" w:cs="Times New Roman"/>
        </w:rPr>
        <w:t xml:space="preserve">e expectation and </w:t>
      </w:r>
      <w:r w:rsidR="00347BBC">
        <w:rPr>
          <w:rFonts w:ascii="Times New Roman" w:hAnsi="Times New Roman" w:cs="Times New Roman"/>
        </w:rPr>
        <w:t xml:space="preserve">pressure on players is only exacerbated when reaching the professional ranks of one of, if not the most physically and psychologically demanding sports in the world. Rugby league asks for </w:t>
      </w:r>
      <w:r w:rsidR="009B65FF">
        <w:rPr>
          <w:rFonts w:ascii="Times New Roman" w:hAnsi="Times New Roman" w:cs="Times New Roman"/>
        </w:rPr>
        <w:t>absolute</w:t>
      </w:r>
      <w:r w:rsidR="00347BBC">
        <w:rPr>
          <w:rFonts w:ascii="Times New Roman" w:hAnsi="Times New Roman" w:cs="Times New Roman"/>
        </w:rPr>
        <w:t xml:space="preserve"> invulnerability on the field</w:t>
      </w:r>
      <w:r w:rsidR="009B65FF">
        <w:rPr>
          <w:rFonts w:ascii="Times New Roman" w:hAnsi="Times New Roman" w:cs="Times New Roman"/>
        </w:rPr>
        <w:t>;</w:t>
      </w:r>
      <w:r w:rsidR="00347BBC">
        <w:rPr>
          <w:rFonts w:ascii="Times New Roman" w:hAnsi="Times New Roman" w:cs="Times New Roman"/>
        </w:rPr>
        <w:t xml:space="preserve"> </w:t>
      </w:r>
      <w:r w:rsidR="009B65FF">
        <w:rPr>
          <w:rFonts w:ascii="Times New Roman" w:hAnsi="Times New Roman" w:cs="Times New Roman"/>
        </w:rPr>
        <w:t>so,</w:t>
      </w:r>
      <w:r w:rsidR="00347BBC">
        <w:rPr>
          <w:rFonts w:ascii="Times New Roman" w:hAnsi="Times New Roman" w:cs="Times New Roman"/>
        </w:rPr>
        <w:t xml:space="preserve"> it follows that players</w:t>
      </w:r>
      <w:r w:rsidR="009B65FF">
        <w:rPr>
          <w:rFonts w:ascii="Times New Roman" w:hAnsi="Times New Roman" w:cs="Times New Roman"/>
        </w:rPr>
        <w:t xml:space="preserve"> begin to</w:t>
      </w:r>
      <w:r w:rsidR="00347BBC">
        <w:rPr>
          <w:rFonts w:ascii="Times New Roman" w:hAnsi="Times New Roman" w:cs="Times New Roman"/>
        </w:rPr>
        <w:t xml:space="preserve"> cultivate invulnerable lives. </w:t>
      </w:r>
    </w:p>
    <w:p w14:paraId="3ABB95C4" w14:textId="7D82A273" w:rsidR="006E7460" w:rsidRPr="009B65FF" w:rsidRDefault="009B65FF" w:rsidP="00C43942">
      <w:pPr>
        <w:jc w:val="both"/>
        <w:rPr>
          <w:rFonts w:ascii="Times New Roman" w:hAnsi="Times New Roman" w:cs="Times New Roman"/>
        </w:rPr>
      </w:pPr>
      <w:r>
        <w:rPr>
          <w:rFonts w:ascii="Times New Roman" w:hAnsi="Times New Roman" w:cs="Times New Roman"/>
        </w:rPr>
        <w:t xml:space="preserve">The death of former professional player </w:t>
      </w:r>
      <w:r w:rsidR="006E7460" w:rsidRPr="009B65FF">
        <w:rPr>
          <w:rFonts w:ascii="Times New Roman" w:hAnsi="Times New Roman" w:cs="Times New Roman"/>
        </w:rPr>
        <w:t>Terry Newton</w:t>
      </w:r>
      <w:r>
        <w:rPr>
          <w:rFonts w:ascii="Times New Roman" w:hAnsi="Times New Roman" w:cs="Times New Roman"/>
        </w:rPr>
        <w:t xml:space="preserve"> in 2010 was a tragic price to pay for a new discourse on mental health in rugby league and he was the catalyst for organisations such as State of Mind </w:t>
      </w:r>
      <w:sdt>
        <w:sdtPr>
          <w:rPr>
            <w:rFonts w:ascii="Times New Roman" w:hAnsi="Times New Roman" w:cs="Times New Roman"/>
          </w:rPr>
          <w:id w:val="720181504"/>
          <w:citation/>
        </w:sdtPr>
        <w:sdtContent>
          <w:r>
            <w:rPr>
              <w:rFonts w:ascii="Times New Roman" w:hAnsi="Times New Roman" w:cs="Times New Roman"/>
            </w:rPr>
            <w:fldChar w:fldCharType="begin"/>
          </w:r>
          <w:r>
            <w:rPr>
              <w:rFonts w:ascii="Times New Roman" w:hAnsi="Times New Roman" w:cs="Times New Roman"/>
            </w:rPr>
            <w:instrText xml:space="preserve"> CITATION Sta191 \l 2057 </w:instrText>
          </w:r>
          <w:r>
            <w:rPr>
              <w:rFonts w:ascii="Times New Roman" w:hAnsi="Times New Roman" w:cs="Times New Roman"/>
            </w:rPr>
            <w:fldChar w:fldCharType="separate"/>
          </w:r>
          <w:r w:rsidRPr="009B65FF">
            <w:rPr>
              <w:rFonts w:ascii="Times New Roman" w:hAnsi="Times New Roman" w:cs="Times New Roman"/>
              <w:noProof/>
            </w:rPr>
            <w:t>(State of Mind, 2019)</w:t>
          </w:r>
          <w:r>
            <w:rPr>
              <w:rFonts w:ascii="Times New Roman" w:hAnsi="Times New Roman" w:cs="Times New Roman"/>
            </w:rPr>
            <w:fldChar w:fldCharType="end"/>
          </w:r>
        </w:sdtContent>
      </w:sdt>
      <w:r>
        <w:rPr>
          <w:rFonts w:ascii="Times New Roman" w:hAnsi="Times New Roman" w:cs="Times New Roman"/>
        </w:rPr>
        <w:t xml:space="preserve"> and RL Cares to begin their outstanding efforts to improve the lives of players and communities across the rugby league world. </w:t>
      </w:r>
    </w:p>
    <w:p w14:paraId="49910338" w14:textId="698C95FA" w:rsidR="0037761C" w:rsidRPr="009B65FF" w:rsidRDefault="009B65FF" w:rsidP="00C43942">
      <w:pPr>
        <w:jc w:val="both"/>
        <w:rPr>
          <w:rFonts w:ascii="Times New Roman" w:hAnsi="Times New Roman" w:cs="Times New Roman"/>
        </w:rPr>
      </w:pPr>
      <w:r>
        <w:rPr>
          <w:rFonts w:ascii="Times New Roman" w:hAnsi="Times New Roman" w:cs="Times New Roman"/>
        </w:rPr>
        <w:t>There is little prior context for an examination of vulnerability in rugby league. There is a d</w:t>
      </w:r>
      <w:r w:rsidR="00FD53A0" w:rsidRPr="009B65FF">
        <w:rPr>
          <w:rFonts w:ascii="Times New Roman" w:hAnsi="Times New Roman" w:cs="Times New Roman"/>
        </w:rPr>
        <w:t xml:space="preserve">earth of literature </w:t>
      </w:r>
      <w:r>
        <w:rPr>
          <w:rFonts w:ascii="Times New Roman" w:hAnsi="Times New Roman" w:cs="Times New Roman"/>
        </w:rPr>
        <w:t xml:space="preserve">on vulnerability in sport and none which looks at the game specifically. For this research I have sought to capture </w:t>
      </w:r>
      <w:r w:rsidR="00FD53A0" w:rsidRPr="009B65FF">
        <w:rPr>
          <w:rFonts w:ascii="Times New Roman" w:hAnsi="Times New Roman" w:cs="Times New Roman"/>
        </w:rPr>
        <w:t>voice of the player</w:t>
      </w:r>
      <w:r w:rsidR="00C23C34">
        <w:rPr>
          <w:rFonts w:ascii="Times New Roman" w:hAnsi="Times New Roman" w:cs="Times New Roman"/>
        </w:rPr>
        <w:t xml:space="preserve"> </w:t>
      </w:r>
      <w:r>
        <w:rPr>
          <w:rFonts w:ascii="Times New Roman" w:hAnsi="Times New Roman" w:cs="Times New Roman"/>
        </w:rPr>
        <w:t xml:space="preserve">which </w:t>
      </w:r>
      <w:r w:rsidR="00FD53A0" w:rsidRPr="009B65FF">
        <w:rPr>
          <w:rFonts w:ascii="Times New Roman" w:hAnsi="Times New Roman" w:cs="Times New Roman"/>
        </w:rPr>
        <w:t>is prominent though many sources and is an important place to begin to understand vulnerability within a psychotherapeutic framework</w:t>
      </w:r>
      <w:r w:rsidR="000A2F02">
        <w:rPr>
          <w:rFonts w:ascii="Times New Roman" w:hAnsi="Times New Roman" w:cs="Times New Roman"/>
        </w:rPr>
        <w:t xml:space="preserve"> </w:t>
      </w:r>
      <w:r w:rsidR="00FD53A0" w:rsidRPr="009B65FF">
        <w:rPr>
          <w:rFonts w:ascii="Times New Roman" w:hAnsi="Times New Roman" w:cs="Times New Roman"/>
        </w:rPr>
        <w:t>and</w:t>
      </w:r>
      <w:r w:rsidR="000A2F02">
        <w:rPr>
          <w:rFonts w:ascii="Times New Roman" w:hAnsi="Times New Roman" w:cs="Times New Roman"/>
        </w:rPr>
        <w:t>,</w:t>
      </w:r>
      <w:r w:rsidR="00FD53A0" w:rsidRPr="009B65FF">
        <w:rPr>
          <w:rFonts w:ascii="Times New Roman" w:hAnsi="Times New Roman" w:cs="Times New Roman"/>
        </w:rPr>
        <w:t xml:space="preserve"> as a piece </w:t>
      </w:r>
      <w:proofErr w:type="gramStart"/>
      <w:r w:rsidR="00FD53A0" w:rsidRPr="009B65FF">
        <w:rPr>
          <w:rFonts w:ascii="Times New Roman" w:hAnsi="Times New Roman" w:cs="Times New Roman"/>
        </w:rPr>
        <w:t>of  research</w:t>
      </w:r>
      <w:proofErr w:type="gramEnd"/>
      <w:r w:rsidR="00FD53A0" w:rsidRPr="009B65FF">
        <w:rPr>
          <w:rFonts w:ascii="Times New Roman" w:hAnsi="Times New Roman" w:cs="Times New Roman"/>
        </w:rPr>
        <w:t xml:space="preserve"> with subsequent recommendations</w:t>
      </w:r>
      <w:r w:rsidR="00C23C34">
        <w:rPr>
          <w:rFonts w:ascii="Times New Roman" w:hAnsi="Times New Roman" w:cs="Times New Roman"/>
        </w:rPr>
        <w:t xml:space="preserve"> for clinical practice</w:t>
      </w:r>
      <w:r w:rsidR="00FD53A0" w:rsidRPr="009B65FF">
        <w:rPr>
          <w:rFonts w:ascii="Times New Roman" w:hAnsi="Times New Roman" w:cs="Times New Roman"/>
        </w:rPr>
        <w:t xml:space="preserve">, it is critical that the voice of the player is </w:t>
      </w:r>
      <w:r w:rsidR="003726A4" w:rsidRPr="009B65FF">
        <w:rPr>
          <w:rFonts w:ascii="Times New Roman" w:hAnsi="Times New Roman" w:cs="Times New Roman"/>
        </w:rPr>
        <w:t>heard,</w:t>
      </w:r>
      <w:r w:rsidR="00FD53A0" w:rsidRPr="009B65FF">
        <w:rPr>
          <w:rFonts w:ascii="Times New Roman" w:hAnsi="Times New Roman" w:cs="Times New Roman"/>
        </w:rPr>
        <w:t xml:space="preserve"> </w:t>
      </w:r>
      <w:r w:rsidR="000A2F02">
        <w:rPr>
          <w:rFonts w:ascii="Times New Roman" w:hAnsi="Times New Roman" w:cs="Times New Roman"/>
        </w:rPr>
        <w:t>with</w:t>
      </w:r>
      <w:r w:rsidR="00FD53A0" w:rsidRPr="009B65FF">
        <w:rPr>
          <w:rFonts w:ascii="Times New Roman" w:hAnsi="Times New Roman" w:cs="Times New Roman"/>
        </w:rPr>
        <w:t xml:space="preserve"> findings</w:t>
      </w:r>
      <w:r w:rsidR="000A2F02">
        <w:rPr>
          <w:rFonts w:ascii="Times New Roman" w:hAnsi="Times New Roman" w:cs="Times New Roman"/>
        </w:rPr>
        <w:t xml:space="preserve"> </w:t>
      </w:r>
      <w:r w:rsidR="00C23C34">
        <w:rPr>
          <w:rFonts w:ascii="Times New Roman" w:hAnsi="Times New Roman" w:cs="Times New Roman"/>
        </w:rPr>
        <w:t>that</w:t>
      </w:r>
      <w:r w:rsidR="00FD53A0" w:rsidRPr="009B65FF">
        <w:rPr>
          <w:rFonts w:ascii="Times New Roman" w:hAnsi="Times New Roman" w:cs="Times New Roman"/>
        </w:rPr>
        <w:t xml:space="preserve"> are cognisant of their lived experience and what they </w:t>
      </w:r>
      <w:r w:rsidR="00C23C34">
        <w:rPr>
          <w:rFonts w:ascii="Times New Roman" w:hAnsi="Times New Roman" w:cs="Times New Roman"/>
        </w:rPr>
        <w:t xml:space="preserve">feel they </w:t>
      </w:r>
      <w:r w:rsidR="00FD53A0" w:rsidRPr="009B65FF">
        <w:rPr>
          <w:rFonts w:ascii="Times New Roman" w:hAnsi="Times New Roman" w:cs="Times New Roman"/>
        </w:rPr>
        <w:t xml:space="preserve">need. </w:t>
      </w:r>
      <w:r>
        <w:rPr>
          <w:rFonts w:ascii="Times New Roman" w:hAnsi="Times New Roman" w:cs="Times New Roman"/>
        </w:rPr>
        <w:t>The literature has been further s</w:t>
      </w:r>
      <w:r w:rsidR="0037761C" w:rsidRPr="009B65FF">
        <w:rPr>
          <w:rFonts w:ascii="Times New Roman" w:hAnsi="Times New Roman" w:cs="Times New Roman"/>
        </w:rPr>
        <w:t xml:space="preserve">upplemented by </w:t>
      </w:r>
      <w:r>
        <w:rPr>
          <w:rFonts w:ascii="Times New Roman" w:hAnsi="Times New Roman" w:cs="Times New Roman"/>
        </w:rPr>
        <w:t>interviews</w:t>
      </w:r>
      <w:r w:rsidR="0037761C" w:rsidRPr="009B65FF">
        <w:rPr>
          <w:rFonts w:ascii="Times New Roman" w:hAnsi="Times New Roman" w:cs="Times New Roman"/>
        </w:rPr>
        <w:t xml:space="preserve"> with</w:t>
      </w:r>
      <w:r>
        <w:rPr>
          <w:rFonts w:ascii="Times New Roman" w:hAnsi="Times New Roman" w:cs="Times New Roman"/>
        </w:rPr>
        <w:t xml:space="preserve"> prominent</w:t>
      </w:r>
      <w:r w:rsidR="0037761C" w:rsidRPr="009B65FF">
        <w:rPr>
          <w:rFonts w:ascii="Times New Roman" w:hAnsi="Times New Roman" w:cs="Times New Roman"/>
        </w:rPr>
        <w:t xml:space="preserve"> coaches and historians</w:t>
      </w:r>
      <w:r>
        <w:rPr>
          <w:rFonts w:ascii="Times New Roman" w:hAnsi="Times New Roman" w:cs="Times New Roman"/>
        </w:rPr>
        <w:t xml:space="preserve">, as well as rugby league welfare organisations. </w:t>
      </w:r>
    </w:p>
    <w:p w14:paraId="2F65A550" w14:textId="6C5DA22E" w:rsidR="006E7460" w:rsidRPr="009B65FF" w:rsidRDefault="009B65FF" w:rsidP="00C43942">
      <w:pPr>
        <w:jc w:val="both"/>
        <w:rPr>
          <w:rFonts w:ascii="Times New Roman" w:hAnsi="Times New Roman" w:cs="Times New Roman"/>
        </w:rPr>
      </w:pPr>
      <w:r>
        <w:rPr>
          <w:rFonts w:ascii="Times New Roman" w:hAnsi="Times New Roman" w:cs="Times New Roman"/>
        </w:rPr>
        <w:t xml:space="preserve">The purpose of this research is to understand more fully the relationship between rugby league and vulnerability and in doing so, uncovering the </w:t>
      </w:r>
      <w:r w:rsidR="00C43942">
        <w:rPr>
          <w:rFonts w:ascii="Times New Roman" w:hAnsi="Times New Roman" w:cs="Times New Roman"/>
        </w:rPr>
        <w:t xml:space="preserve">barriers that preclude players from living lives that embrace vulnerability and authenticity. Furthermore, by ascertaining a truer picture of how vulnerability is managed and viewed in rugby league, I aim to examine how counselling and psychotherapy may contribute to the improvement of psychological outcomes for players, as well as any opportunities to support clubs and organisations to evaluate their approach to vulnerability and their implementation of counselling/psychotherapy interventions.  </w:t>
      </w:r>
    </w:p>
    <w:p w14:paraId="4AF6F9B8" w14:textId="06AEE004" w:rsidR="0054522A" w:rsidRPr="00C43942" w:rsidRDefault="00C43942" w:rsidP="000A2F02">
      <w:pPr>
        <w:jc w:val="both"/>
        <w:rPr>
          <w:rFonts w:ascii="Times New Roman" w:hAnsi="Times New Roman" w:cs="Times New Roman"/>
        </w:rPr>
      </w:pPr>
      <w:r>
        <w:rPr>
          <w:rFonts w:ascii="Times New Roman" w:hAnsi="Times New Roman" w:cs="Times New Roman"/>
        </w:rPr>
        <w:t xml:space="preserve">This thesis will apply a Delphi Method model of qualitative data </w:t>
      </w:r>
      <w:r w:rsidR="000A2F02">
        <w:rPr>
          <w:rFonts w:ascii="Times New Roman" w:hAnsi="Times New Roman" w:cs="Times New Roman"/>
        </w:rPr>
        <w:t xml:space="preserve">research, utilising a five-member panel of experts whose depth of knowledge and specific expertise have been deemed as suitable to bring </w:t>
      </w:r>
      <w:r w:rsidR="000A2F02">
        <w:rPr>
          <w:rFonts w:ascii="Times New Roman" w:hAnsi="Times New Roman" w:cs="Times New Roman"/>
        </w:rPr>
        <w:lastRenderedPageBreak/>
        <w:t>significant</w:t>
      </w:r>
      <w:r w:rsidR="00C23C34">
        <w:rPr>
          <w:rFonts w:ascii="Times New Roman" w:hAnsi="Times New Roman" w:cs="Times New Roman"/>
        </w:rPr>
        <w:t xml:space="preserve"> and new</w:t>
      </w:r>
      <w:r w:rsidR="000A2F02">
        <w:rPr>
          <w:rFonts w:ascii="Times New Roman" w:hAnsi="Times New Roman" w:cs="Times New Roman"/>
        </w:rPr>
        <w:t xml:space="preserve"> </w:t>
      </w:r>
      <w:r w:rsidR="00C23C34">
        <w:rPr>
          <w:rFonts w:ascii="Times New Roman" w:hAnsi="Times New Roman" w:cs="Times New Roman"/>
        </w:rPr>
        <w:t>awareness</w:t>
      </w:r>
      <w:r w:rsidR="000A2F02">
        <w:rPr>
          <w:rFonts w:ascii="Times New Roman" w:hAnsi="Times New Roman" w:cs="Times New Roman"/>
        </w:rPr>
        <w:t xml:space="preserve"> to this work </w:t>
      </w:r>
      <w:sdt>
        <w:sdtPr>
          <w:rPr>
            <w:rFonts w:ascii="Times New Roman" w:hAnsi="Times New Roman" w:cs="Times New Roman"/>
          </w:rPr>
          <w:id w:val="564302391"/>
          <w:citation/>
        </w:sdtPr>
        <w:sdtContent>
          <w:r w:rsidR="000A2F02">
            <w:rPr>
              <w:rFonts w:ascii="Times New Roman" w:hAnsi="Times New Roman" w:cs="Times New Roman"/>
            </w:rPr>
            <w:fldChar w:fldCharType="begin"/>
          </w:r>
          <w:r w:rsidR="000A2F02">
            <w:rPr>
              <w:rFonts w:ascii="Times New Roman" w:hAnsi="Times New Roman" w:cs="Times New Roman"/>
            </w:rPr>
            <w:instrText xml:space="preserve"> CITATION Kee11 \l 2057 </w:instrText>
          </w:r>
          <w:r w:rsidR="000A2F02">
            <w:rPr>
              <w:rFonts w:ascii="Times New Roman" w:hAnsi="Times New Roman" w:cs="Times New Roman"/>
            </w:rPr>
            <w:fldChar w:fldCharType="separate"/>
          </w:r>
          <w:r w:rsidR="000A2F02" w:rsidRPr="000A2F02">
            <w:rPr>
              <w:rFonts w:ascii="Times New Roman" w:hAnsi="Times New Roman" w:cs="Times New Roman"/>
              <w:noProof/>
            </w:rPr>
            <w:t>(Keeney, et al., 2011)</w:t>
          </w:r>
          <w:r w:rsidR="000A2F02">
            <w:rPr>
              <w:rFonts w:ascii="Times New Roman" w:hAnsi="Times New Roman" w:cs="Times New Roman"/>
            </w:rPr>
            <w:fldChar w:fldCharType="end"/>
          </w:r>
        </w:sdtContent>
      </w:sdt>
      <w:r w:rsidR="000A2F02">
        <w:rPr>
          <w:rFonts w:ascii="Times New Roman" w:hAnsi="Times New Roman" w:cs="Times New Roman"/>
        </w:rPr>
        <w:t xml:space="preserve">. Over four rounds of questioning the panel will offer their judgements and opinions on the matter of vulnerability in rugby league, after which, through the application of thematic analysis, their consensus view will be presented to form a significant part of the findings and recommendations of this research. </w:t>
      </w:r>
    </w:p>
    <w:p w14:paraId="462F0519" w14:textId="07C45D26" w:rsidR="00F816E4" w:rsidRPr="0063473D" w:rsidRDefault="00F816E4">
      <w:pPr>
        <w:rPr>
          <w:rFonts w:ascii="Times New Roman" w:hAnsi="Times New Roman" w:cs="Times New Roman"/>
        </w:rPr>
      </w:pPr>
    </w:p>
    <w:p w14:paraId="329ABB8E" w14:textId="4A1E65C8" w:rsidR="0054522A" w:rsidRPr="0063473D" w:rsidRDefault="00663FD9" w:rsidP="0054522A">
      <w:pPr>
        <w:rPr>
          <w:rFonts w:ascii="Times New Roman" w:hAnsi="Times New Roman" w:cs="Times New Roman"/>
          <w:b/>
          <w:bCs/>
          <w:u w:val="single"/>
        </w:rPr>
      </w:pPr>
      <w:r w:rsidRPr="0063473D">
        <w:rPr>
          <w:rFonts w:ascii="Times New Roman" w:hAnsi="Times New Roman" w:cs="Times New Roman"/>
          <w:b/>
          <w:bCs/>
          <w:u w:val="single"/>
        </w:rPr>
        <w:t>Review of Existing Literature</w:t>
      </w:r>
    </w:p>
    <w:p w14:paraId="398AF4D4" w14:textId="77777777" w:rsidR="00C75E5B" w:rsidRPr="0063473D" w:rsidRDefault="00C75E5B" w:rsidP="00C75E5B">
      <w:pPr>
        <w:pStyle w:val="ListParagraph"/>
        <w:autoSpaceDE w:val="0"/>
        <w:autoSpaceDN w:val="0"/>
        <w:adjustRightInd w:val="0"/>
        <w:spacing w:after="0" w:line="240" w:lineRule="auto"/>
        <w:rPr>
          <w:rFonts w:ascii="Times New Roman" w:hAnsi="Times New Roman" w:cs="Times New Roman"/>
          <w:b/>
          <w:bCs/>
        </w:rPr>
      </w:pPr>
    </w:p>
    <w:p w14:paraId="22DF34B2" w14:textId="15DFFB89" w:rsidR="00C75E5B" w:rsidRPr="0063473D" w:rsidRDefault="00C75E5B" w:rsidP="00040D60">
      <w:pPr>
        <w:pStyle w:val="ListParagraph"/>
        <w:autoSpaceDE w:val="0"/>
        <w:autoSpaceDN w:val="0"/>
        <w:adjustRightInd w:val="0"/>
        <w:spacing w:after="0" w:line="240" w:lineRule="auto"/>
        <w:jc w:val="center"/>
        <w:rPr>
          <w:rFonts w:ascii="Times New Roman" w:hAnsi="Times New Roman" w:cs="Times New Roman"/>
          <w:bCs/>
          <w:i/>
        </w:rPr>
      </w:pPr>
      <w:r w:rsidRPr="0063473D">
        <w:rPr>
          <w:rFonts w:ascii="Times New Roman" w:hAnsi="Times New Roman" w:cs="Times New Roman"/>
          <w:b/>
          <w:bCs/>
          <w:i/>
        </w:rPr>
        <w:t>‘Vulnerability is not weakness. [It is] emotional risk, exposure, and uncertainty. Vulnerability is having the courage to show up and be seen when we have no control over the outcome. It fuels our daily lives. It is the birthplace of innovation, creativity and change… it is the best gauge of true courage.’</w:t>
      </w:r>
      <w:r w:rsidRPr="0063473D">
        <w:rPr>
          <w:rFonts w:ascii="Times New Roman" w:hAnsi="Times New Roman" w:cs="Times New Roman"/>
          <w:bCs/>
          <w:i/>
        </w:rPr>
        <w:t xml:space="preserve">  </w:t>
      </w:r>
      <w:sdt>
        <w:sdtPr>
          <w:rPr>
            <w:rFonts w:ascii="Times New Roman" w:hAnsi="Times New Roman" w:cs="Times New Roman"/>
            <w:bCs/>
            <w:i/>
          </w:rPr>
          <w:id w:val="1836264145"/>
          <w:citation/>
        </w:sdtPr>
        <w:sdtContent>
          <w:r w:rsidRPr="0063473D">
            <w:rPr>
              <w:rFonts w:ascii="Times New Roman" w:hAnsi="Times New Roman" w:cs="Times New Roman"/>
              <w:bCs/>
              <w:i/>
            </w:rPr>
            <w:fldChar w:fldCharType="begin"/>
          </w:r>
          <w:r w:rsidRPr="0063473D">
            <w:rPr>
              <w:rFonts w:ascii="Times New Roman" w:hAnsi="Times New Roman" w:cs="Times New Roman"/>
              <w:bCs/>
              <w:i/>
            </w:rPr>
            <w:instrText xml:space="preserve"> CITATION Bro121 \l 2057 </w:instrText>
          </w:r>
          <w:r w:rsidRPr="0063473D">
            <w:rPr>
              <w:rFonts w:ascii="Times New Roman" w:hAnsi="Times New Roman" w:cs="Times New Roman"/>
              <w:bCs/>
              <w:i/>
            </w:rPr>
            <w:fldChar w:fldCharType="separate"/>
          </w:r>
          <w:r w:rsidRPr="0063473D">
            <w:rPr>
              <w:rFonts w:ascii="Times New Roman" w:hAnsi="Times New Roman" w:cs="Times New Roman"/>
              <w:noProof/>
            </w:rPr>
            <w:t>(Brown, 2012)</w:t>
          </w:r>
          <w:r w:rsidRPr="0063473D">
            <w:rPr>
              <w:rFonts w:ascii="Times New Roman" w:hAnsi="Times New Roman" w:cs="Times New Roman"/>
              <w:bCs/>
              <w:i/>
            </w:rPr>
            <w:fldChar w:fldCharType="end"/>
          </w:r>
        </w:sdtContent>
      </w:sdt>
    </w:p>
    <w:p w14:paraId="2A39D851" w14:textId="31CF93E8" w:rsidR="0054522A" w:rsidRPr="0063473D" w:rsidRDefault="0054522A" w:rsidP="0054522A">
      <w:pPr>
        <w:rPr>
          <w:rFonts w:ascii="Times New Roman" w:hAnsi="Times New Roman" w:cs="Times New Roman"/>
        </w:rPr>
      </w:pPr>
    </w:p>
    <w:p w14:paraId="774EFD99" w14:textId="7A436930" w:rsidR="00A63CF2" w:rsidRPr="0063473D" w:rsidRDefault="00C75E5B" w:rsidP="00C75E5B">
      <w:pPr>
        <w:jc w:val="both"/>
        <w:rPr>
          <w:rFonts w:ascii="Times New Roman" w:hAnsi="Times New Roman" w:cs="Times New Roman"/>
        </w:rPr>
      </w:pPr>
      <w:r w:rsidRPr="0063473D">
        <w:rPr>
          <w:rFonts w:ascii="Times New Roman" w:hAnsi="Times New Roman" w:cs="Times New Roman"/>
        </w:rPr>
        <w:t>This research has adopted Bren</w:t>
      </w:r>
      <w:r w:rsidR="001D4CEE" w:rsidRPr="0063473D">
        <w:rPr>
          <w:rFonts w:ascii="Times New Roman" w:hAnsi="Times New Roman" w:cs="Times New Roman"/>
        </w:rPr>
        <w:t>é</w:t>
      </w:r>
      <w:r w:rsidRPr="0063473D">
        <w:rPr>
          <w:rFonts w:ascii="Times New Roman" w:hAnsi="Times New Roman" w:cs="Times New Roman"/>
        </w:rPr>
        <w:t xml:space="preserve"> Brown’s definition of vulnerability as the benchmark of how it is to be discussed and responded to in both the literature review and during the Delphi Method questioning. </w:t>
      </w:r>
    </w:p>
    <w:p w14:paraId="72BFEA69" w14:textId="60A807EF" w:rsidR="00B37331" w:rsidRPr="0063473D" w:rsidRDefault="00630BA8" w:rsidP="00C75E5B">
      <w:pPr>
        <w:jc w:val="both"/>
        <w:rPr>
          <w:rFonts w:ascii="Times New Roman" w:hAnsi="Times New Roman" w:cs="Times New Roman"/>
        </w:rPr>
      </w:pPr>
      <w:r w:rsidRPr="0063473D">
        <w:rPr>
          <w:rFonts w:ascii="Times New Roman" w:hAnsi="Times New Roman" w:cs="Times New Roman"/>
        </w:rPr>
        <w:t>Brown’s definition</w:t>
      </w:r>
      <w:r w:rsidR="00C75E5B" w:rsidRPr="0063473D">
        <w:rPr>
          <w:rFonts w:ascii="Times New Roman" w:hAnsi="Times New Roman" w:cs="Times New Roman"/>
        </w:rPr>
        <w:t xml:space="preserve"> challenges the</w:t>
      </w:r>
      <w:r w:rsidR="006246D3" w:rsidRPr="0063473D">
        <w:rPr>
          <w:rFonts w:ascii="Times New Roman" w:hAnsi="Times New Roman" w:cs="Times New Roman"/>
        </w:rPr>
        <w:t xml:space="preserve"> </w:t>
      </w:r>
      <w:r w:rsidR="00C75E5B" w:rsidRPr="0063473D">
        <w:rPr>
          <w:rFonts w:ascii="Times New Roman" w:hAnsi="Times New Roman" w:cs="Times New Roman"/>
        </w:rPr>
        <w:t xml:space="preserve">perception the vulnerability is weakness and that where we are vulnerable, </w:t>
      </w:r>
      <w:r w:rsidR="00DA047A" w:rsidRPr="0063473D">
        <w:rPr>
          <w:rFonts w:ascii="Times New Roman" w:hAnsi="Times New Roman" w:cs="Times New Roman"/>
        </w:rPr>
        <w:t xml:space="preserve">we invite </w:t>
      </w:r>
      <w:r w:rsidR="00DA047A" w:rsidRPr="0063473D">
        <w:rPr>
          <w:rFonts w:ascii="Times New Roman" w:hAnsi="Times New Roman" w:cs="Times New Roman"/>
          <w:i/>
          <w:iCs/>
        </w:rPr>
        <w:t xml:space="preserve">only </w:t>
      </w:r>
      <w:r w:rsidR="00DA047A" w:rsidRPr="0063473D">
        <w:rPr>
          <w:rFonts w:ascii="Times New Roman" w:hAnsi="Times New Roman" w:cs="Times New Roman"/>
        </w:rPr>
        <w:t>harm</w:t>
      </w:r>
      <w:r w:rsidR="00C75E5B" w:rsidRPr="0063473D">
        <w:rPr>
          <w:rFonts w:ascii="Times New Roman" w:hAnsi="Times New Roman" w:cs="Times New Roman"/>
        </w:rPr>
        <w:t>.</w:t>
      </w:r>
      <w:r w:rsidRPr="0063473D">
        <w:rPr>
          <w:rFonts w:ascii="Times New Roman" w:hAnsi="Times New Roman" w:cs="Times New Roman"/>
        </w:rPr>
        <w:t xml:space="preserve"> Instead, Brown asks us to question what life could be like for those of us who choose to step into conscious uncertainty, </w:t>
      </w:r>
      <w:r w:rsidRPr="0063473D">
        <w:rPr>
          <w:rFonts w:ascii="Times New Roman" w:hAnsi="Times New Roman" w:cs="Times New Roman"/>
          <w:i/>
          <w:iCs/>
        </w:rPr>
        <w:t>‘the arena’</w:t>
      </w:r>
      <w:r w:rsidRPr="0063473D">
        <w:rPr>
          <w:rFonts w:ascii="Times New Roman" w:hAnsi="Times New Roman" w:cs="Times New Roman"/>
        </w:rPr>
        <w:t xml:space="preserve"> as she later defines it </w:t>
      </w:r>
      <w:sdt>
        <w:sdtPr>
          <w:rPr>
            <w:rFonts w:ascii="Times New Roman" w:hAnsi="Times New Roman" w:cs="Times New Roman"/>
          </w:rPr>
          <w:id w:val="771362243"/>
          <w:citation/>
        </w:sdtPr>
        <w:sdtContent>
          <w:r w:rsidRPr="0063473D">
            <w:rPr>
              <w:rFonts w:ascii="Times New Roman" w:hAnsi="Times New Roman" w:cs="Times New Roman"/>
            </w:rPr>
            <w:fldChar w:fldCharType="begin"/>
          </w:r>
          <w:r w:rsidRPr="0063473D">
            <w:rPr>
              <w:rFonts w:ascii="Times New Roman" w:hAnsi="Times New Roman" w:cs="Times New Roman"/>
            </w:rPr>
            <w:instrText xml:space="preserve"> CITATION Bro12 \l 2057 </w:instrText>
          </w:r>
          <w:r w:rsidRPr="0063473D">
            <w:rPr>
              <w:rFonts w:ascii="Times New Roman" w:hAnsi="Times New Roman" w:cs="Times New Roman"/>
            </w:rPr>
            <w:fldChar w:fldCharType="separate"/>
          </w:r>
          <w:r w:rsidRPr="0063473D">
            <w:rPr>
              <w:rFonts w:ascii="Times New Roman" w:hAnsi="Times New Roman" w:cs="Times New Roman"/>
              <w:noProof/>
            </w:rPr>
            <w:t>(Brown, 2012)</w:t>
          </w:r>
          <w:r w:rsidRPr="0063473D">
            <w:rPr>
              <w:rFonts w:ascii="Times New Roman" w:hAnsi="Times New Roman" w:cs="Times New Roman"/>
            </w:rPr>
            <w:fldChar w:fldCharType="end"/>
          </w:r>
        </w:sdtContent>
      </w:sdt>
      <w:r w:rsidRPr="0063473D">
        <w:rPr>
          <w:rFonts w:ascii="Times New Roman" w:hAnsi="Times New Roman" w:cs="Times New Roman"/>
        </w:rPr>
        <w:t xml:space="preserve"> and be the full version of themselves, guided not by the approval of others but by who </w:t>
      </w:r>
      <w:r w:rsidRPr="00C23C34">
        <w:rPr>
          <w:rFonts w:ascii="Times New Roman" w:hAnsi="Times New Roman" w:cs="Times New Roman"/>
          <w:i/>
          <w:iCs/>
        </w:rPr>
        <w:t>they</w:t>
      </w:r>
      <w:r w:rsidRPr="0063473D">
        <w:rPr>
          <w:rFonts w:ascii="Times New Roman" w:hAnsi="Times New Roman" w:cs="Times New Roman"/>
        </w:rPr>
        <w:t xml:space="preserve"> believe they are.</w:t>
      </w:r>
      <w:r w:rsidR="00C75E5B" w:rsidRPr="0063473D">
        <w:rPr>
          <w:rFonts w:ascii="Times New Roman" w:hAnsi="Times New Roman" w:cs="Times New Roman"/>
        </w:rPr>
        <w:t xml:space="preserve"> Th</w:t>
      </w:r>
      <w:r w:rsidRPr="0063473D">
        <w:rPr>
          <w:rFonts w:ascii="Times New Roman" w:hAnsi="Times New Roman" w:cs="Times New Roman"/>
        </w:rPr>
        <w:t xml:space="preserve">e contrast between </w:t>
      </w:r>
      <w:r w:rsidR="00C23C34">
        <w:rPr>
          <w:rFonts w:ascii="Times New Roman" w:hAnsi="Times New Roman" w:cs="Times New Roman"/>
        </w:rPr>
        <w:t>r</w:t>
      </w:r>
      <w:r w:rsidRPr="0063473D">
        <w:rPr>
          <w:rFonts w:ascii="Times New Roman" w:hAnsi="Times New Roman" w:cs="Times New Roman"/>
        </w:rPr>
        <w:t xml:space="preserve">ugby </w:t>
      </w:r>
      <w:r w:rsidR="00C23C34">
        <w:rPr>
          <w:rFonts w:ascii="Times New Roman" w:hAnsi="Times New Roman" w:cs="Times New Roman"/>
        </w:rPr>
        <w:t>l</w:t>
      </w:r>
      <w:r w:rsidRPr="0063473D">
        <w:rPr>
          <w:rFonts w:ascii="Times New Roman" w:hAnsi="Times New Roman" w:cs="Times New Roman"/>
        </w:rPr>
        <w:t xml:space="preserve">eague and the stereotypical view of vulnerability as weakness, could not be starker. </w:t>
      </w:r>
      <w:r w:rsidR="00312807" w:rsidRPr="0063473D">
        <w:rPr>
          <w:rFonts w:ascii="Times New Roman" w:hAnsi="Times New Roman" w:cs="Times New Roman"/>
        </w:rPr>
        <w:t xml:space="preserve">Typically, vulnerability </w:t>
      </w:r>
      <w:r w:rsidR="00312807" w:rsidRPr="00C23C34">
        <w:rPr>
          <w:rFonts w:ascii="Times New Roman" w:hAnsi="Times New Roman" w:cs="Times New Roman"/>
          <w:i/>
          <w:iCs/>
        </w:rPr>
        <w:t>is</w:t>
      </w:r>
      <w:r w:rsidR="00312807" w:rsidRPr="0063473D">
        <w:rPr>
          <w:rFonts w:ascii="Times New Roman" w:hAnsi="Times New Roman" w:cs="Times New Roman"/>
        </w:rPr>
        <w:t xml:space="preserve"> regarded as weakness, not least in sports cultures </w:t>
      </w:r>
      <w:sdt>
        <w:sdtPr>
          <w:rPr>
            <w:rFonts w:ascii="Times New Roman" w:hAnsi="Times New Roman" w:cs="Times New Roman"/>
          </w:rPr>
          <w:id w:val="121045756"/>
          <w:citation/>
        </w:sdtPr>
        <w:sdtContent>
          <w:r w:rsidR="00312807" w:rsidRPr="0063473D">
            <w:rPr>
              <w:rFonts w:ascii="Times New Roman" w:hAnsi="Times New Roman" w:cs="Times New Roman"/>
            </w:rPr>
            <w:fldChar w:fldCharType="begin"/>
          </w:r>
          <w:r w:rsidR="00312807" w:rsidRPr="0063473D">
            <w:rPr>
              <w:rFonts w:ascii="Times New Roman" w:hAnsi="Times New Roman" w:cs="Times New Roman"/>
            </w:rPr>
            <w:instrText xml:space="preserve"> CITATION Häg19 \l 2057 </w:instrText>
          </w:r>
          <w:r w:rsidR="00312807" w:rsidRPr="0063473D">
            <w:rPr>
              <w:rFonts w:ascii="Times New Roman" w:hAnsi="Times New Roman" w:cs="Times New Roman"/>
            </w:rPr>
            <w:fldChar w:fldCharType="separate"/>
          </w:r>
          <w:r w:rsidR="00312807" w:rsidRPr="0063473D">
            <w:rPr>
              <w:rFonts w:ascii="Times New Roman" w:hAnsi="Times New Roman" w:cs="Times New Roman"/>
              <w:noProof/>
            </w:rPr>
            <w:t>(Hägglund, et al., 2019)</w:t>
          </w:r>
          <w:r w:rsidR="00312807" w:rsidRPr="0063473D">
            <w:rPr>
              <w:rFonts w:ascii="Times New Roman" w:hAnsi="Times New Roman" w:cs="Times New Roman"/>
            </w:rPr>
            <w:fldChar w:fldCharType="end"/>
          </w:r>
        </w:sdtContent>
      </w:sdt>
      <w:r w:rsidR="00312807" w:rsidRPr="0063473D">
        <w:rPr>
          <w:rFonts w:ascii="Times New Roman" w:hAnsi="Times New Roman" w:cs="Times New Roman"/>
        </w:rPr>
        <w:t>; and n</w:t>
      </w:r>
      <w:r w:rsidRPr="0063473D">
        <w:rPr>
          <w:rFonts w:ascii="Times New Roman" w:hAnsi="Times New Roman" w:cs="Times New Roman"/>
        </w:rPr>
        <w:t>o sport is more precisely designed</w:t>
      </w:r>
      <w:r w:rsidR="00312807" w:rsidRPr="0063473D">
        <w:rPr>
          <w:rFonts w:ascii="Times New Roman" w:hAnsi="Times New Roman" w:cs="Times New Roman"/>
        </w:rPr>
        <w:t xml:space="preserve"> than rugby league</w:t>
      </w:r>
      <w:r w:rsidRPr="0063473D">
        <w:rPr>
          <w:rFonts w:ascii="Times New Roman" w:hAnsi="Times New Roman" w:cs="Times New Roman"/>
        </w:rPr>
        <w:t xml:space="preserve"> to </w:t>
      </w:r>
      <w:r w:rsidR="00DA047A" w:rsidRPr="0063473D">
        <w:rPr>
          <w:rFonts w:ascii="Times New Roman" w:hAnsi="Times New Roman" w:cs="Times New Roman"/>
        </w:rPr>
        <w:t>enable the physical and mental domination of another,</w:t>
      </w:r>
      <w:r w:rsidRPr="0063473D">
        <w:rPr>
          <w:rFonts w:ascii="Times New Roman" w:hAnsi="Times New Roman" w:cs="Times New Roman"/>
        </w:rPr>
        <w:t xml:space="preserve"> </w:t>
      </w:r>
      <w:r w:rsidR="00DA047A" w:rsidRPr="0063473D">
        <w:rPr>
          <w:rFonts w:ascii="Times New Roman" w:hAnsi="Times New Roman" w:cs="Times New Roman"/>
        </w:rPr>
        <w:t>taking</w:t>
      </w:r>
      <w:r w:rsidRPr="0063473D">
        <w:rPr>
          <w:rFonts w:ascii="Times New Roman" w:hAnsi="Times New Roman" w:cs="Times New Roman"/>
        </w:rPr>
        <w:t xml:space="preserve"> advantage </w:t>
      </w:r>
      <w:r w:rsidR="00A14580" w:rsidRPr="0063473D">
        <w:rPr>
          <w:rFonts w:ascii="Times New Roman" w:hAnsi="Times New Roman" w:cs="Times New Roman"/>
        </w:rPr>
        <w:t xml:space="preserve">any possible </w:t>
      </w:r>
      <w:r w:rsidRPr="0063473D">
        <w:rPr>
          <w:rFonts w:ascii="Times New Roman" w:hAnsi="Times New Roman" w:cs="Times New Roman"/>
        </w:rPr>
        <w:t>weakness in the opposition to secure victory.</w:t>
      </w:r>
      <w:r w:rsidR="003D168C" w:rsidRPr="0063473D">
        <w:rPr>
          <w:rFonts w:ascii="Times New Roman" w:hAnsi="Times New Roman" w:cs="Times New Roman"/>
        </w:rPr>
        <w:t xml:space="preserve"> </w:t>
      </w:r>
      <w:r w:rsidR="00B37331" w:rsidRPr="0063473D">
        <w:rPr>
          <w:rFonts w:ascii="Times New Roman" w:hAnsi="Times New Roman" w:cs="Times New Roman"/>
        </w:rPr>
        <w:t xml:space="preserve">Brown </w:t>
      </w:r>
      <w:r w:rsidR="00626C5B" w:rsidRPr="0063473D">
        <w:rPr>
          <w:rFonts w:ascii="Times New Roman" w:hAnsi="Times New Roman" w:cs="Times New Roman"/>
        </w:rPr>
        <w:t>applies the</w:t>
      </w:r>
      <w:r w:rsidR="00B37331" w:rsidRPr="0063473D">
        <w:rPr>
          <w:rFonts w:ascii="Times New Roman" w:hAnsi="Times New Roman" w:cs="Times New Roman"/>
        </w:rPr>
        <w:t xml:space="preserve"> metaphor</w:t>
      </w:r>
      <w:r w:rsidR="00626C5B" w:rsidRPr="0063473D">
        <w:rPr>
          <w:rFonts w:ascii="Times New Roman" w:hAnsi="Times New Roman" w:cs="Times New Roman"/>
        </w:rPr>
        <w:t xml:space="preserve"> of ‘the arena’ </w:t>
      </w:r>
      <w:r w:rsidR="00B37331" w:rsidRPr="0063473D">
        <w:rPr>
          <w:rFonts w:ascii="Times New Roman" w:hAnsi="Times New Roman" w:cs="Times New Roman"/>
        </w:rPr>
        <w:t xml:space="preserve">to describe a </w:t>
      </w:r>
      <w:r w:rsidR="00626C5B" w:rsidRPr="0063473D">
        <w:rPr>
          <w:rFonts w:ascii="Times New Roman" w:hAnsi="Times New Roman" w:cs="Times New Roman"/>
        </w:rPr>
        <w:t>bravely led life</w:t>
      </w:r>
      <w:r w:rsidR="00B37331" w:rsidRPr="0063473D">
        <w:rPr>
          <w:rFonts w:ascii="Times New Roman" w:hAnsi="Times New Roman" w:cs="Times New Roman"/>
        </w:rPr>
        <w:t xml:space="preserve"> and the inevitable challenges faced by doing so. However, this arena is a literal one for </w:t>
      </w:r>
      <w:r w:rsidR="00626C5B" w:rsidRPr="0063473D">
        <w:rPr>
          <w:rFonts w:ascii="Times New Roman" w:hAnsi="Times New Roman" w:cs="Times New Roman"/>
        </w:rPr>
        <w:t xml:space="preserve">many </w:t>
      </w:r>
      <w:r w:rsidR="00B37331" w:rsidRPr="0063473D">
        <w:rPr>
          <w:rFonts w:ascii="Times New Roman" w:hAnsi="Times New Roman" w:cs="Times New Roman"/>
        </w:rPr>
        <w:t>sportspeople</w:t>
      </w:r>
      <w:r w:rsidR="00312807" w:rsidRPr="0063473D">
        <w:rPr>
          <w:rFonts w:ascii="Times New Roman" w:hAnsi="Times New Roman" w:cs="Times New Roman"/>
        </w:rPr>
        <w:t>,</w:t>
      </w:r>
      <w:r w:rsidR="00B37331" w:rsidRPr="0063473D">
        <w:rPr>
          <w:rFonts w:ascii="Times New Roman" w:hAnsi="Times New Roman" w:cs="Times New Roman"/>
        </w:rPr>
        <w:t xml:space="preserve"> and</w:t>
      </w:r>
      <w:r w:rsidR="00626C5B" w:rsidRPr="0063473D">
        <w:rPr>
          <w:rFonts w:ascii="Times New Roman" w:hAnsi="Times New Roman" w:cs="Times New Roman"/>
        </w:rPr>
        <w:t xml:space="preserve"> </w:t>
      </w:r>
      <w:r w:rsidR="00B37331" w:rsidRPr="0063473D">
        <w:rPr>
          <w:rFonts w:ascii="Times New Roman" w:hAnsi="Times New Roman" w:cs="Times New Roman"/>
        </w:rPr>
        <w:t xml:space="preserve">for rugby players the arena must </w:t>
      </w:r>
      <w:r w:rsidR="00626C5B" w:rsidRPr="0063473D">
        <w:rPr>
          <w:rFonts w:ascii="Times New Roman" w:hAnsi="Times New Roman" w:cs="Times New Roman"/>
        </w:rPr>
        <w:t xml:space="preserve">always </w:t>
      </w:r>
      <w:r w:rsidR="00B37331" w:rsidRPr="0063473D">
        <w:rPr>
          <w:rFonts w:ascii="Times New Roman" w:hAnsi="Times New Roman" w:cs="Times New Roman"/>
        </w:rPr>
        <w:t xml:space="preserve">remain a place of </w:t>
      </w:r>
      <w:r w:rsidR="00FD7D16" w:rsidRPr="0063473D">
        <w:rPr>
          <w:rFonts w:ascii="Times New Roman" w:hAnsi="Times New Roman" w:cs="Times New Roman"/>
        </w:rPr>
        <w:t>imperviousness</w:t>
      </w:r>
      <w:r w:rsidR="00B37331" w:rsidRPr="0063473D">
        <w:rPr>
          <w:rFonts w:ascii="Times New Roman" w:hAnsi="Times New Roman" w:cs="Times New Roman"/>
        </w:rPr>
        <w:t xml:space="preserve"> and control. </w:t>
      </w:r>
      <w:r w:rsidR="00165188" w:rsidRPr="0063473D">
        <w:rPr>
          <w:rFonts w:ascii="Times New Roman" w:hAnsi="Times New Roman" w:cs="Times New Roman"/>
        </w:rPr>
        <w:t xml:space="preserve">The sport itself is eighty minutes of invulnerability brought to life.  As the </w:t>
      </w:r>
      <w:r w:rsidR="004C061E" w:rsidRPr="0063473D">
        <w:rPr>
          <w:rFonts w:ascii="Times New Roman" w:hAnsi="Times New Roman" w:cs="Times New Roman"/>
        </w:rPr>
        <w:t xml:space="preserve">old </w:t>
      </w:r>
      <w:r w:rsidR="00165188" w:rsidRPr="0063473D">
        <w:rPr>
          <w:rFonts w:ascii="Times New Roman" w:hAnsi="Times New Roman" w:cs="Times New Roman"/>
        </w:rPr>
        <w:t xml:space="preserve">saying goes, </w:t>
      </w:r>
      <w:r w:rsidR="00165188" w:rsidRPr="0063473D">
        <w:rPr>
          <w:rFonts w:ascii="Times New Roman" w:hAnsi="Times New Roman" w:cs="Times New Roman"/>
          <w:i/>
          <w:iCs/>
        </w:rPr>
        <w:t xml:space="preserve">‘Football is 90 minutes pretending you’re hurt…rugby is 80 minutes of pretending you’re ok.’ </w:t>
      </w:r>
    </w:p>
    <w:p w14:paraId="430FECFA" w14:textId="1652D248" w:rsidR="00B37331" w:rsidRPr="0063473D" w:rsidRDefault="00B37331" w:rsidP="00C75E5B">
      <w:pPr>
        <w:jc w:val="both"/>
        <w:rPr>
          <w:rFonts w:ascii="Times New Roman" w:hAnsi="Times New Roman" w:cs="Times New Roman"/>
        </w:rPr>
      </w:pPr>
      <w:r w:rsidRPr="0063473D">
        <w:rPr>
          <w:rFonts w:ascii="Times New Roman" w:hAnsi="Times New Roman" w:cs="Times New Roman"/>
        </w:rPr>
        <w:t>And yet there is a paradox inherent</w:t>
      </w:r>
      <w:r w:rsidR="00040D60" w:rsidRPr="0063473D">
        <w:rPr>
          <w:rFonts w:ascii="Times New Roman" w:hAnsi="Times New Roman" w:cs="Times New Roman"/>
        </w:rPr>
        <w:t xml:space="preserve"> this</w:t>
      </w:r>
      <w:r w:rsidRPr="0063473D">
        <w:rPr>
          <w:rFonts w:ascii="Times New Roman" w:hAnsi="Times New Roman" w:cs="Times New Roman"/>
        </w:rPr>
        <w:t xml:space="preserve"> most invulnerable of sports; by walking onto a rugby field, </w:t>
      </w:r>
      <w:r w:rsidR="00040D60" w:rsidRPr="0063473D">
        <w:rPr>
          <w:rFonts w:ascii="Times New Roman" w:hAnsi="Times New Roman" w:cs="Times New Roman"/>
        </w:rPr>
        <w:t xml:space="preserve">players are adhering fully to Brown’s definition of vulnerability, inviting significant risk, exposure, and uncertainty. </w:t>
      </w:r>
      <w:r w:rsidR="00AE5349" w:rsidRPr="0063473D">
        <w:rPr>
          <w:rFonts w:ascii="Times New Roman" w:hAnsi="Times New Roman" w:cs="Times New Roman"/>
        </w:rPr>
        <w:t>H</w:t>
      </w:r>
      <w:r w:rsidR="00AE5349" w:rsidRPr="0063473D">
        <w:rPr>
          <w:rFonts w:ascii="Times New Roman" w:hAnsi="Times New Roman" w:cs="Times New Roman"/>
          <w:noProof/>
        </w:rPr>
        <w:t>ägglund et al</w:t>
      </w:r>
      <w:r w:rsidR="00C23C34">
        <w:rPr>
          <w:rFonts w:ascii="Times New Roman" w:hAnsi="Times New Roman" w:cs="Times New Roman"/>
          <w:noProof/>
        </w:rPr>
        <w:t>., (2019)</w:t>
      </w:r>
      <w:r w:rsidR="00AE5349" w:rsidRPr="0063473D">
        <w:rPr>
          <w:rFonts w:ascii="Times New Roman" w:hAnsi="Times New Roman" w:cs="Times New Roman"/>
          <w:noProof/>
        </w:rPr>
        <w:t xml:space="preserve"> contend that training and competing in high performance sports means exposing oneself to vulnerability</w:t>
      </w:r>
      <w:r w:rsidR="00C23C34">
        <w:rPr>
          <w:rFonts w:ascii="Times New Roman" w:hAnsi="Times New Roman" w:cs="Times New Roman"/>
          <w:noProof/>
        </w:rPr>
        <w:t xml:space="preserve">. </w:t>
      </w:r>
      <w:r w:rsidR="00022FEB" w:rsidRPr="0063473D">
        <w:rPr>
          <w:rFonts w:ascii="Times New Roman" w:hAnsi="Times New Roman" w:cs="Times New Roman"/>
        </w:rPr>
        <w:t>This is endorsed by Kola-Palmer et al.,</w:t>
      </w:r>
      <w:r w:rsidR="00C23C34">
        <w:rPr>
          <w:rFonts w:ascii="Times New Roman" w:hAnsi="Times New Roman" w:cs="Times New Roman"/>
        </w:rPr>
        <w:t xml:space="preserve"> (2019),</w:t>
      </w:r>
      <w:r w:rsidR="00022FEB" w:rsidRPr="0063473D">
        <w:rPr>
          <w:rFonts w:ascii="Times New Roman" w:hAnsi="Times New Roman" w:cs="Times New Roman"/>
        </w:rPr>
        <w:t xml:space="preserve"> who state that by participating in sport at an elite level, it places athletes at risk for CMD (common mental disorders) due to the immense pressure of the sporting environment.</w:t>
      </w:r>
      <w:r w:rsidR="00C23C34">
        <w:rPr>
          <w:rFonts w:ascii="Times New Roman" w:hAnsi="Times New Roman" w:cs="Times New Roman"/>
        </w:rPr>
        <w:t xml:space="preserve"> </w:t>
      </w:r>
      <w:r w:rsidR="00040D60" w:rsidRPr="0063473D">
        <w:rPr>
          <w:rFonts w:ascii="Times New Roman" w:hAnsi="Times New Roman" w:cs="Times New Roman"/>
        </w:rPr>
        <w:t xml:space="preserve">By showing up every day, professional players immerse themselves in a context that is uniquely vulnerable and </w:t>
      </w:r>
      <w:r w:rsidR="00FD7D16" w:rsidRPr="0063473D">
        <w:rPr>
          <w:rFonts w:ascii="Times New Roman" w:hAnsi="Times New Roman" w:cs="Times New Roman"/>
        </w:rPr>
        <w:t xml:space="preserve">yet </w:t>
      </w:r>
      <w:r w:rsidR="00040D60" w:rsidRPr="0063473D">
        <w:rPr>
          <w:rFonts w:ascii="Times New Roman" w:hAnsi="Times New Roman" w:cs="Times New Roman"/>
        </w:rPr>
        <w:t xml:space="preserve">filled with multiple opportunities for innovation, </w:t>
      </w:r>
      <w:r w:rsidR="00FD7D16" w:rsidRPr="0063473D">
        <w:rPr>
          <w:rFonts w:ascii="Times New Roman" w:hAnsi="Times New Roman" w:cs="Times New Roman"/>
        </w:rPr>
        <w:t>creativity,</w:t>
      </w:r>
      <w:r w:rsidR="00040D60" w:rsidRPr="0063473D">
        <w:rPr>
          <w:rFonts w:ascii="Times New Roman" w:hAnsi="Times New Roman" w:cs="Times New Roman"/>
        </w:rPr>
        <w:t xml:space="preserve"> and </w:t>
      </w:r>
      <w:r w:rsidR="00FD7D16" w:rsidRPr="0063473D">
        <w:rPr>
          <w:rFonts w:ascii="Times New Roman" w:hAnsi="Times New Roman" w:cs="Times New Roman"/>
        </w:rPr>
        <w:t>courage</w:t>
      </w:r>
      <w:r w:rsidR="00022FEB" w:rsidRPr="0063473D">
        <w:rPr>
          <w:rFonts w:ascii="Times New Roman" w:hAnsi="Times New Roman" w:cs="Times New Roman"/>
        </w:rPr>
        <w:t xml:space="preserve"> </w:t>
      </w:r>
      <w:sdt>
        <w:sdtPr>
          <w:rPr>
            <w:rFonts w:ascii="Times New Roman" w:hAnsi="Times New Roman" w:cs="Times New Roman"/>
          </w:rPr>
          <w:id w:val="-1395274948"/>
          <w:citation/>
        </w:sdtPr>
        <w:sdtContent>
          <w:r w:rsidR="00FD7D16" w:rsidRPr="0063473D">
            <w:rPr>
              <w:rFonts w:ascii="Times New Roman" w:hAnsi="Times New Roman" w:cs="Times New Roman"/>
            </w:rPr>
            <w:fldChar w:fldCharType="begin"/>
          </w:r>
          <w:r w:rsidR="00FD7D16" w:rsidRPr="0063473D">
            <w:rPr>
              <w:rFonts w:ascii="Times New Roman" w:hAnsi="Times New Roman" w:cs="Times New Roman"/>
            </w:rPr>
            <w:instrText xml:space="preserve"> CITATION Bro121 \l 2057 </w:instrText>
          </w:r>
          <w:r w:rsidR="00FD7D16" w:rsidRPr="0063473D">
            <w:rPr>
              <w:rFonts w:ascii="Times New Roman" w:hAnsi="Times New Roman" w:cs="Times New Roman"/>
            </w:rPr>
            <w:fldChar w:fldCharType="separate"/>
          </w:r>
          <w:r w:rsidR="00FD7D16" w:rsidRPr="0063473D">
            <w:rPr>
              <w:rFonts w:ascii="Times New Roman" w:hAnsi="Times New Roman" w:cs="Times New Roman"/>
              <w:noProof/>
            </w:rPr>
            <w:t>(Brown, 2012)</w:t>
          </w:r>
          <w:r w:rsidR="00FD7D16" w:rsidRPr="0063473D">
            <w:rPr>
              <w:rFonts w:ascii="Times New Roman" w:hAnsi="Times New Roman" w:cs="Times New Roman"/>
            </w:rPr>
            <w:fldChar w:fldCharType="end"/>
          </w:r>
        </w:sdtContent>
      </w:sdt>
      <w:r w:rsidR="00022FEB" w:rsidRPr="0063473D">
        <w:rPr>
          <w:rFonts w:ascii="Times New Roman" w:hAnsi="Times New Roman" w:cs="Times New Roman"/>
        </w:rPr>
        <w:t>.</w:t>
      </w:r>
      <w:r w:rsidR="00FD7D16" w:rsidRPr="0063473D">
        <w:rPr>
          <w:rFonts w:ascii="Times New Roman" w:hAnsi="Times New Roman" w:cs="Times New Roman"/>
        </w:rPr>
        <w:t xml:space="preserve"> </w:t>
      </w:r>
      <w:r w:rsidR="00AE5349" w:rsidRPr="0063473D">
        <w:rPr>
          <w:rFonts w:ascii="Times New Roman" w:hAnsi="Times New Roman" w:cs="Times New Roman"/>
        </w:rPr>
        <w:t>If there is safety and certainty in invulnerability, they are not to be easily sought by playing rugby league. T</w:t>
      </w:r>
      <w:r w:rsidRPr="0063473D">
        <w:rPr>
          <w:rFonts w:ascii="Times New Roman" w:hAnsi="Times New Roman" w:cs="Times New Roman"/>
        </w:rPr>
        <w:t>here is</w:t>
      </w:r>
      <w:r w:rsidR="00AE5349" w:rsidRPr="0063473D">
        <w:rPr>
          <w:rFonts w:ascii="Times New Roman" w:hAnsi="Times New Roman" w:cs="Times New Roman"/>
        </w:rPr>
        <w:t>, therefore,</w:t>
      </w:r>
      <w:r w:rsidRPr="0063473D">
        <w:rPr>
          <w:rFonts w:ascii="Times New Roman" w:hAnsi="Times New Roman" w:cs="Times New Roman"/>
        </w:rPr>
        <w:t xml:space="preserve"> no more apt a sport to look at </w:t>
      </w:r>
      <w:r w:rsidR="00FD7D16" w:rsidRPr="0063473D">
        <w:rPr>
          <w:rFonts w:ascii="Times New Roman" w:hAnsi="Times New Roman" w:cs="Times New Roman"/>
        </w:rPr>
        <w:t xml:space="preserve">in terms of its relationship with </w:t>
      </w:r>
      <w:r w:rsidRPr="0063473D">
        <w:rPr>
          <w:rFonts w:ascii="Times New Roman" w:hAnsi="Times New Roman" w:cs="Times New Roman"/>
        </w:rPr>
        <w:t xml:space="preserve">vulnerability. </w:t>
      </w:r>
      <w:r w:rsidR="00FD7D16" w:rsidRPr="0063473D">
        <w:rPr>
          <w:rFonts w:ascii="Times New Roman" w:hAnsi="Times New Roman" w:cs="Times New Roman"/>
        </w:rPr>
        <w:t>The</w:t>
      </w:r>
      <w:r w:rsidRPr="0063473D">
        <w:rPr>
          <w:rFonts w:ascii="Times New Roman" w:hAnsi="Times New Roman" w:cs="Times New Roman"/>
        </w:rPr>
        <w:t xml:space="preserve"> very essence </w:t>
      </w:r>
      <w:r w:rsidR="00FD7D16" w:rsidRPr="0063473D">
        <w:rPr>
          <w:rFonts w:ascii="Times New Roman" w:hAnsi="Times New Roman" w:cs="Times New Roman"/>
        </w:rPr>
        <w:t xml:space="preserve">of </w:t>
      </w:r>
      <w:r w:rsidR="00C23C34">
        <w:rPr>
          <w:rFonts w:ascii="Times New Roman" w:hAnsi="Times New Roman" w:cs="Times New Roman"/>
        </w:rPr>
        <w:t>r</w:t>
      </w:r>
      <w:r w:rsidR="00FD7D16" w:rsidRPr="0063473D">
        <w:rPr>
          <w:rFonts w:ascii="Times New Roman" w:hAnsi="Times New Roman" w:cs="Times New Roman"/>
        </w:rPr>
        <w:t xml:space="preserve">ugby </w:t>
      </w:r>
      <w:r w:rsidR="00C23C34">
        <w:rPr>
          <w:rFonts w:ascii="Times New Roman" w:hAnsi="Times New Roman" w:cs="Times New Roman"/>
        </w:rPr>
        <w:t>l</w:t>
      </w:r>
      <w:r w:rsidR="00FD7D16" w:rsidRPr="0063473D">
        <w:rPr>
          <w:rFonts w:ascii="Times New Roman" w:hAnsi="Times New Roman" w:cs="Times New Roman"/>
        </w:rPr>
        <w:t xml:space="preserve">eague </w:t>
      </w:r>
      <w:r w:rsidRPr="0063473D">
        <w:rPr>
          <w:rFonts w:ascii="Times New Roman" w:hAnsi="Times New Roman" w:cs="Times New Roman"/>
        </w:rPr>
        <w:t xml:space="preserve">is a </w:t>
      </w:r>
      <w:r w:rsidR="00FD7D16" w:rsidRPr="0063473D">
        <w:rPr>
          <w:rFonts w:ascii="Times New Roman" w:hAnsi="Times New Roman" w:cs="Times New Roman"/>
        </w:rPr>
        <w:t>lesson</w:t>
      </w:r>
      <w:r w:rsidRPr="0063473D">
        <w:rPr>
          <w:rFonts w:ascii="Times New Roman" w:hAnsi="Times New Roman" w:cs="Times New Roman"/>
        </w:rPr>
        <w:t xml:space="preserve"> in </w:t>
      </w:r>
      <w:r w:rsidR="00DA047A" w:rsidRPr="0063473D">
        <w:rPr>
          <w:rFonts w:ascii="Times New Roman" w:hAnsi="Times New Roman" w:cs="Times New Roman"/>
        </w:rPr>
        <w:t xml:space="preserve">exposure and courage under fire. </w:t>
      </w:r>
    </w:p>
    <w:p w14:paraId="56328769" w14:textId="4F3A8F56" w:rsidR="0065039E" w:rsidRPr="0063473D" w:rsidRDefault="00FD7D16" w:rsidP="00992D61">
      <w:pPr>
        <w:jc w:val="both"/>
        <w:rPr>
          <w:rFonts w:ascii="Times New Roman" w:hAnsi="Times New Roman" w:cs="Times New Roman"/>
        </w:rPr>
      </w:pPr>
      <w:r w:rsidRPr="0063473D">
        <w:rPr>
          <w:rFonts w:ascii="Times New Roman" w:hAnsi="Times New Roman" w:cs="Times New Roman"/>
        </w:rPr>
        <w:t xml:space="preserve">It </w:t>
      </w:r>
      <w:r w:rsidR="00022FEB" w:rsidRPr="0063473D">
        <w:rPr>
          <w:rFonts w:ascii="Times New Roman" w:hAnsi="Times New Roman" w:cs="Times New Roman"/>
        </w:rPr>
        <w:t xml:space="preserve">cannot be a </w:t>
      </w:r>
      <w:r w:rsidRPr="0063473D">
        <w:rPr>
          <w:rFonts w:ascii="Times New Roman" w:hAnsi="Times New Roman" w:cs="Times New Roman"/>
        </w:rPr>
        <w:t>revelation to learn that t</w:t>
      </w:r>
      <w:r w:rsidR="0054522A" w:rsidRPr="0063473D">
        <w:rPr>
          <w:rFonts w:ascii="Times New Roman" w:hAnsi="Times New Roman" w:cs="Times New Roman"/>
        </w:rPr>
        <w:t xml:space="preserve">here is a dearth of literature </w:t>
      </w:r>
      <w:r w:rsidR="00C21178" w:rsidRPr="0063473D">
        <w:rPr>
          <w:rFonts w:ascii="Times New Roman" w:hAnsi="Times New Roman" w:cs="Times New Roman"/>
        </w:rPr>
        <w:t>whose focus is</w:t>
      </w:r>
      <w:r w:rsidR="0054522A" w:rsidRPr="0063473D">
        <w:rPr>
          <w:rFonts w:ascii="Times New Roman" w:hAnsi="Times New Roman" w:cs="Times New Roman"/>
        </w:rPr>
        <w:t xml:space="preserve"> mental health and rugby league</w:t>
      </w:r>
      <w:r w:rsidR="00022FEB" w:rsidRPr="0063473D">
        <w:rPr>
          <w:rFonts w:ascii="Times New Roman" w:hAnsi="Times New Roman" w:cs="Times New Roman"/>
        </w:rPr>
        <w:t xml:space="preserve">, </w:t>
      </w:r>
      <w:r w:rsidR="00951BFE" w:rsidRPr="0063473D">
        <w:rPr>
          <w:rFonts w:ascii="Times New Roman" w:hAnsi="Times New Roman" w:cs="Times New Roman"/>
        </w:rPr>
        <w:t>and</w:t>
      </w:r>
      <w:r w:rsidR="0054522A" w:rsidRPr="0063473D">
        <w:rPr>
          <w:rFonts w:ascii="Times New Roman" w:hAnsi="Times New Roman" w:cs="Times New Roman"/>
        </w:rPr>
        <w:t xml:space="preserve"> </w:t>
      </w:r>
      <w:r w:rsidR="002E7841" w:rsidRPr="0063473D">
        <w:rPr>
          <w:rFonts w:ascii="Times New Roman" w:hAnsi="Times New Roman" w:cs="Times New Roman"/>
        </w:rPr>
        <w:t xml:space="preserve">there is </w:t>
      </w:r>
      <w:r w:rsidR="00C21178" w:rsidRPr="0063473D">
        <w:rPr>
          <w:rFonts w:ascii="Times New Roman" w:hAnsi="Times New Roman" w:cs="Times New Roman"/>
        </w:rPr>
        <w:t xml:space="preserve">none </w:t>
      </w:r>
      <w:r w:rsidR="0054522A" w:rsidRPr="0063473D">
        <w:rPr>
          <w:rFonts w:ascii="Times New Roman" w:hAnsi="Times New Roman" w:cs="Times New Roman"/>
        </w:rPr>
        <w:t>which</w:t>
      </w:r>
      <w:r w:rsidR="00C21178" w:rsidRPr="0063473D">
        <w:rPr>
          <w:rFonts w:ascii="Times New Roman" w:hAnsi="Times New Roman" w:cs="Times New Roman"/>
        </w:rPr>
        <w:t xml:space="preserve"> directly</w:t>
      </w:r>
      <w:r w:rsidR="0054522A" w:rsidRPr="0063473D">
        <w:rPr>
          <w:rFonts w:ascii="Times New Roman" w:hAnsi="Times New Roman" w:cs="Times New Roman"/>
        </w:rPr>
        <w:t xml:space="preserve"> </w:t>
      </w:r>
      <w:r w:rsidR="00C21178" w:rsidRPr="0063473D">
        <w:rPr>
          <w:rFonts w:ascii="Times New Roman" w:hAnsi="Times New Roman" w:cs="Times New Roman"/>
        </w:rPr>
        <w:t xml:space="preserve">addresses </w:t>
      </w:r>
      <w:r w:rsidR="00022FEB" w:rsidRPr="0063473D">
        <w:rPr>
          <w:rFonts w:ascii="Times New Roman" w:hAnsi="Times New Roman" w:cs="Times New Roman"/>
        </w:rPr>
        <w:t xml:space="preserve">the phenomenon of </w:t>
      </w:r>
      <w:r w:rsidR="0054522A" w:rsidRPr="0063473D">
        <w:rPr>
          <w:rFonts w:ascii="Times New Roman" w:hAnsi="Times New Roman" w:cs="Times New Roman"/>
        </w:rPr>
        <w:t>vulnerability</w:t>
      </w:r>
      <w:r w:rsidR="002E7841" w:rsidRPr="0063473D">
        <w:rPr>
          <w:rFonts w:ascii="Times New Roman" w:hAnsi="Times New Roman" w:cs="Times New Roman"/>
        </w:rPr>
        <w:t xml:space="preserve"> within the sport</w:t>
      </w:r>
      <w:r w:rsidR="00C21178" w:rsidRPr="0063473D">
        <w:rPr>
          <w:rFonts w:ascii="Times New Roman" w:hAnsi="Times New Roman" w:cs="Times New Roman"/>
        </w:rPr>
        <w:t>.</w:t>
      </w:r>
      <w:r w:rsidR="00AE5349" w:rsidRPr="0063473D">
        <w:rPr>
          <w:rFonts w:ascii="Times New Roman" w:hAnsi="Times New Roman" w:cs="Times New Roman"/>
        </w:rPr>
        <w:t xml:space="preserve"> This too is hardly surprising given tha</w:t>
      </w:r>
      <w:r w:rsidR="004C061E" w:rsidRPr="0063473D">
        <w:rPr>
          <w:rFonts w:ascii="Times New Roman" w:hAnsi="Times New Roman" w:cs="Times New Roman"/>
        </w:rPr>
        <w:t>t</w:t>
      </w:r>
      <w:r w:rsidR="00AE5349" w:rsidRPr="0063473D">
        <w:rPr>
          <w:rFonts w:ascii="Times New Roman" w:hAnsi="Times New Roman" w:cs="Times New Roman"/>
        </w:rPr>
        <w:t xml:space="preserve"> literature </w:t>
      </w:r>
      <w:r w:rsidR="004C061E" w:rsidRPr="0063473D">
        <w:rPr>
          <w:rFonts w:ascii="Times New Roman" w:hAnsi="Times New Roman" w:cs="Times New Roman"/>
        </w:rPr>
        <w:t>focussed on vulnerability with</w:t>
      </w:r>
      <w:r w:rsidR="00AE5349" w:rsidRPr="0063473D">
        <w:rPr>
          <w:rFonts w:ascii="Times New Roman" w:hAnsi="Times New Roman" w:cs="Times New Roman"/>
        </w:rPr>
        <w:t xml:space="preserve">in sport </w:t>
      </w:r>
      <w:r w:rsidR="00992D61" w:rsidRPr="0063473D">
        <w:rPr>
          <w:rFonts w:ascii="Times New Roman" w:hAnsi="Times New Roman" w:cs="Times New Roman"/>
        </w:rPr>
        <w:t xml:space="preserve">research </w:t>
      </w:r>
      <w:r w:rsidR="00AE5349" w:rsidRPr="0063473D">
        <w:rPr>
          <w:rFonts w:ascii="Times New Roman" w:hAnsi="Times New Roman" w:cs="Times New Roman"/>
        </w:rPr>
        <w:t>is</w:t>
      </w:r>
      <w:r w:rsidR="004C061E" w:rsidRPr="0063473D">
        <w:rPr>
          <w:rFonts w:ascii="Times New Roman" w:hAnsi="Times New Roman" w:cs="Times New Roman"/>
        </w:rPr>
        <w:t xml:space="preserve"> only now</w:t>
      </w:r>
      <w:r w:rsidR="00AE5349" w:rsidRPr="0063473D">
        <w:rPr>
          <w:rFonts w:ascii="Times New Roman" w:hAnsi="Times New Roman" w:cs="Times New Roman"/>
        </w:rPr>
        <w:t xml:space="preserve"> </w:t>
      </w:r>
      <w:r w:rsidR="004C061E" w:rsidRPr="0063473D">
        <w:rPr>
          <w:rFonts w:ascii="Times New Roman" w:hAnsi="Times New Roman" w:cs="Times New Roman"/>
        </w:rPr>
        <w:t>emerging</w:t>
      </w:r>
      <w:r w:rsidR="00AE5349" w:rsidRPr="0063473D">
        <w:rPr>
          <w:rFonts w:ascii="Times New Roman" w:hAnsi="Times New Roman" w:cs="Times New Roman"/>
        </w:rPr>
        <w:t xml:space="preserve"> despite the attention that Brene Brown has brought to the potential value and benefits of strength-based vulnerability </w:t>
      </w:r>
      <w:r w:rsidR="00992D61" w:rsidRPr="0063473D">
        <w:rPr>
          <w:rFonts w:ascii="Times New Roman" w:hAnsi="Times New Roman" w:cs="Times New Roman"/>
        </w:rPr>
        <w:t xml:space="preserve">outside of the sporting environment </w:t>
      </w:r>
      <w:sdt>
        <w:sdtPr>
          <w:rPr>
            <w:rFonts w:ascii="Times New Roman" w:hAnsi="Times New Roman" w:cs="Times New Roman"/>
          </w:rPr>
          <w:id w:val="-145363105"/>
          <w:citation/>
        </w:sdtPr>
        <w:sdtContent>
          <w:r w:rsidR="00992D61" w:rsidRPr="0063473D">
            <w:rPr>
              <w:rFonts w:ascii="Times New Roman" w:hAnsi="Times New Roman" w:cs="Times New Roman"/>
            </w:rPr>
            <w:fldChar w:fldCharType="begin"/>
          </w:r>
          <w:r w:rsidR="00992D61" w:rsidRPr="0063473D">
            <w:rPr>
              <w:rFonts w:ascii="Times New Roman" w:hAnsi="Times New Roman" w:cs="Times New Roman"/>
            </w:rPr>
            <w:instrText xml:space="preserve"> CITATION Häg19 \l 2057 </w:instrText>
          </w:r>
          <w:r w:rsidR="00992D61" w:rsidRPr="0063473D">
            <w:rPr>
              <w:rFonts w:ascii="Times New Roman" w:hAnsi="Times New Roman" w:cs="Times New Roman"/>
            </w:rPr>
            <w:fldChar w:fldCharType="separate"/>
          </w:r>
          <w:r w:rsidR="00992D61" w:rsidRPr="0063473D">
            <w:rPr>
              <w:rFonts w:ascii="Times New Roman" w:hAnsi="Times New Roman" w:cs="Times New Roman"/>
              <w:noProof/>
            </w:rPr>
            <w:t>(Hägglund, et al., 2019)</w:t>
          </w:r>
          <w:r w:rsidR="00992D61" w:rsidRPr="0063473D">
            <w:rPr>
              <w:rFonts w:ascii="Times New Roman" w:hAnsi="Times New Roman" w:cs="Times New Roman"/>
            </w:rPr>
            <w:fldChar w:fldCharType="end"/>
          </w:r>
        </w:sdtContent>
      </w:sdt>
      <w:r w:rsidR="004F1BFC" w:rsidRPr="0063473D">
        <w:rPr>
          <w:rFonts w:ascii="Times New Roman" w:hAnsi="Times New Roman" w:cs="Times New Roman"/>
        </w:rPr>
        <w:t>.</w:t>
      </w:r>
      <w:r w:rsidR="0065039E" w:rsidRPr="0063473D">
        <w:rPr>
          <w:rFonts w:ascii="Times New Roman" w:hAnsi="Times New Roman" w:cs="Times New Roman"/>
        </w:rPr>
        <w:t xml:space="preserve"> </w:t>
      </w:r>
    </w:p>
    <w:p w14:paraId="2AEAAD8F" w14:textId="4D517539" w:rsidR="00CE5D4F" w:rsidRPr="0063473D" w:rsidRDefault="0065039E" w:rsidP="00992D61">
      <w:pPr>
        <w:jc w:val="both"/>
        <w:rPr>
          <w:rFonts w:ascii="Times New Roman" w:hAnsi="Times New Roman" w:cs="Times New Roman"/>
        </w:rPr>
      </w:pPr>
      <w:r w:rsidRPr="0063473D">
        <w:rPr>
          <w:rFonts w:ascii="Times New Roman" w:hAnsi="Times New Roman" w:cs="Times New Roman"/>
        </w:rPr>
        <w:t xml:space="preserve">Dr Valentin Markser from the Institute for Sports Psychiatry in Germany has examined the societal perception of mental health in sport versus its reality, deconstructing the myth that sportspeople are somehow impervious to mental illness. Markser states that ‘professional athletes are subject to massive </w:t>
      </w:r>
      <w:r w:rsidRPr="0063473D">
        <w:rPr>
          <w:rFonts w:ascii="Times New Roman" w:hAnsi="Times New Roman" w:cs="Times New Roman"/>
        </w:rPr>
        <w:lastRenderedPageBreak/>
        <w:t xml:space="preserve">somatic, social and mental stress…the emotional strains are very poorly investigated [because of] a widespread assumption that only emotionally </w:t>
      </w:r>
      <w:r w:rsidR="00C23C34" w:rsidRPr="0063473D">
        <w:rPr>
          <w:rFonts w:ascii="Times New Roman" w:hAnsi="Times New Roman" w:cs="Times New Roman"/>
        </w:rPr>
        <w:t>strong</w:t>
      </w:r>
      <w:r w:rsidRPr="0063473D">
        <w:rPr>
          <w:rFonts w:ascii="Times New Roman" w:hAnsi="Times New Roman" w:cs="Times New Roman"/>
        </w:rPr>
        <w:t xml:space="preserve"> athletes are able to compete at the highest level and therefore mental disorders do not exist in professional sports’ </w:t>
      </w:r>
      <w:sdt>
        <w:sdtPr>
          <w:rPr>
            <w:rFonts w:ascii="Times New Roman" w:hAnsi="Times New Roman" w:cs="Times New Roman"/>
          </w:rPr>
          <w:id w:val="-285729210"/>
          <w:citation/>
        </w:sdtPr>
        <w:sdtContent>
          <w:r w:rsidR="00CE5D4F" w:rsidRPr="0063473D">
            <w:rPr>
              <w:rFonts w:ascii="Times New Roman" w:hAnsi="Times New Roman" w:cs="Times New Roman"/>
            </w:rPr>
            <w:fldChar w:fldCharType="begin"/>
          </w:r>
          <w:r w:rsidR="00CE5D4F" w:rsidRPr="0063473D">
            <w:rPr>
              <w:rFonts w:ascii="Times New Roman" w:hAnsi="Times New Roman" w:cs="Times New Roman"/>
            </w:rPr>
            <w:instrText xml:space="preserve"> CITATION Mar11 \l 2057 </w:instrText>
          </w:r>
          <w:r w:rsidR="00CE5D4F" w:rsidRPr="0063473D">
            <w:rPr>
              <w:rFonts w:ascii="Times New Roman" w:hAnsi="Times New Roman" w:cs="Times New Roman"/>
            </w:rPr>
            <w:fldChar w:fldCharType="separate"/>
          </w:r>
          <w:r w:rsidR="00CE5D4F" w:rsidRPr="0063473D">
            <w:rPr>
              <w:rFonts w:ascii="Times New Roman" w:hAnsi="Times New Roman" w:cs="Times New Roman"/>
              <w:noProof/>
            </w:rPr>
            <w:t>(Markser, 2011)</w:t>
          </w:r>
          <w:r w:rsidR="00CE5D4F" w:rsidRPr="0063473D">
            <w:rPr>
              <w:rFonts w:ascii="Times New Roman" w:hAnsi="Times New Roman" w:cs="Times New Roman"/>
            </w:rPr>
            <w:fldChar w:fldCharType="end"/>
          </w:r>
        </w:sdtContent>
      </w:sdt>
      <w:r w:rsidR="004F1BFC" w:rsidRPr="0063473D">
        <w:rPr>
          <w:rFonts w:ascii="Times New Roman" w:hAnsi="Times New Roman" w:cs="Times New Roman"/>
        </w:rPr>
        <w:t>.</w:t>
      </w:r>
    </w:p>
    <w:p w14:paraId="6CF9DF60" w14:textId="66A6357E" w:rsidR="0065039E" w:rsidRPr="0063473D" w:rsidRDefault="00E176E5" w:rsidP="00804598">
      <w:pPr>
        <w:jc w:val="both"/>
        <w:rPr>
          <w:rFonts w:ascii="Times New Roman" w:hAnsi="Times New Roman" w:cs="Times New Roman"/>
          <w:noProof/>
        </w:rPr>
      </w:pPr>
      <w:r w:rsidRPr="0063473D">
        <w:rPr>
          <w:rFonts w:ascii="Times New Roman" w:hAnsi="Times New Roman" w:cs="Times New Roman"/>
        </w:rPr>
        <w:t xml:space="preserve">The ‘othering’ of professional sportspeople as somehow invincible to the stresses and strains of a ‘normal’ life has been a </w:t>
      </w:r>
      <w:r w:rsidR="00D30EF9" w:rsidRPr="0063473D">
        <w:rPr>
          <w:rFonts w:ascii="Times New Roman" w:hAnsi="Times New Roman" w:cs="Times New Roman"/>
        </w:rPr>
        <w:t>long-established</w:t>
      </w:r>
      <w:r w:rsidRPr="0063473D">
        <w:rPr>
          <w:rFonts w:ascii="Times New Roman" w:hAnsi="Times New Roman" w:cs="Times New Roman"/>
        </w:rPr>
        <w:t xml:space="preserve"> tradition, and the expectation of fans within a sport manifest themselves as pressure and expectation on the athletes they </w:t>
      </w:r>
      <w:r w:rsidR="001C6DCC" w:rsidRPr="0063473D">
        <w:rPr>
          <w:rFonts w:ascii="Times New Roman" w:hAnsi="Times New Roman" w:cs="Times New Roman"/>
        </w:rPr>
        <w:t>eulogise</w:t>
      </w:r>
      <w:r w:rsidRPr="0063473D">
        <w:rPr>
          <w:rFonts w:ascii="Times New Roman" w:hAnsi="Times New Roman" w:cs="Times New Roman"/>
        </w:rPr>
        <w:t xml:space="preserve">, with the </w:t>
      </w:r>
      <w:r w:rsidR="001C6DCC" w:rsidRPr="0063473D">
        <w:rPr>
          <w:rFonts w:ascii="Times New Roman" w:hAnsi="Times New Roman" w:cs="Times New Roman"/>
        </w:rPr>
        <w:t>im</w:t>
      </w:r>
      <w:r w:rsidRPr="0063473D">
        <w:rPr>
          <w:rFonts w:ascii="Times New Roman" w:hAnsi="Times New Roman" w:cs="Times New Roman"/>
        </w:rPr>
        <w:t>plicit understanding that</w:t>
      </w:r>
      <w:r w:rsidR="001C6DCC" w:rsidRPr="0063473D">
        <w:rPr>
          <w:rFonts w:ascii="Times New Roman" w:hAnsi="Times New Roman" w:cs="Times New Roman"/>
        </w:rPr>
        <w:t xml:space="preserve"> their</w:t>
      </w:r>
      <w:r w:rsidRPr="0063473D">
        <w:rPr>
          <w:rFonts w:ascii="Times New Roman" w:hAnsi="Times New Roman" w:cs="Times New Roman"/>
        </w:rPr>
        <w:t xml:space="preserve"> failure is not an option</w:t>
      </w:r>
      <w:r w:rsidR="004C061E" w:rsidRPr="0063473D">
        <w:rPr>
          <w:rFonts w:ascii="Times New Roman" w:hAnsi="Times New Roman" w:cs="Times New Roman"/>
        </w:rPr>
        <w:t>; i</w:t>
      </w:r>
      <w:r w:rsidRPr="0063473D">
        <w:rPr>
          <w:rFonts w:ascii="Times New Roman" w:hAnsi="Times New Roman" w:cs="Times New Roman"/>
        </w:rPr>
        <w:t xml:space="preserve">t would be vulnerability </w:t>
      </w:r>
      <w:r w:rsidR="003D168C" w:rsidRPr="0063473D">
        <w:rPr>
          <w:rFonts w:ascii="Times New Roman" w:hAnsi="Times New Roman" w:cs="Times New Roman"/>
        </w:rPr>
        <w:t xml:space="preserve">presented </w:t>
      </w:r>
      <w:r w:rsidRPr="0063473D">
        <w:rPr>
          <w:rFonts w:ascii="Times New Roman" w:hAnsi="Times New Roman" w:cs="Times New Roman"/>
        </w:rPr>
        <w:t xml:space="preserve">as a weakness. But Markser contends that these principles are widely held </w:t>
      </w:r>
      <w:r w:rsidRPr="0063473D">
        <w:rPr>
          <w:rFonts w:ascii="Times New Roman" w:hAnsi="Times New Roman" w:cs="Times New Roman"/>
          <w:i/>
          <w:iCs/>
        </w:rPr>
        <w:t>inside</w:t>
      </w:r>
      <w:r w:rsidRPr="0063473D">
        <w:rPr>
          <w:rFonts w:ascii="Times New Roman" w:hAnsi="Times New Roman" w:cs="Times New Roman"/>
        </w:rPr>
        <w:t xml:space="preserve"> sport</w:t>
      </w:r>
      <w:r w:rsidR="000A0C41" w:rsidRPr="0063473D">
        <w:rPr>
          <w:rFonts w:ascii="Times New Roman" w:hAnsi="Times New Roman" w:cs="Times New Roman"/>
        </w:rPr>
        <w:t xml:space="preserve">s institutions </w:t>
      </w:r>
      <w:r w:rsidR="001C6DCC" w:rsidRPr="0063473D">
        <w:rPr>
          <w:rFonts w:ascii="Times New Roman" w:hAnsi="Times New Roman" w:cs="Times New Roman"/>
        </w:rPr>
        <w:t xml:space="preserve">too, </w:t>
      </w:r>
      <w:r w:rsidRPr="0063473D">
        <w:rPr>
          <w:rFonts w:ascii="Times New Roman" w:hAnsi="Times New Roman" w:cs="Times New Roman"/>
        </w:rPr>
        <w:t xml:space="preserve">where the consensus, </w:t>
      </w:r>
      <w:r w:rsidR="004C061E" w:rsidRPr="0063473D">
        <w:rPr>
          <w:rFonts w:ascii="Times New Roman" w:hAnsi="Times New Roman" w:cs="Times New Roman"/>
        </w:rPr>
        <w:t>‘</w:t>
      </w:r>
      <w:r w:rsidRPr="0063473D">
        <w:rPr>
          <w:rFonts w:ascii="Times New Roman" w:hAnsi="Times New Roman" w:cs="Times New Roman"/>
        </w:rPr>
        <w:t>shared by athletes, coaches and trainers is that only mentally strong athletes can be successful – there is no place for mental disorders in high-performance sport</w:t>
      </w:r>
      <w:r w:rsidR="00C23C34">
        <w:rPr>
          <w:rFonts w:ascii="Times New Roman" w:hAnsi="Times New Roman" w:cs="Times New Roman"/>
        </w:rPr>
        <w:t xml:space="preserve">’ </w:t>
      </w:r>
      <w:sdt>
        <w:sdtPr>
          <w:rPr>
            <w:rFonts w:ascii="Times New Roman" w:hAnsi="Times New Roman" w:cs="Times New Roman"/>
          </w:rPr>
          <w:id w:val="1619492905"/>
          <w:citation/>
        </w:sdtPr>
        <w:sdtContent>
          <w:r w:rsidR="00C23C34">
            <w:rPr>
              <w:rFonts w:ascii="Times New Roman" w:hAnsi="Times New Roman" w:cs="Times New Roman"/>
            </w:rPr>
            <w:fldChar w:fldCharType="begin"/>
          </w:r>
          <w:r w:rsidR="00C23C34">
            <w:rPr>
              <w:rFonts w:ascii="Times New Roman" w:hAnsi="Times New Roman" w:cs="Times New Roman"/>
            </w:rPr>
            <w:instrText xml:space="preserve"> CITATION Mar11 \l 2057 </w:instrText>
          </w:r>
          <w:r w:rsidR="00C23C34">
            <w:rPr>
              <w:rFonts w:ascii="Times New Roman" w:hAnsi="Times New Roman" w:cs="Times New Roman"/>
            </w:rPr>
            <w:fldChar w:fldCharType="separate"/>
          </w:r>
          <w:r w:rsidR="00C23C34" w:rsidRPr="00C23C34">
            <w:rPr>
              <w:rFonts w:ascii="Times New Roman" w:hAnsi="Times New Roman" w:cs="Times New Roman"/>
              <w:noProof/>
            </w:rPr>
            <w:t>(Markser, 2011)</w:t>
          </w:r>
          <w:r w:rsidR="00C23C34">
            <w:rPr>
              <w:rFonts w:ascii="Times New Roman" w:hAnsi="Times New Roman" w:cs="Times New Roman"/>
            </w:rPr>
            <w:fldChar w:fldCharType="end"/>
          </w:r>
        </w:sdtContent>
      </w:sdt>
      <w:r w:rsidRPr="0063473D">
        <w:rPr>
          <w:rFonts w:ascii="Times New Roman" w:hAnsi="Times New Roman" w:cs="Times New Roman"/>
        </w:rPr>
        <w:t xml:space="preserve"> Furthermore, that those athletes who do suffer from mental illness </w:t>
      </w:r>
      <w:r w:rsidR="004C061E" w:rsidRPr="0063473D">
        <w:rPr>
          <w:rFonts w:ascii="Times New Roman" w:hAnsi="Times New Roman" w:cs="Times New Roman"/>
        </w:rPr>
        <w:t>‘</w:t>
      </w:r>
      <w:r w:rsidRPr="0063473D">
        <w:rPr>
          <w:rFonts w:ascii="Times New Roman" w:hAnsi="Times New Roman" w:cs="Times New Roman"/>
        </w:rPr>
        <w:t>are considered as failures in the system</w:t>
      </w:r>
      <w:r w:rsidR="000A0C41" w:rsidRPr="0063473D">
        <w:rPr>
          <w:rFonts w:ascii="Times New Roman" w:hAnsi="Times New Roman" w:cs="Times New Roman"/>
        </w:rPr>
        <w:t>, diagnosed away from public view</w:t>
      </w:r>
      <w:r w:rsidR="004C061E" w:rsidRPr="0063473D">
        <w:rPr>
          <w:rFonts w:ascii="Times New Roman" w:hAnsi="Times New Roman" w:cs="Times New Roman"/>
        </w:rPr>
        <w:t>’</w:t>
      </w:r>
      <w:r w:rsidRPr="0063473D">
        <w:rPr>
          <w:rFonts w:ascii="Times New Roman" w:hAnsi="Times New Roman" w:cs="Times New Roman"/>
        </w:rPr>
        <w:t xml:space="preserve"> </w:t>
      </w:r>
      <w:sdt>
        <w:sdtPr>
          <w:rPr>
            <w:rFonts w:ascii="Times New Roman" w:hAnsi="Times New Roman" w:cs="Times New Roman"/>
          </w:rPr>
          <w:id w:val="798801788"/>
          <w:citation/>
        </w:sdtPr>
        <w:sdtContent>
          <w:r w:rsidR="000A0C41" w:rsidRPr="0063473D">
            <w:rPr>
              <w:rFonts w:ascii="Times New Roman" w:hAnsi="Times New Roman" w:cs="Times New Roman"/>
            </w:rPr>
            <w:fldChar w:fldCharType="begin"/>
          </w:r>
          <w:r w:rsidR="000A0C41" w:rsidRPr="0063473D">
            <w:rPr>
              <w:rFonts w:ascii="Times New Roman" w:hAnsi="Times New Roman" w:cs="Times New Roman"/>
            </w:rPr>
            <w:instrText xml:space="preserve"> CITATION Mar11 \l 2057 </w:instrText>
          </w:r>
          <w:r w:rsidR="000A0C41" w:rsidRPr="0063473D">
            <w:rPr>
              <w:rFonts w:ascii="Times New Roman" w:hAnsi="Times New Roman" w:cs="Times New Roman"/>
            </w:rPr>
            <w:fldChar w:fldCharType="separate"/>
          </w:r>
          <w:r w:rsidR="000A0C41" w:rsidRPr="0063473D">
            <w:rPr>
              <w:rFonts w:ascii="Times New Roman" w:hAnsi="Times New Roman" w:cs="Times New Roman"/>
              <w:noProof/>
            </w:rPr>
            <w:t>(Markser, 2011)</w:t>
          </w:r>
          <w:r w:rsidR="000A0C41" w:rsidRPr="0063473D">
            <w:rPr>
              <w:rFonts w:ascii="Times New Roman" w:hAnsi="Times New Roman" w:cs="Times New Roman"/>
            </w:rPr>
            <w:fldChar w:fldCharType="end"/>
          </w:r>
        </w:sdtContent>
      </w:sdt>
      <w:r w:rsidR="000A0C41" w:rsidRPr="0063473D">
        <w:rPr>
          <w:rFonts w:ascii="Times New Roman" w:hAnsi="Times New Roman" w:cs="Times New Roman"/>
        </w:rPr>
        <w:t xml:space="preserve">. Markser concurs with </w:t>
      </w:r>
      <w:r w:rsidR="000A0C41" w:rsidRPr="0063473D">
        <w:rPr>
          <w:rFonts w:ascii="Times New Roman" w:hAnsi="Times New Roman" w:cs="Times New Roman"/>
          <w:noProof/>
        </w:rPr>
        <w:t>Hägglund, et al</w:t>
      </w:r>
      <w:r w:rsidR="00C23C34">
        <w:rPr>
          <w:rFonts w:ascii="Times New Roman" w:hAnsi="Times New Roman" w:cs="Times New Roman"/>
          <w:noProof/>
        </w:rPr>
        <w:t>., (2019),</w:t>
      </w:r>
      <w:r w:rsidR="000A0C41" w:rsidRPr="0063473D">
        <w:rPr>
          <w:rFonts w:ascii="Times New Roman" w:hAnsi="Times New Roman" w:cs="Times New Roman"/>
          <w:noProof/>
        </w:rPr>
        <w:t xml:space="preserve"> stating that these views have contributed to the lack of literature, and why there are relatively few academic papers and little serious </w:t>
      </w:r>
      <w:r w:rsidR="00022FEB" w:rsidRPr="0063473D">
        <w:rPr>
          <w:rFonts w:ascii="Times New Roman" w:hAnsi="Times New Roman" w:cs="Times New Roman"/>
          <w:noProof/>
        </w:rPr>
        <w:t>research</w:t>
      </w:r>
      <w:r w:rsidR="000A0C41" w:rsidRPr="0063473D">
        <w:rPr>
          <w:rFonts w:ascii="Times New Roman" w:hAnsi="Times New Roman" w:cs="Times New Roman"/>
          <w:noProof/>
        </w:rPr>
        <w:t xml:space="preserve"> on the subject </w:t>
      </w:r>
      <w:sdt>
        <w:sdtPr>
          <w:rPr>
            <w:rFonts w:ascii="Times New Roman" w:hAnsi="Times New Roman" w:cs="Times New Roman"/>
            <w:noProof/>
          </w:rPr>
          <w:id w:val="-360354346"/>
          <w:citation/>
        </w:sdtPr>
        <w:sdtContent>
          <w:r w:rsidR="000A0C41" w:rsidRPr="0063473D">
            <w:rPr>
              <w:rFonts w:ascii="Times New Roman" w:hAnsi="Times New Roman" w:cs="Times New Roman"/>
              <w:noProof/>
            </w:rPr>
            <w:fldChar w:fldCharType="begin"/>
          </w:r>
          <w:r w:rsidR="000A0C41" w:rsidRPr="0063473D">
            <w:rPr>
              <w:rFonts w:ascii="Times New Roman" w:hAnsi="Times New Roman" w:cs="Times New Roman"/>
              <w:noProof/>
            </w:rPr>
            <w:instrText xml:space="preserve"> CITATION Mar11 \l 2057 </w:instrText>
          </w:r>
          <w:r w:rsidR="000A0C41" w:rsidRPr="0063473D">
            <w:rPr>
              <w:rFonts w:ascii="Times New Roman" w:hAnsi="Times New Roman" w:cs="Times New Roman"/>
              <w:noProof/>
            </w:rPr>
            <w:fldChar w:fldCharType="separate"/>
          </w:r>
          <w:r w:rsidR="000A0C41" w:rsidRPr="0063473D">
            <w:rPr>
              <w:rFonts w:ascii="Times New Roman" w:hAnsi="Times New Roman" w:cs="Times New Roman"/>
              <w:noProof/>
            </w:rPr>
            <w:t>(Markser, 2011)</w:t>
          </w:r>
          <w:r w:rsidR="000A0C41" w:rsidRPr="0063473D">
            <w:rPr>
              <w:rFonts w:ascii="Times New Roman" w:hAnsi="Times New Roman" w:cs="Times New Roman"/>
              <w:noProof/>
            </w:rPr>
            <w:fldChar w:fldCharType="end"/>
          </w:r>
        </w:sdtContent>
      </w:sdt>
      <w:r w:rsidR="004F1BFC" w:rsidRPr="0063473D">
        <w:rPr>
          <w:rFonts w:ascii="Times New Roman" w:hAnsi="Times New Roman" w:cs="Times New Roman"/>
          <w:noProof/>
        </w:rPr>
        <w:t xml:space="preserve">. </w:t>
      </w:r>
      <w:r w:rsidR="00804598" w:rsidRPr="0063473D">
        <w:rPr>
          <w:rFonts w:ascii="Times New Roman" w:hAnsi="Times New Roman" w:cs="Times New Roman"/>
          <w:noProof/>
        </w:rPr>
        <w:t>Within a rugby league paradigm, this is supported by Du Preez et al (2017) making the argument that</w:t>
      </w:r>
      <w:r w:rsidR="0073798D" w:rsidRPr="0063473D">
        <w:rPr>
          <w:rFonts w:ascii="Times New Roman" w:hAnsi="Times New Roman" w:cs="Times New Roman"/>
          <w:noProof/>
        </w:rPr>
        <w:t>,</w:t>
      </w:r>
      <w:r w:rsidR="00804598" w:rsidRPr="0063473D">
        <w:rPr>
          <w:rFonts w:ascii="Times New Roman" w:hAnsi="Times New Roman" w:cs="Times New Roman"/>
          <w:noProof/>
        </w:rPr>
        <w:t xml:space="preserve"> despite considerable media interest [in player mental health and high incidence of suicide in the game]</w:t>
      </w:r>
      <w:r w:rsidR="0073798D" w:rsidRPr="0063473D">
        <w:rPr>
          <w:rFonts w:ascii="Times New Roman" w:hAnsi="Times New Roman" w:cs="Times New Roman"/>
          <w:noProof/>
        </w:rPr>
        <w:t xml:space="preserve">, </w:t>
      </w:r>
      <w:r w:rsidR="00804598" w:rsidRPr="0063473D">
        <w:rPr>
          <w:rFonts w:ascii="Times New Roman" w:hAnsi="Times New Roman" w:cs="Times New Roman"/>
          <w:noProof/>
        </w:rPr>
        <w:t xml:space="preserve">there is no published data on the prevalence of depression or anxiety among </w:t>
      </w:r>
      <w:r w:rsidR="001C6DCC" w:rsidRPr="0063473D">
        <w:rPr>
          <w:rFonts w:ascii="Times New Roman" w:hAnsi="Times New Roman" w:cs="Times New Roman"/>
          <w:noProof/>
        </w:rPr>
        <w:t>[</w:t>
      </w:r>
      <w:r w:rsidR="00B97760">
        <w:rPr>
          <w:rFonts w:ascii="Times New Roman" w:hAnsi="Times New Roman" w:cs="Times New Roman"/>
          <w:noProof/>
        </w:rPr>
        <w:t>r</w:t>
      </w:r>
      <w:r w:rsidR="001C6DCC" w:rsidRPr="0063473D">
        <w:rPr>
          <w:rFonts w:ascii="Times New Roman" w:hAnsi="Times New Roman" w:cs="Times New Roman"/>
          <w:noProof/>
        </w:rPr>
        <w:t xml:space="preserve">ugby </w:t>
      </w:r>
      <w:r w:rsidR="00B97760">
        <w:rPr>
          <w:rFonts w:ascii="Times New Roman" w:hAnsi="Times New Roman" w:cs="Times New Roman"/>
          <w:noProof/>
        </w:rPr>
        <w:t>l</w:t>
      </w:r>
      <w:r w:rsidR="001C6DCC" w:rsidRPr="0063473D">
        <w:rPr>
          <w:rFonts w:ascii="Times New Roman" w:hAnsi="Times New Roman" w:cs="Times New Roman"/>
          <w:noProof/>
        </w:rPr>
        <w:t>eague]</w:t>
      </w:r>
      <w:r w:rsidR="00804598" w:rsidRPr="0063473D">
        <w:rPr>
          <w:rFonts w:ascii="Times New Roman" w:hAnsi="Times New Roman" w:cs="Times New Roman"/>
          <w:noProof/>
        </w:rPr>
        <w:t xml:space="preserve"> players, nor the risk factors that may predispose them to mental illness </w:t>
      </w:r>
      <w:sdt>
        <w:sdtPr>
          <w:rPr>
            <w:rFonts w:ascii="Times New Roman" w:hAnsi="Times New Roman" w:cs="Times New Roman"/>
            <w:noProof/>
          </w:rPr>
          <w:id w:val="1819762344"/>
          <w:citation/>
        </w:sdtPr>
        <w:sdtContent>
          <w:r w:rsidR="001C6DCC" w:rsidRPr="0063473D">
            <w:rPr>
              <w:rFonts w:ascii="Times New Roman" w:hAnsi="Times New Roman" w:cs="Times New Roman"/>
              <w:noProof/>
            </w:rPr>
            <w:fldChar w:fldCharType="begin"/>
          </w:r>
          <w:r w:rsidR="001C6DCC" w:rsidRPr="0063473D">
            <w:rPr>
              <w:rFonts w:ascii="Times New Roman" w:hAnsi="Times New Roman" w:cs="Times New Roman"/>
              <w:noProof/>
            </w:rPr>
            <w:instrText xml:space="preserve"> CITATION DuP17 \l 2057 </w:instrText>
          </w:r>
          <w:r w:rsidR="001C6DCC" w:rsidRPr="0063473D">
            <w:rPr>
              <w:rFonts w:ascii="Times New Roman" w:hAnsi="Times New Roman" w:cs="Times New Roman"/>
              <w:noProof/>
            </w:rPr>
            <w:fldChar w:fldCharType="separate"/>
          </w:r>
          <w:r w:rsidR="001C6DCC" w:rsidRPr="0063473D">
            <w:rPr>
              <w:rFonts w:ascii="Times New Roman" w:hAnsi="Times New Roman" w:cs="Times New Roman"/>
              <w:noProof/>
            </w:rPr>
            <w:t>(Du Preez, et al., 2017)</w:t>
          </w:r>
          <w:r w:rsidR="001C6DCC" w:rsidRPr="0063473D">
            <w:rPr>
              <w:rFonts w:ascii="Times New Roman" w:hAnsi="Times New Roman" w:cs="Times New Roman"/>
              <w:noProof/>
            </w:rPr>
            <w:fldChar w:fldCharType="end"/>
          </w:r>
        </w:sdtContent>
      </w:sdt>
      <w:r w:rsidR="004F1BFC" w:rsidRPr="0063473D">
        <w:rPr>
          <w:rFonts w:ascii="Times New Roman" w:hAnsi="Times New Roman" w:cs="Times New Roman"/>
          <w:noProof/>
        </w:rPr>
        <w:t>.</w:t>
      </w:r>
    </w:p>
    <w:p w14:paraId="02D3A1D3" w14:textId="3B4A12E5" w:rsidR="00D97376" w:rsidRPr="0063473D" w:rsidRDefault="00D97376" w:rsidP="002A0B64">
      <w:pPr>
        <w:jc w:val="both"/>
        <w:rPr>
          <w:rFonts w:ascii="Times New Roman" w:hAnsi="Times New Roman" w:cs="Times New Roman"/>
          <w:noProof/>
        </w:rPr>
      </w:pPr>
      <w:r w:rsidRPr="0063473D">
        <w:rPr>
          <w:rFonts w:ascii="Times New Roman" w:hAnsi="Times New Roman" w:cs="Times New Roman"/>
          <w:noProof/>
        </w:rPr>
        <w:t xml:space="preserve">Mark Uphill </w:t>
      </w:r>
      <w:r w:rsidR="002A0B64" w:rsidRPr="0063473D">
        <w:rPr>
          <w:rFonts w:ascii="Times New Roman" w:hAnsi="Times New Roman" w:cs="Times New Roman"/>
          <w:noProof/>
        </w:rPr>
        <w:t xml:space="preserve">from Canterbury Christ Church University </w:t>
      </w:r>
      <w:r w:rsidRPr="0063473D">
        <w:rPr>
          <w:rFonts w:ascii="Times New Roman" w:hAnsi="Times New Roman" w:cs="Times New Roman"/>
          <w:noProof/>
        </w:rPr>
        <w:t xml:space="preserve">draws on the fact that </w:t>
      </w:r>
      <w:r w:rsidR="00FF69DA" w:rsidRPr="0063473D">
        <w:rPr>
          <w:rFonts w:ascii="Times New Roman" w:hAnsi="Times New Roman" w:cs="Times New Roman"/>
          <w:noProof/>
        </w:rPr>
        <w:t xml:space="preserve">the </w:t>
      </w:r>
      <w:r w:rsidRPr="0063473D">
        <w:rPr>
          <w:rFonts w:ascii="Times New Roman" w:hAnsi="Times New Roman" w:cs="Times New Roman"/>
          <w:noProof/>
        </w:rPr>
        <w:t>commomly used vernacular of</w:t>
      </w:r>
      <w:r w:rsidR="00022FEB" w:rsidRPr="0063473D">
        <w:rPr>
          <w:rFonts w:ascii="Times New Roman" w:hAnsi="Times New Roman" w:cs="Times New Roman"/>
          <w:noProof/>
        </w:rPr>
        <w:t xml:space="preserve"> war</w:t>
      </w:r>
      <w:r w:rsidRPr="0063473D">
        <w:rPr>
          <w:rFonts w:ascii="Times New Roman" w:hAnsi="Times New Roman" w:cs="Times New Roman"/>
          <w:noProof/>
        </w:rPr>
        <w:t xml:space="preserve"> when applied to competition do</w:t>
      </w:r>
      <w:r w:rsidR="00FF69DA" w:rsidRPr="0063473D">
        <w:rPr>
          <w:rFonts w:ascii="Times New Roman" w:hAnsi="Times New Roman" w:cs="Times New Roman"/>
          <w:noProof/>
        </w:rPr>
        <w:t>es</w:t>
      </w:r>
      <w:r w:rsidRPr="0063473D">
        <w:rPr>
          <w:rFonts w:ascii="Times New Roman" w:hAnsi="Times New Roman" w:cs="Times New Roman"/>
          <w:noProof/>
        </w:rPr>
        <w:t xml:space="preserve"> not endear sporting contexts to examine vulnerability with any sort of enthusiasm:  ‘With combat often used as a metaphor for sport, it is easy to understand why vulnerability is something that is scarcely embraced and to which attention is rarely drawn within this competitive context…</w:t>
      </w:r>
      <w:r w:rsidRPr="0063473D">
        <w:rPr>
          <w:rFonts w:ascii="Times New Roman" w:hAnsi="Times New Roman" w:cs="Times New Roman"/>
        </w:rPr>
        <w:t xml:space="preserve"> </w:t>
      </w:r>
      <w:r w:rsidRPr="0063473D">
        <w:rPr>
          <w:rFonts w:ascii="Times New Roman" w:hAnsi="Times New Roman" w:cs="Times New Roman"/>
          <w:noProof/>
        </w:rPr>
        <w:t xml:space="preserve">Tactically, it just doesn’t make sense to raise our hands and signal to others where we might be exploited.’ </w:t>
      </w:r>
      <w:sdt>
        <w:sdtPr>
          <w:rPr>
            <w:rFonts w:ascii="Times New Roman" w:hAnsi="Times New Roman" w:cs="Times New Roman"/>
            <w:noProof/>
          </w:rPr>
          <w:id w:val="-1255196535"/>
          <w:citation/>
        </w:sdtPr>
        <w:sdtContent>
          <w:r w:rsidR="004B12B6" w:rsidRPr="0063473D">
            <w:rPr>
              <w:rFonts w:ascii="Times New Roman" w:hAnsi="Times New Roman" w:cs="Times New Roman"/>
              <w:noProof/>
            </w:rPr>
            <w:fldChar w:fldCharType="begin"/>
          </w:r>
          <w:r w:rsidR="004B12B6" w:rsidRPr="0063473D">
            <w:rPr>
              <w:rFonts w:ascii="Times New Roman" w:hAnsi="Times New Roman" w:cs="Times New Roman"/>
              <w:noProof/>
            </w:rPr>
            <w:instrText xml:space="preserve"> CITATION Uph14 \l 2057 </w:instrText>
          </w:r>
          <w:r w:rsidR="004B12B6" w:rsidRPr="0063473D">
            <w:rPr>
              <w:rFonts w:ascii="Times New Roman" w:hAnsi="Times New Roman" w:cs="Times New Roman"/>
              <w:noProof/>
            </w:rPr>
            <w:fldChar w:fldCharType="separate"/>
          </w:r>
          <w:r w:rsidR="004B12B6" w:rsidRPr="0063473D">
            <w:rPr>
              <w:rFonts w:ascii="Times New Roman" w:hAnsi="Times New Roman" w:cs="Times New Roman"/>
              <w:noProof/>
            </w:rPr>
            <w:t>(Uphill, 2014)</w:t>
          </w:r>
          <w:r w:rsidR="004B12B6" w:rsidRPr="0063473D">
            <w:rPr>
              <w:rFonts w:ascii="Times New Roman" w:hAnsi="Times New Roman" w:cs="Times New Roman"/>
              <w:noProof/>
            </w:rPr>
            <w:fldChar w:fldCharType="end"/>
          </w:r>
        </w:sdtContent>
      </w:sdt>
      <w:r w:rsidR="00312122" w:rsidRPr="0063473D">
        <w:rPr>
          <w:rFonts w:ascii="Times New Roman" w:hAnsi="Times New Roman" w:cs="Times New Roman"/>
          <w:noProof/>
        </w:rPr>
        <w:t xml:space="preserve">. </w:t>
      </w:r>
      <w:r w:rsidR="002A0B64" w:rsidRPr="0063473D">
        <w:rPr>
          <w:rFonts w:ascii="Times New Roman" w:hAnsi="Times New Roman" w:cs="Times New Roman"/>
          <w:noProof/>
        </w:rPr>
        <w:t xml:space="preserve">Uphill </w:t>
      </w:r>
      <w:r w:rsidR="004B12B6" w:rsidRPr="0063473D">
        <w:rPr>
          <w:rFonts w:ascii="Times New Roman" w:hAnsi="Times New Roman" w:cs="Times New Roman"/>
          <w:noProof/>
        </w:rPr>
        <w:t xml:space="preserve">and Hemmings </w:t>
      </w:r>
      <w:r w:rsidR="00312122" w:rsidRPr="0063473D">
        <w:rPr>
          <w:rFonts w:ascii="Times New Roman" w:hAnsi="Times New Roman" w:cs="Times New Roman"/>
          <w:noProof/>
        </w:rPr>
        <w:t xml:space="preserve">(2017) </w:t>
      </w:r>
      <w:r w:rsidR="002A0B64" w:rsidRPr="0063473D">
        <w:rPr>
          <w:rFonts w:ascii="Times New Roman" w:hAnsi="Times New Roman" w:cs="Times New Roman"/>
          <w:noProof/>
        </w:rPr>
        <w:t xml:space="preserve">go on to assert that vulnerability represents ‘a few lines of a story dominated by the presence of mental toughness and resilience,’ </w:t>
      </w:r>
      <w:r w:rsidR="00312122" w:rsidRPr="0063473D">
        <w:rPr>
          <w:rFonts w:ascii="Times New Roman" w:hAnsi="Times New Roman" w:cs="Times New Roman"/>
          <w:noProof/>
        </w:rPr>
        <w:t xml:space="preserve">both </w:t>
      </w:r>
      <w:r w:rsidR="002A0B64" w:rsidRPr="0063473D">
        <w:rPr>
          <w:rFonts w:ascii="Times New Roman" w:hAnsi="Times New Roman" w:cs="Times New Roman"/>
          <w:noProof/>
        </w:rPr>
        <w:t xml:space="preserve">terms with which the sporting world has much more comfort in embracing. </w:t>
      </w:r>
      <w:r w:rsidR="001279E8" w:rsidRPr="0063473D">
        <w:rPr>
          <w:rFonts w:ascii="Times New Roman" w:hAnsi="Times New Roman" w:cs="Times New Roman"/>
          <w:noProof/>
        </w:rPr>
        <w:t xml:space="preserve">Uphill and Hemmings affirm </w:t>
      </w:r>
      <w:r w:rsidR="00312122" w:rsidRPr="0063473D">
        <w:rPr>
          <w:rFonts w:ascii="Times New Roman" w:hAnsi="Times New Roman" w:cs="Times New Roman"/>
          <w:noProof/>
        </w:rPr>
        <w:t xml:space="preserve">this point by </w:t>
      </w:r>
      <w:r w:rsidR="002A0B64" w:rsidRPr="0063473D">
        <w:rPr>
          <w:rFonts w:ascii="Times New Roman" w:hAnsi="Times New Roman" w:cs="Times New Roman"/>
          <w:noProof/>
        </w:rPr>
        <w:t>referenc</w:t>
      </w:r>
      <w:r w:rsidR="00312122" w:rsidRPr="0063473D">
        <w:rPr>
          <w:rFonts w:ascii="Times New Roman" w:hAnsi="Times New Roman" w:cs="Times New Roman"/>
          <w:noProof/>
        </w:rPr>
        <w:t>ing</w:t>
      </w:r>
      <w:r w:rsidR="002A0B64" w:rsidRPr="0063473D">
        <w:rPr>
          <w:rFonts w:ascii="Times New Roman" w:hAnsi="Times New Roman" w:cs="Times New Roman"/>
          <w:noProof/>
        </w:rPr>
        <w:t xml:space="preserve"> the results of recent bibliometric analysis of literature in sport psychology as demo</w:t>
      </w:r>
      <w:r w:rsidR="00312122" w:rsidRPr="0063473D">
        <w:rPr>
          <w:rFonts w:ascii="Times New Roman" w:hAnsi="Times New Roman" w:cs="Times New Roman"/>
          <w:noProof/>
        </w:rPr>
        <w:t>n</w:t>
      </w:r>
      <w:r w:rsidR="002A0B64" w:rsidRPr="0063473D">
        <w:rPr>
          <w:rFonts w:ascii="Times New Roman" w:hAnsi="Times New Roman" w:cs="Times New Roman"/>
          <w:noProof/>
        </w:rPr>
        <w:t>strably indicative of</w:t>
      </w:r>
      <w:r w:rsidR="00FF69DA" w:rsidRPr="0063473D">
        <w:rPr>
          <w:rFonts w:ascii="Times New Roman" w:hAnsi="Times New Roman" w:cs="Times New Roman"/>
          <w:noProof/>
        </w:rPr>
        <w:t xml:space="preserve"> [sports as]</w:t>
      </w:r>
      <w:r w:rsidR="002A0B64" w:rsidRPr="0063473D">
        <w:rPr>
          <w:rFonts w:ascii="Times New Roman" w:hAnsi="Times New Roman" w:cs="Times New Roman"/>
          <w:noProof/>
        </w:rPr>
        <w:t xml:space="preserve"> a discipline that fails to invite stories of vulnerability</w:t>
      </w:r>
      <w:r w:rsidR="004F1BFC" w:rsidRPr="0063473D">
        <w:rPr>
          <w:rFonts w:ascii="Times New Roman" w:hAnsi="Times New Roman" w:cs="Times New Roman"/>
          <w:noProof/>
        </w:rPr>
        <w:t xml:space="preserve"> </w:t>
      </w:r>
      <w:sdt>
        <w:sdtPr>
          <w:rPr>
            <w:rFonts w:ascii="Times New Roman" w:hAnsi="Times New Roman" w:cs="Times New Roman"/>
            <w:noProof/>
          </w:rPr>
          <w:id w:val="-1751806798"/>
          <w:citation/>
        </w:sdtPr>
        <w:sdtContent>
          <w:r w:rsidR="00312122" w:rsidRPr="0063473D">
            <w:rPr>
              <w:rFonts w:ascii="Times New Roman" w:hAnsi="Times New Roman" w:cs="Times New Roman"/>
              <w:noProof/>
            </w:rPr>
            <w:fldChar w:fldCharType="begin"/>
          </w:r>
          <w:r w:rsidR="00E67864" w:rsidRPr="0063473D">
            <w:rPr>
              <w:rFonts w:ascii="Times New Roman" w:hAnsi="Times New Roman" w:cs="Times New Roman"/>
              <w:noProof/>
            </w:rPr>
            <w:instrText xml:space="preserve">CITATION Uph17 \l 2057 </w:instrText>
          </w:r>
          <w:r w:rsidR="00312122" w:rsidRPr="0063473D">
            <w:rPr>
              <w:rFonts w:ascii="Times New Roman" w:hAnsi="Times New Roman" w:cs="Times New Roman"/>
              <w:noProof/>
            </w:rPr>
            <w:fldChar w:fldCharType="separate"/>
          </w:r>
          <w:r w:rsidR="00E67864" w:rsidRPr="0063473D">
            <w:rPr>
              <w:rFonts w:ascii="Times New Roman" w:hAnsi="Times New Roman" w:cs="Times New Roman"/>
              <w:noProof/>
            </w:rPr>
            <w:t>(Uphill &amp; Hemmings, 2017)</w:t>
          </w:r>
          <w:r w:rsidR="00312122" w:rsidRPr="0063473D">
            <w:rPr>
              <w:rFonts w:ascii="Times New Roman" w:hAnsi="Times New Roman" w:cs="Times New Roman"/>
              <w:noProof/>
            </w:rPr>
            <w:fldChar w:fldCharType="end"/>
          </w:r>
        </w:sdtContent>
      </w:sdt>
      <w:r w:rsidR="004F1BFC" w:rsidRPr="0063473D">
        <w:rPr>
          <w:rFonts w:ascii="Times New Roman" w:hAnsi="Times New Roman" w:cs="Times New Roman"/>
          <w:noProof/>
        </w:rPr>
        <w:t>.</w:t>
      </w:r>
      <w:r w:rsidR="009F4B92" w:rsidRPr="0063473D">
        <w:rPr>
          <w:rFonts w:ascii="Times New Roman" w:hAnsi="Times New Roman" w:cs="Times New Roman"/>
          <w:noProof/>
        </w:rPr>
        <w:t xml:space="preserve"> Specifically adressing to the topic of grief often associated with career-ending injury or retirement, Wooten, (2005) reports that a dearth of literature exists concerning the actual grief and loss process for the athlete. </w:t>
      </w:r>
    </w:p>
    <w:p w14:paraId="237C63E9" w14:textId="2B3FCB93" w:rsidR="001279E8" w:rsidRPr="0063473D" w:rsidRDefault="00A60AEB" w:rsidP="00270D5F">
      <w:pPr>
        <w:jc w:val="both"/>
        <w:rPr>
          <w:rFonts w:ascii="Times New Roman" w:hAnsi="Times New Roman" w:cs="Times New Roman"/>
          <w:noProof/>
        </w:rPr>
      </w:pPr>
      <w:r w:rsidRPr="0063473D">
        <w:rPr>
          <w:rFonts w:ascii="Times New Roman" w:hAnsi="Times New Roman" w:cs="Times New Roman"/>
          <w:noProof/>
        </w:rPr>
        <w:t>Statistical and narrative consensus can be found</w:t>
      </w:r>
      <w:r w:rsidR="001279E8" w:rsidRPr="0063473D">
        <w:rPr>
          <w:rFonts w:ascii="Times New Roman" w:hAnsi="Times New Roman" w:cs="Times New Roman"/>
          <w:noProof/>
        </w:rPr>
        <w:t xml:space="preserve"> </w:t>
      </w:r>
      <w:r w:rsidRPr="0063473D">
        <w:rPr>
          <w:rFonts w:ascii="Times New Roman" w:hAnsi="Times New Roman" w:cs="Times New Roman"/>
          <w:noProof/>
        </w:rPr>
        <w:t xml:space="preserve">to support the belief that sportspeople suffer from </w:t>
      </w:r>
      <w:r w:rsidR="00E67864" w:rsidRPr="0063473D">
        <w:rPr>
          <w:rFonts w:ascii="Times New Roman" w:hAnsi="Times New Roman" w:cs="Times New Roman"/>
          <w:noProof/>
        </w:rPr>
        <w:t xml:space="preserve">the same </w:t>
      </w:r>
      <w:r w:rsidRPr="0063473D">
        <w:rPr>
          <w:rFonts w:ascii="Times New Roman" w:hAnsi="Times New Roman" w:cs="Times New Roman"/>
          <w:noProof/>
        </w:rPr>
        <w:t xml:space="preserve">mental health disorders </w:t>
      </w:r>
      <w:r w:rsidR="00E67864" w:rsidRPr="0063473D">
        <w:rPr>
          <w:rFonts w:ascii="Times New Roman" w:hAnsi="Times New Roman" w:cs="Times New Roman"/>
          <w:noProof/>
        </w:rPr>
        <w:t xml:space="preserve">and </w:t>
      </w:r>
      <w:r w:rsidRPr="0063473D">
        <w:rPr>
          <w:rFonts w:ascii="Times New Roman" w:hAnsi="Times New Roman" w:cs="Times New Roman"/>
          <w:noProof/>
        </w:rPr>
        <w:t xml:space="preserve">with </w:t>
      </w:r>
      <w:r w:rsidR="00E67864" w:rsidRPr="0063473D">
        <w:rPr>
          <w:rFonts w:ascii="Times New Roman" w:hAnsi="Times New Roman" w:cs="Times New Roman"/>
          <w:noProof/>
        </w:rPr>
        <w:t>– at the very least – an accordant</w:t>
      </w:r>
      <w:r w:rsidRPr="0063473D">
        <w:rPr>
          <w:rFonts w:ascii="Times New Roman" w:hAnsi="Times New Roman" w:cs="Times New Roman"/>
          <w:noProof/>
        </w:rPr>
        <w:t xml:space="preserve"> regularity as the general population. Currie </w:t>
      </w:r>
      <w:r w:rsidR="00C529BD" w:rsidRPr="0063473D">
        <w:rPr>
          <w:rFonts w:ascii="Times New Roman" w:hAnsi="Times New Roman" w:cs="Times New Roman"/>
          <w:noProof/>
        </w:rPr>
        <w:t>et al’s 2019 narrative review of mental health emergencies in elite athletes analysed the prevalence of mental health symptoms</w:t>
      </w:r>
      <w:r w:rsidR="00E67864" w:rsidRPr="0063473D">
        <w:rPr>
          <w:rFonts w:ascii="Times New Roman" w:hAnsi="Times New Roman" w:cs="Times New Roman"/>
          <w:noProof/>
        </w:rPr>
        <w:t xml:space="preserve"> </w:t>
      </w:r>
      <w:r w:rsidR="00C529BD" w:rsidRPr="0063473D">
        <w:rPr>
          <w:rFonts w:ascii="Times New Roman" w:hAnsi="Times New Roman" w:cs="Times New Roman"/>
          <w:noProof/>
        </w:rPr>
        <w:t>and disorders, including neurocognitive disorders such as delirium, substance use, bipolar and psychotic disorders, depression, suicidality and self-harm, anxiety, eating disorders, and personality disorders</w:t>
      </w:r>
      <w:r w:rsidR="004F1BFC" w:rsidRPr="0063473D">
        <w:rPr>
          <w:rFonts w:ascii="Times New Roman" w:hAnsi="Times New Roman" w:cs="Times New Roman"/>
          <w:noProof/>
        </w:rPr>
        <w:t xml:space="preserve"> </w:t>
      </w:r>
      <w:sdt>
        <w:sdtPr>
          <w:rPr>
            <w:rFonts w:ascii="Times New Roman" w:hAnsi="Times New Roman" w:cs="Times New Roman"/>
            <w:noProof/>
          </w:rPr>
          <w:id w:val="882059792"/>
          <w:citation/>
        </w:sdtPr>
        <w:sdtContent>
          <w:r w:rsidR="00C529BD" w:rsidRPr="0063473D">
            <w:rPr>
              <w:rFonts w:ascii="Times New Roman" w:hAnsi="Times New Roman" w:cs="Times New Roman"/>
              <w:noProof/>
            </w:rPr>
            <w:fldChar w:fldCharType="begin"/>
          </w:r>
          <w:r w:rsidR="00C529BD" w:rsidRPr="0063473D">
            <w:rPr>
              <w:rFonts w:ascii="Times New Roman" w:hAnsi="Times New Roman" w:cs="Times New Roman"/>
              <w:noProof/>
            </w:rPr>
            <w:instrText xml:space="preserve"> CITATION Cur19 \l 2057 </w:instrText>
          </w:r>
          <w:r w:rsidR="00C529BD" w:rsidRPr="0063473D">
            <w:rPr>
              <w:rFonts w:ascii="Times New Roman" w:hAnsi="Times New Roman" w:cs="Times New Roman"/>
              <w:noProof/>
            </w:rPr>
            <w:fldChar w:fldCharType="separate"/>
          </w:r>
          <w:r w:rsidR="00C529BD" w:rsidRPr="0063473D">
            <w:rPr>
              <w:rFonts w:ascii="Times New Roman" w:hAnsi="Times New Roman" w:cs="Times New Roman"/>
              <w:noProof/>
            </w:rPr>
            <w:t>(Currie, et al., 2019)</w:t>
          </w:r>
          <w:r w:rsidR="00C529BD" w:rsidRPr="0063473D">
            <w:rPr>
              <w:rFonts w:ascii="Times New Roman" w:hAnsi="Times New Roman" w:cs="Times New Roman"/>
              <w:noProof/>
            </w:rPr>
            <w:fldChar w:fldCharType="end"/>
          </w:r>
        </w:sdtContent>
      </w:sdt>
      <w:r w:rsidR="004F1BFC" w:rsidRPr="0063473D">
        <w:rPr>
          <w:rFonts w:ascii="Times New Roman" w:hAnsi="Times New Roman" w:cs="Times New Roman"/>
          <w:noProof/>
        </w:rPr>
        <w:t>.</w:t>
      </w:r>
      <w:r w:rsidR="00E67864" w:rsidRPr="0063473D">
        <w:rPr>
          <w:rFonts w:ascii="Times New Roman" w:hAnsi="Times New Roman" w:cs="Times New Roman"/>
          <w:noProof/>
        </w:rPr>
        <w:t xml:space="preserve"> They found that some sport-specific circumstances may confer an increased risk of an emergency mental health presentation. These factors included not being selected, injuries, and use performance-enhancing and recreational substances</w:t>
      </w:r>
      <w:r w:rsidR="004F1BFC" w:rsidRPr="0063473D">
        <w:rPr>
          <w:rFonts w:ascii="Times New Roman" w:hAnsi="Times New Roman" w:cs="Times New Roman"/>
          <w:noProof/>
        </w:rPr>
        <w:t xml:space="preserve"> </w:t>
      </w:r>
      <w:sdt>
        <w:sdtPr>
          <w:rPr>
            <w:rFonts w:ascii="Times New Roman" w:hAnsi="Times New Roman" w:cs="Times New Roman"/>
            <w:noProof/>
          </w:rPr>
          <w:id w:val="-1255893886"/>
          <w:citation/>
        </w:sdtPr>
        <w:sdtContent>
          <w:r w:rsidR="00E67864" w:rsidRPr="0063473D">
            <w:rPr>
              <w:rFonts w:ascii="Times New Roman" w:hAnsi="Times New Roman" w:cs="Times New Roman"/>
              <w:noProof/>
            </w:rPr>
            <w:fldChar w:fldCharType="begin"/>
          </w:r>
          <w:r w:rsidR="00E67864" w:rsidRPr="0063473D">
            <w:rPr>
              <w:rFonts w:ascii="Times New Roman" w:hAnsi="Times New Roman" w:cs="Times New Roman"/>
              <w:noProof/>
            </w:rPr>
            <w:instrText xml:space="preserve"> CITATION Cur19 \l 2057 </w:instrText>
          </w:r>
          <w:r w:rsidR="00E67864" w:rsidRPr="0063473D">
            <w:rPr>
              <w:rFonts w:ascii="Times New Roman" w:hAnsi="Times New Roman" w:cs="Times New Roman"/>
              <w:noProof/>
            </w:rPr>
            <w:fldChar w:fldCharType="separate"/>
          </w:r>
          <w:r w:rsidR="00E67864" w:rsidRPr="0063473D">
            <w:rPr>
              <w:rFonts w:ascii="Times New Roman" w:hAnsi="Times New Roman" w:cs="Times New Roman"/>
              <w:noProof/>
            </w:rPr>
            <w:t>(Currie, et al., 2019)</w:t>
          </w:r>
          <w:r w:rsidR="00E67864" w:rsidRPr="0063473D">
            <w:rPr>
              <w:rFonts w:ascii="Times New Roman" w:hAnsi="Times New Roman" w:cs="Times New Roman"/>
              <w:noProof/>
            </w:rPr>
            <w:fldChar w:fldCharType="end"/>
          </w:r>
        </w:sdtContent>
      </w:sdt>
      <w:r w:rsidR="004F1BFC" w:rsidRPr="0063473D">
        <w:rPr>
          <w:rFonts w:ascii="Times New Roman" w:hAnsi="Times New Roman" w:cs="Times New Roman"/>
          <w:noProof/>
        </w:rPr>
        <w:t>.</w:t>
      </w:r>
      <w:r w:rsidR="00E67864" w:rsidRPr="0063473D">
        <w:rPr>
          <w:rFonts w:ascii="Times New Roman" w:hAnsi="Times New Roman" w:cs="Times New Roman"/>
          <w:noProof/>
        </w:rPr>
        <w:t xml:space="preserve"> </w:t>
      </w:r>
      <w:r w:rsidR="004F1BFC" w:rsidRPr="0063473D">
        <w:rPr>
          <w:rFonts w:ascii="Times New Roman" w:hAnsi="Times New Roman" w:cs="Times New Roman"/>
          <w:noProof/>
        </w:rPr>
        <w:t>T</w:t>
      </w:r>
      <w:r w:rsidR="000C6940" w:rsidRPr="0063473D">
        <w:rPr>
          <w:rFonts w:ascii="Times New Roman" w:hAnsi="Times New Roman" w:cs="Times New Roman"/>
          <w:noProof/>
        </w:rPr>
        <w:t xml:space="preserve">hey note that the preponderance of depression disorders in elite athletes </w:t>
      </w:r>
      <w:r w:rsidR="00BD040D" w:rsidRPr="0063473D">
        <w:rPr>
          <w:rFonts w:ascii="Times New Roman" w:hAnsi="Times New Roman" w:cs="Times New Roman"/>
          <w:noProof/>
        </w:rPr>
        <w:t>‘</w:t>
      </w:r>
      <w:r w:rsidR="000C6940" w:rsidRPr="0063473D">
        <w:rPr>
          <w:rFonts w:ascii="Times New Roman" w:hAnsi="Times New Roman" w:cs="Times New Roman"/>
          <w:noProof/>
        </w:rPr>
        <w:t>may be as common as in</w:t>
      </w:r>
      <w:r w:rsidR="00663A0D" w:rsidRPr="0063473D">
        <w:rPr>
          <w:rFonts w:ascii="Times New Roman" w:hAnsi="Times New Roman" w:cs="Times New Roman"/>
          <w:noProof/>
        </w:rPr>
        <w:t xml:space="preserve"> </w:t>
      </w:r>
      <w:r w:rsidR="000C6940" w:rsidRPr="0063473D">
        <w:rPr>
          <w:rFonts w:ascii="Times New Roman" w:hAnsi="Times New Roman" w:cs="Times New Roman"/>
          <w:noProof/>
        </w:rPr>
        <w:t>the general population</w:t>
      </w:r>
      <w:r w:rsidR="00BD040D" w:rsidRPr="0063473D">
        <w:rPr>
          <w:rFonts w:ascii="Times New Roman" w:hAnsi="Times New Roman" w:cs="Times New Roman"/>
          <w:noProof/>
        </w:rPr>
        <w:t>’</w:t>
      </w:r>
      <w:r w:rsidR="000C6940" w:rsidRPr="0063473D">
        <w:rPr>
          <w:rFonts w:ascii="Times New Roman" w:hAnsi="Times New Roman" w:cs="Times New Roman"/>
          <w:noProof/>
        </w:rPr>
        <w:t xml:space="preserve">, or in some circumstances even more prevelant. </w:t>
      </w:r>
      <w:r w:rsidR="00663A0D" w:rsidRPr="0063473D">
        <w:rPr>
          <w:rFonts w:ascii="Times New Roman" w:hAnsi="Times New Roman" w:cs="Times New Roman"/>
          <w:noProof/>
        </w:rPr>
        <w:t xml:space="preserve">Valentin Markser concurs, concluding that mental disorders are just as common in professional sportspeople as they are in the general polulation and that those disorders vary from sport to sport </w:t>
      </w:r>
      <w:sdt>
        <w:sdtPr>
          <w:rPr>
            <w:rFonts w:ascii="Times New Roman" w:hAnsi="Times New Roman" w:cs="Times New Roman"/>
            <w:noProof/>
          </w:rPr>
          <w:id w:val="-508834542"/>
          <w:citation/>
        </w:sdtPr>
        <w:sdtContent>
          <w:r w:rsidR="005A5E2D" w:rsidRPr="0063473D">
            <w:rPr>
              <w:rFonts w:ascii="Times New Roman" w:hAnsi="Times New Roman" w:cs="Times New Roman"/>
              <w:noProof/>
            </w:rPr>
            <w:fldChar w:fldCharType="begin"/>
          </w:r>
          <w:r w:rsidR="005A5E2D" w:rsidRPr="0063473D">
            <w:rPr>
              <w:rFonts w:ascii="Times New Roman" w:hAnsi="Times New Roman" w:cs="Times New Roman"/>
              <w:noProof/>
            </w:rPr>
            <w:instrText xml:space="preserve"> CITATION Mar11 \l 2057 </w:instrText>
          </w:r>
          <w:r w:rsidR="005A5E2D" w:rsidRPr="0063473D">
            <w:rPr>
              <w:rFonts w:ascii="Times New Roman" w:hAnsi="Times New Roman" w:cs="Times New Roman"/>
              <w:noProof/>
            </w:rPr>
            <w:fldChar w:fldCharType="separate"/>
          </w:r>
          <w:r w:rsidR="005A5E2D" w:rsidRPr="0063473D">
            <w:rPr>
              <w:rFonts w:ascii="Times New Roman" w:hAnsi="Times New Roman" w:cs="Times New Roman"/>
              <w:noProof/>
            </w:rPr>
            <w:t>(Markser, 2011)</w:t>
          </w:r>
          <w:r w:rsidR="005A5E2D" w:rsidRPr="0063473D">
            <w:rPr>
              <w:rFonts w:ascii="Times New Roman" w:hAnsi="Times New Roman" w:cs="Times New Roman"/>
              <w:noProof/>
            </w:rPr>
            <w:fldChar w:fldCharType="end"/>
          </w:r>
        </w:sdtContent>
      </w:sdt>
      <w:r w:rsidR="004F1BFC" w:rsidRPr="0063473D">
        <w:rPr>
          <w:rFonts w:ascii="Times New Roman" w:hAnsi="Times New Roman" w:cs="Times New Roman"/>
          <w:noProof/>
        </w:rPr>
        <w:t>.</w:t>
      </w:r>
      <w:r w:rsidR="005A5E2D" w:rsidRPr="0063473D">
        <w:rPr>
          <w:rFonts w:ascii="Times New Roman" w:hAnsi="Times New Roman" w:cs="Times New Roman"/>
          <w:noProof/>
        </w:rPr>
        <w:t xml:space="preserve"> </w:t>
      </w:r>
      <w:r w:rsidR="005C61C2" w:rsidRPr="0063473D">
        <w:rPr>
          <w:rFonts w:ascii="Times New Roman" w:hAnsi="Times New Roman" w:cs="Times New Roman"/>
          <w:noProof/>
        </w:rPr>
        <w:t xml:space="preserve">Applying this focus to rugby league, </w:t>
      </w:r>
      <w:r w:rsidR="00804598" w:rsidRPr="0063473D">
        <w:rPr>
          <w:rFonts w:ascii="Times New Roman" w:hAnsi="Times New Roman" w:cs="Times New Roman"/>
          <w:noProof/>
        </w:rPr>
        <w:t xml:space="preserve">Du Preez et al </w:t>
      </w:r>
      <w:r w:rsidR="001C6DCC" w:rsidRPr="0063473D">
        <w:rPr>
          <w:rFonts w:ascii="Times New Roman" w:hAnsi="Times New Roman" w:cs="Times New Roman"/>
          <w:noProof/>
        </w:rPr>
        <w:t xml:space="preserve">(2017) performed an </w:t>
      </w:r>
      <w:r w:rsidR="005A5E2D" w:rsidRPr="0063473D">
        <w:rPr>
          <w:rFonts w:ascii="Times New Roman" w:hAnsi="Times New Roman" w:cs="Times New Roman"/>
          <w:noProof/>
        </w:rPr>
        <w:t xml:space="preserve">epidemiologic study of 400 professional rugby league players (preseason) and 278 players (in-season) during the 2015 Australian rugby league season. With data captured using the Patient Health Questionnaire-9 scale (for depression) and symptoms of generalized anxiety disorder (GAD) using the GAD-7 scale, </w:t>
      </w:r>
      <w:r w:rsidR="00BD040D" w:rsidRPr="0063473D">
        <w:rPr>
          <w:rFonts w:ascii="Times New Roman" w:hAnsi="Times New Roman" w:cs="Times New Roman"/>
          <w:noProof/>
        </w:rPr>
        <w:t>‘</w:t>
      </w:r>
      <w:r w:rsidR="005A5E2D" w:rsidRPr="0063473D">
        <w:rPr>
          <w:rFonts w:ascii="Times New Roman" w:hAnsi="Times New Roman" w:cs="Times New Roman"/>
          <w:noProof/>
        </w:rPr>
        <w:t>1 in 8 players met diagnostic cutoff scores for either depression or anxiety, indicating a higher prevalence of GAD compared with the general population but a lower prevalence of depression</w:t>
      </w:r>
      <w:r w:rsidR="00BD040D" w:rsidRPr="0063473D">
        <w:rPr>
          <w:rFonts w:ascii="Times New Roman" w:hAnsi="Times New Roman" w:cs="Times New Roman"/>
          <w:noProof/>
        </w:rPr>
        <w:t>’</w:t>
      </w:r>
      <w:r w:rsidR="005A5E2D" w:rsidRPr="0063473D">
        <w:rPr>
          <w:rFonts w:ascii="Times New Roman" w:hAnsi="Times New Roman" w:cs="Times New Roman"/>
          <w:noProof/>
        </w:rPr>
        <w:t xml:space="preserve"> </w:t>
      </w:r>
      <w:sdt>
        <w:sdtPr>
          <w:rPr>
            <w:rFonts w:ascii="Times New Roman" w:hAnsi="Times New Roman" w:cs="Times New Roman"/>
            <w:noProof/>
          </w:rPr>
          <w:id w:val="-1166481912"/>
          <w:citation/>
        </w:sdtPr>
        <w:sdtContent>
          <w:r w:rsidR="005A5E2D" w:rsidRPr="0063473D">
            <w:rPr>
              <w:rFonts w:ascii="Times New Roman" w:hAnsi="Times New Roman" w:cs="Times New Roman"/>
              <w:noProof/>
            </w:rPr>
            <w:fldChar w:fldCharType="begin"/>
          </w:r>
          <w:r w:rsidR="005A5E2D" w:rsidRPr="0063473D">
            <w:rPr>
              <w:rFonts w:ascii="Times New Roman" w:hAnsi="Times New Roman" w:cs="Times New Roman"/>
              <w:noProof/>
            </w:rPr>
            <w:instrText xml:space="preserve"> CITATION DuP17 \l 2057 </w:instrText>
          </w:r>
          <w:r w:rsidR="005A5E2D" w:rsidRPr="0063473D">
            <w:rPr>
              <w:rFonts w:ascii="Times New Roman" w:hAnsi="Times New Roman" w:cs="Times New Roman"/>
              <w:noProof/>
            </w:rPr>
            <w:fldChar w:fldCharType="separate"/>
          </w:r>
          <w:r w:rsidR="005A5E2D" w:rsidRPr="0063473D">
            <w:rPr>
              <w:rFonts w:ascii="Times New Roman" w:hAnsi="Times New Roman" w:cs="Times New Roman"/>
              <w:noProof/>
            </w:rPr>
            <w:t>(Du Preez, et al., 2017)</w:t>
          </w:r>
          <w:r w:rsidR="005A5E2D" w:rsidRPr="0063473D">
            <w:rPr>
              <w:rFonts w:ascii="Times New Roman" w:hAnsi="Times New Roman" w:cs="Times New Roman"/>
              <w:noProof/>
            </w:rPr>
            <w:fldChar w:fldCharType="end"/>
          </w:r>
        </w:sdtContent>
      </w:sdt>
      <w:r w:rsidR="004F1BFC" w:rsidRPr="0063473D">
        <w:rPr>
          <w:rFonts w:ascii="Times New Roman" w:hAnsi="Times New Roman" w:cs="Times New Roman"/>
          <w:noProof/>
        </w:rPr>
        <w:t>.</w:t>
      </w:r>
      <w:r w:rsidR="00992471" w:rsidRPr="0063473D">
        <w:rPr>
          <w:rFonts w:ascii="Times New Roman" w:hAnsi="Times New Roman" w:cs="Times New Roman"/>
          <w:noProof/>
        </w:rPr>
        <w:t xml:space="preserve"> </w:t>
      </w:r>
      <w:r w:rsidR="00992471" w:rsidRPr="0063473D">
        <w:rPr>
          <w:rFonts w:ascii="Times New Roman" w:hAnsi="Times New Roman" w:cs="Times New Roman"/>
          <w:noProof/>
        </w:rPr>
        <w:lastRenderedPageBreak/>
        <w:t xml:space="preserve">Recent research into the welfare provision in British </w:t>
      </w:r>
      <w:r w:rsidR="00B97760">
        <w:rPr>
          <w:rFonts w:ascii="Times New Roman" w:hAnsi="Times New Roman" w:cs="Times New Roman"/>
          <w:noProof/>
        </w:rPr>
        <w:t>r</w:t>
      </w:r>
      <w:r w:rsidR="00992471" w:rsidRPr="0063473D">
        <w:rPr>
          <w:rFonts w:ascii="Times New Roman" w:hAnsi="Times New Roman" w:cs="Times New Roman"/>
          <w:noProof/>
        </w:rPr>
        <w:t xml:space="preserve">ugby </w:t>
      </w:r>
      <w:r w:rsidR="00B97760">
        <w:rPr>
          <w:rFonts w:ascii="Times New Roman" w:hAnsi="Times New Roman" w:cs="Times New Roman"/>
          <w:noProof/>
        </w:rPr>
        <w:t xml:space="preserve">l  </w:t>
      </w:r>
      <w:r w:rsidR="00992471" w:rsidRPr="0063473D">
        <w:rPr>
          <w:rFonts w:ascii="Times New Roman" w:hAnsi="Times New Roman" w:cs="Times New Roman"/>
          <w:noProof/>
        </w:rPr>
        <w:t>eague showed that elite rugby league players</w:t>
      </w:r>
      <w:r w:rsidR="00B71A50" w:rsidRPr="0063473D">
        <w:rPr>
          <w:rFonts w:ascii="Times New Roman" w:hAnsi="Times New Roman" w:cs="Times New Roman"/>
          <w:noProof/>
        </w:rPr>
        <w:t xml:space="preserve"> </w:t>
      </w:r>
      <w:r w:rsidR="00992471" w:rsidRPr="0063473D">
        <w:rPr>
          <w:rFonts w:ascii="Times New Roman" w:hAnsi="Times New Roman" w:cs="Times New Roman"/>
          <w:noProof/>
        </w:rPr>
        <w:t>appear to be at greater risk than men in the general po</w:t>
      </w:r>
      <w:r w:rsidR="00022FEB" w:rsidRPr="0063473D">
        <w:rPr>
          <w:rFonts w:ascii="Times New Roman" w:hAnsi="Times New Roman" w:cs="Times New Roman"/>
          <w:noProof/>
        </w:rPr>
        <w:t>p</w:t>
      </w:r>
      <w:r w:rsidR="00992471" w:rsidRPr="0063473D">
        <w:rPr>
          <w:rFonts w:ascii="Times New Roman" w:hAnsi="Times New Roman" w:cs="Times New Roman"/>
          <w:noProof/>
        </w:rPr>
        <w:t xml:space="preserve">ulation of </w:t>
      </w:r>
      <w:r w:rsidR="00B71A50" w:rsidRPr="0063473D">
        <w:rPr>
          <w:rFonts w:ascii="Times New Roman" w:hAnsi="Times New Roman" w:cs="Times New Roman"/>
          <w:noProof/>
        </w:rPr>
        <w:t>experie</w:t>
      </w:r>
      <w:r w:rsidR="003726A4" w:rsidRPr="0063473D">
        <w:rPr>
          <w:rFonts w:ascii="Times New Roman" w:hAnsi="Times New Roman" w:cs="Times New Roman"/>
          <w:noProof/>
        </w:rPr>
        <w:t>nc</w:t>
      </w:r>
      <w:r w:rsidR="00992471" w:rsidRPr="0063473D">
        <w:rPr>
          <w:rFonts w:ascii="Times New Roman" w:hAnsi="Times New Roman" w:cs="Times New Roman"/>
          <w:noProof/>
        </w:rPr>
        <w:t xml:space="preserve">ing </w:t>
      </w:r>
      <w:r w:rsidR="00B71A50" w:rsidRPr="0063473D">
        <w:rPr>
          <w:rFonts w:ascii="Times New Roman" w:hAnsi="Times New Roman" w:cs="Times New Roman"/>
          <w:noProof/>
        </w:rPr>
        <w:t xml:space="preserve">mental health disorders </w:t>
      </w:r>
      <w:sdt>
        <w:sdtPr>
          <w:rPr>
            <w:rFonts w:ascii="Times New Roman" w:hAnsi="Times New Roman" w:cs="Times New Roman"/>
            <w:noProof/>
          </w:rPr>
          <w:id w:val="833115928"/>
          <w:citation/>
        </w:sdtPr>
        <w:sdtContent>
          <w:r w:rsidR="00B71A50" w:rsidRPr="0063473D">
            <w:rPr>
              <w:rFonts w:ascii="Times New Roman" w:hAnsi="Times New Roman" w:cs="Times New Roman"/>
              <w:noProof/>
            </w:rPr>
            <w:fldChar w:fldCharType="begin"/>
          </w:r>
          <w:r w:rsidR="00B71A50" w:rsidRPr="0063473D">
            <w:rPr>
              <w:rFonts w:ascii="Times New Roman" w:hAnsi="Times New Roman" w:cs="Times New Roman"/>
              <w:noProof/>
            </w:rPr>
            <w:instrText xml:space="preserve"> CITATION Kol19 \l 2057 </w:instrText>
          </w:r>
          <w:r w:rsidR="00B71A50" w:rsidRPr="0063473D">
            <w:rPr>
              <w:rFonts w:ascii="Times New Roman" w:hAnsi="Times New Roman" w:cs="Times New Roman"/>
              <w:noProof/>
            </w:rPr>
            <w:fldChar w:fldCharType="separate"/>
          </w:r>
          <w:r w:rsidR="00B71A50" w:rsidRPr="0063473D">
            <w:rPr>
              <w:rFonts w:ascii="Times New Roman" w:hAnsi="Times New Roman" w:cs="Times New Roman"/>
              <w:noProof/>
            </w:rPr>
            <w:t>(Kola-Palmer, et al., 2019)</w:t>
          </w:r>
          <w:r w:rsidR="00B71A50" w:rsidRPr="0063473D">
            <w:rPr>
              <w:rFonts w:ascii="Times New Roman" w:hAnsi="Times New Roman" w:cs="Times New Roman"/>
              <w:noProof/>
            </w:rPr>
            <w:fldChar w:fldCharType="end"/>
          </w:r>
        </w:sdtContent>
      </w:sdt>
      <w:r w:rsidR="00B71A50" w:rsidRPr="0063473D">
        <w:rPr>
          <w:rFonts w:ascii="Times New Roman" w:hAnsi="Times New Roman" w:cs="Times New Roman"/>
          <w:noProof/>
        </w:rPr>
        <w:t xml:space="preserve">. </w:t>
      </w:r>
      <w:r w:rsidR="00BD040D" w:rsidRPr="0063473D">
        <w:rPr>
          <w:rFonts w:ascii="Times New Roman" w:hAnsi="Times New Roman" w:cs="Times New Roman"/>
          <w:noProof/>
        </w:rPr>
        <w:t xml:space="preserve">Markser </w:t>
      </w:r>
      <w:r w:rsidR="001B7765" w:rsidRPr="0063473D">
        <w:rPr>
          <w:rFonts w:ascii="Times New Roman" w:hAnsi="Times New Roman" w:cs="Times New Roman"/>
          <w:noProof/>
        </w:rPr>
        <w:t>states that heightened levels of GAD is consistent across all sports</w:t>
      </w:r>
      <w:r w:rsidR="00BD040D" w:rsidRPr="0063473D">
        <w:rPr>
          <w:rFonts w:ascii="Times New Roman" w:hAnsi="Times New Roman" w:cs="Times New Roman"/>
          <w:noProof/>
        </w:rPr>
        <w:t xml:space="preserve"> (c.f Du Preez et al</w:t>
      </w:r>
      <w:r w:rsidR="001B7765" w:rsidRPr="0063473D">
        <w:rPr>
          <w:rFonts w:ascii="Times New Roman" w:hAnsi="Times New Roman" w:cs="Times New Roman"/>
          <w:noProof/>
        </w:rPr>
        <w:t>.,</w:t>
      </w:r>
      <w:r w:rsidR="00BD040D" w:rsidRPr="0063473D">
        <w:rPr>
          <w:rFonts w:ascii="Times New Roman" w:hAnsi="Times New Roman" w:cs="Times New Roman"/>
          <w:noProof/>
        </w:rPr>
        <w:t xml:space="preserve"> 2017) </w:t>
      </w:r>
      <w:r w:rsidR="001B7765" w:rsidRPr="0063473D">
        <w:rPr>
          <w:rFonts w:ascii="Times New Roman" w:hAnsi="Times New Roman" w:cs="Times New Roman"/>
          <w:noProof/>
        </w:rPr>
        <w:t>with both male and female athletes experiencing anxiety at an increased level to that of non-competitors</w:t>
      </w:r>
      <w:r w:rsidR="004F1BFC" w:rsidRPr="0063473D">
        <w:rPr>
          <w:rFonts w:ascii="Times New Roman" w:hAnsi="Times New Roman" w:cs="Times New Roman"/>
          <w:noProof/>
        </w:rPr>
        <w:t xml:space="preserve"> </w:t>
      </w:r>
      <w:sdt>
        <w:sdtPr>
          <w:rPr>
            <w:rFonts w:ascii="Times New Roman" w:hAnsi="Times New Roman" w:cs="Times New Roman"/>
            <w:noProof/>
          </w:rPr>
          <w:id w:val="1799033472"/>
          <w:citation/>
        </w:sdtPr>
        <w:sdtContent>
          <w:r w:rsidR="001B7765" w:rsidRPr="0063473D">
            <w:rPr>
              <w:rFonts w:ascii="Times New Roman" w:hAnsi="Times New Roman" w:cs="Times New Roman"/>
              <w:noProof/>
            </w:rPr>
            <w:fldChar w:fldCharType="begin"/>
          </w:r>
          <w:r w:rsidR="001B7765" w:rsidRPr="0063473D">
            <w:rPr>
              <w:rFonts w:ascii="Times New Roman" w:hAnsi="Times New Roman" w:cs="Times New Roman"/>
              <w:noProof/>
            </w:rPr>
            <w:instrText xml:space="preserve"> CITATION Mar11 \l 2057 </w:instrText>
          </w:r>
          <w:r w:rsidR="001B7765" w:rsidRPr="0063473D">
            <w:rPr>
              <w:rFonts w:ascii="Times New Roman" w:hAnsi="Times New Roman" w:cs="Times New Roman"/>
              <w:noProof/>
            </w:rPr>
            <w:fldChar w:fldCharType="separate"/>
          </w:r>
          <w:r w:rsidR="001B7765" w:rsidRPr="0063473D">
            <w:rPr>
              <w:rFonts w:ascii="Times New Roman" w:hAnsi="Times New Roman" w:cs="Times New Roman"/>
              <w:noProof/>
            </w:rPr>
            <w:t>(Markser, 2011)</w:t>
          </w:r>
          <w:r w:rsidR="001B7765" w:rsidRPr="0063473D">
            <w:rPr>
              <w:rFonts w:ascii="Times New Roman" w:hAnsi="Times New Roman" w:cs="Times New Roman"/>
              <w:noProof/>
            </w:rPr>
            <w:fldChar w:fldCharType="end"/>
          </w:r>
        </w:sdtContent>
      </w:sdt>
      <w:r w:rsidR="004F1BFC" w:rsidRPr="0063473D">
        <w:rPr>
          <w:rFonts w:ascii="Times New Roman" w:hAnsi="Times New Roman" w:cs="Times New Roman"/>
          <w:noProof/>
        </w:rPr>
        <w:t xml:space="preserve">. </w:t>
      </w:r>
      <w:r w:rsidR="00270D5F" w:rsidRPr="0063473D">
        <w:rPr>
          <w:rFonts w:ascii="Times New Roman" w:hAnsi="Times New Roman" w:cs="Times New Roman"/>
          <w:noProof/>
        </w:rPr>
        <w:t xml:space="preserve">With stress and physical and emotional demands ubiquitous in high performance sport, it is not surprising that research shows that coaches' and athletes' experiences of such demands makes them vulnerable to burnout and mental health problems. </w:t>
      </w:r>
      <w:sdt>
        <w:sdtPr>
          <w:rPr>
            <w:rFonts w:ascii="Times New Roman" w:hAnsi="Times New Roman" w:cs="Times New Roman"/>
            <w:noProof/>
          </w:rPr>
          <w:id w:val="-1631014119"/>
          <w:citation/>
        </w:sdtPr>
        <w:sdtContent>
          <w:r w:rsidR="00270D5F" w:rsidRPr="0063473D">
            <w:rPr>
              <w:rFonts w:ascii="Times New Roman" w:hAnsi="Times New Roman" w:cs="Times New Roman"/>
              <w:noProof/>
            </w:rPr>
            <w:fldChar w:fldCharType="begin"/>
          </w:r>
          <w:r w:rsidR="00270D5F" w:rsidRPr="0063473D">
            <w:rPr>
              <w:rFonts w:ascii="Times New Roman" w:hAnsi="Times New Roman" w:cs="Times New Roman"/>
              <w:noProof/>
            </w:rPr>
            <w:instrText xml:space="preserve"> CITATION Häg19 \l 2057 </w:instrText>
          </w:r>
          <w:r w:rsidR="00270D5F" w:rsidRPr="0063473D">
            <w:rPr>
              <w:rFonts w:ascii="Times New Roman" w:hAnsi="Times New Roman" w:cs="Times New Roman"/>
              <w:noProof/>
            </w:rPr>
            <w:fldChar w:fldCharType="separate"/>
          </w:r>
          <w:r w:rsidR="00270D5F" w:rsidRPr="0063473D">
            <w:rPr>
              <w:rFonts w:ascii="Times New Roman" w:hAnsi="Times New Roman" w:cs="Times New Roman"/>
              <w:noProof/>
            </w:rPr>
            <w:t>(Hägglund, et al., 2019)</w:t>
          </w:r>
          <w:r w:rsidR="00270D5F" w:rsidRPr="0063473D">
            <w:rPr>
              <w:rFonts w:ascii="Times New Roman" w:hAnsi="Times New Roman" w:cs="Times New Roman"/>
              <w:noProof/>
            </w:rPr>
            <w:fldChar w:fldCharType="end"/>
          </w:r>
        </w:sdtContent>
      </w:sdt>
    </w:p>
    <w:p w14:paraId="12FEFB69" w14:textId="51E01C64" w:rsidR="00A53D9C" w:rsidRPr="0063473D" w:rsidRDefault="002830AD" w:rsidP="00270D5F">
      <w:pPr>
        <w:jc w:val="both"/>
        <w:rPr>
          <w:rFonts w:ascii="Times New Roman" w:hAnsi="Times New Roman" w:cs="Times New Roman"/>
          <w:noProof/>
        </w:rPr>
      </w:pPr>
      <w:r w:rsidRPr="0063473D">
        <w:rPr>
          <w:rFonts w:ascii="Times New Roman" w:hAnsi="Times New Roman" w:cs="Times New Roman"/>
          <w:noProof/>
        </w:rPr>
        <w:t xml:space="preserve">Within such a constrained context where players often feel unable to seek help, </w:t>
      </w:r>
      <w:r w:rsidR="003726A4" w:rsidRPr="0063473D">
        <w:rPr>
          <w:rFonts w:ascii="Times New Roman" w:hAnsi="Times New Roman" w:cs="Times New Roman"/>
          <w:noProof/>
        </w:rPr>
        <w:t xml:space="preserve">the incidence of </w:t>
      </w:r>
      <w:r w:rsidRPr="0063473D">
        <w:rPr>
          <w:rFonts w:ascii="Times New Roman" w:hAnsi="Times New Roman" w:cs="Times New Roman"/>
          <w:noProof/>
        </w:rPr>
        <w:t>suicide attempts and completion are all too regula</w:t>
      </w:r>
      <w:r w:rsidR="008C69ED" w:rsidRPr="0063473D">
        <w:rPr>
          <w:rFonts w:ascii="Times New Roman" w:hAnsi="Times New Roman" w:cs="Times New Roman"/>
          <w:noProof/>
        </w:rPr>
        <w:t>r</w:t>
      </w:r>
      <w:r w:rsidRPr="0063473D">
        <w:rPr>
          <w:rFonts w:ascii="Times New Roman" w:hAnsi="Times New Roman" w:cs="Times New Roman"/>
          <w:noProof/>
        </w:rPr>
        <w:t xml:space="preserve"> occurrences in rugby league. Former Leeds, Wigan, Bradford and Wakefield hooker Terry Newton took his own life in September 2010. He was 31</w:t>
      </w:r>
      <w:r w:rsidR="008C69ED" w:rsidRPr="0063473D">
        <w:rPr>
          <w:rFonts w:ascii="Times New Roman" w:hAnsi="Times New Roman" w:cs="Times New Roman"/>
          <w:noProof/>
        </w:rPr>
        <w:t>. He death precipitated a change in the way the game has approached mental health</w:t>
      </w:r>
      <w:r w:rsidR="00F03EC7" w:rsidRPr="0063473D">
        <w:rPr>
          <w:rFonts w:ascii="Times New Roman" w:hAnsi="Times New Roman" w:cs="Times New Roman"/>
          <w:noProof/>
        </w:rPr>
        <w:t xml:space="preserve">. The State of Mind programme was launched in 2011 with the aim of improving the mental health, wellbing and woorking life of rugby league players and communities </w:t>
      </w:r>
      <w:sdt>
        <w:sdtPr>
          <w:rPr>
            <w:rFonts w:ascii="Times New Roman" w:hAnsi="Times New Roman" w:cs="Times New Roman"/>
            <w:noProof/>
          </w:rPr>
          <w:id w:val="-2056996645"/>
          <w:citation/>
        </w:sdtPr>
        <w:sdtContent>
          <w:r w:rsidR="00F03EC7" w:rsidRPr="0063473D">
            <w:rPr>
              <w:rFonts w:ascii="Times New Roman" w:hAnsi="Times New Roman" w:cs="Times New Roman"/>
              <w:noProof/>
            </w:rPr>
            <w:fldChar w:fldCharType="begin"/>
          </w:r>
          <w:r w:rsidR="00F03EC7" w:rsidRPr="0063473D">
            <w:rPr>
              <w:rFonts w:ascii="Times New Roman" w:hAnsi="Times New Roman" w:cs="Times New Roman"/>
              <w:noProof/>
            </w:rPr>
            <w:instrText xml:space="preserve"> CITATION Sta191 \l 2057 </w:instrText>
          </w:r>
          <w:r w:rsidR="00F03EC7" w:rsidRPr="0063473D">
            <w:rPr>
              <w:rFonts w:ascii="Times New Roman" w:hAnsi="Times New Roman" w:cs="Times New Roman"/>
              <w:noProof/>
            </w:rPr>
            <w:fldChar w:fldCharType="separate"/>
          </w:r>
          <w:r w:rsidR="00F03EC7" w:rsidRPr="0063473D">
            <w:rPr>
              <w:rFonts w:ascii="Times New Roman" w:hAnsi="Times New Roman" w:cs="Times New Roman"/>
              <w:noProof/>
            </w:rPr>
            <w:t>(State of Mind, 2019)</w:t>
          </w:r>
          <w:r w:rsidR="00F03EC7" w:rsidRPr="0063473D">
            <w:rPr>
              <w:rFonts w:ascii="Times New Roman" w:hAnsi="Times New Roman" w:cs="Times New Roman"/>
              <w:noProof/>
            </w:rPr>
            <w:fldChar w:fldCharType="end"/>
          </w:r>
        </w:sdtContent>
      </w:sdt>
      <w:r w:rsidR="00F03EC7" w:rsidRPr="0063473D">
        <w:rPr>
          <w:rFonts w:ascii="Times New Roman" w:hAnsi="Times New Roman" w:cs="Times New Roman"/>
          <w:noProof/>
        </w:rPr>
        <w:t xml:space="preserve"> and a</w:t>
      </w:r>
      <w:r w:rsidR="008C69ED" w:rsidRPr="0063473D">
        <w:rPr>
          <w:rFonts w:ascii="Times New Roman" w:hAnsi="Times New Roman" w:cs="Times New Roman"/>
          <w:noProof/>
        </w:rPr>
        <w:t xml:space="preserve"> welfare programme </w:t>
      </w:r>
      <w:r w:rsidR="00F03EC7" w:rsidRPr="0063473D">
        <w:rPr>
          <w:rFonts w:ascii="Times New Roman" w:hAnsi="Times New Roman" w:cs="Times New Roman"/>
          <w:noProof/>
        </w:rPr>
        <w:t xml:space="preserve">for all professional players </w:t>
      </w:r>
      <w:r w:rsidR="008C69ED" w:rsidRPr="0063473D">
        <w:rPr>
          <w:rFonts w:ascii="Times New Roman" w:hAnsi="Times New Roman" w:cs="Times New Roman"/>
          <w:noProof/>
        </w:rPr>
        <w:t>has been in place for players since 2013</w:t>
      </w:r>
      <w:r w:rsidR="00F03EC7" w:rsidRPr="0063473D">
        <w:rPr>
          <w:rFonts w:ascii="Times New Roman" w:hAnsi="Times New Roman" w:cs="Times New Roman"/>
          <w:noProof/>
        </w:rPr>
        <w:t xml:space="preserve"> </w:t>
      </w:r>
      <w:sdt>
        <w:sdtPr>
          <w:rPr>
            <w:rFonts w:ascii="Times New Roman" w:hAnsi="Times New Roman" w:cs="Times New Roman"/>
            <w:noProof/>
          </w:rPr>
          <w:id w:val="-1717958031"/>
          <w:citation/>
        </w:sdtPr>
        <w:sdtContent>
          <w:r w:rsidR="00B610F8" w:rsidRPr="0063473D">
            <w:rPr>
              <w:rFonts w:ascii="Times New Roman" w:hAnsi="Times New Roman" w:cs="Times New Roman"/>
              <w:noProof/>
            </w:rPr>
            <w:fldChar w:fldCharType="begin"/>
          </w:r>
          <w:r w:rsidR="00B610F8" w:rsidRPr="0063473D">
            <w:rPr>
              <w:rFonts w:ascii="Times New Roman" w:hAnsi="Times New Roman" w:cs="Times New Roman"/>
              <w:noProof/>
            </w:rPr>
            <w:instrText xml:space="preserve"> CITATION Rug201 \l 2057 </w:instrText>
          </w:r>
          <w:r w:rsidR="00B610F8" w:rsidRPr="0063473D">
            <w:rPr>
              <w:rFonts w:ascii="Times New Roman" w:hAnsi="Times New Roman" w:cs="Times New Roman"/>
              <w:noProof/>
            </w:rPr>
            <w:fldChar w:fldCharType="separate"/>
          </w:r>
          <w:r w:rsidR="00B610F8" w:rsidRPr="0063473D">
            <w:rPr>
              <w:rFonts w:ascii="Times New Roman" w:hAnsi="Times New Roman" w:cs="Times New Roman"/>
              <w:noProof/>
            </w:rPr>
            <w:t>(Rugby League Cares, 2020)</w:t>
          </w:r>
          <w:r w:rsidR="00B610F8" w:rsidRPr="0063473D">
            <w:rPr>
              <w:rFonts w:ascii="Times New Roman" w:hAnsi="Times New Roman" w:cs="Times New Roman"/>
              <w:noProof/>
            </w:rPr>
            <w:fldChar w:fldCharType="end"/>
          </w:r>
        </w:sdtContent>
      </w:sdt>
      <w:r w:rsidR="008F0D39" w:rsidRPr="0063473D">
        <w:rPr>
          <w:rFonts w:ascii="Times New Roman" w:hAnsi="Times New Roman" w:cs="Times New Roman"/>
          <w:noProof/>
        </w:rPr>
        <w:t xml:space="preserve">. All Clubs have been required to have a Rugby League Welfare Officer since 2011. </w:t>
      </w:r>
      <w:r w:rsidR="008C69ED" w:rsidRPr="0063473D">
        <w:rPr>
          <w:rFonts w:ascii="Times New Roman" w:hAnsi="Times New Roman" w:cs="Times New Roman"/>
          <w:noProof/>
        </w:rPr>
        <w:t xml:space="preserve">Prior to that, the Rugby Football League had a confidential helpline in place for players to use, but no one called it </w:t>
      </w:r>
      <w:sdt>
        <w:sdtPr>
          <w:rPr>
            <w:rFonts w:ascii="Times New Roman" w:hAnsi="Times New Roman" w:cs="Times New Roman"/>
            <w:noProof/>
          </w:rPr>
          <w:id w:val="-1929578185"/>
          <w:citation/>
        </w:sdtPr>
        <w:sdtContent>
          <w:r w:rsidR="008C69ED" w:rsidRPr="0063473D">
            <w:rPr>
              <w:rFonts w:ascii="Times New Roman" w:hAnsi="Times New Roman" w:cs="Times New Roman"/>
              <w:noProof/>
            </w:rPr>
            <w:fldChar w:fldCharType="begin"/>
          </w:r>
          <w:r w:rsidR="008C69ED" w:rsidRPr="0063473D">
            <w:rPr>
              <w:rFonts w:ascii="Times New Roman" w:hAnsi="Times New Roman" w:cs="Times New Roman"/>
              <w:noProof/>
            </w:rPr>
            <w:instrText xml:space="preserve"> CITATION App17 \l 2057 </w:instrText>
          </w:r>
          <w:r w:rsidR="008C69ED" w:rsidRPr="0063473D">
            <w:rPr>
              <w:rFonts w:ascii="Times New Roman" w:hAnsi="Times New Roman" w:cs="Times New Roman"/>
              <w:noProof/>
            </w:rPr>
            <w:fldChar w:fldCharType="separate"/>
          </w:r>
          <w:r w:rsidR="008C69ED" w:rsidRPr="0063473D">
            <w:rPr>
              <w:rFonts w:ascii="Times New Roman" w:hAnsi="Times New Roman" w:cs="Times New Roman"/>
              <w:noProof/>
            </w:rPr>
            <w:t>(Appleton &amp; Sculthorpe, 2017)</w:t>
          </w:r>
          <w:r w:rsidR="008C69ED" w:rsidRPr="0063473D">
            <w:rPr>
              <w:rFonts w:ascii="Times New Roman" w:hAnsi="Times New Roman" w:cs="Times New Roman"/>
              <w:noProof/>
            </w:rPr>
            <w:fldChar w:fldCharType="end"/>
          </w:r>
        </w:sdtContent>
      </w:sdt>
      <w:r w:rsidR="004F1BFC" w:rsidRPr="0063473D">
        <w:rPr>
          <w:rFonts w:ascii="Times New Roman" w:hAnsi="Times New Roman" w:cs="Times New Roman"/>
          <w:noProof/>
        </w:rPr>
        <w:t>.</w:t>
      </w:r>
      <w:r w:rsidR="008C69ED" w:rsidRPr="0063473D">
        <w:rPr>
          <w:rFonts w:ascii="Times New Roman" w:hAnsi="Times New Roman" w:cs="Times New Roman"/>
          <w:noProof/>
        </w:rPr>
        <w:t xml:space="preserve"> Former professional</w:t>
      </w:r>
      <w:r w:rsidR="00191E5D" w:rsidRPr="0063473D">
        <w:rPr>
          <w:rFonts w:ascii="Times New Roman" w:hAnsi="Times New Roman" w:cs="Times New Roman"/>
          <w:noProof/>
        </w:rPr>
        <w:t xml:space="preserve"> rugby league</w:t>
      </w:r>
      <w:r w:rsidR="008C69ED" w:rsidRPr="0063473D">
        <w:rPr>
          <w:rFonts w:ascii="Times New Roman" w:hAnsi="Times New Roman" w:cs="Times New Roman"/>
          <w:noProof/>
        </w:rPr>
        <w:t xml:space="preserve"> player Danny Sculthorpe’s account of his own mental health </w:t>
      </w:r>
      <w:r w:rsidR="00191E5D" w:rsidRPr="0063473D">
        <w:rPr>
          <w:rFonts w:ascii="Times New Roman" w:hAnsi="Times New Roman" w:cs="Times New Roman"/>
          <w:noProof/>
        </w:rPr>
        <w:t>challenges</w:t>
      </w:r>
      <w:r w:rsidR="008C69ED" w:rsidRPr="0063473D">
        <w:rPr>
          <w:rFonts w:ascii="Times New Roman" w:hAnsi="Times New Roman" w:cs="Times New Roman"/>
          <w:noProof/>
        </w:rPr>
        <w:t xml:space="preserve"> are a poignant reminder of what many players face</w:t>
      </w:r>
      <w:r w:rsidR="00A53D9C" w:rsidRPr="0063473D">
        <w:rPr>
          <w:rFonts w:ascii="Times New Roman" w:hAnsi="Times New Roman" w:cs="Times New Roman"/>
          <w:noProof/>
        </w:rPr>
        <w:t>:</w:t>
      </w:r>
    </w:p>
    <w:p w14:paraId="65A6AFEC" w14:textId="293A7ED3" w:rsidR="008C69ED" w:rsidRPr="0063473D" w:rsidRDefault="008C69ED" w:rsidP="00270D5F">
      <w:pPr>
        <w:jc w:val="both"/>
        <w:rPr>
          <w:rFonts w:ascii="Times New Roman" w:hAnsi="Times New Roman" w:cs="Times New Roman"/>
          <w:i/>
          <w:iCs/>
          <w:noProof/>
        </w:rPr>
      </w:pPr>
      <w:r w:rsidRPr="0063473D">
        <w:rPr>
          <w:rFonts w:ascii="Times New Roman" w:hAnsi="Times New Roman" w:cs="Times New Roman"/>
          <w:noProof/>
        </w:rPr>
        <w:t>‘</w:t>
      </w:r>
      <w:r w:rsidR="00A53D9C" w:rsidRPr="0063473D">
        <w:rPr>
          <w:rFonts w:ascii="Times New Roman" w:hAnsi="Times New Roman" w:cs="Times New Roman"/>
          <w:i/>
          <w:iCs/>
          <w:noProof/>
        </w:rPr>
        <w:t xml:space="preserve">I didn’t want to talk to anyone – rugby players didn’t do that – because I didn’t want people to know how useless I thought I was. </w:t>
      </w:r>
      <w:r w:rsidRPr="0063473D">
        <w:rPr>
          <w:rFonts w:ascii="Times New Roman" w:hAnsi="Times New Roman" w:cs="Times New Roman"/>
          <w:i/>
          <w:iCs/>
          <w:noProof/>
        </w:rPr>
        <w:t xml:space="preserve">Playing rugby was all I knew and if I couldn’t do that, then it was a waste of time my being here. </w:t>
      </w:r>
      <w:r w:rsidR="00A53D9C" w:rsidRPr="0063473D">
        <w:rPr>
          <w:rFonts w:ascii="Times New Roman" w:hAnsi="Times New Roman" w:cs="Times New Roman"/>
          <w:i/>
          <w:iCs/>
          <w:noProof/>
        </w:rPr>
        <w:t xml:space="preserve">If I couldn’t provide for my family, then what was the point? I started to think of suicide every day…It consumed my every thought and in the end I convinced myself there was only one way out. I hatched a plan to end my pain and misery and remove the problem that I had become for my family.’ </w:t>
      </w:r>
      <w:sdt>
        <w:sdtPr>
          <w:rPr>
            <w:rFonts w:ascii="Times New Roman" w:hAnsi="Times New Roman" w:cs="Times New Roman"/>
            <w:i/>
            <w:iCs/>
            <w:noProof/>
          </w:rPr>
          <w:id w:val="-1751883116"/>
          <w:citation/>
        </w:sdtPr>
        <w:sdtContent>
          <w:r w:rsidR="00A53D9C" w:rsidRPr="0063473D">
            <w:rPr>
              <w:rFonts w:ascii="Times New Roman" w:hAnsi="Times New Roman" w:cs="Times New Roman"/>
              <w:i/>
              <w:iCs/>
              <w:noProof/>
            </w:rPr>
            <w:fldChar w:fldCharType="begin"/>
          </w:r>
          <w:r w:rsidR="00A53D9C" w:rsidRPr="0063473D">
            <w:rPr>
              <w:rFonts w:ascii="Times New Roman" w:hAnsi="Times New Roman" w:cs="Times New Roman"/>
              <w:noProof/>
            </w:rPr>
            <w:instrText xml:space="preserve"> CITATION App17 \l 2057 </w:instrText>
          </w:r>
          <w:r w:rsidR="00A53D9C" w:rsidRPr="0063473D">
            <w:rPr>
              <w:rFonts w:ascii="Times New Roman" w:hAnsi="Times New Roman" w:cs="Times New Roman"/>
              <w:i/>
              <w:iCs/>
              <w:noProof/>
            </w:rPr>
            <w:fldChar w:fldCharType="separate"/>
          </w:r>
          <w:r w:rsidR="00A53D9C" w:rsidRPr="0063473D">
            <w:rPr>
              <w:rFonts w:ascii="Times New Roman" w:hAnsi="Times New Roman" w:cs="Times New Roman"/>
              <w:noProof/>
            </w:rPr>
            <w:t>(Appleton &amp; Sculthorpe, 2017)</w:t>
          </w:r>
          <w:r w:rsidR="00A53D9C" w:rsidRPr="0063473D">
            <w:rPr>
              <w:rFonts w:ascii="Times New Roman" w:hAnsi="Times New Roman" w:cs="Times New Roman"/>
              <w:i/>
              <w:iCs/>
              <w:noProof/>
            </w:rPr>
            <w:fldChar w:fldCharType="end"/>
          </w:r>
        </w:sdtContent>
      </w:sdt>
    </w:p>
    <w:p w14:paraId="4233B260" w14:textId="4608BCF5" w:rsidR="00F04FEB" w:rsidRPr="0063473D" w:rsidRDefault="00663CE8" w:rsidP="00663CE8">
      <w:pPr>
        <w:jc w:val="both"/>
        <w:rPr>
          <w:rFonts w:ascii="Times New Roman" w:hAnsi="Times New Roman" w:cs="Times New Roman"/>
          <w:noProof/>
        </w:rPr>
      </w:pPr>
      <w:r w:rsidRPr="0063473D">
        <w:rPr>
          <w:rFonts w:ascii="Times New Roman" w:hAnsi="Times New Roman" w:cs="Times New Roman"/>
          <w:noProof/>
        </w:rPr>
        <w:t xml:space="preserve">Danny Sculthorpe’s </w:t>
      </w:r>
      <w:r w:rsidR="00191E5D" w:rsidRPr="0063473D">
        <w:rPr>
          <w:rFonts w:ascii="Times New Roman" w:hAnsi="Times New Roman" w:cs="Times New Roman"/>
          <w:noProof/>
        </w:rPr>
        <w:t>story</w:t>
      </w:r>
      <w:r w:rsidRPr="0063473D">
        <w:rPr>
          <w:rFonts w:ascii="Times New Roman" w:hAnsi="Times New Roman" w:cs="Times New Roman"/>
          <w:noProof/>
        </w:rPr>
        <w:t xml:space="preserve"> </w:t>
      </w:r>
      <w:r w:rsidR="00BE3480" w:rsidRPr="0063473D">
        <w:rPr>
          <w:rFonts w:ascii="Times New Roman" w:hAnsi="Times New Roman" w:cs="Times New Roman"/>
          <w:noProof/>
        </w:rPr>
        <w:t>of</w:t>
      </w:r>
      <w:r w:rsidRPr="0063473D">
        <w:rPr>
          <w:rFonts w:ascii="Times New Roman" w:hAnsi="Times New Roman" w:cs="Times New Roman"/>
          <w:noProof/>
        </w:rPr>
        <w:t xml:space="preserve"> impending retirement and </w:t>
      </w:r>
      <w:r w:rsidR="0008743C" w:rsidRPr="0063473D">
        <w:rPr>
          <w:rFonts w:ascii="Times New Roman" w:hAnsi="Times New Roman" w:cs="Times New Roman"/>
          <w:noProof/>
        </w:rPr>
        <w:t xml:space="preserve">fear of </w:t>
      </w:r>
      <w:r w:rsidR="00BE3480" w:rsidRPr="0063473D">
        <w:rPr>
          <w:rFonts w:ascii="Times New Roman" w:hAnsi="Times New Roman" w:cs="Times New Roman"/>
          <w:noProof/>
        </w:rPr>
        <w:t>exiting</w:t>
      </w:r>
      <w:r w:rsidRPr="0063473D">
        <w:rPr>
          <w:rFonts w:ascii="Times New Roman" w:hAnsi="Times New Roman" w:cs="Times New Roman"/>
          <w:noProof/>
        </w:rPr>
        <w:t xml:space="preserve"> professional </w:t>
      </w:r>
      <w:r w:rsidR="00BE3480" w:rsidRPr="0063473D">
        <w:rPr>
          <w:rFonts w:ascii="Times New Roman" w:hAnsi="Times New Roman" w:cs="Times New Roman"/>
          <w:noProof/>
        </w:rPr>
        <w:t xml:space="preserve">sport </w:t>
      </w:r>
      <w:r w:rsidR="0073798D" w:rsidRPr="0063473D">
        <w:rPr>
          <w:rFonts w:ascii="Times New Roman" w:hAnsi="Times New Roman" w:cs="Times New Roman"/>
          <w:noProof/>
        </w:rPr>
        <w:t>is</w:t>
      </w:r>
      <w:r w:rsidRPr="0063473D">
        <w:rPr>
          <w:rFonts w:ascii="Times New Roman" w:hAnsi="Times New Roman" w:cs="Times New Roman"/>
          <w:noProof/>
        </w:rPr>
        <w:t xml:space="preserve"> not isolated;</w:t>
      </w:r>
      <w:r w:rsidR="0096002B" w:rsidRPr="0063473D">
        <w:rPr>
          <w:rFonts w:ascii="Times New Roman" w:hAnsi="Times New Roman" w:cs="Times New Roman"/>
          <w:noProof/>
        </w:rPr>
        <w:t xml:space="preserve"> Former Great Britain international Leon Pryce recently </w:t>
      </w:r>
      <w:r w:rsidR="00BE3480" w:rsidRPr="0063473D">
        <w:rPr>
          <w:rFonts w:ascii="Times New Roman" w:hAnsi="Times New Roman" w:cs="Times New Roman"/>
          <w:noProof/>
        </w:rPr>
        <w:t>said</w:t>
      </w:r>
      <w:r w:rsidR="0008743C" w:rsidRPr="0063473D">
        <w:rPr>
          <w:rFonts w:ascii="Times New Roman" w:hAnsi="Times New Roman" w:cs="Times New Roman"/>
          <w:noProof/>
        </w:rPr>
        <w:t xml:space="preserve"> in an interview when discussing the opportunities for retired black players in the sport</w:t>
      </w:r>
      <w:r w:rsidR="00706712" w:rsidRPr="0063473D">
        <w:rPr>
          <w:rFonts w:ascii="Times New Roman" w:hAnsi="Times New Roman" w:cs="Times New Roman"/>
          <w:noProof/>
        </w:rPr>
        <w:t>: ‘You just feel cast aside and booted out from something you’ve done since you were eight and there’s no place for you. It’s hard’</w:t>
      </w:r>
      <w:sdt>
        <w:sdtPr>
          <w:rPr>
            <w:rFonts w:ascii="Times New Roman" w:hAnsi="Times New Roman" w:cs="Times New Roman"/>
            <w:noProof/>
          </w:rPr>
          <w:id w:val="-1697384586"/>
          <w:citation/>
        </w:sdtPr>
        <w:sdtContent>
          <w:r w:rsidR="0096002B" w:rsidRPr="0063473D">
            <w:rPr>
              <w:rFonts w:ascii="Times New Roman" w:hAnsi="Times New Roman" w:cs="Times New Roman"/>
              <w:noProof/>
            </w:rPr>
            <w:fldChar w:fldCharType="begin"/>
          </w:r>
          <w:r w:rsidR="0096002B" w:rsidRPr="0063473D">
            <w:rPr>
              <w:rFonts w:ascii="Times New Roman" w:hAnsi="Times New Roman" w:cs="Times New Roman"/>
              <w:noProof/>
            </w:rPr>
            <w:instrText xml:space="preserve"> CITATION Rug20 \l 2057 </w:instrText>
          </w:r>
          <w:r w:rsidR="0096002B" w:rsidRPr="0063473D">
            <w:rPr>
              <w:rFonts w:ascii="Times New Roman" w:hAnsi="Times New Roman" w:cs="Times New Roman"/>
              <w:noProof/>
            </w:rPr>
            <w:fldChar w:fldCharType="separate"/>
          </w:r>
          <w:r w:rsidR="0096002B" w:rsidRPr="0063473D">
            <w:rPr>
              <w:rFonts w:ascii="Times New Roman" w:hAnsi="Times New Roman" w:cs="Times New Roman"/>
              <w:noProof/>
            </w:rPr>
            <w:t xml:space="preserve"> (Rugby AM, 2020)</w:t>
          </w:r>
          <w:r w:rsidR="0096002B" w:rsidRPr="0063473D">
            <w:rPr>
              <w:rFonts w:ascii="Times New Roman" w:hAnsi="Times New Roman" w:cs="Times New Roman"/>
              <w:noProof/>
            </w:rPr>
            <w:fldChar w:fldCharType="end"/>
          </w:r>
        </w:sdtContent>
      </w:sdt>
      <w:r w:rsidR="00706712" w:rsidRPr="0063473D">
        <w:rPr>
          <w:rFonts w:ascii="Times New Roman" w:hAnsi="Times New Roman" w:cs="Times New Roman"/>
          <w:noProof/>
        </w:rPr>
        <w:t>. A</w:t>
      </w:r>
      <w:r w:rsidRPr="0063473D">
        <w:rPr>
          <w:rFonts w:ascii="Times New Roman" w:hAnsi="Times New Roman" w:cs="Times New Roman"/>
          <w:noProof/>
        </w:rPr>
        <w:t>ccording to Currie &amp; Johnson (2019), suicide risk seems greater after</w:t>
      </w:r>
      <w:r w:rsidR="00F0446D" w:rsidRPr="0063473D">
        <w:rPr>
          <w:rFonts w:ascii="Times New Roman" w:hAnsi="Times New Roman" w:cs="Times New Roman"/>
          <w:noProof/>
        </w:rPr>
        <w:t xml:space="preserve"> </w:t>
      </w:r>
      <w:r w:rsidRPr="0063473D">
        <w:rPr>
          <w:rFonts w:ascii="Times New Roman" w:hAnsi="Times New Roman" w:cs="Times New Roman"/>
          <w:noProof/>
        </w:rPr>
        <w:t>retirement from sport compared with during active sport participation</w:t>
      </w:r>
      <w:r w:rsidR="004F1BFC" w:rsidRPr="0063473D">
        <w:rPr>
          <w:rFonts w:ascii="Times New Roman" w:hAnsi="Times New Roman" w:cs="Times New Roman"/>
          <w:noProof/>
        </w:rPr>
        <w:t xml:space="preserve"> </w:t>
      </w:r>
      <w:sdt>
        <w:sdtPr>
          <w:rPr>
            <w:rFonts w:ascii="Times New Roman" w:hAnsi="Times New Roman" w:cs="Times New Roman"/>
            <w:noProof/>
          </w:rPr>
          <w:id w:val="-1163469503"/>
          <w:citation/>
        </w:sdtPr>
        <w:sdtContent>
          <w:r w:rsidR="004F1BFC" w:rsidRPr="0063473D">
            <w:rPr>
              <w:rFonts w:ascii="Times New Roman" w:hAnsi="Times New Roman" w:cs="Times New Roman"/>
              <w:noProof/>
            </w:rPr>
            <w:fldChar w:fldCharType="begin"/>
          </w:r>
          <w:r w:rsidR="004F1BFC" w:rsidRPr="0063473D">
            <w:rPr>
              <w:rFonts w:ascii="Times New Roman" w:hAnsi="Times New Roman" w:cs="Times New Roman"/>
              <w:noProof/>
            </w:rPr>
            <w:instrText xml:space="preserve"> CITATION Cur19 \l 2057 </w:instrText>
          </w:r>
          <w:r w:rsidR="004F1BFC" w:rsidRPr="0063473D">
            <w:rPr>
              <w:rFonts w:ascii="Times New Roman" w:hAnsi="Times New Roman" w:cs="Times New Roman"/>
              <w:noProof/>
            </w:rPr>
            <w:fldChar w:fldCharType="separate"/>
          </w:r>
          <w:r w:rsidR="004F1BFC" w:rsidRPr="0063473D">
            <w:rPr>
              <w:rFonts w:ascii="Times New Roman" w:hAnsi="Times New Roman" w:cs="Times New Roman"/>
              <w:noProof/>
            </w:rPr>
            <w:t>(Currie, et al., 2019)</w:t>
          </w:r>
          <w:r w:rsidR="004F1BFC" w:rsidRPr="0063473D">
            <w:rPr>
              <w:rFonts w:ascii="Times New Roman" w:hAnsi="Times New Roman" w:cs="Times New Roman"/>
              <w:noProof/>
            </w:rPr>
            <w:fldChar w:fldCharType="end"/>
          </w:r>
        </w:sdtContent>
      </w:sdt>
      <w:r w:rsidR="004F1BFC" w:rsidRPr="0063473D">
        <w:rPr>
          <w:rFonts w:ascii="Times New Roman" w:hAnsi="Times New Roman" w:cs="Times New Roman"/>
          <w:noProof/>
        </w:rPr>
        <w:t>, a</w:t>
      </w:r>
      <w:r w:rsidRPr="0063473D">
        <w:rPr>
          <w:rFonts w:ascii="Times New Roman" w:hAnsi="Times New Roman" w:cs="Times New Roman"/>
          <w:noProof/>
        </w:rPr>
        <w:t>nd th</w:t>
      </w:r>
      <w:r w:rsidR="00191E5D" w:rsidRPr="0063473D">
        <w:rPr>
          <w:rFonts w:ascii="Times New Roman" w:hAnsi="Times New Roman" w:cs="Times New Roman"/>
          <w:noProof/>
        </w:rPr>
        <w:t>is</w:t>
      </w:r>
      <w:r w:rsidRPr="0063473D">
        <w:rPr>
          <w:rFonts w:ascii="Times New Roman" w:hAnsi="Times New Roman" w:cs="Times New Roman"/>
          <w:noProof/>
        </w:rPr>
        <w:t xml:space="preserve"> scenario faced by players presents a vi</w:t>
      </w:r>
      <w:r w:rsidR="00191E5D" w:rsidRPr="0063473D">
        <w:rPr>
          <w:rFonts w:ascii="Times New Roman" w:hAnsi="Times New Roman" w:cs="Times New Roman"/>
          <w:noProof/>
        </w:rPr>
        <w:t>c</w:t>
      </w:r>
      <w:r w:rsidRPr="0063473D">
        <w:rPr>
          <w:rFonts w:ascii="Times New Roman" w:hAnsi="Times New Roman" w:cs="Times New Roman"/>
          <w:noProof/>
        </w:rPr>
        <w:t>ious cycle</w:t>
      </w:r>
      <w:r w:rsidR="00191E5D" w:rsidRPr="0063473D">
        <w:rPr>
          <w:rFonts w:ascii="Times New Roman" w:hAnsi="Times New Roman" w:cs="Times New Roman"/>
          <w:noProof/>
        </w:rPr>
        <w:t xml:space="preserve">, with poor mental health </w:t>
      </w:r>
      <w:r w:rsidR="00BE3480" w:rsidRPr="0063473D">
        <w:rPr>
          <w:rFonts w:ascii="Times New Roman" w:hAnsi="Times New Roman" w:cs="Times New Roman"/>
          <w:noProof/>
        </w:rPr>
        <w:t xml:space="preserve">potentially </w:t>
      </w:r>
      <w:r w:rsidR="00191E5D" w:rsidRPr="0063473D">
        <w:rPr>
          <w:rFonts w:ascii="Times New Roman" w:hAnsi="Times New Roman" w:cs="Times New Roman"/>
          <w:noProof/>
        </w:rPr>
        <w:t xml:space="preserve">precipitating an earlier end to their playing career; </w:t>
      </w:r>
      <w:r w:rsidRPr="0063473D">
        <w:rPr>
          <w:rFonts w:ascii="Times New Roman" w:hAnsi="Times New Roman" w:cs="Times New Roman"/>
          <w:noProof/>
        </w:rPr>
        <w:t xml:space="preserve">‘untreated mental disorders lead to much greater problems, both in terms of economic disadvantage and performance, and can result in the premature retirement from sport’ </w:t>
      </w:r>
      <w:sdt>
        <w:sdtPr>
          <w:rPr>
            <w:rFonts w:ascii="Times New Roman" w:hAnsi="Times New Roman" w:cs="Times New Roman"/>
            <w:noProof/>
          </w:rPr>
          <w:id w:val="-716509590"/>
          <w:citation/>
        </w:sdtPr>
        <w:sdtContent>
          <w:r w:rsidR="00F0446D" w:rsidRPr="0063473D">
            <w:rPr>
              <w:rFonts w:ascii="Times New Roman" w:hAnsi="Times New Roman" w:cs="Times New Roman"/>
              <w:noProof/>
            </w:rPr>
            <w:fldChar w:fldCharType="begin"/>
          </w:r>
          <w:r w:rsidR="00F0446D" w:rsidRPr="0063473D">
            <w:rPr>
              <w:rFonts w:ascii="Times New Roman" w:hAnsi="Times New Roman" w:cs="Times New Roman"/>
              <w:noProof/>
            </w:rPr>
            <w:instrText xml:space="preserve"> CITATION Mar11 \l 2057 </w:instrText>
          </w:r>
          <w:r w:rsidR="00F0446D" w:rsidRPr="0063473D">
            <w:rPr>
              <w:rFonts w:ascii="Times New Roman" w:hAnsi="Times New Roman" w:cs="Times New Roman"/>
              <w:noProof/>
            </w:rPr>
            <w:fldChar w:fldCharType="separate"/>
          </w:r>
          <w:r w:rsidR="00F0446D" w:rsidRPr="0063473D">
            <w:rPr>
              <w:rFonts w:ascii="Times New Roman" w:hAnsi="Times New Roman" w:cs="Times New Roman"/>
              <w:noProof/>
            </w:rPr>
            <w:t>(Markser, 2011)</w:t>
          </w:r>
          <w:r w:rsidR="00F0446D" w:rsidRPr="0063473D">
            <w:rPr>
              <w:rFonts w:ascii="Times New Roman" w:hAnsi="Times New Roman" w:cs="Times New Roman"/>
              <w:noProof/>
            </w:rPr>
            <w:fldChar w:fldCharType="end"/>
          </w:r>
        </w:sdtContent>
      </w:sdt>
      <w:r w:rsidR="004F1BFC" w:rsidRPr="0063473D">
        <w:rPr>
          <w:rFonts w:ascii="Times New Roman" w:hAnsi="Times New Roman" w:cs="Times New Roman"/>
          <w:noProof/>
        </w:rPr>
        <w:t xml:space="preserve">. </w:t>
      </w:r>
      <w:r w:rsidR="00F0446D" w:rsidRPr="0063473D">
        <w:rPr>
          <w:rFonts w:ascii="Times New Roman" w:hAnsi="Times New Roman" w:cs="Times New Roman"/>
          <w:noProof/>
        </w:rPr>
        <w:t>Du Preez et al</w:t>
      </w:r>
      <w:r w:rsidR="0008743C" w:rsidRPr="0063473D">
        <w:rPr>
          <w:rFonts w:ascii="Times New Roman" w:hAnsi="Times New Roman" w:cs="Times New Roman"/>
          <w:noProof/>
        </w:rPr>
        <w:t>.,</w:t>
      </w:r>
      <w:r w:rsidR="00F0446D" w:rsidRPr="0063473D">
        <w:rPr>
          <w:rFonts w:ascii="Times New Roman" w:hAnsi="Times New Roman" w:cs="Times New Roman"/>
          <w:noProof/>
        </w:rPr>
        <w:t xml:space="preserve"> </w:t>
      </w:r>
      <w:r w:rsidR="0008743C" w:rsidRPr="0063473D">
        <w:rPr>
          <w:rFonts w:ascii="Times New Roman" w:hAnsi="Times New Roman" w:cs="Times New Roman"/>
          <w:noProof/>
        </w:rPr>
        <w:t xml:space="preserve">(2017) </w:t>
      </w:r>
      <w:r w:rsidR="00F0446D" w:rsidRPr="0063473D">
        <w:rPr>
          <w:rFonts w:ascii="Times New Roman" w:hAnsi="Times New Roman" w:cs="Times New Roman"/>
          <w:noProof/>
        </w:rPr>
        <w:t>state ‘that 1 in 4 rugby players might be afflicted by [GAD, depression or substance misuse] which can increase risk of suicidality.’</w:t>
      </w:r>
      <w:r w:rsidR="0069493E" w:rsidRPr="0063473D">
        <w:rPr>
          <w:rFonts w:ascii="Times New Roman" w:hAnsi="Times New Roman" w:cs="Times New Roman"/>
          <w:noProof/>
        </w:rPr>
        <w:t xml:space="preserve"> </w:t>
      </w:r>
      <w:sdt>
        <w:sdtPr>
          <w:rPr>
            <w:rFonts w:ascii="Times New Roman" w:hAnsi="Times New Roman" w:cs="Times New Roman"/>
            <w:noProof/>
          </w:rPr>
          <w:id w:val="-589621779"/>
          <w:citation/>
        </w:sdtPr>
        <w:sdtContent>
          <w:r w:rsidR="0069493E" w:rsidRPr="0063473D">
            <w:rPr>
              <w:rFonts w:ascii="Times New Roman" w:hAnsi="Times New Roman" w:cs="Times New Roman"/>
              <w:noProof/>
            </w:rPr>
            <w:fldChar w:fldCharType="begin"/>
          </w:r>
          <w:r w:rsidR="0069493E" w:rsidRPr="0063473D">
            <w:rPr>
              <w:rFonts w:ascii="Times New Roman" w:hAnsi="Times New Roman" w:cs="Times New Roman"/>
              <w:noProof/>
            </w:rPr>
            <w:instrText xml:space="preserve"> CITATION DuP17 \l 2057 </w:instrText>
          </w:r>
          <w:r w:rsidR="0069493E" w:rsidRPr="0063473D">
            <w:rPr>
              <w:rFonts w:ascii="Times New Roman" w:hAnsi="Times New Roman" w:cs="Times New Roman"/>
              <w:noProof/>
            </w:rPr>
            <w:fldChar w:fldCharType="separate"/>
          </w:r>
          <w:r w:rsidR="0069493E" w:rsidRPr="0063473D">
            <w:rPr>
              <w:rFonts w:ascii="Times New Roman" w:hAnsi="Times New Roman" w:cs="Times New Roman"/>
              <w:noProof/>
            </w:rPr>
            <w:t>(Du Preez, et al., 2017)</w:t>
          </w:r>
          <w:r w:rsidR="0069493E" w:rsidRPr="0063473D">
            <w:rPr>
              <w:rFonts w:ascii="Times New Roman" w:hAnsi="Times New Roman" w:cs="Times New Roman"/>
              <w:noProof/>
            </w:rPr>
            <w:fldChar w:fldCharType="end"/>
          </w:r>
        </w:sdtContent>
      </w:sdt>
    </w:p>
    <w:p w14:paraId="31089A15" w14:textId="2F93D6FD" w:rsidR="0072091A" w:rsidRPr="0063473D" w:rsidRDefault="0072091A" w:rsidP="00663CE8">
      <w:pPr>
        <w:jc w:val="both"/>
        <w:rPr>
          <w:rFonts w:ascii="Times New Roman" w:hAnsi="Times New Roman" w:cs="Times New Roman"/>
          <w:noProof/>
        </w:rPr>
      </w:pPr>
      <w:r w:rsidRPr="0063473D">
        <w:rPr>
          <w:rFonts w:ascii="Times New Roman" w:hAnsi="Times New Roman" w:cs="Times New Roman"/>
          <w:noProof/>
        </w:rPr>
        <w:t xml:space="preserve">The social context of rugby league is critical to undertanding </w:t>
      </w:r>
      <w:r w:rsidR="00A63CF2" w:rsidRPr="0063473D">
        <w:rPr>
          <w:rFonts w:ascii="Times New Roman" w:hAnsi="Times New Roman" w:cs="Times New Roman"/>
          <w:noProof/>
        </w:rPr>
        <w:t xml:space="preserve">the players who inhabit it. </w:t>
      </w:r>
      <w:r w:rsidR="003A594E" w:rsidRPr="0063473D">
        <w:rPr>
          <w:rFonts w:ascii="Times New Roman" w:hAnsi="Times New Roman" w:cs="Times New Roman"/>
          <w:noProof/>
        </w:rPr>
        <w:t>When examined through the lens of</w:t>
      </w:r>
      <w:r w:rsidR="00A63CF2" w:rsidRPr="0063473D">
        <w:rPr>
          <w:rFonts w:ascii="Times New Roman" w:hAnsi="Times New Roman" w:cs="Times New Roman"/>
          <w:noProof/>
        </w:rPr>
        <w:t xml:space="preserve"> pschotherap</w:t>
      </w:r>
      <w:r w:rsidR="003A594E" w:rsidRPr="0063473D">
        <w:rPr>
          <w:rFonts w:ascii="Times New Roman" w:hAnsi="Times New Roman" w:cs="Times New Roman"/>
          <w:noProof/>
        </w:rPr>
        <w:t xml:space="preserve">y, an analysis of </w:t>
      </w:r>
      <w:r w:rsidR="004663EA">
        <w:rPr>
          <w:rFonts w:ascii="Times New Roman" w:hAnsi="Times New Roman" w:cs="Times New Roman"/>
          <w:noProof/>
        </w:rPr>
        <w:t>the the peripheral values, culture and narratives surrounding</w:t>
      </w:r>
      <w:r w:rsidR="003A594E" w:rsidRPr="0063473D">
        <w:rPr>
          <w:rFonts w:ascii="Times New Roman" w:hAnsi="Times New Roman" w:cs="Times New Roman"/>
          <w:noProof/>
        </w:rPr>
        <w:t xml:space="preserve"> ugby league enables us to understand the lived experiences of players. Social context also operates as de facto case formulation, with the therapist as th</w:t>
      </w:r>
      <w:r w:rsidR="00BE3480" w:rsidRPr="0063473D">
        <w:rPr>
          <w:rFonts w:ascii="Times New Roman" w:hAnsi="Times New Roman" w:cs="Times New Roman"/>
          <w:noProof/>
        </w:rPr>
        <w:t xml:space="preserve">e </w:t>
      </w:r>
      <w:r w:rsidR="003A594E" w:rsidRPr="0063473D">
        <w:rPr>
          <w:rFonts w:ascii="Times New Roman" w:hAnsi="Times New Roman" w:cs="Times New Roman"/>
          <w:noProof/>
        </w:rPr>
        <w:t xml:space="preserve"> </w:t>
      </w:r>
      <w:r w:rsidR="00BE3480" w:rsidRPr="0063473D">
        <w:rPr>
          <w:rFonts w:ascii="Times New Roman" w:hAnsi="Times New Roman" w:cs="Times New Roman"/>
          <w:noProof/>
        </w:rPr>
        <w:t>‘</w:t>
      </w:r>
      <w:r w:rsidR="003A594E" w:rsidRPr="0063473D">
        <w:rPr>
          <w:rFonts w:ascii="Times New Roman" w:hAnsi="Times New Roman" w:cs="Times New Roman"/>
          <w:noProof/>
        </w:rPr>
        <w:t xml:space="preserve">historian of the therapeutic process’ </w:t>
      </w:r>
      <w:sdt>
        <w:sdtPr>
          <w:rPr>
            <w:rFonts w:ascii="Times New Roman" w:hAnsi="Times New Roman" w:cs="Times New Roman"/>
            <w:noProof/>
          </w:rPr>
          <w:id w:val="1451586081"/>
          <w:citation/>
        </w:sdtPr>
        <w:sdtContent>
          <w:r w:rsidR="003A594E" w:rsidRPr="0063473D">
            <w:rPr>
              <w:rFonts w:ascii="Times New Roman" w:hAnsi="Times New Roman" w:cs="Times New Roman"/>
              <w:noProof/>
            </w:rPr>
            <w:fldChar w:fldCharType="begin"/>
          </w:r>
          <w:r w:rsidR="003A594E" w:rsidRPr="0063473D">
            <w:rPr>
              <w:rFonts w:ascii="Times New Roman" w:hAnsi="Times New Roman" w:cs="Times New Roman"/>
              <w:noProof/>
            </w:rPr>
            <w:instrText xml:space="preserve"> CITATION Yal02 \l 2057 </w:instrText>
          </w:r>
          <w:r w:rsidR="003A594E" w:rsidRPr="0063473D">
            <w:rPr>
              <w:rFonts w:ascii="Times New Roman" w:hAnsi="Times New Roman" w:cs="Times New Roman"/>
              <w:noProof/>
            </w:rPr>
            <w:fldChar w:fldCharType="separate"/>
          </w:r>
          <w:r w:rsidR="003A594E" w:rsidRPr="0063473D">
            <w:rPr>
              <w:rFonts w:ascii="Times New Roman" w:hAnsi="Times New Roman" w:cs="Times New Roman"/>
              <w:noProof/>
            </w:rPr>
            <w:t>(Yalom, 2002)</w:t>
          </w:r>
          <w:r w:rsidR="003A594E" w:rsidRPr="0063473D">
            <w:rPr>
              <w:rFonts w:ascii="Times New Roman" w:hAnsi="Times New Roman" w:cs="Times New Roman"/>
              <w:noProof/>
            </w:rPr>
            <w:fldChar w:fldCharType="end"/>
          </w:r>
        </w:sdtContent>
      </w:sdt>
      <w:r w:rsidR="003A594E" w:rsidRPr="0063473D">
        <w:rPr>
          <w:rFonts w:ascii="Times New Roman" w:hAnsi="Times New Roman" w:cs="Times New Roman"/>
          <w:noProof/>
        </w:rPr>
        <w:t>, building a</w:t>
      </w:r>
      <w:r w:rsidR="00AB37DF" w:rsidRPr="0063473D">
        <w:rPr>
          <w:rFonts w:ascii="Times New Roman" w:hAnsi="Times New Roman" w:cs="Times New Roman"/>
          <w:noProof/>
        </w:rPr>
        <w:t>n truthful and detailed</w:t>
      </w:r>
      <w:r w:rsidR="003A594E" w:rsidRPr="0063473D">
        <w:rPr>
          <w:rFonts w:ascii="Times New Roman" w:hAnsi="Times New Roman" w:cs="Times New Roman"/>
          <w:noProof/>
        </w:rPr>
        <w:t xml:space="preserve"> story that leads us to understand the societal factors that impact upon professional players and how we might work with them to undertand their vulnerabilities more clearly</w:t>
      </w:r>
      <w:r w:rsidR="00A63CF2" w:rsidRPr="0063473D">
        <w:rPr>
          <w:rFonts w:ascii="Times New Roman" w:hAnsi="Times New Roman" w:cs="Times New Roman"/>
          <w:noProof/>
        </w:rPr>
        <w:t xml:space="preserve"> </w:t>
      </w:r>
      <w:sdt>
        <w:sdtPr>
          <w:rPr>
            <w:rFonts w:ascii="Times New Roman" w:hAnsi="Times New Roman" w:cs="Times New Roman"/>
            <w:noProof/>
          </w:rPr>
          <w:id w:val="-1244249403"/>
          <w:citation/>
        </w:sdtPr>
        <w:sdtContent>
          <w:r w:rsidR="00E00271" w:rsidRPr="0063473D">
            <w:rPr>
              <w:rFonts w:ascii="Times New Roman" w:hAnsi="Times New Roman" w:cs="Times New Roman"/>
              <w:noProof/>
            </w:rPr>
            <w:fldChar w:fldCharType="begin"/>
          </w:r>
          <w:r w:rsidR="00E00271" w:rsidRPr="0063473D">
            <w:rPr>
              <w:rFonts w:ascii="Times New Roman" w:hAnsi="Times New Roman" w:cs="Times New Roman"/>
              <w:noProof/>
            </w:rPr>
            <w:instrText xml:space="preserve"> CITATION Ber15 \l 2057 </w:instrText>
          </w:r>
          <w:r w:rsidR="00E00271" w:rsidRPr="0063473D">
            <w:rPr>
              <w:rFonts w:ascii="Times New Roman" w:hAnsi="Times New Roman" w:cs="Times New Roman"/>
              <w:noProof/>
            </w:rPr>
            <w:fldChar w:fldCharType="separate"/>
          </w:r>
          <w:r w:rsidR="00E00271" w:rsidRPr="0063473D">
            <w:rPr>
              <w:rFonts w:ascii="Times New Roman" w:hAnsi="Times New Roman" w:cs="Times New Roman"/>
              <w:noProof/>
            </w:rPr>
            <w:t>(Berne, 2015)</w:t>
          </w:r>
          <w:r w:rsidR="00E00271" w:rsidRPr="0063473D">
            <w:rPr>
              <w:rFonts w:ascii="Times New Roman" w:hAnsi="Times New Roman" w:cs="Times New Roman"/>
              <w:noProof/>
            </w:rPr>
            <w:fldChar w:fldCharType="end"/>
          </w:r>
        </w:sdtContent>
      </w:sdt>
      <w:r w:rsidR="00E00271" w:rsidRPr="0063473D">
        <w:rPr>
          <w:rFonts w:ascii="Times New Roman" w:hAnsi="Times New Roman" w:cs="Times New Roman"/>
          <w:noProof/>
        </w:rPr>
        <w:t>. An emphasis</w:t>
      </w:r>
      <w:r w:rsidR="00613BAD" w:rsidRPr="0063473D">
        <w:rPr>
          <w:rFonts w:ascii="Times New Roman" w:hAnsi="Times New Roman" w:cs="Times New Roman"/>
          <w:noProof/>
        </w:rPr>
        <w:t xml:space="preserve"> on</w:t>
      </w:r>
      <w:r w:rsidR="00E00271" w:rsidRPr="0063473D">
        <w:rPr>
          <w:rFonts w:ascii="Times New Roman" w:hAnsi="Times New Roman" w:cs="Times New Roman"/>
          <w:noProof/>
        </w:rPr>
        <w:t xml:space="preserve"> and</w:t>
      </w:r>
      <w:r w:rsidR="00E01F53" w:rsidRPr="0063473D">
        <w:rPr>
          <w:rFonts w:ascii="Times New Roman" w:hAnsi="Times New Roman" w:cs="Times New Roman"/>
          <w:noProof/>
        </w:rPr>
        <w:t xml:space="preserve"> collection of </w:t>
      </w:r>
      <w:r w:rsidR="00AB37DF" w:rsidRPr="0063473D">
        <w:rPr>
          <w:rFonts w:ascii="Times New Roman" w:hAnsi="Times New Roman" w:cs="Times New Roman"/>
          <w:noProof/>
        </w:rPr>
        <w:t>social</w:t>
      </w:r>
      <w:r w:rsidR="00E01F53" w:rsidRPr="0063473D">
        <w:rPr>
          <w:rFonts w:ascii="Times New Roman" w:hAnsi="Times New Roman" w:cs="Times New Roman"/>
          <w:noProof/>
        </w:rPr>
        <w:t xml:space="preserve"> </w:t>
      </w:r>
      <w:r w:rsidR="00AB37DF" w:rsidRPr="0063473D">
        <w:rPr>
          <w:rFonts w:ascii="Times New Roman" w:hAnsi="Times New Roman" w:cs="Times New Roman"/>
          <w:noProof/>
        </w:rPr>
        <w:t>data</w:t>
      </w:r>
      <w:r w:rsidR="00E01F53" w:rsidRPr="0063473D">
        <w:rPr>
          <w:rFonts w:ascii="Times New Roman" w:hAnsi="Times New Roman" w:cs="Times New Roman"/>
          <w:noProof/>
        </w:rPr>
        <w:t xml:space="preserve"> when working with sports</w:t>
      </w:r>
      <w:r w:rsidR="00E00271" w:rsidRPr="0063473D">
        <w:rPr>
          <w:rFonts w:ascii="Times New Roman" w:hAnsi="Times New Roman" w:cs="Times New Roman"/>
          <w:noProof/>
        </w:rPr>
        <w:t>-based</w:t>
      </w:r>
      <w:r w:rsidR="00E01F53" w:rsidRPr="0063473D">
        <w:rPr>
          <w:rFonts w:ascii="Times New Roman" w:hAnsi="Times New Roman" w:cs="Times New Roman"/>
          <w:noProof/>
        </w:rPr>
        <w:t xml:space="preserve"> clients is supported by Mistry et al., (2020) who </w:t>
      </w:r>
      <w:r w:rsidR="000847F5" w:rsidRPr="0063473D">
        <w:rPr>
          <w:rFonts w:ascii="Times New Roman" w:hAnsi="Times New Roman" w:cs="Times New Roman"/>
          <w:noProof/>
        </w:rPr>
        <w:t>incorporate</w:t>
      </w:r>
      <w:r w:rsidR="00E01F53" w:rsidRPr="0063473D">
        <w:rPr>
          <w:rFonts w:ascii="Times New Roman" w:hAnsi="Times New Roman" w:cs="Times New Roman"/>
          <w:noProof/>
        </w:rPr>
        <w:t xml:space="preserve"> ‘Personal History’ in</w:t>
      </w:r>
      <w:r w:rsidR="000847F5" w:rsidRPr="0063473D">
        <w:rPr>
          <w:rFonts w:ascii="Times New Roman" w:hAnsi="Times New Roman" w:cs="Times New Roman"/>
          <w:noProof/>
        </w:rPr>
        <w:t>to</w:t>
      </w:r>
      <w:r w:rsidR="00E01F53" w:rsidRPr="0063473D">
        <w:rPr>
          <w:rFonts w:ascii="Times New Roman" w:hAnsi="Times New Roman" w:cs="Times New Roman"/>
          <w:noProof/>
        </w:rPr>
        <w:t xml:space="preserve"> each of their case studies</w:t>
      </w:r>
      <w:r w:rsidR="00E00271" w:rsidRPr="0063473D">
        <w:rPr>
          <w:rFonts w:ascii="Times New Roman" w:hAnsi="Times New Roman" w:cs="Times New Roman"/>
          <w:noProof/>
        </w:rPr>
        <w:t xml:space="preserve"> </w:t>
      </w:r>
      <w:r w:rsidR="00E01F53" w:rsidRPr="0063473D">
        <w:rPr>
          <w:rFonts w:ascii="Times New Roman" w:hAnsi="Times New Roman" w:cs="Times New Roman"/>
          <w:noProof/>
        </w:rPr>
        <w:t xml:space="preserve">– including upbringing and childhood –  that is often peripheral to the patient’s </w:t>
      </w:r>
      <w:r w:rsidR="00E00271" w:rsidRPr="0063473D">
        <w:rPr>
          <w:rFonts w:ascii="Times New Roman" w:hAnsi="Times New Roman" w:cs="Times New Roman"/>
          <w:noProof/>
        </w:rPr>
        <w:t xml:space="preserve">immediate </w:t>
      </w:r>
      <w:r w:rsidR="00E01F53" w:rsidRPr="0063473D">
        <w:rPr>
          <w:rFonts w:ascii="Times New Roman" w:hAnsi="Times New Roman" w:cs="Times New Roman"/>
          <w:noProof/>
        </w:rPr>
        <w:t xml:space="preserve">sporting career </w:t>
      </w:r>
      <w:sdt>
        <w:sdtPr>
          <w:rPr>
            <w:rFonts w:ascii="Times New Roman" w:hAnsi="Times New Roman" w:cs="Times New Roman"/>
            <w:noProof/>
          </w:rPr>
          <w:id w:val="587893669"/>
          <w:citation/>
        </w:sdtPr>
        <w:sdtContent>
          <w:r w:rsidR="00E01F53" w:rsidRPr="0063473D">
            <w:rPr>
              <w:rFonts w:ascii="Times New Roman" w:hAnsi="Times New Roman" w:cs="Times New Roman"/>
              <w:noProof/>
            </w:rPr>
            <w:fldChar w:fldCharType="begin"/>
          </w:r>
          <w:r w:rsidR="00E01F53" w:rsidRPr="0063473D">
            <w:rPr>
              <w:rFonts w:ascii="Times New Roman" w:hAnsi="Times New Roman" w:cs="Times New Roman"/>
              <w:noProof/>
            </w:rPr>
            <w:instrText xml:space="preserve"> CITATION Mis20 \l 2057 </w:instrText>
          </w:r>
          <w:r w:rsidR="00E01F53" w:rsidRPr="0063473D">
            <w:rPr>
              <w:rFonts w:ascii="Times New Roman" w:hAnsi="Times New Roman" w:cs="Times New Roman"/>
              <w:noProof/>
            </w:rPr>
            <w:fldChar w:fldCharType="separate"/>
          </w:r>
          <w:r w:rsidR="00E01F53" w:rsidRPr="0063473D">
            <w:rPr>
              <w:rFonts w:ascii="Times New Roman" w:hAnsi="Times New Roman" w:cs="Times New Roman"/>
              <w:noProof/>
            </w:rPr>
            <w:t>(Mistry, et al., 2020)</w:t>
          </w:r>
          <w:r w:rsidR="00E01F53" w:rsidRPr="0063473D">
            <w:rPr>
              <w:rFonts w:ascii="Times New Roman" w:hAnsi="Times New Roman" w:cs="Times New Roman"/>
              <w:noProof/>
            </w:rPr>
            <w:fldChar w:fldCharType="end"/>
          </w:r>
        </w:sdtContent>
      </w:sdt>
    </w:p>
    <w:p w14:paraId="2ADB4CAC" w14:textId="1FED3E50" w:rsidR="00AB37DF" w:rsidRPr="0063473D" w:rsidRDefault="00AB37DF" w:rsidP="00E15018">
      <w:pPr>
        <w:jc w:val="both"/>
        <w:rPr>
          <w:rFonts w:ascii="Times New Roman" w:hAnsi="Times New Roman" w:cs="Times New Roman"/>
          <w:noProof/>
        </w:rPr>
      </w:pPr>
      <w:r w:rsidRPr="0063473D">
        <w:rPr>
          <w:rFonts w:ascii="Times New Roman" w:hAnsi="Times New Roman" w:cs="Times New Roman"/>
          <w:noProof/>
        </w:rPr>
        <w:t xml:space="preserve">‘You can’t divorce the game [of rugby league] from its social context. The cliché that it’s miners, dockers and mill workers is actually pretty accurate. The mindset of the players comes from that </w:t>
      </w:r>
      <w:r w:rsidRPr="0063473D">
        <w:rPr>
          <w:rFonts w:ascii="Times New Roman" w:hAnsi="Times New Roman" w:cs="Times New Roman"/>
          <w:noProof/>
        </w:rPr>
        <w:lastRenderedPageBreak/>
        <w:t xml:space="preserve">working class, industrial lifestyle.’ </w:t>
      </w:r>
      <w:sdt>
        <w:sdtPr>
          <w:rPr>
            <w:rFonts w:ascii="Times New Roman" w:hAnsi="Times New Roman" w:cs="Times New Roman"/>
            <w:noProof/>
          </w:rPr>
          <w:id w:val="965243258"/>
          <w:citation/>
        </w:sdtPr>
        <w:sdtContent>
          <w:r w:rsidRPr="0063473D">
            <w:rPr>
              <w:rFonts w:ascii="Times New Roman" w:hAnsi="Times New Roman" w:cs="Times New Roman"/>
              <w:noProof/>
            </w:rPr>
            <w:fldChar w:fldCharType="begin"/>
          </w:r>
          <w:r w:rsidRPr="0063473D">
            <w:rPr>
              <w:rFonts w:ascii="Times New Roman" w:hAnsi="Times New Roman" w:cs="Times New Roman"/>
              <w:noProof/>
            </w:rPr>
            <w:instrText xml:space="preserve"> CITATION Pro20 \l 2057 </w:instrText>
          </w:r>
          <w:r w:rsidRPr="0063473D">
            <w:rPr>
              <w:rFonts w:ascii="Times New Roman" w:hAnsi="Times New Roman" w:cs="Times New Roman"/>
              <w:noProof/>
            </w:rPr>
            <w:fldChar w:fldCharType="separate"/>
          </w:r>
          <w:r w:rsidRPr="0063473D">
            <w:rPr>
              <w:rFonts w:ascii="Times New Roman" w:hAnsi="Times New Roman" w:cs="Times New Roman"/>
              <w:noProof/>
            </w:rPr>
            <w:t>(Collins, 2020)</w:t>
          </w:r>
          <w:r w:rsidRPr="0063473D">
            <w:rPr>
              <w:rFonts w:ascii="Times New Roman" w:hAnsi="Times New Roman" w:cs="Times New Roman"/>
              <w:noProof/>
            </w:rPr>
            <w:fldChar w:fldCharType="end"/>
          </w:r>
        </w:sdtContent>
      </w:sdt>
      <w:r w:rsidR="003652C8" w:rsidRPr="0063473D">
        <w:rPr>
          <w:rFonts w:ascii="Times New Roman" w:hAnsi="Times New Roman" w:cs="Times New Roman"/>
          <w:noProof/>
        </w:rPr>
        <w:t xml:space="preserve"> Professor Tony Collins </w:t>
      </w:r>
      <w:r w:rsidR="000847F5" w:rsidRPr="0063473D">
        <w:rPr>
          <w:rFonts w:ascii="Times New Roman" w:hAnsi="Times New Roman" w:cs="Times New Roman"/>
          <w:noProof/>
        </w:rPr>
        <w:t>believes the social circumstances in which rugby league was conceived shape the players who play the game</w:t>
      </w:r>
      <w:r w:rsidR="00E15018" w:rsidRPr="0063473D">
        <w:rPr>
          <w:rFonts w:ascii="Times New Roman" w:hAnsi="Times New Roman" w:cs="Times New Roman"/>
          <w:noProof/>
        </w:rPr>
        <w:t xml:space="preserve"> – Collins himself testifies to the way in which rugby league played a critical role in his upbringing: ‘Much of what I learned about the adult world as a child was gleaned from the folklore and culture of rugby league; what it meant to be a man, the importance of intelligence, why to distrust authority, and many other attitudes that survive primarily as oral, rather than written, traditions</w:t>
      </w:r>
      <w:r w:rsidR="00DD449B" w:rsidRPr="0063473D">
        <w:rPr>
          <w:rFonts w:ascii="Times New Roman" w:hAnsi="Times New Roman" w:cs="Times New Roman"/>
          <w:noProof/>
        </w:rPr>
        <w:t>.. r</w:t>
      </w:r>
      <w:r w:rsidR="00E15018" w:rsidRPr="0063473D">
        <w:rPr>
          <w:rFonts w:ascii="Times New Roman" w:hAnsi="Times New Roman" w:cs="Times New Roman"/>
          <w:noProof/>
        </w:rPr>
        <w:t>ugby league was a resilient, self-replicating</w:t>
      </w:r>
      <w:r w:rsidR="00DD449B" w:rsidRPr="0063473D">
        <w:rPr>
          <w:rFonts w:ascii="Times New Roman" w:hAnsi="Times New Roman" w:cs="Times New Roman"/>
          <w:noProof/>
        </w:rPr>
        <w:t xml:space="preserve"> </w:t>
      </w:r>
      <w:r w:rsidR="00E15018" w:rsidRPr="0063473D">
        <w:rPr>
          <w:rFonts w:ascii="Times New Roman" w:hAnsi="Times New Roman" w:cs="Times New Roman"/>
          <w:noProof/>
        </w:rPr>
        <w:t>culture</w:t>
      </w:r>
      <w:r w:rsidR="00DD449B" w:rsidRPr="0063473D">
        <w:rPr>
          <w:rFonts w:ascii="Times New Roman" w:hAnsi="Times New Roman" w:cs="Times New Roman"/>
          <w:noProof/>
        </w:rPr>
        <w:t>…d</w:t>
      </w:r>
      <w:r w:rsidR="00E15018" w:rsidRPr="0063473D">
        <w:rPr>
          <w:rFonts w:ascii="Times New Roman" w:hAnsi="Times New Roman" w:cs="Times New Roman"/>
          <w:noProof/>
        </w:rPr>
        <w:t>espite the decline of the traditional industries</w:t>
      </w:r>
      <w:r w:rsidR="00DD449B" w:rsidRPr="0063473D">
        <w:rPr>
          <w:rFonts w:ascii="Times New Roman" w:hAnsi="Times New Roman" w:cs="Times New Roman"/>
          <w:noProof/>
        </w:rPr>
        <w:t xml:space="preserve">, </w:t>
      </w:r>
      <w:r w:rsidR="00E15018" w:rsidRPr="0063473D">
        <w:rPr>
          <w:rFonts w:ascii="Times New Roman" w:hAnsi="Times New Roman" w:cs="Times New Roman"/>
          <w:noProof/>
        </w:rPr>
        <w:t>the</w:t>
      </w:r>
      <w:r w:rsidR="00DD449B" w:rsidRPr="0063473D">
        <w:rPr>
          <w:rFonts w:ascii="Times New Roman" w:hAnsi="Times New Roman" w:cs="Times New Roman"/>
          <w:noProof/>
        </w:rPr>
        <w:t xml:space="preserve"> </w:t>
      </w:r>
      <w:r w:rsidR="00E15018" w:rsidRPr="0063473D">
        <w:rPr>
          <w:rFonts w:ascii="Times New Roman" w:hAnsi="Times New Roman" w:cs="Times New Roman"/>
          <w:noProof/>
        </w:rPr>
        <w:t xml:space="preserve">sport remained part of the cultural world of manual labour’ </w:t>
      </w:r>
      <w:sdt>
        <w:sdtPr>
          <w:rPr>
            <w:rFonts w:ascii="Times New Roman" w:hAnsi="Times New Roman" w:cs="Times New Roman"/>
            <w:noProof/>
          </w:rPr>
          <w:id w:val="-650827708"/>
          <w:citation/>
        </w:sdtPr>
        <w:sdtContent>
          <w:r w:rsidR="00E15018" w:rsidRPr="0063473D">
            <w:rPr>
              <w:rFonts w:ascii="Times New Roman" w:hAnsi="Times New Roman" w:cs="Times New Roman"/>
              <w:noProof/>
            </w:rPr>
            <w:fldChar w:fldCharType="begin"/>
          </w:r>
          <w:r w:rsidR="00E15018" w:rsidRPr="0063473D">
            <w:rPr>
              <w:rFonts w:ascii="Times New Roman" w:hAnsi="Times New Roman" w:cs="Times New Roman"/>
              <w:noProof/>
            </w:rPr>
            <w:instrText xml:space="preserve"> CITATION Ton06 \l 2057 </w:instrText>
          </w:r>
          <w:r w:rsidR="00E15018" w:rsidRPr="0063473D">
            <w:rPr>
              <w:rFonts w:ascii="Times New Roman" w:hAnsi="Times New Roman" w:cs="Times New Roman"/>
              <w:noProof/>
            </w:rPr>
            <w:fldChar w:fldCharType="separate"/>
          </w:r>
          <w:r w:rsidR="00E15018" w:rsidRPr="0063473D">
            <w:rPr>
              <w:rFonts w:ascii="Times New Roman" w:hAnsi="Times New Roman" w:cs="Times New Roman"/>
              <w:noProof/>
            </w:rPr>
            <w:t>(Collins, 2006)</w:t>
          </w:r>
          <w:r w:rsidR="00E15018" w:rsidRPr="0063473D">
            <w:rPr>
              <w:rFonts w:ascii="Times New Roman" w:hAnsi="Times New Roman" w:cs="Times New Roman"/>
              <w:noProof/>
            </w:rPr>
            <w:fldChar w:fldCharType="end"/>
          </w:r>
        </w:sdtContent>
      </w:sdt>
      <w:r w:rsidR="00FE752C" w:rsidRPr="0063473D">
        <w:rPr>
          <w:rFonts w:ascii="Times New Roman" w:hAnsi="Times New Roman" w:cs="Times New Roman"/>
          <w:noProof/>
        </w:rPr>
        <w:t>.</w:t>
      </w:r>
    </w:p>
    <w:p w14:paraId="5E69AB2C" w14:textId="20FE5284" w:rsidR="00850158" w:rsidRPr="0063473D" w:rsidRDefault="00850158" w:rsidP="009234F5">
      <w:pPr>
        <w:jc w:val="both"/>
        <w:rPr>
          <w:rFonts w:ascii="Times New Roman" w:hAnsi="Times New Roman" w:cs="Times New Roman"/>
          <w:noProof/>
        </w:rPr>
      </w:pPr>
      <w:r w:rsidRPr="0063473D">
        <w:rPr>
          <w:rFonts w:ascii="Times New Roman" w:hAnsi="Times New Roman" w:cs="Times New Roman"/>
          <w:noProof/>
        </w:rPr>
        <w:t>Moreover, rugby league provide</w:t>
      </w:r>
      <w:r w:rsidR="00FE752C" w:rsidRPr="0063473D">
        <w:rPr>
          <w:rFonts w:ascii="Times New Roman" w:hAnsi="Times New Roman" w:cs="Times New Roman"/>
          <w:noProof/>
        </w:rPr>
        <w:t>s</w:t>
      </w:r>
      <w:r w:rsidRPr="0063473D">
        <w:rPr>
          <w:rFonts w:ascii="Times New Roman" w:hAnsi="Times New Roman" w:cs="Times New Roman"/>
          <w:noProof/>
        </w:rPr>
        <w:t xml:space="preserve"> </w:t>
      </w:r>
      <w:r w:rsidR="00FE752C" w:rsidRPr="0063473D">
        <w:rPr>
          <w:rFonts w:ascii="Times New Roman" w:hAnsi="Times New Roman" w:cs="Times New Roman"/>
          <w:noProof/>
        </w:rPr>
        <w:t xml:space="preserve">an </w:t>
      </w:r>
      <w:r w:rsidRPr="0063473D">
        <w:rPr>
          <w:rFonts w:ascii="Times New Roman" w:hAnsi="Times New Roman" w:cs="Times New Roman"/>
          <w:noProof/>
        </w:rPr>
        <w:t>arena in which masculinity c</w:t>
      </w:r>
      <w:r w:rsidR="00FE752C" w:rsidRPr="0063473D">
        <w:rPr>
          <w:rFonts w:ascii="Times New Roman" w:hAnsi="Times New Roman" w:cs="Times New Roman"/>
          <w:noProof/>
        </w:rPr>
        <w:t>an</w:t>
      </w:r>
      <w:r w:rsidRPr="0063473D">
        <w:rPr>
          <w:rFonts w:ascii="Times New Roman" w:hAnsi="Times New Roman" w:cs="Times New Roman"/>
          <w:noProof/>
        </w:rPr>
        <w:t xml:space="preserve"> be established and tested; </w:t>
      </w:r>
      <w:r w:rsidR="00FE752C" w:rsidRPr="0063473D">
        <w:rPr>
          <w:rFonts w:ascii="Times New Roman" w:hAnsi="Times New Roman" w:cs="Times New Roman"/>
          <w:noProof/>
        </w:rPr>
        <w:t>one in which</w:t>
      </w:r>
      <w:r w:rsidRPr="0063473D">
        <w:rPr>
          <w:rFonts w:ascii="Times New Roman" w:hAnsi="Times New Roman" w:cs="Times New Roman"/>
          <w:noProof/>
        </w:rPr>
        <w:t xml:space="preserve"> weakness </w:t>
      </w:r>
      <w:r w:rsidR="00FE752C" w:rsidRPr="0063473D">
        <w:rPr>
          <w:rFonts w:ascii="Times New Roman" w:hAnsi="Times New Roman" w:cs="Times New Roman"/>
          <w:noProof/>
        </w:rPr>
        <w:t>is</w:t>
      </w:r>
      <w:r w:rsidRPr="0063473D">
        <w:rPr>
          <w:rFonts w:ascii="Times New Roman" w:hAnsi="Times New Roman" w:cs="Times New Roman"/>
          <w:noProof/>
        </w:rPr>
        <w:t xml:space="preserve"> socially distrusted. ‘These confrontations were not simply about intimidation but were also part of a process by which players would discover, by the response of their opponents to such action, whether a player was worthy of respect as a man. A player with heart was someone who played with courage, without fear of intimidation and, possibly most importantly of all, for his team-mates. One without heart was despised and looked down on as someone who could not be trusted or relied upon’ </w:t>
      </w:r>
      <w:sdt>
        <w:sdtPr>
          <w:rPr>
            <w:rFonts w:ascii="Times New Roman" w:hAnsi="Times New Roman" w:cs="Times New Roman"/>
            <w:noProof/>
          </w:rPr>
          <w:id w:val="-1904370246"/>
          <w:citation/>
        </w:sdtPr>
        <w:sdtContent>
          <w:r w:rsidRPr="0063473D">
            <w:rPr>
              <w:rFonts w:ascii="Times New Roman" w:hAnsi="Times New Roman" w:cs="Times New Roman"/>
              <w:noProof/>
            </w:rPr>
            <w:fldChar w:fldCharType="begin"/>
          </w:r>
          <w:r w:rsidRPr="0063473D">
            <w:rPr>
              <w:rFonts w:ascii="Times New Roman" w:hAnsi="Times New Roman" w:cs="Times New Roman"/>
              <w:noProof/>
            </w:rPr>
            <w:instrText xml:space="preserve"> CITATION Ton06 \l 2057 </w:instrText>
          </w:r>
          <w:r w:rsidRPr="0063473D">
            <w:rPr>
              <w:rFonts w:ascii="Times New Roman" w:hAnsi="Times New Roman" w:cs="Times New Roman"/>
              <w:noProof/>
            </w:rPr>
            <w:fldChar w:fldCharType="separate"/>
          </w:r>
          <w:r w:rsidRPr="0063473D">
            <w:rPr>
              <w:rFonts w:ascii="Times New Roman" w:hAnsi="Times New Roman" w:cs="Times New Roman"/>
              <w:noProof/>
            </w:rPr>
            <w:t>(Collins, 2006)</w:t>
          </w:r>
          <w:r w:rsidRPr="0063473D">
            <w:rPr>
              <w:rFonts w:ascii="Times New Roman" w:hAnsi="Times New Roman" w:cs="Times New Roman"/>
              <w:noProof/>
            </w:rPr>
            <w:fldChar w:fldCharType="end"/>
          </w:r>
        </w:sdtContent>
      </w:sdt>
      <w:r w:rsidR="00FE752C" w:rsidRPr="0063473D">
        <w:rPr>
          <w:rFonts w:ascii="Times New Roman" w:hAnsi="Times New Roman" w:cs="Times New Roman"/>
          <w:noProof/>
        </w:rPr>
        <w:t xml:space="preserve">. </w:t>
      </w:r>
      <w:r w:rsidRPr="0063473D">
        <w:rPr>
          <w:rFonts w:ascii="Times New Roman" w:hAnsi="Times New Roman" w:cs="Times New Roman"/>
          <w:noProof/>
        </w:rPr>
        <w:t xml:space="preserve">These values and prejudices endure and critically, they are established at an early age, forming the laylines of behaviours and </w:t>
      </w:r>
      <w:r w:rsidR="00FE752C" w:rsidRPr="0063473D">
        <w:rPr>
          <w:rFonts w:ascii="Times New Roman" w:hAnsi="Times New Roman" w:cs="Times New Roman"/>
          <w:noProof/>
        </w:rPr>
        <w:t xml:space="preserve">a suspicion of vulnerabilty in themselves and others. ‘This tradition has been passed down to every schoolboy who has ever picked up a rugby league ball, all of whom at some point will have been told by his coach: ‘Don’t ever let them know they’ve hurt you’.’ </w:t>
      </w:r>
      <w:sdt>
        <w:sdtPr>
          <w:rPr>
            <w:rFonts w:ascii="Times New Roman" w:hAnsi="Times New Roman" w:cs="Times New Roman"/>
            <w:noProof/>
          </w:rPr>
          <w:id w:val="251478953"/>
          <w:citation/>
        </w:sdtPr>
        <w:sdtContent>
          <w:r w:rsidR="00FE752C" w:rsidRPr="0063473D">
            <w:rPr>
              <w:rFonts w:ascii="Times New Roman" w:hAnsi="Times New Roman" w:cs="Times New Roman"/>
              <w:noProof/>
            </w:rPr>
            <w:fldChar w:fldCharType="begin"/>
          </w:r>
          <w:r w:rsidR="00FE752C" w:rsidRPr="0063473D">
            <w:rPr>
              <w:rFonts w:ascii="Times New Roman" w:hAnsi="Times New Roman" w:cs="Times New Roman"/>
              <w:noProof/>
            </w:rPr>
            <w:instrText xml:space="preserve"> CITATION Ton06 \l 2057 </w:instrText>
          </w:r>
          <w:r w:rsidR="00FE752C" w:rsidRPr="0063473D">
            <w:rPr>
              <w:rFonts w:ascii="Times New Roman" w:hAnsi="Times New Roman" w:cs="Times New Roman"/>
              <w:noProof/>
            </w:rPr>
            <w:fldChar w:fldCharType="separate"/>
          </w:r>
          <w:r w:rsidR="00FE752C" w:rsidRPr="0063473D">
            <w:rPr>
              <w:rFonts w:ascii="Times New Roman" w:hAnsi="Times New Roman" w:cs="Times New Roman"/>
              <w:noProof/>
            </w:rPr>
            <w:t>(Collins, 2006)</w:t>
          </w:r>
          <w:r w:rsidR="00FE752C" w:rsidRPr="0063473D">
            <w:rPr>
              <w:rFonts w:ascii="Times New Roman" w:hAnsi="Times New Roman" w:cs="Times New Roman"/>
              <w:noProof/>
            </w:rPr>
            <w:fldChar w:fldCharType="end"/>
          </w:r>
        </w:sdtContent>
      </w:sdt>
      <w:r w:rsidR="00FE752C" w:rsidRPr="0063473D">
        <w:rPr>
          <w:rFonts w:ascii="Times New Roman" w:hAnsi="Times New Roman" w:cs="Times New Roman"/>
          <w:noProof/>
        </w:rPr>
        <w:t xml:space="preserve">. </w:t>
      </w:r>
      <w:r w:rsidR="009234F5" w:rsidRPr="0063473D">
        <w:rPr>
          <w:rFonts w:ascii="Times New Roman" w:hAnsi="Times New Roman" w:cs="Times New Roman"/>
          <w:noProof/>
        </w:rPr>
        <w:t>Bär &amp; Markser</w:t>
      </w:r>
      <w:r w:rsidR="0073798D" w:rsidRPr="0063473D">
        <w:rPr>
          <w:rFonts w:ascii="Times New Roman" w:hAnsi="Times New Roman" w:cs="Times New Roman"/>
          <w:noProof/>
        </w:rPr>
        <w:t>,</w:t>
      </w:r>
      <w:r w:rsidR="009234F5" w:rsidRPr="0063473D">
        <w:rPr>
          <w:rFonts w:ascii="Times New Roman" w:hAnsi="Times New Roman" w:cs="Times New Roman"/>
          <w:noProof/>
        </w:rPr>
        <w:t xml:space="preserve"> (2013) concur, pointing to this striving for invulnerability as pervasive throughout sport: ‘Athletes [are] taught to be tough and to focus on physical performance</w:t>
      </w:r>
      <w:r w:rsidR="00EF5FBC" w:rsidRPr="0063473D">
        <w:rPr>
          <w:rFonts w:ascii="Times New Roman" w:hAnsi="Times New Roman" w:cs="Times New Roman"/>
          <w:noProof/>
        </w:rPr>
        <w:t xml:space="preserve"> </w:t>
      </w:r>
      <w:r w:rsidR="009234F5" w:rsidRPr="0063473D">
        <w:rPr>
          <w:rFonts w:ascii="Times New Roman" w:hAnsi="Times New Roman" w:cs="Times New Roman"/>
          <w:noProof/>
        </w:rPr>
        <w:t xml:space="preserve">and physical signs interfering with optimal capacity at the expense of mental symptoms. Relatedly, mental disorders in general, and in particular among upper-level athletes, are stigmatised, and this situation is perpetuated by the general public and the media, as well as by sportclubs and health professionals.’ </w:t>
      </w:r>
      <w:sdt>
        <w:sdtPr>
          <w:rPr>
            <w:rFonts w:ascii="Times New Roman" w:hAnsi="Times New Roman" w:cs="Times New Roman"/>
            <w:noProof/>
          </w:rPr>
          <w:id w:val="-684130120"/>
          <w:citation/>
        </w:sdtPr>
        <w:sdtContent>
          <w:r w:rsidR="009234F5" w:rsidRPr="0063473D">
            <w:rPr>
              <w:rFonts w:ascii="Times New Roman" w:hAnsi="Times New Roman" w:cs="Times New Roman"/>
              <w:noProof/>
            </w:rPr>
            <w:fldChar w:fldCharType="begin"/>
          </w:r>
          <w:r w:rsidR="00EF5FBC" w:rsidRPr="0063473D">
            <w:rPr>
              <w:rFonts w:ascii="Times New Roman" w:hAnsi="Times New Roman" w:cs="Times New Roman"/>
              <w:noProof/>
            </w:rPr>
            <w:instrText xml:space="preserve">CITATION Bär13 \l 2057 </w:instrText>
          </w:r>
          <w:r w:rsidR="009234F5" w:rsidRPr="0063473D">
            <w:rPr>
              <w:rFonts w:ascii="Times New Roman" w:hAnsi="Times New Roman" w:cs="Times New Roman"/>
              <w:noProof/>
            </w:rPr>
            <w:fldChar w:fldCharType="separate"/>
          </w:r>
          <w:r w:rsidR="00EF5FBC" w:rsidRPr="0063473D">
            <w:rPr>
              <w:rFonts w:ascii="Times New Roman" w:hAnsi="Times New Roman" w:cs="Times New Roman"/>
              <w:noProof/>
            </w:rPr>
            <w:t>(Bär &amp; Markser, 2013)</w:t>
          </w:r>
          <w:r w:rsidR="009234F5" w:rsidRPr="0063473D">
            <w:rPr>
              <w:rFonts w:ascii="Times New Roman" w:hAnsi="Times New Roman" w:cs="Times New Roman"/>
              <w:noProof/>
            </w:rPr>
            <w:fldChar w:fldCharType="end"/>
          </w:r>
        </w:sdtContent>
      </w:sdt>
    </w:p>
    <w:p w14:paraId="0E7EA352" w14:textId="55AB6995" w:rsidR="00B508A1" w:rsidRPr="0063473D" w:rsidRDefault="00A9230B" w:rsidP="00AB37DF">
      <w:pPr>
        <w:jc w:val="both"/>
        <w:rPr>
          <w:rFonts w:ascii="Times New Roman" w:hAnsi="Times New Roman" w:cs="Times New Roman"/>
          <w:noProof/>
        </w:rPr>
      </w:pPr>
      <w:r w:rsidRPr="0063473D">
        <w:rPr>
          <w:rFonts w:ascii="Times New Roman" w:hAnsi="Times New Roman" w:cs="Times New Roman"/>
          <w:noProof/>
        </w:rPr>
        <w:t>For therapists and clients, c</w:t>
      </w:r>
      <w:r w:rsidR="00B400A3" w:rsidRPr="0063473D">
        <w:rPr>
          <w:rFonts w:ascii="Times New Roman" w:hAnsi="Times New Roman" w:cs="Times New Roman"/>
          <w:noProof/>
        </w:rPr>
        <w:t>hi</w:t>
      </w:r>
      <w:r w:rsidRPr="0063473D">
        <w:rPr>
          <w:rFonts w:ascii="Times New Roman" w:hAnsi="Times New Roman" w:cs="Times New Roman"/>
          <w:noProof/>
        </w:rPr>
        <w:t>ld</w:t>
      </w:r>
      <w:r w:rsidR="00B400A3" w:rsidRPr="0063473D">
        <w:rPr>
          <w:rFonts w:ascii="Times New Roman" w:hAnsi="Times New Roman" w:cs="Times New Roman"/>
          <w:noProof/>
        </w:rPr>
        <w:t xml:space="preserve">hoods can be critical to understanding patterns of behaviour and </w:t>
      </w:r>
      <w:r w:rsidRPr="0063473D">
        <w:rPr>
          <w:rFonts w:ascii="Times New Roman" w:hAnsi="Times New Roman" w:cs="Times New Roman"/>
          <w:noProof/>
        </w:rPr>
        <w:t>relationships</w:t>
      </w:r>
      <w:r w:rsidR="00B400A3" w:rsidRPr="0063473D">
        <w:rPr>
          <w:rFonts w:ascii="Times New Roman" w:hAnsi="Times New Roman" w:cs="Times New Roman"/>
          <w:noProof/>
        </w:rPr>
        <w:t xml:space="preserve"> in adult life. </w:t>
      </w:r>
      <w:r w:rsidRPr="0063473D">
        <w:rPr>
          <w:rFonts w:ascii="Times New Roman" w:hAnsi="Times New Roman" w:cs="Times New Roman"/>
          <w:noProof/>
        </w:rPr>
        <w:t xml:space="preserve">The inner ‘child’, an ego state which as exists as an enduring ‘relic’ in the adult client, can signpost </w:t>
      </w:r>
      <w:r w:rsidR="00D1498F" w:rsidRPr="0063473D">
        <w:rPr>
          <w:rFonts w:ascii="Times New Roman" w:hAnsi="Times New Roman" w:cs="Times New Roman"/>
          <w:noProof/>
        </w:rPr>
        <w:t>both parties in the</w:t>
      </w:r>
      <w:r w:rsidRPr="0063473D">
        <w:rPr>
          <w:rFonts w:ascii="Times New Roman" w:hAnsi="Times New Roman" w:cs="Times New Roman"/>
          <w:noProof/>
        </w:rPr>
        <w:t xml:space="preserve"> therapeutic relationship to colaboratively understand how childhood experiences and needs shape the life of an adult, often years on from their adolescence</w:t>
      </w:r>
      <w:r w:rsidR="0058465E" w:rsidRPr="0063473D">
        <w:rPr>
          <w:rFonts w:ascii="Times New Roman" w:hAnsi="Times New Roman" w:cs="Times New Roman"/>
          <w:noProof/>
        </w:rPr>
        <w:t xml:space="preserve"> </w:t>
      </w:r>
      <w:sdt>
        <w:sdtPr>
          <w:rPr>
            <w:rFonts w:ascii="Times New Roman" w:hAnsi="Times New Roman" w:cs="Times New Roman"/>
            <w:noProof/>
          </w:rPr>
          <w:id w:val="-1542820706"/>
          <w:citation/>
        </w:sdtPr>
        <w:sdtContent>
          <w:r w:rsidR="0058465E" w:rsidRPr="0063473D">
            <w:rPr>
              <w:rFonts w:ascii="Times New Roman" w:hAnsi="Times New Roman" w:cs="Times New Roman"/>
              <w:noProof/>
            </w:rPr>
            <w:fldChar w:fldCharType="begin"/>
          </w:r>
          <w:r w:rsidR="0058465E" w:rsidRPr="0063473D">
            <w:rPr>
              <w:rFonts w:ascii="Times New Roman" w:hAnsi="Times New Roman" w:cs="Times New Roman"/>
              <w:noProof/>
            </w:rPr>
            <w:instrText xml:space="preserve"> CITATION Ber15 \l 2057 </w:instrText>
          </w:r>
          <w:r w:rsidR="0058465E" w:rsidRPr="0063473D">
            <w:rPr>
              <w:rFonts w:ascii="Times New Roman" w:hAnsi="Times New Roman" w:cs="Times New Roman"/>
              <w:noProof/>
            </w:rPr>
            <w:fldChar w:fldCharType="separate"/>
          </w:r>
          <w:r w:rsidR="0058465E" w:rsidRPr="0063473D">
            <w:rPr>
              <w:rFonts w:ascii="Times New Roman" w:hAnsi="Times New Roman" w:cs="Times New Roman"/>
              <w:noProof/>
            </w:rPr>
            <w:t>(Berne, 2015)</w:t>
          </w:r>
          <w:r w:rsidR="0058465E" w:rsidRPr="0063473D">
            <w:rPr>
              <w:rFonts w:ascii="Times New Roman" w:hAnsi="Times New Roman" w:cs="Times New Roman"/>
              <w:noProof/>
            </w:rPr>
            <w:fldChar w:fldCharType="end"/>
          </w:r>
        </w:sdtContent>
      </w:sdt>
      <w:r w:rsidRPr="0063473D">
        <w:rPr>
          <w:rFonts w:ascii="Times New Roman" w:hAnsi="Times New Roman" w:cs="Times New Roman"/>
          <w:noProof/>
        </w:rPr>
        <w:t xml:space="preserve">. </w:t>
      </w:r>
      <w:r w:rsidR="0058465E" w:rsidRPr="0063473D">
        <w:rPr>
          <w:rFonts w:ascii="Times New Roman" w:hAnsi="Times New Roman" w:cs="Times New Roman"/>
          <w:noProof/>
        </w:rPr>
        <w:t>As previously discussed</w:t>
      </w:r>
      <w:r w:rsidR="00E00271" w:rsidRPr="0063473D">
        <w:rPr>
          <w:rFonts w:ascii="Times New Roman" w:hAnsi="Times New Roman" w:cs="Times New Roman"/>
          <w:noProof/>
        </w:rPr>
        <w:t xml:space="preserve">, </w:t>
      </w:r>
      <w:r w:rsidR="005E3678" w:rsidRPr="0063473D">
        <w:rPr>
          <w:rFonts w:ascii="Times New Roman" w:hAnsi="Times New Roman" w:cs="Times New Roman"/>
          <w:noProof/>
        </w:rPr>
        <w:t>(</w:t>
      </w:r>
      <w:r w:rsidR="00E00271" w:rsidRPr="0063473D">
        <w:rPr>
          <w:rFonts w:ascii="Times New Roman" w:hAnsi="Times New Roman" w:cs="Times New Roman"/>
          <w:noProof/>
        </w:rPr>
        <w:t xml:space="preserve">qv. Collins, 2006), </w:t>
      </w:r>
      <w:r w:rsidR="00D1498F" w:rsidRPr="0063473D">
        <w:rPr>
          <w:rFonts w:ascii="Times New Roman" w:hAnsi="Times New Roman" w:cs="Times New Roman"/>
          <w:noProof/>
        </w:rPr>
        <w:t xml:space="preserve">a lived experience in and around </w:t>
      </w:r>
      <w:r w:rsidR="007C5859" w:rsidRPr="0063473D">
        <w:rPr>
          <w:rFonts w:ascii="Times New Roman" w:hAnsi="Times New Roman" w:cs="Times New Roman"/>
          <w:noProof/>
        </w:rPr>
        <w:t>rugby league</w:t>
      </w:r>
      <w:r w:rsidR="00D1498F" w:rsidRPr="0063473D">
        <w:rPr>
          <w:rFonts w:ascii="Times New Roman" w:hAnsi="Times New Roman" w:cs="Times New Roman"/>
          <w:noProof/>
        </w:rPr>
        <w:t xml:space="preserve"> </w:t>
      </w:r>
      <w:r w:rsidR="00462ECE" w:rsidRPr="0063473D">
        <w:rPr>
          <w:rFonts w:ascii="Times New Roman" w:hAnsi="Times New Roman" w:cs="Times New Roman"/>
          <w:noProof/>
        </w:rPr>
        <w:t xml:space="preserve">is a pervasive </w:t>
      </w:r>
      <w:r w:rsidR="00D1498F" w:rsidRPr="0063473D">
        <w:rPr>
          <w:rFonts w:ascii="Times New Roman" w:hAnsi="Times New Roman" w:cs="Times New Roman"/>
          <w:noProof/>
        </w:rPr>
        <w:t>teaching</w:t>
      </w:r>
      <w:r w:rsidR="0073798D" w:rsidRPr="0063473D">
        <w:rPr>
          <w:rFonts w:ascii="Times New Roman" w:hAnsi="Times New Roman" w:cs="Times New Roman"/>
          <w:noProof/>
        </w:rPr>
        <w:t xml:space="preserve"> which </w:t>
      </w:r>
      <w:r w:rsidR="007C5859" w:rsidRPr="0063473D">
        <w:rPr>
          <w:rFonts w:ascii="Times New Roman" w:hAnsi="Times New Roman" w:cs="Times New Roman"/>
          <w:noProof/>
        </w:rPr>
        <w:t xml:space="preserve">shapes </w:t>
      </w:r>
      <w:r w:rsidR="00462ECE" w:rsidRPr="0063473D">
        <w:rPr>
          <w:rFonts w:ascii="Times New Roman" w:hAnsi="Times New Roman" w:cs="Times New Roman"/>
          <w:noProof/>
        </w:rPr>
        <w:t xml:space="preserve">behaviours and </w:t>
      </w:r>
      <w:r w:rsidR="007C5859" w:rsidRPr="0063473D">
        <w:rPr>
          <w:rFonts w:ascii="Times New Roman" w:hAnsi="Times New Roman" w:cs="Times New Roman"/>
          <w:noProof/>
        </w:rPr>
        <w:t xml:space="preserve">lives and often sits alongside </w:t>
      </w:r>
      <w:r w:rsidR="00462ECE" w:rsidRPr="0063473D">
        <w:rPr>
          <w:rFonts w:ascii="Times New Roman" w:hAnsi="Times New Roman" w:cs="Times New Roman"/>
          <w:noProof/>
        </w:rPr>
        <w:t xml:space="preserve">wider childhood experiences </w:t>
      </w:r>
      <w:r w:rsidR="00D1498F" w:rsidRPr="0063473D">
        <w:rPr>
          <w:rFonts w:ascii="Times New Roman" w:hAnsi="Times New Roman" w:cs="Times New Roman"/>
          <w:noProof/>
        </w:rPr>
        <w:t>characterised by s</w:t>
      </w:r>
      <w:r w:rsidR="00B508A1" w:rsidRPr="0063473D">
        <w:rPr>
          <w:rFonts w:ascii="Times New Roman" w:hAnsi="Times New Roman" w:cs="Times New Roman"/>
          <w:noProof/>
        </w:rPr>
        <w:t>ocial struggle. In short, many professional rugby league players come from difficult backgrounds</w:t>
      </w:r>
      <w:r w:rsidR="004663EA">
        <w:rPr>
          <w:rFonts w:ascii="Times New Roman" w:hAnsi="Times New Roman" w:cs="Times New Roman"/>
          <w:noProof/>
        </w:rPr>
        <w:t>,</w:t>
      </w:r>
      <w:r w:rsidR="00B508A1" w:rsidRPr="0063473D">
        <w:rPr>
          <w:rFonts w:ascii="Times New Roman" w:hAnsi="Times New Roman" w:cs="Times New Roman"/>
          <w:noProof/>
        </w:rPr>
        <w:t xml:space="preserve"> w</w:t>
      </w:r>
      <w:r w:rsidR="00613BAD" w:rsidRPr="0063473D">
        <w:rPr>
          <w:rFonts w:ascii="Times New Roman" w:hAnsi="Times New Roman" w:cs="Times New Roman"/>
          <w:noProof/>
        </w:rPr>
        <w:t xml:space="preserve">ith rugby league providing </w:t>
      </w:r>
      <w:r w:rsidR="00B508A1" w:rsidRPr="0063473D">
        <w:rPr>
          <w:rFonts w:ascii="Times New Roman" w:hAnsi="Times New Roman" w:cs="Times New Roman"/>
          <w:noProof/>
        </w:rPr>
        <w:t xml:space="preserve">an escape from their circumstances. </w:t>
      </w:r>
    </w:p>
    <w:p w14:paraId="16B3F1A8" w14:textId="1EAEFB24" w:rsidR="00462ECE" w:rsidRPr="0063473D" w:rsidRDefault="00B508A1" w:rsidP="00AB37DF">
      <w:pPr>
        <w:jc w:val="both"/>
        <w:rPr>
          <w:rFonts w:ascii="Times New Roman" w:hAnsi="Times New Roman" w:cs="Times New Roman"/>
          <w:noProof/>
        </w:rPr>
      </w:pPr>
      <w:r w:rsidRPr="0063473D">
        <w:rPr>
          <w:rFonts w:ascii="Times New Roman" w:hAnsi="Times New Roman" w:cs="Times New Roman"/>
          <w:noProof/>
        </w:rPr>
        <w:t xml:space="preserve">‘I don’t have any </w:t>
      </w:r>
      <w:r w:rsidR="00AD6CE3" w:rsidRPr="0063473D">
        <w:rPr>
          <w:rFonts w:ascii="Times New Roman" w:hAnsi="Times New Roman" w:cs="Times New Roman"/>
          <w:noProof/>
        </w:rPr>
        <w:t xml:space="preserve">good </w:t>
      </w:r>
      <w:r w:rsidRPr="0063473D">
        <w:rPr>
          <w:rFonts w:ascii="Times New Roman" w:hAnsi="Times New Roman" w:cs="Times New Roman"/>
          <w:noProof/>
        </w:rPr>
        <w:t xml:space="preserve">memories from my childhood and most of the bad stuff, and there’s loads I havent told anyone, I have blanked out. I try not to look back on it to be honest’ </w:t>
      </w:r>
      <w:sdt>
        <w:sdtPr>
          <w:rPr>
            <w:rFonts w:ascii="Times New Roman" w:hAnsi="Times New Roman" w:cs="Times New Roman"/>
            <w:noProof/>
          </w:rPr>
          <w:id w:val="-1193684391"/>
          <w:citation/>
        </w:sdtPr>
        <w:sdtContent>
          <w:r w:rsidRPr="0063473D">
            <w:rPr>
              <w:rFonts w:ascii="Times New Roman" w:hAnsi="Times New Roman" w:cs="Times New Roman"/>
              <w:noProof/>
            </w:rPr>
            <w:fldChar w:fldCharType="begin"/>
          </w:r>
          <w:r w:rsidRPr="0063473D">
            <w:rPr>
              <w:rFonts w:ascii="Times New Roman" w:hAnsi="Times New Roman" w:cs="Times New Roman"/>
              <w:noProof/>
            </w:rPr>
            <w:instrText xml:space="preserve"> CITATION Sha20 \l 2057 </w:instrText>
          </w:r>
          <w:r w:rsidRPr="0063473D">
            <w:rPr>
              <w:rFonts w:ascii="Times New Roman" w:hAnsi="Times New Roman" w:cs="Times New Roman"/>
              <w:noProof/>
            </w:rPr>
            <w:fldChar w:fldCharType="separate"/>
          </w:r>
          <w:r w:rsidRPr="0063473D">
            <w:rPr>
              <w:rFonts w:ascii="Times New Roman" w:hAnsi="Times New Roman" w:cs="Times New Roman"/>
              <w:noProof/>
            </w:rPr>
            <w:t>(Wane, 2020)</w:t>
          </w:r>
          <w:r w:rsidRPr="0063473D">
            <w:rPr>
              <w:rFonts w:ascii="Times New Roman" w:hAnsi="Times New Roman" w:cs="Times New Roman"/>
              <w:noProof/>
            </w:rPr>
            <w:fldChar w:fldCharType="end"/>
          </w:r>
        </w:sdtContent>
      </w:sdt>
      <w:r w:rsidR="00CB403A" w:rsidRPr="0063473D">
        <w:rPr>
          <w:rFonts w:ascii="Times New Roman" w:hAnsi="Times New Roman" w:cs="Times New Roman"/>
          <w:noProof/>
        </w:rPr>
        <w:t xml:space="preserve">. </w:t>
      </w:r>
      <w:r w:rsidRPr="0063473D">
        <w:rPr>
          <w:rFonts w:ascii="Times New Roman" w:hAnsi="Times New Roman" w:cs="Times New Roman"/>
          <w:noProof/>
        </w:rPr>
        <w:t xml:space="preserve">Shaun Wane is the most senior coach in </w:t>
      </w:r>
      <w:r w:rsidR="00CB403A" w:rsidRPr="0063473D">
        <w:rPr>
          <w:rFonts w:ascii="Times New Roman" w:hAnsi="Times New Roman" w:cs="Times New Roman"/>
          <w:noProof/>
        </w:rPr>
        <w:t>the British game, and is currently the Head Coach of England Rugby League. Shaun’s experiences of a violen</w:t>
      </w:r>
      <w:r w:rsidR="0073798D" w:rsidRPr="0063473D">
        <w:rPr>
          <w:rFonts w:ascii="Times New Roman" w:hAnsi="Times New Roman" w:cs="Times New Roman"/>
          <w:noProof/>
        </w:rPr>
        <w:t>t</w:t>
      </w:r>
      <w:r w:rsidR="00CB403A" w:rsidRPr="0063473D">
        <w:rPr>
          <w:rFonts w:ascii="Times New Roman" w:hAnsi="Times New Roman" w:cs="Times New Roman"/>
          <w:noProof/>
        </w:rPr>
        <w:t xml:space="preserve"> childhood have shaped his coaching style and how he works with his players; particularly those with whom he shares a similar lived experience. In the interview with Shaun, it is clear that the importance of a happy life, being a good father and a good human are all values he aims to impart to his players: ‘The one thing I learnt from my childhood was that I was determined to be a good dad. I wasn’t going to treat my daughters the way I was treated. No way</w:t>
      </w:r>
      <w:r w:rsidR="0073798D" w:rsidRPr="0063473D">
        <w:rPr>
          <w:rFonts w:ascii="Times New Roman" w:hAnsi="Times New Roman" w:cs="Times New Roman"/>
          <w:noProof/>
        </w:rPr>
        <w:t>. I want the same for my players.</w:t>
      </w:r>
      <w:r w:rsidR="00CB403A" w:rsidRPr="0063473D">
        <w:rPr>
          <w:rFonts w:ascii="Times New Roman" w:hAnsi="Times New Roman" w:cs="Times New Roman"/>
          <w:noProof/>
        </w:rPr>
        <w:t xml:space="preserve">’ </w:t>
      </w:r>
      <w:sdt>
        <w:sdtPr>
          <w:rPr>
            <w:rFonts w:ascii="Times New Roman" w:hAnsi="Times New Roman" w:cs="Times New Roman"/>
            <w:noProof/>
          </w:rPr>
          <w:id w:val="1647623968"/>
          <w:citation/>
        </w:sdtPr>
        <w:sdtContent>
          <w:r w:rsidR="00CB403A" w:rsidRPr="0063473D">
            <w:rPr>
              <w:rFonts w:ascii="Times New Roman" w:hAnsi="Times New Roman" w:cs="Times New Roman"/>
              <w:noProof/>
            </w:rPr>
            <w:fldChar w:fldCharType="begin"/>
          </w:r>
          <w:r w:rsidR="00CB403A" w:rsidRPr="0063473D">
            <w:rPr>
              <w:rFonts w:ascii="Times New Roman" w:hAnsi="Times New Roman" w:cs="Times New Roman"/>
              <w:noProof/>
            </w:rPr>
            <w:instrText xml:space="preserve"> CITATION Sha20 \l 2057 </w:instrText>
          </w:r>
          <w:r w:rsidR="00CB403A" w:rsidRPr="0063473D">
            <w:rPr>
              <w:rFonts w:ascii="Times New Roman" w:hAnsi="Times New Roman" w:cs="Times New Roman"/>
              <w:noProof/>
            </w:rPr>
            <w:fldChar w:fldCharType="separate"/>
          </w:r>
          <w:r w:rsidR="00CB403A" w:rsidRPr="0063473D">
            <w:rPr>
              <w:rFonts w:ascii="Times New Roman" w:hAnsi="Times New Roman" w:cs="Times New Roman"/>
              <w:noProof/>
            </w:rPr>
            <w:t>(Wane, 2020)</w:t>
          </w:r>
          <w:r w:rsidR="00CB403A" w:rsidRPr="0063473D">
            <w:rPr>
              <w:rFonts w:ascii="Times New Roman" w:hAnsi="Times New Roman" w:cs="Times New Roman"/>
              <w:noProof/>
            </w:rPr>
            <w:fldChar w:fldCharType="end"/>
          </w:r>
        </w:sdtContent>
      </w:sdt>
      <w:r w:rsidR="00CB403A" w:rsidRPr="0063473D">
        <w:rPr>
          <w:rFonts w:ascii="Times New Roman" w:hAnsi="Times New Roman" w:cs="Times New Roman"/>
          <w:noProof/>
        </w:rPr>
        <w:t xml:space="preserve">. </w:t>
      </w:r>
      <w:r w:rsidR="00191E5D" w:rsidRPr="0063473D">
        <w:rPr>
          <w:rFonts w:ascii="Times New Roman" w:hAnsi="Times New Roman" w:cs="Times New Roman"/>
          <w:noProof/>
        </w:rPr>
        <w:t>As it was for Shaun Wane, rugby league</w:t>
      </w:r>
      <w:r w:rsidR="00CB403A" w:rsidRPr="0063473D">
        <w:rPr>
          <w:rFonts w:ascii="Times New Roman" w:hAnsi="Times New Roman" w:cs="Times New Roman"/>
          <w:noProof/>
        </w:rPr>
        <w:t xml:space="preserve"> is often the escape for many young </w:t>
      </w:r>
      <w:r w:rsidR="00191E5D" w:rsidRPr="0063473D">
        <w:rPr>
          <w:rFonts w:ascii="Times New Roman" w:hAnsi="Times New Roman" w:cs="Times New Roman"/>
          <w:noProof/>
        </w:rPr>
        <w:t>men from the north of England. It is</w:t>
      </w:r>
      <w:r w:rsidR="00CB403A" w:rsidRPr="0063473D">
        <w:rPr>
          <w:rFonts w:ascii="Times New Roman" w:hAnsi="Times New Roman" w:cs="Times New Roman"/>
          <w:noProof/>
        </w:rPr>
        <w:t xml:space="preserve"> an outlet of expression</w:t>
      </w:r>
      <w:r w:rsidR="00191E5D" w:rsidRPr="0063473D">
        <w:rPr>
          <w:rFonts w:ascii="Times New Roman" w:hAnsi="Times New Roman" w:cs="Times New Roman"/>
          <w:noProof/>
        </w:rPr>
        <w:t xml:space="preserve"> and skill,</w:t>
      </w:r>
      <w:r w:rsidR="00CB403A" w:rsidRPr="0063473D">
        <w:rPr>
          <w:rFonts w:ascii="Times New Roman" w:hAnsi="Times New Roman" w:cs="Times New Roman"/>
          <w:noProof/>
        </w:rPr>
        <w:t xml:space="preserve"> as well as </w:t>
      </w:r>
      <w:r w:rsidR="00191E5D" w:rsidRPr="0063473D">
        <w:rPr>
          <w:rFonts w:ascii="Times New Roman" w:hAnsi="Times New Roman" w:cs="Times New Roman"/>
          <w:noProof/>
        </w:rPr>
        <w:t xml:space="preserve">psychological </w:t>
      </w:r>
      <w:r w:rsidR="00CB403A" w:rsidRPr="0063473D">
        <w:rPr>
          <w:rFonts w:ascii="Times New Roman" w:hAnsi="Times New Roman" w:cs="Times New Roman"/>
          <w:noProof/>
        </w:rPr>
        <w:t xml:space="preserve">frustration and pain that is embedded at an early stage of their lives. Whilst some players will </w:t>
      </w:r>
      <w:r w:rsidR="00613BAD" w:rsidRPr="0063473D">
        <w:rPr>
          <w:rFonts w:ascii="Times New Roman" w:hAnsi="Times New Roman" w:cs="Times New Roman"/>
          <w:noProof/>
        </w:rPr>
        <w:t>manage to physically leave</w:t>
      </w:r>
      <w:r w:rsidR="00191E5D" w:rsidRPr="0063473D">
        <w:rPr>
          <w:rFonts w:ascii="Times New Roman" w:hAnsi="Times New Roman" w:cs="Times New Roman"/>
          <w:noProof/>
        </w:rPr>
        <w:t xml:space="preserve"> their </w:t>
      </w:r>
      <w:r w:rsidR="00613BAD" w:rsidRPr="0063473D">
        <w:rPr>
          <w:rFonts w:ascii="Times New Roman" w:hAnsi="Times New Roman" w:cs="Times New Roman"/>
          <w:noProof/>
        </w:rPr>
        <w:t>difficult social</w:t>
      </w:r>
      <w:r w:rsidR="00191E5D" w:rsidRPr="0063473D">
        <w:rPr>
          <w:rFonts w:ascii="Times New Roman" w:hAnsi="Times New Roman" w:cs="Times New Roman"/>
          <w:noProof/>
        </w:rPr>
        <w:t xml:space="preserve"> circumstances, the implications for their mental health in later life can already be set in motion. </w:t>
      </w:r>
      <w:r w:rsidR="007D7148" w:rsidRPr="0063473D">
        <w:rPr>
          <w:rFonts w:ascii="Times New Roman" w:hAnsi="Times New Roman" w:cs="Times New Roman"/>
          <w:noProof/>
        </w:rPr>
        <w:t xml:space="preserve">Shaun Wane is clear that there are </w:t>
      </w:r>
      <w:r w:rsidR="00CE5885" w:rsidRPr="0063473D">
        <w:rPr>
          <w:rFonts w:ascii="Times New Roman" w:hAnsi="Times New Roman" w:cs="Times New Roman"/>
          <w:noProof/>
        </w:rPr>
        <w:t>many</w:t>
      </w:r>
      <w:r w:rsidR="007D7148" w:rsidRPr="0063473D">
        <w:rPr>
          <w:rFonts w:ascii="Times New Roman" w:hAnsi="Times New Roman" w:cs="Times New Roman"/>
          <w:noProof/>
        </w:rPr>
        <w:t xml:space="preserve"> young men in the game for whom rugby league is </w:t>
      </w:r>
      <w:r w:rsidR="00613BAD" w:rsidRPr="0063473D">
        <w:rPr>
          <w:rFonts w:ascii="Times New Roman" w:hAnsi="Times New Roman" w:cs="Times New Roman"/>
          <w:noProof/>
        </w:rPr>
        <w:t>a sanctuary</w:t>
      </w:r>
      <w:r w:rsidR="007D7148" w:rsidRPr="0063473D">
        <w:rPr>
          <w:rFonts w:ascii="Times New Roman" w:hAnsi="Times New Roman" w:cs="Times New Roman"/>
          <w:noProof/>
        </w:rPr>
        <w:t xml:space="preserve"> where they can feel wanted and looked after as well as a</w:t>
      </w:r>
      <w:r w:rsidR="00CE5885" w:rsidRPr="0063473D">
        <w:rPr>
          <w:rFonts w:ascii="Times New Roman" w:hAnsi="Times New Roman" w:cs="Times New Roman"/>
          <w:noProof/>
        </w:rPr>
        <w:t>n enviroment</w:t>
      </w:r>
      <w:r w:rsidR="007D7148" w:rsidRPr="0063473D">
        <w:rPr>
          <w:rFonts w:ascii="Times New Roman" w:hAnsi="Times New Roman" w:cs="Times New Roman"/>
          <w:noProof/>
        </w:rPr>
        <w:t xml:space="preserve"> </w:t>
      </w:r>
      <w:r w:rsidR="00CE5885" w:rsidRPr="0063473D">
        <w:rPr>
          <w:rFonts w:ascii="Times New Roman" w:hAnsi="Times New Roman" w:cs="Times New Roman"/>
          <w:noProof/>
        </w:rPr>
        <w:t xml:space="preserve">in which they can </w:t>
      </w:r>
      <w:r w:rsidR="007D7148" w:rsidRPr="0063473D">
        <w:rPr>
          <w:rFonts w:ascii="Times New Roman" w:hAnsi="Times New Roman" w:cs="Times New Roman"/>
          <w:noProof/>
        </w:rPr>
        <w:t xml:space="preserve">excel </w:t>
      </w:r>
      <w:sdt>
        <w:sdtPr>
          <w:rPr>
            <w:rFonts w:ascii="Times New Roman" w:hAnsi="Times New Roman" w:cs="Times New Roman"/>
            <w:noProof/>
          </w:rPr>
          <w:id w:val="-2128302336"/>
          <w:citation/>
        </w:sdtPr>
        <w:sdtContent>
          <w:r w:rsidR="007D7148" w:rsidRPr="0063473D">
            <w:rPr>
              <w:rFonts w:ascii="Times New Roman" w:hAnsi="Times New Roman" w:cs="Times New Roman"/>
              <w:noProof/>
            </w:rPr>
            <w:fldChar w:fldCharType="begin"/>
          </w:r>
          <w:r w:rsidR="007D7148" w:rsidRPr="0063473D">
            <w:rPr>
              <w:rFonts w:ascii="Times New Roman" w:hAnsi="Times New Roman" w:cs="Times New Roman"/>
              <w:noProof/>
            </w:rPr>
            <w:instrText xml:space="preserve"> CITATION Sha20 \l 2057 </w:instrText>
          </w:r>
          <w:r w:rsidR="007D7148" w:rsidRPr="0063473D">
            <w:rPr>
              <w:rFonts w:ascii="Times New Roman" w:hAnsi="Times New Roman" w:cs="Times New Roman"/>
              <w:noProof/>
            </w:rPr>
            <w:fldChar w:fldCharType="separate"/>
          </w:r>
          <w:r w:rsidR="007D7148" w:rsidRPr="0063473D">
            <w:rPr>
              <w:rFonts w:ascii="Times New Roman" w:hAnsi="Times New Roman" w:cs="Times New Roman"/>
              <w:noProof/>
            </w:rPr>
            <w:t>(Wane, 2020)</w:t>
          </w:r>
          <w:r w:rsidR="007D7148" w:rsidRPr="0063473D">
            <w:rPr>
              <w:rFonts w:ascii="Times New Roman" w:hAnsi="Times New Roman" w:cs="Times New Roman"/>
              <w:noProof/>
            </w:rPr>
            <w:fldChar w:fldCharType="end"/>
          </w:r>
        </w:sdtContent>
      </w:sdt>
      <w:r w:rsidR="007D7148" w:rsidRPr="0063473D">
        <w:rPr>
          <w:rFonts w:ascii="Times New Roman" w:hAnsi="Times New Roman" w:cs="Times New Roman"/>
          <w:noProof/>
        </w:rPr>
        <w:t xml:space="preserve">. </w:t>
      </w:r>
      <w:r w:rsidR="007D4C5F" w:rsidRPr="0063473D">
        <w:rPr>
          <w:rFonts w:ascii="Times New Roman" w:hAnsi="Times New Roman" w:cs="Times New Roman"/>
          <w:noProof/>
        </w:rPr>
        <w:t xml:space="preserve">Reflecting upon his gratitude for his career, Terry Newton was unequivocal about what he thought his life may have looked like had he not found rugby </w:t>
      </w:r>
      <w:r w:rsidR="007D4C5F" w:rsidRPr="0063473D">
        <w:rPr>
          <w:rFonts w:ascii="Times New Roman" w:hAnsi="Times New Roman" w:cs="Times New Roman"/>
          <w:noProof/>
        </w:rPr>
        <w:lastRenderedPageBreak/>
        <w:t>league</w:t>
      </w:r>
      <w:r w:rsidR="0045231A" w:rsidRPr="0063473D">
        <w:rPr>
          <w:rFonts w:ascii="Times New Roman" w:hAnsi="Times New Roman" w:cs="Times New Roman"/>
          <w:noProof/>
        </w:rPr>
        <w:t xml:space="preserve">: </w:t>
      </w:r>
      <w:r w:rsidR="007D4C5F" w:rsidRPr="0063473D">
        <w:rPr>
          <w:rFonts w:ascii="Times New Roman" w:hAnsi="Times New Roman" w:cs="Times New Roman"/>
          <w:noProof/>
        </w:rPr>
        <w:t xml:space="preserve">‘I’m not saying I would have gone down the crime and hard drugs path if I didn’t have rugby but I’m not saying I wouldn’t either…I think I had something inside me that makes me think I </w:t>
      </w:r>
      <w:r w:rsidR="00BC3C61" w:rsidRPr="0063473D">
        <w:rPr>
          <w:rFonts w:ascii="Times New Roman" w:hAnsi="Times New Roman" w:cs="Times New Roman"/>
          <w:noProof/>
        </w:rPr>
        <w:t xml:space="preserve">would have gone down a bad path, had it not been for rugby…Where I was from, when I grew up, the hard bit was keeping out of jail!’ </w:t>
      </w:r>
      <w:sdt>
        <w:sdtPr>
          <w:rPr>
            <w:rFonts w:ascii="Times New Roman" w:hAnsi="Times New Roman" w:cs="Times New Roman"/>
            <w:noProof/>
          </w:rPr>
          <w:id w:val="784920870"/>
          <w:citation/>
        </w:sdtPr>
        <w:sdtContent>
          <w:r w:rsidR="00BC3C61" w:rsidRPr="0063473D">
            <w:rPr>
              <w:rFonts w:ascii="Times New Roman" w:hAnsi="Times New Roman" w:cs="Times New Roman"/>
              <w:noProof/>
            </w:rPr>
            <w:fldChar w:fldCharType="begin"/>
          </w:r>
          <w:r w:rsidR="00BC3C61" w:rsidRPr="0063473D">
            <w:rPr>
              <w:rFonts w:ascii="Times New Roman" w:hAnsi="Times New Roman" w:cs="Times New Roman"/>
              <w:noProof/>
            </w:rPr>
            <w:instrText xml:space="preserve"> CITATION New10 \l 2057 </w:instrText>
          </w:r>
          <w:r w:rsidR="00BC3C61" w:rsidRPr="0063473D">
            <w:rPr>
              <w:rFonts w:ascii="Times New Roman" w:hAnsi="Times New Roman" w:cs="Times New Roman"/>
              <w:noProof/>
            </w:rPr>
            <w:fldChar w:fldCharType="separate"/>
          </w:r>
          <w:r w:rsidR="00BC3C61" w:rsidRPr="0063473D">
            <w:rPr>
              <w:rFonts w:ascii="Times New Roman" w:hAnsi="Times New Roman" w:cs="Times New Roman"/>
              <w:noProof/>
            </w:rPr>
            <w:t>(Newton &amp; Wilkinson, 2010)</w:t>
          </w:r>
          <w:r w:rsidR="00BC3C61" w:rsidRPr="0063473D">
            <w:rPr>
              <w:rFonts w:ascii="Times New Roman" w:hAnsi="Times New Roman" w:cs="Times New Roman"/>
              <w:noProof/>
            </w:rPr>
            <w:fldChar w:fldCharType="end"/>
          </w:r>
        </w:sdtContent>
      </w:sdt>
      <w:r w:rsidR="00937D04" w:rsidRPr="0063473D">
        <w:rPr>
          <w:rFonts w:ascii="Times New Roman" w:hAnsi="Times New Roman" w:cs="Times New Roman"/>
          <w:noProof/>
        </w:rPr>
        <w:t xml:space="preserve"> </w:t>
      </w:r>
      <w:r w:rsidR="003D168C" w:rsidRPr="0063473D">
        <w:rPr>
          <w:rFonts w:ascii="Times New Roman" w:hAnsi="Times New Roman" w:cs="Times New Roman"/>
          <w:noProof/>
        </w:rPr>
        <w:t xml:space="preserve">Former Sheffield, Leed and international player Keith Senior’s opening chapter to his autobiography documents a young life in Huddersfield, West Yorkshire that included regular brushes with the law until he discovered rugby league </w:t>
      </w:r>
      <w:sdt>
        <w:sdtPr>
          <w:rPr>
            <w:rFonts w:ascii="Times New Roman" w:hAnsi="Times New Roman" w:cs="Times New Roman"/>
            <w:noProof/>
          </w:rPr>
          <w:id w:val="-681666650"/>
          <w:citation/>
        </w:sdtPr>
        <w:sdtContent>
          <w:r w:rsidR="003D168C" w:rsidRPr="0063473D">
            <w:rPr>
              <w:rFonts w:ascii="Times New Roman" w:hAnsi="Times New Roman" w:cs="Times New Roman"/>
              <w:noProof/>
            </w:rPr>
            <w:fldChar w:fldCharType="begin"/>
          </w:r>
          <w:r w:rsidR="003D168C" w:rsidRPr="0063473D">
            <w:rPr>
              <w:rFonts w:ascii="Times New Roman" w:hAnsi="Times New Roman" w:cs="Times New Roman"/>
              <w:noProof/>
            </w:rPr>
            <w:instrText xml:space="preserve"> CITATION Sen11 \l 2057 </w:instrText>
          </w:r>
          <w:r w:rsidR="003D168C" w:rsidRPr="0063473D">
            <w:rPr>
              <w:rFonts w:ascii="Times New Roman" w:hAnsi="Times New Roman" w:cs="Times New Roman"/>
              <w:noProof/>
            </w:rPr>
            <w:fldChar w:fldCharType="separate"/>
          </w:r>
          <w:r w:rsidR="003D168C" w:rsidRPr="0063473D">
            <w:rPr>
              <w:rFonts w:ascii="Times New Roman" w:hAnsi="Times New Roman" w:cs="Times New Roman"/>
              <w:noProof/>
            </w:rPr>
            <w:t>(Senior, 2011)</w:t>
          </w:r>
          <w:r w:rsidR="003D168C" w:rsidRPr="0063473D">
            <w:rPr>
              <w:rFonts w:ascii="Times New Roman" w:hAnsi="Times New Roman" w:cs="Times New Roman"/>
              <w:noProof/>
            </w:rPr>
            <w:fldChar w:fldCharType="end"/>
          </w:r>
        </w:sdtContent>
      </w:sdt>
      <w:r w:rsidR="003D168C" w:rsidRPr="0063473D">
        <w:rPr>
          <w:rFonts w:ascii="Times New Roman" w:hAnsi="Times New Roman" w:cs="Times New Roman"/>
          <w:noProof/>
        </w:rPr>
        <w:t xml:space="preserve">. </w:t>
      </w:r>
      <w:r w:rsidR="00937D04" w:rsidRPr="0063473D">
        <w:rPr>
          <w:rFonts w:ascii="Times New Roman" w:hAnsi="Times New Roman" w:cs="Times New Roman"/>
          <w:noProof/>
        </w:rPr>
        <w:t xml:space="preserve">Great Britain Rugby League star and England Rugby Union World Cup Winner Jason Robinson’s childhood is another example of rugby league as a way out </w:t>
      </w:r>
      <w:r w:rsidR="0045231A" w:rsidRPr="0063473D">
        <w:rPr>
          <w:rFonts w:ascii="Times New Roman" w:hAnsi="Times New Roman" w:cs="Times New Roman"/>
          <w:noProof/>
        </w:rPr>
        <w:t>of</w:t>
      </w:r>
      <w:r w:rsidR="00937D04" w:rsidRPr="0063473D">
        <w:rPr>
          <w:rFonts w:ascii="Times New Roman" w:hAnsi="Times New Roman" w:cs="Times New Roman"/>
          <w:noProof/>
        </w:rPr>
        <w:t xml:space="preserve"> violent domestic circumstances</w:t>
      </w:r>
      <w:r w:rsidR="0008743C" w:rsidRPr="0063473D">
        <w:rPr>
          <w:rFonts w:ascii="Times New Roman" w:hAnsi="Times New Roman" w:cs="Times New Roman"/>
          <w:noProof/>
        </w:rPr>
        <w:t>:</w:t>
      </w:r>
      <w:r w:rsidR="00937D04" w:rsidRPr="0063473D">
        <w:rPr>
          <w:rFonts w:ascii="Times New Roman" w:hAnsi="Times New Roman" w:cs="Times New Roman"/>
          <w:noProof/>
        </w:rPr>
        <w:t xml:space="preserve"> ‘I used to hate weekends. I saw a lot of domestic abuse and that, for me as a child, was tough. I have the scars of that to this day. We were poor</w:t>
      </w:r>
      <w:r w:rsidR="00613BAD" w:rsidRPr="0063473D">
        <w:rPr>
          <w:rFonts w:ascii="Times New Roman" w:hAnsi="Times New Roman" w:cs="Times New Roman"/>
          <w:noProof/>
        </w:rPr>
        <w:t>. M</w:t>
      </w:r>
      <w:r w:rsidR="00937D04" w:rsidRPr="0063473D">
        <w:rPr>
          <w:rFonts w:ascii="Times New Roman" w:hAnsi="Times New Roman" w:cs="Times New Roman"/>
          <w:noProof/>
        </w:rPr>
        <w:t>y mum</w:t>
      </w:r>
      <w:r w:rsidR="0008743C" w:rsidRPr="0063473D">
        <w:rPr>
          <w:rFonts w:ascii="Times New Roman" w:hAnsi="Times New Roman" w:cs="Times New Roman"/>
          <w:noProof/>
        </w:rPr>
        <w:t>,</w:t>
      </w:r>
      <w:r w:rsidR="00937D04" w:rsidRPr="0063473D">
        <w:rPr>
          <w:rFonts w:ascii="Times New Roman" w:hAnsi="Times New Roman" w:cs="Times New Roman"/>
          <w:noProof/>
        </w:rPr>
        <w:t xml:space="preserve"> who was my everything</w:t>
      </w:r>
      <w:r w:rsidR="0008743C" w:rsidRPr="0063473D">
        <w:rPr>
          <w:rFonts w:ascii="Times New Roman" w:hAnsi="Times New Roman" w:cs="Times New Roman"/>
          <w:noProof/>
        </w:rPr>
        <w:t>,</w:t>
      </w:r>
      <w:r w:rsidR="00937D04" w:rsidRPr="0063473D">
        <w:rPr>
          <w:rFonts w:ascii="Times New Roman" w:hAnsi="Times New Roman" w:cs="Times New Roman"/>
          <w:noProof/>
        </w:rPr>
        <w:t xml:space="preserve"> had three cleaning jobs</w:t>
      </w:r>
      <w:r w:rsidR="00613BAD" w:rsidRPr="0063473D">
        <w:rPr>
          <w:rFonts w:ascii="Times New Roman" w:hAnsi="Times New Roman" w:cs="Times New Roman"/>
          <w:noProof/>
        </w:rPr>
        <w:t xml:space="preserve">. </w:t>
      </w:r>
      <w:r w:rsidR="00937D04" w:rsidRPr="0063473D">
        <w:rPr>
          <w:rFonts w:ascii="Times New Roman" w:hAnsi="Times New Roman" w:cs="Times New Roman"/>
          <w:noProof/>
        </w:rPr>
        <w:t>I didn’t see a lot of good examples and we had members of the family with drink problems, drug problems. What are the odds of me, from one of the most deprived areas in Leeds</w:t>
      </w:r>
      <w:r w:rsidR="00613BAD" w:rsidRPr="0063473D">
        <w:rPr>
          <w:rFonts w:ascii="Times New Roman" w:hAnsi="Times New Roman" w:cs="Times New Roman"/>
          <w:noProof/>
        </w:rPr>
        <w:t>,</w:t>
      </w:r>
      <w:r w:rsidR="00937D04" w:rsidRPr="0063473D">
        <w:rPr>
          <w:rFonts w:ascii="Times New Roman" w:hAnsi="Times New Roman" w:cs="Times New Roman"/>
          <w:noProof/>
        </w:rPr>
        <w:t xml:space="preserve"> to have gone on and done what I have done? Rugby became my focus to let out a lot of frustration. There was a lot of pain in there</w:t>
      </w:r>
      <w:r w:rsidR="0078219D" w:rsidRPr="0063473D">
        <w:rPr>
          <w:rFonts w:ascii="Times New Roman" w:hAnsi="Times New Roman" w:cs="Times New Roman"/>
          <w:noProof/>
        </w:rPr>
        <w:t>…I probably carried a lot of baggage into my rugby career but mental health wasn’t talked about. You were just told to ‘man up’ and go for a beer</w:t>
      </w:r>
      <w:r w:rsidR="00AF25DE" w:rsidRPr="0063473D">
        <w:rPr>
          <w:rFonts w:ascii="Times New Roman" w:hAnsi="Times New Roman" w:cs="Times New Roman"/>
          <w:noProof/>
        </w:rPr>
        <w:t>’ (The Good, The Bad and the Rugby, 2020)</w:t>
      </w:r>
      <w:r w:rsidR="0078219D" w:rsidRPr="0063473D">
        <w:rPr>
          <w:rFonts w:ascii="Times New Roman" w:hAnsi="Times New Roman" w:cs="Times New Roman"/>
          <w:noProof/>
        </w:rPr>
        <w:t>.</w:t>
      </w:r>
      <w:r w:rsidR="00AD6CE3" w:rsidRPr="0063473D">
        <w:rPr>
          <w:rFonts w:ascii="Times New Roman" w:hAnsi="Times New Roman" w:cs="Times New Roman"/>
          <w:noProof/>
        </w:rPr>
        <w:t xml:space="preserve"> </w:t>
      </w:r>
      <w:r w:rsidR="007D7148" w:rsidRPr="0063473D">
        <w:rPr>
          <w:rFonts w:ascii="Times New Roman" w:hAnsi="Times New Roman" w:cs="Times New Roman"/>
          <w:noProof/>
        </w:rPr>
        <w:t xml:space="preserve">It is </w:t>
      </w:r>
      <w:r w:rsidR="0078219D" w:rsidRPr="0063473D">
        <w:rPr>
          <w:rFonts w:ascii="Times New Roman" w:hAnsi="Times New Roman" w:cs="Times New Roman"/>
          <w:noProof/>
        </w:rPr>
        <w:t>therefore understandable, as well as a key factor</w:t>
      </w:r>
      <w:r w:rsidR="000A0CE6" w:rsidRPr="0063473D">
        <w:rPr>
          <w:rFonts w:ascii="Times New Roman" w:hAnsi="Times New Roman" w:cs="Times New Roman"/>
          <w:noProof/>
        </w:rPr>
        <w:t xml:space="preserve"> to be understood</w:t>
      </w:r>
      <w:r w:rsidR="0078219D" w:rsidRPr="0063473D">
        <w:rPr>
          <w:rFonts w:ascii="Times New Roman" w:hAnsi="Times New Roman" w:cs="Times New Roman"/>
          <w:noProof/>
        </w:rPr>
        <w:t xml:space="preserve"> in the case formulation of therapists working with professional players </w:t>
      </w:r>
      <w:r w:rsidR="007D7148" w:rsidRPr="0063473D">
        <w:rPr>
          <w:rFonts w:ascii="Times New Roman" w:hAnsi="Times New Roman" w:cs="Times New Roman"/>
          <w:noProof/>
        </w:rPr>
        <w:t xml:space="preserve">that many </w:t>
      </w:r>
      <w:r w:rsidR="000A0CE6" w:rsidRPr="0063473D">
        <w:rPr>
          <w:rFonts w:ascii="Times New Roman" w:hAnsi="Times New Roman" w:cs="Times New Roman"/>
          <w:noProof/>
        </w:rPr>
        <w:t>of them</w:t>
      </w:r>
      <w:r w:rsidR="007D7148" w:rsidRPr="0063473D">
        <w:rPr>
          <w:rFonts w:ascii="Times New Roman" w:hAnsi="Times New Roman" w:cs="Times New Roman"/>
          <w:noProof/>
        </w:rPr>
        <w:t xml:space="preserve"> are reluctant</w:t>
      </w:r>
      <w:r w:rsidR="000A0CE6" w:rsidRPr="0063473D">
        <w:rPr>
          <w:rFonts w:ascii="Times New Roman" w:hAnsi="Times New Roman" w:cs="Times New Roman"/>
          <w:noProof/>
        </w:rPr>
        <w:t xml:space="preserve"> – to varying degrees – t</w:t>
      </w:r>
      <w:r w:rsidR="007D7148" w:rsidRPr="0063473D">
        <w:rPr>
          <w:rFonts w:ascii="Times New Roman" w:hAnsi="Times New Roman" w:cs="Times New Roman"/>
          <w:noProof/>
        </w:rPr>
        <w:t xml:space="preserve">o </w:t>
      </w:r>
      <w:r w:rsidR="00AD6CE3" w:rsidRPr="0063473D">
        <w:rPr>
          <w:rFonts w:ascii="Times New Roman" w:hAnsi="Times New Roman" w:cs="Times New Roman"/>
          <w:noProof/>
        </w:rPr>
        <w:t>highlight</w:t>
      </w:r>
      <w:r w:rsidR="007D7148" w:rsidRPr="0063473D">
        <w:rPr>
          <w:rFonts w:ascii="Times New Roman" w:hAnsi="Times New Roman" w:cs="Times New Roman"/>
          <w:noProof/>
        </w:rPr>
        <w:t xml:space="preserve"> their vulnerabilities and potentially undermine </w:t>
      </w:r>
      <w:r w:rsidR="007D4C5F" w:rsidRPr="0063473D">
        <w:rPr>
          <w:rFonts w:ascii="Times New Roman" w:hAnsi="Times New Roman" w:cs="Times New Roman"/>
          <w:noProof/>
        </w:rPr>
        <w:t>the</w:t>
      </w:r>
      <w:r w:rsidR="00937D04" w:rsidRPr="0063473D">
        <w:rPr>
          <w:rFonts w:ascii="Times New Roman" w:hAnsi="Times New Roman" w:cs="Times New Roman"/>
          <w:noProof/>
        </w:rPr>
        <w:t xml:space="preserve"> safe, successful</w:t>
      </w:r>
      <w:r w:rsidR="007D4C5F" w:rsidRPr="0063473D">
        <w:rPr>
          <w:rFonts w:ascii="Times New Roman" w:hAnsi="Times New Roman" w:cs="Times New Roman"/>
          <w:noProof/>
        </w:rPr>
        <w:t xml:space="preserve"> foundations upon which their life is </w:t>
      </w:r>
      <w:r w:rsidR="00613BAD" w:rsidRPr="0063473D">
        <w:rPr>
          <w:rFonts w:ascii="Times New Roman" w:hAnsi="Times New Roman" w:cs="Times New Roman"/>
          <w:noProof/>
        </w:rPr>
        <w:t>now</w:t>
      </w:r>
      <w:r w:rsidR="000A0CE6" w:rsidRPr="0063473D">
        <w:rPr>
          <w:rFonts w:ascii="Times New Roman" w:hAnsi="Times New Roman" w:cs="Times New Roman"/>
          <w:noProof/>
        </w:rPr>
        <w:t xml:space="preserve"> </w:t>
      </w:r>
      <w:r w:rsidR="007D4C5F" w:rsidRPr="0063473D">
        <w:rPr>
          <w:rFonts w:ascii="Times New Roman" w:hAnsi="Times New Roman" w:cs="Times New Roman"/>
          <w:noProof/>
        </w:rPr>
        <w:t xml:space="preserve">built. Speaking out may not be worth the price of losing the </w:t>
      </w:r>
      <w:r w:rsidR="0045231A" w:rsidRPr="0063473D">
        <w:rPr>
          <w:rFonts w:ascii="Times New Roman" w:hAnsi="Times New Roman" w:cs="Times New Roman"/>
          <w:noProof/>
        </w:rPr>
        <w:t xml:space="preserve">safe </w:t>
      </w:r>
      <w:r w:rsidR="00613BAD" w:rsidRPr="0063473D">
        <w:rPr>
          <w:rFonts w:ascii="Times New Roman" w:hAnsi="Times New Roman" w:cs="Times New Roman"/>
          <w:noProof/>
        </w:rPr>
        <w:t>haven</w:t>
      </w:r>
      <w:r w:rsidR="007D4C5F" w:rsidRPr="0063473D">
        <w:rPr>
          <w:rFonts w:ascii="Times New Roman" w:hAnsi="Times New Roman" w:cs="Times New Roman"/>
          <w:noProof/>
        </w:rPr>
        <w:t xml:space="preserve"> that they have found. </w:t>
      </w:r>
    </w:p>
    <w:p w14:paraId="7BE28F2D" w14:textId="39461486" w:rsidR="008C2137" w:rsidRPr="0063473D" w:rsidRDefault="008C2137" w:rsidP="00FD5983">
      <w:pPr>
        <w:jc w:val="both"/>
        <w:rPr>
          <w:rFonts w:ascii="Times New Roman" w:hAnsi="Times New Roman" w:cs="Times New Roman"/>
          <w:noProof/>
        </w:rPr>
      </w:pPr>
      <w:r w:rsidRPr="0063473D">
        <w:rPr>
          <w:rFonts w:ascii="Times New Roman" w:hAnsi="Times New Roman" w:cs="Times New Roman"/>
          <w:noProof/>
        </w:rPr>
        <w:t>Resea</w:t>
      </w:r>
      <w:r w:rsidR="00CE5885" w:rsidRPr="0063473D">
        <w:rPr>
          <w:rFonts w:ascii="Times New Roman" w:hAnsi="Times New Roman" w:cs="Times New Roman"/>
          <w:noProof/>
        </w:rPr>
        <w:t>r</w:t>
      </w:r>
      <w:r w:rsidRPr="0063473D">
        <w:rPr>
          <w:rFonts w:ascii="Times New Roman" w:hAnsi="Times New Roman" w:cs="Times New Roman"/>
          <w:noProof/>
        </w:rPr>
        <w:t>ch show</w:t>
      </w:r>
      <w:r w:rsidR="00B912FB" w:rsidRPr="0063473D">
        <w:rPr>
          <w:rFonts w:ascii="Times New Roman" w:hAnsi="Times New Roman" w:cs="Times New Roman"/>
          <w:noProof/>
        </w:rPr>
        <w:t>s</w:t>
      </w:r>
      <w:r w:rsidRPr="0063473D">
        <w:rPr>
          <w:rFonts w:ascii="Times New Roman" w:hAnsi="Times New Roman" w:cs="Times New Roman"/>
          <w:noProof/>
        </w:rPr>
        <w:t xml:space="preserve"> that</w:t>
      </w:r>
      <w:r w:rsidR="00B912FB" w:rsidRPr="0063473D">
        <w:rPr>
          <w:rFonts w:ascii="Times New Roman" w:hAnsi="Times New Roman" w:cs="Times New Roman"/>
          <w:noProof/>
        </w:rPr>
        <w:t xml:space="preserve"> it is clear that</w:t>
      </w:r>
      <w:r w:rsidRPr="0063473D">
        <w:rPr>
          <w:rFonts w:ascii="Times New Roman" w:hAnsi="Times New Roman" w:cs="Times New Roman"/>
          <w:noProof/>
        </w:rPr>
        <w:t xml:space="preserve"> </w:t>
      </w:r>
      <w:r w:rsidR="00B912FB" w:rsidRPr="0063473D">
        <w:rPr>
          <w:rFonts w:ascii="Times New Roman" w:hAnsi="Times New Roman" w:cs="Times New Roman"/>
          <w:noProof/>
        </w:rPr>
        <w:t xml:space="preserve">some </w:t>
      </w:r>
      <w:r w:rsidR="00FD5983" w:rsidRPr="0063473D">
        <w:rPr>
          <w:rFonts w:ascii="Times New Roman" w:hAnsi="Times New Roman" w:cs="Times New Roman"/>
          <w:noProof/>
        </w:rPr>
        <w:t>young p</w:t>
      </w:r>
      <w:r w:rsidR="00212A74" w:rsidRPr="0063473D">
        <w:rPr>
          <w:rFonts w:ascii="Times New Roman" w:hAnsi="Times New Roman" w:cs="Times New Roman"/>
          <w:noProof/>
        </w:rPr>
        <w:t>eople</w:t>
      </w:r>
      <w:r w:rsidRPr="0063473D">
        <w:rPr>
          <w:rFonts w:ascii="Times New Roman" w:hAnsi="Times New Roman" w:cs="Times New Roman"/>
          <w:noProof/>
        </w:rPr>
        <w:t xml:space="preserve"> arrive at </w:t>
      </w:r>
      <w:r w:rsidR="00CE5885" w:rsidRPr="0063473D">
        <w:rPr>
          <w:rFonts w:ascii="Times New Roman" w:hAnsi="Times New Roman" w:cs="Times New Roman"/>
          <w:noProof/>
        </w:rPr>
        <w:t xml:space="preserve">professional </w:t>
      </w:r>
      <w:r w:rsidRPr="0063473D">
        <w:rPr>
          <w:rFonts w:ascii="Times New Roman" w:hAnsi="Times New Roman" w:cs="Times New Roman"/>
          <w:noProof/>
        </w:rPr>
        <w:t xml:space="preserve">clubs as </w:t>
      </w:r>
      <w:r w:rsidR="00CE5885" w:rsidRPr="0063473D">
        <w:rPr>
          <w:rFonts w:ascii="Times New Roman" w:hAnsi="Times New Roman" w:cs="Times New Roman"/>
          <w:noProof/>
        </w:rPr>
        <w:t>young recruits</w:t>
      </w:r>
      <w:r w:rsidRPr="0063473D">
        <w:rPr>
          <w:rFonts w:ascii="Times New Roman" w:hAnsi="Times New Roman" w:cs="Times New Roman"/>
          <w:noProof/>
        </w:rPr>
        <w:t xml:space="preserve"> with mental health conditions, </w:t>
      </w:r>
      <w:r w:rsidR="00FD5983" w:rsidRPr="0063473D">
        <w:rPr>
          <w:rFonts w:ascii="Times New Roman" w:hAnsi="Times New Roman" w:cs="Times New Roman"/>
          <w:noProof/>
        </w:rPr>
        <w:t>regardless of how</w:t>
      </w:r>
      <w:r w:rsidRPr="0063473D">
        <w:rPr>
          <w:rFonts w:ascii="Times New Roman" w:hAnsi="Times New Roman" w:cs="Times New Roman"/>
          <w:noProof/>
        </w:rPr>
        <w:t xml:space="preserve"> </w:t>
      </w:r>
      <w:r w:rsidR="0045231A" w:rsidRPr="0063473D">
        <w:rPr>
          <w:rFonts w:ascii="Times New Roman" w:hAnsi="Times New Roman" w:cs="Times New Roman"/>
          <w:noProof/>
        </w:rPr>
        <w:t>concealed</w:t>
      </w:r>
      <w:r w:rsidRPr="0063473D">
        <w:rPr>
          <w:rFonts w:ascii="Times New Roman" w:hAnsi="Times New Roman" w:cs="Times New Roman"/>
          <w:noProof/>
        </w:rPr>
        <w:t xml:space="preserve"> they may appear to be</w:t>
      </w:r>
      <w:r w:rsidR="00B912FB" w:rsidRPr="0063473D">
        <w:rPr>
          <w:rFonts w:ascii="Times New Roman" w:hAnsi="Times New Roman" w:cs="Times New Roman"/>
          <w:noProof/>
        </w:rPr>
        <w:t xml:space="preserve"> at the time</w:t>
      </w:r>
      <w:r w:rsidRPr="0063473D">
        <w:rPr>
          <w:rFonts w:ascii="Times New Roman" w:hAnsi="Times New Roman" w:cs="Times New Roman"/>
          <w:noProof/>
        </w:rPr>
        <w:t xml:space="preserve">. </w:t>
      </w:r>
      <w:r w:rsidR="00D1498F" w:rsidRPr="0063473D">
        <w:rPr>
          <w:rFonts w:ascii="Times New Roman" w:hAnsi="Times New Roman" w:cs="Times New Roman"/>
          <w:noProof/>
        </w:rPr>
        <w:t>‘</w:t>
      </w:r>
      <w:r w:rsidRPr="0063473D">
        <w:rPr>
          <w:rFonts w:ascii="Times New Roman" w:hAnsi="Times New Roman" w:cs="Times New Roman"/>
          <w:noProof/>
        </w:rPr>
        <w:t>50% of mental health problems are established by age 14 and 75% by age 24.2</w:t>
      </w:r>
      <w:r w:rsidR="00FD5983" w:rsidRPr="0063473D">
        <w:rPr>
          <w:rFonts w:ascii="Times New Roman" w:hAnsi="Times New Roman" w:cs="Times New Roman"/>
          <w:noProof/>
        </w:rPr>
        <w:t xml:space="preserve">. </w:t>
      </w:r>
      <w:r w:rsidRPr="0063473D">
        <w:rPr>
          <w:rFonts w:ascii="Times New Roman" w:hAnsi="Times New Roman" w:cs="Times New Roman"/>
          <w:noProof/>
        </w:rPr>
        <w:t>10% of children and young people (aged 5-16 years) have a clinically diagnosable mental problem</w:t>
      </w:r>
      <w:r w:rsidR="00A83A98" w:rsidRPr="0063473D">
        <w:rPr>
          <w:rFonts w:ascii="Times New Roman" w:hAnsi="Times New Roman" w:cs="Times New Roman"/>
          <w:noProof/>
        </w:rPr>
        <w:t>’</w:t>
      </w:r>
      <w:r w:rsidR="00D1498F" w:rsidRPr="0063473D">
        <w:rPr>
          <w:rFonts w:ascii="Times New Roman" w:hAnsi="Times New Roman" w:cs="Times New Roman"/>
          <w:noProof/>
        </w:rPr>
        <w:t xml:space="preserve"> </w:t>
      </w:r>
      <w:sdt>
        <w:sdtPr>
          <w:rPr>
            <w:rFonts w:ascii="Times New Roman" w:hAnsi="Times New Roman" w:cs="Times New Roman"/>
            <w:noProof/>
          </w:rPr>
          <w:id w:val="860395135"/>
          <w:citation/>
        </w:sdtPr>
        <w:sdtContent>
          <w:r w:rsidR="00FD5983" w:rsidRPr="0063473D">
            <w:rPr>
              <w:rFonts w:ascii="Times New Roman" w:hAnsi="Times New Roman" w:cs="Times New Roman"/>
              <w:noProof/>
            </w:rPr>
            <w:fldChar w:fldCharType="begin"/>
          </w:r>
          <w:r w:rsidR="00FD5983" w:rsidRPr="0063473D">
            <w:rPr>
              <w:rFonts w:ascii="Times New Roman" w:hAnsi="Times New Roman" w:cs="Times New Roman"/>
              <w:noProof/>
            </w:rPr>
            <w:instrText xml:space="preserve"> CITATION Men20 \l 2057 </w:instrText>
          </w:r>
          <w:r w:rsidR="00FD5983" w:rsidRPr="0063473D">
            <w:rPr>
              <w:rFonts w:ascii="Times New Roman" w:hAnsi="Times New Roman" w:cs="Times New Roman"/>
              <w:noProof/>
            </w:rPr>
            <w:fldChar w:fldCharType="separate"/>
          </w:r>
          <w:r w:rsidR="00FD5983" w:rsidRPr="0063473D">
            <w:rPr>
              <w:rFonts w:ascii="Times New Roman" w:hAnsi="Times New Roman" w:cs="Times New Roman"/>
              <w:noProof/>
            </w:rPr>
            <w:t>(Mental Health Foundation, 2020)</w:t>
          </w:r>
          <w:r w:rsidR="00FD5983" w:rsidRPr="0063473D">
            <w:rPr>
              <w:rFonts w:ascii="Times New Roman" w:hAnsi="Times New Roman" w:cs="Times New Roman"/>
              <w:noProof/>
            </w:rPr>
            <w:fldChar w:fldCharType="end"/>
          </w:r>
        </w:sdtContent>
      </w:sdt>
      <w:r w:rsidR="00FD5983" w:rsidRPr="0063473D">
        <w:rPr>
          <w:rFonts w:ascii="Times New Roman" w:hAnsi="Times New Roman" w:cs="Times New Roman"/>
          <w:noProof/>
        </w:rPr>
        <w:t>. Available data appear</w:t>
      </w:r>
      <w:r w:rsidR="00E74CF3" w:rsidRPr="0063473D">
        <w:rPr>
          <w:rFonts w:ascii="Times New Roman" w:hAnsi="Times New Roman" w:cs="Times New Roman"/>
          <w:noProof/>
        </w:rPr>
        <w:t>s</w:t>
      </w:r>
      <w:r w:rsidR="00FD5983" w:rsidRPr="0063473D">
        <w:rPr>
          <w:rFonts w:ascii="Times New Roman" w:hAnsi="Times New Roman" w:cs="Times New Roman"/>
          <w:noProof/>
        </w:rPr>
        <w:t xml:space="preserve"> to show a varience in the average age of onset for each condition</w:t>
      </w:r>
      <w:r w:rsidR="00212A74" w:rsidRPr="0063473D">
        <w:rPr>
          <w:rFonts w:ascii="Times New Roman" w:hAnsi="Times New Roman" w:cs="Times New Roman"/>
          <w:noProof/>
        </w:rPr>
        <w:t xml:space="preserve"> but critically</w:t>
      </w:r>
      <w:r w:rsidR="00FD5983" w:rsidRPr="0063473D">
        <w:rPr>
          <w:rFonts w:ascii="Times New Roman" w:hAnsi="Times New Roman" w:cs="Times New Roman"/>
          <w:noProof/>
        </w:rPr>
        <w:t>,</w:t>
      </w:r>
      <w:r w:rsidR="00212A74" w:rsidRPr="0063473D">
        <w:rPr>
          <w:rFonts w:ascii="Times New Roman" w:hAnsi="Times New Roman" w:cs="Times New Roman"/>
          <w:noProof/>
        </w:rPr>
        <w:t xml:space="preserve"> emergence is established within adolescence. ‘A</w:t>
      </w:r>
      <w:r w:rsidR="00FD5983" w:rsidRPr="0063473D">
        <w:rPr>
          <w:rFonts w:ascii="Times New Roman" w:hAnsi="Times New Roman" w:cs="Times New Roman"/>
          <w:noProof/>
        </w:rPr>
        <w:t>nxiety (11 years) and impulse-control (11 years)</w:t>
      </w:r>
      <w:r w:rsidR="0078219D" w:rsidRPr="0063473D">
        <w:rPr>
          <w:rFonts w:ascii="Times New Roman" w:hAnsi="Times New Roman" w:cs="Times New Roman"/>
          <w:noProof/>
        </w:rPr>
        <w:t>,</w:t>
      </w:r>
      <w:r w:rsidR="00FD5983" w:rsidRPr="0063473D">
        <w:rPr>
          <w:rFonts w:ascii="Times New Roman" w:hAnsi="Times New Roman" w:cs="Times New Roman"/>
          <w:noProof/>
        </w:rPr>
        <w:t xml:space="preserve"> and mood</w:t>
      </w:r>
      <w:r w:rsidR="00FE29F2" w:rsidRPr="0063473D">
        <w:rPr>
          <w:rFonts w:ascii="Times New Roman" w:hAnsi="Times New Roman" w:cs="Times New Roman"/>
          <w:noProof/>
        </w:rPr>
        <w:t xml:space="preserve"> disorders</w:t>
      </w:r>
      <w:r w:rsidR="00FD5983" w:rsidRPr="0063473D">
        <w:rPr>
          <w:rFonts w:ascii="Times New Roman" w:hAnsi="Times New Roman" w:cs="Times New Roman"/>
          <w:noProof/>
        </w:rPr>
        <w:t xml:space="preserve"> (30 years). Half of all lifetime cases start by age 14 years and three fourths by age 24 years</w:t>
      </w:r>
      <w:r w:rsidR="00A83A98" w:rsidRPr="0063473D">
        <w:rPr>
          <w:rFonts w:ascii="Times New Roman" w:hAnsi="Times New Roman" w:cs="Times New Roman"/>
          <w:noProof/>
        </w:rPr>
        <w:t xml:space="preserve">’ </w:t>
      </w:r>
      <w:sdt>
        <w:sdtPr>
          <w:rPr>
            <w:rFonts w:ascii="Times New Roman" w:hAnsi="Times New Roman" w:cs="Times New Roman"/>
            <w:noProof/>
          </w:rPr>
          <w:id w:val="721940757"/>
          <w:citation/>
        </w:sdtPr>
        <w:sdtContent>
          <w:r w:rsidR="00E74CF3" w:rsidRPr="0063473D">
            <w:rPr>
              <w:rFonts w:ascii="Times New Roman" w:hAnsi="Times New Roman" w:cs="Times New Roman"/>
              <w:noProof/>
            </w:rPr>
            <w:fldChar w:fldCharType="begin"/>
          </w:r>
          <w:r w:rsidR="00E74CF3" w:rsidRPr="0063473D">
            <w:rPr>
              <w:rFonts w:ascii="Times New Roman" w:hAnsi="Times New Roman" w:cs="Times New Roman"/>
              <w:noProof/>
            </w:rPr>
            <w:instrText xml:space="preserve"> CITATION Kes05 \l 2057 </w:instrText>
          </w:r>
          <w:r w:rsidR="00E74CF3" w:rsidRPr="0063473D">
            <w:rPr>
              <w:rFonts w:ascii="Times New Roman" w:hAnsi="Times New Roman" w:cs="Times New Roman"/>
              <w:noProof/>
            </w:rPr>
            <w:fldChar w:fldCharType="separate"/>
          </w:r>
          <w:r w:rsidR="00E74CF3" w:rsidRPr="0063473D">
            <w:rPr>
              <w:rFonts w:ascii="Times New Roman" w:hAnsi="Times New Roman" w:cs="Times New Roman"/>
              <w:noProof/>
            </w:rPr>
            <w:t>(Kessler, et al., 2005)</w:t>
          </w:r>
          <w:r w:rsidR="00E74CF3" w:rsidRPr="0063473D">
            <w:rPr>
              <w:rFonts w:ascii="Times New Roman" w:hAnsi="Times New Roman" w:cs="Times New Roman"/>
              <w:noProof/>
            </w:rPr>
            <w:fldChar w:fldCharType="end"/>
          </w:r>
        </w:sdtContent>
      </w:sdt>
      <w:r w:rsidR="00E74CF3" w:rsidRPr="0063473D">
        <w:rPr>
          <w:rFonts w:ascii="Times New Roman" w:hAnsi="Times New Roman" w:cs="Times New Roman"/>
          <w:noProof/>
        </w:rPr>
        <w:t xml:space="preserve">. </w:t>
      </w:r>
    </w:p>
    <w:p w14:paraId="5685F571" w14:textId="6C06852D" w:rsidR="0078219D" w:rsidRPr="0063473D" w:rsidRDefault="00CE5885" w:rsidP="0078219D">
      <w:pPr>
        <w:jc w:val="both"/>
        <w:rPr>
          <w:rFonts w:ascii="Times New Roman" w:hAnsi="Times New Roman" w:cs="Times New Roman"/>
          <w:noProof/>
        </w:rPr>
      </w:pPr>
      <w:r w:rsidRPr="0063473D">
        <w:rPr>
          <w:rFonts w:ascii="Times New Roman" w:hAnsi="Times New Roman" w:cs="Times New Roman"/>
          <w:noProof/>
        </w:rPr>
        <w:t xml:space="preserve">Added to this challenging context is the fact that </w:t>
      </w:r>
      <w:r w:rsidR="00B912FB" w:rsidRPr="0063473D">
        <w:rPr>
          <w:rFonts w:ascii="Times New Roman" w:hAnsi="Times New Roman" w:cs="Times New Roman"/>
          <w:noProof/>
        </w:rPr>
        <w:t>the towns and cities with high rate</w:t>
      </w:r>
      <w:r w:rsidR="00B912FB" w:rsidRPr="0063473D">
        <w:rPr>
          <w:rFonts w:ascii="Times New Roman" w:hAnsi="Times New Roman" w:cs="Times New Roman"/>
          <w:noProof/>
        </w:rPr>
        <w:noBreakHyphen/>
        <w:t>of suicides among men, largely in the north of England, are where rugby league is predominant</w:t>
      </w:r>
      <w:r w:rsidR="00131BCB" w:rsidRPr="0063473D">
        <w:rPr>
          <w:rFonts w:ascii="Times New Roman" w:hAnsi="Times New Roman" w:cs="Times New Roman"/>
          <w:noProof/>
        </w:rPr>
        <w:t>; ‘</w:t>
      </w:r>
      <w:r w:rsidR="00B912FB" w:rsidRPr="0063473D">
        <w:rPr>
          <w:rFonts w:ascii="Times New Roman" w:hAnsi="Times New Roman" w:cs="Times New Roman"/>
          <w:noProof/>
        </w:rPr>
        <w:t>These</w:t>
      </w:r>
      <w:r w:rsidR="00212A74" w:rsidRPr="0063473D">
        <w:rPr>
          <w:rFonts w:ascii="Times New Roman" w:hAnsi="Times New Roman" w:cs="Times New Roman"/>
          <w:noProof/>
        </w:rPr>
        <w:t xml:space="preserve"> [are]</w:t>
      </w:r>
      <w:r w:rsidR="00131BCB" w:rsidRPr="0063473D">
        <w:rPr>
          <w:rFonts w:ascii="Times New Roman" w:hAnsi="Times New Roman" w:cs="Times New Roman"/>
          <w:noProof/>
        </w:rPr>
        <w:t xml:space="preserve"> </w:t>
      </w:r>
      <w:r w:rsidR="00B912FB" w:rsidRPr="0063473D">
        <w:rPr>
          <w:rFonts w:ascii="Times New Roman" w:hAnsi="Times New Roman" w:cs="Times New Roman"/>
          <w:noProof/>
        </w:rPr>
        <w:t xml:space="preserve">deprived areas with high levels of unemployment and </w:t>
      </w:r>
      <w:r w:rsidR="00131BCB" w:rsidRPr="0063473D">
        <w:rPr>
          <w:rFonts w:ascii="Times New Roman" w:hAnsi="Times New Roman" w:cs="Times New Roman"/>
          <w:noProof/>
        </w:rPr>
        <w:t xml:space="preserve">a dominant macho culture where men did not seek help because it was looked on as a sign of weakness’ </w:t>
      </w:r>
      <w:sdt>
        <w:sdtPr>
          <w:rPr>
            <w:rFonts w:ascii="Times New Roman" w:hAnsi="Times New Roman" w:cs="Times New Roman"/>
            <w:noProof/>
          </w:rPr>
          <w:id w:val="-570507833"/>
          <w:citation/>
        </w:sdtPr>
        <w:sdtContent>
          <w:r w:rsidR="00131BCB" w:rsidRPr="0063473D">
            <w:rPr>
              <w:rFonts w:ascii="Times New Roman" w:hAnsi="Times New Roman" w:cs="Times New Roman"/>
              <w:noProof/>
            </w:rPr>
            <w:fldChar w:fldCharType="begin"/>
          </w:r>
          <w:r w:rsidR="00131BCB" w:rsidRPr="0063473D">
            <w:rPr>
              <w:rFonts w:ascii="Times New Roman" w:hAnsi="Times New Roman" w:cs="Times New Roman"/>
              <w:noProof/>
            </w:rPr>
            <w:instrText xml:space="preserve"> CITATION Rae16 \l 2057 </w:instrText>
          </w:r>
          <w:r w:rsidR="00131BCB" w:rsidRPr="0063473D">
            <w:rPr>
              <w:rFonts w:ascii="Times New Roman" w:hAnsi="Times New Roman" w:cs="Times New Roman"/>
              <w:noProof/>
            </w:rPr>
            <w:fldChar w:fldCharType="separate"/>
          </w:r>
          <w:r w:rsidR="00131BCB" w:rsidRPr="0063473D">
            <w:rPr>
              <w:rFonts w:ascii="Times New Roman" w:hAnsi="Times New Roman" w:cs="Times New Roman"/>
              <w:noProof/>
            </w:rPr>
            <w:t>(Rae, et al., 2016)</w:t>
          </w:r>
          <w:r w:rsidR="00131BCB" w:rsidRPr="0063473D">
            <w:rPr>
              <w:rFonts w:ascii="Times New Roman" w:hAnsi="Times New Roman" w:cs="Times New Roman"/>
              <w:noProof/>
            </w:rPr>
            <w:fldChar w:fldCharType="end"/>
          </w:r>
        </w:sdtContent>
      </w:sdt>
      <w:r w:rsidR="001A3B7A" w:rsidRPr="0063473D">
        <w:rPr>
          <w:rFonts w:ascii="Times New Roman" w:hAnsi="Times New Roman" w:cs="Times New Roman"/>
          <w:noProof/>
        </w:rPr>
        <w:t xml:space="preserve">. Suicide rates in areas where Super League rugby league clubs play in North West England are higher than the national average </w:t>
      </w:r>
      <w:sdt>
        <w:sdtPr>
          <w:rPr>
            <w:rFonts w:ascii="Times New Roman" w:hAnsi="Times New Roman" w:cs="Times New Roman"/>
            <w:noProof/>
          </w:rPr>
          <w:id w:val="1270971099"/>
          <w:citation/>
        </w:sdtPr>
        <w:sdtContent>
          <w:r w:rsidR="001A3B7A" w:rsidRPr="0063473D">
            <w:rPr>
              <w:rFonts w:ascii="Times New Roman" w:hAnsi="Times New Roman" w:cs="Times New Roman"/>
              <w:noProof/>
            </w:rPr>
            <w:fldChar w:fldCharType="begin"/>
          </w:r>
          <w:r w:rsidR="001A3B7A" w:rsidRPr="0063473D">
            <w:rPr>
              <w:rFonts w:ascii="Times New Roman" w:hAnsi="Times New Roman" w:cs="Times New Roman"/>
              <w:noProof/>
            </w:rPr>
            <w:instrText xml:space="preserve">CITATION Coo17 \l 2057 </w:instrText>
          </w:r>
          <w:r w:rsidR="001A3B7A" w:rsidRPr="0063473D">
            <w:rPr>
              <w:rFonts w:ascii="Times New Roman" w:hAnsi="Times New Roman" w:cs="Times New Roman"/>
              <w:noProof/>
            </w:rPr>
            <w:fldChar w:fldCharType="separate"/>
          </w:r>
          <w:r w:rsidR="001A3B7A" w:rsidRPr="0063473D">
            <w:rPr>
              <w:rFonts w:ascii="Times New Roman" w:hAnsi="Times New Roman" w:cs="Times New Roman"/>
              <w:noProof/>
            </w:rPr>
            <w:t>(Cooper, et al., 2017)</w:t>
          </w:r>
          <w:r w:rsidR="001A3B7A" w:rsidRPr="0063473D">
            <w:rPr>
              <w:rFonts w:ascii="Times New Roman" w:hAnsi="Times New Roman" w:cs="Times New Roman"/>
              <w:noProof/>
            </w:rPr>
            <w:fldChar w:fldCharType="end"/>
          </w:r>
        </w:sdtContent>
      </w:sdt>
      <w:r w:rsidR="00A83A98" w:rsidRPr="0063473D">
        <w:rPr>
          <w:rFonts w:ascii="Times New Roman" w:hAnsi="Times New Roman" w:cs="Times New Roman"/>
          <w:noProof/>
        </w:rPr>
        <w:t xml:space="preserve"> </w:t>
      </w:r>
      <w:r w:rsidR="00212A74" w:rsidRPr="0063473D">
        <w:rPr>
          <w:rFonts w:ascii="Times New Roman" w:hAnsi="Times New Roman" w:cs="Times New Roman"/>
          <w:noProof/>
        </w:rPr>
        <w:t>a</w:t>
      </w:r>
      <w:r w:rsidR="00A83A98" w:rsidRPr="0063473D">
        <w:rPr>
          <w:rFonts w:ascii="Times New Roman" w:hAnsi="Times New Roman" w:cs="Times New Roman"/>
          <w:noProof/>
        </w:rPr>
        <w:t xml:space="preserve">nd present a context for a young rugby player that is not only uncompromising but wrought by inequality and widespread mental health challenges for </w:t>
      </w:r>
      <w:r w:rsidR="00212A74" w:rsidRPr="0063473D">
        <w:rPr>
          <w:rFonts w:ascii="Times New Roman" w:hAnsi="Times New Roman" w:cs="Times New Roman"/>
          <w:noProof/>
        </w:rPr>
        <w:t xml:space="preserve">young </w:t>
      </w:r>
      <w:r w:rsidR="00A83A98" w:rsidRPr="0063473D">
        <w:rPr>
          <w:rFonts w:ascii="Times New Roman" w:hAnsi="Times New Roman" w:cs="Times New Roman"/>
          <w:noProof/>
        </w:rPr>
        <w:t xml:space="preserve">men. </w:t>
      </w:r>
    </w:p>
    <w:p w14:paraId="54C17DD5" w14:textId="6EAD12B8" w:rsidR="001A3B7A" w:rsidRPr="0063473D" w:rsidRDefault="00D1498F" w:rsidP="001A3B7A">
      <w:pPr>
        <w:shd w:val="clear" w:color="auto" w:fill="FFFFFF"/>
        <w:spacing w:before="100" w:beforeAutospacing="1" w:after="100" w:afterAutospacing="1" w:line="240" w:lineRule="auto"/>
        <w:textAlignment w:val="baseline"/>
        <w:rPr>
          <w:rFonts w:ascii="Times New Roman" w:eastAsia="Times New Roman" w:hAnsi="Times New Roman" w:cs="Times New Roman"/>
          <w:b/>
          <w:bCs/>
          <w:color w:val="000000"/>
          <w:u w:val="single"/>
          <w:lang w:eastAsia="en-GB"/>
        </w:rPr>
      </w:pPr>
      <w:r w:rsidRPr="0063473D">
        <w:rPr>
          <w:rFonts w:ascii="Times New Roman" w:eastAsia="Times New Roman" w:hAnsi="Times New Roman" w:cs="Times New Roman"/>
          <w:b/>
          <w:bCs/>
          <w:color w:val="000000"/>
          <w:u w:val="single"/>
          <w:lang w:eastAsia="en-GB"/>
        </w:rPr>
        <w:t xml:space="preserve">Super League Clubs and Respective </w:t>
      </w:r>
      <w:r w:rsidR="001A3B7A" w:rsidRPr="0063473D">
        <w:rPr>
          <w:rFonts w:ascii="Times New Roman" w:eastAsia="Times New Roman" w:hAnsi="Times New Roman" w:cs="Times New Roman"/>
          <w:b/>
          <w:bCs/>
          <w:color w:val="000000"/>
          <w:u w:val="single"/>
          <w:lang w:eastAsia="en-GB"/>
        </w:rPr>
        <w:t>Male Suicide Rates 2014-2016</w:t>
      </w:r>
      <w:r w:rsidRPr="0063473D">
        <w:rPr>
          <w:rFonts w:ascii="Times New Roman" w:eastAsia="Times New Roman" w:hAnsi="Times New Roman" w:cs="Times New Roman"/>
          <w:b/>
          <w:bCs/>
          <w:color w:val="000000"/>
          <w:u w:val="single"/>
          <w:lang w:eastAsia="en-GB"/>
        </w:rPr>
        <w:t xml:space="preserve"> </w:t>
      </w:r>
    </w:p>
    <w:tbl>
      <w:tblPr>
        <w:tblW w:w="9170" w:type="dxa"/>
        <w:tblBorders>
          <w:top w:val="single" w:sz="6" w:space="0" w:color="EBEBEB"/>
          <w:left w:val="single" w:sz="6" w:space="0" w:color="EBEBEB"/>
        </w:tblBorders>
        <w:shd w:val="clear" w:color="auto" w:fill="FFFFFF"/>
        <w:tblCellMar>
          <w:left w:w="0" w:type="dxa"/>
          <w:right w:w="0" w:type="dxa"/>
        </w:tblCellMar>
        <w:tblLook w:val="04A0" w:firstRow="1" w:lastRow="0" w:firstColumn="1" w:lastColumn="0" w:noHBand="0" w:noVBand="1"/>
      </w:tblPr>
      <w:tblGrid>
        <w:gridCol w:w="1153"/>
        <w:gridCol w:w="1933"/>
        <w:gridCol w:w="2492"/>
        <w:gridCol w:w="3592"/>
      </w:tblGrid>
      <w:tr w:rsidR="00D1498F" w:rsidRPr="0063473D" w14:paraId="28A1A6DB" w14:textId="77777777" w:rsidTr="00D1498F">
        <w:trPr>
          <w:trHeight w:val="242"/>
        </w:trPr>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1E05308B"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b/>
                <w:bCs/>
                <w:color w:val="000000"/>
                <w:bdr w:val="none" w:sz="0" w:space="0" w:color="auto" w:frame="1"/>
                <w:lang w:eastAsia="en-GB"/>
              </w:rPr>
              <w:t>Position</w:t>
            </w:r>
          </w:p>
        </w:tc>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48240802"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b/>
                <w:bCs/>
                <w:color w:val="000000"/>
                <w:bdr w:val="none" w:sz="0" w:space="0" w:color="auto" w:frame="1"/>
                <w:lang w:eastAsia="en-GB"/>
              </w:rPr>
              <w:t>Club</w:t>
            </w:r>
          </w:p>
        </w:tc>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29540174"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b/>
                <w:bCs/>
                <w:color w:val="000000"/>
                <w:bdr w:val="none" w:sz="0" w:space="0" w:color="auto" w:frame="1"/>
                <w:lang w:eastAsia="en-GB"/>
              </w:rPr>
              <w:t>England Average</w:t>
            </w:r>
          </w:p>
        </w:tc>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16C898FC"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b/>
                <w:bCs/>
                <w:color w:val="000000"/>
                <w:bdr w:val="none" w:sz="0" w:space="0" w:color="auto" w:frame="1"/>
                <w:lang w:eastAsia="en-GB"/>
              </w:rPr>
              <w:t>Suicides per 100,000 Population</w:t>
            </w:r>
          </w:p>
        </w:tc>
      </w:tr>
      <w:tr w:rsidR="00D1498F" w:rsidRPr="0063473D" w14:paraId="601CE8C1" w14:textId="77777777" w:rsidTr="00D1498F">
        <w:trPr>
          <w:trHeight w:val="242"/>
        </w:trPr>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5C8AF8F2"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color w:val="000000"/>
                <w:lang w:eastAsia="en-GB"/>
              </w:rPr>
              <w:t>1</w:t>
            </w:r>
          </w:p>
        </w:tc>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5A7D5080"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color w:val="000000"/>
                <w:lang w:eastAsia="en-GB"/>
              </w:rPr>
              <w:t>St. Helens</w:t>
            </w:r>
          </w:p>
        </w:tc>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1486309E"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color w:val="000000"/>
                <w:lang w:eastAsia="en-GB"/>
              </w:rPr>
              <w:t>15.3</w:t>
            </w:r>
          </w:p>
        </w:tc>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7B03E95F"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color w:val="000000"/>
                <w:lang w:eastAsia="en-GB"/>
              </w:rPr>
              <w:t>27.1</w:t>
            </w:r>
          </w:p>
        </w:tc>
      </w:tr>
      <w:tr w:rsidR="00D1498F" w:rsidRPr="0063473D" w14:paraId="0B6AB800" w14:textId="77777777" w:rsidTr="00D1498F">
        <w:trPr>
          <w:trHeight w:val="250"/>
        </w:trPr>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501A2F12"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color w:val="000000"/>
                <w:lang w:eastAsia="en-GB"/>
              </w:rPr>
              <w:t>2</w:t>
            </w:r>
          </w:p>
        </w:tc>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178CA227"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color w:val="000000"/>
                <w:lang w:eastAsia="en-GB"/>
              </w:rPr>
              <w:t>Catalan Dragons</w:t>
            </w:r>
          </w:p>
        </w:tc>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09357921"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color w:val="000000"/>
                <w:lang w:eastAsia="en-GB"/>
              </w:rPr>
              <w:t>16.9 (France Average)</w:t>
            </w:r>
          </w:p>
        </w:tc>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63749AFD"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color w:val="000000"/>
                <w:lang w:eastAsia="en-GB"/>
              </w:rPr>
              <w:t>23.1</w:t>
            </w:r>
          </w:p>
        </w:tc>
      </w:tr>
      <w:tr w:rsidR="00D1498F" w:rsidRPr="0063473D" w14:paraId="111B0EF3" w14:textId="77777777" w:rsidTr="00D1498F">
        <w:trPr>
          <w:trHeight w:val="242"/>
        </w:trPr>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1821948B"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color w:val="000000"/>
                <w:lang w:eastAsia="en-GB"/>
              </w:rPr>
              <w:t>3</w:t>
            </w:r>
          </w:p>
        </w:tc>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5B4C6958"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color w:val="000000"/>
                <w:lang w:eastAsia="en-GB"/>
              </w:rPr>
              <w:t>Hull FC</w:t>
            </w:r>
          </w:p>
        </w:tc>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1D722E70"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color w:val="000000"/>
                <w:lang w:eastAsia="en-GB"/>
              </w:rPr>
              <w:t>15.3</w:t>
            </w:r>
          </w:p>
        </w:tc>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406C2D85"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color w:val="000000"/>
                <w:lang w:eastAsia="en-GB"/>
              </w:rPr>
              <w:t>20.5</w:t>
            </w:r>
          </w:p>
        </w:tc>
      </w:tr>
      <w:tr w:rsidR="00D1498F" w:rsidRPr="0063473D" w14:paraId="17F184C6" w14:textId="77777777" w:rsidTr="00D1498F">
        <w:trPr>
          <w:trHeight w:val="242"/>
        </w:trPr>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56194CA1"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color w:val="000000"/>
                <w:lang w:eastAsia="en-GB"/>
              </w:rPr>
              <w:t>4</w:t>
            </w:r>
          </w:p>
        </w:tc>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239D99DA"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color w:val="000000"/>
                <w:lang w:eastAsia="en-GB"/>
              </w:rPr>
              <w:t>Hull KR</w:t>
            </w:r>
          </w:p>
        </w:tc>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7024001B"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color w:val="000000"/>
                <w:lang w:eastAsia="en-GB"/>
              </w:rPr>
              <w:t>15.3</w:t>
            </w:r>
          </w:p>
        </w:tc>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302509B0"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color w:val="000000"/>
                <w:lang w:eastAsia="en-GB"/>
              </w:rPr>
              <w:t>20.5</w:t>
            </w:r>
          </w:p>
        </w:tc>
      </w:tr>
      <w:tr w:rsidR="00D1498F" w:rsidRPr="0063473D" w14:paraId="333F5FC0" w14:textId="77777777" w:rsidTr="00D1498F">
        <w:trPr>
          <w:trHeight w:val="242"/>
        </w:trPr>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277F5F9F"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color w:val="000000"/>
                <w:lang w:eastAsia="en-GB"/>
              </w:rPr>
              <w:t>5</w:t>
            </w:r>
          </w:p>
        </w:tc>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5C84195F"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color w:val="000000"/>
                <w:lang w:eastAsia="en-GB"/>
              </w:rPr>
              <w:t>Castleford</w:t>
            </w:r>
          </w:p>
        </w:tc>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52CE3DB5"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color w:val="000000"/>
                <w:lang w:eastAsia="en-GB"/>
              </w:rPr>
              <w:t>15.3</w:t>
            </w:r>
          </w:p>
        </w:tc>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4D222DAF"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color w:val="000000"/>
                <w:lang w:eastAsia="en-GB"/>
              </w:rPr>
              <w:t>18.5</w:t>
            </w:r>
          </w:p>
        </w:tc>
      </w:tr>
      <w:tr w:rsidR="00D1498F" w:rsidRPr="0063473D" w14:paraId="313AFFF3" w14:textId="77777777" w:rsidTr="00D1498F">
        <w:trPr>
          <w:trHeight w:val="250"/>
        </w:trPr>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2149260A"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color w:val="000000"/>
                <w:lang w:eastAsia="en-GB"/>
              </w:rPr>
              <w:t>6</w:t>
            </w:r>
          </w:p>
        </w:tc>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0E450695"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color w:val="000000"/>
                <w:lang w:eastAsia="en-GB"/>
              </w:rPr>
              <w:t>Wakefield</w:t>
            </w:r>
          </w:p>
        </w:tc>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091A3768"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color w:val="000000"/>
                <w:lang w:eastAsia="en-GB"/>
              </w:rPr>
              <w:t>15.3</w:t>
            </w:r>
          </w:p>
        </w:tc>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4DCC49E0"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color w:val="000000"/>
                <w:lang w:eastAsia="en-GB"/>
              </w:rPr>
              <w:t>18.5</w:t>
            </w:r>
          </w:p>
        </w:tc>
      </w:tr>
      <w:tr w:rsidR="00D1498F" w:rsidRPr="0063473D" w14:paraId="59999E46" w14:textId="77777777" w:rsidTr="00D1498F">
        <w:trPr>
          <w:trHeight w:val="242"/>
        </w:trPr>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3F79E47F"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color w:val="000000"/>
                <w:lang w:eastAsia="en-GB"/>
              </w:rPr>
              <w:t>7</w:t>
            </w:r>
          </w:p>
        </w:tc>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423FA019"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color w:val="000000"/>
                <w:lang w:eastAsia="en-GB"/>
              </w:rPr>
              <w:t>Leeds</w:t>
            </w:r>
          </w:p>
        </w:tc>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1DEDAF42"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color w:val="000000"/>
                <w:lang w:eastAsia="en-GB"/>
              </w:rPr>
              <w:t>15.3</w:t>
            </w:r>
          </w:p>
        </w:tc>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42693817"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color w:val="000000"/>
                <w:lang w:eastAsia="en-GB"/>
              </w:rPr>
              <w:t>18.3</w:t>
            </w:r>
          </w:p>
        </w:tc>
      </w:tr>
      <w:tr w:rsidR="00D1498F" w:rsidRPr="0063473D" w14:paraId="7627DD77" w14:textId="77777777" w:rsidTr="00D1498F">
        <w:trPr>
          <w:trHeight w:val="242"/>
        </w:trPr>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7559CE0D"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color w:val="000000"/>
                <w:lang w:eastAsia="en-GB"/>
              </w:rPr>
              <w:lastRenderedPageBreak/>
              <w:t>8</w:t>
            </w:r>
          </w:p>
        </w:tc>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1142B4C6"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color w:val="000000"/>
                <w:lang w:eastAsia="en-GB"/>
              </w:rPr>
              <w:t>Wigan</w:t>
            </w:r>
          </w:p>
        </w:tc>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471DC0B5"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color w:val="000000"/>
                <w:lang w:eastAsia="en-GB"/>
              </w:rPr>
              <w:t>15.3</w:t>
            </w:r>
          </w:p>
        </w:tc>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5B76C31C"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color w:val="000000"/>
                <w:lang w:eastAsia="en-GB"/>
              </w:rPr>
              <w:t>18.1</w:t>
            </w:r>
          </w:p>
        </w:tc>
      </w:tr>
      <w:tr w:rsidR="00D1498F" w:rsidRPr="0063473D" w14:paraId="1AC06599" w14:textId="77777777" w:rsidTr="00D1498F">
        <w:trPr>
          <w:trHeight w:val="242"/>
        </w:trPr>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72680554"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color w:val="000000"/>
                <w:lang w:eastAsia="en-GB"/>
              </w:rPr>
              <w:t>9</w:t>
            </w:r>
          </w:p>
        </w:tc>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1BA16553"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color w:val="000000"/>
                <w:lang w:eastAsia="en-GB"/>
              </w:rPr>
              <w:t>Salford</w:t>
            </w:r>
          </w:p>
        </w:tc>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19B8D3BB"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color w:val="000000"/>
                <w:lang w:eastAsia="en-GB"/>
              </w:rPr>
              <w:t>15.3</w:t>
            </w:r>
          </w:p>
        </w:tc>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629F77B6"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color w:val="000000"/>
                <w:lang w:eastAsia="en-GB"/>
              </w:rPr>
              <w:t>17.2</w:t>
            </w:r>
          </w:p>
        </w:tc>
      </w:tr>
      <w:tr w:rsidR="00D1498F" w:rsidRPr="0063473D" w14:paraId="147B329D" w14:textId="77777777" w:rsidTr="00D1498F">
        <w:trPr>
          <w:trHeight w:val="242"/>
        </w:trPr>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6206684F"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color w:val="000000"/>
                <w:lang w:eastAsia="en-GB"/>
              </w:rPr>
              <w:t>10</w:t>
            </w:r>
          </w:p>
        </w:tc>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2ADC94B7"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color w:val="000000"/>
                <w:lang w:eastAsia="en-GB"/>
              </w:rPr>
              <w:t>Huddersfield</w:t>
            </w:r>
          </w:p>
        </w:tc>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6B41E72D"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color w:val="000000"/>
                <w:lang w:eastAsia="en-GB"/>
              </w:rPr>
              <w:t>15.3</w:t>
            </w:r>
          </w:p>
        </w:tc>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5A4E9A1D"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color w:val="000000"/>
                <w:lang w:eastAsia="en-GB"/>
              </w:rPr>
              <w:t>15.2</w:t>
            </w:r>
          </w:p>
        </w:tc>
      </w:tr>
      <w:tr w:rsidR="00D1498F" w:rsidRPr="0063473D" w14:paraId="1738CA1B" w14:textId="77777777" w:rsidTr="00D1498F">
        <w:trPr>
          <w:trHeight w:val="250"/>
        </w:trPr>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55516FF9"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color w:val="000000"/>
                <w:lang w:eastAsia="en-GB"/>
              </w:rPr>
              <w:t>11</w:t>
            </w:r>
          </w:p>
        </w:tc>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3041937A"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color w:val="000000"/>
                <w:lang w:eastAsia="en-GB"/>
              </w:rPr>
              <w:t>Warrington</w:t>
            </w:r>
          </w:p>
        </w:tc>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5EC37800"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color w:val="000000"/>
                <w:lang w:eastAsia="en-GB"/>
              </w:rPr>
              <w:t>15.3</w:t>
            </w:r>
          </w:p>
        </w:tc>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0BDF792F"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color w:val="000000"/>
                <w:lang w:eastAsia="en-GB"/>
              </w:rPr>
              <w:t>14.2</w:t>
            </w:r>
          </w:p>
        </w:tc>
      </w:tr>
      <w:tr w:rsidR="00D1498F" w:rsidRPr="0063473D" w14:paraId="54553929" w14:textId="77777777" w:rsidTr="00D1498F">
        <w:trPr>
          <w:trHeight w:val="232"/>
        </w:trPr>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78AE32F7"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color w:val="000000"/>
                <w:lang w:eastAsia="en-GB"/>
              </w:rPr>
              <w:t>12</w:t>
            </w:r>
          </w:p>
        </w:tc>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4DE620AC"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color w:val="000000"/>
                <w:lang w:eastAsia="en-GB"/>
              </w:rPr>
              <w:t>Widnes</w:t>
            </w:r>
          </w:p>
        </w:tc>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1080328A"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color w:val="000000"/>
                <w:lang w:eastAsia="en-GB"/>
              </w:rPr>
              <w:t>15.3</w:t>
            </w:r>
          </w:p>
        </w:tc>
        <w:tc>
          <w:tcPr>
            <w:tcW w:w="0" w:type="auto"/>
            <w:tcBorders>
              <w:top w:val="nil"/>
              <w:left w:val="nil"/>
              <w:bottom w:val="single" w:sz="6" w:space="0" w:color="EBEBEB"/>
              <w:right w:val="single" w:sz="6" w:space="0" w:color="EBEBEB"/>
            </w:tcBorders>
            <w:shd w:val="clear" w:color="auto" w:fill="FFFFFF"/>
            <w:tcMar>
              <w:top w:w="75" w:type="dxa"/>
              <w:left w:w="150" w:type="dxa"/>
              <w:bottom w:w="75" w:type="dxa"/>
              <w:right w:w="150" w:type="dxa"/>
            </w:tcMar>
            <w:vAlign w:val="bottom"/>
            <w:hideMark/>
          </w:tcPr>
          <w:p w14:paraId="211F999F" w14:textId="77777777" w:rsidR="001A3B7A" w:rsidRPr="0063473D" w:rsidRDefault="001A3B7A" w:rsidP="001A3B7A">
            <w:pPr>
              <w:spacing w:after="0" w:line="240" w:lineRule="auto"/>
              <w:rPr>
                <w:rFonts w:ascii="Times New Roman" w:eastAsia="Times New Roman" w:hAnsi="Times New Roman" w:cs="Times New Roman"/>
                <w:color w:val="000000"/>
                <w:lang w:eastAsia="en-GB"/>
              </w:rPr>
            </w:pPr>
            <w:r w:rsidRPr="0063473D">
              <w:rPr>
                <w:rFonts w:ascii="Times New Roman" w:eastAsia="Times New Roman" w:hAnsi="Times New Roman" w:cs="Times New Roman"/>
                <w:color w:val="000000"/>
                <w:lang w:eastAsia="en-GB"/>
              </w:rPr>
              <w:t>10.7</w:t>
            </w:r>
          </w:p>
        </w:tc>
      </w:tr>
    </w:tbl>
    <w:p w14:paraId="4B455896" w14:textId="08FF294B" w:rsidR="00FB4E19" w:rsidRPr="0063473D" w:rsidRDefault="00FB4E19" w:rsidP="00FB4E19">
      <w:pPr>
        <w:rPr>
          <w:rFonts w:ascii="Times New Roman" w:hAnsi="Times New Roman" w:cs="Times New Roman"/>
          <w:sz w:val="16"/>
          <w:szCs w:val="16"/>
        </w:rPr>
      </w:pPr>
      <w:r w:rsidRPr="0063473D">
        <w:rPr>
          <w:rFonts w:ascii="Times New Roman" w:hAnsi="Times New Roman" w:cs="Times New Roman"/>
          <w:sz w:val="16"/>
          <w:szCs w:val="16"/>
        </w:rPr>
        <w:t xml:space="preserve">Data taken from article ‘State of Mind: A League Table of Suicides’ </w:t>
      </w:r>
      <w:sdt>
        <w:sdtPr>
          <w:rPr>
            <w:rFonts w:ascii="Times New Roman" w:hAnsi="Times New Roman" w:cs="Times New Roman"/>
            <w:sz w:val="16"/>
            <w:szCs w:val="16"/>
          </w:rPr>
          <w:id w:val="-860512851"/>
          <w:citation/>
        </w:sdtPr>
        <w:sdtContent>
          <w:r w:rsidRPr="0063473D">
            <w:rPr>
              <w:rFonts w:ascii="Times New Roman" w:hAnsi="Times New Roman" w:cs="Times New Roman"/>
              <w:sz w:val="16"/>
              <w:szCs w:val="16"/>
            </w:rPr>
            <w:fldChar w:fldCharType="begin"/>
          </w:r>
          <w:r w:rsidRPr="0063473D">
            <w:rPr>
              <w:rFonts w:ascii="Times New Roman" w:hAnsi="Times New Roman" w:cs="Times New Roman"/>
              <w:sz w:val="16"/>
              <w:szCs w:val="16"/>
            </w:rPr>
            <w:instrText xml:space="preserve"> CITATION Lov18 \l 2057 </w:instrText>
          </w:r>
          <w:r w:rsidRPr="0063473D">
            <w:rPr>
              <w:rFonts w:ascii="Times New Roman" w:hAnsi="Times New Roman" w:cs="Times New Roman"/>
              <w:sz w:val="16"/>
              <w:szCs w:val="16"/>
            </w:rPr>
            <w:fldChar w:fldCharType="separate"/>
          </w:r>
          <w:r w:rsidRPr="0063473D">
            <w:rPr>
              <w:rFonts w:ascii="Times New Roman" w:hAnsi="Times New Roman" w:cs="Times New Roman"/>
              <w:noProof/>
              <w:sz w:val="16"/>
              <w:szCs w:val="16"/>
            </w:rPr>
            <w:t>(LoveRugbyLeague.com, 2018)</w:t>
          </w:r>
          <w:r w:rsidRPr="0063473D">
            <w:rPr>
              <w:rFonts w:ascii="Times New Roman" w:hAnsi="Times New Roman" w:cs="Times New Roman"/>
              <w:sz w:val="16"/>
              <w:szCs w:val="16"/>
            </w:rPr>
            <w:fldChar w:fldCharType="end"/>
          </w:r>
        </w:sdtContent>
      </w:sdt>
    </w:p>
    <w:p w14:paraId="5A88B649" w14:textId="777BBE53" w:rsidR="00FB4E19" w:rsidRPr="0063473D" w:rsidRDefault="00FB4E19" w:rsidP="0020017D">
      <w:pPr>
        <w:jc w:val="both"/>
        <w:rPr>
          <w:rFonts w:ascii="Times New Roman" w:hAnsi="Times New Roman" w:cs="Times New Roman"/>
        </w:rPr>
      </w:pPr>
      <w:r w:rsidRPr="0063473D">
        <w:rPr>
          <w:rFonts w:ascii="Times New Roman" w:hAnsi="Times New Roman" w:cs="Times New Roman"/>
        </w:rPr>
        <w:t xml:space="preserve">The data shows unequivocal evidence of the significant mental health problems faced in the areas where rugby league is played; namely northern, former industrial strongholds. The inclusion of Catalans </w:t>
      </w:r>
      <w:r w:rsidR="0020017D" w:rsidRPr="0063473D">
        <w:rPr>
          <w:rFonts w:ascii="Times New Roman" w:hAnsi="Times New Roman" w:cs="Times New Roman"/>
        </w:rPr>
        <w:t xml:space="preserve">(a southern French team based in Perpignan) in this table </w:t>
      </w:r>
      <w:r w:rsidRPr="0063473D">
        <w:rPr>
          <w:rFonts w:ascii="Times New Roman" w:hAnsi="Times New Roman" w:cs="Times New Roman"/>
        </w:rPr>
        <w:t xml:space="preserve">only solidifies the argument that league is a game played in less affluent, working class regions, regardless of country. Indeed, </w:t>
      </w:r>
      <w:r w:rsidR="0020017D" w:rsidRPr="0063473D">
        <w:rPr>
          <w:rFonts w:ascii="Times New Roman" w:hAnsi="Times New Roman" w:cs="Times New Roman"/>
        </w:rPr>
        <w:t xml:space="preserve">the codes of </w:t>
      </w:r>
      <w:r w:rsidRPr="0063473D">
        <w:rPr>
          <w:rFonts w:ascii="Times New Roman" w:hAnsi="Times New Roman" w:cs="Times New Roman"/>
        </w:rPr>
        <w:t xml:space="preserve">rugby </w:t>
      </w:r>
      <w:r w:rsidR="0020017D" w:rsidRPr="0063473D">
        <w:rPr>
          <w:rFonts w:ascii="Times New Roman" w:hAnsi="Times New Roman" w:cs="Times New Roman"/>
        </w:rPr>
        <w:t xml:space="preserve">are </w:t>
      </w:r>
      <w:r w:rsidRPr="0063473D">
        <w:rPr>
          <w:rFonts w:ascii="Times New Roman" w:hAnsi="Times New Roman" w:cs="Times New Roman"/>
        </w:rPr>
        <w:t xml:space="preserve">divided by </w:t>
      </w:r>
      <w:r w:rsidR="0020017D" w:rsidRPr="0063473D">
        <w:rPr>
          <w:rFonts w:ascii="Times New Roman" w:hAnsi="Times New Roman" w:cs="Times New Roman"/>
        </w:rPr>
        <w:t>class</w:t>
      </w:r>
      <w:r w:rsidRPr="0063473D">
        <w:rPr>
          <w:rFonts w:ascii="Times New Roman" w:hAnsi="Times New Roman" w:cs="Times New Roman"/>
        </w:rPr>
        <w:t xml:space="preserve"> in Australia and </w:t>
      </w:r>
      <w:r w:rsidR="0020017D" w:rsidRPr="0063473D">
        <w:rPr>
          <w:rFonts w:ascii="Times New Roman" w:hAnsi="Times New Roman" w:cs="Times New Roman"/>
        </w:rPr>
        <w:t xml:space="preserve">league </w:t>
      </w:r>
      <w:r w:rsidRPr="0063473D">
        <w:rPr>
          <w:rFonts w:ascii="Times New Roman" w:hAnsi="Times New Roman" w:cs="Times New Roman"/>
        </w:rPr>
        <w:t xml:space="preserve">is </w:t>
      </w:r>
      <w:r w:rsidR="0020017D" w:rsidRPr="0063473D">
        <w:rPr>
          <w:rFonts w:ascii="Times New Roman" w:hAnsi="Times New Roman" w:cs="Times New Roman"/>
        </w:rPr>
        <w:t>not</w:t>
      </w:r>
      <w:r w:rsidRPr="0063473D">
        <w:rPr>
          <w:rFonts w:ascii="Times New Roman" w:hAnsi="Times New Roman" w:cs="Times New Roman"/>
        </w:rPr>
        <w:t xml:space="preserve"> played in private </w:t>
      </w:r>
      <w:r w:rsidR="0020017D" w:rsidRPr="0063473D">
        <w:rPr>
          <w:rFonts w:ascii="Times New Roman" w:hAnsi="Times New Roman" w:cs="Times New Roman"/>
        </w:rPr>
        <w:t>education</w:t>
      </w:r>
      <w:r w:rsidRPr="0063473D">
        <w:rPr>
          <w:rFonts w:ascii="Times New Roman" w:hAnsi="Times New Roman" w:cs="Times New Roman"/>
        </w:rPr>
        <w:t xml:space="preserve"> establishments </w:t>
      </w:r>
      <w:r w:rsidR="0020017D" w:rsidRPr="0063473D">
        <w:rPr>
          <w:rFonts w:ascii="Times New Roman" w:hAnsi="Times New Roman" w:cs="Times New Roman"/>
        </w:rPr>
        <w:t xml:space="preserve">with any </w:t>
      </w:r>
      <w:r w:rsidR="00554082" w:rsidRPr="0063473D">
        <w:rPr>
          <w:rFonts w:ascii="Times New Roman" w:hAnsi="Times New Roman" w:cs="Times New Roman"/>
        </w:rPr>
        <w:t>regularity but</w:t>
      </w:r>
      <w:r w:rsidR="0020017D" w:rsidRPr="0063473D">
        <w:rPr>
          <w:rFonts w:ascii="Times New Roman" w:hAnsi="Times New Roman" w:cs="Times New Roman"/>
        </w:rPr>
        <w:t xml:space="preserve"> is instead popular in the </w:t>
      </w:r>
      <w:r w:rsidR="00B57460" w:rsidRPr="0063473D">
        <w:rPr>
          <w:rFonts w:ascii="Times New Roman" w:hAnsi="Times New Roman" w:cs="Times New Roman"/>
        </w:rPr>
        <w:t>working-class</w:t>
      </w:r>
      <w:r w:rsidR="0020017D" w:rsidRPr="0063473D">
        <w:rPr>
          <w:rFonts w:ascii="Times New Roman" w:hAnsi="Times New Roman" w:cs="Times New Roman"/>
        </w:rPr>
        <w:t xml:space="preserve"> areas of western Sydney and in the mining towns of New South Wales, as well as across the state of Queensland</w:t>
      </w:r>
      <w:r w:rsidR="00F03EC7" w:rsidRPr="0063473D">
        <w:rPr>
          <w:rFonts w:ascii="Times New Roman" w:hAnsi="Times New Roman" w:cs="Times New Roman"/>
        </w:rPr>
        <w:t xml:space="preserve"> </w:t>
      </w:r>
      <w:sdt>
        <w:sdtPr>
          <w:rPr>
            <w:rFonts w:ascii="Times New Roman" w:hAnsi="Times New Roman" w:cs="Times New Roman"/>
          </w:rPr>
          <w:id w:val="-614829310"/>
          <w:citation/>
        </w:sdtPr>
        <w:sdtContent>
          <w:r w:rsidR="00F03EC7" w:rsidRPr="0063473D">
            <w:rPr>
              <w:rFonts w:ascii="Times New Roman" w:hAnsi="Times New Roman" w:cs="Times New Roman"/>
            </w:rPr>
            <w:fldChar w:fldCharType="begin"/>
          </w:r>
          <w:r w:rsidR="00F03EC7" w:rsidRPr="0063473D">
            <w:rPr>
              <w:rFonts w:ascii="Times New Roman" w:hAnsi="Times New Roman" w:cs="Times New Roman"/>
            </w:rPr>
            <w:instrText xml:space="preserve"> CITATION Col05 \l 2057 </w:instrText>
          </w:r>
          <w:r w:rsidR="00F03EC7" w:rsidRPr="0063473D">
            <w:rPr>
              <w:rFonts w:ascii="Times New Roman" w:hAnsi="Times New Roman" w:cs="Times New Roman"/>
            </w:rPr>
            <w:fldChar w:fldCharType="separate"/>
          </w:r>
          <w:r w:rsidR="00F03EC7" w:rsidRPr="0063473D">
            <w:rPr>
              <w:rFonts w:ascii="Times New Roman" w:hAnsi="Times New Roman" w:cs="Times New Roman"/>
              <w:noProof/>
            </w:rPr>
            <w:t>(Collins, 2005)</w:t>
          </w:r>
          <w:r w:rsidR="00F03EC7" w:rsidRPr="0063473D">
            <w:rPr>
              <w:rFonts w:ascii="Times New Roman" w:hAnsi="Times New Roman" w:cs="Times New Roman"/>
            </w:rPr>
            <w:fldChar w:fldCharType="end"/>
          </w:r>
        </w:sdtContent>
      </w:sdt>
      <w:r w:rsidR="0020017D" w:rsidRPr="0063473D">
        <w:rPr>
          <w:rFonts w:ascii="Times New Roman" w:hAnsi="Times New Roman" w:cs="Times New Roman"/>
        </w:rPr>
        <w:t xml:space="preserve">. </w:t>
      </w:r>
    </w:p>
    <w:p w14:paraId="60DE307D" w14:textId="2E38F656" w:rsidR="0020017D" w:rsidRPr="0063473D" w:rsidRDefault="0020017D" w:rsidP="005E5341">
      <w:pPr>
        <w:jc w:val="both"/>
        <w:rPr>
          <w:rFonts w:ascii="Times New Roman" w:hAnsi="Times New Roman" w:cs="Times New Roman"/>
        </w:rPr>
      </w:pPr>
      <w:r w:rsidRPr="0063473D">
        <w:rPr>
          <w:rFonts w:ascii="Times New Roman" w:hAnsi="Times New Roman" w:cs="Times New Roman"/>
        </w:rPr>
        <w:t xml:space="preserve">Whilst it is not the purpose of this research to show that mental health problems are endemic within rugby league, the instances of publicised difficulties faced by prominent players provide sufficient indication that their stories are a fraction of the real extent of the problem. Indeed, these cases are only brought to light </w:t>
      </w:r>
      <w:r w:rsidR="005E5341" w:rsidRPr="0063473D">
        <w:rPr>
          <w:rFonts w:ascii="Times New Roman" w:hAnsi="Times New Roman" w:cs="Times New Roman"/>
        </w:rPr>
        <w:t>after a player has sought and received help</w:t>
      </w:r>
      <w:r w:rsidR="00613BAD" w:rsidRPr="0063473D">
        <w:rPr>
          <w:rFonts w:ascii="Times New Roman" w:hAnsi="Times New Roman" w:cs="Times New Roman"/>
        </w:rPr>
        <w:t xml:space="preserve"> </w:t>
      </w:r>
      <w:r w:rsidR="005E5341" w:rsidRPr="0063473D">
        <w:rPr>
          <w:rFonts w:ascii="Times New Roman" w:hAnsi="Times New Roman" w:cs="Times New Roman"/>
        </w:rPr>
        <w:t>or</w:t>
      </w:r>
      <w:r w:rsidR="00613BAD" w:rsidRPr="0063473D">
        <w:rPr>
          <w:rFonts w:ascii="Times New Roman" w:hAnsi="Times New Roman" w:cs="Times New Roman"/>
        </w:rPr>
        <w:t>,</w:t>
      </w:r>
      <w:r w:rsidR="005E5341" w:rsidRPr="0063473D">
        <w:rPr>
          <w:rFonts w:ascii="Times New Roman" w:hAnsi="Times New Roman" w:cs="Times New Roman"/>
        </w:rPr>
        <w:t xml:space="preserve"> tragically, someone has taken their life. The enjoyment and recognition from playing the game at an elite level, together the ecosystem of shared values, safety, reward, and identity contribute to create a sense of purpose that is institutionalising in its nature (qv</w:t>
      </w:r>
      <w:r w:rsidR="003B6646" w:rsidRPr="0063473D">
        <w:rPr>
          <w:rFonts w:ascii="Times New Roman" w:hAnsi="Times New Roman" w:cs="Times New Roman"/>
        </w:rPr>
        <w:t>.</w:t>
      </w:r>
      <w:r w:rsidR="005E5341" w:rsidRPr="0063473D">
        <w:rPr>
          <w:rFonts w:ascii="Times New Roman" w:hAnsi="Times New Roman" w:cs="Times New Roman"/>
        </w:rPr>
        <w:t xml:space="preserve"> Rugby AM, 2020)</w:t>
      </w:r>
      <w:r w:rsidR="00CE5885" w:rsidRPr="0063473D">
        <w:rPr>
          <w:rFonts w:ascii="Times New Roman" w:hAnsi="Times New Roman" w:cs="Times New Roman"/>
        </w:rPr>
        <w:t>.</w:t>
      </w:r>
      <w:r w:rsidR="005E5341" w:rsidRPr="0063473D">
        <w:rPr>
          <w:rFonts w:ascii="Times New Roman" w:hAnsi="Times New Roman" w:cs="Times New Roman"/>
        </w:rPr>
        <w:t xml:space="preserve"> Withdrawal from this environment, through retirement, injury, loss of contract or in some cases, substance misuse, can precipitate significant mental health decline</w:t>
      </w:r>
      <w:r w:rsidR="00C426D8" w:rsidRPr="0063473D">
        <w:rPr>
          <w:rFonts w:ascii="Times New Roman" w:hAnsi="Times New Roman" w:cs="Times New Roman"/>
        </w:rPr>
        <w:t xml:space="preserve"> and a loss of self. </w:t>
      </w:r>
    </w:p>
    <w:p w14:paraId="6B438224" w14:textId="07CE4796" w:rsidR="00F0776C" w:rsidRPr="0063473D" w:rsidRDefault="00C426D8" w:rsidP="00A502A4">
      <w:pPr>
        <w:jc w:val="both"/>
        <w:rPr>
          <w:rFonts w:ascii="Times New Roman" w:hAnsi="Times New Roman" w:cs="Times New Roman"/>
        </w:rPr>
      </w:pPr>
      <w:r w:rsidRPr="0063473D">
        <w:rPr>
          <w:rFonts w:ascii="Times New Roman" w:hAnsi="Times New Roman" w:cs="Times New Roman"/>
        </w:rPr>
        <w:t xml:space="preserve">As previously outlined by Danny Sculthorpe, retirement or its impending threat can lead to a sense of </w:t>
      </w:r>
      <w:r w:rsidR="00A502A4" w:rsidRPr="0063473D">
        <w:rPr>
          <w:rFonts w:ascii="Times New Roman" w:hAnsi="Times New Roman" w:cs="Times New Roman"/>
        </w:rPr>
        <w:t>uselessness</w:t>
      </w:r>
      <w:r w:rsidR="002366AE" w:rsidRPr="0063473D">
        <w:rPr>
          <w:rFonts w:ascii="Times New Roman" w:hAnsi="Times New Roman" w:cs="Times New Roman"/>
        </w:rPr>
        <w:t xml:space="preserve"> </w:t>
      </w:r>
      <w:sdt>
        <w:sdtPr>
          <w:rPr>
            <w:rFonts w:ascii="Times New Roman" w:hAnsi="Times New Roman" w:cs="Times New Roman"/>
          </w:rPr>
          <w:id w:val="728340734"/>
          <w:citation/>
        </w:sdtPr>
        <w:sdtContent>
          <w:r w:rsidR="002366AE" w:rsidRPr="0063473D">
            <w:rPr>
              <w:rFonts w:ascii="Times New Roman" w:hAnsi="Times New Roman" w:cs="Times New Roman"/>
            </w:rPr>
            <w:fldChar w:fldCharType="begin"/>
          </w:r>
          <w:r w:rsidR="002366AE" w:rsidRPr="0063473D">
            <w:rPr>
              <w:rFonts w:ascii="Times New Roman" w:hAnsi="Times New Roman" w:cs="Times New Roman"/>
            </w:rPr>
            <w:instrText xml:space="preserve"> CITATION App17 \l 2057 </w:instrText>
          </w:r>
          <w:r w:rsidR="002366AE" w:rsidRPr="0063473D">
            <w:rPr>
              <w:rFonts w:ascii="Times New Roman" w:hAnsi="Times New Roman" w:cs="Times New Roman"/>
            </w:rPr>
            <w:fldChar w:fldCharType="separate"/>
          </w:r>
          <w:r w:rsidR="002366AE" w:rsidRPr="0063473D">
            <w:rPr>
              <w:rFonts w:ascii="Times New Roman" w:hAnsi="Times New Roman" w:cs="Times New Roman"/>
              <w:noProof/>
            </w:rPr>
            <w:t>(Appleton &amp; Sculthorpe, 2017)</w:t>
          </w:r>
          <w:r w:rsidR="002366AE" w:rsidRPr="0063473D">
            <w:rPr>
              <w:rFonts w:ascii="Times New Roman" w:hAnsi="Times New Roman" w:cs="Times New Roman"/>
            </w:rPr>
            <w:fldChar w:fldCharType="end"/>
          </w:r>
        </w:sdtContent>
      </w:sdt>
      <w:r w:rsidR="002366AE" w:rsidRPr="0063473D">
        <w:rPr>
          <w:rFonts w:ascii="Times New Roman" w:hAnsi="Times New Roman" w:cs="Times New Roman"/>
        </w:rPr>
        <w:t>.</w:t>
      </w:r>
      <w:r w:rsidR="00A502A4" w:rsidRPr="0063473D">
        <w:rPr>
          <w:rFonts w:ascii="Times New Roman" w:hAnsi="Times New Roman" w:cs="Times New Roman"/>
        </w:rPr>
        <w:t xml:space="preserve"> If a rugby player isn’t playing rugby, who and what is he?</w:t>
      </w:r>
      <w:r w:rsidRPr="0063473D">
        <w:rPr>
          <w:rFonts w:ascii="Times New Roman" w:hAnsi="Times New Roman" w:cs="Times New Roman"/>
        </w:rPr>
        <w:t xml:space="preserve"> </w:t>
      </w:r>
      <w:r w:rsidR="00A502A4" w:rsidRPr="0063473D">
        <w:rPr>
          <w:rFonts w:ascii="Times New Roman" w:hAnsi="Times New Roman" w:cs="Times New Roman"/>
        </w:rPr>
        <w:t xml:space="preserve">Talking about his feelings and sharing his vulnerabilities saved Danny Sculthorpe’s life; he concedes that without the support from the sports-based charity, Sporting Chance, he would not have survived. </w:t>
      </w:r>
      <w:sdt>
        <w:sdtPr>
          <w:rPr>
            <w:rFonts w:ascii="Times New Roman" w:hAnsi="Times New Roman" w:cs="Times New Roman"/>
          </w:rPr>
          <w:id w:val="-371842675"/>
          <w:citation/>
        </w:sdtPr>
        <w:sdtContent>
          <w:r w:rsidR="00A502A4" w:rsidRPr="0063473D">
            <w:rPr>
              <w:rFonts w:ascii="Times New Roman" w:hAnsi="Times New Roman" w:cs="Times New Roman"/>
            </w:rPr>
            <w:fldChar w:fldCharType="begin"/>
          </w:r>
          <w:r w:rsidR="00A502A4" w:rsidRPr="0063473D">
            <w:rPr>
              <w:rFonts w:ascii="Times New Roman" w:hAnsi="Times New Roman" w:cs="Times New Roman"/>
            </w:rPr>
            <w:instrText xml:space="preserve"> CITATION App17 \l 2057 </w:instrText>
          </w:r>
          <w:r w:rsidR="00A502A4" w:rsidRPr="0063473D">
            <w:rPr>
              <w:rFonts w:ascii="Times New Roman" w:hAnsi="Times New Roman" w:cs="Times New Roman"/>
            </w:rPr>
            <w:fldChar w:fldCharType="separate"/>
          </w:r>
          <w:r w:rsidR="00A502A4" w:rsidRPr="0063473D">
            <w:rPr>
              <w:rFonts w:ascii="Times New Roman" w:hAnsi="Times New Roman" w:cs="Times New Roman"/>
              <w:noProof/>
            </w:rPr>
            <w:t>(Appleton &amp; Sculthorpe, 2017)</w:t>
          </w:r>
          <w:r w:rsidR="00A502A4" w:rsidRPr="0063473D">
            <w:rPr>
              <w:rFonts w:ascii="Times New Roman" w:hAnsi="Times New Roman" w:cs="Times New Roman"/>
            </w:rPr>
            <w:fldChar w:fldCharType="end"/>
          </w:r>
        </w:sdtContent>
      </w:sdt>
      <w:r w:rsidR="00A502A4" w:rsidRPr="0063473D">
        <w:rPr>
          <w:rFonts w:ascii="Times New Roman" w:hAnsi="Times New Roman" w:cs="Times New Roman"/>
        </w:rPr>
        <w:t xml:space="preserve">. Tragically, Terry Newton did not survive and </w:t>
      </w:r>
      <w:r w:rsidR="002366AE" w:rsidRPr="0063473D">
        <w:rPr>
          <w:rFonts w:ascii="Times New Roman" w:hAnsi="Times New Roman" w:cs="Times New Roman"/>
        </w:rPr>
        <w:t xml:space="preserve">the poignant dedication to his son from his father in the second edition of Terry’s autobiography highlights how difficult it is for players to reveal their vulnerabilities and struggles: ‘We all knew that Terry was a tortured soul whose feelings ran deep…had we known the depth of his despair we could have helped him through it. I don’t think people realise how difficult it is for professional players when their careers end. Imagine playing rugby, the thing you love, from leaving school – it becomes part of your life and part of your identity. Then for some players suddenly that’s it – you’re injured or banned – </w:t>
      </w:r>
      <w:proofErr w:type="spellStart"/>
      <w:r w:rsidR="002366AE" w:rsidRPr="0063473D">
        <w:rPr>
          <w:rFonts w:ascii="Times New Roman" w:hAnsi="Times New Roman" w:cs="Times New Roman"/>
        </w:rPr>
        <w:t>your</w:t>
      </w:r>
      <w:proofErr w:type="spellEnd"/>
      <w:r w:rsidR="002366AE" w:rsidRPr="0063473D">
        <w:rPr>
          <w:rFonts w:ascii="Times New Roman" w:hAnsi="Times New Roman" w:cs="Times New Roman"/>
        </w:rPr>
        <w:t xml:space="preserve"> playing days are </w:t>
      </w:r>
      <w:r w:rsidR="00554082" w:rsidRPr="0063473D">
        <w:rPr>
          <w:rFonts w:ascii="Times New Roman" w:hAnsi="Times New Roman" w:cs="Times New Roman"/>
        </w:rPr>
        <w:t>finished,</w:t>
      </w:r>
      <w:r w:rsidR="002366AE" w:rsidRPr="0063473D">
        <w:rPr>
          <w:rFonts w:ascii="Times New Roman" w:hAnsi="Times New Roman" w:cs="Times New Roman"/>
        </w:rPr>
        <w:t xml:space="preserve"> and you have no career, no way to support your family and you have lost your friends and your identity.’ </w:t>
      </w:r>
      <w:sdt>
        <w:sdtPr>
          <w:rPr>
            <w:rFonts w:ascii="Times New Roman" w:hAnsi="Times New Roman" w:cs="Times New Roman"/>
          </w:rPr>
          <w:id w:val="615878642"/>
          <w:citation/>
        </w:sdtPr>
        <w:sdtContent>
          <w:r w:rsidR="002366AE" w:rsidRPr="0063473D">
            <w:rPr>
              <w:rFonts w:ascii="Times New Roman" w:hAnsi="Times New Roman" w:cs="Times New Roman"/>
            </w:rPr>
            <w:fldChar w:fldCharType="begin"/>
          </w:r>
          <w:r w:rsidR="002366AE" w:rsidRPr="0063473D">
            <w:rPr>
              <w:rFonts w:ascii="Times New Roman" w:hAnsi="Times New Roman" w:cs="Times New Roman"/>
            </w:rPr>
            <w:instrText xml:space="preserve"> CITATION New10 \l 2057 </w:instrText>
          </w:r>
          <w:r w:rsidR="002366AE" w:rsidRPr="0063473D">
            <w:rPr>
              <w:rFonts w:ascii="Times New Roman" w:hAnsi="Times New Roman" w:cs="Times New Roman"/>
            </w:rPr>
            <w:fldChar w:fldCharType="separate"/>
          </w:r>
          <w:r w:rsidR="002366AE" w:rsidRPr="0063473D">
            <w:rPr>
              <w:rFonts w:ascii="Times New Roman" w:hAnsi="Times New Roman" w:cs="Times New Roman"/>
              <w:noProof/>
            </w:rPr>
            <w:t>(Newton &amp; Wilkinson, 2010)</w:t>
          </w:r>
          <w:r w:rsidR="002366AE" w:rsidRPr="0063473D">
            <w:rPr>
              <w:rFonts w:ascii="Times New Roman" w:hAnsi="Times New Roman" w:cs="Times New Roman"/>
            </w:rPr>
            <w:fldChar w:fldCharType="end"/>
          </w:r>
        </w:sdtContent>
      </w:sdt>
      <w:r w:rsidR="002366AE" w:rsidRPr="0063473D">
        <w:rPr>
          <w:rFonts w:ascii="Times New Roman" w:hAnsi="Times New Roman" w:cs="Times New Roman"/>
        </w:rPr>
        <w:t xml:space="preserve">. In the preface to his book, </w:t>
      </w:r>
      <w:r w:rsidR="002366AE" w:rsidRPr="0063473D">
        <w:rPr>
          <w:rFonts w:ascii="Times New Roman" w:hAnsi="Times New Roman" w:cs="Times New Roman"/>
          <w:i/>
          <w:iCs/>
        </w:rPr>
        <w:t xml:space="preserve">‘Man’s Search for Meaning’, </w:t>
      </w:r>
      <w:r w:rsidR="002366AE" w:rsidRPr="0063473D">
        <w:rPr>
          <w:rFonts w:ascii="Times New Roman" w:hAnsi="Times New Roman" w:cs="Times New Roman"/>
        </w:rPr>
        <w:t xml:space="preserve">Viktor Frankl </w:t>
      </w:r>
      <w:r w:rsidR="00C946EB" w:rsidRPr="0063473D">
        <w:rPr>
          <w:rFonts w:ascii="Times New Roman" w:hAnsi="Times New Roman" w:cs="Times New Roman"/>
        </w:rPr>
        <w:t xml:space="preserve">references </w:t>
      </w:r>
      <w:r w:rsidR="00ED0709" w:rsidRPr="0063473D">
        <w:rPr>
          <w:rFonts w:ascii="Times New Roman" w:hAnsi="Times New Roman" w:cs="Times New Roman"/>
        </w:rPr>
        <w:t xml:space="preserve">Friedrich </w:t>
      </w:r>
      <w:r w:rsidR="002670B6" w:rsidRPr="0063473D">
        <w:rPr>
          <w:rFonts w:ascii="Times New Roman" w:hAnsi="Times New Roman" w:cs="Times New Roman"/>
        </w:rPr>
        <w:t xml:space="preserve">Nietzche who said, </w:t>
      </w:r>
      <w:r w:rsidR="002670B6" w:rsidRPr="0063473D">
        <w:rPr>
          <w:rFonts w:ascii="Times New Roman" w:hAnsi="Times New Roman" w:cs="Times New Roman"/>
          <w:i/>
          <w:iCs/>
        </w:rPr>
        <w:t>‘He who has a ‘why’ to live, can bear with almost any ‘how’’</w:t>
      </w:r>
      <w:r w:rsidR="002670B6" w:rsidRPr="0063473D">
        <w:rPr>
          <w:rFonts w:ascii="Times New Roman" w:hAnsi="Times New Roman" w:cs="Times New Roman"/>
        </w:rPr>
        <w:t xml:space="preserve"> </w:t>
      </w:r>
      <w:sdt>
        <w:sdtPr>
          <w:rPr>
            <w:rFonts w:ascii="Times New Roman" w:hAnsi="Times New Roman" w:cs="Times New Roman"/>
          </w:rPr>
          <w:id w:val="-949782172"/>
          <w:citation/>
        </w:sdtPr>
        <w:sdtContent>
          <w:r w:rsidR="002670B6" w:rsidRPr="0063473D">
            <w:rPr>
              <w:rFonts w:ascii="Times New Roman" w:hAnsi="Times New Roman" w:cs="Times New Roman"/>
            </w:rPr>
            <w:fldChar w:fldCharType="begin"/>
          </w:r>
          <w:r w:rsidR="002670B6" w:rsidRPr="0063473D">
            <w:rPr>
              <w:rFonts w:ascii="Times New Roman" w:hAnsi="Times New Roman" w:cs="Times New Roman"/>
            </w:rPr>
            <w:instrText xml:space="preserve"> CITATION Fra04 \l 2057 </w:instrText>
          </w:r>
          <w:r w:rsidR="002670B6" w:rsidRPr="0063473D">
            <w:rPr>
              <w:rFonts w:ascii="Times New Roman" w:hAnsi="Times New Roman" w:cs="Times New Roman"/>
            </w:rPr>
            <w:fldChar w:fldCharType="separate"/>
          </w:r>
          <w:r w:rsidR="002670B6" w:rsidRPr="0063473D">
            <w:rPr>
              <w:rFonts w:ascii="Times New Roman" w:hAnsi="Times New Roman" w:cs="Times New Roman"/>
              <w:noProof/>
            </w:rPr>
            <w:t>(Frankl, 2004)</w:t>
          </w:r>
          <w:r w:rsidR="002670B6" w:rsidRPr="0063473D">
            <w:rPr>
              <w:rFonts w:ascii="Times New Roman" w:hAnsi="Times New Roman" w:cs="Times New Roman"/>
            </w:rPr>
            <w:fldChar w:fldCharType="end"/>
          </w:r>
        </w:sdtContent>
      </w:sdt>
      <w:r w:rsidR="002670B6" w:rsidRPr="0063473D">
        <w:rPr>
          <w:rFonts w:ascii="Times New Roman" w:hAnsi="Times New Roman" w:cs="Times New Roman"/>
        </w:rPr>
        <w:t>. For the therapist, the importance of existential meaning and purpose is critical in the</w:t>
      </w:r>
      <w:r w:rsidR="00C946EB" w:rsidRPr="0063473D">
        <w:rPr>
          <w:rFonts w:ascii="Times New Roman" w:hAnsi="Times New Roman" w:cs="Times New Roman"/>
        </w:rPr>
        <w:t xml:space="preserve"> examination</w:t>
      </w:r>
      <w:r w:rsidR="002670B6" w:rsidRPr="0063473D">
        <w:rPr>
          <w:rFonts w:ascii="Times New Roman" w:hAnsi="Times New Roman" w:cs="Times New Roman"/>
        </w:rPr>
        <w:t xml:space="preserve"> of rugby league players</w:t>
      </w:r>
      <w:r w:rsidR="00C946EB" w:rsidRPr="0063473D">
        <w:rPr>
          <w:rFonts w:ascii="Times New Roman" w:hAnsi="Times New Roman" w:cs="Times New Roman"/>
        </w:rPr>
        <w:t>’ vulnerabilities</w:t>
      </w:r>
      <w:r w:rsidR="002670B6" w:rsidRPr="0063473D">
        <w:rPr>
          <w:rFonts w:ascii="Times New Roman" w:hAnsi="Times New Roman" w:cs="Times New Roman"/>
        </w:rPr>
        <w:t>;</w:t>
      </w:r>
      <w:r w:rsidR="00C946EB" w:rsidRPr="0063473D">
        <w:rPr>
          <w:rFonts w:ascii="Times New Roman" w:hAnsi="Times New Roman" w:cs="Times New Roman"/>
        </w:rPr>
        <w:t xml:space="preserve"> specificall</w:t>
      </w:r>
      <w:r w:rsidR="002670B6" w:rsidRPr="0063473D">
        <w:rPr>
          <w:rFonts w:ascii="Times New Roman" w:hAnsi="Times New Roman" w:cs="Times New Roman"/>
        </w:rPr>
        <w:t xml:space="preserve">y, how do you </w:t>
      </w:r>
      <w:r w:rsidR="00E352A8" w:rsidRPr="0063473D">
        <w:rPr>
          <w:rFonts w:ascii="Times New Roman" w:hAnsi="Times New Roman" w:cs="Times New Roman"/>
        </w:rPr>
        <w:t>empower and guide</w:t>
      </w:r>
      <w:r w:rsidR="002670B6" w:rsidRPr="0063473D">
        <w:rPr>
          <w:rFonts w:ascii="Times New Roman" w:hAnsi="Times New Roman" w:cs="Times New Roman"/>
        </w:rPr>
        <w:t xml:space="preserve"> players to recover from losing their ‘why’ an</w:t>
      </w:r>
      <w:r w:rsidR="00F46EAE" w:rsidRPr="0063473D">
        <w:rPr>
          <w:rFonts w:ascii="Times New Roman" w:hAnsi="Times New Roman" w:cs="Times New Roman"/>
        </w:rPr>
        <w:t xml:space="preserve">d </w:t>
      </w:r>
      <w:r w:rsidR="002670B6" w:rsidRPr="0063473D">
        <w:rPr>
          <w:rFonts w:ascii="Times New Roman" w:hAnsi="Times New Roman" w:cs="Times New Roman"/>
        </w:rPr>
        <w:t xml:space="preserve">support them to overcome </w:t>
      </w:r>
      <w:r w:rsidR="00C946EB" w:rsidRPr="0063473D">
        <w:rPr>
          <w:rFonts w:ascii="Times New Roman" w:hAnsi="Times New Roman" w:cs="Times New Roman"/>
        </w:rPr>
        <w:t xml:space="preserve">the </w:t>
      </w:r>
      <w:r w:rsidR="002670B6" w:rsidRPr="0063473D">
        <w:rPr>
          <w:rFonts w:ascii="Times New Roman" w:hAnsi="Times New Roman" w:cs="Times New Roman"/>
        </w:rPr>
        <w:t xml:space="preserve">social lessons taught since childhood about not speaking up, </w:t>
      </w:r>
      <w:r w:rsidR="00554082" w:rsidRPr="0063473D">
        <w:rPr>
          <w:rFonts w:ascii="Times New Roman" w:hAnsi="Times New Roman" w:cs="Times New Roman"/>
        </w:rPr>
        <w:t>to</w:t>
      </w:r>
      <w:r w:rsidR="002670B6" w:rsidRPr="0063473D">
        <w:rPr>
          <w:rFonts w:ascii="Times New Roman" w:hAnsi="Times New Roman" w:cs="Times New Roman"/>
        </w:rPr>
        <w:t xml:space="preserve"> help them discuss their vulnerabilities</w:t>
      </w:r>
      <w:r w:rsidR="005E3678" w:rsidRPr="0063473D">
        <w:rPr>
          <w:rFonts w:ascii="Times New Roman" w:hAnsi="Times New Roman" w:cs="Times New Roman"/>
        </w:rPr>
        <w:t xml:space="preserve"> and </w:t>
      </w:r>
      <w:proofErr w:type="gramStart"/>
      <w:r w:rsidR="005E3678" w:rsidRPr="0063473D">
        <w:rPr>
          <w:rFonts w:ascii="Times New Roman" w:hAnsi="Times New Roman" w:cs="Times New Roman"/>
        </w:rPr>
        <w:t>open up</w:t>
      </w:r>
      <w:proofErr w:type="gramEnd"/>
      <w:r w:rsidR="005E3678" w:rsidRPr="0063473D">
        <w:rPr>
          <w:rFonts w:ascii="Times New Roman" w:hAnsi="Times New Roman" w:cs="Times New Roman"/>
        </w:rPr>
        <w:t xml:space="preserve"> their thoughts beyond the parameters they have set</w:t>
      </w:r>
      <w:r w:rsidR="002670B6" w:rsidRPr="0063473D">
        <w:rPr>
          <w:rFonts w:ascii="Times New Roman" w:hAnsi="Times New Roman" w:cs="Times New Roman"/>
        </w:rPr>
        <w:t xml:space="preserve">? </w:t>
      </w:r>
    </w:p>
    <w:p w14:paraId="5910F88D" w14:textId="5B8124F8" w:rsidR="00E352A8" w:rsidRPr="0063473D" w:rsidRDefault="00E352A8" w:rsidP="00A502A4">
      <w:pPr>
        <w:jc w:val="both"/>
        <w:rPr>
          <w:rFonts w:ascii="Times New Roman" w:hAnsi="Times New Roman" w:cs="Times New Roman"/>
        </w:rPr>
      </w:pPr>
      <w:r w:rsidRPr="0063473D">
        <w:rPr>
          <w:rFonts w:ascii="Times New Roman" w:hAnsi="Times New Roman" w:cs="Times New Roman"/>
        </w:rPr>
        <w:t xml:space="preserve">The expectations placed on </w:t>
      </w:r>
      <w:r w:rsidR="004724A2" w:rsidRPr="0063473D">
        <w:rPr>
          <w:rFonts w:ascii="Times New Roman" w:hAnsi="Times New Roman" w:cs="Times New Roman"/>
        </w:rPr>
        <w:t>individual</w:t>
      </w:r>
      <w:r w:rsidR="008F0D39" w:rsidRPr="0063473D">
        <w:rPr>
          <w:rFonts w:ascii="Times New Roman" w:hAnsi="Times New Roman" w:cs="Times New Roman"/>
        </w:rPr>
        <w:t>s</w:t>
      </w:r>
      <w:r w:rsidRPr="0063473D">
        <w:rPr>
          <w:rFonts w:ascii="Times New Roman" w:hAnsi="Times New Roman" w:cs="Times New Roman"/>
        </w:rPr>
        <w:t xml:space="preserve"> </w:t>
      </w:r>
      <w:r w:rsidR="00184347" w:rsidRPr="0063473D">
        <w:rPr>
          <w:rFonts w:ascii="Times New Roman" w:hAnsi="Times New Roman" w:cs="Times New Roman"/>
        </w:rPr>
        <w:t>by others</w:t>
      </w:r>
      <w:r w:rsidR="008F0D39" w:rsidRPr="0063473D">
        <w:rPr>
          <w:rFonts w:ascii="Times New Roman" w:hAnsi="Times New Roman" w:cs="Times New Roman"/>
        </w:rPr>
        <w:t xml:space="preserve"> (fans, families, coaches to name a few)</w:t>
      </w:r>
      <w:r w:rsidR="00184347" w:rsidRPr="0063473D">
        <w:rPr>
          <w:rFonts w:ascii="Times New Roman" w:hAnsi="Times New Roman" w:cs="Times New Roman"/>
        </w:rPr>
        <w:t xml:space="preserve"> are fundamentally important to the reluctance in </w:t>
      </w:r>
      <w:proofErr w:type="gramStart"/>
      <w:r w:rsidR="00184347" w:rsidRPr="0063473D">
        <w:rPr>
          <w:rFonts w:ascii="Times New Roman" w:hAnsi="Times New Roman" w:cs="Times New Roman"/>
        </w:rPr>
        <w:t>opening up</w:t>
      </w:r>
      <w:proofErr w:type="gramEnd"/>
      <w:r w:rsidR="00184347" w:rsidRPr="0063473D">
        <w:rPr>
          <w:rFonts w:ascii="Times New Roman" w:hAnsi="Times New Roman" w:cs="Times New Roman"/>
        </w:rPr>
        <w:t xml:space="preserve">, but critically, the player’s inner voice and sense of self is equally as </w:t>
      </w:r>
      <w:r w:rsidRPr="0063473D">
        <w:rPr>
          <w:rFonts w:ascii="Times New Roman" w:hAnsi="Times New Roman" w:cs="Times New Roman"/>
        </w:rPr>
        <w:t xml:space="preserve">crucial </w:t>
      </w:r>
      <w:r w:rsidR="00B57460" w:rsidRPr="0063473D">
        <w:rPr>
          <w:rFonts w:ascii="Times New Roman" w:hAnsi="Times New Roman" w:cs="Times New Roman"/>
        </w:rPr>
        <w:t>and, in the end,</w:t>
      </w:r>
      <w:r w:rsidR="00184347" w:rsidRPr="0063473D">
        <w:rPr>
          <w:rFonts w:ascii="Times New Roman" w:hAnsi="Times New Roman" w:cs="Times New Roman"/>
        </w:rPr>
        <w:t xml:space="preserve"> they are the </w:t>
      </w:r>
      <w:r w:rsidR="004724A2" w:rsidRPr="0063473D">
        <w:rPr>
          <w:rFonts w:ascii="Times New Roman" w:hAnsi="Times New Roman" w:cs="Times New Roman"/>
        </w:rPr>
        <w:t>determining</w:t>
      </w:r>
      <w:r w:rsidR="00184347" w:rsidRPr="0063473D">
        <w:rPr>
          <w:rFonts w:ascii="Times New Roman" w:hAnsi="Times New Roman" w:cs="Times New Roman"/>
        </w:rPr>
        <w:t xml:space="preserve"> factor for players deciding to discuss</w:t>
      </w:r>
      <w:r w:rsidR="004724A2" w:rsidRPr="0063473D">
        <w:rPr>
          <w:rFonts w:ascii="Times New Roman" w:hAnsi="Times New Roman" w:cs="Times New Roman"/>
        </w:rPr>
        <w:t xml:space="preserve"> – </w:t>
      </w:r>
      <w:r w:rsidR="00184347" w:rsidRPr="0063473D">
        <w:rPr>
          <w:rFonts w:ascii="Times New Roman" w:hAnsi="Times New Roman" w:cs="Times New Roman"/>
        </w:rPr>
        <w:t>or keep hidden</w:t>
      </w:r>
      <w:r w:rsidR="004724A2" w:rsidRPr="0063473D">
        <w:rPr>
          <w:rFonts w:ascii="Times New Roman" w:hAnsi="Times New Roman" w:cs="Times New Roman"/>
        </w:rPr>
        <w:t xml:space="preserve"> – </w:t>
      </w:r>
      <w:r w:rsidR="00184347" w:rsidRPr="0063473D">
        <w:rPr>
          <w:rFonts w:ascii="Times New Roman" w:hAnsi="Times New Roman" w:cs="Times New Roman"/>
        </w:rPr>
        <w:t>their</w:t>
      </w:r>
      <w:r w:rsidRPr="0063473D">
        <w:rPr>
          <w:rFonts w:ascii="Times New Roman" w:hAnsi="Times New Roman" w:cs="Times New Roman"/>
        </w:rPr>
        <w:t xml:space="preserve"> vulnerabilities.</w:t>
      </w:r>
      <w:r w:rsidR="007766FC" w:rsidRPr="0063473D">
        <w:rPr>
          <w:rFonts w:ascii="Times New Roman" w:hAnsi="Times New Roman" w:cs="Times New Roman"/>
        </w:rPr>
        <w:t xml:space="preserve"> Kola-Palmer et al (2019) cite an </w:t>
      </w:r>
      <w:r w:rsidR="000A0CE6" w:rsidRPr="0063473D">
        <w:rPr>
          <w:rFonts w:ascii="Times New Roman" w:hAnsi="Times New Roman" w:cs="Times New Roman"/>
        </w:rPr>
        <w:t>individual</w:t>
      </w:r>
      <w:r w:rsidR="007766FC" w:rsidRPr="0063473D">
        <w:rPr>
          <w:rFonts w:ascii="Times New Roman" w:hAnsi="Times New Roman" w:cs="Times New Roman"/>
        </w:rPr>
        <w:t xml:space="preserve">’s athletic identity – the degree to which a </w:t>
      </w:r>
      <w:r w:rsidR="000A0CE6" w:rsidRPr="0063473D">
        <w:rPr>
          <w:rFonts w:ascii="Times New Roman" w:hAnsi="Times New Roman" w:cs="Times New Roman"/>
        </w:rPr>
        <w:t>person</w:t>
      </w:r>
      <w:r w:rsidR="007766FC" w:rsidRPr="0063473D">
        <w:rPr>
          <w:rFonts w:ascii="Times New Roman" w:hAnsi="Times New Roman" w:cs="Times New Roman"/>
        </w:rPr>
        <w:t xml:space="preserve"> identifies with the athletic role – as functioning as a sport-</w:t>
      </w:r>
      <w:r w:rsidR="007766FC" w:rsidRPr="0063473D">
        <w:rPr>
          <w:rFonts w:ascii="Times New Roman" w:hAnsi="Times New Roman" w:cs="Times New Roman"/>
        </w:rPr>
        <w:lastRenderedPageBreak/>
        <w:t xml:space="preserve">specific component of an athlete’s self-concept </w:t>
      </w:r>
      <w:sdt>
        <w:sdtPr>
          <w:rPr>
            <w:rFonts w:ascii="Times New Roman" w:hAnsi="Times New Roman" w:cs="Times New Roman"/>
          </w:rPr>
          <w:id w:val="-510688311"/>
          <w:citation/>
        </w:sdtPr>
        <w:sdtContent>
          <w:r w:rsidR="007766FC" w:rsidRPr="0063473D">
            <w:rPr>
              <w:rFonts w:ascii="Times New Roman" w:hAnsi="Times New Roman" w:cs="Times New Roman"/>
            </w:rPr>
            <w:fldChar w:fldCharType="begin"/>
          </w:r>
          <w:r w:rsidR="007766FC" w:rsidRPr="0063473D">
            <w:rPr>
              <w:rFonts w:ascii="Times New Roman" w:hAnsi="Times New Roman" w:cs="Times New Roman"/>
            </w:rPr>
            <w:instrText xml:space="preserve"> CITATION Kol19 \l 2057 </w:instrText>
          </w:r>
          <w:r w:rsidR="007766FC" w:rsidRPr="0063473D">
            <w:rPr>
              <w:rFonts w:ascii="Times New Roman" w:hAnsi="Times New Roman" w:cs="Times New Roman"/>
            </w:rPr>
            <w:fldChar w:fldCharType="separate"/>
          </w:r>
          <w:r w:rsidR="007766FC" w:rsidRPr="0063473D">
            <w:rPr>
              <w:rFonts w:ascii="Times New Roman" w:hAnsi="Times New Roman" w:cs="Times New Roman"/>
              <w:noProof/>
            </w:rPr>
            <w:t>(Kola-Palmer, et al., 2019)</w:t>
          </w:r>
          <w:r w:rsidR="007766FC" w:rsidRPr="0063473D">
            <w:rPr>
              <w:rFonts w:ascii="Times New Roman" w:hAnsi="Times New Roman" w:cs="Times New Roman"/>
            </w:rPr>
            <w:fldChar w:fldCharType="end"/>
          </w:r>
        </w:sdtContent>
      </w:sdt>
      <w:r w:rsidR="00864958" w:rsidRPr="0063473D">
        <w:rPr>
          <w:rFonts w:ascii="Times New Roman" w:hAnsi="Times New Roman" w:cs="Times New Roman"/>
        </w:rPr>
        <w:t xml:space="preserve"> An individual’s development creates a set of cognitive and behavioural templates that help and shape the world. When the sports career is over, focussed goals and benchmarks for athletic success are now experienced as threats. The ‘self’ has been </w:t>
      </w:r>
      <w:r w:rsidR="00D03CC8" w:rsidRPr="0063473D">
        <w:rPr>
          <w:rFonts w:ascii="Times New Roman" w:hAnsi="Times New Roman" w:cs="Times New Roman"/>
        </w:rPr>
        <w:t>created dependent on athletic skill that has been deemed “special”</w:t>
      </w:r>
      <w:sdt>
        <w:sdtPr>
          <w:rPr>
            <w:rFonts w:ascii="Times New Roman" w:hAnsi="Times New Roman" w:cs="Times New Roman"/>
          </w:rPr>
          <w:id w:val="2085484637"/>
          <w:citation/>
        </w:sdtPr>
        <w:sdtContent>
          <w:r w:rsidR="00D03CC8" w:rsidRPr="0063473D">
            <w:rPr>
              <w:rFonts w:ascii="Times New Roman" w:hAnsi="Times New Roman" w:cs="Times New Roman"/>
            </w:rPr>
            <w:fldChar w:fldCharType="begin"/>
          </w:r>
          <w:r w:rsidR="00D03CC8" w:rsidRPr="0063473D">
            <w:rPr>
              <w:rFonts w:ascii="Times New Roman" w:hAnsi="Times New Roman" w:cs="Times New Roman"/>
            </w:rPr>
            <w:instrText xml:space="preserve"> CITATION Woo05 \l 2057 </w:instrText>
          </w:r>
          <w:r w:rsidR="00D03CC8" w:rsidRPr="0063473D">
            <w:rPr>
              <w:rFonts w:ascii="Times New Roman" w:hAnsi="Times New Roman" w:cs="Times New Roman"/>
            </w:rPr>
            <w:fldChar w:fldCharType="separate"/>
          </w:r>
          <w:r w:rsidR="00D03CC8" w:rsidRPr="0063473D">
            <w:rPr>
              <w:rFonts w:ascii="Times New Roman" w:hAnsi="Times New Roman" w:cs="Times New Roman"/>
              <w:noProof/>
            </w:rPr>
            <w:t xml:space="preserve"> (Wooten, 2005)</w:t>
          </w:r>
          <w:r w:rsidR="00D03CC8" w:rsidRPr="0063473D">
            <w:rPr>
              <w:rFonts w:ascii="Times New Roman" w:hAnsi="Times New Roman" w:cs="Times New Roman"/>
            </w:rPr>
            <w:fldChar w:fldCharType="end"/>
          </w:r>
        </w:sdtContent>
      </w:sdt>
      <w:r w:rsidR="00D03CC8" w:rsidRPr="0063473D">
        <w:rPr>
          <w:rFonts w:ascii="Times New Roman" w:hAnsi="Times New Roman" w:cs="Times New Roman"/>
        </w:rPr>
        <w:t>.</w:t>
      </w:r>
      <w:r w:rsidR="00184347" w:rsidRPr="0063473D">
        <w:rPr>
          <w:rFonts w:ascii="Times New Roman" w:hAnsi="Times New Roman" w:cs="Times New Roman"/>
        </w:rPr>
        <w:t xml:space="preserve"> Keith Senior explained this in a recent interview about his </w:t>
      </w:r>
      <w:r w:rsidR="00E25E70" w:rsidRPr="0063473D">
        <w:rPr>
          <w:rFonts w:ascii="Times New Roman" w:hAnsi="Times New Roman" w:cs="Times New Roman"/>
        </w:rPr>
        <w:t xml:space="preserve">retirement and subsequent </w:t>
      </w:r>
      <w:r w:rsidR="00184347" w:rsidRPr="0063473D">
        <w:rPr>
          <w:rFonts w:ascii="Times New Roman" w:hAnsi="Times New Roman" w:cs="Times New Roman"/>
        </w:rPr>
        <w:t>mental health challenges: ‘I have been fortunate to play in some of the greatest stadiums in the world. What then gives me the right to say that I’m not happy</w:t>
      </w:r>
      <w:r w:rsidR="00E25E70" w:rsidRPr="0063473D">
        <w:rPr>
          <w:rFonts w:ascii="Times New Roman" w:hAnsi="Times New Roman" w:cs="Times New Roman"/>
        </w:rPr>
        <w:t>? [Retiring} was when of those defining moments when my world fell apart. I didn’t see a future…all I’d known was rugby</w:t>
      </w:r>
      <w:r w:rsidR="000A0CE6" w:rsidRPr="0063473D">
        <w:rPr>
          <w:rFonts w:ascii="Times New Roman" w:hAnsi="Times New Roman" w:cs="Times New Roman"/>
        </w:rPr>
        <w:t xml:space="preserve"> league</w:t>
      </w:r>
      <w:r w:rsidR="00E25E70" w:rsidRPr="0063473D">
        <w:rPr>
          <w:rFonts w:ascii="Times New Roman" w:hAnsi="Times New Roman" w:cs="Times New Roman"/>
        </w:rPr>
        <w:t xml:space="preserve">. I sat there sobbing and crying thinking I have just wasted my life. It’s been a total waste. I couldn’t deal with it and I didn’t </w:t>
      </w:r>
      <w:r w:rsidR="00E25E70" w:rsidRPr="0063473D">
        <w:rPr>
          <w:rFonts w:ascii="Times New Roman" w:hAnsi="Times New Roman" w:cs="Times New Roman"/>
          <w:i/>
          <w:iCs/>
        </w:rPr>
        <w:t>want</w:t>
      </w:r>
      <w:r w:rsidR="00E25E70" w:rsidRPr="0063473D">
        <w:rPr>
          <w:rFonts w:ascii="Times New Roman" w:hAnsi="Times New Roman" w:cs="Times New Roman"/>
        </w:rPr>
        <w:t xml:space="preserve"> to deal with it. You lose a massive sense of purpose and sense of yourself</w:t>
      </w:r>
      <w:r w:rsidR="0008743C" w:rsidRPr="0063473D">
        <w:rPr>
          <w:rFonts w:ascii="Times New Roman" w:hAnsi="Times New Roman" w:cs="Times New Roman"/>
        </w:rPr>
        <w:t xml:space="preserve">’ </w:t>
      </w:r>
      <w:sdt>
        <w:sdtPr>
          <w:rPr>
            <w:rFonts w:ascii="Times New Roman" w:hAnsi="Times New Roman" w:cs="Times New Roman"/>
          </w:rPr>
          <w:id w:val="277846036"/>
          <w:citation/>
        </w:sdtPr>
        <w:sdtContent>
          <w:r w:rsidR="0008743C" w:rsidRPr="0063473D">
            <w:rPr>
              <w:rFonts w:ascii="Times New Roman" w:hAnsi="Times New Roman" w:cs="Times New Roman"/>
            </w:rPr>
            <w:fldChar w:fldCharType="begin"/>
          </w:r>
          <w:r w:rsidR="0008743C" w:rsidRPr="0063473D">
            <w:rPr>
              <w:rFonts w:ascii="Times New Roman" w:hAnsi="Times New Roman" w:cs="Times New Roman"/>
            </w:rPr>
            <w:instrText xml:space="preserve"> CITATION RLW20 \l 2057 </w:instrText>
          </w:r>
          <w:r w:rsidR="0008743C" w:rsidRPr="0063473D">
            <w:rPr>
              <w:rFonts w:ascii="Times New Roman" w:hAnsi="Times New Roman" w:cs="Times New Roman"/>
            </w:rPr>
            <w:fldChar w:fldCharType="separate"/>
          </w:r>
          <w:r w:rsidR="0008743C" w:rsidRPr="0063473D">
            <w:rPr>
              <w:rFonts w:ascii="Times New Roman" w:hAnsi="Times New Roman" w:cs="Times New Roman"/>
              <w:noProof/>
            </w:rPr>
            <w:t>(RLWC 2021, 2020)</w:t>
          </w:r>
          <w:r w:rsidR="0008743C" w:rsidRPr="0063473D">
            <w:rPr>
              <w:rFonts w:ascii="Times New Roman" w:hAnsi="Times New Roman" w:cs="Times New Roman"/>
            </w:rPr>
            <w:fldChar w:fldCharType="end"/>
          </w:r>
        </w:sdtContent>
      </w:sdt>
      <w:r w:rsidR="00795CAF" w:rsidRPr="0063473D">
        <w:rPr>
          <w:rFonts w:ascii="Times New Roman" w:hAnsi="Times New Roman" w:cs="Times New Roman"/>
        </w:rPr>
        <w:t xml:space="preserve"> cf</w:t>
      </w:r>
      <w:r w:rsidR="00935C8F" w:rsidRPr="0063473D">
        <w:rPr>
          <w:rFonts w:ascii="Times New Roman" w:hAnsi="Times New Roman" w:cs="Times New Roman"/>
        </w:rPr>
        <w:t>.</w:t>
      </w:r>
      <w:r w:rsidR="00795CAF" w:rsidRPr="0063473D">
        <w:rPr>
          <w:rFonts w:ascii="Times New Roman" w:hAnsi="Times New Roman" w:cs="Times New Roman"/>
        </w:rPr>
        <w:t xml:space="preserve"> Leon Pryce</w:t>
      </w:r>
      <w:r w:rsidR="004724A2" w:rsidRPr="0063473D">
        <w:rPr>
          <w:rFonts w:ascii="Times New Roman" w:hAnsi="Times New Roman" w:cs="Times New Roman"/>
        </w:rPr>
        <w:t xml:space="preserve"> interview</w:t>
      </w:r>
      <w:r w:rsidR="00795CAF" w:rsidRPr="0063473D">
        <w:rPr>
          <w:rFonts w:ascii="Times New Roman" w:hAnsi="Times New Roman" w:cs="Times New Roman"/>
        </w:rPr>
        <w:t xml:space="preserve">, </w:t>
      </w:r>
      <w:sdt>
        <w:sdtPr>
          <w:rPr>
            <w:rFonts w:ascii="Times New Roman" w:hAnsi="Times New Roman" w:cs="Times New Roman"/>
          </w:rPr>
          <w:id w:val="-1383405803"/>
          <w:citation/>
        </w:sdtPr>
        <w:sdtContent>
          <w:r w:rsidR="00795CAF" w:rsidRPr="0063473D">
            <w:rPr>
              <w:rFonts w:ascii="Times New Roman" w:hAnsi="Times New Roman" w:cs="Times New Roman"/>
            </w:rPr>
            <w:fldChar w:fldCharType="begin"/>
          </w:r>
          <w:r w:rsidR="00795CAF" w:rsidRPr="0063473D">
            <w:rPr>
              <w:rFonts w:ascii="Times New Roman" w:hAnsi="Times New Roman" w:cs="Times New Roman"/>
            </w:rPr>
            <w:instrText xml:space="preserve"> CITATION RLW20 \l 2057 </w:instrText>
          </w:r>
          <w:r w:rsidR="00795CAF" w:rsidRPr="0063473D">
            <w:rPr>
              <w:rFonts w:ascii="Times New Roman" w:hAnsi="Times New Roman" w:cs="Times New Roman"/>
            </w:rPr>
            <w:fldChar w:fldCharType="separate"/>
          </w:r>
          <w:r w:rsidR="00795CAF" w:rsidRPr="0063473D">
            <w:rPr>
              <w:rFonts w:ascii="Times New Roman" w:hAnsi="Times New Roman" w:cs="Times New Roman"/>
              <w:noProof/>
            </w:rPr>
            <w:t>(RLWC 2021, 2020)</w:t>
          </w:r>
          <w:r w:rsidR="00795CAF" w:rsidRPr="0063473D">
            <w:rPr>
              <w:rFonts w:ascii="Times New Roman" w:hAnsi="Times New Roman" w:cs="Times New Roman"/>
            </w:rPr>
            <w:fldChar w:fldCharType="end"/>
          </w:r>
        </w:sdtContent>
      </w:sdt>
    </w:p>
    <w:p w14:paraId="2936FD25" w14:textId="53EEF466" w:rsidR="008E6017" w:rsidRPr="0063473D" w:rsidRDefault="004724A2" w:rsidP="00A502A4">
      <w:pPr>
        <w:jc w:val="both"/>
        <w:rPr>
          <w:rFonts w:ascii="Times New Roman" w:hAnsi="Times New Roman" w:cs="Times New Roman"/>
        </w:rPr>
      </w:pPr>
      <w:r w:rsidRPr="0063473D">
        <w:rPr>
          <w:rFonts w:ascii="Times New Roman" w:hAnsi="Times New Roman" w:cs="Times New Roman"/>
        </w:rPr>
        <w:t xml:space="preserve">It is evident that players can experience a high level of emotional pain upon retiring from the game and a lack of preparation for this moment can increase the likelihood of players feeling metaphorical loss of ‘self’ as their purpose and cultivated identity is taken away from them. This sense of loss, or ‘meta-grief’ </w:t>
      </w:r>
      <w:r w:rsidR="00BD30B3" w:rsidRPr="0063473D">
        <w:rPr>
          <w:rFonts w:ascii="Times New Roman" w:hAnsi="Times New Roman" w:cs="Times New Roman"/>
        </w:rPr>
        <w:t>happens when there is a breakage between an environment which has enabled identity</w:t>
      </w:r>
      <w:r w:rsidRPr="0063473D">
        <w:rPr>
          <w:rFonts w:ascii="Times New Roman" w:hAnsi="Times New Roman" w:cs="Times New Roman"/>
        </w:rPr>
        <w:t xml:space="preserve"> </w:t>
      </w:r>
      <w:r w:rsidR="00571A7F" w:rsidRPr="0063473D">
        <w:rPr>
          <w:rFonts w:ascii="Times New Roman" w:hAnsi="Times New Roman" w:cs="Times New Roman"/>
        </w:rPr>
        <w:t xml:space="preserve">that has provided sanctuary and meaning and </w:t>
      </w:r>
      <w:r w:rsidR="00BD30B3" w:rsidRPr="0063473D">
        <w:rPr>
          <w:rFonts w:ascii="Times New Roman" w:hAnsi="Times New Roman" w:cs="Times New Roman"/>
        </w:rPr>
        <w:t xml:space="preserve">the former </w:t>
      </w:r>
      <w:r w:rsidR="00571A7F" w:rsidRPr="0063473D">
        <w:rPr>
          <w:rFonts w:ascii="Times New Roman" w:hAnsi="Times New Roman" w:cs="Times New Roman"/>
        </w:rPr>
        <w:t>player who</w:t>
      </w:r>
      <w:r w:rsidR="00BD30B3" w:rsidRPr="0063473D">
        <w:rPr>
          <w:rFonts w:ascii="Times New Roman" w:hAnsi="Times New Roman" w:cs="Times New Roman"/>
        </w:rPr>
        <w:t xml:space="preserve"> – through injury, planned retirement, a ban or loss of contract – </w:t>
      </w:r>
      <w:r w:rsidR="00571A7F" w:rsidRPr="0063473D">
        <w:rPr>
          <w:rFonts w:ascii="Times New Roman" w:hAnsi="Times New Roman" w:cs="Times New Roman"/>
        </w:rPr>
        <w:t>no longer meets the demands and requirements of th</w:t>
      </w:r>
      <w:r w:rsidR="00BD30B3" w:rsidRPr="0063473D">
        <w:rPr>
          <w:rFonts w:ascii="Times New Roman" w:hAnsi="Times New Roman" w:cs="Times New Roman"/>
        </w:rPr>
        <w:t>at identity</w:t>
      </w:r>
      <w:r w:rsidR="00571A7F" w:rsidRPr="0063473D">
        <w:rPr>
          <w:rFonts w:ascii="Times New Roman" w:hAnsi="Times New Roman" w:cs="Times New Roman"/>
        </w:rPr>
        <w:t>. The game continues</w:t>
      </w:r>
      <w:r w:rsidR="00BD30B3" w:rsidRPr="0063473D">
        <w:rPr>
          <w:rFonts w:ascii="Times New Roman" w:hAnsi="Times New Roman" w:cs="Times New Roman"/>
        </w:rPr>
        <w:t xml:space="preserve"> without them</w:t>
      </w:r>
      <w:r w:rsidR="00571A7F" w:rsidRPr="0063473D">
        <w:rPr>
          <w:rFonts w:ascii="Times New Roman" w:hAnsi="Times New Roman" w:cs="Times New Roman"/>
        </w:rPr>
        <w:t>, the former player</w:t>
      </w:r>
      <w:r w:rsidR="00864958" w:rsidRPr="0063473D">
        <w:rPr>
          <w:rFonts w:ascii="Times New Roman" w:hAnsi="Times New Roman" w:cs="Times New Roman"/>
        </w:rPr>
        <w:t>’s life continues</w:t>
      </w:r>
      <w:r w:rsidR="00571A7F" w:rsidRPr="0063473D">
        <w:rPr>
          <w:rFonts w:ascii="Times New Roman" w:hAnsi="Times New Roman" w:cs="Times New Roman"/>
        </w:rPr>
        <w:t xml:space="preserve"> and yet there is a death of sorts. </w:t>
      </w:r>
      <w:r w:rsidR="00AE157C" w:rsidRPr="0063473D">
        <w:rPr>
          <w:rFonts w:ascii="Times New Roman" w:hAnsi="Times New Roman" w:cs="Times New Roman"/>
        </w:rPr>
        <w:t xml:space="preserve">With the end of </w:t>
      </w:r>
      <w:r w:rsidR="00864958" w:rsidRPr="0063473D">
        <w:rPr>
          <w:rFonts w:ascii="Times New Roman" w:hAnsi="Times New Roman" w:cs="Times New Roman"/>
        </w:rPr>
        <w:t xml:space="preserve">their playing </w:t>
      </w:r>
      <w:r w:rsidR="00AE157C" w:rsidRPr="0063473D">
        <w:rPr>
          <w:rFonts w:ascii="Times New Roman" w:hAnsi="Times New Roman" w:cs="Times New Roman"/>
        </w:rPr>
        <w:t xml:space="preserve">career comes end of </w:t>
      </w:r>
      <w:r w:rsidR="00142D8C" w:rsidRPr="0063473D">
        <w:rPr>
          <w:rFonts w:ascii="Times New Roman" w:hAnsi="Times New Roman" w:cs="Times New Roman"/>
        </w:rPr>
        <w:t>what the player may deem to be a</w:t>
      </w:r>
      <w:r w:rsidR="00AE157C" w:rsidRPr="0063473D">
        <w:rPr>
          <w:rFonts w:ascii="Times New Roman" w:hAnsi="Times New Roman" w:cs="Times New Roman"/>
        </w:rPr>
        <w:t xml:space="preserve"> purposeful life. </w:t>
      </w:r>
      <w:r w:rsidR="00142D8C" w:rsidRPr="0063473D">
        <w:rPr>
          <w:rFonts w:ascii="Times New Roman" w:hAnsi="Times New Roman" w:cs="Times New Roman"/>
        </w:rPr>
        <w:t xml:space="preserve">Whilst the etymology of grief is </w:t>
      </w:r>
      <w:r w:rsidR="005E3678" w:rsidRPr="0063473D">
        <w:rPr>
          <w:rFonts w:ascii="Times New Roman" w:hAnsi="Times New Roman" w:cs="Times New Roman"/>
        </w:rPr>
        <w:t xml:space="preserve">traditionally </w:t>
      </w:r>
      <w:r w:rsidR="00255B02" w:rsidRPr="0063473D">
        <w:rPr>
          <w:rFonts w:ascii="Times New Roman" w:hAnsi="Times New Roman" w:cs="Times New Roman"/>
        </w:rPr>
        <w:t>referring</w:t>
      </w:r>
      <w:r w:rsidR="005E3678" w:rsidRPr="0063473D">
        <w:rPr>
          <w:rFonts w:ascii="Times New Roman" w:hAnsi="Times New Roman" w:cs="Times New Roman"/>
        </w:rPr>
        <w:t xml:space="preserve"> to a </w:t>
      </w:r>
      <w:r w:rsidR="00142D8C" w:rsidRPr="0063473D">
        <w:rPr>
          <w:rFonts w:ascii="Times New Roman" w:hAnsi="Times New Roman" w:cs="Times New Roman"/>
        </w:rPr>
        <w:t xml:space="preserve">loss of a life, </w:t>
      </w:r>
      <w:proofErr w:type="gramStart"/>
      <w:r w:rsidR="00142D8C" w:rsidRPr="0063473D">
        <w:rPr>
          <w:rFonts w:ascii="Times New Roman" w:hAnsi="Times New Roman" w:cs="Times New Roman"/>
        </w:rPr>
        <w:t>Evans</w:t>
      </w:r>
      <w:proofErr w:type="gramEnd"/>
      <w:r w:rsidR="00142D8C" w:rsidRPr="0063473D">
        <w:rPr>
          <w:rFonts w:ascii="Times New Roman" w:hAnsi="Times New Roman" w:cs="Times New Roman"/>
        </w:rPr>
        <w:t xml:space="preserve"> and Hardy</w:t>
      </w:r>
      <w:r w:rsidR="00F35335" w:rsidRPr="0063473D">
        <w:rPr>
          <w:rFonts w:ascii="Times New Roman" w:hAnsi="Times New Roman" w:cs="Times New Roman"/>
        </w:rPr>
        <w:t>, (1995)</w:t>
      </w:r>
      <w:r w:rsidR="00142D8C" w:rsidRPr="0063473D">
        <w:rPr>
          <w:rFonts w:ascii="Times New Roman" w:hAnsi="Times New Roman" w:cs="Times New Roman"/>
        </w:rPr>
        <w:t xml:space="preserve"> state that </w:t>
      </w:r>
      <w:r w:rsidR="00F35335" w:rsidRPr="0063473D">
        <w:rPr>
          <w:rFonts w:ascii="Times New Roman" w:hAnsi="Times New Roman" w:cs="Times New Roman"/>
        </w:rPr>
        <w:t xml:space="preserve">‘grief </w:t>
      </w:r>
      <w:r w:rsidR="00142D8C" w:rsidRPr="0063473D">
        <w:rPr>
          <w:rFonts w:ascii="Times New Roman" w:hAnsi="Times New Roman" w:cs="Times New Roman"/>
        </w:rPr>
        <w:t xml:space="preserve">in this context </w:t>
      </w:r>
      <w:r w:rsidR="00F35335" w:rsidRPr="0063473D">
        <w:rPr>
          <w:rFonts w:ascii="Times New Roman" w:hAnsi="Times New Roman" w:cs="Times New Roman"/>
        </w:rPr>
        <w:t>[of sport] may be viewed as an emotional response to a perceived loss, which may be best seen as process characterised by behavioural and psychological manifestations.’</w:t>
      </w:r>
      <w:r w:rsidR="00C72FDC" w:rsidRPr="0063473D">
        <w:rPr>
          <w:rFonts w:ascii="Times New Roman" w:hAnsi="Times New Roman" w:cs="Times New Roman"/>
        </w:rPr>
        <w:t xml:space="preserve"> John Wilson describes loss as interfering with the ordered narrative of our life. If we are emotionally secure, we adapt and accommodate all but the most traumatic of our losses </w:t>
      </w:r>
      <w:sdt>
        <w:sdtPr>
          <w:rPr>
            <w:rFonts w:ascii="Times New Roman" w:hAnsi="Times New Roman" w:cs="Times New Roman"/>
          </w:rPr>
          <w:id w:val="1803189083"/>
          <w:citation/>
        </w:sdtPr>
        <w:sdtContent>
          <w:r w:rsidR="00C72FDC" w:rsidRPr="0063473D">
            <w:rPr>
              <w:rFonts w:ascii="Times New Roman" w:hAnsi="Times New Roman" w:cs="Times New Roman"/>
            </w:rPr>
            <w:fldChar w:fldCharType="begin"/>
          </w:r>
          <w:r w:rsidR="00C72FDC" w:rsidRPr="0063473D">
            <w:rPr>
              <w:rFonts w:ascii="Times New Roman" w:hAnsi="Times New Roman" w:cs="Times New Roman"/>
            </w:rPr>
            <w:instrText xml:space="preserve"> CITATION Wil14 \l 2057 </w:instrText>
          </w:r>
          <w:r w:rsidR="00C72FDC" w:rsidRPr="0063473D">
            <w:rPr>
              <w:rFonts w:ascii="Times New Roman" w:hAnsi="Times New Roman" w:cs="Times New Roman"/>
            </w:rPr>
            <w:fldChar w:fldCharType="separate"/>
          </w:r>
          <w:r w:rsidR="00C72FDC" w:rsidRPr="0063473D">
            <w:rPr>
              <w:rFonts w:ascii="Times New Roman" w:hAnsi="Times New Roman" w:cs="Times New Roman"/>
              <w:noProof/>
            </w:rPr>
            <w:t>(Wilson, 2014)</w:t>
          </w:r>
          <w:r w:rsidR="00C72FDC" w:rsidRPr="0063473D">
            <w:rPr>
              <w:rFonts w:ascii="Times New Roman" w:hAnsi="Times New Roman" w:cs="Times New Roman"/>
            </w:rPr>
            <w:fldChar w:fldCharType="end"/>
          </w:r>
        </w:sdtContent>
      </w:sdt>
      <w:r w:rsidR="005E3678" w:rsidRPr="0063473D">
        <w:rPr>
          <w:rFonts w:ascii="Times New Roman" w:hAnsi="Times New Roman" w:cs="Times New Roman"/>
        </w:rPr>
        <w:t>.</w:t>
      </w:r>
      <w:r w:rsidR="00C72FDC" w:rsidRPr="0063473D">
        <w:rPr>
          <w:rFonts w:ascii="Times New Roman" w:hAnsi="Times New Roman" w:cs="Times New Roman"/>
        </w:rPr>
        <w:t xml:space="preserve"> As has been highlighted earlier, the social environments and safe interpersonal attachments that precipitate secure emotions are not a given for many young rugby players. </w:t>
      </w:r>
      <w:r w:rsidR="00E159CE" w:rsidRPr="0063473D">
        <w:rPr>
          <w:rFonts w:ascii="Times New Roman" w:hAnsi="Times New Roman" w:cs="Times New Roman"/>
        </w:rPr>
        <w:t xml:space="preserve">The Kübler-Ross 5 Stages of Grief offer clear evidence of an encapsulating concept that, aside from its primary purpose of indicating milestones associated with death and loss, can incorporate meta-grief, abstract </w:t>
      </w:r>
      <w:r w:rsidR="00935C8F" w:rsidRPr="0063473D">
        <w:rPr>
          <w:rFonts w:ascii="Times New Roman" w:hAnsi="Times New Roman" w:cs="Times New Roman"/>
        </w:rPr>
        <w:t>loss,</w:t>
      </w:r>
      <w:r w:rsidR="00E159CE" w:rsidRPr="0063473D">
        <w:rPr>
          <w:rFonts w:ascii="Times New Roman" w:hAnsi="Times New Roman" w:cs="Times New Roman"/>
        </w:rPr>
        <w:t xml:space="preserve"> and its somatic and emotional responses. </w:t>
      </w:r>
      <w:r w:rsidR="00845C7B" w:rsidRPr="0063473D">
        <w:rPr>
          <w:rFonts w:ascii="Times New Roman" w:hAnsi="Times New Roman" w:cs="Times New Roman"/>
        </w:rPr>
        <w:t xml:space="preserve">Denial, anger, bargaining, </w:t>
      </w:r>
      <w:r w:rsidR="00935C8F" w:rsidRPr="0063473D">
        <w:rPr>
          <w:rFonts w:ascii="Times New Roman" w:hAnsi="Times New Roman" w:cs="Times New Roman"/>
        </w:rPr>
        <w:t>depression,</w:t>
      </w:r>
      <w:r w:rsidR="00845C7B" w:rsidRPr="0063473D">
        <w:rPr>
          <w:rFonts w:ascii="Times New Roman" w:hAnsi="Times New Roman" w:cs="Times New Roman"/>
        </w:rPr>
        <w:t xml:space="preserve"> and acceptance </w:t>
      </w:r>
      <w:sdt>
        <w:sdtPr>
          <w:rPr>
            <w:rFonts w:ascii="Times New Roman" w:hAnsi="Times New Roman" w:cs="Times New Roman"/>
          </w:rPr>
          <w:id w:val="1121182936"/>
          <w:citation/>
        </w:sdtPr>
        <w:sdtContent>
          <w:r w:rsidR="00935C8F" w:rsidRPr="0063473D">
            <w:rPr>
              <w:rFonts w:ascii="Times New Roman" w:hAnsi="Times New Roman" w:cs="Times New Roman"/>
            </w:rPr>
            <w:fldChar w:fldCharType="begin"/>
          </w:r>
          <w:r w:rsidR="00935C8F" w:rsidRPr="0063473D">
            <w:rPr>
              <w:rFonts w:ascii="Times New Roman" w:hAnsi="Times New Roman" w:cs="Times New Roman"/>
            </w:rPr>
            <w:instrText xml:space="preserve"> CITATION Küb69 \l 2057 </w:instrText>
          </w:r>
          <w:r w:rsidR="00935C8F" w:rsidRPr="0063473D">
            <w:rPr>
              <w:rFonts w:ascii="Times New Roman" w:hAnsi="Times New Roman" w:cs="Times New Roman"/>
            </w:rPr>
            <w:fldChar w:fldCharType="separate"/>
          </w:r>
          <w:r w:rsidR="00935C8F" w:rsidRPr="0063473D">
            <w:rPr>
              <w:rFonts w:ascii="Times New Roman" w:hAnsi="Times New Roman" w:cs="Times New Roman"/>
              <w:noProof/>
            </w:rPr>
            <w:t>(Kübler-Ross, 1969)</w:t>
          </w:r>
          <w:r w:rsidR="00935C8F" w:rsidRPr="0063473D">
            <w:rPr>
              <w:rFonts w:ascii="Times New Roman" w:hAnsi="Times New Roman" w:cs="Times New Roman"/>
            </w:rPr>
            <w:fldChar w:fldCharType="end"/>
          </w:r>
        </w:sdtContent>
      </w:sdt>
      <w:r w:rsidR="00935C8F" w:rsidRPr="0063473D">
        <w:rPr>
          <w:rFonts w:ascii="Times New Roman" w:hAnsi="Times New Roman" w:cs="Times New Roman"/>
        </w:rPr>
        <w:t xml:space="preserve"> </w:t>
      </w:r>
      <w:r w:rsidR="00845C7B" w:rsidRPr="0063473D">
        <w:rPr>
          <w:rFonts w:ascii="Times New Roman" w:hAnsi="Times New Roman" w:cs="Times New Roman"/>
        </w:rPr>
        <w:t xml:space="preserve">are all present in rugby players facing retirement </w:t>
      </w:r>
      <w:r w:rsidR="00965930" w:rsidRPr="0063473D">
        <w:rPr>
          <w:rFonts w:ascii="Times New Roman" w:hAnsi="Times New Roman" w:cs="Times New Roman"/>
        </w:rPr>
        <w:t>(</w:t>
      </w:r>
      <w:r w:rsidR="00845C7B" w:rsidRPr="0063473D">
        <w:rPr>
          <w:rFonts w:ascii="Times New Roman" w:hAnsi="Times New Roman" w:cs="Times New Roman"/>
        </w:rPr>
        <w:t xml:space="preserve">qv. </w:t>
      </w:r>
      <w:r w:rsidR="00935C8F" w:rsidRPr="0063473D">
        <w:rPr>
          <w:rFonts w:ascii="Times New Roman" w:hAnsi="Times New Roman" w:cs="Times New Roman"/>
        </w:rPr>
        <w:t xml:space="preserve">Senior, 2011; Newton &amp; Wilkinson, 2010; RLWC2021, 2020; Rugby AM 2020); </w:t>
      </w:r>
      <w:r w:rsidR="00845C7B" w:rsidRPr="0063473D">
        <w:rPr>
          <w:rFonts w:ascii="Times New Roman" w:hAnsi="Times New Roman" w:cs="Times New Roman"/>
        </w:rPr>
        <w:t xml:space="preserve">not all players experience or reach all stages and </w:t>
      </w:r>
      <w:r w:rsidR="005E3678" w:rsidRPr="0063473D">
        <w:rPr>
          <w:rFonts w:ascii="Times New Roman" w:hAnsi="Times New Roman" w:cs="Times New Roman"/>
        </w:rPr>
        <w:t xml:space="preserve">the goal of </w:t>
      </w:r>
      <w:r w:rsidR="00845C7B" w:rsidRPr="0063473D">
        <w:rPr>
          <w:rFonts w:ascii="Times New Roman" w:hAnsi="Times New Roman" w:cs="Times New Roman"/>
        </w:rPr>
        <w:t xml:space="preserve">acceptance is </w:t>
      </w:r>
      <w:r w:rsidR="00965930" w:rsidRPr="0063473D">
        <w:rPr>
          <w:rFonts w:ascii="Times New Roman" w:hAnsi="Times New Roman" w:cs="Times New Roman"/>
        </w:rPr>
        <w:t xml:space="preserve">a </w:t>
      </w:r>
      <w:r w:rsidR="00845C7B" w:rsidRPr="0063473D">
        <w:rPr>
          <w:rFonts w:ascii="Times New Roman" w:hAnsi="Times New Roman" w:cs="Times New Roman"/>
        </w:rPr>
        <w:t>state that</w:t>
      </w:r>
      <w:r w:rsidR="00965930" w:rsidRPr="0063473D">
        <w:rPr>
          <w:rFonts w:ascii="Times New Roman" w:hAnsi="Times New Roman" w:cs="Times New Roman"/>
        </w:rPr>
        <w:t xml:space="preserve"> – </w:t>
      </w:r>
      <w:r w:rsidR="00845C7B" w:rsidRPr="0063473D">
        <w:rPr>
          <w:rFonts w:ascii="Times New Roman" w:hAnsi="Times New Roman" w:cs="Times New Roman"/>
        </w:rPr>
        <w:t>in many cases</w:t>
      </w:r>
      <w:r w:rsidR="00965930" w:rsidRPr="0063473D">
        <w:rPr>
          <w:rFonts w:ascii="Times New Roman" w:hAnsi="Times New Roman" w:cs="Times New Roman"/>
        </w:rPr>
        <w:t xml:space="preserve"> – </w:t>
      </w:r>
      <w:r w:rsidR="00845C7B" w:rsidRPr="0063473D">
        <w:rPr>
          <w:rFonts w:ascii="Times New Roman" w:hAnsi="Times New Roman" w:cs="Times New Roman"/>
        </w:rPr>
        <w:t xml:space="preserve">only arrives with </w:t>
      </w:r>
      <w:r w:rsidR="00965930" w:rsidRPr="0063473D">
        <w:rPr>
          <w:rFonts w:ascii="Times New Roman" w:hAnsi="Times New Roman" w:cs="Times New Roman"/>
        </w:rPr>
        <w:t xml:space="preserve">psychological </w:t>
      </w:r>
      <w:r w:rsidR="00845C7B" w:rsidRPr="0063473D">
        <w:rPr>
          <w:rFonts w:ascii="Times New Roman" w:hAnsi="Times New Roman" w:cs="Times New Roman"/>
        </w:rPr>
        <w:t>support and after a significant crisis. Many players move back and forth between stages, with denial bringing players back into the game</w:t>
      </w:r>
      <w:r w:rsidR="00965930" w:rsidRPr="0063473D">
        <w:rPr>
          <w:rFonts w:ascii="Times New Roman" w:hAnsi="Times New Roman" w:cs="Times New Roman"/>
        </w:rPr>
        <w:t xml:space="preserve"> for ‘one last game’ or ‘one last season’ if they are able. They exhibit all the hallmarks of an addiction, driven by a denial that their playing career is complete and that further exposure to the game may do them irreparable physical and emotional harm. An inability to move beyond depression, can lead to circumstances where players may feel that their only option is to take their life (qv. Newton &amp; Wilkinson, 2010). </w:t>
      </w:r>
    </w:p>
    <w:p w14:paraId="547DB06D" w14:textId="2060240E" w:rsidR="00492E59" w:rsidRPr="0063473D" w:rsidRDefault="00F35335" w:rsidP="00A502A4">
      <w:pPr>
        <w:jc w:val="both"/>
        <w:rPr>
          <w:rFonts w:ascii="Times New Roman" w:hAnsi="Times New Roman" w:cs="Times New Roman"/>
        </w:rPr>
      </w:pPr>
      <w:r w:rsidRPr="0063473D">
        <w:rPr>
          <w:rFonts w:ascii="Times New Roman" w:hAnsi="Times New Roman" w:cs="Times New Roman"/>
        </w:rPr>
        <w:t xml:space="preserve">It is </w:t>
      </w:r>
      <w:r w:rsidR="0045231A" w:rsidRPr="0063473D">
        <w:rPr>
          <w:rFonts w:ascii="Times New Roman" w:hAnsi="Times New Roman" w:cs="Times New Roman"/>
        </w:rPr>
        <w:t>appropriate</w:t>
      </w:r>
      <w:r w:rsidRPr="0063473D">
        <w:rPr>
          <w:rFonts w:ascii="Times New Roman" w:hAnsi="Times New Roman" w:cs="Times New Roman"/>
        </w:rPr>
        <w:t xml:space="preserve"> to </w:t>
      </w:r>
      <w:r w:rsidR="008E6017" w:rsidRPr="0063473D">
        <w:rPr>
          <w:rFonts w:ascii="Times New Roman" w:hAnsi="Times New Roman" w:cs="Times New Roman"/>
        </w:rPr>
        <w:t>consider</w:t>
      </w:r>
      <w:r w:rsidRPr="0063473D">
        <w:rPr>
          <w:rFonts w:ascii="Times New Roman" w:hAnsi="Times New Roman" w:cs="Times New Roman"/>
        </w:rPr>
        <w:t xml:space="preserve"> the possible outcomes and benefits that grief-focussed psychotherapy and counselling might have for rugby players experiencing</w:t>
      </w:r>
      <w:r w:rsidR="0045231A" w:rsidRPr="0063473D">
        <w:rPr>
          <w:rFonts w:ascii="Times New Roman" w:hAnsi="Times New Roman" w:cs="Times New Roman"/>
        </w:rPr>
        <w:t xml:space="preserve"> this</w:t>
      </w:r>
      <w:r w:rsidRPr="0063473D">
        <w:rPr>
          <w:rFonts w:ascii="Times New Roman" w:hAnsi="Times New Roman" w:cs="Times New Roman"/>
        </w:rPr>
        <w:t xml:space="preserve"> ‘meta-grief</w:t>
      </w:r>
      <w:r w:rsidR="008E6017" w:rsidRPr="0063473D">
        <w:rPr>
          <w:rFonts w:ascii="Times New Roman" w:hAnsi="Times New Roman" w:cs="Times New Roman"/>
        </w:rPr>
        <w:t>.</w:t>
      </w:r>
      <w:r w:rsidR="00492E59" w:rsidRPr="0063473D">
        <w:rPr>
          <w:rFonts w:ascii="Times New Roman" w:hAnsi="Times New Roman" w:cs="Times New Roman"/>
        </w:rPr>
        <w:t>’ Whilst we will see in this research that there is a bias in rugby league towards psychiatry, psychotherapy and a medical model of mental and physical repair, Woot</w:t>
      </w:r>
      <w:r w:rsidR="00A86540" w:rsidRPr="0063473D">
        <w:rPr>
          <w:rFonts w:ascii="Times New Roman" w:hAnsi="Times New Roman" w:cs="Times New Roman"/>
        </w:rPr>
        <w:t>e</w:t>
      </w:r>
      <w:r w:rsidR="00492E59" w:rsidRPr="0063473D">
        <w:rPr>
          <w:rFonts w:ascii="Times New Roman" w:hAnsi="Times New Roman" w:cs="Times New Roman"/>
        </w:rPr>
        <w:t>n (2005) reports that athletes felt that physiotherapists and other healthcare workers had not consciously considered the</w:t>
      </w:r>
      <w:r w:rsidR="009F4B92" w:rsidRPr="0063473D">
        <w:rPr>
          <w:rFonts w:ascii="Times New Roman" w:hAnsi="Times New Roman" w:cs="Times New Roman"/>
        </w:rPr>
        <w:t xml:space="preserve"> psychological</w:t>
      </w:r>
      <w:r w:rsidR="00492E59" w:rsidRPr="0063473D">
        <w:rPr>
          <w:rFonts w:ascii="Times New Roman" w:hAnsi="Times New Roman" w:cs="Times New Roman"/>
        </w:rPr>
        <w:t xml:space="preserve"> impact of injuries on athletes. Woot</w:t>
      </w:r>
      <w:r w:rsidR="00A86540" w:rsidRPr="0063473D">
        <w:rPr>
          <w:rFonts w:ascii="Times New Roman" w:hAnsi="Times New Roman" w:cs="Times New Roman"/>
        </w:rPr>
        <w:t>e</w:t>
      </w:r>
      <w:r w:rsidR="00492E59" w:rsidRPr="0063473D">
        <w:rPr>
          <w:rFonts w:ascii="Times New Roman" w:hAnsi="Times New Roman" w:cs="Times New Roman"/>
        </w:rPr>
        <w:t xml:space="preserve">n’s case study </w:t>
      </w:r>
      <w:r w:rsidR="00A86540" w:rsidRPr="0063473D">
        <w:rPr>
          <w:rFonts w:ascii="Times New Roman" w:hAnsi="Times New Roman" w:cs="Times New Roman"/>
        </w:rPr>
        <w:t xml:space="preserve">combines talking therapy with an emphasis of grief work, together with Emotional Freedom Technique which, in the way that Eye Movement Desensitization and Reprocessing (EMDR) works </w:t>
      </w:r>
      <w:r w:rsidR="009F4B92" w:rsidRPr="0063473D">
        <w:rPr>
          <w:rFonts w:ascii="Times New Roman" w:hAnsi="Times New Roman" w:cs="Times New Roman"/>
        </w:rPr>
        <w:t>in tandem with</w:t>
      </w:r>
      <w:r w:rsidR="00A86540" w:rsidRPr="0063473D">
        <w:rPr>
          <w:rFonts w:ascii="Times New Roman" w:hAnsi="Times New Roman" w:cs="Times New Roman"/>
        </w:rPr>
        <w:t xml:space="preserve"> trauma therapy, aims to address a client’s dissociation [part of denial] by tapping on the acupuncture points of the body meridian system to target ‘blockages’ which are a result of the inability or difficulty in releasing emotions and traumatic situations. </w:t>
      </w:r>
      <w:sdt>
        <w:sdtPr>
          <w:rPr>
            <w:rFonts w:ascii="Times New Roman" w:hAnsi="Times New Roman" w:cs="Times New Roman"/>
          </w:rPr>
          <w:id w:val="-2035031158"/>
          <w:citation/>
        </w:sdtPr>
        <w:sdtContent>
          <w:r w:rsidR="00A86540" w:rsidRPr="0063473D">
            <w:rPr>
              <w:rFonts w:ascii="Times New Roman" w:hAnsi="Times New Roman" w:cs="Times New Roman"/>
            </w:rPr>
            <w:fldChar w:fldCharType="begin"/>
          </w:r>
          <w:r w:rsidR="00A86540" w:rsidRPr="0063473D">
            <w:rPr>
              <w:rFonts w:ascii="Times New Roman" w:hAnsi="Times New Roman" w:cs="Times New Roman"/>
            </w:rPr>
            <w:instrText xml:space="preserve"> CITATION Woo05 \l 2057 </w:instrText>
          </w:r>
          <w:r w:rsidR="00A86540" w:rsidRPr="0063473D">
            <w:rPr>
              <w:rFonts w:ascii="Times New Roman" w:hAnsi="Times New Roman" w:cs="Times New Roman"/>
            </w:rPr>
            <w:fldChar w:fldCharType="separate"/>
          </w:r>
          <w:r w:rsidR="00A86540" w:rsidRPr="0063473D">
            <w:rPr>
              <w:rFonts w:ascii="Times New Roman" w:hAnsi="Times New Roman" w:cs="Times New Roman"/>
              <w:noProof/>
            </w:rPr>
            <w:t>(Wooten, 2005)</w:t>
          </w:r>
          <w:r w:rsidR="00A86540" w:rsidRPr="0063473D">
            <w:rPr>
              <w:rFonts w:ascii="Times New Roman" w:hAnsi="Times New Roman" w:cs="Times New Roman"/>
            </w:rPr>
            <w:fldChar w:fldCharType="end"/>
          </w:r>
        </w:sdtContent>
      </w:sdt>
      <w:r w:rsidR="003B6646" w:rsidRPr="0063473D">
        <w:rPr>
          <w:rFonts w:ascii="Times New Roman" w:hAnsi="Times New Roman" w:cs="Times New Roman"/>
        </w:rPr>
        <w:t xml:space="preserve">. Regardless of modality of counselling therapy, there is a significant argument for </w:t>
      </w:r>
      <w:r w:rsidR="0045231A" w:rsidRPr="0063473D">
        <w:rPr>
          <w:rFonts w:ascii="Times New Roman" w:hAnsi="Times New Roman" w:cs="Times New Roman"/>
        </w:rPr>
        <w:t>person-centred</w:t>
      </w:r>
      <w:r w:rsidR="003B6646" w:rsidRPr="0063473D">
        <w:rPr>
          <w:rFonts w:ascii="Times New Roman" w:hAnsi="Times New Roman" w:cs="Times New Roman"/>
        </w:rPr>
        <w:t xml:space="preserve"> support to be woven into the fabric of the sportsperson’s experiences and research has suggested that many athletes are poorly prepared for their retirement from competition may face considerable difficulties in their coping </w:t>
      </w:r>
      <w:r w:rsidR="003B6646" w:rsidRPr="0063473D">
        <w:rPr>
          <w:rFonts w:ascii="Times New Roman" w:hAnsi="Times New Roman" w:cs="Times New Roman"/>
        </w:rPr>
        <w:lastRenderedPageBreak/>
        <w:t xml:space="preserve">with the significant life changes that accompany the end of their sports careers and sports identities. </w:t>
      </w:r>
      <w:sdt>
        <w:sdtPr>
          <w:rPr>
            <w:rFonts w:ascii="Times New Roman" w:hAnsi="Times New Roman" w:cs="Times New Roman"/>
          </w:rPr>
          <w:id w:val="834726124"/>
          <w:citation/>
        </w:sdtPr>
        <w:sdtContent>
          <w:r w:rsidR="003B6646" w:rsidRPr="0063473D">
            <w:rPr>
              <w:rFonts w:ascii="Times New Roman" w:hAnsi="Times New Roman" w:cs="Times New Roman"/>
            </w:rPr>
            <w:fldChar w:fldCharType="begin"/>
          </w:r>
          <w:r w:rsidR="003B6646" w:rsidRPr="0063473D">
            <w:rPr>
              <w:rFonts w:ascii="Times New Roman" w:hAnsi="Times New Roman" w:cs="Times New Roman"/>
            </w:rPr>
            <w:instrText xml:space="preserve"> CITATION Bai93 \l 2057 </w:instrText>
          </w:r>
          <w:r w:rsidR="003B6646" w:rsidRPr="0063473D">
            <w:rPr>
              <w:rFonts w:ascii="Times New Roman" w:hAnsi="Times New Roman" w:cs="Times New Roman"/>
            </w:rPr>
            <w:fldChar w:fldCharType="separate"/>
          </w:r>
          <w:r w:rsidR="003B6646" w:rsidRPr="0063473D">
            <w:rPr>
              <w:rFonts w:ascii="Times New Roman" w:hAnsi="Times New Roman" w:cs="Times New Roman"/>
              <w:noProof/>
            </w:rPr>
            <w:t>(Baillie, 1993)</w:t>
          </w:r>
          <w:r w:rsidR="003B6646" w:rsidRPr="0063473D">
            <w:rPr>
              <w:rFonts w:ascii="Times New Roman" w:hAnsi="Times New Roman" w:cs="Times New Roman"/>
            </w:rPr>
            <w:fldChar w:fldCharType="end"/>
          </w:r>
        </w:sdtContent>
      </w:sdt>
    </w:p>
    <w:p w14:paraId="7212EEBC" w14:textId="025CA104" w:rsidR="00E40C72" w:rsidRPr="0063473D" w:rsidRDefault="003C0DF9" w:rsidP="00582685">
      <w:pPr>
        <w:jc w:val="both"/>
        <w:rPr>
          <w:rFonts w:ascii="Times New Roman" w:hAnsi="Times New Roman" w:cs="Times New Roman"/>
        </w:rPr>
      </w:pPr>
      <w:r w:rsidRPr="0063473D">
        <w:rPr>
          <w:rFonts w:ascii="Times New Roman" w:hAnsi="Times New Roman" w:cs="Times New Roman"/>
        </w:rPr>
        <w:t xml:space="preserve">As sport has become more professional and data-driven, with performances directly impacting on organisations’ finances and future, so the way in which rugby players have been engaged has reflected this quantitative approach; essentially, sport may be described as having an ‘if you can’t measure it, it doesn’t exist’ mentality </w:t>
      </w:r>
      <w:sdt>
        <w:sdtPr>
          <w:rPr>
            <w:rFonts w:ascii="Times New Roman" w:hAnsi="Times New Roman" w:cs="Times New Roman"/>
          </w:rPr>
          <w:id w:val="-1779861632"/>
          <w:citation/>
        </w:sdtPr>
        <w:sdtContent>
          <w:r w:rsidRPr="0063473D">
            <w:rPr>
              <w:rFonts w:ascii="Times New Roman" w:hAnsi="Times New Roman" w:cs="Times New Roman"/>
            </w:rPr>
            <w:fldChar w:fldCharType="begin"/>
          </w:r>
          <w:r w:rsidRPr="0063473D">
            <w:rPr>
              <w:rFonts w:ascii="Times New Roman" w:hAnsi="Times New Roman" w:cs="Times New Roman"/>
            </w:rPr>
            <w:instrText xml:space="preserve"> CITATION Bre11 \l 2057 </w:instrText>
          </w:r>
          <w:r w:rsidRPr="0063473D">
            <w:rPr>
              <w:rFonts w:ascii="Times New Roman" w:hAnsi="Times New Roman" w:cs="Times New Roman"/>
            </w:rPr>
            <w:fldChar w:fldCharType="separate"/>
          </w:r>
          <w:r w:rsidRPr="0063473D">
            <w:rPr>
              <w:rFonts w:ascii="Times New Roman" w:hAnsi="Times New Roman" w:cs="Times New Roman"/>
              <w:noProof/>
            </w:rPr>
            <w:t>(Brown, 2011)</w:t>
          </w:r>
          <w:r w:rsidRPr="0063473D">
            <w:rPr>
              <w:rFonts w:ascii="Times New Roman" w:hAnsi="Times New Roman" w:cs="Times New Roman"/>
            </w:rPr>
            <w:fldChar w:fldCharType="end"/>
          </w:r>
        </w:sdtContent>
      </w:sdt>
      <w:r w:rsidRPr="0063473D">
        <w:rPr>
          <w:rFonts w:ascii="Times New Roman" w:hAnsi="Times New Roman" w:cs="Times New Roman"/>
        </w:rPr>
        <w:t>. This metric-driven approach has led to an emphasis on performance and the</w:t>
      </w:r>
      <w:r w:rsidR="005E3678" w:rsidRPr="0063473D">
        <w:rPr>
          <w:rFonts w:ascii="Times New Roman" w:hAnsi="Times New Roman" w:cs="Times New Roman"/>
        </w:rPr>
        <w:t xml:space="preserve"> human in the role </w:t>
      </w:r>
      <w:r w:rsidR="0045231A" w:rsidRPr="0063473D">
        <w:rPr>
          <w:rFonts w:ascii="Times New Roman" w:hAnsi="Times New Roman" w:cs="Times New Roman"/>
        </w:rPr>
        <w:t xml:space="preserve">of </w:t>
      </w:r>
      <w:r w:rsidRPr="0063473D">
        <w:rPr>
          <w:rFonts w:ascii="Times New Roman" w:hAnsi="Times New Roman" w:cs="Times New Roman"/>
        </w:rPr>
        <w:t>‘athlete’</w:t>
      </w:r>
      <w:r w:rsidR="005E3678" w:rsidRPr="0063473D">
        <w:rPr>
          <w:rFonts w:ascii="Times New Roman" w:hAnsi="Times New Roman" w:cs="Times New Roman"/>
        </w:rPr>
        <w:t xml:space="preserve"> </w:t>
      </w:r>
      <w:r w:rsidR="00E40C72" w:rsidRPr="0063473D">
        <w:rPr>
          <w:rFonts w:ascii="Times New Roman" w:hAnsi="Times New Roman" w:cs="Times New Roman"/>
        </w:rPr>
        <w:t>with</w:t>
      </w:r>
      <w:r w:rsidRPr="0063473D">
        <w:rPr>
          <w:rFonts w:ascii="Times New Roman" w:hAnsi="Times New Roman" w:cs="Times New Roman"/>
        </w:rPr>
        <w:t xml:space="preserve"> </w:t>
      </w:r>
      <w:r w:rsidR="00E40C72" w:rsidRPr="0063473D">
        <w:rPr>
          <w:rFonts w:ascii="Times New Roman" w:hAnsi="Times New Roman" w:cs="Times New Roman"/>
        </w:rPr>
        <w:t xml:space="preserve">sports psychology psychiatry dominating the narrative, literature, and interaction with professional rugby players. Coupled with this, </w:t>
      </w:r>
      <w:r w:rsidR="000A0CE6" w:rsidRPr="0063473D">
        <w:rPr>
          <w:rFonts w:ascii="Times New Roman" w:hAnsi="Times New Roman" w:cs="Times New Roman"/>
        </w:rPr>
        <w:t xml:space="preserve">the language of therapy </w:t>
      </w:r>
      <w:r w:rsidR="00E40C72" w:rsidRPr="0063473D">
        <w:rPr>
          <w:rFonts w:ascii="Times New Roman" w:hAnsi="Times New Roman" w:cs="Times New Roman"/>
        </w:rPr>
        <w:t xml:space="preserve">can be </w:t>
      </w:r>
      <w:r w:rsidR="005E3678" w:rsidRPr="0063473D">
        <w:rPr>
          <w:rFonts w:ascii="Times New Roman" w:hAnsi="Times New Roman" w:cs="Times New Roman"/>
        </w:rPr>
        <w:t xml:space="preserve">unsettling for players for whom control is the </w:t>
      </w:r>
      <w:r w:rsidR="00255B02" w:rsidRPr="0063473D">
        <w:rPr>
          <w:rFonts w:ascii="Times New Roman" w:hAnsi="Times New Roman" w:cs="Times New Roman"/>
        </w:rPr>
        <w:t>principal</w:t>
      </w:r>
      <w:r w:rsidR="005E3678" w:rsidRPr="0063473D">
        <w:rPr>
          <w:rFonts w:ascii="Times New Roman" w:hAnsi="Times New Roman" w:cs="Times New Roman"/>
        </w:rPr>
        <w:t xml:space="preserve"> goal</w:t>
      </w:r>
      <w:r w:rsidR="00E40C72" w:rsidRPr="0063473D">
        <w:rPr>
          <w:rFonts w:ascii="Times New Roman" w:hAnsi="Times New Roman" w:cs="Times New Roman"/>
        </w:rPr>
        <w:t>; it presents to the athlete a paradigm of weakness</w:t>
      </w:r>
      <w:r w:rsidR="005E3678" w:rsidRPr="0063473D">
        <w:rPr>
          <w:rFonts w:ascii="Times New Roman" w:hAnsi="Times New Roman" w:cs="Times New Roman"/>
        </w:rPr>
        <w:t xml:space="preserve"> </w:t>
      </w:r>
      <w:r w:rsidR="00E40C72" w:rsidRPr="0063473D">
        <w:rPr>
          <w:rFonts w:ascii="Times New Roman" w:hAnsi="Times New Roman" w:cs="Times New Roman"/>
        </w:rPr>
        <w:t>and uncertainty.</w:t>
      </w:r>
      <w:r w:rsidR="005E3678" w:rsidRPr="0063473D">
        <w:rPr>
          <w:rFonts w:ascii="Times New Roman" w:hAnsi="Times New Roman" w:cs="Times New Roman"/>
        </w:rPr>
        <w:t xml:space="preserve"> Uphill and Hemmings, (2017) state that vulnerability is a </w:t>
      </w:r>
      <w:r w:rsidR="00E40C72" w:rsidRPr="0063473D">
        <w:rPr>
          <w:rFonts w:ascii="Times New Roman" w:hAnsi="Times New Roman" w:cs="Times New Roman"/>
        </w:rPr>
        <w:t xml:space="preserve">concept that </w:t>
      </w:r>
      <w:r w:rsidR="0045231A" w:rsidRPr="0063473D">
        <w:rPr>
          <w:rFonts w:ascii="Times New Roman" w:hAnsi="Times New Roman" w:cs="Times New Roman"/>
        </w:rPr>
        <w:t>‘</w:t>
      </w:r>
      <w:r w:rsidR="00E40C72" w:rsidRPr="0063473D">
        <w:rPr>
          <w:rFonts w:ascii="Times New Roman" w:hAnsi="Times New Roman" w:cs="Times New Roman"/>
        </w:rPr>
        <w:t>if not entirely absent from the applied sport psychology literature, could be described as lurking in the shadows of the discourse surrounding sport psychology</w:t>
      </w:r>
      <w:r w:rsidR="00833D03" w:rsidRPr="0063473D">
        <w:rPr>
          <w:rFonts w:ascii="Times New Roman" w:hAnsi="Times New Roman" w:cs="Times New Roman"/>
        </w:rPr>
        <w:t>.</w:t>
      </w:r>
      <w:r w:rsidR="0045231A" w:rsidRPr="0063473D">
        <w:rPr>
          <w:rFonts w:ascii="Times New Roman" w:hAnsi="Times New Roman" w:cs="Times New Roman"/>
        </w:rPr>
        <w:t>’</w:t>
      </w:r>
      <w:r w:rsidR="00833D03" w:rsidRPr="0063473D">
        <w:rPr>
          <w:rFonts w:ascii="Times New Roman" w:hAnsi="Times New Roman" w:cs="Times New Roman"/>
        </w:rPr>
        <w:t xml:space="preserve"> C</w:t>
      </w:r>
      <w:r w:rsidR="00582685" w:rsidRPr="0063473D">
        <w:rPr>
          <w:rFonts w:ascii="Times New Roman" w:hAnsi="Times New Roman" w:cs="Times New Roman"/>
        </w:rPr>
        <w:t xml:space="preserve">onsidering fact that all athletes are people and that all people are susceptible to vulnerability and challenge, is not the idea of the bullet-proof athlete, invulnerable and fully mentally tough, an unrealistic and potentially harmful concept? By working with vulnerability and all aspects of our lived experience, can counselling and psychotherapy enable rugby players to build resilience from an informed and realistic standpoint? </w:t>
      </w:r>
    </w:p>
    <w:p w14:paraId="787F18D9" w14:textId="0DDA24DD" w:rsidR="00EF15E8" w:rsidRPr="0063473D" w:rsidRDefault="008433E2" w:rsidP="000E787D">
      <w:pPr>
        <w:jc w:val="both"/>
        <w:rPr>
          <w:rFonts w:ascii="Times New Roman" w:hAnsi="Times New Roman" w:cs="Times New Roman"/>
        </w:rPr>
      </w:pPr>
      <w:r w:rsidRPr="0063473D">
        <w:rPr>
          <w:rFonts w:ascii="Times New Roman" w:hAnsi="Times New Roman" w:cs="Times New Roman"/>
        </w:rPr>
        <w:t xml:space="preserve">It may be suggested that </w:t>
      </w:r>
      <w:r w:rsidR="00DE70B9" w:rsidRPr="0063473D">
        <w:rPr>
          <w:rFonts w:ascii="Times New Roman" w:hAnsi="Times New Roman" w:cs="Times New Roman"/>
        </w:rPr>
        <w:t xml:space="preserve">counselling </w:t>
      </w:r>
      <w:r w:rsidRPr="0063473D">
        <w:rPr>
          <w:rFonts w:ascii="Times New Roman" w:hAnsi="Times New Roman" w:cs="Times New Roman"/>
        </w:rPr>
        <w:t xml:space="preserve">is seen </w:t>
      </w:r>
      <w:r w:rsidR="00DE70B9" w:rsidRPr="0063473D">
        <w:rPr>
          <w:rFonts w:ascii="Times New Roman" w:hAnsi="Times New Roman" w:cs="Times New Roman"/>
        </w:rPr>
        <w:t>as only an option for players when they are in crisis</w:t>
      </w:r>
      <w:r w:rsidRPr="0063473D">
        <w:rPr>
          <w:rFonts w:ascii="Times New Roman" w:hAnsi="Times New Roman" w:cs="Times New Roman"/>
        </w:rPr>
        <w:t xml:space="preserve">. </w:t>
      </w:r>
      <w:r w:rsidR="005348E7" w:rsidRPr="0063473D">
        <w:rPr>
          <w:rFonts w:ascii="Times New Roman" w:hAnsi="Times New Roman" w:cs="Times New Roman"/>
        </w:rPr>
        <w:t xml:space="preserve"> It is a last resort and indeed, none of the testimonies from the players in this literature review accessed counselling before they faced significant mental health difficulties. </w:t>
      </w:r>
      <w:r w:rsidR="00355C43" w:rsidRPr="0063473D">
        <w:rPr>
          <w:rFonts w:ascii="Times New Roman" w:hAnsi="Times New Roman" w:cs="Times New Roman"/>
        </w:rPr>
        <w:t>One may see this positioning of talking therapies</w:t>
      </w:r>
      <w:r w:rsidR="005348E7" w:rsidRPr="0063473D">
        <w:rPr>
          <w:rFonts w:ascii="Times New Roman" w:hAnsi="Times New Roman" w:cs="Times New Roman"/>
        </w:rPr>
        <w:t xml:space="preserve"> as a </w:t>
      </w:r>
      <w:r w:rsidR="00355C43" w:rsidRPr="0063473D">
        <w:rPr>
          <w:rFonts w:ascii="Times New Roman" w:hAnsi="Times New Roman" w:cs="Times New Roman"/>
        </w:rPr>
        <w:t xml:space="preserve">positive and an acknowledgement of counselling and its efficacy </w:t>
      </w:r>
      <w:r w:rsidR="005348E7" w:rsidRPr="0063473D">
        <w:rPr>
          <w:rFonts w:ascii="Times New Roman" w:hAnsi="Times New Roman" w:cs="Times New Roman"/>
        </w:rPr>
        <w:t xml:space="preserve">that </w:t>
      </w:r>
      <w:r w:rsidR="00355C43" w:rsidRPr="0063473D">
        <w:rPr>
          <w:rFonts w:ascii="Times New Roman" w:hAnsi="Times New Roman" w:cs="Times New Roman"/>
        </w:rPr>
        <w:t>it</w:t>
      </w:r>
      <w:r w:rsidR="005348E7" w:rsidRPr="0063473D">
        <w:rPr>
          <w:rFonts w:ascii="Times New Roman" w:hAnsi="Times New Roman" w:cs="Times New Roman"/>
        </w:rPr>
        <w:t xml:space="preserve"> plays such a role at a difficult time in players lives</w:t>
      </w:r>
      <w:r w:rsidR="00355C43" w:rsidRPr="0063473D">
        <w:rPr>
          <w:rFonts w:ascii="Times New Roman" w:hAnsi="Times New Roman" w:cs="Times New Roman"/>
        </w:rPr>
        <w:t>;</w:t>
      </w:r>
      <w:r w:rsidR="005348E7" w:rsidRPr="0063473D">
        <w:rPr>
          <w:rFonts w:ascii="Times New Roman" w:hAnsi="Times New Roman" w:cs="Times New Roman"/>
        </w:rPr>
        <w:t xml:space="preserve"> but until players reach a crisis point, </w:t>
      </w:r>
      <w:r w:rsidR="00355C43" w:rsidRPr="0063473D">
        <w:rPr>
          <w:rFonts w:ascii="Times New Roman" w:hAnsi="Times New Roman" w:cs="Times New Roman"/>
        </w:rPr>
        <w:t xml:space="preserve">how much do clubs and their players and staff understand about </w:t>
      </w:r>
      <w:r w:rsidR="005348E7" w:rsidRPr="0063473D">
        <w:rPr>
          <w:rFonts w:ascii="Times New Roman" w:hAnsi="Times New Roman" w:cs="Times New Roman"/>
        </w:rPr>
        <w:t>psy</w:t>
      </w:r>
      <w:r w:rsidR="00355C43" w:rsidRPr="0063473D">
        <w:rPr>
          <w:rFonts w:ascii="Times New Roman" w:hAnsi="Times New Roman" w:cs="Times New Roman"/>
        </w:rPr>
        <w:t>chotherapeutic interventions?</w:t>
      </w:r>
      <w:r w:rsidR="005348E7" w:rsidRPr="0063473D">
        <w:rPr>
          <w:rFonts w:ascii="Times New Roman" w:hAnsi="Times New Roman" w:cs="Times New Roman"/>
        </w:rPr>
        <w:t xml:space="preserve"> </w:t>
      </w:r>
      <w:r w:rsidR="00DE70B9" w:rsidRPr="0063473D">
        <w:rPr>
          <w:rFonts w:ascii="Times New Roman" w:hAnsi="Times New Roman" w:cs="Times New Roman"/>
        </w:rPr>
        <w:t xml:space="preserve">Whilst we may reflect on a culture </w:t>
      </w:r>
      <w:r w:rsidR="003E7A10" w:rsidRPr="0063473D">
        <w:rPr>
          <w:rFonts w:ascii="Times New Roman" w:hAnsi="Times New Roman" w:cs="Times New Roman"/>
        </w:rPr>
        <w:t>in rugby league t</w:t>
      </w:r>
      <w:r w:rsidR="00DE70B9" w:rsidRPr="0063473D">
        <w:rPr>
          <w:rFonts w:ascii="Times New Roman" w:hAnsi="Times New Roman" w:cs="Times New Roman"/>
        </w:rPr>
        <w:t xml:space="preserve">hat does not </w:t>
      </w:r>
      <w:r w:rsidR="001A5316" w:rsidRPr="0063473D">
        <w:rPr>
          <w:rFonts w:ascii="Times New Roman" w:hAnsi="Times New Roman" w:cs="Times New Roman"/>
        </w:rPr>
        <w:t xml:space="preserve">fully </w:t>
      </w:r>
      <w:r w:rsidR="00DE70B9" w:rsidRPr="0063473D">
        <w:rPr>
          <w:rFonts w:ascii="Times New Roman" w:hAnsi="Times New Roman" w:cs="Times New Roman"/>
        </w:rPr>
        <w:t>embrace</w:t>
      </w:r>
      <w:r w:rsidR="007C6B10" w:rsidRPr="0063473D">
        <w:rPr>
          <w:rFonts w:ascii="Times New Roman" w:hAnsi="Times New Roman" w:cs="Times New Roman"/>
        </w:rPr>
        <w:t xml:space="preserve"> vulnerability or</w:t>
      </w:r>
      <w:r w:rsidR="00DE70B9" w:rsidRPr="0063473D">
        <w:rPr>
          <w:rFonts w:ascii="Times New Roman" w:hAnsi="Times New Roman" w:cs="Times New Roman"/>
        </w:rPr>
        <w:t xml:space="preserve"> holistic psychological therapy in the same way as </w:t>
      </w:r>
      <w:r w:rsidR="003E7A10" w:rsidRPr="0063473D">
        <w:rPr>
          <w:rFonts w:ascii="Times New Roman" w:hAnsi="Times New Roman" w:cs="Times New Roman"/>
        </w:rPr>
        <w:t xml:space="preserve">it does </w:t>
      </w:r>
      <w:r w:rsidR="00DE70B9" w:rsidRPr="0063473D">
        <w:rPr>
          <w:rFonts w:ascii="Times New Roman" w:hAnsi="Times New Roman" w:cs="Times New Roman"/>
        </w:rPr>
        <w:t xml:space="preserve">sports psychology, rugby league has made great strides with </w:t>
      </w:r>
      <w:r w:rsidRPr="0063473D">
        <w:rPr>
          <w:rFonts w:ascii="Times New Roman" w:hAnsi="Times New Roman" w:cs="Times New Roman"/>
        </w:rPr>
        <w:t xml:space="preserve">its welfare provision with </w:t>
      </w:r>
      <w:r w:rsidR="00DE70B9" w:rsidRPr="0063473D">
        <w:rPr>
          <w:rFonts w:ascii="Times New Roman" w:hAnsi="Times New Roman" w:cs="Times New Roman"/>
        </w:rPr>
        <w:t>counselling now available to all players via Sporting Chance</w:t>
      </w:r>
      <w:r w:rsidR="001A5316" w:rsidRPr="0063473D">
        <w:rPr>
          <w:rFonts w:ascii="Times New Roman" w:hAnsi="Times New Roman" w:cs="Times New Roman"/>
        </w:rPr>
        <w:t xml:space="preserve"> </w:t>
      </w:r>
      <w:sdt>
        <w:sdtPr>
          <w:rPr>
            <w:rFonts w:ascii="Times New Roman" w:hAnsi="Times New Roman" w:cs="Times New Roman"/>
          </w:rPr>
          <w:id w:val="-1838223019"/>
          <w:citation/>
        </w:sdtPr>
        <w:sdtContent>
          <w:r w:rsidR="001A5316" w:rsidRPr="0063473D">
            <w:rPr>
              <w:rFonts w:ascii="Times New Roman" w:hAnsi="Times New Roman" w:cs="Times New Roman"/>
            </w:rPr>
            <w:fldChar w:fldCharType="begin"/>
          </w:r>
          <w:r w:rsidR="001A5316" w:rsidRPr="0063473D">
            <w:rPr>
              <w:rFonts w:ascii="Times New Roman" w:hAnsi="Times New Roman" w:cs="Times New Roman"/>
            </w:rPr>
            <w:instrText xml:space="preserve"> CITATION Spo191 \l 2057 </w:instrText>
          </w:r>
          <w:r w:rsidR="001A5316" w:rsidRPr="0063473D">
            <w:rPr>
              <w:rFonts w:ascii="Times New Roman" w:hAnsi="Times New Roman" w:cs="Times New Roman"/>
            </w:rPr>
            <w:fldChar w:fldCharType="separate"/>
          </w:r>
          <w:r w:rsidR="001A5316" w:rsidRPr="0063473D">
            <w:rPr>
              <w:rFonts w:ascii="Times New Roman" w:hAnsi="Times New Roman" w:cs="Times New Roman"/>
              <w:noProof/>
            </w:rPr>
            <w:t>(Sporting Chance, 2019)</w:t>
          </w:r>
          <w:r w:rsidR="001A5316" w:rsidRPr="0063473D">
            <w:rPr>
              <w:rFonts w:ascii="Times New Roman" w:hAnsi="Times New Roman" w:cs="Times New Roman"/>
            </w:rPr>
            <w:fldChar w:fldCharType="end"/>
          </w:r>
        </w:sdtContent>
      </w:sdt>
      <w:r w:rsidR="00DE70B9" w:rsidRPr="0063473D">
        <w:rPr>
          <w:rFonts w:ascii="Times New Roman" w:hAnsi="Times New Roman" w:cs="Times New Roman"/>
        </w:rPr>
        <w:t xml:space="preserve"> </w:t>
      </w:r>
      <w:r w:rsidRPr="0063473D">
        <w:rPr>
          <w:rFonts w:ascii="Times New Roman" w:hAnsi="Times New Roman" w:cs="Times New Roman"/>
        </w:rPr>
        <w:t>These therapeutic services sit outside the club</w:t>
      </w:r>
      <w:r w:rsidR="0063139C" w:rsidRPr="0063473D">
        <w:rPr>
          <w:rFonts w:ascii="Times New Roman" w:hAnsi="Times New Roman" w:cs="Times New Roman"/>
        </w:rPr>
        <w:t xml:space="preserve"> context</w:t>
      </w:r>
      <w:r w:rsidRPr="0063473D">
        <w:rPr>
          <w:rFonts w:ascii="Times New Roman" w:hAnsi="Times New Roman" w:cs="Times New Roman"/>
        </w:rPr>
        <w:t xml:space="preserve"> and as such, are an independent source of support away from the rugby-playing environment. </w:t>
      </w:r>
      <w:r w:rsidR="005348E7" w:rsidRPr="0063473D">
        <w:rPr>
          <w:rFonts w:ascii="Times New Roman" w:hAnsi="Times New Roman" w:cs="Times New Roman"/>
        </w:rPr>
        <w:t xml:space="preserve">This </w:t>
      </w:r>
      <w:r w:rsidR="0063139C" w:rsidRPr="0063473D">
        <w:rPr>
          <w:rFonts w:ascii="Times New Roman" w:hAnsi="Times New Roman" w:cs="Times New Roman"/>
        </w:rPr>
        <w:t xml:space="preserve">is undoubtedly what </w:t>
      </w:r>
      <w:r w:rsidR="005348E7" w:rsidRPr="0063473D">
        <w:rPr>
          <w:rFonts w:ascii="Times New Roman" w:hAnsi="Times New Roman" w:cs="Times New Roman"/>
        </w:rPr>
        <w:t xml:space="preserve">some players need </w:t>
      </w:r>
      <w:r w:rsidR="00554082" w:rsidRPr="0063473D">
        <w:rPr>
          <w:rFonts w:ascii="Times New Roman" w:hAnsi="Times New Roman" w:cs="Times New Roman"/>
        </w:rPr>
        <w:t>to</w:t>
      </w:r>
      <w:r w:rsidR="005348E7" w:rsidRPr="0063473D">
        <w:rPr>
          <w:rFonts w:ascii="Times New Roman" w:hAnsi="Times New Roman" w:cs="Times New Roman"/>
        </w:rPr>
        <w:t xml:space="preserve"> </w:t>
      </w:r>
      <w:proofErr w:type="gramStart"/>
      <w:r w:rsidR="005348E7" w:rsidRPr="0063473D">
        <w:rPr>
          <w:rFonts w:ascii="Times New Roman" w:hAnsi="Times New Roman" w:cs="Times New Roman"/>
        </w:rPr>
        <w:t>open up</w:t>
      </w:r>
      <w:proofErr w:type="gramEnd"/>
      <w:r w:rsidR="005348E7" w:rsidRPr="0063473D">
        <w:rPr>
          <w:rFonts w:ascii="Times New Roman" w:hAnsi="Times New Roman" w:cs="Times New Roman"/>
        </w:rPr>
        <w:t xml:space="preserve"> and work with their vulnerabilities in a safe space, but it is worth considering the fact that </w:t>
      </w:r>
      <w:r w:rsidR="00355C43" w:rsidRPr="0063473D">
        <w:rPr>
          <w:rFonts w:ascii="Times New Roman" w:hAnsi="Times New Roman" w:cs="Times New Roman"/>
        </w:rPr>
        <w:t xml:space="preserve">any cultural stigma around talking therapies may remain </w:t>
      </w:r>
      <w:r w:rsidR="0063139C" w:rsidRPr="0063473D">
        <w:rPr>
          <w:rFonts w:ascii="Times New Roman" w:hAnsi="Times New Roman" w:cs="Times New Roman"/>
        </w:rPr>
        <w:t>if there is not a fuller awareness of their potential impact within</w:t>
      </w:r>
      <w:r w:rsidR="00355C43" w:rsidRPr="0063473D">
        <w:rPr>
          <w:rFonts w:ascii="Times New Roman" w:hAnsi="Times New Roman" w:cs="Times New Roman"/>
        </w:rPr>
        <w:t xml:space="preserve"> professional rugby league clubs</w:t>
      </w:r>
      <w:r w:rsidR="001336DC" w:rsidRPr="0063473D">
        <w:rPr>
          <w:rFonts w:ascii="Times New Roman" w:hAnsi="Times New Roman" w:cs="Times New Roman"/>
        </w:rPr>
        <w:t xml:space="preserve">, with players </w:t>
      </w:r>
      <w:r w:rsidR="0063139C" w:rsidRPr="0063473D">
        <w:rPr>
          <w:rFonts w:ascii="Times New Roman" w:hAnsi="Times New Roman" w:cs="Times New Roman"/>
        </w:rPr>
        <w:t xml:space="preserve">more likely to </w:t>
      </w:r>
      <w:r w:rsidR="001336DC" w:rsidRPr="0063473D">
        <w:rPr>
          <w:rFonts w:ascii="Times New Roman" w:hAnsi="Times New Roman" w:cs="Times New Roman"/>
        </w:rPr>
        <w:t>seek safe spaces away from thei</w:t>
      </w:r>
      <w:r w:rsidR="0063139C" w:rsidRPr="0063473D">
        <w:rPr>
          <w:rFonts w:ascii="Times New Roman" w:hAnsi="Times New Roman" w:cs="Times New Roman"/>
        </w:rPr>
        <w:t>r clubs</w:t>
      </w:r>
      <w:r w:rsidR="001336DC" w:rsidRPr="0063473D">
        <w:rPr>
          <w:rFonts w:ascii="Times New Roman" w:hAnsi="Times New Roman" w:cs="Times New Roman"/>
        </w:rPr>
        <w:t>.</w:t>
      </w:r>
      <w:r w:rsidR="00EF15E8" w:rsidRPr="0063473D">
        <w:rPr>
          <w:rFonts w:ascii="Times New Roman" w:hAnsi="Times New Roman" w:cs="Times New Roman"/>
        </w:rPr>
        <w:t xml:space="preserve"> A clear and consistent sense of trust appears to be critical to players being able to share with others. Stuart Dickens is the Rugby League Welfare Officer for Wakefield Trinity R.L.F.C: ‘Trust is the main barrier. When I was an assistant coach too as well as welfare officer, it was </w:t>
      </w:r>
      <w:proofErr w:type="gramStart"/>
      <w:r w:rsidR="00EF15E8" w:rsidRPr="0063473D">
        <w:rPr>
          <w:rFonts w:ascii="Times New Roman" w:hAnsi="Times New Roman" w:cs="Times New Roman"/>
        </w:rPr>
        <w:t>really hard</w:t>
      </w:r>
      <w:proofErr w:type="gramEnd"/>
      <w:r w:rsidR="00EF15E8" w:rsidRPr="0063473D">
        <w:rPr>
          <w:rFonts w:ascii="Times New Roman" w:hAnsi="Times New Roman" w:cs="Times New Roman"/>
        </w:rPr>
        <w:t xml:space="preserve"> to get players to speak to me about what was going on for them because if I’m coaching too, how are they going to believe I’m not going to judge them and drop them. As I phased out the coaching and went full-time as a welfare officer, players slowly began to speak more and more. They’ve got to trust you fully.’ (Dickens, 2020)</w:t>
      </w:r>
    </w:p>
    <w:p w14:paraId="326957A9" w14:textId="338CD2C8" w:rsidR="00E40C72" w:rsidRPr="0063473D" w:rsidRDefault="00EF15E8" w:rsidP="000E787D">
      <w:pPr>
        <w:jc w:val="both"/>
        <w:rPr>
          <w:rFonts w:ascii="Times New Roman" w:hAnsi="Times New Roman" w:cs="Times New Roman"/>
        </w:rPr>
      </w:pPr>
      <w:r w:rsidRPr="0063473D">
        <w:rPr>
          <w:rFonts w:ascii="Times New Roman" w:hAnsi="Times New Roman" w:cs="Times New Roman"/>
        </w:rPr>
        <w:t xml:space="preserve">Whilst quite rightly there is an </w:t>
      </w:r>
      <w:r w:rsidR="0063139C" w:rsidRPr="0063473D">
        <w:rPr>
          <w:rFonts w:ascii="Times New Roman" w:hAnsi="Times New Roman" w:cs="Times New Roman"/>
        </w:rPr>
        <w:t>emphasis on the psychoeducation</w:t>
      </w:r>
      <w:r w:rsidRPr="0063473D">
        <w:rPr>
          <w:rFonts w:ascii="Times New Roman" w:hAnsi="Times New Roman" w:cs="Times New Roman"/>
        </w:rPr>
        <w:t xml:space="preserve"> and welfare</w:t>
      </w:r>
      <w:r w:rsidR="0063139C" w:rsidRPr="0063473D">
        <w:rPr>
          <w:rFonts w:ascii="Times New Roman" w:hAnsi="Times New Roman" w:cs="Times New Roman"/>
        </w:rPr>
        <w:t xml:space="preserve"> of the individual, rather than the existing club culture</w:t>
      </w:r>
      <w:r w:rsidR="000E787D" w:rsidRPr="0063473D">
        <w:rPr>
          <w:rFonts w:ascii="Times New Roman" w:hAnsi="Times New Roman" w:cs="Times New Roman"/>
        </w:rPr>
        <w:t>, Kola-Palmer et al</w:t>
      </w:r>
      <w:r w:rsidRPr="0063473D">
        <w:rPr>
          <w:rFonts w:ascii="Times New Roman" w:hAnsi="Times New Roman" w:cs="Times New Roman"/>
        </w:rPr>
        <w:t xml:space="preserve"> (2019)</w:t>
      </w:r>
      <w:r w:rsidR="000E787D" w:rsidRPr="0063473D">
        <w:rPr>
          <w:rFonts w:ascii="Times New Roman" w:hAnsi="Times New Roman" w:cs="Times New Roman"/>
        </w:rPr>
        <w:t xml:space="preserve"> contend that perceived psychological stress is damaging not just for the individual </w:t>
      </w:r>
      <w:r w:rsidR="00554082" w:rsidRPr="0063473D">
        <w:rPr>
          <w:rFonts w:ascii="Times New Roman" w:hAnsi="Times New Roman" w:cs="Times New Roman"/>
        </w:rPr>
        <w:t>player but</w:t>
      </w:r>
      <w:r w:rsidR="000E787D" w:rsidRPr="0063473D">
        <w:rPr>
          <w:rFonts w:ascii="Times New Roman" w:hAnsi="Times New Roman" w:cs="Times New Roman"/>
        </w:rPr>
        <w:t xml:space="preserve"> can also negatively influence team success. </w:t>
      </w:r>
      <w:r w:rsidR="007C38DD" w:rsidRPr="0063473D">
        <w:rPr>
          <w:rFonts w:ascii="Times New Roman" w:hAnsi="Times New Roman" w:cs="Times New Roman"/>
        </w:rPr>
        <w:t xml:space="preserve">Help-seeking tends to be highly stigmatised within sport, and there is evidence that athletes underutilise mental health services, despite a need for these services </w:t>
      </w:r>
      <w:sdt>
        <w:sdtPr>
          <w:rPr>
            <w:rFonts w:ascii="Times New Roman" w:hAnsi="Times New Roman" w:cs="Times New Roman"/>
          </w:rPr>
          <w:id w:val="-1030866484"/>
          <w:citation/>
        </w:sdtPr>
        <w:sdtContent>
          <w:r w:rsidR="007C38DD" w:rsidRPr="0063473D">
            <w:rPr>
              <w:rFonts w:ascii="Times New Roman" w:hAnsi="Times New Roman" w:cs="Times New Roman"/>
            </w:rPr>
            <w:fldChar w:fldCharType="begin"/>
          </w:r>
          <w:r w:rsidR="007C38DD" w:rsidRPr="0063473D">
            <w:rPr>
              <w:rFonts w:ascii="Times New Roman" w:hAnsi="Times New Roman" w:cs="Times New Roman"/>
            </w:rPr>
            <w:instrText xml:space="preserve"> CITATION Kol19 \l 2057 </w:instrText>
          </w:r>
          <w:r w:rsidR="007C38DD" w:rsidRPr="0063473D">
            <w:rPr>
              <w:rFonts w:ascii="Times New Roman" w:hAnsi="Times New Roman" w:cs="Times New Roman"/>
            </w:rPr>
            <w:fldChar w:fldCharType="separate"/>
          </w:r>
          <w:r w:rsidR="007C38DD" w:rsidRPr="0063473D">
            <w:rPr>
              <w:rFonts w:ascii="Times New Roman" w:hAnsi="Times New Roman" w:cs="Times New Roman"/>
              <w:noProof/>
            </w:rPr>
            <w:t>(Kola-Palmer, et al., 2019)</w:t>
          </w:r>
          <w:r w:rsidR="007C38DD" w:rsidRPr="0063473D">
            <w:rPr>
              <w:rFonts w:ascii="Times New Roman" w:hAnsi="Times New Roman" w:cs="Times New Roman"/>
            </w:rPr>
            <w:fldChar w:fldCharType="end"/>
          </w:r>
        </w:sdtContent>
      </w:sdt>
      <w:r w:rsidR="007C38DD" w:rsidRPr="0063473D">
        <w:rPr>
          <w:rFonts w:ascii="Times New Roman" w:hAnsi="Times New Roman" w:cs="Times New Roman"/>
        </w:rPr>
        <w:t xml:space="preserve">. </w:t>
      </w:r>
      <w:r w:rsidR="001336DC" w:rsidRPr="0063473D">
        <w:rPr>
          <w:rFonts w:ascii="Times New Roman" w:hAnsi="Times New Roman" w:cs="Times New Roman"/>
        </w:rPr>
        <w:t xml:space="preserve">What is clear, and a fundamental part of any therapeutic relationship away from sport, is that </w:t>
      </w:r>
      <w:r w:rsidR="001A5316" w:rsidRPr="0063473D">
        <w:rPr>
          <w:rFonts w:ascii="Times New Roman" w:hAnsi="Times New Roman" w:cs="Times New Roman"/>
        </w:rPr>
        <w:t>the decision to access counselling or psychotherapy sits with the athletes themselves.</w:t>
      </w:r>
    </w:p>
    <w:p w14:paraId="4AD2BF8C" w14:textId="38489FF5" w:rsidR="006238DE" w:rsidRPr="0063473D" w:rsidRDefault="006A2CB7" w:rsidP="006238DE">
      <w:pPr>
        <w:jc w:val="both"/>
        <w:rPr>
          <w:rFonts w:ascii="Times New Roman" w:hAnsi="Times New Roman" w:cs="Times New Roman"/>
        </w:rPr>
      </w:pPr>
      <w:r w:rsidRPr="0063473D">
        <w:rPr>
          <w:rFonts w:ascii="Times New Roman" w:hAnsi="Times New Roman" w:cs="Times New Roman"/>
        </w:rPr>
        <w:t xml:space="preserve">Once again, athletic identity appears </w:t>
      </w:r>
      <w:r w:rsidR="00C72FDC" w:rsidRPr="0063473D">
        <w:rPr>
          <w:rFonts w:ascii="Times New Roman" w:hAnsi="Times New Roman" w:cs="Times New Roman"/>
        </w:rPr>
        <w:t xml:space="preserve">to be </w:t>
      </w:r>
      <w:r w:rsidRPr="0063473D">
        <w:rPr>
          <w:rFonts w:ascii="Times New Roman" w:hAnsi="Times New Roman" w:cs="Times New Roman"/>
        </w:rPr>
        <w:t xml:space="preserve">critical to </w:t>
      </w:r>
      <w:r w:rsidR="008F0D39" w:rsidRPr="0063473D">
        <w:rPr>
          <w:rFonts w:ascii="Times New Roman" w:hAnsi="Times New Roman" w:cs="Times New Roman"/>
        </w:rPr>
        <w:t xml:space="preserve">whether </w:t>
      </w:r>
      <w:r w:rsidRPr="0063473D">
        <w:rPr>
          <w:rFonts w:ascii="Times New Roman" w:hAnsi="Times New Roman" w:cs="Times New Roman"/>
        </w:rPr>
        <w:t xml:space="preserve">a rugby player may seek help. Elite athletes with strong athletic identities may not explore other aspects of the self. Thus, developing a strong athletic identity can have adverse consequences, including risk of psychological and social distress, as well as difficulties adjusting to identity crises such as injury, unanticipated </w:t>
      </w:r>
      <w:r w:rsidR="00C72FDC" w:rsidRPr="0063473D">
        <w:rPr>
          <w:rFonts w:ascii="Times New Roman" w:hAnsi="Times New Roman" w:cs="Times New Roman"/>
        </w:rPr>
        <w:t>retirement,</w:t>
      </w:r>
      <w:r w:rsidRPr="0063473D">
        <w:rPr>
          <w:rFonts w:ascii="Times New Roman" w:hAnsi="Times New Roman" w:cs="Times New Roman"/>
        </w:rPr>
        <w:t xml:space="preserve"> or team de-</w:t>
      </w:r>
      <w:r w:rsidRPr="0063473D">
        <w:rPr>
          <w:rFonts w:ascii="Times New Roman" w:hAnsi="Times New Roman" w:cs="Times New Roman"/>
        </w:rPr>
        <w:lastRenderedPageBreak/>
        <w:t xml:space="preserve">selection. </w:t>
      </w:r>
      <w:sdt>
        <w:sdtPr>
          <w:rPr>
            <w:rFonts w:ascii="Times New Roman" w:hAnsi="Times New Roman" w:cs="Times New Roman"/>
          </w:rPr>
          <w:id w:val="-1441520806"/>
          <w:citation/>
        </w:sdtPr>
        <w:sdtContent>
          <w:r w:rsidR="00C72FDC" w:rsidRPr="0063473D">
            <w:rPr>
              <w:rFonts w:ascii="Times New Roman" w:hAnsi="Times New Roman" w:cs="Times New Roman"/>
            </w:rPr>
            <w:fldChar w:fldCharType="begin"/>
          </w:r>
          <w:r w:rsidR="00C72FDC" w:rsidRPr="0063473D">
            <w:rPr>
              <w:rFonts w:ascii="Times New Roman" w:hAnsi="Times New Roman" w:cs="Times New Roman"/>
            </w:rPr>
            <w:instrText xml:space="preserve"> CITATION Kol19 \l 2057 </w:instrText>
          </w:r>
          <w:r w:rsidR="00C72FDC" w:rsidRPr="0063473D">
            <w:rPr>
              <w:rFonts w:ascii="Times New Roman" w:hAnsi="Times New Roman" w:cs="Times New Roman"/>
            </w:rPr>
            <w:fldChar w:fldCharType="separate"/>
          </w:r>
          <w:r w:rsidR="00C72FDC" w:rsidRPr="0063473D">
            <w:rPr>
              <w:rFonts w:ascii="Times New Roman" w:hAnsi="Times New Roman" w:cs="Times New Roman"/>
              <w:noProof/>
            </w:rPr>
            <w:t>(Kola-Palmer, et al., 2019)</w:t>
          </w:r>
          <w:r w:rsidR="00C72FDC" w:rsidRPr="0063473D">
            <w:rPr>
              <w:rFonts w:ascii="Times New Roman" w:hAnsi="Times New Roman" w:cs="Times New Roman"/>
            </w:rPr>
            <w:fldChar w:fldCharType="end"/>
          </w:r>
        </w:sdtContent>
      </w:sdt>
      <w:r w:rsidR="00C72FDC" w:rsidRPr="0063473D">
        <w:rPr>
          <w:rFonts w:ascii="Times New Roman" w:hAnsi="Times New Roman" w:cs="Times New Roman"/>
        </w:rPr>
        <w:t xml:space="preserve"> H. Ray Wooten agrees with this assertion, </w:t>
      </w:r>
      <w:r w:rsidR="000E787D" w:rsidRPr="0063473D">
        <w:rPr>
          <w:rFonts w:ascii="Times New Roman" w:hAnsi="Times New Roman" w:cs="Times New Roman"/>
        </w:rPr>
        <w:t xml:space="preserve">affirming that: ‘athletes who focus solely on sports activities to the exclusion of involvement in other activities develop a self-identity that can be characterised as unidimensional or foreclosed. Without input from their sport, these athletes have little self-worth.’ </w:t>
      </w:r>
      <w:sdt>
        <w:sdtPr>
          <w:rPr>
            <w:rFonts w:ascii="Times New Roman" w:hAnsi="Times New Roman" w:cs="Times New Roman"/>
          </w:rPr>
          <w:id w:val="-1549131720"/>
          <w:citation/>
        </w:sdtPr>
        <w:sdtContent>
          <w:r w:rsidR="000E787D" w:rsidRPr="0063473D">
            <w:rPr>
              <w:rFonts w:ascii="Times New Roman" w:hAnsi="Times New Roman" w:cs="Times New Roman"/>
            </w:rPr>
            <w:fldChar w:fldCharType="begin"/>
          </w:r>
          <w:r w:rsidR="000E787D" w:rsidRPr="0063473D">
            <w:rPr>
              <w:rFonts w:ascii="Times New Roman" w:hAnsi="Times New Roman" w:cs="Times New Roman"/>
            </w:rPr>
            <w:instrText xml:space="preserve"> CITATION Woo05 \l 2057 </w:instrText>
          </w:r>
          <w:r w:rsidR="000E787D" w:rsidRPr="0063473D">
            <w:rPr>
              <w:rFonts w:ascii="Times New Roman" w:hAnsi="Times New Roman" w:cs="Times New Roman"/>
            </w:rPr>
            <w:fldChar w:fldCharType="separate"/>
          </w:r>
          <w:r w:rsidR="000E787D" w:rsidRPr="0063473D">
            <w:rPr>
              <w:rFonts w:ascii="Times New Roman" w:hAnsi="Times New Roman" w:cs="Times New Roman"/>
              <w:noProof/>
            </w:rPr>
            <w:t>(Wooten, 2005)</w:t>
          </w:r>
          <w:r w:rsidR="000E787D" w:rsidRPr="0063473D">
            <w:rPr>
              <w:rFonts w:ascii="Times New Roman" w:hAnsi="Times New Roman" w:cs="Times New Roman"/>
            </w:rPr>
            <w:fldChar w:fldCharType="end"/>
          </w:r>
        </w:sdtContent>
      </w:sdt>
      <w:r w:rsidR="006238DE" w:rsidRPr="0063473D">
        <w:rPr>
          <w:rFonts w:ascii="Times New Roman" w:hAnsi="Times New Roman" w:cs="Times New Roman"/>
        </w:rPr>
        <w:t xml:space="preserve"> Conversely, Kola-Palmer et al suggest that increasing positive attitudes towards mental health supports and mental health literacy, may serve to increase help-seeking behaviour, reduce </w:t>
      </w:r>
      <w:proofErr w:type="gramStart"/>
      <w:r w:rsidR="006238DE" w:rsidRPr="0063473D">
        <w:rPr>
          <w:rFonts w:ascii="Times New Roman" w:hAnsi="Times New Roman" w:cs="Times New Roman"/>
        </w:rPr>
        <w:t>stigma</w:t>
      </w:r>
      <w:proofErr w:type="gramEnd"/>
      <w:r w:rsidR="006238DE" w:rsidRPr="0063473D">
        <w:rPr>
          <w:rFonts w:ascii="Times New Roman" w:hAnsi="Times New Roman" w:cs="Times New Roman"/>
        </w:rPr>
        <w:t xml:space="preserve"> and thus reduce mental health disorders </w:t>
      </w:r>
      <w:sdt>
        <w:sdtPr>
          <w:rPr>
            <w:rFonts w:ascii="Times New Roman" w:hAnsi="Times New Roman" w:cs="Times New Roman"/>
          </w:rPr>
          <w:id w:val="1500544296"/>
          <w:citation/>
        </w:sdtPr>
        <w:sdtContent>
          <w:r w:rsidR="006238DE" w:rsidRPr="0063473D">
            <w:rPr>
              <w:rFonts w:ascii="Times New Roman" w:hAnsi="Times New Roman" w:cs="Times New Roman"/>
            </w:rPr>
            <w:fldChar w:fldCharType="begin"/>
          </w:r>
          <w:r w:rsidR="006238DE" w:rsidRPr="0063473D">
            <w:rPr>
              <w:rFonts w:ascii="Times New Roman" w:hAnsi="Times New Roman" w:cs="Times New Roman"/>
            </w:rPr>
            <w:instrText xml:space="preserve"> CITATION Kol19 \l 2057 </w:instrText>
          </w:r>
          <w:r w:rsidR="006238DE" w:rsidRPr="0063473D">
            <w:rPr>
              <w:rFonts w:ascii="Times New Roman" w:hAnsi="Times New Roman" w:cs="Times New Roman"/>
            </w:rPr>
            <w:fldChar w:fldCharType="separate"/>
          </w:r>
          <w:r w:rsidR="006238DE" w:rsidRPr="0063473D">
            <w:rPr>
              <w:rFonts w:ascii="Times New Roman" w:hAnsi="Times New Roman" w:cs="Times New Roman"/>
              <w:noProof/>
            </w:rPr>
            <w:t>(Kola-Palmer, et al., 2019)</w:t>
          </w:r>
          <w:r w:rsidR="006238DE" w:rsidRPr="0063473D">
            <w:rPr>
              <w:rFonts w:ascii="Times New Roman" w:hAnsi="Times New Roman" w:cs="Times New Roman"/>
            </w:rPr>
            <w:fldChar w:fldCharType="end"/>
          </w:r>
        </w:sdtContent>
      </w:sdt>
    </w:p>
    <w:p w14:paraId="1926AEBA" w14:textId="0CB03EB5" w:rsidR="00C36152" w:rsidRPr="0063473D" w:rsidRDefault="006238DE" w:rsidP="00C36152">
      <w:pPr>
        <w:jc w:val="both"/>
        <w:rPr>
          <w:rFonts w:ascii="Times New Roman" w:hAnsi="Times New Roman" w:cs="Times New Roman"/>
        </w:rPr>
      </w:pPr>
      <w:r w:rsidRPr="0063473D">
        <w:rPr>
          <w:rFonts w:ascii="Times New Roman" w:hAnsi="Times New Roman" w:cs="Times New Roman"/>
        </w:rPr>
        <w:t xml:space="preserve">As Brene Brown would contend that the diametrically opposing state-of-being to </w:t>
      </w:r>
      <w:r w:rsidR="00E37C2B" w:rsidRPr="0063473D">
        <w:rPr>
          <w:rFonts w:ascii="Times New Roman" w:hAnsi="Times New Roman" w:cs="Times New Roman"/>
        </w:rPr>
        <w:t>‘</w:t>
      </w:r>
      <w:r w:rsidRPr="0063473D">
        <w:rPr>
          <w:rFonts w:ascii="Times New Roman" w:hAnsi="Times New Roman" w:cs="Times New Roman"/>
        </w:rPr>
        <w:t>authenticity</w:t>
      </w:r>
      <w:r w:rsidR="00E37C2B" w:rsidRPr="0063473D">
        <w:rPr>
          <w:rFonts w:ascii="Times New Roman" w:hAnsi="Times New Roman" w:cs="Times New Roman"/>
        </w:rPr>
        <w:t>’</w:t>
      </w:r>
      <w:r w:rsidRPr="0063473D">
        <w:rPr>
          <w:rFonts w:ascii="Times New Roman" w:hAnsi="Times New Roman" w:cs="Times New Roman"/>
        </w:rPr>
        <w:t xml:space="preserve"> is ‘fitting in’ </w:t>
      </w:r>
      <w:sdt>
        <w:sdtPr>
          <w:rPr>
            <w:rFonts w:ascii="Times New Roman" w:hAnsi="Times New Roman" w:cs="Times New Roman"/>
          </w:rPr>
          <w:id w:val="1203361960"/>
          <w:citation/>
        </w:sdtPr>
        <w:sdtContent>
          <w:r w:rsidR="00C36152" w:rsidRPr="0063473D">
            <w:rPr>
              <w:rFonts w:ascii="Times New Roman" w:hAnsi="Times New Roman" w:cs="Times New Roman"/>
            </w:rPr>
            <w:fldChar w:fldCharType="begin"/>
          </w:r>
          <w:r w:rsidR="00C36152" w:rsidRPr="0063473D">
            <w:rPr>
              <w:rFonts w:ascii="Times New Roman" w:hAnsi="Times New Roman" w:cs="Times New Roman"/>
            </w:rPr>
            <w:instrText xml:space="preserve"> CITATION Bro12 \l 2057 </w:instrText>
          </w:r>
          <w:r w:rsidR="00C36152" w:rsidRPr="0063473D">
            <w:rPr>
              <w:rFonts w:ascii="Times New Roman" w:hAnsi="Times New Roman" w:cs="Times New Roman"/>
            </w:rPr>
            <w:fldChar w:fldCharType="separate"/>
          </w:r>
          <w:r w:rsidR="00C36152" w:rsidRPr="0063473D">
            <w:rPr>
              <w:rFonts w:ascii="Times New Roman" w:hAnsi="Times New Roman" w:cs="Times New Roman"/>
              <w:noProof/>
            </w:rPr>
            <w:t>(Brown, 2012)</w:t>
          </w:r>
          <w:r w:rsidR="00C36152" w:rsidRPr="0063473D">
            <w:rPr>
              <w:rFonts w:ascii="Times New Roman" w:hAnsi="Times New Roman" w:cs="Times New Roman"/>
            </w:rPr>
            <w:fldChar w:fldCharType="end"/>
          </w:r>
        </w:sdtContent>
      </w:sdt>
      <w:r w:rsidR="00C36152" w:rsidRPr="0063473D">
        <w:rPr>
          <w:rFonts w:ascii="Times New Roman" w:hAnsi="Times New Roman" w:cs="Times New Roman"/>
        </w:rPr>
        <w:t xml:space="preserve">, </w:t>
      </w:r>
      <w:r w:rsidRPr="0063473D">
        <w:rPr>
          <w:rFonts w:ascii="Times New Roman" w:hAnsi="Times New Roman" w:cs="Times New Roman"/>
        </w:rPr>
        <w:t>so it can be found that rugby league’s counterpoint to vulnerability is ‘toughness</w:t>
      </w:r>
      <w:r w:rsidR="00C36152" w:rsidRPr="0063473D">
        <w:rPr>
          <w:rFonts w:ascii="Times New Roman" w:hAnsi="Times New Roman" w:cs="Times New Roman"/>
        </w:rPr>
        <w:t xml:space="preserve">.’ The mentally tough are defined by Jim Golby and Michael Sheard (2004) as: </w:t>
      </w:r>
    </w:p>
    <w:p w14:paraId="4492B0AD" w14:textId="0FC5107E" w:rsidR="00C36152" w:rsidRPr="0063473D" w:rsidRDefault="00C36152" w:rsidP="00C36152">
      <w:pPr>
        <w:jc w:val="both"/>
        <w:rPr>
          <w:rFonts w:ascii="Times New Roman" w:hAnsi="Times New Roman" w:cs="Times New Roman"/>
          <w:i/>
          <w:iCs/>
        </w:rPr>
      </w:pPr>
      <w:r w:rsidRPr="0063473D">
        <w:rPr>
          <w:rFonts w:ascii="Times New Roman" w:hAnsi="Times New Roman" w:cs="Times New Roman"/>
          <w:i/>
          <w:iCs/>
        </w:rPr>
        <w:t>‘</w:t>
      </w:r>
      <w:r w:rsidR="00E37C2B" w:rsidRPr="0063473D">
        <w:rPr>
          <w:rFonts w:ascii="Times New Roman" w:hAnsi="Times New Roman" w:cs="Times New Roman"/>
          <w:i/>
          <w:iCs/>
        </w:rPr>
        <w:t>D</w:t>
      </w:r>
      <w:r w:rsidRPr="0063473D">
        <w:rPr>
          <w:rFonts w:ascii="Times New Roman" w:hAnsi="Times New Roman" w:cs="Times New Roman"/>
          <w:i/>
          <w:iCs/>
        </w:rPr>
        <w:t>isciplined thinkers who respond to pressure in ways which enable them to remain feeling relaxed, calm and energised because they have the ability to increase their flow of positive energy in crisis and adversity. They also have the right attitudes regarding problems, pressure, mistakes and competition.’</w:t>
      </w:r>
    </w:p>
    <w:p w14:paraId="5DC957F4" w14:textId="535F6F34" w:rsidR="00C36152" w:rsidRPr="0063473D" w:rsidRDefault="00C36152" w:rsidP="00C36152">
      <w:pPr>
        <w:jc w:val="both"/>
        <w:rPr>
          <w:rFonts w:ascii="Times New Roman" w:hAnsi="Times New Roman" w:cs="Times New Roman"/>
        </w:rPr>
      </w:pPr>
      <w:r w:rsidRPr="0063473D">
        <w:rPr>
          <w:rFonts w:ascii="Times New Roman" w:hAnsi="Times New Roman" w:cs="Times New Roman"/>
        </w:rPr>
        <w:t xml:space="preserve">Furthermore: </w:t>
      </w:r>
    </w:p>
    <w:p w14:paraId="0F3A0C7D" w14:textId="0C3FE14D" w:rsidR="00C36152" w:rsidRPr="0063473D" w:rsidRDefault="00C36152" w:rsidP="00C36152">
      <w:pPr>
        <w:jc w:val="both"/>
        <w:rPr>
          <w:rFonts w:ascii="Times New Roman" w:hAnsi="Times New Roman" w:cs="Times New Roman"/>
          <w:i/>
          <w:iCs/>
        </w:rPr>
      </w:pPr>
      <w:r w:rsidRPr="0063473D">
        <w:rPr>
          <w:rFonts w:ascii="Times New Roman" w:hAnsi="Times New Roman" w:cs="Times New Roman"/>
          <w:i/>
          <w:iCs/>
        </w:rPr>
        <w:t>‘Specifically, the attributes of mental toughness include: (a) self-confidence (i.e. knowing that one can perform well and be successful), (b) negative energy control (i.e. handling emotions such as fear, anger, and frustration and coping with externally-determined events), (c) attention control (i.e. focused), (d) visualisation and imagery control (i.e. thinking positively in pictures), (e) motivation (i.e. willing to persevere), (f) positive energy (i.e. having fun and enjoyment) and (g) attitude control (i.e. unyielding).’</w:t>
      </w:r>
      <w:r w:rsidR="00E52000" w:rsidRPr="0063473D">
        <w:rPr>
          <w:rFonts w:ascii="Times New Roman" w:hAnsi="Times New Roman" w:cs="Times New Roman"/>
          <w:i/>
          <w:iCs/>
        </w:rPr>
        <w:t xml:space="preserve"> </w:t>
      </w:r>
      <w:sdt>
        <w:sdtPr>
          <w:rPr>
            <w:rFonts w:ascii="Times New Roman" w:hAnsi="Times New Roman" w:cs="Times New Roman"/>
            <w:i/>
            <w:iCs/>
          </w:rPr>
          <w:id w:val="-101181837"/>
          <w:citation/>
        </w:sdtPr>
        <w:sdtContent>
          <w:r w:rsidR="00E52000" w:rsidRPr="0063473D">
            <w:rPr>
              <w:rFonts w:ascii="Times New Roman" w:hAnsi="Times New Roman" w:cs="Times New Roman"/>
              <w:i/>
              <w:iCs/>
            </w:rPr>
            <w:fldChar w:fldCharType="begin"/>
          </w:r>
          <w:r w:rsidR="00E52000" w:rsidRPr="0063473D">
            <w:rPr>
              <w:rFonts w:ascii="Times New Roman" w:hAnsi="Times New Roman" w:cs="Times New Roman"/>
              <w:i/>
              <w:iCs/>
            </w:rPr>
            <w:instrText xml:space="preserve"> CITATION Gol04 \l 2057 </w:instrText>
          </w:r>
          <w:r w:rsidR="00E52000" w:rsidRPr="0063473D">
            <w:rPr>
              <w:rFonts w:ascii="Times New Roman" w:hAnsi="Times New Roman" w:cs="Times New Roman"/>
              <w:i/>
              <w:iCs/>
            </w:rPr>
            <w:fldChar w:fldCharType="separate"/>
          </w:r>
          <w:r w:rsidR="00E52000" w:rsidRPr="0063473D">
            <w:rPr>
              <w:rFonts w:ascii="Times New Roman" w:hAnsi="Times New Roman" w:cs="Times New Roman"/>
              <w:noProof/>
            </w:rPr>
            <w:t>(Golby &amp; Sheard, 2004)</w:t>
          </w:r>
          <w:r w:rsidR="00E52000" w:rsidRPr="0063473D">
            <w:rPr>
              <w:rFonts w:ascii="Times New Roman" w:hAnsi="Times New Roman" w:cs="Times New Roman"/>
              <w:i/>
              <w:iCs/>
            </w:rPr>
            <w:fldChar w:fldCharType="end"/>
          </w:r>
        </w:sdtContent>
      </w:sdt>
    </w:p>
    <w:p w14:paraId="5B43A592" w14:textId="0B5F80BA" w:rsidR="00C36152" w:rsidRPr="0063473D" w:rsidRDefault="00A44732" w:rsidP="00124E1C">
      <w:pPr>
        <w:jc w:val="both"/>
        <w:rPr>
          <w:rFonts w:ascii="Times New Roman" w:hAnsi="Times New Roman" w:cs="Times New Roman"/>
        </w:rPr>
      </w:pPr>
      <w:r w:rsidRPr="0063473D">
        <w:rPr>
          <w:rFonts w:ascii="Times New Roman" w:hAnsi="Times New Roman" w:cs="Times New Roman"/>
        </w:rPr>
        <w:t xml:space="preserve">What if a rugby league player is unable to experience or exhibit any or several of these attributes? </w:t>
      </w:r>
      <w:r w:rsidR="00C36152" w:rsidRPr="0063473D">
        <w:rPr>
          <w:rFonts w:ascii="Times New Roman" w:hAnsi="Times New Roman" w:cs="Times New Roman"/>
        </w:rPr>
        <w:t>There is little</w:t>
      </w:r>
      <w:r w:rsidR="00BC4E1A" w:rsidRPr="0063473D">
        <w:rPr>
          <w:rFonts w:ascii="Times New Roman" w:hAnsi="Times New Roman" w:cs="Times New Roman"/>
        </w:rPr>
        <w:t xml:space="preserve"> </w:t>
      </w:r>
      <w:r w:rsidR="00C36152" w:rsidRPr="0063473D">
        <w:rPr>
          <w:rFonts w:ascii="Times New Roman" w:hAnsi="Times New Roman" w:cs="Times New Roman"/>
        </w:rPr>
        <w:t xml:space="preserve">room for error for the player within this </w:t>
      </w:r>
      <w:r w:rsidRPr="0063473D">
        <w:rPr>
          <w:rFonts w:ascii="Times New Roman" w:hAnsi="Times New Roman" w:cs="Times New Roman"/>
        </w:rPr>
        <w:t>definition;</w:t>
      </w:r>
      <w:r w:rsidR="00C36152" w:rsidRPr="0063473D">
        <w:rPr>
          <w:rFonts w:ascii="Times New Roman" w:hAnsi="Times New Roman" w:cs="Times New Roman"/>
        </w:rPr>
        <w:t xml:space="preserve"> a player’s reputation and identity as a</w:t>
      </w:r>
      <w:r w:rsidRPr="0063473D">
        <w:rPr>
          <w:rFonts w:ascii="Times New Roman" w:hAnsi="Times New Roman" w:cs="Times New Roman"/>
        </w:rPr>
        <w:t>n effective</w:t>
      </w:r>
      <w:r w:rsidR="00F36756" w:rsidRPr="0063473D">
        <w:rPr>
          <w:rFonts w:ascii="Times New Roman" w:hAnsi="Times New Roman" w:cs="Times New Roman"/>
        </w:rPr>
        <w:t xml:space="preserve"> and reliable </w:t>
      </w:r>
      <w:r w:rsidR="00C36152" w:rsidRPr="0063473D">
        <w:rPr>
          <w:rFonts w:ascii="Times New Roman" w:hAnsi="Times New Roman" w:cs="Times New Roman"/>
        </w:rPr>
        <w:t>team</w:t>
      </w:r>
      <w:r w:rsidR="00F36756" w:rsidRPr="0063473D">
        <w:rPr>
          <w:rFonts w:ascii="Times New Roman" w:hAnsi="Times New Roman" w:cs="Times New Roman"/>
        </w:rPr>
        <w:t>-</w:t>
      </w:r>
      <w:r w:rsidR="00C36152" w:rsidRPr="0063473D">
        <w:rPr>
          <w:rFonts w:ascii="Times New Roman" w:hAnsi="Times New Roman" w:cs="Times New Roman"/>
        </w:rPr>
        <w:t xml:space="preserve">mate </w:t>
      </w:r>
      <w:r w:rsidRPr="0063473D">
        <w:rPr>
          <w:rFonts w:ascii="Times New Roman" w:hAnsi="Times New Roman" w:cs="Times New Roman"/>
        </w:rPr>
        <w:t>is</w:t>
      </w:r>
      <w:r w:rsidR="00E37C2B" w:rsidRPr="0063473D">
        <w:rPr>
          <w:rFonts w:ascii="Times New Roman" w:hAnsi="Times New Roman" w:cs="Times New Roman"/>
        </w:rPr>
        <w:t xml:space="preserve"> dependent on their adherence</w:t>
      </w:r>
      <w:r w:rsidRPr="0063473D">
        <w:rPr>
          <w:rFonts w:ascii="Times New Roman" w:hAnsi="Times New Roman" w:cs="Times New Roman"/>
        </w:rPr>
        <w:t xml:space="preserve"> </w:t>
      </w:r>
      <w:r w:rsidR="00BC4E1A" w:rsidRPr="0063473D">
        <w:rPr>
          <w:rFonts w:ascii="Times New Roman" w:hAnsi="Times New Roman" w:cs="Times New Roman"/>
        </w:rPr>
        <w:t>to</w:t>
      </w:r>
      <w:r w:rsidRPr="0063473D">
        <w:rPr>
          <w:rFonts w:ascii="Times New Roman" w:hAnsi="Times New Roman" w:cs="Times New Roman"/>
        </w:rPr>
        <w:t xml:space="preserve"> the language and behaviours that coincide with the definition in Golby and Sheard’s work.</w:t>
      </w:r>
      <w:r w:rsidR="00E37C2B" w:rsidRPr="0063473D">
        <w:rPr>
          <w:rFonts w:ascii="Times New Roman" w:hAnsi="Times New Roman" w:cs="Times New Roman"/>
        </w:rPr>
        <w:t xml:space="preserve"> </w:t>
      </w:r>
      <w:r w:rsidR="00C36152" w:rsidRPr="0063473D">
        <w:rPr>
          <w:rFonts w:ascii="Times New Roman" w:hAnsi="Times New Roman" w:cs="Times New Roman"/>
        </w:rPr>
        <w:t>(cf. Collins, 2006)</w:t>
      </w:r>
      <w:r w:rsidR="00F36756" w:rsidRPr="0063473D">
        <w:rPr>
          <w:rFonts w:ascii="Times New Roman" w:hAnsi="Times New Roman" w:cs="Times New Roman"/>
        </w:rPr>
        <w:t>.</w:t>
      </w:r>
      <w:r w:rsidR="00E52000" w:rsidRPr="0063473D">
        <w:rPr>
          <w:rFonts w:ascii="Times New Roman" w:hAnsi="Times New Roman" w:cs="Times New Roman"/>
        </w:rPr>
        <w:t xml:space="preserve"> Control appears to be the most desired function of the athlete, </w:t>
      </w:r>
      <w:r w:rsidR="00E37C2B" w:rsidRPr="0063473D">
        <w:rPr>
          <w:rFonts w:ascii="Times New Roman" w:hAnsi="Times New Roman" w:cs="Times New Roman"/>
        </w:rPr>
        <w:t>emphasising required</w:t>
      </w:r>
      <w:r w:rsidR="00E52000" w:rsidRPr="0063473D">
        <w:rPr>
          <w:rFonts w:ascii="Times New Roman" w:hAnsi="Times New Roman" w:cs="Times New Roman"/>
        </w:rPr>
        <w:t xml:space="preserve"> ability to </w:t>
      </w:r>
      <w:r w:rsidR="00BC4E1A" w:rsidRPr="0063473D">
        <w:rPr>
          <w:rFonts w:ascii="Times New Roman" w:hAnsi="Times New Roman" w:cs="Times New Roman"/>
        </w:rPr>
        <w:t>manage</w:t>
      </w:r>
      <w:r w:rsidR="00E52000" w:rsidRPr="0063473D">
        <w:rPr>
          <w:rFonts w:ascii="Times New Roman" w:hAnsi="Times New Roman" w:cs="Times New Roman"/>
        </w:rPr>
        <w:t xml:space="preserve"> any set of circumstances that impinge upon performance.</w:t>
      </w:r>
      <w:r w:rsidR="006468D1" w:rsidRPr="0063473D">
        <w:rPr>
          <w:rFonts w:ascii="Times New Roman" w:hAnsi="Times New Roman" w:cs="Times New Roman"/>
        </w:rPr>
        <w:t xml:space="preserve"> The importance of toughness and a pervasive masculinity in rugby league is substantiated by </w:t>
      </w:r>
      <w:r w:rsidR="00124E1C" w:rsidRPr="0063473D">
        <w:rPr>
          <w:rFonts w:ascii="Times New Roman" w:hAnsi="Times New Roman" w:cs="Times New Roman"/>
        </w:rPr>
        <w:t>Rothwell et al (2019) who found that</w:t>
      </w:r>
      <w:r w:rsidR="00BC4E1A" w:rsidRPr="0063473D">
        <w:rPr>
          <w:rFonts w:ascii="Times New Roman" w:hAnsi="Times New Roman" w:cs="Times New Roman"/>
        </w:rPr>
        <w:t>’</w:t>
      </w:r>
      <w:r w:rsidR="00124E1C" w:rsidRPr="0063473D">
        <w:rPr>
          <w:rFonts w:ascii="Times New Roman" w:hAnsi="Times New Roman" w:cs="Times New Roman"/>
        </w:rPr>
        <w:t xml:space="preserve"> coaches believed a culture of masculinity and valuing physical attributes was apparent in rugby league football, taking performance expectations along a path of over-valuing and over-emphasizing physical size, power, and strength, rather than emphasizing skill, innovation, and dexterity.</w:t>
      </w:r>
      <w:r w:rsidR="00BC4E1A" w:rsidRPr="0063473D">
        <w:rPr>
          <w:rFonts w:ascii="Times New Roman" w:hAnsi="Times New Roman" w:cs="Times New Roman"/>
        </w:rPr>
        <w:t>’</w:t>
      </w:r>
      <w:r w:rsidR="00E52000" w:rsidRPr="0063473D">
        <w:rPr>
          <w:rFonts w:ascii="Times New Roman" w:hAnsi="Times New Roman" w:cs="Times New Roman"/>
        </w:rPr>
        <w:t xml:space="preserve"> </w:t>
      </w:r>
      <w:r w:rsidR="00F36756" w:rsidRPr="0063473D">
        <w:rPr>
          <w:rFonts w:ascii="Times New Roman" w:hAnsi="Times New Roman" w:cs="Times New Roman"/>
        </w:rPr>
        <w:t>Set against this description</w:t>
      </w:r>
      <w:r w:rsidR="00024176" w:rsidRPr="0063473D">
        <w:rPr>
          <w:rFonts w:ascii="Times New Roman" w:hAnsi="Times New Roman" w:cs="Times New Roman"/>
        </w:rPr>
        <w:t xml:space="preserve"> of ‘unyielding’ toughness</w:t>
      </w:r>
      <w:r w:rsidR="00F36756" w:rsidRPr="0063473D">
        <w:rPr>
          <w:rFonts w:ascii="Times New Roman" w:hAnsi="Times New Roman" w:cs="Times New Roman"/>
        </w:rPr>
        <w:t xml:space="preserve">, </w:t>
      </w:r>
      <w:r w:rsidR="00124E1C" w:rsidRPr="0063473D">
        <w:rPr>
          <w:rFonts w:ascii="Times New Roman" w:hAnsi="Times New Roman" w:cs="Times New Roman"/>
        </w:rPr>
        <w:t xml:space="preserve"> </w:t>
      </w:r>
      <w:sdt>
        <w:sdtPr>
          <w:rPr>
            <w:rFonts w:ascii="Times New Roman" w:hAnsi="Times New Roman" w:cs="Times New Roman"/>
          </w:rPr>
          <w:id w:val="-2051607577"/>
          <w:citation/>
        </w:sdtPr>
        <w:sdtContent>
          <w:r w:rsidR="00124E1C" w:rsidRPr="0063473D">
            <w:rPr>
              <w:rFonts w:ascii="Times New Roman" w:hAnsi="Times New Roman" w:cs="Times New Roman"/>
            </w:rPr>
            <w:fldChar w:fldCharType="begin"/>
          </w:r>
          <w:r w:rsidR="00124E1C" w:rsidRPr="0063473D">
            <w:rPr>
              <w:rFonts w:ascii="Times New Roman" w:hAnsi="Times New Roman" w:cs="Times New Roman"/>
            </w:rPr>
            <w:instrText xml:space="preserve"> CITATION Gol04 \l 2057 </w:instrText>
          </w:r>
          <w:r w:rsidR="00124E1C" w:rsidRPr="0063473D">
            <w:rPr>
              <w:rFonts w:ascii="Times New Roman" w:hAnsi="Times New Roman" w:cs="Times New Roman"/>
            </w:rPr>
            <w:fldChar w:fldCharType="separate"/>
          </w:r>
          <w:r w:rsidR="00124E1C" w:rsidRPr="0063473D">
            <w:rPr>
              <w:rFonts w:ascii="Times New Roman" w:hAnsi="Times New Roman" w:cs="Times New Roman"/>
              <w:noProof/>
            </w:rPr>
            <w:t>(Golby &amp; Sheard, 2004)</w:t>
          </w:r>
          <w:r w:rsidR="00124E1C" w:rsidRPr="0063473D">
            <w:rPr>
              <w:rFonts w:ascii="Times New Roman" w:hAnsi="Times New Roman" w:cs="Times New Roman"/>
            </w:rPr>
            <w:fldChar w:fldCharType="end"/>
          </w:r>
        </w:sdtContent>
      </w:sdt>
      <w:r w:rsidR="00124E1C" w:rsidRPr="0063473D">
        <w:rPr>
          <w:rFonts w:ascii="Times New Roman" w:hAnsi="Times New Roman" w:cs="Times New Roman"/>
        </w:rPr>
        <w:t xml:space="preserve"> </w:t>
      </w:r>
      <w:r w:rsidR="00E52000" w:rsidRPr="0063473D">
        <w:rPr>
          <w:rFonts w:ascii="Times New Roman" w:hAnsi="Times New Roman" w:cs="Times New Roman"/>
        </w:rPr>
        <w:t>how can any interpretation of vulnerability hope to</w:t>
      </w:r>
      <w:r w:rsidR="00F36756" w:rsidRPr="0063473D">
        <w:rPr>
          <w:rFonts w:ascii="Times New Roman" w:hAnsi="Times New Roman" w:cs="Times New Roman"/>
        </w:rPr>
        <w:t xml:space="preserve"> happily coexist</w:t>
      </w:r>
      <w:r w:rsidR="00E52000" w:rsidRPr="0063473D">
        <w:rPr>
          <w:rFonts w:ascii="Times New Roman" w:hAnsi="Times New Roman" w:cs="Times New Roman"/>
        </w:rPr>
        <w:t xml:space="preserve"> </w:t>
      </w:r>
      <w:r w:rsidR="001F462D" w:rsidRPr="0063473D">
        <w:rPr>
          <w:rFonts w:ascii="Times New Roman" w:hAnsi="Times New Roman" w:cs="Times New Roman"/>
        </w:rPr>
        <w:t>alongside the culture th</w:t>
      </w:r>
      <w:r w:rsidR="00124E1C" w:rsidRPr="0063473D">
        <w:rPr>
          <w:rFonts w:ascii="Times New Roman" w:hAnsi="Times New Roman" w:cs="Times New Roman"/>
        </w:rPr>
        <w:t>at ‘toughness’</w:t>
      </w:r>
      <w:r w:rsidR="001F462D" w:rsidRPr="0063473D">
        <w:rPr>
          <w:rFonts w:ascii="Times New Roman" w:hAnsi="Times New Roman" w:cs="Times New Roman"/>
        </w:rPr>
        <w:t xml:space="preserve"> creates</w:t>
      </w:r>
      <w:r w:rsidR="00E52000" w:rsidRPr="0063473D">
        <w:rPr>
          <w:rFonts w:ascii="Times New Roman" w:hAnsi="Times New Roman" w:cs="Times New Roman"/>
        </w:rPr>
        <w:t xml:space="preserve">? </w:t>
      </w:r>
      <w:r w:rsidR="003A4430" w:rsidRPr="0063473D">
        <w:rPr>
          <w:rFonts w:ascii="Times New Roman" w:hAnsi="Times New Roman" w:cs="Times New Roman"/>
        </w:rPr>
        <w:t xml:space="preserve">Brené Brown refers to this binary perception of toughness and vulnerability as Viking or Victim; ‘either you’re a  Victim in life – a sucker or a loser who’s always being taken advantage of and </w:t>
      </w:r>
      <w:proofErr w:type="spellStart"/>
      <w:r w:rsidR="003A4430" w:rsidRPr="0063473D">
        <w:rPr>
          <w:rFonts w:ascii="Times New Roman" w:hAnsi="Times New Roman" w:cs="Times New Roman"/>
        </w:rPr>
        <w:t>cant</w:t>
      </w:r>
      <w:proofErr w:type="spellEnd"/>
      <w:r w:rsidR="003A4430" w:rsidRPr="0063473D">
        <w:rPr>
          <w:rFonts w:ascii="Times New Roman" w:hAnsi="Times New Roman" w:cs="Times New Roman"/>
        </w:rPr>
        <w:t xml:space="preserve"> hold their own – or you’re a Viking – someone who sees the threat of being victimised as a constant, so you stay in control, you dominate, you exert power over things, you never show vulnerability’ </w:t>
      </w:r>
      <w:sdt>
        <w:sdtPr>
          <w:rPr>
            <w:rFonts w:ascii="Times New Roman" w:hAnsi="Times New Roman" w:cs="Times New Roman"/>
          </w:rPr>
          <w:id w:val="-681887581"/>
          <w:citation/>
        </w:sdtPr>
        <w:sdtContent>
          <w:r w:rsidR="003A4430" w:rsidRPr="0063473D">
            <w:rPr>
              <w:rFonts w:ascii="Times New Roman" w:hAnsi="Times New Roman" w:cs="Times New Roman"/>
            </w:rPr>
            <w:fldChar w:fldCharType="begin"/>
          </w:r>
          <w:r w:rsidR="003A4430" w:rsidRPr="0063473D">
            <w:rPr>
              <w:rFonts w:ascii="Times New Roman" w:hAnsi="Times New Roman" w:cs="Times New Roman"/>
            </w:rPr>
            <w:instrText xml:space="preserve"> CITATION Bro121 \l 2057 </w:instrText>
          </w:r>
          <w:r w:rsidR="003A4430" w:rsidRPr="0063473D">
            <w:rPr>
              <w:rFonts w:ascii="Times New Roman" w:hAnsi="Times New Roman" w:cs="Times New Roman"/>
            </w:rPr>
            <w:fldChar w:fldCharType="separate"/>
          </w:r>
          <w:r w:rsidR="003A4430" w:rsidRPr="0063473D">
            <w:rPr>
              <w:rFonts w:ascii="Times New Roman" w:hAnsi="Times New Roman" w:cs="Times New Roman"/>
              <w:noProof/>
            </w:rPr>
            <w:t>(Brown, 2012)</w:t>
          </w:r>
          <w:r w:rsidR="003A4430" w:rsidRPr="0063473D">
            <w:rPr>
              <w:rFonts w:ascii="Times New Roman" w:hAnsi="Times New Roman" w:cs="Times New Roman"/>
            </w:rPr>
            <w:fldChar w:fldCharType="end"/>
          </w:r>
        </w:sdtContent>
      </w:sdt>
      <w:r w:rsidR="003A4430" w:rsidRPr="0063473D">
        <w:rPr>
          <w:rFonts w:ascii="Times New Roman" w:hAnsi="Times New Roman" w:cs="Times New Roman"/>
        </w:rPr>
        <w:t>.</w:t>
      </w:r>
    </w:p>
    <w:p w14:paraId="6CFEA7C0" w14:textId="35588729" w:rsidR="00370F83" w:rsidRPr="0063473D" w:rsidRDefault="00370F83" w:rsidP="006238DE">
      <w:pPr>
        <w:jc w:val="both"/>
        <w:rPr>
          <w:rFonts w:ascii="Times New Roman" w:hAnsi="Times New Roman" w:cs="Times New Roman"/>
        </w:rPr>
      </w:pPr>
      <w:r w:rsidRPr="0063473D">
        <w:rPr>
          <w:rFonts w:ascii="Times New Roman" w:hAnsi="Times New Roman" w:cs="Times New Roman"/>
        </w:rPr>
        <w:t>It has already been established in this body</w:t>
      </w:r>
      <w:r w:rsidR="00A44732" w:rsidRPr="0063473D">
        <w:rPr>
          <w:rFonts w:ascii="Times New Roman" w:hAnsi="Times New Roman" w:cs="Times New Roman"/>
        </w:rPr>
        <w:t xml:space="preserve"> of work</w:t>
      </w:r>
      <w:r w:rsidRPr="0063473D">
        <w:rPr>
          <w:rFonts w:ascii="Times New Roman" w:hAnsi="Times New Roman" w:cs="Times New Roman"/>
        </w:rPr>
        <w:t xml:space="preserve"> that, apart from the intense, non-compromising, and invulnerable attitude required to play the game, rugby league’s cultural and social contexts </w:t>
      </w:r>
      <w:r w:rsidR="00A44732" w:rsidRPr="0063473D">
        <w:rPr>
          <w:rFonts w:ascii="Times New Roman" w:hAnsi="Times New Roman" w:cs="Times New Roman"/>
        </w:rPr>
        <w:t>convey</w:t>
      </w:r>
      <w:r w:rsidRPr="0063473D">
        <w:rPr>
          <w:rFonts w:ascii="Times New Roman" w:hAnsi="Times New Roman" w:cs="Times New Roman"/>
        </w:rPr>
        <w:t xml:space="preserve"> an attitude that </w:t>
      </w:r>
      <w:r w:rsidR="00A44732" w:rsidRPr="0063473D">
        <w:rPr>
          <w:rFonts w:ascii="Times New Roman" w:hAnsi="Times New Roman" w:cs="Times New Roman"/>
        </w:rPr>
        <w:t>is the antithesis of</w:t>
      </w:r>
      <w:r w:rsidRPr="0063473D">
        <w:rPr>
          <w:rFonts w:ascii="Times New Roman" w:hAnsi="Times New Roman" w:cs="Times New Roman"/>
        </w:rPr>
        <w:t xml:space="preserve"> vulnerability. But toughness within a sports context is a key </w:t>
      </w:r>
      <w:r w:rsidR="000953CE" w:rsidRPr="0063473D">
        <w:rPr>
          <w:rFonts w:ascii="Times New Roman" w:hAnsi="Times New Roman" w:cs="Times New Roman"/>
        </w:rPr>
        <w:t>ingredient</w:t>
      </w:r>
      <w:r w:rsidRPr="0063473D">
        <w:rPr>
          <w:rFonts w:ascii="Times New Roman" w:hAnsi="Times New Roman" w:cs="Times New Roman"/>
        </w:rPr>
        <w:t xml:space="preserve"> to</w:t>
      </w:r>
      <w:r w:rsidR="000953CE" w:rsidRPr="0063473D">
        <w:rPr>
          <w:rFonts w:ascii="Times New Roman" w:hAnsi="Times New Roman" w:cs="Times New Roman"/>
        </w:rPr>
        <w:t xml:space="preserve"> success </w:t>
      </w:r>
      <w:r w:rsidRPr="0063473D">
        <w:rPr>
          <w:rFonts w:ascii="Times New Roman" w:hAnsi="Times New Roman" w:cs="Times New Roman"/>
        </w:rPr>
        <w:t>and</w:t>
      </w:r>
      <w:r w:rsidR="001F462D" w:rsidRPr="0063473D">
        <w:rPr>
          <w:rFonts w:ascii="Times New Roman" w:hAnsi="Times New Roman" w:cs="Times New Roman"/>
        </w:rPr>
        <w:t>,</w:t>
      </w:r>
      <w:r w:rsidRPr="0063473D">
        <w:rPr>
          <w:rFonts w:ascii="Times New Roman" w:hAnsi="Times New Roman" w:cs="Times New Roman"/>
        </w:rPr>
        <w:t xml:space="preserve"> as </w:t>
      </w:r>
      <w:r w:rsidR="00DA6F74" w:rsidRPr="0063473D">
        <w:rPr>
          <w:rFonts w:ascii="Times New Roman" w:hAnsi="Times New Roman" w:cs="Times New Roman"/>
        </w:rPr>
        <w:t xml:space="preserve">American </w:t>
      </w:r>
      <w:r w:rsidR="001F462D" w:rsidRPr="0063473D">
        <w:rPr>
          <w:rFonts w:ascii="Times New Roman" w:hAnsi="Times New Roman" w:cs="Times New Roman"/>
        </w:rPr>
        <w:t>F</w:t>
      </w:r>
      <w:r w:rsidR="00DA6F74" w:rsidRPr="0063473D">
        <w:rPr>
          <w:rFonts w:ascii="Times New Roman" w:hAnsi="Times New Roman" w:cs="Times New Roman"/>
        </w:rPr>
        <w:t>ootball</w:t>
      </w:r>
      <w:r w:rsidRPr="0063473D">
        <w:rPr>
          <w:rFonts w:ascii="Times New Roman" w:hAnsi="Times New Roman" w:cs="Times New Roman"/>
        </w:rPr>
        <w:t xml:space="preserve"> legend Vince Lombardi </w:t>
      </w:r>
      <w:r w:rsidR="000953CE" w:rsidRPr="0063473D">
        <w:rPr>
          <w:rFonts w:ascii="Times New Roman" w:hAnsi="Times New Roman" w:cs="Times New Roman"/>
        </w:rPr>
        <w:t xml:space="preserve">commented, </w:t>
      </w:r>
      <w:r w:rsidR="00DA6F74" w:rsidRPr="0063473D">
        <w:rPr>
          <w:rFonts w:ascii="Times New Roman" w:hAnsi="Times New Roman" w:cs="Times New Roman"/>
        </w:rPr>
        <w:t>‘</w:t>
      </w:r>
      <w:r w:rsidR="000953CE" w:rsidRPr="0063473D">
        <w:rPr>
          <w:rFonts w:ascii="Times New Roman" w:hAnsi="Times New Roman" w:cs="Times New Roman"/>
        </w:rPr>
        <w:t xml:space="preserve">winning isn’t </w:t>
      </w:r>
      <w:r w:rsidR="00DA6F74" w:rsidRPr="0063473D">
        <w:rPr>
          <w:rFonts w:ascii="Times New Roman" w:hAnsi="Times New Roman" w:cs="Times New Roman"/>
        </w:rPr>
        <w:t xml:space="preserve">everything, it’s the only thing.’ </w:t>
      </w:r>
      <w:sdt>
        <w:sdtPr>
          <w:rPr>
            <w:rFonts w:ascii="Times New Roman" w:hAnsi="Times New Roman" w:cs="Times New Roman"/>
          </w:rPr>
          <w:id w:val="928622157"/>
          <w:citation/>
        </w:sdtPr>
        <w:sdtContent>
          <w:r w:rsidR="00DA6F74" w:rsidRPr="0063473D">
            <w:rPr>
              <w:rFonts w:ascii="Times New Roman" w:hAnsi="Times New Roman" w:cs="Times New Roman"/>
            </w:rPr>
            <w:fldChar w:fldCharType="begin"/>
          </w:r>
          <w:r w:rsidR="00DA6F74" w:rsidRPr="0063473D">
            <w:rPr>
              <w:rFonts w:ascii="Times New Roman" w:hAnsi="Times New Roman" w:cs="Times New Roman"/>
            </w:rPr>
            <w:instrText xml:space="preserve"> CITATION Rea97 \l 2057 </w:instrText>
          </w:r>
          <w:r w:rsidR="00DA6F74" w:rsidRPr="0063473D">
            <w:rPr>
              <w:rFonts w:ascii="Times New Roman" w:hAnsi="Times New Roman" w:cs="Times New Roman"/>
            </w:rPr>
            <w:fldChar w:fldCharType="separate"/>
          </w:r>
          <w:r w:rsidR="00DA6F74" w:rsidRPr="0063473D">
            <w:rPr>
              <w:rFonts w:ascii="Times New Roman" w:hAnsi="Times New Roman" w:cs="Times New Roman"/>
              <w:noProof/>
            </w:rPr>
            <w:t>(Real, 1997)</w:t>
          </w:r>
          <w:r w:rsidR="00DA6F74" w:rsidRPr="0063473D">
            <w:rPr>
              <w:rFonts w:ascii="Times New Roman" w:hAnsi="Times New Roman" w:cs="Times New Roman"/>
            </w:rPr>
            <w:fldChar w:fldCharType="end"/>
          </w:r>
        </w:sdtContent>
      </w:sdt>
      <w:r w:rsidR="00DA6F74" w:rsidRPr="0063473D">
        <w:rPr>
          <w:rFonts w:ascii="Times New Roman" w:hAnsi="Times New Roman" w:cs="Times New Roman"/>
        </w:rPr>
        <w:t xml:space="preserve">. If cultures are defined by the stories that we tell, the language and narratives of masculinity and masculine environments perpetuate what is acceptable ‘toughness’ and by the process of elimination, what is seen as weak. Terrence Real emphasizes that the language of masculinity is key to understanding the suspicion around vulnerability. </w:t>
      </w:r>
      <w:r w:rsidR="00CA7624" w:rsidRPr="0063473D">
        <w:rPr>
          <w:rFonts w:ascii="Times New Roman" w:hAnsi="Times New Roman" w:cs="Times New Roman"/>
        </w:rPr>
        <w:t>‘When playing means winning and winning means dominating, when sex becomes “knocking them over” and other people become</w:t>
      </w:r>
      <w:r w:rsidR="00BD68CF" w:rsidRPr="0063473D">
        <w:rPr>
          <w:rFonts w:ascii="Times New Roman" w:hAnsi="Times New Roman" w:cs="Times New Roman"/>
        </w:rPr>
        <w:t xml:space="preserve"> </w:t>
      </w:r>
      <w:r w:rsidR="00CA7624" w:rsidRPr="0063473D">
        <w:rPr>
          <w:rFonts w:ascii="Times New Roman" w:hAnsi="Times New Roman" w:cs="Times New Roman"/>
        </w:rPr>
        <w:t>common, petty son-of-</w:t>
      </w:r>
      <w:r w:rsidR="001D4CEE" w:rsidRPr="0063473D">
        <w:rPr>
          <w:rFonts w:ascii="Times New Roman" w:hAnsi="Times New Roman" w:cs="Times New Roman"/>
        </w:rPr>
        <w:t>bitches” …</w:t>
      </w:r>
      <w:r w:rsidR="00A44732" w:rsidRPr="0063473D">
        <w:rPr>
          <w:rFonts w:ascii="Times New Roman" w:hAnsi="Times New Roman" w:cs="Times New Roman"/>
        </w:rPr>
        <w:t xml:space="preserve"> [For boys and men] </w:t>
      </w:r>
      <w:r w:rsidR="00CA7624" w:rsidRPr="0063473D">
        <w:rPr>
          <w:rFonts w:ascii="Times New Roman" w:hAnsi="Times New Roman" w:cs="Times New Roman"/>
        </w:rPr>
        <w:t xml:space="preserve">to fail in the agenda of grandiosity of achieving specialness through dominance is to lose one’s masculinity and pronounce oneself the most hated thing – a sissy, a “wuss”, a girl…those that seek to push boys out of the vulnerable mode often use the threat </w:t>
      </w:r>
      <w:r w:rsidR="00CA7624" w:rsidRPr="0063473D">
        <w:rPr>
          <w:rFonts w:ascii="Times New Roman" w:hAnsi="Times New Roman" w:cs="Times New Roman"/>
        </w:rPr>
        <w:lastRenderedPageBreak/>
        <w:t>of such gender ridicule</w:t>
      </w:r>
      <w:r w:rsidR="00B226FB" w:rsidRPr="0063473D">
        <w:rPr>
          <w:rFonts w:ascii="Times New Roman" w:hAnsi="Times New Roman" w:cs="Times New Roman"/>
        </w:rPr>
        <w:t xml:space="preserve">’ </w:t>
      </w:r>
      <w:sdt>
        <w:sdtPr>
          <w:rPr>
            <w:rFonts w:ascii="Times New Roman" w:hAnsi="Times New Roman" w:cs="Times New Roman"/>
          </w:rPr>
          <w:id w:val="-1831975631"/>
          <w:citation/>
        </w:sdtPr>
        <w:sdtContent>
          <w:r w:rsidR="00B226FB" w:rsidRPr="0063473D">
            <w:rPr>
              <w:rFonts w:ascii="Times New Roman" w:hAnsi="Times New Roman" w:cs="Times New Roman"/>
            </w:rPr>
            <w:fldChar w:fldCharType="begin"/>
          </w:r>
          <w:r w:rsidR="00B226FB" w:rsidRPr="0063473D">
            <w:rPr>
              <w:rFonts w:ascii="Times New Roman" w:hAnsi="Times New Roman" w:cs="Times New Roman"/>
            </w:rPr>
            <w:instrText xml:space="preserve"> CITATION Rea97 \l 2057 </w:instrText>
          </w:r>
          <w:r w:rsidR="00B226FB" w:rsidRPr="0063473D">
            <w:rPr>
              <w:rFonts w:ascii="Times New Roman" w:hAnsi="Times New Roman" w:cs="Times New Roman"/>
            </w:rPr>
            <w:fldChar w:fldCharType="separate"/>
          </w:r>
          <w:r w:rsidR="00B226FB" w:rsidRPr="0063473D">
            <w:rPr>
              <w:rFonts w:ascii="Times New Roman" w:hAnsi="Times New Roman" w:cs="Times New Roman"/>
              <w:noProof/>
            </w:rPr>
            <w:t>(Real, 1997)</w:t>
          </w:r>
          <w:r w:rsidR="00B226FB" w:rsidRPr="0063473D">
            <w:rPr>
              <w:rFonts w:ascii="Times New Roman" w:hAnsi="Times New Roman" w:cs="Times New Roman"/>
            </w:rPr>
            <w:fldChar w:fldCharType="end"/>
          </w:r>
        </w:sdtContent>
      </w:sdt>
      <w:r w:rsidR="00B226FB" w:rsidRPr="0063473D">
        <w:rPr>
          <w:rFonts w:ascii="Times New Roman" w:hAnsi="Times New Roman" w:cs="Times New Roman"/>
        </w:rPr>
        <w:t xml:space="preserve"> This</w:t>
      </w:r>
      <w:r w:rsidR="001F462D" w:rsidRPr="0063473D">
        <w:rPr>
          <w:rFonts w:ascii="Times New Roman" w:hAnsi="Times New Roman" w:cs="Times New Roman"/>
        </w:rPr>
        <w:t xml:space="preserve"> rigid</w:t>
      </w:r>
      <w:r w:rsidR="00D61C43" w:rsidRPr="0063473D">
        <w:rPr>
          <w:rFonts w:ascii="Times New Roman" w:hAnsi="Times New Roman" w:cs="Times New Roman"/>
        </w:rPr>
        <w:t xml:space="preserve"> </w:t>
      </w:r>
      <w:r w:rsidR="00CA7624" w:rsidRPr="0063473D">
        <w:rPr>
          <w:rFonts w:ascii="Times New Roman" w:hAnsi="Times New Roman" w:cs="Times New Roman"/>
        </w:rPr>
        <w:t>etymology of toughness</w:t>
      </w:r>
      <w:r w:rsidR="00B226FB" w:rsidRPr="0063473D">
        <w:rPr>
          <w:rFonts w:ascii="Times New Roman" w:hAnsi="Times New Roman" w:cs="Times New Roman"/>
        </w:rPr>
        <w:t xml:space="preserve"> drives young sportsmen to</w:t>
      </w:r>
      <w:r w:rsidR="00CA7624" w:rsidRPr="0063473D">
        <w:rPr>
          <w:rFonts w:ascii="Times New Roman" w:hAnsi="Times New Roman" w:cs="Times New Roman"/>
        </w:rPr>
        <w:t xml:space="preserve"> ‘other’ themselves</w:t>
      </w:r>
      <w:r w:rsidR="00B226FB" w:rsidRPr="0063473D">
        <w:rPr>
          <w:rFonts w:ascii="Times New Roman" w:hAnsi="Times New Roman" w:cs="Times New Roman"/>
        </w:rPr>
        <w:t>; believing</w:t>
      </w:r>
      <w:r w:rsidR="00CA7624" w:rsidRPr="0063473D">
        <w:rPr>
          <w:rFonts w:ascii="Times New Roman" w:hAnsi="Times New Roman" w:cs="Times New Roman"/>
        </w:rPr>
        <w:t xml:space="preserve"> </w:t>
      </w:r>
      <w:r w:rsidR="00B226FB" w:rsidRPr="0063473D">
        <w:rPr>
          <w:rFonts w:ascii="Times New Roman" w:hAnsi="Times New Roman" w:cs="Times New Roman"/>
        </w:rPr>
        <w:t>themselves</w:t>
      </w:r>
      <w:r w:rsidR="00CA7624" w:rsidRPr="0063473D">
        <w:rPr>
          <w:rFonts w:ascii="Times New Roman" w:hAnsi="Times New Roman" w:cs="Times New Roman"/>
        </w:rPr>
        <w:t xml:space="preserve"> to be separate from the populous and cutting themselves off from the support mechanisms and outlets that the ‘other’ might incorporate into their lives. </w:t>
      </w:r>
      <w:r w:rsidR="00B226FB" w:rsidRPr="0063473D">
        <w:rPr>
          <w:rFonts w:ascii="Times New Roman" w:hAnsi="Times New Roman" w:cs="Times New Roman"/>
        </w:rPr>
        <w:t>Ultimately, Terrence Real believes that this language is designed to adapt to threat and that that it protects men from being what Bren</w:t>
      </w:r>
      <w:r w:rsidR="001D4CEE" w:rsidRPr="0063473D">
        <w:rPr>
          <w:rFonts w:ascii="Times New Roman" w:hAnsi="Times New Roman" w:cs="Times New Roman"/>
        </w:rPr>
        <w:t>é</w:t>
      </w:r>
      <w:r w:rsidR="00B226FB" w:rsidRPr="0063473D">
        <w:rPr>
          <w:rFonts w:ascii="Times New Roman" w:hAnsi="Times New Roman" w:cs="Times New Roman"/>
        </w:rPr>
        <w:t xml:space="preserve"> Brown believes is men’s biggest fear: being perceived as weak. </w:t>
      </w:r>
      <w:sdt>
        <w:sdtPr>
          <w:rPr>
            <w:rFonts w:ascii="Times New Roman" w:hAnsi="Times New Roman" w:cs="Times New Roman"/>
          </w:rPr>
          <w:id w:val="2117555956"/>
          <w:citation/>
        </w:sdtPr>
        <w:sdtContent>
          <w:r w:rsidR="00B226FB" w:rsidRPr="0063473D">
            <w:rPr>
              <w:rFonts w:ascii="Times New Roman" w:hAnsi="Times New Roman" w:cs="Times New Roman"/>
            </w:rPr>
            <w:fldChar w:fldCharType="begin"/>
          </w:r>
          <w:r w:rsidR="00B226FB" w:rsidRPr="0063473D">
            <w:rPr>
              <w:rFonts w:ascii="Times New Roman" w:hAnsi="Times New Roman" w:cs="Times New Roman"/>
            </w:rPr>
            <w:instrText xml:space="preserve"> CITATION Bro12 \l 2057 </w:instrText>
          </w:r>
          <w:r w:rsidR="00B226FB" w:rsidRPr="0063473D">
            <w:rPr>
              <w:rFonts w:ascii="Times New Roman" w:hAnsi="Times New Roman" w:cs="Times New Roman"/>
            </w:rPr>
            <w:fldChar w:fldCharType="separate"/>
          </w:r>
          <w:r w:rsidR="00B226FB" w:rsidRPr="0063473D">
            <w:rPr>
              <w:rFonts w:ascii="Times New Roman" w:hAnsi="Times New Roman" w:cs="Times New Roman"/>
              <w:noProof/>
            </w:rPr>
            <w:t>(Brown, 2012)</w:t>
          </w:r>
          <w:r w:rsidR="00B226FB" w:rsidRPr="0063473D">
            <w:rPr>
              <w:rFonts w:ascii="Times New Roman" w:hAnsi="Times New Roman" w:cs="Times New Roman"/>
            </w:rPr>
            <w:fldChar w:fldCharType="end"/>
          </w:r>
        </w:sdtContent>
      </w:sdt>
      <w:r w:rsidR="00B226FB" w:rsidRPr="0063473D">
        <w:rPr>
          <w:rFonts w:ascii="Times New Roman" w:hAnsi="Times New Roman" w:cs="Times New Roman"/>
        </w:rPr>
        <w:t xml:space="preserve"> By perpetuating both the language and the underpinning expectations of young men and</w:t>
      </w:r>
      <w:r w:rsidR="001D4CEE" w:rsidRPr="0063473D">
        <w:rPr>
          <w:rFonts w:ascii="Times New Roman" w:hAnsi="Times New Roman" w:cs="Times New Roman"/>
        </w:rPr>
        <w:t>,</w:t>
      </w:r>
      <w:r w:rsidR="00B226FB" w:rsidRPr="0063473D">
        <w:rPr>
          <w:rFonts w:ascii="Times New Roman" w:hAnsi="Times New Roman" w:cs="Times New Roman"/>
        </w:rPr>
        <w:t xml:space="preserve"> in the case of this study</w:t>
      </w:r>
      <w:r w:rsidR="001D4CEE" w:rsidRPr="0063473D">
        <w:rPr>
          <w:rFonts w:ascii="Times New Roman" w:hAnsi="Times New Roman" w:cs="Times New Roman"/>
        </w:rPr>
        <w:t xml:space="preserve"> by</w:t>
      </w:r>
      <w:r w:rsidR="00B226FB" w:rsidRPr="0063473D">
        <w:rPr>
          <w:rFonts w:ascii="Times New Roman" w:hAnsi="Times New Roman" w:cs="Times New Roman"/>
        </w:rPr>
        <w:t xml:space="preserve"> ‘othering’ rugby </w:t>
      </w:r>
      <w:r w:rsidR="001D4CEE" w:rsidRPr="0063473D">
        <w:rPr>
          <w:rFonts w:ascii="Times New Roman" w:hAnsi="Times New Roman" w:cs="Times New Roman"/>
        </w:rPr>
        <w:t xml:space="preserve">league </w:t>
      </w:r>
      <w:r w:rsidR="00B226FB" w:rsidRPr="0063473D">
        <w:rPr>
          <w:rFonts w:ascii="Times New Roman" w:hAnsi="Times New Roman" w:cs="Times New Roman"/>
        </w:rPr>
        <w:t xml:space="preserve">players, Real believes that ‘we collude with the cultural expectations of masculinity in a terrible way. We send a message that a man who is struggling should not expect help. He must be “self-reliant.” He must resolve his distress on his own.’ </w:t>
      </w:r>
      <w:sdt>
        <w:sdtPr>
          <w:rPr>
            <w:rFonts w:ascii="Times New Roman" w:hAnsi="Times New Roman" w:cs="Times New Roman"/>
          </w:rPr>
          <w:id w:val="1536004399"/>
          <w:citation/>
        </w:sdtPr>
        <w:sdtContent>
          <w:r w:rsidR="00B226FB" w:rsidRPr="0063473D">
            <w:rPr>
              <w:rFonts w:ascii="Times New Roman" w:hAnsi="Times New Roman" w:cs="Times New Roman"/>
            </w:rPr>
            <w:fldChar w:fldCharType="begin"/>
          </w:r>
          <w:r w:rsidR="00B226FB" w:rsidRPr="0063473D">
            <w:rPr>
              <w:rFonts w:ascii="Times New Roman" w:hAnsi="Times New Roman" w:cs="Times New Roman"/>
            </w:rPr>
            <w:instrText xml:space="preserve"> CITATION Rea97 \l 2057 </w:instrText>
          </w:r>
          <w:r w:rsidR="00B226FB" w:rsidRPr="0063473D">
            <w:rPr>
              <w:rFonts w:ascii="Times New Roman" w:hAnsi="Times New Roman" w:cs="Times New Roman"/>
            </w:rPr>
            <w:fldChar w:fldCharType="separate"/>
          </w:r>
          <w:r w:rsidR="00B226FB" w:rsidRPr="0063473D">
            <w:rPr>
              <w:rFonts w:ascii="Times New Roman" w:hAnsi="Times New Roman" w:cs="Times New Roman"/>
              <w:noProof/>
            </w:rPr>
            <w:t>(Real, 1997)</w:t>
          </w:r>
          <w:r w:rsidR="00B226FB" w:rsidRPr="0063473D">
            <w:rPr>
              <w:rFonts w:ascii="Times New Roman" w:hAnsi="Times New Roman" w:cs="Times New Roman"/>
            </w:rPr>
            <w:fldChar w:fldCharType="end"/>
          </w:r>
        </w:sdtContent>
      </w:sdt>
      <w:r w:rsidR="00B226FB" w:rsidRPr="0063473D">
        <w:rPr>
          <w:rFonts w:ascii="Times New Roman" w:hAnsi="Times New Roman" w:cs="Times New Roman"/>
        </w:rPr>
        <w:t xml:space="preserve">. </w:t>
      </w:r>
      <w:r w:rsidR="007D0669" w:rsidRPr="0063473D">
        <w:rPr>
          <w:rFonts w:ascii="Times New Roman" w:hAnsi="Times New Roman" w:cs="Times New Roman"/>
        </w:rPr>
        <w:t>T</w:t>
      </w:r>
      <w:r w:rsidR="00B226FB" w:rsidRPr="0063473D">
        <w:rPr>
          <w:rFonts w:ascii="Times New Roman" w:hAnsi="Times New Roman" w:cs="Times New Roman"/>
        </w:rPr>
        <w:t>h</w:t>
      </w:r>
      <w:r w:rsidR="007D0669" w:rsidRPr="0063473D">
        <w:rPr>
          <w:rFonts w:ascii="Times New Roman" w:hAnsi="Times New Roman" w:cs="Times New Roman"/>
        </w:rPr>
        <w:t>rough the lens of this perspective, and with the tenets of ‘toughness’ loud in their ears</w:t>
      </w:r>
      <w:r w:rsidR="00A44732" w:rsidRPr="0063473D">
        <w:rPr>
          <w:rFonts w:ascii="Times New Roman" w:hAnsi="Times New Roman" w:cs="Times New Roman"/>
        </w:rPr>
        <w:t>, the realms</w:t>
      </w:r>
      <w:r w:rsidR="007D0669" w:rsidRPr="0063473D">
        <w:rPr>
          <w:rFonts w:ascii="Times New Roman" w:hAnsi="Times New Roman" w:cs="Times New Roman"/>
        </w:rPr>
        <w:t xml:space="preserve"> </w:t>
      </w:r>
      <w:r w:rsidR="00A44732" w:rsidRPr="0063473D">
        <w:rPr>
          <w:rFonts w:ascii="Times New Roman" w:hAnsi="Times New Roman" w:cs="Times New Roman"/>
        </w:rPr>
        <w:t xml:space="preserve">of </w:t>
      </w:r>
      <w:r w:rsidR="007D0669" w:rsidRPr="0063473D">
        <w:rPr>
          <w:rFonts w:ascii="Times New Roman" w:hAnsi="Times New Roman" w:cs="Times New Roman"/>
        </w:rPr>
        <w:t>addiction, drug abuse, self-harm and suicide ideation and completion become understandabl</w:t>
      </w:r>
      <w:r w:rsidR="00A44732" w:rsidRPr="0063473D">
        <w:rPr>
          <w:rFonts w:ascii="Times New Roman" w:hAnsi="Times New Roman" w:cs="Times New Roman"/>
        </w:rPr>
        <w:t>e</w:t>
      </w:r>
      <w:r w:rsidR="007D0669" w:rsidRPr="0063473D">
        <w:rPr>
          <w:rFonts w:ascii="Times New Roman" w:hAnsi="Times New Roman" w:cs="Times New Roman"/>
        </w:rPr>
        <w:t xml:space="preserve"> albeit tragic possibilities for young professional rugby players to consider.</w:t>
      </w:r>
      <w:r w:rsidR="003A4430" w:rsidRPr="0063473D">
        <w:rPr>
          <w:rFonts w:ascii="Times New Roman" w:hAnsi="Times New Roman" w:cs="Times New Roman"/>
        </w:rPr>
        <w:t xml:space="preserve"> </w:t>
      </w:r>
    </w:p>
    <w:p w14:paraId="7CEAABC9" w14:textId="7B4B786C" w:rsidR="003A4430" w:rsidRPr="0063473D" w:rsidRDefault="003A4430" w:rsidP="002C1100">
      <w:pPr>
        <w:jc w:val="both"/>
        <w:rPr>
          <w:rFonts w:ascii="Times New Roman" w:hAnsi="Times New Roman" w:cs="Times New Roman"/>
        </w:rPr>
      </w:pPr>
      <w:r w:rsidRPr="0063473D">
        <w:rPr>
          <w:rFonts w:ascii="Times New Roman" w:hAnsi="Times New Roman" w:cs="Times New Roman"/>
        </w:rPr>
        <w:t>The application and analysis of ‘Toughness’ within a clinical</w:t>
      </w:r>
      <w:r w:rsidR="002C1100" w:rsidRPr="0063473D">
        <w:rPr>
          <w:rFonts w:ascii="Times New Roman" w:hAnsi="Times New Roman" w:cs="Times New Roman"/>
        </w:rPr>
        <w:t xml:space="preserve"> and performance</w:t>
      </w:r>
      <w:r w:rsidRPr="0063473D">
        <w:rPr>
          <w:rFonts w:ascii="Times New Roman" w:hAnsi="Times New Roman" w:cs="Times New Roman"/>
        </w:rPr>
        <w:t xml:space="preserve"> capacity could be unhelpful</w:t>
      </w:r>
      <w:r w:rsidR="002C1100" w:rsidRPr="0063473D">
        <w:rPr>
          <w:rFonts w:ascii="Times New Roman" w:hAnsi="Times New Roman" w:cs="Times New Roman"/>
        </w:rPr>
        <w:t xml:space="preserve"> to</w:t>
      </w:r>
      <w:r w:rsidRPr="0063473D">
        <w:rPr>
          <w:rFonts w:ascii="Times New Roman" w:hAnsi="Times New Roman" w:cs="Times New Roman"/>
        </w:rPr>
        <w:t xml:space="preserve"> </w:t>
      </w:r>
      <w:r w:rsidR="002C1100" w:rsidRPr="0063473D">
        <w:rPr>
          <w:rFonts w:ascii="Times New Roman" w:hAnsi="Times New Roman" w:cs="Times New Roman"/>
        </w:rPr>
        <w:t>the introduction of vulnerability</w:t>
      </w:r>
      <w:r w:rsidR="00FF66B9" w:rsidRPr="0063473D">
        <w:rPr>
          <w:rFonts w:ascii="Times New Roman" w:hAnsi="Times New Roman" w:cs="Times New Roman"/>
        </w:rPr>
        <w:t xml:space="preserve"> as </w:t>
      </w:r>
      <w:r w:rsidR="00124E1C" w:rsidRPr="0063473D">
        <w:rPr>
          <w:rFonts w:ascii="Times New Roman" w:hAnsi="Times New Roman" w:cs="Times New Roman"/>
        </w:rPr>
        <w:t>being</w:t>
      </w:r>
      <w:r w:rsidR="00FF66B9" w:rsidRPr="0063473D">
        <w:rPr>
          <w:rFonts w:ascii="Times New Roman" w:hAnsi="Times New Roman" w:cs="Times New Roman"/>
        </w:rPr>
        <w:t xml:space="preserve"> anythi</w:t>
      </w:r>
      <w:r w:rsidR="002C1100" w:rsidRPr="0063473D">
        <w:rPr>
          <w:rFonts w:ascii="Times New Roman" w:hAnsi="Times New Roman" w:cs="Times New Roman"/>
        </w:rPr>
        <w:t xml:space="preserve">ng other than a threat. To continue to push performance limits, athletes, coaches, and applied sport psychologists have predominately advocated the pursuit of psychological strengths and attributes. Typically, this has been done with sparse attention to psychological ill-being, resulting in some criticism that the divide between undesirable (i.e., “mentally weak”) and desirable (i.e., “mentally tough”) characteristics further increase stigma and the threshold for help-seeking </w:t>
      </w:r>
      <w:sdt>
        <w:sdtPr>
          <w:rPr>
            <w:rFonts w:ascii="Times New Roman" w:hAnsi="Times New Roman" w:cs="Times New Roman"/>
          </w:rPr>
          <w:id w:val="-1166707034"/>
          <w:citation/>
        </w:sdtPr>
        <w:sdtContent>
          <w:r w:rsidR="002C1100" w:rsidRPr="0063473D">
            <w:rPr>
              <w:rFonts w:ascii="Times New Roman" w:hAnsi="Times New Roman" w:cs="Times New Roman"/>
            </w:rPr>
            <w:fldChar w:fldCharType="begin"/>
          </w:r>
          <w:r w:rsidR="002C1100" w:rsidRPr="0063473D">
            <w:rPr>
              <w:rFonts w:ascii="Times New Roman" w:hAnsi="Times New Roman" w:cs="Times New Roman"/>
            </w:rPr>
            <w:instrText xml:space="preserve"> CITATION Häg19 \l 2057 </w:instrText>
          </w:r>
          <w:r w:rsidR="002C1100" w:rsidRPr="0063473D">
            <w:rPr>
              <w:rFonts w:ascii="Times New Roman" w:hAnsi="Times New Roman" w:cs="Times New Roman"/>
            </w:rPr>
            <w:fldChar w:fldCharType="separate"/>
          </w:r>
          <w:r w:rsidR="002C1100" w:rsidRPr="0063473D">
            <w:rPr>
              <w:rFonts w:ascii="Times New Roman" w:hAnsi="Times New Roman" w:cs="Times New Roman"/>
              <w:noProof/>
            </w:rPr>
            <w:t>(Hägglund, et al., 2019)</w:t>
          </w:r>
          <w:r w:rsidR="002C1100" w:rsidRPr="0063473D">
            <w:rPr>
              <w:rFonts w:ascii="Times New Roman" w:hAnsi="Times New Roman" w:cs="Times New Roman"/>
            </w:rPr>
            <w:fldChar w:fldCharType="end"/>
          </w:r>
        </w:sdtContent>
      </w:sdt>
      <w:r w:rsidR="00C2610D" w:rsidRPr="0063473D">
        <w:rPr>
          <w:rFonts w:ascii="Times New Roman" w:hAnsi="Times New Roman" w:cs="Times New Roman"/>
        </w:rPr>
        <w:t xml:space="preserve"> </w:t>
      </w:r>
    </w:p>
    <w:p w14:paraId="46C3B233" w14:textId="62838F67" w:rsidR="00010D13" w:rsidRPr="0063473D" w:rsidRDefault="00010D13" w:rsidP="002535E3">
      <w:pPr>
        <w:jc w:val="both"/>
        <w:rPr>
          <w:rFonts w:ascii="Times New Roman" w:hAnsi="Times New Roman" w:cs="Times New Roman"/>
        </w:rPr>
      </w:pPr>
      <w:r w:rsidRPr="0063473D">
        <w:rPr>
          <w:rFonts w:ascii="Times New Roman" w:hAnsi="Times New Roman" w:cs="Times New Roman"/>
        </w:rPr>
        <w:t xml:space="preserve">Trapped between </w:t>
      </w:r>
      <w:r w:rsidR="00BC4E1A" w:rsidRPr="0063473D">
        <w:rPr>
          <w:rFonts w:ascii="Times New Roman" w:hAnsi="Times New Roman" w:cs="Times New Roman"/>
        </w:rPr>
        <w:t xml:space="preserve">the </w:t>
      </w:r>
      <w:proofErr w:type="gramStart"/>
      <w:r w:rsidRPr="0063473D">
        <w:rPr>
          <w:rFonts w:ascii="Times New Roman" w:hAnsi="Times New Roman" w:cs="Times New Roman"/>
        </w:rPr>
        <w:t>aforementioned expectations</w:t>
      </w:r>
      <w:proofErr w:type="gramEnd"/>
      <w:r w:rsidRPr="0063473D">
        <w:rPr>
          <w:rFonts w:ascii="Times New Roman" w:hAnsi="Times New Roman" w:cs="Times New Roman"/>
        </w:rPr>
        <w:t xml:space="preserve"> and a</w:t>
      </w:r>
      <w:r w:rsidR="00BC4E1A" w:rsidRPr="0063473D">
        <w:rPr>
          <w:rFonts w:ascii="Times New Roman" w:hAnsi="Times New Roman" w:cs="Times New Roman"/>
        </w:rPr>
        <w:t xml:space="preserve">n </w:t>
      </w:r>
      <w:r w:rsidRPr="0063473D">
        <w:rPr>
          <w:rFonts w:ascii="Times New Roman" w:hAnsi="Times New Roman" w:cs="Times New Roman"/>
        </w:rPr>
        <w:t xml:space="preserve">awareness that they may be struggling mentally to uphold these standards of toughness, it is little surprise that some players introduce ‘numbing’ techniques into their lives in order to overcome the pressure of this lived dichotomy. Du Preez et al’s study </w:t>
      </w:r>
      <w:r w:rsidR="002535E3" w:rsidRPr="0063473D">
        <w:rPr>
          <w:rFonts w:ascii="Times New Roman" w:hAnsi="Times New Roman" w:cs="Times New Roman"/>
        </w:rPr>
        <w:t>of Australian rugby league players in</w:t>
      </w:r>
      <w:r w:rsidRPr="0063473D">
        <w:rPr>
          <w:rFonts w:ascii="Times New Roman" w:hAnsi="Times New Roman" w:cs="Times New Roman"/>
        </w:rPr>
        <w:t xml:space="preserve"> 2017 found that </w:t>
      </w:r>
      <w:r w:rsidR="00BC4E1A" w:rsidRPr="0063473D">
        <w:rPr>
          <w:rFonts w:ascii="Times New Roman" w:hAnsi="Times New Roman" w:cs="Times New Roman"/>
        </w:rPr>
        <w:t xml:space="preserve">‘a </w:t>
      </w:r>
      <w:r w:rsidR="002535E3" w:rsidRPr="0063473D">
        <w:rPr>
          <w:rFonts w:ascii="Times New Roman" w:hAnsi="Times New Roman" w:cs="Times New Roman"/>
        </w:rPr>
        <w:t>high proportion of players had hazardous levels of drinking, 68.6% during preseason and 62.8% in-season. Coupled with the high levels of stress and incidence of anxiety found in this piece of research, they conclude that</w:t>
      </w:r>
      <w:r w:rsidR="00BC4E1A" w:rsidRPr="0063473D">
        <w:rPr>
          <w:rFonts w:ascii="Times New Roman" w:hAnsi="Times New Roman" w:cs="Times New Roman"/>
        </w:rPr>
        <w:t>: ‘t</w:t>
      </w:r>
      <w:r w:rsidR="002535E3" w:rsidRPr="0063473D">
        <w:rPr>
          <w:rFonts w:ascii="Times New Roman" w:hAnsi="Times New Roman" w:cs="Times New Roman"/>
        </w:rPr>
        <w:t xml:space="preserve">his high rate of alcohol misuse and binge drinking are of particular concern when considering the potential adverse consequences of drinking such as accidents, suicide, mental disorder, and antisocial behaviour in young adults </w:t>
      </w:r>
      <w:sdt>
        <w:sdtPr>
          <w:rPr>
            <w:rFonts w:ascii="Times New Roman" w:hAnsi="Times New Roman" w:cs="Times New Roman"/>
          </w:rPr>
          <w:id w:val="1074548028"/>
          <w:citation/>
        </w:sdtPr>
        <w:sdtContent>
          <w:r w:rsidR="002535E3" w:rsidRPr="0063473D">
            <w:rPr>
              <w:rFonts w:ascii="Times New Roman" w:hAnsi="Times New Roman" w:cs="Times New Roman"/>
            </w:rPr>
            <w:fldChar w:fldCharType="begin"/>
          </w:r>
          <w:r w:rsidR="002535E3" w:rsidRPr="0063473D">
            <w:rPr>
              <w:rFonts w:ascii="Times New Roman" w:hAnsi="Times New Roman" w:cs="Times New Roman"/>
            </w:rPr>
            <w:instrText xml:space="preserve"> CITATION DuP17 \l 2057 </w:instrText>
          </w:r>
          <w:r w:rsidR="002535E3" w:rsidRPr="0063473D">
            <w:rPr>
              <w:rFonts w:ascii="Times New Roman" w:hAnsi="Times New Roman" w:cs="Times New Roman"/>
            </w:rPr>
            <w:fldChar w:fldCharType="separate"/>
          </w:r>
          <w:r w:rsidR="002535E3" w:rsidRPr="0063473D">
            <w:rPr>
              <w:rFonts w:ascii="Times New Roman" w:hAnsi="Times New Roman" w:cs="Times New Roman"/>
              <w:noProof/>
            </w:rPr>
            <w:t>(Du Preez, et al., 2017)</w:t>
          </w:r>
          <w:r w:rsidR="002535E3" w:rsidRPr="0063473D">
            <w:rPr>
              <w:rFonts w:ascii="Times New Roman" w:hAnsi="Times New Roman" w:cs="Times New Roman"/>
            </w:rPr>
            <w:fldChar w:fldCharType="end"/>
          </w:r>
        </w:sdtContent>
      </w:sdt>
      <w:r w:rsidR="002535E3" w:rsidRPr="0063473D">
        <w:rPr>
          <w:rFonts w:ascii="Times New Roman" w:hAnsi="Times New Roman" w:cs="Times New Roman"/>
        </w:rPr>
        <w:t xml:space="preserve">. </w:t>
      </w:r>
      <w:r w:rsidR="005E69AC" w:rsidRPr="0063473D">
        <w:rPr>
          <w:rFonts w:ascii="Times New Roman" w:hAnsi="Times New Roman" w:cs="Times New Roman"/>
        </w:rPr>
        <w:t xml:space="preserve">This is supported by Markser, (2011) who remarks that the tendency towards alcohol addiction and eating disorders is diagnosed considerably more often in athletes than in non-athletes. Numbing forms part of our brain’s response to a perceived lack of control and can be a way to manage emotional pain. This can be the case for rugby league players, alongside a need to replace the highs and excitement of rugby league that may have been temporarily or permanently removed from their lives. Keith Senior explained that after he finished playing, he drank excessively because he was bored, lacking the stimulus of walking out and performing in front of a crowd and needed something to look forward to: ‘You have to substitute the addiction of rugby for something else’ </w:t>
      </w:r>
      <w:sdt>
        <w:sdtPr>
          <w:rPr>
            <w:rFonts w:ascii="Times New Roman" w:hAnsi="Times New Roman" w:cs="Times New Roman"/>
          </w:rPr>
          <w:id w:val="-2021763744"/>
          <w:citation/>
        </w:sdtPr>
        <w:sdtContent>
          <w:r w:rsidR="005E69AC" w:rsidRPr="0063473D">
            <w:rPr>
              <w:rFonts w:ascii="Times New Roman" w:hAnsi="Times New Roman" w:cs="Times New Roman"/>
            </w:rPr>
            <w:fldChar w:fldCharType="begin"/>
          </w:r>
          <w:r w:rsidR="005E69AC" w:rsidRPr="0063473D">
            <w:rPr>
              <w:rFonts w:ascii="Times New Roman" w:hAnsi="Times New Roman" w:cs="Times New Roman"/>
            </w:rPr>
            <w:instrText xml:space="preserve"> CITATION RLW20 \l 2057 </w:instrText>
          </w:r>
          <w:r w:rsidR="005E69AC" w:rsidRPr="0063473D">
            <w:rPr>
              <w:rFonts w:ascii="Times New Roman" w:hAnsi="Times New Roman" w:cs="Times New Roman"/>
            </w:rPr>
            <w:fldChar w:fldCharType="separate"/>
          </w:r>
          <w:r w:rsidR="005E69AC" w:rsidRPr="0063473D">
            <w:rPr>
              <w:rFonts w:ascii="Times New Roman" w:hAnsi="Times New Roman" w:cs="Times New Roman"/>
              <w:noProof/>
            </w:rPr>
            <w:t>(RLWC 2021, 2020)</w:t>
          </w:r>
          <w:r w:rsidR="005E69AC" w:rsidRPr="0063473D">
            <w:rPr>
              <w:rFonts w:ascii="Times New Roman" w:hAnsi="Times New Roman" w:cs="Times New Roman"/>
            </w:rPr>
            <w:fldChar w:fldCharType="end"/>
          </w:r>
        </w:sdtContent>
      </w:sdt>
      <w:r w:rsidR="005E69AC" w:rsidRPr="0063473D">
        <w:rPr>
          <w:rFonts w:ascii="Times New Roman" w:hAnsi="Times New Roman" w:cs="Times New Roman"/>
        </w:rPr>
        <w:t xml:space="preserve">. </w:t>
      </w:r>
      <w:r w:rsidR="00E233FA" w:rsidRPr="0063473D">
        <w:rPr>
          <w:rFonts w:ascii="Times New Roman" w:hAnsi="Times New Roman" w:cs="Times New Roman"/>
        </w:rPr>
        <w:t xml:space="preserve">Terrance Real remarks that the correlation between emotional numbing and depression is well documented and that addictive behaviours are commonly seen as sedating and medicating pain </w:t>
      </w:r>
      <w:sdt>
        <w:sdtPr>
          <w:rPr>
            <w:rFonts w:ascii="Times New Roman" w:hAnsi="Times New Roman" w:cs="Times New Roman"/>
          </w:rPr>
          <w:id w:val="506324807"/>
          <w:citation/>
        </w:sdtPr>
        <w:sdtContent>
          <w:r w:rsidR="00E233FA" w:rsidRPr="0063473D">
            <w:rPr>
              <w:rFonts w:ascii="Times New Roman" w:hAnsi="Times New Roman" w:cs="Times New Roman"/>
            </w:rPr>
            <w:fldChar w:fldCharType="begin"/>
          </w:r>
          <w:r w:rsidR="00E233FA" w:rsidRPr="0063473D">
            <w:rPr>
              <w:rFonts w:ascii="Times New Roman" w:hAnsi="Times New Roman" w:cs="Times New Roman"/>
            </w:rPr>
            <w:instrText xml:space="preserve"> CITATION Rea97 \l 2057 </w:instrText>
          </w:r>
          <w:r w:rsidR="00E233FA" w:rsidRPr="0063473D">
            <w:rPr>
              <w:rFonts w:ascii="Times New Roman" w:hAnsi="Times New Roman" w:cs="Times New Roman"/>
            </w:rPr>
            <w:fldChar w:fldCharType="separate"/>
          </w:r>
          <w:r w:rsidR="00E233FA" w:rsidRPr="0063473D">
            <w:rPr>
              <w:rFonts w:ascii="Times New Roman" w:hAnsi="Times New Roman" w:cs="Times New Roman"/>
              <w:noProof/>
            </w:rPr>
            <w:t>(Real, 1997)</w:t>
          </w:r>
          <w:r w:rsidR="00E233FA" w:rsidRPr="0063473D">
            <w:rPr>
              <w:rFonts w:ascii="Times New Roman" w:hAnsi="Times New Roman" w:cs="Times New Roman"/>
            </w:rPr>
            <w:fldChar w:fldCharType="end"/>
          </w:r>
        </w:sdtContent>
      </w:sdt>
      <w:r w:rsidR="00E233FA" w:rsidRPr="0063473D">
        <w:rPr>
          <w:rFonts w:ascii="Times New Roman" w:hAnsi="Times New Roman" w:cs="Times New Roman"/>
        </w:rPr>
        <w:t xml:space="preserve">. </w:t>
      </w:r>
      <w:r w:rsidR="005E69AC" w:rsidRPr="0063473D">
        <w:rPr>
          <w:rFonts w:ascii="Times New Roman" w:hAnsi="Times New Roman" w:cs="Times New Roman"/>
        </w:rPr>
        <w:t>From a counselling</w:t>
      </w:r>
      <w:r w:rsidR="00D7600C" w:rsidRPr="0063473D">
        <w:rPr>
          <w:rFonts w:ascii="Times New Roman" w:hAnsi="Times New Roman" w:cs="Times New Roman"/>
        </w:rPr>
        <w:t xml:space="preserve"> and client</w:t>
      </w:r>
      <w:r w:rsidR="005E69AC" w:rsidRPr="0063473D">
        <w:rPr>
          <w:rFonts w:ascii="Times New Roman" w:hAnsi="Times New Roman" w:cs="Times New Roman"/>
        </w:rPr>
        <w:t xml:space="preserve"> </w:t>
      </w:r>
      <w:r w:rsidR="00D7600C" w:rsidRPr="0063473D">
        <w:rPr>
          <w:rFonts w:ascii="Times New Roman" w:hAnsi="Times New Roman" w:cs="Times New Roman"/>
        </w:rPr>
        <w:t>viewpoint</w:t>
      </w:r>
      <w:r w:rsidR="005E69AC" w:rsidRPr="0063473D">
        <w:rPr>
          <w:rFonts w:ascii="Times New Roman" w:hAnsi="Times New Roman" w:cs="Times New Roman"/>
        </w:rPr>
        <w:t>, this</w:t>
      </w:r>
      <w:r w:rsidR="00D7600C" w:rsidRPr="0063473D">
        <w:rPr>
          <w:rFonts w:ascii="Times New Roman" w:hAnsi="Times New Roman" w:cs="Times New Roman"/>
        </w:rPr>
        <w:t xml:space="preserve"> need to replace </w:t>
      </w:r>
      <w:r w:rsidR="000A3E56" w:rsidRPr="0063473D">
        <w:rPr>
          <w:rFonts w:ascii="Times New Roman" w:hAnsi="Times New Roman" w:cs="Times New Roman"/>
        </w:rPr>
        <w:t xml:space="preserve">is consistent with the phenomenology of grief. </w:t>
      </w:r>
      <w:r w:rsidR="00D7600C" w:rsidRPr="0063473D">
        <w:rPr>
          <w:rFonts w:ascii="Times New Roman" w:hAnsi="Times New Roman" w:cs="Times New Roman"/>
        </w:rPr>
        <w:t xml:space="preserve">Bereavement Counsellor </w:t>
      </w:r>
      <w:r w:rsidR="000A3E56" w:rsidRPr="0063473D">
        <w:rPr>
          <w:rFonts w:ascii="Times New Roman" w:hAnsi="Times New Roman" w:cs="Times New Roman"/>
        </w:rPr>
        <w:t xml:space="preserve">John Wilson reflects on his own replacement behaviours in early life: </w:t>
      </w:r>
    </w:p>
    <w:p w14:paraId="21EDEE11" w14:textId="0771B7B7" w:rsidR="000A3E56" w:rsidRPr="0063473D" w:rsidRDefault="000A3E56" w:rsidP="002535E3">
      <w:pPr>
        <w:jc w:val="both"/>
        <w:rPr>
          <w:rFonts w:ascii="Times New Roman" w:hAnsi="Times New Roman" w:cs="Times New Roman"/>
        </w:rPr>
      </w:pPr>
      <w:r w:rsidRPr="0063473D">
        <w:rPr>
          <w:rFonts w:ascii="Times New Roman" w:hAnsi="Times New Roman" w:cs="Times New Roman"/>
          <w:i/>
          <w:iCs/>
        </w:rPr>
        <w:t xml:space="preserve">‘When I was 5 years old, I found a wild mouse in a field near my house. My father made a cage and I fed it grass seeds. The next day when I returned home the mouse was dead. I remember to this day how distraught I was. My father, who could not bear my unhappiness, scooped me up. We went to a pet shop and got a new mouse. Without anybody consciously teaching me, I learned that grieving could be avoided by replacing. It has taken me many years of adult life to learn how to grieve.’ </w:t>
      </w:r>
      <w:r w:rsidR="00D7600C" w:rsidRPr="0063473D">
        <w:rPr>
          <w:rFonts w:ascii="Times New Roman" w:hAnsi="Times New Roman" w:cs="Times New Roman"/>
        </w:rPr>
        <w:t xml:space="preserve"> </w:t>
      </w:r>
    </w:p>
    <w:p w14:paraId="1A34FF08" w14:textId="6EC3BA68" w:rsidR="00DE5FCE" w:rsidRPr="0063473D" w:rsidRDefault="00C10AC2" w:rsidP="000E36E3">
      <w:pPr>
        <w:jc w:val="both"/>
        <w:rPr>
          <w:rFonts w:ascii="Times New Roman" w:hAnsi="Times New Roman" w:cs="Times New Roman"/>
        </w:rPr>
      </w:pPr>
      <w:r w:rsidRPr="0063473D">
        <w:rPr>
          <w:rFonts w:ascii="Times New Roman" w:hAnsi="Times New Roman" w:cs="Times New Roman"/>
        </w:rPr>
        <w:t xml:space="preserve">Not allowing grief, </w:t>
      </w:r>
      <w:r w:rsidR="000E36E3" w:rsidRPr="0063473D">
        <w:rPr>
          <w:rFonts w:ascii="Times New Roman" w:hAnsi="Times New Roman" w:cs="Times New Roman"/>
        </w:rPr>
        <w:t>sadness,</w:t>
      </w:r>
      <w:r w:rsidRPr="0063473D">
        <w:rPr>
          <w:rFonts w:ascii="Times New Roman" w:hAnsi="Times New Roman" w:cs="Times New Roman"/>
        </w:rPr>
        <w:t xml:space="preserve"> or vulnerability into our lives – remaining unyielding in our control – can be part of the reason why players numb and don’t reach out for help when they need it. By numbing, </w:t>
      </w:r>
      <w:r w:rsidR="000E36E3" w:rsidRPr="0063473D">
        <w:rPr>
          <w:rFonts w:ascii="Times New Roman" w:hAnsi="Times New Roman" w:cs="Times New Roman"/>
        </w:rPr>
        <w:t xml:space="preserve">Brené </w:t>
      </w:r>
      <w:r w:rsidRPr="0063473D">
        <w:rPr>
          <w:rFonts w:ascii="Times New Roman" w:hAnsi="Times New Roman" w:cs="Times New Roman"/>
        </w:rPr>
        <w:t>Brown believes we cut out the aspects of life that bring comfort</w:t>
      </w:r>
      <w:r w:rsidR="000E36E3" w:rsidRPr="0063473D">
        <w:rPr>
          <w:rFonts w:ascii="Times New Roman" w:hAnsi="Times New Roman" w:cs="Times New Roman"/>
        </w:rPr>
        <w:t>:</w:t>
      </w:r>
      <w:r w:rsidRPr="0063473D">
        <w:rPr>
          <w:rFonts w:ascii="Times New Roman" w:hAnsi="Times New Roman" w:cs="Times New Roman"/>
        </w:rPr>
        <w:t xml:space="preserve"> ‘</w:t>
      </w:r>
      <w:r w:rsidR="000E36E3" w:rsidRPr="0063473D">
        <w:rPr>
          <w:rFonts w:ascii="Times New Roman" w:hAnsi="Times New Roman" w:cs="Times New Roman"/>
        </w:rPr>
        <w:t>…</w:t>
      </w:r>
      <w:r w:rsidRPr="0063473D">
        <w:rPr>
          <w:rFonts w:ascii="Times New Roman" w:hAnsi="Times New Roman" w:cs="Times New Roman"/>
        </w:rPr>
        <w:t xml:space="preserve">numbing is especially </w:t>
      </w:r>
      <w:r w:rsidRPr="0063473D">
        <w:rPr>
          <w:rFonts w:ascii="Times New Roman" w:hAnsi="Times New Roman" w:cs="Times New Roman"/>
        </w:rPr>
        <w:lastRenderedPageBreak/>
        <w:t xml:space="preserve">debilitating because it doesn’t just deaden the pain of our difficult experiences; vulnerability also dulls our experiences of love, joy, belonging, creativity, and empathy. We </w:t>
      </w:r>
      <w:r w:rsidR="000E36E3" w:rsidRPr="0063473D">
        <w:rPr>
          <w:rFonts w:ascii="Times New Roman" w:hAnsi="Times New Roman" w:cs="Times New Roman"/>
        </w:rPr>
        <w:t>can’t</w:t>
      </w:r>
      <w:r w:rsidRPr="0063473D">
        <w:rPr>
          <w:rFonts w:ascii="Times New Roman" w:hAnsi="Times New Roman" w:cs="Times New Roman"/>
        </w:rPr>
        <w:t xml:space="preserve"> selectively numb emotion. Numb the dark and you numb the light.’ </w:t>
      </w:r>
      <w:sdt>
        <w:sdtPr>
          <w:rPr>
            <w:rFonts w:ascii="Times New Roman" w:hAnsi="Times New Roman" w:cs="Times New Roman"/>
          </w:rPr>
          <w:id w:val="1553351147"/>
          <w:citation/>
        </w:sdtPr>
        <w:sdtContent>
          <w:r w:rsidR="000E36E3" w:rsidRPr="0063473D">
            <w:rPr>
              <w:rFonts w:ascii="Times New Roman" w:hAnsi="Times New Roman" w:cs="Times New Roman"/>
            </w:rPr>
            <w:fldChar w:fldCharType="begin"/>
          </w:r>
          <w:r w:rsidR="000E36E3" w:rsidRPr="0063473D">
            <w:rPr>
              <w:rFonts w:ascii="Times New Roman" w:hAnsi="Times New Roman" w:cs="Times New Roman"/>
            </w:rPr>
            <w:instrText xml:space="preserve"> CITATION Bro121 \l 2057 </w:instrText>
          </w:r>
          <w:r w:rsidR="000E36E3" w:rsidRPr="0063473D">
            <w:rPr>
              <w:rFonts w:ascii="Times New Roman" w:hAnsi="Times New Roman" w:cs="Times New Roman"/>
            </w:rPr>
            <w:fldChar w:fldCharType="separate"/>
          </w:r>
          <w:r w:rsidR="000E36E3" w:rsidRPr="0063473D">
            <w:rPr>
              <w:rFonts w:ascii="Times New Roman" w:hAnsi="Times New Roman" w:cs="Times New Roman"/>
              <w:noProof/>
            </w:rPr>
            <w:t>(Brown, 2012)</w:t>
          </w:r>
          <w:r w:rsidR="000E36E3" w:rsidRPr="0063473D">
            <w:rPr>
              <w:rFonts w:ascii="Times New Roman" w:hAnsi="Times New Roman" w:cs="Times New Roman"/>
            </w:rPr>
            <w:fldChar w:fldCharType="end"/>
          </w:r>
        </w:sdtContent>
      </w:sdt>
    </w:p>
    <w:p w14:paraId="616C2458" w14:textId="523F7F94" w:rsidR="002905EE" w:rsidRPr="0063473D" w:rsidRDefault="009470D1" w:rsidP="00F21E81">
      <w:pPr>
        <w:jc w:val="both"/>
        <w:rPr>
          <w:rFonts w:ascii="Times New Roman" w:hAnsi="Times New Roman" w:cs="Times New Roman"/>
          <w:noProof/>
        </w:rPr>
      </w:pPr>
      <w:r w:rsidRPr="0063473D">
        <w:rPr>
          <w:rFonts w:ascii="Times New Roman" w:hAnsi="Times New Roman" w:cs="Times New Roman"/>
        </w:rPr>
        <w:t>Crucially, an acceptance of vulnerability must be recognised by those who oversee club and sports cultures and consequently, there might be a need for a</w:t>
      </w:r>
      <w:r w:rsidR="00B96ECA" w:rsidRPr="0063473D">
        <w:rPr>
          <w:rFonts w:ascii="Times New Roman" w:hAnsi="Times New Roman" w:cs="Times New Roman"/>
        </w:rPr>
        <w:t xml:space="preserve"> vulnerability</w:t>
      </w:r>
      <w:r w:rsidRPr="0063473D">
        <w:rPr>
          <w:rFonts w:ascii="Times New Roman" w:hAnsi="Times New Roman" w:cs="Times New Roman"/>
        </w:rPr>
        <w:t xml:space="preserve"> ‘hook’ or incentive for decision-makers and cultural leads to enable their clubs to work differently. This may be change may be facilitated by asking the question as to whether </w:t>
      </w:r>
      <w:r w:rsidR="001C18BB" w:rsidRPr="0063473D">
        <w:rPr>
          <w:rFonts w:ascii="Times New Roman" w:hAnsi="Times New Roman" w:cs="Times New Roman"/>
        </w:rPr>
        <w:t>vulnerability</w:t>
      </w:r>
      <w:r w:rsidR="00803F6D" w:rsidRPr="0063473D">
        <w:rPr>
          <w:rFonts w:ascii="Times New Roman" w:hAnsi="Times New Roman" w:cs="Times New Roman"/>
        </w:rPr>
        <w:t xml:space="preserve"> </w:t>
      </w:r>
      <w:r w:rsidRPr="0063473D">
        <w:rPr>
          <w:rFonts w:ascii="Times New Roman" w:hAnsi="Times New Roman" w:cs="Times New Roman"/>
        </w:rPr>
        <w:t xml:space="preserve">can </w:t>
      </w:r>
      <w:r w:rsidR="001C18BB" w:rsidRPr="0063473D">
        <w:rPr>
          <w:rFonts w:ascii="Times New Roman" w:hAnsi="Times New Roman" w:cs="Times New Roman"/>
        </w:rPr>
        <w:t xml:space="preserve">act </w:t>
      </w:r>
      <w:r w:rsidR="00803F6D" w:rsidRPr="0063473D">
        <w:rPr>
          <w:rFonts w:ascii="Times New Roman" w:hAnsi="Times New Roman" w:cs="Times New Roman"/>
        </w:rPr>
        <w:t xml:space="preserve">as a gateway to </w:t>
      </w:r>
      <w:r w:rsidR="001C18BB" w:rsidRPr="0063473D">
        <w:rPr>
          <w:rFonts w:ascii="Times New Roman" w:hAnsi="Times New Roman" w:cs="Times New Roman"/>
        </w:rPr>
        <w:t xml:space="preserve">more consistent </w:t>
      </w:r>
      <w:r w:rsidRPr="0063473D">
        <w:rPr>
          <w:rFonts w:ascii="Times New Roman" w:hAnsi="Times New Roman" w:cs="Times New Roman"/>
        </w:rPr>
        <w:t>performances in elite rugby league?</w:t>
      </w:r>
      <w:r w:rsidR="007D30BA" w:rsidRPr="0063473D">
        <w:rPr>
          <w:rFonts w:ascii="Times New Roman" w:hAnsi="Times New Roman" w:cs="Times New Roman"/>
        </w:rPr>
        <w:t xml:space="preserve"> </w:t>
      </w:r>
      <w:r w:rsidR="001C18BB" w:rsidRPr="0063473D">
        <w:rPr>
          <w:rFonts w:ascii="Times New Roman" w:hAnsi="Times New Roman" w:cs="Times New Roman"/>
        </w:rPr>
        <w:t>If we are to take Brown’s definition of vulnerability</w:t>
      </w:r>
      <w:r w:rsidRPr="0063473D">
        <w:rPr>
          <w:rFonts w:ascii="Times New Roman" w:hAnsi="Times New Roman" w:cs="Times New Roman"/>
        </w:rPr>
        <w:t xml:space="preserve"> </w:t>
      </w:r>
      <w:sdt>
        <w:sdtPr>
          <w:rPr>
            <w:rFonts w:ascii="Times New Roman" w:hAnsi="Times New Roman" w:cs="Times New Roman"/>
          </w:rPr>
          <w:id w:val="509492716"/>
          <w:citation/>
        </w:sdtPr>
        <w:sdtContent>
          <w:r w:rsidRPr="0063473D">
            <w:rPr>
              <w:rFonts w:ascii="Times New Roman" w:hAnsi="Times New Roman" w:cs="Times New Roman"/>
            </w:rPr>
            <w:fldChar w:fldCharType="begin"/>
          </w:r>
          <w:r w:rsidRPr="0063473D">
            <w:rPr>
              <w:rFonts w:ascii="Times New Roman" w:hAnsi="Times New Roman" w:cs="Times New Roman"/>
            </w:rPr>
            <w:instrText xml:space="preserve"> CITATION Bro121 \l 2057 </w:instrText>
          </w:r>
          <w:r w:rsidRPr="0063473D">
            <w:rPr>
              <w:rFonts w:ascii="Times New Roman" w:hAnsi="Times New Roman" w:cs="Times New Roman"/>
            </w:rPr>
            <w:fldChar w:fldCharType="separate"/>
          </w:r>
          <w:r w:rsidRPr="0063473D">
            <w:rPr>
              <w:rFonts w:ascii="Times New Roman" w:hAnsi="Times New Roman" w:cs="Times New Roman"/>
              <w:noProof/>
            </w:rPr>
            <w:t>(Brown, 2012)</w:t>
          </w:r>
          <w:r w:rsidRPr="0063473D">
            <w:rPr>
              <w:rFonts w:ascii="Times New Roman" w:hAnsi="Times New Roman" w:cs="Times New Roman"/>
            </w:rPr>
            <w:fldChar w:fldCharType="end"/>
          </w:r>
        </w:sdtContent>
      </w:sdt>
      <w:r w:rsidR="001C18BB" w:rsidRPr="0063473D">
        <w:rPr>
          <w:rFonts w:ascii="Times New Roman" w:hAnsi="Times New Roman" w:cs="Times New Roman"/>
        </w:rPr>
        <w:t xml:space="preserve"> and apply it in a collective context, surely there is evidence that environments cognisant and welcoming of vulnerability will enable teams to be more creative, </w:t>
      </w:r>
      <w:proofErr w:type="gramStart"/>
      <w:r w:rsidR="001C18BB" w:rsidRPr="0063473D">
        <w:rPr>
          <w:rFonts w:ascii="Times New Roman" w:hAnsi="Times New Roman" w:cs="Times New Roman"/>
        </w:rPr>
        <w:t>innovative</w:t>
      </w:r>
      <w:proofErr w:type="gramEnd"/>
      <w:r w:rsidR="001C18BB" w:rsidRPr="0063473D">
        <w:rPr>
          <w:rFonts w:ascii="Times New Roman" w:hAnsi="Times New Roman" w:cs="Times New Roman"/>
        </w:rPr>
        <w:t xml:space="preserve"> and adaptive in the face of change? </w:t>
      </w:r>
      <w:sdt>
        <w:sdtPr>
          <w:rPr>
            <w:rFonts w:ascii="Times New Roman" w:hAnsi="Times New Roman" w:cs="Times New Roman"/>
          </w:rPr>
          <w:id w:val="709306904"/>
          <w:citation/>
        </w:sdtPr>
        <w:sdtContent>
          <w:r w:rsidR="001C18BB" w:rsidRPr="0063473D">
            <w:rPr>
              <w:rFonts w:ascii="Times New Roman" w:hAnsi="Times New Roman" w:cs="Times New Roman"/>
            </w:rPr>
            <w:fldChar w:fldCharType="begin"/>
          </w:r>
          <w:r w:rsidR="001C18BB" w:rsidRPr="0063473D">
            <w:rPr>
              <w:rFonts w:ascii="Times New Roman" w:hAnsi="Times New Roman" w:cs="Times New Roman"/>
            </w:rPr>
            <w:instrText xml:space="preserve"> CITATION Bro121 \l 2057 </w:instrText>
          </w:r>
          <w:r w:rsidR="001C18BB" w:rsidRPr="0063473D">
            <w:rPr>
              <w:rFonts w:ascii="Times New Roman" w:hAnsi="Times New Roman" w:cs="Times New Roman"/>
            </w:rPr>
            <w:fldChar w:fldCharType="separate"/>
          </w:r>
          <w:r w:rsidR="001C18BB" w:rsidRPr="0063473D">
            <w:rPr>
              <w:rFonts w:ascii="Times New Roman" w:hAnsi="Times New Roman" w:cs="Times New Roman"/>
              <w:noProof/>
            </w:rPr>
            <w:t>(Brown, 2012)</w:t>
          </w:r>
          <w:r w:rsidR="001C18BB" w:rsidRPr="0063473D">
            <w:rPr>
              <w:rFonts w:ascii="Times New Roman" w:hAnsi="Times New Roman" w:cs="Times New Roman"/>
            </w:rPr>
            <w:fldChar w:fldCharType="end"/>
          </w:r>
        </w:sdtContent>
      </w:sdt>
      <w:r w:rsidR="001C18BB" w:rsidRPr="0063473D">
        <w:rPr>
          <w:rFonts w:ascii="Times New Roman" w:hAnsi="Times New Roman" w:cs="Times New Roman"/>
        </w:rPr>
        <w:t xml:space="preserve"> </w:t>
      </w:r>
      <w:r w:rsidR="002905EE" w:rsidRPr="0063473D">
        <w:rPr>
          <w:rFonts w:ascii="Times New Roman" w:hAnsi="Times New Roman" w:cs="Times New Roman"/>
        </w:rPr>
        <w:t xml:space="preserve">Despite popular acclaim, limited empirical research exists that supports Brené Brown’s conceptualization of vulnerability </w:t>
      </w:r>
      <w:sdt>
        <w:sdtPr>
          <w:rPr>
            <w:rFonts w:ascii="Times New Roman" w:hAnsi="Times New Roman" w:cs="Times New Roman"/>
          </w:rPr>
          <w:id w:val="1387538747"/>
          <w:citation/>
        </w:sdtPr>
        <w:sdtContent>
          <w:r w:rsidR="002905EE" w:rsidRPr="0063473D">
            <w:rPr>
              <w:rFonts w:ascii="Times New Roman" w:hAnsi="Times New Roman" w:cs="Times New Roman"/>
            </w:rPr>
            <w:fldChar w:fldCharType="begin"/>
          </w:r>
          <w:r w:rsidR="002905EE" w:rsidRPr="0063473D">
            <w:rPr>
              <w:rFonts w:ascii="Times New Roman" w:hAnsi="Times New Roman" w:cs="Times New Roman"/>
            </w:rPr>
            <w:instrText xml:space="preserve"> CITATION Häg19 \l 2057 </w:instrText>
          </w:r>
          <w:r w:rsidR="002905EE" w:rsidRPr="0063473D">
            <w:rPr>
              <w:rFonts w:ascii="Times New Roman" w:hAnsi="Times New Roman" w:cs="Times New Roman"/>
            </w:rPr>
            <w:fldChar w:fldCharType="separate"/>
          </w:r>
          <w:r w:rsidR="002905EE" w:rsidRPr="0063473D">
            <w:rPr>
              <w:rFonts w:ascii="Times New Roman" w:hAnsi="Times New Roman" w:cs="Times New Roman"/>
              <w:noProof/>
            </w:rPr>
            <w:t>(H</w:t>
          </w:r>
          <w:bookmarkStart w:id="0" w:name="_Hlk56770262"/>
          <w:r w:rsidR="002905EE" w:rsidRPr="0063473D">
            <w:rPr>
              <w:rFonts w:ascii="Times New Roman" w:hAnsi="Times New Roman" w:cs="Times New Roman"/>
              <w:noProof/>
            </w:rPr>
            <w:t>äg</w:t>
          </w:r>
          <w:bookmarkEnd w:id="0"/>
          <w:r w:rsidR="002905EE" w:rsidRPr="0063473D">
            <w:rPr>
              <w:rFonts w:ascii="Times New Roman" w:hAnsi="Times New Roman" w:cs="Times New Roman"/>
              <w:noProof/>
            </w:rPr>
            <w:t>glund, et al., 2019)</w:t>
          </w:r>
          <w:r w:rsidR="002905EE" w:rsidRPr="0063473D">
            <w:rPr>
              <w:rFonts w:ascii="Times New Roman" w:hAnsi="Times New Roman" w:cs="Times New Roman"/>
            </w:rPr>
            <w:fldChar w:fldCharType="end"/>
          </w:r>
        </w:sdtContent>
      </w:sdt>
      <w:r w:rsidR="002905EE" w:rsidRPr="0063473D">
        <w:rPr>
          <w:rFonts w:ascii="Times New Roman" w:hAnsi="Times New Roman" w:cs="Times New Roman"/>
        </w:rPr>
        <w:t xml:space="preserve"> and Mark Uphill does question if it </w:t>
      </w:r>
      <w:r w:rsidR="00BC4E1A" w:rsidRPr="0063473D">
        <w:rPr>
          <w:rFonts w:ascii="Times New Roman" w:hAnsi="Times New Roman" w:cs="Times New Roman"/>
        </w:rPr>
        <w:t>c</w:t>
      </w:r>
      <w:r w:rsidR="002905EE" w:rsidRPr="0063473D">
        <w:rPr>
          <w:rFonts w:ascii="Times New Roman" w:hAnsi="Times New Roman" w:cs="Times New Roman"/>
        </w:rPr>
        <w:t xml:space="preserve">ould it be that there are some advantages in directing the spotlight towards vulnerability, illuminating its features, accepting its presence, and using this new-found awareness to collectively enhance praxis? </w:t>
      </w:r>
      <w:sdt>
        <w:sdtPr>
          <w:rPr>
            <w:rFonts w:ascii="Times New Roman" w:hAnsi="Times New Roman" w:cs="Times New Roman"/>
          </w:rPr>
          <w:id w:val="-2050595932"/>
          <w:citation/>
        </w:sdtPr>
        <w:sdtContent>
          <w:r w:rsidR="002905EE" w:rsidRPr="0063473D">
            <w:rPr>
              <w:rFonts w:ascii="Times New Roman" w:hAnsi="Times New Roman" w:cs="Times New Roman"/>
            </w:rPr>
            <w:fldChar w:fldCharType="begin"/>
          </w:r>
          <w:r w:rsidR="002905EE" w:rsidRPr="0063473D">
            <w:rPr>
              <w:rFonts w:ascii="Times New Roman" w:hAnsi="Times New Roman" w:cs="Times New Roman"/>
            </w:rPr>
            <w:instrText xml:space="preserve"> CITATION Uph14 \l 2057 </w:instrText>
          </w:r>
          <w:r w:rsidR="002905EE" w:rsidRPr="0063473D">
            <w:rPr>
              <w:rFonts w:ascii="Times New Roman" w:hAnsi="Times New Roman" w:cs="Times New Roman"/>
            </w:rPr>
            <w:fldChar w:fldCharType="separate"/>
          </w:r>
          <w:r w:rsidR="002905EE" w:rsidRPr="0063473D">
            <w:rPr>
              <w:rFonts w:ascii="Times New Roman" w:hAnsi="Times New Roman" w:cs="Times New Roman"/>
              <w:noProof/>
            </w:rPr>
            <w:t>(Uphill, 2014)</w:t>
          </w:r>
          <w:r w:rsidR="002905EE" w:rsidRPr="0063473D">
            <w:rPr>
              <w:rFonts w:ascii="Times New Roman" w:hAnsi="Times New Roman" w:cs="Times New Roman"/>
            </w:rPr>
            <w:fldChar w:fldCharType="end"/>
          </w:r>
        </w:sdtContent>
      </w:sdt>
      <w:r w:rsidR="00F21E81" w:rsidRPr="0063473D">
        <w:rPr>
          <w:rFonts w:ascii="Times New Roman" w:hAnsi="Times New Roman" w:cs="Times New Roman"/>
        </w:rPr>
        <w:t xml:space="preserve"> H</w:t>
      </w:r>
      <w:r w:rsidR="00F21E81" w:rsidRPr="0063473D">
        <w:rPr>
          <w:rFonts w:ascii="Times New Roman" w:hAnsi="Times New Roman" w:cs="Times New Roman"/>
          <w:noProof/>
        </w:rPr>
        <w:t xml:space="preserve">ägglund et al, (2019) concur, noting that ‘there is a value in devoting scholarly attention to those concepts that have traditionally been conflated with “mental weakness” in order to reduce stigma and the threshold for help-seeking. One such concept is vulnerability’ </w:t>
      </w:r>
      <w:sdt>
        <w:sdtPr>
          <w:rPr>
            <w:rFonts w:ascii="Times New Roman" w:hAnsi="Times New Roman" w:cs="Times New Roman"/>
            <w:noProof/>
          </w:rPr>
          <w:id w:val="210619091"/>
          <w:citation/>
        </w:sdtPr>
        <w:sdtContent>
          <w:r w:rsidR="00F21E81" w:rsidRPr="0063473D">
            <w:rPr>
              <w:rFonts w:ascii="Times New Roman" w:hAnsi="Times New Roman" w:cs="Times New Roman"/>
              <w:noProof/>
            </w:rPr>
            <w:fldChar w:fldCharType="begin"/>
          </w:r>
          <w:r w:rsidR="00F21E81" w:rsidRPr="0063473D">
            <w:rPr>
              <w:rFonts w:ascii="Times New Roman" w:hAnsi="Times New Roman" w:cs="Times New Roman"/>
              <w:noProof/>
            </w:rPr>
            <w:instrText xml:space="preserve"> CITATION Häg19 \l 2057 </w:instrText>
          </w:r>
          <w:r w:rsidR="00F21E81" w:rsidRPr="0063473D">
            <w:rPr>
              <w:rFonts w:ascii="Times New Roman" w:hAnsi="Times New Roman" w:cs="Times New Roman"/>
              <w:noProof/>
            </w:rPr>
            <w:fldChar w:fldCharType="separate"/>
          </w:r>
          <w:r w:rsidR="00F21E81" w:rsidRPr="0063473D">
            <w:rPr>
              <w:rFonts w:ascii="Times New Roman" w:hAnsi="Times New Roman" w:cs="Times New Roman"/>
              <w:noProof/>
            </w:rPr>
            <w:t>(Hägglund, et al., 2019)</w:t>
          </w:r>
          <w:r w:rsidR="00F21E81" w:rsidRPr="0063473D">
            <w:rPr>
              <w:rFonts w:ascii="Times New Roman" w:hAnsi="Times New Roman" w:cs="Times New Roman"/>
              <w:noProof/>
            </w:rPr>
            <w:fldChar w:fldCharType="end"/>
          </w:r>
        </w:sdtContent>
      </w:sdt>
      <w:r w:rsidR="00F21E81" w:rsidRPr="0063473D">
        <w:rPr>
          <w:rFonts w:ascii="Times New Roman" w:hAnsi="Times New Roman" w:cs="Times New Roman"/>
          <w:noProof/>
        </w:rPr>
        <w:t xml:space="preserve">. </w:t>
      </w:r>
    </w:p>
    <w:p w14:paraId="28E20B75" w14:textId="3CCD606B" w:rsidR="008E2439" w:rsidRPr="0063473D" w:rsidRDefault="008E2439" w:rsidP="002905EE">
      <w:pPr>
        <w:jc w:val="both"/>
        <w:rPr>
          <w:rFonts w:ascii="Times New Roman" w:hAnsi="Times New Roman" w:cs="Times New Roman"/>
        </w:rPr>
      </w:pPr>
      <w:r w:rsidRPr="0063473D">
        <w:rPr>
          <w:rFonts w:ascii="Times New Roman" w:hAnsi="Times New Roman" w:cs="Times New Roman"/>
        </w:rPr>
        <w:t xml:space="preserve">The application of vulnerability as a way of enhancing players and teams in rugby league does have a recent precedent. Australia’s NRL team, </w:t>
      </w:r>
      <w:r w:rsidR="00803F6D" w:rsidRPr="0063473D">
        <w:rPr>
          <w:rFonts w:ascii="Times New Roman" w:hAnsi="Times New Roman" w:cs="Times New Roman"/>
        </w:rPr>
        <w:t>Penrith</w:t>
      </w:r>
      <w:r w:rsidRPr="0063473D">
        <w:rPr>
          <w:rFonts w:ascii="Times New Roman" w:hAnsi="Times New Roman" w:cs="Times New Roman"/>
        </w:rPr>
        <w:t xml:space="preserve"> Panthers recently introduced vulnerability sessions as a way of enhancing the inter-personal bonds and trust within their squad, citing it as a pillar of their success in 2020</w:t>
      </w:r>
      <w:r w:rsidR="001409E4" w:rsidRPr="0063473D">
        <w:rPr>
          <w:rFonts w:ascii="Times New Roman" w:hAnsi="Times New Roman" w:cs="Times New Roman"/>
        </w:rPr>
        <w:t xml:space="preserve"> </w:t>
      </w:r>
      <w:sdt>
        <w:sdtPr>
          <w:rPr>
            <w:rFonts w:ascii="Times New Roman" w:hAnsi="Times New Roman" w:cs="Times New Roman"/>
          </w:rPr>
          <w:id w:val="1516969400"/>
          <w:citation/>
        </w:sdtPr>
        <w:sdtContent>
          <w:r w:rsidRPr="0063473D">
            <w:rPr>
              <w:rFonts w:ascii="Times New Roman" w:hAnsi="Times New Roman" w:cs="Times New Roman"/>
            </w:rPr>
            <w:fldChar w:fldCharType="begin"/>
          </w:r>
          <w:r w:rsidRPr="0063473D">
            <w:rPr>
              <w:rFonts w:ascii="Times New Roman" w:hAnsi="Times New Roman" w:cs="Times New Roman"/>
            </w:rPr>
            <w:instrText xml:space="preserve"> CITATION The20 \l 2057 </w:instrText>
          </w:r>
          <w:r w:rsidRPr="0063473D">
            <w:rPr>
              <w:rFonts w:ascii="Times New Roman" w:hAnsi="Times New Roman" w:cs="Times New Roman"/>
            </w:rPr>
            <w:fldChar w:fldCharType="separate"/>
          </w:r>
          <w:r w:rsidRPr="0063473D">
            <w:rPr>
              <w:rFonts w:ascii="Times New Roman" w:hAnsi="Times New Roman" w:cs="Times New Roman"/>
              <w:noProof/>
            </w:rPr>
            <w:t>(The Sydney Morning Herald, 2020)</w:t>
          </w:r>
          <w:r w:rsidRPr="0063473D">
            <w:rPr>
              <w:rFonts w:ascii="Times New Roman" w:hAnsi="Times New Roman" w:cs="Times New Roman"/>
            </w:rPr>
            <w:fldChar w:fldCharType="end"/>
          </w:r>
        </w:sdtContent>
      </w:sdt>
      <w:r w:rsidR="001409E4" w:rsidRPr="0063473D">
        <w:rPr>
          <w:rFonts w:ascii="Times New Roman" w:hAnsi="Times New Roman" w:cs="Times New Roman"/>
        </w:rPr>
        <w:t>.</w:t>
      </w:r>
      <w:r w:rsidRPr="0063473D">
        <w:rPr>
          <w:rFonts w:ascii="Times New Roman" w:hAnsi="Times New Roman" w:cs="Times New Roman"/>
        </w:rPr>
        <w:t xml:space="preserve"> Having not reached a Grand Final in 17 years, the Panthers went all the way to the final this year, narrowly losing to Melbourne Storm. </w:t>
      </w:r>
      <w:r w:rsidR="001409E4" w:rsidRPr="0063473D">
        <w:rPr>
          <w:rFonts w:ascii="Times New Roman" w:hAnsi="Times New Roman" w:cs="Times New Roman"/>
        </w:rPr>
        <w:t xml:space="preserve">The sessions focussed on questions such as ‘Who do they play for? What is the heartache that drives them?’ Their motivation? Penrith half-back Nathan Cleary’s views on these sessions were unequivocal: ‘Opening up has made relationships stronger and it's been a massive pillar of what we've built this year. You don't realise it about these people until they talk about it. It makes you want to be closer to them’ </w:t>
      </w:r>
      <w:sdt>
        <w:sdtPr>
          <w:rPr>
            <w:rFonts w:ascii="Times New Roman" w:hAnsi="Times New Roman" w:cs="Times New Roman"/>
          </w:rPr>
          <w:id w:val="-2091532658"/>
          <w:citation/>
        </w:sdtPr>
        <w:sdtContent>
          <w:r w:rsidR="001409E4" w:rsidRPr="0063473D">
            <w:rPr>
              <w:rFonts w:ascii="Times New Roman" w:hAnsi="Times New Roman" w:cs="Times New Roman"/>
            </w:rPr>
            <w:fldChar w:fldCharType="begin"/>
          </w:r>
          <w:r w:rsidR="001409E4" w:rsidRPr="0063473D">
            <w:rPr>
              <w:rFonts w:ascii="Times New Roman" w:hAnsi="Times New Roman" w:cs="Times New Roman"/>
            </w:rPr>
            <w:instrText xml:space="preserve"> CITATION The20 \l 2057 </w:instrText>
          </w:r>
          <w:r w:rsidR="001409E4" w:rsidRPr="0063473D">
            <w:rPr>
              <w:rFonts w:ascii="Times New Roman" w:hAnsi="Times New Roman" w:cs="Times New Roman"/>
            </w:rPr>
            <w:fldChar w:fldCharType="separate"/>
          </w:r>
          <w:r w:rsidR="001409E4" w:rsidRPr="0063473D">
            <w:rPr>
              <w:rFonts w:ascii="Times New Roman" w:hAnsi="Times New Roman" w:cs="Times New Roman"/>
              <w:noProof/>
            </w:rPr>
            <w:t>(The Sydney Morning Herald, 2020)</w:t>
          </w:r>
          <w:r w:rsidR="001409E4" w:rsidRPr="0063473D">
            <w:rPr>
              <w:rFonts w:ascii="Times New Roman" w:hAnsi="Times New Roman" w:cs="Times New Roman"/>
            </w:rPr>
            <w:fldChar w:fldCharType="end"/>
          </w:r>
        </w:sdtContent>
      </w:sdt>
      <w:r w:rsidR="001409E4" w:rsidRPr="0063473D">
        <w:rPr>
          <w:rFonts w:ascii="Times New Roman" w:hAnsi="Times New Roman" w:cs="Times New Roman"/>
        </w:rPr>
        <w:t xml:space="preserve">. Crucially, the visible advocacy and support of these sessions by the Penrith coaching staff was critical to their impact, with head coach Ivan Cleary seeing it as important as anything else in the training schedule. </w:t>
      </w:r>
      <w:sdt>
        <w:sdtPr>
          <w:rPr>
            <w:rFonts w:ascii="Times New Roman" w:hAnsi="Times New Roman" w:cs="Times New Roman"/>
          </w:rPr>
          <w:id w:val="-1580894518"/>
          <w:citation/>
        </w:sdtPr>
        <w:sdtContent>
          <w:r w:rsidR="001409E4" w:rsidRPr="0063473D">
            <w:rPr>
              <w:rFonts w:ascii="Times New Roman" w:hAnsi="Times New Roman" w:cs="Times New Roman"/>
            </w:rPr>
            <w:fldChar w:fldCharType="begin"/>
          </w:r>
          <w:r w:rsidR="001409E4" w:rsidRPr="0063473D">
            <w:rPr>
              <w:rFonts w:ascii="Times New Roman" w:hAnsi="Times New Roman" w:cs="Times New Roman"/>
            </w:rPr>
            <w:instrText xml:space="preserve"> CITATION The20 \l 2057 </w:instrText>
          </w:r>
          <w:r w:rsidR="001409E4" w:rsidRPr="0063473D">
            <w:rPr>
              <w:rFonts w:ascii="Times New Roman" w:hAnsi="Times New Roman" w:cs="Times New Roman"/>
            </w:rPr>
            <w:fldChar w:fldCharType="separate"/>
          </w:r>
          <w:r w:rsidR="001409E4" w:rsidRPr="0063473D">
            <w:rPr>
              <w:rFonts w:ascii="Times New Roman" w:hAnsi="Times New Roman" w:cs="Times New Roman"/>
              <w:noProof/>
            </w:rPr>
            <w:t>(The Sydney Morning Herald, 2020)</w:t>
          </w:r>
          <w:r w:rsidR="001409E4" w:rsidRPr="0063473D">
            <w:rPr>
              <w:rFonts w:ascii="Times New Roman" w:hAnsi="Times New Roman" w:cs="Times New Roman"/>
            </w:rPr>
            <w:fldChar w:fldCharType="end"/>
          </w:r>
        </w:sdtContent>
      </w:sdt>
      <w:r w:rsidR="001409E4" w:rsidRPr="0063473D">
        <w:rPr>
          <w:rFonts w:ascii="Times New Roman" w:hAnsi="Times New Roman" w:cs="Times New Roman"/>
        </w:rPr>
        <w:t xml:space="preserve">. The ‘whole-person’ approach by Penrith is supported by Shaun Wane’s views on coaching. ‘I don’t coach players, I coach men. Their values, manners and happiness are important to me. I want to develop them as humans, not just as players.’ </w:t>
      </w:r>
      <w:sdt>
        <w:sdtPr>
          <w:rPr>
            <w:rFonts w:ascii="Times New Roman" w:hAnsi="Times New Roman" w:cs="Times New Roman"/>
          </w:rPr>
          <w:id w:val="-1750717677"/>
          <w:citation/>
        </w:sdtPr>
        <w:sdtContent>
          <w:r w:rsidR="001409E4" w:rsidRPr="0063473D">
            <w:rPr>
              <w:rFonts w:ascii="Times New Roman" w:hAnsi="Times New Roman" w:cs="Times New Roman"/>
            </w:rPr>
            <w:fldChar w:fldCharType="begin"/>
          </w:r>
          <w:r w:rsidR="001409E4" w:rsidRPr="0063473D">
            <w:rPr>
              <w:rFonts w:ascii="Times New Roman" w:hAnsi="Times New Roman" w:cs="Times New Roman"/>
            </w:rPr>
            <w:instrText xml:space="preserve"> CITATION Sha20 \l 2057 </w:instrText>
          </w:r>
          <w:r w:rsidR="001409E4" w:rsidRPr="0063473D">
            <w:rPr>
              <w:rFonts w:ascii="Times New Roman" w:hAnsi="Times New Roman" w:cs="Times New Roman"/>
            </w:rPr>
            <w:fldChar w:fldCharType="separate"/>
          </w:r>
          <w:r w:rsidR="001409E4" w:rsidRPr="0063473D">
            <w:rPr>
              <w:rFonts w:ascii="Times New Roman" w:hAnsi="Times New Roman" w:cs="Times New Roman"/>
              <w:noProof/>
            </w:rPr>
            <w:t>(Wane, 2020)</w:t>
          </w:r>
          <w:r w:rsidR="001409E4" w:rsidRPr="0063473D">
            <w:rPr>
              <w:rFonts w:ascii="Times New Roman" w:hAnsi="Times New Roman" w:cs="Times New Roman"/>
            </w:rPr>
            <w:fldChar w:fldCharType="end"/>
          </w:r>
        </w:sdtContent>
      </w:sdt>
      <w:r w:rsidR="006D2683" w:rsidRPr="0063473D">
        <w:rPr>
          <w:rFonts w:ascii="Times New Roman" w:hAnsi="Times New Roman" w:cs="Times New Roman"/>
        </w:rPr>
        <w:t xml:space="preserve">. </w:t>
      </w:r>
    </w:p>
    <w:p w14:paraId="28493EA4" w14:textId="398C57EE" w:rsidR="008E2439" w:rsidRPr="0063473D" w:rsidRDefault="006D2683" w:rsidP="00D22925">
      <w:pPr>
        <w:jc w:val="both"/>
        <w:rPr>
          <w:rFonts w:ascii="Times New Roman" w:hAnsi="Times New Roman" w:cs="Times New Roman"/>
        </w:rPr>
      </w:pPr>
      <w:r w:rsidRPr="0063473D">
        <w:rPr>
          <w:rFonts w:ascii="Times New Roman" w:hAnsi="Times New Roman" w:cs="Times New Roman"/>
        </w:rPr>
        <w:t xml:space="preserve">In Rugby Union, the New Zealand All-Blacks </w:t>
      </w:r>
      <w:r w:rsidR="00D22925" w:rsidRPr="0063473D">
        <w:rPr>
          <w:rFonts w:ascii="Times New Roman" w:hAnsi="Times New Roman" w:cs="Times New Roman"/>
        </w:rPr>
        <w:t xml:space="preserve">incorporated vulnerability and open-hearted analysis into how they made meaning of defeats but cited a better relationship with vulnerability as critical to supporting not just players but people. Their then-coach Steve Hansen stated ‘our biggest problem is we don’t give those people that are struggling the permission to say they’re struggling. We think we </w:t>
      </w:r>
      <w:proofErr w:type="gramStart"/>
      <w:r w:rsidR="00D22925" w:rsidRPr="0063473D">
        <w:rPr>
          <w:rFonts w:ascii="Times New Roman" w:hAnsi="Times New Roman" w:cs="Times New Roman"/>
        </w:rPr>
        <w:t>have to</w:t>
      </w:r>
      <w:proofErr w:type="gramEnd"/>
      <w:r w:rsidR="00D22925" w:rsidRPr="0063473D">
        <w:rPr>
          <w:rFonts w:ascii="Times New Roman" w:hAnsi="Times New Roman" w:cs="Times New Roman"/>
        </w:rPr>
        <w:t xml:space="preserve"> hide it. It takes a lot to be vulnerable, because how people react to your vulnerability is going to allow you to do it again or shut you down, so giving them the permission I think is key and then just letting them be vulnerable. It’s no different in sport, families, or work and we got to do it better than we’ve been doing.’ </w:t>
      </w:r>
    </w:p>
    <w:p w14:paraId="5204F8AA" w14:textId="243A211C" w:rsidR="00B825CE" w:rsidRPr="0063473D" w:rsidRDefault="00D22925" w:rsidP="0093397A">
      <w:pPr>
        <w:jc w:val="both"/>
        <w:rPr>
          <w:rFonts w:ascii="Times New Roman" w:hAnsi="Times New Roman" w:cs="Times New Roman"/>
        </w:rPr>
      </w:pPr>
      <w:r w:rsidRPr="0063473D">
        <w:rPr>
          <w:rFonts w:ascii="Times New Roman" w:hAnsi="Times New Roman" w:cs="Times New Roman"/>
        </w:rPr>
        <w:t xml:space="preserve">The suggested reality of this research and its literature is that vulnerability </w:t>
      </w:r>
      <w:r w:rsidR="00F04FEB" w:rsidRPr="0063473D">
        <w:rPr>
          <w:rFonts w:ascii="Times New Roman" w:hAnsi="Times New Roman" w:cs="Times New Roman"/>
        </w:rPr>
        <w:t>inhabits</w:t>
      </w:r>
      <w:r w:rsidR="00C4365E" w:rsidRPr="0063473D">
        <w:rPr>
          <w:rFonts w:ascii="Times New Roman" w:hAnsi="Times New Roman" w:cs="Times New Roman"/>
        </w:rPr>
        <w:t xml:space="preserve"> Rugby League</w:t>
      </w:r>
      <w:r w:rsidRPr="0063473D">
        <w:rPr>
          <w:rFonts w:ascii="Times New Roman" w:hAnsi="Times New Roman" w:cs="Times New Roman"/>
        </w:rPr>
        <w:t>, whether acknowledged or not</w:t>
      </w:r>
      <w:r w:rsidR="00C4365E" w:rsidRPr="0063473D">
        <w:rPr>
          <w:rFonts w:ascii="Times New Roman" w:hAnsi="Times New Roman" w:cs="Times New Roman"/>
        </w:rPr>
        <w:t>. Training and competing in high performance sport inherently mean exposing one-self to vulnerability. Individuals knowingly expose themselves to the possibility of being harmed both physically and emotionally, by their own inner self-critic, opponents, coaches, judges, spectators</w:t>
      </w:r>
      <w:r w:rsidR="00F52BED" w:rsidRPr="0063473D">
        <w:rPr>
          <w:rFonts w:ascii="Times New Roman" w:hAnsi="Times New Roman" w:cs="Times New Roman"/>
        </w:rPr>
        <w:t>,</w:t>
      </w:r>
      <w:r w:rsidR="00C4365E" w:rsidRPr="0063473D">
        <w:rPr>
          <w:rFonts w:ascii="Times New Roman" w:hAnsi="Times New Roman" w:cs="Times New Roman"/>
        </w:rPr>
        <w:t xml:space="preserve"> and media. </w:t>
      </w:r>
      <w:sdt>
        <w:sdtPr>
          <w:rPr>
            <w:rFonts w:ascii="Times New Roman" w:hAnsi="Times New Roman" w:cs="Times New Roman"/>
          </w:rPr>
          <w:id w:val="622499482"/>
          <w:citation/>
        </w:sdtPr>
        <w:sdtContent>
          <w:r w:rsidR="00C4365E" w:rsidRPr="0063473D">
            <w:rPr>
              <w:rFonts w:ascii="Times New Roman" w:hAnsi="Times New Roman" w:cs="Times New Roman"/>
            </w:rPr>
            <w:fldChar w:fldCharType="begin"/>
          </w:r>
          <w:r w:rsidR="00C4365E" w:rsidRPr="0063473D">
            <w:rPr>
              <w:rFonts w:ascii="Times New Roman" w:hAnsi="Times New Roman" w:cs="Times New Roman"/>
            </w:rPr>
            <w:instrText xml:space="preserve"> CITATION Häg19 \l 2057 </w:instrText>
          </w:r>
          <w:r w:rsidR="00C4365E" w:rsidRPr="0063473D">
            <w:rPr>
              <w:rFonts w:ascii="Times New Roman" w:hAnsi="Times New Roman" w:cs="Times New Roman"/>
            </w:rPr>
            <w:fldChar w:fldCharType="separate"/>
          </w:r>
          <w:r w:rsidR="00C4365E" w:rsidRPr="0063473D">
            <w:rPr>
              <w:rFonts w:ascii="Times New Roman" w:hAnsi="Times New Roman" w:cs="Times New Roman"/>
              <w:noProof/>
            </w:rPr>
            <w:t>(Hägglund, et al., 2019)</w:t>
          </w:r>
          <w:r w:rsidR="00C4365E" w:rsidRPr="0063473D">
            <w:rPr>
              <w:rFonts w:ascii="Times New Roman" w:hAnsi="Times New Roman" w:cs="Times New Roman"/>
            </w:rPr>
            <w:fldChar w:fldCharType="end"/>
          </w:r>
        </w:sdtContent>
      </w:sdt>
      <w:r w:rsidR="00C4365E" w:rsidRPr="0063473D">
        <w:rPr>
          <w:rFonts w:ascii="Times New Roman" w:hAnsi="Times New Roman" w:cs="Times New Roman"/>
        </w:rPr>
        <w:t xml:space="preserve">  </w:t>
      </w:r>
      <w:r w:rsidR="00F52BED" w:rsidRPr="0063473D">
        <w:rPr>
          <w:rFonts w:ascii="Times New Roman" w:hAnsi="Times New Roman" w:cs="Times New Roman"/>
        </w:rPr>
        <w:t>Brené Brown argues that awareness of when and with whom to share stories about vulnerabilities, and then to receive empathy and not to be shamed for our experiences, ultimately unfold the strength in vulnerability</w:t>
      </w:r>
      <w:sdt>
        <w:sdtPr>
          <w:rPr>
            <w:rFonts w:ascii="Times New Roman" w:hAnsi="Times New Roman" w:cs="Times New Roman"/>
          </w:rPr>
          <w:id w:val="681788229"/>
          <w:citation/>
        </w:sdtPr>
        <w:sdtContent>
          <w:r w:rsidR="00F52BED" w:rsidRPr="0063473D">
            <w:rPr>
              <w:rFonts w:ascii="Times New Roman" w:hAnsi="Times New Roman" w:cs="Times New Roman"/>
            </w:rPr>
            <w:fldChar w:fldCharType="begin"/>
          </w:r>
          <w:r w:rsidR="00F52BED" w:rsidRPr="0063473D">
            <w:rPr>
              <w:rFonts w:ascii="Times New Roman" w:hAnsi="Times New Roman" w:cs="Times New Roman"/>
            </w:rPr>
            <w:instrText xml:space="preserve"> CITATION Bro06 \l 2057 </w:instrText>
          </w:r>
          <w:r w:rsidR="00F52BED" w:rsidRPr="0063473D">
            <w:rPr>
              <w:rFonts w:ascii="Times New Roman" w:hAnsi="Times New Roman" w:cs="Times New Roman"/>
            </w:rPr>
            <w:fldChar w:fldCharType="separate"/>
          </w:r>
          <w:r w:rsidR="00F52BED" w:rsidRPr="0063473D">
            <w:rPr>
              <w:rFonts w:ascii="Times New Roman" w:hAnsi="Times New Roman" w:cs="Times New Roman"/>
              <w:noProof/>
            </w:rPr>
            <w:t xml:space="preserve"> (Brown, 2006)</w:t>
          </w:r>
          <w:r w:rsidR="00F52BED" w:rsidRPr="0063473D">
            <w:rPr>
              <w:rFonts w:ascii="Times New Roman" w:hAnsi="Times New Roman" w:cs="Times New Roman"/>
            </w:rPr>
            <w:fldChar w:fldCharType="end"/>
          </w:r>
        </w:sdtContent>
      </w:sdt>
      <w:r w:rsidR="00F52BED" w:rsidRPr="0063473D">
        <w:rPr>
          <w:rFonts w:ascii="Times New Roman" w:hAnsi="Times New Roman" w:cs="Times New Roman"/>
        </w:rPr>
        <w:t xml:space="preserve">. </w:t>
      </w:r>
    </w:p>
    <w:p w14:paraId="725AE04D" w14:textId="127D9865" w:rsidR="00F816E4" w:rsidRPr="0063473D" w:rsidRDefault="0093397A" w:rsidP="00F0776C">
      <w:pPr>
        <w:jc w:val="both"/>
        <w:rPr>
          <w:rFonts w:ascii="Times New Roman" w:hAnsi="Times New Roman" w:cs="Times New Roman"/>
        </w:rPr>
      </w:pPr>
      <w:r w:rsidRPr="0063473D">
        <w:rPr>
          <w:rFonts w:ascii="Times New Roman" w:hAnsi="Times New Roman" w:cs="Times New Roman"/>
        </w:rPr>
        <w:lastRenderedPageBreak/>
        <w:t xml:space="preserve">There seems to be some consensus that any </w:t>
      </w:r>
      <w:r w:rsidR="00F3145E" w:rsidRPr="0063473D">
        <w:rPr>
          <w:rFonts w:ascii="Times New Roman" w:hAnsi="Times New Roman" w:cs="Times New Roman"/>
        </w:rPr>
        <w:t xml:space="preserve">counselling </w:t>
      </w:r>
      <w:r w:rsidRPr="0063473D">
        <w:rPr>
          <w:rFonts w:ascii="Times New Roman" w:hAnsi="Times New Roman" w:cs="Times New Roman"/>
        </w:rPr>
        <w:t>clinician working with players needs an empathic knowledge of the environment in which they find themselves</w:t>
      </w:r>
      <w:r w:rsidR="00F3145E" w:rsidRPr="0063473D">
        <w:rPr>
          <w:rFonts w:ascii="Times New Roman" w:hAnsi="Times New Roman" w:cs="Times New Roman"/>
        </w:rPr>
        <w:t xml:space="preserve"> but that fundamentally, there is a need for this work. </w:t>
      </w:r>
      <w:r w:rsidR="00B71237" w:rsidRPr="0063473D">
        <w:rPr>
          <w:rFonts w:ascii="Times New Roman" w:hAnsi="Times New Roman" w:cs="Times New Roman"/>
        </w:rPr>
        <w:t>Kola-Palmer et al’s research of 2019 showed that ‘attitudes to and knowledge of RFL mental health support emerges as a significant independent correlate of mental health, positive attitudes to and knowledge of mental health supports is associated with better mental health. While it can be difficult to protect elite athletes from ‘undue risk’, increasing positive attitudes towards mental health supports and mental health literacy, may serve to increase help-seeking behaviour, reduce stigma and thus reduce mental health disorders.’ Markser, (2011) highlights the requirement for bespoke and knowledgeable interventions that are cognisant of the unique stressors upon elite athletes. ‘mental disorders suffered by high-performance athletes are brought about by sport-specific mental stress…and psychiatric care of the athlete must be adapted to the athletic context.’</w:t>
      </w:r>
      <w:r w:rsidR="00726B08" w:rsidRPr="0063473D">
        <w:rPr>
          <w:rFonts w:ascii="Times New Roman" w:hAnsi="Times New Roman" w:cs="Times New Roman"/>
        </w:rPr>
        <w:t xml:space="preserve"> </w:t>
      </w:r>
      <w:r w:rsidR="00F0776C" w:rsidRPr="0063473D">
        <w:rPr>
          <w:rFonts w:ascii="Times New Roman" w:hAnsi="Times New Roman" w:cs="Times New Roman"/>
        </w:rPr>
        <w:t xml:space="preserve">Furthermore, just as </w:t>
      </w:r>
      <w:r w:rsidR="00412FD4">
        <w:rPr>
          <w:rFonts w:ascii="Times New Roman" w:hAnsi="Times New Roman" w:cs="Times New Roman"/>
        </w:rPr>
        <w:t>Irving Yalom</w:t>
      </w:r>
      <w:r w:rsidR="00F0776C" w:rsidRPr="0063473D">
        <w:rPr>
          <w:rFonts w:ascii="Times New Roman" w:hAnsi="Times New Roman" w:cs="Times New Roman"/>
        </w:rPr>
        <w:t xml:space="preserve"> was a proponent of a different therapy for every individual, so the nature of psychotherapeutic support for players mu</w:t>
      </w:r>
      <w:r w:rsidR="00412FD4">
        <w:rPr>
          <w:rFonts w:ascii="Times New Roman" w:hAnsi="Times New Roman" w:cs="Times New Roman"/>
        </w:rPr>
        <w:t>s</w:t>
      </w:r>
      <w:r w:rsidR="00F0776C" w:rsidRPr="0063473D">
        <w:rPr>
          <w:rFonts w:ascii="Times New Roman" w:hAnsi="Times New Roman" w:cs="Times New Roman"/>
        </w:rPr>
        <w:t>t be adapti</w:t>
      </w:r>
      <w:r w:rsidR="00412FD4">
        <w:rPr>
          <w:rFonts w:ascii="Times New Roman" w:hAnsi="Times New Roman" w:cs="Times New Roman"/>
        </w:rPr>
        <w:t xml:space="preserve">ve </w:t>
      </w:r>
      <w:sdt>
        <w:sdtPr>
          <w:rPr>
            <w:rFonts w:ascii="Times New Roman" w:hAnsi="Times New Roman" w:cs="Times New Roman"/>
          </w:rPr>
          <w:id w:val="2057275791"/>
          <w:citation/>
        </w:sdtPr>
        <w:sdtContent>
          <w:r w:rsidR="00412FD4">
            <w:rPr>
              <w:rFonts w:ascii="Times New Roman" w:hAnsi="Times New Roman" w:cs="Times New Roman"/>
            </w:rPr>
            <w:fldChar w:fldCharType="begin"/>
          </w:r>
          <w:r w:rsidR="00412FD4">
            <w:rPr>
              <w:rFonts w:ascii="Times New Roman" w:hAnsi="Times New Roman" w:cs="Times New Roman"/>
            </w:rPr>
            <w:instrText xml:space="preserve"> CITATION Yal02 \l 2057 </w:instrText>
          </w:r>
          <w:r w:rsidR="00412FD4">
            <w:rPr>
              <w:rFonts w:ascii="Times New Roman" w:hAnsi="Times New Roman" w:cs="Times New Roman"/>
            </w:rPr>
            <w:fldChar w:fldCharType="separate"/>
          </w:r>
          <w:r w:rsidR="00412FD4" w:rsidRPr="00412FD4">
            <w:rPr>
              <w:rFonts w:ascii="Times New Roman" w:hAnsi="Times New Roman" w:cs="Times New Roman"/>
              <w:noProof/>
            </w:rPr>
            <w:t>(Yalom, 2002)</w:t>
          </w:r>
          <w:r w:rsidR="00412FD4">
            <w:rPr>
              <w:rFonts w:ascii="Times New Roman" w:hAnsi="Times New Roman" w:cs="Times New Roman"/>
            </w:rPr>
            <w:fldChar w:fldCharType="end"/>
          </w:r>
        </w:sdtContent>
      </w:sdt>
      <w:r w:rsidR="00F0776C" w:rsidRPr="0063473D">
        <w:rPr>
          <w:rFonts w:ascii="Times New Roman" w:hAnsi="Times New Roman" w:cs="Times New Roman"/>
        </w:rPr>
        <w:t xml:space="preserve">. Stuart Dickens highlights the difference between the men with whom he works and the need for a bespoke approach for each player: ‘Each relationship is </w:t>
      </w:r>
      <w:r w:rsidR="00EF15E8" w:rsidRPr="0063473D">
        <w:rPr>
          <w:rFonts w:ascii="Times New Roman" w:hAnsi="Times New Roman" w:cs="Times New Roman"/>
        </w:rPr>
        <w:t>unique</w:t>
      </w:r>
      <w:r w:rsidR="00F0776C" w:rsidRPr="0063473D">
        <w:rPr>
          <w:rFonts w:ascii="Times New Roman" w:hAnsi="Times New Roman" w:cs="Times New Roman"/>
        </w:rPr>
        <w:t xml:space="preserve">. You can’t have a set way of working with players; each one needs something different. Each player needs to build their trust with you and know they can come to you if they need anything’ </w:t>
      </w:r>
      <w:sdt>
        <w:sdtPr>
          <w:rPr>
            <w:rFonts w:ascii="Times New Roman" w:hAnsi="Times New Roman" w:cs="Times New Roman"/>
          </w:rPr>
          <w:id w:val="829023123"/>
          <w:citation/>
        </w:sdtPr>
        <w:sdtContent>
          <w:r w:rsidR="00F0776C" w:rsidRPr="0063473D">
            <w:rPr>
              <w:rFonts w:ascii="Times New Roman" w:hAnsi="Times New Roman" w:cs="Times New Roman"/>
            </w:rPr>
            <w:fldChar w:fldCharType="begin"/>
          </w:r>
          <w:r w:rsidR="00F0776C" w:rsidRPr="0063473D">
            <w:rPr>
              <w:rFonts w:ascii="Times New Roman" w:hAnsi="Times New Roman" w:cs="Times New Roman"/>
            </w:rPr>
            <w:instrText xml:space="preserve"> CITATION Dic20 \l 2057 </w:instrText>
          </w:r>
          <w:r w:rsidR="00F0776C" w:rsidRPr="0063473D">
            <w:rPr>
              <w:rFonts w:ascii="Times New Roman" w:hAnsi="Times New Roman" w:cs="Times New Roman"/>
            </w:rPr>
            <w:fldChar w:fldCharType="separate"/>
          </w:r>
          <w:r w:rsidR="00F0776C" w:rsidRPr="0063473D">
            <w:rPr>
              <w:rFonts w:ascii="Times New Roman" w:hAnsi="Times New Roman" w:cs="Times New Roman"/>
              <w:noProof/>
            </w:rPr>
            <w:t>(Dickens, 2020)</w:t>
          </w:r>
          <w:r w:rsidR="00F0776C" w:rsidRPr="0063473D">
            <w:rPr>
              <w:rFonts w:ascii="Times New Roman" w:hAnsi="Times New Roman" w:cs="Times New Roman"/>
            </w:rPr>
            <w:fldChar w:fldCharType="end"/>
          </w:r>
        </w:sdtContent>
      </w:sdt>
      <w:r w:rsidR="00F0776C" w:rsidRPr="0063473D">
        <w:rPr>
          <w:rFonts w:ascii="Times New Roman" w:hAnsi="Times New Roman" w:cs="Times New Roman"/>
        </w:rPr>
        <w:t xml:space="preserve">. </w:t>
      </w:r>
      <w:r w:rsidR="00726B08" w:rsidRPr="0063473D">
        <w:rPr>
          <w:rFonts w:ascii="Times New Roman" w:hAnsi="Times New Roman" w:cs="Times New Roman"/>
        </w:rPr>
        <w:t>The ‘</w:t>
      </w:r>
      <w:r w:rsidR="00F04FEB" w:rsidRPr="0063473D">
        <w:rPr>
          <w:rFonts w:ascii="Times New Roman" w:hAnsi="Times New Roman" w:cs="Times New Roman"/>
        </w:rPr>
        <w:t>w</w:t>
      </w:r>
      <w:r w:rsidR="00726B08" w:rsidRPr="0063473D">
        <w:rPr>
          <w:rFonts w:ascii="Times New Roman" w:hAnsi="Times New Roman" w:cs="Times New Roman"/>
        </w:rPr>
        <w:t xml:space="preserve">ounded </w:t>
      </w:r>
      <w:r w:rsidR="00F04FEB" w:rsidRPr="0063473D">
        <w:rPr>
          <w:rFonts w:ascii="Times New Roman" w:hAnsi="Times New Roman" w:cs="Times New Roman"/>
        </w:rPr>
        <w:t>h</w:t>
      </w:r>
      <w:r w:rsidR="00726B08" w:rsidRPr="0063473D">
        <w:rPr>
          <w:rFonts w:ascii="Times New Roman" w:hAnsi="Times New Roman" w:cs="Times New Roman"/>
        </w:rPr>
        <w:t>ealer’</w:t>
      </w:r>
      <w:r w:rsidR="00F04FEB" w:rsidRPr="0063473D">
        <w:rPr>
          <w:rFonts w:ascii="Times New Roman" w:hAnsi="Times New Roman" w:cs="Times New Roman"/>
        </w:rPr>
        <w:t xml:space="preserve"> model</w:t>
      </w:r>
      <w:r w:rsidR="00726B08" w:rsidRPr="0063473D">
        <w:rPr>
          <w:rFonts w:ascii="Times New Roman" w:hAnsi="Times New Roman" w:cs="Times New Roman"/>
        </w:rPr>
        <w:t xml:space="preserve"> </w:t>
      </w:r>
      <w:sdt>
        <w:sdtPr>
          <w:rPr>
            <w:rFonts w:ascii="Times New Roman" w:hAnsi="Times New Roman" w:cs="Times New Roman"/>
          </w:rPr>
          <w:id w:val="-686903294"/>
          <w:citation/>
        </w:sdtPr>
        <w:sdtContent>
          <w:r w:rsidR="00726B08" w:rsidRPr="0063473D">
            <w:rPr>
              <w:rFonts w:ascii="Times New Roman" w:hAnsi="Times New Roman" w:cs="Times New Roman"/>
            </w:rPr>
            <w:fldChar w:fldCharType="begin"/>
          </w:r>
          <w:r w:rsidR="00726B08" w:rsidRPr="0063473D">
            <w:rPr>
              <w:rFonts w:ascii="Times New Roman" w:hAnsi="Times New Roman" w:cs="Times New Roman"/>
            </w:rPr>
            <w:instrText xml:space="preserve"> CITATION Uph17 \l 2057 </w:instrText>
          </w:r>
          <w:r w:rsidR="00726B08" w:rsidRPr="0063473D">
            <w:rPr>
              <w:rFonts w:ascii="Times New Roman" w:hAnsi="Times New Roman" w:cs="Times New Roman"/>
            </w:rPr>
            <w:fldChar w:fldCharType="separate"/>
          </w:r>
          <w:r w:rsidR="00726B08" w:rsidRPr="0063473D">
            <w:rPr>
              <w:rFonts w:ascii="Times New Roman" w:hAnsi="Times New Roman" w:cs="Times New Roman"/>
              <w:noProof/>
            </w:rPr>
            <w:t>(Uphill &amp; Hemmings, 2017)</w:t>
          </w:r>
          <w:r w:rsidR="00726B08" w:rsidRPr="0063473D">
            <w:rPr>
              <w:rFonts w:ascii="Times New Roman" w:hAnsi="Times New Roman" w:cs="Times New Roman"/>
            </w:rPr>
            <w:fldChar w:fldCharType="end"/>
          </w:r>
        </w:sdtContent>
      </w:sdt>
      <w:r w:rsidR="00726B08" w:rsidRPr="0063473D">
        <w:rPr>
          <w:rFonts w:ascii="Times New Roman" w:hAnsi="Times New Roman" w:cs="Times New Roman"/>
        </w:rPr>
        <w:t xml:space="preserve"> </w:t>
      </w:r>
      <w:r w:rsidR="00F04FEB" w:rsidRPr="0063473D">
        <w:rPr>
          <w:rFonts w:ascii="Times New Roman" w:hAnsi="Times New Roman" w:cs="Times New Roman"/>
        </w:rPr>
        <w:t xml:space="preserve">adopted </w:t>
      </w:r>
      <w:r w:rsidR="00726B08" w:rsidRPr="0063473D">
        <w:rPr>
          <w:rFonts w:ascii="Times New Roman" w:hAnsi="Times New Roman" w:cs="Times New Roman"/>
        </w:rPr>
        <w:t xml:space="preserve">by Rugby League Cares, involving ex-players to drive their mental health and welfare delivery </w:t>
      </w:r>
      <w:sdt>
        <w:sdtPr>
          <w:rPr>
            <w:rFonts w:ascii="Times New Roman" w:hAnsi="Times New Roman" w:cs="Times New Roman"/>
          </w:rPr>
          <w:id w:val="-915407600"/>
          <w:citation/>
        </w:sdtPr>
        <w:sdtContent>
          <w:r w:rsidR="00726B08" w:rsidRPr="0063473D">
            <w:rPr>
              <w:rFonts w:ascii="Times New Roman" w:hAnsi="Times New Roman" w:cs="Times New Roman"/>
            </w:rPr>
            <w:fldChar w:fldCharType="begin"/>
          </w:r>
          <w:r w:rsidR="00726B08" w:rsidRPr="0063473D">
            <w:rPr>
              <w:rFonts w:ascii="Times New Roman" w:hAnsi="Times New Roman" w:cs="Times New Roman"/>
            </w:rPr>
            <w:instrText xml:space="preserve"> CITATION Rug201 \l 2057 </w:instrText>
          </w:r>
          <w:r w:rsidR="00726B08" w:rsidRPr="0063473D">
            <w:rPr>
              <w:rFonts w:ascii="Times New Roman" w:hAnsi="Times New Roman" w:cs="Times New Roman"/>
            </w:rPr>
            <w:fldChar w:fldCharType="separate"/>
          </w:r>
          <w:r w:rsidR="00726B08" w:rsidRPr="0063473D">
            <w:rPr>
              <w:rFonts w:ascii="Times New Roman" w:hAnsi="Times New Roman" w:cs="Times New Roman"/>
              <w:noProof/>
            </w:rPr>
            <w:t>(Rugby League Cares, 2020)</w:t>
          </w:r>
          <w:r w:rsidR="00726B08" w:rsidRPr="0063473D">
            <w:rPr>
              <w:rFonts w:ascii="Times New Roman" w:hAnsi="Times New Roman" w:cs="Times New Roman"/>
            </w:rPr>
            <w:fldChar w:fldCharType="end"/>
          </w:r>
        </w:sdtContent>
      </w:sdt>
      <w:r w:rsidR="00726B08" w:rsidRPr="0063473D">
        <w:rPr>
          <w:rFonts w:ascii="Times New Roman" w:hAnsi="Times New Roman" w:cs="Times New Roman"/>
        </w:rPr>
        <w:t xml:space="preserve"> highlights the importance of shared experience to </w:t>
      </w:r>
      <w:r w:rsidR="00F04FEB" w:rsidRPr="0063473D">
        <w:rPr>
          <w:rFonts w:ascii="Times New Roman" w:hAnsi="Times New Roman" w:cs="Times New Roman"/>
        </w:rPr>
        <w:t xml:space="preserve">encourage </w:t>
      </w:r>
      <w:r w:rsidR="00EF15E8" w:rsidRPr="0063473D">
        <w:rPr>
          <w:rFonts w:ascii="Times New Roman" w:hAnsi="Times New Roman" w:cs="Times New Roman"/>
        </w:rPr>
        <w:t>players</w:t>
      </w:r>
      <w:r w:rsidR="00F04FEB" w:rsidRPr="0063473D">
        <w:rPr>
          <w:rFonts w:ascii="Times New Roman" w:hAnsi="Times New Roman" w:cs="Times New Roman"/>
        </w:rPr>
        <w:t xml:space="preserve"> to engage and share their vulnerabilities. Moreover, it suggests that for therapists to engage effectively with rugby league players, there is a significant benefit to understanding the precise and unique psychosocial aspects of their </w:t>
      </w:r>
      <w:r w:rsidR="00EF15E8" w:rsidRPr="0063473D">
        <w:rPr>
          <w:rFonts w:ascii="Times New Roman" w:hAnsi="Times New Roman" w:cs="Times New Roman"/>
        </w:rPr>
        <w:t xml:space="preserve">unique </w:t>
      </w:r>
      <w:r w:rsidR="00F04FEB" w:rsidRPr="0063473D">
        <w:rPr>
          <w:rFonts w:ascii="Times New Roman" w:hAnsi="Times New Roman" w:cs="Times New Roman"/>
        </w:rPr>
        <w:t>lived</w:t>
      </w:r>
      <w:r w:rsidR="00EF15E8" w:rsidRPr="0063473D">
        <w:rPr>
          <w:rFonts w:ascii="Times New Roman" w:hAnsi="Times New Roman" w:cs="Times New Roman"/>
        </w:rPr>
        <w:t xml:space="preserve"> and professional</w:t>
      </w:r>
      <w:r w:rsidR="00F04FEB" w:rsidRPr="0063473D">
        <w:rPr>
          <w:rFonts w:ascii="Times New Roman" w:hAnsi="Times New Roman" w:cs="Times New Roman"/>
        </w:rPr>
        <w:t xml:space="preserve"> experiences. </w:t>
      </w:r>
    </w:p>
    <w:p w14:paraId="66009A50" w14:textId="77777777" w:rsidR="00F0776C" w:rsidRPr="0063473D" w:rsidRDefault="00F0776C" w:rsidP="00F0776C">
      <w:pPr>
        <w:jc w:val="both"/>
        <w:rPr>
          <w:rFonts w:ascii="Times New Roman" w:hAnsi="Times New Roman" w:cs="Times New Roman"/>
        </w:rPr>
      </w:pPr>
    </w:p>
    <w:p w14:paraId="4007F3B5" w14:textId="22FC80E7" w:rsidR="00A049DC" w:rsidRPr="0063473D" w:rsidRDefault="00F816E4">
      <w:pPr>
        <w:rPr>
          <w:rFonts w:ascii="Times New Roman" w:hAnsi="Times New Roman" w:cs="Times New Roman"/>
          <w:b/>
          <w:bCs/>
          <w:u w:val="single"/>
        </w:rPr>
      </w:pPr>
      <w:r w:rsidRPr="0063473D">
        <w:rPr>
          <w:rFonts w:ascii="Times New Roman" w:hAnsi="Times New Roman" w:cs="Times New Roman"/>
          <w:b/>
          <w:bCs/>
          <w:u w:val="single"/>
        </w:rPr>
        <w:t>Methodolog</w:t>
      </w:r>
      <w:r w:rsidR="00A049DC" w:rsidRPr="0063473D">
        <w:rPr>
          <w:rFonts w:ascii="Times New Roman" w:hAnsi="Times New Roman" w:cs="Times New Roman"/>
          <w:b/>
          <w:bCs/>
          <w:u w:val="single"/>
        </w:rPr>
        <w:t>y</w:t>
      </w:r>
    </w:p>
    <w:p w14:paraId="4C7A4BB8" w14:textId="0D3076E2" w:rsidR="00EF15E8" w:rsidRPr="0063473D" w:rsidRDefault="00A049DC" w:rsidP="006A38A8">
      <w:pPr>
        <w:jc w:val="both"/>
        <w:rPr>
          <w:rFonts w:ascii="Times New Roman" w:hAnsi="Times New Roman" w:cs="Times New Roman"/>
        </w:rPr>
      </w:pPr>
      <w:r w:rsidRPr="0063473D">
        <w:rPr>
          <w:rFonts w:ascii="Times New Roman" w:hAnsi="Times New Roman" w:cs="Times New Roman"/>
        </w:rPr>
        <w:t xml:space="preserve">The Delphi </w:t>
      </w:r>
      <w:r w:rsidR="00C84C05" w:rsidRPr="0063473D">
        <w:rPr>
          <w:rFonts w:ascii="Times New Roman" w:hAnsi="Times New Roman" w:cs="Times New Roman"/>
        </w:rPr>
        <w:t>Method</w:t>
      </w:r>
      <w:r w:rsidRPr="0063473D">
        <w:rPr>
          <w:rFonts w:ascii="Times New Roman" w:hAnsi="Times New Roman" w:cs="Times New Roman"/>
        </w:rPr>
        <w:t xml:space="preserve"> </w:t>
      </w:r>
      <w:r w:rsidR="00250C78" w:rsidRPr="0063473D">
        <w:rPr>
          <w:rFonts w:ascii="Times New Roman" w:hAnsi="Times New Roman" w:cs="Times New Roman"/>
        </w:rPr>
        <w:t xml:space="preserve">(DM) </w:t>
      </w:r>
      <w:r w:rsidRPr="0063473D">
        <w:rPr>
          <w:rFonts w:ascii="Times New Roman" w:hAnsi="Times New Roman" w:cs="Times New Roman"/>
        </w:rPr>
        <w:t>w</w:t>
      </w:r>
      <w:r w:rsidR="00C84C05" w:rsidRPr="0063473D">
        <w:rPr>
          <w:rFonts w:ascii="Times New Roman" w:hAnsi="Times New Roman" w:cs="Times New Roman"/>
        </w:rPr>
        <w:t>ill</w:t>
      </w:r>
      <w:r w:rsidRPr="0063473D">
        <w:rPr>
          <w:rFonts w:ascii="Times New Roman" w:hAnsi="Times New Roman" w:cs="Times New Roman"/>
        </w:rPr>
        <w:t xml:space="preserve"> be used for this research</w:t>
      </w:r>
      <w:r w:rsidR="00C84C05" w:rsidRPr="0063473D">
        <w:rPr>
          <w:rFonts w:ascii="Times New Roman" w:hAnsi="Times New Roman" w:cs="Times New Roman"/>
        </w:rPr>
        <w:t xml:space="preserve">, with data collected during four rounds </w:t>
      </w:r>
      <w:r w:rsidR="00701C23" w:rsidRPr="0063473D">
        <w:rPr>
          <w:rFonts w:ascii="Times New Roman" w:hAnsi="Times New Roman" w:cs="Times New Roman"/>
        </w:rPr>
        <w:t>of</w:t>
      </w:r>
      <w:r w:rsidR="00C84C05" w:rsidRPr="0063473D">
        <w:rPr>
          <w:rFonts w:ascii="Times New Roman" w:hAnsi="Times New Roman" w:cs="Times New Roman"/>
        </w:rPr>
        <w:t xml:space="preserve"> </w:t>
      </w:r>
      <w:r w:rsidR="00701C23" w:rsidRPr="0063473D">
        <w:rPr>
          <w:rFonts w:ascii="Times New Roman" w:hAnsi="Times New Roman" w:cs="Times New Roman"/>
        </w:rPr>
        <w:t xml:space="preserve">emailed </w:t>
      </w:r>
      <w:r w:rsidR="00C84C05" w:rsidRPr="0063473D">
        <w:rPr>
          <w:rFonts w:ascii="Times New Roman" w:hAnsi="Times New Roman" w:cs="Times New Roman"/>
        </w:rPr>
        <w:t>questions from a selected panel of experts</w:t>
      </w:r>
      <w:r w:rsidR="00250C78" w:rsidRPr="0063473D">
        <w:rPr>
          <w:rFonts w:ascii="Times New Roman" w:hAnsi="Times New Roman" w:cs="Times New Roman"/>
        </w:rPr>
        <w:t xml:space="preserve"> before being set against the existing </w:t>
      </w:r>
      <w:r w:rsidR="006B4A9D" w:rsidRPr="0063473D">
        <w:rPr>
          <w:rFonts w:ascii="Times New Roman" w:hAnsi="Times New Roman" w:cs="Times New Roman"/>
        </w:rPr>
        <w:t>theories</w:t>
      </w:r>
      <w:r w:rsidR="00250C78" w:rsidRPr="0063473D">
        <w:rPr>
          <w:rFonts w:ascii="Times New Roman" w:hAnsi="Times New Roman" w:cs="Times New Roman"/>
        </w:rPr>
        <w:t xml:space="preserve"> of the literature review</w:t>
      </w:r>
      <w:r w:rsidR="00C84C05" w:rsidRPr="0063473D">
        <w:rPr>
          <w:rFonts w:ascii="Times New Roman" w:hAnsi="Times New Roman" w:cs="Times New Roman"/>
        </w:rPr>
        <w:t>.</w:t>
      </w:r>
      <w:r w:rsidR="00250C78" w:rsidRPr="0063473D">
        <w:rPr>
          <w:rFonts w:ascii="Times New Roman" w:hAnsi="Times New Roman" w:cs="Times New Roman"/>
        </w:rPr>
        <w:t xml:space="preserve"> DM uses ‘consensus’ opinion as a research technique, ‘based on the assumption that group opinion is mo</w:t>
      </w:r>
      <w:r w:rsidR="00701C23" w:rsidRPr="0063473D">
        <w:rPr>
          <w:rFonts w:ascii="Times New Roman" w:hAnsi="Times New Roman" w:cs="Times New Roman"/>
        </w:rPr>
        <w:t>r</w:t>
      </w:r>
      <w:r w:rsidR="00250C78" w:rsidRPr="0063473D">
        <w:rPr>
          <w:rFonts w:ascii="Times New Roman" w:hAnsi="Times New Roman" w:cs="Times New Roman"/>
        </w:rPr>
        <w:t xml:space="preserve">e valid than individual opinion.’ </w:t>
      </w:r>
      <w:sdt>
        <w:sdtPr>
          <w:rPr>
            <w:rFonts w:ascii="Times New Roman" w:hAnsi="Times New Roman" w:cs="Times New Roman"/>
          </w:rPr>
          <w:id w:val="274982459"/>
          <w:citation/>
        </w:sdtPr>
        <w:sdtContent>
          <w:r w:rsidR="00250C78" w:rsidRPr="0063473D">
            <w:rPr>
              <w:rFonts w:ascii="Times New Roman" w:hAnsi="Times New Roman" w:cs="Times New Roman"/>
            </w:rPr>
            <w:fldChar w:fldCharType="begin"/>
          </w:r>
          <w:r w:rsidR="00701C23" w:rsidRPr="0063473D">
            <w:rPr>
              <w:rFonts w:ascii="Times New Roman" w:hAnsi="Times New Roman" w:cs="Times New Roman"/>
            </w:rPr>
            <w:instrText xml:space="preserve">CITATION Kee11 \l 2057 </w:instrText>
          </w:r>
          <w:r w:rsidR="00250C78" w:rsidRPr="0063473D">
            <w:rPr>
              <w:rFonts w:ascii="Times New Roman" w:hAnsi="Times New Roman" w:cs="Times New Roman"/>
            </w:rPr>
            <w:fldChar w:fldCharType="separate"/>
          </w:r>
          <w:r w:rsidR="00701C23" w:rsidRPr="0063473D">
            <w:rPr>
              <w:rFonts w:ascii="Times New Roman" w:hAnsi="Times New Roman" w:cs="Times New Roman"/>
              <w:noProof/>
            </w:rPr>
            <w:t>(Keeney, et al., 2011)</w:t>
          </w:r>
          <w:r w:rsidR="00250C78" w:rsidRPr="0063473D">
            <w:rPr>
              <w:rFonts w:ascii="Times New Roman" w:hAnsi="Times New Roman" w:cs="Times New Roman"/>
            </w:rPr>
            <w:fldChar w:fldCharType="end"/>
          </w:r>
        </w:sdtContent>
      </w:sdt>
      <w:r w:rsidR="00250C78" w:rsidRPr="0063473D">
        <w:rPr>
          <w:rFonts w:ascii="Times New Roman" w:hAnsi="Times New Roman" w:cs="Times New Roman"/>
        </w:rPr>
        <w:t xml:space="preserve"> </w:t>
      </w:r>
      <w:r w:rsidRPr="0063473D">
        <w:rPr>
          <w:rFonts w:ascii="Times New Roman" w:hAnsi="Times New Roman" w:cs="Times New Roman"/>
        </w:rPr>
        <w:t>This methodology, whilst un</w:t>
      </w:r>
      <w:r w:rsidR="00C84C05" w:rsidRPr="0063473D">
        <w:rPr>
          <w:rFonts w:ascii="Times New Roman" w:hAnsi="Times New Roman" w:cs="Times New Roman"/>
        </w:rPr>
        <w:t>suitable</w:t>
      </w:r>
      <w:r w:rsidRPr="0063473D">
        <w:rPr>
          <w:rFonts w:ascii="Times New Roman" w:hAnsi="Times New Roman" w:cs="Times New Roman"/>
        </w:rPr>
        <w:t xml:space="preserve"> to deliver a solidly determinate outcome, will nevertheless </w:t>
      </w:r>
      <w:r w:rsidR="00C84C05" w:rsidRPr="0063473D">
        <w:rPr>
          <w:rFonts w:ascii="Times New Roman" w:hAnsi="Times New Roman" w:cs="Times New Roman"/>
        </w:rPr>
        <w:t xml:space="preserve">seek to arrive at a </w:t>
      </w:r>
      <w:r w:rsidRPr="0063473D">
        <w:rPr>
          <w:rFonts w:ascii="Times New Roman" w:hAnsi="Times New Roman" w:cs="Times New Roman"/>
        </w:rPr>
        <w:t>solution-focussed conclusion</w:t>
      </w:r>
      <w:r w:rsidR="00250C78" w:rsidRPr="0063473D">
        <w:rPr>
          <w:rFonts w:ascii="Times New Roman" w:hAnsi="Times New Roman" w:cs="Times New Roman"/>
        </w:rPr>
        <w:t xml:space="preserve"> and recommendations that are cognisant of any new information that has been revealed </w:t>
      </w:r>
      <w:r w:rsidR="00701C23" w:rsidRPr="0063473D">
        <w:rPr>
          <w:rFonts w:ascii="Times New Roman" w:hAnsi="Times New Roman" w:cs="Times New Roman"/>
        </w:rPr>
        <w:t xml:space="preserve">during the </w:t>
      </w:r>
      <w:r w:rsidR="006F40FC" w:rsidRPr="0063473D">
        <w:rPr>
          <w:rFonts w:ascii="Times New Roman" w:hAnsi="Times New Roman" w:cs="Times New Roman"/>
        </w:rPr>
        <w:t>question-and-answer</w:t>
      </w:r>
      <w:r w:rsidR="00701C23" w:rsidRPr="0063473D">
        <w:rPr>
          <w:rFonts w:ascii="Times New Roman" w:hAnsi="Times New Roman" w:cs="Times New Roman"/>
        </w:rPr>
        <w:t xml:space="preserve"> phase. </w:t>
      </w:r>
    </w:p>
    <w:p w14:paraId="0273605E" w14:textId="460F1A8C" w:rsidR="005430DF" w:rsidRPr="0063473D" w:rsidRDefault="005430DF" w:rsidP="006A38A8">
      <w:pPr>
        <w:jc w:val="both"/>
        <w:rPr>
          <w:rFonts w:ascii="Times New Roman" w:hAnsi="Times New Roman" w:cs="Times New Roman"/>
        </w:rPr>
      </w:pPr>
      <w:r w:rsidRPr="0063473D">
        <w:rPr>
          <w:rFonts w:ascii="Times New Roman" w:hAnsi="Times New Roman" w:cs="Times New Roman"/>
        </w:rPr>
        <w:t xml:space="preserve">Distinct from focus groups where data are collected from multiple participants at the same time in a relatively unstructured way, </w:t>
      </w:r>
      <w:sdt>
        <w:sdtPr>
          <w:rPr>
            <w:rFonts w:ascii="Times New Roman" w:hAnsi="Times New Roman" w:cs="Times New Roman"/>
          </w:rPr>
          <w:id w:val="795572851"/>
          <w:citation/>
        </w:sdtPr>
        <w:sdtContent>
          <w:r w:rsidRPr="0063473D">
            <w:rPr>
              <w:rFonts w:ascii="Times New Roman" w:hAnsi="Times New Roman" w:cs="Times New Roman"/>
            </w:rPr>
            <w:fldChar w:fldCharType="begin"/>
          </w:r>
          <w:r w:rsidRPr="0063473D">
            <w:rPr>
              <w:rFonts w:ascii="Times New Roman" w:hAnsi="Times New Roman" w:cs="Times New Roman"/>
            </w:rPr>
            <w:instrText xml:space="preserve"> CITATION Bra13 \l 2057 </w:instrText>
          </w:r>
          <w:r w:rsidRPr="0063473D">
            <w:rPr>
              <w:rFonts w:ascii="Times New Roman" w:hAnsi="Times New Roman" w:cs="Times New Roman"/>
            </w:rPr>
            <w:fldChar w:fldCharType="separate"/>
          </w:r>
          <w:r w:rsidRPr="0063473D">
            <w:rPr>
              <w:rFonts w:ascii="Times New Roman" w:hAnsi="Times New Roman" w:cs="Times New Roman"/>
              <w:noProof/>
            </w:rPr>
            <w:t>(Braun &amp; Clarke, 2013)</w:t>
          </w:r>
          <w:r w:rsidRPr="0063473D">
            <w:rPr>
              <w:rFonts w:ascii="Times New Roman" w:hAnsi="Times New Roman" w:cs="Times New Roman"/>
            </w:rPr>
            <w:fldChar w:fldCharType="end"/>
          </w:r>
        </w:sdtContent>
      </w:sdt>
      <w:r w:rsidRPr="0063473D">
        <w:rPr>
          <w:rFonts w:ascii="Times New Roman" w:hAnsi="Times New Roman" w:cs="Times New Roman"/>
        </w:rPr>
        <w:t xml:space="preserve"> the Delphi Method</w:t>
      </w:r>
      <w:r w:rsidR="003A4B74" w:rsidRPr="0063473D">
        <w:rPr>
          <w:rFonts w:ascii="Times New Roman" w:hAnsi="Times New Roman" w:cs="Times New Roman"/>
        </w:rPr>
        <w:t xml:space="preserve"> (DM)</w:t>
      </w:r>
      <w:r w:rsidRPr="0063473D">
        <w:rPr>
          <w:rFonts w:ascii="Times New Roman" w:hAnsi="Times New Roman" w:cs="Times New Roman"/>
        </w:rPr>
        <w:t xml:space="preserve"> a does not use a random sample of contributors, instead employing ‘experts</w:t>
      </w:r>
      <w:r w:rsidR="002C07D0" w:rsidRPr="0063473D">
        <w:rPr>
          <w:rFonts w:ascii="Times New Roman" w:hAnsi="Times New Roman" w:cs="Times New Roman"/>
        </w:rPr>
        <w:t>’ where the respondents are authorities in the field in which the researcher is interested.</w:t>
      </w:r>
      <w:r w:rsidRPr="0063473D">
        <w:rPr>
          <w:rFonts w:ascii="Times New Roman" w:hAnsi="Times New Roman" w:cs="Times New Roman"/>
        </w:rPr>
        <w:t xml:space="preserve"> </w:t>
      </w:r>
      <w:sdt>
        <w:sdtPr>
          <w:rPr>
            <w:rFonts w:ascii="Times New Roman" w:hAnsi="Times New Roman" w:cs="Times New Roman"/>
          </w:rPr>
          <w:id w:val="356325991"/>
          <w:citation/>
        </w:sdtPr>
        <w:sdtContent>
          <w:r w:rsidR="002C07D0" w:rsidRPr="0063473D">
            <w:rPr>
              <w:rFonts w:ascii="Times New Roman" w:hAnsi="Times New Roman" w:cs="Times New Roman"/>
            </w:rPr>
            <w:fldChar w:fldCharType="begin"/>
          </w:r>
          <w:r w:rsidR="002C07D0" w:rsidRPr="0063473D">
            <w:rPr>
              <w:rFonts w:ascii="Times New Roman" w:hAnsi="Times New Roman" w:cs="Times New Roman"/>
            </w:rPr>
            <w:instrText xml:space="preserve"> CITATION Kee11 \l 2057 </w:instrText>
          </w:r>
          <w:r w:rsidR="002C07D0" w:rsidRPr="0063473D">
            <w:rPr>
              <w:rFonts w:ascii="Times New Roman" w:hAnsi="Times New Roman" w:cs="Times New Roman"/>
            </w:rPr>
            <w:fldChar w:fldCharType="separate"/>
          </w:r>
          <w:r w:rsidR="002C07D0" w:rsidRPr="0063473D">
            <w:rPr>
              <w:rFonts w:ascii="Times New Roman" w:hAnsi="Times New Roman" w:cs="Times New Roman"/>
              <w:noProof/>
            </w:rPr>
            <w:t>(Keeney, et al., 2011)</w:t>
          </w:r>
          <w:r w:rsidR="002C07D0" w:rsidRPr="0063473D">
            <w:rPr>
              <w:rFonts w:ascii="Times New Roman" w:hAnsi="Times New Roman" w:cs="Times New Roman"/>
            </w:rPr>
            <w:fldChar w:fldCharType="end"/>
          </w:r>
        </w:sdtContent>
      </w:sdt>
      <w:r w:rsidR="002C07D0" w:rsidRPr="0063473D">
        <w:rPr>
          <w:rFonts w:ascii="Times New Roman" w:hAnsi="Times New Roman" w:cs="Times New Roman"/>
        </w:rPr>
        <w:t xml:space="preserve"> </w:t>
      </w:r>
      <w:r w:rsidR="00D13CA5" w:rsidRPr="0063473D">
        <w:rPr>
          <w:rFonts w:ascii="Times New Roman" w:hAnsi="Times New Roman" w:cs="Times New Roman"/>
        </w:rPr>
        <w:t xml:space="preserve">Like many sports, </w:t>
      </w:r>
      <w:r w:rsidR="002C07D0" w:rsidRPr="0063473D">
        <w:rPr>
          <w:rFonts w:ascii="Times New Roman" w:hAnsi="Times New Roman" w:cs="Times New Roman"/>
        </w:rPr>
        <w:t>Rugby League</w:t>
      </w:r>
      <w:r w:rsidR="00D13CA5" w:rsidRPr="0063473D">
        <w:rPr>
          <w:rFonts w:ascii="Times New Roman" w:hAnsi="Times New Roman" w:cs="Times New Roman"/>
        </w:rPr>
        <w:t xml:space="preserve"> </w:t>
      </w:r>
      <w:r w:rsidR="002C07D0" w:rsidRPr="0063473D">
        <w:rPr>
          <w:rFonts w:ascii="Times New Roman" w:hAnsi="Times New Roman" w:cs="Times New Roman"/>
        </w:rPr>
        <w:t xml:space="preserve">is not incumbered by a lack of strong and often divergent opinions across all facets of its being and what constitutes an expert on Rugby League </w:t>
      </w:r>
      <w:r w:rsidR="00D13CA5" w:rsidRPr="0063473D">
        <w:rPr>
          <w:rFonts w:ascii="Times New Roman" w:hAnsi="Times New Roman" w:cs="Times New Roman"/>
        </w:rPr>
        <w:t xml:space="preserve">is a debate that the application of </w:t>
      </w:r>
      <w:r w:rsidR="003A4B74" w:rsidRPr="0063473D">
        <w:rPr>
          <w:rFonts w:ascii="Times New Roman" w:hAnsi="Times New Roman" w:cs="Times New Roman"/>
        </w:rPr>
        <w:t xml:space="preserve">DM </w:t>
      </w:r>
      <w:r w:rsidR="00701C23" w:rsidRPr="0063473D">
        <w:rPr>
          <w:rFonts w:ascii="Times New Roman" w:hAnsi="Times New Roman" w:cs="Times New Roman"/>
        </w:rPr>
        <w:t xml:space="preserve">methodology </w:t>
      </w:r>
      <w:r w:rsidR="00D13CA5" w:rsidRPr="0063473D">
        <w:rPr>
          <w:rFonts w:ascii="Times New Roman" w:hAnsi="Times New Roman" w:cs="Times New Roman"/>
        </w:rPr>
        <w:t xml:space="preserve">could bring into sharp focus. </w:t>
      </w:r>
      <w:sdt>
        <w:sdtPr>
          <w:rPr>
            <w:rFonts w:ascii="Times New Roman" w:hAnsi="Times New Roman" w:cs="Times New Roman"/>
          </w:rPr>
          <w:id w:val="1040712795"/>
          <w:citation/>
        </w:sdtPr>
        <w:sdtContent>
          <w:r w:rsidR="00D13CA5" w:rsidRPr="0063473D">
            <w:rPr>
              <w:rFonts w:ascii="Times New Roman" w:hAnsi="Times New Roman" w:cs="Times New Roman"/>
            </w:rPr>
            <w:fldChar w:fldCharType="begin"/>
          </w:r>
          <w:r w:rsidR="00D13CA5" w:rsidRPr="0063473D">
            <w:rPr>
              <w:rFonts w:ascii="Times New Roman" w:hAnsi="Times New Roman" w:cs="Times New Roman"/>
            </w:rPr>
            <w:instrText xml:space="preserve"> CITATION Kee11 \l 2057 </w:instrText>
          </w:r>
          <w:r w:rsidR="00D13CA5" w:rsidRPr="0063473D">
            <w:rPr>
              <w:rFonts w:ascii="Times New Roman" w:hAnsi="Times New Roman" w:cs="Times New Roman"/>
            </w:rPr>
            <w:fldChar w:fldCharType="separate"/>
          </w:r>
          <w:r w:rsidR="00D13CA5" w:rsidRPr="0063473D">
            <w:rPr>
              <w:rFonts w:ascii="Times New Roman" w:hAnsi="Times New Roman" w:cs="Times New Roman"/>
              <w:noProof/>
            </w:rPr>
            <w:t>(Keeney, et al., 2011)</w:t>
          </w:r>
          <w:r w:rsidR="00D13CA5" w:rsidRPr="0063473D">
            <w:rPr>
              <w:rFonts w:ascii="Times New Roman" w:hAnsi="Times New Roman" w:cs="Times New Roman"/>
            </w:rPr>
            <w:fldChar w:fldCharType="end"/>
          </w:r>
        </w:sdtContent>
      </w:sdt>
      <w:r w:rsidR="006A38A8" w:rsidRPr="0063473D">
        <w:rPr>
          <w:rFonts w:ascii="Times New Roman" w:hAnsi="Times New Roman" w:cs="Times New Roman"/>
        </w:rPr>
        <w:t xml:space="preserve"> However, this research aims to mi</w:t>
      </w:r>
      <w:r w:rsidR="00D13CA5" w:rsidRPr="0063473D">
        <w:rPr>
          <w:rFonts w:ascii="Times New Roman" w:hAnsi="Times New Roman" w:cs="Times New Roman"/>
        </w:rPr>
        <w:t>tigat</w:t>
      </w:r>
      <w:r w:rsidR="006A38A8" w:rsidRPr="0063473D">
        <w:rPr>
          <w:rFonts w:ascii="Times New Roman" w:hAnsi="Times New Roman" w:cs="Times New Roman"/>
        </w:rPr>
        <w:t>e</w:t>
      </w:r>
      <w:r w:rsidR="00D13CA5" w:rsidRPr="0063473D">
        <w:rPr>
          <w:rFonts w:ascii="Times New Roman" w:hAnsi="Times New Roman" w:cs="Times New Roman"/>
        </w:rPr>
        <w:t xml:space="preserve"> any methodological concerns</w:t>
      </w:r>
      <w:r w:rsidR="006A38A8" w:rsidRPr="0063473D">
        <w:rPr>
          <w:rFonts w:ascii="Times New Roman" w:hAnsi="Times New Roman" w:cs="Times New Roman"/>
        </w:rPr>
        <w:t xml:space="preserve"> </w:t>
      </w:r>
      <w:sdt>
        <w:sdtPr>
          <w:rPr>
            <w:rFonts w:ascii="Times New Roman" w:hAnsi="Times New Roman" w:cs="Times New Roman"/>
          </w:rPr>
          <w:id w:val="946896776"/>
          <w:citation/>
        </w:sdtPr>
        <w:sdtContent>
          <w:r w:rsidR="006A38A8" w:rsidRPr="0063473D">
            <w:rPr>
              <w:rFonts w:ascii="Times New Roman" w:hAnsi="Times New Roman" w:cs="Times New Roman"/>
            </w:rPr>
            <w:fldChar w:fldCharType="begin"/>
          </w:r>
          <w:r w:rsidR="006A38A8" w:rsidRPr="0063473D">
            <w:rPr>
              <w:rFonts w:ascii="Times New Roman" w:hAnsi="Times New Roman" w:cs="Times New Roman"/>
            </w:rPr>
            <w:instrText xml:space="preserve"> CITATION Kee11 \l 2057 </w:instrText>
          </w:r>
          <w:r w:rsidR="006A38A8" w:rsidRPr="0063473D">
            <w:rPr>
              <w:rFonts w:ascii="Times New Roman" w:hAnsi="Times New Roman" w:cs="Times New Roman"/>
            </w:rPr>
            <w:fldChar w:fldCharType="separate"/>
          </w:r>
          <w:r w:rsidR="006A38A8" w:rsidRPr="0063473D">
            <w:rPr>
              <w:rFonts w:ascii="Times New Roman" w:hAnsi="Times New Roman" w:cs="Times New Roman"/>
              <w:noProof/>
            </w:rPr>
            <w:t>(Keeney, et al., 2011)</w:t>
          </w:r>
          <w:r w:rsidR="006A38A8" w:rsidRPr="0063473D">
            <w:rPr>
              <w:rFonts w:ascii="Times New Roman" w:hAnsi="Times New Roman" w:cs="Times New Roman"/>
            </w:rPr>
            <w:fldChar w:fldCharType="end"/>
          </w:r>
        </w:sdtContent>
      </w:sdt>
      <w:r w:rsidR="00D13CA5" w:rsidRPr="0063473D">
        <w:rPr>
          <w:rFonts w:ascii="Times New Roman" w:hAnsi="Times New Roman" w:cs="Times New Roman"/>
        </w:rPr>
        <w:t xml:space="preserve"> on what may constitute an expert within the game </w:t>
      </w:r>
      <w:r w:rsidR="006A38A8" w:rsidRPr="0063473D">
        <w:rPr>
          <w:rFonts w:ascii="Times New Roman" w:hAnsi="Times New Roman" w:cs="Times New Roman"/>
        </w:rPr>
        <w:t xml:space="preserve">with the </w:t>
      </w:r>
      <w:r w:rsidR="00D13CA5" w:rsidRPr="0063473D">
        <w:rPr>
          <w:rFonts w:ascii="Times New Roman" w:hAnsi="Times New Roman" w:cs="Times New Roman"/>
        </w:rPr>
        <w:t>specificity and phenomenological element of this research</w:t>
      </w:r>
      <w:r w:rsidR="006A38A8" w:rsidRPr="0063473D">
        <w:rPr>
          <w:rFonts w:ascii="Times New Roman" w:hAnsi="Times New Roman" w:cs="Times New Roman"/>
        </w:rPr>
        <w:t>, n</w:t>
      </w:r>
      <w:r w:rsidR="00D13CA5" w:rsidRPr="0063473D">
        <w:rPr>
          <w:rFonts w:ascii="Times New Roman" w:hAnsi="Times New Roman" w:cs="Times New Roman"/>
        </w:rPr>
        <w:t>arrow</w:t>
      </w:r>
      <w:r w:rsidR="006A38A8" w:rsidRPr="0063473D">
        <w:rPr>
          <w:rFonts w:ascii="Times New Roman" w:hAnsi="Times New Roman" w:cs="Times New Roman"/>
        </w:rPr>
        <w:t>ing</w:t>
      </w:r>
      <w:r w:rsidR="00D13CA5" w:rsidRPr="0063473D">
        <w:rPr>
          <w:rFonts w:ascii="Times New Roman" w:hAnsi="Times New Roman" w:cs="Times New Roman"/>
        </w:rPr>
        <w:t xml:space="preserve"> the field from which potential ‘experts’ can be chosen as panel members</w:t>
      </w:r>
      <w:r w:rsidR="006A38A8" w:rsidRPr="0063473D">
        <w:rPr>
          <w:rFonts w:ascii="Times New Roman" w:hAnsi="Times New Roman" w:cs="Times New Roman"/>
        </w:rPr>
        <w:t xml:space="preserve">. Whilst it has been suggested that an ‘expert’ should be defined as anyone with a relevant input </w:t>
      </w:r>
      <w:sdt>
        <w:sdtPr>
          <w:rPr>
            <w:rFonts w:ascii="Times New Roman" w:hAnsi="Times New Roman" w:cs="Times New Roman"/>
          </w:rPr>
          <w:id w:val="2050800928"/>
          <w:citation/>
        </w:sdtPr>
        <w:sdtContent>
          <w:r w:rsidR="006A38A8" w:rsidRPr="0063473D">
            <w:rPr>
              <w:rFonts w:ascii="Times New Roman" w:hAnsi="Times New Roman" w:cs="Times New Roman"/>
            </w:rPr>
            <w:fldChar w:fldCharType="begin"/>
          </w:r>
          <w:r w:rsidR="006A38A8" w:rsidRPr="0063473D">
            <w:rPr>
              <w:rFonts w:ascii="Times New Roman" w:hAnsi="Times New Roman" w:cs="Times New Roman"/>
            </w:rPr>
            <w:instrText xml:space="preserve"> CITATION Kee11 \l 2057 </w:instrText>
          </w:r>
          <w:r w:rsidR="006A38A8" w:rsidRPr="0063473D">
            <w:rPr>
              <w:rFonts w:ascii="Times New Roman" w:hAnsi="Times New Roman" w:cs="Times New Roman"/>
            </w:rPr>
            <w:fldChar w:fldCharType="separate"/>
          </w:r>
          <w:r w:rsidR="006A38A8" w:rsidRPr="0063473D">
            <w:rPr>
              <w:rFonts w:ascii="Times New Roman" w:hAnsi="Times New Roman" w:cs="Times New Roman"/>
              <w:noProof/>
            </w:rPr>
            <w:t>(Keeney, et al., 2011)</w:t>
          </w:r>
          <w:r w:rsidR="006A38A8" w:rsidRPr="0063473D">
            <w:rPr>
              <w:rFonts w:ascii="Times New Roman" w:hAnsi="Times New Roman" w:cs="Times New Roman"/>
            </w:rPr>
            <w:fldChar w:fldCharType="end"/>
          </w:r>
        </w:sdtContent>
      </w:sdt>
      <w:r w:rsidR="006E25A8" w:rsidRPr="0063473D">
        <w:rPr>
          <w:rFonts w:ascii="Times New Roman" w:hAnsi="Times New Roman" w:cs="Times New Roman"/>
        </w:rPr>
        <w:t xml:space="preserve"> this </w:t>
      </w:r>
      <w:r w:rsidR="00173C00" w:rsidRPr="0063473D">
        <w:rPr>
          <w:rFonts w:ascii="Times New Roman" w:hAnsi="Times New Roman" w:cs="Times New Roman"/>
        </w:rPr>
        <w:t xml:space="preserve">somewhat imprecise </w:t>
      </w:r>
      <w:r w:rsidR="006E25A8" w:rsidRPr="0063473D">
        <w:rPr>
          <w:rFonts w:ascii="Times New Roman" w:hAnsi="Times New Roman" w:cs="Times New Roman"/>
        </w:rPr>
        <w:t xml:space="preserve">definition has been </w:t>
      </w:r>
      <w:r w:rsidR="00173C00" w:rsidRPr="0063473D">
        <w:rPr>
          <w:rFonts w:ascii="Times New Roman" w:hAnsi="Times New Roman" w:cs="Times New Roman"/>
        </w:rPr>
        <w:t>augmented</w:t>
      </w:r>
      <w:r w:rsidR="006E25A8" w:rsidRPr="0063473D">
        <w:rPr>
          <w:rFonts w:ascii="Times New Roman" w:hAnsi="Times New Roman" w:cs="Times New Roman"/>
        </w:rPr>
        <w:t xml:space="preserve"> by Adler and </w:t>
      </w:r>
      <w:proofErr w:type="spellStart"/>
      <w:r w:rsidR="006E25A8" w:rsidRPr="0063473D">
        <w:rPr>
          <w:rFonts w:ascii="Times New Roman" w:hAnsi="Times New Roman" w:cs="Times New Roman"/>
        </w:rPr>
        <w:t>Ziglio</w:t>
      </w:r>
      <w:proofErr w:type="spellEnd"/>
      <w:r w:rsidR="006E25A8" w:rsidRPr="0063473D">
        <w:rPr>
          <w:rFonts w:ascii="Times New Roman" w:hAnsi="Times New Roman" w:cs="Times New Roman"/>
        </w:rPr>
        <w:t xml:space="preserve"> (1996) who have added four requirements for</w:t>
      </w:r>
      <w:r w:rsidR="00173C00" w:rsidRPr="0063473D">
        <w:rPr>
          <w:rFonts w:ascii="Times New Roman" w:hAnsi="Times New Roman" w:cs="Times New Roman"/>
        </w:rPr>
        <w:t xml:space="preserve"> defining</w:t>
      </w:r>
      <w:r w:rsidR="006E25A8" w:rsidRPr="0063473D">
        <w:rPr>
          <w:rFonts w:ascii="Times New Roman" w:hAnsi="Times New Roman" w:cs="Times New Roman"/>
        </w:rPr>
        <w:t xml:space="preserve"> expertise: </w:t>
      </w:r>
    </w:p>
    <w:p w14:paraId="6A9EF00B" w14:textId="3A03BBEE" w:rsidR="006E25A8" w:rsidRPr="0063473D" w:rsidRDefault="006E25A8" w:rsidP="006E25A8">
      <w:pPr>
        <w:pStyle w:val="ListParagraph"/>
        <w:numPr>
          <w:ilvl w:val="0"/>
          <w:numId w:val="4"/>
        </w:numPr>
        <w:jc w:val="both"/>
        <w:rPr>
          <w:rFonts w:ascii="Times New Roman" w:hAnsi="Times New Roman" w:cs="Times New Roman"/>
        </w:rPr>
      </w:pPr>
      <w:r w:rsidRPr="0063473D">
        <w:rPr>
          <w:rFonts w:ascii="Times New Roman" w:hAnsi="Times New Roman" w:cs="Times New Roman"/>
        </w:rPr>
        <w:t>Knowledge and experience with the issues under investigation</w:t>
      </w:r>
    </w:p>
    <w:p w14:paraId="3C4D6404" w14:textId="0F0D8F64" w:rsidR="006E25A8" w:rsidRPr="0063473D" w:rsidRDefault="006E25A8" w:rsidP="006E25A8">
      <w:pPr>
        <w:pStyle w:val="ListParagraph"/>
        <w:numPr>
          <w:ilvl w:val="0"/>
          <w:numId w:val="4"/>
        </w:numPr>
        <w:jc w:val="both"/>
        <w:rPr>
          <w:rFonts w:ascii="Times New Roman" w:hAnsi="Times New Roman" w:cs="Times New Roman"/>
        </w:rPr>
      </w:pPr>
      <w:r w:rsidRPr="0063473D">
        <w:rPr>
          <w:rFonts w:ascii="Times New Roman" w:hAnsi="Times New Roman" w:cs="Times New Roman"/>
        </w:rPr>
        <w:t>Capacity and willingness to participate</w:t>
      </w:r>
    </w:p>
    <w:p w14:paraId="16429971" w14:textId="0A6D0011" w:rsidR="006E25A8" w:rsidRPr="0063473D" w:rsidRDefault="006E25A8" w:rsidP="006E25A8">
      <w:pPr>
        <w:pStyle w:val="ListParagraph"/>
        <w:numPr>
          <w:ilvl w:val="0"/>
          <w:numId w:val="4"/>
        </w:numPr>
        <w:jc w:val="both"/>
        <w:rPr>
          <w:rFonts w:ascii="Times New Roman" w:hAnsi="Times New Roman" w:cs="Times New Roman"/>
        </w:rPr>
      </w:pPr>
      <w:r w:rsidRPr="0063473D">
        <w:rPr>
          <w:rFonts w:ascii="Times New Roman" w:hAnsi="Times New Roman" w:cs="Times New Roman"/>
        </w:rPr>
        <w:t>Sufficient time to participate</w:t>
      </w:r>
    </w:p>
    <w:p w14:paraId="12A83E15" w14:textId="4963C3BE" w:rsidR="006E25A8" w:rsidRPr="0063473D" w:rsidRDefault="006E25A8" w:rsidP="006E25A8">
      <w:pPr>
        <w:pStyle w:val="ListParagraph"/>
        <w:numPr>
          <w:ilvl w:val="0"/>
          <w:numId w:val="4"/>
        </w:numPr>
        <w:jc w:val="both"/>
        <w:rPr>
          <w:rFonts w:ascii="Times New Roman" w:hAnsi="Times New Roman" w:cs="Times New Roman"/>
        </w:rPr>
      </w:pPr>
      <w:r w:rsidRPr="0063473D">
        <w:rPr>
          <w:rFonts w:ascii="Times New Roman" w:hAnsi="Times New Roman" w:cs="Times New Roman"/>
        </w:rPr>
        <w:t>Effective communication skills</w:t>
      </w:r>
    </w:p>
    <w:p w14:paraId="5AB0CE4D" w14:textId="3AABF0B4" w:rsidR="006E25A8" w:rsidRPr="0063473D" w:rsidRDefault="006E25A8" w:rsidP="006E25A8">
      <w:pPr>
        <w:jc w:val="both"/>
        <w:rPr>
          <w:rFonts w:ascii="Times New Roman" w:hAnsi="Times New Roman" w:cs="Times New Roman"/>
        </w:rPr>
      </w:pPr>
      <w:r w:rsidRPr="0063473D">
        <w:rPr>
          <w:rFonts w:ascii="Times New Roman" w:hAnsi="Times New Roman" w:cs="Times New Roman"/>
        </w:rPr>
        <w:lastRenderedPageBreak/>
        <w:t xml:space="preserve">Of these defined requirements, the first and the last </w:t>
      </w:r>
      <w:r w:rsidR="0040589E" w:rsidRPr="0063473D">
        <w:rPr>
          <w:rFonts w:ascii="Times New Roman" w:hAnsi="Times New Roman" w:cs="Times New Roman"/>
        </w:rPr>
        <w:t xml:space="preserve">points </w:t>
      </w:r>
      <w:r w:rsidRPr="0063473D">
        <w:rPr>
          <w:rFonts w:ascii="Times New Roman" w:hAnsi="Times New Roman" w:cs="Times New Roman"/>
        </w:rPr>
        <w:t xml:space="preserve">are </w:t>
      </w:r>
      <w:r w:rsidR="00DE62DD" w:rsidRPr="0063473D">
        <w:rPr>
          <w:rFonts w:ascii="Times New Roman" w:hAnsi="Times New Roman" w:cs="Times New Roman"/>
        </w:rPr>
        <w:t xml:space="preserve">most </w:t>
      </w:r>
      <w:r w:rsidRPr="0063473D">
        <w:rPr>
          <w:rFonts w:ascii="Times New Roman" w:hAnsi="Times New Roman" w:cs="Times New Roman"/>
        </w:rPr>
        <w:t>cr</w:t>
      </w:r>
      <w:r w:rsidR="0040589E" w:rsidRPr="0063473D">
        <w:rPr>
          <w:rFonts w:ascii="Times New Roman" w:hAnsi="Times New Roman" w:cs="Times New Roman"/>
        </w:rPr>
        <w:t>itical</w:t>
      </w:r>
      <w:r w:rsidRPr="0063473D">
        <w:rPr>
          <w:rFonts w:ascii="Times New Roman" w:hAnsi="Times New Roman" w:cs="Times New Roman"/>
        </w:rPr>
        <w:t xml:space="preserve"> to th</w:t>
      </w:r>
      <w:r w:rsidR="00DE62DD" w:rsidRPr="0063473D">
        <w:rPr>
          <w:rFonts w:ascii="Times New Roman" w:hAnsi="Times New Roman" w:cs="Times New Roman"/>
        </w:rPr>
        <w:t>is</w:t>
      </w:r>
      <w:r w:rsidRPr="0063473D">
        <w:rPr>
          <w:rFonts w:ascii="Times New Roman" w:hAnsi="Times New Roman" w:cs="Times New Roman"/>
        </w:rPr>
        <w:t xml:space="preserve"> research in the</w:t>
      </w:r>
      <w:r w:rsidR="00173C00" w:rsidRPr="0063473D">
        <w:rPr>
          <w:rFonts w:ascii="Times New Roman" w:hAnsi="Times New Roman" w:cs="Times New Roman"/>
        </w:rPr>
        <w:t xml:space="preserve"> pursuit and</w:t>
      </w:r>
      <w:r w:rsidRPr="0063473D">
        <w:rPr>
          <w:rFonts w:ascii="Times New Roman" w:hAnsi="Times New Roman" w:cs="Times New Roman"/>
        </w:rPr>
        <w:t xml:space="preserve"> selection of a</w:t>
      </w:r>
      <w:r w:rsidR="0040589E" w:rsidRPr="0063473D">
        <w:rPr>
          <w:rFonts w:ascii="Times New Roman" w:hAnsi="Times New Roman" w:cs="Times New Roman"/>
        </w:rPr>
        <w:t>n effective</w:t>
      </w:r>
      <w:r w:rsidRPr="0063473D">
        <w:rPr>
          <w:rFonts w:ascii="Times New Roman" w:hAnsi="Times New Roman" w:cs="Times New Roman"/>
        </w:rPr>
        <w:t xml:space="preserve"> D</w:t>
      </w:r>
      <w:r w:rsidR="00A049DC" w:rsidRPr="0063473D">
        <w:rPr>
          <w:rFonts w:ascii="Times New Roman" w:hAnsi="Times New Roman" w:cs="Times New Roman"/>
        </w:rPr>
        <w:t>M</w:t>
      </w:r>
      <w:r w:rsidRPr="0063473D">
        <w:rPr>
          <w:rFonts w:ascii="Times New Roman" w:hAnsi="Times New Roman" w:cs="Times New Roman"/>
        </w:rPr>
        <w:t xml:space="preserve"> panel </w:t>
      </w:r>
      <w:r w:rsidR="0040589E" w:rsidRPr="0063473D">
        <w:rPr>
          <w:rFonts w:ascii="Times New Roman" w:hAnsi="Times New Roman" w:cs="Times New Roman"/>
        </w:rPr>
        <w:t xml:space="preserve">from which data of sufficient quantity and quality </w:t>
      </w:r>
      <w:r w:rsidR="00173C00" w:rsidRPr="0063473D">
        <w:rPr>
          <w:rFonts w:ascii="Times New Roman" w:hAnsi="Times New Roman" w:cs="Times New Roman"/>
        </w:rPr>
        <w:t>might</w:t>
      </w:r>
      <w:r w:rsidR="0040589E" w:rsidRPr="0063473D">
        <w:rPr>
          <w:rFonts w:ascii="Times New Roman" w:hAnsi="Times New Roman" w:cs="Times New Roman"/>
        </w:rPr>
        <w:t xml:space="preserve"> be drawn and analysed. Whilst </w:t>
      </w:r>
      <w:r w:rsidR="00173C00" w:rsidRPr="0063473D">
        <w:rPr>
          <w:rFonts w:ascii="Times New Roman" w:hAnsi="Times New Roman" w:cs="Times New Roman"/>
        </w:rPr>
        <w:t xml:space="preserve">the second and third </w:t>
      </w:r>
      <w:r w:rsidR="0040589E" w:rsidRPr="0063473D">
        <w:rPr>
          <w:rFonts w:ascii="Times New Roman" w:hAnsi="Times New Roman" w:cs="Times New Roman"/>
        </w:rPr>
        <w:t xml:space="preserve">are important, the decisions on </w:t>
      </w:r>
      <w:r w:rsidR="006F40FC" w:rsidRPr="0063473D">
        <w:rPr>
          <w:rFonts w:ascii="Times New Roman" w:hAnsi="Times New Roman" w:cs="Times New Roman"/>
        </w:rPr>
        <w:t>these sits</w:t>
      </w:r>
      <w:r w:rsidR="0040589E" w:rsidRPr="0063473D">
        <w:rPr>
          <w:rFonts w:ascii="Times New Roman" w:hAnsi="Times New Roman" w:cs="Times New Roman"/>
        </w:rPr>
        <w:t xml:space="preserve"> with the potential panel members themselves and in the case of this research, </w:t>
      </w:r>
      <w:r w:rsidR="00DE62DD" w:rsidRPr="0063473D">
        <w:rPr>
          <w:rFonts w:ascii="Times New Roman" w:hAnsi="Times New Roman" w:cs="Times New Roman"/>
        </w:rPr>
        <w:t xml:space="preserve">they are </w:t>
      </w:r>
      <w:r w:rsidR="00173C00" w:rsidRPr="0063473D">
        <w:rPr>
          <w:rFonts w:ascii="Times New Roman" w:hAnsi="Times New Roman" w:cs="Times New Roman"/>
        </w:rPr>
        <w:t xml:space="preserve">qualified </w:t>
      </w:r>
      <w:r w:rsidR="00DE62DD" w:rsidRPr="0063473D">
        <w:rPr>
          <w:rFonts w:ascii="Times New Roman" w:hAnsi="Times New Roman" w:cs="Times New Roman"/>
        </w:rPr>
        <w:t xml:space="preserve">by the pre-research information and consent that outlines the requirements of the panel and the amount of time and capacity required. </w:t>
      </w:r>
      <w:r w:rsidR="00173C00" w:rsidRPr="0063473D">
        <w:rPr>
          <w:rFonts w:ascii="Times New Roman" w:hAnsi="Times New Roman" w:cs="Times New Roman"/>
        </w:rPr>
        <w:t>(</w:t>
      </w:r>
      <w:r w:rsidR="003726A4" w:rsidRPr="0063473D">
        <w:rPr>
          <w:rFonts w:ascii="Times New Roman" w:hAnsi="Times New Roman" w:cs="Times New Roman"/>
        </w:rPr>
        <w:t>Appendi</w:t>
      </w:r>
      <w:r w:rsidR="00FB6480">
        <w:rPr>
          <w:rFonts w:ascii="Times New Roman" w:hAnsi="Times New Roman" w:cs="Times New Roman"/>
        </w:rPr>
        <w:t xml:space="preserve">x </w:t>
      </w:r>
      <w:proofErr w:type="spellStart"/>
      <w:r w:rsidR="00FB6480">
        <w:rPr>
          <w:rFonts w:ascii="Times New Roman" w:hAnsi="Times New Roman" w:cs="Times New Roman"/>
        </w:rPr>
        <w:t>i</w:t>
      </w:r>
      <w:proofErr w:type="spellEnd"/>
      <w:r w:rsidR="00FB6480">
        <w:rPr>
          <w:rFonts w:ascii="Times New Roman" w:hAnsi="Times New Roman" w:cs="Times New Roman"/>
        </w:rPr>
        <w:t xml:space="preserve"> &amp; ii</w:t>
      </w:r>
      <w:r w:rsidR="00173C00" w:rsidRPr="0063473D">
        <w:rPr>
          <w:rFonts w:ascii="Times New Roman" w:hAnsi="Times New Roman" w:cs="Times New Roman"/>
        </w:rPr>
        <w:t>)</w:t>
      </w:r>
    </w:p>
    <w:p w14:paraId="428AF32A" w14:textId="63C01C3A" w:rsidR="003A4B74" w:rsidRPr="0063473D" w:rsidRDefault="00D800A5" w:rsidP="004E4402">
      <w:pPr>
        <w:jc w:val="both"/>
        <w:rPr>
          <w:rFonts w:ascii="Times New Roman" w:hAnsi="Times New Roman" w:cs="Times New Roman"/>
        </w:rPr>
      </w:pPr>
      <w:r w:rsidRPr="0063473D">
        <w:rPr>
          <w:rFonts w:ascii="Times New Roman" w:hAnsi="Times New Roman" w:cs="Times New Roman"/>
        </w:rPr>
        <w:t>It is standard practice in a D</w:t>
      </w:r>
      <w:r w:rsidR="003A4B74" w:rsidRPr="0063473D">
        <w:rPr>
          <w:rFonts w:ascii="Times New Roman" w:hAnsi="Times New Roman" w:cs="Times New Roman"/>
        </w:rPr>
        <w:t>M</w:t>
      </w:r>
      <w:r w:rsidRPr="0063473D">
        <w:rPr>
          <w:rFonts w:ascii="Times New Roman" w:hAnsi="Times New Roman" w:cs="Times New Roman"/>
        </w:rPr>
        <w:t xml:space="preserve"> poll to acknowledge the panel of experts. </w:t>
      </w:r>
      <w:sdt>
        <w:sdtPr>
          <w:rPr>
            <w:rFonts w:ascii="Times New Roman" w:hAnsi="Times New Roman" w:cs="Times New Roman"/>
          </w:rPr>
          <w:id w:val="-1017465077"/>
          <w:citation/>
        </w:sdtPr>
        <w:sdtContent>
          <w:r w:rsidRPr="0063473D">
            <w:rPr>
              <w:rFonts w:ascii="Times New Roman" w:hAnsi="Times New Roman" w:cs="Times New Roman"/>
            </w:rPr>
            <w:fldChar w:fldCharType="begin"/>
          </w:r>
          <w:r w:rsidRPr="0063473D">
            <w:rPr>
              <w:rFonts w:ascii="Times New Roman" w:hAnsi="Times New Roman" w:cs="Times New Roman"/>
            </w:rPr>
            <w:instrText xml:space="preserve"> CITATION Nor13 \l 2057 </w:instrText>
          </w:r>
          <w:r w:rsidRPr="0063473D">
            <w:rPr>
              <w:rFonts w:ascii="Times New Roman" w:hAnsi="Times New Roman" w:cs="Times New Roman"/>
            </w:rPr>
            <w:fldChar w:fldCharType="separate"/>
          </w:r>
          <w:r w:rsidRPr="0063473D">
            <w:rPr>
              <w:rFonts w:ascii="Times New Roman" w:hAnsi="Times New Roman" w:cs="Times New Roman"/>
              <w:noProof/>
            </w:rPr>
            <w:t>(Norcross, et al., 2013)</w:t>
          </w:r>
          <w:r w:rsidRPr="0063473D">
            <w:rPr>
              <w:rFonts w:ascii="Times New Roman" w:hAnsi="Times New Roman" w:cs="Times New Roman"/>
            </w:rPr>
            <w:fldChar w:fldCharType="end"/>
          </w:r>
        </w:sdtContent>
      </w:sdt>
      <w:r w:rsidRPr="0063473D">
        <w:rPr>
          <w:rFonts w:ascii="Times New Roman" w:hAnsi="Times New Roman" w:cs="Times New Roman"/>
        </w:rPr>
        <w:t xml:space="preserve"> </w:t>
      </w:r>
      <w:r w:rsidR="00173C00" w:rsidRPr="0063473D">
        <w:rPr>
          <w:rFonts w:ascii="Times New Roman" w:hAnsi="Times New Roman" w:cs="Times New Roman"/>
        </w:rPr>
        <w:t xml:space="preserve">Operating within a smaller sport such as Rugby League </w:t>
      </w:r>
      <w:r w:rsidR="003A4B74" w:rsidRPr="0063473D">
        <w:rPr>
          <w:rFonts w:ascii="Times New Roman" w:hAnsi="Times New Roman" w:cs="Times New Roman"/>
        </w:rPr>
        <w:t>with established and well-known reputations</w:t>
      </w:r>
      <w:r w:rsidR="00173C00" w:rsidRPr="0063473D">
        <w:rPr>
          <w:rFonts w:ascii="Times New Roman" w:hAnsi="Times New Roman" w:cs="Times New Roman"/>
        </w:rPr>
        <w:t xml:space="preserve">, and with a finite number of potential contributors who fulfil the criteria as outlined above </w:t>
      </w:r>
      <w:sdt>
        <w:sdtPr>
          <w:rPr>
            <w:rFonts w:ascii="Times New Roman" w:hAnsi="Times New Roman" w:cs="Times New Roman"/>
          </w:rPr>
          <w:id w:val="1932774861"/>
          <w:citation/>
        </w:sdtPr>
        <w:sdtContent>
          <w:r w:rsidR="00173C00" w:rsidRPr="0063473D">
            <w:rPr>
              <w:rFonts w:ascii="Times New Roman" w:hAnsi="Times New Roman" w:cs="Times New Roman"/>
            </w:rPr>
            <w:fldChar w:fldCharType="begin"/>
          </w:r>
          <w:r w:rsidR="00173C00" w:rsidRPr="0063473D">
            <w:rPr>
              <w:rFonts w:ascii="Times New Roman" w:hAnsi="Times New Roman" w:cs="Times New Roman"/>
            </w:rPr>
            <w:instrText xml:space="preserve">CITATION Adl96 \l 2057 </w:instrText>
          </w:r>
          <w:r w:rsidR="00173C00" w:rsidRPr="0063473D">
            <w:rPr>
              <w:rFonts w:ascii="Times New Roman" w:hAnsi="Times New Roman" w:cs="Times New Roman"/>
            </w:rPr>
            <w:fldChar w:fldCharType="separate"/>
          </w:r>
          <w:r w:rsidR="00173C00" w:rsidRPr="0063473D">
            <w:rPr>
              <w:rFonts w:ascii="Times New Roman" w:hAnsi="Times New Roman" w:cs="Times New Roman"/>
              <w:noProof/>
            </w:rPr>
            <w:t>(Adler &amp; Ziglio, 1996)</w:t>
          </w:r>
          <w:r w:rsidR="00173C00" w:rsidRPr="0063473D">
            <w:rPr>
              <w:rFonts w:ascii="Times New Roman" w:hAnsi="Times New Roman" w:cs="Times New Roman"/>
            </w:rPr>
            <w:fldChar w:fldCharType="end"/>
          </w:r>
        </w:sdtContent>
      </w:sdt>
      <w:r w:rsidR="00173C00" w:rsidRPr="0063473D">
        <w:rPr>
          <w:rFonts w:ascii="Times New Roman" w:hAnsi="Times New Roman" w:cs="Times New Roman"/>
        </w:rPr>
        <w:t xml:space="preserve"> the naming and recognition of the panel contributing to this research is critical to its outcomes and esteem in which its </w:t>
      </w:r>
      <w:r w:rsidR="003A4B74" w:rsidRPr="0063473D">
        <w:rPr>
          <w:rFonts w:ascii="Times New Roman" w:hAnsi="Times New Roman" w:cs="Times New Roman"/>
        </w:rPr>
        <w:t xml:space="preserve">data and subsequent </w:t>
      </w:r>
      <w:r w:rsidR="00173C00" w:rsidRPr="0063473D">
        <w:rPr>
          <w:rFonts w:ascii="Times New Roman" w:hAnsi="Times New Roman" w:cs="Times New Roman"/>
        </w:rPr>
        <w:t xml:space="preserve">findings might be held. </w:t>
      </w:r>
    </w:p>
    <w:p w14:paraId="03588D5F" w14:textId="6F066195" w:rsidR="004E4402" w:rsidRPr="0063473D" w:rsidRDefault="003A4B74" w:rsidP="004E4402">
      <w:pPr>
        <w:jc w:val="both"/>
        <w:rPr>
          <w:rFonts w:ascii="Times New Roman" w:hAnsi="Times New Roman" w:cs="Times New Roman"/>
        </w:rPr>
      </w:pPr>
      <w:r w:rsidRPr="0063473D">
        <w:rPr>
          <w:rFonts w:ascii="Times New Roman" w:hAnsi="Times New Roman" w:cs="Times New Roman"/>
        </w:rPr>
        <w:t>The application of a DM methodology wil</w:t>
      </w:r>
      <w:r w:rsidR="004E4402" w:rsidRPr="0063473D">
        <w:rPr>
          <w:rFonts w:ascii="Times New Roman" w:hAnsi="Times New Roman" w:cs="Times New Roman"/>
        </w:rPr>
        <w:t xml:space="preserve">l encourage this research to </w:t>
      </w:r>
      <w:r w:rsidRPr="0063473D">
        <w:rPr>
          <w:rFonts w:ascii="Times New Roman" w:hAnsi="Times New Roman" w:cs="Times New Roman"/>
        </w:rPr>
        <w:t xml:space="preserve">arrive at outcomes that are independent </w:t>
      </w:r>
      <w:r w:rsidR="004E4402" w:rsidRPr="0063473D">
        <w:rPr>
          <w:rFonts w:ascii="Times New Roman" w:hAnsi="Times New Roman" w:cs="Times New Roman"/>
        </w:rPr>
        <w:t>of</w:t>
      </w:r>
      <w:r w:rsidRPr="0063473D">
        <w:rPr>
          <w:rFonts w:ascii="Times New Roman" w:hAnsi="Times New Roman" w:cs="Times New Roman"/>
        </w:rPr>
        <w:t xml:space="preserve"> the </w:t>
      </w:r>
      <w:r w:rsidR="00B01314" w:rsidRPr="0063473D">
        <w:rPr>
          <w:rFonts w:ascii="Times New Roman" w:hAnsi="Times New Roman" w:cs="Times New Roman"/>
        </w:rPr>
        <w:t xml:space="preserve">interpretations and </w:t>
      </w:r>
      <w:r w:rsidR="004E4402" w:rsidRPr="0063473D">
        <w:rPr>
          <w:rFonts w:ascii="Times New Roman" w:hAnsi="Times New Roman" w:cs="Times New Roman"/>
        </w:rPr>
        <w:t xml:space="preserve">assumptions of the researcher </w:t>
      </w:r>
      <w:sdt>
        <w:sdtPr>
          <w:rPr>
            <w:rFonts w:ascii="Times New Roman" w:hAnsi="Times New Roman" w:cs="Times New Roman"/>
          </w:rPr>
          <w:id w:val="1735500643"/>
          <w:citation/>
        </w:sdtPr>
        <w:sdtContent>
          <w:r w:rsidR="004E4402" w:rsidRPr="0063473D">
            <w:rPr>
              <w:rFonts w:ascii="Times New Roman" w:hAnsi="Times New Roman" w:cs="Times New Roman"/>
            </w:rPr>
            <w:fldChar w:fldCharType="begin"/>
          </w:r>
          <w:r w:rsidR="004E4402" w:rsidRPr="0063473D">
            <w:rPr>
              <w:rFonts w:ascii="Times New Roman" w:hAnsi="Times New Roman" w:cs="Times New Roman"/>
            </w:rPr>
            <w:instrText xml:space="preserve"> CITATION Bra13 \l 2057 </w:instrText>
          </w:r>
          <w:r w:rsidR="004E4402" w:rsidRPr="0063473D">
            <w:rPr>
              <w:rFonts w:ascii="Times New Roman" w:hAnsi="Times New Roman" w:cs="Times New Roman"/>
            </w:rPr>
            <w:fldChar w:fldCharType="separate"/>
          </w:r>
          <w:r w:rsidR="004E4402" w:rsidRPr="0063473D">
            <w:rPr>
              <w:rFonts w:ascii="Times New Roman" w:hAnsi="Times New Roman" w:cs="Times New Roman"/>
              <w:noProof/>
            </w:rPr>
            <w:t>(Braun &amp; Clarke, 2013)</w:t>
          </w:r>
          <w:r w:rsidR="004E4402" w:rsidRPr="0063473D">
            <w:rPr>
              <w:rFonts w:ascii="Times New Roman" w:hAnsi="Times New Roman" w:cs="Times New Roman"/>
            </w:rPr>
            <w:fldChar w:fldCharType="end"/>
          </w:r>
        </w:sdtContent>
      </w:sdt>
      <w:r w:rsidR="004E4402" w:rsidRPr="0063473D">
        <w:rPr>
          <w:rFonts w:ascii="Times New Roman" w:hAnsi="Times New Roman" w:cs="Times New Roman"/>
        </w:rPr>
        <w:t xml:space="preserve"> and in this case, their lived experience of the game of rugby league and </w:t>
      </w:r>
      <w:r w:rsidR="00B01314" w:rsidRPr="0063473D">
        <w:rPr>
          <w:rFonts w:ascii="Times New Roman" w:hAnsi="Times New Roman" w:cs="Times New Roman"/>
        </w:rPr>
        <w:t xml:space="preserve">held </w:t>
      </w:r>
      <w:r w:rsidR="004E4402" w:rsidRPr="0063473D">
        <w:rPr>
          <w:rFonts w:ascii="Times New Roman" w:hAnsi="Times New Roman" w:cs="Times New Roman"/>
        </w:rPr>
        <w:t>beliefs about its relationship with vulnerability. An independent panel of experts providing the qualitative data from which conclusions will be drawn</w:t>
      </w:r>
      <w:r w:rsidR="008705BA" w:rsidRPr="0063473D">
        <w:rPr>
          <w:rFonts w:ascii="Times New Roman" w:hAnsi="Times New Roman" w:cs="Times New Roman"/>
        </w:rPr>
        <w:t xml:space="preserve"> </w:t>
      </w:r>
      <w:r w:rsidR="004E4402" w:rsidRPr="0063473D">
        <w:rPr>
          <w:rFonts w:ascii="Times New Roman" w:hAnsi="Times New Roman" w:cs="Times New Roman"/>
        </w:rPr>
        <w:t xml:space="preserve">enables this inquiry to </w:t>
      </w:r>
      <w:r w:rsidR="00723BD6" w:rsidRPr="0063473D">
        <w:rPr>
          <w:rFonts w:ascii="Times New Roman" w:hAnsi="Times New Roman" w:cs="Times New Roman"/>
        </w:rPr>
        <w:t>avoid</w:t>
      </w:r>
      <w:r w:rsidR="00B01314" w:rsidRPr="0063473D">
        <w:rPr>
          <w:rFonts w:ascii="Times New Roman" w:hAnsi="Times New Roman" w:cs="Times New Roman"/>
        </w:rPr>
        <w:t xml:space="preserve"> </w:t>
      </w:r>
      <w:r w:rsidR="008705BA" w:rsidRPr="0063473D">
        <w:rPr>
          <w:rFonts w:ascii="Times New Roman" w:hAnsi="Times New Roman" w:cs="Times New Roman"/>
        </w:rPr>
        <w:t>a relativist standpoint that is dependent on the social reality of the researcher</w:t>
      </w:r>
      <w:r w:rsidR="00723BD6" w:rsidRPr="0063473D">
        <w:rPr>
          <w:rFonts w:ascii="Times New Roman" w:hAnsi="Times New Roman" w:cs="Times New Roman"/>
        </w:rPr>
        <w:t xml:space="preserve">, instead seeking new and legitimate </w:t>
      </w:r>
      <w:r w:rsidR="00B01314" w:rsidRPr="0063473D">
        <w:rPr>
          <w:rFonts w:ascii="Times New Roman" w:hAnsi="Times New Roman" w:cs="Times New Roman"/>
        </w:rPr>
        <w:t>results</w:t>
      </w:r>
      <w:r w:rsidR="00723BD6" w:rsidRPr="0063473D">
        <w:rPr>
          <w:rFonts w:ascii="Times New Roman" w:hAnsi="Times New Roman" w:cs="Times New Roman"/>
        </w:rPr>
        <w:t xml:space="preserve"> that take the epistemological position of the post-positivist principle: a reality and knowledge that exists independent of the researcher’s practice</w:t>
      </w:r>
      <w:r w:rsidR="00A049DC" w:rsidRPr="0063473D">
        <w:rPr>
          <w:rFonts w:ascii="Times New Roman" w:hAnsi="Times New Roman" w:cs="Times New Roman"/>
        </w:rPr>
        <w:t>, notwithstanding their overarching control of the research</w:t>
      </w:r>
      <w:r w:rsidR="00723BD6" w:rsidRPr="0063473D">
        <w:rPr>
          <w:rFonts w:ascii="Times New Roman" w:hAnsi="Times New Roman" w:cs="Times New Roman"/>
        </w:rPr>
        <w:t xml:space="preserve">. </w:t>
      </w:r>
      <w:sdt>
        <w:sdtPr>
          <w:rPr>
            <w:rFonts w:ascii="Times New Roman" w:hAnsi="Times New Roman" w:cs="Times New Roman"/>
          </w:rPr>
          <w:id w:val="-35207757"/>
          <w:citation/>
        </w:sdtPr>
        <w:sdtContent>
          <w:r w:rsidR="00723BD6" w:rsidRPr="0063473D">
            <w:rPr>
              <w:rFonts w:ascii="Times New Roman" w:hAnsi="Times New Roman" w:cs="Times New Roman"/>
            </w:rPr>
            <w:fldChar w:fldCharType="begin"/>
          </w:r>
          <w:r w:rsidR="00723BD6" w:rsidRPr="0063473D">
            <w:rPr>
              <w:rFonts w:ascii="Times New Roman" w:hAnsi="Times New Roman" w:cs="Times New Roman"/>
            </w:rPr>
            <w:instrText xml:space="preserve"> CITATION Bra13 \l 2057 </w:instrText>
          </w:r>
          <w:r w:rsidR="00723BD6" w:rsidRPr="0063473D">
            <w:rPr>
              <w:rFonts w:ascii="Times New Roman" w:hAnsi="Times New Roman" w:cs="Times New Roman"/>
            </w:rPr>
            <w:fldChar w:fldCharType="separate"/>
          </w:r>
          <w:r w:rsidR="00723BD6" w:rsidRPr="0063473D">
            <w:rPr>
              <w:rFonts w:ascii="Times New Roman" w:hAnsi="Times New Roman" w:cs="Times New Roman"/>
              <w:noProof/>
            </w:rPr>
            <w:t>(Braun &amp; Clarke, 2013)</w:t>
          </w:r>
          <w:r w:rsidR="00723BD6" w:rsidRPr="0063473D">
            <w:rPr>
              <w:rFonts w:ascii="Times New Roman" w:hAnsi="Times New Roman" w:cs="Times New Roman"/>
            </w:rPr>
            <w:fldChar w:fldCharType="end"/>
          </w:r>
        </w:sdtContent>
      </w:sdt>
    </w:p>
    <w:p w14:paraId="3E505CB9" w14:textId="36328527" w:rsidR="00F816E4" w:rsidRPr="0063473D" w:rsidRDefault="00F816E4">
      <w:pPr>
        <w:rPr>
          <w:rFonts w:ascii="Times New Roman" w:hAnsi="Times New Roman" w:cs="Times New Roman"/>
          <w:b/>
          <w:bCs/>
          <w:u w:val="single"/>
        </w:rPr>
      </w:pPr>
      <w:r w:rsidRPr="0063473D">
        <w:rPr>
          <w:rFonts w:ascii="Times New Roman" w:hAnsi="Times New Roman" w:cs="Times New Roman"/>
          <w:b/>
          <w:bCs/>
          <w:u w:val="single"/>
        </w:rPr>
        <w:t>Method</w:t>
      </w:r>
    </w:p>
    <w:p w14:paraId="1F43CD72" w14:textId="3762131F" w:rsidR="00EB0D0F" w:rsidRPr="0063473D" w:rsidRDefault="00F816E4" w:rsidP="00EB0D0F">
      <w:pPr>
        <w:rPr>
          <w:rFonts w:ascii="Times New Roman" w:hAnsi="Times New Roman" w:cs="Times New Roman"/>
          <w:u w:val="single"/>
        </w:rPr>
      </w:pPr>
      <w:r w:rsidRPr="0063473D">
        <w:rPr>
          <w:rFonts w:ascii="Times New Roman" w:hAnsi="Times New Roman" w:cs="Times New Roman"/>
          <w:u w:val="single"/>
        </w:rPr>
        <w:t>Panel</w:t>
      </w:r>
      <w:r w:rsidR="00EB0D0F" w:rsidRPr="0063473D">
        <w:rPr>
          <w:rFonts w:ascii="Times New Roman" w:hAnsi="Times New Roman" w:cs="Times New Roman"/>
          <w:u w:val="single"/>
        </w:rPr>
        <w:t xml:space="preserve"> Selection</w:t>
      </w:r>
    </w:p>
    <w:p w14:paraId="025E5981" w14:textId="75D6AF13" w:rsidR="0071545E" w:rsidRPr="0063473D" w:rsidRDefault="0071545E" w:rsidP="004B751B">
      <w:pPr>
        <w:jc w:val="both"/>
        <w:rPr>
          <w:rFonts w:ascii="Times New Roman" w:hAnsi="Times New Roman" w:cs="Times New Roman"/>
        </w:rPr>
      </w:pPr>
      <w:r w:rsidRPr="0063473D">
        <w:rPr>
          <w:rFonts w:ascii="Times New Roman" w:hAnsi="Times New Roman" w:cs="Times New Roman"/>
        </w:rPr>
        <w:t xml:space="preserve">Panel selection began in March 2020. </w:t>
      </w:r>
      <w:r w:rsidR="008230C3" w:rsidRPr="0063473D">
        <w:rPr>
          <w:rFonts w:ascii="Times New Roman" w:hAnsi="Times New Roman" w:cs="Times New Roman"/>
        </w:rPr>
        <w:t xml:space="preserve">The </w:t>
      </w:r>
      <w:r w:rsidRPr="0063473D">
        <w:rPr>
          <w:rFonts w:ascii="Times New Roman" w:hAnsi="Times New Roman" w:cs="Times New Roman"/>
        </w:rPr>
        <w:t xml:space="preserve">panel </w:t>
      </w:r>
      <w:r w:rsidR="008230C3" w:rsidRPr="0063473D">
        <w:rPr>
          <w:rFonts w:ascii="Times New Roman" w:hAnsi="Times New Roman" w:cs="Times New Roman"/>
        </w:rPr>
        <w:t xml:space="preserve">selection process was </w:t>
      </w:r>
      <w:r w:rsidRPr="0063473D">
        <w:rPr>
          <w:rFonts w:ascii="Times New Roman" w:hAnsi="Times New Roman" w:cs="Times New Roman"/>
        </w:rPr>
        <w:t xml:space="preserve">largely based </w:t>
      </w:r>
      <w:r w:rsidR="004B751B" w:rsidRPr="0063473D">
        <w:rPr>
          <w:rFonts w:ascii="Times New Roman" w:hAnsi="Times New Roman" w:cs="Times New Roman"/>
        </w:rPr>
        <w:t>the researcher’s own knowledge of the game</w:t>
      </w:r>
      <w:r w:rsidRPr="0063473D">
        <w:rPr>
          <w:rFonts w:ascii="Times New Roman" w:hAnsi="Times New Roman" w:cs="Times New Roman"/>
        </w:rPr>
        <w:t>, with a</w:t>
      </w:r>
      <w:r w:rsidR="008230C3" w:rsidRPr="0063473D">
        <w:rPr>
          <w:rFonts w:ascii="Times New Roman" w:hAnsi="Times New Roman" w:cs="Times New Roman"/>
        </w:rPr>
        <w:t xml:space="preserve"> </w:t>
      </w:r>
      <w:r w:rsidR="004B751B" w:rsidRPr="0063473D">
        <w:rPr>
          <w:rFonts w:ascii="Times New Roman" w:hAnsi="Times New Roman" w:cs="Times New Roman"/>
        </w:rPr>
        <w:t>subsequent</w:t>
      </w:r>
      <w:r w:rsidR="008230C3" w:rsidRPr="0063473D">
        <w:rPr>
          <w:rFonts w:ascii="Times New Roman" w:hAnsi="Times New Roman" w:cs="Times New Roman"/>
        </w:rPr>
        <w:t xml:space="preserve"> </w:t>
      </w:r>
      <w:r w:rsidR="004B751B" w:rsidRPr="0063473D">
        <w:rPr>
          <w:rFonts w:ascii="Times New Roman" w:hAnsi="Times New Roman" w:cs="Times New Roman"/>
        </w:rPr>
        <w:t xml:space="preserve">approach to those with either a prominent role within Rugby League’s sphere of mental health or someone of note within the game with a story to tell or, indeed, both. Several of the eventual panel have either written books or </w:t>
      </w:r>
      <w:r w:rsidRPr="0063473D">
        <w:rPr>
          <w:rFonts w:ascii="Times New Roman" w:hAnsi="Times New Roman" w:cs="Times New Roman"/>
        </w:rPr>
        <w:t>lead organisations</w:t>
      </w:r>
      <w:r w:rsidR="004B751B" w:rsidRPr="0063473D">
        <w:rPr>
          <w:rFonts w:ascii="Times New Roman" w:hAnsi="Times New Roman" w:cs="Times New Roman"/>
        </w:rPr>
        <w:t xml:space="preserve"> which made them appropriate and appealing potential contributors to this research.   </w:t>
      </w:r>
    </w:p>
    <w:p w14:paraId="1F57D4FC" w14:textId="497C1739" w:rsidR="0071545E" w:rsidRPr="0063473D" w:rsidRDefault="0071545E" w:rsidP="004B751B">
      <w:pPr>
        <w:jc w:val="both"/>
        <w:rPr>
          <w:rFonts w:ascii="Times New Roman" w:hAnsi="Times New Roman" w:cs="Times New Roman"/>
        </w:rPr>
      </w:pPr>
      <w:r w:rsidRPr="0063473D">
        <w:rPr>
          <w:rFonts w:ascii="Times New Roman" w:hAnsi="Times New Roman" w:cs="Times New Roman"/>
        </w:rPr>
        <w:t>P</w:t>
      </w:r>
      <w:r w:rsidR="004B751B" w:rsidRPr="0063473D">
        <w:rPr>
          <w:rFonts w:ascii="Times New Roman" w:hAnsi="Times New Roman" w:cs="Times New Roman"/>
        </w:rPr>
        <w:t xml:space="preserve">otential panel members </w:t>
      </w:r>
      <w:r w:rsidRPr="0063473D">
        <w:rPr>
          <w:rFonts w:ascii="Times New Roman" w:hAnsi="Times New Roman" w:cs="Times New Roman"/>
        </w:rPr>
        <w:t xml:space="preserve">were approached directly via email to present the proposal and determine initial interest. A phone discussion was then arranged to give further detail and to gauge </w:t>
      </w:r>
      <w:r w:rsidR="006B4A9D" w:rsidRPr="0063473D">
        <w:rPr>
          <w:rFonts w:ascii="Times New Roman" w:hAnsi="Times New Roman" w:cs="Times New Roman"/>
        </w:rPr>
        <w:t xml:space="preserve">both the </w:t>
      </w:r>
      <w:r w:rsidRPr="0063473D">
        <w:rPr>
          <w:rFonts w:ascii="Times New Roman" w:hAnsi="Times New Roman" w:cs="Times New Roman"/>
        </w:rPr>
        <w:t xml:space="preserve">willingness and capacity of the individual </w:t>
      </w:r>
      <w:sdt>
        <w:sdtPr>
          <w:rPr>
            <w:rFonts w:ascii="Times New Roman" w:hAnsi="Times New Roman" w:cs="Times New Roman"/>
          </w:rPr>
          <w:id w:val="1612701986"/>
          <w:citation/>
        </w:sdtPr>
        <w:sdtContent>
          <w:r w:rsidRPr="0063473D">
            <w:rPr>
              <w:rFonts w:ascii="Times New Roman" w:hAnsi="Times New Roman" w:cs="Times New Roman"/>
            </w:rPr>
            <w:fldChar w:fldCharType="begin"/>
          </w:r>
          <w:r w:rsidRPr="0063473D">
            <w:rPr>
              <w:rFonts w:ascii="Times New Roman" w:hAnsi="Times New Roman" w:cs="Times New Roman"/>
            </w:rPr>
            <w:instrText xml:space="preserve"> CITATION Adl96 \l 2057 </w:instrText>
          </w:r>
          <w:r w:rsidRPr="0063473D">
            <w:rPr>
              <w:rFonts w:ascii="Times New Roman" w:hAnsi="Times New Roman" w:cs="Times New Roman"/>
            </w:rPr>
            <w:fldChar w:fldCharType="separate"/>
          </w:r>
          <w:r w:rsidRPr="0063473D">
            <w:rPr>
              <w:rFonts w:ascii="Times New Roman" w:hAnsi="Times New Roman" w:cs="Times New Roman"/>
              <w:noProof/>
            </w:rPr>
            <w:t>(Adler &amp; Ziglio, 1996)</w:t>
          </w:r>
          <w:r w:rsidRPr="0063473D">
            <w:rPr>
              <w:rFonts w:ascii="Times New Roman" w:hAnsi="Times New Roman" w:cs="Times New Roman"/>
            </w:rPr>
            <w:fldChar w:fldCharType="end"/>
          </w:r>
        </w:sdtContent>
      </w:sdt>
      <w:r w:rsidR="006B4A9D" w:rsidRPr="0063473D">
        <w:rPr>
          <w:rFonts w:ascii="Times New Roman" w:hAnsi="Times New Roman" w:cs="Times New Roman"/>
        </w:rPr>
        <w:t xml:space="preserve"> </w:t>
      </w:r>
      <w:r w:rsidRPr="0063473D">
        <w:rPr>
          <w:rFonts w:ascii="Times New Roman" w:hAnsi="Times New Roman" w:cs="Times New Roman"/>
        </w:rPr>
        <w:t xml:space="preserve">Once </w:t>
      </w:r>
      <w:r w:rsidR="00A66840" w:rsidRPr="0063473D">
        <w:rPr>
          <w:rFonts w:ascii="Times New Roman" w:hAnsi="Times New Roman" w:cs="Times New Roman"/>
        </w:rPr>
        <w:t xml:space="preserve">verbal consent was received, a detailed information document and consent form </w:t>
      </w:r>
      <w:r w:rsidR="006B4A9D" w:rsidRPr="0063473D">
        <w:rPr>
          <w:rFonts w:ascii="Times New Roman" w:hAnsi="Times New Roman" w:cs="Times New Roman"/>
        </w:rPr>
        <w:t>was</w:t>
      </w:r>
      <w:r w:rsidR="00A66840" w:rsidRPr="0063473D">
        <w:rPr>
          <w:rFonts w:ascii="Times New Roman" w:hAnsi="Times New Roman" w:cs="Times New Roman"/>
        </w:rPr>
        <w:t xml:space="preserve"> be sent to all provisional panellists two weeks before the first of the research questions was sent. Covid-19 and its attendant challenges meant that the British rugby </w:t>
      </w:r>
      <w:r w:rsidR="006B4A9D" w:rsidRPr="0063473D">
        <w:rPr>
          <w:rFonts w:ascii="Times New Roman" w:hAnsi="Times New Roman" w:cs="Times New Roman"/>
        </w:rPr>
        <w:t xml:space="preserve">league </w:t>
      </w:r>
      <w:r w:rsidR="00A66840" w:rsidRPr="0063473D">
        <w:rPr>
          <w:rFonts w:ascii="Times New Roman" w:hAnsi="Times New Roman" w:cs="Times New Roman"/>
        </w:rPr>
        <w:t>season paused and, mindful of the panellists’ priorities during this difficult time, this schedule was amended. Formal, written consent was requested from all p</w:t>
      </w:r>
      <w:r w:rsidR="006B4A9D" w:rsidRPr="0063473D">
        <w:rPr>
          <w:rFonts w:ascii="Times New Roman" w:hAnsi="Times New Roman" w:cs="Times New Roman"/>
        </w:rPr>
        <w:t>rovisional panellists on 6 August 2020. (</w:t>
      </w:r>
      <w:r w:rsidR="00FB6480">
        <w:rPr>
          <w:rFonts w:ascii="Times New Roman" w:hAnsi="Times New Roman" w:cs="Times New Roman"/>
        </w:rPr>
        <w:t xml:space="preserve">Appendix </w:t>
      </w:r>
      <w:proofErr w:type="spellStart"/>
      <w:r w:rsidR="00FB6480">
        <w:rPr>
          <w:rFonts w:ascii="Times New Roman" w:hAnsi="Times New Roman" w:cs="Times New Roman"/>
        </w:rPr>
        <w:t>i</w:t>
      </w:r>
      <w:proofErr w:type="spellEnd"/>
      <w:r w:rsidR="006B4A9D" w:rsidRPr="0063473D">
        <w:rPr>
          <w:rFonts w:ascii="Times New Roman" w:hAnsi="Times New Roman" w:cs="Times New Roman"/>
        </w:rPr>
        <w:t>)</w:t>
      </w:r>
    </w:p>
    <w:p w14:paraId="3A67F2DC" w14:textId="7BC769E2" w:rsidR="000376C6" w:rsidRPr="0063473D" w:rsidRDefault="000376C6" w:rsidP="004B751B">
      <w:pPr>
        <w:jc w:val="both"/>
        <w:rPr>
          <w:rFonts w:ascii="Times New Roman" w:hAnsi="Times New Roman" w:cs="Times New Roman"/>
          <w:u w:val="single"/>
        </w:rPr>
      </w:pPr>
      <w:r w:rsidRPr="0063473D">
        <w:rPr>
          <w:rFonts w:ascii="Times New Roman" w:hAnsi="Times New Roman" w:cs="Times New Roman"/>
          <w:u w:val="single"/>
        </w:rPr>
        <w:t>E-Delphi</w:t>
      </w:r>
    </w:p>
    <w:p w14:paraId="3C5C2670" w14:textId="45740D68" w:rsidR="003E04F0" w:rsidRPr="0063473D" w:rsidRDefault="00D45932" w:rsidP="00E32410">
      <w:pPr>
        <w:jc w:val="both"/>
        <w:rPr>
          <w:rFonts w:ascii="Times New Roman" w:hAnsi="Times New Roman" w:cs="Times New Roman"/>
        </w:rPr>
      </w:pPr>
      <w:r w:rsidRPr="0063473D">
        <w:rPr>
          <w:rFonts w:ascii="Times New Roman" w:hAnsi="Times New Roman" w:cs="Times New Roman"/>
        </w:rPr>
        <w:t xml:space="preserve">For </w:t>
      </w:r>
      <w:r w:rsidR="00E32410" w:rsidRPr="0063473D">
        <w:rPr>
          <w:rFonts w:ascii="Times New Roman" w:hAnsi="Times New Roman" w:cs="Times New Roman"/>
        </w:rPr>
        <w:t>several</w:t>
      </w:r>
      <w:r w:rsidRPr="0063473D">
        <w:rPr>
          <w:rFonts w:ascii="Times New Roman" w:hAnsi="Times New Roman" w:cs="Times New Roman"/>
        </w:rPr>
        <w:t xml:space="preserve"> reasons, the version of DM that has been applied to this research is the </w:t>
      </w:r>
      <w:r w:rsidR="00ED15D8" w:rsidRPr="0063473D">
        <w:rPr>
          <w:rFonts w:ascii="Times New Roman" w:hAnsi="Times New Roman" w:cs="Times New Roman"/>
        </w:rPr>
        <w:t>E-Delphi</w:t>
      </w:r>
      <w:r w:rsidRPr="0063473D">
        <w:rPr>
          <w:rFonts w:ascii="Times New Roman" w:hAnsi="Times New Roman" w:cs="Times New Roman"/>
        </w:rPr>
        <w:t>, with questions and answers being sent and received via email. As a convenient and ea</w:t>
      </w:r>
      <w:r w:rsidR="00E32410" w:rsidRPr="0063473D">
        <w:rPr>
          <w:rFonts w:ascii="Times New Roman" w:hAnsi="Times New Roman" w:cs="Times New Roman"/>
        </w:rPr>
        <w:t>s</w:t>
      </w:r>
      <w:r w:rsidRPr="0063473D">
        <w:rPr>
          <w:rFonts w:ascii="Times New Roman" w:hAnsi="Times New Roman" w:cs="Times New Roman"/>
        </w:rPr>
        <w:t>y form of communication</w:t>
      </w:r>
      <w:r w:rsidR="00E32410" w:rsidRPr="0063473D">
        <w:rPr>
          <w:rFonts w:ascii="Times New Roman" w:hAnsi="Times New Roman" w:cs="Times New Roman"/>
        </w:rPr>
        <w:t xml:space="preserve">, it is the primary form of communication for many people. </w:t>
      </w:r>
      <w:sdt>
        <w:sdtPr>
          <w:rPr>
            <w:rFonts w:ascii="Times New Roman" w:hAnsi="Times New Roman" w:cs="Times New Roman"/>
          </w:rPr>
          <w:id w:val="1171220250"/>
          <w:citation/>
        </w:sdtPr>
        <w:sdtContent>
          <w:r w:rsidR="00E32410" w:rsidRPr="0063473D">
            <w:rPr>
              <w:rFonts w:ascii="Times New Roman" w:hAnsi="Times New Roman" w:cs="Times New Roman"/>
            </w:rPr>
            <w:fldChar w:fldCharType="begin"/>
          </w:r>
          <w:r w:rsidR="00381370" w:rsidRPr="0063473D">
            <w:rPr>
              <w:rFonts w:ascii="Times New Roman" w:hAnsi="Times New Roman" w:cs="Times New Roman"/>
            </w:rPr>
            <w:instrText xml:space="preserve">CITATION Kee11 \l 2057 </w:instrText>
          </w:r>
          <w:r w:rsidR="00E32410" w:rsidRPr="0063473D">
            <w:rPr>
              <w:rFonts w:ascii="Times New Roman" w:hAnsi="Times New Roman" w:cs="Times New Roman"/>
            </w:rPr>
            <w:fldChar w:fldCharType="separate"/>
          </w:r>
          <w:r w:rsidR="00381370" w:rsidRPr="0063473D">
            <w:rPr>
              <w:rFonts w:ascii="Times New Roman" w:hAnsi="Times New Roman" w:cs="Times New Roman"/>
              <w:noProof/>
            </w:rPr>
            <w:t>(Keeney, et al., 2011)</w:t>
          </w:r>
          <w:r w:rsidR="00E32410" w:rsidRPr="0063473D">
            <w:rPr>
              <w:rFonts w:ascii="Times New Roman" w:hAnsi="Times New Roman" w:cs="Times New Roman"/>
            </w:rPr>
            <w:fldChar w:fldCharType="end"/>
          </w:r>
        </w:sdtContent>
      </w:sdt>
      <w:r w:rsidR="00E32410" w:rsidRPr="0063473D">
        <w:rPr>
          <w:rFonts w:ascii="Times New Roman" w:hAnsi="Times New Roman" w:cs="Times New Roman"/>
        </w:rPr>
        <w:t xml:space="preserve"> E-Delphi</w:t>
      </w:r>
      <w:r w:rsidRPr="0063473D">
        <w:rPr>
          <w:rFonts w:ascii="Times New Roman" w:hAnsi="Times New Roman" w:cs="Times New Roman"/>
        </w:rPr>
        <w:t xml:space="preserve"> </w:t>
      </w:r>
      <w:r w:rsidR="00E32410" w:rsidRPr="0063473D">
        <w:rPr>
          <w:rFonts w:ascii="Times New Roman" w:hAnsi="Times New Roman" w:cs="Times New Roman"/>
        </w:rPr>
        <w:t xml:space="preserve">enables panellists to reflect and amend answers before submission, easy collection of data (in this case, via word document) with answers being saved immediately and securely in an encrypted file.  </w:t>
      </w:r>
    </w:p>
    <w:p w14:paraId="0A306393" w14:textId="5D16B5F6" w:rsidR="00803F6D" w:rsidRPr="0063473D" w:rsidRDefault="00381370" w:rsidP="00E32410">
      <w:pPr>
        <w:jc w:val="both"/>
        <w:rPr>
          <w:rFonts w:ascii="Times New Roman" w:hAnsi="Times New Roman" w:cs="Times New Roman"/>
        </w:rPr>
      </w:pPr>
      <w:r w:rsidRPr="0063473D">
        <w:rPr>
          <w:rFonts w:ascii="Times New Roman" w:hAnsi="Times New Roman" w:cs="Times New Roman"/>
        </w:rPr>
        <w:t xml:space="preserve">The ‘Classic’ Delphi Method originally recommended four rounds of questioning </w:t>
      </w:r>
      <w:sdt>
        <w:sdtPr>
          <w:rPr>
            <w:rFonts w:ascii="Times New Roman" w:hAnsi="Times New Roman" w:cs="Times New Roman"/>
          </w:rPr>
          <w:id w:val="2035232814"/>
          <w:citation/>
        </w:sdtPr>
        <w:sdtContent>
          <w:r w:rsidRPr="0063473D">
            <w:rPr>
              <w:rFonts w:ascii="Times New Roman" w:hAnsi="Times New Roman" w:cs="Times New Roman"/>
            </w:rPr>
            <w:fldChar w:fldCharType="begin"/>
          </w:r>
          <w:r w:rsidRPr="0063473D">
            <w:rPr>
              <w:rFonts w:ascii="Times New Roman" w:hAnsi="Times New Roman" w:cs="Times New Roman"/>
            </w:rPr>
            <w:instrText xml:space="preserve"> CITATION Kee11 \l 2057 </w:instrText>
          </w:r>
          <w:r w:rsidRPr="0063473D">
            <w:rPr>
              <w:rFonts w:ascii="Times New Roman" w:hAnsi="Times New Roman" w:cs="Times New Roman"/>
            </w:rPr>
            <w:fldChar w:fldCharType="separate"/>
          </w:r>
          <w:r w:rsidRPr="0063473D">
            <w:rPr>
              <w:rFonts w:ascii="Times New Roman" w:hAnsi="Times New Roman" w:cs="Times New Roman"/>
              <w:noProof/>
            </w:rPr>
            <w:t>(Keeney, et al., 2011)</w:t>
          </w:r>
          <w:r w:rsidRPr="0063473D">
            <w:rPr>
              <w:rFonts w:ascii="Times New Roman" w:hAnsi="Times New Roman" w:cs="Times New Roman"/>
            </w:rPr>
            <w:fldChar w:fldCharType="end"/>
          </w:r>
        </w:sdtContent>
      </w:sdt>
      <w:r w:rsidRPr="0063473D">
        <w:rPr>
          <w:rFonts w:ascii="Times New Roman" w:hAnsi="Times New Roman" w:cs="Times New Roman"/>
        </w:rPr>
        <w:t xml:space="preserve"> but has been reduced in many recent applications of this methodology, largely due to research suffering from poor return rates. Speed and convenience of the E-Delphi format, together with the pre-research communication mean that this research has used four rounds with the objective of achieving a high return rate to the </w:t>
      </w:r>
      <w:r w:rsidR="00D138FF" w:rsidRPr="0063473D">
        <w:rPr>
          <w:rFonts w:ascii="Times New Roman" w:hAnsi="Times New Roman" w:cs="Times New Roman"/>
        </w:rPr>
        <w:t xml:space="preserve">questions due to the information and consent exchanged prior to their commencement. </w:t>
      </w:r>
      <w:r w:rsidR="00D138FF" w:rsidRPr="0063473D">
        <w:rPr>
          <w:rFonts w:ascii="Times New Roman" w:hAnsi="Times New Roman" w:cs="Times New Roman"/>
        </w:rPr>
        <w:lastRenderedPageBreak/>
        <w:t xml:space="preserve">Round </w:t>
      </w:r>
      <w:r w:rsidR="00A026FC" w:rsidRPr="0063473D">
        <w:rPr>
          <w:rFonts w:ascii="Times New Roman" w:hAnsi="Times New Roman" w:cs="Times New Roman"/>
        </w:rPr>
        <w:t>o</w:t>
      </w:r>
      <w:r w:rsidR="00D138FF" w:rsidRPr="0063473D">
        <w:rPr>
          <w:rFonts w:ascii="Times New Roman" w:hAnsi="Times New Roman" w:cs="Times New Roman"/>
        </w:rPr>
        <w:t xml:space="preserve">ne will be an open, generalised question, allowing panel members freedom in their responses </w:t>
      </w:r>
      <w:sdt>
        <w:sdtPr>
          <w:rPr>
            <w:rFonts w:ascii="Times New Roman" w:hAnsi="Times New Roman" w:cs="Times New Roman"/>
          </w:rPr>
          <w:id w:val="1605069161"/>
          <w:citation/>
        </w:sdtPr>
        <w:sdtContent>
          <w:r w:rsidR="00D138FF" w:rsidRPr="0063473D">
            <w:rPr>
              <w:rFonts w:ascii="Times New Roman" w:hAnsi="Times New Roman" w:cs="Times New Roman"/>
            </w:rPr>
            <w:fldChar w:fldCharType="begin"/>
          </w:r>
          <w:r w:rsidR="00D138FF" w:rsidRPr="0063473D">
            <w:rPr>
              <w:rFonts w:ascii="Times New Roman" w:hAnsi="Times New Roman" w:cs="Times New Roman"/>
            </w:rPr>
            <w:instrText xml:space="preserve"> CITATION Kee11 \l 2057 </w:instrText>
          </w:r>
          <w:r w:rsidR="00D138FF" w:rsidRPr="0063473D">
            <w:rPr>
              <w:rFonts w:ascii="Times New Roman" w:hAnsi="Times New Roman" w:cs="Times New Roman"/>
            </w:rPr>
            <w:fldChar w:fldCharType="separate"/>
          </w:r>
          <w:r w:rsidR="00D138FF" w:rsidRPr="0063473D">
            <w:rPr>
              <w:rFonts w:ascii="Times New Roman" w:hAnsi="Times New Roman" w:cs="Times New Roman"/>
              <w:noProof/>
            </w:rPr>
            <w:t>(Keeney, et al., 2011)</w:t>
          </w:r>
          <w:r w:rsidR="00D138FF" w:rsidRPr="0063473D">
            <w:rPr>
              <w:rFonts w:ascii="Times New Roman" w:hAnsi="Times New Roman" w:cs="Times New Roman"/>
            </w:rPr>
            <w:fldChar w:fldCharType="end"/>
          </w:r>
        </w:sdtContent>
      </w:sdt>
      <w:r w:rsidR="00A026FC" w:rsidRPr="0063473D">
        <w:rPr>
          <w:rFonts w:ascii="Times New Roman" w:hAnsi="Times New Roman" w:cs="Times New Roman"/>
        </w:rPr>
        <w:t>.</w:t>
      </w:r>
      <w:r w:rsidR="00D138FF" w:rsidRPr="0063473D">
        <w:rPr>
          <w:rFonts w:ascii="Times New Roman" w:hAnsi="Times New Roman" w:cs="Times New Roman"/>
        </w:rPr>
        <w:t xml:space="preserve"> Round </w:t>
      </w:r>
      <w:r w:rsidR="00A026FC" w:rsidRPr="0063473D">
        <w:rPr>
          <w:rFonts w:ascii="Times New Roman" w:hAnsi="Times New Roman" w:cs="Times New Roman"/>
        </w:rPr>
        <w:t>t</w:t>
      </w:r>
      <w:r w:rsidR="00D138FF" w:rsidRPr="0063473D">
        <w:rPr>
          <w:rFonts w:ascii="Times New Roman" w:hAnsi="Times New Roman" w:cs="Times New Roman"/>
        </w:rPr>
        <w:t xml:space="preserve">wo’s question will be shaped directly by the answers and </w:t>
      </w:r>
      <w:r w:rsidR="003A5D0C" w:rsidRPr="0063473D">
        <w:rPr>
          <w:rFonts w:ascii="Times New Roman" w:hAnsi="Times New Roman" w:cs="Times New Roman"/>
        </w:rPr>
        <w:t>a</w:t>
      </w:r>
      <w:r w:rsidR="00D138FF" w:rsidRPr="0063473D">
        <w:rPr>
          <w:rFonts w:ascii="Times New Roman" w:hAnsi="Times New Roman" w:cs="Times New Roman"/>
        </w:rPr>
        <w:t xml:space="preserve">nalytical </w:t>
      </w:r>
      <w:r w:rsidR="003A5D0C" w:rsidRPr="0063473D">
        <w:rPr>
          <w:rFonts w:ascii="Times New Roman" w:hAnsi="Times New Roman" w:cs="Times New Roman"/>
        </w:rPr>
        <w:t>m</w:t>
      </w:r>
      <w:r w:rsidR="00D138FF" w:rsidRPr="0063473D">
        <w:rPr>
          <w:rFonts w:ascii="Times New Roman" w:hAnsi="Times New Roman" w:cs="Times New Roman"/>
        </w:rPr>
        <w:t xml:space="preserve">emos (see ‘Analysing the data’) from </w:t>
      </w:r>
      <w:r w:rsidR="00A026FC" w:rsidRPr="0063473D">
        <w:rPr>
          <w:rFonts w:ascii="Times New Roman" w:hAnsi="Times New Roman" w:cs="Times New Roman"/>
        </w:rPr>
        <w:t>r</w:t>
      </w:r>
      <w:r w:rsidR="00D138FF" w:rsidRPr="0063473D">
        <w:rPr>
          <w:rFonts w:ascii="Times New Roman" w:hAnsi="Times New Roman" w:cs="Times New Roman"/>
        </w:rPr>
        <w:t xml:space="preserve">ound </w:t>
      </w:r>
      <w:r w:rsidR="00A026FC" w:rsidRPr="0063473D">
        <w:rPr>
          <w:rFonts w:ascii="Times New Roman" w:hAnsi="Times New Roman" w:cs="Times New Roman"/>
        </w:rPr>
        <w:t>o</w:t>
      </w:r>
      <w:r w:rsidR="00D138FF" w:rsidRPr="0063473D">
        <w:rPr>
          <w:rFonts w:ascii="Times New Roman" w:hAnsi="Times New Roman" w:cs="Times New Roman"/>
        </w:rPr>
        <w:t xml:space="preserve">ne, and likewise </w:t>
      </w:r>
      <w:r w:rsidR="00A026FC" w:rsidRPr="0063473D">
        <w:rPr>
          <w:rFonts w:ascii="Times New Roman" w:hAnsi="Times New Roman" w:cs="Times New Roman"/>
        </w:rPr>
        <w:t>r</w:t>
      </w:r>
      <w:r w:rsidR="00D138FF" w:rsidRPr="0063473D">
        <w:rPr>
          <w:rFonts w:ascii="Times New Roman" w:hAnsi="Times New Roman" w:cs="Times New Roman"/>
        </w:rPr>
        <w:t xml:space="preserve">ound </w:t>
      </w:r>
      <w:r w:rsidR="00A026FC" w:rsidRPr="0063473D">
        <w:rPr>
          <w:rFonts w:ascii="Times New Roman" w:hAnsi="Times New Roman" w:cs="Times New Roman"/>
        </w:rPr>
        <w:t>t</w:t>
      </w:r>
      <w:r w:rsidR="00D138FF" w:rsidRPr="0063473D">
        <w:rPr>
          <w:rFonts w:ascii="Times New Roman" w:hAnsi="Times New Roman" w:cs="Times New Roman"/>
        </w:rPr>
        <w:t xml:space="preserve">hree’s question will be created </w:t>
      </w:r>
      <w:proofErr w:type="gramStart"/>
      <w:r w:rsidR="00D138FF" w:rsidRPr="0063473D">
        <w:rPr>
          <w:rFonts w:ascii="Times New Roman" w:hAnsi="Times New Roman" w:cs="Times New Roman"/>
        </w:rPr>
        <w:t>as a consequence of</w:t>
      </w:r>
      <w:proofErr w:type="gramEnd"/>
      <w:r w:rsidR="00D138FF" w:rsidRPr="0063473D">
        <w:rPr>
          <w:rFonts w:ascii="Times New Roman" w:hAnsi="Times New Roman" w:cs="Times New Roman"/>
        </w:rPr>
        <w:t xml:space="preserve"> the responses from the panel in </w:t>
      </w:r>
      <w:r w:rsidR="00A026FC" w:rsidRPr="0063473D">
        <w:rPr>
          <w:rFonts w:ascii="Times New Roman" w:hAnsi="Times New Roman" w:cs="Times New Roman"/>
        </w:rPr>
        <w:t>r</w:t>
      </w:r>
      <w:r w:rsidR="00D138FF" w:rsidRPr="0063473D">
        <w:rPr>
          <w:rFonts w:ascii="Times New Roman" w:hAnsi="Times New Roman" w:cs="Times New Roman"/>
        </w:rPr>
        <w:t xml:space="preserve">ound </w:t>
      </w:r>
      <w:r w:rsidR="00A026FC" w:rsidRPr="0063473D">
        <w:rPr>
          <w:rFonts w:ascii="Times New Roman" w:hAnsi="Times New Roman" w:cs="Times New Roman"/>
        </w:rPr>
        <w:t>t</w:t>
      </w:r>
      <w:r w:rsidR="00D138FF" w:rsidRPr="0063473D">
        <w:rPr>
          <w:rFonts w:ascii="Times New Roman" w:hAnsi="Times New Roman" w:cs="Times New Roman"/>
        </w:rPr>
        <w:t>wo.</w:t>
      </w:r>
    </w:p>
    <w:p w14:paraId="10332999" w14:textId="06761318" w:rsidR="00381370" w:rsidRPr="0063473D" w:rsidRDefault="000376C6" w:rsidP="00E32410">
      <w:pPr>
        <w:jc w:val="both"/>
        <w:rPr>
          <w:rFonts w:ascii="Times New Roman" w:hAnsi="Times New Roman" w:cs="Times New Roman"/>
        </w:rPr>
      </w:pPr>
      <w:r w:rsidRPr="008111D0">
        <w:rPr>
          <w:rFonts w:ascii="Times New Roman" w:hAnsi="Times New Roman" w:cs="Times New Roman"/>
        </w:rPr>
        <w:t xml:space="preserve">Round </w:t>
      </w:r>
      <w:r w:rsidR="00A026FC" w:rsidRPr="008111D0">
        <w:rPr>
          <w:rFonts w:ascii="Times New Roman" w:hAnsi="Times New Roman" w:cs="Times New Roman"/>
        </w:rPr>
        <w:t>four</w:t>
      </w:r>
      <w:r w:rsidRPr="008111D0">
        <w:rPr>
          <w:rFonts w:ascii="Times New Roman" w:hAnsi="Times New Roman" w:cs="Times New Roman"/>
        </w:rPr>
        <w:t xml:space="preserve"> </w:t>
      </w:r>
      <w:r w:rsidR="00204E91" w:rsidRPr="0063473D">
        <w:rPr>
          <w:rFonts w:ascii="Times New Roman" w:hAnsi="Times New Roman" w:cs="Times New Roman"/>
        </w:rPr>
        <w:t xml:space="preserve">will pose a position statement to the panel based on the consensus response to their previous three questions. They will be invited to offer their comments in response to this. </w:t>
      </w:r>
    </w:p>
    <w:p w14:paraId="6FE7FB01" w14:textId="5D93AFC0" w:rsidR="00EB0D0F" w:rsidRPr="0063473D" w:rsidRDefault="00EB0D0F" w:rsidP="00D138FF">
      <w:pPr>
        <w:jc w:val="both"/>
        <w:rPr>
          <w:rFonts w:ascii="Times New Roman" w:hAnsi="Times New Roman" w:cs="Times New Roman"/>
          <w:b/>
          <w:bCs/>
          <w:u w:val="single"/>
        </w:rPr>
      </w:pPr>
      <w:r w:rsidRPr="0063473D">
        <w:rPr>
          <w:rFonts w:ascii="Times New Roman" w:hAnsi="Times New Roman" w:cs="Times New Roman"/>
          <w:b/>
          <w:bCs/>
          <w:u w:val="single"/>
        </w:rPr>
        <w:t>Analysing the data</w:t>
      </w:r>
    </w:p>
    <w:p w14:paraId="13856097" w14:textId="204D22BE" w:rsidR="00B57DB8" w:rsidRPr="0063473D" w:rsidRDefault="000376C6" w:rsidP="007A70E2">
      <w:pPr>
        <w:jc w:val="both"/>
        <w:rPr>
          <w:rFonts w:ascii="Times New Roman" w:hAnsi="Times New Roman" w:cs="Times New Roman"/>
        </w:rPr>
      </w:pPr>
      <w:r w:rsidRPr="0063473D">
        <w:rPr>
          <w:rFonts w:ascii="Times New Roman" w:hAnsi="Times New Roman" w:cs="Times New Roman"/>
        </w:rPr>
        <w:t xml:space="preserve">As a qualitative piece of research that does not seek a singular outcome through repeated questioning or ‘saturation’ </w:t>
      </w:r>
      <w:sdt>
        <w:sdtPr>
          <w:rPr>
            <w:rFonts w:ascii="Times New Roman" w:hAnsi="Times New Roman" w:cs="Times New Roman"/>
          </w:rPr>
          <w:id w:val="-770236095"/>
          <w:citation/>
        </w:sdtPr>
        <w:sdtContent>
          <w:r w:rsidRPr="0063473D">
            <w:rPr>
              <w:rFonts w:ascii="Times New Roman" w:hAnsi="Times New Roman" w:cs="Times New Roman"/>
            </w:rPr>
            <w:fldChar w:fldCharType="begin"/>
          </w:r>
          <w:r w:rsidRPr="0063473D">
            <w:rPr>
              <w:rFonts w:ascii="Times New Roman" w:hAnsi="Times New Roman" w:cs="Times New Roman"/>
            </w:rPr>
            <w:instrText xml:space="preserve"> CITATION Bra13 \l 2057 </w:instrText>
          </w:r>
          <w:r w:rsidRPr="0063473D">
            <w:rPr>
              <w:rFonts w:ascii="Times New Roman" w:hAnsi="Times New Roman" w:cs="Times New Roman"/>
            </w:rPr>
            <w:fldChar w:fldCharType="separate"/>
          </w:r>
          <w:r w:rsidRPr="0063473D">
            <w:rPr>
              <w:rFonts w:ascii="Times New Roman" w:hAnsi="Times New Roman" w:cs="Times New Roman"/>
              <w:noProof/>
            </w:rPr>
            <w:t>(Braun &amp; Clarke, 2013)</w:t>
          </w:r>
          <w:r w:rsidRPr="0063473D">
            <w:rPr>
              <w:rFonts w:ascii="Times New Roman" w:hAnsi="Times New Roman" w:cs="Times New Roman"/>
            </w:rPr>
            <w:fldChar w:fldCharType="end"/>
          </w:r>
        </w:sdtContent>
      </w:sdt>
      <w:r w:rsidRPr="0063473D">
        <w:rPr>
          <w:rFonts w:ascii="Times New Roman" w:hAnsi="Times New Roman" w:cs="Times New Roman"/>
        </w:rPr>
        <w:t>, Thematic Analysis has been used</w:t>
      </w:r>
      <w:r w:rsidR="007A70E2" w:rsidRPr="0063473D">
        <w:rPr>
          <w:rFonts w:ascii="Times New Roman" w:hAnsi="Times New Roman" w:cs="Times New Roman"/>
        </w:rPr>
        <w:t xml:space="preserve"> in this case</w:t>
      </w:r>
      <w:r w:rsidRPr="0063473D">
        <w:rPr>
          <w:rFonts w:ascii="Times New Roman" w:hAnsi="Times New Roman" w:cs="Times New Roman"/>
        </w:rPr>
        <w:t xml:space="preserve"> to interrogate the data. </w:t>
      </w:r>
      <w:r w:rsidR="00B57DB8" w:rsidRPr="0063473D">
        <w:rPr>
          <w:rFonts w:ascii="Times New Roman" w:hAnsi="Times New Roman" w:cs="Times New Roman"/>
        </w:rPr>
        <w:t>Whilst considered due to its taxonomy and presentation of critical themes (akin to TA), Grounded Theory analysis may have proven difficult due to the lack of saturated questioning present in this study, with a singular</w:t>
      </w:r>
      <w:r w:rsidR="00B0133C" w:rsidRPr="0063473D">
        <w:rPr>
          <w:rFonts w:ascii="Times New Roman" w:hAnsi="Times New Roman" w:cs="Times New Roman"/>
        </w:rPr>
        <w:t>,</w:t>
      </w:r>
      <w:r w:rsidR="00B57DB8" w:rsidRPr="0063473D">
        <w:rPr>
          <w:rFonts w:ascii="Times New Roman" w:hAnsi="Times New Roman" w:cs="Times New Roman"/>
        </w:rPr>
        <w:t xml:space="preserve"> principal theory subsequently difficult to reach.</w:t>
      </w:r>
      <w:r w:rsidR="00303367" w:rsidRPr="0063473D">
        <w:rPr>
          <w:rFonts w:ascii="Times New Roman" w:hAnsi="Times New Roman" w:cs="Times New Roman"/>
        </w:rPr>
        <w:t xml:space="preserve"> However, the use of</w:t>
      </w:r>
      <w:r w:rsidR="00B57DB8" w:rsidRPr="0063473D">
        <w:rPr>
          <w:rFonts w:ascii="Times New Roman" w:hAnsi="Times New Roman" w:cs="Times New Roman"/>
        </w:rPr>
        <w:t xml:space="preserve"> </w:t>
      </w:r>
      <w:r w:rsidR="00303367" w:rsidRPr="0063473D">
        <w:rPr>
          <w:rFonts w:ascii="Times New Roman" w:hAnsi="Times New Roman" w:cs="Times New Roman"/>
        </w:rPr>
        <w:t xml:space="preserve">Analytical memos from Grounded Theory Lite </w:t>
      </w:r>
      <w:sdt>
        <w:sdtPr>
          <w:rPr>
            <w:rFonts w:ascii="Times New Roman" w:hAnsi="Times New Roman" w:cs="Times New Roman"/>
          </w:rPr>
          <w:id w:val="-817649000"/>
          <w:citation/>
        </w:sdtPr>
        <w:sdtContent>
          <w:r w:rsidR="00303367" w:rsidRPr="0063473D">
            <w:rPr>
              <w:rFonts w:ascii="Times New Roman" w:hAnsi="Times New Roman" w:cs="Times New Roman"/>
            </w:rPr>
            <w:fldChar w:fldCharType="begin"/>
          </w:r>
          <w:r w:rsidR="00303367" w:rsidRPr="0063473D">
            <w:rPr>
              <w:rFonts w:ascii="Times New Roman" w:hAnsi="Times New Roman" w:cs="Times New Roman"/>
            </w:rPr>
            <w:instrText xml:space="preserve"> CITATION Bra13 \l 2057 </w:instrText>
          </w:r>
          <w:r w:rsidR="00303367" w:rsidRPr="0063473D">
            <w:rPr>
              <w:rFonts w:ascii="Times New Roman" w:hAnsi="Times New Roman" w:cs="Times New Roman"/>
            </w:rPr>
            <w:fldChar w:fldCharType="separate"/>
          </w:r>
          <w:r w:rsidR="00303367" w:rsidRPr="0063473D">
            <w:rPr>
              <w:rFonts w:ascii="Times New Roman" w:hAnsi="Times New Roman" w:cs="Times New Roman"/>
              <w:noProof/>
            </w:rPr>
            <w:t>(Braun &amp; Clarke, 2013)</w:t>
          </w:r>
          <w:r w:rsidR="00303367" w:rsidRPr="0063473D">
            <w:rPr>
              <w:rFonts w:ascii="Times New Roman" w:hAnsi="Times New Roman" w:cs="Times New Roman"/>
            </w:rPr>
            <w:fldChar w:fldCharType="end"/>
          </w:r>
        </w:sdtContent>
      </w:sdt>
      <w:r w:rsidR="00303367" w:rsidRPr="0063473D">
        <w:rPr>
          <w:rFonts w:ascii="Times New Roman" w:hAnsi="Times New Roman" w:cs="Times New Roman"/>
        </w:rPr>
        <w:t xml:space="preserve"> have been incorporated into the data analysis to support the creation of round-by-round questions, as well as a Round 4 position statement to which panellists will be invited to respond. </w:t>
      </w:r>
    </w:p>
    <w:p w14:paraId="21C90FC8" w14:textId="31AD7292" w:rsidR="00B0133C" w:rsidRPr="0063473D" w:rsidRDefault="00B57DB8" w:rsidP="007A70E2">
      <w:pPr>
        <w:jc w:val="both"/>
        <w:rPr>
          <w:rFonts w:ascii="Times New Roman" w:hAnsi="Times New Roman" w:cs="Times New Roman"/>
        </w:rPr>
      </w:pPr>
      <w:r w:rsidRPr="0063473D">
        <w:rPr>
          <w:rFonts w:ascii="Times New Roman" w:hAnsi="Times New Roman" w:cs="Times New Roman"/>
        </w:rPr>
        <w:t>Specifically, this analysis has applied the Experiential variety of Thematic Analysis which focuses on the participants’ standpoint and acknowledges – as per the post-positivist principle – the influence of the researcher</w:t>
      </w:r>
      <w:r w:rsidR="00B0133C" w:rsidRPr="0063473D">
        <w:rPr>
          <w:rFonts w:ascii="Times New Roman" w:hAnsi="Times New Roman" w:cs="Times New Roman"/>
        </w:rPr>
        <w:t xml:space="preserve">. </w:t>
      </w:r>
      <w:sdt>
        <w:sdtPr>
          <w:rPr>
            <w:rFonts w:ascii="Times New Roman" w:hAnsi="Times New Roman" w:cs="Times New Roman"/>
          </w:rPr>
          <w:id w:val="660580897"/>
          <w:citation/>
        </w:sdtPr>
        <w:sdtContent>
          <w:r w:rsidR="00B0133C" w:rsidRPr="0063473D">
            <w:rPr>
              <w:rFonts w:ascii="Times New Roman" w:hAnsi="Times New Roman" w:cs="Times New Roman"/>
            </w:rPr>
            <w:fldChar w:fldCharType="begin"/>
          </w:r>
          <w:r w:rsidR="00B0133C" w:rsidRPr="0063473D">
            <w:rPr>
              <w:rFonts w:ascii="Times New Roman" w:hAnsi="Times New Roman" w:cs="Times New Roman"/>
            </w:rPr>
            <w:instrText xml:space="preserve"> CITATION Bra13 \l 2057 </w:instrText>
          </w:r>
          <w:r w:rsidR="00B0133C" w:rsidRPr="0063473D">
            <w:rPr>
              <w:rFonts w:ascii="Times New Roman" w:hAnsi="Times New Roman" w:cs="Times New Roman"/>
            </w:rPr>
            <w:fldChar w:fldCharType="separate"/>
          </w:r>
          <w:r w:rsidR="00B0133C" w:rsidRPr="0063473D">
            <w:rPr>
              <w:rFonts w:ascii="Times New Roman" w:hAnsi="Times New Roman" w:cs="Times New Roman"/>
              <w:noProof/>
            </w:rPr>
            <w:t>(Braun &amp; Clarke, 2013)</w:t>
          </w:r>
          <w:r w:rsidR="00B0133C" w:rsidRPr="0063473D">
            <w:rPr>
              <w:rFonts w:ascii="Times New Roman" w:hAnsi="Times New Roman" w:cs="Times New Roman"/>
            </w:rPr>
            <w:fldChar w:fldCharType="end"/>
          </w:r>
        </w:sdtContent>
      </w:sdt>
      <w:r w:rsidR="00303367" w:rsidRPr="0063473D">
        <w:rPr>
          <w:rFonts w:ascii="Times New Roman" w:hAnsi="Times New Roman" w:cs="Times New Roman"/>
        </w:rPr>
        <w:t xml:space="preserve">. </w:t>
      </w:r>
      <w:r w:rsidR="007A70E2" w:rsidRPr="0063473D">
        <w:rPr>
          <w:rFonts w:ascii="Times New Roman" w:hAnsi="Times New Roman" w:cs="Times New Roman"/>
        </w:rPr>
        <w:t>T</w:t>
      </w:r>
      <w:r w:rsidR="000376C6" w:rsidRPr="0063473D">
        <w:rPr>
          <w:rFonts w:ascii="Times New Roman" w:hAnsi="Times New Roman" w:cs="Times New Roman"/>
        </w:rPr>
        <w:t>he questions</w:t>
      </w:r>
      <w:r w:rsidR="007A70E2" w:rsidRPr="0063473D">
        <w:rPr>
          <w:rFonts w:ascii="Times New Roman" w:hAnsi="Times New Roman" w:cs="Times New Roman"/>
        </w:rPr>
        <w:t xml:space="preserve"> provided </w:t>
      </w:r>
      <w:r w:rsidR="000376C6" w:rsidRPr="0063473D">
        <w:rPr>
          <w:rFonts w:ascii="Times New Roman" w:hAnsi="Times New Roman" w:cs="Times New Roman"/>
        </w:rPr>
        <w:t>narrative</w:t>
      </w:r>
      <w:r w:rsidR="007A70E2" w:rsidRPr="0063473D">
        <w:rPr>
          <w:rFonts w:ascii="Times New Roman" w:hAnsi="Times New Roman" w:cs="Times New Roman"/>
        </w:rPr>
        <w:t xml:space="preserve"> data</w:t>
      </w:r>
      <w:r w:rsidR="000376C6" w:rsidRPr="0063473D">
        <w:rPr>
          <w:rFonts w:ascii="Times New Roman" w:hAnsi="Times New Roman" w:cs="Times New Roman"/>
        </w:rPr>
        <w:t xml:space="preserve"> from the panel</w:t>
      </w:r>
      <w:r w:rsidR="007A70E2" w:rsidRPr="0063473D">
        <w:rPr>
          <w:rFonts w:ascii="Times New Roman" w:hAnsi="Times New Roman" w:cs="Times New Roman"/>
        </w:rPr>
        <w:t>, with themes and pattern identified across the dataset with shape the round-by-round questioning, as well as the overall research outcomes.</w:t>
      </w:r>
      <w:r w:rsidR="00B0133C" w:rsidRPr="0063473D">
        <w:rPr>
          <w:rFonts w:ascii="Times New Roman" w:hAnsi="Times New Roman" w:cs="Times New Roman"/>
        </w:rPr>
        <w:t xml:space="preserve"> The overall aim in choosing Thematic Analysis for this research is to </w:t>
      </w:r>
      <w:r w:rsidR="003E04F0" w:rsidRPr="0063473D">
        <w:rPr>
          <w:rFonts w:ascii="Times New Roman" w:hAnsi="Times New Roman" w:cs="Times New Roman"/>
        </w:rPr>
        <w:t>contribute t</w:t>
      </w:r>
      <w:r w:rsidR="00B0133C" w:rsidRPr="0063473D">
        <w:rPr>
          <w:rFonts w:ascii="Times New Roman" w:hAnsi="Times New Roman" w:cs="Times New Roman"/>
        </w:rPr>
        <w:t xml:space="preserve">o the </w:t>
      </w:r>
      <w:r w:rsidR="003E04F0" w:rsidRPr="0063473D">
        <w:rPr>
          <w:rFonts w:ascii="Times New Roman" w:hAnsi="Times New Roman" w:cs="Times New Roman"/>
        </w:rPr>
        <w:t xml:space="preserve">production of </w:t>
      </w:r>
      <w:r w:rsidR="00B0133C" w:rsidRPr="0063473D">
        <w:rPr>
          <w:rFonts w:ascii="Times New Roman" w:hAnsi="Times New Roman" w:cs="Times New Roman"/>
        </w:rPr>
        <w:t xml:space="preserve">new awareness </w:t>
      </w:r>
      <w:r w:rsidR="003E04F0" w:rsidRPr="0063473D">
        <w:rPr>
          <w:rFonts w:ascii="Times New Roman" w:hAnsi="Times New Roman" w:cs="Times New Roman"/>
        </w:rPr>
        <w:t>about how RL might address its relationship with vulnerability</w:t>
      </w:r>
      <w:r w:rsidR="00ED15D8" w:rsidRPr="0063473D">
        <w:rPr>
          <w:rFonts w:ascii="Times New Roman" w:hAnsi="Times New Roman" w:cs="Times New Roman"/>
        </w:rPr>
        <w:t>.</w:t>
      </w:r>
    </w:p>
    <w:p w14:paraId="2B2F8A68" w14:textId="702BFE70" w:rsidR="00B0133C" w:rsidRPr="0063473D" w:rsidRDefault="00303367" w:rsidP="007A70E2">
      <w:pPr>
        <w:jc w:val="both"/>
        <w:rPr>
          <w:rFonts w:ascii="Times New Roman" w:hAnsi="Times New Roman" w:cs="Times New Roman"/>
        </w:rPr>
      </w:pPr>
      <w:r w:rsidRPr="0063473D">
        <w:rPr>
          <w:rFonts w:ascii="Times New Roman" w:hAnsi="Times New Roman" w:cs="Times New Roman"/>
        </w:rPr>
        <w:t>All the responses to each round of questioning will be c</w:t>
      </w:r>
      <w:r w:rsidR="003E04F0" w:rsidRPr="0063473D">
        <w:rPr>
          <w:rFonts w:ascii="Times New Roman" w:hAnsi="Times New Roman" w:cs="Times New Roman"/>
        </w:rPr>
        <w:t>oded</w:t>
      </w:r>
      <w:r w:rsidRPr="0063473D">
        <w:rPr>
          <w:rFonts w:ascii="Times New Roman" w:hAnsi="Times New Roman" w:cs="Times New Roman"/>
        </w:rPr>
        <w:t xml:space="preserve"> as one dataset</w:t>
      </w:r>
      <w:r w:rsidR="003E04F0" w:rsidRPr="0063473D">
        <w:rPr>
          <w:rFonts w:ascii="Times New Roman" w:hAnsi="Times New Roman" w:cs="Times New Roman"/>
        </w:rPr>
        <w:t xml:space="preserve"> arriving at Themes which will turn into Analytic memos or conclusions, from which a new question can be created</w:t>
      </w:r>
      <w:r w:rsidR="00EB0D0F" w:rsidRPr="0063473D">
        <w:rPr>
          <w:rFonts w:ascii="Times New Roman" w:hAnsi="Times New Roman" w:cs="Times New Roman"/>
        </w:rPr>
        <w:t>, borne of the clearest theme present in the memos</w:t>
      </w:r>
      <w:r w:rsidR="00ED15D8" w:rsidRPr="0063473D">
        <w:rPr>
          <w:rFonts w:ascii="Times New Roman" w:hAnsi="Times New Roman" w:cs="Times New Roman"/>
        </w:rPr>
        <w:t xml:space="preserve">. </w:t>
      </w:r>
    </w:p>
    <w:p w14:paraId="51E1742C" w14:textId="2F188DB7" w:rsidR="00803F6D" w:rsidRPr="0063473D" w:rsidRDefault="00ED15D8" w:rsidP="00C21178">
      <w:pPr>
        <w:jc w:val="both"/>
        <w:rPr>
          <w:rFonts w:ascii="Times New Roman" w:hAnsi="Times New Roman" w:cs="Times New Roman"/>
        </w:rPr>
      </w:pPr>
      <w:r w:rsidRPr="0063473D">
        <w:rPr>
          <w:rFonts w:ascii="Times New Roman" w:hAnsi="Times New Roman" w:cs="Times New Roman"/>
        </w:rPr>
        <w:t xml:space="preserve">Question 4 </w:t>
      </w:r>
      <w:r w:rsidR="005333E8" w:rsidRPr="0063473D">
        <w:rPr>
          <w:rFonts w:ascii="Times New Roman" w:hAnsi="Times New Roman" w:cs="Times New Roman"/>
        </w:rPr>
        <w:t xml:space="preserve">will be </w:t>
      </w:r>
      <w:r w:rsidRPr="0063473D">
        <w:rPr>
          <w:rFonts w:ascii="Times New Roman" w:hAnsi="Times New Roman" w:cs="Times New Roman"/>
        </w:rPr>
        <w:t>a review question that will offer feedback on their answers thus far</w:t>
      </w:r>
      <w:r w:rsidR="005333E8" w:rsidRPr="0063473D">
        <w:rPr>
          <w:rFonts w:ascii="Times New Roman" w:hAnsi="Times New Roman" w:cs="Times New Roman"/>
        </w:rPr>
        <w:t>. A</w:t>
      </w:r>
      <w:r w:rsidRPr="0063473D">
        <w:rPr>
          <w:rFonts w:ascii="Times New Roman" w:hAnsi="Times New Roman" w:cs="Times New Roman"/>
        </w:rPr>
        <w:t xml:space="preserve"> composite statement based on all the analytic memos drawn from the previous </w:t>
      </w:r>
      <w:r w:rsidR="00FB6480">
        <w:rPr>
          <w:rFonts w:ascii="Times New Roman" w:hAnsi="Times New Roman" w:cs="Times New Roman"/>
        </w:rPr>
        <w:t>three</w:t>
      </w:r>
      <w:r w:rsidRPr="0063473D">
        <w:rPr>
          <w:rFonts w:ascii="Times New Roman" w:hAnsi="Times New Roman" w:cs="Times New Roman"/>
        </w:rPr>
        <w:t xml:space="preserve"> rounds </w:t>
      </w:r>
      <w:r w:rsidR="00575DC6" w:rsidRPr="0063473D">
        <w:rPr>
          <w:rFonts w:ascii="Times New Roman" w:hAnsi="Times New Roman" w:cs="Times New Roman"/>
        </w:rPr>
        <w:t>panellists</w:t>
      </w:r>
      <w:r w:rsidRPr="0063473D">
        <w:rPr>
          <w:rFonts w:ascii="Times New Roman" w:hAnsi="Times New Roman" w:cs="Times New Roman"/>
        </w:rPr>
        <w:t xml:space="preserve"> will be </w:t>
      </w:r>
      <w:r w:rsidR="005333E8" w:rsidRPr="0063473D">
        <w:rPr>
          <w:rFonts w:ascii="Times New Roman" w:hAnsi="Times New Roman" w:cs="Times New Roman"/>
        </w:rPr>
        <w:t xml:space="preserve">created, inviting panel members to add comment and </w:t>
      </w:r>
      <w:r w:rsidRPr="0063473D">
        <w:rPr>
          <w:rFonts w:ascii="Times New Roman" w:hAnsi="Times New Roman" w:cs="Times New Roman"/>
        </w:rPr>
        <w:t>agree/disagree with th</w:t>
      </w:r>
      <w:r w:rsidR="005333E8" w:rsidRPr="0063473D">
        <w:rPr>
          <w:rFonts w:ascii="Times New Roman" w:hAnsi="Times New Roman" w:cs="Times New Roman"/>
        </w:rPr>
        <w:t>is</w:t>
      </w:r>
      <w:r w:rsidRPr="0063473D">
        <w:rPr>
          <w:rFonts w:ascii="Times New Roman" w:hAnsi="Times New Roman" w:cs="Times New Roman"/>
        </w:rPr>
        <w:t xml:space="preserve"> final statement, seeking further consensus</w:t>
      </w:r>
      <w:r w:rsidR="00E36E2C" w:rsidRPr="0063473D">
        <w:rPr>
          <w:rFonts w:ascii="Times New Roman" w:hAnsi="Times New Roman" w:cs="Times New Roman"/>
        </w:rPr>
        <w:t xml:space="preserve"> from which the conclusions of this research will be drawn</w:t>
      </w:r>
      <w:r w:rsidR="00EB646B" w:rsidRPr="0063473D">
        <w:rPr>
          <w:rFonts w:ascii="Times New Roman" w:hAnsi="Times New Roman" w:cs="Times New Roman"/>
        </w:rPr>
        <w:t xml:space="preserve">, alongside the literature. </w:t>
      </w:r>
    </w:p>
    <w:p w14:paraId="1C0308CF" w14:textId="77777777" w:rsidR="00AA6D90" w:rsidRPr="0063473D" w:rsidRDefault="00AA6D90" w:rsidP="005333E8">
      <w:pPr>
        <w:rPr>
          <w:rFonts w:ascii="Times New Roman" w:hAnsi="Times New Roman" w:cs="Times New Roman"/>
          <w:b/>
          <w:bCs/>
          <w:u w:val="single"/>
        </w:rPr>
      </w:pPr>
    </w:p>
    <w:p w14:paraId="54AA8060" w14:textId="5A9EDFF8" w:rsidR="003E04F0" w:rsidRPr="0063473D" w:rsidRDefault="003E04F0" w:rsidP="005333E8">
      <w:pPr>
        <w:rPr>
          <w:rFonts w:ascii="Times New Roman" w:hAnsi="Times New Roman" w:cs="Times New Roman"/>
          <w:b/>
          <w:bCs/>
          <w:u w:val="single"/>
        </w:rPr>
      </w:pPr>
      <w:r w:rsidRPr="0063473D">
        <w:rPr>
          <w:rFonts w:ascii="Times New Roman" w:hAnsi="Times New Roman" w:cs="Times New Roman"/>
          <w:b/>
          <w:bCs/>
          <w:u w:val="single"/>
        </w:rPr>
        <w:t xml:space="preserve">Panel </w:t>
      </w:r>
    </w:p>
    <w:p w14:paraId="2AAFCAF0" w14:textId="77777777" w:rsidR="005333E8" w:rsidRPr="0063473D" w:rsidRDefault="005333E8" w:rsidP="005333E8">
      <w:pPr>
        <w:rPr>
          <w:rFonts w:ascii="Times New Roman" w:hAnsi="Times New Roman" w:cs="Times New Roman"/>
          <w:b/>
          <w:bCs/>
          <w:u w:val="single"/>
        </w:rPr>
      </w:pPr>
      <w:r w:rsidRPr="0063473D">
        <w:rPr>
          <w:rFonts w:ascii="Times New Roman" w:hAnsi="Times New Roman" w:cs="Times New Roman"/>
          <w:b/>
          <w:bCs/>
          <w:u w:val="single"/>
        </w:rPr>
        <w:t xml:space="preserve">Dr Phil Cooper </w:t>
      </w:r>
    </w:p>
    <w:p w14:paraId="1CB8C7F7" w14:textId="15F4A5D1" w:rsidR="005333E8" w:rsidRPr="0063473D" w:rsidRDefault="005333E8" w:rsidP="005333E8">
      <w:pPr>
        <w:jc w:val="both"/>
        <w:rPr>
          <w:rFonts w:ascii="Times New Roman" w:hAnsi="Times New Roman" w:cs="Times New Roman"/>
        </w:rPr>
      </w:pPr>
      <w:r w:rsidRPr="0063473D">
        <w:rPr>
          <w:rFonts w:ascii="Times New Roman" w:hAnsi="Times New Roman" w:cs="Times New Roman"/>
        </w:rPr>
        <w:t xml:space="preserve">Dr Phil Cooper MBE is a co-founder and trustee of State of Mind, a programme established in 2011 with the aim of improving the mental health, wellbeing and working life of rugby league players and communities. Until his retirement in 2020, Dr Cooper was a Nurse Consultant and Clinical Transformation/Suicide Prevention Lead at North West Boroughs Healthcare NHS Foundation Trust. He has devised and implemented successful training programmes </w:t>
      </w:r>
      <w:r w:rsidR="00727F66" w:rsidRPr="0063473D">
        <w:rPr>
          <w:rFonts w:ascii="Times New Roman" w:hAnsi="Times New Roman" w:cs="Times New Roman"/>
        </w:rPr>
        <w:t>around</w:t>
      </w:r>
      <w:r w:rsidRPr="0063473D">
        <w:rPr>
          <w:rFonts w:ascii="Times New Roman" w:hAnsi="Times New Roman" w:cs="Times New Roman"/>
        </w:rPr>
        <w:t xml:space="preserve"> mental health/substance misuse and mental wellbeing/resilience for rugby players, students, employees and sports clubs and their communities. Dr Cooper was awarded an MBE in 2017 for services to nursing. </w:t>
      </w:r>
      <w:sdt>
        <w:sdtPr>
          <w:rPr>
            <w:rFonts w:ascii="Times New Roman" w:hAnsi="Times New Roman" w:cs="Times New Roman"/>
          </w:rPr>
          <w:id w:val="238915663"/>
          <w:citation/>
        </w:sdtPr>
        <w:sdtContent>
          <w:r w:rsidRPr="0063473D">
            <w:rPr>
              <w:rFonts w:ascii="Times New Roman" w:hAnsi="Times New Roman" w:cs="Times New Roman"/>
            </w:rPr>
            <w:fldChar w:fldCharType="begin"/>
          </w:r>
          <w:r w:rsidRPr="0063473D">
            <w:rPr>
              <w:rFonts w:ascii="Times New Roman" w:hAnsi="Times New Roman" w:cs="Times New Roman"/>
            </w:rPr>
            <w:instrText xml:space="preserve"> CITATION Sta19 \l 2057 </w:instrText>
          </w:r>
          <w:r w:rsidRPr="0063473D">
            <w:rPr>
              <w:rFonts w:ascii="Times New Roman" w:hAnsi="Times New Roman" w:cs="Times New Roman"/>
            </w:rPr>
            <w:fldChar w:fldCharType="separate"/>
          </w:r>
          <w:r w:rsidRPr="0063473D">
            <w:rPr>
              <w:rFonts w:ascii="Times New Roman" w:hAnsi="Times New Roman" w:cs="Times New Roman"/>
              <w:noProof/>
            </w:rPr>
            <w:t>(State of Mind, 2019)</w:t>
          </w:r>
          <w:r w:rsidRPr="0063473D">
            <w:rPr>
              <w:rFonts w:ascii="Times New Roman" w:hAnsi="Times New Roman" w:cs="Times New Roman"/>
            </w:rPr>
            <w:fldChar w:fldCharType="end"/>
          </w:r>
        </w:sdtContent>
      </w:sdt>
    </w:p>
    <w:p w14:paraId="6589F19B" w14:textId="23E7E2BC" w:rsidR="00595286" w:rsidRPr="0063473D" w:rsidRDefault="00595286" w:rsidP="005333E8">
      <w:pPr>
        <w:jc w:val="both"/>
        <w:rPr>
          <w:rFonts w:ascii="Times New Roman" w:hAnsi="Times New Roman" w:cs="Times New Roman"/>
          <w:b/>
          <w:bCs/>
          <w:u w:val="single"/>
        </w:rPr>
      </w:pPr>
      <w:r w:rsidRPr="0063473D">
        <w:rPr>
          <w:rFonts w:ascii="Times New Roman" w:hAnsi="Times New Roman" w:cs="Times New Roman"/>
          <w:b/>
          <w:bCs/>
          <w:u w:val="single"/>
        </w:rPr>
        <w:t>Lois Forsell</w:t>
      </w:r>
    </w:p>
    <w:p w14:paraId="603BFB5B" w14:textId="2B380103" w:rsidR="00595286" w:rsidRPr="0063473D" w:rsidRDefault="00595286" w:rsidP="005333E8">
      <w:pPr>
        <w:jc w:val="both"/>
        <w:rPr>
          <w:rFonts w:ascii="Times New Roman" w:hAnsi="Times New Roman" w:cs="Times New Roman"/>
        </w:rPr>
      </w:pPr>
      <w:r w:rsidRPr="0063473D">
        <w:rPr>
          <w:rFonts w:ascii="Times New Roman" w:hAnsi="Times New Roman" w:cs="Times New Roman"/>
        </w:rPr>
        <w:t xml:space="preserve">Lois Forsell is a former England Women’s international who has previously played for Bradford Bulls and Leeds Rhinos. Lois won the league ‘Treble’ (Grand Final, League Leader’s </w:t>
      </w:r>
      <w:r w:rsidR="00C21182" w:rsidRPr="0063473D">
        <w:rPr>
          <w:rFonts w:ascii="Times New Roman" w:hAnsi="Times New Roman" w:cs="Times New Roman"/>
        </w:rPr>
        <w:t xml:space="preserve">shield and Challenge Cup) </w:t>
      </w:r>
      <w:r w:rsidRPr="0063473D">
        <w:rPr>
          <w:rFonts w:ascii="Times New Roman" w:hAnsi="Times New Roman" w:cs="Times New Roman"/>
        </w:rPr>
        <w:t>with Br</w:t>
      </w:r>
      <w:r w:rsidR="00C21182" w:rsidRPr="0063473D">
        <w:rPr>
          <w:rFonts w:ascii="Times New Roman" w:hAnsi="Times New Roman" w:cs="Times New Roman"/>
        </w:rPr>
        <w:t>adford, before winning the Challenge Cup once more as captain with Leeds in 2018. Lo</w:t>
      </w:r>
      <w:r w:rsidR="003726A4" w:rsidRPr="0063473D">
        <w:rPr>
          <w:rFonts w:ascii="Times New Roman" w:hAnsi="Times New Roman" w:cs="Times New Roman"/>
        </w:rPr>
        <w:t>i</w:t>
      </w:r>
      <w:r w:rsidR="00C21182" w:rsidRPr="0063473D">
        <w:rPr>
          <w:rFonts w:ascii="Times New Roman" w:hAnsi="Times New Roman" w:cs="Times New Roman"/>
        </w:rPr>
        <w:t xml:space="preserve">s </w:t>
      </w:r>
      <w:r w:rsidR="003D7DCE" w:rsidRPr="0063473D">
        <w:rPr>
          <w:rFonts w:ascii="Times New Roman" w:hAnsi="Times New Roman" w:cs="Times New Roman"/>
        </w:rPr>
        <w:lastRenderedPageBreak/>
        <w:t>represented</w:t>
      </w:r>
      <w:r w:rsidR="00C21182" w:rsidRPr="0063473D">
        <w:rPr>
          <w:rFonts w:ascii="Times New Roman" w:hAnsi="Times New Roman" w:cs="Times New Roman"/>
        </w:rPr>
        <w:t xml:space="preserve"> England in two WRL World Cups in 2013 and 2017. </w:t>
      </w:r>
      <w:r w:rsidRPr="0063473D">
        <w:rPr>
          <w:rFonts w:ascii="Times New Roman" w:hAnsi="Times New Roman" w:cs="Times New Roman"/>
        </w:rPr>
        <w:t xml:space="preserve">After </w:t>
      </w:r>
      <w:r w:rsidR="00C21182" w:rsidRPr="0063473D">
        <w:rPr>
          <w:rFonts w:ascii="Times New Roman" w:hAnsi="Times New Roman" w:cs="Times New Roman"/>
        </w:rPr>
        <w:t xml:space="preserve">a knee </w:t>
      </w:r>
      <w:r w:rsidRPr="0063473D">
        <w:rPr>
          <w:rFonts w:ascii="Times New Roman" w:hAnsi="Times New Roman" w:cs="Times New Roman"/>
        </w:rPr>
        <w:t>injury in 2018 cut sh</w:t>
      </w:r>
      <w:r w:rsidR="00C21182" w:rsidRPr="0063473D">
        <w:rPr>
          <w:rFonts w:ascii="Times New Roman" w:hAnsi="Times New Roman" w:cs="Times New Roman"/>
        </w:rPr>
        <w:t>o</w:t>
      </w:r>
      <w:r w:rsidRPr="0063473D">
        <w:rPr>
          <w:rFonts w:ascii="Times New Roman" w:hAnsi="Times New Roman" w:cs="Times New Roman"/>
        </w:rPr>
        <w:t xml:space="preserve">rt her playing career, Lois transitioned to coaching and she is now the Head Coach of the Leeds Rhinos Women’s team. </w:t>
      </w:r>
      <w:r w:rsidR="00C21178" w:rsidRPr="0063473D">
        <w:rPr>
          <w:rFonts w:ascii="Times New Roman" w:hAnsi="Times New Roman" w:cs="Times New Roman"/>
        </w:rPr>
        <w:t xml:space="preserve">Lois is the Rugby Football League’s Women’s Ambassador and in October 2020, she was appointed the Healthy Lives Ambassador for the Rugby League World Cup 2021. </w:t>
      </w:r>
    </w:p>
    <w:p w14:paraId="7A2D47C6" w14:textId="1F4D6382" w:rsidR="00727F66" w:rsidRPr="0063473D" w:rsidRDefault="00727F66" w:rsidP="005333E8">
      <w:pPr>
        <w:jc w:val="both"/>
        <w:rPr>
          <w:rFonts w:ascii="Times New Roman" w:hAnsi="Times New Roman" w:cs="Times New Roman"/>
          <w:b/>
          <w:bCs/>
          <w:u w:val="single"/>
        </w:rPr>
      </w:pPr>
      <w:r w:rsidRPr="0063473D">
        <w:rPr>
          <w:rFonts w:ascii="Times New Roman" w:hAnsi="Times New Roman" w:cs="Times New Roman"/>
          <w:b/>
          <w:bCs/>
          <w:u w:val="single"/>
        </w:rPr>
        <w:t xml:space="preserve">Robbie Hunter-Paul </w:t>
      </w:r>
    </w:p>
    <w:p w14:paraId="76EF33B6" w14:textId="2F2E1834" w:rsidR="00727F66" w:rsidRPr="0063473D" w:rsidRDefault="00727F66" w:rsidP="005333E8">
      <w:pPr>
        <w:jc w:val="both"/>
        <w:rPr>
          <w:rFonts w:ascii="Times New Roman" w:hAnsi="Times New Roman" w:cs="Times New Roman"/>
        </w:rPr>
      </w:pPr>
      <w:r w:rsidRPr="0063473D">
        <w:rPr>
          <w:rFonts w:ascii="Times New Roman" w:hAnsi="Times New Roman" w:cs="Times New Roman"/>
        </w:rPr>
        <w:t xml:space="preserve">Robbie Hunter-Paul is a Super League </w:t>
      </w:r>
      <w:r w:rsidR="00CB216C" w:rsidRPr="0063473D">
        <w:rPr>
          <w:rFonts w:ascii="Times New Roman" w:hAnsi="Times New Roman" w:cs="Times New Roman"/>
        </w:rPr>
        <w:t>great</w:t>
      </w:r>
      <w:r w:rsidRPr="0063473D">
        <w:rPr>
          <w:rFonts w:ascii="Times New Roman" w:hAnsi="Times New Roman" w:cs="Times New Roman"/>
        </w:rPr>
        <w:t xml:space="preserve"> who won the Super League title three times and The Challenge Cup twice with Bradford Bulls. Robbie also represented Huddersfield Giants, </w:t>
      </w:r>
      <w:r w:rsidR="003726A4" w:rsidRPr="0063473D">
        <w:rPr>
          <w:rFonts w:ascii="Times New Roman" w:hAnsi="Times New Roman" w:cs="Times New Roman"/>
        </w:rPr>
        <w:t>Salford,</w:t>
      </w:r>
      <w:r w:rsidRPr="0063473D">
        <w:rPr>
          <w:rFonts w:ascii="Times New Roman" w:hAnsi="Times New Roman" w:cs="Times New Roman"/>
        </w:rPr>
        <w:t xml:space="preserve"> and Leigh Centurions. Robbie is former New Zealand Rugby League international with 29 caps for his country over nine years. Since retiring, Robbie has</w:t>
      </w:r>
      <w:r w:rsidR="00595286" w:rsidRPr="0063473D">
        <w:rPr>
          <w:rFonts w:ascii="Times New Roman" w:hAnsi="Times New Roman" w:cs="Times New Roman"/>
        </w:rPr>
        <w:t xml:space="preserve"> started his own marketing organisation and</w:t>
      </w:r>
      <w:r w:rsidRPr="0063473D">
        <w:rPr>
          <w:rFonts w:ascii="Times New Roman" w:hAnsi="Times New Roman" w:cs="Times New Roman"/>
        </w:rPr>
        <w:t xml:space="preserve"> written his </w:t>
      </w:r>
      <w:r w:rsidR="00CB216C" w:rsidRPr="0063473D">
        <w:rPr>
          <w:rFonts w:ascii="Times New Roman" w:hAnsi="Times New Roman" w:cs="Times New Roman"/>
        </w:rPr>
        <w:t xml:space="preserve">autobiography, </w:t>
      </w:r>
      <w:r w:rsidR="00CB216C" w:rsidRPr="0063473D">
        <w:rPr>
          <w:rFonts w:ascii="Times New Roman" w:hAnsi="Times New Roman" w:cs="Times New Roman"/>
          <w:i/>
          <w:iCs/>
        </w:rPr>
        <w:t>‘Robbie Rugby Warrior’</w:t>
      </w:r>
      <w:r w:rsidR="00FB3A79" w:rsidRPr="0063473D">
        <w:rPr>
          <w:rFonts w:ascii="Times New Roman" w:hAnsi="Times New Roman" w:cs="Times New Roman"/>
          <w:i/>
          <w:iCs/>
        </w:rPr>
        <w:t>,</w:t>
      </w:r>
      <w:r w:rsidR="00CB216C" w:rsidRPr="0063473D">
        <w:rPr>
          <w:rFonts w:ascii="Times New Roman" w:hAnsi="Times New Roman" w:cs="Times New Roman"/>
        </w:rPr>
        <w:t xml:space="preserve"> a significant part of which is dedicated to the understanding </w:t>
      </w:r>
      <w:r w:rsidR="00595286" w:rsidRPr="0063473D">
        <w:rPr>
          <w:rFonts w:ascii="Times New Roman" w:hAnsi="Times New Roman" w:cs="Times New Roman"/>
        </w:rPr>
        <w:t xml:space="preserve">and improvement </w:t>
      </w:r>
      <w:r w:rsidR="00CB216C" w:rsidRPr="0063473D">
        <w:rPr>
          <w:rFonts w:ascii="Times New Roman" w:hAnsi="Times New Roman" w:cs="Times New Roman"/>
        </w:rPr>
        <w:t xml:space="preserve">of mental health in Rugby League. </w:t>
      </w:r>
      <w:r w:rsidR="00803F6D" w:rsidRPr="0063473D">
        <w:rPr>
          <w:rFonts w:ascii="Times New Roman" w:hAnsi="Times New Roman" w:cs="Times New Roman"/>
        </w:rPr>
        <w:t xml:space="preserve">In October Robbie was appointed Mental Fitness Ambassador for </w:t>
      </w:r>
      <w:r w:rsidR="00DE6C00" w:rsidRPr="0063473D">
        <w:rPr>
          <w:rFonts w:ascii="Times New Roman" w:hAnsi="Times New Roman" w:cs="Times New Roman"/>
        </w:rPr>
        <w:t xml:space="preserve">the Rugby League World Cup 2021. </w:t>
      </w:r>
    </w:p>
    <w:p w14:paraId="10B5E15A" w14:textId="4318A44C" w:rsidR="00E36E2C" w:rsidRPr="0063473D" w:rsidRDefault="00E36E2C" w:rsidP="005333E8">
      <w:pPr>
        <w:jc w:val="both"/>
        <w:rPr>
          <w:rFonts w:ascii="Times New Roman" w:hAnsi="Times New Roman" w:cs="Times New Roman"/>
          <w:b/>
          <w:bCs/>
          <w:u w:val="single"/>
        </w:rPr>
      </w:pPr>
      <w:r w:rsidRPr="0063473D">
        <w:rPr>
          <w:rFonts w:ascii="Times New Roman" w:hAnsi="Times New Roman" w:cs="Times New Roman"/>
          <w:b/>
          <w:bCs/>
          <w:u w:val="single"/>
        </w:rPr>
        <w:t>Stevie Ward</w:t>
      </w:r>
    </w:p>
    <w:p w14:paraId="2363BD25" w14:textId="2B489D17" w:rsidR="00E36E2C" w:rsidRPr="0063473D" w:rsidRDefault="00E36E2C" w:rsidP="005333E8">
      <w:pPr>
        <w:jc w:val="both"/>
        <w:rPr>
          <w:rFonts w:ascii="Times New Roman" w:hAnsi="Times New Roman" w:cs="Times New Roman"/>
        </w:rPr>
      </w:pPr>
      <w:r w:rsidRPr="0063473D">
        <w:rPr>
          <w:rFonts w:ascii="Times New Roman" w:hAnsi="Times New Roman" w:cs="Times New Roman"/>
        </w:rPr>
        <w:t>Stevie Ward is a Super League professional with Leeds Rhinos</w:t>
      </w:r>
      <w:r w:rsidR="003D7DCE" w:rsidRPr="0063473D">
        <w:rPr>
          <w:rFonts w:ascii="Times New Roman" w:hAnsi="Times New Roman" w:cs="Times New Roman"/>
        </w:rPr>
        <w:t xml:space="preserve"> where he has won both Super League and Challenge Cup titles since making his debut as an eighteen-year-old. Stevie is also the</w:t>
      </w:r>
      <w:r w:rsidRPr="0063473D">
        <w:rPr>
          <w:rFonts w:ascii="Times New Roman" w:hAnsi="Times New Roman" w:cs="Times New Roman"/>
        </w:rPr>
        <w:t xml:space="preserve"> creator of Mantality, an organisation that aims to support men to speak openly about mental health</w:t>
      </w:r>
      <w:r w:rsidR="003D7DCE" w:rsidRPr="0063473D">
        <w:rPr>
          <w:rFonts w:ascii="Times New Roman" w:hAnsi="Times New Roman" w:cs="Times New Roman"/>
        </w:rPr>
        <w:t xml:space="preserve"> by</w:t>
      </w:r>
      <w:r w:rsidRPr="0063473D">
        <w:rPr>
          <w:rFonts w:ascii="Times New Roman" w:hAnsi="Times New Roman" w:cs="Times New Roman"/>
        </w:rPr>
        <w:t xml:space="preserve"> deliver</w:t>
      </w:r>
      <w:r w:rsidR="003D7DCE" w:rsidRPr="0063473D">
        <w:rPr>
          <w:rFonts w:ascii="Times New Roman" w:hAnsi="Times New Roman" w:cs="Times New Roman"/>
        </w:rPr>
        <w:t>ing</w:t>
      </w:r>
      <w:r w:rsidRPr="0063473D">
        <w:rPr>
          <w:rFonts w:ascii="Times New Roman" w:hAnsi="Times New Roman" w:cs="Times New Roman"/>
        </w:rPr>
        <w:t xml:space="preserve"> education and information through an online magazine and </w:t>
      </w:r>
      <w:r w:rsidR="003D7DCE" w:rsidRPr="0063473D">
        <w:rPr>
          <w:rFonts w:ascii="Times New Roman" w:hAnsi="Times New Roman" w:cs="Times New Roman"/>
        </w:rPr>
        <w:t xml:space="preserve">monthly </w:t>
      </w:r>
      <w:r w:rsidRPr="0063473D">
        <w:rPr>
          <w:rFonts w:ascii="Times New Roman" w:hAnsi="Times New Roman" w:cs="Times New Roman"/>
        </w:rPr>
        <w:t>podcast</w:t>
      </w:r>
      <w:r w:rsidR="003D7DCE" w:rsidRPr="0063473D">
        <w:rPr>
          <w:rFonts w:ascii="Times New Roman" w:hAnsi="Times New Roman" w:cs="Times New Roman"/>
        </w:rPr>
        <w:t>s</w:t>
      </w:r>
      <w:r w:rsidRPr="0063473D">
        <w:rPr>
          <w:rFonts w:ascii="Times New Roman" w:hAnsi="Times New Roman" w:cs="Times New Roman"/>
        </w:rPr>
        <w:t xml:space="preserve">. </w:t>
      </w:r>
      <w:r w:rsidR="003D7DCE" w:rsidRPr="0063473D">
        <w:rPr>
          <w:rFonts w:ascii="Times New Roman" w:hAnsi="Times New Roman" w:cs="Times New Roman"/>
        </w:rPr>
        <w:t xml:space="preserve">Mantality is the productive output of Stevie’s own experiences with anxiety and depression </w:t>
      </w:r>
      <w:r w:rsidR="00FB3A79" w:rsidRPr="0063473D">
        <w:rPr>
          <w:rFonts w:ascii="Times New Roman" w:hAnsi="Times New Roman" w:cs="Times New Roman"/>
        </w:rPr>
        <w:t>due to</w:t>
      </w:r>
      <w:r w:rsidR="003D7DCE" w:rsidRPr="0063473D">
        <w:rPr>
          <w:rFonts w:ascii="Times New Roman" w:hAnsi="Times New Roman" w:cs="Times New Roman"/>
        </w:rPr>
        <w:t xml:space="preserve"> </w:t>
      </w:r>
      <w:r w:rsidR="003726A4" w:rsidRPr="0063473D">
        <w:rPr>
          <w:rFonts w:ascii="Times New Roman" w:hAnsi="Times New Roman" w:cs="Times New Roman"/>
        </w:rPr>
        <w:t>several</w:t>
      </w:r>
      <w:r w:rsidR="003D7DCE" w:rsidRPr="0063473D">
        <w:rPr>
          <w:rFonts w:ascii="Times New Roman" w:hAnsi="Times New Roman" w:cs="Times New Roman"/>
        </w:rPr>
        <w:t xml:space="preserve"> significant injuries sustained in rugby league, and its creation aims to challenge men’s difficulties with talking about their mental health.</w:t>
      </w:r>
    </w:p>
    <w:p w14:paraId="7EE38BE6" w14:textId="156DF17E" w:rsidR="00DA1391" w:rsidRPr="0063473D" w:rsidRDefault="00DA1391" w:rsidP="005333E8">
      <w:pPr>
        <w:jc w:val="both"/>
        <w:rPr>
          <w:rFonts w:ascii="Times New Roman" w:hAnsi="Times New Roman" w:cs="Times New Roman"/>
          <w:b/>
          <w:bCs/>
          <w:u w:val="single"/>
        </w:rPr>
      </w:pPr>
      <w:r w:rsidRPr="0063473D">
        <w:rPr>
          <w:rFonts w:ascii="Times New Roman" w:hAnsi="Times New Roman" w:cs="Times New Roman"/>
          <w:b/>
          <w:bCs/>
          <w:u w:val="single"/>
        </w:rPr>
        <w:t>Keegan Hirst</w:t>
      </w:r>
    </w:p>
    <w:p w14:paraId="35D61A75" w14:textId="345573F3" w:rsidR="00DA1391" w:rsidRPr="0063473D" w:rsidRDefault="00DA1391" w:rsidP="005333E8">
      <w:pPr>
        <w:jc w:val="both"/>
        <w:rPr>
          <w:rFonts w:ascii="Times New Roman" w:hAnsi="Times New Roman" w:cs="Times New Roman"/>
        </w:rPr>
      </w:pPr>
      <w:r w:rsidRPr="0063473D">
        <w:rPr>
          <w:rFonts w:ascii="Times New Roman" w:hAnsi="Times New Roman" w:cs="Times New Roman"/>
        </w:rPr>
        <w:t xml:space="preserve">Keegan retired from a twelve-year professional Rugby League career in October 2020, having played in League One and The Championship for Hunslet Hawks, Dewsbury Rams, Batley Bulldogs, Featherstone Rovers and Halifax, and Wakefield Trinity in Super League. In August 2015, </w:t>
      </w:r>
      <w:r w:rsidR="006B77F5" w:rsidRPr="0063473D">
        <w:rPr>
          <w:rFonts w:ascii="Times New Roman" w:hAnsi="Times New Roman" w:cs="Times New Roman"/>
        </w:rPr>
        <w:t xml:space="preserve">Keegan </w:t>
      </w:r>
      <w:r w:rsidRPr="0063473D">
        <w:rPr>
          <w:rFonts w:ascii="Times New Roman" w:hAnsi="Times New Roman" w:cs="Times New Roman"/>
        </w:rPr>
        <w:t xml:space="preserve">came out as gay and in doing so, was the first ever professional British Rugby League player to do so. </w:t>
      </w:r>
      <w:r w:rsidR="003A74E7" w:rsidRPr="0063473D">
        <w:rPr>
          <w:rFonts w:ascii="Times New Roman" w:hAnsi="Times New Roman" w:cs="Times New Roman"/>
        </w:rPr>
        <w:t xml:space="preserve">Keegan is </w:t>
      </w:r>
      <w:r w:rsidR="00DD4B1A" w:rsidRPr="0063473D">
        <w:rPr>
          <w:rFonts w:ascii="Times New Roman" w:hAnsi="Times New Roman" w:cs="Times New Roman"/>
        </w:rPr>
        <w:t xml:space="preserve">now </w:t>
      </w:r>
      <w:r w:rsidR="003A74E7" w:rsidRPr="0063473D">
        <w:rPr>
          <w:rFonts w:ascii="Times New Roman" w:hAnsi="Times New Roman" w:cs="Times New Roman"/>
        </w:rPr>
        <w:t xml:space="preserve">the founder and head trainer of PTIQ, a personal training company that focuses on building clients’ physical fitness and confidence. </w:t>
      </w:r>
    </w:p>
    <w:p w14:paraId="4D4E100B" w14:textId="730B3AC8" w:rsidR="00EB646B" w:rsidRPr="0063473D" w:rsidRDefault="00EB646B" w:rsidP="005333E8">
      <w:pPr>
        <w:jc w:val="both"/>
        <w:rPr>
          <w:rFonts w:ascii="Times New Roman" w:hAnsi="Times New Roman" w:cs="Times New Roman"/>
        </w:rPr>
      </w:pPr>
    </w:p>
    <w:p w14:paraId="7F66D768" w14:textId="77777777" w:rsidR="00A026FC" w:rsidRPr="0063473D" w:rsidRDefault="00A026FC" w:rsidP="005333E8">
      <w:pPr>
        <w:jc w:val="both"/>
        <w:rPr>
          <w:rFonts w:ascii="Times New Roman" w:hAnsi="Times New Roman" w:cs="Times New Roman"/>
        </w:rPr>
      </w:pPr>
    </w:p>
    <w:p w14:paraId="10DAF475" w14:textId="0E3E6ED7" w:rsidR="00EB646B" w:rsidRPr="0063473D" w:rsidRDefault="00255B02" w:rsidP="005333E8">
      <w:pPr>
        <w:jc w:val="both"/>
        <w:rPr>
          <w:rFonts w:ascii="Times New Roman" w:hAnsi="Times New Roman" w:cs="Times New Roman"/>
          <w:b/>
          <w:bCs/>
          <w:u w:val="single"/>
        </w:rPr>
      </w:pPr>
      <w:r w:rsidRPr="0063473D">
        <w:rPr>
          <w:rFonts w:ascii="Times New Roman" w:hAnsi="Times New Roman" w:cs="Times New Roman"/>
          <w:b/>
          <w:bCs/>
          <w:u w:val="single"/>
        </w:rPr>
        <w:t>Research</w:t>
      </w:r>
      <w:r w:rsidR="00D27017" w:rsidRPr="0063473D">
        <w:rPr>
          <w:rFonts w:ascii="Times New Roman" w:hAnsi="Times New Roman" w:cs="Times New Roman"/>
          <w:b/>
          <w:bCs/>
          <w:u w:val="single"/>
        </w:rPr>
        <w:t xml:space="preserve"> Outcomes</w:t>
      </w:r>
      <w:r w:rsidRPr="0063473D">
        <w:rPr>
          <w:rFonts w:ascii="Times New Roman" w:hAnsi="Times New Roman" w:cs="Times New Roman"/>
          <w:b/>
          <w:bCs/>
          <w:u w:val="single"/>
        </w:rPr>
        <w:t xml:space="preserve"> &amp; Discussion</w:t>
      </w:r>
    </w:p>
    <w:p w14:paraId="1D848789" w14:textId="6B652EFE" w:rsidR="004C0322" w:rsidRPr="0063473D" w:rsidRDefault="004C0322" w:rsidP="005333E8">
      <w:pPr>
        <w:jc w:val="both"/>
        <w:rPr>
          <w:rFonts w:ascii="Times New Roman" w:hAnsi="Times New Roman" w:cs="Times New Roman"/>
        </w:rPr>
      </w:pPr>
      <w:r w:rsidRPr="0063473D">
        <w:rPr>
          <w:rFonts w:ascii="Times New Roman" w:hAnsi="Times New Roman" w:cs="Times New Roman"/>
        </w:rPr>
        <w:t xml:space="preserve">The </w:t>
      </w:r>
      <w:r w:rsidR="00DB3BB9" w:rsidRPr="0063473D">
        <w:rPr>
          <w:rFonts w:ascii="Times New Roman" w:hAnsi="Times New Roman" w:cs="Times New Roman"/>
        </w:rPr>
        <w:t>panel research</w:t>
      </w:r>
      <w:r w:rsidRPr="0063473D">
        <w:rPr>
          <w:rFonts w:ascii="Times New Roman" w:hAnsi="Times New Roman" w:cs="Times New Roman"/>
        </w:rPr>
        <w:t xml:space="preserve"> process </w:t>
      </w:r>
      <w:r w:rsidR="00F17BA1" w:rsidRPr="0063473D">
        <w:rPr>
          <w:rFonts w:ascii="Times New Roman" w:hAnsi="Times New Roman" w:cs="Times New Roman"/>
        </w:rPr>
        <w:t>comprised of</w:t>
      </w:r>
      <w:r w:rsidRPr="0063473D">
        <w:rPr>
          <w:rFonts w:ascii="Times New Roman" w:hAnsi="Times New Roman" w:cs="Times New Roman"/>
        </w:rPr>
        <w:t xml:space="preserve"> four questions </w:t>
      </w:r>
      <w:r w:rsidR="00F17BA1" w:rsidRPr="0063473D">
        <w:rPr>
          <w:rFonts w:ascii="Times New Roman" w:hAnsi="Times New Roman" w:cs="Times New Roman"/>
        </w:rPr>
        <w:t>s</w:t>
      </w:r>
      <w:r w:rsidRPr="0063473D">
        <w:rPr>
          <w:rFonts w:ascii="Times New Roman" w:hAnsi="Times New Roman" w:cs="Times New Roman"/>
        </w:rPr>
        <w:t xml:space="preserve">ent </w:t>
      </w:r>
      <w:r w:rsidR="00F17BA1" w:rsidRPr="0063473D">
        <w:rPr>
          <w:rFonts w:ascii="Times New Roman" w:hAnsi="Times New Roman" w:cs="Times New Roman"/>
        </w:rPr>
        <w:t>to the</w:t>
      </w:r>
      <w:r w:rsidRPr="0063473D">
        <w:rPr>
          <w:rFonts w:ascii="Times New Roman" w:hAnsi="Times New Roman" w:cs="Times New Roman"/>
        </w:rPr>
        <w:t xml:space="preserve"> five panellists, requiring 20 responses; the</w:t>
      </w:r>
      <w:r w:rsidR="00F17BA1" w:rsidRPr="0063473D">
        <w:rPr>
          <w:rFonts w:ascii="Times New Roman" w:hAnsi="Times New Roman" w:cs="Times New Roman"/>
        </w:rPr>
        <w:t xml:space="preserve"> </w:t>
      </w:r>
      <w:r w:rsidRPr="0063473D">
        <w:rPr>
          <w:rFonts w:ascii="Times New Roman" w:hAnsi="Times New Roman" w:cs="Times New Roman"/>
        </w:rPr>
        <w:t xml:space="preserve">success </w:t>
      </w:r>
      <w:r w:rsidR="00F17BA1" w:rsidRPr="0063473D">
        <w:rPr>
          <w:rFonts w:ascii="Times New Roman" w:hAnsi="Times New Roman" w:cs="Times New Roman"/>
        </w:rPr>
        <w:t xml:space="preserve">rate of the questions posed and returned </w:t>
      </w:r>
      <w:r w:rsidR="00DB3BB9" w:rsidRPr="0063473D">
        <w:rPr>
          <w:rFonts w:ascii="Times New Roman" w:hAnsi="Times New Roman" w:cs="Times New Roman"/>
        </w:rPr>
        <w:t>for this part of the research was</w:t>
      </w:r>
      <w:r w:rsidRPr="0063473D">
        <w:rPr>
          <w:rFonts w:ascii="Times New Roman" w:hAnsi="Times New Roman" w:cs="Times New Roman"/>
        </w:rPr>
        <w:t xml:space="preserve"> 100%. </w:t>
      </w:r>
      <w:r w:rsidR="00F17BA1" w:rsidRPr="0063473D">
        <w:rPr>
          <w:rFonts w:ascii="Times New Roman" w:hAnsi="Times New Roman" w:cs="Times New Roman"/>
        </w:rPr>
        <w:t xml:space="preserve">Question </w:t>
      </w:r>
      <w:r w:rsidR="00FB3A79" w:rsidRPr="0063473D">
        <w:rPr>
          <w:rFonts w:ascii="Times New Roman" w:hAnsi="Times New Roman" w:cs="Times New Roman"/>
        </w:rPr>
        <w:t>1</w:t>
      </w:r>
      <w:r w:rsidR="00F17BA1" w:rsidRPr="0063473D">
        <w:rPr>
          <w:rFonts w:ascii="Times New Roman" w:hAnsi="Times New Roman" w:cs="Times New Roman"/>
        </w:rPr>
        <w:t xml:space="preserve"> was the only </w:t>
      </w:r>
      <w:r w:rsidR="00DB3BB9" w:rsidRPr="0063473D">
        <w:rPr>
          <w:rFonts w:ascii="Times New Roman" w:hAnsi="Times New Roman" w:cs="Times New Roman"/>
        </w:rPr>
        <w:t>one</w:t>
      </w:r>
      <w:r w:rsidR="00F17BA1" w:rsidRPr="0063473D">
        <w:rPr>
          <w:rFonts w:ascii="Times New Roman" w:hAnsi="Times New Roman" w:cs="Times New Roman"/>
        </w:rPr>
        <w:t xml:space="preserve"> which was </w:t>
      </w:r>
      <w:r w:rsidR="00DB3BB9" w:rsidRPr="0063473D">
        <w:rPr>
          <w:rFonts w:ascii="Times New Roman" w:hAnsi="Times New Roman" w:cs="Times New Roman"/>
        </w:rPr>
        <w:t xml:space="preserve">crafted </w:t>
      </w:r>
      <w:r w:rsidR="00F17BA1" w:rsidRPr="0063473D">
        <w:rPr>
          <w:rFonts w:ascii="Times New Roman" w:hAnsi="Times New Roman" w:cs="Times New Roman"/>
        </w:rPr>
        <w:t xml:space="preserve">independent of any input or influence from the panel, designed to begin a series of three subsequent questions, each one shaped </w:t>
      </w:r>
      <w:r w:rsidR="00DB3BB9" w:rsidRPr="0063473D">
        <w:rPr>
          <w:rFonts w:ascii="Times New Roman" w:hAnsi="Times New Roman" w:cs="Times New Roman"/>
        </w:rPr>
        <w:t>because of</w:t>
      </w:r>
      <w:r w:rsidR="00F17BA1" w:rsidRPr="0063473D">
        <w:rPr>
          <w:rFonts w:ascii="Times New Roman" w:hAnsi="Times New Roman" w:cs="Times New Roman"/>
        </w:rPr>
        <w:t xml:space="preserve"> the responses to the previous round of inquiry and adhering the methodology of the four-round Delphi model </w:t>
      </w:r>
      <w:sdt>
        <w:sdtPr>
          <w:rPr>
            <w:rFonts w:ascii="Times New Roman" w:hAnsi="Times New Roman" w:cs="Times New Roman"/>
          </w:rPr>
          <w:id w:val="85737014"/>
          <w:citation/>
        </w:sdtPr>
        <w:sdtContent>
          <w:r w:rsidR="00DB3BB9" w:rsidRPr="0063473D">
            <w:rPr>
              <w:rFonts w:ascii="Times New Roman" w:hAnsi="Times New Roman" w:cs="Times New Roman"/>
            </w:rPr>
            <w:fldChar w:fldCharType="begin"/>
          </w:r>
          <w:r w:rsidR="00DB3BB9" w:rsidRPr="0063473D">
            <w:rPr>
              <w:rFonts w:ascii="Times New Roman" w:hAnsi="Times New Roman" w:cs="Times New Roman"/>
            </w:rPr>
            <w:instrText xml:space="preserve"> CITATION Kee11 \l 2057 </w:instrText>
          </w:r>
          <w:r w:rsidR="00DB3BB9" w:rsidRPr="0063473D">
            <w:rPr>
              <w:rFonts w:ascii="Times New Roman" w:hAnsi="Times New Roman" w:cs="Times New Roman"/>
            </w:rPr>
            <w:fldChar w:fldCharType="separate"/>
          </w:r>
          <w:r w:rsidR="00DB3BB9" w:rsidRPr="0063473D">
            <w:rPr>
              <w:rFonts w:ascii="Times New Roman" w:hAnsi="Times New Roman" w:cs="Times New Roman"/>
              <w:noProof/>
            </w:rPr>
            <w:t>(Keeney, et al., 2011)</w:t>
          </w:r>
          <w:r w:rsidR="00DB3BB9" w:rsidRPr="0063473D">
            <w:rPr>
              <w:rFonts w:ascii="Times New Roman" w:hAnsi="Times New Roman" w:cs="Times New Roman"/>
            </w:rPr>
            <w:fldChar w:fldCharType="end"/>
          </w:r>
        </w:sdtContent>
      </w:sdt>
      <w:r w:rsidR="002964EF" w:rsidRPr="0063473D">
        <w:rPr>
          <w:rFonts w:ascii="Times New Roman" w:hAnsi="Times New Roman" w:cs="Times New Roman"/>
        </w:rPr>
        <w:t xml:space="preserve"> Round 4 of the research asked for the panellists to respond and agree to a composite statement based on the consensus themes and opinions in the previous three rounds. The Round 4 statement is shown below, inclusive of the questions to which each consensus response is related. </w:t>
      </w:r>
      <w:r w:rsidR="00A026FC" w:rsidRPr="0063473D">
        <w:rPr>
          <w:rFonts w:ascii="Times New Roman" w:hAnsi="Times New Roman" w:cs="Times New Roman"/>
        </w:rPr>
        <w:t>The research questions commenced on 24</w:t>
      </w:r>
      <w:r w:rsidR="00A026FC" w:rsidRPr="0063473D">
        <w:rPr>
          <w:rFonts w:ascii="Times New Roman" w:hAnsi="Times New Roman" w:cs="Times New Roman"/>
          <w:vertAlign w:val="superscript"/>
        </w:rPr>
        <w:t>th</w:t>
      </w:r>
      <w:r w:rsidR="00A026FC" w:rsidRPr="0063473D">
        <w:rPr>
          <w:rFonts w:ascii="Times New Roman" w:hAnsi="Times New Roman" w:cs="Times New Roman"/>
        </w:rPr>
        <w:t xml:space="preserve"> August 2020, concluding with </w:t>
      </w:r>
      <w:r w:rsidR="00AA6D90" w:rsidRPr="0063473D">
        <w:rPr>
          <w:rFonts w:ascii="Times New Roman" w:hAnsi="Times New Roman" w:cs="Times New Roman"/>
        </w:rPr>
        <w:t>Round 4’s review and response to the consensus statement on 27</w:t>
      </w:r>
      <w:r w:rsidR="00AA6D90" w:rsidRPr="0063473D">
        <w:rPr>
          <w:rFonts w:ascii="Times New Roman" w:hAnsi="Times New Roman" w:cs="Times New Roman"/>
          <w:vertAlign w:val="superscript"/>
        </w:rPr>
        <w:t>th</w:t>
      </w:r>
      <w:r w:rsidR="00AA6D90" w:rsidRPr="0063473D">
        <w:rPr>
          <w:rFonts w:ascii="Times New Roman" w:hAnsi="Times New Roman" w:cs="Times New Roman"/>
        </w:rPr>
        <w:t xml:space="preserve"> October, with all responses collected within two weeks of this date, as per the agreement with panellists. </w:t>
      </w:r>
    </w:p>
    <w:p w14:paraId="67E06124" w14:textId="658CF609" w:rsidR="00071902" w:rsidRPr="0063473D" w:rsidRDefault="002964EF" w:rsidP="005333E8">
      <w:pPr>
        <w:jc w:val="both"/>
        <w:rPr>
          <w:rFonts w:ascii="Times New Roman" w:hAnsi="Times New Roman" w:cs="Times New Roman"/>
        </w:rPr>
      </w:pPr>
      <w:r w:rsidRPr="0063473D">
        <w:rPr>
          <w:rFonts w:ascii="Times New Roman" w:hAnsi="Times New Roman" w:cs="Times New Roman"/>
          <w:b/>
          <w:bCs/>
        </w:rPr>
        <w:t>Round 1:</w:t>
      </w:r>
      <w:r w:rsidRPr="0063473D">
        <w:rPr>
          <w:rFonts w:ascii="Times New Roman" w:hAnsi="Times New Roman" w:cs="Times New Roman"/>
        </w:rPr>
        <w:t xml:space="preserve"> The only pre-prepared question of the research, it returned consistent theme</w:t>
      </w:r>
      <w:r w:rsidR="007F6EF1" w:rsidRPr="0063473D">
        <w:rPr>
          <w:rFonts w:ascii="Times New Roman" w:hAnsi="Times New Roman" w:cs="Times New Roman"/>
        </w:rPr>
        <w:t>s</w:t>
      </w:r>
      <w:r w:rsidRPr="0063473D">
        <w:rPr>
          <w:rFonts w:ascii="Times New Roman" w:hAnsi="Times New Roman" w:cs="Times New Roman"/>
        </w:rPr>
        <w:t xml:space="preserve"> of safety (a lack of), vulnerability as a weakness and </w:t>
      </w:r>
      <w:r w:rsidR="007F6EF1" w:rsidRPr="0063473D">
        <w:rPr>
          <w:rFonts w:ascii="Times New Roman" w:hAnsi="Times New Roman" w:cs="Times New Roman"/>
        </w:rPr>
        <w:t xml:space="preserve">the expectations of being a rugby league player and how that was seen by the outside world. The words ‘tough’ and ‘toughness’ a prevalent throughout the five responses </w:t>
      </w:r>
      <w:r w:rsidR="007F6EF1" w:rsidRPr="0063473D">
        <w:rPr>
          <w:rFonts w:ascii="Times New Roman" w:hAnsi="Times New Roman" w:cs="Times New Roman"/>
        </w:rPr>
        <w:lastRenderedPageBreak/>
        <w:t>to this question, presented as the perceived antidote to the weakness – ‘armour’ as three panellists call it.</w:t>
      </w:r>
      <w:r w:rsidR="005375C2" w:rsidRPr="0063473D">
        <w:rPr>
          <w:rFonts w:ascii="Times New Roman" w:hAnsi="Times New Roman" w:cs="Times New Roman"/>
        </w:rPr>
        <w:t xml:space="preserve"> </w:t>
      </w:r>
      <w:r w:rsidR="00071902" w:rsidRPr="0063473D">
        <w:rPr>
          <w:rFonts w:ascii="Times New Roman" w:hAnsi="Times New Roman" w:cs="Times New Roman"/>
        </w:rPr>
        <w:t>T</w:t>
      </w:r>
      <w:r w:rsidR="005375C2" w:rsidRPr="0063473D">
        <w:rPr>
          <w:rFonts w:ascii="Times New Roman" w:hAnsi="Times New Roman" w:cs="Times New Roman"/>
        </w:rPr>
        <w:t>his sits consistently with Golby &amp; Sheard</w:t>
      </w:r>
      <w:r w:rsidR="00071902" w:rsidRPr="0063473D">
        <w:rPr>
          <w:rFonts w:ascii="Times New Roman" w:hAnsi="Times New Roman" w:cs="Times New Roman"/>
        </w:rPr>
        <w:t>,</w:t>
      </w:r>
      <w:r w:rsidR="005375C2" w:rsidRPr="0063473D">
        <w:rPr>
          <w:rFonts w:ascii="Times New Roman" w:hAnsi="Times New Roman" w:cs="Times New Roman"/>
        </w:rPr>
        <w:t xml:space="preserve"> (2004</w:t>
      </w:r>
      <w:r w:rsidR="00071902" w:rsidRPr="0063473D">
        <w:rPr>
          <w:rFonts w:ascii="Times New Roman" w:hAnsi="Times New Roman" w:cs="Times New Roman"/>
        </w:rPr>
        <w:t xml:space="preserve">) </w:t>
      </w:r>
      <w:r w:rsidR="00610559" w:rsidRPr="0063473D">
        <w:rPr>
          <w:rFonts w:ascii="Times New Roman" w:hAnsi="Times New Roman" w:cs="Times New Roman"/>
        </w:rPr>
        <w:t xml:space="preserve">and </w:t>
      </w:r>
      <w:r w:rsidR="005971B2" w:rsidRPr="0063473D">
        <w:rPr>
          <w:rFonts w:ascii="Times New Roman" w:hAnsi="Times New Roman" w:cs="Times New Roman"/>
        </w:rPr>
        <w:t>H</w:t>
      </w:r>
      <w:r w:rsidR="005971B2" w:rsidRPr="0063473D">
        <w:rPr>
          <w:rFonts w:ascii="Times New Roman" w:hAnsi="Times New Roman" w:cs="Times New Roman"/>
          <w:noProof/>
        </w:rPr>
        <w:t>ägglund, et al., (2019)</w:t>
      </w:r>
      <w:r w:rsidR="005971B2" w:rsidRPr="0063473D">
        <w:rPr>
          <w:rFonts w:ascii="Times New Roman" w:hAnsi="Times New Roman" w:cs="Times New Roman"/>
        </w:rPr>
        <w:t xml:space="preserve"> </w:t>
      </w:r>
      <w:r w:rsidR="005375C2" w:rsidRPr="0063473D">
        <w:rPr>
          <w:rFonts w:ascii="Times New Roman" w:hAnsi="Times New Roman" w:cs="Times New Roman"/>
        </w:rPr>
        <w:t xml:space="preserve">on toughness being critical to the persona of </w:t>
      </w:r>
      <w:r w:rsidR="00071902" w:rsidRPr="0063473D">
        <w:rPr>
          <w:rFonts w:ascii="Times New Roman" w:hAnsi="Times New Roman" w:cs="Times New Roman"/>
        </w:rPr>
        <w:t>an ‘effective’</w:t>
      </w:r>
      <w:r w:rsidR="005375C2" w:rsidRPr="0063473D">
        <w:rPr>
          <w:rFonts w:ascii="Times New Roman" w:hAnsi="Times New Roman" w:cs="Times New Roman"/>
        </w:rPr>
        <w:t xml:space="preserve"> rugby league player</w:t>
      </w:r>
      <w:r w:rsidR="005971B2" w:rsidRPr="0063473D">
        <w:rPr>
          <w:rFonts w:ascii="Times New Roman" w:hAnsi="Times New Roman" w:cs="Times New Roman"/>
        </w:rPr>
        <w:t>, with any counterpoint seen as a weakness</w:t>
      </w:r>
      <w:r w:rsidR="005375C2" w:rsidRPr="0063473D">
        <w:rPr>
          <w:rFonts w:ascii="Times New Roman" w:hAnsi="Times New Roman" w:cs="Times New Roman"/>
        </w:rPr>
        <w:t xml:space="preserve">. </w:t>
      </w:r>
      <w:r w:rsidR="007F6EF1" w:rsidRPr="0063473D">
        <w:rPr>
          <w:rFonts w:ascii="Times New Roman" w:hAnsi="Times New Roman" w:cs="Times New Roman"/>
        </w:rPr>
        <w:t xml:space="preserve">The overriding perception from the thematic analysis of this round is that it is not consistently safe to be vulnerable in Rugby League. </w:t>
      </w:r>
      <w:r w:rsidR="00691166" w:rsidRPr="0063473D">
        <w:rPr>
          <w:rFonts w:ascii="Times New Roman" w:hAnsi="Times New Roman" w:cs="Times New Roman"/>
        </w:rPr>
        <w:t xml:space="preserve">There was strong correlation with the literature; Brené Brown’s assertion that being perceived as weak is present the Round 1 findings – indeed, this is evident across the rounds – with institutional toughness seen as the way in which weakness is combated </w:t>
      </w:r>
      <w:sdt>
        <w:sdtPr>
          <w:rPr>
            <w:rFonts w:ascii="Times New Roman" w:hAnsi="Times New Roman" w:cs="Times New Roman"/>
          </w:rPr>
          <w:id w:val="372277062"/>
          <w:citation/>
        </w:sdtPr>
        <w:sdtContent>
          <w:r w:rsidR="00691166" w:rsidRPr="0063473D">
            <w:rPr>
              <w:rFonts w:ascii="Times New Roman" w:hAnsi="Times New Roman" w:cs="Times New Roman"/>
            </w:rPr>
            <w:fldChar w:fldCharType="begin"/>
          </w:r>
          <w:r w:rsidR="00691166" w:rsidRPr="0063473D">
            <w:rPr>
              <w:rFonts w:ascii="Times New Roman" w:hAnsi="Times New Roman" w:cs="Times New Roman"/>
            </w:rPr>
            <w:instrText xml:space="preserve"> CITATION Bro121 \l 2057 </w:instrText>
          </w:r>
          <w:r w:rsidR="00691166" w:rsidRPr="0063473D">
            <w:rPr>
              <w:rFonts w:ascii="Times New Roman" w:hAnsi="Times New Roman" w:cs="Times New Roman"/>
            </w:rPr>
            <w:fldChar w:fldCharType="separate"/>
          </w:r>
          <w:r w:rsidR="00691166" w:rsidRPr="0063473D">
            <w:rPr>
              <w:rFonts w:ascii="Times New Roman" w:hAnsi="Times New Roman" w:cs="Times New Roman"/>
              <w:noProof/>
            </w:rPr>
            <w:t>(Brown, 2012)</w:t>
          </w:r>
          <w:r w:rsidR="00691166" w:rsidRPr="0063473D">
            <w:rPr>
              <w:rFonts w:ascii="Times New Roman" w:hAnsi="Times New Roman" w:cs="Times New Roman"/>
            </w:rPr>
            <w:fldChar w:fldCharType="end"/>
          </w:r>
        </w:sdtContent>
      </w:sdt>
      <w:r w:rsidR="00691166" w:rsidRPr="0063473D">
        <w:rPr>
          <w:rFonts w:ascii="Times New Roman" w:hAnsi="Times New Roman" w:cs="Times New Roman"/>
        </w:rPr>
        <w:t xml:space="preserve">. The first-hand accounts of players recorded in the literature are replicated in the data, </w:t>
      </w:r>
      <w:r w:rsidR="00AC527A" w:rsidRPr="0063473D">
        <w:rPr>
          <w:rFonts w:ascii="Times New Roman" w:hAnsi="Times New Roman" w:cs="Times New Roman"/>
        </w:rPr>
        <w:t xml:space="preserve">evidencing </w:t>
      </w:r>
      <w:r w:rsidR="00691166" w:rsidRPr="0063473D">
        <w:rPr>
          <w:rFonts w:ascii="Times New Roman" w:hAnsi="Times New Roman" w:cs="Times New Roman"/>
        </w:rPr>
        <w:t xml:space="preserve">a sense of what it </w:t>
      </w:r>
      <w:r w:rsidR="00AC527A" w:rsidRPr="0063473D">
        <w:rPr>
          <w:rFonts w:ascii="Times New Roman" w:hAnsi="Times New Roman" w:cs="Times New Roman"/>
        </w:rPr>
        <w:t>is</w:t>
      </w:r>
      <w:r w:rsidR="00691166" w:rsidRPr="0063473D">
        <w:rPr>
          <w:rFonts w:ascii="Times New Roman" w:hAnsi="Times New Roman" w:cs="Times New Roman"/>
        </w:rPr>
        <w:t xml:space="preserve"> to be a rugby player</w:t>
      </w:r>
      <w:r w:rsidR="00AC527A" w:rsidRPr="0063473D">
        <w:rPr>
          <w:rFonts w:ascii="Times New Roman" w:hAnsi="Times New Roman" w:cs="Times New Roman"/>
        </w:rPr>
        <w:t>,</w:t>
      </w:r>
      <w:r w:rsidR="00691166" w:rsidRPr="0063473D">
        <w:rPr>
          <w:rFonts w:ascii="Times New Roman" w:hAnsi="Times New Roman" w:cs="Times New Roman"/>
        </w:rPr>
        <w:t xml:space="preserve"> the unacceptability of vulnerability and </w:t>
      </w:r>
      <w:r w:rsidR="00AC527A" w:rsidRPr="0063473D">
        <w:rPr>
          <w:rFonts w:ascii="Times New Roman" w:hAnsi="Times New Roman" w:cs="Times New Roman"/>
        </w:rPr>
        <w:t xml:space="preserve">the challenge of </w:t>
      </w:r>
      <w:r w:rsidR="00691166" w:rsidRPr="0063473D">
        <w:rPr>
          <w:rFonts w:ascii="Times New Roman" w:hAnsi="Times New Roman" w:cs="Times New Roman"/>
        </w:rPr>
        <w:t xml:space="preserve">asking for help </w:t>
      </w:r>
      <w:sdt>
        <w:sdtPr>
          <w:rPr>
            <w:rFonts w:ascii="Times New Roman" w:hAnsi="Times New Roman" w:cs="Times New Roman"/>
          </w:rPr>
          <w:id w:val="-1595462031"/>
          <w:citation/>
        </w:sdtPr>
        <w:sdtContent>
          <w:r w:rsidR="00AC527A" w:rsidRPr="0063473D">
            <w:rPr>
              <w:rFonts w:ascii="Times New Roman" w:hAnsi="Times New Roman" w:cs="Times New Roman"/>
            </w:rPr>
            <w:fldChar w:fldCharType="begin"/>
          </w:r>
          <w:r w:rsidR="00AC527A" w:rsidRPr="0063473D">
            <w:rPr>
              <w:rFonts w:ascii="Times New Roman" w:hAnsi="Times New Roman" w:cs="Times New Roman"/>
            </w:rPr>
            <w:instrText xml:space="preserve"> CITATION App17 \l 2057 </w:instrText>
          </w:r>
          <w:r w:rsidR="00AC527A" w:rsidRPr="0063473D">
            <w:rPr>
              <w:rFonts w:ascii="Times New Roman" w:hAnsi="Times New Roman" w:cs="Times New Roman"/>
            </w:rPr>
            <w:fldChar w:fldCharType="separate"/>
          </w:r>
          <w:r w:rsidR="00AC527A" w:rsidRPr="0063473D">
            <w:rPr>
              <w:rFonts w:ascii="Times New Roman" w:hAnsi="Times New Roman" w:cs="Times New Roman"/>
              <w:noProof/>
            </w:rPr>
            <w:t>(Appleton &amp; Sculthorpe, 2017)</w:t>
          </w:r>
          <w:r w:rsidR="00AC527A" w:rsidRPr="0063473D">
            <w:rPr>
              <w:rFonts w:ascii="Times New Roman" w:hAnsi="Times New Roman" w:cs="Times New Roman"/>
            </w:rPr>
            <w:fldChar w:fldCharType="end"/>
          </w:r>
        </w:sdtContent>
      </w:sdt>
      <w:r w:rsidR="00AC527A" w:rsidRPr="0063473D">
        <w:rPr>
          <w:rFonts w:ascii="Times New Roman" w:hAnsi="Times New Roman" w:cs="Times New Roman"/>
        </w:rPr>
        <w:t xml:space="preserve">. Furthermore, the uncompromising nature of the game is revealed in the data, affirming the view of Collins, (2006) that rugby league and its players are part of a culture of working-class invulnerability from which it is hard for the player to extricate </w:t>
      </w:r>
      <w:r w:rsidR="00071902" w:rsidRPr="0063473D">
        <w:rPr>
          <w:rFonts w:ascii="Times New Roman" w:hAnsi="Times New Roman" w:cs="Times New Roman"/>
        </w:rPr>
        <w:t>or separate themself</w:t>
      </w:r>
      <w:r w:rsidR="00AC527A" w:rsidRPr="0063473D">
        <w:rPr>
          <w:rFonts w:ascii="Times New Roman" w:hAnsi="Times New Roman" w:cs="Times New Roman"/>
        </w:rPr>
        <w:t xml:space="preserve">. Coping mechanisms, alongside with suicide are discussed in the data, supporting the </w:t>
      </w:r>
      <w:r w:rsidR="00BD68CF" w:rsidRPr="0063473D">
        <w:rPr>
          <w:rFonts w:ascii="Times New Roman" w:hAnsi="Times New Roman" w:cs="Times New Roman"/>
        </w:rPr>
        <w:t xml:space="preserve">statistical evidence present in the literature </w:t>
      </w:r>
      <w:sdt>
        <w:sdtPr>
          <w:rPr>
            <w:rFonts w:ascii="Times New Roman" w:hAnsi="Times New Roman" w:cs="Times New Roman"/>
          </w:rPr>
          <w:id w:val="1829238061"/>
          <w:citation/>
        </w:sdtPr>
        <w:sdtContent>
          <w:r w:rsidR="00BD68CF" w:rsidRPr="0063473D">
            <w:rPr>
              <w:rFonts w:ascii="Times New Roman" w:hAnsi="Times New Roman" w:cs="Times New Roman"/>
            </w:rPr>
            <w:fldChar w:fldCharType="begin"/>
          </w:r>
          <w:r w:rsidR="00BD68CF" w:rsidRPr="0063473D">
            <w:rPr>
              <w:rFonts w:ascii="Times New Roman" w:hAnsi="Times New Roman" w:cs="Times New Roman"/>
            </w:rPr>
            <w:instrText xml:space="preserve"> CITATION Lov18 \l 2057 </w:instrText>
          </w:r>
          <w:r w:rsidR="00BD68CF" w:rsidRPr="0063473D">
            <w:rPr>
              <w:rFonts w:ascii="Times New Roman" w:hAnsi="Times New Roman" w:cs="Times New Roman"/>
            </w:rPr>
            <w:fldChar w:fldCharType="separate"/>
          </w:r>
          <w:r w:rsidR="00BD68CF" w:rsidRPr="0063473D">
            <w:rPr>
              <w:rFonts w:ascii="Times New Roman" w:hAnsi="Times New Roman" w:cs="Times New Roman"/>
              <w:noProof/>
            </w:rPr>
            <w:t>(LoveRugbyLeague.com, 2018)</w:t>
          </w:r>
          <w:r w:rsidR="00BD68CF" w:rsidRPr="0063473D">
            <w:rPr>
              <w:rFonts w:ascii="Times New Roman" w:hAnsi="Times New Roman" w:cs="Times New Roman"/>
            </w:rPr>
            <w:fldChar w:fldCharType="end"/>
          </w:r>
        </w:sdtContent>
      </w:sdt>
      <w:r w:rsidR="00BD68CF" w:rsidRPr="0063473D">
        <w:rPr>
          <w:rFonts w:ascii="Times New Roman" w:hAnsi="Times New Roman" w:cs="Times New Roman"/>
        </w:rPr>
        <w:t xml:space="preserve"> as well as the narratives from players </w:t>
      </w:r>
      <w:sdt>
        <w:sdtPr>
          <w:rPr>
            <w:rFonts w:ascii="Times New Roman" w:hAnsi="Times New Roman" w:cs="Times New Roman"/>
          </w:rPr>
          <w:id w:val="1987277389"/>
          <w:citation/>
        </w:sdtPr>
        <w:sdtContent>
          <w:r w:rsidR="00BD68CF" w:rsidRPr="0063473D">
            <w:rPr>
              <w:rFonts w:ascii="Times New Roman" w:hAnsi="Times New Roman" w:cs="Times New Roman"/>
            </w:rPr>
            <w:fldChar w:fldCharType="begin"/>
          </w:r>
          <w:r w:rsidR="00BD68CF" w:rsidRPr="0063473D">
            <w:rPr>
              <w:rFonts w:ascii="Times New Roman" w:hAnsi="Times New Roman" w:cs="Times New Roman"/>
            </w:rPr>
            <w:instrText xml:space="preserve"> CITATION New10 \l 2057 </w:instrText>
          </w:r>
          <w:r w:rsidR="00BD68CF" w:rsidRPr="0063473D">
            <w:rPr>
              <w:rFonts w:ascii="Times New Roman" w:hAnsi="Times New Roman" w:cs="Times New Roman"/>
            </w:rPr>
            <w:fldChar w:fldCharType="separate"/>
          </w:r>
          <w:r w:rsidR="00BD68CF" w:rsidRPr="0063473D">
            <w:rPr>
              <w:rFonts w:ascii="Times New Roman" w:hAnsi="Times New Roman" w:cs="Times New Roman"/>
              <w:noProof/>
            </w:rPr>
            <w:t>(Newton &amp; Wilkinson, 2010)</w:t>
          </w:r>
          <w:r w:rsidR="00BD68CF" w:rsidRPr="0063473D">
            <w:rPr>
              <w:rFonts w:ascii="Times New Roman" w:hAnsi="Times New Roman" w:cs="Times New Roman"/>
            </w:rPr>
            <w:fldChar w:fldCharType="end"/>
          </w:r>
        </w:sdtContent>
      </w:sdt>
      <w:r w:rsidR="00BD68CF" w:rsidRPr="0063473D">
        <w:rPr>
          <w:rFonts w:ascii="Times New Roman" w:hAnsi="Times New Roman" w:cs="Times New Roman"/>
        </w:rPr>
        <w:t xml:space="preserve"> </w:t>
      </w:r>
      <w:sdt>
        <w:sdtPr>
          <w:rPr>
            <w:rFonts w:ascii="Times New Roman" w:hAnsi="Times New Roman" w:cs="Times New Roman"/>
          </w:rPr>
          <w:id w:val="1001701640"/>
          <w:citation/>
        </w:sdtPr>
        <w:sdtContent>
          <w:r w:rsidR="00BD68CF" w:rsidRPr="0063473D">
            <w:rPr>
              <w:rFonts w:ascii="Times New Roman" w:hAnsi="Times New Roman" w:cs="Times New Roman"/>
            </w:rPr>
            <w:fldChar w:fldCharType="begin"/>
          </w:r>
          <w:r w:rsidR="00BD68CF" w:rsidRPr="0063473D">
            <w:rPr>
              <w:rFonts w:ascii="Times New Roman" w:hAnsi="Times New Roman" w:cs="Times New Roman"/>
            </w:rPr>
            <w:instrText xml:space="preserve"> CITATION Rug201 \l 2057 </w:instrText>
          </w:r>
          <w:r w:rsidR="00BD68CF" w:rsidRPr="0063473D">
            <w:rPr>
              <w:rFonts w:ascii="Times New Roman" w:hAnsi="Times New Roman" w:cs="Times New Roman"/>
            </w:rPr>
            <w:fldChar w:fldCharType="separate"/>
          </w:r>
          <w:r w:rsidR="00BD68CF" w:rsidRPr="0063473D">
            <w:rPr>
              <w:rFonts w:ascii="Times New Roman" w:hAnsi="Times New Roman" w:cs="Times New Roman"/>
              <w:noProof/>
            </w:rPr>
            <w:t>(Rugby League Cares, 2020)</w:t>
          </w:r>
          <w:r w:rsidR="00BD68CF" w:rsidRPr="0063473D">
            <w:rPr>
              <w:rFonts w:ascii="Times New Roman" w:hAnsi="Times New Roman" w:cs="Times New Roman"/>
            </w:rPr>
            <w:fldChar w:fldCharType="end"/>
          </w:r>
        </w:sdtContent>
      </w:sdt>
      <w:r w:rsidR="00BD68CF" w:rsidRPr="0063473D">
        <w:rPr>
          <w:rFonts w:ascii="Times New Roman" w:hAnsi="Times New Roman" w:cs="Times New Roman"/>
        </w:rPr>
        <w:t xml:space="preserve">. </w:t>
      </w:r>
      <w:r w:rsidR="004A744C" w:rsidRPr="0063473D">
        <w:rPr>
          <w:rFonts w:ascii="Times New Roman" w:hAnsi="Times New Roman" w:cs="Times New Roman"/>
        </w:rPr>
        <w:t xml:space="preserve">The potential for toxic, harmful identities as illustrated by Terrance Real (1997) are alluded to if not explicitly mentioned. Nevertheless, </w:t>
      </w:r>
      <w:r w:rsidR="00C43EAB" w:rsidRPr="0063473D">
        <w:rPr>
          <w:rFonts w:ascii="Times New Roman" w:hAnsi="Times New Roman" w:cs="Times New Roman"/>
        </w:rPr>
        <w:t xml:space="preserve">a sense of ‘othering’ and need to ‘fit in’ with the masculine stereotypes discussed by Real, (1997) appear magnified in rugby league based on the data. </w:t>
      </w:r>
    </w:p>
    <w:p w14:paraId="7C00B9BC" w14:textId="7F3E2E8C" w:rsidR="00BD68CF" w:rsidRPr="0063473D" w:rsidRDefault="00BD68CF" w:rsidP="005333E8">
      <w:pPr>
        <w:jc w:val="both"/>
        <w:rPr>
          <w:rFonts w:ascii="Times New Roman" w:hAnsi="Times New Roman" w:cs="Times New Roman"/>
        </w:rPr>
      </w:pPr>
      <w:r w:rsidRPr="0063473D">
        <w:rPr>
          <w:rFonts w:ascii="Times New Roman" w:hAnsi="Times New Roman" w:cs="Times New Roman"/>
        </w:rPr>
        <w:t xml:space="preserve">Round 1 </w:t>
      </w:r>
      <w:r w:rsidR="00071902" w:rsidRPr="0063473D">
        <w:rPr>
          <w:rFonts w:ascii="Times New Roman" w:hAnsi="Times New Roman" w:cs="Times New Roman"/>
        </w:rPr>
        <w:t xml:space="preserve">data </w:t>
      </w:r>
      <w:r w:rsidRPr="0063473D">
        <w:rPr>
          <w:rFonts w:ascii="Times New Roman" w:hAnsi="Times New Roman" w:cs="Times New Roman"/>
        </w:rPr>
        <w:t>make</w:t>
      </w:r>
      <w:r w:rsidR="00071902" w:rsidRPr="0063473D">
        <w:rPr>
          <w:rFonts w:ascii="Times New Roman" w:hAnsi="Times New Roman" w:cs="Times New Roman"/>
        </w:rPr>
        <w:t>s</w:t>
      </w:r>
      <w:r w:rsidRPr="0063473D">
        <w:rPr>
          <w:rFonts w:ascii="Times New Roman" w:hAnsi="Times New Roman" w:cs="Times New Roman"/>
        </w:rPr>
        <w:t xml:space="preserve"> it clear that the</w:t>
      </w:r>
      <w:r w:rsidR="00071902" w:rsidRPr="0063473D">
        <w:rPr>
          <w:rFonts w:ascii="Times New Roman" w:hAnsi="Times New Roman" w:cs="Times New Roman"/>
        </w:rPr>
        <w:t xml:space="preserve"> </w:t>
      </w:r>
      <w:r w:rsidRPr="0063473D">
        <w:rPr>
          <w:rFonts w:ascii="Times New Roman" w:hAnsi="Times New Roman" w:cs="Times New Roman"/>
        </w:rPr>
        <w:t xml:space="preserve">identity as a </w:t>
      </w:r>
      <w:r w:rsidR="00071902" w:rsidRPr="0063473D">
        <w:rPr>
          <w:rFonts w:ascii="Times New Roman" w:hAnsi="Times New Roman" w:cs="Times New Roman"/>
        </w:rPr>
        <w:t xml:space="preserve">rugby league </w:t>
      </w:r>
      <w:r w:rsidRPr="0063473D">
        <w:rPr>
          <w:rFonts w:ascii="Times New Roman" w:hAnsi="Times New Roman" w:cs="Times New Roman"/>
        </w:rPr>
        <w:t>player is of paramount importance</w:t>
      </w:r>
      <w:r w:rsidR="005375C2" w:rsidRPr="0063473D">
        <w:rPr>
          <w:rFonts w:ascii="Times New Roman" w:hAnsi="Times New Roman" w:cs="Times New Roman"/>
        </w:rPr>
        <w:t xml:space="preserve"> and critical to their sense of self</w:t>
      </w:r>
      <w:r w:rsidR="00071902" w:rsidRPr="0063473D">
        <w:rPr>
          <w:rFonts w:ascii="Times New Roman" w:hAnsi="Times New Roman" w:cs="Times New Roman"/>
        </w:rPr>
        <w:t xml:space="preserve"> and worth, </w:t>
      </w:r>
      <w:r w:rsidRPr="0063473D">
        <w:rPr>
          <w:rFonts w:ascii="Times New Roman" w:hAnsi="Times New Roman" w:cs="Times New Roman"/>
        </w:rPr>
        <w:t xml:space="preserve">supporting the views </w:t>
      </w:r>
      <w:r w:rsidR="005375C2" w:rsidRPr="0063473D">
        <w:rPr>
          <w:rFonts w:ascii="Times New Roman" w:hAnsi="Times New Roman" w:cs="Times New Roman"/>
        </w:rPr>
        <w:t xml:space="preserve">in the literature </w:t>
      </w:r>
      <w:r w:rsidRPr="0063473D">
        <w:rPr>
          <w:rFonts w:ascii="Times New Roman" w:hAnsi="Times New Roman" w:cs="Times New Roman"/>
        </w:rPr>
        <w:t xml:space="preserve">of </w:t>
      </w:r>
      <w:proofErr w:type="spellStart"/>
      <w:r w:rsidRPr="0063473D">
        <w:rPr>
          <w:rFonts w:ascii="Times New Roman" w:hAnsi="Times New Roman" w:cs="Times New Roman"/>
        </w:rPr>
        <w:t>B</w:t>
      </w:r>
      <w:r w:rsidRPr="0063473D">
        <w:rPr>
          <w:rFonts w:ascii="Times New Roman" w:hAnsi="Times New Roman" w:cs="Times New Roman"/>
          <w:noProof/>
        </w:rPr>
        <w:t>är</w:t>
      </w:r>
      <w:proofErr w:type="spellEnd"/>
      <w:r w:rsidRPr="0063473D">
        <w:rPr>
          <w:rFonts w:ascii="Times New Roman" w:hAnsi="Times New Roman" w:cs="Times New Roman"/>
          <w:noProof/>
        </w:rPr>
        <w:t xml:space="preserve"> &amp; Markser, (2013) about the primacy of the athlete identity</w:t>
      </w:r>
      <w:r w:rsidR="005375C2" w:rsidRPr="0063473D">
        <w:rPr>
          <w:rFonts w:ascii="Times New Roman" w:hAnsi="Times New Roman" w:cs="Times New Roman"/>
          <w:noProof/>
        </w:rPr>
        <w:t xml:space="preserve"> and further asserted within a rugby league context by Kola-Palmer et al, (2019) and by Golby &amp; Sheard</w:t>
      </w:r>
      <w:r w:rsidR="00071902" w:rsidRPr="0063473D">
        <w:rPr>
          <w:rFonts w:ascii="Times New Roman" w:hAnsi="Times New Roman" w:cs="Times New Roman"/>
          <w:noProof/>
        </w:rPr>
        <w:t>,</w:t>
      </w:r>
      <w:r w:rsidR="005375C2" w:rsidRPr="0063473D">
        <w:rPr>
          <w:rFonts w:ascii="Times New Roman" w:hAnsi="Times New Roman" w:cs="Times New Roman"/>
          <w:noProof/>
        </w:rPr>
        <w:t xml:space="preserve"> (</w:t>
      </w:r>
      <w:r w:rsidR="00071902" w:rsidRPr="0063473D">
        <w:rPr>
          <w:rFonts w:ascii="Times New Roman" w:hAnsi="Times New Roman" w:cs="Times New Roman"/>
          <w:noProof/>
        </w:rPr>
        <w:t xml:space="preserve">2004). </w:t>
      </w:r>
    </w:p>
    <w:p w14:paraId="7B444C3D" w14:textId="47D78DCB" w:rsidR="007E7777" w:rsidRPr="0063473D" w:rsidRDefault="007F6EF1" w:rsidP="005333E8">
      <w:pPr>
        <w:jc w:val="both"/>
        <w:rPr>
          <w:rFonts w:ascii="Times New Roman" w:hAnsi="Times New Roman" w:cs="Times New Roman"/>
        </w:rPr>
      </w:pPr>
      <w:r w:rsidRPr="0063473D">
        <w:rPr>
          <w:rFonts w:ascii="Times New Roman" w:hAnsi="Times New Roman" w:cs="Times New Roman"/>
          <w:b/>
          <w:bCs/>
        </w:rPr>
        <w:t>Round 2</w:t>
      </w:r>
      <w:r w:rsidRPr="0063473D">
        <w:rPr>
          <w:rFonts w:ascii="Times New Roman" w:hAnsi="Times New Roman" w:cs="Times New Roman"/>
        </w:rPr>
        <w:t xml:space="preserve">: Mindful of the consensus opinion in the previous round of a lack of safe vulnerability in Rugby League, the question directs its inquiry towards the conditions required for players to find that safety, with the </w:t>
      </w:r>
      <w:r w:rsidR="003A5D0C" w:rsidRPr="0063473D">
        <w:rPr>
          <w:rFonts w:ascii="Times New Roman" w:hAnsi="Times New Roman" w:cs="Times New Roman"/>
        </w:rPr>
        <w:t>understanding</w:t>
      </w:r>
      <w:r w:rsidRPr="0063473D">
        <w:rPr>
          <w:rFonts w:ascii="Times New Roman" w:hAnsi="Times New Roman" w:cs="Times New Roman"/>
        </w:rPr>
        <w:t xml:space="preserve"> that this may lead towards re</w:t>
      </w:r>
      <w:r w:rsidR="003A5D0C" w:rsidRPr="0063473D">
        <w:rPr>
          <w:rFonts w:ascii="Times New Roman" w:hAnsi="Times New Roman" w:cs="Times New Roman"/>
        </w:rPr>
        <w:t>s</w:t>
      </w:r>
      <w:r w:rsidRPr="0063473D">
        <w:rPr>
          <w:rFonts w:ascii="Times New Roman" w:hAnsi="Times New Roman" w:cs="Times New Roman"/>
        </w:rPr>
        <w:t xml:space="preserve">ponses that </w:t>
      </w:r>
      <w:r w:rsidR="003A5D0C" w:rsidRPr="0063473D">
        <w:rPr>
          <w:rFonts w:ascii="Times New Roman" w:hAnsi="Times New Roman" w:cs="Times New Roman"/>
        </w:rPr>
        <w:t xml:space="preserve">talk about systemic and governing body change, rather than the player being the focus of the answer. </w:t>
      </w:r>
    </w:p>
    <w:p w14:paraId="33677213" w14:textId="33768CD8" w:rsidR="00135BC1" w:rsidRPr="0063473D" w:rsidRDefault="00135BC1" w:rsidP="005333E8">
      <w:pPr>
        <w:jc w:val="both"/>
        <w:rPr>
          <w:rFonts w:ascii="Times New Roman" w:hAnsi="Times New Roman" w:cs="Times New Roman"/>
        </w:rPr>
      </w:pPr>
      <w:r w:rsidRPr="0063473D">
        <w:rPr>
          <w:rFonts w:ascii="Times New Roman" w:hAnsi="Times New Roman" w:cs="Times New Roman"/>
        </w:rPr>
        <w:t xml:space="preserve">Safety and a fear about not being heard and valued are consistent themes in Round 2, alongside a sense that trusted, independent support is needed from external partners, rather than just from those in and around a rugby league club. </w:t>
      </w:r>
    </w:p>
    <w:p w14:paraId="2C1D4546" w14:textId="1210D78B" w:rsidR="007E7777" w:rsidRPr="0063473D" w:rsidRDefault="007E7777" w:rsidP="005333E8">
      <w:pPr>
        <w:jc w:val="both"/>
        <w:rPr>
          <w:rFonts w:ascii="Times New Roman" w:hAnsi="Times New Roman" w:cs="Times New Roman"/>
        </w:rPr>
      </w:pPr>
      <w:r w:rsidRPr="0063473D">
        <w:rPr>
          <w:rFonts w:ascii="Times New Roman" w:hAnsi="Times New Roman" w:cs="Times New Roman"/>
        </w:rPr>
        <w:t xml:space="preserve">There is consensus in the data on the matter of trust and its critical role in players accessing help from their Rugby League Welfare Officers. The views offered by Stuart Dickens on the importance of the welfare role being standalone are supported fully by the data, </w:t>
      </w:r>
      <w:r w:rsidR="002550BD" w:rsidRPr="0063473D">
        <w:rPr>
          <w:rFonts w:ascii="Times New Roman" w:hAnsi="Times New Roman" w:cs="Times New Roman"/>
        </w:rPr>
        <w:t xml:space="preserve">providing clear evidence that players need to feel safe and a sense of trust before revealing their vulnerabilities </w:t>
      </w:r>
      <w:sdt>
        <w:sdtPr>
          <w:rPr>
            <w:rFonts w:ascii="Times New Roman" w:hAnsi="Times New Roman" w:cs="Times New Roman"/>
          </w:rPr>
          <w:id w:val="808215588"/>
          <w:citation/>
        </w:sdtPr>
        <w:sdtContent>
          <w:r w:rsidR="002550BD" w:rsidRPr="0063473D">
            <w:rPr>
              <w:rFonts w:ascii="Times New Roman" w:hAnsi="Times New Roman" w:cs="Times New Roman"/>
            </w:rPr>
            <w:fldChar w:fldCharType="begin"/>
          </w:r>
          <w:r w:rsidR="002550BD" w:rsidRPr="0063473D">
            <w:rPr>
              <w:rFonts w:ascii="Times New Roman" w:hAnsi="Times New Roman" w:cs="Times New Roman"/>
            </w:rPr>
            <w:instrText xml:space="preserve"> CITATION Dic20 \l 2057 </w:instrText>
          </w:r>
          <w:r w:rsidR="002550BD" w:rsidRPr="0063473D">
            <w:rPr>
              <w:rFonts w:ascii="Times New Roman" w:hAnsi="Times New Roman" w:cs="Times New Roman"/>
            </w:rPr>
            <w:fldChar w:fldCharType="separate"/>
          </w:r>
          <w:r w:rsidR="002550BD" w:rsidRPr="0063473D">
            <w:rPr>
              <w:rFonts w:ascii="Times New Roman" w:hAnsi="Times New Roman" w:cs="Times New Roman"/>
              <w:noProof/>
            </w:rPr>
            <w:t>(Dickens, 2020)</w:t>
          </w:r>
          <w:r w:rsidR="002550BD" w:rsidRPr="0063473D">
            <w:rPr>
              <w:rFonts w:ascii="Times New Roman" w:hAnsi="Times New Roman" w:cs="Times New Roman"/>
            </w:rPr>
            <w:fldChar w:fldCharType="end"/>
          </w:r>
        </w:sdtContent>
      </w:sdt>
    </w:p>
    <w:p w14:paraId="2909B44B" w14:textId="4218096B" w:rsidR="007E7777" w:rsidRPr="0063473D" w:rsidRDefault="00F42040" w:rsidP="005333E8">
      <w:pPr>
        <w:jc w:val="both"/>
        <w:rPr>
          <w:rFonts w:ascii="Times New Roman" w:hAnsi="Times New Roman" w:cs="Times New Roman"/>
        </w:rPr>
      </w:pPr>
      <w:r w:rsidRPr="0063473D">
        <w:rPr>
          <w:rFonts w:ascii="Times New Roman" w:hAnsi="Times New Roman" w:cs="Times New Roman"/>
        </w:rPr>
        <w:t>The importance of psychoeducation for players is evident in Round 2, offering further testimony on the contentions by Kola-Palmer et al, (2019) about the importance of mental health literacy is critical to developing individuals and team cultures that are open to mental health support and consequently, more</w:t>
      </w:r>
      <w:r w:rsidR="00135BC1" w:rsidRPr="0063473D">
        <w:rPr>
          <w:rFonts w:ascii="Times New Roman" w:hAnsi="Times New Roman" w:cs="Times New Roman"/>
        </w:rPr>
        <w:t xml:space="preserve"> comfortable, and open to their lived </w:t>
      </w:r>
      <w:r w:rsidRPr="0063473D">
        <w:rPr>
          <w:rFonts w:ascii="Times New Roman" w:hAnsi="Times New Roman" w:cs="Times New Roman"/>
        </w:rPr>
        <w:t>vulnerab</w:t>
      </w:r>
      <w:r w:rsidR="00135BC1" w:rsidRPr="0063473D">
        <w:rPr>
          <w:rFonts w:ascii="Times New Roman" w:hAnsi="Times New Roman" w:cs="Times New Roman"/>
        </w:rPr>
        <w:t>ilities</w:t>
      </w:r>
      <w:r w:rsidRPr="0063473D">
        <w:rPr>
          <w:rFonts w:ascii="Times New Roman" w:hAnsi="Times New Roman" w:cs="Times New Roman"/>
        </w:rPr>
        <w:t xml:space="preserve">. </w:t>
      </w:r>
      <w:r w:rsidR="00135BC1" w:rsidRPr="0063473D">
        <w:rPr>
          <w:rFonts w:ascii="Times New Roman" w:hAnsi="Times New Roman" w:cs="Times New Roman"/>
        </w:rPr>
        <w:t xml:space="preserve">The panel make it clear that early intervention is critical to players being able to </w:t>
      </w:r>
      <w:r w:rsidR="00FB3A79" w:rsidRPr="0063473D">
        <w:rPr>
          <w:rFonts w:ascii="Times New Roman" w:hAnsi="Times New Roman" w:cs="Times New Roman"/>
        </w:rPr>
        <w:t xml:space="preserve">understand the need to seek help in later years of their career, rather than depending on the numbing and addictive behaviours outlined by Du Preez et al, (2017) as endemic within the sport of rugby league. </w:t>
      </w:r>
    </w:p>
    <w:p w14:paraId="474A5ADF" w14:textId="16F80BE8" w:rsidR="00071902" w:rsidRPr="0063473D" w:rsidRDefault="00F42040" w:rsidP="005333E8">
      <w:pPr>
        <w:jc w:val="both"/>
        <w:rPr>
          <w:rFonts w:ascii="Times New Roman" w:hAnsi="Times New Roman" w:cs="Times New Roman"/>
        </w:rPr>
      </w:pPr>
      <w:r w:rsidRPr="0063473D">
        <w:rPr>
          <w:rFonts w:ascii="Times New Roman" w:hAnsi="Times New Roman" w:cs="Times New Roman"/>
        </w:rPr>
        <w:t xml:space="preserve">The unique lived experience of the player is brought to bear in Round 2 with the panel clear on the issue that rugby league players need empathic interventions that are mindful and understanding of the game and the backgrounds of the players. </w:t>
      </w:r>
      <w:r w:rsidR="004A744C" w:rsidRPr="0063473D">
        <w:rPr>
          <w:rFonts w:ascii="Times New Roman" w:hAnsi="Times New Roman" w:cs="Times New Roman"/>
        </w:rPr>
        <w:t xml:space="preserve">This validates the assertions by Uphill &amp; Hemmings, (2017), Markser, (2011) and Dickens, (2020) that to fully meet players psychologically and empathetically, players must know that their unique circumstances are understood by anyone in a position of therapeutic responsibility. </w:t>
      </w:r>
      <w:r w:rsidR="00135BC1" w:rsidRPr="0063473D">
        <w:rPr>
          <w:rFonts w:ascii="Times New Roman" w:hAnsi="Times New Roman" w:cs="Times New Roman"/>
        </w:rPr>
        <w:t xml:space="preserve">A challenge, if not a contradiction arises here: if support is desired from those who </w:t>
      </w:r>
      <w:r w:rsidR="00135BC1" w:rsidRPr="0063473D">
        <w:rPr>
          <w:rFonts w:ascii="Times New Roman" w:hAnsi="Times New Roman" w:cs="Times New Roman"/>
        </w:rPr>
        <w:lastRenderedPageBreak/>
        <w:t xml:space="preserve">understand the lived experience of rugby league, how does this </w:t>
      </w:r>
      <w:r w:rsidR="00FB3A79" w:rsidRPr="0063473D">
        <w:rPr>
          <w:rFonts w:ascii="Times New Roman" w:hAnsi="Times New Roman" w:cs="Times New Roman"/>
        </w:rPr>
        <w:t>blend</w:t>
      </w:r>
      <w:r w:rsidR="00135BC1" w:rsidRPr="0063473D">
        <w:rPr>
          <w:rFonts w:ascii="Times New Roman" w:hAnsi="Times New Roman" w:cs="Times New Roman"/>
        </w:rPr>
        <w:t xml:space="preserve"> the panel’s consensus request that the game seeks more external, impartial input for mental health? </w:t>
      </w:r>
    </w:p>
    <w:p w14:paraId="052FA95E" w14:textId="3708BAFB" w:rsidR="00610559" w:rsidRPr="0063473D" w:rsidRDefault="00610559" w:rsidP="005333E8">
      <w:pPr>
        <w:jc w:val="both"/>
        <w:rPr>
          <w:rFonts w:ascii="Times New Roman" w:hAnsi="Times New Roman" w:cs="Times New Roman"/>
        </w:rPr>
      </w:pPr>
      <w:r w:rsidRPr="0063473D">
        <w:rPr>
          <w:rFonts w:ascii="Times New Roman" w:hAnsi="Times New Roman" w:cs="Times New Roman"/>
        </w:rPr>
        <w:t>The panel highlight the working-class nature of rugby league, highlighting that many players come into the game from difficult backgrounds and from a sports culture that does not regard vulnerability as anything other than a weakness. When set against the literature, we see consistency with the personal accounts of Jason Robinson (The Good, The Bad &amp; The Rugby, 2020)</w:t>
      </w:r>
      <w:r w:rsidR="005971B2" w:rsidRPr="0063473D">
        <w:rPr>
          <w:rFonts w:ascii="Times New Roman" w:hAnsi="Times New Roman" w:cs="Times New Roman"/>
        </w:rPr>
        <w:t xml:space="preserve">, Terry Newton </w:t>
      </w:r>
      <w:sdt>
        <w:sdtPr>
          <w:rPr>
            <w:rFonts w:ascii="Times New Roman" w:hAnsi="Times New Roman" w:cs="Times New Roman"/>
          </w:rPr>
          <w:id w:val="-1001274756"/>
          <w:citation/>
        </w:sdtPr>
        <w:sdtContent>
          <w:r w:rsidR="005971B2" w:rsidRPr="0063473D">
            <w:rPr>
              <w:rFonts w:ascii="Times New Roman" w:hAnsi="Times New Roman" w:cs="Times New Roman"/>
            </w:rPr>
            <w:fldChar w:fldCharType="begin"/>
          </w:r>
          <w:r w:rsidR="005971B2" w:rsidRPr="0063473D">
            <w:rPr>
              <w:rFonts w:ascii="Times New Roman" w:hAnsi="Times New Roman" w:cs="Times New Roman"/>
            </w:rPr>
            <w:instrText xml:space="preserve"> CITATION New10 \l 2057 </w:instrText>
          </w:r>
          <w:r w:rsidR="005971B2" w:rsidRPr="0063473D">
            <w:rPr>
              <w:rFonts w:ascii="Times New Roman" w:hAnsi="Times New Roman" w:cs="Times New Roman"/>
            </w:rPr>
            <w:fldChar w:fldCharType="separate"/>
          </w:r>
          <w:r w:rsidR="005971B2" w:rsidRPr="0063473D">
            <w:rPr>
              <w:rFonts w:ascii="Times New Roman" w:hAnsi="Times New Roman" w:cs="Times New Roman"/>
              <w:noProof/>
            </w:rPr>
            <w:t>(Newton &amp; Wilkinson, 2010)</w:t>
          </w:r>
          <w:r w:rsidR="005971B2" w:rsidRPr="0063473D">
            <w:rPr>
              <w:rFonts w:ascii="Times New Roman" w:hAnsi="Times New Roman" w:cs="Times New Roman"/>
            </w:rPr>
            <w:fldChar w:fldCharType="end"/>
          </w:r>
        </w:sdtContent>
      </w:sdt>
      <w:r w:rsidR="005971B2" w:rsidRPr="0063473D">
        <w:rPr>
          <w:rFonts w:ascii="Times New Roman" w:hAnsi="Times New Roman" w:cs="Times New Roman"/>
        </w:rPr>
        <w:t xml:space="preserve">, Shaun Wane </w:t>
      </w:r>
      <w:sdt>
        <w:sdtPr>
          <w:rPr>
            <w:rFonts w:ascii="Times New Roman" w:hAnsi="Times New Roman" w:cs="Times New Roman"/>
          </w:rPr>
          <w:id w:val="-2078816117"/>
          <w:citation/>
        </w:sdtPr>
        <w:sdtContent>
          <w:r w:rsidR="005971B2" w:rsidRPr="0063473D">
            <w:rPr>
              <w:rFonts w:ascii="Times New Roman" w:hAnsi="Times New Roman" w:cs="Times New Roman"/>
            </w:rPr>
            <w:fldChar w:fldCharType="begin"/>
          </w:r>
          <w:r w:rsidR="005971B2" w:rsidRPr="0063473D">
            <w:rPr>
              <w:rFonts w:ascii="Times New Roman" w:hAnsi="Times New Roman" w:cs="Times New Roman"/>
            </w:rPr>
            <w:instrText xml:space="preserve"> CITATION Sha20 \l 2057 </w:instrText>
          </w:r>
          <w:r w:rsidR="005971B2" w:rsidRPr="0063473D">
            <w:rPr>
              <w:rFonts w:ascii="Times New Roman" w:hAnsi="Times New Roman" w:cs="Times New Roman"/>
            </w:rPr>
            <w:fldChar w:fldCharType="separate"/>
          </w:r>
          <w:r w:rsidR="005971B2" w:rsidRPr="0063473D">
            <w:rPr>
              <w:rFonts w:ascii="Times New Roman" w:hAnsi="Times New Roman" w:cs="Times New Roman"/>
              <w:noProof/>
            </w:rPr>
            <w:t>(Wane, 2020)</w:t>
          </w:r>
          <w:r w:rsidR="005971B2" w:rsidRPr="0063473D">
            <w:rPr>
              <w:rFonts w:ascii="Times New Roman" w:hAnsi="Times New Roman" w:cs="Times New Roman"/>
            </w:rPr>
            <w:fldChar w:fldCharType="end"/>
          </w:r>
        </w:sdtContent>
      </w:sdt>
      <w:r w:rsidR="005971B2" w:rsidRPr="0063473D">
        <w:rPr>
          <w:rFonts w:ascii="Times New Roman" w:hAnsi="Times New Roman" w:cs="Times New Roman"/>
        </w:rPr>
        <w:t xml:space="preserve"> and Keith Senior </w:t>
      </w:r>
      <w:sdt>
        <w:sdtPr>
          <w:rPr>
            <w:rFonts w:ascii="Times New Roman" w:hAnsi="Times New Roman" w:cs="Times New Roman"/>
          </w:rPr>
          <w:id w:val="1473335910"/>
          <w:citation/>
        </w:sdtPr>
        <w:sdtContent>
          <w:r w:rsidR="005971B2" w:rsidRPr="0063473D">
            <w:rPr>
              <w:rFonts w:ascii="Times New Roman" w:hAnsi="Times New Roman" w:cs="Times New Roman"/>
            </w:rPr>
            <w:fldChar w:fldCharType="begin"/>
          </w:r>
          <w:r w:rsidR="005971B2" w:rsidRPr="0063473D">
            <w:rPr>
              <w:rFonts w:ascii="Times New Roman" w:hAnsi="Times New Roman" w:cs="Times New Roman"/>
            </w:rPr>
            <w:instrText xml:space="preserve"> CITATION Sen11 \l 2057 </w:instrText>
          </w:r>
          <w:r w:rsidR="005971B2" w:rsidRPr="0063473D">
            <w:rPr>
              <w:rFonts w:ascii="Times New Roman" w:hAnsi="Times New Roman" w:cs="Times New Roman"/>
            </w:rPr>
            <w:fldChar w:fldCharType="separate"/>
          </w:r>
          <w:r w:rsidR="005971B2" w:rsidRPr="0063473D">
            <w:rPr>
              <w:rFonts w:ascii="Times New Roman" w:hAnsi="Times New Roman" w:cs="Times New Roman"/>
              <w:noProof/>
            </w:rPr>
            <w:t>(Senior, 2011)</w:t>
          </w:r>
          <w:r w:rsidR="005971B2" w:rsidRPr="0063473D">
            <w:rPr>
              <w:rFonts w:ascii="Times New Roman" w:hAnsi="Times New Roman" w:cs="Times New Roman"/>
            </w:rPr>
            <w:fldChar w:fldCharType="end"/>
          </w:r>
        </w:sdtContent>
      </w:sdt>
      <w:r w:rsidR="005971B2" w:rsidRPr="0063473D">
        <w:rPr>
          <w:rFonts w:ascii="Times New Roman" w:hAnsi="Times New Roman" w:cs="Times New Roman"/>
        </w:rPr>
        <w:t>.</w:t>
      </w:r>
      <w:r w:rsidRPr="0063473D">
        <w:rPr>
          <w:rFonts w:ascii="Times New Roman" w:hAnsi="Times New Roman" w:cs="Times New Roman"/>
        </w:rPr>
        <w:t xml:space="preserve"> Furthermore, one panellist provides data which correlates with the literature’s assertion that the origins of adult mental health problems </w:t>
      </w:r>
      <w:r w:rsidR="005971B2" w:rsidRPr="0063473D">
        <w:rPr>
          <w:rFonts w:ascii="Times New Roman" w:hAnsi="Times New Roman" w:cs="Times New Roman"/>
        </w:rPr>
        <w:t xml:space="preserve">are found in childhood </w:t>
      </w:r>
      <w:sdt>
        <w:sdtPr>
          <w:rPr>
            <w:rFonts w:ascii="Times New Roman" w:hAnsi="Times New Roman" w:cs="Times New Roman"/>
          </w:rPr>
          <w:id w:val="1541710197"/>
          <w:citation/>
        </w:sdtPr>
        <w:sdtContent>
          <w:r w:rsidR="005971B2" w:rsidRPr="0063473D">
            <w:rPr>
              <w:rFonts w:ascii="Times New Roman" w:hAnsi="Times New Roman" w:cs="Times New Roman"/>
            </w:rPr>
            <w:fldChar w:fldCharType="begin"/>
          </w:r>
          <w:r w:rsidR="005971B2" w:rsidRPr="0063473D">
            <w:rPr>
              <w:rFonts w:ascii="Times New Roman" w:hAnsi="Times New Roman" w:cs="Times New Roman"/>
            </w:rPr>
            <w:instrText xml:space="preserve"> CITATION Kes05 \l 2057 </w:instrText>
          </w:r>
          <w:r w:rsidR="005971B2" w:rsidRPr="0063473D">
            <w:rPr>
              <w:rFonts w:ascii="Times New Roman" w:hAnsi="Times New Roman" w:cs="Times New Roman"/>
            </w:rPr>
            <w:fldChar w:fldCharType="separate"/>
          </w:r>
          <w:r w:rsidR="005971B2" w:rsidRPr="0063473D">
            <w:rPr>
              <w:rFonts w:ascii="Times New Roman" w:hAnsi="Times New Roman" w:cs="Times New Roman"/>
              <w:noProof/>
            </w:rPr>
            <w:t>(Kessler, et al., 2005)</w:t>
          </w:r>
          <w:r w:rsidR="005971B2" w:rsidRPr="0063473D">
            <w:rPr>
              <w:rFonts w:ascii="Times New Roman" w:hAnsi="Times New Roman" w:cs="Times New Roman"/>
            </w:rPr>
            <w:fldChar w:fldCharType="end"/>
          </w:r>
        </w:sdtContent>
      </w:sdt>
      <w:r w:rsidR="005971B2" w:rsidRPr="0063473D">
        <w:rPr>
          <w:rFonts w:ascii="Times New Roman" w:hAnsi="Times New Roman" w:cs="Times New Roman"/>
        </w:rPr>
        <w:t xml:space="preserve">, </w:t>
      </w:r>
      <w:sdt>
        <w:sdtPr>
          <w:rPr>
            <w:rFonts w:ascii="Times New Roman" w:hAnsi="Times New Roman" w:cs="Times New Roman"/>
          </w:rPr>
          <w:id w:val="268054583"/>
          <w:citation/>
        </w:sdtPr>
        <w:sdtContent>
          <w:r w:rsidR="005971B2" w:rsidRPr="0063473D">
            <w:rPr>
              <w:rFonts w:ascii="Times New Roman" w:hAnsi="Times New Roman" w:cs="Times New Roman"/>
            </w:rPr>
            <w:fldChar w:fldCharType="begin"/>
          </w:r>
          <w:r w:rsidR="005971B2" w:rsidRPr="0063473D">
            <w:rPr>
              <w:rFonts w:ascii="Times New Roman" w:hAnsi="Times New Roman" w:cs="Times New Roman"/>
            </w:rPr>
            <w:instrText xml:space="preserve"> CITATION Men20 \l 2057 </w:instrText>
          </w:r>
          <w:r w:rsidR="005971B2" w:rsidRPr="0063473D">
            <w:rPr>
              <w:rFonts w:ascii="Times New Roman" w:hAnsi="Times New Roman" w:cs="Times New Roman"/>
            </w:rPr>
            <w:fldChar w:fldCharType="separate"/>
          </w:r>
          <w:r w:rsidR="005971B2" w:rsidRPr="0063473D">
            <w:rPr>
              <w:rFonts w:ascii="Times New Roman" w:hAnsi="Times New Roman" w:cs="Times New Roman"/>
              <w:noProof/>
            </w:rPr>
            <w:t>(Mental Health Foundation, 2020)</w:t>
          </w:r>
          <w:r w:rsidR="005971B2" w:rsidRPr="0063473D">
            <w:rPr>
              <w:rFonts w:ascii="Times New Roman" w:hAnsi="Times New Roman" w:cs="Times New Roman"/>
            </w:rPr>
            <w:fldChar w:fldCharType="end"/>
          </w:r>
        </w:sdtContent>
      </w:sdt>
      <w:r w:rsidR="005971B2" w:rsidRPr="0063473D">
        <w:rPr>
          <w:rFonts w:ascii="Times New Roman" w:hAnsi="Times New Roman" w:cs="Times New Roman"/>
        </w:rPr>
        <w:t xml:space="preserve">. </w:t>
      </w:r>
    </w:p>
    <w:p w14:paraId="7D50B4F5" w14:textId="444791B1" w:rsidR="00255B02" w:rsidRPr="0063473D" w:rsidRDefault="00255B02" w:rsidP="00EB646B">
      <w:pPr>
        <w:jc w:val="both"/>
        <w:rPr>
          <w:rFonts w:ascii="Times New Roman" w:hAnsi="Times New Roman" w:cs="Times New Roman"/>
          <w:b/>
          <w:bCs/>
        </w:rPr>
      </w:pPr>
      <w:r w:rsidRPr="0063473D">
        <w:rPr>
          <w:rFonts w:ascii="Times New Roman" w:hAnsi="Times New Roman" w:cs="Times New Roman"/>
          <w:b/>
          <w:bCs/>
        </w:rPr>
        <w:t>Round 3:</w:t>
      </w:r>
      <w:r w:rsidR="00CC3E21" w:rsidRPr="0063473D">
        <w:rPr>
          <w:rFonts w:ascii="Times New Roman" w:hAnsi="Times New Roman" w:cs="Times New Roman"/>
          <w:b/>
          <w:bCs/>
        </w:rPr>
        <w:t xml:space="preserve"> </w:t>
      </w:r>
      <w:r w:rsidRPr="0063473D">
        <w:rPr>
          <w:rFonts w:ascii="Times New Roman" w:hAnsi="Times New Roman" w:cs="Times New Roman"/>
        </w:rPr>
        <w:t xml:space="preserve">With fear, trust, and safety once again prevalent in Round 2, the dominant theme of ‘independence/independent support’ was used to shape Round 3’s question.  It asks to consider the impact of independent psychotherapy and counselling for Rugby League players. </w:t>
      </w:r>
    </w:p>
    <w:p w14:paraId="4EEA94AB" w14:textId="0E37C39B" w:rsidR="005971B2" w:rsidRPr="0063473D" w:rsidRDefault="00554082" w:rsidP="00EB646B">
      <w:pPr>
        <w:jc w:val="both"/>
        <w:rPr>
          <w:rFonts w:ascii="Times New Roman" w:hAnsi="Times New Roman" w:cs="Times New Roman"/>
          <w:b/>
          <w:bCs/>
        </w:rPr>
      </w:pPr>
      <w:r w:rsidRPr="0063473D">
        <w:rPr>
          <w:rFonts w:ascii="Times New Roman" w:hAnsi="Times New Roman" w:cs="Times New Roman"/>
        </w:rPr>
        <w:t xml:space="preserve">The panel return the consensus view that </w:t>
      </w:r>
      <w:r w:rsidR="00B57460" w:rsidRPr="0063473D">
        <w:rPr>
          <w:rFonts w:ascii="Times New Roman" w:hAnsi="Times New Roman" w:cs="Times New Roman"/>
        </w:rPr>
        <w:t>‘</w:t>
      </w:r>
      <w:r w:rsidRPr="0063473D">
        <w:rPr>
          <w:rFonts w:ascii="Times New Roman" w:hAnsi="Times New Roman" w:cs="Times New Roman"/>
        </w:rPr>
        <w:t>psychotherapy</w:t>
      </w:r>
      <w:r w:rsidR="00B57460" w:rsidRPr="0063473D">
        <w:rPr>
          <w:rFonts w:ascii="Times New Roman" w:hAnsi="Times New Roman" w:cs="Times New Roman"/>
        </w:rPr>
        <w:t>’</w:t>
      </w:r>
      <w:r w:rsidRPr="0063473D">
        <w:rPr>
          <w:rFonts w:ascii="Times New Roman" w:hAnsi="Times New Roman" w:cs="Times New Roman"/>
        </w:rPr>
        <w:t xml:space="preserve"> and counselling are </w:t>
      </w:r>
      <w:r w:rsidR="00D30EF9" w:rsidRPr="0063473D">
        <w:rPr>
          <w:rFonts w:ascii="Times New Roman" w:hAnsi="Times New Roman" w:cs="Times New Roman"/>
        </w:rPr>
        <w:t xml:space="preserve">still terms and practices with which there is discomfort, with some consensus that </w:t>
      </w:r>
      <w:r w:rsidR="00B57460" w:rsidRPr="0063473D">
        <w:rPr>
          <w:rFonts w:ascii="Times New Roman" w:hAnsi="Times New Roman" w:cs="Times New Roman"/>
        </w:rPr>
        <w:t>‘</w:t>
      </w:r>
      <w:r w:rsidR="00D30EF9" w:rsidRPr="0063473D">
        <w:rPr>
          <w:rFonts w:ascii="Times New Roman" w:hAnsi="Times New Roman" w:cs="Times New Roman"/>
        </w:rPr>
        <w:t>psychology</w:t>
      </w:r>
      <w:r w:rsidR="00B57460" w:rsidRPr="0063473D">
        <w:rPr>
          <w:rFonts w:ascii="Times New Roman" w:hAnsi="Times New Roman" w:cs="Times New Roman"/>
        </w:rPr>
        <w:t>’</w:t>
      </w:r>
      <w:r w:rsidR="00D30EF9" w:rsidRPr="0063473D">
        <w:rPr>
          <w:rFonts w:ascii="Times New Roman" w:hAnsi="Times New Roman" w:cs="Times New Roman"/>
        </w:rPr>
        <w:t xml:space="preserve"> is still the term with which players feel more familiar, especially within the club setting. It does offer some co</w:t>
      </w:r>
      <w:r w:rsidR="00B57460" w:rsidRPr="0063473D">
        <w:rPr>
          <w:rFonts w:ascii="Times New Roman" w:hAnsi="Times New Roman" w:cs="Times New Roman"/>
        </w:rPr>
        <w:t>n</w:t>
      </w:r>
      <w:r w:rsidR="00D30EF9" w:rsidRPr="0063473D">
        <w:rPr>
          <w:rFonts w:ascii="Times New Roman" w:hAnsi="Times New Roman" w:cs="Times New Roman"/>
        </w:rPr>
        <w:t>text for the assertion by Markser, (2011</w:t>
      </w:r>
      <w:r w:rsidR="00B57460" w:rsidRPr="0063473D">
        <w:rPr>
          <w:rFonts w:ascii="Times New Roman" w:hAnsi="Times New Roman" w:cs="Times New Roman"/>
        </w:rPr>
        <w:t xml:space="preserve">) </w:t>
      </w:r>
      <w:r w:rsidR="00D30EF9" w:rsidRPr="0063473D">
        <w:rPr>
          <w:rFonts w:ascii="Times New Roman" w:hAnsi="Times New Roman" w:cs="Times New Roman"/>
        </w:rPr>
        <w:t xml:space="preserve">that </w:t>
      </w:r>
      <w:r w:rsidR="00B57460" w:rsidRPr="0063473D">
        <w:rPr>
          <w:rFonts w:ascii="Times New Roman" w:hAnsi="Times New Roman" w:cs="Times New Roman"/>
        </w:rPr>
        <w:t>the stigma of mental health is present in sport and the seeking of help is not without exposure and shame. With the act of seeking help being statement of vulnerability, this concurs with Uphill &amp; Hemmings’s view that vulnerability – and the actions it precipitates – simply is</w:t>
      </w:r>
      <w:r w:rsidR="00B12523" w:rsidRPr="0063473D">
        <w:rPr>
          <w:rFonts w:ascii="Times New Roman" w:hAnsi="Times New Roman" w:cs="Times New Roman"/>
        </w:rPr>
        <w:t xml:space="preserve"> not </w:t>
      </w:r>
      <w:r w:rsidR="00B57460" w:rsidRPr="0063473D">
        <w:rPr>
          <w:rFonts w:ascii="Times New Roman" w:hAnsi="Times New Roman" w:cs="Times New Roman"/>
        </w:rPr>
        <w:t xml:space="preserve">discussed with the comfort or regularity that ‘toughness’ or ‘resilience’ enjoy. </w:t>
      </w:r>
      <w:sdt>
        <w:sdtPr>
          <w:rPr>
            <w:rFonts w:ascii="Times New Roman" w:hAnsi="Times New Roman" w:cs="Times New Roman"/>
          </w:rPr>
          <w:id w:val="1564755567"/>
          <w:citation/>
        </w:sdtPr>
        <w:sdtContent>
          <w:r w:rsidR="00B57460" w:rsidRPr="0063473D">
            <w:rPr>
              <w:rFonts w:ascii="Times New Roman" w:hAnsi="Times New Roman" w:cs="Times New Roman"/>
            </w:rPr>
            <w:fldChar w:fldCharType="begin"/>
          </w:r>
          <w:r w:rsidR="00B57460" w:rsidRPr="0063473D">
            <w:rPr>
              <w:rFonts w:ascii="Times New Roman" w:hAnsi="Times New Roman" w:cs="Times New Roman"/>
            </w:rPr>
            <w:instrText xml:space="preserve"> CITATION Uph17 \l 2057 </w:instrText>
          </w:r>
          <w:r w:rsidR="00B57460" w:rsidRPr="0063473D">
            <w:rPr>
              <w:rFonts w:ascii="Times New Roman" w:hAnsi="Times New Roman" w:cs="Times New Roman"/>
            </w:rPr>
            <w:fldChar w:fldCharType="separate"/>
          </w:r>
          <w:r w:rsidR="00B57460" w:rsidRPr="0063473D">
            <w:rPr>
              <w:rFonts w:ascii="Times New Roman" w:hAnsi="Times New Roman" w:cs="Times New Roman"/>
              <w:noProof/>
            </w:rPr>
            <w:t>(Uphill &amp; Hemmings, 2017)</w:t>
          </w:r>
          <w:r w:rsidR="00B57460" w:rsidRPr="0063473D">
            <w:rPr>
              <w:rFonts w:ascii="Times New Roman" w:hAnsi="Times New Roman" w:cs="Times New Roman"/>
            </w:rPr>
            <w:fldChar w:fldCharType="end"/>
          </w:r>
        </w:sdtContent>
      </w:sdt>
    </w:p>
    <w:p w14:paraId="2C37A3BE" w14:textId="48CCFD02" w:rsidR="00CC3E21" w:rsidRPr="0063473D" w:rsidRDefault="00B12523" w:rsidP="00EB646B">
      <w:pPr>
        <w:jc w:val="both"/>
        <w:rPr>
          <w:rFonts w:ascii="Times New Roman" w:hAnsi="Times New Roman" w:cs="Times New Roman"/>
        </w:rPr>
      </w:pPr>
      <w:r w:rsidRPr="0063473D">
        <w:rPr>
          <w:rFonts w:ascii="Times New Roman" w:hAnsi="Times New Roman" w:cs="Times New Roman"/>
        </w:rPr>
        <w:t>Round 3 has less synergy with the literature, due in significant part to the lack of pre-existing literature focussing upon Rugby League and psychotherapeutic interventions; as such, Round 3 serves as a testing ground</w:t>
      </w:r>
      <w:r w:rsidRPr="0063473D">
        <w:rPr>
          <w:rFonts w:ascii="Times New Roman" w:hAnsi="Times New Roman" w:cs="Times New Roman"/>
          <w:b/>
          <w:bCs/>
        </w:rPr>
        <w:t xml:space="preserve"> </w:t>
      </w:r>
      <w:r w:rsidRPr="0063473D">
        <w:rPr>
          <w:rFonts w:ascii="Times New Roman" w:hAnsi="Times New Roman" w:cs="Times New Roman"/>
        </w:rPr>
        <w:t>for the question as to whether psychotherapy and counselling may play a larger role in supporting players in understanding and embracing their vulnerabilities. In this endeavour, Round 3 returns some favourable responses to this idea, with the caveat that clubs must themselves improve their environments to assist players in living more authentic lives. Furthermore, the data did not return any consensus indication that the panel believed counselling should play a continuous role in the lives of players (</w:t>
      </w:r>
      <w:r w:rsidR="00CC3E21" w:rsidRPr="0063473D">
        <w:rPr>
          <w:rFonts w:ascii="Times New Roman" w:hAnsi="Times New Roman" w:cs="Times New Roman"/>
        </w:rPr>
        <w:t xml:space="preserve">only </w:t>
      </w:r>
      <w:r w:rsidRPr="0063473D">
        <w:rPr>
          <w:rFonts w:ascii="Times New Roman" w:hAnsi="Times New Roman" w:cs="Times New Roman"/>
        </w:rPr>
        <w:t>two panellists</w:t>
      </w:r>
      <w:r w:rsidR="00CC3E21" w:rsidRPr="0063473D">
        <w:rPr>
          <w:rFonts w:ascii="Times New Roman" w:hAnsi="Times New Roman" w:cs="Times New Roman"/>
        </w:rPr>
        <w:t xml:space="preserve"> suggested this</w:t>
      </w:r>
      <w:r w:rsidRPr="0063473D">
        <w:rPr>
          <w:rFonts w:ascii="Times New Roman" w:hAnsi="Times New Roman" w:cs="Times New Roman"/>
        </w:rPr>
        <w:t xml:space="preserve">) and instead, therapy and counselling </w:t>
      </w:r>
      <w:proofErr w:type="gramStart"/>
      <w:r w:rsidRPr="0063473D">
        <w:rPr>
          <w:rFonts w:ascii="Times New Roman" w:hAnsi="Times New Roman" w:cs="Times New Roman"/>
        </w:rPr>
        <w:t>were seen as</w:t>
      </w:r>
      <w:proofErr w:type="gramEnd"/>
      <w:r w:rsidRPr="0063473D">
        <w:rPr>
          <w:rFonts w:ascii="Times New Roman" w:hAnsi="Times New Roman" w:cs="Times New Roman"/>
        </w:rPr>
        <w:t xml:space="preserve"> </w:t>
      </w:r>
      <w:r w:rsidR="00CC3E21" w:rsidRPr="0063473D">
        <w:rPr>
          <w:rFonts w:ascii="Times New Roman" w:hAnsi="Times New Roman" w:cs="Times New Roman"/>
        </w:rPr>
        <w:t xml:space="preserve">options when ‘crisis’ (mentioned regularly in the responses to Round 3) was reached by an individual player. </w:t>
      </w:r>
    </w:p>
    <w:p w14:paraId="28400ECF" w14:textId="08ACFD8F" w:rsidR="005971B2" w:rsidRPr="0063473D" w:rsidRDefault="00CC3E21" w:rsidP="00EB646B">
      <w:pPr>
        <w:jc w:val="both"/>
        <w:rPr>
          <w:rFonts w:ascii="Times New Roman" w:hAnsi="Times New Roman" w:cs="Times New Roman"/>
        </w:rPr>
      </w:pPr>
      <w:r w:rsidRPr="0063473D">
        <w:rPr>
          <w:rFonts w:ascii="Times New Roman" w:hAnsi="Times New Roman" w:cs="Times New Roman"/>
          <w:b/>
          <w:bCs/>
        </w:rPr>
        <w:t>Round 4:</w:t>
      </w:r>
      <w:r w:rsidRPr="0063473D">
        <w:rPr>
          <w:rFonts w:ascii="Times New Roman" w:hAnsi="Times New Roman" w:cs="Times New Roman"/>
        </w:rPr>
        <w:t xml:space="preserve"> Below is the consensus statement of the panellists from Rounds 1 – 3, sent to the panel for approval. This statement received full approval from the panel with no consensus amendments.</w:t>
      </w:r>
    </w:p>
    <w:p w14:paraId="7ED2D59D" w14:textId="1BB5CB2C" w:rsidR="00EB646B" w:rsidRPr="0063473D" w:rsidRDefault="00EB646B" w:rsidP="00EB646B">
      <w:pPr>
        <w:jc w:val="both"/>
        <w:rPr>
          <w:rFonts w:ascii="Times New Roman" w:hAnsi="Times New Roman" w:cs="Times New Roman"/>
          <w:b/>
          <w:bCs/>
        </w:rPr>
      </w:pPr>
      <w:r w:rsidRPr="0063473D">
        <w:rPr>
          <w:rFonts w:ascii="Times New Roman" w:hAnsi="Times New Roman" w:cs="Times New Roman"/>
          <w:b/>
          <w:bCs/>
        </w:rPr>
        <w:t>Q.1) ‘Vulnerability is not weakness. [It is] emotional risk, exposure, and uncertainty. Vulnerability is having the courage to show up and be seen when we have no control over the outcome. It fuels our daily lives. It is the birthplace of innovation, creativity and change… it is the best gauge of true courage.’  Brene Brown</w:t>
      </w:r>
    </w:p>
    <w:p w14:paraId="7959E1A4" w14:textId="77777777" w:rsidR="00EB646B" w:rsidRPr="0063473D" w:rsidRDefault="00EB646B" w:rsidP="00EB646B">
      <w:pPr>
        <w:jc w:val="both"/>
        <w:rPr>
          <w:rFonts w:ascii="Times New Roman" w:hAnsi="Times New Roman" w:cs="Times New Roman"/>
          <w:b/>
          <w:bCs/>
        </w:rPr>
      </w:pPr>
      <w:r w:rsidRPr="0063473D">
        <w:rPr>
          <w:rFonts w:ascii="Times New Roman" w:hAnsi="Times New Roman" w:cs="Times New Roman"/>
          <w:b/>
          <w:bCs/>
        </w:rPr>
        <w:t>‘With the above quotation as a definition, in your opinion, what are the possible factors that can challenge or even prevent rugby league players from revealing their true vulnerability?’</w:t>
      </w:r>
    </w:p>
    <w:p w14:paraId="0832494B" w14:textId="77777777" w:rsidR="00EB646B" w:rsidRPr="0063473D" w:rsidRDefault="00EB646B" w:rsidP="00EB646B">
      <w:pPr>
        <w:jc w:val="both"/>
        <w:rPr>
          <w:rFonts w:ascii="Times New Roman" w:hAnsi="Times New Roman" w:cs="Times New Roman"/>
        </w:rPr>
      </w:pPr>
      <w:r w:rsidRPr="0063473D">
        <w:rPr>
          <w:rFonts w:ascii="Times New Roman" w:hAnsi="Times New Roman" w:cs="Times New Roman"/>
        </w:rPr>
        <w:t xml:space="preserve">This question revealed a clear pattern of extensively used words that feature throughout the panel’s answers, plainly informing the data and the consensus opinions that were found. ‘Fear’, ‘weakness’, ‘shame’, (being) ‘targeted’, ‘toughness’, ‘exposed’ and the phenomenon of vulnerability </w:t>
      </w:r>
      <w:proofErr w:type="gramStart"/>
      <w:r w:rsidRPr="0063473D">
        <w:rPr>
          <w:rFonts w:ascii="Times New Roman" w:hAnsi="Times New Roman" w:cs="Times New Roman"/>
        </w:rPr>
        <w:t>being seen as</w:t>
      </w:r>
      <w:proofErr w:type="gramEnd"/>
      <w:r w:rsidRPr="0063473D">
        <w:rPr>
          <w:rFonts w:ascii="Times New Roman" w:hAnsi="Times New Roman" w:cs="Times New Roman"/>
        </w:rPr>
        <w:t xml:space="preserve"> a ‘chink in your armour’ all feature consistently, presenting a clear proposition that vulnerability and rugby league do not mix.</w:t>
      </w:r>
    </w:p>
    <w:p w14:paraId="0C326757" w14:textId="77777777" w:rsidR="00EB646B" w:rsidRPr="0063473D" w:rsidRDefault="00EB646B" w:rsidP="00EB646B">
      <w:pPr>
        <w:jc w:val="both"/>
        <w:rPr>
          <w:rFonts w:ascii="Times New Roman" w:hAnsi="Times New Roman" w:cs="Times New Roman"/>
        </w:rPr>
      </w:pPr>
      <w:r w:rsidRPr="0063473D">
        <w:rPr>
          <w:rFonts w:ascii="Times New Roman" w:hAnsi="Times New Roman" w:cs="Times New Roman"/>
        </w:rPr>
        <w:t xml:space="preserve">There is clear consensus that vulnerability </w:t>
      </w:r>
      <w:proofErr w:type="gramStart"/>
      <w:r w:rsidRPr="0063473D">
        <w:rPr>
          <w:rFonts w:ascii="Times New Roman" w:hAnsi="Times New Roman" w:cs="Times New Roman"/>
        </w:rPr>
        <w:t>can be seen as</w:t>
      </w:r>
      <w:proofErr w:type="gramEnd"/>
      <w:r w:rsidRPr="0063473D">
        <w:rPr>
          <w:rFonts w:ascii="Times New Roman" w:hAnsi="Times New Roman" w:cs="Times New Roman"/>
        </w:rPr>
        <w:t xml:space="preserve"> dangerous to a player and that it can be something that is targeted and exploited when seen in others – either on the field or as part of the social dynamics of a team. The data clearly and consistently presents the view that the perception in rugby </w:t>
      </w:r>
      <w:r w:rsidRPr="0063473D">
        <w:rPr>
          <w:rFonts w:ascii="Times New Roman" w:hAnsi="Times New Roman" w:cs="Times New Roman"/>
        </w:rPr>
        <w:lastRenderedPageBreak/>
        <w:t xml:space="preserve">league is that vulnerability is weakness. If you show vulnerability, either on or off the field, it will be seen and used as a judgement. There is revealing consensus that there are no safe spaces in rugby league in which vulnerability can be easily shared. This substantiates Brene Brown’s theory that chief among men’s fears is looking weak. Indeed, the data reveals that this contrasts with the women’s game where </w:t>
      </w:r>
      <w:proofErr w:type="gramStart"/>
      <w:r w:rsidRPr="0063473D">
        <w:rPr>
          <w:rFonts w:ascii="Times New Roman" w:hAnsi="Times New Roman" w:cs="Times New Roman"/>
        </w:rPr>
        <w:t>opening up</w:t>
      </w:r>
      <w:proofErr w:type="gramEnd"/>
      <w:r w:rsidRPr="0063473D">
        <w:rPr>
          <w:rFonts w:ascii="Times New Roman" w:hAnsi="Times New Roman" w:cs="Times New Roman"/>
        </w:rPr>
        <w:t xml:space="preserve"> and talking about feelings and mental health is presented as being more accepted and encouraged. </w:t>
      </w:r>
    </w:p>
    <w:p w14:paraId="04B324B7" w14:textId="3CD155B4" w:rsidR="00EB646B" w:rsidRPr="0063473D" w:rsidRDefault="00EB646B" w:rsidP="00EB646B">
      <w:pPr>
        <w:jc w:val="both"/>
        <w:rPr>
          <w:rFonts w:ascii="Times New Roman" w:hAnsi="Times New Roman" w:cs="Times New Roman"/>
        </w:rPr>
      </w:pPr>
      <w:r w:rsidRPr="0063473D">
        <w:rPr>
          <w:rFonts w:ascii="Times New Roman" w:hAnsi="Times New Roman" w:cs="Times New Roman"/>
        </w:rPr>
        <w:t xml:space="preserve">Living an invulnerable life is seen as a safer way to be for players, adhering to a code of ‘toughness’ and fitting in with a culture that penalises weakness. Fitting in is presented as the default for players </w:t>
      </w:r>
      <w:r w:rsidR="007F6EF1" w:rsidRPr="0063473D">
        <w:rPr>
          <w:rFonts w:ascii="Times New Roman" w:hAnsi="Times New Roman" w:cs="Times New Roman"/>
        </w:rPr>
        <w:t>to</w:t>
      </w:r>
      <w:r w:rsidRPr="0063473D">
        <w:rPr>
          <w:rFonts w:ascii="Times New Roman" w:hAnsi="Times New Roman" w:cs="Times New Roman"/>
        </w:rPr>
        <w:t xml:space="preserve"> remain safe. </w:t>
      </w:r>
    </w:p>
    <w:p w14:paraId="6794251E" w14:textId="77777777" w:rsidR="00EB646B" w:rsidRPr="0063473D" w:rsidRDefault="00EB646B" w:rsidP="00EB646B">
      <w:pPr>
        <w:jc w:val="both"/>
        <w:rPr>
          <w:rFonts w:ascii="Times New Roman" w:hAnsi="Times New Roman" w:cs="Times New Roman"/>
        </w:rPr>
      </w:pPr>
      <w:r w:rsidRPr="0063473D">
        <w:rPr>
          <w:rFonts w:ascii="Times New Roman" w:hAnsi="Times New Roman" w:cs="Times New Roman"/>
        </w:rPr>
        <w:t xml:space="preserve">‘Trust’ and ‘safety’ figure heavily in the data as qualities that are lacking in the rugby league environment and their absence is presented as fundamental to players’ reluctance to open up and share their vulnerabilities.  Sadly, suicide is discussed in the data as a final coping mechanism for players who are unable to reach out. </w:t>
      </w:r>
    </w:p>
    <w:p w14:paraId="3960E948" w14:textId="77777777" w:rsidR="00EB646B" w:rsidRPr="0063473D" w:rsidRDefault="00EB646B" w:rsidP="00EB646B">
      <w:pPr>
        <w:jc w:val="both"/>
        <w:rPr>
          <w:rFonts w:ascii="Times New Roman" w:hAnsi="Times New Roman" w:cs="Times New Roman"/>
        </w:rPr>
      </w:pPr>
      <w:r w:rsidRPr="0063473D">
        <w:rPr>
          <w:rFonts w:ascii="Times New Roman" w:hAnsi="Times New Roman" w:cs="Times New Roman"/>
        </w:rPr>
        <w:t>Toughness is a theme which is presented as the antidote to vulnerability, however inauthentic it may be. The consensus is that rugby league environments see toughness as synonymous with being a good person. Conversely, targeting vulnerability is the whole point of the game on the field; showing it makes for a poor teammate.</w:t>
      </w:r>
    </w:p>
    <w:p w14:paraId="55E252E3" w14:textId="1112F233" w:rsidR="00EB646B" w:rsidRPr="0063473D" w:rsidRDefault="00EB646B" w:rsidP="00EB646B">
      <w:pPr>
        <w:jc w:val="both"/>
        <w:rPr>
          <w:rFonts w:ascii="Times New Roman" w:hAnsi="Times New Roman" w:cs="Times New Roman"/>
        </w:rPr>
      </w:pPr>
      <w:r w:rsidRPr="0063473D">
        <w:rPr>
          <w:rFonts w:ascii="Times New Roman" w:hAnsi="Times New Roman" w:cs="Times New Roman"/>
        </w:rPr>
        <w:t xml:space="preserve">However, there is solid consensus that Rugby League needs to remain an invulnerable </w:t>
      </w:r>
      <w:r w:rsidR="00AC7B29" w:rsidRPr="0063473D">
        <w:rPr>
          <w:rFonts w:ascii="Times New Roman" w:hAnsi="Times New Roman" w:cs="Times New Roman"/>
        </w:rPr>
        <w:t>game</w:t>
      </w:r>
      <w:r w:rsidRPr="0063473D">
        <w:rPr>
          <w:rFonts w:ascii="Times New Roman" w:hAnsi="Times New Roman" w:cs="Times New Roman"/>
        </w:rPr>
        <w:t xml:space="preserve"> on the field – indeed it benefits from being so - and there is no suggestion that there needs to be change in how the game is played.</w:t>
      </w:r>
    </w:p>
    <w:p w14:paraId="66929F3C" w14:textId="77777777" w:rsidR="00EB646B" w:rsidRPr="0063473D" w:rsidRDefault="00EB646B" w:rsidP="00EB646B">
      <w:pPr>
        <w:jc w:val="both"/>
        <w:rPr>
          <w:rFonts w:ascii="Times New Roman" w:hAnsi="Times New Roman" w:cs="Times New Roman"/>
          <w:b/>
          <w:bCs/>
        </w:rPr>
      </w:pPr>
      <w:r w:rsidRPr="0063473D">
        <w:rPr>
          <w:rFonts w:ascii="Times New Roman" w:hAnsi="Times New Roman" w:cs="Times New Roman"/>
          <w:b/>
          <w:bCs/>
        </w:rPr>
        <w:t>Q.2) ‘Considerate of all aspects of their life, what do you believe rugby players need to be able to safely share their vulnerabilities and authentic self?’</w:t>
      </w:r>
    </w:p>
    <w:p w14:paraId="21F3B9A9" w14:textId="77777777" w:rsidR="00EB646B" w:rsidRPr="0063473D" w:rsidRDefault="00EB646B" w:rsidP="00EB646B">
      <w:pPr>
        <w:jc w:val="both"/>
        <w:rPr>
          <w:rFonts w:ascii="Times New Roman" w:hAnsi="Times New Roman" w:cs="Times New Roman"/>
        </w:rPr>
      </w:pPr>
      <w:r w:rsidRPr="0063473D">
        <w:rPr>
          <w:rFonts w:ascii="Times New Roman" w:hAnsi="Times New Roman" w:cs="Times New Roman"/>
        </w:rPr>
        <w:t xml:space="preserve">Safety features even more heavily in the data for Question 2 than in the previous question. There is solid consensus that if players don’t feel safe, they won’t seek help when they need it, regardless of the severity of need. The question asks about safety but crucially, the answers instead reveal the fears associated with safely </w:t>
      </w:r>
      <w:proofErr w:type="gramStart"/>
      <w:r w:rsidRPr="0063473D">
        <w:rPr>
          <w:rFonts w:ascii="Times New Roman" w:hAnsi="Times New Roman" w:cs="Times New Roman"/>
        </w:rPr>
        <w:t>opening up</w:t>
      </w:r>
      <w:proofErr w:type="gramEnd"/>
      <w:r w:rsidRPr="0063473D">
        <w:rPr>
          <w:rFonts w:ascii="Times New Roman" w:hAnsi="Times New Roman" w:cs="Times New Roman"/>
        </w:rPr>
        <w:t xml:space="preserve"> to others.  </w:t>
      </w:r>
    </w:p>
    <w:p w14:paraId="1E263B59" w14:textId="77777777" w:rsidR="00EB646B" w:rsidRPr="0063473D" w:rsidRDefault="00EB646B" w:rsidP="00EB646B">
      <w:pPr>
        <w:jc w:val="both"/>
        <w:rPr>
          <w:rFonts w:ascii="Times New Roman" w:hAnsi="Times New Roman" w:cs="Times New Roman"/>
        </w:rPr>
      </w:pPr>
      <w:r w:rsidRPr="0063473D">
        <w:rPr>
          <w:rFonts w:ascii="Times New Roman" w:hAnsi="Times New Roman" w:cs="Times New Roman"/>
        </w:rPr>
        <w:t xml:space="preserve">Importantly, the data shows that this consistent requirement for safety is coupled with a need for an understanding of the unique lives and pressures of RL players which is clearly presented in the answers as fundamentally important if they are to feel comfortable with </w:t>
      </w:r>
      <w:proofErr w:type="gramStart"/>
      <w:r w:rsidRPr="0063473D">
        <w:rPr>
          <w:rFonts w:ascii="Times New Roman" w:hAnsi="Times New Roman" w:cs="Times New Roman"/>
        </w:rPr>
        <w:t>opening up</w:t>
      </w:r>
      <w:proofErr w:type="gramEnd"/>
      <w:r w:rsidRPr="0063473D">
        <w:rPr>
          <w:rFonts w:ascii="Times New Roman" w:hAnsi="Times New Roman" w:cs="Times New Roman"/>
        </w:rPr>
        <w:t xml:space="preserve"> and sharing their vulnerabilities. In short, the helper must understand their lived experience and have empathy with the player.</w:t>
      </w:r>
    </w:p>
    <w:p w14:paraId="3BBF8C97" w14:textId="5A82C949" w:rsidR="00EB646B" w:rsidRPr="0063473D" w:rsidRDefault="00EB646B" w:rsidP="00EB646B">
      <w:pPr>
        <w:jc w:val="both"/>
        <w:rPr>
          <w:rFonts w:ascii="Times New Roman" w:hAnsi="Times New Roman" w:cs="Times New Roman"/>
        </w:rPr>
      </w:pPr>
      <w:r w:rsidRPr="0063473D">
        <w:rPr>
          <w:rFonts w:ascii="Times New Roman" w:hAnsi="Times New Roman" w:cs="Times New Roman"/>
        </w:rPr>
        <w:t xml:space="preserve">Given that players arrive from a variety of backgrounds and circumstances, the data presents a clear need for mental health education as part of the player experience; an education that is mindful of many of our players’ </w:t>
      </w:r>
      <w:r w:rsidR="00255B02" w:rsidRPr="0063473D">
        <w:rPr>
          <w:rFonts w:ascii="Times New Roman" w:hAnsi="Times New Roman" w:cs="Times New Roman"/>
        </w:rPr>
        <w:t>working-class</w:t>
      </w:r>
      <w:r w:rsidRPr="0063473D">
        <w:rPr>
          <w:rFonts w:ascii="Times New Roman" w:hAnsi="Times New Roman" w:cs="Times New Roman"/>
        </w:rPr>
        <w:t xml:space="preserve"> roots and challenges, as well as the critical factor that by the time players arrive at clubs, the origins of any later mental illnesses may have already been established in their childhood. </w:t>
      </w:r>
    </w:p>
    <w:p w14:paraId="3E814CBB" w14:textId="77777777" w:rsidR="00EB646B" w:rsidRPr="0063473D" w:rsidRDefault="00EB646B" w:rsidP="00EB646B">
      <w:pPr>
        <w:jc w:val="both"/>
        <w:rPr>
          <w:rFonts w:ascii="Times New Roman" w:hAnsi="Times New Roman" w:cs="Times New Roman"/>
        </w:rPr>
      </w:pPr>
      <w:r w:rsidRPr="0063473D">
        <w:rPr>
          <w:rFonts w:ascii="Times New Roman" w:hAnsi="Times New Roman" w:cs="Times New Roman"/>
        </w:rPr>
        <w:t>The role of the Rugby League Welfare Officers consistently features in the data and there is unequivocal consensus that for this role to be fully trusted and utilised by players, their impartiality must be explicit and consistent. There is concern in the data about the ‘coupling’ of this position with other coaching roles within the club and that this acts as a deterrent to players who may want to speak out about their mental health but are fearful of ‘repercussions and blow-back’ and its impact on their prospects as a player. There is evidence of good practice by Welfare Officers in the data and it is made clear that RLWOs can be critical to good mental health outcomes but the data states that this is dependent on their role being a standalone position, away from the coaching element of the club.</w:t>
      </w:r>
    </w:p>
    <w:p w14:paraId="01696D8A" w14:textId="77777777" w:rsidR="00EB646B" w:rsidRPr="0063473D" w:rsidRDefault="00EB646B" w:rsidP="00EB646B">
      <w:pPr>
        <w:jc w:val="both"/>
        <w:rPr>
          <w:rFonts w:ascii="Times New Roman" w:hAnsi="Times New Roman" w:cs="Times New Roman"/>
        </w:rPr>
      </w:pPr>
      <w:r w:rsidRPr="0063473D">
        <w:rPr>
          <w:rFonts w:ascii="Times New Roman" w:hAnsi="Times New Roman" w:cs="Times New Roman"/>
        </w:rPr>
        <w:lastRenderedPageBreak/>
        <w:t xml:space="preserve">Independent help and provisions outside of the rugby context are consistently mentioned in the data, where players can feel heard and valued. There is some suggestion in the data that this offer may not consistently available be the case within clubs across the professional game. There is conflict in the data between the consensus need for professionals who understand the RL experience and can work with players in an informed manner, alongside the need for independent support away from the game. It does lead to asking what specialist and independent rugby league mental health support might look like? </w:t>
      </w:r>
    </w:p>
    <w:p w14:paraId="449C052C" w14:textId="042C3185" w:rsidR="00EB646B" w:rsidRPr="0063473D" w:rsidRDefault="00EB646B" w:rsidP="00EB646B">
      <w:pPr>
        <w:jc w:val="both"/>
        <w:rPr>
          <w:rFonts w:ascii="Times New Roman" w:hAnsi="Times New Roman" w:cs="Times New Roman"/>
        </w:rPr>
      </w:pPr>
      <w:r w:rsidRPr="0063473D">
        <w:rPr>
          <w:rFonts w:ascii="Times New Roman" w:hAnsi="Times New Roman" w:cs="Times New Roman"/>
        </w:rPr>
        <w:t xml:space="preserve">Ultimately, the consensus centres on the need for safe environments with an opportunity for independent help. There is solid agreement that there needs to be a cultural shift in rugby league </w:t>
      </w:r>
      <w:r w:rsidR="00EC743A" w:rsidRPr="0063473D">
        <w:rPr>
          <w:rFonts w:ascii="Times New Roman" w:hAnsi="Times New Roman" w:cs="Times New Roman"/>
        </w:rPr>
        <w:t>to</w:t>
      </w:r>
      <w:r w:rsidRPr="0063473D">
        <w:rPr>
          <w:rFonts w:ascii="Times New Roman" w:hAnsi="Times New Roman" w:cs="Times New Roman"/>
        </w:rPr>
        <w:t xml:space="preserve"> create empathic environments that fully accommodate and address all aspects of the player ‘experience’, enabling clubs to support them in a person-centred way.</w:t>
      </w:r>
    </w:p>
    <w:p w14:paraId="307F521C" w14:textId="77777777" w:rsidR="00EB646B" w:rsidRPr="0063473D" w:rsidRDefault="00EB646B" w:rsidP="00EB646B">
      <w:pPr>
        <w:jc w:val="both"/>
        <w:rPr>
          <w:rFonts w:ascii="Times New Roman" w:hAnsi="Times New Roman" w:cs="Times New Roman"/>
          <w:b/>
          <w:bCs/>
        </w:rPr>
      </w:pPr>
      <w:r w:rsidRPr="0063473D">
        <w:rPr>
          <w:rFonts w:ascii="Times New Roman" w:hAnsi="Times New Roman" w:cs="Times New Roman"/>
          <w:b/>
          <w:bCs/>
        </w:rPr>
        <w:t xml:space="preserve">Q.3) Assess the potential effectiveness of independent counselling and psychotherapy for players wanting to share their vulnerabilities? </w:t>
      </w:r>
    </w:p>
    <w:p w14:paraId="1F7DDB68" w14:textId="3DCD8E14" w:rsidR="00EB646B" w:rsidRPr="0063473D" w:rsidRDefault="00EB646B" w:rsidP="00EB646B">
      <w:pPr>
        <w:jc w:val="both"/>
        <w:rPr>
          <w:rFonts w:ascii="Times New Roman" w:hAnsi="Times New Roman" w:cs="Times New Roman"/>
        </w:rPr>
      </w:pPr>
      <w:r w:rsidRPr="0063473D">
        <w:rPr>
          <w:rFonts w:ascii="Times New Roman" w:hAnsi="Times New Roman" w:cs="Times New Roman"/>
        </w:rPr>
        <w:t xml:space="preserve">The answers from the panel looked at a wider context of support and didn’t exclusively address therapy, suggesting that independent counselling and psychotherapy have a role that is subordinate to a wider, more critical need for a mental health offer that is more </w:t>
      </w:r>
      <w:r w:rsidR="00EC743A" w:rsidRPr="0063473D">
        <w:rPr>
          <w:rFonts w:ascii="Times New Roman" w:hAnsi="Times New Roman" w:cs="Times New Roman"/>
        </w:rPr>
        <w:t>varied,</w:t>
      </w:r>
      <w:r w:rsidRPr="0063473D">
        <w:rPr>
          <w:rFonts w:ascii="Times New Roman" w:hAnsi="Times New Roman" w:cs="Times New Roman"/>
        </w:rPr>
        <w:t xml:space="preserve"> and </w:t>
      </w:r>
      <w:r w:rsidR="00EC743A" w:rsidRPr="0063473D">
        <w:rPr>
          <w:rFonts w:ascii="Times New Roman" w:hAnsi="Times New Roman" w:cs="Times New Roman"/>
        </w:rPr>
        <w:t>player centred</w:t>
      </w:r>
      <w:r w:rsidRPr="0063473D">
        <w:rPr>
          <w:rFonts w:ascii="Times New Roman" w:hAnsi="Times New Roman" w:cs="Times New Roman"/>
        </w:rPr>
        <w:t xml:space="preserve">. </w:t>
      </w:r>
    </w:p>
    <w:p w14:paraId="3A56F973" w14:textId="77777777" w:rsidR="00EB646B" w:rsidRPr="0063473D" w:rsidRDefault="00EB646B" w:rsidP="00EB646B">
      <w:pPr>
        <w:jc w:val="both"/>
        <w:rPr>
          <w:rFonts w:ascii="Times New Roman" w:hAnsi="Times New Roman" w:cs="Times New Roman"/>
        </w:rPr>
      </w:pPr>
      <w:r w:rsidRPr="0063473D">
        <w:rPr>
          <w:rFonts w:ascii="Times New Roman" w:hAnsi="Times New Roman" w:cs="Times New Roman"/>
        </w:rPr>
        <w:t>The data consistently shows that there is an enduring stigma in Rugby League around counselling and particularly the terms ‘counselling’ and ‘therapy’. Players are more comfortable and accepting of the terms, ‘psychology’ or ‘psychiatry.’ Furthermore, Counselling appears in the data as being perceived by the game a crisis option for players for whom its offer is associated with ‘breaking down’ or ‘weakness’; it is not largely viewed as a way of accessing ongoing support or personal development. The word ‘crisis’ is consistently evident in the data on this question, showing the correlation between where the panel feels a player might need to currently to access counselling/psychotherapy.</w:t>
      </w:r>
    </w:p>
    <w:p w14:paraId="35AC945C" w14:textId="77777777" w:rsidR="00EB646B" w:rsidRPr="0063473D" w:rsidRDefault="00EB646B" w:rsidP="00EB646B">
      <w:pPr>
        <w:jc w:val="both"/>
        <w:rPr>
          <w:rFonts w:ascii="Times New Roman" w:hAnsi="Times New Roman" w:cs="Times New Roman"/>
        </w:rPr>
      </w:pPr>
      <w:r w:rsidRPr="0063473D">
        <w:rPr>
          <w:rFonts w:ascii="Times New Roman" w:hAnsi="Times New Roman" w:cs="Times New Roman"/>
        </w:rPr>
        <w:t xml:space="preserve">There is support for a graded exposure to mental health support for players, with independent therapy as an inclusive part of a framework for those who choose or need it. There is agreement that this should begin with a cultural change within the game, creating clubs that practice vulnerability as a way of developing people (not just players) by delivering regular and appropriate psychoeducational work with player and coaching groups. Consistent with question 2, there is consensus that mental health education for players should be consistent in quality and begin from the moment they arrive at the club. There is evidence in the data that education of players belongs to the clubs and player circles might be the way through which this could be explored if independent therapy is not seen as appropriate. </w:t>
      </w:r>
    </w:p>
    <w:p w14:paraId="38C45042" w14:textId="77777777" w:rsidR="00EB646B" w:rsidRPr="0063473D" w:rsidRDefault="00EB646B" w:rsidP="00EB646B">
      <w:pPr>
        <w:jc w:val="both"/>
        <w:rPr>
          <w:rFonts w:ascii="Times New Roman" w:hAnsi="Times New Roman" w:cs="Times New Roman"/>
        </w:rPr>
      </w:pPr>
      <w:r w:rsidRPr="0063473D">
        <w:rPr>
          <w:rFonts w:ascii="Times New Roman" w:hAnsi="Times New Roman" w:cs="Times New Roman"/>
        </w:rPr>
        <w:t xml:space="preserve">The graded approach is seen in the data as a way of building happier and more ‘resilient’ players, as well as a way in which those needing more help can be identified. There is moderate consensus that a positive club-wide approach to vulnerability could enhance club values. </w:t>
      </w:r>
    </w:p>
    <w:p w14:paraId="5E47CEB7" w14:textId="77777777" w:rsidR="00EB646B" w:rsidRPr="0063473D" w:rsidRDefault="00EB646B" w:rsidP="00EB646B">
      <w:pPr>
        <w:jc w:val="both"/>
        <w:rPr>
          <w:rFonts w:ascii="Times New Roman" w:hAnsi="Times New Roman" w:cs="Times New Roman"/>
        </w:rPr>
      </w:pPr>
      <w:r w:rsidRPr="0063473D">
        <w:rPr>
          <w:rFonts w:ascii="Times New Roman" w:hAnsi="Times New Roman" w:cs="Times New Roman"/>
        </w:rPr>
        <w:t xml:space="preserve">As with the first two questions, ‘trust’ as a word and ‘confidentiality’ as a theme figure large in the answers and once again, a need for impartiality from Welfare Officers is clearly addressed in order that players feel safe to share their vulnerabilities. </w:t>
      </w:r>
    </w:p>
    <w:p w14:paraId="03D21B0D" w14:textId="77777777" w:rsidR="00EB646B" w:rsidRPr="0063473D" w:rsidRDefault="00EB646B" w:rsidP="00EB646B">
      <w:pPr>
        <w:jc w:val="both"/>
        <w:rPr>
          <w:rFonts w:ascii="Times New Roman" w:hAnsi="Times New Roman" w:cs="Times New Roman"/>
        </w:rPr>
      </w:pPr>
      <w:r w:rsidRPr="0063473D">
        <w:rPr>
          <w:rFonts w:ascii="Times New Roman" w:hAnsi="Times New Roman" w:cs="Times New Roman"/>
        </w:rPr>
        <w:t xml:space="preserve">There is evidence that the challenge of accessing counselling, often a barrier to players in the men’s game, may not be felt in women’s rugby league. The data is mindful that the profile of the men’s game and the financial disparity between the men’s and women’s Rugby League mean that male players may feel there is more to lose by reaching out – especially if they don’t feel safe to do so. </w:t>
      </w:r>
    </w:p>
    <w:p w14:paraId="2E6469A9" w14:textId="77777777" w:rsidR="00EB646B" w:rsidRPr="0063473D" w:rsidRDefault="00EB646B" w:rsidP="00EB646B">
      <w:pPr>
        <w:jc w:val="both"/>
        <w:rPr>
          <w:rFonts w:ascii="Times New Roman" w:hAnsi="Times New Roman" w:cs="Times New Roman"/>
        </w:rPr>
      </w:pPr>
      <w:r w:rsidRPr="0063473D">
        <w:rPr>
          <w:rFonts w:ascii="Times New Roman" w:hAnsi="Times New Roman" w:cs="Times New Roman"/>
        </w:rPr>
        <w:t xml:space="preserve">There is some consensus that counselling may help support the human being behind the rugby player, enabling them to prepare for a life away for rugby league as well as enabling them to balance the pressures of being a professional athlete. Finally, there is some suggestion that embracing a vulnerable cultures and personal development may enable players and clubs to optimise their performance and become better, more authentic players and human beings. </w:t>
      </w:r>
    </w:p>
    <w:p w14:paraId="090FA477" w14:textId="77777777" w:rsidR="00D27017" w:rsidRPr="0063473D" w:rsidRDefault="00D27017" w:rsidP="006B77F5">
      <w:pPr>
        <w:rPr>
          <w:rFonts w:ascii="Times New Roman" w:hAnsi="Times New Roman" w:cs="Times New Roman"/>
          <w:b/>
          <w:bCs/>
          <w:u w:val="single"/>
        </w:rPr>
      </w:pPr>
    </w:p>
    <w:p w14:paraId="42276B35" w14:textId="1A63FDE3" w:rsidR="006B77F5" w:rsidRPr="0063473D" w:rsidRDefault="00255B02" w:rsidP="006B77F5">
      <w:pPr>
        <w:rPr>
          <w:rFonts w:ascii="Times New Roman" w:hAnsi="Times New Roman" w:cs="Times New Roman"/>
          <w:b/>
          <w:bCs/>
          <w:u w:val="single"/>
        </w:rPr>
      </w:pPr>
      <w:r w:rsidRPr="0063473D">
        <w:rPr>
          <w:rFonts w:ascii="Times New Roman" w:hAnsi="Times New Roman" w:cs="Times New Roman"/>
          <w:b/>
          <w:bCs/>
          <w:u w:val="single"/>
        </w:rPr>
        <w:t>Research Findings</w:t>
      </w:r>
    </w:p>
    <w:p w14:paraId="21207212" w14:textId="56D494B8" w:rsidR="00685283" w:rsidRPr="0063473D" w:rsidRDefault="00D27017" w:rsidP="00D27017">
      <w:pPr>
        <w:jc w:val="both"/>
        <w:rPr>
          <w:rFonts w:ascii="Times New Roman" w:hAnsi="Times New Roman" w:cs="Times New Roman"/>
        </w:rPr>
      </w:pPr>
      <w:r w:rsidRPr="0063473D">
        <w:rPr>
          <w:rFonts w:ascii="Times New Roman" w:hAnsi="Times New Roman" w:cs="Times New Roman"/>
        </w:rPr>
        <w:t>The phenomenon of v</w:t>
      </w:r>
      <w:r w:rsidR="00685283" w:rsidRPr="0063473D">
        <w:rPr>
          <w:rFonts w:ascii="Times New Roman" w:hAnsi="Times New Roman" w:cs="Times New Roman"/>
        </w:rPr>
        <w:t xml:space="preserve">ulnerability </w:t>
      </w:r>
      <w:r w:rsidRPr="0063473D">
        <w:rPr>
          <w:rFonts w:ascii="Times New Roman" w:hAnsi="Times New Roman" w:cs="Times New Roman"/>
        </w:rPr>
        <w:t>is perceived as</w:t>
      </w:r>
      <w:r w:rsidR="00685283" w:rsidRPr="0063473D">
        <w:rPr>
          <w:rFonts w:ascii="Times New Roman" w:hAnsi="Times New Roman" w:cs="Times New Roman"/>
        </w:rPr>
        <w:t xml:space="preserve"> a threat in </w:t>
      </w:r>
      <w:r w:rsidRPr="0063473D">
        <w:rPr>
          <w:rFonts w:ascii="Times New Roman" w:hAnsi="Times New Roman" w:cs="Times New Roman"/>
        </w:rPr>
        <w:t>rugby league</w:t>
      </w:r>
      <w:r w:rsidR="00685283" w:rsidRPr="0063473D">
        <w:rPr>
          <w:rFonts w:ascii="Times New Roman" w:hAnsi="Times New Roman" w:cs="Times New Roman"/>
        </w:rPr>
        <w:t xml:space="preserve"> and players can lead invulnerable lives </w:t>
      </w:r>
      <w:r w:rsidRPr="0063473D">
        <w:rPr>
          <w:rFonts w:ascii="Times New Roman" w:hAnsi="Times New Roman" w:cs="Times New Roman"/>
        </w:rPr>
        <w:t>to</w:t>
      </w:r>
      <w:r w:rsidR="00685283" w:rsidRPr="0063473D">
        <w:rPr>
          <w:rFonts w:ascii="Times New Roman" w:hAnsi="Times New Roman" w:cs="Times New Roman"/>
        </w:rPr>
        <w:t xml:space="preserve"> fit in and avoid the being perceived as weak. Players need support to avoid the merging of their rugby </w:t>
      </w:r>
      <w:r w:rsidRPr="0063473D">
        <w:rPr>
          <w:rFonts w:ascii="Times New Roman" w:hAnsi="Times New Roman" w:cs="Times New Roman"/>
        </w:rPr>
        <w:t>‘personas’</w:t>
      </w:r>
      <w:r w:rsidR="00685283" w:rsidRPr="0063473D">
        <w:rPr>
          <w:rFonts w:ascii="Times New Roman" w:hAnsi="Times New Roman" w:cs="Times New Roman"/>
        </w:rPr>
        <w:t xml:space="preserve"> with their </w:t>
      </w:r>
      <w:r w:rsidRPr="0063473D">
        <w:rPr>
          <w:rFonts w:ascii="Times New Roman" w:hAnsi="Times New Roman" w:cs="Times New Roman"/>
        </w:rPr>
        <w:t xml:space="preserve">wider </w:t>
      </w:r>
      <w:r w:rsidR="00685283" w:rsidRPr="0063473D">
        <w:rPr>
          <w:rFonts w:ascii="Times New Roman" w:hAnsi="Times New Roman" w:cs="Times New Roman"/>
        </w:rPr>
        <w:t xml:space="preserve">experiences outside the game and continued mental health and emotional support should aim to emphasise the multiple facets to their life and assist them in cultivating safe, appropriate behaviours.  </w:t>
      </w:r>
    </w:p>
    <w:p w14:paraId="663F5D12" w14:textId="1C75AA13" w:rsidR="006B77F5" w:rsidRPr="0063473D" w:rsidRDefault="00D27017" w:rsidP="00D27017">
      <w:pPr>
        <w:jc w:val="both"/>
        <w:rPr>
          <w:rFonts w:ascii="Times New Roman" w:hAnsi="Times New Roman" w:cs="Times New Roman"/>
        </w:rPr>
      </w:pPr>
      <w:r w:rsidRPr="0063473D">
        <w:rPr>
          <w:rFonts w:ascii="Times New Roman" w:hAnsi="Times New Roman" w:cs="Times New Roman"/>
        </w:rPr>
        <w:t xml:space="preserve">Rugby League </w:t>
      </w:r>
      <w:r w:rsidR="006B77F5" w:rsidRPr="0063473D">
        <w:rPr>
          <w:rFonts w:ascii="Times New Roman" w:hAnsi="Times New Roman" w:cs="Times New Roman"/>
        </w:rPr>
        <w:t xml:space="preserve">Training </w:t>
      </w:r>
      <w:r w:rsidRPr="0063473D">
        <w:rPr>
          <w:rFonts w:ascii="Times New Roman" w:hAnsi="Times New Roman" w:cs="Times New Roman"/>
        </w:rPr>
        <w:t xml:space="preserve">for Therapists &amp; Counsellors: For </w:t>
      </w:r>
      <w:r w:rsidR="006B77F5" w:rsidRPr="0063473D">
        <w:rPr>
          <w:rFonts w:ascii="Times New Roman" w:hAnsi="Times New Roman" w:cs="Times New Roman"/>
        </w:rPr>
        <w:t>R</w:t>
      </w:r>
      <w:r w:rsidRPr="0063473D">
        <w:rPr>
          <w:rFonts w:ascii="Times New Roman" w:hAnsi="Times New Roman" w:cs="Times New Roman"/>
        </w:rPr>
        <w:t>ugby League to fully</w:t>
      </w:r>
      <w:r w:rsidR="006B77F5" w:rsidRPr="0063473D">
        <w:rPr>
          <w:rFonts w:ascii="Times New Roman" w:hAnsi="Times New Roman" w:cs="Times New Roman"/>
        </w:rPr>
        <w:t xml:space="preserve"> understand</w:t>
      </w:r>
      <w:r w:rsidRPr="0063473D">
        <w:rPr>
          <w:rFonts w:ascii="Times New Roman" w:hAnsi="Times New Roman" w:cs="Times New Roman"/>
        </w:rPr>
        <w:t xml:space="preserve"> and utilise counselling</w:t>
      </w:r>
      <w:r w:rsidR="006B77F5" w:rsidRPr="0063473D">
        <w:rPr>
          <w:rFonts w:ascii="Times New Roman" w:hAnsi="Times New Roman" w:cs="Times New Roman"/>
        </w:rPr>
        <w:t xml:space="preserve"> </w:t>
      </w:r>
      <w:r w:rsidRPr="0063473D">
        <w:rPr>
          <w:rFonts w:ascii="Times New Roman" w:hAnsi="Times New Roman" w:cs="Times New Roman"/>
        </w:rPr>
        <w:t xml:space="preserve">the research found that there is a requirement </w:t>
      </w:r>
      <w:r w:rsidR="006B77F5" w:rsidRPr="0063473D">
        <w:rPr>
          <w:rFonts w:ascii="Times New Roman" w:hAnsi="Times New Roman" w:cs="Times New Roman"/>
        </w:rPr>
        <w:t>for therapists</w:t>
      </w:r>
      <w:r w:rsidRPr="0063473D">
        <w:rPr>
          <w:rFonts w:ascii="Times New Roman" w:hAnsi="Times New Roman" w:cs="Times New Roman"/>
        </w:rPr>
        <w:t xml:space="preserve"> to</w:t>
      </w:r>
      <w:r w:rsidR="006B77F5" w:rsidRPr="0063473D">
        <w:rPr>
          <w:rFonts w:ascii="Times New Roman" w:hAnsi="Times New Roman" w:cs="Times New Roman"/>
        </w:rPr>
        <w:t xml:space="preserve"> understand the unique </w:t>
      </w:r>
      <w:r w:rsidR="003726A4" w:rsidRPr="0063473D">
        <w:rPr>
          <w:rFonts w:ascii="Times New Roman" w:hAnsi="Times New Roman" w:cs="Times New Roman"/>
        </w:rPr>
        <w:t>experiences</w:t>
      </w:r>
      <w:r w:rsidR="006B77F5" w:rsidRPr="0063473D">
        <w:rPr>
          <w:rFonts w:ascii="Times New Roman" w:hAnsi="Times New Roman" w:cs="Times New Roman"/>
        </w:rPr>
        <w:t xml:space="preserve"> of</w:t>
      </w:r>
      <w:r w:rsidRPr="0063473D">
        <w:rPr>
          <w:rFonts w:ascii="Times New Roman" w:hAnsi="Times New Roman" w:cs="Times New Roman"/>
        </w:rPr>
        <w:t xml:space="preserve"> </w:t>
      </w:r>
      <w:r w:rsidR="006B77F5" w:rsidRPr="0063473D">
        <w:rPr>
          <w:rFonts w:ascii="Times New Roman" w:hAnsi="Times New Roman" w:cs="Times New Roman"/>
        </w:rPr>
        <w:t>players so that the theme of safety, which features in both the data and literature, is addressed</w:t>
      </w:r>
      <w:r w:rsidRPr="0063473D">
        <w:rPr>
          <w:rFonts w:ascii="Times New Roman" w:hAnsi="Times New Roman" w:cs="Times New Roman"/>
        </w:rPr>
        <w:t xml:space="preserve">; </w:t>
      </w:r>
      <w:r w:rsidR="006B77F5" w:rsidRPr="0063473D">
        <w:rPr>
          <w:rFonts w:ascii="Times New Roman" w:hAnsi="Times New Roman" w:cs="Times New Roman"/>
        </w:rPr>
        <w:t>players</w:t>
      </w:r>
      <w:r w:rsidRPr="0063473D">
        <w:rPr>
          <w:rFonts w:ascii="Times New Roman" w:hAnsi="Times New Roman" w:cs="Times New Roman"/>
        </w:rPr>
        <w:t xml:space="preserve"> need to know</w:t>
      </w:r>
      <w:r w:rsidR="006B77F5" w:rsidRPr="0063473D">
        <w:rPr>
          <w:rFonts w:ascii="Times New Roman" w:hAnsi="Times New Roman" w:cs="Times New Roman"/>
        </w:rPr>
        <w:t xml:space="preserve"> they can </w:t>
      </w:r>
      <w:r w:rsidR="00061072" w:rsidRPr="0063473D">
        <w:rPr>
          <w:rFonts w:ascii="Times New Roman" w:hAnsi="Times New Roman" w:cs="Times New Roman"/>
        </w:rPr>
        <w:t xml:space="preserve">safely </w:t>
      </w:r>
      <w:r w:rsidR="006B77F5" w:rsidRPr="0063473D">
        <w:rPr>
          <w:rFonts w:ascii="Times New Roman" w:hAnsi="Times New Roman" w:cs="Times New Roman"/>
        </w:rPr>
        <w:t xml:space="preserve">discuss their vulnerabilities in a context that empathises </w:t>
      </w:r>
      <w:r w:rsidRPr="0063473D">
        <w:rPr>
          <w:rFonts w:ascii="Times New Roman" w:hAnsi="Times New Roman" w:cs="Times New Roman"/>
        </w:rPr>
        <w:t>with</w:t>
      </w:r>
      <w:r w:rsidR="006B77F5" w:rsidRPr="0063473D">
        <w:rPr>
          <w:rFonts w:ascii="Times New Roman" w:hAnsi="Times New Roman" w:cs="Times New Roman"/>
        </w:rPr>
        <w:t xml:space="preserve"> their lived experiences.  </w:t>
      </w:r>
    </w:p>
    <w:p w14:paraId="2E2B85AF" w14:textId="6BDE23F9" w:rsidR="00CA52FE" w:rsidRPr="0063473D" w:rsidRDefault="00CA52FE" w:rsidP="00061072">
      <w:pPr>
        <w:jc w:val="both"/>
        <w:rPr>
          <w:rFonts w:ascii="Times New Roman" w:hAnsi="Times New Roman" w:cs="Times New Roman"/>
        </w:rPr>
      </w:pPr>
      <w:r w:rsidRPr="0063473D">
        <w:rPr>
          <w:rFonts w:ascii="Times New Roman" w:hAnsi="Times New Roman" w:cs="Times New Roman"/>
        </w:rPr>
        <w:t>Early engagement with players</w:t>
      </w:r>
      <w:r w:rsidR="00061072" w:rsidRPr="0063473D">
        <w:rPr>
          <w:rFonts w:ascii="Times New Roman" w:hAnsi="Times New Roman" w:cs="Times New Roman"/>
        </w:rPr>
        <w:t xml:space="preserve">: The literature and data found that a comprehensive welfare approach </w:t>
      </w:r>
      <w:r w:rsidRPr="0063473D">
        <w:rPr>
          <w:rFonts w:ascii="Times New Roman" w:hAnsi="Times New Roman" w:cs="Times New Roman"/>
        </w:rPr>
        <w:t>that understands</w:t>
      </w:r>
      <w:r w:rsidR="00B66275" w:rsidRPr="0063473D">
        <w:rPr>
          <w:rFonts w:ascii="Times New Roman" w:hAnsi="Times New Roman" w:cs="Times New Roman"/>
        </w:rPr>
        <w:t xml:space="preserve"> and directly</w:t>
      </w:r>
      <w:r w:rsidRPr="0063473D">
        <w:rPr>
          <w:rFonts w:ascii="Times New Roman" w:hAnsi="Times New Roman" w:cs="Times New Roman"/>
        </w:rPr>
        <w:t xml:space="preserve"> </w:t>
      </w:r>
      <w:r w:rsidR="00B66275" w:rsidRPr="0063473D">
        <w:rPr>
          <w:rFonts w:ascii="Times New Roman" w:hAnsi="Times New Roman" w:cs="Times New Roman"/>
        </w:rPr>
        <w:t xml:space="preserve">addresses </w:t>
      </w:r>
      <w:r w:rsidRPr="0063473D">
        <w:rPr>
          <w:rFonts w:ascii="Times New Roman" w:hAnsi="Times New Roman" w:cs="Times New Roman"/>
        </w:rPr>
        <w:t>the</w:t>
      </w:r>
      <w:r w:rsidR="00061072" w:rsidRPr="0063473D">
        <w:rPr>
          <w:rFonts w:ascii="Times New Roman" w:hAnsi="Times New Roman" w:cs="Times New Roman"/>
        </w:rPr>
        <w:t xml:space="preserve"> socioeconomic</w:t>
      </w:r>
      <w:r w:rsidRPr="0063473D">
        <w:rPr>
          <w:rFonts w:ascii="Times New Roman" w:hAnsi="Times New Roman" w:cs="Times New Roman"/>
        </w:rPr>
        <w:t xml:space="preserve"> backgrounds</w:t>
      </w:r>
      <w:r w:rsidR="00061072" w:rsidRPr="0063473D">
        <w:rPr>
          <w:rFonts w:ascii="Times New Roman" w:hAnsi="Times New Roman" w:cs="Times New Roman"/>
        </w:rPr>
        <w:t xml:space="preserve"> and circumstances</w:t>
      </w:r>
      <w:r w:rsidRPr="0063473D">
        <w:rPr>
          <w:rFonts w:ascii="Times New Roman" w:hAnsi="Times New Roman" w:cs="Times New Roman"/>
        </w:rPr>
        <w:t xml:space="preserve"> of players </w:t>
      </w:r>
      <w:r w:rsidR="00061072" w:rsidRPr="0063473D">
        <w:rPr>
          <w:rFonts w:ascii="Times New Roman" w:hAnsi="Times New Roman" w:cs="Times New Roman"/>
        </w:rPr>
        <w:t>may contribute significantly to destigmatising vulnerability and requesting help later in their career. Such a welfare model may assist in</w:t>
      </w:r>
      <w:r w:rsidRPr="0063473D">
        <w:rPr>
          <w:rFonts w:ascii="Times New Roman" w:hAnsi="Times New Roman" w:cs="Times New Roman"/>
        </w:rPr>
        <w:t xml:space="preserve"> normalising support such as therapy</w:t>
      </w:r>
      <w:r w:rsidR="00061072" w:rsidRPr="0063473D">
        <w:rPr>
          <w:rFonts w:ascii="Times New Roman" w:hAnsi="Times New Roman" w:cs="Times New Roman"/>
        </w:rPr>
        <w:t>/counselling</w:t>
      </w:r>
      <w:r w:rsidRPr="0063473D">
        <w:rPr>
          <w:rFonts w:ascii="Times New Roman" w:hAnsi="Times New Roman" w:cs="Times New Roman"/>
        </w:rPr>
        <w:t xml:space="preserve">. </w:t>
      </w:r>
      <w:r w:rsidR="00B66275" w:rsidRPr="0063473D">
        <w:rPr>
          <w:rFonts w:ascii="Times New Roman" w:hAnsi="Times New Roman" w:cs="Times New Roman"/>
        </w:rPr>
        <w:t>Furthermore, there was an emphasis in the data on</w:t>
      </w:r>
      <w:r w:rsidR="00471ACA" w:rsidRPr="0063473D">
        <w:rPr>
          <w:rFonts w:ascii="Times New Roman" w:hAnsi="Times New Roman" w:cs="Times New Roman"/>
        </w:rPr>
        <w:t xml:space="preserve"> </w:t>
      </w:r>
      <w:r w:rsidR="00B66275" w:rsidRPr="0063473D">
        <w:rPr>
          <w:rFonts w:ascii="Times New Roman" w:hAnsi="Times New Roman" w:cs="Times New Roman"/>
        </w:rPr>
        <w:t>an approach that prioritised the p</w:t>
      </w:r>
      <w:r w:rsidR="004724A2" w:rsidRPr="0063473D">
        <w:rPr>
          <w:rFonts w:ascii="Times New Roman" w:hAnsi="Times New Roman" w:cs="Times New Roman"/>
        </w:rPr>
        <w:t>sychoeducation</w:t>
      </w:r>
      <w:r w:rsidR="00B66275" w:rsidRPr="0063473D">
        <w:rPr>
          <w:rFonts w:ascii="Times New Roman" w:hAnsi="Times New Roman" w:cs="Times New Roman"/>
        </w:rPr>
        <w:t>al development</w:t>
      </w:r>
      <w:r w:rsidR="0063139C" w:rsidRPr="0063473D">
        <w:rPr>
          <w:rFonts w:ascii="Times New Roman" w:hAnsi="Times New Roman" w:cs="Times New Roman"/>
        </w:rPr>
        <w:t xml:space="preserve"> of </w:t>
      </w:r>
      <w:r w:rsidR="00B66275" w:rsidRPr="0063473D">
        <w:rPr>
          <w:rFonts w:ascii="Times New Roman" w:hAnsi="Times New Roman" w:cs="Times New Roman"/>
        </w:rPr>
        <w:t>club</w:t>
      </w:r>
      <w:r w:rsidR="0063139C" w:rsidRPr="0063473D">
        <w:rPr>
          <w:rFonts w:ascii="Times New Roman" w:hAnsi="Times New Roman" w:cs="Times New Roman"/>
        </w:rPr>
        <w:t xml:space="preserve"> culture</w:t>
      </w:r>
      <w:r w:rsidR="00B66275" w:rsidRPr="0063473D">
        <w:rPr>
          <w:rFonts w:ascii="Times New Roman" w:hAnsi="Times New Roman" w:cs="Times New Roman"/>
        </w:rPr>
        <w:t>s</w:t>
      </w:r>
      <w:r w:rsidR="0063139C" w:rsidRPr="0063473D">
        <w:rPr>
          <w:rFonts w:ascii="Times New Roman" w:hAnsi="Times New Roman" w:cs="Times New Roman"/>
        </w:rPr>
        <w:t xml:space="preserve">, not just the individual. </w:t>
      </w:r>
    </w:p>
    <w:p w14:paraId="3B7C1A14" w14:textId="1E50B640" w:rsidR="00967472" w:rsidRPr="0063473D" w:rsidRDefault="00471ACA" w:rsidP="00471ACA">
      <w:pPr>
        <w:jc w:val="both"/>
        <w:rPr>
          <w:rFonts w:ascii="Times New Roman" w:hAnsi="Times New Roman" w:cs="Times New Roman"/>
        </w:rPr>
      </w:pPr>
      <w:r w:rsidRPr="0063473D">
        <w:rPr>
          <w:rFonts w:ascii="Times New Roman" w:hAnsi="Times New Roman" w:cs="Times New Roman"/>
        </w:rPr>
        <w:t xml:space="preserve">The data </w:t>
      </w:r>
      <w:r w:rsidR="00CA52FE" w:rsidRPr="0063473D">
        <w:rPr>
          <w:rFonts w:ascii="Times New Roman" w:hAnsi="Times New Roman" w:cs="Times New Roman"/>
        </w:rPr>
        <w:t xml:space="preserve">showed that the women’s game </w:t>
      </w:r>
      <w:r w:rsidRPr="0063473D">
        <w:rPr>
          <w:rFonts w:ascii="Times New Roman" w:hAnsi="Times New Roman" w:cs="Times New Roman"/>
        </w:rPr>
        <w:t>appears to work with and encourage</w:t>
      </w:r>
      <w:r w:rsidR="00CA52FE" w:rsidRPr="0063473D">
        <w:rPr>
          <w:rFonts w:ascii="Times New Roman" w:hAnsi="Times New Roman" w:cs="Times New Roman"/>
        </w:rPr>
        <w:t xml:space="preserve"> vulnerability in a more open and accepting way. </w:t>
      </w:r>
      <w:r w:rsidRPr="0063473D">
        <w:rPr>
          <w:rFonts w:ascii="Times New Roman" w:hAnsi="Times New Roman" w:cs="Times New Roman"/>
        </w:rPr>
        <w:t>Is there an opportunity for the men’s game to l</w:t>
      </w:r>
      <w:r w:rsidR="00CA52FE" w:rsidRPr="0063473D">
        <w:rPr>
          <w:rFonts w:ascii="Times New Roman" w:hAnsi="Times New Roman" w:cs="Times New Roman"/>
        </w:rPr>
        <w:t xml:space="preserve">earn from </w:t>
      </w:r>
      <w:r w:rsidRPr="0063473D">
        <w:rPr>
          <w:rFonts w:ascii="Times New Roman" w:hAnsi="Times New Roman" w:cs="Times New Roman"/>
        </w:rPr>
        <w:t xml:space="preserve">the practices and cultures in </w:t>
      </w:r>
      <w:r w:rsidR="00CA52FE" w:rsidRPr="0063473D">
        <w:rPr>
          <w:rFonts w:ascii="Times New Roman" w:hAnsi="Times New Roman" w:cs="Times New Roman"/>
        </w:rPr>
        <w:t>women’s RL</w:t>
      </w:r>
      <w:r w:rsidRPr="0063473D">
        <w:rPr>
          <w:rFonts w:ascii="Times New Roman" w:hAnsi="Times New Roman" w:cs="Times New Roman"/>
        </w:rPr>
        <w:t>?</w:t>
      </w:r>
    </w:p>
    <w:p w14:paraId="597F787E" w14:textId="21A0AF96" w:rsidR="00967472" w:rsidRPr="0063473D" w:rsidRDefault="00471ACA" w:rsidP="00471ACA">
      <w:pPr>
        <w:jc w:val="both"/>
        <w:rPr>
          <w:rFonts w:ascii="Times New Roman" w:hAnsi="Times New Roman" w:cs="Times New Roman"/>
        </w:rPr>
      </w:pPr>
      <w:r w:rsidRPr="0063473D">
        <w:rPr>
          <w:rFonts w:ascii="Times New Roman" w:hAnsi="Times New Roman" w:cs="Times New Roman"/>
        </w:rPr>
        <w:t>The emotional impact of career-ending injury and r</w:t>
      </w:r>
      <w:r w:rsidR="00967472" w:rsidRPr="0063473D">
        <w:rPr>
          <w:rFonts w:ascii="Times New Roman" w:hAnsi="Times New Roman" w:cs="Times New Roman"/>
        </w:rPr>
        <w:t xml:space="preserve">etirement </w:t>
      </w:r>
      <w:r w:rsidRPr="0063473D">
        <w:rPr>
          <w:rFonts w:ascii="Times New Roman" w:hAnsi="Times New Roman" w:cs="Times New Roman"/>
        </w:rPr>
        <w:t xml:space="preserve">correlate with a psychotherapeutic presentation of </w:t>
      </w:r>
      <w:r w:rsidR="00967472" w:rsidRPr="0063473D">
        <w:rPr>
          <w:rFonts w:ascii="Times New Roman" w:hAnsi="Times New Roman" w:cs="Times New Roman"/>
        </w:rPr>
        <w:t>grief and loss</w:t>
      </w:r>
      <w:r w:rsidRPr="0063473D">
        <w:rPr>
          <w:rFonts w:ascii="Times New Roman" w:hAnsi="Times New Roman" w:cs="Times New Roman"/>
        </w:rPr>
        <w:t xml:space="preserve"> </w:t>
      </w:r>
      <w:sdt>
        <w:sdtPr>
          <w:rPr>
            <w:rFonts w:ascii="Times New Roman" w:hAnsi="Times New Roman" w:cs="Times New Roman"/>
          </w:rPr>
          <w:id w:val="-1657217815"/>
          <w:citation/>
        </w:sdtPr>
        <w:sdtContent>
          <w:r w:rsidRPr="0063473D">
            <w:rPr>
              <w:rFonts w:ascii="Times New Roman" w:hAnsi="Times New Roman" w:cs="Times New Roman"/>
            </w:rPr>
            <w:fldChar w:fldCharType="begin"/>
          </w:r>
          <w:r w:rsidRPr="0063473D">
            <w:rPr>
              <w:rFonts w:ascii="Times New Roman" w:hAnsi="Times New Roman" w:cs="Times New Roman"/>
            </w:rPr>
            <w:instrText xml:space="preserve"> CITATION Küb69 \l 2057 </w:instrText>
          </w:r>
          <w:r w:rsidRPr="0063473D">
            <w:rPr>
              <w:rFonts w:ascii="Times New Roman" w:hAnsi="Times New Roman" w:cs="Times New Roman"/>
            </w:rPr>
            <w:fldChar w:fldCharType="separate"/>
          </w:r>
          <w:r w:rsidRPr="0063473D">
            <w:rPr>
              <w:rFonts w:ascii="Times New Roman" w:hAnsi="Times New Roman" w:cs="Times New Roman"/>
              <w:noProof/>
            </w:rPr>
            <w:t>(Kübler-Ross, 1969)</w:t>
          </w:r>
          <w:r w:rsidRPr="0063473D">
            <w:rPr>
              <w:rFonts w:ascii="Times New Roman" w:hAnsi="Times New Roman" w:cs="Times New Roman"/>
            </w:rPr>
            <w:fldChar w:fldCharType="end"/>
          </w:r>
        </w:sdtContent>
      </w:sdt>
      <w:r w:rsidRPr="0063473D">
        <w:rPr>
          <w:rFonts w:ascii="Times New Roman" w:hAnsi="Times New Roman" w:cs="Times New Roman"/>
        </w:rPr>
        <w:t xml:space="preserve">. This </w:t>
      </w:r>
      <w:r w:rsidR="00AE157C" w:rsidRPr="0063473D">
        <w:rPr>
          <w:rFonts w:ascii="Times New Roman" w:hAnsi="Times New Roman" w:cs="Times New Roman"/>
        </w:rPr>
        <w:t xml:space="preserve">‘meta-grief’ </w:t>
      </w:r>
      <w:r w:rsidRPr="0063473D">
        <w:rPr>
          <w:rFonts w:ascii="Times New Roman" w:hAnsi="Times New Roman" w:cs="Times New Roman"/>
        </w:rPr>
        <w:t>manifests in the loss of</w:t>
      </w:r>
      <w:r w:rsidR="00AE157C" w:rsidRPr="0063473D">
        <w:rPr>
          <w:rFonts w:ascii="Times New Roman" w:hAnsi="Times New Roman" w:cs="Times New Roman"/>
        </w:rPr>
        <w:t xml:space="preserve"> purpose and</w:t>
      </w:r>
      <w:r w:rsidRPr="0063473D">
        <w:rPr>
          <w:rFonts w:ascii="Times New Roman" w:hAnsi="Times New Roman" w:cs="Times New Roman"/>
        </w:rPr>
        <w:t xml:space="preserve"> the </w:t>
      </w:r>
      <w:r w:rsidR="008964E0" w:rsidRPr="0063473D">
        <w:rPr>
          <w:rFonts w:ascii="Times New Roman" w:hAnsi="Times New Roman" w:cs="Times New Roman"/>
        </w:rPr>
        <w:t xml:space="preserve">end of a </w:t>
      </w:r>
      <w:r w:rsidRPr="0063473D">
        <w:rPr>
          <w:rFonts w:ascii="Times New Roman" w:hAnsi="Times New Roman" w:cs="Times New Roman"/>
        </w:rPr>
        <w:t>cultivated, institutionalised</w:t>
      </w:r>
      <w:r w:rsidR="00AE157C" w:rsidRPr="0063473D">
        <w:rPr>
          <w:rFonts w:ascii="Times New Roman" w:hAnsi="Times New Roman" w:cs="Times New Roman"/>
        </w:rPr>
        <w:t xml:space="preserve"> identity</w:t>
      </w:r>
      <w:r w:rsidRPr="0063473D">
        <w:rPr>
          <w:rFonts w:ascii="Times New Roman" w:hAnsi="Times New Roman" w:cs="Times New Roman"/>
        </w:rPr>
        <w:t xml:space="preserve"> of a professional rugby league player</w:t>
      </w:r>
      <w:r w:rsidR="00967472" w:rsidRPr="0063473D">
        <w:rPr>
          <w:rFonts w:ascii="Times New Roman" w:hAnsi="Times New Roman" w:cs="Times New Roman"/>
        </w:rPr>
        <w:t xml:space="preserve">. </w:t>
      </w:r>
      <w:r w:rsidRPr="0063473D">
        <w:rPr>
          <w:rFonts w:ascii="Times New Roman" w:hAnsi="Times New Roman" w:cs="Times New Roman"/>
        </w:rPr>
        <w:t xml:space="preserve">This did not appear </w:t>
      </w:r>
      <w:r w:rsidR="00061072" w:rsidRPr="0063473D">
        <w:rPr>
          <w:rFonts w:ascii="Times New Roman" w:hAnsi="Times New Roman" w:cs="Times New Roman"/>
        </w:rPr>
        <w:t xml:space="preserve">in the data </w:t>
      </w:r>
      <w:r w:rsidRPr="0063473D">
        <w:rPr>
          <w:rFonts w:ascii="Times New Roman" w:hAnsi="Times New Roman" w:cs="Times New Roman"/>
        </w:rPr>
        <w:t xml:space="preserve">as the primary focus was vulnerability and not </w:t>
      </w:r>
      <w:r w:rsidR="008964E0" w:rsidRPr="0063473D">
        <w:rPr>
          <w:rFonts w:ascii="Times New Roman" w:hAnsi="Times New Roman" w:cs="Times New Roman"/>
        </w:rPr>
        <w:t xml:space="preserve">the psychological implications of </w:t>
      </w:r>
      <w:r w:rsidRPr="0063473D">
        <w:rPr>
          <w:rFonts w:ascii="Times New Roman" w:hAnsi="Times New Roman" w:cs="Times New Roman"/>
        </w:rPr>
        <w:t xml:space="preserve">retirement, but the most prevalent vulnerability and existential challenge to players </w:t>
      </w:r>
      <w:r w:rsidR="008964E0" w:rsidRPr="0063473D">
        <w:rPr>
          <w:rFonts w:ascii="Times New Roman" w:hAnsi="Times New Roman" w:cs="Times New Roman"/>
        </w:rPr>
        <w:t xml:space="preserve">evident </w:t>
      </w:r>
      <w:r w:rsidRPr="0063473D">
        <w:rPr>
          <w:rFonts w:ascii="Times New Roman" w:hAnsi="Times New Roman" w:cs="Times New Roman"/>
        </w:rPr>
        <w:t>in the literature wa</w:t>
      </w:r>
      <w:r w:rsidR="008964E0" w:rsidRPr="0063473D">
        <w:rPr>
          <w:rFonts w:ascii="Times New Roman" w:hAnsi="Times New Roman" w:cs="Times New Roman"/>
        </w:rPr>
        <w:t>s</w:t>
      </w:r>
      <w:r w:rsidRPr="0063473D">
        <w:rPr>
          <w:rFonts w:ascii="Times New Roman" w:hAnsi="Times New Roman" w:cs="Times New Roman"/>
        </w:rPr>
        <w:t xml:space="preserve"> the end of their playing career. </w:t>
      </w:r>
    </w:p>
    <w:p w14:paraId="1A7CF893" w14:textId="10DAB064" w:rsidR="00CA52FE" w:rsidRPr="0063473D" w:rsidRDefault="00CA52FE" w:rsidP="00700ECB">
      <w:pPr>
        <w:jc w:val="both"/>
        <w:rPr>
          <w:rFonts w:ascii="Times New Roman" w:hAnsi="Times New Roman" w:cs="Times New Roman"/>
        </w:rPr>
      </w:pPr>
      <w:r w:rsidRPr="0063473D">
        <w:rPr>
          <w:rFonts w:ascii="Times New Roman" w:hAnsi="Times New Roman" w:cs="Times New Roman"/>
        </w:rPr>
        <w:t xml:space="preserve">Trust and safety </w:t>
      </w:r>
      <w:r w:rsidR="00700ECB" w:rsidRPr="0063473D">
        <w:rPr>
          <w:rFonts w:ascii="Times New Roman" w:hAnsi="Times New Roman" w:cs="Times New Roman"/>
        </w:rPr>
        <w:t xml:space="preserve">were consistently presented as themes of both the literature and data. Brené Brown has maintained that there is ‘no vulnerability without trust’ and if players do not feel their relationships with their Rugby League Welfare officer are trusting and safe, then sharing of vulnerabilities will be hampered, if not impossible </w:t>
      </w:r>
      <w:sdt>
        <w:sdtPr>
          <w:rPr>
            <w:rFonts w:ascii="Times New Roman" w:hAnsi="Times New Roman" w:cs="Times New Roman"/>
          </w:rPr>
          <w:id w:val="1251002692"/>
          <w:citation/>
        </w:sdtPr>
        <w:sdtContent>
          <w:r w:rsidR="00700ECB" w:rsidRPr="0063473D">
            <w:rPr>
              <w:rFonts w:ascii="Times New Roman" w:hAnsi="Times New Roman" w:cs="Times New Roman"/>
            </w:rPr>
            <w:fldChar w:fldCharType="begin"/>
          </w:r>
          <w:r w:rsidR="00700ECB" w:rsidRPr="0063473D">
            <w:rPr>
              <w:rFonts w:ascii="Times New Roman" w:hAnsi="Times New Roman" w:cs="Times New Roman"/>
            </w:rPr>
            <w:instrText xml:space="preserve"> CITATION Bro12 \l 2057 </w:instrText>
          </w:r>
          <w:r w:rsidR="00700ECB" w:rsidRPr="0063473D">
            <w:rPr>
              <w:rFonts w:ascii="Times New Roman" w:hAnsi="Times New Roman" w:cs="Times New Roman"/>
            </w:rPr>
            <w:fldChar w:fldCharType="separate"/>
          </w:r>
          <w:r w:rsidR="00700ECB" w:rsidRPr="0063473D">
            <w:rPr>
              <w:rFonts w:ascii="Times New Roman" w:hAnsi="Times New Roman" w:cs="Times New Roman"/>
              <w:noProof/>
            </w:rPr>
            <w:t>(Brown, 2012)</w:t>
          </w:r>
          <w:r w:rsidR="00700ECB" w:rsidRPr="0063473D">
            <w:rPr>
              <w:rFonts w:ascii="Times New Roman" w:hAnsi="Times New Roman" w:cs="Times New Roman"/>
            </w:rPr>
            <w:fldChar w:fldCharType="end"/>
          </w:r>
        </w:sdtContent>
      </w:sdt>
      <w:r w:rsidR="00700ECB" w:rsidRPr="0063473D">
        <w:rPr>
          <w:rFonts w:ascii="Times New Roman" w:hAnsi="Times New Roman" w:cs="Times New Roman"/>
        </w:rPr>
        <w:t xml:space="preserve">. There is significant evidence in this research to </w:t>
      </w:r>
      <w:r w:rsidR="000F5854" w:rsidRPr="0063473D">
        <w:rPr>
          <w:rFonts w:ascii="Times New Roman" w:hAnsi="Times New Roman" w:cs="Times New Roman"/>
        </w:rPr>
        <w:t xml:space="preserve">show that clubs that maintain the impartiality of the Welfare officer role, enable players to build trusting, safe relationships that will enable them to be their ‘full’ selves. </w:t>
      </w:r>
    </w:p>
    <w:p w14:paraId="09335ADF" w14:textId="5704155F" w:rsidR="00AF25DE" w:rsidRPr="0063473D" w:rsidRDefault="000F5854" w:rsidP="000F5854">
      <w:pPr>
        <w:jc w:val="both"/>
        <w:rPr>
          <w:rFonts w:ascii="Times New Roman" w:hAnsi="Times New Roman" w:cs="Times New Roman"/>
        </w:rPr>
      </w:pPr>
      <w:r w:rsidRPr="0063473D">
        <w:rPr>
          <w:rFonts w:ascii="Times New Roman" w:hAnsi="Times New Roman" w:cs="Times New Roman"/>
        </w:rPr>
        <w:t>The data showed that v</w:t>
      </w:r>
      <w:r w:rsidR="00CA52FE" w:rsidRPr="0063473D">
        <w:rPr>
          <w:rFonts w:ascii="Times New Roman" w:hAnsi="Times New Roman" w:cs="Times New Roman"/>
        </w:rPr>
        <w:t xml:space="preserve">ulnerability </w:t>
      </w:r>
      <w:r w:rsidRPr="0063473D">
        <w:rPr>
          <w:rFonts w:ascii="Times New Roman" w:hAnsi="Times New Roman" w:cs="Times New Roman"/>
        </w:rPr>
        <w:t>can</w:t>
      </w:r>
      <w:r w:rsidR="00CA52FE" w:rsidRPr="0063473D">
        <w:rPr>
          <w:rFonts w:ascii="Times New Roman" w:hAnsi="Times New Roman" w:cs="Times New Roman"/>
        </w:rPr>
        <w:t xml:space="preserve"> play a role in building informed resilience</w:t>
      </w:r>
      <w:r w:rsidRPr="0063473D">
        <w:rPr>
          <w:rFonts w:ascii="Times New Roman" w:hAnsi="Times New Roman" w:cs="Times New Roman"/>
        </w:rPr>
        <w:t xml:space="preserve"> – as opposed to perpetuating the notion of persistent ‘toughness’ – </w:t>
      </w:r>
      <w:r w:rsidR="00CA52FE" w:rsidRPr="0063473D">
        <w:rPr>
          <w:rFonts w:ascii="Times New Roman" w:hAnsi="Times New Roman" w:cs="Times New Roman"/>
        </w:rPr>
        <w:t xml:space="preserve">in </w:t>
      </w:r>
      <w:r w:rsidRPr="0063473D">
        <w:rPr>
          <w:rFonts w:ascii="Times New Roman" w:hAnsi="Times New Roman" w:cs="Times New Roman"/>
        </w:rPr>
        <w:t xml:space="preserve">the lives of </w:t>
      </w:r>
      <w:r w:rsidR="00CA52FE" w:rsidRPr="0063473D">
        <w:rPr>
          <w:rFonts w:ascii="Times New Roman" w:hAnsi="Times New Roman" w:cs="Times New Roman"/>
        </w:rPr>
        <w:t>players</w:t>
      </w:r>
      <w:r w:rsidRPr="0063473D">
        <w:rPr>
          <w:rFonts w:ascii="Times New Roman" w:hAnsi="Times New Roman" w:cs="Times New Roman"/>
        </w:rPr>
        <w:t>, developing them as people as well as</w:t>
      </w:r>
      <w:r w:rsidR="00CA52FE" w:rsidRPr="0063473D">
        <w:rPr>
          <w:rFonts w:ascii="Times New Roman" w:hAnsi="Times New Roman" w:cs="Times New Roman"/>
        </w:rPr>
        <w:t xml:space="preserve"> team-mates. </w:t>
      </w:r>
      <w:r w:rsidRPr="0063473D">
        <w:rPr>
          <w:rFonts w:ascii="Times New Roman" w:hAnsi="Times New Roman" w:cs="Times New Roman"/>
        </w:rPr>
        <w:t xml:space="preserve">There is some consensus in the data that there is a place for psychotherapeutic approaches to be utilised to support this practice, as evidenced in the literature </w:t>
      </w:r>
      <w:sdt>
        <w:sdtPr>
          <w:rPr>
            <w:rFonts w:ascii="Times New Roman" w:hAnsi="Times New Roman" w:cs="Times New Roman"/>
          </w:rPr>
          <w:id w:val="2067525832"/>
          <w:citation/>
        </w:sdtPr>
        <w:sdtContent>
          <w:r w:rsidRPr="0063473D">
            <w:rPr>
              <w:rFonts w:ascii="Times New Roman" w:hAnsi="Times New Roman" w:cs="Times New Roman"/>
            </w:rPr>
            <w:fldChar w:fldCharType="begin"/>
          </w:r>
          <w:r w:rsidRPr="0063473D">
            <w:rPr>
              <w:rFonts w:ascii="Times New Roman" w:hAnsi="Times New Roman" w:cs="Times New Roman"/>
            </w:rPr>
            <w:instrText xml:space="preserve"> CITATION The20 \l 2057 </w:instrText>
          </w:r>
          <w:r w:rsidRPr="0063473D">
            <w:rPr>
              <w:rFonts w:ascii="Times New Roman" w:hAnsi="Times New Roman" w:cs="Times New Roman"/>
            </w:rPr>
            <w:fldChar w:fldCharType="separate"/>
          </w:r>
          <w:r w:rsidRPr="0063473D">
            <w:rPr>
              <w:rFonts w:ascii="Times New Roman" w:hAnsi="Times New Roman" w:cs="Times New Roman"/>
              <w:noProof/>
            </w:rPr>
            <w:t>(The Sydney Morning Herald, 2020)</w:t>
          </w:r>
          <w:r w:rsidRPr="0063473D">
            <w:rPr>
              <w:rFonts w:ascii="Times New Roman" w:hAnsi="Times New Roman" w:cs="Times New Roman"/>
            </w:rPr>
            <w:fldChar w:fldCharType="end"/>
          </w:r>
        </w:sdtContent>
      </w:sdt>
      <w:r w:rsidRPr="0063473D">
        <w:rPr>
          <w:rFonts w:ascii="Times New Roman" w:hAnsi="Times New Roman" w:cs="Times New Roman"/>
        </w:rPr>
        <w:t>. Aligned with a welfare model described earlier in these findings, clubs</w:t>
      </w:r>
      <w:r w:rsidR="00685283" w:rsidRPr="0063473D">
        <w:rPr>
          <w:rFonts w:ascii="Times New Roman" w:hAnsi="Times New Roman" w:cs="Times New Roman"/>
        </w:rPr>
        <w:t xml:space="preserve"> should </w:t>
      </w:r>
      <w:r w:rsidRPr="0063473D">
        <w:rPr>
          <w:rFonts w:ascii="Times New Roman" w:hAnsi="Times New Roman" w:cs="Times New Roman"/>
        </w:rPr>
        <w:t xml:space="preserve">be supported </w:t>
      </w:r>
      <w:r w:rsidR="00685283" w:rsidRPr="0063473D">
        <w:rPr>
          <w:rFonts w:ascii="Times New Roman" w:hAnsi="Times New Roman" w:cs="Times New Roman"/>
        </w:rPr>
        <w:t>to create forums where players can share their vulnerabilities and</w:t>
      </w:r>
      <w:r w:rsidRPr="0063473D">
        <w:rPr>
          <w:rFonts w:ascii="Times New Roman" w:hAnsi="Times New Roman" w:cs="Times New Roman"/>
        </w:rPr>
        <w:t xml:space="preserve"> be encouraged to present themselves beyond their rugby lives</w:t>
      </w:r>
      <w:r w:rsidR="00685283" w:rsidRPr="0063473D">
        <w:rPr>
          <w:rFonts w:ascii="Times New Roman" w:hAnsi="Times New Roman" w:cs="Times New Roman"/>
        </w:rPr>
        <w:t>.</w:t>
      </w:r>
      <w:r w:rsidR="00B06AAD" w:rsidRPr="0063473D">
        <w:rPr>
          <w:rFonts w:ascii="Times New Roman" w:hAnsi="Times New Roman" w:cs="Times New Roman"/>
        </w:rPr>
        <w:t xml:space="preserve"> As per the Penrith Panthers model, there is clear evidence that teams embracing vulnerability may see a positive impact upon team relationships and performances. </w:t>
      </w:r>
      <w:r w:rsidRPr="0063473D">
        <w:rPr>
          <w:rFonts w:ascii="Times New Roman" w:hAnsi="Times New Roman" w:cs="Times New Roman"/>
        </w:rPr>
        <w:t xml:space="preserve"> </w:t>
      </w:r>
    </w:p>
    <w:p w14:paraId="1EFB5328" w14:textId="77777777" w:rsidR="008111D0" w:rsidRDefault="008111D0" w:rsidP="00D27017">
      <w:pPr>
        <w:jc w:val="both"/>
        <w:rPr>
          <w:rFonts w:ascii="Times New Roman" w:hAnsi="Times New Roman" w:cs="Times New Roman"/>
          <w:b/>
          <w:bCs/>
        </w:rPr>
      </w:pPr>
    </w:p>
    <w:p w14:paraId="3598E1E2" w14:textId="77777777" w:rsidR="000944C4" w:rsidRDefault="000944C4" w:rsidP="00D27017">
      <w:pPr>
        <w:jc w:val="both"/>
        <w:rPr>
          <w:rFonts w:ascii="Times New Roman" w:hAnsi="Times New Roman" w:cs="Times New Roman"/>
          <w:b/>
          <w:bCs/>
        </w:rPr>
      </w:pPr>
    </w:p>
    <w:p w14:paraId="39291960" w14:textId="77777777" w:rsidR="000944C4" w:rsidRDefault="000944C4" w:rsidP="00D27017">
      <w:pPr>
        <w:jc w:val="both"/>
        <w:rPr>
          <w:rFonts w:ascii="Times New Roman" w:hAnsi="Times New Roman" w:cs="Times New Roman"/>
          <w:b/>
          <w:bCs/>
        </w:rPr>
      </w:pPr>
    </w:p>
    <w:p w14:paraId="21478014" w14:textId="451E5ED6" w:rsidR="00D27017" w:rsidRPr="0063473D" w:rsidRDefault="00D27017" w:rsidP="00D27017">
      <w:pPr>
        <w:jc w:val="both"/>
        <w:rPr>
          <w:rFonts w:ascii="Times New Roman" w:hAnsi="Times New Roman" w:cs="Times New Roman"/>
          <w:b/>
          <w:bCs/>
        </w:rPr>
      </w:pPr>
      <w:r w:rsidRPr="0063473D">
        <w:rPr>
          <w:rFonts w:ascii="Times New Roman" w:hAnsi="Times New Roman" w:cs="Times New Roman"/>
          <w:b/>
          <w:bCs/>
        </w:rPr>
        <w:lastRenderedPageBreak/>
        <w:t>Implications for practice</w:t>
      </w:r>
      <w:r w:rsidR="00A0797D" w:rsidRPr="0063473D">
        <w:rPr>
          <w:rFonts w:ascii="Times New Roman" w:hAnsi="Times New Roman" w:cs="Times New Roman"/>
          <w:b/>
          <w:bCs/>
        </w:rPr>
        <w:t xml:space="preserve"> </w:t>
      </w:r>
    </w:p>
    <w:p w14:paraId="4430C456" w14:textId="6A69CE1E" w:rsidR="008964E0" w:rsidRPr="0063473D" w:rsidRDefault="00700ECB" w:rsidP="00D27017">
      <w:pPr>
        <w:jc w:val="both"/>
        <w:rPr>
          <w:rFonts w:ascii="Times New Roman" w:hAnsi="Times New Roman" w:cs="Times New Roman"/>
        </w:rPr>
      </w:pPr>
      <w:r w:rsidRPr="0063473D">
        <w:rPr>
          <w:rFonts w:ascii="Times New Roman" w:hAnsi="Times New Roman" w:cs="Times New Roman"/>
        </w:rPr>
        <w:t>Both the research and data reveal that r</w:t>
      </w:r>
      <w:r w:rsidR="008964E0" w:rsidRPr="0063473D">
        <w:rPr>
          <w:rFonts w:ascii="Times New Roman" w:hAnsi="Times New Roman" w:cs="Times New Roman"/>
        </w:rPr>
        <w:t xml:space="preserve">ugby league </w:t>
      </w:r>
      <w:r w:rsidRPr="0063473D">
        <w:rPr>
          <w:rFonts w:ascii="Times New Roman" w:hAnsi="Times New Roman" w:cs="Times New Roman"/>
        </w:rPr>
        <w:t>contains a</w:t>
      </w:r>
      <w:r w:rsidR="008964E0" w:rsidRPr="0063473D">
        <w:rPr>
          <w:rFonts w:ascii="Times New Roman" w:hAnsi="Times New Roman" w:cs="Times New Roman"/>
        </w:rPr>
        <w:t xml:space="preserve"> vulnerability paradox – working with players means understanding the high intensity of pressures upon them, set against an environment where an acknowledg</w:t>
      </w:r>
      <w:r w:rsidR="00A0797D" w:rsidRPr="0063473D">
        <w:rPr>
          <w:rFonts w:ascii="Times New Roman" w:hAnsi="Times New Roman" w:cs="Times New Roman"/>
        </w:rPr>
        <w:t>m</w:t>
      </w:r>
      <w:r w:rsidR="008964E0" w:rsidRPr="0063473D">
        <w:rPr>
          <w:rFonts w:ascii="Times New Roman" w:hAnsi="Times New Roman" w:cs="Times New Roman"/>
        </w:rPr>
        <w:t>e</w:t>
      </w:r>
      <w:r w:rsidR="00A0797D" w:rsidRPr="0063473D">
        <w:rPr>
          <w:rFonts w:ascii="Times New Roman" w:hAnsi="Times New Roman" w:cs="Times New Roman"/>
        </w:rPr>
        <w:t>nt</w:t>
      </w:r>
      <w:r w:rsidR="008964E0" w:rsidRPr="0063473D">
        <w:rPr>
          <w:rFonts w:ascii="Times New Roman" w:hAnsi="Times New Roman" w:cs="Times New Roman"/>
        </w:rPr>
        <w:t xml:space="preserve"> of them may be difficult for some. </w:t>
      </w:r>
      <w:r w:rsidRPr="0063473D">
        <w:rPr>
          <w:rFonts w:ascii="Times New Roman" w:hAnsi="Times New Roman" w:cs="Times New Roman"/>
        </w:rPr>
        <w:t>It is critical for practitioners to understand and make allowance for the fact that w</w:t>
      </w:r>
      <w:r w:rsidR="00A0797D" w:rsidRPr="0063473D">
        <w:rPr>
          <w:rFonts w:ascii="Times New Roman" w:hAnsi="Times New Roman" w:cs="Times New Roman"/>
        </w:rPr>
        <w:t xml:space="preserve">orking with players to </w:t>
      </w:r>
      <w:r w:rsidRPr="0063473D">
        <w:rPr>
          <w:rFonts w:ascii="Times New Roman" w:hAnsi="Times New Roman" w:cs="Times New Roman"/>
        </w:rPr>
        <w:t>undercover and grow their awareness of</w:t>
      </w:r>
      <w:r w:rsidR="008964E0" w:rsidRPr="0063473D">
        <w:rPr>
          <w:rFonts w:ascii="Times New Roman" w:hAnsi="Times New Roman" w:cs="Times New Roman"/>
        </w:rPr>
        <w:t xml:space="preserve"> the vulnerab</w:t>
      </w:r>
      <w:r w:rsidRPr="0063473D">
        <w:rPr>
          <w:rFonts w:ascii="Times New Roman" w:hAnsi="Times New Roman" w:cs="Times New Roman"/>
        </w:rPr>
        <w:t xml:space="preserve">ility of their rugby lives </w:t>
      </w:r>
      <w:r w:rsidR="008964E0" w:rsidRPr="0063473D">
        <w:rPr>
          <w:rFonts w:ascii="Times New Roman" w:hAnsi="Times New Roman" w:cs="Times New Roman"/>
        </w:rPr>
        <w:t xml:space="preserve">may come as comfort to some but for others </w:t>
      </w:r>
      <w:r w:rsidRPr="0063473D">
        <w:rPr>
          <w:rFonts w:ascii="Times New Roman" w:hAnsi="Times New Roman" w:cs="Times New Roman"/>
        </w:rPr>
        <w:t xml:space="preserve">it </w:t>
      </w:r>
      <w:r w:rsidR="008964E0" w:rsidRPr="0063473D">
        <w:rPr>
          <w:rFonts w:ascii="Times New Roman" w:hAnsi="Times New Roman" w:cs="Times New Roman"/>
        </w:rPr>
        <w:t>ma</w:t>
      </w:r>
      <w:r w:rsidR="00B06AAD" w:rsidRPr="0063473D">
        <w:rPr>
          <w:rFonts w:ascii="Times New Roman" w:hAnsi="Times New Roman" w:cs="Times New Roman"/>
        </w:rPr>
        <w:t>y</w:t>
      </w:r>
      <w:r w:rsidR="008964E0" w:rsidRPr="0063473D">
        <w:rPr>
          <w:rFonts w:ascii="Times New Roman" w:hAnsi="Times New Roman" w:cs="Times New Roman"/>
        </w:rPr>
        <w:t xml:space="preserve"> shake their understanding of </w:t>
      </w:r>
      <w:r w:rsidR="00A0797D" w:rsidRPr="0063473D">
        <w:rPr>
          <w:rFonts w:ascii="Times New Roman" w:hAnsi="Times New Roman" w:cs="Times New Roman"/>
        </w:rPr>
        <w:t xml:space="preserve">what they have believed about </w:t>
      </w:r>
      <w:r w:rsidR="008964E0" w:rsidRPr="0063473D">
        <w:rPr>
          <w:rFonts w:ascii="Times New Roman" w:hAnsi="Times New Roman" w:cs="Times New Roman"/>
        </w:rPr>
        <w:t xml:space="preserve">their </w:t>
      </w:r>
      <w:r w:rsidR="00A0797D" w:rsidRPr="0063473D">
        <w:rPr>
          <w:rFonts w:ascii="Times New Roman" w:hAnsi="Times New Roman" w:cs="Times New Roman"/>
        </w:rPr>
        <w:t>rugby p</w:t>
      </w:r>
      <w:r w:rsidRPr="0063473D">
        <w:rPr>
          <w:rFonts w:ascii="Times New Roman" w:hAnsi="Times New Roman" w:cs="Times New Roman"/>
        </w:rPr>
        <w:t xml:space="preserve">ersona </w:t>
      </w:r>
      <w:r w:rsidR="00A0797D" w:rsidRPr="0063473D">
        <w:rPr>
          <w:rFonts w:ascii="Times New Roman" w:hAnsi="Times New Roman" w:cs="Times New Roman"/>
        </w:rPr>
        <w:t xml:space="preserve">and bring initial uncertainty and questions. What if it bursts the bubble of invincibility? Might it negatively influence performance if not managed right? </w:t>
      </w:r>
    </w:p>
    <w:p w14:paraId="605198C2" w14:textId="0286B01D" w:rsidR="008964E0" w:rsidRPr="0063473D" w:rsidRDefault="008964E0" w:rsidP="00D27017">
      <w:pPr>
        <w:jc w:val="both"/>
        <w:rPr>
          <w:rFonts w:ascii="Times New Roman" w:hAnsi="Times New Roman" w:cs="Times New Roman"/>
        </w:rPr>
      </w:pPr>
      <w:r w:rsidRPr="0063473D">
        <w:rPr>
          <w:rFonts w:ascii="Times New Roman" w:hAnsi="Times New Roman" w:cs="Times New Roman"/>
        </w:rPr>
        <w:t>There is a</w:t>
      </w:r>
      <w:r w:rsidR="00B06AAD" w:rsidRPr="0063473D">
        <w:rPr>
          <w:rFonts w:ascii="Times New Roman" w:hAnsi="Times New Roman" w:cs="Times New Roman"/>
        </w:rPr>
        <w:t xml:space="preserve"> cautious </w:t>
      </w:r>
      <w:r w:rsidR="00A0797D" w:rsidRPr="0063473D">
        <w:rPr>
          <w:rFonts w:ascii="Times New Roman" w:hAnsi="Times New Roman" w:cs="Times New Roman"/>
        </w:rPr>
        <w:t>invitation</w:t>
      </w:r>
      <w:r w:rsidRPr="0063473D">
        <w:rPr>
          <w:rFonts w:ascii="Times New Roman" w:hAnsi="Times New Roman" w:cs="Times New Roman"/>
        </w:rPr>
        <w:t xml:space="preserve"> </w:t>
      </w:r>
      <w:r w:rsidR="00B06AAD" w:rsidRPr="0063473D">
        <w:rPr>
          <w:rFonts w:ascii="Times New Roman" w:hAnsi="Times New Roman" w:cs="Times New Roman"/>
        </w:rPr>
        <w:t xml:space="preserve">in the data to evidence a way in which psychotherapy and counselling can play a fuller role in rugby league welfare, beyond the current position of providing support to players in crisis. </w:t>
      </w:r>
      <w:r w:rsidRPr="0063473D">
        <w:rPr>
          <w:rFonts w:ascii="Times New Roman" w:hAnsi="Times New Roman" w:cs="Times New Roman"/>
        </w:rPr>
        <w:t>There is a place for therapy</w:t>
      </w:r>
      <w:r w:rsidR="00B06AAD" w:rsidRPr="0063473D">
        <w:rPr>
          <w:rFonts w:ascii="Times New Roman" w:hAnsi="Times New Roman" w:cs="Times New Roman"/>
        </w:rPr>
        <w:t xml:space="preserve"> and counselling in Rugby League – as testified by the accounts of players in this research – and the byword for talking therapies – ‘help’ – is used by some of the narratives in the literature review. What the form of deeper involvement for psychotherapy in rugby league looks like remains to be seen. </w:t>
      </w:r>
    </w:p>
    <w:p w14:paraId="041F0B60" w14:textId="09ADF9F3" w:rsidR="00B06AAD" w:rsidRPr="0063473D" w:rsidRDefault="00B06AAD" w:rsidP="00EC743A">
      <w:pPr>
        <w:jc w:val="both"/>
        <w:rPr>
          <w:rFonts w:ascii="Times New Roman" w:hAnsi="Times New Roman" w:cs="Times New Roman"/>
        </w:rPr>
      </w:pPr>
      <w:r w:rsidRPr="0063473D">
        <w:rPr>
          <w:rFonts w:ascii="Times New Roman" w:hAnsi="Times New Roman" w:cs="Times New Roman"/>
        </w:rPr>
        <w:t xml:space="preserve">Despite the uniqueness of the lived experiences of rugby league players, </w:t>
      </w:r>
      <w:r w:rsidR="00EC743A" w:rsidRPr="0063473D">
        <w:rPr>
          <w:rFonts w:ascii="Times New Roman" w:hAnsi="Times New Roman" w:cs="Times New Roman"/>
        </w:rPr>
        <w:t xml:space="preserve">practitioners should be mindful that whilst the circumstances of their lives may appear complex and unfamiliar, a player’s vulnerability will elicit the same somatic and emotional experiences of shame, guilt, embarrassment, and fear that we all encounter in our personal and professional lives. Amidst the divide of contrasting lives </w:t>
      </w:r>
      <w:r w:rsidR="0063473D">
        <w:rPr>
          <w:rFonts w:ascii="Times New Roman" w:hAnsi="Times New Roman" w:cs="Times New Roman"/>
        </w:rPr>
        <w:t xml:space="preserve">between a player and a therapist unfamiliar with the game of rugby league, </w:t>
      </w:r>
      <w:r w:rsidR="00EC743A" w:rsidRPr="0063473D">
        <w:rPr>
          <w:rFonts w:ascii="Times New Roman" w:hAnsi="Times New Roman" w:cs="Times New Roman"/>
        </w:rPr>
        <w:t xml:space="preserve">there is a </w:t>
      </w:r>
      <w:r w:rsidR="0063473D">
        <w:rPr>
          <w:rFonts w:ascii="Times New Roman" w:hAnsi="Times New Roman" w:cs="Times New Roman"/>
        </w:rPr>
        <w:t>shared</w:t>
      </w:r>
      <w:r w:rsidR="00EC743A" w:rsidRPr="0063473D">
        <w:rPr>
          <w:rFonts w:ascii="Times New Roman" w:hAnsi="Times New Roman" w:cs="Times New Roman"/>
        </w:rPr>
        <w:t xml:space="preserve"> humanity and players will want to be heard and supported to </w:t>
      </w:r>
      <w:r w:rsidR="0063473D">
        <w:rPr>
          <w:rFonts w:ascii="Times New Roman" w:hAnsi="Times New Roman" w:cs="Times New Roman"/>
        </w:rPr>
        <w:t>communicate</w:t>
      </w:r>
      <w:r w:rsidR="00EC743A" w:rsidRPr="0063473D">
        <w:rPr>
          <w:rFonts w:ascii="Times New Roman" w:hAnsi="Times New Roman" w:cs="Times New Roman"/>
        </w:rPr>
        <w:t xml:space="preserve"> their vulnerabilities with therapists who can regard them with compassion, consistency, and patience; qualities that any good counselling psychotherapist should have. </w:t>
      </w:r>
    </w:p>
    <w:p w14:paraId="41A61E39" w14:textId="741881FB" w:rsidR="00D27017" w:rsidRPr="0063473D" w:rsidRDefault="00D27017" w:rsidP="00D27017">
      <w:pPr>
        <w:jc w:val="both"/>
        <w:rPr>
          <w:rFonts w:ascii="Times New Roman" w:hAnsi="Times New Roman" w:cs="Times New Roman"/>
          <w:b/>
          <w:bCs/>
        </w:rPr>
      </w:pPr>
      <w:r w:rsidRPr="0063473D">
        <w:rPr>
          <w:rFonts w:ascii="Times New Roman" w:hAnsi="Times New Roman" w:cs="Times New Roman"/>
          <w:b/>
          <w:bCs/>
        </w:rPr>
        <w:t xml:space="preserve">Recommendations for future research </w:t>
      </w:r>
    </w:p>
    <w:p w14:paraId="6B3F6CE6" w14:textId="5FD9C8EE" w:rsidR="00471ACA" w:rsidRDefault="001310C5" w:rsidP="00D27017">
      <w:pPr>
        <w:jc w:val="both"/>
        <w:rPr>
          <w:rFonts w:ascii="Times New Roman" w:hAnsi="Times New Roman" w:cs="Times New Roman"/>
        </w:rPr>
      </w:pPr>
      <w:r>
        <w:rPr>
          <w:rFonts w:ascii="Times New Roman" w:hAnsi="Times New Roman" w:cs="Times New Roman"/>
        </w:rPr>
        <w:t xml:space="preserve">Grief &amp; Retirement: </w:t>
      </w:r>
      <w:r w:rsidR="0063473D" w:rsidRPr="001310C5">
        <w:rPr>
          <w:rFonts w:ascii="Times New Roman" w:hAnsi="Times New Roman" w:cs="Times New Roman"/>
        </w:rPr>
        <w:t xml:space="preserve">The correlation between </w:t>
      </w:r>
      <w:r w:rsidRPr="001310C5">
        <w:rPr>
          <w:rFonts w:ascii="Times New Roman" w:hAnsi="Times New Roman" w:cs="Times New Roman"/>
        </w:rPr>
        <w:t xml:space="preserve">the narratives and emotions linked to </w:t>
      </w:r>
      <w:r w:rsidR="0063473D" w:rsidRPr="001310C5">
        <w:rPr>
          <w:rFonts w:ascii="Times New Roman" w:hAnsi="Times New Roman" w:cs="Times New Roman"/>
        </w:rPr>
        <w:t xml:space="preserve">retirement in rugby league </w:t>
      </w:r>
      <w:r w:rsidRPr="001310C5">
        <w:rPr>
          <w:rFonts w:ascii="Times New Roman" w:hAnsi="Times New Roman" w:cs="Times New Roman"/>
        </w:rPr>
        <w:t xml:space="preserve">in this research </w:t>
      </w:r>
      <w:r w:rsidR="0063473D" w:rsidRPr="001310C5">
        <w:rPr>
          <w:rFonts w:ascii="Times New Roman" w:hAnsi="Times New Roman" w:cs="Times New Roman"/>
        </w:rPr>
        <w:t xml:space="preserve">and the </w:t>
      </w:r>
      <w:r w:rsidRPr="001310C5">
        <w:rPr>
          <w:rFonts w:ascii="Times New Roman" w:hAnsi="Times New Roman" w:cs="Times New Roman"/>
        </w:rPr>
        <w:t>phenomenology</w:t>
      </w:r>
      <w:r w:rsidR="0063473D" w:rsidRPr="001310C5">
        <w:rPr>
          <w:rFonts w:ascii="Times New Roman" w:hAnsi="Times New Roman" w:cs="Times New Roman"/>
        </w:rPr>
        <w:t xml:space="preserve"> and psychotherapeutic models of grief</w:t>
      </w:r>
      <w:r>
        <w:rPr>
          <w:rFonts w:ascii="Times New Roman" w:hAnsi="Times New Roman" w:cs="Times New Roman"/>
        </w:rPr>
        <w:t xml:space="preserve"> </w:t>
      </w:r>
      <w:sdt>
        <w:sdtPr>
          <w:rPr>
            <w:rFonts w:ascii="Times New Roman" w:hAnsi="Times New Roman" w:cs="Times New Roman"/>
          </w:rPr>
          <w:id w:val="-619226075"/>
          <w:citation/>
        </w:sdtPr>
        <w:sdtContent>
          <w:r>
            <w:rPr>
              <w:rFonts w:ascii="Times New Roman" w:hAnsi="Times New Roman" w:cs="Times New Roman"/>
            </w:rPr>
            <w:fldChar w:fldCharType="begin"/>
          </w:r>
          <w:r>
            <w:rPr>
              <w:rFonts w:ascii="Times New Roman" w:hAnsi="Times New Roman" w:cs="Times New Roman"/>
            </w:rPr>
            <w:instrText xml:space="preserve"> CITATION Küb69 \l 2057 </w:instrText>
          </w:r>
          <w:r>
            <w:rPr>
              <w:rFonts w:ascii="Times New Roman" w:hAnsi="Times New Roman" w:cs="Times New Roman"/>
            </w:rPr>
            <w:fldChar w:fldCharType="separate"/>
          </w:r>
          <w:r w:rsidRPr="001310C5">
            <w:rPr>
              <w:rFonts w:ascii="Times New Roman" w:hAnsi="Times New Roman" w:cs="Times New Roman"/>
              <w:noProof/>
            </w:rPr>
            <w:t>(Kübler-Ross, 1969)</w:t>
          </w:r>
          <w:r>
            <w:rPr>
              <w:rFonts w:ascii="Times New Roman" w:hAnsi="Times New Roman" w:cs="Times New Roman"/>
            </w:rPr>
            <w:fldChar w:fldCharType="end"/>
          </w:r>
        </w:sdtContent>
      </w:sdt>
      <w:r w:rsidR="0063473D" w:rsidRPr="001310C5">
        <w:rPr>
          <w:rFonts w:ascii="Times New Roman" w:hAnsi="Times New Roman" w:cs="Times New Roman"/>
        </w:rPr>
        <w:t xml:space="preserve"> </w:t>
      </w:r>
      <w:r w:rsidRPr="001310C5">
        <w:rPr>
          <w:rFonts w:ascii="Times New Roman" w:hAnsi="Times New Roman" w:cs="Times New Roman"/>
        </w:rPr>
        <w:t>offers an indicator to further research to establish this connection and, in doing so, assessing the potential efficacy of grief</w:t>
      </w:r>
      <w:r>
        <w:rPr>
          <w:rFonts w:ascii="Times New Roman" w:hAnsi="Times New Roman" w:cs="Times New Roman"/>
        </w:rPr>
        <w:t xml:space="preserve"> and bereavement</w:t>
      </w:r>
      <w:r w:rsidRPr="001310C5">
        <w:rPr>
          <w:rFonts w:ascii="Times New Roman" w:hAnsi="Times New Roman" w:cs="Times New Roman"/>
        </w:rPr>
        <w:t xml:space="preserve">-based counselling to support players to safely transition from the game into a life without rugby. </w:t>
      </w:r>
    </w:p>
    <w:p w14:paraId="2DBA078B" w14:textId="2D623CAF" w:rsidR="001310C5" w:rsidRDefault="001310C5" w:rsidP="00D27017">
      <w:pPr>
        <w:jc w:val="both"/>
        <w:rPr>
          <w:rFonts w:ascii="Times New Roman" w:hAnsi="Times New Roman" w:cs="Times New Roman"/>
        </w:rPr>
      </w:pPr>
      <w:r>
        <w:rPr>
          <w:rFonts w:ascii="Times New Roman" w:hAnsi="Times New Roman" w:cs="Times New Roman"/>
        </w:rPr>
        <w:t xml:space="preserve">Vulnerability Sessions: </w:t>
      </w:r>
      <w:r w:rsidR="00827A2D">
        <w:rPr>
          <w:rFonts w:ascii="Times New Roman" w:hAnsi="Times New Roman" w:cs="Times New Roman"/>
        </w:rPr>
        <w:t>Further research may look to evaluate</w:t>
      </w:r>
      <w:r>
        <w:rPr>
          <w:rFonts w:ascii="Times New Roman" w:hAnsi="Times New Roman" w:cs="Times New Roman"/>
        </w:rPr>
        <w:t xml:space="preserve"> the value and efficacy </w:t>
      </w:r>
      <w:r w:rsidR="00827A2D">
        <w:rPr>
          <w:rFonts w:ascii="Times New Roman" w:hAnsi="Times New Roman" w:cs="Times New Roman"/>
        </w:rPr>
        <w:t xml:space="preserve">of managed and structured vulnerability sessions on player mental health. A mixed methodology for this work may combine structured assessment tools such as GAD 7 and Core 10 with qualitative narratives and interviews from players over a season. </w:t>
      </w:r>
    </w:p>
    <w:p w14:paraId="2CBEC1BE" w14:textId="188CBB85" w:rsidR="0091778A" w:rsidRPr="001310C5" w:rsidRDefault="0091778A" w:rsidP="00D27017">
      <w:pPr>
        <w:jc w:val="both"/>
        <w:rPr>
          <w:rFonts w:ascii="Times New Roman" w:hAnsi="Times New Roman" w:cs="Times New Roman"/>
        </w:rPr>
      </w:pPr>
      <w:r>
        <w:rPr>
          <w:rFonts w:ascii="Times New Roman" w:hAnsi="Times New Roman" w:cs="Times New Roman"/>
        </w:rPr>
        <w:t xml:space="preserve">Early life trauma: Both the literature and data highlighted the difficult social circumstances from which many young rugby players arrive at the professional game. Further research may look to assess incoming junior players via the Adverse Childhood Experience Questionnaire (ACE), the results of which providing baselines from which a more player-centred welfare approach can be delivered earlier in their development. </w:t>
      </w:r>
    </w:p>
    <w:p w14:paraId="1CE238B7" w14:textId="313513E3" w:rsidR="00D27017" w:rsidRPr="0063473D" w:rsidRDefault="00D27017" w:rsidP="00D27017">
      <w:pPr>
        <w:jc w:val="both"/>
        <w:rPr>
          <w:rFonts w:ascii="Times New Roman" w:hAnsi="Times New Roman" w:cs="Times New Roman"/>
          <w:b/>
          <w:bCs/>
        </w:rPr>
      </w:pPr>
      <w:r w:rsidRPr="0063473D">
        <w:rPr>
          <w:rFonts w:ascii="Times New Roman" w:hAnsi="Times New Roman" w:cs="Times New Roman"/>
          <w:b/>
          <w:bCs/>
        </w:rPr>
        <w:t>Limitations</w:t>
      </w:r>
    </w:p>
    <w:p w14:paraId="7EF8333C" w14:textId="362C3854" w:rsidR="0091778A" w:rsidRPr="00B42A32" w:rsidRDefault="0091778A" w:rsidP="00D27017">
      <w:pPr>
        <w:jc w:val="both"/>
        <w:rPr>
          <w:rFonts w:ascii="Times New Roman" w:hAnsi="Times New Roman" w:cs="Times New Roman"/>
        </w:rPr>
      </w:pPr>
      <w:r w:rsidRPr="00B42A32">
        <w:rPr>
          <w:rFonts w:ascii="Times New Roman" w:hAnsi="Times New Roman" w:cs="Times New Roman"/>
        </w:rPr>
        <w:t xml:space="preserve">This research applied the classic Delphi methodology of 4 rounds of questions. Further rounds may have elicited shorter, more definitive answers, as well as more disagreement. The search for consensus kept the questions open and </w:t>
      </w:r>
      <w:r w:rsidR="00B42A32" w:rsidRPr="00B42A32">
        <w:rPr>
          <w:rFonts w:ascii="Times New Roman" w:hAnsi="Times New Roman" w:cs="Times New Roman"/>
        </w:rPr>
        <w:t xml:space="preserve">avoided the search for explicit dissent to reach a conclusive opinion from the panel. More rounds – and more panellists – would have potentially invited a wider set of opinions that would be able to focus on the specific triggers of vulnerability (such as retirement) more thoroughly. </w:t>
      </w:r>
    </w:p>
    <w:p w14:paraId="303F8E71" w14:textId="7FF49528" w:rsidR="0091778A" w:rsidRPr="00B42A32" w:rsidRDefault="00B42A32" w:rsidP="00D27017">
      <w:pPr>
        <w:jc w:val="both"/>
        <w:rPr>
          <w:rFonts w:ascii="Times New Roman" w:hAnsi="Times New Roman" w:cs="Times New Roman"/>
        </w:rPr>
      </w:pPr>
      <w:r w:rsidRPr="00B42A32">
        <w:rPr>
          <w:rFonts w:ascii="Times New Roman" w:hAnsi="Times New Roman" w:cs="Times New Roman"/>
        </w:rPr>
        <w:lastRenderedPageBreak/>
        <w:t xml:space="preserve">As has been outlined, there is a dearth of academic literature on the phenomenon of vulnerability within a sports context, and none which looks specifically at rugby league. Whilst this research has sought to indirectly address this, a revision of this thesis in the future may provide a depth of academic argument which is not currently available. </w:t>
      </w:r>
    </w:p>
    <w:p w14:paraId="152BDE56" w14:textId="1BECA949" w:rsidR="004628BE" w:rsidRDefault="008111D0" w:rsidP="00D27017">
      <w:pPr>
        <w:jc w:val="both"/>
        <w:rPr>
          <w:rFonts w:ascii="Times New Roman" w:hAnsi="Times New Roman" w:cs="Times New Roman"/>
          <w:b/>
          <w:bCs/>
        </w:rPr>
      </w:pPr>
      <w:r>
        <w:rPr>
          <w:rFonts w:ascii="Times New Roman" w:hAnsi="Times New Roman" w:cs="Times New Roman"/>
          <w:b/>
          <w:bCs/>
        </w:rPr>
        <w:t>14</w:t>
      </w:r>
      <w:r w:rsidR="000944C4">
        <w:rPr>
          <w:rFonts w:ascii="Times New Roman" w:hAnsi="Times New Roman" w:cs="Times New Roman"/>
          <w:b/>
          <w:bCs/>
        </w:rPr>
        <w:t>789 words</w:t>
      </w:r>
    </w:p>
    <w:p w14:paraId="6306BC69" w14:textId="14770368" w:rsidR="004628BE" w:rsidRDefault="004628BE" w:rsidP="00D27017">
      <w:pPr>
        <w:jc w:val="both"/>
        <w:rPr>
          <w:rFonts w:ascii="Times New Roman" w:hAnsi="Times New Roman" w:cs="Times New Roman"/>
          <w:b/>
          <w:bCs/>
        </w:rPr>
      </w:pPr>
    </w:p>
    <w:p w14:paraId="34CA588A" w14:textId="51B382F8" w:rsidR="004628BE" w:rsidRDefault="004628BE" w:rsidP="00D27017">
      <w:pPr>
        <w:jc w:val="both"/>
        <w:rPr>
          <w:rFonts w:ascii="Times New Roman" w:hAnsi="Times New Roman" w:cs="Times New Roman"/>
          <w:b/>
          <w:bCs/>
        </w:rPr>
      </w:pPr>
    </w:p>
    <w:p w14:paraId="6EB43FF4" w14:textId="14066802" w:rsidR="004628BE" w:rsidRDefault="004628BE" w:rsidP="00D27017">
      <w:pPr>
        <w:jc w:val="both"/>
        <w:rPr>
          <w:rFonts w:ascii="Times New Roman" w:hAnsi="Times New Roman" w:cs="Times New Roman"/>
          <w:b/>
          <w:bCs/>
        </w:rPr>
      </w:pPr>
    </w:p>
    <w:p w14:paraId="54D0CBA6" w14:textId="69217E9C" w:rsidR="004628BE" w:rsidRDefault="004628BE" w:rsidP="00D27017">
      <w:pPr>
        <w:jc w:val="both"/>
        <w:rPr>
          <w:rFonts w:ascii="Times New Roman" w:hAnsi="Times New Roman" w:cs="Times New Roman"/>
          <w:b/>
          <w:bCs/>
        </w:rPr>
      </w:pPr>
    </w:p>
    <w:p w14:paraId="450328AC" w14:textId="253C2DF2" w:rsidR="004628BE" w:rsidRDefault="004628BE" w:rsidP="00D27017">
      <w:pPr>
        <w:jc w:val="both"/>
        <w:rPr>
          <w:rFonts w:ascii="Times New Roman" w:hAnsi="Times New Roman" w:cs="Times New Roman"/>
          <w:b/>
          <w:bCs/>
        </w:rPr>
      </w:pPr>
    </w:p>
    <w:p w14:paraId="10BB6021" w14:textId="7F6382D7" w:rsidR="004628BE" w:rsidRDefault="004628BE" w:rsidP="00D27017">
      <w:pPr>
        <w:jc w:val="both"/>
        <w:rPr>
          <w:rFonts w:ascii="Times New Roman" w:hAnsi="Times New Roman" w:cs="Times New Roman"/>
          <w:b/>
          <w:bCs/>
        </w:rPr>
      </w:pPr>
    </w:p>
    <w:p w14:paraId="279F5C6E" w14:textId="27A9B836" w:rsidR="004628BE" w:rsidRDefault="004628BE" w:rsidP="00D27017">
      <w:pPr>
        <w:jc w:val="both"/>
        <w:rPr>
          <w:rFonts w:ascii="Times New Roman" w:hAnsi="Times New Roman" w:cs="Times New Roman"/>
          <w:b/>
          <w:bCs/>
        </w:rPr>
      </w:pPr>
    </w:p>
    <w:p w14:paraId="350CB7B3" w14:textId="43F01DD3" w:rsidR="004628BE" w:rsidRDefault="004628BE" w:rsidP="00D27017">
      <w:pPr>
        <w:jc w:val="both"/>
        <w:rPr>
          <w:rFonts w:ascii="Times New Roman" w:hAnsi="Times New Roman" w:cs="Times New Roman"/>
          <w:b/>
          <w:bCs/>
        </w:rPr>
      </w:pPr>
    </w:p>
    <w:p w14:paraId="6DB512A6" w14:textId="569952D4" w:rsidR="004628BE" w:rsidRDefault="004628BE" w:rsidP="00D27017">
      <w:pPr>
        <w:jc w:val="both"/>
        <w:rPr>
          <w:rFonts w:ascii="Times New Roman" w:hAnsi="Times New Roman" w:cs="Times New Roman"/>
          <w:b/>
          <w:bCs/>
        </w:rPr>
      </w:pPr>
    </w:p>
    <w:p w14:paraId="530B77D7" w14:textId="7A01515D" w:rsidR="004628BE" w:rsidRDefault="004628BE" w:rsidP="00D27017">
      <w:pPr>
        <w:jc w:val="both"/>
        <w:rPr>
          <w:rFonts w:ascii="Times New Roman" w:hAnsi="Times New Roman" w:cs="Times New Roman"/>
          <w:b/>
          <w:bCs/>
        </w:rPr>
      </w:pPr>
    </w:p>
    <w:p w14:paraId="1F9B49F5" w14:textId="23710882" w:rsidR="004628BE" w:rsidRDefault="004628BE" w:rsidP="00D27017">
      <w:pPr>
        <w:jc w:val="both"/>
        <w:rPr>
          <w:rFonts w:ascii="Times New Roman" w:hAnsi="Times New Roman" w:cs="Times New Roman"/>
          <w:b/>
          <w:bCs/>
        </w:rPr>
      </w:pPr>
    </w:p>
    <w:p w14:paraId="42602829" w14:textId="7DF18AED" w:rsidR="004628BE" w:rsidRDefault="004628BE" w:rsidP="00D27017">
      <w:pPr>
        <w:jc w:val="both"/>
        <w:rPr>
          <w:rFonts w:ascii="Times New Roman" w:hAnsi="Times New Roman" w:cs="Times New Roman"/>
          <w:b/>
          <w:bCs/>
        </w:rPr>
      </w:pPr>
    </w:p>
    <w:p w14:paraId="366BA4BA" w14:textId="5A9B4C82" w:rsidR="004628BE" w:rsidRDefault="004628BE" w:rsidP="00D27017">
      <w:pPr>
        <w:jc w:val="both"/>
        <w:rPr>
          <w:rFonts w:ascii="Times New Roman" w:hAnsi="Times New Roman" w:cs="Times New Roman"/>
          <w:b/>
          <w:bCs/>
        </w:rPr>
      </w:pPr>
    </w:p>
    <w:p w14:paraId="12D3085F" w14:textId="44F4E2A1" w:rsidR="004628BE" w:rsidRDefault="004628BE" w:rsidP="00D27017">
      <w:pPr>
        <w:jc w:val="both"/>
        <w:rPr>
          <w:rFonts w:ascii="Times New Roman" w:hAnsi="Times New Roman" w:cs="Times New Roman"/>
          <w:b/>
          <w:bCs/>
        </w:rPr>
      </w:pPr>
    </w:p>
    <w:p w14:paraId="01A70439" w14:textId="7F59A7FD" w:rsidR="004628BE" w:rsidRDefault="004628BE" w:rsidP="00D27017">
      <w:pPr>
        <w:jc w:val="both"/>
        <w:rPr>
          <w:rFonts w:ascii="Times New Roman" w:hAnsi="Times New Roman" w:cs="Times New Roman"/>
          <w:b/>
          <w:bCs/>
        </w:rPr>
      </w:pPr>
    </w:p>
    <w:p w14:paraId="2D8E9856" w14:textId="5276F12F" w:rsidR="004628BE" w:rsidRDefault="004628BE" w:rsidP="00D27017">
      <w:pPr>
        <w:jc w:val="both"/>
        <w:rPr>
          <w:rFonts w:ascii="Times New Roman" w:hAnsi="Times New Roman" w:cs="Times New Roman"/>
          <w:b/>
          <w:bCs/>
        </w:rPr>
      </w:pPr>
    </w:p>
    <w:p w14:paraId="380F7F07" w14:textId="4588F90C" w:rsidR="004628BE" w:rsidRDefault="004628BE" w:rsidP="00D27017">
      <w:pPr>
        <w:jc w:val="both"/>
        <w:rPr>
          <w:rFonts w:ascii="Times New Roman" w:hAnsi="Times New Roman" w:cs="Times New Roman"/>
          <w:b/>
          <w:bCs/>
        </w:rPr>
      </w:pPr>
    </w:p>
    <w:p w14:paraId="32C72278" w14:textId="1C8218A8" w:rsidR="004628BE" w:rsidRDefault="004628BE" w:rsidP="00D27017">
      <w:pPr>
        <w:jc w:val="both"/>
        <w:rPr>
          <w:rFonts w:ascii="Times New Roman" w:hAnsi="Times New Roman" w:cs="Times New Roman"/>
          <w:b/>
          <w:bCs/>
        </w:rPr>
      </w:pPr>
    </w:p>
    <w:p w14:paraId="45F8AE50" w14:textId="7043FF43" w:rsidR="004628BE" w:rsidRDefault="004628BE" w:rsidP="00D27017">
      <w:pPr>
        <w:jc w:val="both"/>
        <w:rPr>
          <w:rFonts w:ascii="Times New Roman" w:hAnsi="Times New Roman" w:cs="Times New Roman"/>
          <w:b/>
          <w:bCs/>
        </w:rPr>
      </w:pPr>
    </w:p>
    <w:p w14:paraId="7BA4A320" w14:textId="7612F124" w:rsidR="004628BE" w:rsidRDefault="004628BE" w:rsidP="00D27017">
      <w:pPr>
        <w:jc w:val="both"/>
        <w:rPr>
          <w:rFonts w:ascii="Times New Roman" w:hAnsi="Times New Roman" w:cs="Times New Roman"/>
          <w:b/>
          <w:bCs/>
        </w:rPr>
      </w:pPr>
    </w:p>
    <w:p w14:paraId="4FB9EF48" w14:textId="2B1D8B14" w:rsidR="004628BE" w:rsidRDefault="004628BE" w:rsidP="00D27017">
      <w:pPr>
        <w:jc w:val="both"/>
        <w:rPr>
          <w:rFonts w:ascii="Times New Roman" w:hAnsi="Times New Roman" w:cs="Times New Roman"/>
          <w:b/>
          <w:bCs/>
        </w:rPr>
      </w:pPr>
    </w:p>
    <w:p w14:paraId="276D43A7" w14:textId="25C918CA" w:rsidR="004628BE" w:rsidRDefault="004628BE" w:rsidP="00D27017">
      <w:pPr>
        <w:jc w:val="both"/>
        <w:rPr>
          <w:rFonts w:ascii="Times New Roman" w:hAnsi="Times New Roman" w:cs="Times New Roman"/>
          <w:b/>
          <w:bCs/>
        </w:rPr>
      </w:pPr>
    </w:p>
    <w:p w14:paraId="2EC8BCEC" w14:textId="660484C5" w:rsidR="004628BE" w:rsidRDefault="004628BE" w:rsidP="00D27017">
      <w:pPr>
        <w:jc w:val="both"/>
        <w:rPr>
          <w:rFonts w:ascii="Times New Roman" w:hAnsi="Times New Roman" w:cs="Times New Roman"/>
          <w:b/>
          <w:bCs/>
        </w:rPr>
      </w:pPr>
    </w:p>
    <w:p w14:paraId="56666E01" w14:textId="3297008B" w:rsidR="004628BE" w:rsidRDefault="004628BE" w:rsidP="00D27017">
      <w:pPr>
        <w:jc w:val="both"/>
        <w:rPr>
          <w:rFonts w:ascii="Times New Roman" w:hAnsi="Times New Roman" w:cs="Times New Roman"/>
          <w:b/>
          <w:bCs/>
        </w:rPr>
      </w:pPr>
    </w:p>
    <w:p w14:paraId="65FCA8B7" w14:textId="28E1549D" w:rsidR="004628BE" w:rsidRDefault="004628BE" w:rsidP="00D27017">
      <w:pPr>
        <w:jc w:val="both"/>
        <w:rPr>
          <w:rFonts w:ascii="Times New Roman" w:hAnsi="Times New Roman" w:cs="Times New Roman"/>
          <w:b/>
          <w:bCs/>
        </w:rPr>
      </w:pPr>
    </w:p>
    <w:p w14:paraId="6777E698" w14:textId="7DD65412" w:rsidR="004628BE" w:rsidRDefault="004628BE" w:rsidP="00D27017">
      <w:pPr>
        <w:jc w:val="both"/>
        <w:rPr>
          <w:rFonts w:ascii="Times New Roman" w:hAnsi="Times New Roman" w:cs="Times New Roman"/>
          <w:b/>
          <w:bCs/>
        </w:rPr>
      </w:pPr>
    </w:p>
    <w:p w14:paraId="00A664F3" w14:textId="0A7B73EE" w:rsidR="004628BE" w:rsidRDefault="004628BE" w:rsidP="00D27017">
      <w:pPr>
        <w:jc w:val="both"/>
        <w:rPr>
          <w:rFonts w:ascii="Times New Roman" w:hAnsi="Times New Roman" w:cs="Times New Roman"/>
          <w:b/>
          <w:bCs/>
        </w:rPr>
      </w:pPr>
    </w:p>
    <w:p w14:paraId="3D1B2709" w14:textId="77777777" w:rsidR="004628BE" w:rsidRPr="0063473D" w:rsidRDefault="004628BE" w:rsidP="00D27017">
      <w:pPr>
        <w:jc w:val="both"/>
        <w:rPr>
          <w:rFonts w:ascii="Times New Roman" w:hAnsi="Times New Roman" w:cs="Times New Roman"/>
          <w:b/>
          <w:bCs/>
        </w:rPr>
      </w:pPr>
    </w:p>
    <w:p w14:paraId="2185896F" w14:textId="77777777" w:rsidR="008111D0" w:rsidRDefault="008111D0" w:rsidP="008E364F">
      <w:pPr>
        <w:pStyle w:val="Bibliography"/>
        <w:rPr>
          <w:rFonts w:ascii="Times New Roman" w:hAnsi="Times New Roman" w:cs="Times New Roman"/>
        </w:rPr>
      </w:pPr>
    </w:p>
    <w:p w14:paraId="136032CF" w14:textId="77777777" w:rsidR="00FB6480" w:rsidRDefault="00FB6480" w:rsidP="008E364F">
      <w:pPr>
        <w:pStyle w:val="Bibliography"/>
        <w:rPr>
          <w:rFonts w:ascii="Times New Roman" w:hAnsi="Times New Roman" w:cs="Times New Roman"/>
          <w:b/>
          <w:bCs/>
          <w:u w:val="single"/>
        </w:rPr>
      </w:pPr>
    </w:p>
    <w:p w14:paraId="7290CC8D" w14:textId="4516B666" w:rsidR="008111D0" w:rsidRPr="00FB6480" w:rsidRDefault="008111D0" w:rsidP="008E364F">
      <w:pPr>
        <w:pStyle w:val="Bibliography"/>
        <w:rPr>
          <w:rFonts w:ascii="Times New Roman" w:hAnsi="Times New Roman" w:cs="Times New Roman"/>
          <w:b/>
          <w:bCs/>
          <w:u w:val="single"/>
        </w:rPr>
      </w:pPr>
      <w:r w:rsidRPr="00FB6480">
        <w:rPr>
          <w:rFonts w:ascii="Times New Roman" w:hAnsi="Times New Roman" w:cs="Times New Roman"/>
          <w:b/>
          <w:bCs/>
          <w:u w:val="single"/>
        </w:rPr>
        <w:t>Bibliography of References</w:t>
      </w:r>
    </w:p>
    <w:p w14:paraId="27D29BDA" w14:textId="77777777" w:rsidR="008111D0" w:rsidRPr="00FB6480" w:rsidRDefault="008111D0" w:rsidP="008111D0">
      <w:pPr>
        <w:rPr>
          <w:rFonts w:ascii="Times New Roman" w:hAnsi="Times New Roman" w:cs="Times New Roman"/>
        </w:rPr>
      </w:pPr>
    </w:p>
    <w:p w14:paraId="5FDA92F2" w14:textId="1AF63660" w:rsidR="008E364F" w:rsidRPr="00FB6480" w:rsidRDefault="008E364F" w:rsidP="008E364F">
      <w:pPr>
        <w:pStyle w:val="Bibliography"/>
        <w:rPr>
          <w:rFonts w:ascii="Times New Roman" w:hAnsi="Times New Roman" w:cs="Times New Roman"/>
          <w:noProof/>
          <w:sz w:val="24"/>
          <w:szCs w:val="24"/>
        </w:rPr>
      </w:pPr>
      <w:r w:rsidRPr="00FB6480">
        <w:rPr>
          <w:rFonts w:ascii="Times New Roman" w:hAnsi="Times New Roman" w:cs="Times New Roman"/>
        </w:rPr>
        <w:fldChar w:fldCharType="begin"/>
      </w:r>
      <w:r w:rsidRPr="00FB6480">
        <w:rPr>
          <w:rFonts w:ascii="Times New Roman" w:hAnsi="Times New Roman" w:cs="Times New Roman"/>
        </w:rPr>
        <w:instrText xml:space="preserve"> BIBLIOGRAPHY  \l 2057 </w:instrText>
      </w:r>
      <w:r w:rsidRPr="00FB6480">
        <w:rPr>
          <w:rFonts w:ascii="Times New Roman" w:hAnsi="Times New Roman" w:cs="Times New Roman"/>
        </w:rPr>
        <w:fldChar w:fldCharType="separate"/>
      </w:r>
      <w:r w:rsidRPr="00FB6480">
        <w:rPr>
          <w:rFonts w:ascii="Times New Roman" w:hAnsi="Times New Roman" w:cs="Times New Roman"/>
          <w:noProof/>
        </w:rPr>
        <w:t xml:space="preserve">Adler, M. &amp; Ziglio, E., 1996. </w:t>
      </w:r>
      <w:r w:rsidRPr="00FB6480">
        <w:rPr>
          <w:rFonts w:ascii="Times New Roman" w:hAnsi="Times New Roman" w:cs="Times New Roman"/>
          <w:i/>
          <w:iCs/>
          <w:noProof/>
        </w:rPr>
        <w:t xml:space="preserve">Gazing into the Oracle: The Delphi Method and its Application to Social Policy and Public Health. </w:t>
      </w:r>
      <w:r w:rsidRPr="00FB6480">
        <w:rPr>
          <w:rFonts w:ascii="Times New Roman" w:hAnsi="Times New Roman" w:cs="Times New Roman"/>
          <w:noProof/>
        </w:rPr>
        <w:t>London: Jessica Kingsley Publishers.</w:t>
      </w:r>
    </w:p>
    <w:p w14:paraId="5F442E7F" w14:textId="77777777" w:rsidR="008E364F" w:rsidRPr="00FB6480" w:rsidRDefault="008E364F" w:rsidP="008E364F">
      <w:pPr>
        <w:pStyle w:val="Bibliography"/>
        <w:rPr>
          <w:rFonts w:ascii="Times New Roman" w:hAnsi="Times New Roman" w:cs="Times New Roman"/>
          <w:noProof/>
        </w:rPr>
      </w:pPr>
      <w:r w:rsidRPr="00FB6480">
        <w:rPr>
          <w:rFonts w:ascii="Times New Roman" w:hAnsi="Times New Roman" w:cs="Times New Roman"/>
          <w:noProof/>
        </w:rPr>
        <w:t xml:space="preserve">Appleton, M. &amp; Sculthorpe, D., 2017. </w:t>
      </w:r>
      <w:r w:rsidRPr="00FB6480">
        <w:rPr>
          <w:rFonts w:ascii="Times New Roman" w:hAnsi="Times New Roman" w:cs="Times New Roman"/>
          <w:i/>
          <w:iCs/>
          <w:noProof/>
        </w:rPr>
        <w:t xml:space="preserve">Highs, Lows &amp; Hypos. </w:t>
      </w:r>
      <w:r w:rsidRPr="00FB6480">
        <w:rPr>
          <w:rFonts w:ascii="Times New Roman" w:hAnsi="Times New Roman" w:cs="Times New Roman"/>
          <w:noProof/>
        </w:rPr>
        <w:t>London: Vertical .</w:t>
      </w:r>
    </w:p>
    <w:p w14:paraId="55B89D25" w14:textId="7C9E3E48" w:rsidR="008E364F" w:rsidRPr="00FB6480" w:rsidRDefault="008E364F" w:rsidP="008E364F">
      <w:pPr>
        <w:pStyle w:val="Bibliography"/>
        <w:rPr>
          <w:rFonts w:ascii="Times New Roman" w:hAnsi="Times New Roman" w:cs="Times New Roman"/>
          <w:noProof/>
        </w:rPr>
      </w:pPr>
      <w:r w:rsidRPr="00FB6480">
        <w:rPr>
          <w:rFonts w:ascii="Times New Roman" w:hAnsi="Times New Roman" w:cs="Times New Roman"/>
          <w:noProof/>
        </w:rPr>
        <w:t xml:space="preserve">Baillie, P. H. F., 1993. Understanding Retirement from Sports: Therapeutic Ideas for Helping Athletes in Transition. </w:t>
      </w:r>
      <w:r w:rsidRPr="00FB6480">
        <w:rPr>
          <w:rFonts w:ascii="Times New Roman" w:hAnsi="Times New Roman" w:cs="Times New Roman"/>
          <w:i/>
          <w:iCs/>
          <w:noProof/>
        </w:rPr>
        <w:t xml:space="preserve">The Counseling Psychologist, </w:t>
      </w:r>
      <w:r w:rsidRPr="00FB6480">
        <w:rPr>
          <w:rFonts w:ascii="Times New Roman" w:hAnsi="Times New Roman" w:cs="Times New Roman"/>
          <w:noProof/>
        </w:rPr>
        <w:t>21(3), pp. 399-410.</w:t>
      </w:r>
      <w:r w:rsidR="00476AA3" w:rsidRPr="00FB6480">
        <w:rPr>
          <w:rFonts w:ascii="Times New Roman" w:hAnsi="Times New Roman" w:cs="Times New Roman"/>
          <w:noProof/>
        </w:rPr>
        <w:t xml:space="preserve"> https://doi.org/10.1177/0011000093213004  </w:t>
      </w:r>
    </w:p>
    <w:p w14:paraId="26717A92" w14:textId="5A0E9E14" w:rsidR="008E364F" w:rsidRPr="00FB6480" w:rsidRDefault="008E364F" w:rsidP="008E364F">
      <w:pPr>
        <w:pStyle w:val="Bibliography"/>
        <w:rPr>
          <w:rFonts w:ascii="Times New Roman" w:hAnsi="Times New Roman" w:cs="Times New Roman"/>
          <w:noProof/>
        </w:rPr>
      </w:pPr>
      <w:r w:rsidRPr="00FB6480">
        <w:rPr>
          <w:rFonts w:ascii="Times New Roman" w:hAnsi="Times New Roman" w:cs="Times New Roman"/>
          <w:noProof/>
        </w:rPr>
        <w:t xml:space="preserve">Bär, K.-J. &amp; Markser, V. Z., 2013. Sport specificity of mental disorders: The issue of sport psychiatry. </w:t>
      </w:r>
      <w:r w:rsidRPr="00FB6480">
        <w:rPr>
          <w:rFonts w:ascii="Times New Roman" w:hAnsi="Times New Roman" w:cs="Times New Roman"/>
          <w:i/>
          <w:iCs/>
          <w:noProof/>
        </w:rPr>
        <w:t xml:space="preserve">European Archives of Psychiatry and Clinical Neuroscience, </w:t>
      </w:r>
      <w:r w:rsidRPr="00FB6480">
        <w:rPr>
          <w:rFonts w:ascii="Times New Roman" w:hAnsi="Times New Roman" w:cs="Times New Roman"/>
          <w:noProof/>
        </w:rPr>
        <w:t>Volume 263, pp. 205-210.</w:t>
      </w:r>
      <w:r w:rsidR="00476AA3" w:rsidRPr="00FB6480">
        <w:rPr>
          <w:rFonts w:ascii="Times New Roman" w:hAnsi="Times New Roman" w:cs="Times New Roman"/>
          <w:noProof/>
        </w:rPr>
        <w:t xml:space="preserve"> https://doi.org/10.1007/s00406-013-0458-4 </w:t>
      </w:r>
    </w:p>
    <w:p w14:paraId="6A77FC9E" w14:textId="77777777" w:rsidR="008E364F" w:rsidRPr="00FB6480" w:rsidRDefault="008E364F" w:rsidP="008E364F">
      <w:pPr>
        <w:pStyle w:val="Bibliography"/>
        <w:rPr>
          <w:rFonts w:ascii="Times New Roman" w:hAnsi="Times New Roman" w:cs="Times New Roman"/>
          <w:noProof/>
        </w:rPr>
      </w:pPr>
      <w:r w:rsidRPr="00FB6480">
        <w:rPr>
          <w:rFonts w:ascii="Times New Roman" w:hAnsi="Times New Roman" w:cs="Times New Roman"/>
          <w:noProof/>
        </w:rPr>
        <w:t xml:space="preserve">Berne, E., 2015. </w:t>
      </w:r>
      <w:r w:rsidRPr="00FB6480">
        <w:rPr>
          <w:rFonts w:ascii="Times New Roman" w:hAnsi="Times New Roman" w:cs="Times New Roman"/>
          <w:i/>
          <w:iCs/>
          <w:noProof/>
        </w:rPr>
        <w:t xml:space="preserve">Transactional Analysis in Psychotherapy. </w:t>
      </w:r>
      <w:r w:rsidRPr="00FB6480">
        <w:rPr>
          <w:rFonts w:ascii="Times New Roman" w:hAnsi="Times New Roman" w:cs="Times New Roman"/>
          <w:noProof/>
        </w:rPr>
        <w:t>New York: Grove Press.</w:t>
      </w:r>
    </w:p>
    <w:p w14:paraId="1823217A" w14:textId="77777777" w:rsidR="008E364F" w:rsidRPr="00FB6480" w:rsidRDefault="008E364F" w:rsidP="008E364F">
      <w:pPr>
        <w:pStyle w:val="Bibliography"/>
        <w:rPr>
          <w:rFonts w:ascii="Times New Roman" w:hAnsi="Times New Roman" w:cs="Times New Roman"/>
          <w:noProof/>
        </w:rPr>
      </w:pPr>
      <w:r w:rsidRPr="00FB6480">
        <w:rPr>
          <w:rFonts w:ascii="Times New Roman" w:hAnsi="Times New Roman" w:cs="Times New Roman"/>
          <w:noProof/>
        </w:rPr>
        <w:t xml:space="preserve">Braun, V. &amp; Clarke, V., 2013. </w:t>
      </w:r>
      <w:r w:rsidRPr="00FB6480">
        <w:rPr>
          <w:rFonts w:ascii="Times New Roman" w:hAnsi="Times New Roman" w:cs="Times New Roman"/>
          <w:i/>
          <w:iCs/>
          <w:noProof/>
        </w:rPr>
        <w:t xml:space="preserve">Successful Qualitative Research. </w:t>
      </w:r>
      <w:r w:rsidRPr="00FB6480">
        <w:rPr>
          <w:rFonts w:ascii="Times New Roman" w:hAnsi="Times New Roman" w:cs="Times New Roman"/>
          <w:noProof/>
        </w:rPr>
        <w:t>London: Sage Publications Ltd.</w:t>
      </w:r>
    </w:p>
    <w:p w14:paraId="16C80443" w14:textId="2F2DED98" w:rsidR="008E364F" w:rsidRPr="00FB6480" w:rsidRDefault="008E364F" w:rsidP="008E364F">
      <w:pPr>
        <w:pStyle w:val="Bibliography"/>
        <w:rPr>
          <w:rFonts w:ascii="Times New Roman" w:hAnsi="Times New Roman" w:cs="Times New Roman"/>
          <w:noProof/>
        </w:rPr>
      </w:pPr>
      <w:r w:rsidRPr="00FB6480">
        <w:rPr>
          <w:rFonts w:ascii="Times New Roman" w:hAnsi="Times New Roman" w:cs="Times New Roman"/>
          <w:noProof/>
        </w:rPr>
        <w:t xml:space="preserve">Brown, B., 2006. Shame resilience theory: A grounded theory study on women and shame. </w:t>
      </w:r>
      <w:r w:rsidRPr="00FB6480">
        <w:rPr>
          <w:rFonts w:ascii="Times New Roman" w:hAnsi="Times New Roman" w:cs="Times New Roman"/>
          <w:i/>
          <w:iCs/>
          <w:noProof/>
        </w:rPr>
        <w:t xml:space="preserve">Families in Society: The Journal of Contemporary Social Services, </w:t>
      </w:r>
      <w:r w:rsidRPr="00FB6480">
        <w:rPr>
          <w:rFonts w:ascii="Times New Roman" w:hAnsi="Times New Roman" w:cs="Times New Roman"/>
          <w:noProof/>
        </w:rPr>
        <w:t>87(1), pp. 43-52.</w:t>
      </w:r>
      <w:r w:rsidR="00476AA3" w:rsidRPr="00FB6480">
        <w:rPr>
          <w:rFonts w:ascii="Times New Roman" w:hAnsi="Times New Roman" w:cs="Times New Roman"/>
          <w:noProof/>
        </w:rPr>
        <w:t xml:space="preserve"> https://doi.org/10.1606/1044-3894.3483 </w:t>
      </w:r>
    </w:p>
    <w:p w14:paraId="125847FF" w14:textId="77777777" w:rsidR="008E364F" w:rsidRPr="00FB6480" w:rsidRDefault="008E364F" w:rsidP="008E364F">
      <w:pPr>
        <w:pStyle w:val="Bibliography"/>
        <w:rPr>
          <w:rFonts w:ascii="Times New Roman" w:hAnsi="Times New Roman" w:cs="Times New Roman"/>
          <w:noProof/>
        </w:rPr>
      </w:pPr>
      <w:r w:rsidRPr="00FB6480">
        <w:rPr>
          <w:rFonts w:ascii="Times New Roman" w:hAnsi="Times New Roman" w:cs="Times New Roman"/>
          <w:noProof/>
        </w:rPr>
        <w:t xml:space="preserve">Brown, B., 2011. </w:t>
      </w:r>
      <w:r w:rsidRPr="00FB6480">
        <w:rPr>
          <w:rFonts w:ascii="Times New Roman" w:hAnsi="Times New Roman" w:cs="Times New Roman"/>
          <w:i/>
          <w:iCs/>
          <w:noProof/>
        </w:rPr>
        <w:t xml:space="preserve">The Power of Vulnerability, </w:t>
      </w:r>
      <w:r w:rsidRPr="00FB6480">
        <w:rPr>
          <w:rFonts w:ascii="Times New Roman" w:hAnsi="Times New Roman" w:cs="Times New Roman"/>
          <w:noProof/>
        </w:rPr>
        <w:t>Houston: TED (YouTube).</w:t>
      </w:r>
    </w:p>
    <w:p w14:paraId="5FCECA51" w14:textId="77777777" w:rsidR="008E364F" w:rsidRPr="00FB6480" w:rsidRDefault="008E364F" w:rsidP="008E364F">
      <w:pPr>
        <w:pStyle w:val="Bibliography"/>
        <w:rPr>
          <w:rFonts w:ascii="Times New Roman" w:hAnsi="Times New Roman" w:cs="Times New Roman"/>
          <w:noProof/>
        </w:rPr>
      </w:pPr>
      <w:r w:rsidRPr="00FB6480">
        <w:rPr>
          <w:rFonts w:ascii="Times New Roman" w:hAnsi="Times New Roman" w:cs="Times New Roman"/>
          <w:noProof/>
        </w:rPr>
        <w:t xml:space="preserve">Brown, B., 2012. </w:t>
      </w:r>
      <w:r w:rsidRPr="00FB6480">
        <w:rPr>
          <w:rFonts w:ascii="Times New Roman" w:hAnsi="Times New Roman" w:cs="Times New Roman"/>
          <w:i/>
          <w:iCs/>
          <w:noProof/>
        </w:rPr>
        <w:t xml:space="preserve">Daring Greatly: How the Courage to Be Vulnerable Transforms the Way We Live, Love, Parent, and Lead. </w:t>
      </w:r>
      <w:r w:rsidRPr="00FB6480">
        <w:rPr>
          <w:rFonts w:ascii="Times New Roman" w:hAnsi="Times New Roman" w:cs="Times New Roman"/>
          <w:noProof/>
        </w:rPr>
        <w:t>New York : Avery.</w:t>
      </w:r>
    </w:p>
    <w:p w14:paraId="1B34669C" w14:textId="77777777" w:rsidR="008E364F" w:rsidRPr="00FB6480" w:rsidRDefault="008E364F" w:rsidP="008E364F">
      <w:pPr>
        <w:pStyle w:val="Bibliography"/>
        <w:rPr>
          <w:rFonts w:ascii="Times New Roman" w:hAnsi="Times New Roman" w:cs="Times New Roman"/>
          <w:noProof/>
        </w:rPr>
      </w:pPr>
      <w:bookmarkStart w:id="1" w:name="_Hlk59021310"/>
      <w:r w:rsidRPr="00FB6480">
        <w:rPr>
          <w:rFonts w:ascii="Times New Roman" w:hAnsi="Times New Roman" w:cs="Times New Roman"/>
          <w:noProof/>
        </w:rPr>
        <w:t xml:space="preserve">Brown, B., 2012. </w:t>
      </w:r>
      <w:r w:rsidRPr="00FB6480">
        <w:rPr>
          <w:rFonts w:ascii="Times New Roman" w:hAnsi="Times New Roman" w:cs="Times New Roman"/>
          <w:i/>
          <w:iCs/>
          <w:noProof/>
        </w:rPr>
        <w:t xml:space="preserve">Men, Women and Worthiness: The Experience of Shame and the Power of Being Enough, </w:t>
      </w:r>
      <w:r w:rsidRPr="00FB6480">
        <w:rPr>
          <w:rFonts w:ascii="Times New Roman" w:hAnsi="Times New Roman" w:cs="Times New Roman"/>
          <w:noProof/>
        </w:rPr>
        <w:t>Audiobook: Audible (Amazon).</w:t>
      </w:r>
    </w:p>
    <w:bookmarkEnd w:id="1"/>
    <w:p w14:paraId="445138B3" w14:textId="08548294" w:rsidR="008E364F" w:rsidRPr="00FB6480" w:rsidRDefault="008E364F" w:rsidP="008E364F">
      <w:pPr>
        <w:pStyle w:val="Bibliography"/>
        <w:rPr>
          <w:rFonts w:ascii="Times New Roman" w:hAnsi="Times New Roman" w:cs="Times New Roman"/>
          <w:noProof/>
        </w:rPr>
      </w:pPr>
      <w:r w:rsidRPr="00FB6480">
        <w:rPr>
          <w:rFonts w:ascii="Times New Roman" w:hAnsi="Times New Roman" w:cs="Times New Roman"/>
          <w:noProof/>
        </w:rPr>
        <w:t xml:space="preserve">Brown, B., 2019. </w:t>
      </w:r>
      <w:r w:rsidRPr="00FB6480">
        <w:rPr>
          <w:rFonts w:ascii="Times New Roman" w:hAnsi="Times New Roman" w:cs="Times New Roman"/>
          <w:i/>
          <w:iCs/>
          <w:noProof/>
        </w:rPr>
        <w:t xml:space="preserve">Brene Brown: The Call to Courage, </w:t>
      </w:r>
      <w:r w:rsidR="00476AA3" w:rsidRPr="00FB6480">
        <w:rPr>
          <w:rFonts w:ascii="Times New Roman" w:hAnsi="Times New Roman" w:cs="Times New Roman"/>
          <w:noProof/>
        </w:rPr>
        <w:t>Netflix</w:t>
      </w:r>
    </w:p>
    <w:p w14:paraId="7AF9168C" w14:textId="77777777" w:rsidR="008E364F" w:rsidRPr="00FB6480" w:rsidRDefault="008E364F" w:rsidP="008E364F">
      <w:pPr>
        <w:pStyle w:val="Bibliography"/>
        <w:rPr>
          <w:rFonts w:ascii="Times New Roman" w:hAnsi="Times New Roman" w:cs="Times New Roman"/>
          <w:noProof/>
        </w:rPr>
      </w:pPr>
      <w:r w:rsidRPr="00FB6480">
        <w:rPr>
          <w:rFonts w:ascii="Times New Roman" w:hAnsi="Times New Roman" w:cs="Times New Roman"/>
          <w:noProof/>
        </w:rPr>
        <w:t xml:space="preserve">Collins, P. T., 2020. </w:t>
      </w:r>
      <w:r w:rsidRPr="00FB6480">
        <w:rPr>
          <w:rFonts w:ascii="Times New Roman" w:hAnsi="Times New Roman" w:cs="Times New Roman"/>
          <w:i/>
          <w:iCs/>
          <w:noProof/>
        </w:rPr>
        <w:t xml:space="preserve">Zoom Interview: Professor Tony Colins &amp; Jonathan Bell </w:t>
      </w:r>
      <w:r w:rsidRPr="00FB6480">
        <w:rPr>
          <w:rFonts w:ascii="Times New Roman" w:hAnsi="Times New Roman" w:cs="Times New Roman"/>
          <w:noProof/>
        </w:rPr>
        <w:t>[Interview] (15 October 2020).</w:t>
      </w:r>
    </w:p>
    <w:p w14:paraId="40E2EBCD" w14:textId="6F9E131C" w:rsidR="008E364F" w:rsidRPr="00FB6480" w:rsidRDefault="008E364F" w:rsidP="008E364F">
      <w:pPr>
        <w:pStyle w:val="Bibliography"/>
        <w:rPr>
          <w:rFonts w:ascii="Times New Roman" w:hAnsi="Times New Roman" w:cs="Times New Roman"/>
          <w:noProof/>
        </w:rPr>
      </w:pPr>
      <w:r w:rsidRPr="00FB6480">
        <w:rPr>
          <w:rFonts w:ascii="Times New Roman" w:hAnsi="Times New Roman" w:cs="Times New Roman"/>
          <w:noProof/>
        </w:rPr>
        <w:t xml:space="preserve">Collins, T., 2005. Australian Nationalism and Working Class Britishness: The Case of Rugby Football League. </w:t>
      </w:r>
      <w:r w:rsidRPr="00FB6480">
        <w:rPr>
          <w:rFonts w:ascii="Times New Roman" w:hAnsi="Times New Roman" w:cs="Times New Roman"/>
          <w:i/>
          <w:iCs/>
          <w:noProof/>
        </w:rPr>
        <w:t xml:space="preserve">History Compass, </w:t>
      </w:r>
      <w:r w:rsidRPr="00FB6480">
        <w:rPr>
          <w:rFonts w:ascii="Times New Roman" w:hAnsi="Times New Roman" w:cs="Times New Roman"/>
          <w:noProof/>
        </w:rPr>
        <w:t>3(1), pp. 1-19.</w:t>
      </w:r>
      <w:r w:rsidR="002B47D6" w:rsidRPr="00FB6480">
        <w:rPr>
          <w:rFonts w:ascii="Times New Roman" w:hAnsi="Times New Roman" w:cs="Times New Roman"/>
          <w:noProof/>
        </w:rPr>
        <w:t xml:space="preserve"> </w:t>
      </w:r>
      <w:r w:rsidR="002B47D6" w:rsidRPr="00FB6480">
        <w:rPr>
          <w:rFonts w:ascii="Times New Roman" w:hAnsi="Times New Roman" w:cs="Times New Roman"/>
          <w:noProof/>
        </w:rPr>
        <w:t>https://doi.org/10.1111/j.1478-0542.2005.00142.x</w:t>
      </w:r>
    </w:p>
    <w:p w14:paraId="5C7CE386" w14:textId="26DB05F9" w:rsidR="008E364F" w:rsidRPr="00FB6480" w:rsidRDefault="008E364F" w:rsidP="008E364F">
      <w:pPr>
        <w:pStyle w:val="Bibliography"/>
        <w:rPr>
          <w:rFonts w:ascii="Times New Roman" w:hAnsi="Times New Roman" w:cs="Times New Roman"/>
          <w:noProof/>
        </w:rPr>
      </w:pPr>
      <w:r w:rsidRPr="00FB6480">
        <w:rPr>
          <w:rFonts w:ascii="Times New Roman" w:hAnsi="Times New Roman" w:cs="Times New Roman"/>
          <w:noProof/>
        </w:rPr>
        <w:t xml:space="preserve">Collins, T., 2006. </w:t>
      </w:r>
      <w:r w:rsidRPr="00FB6480">
        <w:rPr>
          <w:rFonts w:ascii="Times New Roman" w:hAnsi="Times New Roman" w:cs="Times New Roman"/>
          <w:i/>
          <w:iCs/>
          <w:noProof/>
        </w:rPr>
        <w:t xml:space="preserve">Rugby League in 20th Century Britain: A Social and Cultural History. </w:t>
      </w:r>
      <w:r w:rsidRPr="00FB6480">
        <w:rPr>
          <w:rFonts w:ascii="Times New Roman" w:hAnsi="Times New Roman" w:cs="Times New Roman"/>
          <w:noProof/>
        </w:rPr>
        <w:t>Abingdon: Routledge.</w:t>
      </w:r>
      <w:r w:rsidR="002B47D6" w:rsidRPr="00FB6480">
        <w:rPr>
          <w:rFonts w:ascii="Times New Roman" w:hAnsi="Times New Roman" w:cs="Times New Roman"/>
          <w:noProof/>
        </w:rPr>
        <w:t xml:space="preserve"> </w:t>
      </w:r>
    </w:p>
    <w:p w14:paraId="3E317388" w14:textId="77777777" w:rsidR="008E364F" w:rsidRPr="00FB6480" w:rsidRDefault="008E364F" w:rsidP="008E364F">
      <w:pPr>
        <w:pStyle w:val="Bibliography"/>
        <w:rPr>
          <w:rFonts w:ascii="Times New Roman" w:hAnsi="Times New Roman" w:cs="Times New Roman"/>
          <w:noProof/>
        </w:rPr>
      </w:pPr>
      <w:r w:rsidRPr="00FB6480">
        <w:rPr>
          <w:rFonts w:ascii="Times New Roman" w:hAnsi="Times New Roman" w:cs="Times New Roman"/>
          <w:noProof/>
        </w:rPr>
        <w:t xml:space="preserve">Cooper, P. et al., 2017. Testing the appetite for a men's mental health programme in a professional sports club environment.. </w:t>
      </w:r>
      <w:r w:rsidRPr="00FB6480">
        <w:rPr>
          <w:rFonts w:ascii="Times New Roman" w:hAnsi="Times New Roman" w:cs="Times New Roman"/>
          <w:i/>
          <w:iCs/>
          <w:noProof/>
        </w:rPr>
        <w:t xml:space="preserve">Mental Health Nursing, </w:t>
      </w:r>
      <w:r w:rsidRPr="00FB6480">
        <w:rPr>
          <w:rFonts w:ascii="Times New Roman" w:hAnsi="Times New Roman" w:cs="Times New Roman"/>
          <w:noProof/>
        </w:rPr>
        <w:t>37(1), pp. 12-15.</w:t>
      </w:r>
    </w:p>
    <w:p w14:paraId="0A29F8CF" w14:textId="77777777" w:rsidR="008E364F" w:rsidRPr="00FB6480" w:rsidRDefault="008E364F" w:rsidP="008E364F">
      <w:pPr>
        <w:pStyle w:val="Bibliography"/>
        <w:rPr>
          <w:rFonts w:ascii="Times New Roman" w:hAnsi="Times New Roman" w:cs="Times New Roman"/>
          <w:noProof/>
        </w:rPr>
      </w:pPr>
      <w:r w:rsidRPr="00FB6480">
        <w:rPr>
          <w:rFonts w:ascii="Times New Roman" w:hAnsi="Times New Roman" w:cs="Times New Roman"/>
          <w:noProof/>
        </w:rPr>
        <w:t xml:space="preserve">Currie, A. et al., 2019. Management of mental health emergencies in elite athletes: a narrative review. </w:t>
      </w:r>
      <w:r w:rsidRPr="00FB6480">
        <w:rPr>
          <w:rFonts w:ascii="Times New Roman" w:hAnsi="Times New Roman" w:cs="Times New Roman"/>
          <w:i/>
          <w:iCs/>
          <w:noProof/>
        </w:rPr>
        <w:t xml:space="preserve">British Journal of Sports Medicine, </w:t>
      </w:r>
      <w:r w:rsidRPr="00FB6480">
        <w:rPr>
          <w:rFonts w:ascii="Times New Roman" w:hAnsi="Times New Roman" w:cs="Times New Roman"/>
          <w:noProof/>
        </w:rPr>
        <w:t>Volume 53, pp. 772-778.</w:t>
      </w:r>
    </w:p>
    <w:p w14:paraId="073ACCDB" w14:textId="77777777" w:rsidR="008E364F" w:rsidRPr="00FB6480" w:rsidRDefault="008E364F" w:rsidP="008E364F">
      <w:pPr>
        <w:pStyle w:val="Bibliography"/>
        <w:rPr>
          <w:rFonts w:ascii="Times New Roman" w:hAnsi="Times New Roman" w:cs="Times New Roman"/>
          <w:noProof/>
        </w:rPr>
      </w:pPr>
      <w:r w:rsidRPr="00FB6480">
        <w:rPr>
          <w:rFonts w:ascii="Times New Roman" w:hAnsi="Times New Roman" w:cs="Times New Roman"/>
          <w:noProof/>
        </w:rPr>
        <w:t xml:space="preserve">Dickens, S., 2020. </w:t>
      </w:r>
      <w:r w:rsidRPr="00FB6480">
        <w:rPr>
          <w:rFonts w:ascii="Times New Roman" w:hAnsi="Times New Roman" w:cs="Times New Roman"/>
          <w:i/>
          <w:iCs/>
          <w:noProof/>
        </w:rPr>
        <w:t xml:space="preserve">Interview with Stuart Dickens - Rugby League Welfare Officer with Wakefield Trinity </w:t>
      </w:r>
      <w:r w:rsidRPr="00FB6480">
        <w:rPr>
          <w:rFonts w:ascii="Times New Roman" w:hAnsi="Times New Roman" w:cs="Times New Roman"/>
          <w:noProof/>
        </w:rPr>
        <w:t>[Interview] (20 11 2020).</w:t>
      </w:r>
    </w:p>
    <w:p w14:paraId="75D1B51D" w14:textId="794CC9B6" w:rsidR="008E364F" w:rsidRPr="00FB6480" w:rsidRDefault="008E364F" w:rsidP="008E364F">
      <w:pPr>
        <w:pStyle w:val="Bibliography"/>
        <w:rPr>
          <w:rFonts w:ascii="Times New Roman" w:hAnsi="Times New Roman" w:cs="Times New Roman"/>
          <w:noProof/>
        </w:rPr>
      </w:pPr>
      <w:r w:rsidRPr="00FB6480">
        <w:rPr>
          <w:rFonts w:ascii="Times New Roman" w:hAnsi="Times New Roman" w:cs="Times New Roman"/>
          <w:noProof/>
        </w:rPr>
        <w:lastRenderedPageBreak/>
        <w:t xml:space="preserve">Du Preez, E. J. et al., 2017. Depression, Anxiety, and Alcohol Use in Elite Rugby League Players Over a Competitive Season. </w:t>
      </w:r>
      <w:r w:rsidRPr="00FB6480">
        <w:rPr>
          <w:rFonts w:ascii="Times New Roman" w:hAnsi="Times New Roman" w:cs="Times New Roman"/>
          <w:i/>
          <w:iCs/>
          <w:noProof/>
        </w:rPr>
        <w:t xml:space="preserve">Clinical Journal of Sport Medicine, </w:t>
      </w:r>
      <w:r w:rsidRPr="00FB6480">
        <w:rPr>
          <w:rFonts w:ascii="Times New Roman" w:hAnsi="Times New Roman" w:cs="Times New Roman"/>
          <w:noProof/>
        </w:rPr>
        <w:t>26(6), pp. 530-535.</w:t>
      </w:r>
      <w:r w:rsidR="004628BE" w:rsidRPr="00FB6480">
        <w:rPr>
          <w:rFonts w:ascii="Times New Roman" w:hAnsi="Times New Roman" w:cs="Times New Roman"/>
          <w:noProof/>
        </w:rPr>
        <w:t xml:space="preserve">                         </w:t>
      </w:r>
      <w:r w:rsidR="004628BE" w:rsidRPr="00FB6480">
        <w:rPr>
          <w:rFonts w:ascii="Times New Roman" w:hAnsi="Times New Roman" w:cs="Times New Roman"/>
          <w:noProof/>
        </w:rPr>
        <w:t>doi: 10.1097/JSM.0000000000000411</w:t>
      </w:r>
    </w:p>
    <w:p w14:paraId="091E0549" w14:textId="6BE8B577" w:rsidR="008E364F" w:rsidRPr="00FB6480" w:rsidRDefault="008E364F" w:rsidP="008E364F">
      <w:pPr>
        <w:pStyle w:val="Bibliography"/>
        <w:rPr>
          <w:rFonts w:ascii="Times New Roman" w:hAnsi="Times New Roman" w:cs="Times New Roman"/>
          <w:noProof/>
        </w:rPr>
      </w:pPr>
      <w:r w:rsidRPr="00FB6480">
        <w:rPr>
          <w:rFonts w:ascii="Times New Roman" w:hAnsi="Times New Roman" w:cs="Times New Roman"/>
          <w:noProof/>
        </w:rPr>
        <w:t xml:space="preserve">Evans, L. &amp; Hardy, L., 1995. Sport Injury and Grief Responses: A Review. </w:t>
      </w:r>
      <w:r w:rsidRPr="00FB6480">
        <w:rPr>
          <w:rFonts w:ascii="Times New Roman" w:hAnsi="Times New Roman" w:cs="Times New Roman"/>
          <w:i/>
          <w:iCs/>
          <w:noProof/>
        </w:rPr>
        <w:t xml:space="preserve">Journal of Sport and Exercise Psychology , </w:t>
      </w:r>
      <w:r w:rsidRPr="00FB6480">
        <w:rPr>
          <w:rFonts w:ascii="Times New Roman" w:hAnsi="Times New Roman" w:cs="Times New Roman"/>
          <w:noProof/>
        </w:rPr>
        <w:t>Volume 17, pp. 227-245.</w:t>
      </w:r>
      <w:r w:rsidR="004628BE" w:rsidRPr="00FB6480">
        <w:rPr>
          <w:rFonts w:ascii="Times New Roman" w:hAnsi="Times New Roman" w:cs="Times New Roman"/>
          <w:noProof/>
        </w:rPr>
        <w:t xml:space="preserve"> </w:t>
      </w:r>
      <w:r w:rsidR="004628BE" w:rsidRPr="00FB6480">
        <w:rPr>
          <w:rFonts w:ascii="Times New Roman" w:hAnsi="Times New Roman" w:cs="Times New Roman"/>
          <w:noProof/>
        </w:rPr>
        <w:t>https://doi.org/10.1123/jsep.17.3.227</w:t>
      </w:r>
      <w:r w:rsidR="004628BE" w:rsidRPr="00FB6480">
        <w:rPr>
          <w:rFonts w:ascii="Times New Roman" w:hAnsi="Times New Roman" w:cs="Times New Roman"/>
          <w:noProof/>
        </w:rPr>
        <w:t xml:space="preserve"> </w:t>
      </w:r>
    </w:p>
    <w:p w14:paraId="5FBD7CC9" w14:textId="77777777" w:rsidR="008E364F" w:rsidRPr="00FB6480" w:rsidRDefault="008E364F" w:rsidP="008E364F">
      <w:pPr>
        <w:pStyle w:val="Bibliography"/>
        <w:rPr>
          <w:rFonts w:ascii="Times New Roman" w:hAnsi="Times New Roman" w:cs="Times New Roman"/>
          <w:noProof/>
        </w:rPr>
      </w:pPr>
      <w:r w:rsidRPr="00FB6480">
        <w:rPr>
          <w:rFonts w:ascii="Times New Roman" w:hAnsi="Times New Roman" w:cs="Times New Roman"/>
          <w:noProof/>
        </w:rPr>
        <w:t xml:space="preserve">Frankl, V. E., 2004. </w:t>
      </w:r>
      <w:r w:rsidRPr="00FB6480">
        <w:rPr>
          <w:rFonts w:ascii="Times New Roman" w:hAnsi="Times New Roman" w:cs="Times New Roman"/>
          <w:i/>
          <w:iCs/>
          <w:noProof/>
        </w:rPr>
        <w:t xml:space="preserve">Man's Search For Meaning. </w:t>
      </w:r>
      <w:r w:rsidRPr="00FB6480">
        <w:rPr>
          <w:rFonts w:ascii="Times New Roman" w:hAnsi="Times New Roman" w:cs="Times New Roman"/>
          <w:noProof/>
        </w:rPr>
        <w:t>5th ed. London: Random House.</w:t>
      </w:r>
    </w:p>
    <w:p w14:paraId="03691EDD" w14:textId="184DB6AA" w:rsidR="008E364F" w:rsidRPr="00FB6480" w:rsidRDefault="008E364F" w:rsidP="008E364F">
      <w:pPr>
        <w:pStyle w:val="Bibliography"/>
        <w:rPr>
          <w:rFonts w:ascii="Times New Roman" w:hAnsi="Times New Roman" w:cs="Times New Roman"/>
          <w:noProof/>
        </w:rPr>
      </w:pPr>
      <w:r w:rsidRPr="00FB6480">
        <w:rPr>
          <w:rFonts w:ascii="Times New Roman" w:hAnsi="Times New Roman" w:cs="Times New Roman"/>
          <w:noProof/>
        </w:rPr>
        <w:t xml:space="preserve">Golby, J. &amp; Sheard, M., 2004. ‘Mental toughness and hardiness at different levels of rugby league’.. </w:t>
      </w:r>
      <w:r w:rsidRPr="00FB6480">
        <w:rPr>
          <w:rFonts w:ascii="Times New Roman" w:hAnsi="Times New Roman" w:cs="Times New Roman"/>
          <w:i/>
          <w:iCs/>
          <w:noProof/>
        </w:rPr>
        <w:t xml:space="preserve">Personality and Individual Differences, </w:t>
      </w:r>
      <w:r w:rsidRPr="00FB6480">
        <w:rPr>
          <w:rFonts w:ascii="Times New Roman" w:hAnsi="Times New Roman" w:cs="Times New Roman"/>
          <w:noProof/>
        </w:rPr>
        <w:t>Volume 37, p. 933–942.</w:t>
      </w:r>
      <w:r w:rsidR="004628BE" w:rsidRPr="00FB6480">
        <w:rPr>
          <w:rFonts w:ascii="Times New Roman" w:hAnsi="Times New Roman" w:cs="Times New Roman"/>
          <w:noProof/>
        </w:rPr>
        <w:t xml:space="preserve"> </w:t>
      </w:r>
      <w:r w:rsidR="004628BE" w:rsidRPr="00FB6480">
        <w:rPr>
          <w:rFonts w:ascii="Times New Roman" w:hAnsi="Times New Roman" w:cs="Times New Roman"/>
          <w:noProof/>
        </w:rPr>
        <w:t>https://doi.org/10.1016/j.paid.2003.10.015</w:t>
      </w:r>
    </w:p>
    <w:p w14:paraId="0FB74482" w14:textId="77777777" w:rsidR="008111D0" w:rsidRPr="00FB6480" w:rsidRDefault="008111D0" w:rsidP="008111D0">
      <w:pPr>
        <w:rPr>
          <w:rFonts w:ascii="Times New Roman" w:hAnsi="Times New Roman" w:cs="Times New Roman"/>
        </w:rPr>
      </w:pPr>
    </w:p>
    <w:p w14:paraId="786556C5" w14:textId="1FCA2247" w:rsidR="008111D0" w:rsidRPr="00FB6480" w:rsidRDefault="008111D0" w:rsidP="008111D0">
      <w:pPr>
        <w:rPr>
          <w:rFonts w:ascii="Times New Roman" w:hAnsi="Times New Roman" w:cs="Times New Roman"/>
        </w:rPr>
      </w:pPr>
      <w:r w:rsidRPr="00FB6480">
        <w:rPr>
          <w:rFonts w:ascii="Times New Roman" w:hAnsi="Times New Roman" w:cs="Times New Roman"/>
        </w:rPr>
        <w:t>The Good, The Bad &amp; The Rugby: Ep. 14 - Here’s to You, Jason Robinson (2020) 11th Nov 2020 [Podcast]. 11 Nov. Available at</w:t>
      </w:r>
      <w:r w:rsidRPr="00FB6480">
        <w:rPr>
          <w:rFonts w:ascii="Times New Roman" w:hAnsi="Times New Roman" w:cs="Times New Roman"/>
        </w:rPr>
        <w:t>:</w:t>
      </w:r>
      <w:r w:rsidRPr="00FB6480">
        <w:rPr>
          <w:rFonts w:ascii="Times New Roman" w:hAnsi="Times New Roman" w:cs="Times New Roman"/>
        </w:rPr>
        <w:t xml:space="preserve"> </w:t>
      </w:r>
      <w:proofErr w:type="gramStart"/>
      <w:r w:rsidRPr="00FB6480">
        <w:rPr>
          <w:rFonts w:ascii="Times New Roman" w:hAnsi="Times New Roman" w:cs="Times New Roman"/>
        </w:rPr>
        <w:t>https://open.spotify.com/episode/1yf4ueqP9O3duChUvCxzm4?si=ulk3OznJQmGTQlGcvhBcew  (</w:t>
      </w:r>
      <w:proofErr w:type="gramEnd"/>
      <w:r w:rsidRPr="00FB6480">
        <w:rPr>
          <w:rFonts w:ascii="Times New Roman" w:hAnsi="Times New Roman" w:cs="Times New Roman"/>
        </w:rPr>
        <w:t>Accessed: 11th Nov 2020)</w:t>
      </w:r>
    </w:p>
    <w:p w14:paraId="72D1B0B7" w14:textId="18BA8A98" w:rsidR="008E364F" w:rsidRPr="00FB6480" w:rsidRDefault="008E364F" w:rsidP="008E364F">
      <w:pPr>
        <w:pStyle w:val="Bibliography"/>
        <w:rPr>
          <w:rFonts w:ascii="Times New Roman" w:hAnsi="Times New Roman" w:cs="Times New Roman"/>
          <w:noProof/>
        </w:rPr>
      </w:pPr>
      <w:r w:rsidRPr="00FB6480">
        <w:rPr>
          <w:rFonts w:ascii="Times New Roman" w:hAnsi="Times New Roman" w:cs="Times New Roman"/>
          <w:noProof/>
        </w:rPr>
        <w:t xml:space="preserve">Hägglund, K., Kenttä, G., Thelwell, R. &amp; Wagstaff, C. R., 2019. Is there and upside to vulnerability in sport? A mindfulness approach applied in the pursuit of psychological strength. </w:t>
      </w:r>
      <w:r w:rsidRPr="00FB6480">
        <w:rPr>
          <w:rFonts w:ascii="Times New Roman" w:hAnsi="Times New Roman" w:cs="Times New Roman"/>
          <w:i/>
          <w:iCs/>
          <w:noProof/>
        </w:rPr>
        <w:t xml:space="preserve">Journal of Sport Psychology in Action, </w:t>
      </w:r>
      <w:r w:rsidRPr="00FB6480">
        <w:rPr>
          <w:rFonts w:ascii="Times New Roman" w:hAnsi="Times New Roman" w:cs="Times New Roman"/>
          <w:noProof/>
        </w:rPr>
        <w:t>Volume 10, pp. 220-226.</w:t>
      </w:r>
      <w:r w:rsidR="004628BE" w:rsidRPr="00FB6480">
        <w:rPr>
          <w:rFonts w:ascii="Times New Roman" w:hAnsi="Times New Roman" w:cs="Times New Roman"/>
          <w:noProof/>
        </w:rPr>
        <w:t xml:space="preserve"> </w:t>
      </w:r>
      <w:r w:rsidR="004628BE" w:rsidRPr="00FB6480">
        <w:rPr>
          <w:rFonts w:ascii="Times New Roman" w:hAnsi="Times New Roman" w:cs="Times New Roman"/>
          <w:noProof/>
        </w:rPr>
        <w:t>https://doi.org/10.1080/21520704.2018.1549642</w:t>
      </w:r>
    </w:p>
    <w:p w14:paraId="717551AA" w14:textId="77777777" w:rsidR="008E364F" w:rsidRPr="00FB6480" w:rsidRDefault="008E364F" w:rsidP="008E364F">
      <w:pPr>
        <w:pStyle w:val="Bibliography"/>
        <w:rPr>
          <w:rFonts w:ascii="Times New Roman" w:hAnsi="Times New Roman" w:cs="Times New Roman"/>
          <w:noProof/>
        </w:rPr>
      </w:pPr>
      <w:r w:rsidRPr="00FB6480">
        <w:rPr>
          <w:rFonts w:ascii="Times New Roman" w:hAnsi="Times New Roman" w:cs="Times New Roman"/>
          <w:noProof/>
        </w:rPr>
        <w:t xml:space="preserve">Keeney, S., Hasson, F. &amp; McKenna, H., 2011. </w:t>
      </w:r>
      <w:r w:rsidRPr="00FB6480">
        <w:rPr>
          <w:rFonts w:ascii="Times New Roman" w:hAnsi="Times New Roman" w:cs="Times New Roman"/>
          <w:i/>
          <w:iCs/>
          <w:noProof/>
        </w:rPr>
        <w:t xml:space="preserve">The Delphi Technique in Nursing and Health Research. </w:t>
      </w:r>
      <w:r w:rsidRPr="00FB6480">
        <w:rPr>
          <w:rFonts w:ascii="Times New Roman" w:hAnsi="Times New Roman" w:cs="Times New Roman"/>
          <w:noProof/>
        </w:rPr>
        <w:t>Oxford: Wiley-Blackwell.</w:t>
      </w:r>
    </w:p>
    <w:p w14:paraId="3CCAEA42" w14:textId="563FFE0D" w:rsidR="008E364F" w:rsidRPr="00FB6480" w:rsidRDefault="008E364F" w:rsidP="008E364F">
      <w:pPr>
        <w:pStyle w:val="Bibliography"/>
        <w:rPr>
          <w:rFonts w:ascii="Times New Roman" w:hAnsi="Times New Roman" w:cs="Times New Roman"/>
          <w:noProof/>
        </w:rPr>
      </w:pPr>
      <w:r w:rsidRPr="00FB6480">
        <w:rPr>
          <w:rFonts w:ascii="Times New Roman" w:hAnsi="Times New Roman" w:cs="Times New Roman"/>
          <w:noProof/>
        </w:rPr>
        <w:t xml:space="preserve">Kessler, R. C. et al., 2005. Lifetime Prevalence and Age-of-Onset Distributions of DSM-IV Disorders in the National Comorbidity Survey Replication. </w:t>
      </w:r>
      <w:r w:rsidRPr="00FB6480">
        <w:rPr>
          <w:rFonts w:ascii="Times New Roman" w:hAnsi="Times New Roman" w:cs="Times New Roman"/>
          <w:i/>
          <w:iCs/>
          <w:noProof/>
        </w:rPr>
        <w:t xml:space="preserve">Archives of General Psychiatry, </w:t>
      </w:r>
      <w:r w:rsidRPr="00FB6480">
        <w:rPr>
          <w:rFonts w:ascii="Times New Roman" w:hAnsi="Times New Roman" w:cs="Times New Roman"/>
          <w:noProof/>
        </w:rPr>
        <w:t>Volume 62, pp. 593-602.</w:t>
      </w:r>
      <w:r w:rsidR="00412FD4" w:rsidRPr="00FB6480">
        <w:rPr>
          <w:rFonts w:ascii="Times New Roman" w:hAnsi="Times New Roman" w:cs="Times New Roman"/>
          <w:noProof/>
        </w:rPr>
        <w:t xml:space="preserve"> </w:t>
      </w:r>
      <w:r w:rsidR="00412FD4" w:rsidRPr="00FB6480">
        <w:rPr>
          <w:rFonts w:ascii="Times New Roman" w:hAnsi="Times New Roman" w:cs="Times New Roman"/>
          <w:noProof/>
        </w:rPr>
        <w:t>doi:10.1001/archpsyc.62.6.593</w:t>
      </w:r>
    </w:p>
    <w:p w14:paraId="4F89B76C" w14:textId="26A60729" w:rsidR="008E364F" w:rsidRPr="00FB6480" w:rsidRDefault="008E364F" w:rsidP="008E364F">
      <w:pPr>
        <w:pStyle w:val="Bibliography"/>
        <w:rPr>
          <w:rFonts w:ascii="Times New Roman" w:hAnsi="Times New Roman" w:cs="Times New Roman"/>
          <w:noProof/>
        </w:rPr>
      </w:pPr>
      <w:r w:rsidRPr="00FB6480">
        <w:rPr>
          <w:rFonts w:ascii="Times New Roman" w:hAnsi="Times New Roman" w:cs="Times New Roman"/>
          <w:noProof/>
        </w:rPr>
        <w:t xml:space="preserve">Kola-Palmer, S. et al., 2019. "Someone to Talk to": Influence of Player Welfare Provision on Mental Health in Professional Rugby League Players. </w:t>
      </w:r>
      <w:r w:rsidRPr="00FB6480">
        <w:rPr>
          <w:rFonts w:ascii="Times New Roman" w:hAnsi="Times New Roman" w:cs="Times New Roman"/>
          <w:i/>
          <w:iCs/>
          <w:noProof/>
        </w:rPr>
        <w:t xml:space="preserve">Journal of Clinical Sport Psychology, </w:t>
      </w:r>
      <w:r w:rsidRPr="00FB6480">
        <w:rPr>
          <w:rFonts w:ascii="Times New Roman" w:hAnsi="Times New Roman" w:cs="Times New Roman"/>
          <w:noProof/>
        </w:rPr>
        <w:t>Volume 13, pp. 486-503.</w:t>
      </w:r>
      <w:r w:rsidR="00412FD4" w:rsidRPr="00FB6480">
        <w:rPr>
          <w:rFonts w:ascii="Times New Roman" w:hAnsi="Times New Roman" w:cs="Times New Roman"/>
          <w:noProof/>
        </w:rPr>
        <w:t xml:space="preserve"> </w:t>
      </w:r>
      <w:r w:rsidR="00412FD4" w:rsidRPr="00FB6480">
        <w:rPr>
          <w:rFonts w:ascii="Times New Roman" w:hAnsi="Times New Roman" w:cs="Times New Roman"/>
          <w:noProof/>
        </w:rPr>
        <w:t>https://doi.org/10.1123/jcsp.2018-0041</w:t>
      </w:r>
    </w:p>
    <w:p w14:paraId="714E9514" w14:textId="77777777" w:rsidR="008E364F" w:rsidRPr="00FB6480" w:rsidRDefault="008E364F" w:rsidP="008E364F">
      <w:pPr>
        <w:pStyle w:val="Bibliography"/>
        <w:rPr>
          <w:rFonts w:ascii="Times New Roman" w:hAnsi="Times New Roman" w:cs="Times New Roman"/>
          <w:noProof/>
        </w:rPr>
      </w:pPr>
      <w:r w:rsidRPr="00FB6480">
        <w:rPr>
          <w:rFonts w:ascii="Times New Roman" w:hAnsi="Times New Roman" w:cs="Times New Roman"/>
          <w:noProof/>
        </w:rPr>
        <w:t xml:space="preserve">Kübler-Ross, E., 1969. </w:t>
      </w:r>
      <w:r w:rsidRPr="00FB6480">
        <w:rPr>
          <w:rFonts w:ascii="Times New Roman" w:hAnsi="Times New Roman" w:cs="Times New Roman"/>
          <w:i/>
          <w:iCs/>
          <w:noProof/>
        </w:rPr>
        <w:t xml:space="preserve">On Death &amp; Dying - What the Dying Have to Teach Doctors, Nurses, Clergy &amp; Their Own Families. </w:t>
      </w:r>
      <w:r w:rsidRPr="00FB6480">
        <w:rPr>
          <w:rFonts w:ascii="Times New Roman" w:hAnsi="Times New Roman" w:cs="Times New Roman"/>
          <w:noProof/>
        </w:rPr>
        <w:t>50th Anniversary Edition ed. New York: Scribner.</w:t>
      </w:r>
    </w:p>
    <w:p w14:paraId="6EBA2137" w14:textId="63924DC6" w:rsidR="008E364F" w:rsidRPr="00FB6480" w:rsidRDefault="008E364F" w:rsidP="008E364F">
      <w:pPr>
        <w:pStyle w:val="Bibliography"/>
        <w:rPr>
          <w:rFonts w:ascii="Times New Roman" w:hAnsi="Times New Roman" w:cs="Times New Roman"/>
          <w:noProof/>
        </w:rPr>
      </w:pPr>
      <w:r w:rsidRPr="00FB6480">
        <w:rPr>
          <w:rFonts w:ascii="Times New Roman" w:hAnsi="Times New Roman" w:cs="Times New Roman"/>
          <w:noProof/>
        </w:rPr>
        <w:t xml:space="preserve">LoveRugbyLeague.com, 2018. </w:t>
      </w:r>
      <w:r w:rsidRPr="00FB6480">
        <w:rPr>
          <w:rFonts w:ascii="Times New Roman" w:hAnsi="Times New Roman" w:cs="Times New Roman"/>
          <w:i/>
          <w:iCs/>
          <w:noProof/>
        </w:rPr>
        <w:t xml:space="preserve">State of Mind: A Super League table of male suicides. </w:t>
      </w:r>
      <w:r w:rsidRPr="00FB6480">
        <w:rPr>
          <w:rFonts w:ascii="Times New Roman" w:hAnsi="Times New Roman" w:cs="Times New Roman"/>
          <w:noProof/>
        </w:rPr>
        <w:t xml:space="preserve">[Online] </w:t>
      </w:r>
      <w:r w:rsidRPr="00FB6480">
        <w:rPr>
          <w:rFonts w:ascii="Times New Roman" w:hAnsi="Times New Roman" w:cs="Times New Roman"/>
          <w:noProof/>
        </w:rPr>
        <w:br/>
        <w:t xml:space="preserve">Available at: </w:t>
      </w:r>
      <w:r w:rsidRPr="00FB6480">
        <w:rPr>
          <w:rFonts w:ascii="Times New Roman" w:hAnsi="Times New Roman" w:cs="Times New Roman"/>
          <w:noProof/>
          <w:u w:val="single"/>
        </w:rPr>
        <w:t>https://www.loverugbyleague.com/post/state-of-mind-a-super-league-table-of-male-suicides/</w:t>
      </w:r>
      <w:r w:rsidR="00412FD4" w:rsidRPr="00FB6480">
        <w:rPr>
          <w:rFonts w:ascii="Times New Roman" w:hAnsi="Times New Roman" w:cs="Times New Roman"/>
          <w:noProof/>
        </w:rPr>
        <w:t xml:space="preserve"> </w:t>
      </w:r>
      <w:r w:rsidRPr="00FB6480">
        <w:rPr>
          <w:rFonts w:ascii="Times New Roman" w:hAnsi="Times New Roman" w:cs="Times New Roman"/>
          <w:noProof/>
        </w:rPr>
        <w:t>[Accessed 8 November 2020].</w:t>
      </w:r>
    </w:p>
    <w:p w14:paraId="75992C0B" w14:textId="724074FF" w:rsidR="008E364F" w:rsidRPr="00FB6480" w:rsidRDefault="008E364F" w:rsidP="008E364F">
      <w:pPr>
        <w:pStyle w:val="Bibliography"/>
        <w:rPr>
          <w:rFonts w:ascii="Times New Roman" w:hAnsi="Times New Roman" w:cs="Times New Roman"/>
          <w:noProof/>
        </w:rPr>
      </w:pPr>
      <w:r w:rsidRPr="00FB6480">
        <w:rPr>
          <w:rFonts w:ascii="Times New Roman" w:hAnsi="Times New Roman" w:cs="Times New Roman"/>
          <w:noProof/>
        </w:rPr>
        <w:t xml:space="preserve">Markser, V. Z., 2011. Sport psychiatry and psychotherapy. Mental strains and disorders in professional sports. Challenge and answer to societal changes. </w:t>
      </w:r>
      <w:r w:rsidRPr="00FB6480">
        <w:rPr>
          <w:rFonts w:ascii="Times New Roman" w:hAnsi="Times New Roman" w:cs="Times New Roman"/>
          <w:i/>
          <w:iCs/>
          <w:noProof/>
        </w:rPr>
        <w:t xml:space="preserve">European Archives of Psychiatry and Clinical Neuroscience, </w:t>
      </w:r>
      <w:r w:rsidRPr="00FB6480">
        <w:rPr>
          <w:rFonts w:ascii="Times New Roman" w:hAnsi="Times New Roman" w:cs="Times New Roman"/>
          <w:noProof/>
        </w:rPr>
        <w:t>Volume 182, p. 261.</w:t>
      </w:r>
      <w:r w:rsidR="00412FD4" w:rsidRPr="00FB6480">
        <w:rPr>
          <w:rFonts w:ascii="Times New Roman" w:hAnsi="Times New Roman" w:cs="Times New Roman"/>
          <w:noProof/>
        </w:rPr>
        <w:t xml:space="preserve"> </w:t>
      </w:r>
      <w:r w:rsidR="00412FD4" w:rsidRPr="00FB6480">
        <w:rPr>
          <w:rFonts w:ascii="Times New Roman" w:hAnsi="Times New Roman" w:cs="Times New Roman"/>
          <w:noProof/>
        </w:rPr>
        <w:t>https://doi.org/10.1007/s00406-011-0239-x</w:t>
      </w:r>
      <w:r w:rsidR="00412FD4" w:rsidRPr="00FB6480">
        <w:rPr>
          <w:rFonts w:ascii="Times New Roman" w:hAnsi="Times New Roman" w:cs="Times New Roman"/>
          <w:noProof/>
        </w:rPr>
        <w:t xml:space="preserve"> </w:t>
      </w:r>
    </w:p>
    <w:p w14:paraId="103BA5F3" w14:textId="70341927" w:rsidR="008E364F" w:rsidRPr="00FB6480" w:rsidRDefault="008E364F" w:rsidP="008E364F">
      <w:pPr>
        <w:pStyle w:val="Bibliography"/>
        <w:rPr>
          <w:rFonts w:ascii="Times New Roman" w:hAnsi="Times New Roman" w:cs="Times New Roman"/>
          <w:noProof/>
        </w:rPr>
      </w:pPr>
      <w:r w:rsidRPr="00FB6480">
        <w:rPr>
          <w:rFonts w:ascii="Times New Roman" w:hAnsi="Times New Roman" w:cs="Times New Roman"/>
          <w:noProof/>
        </w:rPr>
        <w:t xml:space="preserve">Mental Health Foundation, 2020. </w:t>
      </w:r>
      <w:r w:rsidRPr="00FB6480">
        <w:rPr>
          <w:rFonts w:ascii="Times New Roman" w:hAnsi="Times New Roman" w:cs="Times New Roman"/>
          <w:i/>
          <w:iCs/>
          <w:noProof/>
        </w:rPr>
        <w:t xml:space="preserve">Mental health statistics: children and young people. </w:t>
      </w:r>
      <w:r w:rsidRPr="00FB6480">
        <w:rPr>
          <w:rFonts w:ascii="Times New Roman" w:hAnsi="Times New Roman" w:cs="Times New Roman"/>
          <w:noProof/>
        </w:rPr>
        <w:t xml:space="preserve">[Online] </w:t>
      </w:r>
      <w:r w:rsidRPr="00FB6480">
        <w:rPr>
          <w:rFonts w:ascii="Times New Roman" w:hAnsi="Times New Roman" w:cs="Times New Roman"/>
          <w:noProof/>
        </w:rPr>
        <w:br/>
        <w:t xml:space="preserve">Available at: </w:t>
      </w:r>
      <w:r w:rsidRPr="00FB6480">
        <w:rPr>
          <w:rFonts w:ascii="Times New Roman" w:hAnsi="Times New Roman" w:cs="Times New Roman"/>
          <w:noProof/>
          <w:u w:val="single"/>
        </w:rPr>
        <w:t>https://www.mentalhealth.org.uk/statistics/mental-health-statistics-children-and-young-people#:~:text=50%25%20of%20mental%20health%20problems,and%2075%25%20by%20age%2024.&amp;text=10%25%20of%20children%20and%20young,at%20a%20sufficiently%20early%20age.</w:t>
      </w:r>
      <w:r w:rsidRPr="00FB6480">
        <w:rPr>
          <w:rFonts w:ascii="Times New Roman" w:hAnsi="Times New Roman" w:cs="Times New Roman"/>
          <w:noProof/>
        </w:rPr>
        <w:br/>
        <w:t>[Accessed 8 November 2020].</w:t>
      </w:r>
    </w:p>
    <w:p w14:paraId="5B5A09CE" w14:textId="77777777" w:rsidR="008E364F" w:rsidRPr="00FB6480" w:rsidRDefault="008E364F" w:rsidP="008E364F">
      <w:pPr>
        <w:pStyle w:val="Bibliography"/>
        <w:rPr>
          <w:rFonts w:ascii="Times New Roman" w:hAnsi="Times New Roman" w:cs="Times New Roman"/>
          <w:noProof/>
        </w:rPr>
      </w:pPr>
      <w:r w:rsidRPr="00FB6480">
        <w:rPr>
          <w:rFonts w:ascii="Times New Roman" w:hAnsi="Times New Roman" w:cs="Times New Roman"/>
          <w:noProof/>
        </w:rPr>
        <w:t xml:space="preserve">Mistry, A. D., McCabe, T. &amp; Currie, A., 2020. </w:t>
      </w:r>
      <w:r w:rsidRPr="00FB6480">
        <w:rPr>
          <w:rFonts w:ascii="Times New Roman" w:hAnsi="Times New Roman" w:cs="Times New Roman"/>
          <w:i/>
          <w:iCs/>
          <w:noProof/>
        </w:rPr>
        <w:t xml:space="preserve">Case Studies in Sports Psychiatry. </w:t>
      </w:r>
      <w:r w:rsidRPr="00FB6480">
        <w:rPr>
          <w:rFonts w:ascii="Times New Roman" w:hAnsi="Times New Roman" w:cs="Times New Roman"/>
          <w:noProof/>
        </w:rPr>
        <w:t>Cambridge: Cambridge University Press.</w:t>
      </w:r>
    </w:p>
    <w:p w14:paraId="28371C53" w14:textId="77777777" w:rsidR="008E364F" w:rsidRPr="00FB6480" w:rsidRDefault="008E364F" w:rsidP="008E364F">
      <w:pPr>
        <w:pStyle w:val="Bibliography"/>
        <w:rPr>
          <w:rFonts w:ascii="Times New Roman" w:hAnsi="Times New Roman" w:cs="Times New Roman"/>
          <w:noProof/>
        </w:rPr>
      </w:pPr>
      <w:r w:rsidRPr="00FB6480">
        <w:rPr>
          <w:rFonts w:ascii="Times New Roman" w:hAnsi="Times New Roman" w:cs="Times New Roman"/>
          <w:noProof/>
        </w:rPr>
        <w:t xml:space="preserve">Newton, T. &amp; Wilkinson, P., 2010. </w:t>
      </w:r>
      <w:r w:rsidRPr="00FB6480">
        <w:rPr>
          <w:rFonts w:ascii="Times New Roman" w:hAnsi="Times New Roman" w:cs="Times New Roman"/>
          <w:i/>
          <w:iCs/>
          <w:noProof/>
        </w:rPr>
        <w:t xml:space="preserve">Coming Clean: The Terry Newton Story. </w:t>
      </w:r>
      <w:r w:rsidRPr="00FB6480">
        <w:rPr>
          <w:rFonts w:ascii="Times New Roman" w:hAnsi="Times New Roman" w:cs="Times New Roman"/>
          <w:noProof/>
        </w:rPr>
        <w:t>2nd ed. Skipton: Vertical Editions.</w:t>
      </w:r>
    </w:p>
    <w:p w14:paraId="654652A0" w14:textId="77EEEC64" w:rsidR="008E364F" w:rsidRPr="00FB6480" w:rsidRDefault="008E364F" w:rsidP="008E364F">
      <w:pPr>
        <w:pStyle w:val="Bibliography"/>
        <w:rPr>
          <w:rFonts w:ascii="Times New Roman" w:hAnsi="Times New Roman" w:cs="Times New Roman"/>
          <w:noProof/>
        </w:rPr>
      </w:pPr>
      <w:r w:rsidRPr="00FB6480">
        <w:rPr>
          <w:rFonts w:ascii="Times New Roman" w:hAnsi="Times New Roman" w:cs="Times New Roman"/>
          <w:noProof/>
        </w:rPr>
        <w:lastRenderedPageBreak/>
        <w:t xml:space="preserve">Norcross, J. C., Pfund, R. A. &amp; Prochaska, J. O., 2013. Psychotherapy in 2022: A Delphi Poll on Its Future. </w:t>
      </w:r>
      <w:r w:rsidRPr="00FB6480">
        <w:rPr>
          <w:rFonts w:ascii="Times New Roman" w:hAnsi="Times New Roman" w:cs="Times New Roman"/>
          <w:i/>
          <w:iCs/>
          <w:noProof/>
        </w:rPr>
        <w:t xml:space="preserve">Professional Psychology: Research and Practice, </w:t>
      </w:r>
      <w:r w:rsidRPr="00FB6480">
        <w:rPr>
          <w:rFonts w:ascii="Times New Roman" w:hAnsi="Times New Roman" w:cs="Times New Roman"/>
          <w:noProof/>
        </w:rPr>
        <w:t>Volume 44, pp. 363-370.</w:t>
      </w:r>
      <w:r w:rsidR="00412FD4" w:rsidRPr="00FB6480">
        <w:rPr>
          <w:rFonts w:ascii="Times New Roman" w:hAnsi="Times New Roman" w:cs="Times New Roman"/>
          <w:noProof/>
        </w:rPr>
        <w:t xml:space="preserve"> </w:t>
      </w:r>
      <w:r w:rsidR="00412FD4" w:rsidRPr="00FB6480">
        <w:rPr>
          <w:rFonts w:ascii="Times New Roman" w:hAnsi="Times New Roman" w:cs="Times New Roman"/>
          <w:noProof/>
        </w:rPr>
        <w:t>https://doi.org/10.1037/a0034633</w:t>
      </w:r>
    </w:p>
    <w:p w14:paraId="55DC9FFC" w14:textId="28E148D0" w:rsidR="008E364F" w:rsidRPr="00FB6480" w:rsidRDefault="008E364F" w:rsidP="008E364F">
      <w:pPr>
        <w:pStyle w:val="Bibliography"/>
        <w:rPr>
          <w:rFonts w:ascii="Times New Roman" w:hAnsi="Times New Roman" w:cs="Times New Roman"/>
          <w:noProof/>
        </w:rPr>
      </w:pPr>
      <w:r w:rsidRPr="00FB6480">
        <w:rPr>
          <w:rFonts w:ascii="Times New Roman" w:hAnsi="Times New Roman" w:cs="Times New Roman"/>
          <w:noProof/>
        </w:rPr>
        <w:t xml:space="preserve">Rae, M., Cooper, P. &amp; Johnston, A., 2016. Tackling Stigma Through Sport. </w:t>
      </w:r>
      <w:r w:rsidRPr="00FB6480">
        <w:rPr>
          <w:rFonts w:ascii="Times New Roman" w:hAnsi="Times New Roman" w:cs="Times New Roman"/>
          <w:i/>
          <w:iCs/>
          <w:noProof/>
        </w:rPr>
        <w:t xml:space="preserve">Health Service Journal, </w:t>
      </w:r>
      <w:r w:rsidRPr="00FB6480">
        <w:rPr>
          <w:rFonts w:ascii="Times New Roman" w:hAnsi="Times New Roman" w:cs="Times New Roman"/>
          <w:noProof/>
        </w:rPr>
        <w:t>20(4), pp. 14-17.</w:t>
      </w:r>
      <w:r w:rsidR="00412FD4" w:rsidRPr="00FB6480">
        <w:rPr>
          <w:rFonts w:ascii="Times New Roman" w:hAnsi="Times New Roman" w:cs="Times New Roman"/>
          <w:noProof/>
        </w:rPr>
        <w:t xml:space="preserve"> doi</w:t>
      </w:r>
      <w:r w:rsidR="00412FD4" w:rsidRPr="00FB6480">
        <w:rPr>
          <w:rFonts w:ascii="Times New Roman" w:hAnsi="Times New Roman" w:cs="Times New Roman"/>
          <w:noProof/>
        </w:rPr>
        <w:t>:10.7748/mhp.20.4.14.s13</w:t>
      </w:r>
    </w:p>
    <w:p w14:paraId="0BF27AEA" w14:textId="77777777" w:rsidR="008E364F" w:rsidRPr="00FB6480" w:rsidRDefault="008E364F" w:rsidP="008E364F">
      <w:pPr>
        <w:pStyle w:val="Bibliography"/>
        <w:rPr>
          <w:rFonts w:ascii="Times New Roman" w:hAnsi="Times New Roman" w:cs="Times New Roman"/>
          <w:noProof/>
        </w:rPr>
      </w:pPr>
      <w:r w:rsidRPr="00FB6480">
        <w:rPr>
          <w:rFonts w:ascii="Times New Roman" w:hAnsi="Times New Roman" w:cs="Times New Roman"/>
          <w:noProof/>
        </w:rPr>
        <w:t xml:space="preserve">Real, T., 1997. </w:t>
      </w:r>
      <w:r w:rsidRPr="00FB6480">
        <w:rPr>
          <w:rFonts w:ascii="Times New Roman" w:hAnsi="Times New Roman" w:cs="Times New Roman"/>
          <w:i/>
          <w:iCs/>
          <w:noProof/>
        </w:rPr>
        <w:t xml:space="preserve">I Don't Want to Talk About It: Overcoming The Secret Legacy of Male Depression. </w:t>
      </w:r>
      <w:r w:rsidRPr="00FB6480">
        <w:rPr>
          <w:rFonts w:ascii="Times New Roman" w:hAnsi="Times New Roman" w:cs="Times New Roman"/>
          <w:noProof/>
        </w:rPr>
        <w:t>New York: Scribner.</w:t>
      </w:r>
    </w:p>
    <w:p w14:paraId="706219DA" w14:textId="77777777" w:rsidR="008E364F" w:rsidRPr="00FB6480" w:rsidRDefault="008E364F" w:rsidP="008E364F">
      <w:pPr>
        <w:pStyle w:val="Bibliography"/>
        <w:rPr>
          <w:rFonts w:ascii="Times New Roman" w:hAnsi="Times New Roman" w:cs="Times New Roman"/>
          <w:noProof/>
        </w:rPr>
      </w:pPr>
      <w:r w:rsidRPr="00FB6480">
        <w:rPr>
          <w:rFonts w:ascii="Times New Roman" w:hAnsi="Times New Roman" w:cs="Times New Roman"/>
          <w:noProof/>
        </w:rPr>
        <w:t xml:space="preserve">RLWC 2021, 2020. </w:t>
      </w:r>
      <w:r w:rsidRPr="00FB6480">
        <w:rPr>
          <w:rFonts w:ascii="Times New Roman" w:hAnsi="Times New Roman" w:cs="Times New Roman"/>
          <w:i/>
          <w:iCs/>
          <w:noProof/>
        </w:rPr>
        <w:t xml:space="preserve">Keith Senior Opens Up on Mental Health Issues. </w:t>
      </w:r>
      <w:r w:rsidRPr="00FB6480">
        <w:rPr>
          <w:rFonts w:ascii="Times New Roman" w:hAnsi="Times New Roman" w:cs="Times New Roman"/>
          <w:noProof/>
        </w:rPr>
        <w:t xml:space="preserve">[Online] </w:t>
      </w:r>
      <w:r w:rsidRPr="00FB6480">
        <w:rPr>
          <w:rFonts w:ascii="Times New Roman" w:hAnsi="Times New Roman" w:cs="Times New Roman"/>
          <w:noProof/>
        </w:rPr>
        <w:br/>
        <w:t xml:space="preserve">Available at: </w:t>
      </w:r>
      <w:r w:rsidRPr="00FB6480">
        <w:rPr>
          <w:rFonts w:ascii="Times New Roman" w:hAnsi="Times New Roman" w:cs="Times New Roman"/>
          <w:noProof/>
          <w:u w:val="single"/>
        </w:rPr>
        <w:t>https://www.rlwc2021.com/mentalfitnesskeith</w:t>
      </w:r>
      <w:r w:rsidRPr="00FB6480">
        <w:rPr>
          <w:rFonts w:ascii="Times New Roman" w:hAnsi="Times New Roman" w:cs="Times New Roman"/>
          <w:noProof/>
        </w:rPr>
        <w:br/>
        <w:t>[Accessed 11 November 2020].</w:t>
      </w:r>
    </w:p>
    <w:p w14:paraId="12565D64" w14:textId="3CAF6E58" w:rsidR="008E364F" w:rsidRPr="00FB6480" w:rsidRDefault="008E364F" w:rsidP="008E364F">
      <w:pPr>
        <w:pStyle w:val="Bibliography"/>
        <w:rPr>
          <w:rFonts w:ascii="Times New Roman" w:hAnsi="Times New Roman" w:cs="Times New Roman"/>
          <w:noProof/>
        </w:rPr>
      </w:pPr>
      <w:r w:rsidRPr="00FB6480">
        <w:rPr>
          <w:rFonts w:ascii="Times New Roman" w:hAnsi="Times New Roman" w:cs="Times New Roman"/>
          <w:noProof/>
        </w:rPr>
        <w:t xml:space="preserve">Rugby AM, 2020. </w:t>
      </w:r>
      <w:r w:rsidRPr="00FB6480">
        <w:rPr>
          <w:rFonts w:ascii="Times New Roman" w:hAnsi="Times New Roman" w:cs="Times New Roman"/>
          <w:i/>
          <w:iCs/>
          <w:noProof/>
        </w:rPr>
        <w:t xml:space="preserve">Rugby AM 2020. </w:t>
      </w:r>
      <w:r w:rsidRPr="00FB6480">
        <w:rPr>
          <w:rFonts w:ascii="Times New Roman" w:hAnsi="Times New Roman" w:cs="Times New Roman"/>
          <w:noProof/>
        </w:rPr>
        <w:t>Leeds: Free Sports</w:t>
      </w:r>
      <w:r w:rsidR="008111D0" w:rsidRPr="00FB6480">
        <w:rPr>
          <w:rFonts w:ascii="Times New Roman" w:hAnsi="Times New Roman" w:cs="Times New Roman"/>
          <w:noProof/>
        </w:rPr>
        <w:t xml:space="preserve"> TV (Online)</w:t>
      </w:r>
      <w:r w:rsidRPr="00FB6480">
        <w:rPr>
          <w:rFonts w:ascii="Times New Roman" w:hAnsi="Times New Roman" w:cs="Times New Roman"/>
          <w:noProof/>
        </w:rPr>
        <w:t>.</w:t>
      </w:r>
    </w:p>
    <w:p w14:paraId="16498518" w14:textId="77777777" w:rsidR="008E364F" w:rsidRPr="00FB6480" w:rsidRDefault="008E364F" w:rsidP="008E364F">
      <w:pPr>
        <w:pStyle w:val="Bibliography"/>
        <w:rPr>
          <w:rFonts w:ascii="Times New Roman" w:hAnsi="Times New Roman" w:cs="Times New Roman"/>
          <w:noProof/>
        </w:rPr>
      </w:pPr>
      <w:r w:rsidRPr="00FB6480">
        <w:rPr>
          <w:rFonts w:ascii="Times New Roman" w:hAnsi="Times New Roman" w:cs="Times New Roman"/>
          <w:noProof/>
        </w:rPr>
        <w:t xml:space="preserve">Rugby League Cares, 2020. </w:t>
      </w:r>
      <w:r w:rsidRPr="00FB6480">
        <w:rPr>
          <w:rFonts w:ascii="Times New Roman" w:hAnsi="Times New Roman" w:cs="Times New Roman"/>
          <w:i/>
          <w:iCs/>
          <w:noProof/>
        </w:rPr>
        <w:t xml:space="preserve">Player Welfare Programme. </w:t>
      </w:r>
      <w:r w:rsidRPr="00FB6480">
        <w:rPr>
          <w:rFonts w:ascii="Times New Roman" w:hAnsi="Times New Roman" w:cs="Times New Roman"/>
          <w:noProof/>
        </w:rPr>
        <w:t xml:space="preserve">[Online] </w:t>
      </w:r>
      <w:r w:rsidRPr="00FB6480">
        <w:rPr>
          <w:rFonts w:ascii="Times New Roman" w:hAnsi="Times New Roman" w:cs="Times New Roman"/>
          <w:noProof/>
        </w:rPr>
        <w:br/>
        <w:t xml:space="preserve">Available at: </w:t>
      </w:r>
      <w:r w:rsidRPr="00FB6480">
        <w:rPr>
          <w:rFonts w:ascii="Times New Roman" w:hAnsi="Times New Roman" w:cs="Times New Roman"/>
          <w:noProof/>
          <w:u w:val="single"/>
        </w:rPr>
        <w:t>https://www.rugbyleaguecares.org/what-we-do/help-for-players/player-wellfare-programme/</w:t>
      </w:r>
      <w:r w:rsidRPr="00FB6480">
        <w:rPr>
          <w:rFonts w:ascii="Times New Roman" w:hAnsi="Times New Roman" w:cs="Times New Roman"/>
          <w:noProof/>
        </w:rPr>
        <w:br/>
        <w:t>[Accessed 12 November 2020].</w:t>
      </w:r>
    </w:p>
    <w:p w14:paraId="1D83B34D" w14:textId="77777777" w:rsidR="008E364F" w:rsidRPr="00FB6480" w:rsidRDefault="008E364F" w:rsidP="008E364F">
      <w:pPr>
        <w:pStyle w:val="Bibliography"/>
        <w:rPr>
          <w:rFonts w:ascii="Times New Roman" w:hAnsi="Times New Roman" w:cs="Times New Roman"/>
          <w:noProof/>
        </w:rPr>
      </w:pPr>
      <w:r w:rsidRPr="00FB6480">
        <w:rPr>
          <w:rFonts w:ascii="Times New Roman" w:hAnsi="Times New Roman" w:cs="Times New Roman"/>
          <w:noProof/>
        </w:rPr>
        <w:t xml:space="preserve">Senior, K., 2011. </w:t>
      </w:r>
      <w:r w:rsidRPr="00FB6480">
        <w:rPr>
          <w:rFonts w:ascii="Times New Roman" w:hAnsi="Times New Roman" w:cs="Times New Roman"/>
          <w:i/>
          <w:iCs/>
          <w:noProof/>
        </w:rPr>
        <w:t xml:space="preserve">The Bald Truth: My Life in the World's Hardest Sport. </w:t>
      </w:r>
      <w:r w:rsidRPr="00FB6480">
        <w:rPr>
          <w:rFonts w:ascii="Times New Roman" w:hAnsi="Times New Roman" w:cs="Times New Roman"/>
          <w:noProof/>
        </w:rPr>
        <w:t>Ilkley: Great Northern Books.</w:t>
      </w:r>
    </w:p>
    <w:p w14:paraId="608252AF" w14:textId="77777777" w:rsidR="008E364F" w:rsidRPr="00FB6480" w:rsidRDefault="008E364F" w:rsidP="008E364F">
      <w:pPr>
        <w:pStyle w:val="Bibliography"/>
        <w:rPr>
          <w:rFonts w:ascii="Times New Roman" w:hAnsi="Times New Roman" w:cs="Times New Roman"/>
          <w:noProof/>
        </w:rPr>
      </w:pPr>
      <w:r w:rsidRPr="00FB6480">
        <w:rPr>
          <w:rFonts w:ascii="Times New Roman" w:hAnsi="Times New Roman" w:cs="Times New Roman"/>
          <w:noProof/>
        </w:rPr>
        <w:t xml:space="preserve">Sporting Chance, 2019. </w:t>
      </w:r>
      <w:r w:rsidRPr="00FB6480">
        <w:rPr>
          <w:rFonts w:ascii="Times New Roman" w:hAnsi="Times New Roman" w:cs="Times New Roman"/>
          <w:i/>
          <w:iCs/>
          <w:noProof/>
        </w:rPr>
        <w:t xml:space="preserve">Counselling Services. </w:t>
      </w:r>
      <w:r w:rsidRPr="00FB6480">
        <w:rPr>
          <w:rFonts w:ascii="Times New Roman" w:hAnsi="Times New Roman" w:cs="Times New Roman"/>
          <w:noProof/>
        </w:rPr>
        <w:t xml:space="preserve">[Online] </w:t>
      </w:r>
      <w:r w:rsidRPr="00FB6480">
        <w:rPr>
          <w:rFonts w:ascii="Times New Roman" w:hAnsi="Times New Roman" w:cs="Times New Roman"/>
          <w:noProof/>
        </w:rPr>
        <w:br/>
        <w:t xml:space="preserve">Available at: </w:t>
      </w:r>
      <w:r w:rsidRPr="00FB6480">
        <w:rPr>
          <w:rFonts w:ascii="Times New Roman" w:hAnsi="Times New Roman" w:cs="Times New Roman"/>
          <w:noProof/>
          <w:u w:val="single"/>
        </w:rPr>
        <w:t>https://www.sportingchanceclinic.com/counselling-services</w:t>
      </w:r>
      <w:r w:rsidRPr="00FB6480">
        <w:rPr>
          <w:rFonts w:ascii="Times New Roman" w:hAnsi="Times New Roman" w:cs="Times New Roman"/>
          <w:noProof/>
        </w:rPr>
        <w:br/>
        <w:t>[Accessed 16 November 2020].</w:t>
      </w:r>
    </w:p>
    <w:p w14:paraId="02AAE8E2" w14:textId="77777777" w:rsidR="008E364F" w:rsidRPr="00FB6480" w:rsidRDefault="008E364F" w:rsidP="008E364F">
      <w:pPr>
        <w:pStyle w:val="Bibliography"/>
        <w:rPr>
          <w:rFonts w:ascii="Times New Roman" w:hAnsi="Times New Roman" w:cs="Times New Roman"/>
          <w:noProof/>
        </w:rPr>
      </w:pPr>
      <w:r w:rsidRPr="00FB6480">
        <w:rPr>
          <w:rFonts w:ascii="Times New Roman" w:hAnsi="Times New Roman" w:cs="Times New Roman"/>
          <w:noProof/>
        </w:rPr>
        <w:t xml:space="preserve">State of Mind, 2019. [Online] </w:t>
      </w:r>
      <w:r w:rsidRPr="00FB6480">
        <w:rPr>
          <w:rFonts w:ascii="Times New Roman" w:hAnsi="Times New Roman" w:cs="Times New Roman"/>
          <w:noProof/>
        </w:rPr>
        <w:br/>
        <w:t xml:space="preserve">Available at: </w:t>
      </w:r>
      <w:r w:rsidRPr="00FB6480">
        <w:rPr>
          <w:rFonts w:ascii="Times New Roman" w:hAnsi="Times New Roman" w:cs="Times New Roman"/>
          <w:noProof/>
          <w:u w:val="single"/>
        </w:rPr>
        <w:t>www.stateofmindsport.org/</w:t>
      </w:r>
    </w:p>
    <w:p w14:paraId="71B4C964" w14:textId="77777777" w:rsidR="008E364F" w:rsidRPr="00FB6480" w:rsidRDefault="008E364F" w:rsidP="008E364F">
      <w:pPr>
        <w:pStyle w:val="Bibliography"/>
        <w:rPr>
          <w:rFonts w:ascii="Times New Roman" w:hAnsi="Times New Roman" w:cs="Times New Roman"/>
          <w:noProof/>
        </w:rPr>
      </w:pPr>
      <w:r w:rsidRPr="00FB6480">
        <w:rPr>
          <w:rFonts w:ascii="Times New Roman" w:hAnsi="Times New Roman" w:cs="Times New Roman"/>
          <w:noProof/>
        </w:rPr>
        <w:t xml:space="preserve">State of Mind, 2019. </w:t>
      </w:r>
      <w:r w:rsidRPr="00FB6480">
        <w:rPr>
          <w:rFonts w:ascii="Times New Roman" w:hAnsi="Times New Roman" w:cs="Times New Roman"/>
          <w:i/>
          <w:iCs/>
          <w:noProof/>
        </w:rPr>
        <w:t xml:space="preserve">About State of Mind. </w:t>
      </w:r>
      <w:r w:rsidRPr="00FB6480">
        <w:rPr>
          <w:rFonts w:ascii="Times New Roman" w:hAnsi="Times New Roman" w:cs="Times New Roman"/>
          <w:noProof/>
        </w:rPr>
        <w:t xml:space="preserve">[Online] </w:t>
      </w:r>
      <w:r w:rsidRPr="00FB6480">
        <w:rPr>
          <w:rFonts w:ascii="Times New Roman" w:hAnsi="Times New Roman" w:cs="Times New Roman"/>
          <w:noProof/>
        </w:rPr>
        <w:br/>
        <w:t xml:space="preserve">Available at: </w:t>
      </w:r>
      <w:r w:rsidRPr="00FB6480">
        <w:rPr>
          <w:rFonts w:ascii="Times New Roman" w:hAnsi="Times New Roman" w:cs="Times New Roman"/>
          <w:noProof/>
          <w:u w:val="single"/>
        </w:rPr>
        <w:t>https://stateofmindsport.org/about/</w:t>
      </w:r>
      <w:r w:rsidRPr="00FB6480">
        <w:rPr>
          <w:rFonts w:ascii="Times New Roman" w:hAnsi="Times New Roman" w:cs="Times New Roman"/>
          <w:noProof/>
        </w:rPr>
        <w:br/>
        <w:t>[Accessed 12 November 2020].</w:t>
      </w:r>
    </w:p>
    <w:p w14:paraId="3F9EF060" w14:textId="77777777" w:rsidR="008E364F" w:rsidRPr="00FB6480" w:rsidRDefault="008E364F" w:rsidP="008E364F">
      <w:pPr>
        <w:pStyle w:val="Bibliography"/>
        <w:rPr>
          <w:rFonts w:ascii="Times New Roman" w:hAnsi="Times New Roman" w:cs="Times New Roman"/>
          <w:noProof/>
        </w:rPr>
      </w:pPr>
      <w:r w:rsidRPr="00FB6480">
        <w:rPr>
          <w:rFonts w:ascii="Times New Roman" w:hAnsi="Times New Roman" w:cs="Times New Roman"/>
          <w:noProof/>
        </w:rPr>
        <w:t xml:space="preserve">The Sydney Morning Herald, 2020. </w:t>
      </w:r>
      <w:r w:rsidRPr="00FB6480">
        <w:rPr>
          <w:rFonts w:ascii="Times New Roman" w:hAnsi="Times New Roman" w:cs="Times New Roman"/>
          <w:i/>
          <w:iCs/>
          <w:noProof/>
        </w:rPr>
        <w:t xml:space="preserve">The heart-wrenching vulnerability sessions behind Penrith's rise. </w:t>
      </w:r>
      <w:r w:rsidRPr="00FB6480">
        <w:rPr>
          <w:rFonts w:ascii="Times New Roman" w:hAnsi="Times New Roman" w:cs="Times New Roman"/>
          <w:noProof/>
        </w:rPr>
        <w:t xml:space="preserve">[Online] </w:t>
      </w:r>
      <w:r w:rsidRPr="00FB6480">
        <w:rPr>
          <w:rFonts w:ascii="Times New Roman" w:hAnsi="Times New Roman" w:cs="Times New Roman"/>
          <w:noProof/>
        </w:rPr>
        <w:br/>
        <w:t xml:space="preserve">Available at: </w:t>
      </w:r>
      <w:r w:rsidRPr="00FB6480">
        <w:rPr>
          <w:rFonts w:ascii="Times New Roman" w:hAnsi="Times New Roman" w:cs="Times New Roman"/>
          <w:noProof/>
          <w:u w:val="single"/>
        </w:rPr>
        <w:t>https://www.smh.com.au/sport/nrl/the-heart-wrenching-vulnerability-sessions-behind-penrith-s-rise-20201019-p566f0.html</w:t>
      </w:r>
      <w:r w:rsidRPr="00FB6480">
        <w:rPr>
          <w:rFonts w:ascii="Times New Roman" w:hAnsi="Times New Roman" w:cs="Times New Roman"/>
          <w:noProof/>
        </w:rPr>
        <w:br/>
        <w:t>[Accessed 17 10 2020].</w:t>
      </w:r>
    </w:p>
    <w:p w14:paraId="4F7864C5" w14:textId="78D18FA8" w:rsidR="008E364F" w:rsidRPr="00FB6480" w:rsidRDefault="008E364F" w:rsidP="008E364F">
      <w:pPr>
        <w:pStyle w:val="Bibliography"/>
        <w:rPr>
          <w:rFonts w:ascii="Times New Roman" w:hAnsi="Times New Roman" w:cs="Times New Roman"/>
          <w:noProof/>
        </w:rPr>
      </w:pPr>
      <w:r w:rsidRPr="00FB6480">
        <w:rPr>
          <w:rFonts w:ascii="Times New Roman" w:hAnsi="Times New Roman" w:cs="Times New Roman"/>
          <w:noProof/>
        </w:rPr>
        <w:t xml:space="preserve">Uphill, M., 2014. Reflection on the DSEP Conference 2013: The paradoxical effects of vulnerability. </w:t>
      </w:r>
      <w:r w:rsidRPr="00FB6480">
        <w:rPr>
          <w:rFonts w:ascii="Times New Roman" w:hAnsi="Times New Roman" w:cs="Times New Roman"/>
          <w:i/>
          <w:iCs/>
          <w:noProof/>
        </w:rPr>
        <w:t xml:space="preserve">Sport &amp; Exercise Psychology Review, </w:t>
      </w:r>
      <w:r w:rsidRPr="00FB6480">
        <w:rPr>
          <w:rFonts w:ascii="Times New Roman" w:hAnsi="Times New Roman" w:cs="Times New Roman"/>
          <w:noProof/>
        </w:rPr>
        <w:t>10(2), pp. 42-44.</w:t>
      </w:r>
    </w:p>
    <w:p w14:paraId="58BEC7DC" w14:textId="06F93641" w:rsidR="008E364F" w:rsidRPr="00FB6480" w:rsidRDefault="008E364F" w:rsidP="008E364F">
      <w:pPr>
        <w:pStyle w:val="Bibliography"/>
        <w:rPr>
          <w:rFonts w:ascii="Times New Roman" w:hAnsi="Times New Roman" w:cs="Times New Roman"/>
          <w:noProof/>
        </w:rPr>
      </w:pPr>
      <w:r w:rsidRPr="00FB6480">
        <w:rPr>
          <w:rFonts w:ascii="Times New Roman" w:hAnsi="Times New Roman" w:cs="Times New Roman"/>
          <w:noProof/>
        </w:rPr>
        <w:t xml:space="preserve">Uphill, M. &amp; Hemmings, B., 2017. Vulnerability: Ripples from Reflections on Mental Toughness. </w:t>
      </w:r>
      <w:r w:rsidRPr="00FB6480">
        <w:rPr>
          <w:rFonts w:ascii="Times New Roman" w:hAnsi="Times New Roman" w:cs="Times New Roman"/>
          <w:i/>
          <w:iCs/>
          <w:noProof/>
        </w:rPr>
        <w:t xml:space="preserve">The Sport Psychologist, </w:t>
      </w:r>
      <w:r w:rsidRPr="00FB6480">
        <w:rPr>
          <w:rFonts w:ascii="Times New Roman" w:hAnsi="Times New Roman" w:cs="Times New Roman"/>
          <w:noProof/>
        </w:rPr>
        <w:t>Volume 31, pp. 299-307.</w:t>
      </w:r>
      <w:r w:rsidR="008111D0" w:rsidRPr="00FB6480">
        <w:rPr>
          <w:rFonts w:ascii="Times New Roman" w:hAnsi="Times New Roman" w:cs="Times New Roman"/>
          <w:noProof/>
        </w:rPr>
        <w:t xml:space="preserve"> </w:t>
      </w:r>
      <w:r w:rsidR="008111D0" w:rsidRPr="00FB6480">
        <w:rPr>
          <w:rFonts w:ascii="Times New Roman" w:hAnsi="Times New Roman" w:cs="Times New Roman"/>
          <w:noProof/>
        </w:rPr>
        <w:t>https://doi.org/10.1123/tsp.2016-0034</w:t>
      </w:r>
    </w:p>
    <w:p w14:paraId="2A062B26" w14:textId="77777777" w:rsidR="008E364F" w:rsidRPr="00FB6480" w:rsidRDefault="008E364F" w:rsidP="008E364F">
      <w:pPr>
        <w:pStyle w:val="Bibliography"/>
        <w:rPr>
          <w:rFonts w:ascii="Times New Roman" w:hAnsi="Times New Roman" w:cs="Times New Roman"/>
          <w:noProof/>
        </w:rPr>
      </w:pPr>
      <w:r w:rsidRPr="00FB6480">
        <w:rPr>
          <w:rFonts w:ascii="Times New Roman" w:hAnsi="Times New Roman" w:cs="Times New Roman"/>
          <w:noProof/>
        </w:rPr>
        <w:t xml:space="preserve">Wane, S., 2020. </w:t>
      </w:r>
      <w:r w:rsidRPr="00FB6480">
        <w:rPr>
          <w:rFonts w:ascii="Times New Roman" w:hAnsi="Times New Roman" w:cs="Times New Roman"/>
          <w:i/>
          <w:iCs/>
          <w:noProof/>
        </w:rPr>
        <w:t xml:space="preserve">Zoom Interview: Shaun Wane &amp; Jonathan Bell </w:t>
      </w:r>
      <w:r w:rsidRPr="00FB6480">
        <w:rPr>
          <w:rFonts w:ascii="Times New Roman" w:hAnsi="Times New Roman" w:cs="Times New Roman"/>
          <w:noProof/>
        </w:rPr>
        <w:t>[Interview] (1 October 2020).</w:t>
      </w:r>
    </w:p>
    <w:p w14:paraId="49B21DAE" w14:textId="094442FC" w:rsidR="008E364F" w:rsidRPr="00FB6480" w:rsidRDefault="008E364F" w:rsidP="008E364F">
      <w:pPr>
        <w:pStyle w:val="Bibliography"/>
        <w:rPr>
          <w:rFonts w:ascii="Times New Roman" w:hAnsi="Times New Roman" w:cs="Times New Roman"/>
          <w:noProof/>
        </w:rPr>
      </w:pPr>
      <w:r w:rsidRPr="00FB6480">
        <w:rPr>
          <w:rFonts w:ascii="Times New Roman" w:hAnsi="Times New Roman" w:cs="Times New Roman"/>
          <w:noProof/>
        </w:rPr>
        <w:t xml:space="preserve">Wilson, J., 2014. </w:t>
      </w:r>
      <w:r w:rsidRPr="00FB6480">
        <w:rPr>
          <w:rFonts w:ascii="Times New Roman" w:hAnsi="Times New Roman" w:cs="Times New Roman"/>
          <w:i/>
          <w:iCs/>
          <w:noProof/>
        </w:rPr>
        <w:t>Supporting People through Loss and Grief: An Introduction for C</w:t>
      </w:r>
      <w:r w:rsidR="008111D0" w:rsidRPr="00FB6480">
        <w:rPr>
          <w:rFonts w:ascii="Times New Roman" w:hAnsi="Times New Roman" w:cs="Times New Roman"/>
          <w:i/>
          <w:iCs/>
          <w:noProof/>
        </w:rPr>
        <w:t>o</w:t>
      </w:r>
      <w:r w:rsidRPr="00FB6480">
        <w:rPr>
          <w:rFonts w:ascii="Times New Roman" w:hAnsi="Times New Roman" w:cs="Times New Roman"/>
          <w:i/>
          <w:iCs/>
          <w:noProof/>
        </w:rPr>
        <w:t xml:space="preserve">unsellors and Other Caring Practitioners. </w:t>
      </w:r>
      <w:r w:rsidRPr="00FB6480">
        <w:rPr>
          <w:rFonts w:ascii="Times New Roman" w:hAnsi="Times New Roman" w:cs="Times New Roman"/>
          <w:noProof/>
        </w:rPr>
        <w:t>London: Jessica Kingsley Publications.</w:t>
      </w:r>
    </w:p>
    <w:p w14:paraId="512983FC" w14:textId="77777777" w:rsidR="008E364F" w:rsidRPr="00FB6480" w:rsidRDefault="008E364F" w:rsidP="008E364F">
      <w:pPr>
        <w:pStyle w:val="Bibliography"/>
        <w:rPr>
          <w:rFonts w:ascii="Times New Roman" w:hAnsi="Times New Roman" w:cs="Times New Roman"/>
          <w:noProof/>
        </w:rPr>
      </w:pPr>
      <w:bookmarkStart w:id="2" w:name="_Hlk59132605"/>
      <w:r w:rsidRPr="00FB6480">
        <w:rPr>
          <w:rFonts w:ascii="Times New Roman" w:hAnsi="Times New Roman" w:cs="Times New Roman"/>
          <w:noProof/>
        </w:rPr>
        <w:t>Wooten, R., 2005. Healing into Life After Sport: Dealing with Student-Athlete Loss, Grief and Transition with EFT.</w:t>
      </w:r>
      <w:bookmarkEnd w:id="2"/>
      <w:r w:rsidRPr="00FB6480">
        <w:rPr>
          <w:rFonts w:ascii="Times New Roman" w:hAnsi="Times New Roman" w:cs="Times New Roman"/>
          <w:noProof/>
        </w:rPr>
        <w:t xml:space="preserve"> In: T. Duffey, ed. </w:t>
      </w:r>
      <w:r w:rsidRPr="00FB6480">
        <w:rPr>
          <w:rFonts w:ascii="Times New Roman" w:hAnsi="Times New Roman" w:cs="Times New Roman"/>
          <w:i/>
          <w:iCs/>
          <w:noProof/>
        </w:rPr>
        <w:t xml:space="preserve">Creative Interventions in Grief and Loss Therapy: When The Music Stops, a Dream Dies. </w:t>
      </w:r>
      <w:r w:rsidRPr="00FB6480">
        <w:rPr>
          <w:rFonts w:ascii="Times New Roman" w:hAnsi="Times New Roman" w:cs="Times New Roman"/>
          <w:noProof/>
        </w:rPr>
        <w:t>London: Routledge, pp. 89-96.</w:t>
      </w:r>
    </w:p>
    <w:p w14:paraId="40B94A57" w14:textId="77777777" w:rsidR="008E364F" w:rsidRPr="00FB6480" w:rsidRDefault="008E364F" w:rsidP="008E364F">
      <w:pPr>
        <w:pStyle w:val="Bibliography"/>
        <w:rPr>
          <w:rFonts w:ascii="Times New Roman" w:hAnsi="Times New Roman" w:cs="Times New Roman"/>
          <w:noProof/>
        </w:rPr>
      </w:pPr>
      <w:r w:rsidRPr="00FB6480">
        <w:rPr>
          <w:rFonts w:ascii="Times New Roman" w:hAnsi="Times New Roman" w:cs="Times New Roman"/>
          <w:noProof/>
        </w:rPr>
        <w:t xml:space="preserve">Yalom, I. D., 2002. </w:t>
      </w:r>
      <w:r w:rsidRPr="00FB6480">
        <w:rPr>
          <w:rFonts w:ascii="Times New Roman" w:hAnsi="Times New Roman" w:cs="Times New Roman"/>
          <w:i/>
          <w:iCs/>
          <w:noProof/>
        </w:rPr>
        <w:t xml:space="preserve">The Gift of Therapy. </w:t>
      </w:r>
      <w:r w:rsidRPr="00FB6480">
        <w:rPr>
          <w:rFonts w:ascii="Times New Roman" w:hAnsi="Times New Roman" w:cs="Times New Roman"/>
          <w:noProof/>
        </w:rPr>
        <w:t>London: Piatkus.</w:t>
      </w:r>
    </w:p>
    <w:p w14:paraId="3EC6E700" w14:textId="4B4847AB" w:rsidR="00B42A32" w:rsidRPr="008111D0" w:rsidRDefault="008E364F" w:rsidP="006B77F5">
      <w:pPr>
        <w:rPr>
          <w:rFonts w:ascii="Times New Roman" w:hAnsi="Times New Roman" w:cs="Times New Roman"/>
        </w:rPr>
      </w:pPr>
      <w:r w:rsidRPr="00FB6480">
        <w:rPr>
          <w:rFonts w:ascii="Times New Roman" w:hAnsi="Times New Roman" w:cs="Times New Roman"/>
        </w:rPr>
        <w:lastRenderedPageBreak/>
        <w:fldChar w:fldCharType="end"/>
      </w:r>
    </w:p>
    <w:p w14:paraId="2B98A42E" w14:textId="19DF33E8" w:rsidR="006238DE" w:rsidRDefault="006238DE" w:rsidP="006B77F5">
      <w:pPr>
        <w:rPr>
          <w:sz w:val="18"/>
          <w:szCs w:val="18"/>
        </w:rPr>
      </w:pPr>
    </w:p>
    <w:p w14:paraId="7C5C44E9" w14:textId="4419ABE5" w:rsidR="008964E0" w:rsidRDefault="008964E0" w:rsidP="006B77F5">
      <w:pPr>
        <w:rPr>
          <w:rFonts w:ascii="Times New Roman" w:hAnsi="Times New Roman" w:cs="Times New Roman"/>
          <w:sz w:val="18"/>
          <w:szCs w:val="18"/>
        </w:rPr>
      </w:pPr>
    </w:p>
    <w:p w14:paraId="75D84252" w14:textId="77777777" w:rsidR="006F40FC" w:rsidRDefault="006F40FC" w:rsidP="006B77F5">
      <w:pPr>
        <w:rPr>
          <w:rFonts w:ascii="Times New Roman" w:hAnsi="Times New Roman" w:cs="Times New Roman"/>
          <w:sz w:val="18"/>
          <w:szCs w:val="18"/>
        </w:rPr>
      </w:pPr>
    </w:p>
    <w:p w14:paraId="4018A7C8" w14:textId="2BF88767" w:rsidR="006F40FC" w:rsidRPr="006F40FC" w:rsidRDefault="006F40FC" w:rsidP="006B77F5">
      <w:pPr>
        <w:rPr>
          <w:rFonts w:ascii="Times New Roman" w:hAnsi="Times New Roman" w:cs="Times New Roman"/>
          <w:b/>
          <w:bCs/>
          <w:sz w:val="18"/>
          <w:szCs w:val="18"/>
        </w:rPr>
      </w:pPr>
      <w:r w:rsidRPr="006F40FC">
        <w:rPr>
          <w:rFonts w:ascii="Times New Roman" w:hAnsi="Times New Roman" w:cs="Times New Roman"/>
          <w:b/>
          <w:bCs/>
          <w:sz w:val="18"/>
          <w:szCs w:val="18"/>
        </w:rPr>
        <w:t xml:space="preserve">Appendix </w:t>
      </w:r>
      <w:proofErr w:type="spellStart"/>
      <w:r w:rsidR="00FB6480">
        <w:rPr>
          <w:rFonts w:ascii="Times New Roman" w:hAnsi="Times New Roman" w:cs="Times New Roman"/>
          <w:b/>
          <w:bCs/>
          <w:sz w:val="18"/>
          <w:szCs w:val="18"/>
        </w:rPr>
        <w:t>i</w:t>
      </w:r>
      <w:proofErr w:type="spellEnd"/>
      <w:r w:rsidR="00FB6480">
        <w:rPr>
          <w:rFonts w:ascii="Times New Roman" w:hAnsi="Times New Roman" w:cs="Times New Roman"/>
          <w:b/>
          <w:bCs/>
          <w:sz w:val="18"/>
          <w:szCs w:val="18"/>
        </w:rPr>
        <w:t xml:space="preserve"> – Participant Consent </w:t>
      </w:r>
    </w:p>
    <w:p w14:paraId="67E2A6C2" w14:textId="77777777" w:rsidR="006F40FC" w:rsidRPr="006F40FC" w:rsidRDefault="006F40FC" w:rsidP="006F40FC">
      <w:pPr>
        <w:jc w:val="center"/>
        <w:rPr>
          <w:rFonts w:ascii="Times New Roman" w:hAnsi="Times New Roman" w:cs="Times New Roman"/>
          <w:b/>
          <w:sz w:val="18"/>
          <w:szCs w:val="18"/>
          <w:u w:val="single"/>
        </w:rPr>
      </w:pPr>
      <w:r w:rsidRPr="006F40FC">
        <w:rPr>
          <w:rFonts w:ascii="Times New Roman" w:hAnsi="Times New Roman" w:cs="Times New Roman"/>
          <w:b/>
          <w:sz w:val="18"/>
          <w:szCs w:val="18"/>
          <w:u w:val="single"/>
        </w:rPr>
        <w:t>MA Dissertation Research: ‘Tackling the Perception of Vulnerability in Rugby League’</w:t>
      </w:r>
    </w:p>
    <w:p w14:paraId="7D244AF2" w14:textId="77777777" w:rsidR="006F40FC" w:rsidRPr="006F40FC" w:rsidRDefault="006F40FC" w:rsidP="006F40FC">
      <w:pPr>
        <w:jc w:val="center"/>
        <w:rPr>
          <w:rFonts w:ascii="Times New Roman" w:hAnsi="Times New Roman" w:cs="Times New Roman"/>
          <w:b/>
          <w:sz w:val="18"/>
          <w:szCs w:val="18"/>
          <w:u w:val="single"/>
        </w:rPr>
      </w:pPr>
      <w:r w:rsidRPr="006F40FC">
        <w:rPr>
          <w:rFonts w:ascii="Times New Roman" w:hAnsi="Times New Roman" w:cs="Times New Roman"/>
          <w:b/>
          <w:sz w:val="18"/>
          <w:szCs w:val="18"/>
          <w:u w:val="single"/>
        </w:rPr>
        <w:t>Consent to Participate</w:t>
      </w:r>
    </w:p>
    <w:p w14:paraId="745C2A62" w14:textId="77777777" w:rsidR="006F40FC" w:rsidRPr="006F40FC" w:rsidRDefault="006F40FC" w:rsidP="006F40FC">
      <w:pPr>
        <w:rPr>
          <w:rFonts w:ascii="Times New Roman" w:hAnsi="Times New Roman" w:cs="Times New Roman"/>
          <w:sz w:val="18"/>
          <w:szCs w:val="18"/>
        </w:rPr>
      </w:pPr>
      <w:r w:rsidRPr="006F40FC">
        <w:rPr>
          <w:rFonts w:ascii="Times New Roman" w:hAnsi="Times New Roman" w:cs="Times New Roman"/>
          <w:sz w:val="18"/>
          <w:szCs w:val="18"/>
        </w:rPr>
        <w:t xml:space="preserve">By completing the signature field in this </w:t>
      </w:r>
      <w:proofErr w:type="gramStart"/>
      <w:r w:rsidRPr="006F40FC">
        <w:rPr>
          <w:rFonts w:ascii="Times New Roman" w:hAnsi="Times New Roman" w:cs="Times New Roman"/>
          <w:sz w:val="18"/>
          <w:szCs w:val="18"/>
        </w:rPr>
        <w:t>form</w:t>
      </w:r>
      <w:proofErr w:type="gramEnd"/>
      <w:r w:rsidRPr="006F40FC">
        <w:rPr>
          <w:rFonts w:ascii="Times New Roman" w:hAnsi="Times New Roman" w:cs="Times New Roman"/>
          <w:sz w:val="18"/>
          <w:szCs w:val="18"/>
        </w:rPr>
        <w:t xml:space="preserve"> I acknowledge and consent to the points listed below. Where I do not agree or wish to withdraw, I will contact the researcher as soon as I am able. </w:t>
      </w:r>
    </w:p>
    <w:p w14:paraId="0ED2F734" w14:textId="77777777" w:rsidR="006F40FC" w:rsidRPr="006F40FC" w:rsidRDefault="006F40FC" w:rsidP="006F40FC">
      <w:pPr>
        <w:rPr>
          <w:rFonts w:ascii="Times New Roman" w:hAnsi="Times New Roman" w:cs="Times New Roman"/>
          <w:b/>
          <w:sz w:val="18"/>
          <w:szCs w:val="18"/>
        </w:rPr>
      </w:pPr>
    </w:p>
    <w:p w14:paraId="4E623445" w14:textId="77777777" w:rsidR="006F40FC" w:rsidRPr="006F40FC" w:rsidRDefault="006F40FC" w:rsidP="006F40FC">
      <w:pPr>
        <w:numPr>
          <w:ilvl w:val="0"/>
          <w:numId w:val="7"/>
        </w:numPr>
        <w:rPr>
          <w:rFonts w:ascii="Times New Roman" w:hAnsi="Times New Roman" w:cs="Times New Roman"/>
          <w:b/>
          <w:sz w:val="18"/>
          <w:szCs w:val="18"/>
        </w:rPr>
      </w:pPr>
      <w:r w:rsidRPr="006F40FC">
        <w:rPr>
          <w:rFonts w:ascii="Times New Roman" w:hAnsi="Times New Roman" w:cs="Times New Roman"/>
          <w:b/>
          <w:sz w:val="18"/>
          <w:szCs w:val="18"/>
        </w:rPr>
        <w:t>I agree to fully participate in this research as a named panel member</w:t>
      </w:r>
    </w:p>
    <w:p w14:paraId="3DBBDD1D" w14:textId="77777777" w:rsidR="006F40FC" w:rsidRPr="006F40FC" w:rsidRDefault="006F40FC" w:rsidP="006F40FC">
      <w:pPr>
        <w:rPr>
          <w:rFonts w:ascii="Times New Roman" w:hAnsi="Times New Roman" w:cs="Times New Roman"/>
          <w:b/>
          <w:sz w:val="18"/>
          <w:szCs w:val="18"/>
        </w:rPr>
      </w:pPr>
    </w:p>
    <w:p w14:paraId="6B1E7CA5" w14:textId="77777777" w:rsidR="006F40FC" w:rsidRPr="006F40FC" w:rsidRDefault="006F40FC" w:rsidP="006F40FC">
      <w:pPr>
        <w:numPr>
          <w:ilvl w:val="0"/>
          <w:numId w:val="7"/>
        </w:numPr>
        <w:rPr>
          <w:rFonts w:ascii="Times New Roman" w:hAnsi="Times New Roman" w:cs="Times New Roman"/>
          <w:b/>
          <w:sz w:val="18"/>
          <w:szCs w:val="18"/>
        </w:rPr>
      </w:pPr>
      <w:r w:rsidRPr="006F40FC">
        <w:rPr>
          <w:rFonts w:ascii="Times New Roman" w:hAnsi="Times New Roman" w:cs="Times New Roman"/>
          <w:b/>
          <w:sz w:val="18"/>
          <w:szCs w:val="18"/>
        </w:rPr>
        <w:t xml:space="preserve">I agree to return my answers in line with the two-week timescales discussed. Where this is not possible, I will inform the researcher.      </w:t>
      </w:r>
    </w:p>
    <w:p w14:paraId="31265377" w14:textId="77777777" w:rsidR="006F40FC" w:rsidRPr="006F40FC" w:rsidRDefault="006F40FC" w:rsidP="006F40FC">
      <w:pPr>
        <w:rPr>
          <w:rFonts w:ascii="Times New Roman" w:hAnsi="Times New Roman" w:cs="Times New Roman"/>
          <w:b/>
          <w:sz w:val="18"/>
          <w:szCs w:val="18"/>
        </w:rPr>
      </w:pPr>
    </w:p>
    <w:p w14:paraId="265CD7CB" w14:textId="2A1A3AC4" w:rsidR="006F40FC" w:rsidRPr="006F40FC" w:rsidRDefault="006F40FC" w:rsidP="006F40FC">
      <w:pPr>
        <w:numPr>
          <w:ilvl w:val="0"/>
          <w:numId w:val="7"/>
        </w:numPr>
        <w:rPr>
          <w:rFonts w:ascii="Times New Roman" w:hAnsi="Times New Roman" w:cs="Times New Roman"/>
          <w:b/>
          <w:sz w:val="18"/>
          <w:szCs w:val="18"/>
        </w:rPr>
      </w:pPr>
      <w:r w:rsidRPr="006F40FC">
        <w:rPr>
          <w:rFonts w:ascii="Times New Roman" w:hAnsi="Times New Roman" w:cs="Times New Roman"/>
          <w:b/>
          <w:sz w:val="18"/>
          <w:szCs w:val="18"/>
        </w:rPr>
        <w:t>I have read all the supporting information provided about this research, I have a copy of the information sheet for future reference [dated: 06/08</w:t>
      </w:r>
      <w:r>
        <w:rPr>
          <w:rFonts w:ascii="Times New Roman" w:hAnsi="Times New Roman" w:cs="Times New Roman"/>
          <w:b/>
          <w:sz w:val="18"/>
          <w:szCs w:val="18"/>
        </w:rPr>
        <w:t>/</w:t>
      </w:r>
      <w:r w:rsidRPr="006F40FC">
        <w:rPr>
          <w:rFonts w:ascii="Times New Roman" w:hAnsi="Times New Roman" w:cs="Times New Roman"/>
          <w:b/>
          <w:sz w:val="18"/>
          <w:szCs w:val="18"/>
        </w:rPr>
        <w:t>20] and I have no reservations regarding content. I also have the contact details of both the researcher and the research supervisor if I wish to ask any further questions.</w:t>
      </w:r>
    </w:p>
    <w:p w14:paraId="52CF5F3C" w14:textId="77777777" w:rsidR="006F40FC" w:rsidRPr="006F40FC" w:rsidRDefault="006F40FC" w:rsidP="006F40FC">
      <w:pPr>
        <w:rPr>
          <w:rFonts w:ascii="Times New Roman" w:hAnsi="Times New Roman" w:cs="Times New Roman"/>
          <w:b/>
          <w:sz w:val="18"/>
          <w:szCs w:val="18"/>
        </w:rPr>
      </w:pPr>
    </w:p>
    <w:p w14:paraId="78856E7D" w14:textId="4B4D40B4" w:rsidR="006F40FC" w:rsidRDefault="006F40FC" w:rsidP="006F40FC">
      <w:pPr>
        <w:numPr>
          <w:ilvl w:val="0"/>
          <w:numId w:val="7"/>
        </w:numPr>
        <w:rPr>
          <w:rFonts w:ascii="Times New Roman" w:hAnsi="Times New Roman" w:cs="Times New Roman"/>
          <w:b/>
          <w:sz w:val="18"/>
          <w:szCs w:val="18"/>
        </w:rPr>
      </w:pPr>
      <w:r w:rsidRPr="006F40FC">
        <w:rPr>
          <w:rFonts w:ascii="Times New Roman" w:hAnsi="Times New Roman" w:cs="Times New Roman"/>
          <w:b/>
          <w:sz w:val="18"/>
          <w:szCs w:val="18"/>
        </w:rPr>
        <w:t xml:space="preserve"> I understand how my data will be stored and disposed of once the research is complete</w:t>
      </w:r>
    </w:p>
    <w:p w14:paraId="6DB81626" w14:textId="77777777" w:rsidR="006F40FC" w:rsidRPr="006F40FC" w:rsidRDefault="006F40FC" w:rsidP="006F40FC">
      <w:pPr>
        <w:rPr>
          <w:rFonts w:ascii="Times New Roman" w:hAnsi="Times New Roman" w:cs="Times New Roman"/>
          <w:b/>
          <w:sz w:val="18"/>
          <w:szCs w:val="18"/>
        </w:rPr>
      </w:pPr>
    </w:p>
    <w:p w14:paraId="31ECAE9E" w14:textId="2250E8DA" w:rsidR="006F40FC" w:rsidRPr="006F40FC" w:rsidRDefault="006F40FC" w:rsidP="006F40FC">
      <w:pPr>
        <w:numPr>
          <w:ilvl w:val="0"/>
          <w:numId w:val="7"/>
        </w:numPr>
        <w:rPr>
          <w:rFonts w:ascii="Times New Roman" w:hAnsi="Times New Roman" w:cs="Times New Roman"/>
          <w:b/>
          <w:sz w:val="18"/>
          <w:szCs w:val="18"/>
        </w:rPr>
      </w:pPr>
      <w:r w:rsidRPr="006F40FC">
        <w:rPr>
          <w:rFonts w:ascii="Times New Roman" w:hAnsi="Times New Roman" w:cs="Times New Roman"/>
          <w:b/>
          <w:sz w:val="18"/>
          <w:szCs w:val="18"/>
        </w:rPr>
        <w:t xml:space="preserve">I understand the parameters of confidentiality/anonymity with Delphi Method projects </w:t>
      </w:r>
      <w:sdt>
        <w:sdtPr>
          <w:rPr>
            <w:rFonts w:ascii="Times New Roman" w:hAnsi="Times New Roman" w:cs="Times New Roman"/>
            <w:b/>
            <w:sz w:val="18"/>
            <w:szCs w:val="18"/>
          </w:rPr>
          <w:id w:val="1852375702"/>
          <w:citation/>
        </w:sdtPr>
        <w:sdtContent>
          <w:r w:rsidRPr="006F40FC">
            <w:rPr>
              <w:rFonts w:ascii="Times New Roman" w:hAnsi="Times New Roman" w:cs="Times New Roman"/>
              <w:b/>
              <w:sz w:val="18"/>
              <w:szCs w:val="18"/>
            </w:rPr>
            <w:fldChar w:fldCharType="begin"/>
          </w:r>
          <w:r w:rsidRPr="006F40FC">
            <w:rPr>
              <w:rFonts w:ascii="Times New Roman" w:hAnsi="Times New Roman" w:cs="Times New Roman"/>
              <w:b/>
              <w:sz w:val="18"/>
              <w:szCs w:val="18"/>
            </w:rPr>
            <w:instrText xml:space="preserve"> CITATION Kee11 \l 2057 </w:instrText>
          </w:r>
          <w:r w:rsidRPr="006F40FC">
            <w:rPr>
              <w:rFonts w:ascii="Times New Roman" w:hAnsi="Times New Roman" w:cs="Times New Roman"/>
              <w:b/>
              <w:sz w:val="18"/>
              <w:szCs w:val="18"/>
            </w:rPr>
            <w:fldChar w:fldCharType="separate"/>
          </w:r>
          <w:r w:rsidRPr="006F40FC">
            <w:rPr>
              <w:rFonts w:ascii="Times New Roman" w:hAnsi="Times New Roman" w:cs="Times New Roman"/>
              <w:b/>
              <w:sz w:val="18"/>
              <w:szCs w:val="18"/>
            </w:rPr>
            <w:t>(Keeney, et al., 2011)</w:t>
          </w:r>
          <w:r w:rsidRPr="006F40FC">
            <w:rPr>
              <w:rFonts w:ascii="Times New Roman" w:hAnsi="Times New Roman" w:cs="Times New Roman"/>
              <w:b/>
              <w:sz w:val="18"/>
              <w:szCs w:val="18"/>
            </w:rPr>
            <w:fldChar w:fldCharType="end"/>
          </w:r>
        </w:sdtContent>
      </w:sdt>
      <w:r w:rsidRPr="006F40FC">
        <w:rPr>
          <w:rFonts w:ascii="Times New Roman" w:hAnsi="Times New Roman" w:cs="Times New Roman"/>
          <w:b/>
          <w:sz w:val="18"/>
          <w:szCs w:val="18"/>
        </w:rPr>
        <w:t xml:space="preserve"> and that I will be named in the research as a participator/panel member. </w:t>
      </w:r>
    </w:p>
    <w:p w14:paraId="5FF3AAF4" w14:textId="77777777" w:rsidR="006F40FC" w:rsidRPr="006F40FC" w:rsidRDefault="006F40FC" w:rsidP="006F40FC">
      <w:pPr>
        <w:rPr>
          <w:rFonts w:ascii="Times New Roman" w:hAnsi="Times New Roman" w:cs="Times New Roman"/>
          <w:b/>
          <w:sz w:val="18"/>
          <w:szCs w:val="18"/>
        </w:rPr>
      </w:pPr>
    </w:p>
    <w:p w14:paraId="21F23E64" w14:textId="77777777" w:rsidR="006F40FC" w:rsidRPr="006F40FC" w:rsidRDefault="006F40FC" w:rsidP="006F40FC">
      <w:pPr>
        <w:numPr>
          <w:ilvl w:val="0"/>
          <w:numId w:val="7"/>
        </w:numPr>
        <w:rPr>
          <w:rFonts w:ascii="Times New Roman" w:hAnsi="Times New Roman" w:cs="Times New Roman"/>
          <w:b/>
          <w:sz w:val="18"/>
          <w:szCs w:val="18"/>
        </w:rPr>
      </w:pPr>
      <w:r w:rsidRPr="006F40FC">
        <w:rPr>
          <w:rFonts w:ascii="Times New Roman" w:hAnsi="Times New Roman" w:cs="Times New Roman"/>
          <w:b/>
          <w:sz w:val="18"/>
          <w:szCs w:val="18"/>
        </w:rPr>
        <w:t>I understand that I can withdraw from this study at any time up to the designated cut-off point, without giving any reason, if I do so data collected relating to me will be destroyed and not used in the study.</w:t>
      </w:r>
    </w:p>
    <w:p w14:paraId="65503D72" w14:textId="77777777" w:rsidR="006F40FC" w:rsidRPr="006F40FC" w:rsidRDefault="006F40FC" w:rsidP="006F40FC">
      <w:pPr>
        <w:rPr>
          <w:rFonts w:ascii="Times New Roman" w:hAnsi="Times New Roman" w:cs="Times New Roman"/>
          <w:b/>
          <w:sz w:val="18"/>
          <w:szCs w:val="18"/>
        </w:rPr>
      </w:pPr>
    </w:p>
    <w:p w14:paraId="52522451" w14:textId="77777777" w:rsidR="006F40FC" w:rsidRPr="006F40FC" w:rsidRDefault="006F40FC" w:rsidP="006F40FC">
      <w:pPr>
        <w:numPr>
          <w:ilvl w:val="0"/>
          <w:numId w:val="8"/>
        </w:numPr>
        <w:rPr>
          <w:rFonts w:ascii="Times New Roman" w:hAnsi="Times New Roman" w:cs="Times New Roman"/>
          <w:b/>
          <w:sz w:val="18"/>
          <w:szCs w:val="18"/>
        </w:rPr>
      </w:pPr>
      <w:r w:rsidRPr="006F40FC">
        <w:rPr>
          <w:rFonts w:ascii="Times New Roman" w:hAnsi="Times New Roman" w:cs="Times New Roman"/>
          <w:b/>
          <w:sz w:val="18"/>
          <w:szCs w:val="18"/>
        </w:rPr>
        <w:t>I understand that there will be a further opportunity to address any questions at the end of the research period, just prior to the point where I am able to withdraw.</w:t>
      </w:r>
    </w:p>
    <w:p w14:paraId="4BF92D4E" w14:textId="77777777" w:rsidR="006F40FC" w:rsidRPr="006F40FC" w:rsidRDefault="006F40FC" w:rsidP="006F40FC">
      <w:pPr>
        <w:rPr>
          <w:rFonts w:ascii="Times New Roman" w:hAnsi="Times New Roman" w:cs="Times New Roman"/>
          <w:b/>
          <w:sz w:val="18"/>
          <w:szCs w:val="18"/>
        </w:rPr>
      </w:pPr>
    </w:p>
    <w:p w14:paraId="314BED84" w14:textId="77777777" w:rsidR="006F40FC" w:rsidRPr="006F40FC" w:rsidRDefault="006F40FC" w:rsidP="006F40FC">
      <w:pPr>
        <w:numPr>
          <w:ilvl w:val="0"/>
          <w:numId w:val="7"/>
        </w:numPr>
        <w:rPr>
          <w:rFonts w:ascii="Times New Roman" w:hAnsi="Times New Roman" w:cs="Times New Roman"/>
          <w:b/>
          <w:sz w:val="18"/>
          <w:szCs w:val="18"/>
        </w:rPr>
      </w:pPr>
      <w:r w:rsidRPr="006F40FC">
        <w:rPr>
          <w:rFonts w:ascii="Times New Roman" w:hAnsi="Times New Roman" w:cs="Times New Roman"/>
          <w:b/>
          <w:sz w:val="18"/>
          <w:szCs w:val="18"/>
        </w:rPr>
        <w:t>I agree to keeping findings of this research confidential until its publication</w:t>
      </w:r>
    </w:p>
    <w:p w14:paraId="48E3B52C" w14:textId="77777777" w:rsidR="006F40FC" w:rsidRPr="006F40FC" w:rsidRDefault="006F40FC" w:rsidP="006F40FC">
      <w:pPr>
        <w:rPr>
          <w:rFonts w:ascii="Times New Roman" w:hAnsi="Times New Roman" w:cs="Times New Roman"/>
          <w:b/>
          <w:sz w:val="18"/>
          <w:szCs w:val="18"/>
        </w:rPr>
      </w:pPr>
    </w:p>
    <w:p w14:paraId="62AA391E" w14:textId="77777777" w:rsidR="006F40FC" w:rsidRPr="006F40FC" w:rsidRDefault="006F40FC" w:rsidP="006F40FC">
      <w:pPr>
        <w:rPr>
          <w:rFonts w:ascii="Times New Roman" w:hAnsi="Times New Roman" w:cs="Times New Roman"/>
          <w:b/>
          <w:sz w:val="18"/>
          <w:szCs w:val="18"/>
        </w:rPr>
      </w:pPr>
      <w:r w:rsidRPr="006F40FC">
        <w:rPr>
          <w:rFonts w:ascii="Times New Roman" w:hAnsi="Times New Roman" w:cs="Times New Roman"/>
          <w:b/>
          <w:sz w:val="18"/>
          <w:szCs w:val="18"/>
        </w:rPr>
        <w:t>Name: ……………………………………………………………</w:t>
      </w:r>
    </w:p>
    <w:p w14:paraId="375E0F76" w14:textId="77777777" w:rsidR="006F40FC" w:rsidRPr="006F40FC" w:rsidRDefault="006F40FC" w:rsidP="006F40FC">
      <w:pPr>
        <w:rPr>
          <w:rFonts w:ascii="Times New Roman" w:hAnsi="Times New Roman" w:cs="Times New Roman"/>
          <w:b/>
          <w:sz w:val="18"/>
          <w:szCs w:val="18"/>
        </w:rPr>
      </w:pPr>
      <w:r w:rsidRPr="006F40FC">
        <w:rPr>
          <w:rFonts w:ascii="Times New Roman" w:hAnsi="Times New Roman" w:cs="Times New Roman"/>
          <w:b/>
          <w:sz w:val="18"/>
          <w:szCs w:val="18"/>
        </w:rPr>
        <w:t>Date: …………………………………………………………</w:t>
      </w:r>
      <w:proofErr w:type="gramStart"/>
      <w:r w:rsidRPr="006F40FC">
        <w:rPr>
          <w:rFonts w:ascii="Times New Roman" w:hAnsi="Times New Roman" w:cs="Times New Roman"/>
          <w:b/>
          <w:sz w:val="18"/>
          <w:szCs w:val="18"/>
        </w:rPr>
        <w:t>…..</w:t>
      </w:r>
      <w:proofErr w:type="gramEnd"/>
    </w:p>
    <w:p w14:paraId="2E83FA5C" w14:textId="77777777" w:rsidR="006F40FC" w:rsidRPr="006F40FC" w:rsidRDefault="006F40FC" w:rsidP="006F40FC">
      <w:pPr>
        <w:rPr>
          <w:rFonts w:ascii="Times New Roman" w:hAnsi="Times New Roman" w:cs="Times New Roman"/>
          <w:b/>
          <w:sz w:val="18"/>
          <w:szCs w:val="18"/>
        </w:rPr>
      </w:pPr>
      <w:r w:rsidRPr="006F40FC">
        <w:rPr>
          <w:rFonts w:ascii="Times New Roman" w:hAnsi="Times New Roman" w:cs="Times New Roman"/>
          <w:b/>
          <w:sz w:val="18"/>
          <w:szCs w:val="18"/>
        </w:rPr>
        <w:t>Initials or Digital Signature Image (if available): …………………………………………………….</w:t>
      </w:r>
    </w:p>
    <w:p w14:paraId="182862C2" w14:textId="77777777" w:rsidR="006F40FC" w:rsidRPr="006F40FC" w:rsidRDefault="006F40FC" w:rsidP="006F40FC">
      <w:pPr>
        <w:rPr>
          <w:rFonts w:ascii="Times New Roman" w:hAnsi="Times New Roman" w:cs="Times New Roman"/>
          <w:b/>
          <w:sz w:val="18"/>
          <w:szCs w:val="18"/>
        </w:rPr>
      </w:pPr>
      <w:r w:rsidRPr="006F40FC">
        <w:rPr>
          <w:rFonts w:ascii="Times New Roman" w:hAnsi="Times New Roman" w:cs="Times New Roman"/>
          <w:b/>
          <w:sz w:val="18"/>
          <w:szCs w:val="18"/>
        </w:rPr>
        <w:t>Email address from which I will return this form: ………………………………………………….</w:t>
      </w:r>
    </w:p>
    <w:p w14:paraId="062B7BD4" w14:textId="3B13F962" w:rsidR="006F40FC" w:rsidRPr="006F40FC" w:rsidRDefault="006F40FC" w:rsidP="006F40FC">
      <w:pPr>
        <w:rPr>
          <w:rFonts w:ascii="Times New Roman" w:hAnsi="Times New Roman" w:cs="Times New Roman"/>
          <w:b/>
          <w:sz w:val="18"/>
          <w:szCs w:val="18"/>
        </w:rPr>
      </w:pPr>
      <w:r w:rsidRPr="006F40FC">
        <w:rPr>
          <w:rFonts w:ascii="Times New Roman" w:hAnsi="Times New Roman" w:cs="Times New Roman"/>
          <w:b/>
          <w:sz w:val="18"/>
          <w:szCs w:val="18"/>
        </w:rPr>
        <w:t>Please note that the return of this email will constitute informed consent.</w:t>
      </w:r>
      <w:r w:rsidRPr="006F40FC">
        <w:rPr>
          <w:rFonts w:ascii="Times New Roman" w:hAnsi="Times New Roman" w:cs="Times New Roman"/>
          <w:sz w:val="18"/>
          <w:szCs w:val="18"/>
        </w:rPr>
        <w:t xml:space="preserve"> </w:t>
      </w:r>
    </w:p>
    <w:p w14:paraId="4D3A3341" w14:textId="0852EFFC" w:rsidR="006F40FC" w:rsidRPr="006F40FC" w:rsidRDefault="006F40FC" w:rsidP="006F40FC">
      <w:pPr>
        <w:rPr>
          <w:rFonts w:ascii="Times New Roman" w:hAnsi="Times New Roman" w:cs="Times New Roman"/>
          <w:sz w:val="18"/>
          <w:szCs w:val="18"/>
        </w:rPr>
      </w:pPr>
      <w:r w:rsidRPr="006F40FC">
        <w:rPr>
          <w:rFonts w:ascii="Times New Roman" w:hAnsi="Times New Roman" w:cs="Times New Roman"/>
          <w:bCs/>
          <w:sz w:val="18"/>
          <w:szCs w:val="18"/>
        </w:rPr>
        <w:lastRenderedPageBreak/>
        <w:t>Referenced Above:</w:t>
      </w:r>
      <w:r>
        <w:rPr>
          <w:rFonts w:ascii="Times New Roman" w:hAnsi="Times New Roman" w:cs="Times New Roman"/>
          <w:b/>
          <w:sz w:val="18"/>
          <w:szCs w:val="18"/>
        </w:rPr>
        <w:t xml:space="preserve"> </w:t>
      </w:r>
      <w:r w:rsidRPr="006F40FC">
        <w:rPr>
          <w:rFonts w:ascii="Times New Roman" w:hAnsi="Times New Roman" w:cs="Times New Roman"/>
          <w:b/>
          <w:sz w:val="18"/>
          <w:szCs w:val="18"/>
        </w:rPr>
        <w:fldChar w:fldCharType="begin"/>
      </w:r>
      <w:r w:rsidRPr="006F40FC">
        <w:rPr>
          <w:rFonts w:ascii="Times New Roman" w:hAnsi="Times New Roman" w:cs="Times New Roman"/>
          <w:b/>
          <w:sz w:val="18"/>
          <w:szCs w:val="18"/>
        </w:rPr>
        <w:instrText xml:space="preserve"> BIBLIOGRAPHY  \l 2057 </w:instrText>
      </w:r>
      <w:r w:rsidRPr="006F40FC">
        <w:rPr>
          <w:rFonts w:ascii="Times New Roman" w:hAnsi="Times New Roman" w:cs="Times New Roman"/>
          <w:b/>
          <w:sz w:val="18"/>
          <w:szCs w:val="18"/>
        </w:rPr>
        <w:fldChar w:fldCharType="separate"/>
      </w:r>
      <w:r w:rsidRPr="006F40FC">
        <w:rPr>
          <w:rFonts w:ascii="Times New Roman" w:hAnsi="Times New Roman" w:cs="Times New Roman"/>
          <w:sz w:val="18"/>
          <w:szCs w:val="18"/>
        </w:rPr>
        <w:t xml:space="preserve">Keeney, S., Hasson, F. &amp; McKenna, H., 2011. </w:t>
      </w:r>
      <w:r w:rsidRPr="006F40FC">
        <w:rPr>
          <w:rFonts w:ascii="Times New Roman" w:hAnsi="Times New Roman" w:cs="Times New Roman"/>
          <w:i/>
          <w:iCs/>
          <w:sz w:val="18"/>
          <w:szCs w:val="18"/>
        </w:rPr>
        <w:t xml:space="preserve">The Delphi Technique in Nursing and Health Research. </w:t>
      </w:r>
      <w:r w:rsidRPr="006F40FC">
        <w:rPr>
          <w:rFonts w:ascii="Times New Roman" w:hAnsi="Times New Roman" w:cs="Times New Roman"/>
          <w:sz w:val="18"/>
          <w:szCs w:val="18"/>
        </w:rPr>
        <w:t>Oxford: Wiley-Blackwell.</w:t>
      </w:r>
    </w:p>
    <w:p w14:paraId="5FFAD0ED" w14:textId="77777777" w:rsidR="00FB6480" w:rsidRDefault="006F40FC" w:rsidP="006F40FC">
      <w:pPr>
        <w:rPr>
          <w:rFonts w:ascii="Times New Roman" w:hAnsi="Times New Roman" w:cs="Times New Roman"/>
          <w:sz w:val="18"/>
          <w:szCs w:val="18"/>
        </w:rPr>
      </w:pPr>
      <w:r w:rsidRPr="006F40FC">
        <w:rPr>
          <w:rFonts w:ascii="Times New Roman" w:hAnsi="Times New Roman" w:cs="Times New Roman"/>
          <w:sz w:val="18"/>
          <w:szCs w:val="18"/>
        </w:rPr>
        <w:fldChar w:fldCharType="end"/>
      </w:r>
    </w:p>
    <w:p w14:paraId="62F0CC21" w14:textId="77777777" w:rsidR="00FB6480" w:rsidRDefault="00FB6480" w:rsidP="006F40FC">
      <w:pPr>
        <w:rPr>
          <w:rFonts w:ascii="Times New Roman" w:hAnsi="Times New Roman" w:cs="Times New Roman"/>
          <w:sz w:val="18"/>
          <w:szCs w:val="18"/>
        </w:rPr>
      </w:pPr>
    </w:p>
    <w:p w14:paraId="43DB035A" w14:textId="77777777" w:rsidR="00FB6480" w:rsidRDefault="00FB6480" w:rsidP="006F40FC">
      <w:pPr>
        <w:rPr>
          <w:rFonts w:ascii="Times New Roman" w:hAnsi="Times New Roman" w:cs="Times New Roman"/>
          <w:sz w:val="18"/>
          <w:szCs w:val="18"/>
        </w:rPr>
      </w:pPr>
    </w:p>
    <w:p w14:paraId="497B14FB" w14:textId="4AD40BF1" w:rsidR="006F40FC" w:rsidRDefault="00FB6480" w:rsidP="006F40FC">
      <w:pPr>
        <w:rPr>
          <w:rFonts w:ascii="Times New Roman" w:hAnsi="Times New Roman" w:cs="Times New Roman"/>
          <w:sz w:val="18"/>
          <w:szCs w:val="18"/>
        </w:rPr>
      </w:pPr>
      <w:r>
        <w:rPr>
          <w:rFonts w:ascii="Times New Roman" w:hAnsi="Times New Roman" w:cs="Times New Roman"/>
          <w:sz w:val="18"/>
          <w:szCs w:val="18"/>
        </w:rPr>
        <w:t>Appendix ii – Participant Information</w:t>
      </w:r>
    </w:p>
    <w:p w14:paraId="39CE856F" w14:textId="77777777" w:rsidR="00FB6480" w:rsidRPr="00FB6480" w:rsidRDefault="00FB6480" w:rsidP="00FB6480">
      <w:pPr>
        <w:rPr>
          <w:rFonts w:ascii="Times New Roman" w:hAnsi="Times New Roman" w:cs="Times New Roman"/>
          <w:b/>
          <w:bCs/>
          <w:sz w:val="18"/>
          <w:szCs w:val="18"/>
        </w:rPr>
      </w:pPr>
      <w:r w:rsidRPr="00FB6480">
        <w:rPr>
          <w:rFonts w:ascii="Times New Roman" w:hAnsi="Times New Roman" w:cs="Times New Roman"/>
          <w:b/>
          <w:bCs/>
          <w:sz w:val="18"/>
          <w:szCs w:val="18"/>
        </w:rPr>
        <w:t xml:space="preserve">Dear Research Participant: </w:t>
      </w:r>
    </w:p>
    <w:p w14:paraId="42E1CD63" w14:textId="77777777" w:rsidR="00FB6480" w:rsidRPr="00FB6480" w:rsidRDefault="00FB6480" w:rsidP="00FB6480">
      <w:pPr>
        <w:rPr>
          <w:rFonts w:ascii="Times New Roman" w:hAnsi="Times New Roman" w:cs="Times New Roman"/>
          <w:b/>
          <w:bCs/>
          <w:sz w:val="18"/>
          <w:szCs w:val="18"/>
        </w:rPr>
      </w:pPr>
      <w:r w:rsidRPr="00FB6480">
        <w:rPr>
          <w:rFonts w:ascii="Times New Roman" w:hAnsi="Times New Roman" w:cs="Times New Roman"/>
          <w:b/>
          <w:bCs/>
          <w:sz w:val="18"/>
          <w:szCs w:val="18"/>
        </w:rPr>
        <w:t xml:space="preserve">MA Dissertation Research: ‘Tackling the Perception of Vulnerability in Rugby League’ </w:t>
      </w:r>
    </w:p>
    <w:p w14:paraId="6B91358A" w14:textId="77777777" w:rsidR="00FB6480" w:rsidRPr="00FB6480" w:rsidRDefault="00FB6480" w:rsidP="00FB6480">
      <w:pPr>
        <w:rPr>
          <w:rFonts w:ascii="Times New Roman" w:hAnsi="Times New Roman" w:cs="Times New Roman"/>
          <w:sz w:val="18"/>
          <w:szCs w:val="18"/>
        </w:rPr>
      </w:pPr>
      <w:r w:rsidRPr="00FB6480">
        <w:rPr>
          <w:rFonts w:ascii="Times New Roman" w:hAnsi="Times New Roman" w:cs="Times New Roman"/>
          <w:sz w:val="18"/>
          <w:szCs w:val="18"/>
        </w:rPr>
        <w:t xml:space="preserve">Firstly, a thank you; research is a challenging and overwhelming prospect in the first instance and the contribution of others to fulfilling its aims and telling its story is critical. I therefore genuinely appreciate your – provisional – agreement to participate in my work. </w:t>
      </w:r>
    </w:p>
    <w:p w14:paraId="3CBFE286" w14:textId="77777777" w:rsidR="00FB6480" w:rsidRPr="00FB6480" w:rsidRDefault="00FB6480" w:rsidP="00FB6480">
      <w:pPr>
        <w:rPr>
          <w:rFonts w:ascii="Times New Roman" w:hAnsi="Times New Roman" w:cs="Times New Roman"/>
          <w:sz w:val="18"/>
          <w:szCs w:val="18"/>
        </w:rPr>
      </w:pPr>
      <w:r w:rsidRPr="00FB6480">
        <w:rPr>
          <w:rFonts w:ascii="Times New Roman" w:hAnsi="Times New Roman" w:cs="Times New Roman"/>
          <w:sz w:val="18"/>
          <w:szCs w:val="18"/>
        </w:rPr>
        <w:t xml:space="preserve">In order that you are fully aware of the research I am conducting and the contributions you have been invited to make I have provided the information below. Before you decide whether you wish to continue your participation, it is important that you understand why the research is being undertaken and what it entails. </w:t>
      </w:r>
    </w:p>
    <w:p w14:paraId="525B3A18" w14:textId="4865C7C7" w:rsidR="00FB6480" w:rsidRPr="00FB6480" w:rsidRDefault="00FB6480" w:rsidP="00FB6480">
      <w:pPr>
        <w:rPr>
          <w:rFonts w:ascii="Times New Roman" w:hAnsi="Times New Roman" w:cs="Times New Roman"/>
          <w:sz w:val="18"/>
          <w:szCs w:val="18"/>
        </w:rPr>
      </w:pPr>
      <w:r w:rsidRPr="00FB6480">
        <w:rPr>
          <w:rFonts w:ascii="Times New Roman" w:hAnsi="Times New Roman" w:cs="Times New Roman"/>
          <w:sz w:val="18"/>
          <w:szCs w:val="18"/>
        </w:rPr>
        <w:t>This Masters research is supervised by Doctor Beverly Cole [University of Wales, Trinity St David] and has been approved by UWTSD’s Ethics Committee. The Ethics Committee is bound by the ethical guidelines of the British Psychological Society and the British Association for Counselling and Psychology (BACP). This research will be conducted in line with these guidelines and relevant legislation as appropriate.</w:t>
      </w:r>
    </w:p>
    <w:p w14:paraId="10D0859C" w14:textId="4DE72DCA" w:rsidR="00FB6480" w:rsidRPr="00FB6480" w:rsidRDefault="00FB6480" w:rsidP="00FB6480">
      <w:pPr>
        <w:rPr>
          <w:rFonts w:ascii="Times New Roman" w:hAnsi="Times New Roman" w:cs="Times New Roman"/>
          <w:sz w:val="18"/>
          <w:szCs w:val="18"/>
        </w:rPr>
      </w:pPr>
      <w:r w:rsidRPr="00FB6480">
        <w:rPr>
          <w:rFonts w:ascii="Times New Roman" w:hAnsi="Times New Roman" w:cs="Times New Roman"/>
          <w:sz w:val="18"/>
          <w:szCs w:val="18"/>
        </w:rPr>
        <w:t xml:space="preserve">Taking part in this study is voluntary and the information below seeks to answer any questions you may have. If you still have any concerns, please feel free to contact me using the contact details provided within the information sheet. If you have any serious concerns about this research and the </w:t>
      </w:r>
      <w:r w:rsidRPr="00FB6480">
        <w:rPr>
          <w:rFonts w:ascii="Times New Roman" w:hAnsi="Times New Roman" w:cs="Times New Roman"/>
          <w:sz w:val="18"/>
          <w:szCs w:val="18"/>
        </w:rPr>
        <w:t>way</w:t>
      </w:r>
      <w:r w:rsidRPr="00FB6480">
        <w:rPr>
          <w:rFonts w:ascii="Times New Roman" w:hAnsi="Times New Roman" w:cs="Times New Roman"/>
          <w:sz w:val="18"/>
          <w:szCs w:val="18"/>
        </w:rPr>
        <w:t xml:space="preserve"> it is being conducted, please contact Beverly Cole at: beverly.cole@uwtsd.ac.uk</w:t>
      </w:r>
    </w:p>
    <w:p w14:paraId="6424F77C" w14:textId="77777777" w:rsidR="00FB6480" w:rsidRDefault="00FB6480" w:rsidP="00FB6480">
      <w:pPr>
        <w:rPr>
          <w:rFonts w:ascii="Times New Roman" w:hAnsi="Times New Roman" w:cs="Times New Roman"/>
          <w:sz w:val="18"/>
          <w:szCs w:val="18"/>
        </w:rPr>
      </w:pPr>
      <w:r w:rsidRPr="00FB6480">
        <w:rPr>
          <w:rFonts w:ascii="Times New Roman" w:hAnsi="Times New Roman" w:cs="Times New Roman"/>
          <w:sz w:val="18"/>
          <w:szCs w:val="18"/>
        </w:rPr>
        <w:t>Thank you for taking the time to read this information.</w:t>
      </w:r>
    </w:p>
    <w:p w14:paraId="5E11D79C" w14:textId="64C7610F" w:rsidR="00FB6480" w:rsidRPr="00FB6480" w:rsidRDefault="00FB6480" w:rsidP="00FB6480">
      <w:pPr>
        <w:pStyle w:val="ListParagraph"/>
        <w:numPr>
          <w:ilvl w:val="0"/>
          <w:numId w:val="11"/>
        </w:numPr>
        <w:rPr>
          <w:rFonts w:ascii="Times New Roman" w:hAnsi="Times New Roman" w:cs="Times New Roman"/>
          <w:sz w:val="18"/>
          <w:szCs w:val="18"/>
        </w:rPr>
      </w:pPr>
      <w:r w:rsidRPr="00FB6480">
        <w:rPr>
          <w:rFonts w:ascii="Times New Roman" w:hAnsi="Times New Roman" w:cs="Times New Roman"/>
          <w:sz w:val="18"/>
          <w:szCs w:val="18"/>
        </w:rPr>
        <w:t>What is the purpose of the study?</w:t>
      </w:r>
    </w:p>
    <w:p w14:paraId="4951AC5F" w14:textId="606222D1" w:rsidR="00FB6480" w:rsidRPr="00FB6480" w:rsidRDefault="00FB6480" w:rsidP="00FB6480">
      <w:pPr>
        <w:rPr>
          <w:rFonts w:ascii="Times New Roman" w:hAnsi="Times New Roman" w:cs="Times New Roman"/>
          <w:sz w:val="18"/>
          <w:szCs w:val="18"/>
        </w:rPr>
      </w:pPr>
      <w:r w:rsidRPr="00FB6480">
        <w:rPr>
          <w:rFonts w:ascii="Times New Roman" w:hAnsi="Times New Roman" w:cs="Times New Roman"/>
          <w:sz w:val="18"/>
          <w:szCs w:val="18"/>
        </w:rPr>
        <w:t xml:space="preserve">‘Vulnerability is not weakness. [It is] emotional risk, </w:t>
      </w:r>
      <w:proofErr w:type="gramStart"/>
      <w:r w:rsidRPr="00FB6480">
        <w:rPr>
          <w:rFonts w:ascii="Times New Roman" w:hAnsi="Times New Roman" w:cs="Times New Roman"/>
          <w:sz w:val="18"/>
          <w:szCs w:val="18"/>
        </w:rPr>
        <w:t>exposure</w:t>
      </w:r>
      <w:proofErr w:type="gramEnd"/>
      <w:r w:rsidRPr="00FB6480">
        <w:rPr>
          <w:rFonts w:ascii="Times New Roman" w:hAnsi="Times New Roman" w:cs="Times New Roman"/>
          <w:sz w:val="18"/>
          <w:szCs w:val="18"/>
        </w:rPr>
        <w:t xml:space="preserve"> and uncertainty. Vulnerability is having the courage to show up and be seen when we have no control over the outcome. It fuels our daily lives. It is the birthplace of innovation, creativity and change… it is the best gauge of true courage.’  Brene Brown</w:t>
      </w:r>
    </w:p>
    <w:p w14:paraId="2CD53B66" w14:textId="537C3DF8" w:rsidR="00FB6480" w:rsidRPr="00FB6480" w:rsidRDefault="00FB6480" w:rsidP="00FB6480">
      <w:pPr>
        <w:rPr>
          <w:rFonts w:ascii="Times New Roman" w:hAnsi="Times New Roman" w:cs="Times New Roman"/>
          <w:sz w:val="18"/>
          <w:szCs w:val="18"/>
        </w:rPr>
      </w:pPr>
      <w:r w:rsidRPr="00FB6480">
        <w:rPr>
          <w:rFonts w:ascii="Times New Roman" w:hAnsi="Times New Roman" w:cs="Times New Roman"/>
          <w:sz w:val="18"/>
          <w:szCs w:val="18"/>
        </w:rPr>
        <w:t xml:space="preserve">The purpose of this research is to explore how vulnerability has been, until recently, a concept largely ignored within rugby league environments. ‘Toughness’ and latterly ‘resilience’ are buzzwords within the language of mental health in rugby league. According to Sporting Chance these words sit alongside a sports psychology model (Golby &amp; Sheard, 2004) that seeks to eradicate ‘weakness’ or ‘struggle’ </w:t>
      </w:r>
      <w:proofErr w:type="gramStart"/>
      <w:r w:rsidRPr="00FB6480">
        <w:rPr>
          <w:rFonts w:ascii="Times New Roman" w:hAnsi="Times New Roman" w:cs="Times New Roman"/>
          <w:sz w:val="18"/>
          <w:szCs w:val="18"/>
        </w:rPr>
        <w:t>in order to</w:t>
      </w:r>
      <w:proofErr w:type="gramEnd"/>
      <w:r w:rsidRPr="00FB6480">
        <w:rPr>
          <w:rFonts w:ascii="Times New Roman" w:hAnsi="Times New Roman" w:cs="Times New Roman"/>
          <w:sz w:val="18"/>
          <w:szCs w:val="18"/>
        </w:rPr>
        <w:t xml:space="preserve"> fully commit to the performance of playing the game effectively, placing considerable pressure upon players to lead ‘invulnerable’ lives. </w:t>
      </w:r>
    </w:p>
    <w:p w14:paraId="460094C7" w14:textId="4DC9D84F" w:rsidR="00FB6480" w:rsidRPr="00FB6480" w:rsidRDefault="00FB6480" w:rsidP="00FB6480">
      <w:pPr>
        <w:rPr>
          <w:rFonts w:ascii="Times New Roman" w:hAnsi="Times New Roman" w:cs="Times New Roman"/>
          <w:sz w:val="18"/>
          <w:szCs w:val="18"/>
        </w:rPr>
      </w:pPr>
      <w:r w:rsidRPr="00FB6480">
        <w:rPr>
          <w:rFonts w:ascii="Times New Roman" w:hAnsi="Times New Roman" w:cs="Times New Roman"/>
          <w:sz w:val="18"/>
          <w:szCs w:val="18"/>
        </w:rPr>
        <w:t xml:space="preserve">This research seeks to highlight a gap in existing research as there is a lack of pre-existing knowledge on the rugby league player within a psychotherapeutic/holistic </w:t>
      </w:r>
      <w:r w:rsidRPr="00FB6480">
        <w:rPr>
          <w:rFonts w:ascii="Times New Roman" w:hAnsi="Times New Roman" w:cs="Times New Roman"/>
          <w:sz w:val="18"/>
          <w:szCs w:val="18"/>
        </w:rPr>
        <w:t>context,</w:t>
      </w:r>
      <w:r w:rsidRPr="00FB6480">
        <w:rPr>
          <w:rFonts w:ascii="Times New Roman" w:hAnsi="Times New Roman" w:cs="Times New Roman"/>
          <w:sz w:val="18"/>
          <w:szCs w:val="18"/>
        </w:rPr>
        <w:t xml:space="preserve"> essentially the human behind the athlete. While the game continues to improve its support and welfare provision for players, I am seeking to arrive at new outcomes that are informed by the knowledge, experiences and understanding of experts who know the game and its challenges in relation to vulnerability and consider how we support players to live an authentic life, inclusive of healthy vulnerability.</w:t>
      </w:r>
    </w:p>
    <w:p w14:paraId="1F3A155F" w14:textId="4A3FAC25" w:rsidR="00FB6480" w:rsidRPr="00FB6480" w:rsidRDefault="00FB6480" w:rsidP="00FB6480">
      <w:pPr>
        <w:rPr>
          <w:rFonts w:ascii="Times New Roman" w:hAnsi="Times New Roman" w:cs="Times New Roman"/>
          <w:sz w:val="18"/>
          <w:szCs w:val="18"/>
        </w:rPr>
      </w:pPr>
      <w:r w:rsidRPr="00FB6480">
        <w:rPr>
          <w:rFonts w:ascii="Times New Roman" w:hAnsi="Times New Roman" w:cs="Times New Roman"/>
          <w:sz w:val="18"/>
          <w:szCs w:val="18"/>
        </w:rPr>
        <w:t>2.)</w:t>
      </w:r>
      <w:r>
        <w:rPr>
          <w:rFonts w:ascii="Times New Roman" w:hAnsi="Times New Roman" w:cs="Times New Roman"/>
          <w:sz w:val="18"/>
          <w:szCs w:val="18"/>
        </w:rPr>
        <w:t xml:space="preserve"> </w:t>
      </w:r>
      <w:r w:rsidRPr="00FB6480">
        <w:rPr>
          <w:rFonts w:ascii="Times New Roman" w:hAnsi="Times New Roman" w:cs="Times New Roman"/>
          <w:sz w:val="18"/>
          <w:szCs w:val="18"/>
        </w:rPr>
        <w:t xml:space="preserve">Do I have to take part in the study? </w:t>
      </w:r>
    </w:p>
    <w:p w14:paraId="125295A3" w14:textId="77777777" w:rsidR="00FB6480" w:rsidRPr="00FB6480" w:rsidRDefault="00FB6480" w:rsidP="00FB6480">
      <w:pPr>
        <w:rPr>
          <w:rFonts w:ascii="Times New Roman" w:hAnsi="Times New Roman" w:cs="Times New Roman"/>
          <w:sz w:val="18"/>
          <w:szCs w:val="18"/>
        </w:rPr>
      </w:pPr>
      <w:r w:rsidRPr="00FB6480">
        <w:rPr>
          <w:rFonts w:ascii="Times New Roman" w:hAnsi="Times New Roman" w:cs="Times New Roman"/>
          <w:sz w:val="18"/>
          <w:szCs w:val="18"/>
        </w:rPr>
        <w:t xml:space="preserve">No, your contribution is entirely voluntary and greatly valued. You have been contacted and asked to contribute specifically because of your expertise and knowledge of rugby league and mental health.  You are receiving this ‘next steps’ communication because you have indicated – either via email or in a phone call with me – that you would be willing to participate. </w:t>
      </w:r>
    </w:p>
    <w:p w14:paraId="5C12251D" w14:textId="4AD2AAF9" w:rsidR="00FB6480" w:rsidRPr="00FB6480" w:rsidRDefault="00FB6480" w:rsidP="00FB6480">
      <w:pPr>
        <w:rPr>
          <w:rFonts w:ascii="Times New Roman" w:hAnsi="Times New Roman" w:cs="Times New Roman"/>
          <w:sz w:val="18"/>
          <w:szCs w:val="18"/>
        </w:rPr>
      </w:pPr>
      <w:r w:rsidRPr="00FB6480">
        <w:rPr>
          <w:rFonts w:ascii="Times New Roman" w:hAnsi="Times New Roman" w:cs="Times New Roman"/>
          <w:sz w:val="18"/>
          <w:szCs w:val="18"/>
        </w:rPr>
        <w:t xml:space="preserve">If you no longer wish to participate, please let me know via jon.bell1980@gmail.com so that I </w:t>
      </w:r>
      <w:proofErr w:type="gramStart"/>
      <w:r w:rsidRPr="00FB6480">
        <w:rPr>
          <w:rFonts w:ascii="Times New Roman" w:hAnsi="Times New Roman" w:cs="Times New Roman"/>
          <w:sz w:val="18"/>
          <w:szCs w:val="18"/>
        </w:rPr>
        <w:t>am able to</w:t>
      </w:r>
      <w:proofErr w:type="gramEnd"/>
      <w:r w:rsidRPr="00FB6480">
        <w:rPr>
          <w:rFonts w:ascii="Times New Roman" w:hAnsi="Times New Roman" w:cs="Times New Roman"/>
          <w:sz w:val="18"/>
          <w:szCs w:val="18"/>
        </w:rPr>
        <w:t xml:space="preserve"> find another panel member; my research method is based on the input of five experts and I will need to find a replacement for anyone who wishes to take no further part in this work. There will be no repercussions should you no longer wish to be part of this research.</w:t>
      </w:r>
    </w:p>
    <w:p w14:paraId="48003AE4" w14:textId="34FF8D0B" w:rsidR="00FB6480" w:rsidRPr="00FB6480" w:rsidRDefault="00FB6480" w:rsidP="00FB6480">
      <w:pPr>
        <w:rPr>
          <w:rFonts w:ascii="Times New Roman" w:hAnsi="Times New Roman" w:cs="Times New Roman"/>
          <w:sz w:val="18"/>
          <w:szCs w:val="18"/>
        </w:rPr>
      </w:pPr>
      <w:r w:rsidRPr="00FB6480">
        <w:rPr>
          <w:rFonts w:ascii="Times New Roman" w:hAnsi="Times New Roman" w:cs="Times New Roman"/>
          <w:sz w:val="18"/>
          <w:szCs w:val="18"/>
        </w:rPr>
        <w:t>3.)</w:t>
      </w:r>
      <w:r>
        <w:rPr>
          <w:rFonts w:ascii="Times New Roman" w:hAnsi="Times New Roman" w:cs="Times New Roman"/>
          <w:sz w:val="18"/>
          <w:szCs w:val="18"/>
        </w:rPr>
        <w:t xml:space="preserve"> </w:t>
      </w:r>
      <w:r w:rsidRPr="00FB6480">
        <w:rPr>
          <w:rFonts w:ascii="Times New Roman" w:hAnsi="Times New Roman" w:cs="Times New Roman"/>
          <w:sz w:val="18"/>
          <w:szCs w:val="18"/>
        </w:rPr>
        <w:t>What will happen if I take part in the study?</w:t>
      </w:r>
    </w:p>
    <w:p w14:paraId="6ED54FA9" w14:textId="077A0338" w:rsidR="00FB6480" w:rsidRPr="00FB6480" w:rsidRDefault="00FB6480" w:rsidP="00FB6480">
      <w:pPr>
        <w:rPr>
          <w:rFonts w:ascii="Times New Roman" w:hAnsi="Times New Roman" w:cs="Times New Roman"/>
          <w:sz w:val="18"/>
          <w:szCs w:val="18"/>
        </w:rPr>
      </w:pPr>
      <w:r w:rsidRPr="00FB6480">
        <w:rPr>
          <w:rFonts w:ascii="Times New Roman" w:hAnsi="Times New Roman" w:cs="Times New Roman"/>
          <w:sz w:val="18"/>
          <w:szCs w:val="18"/>
        </w:rPr>
        <w:lastRenderedPageBreak/>
        <w:t xml:space="preserve">After reading this information, simply complete the acknowledgement and consent form (attached) and return via email. Given the current situation with Covid-19, there is no requirement for a written signature and your consent within the body of the documentation along with a date, together with a return of email from your address will suffice. Should you prefer, you may print and sign if you wish and return it to Jon Bell, 1 </w:t>
      </w:r>
      <w:proofErr w:type="spellStart"/>
      <w:r w:rsidRPr="00FB6480">
        <w:rPr>
          <w:rFonts w:ascii="Times New Roman" w:hAnsi="Times New Roman" w:cs="Times New Roman"/>
          <w:sz w:val="18"/>
          <w:szCs w:val="18"/>
        </w:rPr>
        <w:t>Ainsty</w:t>
      </w:r>
      <w:proofErr w:type="spellEnd"/>
      <w:r w:rsidRPr="00FB6480">
        <w:rPr>
          <w:rFonts w:ascii="Times New Roman" w:hAnsi="Times New Roman" w:cs="Times New Roman"/>
          <w:sz w:val="18"/>
          <w:szCs w:val="18"/>
        </w:rPr>
        <w:t xml:space="preserve"> House, Shirley Avenue, Acomb, York YO26 5LZ. </w:t>
      </w:r>
    </w:p>
    <w:p w14:paraId="1980954C" w14:textId="7458A334" w:rsidR="00FB6480" w:rsidRPr="00FB6480" w:rsidRDefault="00FB6480" w:rsidP="00FB6480">
      <w:pPr>
        <w:rPr>
          <w:rFonts w:ascii="Times New Roman" w:hAnsi="Times New Roman" w:cs="Times New Roman"/>
          <w:sz w:val="18"/>
          <w:szCs w:val="18"/>
        </w:rPr>
      </w:pPr>
      <w:r w:rsidRPr="00FB6480">
        <w:rPr>
          <w:rFonts w:ascii="Times New Roman" w:hAnsi="Times New Roman" w:cs="Times New Roman"/>
          <w:sz w:val="18"/>
          <w:szCs w:val="18"/>
        </w:rPr>
        <w:t xml:space="preserve">Please note that all documentation pertaining to my panel members (you) is kept electronically and securely in a </w:t>
      </w:r>
      <w:proofErr w:type="gramStart"/>
      <w:r w:rsidRPr="00FB6480">
        <w:rPr>
          <w:rFonts w:ascii="Times New Roman" w:hAnsi="Times New Roman" w:cs="Times New Roman"/>
          <w:sz w:val="18"/>
          <w:szCs w:val="18"/>
        </w:rPr>
        <w:t>password-encrypted</w:t>
      </w:r>
      <w:proofErr w:type="gramEnd"/>
      <w:r w:rsidRPr="00FB6480">
        <w:rPr>
          <w:rFonts w:ascii="Times New Roman" w:hAnsi="Times New Roman" w:cs="Times New Roman"/>
          <w:sz w:val="18"/>
          <w:szCs w:val="18"/>
        </w:rPr>
        <w:t xml:space="preserve"> One Drive file. Only I have access to this. </w:t>
      </w:r>
    </w:p>
    <w:p w14:paraId="24A39C01" w14:textId="604C90B7" w:rsidR="00FB6480" w:rsidRPr="00FB6480" w:rsidRDefault="00FB6480" w:rsidP="00FB6480">
      <w:pPr>
        <w:rPr>
          <w:rFonts w:ascii="Times New Roman" w:hAnsi="Times New Roman" w:cs="Times New Roman"/>
          <w:sz w:val="18"/>
          <w:szCs w:val="18"/>
        </w:rPr>
      </w:pPr>
      <w:r w:rsidRPr="00FB6480">
        <w:rPr>
          <w:rFonts w:ascii="Times New Roman" w:hAnsi="Times New Roman" w:cs="Times New Roman"/>
          <w:sz w:val="18"/>
          <w:szCs w:val="18"/>
        </w:rPr>
        <w:t xml:space="preserve">The study will require you to contribute answers to 3 questions and 1 evaluation-based question/reflection exercise which will be drawn from the panel’s first 3 answers. The questions will be emailed to you and should be returned to me via email. A question will be sent every two weeks, beginning on 24th August and you will have those two weeks to provide your answers before the next question arrives. There is no further expectation of you as a panel member beyond the answers to the questions I send. You will receive a reminder email in August, one week prior to the commencement of the question phase. </w:t>
      </w:r>
    </w:p>
    <w:p w14:paraId="4B2509F7" w14:textId="0F76EC1B" w:rsidR="00FB6480" w:rsidRPr="00FB6480" w:rsidRDefault="00FB6480" w:rsidP="00FB6480">
      <w:pPr>
        <w:rPr>
          <w:rFonts w:ascii="Times New Roman" w:hAnsi="Times New Roman" w:cs="Times New Roman"/>
          <w:sz w:val="18"/>
          <w:szCs w:val="18"/>
        </w:rPr>
      </w:pPr>
      <w:r w:rsidRPr="00FB6480">
        <w:rPr>
          <w:rFonts w:ascii="Times New Roman" w:hAnsi="Times New Roman" w:cs="Times New Roman"/>
          <w:sz w:val="18"/>
          <w:szCs w:val="18"/>
        </w:rPr>
        <w:t xml:space="preserve">Should you wish to formally continue with your offer to contribute to this research, please can you return the consent form as soon as you are able. I cannot continue with any research with any panel member until this has been received. </w:t>
      </w:r>
    </w:p>
    <w:p w14:paraId="71E98B28" w14:textId="02E111DD" w:rsidR="00FB6480" w:rsidRPr="00FB6480" w:rsidRDefault="00FB6480" w:rsidP="00FB6480">
      <w:pPr>
        <w:rPr>
          <w:rFonts w:ascii="Times New Roman" w:hAnsi="Times New Roman" w:cs="Times New Roman"/>
          <w:sz w:val="18"/>
          <w:szCs w:val="18"/>
        </w:rPr>
      </w:pPr>
      <w:r w:rsidRPr="00FB6480">
        <w:rPr>
          <w:rFonts w:ascii="Times New Roman" w:hAnsi="Times New Roman" w:cs="Times New Roman"/>
          <w:sz w:val="18"/>
          <w:szCs w:val="18"/>
        </w:rPr>
        <w:t>4.)</w:t>
      </w:r>
      <w:r>
        <w:rPr>
          <w:rFonts w:ascii="Times New Roman" w:hAnsi="Times New Roman" w:cs="Times New Roman"/>
          <w:sz w:val="18"/>
          <w:szCs w:val="18"/>
        </w:rPr>
        <w:t xml:space="preserve"> </w:t>
      </w:r>
      <w:r w:rsidRPr="00FB6480">
        <w:rPr>
          <w:rFonts w:ascii="Times New Roman" w:hAnsi="Times New Roman" w:cs="Times New Roman"/>
          <w:sz w:val="18"/>
          <w:szCs w:val="18"/>
        </w:rPr>
        <w:t xml:space="preserve">What are the benefits of taking part? </w:t>
      </w:r>
    </w:p>
    <w:p w14:paraId="5205BAF6" w14:textId="191144E8" w:rsidR="00FB6480" w:rsidRPr="00FB6480" w:rsidRDefault="00FB6480" w:rsidP="00FB6480">
      <w:pPr>
        <w:rPr>
          <w:rFonts w:ascii="Times New Roman" w:hAnsi="Times New Roman" w:cs="Times New Roman"/>
          <w:sz w:val="18"/>
          <w:szCs w:val="18"/>
        </w:rPr>
      </w:pPr>
      <w:r w:rsidRPr="00FB6480">
        <w:rPr>
          <w:rFonts w:ascii="Times New Roman" w:hAnsi="Times New Roman" w:cs="Times New Roman"/>
          <w:sz w:val="18"/>
          <w:szCs w:val="18"/>
        </w:rPr>
        <w:t xml:space="preserve">There are no obvious personal benefits of taking part in research such as this. As a panel member you will be contributing to work that is seeking to further the discussion and awareness of mental health in rugby league and arrive at outcomes that will form the basis for recommendations about how rugby league should view its relationship with vulnerability. As a panel member with a clear expertise in the fields of rugby league and mental health, I sincerely hope that your contributions provide you with worthwhile and interesting reflections. </w:t>
      </w:r>
    </w:p>
    <w:p w14:paraId="40E23E31" w14:textId="390BE9B3" w:rsidR="00FB6480" w:rsidRPr="00FB6480" w:rsidRDefault="00FB6480" w:rsidP="00FB6480">
      <w:pPr>
        <w:rPr>
          <w:rFonts w:ascii="Times New Roman" w:hAnsi="Times New Roman" w:cs="Times New Roman"/>
          <w:sz w:val="18"/>
          <w:szCs w:val="18"/>
        </w:rPr>
      </w:pPr>
      <w:r w:rsidRPr="00FB6480">
        <w:rPr>
          <w:rFonts w:ascii="Times New Roman" w:hAnsi="Times New Roman" w:cs="Times New Roman"/>
          <w:sz w:val="18"/>
          <w:szCs w:val="18"/>
        </w:rPr>
        <w:t>5.)</w:t>
      </w:r>
      <w:r>
        <w:rPr>
          <w:rFonts w:ascii="Times New Roman" w:hAnsi="Times New Roman" w:cs="Times New Roman"/>
          <w:sz w:val="18"/>
          <w:szCs w:val="18"/>
        </w:rPr>
        <w:t xml:space="preserve"> </w:t>
      </w:r>
      <w:r w:rsidRPr="00FB6480">
        <w:rPr>
          <w:rFonts w:ascii="Times New Roman" w:hAnsi="Times New Roman" w:cs="Times New Roman"/>
          <w:sz w:val="18"/>
          <w:szCs w:val="18"/>
        </w:rPr>
        <w:t xml:space="preserve">What are the risks? </w:t>
      </w:r>
    </w:p>
    <w:p w14:paraId="2CA85A90" w14:textId="2A2B716B" w:rsidR="00FB6480" w:rsidRPr="00FB6480" w:rsidRDefault="00FB6480" w:rsidP="00FB6480">
      <w:pPr>
        <w:rPr>
          <w:rFonts w:ascii="Times New Roman" w:hAnsi="Times New Roman" w:cs="Times New Roman"/>
          <w:sz w:val="18"/>
          <w:szCs w:val="18"/>
        </w:rPr>
      </w:pPr>
      <w:r w:rsidRPr="00FB6480">
        <w:rPr>
          <w:rFonts w:ascii="Times New Roman" w:hAnsi="Times New Roman" w:cs="Times New Roman"/>
          <w:sz w:val="18"/>
          <w:szCs w:val="18"/>
        </w:rPr>
        <w:t xml:space="preserve">Following preliminary research, no known risks have been identified as likely as the result of participation in this, or any similar, research.  It is therefore highly unlikely that anything should go wrong. However, if taking part in this study does raise any concerns for you, you can contact the researcher or the project supervisor for signposting to appropriate support. </w:t>
      </w:r>
    </w:p>
    <w:p w14:paraId="0F4ABABA" w14:textId="3AE97B49" w:rsidR="00FB6480" w:rsidRPr="00FB6480" w:rsidRDefault="00FB6480" w:rsidP="00FB6480">
      <w:pPr>
        <w:rPr>
          <w:rFonts w:ascii="Times New Roman" w:hAnsi="Times New Roman" w:cs="Times New Roman"/>
          <w:sz w:val="18"/>
          <w:szCs w:val="18"/>
        </w:rPr>
      </w:pPr>
      <w:r w:rsidRPr="00FB6480">
        <w:rPr>
          <w:rFonts w:ascii="Times New Roman" w:hAnsi="Times New Roman" w:cs="Times New Roman"/>
          <w:sz w:val="18"/>
          <w:szCs w:val="18"/>
        </w:rPr>
        <w:t>6.)</w:t>
      </w:r>
      <w:r>
        <w:rPr>
          <w:rFonts w:ascii="Times New Roman" w:hAnsi="Times New Roman" w:cs="Times New Roman"/>
          <w:sz w:val="18"/>
          <w:szCs w:val="18"/>
        </w:rPr>
        <w:t xml:space="preserve"> </w:t>
      </w:r>
      <w:r w:rsidRPr="00FB6480">
        <w:rPr>
          <w:rFonts w:ascii="Times New Roman" w:hAnsi="Times New Roman" w:cs="Times New Roman"/>
          <w:sz w:val="18"/>
          <w:szCs w:val="18"/>
        </w:rPr>
        <w:t xml:space="preserve">What is the methodology of the research being conducted? </w:t>
      </w:r>
    </w:p>
    <w:p w14:paraId="7505E7B7" w14:textId="313683A8" w:rsidR="00FB6480" w:rsidRPr="00FB6480" w:rsidRDefault="00FB6480" w:rsidP="00FB6480">
      <w:pPr>
        <w:rPr>
          <w:rFonts w:ascii="Times New Roman" w:hAnsi="Times New Roman" w:cs="Times New Roman"/>
          <w:sz w:val="18"/>
          <w:szCs w:val="18"/>
        </w:rPr>
      </w:pPr>
      <w:r w:rsidRPr="00FB6480">
        <w:rPr>
          <w:rFonts w:ascii="Times New Roman" w:hAnsi="Times New Roman" w:cs="Times New Roman"/>
          <w:sz w:val="18"/>
          <w:szCs w:val="18"/>
        </w:rPr>
        <w:t xml:space="preserve">Alongside a thorough literature review that will examine the pre-existing ideas and doctrine in relation to rugby league and the phenomenon of vulnerability, I will be applying a Delphi Method (Keeney, et al., 2011) model of research which seeks to utilise a panel of experts to reveal a unique, consensus-focussed outcome from a set of three questions and one evaluation-based exercise. </w:t>
      </w:r>
    </w:p>
    <w:p w14:paraId="7E973E0E" w14:textId="77777777" w:rsidR="00FB6480" w:rsidRPr="00FB6480" w:rsidRDefault="00FB6480" w:rsidP="00FB6480">
      <w:pPr>
        <w:rPr>
          <w:rFonts w:ascii="Times New Roman" w:hAnsi="Times New Roman" w:cs="Times New Roman"/>
          <w:sz w:val="18"/>
          <w:szCs w:val="18"/>
        </w:rPr>
      </w:pPr>
      <w:r w:rsidRPr="00FB6480">
        <w:rPr>
          <w:rFonts w:ascii="Times New Roman" w:hAnsi="Times New Roman" w:cs="Times New Roman"/>
          <w:sz w:val="18"/>
          <w:szCs w:val="18"/>
        </w:rPr>
        <w:t xml:space="preserve">The Delphi Method is used where there is a lack of existing or up-to-date research on the specific area of focus (Keeney, et al., 2011). Furthermore, and in the case of my research, it is being used to avoid unconscious bias or the prejudicial shaping of outcomes. As a qualified counselling psychotherapist and former rugby league player I have my own subjective views that I am seeking to avoid applying to this work. Instead, the use of a panel brings an independence of input and outcome and the arrival at a consensus that is derived solely from the participating expert panellists. </w:t>
      </w:r>
    </w:p>
    <w:p w14:paraId="0B34928E" w14:textId="77777777" w:rsidR="00FB6480" w:rsidRPr="00FB6480" w:rsidRDefault="00FB6480" w:rsidP="00FB6480">
      <w:pPr>
        <w:rPr>
          <w:rFonts w:ascii="Times New Roman" w:hAnsi="Times New Roman" w:cs="Times New Roman"/>
          <w:sz w:val="18"/>
          <w:szCs w:val="18"/>
        </w:rPr>
      </w:pPr>
    </w:p>
    <w:p w14:paraId="7AE7019D" w14:textId="77777777" w:rsidR="00FB6480" w:rsidRPr="00FB6480" w:rsidRDefault="00FB6480" w:rsidP="00FB6480">
      <w:pPr>
        <w:rPr>
          <w:rFonts w:ascii="Times New Roman" w:hAnsi="Times New Roman" w:cs="Times New Roman"/>
          <w:sz w:val="18"/>
          <w:szCs w:val="18"/>
        </w:rPr>
      </w:pPr>
      <w:r w:rsidRPr="00FB6480">
        <w:rPr>
          <w:rFonts w:ascii="Times New Roman" w:hAnsi="Times New Roman" w:cs="Times New Roman"/>
          <w:sz w:val="18"/>
          <w:szCs w:val="18"/>
        </w:rPr>
        <w:t>7.)</w:t>
      </w:r>
      <w:r w:rsidRPr="00FB6480">
        <w:rPr>
          <w:rFonts w:ascii="Times New Roman" w:hAnsi="Times New Roman" w:cs="Times New Roman"/>
          <w:sz w:val="18"/>
          <w:szCs w:val="18"/>
        </w:rPr>
        <w:tab/>
        <w:t>Confidentiality</w:t>
      </w:r>
    </w:p>
    <w:p w14:paraId="0B35CE70" w14:textId="77777777" w:rsidR="00FB6480" w:rsidRPr="00FB6480" w:rsidRDefault="00FB6480" w:rsidP="00FB6480">
      <w:pPr>
        <w:rPr>
          <w:rFonts w:ascii="Times New Roman" w:hAnsi="Times New Roman" w:cs="Times New Roman"/>
          <w:sz w:val="18"/>
          <w:szCs w:val="18"/>
        </w:rPr>
      </w:pPr>
    </w:p>
    <w:p w14:paraId="2A3D4F78" w14:textId="77777777" w:rsidR="00FB6480" w:rsidRPr="00FB6480" w:rsidRDefault="00FB6480" w:rsidP="00FB6480">
      <w:pPr>
        <w:rPr>
          <w:rFonts w:ascii="Times New Roman" w:hAnsi="Times New Roman" w:cs="Times New Roman"/>
          <w:sz w:val="18"/>
          <w:szCs w:val="18"/>
        </w:rPr>
      </w:pPr>
      <w:r w:rsidRPr="00FB6480">
        <w:rPr>
          <w:rFonts w:ascii="Times New Roman" w:hAnsi="Times New Roman" w:cs="Times New Roman"/>
          <w:sz w:val="18"/>
          <w:szCs w:val="18"/>
        </w:rPr>
        <w:t>All the information that you provide will be collated and stored securely. All data will immediately be made anonymous and destroyed once research is finalised. Your emails will be saved onto the secure password-encrypted file and sensitively destroyed upon completion of the research. It is likely that some actual quotations used by you may be used in the presentation of the research, although these extracts and any other identifiable information will be anonymised.</w:t>
      </w:r>
    </w:p>
    <w:p w14:paraId="0D1E6B97" w14:textId="77777777" w:rsidR="00FB6480" w:rsidRPr="00FB6480" w:rsidRDefault="00FB6480" w:rsidP="00FB6480">
      <w:pPr>
        <w:rPr>
          <w:rFonts w:ascii="Times New Roman" w:hAnsi="Times New Roman" w:cs="Times New Roman"/>
          <w:sz w:val="18"/>
          <w:szCs w:val="18"/>
        </w:rPr>
      </w:pPr>
    </w:p>
    <w:p w14:paraId="63122DC9" w14:textId="77777777" w:rsidR="00FB6480" w:rsidRPr="00FB6480" w:rsidRDefault="00FB6480" w:rsidP="00FB6480">
      <w:pPr>
        <w:rPr>
          <w:rFonts w:ascii="Times New Roman" w:hAnsi="Times New Roman" w:cs="Times New Roman"/>
          <w:sz w:val="18"/>
          <w:szCs w:val="18"/>
        </w:rPr>
      </w:pPr>
    </w:p>
    <w:p w14:paraId="4B735F1F" w14:textId="77777777" w:rsidR="00FB6480" w:rsidRPr="00FB6480" w:rsidRDefault="00FB6480" w:rsidP="00FB6480">
      <w:pPr>
        <w:rPr>
          <w:rFonts w:ascii="Times New Roman" w:hAnsi="Times New Roman" w:cs="Times New Roman"/>
          <w:sz w:val="18"/>
          <w:szCs w:val="18"/>
        </w:rPr>
      </w:pPr>
      <w:r w:rsidRPr="00FB6480">
        <w:rPr>
          <w:rFonts w:ascii="Times New Roman" w:hAnsi="Times New Roman" w:cs="Times New Roman"/>
          <w:sz w:val="18"/>
          <w:szCs w:val="18"/>
        </w:rPr>
        <w:t xml:space="preserve">Until the publication of this research, your contribution to this work will remain confidential to the public. Whilst there is no confidentiality written into my ethical agreement about panel members knowing the identity of each other, there will not be any group announcement on the participants prior to the commencement of the Q&amp;A section of the research and the identities of the panel members will not be formally released until the publication of this work. At a debriefing session prior to publication – see below – I will let all panel members know the identities of their fellow contributors.  </w:t>
      </w:r>
    </w:p>
    <w:p w14:paraId="2414FFB4" w14:textId="77777777" w:rsidR="00FB6480" w:rsidRPr="00FB6480" w:rsidRDefault="00FB6480" w:rsidP="00FB6480">
      <w:pPr>
        <w:rPr>
          <w:rFonts w:ascii="Times New Roman" w:hAnsi="Times New Roman" w:cs="Times New Roman"/>
          <w:sz w:val="18"/>
          <w:szCs w:val="18"/>
        </w:rPr>
      </w:pPr>
    </w:p>
    <w:p w14:paraId="54A27541" w14:textId="77777777" w:rsidR="00FB6480" w:rsidRPr="00FB6480" w:rsidRDefault="00FB6480" w:rsidP="00FB6480">
      <w:pPr>
        <w:rPr>
          <w:rFonts w:ascii="Times New Roman" w:hAnsi="Times New Roman" w:cs="Times New Roman"/>
          <w:sz w:val="18"/>
          <w:szCs w:val="18"/>
        </w:rPr>
      </w:pPr>
      <w:r w:rsidRPr="00FB6480">
        <w:rPr>
          <w:rFonts w:ascii="Times New Roman" w:hAnsi="Times New Roman" w:cs="Times New Roman"/>
          <w:sz w:val="18"/>
          <w:szCs w:val="18"/>
        </w:rPr>
        <w:lastRenderedPageBreak/>
        <w:t xml:space="preserve">One of the defining features of a successful application of the Delphi Method approach to research is predicated on the identity and background of the experts selected. As previously discussed, you have been approached to participate in this work specifically because of your expertise in the fields of rugby league and mental health. It is therefore in my interests as the researcher to make your identity known </w:t>
      </w:r>
      <w:proofErr w:type="gramStart"/>
      <w:r w:rsidRPr="00FB6480">
        <w:rPr>
          <w:rFonts w:ascii="Times New Roman" w:hAnsi="Times New Roman" w:cs="Times New Roman"/>
          <w:sz w:val="18"/>
          <w:szCs w:val="18"/>
        </w:rPr>
        <w:t>in order to</w:t>
      </w:r>
      <w:proofErr w:type="gramEnd"/>
      <w:r w:rsidRPr="00FB6480">
        <w:rPr>
          <w:rFonts w:ascii="Times New Roman" w:hAnsi="Times New Roman" w:cs="Times New Roman"/>
          <w:sz w:val="18"/>
          <w:szCs w:val="18"/>
        </w:rPr>
        <w:t xml:space="preserve"> strengthen the credibility of the outcomes at which the work will seek to arrive. Once again, if you do not wish for your identity to be made public at the point of publication, you are entirely at liberty to withdraw from this work up to two weeks after our last contact. </w:t>
      </w:r>
    </w:p>
    <w:p w14:paraId="777928C9" w14:textId="77777777" w:rsidR="00FB6480" w:rsidRPr="00FB6480" w:rsidRDefault="00FB6480" w:rsidP="00FB6480">
      <w:pPr>
        <w:rPr>
          <w:rFonts w:ascii="Times New Roman" w:hAnsi="Times New Roman" w:cs="Times New Roman"/>
          <w:sz w:val="18"/>
          <w:szCs w:val="18"/>
        </w:rPr>
      </w:pPr>
    </w:p>
    <w:p w14:paraId="7E1E8F9E" w14:textId="77777777" w:rsidR="00FB6480" w:rsidRPr="00FB6480" w:rsidRDefault="00FB6480" w:rsidP="00FB6480">
      <w:pPr>
        <w:rPr>
          <w:rFonts w:ascii="Times New Roman" w:hAnsi="Times New Roman" w:cs="Times New Roman"/>
          <w:sz w:val="18"/>
          <w:szCs w:val="18"/>
        </w:rPr>
      </w:pPr>
      <w:r w:rsidRPr="00FB6480">
        <w:rPr>
          <w:rFonts w:ascii="Times New Roman" w:hAnsi="Times New Roman" w:cs="Times New Roman"/>
          <w:sz w:val="18"/>
          <w:szCs w:val="18"/>
        </w:rPr>
        <w:t>8.)</w:t>
      </w:r>
      <w:r w:rsidRPr="00FB6480">
        <w:rPr>
          <w:rFonts w:ascii="Times New Roman" w:hAnsi="Times New Roman" w:cs="Times New Roman"/>
          <w:sz w:val="18"/>
          <w:szCs w:val="18"/>
        </w:rPr>
        <w:tab/>
        <w:t xml:space="preserve"> Your Contributions</w:t>
      </w:r>
    </w:p>
    <w:p w14:paraId="7578901D" w14:textId="77777777" w:rsidR="00FB6480" w:rsidRPr="00FB6480" w:rsidRDefault="00FB6480" w:rsidP="00FB6480">
      <w:pPr>
        <w:rPr>
          <w:rFonts w:ascii="Times New Roman" w:hAnsi="Times New Roman" w:cs="Times New Roman"/>
          <w:sz w:val="18"/>
          <w:szCs w:val="18"/>
        </w:rPr>
      </w:pPr>
    </w:p>
    <w:p w14:paraId="2D3DA225" w14:textId="77777777" w:rsidR="00FB6480" w:rsidRPr="00FB6480" w:rsidRDefault="00FB6480" w:rsidP="00FB6480">
      <w:pPr>
        <w:rPr>
          <w:rFonts w:ascii="Times New Roman" w:hAnsi="Times New Roman" w:cs="Times New Roman"/>
          <w:sz w:val="18"/>
          <w:szCs w:val="18"/>
        </w:rPr>
      </w:pPr>
      <w:r w:rsidRPr="00FB6480">
        <w:rPr>
          <w:rFonts w:ascii="Times New Roman" w:hAnsi="Times New Roman" w:cs="Times New Roman"/>
          <w:sz w:val="18"/>
          <w:szCs w:val="18"/>
        </w:rPr>
        <w:t xml:space="preserve">Your answers to the 3 questions and the evaluation-based exercise will be thematically analysed and looked at for contrasting perspectives, consistencies, and </w:t>
      </w:r>
      <w:proofErr w:type="gramStart"/>
      <w:r w:rsidRPr="00FB6480">
        <w:rPr>
          <w:rFonts w:ascii="Times New Roman" w:hAnsi="Times New Roman" w:cs="Times New Roman"/>
          <w:sz w:val="18"/>
          <w:szCs w:val="18"/>
        </w:rPr>
        <w:t>an overall consensus</w:t>
      </w:r>
      <w:proofErr w:type="gramEnd"/>
      <w:r w:rsidRPr="00FB6480">
        <w:rPr>
          <w:rFonts w:ascii="Times New Roman" w:hAnsi="Times New Roman" w:cs="Times New Roman"/>
          <w:sz w:val="18"/>
          <w:szCs w:val="18"/>
        </w:rPr>
        <w:t xml:space="preserve"> in response to what is being asked. As such, I will not be publicising personal responses but presenting the evidence by way of statements such as ‘the panel unanimously felt that…’ or ‘four out of five panel members displayed a preference for rugby league to adopt a policy of…’ and so forth. Your contributions will never be attributed to you personally. </w:t>
      </w:r>
    </w:p>
    <w:p w14:paraId="308237CA" w14:textId="77777777" w:rsidR="00FB6480" w:rsidRPr="00FB6480" w:rsidRDefault="00FB6480" w:rsidP="00FB6480">
      <w:pPr>
        <w:rPr>
          <w:rFonts w:ascii="Times New Roman" w:hAnsi="Times New Roman" w:cs="Times New Roman"/>
          <w:sz w:val="18"/>
          <w:szCs w:val="18"/>
        </w:rPr>
      </w:pPr>
    </w:p>
    <w:p w14:paraId="0EA30BC4" w14:textId="77777777" w:rsidR="00FB6480" w:rsidRPr="00FB6480" w:rsidRDefault="00FB6480" w:rsidP="00FB6480">
      <w:pPr>
        <w:rPr>
          <w:rFonts w:ascii="Times New Roman" w:hAnsi="Times New Roman" w:cs="Times New Roman"/>
          <w:sz w:val="18"/>
          <w:szCs w:val="18"/>
        </w:rPr>
      </w:pPr>
      <w:r w:rsidRPr="00FB6480">
        <w:rPr>
          <w:rFonts w:ascii="Times New Roman" w:hAnsi="Times New Roman" w:cs="Times New Roman"/>
          <w:sz w:val="18"/>
          <w:szCs w:val="18"/>
        </w:rPr>
        <w:t>9.)</w:t>
      </w:r>
      <w:r w:rsidRPr="00FB6480">
        <w:rPr>
          <w:rFonts w:ascii="Times New Roman" w:hAnsi="Times New Roman" w:cs="Times New Roman"/>
          <w:sz w:val="18"/>
          <w:szCs w:val="18"/>
        </w:rPr>
        <w:tab/>
        <w:t>De-briefing and Publication</w:t>
      </w:r>
    </w:p>
    <w:p w14:paraId="20070757" w14:textId="77777777" w:rsidR="00FB6480" w:rsidRPr="00FB6480" w:rsidRDefault="00FB6480" w:rsidP="00FB6480">
      <w:pPr>
        <w:rPr>
          <w:rFonts w:ascii="Times New Roman" w:hAnsi="Times New Roman" w:cs="Times New Roman"/>
          <w:sz w:val="18"/>
          <w:szCs w:val="18"/>
        </w:rPr>
      </w:pPr>
    </w:p>
    <w:p w14:paraId="48B163BB" w14:textId="77777777" w:rsidR="00FB6480" w:rsidRPr="00FB6480" w:rsidRDefault="00FB6480" w:rsidP="00FB6480">
      <w:pPr>
        <w:rPr>
          <w:rFonts w:ascii="Times New Roman" w:hAnsi="Times New Roman" w:cs="Times New Roman"/>
          <w:sz w:val="18"/>
          <w:szCs w:val="18"/>
        </w:rPr>
      </w:pPr>
      <w:r w:rsidRPr="00FB6480">
        <w:rPr>
          <w:rFonts w:ascii="Times New Roman" w:hAnsi="Times New Roman" w:cs="Times New Roman"/>
          <w:sz w:val="18"/>
          <w:szCs w:val="18"/>
        </w:rPr>
        <w:t xml:space="preserve">The final hand-in for this dissertation is March 2021. In the few months leading up to this, I will begin discussions with my dissertation supervisor about possible counselling/sports publications and journals through which my work might be made public. Furthermore, I may seek to publish an abridged version and/or a less detailed narrative based on findings via a rugby league publication – should they find it of interest! </w:t>
      </w:r>
    </w:p>
    <w:p w14:paraId="584BCF94" w14:textId="77777777" w:rsidR="00FB6480" w:rsidRPr="00FB6480" w:rsidRDefault="00FB6480" w:rsidP="00FB6480">
      <w:pPr>
        <w:rPr>
          <w:rFonts w:ascii="Times New Roman" w:hAnsi="Times New Roman" w:cs="Times New Roman"/>
          <w:sz w:val="18"/>
          <w:szCs w:val="18"/>
        </w:rPr>
      </w:pPr>
    </w:p>
    <w:p w14:paraId="6F674804" w14:textId="77777777" w:rsidR="00FB6480" w:rsidRPr="00FB6480" w:rsidRDefault="00FB6480" w:rsidP="00FB6480">
      <w:pPr>
        <w:rPr>
          <w:rFonts w:ascii="Times New Roman" w:hAnsi="Times New Roman" w:cs="Times New Roman"/>
          <w:sz w:val="18"/>
          <w:szCs w:val="18"/>
        </w:rPr>
      </w:pPr>
      <w:r w:rsidRPr="00FB6480">
        <w:rPr>
          <w:rFonts w:ascii="Times New Roman" w:hAnsi="Times New Roman" w:cs="Times New Roman"/>
          <w:sz w:val="18"/>
          <w:szCs w:val="18"/>
        </w:rPr>
        <w:t xml:space="preserve">Once my final findings (not inclusive of the full dissertation) are complete, I will circulate these to the panel members. This will be no earlier than December 2020 and no later than February 2021. At this point I will inform the panel of the fellow contributors to the work should this information remain unknown by this time. These findings will provide the basis for my thesis and I would ask that these remain confidential until after the work’s publication. </w:t>
      </w:r>
    </w:p>
    <w:p w14:paraId="6842A6D4" w14:textId="77777777" w:rsidR="00FB6480" w:rsidRPr="00FB6480" w:rsidRDefault="00FB6480" w:rsidP="00FB6480">
      <w:pPr>
        <w:rPr>
          <w:rFonts w:ascii="Times New Roman" w:hAnsi="Times New Roman" w:cs="Times New Roman"/>
          <w:sz w:val="18"/>
          <w:szCs w:val="18"/>
        </w:rPr>
      </w:pPr>
    </w:p>
    <w:p w14:paraId="60070A13" w14:textId="77777777" w:rsidR="00FB6480" w:rsidRPr="00FB6480" w:rsidRDefault="00FB6480" w:rsidP="00FB6480">
      <w:pPr>
        <w:rPr>
          <w:rFonts w:ascii="Times New Roman" w:hAnsi="Times New Roman" w:cs="Times New Roman"/>
          <w:sz w:val="18"/>
          <w:szCs w:val="18"/>
        </w:rPr>
      </w:pPr>
      <w:r w:rsidRPr="00FB6480">
        <w:rPr>
          <w:rFonts w:ascii="Times New Roman" w:hAnsi="Times New Roman" w:cs="Times New Roman"/>
          <w:sz w:val="18"/>
          <w:szCs w:val="18"/>
        </w:rPr>
        <w:t xml:space="preserve">You will be sent a full final version of the research a week prior to the publication of my work. I ask that the contents remain confidential until after the publication date. </w:t>
      </w:r>
    </w:p>
    <w:p w14:paraId="091A6CCC" w14:textId="77777777" w:rsidR="00FB6480" w:rsidRPr="00FB6480" w:rsidRDefault="00FB6480" w:rsidP="00FB6480">
      <w:pPr>
        <w:rPr>
          <w:rFonts w:ascii="Times New Roman" w:hAnsi="Times New Roman" w:cs="Times New Roman"/>
          <w:sz w:val="18"/>
          <w:szCs w:val="18"/>
        </w:rPr>
      </w:pPr>
      <w:r w:rsidRPr="00FB6480">
        <w:rPr>
          <w:rFonts w:ascii="Times New Roman" w:hAnsi="Times New Roman" w:cs="Times New Roman"/>
          <w:sz w:val="18"/>
          <w:szCs w:val="18"/>
        </w:rPr>
        <w:t xml:space="preserve">Thank you for taking time to read this information. If you have any further questions prior to sending in the consent form, please contact me on jon.bell1980@gmail.com or 07845409902. </w:t>
      </w:r>
    </w:p>
    <w:p w14:paraId="55CC852E" w14:textId="77777777" w:rsidR="00FB6480" w:rsidRPr="00FB6480" w:rsidRDefault="00FB6480" w:rsidP="00FB6480">
      <w:pPr>
        <w:rPr>
          <w:rFonts w:ascii="Times New Roman" w:hAnsi="Times New Roman" w:cs="Times New Roman"/>
          <w:sz w:val="18"/>
          <w:szCs w:val="18"/>
        </w:rPr>
      </w:pPr>
      <w:r w:rsidRPr="00FB6480">
        <w:rPr>
          <w:rFonts w:ascii="Times New Roman" w:hAnsi="Times New Roman" w:cs="Times New Roman"/>
          <w:sz w:val="18"/>
          <w:szCs w:val="18"/>
        </w:rPr>
        <w:t>Kind regards,</w:t>
      </w:r>
    </w:p>
    <w:p w14:paraId="221E22F5" w14:textId="77777777" w:rsidR="00FB6480" w:rsidRPr="00FB6480" w:rsidRDefault="00FB6480" w:rsidP="00FB6480">
      <w:pPr>
        <w:rPr>
          <w:rFonts w:ascii="Times New Roman" w:hAnsi="Times New Roman" w:cs="Times New Roman"/>
          <w:sz w:val="18"/>
          <w:szCs w:val="18"/>
        </w:rPr>
      </w:pPr>
    </w:p>
    <w:p w14:paraId="792FE465" w14:textId="77777777" w:rsidR="00FB6480" w:rsidRPr="00FB6480" w:rsidRDefault="00FB6480" w:rsidP="00FB6480">
      <w:pPr>
        <w:rPr>
          <w:rFonts w:ascii="Times New Roman" w:hAnsi="Times New Roman" w:cs="Times New Roman"/>
          <w:sz w:val="18"/>
          <w:szCs w:val="18"/>
        </w:rPr>
      </w:pPr>
      <w:r w:rsidRPr="00FB6480">
        <w:rPr>
          <w:rFonts w:ascii="Times New Roman" w:hAnsi="Times New Roman" w:cs="Times New Roman"/>
          <w:sz w:val="18"/>
          <w:szCs w:val="18"/>
        </w:rPr>
        <w:t>Jon Bell</w:t>
      </w:r>
    </w:p>
    <w:p w14:paraId="3D59FD43" w14:textId="77777777" w:rsidR="00FB6480" w:rsidRPr="00FB6480" w:rsidRDefault="00FB6480" w:rsidP="00FB6480">
      <w:pPr>
        <w:rPr>
          <w:rFonts w:ascii="Times New Roman" w:hAnsi="Times New Roman" w:cs="Times New Roman"/>
          <w:sz w:val="18"/>
          <w:szCs w:val="18"/>
        </w:rPr>
      </w:pPr>
      <w:r w:rsidRPr="00FB6480">
        <w:rPr>
          <w:rFonts w:ascii="Times New Roman" w:hAnsi="Times New Roman" w:cs="Times New Roman"/>
          <w:sz w:val="18"/>
          <w:szCs w:val="18"/>
        </w:rPr>
        <w:t>BA PG Cert Psychotherapeutic Practice (MBACP)</w:t>
      </w:r>
    </w:p>
    <w:p w14:paraId="4055D5DF" w14:textId="77777777" w:rsidR="00FB6480" w:rsidRPr="00FB6480" w:rsidRDefault="00FB6480" w:rsidP="00FB6480">
      <w:pPr>
        <w:rPr>
          <w:rFonts w:ascii="Times New Roman" w:hAnsi="Times New Roman" w:cs="Times New Roman"/>
          <w:sz w:val="18"/>
          <w:szCs w:val="18"/>
        </w:rPr>
      </w:pPr>
    </w:p>
    <w:p w14:paraId="37FAA062" w14:textId="77777777" w:rsidR="00FB6480" w:rsidRPr="00FB6480" w:rsidRDefault="00FB6480" w:rsidP="00FB6480">
      <w:pPr>
        <w:rPr>
          <w:rFonts w:ascii="Times New Roman" w:hAnsi="Times New Roman" w:cs="Times New Roman"/>
          <w:sz w:val="18"/>
          <w:szCs w:val="18"/>
        </w:rPr>
      </w:pPr>
    </w:p>
    <w:p w14:paraId="24E7974F" w14:textId="77777777" w:rsidR="00FB6480" w:rsidRPr="00FB6480" w:rsidRDefault="00FB6480" w:rsidP="00FB6480">
      <w:pPr>
        <w:rPr>
          <w:rFonts w:ascii="Times New Roman" w:hAnsi="Times New Roman" w:cs="Times New Roman"/>
          <w:sz w:val="18"/>
          <w:szCs w:val="18"/>
        </w:rPr>
      </w:pPr>
    </w:p>
    <w:p w14:paraId="63A48505" w14:textId="77777777" w:rsidR="00FB6480" w:rsidRPr="00FB6480" w:rsidRDefault="00FB6480" w:rsidP="00FB6480">
      <w:pPr>
        <w:rPr>
          <w:rFonts w:ascii="Times New Roman" w:hAnsi="Times New Roman" w:cs="Times New Roman"/>
          <w:sz w:val="18"/>
          <w:szCs w:val="18"/>
        </w:rPr>
      </w:pPr>
    </w:p>
    <w:p w14:paraId="398FEA0F" w14:textId="77777777" w:rsidR="00FB6480" w:rsidRPr="00FB6480" w:rsidRDefault="00FB6480" w:rsidP="00FB6480">
      <w:pPr>
        <w:rPr>
          <w:rFonts w:ascii="Times New Roman" w:hAnsi="Times New Roman" w:cs="Times New Roman"/>
          <w:sz w:val="18"/>
          <w:szCs w:val="18"/>
        </w:rPr>
      </w:pPr>
    </w:p>
    <w:p w14:paraId="611301BC" w14:textId="77777777" w:rsidR="00FB6480" w:rsidRPr="00FB6480" w:rsidRDefault="00FB6480" w:rsidP="00FB6480">
      <w:pPr>
        <w:rPr>
          <w:rFonts w:ascii="Times New Roman" w:hAnsi="Times New Roman" w:cs="Times New Roman"/>
          <w:sz w:val="18"/>
          <w:szCs w:val="18"/>
        </w:rPr>
      </w:pPr>
    </w:p>
    <w:p w14:paraId="5379381B" w14:textId="77777777" w:rsidR="00FB6480" w:rsidRPr="0063473D" w:rsidRDefault="00FB6480" w:rsidP="006F40FC">
      <w:pPr>
        <w:rPr>
          <w:rFonts w:ascii="Times New Roman" w:hAnsi="Times New Roman" w:cs="Times New Roman"/>
          <w:sz w:val="18"/>
          <w:szCs w:val="18"/>
        </w:rPr>
      </w:pPr>
    </w:p>
    <w:sectPr w:rsidR="00FB6480" w:rsidRPr="0063473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C4658D" w14:textId="77777777" w:rsidR="00F362D6" w:rsidRDefault="00F362D6" w:rsidP="005A2166">
      <w:pPr>
        <w:spacing w:after="0" w:line="240" w:lineRule="auto"/>
      </w:pPr>
      <w:r>
        <w:separator/>
      </w:r>
    </w:p>
  </w:endnote>
  <w:endnote w:type="continuationSeparator" w:id="0">
    <w:p w14:paraId="69CA5D62" w14:textId="77777777" w:rsidR="00F362D6" w:rsidRDefault="00F362D6" w:rsidP="005A21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079421" w14:textId="77777777" w:rsidR="00F362D6" w:rsidRDefault="00F362D6" w:rsidP="005A2166">
      <w:pPr>
        <w:spacing w:after="0" w:line="240" w:lineRule="auto"/>
      </w:pPr>
      <w:r>
        <w:separator/>
      </w:r>
    </w:p>
  </w:footnote>
  <w:footnote w:type="continuationSeparator" w:id="0">
    <w:p w14:paraId="0293DDED" w14:textId="77777777" w:rsidR="00F362D6" w:rsidRDefault="00F362D6" w:rsidP="005A2166">
      <w:pPr>
        <w:spacing w:after="0" w:line="240" w:lineRule="auto"/>
      </w:pPr>
      <w:r>
        <w:continuationSeparator/>
      </w:r>
    </w:p>
  </w:footnote>
  <w:footnote w:id="1">
    <w:p w14:paraId="18E91756" w14:textId="4ACE6879" w:rsidR="00476AA3" w:rsidRDefault="00476AA3">
      <w:pPr>
        <w:pStyle w:val="FootnoteText"/>
      </w:pPr>
      <w:r>
        <w:rPr>
          <w:rStyle w:val="FootnoteReference"/>
        </w:rPr>
        <w:footnoteRef/>
      </w:r>
      <w:r>
        <w:t xml:space="preserve"> Taken from: </w:t>
      </w:r>
      <w:hyperlink r:id="rId1" w:history="1">
        <w:r w:rsidRPr="0073693E">
          <w:rPr>
            <w:rStyle w:val="Hyperlink"/>
          </w:rPr>
          <w:t>www.wesclark.com</w:t>
        </w:r>
      </w:hyperlink>
      <w:r>
        <w:t xml:space="preserve"> ; author unknown</w:t>
      </w:r>
    </w:p>
  </w:footnote>
  <w:footnote w:id="2">
    <w:p w14:paraId="11704695" w14:textId="5ED1B76C" w:rsidR="00476AA3" w:rsidRDefault="00476AA3">
      <w:pPr>
        <w:pStyle w:val="FootnoteText"/>
      </w:pPr>
      <w:r>
        <w:rPr>
          <w:rStyle w:val="FootnoteReference"/>
        </w:rPr>
        <w:footnoteRef/>
      </w:r>
      <w:r>
        <w:t xml:space="preserve"> Taken from: </w:t>
      </w:r>
      <w:hyperlink r:id="rId2" w:history="1">
        <w:r w:rsidRPr="0073693E">
          <w:rPr>
            <w:rStyle w:val="Hyperlink"/>
          </w:rPr>
          <w:t>www.loverugbyleague.com</w:t>
        </w:r>
      </w:hyperlink>
      <w:r>
        <w:t xml:space="preserve"> Interview with Sir Bradley Wiggins &amp; Sam Tomkins (2012)</w:t>
      </w:r>
    </w:p>
  </w:footnote>
  <w:footnote w:id="3">
    <w:p w14:paraId="6F9F3825" w14:textId="32FCAEB5" w:rsidR="00476AA3" w:rsidRDefault="00476AA3">
      <w:pPr>
        <w:pStyle w:val="FootnoteText"/>
      </w:pPr>
      <w:r>
        <w:rPr>
          <w:rStyle w:val="FootnoteReference"/>
        </w:rPr>
        <w:footnoteRef/>
      </w:r>
      <w:r>
        <w:t xml:space="preserve"> Taken from: </w:t>
      </w:r>
      <w:r w:rsidRPr="008E364F">
        <w:t>Brown, B., 2012. Men, Women and Worthiness: The Experience of Shame and the Power of Being Enough, Audiobook: Audible (Amazon).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C1040D"/>
    <w:multiLevelType w:val="hybridMultilevel"/>
    <w:tmpl w:val="3E662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06286A"/>
    <w:multiLevelType w:val="hybridMultilevel"/>
    <w:tmpl w:val="2C867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380A85"/>
    <w:multiLevelType w:val="hybridMultilevel"/>
    <w:tmpl w:val="A6BC1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EC10B5"/>
    <w:multiLevelType w:val="hybridMultilevel"/>
    <w:tmpl w:val="306AAB34"/>
    <w:lvl w:ilvl="0" w:tplc="274A99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7463BC"/>
    <w:multiLevelType w:val="hybridMultilevel"/>
    <w:tmpl w:val="F29AC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832A17"/>
    <w:multiLevelType w:val="hybridMultilevel"/>
    <w:tmpl w:val="C6622C54"/>
    <w:lvl w:ilvl="0" w:tplc="37CE626E">
      <w:start w:val="1"/>
      <w:numFmt w:val="bullet"/>
      <w:lvlText w:val=""/>
      <w:lvlJc w:val="left"/>
      <w:pPr>
        <w:ind w:left="1080" w:hanging="360"/>
      </w:pPr>
      <w:rPr>
        <w:rFonts w:ascii="Symbol" w:hAnsi="Symbol" w:hint="default"/>
        <w:b w:val="0"/>
        <w:i w:val="0"/>
        <w:sz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E5F7B4E"/>
    <w:multiLevelType w:val="hybridMultilevel"/>
    <w:tmpl w:val="511AE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4E5A0A"/>
    <w:multiLevelType w:val="hybridMultilevel"/>
    <w:tmpl w:val="185E1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1C3CC3"/>
    <w:multiLevelType w:val="hybridMultilevel"/>
    <w:tmpl w:val="E0C22710"/>
    <w:lvl w:ilvl="0" w:tplc="3198F0A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FE26003"/>
    <w:multiLevelType w:val="hybridMultilevel"/>
    <w:tmpl w:val="016C04AC"/>
    <w:lvl w:ilvl="0" w:tplc="01E045B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CBA3498"/>
    <w:multiLevelType w:val="singleLevel"/>
    <w:tmpl w:val="37CE626E"/>
    <w:lvl w:ilvl="0">
      <w:start w:val="1"/>
      <w:numFmt w:val="bullet"/>
      <w:lvlText w:val=""/>
      <w:lvlJc w:val="left"/>
      <w:pPr>
        <w:ind w:left="1080" w:hanging="360"/>
      </w:pPr>
      <w:rPr>
        <w:rFonts w:ascii="Symbol" w:hAnsi="Symbol" w:hint="default"/>
        <w:b w:val="0"/>
        <w:i w:val="0"/>
        <w:sz w:val="20"/>
        <w:szCs w:val="56"/>
      </w:rPr>
    </w:lvl>
  </w:abstractNum>
  <w:num w:numId="1">
    <w:abstractNumId w:val="0"/>
  </w:num>
  <w:num w:numId="2">
    <w:abstractNumId w:val="1"/>
  </w:num>
  <w:num w:numId="3">
    <w:abstractNumId w:val="2"/>
  </w:num>
  <w:num w:numId="4">
    <w:abstractNumId w:val="4"/>
  </w:num>
  <w:num w:numId="5">
    <w:abstractNumId w:val="7"/>
  </w:num>
  <w:num w:numId="6">
    <w:abstractNumId w:val="6"/>
  </w:num>
  <w:num w:numId="7">
    <w:abstractNumId w:val="5"/>
  </w:num>
  <w:num w:numId="8">
    <w:abstractNumId w:val="10"/>
  </w:num>
  <w:num w:numId="9">
    <w:abstractNumId w:val="8"/>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6E4"/>
    <w:rsid w:val="00010D13"/>
    <w:rsid w:val="00022FEB"/>
    <w:rsid w:val="00024176"/>
    <w:rsid w:val="000376C6"/>
    <w:rsid w:val="00040D60"/>
    <w:rsid w:val="00044A2A"/>
    <w:rsid w:val="00061072"/>
    <w:rsid w:val="00064C9E"/>
    <w:rsid w:val="00071902"/>
    <w:rsid w:val="000847F5"/>
    <w:rsid w:val="0008743C"/>
    <w:rsid w:val="000944C4"/>
    <w:rsid w:val="000953CE"/>
    <w:rsid w:val="000A0C41"/>
    <w:rsid w:val="000A0CE6"/>
    <w:rsid w:val="000A2F02"/>
    <w:rsid w:val="000A3E56"/>
    <w:rsid w:val="000B0912"/>
    <w:rsid w:val="000C6940"/>
    <w:rsid w:val="000E36E3"/>
    <w:rsid w:val="000E787D"/>
    <w:rsid w:val="000F5854"/>
    <w:rsid w:val="00103807"/>
    <w:rsid w:val="00124E1C"/>
    <w:rsid w:val="001279E8"/>
    <w:rsid w:val="001310C5"/>
    <w:rsid w:val="00131BCB"/>
    <w:rsid w:val="001336DC"/>
    <w:rsid w:val="00135BC1"/>
    <w:rsid w:val="001409E4"/>
    <w:rsid w:val="00142D8C"/>
    <w:rsid w:val="00165188"/>
    <w:rsid w:val="00173C00"/>
    <w:rsid w:val="00184347"/>
    <w:rsid w:val="00191E5D"/>
    <w:rsid w:val="001A3B7A"/>
    <w:rsid w:val="001A5316"/>
    <w:rsid w:val="001B7765"/>
    <w:rsid w:val="001C18BB"/>
    <w:rsid w:val="001C4522"/>
    <w:rsid w:val="001C6DCC"/>
    <w:rsid w:val="001D4CEE"/>
    <w:rsid w:val="001D6AD8"/>
    <w:rsid w:val="001F462D"/>
    <w:rsid w:val="0020017D"/>
    <w:rsid w:val="00204E91"/>
    <w:rsid w:val="00212A74"/>
    <w:rsid w:val="0022429B"/>
    <w:rsid w:val="00233FC7"/>
    <w:rsid w:val="002366AE"/>
    <w:rsid w:val="00250C78"/>
    <w:rsid w:val="002535E3"/>
    <w:rsid w:val="002550BD"/>
    <w:rsid w:val="00255752"/>
    <w:rsid w:val="00255B02"/>
    <w:rsid w:val="002670B6"/>
    <w:rsid w:val="00270D5F"/>
    <w:rsid w:val="00274D14"/>
    <w:rsid w:val="002830AD"/>
    <w:rsid w:val="002905EE"/>
    <w:rsid w:val="002964EF"/>
    <w:rsid w:val="002A0B64"/>
    <w:rsid w:val="002B47D6"/>
    <w:rsid w:val="002C07D0"/>
    <w:rsid w:val="002C1100"/>
    <w:rsid w:val="002E522A"/>
    <w:rsid w:val="002E7841"/>
    <w:rsid w:val="00303367"/>
    <w:rsid w:val="00312122"/>
    <w:rsid w:val="00312807"/>
    <w:rsid w:val="00347BBC"/>
    <w:rsid w:val="00355C43"/>
    <w:rsid w:val="003652C8"/>
    <w:rsid w:val="00370F83"/>
    <w:rsid w:val="003726A4"/>
    <w:rsid w:val="0037761C"/>
    <w:rsid w:val="00381370"/>
    <w:rsid w:val="003A4430"/>
    <w:rsid w:val="003A4B74"/>
    <w:rsid w:val="003A594E"/>
    <w:rsid w:val="003A5D0C"/>
    <w:rsid w:val="003A74E7"/>
    <w:rsid w:val="003B6646"/>
    <w:rsid w:val="003C0DF9"/>
    <w:rsid w:val="003D168C"/>
    <w:rsid w:val="003D7DCE"/>
    <w:rsid w:val="003E04F0"/>
    <w:rsid w:val="003E50F8"/>
    <w:rsid w:val="003E7A10"/>
    <w:rsid w:val="003F1844"/>
    <w:rsid w:val="0040589E"/>
    <w:rsid w:val="0040744A"/>
    <w:rsid w:val="00412FD4"/>
    <w:rsid w:val="00442E08"/>
    <w:rsid w:val="0045231A"/>
    <w:rsid w:val="004628BE"/>
    <w:rsid w:val="00462ECE"/>
    <w:rsid w:val="004663EA"/>
    <w:rsid w:val="00471ACA"/>
    <w:rsid w:val="004724A2"/>
    <w:rsid w:val="00476AA3"/>
    <w:rsid w:val="00492E59"/>
    <w:rsid w:val="004A744C"/>
    <w:rsid w:val="004B12B6"/>
    <w:rsid w:val="004B751B"/>
    <w:rsid w:val="004C0322"/>
    <w:rsid w:val="004C061E"/>
    <w:rsid w:val="004E0225"/>
    <w:rsid w:val="004E4402"/>
    <w:rsid w:val="004F1BFC"/>
    <w:rsid w:val="005333E8"/>
    <w:rsid w:val="005348E7"/>
    <w:rsid w:val="00537036"/>
    <w:rsid w:val="005375C2"/>
    <w:rsid w:val="005430DF"/>
    <w:rsid w:val="0054522A"/>
    <w:rsid w:val="00554082"/>
    <w:rsid w:val="00571A7F"/>
    <w:rsid w:val="00575DC6"/>
    <w:rsid w:val="00582685"/>
    <w:rsid w:val="0058465E"/>
    <w:rsid w:val="00590A16"/>
    <w:rsid w:val="00595286"/>
    <w:rsid w:val="00596BBE"/>
    <w:rsid w:val="005971B2"/>
    <w:rsid w:val="005A2166"/>
    <w:rsid w:val="005A5E2D"/>
    <w:rsid w:val="005C0025"/>
    <w:rsid w:val="005C61C2"/>
    <w:rsid w:val="005E3678"/>
    <w:rsid w:val="005E5341"/>
    <w:rsid w:val="005E69AC"/>
    <w:rsid w:val="00610559"/>
    <w:rsid w:val="00613BAD"/>
    <w:rsid w:val="006238DE"/>
    <w:rsid w:val="006246D3"/>
    <w:rsid w:val="00626C43"/>
    <w:rsid w:val="00626C5B"/>
    <w:rsid w:val="00630BA8"/>
    <w:rsid w:val="0063139C"/>
    <w:rsid w:val="0063473D"/>
    <w:rsid w:val="00644D8C"/>
    <w:rsid w:val="006468D1"/>
    <w:rsid w:val="0065039E"/>
    <w:rsid w:val="006553A2"/>
    <w:rsid w:val="00663A0D"/>
    <w:rsid w:val="00663CE8"/>
    <w:rsid w:val="00663FD9"/>
    <w:rsid w:val="00685283"/>
    <w:rsid w:val="00691166"/>
    <w:rsid w:val="0069493E"/>
    <w:rsid w:val="006A2CB7"/>
    <w:rsid w:val="006A38A8"/>
    <w:rsid w:val="006B4A9D"/>
    <w:rsid w:val="006B77F5"/>
    <w:rsid w:val="006B7F78"/>
    <w:rsid w:val="006D2683"/>
    <w:rsid w:val="006E25A8"/>
    <w:rsid w:val="006E7460"/>
    <w:rsid w:val="006F40FC"/>
    <w:rsid w:val="00700ECB"/>
    <w:rsid w:val="00701C23"/>
    <w:rsid w:val="00706712"/>
    <w:rsid w:val="0071545E"/>
    <w:rsid w:val="0072091A"/>
    <w:rsid w:val="00723AC9"/>
    <w:rsid w:val="00723BD6"/>
    <w:rsid w:val="00726B08"/>
    <w:rsid w:val="00727F66"/>
    <w:rsid w:val="0073798D"/>
    <w:rsid w:val="007524D6"/>
    <w:rsid w:val="00774A09"/>
    <w:rsid w:val="007766FC"/>
    <w:rsid w:val="0078219D"/>
    <w:rsid w:val="00795CAF"/>
    <w:rsid w:val="007A70E2"/>
    <w:rsid w:val="007B315A"/>
    <w:rsid w:val="007C38DD"/>
    <w:rsid w:val="007C5859"/>
    <w:rsid w:val="007C6B10"/>
    <w:rsid w:val="007D03E0"/>
    <w:rsid w:val="007D0669"/>
    <w:rsid w:val="007D30BA"/>
    <w:rsid w:val="007D4C5F"/>
    <w:rsid w:val="007D608F"/>
    <w:rsid w:val="007D7148"/>
    <w:rsid w:val="007E7777"/>
    <w:rsid w:val="007F6EF1"/>
    <w:rsid w:val="00803F6D"/>
    <w:rsid w:val="00804598"/>
    <w:rsid w:val="008111D0"/>
    <w:rsid w:val="008230C3"/>
    <w:rsid w:val="00827A2D"/>
    <w:rsid w:val="00833D03"/>
    <w:rsid w:val="008401E0"/>
    <w:rsid w:val="008433E2"/>
    <w:rsid w:val="00845C7B"/>
    <w:rsid w:val="00850158"/>
    <w:rsid w:val="00864958"/>
    <w:rsid w:val="008705BA"/>
    <w:rsid w:val="00892440"/>
    <w:rsid w:val="008964E0"/>
    <w:rsid w:val="008A7FB6"/>
    <w:rsid w:val="008B75D5"/>
    <w:rsid w:val="008C2137"/>
    <w:rsid w:val="008C69ED"/>
    <w:rsid w:val="008E2439"/>
    <w:rsid w:val="008E364F"/>
    <w:rsid w:val="008E6017"/>
    <w:rsid w:val="008F0D39"/>
    <w:rsid w:val="0091778A"/>
    <w:rsid w:val="009234F5"/>
    <w:rsid w:val="0093397A"/>
    <w:rsid w:val="00935C8F"/>
    <w:rsid w:val="00937D04"/>
    <w:rsid w:val="009470D1"/>
    <w:rsid w:val="00951BFE"/>
    <w:rsid w:val="0096002B"/>
    <w:rsid w:val="00965930"/>
    <w:rsid w:val="00965D57"/>
    <w:rsid w:val="00967472"/>
    <w:rsid w:val="00992471"/>
    <w:rsid w:val="00992D61"/>
    <w:rsid w:val="009B65FF"/>
    <w:rsid w:val="009F4B92"/>
    <w:rsid w:val="00A026FC"/>
    <w:rsid w:val="00A049DC"/>
    <w:rsid w:val="00A0797D"/>
    <w:rsid w:val="00A14580"/>
    <w:rsid w:val="00A44732"/>
    <w:rsid w:val="00A502A4"/>
    <w:rsid w:val="00A53D9C"/>
    <w:rsid w:val="00A60AEB"/>
    <w:rsid w:val="00A63CF2"/>
    <w:rsid w:val="00A66840"/>
    <w:rsid w:val="00A83A98"/>
    <w:rsid w:val="00A86540"/>
    <w:rsid w:val="00A9230B"/>
    <w:rsid w:val="00A97375"/>
    <w:rsid w:val="00AA6D90"/>
    <w:rsid w:val="00AA7D3E"/>
    <w:rsid w:val="00AB2633"/>
    <w:rsid w:val="00AB37DF"/>
    <w:rsid w:val="00AC527A"/>
    <w:rsid w:val="00AC7B29"/>
    <w:rsid w:val="00AD6CE3"/>
    <w:rsid w:val="00AE157C"/>
    <w:rsid w:val="00AE5349"/>
    <w:rsid w:val="00AF25DE"/>
    <w:rsid w:val="00B01314"/>
    <w:rsid w:val="00B0133C"/>
    <w:rsid w:val="00B06AAD"/>
    <w:rsid w:val="00B12523"/>
    <w:rsid w:val="00B226FB"/>
    <w:rsid w:val="00B2747E"/>
    <w:rsid w:val="00B37331"/>
    <w:rsid w:val="00B400A3"/>
    <w:rsid w:val="00B42A32"/>
    <w:rsid w:val="00B508A1"/>
    <w:rsid w:val="00B57460"/>
    <w:rsid w:val="00B57DB8"/>
    <w:rsid w:val="00B610F8"/>
    <w:rsid w:val="00B66275"/>
    <w:rsid w:val="00B71237"/>
    <w:rsid w:val="00B71A50"/>
    <w:rsid w:val="00B825CE"/>
    <w:rsid w:val="00B912FB"/>
    <w:rsid w:val="00B96ECA"/>
    <w:rsid w:val="00B97760"/>
    <w:rsid w:val="00BC3C61"/>
    <w:rsid w:val="00BC4E1A"/>
    <w:rsid w:val="00BD040D"/>
    <w:rsid w:val="00BD30B3"/>
    <w:rsid w:val="00BD68CF"/>
    <w:rsid w:val="00BE3480"/>
    <w:rsid w:val="00C0138B"/>
    <w:rsid w:val="00C10AC2"/>
    <w:rsid w:val="00C21178"/>
    <w:rsid w:val="00C21182"/>
    <w:rsid w:val="00C23C34"/>
    <w:rsid w:val="00C2610D"/>
    <w:rsid w:val="00C36152"/>
    <w:rsid w:val="00C426D8"/>
    <w:rsid w:val="00C4365E"/>
    <w:rsid w:val="00C43942"/>
    <w:rsid w:val="00C43EAB"/>
    <w:rsid w:val="00C529BD"/>
    <w:rsid w:val="00C56D15"/>
    <w:rsid w:val="00C72FDC"/>
    <w:rsid w:val="00C75E5B"/>
    <w:rsid w:val="00C76E41"/>
    <w:rsid w:val="00C84C05"/>
    <w:rsid w:val="00C946EB"/>
    <w:rsid w:val="00CA52FE"/>
    <w:rsid w:val="00CA7624"/>
    <w:rsid w:val="00CB216C"/>
    <w:rsid w:val="00CB403A"/>
    <w:rsid w:val="00CC3E21"/>
    <w:rsid w:val="00CE5885"/>
    <w:rsid w:val="00CE5D4F"/>
    <w:rsid w:val="00CE7AC5"/>
    <w:rsid w:val="00CF60EE"/>
    <w:rsid w:val="00D03CC8"/>
    <w:rsid w:val="00D138FF"/>
    <w:rsid w:val="00D13CA5"/>
    <w:rsid w:val="00D1498F"/>
    <w:rsid w:val="00D15188"/>
    <w:rsid w:val="00D22925"/>
    <w:rsid w:val="00D27017"/>
    <w:rsid w:val="00D30EF9"/>
    <w:rsid w:val="00D45932"/>
    <w:rsid w:val="00D61C43"/>
    <w:rsid w:val="00D7600C"/>
    <w:rsid w:val="00D800A5"/>
    <w:rsid w:val="00D97376"/>
    <w:rsid w:val="00DA047A"/>
    <w:rsid w:val="00DA1391"/>
    <w:rsid w:val="00DA6F74"/>
    <w:rsid w:val="00DB3BB9"/>
    <w:rsid w:val="00DD449B"/>
    <w:rsid w:val="00DD4B1A"/>
    <w:rsid w:val="00DE5FCE"/>
    <w:rsid w:val="00DE62DD"/>
    <w:rsid w:val="00DE6C00"/>
    <w:rsid w:val="00DE70B9"/>
    <w:rsid w:val="00DF431D"/>
    <w:rsid w:val="00E00271"/>
    <w:rsid w:val="00E006D1"/>
    <w:rsid w:val="00E01F53"/>
    <w:rsid w:val="00E15018"/>
    <w:rsid w:val="00E159CE"/>
    <w:rsid w:val="00E176E5"/>
    <w:rsid w:val="00E233FA"/>
    <w:rsid w:val="00E25E70"/>
    <w:rsid w:val="00E32410"/>
    <w:rsid w:val="00E352A8"/>
    <w:rsid w:val="00E36075"/>
    <w:rsid w:val="00E36E2C"/>
    <w:rsid w:val="00E37C2B"/>
    <w:rsid w:val="00E40C72"/>
    <w:rsid w:val="00E52000"/>
    <w:rsid w:val="00E56041"/>
    <w:rsid w:val="00E67864"/>
    <w:rsid w:val="00E74CF3"/>
    <w:rsid w:val="00E95E1B"/>
    <w:rsid w:val="00EA451A"/>
    <w:rsid w:val="00EB0D0F"/>
    <w:rsid w:val="00EB646B"/>
    <w:rsid w:val="00EC743A"/>
    <w:rsid w:val="00ED0709"/>
    <w:rsid w:val="00ED15D8"/>
    <w:rsid w:val="00EF15E8"/>
    <w:rsid w:val="00EF5FBC"/>
    <w:rsid w:val="00F03EC7"/>
    <w:rsid w:val="00F0446D"/>
    <w:rsid w:val="00F04FEB"/>
    <w:rsid w:val="00F0776C"/>
    <w:rsid w:val="00F17BA1"/>
    <w:rsid w:val="00F21E81"/>
    <w:rsid w:val="00F3145E"/>
    <w:rsid w:val="00F35335"/>
    <w:rsid w:val="00F356E0"/>
    <w:rsid w:val="00F362D6"/>
    <w:rsid w:val="00F36756"/>
    <w:rsid w:val="00F42040"/>
    <w:rsid w:val="00F46EAE"/>
    <w:rsid w:val="00F52BED"/>
    <w:rsid w:val="00F816E4"/>
    <w:rsid w:val="00FB3A79"/>
    <w:rsid w:val="00FB4E19"/>
    <w:rsid w:val="00FB6480"/>
    <w:rsid w:val="00FC5F3A"/>
    <w:rsid w:val="00FD53A0"/>
    <w:rsid w:val="00FD5983"/>
    <w:rsid w:val="00FD7D16"/>
    <w:rsid w:val="00FE29F2"/>
    <w:rsid w:val="00FE752C"/>
    <w:rsid w:val="00FF66B9"/>
    <w:rsid w:val="00FF69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65739"/>
  <w15:chartTrackingRefBased/>
  <w15:docId w15:val="{E8B9E92C-D5CC-4E2A-8F6D-4F2603406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16E4"/>
    <w:pPr>
      <w:ind w:left="720"/>
      <w:contextualSpacing/>
    </w:pPr>
  </w:style>
  <w:style w:type="character" w:styleId="Hyperlink">
    <w:name w:val="Hyperlink"/>
    <w:basedOn w:val="DefaultParagraphFont"/>
    <w:uiPriority w:val="99"/>
    <w:unhideWhenUsed/>
    <w:rsid w:val="00D97376"/>
    <w:rPr>
      <w:color w:val="0563C1" w:themeColor="hyperlink"/>
      <w:u w:val="single"/>
    </w:rPr>
  </w:style>
  <w:style w:type="character" w:styleId="UnresolvedMention">
    <w:name w:val="Unresolved Mention"/>
    <w:basedOn w:val="DefaultParagraphFont"/>
    <w:uiPriority w:val="99"/>
    <w:semiHidden/>
    <w:unhideWhenUsed/>
    <w:rsid w:val="00D97376"/>
    <w:rPr>
      <w:color w:val="605E5C"/>
      <w:shd w:val="clear" w:color="auto" w:fill="E1DFDD"/>
    </w:rPr>
  </w:style>
  <w:style w:type="character" w:styleId="CommentReference">
    <w:name w:val="annotation reference"/>
    <w:basedOn w:val="DefaultParagraphFont"/>
    <w:uiPriority w:val="99"/>
    <w:semiHidden/>
    <w:unhideWhenUsed/>
    <w:rsid w:val="005A5E2D"/>
    <w:rPr>
      <w:sz w:val="16"/>
      <w:szCs w:val="16"/>
    </w:rPr>
  </w:style>
  <w:style w:type="paragraph" w:styleId="CommentText">
    <w:name w:val="annotation text"/>
    <w:basedOn w:val="Normal"/>
    <w:link w:val="CommentTextChar"/>
    <w:uiPriority w:val="99"/>
    <w:semiHidden/>
    <w:unhideWhenUsed/>
    <w:rsid w:val="005A5E2D"/>
    <w:pPr>
      <w:spacing w:line="240" w:lineRule="auto"/>
    </w:pPr>
    <w:rPr>
      <w:sz w:val="20"/>
      <w:szCs w:val="20"/>
    </w:rPr>
  </w:style>
  <w:style w:type="character" w:customStyle="1" w:styleId="CommentTextChar">
    <w:name w:val="Comment Text Char"/>
    <w:basedOn w:val="DefaultParagraphFont"/>
    <w:link w:val="CommentText"/>
    <w:uiPriority w:val="99"/>
    <w:semiHidden/>
    <w:rsid w:val="005A5E2D"/>
    <w:rPr>
      <w:sz w:val="20"/>
      <w:szCs w:val="20"/>
    </w:rPr>
  </w:style>
  <w:style w:type="paragraph" w:styleId="CommentSubject">
    <w:name w:val="annotation subject"/>
    <w:basedOn w:val="CommentText"/>
    <w:next w:val="CommentText"/>
    <w:link w:val="CommentSubjectChar"/>
    <w:uiPriority w:val="99"/>
    <w:semiHidden/>
    <w:unhideWhenUsed/>
    <w:rsid w:val="005A5E2D"/>
    <w:rPr>
      <w:b/>
      <w:bCs/>
    </w:rPr>
  </w:style>
  <w:style w:type="character" w:customStyle="1" w:styleId="CommentSubjectChar">
    <w:name w:val="Comment Subject Char"/>
    <w:basedOn w:val="CommentTextChar"/>
    <w:link w:val="CommentSubject"/>
    <w:uiPriority w:val="99"/>
    <w:semiHidden/>
    <w:rsid w:val="005A5E2D"/>
    <w:rPr>
      <w:b/>
      <w:bCs/>
      <w:sz w:val="20"/>
      <w:szCs w:val="20"/>
    </w:rPr>
  </w:style>
  <w:style w:type="paragraph" w:styleId="BalloonText">
    <w:name w:val="Balloon Text"/>
    <w:basedOn w:val="Normal"/>
    <w:link w:val="BalloonTextChar"/>
    <w:uiPriority w:val="99"/>
    <w:semiHidden/>
    <w:unhideWhenUsed/>
    <w:rsid w:val="005A5E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5E2D"/>
    <w:rPr>
      <w:rFonts w:ascii="Segoe UI" w:hAnsi="Segoe UI" w:cs="Segoe UI"/>
      <w:sz w:val="18"/>
      <w:szCs w:val="18"/>
    </w:rPr>
  </w:style>
  <w:style w:type="character" w:styleId="FollowedHyperlink">
    <w:name w:val="FollowedHyperlink"/>
    <w:basedOn w:val="DefaultParagraphFont"/>
    <w:uiPriority w:val="99"/>
    <w:semiHidden/>
    <w:unhideWhenUsed/>
    <w:rsid w:val="00E352A8"/>
    <w:rPr>
      <w:color w:val="954F72" w:themeColor="followedHyperlink"/>
      <w:u w:val="single"/>
    </w:rPr>
  </w:style>
  <w:style w:type="paragraph" w:styleId="Bibliography">
    <w:name w:val="Bibliography"/>
    <w:basedOn w:val="Normal"/>
    <w:next w:val="Normal"/>
    <w:uiPriority w:val="37"/>
    <w:unhideWhenUsed/>
    <w:rsid w:val="008964E0"/>
  </w:style>
  <w:style w:type="paragraph" w:styleId="Header">
    <w:name w:val="header"/>
    <w:basedOn w:val="Normal"/>
    <w:link w:val="HeaderChar"/>
    <w:uiPriority w:val="99"/>
    <w:unhideWhenUsed/>
    <w:rsid w:val="005A21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2166"/>
  </w:style>
  <w:style w:type="paragraph" w:styleId="Footer">
    <w:name w:val="footer"/>
    <w:basedOn w:val="Normal"/>
    <w:link w:val="FooterChar"/>
    <w:uiPriority w:val="99"/>
    <w:unhideWhenUsed/>
    <w:rsid w:val="005A21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2166"/>
  </w:style>
  <w:style w:type="paragraph" w:styleId="FootnoteText">
    <w:name w:val="footnote text"/>
    <w:basedOn w:val="Normal"/>
    <w:link w:val="FootnoteTextChar"/>
    <w:uiPriority w:val="99"/>
    <w:semiHidden/>
    <w:unhideWhenUsed/>
    <w:rsid w:val="00442E0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42E08"/>
    <w:rPr>
      <w:sz w:val="20"/>
      <w:szCs w:val="20"/>
    </w:rPr>
  </w:style>
  <w:style w:type="character" w:styleId="FootnoteReference">
    <w:name w:val="footnote reference"/>
    <w:basedOn w:val="DefaultParagraphFont"/>
    <w:uiPriority w:val="99"/>
    <w:semiHidden/>
    <w:unhideWhenUsed/>
    <w:rsid w:val="00442E0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234671">
      <w:bodyDiv w:val="1"/>
      <w:marLeft w:val="0"/>
      <w:marRight w:val="0"/>
      <w:marTop w:val="0"/>
      <w:marBottom w:val="0"/>
      <w:divBdr>
        <w:top w:val="none" w:sz="0" w:space="0" w:color="auto"/>
        <w:left w:val="none" w:sz="0" w:space="0" w:color="auto"/>
        <w:bottom w:val="none" w:sz="0" w:space="0" w:color="auto"/>
        <w:right w:val="none" w:sz="0" w:space="0" w:color="auto"/>
      </w:divBdr>
    </w:div>
    <w:div w:id="15546374">
      <w:bodyDiv w:val="1"/>
      <w:marLeft w:val="0"/>
      <w:marRight w:val="0"/>
      <w:marTop w:val="0"/>
      <w:marBottom w:val="0"/>
      <w:divBdr>
        <w:top w:val="none" w:sz="0" w:space="0" w:color="auto"/>
        <w:left w:val="none" w:sz="0" w:space="0" w:color="auto"/>
        <w:bottom w:val="none" w:sz="0" w:space="0" w:color="auto"/>
        <w:right w:val="none" w:sz="0" w:space="0" w:color="auto"/>
      </w:divBdr>
    </w:div>
    <w:div w:id="19939449">
      <w:bodyDiv w:val="1"/>
      <w:marLeft w:val="0"/>
      <w:marRight w:val="0"/>
      <w:marTop w:val="0"/>
      <w:marBottom w:val="0"/>
      <w:divBdr>
        <w:top w:val="none" w:sz="0" w:space="0" w:color="auto"/>
        <w:left w:val="none" w:sz="0" w:space="0" w:color="auto"/>
        <w:bottom w:val="none" w:sz="0" w:space="0" w:color="auto"/>
        <w:right w:val="none" w:sz="0" w:space="0" w:color="auto"/>
      </w:divBdr>
    </w:div>
    <w:div w:id="31662138">
      <w:bodyDiv w:val="1"/>
      <w:marLeft w:val="0"/>
      <w:marRight w:val="0"/>
      <w:marTop w:val="0"/>
      <w:marBottom w:val="0"/>
      <w:divBdr>
        <w:top w:val="none" w:sz="0" w:space="0" w:color="auto"/>
        <w:left w:val="none" w:sz="0" w:space="0" w:color="auto"/>
        <w:bottom w:val="none" w:sz="0" w:space="0" w:color="auto"/>
        <w:right w:val="none" w:sz="0" w:space="0" w:color="auto"/>
      </w:divBdr>
    </w:div>
    <w:div w:id="42533799">
      <w:bodyDiv w:val="1"/>
      <w:marLeft w:val="0"/>
      <w:marRight w:val="0"/>
      <w:marTop w:val="0"/>
      <w:marBottom w:val="0"/>
      <w:divBdr>
        <w:top w:val="none" w:sz="0" w:space="0" w:color="auto"/>
        <w:left w:val="none" w:sz="0" w:space="0" w:color="auto"/>
        <w:bottom w:val="none" w:sz="0" w:space="0" w:color="auto"/>
        <w:right w:val="none" w:sz="0" w:space="0" w:color="auto"/>
      </w:divBdr>
    </w:div>
    <w:div w:id="50663321">
      <w:bodyDiv w:val="1"/>
      <w:marLeft w:val="0"/>
      <w:marRight w:val="0"/>
      <w:marTop w:val="0"/>
      <w:marBottom w:val="0"/>
      <w:divBdr>
        <w:top w:val="none" w:sz="0" w:space="0" w:color="auto"/>
        <w:left w:val="none" w:sz="0" w:space="0" w:color="auto"/>
        <w:bottom w:val="none" w:sz="0" w:space="0" w:color="auto"/>
        <w:right w:val="none" w:sz="0" w:space="0" w:color="auto"/>
      </w:divBdr>
    </w:div>
    <w:div w:id="52044607">
      <w:bodyDiv w:val="1"/>
      <w:marLeft w:val="0"/>
      <w:marRight w:val="0"/>
      <w:marTop w:val="0"/>
      <w:marBottom w:val="0"/>
      <w:divBdr>
        <w:top w:val="none" w:sz="0" w:space="0" w:color="auto"/>
        <w:left w:val="none" w:sz="0" w:space="0" w:color="auto"/>
        <w:bottom w:val="none" w:sz="0" w:space="0" w:color="auto"/>
        <w:right w:val="none" w:sz="0" w:space="0" w:color="auto"/>
      </w:divBdr>
    </w:div>
    <w:div w:id="52436326">
      <w:bodyDiv w:val="1"/>
      <w:marLeft w:val="0"/>
      <w:marRight w:val="0"/>
      <w:marTop w:val="0"/>
      <w:marBottom w:val="0"/>
      <w:divBdr>
        <w:top w:val="none" w:sz="0" w:space="0" w:color="auto"/>
        <w:left w:val="none" w:sz="0" w:space="0" w:color="auto"/>
        <w:bottom w:val="none" w:sz="0" w:space="0" w:color="auto"/>
        <w:right w:val="none" w:sz="0" w:space="0" w:color="auto"/>
      </w:divBdr>
    </w:div>
    <w:div w:id="59326351">
      <w:bodyDiv w:val="1"/>
      <w:marLeft w:val="0"/>
      <w:marRight w:val="0"/>
      <w:marTop w:val="0"/>
      <w:marBottom w:val="0"/>
      <w:divBdr>
        <w:top w:val="none" w:sz="0" w:space="0" w:color="auto"/>
        <w:left w:val="none" w:sz="0" w:space="0" w:color="auto"/>
        <w:bottom w:val="none" w:sz="0" w:space="0" w:color="auto"/>
        <w:right w:val="none" w:sz="0" w:space="0" w:color="auto"/>
      </w:divBdr>
    </w:div>
    <w:div w:id="61175774">
      <w:bodyDiv w:val="1"/>
      <w:marLeft w:val="0"/>
      <w:marRight w:val="0"/>
      <w:marTop w:val="0"/>
      <w:marBottom w:val="0"/>
      <w:divBdr>
        <w:top w:val="none" w:sz="0" w:space="0" w:color="auto"/>
        <w:left w:val="none" w:sz="0" w:space="0" w:color="auto"/>
        <w:bottom w:val="none" w:sz="0" w:space="0" w:color="auto"/>
        <w:right w:val="none" w:sz="0" w:space="0" w:color="auto"/>
      </w:divBdr>
    </w:div>
    <w:div w:id="67963126">
      <w:bodyDiv w:val="1"/>
      <w:marLeft w:val="0"/>
      <w:marRight w:val="0"/>
      <w:marTop w:val="0"/>
      <w:marBottom w:val="0"/>
      <w:divBdr>
        <w:top w:val="none" w:sz="0" w:space="0" w:color="auto"/>
        <w:left w:val="none" w:sz="0" w:space="0" w:color="auto"/>
        <w:bottom w:val="none" w:sz="0" w:space="0" w:color="auto"/>
        <w:right w:val="none" w:sz="0" w:space="0" w:color="auto"/>
      </w:divBdr>
    </w:div>
    <w:div w:id="83847482">
      <w:bodyDiv w:val="1"/>
      <w:marLeft w:val="0"/>
      <w:marRight w:val="0"/>
      <w:marTop w:val="0"/>
      <w:marBottom w:val="0"/>
      <w:divBdr>
        <w:top w:val="none" w:sz="0" w:space="0" w:color="auto"/>
        <w:left w:val="none" w:sz="0" w:space="0" w:color="auto"/>
        <w:bottom w:val="none" w:sz="0" w:space="0" w:color="auto"/>
        <w:right w:val="none" w:sz="0" w:space="0" w:color="auto"/>
      </w:divBdr>
    </w:div>
    <w:div w:id="93861825">
      <w:bodyDiv w:val="1"/>
      <w:marLeft w:val="0"/>
      <w:marRight w:val="0"/>
      <w:marTop w:val="0"/>
      <w:marBottom w:val="0"/>
      <w:divBdr>
        <w:top w:val="none" w:sz="0" w:space="0" w:color="auto"/>
        <w:left w:val="none" w:sz="0" w:space="0" w:color="auto"/>
        <w:bottom w:val="none" w:sz="0" w:space="0" w:color="auto"/>
        <w:right w:val="none" w:sz="0" w:space="0" w:color="auto"/>
      </w:divBdr>
    </w:div>
    <w:div w:id="98961075">
      <w:bodyDiv w:val="1"/>
      <w:marLeft w:val="0"/>
      <w:marRight w:val="0"/>
      <w:marTop w:val="0"/>
      <w:marBottom w:val="0"/>
      <w:divBdr>
        <w:top w:val="none" w:sz="0" w:space="0" w:color="auto"/>
        <w:left w:val="none" w:sz="0" w:space="0" w:color="auto"/>
        <w:bottom w:val="none" w:sz="0" w:space="0" w:color="auto"/>
        <w:right w:val="none" w:sz="0" w:space="0" w:color="auto"/>
      </w:divBdr>
    </w:div>
    <w:div w:id="103307046">
      <w:bodyDiv w:val="1"/>
      <w:marLeft w:val="0"/>
      <w:marRight w:val="0"/>
      <w:marTop w:val="0"/>
      <w:marBottom w:val="0"/>
      <w:divBdr>
        <w:top w:val="none" w:sz="0" w:space="0" w:color="auto"/>
        <w:left w:val="none" w:sz="0" w:space="0" w:color="auto"/>
        <w:bottom w:val="none" w:sz="0" w:space="0" w:color="auto"/>
        <w:right w:val="none" w:sz="0" w:space="0" w:color="auto"/>
      </w:divBdr>
    </w:div>
    <w:div w:id="108624043">
      <w:bodyDiv w:val="1"/>
      <w:marLeft w:val="0"/>
      <w:marRight w:val="0"/>
      <w:marTop w:val="0"/>
      <w:marBottom w:val="0"/>
      <w:divBdr>
        <w:top w:val="none" w:sz="0" w:space="0" w:color="auto"/>
        <w:left w:val="none" w:sz="0" w:space="0" w:color="auto"/>
        <w:bottom w:val="none" w:sz="0" w:space="0" w:color="auto"/>
        <w:right w:val="none" w:sz="0" w:space="0" w:color="auto"/>
      </w:divBdr>
    </w:div>
    <w:div w:id="116880209">
      <w:bodyDiv w:val="1"/>
      <w:marLeft w:val="0"/>
      <w:marRight w:val="0"/>
      <w:marTop w:val="0"/>
      <w:marBottom w:val="0"/>
      <w:divBdr>
        <w:top w:val="none" w:sz="0" w:space="0" w:color="auto"/>
        <w:left w:val="none" w:sz="0" w:space="0" w:color="auto"/>
        <w:bottom w:val="none" w:sz="0" w:space="0" w:color="auto"/>
        <w:right w:val="none" w:sz="0" w:space="0" w:color="auto"/>
      </w:divBdr>
    </w:div>
    <w:div w:id="138158846">
      <w:bodyDiv w:val="1"/>
      <w:marLeft w:val="0"/>
      <w:marRight w:val="0"/>
      <w:marTop w:val="0"/>
      <w:marBottom w:val="0"/>
      <w:divBdr>
        <w:top w:val="none" w:sz="0" w:space="0" w:color="auto"/>
        <w:left w:val="none" w:sz="0" w:space="0" w:color="auto"/>
        <w:bottom w:val="none" w:sz="0" w:space="0" w:color="auto"/>
        <w:right w:val="none" w:sz="0" w:space="0" w:color="auto"/>
      </w:divBdr>
    </w:div>
    <w:div w:id="146556489">
      <w:bodyDiv w:val="1"/>
      <w:marLeft w:val="0"/>
      <w:marRight w:val="0"/>
      <w:marTop w:val="0"/>
      <w:marBottom w:val="0"/>
      <w:divBdr>
        <w:top w:val="none" w:sz="0" w:space="0" w:color="auto"/>
        <w:left w:val="none" w:sz="0" w:space="0" w:color="auto"/>
        <w:bottom w:val="none" w:sz="0" w:space="0" w:color="auto"/>
        <w:right w:val="none" w:sz="0" w:space="0" w:color="auto"/>
      </w:divBdr>
    </w:div>
    <w:div w:id="155417812">
      <w:bodyDiv w:val="1"/>
      <w:marLeft w:val="0"/>
      <w:marRight w:val="0"/>
      <w:marTop w:val="0"/>
      <w:marBottom w:val="0"/>
      <w:divBdr>
        <w:top w:val="none" w:sz="0" w:space="0" w:color="auto"/>
        <w:left w:val="none" w:sz="0" w:space="0" w:color="auto"/>
        <w:bottom w:val="none" w:sz="0" w:space="0" w:color="auto"/>
        <w:right w:val="none" w:sz="0" w:space="0" w:color="auto"/>
      </w:divBdr>
    </w:div>
    <w:div w:id="163740913">
      <w:bodyDiv w:val="1"/>
      <w:marLeft w:val="0"/>
      <w:marRight w:val="0"/>
      <w:marTop w:val="0"/>
      <w:marBottom w:val="0"/>
      <w:divBdr>
        <w:top w:val="none" w:sz="0" w:space="0" w:color="auto"/>
        <w:left w:val="none" w:sz="0" w:space="0" w:color="auto"/>
        <w:bottom w:val="none" w:sz="0" w:space="0" w:color="auto"/>
        <w:right w:val="none" w:sz="0" w:space="0" w:color="auto"/>
      </w:divBdr>
    </w:div>
    <w:div w:id="171146682">
      <w:bodyDiv w:val="1"/>
      <w:marLeft w:val="0"/>
      <w:marRight w:val="0"/>
      <w:marTop w:val="0"/>
      <w:marBottom w:val="0"/>
      <w:divBdr>
        <w:top w:val="none" w:sz="0" w:space="0" w:color="auto"/>
        <w:left w:val="none" w:sz="0" w:space="0" w:color="auto"/>
        <w:bottom w:val="none" w:sz="0" w:space="0" w:color="auto"/>
        <w:right w:val="none" w:sz="0" w:space="0" w:color="auto"/>
      </w:divBdr>
    </w:div>
    <w:div w:id="185605309">
      <w:bodyDiv w:val="1"/>
      <w:marLeft w:val="0"/>
      <w:marRight w:val="0"/>
      <w:marTop w:val="0"/>
      <w:marBottom w:val="0"/>
      <w:divBdr>
        <w:top w:val="none" w:sz="0" w:space="0" w:color="auto"/>
        <w:left w:val="none" w:sz="0" w:space="0" w:color="auto"/>
        <w:bottom w:val="none" w:sz="0" w:space="0" w:color="auto"/>
        <w:right w:val="none" w:sz="0" w:space="0" w:color="auto"/>
      </w:divBdr>
    </w:div>
    <w:div w:id="231084483">
      <w:bodyDiv w:val="1"/>
      <w:marLeft w:val="0"/>
      <w:marRight w:val="0"/>
      <w:marTop w:val="0"/>
      <w:marBottom w:val="0"/>
      <w:divBdr>
        <w:top w:val="none" w:sz="0" w:space="0" w:color="auto"/>
        <w:left w:val="none" w:sz="0" w:space="0" w:color="auto"/>
        <w:bottom w:val="none" w:sz="0" w:space="0" w:color="auto"/>
        <w:right w:val="none" w:sz="0" w:space="0" w:color="auto"/>
      </w:divBdr>
    </w:div>
    <w:div w:id="233508967">
      <w:bodyDiv w:val="1"/>
      <w:marLeft w:val="0"/>
      <w:marRight w:val="0"/>
      <w:marTop w:val="0"/>
      <w:marBottom w:val="0"/>
      <w:divBdr>
        <w:top w:val="none" w:sz="0" w:space="0" w:color="auto"/>
        <w:left w:val="none" w:sz="0" w:space="0" w:color="auto"/>
        <w:bottom w:val="none" w:sz="0" w:space="0" w:color="auto"/>
        <w:right w:val="none" w:sz="0" w:space="0" w:color="auto"/>
      </w:divBdr>
    </w:div>
    <w:div w:id="234172888">
      <w:bodyDiv w:val="1"/>
      <w:marLeft w:val="0"/>
      <w:marRight w:val="0"/>
      <w:marTop w:val="0"/>
      <w:marBottom w:val="0"/>
      <w:divBdr>
        <w:top w:val="none" w:sz="0" w:space="0" w:color="auto"/>
        <w:left w:val="none" w:sz="0" w:space="0" w:color="auto"/>
        <w:bottom w:val="none" w:sz="0" w:space="0" w:color="auto"/>
        <w:right w:val="none" w:sz="0" w:space="0" w:color="auto"/>
      </w:divBdr>
    </w:div>
    <w:div w:id="234316274">
      <w:bodyDiv w:val="1"/>
      <w:marLeft w:val="0"/>
      <w:marRight w:val="0"/>
      <w:marTop w:val="0"/>
      <w:marBottom w:val="0"/>
      <w:divBdr>
        <w:top w:val="none" w:sz="0" w:space="0" w:color="auto"/>
        <w:left w:val="none" w:sz="0" w:space="0" w:color="auto"/>
        <w:bottom w:val="none" w:sz="0" w:space="0" w:color="auto"/>
        <w:right w:val="none" w:sz="0" w:space="0" w:color="auto"/>
      </w:divBdr>
    </w:div>
    <w:div w:id="238441088">
      <w:bodyDiv w:val="1"/>
      <w:marLeft w:val="0"/>
      <w:marRight w:val="0"/>
      <w:marTop w:val="0"/>
      <w:marBottom w:val="0"/>
      <w:divBdr>
        <w:top w:val="none" w:sz="0" w:space="0" w:color="auto"/>
        <w:left w:val="none" w:sz="0" w:space="0" w:color="auto"/>
        <w:bottom w:val="none" w:sz="0" w:space="0" w:color="auto"/>
        <w:right w:val="none" w:sz="0" w:space="0" w:color="auto"/>
      </w:divBdr>
    </w:div>
    <w:div w:id="248587271">
      <w:bodyDiv w:val="1"/>
      <w:marLeft w:val="0"/>
      <w:marRight w:val="0"/>
      <w:marTop w:val="0"/>
      <w:marBottom w:val="0"/>
      <w:divBdr>
        <w:top w:val="none" w:sz="0" w:space="0" w:color="auto"/>
        <w:left w:val="none" w:sz="0" w:space="0" w:color="auto"/>
        <w:bottom w:val="none" w:sz="0" w:space="0" w:color="auto"/>
        <w:right w:val="none" w:sz="0" w:space="0" w:color="auto"/>
      </w:divBdr>
    </w:div>
    <w:div w:id="309677496">
      <w:bodyDiv w:val="1"/>
      <w:marLeft w:val="0"/>
      <w:marRight w:val="0"/>
      <w:marTop w:val="0"/>
      <w:marBottom w:val="0"/>
      <w:divBdr>
        <w:top w:val="none" w:sz="0" w:space="0" w:color="auto"/>
        <w:left w:val="none" w:sz="0" w:space="0" w:color="auto"/>
        <w:bottom w:val="none" w:sz="0" w:space="0" w:color="auto"/>
        <w:right w:val="none" w:sz="0" w:space="0" w:color="auto"/>
      </w:divBdr>
    </w:div>
    <w:div w:id="332076873">
      <w:bodyDiv w:val="1"/>
      <w:marLeft w:val="0"/>
      <w:marRight w:val="0"/>
      <w:marTop w:val="0"/>
      <w:marBottom w:val="0"/>
      <w:divBdr>
        <w:top w:val="none" w:sz="0" w:space="0" w:color="auto"/>
        <w:left w:val="none" w:sz="0" w:space="0" w:color="auto"/>
        <w:bottom w:val="none" w:sz="0" w:space="0" w:color="auto"/>
        <w:right w:val="none" w:sz="0" w:space="0" w:color="auto"/>
      </w:divBdr>
    </w:div>
    <w:div w:id="336227653">
      <w:bodyDiv w:val="1"/>
      <w:marLeft w:val="0"/>
      <w:marRight w:val="0"/>
      <w:marTop w:val="0"/>
      <w:marBottom w:val="0"/>
      <w:divBdr>
        <w:top w:val="none" w:sz="0" w:space="0" w:color="auto"/>
        <w:left w:val="none" w:sz="0" w:space="0" w:color="auto"/>
        <w:bottom w:val="none" w:sz="0" w:space="0" w:color="auto"/>
        <w:right w:val="none" w:sz="0" w:space="0" w:color="auto"/>
      </w:divBdr>
    </w:div>
    <w:div w:id="343021815">
      <w:bodyDiv w:val="1"/>
      <w:marLeft w:val="0"/>
      <w:marRight w:val="0"/>
      <w:marTop w:val="0"/>
      <w:marBottom w:val="0"/>
      <w:divBdr>
        <w:top w:val="none" w:sz="0" w:space="0" w:color="auto"/>
        <w:left w:val="none" w:sz="0" w:space="0" w:color="auto"/>
        <w:bottom w:val="none" w:sz="0" w:space="0" w:color="auto"/>
        <w:right w:val="none" w:sz="0" w:space="0" w:color="auto"/>
      </w:divBdr>
    </w:div>
    <w:div w:id="374546634">
      <w:bodyDiv w:val="1"/>
      <w:marLeft w:val="0"/>
      <w:marRight w:val="0"/>
      <w:marTop w:val="0"/>
      <w:marBottom w:val="0"/>
      <w:divBdr>
        <w:top w:val="none" w:sz="0" w:space="0" w:color="auto"/>
        <w:left w:val="none" w:sz="0" w:space="0" w:color="auto"/>
        <w:bottom w:val="none" w:sz="0" w:space="0" w:color="auto"/>
        <w:right w:val="none" w:sz="0" w:space="0" w:color="auto"/>
      </w:divBdr>
    </w:div>
    <w:div w:id="401368593">
      <w:bodyDiv w:val="1"/>
      <w:marLeft w:val="0"/>
      <w:marRight w:val="0"/>
      <w:marTop w:val="0"/>
      <w:marBottom w:val="0"/>
      <w:divBdr>
        <w:top w:val="none" w:sz="0" w:space="0" w:color="auto"/>
        <w:left w:val="none" w:sz="0" w:space="0" w:color="auto"/>
        <w:bottom w:val="none" w:sz="0" w:space="0" w:color="auto"/>
        <w:right w:val="none" w:sz="0" w:space="0" w:color="auto"/>
      </w:divBdr>
    </w:div>
    <w:div w:id="416875007">
      <w:bodyDiv w:val="1"/>
      <w:marLeft w:val="0"/>
      <w:marRight w:val="0"/>
      <w:marTop w:val="0"/>
      <w:marBottom w:val="0"/>
      <w:divBdr>
        <w:top w:val="none" w:sz="0" w:space="0" w:color="auto"/>
        <w:left w:val="none" w:sz="0" w:space="0" w:color="auto"/>
        <w:bottom w:val="none" w:sz="0" w:space="0" w:color="auto"/>
        <w:right w:val="none" w:sz="0" w:space="0" w:color="auto"/>
      </w:divBdr>
    </w:div>
    <w:div w:id="427581227">
      <w:bodyDiv w:val="1"/>
      <w:marLeft w:val="0"/>
      <w:marRight w:val="0"/>
      <w:marTop w:val="0"/>
      <w:marBottom w:val="0"/>
      <w:divBdr>
        <w:top w:val="none" w:sz="0" w:space="0" w:color="auto"/>
        <w:left w:val="none" w:sz="0" w:space="0" w:color="auto"/>
        <w:bottom w:val="none" w:sz="0" w:space="0" w:color="auto"/>
        <w:right w:val="none" w:sz="0" w:space="0" w:color="auto"/>
      </w:divBdr>
    </w:div>
    <w:div w:id="448277397">
      <w:bodyDiv w:val="1"/>
      <w:marLeft w:val="0"/>
      <w:marRight w:val="0"/>
      <w:marTop w:val="0"/>
      <w:marBottom w:val="0"/>
      <w:divBdr>
        <w:top w:val="none" w:sz="0" w:space="0" w:color="auto"/>
        <w:left w:val="none" w:sz="0" w:space="0" w:color="auto"/>
        <w:bottom w:val="none" w:sz="0" w:space="0" w:color="auto"/>
        <w:right w:val="none" w:sz="0" w:space="0" w:color="auto"/>
      </w:divBdr>
    </w:div>
    <w:div w:id="448621933">
      <w:bodyDiv w:val="1"/>
      <w:marLeft w:val="0"/>
      <w:marRight w:val="0"/>
      <w:marTop w:val="0"/>
      <w:marBottom w:val="0"/>
      <w:divBdr>
        <w:top w:val="none" w:sz="0" w:space="0" w:color="auto"/>
        <w:left w:val="none" w:sz="0" w:space="0" w:color="auto"/>
        <w:bottom w:val="none" w:sz="0" w:space="0" w:color="auto"/>
        <w:right w:val="none" w:sz="0" w:space="0" w:color="auto"/>
      </w:divBdr>
    </w:div>
    <w:div w:id="468674444">
      <w:bodyDiv w:val="1"/>
      <w:marLeft w:val="0"/>
      <w:marRight w:val="0"/>
      <w:marTop w:val="0"/>
      <w:marBottom w:val="0"/>
      <w:divBdr>
        <w:top w:val="none" w:sz="0" w:space="0" w:color="auto"/>
        <w:left w:val="none" w:sz="0" w:space="0" w:color="auto"/>
        <w:bottom w:val="none" w:sz="0" w:space="0" w:color="auto"/>
        <w:right w:val="none" w:sz="0" w:space="0" w:color="auto"/>
      </w:divBdr>
    </w:div>
    <w:div w:id="469710671">
      <w:bodyDiv w:val="1"/>
      <w:marLeft w:val="0"/>
      <w:marRight w:val="0"/>
      <w:marTop w:val="0"/>
      <w:marBottom w:val="0"/>
      <w:divBdr>
        <w:top w:val="none" w:sz="0" w:space="0" w:color="auto"/>
        <w:left w:val="none" w:sz="0" w:space="0" w:color="auto"/>
        <w:bottom w:val="none" w:sz="0" w:space="0" w:color="auto"/>
        <w:right w:val="none" w:sz="0" w:space="0" w:color="auto"/>
      </w:divBdr>
    </w:div>
    <w:div w:id="473909943">
      <w:bodyDiv w:val="1"/>
      <w:marLeft w:val="0"/>
      <w:marRight w:val="0"/>
      <w:marTop w:val="0"/>
      <w:marBottom w:val="0"/>
      <w:divBdr>
        <w:top w:val="none" w:sz="0" w:space="0" w:color="auto"/>
        <w:left w:val="none" w:sz="0" w:space="0" w:color="auto"/>
        <w:bottom w:val="none" w:sz="0" w:space="0" w:color="auto"/>
        <w:right w:val="none" w:sz="0" w:space="0" w:color="auto"/>
      </w:divBdr>
    </w:div>
    <w:div w:id="482045454">
      <w:bodyDiv w:val="1"/>
      <w:marLeft w:val="0"/>
      <w:marRight w:val="0"/>
      <w:marTop w:val="0"/>
      <w:marBottom w:val="0"/>
      <w:divBdr>
        <w:top w:val="none" w:sz="0" w:space="0" w:color="auto"/>
        <w:left w:val="none" w:sz="0" w:space="0" w:color="auto"/>
        <w:bottom w:val="none" w:sz="0" w:space="0" w:color="auto"/>
        <w:right w:val="none" w:sz="0" w:space="0" w:color="auto"/>
      </w:divBdr>
    </w:div>
    <w:div w:id="495657981">
      <w:bodyDiv w:val="1"/>
      <w:marLeft w:val="0"/>
      <w:marRight w:val="0"/>
      <w:marTop w:val="0"/>
      <w:marBottom w:val="0"/>
      <w:divBdr>
        <w:top w:val="none" w:sz="0" w:space="0" w:color="auto"/>
        <w:left w:val="none" w:sz="0" w:space="0" w:color="auto"/>
        <w:bottom w:val="none" w:sz="0" w:space="0" w:color="auto"/>
        <w:right w:val="none" w:sz="0" w:space="0" w:color="auto"/>
      </w:divBdr>
    </w:div>
    <w:div w:id="501089007">
      <w:bodyDiv w:val="1"/>
      <w:marLeft w:val="0"/>
      <w:marRight w:val="0"/>
      <w:marTop w:val="0"/>
      <w:marBottom w:val="0"/>
      <w:divBdr>
        <w:top w:val="none" w:sz="0" w:space="0" w:color="auto"/>
        <w:left w:val="none" w:sz="0" w:space="0" w:color="auto"/>
        <w:bottom w:val="none" w:sz="0" w:space="0" w:color="auto"/>
        <w:right w:val="none" w:sz="0" w:space="0" w:color="auto"/>
      </w:divBdr>
    </w:div>
    <w:div w:id="501163533">
      <w:bodyDiv w:val="1"/>
      <w:marLeft w:val="0"/>
      <w:marRight w:val="0"/>
      <w:marTop w:val="0"/>
      <w:marBottom w:val="0"/>
      <w:divBdr>
        <w:top w:val="none" w:sz="0" w:space="0" w:color="auto"/>
        <w:left w:val="none" w:sz="0" w:space="0" w:color="auto"/>
        <w:bottom w:val="none" w:sz="0" w:space="0" w:color="auto"/>
        <w:right w:val="none" w:sz="0" w:space="0" w:color="auto"/>
      </w:divBdr>
    </w:div>
    <w:div w:id="510488418">
      <w:bodyDiv w:val="1"/>
      <w:marLeft w:val="0"/>
      <w:marRight w:val="0"/>
      <w:marTop w:val="0"/>
      <w:marBottom w:val="0"/>
      <w:divBdr>
        <w:top w:val="none" w:sz="0" w:space="0" w:color="auto"/>
        <w:left w:val="none" w:sz="0" w:space="0" w:color="auto"/>
        <w:bottom w:val="none" w:sz="0" w:space="0" w:color="auto"/>
        <w:right w:val="none" w:sz="0" w:space="0" w:color="auto"/>
      </w:divBdr>
    </w:div>
    <w:div w:id="514078464">
      <w:bodyDiv w:val="1"/>
      <w:marLeft w:val="0"/>
      <w:marRight w:val="0"/>
      <w:marTop w:val="0"/>
      <w:marBottom w:val="0"/>
      <w:divBdr>
        <w:top w:val="none" w:sz="0" w:space="0" w:color="auto"/>
        <w:left w:val="none" w:sz="0" w:space="0" w:color="auto"/>
        <w:bottom w:val="none" w:sz="0" w:space="0" w:color="auto"/>
        <w:right w:val="none" w:sz="0" w:space="0" w:color="auto"/>
      </w:divBdr>
    </w:div>
    <w:div w:id="538009931">
      <w:bodyDiv w:val="1"/>
      <w:marLeft w:val="0"/>
      <w:marRight w:val="0"/>
      <w:marTop w:val="0"/>
      <w:marBottom w:val="0"/>
      <w:divBdr>
        <w:top w:val="none" w:sz="0" w:space="0" w:color="auto"/>
        <w:left w:val="none" w:sz="0" w:space="0" w:color="auto"/>
        <w:bottom w:val="none" w:sz="0" w:space="0" w:color="auto"/>
        <w:right w:val="none" w:sz="0" w:space="0" w:color="auto"/>
      </w:divBdr>
    </w:div>
    <w:div w:id="544562145">
      <w:bodyDiv w:val="1"/>
      <w:marLeft w:val="0"/>
      <w:marRight w:val="0"/>
      <w:marTop w:val="0"/>
      <w:marBottom w:val="0"/>
      <w:divBdr>
        <w:top w:val="none" w:sz="0" w:space="0" w:color="auto"/>
        <w:left w:val="none" w:sz="0" w:space="0" w:color="auto"/>
        <w:bottom w:val="none" w:sz="0" w:space="0" w:color="auto"/>
        <w:right w:val="none" w:sz="0" w:space="0" w:color="auto"/>
      </w:divBdr>
    </w:div>
    <w:div w:id="548343600">
      <w:bodyDiv w:val="1"/>
      <w:marLeft w:val="0"/>
      <w:marRight w:val="0"/>
      <w:marTop w:val="0"/>
      <w:marBottom w:val="0"/>
      <w:divBdr>
        <w:top w:val="none" w:sz="0" w:space="0" w:color="auto"/>
        <w:left w:val="none" w:sz="0" w:space="0" w:color="auto"/>
        <w:bottom w:val="none" w:sz="0" w:space="0" w:color="auto"/>
        <w:right w:val="none" w:sz="0" w:space="0" w:color="auto"/>
      </w:divBdr>
    </w:div>
    <w:div w:id="553199868">
      <w:bodyDiv w:val="1"/>
      <w:marLeft w:val="0"/>
      <w:marRight w:val="0"/>
      <w:marTop w:val="0"/>
      <w:marBottom w:val="0"/>
      <w:divBdr>
        <w:top w:val="none" w:sz="0" w:space="0" w:color="auto"/>
        <w:left w:val="none" w:sz="0" w:space="0" w:color="auto"/>
        <w:bottom w:val="none" w:sz="0" w:space="0" w:color="auto"/>
        <w:right w:val="none" w:sz="0" w:space="0" w:color="auto"/>
      </w:divBdr>
    </w:div>
    <w:div w:id="575013006">
      <w:bodyDiv w:val="1"/>
      <w:marLeft w:val="0"/>
      <w:marRight w:val="0"/>
      <w:marTop w:val="0"/>
      <w:marBottom w:val="0"/>
      <w:divBdr>
        <w:top w:val="none" w:sz="0" w:space="0" w:color="auto"/>
        <w:left w:val="none" w:sz="0" w:space="0" w:color="auto"/>
        <w:bottom w:val="none" w:sz="0" w:space="0" w:color="auto"/>
        <w:right w:val="none" w:sz="0" w:space="0" w:color="auto"/>
      </w:divBdr>
    </w:div>
    <w:div w:id="585723037">
      <w:bodyDiv w:val="1"/>
      <w:marLeft w:val="0"/>
      <w:marRight w:val="0"/>
      <w:marTop w:val="0"/>
      <w:marBottom w:val="0"/>
      <w:divBdr>
        <w:top w:val="none" w:sz="0" w:space="0" w:color="auto"/>
        <w:left w:val="none" w:sz="0" w:space="0" w:color="auto"/>
        <w:bottom w:val="none" w:sz="0" w:space="0" w:color="auto"/>
        <w:right w:val="none" w:sz="0" w:space="0" w:color="auto"/>
      </w:divBdr>
    </w:div>
    <w:div w:id="614793849">
      <w:bodyDiv w:val="1"/>
      <w:marLeft w:val="0"/>
      <w:marRight w:val="0"/>
      <w:marTop w:val="0"/>
      <w:marBottom w:val="0"/>
      <w:divBdr>
        <w:top w:val="none" w:sz="0" w:space="0" w:color="auto"/>
        <w:left w:val="none" w:sz="0" w:space="0" w:color="auto"/>
        <w:bottom w:val="none" w:sz="0" w:space="0" w:color="auto"/>
        <w:right w:val="none" w:sz="0" w:space="0" w:color="auto"/>
      </w:divBdr>
    </w:div>
    <w:div w:id="638994694">
      <w:bodyDiv w:val="1"/>
      <w:marLeft w:val="0"/>
      <w:marRight w:val="0"/>
      <w:marTop w:val="0"/>
      <w:marBottom w:val="0"/>
      <w:divBdr>
        <w:top w:val="none" w:sz="0" w:space="0" w:color="auto"/>
        <w:left w:val="none" w:sz="0" w:space="0" w:color="auto"/>
        <w:bottom w:val="none" w:sz="0" w:space="0" w:color="auto"/>
        <w:right w:val="none" w:sz="0" w:space="0" w:color="auto"/>
      </w:divBdr>
    </w:div>
    <w:div w:id="671761127">
      <w:bodyDiv w:val="1"/>
      <w:marLeft w:val="0"/>
      <w:marRight w:val="0"/>
      <w:marTop w:val="0"/>
      <w:marBottom w:val="0"/>
      <w:divBdr>
        <w:top w:val="none" w:sz="0" w:space="0" w:color="auto"/>
        <w:left w:val="none" w:sz="0" w:space="0" w:color="auto"/>
        <w:bottom w:val="none" w:sz="0" w:space="0" w:color="auto"/>
        <w:right w:val="none" w:sz="0" w:space="0" w:color="auto"/>
      </w:divBdr>
    </w:div>
    <w:div w:id="672496011">
      <w:bodyDiv w:val="1"/>
      <w:marLeft w:val="0"/>
      <w:marRight w:val="0"/>
      <w:marTop w:val="0"/>
      <w:marBottom w:val="0"/>
      <w:divBdr>
        <w:top w:val="none" w:sz="0" w:space="0" w:color="auto"/>
        <w:left w:val="none" w:sz="0" w:space="0" w:color="auto"/>
        <w:bottom w:val="none" w:sz="0" w:space="0" w:color="auto"/>
        <w:right w:val="none" w:sz="0" w:space="0" w:color="auto"/>
      </w:divBdr>
    </w:div>
    <w:div w:id="707996303">
      <w:bodyDiv w:val="1"/>
      <w:marLeft w:val="0"/>
      <w:marRight w:val="0"/>
      <w:marTop w:val="0"/>
      <w:marBottom w:val="0"/>
      <w:divBdr>
        <w:top w:val="none" w:sz="0" w:space="0" w:color="auto"/>
        <w:left w:val="none" w:sz="0" w:space="0" w:color="auto"/>
        <w:bottom w:val="none" w:sz="0" w:space="0" w:color="auto"/>
        <w:right w:val="none" w:sz="0" w:space="0" w:color="auto"/>
      </w:divBdr>
    </w:div>
    <w:div w:id="720717262">
      <w:bodyDiv w:val="1"/>
      <w:marLeft w:val="0"/>
      <w:marRight w:val="0"/>
      <w:marTop w:val="0"/>
      <w:marBottom w:val="0"/>
      <w:divBdr>
        <w:top w:val="none" w:sz="0" w:space="0" w:color="auto"/>
        <w:left w:val="none" w:sz="0" w:space="0" w:color="auto"/>
        <w:bottom w:val="none" w:sz="0" w:space="0" w:color="auto"/>
        <w:right w:val="none" w:sz="0" w:space="0" w:color="auto"/>
      </w:divBdr>
    </w:div>
    <w:div w:id="722294928">
      <w:bodyDiv w:val="1"/>
      <w:marLeft w:val="0"/>
      <w:marRight w:val="0"/>
      <w:marTop w:val="0"/>
      <w:marBottom w:val="0"/>
      <w:divBdr>
        <w:top w:val="none" w:sz="0" w:space="0" w:color="auto"/>
        <w:left w:val="none" w:sz="0" w:space="0" w:color="auto"/>
        <w:bottom w:val="none" w:sz="0" w:space="0" w:color="auto"/>
        <w:right w:val="none" w:sz="0" w:space="0" w:color="auto"/>
      </w:divBdr>
    </w:div>
    <w:div w:id="722480814">
      <w:bodyDiv w:val="1"/>
      <w:marLeft w:val="0"/>
      <w:marRight w:val="0"/>
      <w:marTop w:val="0"/>
      <w:marBottom w:val="0"/>
      <w:divBdr>
        <w:top w:val="none" w:sz="0" w:space="0" w:color="auto"/>
        <w:left w:val="none" w:sz="0" w:space="0" w:color="auto"/>
        <w:bottom w:val="none" w:sz="0" w:space="0" w:color="auto"/>
        <w:right w:val="none" w:sz="0" w:space="0" w:color="auto"/>
      </w:divBdr>
    </w:div>
    <w:div w:id="734544686">
      <w:bodyDiv w:val="1"/>
      <w:marLeft w:val="0"/>
      <w:marRight w:val="0"/>
      <w:marTop w:val="0"/>
      <w:marBottom w:val="0"/>
      <w:divBdr>
        <w:top w:val="none" w:sz="0" w:space="0" w:color="auto"/>
        <w:left w:val="none" w:sz="0" w:space="0" w:color="auto"/>
        <w:bottom w:val="none" w:sz="0" w:space="0" w:color="auto"/>
        <w:right w:val="none" w:sz="0" w:space="0" w:color="auto"/>
      </w:divBdr>
    </w:div>
    <w:div w:id="760443534">
      <w:bodyDiv w:val="1"/>
      <w:marLeft w:val="0"/>
      <w:marRight w:val="0"/>
      <w:marTop w:val="0"/>
      <w:marBottom w:val="0"/>
      <w:divBdr>
        <w:top w:val="none" w:sz="0" w:space="0" w:color="auto"/>
        <w:left w:val="none" w:sz="0" w:space="0" w:color="auto"/>
        <w:bottom w:val="none" w:sz="0" w:space="0" w:color="auto"/>
        <w:right w:val="none" w:sz="0" w:space="0" w:color="auto"/>
      </w:divBdr>
    </w:div>
    <w:div w:id="770512156">
      <w:bodyDiv w:val="1"/>
      <w:marLeft w:val="0"/>
      <w:marRight w:val="0"/>
      <w:marTop w:val="0"/>
      <w:marBottom w:val="0"/>
      <w:divBdr>
        <w:top w:val="none" w:sz="0" w:space="0" w:color="auto"/>
        <w:left w:val="none" w:sz="0" w:space="0" w:color="auto"/>
        <w:bottom w:val="none" w:sz="0" w:space="0" w:color="auto"/>
        <w:right w:val="none" w:sz="0" w:space="0" w:color="auto"/>
      </w:divBdr>
    </w:div>
    <w:div w:id="776484982">
      <w:bodyDiv w:val="1"/>
      <w:marLeft w:val="0"/>
      <w:marRight w:val="0"/>
      <w:marTop w:val="0"/>
      <w:marBottom w:val="0"/>
      <w:divBdr>
        <w:top w:val="none" w:sz="0" w:space="0" w:color="auto"/>
        <w:left w:val="none" w:sz="0" w:space="0" w:color="auto"/>
        <w:bottom w:val="none" w:sz="0" w:space="0" w:color="auto"/>
        <w:right w:val="none" w:sz="0" w:space="0" w:color="auto"/>
      </w:divBdr>
    </w:div>
    <w:div w:id="782307944">
      <w:bodyDiv w:val="1"/>
      <w:marLeft w:val="0"/>
      <w:marRight w:val="0"/>
      <w:marTop w:val="0"/>
      <w:marBottom w:val="0"/>
      <w:divBdr>
        <w:top w:val="none" w:sz="0" w:space="0" w:color="auto"/>
        <w:left w:val="none" w:sz="0" w:space="0" w:color="auto"/>
        <w:bottom w:val="none" w:sz="0" w:space="0" w:color="auto"/>
        <w:right w:val="none" w:sz="0" w:space="0" w:color="auto"/>
      </w:divBdr>
    </w:div>
    <w:div w:id="829633264">
      <w:bodyDiv w:val="1"/>
      <w:marLeft w:val="0"/>
      <w:marRight w:val="0"/>
      <w:marTop w:val="0"/>
      <w:marBottom w:val="0"/>
      <w:divBdr>
        <w:top w:val="none" w:sz="0" w:space="0" w:color="auto"/>
        <w:left w:val="none" w:sz="0" w:space="0" w:color="auto"/>
        <w:bottom w:val="none" w:sz="0" w:space="0" w:color="auto"/>
        <w:right w:val="none" w:sz="0" w:space="0" w:color="auto"/>
      </w:divBdr>
    </w:div>
    <w:div w:id="831875813">
      <w:bodyDiv w:val="1"/>
      <w:marLeft w:val="0"/>
      <w:marRight w:val="0"/>
      <w:marTop w:val="0"/>
      <w:marBottom w:val="0"/>
      <w:divBdr>
        <w:top w:val="none" w:sz="0" w:space="0" w:color="auto"/>
        <w:left w:val="none" w:sz="0" w:space="0" w:color="auto"/>
        <w:bottom w:val="none" w:sz="0" w:space="0" w:color="auto"/>
        <w:right w:val="none" w:sz="0" w:space="0" w:color="auto"/>
      </w:divBdr>
    </w:div>
    <w:div w:id="839736746">
      <w:bodyDiv w:val="1"/>
      <w:marLeft w:val="0"/>
      <w:marRight w:val="0"/>
      <w:marTop w:val="0"/>
      <w:marBottom w:val="0"/>
      <w:divBdr>
        <w:top w:val="none" w:sz="0" w:space="0" w:color="auto"/>
        <w:left w:val="none" w:sz="0" w:space="0" w:color="auto"/>
        <w:bottom w:val="none" w:sz="0" w:space="0" w:color="auto"/>
        <w:right w:val="none" w:sz="0" w:space="0" w:color="auto"/>
      </w:divBdr>
    </w:div>
    <w:div w:id="851795964">
      <w:bodyDiv w:val="1"/>
      <w:marLeft w:val="0"/>
      <w:marRight w:val="0"/>
      <w:marTop w:val="0"/>
      <w:marBottom w:val="0"/>
      <w:divBdr>
        <w:top w:val="none" w:sz="0" w:space="0" w:color="auto"/>
        <w:left w:val="none" w:sz="0" w:space="0" w:color="auto"/>
        <w:bottom w:val="none" w:sz="0" w:space="0" w:color="auto"/>
        <w:right w:val="none" w:sz="0" w:space="0" w:color="auto"/>
      </w:divBdr>
    </w:div>
    <w:div w:id="871769006">
      <w:bodyDiv w:val="1"/>
      <w:marLeft w:val="0"/>
      <w:marRight w:val="0"/>
      <w:marTop w:val="0"/>
      <w:marBottom w:val="0"/>
      <w:divBdr>
        <w:top w:val="none" w:sz="0" w:space="0" w:color="auto"/>
        <w:left w:val="none" w:sz="0" w:space="0" w:color="auto"/>
        <w:bottom w:val="none" w:sz="0" w:space="0" w:color="auto"/>
        <w:right w:val="none" w:sz="0" w:space="0" w:color="auto"/>
      </w:divBdr>
    </w:div>
    <w:div w:id="890847633">
      <w:bodyDiv w:val="1"/>
      <w:marLeft w:val="0"/>
      <w:marRight w:val="0"/>
      <w:marTop w:val="0"/>
      <w:marBottom w:val="0"/>
      <w:divBdr>
        <w:top w:val="none" w:sz="0" w:space="0" w:color="auto"/>
        <w:left w:val="none" w:sz="0" w:space="0" w:color="auto"/>
        <w:bottom w:val="none" w:sz="0" w:space="0" w:color="auto"/>
        <w:right w:val="none" w:sz="0" w:space="0" w:color="auto"/>
      </w:divBdr>
    </w:div>
    <w:div w:id="916329151">
      <w:bodyDiv w:val="1"/>
      <w:marLeft w:val="0"/>
      <w:marRight w:val="0"/>
      <w:marTop w:val="0"/>
      <w:marBottom w:val="0"/>
      <w:divBdr>
        <w:top w:val="none" w:sz="0" w:space="0" w:color="auto"/>
        <w:left w:val="none" w:sz="0" w:space="0" w:color="auto"/>
        <w:bottom w:val="none" w:sz="0" w:space="0" w:color="auto"/>
        <w:right w:val="none" w:sz="0" w:space="0" w:color="auto"/>
      </w:divBdr>
    </w:div>
    <w:div w:id="916935441">
      <w:bodyDiv w:val="1"/>
      <w:marLeft w:val="0"/>
      <w:marRight w:val="0"/>
      <w:marTop w:val="0"/>
      <w:marBottom w:val="0"/>
      <w:divBdr>
        <w:top w:val="none" w:sz="0" w:space="0" w:color="auto"/>
        <w:left w:val="none" w:sz="0" w:space="0" w:color="auto"/>
        <w:bottom w:val="none" w:sz="0" w:space="0" w:color="auto"/>
        <w:right w:val="none" w:sz="0" w:space="0" w:color="auto"/>
      </w:divBdr>
    </w:div>
    <w:div w:id="923535885">
      <w:bodyDiv w:val="1"/>
      <w:marLeft w:val="0"/>
      <w:marRight w:val="0"/>
      <w:marTop w:val="0"/>
      <w:marBottom w:val="0"/>
      <w:divBdr>
        <w:top w:val="none" w:sz="0" w:space="0" w:color="auto"/>
        <w:left w:val="none" w:sz="0" w:space="0" w:color="auto"/>
        <w:bottom w:val="none" w:sz="0" w:space="0" w:color="auto"/>
        <w:right w:val="none" w:sz="0" w:space="0" w:color="auto"/>
      </w:divBdr>
    </w:div>
    <w:div w:id="931740063">
      <w:bodyDiv w:val="1"/>
      <w:marLeft w:val="0"/>
      <w:marRight w:val="0"/>
      <w:marTop w:val="0"/>
      <w:marBottom w:val="0"/>
      <w:divBdr>
        <w:top w:val="none" w:sz="0" w:space="0" w:color="auto"/>
        <w:left w:val="none" w:sz="0" w:space="0" w:color="auto"/>
        <w:bottom w:val="none" w:sz="0" w:space="0" w:color="auto"/>
        <w:right w:val="none" w:sz="0" w:space="0" w:color="auto"/>
      </w:divBdr>
    </w:div>
    <w:div w:id="937641530">
      <w:bodyDiv w:val="1"/>
      <w:marLeft w:val="0"/>
      <w:marRight w:val="0"/>
      <w:marTop w:val="0"/>
      <w:marBottom w:val="0"/>
      <w:divBdr>
        <w:top w:val="none" w:sz="0" w:space="0" w:color="auto"/>
        <w:left w:val="none" w:sz="0" w:space="0" w:color="auto"/>
        <w:bottom w:val="none" w:sz="0" w:space="0" w:color="auto"/>
        <w:right w:val="none" w:sz="0" w:space="0" w:color="auto"/>
      </w:divBdr>
    </w:div>
    <w:div w:id="955674084">
      <w:bodyDiv w:val="1"/>
      <w:marLeft w:val="0"/>
      <w:marRight w:val="0"/>
      <w:marTop w:val="0"/>
      <w:marBottom w:val="0"/>
      <w:divBdr>
        <w:top w:val="none" w:sz="0" w:space="0" w:color="auto"/>
        <w:left w:val="none" w:sz="0" w:space="0" w:color="auto"/>
        <w:bottom w:val="none" w:sz="0" w:space="0" w:color="auto"/>
        <w:right w:val="none" w:sz="0" w:space="0" w:color="auto"/>
      </w:divBdr>
    </w:div>
    <w:div w:id="958268259">
      <w:bodyDiv w:val="1"/>
      <w:marLeft w:val="0"/>
      <w:marRight w:val="0"/>
      <w:marTop w:val="0"/>
      <w:marBottom w:val="0"/>
      <w:divBdr>
        <w:top w:val="none" w:sz="0" w:space="0" w:color="auto"/>
        <w:left w:val="none" w:sz="0" w:space="0" w:color="auto"/>
        <w:bottom w:val="none" w:sz="0" w:space="0" w:color="auto"/>
        <w:right w:val="none" w:sz="0" w:space="0" w:color="auto"/>
      </w:divBdr>
    </w:div>
    <w:div w:id="975767844">
      <w:bodyDiv w:val="1"/>
      <w:marLeft w:val="0"/>
      <w:marRight w:val="0"/>
      <w:marTop w:val="0"/>
      <w:marBottom w:val="0"/>
      <w:divBdr>
        <w:top w:val="none" w:sz="0" w:space="0" w:color="auto"/>
        <w:left w:val="none" w:sz="0" w:space="0" w:color="auto"/>
        <w:bottom w:val="none" w:sz="0" w:space="0" w:color="auto"/>
        <w:right w:val="none" w:sz="0" w:space="0" w:color="auto"/>
      </w:divBdr>
    </w:div>
    <w:div w:id="981079191">
      <w:bodyDiv w:val="1"/>
      <w:marLeft w:val="0"/>
      <w:marRight w:val="0"/>
      <w:marTop w:val="0"/>
      <w:marBottom w:val="0"/>
      <w:divBdr>
        <w:top w:val="none" w:sz="0" w:space="0" w:color="auto"/>
        <w:left w:val="none" w:sz="0" w:space="0" w:color="auto"/>
        <w:bottom w:val="none" w:sz="0" w:space="0" w:color="auto"/>
        <w:right w:val="none" w:sz="0" w:space="0" w:color="auto"/>
      </w:divBdr>
    </w:div>
    <w:div w:id="988174646">
      <w:bodyDiv w:val="1"/>
      <w:marLeft w:val="0"/>
      <w:marRight w:val="0"/>
      <w:marTop w:val="0"/>
      <w:marBottom w:val="0"/>
      <w:divBdr>
        <w:top w:val="none" w:sz="0" w:space="0" w:color="auto"/>
        <w:left w:val="none" w:sz="0" w:space="0" w:color="auto"/>
        <w:bottom w:val="none" w:sz="0" w:space="0" w:color="auto"/>
        <w:right w:val="none" w:sz="0" w:space="0" w:color="auto"/>
      </w:divBdr>
    </w:div>
    <w:div w:id="993219706">
      <w:bodyDiv w:val="1"/>
      <w:marLeft w:val="0"/>
      <w:marRight w:val="0"/>
      <w:marTop w:val="0"/>
      <w:marBottom w:val="0"/>
      <w:divBdr>
        <w:top w:val="none" w:sz="0" w:space="0" w:color="auto"/>
        <w:left w:val="none" w:sz="0" w:space="0" w:color="auto"/>
        <w:bottom w:val="none" w:sz="0" w:space="0" w:color="auto"/>
        <w:right w:val="none" w:sz="0" w:space="0" w:color="auto"/>
      </w:divBdr>
    </w:div>
    <w:div w:id="1016226629">
      <w:bodyDiv w:val="1"/>
      <w:marLeft w:val="0"/>
      <w:marRight w:val="0"/>
      <w:marTop w:val="0"/>
      <w:marBottom w:val="0"/>
      <w:divBdr>
        <w:top w:val="none" w:sz="0" w:space="0" w:color="auto"/>
        <w:left w:val="none" w:sz="0" w:space="0" w:color="auto"/>
        <w:bottom w:val="none" w:sz="0" w:space="0" w:color="auto"/>
        <w:right w:val="none" w:sz="0" w:space="0" w:color="auto"/>
      </w:divBdr>
    </w:div>
    <w:div w:id="1024671499">
      <w:bodyDiv w:val="1"/>
      <w:marLeft w:val="0"/>
      <w:marRight w:val="0"/>
      <w:marTop w:val="0"/>
      <w:marBottom w:val="0"/>
      <w:divBdr>
        <w:top w:val="none" w:sz="0" w:space="0" w:color="auto"/>
        <w:left w:val="none" w:sz="0" w:space="0" w:color="auto"/>
        <w:bottom w:val="none" w:sz="0" w:space="0" w:color="auto"/>
        <w:right w:val="none" w:sz="0" w:space="0" w:color="auto"/>
      </w:divBdr>
    </w:div>
    <w:div w:id="1030496177">
      <w:bodyDiv w:val="1"/>
      <w:marLeft w:val="0"/>
      <w:marRight w:val="0"/>
      <w:marTop w:val="0"/>
      <w:marBottom w:val="0"/>
      <w:divBdr>
        <w:top w:val="none" w:sz="0" w:space="0" w:color="auto"/>
        <w:left w:val="none" w:sz="0" w:space="0" w:color="auto"/>
        <w:bottom w:val="none" w:sz="0" w:space="0" w:color="auto"/>
        <w:right w:val="none" w:sz="0" w:space="0" w:color="auto"/>
      </w:divBdr>
    </w:div>
    <w:div w:id="1032534276">
      <w:bodyDiv w:val="1"/>
      <w:marLeft w:val="0"/>
      <w:marRight w:val="0"/>
      <w:marTop w:val="0"/>
      <w:marBottom w:val="0"/>
      <w:divBdr>
        <w:top w:val="none" w:sz="0" w:space="0" w:color="auto"/>
        <w:left w:val="none" w:sz="0" w:space="0" w:color="auto"/>
        <w:bottom w:val="none" w:sz="0" w:space="0" w:color="auto"/>
        <w:right w:val="none" w:sz="0" w:space="0" w:color="auto"/>
      </w:divBdr>
    </w:div>
    <w:div w:id="1042704430">
      <w:bodyDiv w:val="1"/>
      <w:marLeft w:val="0"/>
      <w:marRight w:val="0"/>
      <w:marTop w:val="0"/>
      <w:marBottom w:val="0"/>
      <w:divBdr>
        <w:top w:val="none" w:sz="0" w:space="0" w:color="auto"/>
        <w:left w:val="none" w:sz="0" w:space="0" w:color="auto"/>
        <w:bottom w:val="none" w:sz="0" w:space="0" w:color="auto"/>
        <w:right w:val="none" w:sz="0" w:space="0" w:color="auto"/>
      </w:divBdr>
    </w:div>
    <w:div w:id="1065646526">
      <w:bodyDiv w:val="1"/>
      <w:marLeft w:val="0"/>
      <w:marRight w:val="0"/>
      <w:marTop w:val="0"/>
      <w:marBottom w:val="0"/>
      <w:divBdr>
        <w:top w:val="none" w:sz="0" w:space="0" w:color="auto"/>
        <w:left w:val="none" w:sz="0" w:space="0" w:color="auto"/>
        <w:bottom w:val="none" w:sz="0" w:space="0" w:color="auto"/>
        <w:right w:val="none" w:sz="0" w:space="0" w:color="auto"/>
      </w:divBdr>
    </w:div>
    <w:div w:id="1071780994">
      <w:bodyDiv w:val="1"/>
      <w:marLeft w:val="0"/>
      <w:marRight w:val="0"/>
      <w:marTop w:val="0"/>
      <w:marBottom w:val="0"/>
      <w:divBdr>
        <w:top w:val="none" w:sz="0" w:space="0" w:color="auto"/>
        <w:left w:val="none" w:sz="0" w:space="0" w:color="auto"/>
        <w:bottom w:val="none" w:sz="0" w:space="0" w:color="auto"/>
        <w:right w:val="none" w:sz="0" w:space="0" w:color="auto"/>
      </w:divBdr>
    </w:div>
    <w:div w:id="1114793013">
      <w:bodyDiv w:val="1"/>
      <w:marLeft w:val="0"/>
      <w:marRight w:val="0"/>
      <w:marTop w:val="0"/>
      <w:marBottom w:val="0"/>
      <w:divBdr>
        <w:top w:val="none" w:sz="0" w:space="0" w:color="auto"/>
        <w:left w:val="none" w:sz="0" w:space="0" w:color="auto"/>
        <w:bottom w:val="none" w:sz="0" w:space="0" w:color="auto"/>
        <w:right w:val="none" w:sz="0" w:space="0" w:color="auto"/>
      </w:divBdr>
    </w:div>
    <w:div w:id="1120539515">
      <w:bodyDiv w:val="1"/>
      <w:marLeft w:val="0"/>
      <w:marRight w:val="0"/>
      <w:marTop w:val="0"/>
      <w:marBottom w:val="0"/>
      <w:divBdr>
        <w:top w:val="none" w:sz="0" w:space="0" w:color="auto"/>
        <w:left w:val="none" w:sz="0" w:space="0" w:color="auto"/>
        <w:bottom w:val="none" w:sz="0" w:space="0" w:color="auto"/>
        <w:right w:val="none" w:sz="0" w:space="0" w:color="auto"/>
      </w:divBdr>
    </w:div>
    <w:div w:id="1120878047">
      <w:bodyDiv w:val="1"/>
      <w:marLeft w:val="0"/>
      <w:marRight w:val="0"/>
      <w:marTop w:val="0"/>
      <w:marBottom w:val="0"/>
      <w:divBdr>
        <w:top w:val="none" w:sz="0" w:space="0" w:color="auto"/>
        <w:left w:val="none" w:sz="0" w:space="0" w:color="auto"/>
        <w:bottom w:val="none" w:sz="0" w:space="0" w:color="auto"/>
        <w:right w:val="none" w:sz="0" w:space="0" w:color="auto"/>
      </w:divBdr>
    </w:div>
    <w:div w:id="1125195721">
      <w:bodyDiv w:val="1"/>
      <w:marLeft w:val="0"/>
      <w:marRight w:val="0"/>
      <w:marTop w:val="0"/>
      <w:marBottom w:val="0"/>
      <w:divBdr>
        <w:top w:val="none" w:sz="0" w:space="0" w:color="auto"/>
        <w:left w:val="none" w:sz="0" w:space="0" w:color="auto"/>
        <w:bottom w:val="none" w:sz="0" w:space="0" w:color="auto"/>
        <w:right w:val="none" w:sz="0" w:space="0" w:color="auto"/>
      </w:divBdr>
    </w:div>
    <w:div w:id="1145664624">
      <w:bodyDiv w:val="1"/>
      <w:marLeft w:val="0"/>
      <w:marRight w:val="0"/>
      <w:marTop w:val="0"/>
      <w:marBottom w:val="0"/>
      <w:divBdr>
        <w:top w:val="none" w:sz="0" w:space="0" w:color="auto"/>
        <w:left w:val="none" w:sz="0" w:space="0" w:color="auto"/>
        <w:bottom w:val="none" w:sz="0" w:space="0" w:color="auto"/>
        <w:right w:val="none" w:sz="0" w:space="0" w:color="auto"/>
      </w:divBdr>
    </w:div>
    <w:div w:id="1160660776">
      <w:bodyDiv w:val="1"/>
      <w:marLeft w:val="0"/>
      <w:marRight w:val="0"/>
      <w:marTop w:val="0"/>
      <w:marBottom w:val="0"/>
      <w:divBdr>
        <w:top w:val="none" w:sz="0" w:space="0" w:color="auto"/>
        <w:left w:val="none" w:sz="0" w:space="0" w:color="auto"/>
        <w:bottom w:val="none" w:sz="0" w:space="0" w:color="auto"/>
        <w:right w:val="none" w:sz="0" w:space="0" w:color="auto"/>
      </w:divBdr>
    </w:div>
    <w:div w:id="1260069333">
      <w:bodyDiv w:val="1"/>
      <w:marLeft w:val="0"/>
      <w:marRight w:val="0"/>
      <w:marTop w:val="0"/>
      <w:marBottom w:val="0"/>
      <w:divBdr>
        <w:top w:val="none" w:sz="0" w:space="0" w:color="auto"/>
        <w:left w:val="none" w:sz="0" w:space="0" w:color="auto"/>
        <w:bottom w:val="none" w:sz="0" w:space="0" w:color="auto"/>
        <w:right w:val="none" w:sz="0" w:space="0" w:color="auto"/>
      </w:divBdr>
    </w:div>
    <w:div w:id="1267925002">
      <w:bodyDiv w:val="1"/>
      <w:marLeft w:val="0"/>
      <w:marRight w:val="0"/>
      <w:marTop w:val="0"/>
      <w:marBottom w:val="0"/>
      <w:divBdr>
        <w:top w:val="none" w:sz="0" w:space="0" w:color="auto"/>
        <w:left w:val="none" w:sz="0" w:space="0" w:color="auto"/>
        <w:bottom w:val="none" w:sz="0" w:space="0" w:color="auto"/>
        <w:right w:val="none" w:sz="0" w:space="0" w:color="auto"/>
      </w:divBdr>
    </w:div>
    <w:div w:id="1276903943">
      <w:bodyDiv w:val="1"/>
      <w:marLeft w:val="0"/>
      <w:marRight w:val="0"/>
      <w:marTop w:val="0"/>
      <w:marBottom w:val="0"/>
      <w:divBdr>
        <w:top w:val="none" w:sz="0" w:space="0" w:color="auto"/>
        <w:left w:val="none" w:sz="0" w:space="0" w:color="auto"/>
        <w:bottom w:val="none" w:sz="0" w:space="0" w:color="auto"/>
        <w:right w:val="none" w:sz="0" w:space="0" w:color="auto"/>
      </w:divBdr>
    </w:div>
    <w:div w:id="1318608252">
      <w:bodyDiv w:val="1"/>
      <w:marLeft w:val="0"/>
      <w:marRight w:val="0"/>
      <w:marTop w:val="0"/>
      <w:marBottom w:val="0"/>
      <w:divBdr>
        <w:top w:val="none" w:sz="0" w:space="0" w:color="auto"/>
        <w:left w:val="none" w:sz="0" w:space="0" w:color="auto"/>
        <w:bottom w:val="none" w:sz="0" w:space="0" w:color="auto"/>
        <w:right w:val="none" w:sz="0" w:space="0" w:color="auto"/>
      </w:divBdr>
    </w:div>
    <w:div w:id="1332295336">
      <w:bodyDiv w:val="1"/>
      <w:marLeft w:val="0"/>
      <w:marRight w:val="0"/>
      <w:marTop w:val="0"/>
      <w:marBottom w:val="0"/>
      <w:divBdr>
        <w:top w:val="none" w:sz="0" w:space="0" w:color="auto"/>
        <w:left w:val="none" w:sz="0" w:space="0" w:color="auto"/>
        <w:bottom w:val="none" w:sz="0" w:space="0" w:color="auto"/>
        <w:right w:val="none" w:sz="0" w:space="0" w:color="auto"/>
      </w:divBdr>
    </w:div>
    <w:div w:id="1349792577">
      <w:bodyDiv w:val="1"/>
      <w:marLeft w:val="0"/>
      <w:marRight w:val="0"/>
      <w:marTop w:val="0"/>
      <w:marBottom w:val="0"/>
      <w:divBdr>
        <w:top w:val="none" w:sz="0" w:space="0" w:color="auto"/>
        <w:left w:val="none" w:sz="0" w:space="0" w:color="auto"/>
        <w:bottom w:val="none" w:sz="0" w:space="0" w:color="auto"/>
        <w:right w:val="none" w:sz="0" w:space="0" w:color="auto"/>
      </w:divBdr>
    </w:div>
    <w:div w:id="1362363826">
      <w:bodyDiv w:val="1"/>
      <w:marLeft w:val="0"/>
      <w:marRight w:val="0"/>
      <w:marTop w:val="0"/>
      <w:marBottom w:val="0"/>
      <w:divBdr>
        <w:top w:val="none" w:sz="0" w:space="0" w:color="auto"/>
        <w:left w:val="none" w:sz="0" w:space="0" w:color="auto"/>
        <w:bottom w:val="none" w:sz="0" w:space="0" w:color="auto"/>
        <w:right w:val="none" w:sz="0" w:space="0" w:color="auto"/>
      </w:divBdr>
    </w:div>
    <w:div w:id="1370764243">
      <w:bodyDiv w:val="1"/>
      <w:marLeft w:val="0"/>
      <w:marRight w:val="0"/>
      <w:marTop w:val="0"/>
      <w:marBottom w:val="0"/>
      <w:divBdr>
        <w:top w:val="none" w:sz="0" w:space="0" w:color="auto"/>
        <w:left w:val="none" w:sz="0" w:space="0" w:color="auto"/>
        <w:bottom w:val="none" w:sz="0" w:space="0" w:color="auto"/>
        <w:right w:val="none" w:sz="0" w:space="0" w:color="auto"/>
      </w:divBdr>
    </w:div>
    <w:div w:id="1371878136">
      <w:bodyDiv w:val="1"/>
      <w:marLeft w:val="0"/>
      <w:marRight w:val="0"/>
      <w:marTop w:val="0"/>
      <w:marBottom w:val="0"/>
      <w:divBdr>
        <w:top w:val="none" w:sz="0" w:space="0" w:color="auto"/>
        <w:left w:val="none" w:sz="0" w:space="0" w:color="auto"/>
        <w:bottom w:val="none" w:sz="0" w:space="0" w:color="auto"/>
        <w:right w:val="none" w:sz="0" w:space="0" w:color="auto"/>
      </w:divBdr>
    </w:div>
    <w:div w:id="1375155319">
      <w:bodyDiv w:val="1"/>
      <w:marLeft w:val="0"/>
      <w:marRight w:val="0"/>
      <w:marTop w:val="0"/>
      <w:marBottom w:val="0"/>
      <w:divBdr>
        <w:top w:val="none" w:sz="0" w:space="0" w:color="auto"/>
        <w:left w:val="none" w:sz="0" w:space="0" w:color="auto"/>
        <w:bottom w:val="none" w:sz="0" w:space="0" w:color="auto"/>
        <w:right w:val="none" w:sz="0" w:space="0" w:color="auto"/>
      </w:divBdr>
    </w:div>
    <w:div w:id="1381982231">
      <w:bodyDiv w:val="1"/>
      <w:marLeft w:val="0"/>
      <w:marRight w:val="0"/>
      <w:marTop w:val="0"/>
      <w:marBottom w:val="0"/>
      <w:divBdr>
        <w:top w:val="none" w:sz="0" w:space="0" w:color="auto"/>
        <w:left w:val="none" w:sz="0" w:space="0" w:color="auto"/>
        <w:bottom w:val="none" w:sz="0" w:space="0" w:color="auto"/>
        <w:right w:val="none" w:sz="0" w:space="0" w:color="auto"/>
      </w:divBdr>
    </w:div>
    <w:div w:id="1387336413">
      <w:bodyDiv w:val="1"/>
      <w:marLeft w:val="0"/>
      <w:marRight w:val="0"/>
      <w:marTop w:val="0"/>
      <w:marBottom w:val="0"/>
      <w:divBdr>
        <w:top w:val="none" w:sz="0" w:space="0" w:color="auto"/>
        <w:left w:val="none" w:sz="0" w:space="0" w:color="auto"/>
        <w:bottom w:val="none" w:sz="0" w:space="0" w:color="auto"/>
        <w:right w:val="none" w:sz="0" w:space="0" w:color="auto"/>
      </w:divBdr>
    </w:div>
    <w:div w:id="1388339319">
      <w:bodyDiv w:val="1"/>
      <w:marLeft w:val="0"/>
      <w:marRight w:val="0"/>
      <w:marTop w:val="0"/>
      <w:marBottom w:val="0"/>
      <w:divBdr>
        <w:top w:val="none" w:sz="0" w:space="0" w:color="auto"/>
        <w:left w:val="none" w:sz="0" w:space="0" w:color="auto"/>
        <w:bottom w:val="none" w:sz="0" w:space="0" w:color="auto"/>
        <w:right w:val="none" w:sz="0" w:space="0" w:color="auto"/>
      </w:divBdr>
    </w:div>
    <w:div w:id="1389647027">
      <w:bodyDiv w:val="1"/>
      <w:marLeft w:val="0"/>
      <w:marRight w:val="0"/>
      <w:marTop w:val="0"/>
      <w:marBottom w:val="0"/>
      <w:divBdr>
        <w:top w:val="none" w:sz="0" w:space="0" w:color="auto"/>
        <w:left w:val="none" w:sz="0" w:space="0" w:color="auto"/>
        <w:bottom w:val="none" w:sz="0" w:space="0" w:color="auto"/>
        <w:right w:val="none" w:sz="0" w:space="0" w:color="auto"/>
      </w:divBdr>
    </w:div>
    <w:div w:id="1396468641">
      <w:bodyDiv w:val="1"/>
      <w:marLeft w:val="0"/>
      <w:marRight w:val="0"/>
      <w:marTop w:val="0"/>
      <w:marBottom w:val="0"/>
      <w:divBdr>
        <w:top w:val="none" w:sz="0" w:space="0" w:color="auto"/>
        <w:left w:val="none" w:sz="0" w:space="0" w:color="auto"/>
        <w:bottom w:val="none" w:sz="0" w:space="0" w:color="auto"/>
        <w:right w:val="none" w:sz="0" w:space="0" w:color="auto"/>
      </w:divBdr>
    </w:div>
    <w:div w:id="1421608857">
      <w:bodyDiv w:val="1"/>
      <w:marLeft w:val="0"/>
      <w:marRight w:val="0"/>
      <w:marTop w:val="0"/>
      <w:marBottom w:val="0"/>
      <w:divBdr>
        <w:top w:val="none" w:sz="0" w:space="0" w:color="auto"/>
        <w:left w:val="none" w:sz="0" w:space="0" w:color="auto"/>
        <w:bottom w:val="none" w:sz="0" w:space="0" w:color="auto"/>
        <w:right w:val="none" w:sz="0" w:space="0" w:color="auto"/>
      </w:divBdr>
    </w:div>
    <w:div w:id="1431313226">
      <w:bodyDiv w:val="1"/>
      <w:marLeft w:val="0"/>
      <w:marRight w:val="0"/>
      <w:marTop w:val="0"/>
      <w:marBottom w:val="0"/>
      <w:divBdr>
        <w:top w:val="none" w:sz="0" w:space="0" w:color="auto"/>
        <w:left w:val="none" w:sz="0" w:space="0" w:color="auto"/>
        <w:bottom w:val="none" w:sz="0" w:space="0" w:color="auto"/>
        <w:right w:val="none" w:sz="0" w:space="0" w:color="auto"/>
      </w:divBdr>
    </w:div>
    <w:div w:id="1433013322">
      <w:bodyDiv w:val="1"/>
      <w:marLeft w:val="0"/>
      <w:marRight w:val="0"/>
      <w:marTop w:val="0"/>
      <w:marBottom w:val="0"/>
      <w:divBdr>
        <w:top w:val="none" w:sz="0" w:space="0" w:color="auto"/>
        <w:left w:val="none" w:sz="0" w:space="0" w:color="auto"/>
        <w:bottom w:val="none" w:sz="0" w:space="0" w:color="auto"/>
        <w:right w:val="none" w:sz="0" w:space="0" w:color="auto"/>
      </w:divBdr>
    </w:div>
    <w:div w:id="1436680678">
      <w:bodyDiv w:val="1"/>
      <w:marLeft w:val="0"/>
      <w:marRight w:val="0"/>
      <w:marTop w:val="0"/>
      <w:marBottom w:val="0"/>
      <w:divBdr>
        <w:top w:val="none" w:sz="0" w:space="0" w:color="auto"/>
        <w:left w:val="none" w:sz="0" w:space="0" w:color="auto"/>
        <w:bottom w:val="none" w:sz="0" w:space="0" w:color="auto"/>
        <w:right w:val="none" w:sz="0" w:space="0" w:color="auto"/>
      </w:divBdr>
    </w:div>
    <w:div w:id="1436943739">
      <w:bodyDiv w:val="1"/>
      <w:marLeft w:val="0"/>
      <w:marRight w:val="0"/>
      <w:marTop w:val="0"/>
      <w:marBottom w:val="0"/>
      <w:divBdr>
        <w:top w:val="none" w:sz="0" w:space="0" w:color="auto"/>
        <w:left w:val="none" w:sz="0" w:space="0" w:color="auto"/>
        <w:bottom w:val="none" w:sz="0" w:space="0" w:color="auto"/>
        <w:right w:val="none" w:sz="0" w:space="0" w:color="auto"/>
      </w:divBdr>
    </w:div>
    <w:div w:id="1456944591">
      <w:bodyDiv w:val="1"/>
      <w:marLeft w:val="0"/>
      <w:marRight w:val="0"/>
      <w:marTop w:val="0"/>
      <w:marBottom w:val="0"/>
      <w:divBdr>
        <w:top w:val="none" w:sz="0" w:space="0" w:color="auto"/>
        <w:left w:val="none" w:sz="0" w:space="0" w:color="auto"/>
        <w:bottom w:val="none" w:sz="0" w:space="0" w:color="auto"/>
        <w:right w:val="none" w:sz="0" w:space="0" w:color="auto"/>
      </w:divBdr>
    </w:div>
    <w:div w:id="1467700088">
      <w:bodyDiv w:val="1"/>
      <w:marLeft w:val="0"/>
      <w:marRight w:val="0"/>
      <w:marTop w:val="0"/>
      <w:marBottom w:val="0"/>
      <w:divBdr>
        <w:top w:val="none" w:sz="0" w:space="0" w:color="auto"/>
        <w:left w:val="none" w:sz="0" w:space="0" w:color="auto"/>
        <w:bottom w:val="none" w:sz="0" w:space="0" w:color="auto"/>
        <w:right w:val="none" w:sz="0" w:space="0" w:color="auto"/>
      </w:divBdr>
    </w:div>
    <w:div w:id="1493377292">
      <w:bodyDiv w:val="1"/>
      <w:marLeft w:val="0"/>
      <w:marRight w:val="0"/>
      <w:marTop w:val="0"/>
      <w:marBottom w:val="0"/>
      <w:divBdr>
        <w:top w:val="none" w:sz="0" w:space="0" w:color="auto"/>
        <w:left w:val="none" w:sz="0" w:space="0" w:color="auto"/>
        <w:bottom w:val="none" w:sz="0" w:space="0" w:color="auto"/>
        <w:right w:val="none" w:sz="0" w:space="0" w:color="auto"/>
      </w:divBdr>
    </w:div>
    <w:div w:id="1495801883">
      <w:bodyDiv w:val="1"/>
      <w:marLeft w:val="0"/>
      <w:marRight w:val="0"/>
      <w:marTop w:val="0"/>
      <w:marBottom w:val="0"/>
      <w:divBdr>
        <w:top w:val="none" w:sz="0" w:space="0" w:color="auto"/>
        <w:left w:val="none" w:sz="0" w:space="0" w:color="auto"/>
        <w:bottom w:val="none" w:sz="0" w:space="0" w:color="auto"/>
        <w:right w:val="none" w:sz="0" w:space="0" w:color="auto"/>
      </w:divBdr>
    </w:div>
    <w:div w:id="1501003666">
      <w:bodyDiv w:val="1"/>
      <w:marLeft w:val="0"/>
      <w:marRight w:val="0"/>
      <w:marTop w:val="0"/>
      <w:marBottom w:val="0"/>
      <w:divBdr>
        <w:top w:val="none" w:sz="0" w:space="0" w:color="auto"/>
        <w:left w:val="none" w:sz="0" w:space="0" w:color="auto"/>
        <w:bottom w:val="none" w:sz="0" w:space="0" w:color="auto"/>
        <w:right w:val="none" w:sz="0" w:space="0" w:color="auto"/>
      </w:divBdr>
    </w:div>
    <w:div w:id="1502430302">
      <w:bodyDiv w:val="1"/>
      <w:marLeft w:val="0"/>
      <w:marRight w:val="0"/>
      <w:marTop w:val="0"/>
      <w:marBottom w:val="0"/>
      <w:divBdr>
        <w:top w:val="none" w:sz="0" w:space="0" w:color="auto"/>
        <w:left w:val="none" w:sz="0" w:space="0" w:color="auto"/>
        <w:bottom w:val="none" w:sz="0" w:space="0" w:color="auto"/>
        <w:right w:val="none" w:sz="0" w:space="0" w:color="auto"/>
      </w:divBdr>
    </w:div>
    <w:div w:id="1511725546">
      <w:bodyDiv w:val="1"/>
      <w:marLeft w:val="0"/>
      <w:marRight w:val="0"/>
      <w:marTop w:val="0"/>
      <w:marBottom w:val="0"/>
      <w:divBdr>
        <w:top w:val="none" w:sz="0" w:space="0" w:color="auto"/>
        <w:left w:val="none" w:sz="0" w:space="0" w:color="auto"/>
        <w:bottom w:val="none" w:sz="0" w:space="0" w:color="auto"/>
        <w:right w:val="none" w:sz="0" w:space="0" w:color="auto"/>
      </w:divBdr>
    </w:div>
    <w:div w:id="1511989634">
      <w:bodyDiv w:val="1"/>
      <w:marLeft w:val="0"/>
      <w:marRight w:val="0"/>
      <w:marTop w:val="0"/>
      <w:marBottom w:val="0"/>
      <w:divBdr>
        <w:top w:val="none" w:sz="0" w:space="0" w:color="auto"/>
        <w:left w:val="none" w:sz="0" w:space="0" w:color="auto"/>
        <w:bottom w:val="none" w:sz="0" w:space="0" w:color="auto"/>
        <w:right w:val="none" w:sz="0" w:space="0" w:color="auto"/>
      </w:divBdr>
    </w:div>
    <w:div w:id="1531184704">
      <w:bodyDiv w:val="1"/>
      <w:marLeft w:val="0"/>
      <w:marRight w:val="0"/>
      <w:marTop w:val="0"/>
      <w:marBottom w:val="0"/>
      <w:divBdr>
        <w:top w:val="none" w:sz="0" w:space="0" w:color="auto"/>
        <w:left w:val="none" w:sz="0" w:space="0" w:color="auto"/>
        <w:bottom w:val="none" w:sz="0" w:space="0" w:color="auto"/>
        <w:right w:val="none" w:sz="0" w:space="0" w:color="auto"/>
      </w:divBdr>
    </w:div>
    <w:div w:id="1533764666">
      <w:bodyDiv w:val="1"/>
      <w:marLeft w:val="0"/>
      <w:marRight w:val="0"/>
      <w:marTop w:val="0"/>
      <w:marBottom w:val="0"/>
      <w:divBdr>
        <w:top w:val="none" w:sz="0" w:space="0" w:color="auto"/>
        <w:left w:val="none" w:sz="0" w:space="0" w:color="auto"/>
        <w:bottom w:val="none" w:sz="0" w:space="0" w:color="auto"/>
        <w:right w:val="none" w:sz="0" w:space="0" w:color="auto"/>
      </w:divBdr>
    </w:div>
    <w:div w:id="1555040403">
      <w:bodyDiv w:val="1"/>
      <w:marLeft w:val="0"/>
      <w:marRight w:val="0"/>
      <w:marTop w:val="0"/>
      <w:marBottom w:val="0"/>
      <w:divBdr>
        <w:top w:val="none" w:sz="0" w:space="0" w:color="auto"/>
        <w:left w:val="none" w:sz="0" w:space="0" w:color="auto"/>
        <w:bottom w:val="none" w:sz="0" w:space="0" w:color="auto"/>
        <w:right w:val="none" w:sz="0" w:space="0" w:color="auto"/>
      </w:divBdr>
    </w:div>
    <w:div w:id="1568877950">
      <w:bodyDiv w:val="1"/>
      <w:marLeft w:val="0"/>
      <w:marRight w:val="0"/>
      <w:marTop w:val="0"/>
      <w:marBottom w:val="0"/>
      <w:divBdr>
        <w:top w:val="none" w:sz="0" w:space="0" w:color="auto"/>
        <w:left w:val="none" w:sz="0" w:space="0" w:color="auto"/>
        <w:bottom w:val="none" w:sz="0" w:space="0" w:color="auto"/>
        <w:right w:val="none" w:sz="0" w:space="0" w:color="auto"/>
      </w:divBdr>
    </w:div>
    <w:div w:id="1571043836">
      <w:bodyDiv w:val="1"/>
      <w:marLeft w:val="0"/>
      <w:marRight w:val="0"/>
      <w:marTop w:val="0"/>
      <w:marBottom w:val="0"/>
      <w:divBdr>
        <w:top w:val="none" w:sz="0" w:space="0" w:color="auto"/>
        <w:left w:val="none" w:sz="0" w:space="0" w:color="auto"/>
        <w:bottom w:val="none" w:sz="0" w:space="0" w:color="auto"/>
        <w:right w:val="none" w:sz="0" w:space="0" w:color="auto"/>
      </w:divBdr>
    </w:div>
    <w:div w:id="1572883443">
      <w:bodyDiv w:val="1"/>
      <w:marLeft w:val="0"/>
      <w:marRight w:val="0"/>
      <w:marTop w:val="0"/>
      <w:marBottom w:val="0"/>
      <w:divBdr>
        <w:top w:val="none" w:sz="0" w:space="0" w:color="auto"/>
        <w:left w:val="none" w:sz="0" w:space="0" w:color="auto"/>
        <w:bottom w:val="none" w:sz="0" w:space="0" w:color="auto"/>
        <w:right w:val="none" w:sz="0" w:space="0" w:color="auto"/>
      </w:divBdr>
    </w:div>
    <w:div w:id="1578980036">
      <w:bodyDiv w:val="1"/>
      <w:marLeft w:val="0"/>
      <w:marRight w:val="0"/>
      <w:marTop w:val="0"/>
      <w:marBottom w:val="0"/>
      <w:divBdr>
        <w:top w:val="none" w:sz="0" w:space="0" w:color="auto"/>
        <w:left w:val="none" w:sz="0" w:space="0" w:color="auto"/>
        <w:bottom w:val="none" w:sz="0" w:space="0" w:color="auto"/>
        <w:right w:val="none" w:sz="0" w:space="0" w:color="auto"/>
      </w:divBdr>
    </w:div>
    <w:div w:id="1595702967">
      <w:bodyDiv w:val="1"/>
      <w:marLeft w:val="0"/>
      <w:marRight w:val="0"/>
      <w:marTop w:val="0"/>
      <w:marBottom w:val="0"/>
      <w:divBdr>
        <w:top w:val="none" w:sz="0" w:space="0" w:color="auto"/>
        <w:left w:val="none" w:sz="0" w:space="0" w:color="auto"/>
        <w:bottom w:val="none" w:sz="0" w:space="0" w:color="auto"/>
        <w:right w:val="none" w:sz="0" w:space="0" w:color="auto"/>
      </w:divBdr>
    </w:div>
    <w:div w:id="1604023984">
      <w:bodyDiv w:val="1"/>
      <w:marLeft w:val="0"/>
      <w:marRight w:val="0"/>
      <w:marTop w:val="0"/>
      <w:marBottom w:val="0"/>
      <w:divBdr>
        <w:top w:val="none" w:sz="0" w:space="0" w:color="auto"/>
        <w:left w:val="none" w:sz="0" w:space="0" w:color="auto"/>
        <w:bottom w:val="none" w:sz="0" w:space="0" w:color="auto"/>
        <w:right w:val="none" w:sz="0" w:space="0" w:color="auto"/>
      </w:divBdr>
    </w:div>
    <w:div w:id="1608732877">
      <w:bodyDiv w:val="1"/>
      <w:marLeft w:val="0"/>
      <w:marRight w:val="0"/>
      <w:marTop w:val="0"/>
      <w:marBottom w:val="0"/>
      <w:divBdr>
        <w:top w:val="none" w:sz="0" w:space="0" w:color="auto"/>
        <w:left w:val="none" w:sz="0" w:space="0" w:color="auto"/>
        <w:bottom w:val="none" w:sz="0" w:space="0" w:color="auto"/>
        <w:right w:val="none" w:sz="0" w:space="0" w:color="auto"/>
      </w:divBdr>
    </w:div>
    <w:div w:id="1627656150">
      <w:bodyDiv w:val="1"/>
      <w:marLeft w:val="0"/>
      <w:marRight w:val="0"/>
      <w:marTop w:val="0"/>
      <w:marBottom w:val="0"/>
      <w:divBdr>
        <w:top w:val="none" w:sz="0" w:space="0" w:color="auto"/>
        <w:left w:val="none" w:sz="0" w:space="0" w:color="auto"/>
        <w:bottom w:val="none" w:sz="0" w:space="0" w:color="auto"/>
        <w:right w:val="none" w:sz="0" w:space="0" w:color="auto"/>
      </w:divBdr>
    </w:div>
    <w:div w:id="1650161082">
      <w:bodyDiv w:val="1"/>
      <w:marLeft w:val="0"/>
      <w:marRight w:val="0"/>
      <w:marTop w:val="0"/>
      <w:marBottom w:val="0"/>
      <w:divBdr>
        <w:top w:val="none" w:sz="0" w:space="0" w:color="auto"/>
        <w:left w:val="none" w:sz="0" w:space="0" w:color="auto"/>
        <w:bottom w:val="none" w:sz="0" w:space="0" w:color="auto"/>
        <w:right w:val="none" w:sz="0" w:space="0" w:color="auto"/>
      </w:divBdr>
    </w:div>
    <w:div w:id="1650161740">
      <w:bodyDiv w:val="1"/>
      <w:marLeft w:val="0"/>
      <w:marRight w:val="0"/>
      <w:marTop w:val="0"/>
      <w:marBottom w:val="0"/>
      <w:divBdr>
        <w:top w:val="none" w:sz="0" w:space="0" w:color="auto"/>
        <w:left w:val="none" w:sz="0" w:space="0" w:color="auto"/>
        <w:bottom w:val="none" w:sz="0" w:space="0" w:color="auto"/>
        <w:right w:val="none" w:sz="0" w:space="0" w:color="auto"/>
      </w:divBdr>
    </w:div>
    <w:div w:id="1669477237">
      <w:bodyDiv w:val="1"/>
      <w:marLeft w:val="0"/>
      <w:marRight w:val="0"/>
      <w:marTop w:val="0"/>
      <w:marBottom w:val="0"/>
      <w:divBdr>
        <w:top w:val="none" w:sz="0" w:space="0" w:color="auto"/>
        <w:left w:val="none" w:sz="0" w:space="0" w:color="auto"/>
        <w:bottom w:val="none" w:sz="0" w:space="0" w:color="auto"/>
        <w:right w:val="none" w:sz="0" w:space="0" w:color="auto"/>
      </w:divBdr>
    </w:div>
    <w:div w:id="1670333056">
      <w:bodyDiv w:val="1"/>
      <w:marLeft w:val="0"/>
      <w:marRight w:val="0"/>
      <w:marTop w:val="0"/>
      <w:marBottom w:val="0"/>
      <w:divBdr>
        <w:top w:val="none" w:sz="0" w:space="0" w:color="auto"/>
        <w:left w:val="none" w:sz="0" w:space="0" w:color="auto"/>
        <w:bottom w:val="none" w:sz="0" w:space="0" w:color="auto"/>
        <w:right w:val="none" w:sz="0" w:space="0" w:color="auto"/>
      </w:divBdr>
    </w:div>
    <w:div w:id="1670601911">
      <w:bodyDiv w:val="1"/>
      <w:marLeft w:val="0"/>
      <w:marRight w:val="0"/>
      <w:marTop w:val="0"/>
      <w:marBottom w:val="0"/>
      <w:divBdr>
        <w:top w:val="none" w:sz="0" w:space="0" w:color="auto"/>
        <w:left w:val="none" w:sz="0" w:space="0" w:color="auto"/>
        <w:bottom w:val="none" w:sz="0" w:space="0" w:color="auto"/>
        <w:right w:val="none" w:sz="0" w:space="0" w:color="auto"/>
      </w:divBdr>
    </w:div>
    <w:div w:id="1693023659">
      <w:bodyDiv w:val="1"/>
      <w:marLeft w:val="0"/>
      <w:marRight w:val="0"/>
      <w:marTop w:val="0"/>
      <w:marBottom w:val="0"/>
      <w:divBdr>
        <w:top w:val="none" w:sz="0" w:space="0" w:color="auto"/>
        <w:left w:val="none" w:sz="0" w:space="0" w:color="auto"/>
        <w:bottom w:val="none" w:sz="0" w:space="0" w:color="auto"/>
        <w:right w:val="none" w:sz="0" w:space="0" w:color="auto"/>
      </w:divBdr>
    </w:div>
    <w:div w:id="1716663316">
      <w:bodyDiv w:val="1"/>
      <w:marLeft w:val="0"/>
      <w:marRight w:val="0"/>
      <w:marTop w:val="0"/>
      <w:marBottom w:val="0"/>
      <w:divBdr>
        <w:top w:val="none" w:sz="0" w:space="0" w:color="auto"/>
        <w:left w:val="none" w:sz="0" w:space="0" w:color="auto"/>
        <w:bottom w:val="none" w:sz="0" w:space="0" w:color="auto"/>
        <w:right w:val="none" w:sz="0" w:space="0" w:color="auto"/>
      </w:divBdr>
    </w:div>
    <w:div w:id="1729644863">
      <w:bodyDiv w:val="1"/>
      <w:marLeft w:val="0"/>
      <w:marRight w:val="0"/>
      <w:marTop w:val="0"/>
      <w:marBottom w:val="0"/>
      <w:divBdr>
        <w:top w:val="none" w:sz="0" w:space="0" w:color="auto"/>
        <w:left w:val="none" w:sz="0" w:space="0" w:color="auto"/>
        <w:bottom w:val="none" w:sz="0" w:space="0" w:color="auto"/>
        <w:right w:val="none" w:sz="0" w:space="0" w:color="auto"/>
      </w:divBdr>
    </w:div>
    <w:div w:id="1733768838">
      <w:bodyDiv w:val="1"/>
      <w:marLeft w:val="0"/>
      <w:marRight w:val="0"/>
      <w:marTop w:val="0"/>
      <w:marBottom w:val="0"/>
      <w:divBdr>
        <w:top w:val="none" w:sz="0" w:space="0" w:color="auto"/>
        <w:left w:val="none" w:sz="0" w:space="0" w:color="auto"/>
        <w:bottom w:val="none" w:sz="0" w:space="0" w:color="auto"/>
        <w:right w:val="none" w:sz="0" w:space="0" w:color="auto"/>
      </w:divBdr>
    </w:div>
    <w:div w:id="1752462242">
      <w:bodyDiv w:val="1"/>
      <w:marLeft w:val="0"/>
      <w:marRight w:val="0"/>
      <w:marTop w:val="0"/>
      <w:marBottom w:val="0"/>
      <w:divBdr>
        <w:top w:val="none" w:sz="0" w:space="0" w:color="auto"/>
        <w:left w:val="none" w:sz="0" w:space="0" w:color="auto"/>
        <w:bottom w:val="none" w:sz="0" w:space="0" w:color="auto"/>
        <w:right w:val="none" w:sz="0" w:space="0" w:color="auto"/>
      </w:divBdr>
    </w:div>
    <w:div w:id="1755013647">
      <w:bodyDiv w:val="1"/>
      <w:marLeft w:val="0"/>
      <w:marRight w:val="0"/>
      <w:marTop w:val="0"/>
      <w:marBottom w:val="0"/>
      <w:divBdr>
        <w:top w:val="none" w:sz="0" w:space="0" w:color="auto"/>
        <w:left w:val="none" w:sz="0" w:space="0" w:color="auto"/>
        <w:bottom w:val="none" w:sz="0" w:space="0" w:color="auto"/>
        <w:right w:val="none" w:sz="0" w:space="0" w:color="auto"/>
      </w:divBdr>
    </w:div>
    <w:div w:id="1774398647">
      <w:bodyDiv w:val="1"/>
      <w:marLeft w:val="0"/>
      <w:marRight w:val="0"/>
      <w:marTop w:val="0"/>
      <w:marBottom w:val="0"/>
      <w:divBdr>
        <w:top w:val="none" w:sz="0" w:space="0" w:color="auto"/>
        <w:left w:val="none" w:sz="0" w:space="0" w:color="auto"/>
        <w:bottom w:val="none" w:sz="0" w:space="0" w:color="auto"/>
        <w:right w:val="none" w:sz="0" w:space="0" w:color="auto"/>
      </w:divBdr>
    </w:div>
    <w:div w:id="1775635849">
      <w:bodyDiv w:val="1"/>
      <w:marLeft w:val="0"/>
      <w:marRight w:val="0"/>
      <w:marTop w:val="0"/>
      <w:marBottom w:val="0"/>
      <w:divBdr>
        <w:top w:val="none" w:sz="0" w:space="0" w:color="auto"/>
        <w:left w:val="none" w:sz="0" w:space="0" w:color="auto"/>
        <w:bottom w:val="none" w:sz="0" w:space="0" w:color="auto"/>
        <w:right w:val="none" w:sz="0" w:space="0" w:color="auto"/>
      </w:divBdr>
    </w:div>
    <w:div w:id="1786922195">
      <w:bodyDiv w:val="1"/>
      <w:marLeft w:val="0"/>
      <w:marRight w:val="0"/>
      <w:marTop w:val="0"/>
      <w:marBottom w:val="0"/>
      <w:divBdr>
        <w:top w:val="none" w:sz="0" w:space="0" w:color="auto"/>
        <w:left w:val="none" w:sz="0" w:space="0" w:color="auto"/>
        <w:bottom w:val="none" w:sz="0" w:space="0" w:color="auto"/>
        <w:right w:val="none" w:sz="0" w:space="0" w:color="auto"/>
      </w:divBdr>
    </w:div>
    <w:div w:id="1813673297">
      <w:bodyDiv w:val="1"/>
      <w:marLeft w:val="0"/>
      <w:marRight w:val="0"/>
      <w:marTop w:val="0"/>
      <w:marBottom w:val="0"/>
      <w:divBdr>
        <w:top w:val="none" w:sz="0" w:space="0" w:color="auto"/>
        <w:left w:val="none" w:sz="0" w:space="0" w:color="auto"/>
        <w:bottom w:val="none" w:sz="0" w:space="0" w:color="auto"/>
        <w:right w:val="none" w:sz="0" w:space="0" w:color="auto"/>
      </w:divBdr>
    </w:div>
    <w:div w:id="1817841848">
      <w:bodyDiv w:val="1"/>
      <w:marLeft w:val="0"/>
      <w:marRight w:val="0"/>
      <w:marTop w:val="0"/>
      <w:marBottom w:val="0"/>
      <w:divBdr>
        <w:top w:val="none" w:sz="0" w:space="0" w:color="auto"/>
        <w:left w:val="none" w:sz="0" w:space="0" w:color="auto"/>
        <w:bottom w:val="none" w:sz="0" w:space="0" w:color="auto"/>
        <w:right w:val="none" w:sz="0" w:space="0" w:color="auto"/>
      </w:divBdr>
    </w:div>
    <w:div w:id="1821313180">
      <w:bodyDiv w:val="1"/>
      <w:marLeft w:val="0"/>
      <w:marRight w:val="0"/>
      <w:marTop w:val="0"/>
      <w:marBottom w:val="0"/>
      <w:divBdr>
        <w:top w:val="none" w:sz="0" w:space="0" w:color="auto"/>
        <w:left w:val="none" w:sz="0" w:space="0" w:color="auto"/>
        <w:bottom w:val="none" w:sz="0" w:space="0" w:color="auto"/>
        <w:right w:val="none" w:sz="0" w:space="0" w:color="auto"/>
      </w:divBdr>
    </w:div>
    <w:div w:id="1824346773">
      <w:bodyDiv w:val="1"/>
      <w:marLeft w:val="0"/>
      <w:marRight w:val="0"/>
      <w:marTop w:val="0"/>
      <w:marBottom w:val="0"/>
      <w:divBdr>
        <w:top w:val="none" w:sz="0" w:space="0" w:color="auto"/>
        <w:left w:val="none" w:sz="0" w:space="0" w:color="auto"/>
        <w:bottom w:val="none" w:sz="0" w:space="0" w:color="auto"/>
        <w:right w:val="none" w:sz="0" w:space="0" w:color="auto"/>
      </w:divBdr>
    </w:div>
    <w:div w:id="1829588573">
      <w:bodyDiv w:val="1"/>
      <w:marLeft w:val="0"/>
      <w:marRight w:val="0"/>
      <w:marTop w:val="0"/>
      <w:marBottom w:val="0"/>
      <w:divBdr>
        <w:top w:val="none" w:sz="0" w:space="0" w:color="auto"/>
        <w:left w:val="none" w:sz="0" w:space="0" w:color="auto"/>
        <w:bottom w:val="none" w:sz="0" w:space="0" w:color="auto"/>
        <w:right w:val="none" w:sz="0" w:space="0" w:color="auto"/>
      </w:divBdr>
    </w:div>
    <w:div w:id="1831092374">
      <w:bodyDiv w:val="1"/>
      <w:marLeft w:val="0"/>
      <w:marRight w:val="0"/>
      <w:marTop w:val="0"/>
      <w:marBottom w:val="0"/>
      <w:divBdr>
        <w:top w:val="none" w:sz="0" w:space="0" w:color="auto"/>
        <w:left w:val="none" w:sz="0" w:space="0" w:color="auto"/>
        <w:bottom w:val="none" w:sz="0" w:space="0" w:color="auto"/>
        <w:right w:val="none" w:sz="0" w:space="0" w:color="auto"/>
      </w:divBdr>
    </w:div>
    <w:div w:id="1841920258">
      <w:bodyDiv w:val="1"/>
      <w:marLeft w:val="0"/>
      <w:marRight w:val="0"/>
      <w:marTop w:val="0"/>
      <w:marBottom w:val="0"/>
      <w:divBdr>
        <w:top w:val="none" w:sz="0" w:space="0" w:color="auto"/>
        <w:left w:val="none" w:sz="0" w:space="0" w:color="auto"/>
        <w:bottom w:val="none" w:sz="0" w:space="0" w:color="auto"/>
        <w:right w:val="none" w:sz="0" w:space="0" w:color="auto"/>
      </w:divBdr>
    </w:div>
    <w:div w:id="1873223002">
      <w:bodyDiv w:val="1"/>
      <w:marLeft w:val="0"/>
      <w:marRight w:val="0"/>
      <w:marTop w:val="0"/>
      <w:marBottom w:val="0"/>
      <w:divBdr>
        <w:top w:val="none" w:sz="0" w:space="0" w:color="auto"/>
        <w:left w:val="none" w:sz="0" w:space="0" w:color="auto"/>
        <w:bottom w:val="none" w:sz="0" w:space="0" w:color="auto"/>
        <w:right w:val="none" w:sz="0" w:space="0" w:color="auto"/>
      </w:divBdr>
    </w:div>
    <w:div w:id="1896159214">
      <w:bodyDiv w:val="1"/>
      <w:marLeft w:val="0"/>
      <w:marRight w:val="0"/>
      <w:marTop w:val="0"/>
      <w:marBottom w:val="0"/>
      <w:divBdr>
        <w:top w:val="none" w:sz="0" w:space="0" w:color="auto"/>
        <w:left w:val="none" w:sz="0" w:space="0" w:color="auto"/>
        <w:bottom w:val="none" w:sz="0" w:space="0" w:color="auto"/>
        <w:right w:val="none" w:sz="0" w:space="0" w:color="auto"/>
      </w:divBdr>
    </w:div>
    <w:div w:id="1926916690">
      <w:bodyDiv w:val="1"/>
      <w:marLeft w:val="0"/>
      <w:marRight w:val="0"/>
      <w:marTop w:val="0"/>
      <w:marBottom w:val="0"/>
      <w:divBdr>
        <w:top w:val="none" w:sz="0" w:space="0" w:color="auto"/>
        <w:left w:val="none" w:sz="0" w:space="0" w:color="auto"/>
        <w:bottom w:val="none" w:sz="0" w:space="0" w:color="auto"/>
        <w:right w:val="none" w:sz="0" w:space="0" w:color="auto"/>
      </w:divBdr>
    </w:div>
    <w:div w:id="1946964919">
      <w:bodyDiv w:val="1"/>
      <w:marLeft w:val="0"/>
      <w:marRight w:val="0"/>
      <w:marTop w:val="0"/>
      <w:marBottom w:val="0"/>
      <w:divBdr>
        <w:top w:val="none" w:sz="0" w:space="0" w:color="auto"/>
        <w:left w:val="none" w:sz="0" w:space="0" w:color="auto"/>
        <w:bottom w:val="none" w:sz="0" w:space="0" w:color="auto"/>
        <w:right w:val="none" w:sz="0" w:space="0" w:color="auto"/>
      </w:divBdr>
    </w:div>
    <w:div w:id="1967853142">
      <w:bodyDiv w:val="1"/>
      <w:marLeft w:val="0"/>
      <w:marRight w:val="0"/>
      <w:marTop w:val="0"/>
      <w:marBottom w:val="0"/>
      <w:divBdr>
        <w:top w:val="none" w:sz="0" w:space="0" w:color="auto"/>
        <w:left w:val="none" w:sz="0" w:space="0" w:color="auto"/>
        <w:bottom w:val="none" w:sz="0" w:space="0" w:color="auto"/>
        <w:right w:val="none" w:sz="0" w:space="0" w:color="auto"/>
      </w:divBdr>
    </w:div>
    <w:div w:id="1970815103">
      <w:bodyDiv w:val="1"/>
      <w:marLeft w:val="0"/>
      <w:marRight w:val="0"/>
      <w:marTop w:val="0"/>
      <w:marBottom w:val="0"/>
      <w:divBdr>
        <w:top w:val="none" w:sz="0" w:space="0" w:color="auto"/>
        <w:left w:val="none" w:sz="0" w:space="0" w:color="auto"/>
        <w:bottom w:val="none" w:sz="0" w:space="0" w:color="auto"/>
        <w:right w:val="none" w:sz="0" w:space="0" w:color="auto"/>
      </w:divBdr>
    </w:div>
    <w:div w:id="1974560419">
      <w:bodyDiv w:val="1"/>
      <w:marLeft w:val="0"/>
      <w:marRight w:val="0"/>
      <w:marTop w:val="0"/>
      <w:marBottom w:val="0"/>
      <w:divBdr>
        <w:top w:val="none" w:sz="0" w:space="0" w:color="auto"/>
        <w:left w:val="none" w:sz="0" w:space="0" w:color="auto"/>
        <w:bottom w:val="none" w:sz="0" w:space="0" w:color="auto"/>
        <w:right w:val="none" w:sz="0" w:space="0" w:color="auto"/>
      </w:divBdr>
    </w:div>
    <w:div w:id="1987469610">
      <w:bodyDiv w:val="1"/>
      <w:marLeft w:val="0"/>
      <w:marRight w:val="0"/>
      <w:marTop w:val="0"/>
      <w:marBottom w:val="0"/>
      <w:divBdr>
        <w:top w:val="none" w:sz="0" w:space="0" w:color="auto"/>
        <w:left w:val="none" w:sz="0" w:space="0" w:color="auto"/>
        <w:bottom w:val="none" w:sz="0" w:space="0" w:color="auto"/>
        <w:right w:val="none" w:sz="0" w:space="0" w:color="auto"/>
      </w:divBdr>
    </w:div>
    <w:div w:id="1993168796">
      <w:bodyDiv w:val="1"/>
      <w:marLeft w:val="0"/>
      <w:marRight w:val="0"/>
      <w:marTop w:val="0"/>
      <w:marBottom w:val="0"/>
      <w:divBdr>
        <w:top w:val="none" w:sz="0" w:space="0" w:color="auto"/>
        <w:left w:val="none" w:sz="0" w:space="0" w:color="auto"/>
        <w:bottom w:val="none" w:sz="0" w:space="0" w:color="auto"/>
        <w:right w:val="none" w:sz="0" w:space="0" w:color="auto"/>
      </w:divBdr>
    </w:div>
    <w:div w:id="1999574978">
      <w:bodyDiv w:val="1"/>
      <w:marLeft w:val="0"/>
      <w:marRight w:val="0"/>
      <w:marTop w:val="0"/>
      <w:marBottom w:val="0"/>
      <w:divBdr>
        <w:top w:val="none" w:sz="0" w:space="0" w:color="auto"/>
        <w:left w:val="none" w:sz="0" w:space="0" w:color="auto"/>
        <w:bottom w:val="none" w:sz="0" w:space="0" w:color="auto"/>
        <w:right w:val="none" w:sz="0" w:space="0" w:color="auto"/>
      </w:divBdr>
    </w:div>
    <w:div w:id="2022470733">
      <w:bodyDiv w:val="1"/>
      <w:marLeft w:val="0"/>
      <w:marRight w:val="0"/>
      <w:marTop w:val="0"/>
      <w:marBottom w:val="0"/>
      <w:divBdr>
        <w:top w:val="none" w:sz="0" w:space="0" w:color="auto"/>
        <w:left w:val="none" w:sz="0" w:space="0" w:color="auto"/>
        <w:bottom w:val="none" w:sz="0" w:space="0" w:color="auto"/>
        <w:right w:val="none" w:sz="0" w:space="0" w:color="auto"/>
      </w:divBdr>
    </w:div>
    <w:div w:id="2030598105">
      <w:bodyDiv w:val="1"/>
      <w:marLeft w:val="0"/>
      <w:marRight w:val="0"/>
      <w:marTop w:val="0"/>
      <w:marBottom w:val="0"/>
      <w:divBdr>
        <w:top w:val="none" w:sz="0" w:space="0" w:color="auto"/>
        <w:left w:val="none" w:sz="0" w:space="0" w:color="auto"/>
        <w:bottom w:val="none" w:sz="0" w:space="0" w:color="auto"/>
        <w:right w:val="none" w:sz="0" w:space="0" w:color="auto"/>
      </w:divBdr>
    </w:div>
    <w:div w:id="2087411808">
      <w:bodyDiv w:val="1"/>
      <w:marLeft w:val="0"/>
      <w:marRight w:val="0"/>
      <w:marTop w:val="0"/>
      <w:marBottom w:val="0"/>
      <w:divBdr>
        <w:top w:val="none" w:sz="0" w:space="0" w:color="auto"/>
        <w:left w:val="none" w:sz="0" w:space="0" w:color="auto"/>
        <w:bottom w:val="none" w:sz="0" w:space="0" w:color="auto"/>
        <w:right w:val="none" w:sz="0" w:space="0" w:color="auto"/>
      </w:divBdr>
    </w:div>
    <w:div w:id="2130010465">
      <w:bodyDiv w:val="1"/>
      <w:marLeft w:val="0"/>
      <w:marRight w:val="0"/>
      <w:marTop w:val="0"/>
      <w:marBottom w:val="0"/>
      <w:divBdr>
        <w:top w:val="none" w:sz="0" w:space="0" w:color="auto"/>
        <w:left w:val="none" w:sz="0" w:space="0" w:color="auto"/>
        <w:bottom w:val="none" w:sz="0" w:space="0" w:color="auto"/>
        <w:right w:val="none" w:sz="0" w:space="0" w:color="auto"/>
      </w:divBdr>
    </w:div>
    <w:div w:id="2134208220">
      <w:bodyDiv w:val="1"/>
      <w:marLeft w:val="0"/>
      <w:marRight w:val="0"/>
      <w:marTop w:val="0"/>
      <w:marBottom w:val="0"/>
      <w:divBdr>
        <w:top w:val="none" w:sz="0" w:space="0" w:color="auto"/>
        <w:left w:val="none" w:sz="0" w:space="0" w:color="auto"/>
        <w:bottom w:val="none" w:sz="0" w:space="0" w:color="auto"/>
        <w:right w:val="none" w:sz="0" w:space="0" w:color="auto"/>
      </w:divBdr>
    </w:div>
    <w:div w:id="2145154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loverugbyleague.com" TargetMode="External"/><Relationship Id="rId1" Type="http://schemas.openxmlformats.org/officeDocument/2006/relationships/hyperlink" Target="http://www.wesclar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Bra13</b:Tag>
    <b:SourceType>Book</b:SourceType>
    <b:Guid>{681CFA76-FAE3-4C47-8C5A-6FCDD45A8A62}</b:Guid>
    <b:Title>Successful Qualitative Research</b:Title>
    <b:Year>2013</b:Year>
    <b:Author>
      <b:Author>
        <b:NameList>
          <b:Person>
            <b:Last>Braun</b:Last>
            <b:First>Virginia</b:First>
          </b:Person>
          <b:Person>
            <b:Last>Clarke</b:Last>
            <b:First>Victoria</b:First>
          </b:Person>
        </b:NameList>
      </b:Author>
    </b:Author>
    <b:City>London</b:City>
    <b:Publisher>Sage Publications Ltd</b:Publisher>
    <b:RefOrder>43</b:RefOrder>
  </b:Source>
  <b:Source>
    <b:Tag>Kee11</b:Tag>
    <b:SourceType>Book</b:SourceType>
    <b:Guid>{D280E1AC-ED92-4548-916A-19E5365D8367}</b:Guid>
    <b:Title>The Delphi Technique in Nursing and Health Research</b:Title>
    <b:Year>2011</b:Year>
    <b:City>Oxford</b:City>
    <b:Publisher>Wiley-Blackwell</b:Publisher>
    <b:Author>
      <b:Author>
        <b:NameList>
          <b:Person>
            <b:Last>Keeney</b:Last>
            <b:First>Sinead</b:First>
          </b:Person>
          <b:Person>
            <b:Last>Hasson</b:Last>
            <b:First>Felicity</b:First>
          </b:Person>
          <b:Person>
            <b:Last>McKenna</b:Last>
            <b:First>Hugh</b:First>
          </b:Person>
        </b:NameList>
      </b:Author>
    </b:Author>
    <b:RefOrder>3</b:RefOrder>
  </b:Source>
  <b:Source>
    <b:Tag>Nor13</b:Tag>
    <b:SourceType>JournalArticle</b:SourceType>
    <b:Guid>{E825017B-D3AD-4BD8-BF65-590B22140405}</b:Guid>
    <b:Title>Psychotherapy in 2022: A Delphi Poll on Its Future</b:Title>
    <b:Year>2013</b:Year>
    <b:Author>
      <b:Author>
        <b:NameList>
          <b:Person>
            <b:Last>Norcross</b:Last>
            <b:First>John.</b:First>
            <b:Middle>C</b:Middle>
          </b:Person>
          <b:Person>
            <b:Last>Pfund</b:Last>
            <b:First>Rory.</b:First>
            <b:Middle>A</b:Middle>
          </b:Person>
          <b:Person>
            <b:Last>Prochaska</b:Last>
            <b:First>James.</b:First>
            <b:Middle>O</b:Middle>
          </b:Person>
        </b:NameList>
      </b:Author>
    </b:Author>
    <b:JournalName>Professional Psychology: Research and Practice</b:JournalName>
    <b:Pages>363-370</b:Pages>
    <b:Volume>44</b:Volume>
    <b:RefOrder>44</b:RefOrder>
  </b:Source>
  <b:Source>
    <b:Tag>Adl96</b:Tag>
    <b:SourceType>Book</b:SourceType>
    <b:Guid>{BB0CEAEC-71A7-4B58-B8A8-0BBEA3ECC4DB}</b:Guid>
    <b:Author>
      <b:Author>
        <b:NameList>
          <b:Person>
            <b:Last>Adler</b:Last>
            <b:First>M</b:First>
          </b:Person>
          <b:Person>
            <b:Last>Ziglio</b:Last>
            <b:First>E.</b:First>
          </b:Person>
        </b:NameList>
      </b:Author>
    </b:Author>
    <b:Title>Gazing into the Oracle: The Delphi Method and its Application to Social Policy and Public Health</b:Title>
    <b:Year>1996</b:Year>
    <b:City>London</b:City>
    <b:Publisher>Jessica Kingsley Publishers</b:Publisher>
    <b:RefOrder>45</b:RefOrder>
  </b:Source>
  <b:Source>
    <b:Tag>Sta19</b:Tag>
    <b:SourceType>InternetSite</b:SourceType>
    <b:Guid>{5C86225D-8609-4F5E-AB1A-D89A2D4D478A}</b:Guid>
    <b:Year>2019</b:Year>
    <b:Author>
      <b:Author>
        <b:Corporate>State of Mind</b:Corporate>
      </b:Author>
    </b:Author>
    <b:InternetSiteTitle>State of Mind</b:InternetSiteTitle>
    <b:Month>February</b:Month>
    <b:Day>1</b:Day>
    <b:URL>www.stateofmindsport.org/</b:URL>
    <b:RefOrder>46</b:RefOrder>
  </b:Source>
  <b:Source>
    <b:Tag>Bro121</b:Tag>
    <b:SourceType>Book</b:SourceType>
    <b:Guid>{DEB54A14-50EB-4C38-B64E-FE0B3E6B4D87}</b:Guid>
    <b:Author>
      <b:Author>
        <b:NameList>
          <b:Person>
            <b:Last>Brown</b:Last>
            <b:First>Brene</b:First>
          </b:Person>
        </b:NameList>
      </b:Author>
    </b:Author>
    <b:Title>Daring Greatly: How the Courage to Be Vulnerable Transforms the Way We Live, Love, Parent, and Lead </b:Title>
    <b:Year>2012</b:Year>
    <b:City>New York </b:City>
    <b:Publisher>Avery</b:Publisher>
    <b:RefOrder>4</b:RefOrder>
  </b:Source>
  <b:Source>
    <b:Tag>Bro19</b:Tag>
    <b:SourceType>ElectronicSource</b:SourceType>
    <b:Guid>{247DAA2D-09E6-42BB-A8C0-567864C19789}</b:Guid>
    <b:Title>Brene Brown: The Call to Courage</b:Title>
    <b:Year>2019</b:Year>
    <b:ProductionCompany>Netflix</b:ProductionCompany>
    <b:Author>
      <b:Author>
        <b:NameList>
          <b:Person>
            <b:Last>Brown</b:Last>
            <b:First>Brene</b:First>
          </b:Person>
        </b:NameList>
      </b:Author>
    </b:Author>
    <b:RefOrder>47</b:RefOrder>
  </b:Source>
  <b:Source>
    <b:Tag>Häg19</b:Tag>
    <b:SourceType>JournalArticle</b:SourceType>
    <b:Guid>{C7E1D40F-2B18-4CDE-A88B-D63E77F8F2E9}</b:Guid>
    <b:Author>
      <b:Author>
        <b:NameList>
          <b:Person>
            <b:Last>Hägglund</b:Last>
            <b:First>Karin</b:First>
          </b:Person>
          <b:Person>
            <b:Last>Kenttä</b:Last>
            <b:First>Göran</b:First>
          </b:Person>
          <b:Person>
            <b:Last>Thelwell</b:Last>
            <b:First>Richard</b:First>
          </b:Person>
          <b:Person>
            <b:Last>Wagstaff</b:Last>
            <b:First>Christopher</b:First>
            <b:Middle>R.D</b:Middle>
          </b:Person>
        </b:NameList>
      </b:Author>
    </b:Author>
    <b:Title>Is there and upside to vulnerability in sport? A mindfulness approach applied in the pursuit of psychological strength</b:Title>
    <b:Year>2019</b:Year>
    <b:Volume>10</b:Volume>
    <b:Pages>220-226</b:Pages>
    <b:JournalName>Journal of Sport Psychology in Action</b:JournalName>
    <b:RefOrder>6</b:RefOrder>
  </b:Source>
  <b:Source>
    <b:Tag>Mar11</b:Tag>
    <b:SourceType>JournalArticle</b:SourceType>
    <b:Guid>{7D01516F-1C7A-47C0-AD0B-1958CA74535C}</b:Guid>
    <b:Author>
      <b:Author>
        <b:NameList>
          <b:Person>
            <b:Last>Markser</b:Last>
            <b:First>Valentin.</b:First>
            <b:Middle>Z</b:Middle>
          </b:Person>
        </b:NameList>
      </b:Author>
    </b:Author>
    <b:Title>Sport psychiatry and psychotherapy. Mental strains and disorders in professional sports. Challenge and answer to societal changes</b:Title>
    <b:JournalName>European Archives of Psychiatry and Clinical Neuroscience</b:JournalName>
    <b:Year>2011</b:Year>
    <b:Pages>261</b:Pages>
    <b:Volume>182</b:Volume>
    <b:RefOrder>7</b:RefOrder>
  </b:Source>
  <b:Source>
    <b:Tag>Uph14</b:Tag>
    <b:SourceType>JournalArticle</b:SourceType>
    <b:Guid>{0BAE24C0-C929-41B6-93E8-4C1394E865E3}</b:Guid>
    <b:Author>
      <b:Author>
        <b:NameList>
          <b:Person>
            <b:Last>Uphill</b:Last>
            <b:First>Mark</b:First>
          </b:Person>
        </b:NameList>
      </b:Author>
    </b:Author>
    <b:Title>Reflection on the DSEP Conference 2013: The paradoxical effects of vulnerability</b:Title>
    <b:JournalName>Sport &amp; Exercise Psychology Review,</b:JournalName>
    <b:Year>2014</b:Year>
    <b:Pages>42-44</b:Pages>
    <b:Volume>10</b:Volume>
    <b:Issue>2</b:Issue>
    <b:RefOrder>9</b:RefOrder>
  </b:Source>
  <b:Source>
    <b:Tag>Cur19</b:Tag>
    <b:SourceType>JournalArticle</b:SourceType>
    <b:Guid>{FA88F09A-CC48-4B5D-B8E9-C05AEED46174}</b:Guid>
    <b:Author>
      <b:Author>
        <b:NameList>
          <b:Person>
            <b:Last>Currie</b:Last>
            <b:First>Alan</b:First>
          </b:Person>
          <b:Person>
            <b:Last>McDuff</b:Last>
            <b:First>David</b:First>
          </b:Person>
          <b:Person>
            <b:Last>Johnston</b:Last>
            <b:First>Alan</b:First>
          </b:Person>
          <b:Person>
            <b:Last>Hopley</b:Last>
            <b:First>Phil</b:First>
          </b:Person>
          <b:Person>
            <b:Last>Hitchcock</b:Last>
            <b:First>May.</b:First>
            <b:Middle>E</b:Middle>
          </b:Person>
          <b:Person>
            <b:Last>Reardon</b:Last>
            <b:First>Claudia.</b:First>
            <b:Middle>L</b:Middle>
          </b:Person>
          <b:Person>
            <b:Last>Hainline</b:Last>
            <b:First>Brian</b:First>
          </b:Person>
        </b:NameList>
      </b:Author>
    </b:Author>
    <b:Title>Management of mental health emergencies in elite athletes: a narrative review</b:Title>
    <b:JournalName>British Journal of Sports Medicine</b:JournalName>
    <b:Year>2019</b:Year>
    <b:Pages>772-778</b:Pages>
    <b:Volume>53</b:Volume>
    <b:DOI>0.1136/bjsports-2019-100691</b:DOI>
    <b:RefOrder>11</b:RefOrder>
  </b:Source>
  <b:Source>
    <b:Tag>Uph17</b:Tag>
    <b:SourceType>JournalArticle</b:SourceType>
    <b:Guid>{3E0EE33C-8FB0-451D-A661-C2C62D87E0A9}</b:Guid>
    <b:Author>
      <b:Author>
        <b:NameList>
          <b:Person>
            <b:Last>Uphill</b:Last>
            <b:First>Mark</b:First>
          </b:Person>
          <b:Person>
            <b:Last>Hemmings</b:Last>
            <b:First>Brian</b:First>
          </b:Person>
        </b:NameList>
      </b:Author>
    </b:Author>
    <b:Title>Vulnerability: Ripples from Reflections on Mental Toughness</b:Title>
    <b:JournalName>The Sport Psychologist</b:JournalName>
    <b:Year>2017</b:Year>
    <b:Pages>299-307</b:Pages>
    <b:Volume>31</b:Volume>
    <b:DOI>https://doi.org/10.1123/tsp.2016-0034</b:DOI>
    <b:RefOrder>10</b:RefOrder>
  </b:Source>
  <b:Source>
    <b:Tag>DuP17</b:Tag>
    <b:SourceType>JournalArticle</b:SourceType>
    <b:Guid>{013A1EF1-50EB-4BAB-9AD6-3973C7E37F8B}</b:Guid>
    <b:Author>
      <b:Author>
        <b:NameList>
          <b:Person>
            <b:Last>Du Preez</b:Last>
            <b:First>Etienne.</b:First>
            <b:Middle>J</b:Middle>
          </b:Person>
          <b:Person>
            <b:Last>Graham</b:Last>
            <b:First>Kenneth.</b:First>
            <b:Middle>S</b:Middle>
          </b:Person>
          <b:Person>
            <b:Last>Gan</b:Last>
            <b:First>Thomas.Y</b:First>
          </b:Person>
          <b:Person>
            <b:Last>Moses</b:Last>
            <b:First>Bassam</b:First>
          </b:Person>
          <b:Person>
            <b:Last>Ball</b:Last>
            <b:First>Chris</b:First>
          </b:Person>
          <b:Person>
            <b:Last>Kuah</b:Last>
            <b:First>Donald.</b:First>
            <b:Middle>E</b:Middle>
          </b:Person>
        </b:NameList>
      </b:Author>
    </b:Author>
    <b:Title>Depression, Anxiety, and Alcohol Use in Elite Rugby League Players Over a Competitive Season</b:Title>
    <b:JournalName>Clinical Journal of Sport Medicine</b:JournalName>
    <b:Year>2017</b:Year>
    <b:Pages>530-535</b:Pages>
    <b:Volume>26</b:Volume>
    <b:Issue>6</b:Issue>
    <b:RefOrder>8</b:RefOrder>
  </b:Source>
  <b:Source>
    <b:Tag>App17</b:Tag>
    <b:SourceType>Book</b:SourceType>
    <b:Guid>{30B7C902-2EBC-41A7-B3E6-F66F870F2D48}</b:Guid>
    <b:Title>Highs, Lows &amp; Hypos</b:Title>
    <b:Year>2017</b:Year>
    <b:Author>
      <b:Author>
        <b:NameList>
          <b:Person>
            <b:Last>Appleton</b:Last>
            <b:First>M</b:First>
          </b:Person>
          <b:Person>
            <b:Last>Sculthorpe</b:Last>
            <b:First>D.</b:First>
          </b:Person>
        </b:NameList>
      </b:Author>
    </b:Author>
    <b:City>London</b:City>
    <b:Publisher>Vertical </b:Publisher>
    <b:RefOrder>14</b:RefOrder>
  </b:Source>
  <b:Source>
    <b:Tag>Rug20</b:Tag>
    <b:SourceType>Misc</b:SourceType>
    <b:Guid>{8D9009B8-5BDC-437B-8630-EE6F9E82E032}</b:Guid>
    <b:Title>Rugby AM 2020</b:Title>
    <b:Year>2020</b:Year>
    <b:City>Leeds</b:City>
    <b:Publisher>Free Sports</b:Publisher>
    <b:Author>
      <b:Author>
        <b:Corporate>Rugby AM</b:Corporate>
      </b:Author>
    </b:Author>
    <b:RefOrder>15</b:RefOrder>
  </b:Source>
  <b:Source>
    <b:Tag>Yal02</b:Tag>
    <b:SourceType>Book</b:SourceType>
    <b:Guid>{B74BED7E-9155-4D91-8C59-510F4A305A8B}</b:Guid>
    <b:Title>The Gift of Therapy</b:Title>
    <b:Year>2002</b:Year>
    <b:City>London</b:City>
    <b:Publisher>Piatkus</b:Publisher>
    <b:Author>
      <b:Author>
        <b:NameList>
          <b:Person>
            <b:Last>Yalom</b:Last>
            <b:First>Irving</b:First>
            <b:Middle>D</b:Middle>
          </b:Person>
        </b:NameList>
      </b:Author>
    </b:Author>
    <b:RefOrder>16</b:RefOrder>
  </b:Source>
  <b:Source>
    <b:Tag>Mis20</b:Tag>
    <b:SourceType>Book</b:SourceType>
    <b:Guid>{34236E7D-C2F2-4202-9F5D-3B898799B18D}</b:Guid>
    <b:Author>
      <b:Author>
        <b:NameList>
          <b:Person>
            <b:Last>Mistry</b:Last>
            <b:First>Amit.</b:First>
            <b:Middle>D</b:Middle>
          </b:Person>
          <b:Person>
            <b:Last>McCabe</b:Last>
            <b:First>Thomas</b:First>
          </b:Person>
          <b:Person>
            <b:Last>Currie</b:Last>
            <b:First>Alan</b:First>
          </b:Person>
        </b:NameList>
      </b:Author>
    </b:Author>
    <b:Title>Case Studies in Sports Psychiatry</b:Title>
    <b:Year>2020</b:Year>
    <b:City>Cambridge</b:City>
    <b:Publisher>Cambridge University Press</b:Publisher>
    <b:RefOrder>18</b:RefOrder>
  </b:Source>
  <b:Source>
    <b:Tag>Pro20</b:Tag>
    <b:SourceType>Interview</b:SourceType>
    <b:Guid>{5FAB89A6-D41F-451B-A1FB-A5BCCC2A7CEC}</b:Guid>
    <b:Title>Zoom Interview: Professor Tony Colins &amp; Jonathan Bell</b:Title>
    <b:Year>2020</b:Year>
    <b:Author>
      <b:Interviewee>
        <b:NameList>
          <b:Person>
            <b:Last>Collins</b:Last>
            <b:First>Professor</b:First>
            <b:Middle>Tony</b:Middle>
          </b:Person>
        </b:NameList>
      </b:Interviewee>
    </b:Author>
    <b:Month>October</b:Month>
    <b:Day>15</b:Day>
    <b:RefOrder>19</b:RefOrder>
  </b:Source>
  <b:Source>
    <b:Tag>Ton06</b:Tag>
    <b:SourceType>Book</b:SourceType>
    <b:Guid>{FF664B8F-B261-4CF1-92DA-F2062FC8A11F}</b:Guid>
    <b:Title>Rugby League in 20th Century Britain: A Social and Cultural History</b:Title>
    <b:Year>2006</b:Year>
    <b:Author>
      <b:Author>
        <b:NameList>
          <b:Person>
            <b:Last>Collins</b:Last>
            <b:First>Tony</b:First>
          </b:Person>
        </b:NameList>
      </b:Author>
    </b:Author>
    <b:City>Abingdon</b:City>
    <b:Publisher>Routledge</b:Publisher>
    <b:RefOrder>20</b:RefOrder>
  </b:Source>
  <b:Source>
    <b:Tag>Bär13</b:Tag>
    <b:SourceType>JournalArticle</b:SourceType>
    <b:Guid>{2CF7D45D-71C5-4263-9935-E2D154F15ADA}</b:Guid>
    <b:Title>Sport specificity of mental disorders: The issue of sport psychiatry</b:Title>
    <b:Year>2013</b:Year>
    <b:Author>
      <b:Author>
        <b:NameList>
          <b:Person>
            <b:Last>Bär</b:Last>
            <b:First>Karl-Jürgen</b:First>
          </b:Person>
          <b:Person>
            <b:Last>Markser</b:Last>
            <b:First>Valentin.</b:First>
            <b:Middle>Z</b:Middle>
          </b:Person>
        </b:NameList>
      </b:Author>
    </b:Author>
    <b:JournalName>European Archives of Psychiatry and Clinical Neuroscience</b:JournalName>
    <b:Pages>205-210</b:Pages>
    <b:Volume>263</b:Volume>
    <b:RefOrder>21</b:RefOrder>
  </b:Source>
  <b:Source>
    <b:Tag>Ber15</b:Tag>
    <b:SourceType>Book</b:SourceType>
    <b:Guid>{6FD88571-9CFC-4D31-89C1-E8EC58270BCD}</b:Guid>
    <b:Title>Transactional Analysis in Psychotherapy</b:Title>
    <b:Year>2015</b:Year>
    <b:Author>
      <b:Author>
        <b:NameList>
          <b:Person>
            <b:Last>Berne</b:Last>
            <b:First>Eric</b:First>
          </b:Person>
        </b:NameList>
      </b:Author>
    </b:Author>
    <b:City>New York</b:City>
    <b:Publisher>Grove Press</b:Publisher>
    <b:RefOrder>17</b:RefOrder>
  </b:Source>
  <b:Source>
    <b:Tag>Sha20</b:Tag>
    <b:SourceType>Interview</b:SourceType>
    <b:Guid>{E6A097B5-AA5E-47E9-AFD3-28E9A7093802}</b:Guid>
    <b:Author>
      <b:Interviewee>
        <b:NameList>
          <b:Person>
            <b:Last>Wane</b:Last>
            <b:First>Shaun</b:First>
          </b:Person>
        </b:NameList>
      </b:Interviewee>
    </b:Author>
    <b:Title>Zoom Interview: Shaun Wane &amp; Jonathan Bell</b:Title>
    <b:Year>2020</b:Year>
    <b:Month>October</b:Month>
    <b:Day>1</b:Day>
    <b:RefOrder>22</b:RefOrder>
  </b:Source>
  <b:Source>
    <b:Tag>New10</b:Tag>
    <b:SourceType>Book</b:SourceType>
    <b:Guid>{AF37661F-F682-4F4C-8A7F-7AAE6465F77B}</b:Guid>
    <b:Title>Coming Clean: The Terry Newton Story</b:Title>
    <b:Year>2010</b:Year>
    <b:Author>
      <b:Author>
        <b:NameList>
          <b:Person>
            <b:Last>Newton</b:Last>
            <b:First>Terry</b:First>
          </b:Person>
          <b:Person>
            <b:Last>Wilkinson</b:Last>
            <b:First>Phil</b:First>
          </b:Person>
        </b:NameList>
      </b:Author>
    </b:Author>
    <b:City>Skipton</b:City>
    <b:Publisher>Vertical Editions</b:Publisher>
    <b:Edition>2nd</b:Edition>
    <b:RefOrder>23</b:RefOrder>
  </b:Source>
  <b:Source>
    <b:Tag>Men20</b:Tag>
    <b:SourceType>InternetSite</b:SourceType>
    <b:Guid>{D083D9D4-0F37-4A3A-B95F-229E72EDF4D6}</b:Guid>
    <b:Title>Mental health statistics: children and young people</b:Title>
    <b:Year>2020</b:Year>
    <b:Author>
      <b:Author>
        <b:Corporate>Mental Health Foundation</b:Corporate>
      </b:Author>
    </b:Author>
    <b:YearAccessed>2020</b:YearAccessed>
    <b:MonthAccessed>November</b:MonthAccessed>
    <b:DayAccessed>8</b:DayAccessed>
    <b:URL>https://www.mentalhealth.org.uk/statistics/mental-health-statistics-children-and-young-people#:~:text=50%25%20of%20mental%20health%20problems,and%2075%25%20by%20age%2024.&amp;text=10%25%20of%20children%20and%20young,at%20a%20sufficiently%20early%20age.</b:URL>
    <b:RefOrder>25</b:RefOrder>
  </b:Source>
  <b:Source>
    <b:Tag>Kes05</b:Tag>
    <b:SourceType>JournalArticle</b:SourceType>
    <b:Guid>{B0F49E26-46C4-455B-9F0E-032B702CD41E}</b:Guid>
    <b:Author>
      <b:Author>
        <b:NameList>
          <b:Person>
            <b:Last>Kessler</b:Last>
            <b:First>Ronald.</b:First>
            <b:Middle>C</b:Middle>
          </b:Person>
          <b:Person>
            <b:Last>Berglund</b:Last>
            <b:First>Patricia</b:First>
          </b:Person>
          <b:Person>
            <b:Last>Demler</b:Last>
            <b:First>Olga</b:First>
          </b:Person>
          <b:Person>
            <b:Last>Jin</b:Last>
            <b:First>Robert</b:First>
          </b:Person>
          <b:Person>
            <b:Last>Merikangas</b:Last>
            <b:First>Kathleen.</b:First>
            <b:Middle>R</b:Middle>
          </b:Person>
          <b:Person>
            <b:Last>Walters</b:Last>
            <b:First>Ellen.</b:First>
            <b:Middle>E</b:Middle>
          </b:Person>
        </b:NameList>
      </b:Author>
    </b:Author>
    <b:Title>Lifetime Prevalence and Age-of-Onset Distributions of DSM-IV Disorders in the National Comorbidity Survey Replication</b:Title>
    <b:JournalName>Archives of General Psychiatry</b:JournalName>
    <b:Year>2005</b:Year>
    <b:Pages>593-602</b:Pages>
    <b:Volume>62</b:Volume>
    <b:RefOrder>26</b:RefOrder>
  </b:Source>
  <b:Source>
    <b:Tag>Rae16</b:Tag>
    <b:SourceType>JournalArticle</b:SourceType>
    <b:Guid>{542C4953-E919-4761-B8B8-0069607C912A}</b:Guid>
    <b:Author>
      <b:Author>
        <b:NameList>
          <b:Person>
            <b:Last>Rae</b:Last>
            <b:First>Malcolm</b:First>
          </b:Person>
          <b:Person>
            <b:Last>Cooper</b:Last>
            <b:First>Phil</b:First>
          </b:Person>
          <b:Person>
            <b:Last>Johnston</b:Last>
            <b:First>Alan</b:First>
          </b:Person>
        </b:NameList>
      </b:Author>
    </b:Author>
    <b:Title>Tackling Stigma Through Sport</b:Title>
    <b:JournalName>Health Service Journal</b:JournalName>
    <b:Year>2016</b:Year>
    <b:Pages>14-17</b:Pages>
    <b:Volume>20</b:Volume>
    <b:Issue>4</b:Issue>
    <b:RefOrder>27</b:RefOrder>
  </b:Source>
  <b:Source>
    <b:Tag>Coo17</b:Tag>
    <b:SourceType>JournalArticle</b:SourceType>
    <b:Guid>{FE93B1D0-AE3B-463A-AE8F-28DB827AB22D}</b:Guid>
    <b:Author>
      <b:Author>
        <b:NameList>
          <b:Person>
            <b:Last>Cooper</b:Last>
            <b:First>Philip</b:First>
          </b:Person>
          <b:Person>
            <b:Last>Howes</b:Last>
            <b:First>James</b:First>
          </b:Person>
          <b:Person>
            <b:Last>Munson</b:Last>
            <b:First>Richard</b:First>
          </b:Person>
          <b:Person>
            <b:Last>Rae</b:Last>
            <b:First>Malcolm</b:First>
          </b:Person>
          <b:Person>
            <b:Last>Shepherd</b:Last>
            <b:First>Joanne</b:First>
          </b:Person>
        </b:NameList>
      </b:Author>
    </b:Author>
    <b:Title>Testing the appetite for a men's mental health programme in a professional sports club environment.</b:Title>
    <b:JournalName>Mental Health Nursing</b:JournalName>
    <b:Year>2017</b:Year>
    <b:Pages>12-15</b:Pages>
    <b:Volume>37</b:Volume>
    <b:Issue>1</b:Issue>
    <b:RefOrder>28</b:RefOrder>
  </b:Source>
  <b:Source>
    <b:Tag>Lov18</b:Tag>
    <b:SourceType>InternetSite</b:SourceType>
    <b:Guid>{E8B594C6-23B5-4247-AB0E-AADDC2D7321C}</b:Guid>
    <b:Title>State of Mind: A Super League table of male suicides</b:Title>
    <b:Year>2018</b:Year>
    <b:Author>
      <b:Author>
        <b:Corporate>LoveRugbyLeague.com</b:Corporate>
      </b:Author>
    </b:Author>
    <b:YearAccessed>2020</b:YearAccessed>
    <b:MonthAccessed>November</b:MonthAccessed>
    <b:DayAccessed>8</b:DayAccessed>
    <b:URL>https://www.loverugbyleague.com/post/state-of-mind-a-super-league-table-of-male-suicides/</b:URL>
    <b:RefOrder>1</b:RefOrder>
  </b:Source>
  <b:Source>
    <b:Tag>Fra04</b:Tag>
    <b:SourceType>Book</b:SourceType>
    <b:Guid>{1F5FBC99-2C93-4312-86A8-3E959469BFAE}</b:Guid>
    <b:Title>Man's Search For Meaning</b:Title>
    <b:Year>2004</b:Year>
    <b:Author>
      <b:Author>
        <b:NameList>
          <b:Person>
            <b:Last>Frankl</b:Last>
            <b:First>Viktor.</b:First>
            <b:Middle>E</b:Middle>
          </b:Person>
        </b:NameList>
      </b:Author>
    </b:Author>
    <b:City>London</b:City>
    <b:Publisher>Random House</b:Publisher>
    <b:Edition>5th </b:Edition>
    <b:RefOrder>30</b:RefOrder>
  </b:Source>
  <b:Source>
    <b:Tag>RLW20</b:Tag>
    <b:SourceType>InternetSite</b:SourceType>
    <b:Guid>{DD633A53-33FE-479E-B651-AF1EB46184D6}</b:Guid>
    <b:Title>Keith Senior Opens Up on Mental Health Issues</b:Title>
    <b:Year>2020</b:Year>
    <b:Author>
      <b:Author>
        <b:Corporate>RLWC 2021</b:Corporate>
      </b:Author>
    </b:Author>
    <b:YearAccessed>2020</b:YearAccessed>
    <b:MonthAccessed>November</b:MonthAccessed>
    <b:DayAccessed>11</b:DayAccessed>
    <b:URL>https://www.rlwc2021.com/mentalfitnesskeith</b:URL>
    <b:RefOrder>32</b:RefOrder>
  </b:Source>
  <b:Source>
    <b:Tag>Kol19</b:Tag>
    <b:SourceType>JournalArticle</b:SourceType>
    <b:Guid>{D7E5DB8D-1B18-4854-B4B0-54C3A8ED9C12}</b:Guid>
    <b:Title>"Someone to Talk to": Influence of Player Welfare Provision on Mental Health in Professional Rugby League Players</b:Title>
    <b:Year>2019</b:Year>
    <b:Author>
      <b:Author>
        <b:NameList>
          <b:Person>
            <b:Last>Kola-Palmer</b:Last>
            <b:First>Suzanna</b:First>
          </b:Person>
          <b:Person>
            <b:Last>Buckley</b:Last>
            <b:First>Gabrielle</b:First>
            <b:Middle>Kingston</b:Middle>
          </b:Person>
          <b:Person>
            <b:Last>Stephen</b:Last>
            <b:First>Jonathan</b:First>
          </b:Person>
          <b:Person>
            <b:Last>Rodriguez</b:Last>
            <b:First>Alison</b:First>
          </b:Person>
          <b:Person>
            <b:Last>Sherretts</b:Last>
            <b:First>Nicole</b:First>
          </b:Person>
          <b:Person>
            <b:Last>Lewis</b:Last>
            <b:First>Kiara</b:First>
          </b:Person>
        </b:NameList>
      </b:Author>
    </b:Author>
    <b:JournalName>Journal of Clinical Sport Psychology</b:JournalName>
    <b:Pages>486-503</b:Pages>
    <b:Volume>13</b:Volume>
    <b:RefOrder>12</b:RefOrder>
  </b:Source>
  <b:Source>
    <b:Tag>Col05</b:Tag>
    <b:SourceType>JournalArticle</b:SourceType>
    <b:Guid>{E53161CA-CB78-4A2C-B1ED-8457AC35AAA2}</b:Guid>
    <b:Author>
      <b:Author>
        <b:NameList>
          <b:Person>
            <b:Last>Collins</b:Last>
            <b:First>Tony</b:First>
          </b:Person>
        </b:NameList>
      </b:Author>
    </b:Author>
    <b:Title>Australian Nationalism and Working Class Britishness: The Case of Rugby Football League</b:Title>
    <b:JournalName>History Compass</b:JournalName>
    <b:Year>2005</b:Year>
    <b:Pages>1-19</b:Pages>
    <b:Volume>3</b:Volume>
    <b:Issue>1</b:Issue>
    <b:RefOrder>29</b:RefOrder>
  </b:Source>
  <b:Source>
    <b:Tag>Sta191</b:Tag>
    <b:SourceType>InternetSite</b:SourceType>
    <b:Guid>{DC554A69-379F-4049-B58F-EDBA02F7BE7A}</b:Guid>
    <b:Title>About State of Mind</b:Title>
    <b:Year>2019</b:Year>
    <b:Author>
      <b:Author>
        <b:Corporate>State of Mind</b:Corporate>
      </b:Author>
    </b:Author>
    <b:YearAccessed>2020</b:YearAccessed>
    <b:MonthAccessed>November</b:MonthAccessed>
    <b:DayAccessed>12</b:DayAccessed>
    <b:URL>https://stateofmindsport.org/about/</b:URL>
    <b:RefOrder>2</b:RefOrder>
  </b:Source>
  <b:Source>
    <b:Tag>Rug201</b:Tag>
    <b:SourceType>InternetSite</b:SourceType>
    <b:Guid>{808450F2-9049-4AC5-83EA-40DADB69A5D9}</b:Guid>
    <b:Author>
      <b:Author>
        <b:Corporate>Rugby League Cares</b:Corporate>
      </b:Author>
    </b:Author>
    <b:Title>Player Welfare Programme</b:Title>
    <b:Year>2020</b:Year>
    <b:YearAccessed>2020</b:YearAccessed>
    <b:MonthAccessed>November</b:MonthAccessed>
    <b:DayAccessed>12</b:DayAccessed>
    <b:URL>https://www.rugbyleaguecares.org/what-we-do/help-for-players/player-wellfare-programme/</b:URL>
    <b:RefOrder>13</b:RefOrder>
  </b:Source>
  <b:Source>
    <b:Tag>Woo05</b:Tag>
    <b:SourceType>BookSection</b:SourceType>
    <b:Guid>{8A68CFA1-7E26-4804-B21B-DE9AAEEDC69A}</b:Guid>
    <b:Title>Healing into Life After Sport: Dealing with Student-Athlete Loss, Grief and Transition with EFT</b:Title>
    <b:Year>2005</b:Year>
    <b:Author>
      <b:Author>
        <b:NameList>
          <b:Person>
            <b:Last>Wooten</b:Last>
            <b:First>Ray.H</b:First>
          </b:Person>
        </b:NameList>
      </b:Author>
      <b:Editor>
        <b:NameList>
          <b:Person>
            <b:Last>Duffey</b:Last>
            <b:First>Thelma</b:First>
          </b:Person>
        </b:NameList>
      </b:Editor>
    </b:Author>
    <b:BookTitle>Creative Interventions in Grief and Loss Therapy: When The Music Stops, a Dream Dies</b:BookTitle>
    <b:Pages>89-96</b:Pages>
    <b:City>London</b:City>
    <b:Publisher>Routledge</b:Publisher>
    <b:RefOrder>31</b:RefOrder>
  </b:Source>
  <b:Source>
    <b:Tag>Eva95</b:Tag>
    <b:SourceType>JournalArticle</b:SourceType>
    <b:Guid>{5D3D90AA-385B-4D07-A78D-07BF575D67A9}</b:Guid>
    <b:Title>Sport Injury and Grief Responses: A Review</b:Title>
    <b:Year>1995</b:Year>
    <b:Pages>227-245</b:Pages>
    <b:Author>
      <b:Author>
        <b:NameList>
          <b:Person>
            <b:Last>Evans</b:Last>
            <b:First>Lynne</b:First>
          </b:Person>
          <b:Person>
            <b:Last>Hardy</b:Last>
            <b:First>Lew</b:First>
          </b:Person>
        </b:NameList>
      </b:Author>
    </b:Author>
    <b:JournalName>Journal of Sport and Exercise Psychology </b:JournalName>
    <b:Volume>17</b:Volume>
    <b:RefOrder>48</b:RefOrder>
  </b:Source>
  <b:Source>
    <b:Tag>Sen11</b:Tag>
    <b:SourceType>Book</b:SourceType>
    <b:Guid>{84CA7D32-5961-4E0D-9C84-56E114267093}</b:Guid>
    <b:Title>The Bald Truth: My Life in the World's Hardest Sport</b:Title>
    <b:Year>2011</b:Year>
    <b:Author>
      <b:Author>
        <b:NameList>
          <b:Person>
            <b:Last>Senior</b:Last>
            <b:First>Keith</b:First>
          </b:Person>
        </b:NameList>
      </b:Author>
    </b:Author>
    <b:City>Ilkley</b:City>
    <b:Publisher>Great Northern Books</b:Publisher>
    <b:RefOrder>24</b:RefOrder>
  </b:Source>
  <b:Source>
    <b:Tag>Küb69</b:Tag>
    <b:SourceType>Book</b:SourceType>
    <b:Guid>{9A73B005-B593-432C-BAB5-EBA04873846E}</b:Guid>
    <b:Author>
      <b:Author>
        <b:NameList>
          <b:Person>
            <b:Last>Kübler-Ross</b:Last>
            <b:First>Elizabeth</b:First>
          </b:Person>
        </b:NameList>
      </b:Author>
    </b:Author>
    <b:Title>On Death &amp; Dying - What the Dying Have to Teach Doctors, Nurses, Clergy &amp; Their Own Families</b:Title>
    <b:Year>1969</b:Year>
    <b:City>New York</b:City>
    <b:Publisher>Scribner</b:Publisher>
    <b:Edition>50th Anniversary Edition</b:Edition>
    <b:RefOrder>34</b:RefOrder>
  </b:Source>
  <b:Source>
    <b:Tag>Bai93</b:Tag>
    <b:SourceType>JournalArticle</b:SourceType>
    <b:Guid>{C26E07AB-DA21-4F42-A9C1-5A8161C7A884}</b:Guid>
    <b:Title>Understanding Retirement from Sports: Therapeutic Ideas for Helping Athletes in Transition</b:Title>
    <b:Year>1993</b:Year>
    <b:Author>
      <b:Author>
        <b:NameList>
          <b:Person>
            <b:Last>Baillie</b:Last>
            <b:First>Patrick.</b:First>
            <b:Middle>H. F.</b:Middle>
          </b:Person>
        </b:NameList>
      </b:Author>
    </b:Author>
    <b:JournalName>The Counseling Psychologist</b:JournalName>
    <b:Pages>399-410</b:Pages>
    <b:Volume>21</b:Volume>
    <b:Issue>3</b:Issue>
    <b:DOI>https://doi.org/10.1177/0011000093213004 </b:DOI>
    <b:RefOrder>35</b:RefOrder>
  </b:Source>
  <b:Source>
    <b:Tag>Bre11</b:Tag>
    <b:SourceType>ElectronicSource</b:SourceType>
    <b:Guid>{ABB42255-1FAB-4062-B853-0F6312A1D6F3}</b:Guid>
    <b:Title>The Power of Vulnerability</b:Title>
    <b:Year>2011</b:Year>
    <b:Author>
      <b:Author>
        <b:NameList>
          <b:Person>
            <b:Last>Brown</b:Last>
            <b:First>Brene</b:First>
          </b:Person>
        </b:NameList>
      </b:Author>
    </b:Author>
    <b:City>Houston</b:City>
    <b:Publisher>TED (YouTube)</b:Publisher>
    <b:RefOrder>36</b:RefOrder>
  </b:Source>
  <b:Source>
    <b:Tag>Spo191</b:Tag>
    <b:SourceType>InternetSite</b:SourceType>
    <b:Guid>{39508937-55F9-4E65-BFAB-3B3F310AF790}</b:Guid>
    <b:Title>Counselling Services</b:Title>
    <b:Year>2019</b:Year>
    <b:Author>
      <b:Author>
        <b:Corporate>Sporting Chance</b:Corporate>
      </b:Author>
    </b:Author>
    <b:YearAccessed>2020</b:YearAccessed>
    <b:MonthAccessed>November</b:MonthAccessed>
    <b:DayAccessed>16</b:DayAccessed>
    <b:URL>https://www.sportingchanceclinic.com/counselling-services</b:URL>
    <b:RefOrder>37</b:RefOrder>
  </b:Source>
  <b:Source>
    <b:Tag>Wil14</b:Tag>
    <b:SourceType>Book</b:SourceType>
    <b:Guid>{38D6AA05-2F9F-4C2D-A098-131980C73C66}</b:Guid>
    <b:Title>Supporting People through Loss and Grief: An Introduction for COunsellors and Other Caring Practitioners</b:Title>
    <b:Year>2014</b:Year>
    <b:Author>
      <b:Author>
        <b:NameList>
          <b:Person>
            <b:Last>Wilson</b:Last>
            <b:First>John</b:First>
          </b:Person>
        </b:NameList>
      </b:Author>
    </b:Author>
    <b:City>London</b:City>
    <b:Publisher>Jessica Kingsley Publications</b:Publisher>
    <b:RefOrder>33</b:RefOrder>
  </b:Source>
  <b:Source>
    <b:Tag>Gol04</b:Tag>
    <b:SourceType>JournalArticle</b:SourceType>
    <b:Guid>{85D1D826-6D4B-48DF-B71E-A06A55ACEDA2}</b:Guid>
    <b:Title>‘Mental toughness and hardiness at different levels of rugby league’. </b:Title>
    <b:JournalName>Personality and Individual Differences</b:JournalName>
    <b:Year>2004</b:Year>
    <b:Pages>933–942</b:Pages>
    <b:Author>
      <b:Author>
        <b:NameList>
          <b:Person>
            <b:Last>Golby</b:Last>
            <b:First>J</b:First>
          </b:Person>
          <b:Person>
            <b:Last>Sheard</b:Last>
            <b:First>M</b:First>
          </b:Person>
        </b:NameList>
      </b:Author>
    </b:Author>
    <b:Volume>37</b:Volume>
    <b:RefOrder>38</b:RefOrder>
  </b:Source>
  <b:Source>
    <b:Tag>Rea97</b:Tag>
    <b:SourceType>Book</b:SourceType>
    <b:Guid>{F16E414A-D720-450A-8A77-389DD0ECD004}</b:Guid>
    <b:Title>I Don't Want to Talk About It: Overcoming The Secret Legacy of Male Depression </b:Title>
    <b:Year>1997</b:Year>
    <b:Author>
      <b:Author>
        <b:NameList>
          <b:Person>
            <b:Last>Real</b:Last>
            <b:First>Terrence</b:First>
          </b:Person>
        </b:NameList>
      </b:Author>
    </b:Author>
    <b:City>New York</b:City>
    <b:Publisher>Scribner</b:Publisher>
    <b:RefOrder>39</b:RefOrder>
  </b:Source>
  <b:Source>
    <b:Tag>The20</b:Tag>
    <b:SourceType>InternetSite</b:SourceType>
    <b:Guid>{97D85D9A-F5C6-4E14-9D88-C14AE0AA4734}</b:Guid>
    <b:Title>The heart-wrenching vulnerability sessions behind Penrith's rise</b:Title>
    <b:Year>2020</b:Year>
    <b:Author>
      <b:Author>
        <b:Corporate>The Sydney Morning Herald</b:Corporate>
      </b:Author>
    </b:Author>
    <b:YearAccessed>2020</b:YearAccessed>
    <b:MonthAccessed>10</b:MonthAccessed>
    <b:DayAccessed>17</b:DayAccessed>
    <b:URL>https://www.smh.com.au/sport/nrl/the-heart-wrenching-vulnerability-sessions-behind-penrith-s-rise-20201019-p566f0.html</b:URL>
    <b:RefOrder>40</b:RefOrder>
  </b:Source>
  <b:Source>
    <b:Tag>Bro06</b:Tag>
    <b:SourceType>JournalArticle</b:SourceType>
    <b:Guid>{B135DC5E-19AB-4807-BC64-08BA6DB2483F}</b:Guid>
    <b:Title>Shame resilience theory: A grounded theory study on women and shame</b:Title>
    <b:Year>2006</b:Year>
    <b:Author>
      <b:Author>
        <b:NameList>
          <b:Person>
            <b:Last>Brown</b:Last>
            <b:First>Brené</b:First>
          </b:Person>
        </b:NameList>
      </b:Author>
    </b:Author>
    <b:JournalName>Families in Society: The Journal of Contemporary Social Services</b:JournalName>
    <b:Pages>43-52</b:Pages>
    <b:Volume>87</b:Volume>
    <b:Issue>1</b:Issue>
    <b:RefOrder>41</b:RefOrder>
  </b:Source>
  <b:Source>
    <b:Tag>Dic20</b:Tag>
    <b:SourceType>Interview</b:SourceType>
    <b:Guid>{76C4ADB2-BE15-448E-906D-F8851D4582A6}</b:Guid>
    <b:Title>Interview with Stuart Dickens - Rugby League Welfare Officer with Wakefield Trinity</b:Title>
    <b:Year>2020</b:Year>
    <b:Author>
      <b:Interviewee>
        <b:NameList>
          <b:Person>
            <b:Last>Dickens</b:Last>
            <b:First>Stuart</b:First>
          </b:Person>
        </b:NameList>
      </b:Interviewee>
    </b:Author>
    <b:Month>11</b:Month>
    <b:Day>20</b:Day>
    <b:RefOrder>42</b:RefOrder>
  </b:Source>
  <b:Source>
    <b:Tag>Rog84</b:Tag>
    <b:SourceType>BookSection</b:SourceType>
    <b:Guid>{320D7456-1C1A-47C6-A6AF-41E49D0C47AA}</b:Guid>
    <b:Title>Client-Centered Psychotherapy</b:Title>
    <b:Year>1984</b:Year>
    <b:Publisher>Williams &amp; Wilkind</b:Publisher>
    <b:City>New York </b:City>
    <b:Author>
      <b:Author>
        <b:NameList>
          <b:Person>
            <b:Last>Rogers</b:Last>
            <b:First>Carl.</b:First>
            <b:Middle>R</b:Middle>
          </b:Person>
          <b:Person>
            <b:Last>Sanford</b:Last>
            <b:First>R</b:First>
          </b:Person>
        </b:NameList>
      </b:Author>
      <b:Editor>
        <b:NameList>
          <b:Person>
            <b:Last>Kaplan</b:Last>
            <b:First>HI</b:First>
          </b:Person>
          <b:Person>
            <b:Last>Sadock</b:Last>
            <b:First>BJ</b:First>
          </b:Person>
        </b:NameList>
      </b:Editor>
    </b:Author>
    <b:BookTitle>Kaplan and Sadock's Comprehensive Textbook of Psychiatry </b:BookTitle>
    <b:Pages>13-84</b:Pages>
    <b:RefOrder>49</b:RefOrder>
  </b:Source>
  <b:Source>
    <b:Tag>Bro12</b:Tag>
    <b:SourceType>ElectronicSource</b:SourceType>
    <b:Guid>{2638259B-F5AC-4466-9581-20C5B89EAE8A}</b:Guid>
    <b:Title>Men, Women and Worthiness: The Experience of Shame and the Power of Being Enough</b:Title>
    <b:Year>2012</b:Year>
    <b:Month>December</b:Month>
    <b:Day>2012</b:Day>
    <b:Author>
      <b:Author>
        <b:NameList>
          <b:Person>
            <b:Last>Brown</b:Last>
            <b:First>Brene</b:First>
          </b:Person>
        </b:NameList>
      </b:Author>
    </b:Author>
    <b:Publisher>Audible (Amazon)</b:Publisher>
    <b:City>Audiobook</b:City>
    <b:RefOrder>5</b:RefOrder>
  </b:Source>
</b:Sources>
</file>

<file path=customXml/itemProps1.xml><?xml version="1.0" encoding="utf-8"?>
<ds:datastoreItem xmlns:ds="http://schemas.openxmlformats.org/officeDocument/2006/customXml" ds:itemID="{AD4DDB70-B6DE-4C00-9308-3D8CA6632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17635</Words>
  <Characters>100521</Characters>
  <Application>Microsoft Office Word</Application>
  <DocSecurity>0</DocSecurity>
  <Lines>837</Lines>
  <Paragraphs>235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bell</dc:creator>
  <cp:keywords/>
  <dc:description/>
  <cp:lastModifiedBy>jonathan bell</cp:lastModifiedBy>
  <cp:revision>2</cp:revision>
  <dcterms:created xsi:type="dcterms:W3CDTF">2020-12-17T21:42:00Z</dcterms:created>
  <dcterms:modified xsi:type="dcterms:W3CDTF">2020-12-17T21:42:00Z</dcterms:modified>
</cp:coreProperties>
</file>