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04851035"/>
        <w:docPartObj>
          <w:docPartGallery w:val="Cover Pages"/>
          <w:docPartUnique/>
        </w:docPartObj>
      </w:sdtPr>
      <w:sdtEndPr/>
      <w:sdtContent>
        <w:p w14:paraId="5B24D848" w14:textId="2DDC490A" w:rsidR="00E873AC" w:rsidRDefault="00E873AC"/>
        <w:p w14:paraId="30E3846F" w14:textId="0459D6E5" w:rsidR="00E873AC" w:rsidRDefault="00E873AC">
          <w:r>
            <w:rPr>
              <w:noProof/>
            </w:rPr>
            <mc:AlternateContent>
              <mc:Choice Requires="wps">
                <w:drawing>
                  <wp:anchor distT="0" distB="0" distL="114300" distR="114300" simplePos="0" relativeHeight="251660288" behindDoc="0" locked="0" layoutInCell="1" allowOverlap="1" wp14:anchorId="1FE18116" wp14:editId="16DEE60F">
                    <wp:simplePos x="0" y="0"/>
                    <wp:positionH relativeFrom="page">
                      <wp:posOffset>1135380</wp:posOffset>
                    </wp:positionH>
                    <wp:positionV relativeFrom="page">
                      <wp:posOffset>2232660</wp:posOffset>
                    </wp:positionV>
                    <wp:extent cx="5715000" cy="1996440"/>
                    <wp:effectExtent l="0" t="0" r="0" b="3810"/>
                    <wp:wrapSquare wrapText="bothSides"/>
                    <wp:docPr id="113" name="Text Box 113"/>
                    <wp:cNvGraphicFramePr/>
                    <a:graphic xmlns:a="http://schemas.openxmlformats.org/drawingml/2006/main">
                      <a:graphicData uri="http://schemas.microsoft.com/office/word/2010/wordprocessingShape">
                        <wps:wsp>
                          <wps:cNvSpPr txBox="1"/>
                          <wps:spPr>
                            <a:xfrm>
                              <a:off x="0" y="0"/>
                              <a:ext cx="5715000" cy="19964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14D319" w14:textId="77777777" w:rsidR="00E873AC" w:rsidRDefault="00E873AC" w:rsidP="00E873AC">
                                <w:pPr>
                                  <w:jc w:val="center"/>
                                  <w:rPr>
                                    <w:rFonts w:ascii="Arial" w:hAnsi="Arial" w:cs="Arial"/>
                                    <w:color w:val="404040" w:themeColor="text1" w:themeTint="BF"/>
                                    <w:sz w:val="32"/>
                                    <w:szCs w:val="32"/>
                                  </w:rPr>
                                </w:pPr>
                                <w:r>
                                  <w:rPr>
                                    <w:rFonts w:ascii="Arial" w:hAnsi="Arial" w:cs="Arial"/>
                                    <w:color w:val="404040" w:themeColor="text1" w:themeTint="BF"/>
                                    <w:sz w:val="32"/>
                                    <w:szCs w:val="32"/>
                                  </w:rPr>
                                  <w:t>EFFECTIVE TEAM WORKING AND COMMUNICATION</w:t>
                                </w:r>
                                <w:r>
                                  <w:rPr>
                                    <w:rFonts w:ascii="Arial" w:hAnsi="Arial" w:cs="Arial"/>
                                    <w:color w:val="404040" w:themeColor="text1" w:themeTint="BF"/>
                                    <w:sz w:val="32"/>
                                    <w:szCs w:val="32"/>
                                  </w:rPr>
                                  <w:br/>
                                  <w:t xml:space="preserve">BMSW4002_LON </w:t>
                                </w:r>
                                <w:r>
                                  <w:rPr>
                                    <w:rFonts w:ascii="Arial" w:hAnsi="Arial" w:cs="Arial"/>
                                    <w:color w:val="404040" w:themeColor="text1" w:themeTint="BF"/>
                                    <w:sz w:val="32"/>
                                    <w:szCs w:val="32"/>
                                  </w:rPr>
                                  <w:br/>
                                </w:r>
                              </w:p>
                              <w:p w14:paraId="468E9371" w14:textId="77777777" w:rsidR="00E873AC" w:rsidRDefault="00E873AC" w:rsidP="00E873AC">
                                <w:pPr>
                                  <w:pStyle w:val="NoSpacing"/>
                                  <w:jc w:val="right"/>
                                  <w:rPr>
                                    <w:rFonts w:ascii="Arial" w:eastAsiaTheme="minorHAnsi" w:hAnsi="Arial" w:cs="Arial"/>
                                    <w:color w:val="404040" w:themeColor="text1" w:themeTint="BF"/>
                                    <w:sz w:val="32"/>
                                    <w:szCs w:val="32"/>
                                    <w:lang w:val="en-GB"/>
                                  </w:rPr>
                                </w:pPr>
                              </w:p>
                              <w:p w14:paraId="449B934F" w14:textId="77777777" w:rsidR="00E873AC" w:rsidRDefault="00E873AC" w:rsidP="00E873AC">
                                <w:pPr>
                                  <w:pStyle w:val="NoSpacing"/>
                                  <w:jc w:val="right"/>
                                  <w:rPr>
                                    <w:rFonts w:ascii="Arial" w:eastAsiaTheme="minorHAnsi" w:hAnsi="Arial" w:cs="Arial"/>
                                    <w:color w:val="404040" w:themeColor="text1" w:themeTint="BF"/>
                                    <w:sz w:val="32"/>
                                    <w:szCs w:val="32"/>
                                    <w:lang w:val="en-GB"/>
                                  </w:rPr>
                                </w:pPr>
                              </w:p>
                              <w:p w14:paraId="59BFD986" w14:textId="78D34BD4" w:rsidR="00E873AC" w:rsidRDefault="00E873AC" w:rsidP="00E873AC">
                                <w:pPr>
                                  <w:pStyle w:val="NoSpacing"/>
                                  <w:jc w:val="center"/>
                                  <w:rPr>
                                    <w:smallCaps/>
                                    <w:color w:val="44546A" w:themeColor="text2"/>
                                    <w:sz w:val="36"/>
                                    <w:szCs w:val="36"/>
                                  </w:rPr>
                                </w:pPr>
                                <w:r>
                                  <w:rPr>
                                    <w:rFonts w:ascii="Arial" w:eastAsiaTheme="minorHAnsi" w:hAnsi="Arial" w:cs="Arial"/>
                                    <w:color w:val="404040" w:themeColor="text1" w:themeTint="BF"/>
                                    <w:sz w:val="32"/>
                                    <w:szCs w:val="32"/>
                                    <w:lang w:val="en-GB"/>
                                  </w:rPr>
                                  <w:t xml:space="preserve">Assignment Title: </w:t>
                                </w:r>
                                <w:r>
                                  <w:rPr>
                                    <w:rFonts w:ascii="Arial" w:eastAsiaTheme="minorHAnsi" w:hAnsi="Arial" w:cs="Arial"/>
                                    <w:color w:val="404040" w:themeColor="text1" w:themeTint="BF"/>
                                    <w:sz w:val="32"/>
                                    <w:szCs w:val="32"/>
                                    <w:lang w:val="en-GB"/>
                                  </w:rPr>
                                  <w:br/>
                                  <w:t xml:space="preserve">Understanding of the models of communication </w:t>
                                </w:r>
                                <w:r>
                                  <w:rPr>
                                    <w:rFonts w:ascii="Arial" w:hAnsi="Arial" w:cs="Arial"/>
                                    <w:color w:val="404040" w:themeColor="text1" w:themeTint="BF"/>
                                    <w:sz w:val="32"/>
                                    <w:szCs w:val="32"/>
                                  </w:rPr>
                                  <w:t>and communication</w:t>
                                </w:r>
                                <w:r>
                                  <w:rPr>
                                    <w:rFonts w:ascii="Arial" w:eastAsiaTheme="minorHAnsi" w:hAnsi="Arial" w:cs="Arial"/>
                                    <w:color w:val="404040" w:themeColor="text1" w:themeTint="BF"/>
                                    <w:sz w:val="32"/>
                                    <w:szCs w:val="32"/>
                                    <w:lang w:val="en-GB"/>
                                  </w:rPr>
                                  <w:t xml:space="preserve"> skills</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FE18116" id="_x0000_t202" coordsize="21600,21600" o:spt="202" path="m,l,21600r21600,l21600,xe">
                    <v:stroke joinstyle="miter"/>
                    <v:path gradientshapeok="t" o:connecttype="rect"/>
                  </v:shapetype>
                  <v:shape id="Text Box 113" o:spid="_x0000_s1026" type="#_x0000_t202" style="position:absolute;margin-left:89.4pt;margin-top:175.8pt;width:450pt;height:157.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" filled="f" stroked="f" strokeweight=".5pt">
                    <v:textbox inset="0,0,0,0">
                      <w:txbxContent>
                        <w:p w14:paraId="2D14D319" w14:textId="77777777" w:rsidR="00E873AC" w:rsidRDefault="00E873AC" w:rsidP="00E873AC">
                          <w:pPr>
                            <w:jc w:val="center"/>
                            <w:rPr>
                              <w:rFonts w:ascii="Arial" w:hAnsi="Arial" w:cs="Arial"/>
                              <w:color w:val="404040" w:themeColor="text1" w:themeTint="BF"/>
                              <w:sz w:val="32"/>
                              <w:szCs w:val="32"/>
                            </w:rPr>
                          </w:pPr>
                          <w:r>
                            <w:rPr>
                              <w:rFonts w:ascii="Arial" w:hAnsi="Arial" w:cs="Arial"/>
                              <w:color w:val="404040" w:themeColor="text1" w:themeTint="BF"/>
                              <w:sz w:val="32"/>
                              <w:szCs w:val="32"/>
                            </w:rPr>
                            <w:t>EFFECTIVE TEAM WORKING AND COMMUNICATION</w:t>
                          </w:r>
                          <w:r>
                            <w:rPr>
                              <w:rFonts w:ascii="Arial" w:hAnsi="Arial" w:cs="Arial"/>
                              <w:color w:val="404040" w:themeColor="text1" w:themeTint="BF"/>
                              <w:sz w:val="32"/>
                              <w:szCs w:val="32"/>
                            </w:rPr>
                            <w:br/>
                            <w:t xml:space="preserve">BMSW4002_LON </w:t>
                          </w:r>
                          <w:r>
                            <w:rPr>
                              <w:rFonts w:ascii="Arial" w:hAnsi="Arial" w:cs="Arial"/>
                              <w:color w:val="404040" w:themeColor="text1" w:themeTint="BF"/>
                              <w:sz w:val="32"/>
                              <w:szCs w:val="32"/>
                            </w:rPr>
                            <w:br/>
                          </w:r>
                        </w:p>
                        <w:p w14:paraId="468E9371" w14:textId="77777777" w:rsidR="00E873AC" w:rsidRDefault="00E873AC" w:rsidP="00E873AC">
                          <w:pPr>
                            <w:pStyle w:val="NoSpacing"/>
                            <w:jc w:val="right"/>
                            <w:rPr>
                              <w:rFonts w:ascii="Arial" w:eastAsiaTheme="minorHAnsi" w:hAnsi="Arial" w:cs="Arial"/>
                              <w:color w:val="404040" w:themeColor="text1" w:themeTint="BF"/>
                              <w:sz w:val="32"/>
                              <w:szCs w:val="32"/>
                              <w:lang w:val="en-GB"/>
                            </w:rPr>
                          </w:pPr>
                        </w:p>
                        <w:p w14:paraId="449B934F" w14:textId="77777777" w:rsidR="00E873AC" w:rsidRDefault="00E873AC" w:rsidP="00E873AC">
                          <w:pPr>
                            <w:pStyle w:val="NoSpacing"/>
                            <w:jc w:val="right"/>
                            <w:rPr>
                              <w:rFonts w:ascii="Arial" w:eastAsiaTheme="minorHAnsi" w:hAnsi="Arial" w:cs="Arial"/>
                              <w:color w:val="404040" w:themeColor="text1" w:themeTint="BF"/>
                              <w:sz w:val="32"/>
                              <w:szCs w:val="32"/>
                              <w:lang w:val="en-GB"/>
                            </w:rPr>
                          </w:pPr>
                        </w:p>
                        <w:p w14:paraId="59BFD986" w14:textId="78D34BD4" w:rsidR="00E873AC" w:rsidRDefault="00E873AC" w:rsidP="00E873AC">
                          <w:pPr>
                            <w:pStyle w:val="NoSpacing"/>
                            <w:jc w:val="center"/>
                            <w:rPr>
                              <w:smallCaps/>
                              <w:color w:val="44546A" w:themeColor="text2"/>
                              <w:sz w:val="36"/>
                              <w:szCs w:val="36"/>
                            </w:rPr>
                          </w:pPr>
                          <w:r>
                            <w:rPr>
                              <w:rFonts w:ascii="Arial" w:eastAsiaTheme="minorHAnsi" w:hAnsi="Arial" w:cs="Arial"/>
                              <w:color w:val="404040" w:themeColor="text1" w:themeTint="BF"/>
                              <w:sz w:val="32"/>
                              <w:szCs w:val="32"/>
                              <w:lang w:val="en-GB"/>
                            </w:rPr>
                            <w:t xml:space="preserve">Assignment Title: </w:t>
                          </w:r>
                          <w:r>
                            <w:rPr>
                              <w:rFonts w:ascii="Arial" w:eastAsiaTheme="minorHAnsi" w:hAnsi="Arial" w:cs="Arial"/>
                              <w:color w:val="404040" w:themeColor="text1" w:themeTint="BF"/>
                              <w:sz w:val="32"/>
                              <w:szCs w:val="32"/>
                              <w:lang w:val="en-GB"/>
                            </w:rPr>
                            <w:br/>
                            <w:t xml:space="preserve">Understanding of the models of communication </w:t>
                          </w:r>
                          <w:r>
                            <w:rPr>
                              <w:rFonts w:ascii="Arial" w:hAnsi="Arial" w:cs="Arial"/>
                              <w:color w:val="404040" w:themeColor="text1" w:themeTint="BF"/>
                              <w:sz w:val="32"/>
                              <w:szCs w:val="32"/>
                            </w:rPr>
                            <w:t>and communication</w:t>
                          </w:r>
                          <w:r>
                            <w:rPr>
                              <w:rFonts w:ascii="Arial" w:eastAsiaTheme="minorHAnsi" w:hAnsi="Arial" w:cs="Arial"/>
                              <w:color w:val="404040" w:themeColor="text1" w:themeTint="BF"/>
                              <w:sz w:val="32"/>
                              <w:szCs w:val="32"/>
                              <w:lang w:val="en-GB"/>
                            </w:rPr>
                            <w:t xml:space="preserve"> skills</w:t>
                          </w:r>
                        </w:p>
                      </w:txbxContent>
                    </v:textbox>
                    <w10:wrap type="square" anchorx="page" anchory="page"/>
                  </v:shape>
                </w:pict>
              </mc:Fallback>
            </mc:AlternateContent>
          </w:r>
          <w:r>
            <w:rPr>
              <w:noProof/>
            </w:rPr>
            <mc:AlternateContent>
              <mc:Choice Requires="wps">
                <w:drawing>
                  <wp:anchor distT="0" distB="0" distL="114300" distR="114300" simplePos="0" relativeHeight="251662336" behindDoc="0" locked="0" layoutInCell="1" allowOverlap="1" wp14:anchorId="60BCD32B" wp14:editId="46FE0797">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DD8C2E4" w14:textId="1585CA6E" w:rsidR="00E873AC" w:rsidRDefault="005C49AA">
                                    <w:pPr>
                                      <w:pStyle w:val="NoSpacing"/>
                                      <w:jc w:val="right"/>
                                      <w:rPr>
                                        <w:caps/>
                                        <w:color w:val="323E4F" w:themeColor="text2" w:themeShade="BF"/>
                                        <w:sz w:val="40"/>
                                        <w:szCs w:val="40"/>
                                      </w:rPr>
                                    </w:pPr>
                                    <w:r>
                                      <w:rPr>
                                        <w:caps/>
                                        <w:color w:val="323E4F" w:themeColor="text2" w:themeShade="BF"/>
                                        <w:sz w:val="40"/>
                                        <w:szCs w:val="40"/>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60BCD32B" id="Text Box 111" o:spid="_x0000_s1027"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" filled="f" stroked="f" strokeweight=".5pt">
                    <v:textbox style="mso-fit-shape-to-text:t" inset="0,0,0,0">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DD8C2E4" w14:textId="1585CA6E" w:rsidR="00E873AC" w:rsidRDefault="005C49AA">
                              <w:pPr>
                                <w:pStyle w:val="NoSpacing"/>
                                <w:jc w:val="right"/>
                                <w:rPr>
                                  <w:caps/>
                                  <w:color w:val="323E4F" w:themeColor="text2" w:themeShade="BF"/>
                                  <w:sz w:val="40"/>
                                  <w:szCs w:val="40"/>
                                </w:rPr>
                              </w:pPr>
                              <w:r>
                                <w:rPr>
                                  <w:caps/>
                                  <w:color w:val="323E4F" w:themeColor="text2" w:themeShade="BF"/>
                                  <w:sz w:val="40"/>
                                  <w:szCs w:val="4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A760612" wp14:editId="29E3F7C0">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58D79F" w14:textId="0303BC11" w:rsidR="00E873AC" w:rsidRDefault="00E873AC" w:rsidP="00E873AC">
                                <w:pPr>
                                  <w:jc w:val="center"/>
                                </w:pPr>
                                <w:r>
                                  <w:rPr>
                                    <w:rFonts w:ascii="Arial" w:hAnsi="Arial" w:cs="Arial"/>
                                    <w:color w:val="404040" w:themeColor="text1" w:themeTint="BF"/>
                                    <w:sz w:val="32"/>
                                    <w:szCs w:val="32"/>
                                  </w:rPr>
                                  <w:t>Student: Mariya Delieva – 2007927</w:t>
                                </w:r>
                                <w:r>
                                  <w:rPr>
                                    <w:rFonts w:ascii="Arial" w:hAnsi="Arial" w:cs="Arial"/>
                                    <w:color w:val="404040" w:themeColor="text1" w:themeTint="BF"/>
                                    <w:sz w:val="32"/>
                                    <w:szCs w:val="32"/>
                                  </w:rPr>
                                  <w:br/>
                                  <w:t>Tutor: Anita</w:t>
                                </w:r>
                                <w:r w:rsidR="00740E95">
                                  <w:rPr>
                                    <w:rFonts w:ascii="Arial" w:hAnsi="Arial" w:cs="Arial"/>
                                    <w:color w:val="404040" w:themeColor="text1" w:themeTint="BF"/>
                                    <w:sz w:val="32"/>
                                    <w:szCs w:val="32"/>
                                  </w:rPr>
                                  <w:t xml:space="preserve"> Nan</w:t>
                                </w:r>
                                <w:r>
                                  <w:rPr>
                                    <w:rFonts w:ascii="Arial" w:hAnsi="Arial" w:cs="Arial"/>
                                    <w:color w:val="404040" w:themeColor="text1" w:themeTint="BF"/>
                                    <w:sz w:val="32"/>
                                    <w:szCs w:val="32"/>
                                  </w:rPr>
                                  <w:br/>
                                  <w:t>2021/UWTSD</w:t>
                                </w:r>
                                <w:r>
                                  <w:rPr>
                                    <w:rFonts w:ascii="Arial" w:hAnsi="Arial" w:cs="Arial"/>
                                    <w:color w:val="404040" w:themeColor="text1" w:themeTint="BF"/>
                                    <w:sz w:val="32"/>
                                    <w:szCs w:val="32"/>
                                  </w:rPr>
                                  <w:br/>
                                </w:r>
                              </w:p>
                              <w:p w14:paraId="72A61277" w14:textId="6088BA0C" w:rsidR="00E873AC" w:rsidRDefault="00E873AC">
                                <w:pPr>
                                  <w:pStyle w:val="NoSpacing"/>
                                  <w:jc w:val="right"/>
                                  <w:rPr>
                                    <w:caps/>
                                    <w:color w:val="262626" w:themeColor="text1" w:themeTint="D9"/>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1A760612" id="Text Box 112" o:spid="_x0000_s1028"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UQY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" filled="f" stroked="f" strokeweight=".5pt">
                    <v:textbox inset="0,0,0,0">
                      <w:txbxContent>
                        <w:p w14:paraId="6C58D79F" w14:textId="0303BC11" w:rsidR="00E873AC" w:rsidRDefault="00E873AC" w:rsidP="00E873AC">
                          <w:pPr>
                            <w:jc w:val="center"/>
                          </w:pPr>
                          <w:r>
                            <w:rPr>
                              <w:rFonts w:ascii="Arial" w:hAnsi="Arial" w:cs="Arial"/>
                              <w:color w:val="404040" w:themeColor="text1" w:themeTint="BF"/>
                              <w:sz w:val="32"/>
                              <w:szCs w:val="32"/>
                            </w:rPr>
                            <w:t>Student: Mariya Delieva – 2007927</w:t>
                          </w:r>
                          <w:r>
                            <w:rPr>
                              <w:rFonts w:ascii="Arial" w:hAnsi="Arial" w:cs="Arial"/>
                              <w:color w:val="404040" w:themeColor="text1" w:themeTint="BF"/>
                              <w:sz w:val="32"/>
                              <w:szCs w:val="32"/>
                            </w:rPr>
                            <w:br/>
                            <w:t>Tutor: Anita</w:t>
                          </w:r>
                          <w:r w:rsidR="00740E95">
                            <w:rPr>
                              <w:rFonts w:ascii="Arial" w:hAnsi="Arial" w:cs="Arial"/>
                              <w:color w:val="404040" w:themeColor="text1" w:themeTint="BF"/>
                              <w:sz w:val="32"/>
                              <w:szCs w:val="32"/>
                            </w:rPr>
                            <w:t xml:space="preserve"> Nan</w:t>
                          </w:r>
                          <w:r>
                            <w:rPr>
                              <w:rFonts w:ascii="Arial" w:hAnsi="Arial" w:cs="Arial"/>
                              <w:color w:val="404040" w:themeColor="text1" w:themeTint="BF"/>
                              <w:sz w:val="32"/>
                              <w:szCs w:val="32"/>
                            </w:rPr>
                            <w:br/>
                            <w:t>2021/UWTSD</w:t>
                          </w:r>
                          <w:r>
                            <w:rPr>
                              <w:rFonts w:ascii="Arial" w:hAnsi="Arial" w:cs="Arial"/>
                              <w:color w:val="404040" w:themeColor="text1" w:themeTint="BF"/>
                              <w:sz w:val="32"/>
                              <w:szCs w:val="32"/>
                            </w:rPr>
                            <w:br/>
                          </w:r>
                        </w:p>
                        <w:p w14:paraId="72A61277" w14:textId="6088BA0C" w:rsidR="00E873AC" w:rsidRDefault="00E873AC">
                          <w:pPr>
                            <w:pStyle w:val="NoSpacing"/>
                            <w:jc w:val="right"/>
                            <w:rPr>
                              <w:caps/>
                              <w:color w:val="262626" w:themeColor="text1" w:themeTint="D9"/>
                              <w:sz w:val="20"/>
                              <w:szCs w:val="20"/>
                            </w:rPr>
                          </w:pPr>
                        </w:p>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175DC7DE" wp14:editId="03C94154">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4D2EBF9F"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r>
            <w:br w:type="page"/>
          </w:r>
        </w:p>
      </w:sdtContent>
    </w:sdt>
    <w:p w14:paraId="2D961B84" w14:textId="5C05EDBB" w:rsidR="00D57577" w:rsidRPr="002D402E" w:rsidRDefault="00267983" w:rsidP="00236313">
      <w:pPr>
        <w:rPr>
          <w:rFonts w:ascii="Arial" w:hAnsi="Arial" w:cs="Arial"/>
          <w:color w:val="C45911" w:themeColor="accent2" w:themeShade="BF"/>
        </w:rPr>
      </w:pPr>
      <w:r w:rsidRPr="002D402E">
        <w:rPr>
          <w:rFonts w:ascii="Arial" w:hAnsi="Arial" w:cs="Arial"/>
          <w:color w:val="C45911" w:themeColor="accent2" w:themeShade="BF"/>
        </w:rPr>
        <w:lastRenderedPageBreak/>
        <w:t>Contents</w:t>
      </w:r>
    </w:p>
    <w:p w14:paraId="2BBDD324" w14:textId="6EB13DFA" w:rsidR="00D57577" w:rsidRDefault="00D57577" w:rsidP="00D57577">
      <w:pPr>
        <w:jc w:val="center"/>
        <w:rPr>
          <w:rFonts w:ascii="Arial" w:hAnsi="Arial" w:cs="Arial"/>
          <w:color w:val="404040" w:themeColor="text1" w:themeTint="BF"/>
          <w:sz w:val="32"/>
          <w:szCs w:val="32"/>
        </w:rPr>
      </w:pPr>
    </w:p>
    <w:p w14:paraId="20A38E1E" w14:textId="3D8FD6C3" w:rsidR="002D402E" w:rsidRDefault="002D402E" w:rsidP="00D57577">
      <w:pPr>
        <w:jc w:val="center"/>
        <w:rPr>
          <w:rFonts w:ascii="Arial" w:hAnsi="Arial" w:cs="Arial"/>
          <w:color w:val="404040" w:themeColor="text1" w:themeTint="BF"/>
          <w:sz w:val="32"/>
          <w:szCs w:val="32"/>
        </w:rPr>
      </w:pPr>
    </w:p>
    <w:p w14:paraId="522EC3B7" w14:textId="51571CE8" w:rsidR="002D402E" w:rsidRPr="0054260B" w:rsidRDefault="00E42DFA" w:rsidP="00C90359">
      <w:pPr>
        <w:spacing w:line="360" w:lineRule="auto"/>
        <w:rPr>
          <w:rFonts w:ascii="Arial" w:hAnsi="Arial" w:cs="Arial"/>
        </w:rPr>
      </w:pPr>
      <w:r w:rsidRPr="0054260B">
        <w:rPr>
          <w:rFonts w:ascii="Arial" w:hAnsi="Arial" w:cs="Arial"/>
        </w:rPr>
        <w:t>Intro</w:t>
      </w:r>
      <w:r w:rsidR="005B2553" w:rsidRPr="0054260B">
        <w:rPr>
          <w:rFonts w:ascii="Arial" w:hAnsi="Arial" w:cs="Arial"/>
        </w:rPr>
        <w:t>duction</w:t>
      </w:r>
      <w:r w:rsidR="007877C0" w:rsidRPr="0054260B">
        <w:rPr>
          <w:rFonts w:ascii="Arial" w:hAnsi="Arial" w:cs="Arial"/>
        </w:rPr>
        <w:t>…………………………………………………………………………………</w:t>
      </w:r>
      <w:r w:rsidR="0054260B">
        <w:rPr>
          <w:rFonts w:ascii="Arial" w:hAnsi="Arial" w:cs="Arial"/>
        </w:rPr>
        <w:t>.</w:t>
      </w:r>
      <w:r w:rsidR="007877C0" w:rsidRPr="0054260B">
        <w:rPr>
          <w:rFonts w:ascii="Arial" w:hAnsi="Arial" w:cs="Arial"/>
        </w:rPr>
        <w:t>…</w:t>
      </w:r>
      <w:r w:rsidR="00F1184C">
        <w:rPr>
          <w:rFonts w:ascii="Arial" w:hAnsi="Arial" w:cs="Arial"/>
        </w:rPr>
        <w:t>.</w:t>
      </w:r>
      <w:r w:rsidR="00D65BEF" w:rsidRPr="0054260B">
        <w:rPr>
          <w:rFonts w:ascii="Arial" w:hAnsi="Arial" w:cs="Arial"/>
        </w:rPr>
        <w:t>2</w:t>
      </w:r>
    </w:p>
    <w:p w14:paraId="583AE6BC" w14:textId="0FBA30BC" w:rsidR="007341D5" w:rsidRPr="0054260B" w:rsidRDefault="00F60DA6" w:rsidP="00C90359">
      <w:pPr>
        <w:pStyle w:val="ListParagraph"/>
        <w:numPr>
          <w:ilvl w:val="0"/>
          <w:numId w:val="2"/>
        </w:numPr>
        <w:spacing w:line="360" w:lineRule="auto"/>
        <w:rPr>
          <w:rFonts w:ascii="Arial" w:hAnsi="Arial" w:cs="Arial"/>
        </w:rPr>
      </w:pPr>
      <w:r w:rsidRPr="0054260B">
        <w:rPr>
          <w:rFonts w:ascii="Arial" w:hAnsi="Arial" w:cs="Arial"/>
        </w:rPr>
        <w:t>Models of communication</w:t>
      </w:r>
      <w:r w:rsidR="00AF697C" w:rsidRPr="0054260B">
        <w:rPr>
          <w:rFonts w:ascii="Arial" w:hAnsi="Arial" w:cs="Arial"/>
        </w:rPr>
        <w:t>……………………………………………………</w:t>
      </w:r>
      <w:r w:rsidR="006F69C3" w:rsidRPr="0054260B">
        <w:rPr>
          <w:rFonts w:ascii="Arial" w:hAnsi="Arial" w:cs="Arial"/>
        </w:rPr>
        <w:t>……</w:t>
      </w:r>
      <w:r w:rsidR="0054260B">
        <w:rPr>
          <w:rFonts w:ascii="Arial" w:hAnsi="Arial" w:cs="Arial"/>
        </w:rPr>
        <w:t>.</w:t>
      </w:r>
      <w:r w:rsidR="006F69C3" w:rsidRPr="0054260B">
        <w:rPr>
          <w:rFonts w:ascii="Arial" w:hAnsi="Arial" w:cs="Arial"/>
        </w:rPr>
        <w:t>.</w:t>
      </w:r>
      <w:r w:rsidR="00AF697C" w:rsidRPr="0054260B">
        <w:rPr>
          <w:rFonts w:ascii="Arial" w:hAnsi="Arial" w:cs="Arial"/>
        </w:rPr>
        <w:t>..</w:t>
      </w:r>
      <w:r w:rsidR="00D960FF">
        <w:rPr>
          <w:rFonts w:ascii="Arial" w:hAnsi="Arial" w:cs="Arial"/>
        </w:rPr>
        <w:t>2</w:t>
      </w:r>
    </w:p>
    <w:p w14:paraId="21B6A3D1" w14:textId="1EF9AC64" w:rsidR="001862A7" w:rsidRPr="0054260B" w:rsidRDefault="004832FE" w:rsidP="00C90359">
      <w:pPr>
        <w:pStyle w:val="ListParagraph"/>
        <w:spacing w:line="360" w:lineRule="auto"/>
        <w:rPr>
          <w:rFonts w:ascii="Arial" w:hAnsi="Arial" w:cs="Arial"/>
          <w:shd w:val="clear" w:color="auto" w:fill="FFFFFF"/>
        </w:rPr>
      </w:pPr>
      <w:r w:rsidRPr="0054260B">
        <w:rPr>
          <w:rFonts w:ascii="Arial" w:hAnsi="Arial" w:cs="Arial"/>
        </w:rPr>
        <w:t>1.1</w:t>
      </w:r>
      <w:r w:rsidR="0013421B" w:rsidRPr="0054260B">
        <w:rPr>
          <w:rFonts w:ascii="Arial" w:hAnsi="Arial" w:cs="Arial"/>
        </w:rPr>
        <w:t xml:space="preserve">. </w:t>
      </w:r>
      <w:r w:rsidR="0013421B" w:rsidRPr="0054260B">
        <w:rPr>
          <w:rFonts w:ascii="Arial" w:hAnsi="Arial" w:cs="Arial"/>
          <w:shd w:val="clear" w:color="auto" w:fill="FFFFFF"/>
        </w:rPr>
        <w:t>Shannon and Weaver Model……………………</w:t>
      </w:r>
      <w:r w:rsidR="0054260B">
        <w:rPr>
          <w:rFonts w:ascii="Arial" w:hAnsi="Arial" w:cs="Arial"/>
          <w:shd w:val="clear" w:color="auto" w:fill="FFFFFF"/>
        </w:rPr>
        <w:t>………….</w:t>
      </w:r>
      <w:r w:rsidR="0013421B" w:rsidRPr="0054260B">
        <w:rPr>
          <w:rFonts w:ascii="Arial" w:hAnsi="Arial" w:cs="Arial"/>
          <w:shd w:val="clear" w:color="auto" w:fill="FFFFFF"/>
        </w:rPr>
        <w:t>…</w:t>
      </w:r>
      <w:r w:rsidR="00343FC4" w:rsidRPr="0054260B">
        <w:rPr>
          <w:rFonts w:ascii="Arial" w:hAnsi="Arial" w:cs="Arial"/>
          <w:shd w:val="clear" w:color="auto" w:fill="FFFFFF"/>
        </w:rPr>
        <w:t>……………</w:t>
      </w:r>
      <w:r w:rsidR="0054260B">
        <w:rPr>
          <w:rFonts w:ascii="Arial" w:hAnsi="Arial" w:cs="Arial"/>
          <w:shd w:val="clear" w:color="auto" w:fill="FFFFFF"/>
        </w:rPr>
        <w:t>.</w:t>
      </w:r>
      <w:r w:rsidR="00343FC4" w:rsidRPr="0054260B">
        <w:rPr>
          <w:rFonts w:ascii="Arial" w:hAnsi="Arial" w:cs="Arial"/>
          <w:shd w:val="clear" w:color="auto" w:fill="FFFFFF"/>
        </w:rPr>
        <w:t>….3</w:t>
      </w:r>
    </w:p>
    <w:p w14:paraId="047234B1" w14:textId="5DB7D3C7" w:rsidR="00343FC4" w:rsidRDefault="00343FC4" w:rsidP="00C90359">
      <w:pPr>
        <w:pStyle w:val="ListParagraph"/>
        <w:spacing w:line="360" w:lineRule="auto"/>
        <w:rPr>
          <w:rFonts w:ascii="Arial" w:hAnsi="Arial" w:cs="Arial"/>
        </w:rPr>
      </w:pPr>
      <w:r w:rsidRPr="0054260B">
        <w:rPr>
          <w:rFonts w:ascii="Arial" w:hAnsi="Arial" w:cs="Arial"/>
        </w:rPr>
        <w:t>1.2. Schramm’s Model ………</w:t>
      </w:r>
      <w:r w:rsidR="0054260B">
        <w:rPr>
          <w:rFonts w:ascii="Arial" w:hAnsi="Arial" w:cs="Arial"/>
        </w:rPr>
        <w:t>………………….</w:t>
      </w:r>
      <w:r w:rsidRPr="0054260B">
        <w:rPr>
          <w:rFonts w:ascii="Arial" w:hAnsi="Arial" w:cs="Arial"/>
        </w:rPr>
        <w:t>…………………………………</w:t>
      </w:r>
      <w:r w:rsidR="0054260B">
        <w:rPr>
          <w:rFonts w:ascii="Arial" w:hAnsi="Arial" w:cs="Arial"/>
        </w:rPr>
        <w:t>…</w:t>
      </w:r>
      <w:r w:rsidR="001C5C04">
        <w:rPr>
          <w:rFonts w:ascii="Arial" w:hAnsi="Arial" w:cs="Arial"/>
        </w:rPr>
        <w:t>4</w:t>
      </w:r>
    </w:p>
    <w:p w14:paraId="40B546C3" w14:textId="0D7CC9E1" w:rsidR="00876CB9" w:rsidRDefault="00876CB9" w:rsidP="00C90359">
      <w:pPr>
        <w:pStyle w:val="ListParagraph"/>
        <w:spacing w:line="360" w:lineRule="auto"/>
        <w:rPr>
          <w:rFonts w:ascii="Arial" w:hAnsi="Arial" w:cs="Arial"/>
        </w:rPr>
      </w:pPr>
      <w:r w:rsidRPr="00876CB9">
        <w:rPr>
          <w:rFonts w:ascii="Arial" w:hAnsi="Arial" w:cs="Arial"/>
        </w:rPr>
        <w:t>1.3. Berlo's communication model (SMCR)</w:t>
      </w:r>
      <w:r w:rsidR="00D43E1A">
        <w:rPr>
          <w:rFonts w:ascii="Arial" w:hAnsi="Arial" w:cs="Arial"/>
        </w:rPr>
        <w:t xml:space="preserve"> …</w:t>
      </w:r>
      <w:r>
        <w:rPr>
          <w:rFonts w:ascii="Arial" w:hAnsi="Arial" w:cs="Arial"/>
        </w:rPr>
        <w:t>…………………………………</w:t>
      </w:r>
      <w:r w:rsidR="001B1DB3">
        <w:rPr>
          <w:rFonts w:ascii="Arial" w:hAnsi="Arial" w:cs="Arial"/>
        </w:rPr>
        <w:t>….</w:t>
      </w:r>
      <w:r>
        <w:rPr>
          <w:rFonts w:ascii="Arial" w:hAnsi="Arial" w:cs="Arial"/>
        </w:rPr>
        <w:t>5</w:t>
      </w:r>
    </w:p>
    <w:p w14:paraId="3B0229AF" w14:textId="7CC6BB14" w:rsidR="008C7A99" w:rsidRDefault="008C7A99" w:rsidP="00C90359">
      <w:pPr>
        <w:spacing w:line="360" w:lineRule="auto"/>
        <w:rPr>
          <w:rFonts w:ascii="Arial" w:hAnsi="Arial" w:cs="Arial"/>
          <w:shd w:val="clear" w:color="auto" w:fill="FFFFFF"/>
        </w:rPr>
      </w:pPr>
      <w:r w:rsidRPr="008C7A99">
        <w:rPr>
          <w:rFonts w:ascii="Arial" w:hAnsi="Arial" w:cs="Arial"/>
        </w:rPr>
        <w:t xml:space="preserve">     </w:t>
      </w:r>
      <w:r w:rsidRPr="008C7A99">
        <w:rPr>
          <w:rFonts w:ascii="Arial" w:hAnsi="Arial" w:cs="Arial"/>
          <w:shd w:val="clear" w:color="auto" w:fill="FFFFFF"/>
        </w:rPr>
        <w:t>2.  Communication Skills</w:t>
      </w:r>
      <w:r>
        <w:rPr>
          <w:rFonts w:ascii="Arial" w:hAnsi="Arial" w:cs="Arial"/>
          <w:shd w:val="clear" w:color="auto" w:fill="FFFFFF"/>
        </w:rPr>
        <w:t xml:space="preserve"> ………………………………………………………………….6</w:t>
      </w:r>
    </w:p>
    <w:p w14:paraId="042B7FE8" w14:textId="334E2279" w:rsidR="001659DF" w:rsidRPr="001659DF" w:rsidRDefault="00E15120" w:rsidP="001659DF">
      <w:pPr>
        <w:spacing w:line="360" w:lineRule="auto"/>
        <w:ind w:firstLine="720"/>
        <w:rPr>
          <w:rFonts w:ascii="Arial" w:hAnsi="Arial" w:cs="Arial"/>
        </w:rPr>
      </w:pPr>
      <w:r w:rsidRPr="00E15120">
        <w:rPr>
          <w:rFonts w:ascii="Arial" w:hAnsi="Arial" w:cs="Arial"/>
        </w:rPr>
        <w:t>2.1</w:t>
      </w:r>
      <w:r w:rsidR="00905FA5">
        <w:rPr>
          <w:rFonts w:ascii="Arial" w:hAnsi="Arial" w:cs="Arial"/>
        </w:rPr>
        <w:t xml:space="preserve">. </w:t>
      </w:r>
      <w:r w:rsidRPr="00E15120">
        <w:rPr>
          <w:rFonts w:ascii="Arial" w:hAnsi="Arial" w:cs="Arial"/>
        </w:rPr>
        <w:t>Verbal communication</w:t>
      </w:r>
      <w:r>
        <w:rPr>
          <w:rFonts w:ascii="Arial" w:hAnsi="Arial" w:cs="Arial"/>
        </w:rPr>
        <w:t>…………………………………………………………</w:t>
      </w:r>
      <w:r w:rsidR="00905FA5">
        <w:rPr>
          <w:rFonts w:ascii="Arial" w:hAnsi="Arial" w:cs="Arial"/>
        </w:rPr>
        <w:t>..</w:t>
      </w:r>
      <w:r>
        <w:rPr>
          <w:rFonts w:ascii="Arial" w:hAnsi="Arial" w:cs="Arial"/>
        </w:rPr>
        <w:t>.</w:t>
      </w:r>
      <w:r w:rsidR="00240486">
        <w:rPr>
          <w:rFonts w:ascii="Arial" w:hAnsi="Arial" w:cs="Arial"/>
        </w:rPr>
        <w:t>6</w:t>
      </w:r>
    </w:p>
    <w:p w14:paraId="13D68DF3" w14:textId="2E66596A" w:rsidR="001659DF" w:rsidRDefault="001659DF" w:rsidP="001659DF">
      <w:pPr>
        <w:pStyle w:val="ListParagraph"/>
        <w:spacing w:line="360" w:lineRule="auto"/>
        <w:ind w:left="1211" w:firstLine="229"/>
        <w:rPr>
          <w:rFonts w:ascii="Arial" w:hAnsi="Arial" w:cs="Arial"/>
        </w:rPr>
      </w:pPr>
      <w:r w:rsidRPr="00386A9D">
        <w:rPr>
          <w:rFonts w:ascii="Arial" w:hAnsi="Arial" w:cs="Arial"/>
        </w:rPr>
        <w:t>2.1.1. Written communication</w:t>
      </w:r>
      <w:r w:rsidR="00386A9D">
        <w:rPr>
          <w:rFonts w:ascii="Arial" w:hAnsi="Arial" w:cs="Arial"/>
        </w:rPr>
        <w:t>………………………………………</w:t>
      </w:r>
      <w:r w:rsidR="00745F4A">
        <w:rPr>
          <w:rFonts w:ascii="Arial" w:hAnsi="Arial" w:cs="Arial"/>
        </w:rPr>
        <w:t>.</w:t>
      </w:r>
      <w:r w:rsidR="00386A9D">
        <w:rPr>
          <w:rFonts w:ascii="Arial" w:hAnsi="Arial" w:cs="Arial"/>
        </w:rPr>
        <w:t>……</w:t>
      </w:r>
      <w:r w:rsidR="00821B5C">
        <w:rPr>
          <w:rFonts w:ascii="Arial" w:hAnsi="Arial" w:cs="Arial"/>
        </w:rPr>
        <w:t>...</w:t>
      </w:r>
      <w:r w:rsidR="00364034">
        <w:rPr>
          <w:rFonts w:ascii="Arial" w:hAnsi="Arial" w:cs="Arial"/>
        </w:rPr>
        <w:t>.</w:t>
      </w:r>
      <w:r w:rsidR="00386A9D">
        <w:rPr>
          <w:rFonts w:ascii="Arial" w:hAnsi="Arial" w:cs="Arial"/>
        </w:rPr>
        <w:t>7</w:t>
      </w:r>
    </w:p>
    <w:p w14:paraId="51480F1E" w14:textId="0BA61181" w:rsidR="00637466" w:rsidRDefault="00905FA5" w:rsidP="00637466">
      <w:pPr>
        <w:ind w:firstLine="720"/>
        <w:rPr>
          <w:rFonts w:ascii="Arial" w:hAnsi="Arial" w:cs="Arial"/>
        </w:rPr>
      </w:pPr>
      <w:r w:rsidRPr="00905FA5">
        <w:rPr>
          <w:rFonts w:ascii="Arial" w:hAnsi="Arial" w:cs="Arial"/>
        </w:rPr>
        <w:t>2.2. Non – verbal communication</w:t>
      </w:r>
      <w:r w:rsidR="008B0510">
        <w:rPr>
          <w:rFonts w:ascii="Arial" w:hAnsi="Arial" w:cs="Arial"/>
        </w:rPr>
        <w:t>…………………………………………………….</w:t>
      </w:r>
      <w:r w:rsidR="002C610E">
        <w:rPr>
          <w:rFonts w:ascii="Arial" w:hAnsi="Arial" w:cs="Arial"/>
        </w:rPr>
        <w:t>8</w:t>
      </w:r>
    </w:p>
    <w:p w14:paraId="51D1259A" w14:textId="4A46DABC" w:rsidR="00566E4B" w:rsidRDefault="00637466" w:rsidP="00637466">
      <w:pPr>
        <w:rPr>
          <w:rFonts w:ascii="Arial" w:hAnsi="Arial" w:cs="Arial"/>
        </w:rPr>
      </w:pPr>
      <w:r>
        <w:rPr>
          <w:rFonts w:ascii="Arial" w:hAnsi="Arial" w:cs="Arial"/>
        </w:rPr>
        <w:t xml:space="preserve">     3</w:t>
      </w:r>
      <w:r w:rsidR="00566E4B" w:rsidRPr="00745F4A">
        <w:rPr>
          <w:rFonts w:ascii="Arial" w:hAnsi="Arial" w:cs="Arial"/>
        </w:rPr>
        <w:t>. Communication on the workplace</w:t>
      </w:r>
      <w:r w:rsidR="00566E4B">
        <w:rPr>
          <w:rFonts w:ascii="Arial" w:hAnsi="Arial" w:cs="Arial"/>
        </w:rPr>
        <w:t>……………………………………………………</w:t>
      </w:r>
      <w:r w:rsidR="009E6304">
        <w:rPr>
          <w:rFonts w:ascii="Arial" w:hAnsi="Arial" w:cs="Arial"/>
        </w:rPr>
        <w:t>…</w:t>
      </w:r>
      <w:r w:rsidR="00240D50">
        <w:rPr>
          <w:rFonts w:ascii="Arial" w:hAnsi="Arial" w:cs="Arial"/>
        </w:rPr>
        <w:t>8</w:t>
      </w:r>
    </w:p>
    <w:p w14:paraId="3FF5522F" w14:textId="0D922159" w:rsidR="002C610E" w:rsidRDefault="00637466" w:rsidP="002C610E">
      <w:pPr>
        <w:rPr>
          <w:rFonts w:ascii="Arial" w:hAnsi="Arial" w:cs="Arial"/>
        </w:rPr>
      </w:pPr>
      <w:r>
        <w:rPr>
          <w:rFonts w:ascii="Arial" w:hAnsi="Arial" w:cs="Arial"/>
        </w:rPr>
        <w:t xml:space="preserve">     4</w:t>
      </w:r>
      <w:r w:rsidR="002C610E" w:rsidRPr="002C610E">
        <w:rPr>
          <w:rFonts w:ascii="Arial" w:hAnsi="Arial" w:cs="Arial"/>
        </w:rPr>
        <w:t>. How to improve communication</w:t>
      </w:r>
      <w:r w:rsidR="00444B1A">
        <w:rPr>
          <w:rFonts w:ascii="Arial" w:hAnsi="Arial" w:cs="Arial"/>
        </w:rPr>
        <w:t>……………………………………………………</w:t>
      </w:r>
      <w:r w:rsidR="00821B5C">
        <w:rPr>
          <w:rFonts w:ascii="Arial" w:hAnsi="Arial" w:cs="Arial"/>
        </w:rPr>
        <w:t>…</w:t>
      </w:r>
      <w:r w:rsidR="00693687">
        <w:rPr>
          <w:rFonts w:ascii="Arial" w:hAnsi="Arial" w:cs="Arial"/>
        </w:rPr>
        <w:t>…9</w:t>
      </w:r>
    </w:p>
    <w:p w14:paraId="3D5BCE8F" w14:textId="4ACDBD83" w:rsidR="00A953F6" w:rsidRDefault="00A953F6" w:rsidP="00745F4A">
      <w:pPr>
        <w:rPr>
          <w:rFonts w:ascii="Arial" w:hAnsi="Arial" w:cs="Arial"/>
        </w:rPr>
      </w:pPr>
      <w:r w:rsidRPr="00A953F6">
        <w:rPr>
          <w:rFonts w:ascii="Arial" w:hAnsi="Arial" w:cs="Arial"/>
        </w:rPr>
        <w:t>Conclusion</w:t>
      </w:r>
      <w:r>
        <w:rPr>
          <w:rFonts w:ascii="Arial" w:hAnsi="Arial" w:cs="Arial"/>
        </w:rPr>
        <w:t>………………………………………………………………...……………</w:t>
      </w:r>
      <w:r w:rsidR="0067613E">
        <w:rPr>
          <w:rFonts w:ascii="Arial" w:hAnsi="Arial" w:cs="Arial"/>
        </w:rPr>
        <w:t>……...</w:t>
      </w:r>
      <w:r w:rsidRPr="00A953F6">
        <w:rPr>
          <w:rFonts w:ascii="Arial" w:hAnsi="Arial" w:cs="Arial"/>
        </w:rPr>
        <w:t>.</w:t>
      </w:r>
      <w:r>
        <w:rPr>
          <w:rFonts w:ascii="Arial" w:hAnsi="Arial" w:cs="Arial"/>
        </w:rPr>
        <w:t>11</w:t>
      </w:r>
    </w:p>
    <w:p w14:paraId="51EC1A63" w14:textId="67C5B0FC" w:rsidR="00BF12D6" w:rsidRDefault="00BF12D6" w:rsidP="00745F4A">
      <w:pPr>
        <w:rPr>
          <w:rFonts w:ascii="Arial" w:hAnsi="Arial" w:cs="Arial"/>
        </w:rPr>
      </w:pPr>
      <w:r>
        <w:rPr>
          <w:rFonts w:ascii="Arial" w:hAnsi="Arial" w:cs="Arial"/>
        </w:rPr>
        <w:t>Reference list…………………………………………………………………………………</w:t>
      </w:r>
      <w:r w:rsidR="0026181F">
        <w:rPr>
          <w:rFonts w:ascii="Arial" w:hAnsi="Arial" w:cs="Arial"/>
        </w:rPr>
        <w:t>...</w:t>
      </w:r>
      <w:r>
        <w:rPr>
          <w:rFonts w:ascii="Arial" w:hAnsi="Arial" w:cs="Arial"/>
        </w:rPr>
        <w:t>12</w:t>
      </w:r>
    </w:p>
    <w:p w14:paraId="2623A571" w14:textId="7A51192D" w:rsidR="004D1036" w:rsidRDefault="004D1036" w:rsidP="00745F4A">
      <w:pPr>
        <w:rPr>
          <w:rFonts w:ascii="Arial" w:hAnsi="Arial" w:cs="Arial"/>
        </w:rPr>
      </w:pPr>
    </w:p>
    <w:p w14:paraId="48F66101" w14:textId="77777777" w:rsidR="00BF12D6" w:rsidRDefault="00BF12D6" w:rsidP="0067613E">
      <w:pPr>
        <w:pStyle w:val="TOC1"/>
        <w:tabs>
          <w:tab w:val="right" w:leader="dot" w:pos="9016"/>
        </w:tabs>
        <w:rPr>
          <w:rFonts w:ascii="Arial" w:hAnsi="Arial" w:cs="Arial"/>
        </w:rPr>
      </w:pPr>
    </w:p>
    <w:p w14:paraId="6D386A67" w14:textId="77777777" w:rsidR="00BF12D6" w:rsidRDefault="00BF12D6" w:rsidP="0067613E">
      <w:pPr>
        <w:pStyle w:val="TOC1"/>
        <w:tabs>
          <w:tab w:val="right" w:leader="dot" w:pos="9016"/>
        </w:tabs>
        <w:rPr>
          <w:rFonts w:ascii="Arial" w:hAnsi="Arial" w:cs="Arial"/>
        </w:rPr>
      </w:pPr>
    </w:p>
    <w:p w14:paraId="2738D846" w14:textId="77777777" w:rsidR="00BF12D6" w:rsidRDefault="00BF12D6" w:rsidP="0067613E">
      <w:pPr>
        <w:pStyle w:val="TOC1"/>
        <w:tabs>
          <w:tab w:val="right" w:leader="dot" w:pos="9016"/>
        </w:tabs>
        <w:rPr>
          <w:rFonts w:ascii="Arial" w:hAnsi="Arial" w:cs="Arial"/>
        </w:rPr>
      </w:pPr>
    </w:p>
    <w:p w14:paraId="00C4F07E" w14:textId="77777777" w:rsidR="0067613E" w:rsidRDefault="0067613E" w:rsidP="00745F4A">
      <w:pPr>
        <w:rPr>
          <w:rFonts w:ascii="Arial" w:hAnsi="Arial" w:cs="Arial"/>
        </w:rPr>
      </w:pPr>
    </w:p>
    <w:p w14:paraId="636B00E3" w14:textId="77777777" w:rsidR="00D55389" w:rsidRPr="00745F4A" w:rsidRDefault="00D55389" w:rsidP="00745F4A">
      <w:pPr>
        <w:rPr>
          <w:rFonts w:ascii="Arial" w:hAnsi="Arial" w:cs="Arial"/>
        </w:rPr>
      </w:pPr>
    </w:p>
    <w:p w14:paraId="316E818A" w14:textId="77777777" w:rsidR="00745F4A" w:rsidRPr="002C610E" w:rsidRDefault="00745F4A" w:rsidP="002C610E">
      <w:pPr>
        <w:rPr>
          <w:rFonts w:ascii="Arial" w:hAnsi="Arial" w:cs="Arial"/>
        </w:rPr>
      </w:pPr>
    </w:p>
    <w:p w14:paraId="1ABDAF3B" w14:textId="77777777" w:rsidR="002C610E" w:rsidRPr="00905FA5" w:rsidRDefault="002C610E" w:rsidP="00905FA5">
      <w:pPr>
        <w:ind w:firstLine="720"/>
        <w:rPr>
          <w:rFonts w:ascii="Arial" w:hAnsi="Arial" w:cs="Arial"/>
        </w:rPr>
      </w:pPr>
    </w:p>
    <w:p w14:paraId="4E7FFB09" w14:textId="77777777" w:rsidR="00905FA5" w:rsidRDefault="00905FA5" w:rsidP="001659DF">
      <w:pPr>
        <w:pStyle w:val="ListParagraph"/>
        <w:spacing w:line="360" w:lineRule="auto"/>
        <w:ind w:left="1211" w:firstLine="229"/>
        <w:rPr>
          <w:rFonts w:ascii="Arial" w:hAnsi="Arial" w:cs="Arial"/>
        </w:rPr>
      </w:pPr>
    </w:p>
    <w:p w14:paraId="7B627009" w14:textId="77777777" w:rsidR="00905FA5" w:rsidRPr="00905FA5" w:rsidRDefault="00905FA5" w:rsidP="00905FA5">
      <w:pPr>
        <w:spacing w:line="360" w:lineRule="auto"/>
        <w:rPr>
          <w:rFonts w:ascii="Arial" w:hAnsi="Arial" w:cs="Arial"/>
        </w:rPr>
      </w:pPr>
    </w:p>
    <w:p w14:paraId="6144D4B1" w14:textId="77777777" w:rsidR="001659DF" w:rsidRPr="00E15120" w:rsidRDefault="001659DF" w:rsidP="00C90359">
      <w:pPr>
        <w:spacing w:line="360" w:lineRule="auto"/>
        <w:ind w:firstLine="720"/>
        <w:rPr>
          <w:rFonts w:ascii="Arial" w:hAnsi="Arial" w:cs="Arial"/>
        </w:rPr>
      </w:pPr>
    </w:p>
    <w:p w14:paraId="6F03E865" w14:textId="3CE2AD9E" w:rsidR="00E15120" w:rsidRPr="008C7A99" w:rsidRDefault="00E15120" w:rsidP="008C7A99">
      <w:pPr>
        <w:rPr>
          <w:rFonts w:ascii="Arial" w:hAnsi="Arial" w:cs="Arial"/>
          <w:shd w:val="clear" w:color="auto" w:fill="FFFFFF"/>
        </w:rPr>
      </w:pPr>
    </w:p>
    <w:p w14:paraId="6F392FA7" w14:textId="5D05F0C5" w:rsidR="008C7A99" w:rsidRPr="008C7A99" w:rsidRDefault="008C7A99" w:rsidP="008C7A99">
      <w:pPr>
        <w:rPr>
          <w:rFonts w:ascii="Arial" w:hAnsi="Arial" w:cs="Arial"/>
        </w:rPr>
      </w:pPr>
    </w:p>
    <w:p w14:paraId="31D6F5B2" w14:textId="2BAFAEB9" w:rsidR="003E6FBA" w:rsidRPr="003E6FBA" w:rsidRDefault="00D07DF7" w:rsidP="001D07C2">
      <w:pPr>
        <w:pageBreakBefore/>
        <w:spacing w:after="0" w:line="360" w:lineRule="auto"/>
        <w:ind w:firstLine="720"/>
        <w:jc w:val="both"/>
        <w:outlineLvl w:val="0"/>
        <w:rPr>
          <w:rFonts w:ascii="Arial" w:eastAsia="SimSun" w:hAnsi="Arial" w:cs="Arial"/>
          <w:lang w:val="en-US" w:eastAsia="ja-JP"/>
        </w:rPr>
      </w:pPr>
      <w:r>
        <w:rPr>
          <w:rFonts w:ascii="Arial" w:eastAsia="SimHei" w:hAnsi="Arial" w:cs="Arial"/>
          <w:color w:val="C45911" w:themeColor="accent2" w:themeShade="BF"/>
          <w:kern w:val="24"/>
          <w:sz w:val="28"/>
          <w:szCs w:val="28"/>
          <w:lang w:val="en-US" w:eastAsia="ja-JP"/>
        </w:rPr>
        <w:lastRenderedPageBreak/>
        <w:t xml:space="preserve"> </w:t>
      </w:r>
      <w:r w:rsidR="009D38ED" w:rsidRPr="00EC62FF">
        <w:rPr>
          <w:rFonts w:ascii="Arial" w:eastAsia="SimHei" w:hAnsi="Arial" w:cs="Arial"/>
          <w:color w:val="C45911" w:themeColor="accent2" w:themeShade="BF"/>
          <w:kern w:val="24"/>
          <w:sz w:val="28"/>
          <w:szCs w:val="28"/>
          <w:lang w:val="en-US" w:eastAsia="ja-JP"/>
        </w:rPr>
        <w:t xml:space="preserve">Introduction                       </w:t>
      </w:r>
      <w:r w:rsidR="009D38ED" w:rsidRPr="00EC62FF">
        <w:rPr>
          <w:rFonts w:ascii="Arial" w:eastAsia="SimHei" w:hAnsi="Arial" w:cs="Arial"/>
          <w:kern w:val="24"/>
          <w:sz w:val="28"/>
          <w:szCs w:val="28"/>
          <w:lang w:val="en-US" w:eastAsia="ja-JP"/>
        </w:rPr>
        <w:t xml:space="preserve">                                             </w:t>
      </w:r>
      <w:r w:rsidR="009D38ED" w:rsidRPr="00EC62FF">
        <w:rPr>
          <w:rFonts w:ascii="Arial" w:eastAsia="SimHei" w:hAnsi="Arial" w:cs="Arial"/>
          <w:kern w:val="24"/>
          <w:lang w:val="en-US" w:eastAsia="ja-JP"/>
        </w:rPr>
        <w:t xml:space="preserve">                                                  </w:t>
      </w:r>
      <w:r w:rsidR="000D0D0F" w:rsidRPr="00EC62FF">
        <w:rPr>
          <w:rFonts w:ascii="Arial" w:eastAsia="SimHei" w:hAnsi="Arial" w:cs="Arial"/>
          <w:kern w:val="24"/>
          <w:lang w:val="en-US" w:eastAsia="ja-JP"/>
        </w:rPr>
        <w:t xml:space="preserve">  </w:t>
      </w:r>
      <w:r w:rsidR="000573E0">
        <w:rPr>
          <w:rFonts w:ascii="Arial" w:eastAsia="SimHei" w:hAnsi="Arial" w:cs="Arial"/>
          <w:kern w:val="24"/>
          <w:lang w:val="en-US" w:eastAsia="ja-JP"/>
        </w:rPr>
        <w:t xml:space="preserve">   </w:t>
      </w:r>
    </w:p>
    <w:p w14:paraId="6BA3631F" w14:textId="6B8EB153" w:rsidR="00DB411F" w:rsidRDefault="00B24553" w:rsidP="001D07C2">
      <w:pPr>
        <w:spacing w:line="360" w:lineRule="auto"/>
        <w:ind w:firstLine="720"/>
        <w:jc w:val="both"/>
        <w:rPr>
          <w:rFonts w:ascii="Arial" w:hAnsi="Arial" w:cs="Arial"/>
          <w:color w:val="404040" w:themeColor="text1" w:themeTint="BF"/>
        </w:rPr>
      </w:pPr>
      <w:r w:rsidRPr="00B24553">
        <w:rPr>
          <w:rFonts w:ascii="Arial" w:hAnsi="Arial" w:cs="Arial"/>
          <w:color w:val="404040" w:themeColor="text1" w:themeTint="BF"/>
        </w:rPr>
        <w:t xml:space="preserve">Historically, the word communication comes from the Latin word "communicate," which means to convey, to participate, to share. Communication is any act of transmitting thoughts, </w:t>
      </w:r>
      <w:r w:rsidR="00B510D4" w:rsidRPr="00B24553">
        <w:rPr>
          <w:rFonts w:ascii="Arial" w:hAnsi="Arial" w:cs="Arial"/>
          <w:color w:val="404040" w:themeColor="text1" w:themeTint="BF"/>
        </w:rPr>
        <w:t>ideas,</w:t>
      </w:r>
      <w:r w:rsidRPr="00B24553">
        <w:rPr>
          <w:rFonts w:ascii="Arial" w:hAnsi="Arial" w:cs="Arial"/>
          <w:color w:val="404040" w:themeColor="text1" w:themeTint="BF"/>
        </w:rPr>
        <w:t xml:space="preserve"> and emotions between people, using a system of symbols that can be written, spoken through body language, as well as pictures, graphics, tables. Human relationships are based entirely on communication. Knowledge and improvement of communication skills meliorate the ability to make connections and perform tasks in the workplace. The general communication model is the transfer of a message from sender to recipient. The main elements of the communication model are the participants: the sender and the recipient; message; communication channel (means of transmitting information); means of communication; target audience of communication, which seems both local and more general goals and interests of the participants (Yakupov</w:t>
      </w:r>
      <w:r w:rsidR="008E4E09">
        <w:rPr>
          <w:rFonts w:ascii="Arial" w:hAnsi="Arial" w:cs="Arial"/>
          <w:color w:val="404040" w:themeColor="text1" w:themeTint="BF"/>
        </w:rPr>
        <w:t>,</w:t>
      </w:r>
      <w:r w:rsidRPr="00B24553">
        <w:rPr>
          <w:rFonts w:ascii="Arial" w:hAnsi="Arial" w:cs="Arial"/>
          <w:color w:val="404040" w:themeColor="text1" w:themeTint="BF"/>
        </w:rPr>
        <w:t xml:space="preserve"> 2016).</w:t>
      </w:r>
      <w:r w:rsidR="00CA444F">
        <w:rPr>
          <w:rFonts w:ascii="Arial" w:hAnsi="Arial" w:cs="Arial"/>
          <w:color w:val="404040" w:themeColor="text1" w:themeTint="BF"/>
        </w:rPr>
        <w:t xml:space="preserve"> </w:t>
      </w:r>
      <w:r w:rsidRPr="00B24553">
        <w:rPr>
          <w:rFonts w:ascii="Arial" w:hAnsi="Arial" w:cs="Arial"/>
          <w:color w:val="404040" w:themeColor="text1" w:themeTint="BF"/>
        </w:rPr>
        <w:t>When the recipient in turn communicates, understands the meaning of the message through words or actions, this is called feedback and completes the communication process.</w:t>
      </w:r>
    </w:p>
    <w:p w14:paraId="5D131F0E" w14:textId="77777777" w:rsidR="00300E22" w:rsidRPr="00300E22" w:rsidRDefault="00300E22" w:rsidP="001D07C2">
      <w:pPr>
        <w:ind w:firstLine="720"/>
        <w:jc w:val="both"/>
        <w:rPr>
          <w:rFonts w:ascii="Arial" w:hAnsi="Arial" w:cs="Arial"/>
          <w:color w:val="404040" w:themeColor="text1" w:themeTint="BF"/>
        </w:rPr>
      </w:pPr>
    </w:p>
    <w:p w14:paraId="67D2255A" w14:textId="7EE755AD" w:rsidR="00CF34BD" w:rsidRDefault="003111D1" w:rsidP="001D07C2">
      <w:pPr>
        <w:jc w:val="both"/>
        <w:rPr>
          <w:rFonts w:ascii="Arial" w:hAnsi="Arial" w:cs="Arial"/>
          <w:color w:val="404040" w:themeColor="text1" w:themeTint="BF"/>
          <w:sz w:val="28"/>
          <w:szCs w:val="28"/>
        </w:rPr>
      </w:pPr>
      <w:r>
        <w:rPr>
          <w:rFonts w:ascii="Arial" w:hAnsi="Arial" w:cs="Arial"/>
          <w:color w:val="404040" w:themeColor="text1" w:themeTint="BF"/>
          <w:sz w:val="32"/>
          <w:szCs w:val="32"/>
        </w:rPr>
        <w:tab/>
      </w:r>
      <w:r w:rsidR="00B03FC2">
        <w:rPr>
          <w:rFonts w:ascii="Arial" w:hAnsi="Arial" w:cs="Arial"/>
          <w:color w:val="C45911" w:themeColor="accent2" w:themeShade="BF"/>
          <w:sz w:val="28"/>
          <w:szCs w:val="28"/>
        </w:rPr>
        <w:t>1</w:t>
      </w:r>
      <w:r w:rsidRPr="00603533">
        <w:rPr>
          <w:rFonts w:ascii="Arial" w:hAnsi="Arial" w:cs="Arial"/>
          <w:color w:val="C45911" w:themeColor="accent2" w:themeShade="BF"/>
          <w:sz w:val="28"/>
          <w:szCs w:val="28"/>
        </w:rPr>
        <w:t>.</w:t>
      </w:r>
      <w:r w:rsidR="00C70125" w:rsidRPr="00603533">
        <w:rPr>
          <w:rFonts w:ascii="Arial" w:eastAsia="SimSun" w:hAnsi="Arial" w:cs="Arial"/>
          <w:color w:val="C45911" w:themeColor="accent2" w:themeShade="BF"/>
          <w:kern w:val="24"/>
          <w:sz w:val="28"/>
          <w:szCs w:val="28"/>
          <w:lang w:val="en-US" w:eastAsia="ja-JP"/>
        </w:rPr>
        <w:t xml:space="preserve"> </w:t>
      </w:r>
      <w:r w:rsidR="00C70125" w:rsidRPr="000B6CB9">
        <w:rPr>
          <w:rFonts w:ascii="Arial" w:eastAsia="SimSun" w:hAnsi="Arial" w:cs="Arial"/>
          <w:color w:val="C45911" w:themeColor="accent2" w:themeShade="BF"/>
          <w:kern w:val="24"/>
          <w:sz w:val="28"/>
          <w:szCs w:val="28"/>
          <w:lang w:val="en-US" w:eastAsia="ja-JP"/>
        </w:rPr>
        <w:t>Models</w:t>
      </w:r>
      <w:r w:rsidR="00C70125" w:rsidRPr="00603533">
        <w:rPr>
          <w:rFonts w:ascii="Arial" w:eastAsia="SimSun" w:hAnsi="Arial" w:cs="Arial"/>
          <w:color w:val="C45911" w:themeColor="accent2" w:themeShade="BF"/>
          <w:kern w:val="24"/>
          <w:sz w:val="28"/>
          <w:szCs w:val="28"/>
          <w:lang w:val="en-US" w:eastAsia="ja-JP"/>
        </w:rPr>
        <w:t xml:space="preserve"> of communication</w:t>
      </w:r>
    </w:p>
    <w:p w14:paraId="0337AA4A" w14:textId="7C0FBF7E" w:rsidR="00D57577" w:rsidRPr="009A5BC6" w:rsidRDefault="00E610EC" w:rsidP="002150EB">
      <w:pPr>
        <w:spacing w:line="360" w:lineRule="auto"/>
        <w:rPr>
          <w:rFonts w:ascii="Arial" w:hAnsi="Arial" w:cs="Arial"/>
          <w:color w:val="404040" w:themeColor="text1" w:themeTint="BF"/>
        </w:rPr>
      </w:pPr>
      <w:r>
        <w:rPr>
          <w:rFonts w:ascii="Arial" w:eastAsia="SimSun" w:hAnsi="Arial" w:cs="Arial"/>
          <w:kern w:val="24"/>
          <w:lang w:val="en-US" w:eastAsia="ja-JP"/>
        </w:rPr>
        <w:t xml:space="preserve">             </w:t>
      </w:r>
      <w:r w:rsidR="00F304A1" w:rsidRPr="00F304A1">
        <w:rPr>
          <w:rFonts w:ascii="Arial" w:eastAsia="SimSun" w:hAnsi="Arial" w:cs="Arial"/>
          <w:kern w:val="24"/>
          <w:lang w:val="en-US" w:eastAsia="ja-JP"/>
        </w:rPr>
        <w:t>The communication models analyzed in the report follow the 6 main steps in which it is</w:t>
      </w:r>
      <w:r w:rsidR="002150EB">
        <w:rPr>
          <w:rFonts w:ascii="Arial" w:eastAsia="SimSun" w:hAnsi="Arial" w:cs="Arial"/>
          <w:kern w:val="24"/>
          <w:lang w:val="en-US" w:eastAsia="ja-JP"/>
        </w:rPr>
        <w:t xml:space="preserve"> </w:t>
      </w:r>
      <w:r w:rsidR="00F304A1" w:rsidRPr="00F304A1">
        <w:rPr>
          <w:rFonts w:ascii="Arial" w:eastAsia="SimSun" w:hAnsi="Arial" w:cs="Arial"/>
          <w:kern w:val="24"/>
          <w:lang w:val="en-US" w:eastAsia="ja-JP"/>
        </w:rPr>
        <w:t>applied.</w:t>
      </w:r>
      <w:r w:rsidR="00CF34BD" w:rsidRPr="00CF34BD">
        <w:rPr>
          <w:rFonts w:ascii="Arial" w:eastAsia="SimSun" w:hAnsi="Arial" w:cs="Arial"/>
          <w:kern w:val="24"/>
          <w:lang w:val="en-US" w:eastAsia="ja-JP"/>
        </w:rPr>
        <w:br/>
      </w:r>
      <w:r>
        <w:rPr>
          <w:rFonts w:ascii="Arial" w:hAnsi="Arial" w:cs="Arial"/>
          <w:color w:val="212121"/>
          <w:shd w:val="clear" w:color="auto" w:fill="FFFFFF"/>
        </w:rPr>
        <w:t xml:space="preserve">             </w:t>
      </w:r>
      <w:r w:rsidR="00E43222" w:rsidRPr="00267C25">
        <w:rPr>
          <w:rFonts w:ascii="Arial" w:hAnsi="Arial" w:cs="Arial"/>
          <w:color w:val="212121"/>
          <w:shd w:val="clear" w:color="auto" w:fill="FFFFFF"/>
        </w:rPr>
        <w:t>The Communication Cycle model is a linear model of communication that provides a schematic representation of the relation between sender, message, medium/</w:t>
      </w:r>
      <w:r w:rsidR="0052088B" w:rsidRPr="00267C25">
        <w:rPr>
          <w:rFonts w:ascii="Arial" w:hAnsi="Arial" w:cs="Arial"/>
          <w:color w:val="212121"/>
          <w:shd w:val="clear" w:color="auto" w:fill="FFFFFF"/>
        </w:rPr>
        <w:t>media,</w:t>
      </w:r>
      <w:r w:rsidR="00E43222" w:rsidRPr="00267C25">
        <w:rPr>
          <w:rFonts w:ascii="Arial" w:hAnsi="Arial" w:cs="Arial"/>
          <w:color w:val="212121"/>
          <w:shd w:val="clear" w:color="auto" w:fill="FFFFFF"/>
        </w:rPr>
        <w:t xml:space="preserve"> and recipient</w:t>
      </w:r>
      <w:r w:rsidR="00103B64">
        <w:rPr>
          <w:rFonts w:ascii="Arial" w:hAnsi="Arial" w:cs="Arial"/>
          <w:color w:val="212121"/>
          <w:shd w:val="clear" w:color="auto" w:fill="FFFFFF"/>
        </w:rPr>
        <w:t xml:space="preserve"> </w:t>
      </w:r>
      <w:r w:rsidR="008043EF">
        <w:rPr>
          <w:rFonts w:ascii="Arial" w:hAnsi="Arial" w:cs="Arial"/>
          <w:color w:val="212121"/>
          <w:shd w:val="clear" w:color="auto" w:fill="FFFFFF"/>
        </w:rPr>
        <w:t>(</w:t>
      </w:r>
      <w:r w:rsidR="008E697C">
        <w:rPr>
          <w:rFonts w:ascii="Arial" w:hAnsi="Arial" w:cs="Arial"/>
          <w:color w:val="212121"/>
          <w:shd w:val="clear" w:color="auto" w:fill="FFFFFF"/>
        </w:rPr>
        <w:t>Mulder</w:t>
      </w:r>
      <w:r w:rsidR="002D0E0F">
        <w:rPr>
          <w:rFonts w:ascii="Arial" w:hAnsi="Arial" w:cs="Arial"/>
          <w:color w:val="212121"/>
          <w:shd w:val="clear" w:color="auto" w:fill="FFFFFF"/>
        </w:rPr>
        <w:t xml:space="preserve">, </w:t>
      </w:r>
      <w:r w:rsidR="008043EF">
        <w:rPr>
          <w:rFonts w:ascii="Arial" w:hAnsi="Arial" w:cs="Arial"/>
          <w:color w:val="212121"/>
          <w:shd w:val="clear" w:color="auto" w:fill="FFFFFF"/>
        </w:rPr>
        <w:t>201</w:t>
      </w:r>
      <w:r w:rsidR="001730C7">
        <w:rPr>
          <w:rFonts w:ascii="Arial" w:hAnsi="Arial" w:cs="Arial"/>
          <w:color w:val="212121"/>
          <w:shd w:val="clear" w:color="auto" w:fill="FFFFFF"/>
        </w:rPr>
        <w:t>6</w:t>
      </w:r>
      <w:r w:rsidR="008043EF">
        <w:rPr>
          <w:rFonts w:ascii="Arial" w:hAnsi="Arial" w:cs="Arial"/>
          <w:color w:val="212121"/>
          <w:shd w:val="clear" w:color="auto" w:fill="FFFFFF"/>
        </w:rPr>
        <w:t>).</w:t>
      </w:r>
    </w:p>
    <w:p w14:paraId="6D8A52C5" w14:textId="76A33DBB" w:rsidR="00D57577" w:rsidRPr="00CE68FB" w:rsidRDefault="00CE68FB" w:rsidP="001D07C2">
      <w:pPr>
        <w:jc w:val="both"/>
        <w:rPr>
          <w:rFonts w:ascii="Arial" w:hAnsi="Arial" w:cs="Arial"/>
          <w:color w:val="404040" w:themeColor="text1" w:themeTint="BF"/>
        </w:rPr>
      </w:pPr>
      <w:r>
        <w:rPr>
          <w:rFonts w:ascii="Arial" w:hAnsi="Arial" w:cs="Arial"/>
          <w:color w:val="404040" w:themeColor="text1" w:themeTint="BF"/>
        </w:rPr>
        <w:t>Figure 1</w:t>
      </w:r>
    </w:p>
    <w:p w14:paraId="150EEA71" w14:textId="37FBC79F" w:rsidR="00D57577" w:rsidRDefault="005124D6" w:rsidP="001D07C2">
      <w:pPr>
        <w:jc w:val="both"/>
        <w:rPr>
          <w:rFonts w:ascii="Arial" w:hAnsi="Arial" w:cs="Arial"/>
          <w:color w:val="404040" w:themeColor="text1" w:themeTint="BF"/>
          <w:sz w:val="32"/>
          <w:szCs w:val="32"/>
        </w:rPr>
      </w:pPr>
      <w:r>
        <w:rPr>
          <w:noProof/>
        </w:rPr>
        <w:drawing>
          <wp:inline distT="0" distB="0" distL="0" distR="0" wp14:anchorId="5125E80A" wp14:editId="70934611">
            <wp:extent cx="6209030" cy="280416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91193" cy="2841267"/>
                    </a:xfrm>
                    <a:prstGeom prst="rect">
                      <a:avLst/>
                    </a:prstGeom>
                    <a:noFill/>
                    <a:ln>
                      <a:noFill/>
                    </a:ln>
                  </pic:spPr>
                </pic:pic>
              </a:graphicData>
            </a:graphic>
          </wp:inline>
        </w:drawing>
      </w:r>
    </w:p>
    <w:p w14:paraId="6206EBAF" w14:textId="7B791DCA" w:rsidR="00D9382C" w:rsidRPr="004E5498" w:rsidRDefault="0064366B" w:rsidP="001C2DD7">
      <w:pPr>
        <w:spacing w:line="360" w:lineRule="auto"/>
        <w:ind w:firstLine="720"/>
        <w:jc w:val="both"/>
        <w:rPr>
          <w:rFonts w:ascii="Arial" w:hAnsi="Arial" w:cs="Arial"/>
          <w:color w:val="404040" w:themeColor="text1" w:themeTint="BF"/>
        </w:rPr>
      </w:pPr>
      <w:r w:rsidRPr="002F2956">
        <w:rPr>
          <w:rFonts w:ascii="Arial" w:hAnsi="Arial" w:cs="Arial"/>
          <w:color w:val="404040" w:themeColor="text1" w:themeTint="BF"/>
        </w:rPr>
        <w:lastRenderedPageBreak/>
        <w:t>The s</w:t>
      </w:r>
      <w:r w:rsidR="00B53935" w:rsidRPr="002F2956">
        <w:rPr>
          <w:rFonts w:ascii="Arial" w:hAnsi="Arial" w:cs="Arial"/>
          <w:color w:val="404040" w:themeColor="text1" w:themeTint="BF"/>
        </w:rPr>
        <w:t xml:space="preserve">ender </w:t>
      </w:r>
      <w:r w:rsidR="005C363D" w:rsidRPr="002F2956">
        <w:rPr>
          <w:rFonts w:ascii="Arial" w:hAnsi="Arial" w:cs="Arial"/>
          <w:color w:val="404040" w:themeColor="text1" w:themeTint="BF"/>
        </w:rPr>
        <w:t xml:space="preserve">originates the </w:t>
      </w:r>
      <w:r w:rsidR="00AA4485" w:rsidRPr="002F2956">
        <w:rPr>
          <w:rFonts w:ascii="Arial" w:hAnsi="Arial" w:cs="Arial"/>
          <w:color w:val="404040" w:themeColor="text1" w:themeTint="BF"/>
        </w:rPr>
        <w:t>message</w:t>
      </w:r>
      <w:r w:rsidR="00ED20D5" w:rsidRPr="002F2956">
        <w:rPr>
          <w:rFonts w:ascii="Arial" w:hAnsi="Arial" w:cs="Arial"/>
          <w:color w:val="404040" w:themeColor="text1" w:themeTint="BF"/>
        </w:rPr>
        <w:t xml:space="preserve">. </w:t>
      </w:r>
      <w:r w:rsidR="00ED20D5" w:rsidRPr="002F2956">
        <w:rPr>
          <w:rFonts w:ascii="Arial" w:hAnsi="Arial" w:cs="Arial"/>
        </w:rPr>
        <w:t xml:space="preserve">Can be individual or group. sends something that can be words, gestures, song, dance, etc. </w:t>
      </w:r>
      <w:r w:rsidR="005C363D" w:rsidRPr="002F2956">
        <w:rPr>
          <w:rFonts w:ascii="Arial" w:hAnsi="Arial" w:cs="Arial"/>
          <w:color w:val="404040" w:themeColor="text1" w:themeTint="BF"/>
        </w:rPr>
        <w:t>Encoding</w:t>
      </w:r>
      <w:r w:rsidR="00B81485" w:rsidRPr="002F2956">
        <w:rPr>
          <w:rFonts w:ascii="Arial" w:hAnsi="Arial" w:cs="Arial"/>
          <w:color w:val="404040" w:themeColor="text1" w:themeTint="BF"/>
        </w:rPr>
        <w:t xml:space="preserve"> </w:t>
      </w:r>
      <w:r w:rsidR="00D71DED">
        <w:rPr>
          <w:rFonts w:ascii="Arial" w:hAnsi="Arial" w:cs="Arial"/>
          <w:color w:val="404040" w:themeColor="text1" w:themeTint="BF"/>
        </w:rPr>
        <w:t>is</w:t>
      </w:r>
      <w:r w:rsidR="00B81485" w:rsidRPr="002F2956">
        <w:rPr>
          <w:rFonts w:ascii="Arial" w:hAnsi="Arial" w:cs="Arial"/>
          <w:color w:val="404040" w:themeColor="text1" w:themeTint="BF"/>
        </w:rPr>
        <w:t xml:space="preserve"> </w:t>
      </w:r>
      <w:r w:rsidR="005F0246" w:rsidRPr="002F2956">
        <w:rPr>
          <w:rFonts w:ascii="Arial" w:hAnsi="Arial" w:cs="Arial"/>
          <w:color w:val="404040" w:themeColor="text1" w:themeTint="BF"/>
        </w:rPr>
        <w:t>still with the sender</w:t>
      </w:r>
      <w:r w:rsidR="00684D6D" w:rsidRPr="002F2956">
        <w:rPr>
          <w:rFonts w:ascii="Arial" w:hAnsi="Arial" w:cs="Arial"/>
          <w:color w:val="404040" w:themeColor="text1" w:themeTint="BF"/>
        </w:rPr>
        <w:t xml:space="preserve">, the process </w:t>
      </w:r>
      <w:r w:rsidR="0051767B" w:rsidRPr="002F2956">
        <w:rPr>
          <w:rFonts w:ascii="Arial" w:hAnsi="Arial" w:cs="Arial"/>
          <w:color w:val="404040" w:themeColor="text1" w:themeTint="BF"/>
        </w:rPr>
        <w:t>of turning of thoughts and feeling</w:t>
      </w:r>
      <w:r w:rsidR="00B00DBC" w:rsidRPr="002F2956">
        <w:rPr>
          <w:rFonts w:ascii="Arial" w:hAnsi="Arial" w:cs="Arial"/>
          <w:color w:val="404040" w:themeColor="text1" w:themeTint="BF"/>
        </w:rPr>
        <w:t xml:space="preserve">s into </w:t>
      </w:r>
      <w:r w:rsidR="003A02E7" w:rsidRPr="002F2956">
        <w:rPr>
          <w:rFonts w:ascii="Arial" w:hAnsi="Arial" w:cs="Arial"/>
          <w:color w:val="404040" w:themeColor="text1" w:themeTint="BF"/>
        </w:rPr>
        <w:t>communication.</w:t>
      </w:r>
      <w:r w:rsidR="00644720">
        <w:rPr>
          <w:rFonts w:ascii="Arial" w:hAnsi="Arial" w:cs="Arial"/>
          <w:color w:val="404040" w:themeColor="text1" w:themeTint="BF"/>
        </w:rPr>
        <w:t xml:space="preserve"> The m</w:t>
      </w:r>
      <w:r w:rsidR="00AA4485" w:rsidRPr="00644720">
        <w:rPr>
          <w:rFonts w:ascii="Arial" w:hAnsi="Arial" w:cs="Arial"/>
          <w:color w:val="404040" w:themeColor="text1" w:themeTint="BF"/>
        </w:rPr>
        <w:t>essage</w:t>
      </w:r>
      <w:r w:rsidR="00BE3D21" w:rsidRPr="00644720">
        <w:rPr>
          <w:rFonts w:ascii="Arial" w:hAnsi="Arial" w:cs="Arial"/>
          <w:color w:val="404040" w:themeColor="text1" w:themeTint="BF"/>
        </w:rPr>
        <w:t xml:space="preserve"> </w:t>
      </w:r>
      <w:r w:rsidR="00D11F42">
        <w:rPr>
          <w:rFonts w:ascii="Arial" w:hAnsi="Arial" w:cs="Arial"/>
          <w:color w:val="404040" w:themeColor="text1" w:themeTint="BF"/>
        </w:rPr>
        <w:t>is</w:t>
      </w:r>
      <w:r w:rsidR="00BE3D21" w:rsidRPr="00644720">
        <w:rPr>
          <w:rFonts w:ascii="Arial" w:hAnsi="Arial" w:cs="Arial"/>
          <w:color w:val="404040" w:themeColor="text1" w:themeTint="BF"/>
        </w:rPr>
        <w:t xml:space="preserve"> the content of the communication</w:t>
      </w:r>
      <w:r w:rsidR="00934BB9" w:rsidRPr="00644720">
        <w:rPr>
          <w:rFonts w:ascii="Arial" w:hAnsi="Arial" w:cs="Arial"/>
          <w:color w:val="404040" w:themeColor="text1" w:themeTint="BF"/>
        </w:rPr>
        <w:t>, can be verbal or non</w:t>
      </w:r>
      <w:r w:rsidR="008462A6" w:rsidRPr="00644720">
        <w:rPr>
          <w:rFonts w:ascii="Arial" w:hAnsi="Arial" w:cs="Arial"/>
          <w:color w:val="404040" w:themeColor="text1" w:themeTint="BF"/>
        </w:rPr>
        <w:t>-</w:t>
      </w:r>
      <w:r w:rsidR="00934BB9" w:rsidRPr="00644720">
        <w:rPr>
          <w:rFonts w:ascii="Arial" w:hAnsi="Arial" w:cs="Arial"/>
          <w:color w:val="404040" w:themeColor="text1" w:themeTint="BF"/>
        </w:rPr>
        <w:t>verbal.</w:t>
      </w:r>
      <w:r w:rsidR="00D11F42">
        <w:rPr>
          <w:rFonts w:ascii="Arial" w:hAnsi="Arial" w:cs="Arial"/>
          <w:color w:val="404040" w:themeColor="text1" w:themeTint="BF"/>
        </w:rPr>
        <w:t xml:space="preserve"> </w:t>
      </w:r>
      <w:r w:rsidR="00D71DED">
        <w:rPr>
          <w:rFonts w:ascii="Arial" w:hAnsi="Arial" w:cs="Arial"/>
          <w:color w:val="404040" w:themeColor="text1" w:themeTint="BF"/>
        </w:rPr>
        <w:t>The r</w:t>
      </w:r>
      <w:r w:rsidR="00934BB9" w:rsidRPr="00D71DED">
        <w:rPr>
          <w:rFonts w:ascii="Arial" w:hAnsi="Arial" w:cs="Arial"/>
          <w:color w:val="404040" w:themeColor="text1" w:themeTint="BF"/>
        </w:rPr>
        <w:t>eceiver</w:t>
      </w:r>
      <w:r w:rsidR="00DE298B">
        <w:rPr>
          <w:rFonts w:ascii="Arial" w:hAnsi="Arial" w:cs="Arial"/>
          <w:color w:val="404040" w:themeColor="text1" w:themeTint="BF"/>
        </w:rPr>
        <w:t xml:space="preserve"> is</w:t>
      </w:r>
      <w:r w:rsidR="00D71DED" w:rsidRPr="00D71DED">
        <w:rPr>
          <w:rFonts w:ascii="Arial" w:hAnsi="Arial" w:cs="Arial"/>
          <w:color w:val="404040" w:themeColor="text1" w:themeTint="BF"/>
        </w:rPr>
        <w:t xml:space="preserve"> </w:t>
      </w:r>
      <w:r w:rsidR="00DE298B">
        <w:rPr>
          <w:rFonts w:ascii="Arial" w:hAnsi="Arial" w:cs="Arial"/>
          <w:color w:val="404040" w:themeColor="text1" w:themeTint="BF"/>
        </w:rPr>
        <w:t xml:space="preserve">a </w:t>
      </w:r>
      <w:r w:rsidR="008E48F7" w:rsidRPr="00D71DED">
        <w:rPr>
          <w:rFonts w:ascii="Arial" w:hAnsi="Arial" w:cs="Arial"/>
          <w:color w:val="404040" w:themeColor="text1" w:themeTint="BF"/>
        </w:rPr>
        <w:t>person</w:t>
      </w:r>
      <w:r w:rsidR="003C25D1" w:rsidRPr="00D71DED">
        <w:rPr>
          <w:rFonts w:ascii="Arial" w:hAnsi="Arial" w:cs="Arial"/>
          <w:color w:val="404040" w:themeColor="text1" w:themeTint="BF"/>
        </w:rPr>
        <w:t xml:space="preserve"> or </w:t>
      </w:r>
      <w:r w:rsidR="00CB70C7" w:rsidRPr="00D71DED">
        <w:rPr>
          <w:rFonts w:ascii="Arial" w:hAnsi="Arial" w:cs="Arial"/>
          <w:color w:val="404040" w:themeColor="text1" w:themeTint="BF"/>
        </w:rPr>
        <w:t>group,</w:t>
      </w:r>
      <w:r w:rsidR="008E48F7" w:rsidRPr="00D71DED">
        <w:rPr>
          <w:rFonts w:ascii="Arial" w:hAnsi="Arial" w:cs="Arial"/>
          <w:color w:val="404040" w:themeColor="text1" w:themeTint="BF"/>
        </w:rPr>
        <w:t xml:space="preserve"> who gets the message</w:t>
      </w:r>
      <w:r w:rsidR="002625FC">
        <w:rPr>
          <w:rFonts w:ascii="Arial" w:hAnsi="Arial" w:cs="Arial"/>
          <w:color w:val="404040" w:themeColor="text1" w:themeTint="BF"/>
        </w:rPr>
        <w:t xml:space="preserve"> and</w:t>
      </w:r>
      <w:r w:rsidR="00FC458A" w:rsidRPr="00DE298B">
        <w:rPr>
          <w:rFonts w:ascii="Arial" w:hAnsi="Arial" w:cs="Arial"/>
          <w:color w:val="404040" w:themeColor="text1" w:themeTint="BF"/>
        </w:rPr>
        <w:t xml:space="preserve"> decides what the sender wan</w:t>
      </w:r>
      <w:r w:rsidR="00874C45" w:rsidRPr="00DE298B">
        <w:rPr>
          <w:rFonts w:ascii="Arial" w:hAnsi="Arial" w:cs="Arial"/>
          <w:color w:val="404040" w:themeColor="text1" w:themeTint="BF"/>
        </w:rPr>
        <w:t>ted to say.</w:t>
      </w:r>
      <w:r w:rsidR="004E5498">
        <w:rPr>
          <w:rFonts w:ascii="Arial" w:hAnsi="Arial" w:cs="Arial"/>
          <w:color w:val="404040" w:themeColor="text1" w:themeTint="BF"/>
        </w:rPr>
        <w:t xml:space="preserve"> The f</w:t>
      </w:r>
      <w:r w:rsidR="000B70EE" w:rsidRPr="004E5498">
        <w:rPr>
          <w:rFonts w:ascii="Arial" w:hAnsi="Arial" w:cs="Arial"/>
          <w:color w:val="404040" w:themeColor="text1" w:themeTint="BF"/>
        </w:rPr>
        <w:t xml:space="preserve">eedback </w:t>
      </w:r>
      <w:r w:rsidR="004E5498">
        <w:rPr>
          <w:rFonts w:ascii="Arial" w:hAnsi="Arial" w:cs="Arial"/>
          <w:color w:val="404040" w:themeColor="text1" w:themeTint="BF"/>
        </w:rPr>
        <w:t xml:space="preserve">is </w:t>
      </w:r>
      <w:r w:rsidR="00776956">
        <w:rPr>
          <w:rFonts w:ascii="Arial" w:hAnsi="Arial" w:cs="Arial"/>
          <w:color w:val="404040" w:themeColor="text1" w:themeTint="BF"/>
        </w:rPr>
        <w:t>when the receiver</w:t>
      </w:r>
      <w:r w:rsidR="000B70EE" w:rsidRPr="004E5498">
        <w:rPr>
          <w:rFonts w:ascii="Arial" w:hAnsi="Arial" w:cs="Arial"/>
          <w:color w:val="404040" w:themeColor="text1" w:themeTint="BF"/>
        </w:rPr>
        <w:t xml:space="preserve"> return </w:t>
      </w:r>
      <w:r w:rsidR="006C5FAD" w:rsidRPr="004E5498">
        <w:rPr>
          <w:rFonts w:ascii="Arial" w:hAnsi="Arial" w:cs="Arial"/>
          <w:color w:val="404040" w:themeColor="text1" w:themeTint="BF"/>
        </w:rPr>
        <w:t>message.</w:t>
      </w:r>
    </w:p>
    <w:p w14:paraId="6E7D6454" w14:textId="77777777" w:rsidR="00AF43E3" w:rsidRPr="00AF43E3" w:rsidRDefault="00AF43E3" w:rsidP="001D07C2">
      <w:pPr>
        <w:pStyle w:val="ListParagraph"/>
        <w:jc w:val="both"/>
        <w:rPr>
          <w:rFonts w:ascii="Arial" w:hAnsi="Arial" w:cs="Arial"/>
          <w:color w:val="404040" w:themeColor="text1" w:themeTint="BF"/>
        </w:rPr>
      </w:pPr>
    </w:p>
    <w:p w14:paraId="11FE401F" w14:textId="27A13A66" w:rsidR="00A13AD4" w:rsidRPr="001862A7" w:rsidRDefault="0039094A" w:rsidP="001D07C2">
      <w:pPr>
        <w:ind w:left="1080"/>
        <w:jc w:val="both"/>
        <w:rPr>
          <w:rFonts w:ascii="Arial" w:hAnsi="Arial" w:cs="Arial"/>
        </w:rPr>
      </w:pPr>
      <w:r>
        <w:rPr>
          <w:rFonts w:ascii="Arial" w:hAnsi="Arial" w:cs="Arial"/>
          <w:color w:val="C45911" w:themeColor="accent2" w:themeShade="BF"/>
          <w:sz w:val="28"/>
          <w:szCs w:val="28"/>
          <w:shd w:val="clear" w:color="auto" w:fill="FFFFFF"/>
        </w:rPr>
        <w:t xml:space="preserve">1.1. </w:t>
      </w:r>
      <w:bookmarkStart w:id="0" w:name="_Hlk67412766"/>
      <w:r w:rsidR="00C64D31" w:rsidRPr="001862A7">
        <w:rPr>
          <w:rFonts w:ascii="Arial" w:hAnsi="Arial" w:cs="Arial"/>
          <w:color w:val="C45911" w:themeColor="accent2" w:themeShade="BF"/>
          <w:sz w:val="28"/>
          <w:szCs w:val="28"/>
          <w:shd w:val="clear" w:color="auto" w:fill="FFFFFF"/>
        </w:rPr>
        <w:t>Shannon and Weaver Model </w:t>
      </w:r>
      <w:bookmarkEnd w:id="0"/>
    </w:p>
    <w:p w14:paraId="673F8CEF" w14:textId="0D3ED504" w:rsidR="00E873AC" w:rsidRDefault="00186185" w:rsidP="001D07C2">
      <w:pPr>
        <w:spacing w:line="360" w:lineRule="auto"/>
        <w:ind w:firstLine="720"/>
        <w:jc w:val="both"/>
        <w:rPr>
          <w:rFonts w:ascii="Arial" w:hAnsi="Arial" w:cs="Arial"/>
        </w:rPr>
      </w:pPr>
      <w:r w:rsidRPr="00A13AD4">
        <w:rPr>
          <w:rFonts w:ascii="Arial" w:hAnsi="Arial" w:cs="Arial"/>
        </w:rPr>
        <w:t>In 1948, the</w:t>
      </w:r>
      <w:r w:rsidR="003945F0">
        <w:rPr>
          <w:rFonts w:ascii="Arial" w:hAnsi="Arial" w:cs="Arial"/>
        </w:rPr>
        <w:t xml:space="preserve"> linear</w:t>
      </w:r>
      <w:r w:rsidRPr="00A13AD4">
        <w:rPr>
          <w:rFonts w:ascii="Arial" w:hAnsi="Arial" w:cs="Arial"/>
        </w:rPr>
        <w:t xml:space="preserve"> model was created by American scientist, mathematician Claude Elwood Shannon and electronic engineer Warren Weaver. It is </w:t>
      </w:r>
      <w:r w:rsidR="00B1730E">
        <w:rPr>
          <w:rFonts w:ascii="Arial" w:hAnsi="Arial" w:cs="Arial"/>
        </w:rPr>
        <w:t xml:space="preserve">designed </w:t>
      </w:r>
      <w:r w:rsidR="00B1730E" w:rsidRPr="00A13AD4">
        <w:rPr>
          <w:rFonts w:ascii="Arial" w:hAnsi="Arial" w:cs="Arial"/>
        </w:rPr>
        <w:t>to</w:t>
      </w:r>
      <w:r w:rsidRPr="00A13AD4">
        <w:rPr>
          <w:rFonts w:ascii="Arial" w:hAnsi="Arial" w:cs="Arial"/>
        </w:rPr>
        <w:t xml:space="preserve"> improve technical communication</w:t>
      </w:r>
      <w:r w:rsidR="00F766D6" w:rsidRPr="00F766D6">
        <w:rPr>
          <w:rFonts w:ascii="Arial" w:hAnsi="Arial" w:cs="Arial"/>
        </w:rPr>
        <w:t xml:space="preserve"> </w:t>
      </w:r>
      <w:r w:rsidR="00F766D6" w:rsidRPr="00A13AD4">
        <w:rPr>
          <w:rFonts w:ascii="Arial" w:hAnsi="Arial" w:cs="Arial"/>
        </w:rPr>
        <w:t>between sender and receiver</w:t>
      </w:r>
      <w:r w:rsidR="00CA4D9C">
        <w:rPr>
          <w:rFonts w:ascii="Arial" w:hAnsi="Arial" w:cs="Arial"/>
        </w:rPr>
        <w:t xml:space="preserve"> via telephon</w:t>
      </w:r>
      <w:r w:rsidR="002B5CFE">
        <w:rPr>
          <w:rFonts w:ascii="Arial" w:hAnsi="Arial" w:cs="Arial"/>
        </w:rPr>
        <w:t>e</w:t>
      </w:r>
      <w:r w:rsidRPr="00A13AD4">
        <w:rPr>
          <w:rFonts w:ascii="Arial" w:hAnsi="Arial" w:cs="Arial"/>
        </w:rPr>
        <w:t>.</w:t>
      </w:r>
      <w:r w:rsidR="008F4E55" w:rsidRPr="008F4E55">
        <w:rPr>
          <w:rFonts w:ascii="Arial" w:hAnsi="Arial" w:cs="Arial"/>
        </w:rPr>
        <w:t xml:space="preserve"> </w:t>
      </w:r>
      <w:r w:rsidR="008F4E55" w:rsidRPr="00A13AD4">
        <w:rPr>
          <w:rFonts w:ascii="Arial" w:hAnsi="Arial" w:cs="Arial"/>
        </w:rPr>
        <w:t>But they find factors that affect the communication process called "Noise".</w:t>
      </w:r>
    </w:p>
    <w:p w14:paraId="3E7EAA42" w14:textId="3E6CFB03" w:rsidR="0082332A" w:rsidRPr="006379D4" w:rsidRDefault="0082332A" w:rsidP="001D07C2">
      <w:pPr>
        <w:spacing w:line="360" w:lineRule="auto"/>
        <w:ind w:firstLine="720"/>
        <w:jc w:val="both"/>
        <w:rPr>
          <w:rFonts w:ascii="Arial" w:hAnsi="Arial" w:cs="Arial"/>
        </w:rPr>
      </w:pPr>
      <w:r>
        <w:rPr>
          <w:rFonts w:ascii="Arial" w:hAnsi="Arial" w:cs="Arial"/>
        </w:rPr>
        <w:t>Figure 2</w:t>
      </w:r>
    </w:p>
    <w:p w14:paraId="28EB8468" w14:textId="0C1C1574" w:rsidR="00E873AC" w:rsidRDefault="005943AE" w:rsidP="001D07C2">
      <w:pPr>
        <w:jc w:val="both"/>
      </w:pPr>
      <w:r>
        <w:rPr>
          <w:noProof/>
        </w:rPr>
        <w:drawing>
          <wp:inline distT="0" distB="0" distL="0" distR="0" wp14:anchorId="380C2A6F" wp14:editId="4F06C5FF">
            <wp:extent cx="5730810" cy="2049780"/>
            <wp:effectExtent l="0" t="0" r="381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42923" cy="2054113"/>
                    </a:xfrm>
                    <a:prstGeom prst="rect">
                      <a:avLst/>
                    </a:prstGeom>
                    <a:noFill/>
                    <a:ln>
                      <a:noFill/>
                    </a:ln>
                  </pic:spPr>
                </pic:pic>
              </a:graphicData>
            </a:graphic>
          </wp:inline>
        </w:drawing>
      </w:r>
    </w:p>
    <w:p w14:paraId="3B785442" w14:textId="42E9F11E" w:rsidR="00840394" w:rsidRPr="00120128" w:rsidRDefault="00D847BC" w:rsidP="001D07C2">
      <w:pPr>
        <w:spacing w:line="360" w:lineRule="auto"/>
        <w:ind w:left="5040" w:firstLine="720"/>
        <w:jc w:val="both"/>
        <w:rPr>
          <w:rFonts w:ascii="Arial" w:hAnsi="Arial" w:cs="Arial"/>
        </w:rPr>
      </w:pPr>
      <w:r>
        <w:rPr>
          <w:rFonts w:ascii="Arial" w:eastAsiaTheme="minorEastAsia" w:hAnsi="Arial" w:cs="Arial"/>
          <w:lang w:val="en-US" w:eastAsia="en-GB"/>
        </w:rPr>
        <w:t>(</w:t>
      </w:r>
      <w:r w:rsidR="00120128" w:rsidRPr="00120128">
        <w:rPr>
          <w:rFonts w:ascii="Arial" w:eastAsiaTheme="minorEastAsia" w:hAnsi="Arial" w:cs="Arial"/>
          <w:lang w:val="en-US" w:eastAsia="en-GB"/>
        </w:rPr>
        <w:t>Social Sci Libre Texts</w:t>
      </w:r>
      <w:r>
        <w:rPr>
          <w:rFonts w:ascii="Arial" w:eastAsiaTheme="minorEastAsia" w:hAnsi="Arial" w:cs="Arial"/>
          <w:lang w:val="en-US" w:eastAsia="en-GB"/>
        </w:rPr>
        <w:t xml:space="preserve">, </w:t>
      </w:r>
      <w:r w:rsidR="00120128" w:rsidRPr="00120128">
        <w:rPr>
          <w:rFonts w:ascii="Arial" w:eastAsiaTheme="minorEastAsia" w:hAnsi="Arial" w:cs="Arial"/>
          <w:lang w:val="en-US" w:eastAsia="en-GB"/>
        </w:rPr>
        <w:t>2020)</w:t>
      </w:r>
    </w:p>
    <w:p w14:paraId="5A7FAA48" w14:textId="55C59EB3" w:rsidR="00916A06" w:rsidRPr="00916A06" w:rsidRDefault="00622CBB" w:rsidP="001D07C2">
      <w:pPr>
        <w:spacing w:line="360" w:lineRule="auto"/>
        <w:jc w:val="both"/>
        <w:rPr>
          <w:rFonts w:ascii="Arial" w:hAnsi="Arial" w:cs="Arial"/>
        </w:rPr>
      </w:pPr>
      <w:r>
        <w:rPr>
          <w:rFonts w:ascii="Arial" w:hAnsi="Arial" w:cs="Arial"/>
        </w:rPr>
        <w:t xml:space="preserve">As figure 2 </w:t>
      </w:r>
      <w:r w:rsidR="00D06F53">
        <w:rPr>
          <w:rFonts w:ascii="Arial" w:hAnsi="Arial" w:cs="Arial"/>
        </w:rPr>
        <w:t>shows</w:t>
      </w:r>
      <w:r>
        <w:rPr>
          <w:rFonts w:ascii="Arial" w:hAnsi="Arial" w:cs="Arial"/>
        </w:rPr>
        <w:t xml:space="preserve"> t</w:t>
      </w:r>
      <w:r w:rsidR="00916A06" w:rsidRPr="00916A06">
        <w:rPr>
          <w:rFonts w:ascii="Arial" w:hAnsi="Arial" w:cs="Arial"/>
        </w:rPr>
        <w:t xml:space="preserve">he details of the </w:t>
      </w:r>
      <w:r w:rsidR="00733DB7">
        <w:rPr>
          <w:rFonts w:ascii="Arial" w:hAnsi="Arial" w:cs="Arial"/>
        </w:rPr>
        <w:t>model</w:t>
      </w:r>
      <w:r w:rsidR="006672A6">
        <w:rPr>
          <w:rFonts w:ascii="Arial" w:hAnsi="Arial" w:cs="Arial"/>
        </w:rPr>
        <w:t xml:space="preserve"> include</w:t>
      </w:r>
      <w:r w:rsidR="00B2573D">
        <w:rPr>
          <w:rFonts w:ascii="Arial" w:hAnsi="Arial" w:cs="Arial"/>
        </w:rPr>
        <w:t>:</w:t>
      </w:r>
    </w:p>
    <w:p w14:paraId="5ECD3CB6" w14:textId="603EEF99" w:rsidR="00916A06" w:rsidRPr="00F53581" w:rsidRDefault="00916A06" w:rsidP="00F53581">
      <w:pPr>
        <w:spacing w:line="360" w:lineRule="auto"/>
        <w:jc w:val="both"/>
        <w:rPr>
          <w:rFonts w:ascii="Arial" w:hAnsi="Arial" w:cs="Arial"/>
        </w:rPr>
      </w:pPr>
      <w:r w:rsidRPr="00D9711C">
        <w:rPr>
          <w:rFonts w:ascii="Arial" w:hAnsi="Arial" w:cs="Arial"/>
        </w:rPr>
        <w:t>The sender of the message</w:t>
      </w:r>
      <w:r w:rsidR="00784D21" w:rsidRPr="00D9711C">
        <w:rPr>
          <w:rFonts w:ascii="Arial" w:hAnsi="Arial" w:cs="Arial"/>
        </w:rPr>
        <w:t>.</w:t>
      </w:r>
      <w:r w:rsidR="009F38C5" w:rsidRPr="00D9711C">
        <w:rPr>
          <w:rFonts w:ascii="Arial" w:hAnsi="Arial" w:cs="Arial"/>
        </w:rPr>
        <w:t xml:space="preserve"> </w:t>
      </w:r>
      <w:r w:rsidRPr="00F53581">
        <w:rPr>
          <w:rFonts w:ascii="Arial" w:hAnsi="Arial" w:cs="Arial"/>
        </w:rPr>
        <w:t>Encoder</w:t>
      </w:r>
      <w:r w:rsidR="00F53581">
        <w:rPr>
          <w:rFonts w:ascii="Arial" w:hAnsi="Arial" w:cs="Arial"/>
        </w:rPr>
        <w:t xml:space="preserve"> is</w:t>
      </w:r>
      <w:r w:rsidRPr="00F53581">
        <w:rPr>
          <w:rFonts w:ascii="Arial" w:hAnsi="Arial" w:cs="Arial"/>
        </w:rPr>
        <w:t xml:space="preserve"> transmitter that converts the message into signals</w:t>
      </w:r>
      <w:r w:rsidR="00EF399A" w:rsidRPr="00F53581">
        <w:rPr>
          <w:rFonts w:ascii="Arial" w:hAnsi="Arial" w:cs="Arial"/>
        </w:rPr>
        <w:t>.</w:t>
      </w:r>
    </w:p>
    <w:p w14:paraId="682ADF66" w14:textId="6C7703C0" w:rsidR="00E92449" w:rsidRPr="00B67C68" w:rsidRDefault="00916A06" w:rsidP="00280CB0">
      <w:pPr>
        <w:spacing w:line="360" w:lineRule="auto"/>
        <w:jc w:val="both"/>
        <w:rPr>
          <w:rFonts w:ascii="Arial" w:hAnsi="Arial" w:cs="Arial"/>
        </w:rPr>
      </w:pPr>
      <w:r w:rsidRPr="00684EF5">
        <w:rPr>
          <w:rFonts w:ascii="Arial" w:hAnsi="Arial" w:cs="Arial"/>
        </w:rPr>
        <w:t>Decoder</w:t>
      </w:r>
      <w:r w:rsidR="0046204C">
        <w:rPr>
          <w:rFonts w:ascii="Arial" w:hAnsi="Arial" w:cs="Arial"/>
        </w:rPr>
        <w:t xml:space="preserve"> is t</w:t>
      </w:r>
      <w:r w:rsidRPr="00684EF5">
        <w:rPr>
          <w:rFonts w:ascii="Arial" w:hAnsi="Arial" w:cs="Arial"/>
        </w:rPr>
        <w:t xml:space="preserve">he point of signal reception that converts signals into a message. </w:t>
      </w:r>
      <w:r w:rsidRPr="00916A06">
        <w:rPr>
          <w:rFonts w:ascii="Arial" w:hAnsi="Arial" w:cs="Arial"/>
        </w:rPr>
        <w:t>The receiver converts this binary data or waves into a message that is convenient and understandable to the receiver. Based on the decoded message, the recipient returns their feedback to the sender. If the message is distracted by noise, it will affect the communication flow between sender and receiver</w:t>
      </w:r>
      <w:r w:rsidR="008D1C92">
        <w:rPr>
          <w:rFonts w:ascii="Arial" w:hAnsi="Arial" w:cs="Arial"/>
        </w:rPr>
        <w:t>.</w:t>
      </w:r>
      <w:r w:rsidR="00B67C68">
        <w:rPr>
          <w:rFonts w:ascii="Arial" w:hAnsi="Arial" w:cs="Arial"/>
        </w:rPr>
        <w:t xml:space="preserve"> </w:t>
      </w:r>
      <w:r w:rsidRPr="00B67C68">
        <w:rPr>
          <w:rFonts w:ascii="Arial" w:hAnsi="Arial" w:cs="Arial"/>
        </w:rPr>
        <w:t>During th</w:t>
      </w:r>
      <w:r w:rsidR="0075338A" w:rsidRPr="00B67C68">
        <w:rPr>
          <w:rFonts w:ascii="Arial" w:hAnsi="Arial" w:cs="Arial"/>
        </w:rPr>
        <w:t>e</w:t>
      </w:r>
      <w:r w:rsidR="00C54BA2" w:rsidRPr="00B67C68">
        <w:rPr>
          <w:rFonts w:ascii="Arial" w:hAnsi="Arial" w:cs="Arial"/>
        </w:rPr>
        <w:t xml:space="preserve"> </w:t>
      </w:r>
      <w:r w:rsidRPr="00B67C68">
        <w:rPr>
          <w:rFonts w:ascii="Arial" w:hAnsi="Arial" w:cs="Arial"/>
        </w:rPr>
        <w:t>process</w:t>
      </w:r>
      <w:r w:rsidR="0075338A" w:rsidRPr="00B67C68">
        <w:rPr>
          <w:rFonts w:ascii="Arial" w:hAnsi="Arial" w:cs="Arial"/>
        </w:rPr>
        <w:t xml:space="preserve"> of transmitting</w:t>
      </w:r>
      <w:r w:rsidR="00E92449" w:rsidRPr="00B67C68">
        <w:rPr>
          <w:rFonts w:ascii="Arial" w:hAnsi="Arial" w:cs="Arial"/>
        </w:rPr>
        <w:t xml:space="preserve"> of</w:t>
      </w:r>
      <w:r w:rsidRPr="00B67C68">
        <w:rPr>
          <w:rFonts w:ascii="Arial" w:hAnsi="Arial" w:cs="Arial"/>
        </w:rPr>
        <w:t xml:space="preserve"> messages may be distracted or</w:t>
      </w:r>
    </w:p>
    <w:p w14:paraId="61DA8078" w14:textId="13F35113" w:rsidR="00603A8B" w:rsidRPr="00E92449" w:rsidRDefault="00916A06" w:rsidP="00280CB0">
      <w:pPr>
        <w:spacing w:line="360" w:lineRule="auto"/>
        <w:jc w:val="both"/>
        <w:rPr>
          <w:rFonts w:ascii="Arial" w:hAnsi="Arial" w:cs="Arial"/>
        </w:rPr>
      </w:pPr>
      <w:r w:rsidRPr="00E92449">
        <w:rPr>
          <w:rFonts w:ascii="Arial" w:hAnsi="Arial" w:cs="Arial"/>
        </w:rPr>
        <w:t xml:space="preserve">affected by physical noise such as </w:t>
      </w:r>
      <w:r w:rsidR="0003627E">
        <w:rPr>
          <w:rFonts w:ascii="Arial" w:hAnsi="Arial" w:cs="Arial"/>
        </w:rPr>
        <w:t>h</w:t>
      </w:r>
      <w:r w:rsidR="002B4191" w:rsidRPr="00E92449">
        <w:rPr>
          <w:rFonts w:ascii="Arial" w:hAnsi="Arial" w:cs="Arial"/>
        </w:rPr>
        <w:t>o</w:t>
      </w:r>
      <w:r w:rsidR="0003627E">
        <w:rPr>
          <w:rFonts w:ascii="Arial" w:hAnsi="Arial" w:cs="Arial"/>
        </w:rPr>
        <w:t>m</w:t>
      </w:r>
      <w:r w:rsidR="002B4191">
        <w:rPr>
          <w:rFonts w:ascii="Arial" w:hAnsi="Arial" w:cs="Arial"/>
        </w:rPr>
        <w:t>e</w:t>
      </w:r>
      <w:r w:rsidRPr="00E92449">
        <w:rPr>
          <w:rFonts w:ascii="Arial" w:hAnsi="Arial" w:cs="Arial"/>
        </w:rPr>
        <w:t xml:space="preserve"> sounds, thunder and crowds, or coded signals may distract from the channel during</w:t>
      </w:r>
      <w:r w:rsidR="00331218" w:rsidRPr="00E92449">
        <w:rPr>
          <w:rFonts w:ascii="Arial" w:hAnsi="Arial" w:cs="Arial"/>
        </w:rPr>
        <w:t xml:space="preserve"> </w:t>
      </w:r>
      <w:r w:rsidRPr="00E92449">
        <w:rPr>
          <w:rFonts w:ascii="Arial" w:hAnsi="Arial" w:cs="Arial"/>
        </w:rPr>
        <w:t>the transmission process,</w:t>
      </w:r>
      <w:r w:rsidR="00BC6F49">
        <w:rPr>
          <w:rFonts w:ascii="Arial" w:hAnsi="Arial" w:cs="Arial"/>
        </w:rPr>
        <w:t xml:space="preserve"> so </w:t>
      </w:r>
      <w:r w:rsidRPr="00E92449">
        <w:rPr>
          <w:rFonts w:ascii="Arial" w:hAnsi="Arial" w:cs="Arial"/>
        </w:rPr>
        <w:t>the receiver may not receive the correct message</w:t>
      </w:r>
      <w:r w:rsidR="00595EF4" w:rsidRPr="00E92449">
        <w:rPr>
          <w:rFonts w:ascii="Arial" w:hAnsi="Arial" w:cs="Arial"/>
        </w:rPr>
        <w:t>.</w:t>
      </w:r>
    </w:p>
    <w:p w14:paraId="74046D71" w14:textId="5E9CDDED" w:rsidR="0066637C" w:rsidRPr="00603A8B" w:rsidRDefault="00916A06" w:rsidP="001D07C2">
      <w:pPr>
        <w:spacing w:line="360" w:lineRule="auto"/>
        <w:ind w:firstLine="720"/>
        <w:jc w:val="both"/>
        <w:rPr>
          <w:rFonts w:ascii="Arial" w:hAnsi="Arial" w:cs="Arial"/>
        </w:rPr>
      </w:pPr>
      <w:r w:rsidRPr="005D08A2">
        <w:rPr>
          <w:rFonts w:ascii="Arial" w:hAnsi="Arial" w:cs="Arial"/>
        </w:rPr>
        <w:lastRenderedPageBreak/>
        <w:t xml:space="preserve">The model only deals with external noise that affects messages or signals from external sources. For example: </w:t>
      </w:r>
      <w:r w:rsidR="002A423F" w:rsidRPr="002A423F">
        <w:rPr>
          <w:rFonts w:ascii="Arial" w:hAnsi="Arial" w:cs="Arial"/>
        </w:rPr>
        <w:t xml:space="preserve">the case study Maria and Pedro examined in class assess how </w:t>
      </w:r>
      <w:r w:rsidR="00216BEA">
        <w:rPr>
          <w:rFonts w:ascii="Arial" w:hAnsi="Arial" w:cs="Arial"/>
        </w:rPr>
        <w:t>the noi</w:t>
      </w:r>
      <w:r w:rsidR="00BD043B">
        <w:rPr>
          <w:rFonts w:ascii="Arial" w:hAnsi="Arial" w:cs="Arial"/>
        </w:rPr>
        <w:t>se</w:t>
      </w:r>
      <w:r w:rsidR="002A423F" w:rsidRPr="002A423F">
        <w:rPr>
          <w:rFonts w:ascii="Arial" w:hAnsi="Arial" w:cs="Arial"/>
        </w:rPr>
        <w:t xml:space="preserve"> directly affect mobile phone communication or distract messages.</w:t>
      </w:r>
      <w:r w:rsidR="00775225" w:rsidRPr="00775225">
        <w:t xml:space="preserve"> </w:t>
      </w:r>
    </w:p>
    <w:p w14:paraId="0E1C22E9" w14:textId="257DAAFB" w:rsidR="00775225" w:rsidRPr="0066637C" w:rsidRDefault="00775225" w:rsidP="001D07C2">
      <w:pPr>
        <w:spacing w:line="360" w:lineRule="auto"/>
        <w:jc w:val="both"/>
      </w:pPr>
      <w:r w:rsidRPr="00775225">
        <w:rPr>
          <w:rFonts w:ascii="Arial" w:hAnsi="Arial" w:cs="Arial"/>
        </w:rPr>
        <w:t xml:space="preserve">it </w:t>
      </w:r>
      <w:r w:rsidR="00B1730E" w:rsidRPr="00775225">
        <w:rPr>
          <w:rFonts w:ascii="Arial" w:hAnsi="Arial" w:cs="Arial"/>
        </w:rPr>
        <w:t>describes</w:t>
      </w:r>
      <w:r w:rsidR="003C2315">
        <w:rPr>
          <w:rFonts w:ascii="Arial" w:hAnsi="Arial" w:cs="Arial"/>
        </w:rPr>
        <w:t>:</w:t>
      </w:r>
    </w:p>
    <w:p w14:paraId="2D0AD2FB" w14:textId="431234A8" w:rsidR="000D6C81" w:rsidRDefault="00775225" w:rsidP="001D07C2">
      <w:pPr>
        <w:spacing w:line="360" w:lineRule="auto"/>
        <w:jc w:val="both"/>
        <w:rPr>
          <w:rFonts w:ascii="Arial" w:hAnsi="Arial" w:cs="Arial"/>
        </w:rPr>
      </w:pPr>
      <w:r w:rsidRPr="005F2BB5">
        <w:rPr>
          <w:rFonts w:ascii="Arial" w:hAnsi="Arial" w:cs="Arial"/>
        </w:rPr>
        <w:t>The noise of the construction site prevents Pedro from hearing Maria's message. But Pedro's confusion could have been avoided if he had asked Maria if he understood her message correctly (feedba</w:t>
      </w:r>
      <w:r w:rsidR="00731230" w:rsidRPr="005F2BB5">
        <w:rPr>
          <w:rFonts w:ascii="Arial" w:hAnsi="Arial" w:cs="Arial"/>
        </w:rPr>
        <w:t>c</w:t>
      </w:r>
      <w:r w:rsidRPr="005F2BB5">
        <w:rPr>
          <w:rFonts w:ascii="Arial" w:hAnsi="Arial" w:cs="Arial"/>
        </w:rPr>
        <w:t xml:space="preserve">k). </w:t>
      </w:r>
    </w:p>
    <w:p w14:paraId="75FB720A" w14:textId="77777777" w:rsidR="00E96308" w:rsidRDefault="003B54FC" w:rsidP="001D07C2">
      <w:pPr>
        <w:jc w:val="both"/>
        <w:rPr>
          <w:rFonts w:ascii="Arial" w:hAnsi="Arial" w:cs="Arial"/>
        </w:rPr>
      </w:pPr>
      <w:r>
        <w:rPr>
          <w:rFonts w:ascii="Arial" w:hAnsi="Arial" w:cs="Arial"/>
        </w:rPr>
        <w:tab/>
      </w:r>
      <w:r>
        <w:rPr>
          <w:rFonts w:ascii="Arial" w:hAnsi="Arial" w:cs="Arial"/>
        </w:rPr>
        <w:tab/>
      </w:r>
      <w:bookmarkStart w:id="1" w:name="_Hlk67412831"/>
    </w:p>
    <w:p w14:paraId="5DD5EA15" w14:textId="37C404DD" w:rsidR="006D0E64" w:rsidRDefault="003B54FC" w:rsidP="00E96308">
      <w:pPr>
        <w:ind w:firstLine="720"/>
        <w:jc w:val="both"/>
        <w:rPr>
          <w:rFonts w:ascii="Arial" w:hAnsi="Arial" w:cs="Arial"/>
          <w:color w:val="C45911" w:themeColor="accent2" w:themeShade="BF"/>
          <w:sz w:val="28"/>
          <w:szCs w:val="28"/>
        </w:rPr>
      </w:pPr>
      <w:r w:rsidRPr="00A94111">
        <w:rPr>
          <w:rFonts w:ascii="Arial" w:hAnsi="Arial" w:cs="Arial"/>
          <w:color w:val="C45911" w:themeColor="accent2" w:themeShade="BF"/>
          <w:sz w:val="28"/>
          <w:szCs w:val="28"/>
        </w:rPr>
        <w:t xml:space="preserve">1.2. </w:t>
      </w:r>
      <w:r w:rsidR="00F41D29" w:rsidRPr="00A94111">
        <w:rPr>
          <w:rFonts w:ascii="Arial" w:hAnsi="Arial" w:cs="Arial"/>
          <w:color w:val="C45911" w:themeColor="accent2" w:themeShade="BF"/>
          <w:sz w:val="28"/>
          <w:szCs w:val="28"/>
        </w:rPr>
        <w:t>Schramm’s Model</w:t>
      </w:r>
      <w:bookmarkEnd w:id="1"/>
    </w:p>
    <w:p w14:paraId="30834A3E" w14:textId="77777777" w:rsidR="00E96308" w:rsidRDefault="00E96308" w:rsidP="001D07C2">
      <w:pPr>
        <w:jc w:val="both"/>
        <w:rPr>
          <w:rFonts w:ascii="Arial" w:hAnsi="Arial" w:cs="Arial"/>
          <w:color w:val="C45911" w:themeColor="accent2" w:themeShade="BF"/>
          <w:sz w:val="28"/>
          <w:szCs w:val="28"/>
        </w:rPr>
      </w:pPr>
    </w:p>
    <w:p w14:paraId="570C5FC5" w14:textId="737EFCD7" w:rsidR="00E873AC" w:rsidRDefault="005569A2" w:rsidP="001D07C2">
      <w:pPr>
        <w:spacing w:line="360" w:lineRule="auto"/>
        <w:ind w:firstLine="720"/>
        <w:jc w:val="both"/>
        <w:rPr>
          <w:rFonts w:ascii="Arial" w:hAnsi="Arial" w:cs="Arial"/>
        </w:rPr>
      </w:pPr>
      <w:r w:rsidRPr="005569A2">
        <w:rPr>
          <w:rFonts w:ascii="Arial" w:hAnsi="Arial" w:cs="Arial"/>
        </w:rPr>
        <w:t>Schramm</w:t>
      </w:r>
      <w:r w:rsidR="00A378F4">
        <w:rPr>
          <w:rFonts w:ascii="Arial" w:hAnsi="Arial" w:cs="Arial"/>
        </w:rPr>
        <w:t>’s</w:t>
      </w:r>
      <w:r w:rsidRPr="005569A2">
        <w:rPr>
          <w:rFonts w:ascii="Arial" w:hAnsi="Arial" w:cs="Arial"/>
        </w:rPr>
        <w:t xml:space="preserve"> model</w:t>
      </w:r>
      <w:r w:rsidR="007A7E11">
        <w:rPr>
          <w:rFonts w:ascii="Arial" w:hAnsi="Arial" w:cs="Arial"/>
        </w:rPr>
        <w:t xml:space="preserve"> from </w:t>
      </w:r>
      <w:r w:rsidRPr="005569A2">
        <w:rPr>
          <w:rFonts w:ascii="Arial" w:hAnsi="Arial" w:cs="Arial"/>
        </w:rPr>
        <w:t>1954</w:t>
      </w:r>
      <w:r w:rsidR="003D53E1">
        <w:rPr>
          <w:rFonts w:ascii="Arial" w:hAnsi="Arial" w:cs="Arial"/>
        </w:rPr>
        <w:t xml:space="preserve"> </w:t>
      </w:r>
      <w:r w:rsidR="006C5102">
        <w:rPr>
          <w:rFonts w:ascii="Arial" w:hAnsi="Arial" w:cs="Arial"/>
        </w:rPr>
        <w:t>determine</w:t>
      </w:r>
      <w:r w:rsidRPr="005569A2">
        <w:rPr>
          <w:rFonts w:ascii="Arial" w:hAnsi="Arial" w:cs="Arial"/>
        </w:rPr>
        <w:t xml:space="preserve"> communication as a process between an encoder and a decoder. What sets it apart from other models of communication is that this model </w:t>
      </w:r>
      <w:r w:rsidR="00696013" w:rsidRPr="005569A2">
        <w:rPr>
          <w:rFonts w:ascii="Arial" w:hAnsi="Arial" w:cs="Arial"/>
        </w:rPr>
        <w:t>considers</w:t>
      </w:r>
      <w:r w:rsidRPr="005569A2">
        <w:rPr>
          <w:rFonts w:ascii="Arial" w:hAnsi="Arial" w:cs="Arial"/>
        </w:rPr>
        <w:t xml:space="preserve"> the way people interpret the message. According to Shram, human experience, knowledge and origin are factors that influence interpretation. Shram believes that messages are transmitted on a medium. The decoder will be able to send feedback on the message to indicate that the message has been received. Schramm's model</w:t>
      </w:r>
      <w:r w:rsidR="00C14F12">
        <w:rPr>
          <w:rFonts w:ascii="Arial" w:hAnsi="Arial" w:cs="Arial"/>
        </w:rPr>
        <w:t xml:space="preserve"> stressed</w:t>
      </w:r>
      <w:r w:rsidRPr="005569A2">
        <w:rPr>
          <w:rFonts w:ascii="Arial" w:hAnsi="Arial" w:cs="Arial"/>
        </w:rPr>
        <w:t>, encoding and decoding are vital for effective communication. Any communication that does not decode or does not provide feedback is not effective or complete</w:t>
      </w:r>
      <w:r w:rsidR="003F0322">
        <w:t>.</w:t>
      </w:r>
      <w:r w:rsidR="00A3554C">
        <w:rPr>
          <w:rFonts w:ascii="Arial" w:hAnsi="Arial" w:cs="Arial"/>
        </w:rPr>
        <w:t xml:space="preserve"> </w:t>
      </w:r>
    </w:p>
    <w:p w14:paraId="7469ABBA" w14:textId="76D85086" w:rsidR="00014777" w:rsidRPr="005569A2" w:rsidRDefault="006F1266" w:rsidP="001D07C2">
      <w:pPr>
        <w:spacing w:line="360" w:lineRule="auto"/>
        <w:ind w:firstLine="720"/>
        <w:jc w:val="both"/>
        <w:rPr>
          <w:rFonts w:ascii="Arial" w:hAnsi="Arial" w:cs="Arial"/>
        </w:rPr>
      </w:pPr>
      <w:r>
        <w:rPr>
          <w:rFonts w:ascii="Arial" w:hAnsi="Arial" w:cs="Arial"/>
        </w:rPr>
        <w:t>Figure 3</w:t>
      </w:r>
    </w:p>
    <w:p w14:paraId="226E3C14" w14:textId="5AA4BF5A" w:rsidR="009E5CD8" w:rsidRPr="009E5CD8" w:rsidRDefault="009B3EE1" w:rsidP="001D07C2">
      <w:pPr>
        <w:spacing w:line="360" w:lineRule="auto"/>
        <w:jc w:val="both"/>
        <w:rPr>
          <w:rFonts w:ascii="Arial" w:hAnsi="Arial" w:cs="Arial"/>
        </w:rPr>
      </w:pPr>
      <w:r>
        <w:rPr>
          <w:noProof/>
        </w:rPr>
        <w:drawing>
          <wp:inline distT="0" distB="0" distL="0" distR="0" wp14:anchorId="0A6ECD84" wp14:editId="57CF0031">
            <wp:extent cx="5579110" cy="1432560"/>
            <wp:effectExtent l="0" t="0" r="2540" b="0"/>
            <wp:docPr id="3" name="Picture 3" descr="2.4: Models of Interpersonal Communication - Social Sci LibreTex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4: Models of Interpersonal Communication - Social Sci LibreText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79110" cy="1432560"/>
                    </a:xfrm>
                    <a:prstGeom prst="rect">
                      <a:avLst/>
                    </a:prstGeom>
                    <a:noFill/>
                    <a:ln>
                      <a:noFill/>
                    </a:ln>
                  </pic:spPr>
                </pic:pic>
              </a:graphicData>
            </a:graphic>
          </wp:inline>
        </w:drawing>
      </w:r>
      <w:bookmarkStart w:id="2" w:name="_Hlk67412946"/>
    </w:p>
    <w:p w14:paraId="3162B671" w14:textId="0075DE15" w:rsidR="00014777" w:rsidRDefault="00743329" w:rsidP="00F5143E">
      <w:pPr>
        <w:ind w:left="5040" w:firstLine="720"/>
        <w:jc w:val="both"/>
        <w:rPr>
          <w:color w:val="C45911" w:themeColor="accent2" w:themeShade="BF"/>
        </w:rPr>
      </w:pPr>
      <w:r>
        <w:rPr>
          <w:rFonts w:ascii="Times New Roman" w:eastAsiaTheme="minorEastAsia" w:hAnsi="Times New Roman" w:cs="Times New Roman"/>
          <w:sz w:val="24"/>
          <w:szCs w:val="24"/>
          <w:lang w:val="en-US" w:eastAsia="en-GB"/>
        </w:rPr>
        <w:t>(</w:t>
      </w:r>
      <w:r w:rsidR="00985999" w:rsidRPr="005E4990">
        <w:rPr>
          <w:rFonts w:ascii="Times New Roman" w:eastAsiaTheme="minorEastAsia" w:hAnsi="Times New Roman" w:cs="Times New Roman"/>
          <w:sz w:val="24"/>
          <w:szCs w:val="24"/>
          <w:lang w:val="en-US" w:eastAsia="en-GB"/>
        </w:rPr>
        <w:t>Social Sci Libre</w:t>
      </w:r>
      <w:r w:rsidR="00985999">
        <w:rPr>
          <w:rFonts w:ascii="Times New Roman" w:eastAsiaTheme="minorEastAsia" w:hAnsi="Times New Roman" w:cs="Times New Roman"/>
          <w:sz w:val="24"/>
          <w:szCs w:val="24"/>
          <w:lang w:val="en-US" w:eastAsia="en-GB"/>
        </w:rPr>
        <w:t xml:space="preserve"> </w:t>
      </w:r>
      <w:r w:rsidR="00985999" w:rsidRPr="005E4990">
        <w:rPr>
          <w:rFonts w:ascii="Times New Roman" w:eastAsiaTheme="minorEastAsia" w:hAnsi="Times New Roman" w:cs="Times New Roman"/>
          <w:sz w:val="24"/>
          <w:szCs w:val="24"/>
          <w:lang w:val="en-US" w:eastAsia="en-GB"/>
        </w:rPr>
        <w:t>Texts</w:t>
      </w:r>
      <w:r>
        <w:rPr>
          <w:rFonts w:ascii="Times New Roman" w:eastAsiaTheme="minorEastAsia" w:hAnsi="Times New Roman" w:cs="Times New Roman"/>
          <w:sz w:val="24"/>
          <w:szCs w:val="24"/>
          <w:lang w:val="en-US" w:eastAsia="en-GB"/>
        </w:rPr>
        <w:t xml:space="preserve">, </w:t>
      </w:r>
      <w:r w:rsidR="00985999" w:rsidRPr="005E4990">
        <w:rPr>
          <w:rFonts w:ascii="Times New Roman" w:eastAsiaTheme="minorEastAsia" w:hAnsi="Times New Roman" w:cs="Times New Roman"/>
          <w:sz w:val="24"/>
          <w:szCs w:val="24"/>
          <w:lang w:val="en-US" w:eastAsia="en-GB"/>
        </w:rPr>
        <w:t>2020</w:t>
      </w:r>
      <w:r w:rsidR="00A66CF7">
        <w:rPr>
          <w:rFonts w:ascii="Times New Roman" w:eastAsiaTheme="minorEastAsia" w:hAnsi="Times New Roman" w:cs="Times New Roman"/>
          <w:sz w:val="24"/>
          <w:szCs w:val="24"/>
          <w:lang w:val="en-US" w:eastAsia="en-GB"/>
        </w:rPr>
        <w:t>)</w:t>
      </w:r>
    </w:p>
    <w:p w14:paraId="4D007F01" w14:textId="77777777" w:rsidR="00014777" w:rsidRDefault="00014777" w:rsidP="001D07C2">
      <w:pPr>
        <w:jc w:val="both"/>
        <w:rPr>
          <w:color w:val="C45911" w:themeColor="accent2" w:themeShade="BF"/>
        </w:rPr>
      </w:pPr>
    </w:p>
    <w:p w14:paraId="19ABC781" w14:textId="77777777" w:rsidR="00250376" w:rsidRDefault="00250376" w:rsidP="001D07C2">
      <w:pPr>
        <w:ind w:left="720" w:firstLine="720"/>
        <w:jc w:val="both"/>
        <w:rPr>
          <w:rFonts w:ascii="Arial" w:hAnsi="Arial" w:cs="Arial"/>
          <w:color w:val="C45911" w:themeColor="accent2" w:themeShade="BF"/>
          <w:sz w:val="28"/>
          <w:szCs w:val="28"/>
        </w:rPr>
      </w:pPr>
    </w:p>
    <w:p w14:paraId="2D321A30" w14:textId="77777777" w:rsidR="00250376" w:rsidRDefault="00250376" w:rsidP="001D07C2">
      <w:pPr>
        <w:ind w:left="720" w:firstLine="720"/>
        <w:jc w:val="both"/>
        <w:rPr>
          <w:rFonts w:ascii="Arial" w:hAnsi="Arial" w:cs="Arial"/>
          <w:color w:val="C45911" w:themeColor="accent2" w:themeShade="BF"/>
          <w:sz w:val="28"/>
          <w:szCs w:val="28"/>
        </w:rPr>
      </w:pPr>
    </w:p>
    <w:p w14:paraId="6AAABF6F" w14:textId="77777777" w:rsidR="00E96308" w:rsidRDefault="00E96308" w:rsidP="001D07C2">
      <w:pPr>
        <w:ind w:left="720" w:firstLine="720"/>
        <w:jc w:val="both"/>
        <w:rPr>
          <w:rFonts w:ascii="Arial" w:hAnsi="Arial" w:cs="Arial"/>
          <w:color w:val="C45911" w:themeColor="accent2" w:themeShade="BF"/>
          <w:sz w:val="28"/>
          <w:szCs w:val="28"/>
        </w:rPr>
      </w:pPr>
    </w:p>
    <w:p w14:paraId="290154DE" w14:textId="77777777" w:rsidR="00E96308" w:rsidRDefault="00E96308" w:rsidP="001D07C2">
      <w:pPr>
        <w:ind w:left="720" w:firstLine="720"/>
        <w:jc w:val="both"/>
        <w:rPr>
          <w:rFonts w:ascii="Arial" w:hAnsi="Arial" w:cs="Arial"/>
          <w:color w:val="C45911" w:themeColor="accent2" w:themeShade="BF"/>
          <w:sz w:val="28"/>
          <w:szCs w:val="28"/>
        </w:rPr>
      </w:pPr>
    </w:p>
    <w:p w14:paraId="52FFA020" w14:textId="337EF81E" w:rsidR="00C85308" w:rsidRDefault="00581B1F" w:rsidP="001D07C2">
      <w:pPr>
        <w:ind w:left="720" w:firstLine="720"/>
        <w:jc w:val="both"/>
        <w:rPr>
          <w:rFonts w:ascii="Arial" w:hAnsi="Arial" w:cs="Arial"/>
          <w:color w:val="C45911" w:themeColor="accent2" w:themeShade="BF"/>
          <w:sz w:val="28"/>
          <w:szCs w:val="28"/>
        </w:rPr>
      </w:pPr>
      <w:r w:rsidRPr="00AB1CED">
        <w:rPr>
          <w:rFonts w:ascii="Arial" w:hAnsi="Arial" w:cs="Arial"/>
          <w:color w:val="C45911" w:themeColor="accent2" w:themeShade="BF"/>
          <w:sz w:val="28"/>
          <w:szCs w:val="28"/>
        </w:rPr>
        <w:lastRenderedPageBreak/>
        <w:t xml:space="preserve">1.3. </w:t>
      </w:r>
      <w:r w:rsidR="00C85308" w:rsidRPr="00AB1CED">
        <w:rPr>
          <w:rFonts w:ascii="Arial" w:hAnsi="Arial" w:cs="Arial"/>
          <w:color w:val="C45911" w:themeColor="accent2" w:themeShade="BF"/>
          <w:sz w:val="28"/>
          <w:szCs w:val="28"/>
        </w:rPr>
        <w:t>Berlo's communication model</w:t>
      </w:r>
      <w:r w:rsidR="0029171D">
        <w:rPr>
          <w:rFonts w:ascii="Arial" w:hAnsi="Arial" w:cs="Arial"/>
          <w:color w:val="C45911" w:themeColor="accent2" w:themeShade="BF"/>
          <w:sz w:val="28"/>
          <w:szCs w:val="28"/>
        </w:rPr>
        <w:t xml:space="preserve"> (SM</w:t>
      </w:r>
      <w:r w:rsidR="00245E77">
        <w:rPr>
          <w:rFonts w:ascii="Arial" w:hAnsi="Arial" w:cs="Arial"/>
          <w:color w:val="C45911" w:themeColor="accent2" w:themeShade="BF"/>
          <w:sz w:val="28"/>
          <w:szCs w:val="28"/>
        </w:rPr>
        <w:t>CR)</w:t>
      </w:r>
      <w:bookmarkEnd w:id="2"/>
    </w:p>
    <w:p w14:paraId="1D35C2C8" w14:textId="77777777" w:rsidR="00E96308" w:rsidRPr="00AB1CED" w:rsidRDefault="00E96308" w:rsidP="001D07C2">
      <w:pPr>
        <w:ind w:left="720" w:firstLine="720"/>
        <w:jc w:val="both"/>
        <w:rPr>
          <w:rFonts w:ascii="Arial" w:hAnsi="Arial" w:cs="Arial"/>
          <w:color w:val="FF0000"/>
          <w:sz w:val="28"/>
          <w:szCs w:val="28"/>
        </w:rPr>
      </w:pPr>
    </w:p>
    <w:p w14:paraId="11193850" w14:textId="3544A278" w:rsidR="00212F0C" w:rsidRPr="00BD5ADE" w:rsidRDefault="00C85308" w:rsidP="001D07C2">
      <w:pPr>
        <w:spacing w:line="360" w:lineRule="auto"/>
        <w:ind w:firstLine="720"/>
        <w:jc w:val="both"/>
        <w:rPr>
          <w:rFonts w:ascii="Arial" w:hAnsi="Arial" w:cs="Arial"/>
        </w:rPr>
      </w:pPr>
      <w:r w:rsidRPr="00BD5ADE">
        <w:rPr>
          <w:rFonts w:ascii="Arial" w:hAnsi="Arial" w:cs="Arial"/>
        </w:rPr>
        <w:t xml:space="preserve">Built by David Berlo in 1960, the model is an advanced version of Shannon </w:t>
      </w:r>
      <w:r w:rsidR="002C2015">
        <w:rPr>
          <w:rFonts w:ascii="Arial" w:hAnsi="Arial" w:cs="Arial"/>
        </w:rPr>
        <w:t xml:space="preserve">and </w:t>
      </w:r>
      <w:r w:rsidR="008A1407">
        <w:rPr>
          <w:rFonts w:ascii="Arial" w:hAnsi="Arial" w:cs="Arial"/>
        </w:rPr>
        <w:t>Weaver</w:t>
      </w:r>
      <w:r w:rsidRPr="00BD5ADE">
        <w:rPr>
          <w:rFonts w:ascii="Arial" w:hAnsi="Arial" w:cs="Arial"/>
        </w:rPr>
        <w:t xml:space="preserve"> model, which in addition to sender, message, </w:t>
      </w:r>
      <w:r w:rsidR="002F2720" w:rsidRPr="00BD5ADE">
        <w:rPr>
          <w:rFonts w:ascii="Arial" w:hAnsi="Arial" w:cs="Arial"/>
        </w:rPr>
        <w:t>channel,</w:t>
      </w:r>
      <w:r w:rsidRPr="00BD5ADE">
        <w:rPr>
          <w:rFonts w:ascii="Arial" w:hAnsi="Arial" w:cs="Arial"/>
        </w:rPr>
        <w:t xml:space="preserve"> and receiver, </w:t>
      </w:r>
      <w:r w:rsidR="00BF0320" w:rsidRPr="00BD5ADE">
        <w:rPr>
          <w:rFonts w:ascii="Arial" w:hAnsi="Arial" w:cs="Arial"/>
        </w:rPr>
        <w:t>includes</w:t>
      </w:r>
      <w:r w:rsidRPr="00BD5ADE">
        <w:rPr>
          <w:rFonts w:ascii="Arial" w:hAnsi="Arial" w:cs="Arial"/>
        </w:rPr>
        <w:t xml:space="preserve"> elements that affect each of the components of the model</w:t>
      </w:r>
      <w:r w:rsidR="008A1407">
        <w:rPr>
          <w:rFonts w:ascii="Arial" w:hAnsi="Arial" w:cs="Arial"/>
        </w:rPr>
        <w:t>.</w:t>
      </w:r>
    </w:p>
    <w:p w14:paraId="48BDF328" w14:textId="77777777" w:rsidR="00250376" w:rsidRDefault="00250376" w:rsidP="001D07C2">
      <w:pPr>
        <w:jc w:val="both"/>
        <w:rPr>
          <w:rFonts w:ascii="Arial" w:hAnsi="Arial" w:cs="Arial"/>
          <w:color w:val="000000"/>
          <w:shd w:val="clear" w:color="auto" w:fill="FFFFFF"/>
        </w:rPr>
      </w:pPr>
    </w:p>
    <w:p w14:paraId="776CCA65" w14:textId="76237149" w:rsidR="00E873AC" w:rsidRPr="00474C67" w:rsidRDefault="00474C67" w:rsidP="001D07C2">
      <w:pPr>
        <w:jc w:val="both"/>
        <w:rPr>
          <w:rFonts w:ascii="Arial" w:hAnsi="Arial" w:cs="Arial"/>
          <w:color w:val="000000"/>
          <w:shd w:val="clear" w:color="auto" w:fill="FFFFFF"/>
        </w:rPr>
      </w:pPr>
      <w:r w:rsidRPr="00474C67">
        <w:rPr>
          <w:rFonts w:ascii="Arial" w:hAnsi="Arial" w:cs="Arial"/>
          <w:color w:val="000000"/>
          <w:shd w:val="clear" w:color="auto" w:fill="FFFFFF"/>
        </w:rPr>
        <w:t>Figure 4</w:t>
      </w:r>
    </w:p>
    <w:p w14:paraId="6E8F3527" w14:textId="705B5EE5" w:rsidR="0044574F" w:rsidRDefault="00DA4659" w:rsidP="001D07C2">
      <w:pPr>
        <w:jc w:val="both"/>
      </w:pPr>
      <w:r>
        <w:rPr>
          <w:noProof/>
        </w:rPr>
        <w:drawing>
          <wp:inline distT="0" distB="0" distL="0" distR="0" wp14:anchorId="430F3FFB" wp14:editId="708B82C9">
            <wp:extent cx="5730176" cy="2133600"/>
            <wp:effectExtent l="0" t="0" r="4445" b="0"/>
            <wp:docPr id="5" name="Picture 5" descr="David Berlo's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avid Berlo's Model of Communicati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7796" cy="2136437"/>
                    </a:xfrm>
                    <a:prstGeom prst="rect">
                      <a:avLst/>
                    </a:prstGeom>
                    <a:noFill/>
                    <a:ln>
                      <a:noFill/>
                    </a:ln>
                  </pic:spPr>
                </pic:pic>
              </a:graphicData>
            </a:graphic>
          </wp:inline>
        </w:drawing>
      </w:r>
    </w:p>
    <w:p w14:paraId="07643488" w14:textId="20D1C3A1" w:rsidR="00917D34" w:rsidRPr="008757DC" w:rsidRDefault="008757DC" w:rsidP="008757DC">
      <w:pPr>
        <w:ind w:left="4320" w:firstLine="720"/>
        <w:jc w:val="both"/>
        <w:rPr>
          <w:rFonts w:ascii="Arial" w:hAnsi="Arial" w:cs="Arial"/>
        </w:rPr>
      </w:pPr>
      <w:r>
        <w:rPr>
          <w:rFonts w:ascii="Arial" w:eastAsia="Times New Roman" w:hAnsi="Arial" w:cs="Arial"/>
          <w:lang w:val="en-US" w:eastAsia="en-GB"/>
        </w:rPr>
        <w:t>(</w:t>
      </w:r>
      <w:r w:rsidR="00330260" w:rsidRPr="008757DC">
        <w:rPr>
          <w:rFonts w:ascii="Arial" w:eastAsia="Times New Roman" w:hAnsi="Arial" w:cs="Arial"/>
          <w:lang w:val="en-US" w:eastAsia="en-GB"/>
        </w:rPr>
        <w:t>jayaseelansr.blogspot.com. (n.d.)</w:t>
      </w:r>
    </w:p>
    <w:p w14:paraId="7C545CF1" w14:textId="19DAD7DB" w:rsidR="00F23838" w:rsidRPr="002164EB" w:rsidRDefault="00F23838" w:rsidP="002164EB">
      <w:pPr>
        <w:jc w:val="both"/>
        <w:rPr>
          <w:rFonts w:ascii="Arial" w:hAnsi="Arial" w:cs="Arial"/>
        </w:rPr>
      </w:pPr>
    </w:p>
    <w:p w14:paraId="45F1467A" w14:textId="12C708BE" w:rsidR="00AA70A4" w:rsidRPr="00AA70A4" w:rsidRDefault="00E235FB" w:rsidP="00AA70A4">
      <w:pPr>
        <w:spacing w:line="360" w:lineRule="auto"/>
        <w:ind w:firstLine="720"/>
        <w:jc w:val="both"/>
        <w:rPr>
          <w:rFonts w:ascii="Arial" w:hAnsi="Arial" w:cs="Arial"/>
        </w:rPr>
      </w:pPr>
      <w:r>
        <w:rPr>
          <w:rFonts w:ascii="Arial" w:hAnsi="Arial" w:cs="Arial"/>
        </w:rPr>
        <w:t>Berlo argue</w:t>
      </w:r>
      <w:r w:rsidR="00F23838" w:rsidRPr="00F23838">
        <w:rPr>
          <w:rFonts w:ascii="Arial" w:hAnsi="Arial" w:cs="Arial"/>
        </w:rPr>
        <w:t xml:space="preserve"> receiver</w:t>
      </w:r>
      <w:r w:rsidR="00224CB0">
        <w:rPr>
          <w:rFonts w:ascii="Arial" w:hAnsi="Arial" w:cs="Arial"/>
        </w:rPr>
        <w:t xml:space="preserve"> and </w:t>
      </w:r>
      <w:r w:rsidR="00224CB0" w:rsidRPr="00F23838">
        <w:rPr>
          <w:rFonts w:ascii="Arial" w:hAnsi="Arial" w:cs="Arial"/>
        </w:rPr>
        <w:t xml:space="preserve">speaker </w:t>
      </w:r>
      <w:r w:rsidR="00F23838" w:rsidRPr="00F23838">
        <w:rPr>
          <w:rFonts w:ascii="Arial" w:hAnsi="Arial" w:cs="Arial"/>
        </w:rPr>
        <w:t>must be on the same platform for better understanding of the message</w:t>
      </w:r>
      <w:r w:rsidR="00684159">
        <w:rPr>
          <w:rFonts w:ascii="Arial" w:hAnsi="Arial" w:cs="Arial"/>
        </w:rPr>
        <w:t xml:space="preserve"> </w:t>
      </w:r>
      <w:r w:rsidR="00696013">
        <w:rPr>
          <w:rFonts w:ascii="Arial" w:hAnsi="Arial" w:cs="Arial"/>
        </w:rPr>
        <w:t>and</w:t>
      </w:r>
      <w:r w:rsidR="008469CB">
        <w:rPr>
          <w:rFonts w:ascii="Arial" w:hAnsi="Arial" w:cs="Arial"/>
        </w:rPr>
        <w:t xml:space="preserve"> </w:t>
      </w:r>
      <w:r w:rsidR="00E648B6">
        <w:rPr>
          <w:rFonts w:ascii="Arial" w:hAnsi="Arial" w:cs="Arial"/>
        </w:rPr>
        <w:t>posses</w:t>
      </w:r>
      <w:r w:rsidR="003D4582">
        <w:rPr>
          <w:rFonts w:ascii="Arial" w:hAnsi="Arial" w:cs="Arial"/>
        </w:rPr>
        <w:t>s</w:t>
      </w:r>
      <w:r w:rsidR="00F23838" w:rsidRPr="00F23838">
        <w:rPr>
          <w:rFonts w:ascii="Arial" w:hAnsi="Arial" w:cs="Arial"/>
        </w:rPr>
        <w:t xml:space="preserve"> good communication skills to understand what the speaker is trying to convey. The knowledge of the speaker and the recipient must be equal. They must be of the same social and cultural background </w:t>
      </w:r>
      <w:r w:rsidR="00696013" w:rsidRPr="00F23838">
        <w:rPr>
          <w:rFonts w:ascii="Arial" w:hAnsi="Arial" w:cs="Arial"/>
        </w:rPr>
        <w:t>to</w:t>
      </w:r>
      <w:r w:rsidR="00F23838" w:rsidRPr="00F23838">
        <w:rPr>
          <w:rFonts w:ascii="Arial" w:hAnsi="Arial" w:cs="Arial"/>
        </w:rPr>
        <w:t xml:space="preserve"> have effective communication.</w:t>
      </w:r>
      <w:r w:rsidR="00036FB9">
        <w:rPr>
          <w:rFonts w:ascii="Arial" w:hAnsi="Arial" w:cs="Arial"/>
        </w:rPr>
        <w:t xml:space="preserve"> </w:t>
      </w:r>
      <w:r w:rsidR="00E47DD8" w:rsidRPr="00036FB9">
        <w:rPr>
          <w:rFonts w:ascii="Arial" w:hAnsi="Arial" w:cs="Arial"/>
        </w:rPr>
        <w:t>Understanding the receiver depends on how the message is transmitted</w:t>
      </w:r>
      <w:r w:rsidR="0033627B" w:rsidRPr="00036FB9">
        <w:rPr>
          <w:rFonts w:ascii="Arial" w:hAnsi="Arial" w:cs="Arial"/>
        </w:rPr>
        <w:t>.</w:t>
      </w:r>
      <w:r w:rsidR="00185B75" w:rsidRPr="00017299">
        <w:rPr>
          <w:rFonts w:ascii="Arial" w:hAnsi="Arial" w:cs="Arial"/>
        </w:rPr>
        <w:t xml:space="preserve"> For example, </w:t>
      </w:r>
      <w:r w:rsidR="00CD5A76">
        <w:rPr>
          <w:rFonts w:ascii="Arial" w:hAnsi="Arial" w:cs="Arial"/>
        </w:rPr>
        <w:t>“T</w:t>
      </w:r>
      <w:r w:rsidR="00F60AA2">
        <w:rPr>
          <w:rFonts w:ascii="Arial" w:hAnsi="Arial" w:cs="Arial"/>
        </w:rPr>
        <w:t>he p</w:t>
      </w:r>
      <w:r w:rsidR="00AA70A4" w:rsidRPr="00AA70A4">
        <w:rPr>
          <w:rFonts w:ascii="Arial" w:hAnsi="Arial" w:cs="Arial"/>
        </w:rPr>
        <w:t>rofessor</w:t>
      </w:r>
      <w:r w:rsidR="00F60AA2">
        <w:rPr>
          <w:rFonts w:ascii="Arial" w:hAnsi="Arial" w:cs="Arial"/>
        </w:rPr>
        <w:t xml:space="preserve"> in the village</w:t>
      </w:r>
      <w:r w:rsidR="00AA70A4" w:rsidRPr="00AA70A4">
        <w:rPr>
          <w:rFonts w:ascii="Arial" w:hAnsi="Arial" w:cs="Arial"/>
        </w:rPr>
        <w:t>" case</w:t>
      </w:r>
      <w:r w:rsidR="00ED45DE">
        <w:rPr>
          <w:rFonts w:ascii="Arial" w:hAnsi="Arial" w:cs="Arial"/>
        </w:rPr>
        <w:t xml:space="preserve"> study</w:t>
      </w:r>
      <w:r w:rsidR="00AA70A4" w:rsidRPr="00AA70A4">
        <w:rPr>
          <w:rFonts w:ascii="Arial" w:hAnsi="Arial" w:cs="Arial"/>
        </w:rPr>
        <w:t xml:space="preserve">, discussed in class, shows how communication between a professor and </w:t>
      </w:r>
      <w:r w:rsidR="001C15FD" w:rsidRPr="001C15FD">
        <w:rPr>
          <w:rFonts w:ascii="Arial" w:hAnsi="Arial" w:cs="Arial"/>
        </w:rPr>
        <w:t xml:space="preserve">largely uneducated </w:t>
      </w:r>
      <w:r w:rsidR="00AA70A4" w:rsidRPr="00AA70A4">
        <w:rPr>
          <w:rFonts w:ascii="Arial" w:hAnsi="Arial" w:cs="Arial"/>
        </w:rPr>
        <w:t xml:space="preserve">villagers fails when his house catches fire and he </w:t>
      </w:r>
      <w:r w:rsidR="001D42BD" w:rsidRPr="00AA70A4">
        <w:rPr>
          <w:rFonts w:ascii="Arial" w:hAnsi="Arial" w:cs="Arial"/>
        </w:rPr>
        <w:t>go</w:t>
      </w:r>
      <w:r w:rsidR="00AA70A4" w:rsidRPr="00AA70A4">
        <w:rPr>
          <w:rFonts w:ascii="Arial" w:hAnsi="Arial" w:cs="Arial"/>
        </w:rPr>
        <w:t xml:space="preserve"> to the village to ask for help. The villagers do not understand the complicated academic language of the professor, which he uses to explain that his house is on fire. As a result, the villagers ignored </w:t>
      </w:r>
      <w:r w:rsidR="00F52013" w:rsidRPr="00AA70A4">
        <w:rPr>
          <w:rFonts w:ascii="Arial" w:hAnsi="Arial" w:cs="Arial"/>
        </w:rPr>
        <w:t>him,</w:t>
      </w:r>
      <w:r w:rsidR="00AA70A4" w:rsidRPr="00AA70A4">
        <w:rPr>
          <w:rFonts w:ascii="Arial" w:hAnsi="Arial" w:cs="Arial"/>
        </w:rPr>
        <w:t xml:space="preserve"> and his house was </w:t>
      </w:r>
      <w:r w:rsidR="00F52013" w:rsidRPr="00AA70A4">
        <w:rPr>
          <w:rFonts w:ascii="Arial" w:hAnsi="Arial" w:cs="Arial"/>
        </w:rPr>
        <w:t>destroyed</w:t>
      </w:r>
      <w:r w:rsidR="00AA70A4" w:rsidRPr="00AA70A4">
        <w:rPr>
          <w:rFonts w:ascii="Arial" w:hAnsi="Arial" w:cs="Arial"/>
        </w:rPr>
        <w:t>.</w:t>
      </w:r>
    </w:p>
    <w:p w14:paraId="40AA17A1" w14:textId="542984B2" w:rsidR="00185B75" w:rsidRPr="00017299" w:rsidRDefault="00AA70A4" w:rsidP="00AA70A4">
      <w:pPr>
        <w:spacing w:line="360" w:lineRule="auto"/>
        <w:ind w:firstLine="720"/>
        <w:jc w:val="both"/>
        <w:rPr>
          <w:rFonts w:ascii="Arial" w:hAnsi="Arial" w:cs="Arial"/>
        </w:rPr>
      </w:pPr>
      <w:r w:rsidRPr="00AA70A4">
        <w:rPr>
          <w:rFonts w:ascii="Arial" w:hAnsi="Arial" w:cs="Arial"/>
        </w:rPr>
        <w:t>Conclusion: If the professor had explained in simple and clear language to the villagers that he was in trouble, they would have helped him and saved the house.</w:t>
      </w:r>
    </w:p>
    <w:p w14:paraId="24995956" w14:textId="12E7AF75" w:rsidR="00B74622" w:rsidRDefault="00C975D7" w:rsidP="001D07C2">
      <w:pPr>
        <w:spacing w:line="360" w:lineRule="auto"/>
        <w:ind w:firstLine="720"/>
        <w:jc w:val="both"/>
        <w:rPr>
          <w:rFonts w:ascii="Arial" w:hAnsi="Arial" w:cs="Arial"/>
        </w:rPr>
      </w:pPr>
      <w:r w:rsidRPr="00C975D7">
        <w:rPr>
          <w:rFonts w:ascii="Arial" w:hAnsi="Arial" w:cs="Arial"/>
        </w:rPr>
        <w:t>The main disadvantage</w:t>
      </w:r>
      <w:r w:rsidR="00C956F4">
        <w:rPr>
          <w:rFonts w:ascii="Arial" w:hAnsi="Arial" w:cs="Arial"/>
        </w:rPr>
        <w:t>s</w:t>
      </w:r>
      <w:r w:rsidRPr="00C975D7">
        <w:rPr>
          <w:rFonts w:ascii="Arial" w:hAnsi="Arial" w:cs="Arial"/>
        </w:rPr>
        <w:t xml:space="preserve"> of this model of communication </w:t>
      </w:r>
      <w:r w:rsidR="00C956F4">
        <w:rPr>
          <w:rFonts w:ascii="Arial" w:hAnsi="Arial" w:cs="Arial"/>
        </w:rPr>
        <w:t>are</w:t>
      </w:r>
      <w:r w:rsidRPr="00C975D7">
        <w:rPr>
          <w:rFonts w:ascii="Arial" w:hAnsi="Arial" w:cs="Arial"/>
        </w:rPr>
        <w:t xml:space="preserve"> that there is no feedback, also the sender and recipient must be at the same level, which in practice in life it rarely happens.</w:t>
      </w:r>
    </w:p>
    <w:p w14:paraId="5FF78F0B" w14:textId="77777777" w:rsidR="00CD6E98" w:rsidRDefault="00CD6E98" w:rsidP="00427E70">
      <w:pPr>
        <w:jc w:val="both"/>
        <w:rPr>
          <w:rFonts w:ascii="Arial" w:hAnsi="Arial" w:cs="Arial"/>
          <w:color w:val="C45911" w:themeColor="accent2" w:themeShade="BF"/>
          <w:sz w:val="28"/>
          <w:szCs w:val="28"/>
          <w:shd w:val="clear" w:color="auto" w:fill="FFFFFF"/>
        </w:rPr>
      </w:pPr>
      <w:bookmarkStart w:id="3" w:name="_Hlk67413047"/>
    </w:p>
    <w:p w14:paraId="7769D0B9" w14:textId="7ACB2FD9" w:rsidR="00B74622" w:rsidRDefault="00B10E11" w:rsidP="001D07C2">
      <w:pPr>
        <w:ind w:left="720"/>
        <w:jc w:val="both"/>
        <w:rPr>
          <w:rFonts w:ascii="Arial" w:hAnsi="Arial" w:cs="Arial"/>
          <w:color w:val="C45911" w:themeColor="accent2" w:themeShade="BF"/>
          <w:sz w:val="28"/>
          <w:szCs w:val="28"/>
          <w:shd w:val="clear" w:color="auto" w:fill="FFFFFF"/>
        </w:rPr>
      </w:pPr>
      <w:r w:rsidRPr="00B10E11">
        <w:rPr>
          <w:rFonts w:ascii="Arial" w:hAnsi="Arial" w:cs="Arial"/>
          <w:color w:val="C45911" w:themeColor="accent2" w:themeShade="BF"/>
          <w:sz w:val="28"/>
          <w:szCs w:val="28"/>
          <w:shd w:val="clear" w:color="auto" w:fill="FFFFFF"/>
        </w:rPr>
        <w:t>2.</w:t>
      </w:r>
      <w:r>
        <w:rPr>
          <w:rFonts w:ascii="Arial" w:hAnsi="Arial" w:cs="Arial"/>
          <w:color w:val="C45911" w:themeColor="accent2" w:themeShade="BF"/>
          <w:sz w:val="28"/>
          <w:szCs w:val="28"/>
          <w:shd w:val="clear" w:color="auto" w:fill="FFFFFF"/>
        </w:rPr>
        <w:t xml:space="preserve"> </w:t>
      </w:r>
      <w:r w:rsidR="00B74622" w:rsidRPr="00B10E11">
        <w:rPr>
          <w:rFonts w:ascii="Arial" w:hAnsi="Arial" w:cs="Arial"/>
          <w:color w:val="C45911" w:themeColor="accent2" w:themeShade="BF"/>
          <w:sz w:val="28"/>
          <w:szCs w:val="28"/>
          <w:shd w:val="clear" w:color="auto" w:fill="FFFFFF"/>
        </w:rPr>
        <w:t> </w:t>
      </w:r>
      <w:r w:rsidR="00BB346E">
        <w:rPr>
          <w:rFonts w:ascii="Arial" w:hAnsi="Arial" w:cs="Arial"/>
          <w:color w:val="C45911" w:themeColor="accent2" w:themeShade="BF"/>
          <w:sz w:val="28"/>
          <w:szCs w:val="28"/>
          <w:shd w:val="clear" w:color="auto" w:fill="FFFFFF"/>
        </w:rPr>
        <w:t xml:space="preserve">Communication </w:t>
      </w:r>
      <w:r w:rsidR="008C2A8A">
        <w:rPr>
          <w:rFonts w:ascii="Arial" w:hAnsi="Arial" w:cs="Arial"/>
          <w:color w:val="C45911" w:themeColor="accent2" w:themeShade="BF"/>
          <w:sz w:val="28"/>
          <w:szCs w:val="28"/>
          <w:shd w:val="clear" w:color="auto" w:fill="FFFFFF"/>
        </w:rPr>
        <w:t>Skills</w:t>
      </w:r>
    </w:p>
    <w:bookmarkEnd w:id="3"/>
    <w:p w14:paraId="3919571C" w14:textId="6CEB940C" w:rsidR="00554192" w:rsidRPr="00554192" w:rsidRDefault="00F101F8" w:rsidP="00D20766">
      <w:pPr>
        <w:spacing w:line="360" w:lineRule="auto"/>
        <w:ind w:firstLine="720"/>
        <w:jc w:val="both"/>
        <w:rPr>
          <w:rFonts w:ascii="Arial" w:hAnsi="Arial" w:cs="Arial"/>
        </w:rPr>
      </w:pPr>
      <w:r w:rsidRPr="00F101F8">
        <w:rPr>
          <w:rFonts w:ascii="Arial" w:hAnsi="Arial" w:cs="Arial"/>
        </w:rPr>
        <w:t xml:space="preserve">Communication is a process of exchanging information, transmitting </w:t>
      </w:r>
      <w:r w:rsidR="000E5604" w:rsidRPr="00F101F8">
        <w:rPr>
          <w:rFonts w:ascii="Arial" w:hAnsi="Arial" w:cs="Arial"/>
        </w:rPr>
        <w:t>ideas,</w:t>
      </w:r>
      <w:r w:rsidRPr="00F101F8">
        <w:rPr>
          <w:rFonts w:ascii="Arial" w:hAnsi="Arial" w:cs="Arial"/>
        </w:rPr>
        <w:t xml:space="preserve"> and achieving equality in the thinking and opinions of participants in teamwork.</w:t>
      </w:r>
      <w:r>
        <w:rPr>
          <w:rFonts w:ascii="Arial" w:hAnsi="Arial" w:cs="Arial"/>
        </w:rPr>
        <w:t xml:space="preserve"> </w:t>
      </w:r>
      <w:r w:rsidR="0069390B">
        <w:rPr>
          <w:rFonts w:ascii="Arial" w:hAnsi="Arial" w:cs="Arial"/>
        </w:rPr>
        <w:t>The c</w:t>
      </w:r>
      <w:r w:rsidR="00554192" w:rsidRPr="00554192">
        <w:rPr>
          <w:rFonts w:ascii="Arial" w:hAnsi="Arial" w:cs="Arial"/>
        </w:rPr>
        <w:t>ommunication</w:t>
      </w:r>
      <w:r w:rsidR="0055720B">
        <w:rPr>
          <w:rFonts w:ascii="Arial" w:hAnsi="Arial" w:cs="Arial"/>
        </w:rPr>
        <w:t xml:space="preserve"> </w:t>
      </w:r>
      <w:r w:rsidR="00C741BD">
        <w:rPr>
          <w:rFonts w:ascii="Arial" w:hAnsi="Arial" w:cs="Arial"/>
        </w:rPr>
        <w:t>methods</w:t>
      </w:r>
      <w:r w:rsidR="0055720B">
        <w:rPr>
          <w:rFonts w:ascii="Arial" w:hAnsi="Arial" w:cs="Arial"/>
        </w:rPr>
        <w:t xml:space="preserve"> are</w:t>
      </w:r>
      <w:r w:rsidR="00554192" w:rsidRPr="00554192">
        <w:rPr>
          <w:rFonts w:ascii="Arial" w:hAnsi="Arial" w:cs="Arial"/>
        </w:rPr>
        <w:t xml:space="preserve"> verbal and non-verbal</w:t>
      </w:r>
      <w:r w:rsidR="00913C9D">
        <w:rPr>
          <w:rFonts w:ascii="Arial" w:hAnsi="Arial" w:cs="Arial"/>
        </w:rPr>
        <w:t>.</w:t>
      </w:r>
    </w:p>
    <w:p w14:paraId="3E6BE117" w14:textId="274907F5" w:rsidR="00B74622" w:rsidRDefault="001F16A2" w:rsidP="001D07C2">
      <w:pPr>
        <w:pStyle w:val="ListParagraph"/>
        <w:numPr>
          <w:ilvl w:val="0"/>
          <w:numId w:val="4"/>
        </w:numPr>
        <w:spacing w:line="360" w:lineRule="auto"/>
        <w:jc w:val="both"/>
        <w:rPr>
          <w:rFonts w:ascii="Arial" w:hAnsi="Arial" w:cs="Arial"/>
        </w:rPr>
      </w:pPr>
      <w:r w:rsidRPr="00EF3520">
        <w:rPr>
          <w:rFonts w:ascii="Arial" w:hAnsi="Arial" w:cs="Arial"/>
        </w:rPr>
        <w:t xml:space="preserve">When people interact through use of words or messages in language form, and conversational use refers to speech (oral communication), especially face-to-face communication is </w:t>
      </w:r>
      <w:r w:rsidRPr="00EF3520">
        <w:rPr>
          <w:rFonts w:ascii="Arial" w:hAnsi="Arial" w:cs="Arial"/>
          <w:b/>
          <w:bCs/>
        </w:rPr>
        <w:t>verbal communication</w:t>
      </w:r>
      <w:r w:rsidRPr="00EF3520">
        <w:rPr>
          <w:rFonts w:ascii="Arial" w:hAnsi="Arial" w:cs="Arial"/>
        </w:rPr>
        <w:t>. It includes written communication.</w:t>
      </w:r>
    </w:p>
    <w:p w14:paraId="1C39973B" w14:textId="382D364D" w:rsidR="00E15120" w:rsidRDefault="00391D8A" w:rsidP="001D07C2">
      <w:pPr>
        <w:pStyle w:val="ListParagraph"/>
        <w:numPr>
          <w:ilvl w:val="0"/>
          <w:numId w:val="4"/>
        </w:numPr>
        <w:spacing w:line="360" w:lineRule="auto"/>
        <w:jc w:val="both"/>
        <w:rPr>
          <w:rFonts w:ascii="Arial" w:hAnsi="Arial" w:cs="Arial"/>
        </w:rPr>
      </w:pPr>
      <w:r>
        <w:rPr>
          <w:rFonts w:ascii="Arial" w:hAnsi="Arial" w:cs="Arial"/>
        </w:rPr>
        <w:t>W</w:t>
      </w:r>
      <w:r w:rsidR="005C6ACE" w:rsidRPr="005C6ACE">
        <w:rPr>
          <w:rFonts w:ascii="Arial" w:hAnsi="Arial" w:cs="Arial"/>
        </w:rPr>
        <w:t>hen people communicate without words and use body language</w:t>
      </w:r>
      <w:r w:rsidR="005C6ACE">
        <w:rPr>
          <w:rFonts w:ascii="Arial" w:hAnsi="Arial" w:cs="Arial"/>
        </w:rPr>
        <w:t xml:space="preserve"> is </w:t>
      </w:r>
      <w:r w:rsidR="00C91CEA" w:rsidRPr="00A8640E">
        <w:rPr>
          <w:rFonts w:ascii="Arial" w:hAnsi="Arial" w:cs="Arial"/>
          <w:b/>
          <w:bCs/>
        </w:rPr>
        <w:t>non-verbal communication,</w:t>
      </w:r>
      <w:r w:rsidR="00C91CEA">
        <w:rPr>
          <w:rFonts w:ascii="Arial" w:hAnsi="Arial" w:cs="Arial"/>
        </w:rPr>
        <w:t xml:space="preserve"> </w:t>
      </w:r>
      <w:r w:rsidR="008E6A9F">
        <w:rPr>
          <w:rFonts w:ascii="Arial" w:hAnsi="Arial" w:cs="Arial"/>
        </w:rPr>
        <w:t>which also involves appea</w:t>
      </w:r>
      <w:r w:rsidR="007E5927">
        <w:rPr>
          <w:rFonts w:ascii="Arial" w:hAnsi="Arial" w:cs="Arial"/>
        </w:rPr>
        <w:t>rance, silence, time.</w:t>
      </w:r>
    </w:p>
    <w:p w14:paraId="3988F167" w14:textId="77777777" w:rsidR="00F630FC" w:rsidRPr="00F630FC" w:rsidRDefault="00F630FC" w:rsidP="001D07C2">
      <w:pPr>
        <w:pStyle w:val="ListParagraph"/>
        <w:spacing w:line="360" w:lineRule="auto"/>
        <w:ind w:left="1211"/>
        <w:jc w:val="both"/>
        <w:rPr>
          <w:rFonts w:ascii="Arial" w:hAnsi="Arial" w:cs="Arial"/>
        </w:rPr>
      </w:pPr>
    </w:p>
    <w:p w14:paraId="032563B1" w14:textId="6C26DF04" w:rsidR="00A9441C" w:rsidRDefault="004318CA" w:rsidP="001D07C2">
      <w:pPr>
        <w:spacing w:line="360" w:lineRule="auto"/>
        <w:ind w:left="720" w:firstLine="720"/>
        <w:jc w:val="both"/>
        <w:rPr>
          <w:rFonts w:ascii="Arial" w:hAnsi="Arial" w:cs="Arial"/>
          <w:color w:val="C45911" w:themeColor="accent2" w:themeShade="BF"/>
          <w:sz w:val="28"/>
          <w:szCs w:val="28"/>
        </w:rPr>
      </w:pPr>
      <w:bookmarkStart w:id="4" w:name="_Hlk67413791"/>
      <w:r w:rsidRPr="00DC6132">
        <w:rPr>
          <w:rFonts w:ascii="Arial" w:hAnsi="Arial" w:cs="Arial"/>
          <w:color w:val="C45911" w:themeColor="accent2" w:themeShade="BF"/>
          <w:sz w:val="28"/>
          <w:szCs w:val="28"/>
        </w:rPr>
        <w:t xml:space="preserve">2.1 Verbal </w:t>
      </w:r>
      <w:r w:rsidR="00DC6132" w:rsidRPr="00DC6132">
        <w:rPr>
          <w:rFonts w:ascii="Arial" w:hAnsi="Arial" w:cs="Arial"/>
          <w:color w:val="C45911" w:themeColor="accent2" w:themeShade="BF"/>
          <w:sz w:val="28"/>
          <w:szCs w:val="28"/>
        </w:rPr>
        <w:t>communication.</w:t>
      </w:r>
    </w:p>
    <w:bookmarkEnd w:id="4"/>
    <w:p w14:paraId="408A9C80" w14:textId="77777777" w:rsidR="008B5A67" w:rsidRDefault="00066804" w:rsidP="001D07C2">
      <w:pPr>
        <w:spacing w:line="360" w:lineRule="auto"/>
        <w:ind w:left="720" w:firstLine="720"/>
        <w:jc w:val="both"/>
        <w:rPr>
          <w:rFonts w:ascii="Arial" w:hAnsi="Arial" w:cs="Arial"/>
        </w:rPr>
      </w:pPr>
      <w:r w:rsidRPr="00066804">
        <w:rPr>
          <w:rFonts w:ascii="Arial" w:hAnsi="Arial" w:cs="Arial"/>
        </w:rPr>
        <w:t xml:space="preserve">We spend much of our everyday life talking, maybe </w:t>
      </w:r>
      <w:r w:rsidR="00CC594B" w:rsidRPr="00066804">
        <w:rPr>
          <w:rFonts w:ascii="Arial" w:hAnsi="Arial" w:cs="Arial"/>
        </w:rPr>
        <w:t>that is</w:t>
      </w:r>
      <w:r w:rsidRPr="00066804">
        <w:rPr>
          <w:rFonts w:ascii="Arial" w:hAnsi="Arial" w:cs="Arial"/>
        </w:rPr>
        <w:t xml:space="preserve"> why we take talking</w:t>
      </w:r>
    </w:p>
    <w:p w14:paraId="2A4681FC" w14:textId="3AA0A945" w:rsidR="00AF0EE9" w:rsidRDefault="00066804" w:rsidP="008B5A67">
      <w:pPr>
        <w:spacing w:line="360" w:lineRule="auto"/>
        <w:jc w:val="both"/>
        <w:rPr>
          <w:rFonts w:ascii="Arial" w:hAnsi="Arial" w:cs="Arial"/>
        </w:rPr>
      </w:pPr>
      <w:r w:rsidRPr="00066804">
        <w:rPr>
          <w:rFonts w:ascii="Arial" w:hAnsi="Arial" w:cs="Arial"/>
        </w:rPr>
        <w:t>for granted and open our mouths before engaging the brain.</w:t>
      </w:r>
      <w:r w:rsidRPr="005110CE">
        <w:rPr>
          <w:rFonts w:ascii="Arial" w:hAnsi="Arial" w:cs="Arial"/>
        </w:rPr>
        <w:t xml:space="preserve"> </w:t>
      </w:r>
      <w:r w:rsidR="005110CE" w:rsidRPr="005110CE">
        <w:rPr>
          <w:rFonts w:ascii="Arial" w:hAnsi="Arial" w:cs="Arial"/>
        </w:rPr>
        <w:t>(</w:t>
      </w:r>
      <w:r w:rsidR="00F17886" w:rsidRPr="005110CE">
        <w:rPr>
          <w:rFonts w:ascii="Arial" w:hAnsi="Arial" w:cs="Arial"/>
        </w:rPr>
        <w:t>Stanton, 2009)</w:t>
      </w:r>
      <w:r w:rsidR="00CD2507" w:rsidRPr="00CD2507">
        <w:t xml:space="preserve"> </w:t>
      </w:r>
      <w:r w:rsidR="00CD2507" w:rsidRPr="00CD2507">
        <w:rPr>
          <w:rFonts w:ascii="Arial" w:hAnsi="Arial" w:cs="Arial"/>
        </w:rPr>
        <w:t>Business communication is strongly linked to verbal skills, rhetorical techniques, the application of persuasion skills, the various logical and emotional means of influencing and forming a certain opinion.</w:t>
      </w:r>
      <w:r w:rsidR="00CF0575" w:rsidRPr="00CF0575">
        <w:t xml:space="preserve"> </w:t>
      </w:r>
      <w:r w:rsidR="00CF0575" w:rsidRPr="00CF0575">
        <w:rPr>
          <w:rFonts w:ascii="Arial" w:hAnsi="Arial" w:cs="Arial"/>
        </w:rPr>
        <w:t xml:space="preserve">Several rhetorical skills can be derived that relate to the ability of </w:t>
      </w:r>
      <w:r w:rsidR="009164A4" w:rsidRPr="00CF0575">
        <w:rPr>
          <w:rFonts w:ascii="Arial" w:hAnsi="Arial" w:cs="Arial"/>
        </w:rPr>
        <w:t>businesspeople</w:t>
      </w:r>
      <w:r w:rsidR="00CF0575" w:rsidRPr="00CF0575">
        <w:rPr>
          <w:rFonts w:ascii="Arial" w:hAnsi="Arial" w:cs="Arial"/>
        </w:rPr>
        <w:t xml:space="preserve"> to persuade by word of mouth:</w:t>
      </w:r>
    </w:p>
    <w:p w14:paraId="4A77CA6A" w14:textId="23718D53" w:rsidR="00AD3C6C" w:rsidRDefault="00342F35" w:rsidP="001D07C2">
      <w:pPr>
        <w:pStyle w:val="ListParagraph"/>
        <w:numPr>
          <w:ilvl w:val="0"/>
          <w:numId w:val="4"/>
        </w:numPr>
        <w:spacing w:line="360" w:lineRule="auto"/>
        <w:jc w:val="both"/>
        <w:rPr>
          <w:rFonts w:ascii="Arial" w:hAnsi="Arial" w:cs="Arial"/>
        </w:rPr>
      </w:pPr>
      <w:r w:rsidRPr="0076459F">
        <w:rPr>
          <w:rFonts w:ascii="Arial" w:hAnsi="Arial" w:cs="Arial"/>
          <w:b/>
          <w:bCs/>
        </w:rPr>
        <w:t>Clari</w:t>
      </w:r>
      <w:r w:rsidR="0076459F" w:rsidRPr="0076459F">
        <w:rPr>
          <w:rFonts w:ascii="Arial" w:hAnsi="Arial" w:cs="Arial"/>
          <w:b/>
          <w:bCs/>
        </w:rPr>
        <w:t>ty</w:t>
      </w:r>
      <w:r w:rsidR="0076459F">
        <w:rPr>
          <w:rFonts w:ascii="Arial" w:hAnsi="Arial" w:cs="Arial"/>
        </w:rPr>
        <w:t xml:space="preserve">. </w:t>
      </w:r>
      <w:r w:rsidRPr="00342F35">
        <w:rPr>
          <w:rFonts w:ascii="Arial" w:hAnsi="Arial" w:cs="Arial"/>
        </w:rPr>
        <w:t>Use simple and organized language without long syllables to clearly express ideas and thoughts</w:t>
      </w:r>
      <w:r>
        <w:rPr>
          <w:rFonts w:ascii="Arial" w:hAnsi="Arial" w:cs="Arial"/>
        </w:rPr>
        <w:t>.</w:t>
      </w:r>
    </w:p>
    <w:p w14:paraId="56475E93" w14:textId="46BB88E4" w:rsidR="0076459F" w:rsidRDefault="0076459F" w:rsidP="001D07C2">
      <w:pPr>
        <w:pStyle w:val="ListParagraph"/>
        <w:numPr>
          <w:ilvl w:val="0"/>
          <w:numId w:val="4"/>
        </w:numPr>
        <w:spacing w:line="360" w:lineRule="auto"/>
        <w:jc w:val="both"/>
        <w:rPr>
          <w:rFonts w:ascii="Arial" w:hAnsi="Arial" w:cs="Arial"/>
        </w:rPr>
      </w:pPr>
      <w:r>
        <w:rPr>
          <w:rFonts w:ascii="Arial" w:hAnsi="Arial" w:cs="Arial"/>
          <w:b/>
          <w:bCs/>
        </w:rPr>
        <w:t>Empat</w:t>
      </w:r>
      <w:r w:rsidR="00192FED">
        <w:rPr>
          <w:rFonts w:ascii="Arial" w:hAnsi="Arial" w:cs="Arial"/>
          <w:b/>
          <w:bCs/>
        </w:rPr>
        <w:t>hy</w:t>
      </w:r>
      <w:r w:rsidR="00192FED" w:rsidRPr="00192FED">
        <w:rPr>
          <w:rFonts w:ascii="Arial" w:hAnsi="Arial" w:cs="Arial"/>
        </w:rPr>
        <w:t>.</w:t>
      </w:r>
      <w:r w:rsidR="00607E30" w:rsidRPr="00607E30">
        <w:t xml:space="preserve"> </w:t>
      </w:r>
      <w:r w:rsidR="00607E30" w:rsidRPr="00607E30">
        <w:rPr>
          <w:rFonts w:ascii="Arial" w:hAnsi="Arial" w:cs="Arial"/>
        </w:rPr>
        <w:t>Trying to put yourself in the other person's shoes helps to establish empathy for the other person</w:t>
      </w:r>
      <w:r w:rsidR="006950D1">
        <w:rPr>
          <w:rFonts w:ascii="Arial" w:hAnsi="Arial" w:cs="Arial"/>
        </w:rPr>
        <w:t xml:space="preserve"> and</w:t>
      </w:r>
      <w:r w:rsidR="00607E30" w:rsidRPr="00607E30">
        <w:rPr>
          <w:rFonts w:ascii="Arial" w:hAnsi="Arial" w:cs="Arial"/>
        </w:rPr>
        <w:t xml:space="preserve"> it helps to be patient and understand his point of view.</w:t>
      </w:r>
    </w:p>
    <w:p w14:paraId="1944A16B" w14:textId="6DBEDB2C" w:rsidR="006A3FFE" w:rsidRDefault="00582874" w:rsidP="001D07C2">
      <w:pPr>
        <w:pStyle w:val="ListParagraph"/>
        <w:numPr>
          <w:ilvl w:val="0"/>
          <w:numId w:val="4"/>
        </w:numPr>
        <w:spacing w:line="360" w:lineRule="auto"/>
        <w:jc w:val="both"/>
        <w:rPr>
          <w:rFonts w:ascii="Arial" w:hAnsi="Arial" w:cs="Arial"/>
        </w:rPr>
      </w:pPr>
      <w:r>
        <w:rPr>
          <w:rFonts w:ascii="Arial" w:hAnsi="Arial" w:cs="Arial"/>
          <w:b/>
          <w:bCs/>
        </w:rPr>
        <w:t>Sincerity.</w:t>
      </w:r>
      <w:r w:rsidRPr="00582874">
        <w:t xml:space="preserve"> </w:t>
      </w:r>
      <w:r>
        <w:rPr>
          <w:rFonts w:ascii="Arial" w:hAnsi="Arial" w:cs="Arial"/>
        </w:rPr>
        <w:t>B</w:t>
      </w:r>
      <w:r w:rsidRPr="00582874">
        <w:rPr>
          <w:rFonts w:ascii="Arial" w:hAnsi="Arial" w:cs="Arial"/>
        </w:rPr>
        <w:t xml:space="preserve">e yourself. Natural </w:t>
      </w:r>
      <w:r w:rsidR="00810A9C" w:rsidRPr="00582874">
        <w:rPr>
          <w:rFonts w:ascii="Arial" w:hAnsi="Arial" w:cs="Arial"/>
        </w:rPr>
        <w:t>behaviour</w:t>
      </w:r>
      <w:r w:rsidRPr="00582874">
        <w:rPr>
          <w:rFonts w:ascii="Arial" w:hAnsi="Arial" w:cs="Arial"/>
        </w:rPr>
        <w:t xml:space="preserve"> in conversation </w:t>
      </w:r>
      <w:r w:rsidR="009164A4">
        <w:rPr>
          <w:rFonts w:ascii="Arial" w:hAnsi="Arial" w:cs="Arial"/>
        </w:rPr>
        <w:t>creates</w:t>
      </w:r>
      <w:r w:rsidRPr="00582874">
        <w:rPr>
          <w:rFonts w:ascii="Arial" w:hAnsi="Arial" w:cs="Arial"/>
        </w:rPr>
        <w:t xml:space="preserve"> trus</w:t>
      </w:r>
      <w:r w:rsidR="004D6EE7">
        <w:rPr>
          <w:rFonts w:ascii="Arial" w:hAnsi="Arial" w:cs="Arial"/>
        </w:rPr>
        <w:t>t</w:t>
      </w:r>
      <w:r w:rsidR="006A3FFE">
        <w:rPr>
          <w:rFonts w:ascii="Arial" w:hAnsi="Arial" w:cs="Arial"/>
        </w:rPr>
        <w:t>.</w:t>
      </w:r>
    </w:p>
    <w:p w14:paraId="30EBE23D" w14:textId="0CC43442" w:rsidR="00C2647E" w:rsidRDefault="006A3FFE" w:rsidP="001D07C2">
      <w:pPr>
        <w:pStyle w:val="ListParagraph"/>
        <w:numPr>
          <w:ilvl w:val="0"/>
          <w:numId w:val="4"/>
        </w:numPr>
        <w:spacing w:line="360" w:lineRule="auto"/>
        <w:jc w:val="both"/>
        <w:rPr>
          <w:rFonts w:ascii="Arial" w:hAnsi="Arial" w:cs="Arial"/>
        </w:rPr>
      </w:pPr>
      <w:r>
        <w:rPr>
          <w:rFonts w:ascii="Arial" w:hAnsi="Arial" w:cs="Arial"/>
          <w:b/>
          <w:bCs/>
        </w:rPr>
        <w:t>Relaxation.</w:t>
      </w:r>
      <w:r>
        <w:rPr>
          <w:rFonts w:ascii="Arial" w:hAnsi="Arial" w:cs="Arial"/>
        </w:rPr>
        <w:t xml:space="preserve"> </w:t>
      </w:r>
      <w:r w:rsidR="00F175E2" w:rsidRPr="00F175E2">
        <w:rPr>
          <w:rFonts w:ascii="Arial" w:hAnsi="Arial" w:cs="Arial"/>
        </w:rPr>
        <w:t xml:space="preserve">Experiencing anxiety and tension during a conversation makes it difficult to express ourselves correctly. </w:t>
      </w:r>
    </w:p>
    <w:p w14:paraId="4908FA65" w14:textId="4C101648" w:rsidR="001920C8" w:rsidRDefault="001920C8" w:rsidP="001D07C2">
      <w:pPr>
        <w:pStyle w:val="ListParagraph"/>
        <w:numPr>
          <w:ilvl w:val="0"/>
          <w:numId w:val="4"/>
        </w:numPr>
        <w:spacing w:line="360" w:lineRule="auto"/>
        <w:jc w:val="both"/>
        <w:rPr>
          <w:rFonts w:ascii="Arial" w:hAnsi="Arial" w:cs="Arial"/>
        </w:rPr>
      </w:pPr>
      <w:r>
        <w:rPr>
          <w:rFonts w:ascii="Arial" w:hAnsi="Arial" w:cs="Arial"/>
          <w:b/>
          <w:bCs/>
        </w:rPr>
        <w:t>Eye contact</w:t>
      </w:r>
      <w:r w:rsidR="00C35D52">
        <w:rPr>
          <w:rFonts w:ascii="Arial" w:hAnsi="Arial" w:cs="Arial"/>
          <w:b/>
          <w:bCs/>
        </w:rPr>
        <w:t>.</w:t>
      </w:r>
      <w:r w:rsidR="00663816" w:rsidRPr="00663816">
        <w:t xml:space="preserve"> </w:t>
      </w:r>
      <w:r w:rsidR="00663816" w:rsidRPr="00663816">
        <w:rPr>
          <w:rFonts w:ascii="Arial" w:hAnsi="Arial" w:cs="Arial"/>
        </w:rPr>
        <w:t xml:space="preserve">Signifying </w:t>
      </w:r>
      <w:r w:rsidR="00663816">
        <w:rPr>
          <w:rFonts w:ascii="Arial" w:hAnsi="Arial" w:cs="Arial"/>
        </w:rPr>
        <w:t>w</w:t>
      </w:r>
      <w:r w:rsidR="00663816" w:rsidRPr="00663816">
        <w:rPr>
          <w:rFonts w:ascii="Arial" w:hAnsi="Arial" w:cs="Arial"/>
        </w:rPr>
        <w:t>ish to be friendly</w:t>
      </w:r>
      <w:r w:rsidR="00663816">
        <w:rPr>
          <w:rFonts w:ascii="Arial" w:hAnsi="Arial" w:cs="Arial"/>
        </w:rPr>
        <w:t>.</w:t>
      </w:r>
    </w:p>
    <w:p w14:paraId="0CBDE0DD" w14:textId="1A70CF06" w:rsidR="00084FBD" w:rsidRDefault="00084FBD" w:rsidP="001D07C2">
      <w:pPr>
        <w:pStyle w:val="ListParagraph"/>
        <w:numPr>
          <w:ilvl w:val="0"/>
          <w:numId w:val="4"/>
        </w:numPr>
        <w:spacing w:line="360" w:lineRule="auto"/>
        <w:jc w:val="both"/>
        <w:rPr>
          <w:rFonts w:ascii="Arial" w:hAnsi="Arial" w:cs="Arial"/>
        </w:rPr>
      </w:pPr>
      <w:r w:rsidRPr="001A6DAD">
        <w:rPr>
          <w:rFonts w:ascii="Arial" w:hAnsi="Arial" w:cs="Arial"/>
          <w:b/>
          <w:bCs/>
        </w:rPr>
        <w:t>Appearance</w:t>
      </w:r>
      <w:r>
        <w:rPr>
          <w:rFonts w:ascii="Arial" w:hAnsi="Arial" w:cs="Arial"/>
        </w:rPr>
        <w:t>.</w:t>
      </w:r>
      <w:r w:rsidR="007B4FA7" w:rsidRPr="007B4FA7">
        <w:t xml:space="preserve"> </w:t>
      </w:r>
      <w:r w:rsidR="007B4FA7" w:rsidRPr="007B4FA7">
        <w:rPr>
          <w:rFonts w:ascii="Arial" w:hAnsi="Arial" w:cs="Arial"/>
        </w:rPr>
        <w:t>Appearance creates a certain impression in people and forms an opinion. Personal cleanliness and order, as well as appropriate clothing for the situation are key to the message we send.</w:t>
      </w:r>
    </w:p>
    <w:p w14:paraId="03ED8075" w14:textId="2831341D" w:rsidR="00084FBD" w:rsidRDefault="001A6DAD" w:rsidP="001D07C2">
      <w:pPr>
        <w:pStyle w:val="ListParagraph"/>
        <w:numPr>
          <w:ilvl w:val="0"/>
          <w:numId w:val="4"/>
        </w:numPr>
        <w:spacing w:line="360" w:lineRule="auto"/>
        <w:jc w:val="both"/>
        <w:rPr>
          <w:rFonts w:ascii="Arial" w:hAnsi="Arial" w:cs="Arial"/>
        </w:rPr>
      </w:pPr>
      <w:r w:rsidRPr="001A6DAD">
        <w:rPr>
          <w:rFonts w:ascii="Arial" w:hAnsi="Arial" w:cs="Arial"/>
          <w:b/>
          <w:bCs/>
        </w:rPr>
        <w:t>Posture</w:t>
      </w:r>
      <w:r>
        <w:rPr>
          <w:rFonts w:ascii="Arial" w:hAnsi="Arial" w:cs="Arial"/>
        </w:rPr>
        <w:t>.</w:t>
      </w:r>
    </w:p>
    <w:p w14:paraId="59012AE3" w14:textId="54A83475" w:rsidR="00AD73E3" w:rsidRPr="007B5884" w:rsidRDefault="00FE0ABA" w:rsidP="007B5884">
      <w:pPr>
        <w:pStyle w:val="ListParagraph"/>
        <w:numPr>
          <w:ilvl w:val="0"/>
          <w:numId w:val="4"/>
        </w:numPr>
        <w:spacing w:line="360" w:lineRule="auto"/>
        <w:jc w:val="both"/>
        <w:rPr>
          <w:rFonts w:ascii="Arial" w:hAnsi="Arial" w:cs="Arial"/>
          <w:b/>
          <w:bCs/>
        </w:rPr>
      </w:pPr>
      <w:r w:rsidRPr="009E7D38">
        <w:rPr>
          <w:rFonts w:ascii="Arial" w:hAnsi="Arial" w:cs="Arial"/>
          <w:b/>
          <w:bCs/>
        </w:rPr>
        <w:t>Tone of voice</w:t>
      </w:r>
      <w:r>
        <w:rPr>
          <w:rFonts w:ascii="Arial" w:hAnsi="Arial" w:cs="Arial"/>
          <w:b/>
          <w:bCs/>
        </w:rPr>
        <w:t>.</w:t>
      </w:r>
      <w:r w:rsidR="000977AF">
        <w:rPr>
          <w:rFonts w:ascii="Arial" w:hAnsi="Arial" w:cs="Arial"/>
          <w:b/>
          <w:bCs/>
        </w:rPr>
        <w:t xml:space="preserve"> </w:t>
      </w:r>
      <w:r w:rsidRPr="009E7D38">
        <w:rPr>
          <w:rFonts w:ascii="Arial" w:hAnsi="Arial" w:cs="Arial"/>
        </w:rPr>
        <w:t>Speaking loud and fast means aggression, while speaking calmly and articulately means confiden</w:t>
      </w:r>
      <w:r w:rsidR="002807AB">
        <w:rPr>
          <w:rFonts w:ascii="Arial" w:hAnsi="Arial" w:cs="Arial"/>
        </w:rPr>
        <w:t>t.</w:t>
      </w:r>
      <w:bookmarkStart w:id="5" w:name="_Hlk67413937"/>
    </w:p>
    <w:p w14:paraId="39A3168A" w14:textId="2E2EEB2F" w:rsidR="0043594B" w:rsidRPr="001A5384" w:rsidRDefault="00A761DF" w:rsidP="00B6472D">
      <w:pPr>
        <w:spacing w:line="360" w:lineRule="auto"/>
        <w:ind w:left="720" w:firstLine="720"/>
        <w:jc w:val="both"/>
        <w:rPr>
          <w:rFonts w:ascii="Arial" w:hAnsi="Arial" w:cs="Arial"/>
          <w:b/>
          <w:bCs/>
          <w:color w:val="C45911" w:themeColor="accent2" w:themeShade="BF"/>
        </w:rPr>
      </w:pPr>
      <w:r w:rsidRPr="001A5384">
        <w:rPr>
          <w:rFonts w:ascii="Arial" w:hAnsi="Arial" w:cs="Arial"/>
          <w:b/>
          <w:bCs/>
          <w:color w:val="C45911" w:themeColor="accent2" w:themeShade="BF"/>
        </w:rPr>
        <w:lastRenderedPageBreak/>
        <w:t xml:space="preserve">2.1.1. </w:t>
      </w:r>
      <w:r w:rsidR="00916ACA" w:rsidRPr="001A5384">
        <w:rPr>
          <w:rFonts w:ascii="Arial" w:hAnsi="Arial" w:cs="Arial"/>
          <w:b/>
          <w:bCs/>
          <w:color w:val="C45911" w:themeColor="accent2" w:themeShade="BF"/>
        </w:rPr>
        <w:t>Written communication.</w:t>
      </w:r>
    </w:p>
    <w:bookmarkEnd w:id="5"/>
    <w:p w14:paraId="1C5C72CE" w14:textId="77777777" w:rsidR="0074627A" w:rsidRDefault="00E76529" w:rsidP="001D07C2">
      <w:pPr>
        <w:spacing w:line="360" w:lineRule="auto"/>
        <w:ind w:left="720" w:firstLine="720"/>
        <w:jc w:val="both"/>
        <w:rPr>
          <w:rFonts w:ascii="Arial" w:hAnsi="Arial" w:cs="Arial"/>
        </w:rPr>
      </w:pPr>
      <w:r w:rsidRPr="00E76529">
        <w:rPr>
          <w:rFonts w:ascii="Arial" w:hAnsi="Arial" w:cs="Arial"/>
        </w:rPr>
        <w:t xml:space="preserve">Well-written communication helps define goals, identify </w:t>
      </w:r>
      <w:r w:rsidR="00C907E0" w:rsidRPr="00E76529">
        <w:rPr>
          <w:rFonts w:ascii="Arial" w:hAnsi="Arial" w:cs="Arial"/>
        </w:rPr>
        <w:t>problems,</w:t>
      </w:r>
      <w:r w:rsidRPr="00E76529">
        <w:rPr>
          <w:rFonts w:ascii="Arial" w:hAnsi="Arial" w:cs="Arial"/>
        </w:rPr>
        <w:t xml:space="preserve"> and arrive at</w:t>
      </w:r>
    </w:p>
    <w:p w14:paraId="3B1DA5C1" w14:textId="0AF96320" w:rsidR="00593B47" w:rsidRDefault="00E76529" w:rsidP="0074627A">
      <w:pPr>
        <w:spacing w:line="360" w:lineRule="auto"/>
        <w:jc w:val="both"/>
      </w:pPr>
      <w:r w:rsidRPr="00E76529">
        <w:rPr>
          <w:rFonts w:ascii="Arial" w:hAnsi="Arial" w:cs="Arial"/>
        </w:rPr>
        <w:t>solutions</w:t>
      </w:r>
      <w:r w:rsidR="008A5E8C">
        <w:rPr>
          <w:rFonts w:ascii="Arial" w:hAnsi="Arial" w:cs="Arial"/>
        </w:rPr>
        <w:t xml:space="preserve"> </w:t>
      </w:r>
      <w:r w:rsidRPr="00E76529">
        <w:rPr>
          <w:rFonts w:ascii="Arial" w:hAnsi="Arial" w:cs="Arial"/>
        </w:rPr>
        <w:t>in every aspect of business. Executives must clearly write</w:t>
      </w:r>
      <w:r w:rsidR="00126720">
        <w:rPr>
          <w:rFonts w:ascii="Arial" w:hAnsi="Arial" w:cs="Arial"/>
        </w:rPr>
        <w:t xml:space="preserve"> </w:t>
      </w:r>
      <w:r w:rsidRPr="00E76529">
        <w:rPr>
          <w:rFonts w:ascii="Arial" w:hAnsi="Arial" w:cs="Arial"/>
        </w:rPr>
        <w:t>so that staff understands the directives without confusion.</w:t>
      </w:r>
      <w:r w:rsidR="00F10DB0" w:rsidRPr="00F10DB0">
        <w:t xml:space="preserve"> </w:t>
      </w:r>
      <w:r w:rsidR="00F10DB0" w:rsidRPr="00F10DB0">
        <w:rPr>
          <w:rFonts w:ascii="Arial" w:hAnsi="Arial" w:cs="Arial"/>
        </w:rPr>
        <w:t>To be effective, the written communication should use the correct tone, inoffensive language, and appropriate grammar.</w:t>
      </w:r>
      <w:r w:rsidR="005C5F7C" w:rsidRPr="005C5F7C">
        <w:t xml:space="preserve"> </w:t>
      </w:r>
    </w:p>
    <w:p w14:paraId="55502A41" w14:textId="77777777" w:rsidR="007F5B80" w:rsidRDefault="005C5F7C" w:rsidP="007F5B80">
      <w:pPr>
        <w:spacing w:line="360" w:lineRule="auto"/>
        <w:ind w:left="720" w:firstLine="720"/>
        <w:jc w:val="both"/>
        <w:rPr>
          <w:rFonts w:ascii="Arial" w:hAnsi="Arial" w:cs="Arial"/>
        </w:rPr>
      </w:pPr>
      <w:r w:rsidRPr="005C5F7C">
        <w:rPr>
          <w:rFonts w:ascii="Arial" w:hAnsi="Arial" w:cs="Arial"/>
        </w:rPr>
        <w:t>The tone, the choice of words and the way the words are put together var</w:t>
      </w:r>
      <w:r w:rsidR="007F5B80">
        <w:rPr>
          <w:rFonts w:ascii="Arial" w:hAnsi="Arial" w:cs="Arial"/>
        </w:rPr>
        <w:t>y</w:t>
      </w:r>
    </w:p>
    <w:p w14:paraId="1E21DB76" w14:textId="088E4740" w:rsidR="00FD1ABF" w:rsidRDefault="005C5F7C" w:rsidP="007F5B80">
      <w:pPr>
        <w:spacing w:line="360" w:lineRule="auto"/>
        <w:jc w:val="both"/>
        <w:rPr>
          <w:rFonts w:ascii="Arial" w:hAnsi="Arial" w:cs="Arial"/>
        </w:rPr>
      </w:pPr>
      <w:r w:rsidRPr="005C5F7C">
        <w:rPr>
          <w:rFonts w:ascii="Arial" w:hAnsi="Arial" w:cs="Arial"/>
        </w:rPr>
        <w:t>between the two styles. Formal language is less personal than informal language. It is used when writing for professional or academic purposes like university assignments. Informal language is more casual and spontaneous.</w:t>
      </w:r>
    </w:p>
    <w:p w14:paraId="6053DC54" w14:textId="67C9DBB3" w:rsidR="00D22B63" w:rsidRPr="00FD1ABF" w:rsidRDefault="00D22B63" w:rsidP="001D07C2">
      <w:pPr>
        <w:spacing w:line="360" w:lineRule="auto"/>
        <w:ind w:left="720" w:firstLine="720"/>
        <w:jc w:val="both"/>
        <w:rPr>
          <w:rFonts w:ascii="Arial" w:hAnsi="Arial" w:cs="Arial"/>
        </w:rPr>
      </w:pPr>
      <w:r>
        <w:rPr>
          <w:rFonts w:ascii="Arial" w:hAnsi="Arial" w:cs="Arial"/>
          <w:color w:val="000000"/>
        </w:rPr>
        <w:t>Informal:   </w:t>
      </w:r>
      <w:r>
        <w:rPr>
          <w:rStyle w:val="Emphasis"/>
          <w:rFonts w:ascii="Arial" w:hAnsi="Arial" w:cs="Arial"/>
          <w:color w:val="000000"/>
        </w:rPr>
        <w:t xml:space="preserve"> I </w:t>
      </w:r>
      <w:r w:rsidR="00C307B3">
        <w:rPr>
          <w:rStyle w:val="Emphasis"/>
          <w:rFonts w:ascii="Arial" w:hAnsi="Arial" w:cs="Arial"/>
          <w:color w:val="000000"/>
        </w:rPr>
        <w:t>don’t</w:t>
      </w:r>
      <w:r>
        <w:rPr>
          <w:rStyle w:val="Emphasis"/>
          <w:rFonts w:ascii="Arial" w:hAnsi="Arial" w:cs="Arial"/>
          <w:color w:val="000000"/>
        </w:rPr>
        <w:t xml:space="preserve"> believe that the results are accurate.</w:t>
      </w:r>
    </w:p>
    <w:p w14:paraId="0E2A25A5" w14:textId="6B457CF5" w:rsidR="00046434" w:rsidRPr="00155AFA" w:rsidRDefault="00D22B63" w:rsidP="00046434">
      <w:pPr>
        <w:pStyle w:val="NormalWeb"/>
        <w:shd w:val="clear" w:color="auto" w:fill="FFFFFF"/>
        <w:ind w:left="720" w:firstLine="720"/>
        <w:jc w:val="both"/>
        <w:rPr>
          <w:rFonts w:ascii="Arial" w:hAnsi="Arial" w:cs="Arial"/>
          <w:i/>
          <w:iCs/>
          <w:color w:val="000000"/>
        </w:rPr>
      </w:pPr>
      <w:r w:rsidRPr="00FD1ABF">
        <w:rPr>
          <w:rFonts w:ascii="Arial" w:hAnsi="Arial" w:cs="Arial"/>
          <w:color w:val="000000"/>
          <w:sz w:val="22"/>
          <w:szCs w:val="22"/>
        </w:rPr>
        <w:t>Formal:</w:t>
      </w:r>
      <w:r>
        <w:rPr>
          <w:rFonts w:ascii="Arial" w:hAnsi="Arial" w:cs="Arial"/>
          <w:color w:val="000000"/>
        </w:rPr>
        <w:t xml:space="preserve">      </w:t>
      </w:r>
      <w:r>
        <w:rPr>
          <w:rStyle w:val="Emphasis"/>
          <w:rFonts w:ascii="Arial" w:hAnsi="Arial" w:cs="Arial"/>
          <w:color w:val="000000"/>
        </w:rPr>
        <w:t>The results are not believed to be accurate.</w:t>
      </w:r>
    </w:p>
    <w:p w14:paraId="42FA083E" w14:textId="77777777" w:rsidR="00870522" w:rsidRPr="005B2391" w:rsidRDefault="00870522" w:rsidP="00EA09E9">
      <w:pPr>
        <w:spacing w:line="360" w:lineRule="auto"/>
        <w:jc w:val="both"/>
        <w:rPr>
          <w:rFonts w:ascii="Arial" w:hAnsi="Arial" w:cs="Arial"/>
        </w:rPr>
      </w:pPr>
      <w:r w:rsidRPr="005B2391">
        <w:rPr>
          <w:rFonts w:ascii="Arial" w:hAnsi="Arial" w:cs="Arial"/>
        </w:rPr>
        <w:t>Comparison Chart</w:t>
      </w:r>
    </w:p>
    <w:tbl>
      <w:tblPr>
        <w:tblW w:w="10034" w:type="dxa"/>
        <w:tblCellMar>
          <w:top w:w="15" w:type="dxa"/>
          <w:left w:w="15" w:type="dxa"/>
          <w:bottom w:w="15" w:type="dxa"/>
          <w:right w:w="15" w:type="dxa"/>
        </w:tblCellMar>
        <w:tblLook w:val="04A0" w:firstRow="1" w:lastRow="0" w:firstColumn="1" w:lastColumn="0" w:noHBand="0" w:noVBand="1"/>
      </w:tblPr>
      <w:tblGrid>
        <w:gridCol w:w="2263"/>
        <w:gridCol w:w="3807"/>
        <w:gridCol w:w="3964"/>
      </w:tblGrid>
      <w:tr w:rsidR="009D24BA" w:rsidRPr="00870522" w14:paraId="3EF681C4" w14:textId="77777777" w:rsidTr="0079233A">
        <w:trPr>
          <w:trHeight w:val="484"/>
          <w:tblHeader/>
        </w:trPr>
        <w:tc>
          <w:tcPr>
            <w:tcW w:w="0" w:type="auto"/>
            <w:tcBorders>
              <w:top w:val="nil"/>
              <w:left w:val="nil"/>
              <w:bottom w:val="single" w:sz="6" w:space="0" w:color="DDDDDD"/>
              <w:right w:val="nil"/>
            </w:tcBorders>
            <w:shd w:val="clear" w:color="auto" w:fill="D9EDF7"/>
            <w:tcMar>
              <w:top w:w="120" w:type="dxa"/>
              <w:left w:w="120" w:type="dxa"/>
              <w:bottom w:w="120" w:type="dxa"/>
              <w:right w:w="120" w:type="dxa"/>
            </w:tcMar>
            <w:vAlign w:val="center"/>
            <w:hideMark/>
          </w:tcPr>
          <w:p w14:paraId="0D1AFAC2" w14:textId="61A620EC" w:rsidR="00870522" w:rsidRPr="00870522" w:rsidRDefault="00870522" w:rsidP="00E63FBF">
            <w:pPr>
              <w:spacing w:line="360" w:lineRule="auto"/>
              <w:rPr>
                <w:rFonts w:ascii="Arial" w:hAnsi="Arial" w:cs="Arial"/>
                <w:b/>
                <w:bCs/>
              </w:rPr>
            </w:pPr>
            <w:r w:rsidRPr="00870522">
              <w:rPr>
                <w:rFonts w:ascii="Arial" w:hAnsi="Arial" w:cs="Arial"/>
                <w:b/>
                <w:bCs/>
              </w:rPr>
              <w:t>BASIS</w:t>
            </w:r>
            <w:r w:rsidR="00E63FBF">
              <w:rPr>
                <w:rFonts w:ascii="Arial" w:hAnsi="Arial" w:cs="Arial"/>
                <w:b/>
                <w:bCs/>
              </w:rPr>
              <w:t xml:space="preserve"> </w:t>
            </w:r>
            <w:r w:rsidRPr="00870522">
              <w:rPr>
                <w:rFonts w:ascii="Arial" w:hAnsi="Arial" w:cs="Arial"/>
                <w:b/>
                <w:bCs/>
              </w:rPr>
              <w:t>FOR COMPARISON</w:t>
            </w:r>
          </w:p>
        </w:tc>
        <w:tc>
          <w:tcPr>
            <w:tcW w:w="0" w:type="auto"/>
            <w:tcBorders>
              <w:top w:val="nil"/>
              <w:left w:val="nil"/>
              <w:bottom w:val="single" w:sz="6" w:space="0" w:color="DDDDDD"/>
              <w:right w:val="nil"/>
            </w:tcBorders>
            <w:shd w:val="clear" w:color="auto" w:fill="D9EDF7"/>
            <w:tcMar>
              <w:top w:w="120" w:type="dxa"/>
              <w:left w:w="120" w:type="dxa"/>
              <w:bottom w:w="120" w:type="dxa"/>
              <w:right w:w="120" w:type="dxa"/>
            </w:tcMar>
            <w:vAlign w:val="center"/>
            <w:hideMark/>
          </w:tcPr>
          <w:p w14:paraId="5F129BD9" w14:textId="77777777" w:rsidR="00870522" w:rsidRPr="00870522" w:rsidRDefault="00870522" w:rsidP="001D07C2">
            <w:pPr>
              <w:spacing w:line="360" w:lineRule="auto"/>
              <w:ind w:left="720"/>
              <w:jc w:val="both"/>
              <w:rPr>
                <w:rFonts w:ascii="Arial" w:hAnsi="Arial" w:cs="Arial"/>
                <w:b/>
                <w:bCs/>
              </w:rPr>
            </w:pPr>
            <w:r w:rsidRPr="00870522">
              <w:rPr>
                <w:rFonts w:ascii="Arial" w:hAnsi="Arial" w:cs="Arial"/>
                <w:b/>
                <w:bCs/>
              </w:rPr>
              <w:t>FORMAL WRITING</w:t>
            </w:r>
          </w:p>
        </w:tc>
        <w:tc>
          <w:tcPr>
            <w:tcW w:w="0" w:type="auto"/>
            <w:tcBorders>
              <w:top w:val="nil"/>
              <w:left w:val="nil"/>
              <w:bottom w:val="single" w:sz="6" w:space="0" w:color="DDDDDD"/>
              <w:right w:val="nil"/>
            </w:tcBorders>
            <w:shd w:val="clear" w:color="auto" w:fill="D9EDF7"/>
            <w:tcMar>
              <w:top w:w="120" w:type="dxa"/>
              <w:left w:w="120" w:type="dxa"/>
              <w:bottom w:w="120" w:type="dxa"/>
              <w:right w:w="120" w:type="dxa"/>
            </w:tcMar>
            <w:vAlign w:val="center"/>
            <w:hideMark/>
          </w:tcPr>
          <w:p w14:paraId="67F1B696" w14:textId="77777777" w:rsidR="00870522" w:rsidRPr="00870522" w:rsidRDefault="00870522" w:rsidP="001D07C2">
            <w:pPr>
              <w:spacing w:line="360" w:lineRule="auto"/>
              <w:ind w:left="720"/>
              <w:jc w:val="both"/>
              <w:rPr>
                <w:rFonts w:ascii="Arial" w:hAnsi="Arial" w:cs="Arial"/>
                <w:b/>
                <w:bCs/>
              </w:rPr>
            </w:pPr>
            <w:r w:rsidRPr="00870522">
              <w:rPr>
                <w:rFonts w:ascii="Arial" w:hAnsi="Arial" w:cs="Arial"/>
                <w:b/>
                <w:bCs/>
              </w:rPr>
              <w:t>INFORMAL WRITING</w:t>
            </w:r>
          </w:p>
        </w:tc>
      </w:tr>
      <w:tr w:rsidR="009D24BA" w:rsidRPr="00870522" w14:paraId="72152741" w14:textId="77777777" w:rsidTr="0079233A">
        <w:trPr>
          <w:trHeight w:val="867"/>
        </w:trPr>
        <w:tc>
          <w:tcPr>
            <w:tcW w:w="0" w:type="auto"/>
            <w:tcBorders>
              <w:top w:val="nil"/>
              <w:left w:val="nil"/>
              <w:bottom w:val="nil"/>
              <w:right w:val="nil"/>
            </w:tcBorders>
            <w:shd w:val="clear" w:color="auto" w:fill="FFFFFF"/>
            <w:tcMar>
              <w:top w:w="120" w:type="dxa"/>
              <w:left w:w="120" w:type="dxa"/>
              <w:bottom w:w="120" w:type="dxa"/>
              <w:right w:w="120" w:type="dxa"/>
            </w:tcMar>
            <w:hideMark/>
          </w:tcPr>
          <w:p w14:paraId="11DD1DEA" w14:textId="77777777" w:rsidR="00870522" w:rsidRPr="00870522" w:rsidRDefault="00870522" w:rsidP="001D07C2">
            <w:pPr>
              <w:spacing w:line="360" w:lineRule="auto"/>
              <w:jc w:val="both"/>
              <w:rPr>
                <w:rFonts w:ascii="Arial" w:hAnsi="Arial" w:cs="Arial"/>
              </w:rPr>
            </w:pPr>
            <w:r w:rsidRPr="00870522">
              <w:rPr>
                <w:rFonts w:ascii="Arial" w:hAnsi="Arial" w:cs="Arial"/>
              </w:rPr>
              <w:t>Meaning</w:t>
            </w:r>
          </w:p>
        </w:tc>
        <w:tc>
          <w:tcPr>
            <w:tcW w:w="0" w:type="auto"/>
            <w:tcBorders>
              <w:top w:val="nil"/>
              <w:left w:val="nil"/>
              <w:bottom w:val="nil"/>
              <w:right w:val="nil"/>
            </w:tcBorders>
            <w:shd w:val="clear" w:color="auto" w:fill="FFFFFF"/>
            <w:tcMar>
              <w:top w:w="120" w:type="dxa"/>
              <w:left w:w="120" w:type="dxa"/>
              <w:bottom w:w="120" w:type="dxa"/>
              <w:right w:w="120" w:type="dxa"/>
            </w:tcMar>
            <w:hideMark/>
          </w:tcPr>
          <w:p w14:paraId="6AD14816" w14:textId="5309F72A" w:rsidR="00870522" w:rsidRPr="00870522" w:rsidRDefault="009D24BA" w:rsidP="001D07C2">
            <w:pPr>
              <w:spacing w:line="360" w:lineRule="auto"/>
              <w:ind w:left="720"/>
              <w:jc w:val="both"/>
              <w:rPr>
                <w:rFonts w:ascii="Arial" w:hAnsi="Arial" w:cs="Arial"/>
              </w:rPr>
            </w:pPr>
            <w:r>
              <w:rPr>
                <w:rFonts w:ascii="Arial" w:hAnsi="Arial" w:cs="Arial"/>
              </w:rPr>
              <w:t xml:space="preserve">It </w:t>
            </w:r>
            <w:r w:rsidR="00870522" w:rsidRPr="00870522">
              <w:rPr>
                <w:rFonts w:ascii="Arial" w:hAnsi="Arial" w:cs="Arial"/>
              </w:rPr>
              <w:t xml:space="preserve">is used for business, </w:t>
            </w:r>
            <w:r w:rsidR="002C22D8" w:rsidRPr="00870522">
              <w:rPr>
                <w:rFonts w:ascii="Arial" w:hAnsi="Arial" w:cs="Arial"/>
              </w:rPr>
              <w:t>legal,</w:t>
            </w:r>
            <w:r w:rsidR="00870522" w:rsidRPr="00870522">
              <w:rPr>
                <w:rFonts w:ascii="Arial" w:hAnsi="Arial" w:cs="Arial"/>
              </w:rPr>
              <w:t xml:space="preserve"> or professional purposes.</w:t>
            </w:r>
          </w:p>
        </w:tc>
        <w:tc>
          <w:tcPr>
            <w:tcW w:w="0" w:type="auto"/>
            <w:tcBorders>
              <w:top w:val="nil"/>
              <w:left w:val="nil"/>
              <w:bottom w:val="nil"/>
              <w:right w:val="nil"/>
            </w:tcBorders>
            <w:shd w:val="clear" w:color="auto" w:fill="FFFFFF"/>
            <w:tcMar>
              <w:top w:w="120" w:type="dxa"/>
              <w:left w:w="120" w:type="dxa"/>
              <w:bottom w:w="120" w:type="dxa"/>
              <w:right w:w="120" w:type="dxa"/>
            </w:tcMar>
            <w:hideMark/>
          </w:tcPr>
          <w:p w14:paraId="79C76907" w14:textId="6E420AC5" w:rsidR="00870522" w:rsidRPr="00870522" w:rsidRDefault="009D24BA" w:rsidP="001D07C2">
            <w:pPr>
              <w:spacing w:line="360" w:lineRule="auto"/>
              <w:ind w:left="720"/>
              <w:jc w:val="both"/>
              <w:rPr>
                <w:rFonts w:ascii="Arial" w:hAnsi="Arial" w:cs="Arial"/>
              </w:rPr>
            </w:pPr>
            <w:r>
              <w:rPr>
                <w:rFonts w:ascii="Arial" w:hAnsi="Arial" w:cs="Arial"/>
              </w:rPr>
              <w:t xml:space="preserve">It </w:t>
            </w:r>
            <w:r w:rsidR="00870522" w:rsidRPr="00870522">
              <w:rPr>
                <w:rFonts w:ascii="Arial" w:hAnsi="Arial" w:cs="Arial"/>
              </w:rPr>
              <w:t>is used when writing for some personal or casual reason.</w:t>
            </w:r>
          </w:p>
        </w:tc>
      </w:tr>
      <w:tr w:rsidR="009D24BA" w:rsidRPr="00870522" w14:paraId="1BA2B711" w14:textId="77777777" w:rsidTr="0079233A">
        <w:trPr>
          <w:trHeight w:val="560"/>
        </w:trPr>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308FD03E" w14:textId="77777777" w:rsidR="00870522" w:rsidRPr="00870522" w:rsidRDefault="00870522" w:rsidP="001D07C2">
            <w:pPr>
              <w:spacing w:line="360" w:lineRule="auto"/>
              <w:jc w:val="both"/>
              <w:rPr>
                <w:rFonts w:ascii="Arial" w:hAnsi="Arial" w:cs="Arial"/>
              </w:rPr>
            </w:pPr>
            <w:r w:rsidRPr="00870522">
              <w:rPr>
                <w:rFonts w:ascii="Arial" w:hAnsi="Arial" w:cs="Arial"/>
              </w:rPr>
              <w:t>Sentences</w:t>
            </w:r>
          </w:p>
        </w:tc>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18349618" w14:textId="0D40D860" w:rsidR="00870522" w:rsidRPr="00870522" w:rsidRDefault="00870522" w:rsidP="001D07C2">
            <w:pPr>
              <w:spacing w:line="360" w:lineRule="auto"/>
              <w:ind w:left="720"/>
              <w:jc w:val="both"/>
              <w:rPr>
                <w:rFonts w:ascii="Arial" w:hAnsi="Arial" w:cs="Arial"/>
              </w:rPr>
            </w:pPr>
            <w:r w:rsidRPr="00870522">
              <w:rPr>
                <w:rFonts w:ascii="Arial" w:hAnsi="Arial" w:cs="Arial"/>
              </w:rPr>
              <w:t xml:space="preserve">Long and </w:t>
            </w:r>
            <w:r w:rsidR="0005482D">
              <w:rPr>
                <w:rFonts w:ascii="Arial" w:hAnsi="Arial" w:cs="Arial"/>
              </w:rPr>
              <w:t>c</w:t>
            </w:r>
            <w:r w:rsidRPr="00870522">
              <w:rPr>
                <w:rFonts w:ascii="Arial" w:hAnsi="Arial" w:cs="Arial"/>
              </w:rPr>
              <w:t>omplex Sentences</w:t>
            </w:r>
          </w:p>
        </w:tc>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346ED9B5" w14:textId="685D66F4" w:rsidR="00870522" w:rsidRPr="00870522" w:rsidRDefault="00870522" w:rsidP="001D07C2">
            <w:pPr>
              <w:spacing w:line="360" w:lineRule="auto"/>
              <w:ind w:left="720"/>
              <w:jc w:val="both"/>
              <w:rPr>
                <w:rFonts w:ascii="Arial" w:hAnsi="Arial" w:cs="Arial"/>
              </w:rPr>
            </w:pPr>
            <w:r w:rsidRPr="00870522">
              <w:rPr>
                <w:rFonts w:ascii="Arial" w:hAnsi="Arial" w:cs="Arial"/>
              </w:rPr>
              <w:t xml:space="preserve">Short and </w:t>
            </w:r>
            <w:r w:rsidR="0005482D">
              <w:rPr>
                <w:rFonts w:ascii="Arial" w:hAnsi="Arial" w:cs="Arial"/>
              </w:rPr>
              <w:t>s</w:t>
            </w:r>
            <w:r w:rsidRPr="00870522">
              <w:rPr>
                <w:rFonts w:ascii="Arial" w:hAnsi="Arial" w:cs="Arial"/>
              </w:rPr>
              <w:t>imple Sentences</w:t>
            </w:r>
          </w:p>
        </w:tc>
      </w:tr>
      <w:tr w:rsidR="009D24BA" w:rsidRPr="00870522" w14:paraId="6F15F6ED" w14:textId="77777777" w:rsidTr="0079233A">
        <w:trPr>
          <w:trHeight w:val="324"/>
        </w:trPr>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14:paraId="4C55D780" w14:textId="77777777" w:rsidR="00870522" w:rsidRPr="00870522" w:rsidRDefault="00870522" w:rsidP="001D07C2">
            <w:pPr>
              <w:spacing w:line="360" w:lineRule="auto"/>
              <w:jc w:val="both"/>
              <w:rPr>
                <w:rFonts w:ascii="Arial" w:hAnsi="Arial" w:cs="Arial"/>
              </w:rPr>
            </w:pPr>
            <w:r w:rsidRPr="00870522">
              <w:rPr>
                <w:rFonts w:ascii="Arial" w:hAnsi="Arial" w:cs="Arial"/>
              </w:rPr>
              <w:t>Language</w:t>
            </w:r>
          </w:p>
        </w:tc>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14:paraId="1439188D" w14:textId="316ED80E" w:rsidR="00870522" w:rsidRPr="00870522" w:rsidRDefault="008430DF" w:rsidP="001D07C2">
            <w:pPr>
              <w:spacing w:line="360" w:lineRule="auto"/>
              <w:jc w:val="both"/>
              <w:rPr>
                <w:rFonts w:ascii="Arial" w:hAnsi="Arial" w:cs="Arial"/>
              </w:rPr>
            </w:pPr>
            <w:r>
              <w:rPr>
                <w:rFonts w:ascii="Arial" w:hAnsi="Arial" w:cs="Arial"/>
              </w:rPr>
              <w:t xml:space="preserve">           </w:t>
            </w:r>
            <w:r w:rsidR="00870522" w:rsidRPr="00870522">
              <w:rPr>
                <w:rFonts w:ascii="Arial" w:hAnsi="Arial" w:cs="Arial"/>
              </w:rPr>
              <w:t>Formulaic</w:t>
            </w:r>
          </w:p>
        </w:tc>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14:paraId="6D6FA4E6" w14:textId="59FA95DC" w:rsidR="00870522" w:rsidRPr="00870522" w:rsidRDefault="00464498" w:rsidP="001D07C2">
            <w:pPr>
              <w:spacing w:line="360" w:lineRule="auto"/>
              <w:jc w:val="both"/>
              <w:rPr>
                <w:rFonts w:ascii="Arial" w:hAnsi="Arial" w:cs="Arial"/>
              </w:rPr>
            </w:pPr>
            <w:r>
              <w:rPr>
                <w:rFonts w:ascii="Arial" w:hAnsi="Arial" w:cs="Arial"/>
              </w:rPr>
              <w:t xml:space="preserve">           </w:t>
            </w:r>
            <w:r w:rsidR="00870522" w:rsidRPr="00870522">
              <w:rPr>
                <w:rFonts w:ascii="Arial" w:hAnsi="Arial" w:cs="Arial"/>
              </w:rPr>
              <w:t>Direct</w:t>
            </w:r>
          </w:p>
        </w:tc>
      </w:tr>
      <w:tr w:rsidR="009D24BA" w:rsidRPr="00870522" w14:paraId="7837CF97" w14:textId="77777777" w:rsidTr="0079233A">
        <w:trPr>
          <w:trHeight w:val="332"/>
        </w:trPr>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38AEC72D" w14:textId="77777777" w:rsidR="00870522" w:rsidRPr="00870522" w:rsidRDefault="00870522" w:rsidP="001D07C2">
            <w:pPr>
              <w:spacing w:line="360" w:lineRule="auto"/>
              <w:jc w:val="both"/>
              <w:rPr>
                <w:rFonts w:ascii="Arial" w:hAnsi="Arial" w:cs="Arial"/>
              </w:rPr>
            </w:pPr>
            <w:r w:rsidRPr="00870522">
              <w:rPr>
                <w:rFonts w:ascii="Arial" w:hAnsi="Arial" w:cs="Arial"/>
              </w:rPr>
              <w:t>Voice</w:t>
            </w:r>
          </w:p>
        </w:tc>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241BE48A" w14:textId="11790C25" w:rsidR="00870522" w:rsidRPr="00870522" w:rsidRDefault="008430DF" w:rsidP="001D07C2">
            <w:pPr>
              <w:spacing w:line="360" w:lineRule="auto"/>
              <w:jc w:val="both"/>
              <w:rPr>
                <w:rFonts w:ascii="Arial" w:hAnsi="Arial" w:cs="Arial"/>
              </w:rPr>
            </w:pPr>
            <w:r>
              <w:rPr>
                <w:rFonts w:ascii="Arial" w:hAnsi="Arial" w:cs="Arial"/>
              </w:rPr>
              <w:t xml:space="preserve">           </w:t>
            </w:r>
            <w:r w:rsidR="00870522" w:rsidRPr="00870522">
              <w:rPr>
                <w:rFonts w:ascii="Arial" w:hAnsi="Arial" w:cs="Arial"/>
              </w:rPr>
              <w:t>Passive Voice</w:t>
            </w:r>
          </w:p>
        </w:tc>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5D1B37C8" w14:textId="7716C59F" w:rsidR="00870522" w:rsidRPr="00870522" w:rsidRDefault="00464498" w:rsidP="001D07C2">
            <w:pPr>
              <w:spacing w:line="360" w:lineRule="auto"/>
              <w:jc w:val="both"/>
              <w:rPr>
                <w:rFonts w:ascii="Arial" w:hAnsi="Arial" w:cs="Arial"/>
              </w:rPr>
            </w:pPr>
            <w:r>
              <w:rPr>
                <w:rFonts w:ascii="Arial" w:hAnsi="Arial" w:cs="Arial"/>
              </w:rPr>
              <w:t xml:space="preserve">           </w:t>
            </w:r>
            <w:r w:rsidR="00870522" w:rsidRPr="00870522">
              <w:rPr>
                <w:rFonts w:ascii="Arial" w:hAnsi="Arial" w:cs="Arial"/>
              </w:rPr>
              <w:t>Active Voice</w:t>
            </w:r>
          </w:p>
        </w:tc>
      </w:tr>
      <w:tr w:rsidR="009D24BA" w:rsidRPr="00870522" w14:paraId="27158E7F" w14:textId="77777777" w:rsidTr="0079233A">
        <w:trPr>
          <w:trHeight w:val="332"/>
        </w:trPr>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14:paraId="1023CF31" w14:textId="77777777" w:rsidR="00870522" w:rsidRPr="00870522" w:rsidRDefault="00870522" w:rsidP="001D07C2">
            <w:pPr>
              <w:spacing w:line="360" w:lineRule="auto"/>
              <w:jc w:val="both"/>
              <w:rPr>
                <w:rFonts w:ascii="Arial" w:hAnsi="Arial" w:cs="Arial"/>
              </w:rPr>
            </w:pPr>
            <w:r w:rsidRPr="00870522">
              <w:rPr>
                <w:rFonts w:ascii="Arial" w:hAnsi="Arial" w:cs="Arial"/>
              </w:rPr>
              <w:t>Interjections</w:t>
            </w:r>
          </w:p>
        </w:tc>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14:paraId="48D03DAD" w14:textId="62B19FC9" w:rsidR="00870522" w:rsidRPr="00870522" w:rsidRDefault="008430DF" w:rsidP="001D07C2">
            <w:pPr>
              <w:spacing w:line="360" w:lineRule="auto"/>
              <w:jc w:val="both"/>
              <w:rPr>
                <w:rFonts w:ascii="Arial" w:hAnsi="Arial" w:cs="Arial"/>
              </w:rPr>
            </w:pPr>
            <w:r>
              <w:rPr>
                <w:rFonts w:ascii="Arial" w:hAnsi="Arial" w:cs="Arial"/>
              </w:rPr>
              <w:t xml:space="preserve">          </w:t>
            </w:r>
            <w:r w:rsidR="00870522" w:rsidRPr="00870522">
              <w:rPr>
                <w:rFonts w:ascii="Arial" w:hAnsi="Arial" w:cs="Arial"/>
              </w:rPr>
              <w:t>Not used</w:t>
            </w:r>
          </w:p>
        </w:tc>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14:paraId="77DAFC7F" w14:textId="2F292EF1" w:rsidR="00870522" w:rsidRPr="00870522" w:rsidRDefault="00464498" w:rsidP="001D07C2">
            <w:pPr>
              <w:spacing w:line="360" w:lineRule="auto"/>
              <w:jc w:val="both"/>
              <w:rPr>
                <w:rFonts w:ascii="Arial" w:hAnsi="Arial" w:cs="Arial"/>
              </w:rPr>
            </w:pPr>
            <w:r>
              <w:rPr>
                <w:rFonts w:ascii="Arial" w:hAnsi="Arial" w:cs="Arial"/>
              </w:rPr>
              <w:t xml:space="preserve">           </w:t>
            </w:r>
            <w:r w:rsidR="00870522" w:rsidRPr="00870522">
              <w:rPr>
                <w:rFonts w:ascii="Arial" w:hAnsi="Arial" w:cs="Arial"/>
              </w:rPr>
              <w:t>Used</w:t>
            </w:r>
          </w:p>
        </w:tc>
      </w:tr>
      <w:tr w:rsidR="009D24BA" w:rsidRPr="00870522" w14:paraId="144C279D" w14:textId="77777777" w:rsidTr="0079233A">
        <w:trPr>
          <w:trHeight w:val="324"/>
        </w:trPr>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01086972" w14:textId="77777777" w:rsidR="00870522" w:rsidRPr="00870522" w:rsidRDefault="00870522" w:rsidP="001D07C2">
            <w:pPr>
              <w:spacing w:line="360" w:lineRule="auto"/>
              <w:jc w:val="both"/>
              <w:rPr>
                <w:rFonts w:ascii="Arial" w:hAnsi="Arial" w:cs="Arial"/>
              </w:rPr>
            </w:pPr>
            <w:r w:rsidRPr="00870522">
              <w:rPr>
                <w:rFonts w:ascii="Arial" w:hAnsi="Arial" w:cs="Arial"/>
              </w:rPr>
              <w:t>Personal pronoun</w:t>
            </w:r>
          </w:p>
        </w:tc>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3AC1DC95" w14:textId="2356940A" w:rsidR="00870522" w:rsidRPr="00870522" w:rsidRDefault="008430DF" w:rsidP="001D07C2">
            <w:pPr>
              <w:spacing w:line="360" w:lineRule="auto"/>
              <w:jc w:val="both"/>
              <w:rPr>
                <w:rFonts w:ascii="Arial" w:hAnsi="Arial" w:cs="Arial"/>
              </w:rPr>
            </w:pPr>
            <w:r>
              <w:rPr>
                <w:rFonts w:ascii="Arial" w:hAnsi="Arial" w:cs="Arial"/>
              </w:rPr>
              <w:t xml:space="preserve">         </w:t>
            </w:r>
            <w:r w:rsidR="00870522" w:rsidRPr="00870522">
              <w:rPr>
                <w:rFonts w:ascii="Arial" w:hAnsi="Arial" w:cs="Arial"/>
              </w:rPr>
              <w:t>Third person</w:t>
            </w:r>
          </w:p>
        </w:tc>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3A381360" w14:textId="77777777" w:rsidR="00870522" w:rsidRPr="00870522" w:rsidRDefault="00870522" w:rsidP="001D07C2">
            <w:pPr>
              <w:spacing w:line="360" w:lineRule="auto"/>
              <w:ind w:left="720"/>
              <w:jc w:val="both"/>
              <w:rPr>
                <w:rFonts w:ascii="Arial" w:hAnsi="Arial" w:cs="Arial"/>
              </w:rPr>
            </w:pPr>
            <w:r w:rsidRPr="00870522">
              <w:rPr>
                <w:rFonts w:ascii="Arial" w:hAnsi="Arial" w:cs="Arial"/>
              </w:rPr>
              <w:t>First and second person</w:t>
            </w:r>
          </w:p>
        </w:tc>
      </w:tr>
      <w:tr w:rsidR="009D24BA" w:rsidRPr="00870522" w14:paraId="27E7D74A" w14:textId="77777777" w:rsidTr="0079233A">
        <w:trPr>
          <w:trHeight w:val="109"/>
        </w:trPr>
        <w:tc>
          <w:tcPr>
            <w:tcW w:w="0" w:type="auto"/>
            <w:tcBorders>
              <w:top w:val="single" w:sz="6" w:space="0" w:color="DDDDDD"/>
              <w:left w:val="nil"/>
              <w:bottom w:val="nil"/>
              <w:right w:val="nil"/>
            </w:tcBorders>
            <w:shd w:val="clear" w:color="auto" w:fill="F3F3F3"/>
            <w:tcMar>
              <w:top w:w="120" w:type="dxa"/>
              <w:left w:w="120" w:type="dxa"/>
              <w:bottom w:w="120" w:type="dxa"/>
              <w:right w:w="120" w:type="dxa"/>
            </w:tcMar>
            <w:hideMark/>
          </w:tcPr>
          <w:p w14:paraId="48986E6D" w14:textId="77777777" w:rsidR="00870522" w:rsidRPr="00870522" w:rsidRDefault="00870522" w:rsidP="001D07C2">
            <w:pPr>
              <w:spacing w:line="360" w:lineRule="auto"/>
              <w:jc w:val="both"/>
              <w:rPr>
                <w:rFonts w:ascii="Arial" w:hAnsi="Arial" w:cs="Arial"/>
              </w:rPr>
            </w:pPr>
            <w:r w:rsidRPr="00870522">
              <w:rPr>
                <w:rFonts w:ascii="Arial" w:hAnsi="Arial" w:cs="Arial"/>
              </w:rPr>
              <w:t>Tone</w:t>
            </w:r>
          </w:p>
        </w:tc>
        <w:tc>
          <w:tcPr>
            <w:tcW w:w="0" w:type="auto"/>
            <w:tcBorders>
              <w:top w:val="single" w:sz="6" w:space="0" w:color="DDDDDD"/>
              <w:left w:val="nil"/>
              <w:bottom w:val="nil"/>
              <w:right w:val="nil"/>
            </w:tcBorders>
            <w:shd w:val="clear" w:color="auto" w:fill="F3F3F3"/>
            <w:tcMar>
              <w:top w:w="120" w:type="dxa"/>
              <w:left w:w="120" w:type="dxa"/>
              <w:bottom w:w="120" w:type="dxa"/>
              <w:right w:w="120" w:type="dxa"/>
            </w:tcMar>
            <w:hideMark/>
          </w:tcPr>
          <w:p w14:paraId="1AD134E0" w14:textId="236A745F" w:rsidR="00870522" w:rsidRPr="00870522" w:rsidRDefault="008430DF" w:rsidP="001D07C2">
            <w:pPr>
              <w:spacing w:line="360" w:lineRule="auto"/>
              <w:jc w:val="both"/>
              <w:rPr>
                <w:rFonts w:ascii="Arial" w:hAnsi="Arial" w:cs="Arial"/>
              </w:rPr>
            </w:pPr>
            <w:r>
              <w:rPr>
                <w:rFonts w:ascii="Arial" w:hAnsi="Arial" w:cs="Arial"/>
              </w:rPr>
              <w:t xml:space="preserve">        </w:t>
            </w:r>
            <w:r w:rsidR="00870522" w:rsidRPr="00870522">
              <w:rPr>
                <w:rFonts w:ascii="Arial" w:hAnsi="Arial" w:cs="Arial"/>
              </w:rPr>
              <w:t>Professional and official</w:t>
            </w:r>
          </w:p>
        </w:tc>
        <w:tc>
          <w:tcPr>
            <w:tcW w:w="0" w:type="auto"/>
            <w:tcBorders>
              <w:top w:val="single" w:sz="6" w:space="0" w:color="DDDDDD"/>
              <w:left w:val="nil"/>
              <w:bottom w:val="nil"/>
              <w:right w:val="nil"/>
            </w:tcBorders>
            <w:shd w:val="clear" w:color="auto" w:fill="F3F3F3"/>
            <w:tcMar>
              <w:top w:w="120" w:type="dxa"/>
              <w:left w:w="120" w:type="dxa"/>
              <w:bottom w:w="120" w:type="dxa"/>
              <w:right w:w="120" w:type="dxa"/>
            </w:tcMar>
            <w:hideMark/>
          </w:tcPr>
          <w:p w14:paraId="66E630B7" w14:textId="77777777" w:rsidR="00870522" w:rsidRPr="00870522" w:rsidRDefault="00870522" w:rsidP="001D07C2">
            <w:pPr>
              <w:spacing w:line="360" w:lineRule="auto"/>
              <w:ind w:left="720"/>
              <w:jc w:val="both"/>
              <w:rPr>
                <w:rFonts w:ascii="Arial" w:hAnsi="Arial" w:cs="Arial"/>
              </w:rPr>
            </w:pPr>
            <w:r w:rsidRPr="00870522">
              <w:rPr>
                <w:rFonts w:ascii="Arial" w:hAnsi="Arial" w:cs="Arial"/>
              </w:rPr>
              <w:t>Personal and friendly</w:t>
            </w:r>
          </w:p>
        </w:tc>
      </w:tr>
    </w:tbl>
    <w:p w14:paraId="1AED8056" w14:textId="59D03988" w:rsidR="00950FF1" w:rsidRPr="003B1FA3" w:rsidRDefault="007D7172" w:rsidP="003B1FA3">
      <w:pPr>
        <w:spacing w:line="360" w:lineRule="auto"/>
        <w:jc w:val="both"/>
        <w:rPr>
          <w:rFonts w:ascii="Arial" w:hAnsi="Arial" w:cs="Arial"/>
        </w:rPr>
      </w:pPr>
      <w:r>
        <w:rPr>
          <w:rFonts w:ascii="Times New Roman" w:eastAsia="Times New Roman" w:hAnsi="Times New Roman" w:cs="Times New Roman"/>
          <w:sz w:val="24"/>
          <w:szCs w:val="24"/>
          <w:lang w:val="en-US" w:eastAsia="en-GB"/>
        </w:rPr>
        <w:t xml:space="preserve"> </w:t>
      </w:r>
      <w:r w:rsidR="00046434">
        <w:rPr>
          <w:rFonts w:ascii="Times New Roman" w:eastAsia="Times New Roman" w:hAnsi="Times New Roman" w:cs="Times New Roman"/>
          <w:sz w:val="24"/>
          <w:szCs w:val="24"/>
          <w:lang w:val="en-US" w:eastAsia="en-GB"/>
        </w:rPr>
        <w:tab/>
      </w:r>
      <w:r w:rsidR="00046434">
        <w:rPr>
          <w:rFonts w:ascii="Times New Roman" w:eastAsia="Times New Roman" w:hAnsi="Times New Roman" w:cs="Times New Roman"/>
          <w:sz w:val="24"/>
          <w:szCs w:val="24"/>
          <w:lang w:val="en-US" w:eastAsia="en-GB"/>
        </w:rPr>
        <w:tab/>
      </w:r>
      <w:r w:rsidR="00046434">
        <w:rPr>
          <w:rFonts w:ascii="Times New Roman" w:eastAsia="Times New Roman" w:hAnsi="Times New Roman" w:cs="Times New Roman"/>
          <w:sz w:val="24"/>
          <w:szCs w:val="24"/>
          <w:lang w:val="en-US" w:eastAsia="en-GB"/>
        </w:rPr>
        <w:tab/>
      </w:r>
      <w:r w:rsidR="00046434">
        <w:rPr>
          <w:rFonts w:ascii="Times New Roman" w:eastAsia="Times New Roman" w:hAnsi="Times New Roman" w:cs="Times New Roman"/>
          <w:sz w:val="24"/>
          <w:szCs w:val="24"/>
          <w:lang w:val="en-US" w:eastAsia="en-GB"/>
        </w:rPr>
        <w:tab/>
      </w:r>
      <w:r w:rsidR="00046434">
        <w:rPr>
          <w:rFonts w:ascii="Times New Roman" w:eastAsia="Times New Roman" w:hAnsi="Times New Roman" w:cs="Times New Roman"/>
          <w:sz w:val="24"/>
          <w:szCs w:val="24"/>
          <w:lang w:val="en-US" w:eastAsia="en-GB"/>
        </w:rPr>
        <w:tab/>
      </w:r>
      <w:r w:rsidR="00046434">
        <w:rPr>
          <w:rFonts w:ascii="Times New Roman" w:eastAsia="Times New Roman" w:hAnsi="Times New Roman" w:cs="Times New Roman"/>
          <w:sz w:val="24"/>
          <w:szCs w:val="24"/>
          <w:lang w:val="en-US" w:eastAsia="en-GB"/>
        </w:rPr>
        <w:tab/>
      </w:r>
      <w:r w:rsidR="00046434">
        <w:rPr>
          <w:rFonts w:ascii="Times New Roman" w:eastAsia="Times New Roman" w:hAnsi="Times New Roman" w:cs="Times New Roman"/>
          <w:sz w:val="24"/>
          <w:szCs w:val="24"/>
          <w:lang w:val="en-US" w:eastAsia="en-GB"/>
        </w:rPr>
        <w:tab/>
      </w:r>
      <w:r w:rsidR="00046434">
        <w:rPr>
          <w:rFonts w:ascii="Times New Roman" w:eastAsia="Times New Roman" w:hAnsi="Times New Roman" w:cs="Times New Roman"/>
          <w:sz w:val="24"/>
          <w:szCs w:val="24"/>
          <w:lang w:val="en-US" w:eastAsia="en-GB"/>
        </w:rPr>
        <w:tab/>
      </w:r>
      <w:r w:rsidR="00046434">
        <w:rPr>
          <w:rFonts w:ascii="Times New Roman" w:eastAsia="Times New Roman" w:hAnsi="Times New Roman" w:cs="Times New Roman"/>
          <w:sz w:val="24"/>
          <w:szCs w:val="24"/>
          <w:lang w:val="en-US" w:eastAsia="en-GB"/>
        </w:rPr>
        <w:tab/>
        <w:t xml:space="preserve">  </w:t>
      </w:r>
      <w:r w:rsidR="00B40EE7">
        <w:rPr>
          <w:rFonts w:ascii="Times New Roman" w:eastAsia="Times New Roman" w:hAnsi="Times New Roman" w:cs="Times New Roman"/>
          <w:sz w:val="24"/>
          <w:szCs w:val="24"/>
          <w:lang w:val="en-US" w:eastAsia="en-GB"/>
        </w:rPr>
        <w:t>(</w:t>
      </w:r>
      <w:r w:rsidR="007C717B" w:rsidRPr="00EE1F79">
        <w:rPr>
          <w:rFonts w:ascii="Times New Roman" w:eastAsia="Times New Roman" w:hAnsi="Times New Roman" w:cs="Times New Roman"/>
          <w:sz w:val="24"/>
          <w:szCs w:val="24"/>
          <w:lang w:val="en-US" w:eastAsia="en-GB"/>
        </w:rPr>
        <w:t>Key Differences</w:t>
      </w:r>
      <w:r w:rsidR="00B40EE7">
        <w:rPr>
          <w:rFonts w:ascii="Times New Roman" w:eastAsia="Times New Roman" w:hAnsi="Times New Roman" w:cs="Times New Roman"/>
          <w:sz w:val="24"/>
          <w:szCs w:val="24"/>
          <w:lang w:val="en-US" w:eastAsia="en-GB"/>
        </w:rPr>
        <w:t xml:space="preserve">, </w:t>
      </w:r>
      <w:r w:rsidR="007C717B" w:rsidRPr="00EE1F79">
        <w:rPr>
          <w:rFonts w:ascii="Times New Roman" w:eastAsia="Times New Roman" w:hAnsi="Times New Roman" w:cs="Times New Roman"/>
          <w:sz w:val="24"/>
          <w:szCs w:val="24"/>
          <w:lang w:val="en-US" w:eastAsia="en-GB"/>
        </w:rPr>
        <w:t>2019)</w:t>
      </w:r>
      <w:bookmarkStart w:id="6" w:name="_Hlk67414028"/>
    </w:p>
    <w:p w14:paraId="785D3392" w14:textId="315EBFB6" w:rsidR="00AF0EE9" w:rsidRDefault="00AF0EE9" w:rsidP="001D07C2">
      <w:pPr>
        <w:spacing w:line="360" w:lineRule="auto"/>
        <w:ind w:left="720" w:firstLine="720"/>
        <w:jc w:val="both"/>
        <w:rPr>
          <w:rFonts w:ascii="Arial" w:hAnsi="Arial" w:cs="Arial"/>
          <w:color w:val="C45911" w:themeColor="accent2" w:themeShade="BF"/>
          <w:sz w:val="28"/>
          <w:szCs w:val="28"/>
        </w:rPr>
      </w:pPr>
      <w:r>
        <w:rPr>
          <w:rFonts w:ascii="Arial" w:hAnsi="Arial" w:cs="Arial"/>
          <w:color w:val="C45911" w:themeColor="accent2" w:themeShade="BF"/>
          <w:sz w:val="28"/>
          <w:szCs w:val="28"/>
        </w:rPr>
        <w:lastRenderedPageBreak/>
        <w:t>2.2</w:t>
      </w:r>
      <w:r w:rsidR="00EA076D">
        <w:rPr>
          <w:rFonts w:ascii="Arial" w:hAnsi="Arial" w:cs="Arial"/>
          <w:color w:val="C45911" w:themeColor="accent2" w:themeShade="BF"/>
          <w:sz w:val="28"/>
          <w:szCs w:val="28"/>
        </w:rPr>
        <w:t xml:space="preserve">. </w:t>
      </w:r>
      <w:r>
        <w:rPr>
          <w:rFonts w:ascii="Arial" w:hAnsi="Arial" w:cs="Arial"/>
          <w:color w:val="C45911" w:themeColor="accent2" w:themeShade="BF"/>
          <w:sz w:val="28"/>
          <w:szCs w:val="28"/>
        </w:rPr>
        <w:t>Non – verbal communication</w:t>
      </w:r>
    </w:p>
    <w:bookmarkEnd w:id="6"/>
    <w:p w14:paraId="54309C5B" w14:textId="3D94D2D7" w:rsidR="00F440E3" w:rsidRDefault="00AF0EE9" w:rsidP="005409E8">
      <w:pPr>
        <w:spacing w:line="360" w:lineRule="auto"/>
        <w:ind w:left="720" w:firstLine="720"/>
        <w:jc w:val="both"/>
        <w:rPr>
          <w:rFonts w:ascii="Arial" w:hAnsi="Arial" w:cs="Arial"/>
        </w:rPr>
      </w:pPr>
      <w:r w:rsidRPr="00AF0EE9">
        <w:rPr>
          <w:rFonts w:ascii="Arial" w:hAnsi="Arial" w:cs="Arial"/>
        </w:rPr>
        <w:t>Non-verbal communication can contradict verbal communication. For example</w:t>
      </w:r>
      <w:r w:rsidR="00FA5FE7">
        <w:rPr>
          <w:rFonts w:ascii="Arial" w:hAnsi="Arial" w:cs="Arial"/>
        </w:rPr>
        <w:t>:</w:t>
      </w:r>
    </w:p>
    <w:p w14:paraId="442C3087" w14:textId="10E249A9" w:rsidR="00430994" w:rsidRDefault="00AF0EE9" w:rsidP="005409E8">
      <w:pPr>
        <w:spacing w:line="360" w:lineRule="auto"/>
        <w:jc w:val="both"/>
        <w:rPr>
          <w:rFonts w:ascii="Arial" w:hAnsi="Arial" w:cs="Arial"/>
        </w:rPr>
      </w:pPr>
      <w:r w:rsidRPr="00AF0EE9">
        <w:rPr>
          <w:rFonts w:ascii="Arial" w:hAnsi="Arial" w:cs="Arial"/>
        </w:rPr>
        <w:t xml:space="preserve">if the question "How are you?" </w:t>
      </w:r>
      <w:r w:rsidR="00766FC4">
        <w:rPr>
          <w:rFonts w:ascii="Arial" w:hAnsi="Arial" w:cs="Arial"/>
        </w:rPr>
        <w:t>s</w:t>
      </w:r>
      <w:r w:rsidRPr="00AF0EE9">
        <w:rPr>
          <w:rFonts w:ascii="Arial" w:hAnsi="Arial" w:cs="Arial"/>
        </w:rPr>
        <w:t>he says "okay</w:t>
      </w:r>
      <w:r w:rsidR="00006CB9" w:rsidRPr="00AF0EE9">
        <w:rPr>
          <w:rFonts w:ascii="Arial" w:hAnsi="Arial" w:cs="Arial"/>
        </w:rPr>
        <w:t>” but</w:t>
      </w:r>
      <w:r w:rsidRPr="00AF0EE9">
        <w:rPr>
          <w:rFonts w:ascii="Arial" w:hAnsi="Arial" w:cs="Arial"/>
        </w:rPr>
        <w:t xml:space="preserve"> has a sad tone in her voice or narrowed eyes. Research shows that when verbal and nonverbal communication contradict each other, receivers often attach more value to nonverbal communication than more accurate communication</w:t>
      </w:r>
      <w:r w:rsidR="00E93410">
        <w:rPr>
          <w:rFonts w:ascii="Arial" w:hAnsi="Arial" w:cs="Arial"/>
        </w:rPr>
        <w:t>.</w:t>
      </w:r>
      <w:r w:rsidR="00500D93">
        <w:rPr>
          <w:rFonts w:ascii="Arial" w:hAnsi="Arial" w:cs="Arial"/>
        </w:rPr>
        <w:t xml:space="preserve"> </w:t>
      </w:r>
      <w:r w:rsidR="004C15AE" w:rsidRPr="00500D93">
        <w:rPr>
          <w:rFonts w:ascii="Arial" w:hAnsi="Arial" w:cs="Arial"/>
        </w:rPr>
        <w:t xml:space="preserve">But nonverbal communication can also </w:t>
      </w:r>
      <w:r w:rsidR="004C15AE">
        <w:rPr>
          <w:rFonts w:ascii="Arial" w:hAnsi="Arial" w:cs="Arial"/>
        </w:rPr>
        <w:t xml:space="preserve">repeat, </w:t>
      </w:r>
      <w:r w:rsidR="002F2720">
        <w:rPr>
          <w:rFonts w:ascii="Arial" w:hAnsi="Arial" w:cs="Arial"/>
        </w:rPr>
        <w:t>regulate,</w:t>
      </w:r>
      <w:r w:rsidR="004C15AE">
        <w:rPr>
          <w:rFonts w:ascii="Arial" w:hAnsi="Arial" w:cs="Arial"/>
        </w:rPr>
        <w:t xml:space="preserve"> or substitute verbal.</w:t>
      </w:r>
      <w:r w:rsidR="008732E1">
        <w:rPr>
          <w:rFonts w:ascii="Arial" w:hAnsi="Arial" w:cs="Arial"/>
        </w:rPr>
        <w:t xml:space="preserve"> </w:t>
      </w:r>
    </w:p>
    <w:p w14:paraId="3CB8570A" w14:textId="77777777" w:rsidR="004A3290" w:rsidRDefault="008B4818" w:rsidP="005409E8">
      <w:pPr>
        <w:spacing w:line="360" w:lineRule="auto"/>
        <w:ind w:left="720" w:firstLine="720"/>
        <w:jc w:val="both"/>
        <w:rPr>
          <w:rFonts w:ascii="Arial" w:hAnsi="Arial" w:cs="Arial"/>
        </w:rPr>
      </w:pPr>
      <w:r w:rsidRPr="00F6563D">
        <w:rPr>
          <w:rFonts w:ascii="Arial" w:hAnsi="Arial" w:cs="Arial"/>
        </w:rPr>
        <w:t>M</w:t>
      </w:r>
      <w:r>
        <w:rPr>
          <w:rFonts w:ascii="Arial" w:hAnsi="Arial" w:cs="Arial"/>
        </w:rPr>
        <w:t>a</w:t>
      </w:r>
      <w:r w:rsidRPr="00F6563D">
        <w:rPr>
          <w:rFonts w:ascii="Arial" w:hAnsi="Arial" w:cs="Arial"/>
        </w:rPr>
        <w:t>nagement</w:t>
      </w:r>
      <w:r w:rsidR="00F6563D" w:rsidRPr="00F6563D">
        <w:rPr>
          <w:rFonts w:ascii="Arial" w:hAnsi="Arial" w:cs="Arial"/>
        </w:rPr>
        <w:t xml:space="preserve"> professionals need to know non-verbal cues to make their</w:t>
      </w:r>
    </w:p>
    <w:p w14:paraId="35C0D875" w14:textId="38A19F6F" w:rsidR="00F03FDB" w:rsidRPr="001F222F" w:rsidRDefault="00DD6EC3" w:rsidP="001F222F">
      <w:pPr>
        <w:spacing w:line="360" w:lineRule="auto"/>
        <w:jc w:val="both"/>
        <w:rPr>
          <w:rFonts w:ascii="Arial" w:hAnsi="Arial" w:cs="Arial"/>
        </w:rPr>
      </w:pPr>
      <w:r>
        <w:rPr>
          <w:rFonts w:ascii="Arial" w:hAnsi="Arial" w:cs="Arial"/>
        </w:rPr>
        <w:t>w</w:t>
      </w:r>
      <w:r w:rsidR="00F6563D" w:rsidRPr="00F6563D">
        <w:rPr>
          <w:rFonts w:ascii="Arial" w:hAnsi="Arial" w:cs="Arial"/>
        </w:rPr>
        <w:t>ork</w:t>
      </w:r>
      <w:r>
        <w:rPr>
          <w:rFonts w:ascii="Arial" w:hAnsi="Arial" w:cs="Arial"/>
        </w:rPr>
        <w:t xml:space="preserve"> </w:t>
      </w:r>
      <w:r w:rsidR="005B5A56" w:rsidRPr="00F6563D">
        <w:rPr>
          <w:rFonts w:ascii="Arial" w:hAnsi="Arial" w:cs="Arial"/>
        </w:rPr>
        <w:t>forces</w:t>
      </w:r>
      <w:r w:rsidR="00F6563D" w:rsidRPr="00F6563D">
        <w:rPr>
          <w:rFonts w:ascii="Arial" w:hAnsi="Arial" w:cs="Arial"/>
        </w:rPr>
        <w:t xml:space="preserve"> feel safe, </w:t>
      </w:r>
      <w:r w:rsidR="002F2720" w:rsidRPr="00F6563D">
        <w:rPr>
          <w:rFonts w:ascii="Arial" w:hAnsi="Arial" w:cs="Arial"/>
        </w:rPr>
        <w:t>comfortable,</w:t>
      </w:r>
      <w:r w:rsidR="00F6563D" w:rsidRPr="00F6563D">
        <w:rPr>
          <w:rFonts w:ascii="Arial" w:hAnsi="Arial" w:cs="Arial"/>
        </w:rPr>
        <w:t xml:space="preserve"> and calm</w:t>
      </w:r>
      <w:r w:rsidR="00D215B9">
        <w:rPr>
          <w:rFonts w:ascii="Arial" w:hAnsi="Arial" w:cs="Arial"/>
        </w:rPr>
        <w:t>.</w:t>
      </w:r>
      <w:r w:rsidR="005409E8">
        <w:rPr>
          <w:rFonts w:ascii="Arial" w:hAnsi="Arial" w:cs="Arial"/>
        </w:rPr>
        <w:t xml:space="preserve"> </w:t>
      </w:r>
      <w:r w:rsidR="00F93514">
        <w:rPr>
          <w:rFonts w:ascii="Arial" w:hAnsi="Arial" w:cs="Arial"/>
        </w:rPr>
        <w:t>T</w:t>
      </w:r>
      <w:r w:rsidR="00716660" w:rsidRPr="005409E8">
        <w:rPr>
          <w:rFonts w:ascii="Arial" w:hAnsi="Arial" w:cs="Arial"/>
        </w:rPr>
        <w:t>he</w:t>
      </w:r>
      <w:r w:rsidR="00716660" w:rsidRPr="005409E8">
        <w:rPr>
          <w:rFonts w:ascii="Arial" w:hAnsi="Arial" w:cs="Arial"/>
          <w:b/>
          <w:bCs/>
        </w:rPr>
        <w:t xml:space="preserve"> </w:t>
      </w:r>
      <w:r w:rsidR="000B30A3" w:rsidRPr="005409E8">
        <w:rPr>
          <w:rFonts w:ascii="Arial" w:hAnsi="Arial" w:cs="Arial"/>
        </w:rPr>
        <w:t>e</w:t>
      </w:r>
      <w:r w:rsidR="00F6563D" w:rsidRPr="005409E8">
        <w:rPr>
          <w:rFonts w:ascii="Arial" w:hAnsi="Arial" w:cs="Arial"/>
        </w:rPr>
        <w:t xml:space="preserve">ye </w:t>
      </w:r>
      <w:r w:rsidR="00B77A84" w:rsidRPr="005409E8">
        <w:rPr>
          <w:rFonts w:ascii="Arial" w:hAnsi="Arial" w:cs="Arial"/>
        </w:rPr>
        <w:t>contacts</w:t>
      </w:r>
      <w:r w:rsidR="00F6563D" w:rsidRPr="005409E8">
        <w:rPr>
          <w:rFonts w:ascii="Arial" w:hAnsi="Arial" w:cs="Arial"/>
        </w:rPr>
        <w:t xml:space="preserve"> a person can confidently judge other people's emotions just by looking him in the eye. </w:t>
      </w:r>
      <w:r w:rsidR="00E400D5">
        <w:rPr>
          <w:rFonts w:ascii="Arial" w:hAnsi="Arial" w:cs="Arial"/>
        </w:rPr>
        <w:t>C</w:t>
      </w:r>
      <w:r w:rsidR="00F6563D" w:rsidRPr="00E400D5">
        <w:rPr>
          <w:rFonts w:ascii="Arial" w:hAnsi="Arial" w:cs="Arial"/>
        </w:rPr>
        <w:t xml:space="preserve">an understand how someone feels based on their facial expression. </w:t>
      </w:r>
      <w:r w:rsidR="00F6563D" w:rsidRPr="00836895">
        <w:rPr>
          <w:rFonts w:ascii="Arial" w:hAnsi="Arial" w:cs="Arial"/>
        </w:rPr>
        <w:t xml:space="preserve">The </w:t>
      </w:r>
      <w:r w:rsidR="00836895" w:rsidRPr="00836895">
        <w:rPr>
          <w:rFonts w:ascii="Arial" w:hAnsi="Arial" w:cs="Arial"/>
        </w:rPr>
        <w:t>pose</w:t>
      </w:r>
      <w:r w:rsidR="00F6563D" w:rsidRPr="00836895">
        <w:rPr>
          <w:rFonts w:ascii="Arial" w:hAnsi="Arial" w:cs="Arial"/>
        </w:rPr>
        <w:t xml:space="preserve"> someone's body is positioned also communicates certain messages.</w:t>
      </w:r>
    </w:p>
    <w:p w14:paraId="43445D42" w14:textId="77777777" w:rsidR="00C26234" w:rsidRDefault="00C26234" w:rsidP="00445C2E">
      <w:pPr>
        <w:spacing w:line="360" w:lineRule="auto"/>
        <w:jc w:val="both"/>
        <w:rPr>
          <w:rFonts w:ascii="Arial" w:hAnsi="Arial" w:cs="Arial"/>
          <w:color w:val="C45911" w:themeColor="accent2" w:themeShade="BF"/>
          <w:sz w:val="28"/>
          <w:szCs w:val="28"/>
        </w:rPr>
      </w:pPr>
      <w:bookmarkStart w:id="7" w:name="_Hlk67326113"/>
    </w:p>
    <w:p w14:paraId="726E882D" w14:textId="492FA8B1" w:rsidR="00F03FDB" w:rsidRDefault="00F03FDB" w:rsidP="001D07C2">
      <w:pPr>
        <w:spacing w:line="360" w:lineRule="auto"/>
        <w:ind w:left="720" w:firstLine="720"/>
        <w:jc w:val="both"/>
        <w:rPr>
          <w:rFonts w:ascii="Arial" w:hAnsi="Arial" w:cs="Arial"/>
          <w:color w:val="C45911" w:themeColor="accent2" w:themeShade="BF"/>
          <w:sz w:val="28"/>
          <w:szCs w:val="28"/>
        </w:rPr>
      </w:pPr>
      <w:r>
        <w:rPr>
          <w:rFonts w:ascii="Arial" w:hAnsi="Arial" w:cs="Arial"/>
          <w:color w:val="C45911" w:themeColor="accent2" w:themeShade="BF"/>
          <w:sz w:val="28"/>
          <w:szCs w:val="28"/>
        </w:rPr>
        <w:t>3.</w:t>
      </w:r>
      <w:r w:rsidRPr="007D683D">
        <w:rPr>
          <w:rFonts w:ascii="Arial" w:hAnsi="Arial" w:cs="Arial"/>
          <w:color w:val="C45911" w:themeColor="accent2" w:themeShade="BF"/>
          <w:sz w:val="28"/>
          <w:szCs w:val="28"/>
        </w:rPr>
        <w:t xml:space="preserve"> </w:t>
      </w:r>
      <w:r>
        <w:rPr>
          <w:rFonts w:ascii="Arial" w:hAnsi="Arial" w:cs="Arial"/>
          <w:color w:val="C45911" w:themeColor="accent2" w:themeShade="BF"/>
          <w:sz w:val="28"/>
          <w:szCs w:val="28"/>
        </w:rPr>
        <w:t xml:space="preserve">Communication </w:t>
      </w:r>
      <w:r w:rsidR="004623C2">
        <w:rPr>
          <w:rFonts w:ascii="Arial" w:hAnsi="Arial" w:cs="Arial"/>
          <w:color w:val="C45911" w:themeColor="accent2" w:themeShade="BF"/>
          <w:sz w:val="28"/>
          <w:szCs w:val="28"/>
        </w:rPr>
        <w:t>in</w:t>
      </w:r>
      <w:r>
        <w:rPr>
          <w:rFonts w:ascii="Arial" w:hAnsi="Arial" w:cs="Arial"/>
          <w:color w:val="C45911" w:themeColor="accent2" w:themeShade="BF"/>
          <w:sz w:val="28"/>
          <w:szCs w:val="28"/>
        </w:rPr>
        <w:t xml:space="preserve"> the workplace.</w:t>
      </w:r>
    </w:p>
    <w:bookmarkEnd w:id="7"/>
    <w:p w14:paraId="5342CCA0" w14:textId="60A6BBA2" w:rsidR="003937D3" w:rsidRDefault="00F03FDB" w:rsidP="001D07C2">
      <w:pPr>
        <w:spacing w:line="360" w:lineRule="auto"/>
        <w:ind w:left="720" w:firstLine="720"/>
        <w:jc w:val="both"/>
        <w:rPr>
          <w:rFonts w:ascii="Arial" w:hAnsi="Arial" w:cs="Arial"/>
          <w:b/>
          <w:bCs/>
        </w:rPr>
      </w:pPr>
      <w:r>
        <w:rPr>
          <w:rFonts w:ascii="Arial" w:hAnsi="Arial" w:cs="Arial"/>
          <w:b/>
          <w:bCs/>
        </w:rPr>
        <w:t xml:space="preserve">I </w:t>
      </w:r>
      <w:r w:rsidRPr="0038653A">
        <w:rPr>
          <w:rFonts w:ascii="Arial" w:hAnsi="Arial" w:cs="Arial"/>
          <w:b/>
          <w:bCs/>
        </w:rPr>
        <w:t xml:space="preserve">had to go on a business trip, but I got the flu at the last minute and </w:t>
      </w:r>
      <w:r w:rsidR="008937DC">
        <w:rPr>
          <w:rFonts w:ascii="Arial" w:hAnsi="Arial" w:cs="Arial"/>
          <w:b/>
          <w:bCs/>
        </w:rPr>
        <w:t>the</w:t>
      </w:r>
    </w:p>
    <w:p w14:paraId="28BE05AC" w14:textId="76B9DC3B" w:rsidR="00F07726" w:rsidRDefault="00F03FDB" w:rsidP="003937D3">
      <w:pPr>
        <w:spacing w:line="360" w:lineRule="auto"/>
        <w:jc w:val="both"/>
        <w:rPr>
          <w:rFonts w:ascii="Arial" w:hAnsi="Arial" w:cs="Arial"/>
        </w:rPr>
      </w:pPr>
      <w:r w:rsidRPr="0038653A">
        <w:rPr>
          <w:rFonts w:ascii="Arial" w:hAnsi="Arial" w:cs="Arial"/>
          <w:b/>
          <w:bCs/>
        </w:rPr>
        <w:t>manager sent my teammate. After some time in the office, my colleague accused me of pretending to be ill to avoid a business trip that was not pleasant. I was disappointed because that was not true</w:t>
      </w:r>
      <w:r w:rsidRPr="0038653A">
        <w:rPr>
          <w:rFonts w:ascii="Arial" w:hAnsi="Arial" w:cs="Arial"/>
        </w:rPr>
        <w:t>.</w:t>
      </w:r>
      <w:r w:rsidR="00F07726" w:rsidRPr="00F07726">
        <w:rPr>
          <w:rFonts w:ascii="Arial" w:hAnsi="Arial" w:cs="Arial"/>
        </w:rPr>
        <w:t xml:space="preserve"> </w:t>
      </w:r>
    </w:p>
    <w:p w14:paraId="7CB76801" w14:textId="77777777" w:rsidR="003937D3" w:rsidRDefault="00506A3D" w:rsidP="001D07C2">
      <w:pPr>
        <w:spacing w:line="360" w:lineRule="auto"/>
        <w:ind w:left="720" w:firstLine="720"/>
        <w:jc w:val="both"/>
        <w:rPr>
          <w:rFonts w:ascii="Arial" w:hAnsi="Arial" w:cs="Arial"/>
        </w:rPr>
      </w:pPr>
      <w:r w:rsidRPr="00506A3D">
        <w:rPr>
          <w:rFonts w:ascii="Arial" w:hAnsi="Arial" w:cs="Arial"/>
        </w:rPr>
        <w:t>Regardless of the method</w:t>
      </w:r>
      <w:r w:rsidR="004720DE">
        <w:rPr>
          <w:rFonts w:ascii="Arial" w:hAnsi="Arial" w:cs="Arial"/>
        </w:rPr>
        <w:t xml:space="preserve"> (internal, external, formal, informal</w:t>
      </w:r>
      <w:r w:rsidR="00975CCF">
        <w:rPr>
          <w:rFonts w:ascii="Arial" w:hAnsi="Arial" w:cs="Arial"/>
        </w:rPr>
        <w:t>, verbal,</w:t>
      </w:r>
    </w:p>
    <w:p w14:paraId="156B13AC" w14:textId="5651019A" w:rsidR="00F03FDB" w:rsidRDefault="00975CCF" w:rsidP="003937D3">
      <w:pPr>
        <w:spacing w:line="360" w:lineRule="auto"/>
        <w:jc w:val="both"/>
        <w:rPr>
          <w:rFonts w:ascii="Arial" w:hAnsi="Arial" w:cs="Arial"/>
        </w:rPr>
      </w:pPr>
      <w:r>
        <w:rPr>
          <w:rFonts w:ascii="Arial" w:hAnsi="Arial" w:cs="Arial"/>
        </w:rPr>
        <w:t>nonverbal)</w:t>
      </w:r>
      <w:r w:rsidR="00506A3D" w:rsidRPr="00506A3D">
        <w:rPr>
          <w:rFonts w:ascii="Arial" w:hAnsi="Arial" w:cs="Arial"/>
        </w:rPr>
        <w:t xml:space="preserve"> or channel </w:t>
      </w:r>
      <w:r w:rsidR="002242ED">
        <w:rPr>
          <w:rFonts w:ascii="Arial" w:hAnsi="Arial" w:cs="Arial"/>
        </w:rPr>
        <w:t>(written</w:t>
      </w:r>
      <w:r w:rsidR="006A79AD">
        <w:rPr>
          <w:rFonts w:ascii="Arial" w:hAnsi="Arial" w:cs="Arial"/>
        </w:rPr>
        <w:t>, oral, external</w:t>
      </w:r>
      <w:r w:rsidR="005F4606">
        <w:rPr>
          <w:rFonts w:ascii="Arial" w:hAnsi="Arial" w:cs="Arial"/>
        </w:rPr>
        <w:t xml:space="preserve">) </w:t>
      </w:r>
      <w:r w:rsidR="00506A3D" w:rsidRPr="00506A3D">
        <w:rPr>
          <w:rFonts w:ascii="Arial" w:hAnsi="Arial" w:cs="Arial"/>
        </w:rPr>
        <w:t>used in the workplace, communication can be improved by applying some techniques:</w:t>
      </w:r>
    </w:p>
    <w:p w14:paraId="47DE618F" w14:textId="6EA2C16E" w:rsidR="00F03FDB" w:rsidRPr="008A255E" w:rsidRDefault="00F03FDB" w:rsidP="001D07C2">
      <w:pPr>
        <w:spacing w:line="360" w:lineRule="auto"/>
        <w:ind w:firstLine="720"/>
        <w:jc w:val="both"/>
        <w:rPr>
          <w:rFonts w:ascii="Arial" w:hAnsi="Arial" w:cs="Arial"/>
        </w:rPr>
      </w:pPr>
      <w:r>
        <w:rPr>
          <w:rFonts w:ascii="Arial" w:hAnsi="Arial" w:cs="Arial"/>
        </w:rPr>
        <w:t xml:space="preserve">- </w:t>
      </w:r>
      <w:r w:rsidRPr="008A255E">
        <w:rPr>
          <w:rFonts w:ascii="Arial" w:hAnsi="Arial" w:cs="Arial"/>
        </w:rPr>
        <w:t>Be friendly</w:t>
      </w:r>
      <w:r>
        <w:rPr>
          <w:rFonts w:ascii="Arial" w:hAnsi="Arial" w:cs="Arial"/>
        </w:rPr>
        <w:t>.</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Be attention</w:t>
      </w:r>
      <w:r w:rsidR="005318BB">
        <w:rPr>
          <w:rFonts w:ascii="Arial" w:hAnsi="Arial" w:cs="Arial"/>
        </w:rPr>
        <w:t>.</w:t>
      </w:r>
    </w:p>
    <w:p w14:paraId="39518E01" w14:textId="74E397BD" w:rsidR="00F03FDB" w:rsidRPr="008A255E" w:rsidRDefault="00F03FDB" w:rsidP="001D07C2">
      <w:pPr>
        <w:spacing w:line="360" w:lineRule="auto"/>
        <w:ind w:firstLine="720"/>
        <w:jc w:val="both"/>
        <w:rPr>
          <w:rFonts w:ascii="Arial" w:hAnsi="Arial" w:cs="Arial"/>
        </w:rPr>
      </w:pPr>
      <w:r w:rsidRPr="008A255E">
        <w:rPr>
          <w:rFonts w:ascii="Arial" w:hAnsi="Arial" w:cs="Arial"/>
        </w:rPr>
        <w:t>- Be open to ideas</w:t>
      </w:r>
      <w:r>
        <w:rPr>
          <w:rFonts w:ascii="Arial" w:hAnsi="Arial" w:cs="Arial"/>
        </w:rPr>
        <w:t>.</w:t>
      </w:r>
      <w:r>
        <w:rPr>
          <w:rFonts w:ascii="Arial" w:hAnsi="Arial" w:cs="Arial"/>
        </w:rPr>
        <w:tab/>
      </w:r>
      <w:r>
        <w:rPr>
          <w:rFonts w:ascii="Arial" w:hAnsi="Arial" w:cs="Arial"/>
        </w:rPr>
        <w:tab/>
      </w:r>
      <w:r>
        <w:rPr>
          <w:rFonts w:ascii="Arial" w:hAnsi="Arial" w:cs="Arial"/>
        </w:rPr>
        <w:tab/>
      </w:r>
      <w:r>
        <w:rPr>
          <w:rFonts w:ascii="Arial" w:hAnsi="Arial" w:cs="Arial"/>
        </w:rPr>
        <w:tab/>
        <w:t>- Be relaxed</w:t>
      </w:r>
      <w:r w:rsidR="005318BB">
        <w:rPr>
          <w:rFonts w:ascii="Arial" w:hAnsi="Arial" w:cs="Arial"/>
        </w:rPr>
        <w:t>.</w:t>
      </w:r>
    </w:p>
    <w:p w14:paraId="08C19B27" w14:textId="77777777" w:rsidR="00F03FDB" w:rsidRDefault="00F03FDB" w:rsidP="001D07C2">
      <w:pPr>
        <w:spacing w:line="360" w:lineRule="auto"/>
        <w:ind w:firstLine="720"/>
        <w:jc w:val="both"/>
        <w:rPr>
          <w:rFonts w:ascii="Arial" w:hAnsi="Arial" w:cs="Arial"/>
        </w:rPr>
      </w:pPr>
      <w:r w:rsidRPr="008A255E">
        <w:rPr>
          <w:rFonts w:ascii="Arial" w:hAnsi="Arial" w:cs="Arial"/>
        </w:rPr>
        <w:t xml:space="preserve">- </w:t>
      </w:r>
      <w:r>
        <w:rPr>
          <w:rFonts w:ascii="Arial" w:hAnsi="Arial" w:cs="Arial"/>
        </w:rPr>
        <w:t>B</w:t>
      </w:r>
      <w:r w:rsidRPr="008A255E">
        <w:rPr>
          <w:rFonts w:ascii="Arial" w:hAnsi="Arial" w:cs="Arial"/>
        </w:rPr>
        <w:t>e expressive</w:t>
      </w:r>
      <w:r>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t>- Be an animation.</w:t>
      </w:r>
    </w:p>
    <w:p w14:paraId="0669D208" w14:textId="77777777" w:rsidR="00F03FDB" w:rsidRPr="008A255E" w:rsidRDefault="00F03FDB" w:rsidP="001D07C2">
      <w:pPr>
        <w:spacing w:line="360" w:lineRule="auto"/>
        <w:ind w:firstLine="720"/>
        <w:jc w:val="both"/>
        <w:rPr>
          <w:rFonts w:ascii="Arial" w:hAnsi="Arial" w:cs="Arial"/>
        </w:rPr>
      </w:pPr>
      <w:r w:rsidRPr="008A255E">
        <w:rPr>
          <w:rFonts w:ascii="Arial" w:hAnsi="Arial" w:cs="Arial"/>
        </w:rPr>
        <w:t>- Avoid making quick</w:t>
      </w:r>
      <w:r>
        <w:rPr>
          <w:rFonts w:ascii="Arial" w:hAnsi="Arial" w:cs="Arial"/>
        </w:rPr>
        <w:t xml:space="preserve"> assumptions</w:t>
      </w:r>
      <w:r>
        <w:rPr>
          <w:rFonts w:ascii="Arial" w:eastAsia="Times New Roman" w:hAnsi="Arial" w:cs="Arial"/>
          <w:b/>
          <w:bCs/>
          <w:color w:val="5E6167"/>
          <w:spacing w:val="15"/>
          <w:sz w:val="30"/>
          <w:szCs w:val="30"/>
          <w:lang w:eastAsia="en-GB"/>
        </w:rPr>
        <w:t>.</w:t>
      </w:r>
    </w:p>
    <w:p w14:paraId="24AB2C7D" w14:textId="77777777" w:rsidR="00F03FDB" w:rsidRDefault="00F03FDB" w:rsidP="001D07C2">
      <w:pPr>
        <w:spacing w:line="360" w:lineRule="auto"/>
        <w:ind w:firstLine="720"/>
        <w:jc w:val="both"/>
        <w:rPr>
          <w:rFonts w:ascii="Arial" w:hAnsi="Arial" w:cs="Arial"/>
        </w:rPr>
      </w:pPr>
      <w:r w:rsidRPr="008A255E">
        <w:rPr>
          <w:rFonts w:ascii="Arial" w:hAnsi="Arial" w:cs="Arial"/>
        </w:rPr>
        <w:t xml:space="preserve">- </w:t>
      </w:r>
      <w:r>
        <w:rPr>
          <w:rFonts w:ascii="Arial" w:hAnsi="Arial" w:cs="Arial"/>
        </w:rPr>
        <w:t>E</w:t>
      </w:r>
      <w:r w:rsidRPr="008A255E">
        <w:rPr>
          <w:rFonts w:ascii="Arial" w:hAnsi="Arial" w:cs="Arial"/>
        </w:rPr>
        <w:t>stablishing trust at all levels of communication</w:t>
      </w:r>
      <w:r>
        <w:rPr>
          <w:rFonts w:ascii="Arial" w:hAnsi="Arial" w:cs="Arial"/>
        </w:rPr>
        <w:t>.</w:t>
      </w:r>
    </w:p>
    <w:p w14:paraId="55D677FF" w14:textId="620323CA" w:rsidR="00F03FDB" w:rsidRPr="009535D1" w:rsidRDefault="00B65E0E" w:rsidP="001D07C2">
      <w:pPr>
        <w:spacing w:line="360" w:lineRule="auto"/>
        <w:ind w:firstLine="720"/>
        <w:jc w:val="both"/>
        <w:rPr>
          <w:rFonts w:ascii="Arial" w:hAnsi="Arial" w:cs="Arial"/>
        </w:rPr>
      </w:pPr>
      <w:r>
        <w:rPr>
          <w:rFonts w:ascii="Arial" w:hAnsi="Arial" w:cs="Arial"/>
        </w:rPr>
        <w:t xml:space="preserve">The </w:t>
      </w:r>
      <w:r w:rsidR="00EA0058" w:rsidRPr="0038653A">
        <w:rPr>
          <w:rFonts w:ascii="Arial" w:hAnsi="Arial" w:cs="Arial"/>
        </w:rPr>
        <w:t>style</w:t>
      </w:r>
      <w:r>
        <w:rPr>
          <w:rFonts w:ascii="Arial" w:hAnsi="Arial" w:cs="Arial"/>
        </w:rPr>
        <w:t>s</w:t>
      </w:r>
      <w:r w:rsidR="00EA0058" w:rsidRPr="0038653A">
        <w:rPr>
          <w:rFonts w:ascii="Arial" w:hAnsi="Arial" w:cs="Arial"/>
        </w:rPr>
        <w:t xml:space="preserve"> of communication we use in the workplace</w:t>
      </w:r>
      <w:r w:rsidR="00BD4860">
        <w:rPr>
          <w:rFonts w:ascii="Arial" w:hAnsi="Arial" w:cs="Arial"/>
        </w:rPr>
        <w:t xml:space="preserve"> are </w:t>
      </w:r>
      <w:r w:rsidR="00EA0058" w:rsidRPr="0038653A">
        <w:rPr>
          <w:rFonts w:ascii="Arial" w:hAnsi="Arial" w:cs="Arial"/>
        </w:rPr>
        <w:t>Analytical, Person</w:t>
      </w:r>
      <w:r w:rsidR="00EA0058">
        <w:rPr>
          <w:rFonts w:ascii="Arial" w:hAnsi="Arial" w:cs="Arial"/>
        </w:rPr>
        <w:t>a</w:t>
      </w:r>
      <w:r w:rsidR="00EA0058" w:rsidRPr="0038653A">
        <w:rPr>
          <w:rFonts w:ascii="Arial" w:hAnsi="Arial" w:cs="Arial"/>
        </w:rPr>
        <w:t>l, Intuitive or Functional</w:t>
      </w:r>
      <w:r w:rsidR="00EA0058">
        <w:rPr>
          <w:rFonts w:ascii="Arial" w:hAnsi="Arial" w:cs="Arial"/>
        </w:rPr>
        <w:t xml:space="preserve">. </w:t>
      </w:r>
      <w:r w:rsidR="00F03FDB" w:rsidRPr="009535D1">
        <w:rPr>
          <w:rFonts w:ascii="Arial" w:hAnsi="Arial" w:cs="Arial"/>
        </w:rPr>
        <w:t xml:space="preserve">In professional communication I prefer to use an </w:t>
      </w:r>
      <w:r w:rsidR="001E039A">
        <w:rPr>
          <w:rFonts w:ascii="Arial" w:hAnsi="Arial" w:cs="Arial"/>
        </w:rPr>
        <w:t>A</w:t>
      </w:r>
      <w:r w:rsidR="00F03FDB" w:rsidRPr="009535D1">
        <w:rPr>
          <w:rFonts w:ascii="Arial" w:hAnsi="Arial" w:cs="Arial"/>
        </w:rPr>
        <w:t xml:space="preserve">nalytical style because it is based on statistics, figures, and accurate facts through which I manage my decisions. The </w:t>
      </w:r>
      <w:r w:rsidR="00F03FDB" w:rsidRPr="009535D1">
        <w:rPr>
          <w:rFonts w:ascii="Arial" w:hAnsi="Arial" w:cs="Arial"/>
        </w:rPr>
        <w:lastRenderedPageBreak/>
        <w:t>positive side of analytical communicators is that they can intersect emotions and get to the heart of the matter for them</w:t>
      </w:r>
      <w:r w:rsidR="00F03FDB">
        <w:rPr>
          <w:rFonts w:ascii="Arial" w:hAnsi="Arial" w:cs="Arial"/>
        </w:rPr>
        <w:t>,</w:t>
      </w:r>
      <w:r w:rsidR="00F03FDB" w:rsidRPr="009535D1">
        <w:rPr>
          <w:rFonts w:ascii="Arial" w:hAnsi="Arial" w:cs="Arial"/>
        </w:rPr>
        <w:t xml:space="preserve"> the details are important.</w:t>
      </w:r>
    </w:p>
    <w:p w14:paraId="1E910DAB" w14:textId="7B3CD43D" w:rsidR="00062168" w:rsidRDefault="00481604" w:rsidP="001E6862">
      <w:pPr>
        <w:spacing w:line="360" w:lineRule="auto"/>
        <w:ind w:firstLine="720"/>
        <w:jc w:val="both"/>
        <w:rPr>
          <w:rFonts w:ascii="Arial" w:hAnsi="Arial" w:cs="Arial"/>
        </w:rPr>
      </w:pPr>
      <w:r>
        <w:rPr>
          <w:rFonts w:ascii="Arial" w:hAnsi="Arial" w:cs="Arial"/>
        </w:rPr>
        <w:t>I</w:t>
      </w:r>
      <w:r w:rsidR="00F03FDB" w:rsidRPr="009535D1">
        <w:rPr>
          <w:rFonts w:ascii="Arial" w:hAnsi="Arial" w:cs="Arial"/>
        </w:rPr>
        <w:t xml:space="preserve">n each of the styles there are strengths and weaknesses and is more suitable for some tasks than others. </w:t>
      </w:r>
      <w:bookmarkStart w:id="8" w:name="_Hlk67414170"/>
    </w:p>
    <w:p w14:paraId="6CA65554" w14:textId="77777777" w:rsidR="001E6862" w:rsidRPr="001E6862" w:rsidRDefault="001E6862" w:rsidP="001E6862">
      <w:pPr>
        <w:spacing w:line="360" w:lineRule="auto"/>
        <w:ind w:firstLine="720"/>
        <w:jc w:val="both"/>
        <w:rPr>
          <w:rFonts w:ascii="Arial" w:hAnsi="Arial" w:cs="Arial"/>
        </w:rPr>
      </w:pPr>
    </w:p>
    <w:p w14:paraId="1155CF2D" w14:textId="7F659A4B" w:rsidR="00294386" w:rsidRDefault="00F26F6C" w:rsidP="00D308C5">
      <w:pPr>
        <w:spacing w:line="360" w:lineRule="auto"/>
        <w:ind w:left="720" w:firstLine="720"/>
        <w:jc w:val="both"/>
        <w:rPr>
          <w:rFonts w:ascii="Arial" w:hAnsi="Arial" w:cs="Arial"/>
          <w:color w:val="C45911" w:themeColor="accent2" w:themeShade="BF"/>
          <w:sz w:val="28"/>
          <w:szCs w:val="28"/>
        </w:rPr>
      </w:pPr>
      <w:r>
        <w:rPr>
          <w:rFonts w:ascii="Arial" w:hAnsi="Arial" w:cs="Arial"/>
          <w:color w:val="C45911" w:themeColor="accent2" w:themeShade="BF"/>
          <w:sz w:val="28"/>
          <w:szCs w:val="28"/>
        </w:rPr>
        <w:t>4</w:t>
      </w:r>
      <w:r w:rsidR="00EA24A9">
        <w:rPr>
          <w:rFonts w:ascii="Arial" w:hAnsi="Arial" w:cs="Arial"/>
          <w:color w:val="C45911" w:themeColor="accent2" w:themeShade="BF"/>
          <w:sz w:val="28"/>
          <w:szCs w:val="28"/>
        </w:rPr>
        <w:t>.</w:t>
      </w:r>
      <w:r w:rsidR="007D683D" w:rsidRPr="007D683D">
        <w:rPr>
          <w:rFonts w:ascii="Arial" w:hAnsi="Arial" w:cs="Arial"/>
          <w:color w:val="C45911" w:themeColor="accent2" w:themeShade="BF"/>
          <w:sz w:val="28"/>
          <w:szCs w:val="28"/>
        </w:rPr>
        <w:t xml:space="preserve"> How to improve communication</w:t>
      </w:r>
      <w:r w:rsidR="007F74DF">
        <w:rPr>
          <w:rFonts w:ascii="Arial" w:hAnsi="Arial" w:cs="Arial"/>
          <w:color w:val="C45911" w:themeColor="accent2" w:themeShade="BF"/>
          <w:sz w:val="28"/>
          <w:szCs w:val="28"/>
        </w:rPr>
        <w:t>.</w:t>
      </w:r>
      <w:bookmarkEnd w:id="8"/>
    </w:p>
    <w:p w14:paraId="0462CFC3" w14:textId="7E68B0DB" w:rsidR="00F61611" w:rsidRDefault="00F61611" w:rsidP="006553C8">
      <w:pPr>
        <w:spacing w:line="360" w:lineRule="auto"/>
        <w:ind w:firstLine="720"/>
        <w:jc w:val="center"/>
        <w:rPr>
          <w:rFonts w:ascii="Arial" w:hAnsi="Arial" w:cs="Arial"/>
          <w:color w:val="C45911" w:themeColor="accent2" w:themeShade="BF"/>
          <w:sz w:val="28"/>
          <w:szCs w:val="28"/>
        </w:rPr>
      </w:pPr>
      <w:r>
        <w:rPr>
          <w:rFonts w:ascii="Arial" w:hAnsi="Arial" w:cs="Arial"/>
          <w:color w:val="C45911" w:themeColor="accent2" w:themeShade="BF"/>
          <w:sz w:val="28"/>
          <w:szCs w:val="28"/>
        </w:rPr>
        <w:t>Listening</w:t>
      </w:r>
    </w:p>
    <w:p w14:paraId="7F0CC58E" w14:textId="77777777" w:rsidR="00254A1C" w:rsidRPr="00B26AE9" w:rsidRDefault="002966F6" w:rsidP="001D07C2">
      <w:pPr>
        <w:spacing w:line="360" w:lineRule="auto"/>
        <w:ind w:left="720" w:firstLine="720"/>
        <w:jc w:val="both"/>
        <w:rPr>
          <w:rFonts w:ascii="Arial" w:hAnsi="Arial" w:cs="Arial"/>
          <w:b/>
          <w:bCs/>
        </w:rPr>
      </w:pPr>
      <w:r w:rsidRPr="00B26AE9">
        <w:rPr>
          <w:rFonts w:ascii="Arial" w:hAnsi="Arial" w:cs="Arial"/>
          <w:b/>
          <w:bCs/>
        </w:rPr>
        <w:t>One morning we received instructions from the manager for the</w:t>
      </w:r>
    </w:p>
    <w:p w14:paraId="1CCE53E8" w14:textId="60A041E5" w:rsidR="00302A5A" w:rsidRPr="00B26AE9" w:rsidRDefault="002966F6" w:rsidP="00254A1C">
      <w:pPr>
        <w:spacing w:line="360" w:lineRule="auto"/>
        <w:jc w:val="both"/>
        <w:rPr>
          <w:rFonts w:ascii="Arial" w:hAnsi="Arial" w:cs="Arial"/>
          <w:b/>
          <w:bCs/>
        </w:rPr>
      </w:pPr>
      <w:r w:rsidRPr="00B26AE9">
        <w:rPr>
          <w:rFonts w:ascii="Arial" w:hAnsi="Arial" w:cs="Arial"/>
          <w:b/>
          <w:bCs/>
        </w:rPr>
        <w:t>implementation of a large client advertising project. A colleague who was new to the company constantly interrupted the manager with questions, some of which were not related to the task and related to sick leave, vacations, bonuses. As a result, the instruct lasted longer than planned. After the instruction, the colleague asked me exactly what his tasks were.</w:t>
      </w:r>
    </w:p>
    <w:p w14:paraId="1F77ECF0" w14:textId="77777777" w:rsidR="00254A1C" w:rsidRDefault="006A7127" w:rsidP="004F021A">
      <w:pPr>
        <w:spacing w:line="360" w:lineRule="auto"/>
        <w:ind w:left="720" w:firstLine="720"/>
        <w:jc w:val="both"/>
        <w:rPr>
          <w:rFonts w:ascii="Arial" w:hAnsi="Arial" w:cs="Arial"/>
        </w:rPr>
      </w:pPr>
      <w:r w:rsidRPr="006A7127">
        <w:rPr>
          <w:rFonts w:ascii="Arial" w:hAnsi="Arial" w:cs="Arial"/>
        </w:rPr>
        <w:t>Th</w:t>
      </w:r>
      <w:r w:rsidR="007601AC">
        <w:rPr>
          <w:rFonts w:ascii="Arial" w:hAnsi="Arial" w:cs="Arial"/>
        </w:rPr>
        <w:t>e</w:t>
      </w:r>
      <w:r w:rsidRPr="006A7127">
        <w:rPr>
          <w:rFonts w:ascii="Arial" w:hAnsi="Arial" w:cs="Arial"/>
        </w:rPr>
        <w:t xml:space="preserve"> example from my workplace in Bulgaria shows how </w:t>
      </w:r>
      <w:r w:rsidR="00DA3F80">
        <w:rPr>
          <w:rFonts w:ascii="Arial" w:hAnsi="Arial" w:cs="Arial"/>
        </w:rPr>
        <w:t>failing to focus and</w:t>
      </w:r>
    </w:p>
    <w:p w14:paraId="28522535" w14:textId="035B0FAF" w:rsidR="00D52CEC" w:rsidRPr="00EE015B" w:rsidRDefault="00802A7F" w:rsidP="00254A1C">
      <w:pPr>
        <w:spacing w:line="360" w:lineRule="auto"/>
        <w:jc w:val="both"/>
        <w:rPr>
          <w:rFonts w:ascii="Arial" w:hAnsi="Arial" w:cs="Arial"/>
        </w:rPr>
      </w:pPr>
      <w:r>
        <w:rPr>
          <w:rFonts w:ascii="Arial" w:hAnsi="Arial" w:cs="Arial"/>
        </w:rPr>
        <w:t>listening actively</w:t>
      </w:r>
      <w:r w:rsidR="006A7127" w:rsidRPr="006A7127">
        <w:rPr>
          <w:rFonts w:ascii="Arial" w:hAnsi="Arial" w:cs="Arial"/>
        </w:rPr>
        <w:t xml:space="preserve"> leads to loss of concentration, misunderstanding of tasks, poor performance, loss of time.</w:t>
      </w:r>
      <w:r w:rsidR="008122A3">
        <w:rPr>
          <w:rFonts w:ascii="Arial" w:hAnsi="Arial" w:cs="Arial"/>
        </w:rPr>
        <w:t xml:space="preserve"> </w:t>
      </w:r>
      <w:r w:rsidR="00477959" w:rsidRPr="00477959">
        <w:rPr>
          <w:rFonts w:ascii="Arial" w:hAnsi="Arial" w:cs="Arial"/>
        </w:rPr>
        <w:t>This can be avoided through listening development techniques</w:t>
      </w:r>
      <w:r w:rsidR="00441984">
        <w:rPr>
          <w:rFonts w:ascii="Arial" w:hAnsi="Arial" w:cs="Arial"/>
        </w:rPr>
        <w:t xml:space="preserve">: pay </w:t>
      </w:r>
      <w:r w:rsidR="005D2CFB">
        <w:rPr>
          <w:rFonts w:ascii="Arial" w:hAnsi="Arial" w:cs="Arial"/>
        </w:rPr>
        <w:t xml:space="preserve">attention, </w:t>
      </w:r>
      <w:r w:rsidR="00ED7A57">
        <w:rPr>
          <w:rFonts w:ascii="Arial" w:hAnsi="Arial" w:cs="Arial"/>
        </w:rPr>
        <w:t>shut upping</w:t>
      </w:r>
      <w:r w:rsidR="00490B21">
        <w:rPr>
          <w:rFonts w:ascii="Arial" w:hAnsi="Arial" w:cs="Arial"/>
        </w:rPr>
        <w:t xml:space="preserve">, </w:t>
      </w:r>
      <w:r w:rsidR="007B171B">
        <w:rPr>
          <w:rFonts w:ascii="Arial" w:hAnsi="Arial" w:cs="Arial"/>
        </w:rPr>
        <w:t xml:space="preserve">look body </w:t>
      </w:r>
      <w:r w:rsidR="00D117FF">
        <w:rPr>
          <w:rFonts w:ascii="Arial" w:hAnsi="Arial" w:cs="Arial"/>
        </w:rPr>
        <w:t>language</w:t>
      </w:r>
      <w:r w:rsidR="00186F92">
        <w:rPr>
          <w:rFonts w:ascii="Arial" w:hAnsi="Arial" w:cs="Arial"/>
        </w:rPr>
        <w:t xml:space="preserve">, listen for the </w:t>
      </w:r>
      <w:r w:rsidR="00FF21BE">
        <w:rPr>
          <w:rFonts w:ascii="Arial" w:hAnsi="Arial" w:cs="Arial"/>
        </w:rPr>
        <w:t>d</w:t>
      </w:r>
      <w:r w:rsidR="0069734E">
        <w:rPr>
          <w:rFonts w:ascii="Arial" w:hAnsi="Arial" w:cs="Arial"/>
        </w:rPr>
        <w:t>eeper</w:t>
      </w:r>
      <w:r w:rsidR="00186F92">
        <w:rPr>
          <w:rFonts w:ascii="Arial" w:hAnsi="Arial" w:cs="Arial"/>
        </w:rPr>
        <w:t xml:space="preserve"> meaning.</w:t>
      </w:r>
      <w:r w:rsidR="00EE015B" w:rsidRPr="00EE015B">
        <w:rPr>
          <w:rFonts w:ascii="Arial" w:hAnsi="Arial" w:cs="Arial"/>
        </w:rPr>
        <w:t xml:space="preserve"> Being a good listener is as important as being a good speaker, and it will improve the quality of</w:t>
      </w:r>
      <w:r w:rsidR="005E3962">
        <w:rPr>
          <w:rFonts w:ascii="Arial" w:hAnsi="Arial" w:cs="Arial"/>
        </w:rPr>
        <w:t xml:space="preserve"> </w:t>
      </w:r>
      <w:r w:rsidR="00EE015B" w:rsidRPr="00EE015B">
        <w:rPr>
          <w:rFonts w:ascii="Arial" w:hAnsi="Arial" w:cs="Arial"/>
        </w:rPr>
        <w:t>verbal interactions.</w:t>
      </w:r>
      <w:r w:rsidR="00A962FA">
        <w:rPr>
          <w:rFonts w:ascii="Arial" w:hAnsi="Arial" w:cs="Arial"/>
        </w:rPr>
        <w:t xml:space="preserve"> </w:t>
      </w:r>
      <w:r w:rsidR="001F101A">
        <w:rPr>
          <w:rFonts w:ascii="Arial" w:hAnsi="Arial" w:cs="Arial"/>
        </w:rPr>
        <w:t>Five</w:t>
      </w:r>
      <w:r w:rsidR="00EE015B" w:rsidRPr="00EE015B">
        <w:rPr>
          <w:rFonts w:ascii="Arial" w:hAnsi="Arial" w:cs="Arial"/>
        </w:rPr>
        <w:t xml:space="preserve"> stages of active listening in mind:</w:t>
      </w:r>
    </w:p>
    <w:p w14:paraId="1C0ACF64" w14:textId="0FAEC805" w:rsidR="00EE015B" w:rsidRPr="00A040E5" w:rsidRDefault="00EE015B" w:rsidP="001D07C2">
      <w:pPr>
        <w:pStyle w:val="ListParagraph"/>
        <w:numPr>
          <w:ilvl w:val="0"/>
          <w:numId w:val="13"/>
        </w:numPr>
        <w:spacing w:line="360" w:lineRule="auto"/>
        <w:jc w:val="both"/>
        <w:rPr>
          <w:rFonts w:ascii="Arial" w:hAnsi="Arial" w:cs="Arial"/>
        </w:rPr>
      </w:pPr>
      <w:r w:rsidRPr="004A3A3C">
        <w:rPr>
          <w:rFonts w:ascii="Arial" w:hAnsi="Arial" w:cs="Arial"/>
        </w:rPr>
        <w:t>Receiving</w:t>
      </w:r>
      <w:r w:rsidR="00A040E5">
        <w:rPr>
          <w:rFonts w:ascii="Arial" w:hAnsi="Arial" w:cs="Arial"/>
        </w:rPr>
        <w:tab/>
      </w:r>
      <w:r w:rsidR="00A040E5">
        <w:rPr>
          <w:rFonts w:ascii="Arial" w:hAnsi="Arial" w:cs="Arial"/>
        </w:rPr>
        <w:tab/>
      </w:r>
      <w:r w:rsidR="00A040E5">
        <w:rPr>
          <w:rFonts w:ascii="Arial" w:hAnsi="Arial" w:cs="Arial"/>
        </w:rPr>
        <w:tab/>
        <w:t xml:space="preserve"> - </w:t>
      </w:r>
      <w:r w:rsidR="00A040E5" w:rsidRPr="004A3A3C">
        <w:rPr>
          <w:rFonts w:ascii="Arial" w:hAnsi="Arial" w:cs="Arial"/>
        </w:rPr>
        <w:t>Responding</w:t>
      </w:r>
      <w:r w:rsidR="00A040E5" w:rsidRPr="00A040E5">
        <w:rPr>
          <w:rFonts w:ascii="Arial" w:hAnsi="Arial" w:cs="Arial"/>
        </w:rPr>
        <w:tab/>
      </w:r>
      <w:r w:rsidR="00A040E5" w:rsidRPr="00A040E5">
        <w:rPr>
          <w:rFonts w:ascii="Arial" w:hAnsi="Arial" w:cs="Arial"/>
        </w:rPr>
        <w:tab/>
      </w:r>
    </w:p>
    <w:p w14:paraId="65C2E26D" w14:textId="3D3779CA" w:rsidR="00EE015B" w:rsidRPr="00A040E5" w:rsidRDefault="00EE015B" w:rsidP="001D07C2">
      <w:pPr>
        <w:pStyle w:val="ListParagraph"/>
        <w:numPr>
          <w:ilvl w:val="0"/>
          <w:numId w:val="13"/>
        </w:numPr>
        <w:spacing w:line="360" w:lineRule="auto"/>
        <w:jc w:val="both"/>
        <w:rPr>
          <w:rFonts w:ascii="Arial" w:hAnsi="Arial" w:cs="Arial"/>
        </w:rPr>
      </w:pPr>
      <w:r w:rsidRPr="004A3A3C">
        <w:rPr>
          <w:rFonts w:ascii="Arial" w:hAnsi="Arial" w:cs="Arial"/>
        </w:rPr>
        <w:t>Understanding</w:t>
      </w:r>
      <w:r w:rsidR="00A040E5">
        <w:rPr>
          <w:rFonts w:ascii="Arial" w:hAnsi="Arial" w:cs="Arial"/>
        </w:rPr>
        <w:tab/>
      </w:r>
      <w:r w:rsidR="00A040E5">
        <w:rPr>
          <w:rFonts w:ascii="Arial" w:hAnsi="Arial" w:cs="Arial"/>
        </w:rPr>
        <w:tab/>
        <w:t xml:space="preserve"> - </w:t>
      </w:r>
      <w:r w:rsidR="00A040E5" w:rsidRPr="004A3A3C">
        <w:rPr>
          <w:rFonts w:ascii="Arial" w:hAnsi="Arial" w:cs="Arial"/>
        </w:rPr>
        <w:t>Evaluating</w:t>
      </w:r>
    </w:p>
    <w:p w14:paraId="1AB6367E" w14:textId="55EC05BD" w:rsidR="00062168" w:rsidRDefault="00EE015B" w:rsidP="001D07C2">
      <w:pPr>
        <w:pStyle w:val="ListParagraph"/>
        <w:numPr>
          <w:ilvl w:val="0"/>
          <w:numId w:val="13"/>
        </w:numPr>
        <w:spacing w:line="360" w:lineRule="auto"/>
        <w:jc w:val="both"/>
        <w:rPr>
          <w:rFonts w:ascii="Arial" w:hAnsi="Arial" w:cs="Arial"/>
        </w:rPr>
      </w:pPr>
      <w:r w:rsidRPr="004A3A3C">
        <w:rPr>
          <w:rFonts w:ascii="Arial" w:hAnsi="Arial" w:cs="Arial"/>
        </w:rPr>
        <w:t>Remembering</w:t>
      </w:r>
      <w:bookmarkStart w:id="9" w:name="_Hlk68616961"/>
    </w:p>
    <w:p w14:paraId="5AA4F51B" w14:textId="77777777" w:rsidR="00062168" w:rsidRPr="00062168" w:rsidRDefault="00062168" w:rsidP="004D14C5">
      <w:pPr>
        <w:pStyle w:val="ListParagraph"/>
        <w:spacing w:line="360" w:lineRule="auto"/>
        <w:ind w:left="1800"/>
        <w:jc w:val="both"/>
        <w:rPr>
          <w:rFonts w:ascii="Arial" w:hAnsi="Arial" w:cs="Arial"/>
        </w:rPr>
      </w:pPr>
    </w:p>
    <w:p w14:paraId="37DEB2B3" w14:textId="77777777" w:rsidR="00DC09DE" w:rsidRDefault="00DC09DE" w:rsidP="004D14C5">
      <w:pPr>
        <w:spacing w:line="360" w:lineRule="auto"/>
        <w:jc w:val="center"/>
        <w:rPr>
          <w:rFonts w:ascii="Arial" w:hAnsi="Arial" w:cs="Arial"/>
          <w:color w:val="C45911" w:themeColor="accent2" w:themeShade="BF"/>
          <w:sz w:val="28"/>
          <w:szCs w:val="28"/>
        </w:rPr>
      </w:pPr>
    </w:p>
    <w:p w14:paraId="66ED97E9" w14:textId="438747EA" w:rsidR="00302A5A" w:rsidRPr="00582339" w:rsidRDefault="005E400F" w:rsidP="004D14C5">
      <w:pPr>
        <w:spacing w:line="360" w:lineRule="auto"/>
        <w:jc w:val="center"/>
        <w:rPr>
          <w:rFonts w:ascii="Arial" w:hAnsi="Arial" w:cs="Arial"/>
          <w:color w:val="C45911" w:themeColor="accent2" w:themeShade="BF"/>
          <w:sz w:val="28"/>
          <w:szCs w:val="28"/>
        </w:rPr>
      </w:pPr>
      <w:r w:rsidRPr="00582339">
        <w:rPr>
          <w:rFonts w:ascii="Arial" w:hAnsi="Arial" w:cs="Arial"/>
          <w:color w:val="C45911" w:themeColor="accent2" w:themeShade="BF"/>
          <w:sz w:val="28"/>
          <w:szCs w:val="28"/>
        </w:rPr>
        <w:t>Speaking</w:t>
      </w:r>
    </w:p>
    <w:bookmarkEnd w:id="9"/>
    <w:p w14:paraId="05CB2B4C" w14:textId="77777777" w:rsidR="00BF43C6" w:rsidRDefault="00866F1B" w:rsidP="00E5227D">
      <w:pPr>
        <w:spacing w:line="360" w:lineRule="auto"/>
        <w:ind w:firstLine="720"/>
        <w:jc w:val="both"/>
        <w:rPr>
          <w:rFonts w:ascii="Arial" w:hAnsi="Arial" w:cs="Arial"/>
        </w:rPr>
      </w:pPr>
      <w:r w:rsidRPr="007F229E">
        <w:rPr>
          <w:rFonts w:ascii="Arial" w:hAnsi="Arial" w:cs="Arial"/>
        </w:rPr>
        <w:t xml:space="preserve">Clear, </w:t>
      </w:r>
      <w:r w:rsidR="00A4436E" w:rsidRPr="007F229E">
        <w:rPr>
          <w:rFonts w:ascii="Arial" w:hAnsi="Arial" w:cs="Arial"/>
        </w:rPr>
        <w:t>confident,</w:t>
      </w:r>
      <w:r w:rsidRPr="007F229E">
        <w:rPr>
          <w:rFonts w:ascii="Arial" w:hAnsi="Arial" w:cs="Arial"/>
        </w:rPr>
        <w:t xml:space="preserve"> and balanced speech is especially important in business</w:t>
      </w:r>
    </w:p>
    <w:p w14:paraId="648D4F99" w14:textId="1C04F8D8" w:rsidR="00866F1B" w:rsidRDefault="00866F1B" w:rsidP="00BF43C6">
      <w:pPr>
        <w:spacing w:line="360" w:lineRule="auto"/>
        <w:jc w:val="both"/>
        <w:rPr>
          <w:rFonts w:ascii="Arial" w:hAnsi="Arial" w:cs="Arial"/>
        </w:rPr>
      </w:pPr>
      <w:r w:rsidRPr="007F229E">
        <w:rPr>
          <w:rFonts w:ascii="Arial" w:hAnsi="Arial" w:cs="Arial"/>
        </w:rPr>
        <w:t xml:space="preserve">interactions, because </w:t>
      </w:r>
      <w:r w:rsidR="00D77075">
        <w:rPr>
          <w:rFonts w:ascii="Arial" w:hAnsi="Arial" w:cs="Arial"/>
        </w:rPr>
        <w:t>is</w:t>
      </w:r>
      <w:r w:rsidRPr="007F229E">
        <w:rPr>
          <w:rFonts w:ascii="Arial" w:hAnsi="Arial" w:cs="Arial"/>
        </w:rPr>
        <w:t xml:space="preserve"> more likely to inspire respect for others and build relationships. </w:t>
      </w:r>
      <w:r w:rsidR="00C82B8D" w:rsidRPr="00C82B8D">
        <w:rPr>
          <w:rFonts w:ascii="Arial" w:hAnsi="Arial" w:cs="Arial"/>
        </w:rPr>
        <w:t>Several techniques can improve communication skills</w:t>
      </w:r>
      <w:r w:rsidR="005119F7">
        <w:rPr>
          <w:rFonts w:ascii="Arial" w:hAnsi="Arial" w:cs="Arial"/>
        </w:rPr>
        <w:t>:</w:t>
      </w:r>
    </w:p>
    <w:p w14:paraId="2D4EB87D" w14:textId="4C896BA7" w:rsidR="00866F1B" w:rsidRPr="00232A4D" w:rsidRDefault="00232A4D" w:rsidP="001D07C2">
      <w:pPr>
        <w:spacing w:line="360" w:lineRule="auto"/>
        <w:ind w:firstLine="720"/>
        <w:jc w:val="both"/>
        <w:rPr>
          <w:rFonts w:ascii="Arial" w:hAnsi="Arial" w:cs="Arial"/>
        </w:rPr>
      </w:pPr>
      <w:r>
        <w:rPr>
          <w:rFonts w:ascii="Arial" w:hAnsi="Arial" w:cs="Arial"/>
        </w:rPr>
        <w:t xml:space="preserve">- </w:t>
      </w:r>
      <w:r w:rsidR="00866F1B" w:rsidRPr="00232A4D">
        <w:rPr>
          <w:rFonts w:ascii="Arial" w:hAnsi="Arial" w:cs="Arial"/>
        </w:rPr>
        <w:t>Think before you speak</w:t>
      </w:r>
      <w:r w:rsidRPr="00232A4D">
        <w:rPr>
          <w:rFonts w:ascii="Arial" w:hAnsi="Arial" w:cs="Arial"/>
        </w:rPr>
        <w:tab/>
      </w:r>
      <w:r w:rsidRPr="00232A4D">
        <w:rPr>
          <w:rFonts w:ascii="Arial" w:hAnsi="Arial" w:cs="Arial"/>
        </w:rPr>
        <w:tab/>
        <w:t xml:space="preserve">- </w:t>
      </w:r>
      <w:r w:rsidR="00866F1B" w:rsidRPr="00232A4D">
        <w:rPr>
          <w:rFonts w:ascii="Arial" w:hAnsi="Arial" w:cs="Arial"/>
        </w:rPr>
        <w:t>Be clear and concise</w:t>
      </w:r>
    </w:p>
    <w:p w14:paraId="03A7D691" w14:textId="0AB25685" w:rsidR="00866F1B" w:rsidRPr="00232A4D" w:rsidRDefault="00232A4D" w:rsidP="001D07C2">
      <w:pPr>
        <w:spacing w:line="360" w:lineRule="auto"/>
        <w:ind w:firstLine="720"/>
        <w:jc w:val="both"/>
        <w:rPr>
          <w:rFonts w:ascii="Arial" w:hAnsi="Arial" w:cs="Arial"/>
        </w:rPr>
      </w:pPr>
      <w:r>
        <w:rPr>
          <w:rFonts w:ascii="Arial" w:hAnsi="Arial" w:cs="Arial"/>
        </w:rPr>
        <w:lastRenderedPageBreak/>
        <w:t xml:space="preserve">- </w:t>
      </w:r>
      <w:r w:rsidR="00866F1B" w:rsidRPr="00232A4D">
        <w:rPr>
          <w:rFonts w:ascii="Arial" w:hAnsi="Arial" w:cs="Arial"/>
        </w:rPr>
        <w:t>Speak with confidence</w:t>
      </w:r>
      <w:r w:rsidRPr="00232A4D">
        <w:rPr>
          <w:rFonts w:ascii="Arial" w:hAnsi="Arial" w:cs="Arial"/>
        </w:rPr>
        <w:t xml:space="preserve"> </w:t>
      </w:r>
      <w:r w:rsidRPr="00232A4D">
        <w:rPr>
          <w:rFonts w:ascii="Arial" w:hAnsi="Arial" w:cs="Arial"/>
        </w:rPr>
        <w:tab/>
      </w:r>
      <w:r w:rsidRPr="00232A4D">
        <w:rPr>
          <w:rFonts w:ascii="Arial" w:hAnsi="Arial" w:cs="Arial"/>
        </w:rPr>
        <w:tab/>
        <w:t xml:space="preserve">- </w:t>
      </w:r>
      <w:r w:rsidR="00866F1B" w:rsidRPr="00232A4D">
        <w:rPr>
          <w:rFonts w:ascii="Arial" w:hAnsi="Arial" w:cs="Arial"/>
        </w:rPr>
        <w:t>Vary vocal tone</w:t>
      </w:r>
    </w:p>
    <w:p w14:paraId="28F4E70B" w14:textId="0F5EF5A7" w:rsidR="000877E7" w:rsidRPr="00232A4D" w:rsidRDefault="00417626" w:rsidP="001D07C2">
      <w:pPr>
        <w:spacing w:line="360" w:lineRule="auto"/>
        <w:ind w:firstLine="720"/>
        <w:jc w:val="both"/>
        <w:rPr>
          <w:rFonts w:ascii="Arial" w:hAnsi="Arial" w:cs="Arial"/>
        </w:rPr>
      </w:pPr>
      <w:r>
        <w:rPr>
          <w:rFonts w:ascii="Arial" w:hAnsi="Arial" w:cs="Arial"/>
        </w:rPr>
        <w:t xml:space="preserve">- </w:t>
      </w:r>
      <w:r w:rsidR="00866F1B" w:rsidRPr="00232A4D">
        <w:rPr>
          <w:rFonts w:ascii="Arial" w:hAnsi="Arial" w:cs="Arial"/>
        </w:rPr>
        <w:t>Be an active listener</w:t>
      </w:r>
      <w:r w:rsidR="00232A4D" w:rsidRPr="00232A4D">
        <w:rPr>
          <w:rFonts w:ascii="Arial" w:hAnsi="Arial" w:cs="Arial"/>
        </w:rPr>
        <w:t xml:space="preserve"> </w:t>
      </w:r>
      <w:r w:rsidR="00232A4D">
        <w:rPr>
          <w:rFonts w:ascii="Arial" w:hAnsi="Arial" w:cs="Arial"/>
        </w:rPr>
        <w:tab/>
      </w:r>
      <w:r w:rsidR="00232A4D">
        <w:rPr>
          <w:rFonts w:ascii="Arial" w:hAnsi="Arial" w:cs="Arial"/>
        </w:rPr>
        <w:tab/>
      </w:r>
      <w:r>
        <w:rPr>
          <w:rFonts w:ascii="Arial" w:hAnsi="Arial" w:cs="Arial"/>
        </w:rPr>
        <w:t xml:space="preserve">- </w:t>
      </w:r>
      <w:r w:rsidR="00866F1B" w:rsidRPr="00232A4D">
        <w:rPr>
          <w:rFonts w:ascii="Arial" w:hAnsi="Arial" w:cs="Arial"/>
        </w:rPr>
        <w:t>Be aware of non-verbal communication cues</w:t>
      </w:r>
    </w:p>
    <w:p w14:paraId="6D547DF3" w14:textId="7A7FD7AE" w:rsidR="00F36378" w:rsidRPr="00D308C5" w:rsidRDefault="00866F1B" w:rsidP="001D07C2">
      <w:pPr>
        <w:pStyle w:val="ListParagraph"/>
        <w:numPr>
          <w:ilvl w:val="0"/>
          <w:numId w:val="8"/>
        </w:numPr>
        <w:spacing w:line="360" w:lineRule="auto"/>
        <w:jc w:val="both"/>
        <w:rPr>
          <w:rFonts w:ascii="Arial" w:hAnsi="Arial" w:cs="Arial"/>
        </w:rPr>
      </w:pPr>
      <w:r w:rsidRPr="000877E7">
        <w:rPr>
          <w:rFonts w:ascii="Arial" w:hAnsi="Arial" w:cs="Arial"/>
        </w:rPr>
        <w:t xml:space="preserve">Think about the perspective of your </w:t>
      </w:r>
      <w:r w:rsidR="00E836F8" w:rsidRPr="000877E7">
        <w:rPr>
          <w:rFonts w:ascii="Arial" w:hAnsi="Arial" w:cs="Arial"/>
        </w:rPr>
        <w:t>audience.</w:t>
      </w:r>
    </w:p>
    <w:p w14:paraId="4673341C" w14:textId="77777777" w:rsidR="004B4294" w:rsidRDefault="004B4294" w:rsidP="00D308C5">
      <w:pPr>
        <w:spacing w:line="360" w:lineRule="auto"/>
        <w:jc w:val="center"/>
        <w:rPr>
          <w:rFonts w:ascii="Arial" w:hAnsi="Arial" w:cs="Arial"/>
          <w:color w:val="C45911" w:themeColor="accent2" w:themeShade="BF"/>
          <w:sz w:val="28"/>
          <w:szCs w:val="28"/>
        </w:rPr>
      </w:pPr>
    </w:p>
    <w:p w14:paraId="602CD532" w14:textId="78B803B5" w:rsidR="008774D0" w:rsidRPr="008774D0" w:rsidRDefault="00BA6141" w:rsidP="00D308C5">
      <w:pPr>
        <w:spacing w:line="360" w:lineRule="auto"/>
        <w:jc w:val="center"/>
        <w:rPr>
          <w:rFonts w:ascii="Arial" w:hAnsi="Arial" w:cs="Arial"/>
          <w:color w:val="C45911" w:themeColor="accent2" w:themeShade="BF"/>
          <w:sz w:val="28"/>
          <w:szCs w:val="28"/>
        </w:rPr>
      </w:pPr>
      <w:r>
        <w:rPr>
          <w:rFonts w:ascii="Arial" w:hAnsi="Arial" w:cs="Arial"/>
          <w:color w:val="C45911" w:themeColor="accent2" w:themeShade="BF"/>
          <w:sz w:val="28"/>
          <w:szCs w:val="28"/>
        </w:rPr>
        <w:t>Barriers</w:t>
      </w:r>
    </w:p>
    <w:p w14:paraId="6F4FD05A" w14:textId="18F4068B" w:rsidR="009E26A0" w:rsidRDefault="009E26A0" w:rsidP="001D07C2">
      <w:pPr>
        <w:spacing w:line="360" w:lineRule="auto"/>
        <w:ind w:firstLine="720"/>
        <w:jc w:val="both"/>
        <w:rPr>
          <w:rFonts w:ascii="Arial" w:hAnsi="Arial" w:cs="Arial"/>
        </w:rPr>
      </w:pPr>
      <w:r w:rsidRPr="009E26A0">
        <w:rPr>
          <w:rFonts w:ascii="Arial" w:hAnsi="Arial" w:cs="Arial"/>
        </w:rPr>
        <w:t>Understanding barriers is a factor for effective communication</w:t>
      </w:r>
      <w:r w:rsidR="003B454B">
        <w:rPr>
          <w:rFonts w:ascii="Arial" w:hAnsi="Arial" w:cs="Arial"/>
        </w:rPr>
        <w:t>.</w:t>
      </w:r>
      <w:r w:rsidR="00294386" w:rsidRPr="00294386">
        <w:t xml:space="preserve"> </w:t>
      </w:r>
      <w:r w:rsidR="00294386" w:rsidRPr="00294386">
        <w:rPr>
          <w:rFonts w:ascii="Arial" w:hAnsi="Arial" w:cs="Arial"/>
        </w:rPr>
        <w:t>Although the barriers to communication may be different in different situations in the classroom, some basic ones were mentioned</w:t>
      </w:r>
      <w:r w:rsidR="00294386">
        <w:rPr>
          <w:rFonts w:ascii="Arial" w:hAnsi="Arial" w:cs="Arial"/>
        </w:rPr>
        <w:t>:</w:t>
      </w:r>
    </w:p>
    <w:p w14:paraId="64ABC9C0" w14:textId="1B814E37" w:rsidR="00AF7B18" w:rsidRDefault="00AF7B18" w:rsidP="001D07C2">
      <w:pPr>
        <w:spacing w:line="360" w:lineRule="auto"/>
        <w:ind w:firstLine="720"/>
        <w:jc w:val="both"/>
        <w:rPr>
          <w:rFonts w:ascii="Arial" w:hAnsi="Arial" w:cs="Arial"/>
        </w:rPr>
      </w:pPr>
      <w:r>
        <w:rPr>
          <w:rFonts w:ascii="Arial" w:hAnsi="Arial" w:cs="Arial"/>
        </w:rPr>
        <w:t>1. Physical barriers</w:t>
      </w:r>
      <w:r w:rsidR="00D85085">
        <w:rPr>
          <w:rFonts w:ascii="Arial" w:hAnsi="Arial" w:cs="Arial"/>
        </w:rPr>
        <w:t>.</w:t>
      </w:r>
      <w:r>
        <w:rPr>
          <w:rFonts w:ascii="Arial" w:hAnsi="Arial" w:cs="Arial"/>
        </w:rPr>
        <w:tab/>
      </w:r>
      <w:r w:rsidR="00C82135">
        <w:rPr>
          <w:rFonts w:ascii="Arial" w:hAnsi="Arial" w:cs="Arial"/>
        </w:rPr>
        <w:tab/>
      </w:r>
      <w:r>
        <w:rPr>
          <w:rFonts w:ascii="Arial" w:hAnsi="Arial" w:cs="Arial"/>
        </w:rPr>
        <w:t>2</w:t>
      </w:r>
      <w:r w:rsidR="00EA1E9C">
        <w:rPr>
          <w:rFonts w:ascii="Arial" w:hAnsi="Arial" w:cs="Arial"/>
        </w:rPr>
        <w:t>. Attitude barriers</w:t>
      </w:r>
      <w:r w:rsidR="00D85085">
        <w:rPr>
          <w:rFonts w:ascii="Arial" w:hAnsi="Arial" w:cs="Arial"/>
        </w:rPr>
        <w:t>.</w:t>
      </w:r>
      <w:r w:rsidR="00EA1E9C">
        <w:rPr>
          <w:rFonts w:ascii="Arial" w:hAnsi="Arial" w:cs="Arial"/>
        </w:rPr>
        <w:tab/>
      </w:r>
      <w:r w:rsidR="00C82135">
        <w:rPr>
          <w:rFonts w:ascii="Arial" w:hAnsi="Arial" w:cs="Arial"/>
        </w:rPr>
        <w:tab/>
      </w:r>
      <w:r w:rsidR="00EA1E9C">
        <w:rPr>
          <w:rFonts w:ascii="Arial" w:hAnsi="Arial" w:cs="Arial"/>
        </w:rPr>
        <w:t xml:space="preserve">3. </w:t>
      </w:r>
      <w:r w:rsidR="00FD4A0A">
        <w:rPr>
          <w:rFonts w:ascii="Arial" w:hAnsi="Arial" w:cs="Arial"/>
        </w:rPr>
        <w:t>Lang</w:t>
      </w:r>
      <w:r w:rsidR="000028BE">
        <w:rPr>
          <w:rFonts w:ascii="Arial" w:hAnsi="Arial" w:cs="Arial"/>
        </w:rPr>
        <w:t>uage barriers</w:t>
      </w:r>
      <w:r w:rsidR="00D85085">
        <w:rPr>
          <w:rFonts w:ascii="Arial" w:hAnsi="Arial" w:cs="Arial"/>
        </w:rPr>
        <w:t>.</w:t>
      </w:r>
    </w:p>
    <w:p w14:paraId="0EDD2EB3" w14:textId="4ED2C2B8" w:rsidR="000028BE" w:rsidRDefault="000028BE" w:rsidP="001D07C2">
      <w:pPr>
        <w:spacing w:line="360" w:lineRule="auto"/>
        <w:ind w:firstLine="720"/>
        <w:jc w:val="both"/>
        <w:rPr>
          <w:rFonts w:ascii="Arial" w:hAnsi="Arial" w:cs="Arial"/>
        </w:rPr>
      </w:pPr>
      <w:r>
        <w:rPr>
          <w:rFonts w:ascii="Arial" w:hAnsi="Arial" w:cs="Arial"/>
        </w:rPr>
        <w:t>4. Phy</w:t>
      </w:r>
      <w:r w:rsidR="001A645F">
        <w:rPr>
          <w:rFonts w:ascii="Arial" w:hAnsi="Arial" w:cs="Arial"/>
        </w:rPr>
        <w:t>siological barriers</w:t>
      </w:r>
      <w:r w:rsidR="00D85085">
        <w:rPr>
          <w:rFonts w:ascii="Arial" w:hAnsi="Arial" w:cs="Arial"/>
        </w:rPr>
        <w:t>.</w:t>
      </w:r>
      <w:r w:rsidR="001A645F">
        <w:rPr>
          <w:rFonts w:ascii="Arial" w:hAnsi="Arial" w:cs="Arial"/>
        </w:rPr>
        <w:tab/>
        <w:t xml:space="preserve">5.Cultural </w:t>
      </w:r>
      <w:r w:rsidR="00C526E1">
        <w:rPr>
          <w:rFonts w:ascii="Arial" w:hAnsi="Arial" w:cs="Arial"/>
        </w:rPr>
        <w:t>noise</w:t>
      </w:r>
      <w:r w:rsidR="00217BEC">
        <w:rPr>
          <w:rFonts w:ascii="Arial" w:hAnsi="Arial" w:cs="Arial"/>
        </w:rPr>
        <w:t>.</w:t>
      </w:r>
      <w:r w:rsidR="00217BEC">
        <w:rPr>
          <w:rFonts w:ascii="Arial" w:hAnsi="Arial" w:cs="Arial"/>
        </w:rPr>
        <w:tab/>
      </w:r>
      <w:r w:rsidR="00C82135">
        <w:rPr>
          <w:rFonts w:ascii="Arial" w:hAnsi="Arial" w:cs="Arial"/>
        </w:rPr>
        <w:tab/>
      </w:r>
      <w:r w:rsidR="00217BEC">
        <w:rPr>
          <w:rFonts w:ascii="Arial" w:hAnsi="Arial" w:cs="Arial"/>
        </w:rPr>
        <w:t xml:space="preserve">6. Lack of </w:t>
      </w:r>
      <w:r w:rsidR="0054065D">
        <w:rPr>
          <w:rFonts w:ascii="Arial" w:hAnsi="Arial" w:cs="Arial"/>
        </w:rPr>
        <w:t>communication experience</w:t>
      </w:r>
      <w:r w:rsidR="00D85085">
        <w:rPr>
          <w:rFonts w:ascii="Arial" w:hAnsi="Arial" w:cs="Arial"/>
        </w:rPr>
        <w:t>.</w:t>
      </w:r>
    </w:p>
    <w:p w14:paraId="43C8B9C0" w14:textId="53110415" w:rsidR="00A54186" w:rsidRDefault="000A7890" w:rsidP="00D85085">
      <w:pPr>
        <w:spacing w:line="360" w:lineRule="auto"/>
        <w:ind w:firstLine="720"/>
        <w:rPr>
          <w:rFonts w:ascii="Arial" w:hAnsi="Arial" w:cs="Arial"/>
        </w:rPr>
      </w:pPr>
      <w:r>
        <w:rPr>
          <w:rFonts w:ascii="Arial" w:hAnsi="Arial" w:cs="Arial"/>
        </w:rPr>
        <w:t>7. Ambiguity</w:t>
      </w:r>
      <w:r w:rsidR="00D85085">
        <w:rPr>
          <w:rFonts w:ascii="Arial" w:hAnsi="Arial" w:cs="Arial"/>
        </w:rPr>
        <w:t>.</w:t>
      </w:r>
      <w:r>
        <w:rPr>
          <w:rFonts w:ascii="Arial" w:hAnsi="Arial" w:cs="Arial"/>
        </w:rPr>
        <w:tab/>
      </w:r>
      <w:r w:rsidR="00C82135">
        <w:rPr>
          <w:rFonts w:ascii="Arial" w:hAnsi="Arial" w:cs="Arial"/>
        </w:rPr>
        <w:tab/>
      </w:r>
      <w:r w:rsidR="00C82135">
        <w:rPr>
          <w:rFonts w:ascii="Arial" w:hAnsi="Arial" w:cs="Arial"/>
        </w:rPr>
        <w:tab/>
      </w:r>
      <w:r>
        <w:rPr>
          <w:rFonts w:ascii="Arial" w:hAnsi="Arial" w:cs="Arial"/>
        </w:rPr>
        <w:t>8.</w:t>
      </w:r>
      <w:r w:rsidR="00D65BDA">
        <w:rPr>
          <w:rFonts w:ascii="Arial" w:hAnsi="Arial" w:cs="Arial"/>
        </w:rPr>
        <w:t>Information overload</w:t>
      </w:r>
      <w:r w:rsidR="00D85085">
        <w:rPr>
          <w:rFonts w:ascii="Arial" w:hAnsi="Arial" w:cs="Arial"/>
        </w:rPr>
        <w:t>.</w:t>
      </w:r>
      <w:r w:rsidR="00D65BDA">
        <w:rPr>
          <w:rFonts w:ascii="Arial" w:hAnsi="Arial" w:cs="Arial"/>
        </w:rPr>
        <w:tab/>
        <w:t xml:space="preserve">9. </w:t>
      </w:r>
      <w:r w:rsidR="000812FF">
        <w:rPr>
          <w:rFonts w:ascii="Arial" w:hAnsi="Arial" w:cs="Arial"/>
        </w:rPr>
        <w:t>J</w:t>
      </w:r>
      <w:r w:rsidR="00D65BDA">
        <w:rPr>
          <w:rFonts w:ascii="Arial" w:hAnsi="Arial" w:cs="Arial"/>
        </w:rPr>
        <w:t>umping</w:t>
      </w:r>
      <w:r w:rsidR="000812FF">
        <w:rPr>
          <w:rFonts w:ascii="Arial" w:hAnsi="Arial" w:cs="Arial"/>
        </w:rPr>
        <w:t xml:space="preserve"> to</w:t>
      </w:r>
      <w:r w:rsidR="00D85085">
        <w:rPr>
          <w:rFonts w:ascii="Arial" w:hAnsi="Arial" w:cs="Arial"/>
        </w:rPr>
        <w:t xml:space="preserve"> </w:t>
      </w:r>
      <w:r w:rsidR="000812FF">
        <w:rPr>
          <w:rFonts w:ascii="Arial" w:hAnsi="Arial" w:cs="Arial"/>
        </w:rPr>
        <w:t>conclusions</w:t>
      </w:r>
    </w:p>
    <w:p w14:paraId="0BEF20B7" w14:textId="482EFF8B" w:rsidR="000A7890" w:rsidRPr="009E26A0" w:rsidRDefault="00A54186" w:rsidP="001D07C2">
      <w:pPr>
        <w:spacing w:line="360" w:lineRule="auto"/>
        <w:ind w:firstLine="720"/>
        <w:jc w:val="both"/>
        <w:rPr>
          <w:rFonts w:ascii="Arial" w:hAnsi="Arial" w:cs="Arial"/>
        </w:rPr>
      </w:pPr>
      <w:r>
        <w:rPr>
          <w:rFonts w:ascii="Arial" w:hAnsi="Arial" w:cs="Arial"/>
        </w:rPr>
        <w:t xml:space="preserve">10. </w:t>
      </w:r>
      <w:r w:rsidR="00DC7966">
        <w:rPr>
          <w:rFonts w:ascii="Arial" w:hAnsi="Arial" w:cs="Arial"/>
        </w:rPr>
        <w:t xml:space="preserve">Problem with structure </w:t>
      </w:r>
      <w:r w:rsidR="00DE3FE5">
        <w:rPr>
          <w:rFonts w:ascii="Arial" w:hAnsi="Arial" w:cs="Arial"/>
        </w:rPr>
        <w:t>design</w:t>
      </w:r>
      <w:r w:rsidR="00D85085">
        <w:rPr>
          <w:rFonts w:ascii="Arial" w:hAnsi="Arial" w:cs="Arial"/>
        </w:rPr>
        <w:t>.</w:t>
      </w:r>
      <w:r w:rsidR="00DE3FE5">
        <w:rPr>
          <w:rFonts w:ascii="Arial" w:hAnsi="Arial" w:cs="Arial"/>
        </w:rPr>
        <w:t xml:space="preserve"> </w:t>
      </w:r>
      <w:r w:rsidR="00D65BDA">
        <w:rPr>
          <w:rFonts w:ascii="Arial" w:hAnsi="Arial" w:cs="Arial"/>
        </w:rPr>
        <w:t xml:space="preserve"> </w:t>
      </w:r>
    </w:p>
    <w:p w14:paraId="24898AE7" w14:textId="6D9B7DAD" w:rsidR="007F74DF" w:rsidRDefault="007F74DF" w:rsidP="001D07C2">
      <w:pPr>
        <w:spacing w:line="360" w:lineRule="auto"/>
        <w:jc w:val="both"/>
        <w:rPr>
          <w:rFonts w:ascii="Arial" w:hAnsi="Arial" w:cs="Arial"/>
          <w:color w:val="C45911" w:themeColor="accent2" w:themeShade="BF"/>
          <w:sz w:val="28"/>
          <w:szCs w:val="28"/>
        </w:rPr>
      </w:pPr>
    </w:p>
    <w:p w14:paraId="39ED6B93" w14:textId="77777777" w:rsidR="00073866" w:rsidRDefault="00073866" w:rsidP="001D07C2">
      <w:pPr>
        <w:spacing w:line="360" w:lineRule="auto"/>
        <w:ind w:firstLine="720"/>
        <w:jc w:val="both"/>
        <w:rPr>
          <w:rFonts w:ascii="Arial" w:hAnsi="Arial" w:cs="Arial"/>
          <w:color w:val="C45911" w:themeColor="accent2" w:themeShade="BF"/>
          <w:sz w:val="28"/>
          <w:szCs w:val="28"/>
        </w:rPr>
      </w:pPr>
      <w:bookmarkStart w:id="10" w:name="_Hlk67414967"/>
    </w:p>
    <w:p w14:paraId="26D197EA" w14:textId="77777777" w:rsidR="00BF43C6" w:rsidRDefault="00BF43C6" w:rsidP="001D07C2">
      <w:pPr>
        <w:spacing w:line="360" w:lineRule="auto"/>
        <w:ind w:firstLine="720"/>
        <w:jc w:val="both"/>
        <w:rPr>
          <w:rFonts w:ascii="Arial" w:hAnsi="Arial" w:cs="Arial"/>
          <w:color w:val="C45911" w:themeColor="accent2" w:themeShade="BF"/>
          <w:sz w:val="28"/>
          <w:szCs w:val="28"/>
        </w:rPr>
      </w:pPr>
    </w:p>
    <w:p w14:paraId="77A10FE8" w14:textId="77777777" w:rsidR="00BF43C6" w:rsidRDefault="00BF43C6" w:rsidP="001D07C2">
      <w:pPr>
        <w:spacing w:line="360" w:lineRule="auto"/>
        <w:ind w:firstLine="720"/>
        <w:jc w:val="both"/>
        <w:rPr>
          <w:rFonts w:ascii="Arial" w:hAnsi="Arial" w:cs="Arial"/>
          <w:color w:val="C45911" w:themeColor="accent2" w:themeShade="BF"/>
          <w:sz w:val="28"/>
          <w:szCs w:val="28"/>
        </w:rPr>
      </w:pPr>
    </w:p>
    <w:p w14:paraId="18EE43A9" w14:textId="77777777" w:rsidR="00BF43C6" w:rsidRDefault="00BF43C6" w:rsidP="001D07C2">
      <w:pPr>
        <w:spacing w:line="360" w:lineRule="auto"/>
        <w:ind w:firstLine="720"/>
        <w:jc w:val="both"/>
        <w:rPr>
          <w:rFonts w:ascii="Arial" w:hAnsi="Arial" w:cs="Arial"/>
          <w:color w:val="C45911" w:themeColor="accent2" w:themeShade="BF"/>
          <w:sz w:val="28"/>
          <w:szCs w:val="28"/>
        </w:rPr>
      </w:pPr>
    </w:p>
    <w:p w14:paraId="17E15DDB" w14:textId="77777777" w:rsidR="00BF43C6" w:rsidRDefault="00BF43C6" w:rsidP="001D07C2">
      <w:pPr>
        <w:spacing w:line="360" w:lineRule="auto"/>
        <w:ind w:firstLine="720"/>
        <w:jc w:val="both"/>
        <w:rPr>
          <w:rFonts w:ascii="Arial" w:hAnsi="Arial" w:cs="Arial"/>
          <w:color w:val="C45911" w:themeColor="accent2" w:themeShade="BF"/>
          <w:sz w:val="28"/>
          <w:szCs w:val="28"/>
        </w:rPr>
      </w:pPr>
    </w:p>
    <w:p w14:paraId="4060C768" w14:textId="77777777" w:rsidR="00BF43C6" w:rsidRDefault="00BF43C6" w:rsidP="001D07C2">
      <w:pPr>
        <w:spacing w:line="360" w:lineRule="auto"/>
        <w:ind w:firstLine="720"/>
        <w:jc w:val="both"/>
        <w:rPr>
          <w:rFonts w:ascii="Arial" w:hAnsi="Arial" w:cs="Arial"/>
          <w:color w:val="C45911" w:themeColor="accent2" w:themeShade="BF"/>
          <w:sz w:val="28"/>
          <w:szCs w:val="28"/>
        </w:rPr>
      </w:pPr>
    </w:p>
    <w:p w14:paraId="26EB1FA4" w14:textId="77777777" w:rsidR="00BF43C6" w:rsidRDefault="00BF43C6" w:rsidP="001D07C2">
      <w:pPr>
        <w:spacing w:line="360" w:lineRule="auto"/>
        <w:ind w:firstLine="720"/>
        <w:jc w:val="both"/>
        <w:rPr>
          <w:rFonts w:ascii="Arial" w:hAnsi="Arial" w:cs="Arial"/>
          <w:color w:val="C45911" w:themeColor="accent2" w:themeShade="BF"/>
          <w:sz w:val="28"/>
          <w:szCs w:val="28"/>
        </w:rPr>
      </w:pPr>
    </w:p>
    <w:p w14:paraId="1B2FF48A" w14:textId="77777777" w:rsidR="00470B50" w:rsidRDefault="00470B50" w:rsidP="001D07C2">
      <w:pPr>
        <w:spacing w:line="360" w:lineRule="auto"/>
        <w:ind w:firstLine="720"/>
        <w:jc w:val="both"/>
        <w:rPr>
          <w:rFonts w:ascii="Arial" w:hAnsi="Arial" w:cs="Arial"/>
          <w:color w:val="C45911" w:themeColor="accent2" w:themeShade="BF"/>
          <w:sz w:val="28"/>
          <w:szCs w:val="28"/>
        </w:rPr>
      </w:pPr>
    </w:p>
    <w:p w14:paraId="362486F7" w14:textId="77777777" w:rsidR="00470B50" w:rsidRDefault="00470B50" w:rsidP="001D07C2">
      <w:pPr>
        <w:spacing w:line="360" w:lineRule="auto"/>
        <w:ind w:firstLine="720"/>
        <w:jc w:val="both"/>
        <w:rPr>
          <w:rFonts w:ascii="Arial" w:hAnsi="Arial" w:cs="Arial"/>
          <w:color w:val="C45911" w:themeColor="accent2" w:themeShade="BF"/>
          <w:sz w:val="28"/>
          <w:szCs w:val="28"/>
        </w:rPr>
      </w:pPr>
    </w:p>
    <w:p w14:paraId="5E1718F3" w14:textId="77777777" w:rsidR="007E223B" w:rsidRDefault="007E223B" w:rsidP="001D07C2">
      <w:pPr>
        <w:spacing w:line="360" w:lineRule="auto"/>
        <w:ind w:firstLine="720"/>
        <w:jc w:val="both"/>
        <w:rPr>
          <w:rFonts w:ascii="Arial" w:hAnsi="Arial" w:cs="Arial"/>
          <w:color w:val="C45911" w:themeColor="accent2" w:themeShade="BF"/>
          <w:sz w:val="28"/>
          <w:szCs w:val="28"/>
        </w:rPr>
      </w:pPr>
    </w:p>
    <w:p w14:paraId="452854BB" w14:textId="791963D0" w:rsidR="008A3CA2" w:rsidRDefault="00CA3A9B" w:rsidP="001D07C2">
      <w:pPr>
        <w:spacing w:line="360" w:lineRule="auto"/>
        <w:ind w:firstLine="720"/>
        <w:jc w:val="both"/>
        <w:rPr>
          <w:rFonts w:ascii="Arial" w:hAnsi="Arial" w:cs="Arial"/>
          <w:color w:val="C45911" w:themeColor="accent2" w:themeShade="BF"/>
          <w:sz w:val="28"/>
          <w:szCs w:val="28"/>
        </w:rPr>
      </w:pPr>
      <w:r>
        <w:rPr>
          <w:rFonts w:ascii="Arial" w:hAnsi="Arial" w:cs="Arial"/>
          <w:color w:val="C45911" w:themeColor="accent2" w:themeShade="BF"/>
          <w:sz w:val="28"/>
          <w:szCs w:val="28"/>
        </w:rPr>
        <w:lastRenderedPageBreak/>
        <w:t>Conclusion</w:t>
      </w:r>
    </w:p>
    <w:bookmarkEnd w:id="10"/>
    <w:p w14:paraId="7F361A65" w14:textId="376552DA" w:rsidR="009C70ED" w:rsidRPr="008A3CA2" w:rsidRDefault="00D27147" w:rsidP="001D07C2">
      <w:pPr>
        <w:spacing w:line="276" w:lineRule="auto"/>
        <w:ind w:firstLine="720"/>
        <w:jc w:val="both"/>
        <w:rPr>
          <w:rFonts w:ascii="Arial" w:hAnsi="Arial" w:cs="Arial"/>
          <w:color w:val="C45911" w:themeColor="accent2" w:themeShade="BF"/>
          <w:sz w:val="28"/>
          <w:szCs w:val="28"/>
        </w:rPr>
      </w:pPr>
      <w:r w:rsidRPr="00D27147">
        <w:rPr>
          <w:rFonts w:ascii="Arial" w:hAnsi="Arial" w:cs="Arial"/>
        </w:rPr>
        <w:t>Human communication is a process of understanding our experience and the</w:t>
      </w:r>
    </w:p>
    <w:p w14:paraId="0AC02402" w14:textId="6158EBEF" w:rsidR="005258DB" w:rsidRDefault="00D27147" w:rsidP="001D07C2">
      <w:pPr>
        <w:spacing w:line="360" w:lineRule="auto"/>
        <w:jc w:val="both"/>
        <w:rPr>
          <w:rFonts w:ascii="Arial" w:hAnsi="Arial" w:cs="Arial"/>
        </w:rPr>
      </w:pPr>
      <w:r w:rsidRPr="00D27147">
        <w:rPr>
          <w:rFonts w:ascii="Arial" w:hAnsi="Arial" w:cs="Arial"/>
        </w:rPr>
        <w:t xml:space="preserve">experience of others </w:t>
      </w:r>
      <w:r w:rsidR="00E0658F" w:rsidRPr="00D27147">
        <w:rPr>
          <w:rFonts w:ascii="Arial" w:hAnsi="Arial" w:cs="Arial"/>
        </w:rPr>
        <w:t>using</w:t>
      </w:r>
      <w:r w:rsidRPr="00D27147">
        <w:rPr>
          <w:rFonts w:ascii="Arial" w:hAnsi="Arial" w:cs="Arial"/>
        </w:rPr>
        <w:t xml:space="preserve"> verbal and nonverbal messages.</w:t>
      </w:r>
      <w:r w:rsidR="009C70ED">
        <w:rPr>
          <w:rFonts w:ascii="Arial" w:hAnsi="Arial" w:cs="Arial"/>
        </w:rPr>
        <w:t xml:space="preserve"> </w:t>
      </w:r>
      <w:r w:rsidRPr="00D27147">
        <w:rPr>
          <w:rFonts w:ascii="Arial" w:hAnsi="Arial" w:cs="Arial"/>
        </w:rPr>
        <w:t xml:space="preserve">But this process involves </w:t>
      </w:r>
      <w:r w:rsidR="00C6405D" w:rsidRPr="00D27147">
        <w:rPr>
          <w:rFonts w:ascii="Arial" w:hAnsi="Arial" w:cs="Arial"/>
        </w:rPr>
        <w:t>a few</w:t>
      </w:r>
      <w:r w:rsidRPr="00D27147">
        <w:rPr>
          <w:rFonts w:ascii="Arial" w:hAnsi="Arial" w:cs="Arial"/>
        </w:rPr>
        <w:t xml:space="preserve"> elements such as the sender who encodes the message and the recipient who decodes it, the channel through which the message flows and the noise that can interfere with the correct interpretation. Another element is Feedba</w:t>
      </w:r>
      <w:r w:rsidR="00C622F0">
        <w:rPr>
          <w:rFonts w:ascii="Arial" w:hAnsi="Arial" w:cs="Arial"/>
        </w:rPr>
        <w:t>c</w:t>
      </w:r>
      <w:r w:rsidRPr="00D27147">
        <w:rPr>
          <w:rFonts w:ascii="Arial" w:hAnsi="Arial" w:cs="Arial"/>
        </w:rPr>
        <w:t xml:space="preserve">k, </w:t>
      </w:r>
      <w:r w:rsidR="00E24D43">
        <w:rPr>
          <w:rFonts w:ascii="Arial" w:hAnsi="Arial" w:cs="Arial"/>
        </w:rPr>
        <w:t>it sent by</w:t>
      </w:r>
      <w:r w:rsidRPr="00D27147">
        <w:rPr>
          <w:rFonts w:ascii="Arial" w:hAnsi="Arial" w:cs="Arial"/>
        </w:rPr>
        <w:t xml:space="preserve"> recipient to sender is often a key element in workplace communication. Professional success largely depends on the skills of a good communicator. Becoming a role model in the workplace requires continuous self-improvement, knowledge of the audience, reading the context, adapting to the environment and </w:t>
      </w:r>
      <w:r w:rsidR="008950F7" w:rsidRPr="00D27147">
        <w:rPr>
          <w:rFonts w:ascii="Arial" w:hAnsi="Arial" w:cs="Arial"/>
        </w:rPr>
        <w:t>finally</w:t>
      </w:r>
      <w:r w:rsidRPr="00D27147">
        <w:rPr>
          <w:rFonts w:ascii="Arial" w:hAnsi="Arial" w:cs="Arial"/>
        </w:rPr>
        <w:t xml:space="preserve"> the ability to know yourself. It is a process of discovering our strengths and weaknesses and continuously improving our communication skills in different situations and audiences</w:t>
      </w:r>
      <w:r w:rsidR="005258DB">
        <w:rPr>
          <w:rStyle w:val="Strong"/>
          <w:rFonts w:ascii="Arial" w:hAnsi="Arial" w:cs="Arial"/>
          <w:color w:val="666666"/>
          <w:sz w:val="20"/>
          <w:szCs w:val="20"/>
          <w:shd w:val="clear" w:color="auto" w:fill="FFFFFF"/>
        </w:rPr>
        <w:t> </w:t>
      </w:r>
      <w:r w:rsidR="005258DB">
        <w:rPr>
          <w:rStyle w:val="selectable"/>
          <w:rFonts w:ascii="Arial" w:hAnsi="Arial" w:cs="Arial"/>
          <w:color w:val="000000"/>
          <w:sz w:val="20"/>
          <w:szCs w:val="20"/>
          <w:shd w:val="clear" w:color="auto" w:fill="FFFFFF"/>
        </w:rPr>
        <w:t>(Quintanilla and Wahl, n.d.)</w:t>
      </w:r>
      <w:r w:rsidRPr="00D27147">
        <w:rPr>
          <w:rFonts w:ascii="Arial" w:hAnsi="Arial" w:cs="Arial"/>
        </w:rPr>
        <w:t>.</w:t>
      </w:r>
    </w:p>
    <w:p w14:paraId="04496DB4" w14:textId="77777777" w:rsidR="005258DB" w:rsidRDefault="005258DB" w:rsidP="001D07C2">
      <w:pPr>
        <w:spacing w:line="360" w:lineRule="auto"/>
        <w:jc w:val="both"/>
        <w:rPr>
          <w:rFonts w:ascii="Arial" w:hAnsi="Arial" w:cs="Arial"/>
        </w:rPr>
      </w:pPr>
    </w:p>
    <w:p w14:paraId="7B57077D" w14:textId="6930FFF3" w:rsidR="00D27147" w:rsidRPr="00D27147" w:rsidRDefault="00683116" w:rsidP="001D07C2">
      <w:pPr>
        <w:spacing w:line="360" w:lineRule="auto"/>
        <w:jc w:val="both"/>
        <w:rPr>
          <w:rFonts w:ascii="Arial" w:hAnsi="Arial" w:cs="Arial"/>
        </w:rPr>
      </w:pPr>
      <w:r w:rsidRPr="00683116">
        <w:rPr>
          <w:rFonts w:ascii="Arial" w:hAnsi="Arial" w:cs="Arial"/>
          <w:color w:val="000000"/>
          <w:sz w:val="20"/>
          <w:szCs w:val="20"/>
          <w:shd w:val="clear" w:color="auto" w:fill="FFFFFF"/>
        </w:rPr>
        <w:t xml:space="preserve"> </w:t>
      </w:r>
    </w:p>
    <w:p w14:paraId="3C41A3FA" w14:textId="77777777" w:rsidR="00AF0EE9" w:rsidRDefault="00AF0EE9" w:rsidP="001D07C2">
      <w:pPr>
        <w:spacing w:line="360" w:lineRule="auto"/>
        <w:jc w:val="both"/>
        <w:rPr>
          <w:rFonts w:ascii="Arial" w:hAnsi="Arial" w:cs="Arial"/>
          <w:color w:val="C45911" w:themeColor="accent2" w:themeShade="BF"/>
          <w:sz w:val="28"/>
          <w:szCs w:val="28"/>
        </w:rPr>
      </w:pPr>
    </w:p>
    <w:p w14:paraId="248E4E3B" w14:textId="77777777" w:rsidR="00884683" w:rsidRDefault="00884683" w:rsidP="001D07C2">
      <w:pPr>
        <w:spacing w:line="360" w:lineRule="auto"/>
        <w:jc w:val="both"/>
        <w:rPr>
          <w:rFonts w:ascii="Arial" w:hAnsi="Arial" w:cs="Arial"/>
          <w:color w:val="C45911" w:themeColor="accent2" w:themeShade="BF"/>
          <w:sz w:val="28"/>
          <w:szCs w:val="28"/>
        </w:rPr>
      </w:pPr>
    </w:p>
    <w:p w14:paraId="1B936804" w14:textId="77777777" w:rsidR="00884683" w:rsidRDefault="00884683" w:rsidP="001D07C2">
      <w:pPr>
        <w:spacing w:line="360" w:lineRule="auto"/>
        <w:jc w:val="both"/>
        <w:rPr>
          <w:rFonts w:ascii="Arial" w:hAnsi="Arial" w:cs="Arial"/>
          <w:color w:val="C45911" w:themeColor="accent2" w:themeShade="BF"/>
          <w:sz w:val="28"/>
          <w:szCs w:val="28"/>
        </w:rPr>
      </w:pPr>
    </w:p>
    <w:p w14:paraId="7B86EEFC" w14:textId="77777777" w:rsidR="00884683" w:rsidRDefault="00884683" w:rsidP="001D07C2">
      <w:pPr>
        <w:spacing w:line="360" w:lineRule="auto"/>
        <w:jc w:val="both"/>
        <w:rPr>
          <w:rFonts w:ascii="Arial" w:hAnsi="Arial" w:cs="Arial"/>
          <w:color w:val="C45911" w:themeColor="accent2" w:themeShade="BF"/>
          <w:sz w:val="28"/>
          <w:szCs w:val="28"/>
        </w:rPr>
      </w:pPr>
    </w:p>
    <w:p w14:paraId="321C5912" w14:textId="77777777" w:rsidR="00884683" w:rsidRDefault="00884683" w:rsidP="001D07C2">
      <w:pPr>
        <w:spacing w:line="360" w:lineRule="auto"/>
        <w:jc w:val="both"/>
        <w:rPr>
          <w:rFonts w:ascii="Arial" w:hAnsi="Arial" w:cs="Arial"/>
          <w:color w:val="C45911" w:themeColor="accent2" w:themeShade="BF"/>
          <w:sz w:val="28"/>
          <w:szCs w:val="28"/>
        </w:rPr>
      </w:pPr>
    </w:p>
    <w:p w14:paraId="6B830EC8" w14:textId="77777777" w:rsidR="00884683" w:rsidRDefault="00884683" w:rsidP="001D07C2">
      <w:pPr>
        <w:spacing w:line="360" w:lineRule="auto"/>
        <w:jc w:val="both"/>
        <w:rPr>
          <w:rFonts w:ascii="Arial" w:hAnsi="Arial" w:cs="Arial"/>
          <w:color w:val="C45911" w:themeColor="accent2" w:themeShade="BF"/>
          <w:sz w:val="28"/>
          <w:szCs w:val="28"/>
        </w:rPr>
      </w:pPr>
    </w:p>
    <w:p w14:paraId="75CAB734" w14:textId="77777777" w:rsidR="00884683" w:rsidRDefault="00884683" w:rsidP="001D07C2">
      <w:pPr>
        <w:spacing w:line="360" w:lineRule="auto"/>
        <w:jc w:val="both"/>
        <w:rPr>
          <w:rFonts w:ascii="Arial" w:hAnsi="Arial" w:cs="Arial"/>
          <w:color w:val="C45911" w:themeColor="accent2" w:themeShade="BF"/>
          <w:sz w:val="28"/>
          <w:szCs w:val="28"/>
        </w:rPr>
      </w:pPr>
    </w:p>
    <w:p w14:paraId="3469CAE3" w14:textId="77777777" w:rsidR="00884683" w:rsidRDefault="00884683" w:rsidP="001D07C2">
      <w:pPr>
        <w:spacing w:line="360" w:lineRule="auto"/>
        <w:jc w:val="both"/>
        <w:rPr>
          <w:rFonts w:ascii="Arial" w:hAnsi="Arial" w:cs="Arial"/>
          <w:color w:val="C45911" w:themeColor="accent2" w:themeShade="BF"/>
          <w:sz w:val="28"/>
          <w:szCs w:val="28"/>
        </w:rPr>
      </w:pPr>
    </w:p>
    <w:p w14:paraId="638A6CF1" w14:textId="77777777" w:rsidR="00884683" w:rsidRDefault="00884683" w:rsidP="001D07C2">
      <w:pPr>
        <w:spacing w:line="360" w:lineRule="auto"/>
        <w:jc w:val="both"/>
        <w:rPr>
          <w:rFonts w:ascii="Arial" w:hAnsi="Arial" w:cs="Arial"/>
          <w:color w:val="C45911" w:themeColor="accent2" w:themeShade="BF"/>
          <w:sz w:val="28"/>
          <w:szCs w:val="28"/>
        </w:rPr>
      </w:pPr>
    </w:p>
    <w:p w14:paraId="31BA69CE" w14:textId="77777777" w:rsidR="00884683" w:rsidRDefault="00884683" w:rsidP="001D07C2">
      <w:pPr>
        <w:spacing w:line="360" w:lineRule="auto"/>
        <w:jc w:val="both"/>
        <w:rPr>
          <w:rFonts w:ascii="Arial" w:hAnsi="Arial" w:cs="Arial"/>
          <w:color w:val="C45911" w:themeColor="accent2" w:themeShade="BF"/>
          <w:sz w:val="28"/>
          <w:szCs w:val="28"/>
        </w:rPr>
      </w:pPr>
    </w:p>
    <w:p w14:paraId="578EAF52" w14:textId="77777777" w:rsidR="002B2692" w:rsidRDefault="002B2692" w:rsidP="001D07C2">
      <w:pPr>
        <w:spacing w:line="360" w:lineRule="auto"/>
        <w:jc w:val="both"/>
        <w:rPr>
          <w:rFonts w:ascii="Arial" w:hAnsi="Arial" w:cs="Arial"/>
          <w:color w:val="C45911" w:themeColor="accent2" w:themeShade="BF"/>
          <w:sz w:val="28"/>
          <w:szCs w:val="28"/>
        </w:rPr>
      </w:pPr>
    </w:p>
    <w:p w14:paraId="148D6B87" w14:textId="77777777" w:rsidR="008A55B5" w:rsidRDefault="008A55B5" w:rsidP="001D07C2">
      <w:pPr>
        <w:spacing w:line="360" w:lineRule="auto"/>
        <w:jc w:val="both"/>
        <w:rPr>
          <w:rFonts w:ascii="Arial" w:hAnsi="Arial" w:cs="Arial"/>
          <w:color w:val="C45911" w:themeColor="accent2" w:themeShade="BF"/>
          <w:sz w:val="28"/>
          <w:szCs w:val="28"/>
        </w:rPr>
      </w:pPr>
    </w:p>
    <w:p w14:paraId="56C3E28F" w14:textId="3760B85C" w:rsidR="00E60FAC" w:rsidRPr="008B0177" w:rsidRDefault="00A05C2C" w:rsidP="001D07C2">
      <w:pPr>
        <w:spacing w:line="360" w:lineRule="auto"/>
        <w:jc w:val="both"/>
        <w:rPr>
          <w:rFonts w:ascii="Arial" w:hAnsi="Arial" w:cs="Arial"/>
          <w:color w:val="C45911" w:themeColor="accent2" w:themeShade="BF"/>
          <w:sz w:val="28"/>
          <w:szCs w:val="28"/>
        </w:rPr>
      </w:pPr>
      <w:r w:rsidRPr="008B0177">
        <w:rPr>
          <w:rFonts w:ascii="Arial" w:hAnsi="Arial" w:cs="Arial"/>
          <w:color w:val="C45911" w:themeColor="accent2" w:themeShade="BF"/>
          <w:sz w:val="28"/>
          <w:szCs w:val="28"/>
        </w:rPr>
        <w:lastRenderedPageBreak/>
        <w:t>Reference</w:t>
      </w:r>
      <w:r w:rsidR="00E17AA7" w:rsidRPr="008B0177">
        <w:rPr>
          <w:rFonts w:ascii="Arial" w:hAnsi="Arial" w:cs="Arial"/>
          <w:color w:val="C45911" w:themeColor="accent2" w:themeShade="BF"/>
          <w:sz w:val="28"/>
          <w:szCs w:val="28"/>
        </w:rPr>
        <w:t xml:space="preserve"> list</w:t>
      </w:r>
      <w:r w:rsidR="008626B3" w:rsidRPr="008B0177">
        <w:rPr>
          <w:rFonts w:ascii="Arial" w:hAnsi="Arial" w:cs="Arial"/>
          <w:color w:val="C45911" w:themeColor="accent2" w:themeShade="BF"/>
          <w:sz w:val="28"/>
          <w:szCs w:val="28"/>
        </w:rPr>
        <w:t>:</w:t>
      </w:r>
    </w:p>
    <w:p w14:paraId="578D311F" w14:textId="5EA26294" w:rsidR="00E17AA7" w:rsidRDefault="00E17AA7" w:rsidP="001D07C2">
      <w:pPr>
        <w:spacing w:line="360" w:lineRule="auto"/>
        <w:ind w:firstLine="720"/>
        <w:jc w:val="both"/>
        <w:rPr>
          <w:rFonts w:ascii="Arial" w:hAnsi="Arial" w:cs="Arial"/>
        </w:rPr>
      </w:pPr>
    </w:p>
    <w:p w14:paraId="35F3FDA4" w14:textId="0FD8F1A5" w:rsidR="00624D85" w:rsidRDefault="00E17AA7" w:rsidP="001D07C2">
      <w:pPr>
        <w:widowControl w:val="0"/>
        <w:autoSpaceDE w:val="0"/>
        <w:autoSpaceDN w:val="0"/>
        <w:adjustRightInd w:val="0"/>
        <w:spacing w:after="240" w:line="360" w:lineRule="auto"/>
        <w:jc w:val="both"/>
        <w:rPr>
          <w:rFonts w:ascii="Arial" w:eastAsia="Times New Roman" w:hAnsi="Arial" w:cs="Arial"/>
          <w:lang w:val="en-US" w:eastAsia="en-GB"/>
        </w:rPr>
      </w:pPr>
      <w:r w:rsidRPr="00D93B97">
        <w:rPr>
          <w:rFonts w:ascii="Arial" w:hAnsi="Arial" w:cs="Arial"/>
        </w:rPr>
        <w:t>1.</w:t>
      </w:r>
      <w:r w:rsidR="000D43DA" w:rsidRPr="00D93B97">
        <w:rPr>
          <w:rFonts w:ascii="Arial" w:hAnsi="Arial" w:cs="Arial"/>
        </w:rPr>
        <w:t xml:space="preserve"> </w:t>
      </w:r>
      <w:bookmarkStart w:id="11" w:name="_Hlk68884786"/>
      <w:r w:rsidR="00624D85" w:rsidRPr="00D93B97">
        <w:rPr>
          <w:rFonts w:ascii="Arial" w:eastAsia="Times New Roman" w:hAnsi="Arial" w:cs="Arial"/>
          <w:lang w:val="en-US" w:eastAsia="en-GB"/>
        </w:rPr>
        <w:t xml:space="preserve">Communication Theory (2014). </w:t>
      </w:r>
      <w:r w:rsidR="00624D85" w:rsidRPr="00B44BA0">
        <w:rPr>
          <w:rFonts w:ascii="Arial" w:eastAsia="Times New Roman" w:hAnsi="Arial" w:cs="Arial"/>
          <w:lang w:val="en-US" w:eastAsia="en-GB"/>
        </w:rPr>
        <w:t>Shannon and Weaver Model of Communication</w:t>
      </w:r>
      <w:r w:rsidR="00624D85" w:rsidRPr="00D93B97">
        <w:rPr>
          <w:rFonts w:ascii="Arial" w:eastAsia="Times New Roman" w:hAnsi="Arial" w:cs="Arial"/>
          <w:lang w:val="en-US" w:eastAsia="en-GB"/>
        </w:rPr>
        <w:t>. [</w:t>
      </w:r>
      <w:r w:rsidR="00170817">
        <w:rPr>
          <w:rFonts w:ascii="Arial" w:eastAsia="Times New Roman" w:hAnsi="Arial" w:cs="Arial"/>
          <w:lang w:val="en-US" w:eastAsia="en-GB"/>
        </w:rPr>
        <w:t>O</w:t>
      </w:r>
      <w:r w:rsidR="00624D85" w:rsidRPr="00D93B97">
        <w:rPr>
          <w:rFonts w:ascii="Arial" w:eastAsia="Times New Roman" w:hAnsi="Arial" w:cs="Arial"/>
          <w:lang w:val="en-US" w:eastAsia="en-GB"/>
        </w:rPr>
        <w:t xml:space="preserve">nline] Communication Theory. Available at: </w:t>
      </w:r>
      <w:hyperlink r:id="rId12" w:history="1">
        <w:r w:rsidR="00624D85" w:rsidRPr="00D93B97">
          <w:rPr>
            <w:rFonts w:ascii="Arial" w:eastAsia="Times New Roman" w:hAnsi="Arial" w:cs="Arial"/>
            <w:lang w:val="en-US" w:eastAsia="en-GB"/>
          </w:rPr>
          <w:t>https://www.communicationtheory.org/shannon-and-weaver-model-of-communication/</w:t>
        </w:r>
      </w:hyperlink>
      <w:r w:rsidR="00624D85" w:rsidRPr="00D93B97">
        <w:rPr>
          <w:rFonts w:ascii="Arial" w:eastAsia="Times New Roman" w:hAnsi="Arial" w:cs="Arial"/>
          <w:lang w:val="en-US" w:eastAsia="en-GB"/>
        </w:rPr>
        <w:t>.[Accessed: 10 March 2021].</w:t>
      </w:r>
    </w:p>
    <w:p w14:paraId="2CE6D104" w14:textId="0FD3ABC6" w:rsidR="00965AD3" w:rsidRPr="00D93B97" w:rsidRDefault="00217608" w:rsidP="001D07C2">
      <w:pPr>
        <w:widowControl w:val="0"/>
        <w:autoSpaceDE w:val="0"/>
        <w:autoSpaceDN w:val="0"/>
        <w:adjustRightInd w:val="0"/>
        <w:spacing w:after="240" w:line="360" w:lineRule="auto"/>
        <w:jc w:val="both"/>
        <w:rPr>
          <w:rFonts w:ascii="Arial" w:eastAsia="Times New Roman" w:hAnsi="Arial" w:cs="Arial"/>
          <w:lang w:val="en-US" w:eastAsia="en-GB"/>
        </w:rPr>
      </w:pPr>
      <w:r>
        <w:rPr>
          <w:rFonts w:ascii="Arial" w:eastAsia="Times New Roman" w:hAnsi="Arial" w:cs="Arial"/>
          <w:lang w:val="en-US" w:eastAsia="en-GB"/>
        </w:rPr>
        <w:t xml:space="preserve">2. </w:t>
      </w:r>
      <w:r w:rsidR="00965AD3" w:rsidRPr="00965AD3">
        <w:rPr>
          <w:rFonts w:ascii="Arial" w:eastAsia="Times New Roman" w:hAnsi="Arial" w:cs="Arial"/>
          <w:lang w:val="en-US" w:eastAsia="en-GB"/>
        </w:rPr>
        <w:t xml:space="preserve">jayaseelansr.blogspot.com. (n.d.). </w:t>
      </w:r>
      <w:r w:rsidR="00965AD3" w:rsidRPr="00965AD3">
        <w:rPr>
          <w:rFonts w:ascii="Arial" w:eastAsia="Times New Roman" w:hAnsi="Arial" w:cs="Arial"/>
          <w:i/>
          <w:iCs/>
          <w:lang w:val="en-US" w:eastAsia="en-GB"/>
        </w:rPr>
        <w:t>David Berlo’s Model of Communication</w:t>
      </w:r>
      <w:r w:rsidR="00965AD3" w:rsidRPr="00965AD3">
        <w:rPr>
          <w:rFonts w:ascii="Arial" w:eastAsia="Times New Roman" w:hAnsi="Arial" w:cs="Arial"/>
          <w:lang w:val="en-US" w:eastAsia="en-GB"/>
        </w:rPr>
        <w:t xml:space="preserve">. </w:t>
      </w:r>
      <w:bookmarkStart w:id="12" w:name="_Hlk69396438"/>
      <w:r w:rsidR="00965AD3" w:rsidRPr="00965AD3">
        <w:rPr>
          <w:rFonts w:ascii="Arial" w:eastAsia="Times New Roman" w:hAnsi="Arial" w:cs="Arial"/>
          <w:lang w:val="en-US" w:eastAsia="en-GB"/>
        </w:rPr>
        <w:t>[</w:t>
      </w:r>
      <w:r w:rsidR="00464147">
        <w:rPr>
          <w:rFonts w:ascii="Arial" w:eastAsia="Times New Roman" w:hAnsi="Arial" w:cs="Arial"/>
          <w:lang w:val="en-US" w:eastAsia="en-GB"/>
        </w:rPr>
        <w:t>O</w:t>
      </w:r>
      <w:r w:rsidR="00965AD3" w:rsidRPr="00965AD3">
        <w:rPr>
          <w:rFonts w:ascii="Arial" w:eastAsia="Times New Roman" w:hAnsi="Arial" w:cs="Arial"/>
          <w:lang w:val="en-US" w:eastAsia="en-GB"/>
        </w:rPr>
        <w:t xml:space="preserve">nline] </w:t>
      </w:r>
      <w:bookmarkEnd w:id="12"/>
      <w:r w:rsidR="00965AD3" w:rsidRPr="00965AD3">
        <w:rPr>
          <w:rFonts w:ascii="Arial" w:eastAsia="Times New Roman" w:hAnsi="Arial" w:cs="Arial"/>
          <w:lang w:val="en-US" w:eastAsia="en-GB"/>
        </w:rPr>
        <w:t xml:space="preserve">Available at: </w:t>
      </w:r>
      <w:hyperlink r:id="rId13" w:history="1">
        <w:r w:rsidR="00965AD3" w:rsidRPr="00965AD3">
          <w:rPr>
            <w:rFonts w:ascii="Arial" w:eastAsia="Times New Roman" w:hAnsi="Arial" w:cs="Arial"/>
            <w:lang w:val="en-US" w:eastAsia="en-GB"/>
          </w:rPr>
          <w:t>http://jayaseelansr.blogspot.com/2017/07/david-berlos-model-of-communication.html</w:t>
        </w:r>
      </w:hyperlink>
      <w:r w:rsidR="00965AD3" w:rsidRPr="00965AD3">
        <w:rPr>
          <w:rFonts w:ascii="Arial" w:eastAsia="Times New Roman" w:hAnsi="Arial" w:cs="Arial"/>
          <w:lang w:val="en-US" w:eastAsia="en-GB"/>
        </w:rPr>
        <w:t xml:space="preserve"> [Accessed 9 Apr. 2021].</w:t>
      </w:r>
    </w:p>
    <w:p w14:paraId="19B0E8EF" w14:textId="7D7B8286" w:rsidR="00D54972" w:rsidRPr="00D93B97" w:rsidRDefault="00217608" w:rsidP="001D07C2">
      <w:pPr>
        <w:widowControl w:val="0"/>
        <w:autoSpaceDE w:val="0"/>
        <w:autoSpaceDN w:val="0"/>
        <w:adjustRightInd w:val="0"/>
        <w:spacing w:after="240" w:line="360" w:lineRule="auto"/>
        <w:jc w:val="both"/>
        <w:rPr>
          <w:rFonts w:ascii="Arial" w:eastAsia="Times New Roman" w:hAnsi="Arial" w:cs="Arial"/>
          <w:lang w:val="en-US" w:eastAsia="en-GB"/>
        </w:rPr>
      </w:pPr>
      <w:r>
        <w:rPr>
          <w:rFonts w:ascii="Arial" w:eastAsia="Times New Roman" w:hAnsi="Arial" w:cs="Arial"/>
          <w:lang w:val="en-US" w:eastAsia="en-GB"/>
        </w:rPr>
        <w:t>3</w:t>
      </w:r>
      <w:r w:rsidR="00F85A88" w:rsidRPr="00D93B97">
        <w:rPr>
          <w:rFonts w:ascii="Arial" w:eastAsia="Times New Roman" w:hAnsi="Arial" w:cs="Arial"/>
          <w:lang w:val="en-US" w:eastAsia="en-GB"/>
        </w:rPr>
        <w:t xml:space="preserve">. </w:t>
      </w:r>
      <w:r w:rsidR="00D54972" w:rsidRPr="00D93B97">
        <w:rPr>
          <w:rFonts w:ascii="Arial" w:eastAsia="Times New Roman" w:hAnsi="Arial" w:cs="Arial"/>
          <w:lang w:val="en-US" w:eastAsia="en-GB"/>
        </w:rPr>
        <w:t xml:space="preserve">Key Differences. (2019). </w:t>
      </w:r>
      <w:r w:rsidR="00D54972" w:rsidRPr="009B1197">
        <w:rPr>
          <w:rFonts w:ascii="Arial" w:eastAsia="Times New Roman" w:hAnsi="Arial" w:cs="Arial"/>
          <w:lang w:val="en-US" w:eastAsia="en-GB"/>
        </w:rPr>
        <w:t>Difference Between Formal and Informal Writing (With Comparison Chart). [</w:t>
      </w:r>
      <w:r w:rsidR="00464147">
        <w:rPr>
          <w:rFonts w:ascii="Arial" w:eastAsia="Times New Roman" w:hAnsi="Arial" w:cs="Arial"/>
          <w:lang w:val="en-US" w:eastAsia="en-GB"/>
        </w:rPr>
        <w:t>O</w:t>
      </w:r>
      <w:r w:rsidR="00D54972" w:rsidRPr="009B1197">
        <w:rPr>
          <w:rFonts w:ascii="Arial" w:eastAsia="Times New Roman" w:hAnsi="Arial" w:cs="Arial"/>
          <w:lang w:val="en-US" w:eastAsia="en-GB"/>
        </w:rPr>
        <w:t>nline]</w:t>
      </w:r>
      <w:r w:rsidR="00D54972" w:rsidRPr="00D93B97">
        <w:rPr>
          <w:rFonts w:ascii="Arial" w:eastAsia="Times New Roman" w:hAnsi="Arial" w:cs="Arial"/>
          <w:lang w:val="en-US" w:eastAsia="en-GB"/>
        </w:rPr>
        <w:t xml:space="preserve"> Available at: </w:t>
      </w:r>
      <w:hyperlink r:id="rId14" w:history="1">
        <w:r w:rsidR="00D54972" w:rsidRPr="00D93B97">
          <w:rPr>
            <w:rFonts w:ascii="Arial" w:eastAsia="Times New Roman" w:hAnsi="Arial" w:cs="Arial"/>
            <w:lang w:val="en-US" w:eastAsia="en-GB"/>
          </w:rPr>
          <w:t>https://keydifferences.com/difference-between-formal-and-informal-writing.html.</w:t>
        </w:r>
      </w:hyperlink>
      <w:r w:rsidR="00D54972" w:rsidRPr="00D93B97">
        <w:rPr>
          <w:rFonts w:ascii="Arial" w:eastAsia="Times New Roman" w:hAnsi="Arial" w:cs="Arial"/>
          <w:lang w:val="en-US" w:eastAsia="en-GB"/>
        </w:rPr>
        <w:t xml:space="preserve"> [Accessed: 10 March 2021].</w:t>
      </w:r>
    </w:p>
    <w:p w14:paraId="52CDFD6B" w14:textId="7387EF92" w:rsidR="00371057" w:rsidRPr="00D93B97" w:rsidRDefault="00217608" w:rsidP="001D07C2">
      <w:pPr>
        <w:widowControl w:val="0"/>
        <w:autoSpaceDE w:val="0"/>
        <w:autoSpaceDN w:val="0"/>
        <w:adjustRightInd w:val="0"/>
        <w:spacing w:after="240" w:line="360" w:lineRule="auto"/>
        <w:jc w:val="both"/>
        <w:rPr>
          <w:rFonts w:ascii="Arial" w:hAnsi="Arial" w:cs="Arial"/>
        </w:rPr>
      </w:pPr>
      <w:r>
        <w:rPr>
          <w:rFonts w:ascii="Arial" w:hAnsi="Arial" w:cs="Arial"/>
        </w:rPr>
        <w:t>4</w:t>
      </w:r>
      <w:r w:rsidR="00821519" w:rsidRPr="00D93B97">
        <w:rPr>
          <w:rFonts w:ascii="Arial" w:hAnsi="Arial" w:cs="Arial"/>
        </w:rPr>
        <w:t xml:space="preserve">. </w:t>
      </w:r>
      <w:r w:rsidR="00810972" w:rsidRPr="00D93B97">
        <w:rPr>
          <w:rFonts w:ascii="Arial" w:hAnsi="Arial" w:cs="Arial"/>
        </w:rPr>
        <w:t xml:space="preserve">Mulder, P. (2016). Communication Cycle model by Shannon and Weaver. </w:t>
      </w:r>
      <w:r w:rsidR="00464147" w:rsidRPr="00965AD3">
        <w:rPr>
          <w:rFonts w:ascii="Arial" w:eastAsia="Times New Roman" w:hAnsi="Arial" w:cs="Arial"/>
          <w:lang w:val="en-US" w:eastAsia="en-GB"/>
        </w:rPr>
        <w:t>[</w:t>
      </w:r>
      <w:r w:rsidR="00464147">
        <w:rPr>
          <w:rFonts w:ascii="Arial" w:eastAsia="Times New Roman" w:hAnsi="Arial" w:cs="Arial"/>
          <w:lang w:val="en-US" w:eastAsia="en-GB"/>
        </w:rPr>
        <w:t>O</w:t>
      </w:r>
      <w:r w:rsidR="00464147" w:rsidRPr="00965AD3">
        <w:rPr>
          <w:rFonts w:ascii="Arial" w:eastAsia="Times New Roman" w:hAnsi="Arial" w:cs="Arial"/>
          <w:lang w:val="en-US" w:eastAsia="en-GB"/>
        </w:rPr>
        <w:t xml:space="preserve">nline] </w:t>
      </w:r>
      <w:r w:rsidR="00810972" w:rsidRPr="00D93B97">
        <w:rPr>
          <w:rFonts w:ascii="Arial" w:hAnsi="Arial" w:cs="Arial"/>
        </w:rPr>
        <w:t xml:space="preserve">Available at: </w:t>
      </w:r>
      <w:hyperlink r:id="rId15" w:history="1">
        <w:r w:rsidR="00810972" w:rsidRPr="00D93B97">
          <w:rPr>
            <w:rStyle w:val="Hyperlink"/>
            <w:rFonts w:ascii="Arial" w:hAnsi="Arial" w:cs="Arial"/>
            <w:color w:val="auto"/>
            <w:u w:val="none"/>
          </w:rPr>
          <w:t>https://www.toolshero.com/communication-skills/communication-cycle-shannon-weaver/</w:t>
        </w:r>
      </w:hyperlink>
      <w:r w:rsidR="00810972" w:rsidRPr="00D93B97">
        <w:rPr>
          <w:rFonts w:ascii="Arial" w:hAnsi="Arial" w:cs="Arial"/>
        </w:rPr>
        <w:t xml:space="preserve"> [Accessed: 3 March 2021].</w:t>
      </w:r>
      <w:r w:rsidR="00371057" w:rsidRPr="00D93B97">
        <w:rPr>
          <w:rFonts w:ascii="Arial" w:hAnsi="Arial" w:cs="Arial"/>
        </w:rPr>
        <w:t xml:space="preserve"> </w:t>
      </w:r>
    </w:p>
    <w:p w14:paraId="0EC094AC" w14:textId="45578379" w:rsidR="00D54972" w:rsidRPr="00D93B97" w:rsidRDefault="00217608" w:rsidP="001D07C2">
      <w:pPr>
        <w:widowControl w:val="0"/>
        <w:autoSpaceDE w:val="0"/>
        <w:autoSpaceDN w:val="0"/>
        <w:adjustRightInd w:val="0"/>
        <w:spacing w:after="240" w:line="360" w:lineRule="auto"/>
        <w:jc w:val="both"/>
        <w:rPr>
          <w:rFonts w:ascii="Arial" w:eastAsia="Times New Roman" w:hAnsi="Arial" w:cs="Arial"/>
          <w:lang w:val="en-US" w:eastAsia="en-GB"/>
        </w:rPr>
      </w:pPr>
      <w:r>
        <w:rPr>
          <w:rFonts w:ascii="Arial" w:hAnsi="Arial" w:cs="Arial"/>
        </w:rPr>
        <w:t>5</w:t>
      </w:r>
      <w:r w:rsidR="00EC490F" w:rsidRPr="00D93B97">
        <w:rPr>
          <w:rFonts w:ascii="Arial" w:hAnsi="Arial" w:cs="Arial"/>
        </w:rPr>
        <w:t xml:space="preserve">. </w:t>
      </w:r>
      <w:r w:rsidR="00371057" w:rsidRPr="00D93B97">
        <w:rPr>
          <w:rFonts w:ascii="Arial" w:hAnsi="Arial" w:cs="Arial"/>
        </w:rPr>
        <w:t>Quintanilla, K. and Wahl, S., n.d</w:t>
      </w:r>
      <w:r w:rsidR="00371057" w:rsidRPr="009B1197">
        <w:rPr>
          <w:rFonts w:ascii="Arial" w:hAnsi="Arial" w:cs="Arial"/>
        </w:rPr>
        <w:t>. Business and professional communication,</w:t>
      </w:r>
      <w:r w:rsidR="00371057" w:rsidRPr="00D93B97">
        <w:rPr>
          <w:rFonts w:ascii="Arial" w:hAnsi="Arial" w:cs="Arial"/>
        </w:rPr>
        <w:t xml:space="preserve"> p.15.</w:t>
      </w:r>
    </w:p>
    <w:p w14:paraId="191E5223" w14:textId="43F420E5" w:rsidR="00371057" w:rsidRPr="00D93B97" w:rsidRDefault="00217608" w:rsidP="001D07C2">
      <w:pPr>
        <w:widowControl w:val="0"/>
        <w:autoSpaceDE w:val="0"/>
        <w:autoSpaceDN w:val="0"/>
        <w:adjustRightInd w:val="0"/>
        <w:spacing w:after="240" w:line="360" w:lineRule="auto"/>
        <w:jc w:val="both"/>
        <w:rPr>
          <w:rFonts w:ascii="Arial" w:eastAsiaTheme="minorEastAsia" w:hAnsi="Arial" w:cs="Arial"/>
          <w:lang w:val="en-US" w:eastAsia="en-GB"/>
        </w:rPr>
      </w:pPr>
      <w:r>
        <w:rPr>
          <w:rFonts w:ascii="Arial" w:eastAsia="Times New Roman" w:hAnsi="Arial" w:cs="Arial"/>
          <w:lang w:val="en-US" w:eastAsia="en-GB"/>
        </w:rPr>
        <w:t>6</w:t>
      </w:r>
      <w:r w:rsidR="00EC490F" w:rsidRPr="00D93B97">
        <w:rPr>
          <w:rFonts w:ascii="Arial" w:eastAsia="Times New Roman" w:hAnsi="Arial" w:cs="Arial"/>
          <w:lang w:val="en-US" w:eastAsia="en-GB"/>
        </w:rPr>
        <w:t>. Roubler</w:t>
      </w:r>
      <w:r w:rsidR="00B04DEF">
        <w:rPr>
          <w:rFonts w:ascii="Arial" w:eastAsia="Times New Roman" w:hAnsi="Arial" w:cs="Arial"/>
          <w:lang w:val="en-US" w:eastAsia="en-GB"/>
        </w:rPr>
        <w:t xml:space="preserve">, </w:t>
      </w:r>
      <w:r w:rsidR="00EC490F" w:rsidRPr="00D93B97">
        <w:rPr>
          <w:rFonts w:ascii="Arial" w:eastAsia="Times New Roman" w:hAnsi="Arial" w:cs="Arial"/>
          <w:lang w:val="en-US" w:eastAsia="en-GB"/>
        </w:rPr>
        <w:t xml:space="preserve">UK. (2017). </w:t>
      </w:r>
      <w:r w:rsidR="00EC490F" w:rsidRPr="008F5609">
        <w:rPr>
          <w:rFonts w:ascii="Arial" w:eastAsia="Times New Roman" w:hAnsi="Arial" w:cs="Arial"/>
          <w:lang w:val="en-US" w:eastAsia="en-GB"/>
        </w:rPr>
        <w:t>Managing Body Language in the Workplace | Roubler UK Blog.</w:t>
      </w:r>
      <w:r w:rsidR="00EC490F" w:rsidRPr="00D93B97">
        <w:rPr>
          <w:rFonts w:ascii="Arial" w:eastAsia="Times New Roman" w:hAnsi="Arial" w:cs="Arial"/>
          <w:lang w:val="en-US" w:eastAsia="en-GB"/>
        </w:rPr>
        <w:t xml:space="preserve"> [</w:t>
      </w:r>
      <w:r w:rsidR="009B587F">
        <w:rPr>
          <w:rFonts w:ascii="Arial" w:eastAsia="Times New Roman" w:hAnsi="Arial" w:cs="Arial"/>
          <w:lang w:val="en-US" w:eastAsia="en-GB"/>
        </w:rPr>
        <w:t>O</w:t>
      </w:r>
      <w:r w:rsidR="00EC490F" w:rsidRPr="00D93B97">
        <w:rPr>
          <w:rFonts w:ascii="Arial" w:eastAsia="Times New Roman" w:hAnsi="Arial" w:cs="Arial"/>
          <w:lang w:val="en-US" w:eastAsia="en-GB"/>
        </w:rPr>
        <w:t xml:space="preserve">nline] Available at: </w:t>
      </w:r>
      <w:hyperlink r:id="rId16" w:history="1">
        <w:r w:rsidR="00EC490F" w:rsidRPr="00D93B97">
          <w:rPr>
            <w:rFonts w:ascii="Arial" w:eastAsia="Times New Roman" w:hAnsi="Arial" w:cs="Arial"/>
            <w:lang w:val="en-US" w:eastAsia="en-GB"/>
          </w:rPr>
          <w:t>https://roubler.com/uk/resources/blog/nonverbal-communication-workplace/.</w:t>
        </w:r>
      </w:hyperlink>
      <w:r w:rsidR="00EC490F" w:rsidRPr="00D93B97">
        <w:rPr>
          <w:rFonts w:ascii="Arial" w:eastAsia="Times New Roman" w:hAnsi="Arial" w:cs="Arial"/>
          <w:lang w:val="en-US" w:eastAsia="en-GB"/>
        </w:rPr>
        <w:t xml:space="preserve"> </w:t>
      </w:r>
      <w:bookmarkStart w:id="13" w:name="_Hlk68888000"/>
      <w:r w:rsidR="00EC490F" w:rsidRPr="00D93B97">
        <w:rPr>
          <w:rFonts w:ascii="Arial" w:eastAsia="Times New Roman" w:hAnsi="Arial" w:cs="Arial"/>
          <w:lang w:val="en-US" w:eastAsia="en-GB"/>
        </w:rPr>
        <w:t>[Accessed 5 March 2021].</w:t>
      </w:r>
      <w:bookmarkEnd w:id="13"/>
    </w:p>
    <w:p w14:paraId="6024CE4E" w14:textId="22DA1DDD" w:rsidR="00FB6571" w:rsidRPr="00D93B97" w:rsidRDefault="00217608" w:rsidP="001D07C2">
      <w:pPr>
        <w:widowControl w:val="0"/>
        <w:autoSpaceDE w:val="0"/>
        <w:autoSpaceDN w:val="0"/>
        <w:adjustRightInd w:val="0"/>
        <w:spacing w:after="240" w:line="360" w:lineRule="auto"/>
        <w:jc w:val="both"/>
        <w:rPr>
          <w:rFonts w:ascii="Arial" w:eastAsia="Times New Roman" w:hAnsi="Arial" w:cs="Arial"/>
          <w:color w:val="ED7D31" w:themeColor="accent2"/>
          <w:lang w:val="en-US" w:eastAsia="en-GB"/>
        </w:rPr>
      </w:pPr>
      <w:r>
        <w:rPr>
          <w:rFonts w:ascii="Arial" w:eastAsiaTheme="minorEastAsia" w:hAnsi="Arial" w:cs="Arial"/>
          <w:lang w:val="en-US" w:eastAsia="en-GB"/>
        </w:rPr>
        <w:t>7</w:t>
      </w:r>
      <w:r w:rsidR="00544866" w:rsidRPr="00D93B97">
        <w:rPr>
          <w:rFonts w:ascii="Arial" w:eastAsiaTheme="minorEastAsia" w:hAnsi="Arial" w:cs="Arial"/>
          <w:lang w:val="en-US" w:eastAsia="en-GB"/>
        </w:rPr>
        <w:t xml:space="preserve">. </w:t>
      </w:r>
      <w:r w:rsidR="00FB6571" w:rsidRPr="00017265">
        <w:rPr>
          <w:rFonts w:ascii="Arial" w:eastAsia="Times New Roman" w:hAnsi="Arial" w:cs="Arial"/>
          <w:lang w:val="en-US" w:eastAsia="en-GB"/>
        </w:rPr>
        <w:t>Smarp.com. (2019). Top 5 Communication Skills and How to Improve Them. [</w:t>
      </w:r>
      <w:r w:rsidR="00AC46A7">
        <w:rPr>
          <w:rFonts w:ascii="Arial" w:eastAsia="Times New Roman" w:hAnsi="Arial" w:cs="Arial"/>
          <w:lang w:val="en-US" w:eastAsia="en-GB"/>
        </w:rPr>
        <w:t>O</w:t>
      </w:r>
      <w:r w:rsidR="00FB6571" w:rsidRPr="00017265">
        <w:rPr>
          <w:rFonts w:ascii="Arial" w:eastAsia="Times New Roman" w:hAnsi="Arial" w:cs="Arial"/>
          <w:lang w:val="en-US" w:eastAsia="en-GB"/>
        </w:rPr>
        <w:t xml:space="preserve">nline] Available at: </w:t>
      </w:r>
      <w:hyperlink r:id="rId17" w:history="1">
        <w:r w:rsidR="00FB6571" w:rsidRPr="00017265">
          <w:rPr>
            <w:rFonts w:ascii="Arial" w:eastAsia="Times New Roman" w:hAnsi="Arial" w:cs="Arial"/>
            <w:lang w:val="en-US" w:eastAsia="en-GB"/>
          </w:rPr>
          <w:t>https://blog.smarp.com/top-5-communication-skills-and-how-to-improve-them</w:t>
        </w:r>
      </w:hyperlink>
      <w:r w:rsidR="0042089B" w:rsidRPr="00D93B97">
        <w:rPr>
          <w:rFonts w:ascii="Arial" w:eastAsia="Times New Roman" w:hAnsi="Arial" w:cs="Arial"/>
          <w:lang w:val="en-US" w:eastAsia="en-GB"/>
        </w:rPr>
        <w:t>.</w:t>
      </w:r>
      <w:r w:rsidR="00E04493" w:rsidRPr="00D93B97">
        <w:rPr>
          <w:rFonts w:ascii="Arial" w:eastAsia="Times New Roman" w:hAnsi="Arial" w:cs="Arial"/>
          <w:lang w:val="en-US" w:eastAsia="en-GB"/>
        </w:rPr>
        <w:t xml:space="preserve"> [Accessed 5 March 2021].</w:t>
      </w:r>
    </w:p>
    <w:p w14:paraId="3D1D3B07" w14:textId="4F989B59" w:rsidR="00CC71C6" w:rsidRPr="00D93B97" w:rsidRDefault="00217608" w:rsidP="001D07C2">
      <w:pPr>
        <w:widowControl w:val="0"/>
        <w:autoSpaceDE w:val="0"/>
        <w:autoSpaceDN w:val="0"/>
        <w:adjustRightInd w:val="0"/>
        <w:spacing w:after="240" w:line="360" w:lineRule="auto"/>
        <w:jc w:val="both"/>
        <w:rPr>
          <w:rFonts w:ascii="Arial" w:eastAsiaTheme="minorEastAsia" w:hAnsi="Arial" w:cs="Arial"/>
          <w:lang w:val="en-US" w:eastAsia="en-GB"/>
        </w:rPr>
      </w:pPr>
      <w:r>
        <w:rPr>
          <w:rFonts w:ascii="Arial" w:eastAsiaTheme="minorEastAsia" w:hAnsi="Arial" w:cs="Arial"/>
          <w:lang w:val="en-US" w:eastAsia="en-GB"/>
        </w:rPr>
        <w:t>8</w:t>
      </w:r>
      <w:r w:rsidR="00E03064" w:rsidRPr="00D93B97">
        <w:rPr>
          <w:rFonts w:ascii="Arial" w:eastAsiaTheme="minorEastAsia" w:hAnsi="Arial" w:cs="Arial"/>
          <w:lang w:val="en-US" w:eastAsia="en-GB"/>
        </w:rPr>
        <w:t xml:space="preserve">. </w:t>
      </w:r>
      <w:r w:rsidR="005E4990" w:rsidRPr="00D93B97">
        <w:rPr>
          <w:rFonts w:ascii="Arial" w:eastAsiaTheme="minorEastAsia" w:hAnsi="Arial" w:cs="Arial"/>
          <w:lang w:val="en-US" w:eastAsia="en-GB"/>
        </w:rPr>
        <w:t>Social Sci Libre</w:t>
      </w:r>
      <w:r w:rsidR="00120128" w:rsidRPr="00D93B97">
        <w:rPr>
          <w:rFonts w:ascii="Arial" w:eastAsiaTheme="minorEastAsia" w:hAnsi="Arial" w:cs="Arial"/>
          <w:lang w:val="en-US" w:eastAsia="en-GB"/>
        </w:rPr>
        <w:t xml:space="preserve"> </w:t>
      </w:r>
      <w:r w:rsidR="005E4990" w:rsidRPr="00D93B97">
        <w:rPr>
          <w:rFonts w:ascii="Arial" w:eastAsiaTheme="minorEastAsia" w:hAnsi="Arial" w:cs="Arial"/>
          <w:lang w:val="en-US" w:eastAsia="en-GB"/>
        </w:rPr>
        <w:t>Texts. (2020)</w:t>
      </w:r>
      <w:bookmarkEnd w:id="11"/>
      <w:r w:rsidR="005E4990" w:rsidRPr="00D93B97">
        <w:rPr>
          <w:rFonts w:ascii="Arial" w:eastAsiaTheme="minorEastAsia" w:hAnsi="Arial" w:cs="Arial"/>
          <w:lang w:val="en-US" w:eastAsia="en-GB"/>
        </w:rPr>
        <w:t xml:space="preserve">. </w:t>
      </w:r>
      <w:r w:rsidR="005E4990" w:rsidRPr="008F5609">
        <w:rPr>
          <w:rFonts w:ascii="Arial" w:eastAsiaTheme="minorEastAsia" w:hAnsi="Arial" w:cs="Arial"/>
          <w:lang w:val="en-US" w:eastAsia="en-GB"/>
        </w:rPr>
        <w:t>2.4: Models of Interpersonal Communication.</w:t>
      </w:r>
      <w:r w:rsidR="005E4990" w:rsidRPr="00D93B97">
        <w:rPr>
          <w:rFonts w:ascii="Arial" w:eastAsiaTheme="minorEastAsia" w:hAnsi="Arial" w:cs="Arial"/>
          <w:lang w:val="en-US" w:eastAsia="en-GB"/>
        </w:rPr>
        <w:t xml:space="preserve"> [</w:t>
      </w:r>
      <w:r w:rsidR="00AC46A7">
        <w:rPr>
          <w:rFonts w:ascii="Arial" w:eastAsiaTheme="minorEastAsia" w:hAnsi="Arial" w:cs="Arial"/>
          <w:lang w:val="en-US" w:eastAsia="en-GB"/>
        </w:rPr>
        <w:t>O</w:t>
      </w:r>
      <w:r w:rsidR="005E4990" w:rsidRPr="00D93B97">
        <w:rPr>
          <w:rFonts w:ascii="Arial" w:eastAsiaTheme="minorEastAsia" w:hAnsi="Arial" w:cs="Arial"/>
          <w:lang w:val="en-US" w:eastAsia="en-GB"/>
        </w:rPr>
        <w:t>nline] Available</w:t>
      </w:r>
      <w:r w:rsidR="00A722DC" w:rsidRPr="00D93B97">
        <w:rPr>
          <w:rFonts w:ascii="Arial" w:eastAsiaTheme="minorEastAsia" w:hAnsi="Arial" w:cs="Arial"/>
          <w:lang w:val="en-US" w:eastAsia="en-GB"/>
        </w:rPr>
        <w:t xml:space="preserve"> at </w:t>
      </w:r>
      <w:hyperlink r:id="rId18" w:history="1">
        <w:r w:rsidR="00871921" w:rsidRPr="00D93B97">
          <w:rPr>
            <w:rStyle w:val="Hyperlink"/>
            <w:rFonts w:ascii="Arial" w:eastAsiaTheme="minorEastAsia" w:hAnsi="Arial" w:cs="Arial"/>
            <w:color w:val="auto"/>
            <w:u w:val="none"/>
            <w:lang w:val="en-US" w:eastAsia="en-GB"/>
          </w:rPr>
          <w:t>https://socialsci.libretexts.org/Bookshelves/Communication/Book%3A_Interpersonal_Communication__A_Mindful_Approach_to_Relationships_(Wrench_et_al.)/02%3A_Overview_of_Interpersonal_Communication/2.04%3A_Models_of_Interpersonal_Communication</w:t>
        </w:r>
      </w:hyperlink>
      <w:r w:rsidR="005E4990" w:rsidRPr="00D93B97">
        <w:rPr>
          <w:rFonts w:ascii="Arial" w:eastAsiaTheme="minorEastAsia" w:hAnsi="Arial" w:cs="Arial"/>
          <w:lang w:val="en-US" w:eastAsia="en-GB"/>
        </w:rPr>
        <w:t>.</w:t>
      </w:r>
      <w:r w:rsidR="000D43DA" w:rsidRPr="00D93B97">
        <w:rPr>
          <w:rFonts w:ascii="Arial" w:hAnsi="Arial" w:cs="Arial"/>
        </w:rPr>
        <w:t xml:space="preserve"> [Accessed</w:t>
      </w:r>
      <w:r w:rsidR="00147F60" w:rsidRPr="00D93B97">
        <w:rPr>
          <w:rFonts w:ascii="Arial" w:hAnsi="Arial" w:cs="Arial"/>
        </w:rPr>
        <w:t>:</w:t>
      </w:r>
      <w:r w:rsidR="000D43DA" w:rsidRPr="00D93B97">
        <w:rPr>
          <w:rFonts w:ascii="Arial" w:hAnsi="Arial" w:cs="Arial"/>
        </w:rPr>
        <w:t xml:space="preserve"> </w:t>
      </w:r>
      <w:r w:rsidR="00C96C48" w:rsidRPr="00D93B97">
        <w:rPr>
          <w:rFonts w:ascii="Arial" w:hAnsi="Arial" w:cs="Arial"/>
        </w:rPr>
        <w:t xml:space="preserve">3 March </w:t>
      </w:r>
      <w:r w:rsidR="000D43DA" w:rsidRPr="00D93B97">
        <w:rPr>
          <w:rFonts w:ascii="Arial" w:hAnsi="Arial" w:cs="Arial"/>
        </w:rPr>
        <w:t>2021].</w:t>
      </w:r>
    </w:p>
    <w:p w14:paraId="34C71377" w14:textId="32C02C24" w:rsidR="0054126C" w:rsidRPr="00D93B97" w:rsidRDefault="00217608" w:rsidP="001D07C2">
      <w:pPr>
        <w:spacing w:line="360" w:lineRule="auto"/>
        <w:jc w:val="both"/>
        <w:rPr>
          <w:rFonts w:ascii="Arial" w:hAnsi="Arial" w:cs="Arial"/>
        </w:rPr>
      </w:pPr>
      <w:r>
        <w:rPr>
          <w:rFonts w:ascii="Arial" w:hAnsi="Arial" w:cs="Arial"/>
        </w:rPr>
        <w:t>9</w:t>
      </w:r>
      <w:r w:rsidR="00E03064" w:rsidRPr="00D93B97">
        <w:rPr>
          <w:rFonts w:ascii="Arial" w:hAnsi="Arial" w:cs="Arial"/>
        </w:rPr>
        <w:t xml:space="preserve">. </w:t>
      </w:r>
      <w:r w:rsidR="004514CA" w:rsidRPr="00D93B97">
        <w:rPr>
          <w:rFonts w:ascii="Arial" w:hAnsi="Arial" w:cs="Arial"/>
        </w:rPr>
        <w:t>Stanton, N. (2009)</w:t>
      </w:r>
      <w:r w:rsidR="009916E8" w:rsidRPr="00D93B97">
        <w:rPr>
          <w:rFonts w:ascii="Arial" w:hAnsi="Arial" w:cs="Arial"/>
        </w:rPr>
        <w:t>.</w:t>
      </w:r>
      <w:r w:rsidR="004514CA" w:rsidRPr="00D93B97">
        <w:rPr>
          <w:rFonts w:ascii="Arial" w:hAnsi="Arial" w:cs="Arial"/>
        </w:rPr>
        <w:t xml:space="preserve"> Mastering Communication. Basingstoke; Palgrave MacMillan.</w:t>
      </w:r>
    </w:p>
    <w:p w14:paraId="58E011A7" w14:textId="3C638A55" w:rsidR="0032131D" w:rsidRPr="00185B75" w:rsidRDefault="00217608" w:rsidP="00F34A77">
      <w:pPr>
        <w:spacing w:line="360" w:lineRule="auto"/>
        <w:jc w:val="both"/>
        <w:rPr>
          <w:rFonts w:ascii="Arial" w:hAnsi="Arial" w:cs="Arial"/>
        </w:rPr>
      </w:pPr>
      <w:r>
        <w:rPr>
          <w:rFonts w:ascii="Arial" w:hAnsi="Arial" w:cs="Arial"/>
        </w:rPr>
        <w:t>10</w:t>
      </w:r>
      <w:r w:rsidR="00E03064" w:rsidRPr="00D93B97">
        <w:rPr>
          <w:rFonts w:ascii="Arial" w:hAnsi="Arial" w:cs="Arial"/>
        </w:rPr>
        <w:t>.</w:t>
      </w:r>
      <w:r w:rsidR="008C0319" w:rsidRPr="00D93B97">
        <w:rPr>
          <w:rFonts w:ascii="Arial" w:hAnsi="Arial" w:cs="Arial"/>
        </w:rPr>
        <w:t xml:space="preserve"> Yakupov P. </w:t>
      </w:r>
      <w:r w:rsidR="00842331" w:rsidRPr="00D93B97">
        <w:rPr>
          <w:rFonts w:ascii="Arial" w:hAnsi="Arial" w:cs="Arial"/>
        </w:rPr>
        <w:t>(</w:t>
      </w:r>
      <w:r w:rsidR="008C0319" w:rsidRPr="00D93B97">
        <w:rPr>
          <w:rFonts w:ascii="Arial" w:hAnsi="Arial" w:cs="Arial"/>
        </w:rPr>
        <w:t>2016</w:t>
      </w:r>
      <w:r w:rsidR="0025715A" w:rsidRPr="00D93B97">
        <w:rPr>
          <w:rFonts w:ascii="Arial" w:hAnsi="Arial" w:cs="Arial"/>
        </w:rPr>
        <w:t>)</w:t>
      </w:r>
      <w:r w:rsidR="00842331" w:rsidRPr="00D93B97">
        <w:rPr>
          <w:rFonts w:ascii="Arial" w:hAnsi="Arial" w:cs="Arial"/>
        </w:rPr>
        <w:t>.</w:t>
      </w:r>
      <w:r w:rsidR="008C0319" w:rsidRPr="00D93B97">
        <w:rPr>
          <w:rFonts w:ascii="Arial" w:hAnsi="Arial" w:cs="Arial"/>
        </w:rPr>
        <w:t xml:space="preserve"> </w:t>
      </w:r>
      <w:r w:rsidR="00842331" w:rsidRPr="00D93B97">
        <w:rPr>
          <w:rFonts w:ascii="Arial" w:hAnsi="Arial" w:cs="Arial"/>
        </w:rPr>
        <w:t>C</w:t>
      </w:r>
      <w:r w:rsidR="00FA2907" w:rsidRPr="00D93B97">
        <w:rPr>
          <w:rFonts w:ascii="Arial" w:hAnsi="Arial" w:cs="Arial"/>
        </w:rPr>
        <w:t>ommunication: definition, types of</w:t>
      </w:r>
      <w:r w:rsidR="008C0319" w:rsidRPr="00D93B97">
        <w:rPr>
          <w:rFonts w:ascii="Arial" w:hAnsi="Arial" w:cs="Arial"/>
        </w:rPr>
        <w:t xml:space="preserve"> </w:t>
      </w:r>
      <w:r w:rsidR="00FA2907" w:rsidRPr="00D93B97">
        <w:rPr>
          <w:rFonts w:ascii="Arial" w:hAnsi="Arial" w:cs="Arial"/>
        </w:rPr>
        <w:t>communication and barriers of communication</w:t>
      </w:r>
      <w:r w:rsidR="008C0319" w:rsidRPr="00D93B97">
        <w:rPr>
          <w:rFonts w:ascii="Arial" w:hAnsi="Arial" w:cs="Arial"/>
        </w:rPr>
        <w:t>. </w:t>
      </w:r>
      <w:r w:rsidR="008C0319" w:rsidRPr="00D93B97">
        <w:rPr>
          <w:rFonts w:ascii="Arial" w:hAnsi="Arial" w:cs="Arial"/>
          <w:i/>
          <w:iCs/>
        </w:rPr>
        <w:t xml:space="preserve">Vestnik </w:t>
      </w:r>
      <w:r w:rsidR="00C2183A" w:rsidRPr="00D93B97">
        <w:rPr>
          <w:rFonts w:ascii="Arial" w:hAnsi="Arial" w:cs="Arial"/>
          <w:i/>
          <w:iCs/>
        </w:rPr>
        <w:t>Universiteta</w:t>
      </w:r>
      <w:r w:rsidR="00C2183A" w:rsidRPr="00D93B97">
        <w:rPr>
          <w:rFonts w:ascii="Arial" w:hAnsi="Arial" w:cs="Arial"/>
        </w:rPr>
        <w:t>. ;(</w:t>
      </w:r>
      <w:r w:rsidR="008C0319" w:rsidRPr="00D93B97">
        <w:rPr>
          <w:rFonts w:ascii="Arial" w:hAnsi="Arial" w:cs="Arial"/>
        </w:rPr>
        <w:t>10):261-266. (In Russ.)</w:t>
      </w:r>
    </w:p>
    <w:sectPr w:rsidR="0032131D" w:rsidRPr="00185B75" w:rsidSect="00E873AC">
      <w:head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67D805" w14:textId="77777777" w:rsidR="00CC7166" w:rsidRDefault="00CC7166" w:rsidP="001E004F">
      <w:pPr>
        <w:spacing w:after="0" w:line="240" w:lineRule="auto"/>
      </w:pPr>
      <w:r>
        <w:separator/>
      </w:r>
    </w:p>
  </w:endnote>
  <w:endnote w:type="continuationSeparator" w:id="0">
    <w:p w14:paraId="2166B56C" w14:textId="77777777" w:rsidR="00CC7166" w:rsidRDefault="00CC7166" w:rsidP="001E00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1C2138" w14:textId="77777777" w:rsidR="00CC7166" w:rsidRDefault="00CC7166" w:rsidP="001E004F">
      <w:pPr>
        <w:spacing w:after="0" w:line="240" w:lineRule="auto"/>
      </w:pPr>
      <w:r>
        <w:separator/>
      </w:r>
    </w:p>
  </w:footnote>
  <w:footnote w:type="continuationSeparator" w:id="0">
    <w:p w14:paraId="54444DD0" w14:textId="77777777" w:rsidR="00CC7166" w:rsidRDefault="00CC7166" w:rsidP="001E00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4701880"/>
      <w:docPartObj>
        <w:docPartGallery w:val="Page Numbers (Top of Page)"/>
        <w:docPartUnique/>
      </w:docPartObj>
    </w:sdtPr>
    <w:sdtEndPr>
      <w:rPr>
        <w:noProof/>
      </w:rPr>
    </w:sdtEndPr>
    <w:sdtContent>
      <w:p w14:paraId="4209F481" w14:textId="7B61D7E8" w:rsidR="001E004F" w:rsidRDefault="001E004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94B7125" w14:textId="77777777" w:rsidR="001E004F" w:rsidRDefault="001E00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9F30D7"/>
    <w:multiLevelType w:val="hybridMultilevel"/>
    <w:tmpl w:val="8AD45D28"/>
    <w:lvl w:ilvl="0" w:tplc="FDFC3710">
      <w:start w:val="4"/>
      <w:numFmt w:val="bullet"/>
      <w:lvlText w:val="-"/>
      <w:lvlJc w:val="left"/>
      <w:pPr>
        <w:ind w:left="1211" w:hanging="360"/>
      </w:pPr>
      <w:rPr>
        <w:rFonts w:ascii="Arial" w:eastAsiaTheme="minorHAnsi" w:hAnsi="Arial" w:cs="Arial"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1" w15:restartNumberingAfterBreak="0">
    <w:nsid w:val="12F27EE4"/>
    <w:multiLevelType w:val="hybridMultilevel"/>
    <w:tmpl w:val="77BE2D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4304A6"/>
    <w:multiLevelType w:val="hybridMultilevel"/>
    <w:tmpl w:val="E2708F68"/>
    <w:lvl w:ilvl="0" w:tplc="FDFC3710">
      <w:start w:val="4"/>
      <w:numFmt w:val="bullet"/>
      <w:lvlText w:val="-"/>
      <w:lvlJc w:val="left"/>
      <w:pPr>
        <w:ind w:left="2160" w:hanging="360"/>
      </w:pPr>
      <w:rPr>
        <w:rFonts w:ascii="Arial" w:eastAsiaTheme="minorHAnsi" w:hAnsi="Arial" w:cs="Aria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317813E5"/>
    <w:multiLevelType w:val="multilevel"/>
    <w:tmpl w:val="D1B80C5E"/>
    <w:lvl w:ilvl="0">
      <w:start w:val="1"/>
      <w:numFmt w:val="decimal"/>
      <w:lvlText w:val="%1."/>
      <w:lvlJc w:val="left"/>
      <w:pPr>
        <w:ind w:left="720" w:hanging="360"/>
      </w:pPr>
      <w:rPr>
        <w:rFonts w:hint="default"/>
      </w:rPr>
    </w:lvl>
    <w:lvl w:ilvl="1">
      <w:start w:val="1"/>
      <w:numFmt w:val="decimal"/>
      <w:isLgl/>
      <w:lvlText w:val="%1.%2"/>
      <w:lvlJc w:val="left"/>
      <w:pPr>
        <w:ind w:left="1548" w:hanging="468"/>
      </w:pPr>
      <w:rPr>
        <w:rFonts w:hint="default"/>
        <w:color w:val="ED7D31" w:themeColor="accent2"/>
        <w:sz w:val="28"/>
      </w:rPr>
    </w:lvl>
    <w:lvl w:ilvl="2">
      <w:start w:val="1"/>
      <w:numFmt w:val="decimal"/>
      <w:isLgl/>
      <w:lvlText w:val="%1.%2.%3"/>
      <w:lvlJc w:val="left"/>
      <w:pPr>
        <w:ind w:left="2520" w:hanging="720"/>
      </w:pPr>
      <w:rPr>
        <w:rFonts w:hint="default"/>
        <w:color w:val="ED7D31" w:themeColor="accent2"/>
        <w:sz w:val="28"/>
      </w:rPr>
    </w:lvl>
    <w:lvl w:ilvl="3">
      <w:start w:val="1"/>
      <w:numFmt w:val="decimal"/>
      <w:isLgl/>
      <w:lvlText w:val="%1.%2.%3.%4"/>
      <w:lvlJc w:val="left"/>
      <w:pPr>
        <w:ind w:left="3240" w:hanging="720"/>
      </w:pPr>
      <w:rPr>
        <w:rFonts w:hint="default"/>
        <w:color w:val="ED7D31" w:themeColor="accent2"/>
        <w:sz w:val="28"/>
      </w:rPr>
    </w:lvl>
    <w:lvl w:ilvl="4">
      <w:start w:val="1"/>
      <w:numFmt w:val="decimal"/>
      <w:isLgl/>
      <w:lvlText w:val="%1.%2.%3.%4.%5"/>
      <w:lvlJc w:val="left"/>
      <w:pPr>
        <w:ind w:left="4320" w:hanging="1080"/>
      </w:pPr>
      <w:rPr>
        <w:rFonts w:hint="default"/>
        <w:color w:val="ED7D31" w:themeColor="accent2"/>
        <w:sz w:val="28"/>
      </w:rPr>
    </w:lvl>
    <w:lvl w:ilvl="5">
      <w:start w:val="1"/>
      <w:numFmt w:val="decimal"/>
      <w:isLgl/>
      <w:lvlText w:val="%1.%2.%3.%4.%5.%6"/>
      <w:lvlJc w:val="left"/>
      <w:pPr>
        <w:ind w:left="5040" w:hanging="1080"/>
      </w:pPr>
      <w:rPr>
        <w:rFonts w:hint="default"/>
        <w:color w:val="ED7D31" w:themeColor="accent2"/>
        <w:sz w:val="28"/>
      </w:rPr>
    </w:lvl>
    <w:lvl w:ilvl="6">
      <w:start w:val="1"/>
      <w:numFmt w:val="decimal"/>
      <w:isLgl/>
      <w:lvlText w:val="%1.%2.%3.%4.%5.%6.%7"/>
      <w:lvlJc w:val="left"/>
      <w:pPr>
        <w:ind w:left="6120" w:hanging="1440"/>
      </w:pPr>
      <w:rPr>
        <w:rFonts w:hint="default"/>
        <w:color w:val="ED7D31" w:themeColor="accent2"/>
        <w:sz w:val="28"/>
      </w:rPr>
    </w:lvl>
    <w:lvl w:ilvl="7">
      <w:start w:val="1"/>
      <w:numFmt w:val="decimal"/>
      <w:isLgl/>
      <w:lvlText w:val="%1.%2.%3.%4.%5.%6.%7.%8"/>
      <w:lvlJc w:val="left"/>
      <w:pPr>
        <w:ind w:left="6840" w:hanging="1440"/>
      </w:pPr>
      <w:rPr>
        <w:rFonts w:hint="default"/>
        <w:color w:val="ED7D31" w:themeColor="accent2"/>
        <w:sz w:val="28"/>
      </w:rPr>
    </w:lvl>
    <w:lvl w:ilvl="8">
      <w:start w:val="1"/>
      <w:numFmt w:val="decimal"/>
      <w:isLgl/>
      <w:lvlText w:val="%1.%2.%3.%4.%5.%6.%7.%8.%9"/>
      <w:lvlJc w:val="left"/>
      <w:pPr>
        <w:ind w:left="7920" w:hanging="1800"/>
      </w:pPr>
      <w:rPr>
        <w:rFonts w:hint="default"/>
        <w:color w:val="ED7D31" w:themeColor="accent2"/>
        <w:sz w:val="28"/>
      </w:rPr>
    </w:lvl>
  </w:abstractNum>
  <w:abstractNum w:abstractNumId="4" w15:restartNumberingAfterBreak="0">
    <w:nsid w:val="3E1444EE"/>
    <w:multiLevelType w:val="hybridMultilevel"/>
    <w:tmpl w:val="627CA67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11E6ED7"/>
    <w:multiLevelType w:val="multilevel"/>
    <w:tmpl w:val="D1B80C5E"/>
    <w:lvl w:ilvl="0">
      <w:start w:val="1"/>
      <w:numFmt w:val="decimal"/>
      <w:lvlText w:val="%1."/>
      <w:lvlJc w:val="left"/>
      <w:pPr>
        <w:ind w:left="720" w:hanging="360"/>
      </w:pPr>
      <w:rPr>
        <w:rFonts w:hint="default"/>
      </w:rPr>
    </w:lvl>
    <w:lvl w:ilvl="1">
      <w:start w:val="1"/>
      <w:numFmt w:val="decimal"/>
      <w:isLgl/>
      <w:lvlText w:val="%1.%2"/>
      <w:lvlJc w:val="left"/>
      <w:pPr>
        <w:ind w:left="1548" w:hanging="468"/>
      </w:pPr>
      <w:rPr>
        <w:rFonts w:hint="default"/>
        <w:color w:val="ED7D31" w:themeColor="accent2"/>
        <w:sz w:val="28"/>
      </w:rPr>
    </w:lvl>
    <w:lvl w:ilvl="2">
      <w:start w:val="1"/>
      <w:numFmt w:val="decimal"/>
      <w:isLgl/>
      <w:lvlText w:val="%1.%2.%3"/>
      <w:lvlJc w:val="left"/>
      <w:pPr>
        <w:ind w:left="2520" w:hanging="720"/>
      </w:pPr>
      <w:rPr>
        <w:rFonts w:hint="default"/>
        <w:color w:val="ED7D31" w:themeColor="accent2"/>
        <w:sz w:val="28"/>
      </w:rPr>
    </w:lvl>
    <w:lvl w:ilvl="3">
      <w:start w:val="1"/>
      <w:numFmt w:val="decimal"/>
      <w:isLgl/>
      <w:lvlText w:val="%1.%2.%3.%4"/>
      <w:lvlJc w:val="left"/>
      <w:pPr>
        <w:ind w:left="3240" w:hanging="720"/>
      </w:pPr>
      <w:rPr>
        <w:rFonts w:hint="default"/>
        <w:color w:val="ED7D31" w:themeColor="accent2"/>
        <w:sz w:val="28"/>
      </w:rPr>
    </w:lvl>
    <w:lvl w:ilvl="4">
      <w:start w:val="1"/>
      <w:numFmt w:val="decimal"/>
      <w:isLgl/>
      <w:lvlText w:val="%1.%2.%3.%4.%5"/>
      <w:lvlJc w:val="left"/>
      <w:pPr>
        <w:ind w:left="4320" w:hanging="1080"/>
      </w:pPr>
      <w:rPr>
        <w:rFonts w:hint="default"/>
        <w:color w:val="ED7D31" w:themeColor="accent2"/>
        <w:sz w:val="28"/>
      </w:rPr>
    </w:lvl>
    <w:lvl w:ilvl="5">
      <w:start w:val="1"/>
      <w:numFmt w:val="decimal"/>
      <w:isLgl/>
      <w:lvlText w:val="%1.%2.%3.%4.%5.%6"/>
      <w:lvlJc w:val="left"/>
      <w:pPr>
        <w:ind w:left="5040" w:hanging="1080"/>
      </w:pPr>
      <w:rPr>
        <w:rFonts w:hint="default"/>
        <w:color w:val="ED7D31" w:themeColor="accent2"/>
        <w:sz w:val="28"/>
      </w:rPr>
    </w:lvl>
    <w:lvl w:ilvl="6">
      <w:start w:val="1"/>
      <w:numFmt w:val="decimal"/>
      <w:isLgl/>
      <w:lvlText w:val="%1.%2.%3.%4.%5.%6.%7"/>
      <w:lvlJc w:val="left"/>
      <w:pPr>
        <w:ind w:left="6120" w:hanging="1440"/>
      </w:pPr>
      <w:rPr>
        <w:rFonts w:hint="default"/>
        <w:color w:val="ED7D31" w:themeColor="accent2"/>
        <w:sz w:val="28"/>
      </w:rPr>
    </w:lvl>
    <w:lvl w:ilvl="7">
      <w:start w:val="1"/>
      <w:numFmt w:val="decimal"/>
      <w:isLgl/>
      <w:lvlText w:val="%1.%2.%3.%4.%5.%6.%7.%8"/>
      <w:lvlJc w:val="left"/>
      <w:pPr>
        <w:ind w:left="6840" w:hanging="1440"/>
      </w:pPr>
      <w:rPr>
        <w:rFonts w:hint="default"/>
        <w:color w:val="ED7D31" w:themeColor="accent2"/>
        <w:sz w:val="28"/>
      </w:rPr>
    </w:lvl>
    <w:lvl w:ilvl="8">
      <w:start w:val="1"/>
      <w:numFmt w:val="decimal"/>
      <w:isLgl/>
      <w:lvlText w:val="%1.%2.%3.%4.%5.%6.%7.%8.%9"/>
      <w:lvlJc w:val="left"/>
      <w:pPr>
        <w:ind w:left="7920" w:hanging="1800"/>
      </w:pPr>
      <w:rPr>
        <w:rFonts w:hint="default"/>
        <w:color w:val="ED7D31" w:themeColor="accent2"/>
        <w:sz w:val="28"/>
      </w:rPr>
    </w:lvl>
  </w:abstractNum>
  <w:abstractNum w:abstractNumId="6" w15:restartNumberingAfterBreak="0">
    <w:nsid w:val="42950A32"/>
    <w:multiLevelType w:val="hybridMultilevel"/>
    <w:tmpl w:val="5D08818A"/>
    <w:lvl w:ilvl="0" w:tplc="FDFC3710">
      <w:start w:val="4"/>
      <w:numFmt w:val="bullet"/>
      <w:lvlText w:val="-"/>
      <w:lvlJc w:val="left"/>
      <w:pPr>
        <w:ind w:left="2160" w:hanging="360"/>
      </w:pPr>
      <w:rPr>
        <w:rFonts w:ascii="Arial" w:eastAsiaTheme="minorHAnsi" w:hAnsi="Arial" w:cs="Aria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 w15:restartNumberingAfterBreak="0">
    <w:nsid w:val="4BD31295"/>
    <w:multiLevelType w:val="hybridMultilevel"/>
    <w:tmpl w:val="E1367E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FF235AE"/>
    <w:multiLevelType w:val="hybridMultilevel"/>
    <w:tmpl w:val="4860EC86"/>
    <w:lvl w:ilvl="0" w:tplc="FDFC3710">
      <w:start w:val="4"/>
      <w:numFmt w:val="bullet"/>
      <w:lvlText w:val="-"/>
      <w:lvlJc w:val="left"/>
      <w:pPr>
        <w:ind w:left="1211"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A471CB"/>
    <w:multiLevelType w:val="hybridMultilevel"/>
    <w:tmpl w:val="D86648AC"/>
    <w:lvl w:ilvl="0" w:tplc="FDFC3710">
      <w:start w:val="4"/>
      <w:numFmt w:val="bullet"/>
      <w:lvlText w:val="-"/>
      <w:lvlJc w:val="left"/>
      <w:pPr>
        <w:ind w:left="1080" w:hanging="360"/>
      </w:pPr>
      <w:rPr>
        <w:rFonts w:ascii="Arial" w:eastAsiaTheme="minorHAnsi"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64BA00CB"/>
    <w:multiLevelType w:val="hybridMultilevel"/>
    <w:tmpl w:val="34F4CAD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1" w15:restartNumberingAfterBreak="0">
    <w:nsid w:val="64DE5F1C"/>
    <w:multiLevelType w:val="hybridMultilevel"/>
    <w:tmpl w:val="0F00B3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89719C"/>
    <w:multiLevelType w:val="hybridMultilevel"/>
    <w:tmpl w:val="E6946076"/>
    <w:lvl w:ilvl="0" w:tplc="FDFC3710">
      <w:start w:val="4"/>
      <w:numFmt w:val="bullet"/>
      <w:lvlText w:val="-"/>
      <w:lvlJc w:val="left"/>
      <w:pPr>
        <w:ind w:left="1800" w:hanging="360"/>
      </w:pPr>
      <w:rPr>
        <w:rFonts w:ascii="Arial" w:eastAsiaTheme="minorHAnsi"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79091710"/>
    <w:multiLevelType w:val="hybridMultilevel"/>
    <w:tmpl w:val="077C5926"/>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7"/>
  </w:num>
  <w:num w:numId="2">
    <w:abstractNumId w:val="5"/>
  </w:num>
  <w:num w:numId="3">
    <w:abstractNumId w:val="9"/>
  </w:num>
  <w:num w:numId="4">
    <w:abstractNumId w:val="8"/>
  </w:num>
  <w:num w:numId="5">
    <w:abstractNumId w:val="1"/>
  </w:num>
  <w:num w:numId="6">
    <w:abstractNumId w:val="3"/>
  </w:num>
  <w:num w:numId="7">
    <w:abstractNumId w:val="10"/>
  </w:num>
  <w:num w:numId="8">
    <w:abstractNumId w:val="6"/>
  </w:num>
  <w:num w:numId="9">
    <w:abstractNumId w:val="11"/>
  </w:num>
  <w:num w:numId="10">
    <w:abstractNumId w:val="4"/>
  </w:num>
  <w:num w:numId="11">
    <w:abstractNumId w:val="13"/>
  </w:num>
  <w:num w:numId="12">
    <w:abstractNumId w:val="0"/>
  </w:num>
  <w:num w:numId="13">
    <w:abstractNumId w:val="12"/>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7577"/>
    <w:rsid w:val="000028BE"/>
    <w:rsid w:val="00004D87"/>
    <w:rsid w:val="00006CB9"/>
    <w:rsid w:val="00012648"/>
    <w:rsid w:val="00014777"/>
    <w:rsid w:val="00015FDA"/>
    <w:rsid w:val="000160C1"/>
    <w:rsid w:val="00016712"/>
    <w:rsid w:val="00017265"/>
    <w:rsid w:val="00017299"/>
    <w:rsid w:val="000257FF"/>
    <w:rsid w:val="0002773F"/>
    <w:rsid w:val="00032313"/>
    <w:rsid w:val="00033F63"/>
    <w:rsid w:val="0003627E"/>
    <w:rsid w:val="00036490"/>
    <w:rsid w:val="00036FB9"/>
    <w:rsid w:val="00040B7F"/>
    <w:rsid w:val="000413ED"/>
    <w:rsid w:val="000432ED"/>
    <w:rsid w:val="00046434"/>
    <w:rsid w:val="000536C8"/>
    <w:rsid w:val="0005482D"/>
    <w:rsid w:val="000573E0"/>
    <w:rsid w:val="00062168"/>
    <w:rsid w:val="00063A49"/>
    <w:rsid w:val="00066804"/>
    <w:rsid w:val="00073866"/>
    <w:rsid w:val="000812FF"/>
    <w:rsid w:val="00084FBD"/>
    <w:rsid w:val="000877E7"/>
    <w:rsid w:val="000977AF"/>
    <w:rsid w:val="00097CBA"/>
    <w:rsid w:val="000A269E"/>
    <w:rsid w:val="000A4D7C"/>
    <w:rsid w:val="000A7890"/>
    <w:rsid w:val="000B30A3"/>
    <w:rsid w:val="000B368D"/>
    <w:rsid w:val="000B5579"/>
    <w:rsid w:val="000B6614"/>
    <w:rsid w:val="000B6CB9"/>
    <w:rsid w:val="000B70EE"/>
    <w:rsid w:val="000C1CB3"/>
    <w:rsid w:val="000C3253"/>
    <w:rsid w:val="000C66F0"/>
    <w:rsid w:val="000D0D0F"/>
    <w:rsid w:val="000D2E22"/>
    <w:rsid w:val="000D43DA"/>
    <w:rsid w:val="000D48B6"/>
    <w:rsid w:val="000D4F7C"/>
    <w:rsid w:val="000D61C3"/>
    <w:rsid w:val="000D6C81"/>
    <w:rsid w:val="000E2364"/>
    <w:rsid w:val="000E5604"/>
    <w:rsid w:val="000E7355"/>
    <w:rsid w:val="000E7365"/>
    <w:rsid w:val="000F1456"/>
    <w:rsid w:val="000F45E5"/>
    <w:rsid w:val="000F75A1"/>
    <w:rsid w:val="00103B64"/>
    <w:rsid w:val="00111A90"/>
    <w:rsid w:val="001138BA"/>
    <w:rsid w:val="001143DF"/>
    <w:rsid w:val="00120128"/>
    <w:rsid w:val="001203D8"/>
    <w:rsid w:val="001226F8"/>
    <w:rsid w:val="00126720"/>
    <w:rsid w:val="0013421B"/>
    <w:rsid w:val="00134ED7"/>
    <w:rsid w:val="0013736B"/>
    <w:rsid w:val="00141919"/>
    <w:rsid w:val="00141E6D"/>
    <w:rsid w:val="00147F60"/>
    <w:rsid w:val="00155AFA"/>
    <w:rsid w:val="00157C3F"/>
    <w:rsid w:val="00161109"/>
    <w:rsid w:val="00162CE0"/>
    <w:rsid w:val="001659DF"/>
    <w:rsid w:val="001674BC"/>
    <w:rsid w:val="00170817"/>
    <w:rsid w:val="001730C7"/>
    <w:rsid w:val="00177A75"/>
    <w:rsid w:val="00177F2C"/>
    <w:rsid w:val="001818FA"/>
    <w:rsid w:val="00184583"/>
    <w:rsid w:val="00185B75"/>
    <w:rsid w:val="00186185"/>
    <w:rsid w:val="001862A7"/>
    <w:rsid w:val="00186F92"/>
    <w:rsid w:val="001920C8"/>
    <w:rsid w:val="00192FED"/>
    <w:rsid w:val="0019344B"/>
    <w:rsid w:val="00193913"/>
    <w:rsid w:val="001A4234"/>
    <w:rsid w:val="001A5384"/>
    <w:rsid w:val="001A645F"/>
    <w:rsid w:val="001A6DAD"/>
    <w:rsid w:val="001B1DB3"/>
    <w:rsid w:val="001B77E3"/>
    <w:rsid w:val="001C15FD"/>
    <w:rsid w:val="001C2DD7"/>
    <w:rsid w:val="001C3450"/>
    <w:rsid w:val="001C5C04"/>
    <w:rsid w:val="001C6130"/>
    <w:rsid w:val="001C78B9"/>
    <w:rsid w:val="001D07C2"/>
    <w:rsid w:val="001D42BD"/>
    <w:rsid w:val="001E004F"/>
    <w:rsid w:val="001E039A"/>
    <w:rsid w:val="001E1D46"/>
    <w:rsid w:val="001E3CC5"/>
    <w:rsid w:val="001E4727"/>
    <w:rsid w:val="001E5E2A"/>
    <w:rsid w:val="001E6862"/>
    <w:rsid w:val="001E7C26"/>
    <w:rsid w:val="001F101A"/>
    <w:rsid w:val="001F16A2"/>
    <w:rsid w:val="001F222F"/>
    <w:rsid w:val="001F2847"/>
    <w:rsid w:val="001F3C83"/>
    <w:rsid w:val="001F7A86"/>
    <w:rsid w:val="00210954"/>
    <w:rsid w:val="00212F0C"/>
    <w:rsid w:val="002136F7"/>
    <w:rsid w:val="002150EB"/>
    <w:rsid w:val="002164EB"/>
    <w:rsid w:val="00216BEA"/>
    <w:rsid w:val="00217608"/>
    <w:rsid w:val="00217BEC"/>
    <w:rsid w:val="002242ED"/>
    <w:rsid w:val="00224CB0"/>
    <w:rsid w:val="002262B1"/>
    <w:rsid w:val="00226D9A"/>
    <w:rsid w:val="00232A4D"/>
    <w:rsid w:val="00236313"/>
    <w:rsid w:val="00240486"/>
    <w:rsid w:val="00240D50"/>
    <w:rsid w:val="002424D4"/>
    <w:rsid w:val="00242765"/>
    <w:rsid w:val="00245C9B"/>
    <w:rsid w:val="00245E77"/>
    <w:rsid w:val="00250376"/>
    <w:rsid w:val="00252759"/>
    <w:rsid w:val="00252B5E"/>
    <w:rsid w:val="0025450F"/>
    <w:rsid w:val="00254A1C"/>
    <w:rsid w:val="002563B3"/>
    <w:rsid w:val="0025715A"/>
    <w:rsid w:val="0026181F"/>
    <w:rsid w:val="002625FC"/>
    <w:rsid w:val="00264E01"/>
    <w:rsid w:val="00267983"/>
    <w:rsid w:val="00267A0F"/>
    <w:rsid w:val="00267C25"/>
    <w:rsid w:val="00271562"/>
    <w:rsid w:val="00271B9E"/>
    <w:rsid w:val="00277058"/>
    <w:rsid w:val="00277ED4"/>
    <w:rsid w:val="00280551"/>
    <w:rsid w:val="002807AB"/>
    <w:rsid w:val="00280CB0"/>
    <w:rsid w:val="00281B5C"/>
    <w:rsid w:val="00283522"/>
    <w:rsid w:val="00283C86"/>
    <w:rsid w:val="00290D19"/>
    <w:rsid w:val="0029171D"/>
    <w:rsid w:val="00294386"/>
    <w:rsid w:val="002966F6"/>
    <w:rsid w:val="002A1173"/>
    <w:rsid w:val="002A17DB"/>
    <w:rsid w:val="002A423F"/>
    <w:rsid w:val="002A5F95"/>
    <w:rsid w:val="002A6392"/>
    <w:rsid w:val="002B2692"/>
    <w:rsid w:val="002B4191"/>
    <w:rsid w:val="002B5C17"/>
    <w:rsid w:val="002B5CFE"/>
    <w:rsid w:val="002C1CB8"/>
    <w:rsid w:val="002C2015"/>
    <w:rsid w:val="002C22D8"/>
    <w:rsid w:val="002C610E"/>
    <w:rsid w:val="002D0E0F"/>
    <w:rsid w:val="002D23A6"/>
    <w:rsid w:val="002D402E"/>
    <w:rsid w:val="002D4A22"/>
    <w:rsid w:val="002E475B"/>
    <w:rsid w:val="002E4CBF"/>
    <w:rsid w:val="002F2720"/>
    <w:rsid w:val="002F2956"/>
    <w:rsid w:val="002F5E3B"/>
    <w:rsid w:val="00300E22"/>
    <w:rsid w:val="00302A5A"/>
    <w:rsid w:val="00304C0E"/>
    <w:rsid w:val="0030571A"/>
    <w:rsid w:val="00307630"/>
    <w:rsid w:val="00307FD1"/>
    <w:rsid w:val="003108FB"/>
    <w:rsid w:val="003111D1"/>
    <w:rsid w:val="003201F1"/>
    <w:rsid w:val="0032131D"/>
    <w:rsid w:val="00330260"/>
    <w:rsid w:val="00330347"/>
    <w:rsid w:val="00331218"/>
    <w:rsid w:val="0033627B"/>
    <w:rsid w:val="00336F14"/>
    <w:rsid w:val="0033704D"/>
    <w:rsid w:val="00340BF7"/>
    <w:rsid w:val="0034111C"/>
    <w:rsid w:val="00342F35"/>
    <w:rsid w:val="00343D7C"/>
    <w:rsid w:val="00343FC4"/>
    <w:rsid w:val="00350016"/>
    <w:rsid w:val="00357F53"/>
    <w:rsid w:val="00360A68"/>
    <w:rsid w:val="00364034"/>
    <w:rsid w:val="00366700"/>
    <w:rsid w:val="00367ECA"/>
    <w:rsid w:val="00371057"/>
    <w:rsid w:val="003713E0"/>
    <w:rsid w:val="003757CE"/>
    <w:rsid w:val="00375B87"/>
    <w:rsid w:val="00375EA9"/>
    <w:rsid w:val="003770DF"/>
    <w:rsid w:val="003829A7"/>
    <w:rsid w:val="003843D1"/>
    <w:rsid w:val="00385780"/>
    <w:rsid w:val="0038653A"/>
    <w:rsid w:val="00386A9D"/>
    <w:rsid w:val="0039094A"/>
    <w:rsid w:val="00390D01"/>
    <w:rsid w:val="00391D8A"/>
    <w:rsid w:val="003937D3"/>
    <w:rsid w:val="003945F0"/>
    <w:rsid w:val="00397D82"/>
    <w:rsid w:val="003A02E7"/>
    <w:rsid w:val="003A1DBE"/>
    <w:rsid w:val="003A2FB5"/>
    <w:rsid w:val="003B04D3"/>
    <w:rsid w:val="003B1FA3"/>
    <w:rsid w:val="003B454B"/>
    <w:rsid w:val="003B54FC"/>
    <w:rsid w:val="003C1C16"/>
    <w:rsid w:val="003C2315"/>
    <w:rsid w:val="003C25D1"/>
    <w:rsid w:val="003D2862"/>
    <w:rsid w:val="003D4582"/>
    <w:rsid w:val="003D53E1"/>
    <w:rsid w:val="003E224C"/>
    <w:rsid w:val="003E632B"/>
    <w:rsid w:val="003E6FBA"/>
    <w:rsid w:val="003F0322"/>
    <w:rsid w:val="003F586D"/>
    <w:rsid w:val="004008A5"/>
    <w:rsid w:val="004016A6"/>
    <w:rsid w:val="00403E46"/>
    <w:rsid w:val="004146DD"/>
    <w:rsid w:val="00416ADA"/>
    <w:rsid w:val="00417626"/>
    <w:rsid w:val="00417F19"/>
    <w:rsid w:val="0042089B"/>
    <w:rsid w:val="00421F92"/>
    <w:rsid w:val="00422B8B"/>
    <w:rsid w:val="0042669A"/>
    <w:rsid w:val="00427E70"/>
    <w:rsid w:val="00430994"/>
    <w:rsid w:val="004318CA"/>
    <w:rsid w:val="00433E63"/>
    <w:rsid w:val="0043594B"/>
    <w:rsid w:val="0043613D"/>
    <w:rsid w:val="0044089C"/>
    <w:rsid w:val="00441984"/>
    <w:rsid w:val="00444B1A"/>
    <w:rsid w:val="0044574F"/>
    <w:rsid w:val="00445AB8"/>
    <w:rsid w:val="00445C2E"/>
    <w:rsid w:val="00446E87"/>
    <w:rsid w:val="0044765C"/>
    <w:rsid w:val="004514CA"/>
    <w:rsid w:val="0046204C"/>
    <w:rsid w:val="004623C2"/>
    <w:rsid w:val="004628C0"/>
    <w:rsid w:val="00464147"/>
    <w:rsid w:val="00464498"/>
    <w:rsid w:val="00465F45"/>
    <w:rsid w:val="00466A9D"/>
    <w:rsid w:val="00470B50"/>
    <w:rsid w:val="004720DE"/>
    <w:rsid w:val="004720E7"/>
    <w:rsid w:val="00474C67"/>
    <w:rsid w:val="0047519A"/>
    <w:rsid w:val="00477959"/>
    <w:rsid w:val="00481604"/>
    <w:rsid w:val="004832FE"/>
    <w:rsid w:val="0048697A"/>
    <w:rsid w:val="00490B21"/>
    <w:rsid w:val="004937FC"/>
    <w:rsid w:val="0049538D"/>
    <w:rsid w:val="004962DF"/>
    <w:rsid w:val="004A3290"/>
    <w:rsid w:val="004A34E7"/>
    <w:rsid w:val="004A3A3C"/>
    <w:rsid w:val="004A672E"/>
    <w:rsid w:val="004B1279"/>
    <w:rsid w:val="004B4294"/>
    <w:rsid w:val="004B5C56"/>
    <w:rsid w:val="004C15AE"/>
    <w:rsid w:val="004C3C1B"/>
    <w:rsid w:val="004C777C"/>
    <w:rsid w:val="004D1036"/>
    <w:rsid w:val="004D14C5"/>
    <w:rsid w:val="004D2873"/>
    <w:rsid w:val="004D3337"/>
    <w:rsid w:val="004D3C7D"/>
    <w:rsid w:val="004D6EE7"/>
    <w:rsid w:val="004E0D01"/>
    <w:rsid w:val="004E12EB"/>
    <w:rsid w:val="004E3576"/>
    <w:rsid w:val="004E5498"/>
    <w:rsid w:val="004E5E2C"/>
    <w:rsid w:val="004F021A"/>
    <w:rsid w:val="004F3229"/>
    <w:rsid w:val="00500D93"/>
    <w:rsid w:val="00506A3D"/>
    <w:rsid w:val="00506CCF"/>
    <w:rsid w:val="005110CE"/>
    <w:rsid w:val="00511429"/>
    <w:rsid w:val="005119F7"/>
    <w:rsid w:val="005124D6"/>
    <w:rsid w:val="00515B3E"/>
    <w:rsid w:val="0051767B"/>
    <w:rsid w:val="00517A0F"/>
    <w:rsid w:val="0052088B"/>
    <w:rsid w:val="0052395F"/>
    <w:rsid w:val="005258DB"/>
    <w:rsid w:val="0052716B"/>
    <w:rsid w:val="005318BB"/>
    <w:rsid w:val="0054065D"/>
    <w:rsid w:val="005409E8"/>
    <w:rsid w:val="00540FA1"/>
    <w:rsid w:val="0054126C"/>
    <w:rsid w:val="0054260B"/>
    <w:rsid w:val="00544866"/>
    <w:rsid w:val="00547FDD"/>
    <w:rsid w:val="005520E4"/>
    <w:rsid w:val="00554192"/>
    <w:rsid w:val="005546E6"/>
    <w:rsid w:val="005569A2"/>
    <w:rsid w:val="0055720B"/>
    <w:rsid w:val="0055747E"/>
    <w:rsid w:val="00566E4B"/>
    <w:rsid w:val="00571FA8"/>
    <w:rsid w:val="005728C8"/>
    <w:rsid w:val="00581523"/>
    <w:rsid w:val="00581B1F"/>
    <w:rsid w:val="00582339"/>
    <w:rsid w:val="00582874"/>
    <w:rsid w:val="00586434"/>
    <w:rsid w:val="00587DCE"/>
    <w:rsid w:val="005932F5"/>
    <w:rsid w:val="00593B47"/>
    <w:rsid w:val="005943AE"/>
    <w:rsid w:val="00595EF4"/>
    <w:rsid w:val="005A42FA"/>
    <w:rsid w:val="005B2391"/>
    <w:rsid w:val="005B2553"/>
    <w:rsid w:val="005B3A98"/>
    <w:rsid w:val="005B5A56"/>
    <w:rsid w:val="005C2D0D"/>
    <w:rsid w:val="005C363D"/>
    <w:rsid w:val="005C46FE"/>
    <w:rsid w:val="005C49AA"/>
    <w:rsid w:val="005C5F7C"/>
    <w:rsid w:val="005C6ACE"/>
    <w:rsid w:val="005C6D52"/>
    <w:rsid w:val="005D08A2"/>
    <w:rsid w:val="005D2CFB"/>
    <w:rsid w:val="005D46D6"/>
    <w:rsid w:val="005E123E"/>
    <w:rsid w:val="005E1451"/>
    <w:rsid w:val="005E3962"/>
    <w:rsid w:val="005E3C78"/>
    <w:rsid w:val="005E400F"/>
    <w:rsid w:val="005E42D1"/>
    <w:rsid w:val="005E4990"/>
    <w:rsid w:val="005E6252"/>
    <w:rsid w:val="005E71AB"/>
    <w:rsid w:val="005F0246"/>
    <w:rsid w:val="005F27B5"/>
    <w:rsid w:val="005F2BB5"/>
    <w:rsid w:val="005F4606"/>
    <w:rsid w:val="005F6A25"/>
    <w:rsid w:val="005F6C22"/>
    <w:rsid w:val="005F7377"/>
    <w:rsid w:val="00600298"/>
    <w:rsid w:val="00601C1D"/>
    <w:rsid w:val="00603533"/>
    <w:rsid w:val="00603A8B"/>
    <w:rsid w:val="006057DF"/>
    <w:rsid w:val="00605E52"/>
    <w:rsid w:val="006065E7"/>
    <w:rsid w:val="00607E30"/>
    <w:rsid w:val="006136FC"/>
    <w:rsid w:val="00613A22"/>
    <w:rsid w:val="00613F15"/>
    <w:rsid w:val="006153A3"/>
    <w:rsid w:val="00622CBB"/>
    <w:rsid w:val="00622F6F"/>
    <w:rsid w:val="006247E1"/>
    <w:rsid w:val="00624D85"/>
    <w:rsid w:val="00625E5C"/>
    <w:rsid w:val="006260AD"/>
    <w:rsid w:val="0062742E"/>
    <w:rsid w:val="00630A9C"/>
    <w:rsid w:val="00630AD0"/>
    <w:rsid w:val="00637466"/>
    <w:rsid w:val="006379D4"/>
    <w:rsid w:val="00640A93"/>
    <w:rsid w:val="0064366B"/>
    <w:rsid w:val="00644720"/>
    <w:rsid w:val="006553C8"/>
    <w:rsid w:val="006576AE"/>
    <w:rsid w:val="00663816"/>
    <w:rsid w:val="00664F1F"/>
    <w:rsid w:val="0066637C"/>
    <w:rsid w:val="006672A6"/>
    <w:rsid w:val="00672CE7"/>
    <w:rsid w:val="006760B8"/>
    <w:rsid w:val="0067613E"/>
    <w:rsid w:val="00676F1A"/>
    <w:rsid w:val="0067702E"/>
    <w:rsid w:val="00683116"/>
    <w:rsid w:val="0068389B"/>
    <w:rsid w:val="00684159"/>
    <w:rsid w:val="00684D6D"/>
    <w:rsid w:val="00684EF5"/>
    <w:rsid w:val="0069009F"/>
    <w:rsid w:val="00690FBC"/>
    <w:rsid w:val="00693687"/>
    <w:rsid w:val="0069390B"/>
    <w:rsid w:val="006950D1"/>
    <w:rsid w:val="00696013"/>
    <w:rsid w:val="0069734E"/>
    <w:rsid w:val="006A124B"/>
    <w:rsid w:val="006A3FFE"/>
    <w:rsid w:val="006A62AC"/>
    <w:rsid w:val="006A648A"/>
    <w:rsid w:val="006A7127"/>
    <w:rsid w:val="006A79AD"/>
    <w:rsid w:val="006B0A4A"/>
    <w:rsid w:val="006B69CB"/>
    <w:rsid w:val="006C5102"/>
    <w:rsid w:val="006C5FAD"/>
    <w:rsid w:val="006D0E64"/>
    <w:rsid w:val="006E43ED"/>
    <w:rsid w:val="006E708D"/>
    <w:rsid w:val="006F1266"/>
    <w:rsid w:val="006F2D03"/>
    <w:rsid w:val="006F69C3"/>
    <w:rsid w:val="006F6DA0"/>
    <w:rsid w:val="007000AD"/>
    <w:rsid w:val="0070368E"/>
    <w:rsid w:val="00705505"/>
    <w:rsid w:val="00712E39"/>
    <w:rsid w:val="00716660"/>
    <w:rsid w:val="007225F7"/>
    <w:rsid w:val="007259FB"/>
    <w:rsid w:val="0073102C"/>
    <w:rsid w:val="00731180"/>
    <w:rsid w:val="00731230"/>
    <w:rsid w:val="007328B2"/>
    <w:rsid w:val="00733DB7"/>
    <w:rsid w:val="007341D5"/>
    <w:rsid w:val="00735ADA"/>
    <w:rsid w:val="00735C92"/>
    <w:rsid w:val="0073622B"/>
    <w:rsid w:val="00737B2B"/>
    <w:rsid w:val="00740E95"/>
    <w:rsid w:val="00741A1A"/>
    <w:rsid w:val="00743329"/>
    <w:rsid w:val="007457CF"/>
    <w:rsid w:val="00745F4A"/>
    <w:rsid w:val="0074627A"/>
    <w:rsid w:val="00746B3A"/>
    <w:rsid w:val="00747414"/>
    <w:rsid w:val="0075077C"/>
    <w:rsid w:val="00752477"/>
    <w:rsid w:val="0075338A"/>
    <w:rsid w:val="007568F9"/>
    <w:rsid w:val="007601AC"/>
    <w:rsid w:val="007628B6"/>
    <w:rsid w:val="0076459F"/>
    <w:rsid w:val="00764B1F"/>
    <w:rsid w:val="00766FC4"/>
    <w:rsid w:val="00772D71"/>
    <w:rsid w:val="00775225"/>
    <w:rsid w:val="00776956"/>
    <w:rsid w:val="00780023"/>
    <w:rsid w:val="00784D21"/>
    <w:rsid w:val="007868B8"/>
    <w:rsid w:val="007877C0"/>
    <w:rsid w:val="0079233A"/>
    <w:rsid w:val="00797749"/>
    <w:rsid w:val="007A0A79"/>
    <w:rsid w:val="007A0D89"/>
    <w:rsid w:val="007A3988"/>
    <w:rsid w:val="007A3E7A"/>
    <w:rsid w:val="007A46B0"/>
    <w:rsid w:val="007A6FB8"/>
    <w:rsid w:val="007A7E11"/>
    <w:rsid w:val="007B171B"/>
    <w:rsid w:val="007B4FA7"/>
    <w:rsid w:val="007B5884"/>
    <w:rsid w:val="007C2A86"/>
    <w:rsid w:val="007C4CBB"/>
    <w:rsid w:val="007C717B"/>
    <w:rsid w:val="007D61E2"/>
    <w:rsid w:val="007D683D"/>
    <w:rsid w:val="007D6DDA"/>
    <w:rsid w:val="007D7172"/>
    <w:rsid w:val="007D799E"/>
    <w:rsid w:val="007E223B"/>
    <w:rsid w:val="007E3E0F"/>
    <w:rsid w:val="007E51DE"/>
    <w:rsid w:val="007E5344"/>
    <w:rsid w:val="007E5927"/>
    <w:rsid w:val="007F229E"/>
    <w:rsid w:val="007F2EC6"/>
    <w:rsid w:val="007F2F2E"/>
    <w:rsid w:val="007F5B80"/>
    <w:rsid w:val="007F74DF"/>
    <w:rsid w:val="00800AA6"/>
    <w:rsid w:val="00802A7F"/>
    <w:rsid w:val="008043EF"/>
    <w:rsid w:val="00810972"/>
    <w:rsid w:val="00810A9C"/>
    <w:rsid w:val="008122A3"/>
    <w:rsid w:val="00814033"/>
    <w:rsid w:val="00816167"/>
    <w:rsid w:val="00816256"/>
    <w:rsid w:val="00821519"/>
    <w:rsid w:val="00821B5C"/>
    <w:rsid w:val="0082332A"/>
    <w:rsid w:val="008348D8"/>
    <w:rsid w:val="00836895"/>
    <w:rsid w:val="00840394"/>
    <w:rsid w:val="00842331"/>
    <w:rsid w:val="008430DF"/>
    <w:rsid w:val="00845C93"/>
    <w:rsid w:val="00846028"/>
    <w:rsid w:val="0084604C"/>
    <w:rsid w:val="008462A6"/>
    <w:rsid w:val="008469CB"/>
    <w:rsid w:val="008557B5"/>
    <w:rsid w:val="00860F06"/>
    <w:rsid w:val="008626B3"/>
    <w:rsid w:val="0086372D"/>
    <w:rsid w:val="00864838"/>
    <w:rsid w:val="00866303"/>
    <w:rsid w:val="00866F1B"/>
    <w:rsid w:val="0087036C"/>
    <w:rsid w:val="00870522"/>
    <w:rsid w:val="00871921"/>
    <w:rsid w:val="00871F6A"/>
    <w:rsid w:val="008732E1"/>
    <w:rsid w:val="00874C45"/>
    <w:rsid w:val="008757DC"/>
    <w:rsid w:val="00876CB9"/>
    <w:rsid w:val="008774D0"/>
    <w:rsid w:val="0088285D"/>
    <w:rsid w:val="00884683"/>
    <w:rsid w:val="0088700C"/>
    <w:rsid w:val="008902BD"/>
    <w:rsid w:val="008937DC"/>
    <w:rsid w:val="008950F7"/>
    <w:rsid w:val="00895640"/>
    <w:rsid w:val="008A1407"/>
    <w:rsid w:val="008A255E"/>
    <w:rsid w:val="008A3CA2"/>
    <w:rsid w:val="008A55B5"/>
    <w:rsid w:val="008A5E8C"/>
    <w:rsid w:val="008B0177"/>
    <w:rsid w:val="008B0510"/>
    <w:rsid w:val="008B2B1D"/>
    <w:rsid w:val="008B4818"/>
    <w:rsid w:val="008B592B"/>
    <w:rsid w:val="008B5A67"/>
    <w:rsid w:val="008B6BB1"/>
    <w:rsid w:val="008C02C5"/>
    <w:rsid w:val="008C0319"/>
    <w:rsid w:val="008C2A8A"/>
    <w:rsid w:val="008C5735"/>
    <w:rsid w:val="008C7A99"/>
    <w:rsid w:val="008D1C92"/>
    <w:rsid w:val="008D37DB"/>
    <w:rsid w:val="008E1BCF"/>
    <w:rsid w:val="008E2FD9"/>
    <w:rsid w:val="008E3306"/>
    <w:rsid w:val="008E42A4"/>
    <w:rsid w:val="008E48F7"/>
    <w:rsid w:val="008E4E09"/>
    <w:rsid w:val="008E697C"/>
    <w:rsid w:val="008E6A9F"/>
    <w:rsid w:val="008F0C09"/>
    <w:rsid w:val="008F11F4"/>
    <w:rsid w:val="008F1B76"/>
    <w:rsid w:val="008F4030"/>
    <w:rsid w:val="008F44B2"/>
    <w:rsid w:val="008F4500"/>
    <w:rsid w:val="008F4E55"/>
    <w:rsid w:val="008F5609"/>
    <w:rsid w:val="00905FA5"/>
    <w:rsid w:val="00913C9D"/>
    <w:rsid w:val="009164A4"/>
    <w:rsid w:val="00916A06"/>
    <w:rsid w:val="00916ACA"/>
    <w:rsid w:val="00917D34"/>
    <w:rsid w:val="009314B9"/>
    <w:rsid w:val="00931E53"/>
    <w:rsid w:val="00934BB9"/>
    <w:rsid w:val="00942168"/>
    <w:rsid w:val="00944DE4"/>
    <w:rsid w:val="00950FF1"/>
    <w:rsid w:val="009535D1"/>
    <w:rsid w:val="00964F9E"/>
    <w:rsid w:val="00965AD3"/>
    <w:rsid w:val="009707EE"/>
    <w:rsid w:val="0097212E"/>
    <w:rsid w:val="00973484"/>
    <w:rsid w:val="00973C0B"/>
    <w:rsid w:val="00975CCF"/>
    <w:rsid w:val="00976219"/>
    <w:rsid w:val="00985999"/>
    <w:rsid w:val="009916E8"/>
    <w:rsid w:val="009918CB"/>
    <w:rsid w:val="009932F8"/>
    <w:rsid w:val="00994B00"/>
    <w:rsid w:val="00996E3F"/>
    <w:rsid w:val="009A54B4"/>
    <w:rsid w:val="009A5BC6"/>
    <w:rsid w:val="009A65D6"/>
    <w:rsid w:val="009B1197"/>
    <w:rsid w:val="009B1EC7"/>
    <w:rsid w:val="009B3EE1"/>
    <w:rsid w:val="009B587F"/>
    <w:rsid w:val="009C0A15"/>
    <w:rsid w:val="009C1DAF"/>
    <w:rsid w:val="009C70ED"/>
    <w:rsid w:val="009D24BA"/>
    <w:rsid w:val="009D2843"/>
    <w:rsid w:val="009D38ED"/>
    <w:rsid w:val="009D3D3C"/>
    <w:rsid w:val="009D62E7"/>
    <w:rsid w:val="009D673E"/>
    <w:rsid w:val="009D7C2A"/>
    <w:rsid w:val="009E26A0"/>
    <w:rsid w:val="009E5CD8"/>
    <w:rsid w:val="009E6304"/>
    <w:rsid w:val="009E7958"/>
    <w:rsid w:val="009E7D38"/>
    <w:rsid w:val="009F38C5"/>
    <w:rsid w:val="009F4C95"/>
    <w:rsid w:val="009F5ECF"/>
    <w:rsid w:val="009F7814"/>
    <w:rsid w:val="009F7C98"/>
    <w:rsid w:val="00A040E5"/>
    <w:rsid w:val="00A05C2C"/>
    <w:rsid w:val="00A06239"/>
    <w:rsid w:val="00A13AD4"/>
    <w:rsid w:val="00A14965"/>
    <w:rsid w:val="00A2479F"/>
    <w:rsid w:val="00A25356"/>
    <w:rsid w:val="00A272BE"/>
    <w:rsid w:val="00A272D7"/>
    <w:rsid w:val="00A3020A"/>
    <w:rsid w:val="00A307D8"/>
    <w:rsid w:val="00A3554C"/>
    <w:rsid w:val="00A36EA6"/>
    <w:rsid w:val="00A378F4"/>
    <w:rsid w:val="00A436FE"/>
    <w:rsid w:val="00A4436E"/>
    <w:rsid w:val="00A54186"/>
    <w:rsid w:val="00A556DE"/>
    <w:rsid w:val="00A57CDD"/>
    <w:rsid w:val="00A6253C"/>
    <w:rsid w:val="00A64A29"/>
    <w:rsid w:val="00A66CF7"/>
    <w:rsid w:val="00A71D54"/>
    <w:rsid w:val="00A722DC"/>
    <w:rsid w:val="00A73A17"/>
    <w:rsid w:val="00A761DF"/>
    <w:rsid w:val="00A84D87"/>
    <w:rsid w:val="00A85BF9"/>
    <w:rsid w:val="00A8640E"/>
    <w:rsid w:val="00A900BD"/>
    <w:rsid w:val="00A94111"/>
    <w:rsid w:val="00A9441C"/>
    <w:rsid w:val="00A95391"/>
    <w:rsid w:val="00A953F6"/>
    <w:rsid w:val="00A962FA"/>
    <w:rsid w:val="00A9750B"/>
    <w:rsid w:val="00AA4485"/>
    <w:rsid w:val="00AA70A4"/>
    <w:rsid w:val="00AA75DB"/>
    <w:rsid w:val="00AB1CED"/>
    <w:rsid w:val="00AB230C"/>
    <w:rsid w:val="00AB3211"/>
    <w:rsid w:val="00AB3A17"/>
    <w:rsid w:val="00AC0CCA"/>
    <w:rsid w:val="00AC2C40"/>
    <w:rsid w:val="00AC46A7"/>
    <w:rsid w:val="00AD3C6C"/>
    <w:rsid w:val="00AD4B48"/>
    <w:rsid w:val="00AD73E3"/>
    <w:rsid w:val="00AE4ACD"/>
    <w:rsid w:val="00AF0EE9"/>
    <w:rsid w:val="00AF35AD"/>
    <w:rsid w:val="00AF43E3"/>
    <w:rsid w:val="00AF697C"/>
    <w:rsid w:val="00AF7B18"/>
    <w:rsid w:val="00B001D8"/>
    <w:rsid w:val="00B00DBC"/>
    <w:rsid w:val="00B012CA"/>
    <w:rsid w:val="00B01A0F"/>
    <w:rsid w:val="00B01F03"/>
    <w:rsid w:val="00B03FC2"/>
    <w:rsid w:val="00B04B9C"/>
    <w:rsid w:val="00B04DEF"/>
    <w:rsid w:val="00B10E11"/>
    <w:rsid w:val="00B1730E"/>
    <w:rsid w:val="00B24553"/>
    <w:rsid w:val="00B24A09"/>
    <w:rsid w:val="00B2573D"/>
    <w:rsid w:val="00B26AE9"/>
    <w:rsid w:val="00B34827"/>
    <w:rsid w:val="00B3529B"/>
    <w:rsid w:val="00B40CC0"/>
    <w:rsid w:val="00B40EE7"/>
    <w:rsid w:val="00B42092"/>
    <w:rsid w:val="00B43FAF"/>
    <w:rsid w:val="00B44BA0"/>
    <w:rsid w:val="00B510D4"/>
    <w:rsid w:val="00B524F4"/>
    <w:rsid w:val="00B53935"/>
    <w:rsid w:val="00B63701"/>
    <w:rsid w:val="00B6472D"/>
    <w:rsid w:val="00B65E0E"/>
    <w:rsid w:val="00B67C68"/>
    <w:rsid w:val="00B70485"/>
    <w:rsid w:val="00B71DD9"/>
    <w:rsid w:val="00B74622"/>
    <w:rsid w:val="00B75A8A"/>
    <w:rsid w:val="00B77A0F"/>
    <w:rsid w:val="00B77A84"/>
    <w:rsid w:val="00B81485"/>
    <w:rsid w:val="00B82144"/>
    <w:rsid w:val="00B94AD0"/>
    <w:rsid w:val="00B9655B"/>
    <w:rsid w:val="00BA0B5E"/>
    <w:rsid w:val="00BA3B9D"/>
    <w:rsid w:val="00BA6141"/>
    <w:rsid w:val="00BA777E"/>
    <w:rsid w:val="00BB346E"/>
    <w:rsid w:val="00BC075B"/>
    <w:rsid w:val="00BC2ECB"/>
    <w:rsid w:val="00BC6F49"/>
    <w:rsid w:val="00BD043B"/>
    <w:rsid w:val="00BD36BC"/>
    <w:rsid w:val="00BD4860"/>
    <w:rsid w:val="00BD59AD"/>
    <w:rsid w:val="00BD5ADE"/>
    <w:rsid w:val="00BE3D21"/>
    <w:rsid w:val="00BE3EDE"/>
    <w:rsid w:val="00BF0320"/>
    <w:rsid w:val="00BF12D6"/>
    <w:rsid w:val="00BF43C6"/>
    <w:rsid w:val="00BF7F07"/>
    <w:rsid w:val="00C0122C"/>
    <w:rsid w:val="00C03883"/>
    <w:rsid w:val="00C13073"/>
    <w:rsid w:val="00C13B51"/>
    <w:rsid w:val="00C14F12"/>
    <w:rsid w:val="00C14FCB"/>
    <w:rsid w:val="00C17A81"/>
    <w:rsid w:val="00C2183A"/>
    <w:rsid w:val="00C22EEE"/>
    <w:rsid w:val="00C26234"/>
    <w:rsid w:val="00C2647E"/>
    <w:rsid w:val="00C307B3"/>
    <w:rsid w:val="00C3220E"/>
    <w:rsid w:val="00C32D63"/>
    <w:rsid w:val="00C35AD1"/>
    <w:rsid w:val="00C35D52"/>
    <w:rsid w:val="00C425BF"/>
    <w:rsid w:val="00C43100"/>
    <w:rsid w:val="00C51161"/>
    <w:rsid w:val="00C526E1"/>
    <w:rsid w:val="00C54BA2"/>
    <w:rsid w:val="00C57AD2"/>
    <w:rsid w:val="00C62047"/>
    <w:rsid w:val="00C622F0"/>
    <w:rsid w:val="00C63579"/>
    <w:rsid w:val="00C63646"/>
    <w:rsid w:val="00C6405D"/>
    <w:rsid w:val="00C64D31"/>
    <w:rsid w:val="00C70125"/>
    <w:rsid w:val="00C73EB1"/>
    <w:rsid w:val="00C741BD"/>
    <w:rsid w:val="00C82135"/>
    <w:rsid w:val="00C82B8D"/>
    <w:rsid w:val="00C83612"/>
    <w:rsid w:val="00C85308"/>
    <w:rsid w:val="00C85A28"/>
    <w:rsid w:val="00C90359"/>
    <w:rsid w:val="00C90718"/>
    <w:rsid w:val="00C907E0"/>
    <w:rsid w:val="00C90A0B"/>
    <w:rsid w:val="00C91CEA"/>
    <w:rsid w:val="00C956F4"/>
    <w:rsid w:val="00C959A4"/>
    <w:rsid w:val="00C96C48"/>
    <w:rsid w:val="00C975D7"/>
    <w:rsid w:val="00CA3413"/>
    <w:rsid w:val="00CA3A9B"/>
    <w:rsid w:val="00CA444F"/>
    <w:rsid w:val="00CA4D9C"/>
    <w:rsid w:val="00CB70C7"/>
    <w:rsid w:val="00CC4E61"/>
    <w:rsid w:val="00CC594B"/>
    <w:rsid w:val="00CC7166"/>
    <w:rsid w:val="00CC71C6"/>
    <w:rsid w:val="00CD2507"/>
    <w:rsid w:val="00CD2F38"/>
    <w:rsid w:val="00CD5A76"/>
    <w:rsid w:val="00CD6E98"/>
    <w:rsid w:val="00CE61E3"/>
    <w:rsid w:val="00CE68FB"/>
    <w:rsid w:val="00CF0575"/>
    <w:rsid w:val="00CF0E71"/>
    <w:rsid w:val="00CF34BD"/>
    <w:rsid w:val="00CF5C96"/>
    <w:rsid w:val="00CF7134"/>
    <w:rsid w:val="00D06F53"/>
    <w:rsid w:val="00D07DF7"/>
    <w:rsid w:val="00D117FF"/>
    <w:rsid w:val="00D11F42"/>
    <w:rsid w:val="00D1571D"/>
    <w:rsid w:val="00D16D28"/>
    <w:rsid w:val="00D20766"/>
    <w:rsid w:val="00D215B9"/>
    <w:rsid w:val="00D2286F"/>
    <w:rsid w:val="00D22B63"/>
    <w:rsid w:val="00D22BA7"/>
    <w:rsid w:val="00D25732"/>
    <w:rsid w:val="00D27147"/>
    <w:rsid w:val="00D308C5"/>
    <w:rsid w:val="00D35A07"/>
    <w:rsid w:val="00D35C85"/>
    <w:rsid w:val="00D36518"/>
    <w:rsid w:val="00D43E1A"/>
    <w:rsid w:val="00D52CEC"/>
    <w:rsid w:val="00D52D8C"/>
    <w:rsid w:val="00D54972"/>
    <w:rsid w:val="00D55389"/>
    <w:rsid w:val="00D56EE9"/>
    <w:rsid w:val="00D57577"/>
    <w:rsid w:val="00D630A8"/>
    <w:rsid w:val="00D65BDA"/>
    <w:rsid w:val="00D65BEF"/>
    <w:rsid w:val="00D71454"/>
    <w:rsid w:val="00D71DED"/>
    <w:rsid w:val="00D74CF5"/>
    <w:rsid w:val="00D76E0F"/>
    <w:rsid w:val="00D77075"/>
    <w:rsid w:val="00D847BC"/>
    <w:rsid w:val="00D85085"/>
    <w:rsid w:val="00D86832"/>
    <w:rsid w:val="00D9382C"/>
    <w:rsid w:val="00D93B97"/>
    <w:rsid w:val="00D94CD9"/>
    <w:rsid w:val="00D960FF"/>
    <w:rsid w:val="00D9615F"/>
    <w:rsid w:val="00D9711C"/>
    <w:rsid w:val="00DA369B"/>
    <w:rsid w:val="00DA3F80"/>
    <w:rsid w:val="00DA4659"/>
    <w:rsid w:val="00DA5FD5"/>
    <w:rsid w:val="00DA62E4"/>
    <w:rsid w:val="00DB1EFC"/>
    <w:rsid w:val="00DB33E7"/>
    <w:rsid w:val="00DB411F"/>
    <w:rsid w:val="00DB5B14"/>
    <w:rsid w:val="00DB5FEF"/>
    <w:rsid w:val="00DC09DE"/>
    <w:rsid w:val="00DC49E2"/>
    <w:rsid w:val="00DC6132"/>
    <w:rsid w:val="00DC7966"/>
    <w:rsid w:val="00DD6EC3"/>
    <w:rsid w:val="00DE298B"/>
    <w:rsid w:val="00DE3E66"/>
    <w:rsid w:val="00DE3FE5"/>
    <w:rsid w:val="00DE73ED"/>
    <w:rsid w:val="00DF3AE6"/>
    <w:rsid w:val="00DF560C"/>
    <w:rsid w:val="00DF6153"/>
    <w:rsid w:val="00E005D4"/>
    <w:rsid w:val="00E03064"/>
    <w:rsid w:val="00E04493"/>
    <w:rsid w:val="00E0658F"/>
    <w:rsid w:val="00E1141A"/>
    <w:rsid w:val="00E15120"/>
    <w:rsid w:val="00E16DCA"/>
    <w:rsid w:val="00E17AA7"/>
    <w:rsid w:val="00E22AB1"/>
    <w:rsid w:val="00E235FB"/>
    <w:rsid w:val="00E2361F"/>
    <w:rsid w:val="00E24D43"/>
    <w:rsid w:val="00E26CF8"/>
    <w:rsid w:val="00E30E02"/>
    <w:rsid w:val="00E310DE"/>
    <w:rsid w:val="00E34AD6"/>
    <w:rsid w:val="00E400D5"/>
    <w:rsid w:val="00E42DFA"/>
    <w:rsid w:val="00E42F66"/>
    <w:rsid w:val="00E43222"/>
    <w:rsid w:val="00E43E9C"/>
    <w:rsid w:val="00E44E5A"/>
    <w:rsid w:val="00E4789A"/>
    <w:rsid w:val="00E47DD8"/>
    <w:rsid w:val="00E5227D"/>
    <w:rsid w:val="00E60FAC"/>
    <w:rsid w:val="00E610EC"/>
    <w:rsid w:val="00E63FBF"/>
    <w:rsid w:val="00E648B6"/>
    <w:rsid w:val="00E64F99"/>
    <w:rsid w:val="00E65FA8"/>
    <w:rsid w:val="00E718CC"/>
    <w:rsid w:val="00E74443"/>
    <w:rsid w:val="00E76529"/>
    <w:rsid w:val="00E77177"/>
    <w:rsid w:val="00E836F8"/>
    <w:rsid w:val="00E83DBA"/>
    <w:rsid w:val="00E844ED"/>
    <w:rsid w:val="00E85AF9"/>
    <w:rsid w:val="00E873AC"/>
    <w:rsid w:val="00E92449"/>
    <w:rsid w:val="00E93410"/>
    <w:rsid w:val="00E96308"/>
    <w:rsid w:val="00EA0058"/>
    <w:rsid w:val="00EA076D"/>
    <w:rsid w:val="00EA09E9"/>
    <w:rsid w:val="00EA1E9C"/>
    <w:rsid w:val="00EA24A9"/>
    <w:rsid w:val="00EA4F84"/>
    <w:rsid w:val="00EA7CA5"/>
    <w:rsid w:val="00EB148A"/>
    <w:rsid w:val="00EB2155"/>
    <w:rsid w:val="00EB4E3A"/>
    <w:rsid w:val="00EB7FA8"/>
    <w:rsid w:val="00EC1260"/>
    <w:rsid w:val="00EC2C13"/>
    <w:rsid w:val="00EC490F"/>
    <w:rsid w:val="00EC5742"/>
    <w:rsid w:val="00EC61AC"/>
    <w:rsid w:val="00EC62FF"/>
    <w:rsid w:val="00EC6646"/>
    <w:rsid w:val="00EC75C2"/>
    <w:rsid w:val="00ED16F3"/>
    <w:rsid w:val="00ED20D5"/>
    <w:rsid w:val="00ED45DE"/>
    <w:rsid w:val="00ED7A57"/>
    <w:rsid w:val="00ED7DD2"/>
    <w:rsid w:val="00EE0052"/>
    <w:rsid w:val="00EE015B"/>
    <w:rsid w:val="00EE1F79"/>
    <w:rsid w:val="00EE267F"/>
    <w:rsid w:val="00EE4B05"/>
    <w:rsid w:val="00EF3520"/>
    <w:rsid w:val="00EF399A"/>
    <w:rsid w:val="00EF695C"/>
    <w:rsid w:val="00F01C89"/>
    <w:rsid w:val="00F03FDB"/>
    <w:rsid w:val="00F07726"/>
    <w:rsid w:val="00F101F8"/>
    <w:rsid w:val="00F10DB0"/>
    <w:rsid w:val="00F10FF2"/>
    <w:rsid w:val="00F1184C"/>
    <w:rsid w:val="00F14B89"/>
    <w:rsid w:val="00F172A2"/>
    <w:rsid w:val="00F175E2"/>
    <w:rsid w:val="00F17886"/>
    <w:rsid w:val="00F17DFB"/>
    <w:rsid w:val="00F21C80"/>
    <w:rsid w:val="00F23838"/>
    <w:rsid w:val="00F2532C"/>
    <w:rsid w:val="00F25533"/>
    <w:rsid w:val="00F2572D"/>
    <w:rsid w:val="00F26F6C"/>
    <w:rsid w:val="00F304A1"/>
    <w:rsid w:val="00F34977"/>
    <w:rsid w:val="00F34A77"/>
    <w:rsid w:val="00F35E0D"/>
    <w:rsid w:val="00F3630B"/>
    <w:rsid w:val="00F36378"/>
    <w:rsid w:val="00F36680"/>
    <w:rsid w:val="00F37D4E"/>
    <w:rsid w:val="00F40136"/>
    <w:rsid w:val="00F41D29"/>
    <w:rsid w:val="00F440E3"/>
    <w:rsid w:val="00F5143E"/>
    <w:rsid w:val="00F52013"/>
    <w:rsid w:val="00F53581"/>
    <w:rsid w:val="00F549F2"/>
    <w:rsid w:val="00F56322"/>
    <w:rsid w:val="00F56BE3"/>
    <w:rsid w:val="00F60AA2"/>
    <w:rsid w:val="00F60DA6"/>
    <w:rsid w:val="00F61611"/>
    <w:rsid w:val="00F620A3"/>
    <w:rsid w:val="00F630FC"/>
    <w:rsid w:val="00F6332F"/>
    <w:rsid w:val="00F638A2"/>
    <w:rsid w:val="00F64F60"/>
    <w:rsid w:val="00F6563D"/>
    <w:rsid w:val="00F65F2C"/>
    <w:rsid w:val="00F76292"/>
    <w:rsid w:val="00F766D6"/>
    <w:rsid w:val="00F85A88"/>
    <w:rsid w:val="00F90669"/>
    <w:rsid w:val="00F93514"/>
    <w:rsid w:val="00FA2907"/>
    <w:rsid w:val="00FA3253"/>
    <w:rsid w:val="00FA5FE7"/>
    <w:rsid w:val="00FA70D0"/>
    <w:rsid w:val="00FA7FC7"/>
    <w:rsid w:val="00FB38D7"/>
    <w:rsid w:val="00FB6571"/>
    <w:rsid w:val="00FC144C"/>
    <w:rsid w:val="00FC458A"/>
    <w:rsid w:val="00FC5C68"/>
    <w:rsid w:val="00FC6A7D"/>
    <w:rsid w:val="00FD1ABF"/>
    <w:rsid w:val="00FD1BE3"/>
    <w:rsid w:val="00FD4A0A"/>
    <w:rsid w:val="00FE0ABA"/>
    <w:rsid w:val="00FE1BB3"/>
    <w:rsid w:val="00FF21BE"/>
    <w:rsid w:val="00FF3CDE"/>
    <w:rsid w:val="00FF45E4"/>
    <w:rsid w:val="00FF5A3F"/>
    <w:rsid w:val="00FF73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ED84F"/>
  <w15:chartTrackingRefBased/>
  <w15:docId w15:val="{BAEC9CF8-114B-4D82-974A-81B328523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6571"/>
  </w:style>
  <w:style w:type="paragraph" w:styleId="Heading3">
    <w:name w:val="heading 3"/>
    <w:basedOn w:val="Normal"/>
    <w:next w:val="Normal"/>
    <w:link w:val="Heading3Char"/>
    <w:uiPriority w:val="9"/>
    <w:semiHidden/>
    <w:unhideWhenUsed/>
    <w:qFormat/>
    <w:rsid w:val="005E3C7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873A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873AC"/>
    <w:rPr>
      <w:rFonts w:eastAsiaTheme="minorEastAsia"/>
      <w:lang w:val="en-US"/>
    </w:rPr>
  </w:style>
  <w:style w:type="paragraph" w:styleId="Header">
    <w:name w:val="header"/>
    <w:basedOn w:val="Normal"/>
    <w:link w:val="HeaderChar"/>
    <w:uiPriority w:val="99"/>
    <w:unhideWhenUsed/>
    <w:rsid w:val="001E00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004F"/>
  </w:style>
  <w:style w:type="paragraph" w:styleId="Footer">
    <w:name w:val="footer"/>
    <w:basedOn w:val="Normal"/>
    <w:link w:val="FooterChar"/>
    <w:uiPriority w:val="99"/>
    <w:unhideWhenUsed/>
    <w:rsid w:val="001E00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004F"/>
  </w:style>
  <w:style w:type="paragraph" w:styleId="ListParagraph">
    <w:name w:val="List Paragraph"/>
    <w:basedOn w:val="Normal"/>
    <w:uiPriority w:val="34"/>
    <w:qFormat/>
    <w:rsid w:val="00D07DF7"/>
    <w:pPr>
      <w:ind w:left="720"/>
      <w:contextualSpacing/>
    </w:pPr>
  </w:style>
  <w:style w:type="paragraph" w:styleId="NormalWeb">
    <w:name w:val="Normal (Web)"/>
    <w:basedOn w:val="Normal"/>
    <w:uiPriority w:val="99"/>
    <w:unhideWhenUsed/>
    <w:rsid w:val="00D22B6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22B63"/>
    <w:rPr>
      <w:i/>
      <w:iCs/>
    </w:rPr>
  </w:style>
  <w:style w:type="character" w:customStyle="1" w:styleId="Heading3Char">
    <w:name w:val="Heading 3 Char"/>
    <w:basedOn w:val="DefaultParagraphFont"/>
    <w:link w:val="Heading3"/>
    <w:uiPriority w:val="9"/>
    <w:semiHidden/>
    <w:rsid w:val="005E3C78"/>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5258DB"/>
    <w:rPr>
      <w:b/>
      <w:bCs/>
    </w:rPr>
  </w:style>
  <w:style w:type="character" w:customStyle="1" w:styleId="selectable">
    <w:name w:val="selectable"/>
    <w:basedOn w:val="DefaultParagraphFont"/>
    <w:rsid w:val="005258DB"/>
  </w:style>
  <w:style w:type="paragraph" w:styleId="TOC1">
    <w:name w:val="toc 1"/>
    <w:basedOn w:val="Normal"/>
    <w:next w:val="Normal"/>
    <w:autoRedefine/>
    <w:uiPriority w:val="39"/>
    <w:unhideWhenUsed/>
    <w:rsid w:val="0067613E"/>
    <w:pPr>
      <w:spacing w:after="100"/>
    </w:pPr>
  </w:style>
  <w:style w:type="character" w:styleId="Hyperlink">
    <w:name w:val="Hyperlink"/>
    <w:basedOn w:val="DefaultParagraphFont"/>
    <w:uiPriority w:val="99"/>
    <w:unhideWhenUsed/>
    <w:rsid w:val="0067613E"/>
    <w:rPr>
      <w:color w:val="0563C1" w:themeColor="hyperlink"/>
      <w:u w:val="single"/>
    </w:rPr>
  </w:style>
  <w:style w:type="character" w:styleId="UnresolvedMention">
    <w:name w:val="Unresolved Mention"/>
    <w:basedOn w:val="DefaultParagraphFont"/>
    <w:uiPriority w:val="99"/>
    <w:semiHidden/>
    <w:unhideWhenUsed/>
    <w:rsid w:val="009762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851796">
      <w:bodyDiv w:val="1"/>
      <w:marLeft w:val="0"/>
      <w:marRight w:val="0"/>
      <w:marTop w:val="0"/>
      <w:marBottom w:val="0"/>
      <w:divBdr>
        <w:top w:val="none" w:sz="0" w:space="0" w:color="auto"/>
        <w:left w:val="none" w:sz="0" w:space="0" w:color="auto"/>
        <w:bottom w:val="none" w:sz="0" w:space="0" w:color="auto"/>
        <w:right w:val="none" w:sz="0" w:space="0" w:color="auto"/>
      </w:divBdr>
    </w:div>
    <w:div w:id="518852737">
      <w:bodyDiv w:val="1"/>
      <w:marLeft w:val="0"/>
      <w:marRight w:val="0"/>
      <w:marTop w:val="0"/>
      <w:marBottom w:val="0"/>
      <w:divBdr>
        <w:top w:val="none" w:sz="0" w:space="0" w:color="auto"/>
        <w:left w:val="none" w:sz="0" w:space="0" w:color="auto"/>
        <w:bottom w:val="none" w:sz="0" w:space="0" w:color="auto"/>
        <w:right w:val="none" w:sz="0" w:space="0" w:color="auto"/>
      </w:divBdr>
    </w:div>
    <w:div w:id="576548884">
      <w:bodyDiv w:val="1"/>
      <w:marLeft w:val="0"/>
      <w:marRight w:val="0"/>
      <w:marTop w:val="0"/>
      <w:marBottom w:val="0"/>
      <w:divBdr>
        <w:top w:val="none" w:sz="0" w:space="0" w:color="auto"/>
        <w:left w:val="none" w:sz="0" w:space="0" w:color="auto"/>
        <w:bottom w:val="none" w:sz="0" w:space="0" w:color="auto"/>
        <w:right w:val="none" w:sz="0" w:space="0" w:color="auto"/>
      </w:divBdr>
    </w:div>
    <w:div w:id="718822894">
      <w:bodyDiv w:val="1"/>
      <w:marLeft w:val="0"/>
      <w:marRight w:val="0"/>
      <w:marTop w:val="0"/>
      <w:marBottom w:val="0"/>
      <w:divBdr>
        <w:top w:val="none" w:sz="0" w:space="0" w:color="auto"/>
        <w:left w:val="none" w:sz="0" w:space="0" w:color="auto"/>
        <w:bottom w:val="none" w:sz="0" w:space="0" w:color="auto"/>
        <w:right w:val="none" w:sz="0" w:space="0" w:color="auto"/>
      </w:divBdr>
    </w:div>
    <w:div w:id="731856109">
      <w:bodyDiv w:val="1"/>
      <w:marLeft w:val="0"/>
      <w:marRight w:val="0"/>
      <w:marTop w:val="0"/>
      <w:marBottom w:val="0"/>
      <w:divBdr>
        <w:top w:val="none" w:sz="0" w:space="0" w:color="auto"/>
        <w:left w:val="none" w:sz="0" w:space="0" w:color="auto"/>
        <w:bottom w:val="none" w:sz="0" w:space="0" w:color="auto"/>
        <w:right w:val="none" w:sz="0" w:space="0" w:color="auto"/>
      </w:divBdr>
    </w:div>
    <w:div w:id="918905871">
      <w:bodyDiv w:val="1"/>
      <w:marLeft w:val="0"/>
      <w:marRight w:val="0"/>
      <w:marTop w:val="0"/>
      <w:marBottom w:val="0"/>
      <w:divBdr>
        <w:top w:val="none" w:sz="0" w:space="0" w:color="auto"/>
        <w:left w:val="none" w:sz="0" w:space="0" w:color="auto"/>
        <w:bottom w:val="none" w:sz="0" w:space="0" w:color="auto"/>
        <w:right w:val="none" w:sz="0" w:space="0" w:color="auto"/>
      </w:divBdr>
    </w:div>
    <w:div w:id="1037120756">
      <w:bodyDiv w:val="1"/>
      <w:marLeft w:val="0"/>
      <w:marRight w:val="0"/>
      <w:marTop w:val="0"/>
      <w:marBottom w:val="0"/>
      <w:divBdr>
        <w:top w:val="none" w:sz="0" w:space="0" w:color="auto"/>
        <w:left w:val="none" w:sz="0" w:space="0" w:color="auto"/>
        <w:bottom w:val="none" w:sz="0" w:space="0" w:color="auto"/>
        <w:right w:val="none" w:sz="0" w:space="0" w:color="auto"/>
      </w:divBdr>
    </w:div>
    <w:div w:id="1060401517">
      <w:bodyDiv w:val="1"/>
      <w:marLeft w:val="0"/>
      <w:marRight w:val="0"/>
      <w:marTop w:val="0"/>
      <w:marBottom w:val="0"/>
      <w:divBdr>
        <w:top w:val="none" w:sz="0" w:space="0" w:color="auto"/>
        <w:left w:val="none" w:sz="0" w:space="0" w:color="auto"/>
        <w:bottom w:val="none" w:sz="0" w:space="0" w:color="auto"/>
        <w:right w:val="none" w:sz="0" w:space="0" w:color="auto"/>
      </w:divBdr>
    </w:div>
    <w:div w:id="1075132472">
      <w:bodyDiv w:val="1"/>
      <w:marLeft w:val="0"/>
      <w:marRight w:val="0"/>
      <w:marTop w:val="0"/>
      <w:marBottom w:val="0"/>
      <w:divBdr>
        <w:top w:val="none" w:sz="0" w:space="0" w:color="auto"/>
        <w:left w:val="none" w:sz="0" w:space="0" w:color="auto"/>
        <w:bottom w:val="none" w:sz="0" w:space="0" w:color="auto"/>
        <w:right w:val="none" w:sz="0" w:space="0" w:color="auto"/>
      </w:divBdr>
    </w:div>
    <w:div w:id="1265380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jayaseelansr.blogspot.com/2017/07/david-berlos-model-of-communication.html" TargetMode="External"/><Relationship Id="rId18" Type="http://schemas.openxmlformats.org/officeDocument/2006/relationships/hyperlink" Target="https://socialsci.libretexts.org/Bookshelves/Communication/Book%3A_Interpersonal_Communication__A_Mindful_Approach_to_Relationships_(Wrench_et_al.)/02%3A_Overview_of_Interpersonal_Communication/2.04%3A_Models_of_Interpersonal_Communication"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communicationtheory.org/shannon-and-weaver-model-of-communication/" TargetMode="External"/><Relationship Id="rId17" Type="http://schemas.openxmlformats.org/officeDocument/2006/relationships/hyperlink" Target="https://blog.smarp.com/top-5-communication-skills-and-how-to-improve-them" TargetMode="External"/><Relationship Id="rId2" Type="http://schemas.openxmlformats.org/officeDocument/2006/relationships/numbering" Target="numbering.xml"/><Relationship Id="rId16" Type="http://schemas.openxmlformats.org/officeDocument/2006/relationships/hyperlink" Target="https://roubler.com/uk/resources/blog/nonverbal-communication-workplac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www.toolshero.com/communication-skills/communication-cycle-shannon-weaver/" TargetMode="External"/><Relationship Id="rId10" Type="http://schemas.openxmlformats.org/officeDocument/2006/relationships/image" Target="media/image3.jpe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keydifferences.com/difference-between-formal-and-informal-writin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A6D457-669D-43D1-AE3D-202144B8CB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9539</TotalTime>
  <Pages>13</Pages>
  <Words>2722</Words>
  <Characters>14947</Characters>
  <Application>Microsoft Office Word</Application>
  <DocSecurity>0</DocSecurity>
  <Lines>339</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Mariya Delieva</dc:creator>
  <cp:keywords/>
  <dc:description/>
  <cp:lastModifiedBy>Mariya Delieva</cp:lastModifiedBy>
  <cp:revision>1785</cp:revision>
  <dcterms:created xsi:type="dcterms:W3CDTF">2021-02-27T17:37:00Z</dcterms:created>
  <dcterms:modified xsi:type="dcterms:W3CDTF">2021-04-26T16:51:00Z</dcterms:modified>
</cp:coreProperties>
</file>