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B8FED" w14:textId="53707BA1" w:rsidR="004427DB" w:rsidRDefault="004427DB" w:rsidP="004427DB">
      <w:pPr>
        <w:spacing w:line="360" w:lineRule="auto"/>
        <w:rPr>
          <w:rFonts w:ascii="Times New Roman" w:hAnsi="Times New Roman" w:cs="Times New Roman"/>
          <w:b/>
          <w:sz w:val="32"/>
          <w:szCs w:val="32"/>
        </w:rPr>
      </w:pPr>
      <w:r>
        <w:rPr>
          <w:rFonts w:ascii="Times New Roman" w:hAnsi="Times New Roman" w:cs="Times New Roman"/>
          <w:b/>
          <w:sz w:val="32"/>
          <w:szCs w:val="32"/>
        </w:rPr>
        <w:t>Name: Lachezar Dimitrov</w:t>
      </w:r>
    </w:p>
    <w:p w14:paraId="1D43C49B" w14:textId="3C57D706" w:rsidR="004427DB" w:rsidRDefault="004427DB" w:rsidP="004427DB">
      <w:pPr>
        <w:spacing w:line="360" w:lineRule="auto"/>
        <w:rPr>
          <w:rFonts w:ascii="Times New Roman" w:hAnsi="Times New Roman" w:cs="Times New Roman"/>
          <w:b/>
          <w:sz w:val="32"/>
          <w:szCs w:val="32"/>
        </w:rPr>
      </w:pPr>
      <w:r>
        <w:rPr>
          <w:rFonts w:ascii="Times New Roman" w:hAnsi="Times New Roman" w:cs="Times New Roman"/>
          <w:b/>
          <w:sz w:val="32"/>
          <w:szCs w:val="32"/>
        </w:rPr>
        <w:t>Student ID: 1915922</w:t>
      </w:r>
    </w:p>
    <w:p w14:paraId="10E0DFAB" w14:textId="5655B222" w:rsidR="00A759A8" w:rsidRDefault="00A759A8" w:rsidP="004427DB">
      <w:pPr>
        <w:spacing w:line="360" w:lineRule="auto"/>
        <w:rPr>
          <w:rFonts w:ascii="Times New Roman" w:hAnsi="Times New Roman" w:cs="Times New Roman"/>
          <w:b/>
          <w:sz w:val="32"/>
          <w:szCs w:val="32"/>
        </w:rPr>
      </w:pPr>
      <w:r>
        <w:rPr>
          <w:rFonts w:ascii="Times New Roman" w:hAnsi="Times New Roman" w:cs="Times New Roman"/>
          <w:b/>
          <w:sz w:val="32"/>
          <w:szCs w:val="32"/>
        </w:rPr>
        <w:t>Module code: LCBB4004</w:t>
      </w:r>
    </w:p>
    <w:p w14:paraId="309FAE53" w14:textId="6B00802E" w:rsidR="00A759A8" w:rsidRDefault="00122A7F" w:rsidP="004427DB">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Module Name: Marketing Fundamentals </w:t>
      </w:r>
    </w:p>
    <w:p w14:paraId="0D425E66" w14:textId="57A8A7E1" w:rsidR="00122A7F" w:rsidRDefault="00122A7F" w:rsidP="004427DB">
      <w:pPr>
        <w:spacing w:line="360" w:lineRule="auto"/>
        <w:rPr>
          <w:rFonts w:ascii="Times New Roman" w:hAnsi="Times New Roman" w:cs="Times New Roman"/>
          <w:b/>
          <w:sz w:val="32"/>
          <w:szCs w:val="32"/>
        </w:rPr>
      </w:pPr>
      <w:proofErr w:type="spellStart"/>
      <w:r>
        <w:rPr>
          <w:rFonts w:ascii="Times New Roman" w:hAnsi="Times New Roman" w:cs="Times New Roman"/>
          <w:b/>
          <w:sz w:val="32"/>
          <w:szCs w:val="32"/>
        </w:rPr>
        <w:t>Assigment</w:t>
      </w:r>
      <w:proofErr w:type="spellEnd"/>
      <w:r>
        <w:rPr>
          <w:rFonts w:ascii="Times New Roman" w:hAnsi="Times New Roman" w:cs="Times New Roman"/>
          <w:b/>
          <w:sz w:val="32"/>
          <w:szCs w:val="32"/>
        </w:rPr>
        <w:t xml:space="preserve"> 1</w:t>
      </w:r>
    </w:p>
    <w:p w14:paraId="54C58F7F" w14:textId="1F8A67BF" w:rsidR="00122A7F" w:rsidRDefault="00122A7F" w:rsidP="004427DB">
      <w:pPr>
        <w:spacing w:line="360" w:lineRule="auto"/>
        <w:rPr>
          <w:rFonts w:ascii="Times New Roman" w:hAnsi="Times New Roman" w:cs="Times New Roman"/>
          <w:b/>
          <w:sz w:val="32"/>
          <w:szCs w:val="32"/>
        </w:rPr>
      </w:pPr>
      <w:r>
        <w:rPr>
          <w:rFonts w:ascii="Times New Roman" w:hAnsi="Times New Roman" w:cs="Times New Roman"/>
          <w:b/>
          <w:sz w:val="32"/>
          <w:szCs w:val="32"/>
        </w:rPr>
        <w:t>Lecturer: Muhammad Rahman</w:t>
      </w:r>
    </w:p>
    <w:p w14:paraId="1BBADEC2" w14:textId="77777777" w:rsidR="00122A7F" w:rsidRDefault="00122A7F" w:rsidP="004427DB">
      <w:pPr>
        <w:spacing w:line="360" w:lineRule="auto"/>
        <w:rPr>
          <w:rFonts w:ascii="Times New Roman" w:hAnsi="Times New Roman" w:cs="Times New Roman"/>
          <w:b/>
          <w:sz w:val="32"/>
          <w:szCs w:val="32"/>
        </w:rPr>
      </w:pPr>
    </w:p>
    <w:p w14:paraId="0102C2F0" w14:textId="77777777" w:rsidR="004427DB" w:rsidRDefault="004427DB" w:rsidP="004427DB">
      <w:pPr>
        <w:spacing w:line="360" w:lineRule="auto"/>
        <w:rPr>
          <w:rFonts w:ascii="Times New Roman" w:hAnsi="Times New Roman" w:cs="Times New Roman"/>
          <w:b/>
          <w:sz w:val="32"/>
          <w:szCs w:val="32"/>
        </w:rPr>
      </w:pPr>
    </w:p>
    <w:p w14:paraId="4D82E8F8" w14:textId="77777777" w:rsidR="0041056C" w:rsidRDefault="0041056C" w:rsidP="0041056C">
      <w:pPr>
        <w:spacing w:line="360" w:lineRule="auto"/>
        <w:jc w:val="center"/>
        <w:rPr>
          <w:rFonts w:ascii="Times New Roman" w:hAnsi="Times New Roman" w:cs="Times New Roman"/>
          <w:b/>
          <w:sz w:val="32"/>
          <w:szCs w:val="32"/>
        </w:rPr>
      </w:pPr>
    </w:p>
    <w:p w14:paraId="3230511B" w14:textId="77777777" w:rsidR="0041056C" w:rsidRDefault="0041056C" w:rsidP="0041056C">
      <w:pPr>
        <w:spacing w:line="360" w:lineRule="auto"/>
        <w:jc w:val="center"/>
        <w:rPr>
          <w:rFonts w:ascii="Times New Roman" w:hAnsi="Times New Roman" w:cs="Times New Roman"/>
          <w:b/>
          <w:sz w:val="32"/>
          <w:szCs w:val="32"/>
        </w:rPr>
      </w:pPr>
    </w:p>
    <w:p w14:paraId="02A43894" w14:textId="77777777" w:rsidR="0041056C" w:rsidRDefault="0041056C" w:rsidP="0041056C">
      <w:pPr>
        <w:spacing w:line="360" w:lineRule="auto"/>
        <w:jc w:val="center"/>
        <w:rPr>
          <w:rFonts w:ascii="Times New Roman" w:hAnsi="Times New Roman" w:cs="Times New Roman"/>
          <w:b/>
          <w:sz w:val="32"/>
          <w:szCs w:val="32"/>
        </w:rPr>
      </w:pPr>
    </w:p>
    <w:p w14:paraId="711B28FB" w14:textId="77777777" w:rsidR="0041056C" w:rsidRDefault="0041056C" w:rsidP="0041056C">
      <w:pPr>
        <w:spacing w:line="360" w:lineRule="auto"/>
        <w:jc w:val="center"/>
        <w:rPr>
          <w:rFonts w:ascii="Times New Roman" w:hAnsi="Times New Roman" w:cs="Times New Roman"/>
          <w:b/>
          <w:sz w:val="32"/>
          <w:szCs w:val="32"/>
        </w:rPr>
      </w:pPr>
    </w:p>
    <w:p w14:paraId="3706FE43" w14:textId="31BF6355" w:rsidR="004427DB" w:rsidRPr="00122A7F" w:rsidRDefault="0041056C" w:rsidP="00122A7F">
      <w:pPr>
        <w:spacing w:line="360" w:lineRule="auto"/>
        <w:jc w:val="center"/>
        <w:rPr>
          <w:rFonts w:ascii="Times New Roman" w:hAnsi="Times New Roman" w:cs="Times New Roman"/>
          <w:b/>
          <w:sz w:val="52"/>
          <w:szCs w:val="52"/>
        </w:rPr>
      </w:pPr>
      <w:r w:rsidRPr="00122A7F">
        <w:rPr>
          <w:rFonts w:ascii="Times New Roman" w:hAnsi="Times New Roman" w:cs="Times New Roman"/>
          <w:b/>
          <w:sz w:val="52"/>
          <w:szCs w:val="52"/>
        </w:rPr>
        <w:t>Blog</w:t>
      </w:r>
      <w:r w:rsidR="00122A7F" w:rsidRPr="00122A7F">
        <w:rPr>
          <w:rFonts w:ascii="Times New Roman" w:hAnsi="Times New Roman" w:cs="Times New Roman"/>
          <w:b/>
          <w:sz w:val="52"/>
          <w:szCs w:val="52"/>
        </w:rPr>
        <w:t>ging to communicate</w:t>
      </w:r>
      <w:r w:rsidR="004427DB" w:rsidRPr="00122A7F">
        <w:rPr>
          <w:rFonts w:ascii="Times New Roman" w:hAnsi="Times New Roman" w:cs="Times New Roman"/>
          <w:b/>
          <w:sz w:val="52"/>
          <w:szCs w:val="52"/>
        </w:rPr>
        <w:t>:</w:t>
      </w:r>
      <w:r w:rsidRPr="00122A7F">
        <w:rPr>
          <w:rFonts w:ascii="Times New Roman" w:hAnsi="Times New Roman" w:cs="Times New Roman"/>
          <w:b/>
          <w:sz w:val="52"/>
          <w:szCs w:val="52"/>
        </w:rPr>
        <w:t xml:space="preserve"> </w:t>
      </w:r>
      <w:r w:rsidR="004427DB" w:rsidRPr="00122A7F">
        <w:rPr>
          <w:rFonts w:ascii="Times New Roman" w:hAnsi="Times New Roman" w:cs="Times New Roman"/>
          <w:b/>
          <w:sz w:val="52"/>
          <w:szCs w:val="52"/>
        </w:rPr>
        <w:t>British Airways</w:t>
      </w:r>
    </w:p>
    <w:p w14:paraId="4D92F2F4" w14:textId="77777777" w:rsidR="0041056C" w:rsidRDefault="0041056C" w:rsidP="0041056C">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18603142"/>
        <w:docPartObj>
          <w:docPartGallery w:val="Table of Contents"/>
          <w:docPartUnique/>
        </w:docPartObj>
      </w:sdtPr>
      <w:sdtEndPr/>
      <w:sdtContent>
        <w:p w14:paraId="197F6411" w14:textId="77777777" w:rsidR="001B120C" w:rsidRPr="00815945" w:rsidRDefault="001B120C" w:rsidP="00815945">
          <w:pPr>
            <w:pStyle w:val="TOCHeading"/>
            <w:spacing w:line="360" w:lineRule="auto"/>
            <w:jc w:val="center"/>
            <w:rPr>
              <w:rFonts w:ascii="Times New Roman" w:hAnsi="Times New Roman" w:cs="Times New Roman"/>
              <w:color w:val="auto"/>
              <w:sz w:val="24"/>
              <w:szCs w:val="24"/>
            </w:rPr>
          </w:pPr>
          <w:r w:rsidRPr="00815945">
            <w:rPr>
              <w:rFonts w:ascii="Times New Roman" w:hAnsi="Times New Roman" w:cs="Times New Roman"/>
              <w:color w:val="auto"/>
              <w:sz w:val="24"/>
              <w:szCs w:val="24"/>
            </w:rPr>
            <w:t>Table of Contents</w:t>
          </w:r>
        </w:p>
        <w:p w14:paraId="472EA975" w14:textId="77777777" w:rsidR="00815945" w:rsidRPr="00815945" w:rsidRDefault="001B120C" w:rsidP="00815945">
          <w:pPr>
            <w:pStyle w:val="TOC1"/>
            <w:tabs>
              <w:tab w:val="right" w:leader="dot" w:pos="9350"/>
            </w:tabs>
            <w:spacing w:line="360" w:lineRule="auto"/>
            <w:rPr>
              <w:rFonts w:ascii="Times New Roman" w:eastAsiaTheme="minorEastAsia" w:hAnsi="Times New Roman" w:cs="Times New Roman"/>
              <w:noProof/>
              <w:sz w:val="24"/>
              <w:szCs w:val="24"/>
              <w:lang w:val="en-US"/>
            </w:rPr>
          </w:pPr>
          <w:r w:rsidRPr="00815945">
            <w:rPr>
              <w:rFonts w:ascii="Times New Roman" w:hAnsi="Times New Roman" w:cs="Times New Roman"/>
              <w:sz w:val="24"/>
              <w:szCs w:val="24"/>
            </w:rPr>
            <w:fldChar w:fldCharType="begin"/>
          </w:r>
          <w:r w:rsidRPr="00815945">
            <w:rPr>
              <w:rFonts w:ascii="Times New Roman" w:hAnsi="Times New Roman" w:cs="Times New Roman"/>
              <w:sz w:val="24"/>
              <w:szCs w:val="24"/>
            </w:rPr>
            <w:instrText xml:space="preserve"> TOC \o "1-3" \h \z \u </w:instrText>
          </w:r>
          <w:r w:rsidRPr="00815945">
            <w:rPr>
              <w:rFonts w:ascii="Times New Roman" w:hAnsi="Times New Roman" w:cs="Times New Roman"/>
              <w:sz w:val="24"/>
              <w:szCs w:val="24"/>
            </w:rPr>
            <w:fldChar w:fldCharType="separate"/>
          </w:r>
          <w:hyperlink w:anchor="_Toc102147338" w:history="1">
            <w:r w:rsidR="00815945" w:rsidRPr="00815945">
              <w:rPr>
                <w:rStyle w:val="Hyperlink"/>
                <w:rFonts w:ascii="Times New Roman" w:hAnsi="Times New Roman" w:cs="Times New Roman"/>
                <w:noProof/>
                <w:sz w:val="24"/>
                <w:szCs w:val="24"/>
              </w:rPr>
              <w:t>Introduction</w:t>
            </w:r>
            <w:r w:rsidR="00815945" w:rsidRPr="00815945">
              <w:rPr>
                <w:rFonts w:ascii="Times New Roman" w:hAnsi="Times New Roman" w:cs="Times New Roman"/>
                <w:noProof/>
                <w:webHidden/>
                <w:sz w:val="24"/>
                <w:szCs w:val="24"/>
              </w:rPr>
              <w:tab/>
            </w:r>
            <w:r w:rsidR="00815945" w:rsidRPr="00815945">
              <w:rPr>
                <w:rFonts w:ascii="Times New Roman" w:hAnsi="Times New Roman" w:cs="Times New Roman"/>
                <w:noProof/>
                <w:webHidden/>
                <w:sz w:val="24"/>
                <w:szCs w:val="24"/>
              </w:rPr>
              <w:fldChar w:fldCharType="begin"/>
            </w:r>
            <w:r w:rsidR="00815945" w:rsidRPr="00815945">
              <w:rPr>
                <w:rFonts w:ascii="Times New Roman" w:hAnsi="Times New Roman" w:cs="Times New Roman"/>
                <w:noProof/>
                <w:webHidden/>
                <w:sz w:val="24"/>
                <w:szCs w:val="24"/>
              </w:rPr>
              <w:instrText xml:space="preserve"> PAGEREF _Toc102147338 \h </w:instrText>
            </w:r>
            <w:r w:rsidR="00815945" w:rsidRPr="00815945">
              <w:rPr>
                <w:rFonts w:ascii="Times New Roman" w:hAnsi="Times New Roman" w:cs="Times New Roman"/>
                <w:noProof/>
                <w:webHidden/>
                <w:sz w:val="24"/>
                <w:szCs w:val="24"/>
              </w:rPr>
            </w:r>
            <w:r w:rsidR="00815945" w:rsidRPr="00815945">
              <w:rPr>
                <w:rFonts w:ascii="Times New Roman" w:hAnsi="Times New Roman" w:cs="Times New Roman"/>
                <w:noProof/>
                <w:webHidden/>
                <w:sz w:val="24"/>
                <w:szCs w:val="24"/>
              </w:rPr>
              <w:fldChar w:fldCharType="separate"/>
            </w:r>
            <w:r w:rsidR="00815945" w:rsidRPr="00815945">
              <w:rPr>
                <w:rFonts w:ascii="Times New Roman" w:hAnsi="Times New Roman" w:cs="Times New Roman"/>
                <w:noProof/>
                <w:webHidden/>
                <w:sz w:val="24"/>
                <w:szCs w:val="24"/>
              </w:rPr>
              <w:t>3</w:t>
            </w:r>
            <w:r w:rsidR="00815945" w:rsidRPr="00815945">
              <w:rPr>
                <w:rFonts w:ascii="Times New Roman" w:hAnsi="Times New Roman" w:cs="Times New Roman"/>
                <w:noProof/>
                <w:webHidden/>
                <w:sz w:val="24"/>
                <w:szCs w:val="24"/>
              </w:rPr>
              <w:fldChar w:fldCharType="end"/>
            </w:r>
          </w:hyperlink>
        </w:p>
        <w:p w14:paraId="6427B9B4" w14:textId="77777777" w:rsidR="00815945" w:rsidRPr="00815945" w:rsidRDefault="006A3E37" w:rsidP="0081594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02147339" w:history="1">
            <w:r w:rsidR="00815945" w:rsidRPr="00815945">
              <w:rPr>
                <w:rStyle w:val="Hyperlink"/>
                <w:rFonts w:ascii="Times New Roman" w:hAnsi="Times New Roman" w:cs="Times New Roman"/>
                <w:noProof/>
                <w:sz w:val="24"/>
                <w:szCs w:val="24"/>
              </w:rPr>
              <w:t>Main Body</w:t>
            </w:r>
            <w:r w:rsidR="00815945" w:rsidRPr="00815945">
              <w:rPr>
                <w:rFonts w:ascii="Times New Roman" w:hAnsi="Times New Roman" w:cs="Times New Roman"/>
                <w:noProof/>
                <w:webHidden/>
                <w:sz w:val="24"/>
                <w:szCs w:val="24"/>
              </w:rPr>
              <w:tab/>
            </w:r>
            <w:r w:rsidR="00815945" w:rsidRPr="00815945">
              <w:rPr>
                <w:rFonts w:ascii="Times New Roman" w:hAnsi="Times New Roman" w:cs="Times New Roman"/>
                <w:noProof/>
                <w:webHidden/>
                <w:sz w:val="24"/>
                <w:szCs w:val="24"/>
              </w:rPr>
              <w:fldChar w:fldCharType="begin"/>
            </w:r>
            <w:r w:rsidR="00815945" w:rsidRPr="00815945">
              <w:rPr>
                <w:rFonts w:ascii="Times New Roman" w:hAnsi="Times New Roman" w:cs="Times New Roman"/>
                <w:noProof/>
                <w:webHidden/>
                <w:sz w:val="24"/>
                <w:szCs w:val="24"/>
              </w:rPr>
              <w:instrText xml:space="preserve"> PAGEREF _Toc102147339 \h </w:instrText>
            </w:r>
            <w:r w:rsidR="00815945" w:rsidRPr="00815945">
              <w:rPr>
                <w:rFonts w:ascii="Times New Roman" w:hAnsi="Times New Roman" w:cs="Times New Roman"/>
                <w:noProof/>
                <w:webHidden/>
                <w:sz w:val="24"/>
                <w:szCs w:val="24"/>
              </w:rPr>
            </w:r>
            <w:r w:rsidR="00815945" w:rsidRPr="00815945">
              <w:rPr>
                <w:rFonts w:ascii="Times New Roman" w:hAnsi="Times New Roman" w:cs="Times New Roman"/>
                <w:noProof/>
                <w:webHidden/>
                <w:sz w:val="24"/>
                <w:szCs w:val="24"/>
              </w:rPr>
              <w:fldChar w:fldCharType="separate"/>
            </w:r>
            <w:r w:rsidR="00815945" w:rsidRPr="00815945">
              <w:rPr>
                <w:rFonts w:ascii="Times New Roman" w:hAnsi="Times New Roman" w:cs="Times New Roman"/>
                <w:noProof/>
                <w:webHidden/>
                <w:sz w:val="24"/>
                <w:szCs w:val="24"/>
              </w:rPr>
              <w:t>3</w:t>
            </w:r>
            <w:r w:rsidR="00815945" w:rsidRPr="00815945">
              <w:rPr>
                <w:rFonts w:ascii="Times New Roman" w:hAnsi="Times New Roman" w:cs="Times New Roman"/>
                <w:noProof/>
                <w:webHidden/>
                <w:sz w:val="24"/>
                <w:szCs w:val="24"/>
              </w:rPr>
              <w:fldChar w:fldCharType="end"/>
            </w:r>
          </w:hyperlink>
        </w:p>
        <w:p w14:paraId="630C242D" w14:textId="77777777" w:rsidR="00815945" w:rsidRPr="00815945" w:rsidRDefault="006A3E37" w:rsidP="0081594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02147343" w:history="1">
            <w:r w:rsidR="00815945" w:rsidRPr="00815945">
              <w:rPr>
                <w:rStyle w:val="Hyperlink"/>
                <w:rFonts w:ascii="Times New Roman" w:hAnsi="Times New Roman" w:cs="Times New Roman"/>
                <w:noProof/>
                <w:sz w:val="24"/>
                <w:szCs w:val="24"/>
              </w:rPr>
              <w:t>Conclusion</w:t>
            </w:r>
            <w:r w:rsidR="00815945" w:rsidRPr="00815945">
              <w:rPr>
                <w:rFonts w:ascii="Times New Roman" w:hAnsi="Times New Roman" w:cs="Times New Roman"/>
                <w:noProof/>
                <w:webHidden/>
                <w:sz w:val="24"/>
                <w:szCs w:val="24"/>
              </w:rPr>
              <w:tab/>
            </w:r>
            <w:r w:rsidR="00815945" w:rsidRPr="00815945">
              <w:rPr>
                <w:rFonts w:ascii="Times New Roman" w:hAnsi="Times New Roman" w:cs="Times New Roman"/>
                <w:noProof/>
                <w:webHidden/>
                <w:sz w:val="24"/>
                <w:szCs w:val="24"/>
              </w:rPr>
              <w:fldChar w:fldCharType="begin"/>
            </w:r>
            <w:r w:rsidR="00815945" w:rsidRPr="00815945">
              <w:rPr>
                <w:rFonts w:ascii="Times New Roman" w:hAnsi="Times New Roman" w:cs="Times New Roman"/>
                <w:noProof/>
                <w:webHidden/>
                <w:sz w:val="24"/>
                <w:szCs w:val="24"/>
              </w:rPr>
              <w:instrText xml:space="preserve"> PAGEREF _Toc102147343 \h </w:instrText>
            </w:r>
            <w:r w:rsidR="00815945" w:rsidRPr="00815945">
              <w:rPr>
                <w:rFonts w:ascii="Times New Roman" w:hAnsi="Times New Roman" w:cs="Times New Roman"/>
                <w:noProof/>
                <w:webHidden/>
                <w:sz w:val="24"/>
                <w:szCs w:val="24"/>
              </w:rPr>
            </w:r>
            <w:r w:rsidR="00815945" w:rsidRPr="00815945">
              <w:rPr>
                <w:rFonts w:ascii="Times New Roman" w:hAnsi="Times New Roman" w:cs="Times New Roman"/>
                <w:noProof/>
                <w:webHidden/>
                <w:sz w:val="24"/>
                <w:szCs w:val="24"/>
              </w:rPr>
              <w:fldChar w:fldCharType="separate"/>
            </w:r>
            <w:r w:rsidR="00815945" w:rsidRPr="00815945">
              <w:rPr>
                <w:rFonts w:ascii="Times New Roman" w:hAnsi="Times New Roman" w:cs="Times New Roman"/>
                <w:noProof/>
                <w:webHidden/>
                <w:sz w:val="24"/>
                <w:szCs w:val="24"/>
              </w:rPr>
              <w:t>10</w:t>
            </w:r>
            <w:r w:rsidR="00815945" w:rsidRPr="00815945">
              <w:rPr>
                <w:rFonts w:ascii="Times New Roman" w:hAnsi="Times New Roman" w:cs="Times New Roman"/>
                <w:noProof/>
                <w:webHidden/>
                <w:sz w:val="24"/>
                <w:szCs w:val="24"/>
              </w:rPr>
              <w:fldChar w:fldCharType="end"/>
            </w:r>
          </w:hyperlink>
        </w:p>
        <w:p w14:paraId="63D4C0DD" w14:textId="77777777" w:rsidR="00815945" w:rsidRPr="00815945" w:rsidRDefault="006A3E37" w:rsidP="00815945">
          <w:pPr>
            <w:pStyle w:val="TOC1"/>
            <w:tabs>
              <w:tab w:val="right" w:leader="dot" w:pos="9350"/>
            </w:tabs>
            <w:spacing w:line="360" w:lineRule="auto"/>
            <w:rPr>
              <w:rFonts w:ascii="Times New Roman" w:eastAsiaTheme="minorEastAsia" w:hAnsi="Times New Roman" w:cs="Times New Roman"/>
              <w:noProof/>
              <w:sz w:val="24"/>
              <w:szCs w:val="24"/>
              <w:lang w:val="en-US"/>
            </w:rPr>
          </w:pPr>
          <w:hyperlink w:anchor="_Toc102147344" w:history="1">
            <w:r w:rsidR="00815945" w:rsidRPr="00815945">
              <w:rPr>
                <w:rStyle w:val="Hyperlink"/>
                <w:rFonts w:ascii="Times New Roman" w:hAnsi="Times New Roman" w:cs="Times New Roman"/>
                <w:noProof/>
                <w:sz w:val="24"/>
                <w:szCs w:val="24"/>
              </w:rPr>
              <w:t>References</w:t>
            </w:r>
            <w:r w:rsidR="00815945" w:rsidRPr="00815945">
              <w:rPr>
                <w:rFonts w:ascii="Times New Roman" w:hAnsi="Times New Roman" w:cs="Times New Roman"/>
                <w:noProof/>
                <w:webHidden/>
                <w:sz w:val="24"/>
                <w:szCs w:val="24"/>
              </w:rPr>
              <w:tab/>
            </w:r>
            <w:r w:rsidR="00815945" w:rsidRPr="00815945">
              <w:rPr>
                <w:rFonts w:ascii="Times New Roman" w:hAnsi="Times New Roman" w:cs="Times New Roman"/>
                <w:noProof/>
                <w:webHidden/>
                <w:sz w:val="24"/>
                <w:szCs w:val="24"/>
              </w:rPr>
              <w:fldChar w:fldCharType="begin"/>
            </w:r>
            <w:r w:rsidR="00815945" w:rsidRPr="00815945">
              <w:rPr>
                <w:rFonts w:ascii="Times New Roman" w:hAnsi="Times New Roman" w:cs="Times New Roman"/>
                <w:noProof/>
                <w:webHidden/>
                <w:sz w:val="24"/>
                <w:szCs w:val="24"/>
              </w:rPr>
              <w:instrText xml:space="preserve"> PAGEREF _Toc102147344 \h </w:instrText>
            </w:r>
            <w:r w:rsidR="00815945" w:rsidRPr="00815945">
              <w:rPr>
                <w:rFonts w:ascii="Times New Roman" w:hAnsi="Times New Roman" w:cs="Times New Roman"/>
                <w:noProof/>
                <w:webHidden/>
                <w:sz w:val="24"/>
                <w:szCs w:val="24"/>
              </w:rPr>
            </w:r>
            <w:r w:rsidR="00815945" w:rsidRPr="00815945">
              <w:rPr>
                <w:rFonts w:ascii="Times New Roman" w:hAnsi="Times New Roman" w:cs="Times New Roman"/>
                <w:noProof/>
                <w:webHidden/>
                <w:sz w:val="24"/>
                <w:szCs w:val="24"/>
              </w:rPr>
              <w:fldChar w:fldCharType="separate"/>
            </w:r>
            <w:r w:rsidR="00815945" w:rsidRPr="00815945">
              <w:rPr>
                <w:rFonts w:ascii="Times New Roman" w:hAnsi="Times New Roman" w:cs="Times New Roman"/>
                <w:noProof/>
                <w:webHidden/>
                <w:sz w:val="24"/>
                <w:szCs w:val="24"/>
              </w:rPr>
              <w:t>11</w:t>
            </w:r>
            <w:r w:rsidR="00815945" w:rsidRPr="00815945">
              <w:rPr>
                <w:rFonts w:ascii="Times New Roman" w:hAnsi="Times New Roman" w:cs="Times New Roman"/>
                <w:noProof/>
                <w:webHidden/>
                <w:sz w:val="24"/>
                <w:szCs w:val="24"/>
              </w:rPr>
              <w:fldChar w:fldCharType="end"/>
            </w:r>
          </w:hyperlink>
        </w:p>
        <w:p w14:paraId="73F7DB6A" w14:textId="77777777" w:rsidR="001B120C" w:rsidRPr="00815945" w:rsidRDefault="001B120C" w:rsidP="00815945">
          <w:pPr>
            <w:spacing w:line="360" w:lineRule="auto"/>
            <w:jc w:val="center"/>
            <w:rPr>
              <w:rFonts w:ascii="Times New Roman" w:hAnsi="Times New Roman" w:cs="Times New Roman"/>
              <w:sz w:val="24"/>
              <w:szCs w:val="24"/>
            </w:rPr>
          </w:pPr>
          <w:r w:rsidRPr="00815945">
            <w:rPr>
              <w:rFonts w:ascii="Times New Roman" w:hAnsi="Times New Roman" w:cs="Times New Roman"/>
              <w:sz w:val="24"/>
              <w:szCs w:val="24"/>
            </w:rPr>
            <w:fldChar w:fldCharType="end"/>
          </w:r>
        </w:p>
      </w:sdtContent>
    </w:sdt>
    <w:p w14:paraId="06A95863" w14:textId="77777777" w:rsidR="001B120C" w:rsidRPr="001B120C" w:rsidRDefault="001B120C" w:rsidP="001B120C">
      <w:pPr>
        <w:spacing w:line="360" w:lineRule="auto"/>
        <w:jc w:val="center"/>
        <w:rPr>
          <w:rFonts w:ascii="Times New Roman" w:eastAsiaTheme="majorEastAsia" w:hAnsi="Times New Roman" w:cs="Times New Roman"/>
          <w:b/>
          <w:bCs/>
          <w:sz w:val="24"/>
          <w:szCs w:val="24"/>
        </w:rPr>
      </w:pPr>
      <w:r w:rsidRPr="001B120C">
        <w:rPr>
          <w:rFonts w:ascii="Times New Roman" w:hAnsi="Times New Roman" w:cs="Times New Roman"/>
          <w:sz w:val="24"/>
          <w:szCs w:val="24"/>
        </w:rPr>
        <w:br w:type="page"/>
      </w:r>
    </w:p>
    <w:p w14:paraId="29B09094" w14:textId="77777777" w:rsidR="0041056C" w:rsidRPr="008F3DD5" w:rsidRDefault="0041056C" w:rsidP="001B120C">
      <w:pPr>
        <w:pStyle w:val="Heading1"/>
      </w:pPr>
      <w:bookmarkStart w:id="0" w:name="_Toc102147338"/>
      <w:r w:rsidRPr="008F3DD5">
        <w:lastRenderedPageBreak/>
        <w:t>Introduction</w:t>
      </w:r>
      <w:bookmarkEnd w:id="0"/>
    </w:p>
    <w:p w14:paraId="75A74399" w14:textId="77777777" w:rsidR="0041056C" w:rsidRPr="00E76AF1" w:rsidRDefault="0041056C" w:rsidP="0041056C">
      <w:pPr>
        <w:spacing w:line="360" w:lineRule="auto"/>
        <w:jc w:val="both"/>
        <w:rPr>
          <w:rFonts w:ascii="Times New Roman" w:hAnsi="Times New Roman" w:cs="Times New Roman"/>
          <w:sz w:val="24"/>
          <w:szCs w:val="24"/>
        </w:rPr>
      </w:pPr>
      <w:r w:rsidRPr="00E76AF1">
        <w:rPr>
          <w:rFonts w:ascii="Times New Roman" w:hAnsi="Times New Roman" w:cs="Times New Roman"/>
          <w:sz w:val="24"/>
          <w:szCs w:val="24"/>
        </w:rPr>
        <w:t xml:space="preserve">British Airways is the country's national airline and serves as its flag carrier. A short drive from the company's London headquarters takes you to Heathrow Airport, which serves as its principal base for international travel. By fleet size and number of passengers transported, this airline ranks as the second largest carrier in the United Kingdom, behind only British Airways. Blog marketing is the process of promoting a business, website, brand, or </w:t>
      </w:r>
      <w:r w:rsidR="00832FBF">
        <w:rPr>
          <w:rFonts w:ascii="Times New Roman" w:hAnsi="Times New Roman" w:cs="Times New Roman"/>
          <w:sz w:val="24"/>
          <w:szCs w:val="24"/>
        </w:rPr>
        <w:t xml:space="preserve">its </w:t>
      </w:r>
      <w:r w:rsidRPr="00E76AF1">
        <w:rPr>
          <w:rFonts w:ascii="Times New Roman" w:hAnsi="Times New Roman" w:cs="Times New Roman"/>
          <w:sz w:val="24"/>
          <w:szCs w:val="24"/>
        </w:rPr>
        <w:t>ser</w:t>
      </w:r>
      <w:r w:rsidR="00832FBF">
        <w:rPr>
          <w:rFonts w:ascii="Times New Roman" w:hAnsi="Times New Roman" w:cs="Times New Roman"/>
          <w:sz w:val="24"/>
          <w:szCs w:val="24"/>
        </w:rPr>
        <w:t xml:space="preserve">vices </w:t>
      </w:r>
      <w:proofErr w:type="gramStart"/>
      <w:r w:rsidRPr="00E76AF1">
        <w:rPr>
          <w:rFonts w:ascii="Times New Roman" w:hAnsi="Times New Roman" w:cs="Times New Roman"/>
          <w:sz w:val="24"/>
          <w:szCs w:val="24"/>
        </w:rPr>
        <w:t>through the use of</w:t>
      </w:r>
      <w:proofErr w:type="gramEnd"/>
      <w:r w:rsidRPr="00E76AF1">
        <w:rPr>
          <w:rFonts w:ascii="Times New Roman" w:hAnsi="Times New Roman" w:cs="Times New Roman"/>
          <w:sz w:val="24"/>
          <w:szCs w:val="24"/>
        </w:rPr>
        <w:t xml:space="preserve"> blogs. The report will detail a series of blog pieces that will be published </w:t>
      </w:r>
      <w:proofErr w:type="gramStart"/>
      <w:r w:rsidRPr="00E76AF1">
        <w:rPr>
          <w:rFonts w:ascii="Times New Roman" w:hAnsi="Times New Roman" w:cs="Times New Roman"/>
          <w:sz w:val="24"/>
          <w:szCs w:val="24"/>
        </w:rPr>
        <w:t>in order to</w:t>
      </w:r>
      <w:proofErr w:type="gramEnd"/>
      <w:r w:rsidRPr="00E76AF1">
        <w:rPr>
          <w:rFonts w:ascii="Times New Roman" w:hAnsi="Times New Roman" w:cs="Times New Roman"/>
          <w:sz w:val="24"/>
          <w:szCs w:val="24"/>
        </w:rPr>
        <w:t xml:space="preserve"> reach out to the intended audience.</w:t>
      </w:r>
    </w:p>
    <w:p w14:paraId="2CD92983" w14:textId="77777777" w:rsidR="0041056C" w:rsidRPr="008F3DD5" w:rsidRDefault="0041056C" w:rsidP="001B120C">
      <w:pPr>
        <w:pStyle w:val="Heading1"/>
      </w:pPr>
      <w:bookmarkStart w:id="1" w:name="_Toc102147339"/>
      <w:r w:rsidRPr="008F3DD5">
        <w:t>Main Body</w:t>
      </w:r>
      <w:bookmarkEnd w:id="1"/>
    </w:p>
    <w:tbl>
      <w:tblPr>
        <w:tblStyle w:val="TableGrid"/>
        <w:tblW w:w="0" w:type="auto"/>
        <w:tblLook w:val="04A0" w:firstRow="1" w:lastRow="0" w:firstColumn="1" w:lastColumn="0" w:noHBand="0" w:noVBand="1"/>
      </w:tblPr>
      <w:tblGrid>
        <w:gridCol w:w="9576"/>
      </w:tblGrid>
      <w:tr w:rsidR="0041056C" w:rsidRPr="00E76AF1" w14:paraId="670F435C" w14:textId="77777777" w:rsidTr="009246BB">
        <w:tc>
          <w:tcPr>
            <w:tcW w:w="9576" w:type="dxa"/>
          </w:tcPr>
          <w:p w14:paraId="221A53D8" w14:textId="77777777" w:rsidR="0041056C" w:rsidRPr="00E76AF1" w:rsidRDefault="0041056C" w:rsidP="001B120C">
            <w:pPr>
              <w:jc w:val="center"/>
              <w:rPr>
                <w:lang w:val="en-US"/>
              </w:rPr>
            </w:pPr>
            <w:r w:rsidRPr="001B120C">
              <w:rPr>
                <w:rFonts w:ascii="Times New Roman" w:hAnsi="Times New Roman" w:cs="Times New Roman"/>
                <w:b/>
                <w:sz w:val="24"/>
                <w:szCs w:val="24"/>
                <w:lang w:val="en-US"/>
              </w:rPr>
              <w:t>British Airways Product Strategy</w:t>
            </w:r>
            <w:r w:rsidRPr="00E76AF1">
              <w:rPr>
                <w:lang w:val="en-US"/>
              </w:rPr>
              <w:t xml:space="preserve"> </w:t>
            </w:r>
            <w:r w:rsidRPr="001B120C">
              <w:rPr>
                <w:noProof/>
              </w:rPr>
              <w:drawing>
                <wp:inline distT="0" distB="0" distL="0" distR="0" wp14:anchorId="679CA1EC" wp14:editId="7EFCC2CE">
                  <wp:extent cx="4572000" cy="180784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149C6BB0" w14:textId="77777777" w:rsidTr="009246BB">
        <w:tc>
          <w:tcPr>
            <w:tcW w:w="9576" w:type="dxa"/>
          </w:tcPr>
          <w:p w14:paraId="4F97FB9C" w14:textId="77777777" w:rsidR="0041056C" w:rsidRPr="00E76AF1" w:rsidRDefault="0041056C" w:rsidP="00071280">
            <w:pPr>
              <w:spacing w:line="360" w:lineRule="auto"/>
              <w:jc w:val="both"/>
              <w:rPr>
                <w:rFonts w:ascii="Times New Roman" w:hAnsi="Times New Roman" w:cs="Times New Roman"/>
                <w:sz w:val="24"/>
                <w:szCs w:val="24"/>
              </w:rPr>
            </w:pPr>
            <w:r w:rsidRPr="008F3DD5">
              <w:rPr>
                <w:rFonts w:ascii="Times New Roman" w:hAnsi="Times New Roman" w:cs="Times New Roman"/>
                <w:sz w:val="24"/>
                <w:szCs w:val="24"/>
              </w:rPr>
              <w:t xml:space="preserve">In the United Kingdom, British Airways serves as the national airline. British Airways is known for providing exceptional customer care to its customers. It provides air transportation as a component of its entire product and service mix, enabling individuals to travel from one point to another. Boeing 777, 787, and 747 aircraft operated by British Airways are equipped with an extensive array of in-flight facilities. Service providers use the most up-to-date technologies to deliver the greatest level of quality possible. There are tickets available for travel in economy, business, premium economy, and first class, as well as for a combination of these classes. There are also tickets available for international travel. With the evolution of travel class, more sophisticated and expensive services, such as beds, cabins, </w:t>
            </w:r>
            <w:r w:rsidR="00832FBF" w:rsidRPr="008F3DD5">
              <w:rPr>
                <w:rFonts w:ascii="Times New Roman" w:hAnsi="Times New Roman" w:cs="Times New Roman"/>
                <w:sz w:val="24"/>
                <w:szCs w:val="24"/>
              </w:rPr>
              <w:t xml:space="preserve">entertainment displays, </w:t>
            </w:r>
            <w:r w:rsidRPr="008F3DD5">
              <w:rPr>
                <w:rFonts w:ascii="Times New Roman" w:hAnsi="Times New Roman" w:cs="Times New Roman"/>
                <w:sz w:val="24"/>
                <w:szCs w:val="24"/>
              </w:rPr>
              <w:t>more space, major meal courses, and more expensive</w:t>
            </w:r>
            <w:r w:rsidR="00832FBF">
              <w:rPr>
                <w:rFonts w:ascii="Times New Roman" w:hAnsi="Times New Roman" w:cs="Times New Roman"/>
                <w:sz w:val="24"/>
                <w:szCs w:val="24"/>
              </w:rPr>
              <w:t xml:space="preserve"> and complex</w:t>
            </w:r>
            <w:r w:rsidRPr="008F3DD5">
              <w:rPr>
                <w:rFonts w:ascii="Times New Roman" w:hAnsi="Times New Roman" w:cs="Times New Roman"/>
                <w:sz w:val="24"/>
                <w:szCs w:val="24"/>
              </w:rPr>
              <w:t xml:space="preserve"> services, are made available to passengers. Long-haul and short-haul flights are also divided into two categories based on the distance travelled</w:t>
            </w:r>
            <w:r w:rsidR="00071280">
              <w:rPr>
                <w:rFonts w:ascii="Times New Roman" w:hAnsi="Times New Roman" w:cs="Times New Roman"/>
                <w:sz w:val="24"/>
                <w:szCs w:val="24"/>
              </w:rPr>
              <w:t xml:space="preserve"> (</w:t>
            </w:r>
            <w:proofErr w:type="spellStart"/>
            <w:r w:rsidR="00071280">
              <w:rPr>
                <w:rFonts w:ascii="Times New Roman" w:hAnsi="Times New Roman" w:cs="Times New Roman"/>
                <w:color w:val="222222"/>
                <w:sz w:val="24"/>
                <w:szCs w:val="24"/>
                <w:shd w:val="clear" w:color="auto" w:fill="FFFFFF"/>
              </w:rPr>
              <w:t>Andika</w:t>
            </w:r>
            <w:proofErr w:type="spellEnd"/>
            <w:r w:rsidR="00071280">
              <w:rPr>
                <w:rFonts w:ascii="Times New Roman" w:hAnsi="Times New Roman" w:cs="Times New Roman"/>
                <w:color w:val="222222"/>
                <w:sz w:val="24"/>
                <w:szCs w:val="24"/>
                <w:shd w:val="clear" w:color="auto" w:fill="FFFFFF"/>
              </w:rPr>
              <w:t xml:space="preserve"> </w:t>
            </w:r>
            <w:r w:rsidR="00071280" w:rsidRPr="003C0EA1">
              <w:rPr>
                <w:rFonts w:ascii="Times New Roman" w:hAnsi="Times New Roman" w:cs="Times New Roman"/>
                <w:color w:val="222222"/>
                <w:sz w:val="24"/>
                <w:szCs w:val="24"/>
                <w:shd w:val="clear" w:color="auto" w:fill="FFFFFF"/>
              </w:rPr>
              <w:t xml:space="preserve">and </w:t>
            </w:r>
            <w:proofErr w:type="spellStart"/>
            <w:r w:rsidR="00071280" w:rsidRPr="003C0EA1">
              <w:rPr>
                <w:rFonts w:ascii="Times New Roman" w:hAnsi="Times New Roman" w:cs="Times New Roman"/>
                <w:color w:val="222222"/>
                <w:sz w:val="24"/>
                <w:szCs w:val="24"/>
                <w:shd w:val="clear" w:color="auto" w:fill="FFFFFF"/>
              </w:rPr>
              <w:t>Susanti</w:t>
            </w:r>
            <w:proofErr w:type="spellEnd"/>
            <w:r w:rsidR="00071280" w:rsidRPr="003C0EA1">
              <w:rPr>
                <w:rFonts w:ascii="Times New Roman" w:hAnsi="Times New Roman" w:cs="Times New Roman"/>
                <w:color w:val="222222"/>
                <w:sz w:val="24"/>
                <w:szCs w:val="24"/>
                <w:shd w:val="clear" w:color="auto" w:fill="FFFFFF"/>
              </w:rPr>
              <w:t>, 2018</w:t>
            </w:r>
            <w:r w:rsidR="00071280">
              <w:rPr>
                <w:rFonts w:ascii="Times New Roman" w:hAnsi="Times New Roman" w:cs="Times New Roman"/>
                <w:color w:val="222222"/>
                <w:sz w:val="24"/>
                <w:szCs w:val="24"/>
                <w:shd w:val="clear" w:color="auto" w:fill="FFFFFF"/>
              </w:rPr>
              <w:t>)</w:t>
            </w:r>
            <w:r w:rsidRPr="008F3DD5">
              <w:rPr>
                <w:rFonts w:ascii="Times New Roman" w:hAnsi="Times New Roman" w:cs="Times New Roman"/>
                <w:sz w:val="24"/>
                <w:szCs w:val="24"/>
              </w:rPr>
              <w:t>.</w:t>
            </w:r>
          </w:p>
        </w:tc>
      </w:tr>
    </w:tbl>
    <w:p w14:paraId="4FDBF483" w14:textId="77777777" w:rsidR="0041056C" w:rsidRPr="00E76AF1"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rsidRPr="00E76AF1" w14:paraId="5C928D59" w14:textId="77777777" w:rsidTr="009246BB">
        <w:tc>
          <w:tcPr>
            <w:tcW w:w="9576" w:type="dxa"/>
          </w:tcPr>
          <w:p w14:paraId="44401A8F" w14:textId="77777777" w:rsidR="0041056C" w:rsidRDefault="0041056C" w:rsidP="009246BB">
            <w:pPr>
              <w:pStyle w:val="Heading2"/>
              <w:shd w:val="clear" w:color="auto" w:fill="FFFFFF"/>
              <w:spacing w:before="120" w:beforeAutospacing="0" w:after="120" w:afterAutospacing="0" w:line="360" w:lineRule="auto"/>
              <w:jc w:val="center"/>
              <w:outlineLvl w:val="1"/>
              <w:rPr>
                <w:color w:val="000000"/>
                <w:sz w:val="24"/>
                <w:szCs w:val="24"/>
              </w:rPr>
            </w:pPr>
            <w:bookmarkStart w:id="2" w:name="_Toc102147256"/>
            <w:bookmarkStart w:id="3" w:name="_Toc102147340"/>
            <w:r w:rsidRPr="00E76AF1">
              <w:rPr>
                <w:color w:val="000000"/>
                <w:sz w:val="24"/>
                <w:szCs w:val="24"/>
              </w:rPr>
              <w:lastRenderedPageBreak/>
              <w:t>British</w:t>
            </w:r>
            <w:r>
              <w:rPr>
                <w:color w:val="000000"/>
                <w:sz w:val="24"/>
                <w:szCs w:val="24"/>
              </w:rPr>
              <w:t xml:space="preserve"> Airways Price/Pricing Strategy</w:t>
            </w:r>
            <w:bookmarkEnd w:id="2"/>
            <w:bookmarkEnd w:id="3"/>
          </w:p>
          <w:p w14:paraId="6A47B909" w14:textId="77777777" w:rsidR="0041056C" w:rsidRPr="00E76AF1" w:rsidRDefault="0041056C" w:rsidP="009246BB">
            <w:pPr>
              <w:pStyle w:val="Heading2"/>
              <w:shd w:val="clear" w:color="auto" w:fill="FFFFFF"/>
              <w:spacing w:before="120" w:beforeAutospacing="0" w:after="120" w:afterAutospacing="0" w:line="360" w:lineRule="auto"/>
              <w:jc w:val="center"/>
              <w:outlineLvl w:val="1"/>
              <w:rPr>
                <w:color w:val="000000"/>
                <w:sz w:val="24"/>
                <w:szCs w:val="24"/>
              </w:rPr>
            </w:pPr>
            <w:r w:rsidRPr="00E76AF1">
              <w:rPr>
                <w:noProof/>
                <w:color w:val="000000"/>
                <w:sz w:val="24"/>
                <w:szCs w:val="24"/>
              </w:rPr>
              <w:drawing>
                <wp:inline distT="0" distB="0" distL="0" distR="0" wp14:anchorId="41CA6481" wp14:editId="0C7E7285">
                  <wp:extent cx="4572000" cy="180784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6B3C8A84" w14:textId="77777777" w:rsidTr="009246BB">
        <w:tc>
          <w:tcPr>
            <w:tcW w:w="9576" w:type="dxa"/>
          </w:tcPr>
          <w:p w14:paraId="7D456B91" w14:textId="77777777" w:rsidR="0041056C" w:rsidRPr="00E76AF1" w:rsidRDefault="0041056C" w:rsidP="009246BB">
            <w:pPr>
              <w:pStyle w:val="NormalWeb"/>
              <w:spacing w:before="120" w:beforeAutospacing="0" w:after="120" w:afterAutospacing="0" w:line="360" w:lineRule="auto"/>
              <w:jc w:val="both"/>
            </w:pPr>
            <w:proofErr w:type="gramStart"/>
            <w:r w:rsidRPr="008F3DD5">
              <w:t>In order to</w:t>
            </w:r>
            <w:proofErr w:type="gramEnd"/>
            <w:r w:rsidRPr="008F3DD5">
              <w:t xml:space="preserve"> make tickets inexpensive to as many people as possible, British Airways' pricing policy </w:t>
            </w:r>
            <w:proofErr w:type="spellStart"/>
            <w:r w:rsidRPr="008F3DD5">
              <w:t>prioritises</w:t>
            </w:r>
            <w:proofErr w:type="spellEnd"/>
            <w:r w:rsidRPr="008F3DD5">
              <w:t xml:space="preserve"> affordability, and as a result, the airline charges reasonable fares to its customers. Economical, business, and premium tickets are the three categories of tickets that are offered. If you plan your vacation in advance, you can save a significant amount of money on the overall cost of your trip. As a result, it is a pricing strategy that stands out from the competition. Discounts for frequent flyers and special discounts during peak travel periods such as Christmas are also available from British Airways, which offers unique deals. Airline companies are under increasing pressure to generate a considerable profit </w:t>
            </w:r>
            <w:proofErr w:type="gramStart"/>
            <w:r w:rsidRPr="008F3DD5">
              <w:t>in order to</w:t>
            </w:r>
            <w:proofErr w:type="gramEnd"/>
            <w:r w:rsidRPr="008F3DD5">
              <w:t xml:space="preserve"> maintain a high level of operational efficiency as a result of the rising cost of fuel</w:t>
            </w:r>
            <w:r w:rsidR="00071280">
              <w:t xml:space="preserve"> (</w:t>
            </w:r>
            <w:proofErr w:type="spellStart"/>
            <w:r w:rsidR="00071280" w:rsidRPr="003C0EA1">
              <w:rPr>
                <w:color w:val="222222"/>
                <w:shd w:val="clear" w:color="auto" w:fill="FFFFFF"/>
              </w:rPr>
              <w:t>Ndofirepi</w:t>
            </w:r>
            <w:proofErr w:type="spellEnd"/>
            <w:r w:rsidR="00071280">
              <w:rPr>
                <w:color w:val="222222"/>
                <w:shd w:val="clear" w:color="auto" w:fill="FFFFFF"/>
              </w:rPr>
              <w:t xml:space="preserve"> </w:t>
            </w:r>
            <w:r w:rsidR="00071280">
              <w:rPr>
                <w:i/>
                <w:color w:val="222222"/>
                <w:shd w:val="clear" w:color="auto" w:fill="FFFFFF"/>
              </w:rPr>
              <w:t>et al.</w:t>
            </w:r>
            <w:r w:rsidR="00071280">
              <w:rPr>
                <w:color w:val="222222"/>
                <w:shd w:val="clear" w:color="auto" w:fill="FFFFFF"/>
              </w:rPr>
              <w:t xml:space="preserve"> 2020)</w:t>
            </w:r>
            <w:r w:rsidRPr="008F3DD5">
              <w:t>.</w:t>
            </w:r>
          </w:p>
        </w:tc>
      </w:tr>
    </w:tbl>
    <w:p w14:paraId="0C9AD913" w14:textId="77777777" w:rsidR="0041056C" w:rsidRPr="00E76AF1"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rsidRPr="00E76AF1" w14:paraId="796A0A0A" w14:textId="77777777" w:rsidTr="009246BB">
        <w:tc>
          <w:tcPr>
            <w:tcW w:w="9576" w:type="dxa"/>
          </w:tcPr>
          <w:p w14:paraId="2B866FC4" w14:textId="77777777" w:rsidR="0041056C" w:rsidRPr="00E76AF1" w:rsidRDefault="0041056C" w:rsidP="009246BB">
            <w:pPr>
              <w:pStyle w:val="Heading2"/>
              <w:shd w:val="clear" w:color="auto" w:fill="FFFFFF"/>
              <w:spacing w:before="120" w:beforeAutospacing="0" w:after="120" w:afterAutospacing="0" w:line="360" w:lineRule="atLeast"/>
              <w:jc w:val="center"/>
              <w:outlineLvl w:val="1"/>
              <w:rPr>
                <w:color w:val="000000"/>
                <w:sz w:val="24"/>
                <w:szCs w:val="24"/>
              </w:rPr>
            </w:pPr>
            <w:bookmarkStart w:id="4" w:name="_Toc102147257"/>
            <w:bookmarkStart w:id="5" w:name="_Toc102147341"/>
            <w:r w:rsidRPr="00E76AF1">
              <w:rPr>
                <w:color w:val="000000"/>
                <w:sz w:val="24"/>
                <w:szCs w:val="24"/>
              </w:rPr>
              <w:t>British Airways Place &amp; Distribution Strategy</w:t>
            </w:r>
            <w:bookmarkEnd w:id="4"/>
            <w:bookmarkEnd w:id="5"/>
          </w:p>
          <w:p w14:paraId="5F7A7F14" w14:textId="77777777" w:rsidR="0041056C" w:rsidRPr="00E76AF1" w:rsidRDefault="0041056C" w:rsidP="009246BB">
            <w:pPr>
              <w:pStyle w:val="Heading2"/>
              <w:shd w:val="clear" w:color="auto" w:fill="FFFFFF"/>
              <w:spacing w:before="120" w:beforeAutospacing="0" w:after="120" w:afterAutospacing="0" w:line="360" w:lineRule="atLeast"/>
              <w:jc w:val="center"/>
              <w:outlineLvl w:val="1"/>
              <w:rPr>
                <w:rFonts w:ascii="Arial" w:hAnsi="Arial" w:cs="Arial"/>
                <w:color w:val="000000"/>
                <w:sz w:val="34"/>
                <w:szCs w:val="34"/>
              </w:rPr>
            </w:pPr>
            <w:r w:rsidRPr="00E76AF1">
              <w:rPr>
                <w:rFonts w:ascii="Arial" w:hAnsi="Arial" w:cs="Arial"/>
                <w:noProof/>
                <w:color w:val="000000"/>
                <w:sz w:val="34"/>
                <w:szCs w:val="34"/>
              </w:rPr>
              <w:drawing>
                <wp:inline distT="0" distB="0" distL="0" distR="0" wp14:anchorId="69FC20FF" wp14:editId="088AB7D3">
                  <wp:extent cx="4572000" cy="180784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27795CBD" w14:textId="77777777" w:rsidTr="009246BB">
        <w:tc>
          <w:tcPr>
            <w:tcW w:w="9576" w:type="dxa"/>
          </w:tcPr>
          <w:p w14:paraId="7410116C" w14:textId="77777777" w:rsidR="0041056C" w:rsidRPr="00E76AF1" w:rsidRDefault="0041056C" w:rsidP="00071280">
            <w:pPr>
              <w:spacing w:line="360" w:lineRule="auto"/>
              <w:jc w:val="both"/>
              <w:rPr>
                <w:rFonts w:ascii="Times New Roman" w:hAnsi="Times New Roman" w:cs="Times New Roman"/>
                <w:sz w:val="24"/>
                <w:szCs w:val="24"/>
              </w:rPr>
            </w:pPr>
            <w:r w:rsidRPr="008F3DD5">
              <w:rPr>
                <w:rFonts w:ascii="Times New Roman" w:hAnsi="Times New Roman" w:cs="Times New Roman"/>
                <w:sz w:val="24"/>
                <w:szCs w:val="24"/>
              </w:rPr>
              <w:t xml:space="preserve">British Airways' 273-strong aircraft fleet, </w:t>
            </w:r>
            <w:r w:rsidR="00832FBF">
              <w:rPr>
                <w:rFonts w:ascii="Times New Roman" w:hAnsi="Times New Roman" w:cs="Times New Roman"/>
                <w:sz w:val="24"/>
                <w:szCs w:val="24"/>
              </w:rPr>
              <w:t xml:space="preserve">that </w:t>
            </w:r>
            <w:r w:rsidRPr="008F3DD5">
              <w:rPr>
                <w:rFonts w:ascii="Times New Roman" w:hAnsi="Times New Roman" w:cs="Times New Roman"/>
                <w:sz w:val="24"/>
                <w:szCs w:val="24"/>
              </w:rPr>
              <w:t xml:space="preserve">includes Boeing 747s, 777s, and 787s, serves more than </w:t>
            </w:r>
            <w:r w:rsidR="00832FBF">
              <w:rPr>
                <w:rFonts w:ascii="Times New Roman" w:hAnsi="Times New Roman" w:cs="Times New Roman"/>
                <w:sz w:val="24"/>
                <w:szCs w:val="24"/>
              </w:rPr>
              <w:t>four hundred</w:t>
            </w:r>
            <w:r w:rsidRPr="008F3DD5">
              <w:rPr>
                <w:rFonts w:ascii="Times New Roman" w:hAnsi="Times New Roman" w:cs="Times New Roman"/>
                <w:sz w:val="24"/>
                <w:szCs w:val="24"/>
              </w:rPr>
              <w:t xml:space="preserve"> destinations in more than 100 countries across the world. Located in </w:t>
            </w:r>
            <w:r w:rsidRPr="008F3DD5">
              <w:rPr>
                <w:rFonts w:ascii="Times New Roman" w:hAnsi="Times New Roman" w:cs="Times New Roman"/>
                <w:sz w:val="24"/>
                <w:szCs w:val="24"/>
              </w:rPr>
              <w:lastRenderedPageBreak/>
              <w:t xml:space="preserve">Waterside, a neighbourhood near Heathrow Airport in London, British Airways' corporate headquarters are home to the airline. When it comes to Heathrow Airport, the airline is the busiest, controlling about 40% of the available slot allocations there. Airport authorities from around the world have also joined forces with it </w:t>
            </w:r>
            <w:proofErr w:type="gramStart"/>
            <w:r w:rsidRPr="008F3DD5">
              <w:rPr>
                <w:rFonts w:ascii="Times New Roman" w:hAnsi="Times New Roman" w:cs="Times New Roman"/>
                <w:sz w:val="24"/>
                <w:szCs w:val="24"/>
              </w:rPr>
              <w:t>in order to</w:t>
            </w:r>
            <w:proofErr w:type="gramEnd"/>
            <w:r w:rsidRPr="008F3DD5">
              <w:rPr>
                <w:rFonts w:ascii="Times New Roman" w:hAnsi="Times New Roman" w:cs="Times New Roman"/>
                <w:sz w:val="24"/>
                <w:szCs w:val="24"/>
              </w:rPr>
              <w:t xml:space="preserve"> ensure that operations run smoothly. The services are </w:t>
            </w:r>
            <w:r w:rsidR="00832FBF" w:rsidRPr="008F3DD5">
              <w:rPr>
                <w:rFonts w:ascii="Times New Roman" w:hAnsi="Times New Roman" w:cs="Times New Roman"/>
                <w:sz w:val="24"/>
                <w:szCs w:val="24"/>
              </w:rPr>
              <w:t>dispersed</w:t>
            </w:r>
            <w:r w:rsidRPr="008F3DD5">
              <w:rPr>
                <w:rFonts w:ascii="Times New Roman" w:hAnsi="Times New Roman" w:cs="Times New Roman"/>
                <w:sz w:val="24"/>
                <w:szCs w:val="24"/>
              </w:rPr>
              <w:t xml:space="preserve"> </w:t>
            </w:r>
            <w:proofErr w:type="gramStart"/>
            <w:r w:rsidRPr="008F3DD5">
              <w:rPr>
                <w:rFonts w:ascii="Times New Roman" w:hAnsi="Times New Roman" w:cs="Times New Roman"/>
                <w:sz w:val="24"/>
                <w:szCs w:val="24"/>
              </w:rPr>
              <w:t>through the use of</w:t>
            </w:r>
            <w:proofErr w:type="gramEnd"/>
            <w:r w:rsidRPr="008F3DD5">
              <w:rPr>
                <w:rFonts w:ascii="Times New Roman" w:hAnsi="Times New Roman" w:cs="Times New Roman"/>
                <w:sz w:val="24"/>
                <w:szCs w:val="24"/>
              </w:rPr>
              <w:t xml:space="preserve"> websites and mobile applications. Everything from flight departure </w:t>
            </w:r>
            <w:r w:rsidR="00832FBF">
              <w:rPr>
                <w:rFonts w:ascii="Times New Roman" w:hAnsi="Times New Roman" w:cs="Times New Roman"/>
                <w:sz w:val="24"/>
                <w:szCs w:val="24"/>
              </w:rPr>
              <w:t xml:space="preserve">and arrival </w:t>
            </w:r>
            <w:r w:rsidRPr="008F3DD5">
              <w:rPr>
                <w:rFonts w:ascii="Times New Roman" w:hAnsi="Times New Roman" w:cs="Times New Roman"/>
                <w:sz w:val="24"/>
                <w:szCs w:val="24"/>
              </w:rPr>
              <w:t>timings to flight features and other services can be found on the internet, including flight maps</w:t>
            </w:r>
            <w:r w:rsidR="00071280">
              <w:rPr>
                <w:rFonts w:ascii="Times New Roman" w:hAnsi="Times New Roman" w:cs="Times New Roman"/>
                <w:sz w:val="24"/>
                <w:szCs w:val="24"/>
              </w:rPr>
              <w:t xml:space="preserve"> (</w:t>
            </w:r>
            <w:r w:rsidR="00071280">
              <w:rPr>
                <w:rFonts w:ascii="Times New Roman" w:hAnsi="Times New Roman" w:cs="Times New Roman"/>
                <w:color w:val="222222"/>
                <w:sz w:val="24"/>
                <w:szCs w:val="24"/>
                <w:shd w:val="clear" w:color="auto" w:fill="FFFFFF"/>
              </w:rPr>
              <w:t xml:space="preserve">Jackson </w:t>
            </w:r>
            <w:r w:rsidR="00071280" w:rsidRPr="003C0EA1">
              <w:rPr>
                <w:rFonts w:ascii="Times New Roman" w:hAnsi="Times New Roman" w:cs="Times New Roman"/>
                <w:color w:val="222222"/>
                <w:sz w:val="24"/>
                <w:szCs w:val="24"/>
                <w:shd w:val="clear" w:color="auto" w:fill="FFFFFF"/>
              </w:rPr>
              <w:t>and Tozer, 2020</w:t>
            </w:r>
            <w:r w:rsidR="00071280">
              <w:rPr>
                <w:rFonts w:ascii="Times New Roman" w:hAnsi="Times New Roman" w:cs="Times New Roman"/>
                <w:color w:val="222222"/>
                <w:sz w:val="24"/>
                <w:szCs w:val="24"/>
                <w:shd w:val="clear" w:color="auto" w:fill="FFFFFF"/>
              </w:rPr>
              <w:t>)</w:t>
            </w:r>
            <w:r w:rsidRPr="008F3DD5">
              <w:rPr>
                <w:rFonts w:ascii="Times New Roman" w:hAnsi="Times New Roman" w:cs="Times New Roman"/>
                <w:sz w:val="24"/>
                <w:szCs w:val="24"/>
              </w:rPr>
              <w:t>.</w:t>
            </w:r>
          </w:p>
        </w:tc>
      </w:tr>
    </w:tbl>
    <w:p w14:paraId="75E785EA" w14:textId="77777777" w:rsidR="0041056C" w:rsidRPr="00E76AF1"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rsidRPr="00E76AF1" w14:paraId="126F438F" w14:textId="77777777" w:rsidTr="009246BB">
        <w:tc>
          <w:tcPr>
            <w:tcW w:w="9576" w:type="dxa"/>
          </w:tcPr>
          <w:p w14:paraId="4E09583E" w14:textId="77777777" w:rsidR="0041056C" w:rsidRPr="008F3DD5" w:rsidRDefault="0041056C" w:rsidP="009246BB">
            <w:pPr>
              <w:pStyle w:val="Heading2"/>
              <w:shd w:val="clear" w:color="auto" w:fill="FFFFFF"/>
              <w:spacing w:before="120" w:beforeAutospacing="0" w:after="120" w:afterAutospacing="0" w:line="360" w:lineRule="atLeast"/>
              <w:jc w:val="center"/>
              <w:outlineLvl w:val="1"/>
              <w:rPr>
                <w:color w:val="000000"/>
                <w:sz w:val="24"/>
                <w:szCs w:val="24"/>
              </w:rPr>
            </w:pPr>
            <w:bookmarkStart w:id="6" w:name="_Toc102147258"/>
            <w:bookmarkStart w:id="7" w:name="_Toc102147342"/>
            <w:r w:rsidRPr="008F3DD5">
              <w:rPr>
                <w:color w:val="000000"/>
                <w:sz w:val="24"/>
                <w:szCs w:val="24"/>
              </w:rPr>
              <w:t>British Airways Promotion &amp; Advertising Strategy</w:t>
            </w:r>
            <w:bookmarkEnd w:id="6"/>
            <w:bookmarkEnd w:id="7"/>
          </w:p>
          <w:p w14:paraId="578B34A3" w14:textId="77777777" w:rsidR="0041056C" w:rsidRPr="008F3DD5" w:rsidRDefault="0041056C" w:rsidP="009246BB">
            <w:pPr>
              <w:pStyle w:val="Heading2"/>
              <w:shd w:val="clear" w:color="auto" w:fill="FFFFFF"/>
              <w:spacing w:before="120" w:beforeAutospacing="0" w:after="120" w:afterAutospacing="0" w:line="360" w:lineRule="atLeast"/>
              <w:jc w:val="center"/>
              <w:outlineLvl w:val="1"/>
              <w:rPr>
                <w:color w:val="000000"/>
                <w:sz w:val="24"/>
                <w:szCs w:val="24"/>
              </w:rPr>
            </w:pPr>
            <w:r w:rsidRPr="008F3DD5">
              <w:rPr>
                <w:noProof/>
                <w:color w:val="000000"/>
                <w:sz w:val="24"/>
                <w:szCs w:val="24"/>
              </w:rPr>
              <w:drawing>
                <wp:inline distT="0" distB="0" distL="0" distR="0" wp14:anchorId="4CBABD51" wp14:editId="32FDB7F3">
                  <wp:extent cx="4572000" cy="180784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6700752D" w14:textId="77777777" w:rsidTr="009246BB">
        <w:tc>
          <w:tcPr>
            <w:tcW w:w="9576" w:type="dxa"/>
          </w:tcPr>
          <w:p w14:paraId="517F7F78" w14:textId="77777777" w:rsidR="0041056C" w:rsidRDefault="0041056C" w:rsidP="009246BB">
            <w:pPr>
              <w:spacing w:line="360" w:lineRule="auto"/>
              <w:jc w:val="both"/>
              <w:rPr>
                <w:rFonts w:ascii="Times New Roman" w:hAnsi="Times New Roman" w:cs="Times New Roman"/>
                <w:sz w:val="24"/>
                <w:szCs w:val="24"/>
                <w:lang w:val="en-US"/>
              </w:rPr>
            </w:pPr>
            <w:r w:rsidRPr="008F3DD5">
              <w:rPr>
                <w:rFonts w:ascii="Times New Roman" w:hAnsi="Times New Roman" w:cs="Times New Roman"/>
                <w:sz w:val="24"/>
                <w:szCs w:val="24"/>
                <w:lang w:val="en-US"/>
              </w:rPr>
              <w:t>Because of the tremendous rivalry in the aviation industry, brands in the industry must develop effective marketing strategies. British Airways promotes its services through a variety of mediums, including television, billboards, and newspapers. The slogans that draw attention to the advertising are elegant and exude a feeling of refinement and elegance. They provide both a website and a</w:t>
            </w:r>
            <w:r w:rsidR="00832FBF">
              <w:rPr>
                <w:rFonts w:ascii="Times New Roman" w:hAnsi="Times New Roman" w:cs="Times New Roman"/>
                <w:sz w:val="24"/>
                <w:szCs w:val="24"/>
                <w:lang w:val="en-US"/>
              </w:rPr>
              <w:t xml:space="preserve"> mobile application as </w:t>
            </w:r>
            <w:proofErr w:type="gramStart"/>
            <w:r w:rsidRPr="008F3DD5">
              <w:rPr>
                <w:rFonts w:ascii="Times New Roman" w:hAnsi="Times New Roman" w:cs="Times New Roman"/>
                <w:sz w:val="24"/>
                <w:szCs w:val="24"/>
                <w:lang w:val="en-US"/>
              </w:rPr>
              <w:t>the majority of</w:t>
            </w:r>
            <w:proofErr w:type="gramEnd"/>
            <w:r w:rsidRPr="008F3DD5">
              <w:rPr>
                <w:rFonts w:ascii="Times New Roman" w:hAnsi="Times New Roman" w:cs="Times New Roman"/>
                <w:sz w:val="24"/>
                <w:szCs w:val="24"/>
                <w:lang w:val="en-US"/>
              </w:rPr>
              <w:t xml:space="preserve"> their </w:t>
            </w:r>
            <w:r w:rsidR="00832FBF" w:rsidRPr="008F3DD5">
              <w:rPr>
                <w:rFonts w:ascii="Times New Roman" w:hAnsi="Times New Roman" w:cs="Times New Roman"/>
                <w:sz w:val="24"/>
                <w:szCs w:val="24"/>
                <w:lang w:val="en-US"/>
              </w:rPr>
              <w:t>consumers</w:t>
            </w:r>
            <w:r w:rsidRPr="008F3DD5">
              <w:rPr>
                <w:rFonts w:ascii="Times New Roman" w:hAnsi="Times New Roman" w:cs="Times New Roman"/>
                <w:sz w:val="24"/>
                <w:szCs w:val="24"/>
                <w:lang w:val="en-US"/>
              </w:rPr>
              <w:t xml:space="preserve"> prefer to book tickets online. Britain's British Airways served as the official airline partner for the Paralympic and Olympic Games held in London in 2012. The golfer Justin Rose has served as a brand ambassador for them in the past. Sporting, charitable, and cultural events all around the world, including the World Cup, are also supported by these </w:t>
            </w:r>
            <w:proofErr w:type="spellStart"/>
            <w:r w:rsidRPr="008F3DD5">
              <w:rPr>
                <w:rFonts w:ascii="Times New Roman" w:hAnsi="Times New Roman" w:cs="Times New Roman"/>
                <w:sz w:val="24"/>
                <w:szCs w:val="24"/>
                <w:lang w:val="en-US"/>
              </w:rPr>
              <w:t>organisations</w:t>
            </w:r>
            <w:proofErr w:type="spellEnd"/>
            <w:r w:rsidRPr="008F3DD5">
              <w:rPr>
                <w:rFonts w:ascii="Times New Roman" w:hAnsi="Times New Roman" w:cs="Times New Roman"/>
                <w:sz w:val="24"/>
                <w:szCs w:val="24"/>
                <w:lang w:val="en-US"/>
              </w:rPr>
              <w:t xml:space="preserve">. </w:t>
            </w:r>
            <w:proofErr w:type="gramStart"/>
            <w:r w:rsidRPr="008F3DD5">
              <w:rPr>
                <w:rFonts w:ascii="Times New Roman" w:hAnsi="Times New Roman" w:cs="Times New Roman"/>
                <w:sz w:val="24"/>
                <w:szCs w:val="24"/>
                <w:lang w:val="en-US"/>
              </w:rPr>
              <w:t>A number of</w:t>
            </w:r>
            <w:proofErr w:type="gramEnd"/>
            <w:r w:rsidRPr="008F3DD5">
              <w:rPr>
                <w:rFonts w:ascii="Times New Roman" w:hAnsi="Times New Roman" w:cs="Times New Roman"/>
                <w:sz w:val="24"/>
                <w:szCs w:val="24"/>
                <w:lang w:val="en-US"/>
              </w:rPr>
              <w:t xml:space="preserve"> films, including "Planes," have been </w:t>
            </w:r>
            <w:proofErr w:type="spellStart"/>
            <w:r w:rsidRPr="008F3DD5">
              <w:rPr>
                <w:rFonts w:ascii="Times New Roman" w:hAnsi="Times New Roman" w:cs="Times New Roman"/>
                <w:sz w:val="24"/>
                <w:szCs w:val="24"/>
                <w:lang w:val="en-US"/>
              </w:rPr>
              <w:t>utilised</w:t>
            </w:r>
            <w:proofErr w:type="spellEnd"/>
            <w:r w:rsidRPr="008F3DD5">
              <w:rPr>
                <w:rFonts w:ascii="Times New Roman" w:hAnsi="Times New Roman" w:cs="Times New Roman"/>
                <w:sz w:val="24"/>
                <w:szCs w:val="24"/>
                <w:lang w:val="en-US"/>
              </w:rPr>
              <w:t xml:space="preserve"> by British Airways to promote their company</w:t>
            </w:r>
            <w:r w:rsidR="00071280">
              <w:rPr>
                <w:rFonts w:ascii="Times New Roman" w:hAnsi="Times New Roman" w:cs="Times New Roman"/>
                <w:sz w:val="24"/>
                <w:szCs w:val="24"/>
                <w:lang w:val="en-US"/>
              </w:rPr>
              <w:t xml:space="preserve"> (</w:t>
            </w:r>
            <w:r w:rsidR="00071280" w:rsidRPr="003C0EA1">
              <w:rPr>
                <w:rFonts w:ascii="Times New Roman" w:hAnsi="Times New Roman" w:cs="Times New Roman"/>
                <w:color w:val="222222"/>
                <w:sz w:val="24"/>
                <w:szCs w:val="24"/>
                <w:shd w:val="clear" w:color="auto" w:fill="FFFFFF"/>
              </w:rPr>
              <w:t>Kilpatrick</w:t>
            </w:r>
            <w:r w:rsidR="00071280">
              <w:rPr>
                <w:rFonts w:ascii="Times New Roman" w:hAnsi="Times New Roman" w:cs="Times New Roman"/>
                <w:color w:val="222222"/>
                <w:sz w:val="24"/>
                <w:szCs w:val="24"/>
                <w:shd w:val="clear" w:color="auto" w:fill="FFFFFF"/>
              </w:rPr>
              <w:t xml:space="preserve"> </w:t>
            </w:r>
            <w:r w:rsidR="00071280">
              <w:rPr>
                <w:rFonts w:ascii="Times New Roman" w:hAnsi="Times New Roman" w:cs="Times New Roman"/>
                <w:i/>
                <w:color w:val="222222"/>
                <w:sz w:val="24"/>
                <w:szCs w:val="24"/>
                <w:shd w:val="clear" w:color="auto" w:fill="FFFFFF"/>
              </w:rPr>
              <w:t>et al.</w:t>
            </w:r>
            <w:r w:rsidR="00071280">
              <w:rPr>
                <w:rFonts w:ascii="Times New Roman" w:hAnsi="Times New Roman" w:cs="Times New Roman"/>
                <w:color w:val="222222"/>
                <w:sz w:val="24"/>
                <w:szCs w:val="24"/>
                <w:shd w:val="clear" w:color="auto" w:fill="FFFFFF"/>
              </w:rPr>
              <w:t xml:space="preserve"> 2021)</w:t>
            </w:r>
            <w:r w:rsidRPr="008F3DD5">
              <w:rPr>
                <w:rFonts w:ascii="Times New Roman" w:hAnsi="Times New Roman" w:cs="Times New Roman"/>
                <w:sz w:val="24"/>
                <w:szCs w:val="24"/>
                <w:lang w:val="en-US"/>
              </w:rPr>
              <w:t>.</w:t>
            </w:r>
          </w:p>
          <w:p w14:paraId="2349F31D" w14:textId="77777777" w:rsidR="0041056C" w:rsidRPr="008F3DD5" w:rsidRDefault="0041056C" w:rsidP="009246BB">
            <w:pPr>
              <w:spacing w:line="360" w:lineRule="auto"/>
              <w:jc w:val="both"/>
              <w:rPr>
                <w:rFonts w:ascii="Times New Roman" w:hAnsi="Times New Roman" w:cs="Times New Roman"/>
                <w:sz w:val="24"/>
                <w:szCs w:val="24"/>
                <w:lang w:val="en-US"/>
              </w:rPr>
            </w:pPr>
            <w:r w:rsidRPr="008F3DD5">
              <w:rPr>
                <w:rFonts w:ascii="Times New Roman" w:hAnsi="Times New Roman" w:cs="Times New Roman"/>
                <w:sz w:val="24"/>
                <w:szCs w:val="24"/>
                <w:lang w:val="en-US"/>
              </w:rPr>
              <w:t>After a two-year absence</w:t>
            </w:r>
            <w:r w:rsidR="00832FBF">
              <w:rPr>
                <w:rFonts w:ascii="Times New Roman" w:hAnsi="Times New Roman" w:cs="Times New Roman"/>
                <w:sz w:val="24"/>
                <w:szCs w:val="24"/>
                <w:lang w:val="en-US"/>
              </w:rPr>
              <w:t xml:space="preserve"> due to </w:t>
            </w:r>
            <w:proofErr w:type="spellStart"/>
            <w:r w:rsidR="00832FBF">
              <w:rPr>
                <w:rFonts w:ascii="Times New Roman" w:hAnsi="Times New Roman" w:cs="Times New Roman"/>
                <w:sz w:val="24"/>
                <w:szCs w:val="24"/>
                <w:lang w:val="en-US"/>
              </w:rPr>
              <w:t>Covis</w:t>
            </w:r>
            <w:proofErr w:type="spellEnd"/>
            <w:r w:rsidR="00832FBF">
              <w:rPr>
                <w:rFonts w:ascii="Times New Roman" w:hAnsi="Times New Roman" w:cs="Times New Roman"/>
                <w:sz w:val="24"/>
                <w:szCs w:val="24"/>
                <w:lang w:val="en-US"/>
              </w:rPr>
              <w:t xml:space="preserve"> 19</w:t>
            </w:r>
            <w:r w:rsidRPr="008F3DD5">
              <w:rPr>
                <w:rFonts w:ascii="Times New Roman" w:hAnsi="Times New Roman" w:cs="Times New Roman"/>
                <w:sz w:val="24"/>
                <w:szCs w:val="24"/>
                <w:lang w:val="en-US"/>
              </w:rPr>
              <w:t xml:space="preserve">, British Airways has resumed international short-haul flights. The first flight to </w:t>
            </w:r>
            <w:proofErr w:type="spellStart"/>
            <w:r w:rsidRPr="008F3DD5">
              <w:rPr>
                <w:rFonts w:ascii="Times New Roman" w:hAnsi="Times New Roman" w:cs="Times New Roman"/>
                <w:sz w:val="24"/>
                <w:szCs w:val="24"/>
                <w:lang w:val="en-US"/>
              </w:rPr>
              <w:t>Larnaca</w:t>
            </w:r>
            <w:proofErr w:type="spellEnd"/>
            <w:r w:rsidRPr="008F3DD5">
              <w:rPr>
                <w:rFonts w:ascii="Times New Roman" w:hAnsi="Times New Roman" w:cs="Times New Roman"/>
                <w:sz w:val="24"/>
                <w:szCs w:val="24"/>
                <w:lang w:val="en-US"/>
              </w:rPr>
              <w:t xml:space="preserve"> took off on Tuesday, March 29th, at 06:25 a.m. local time. Customers will be able to fly from Gatwick to 35 different destinations before more destinations are added later in the year. As a result of the Covid-19 outbreak, the airline halted its European </w:t>
            </w:r>
            <w:r w:rsidRPr="008F3DD5">
              <w:rPr>
                <w:rFonts w:ascii="Times New Roman" w:hAnsi="Times New Roman" w:cs="Times New Roman"/>
                <w:sz w:val="24"/>
                <w:szCs w:val="24"/>
                <w:lang w:val="en-US"/>
              </w:rPr>
              <w:lastRenderedPageBreak/>
              <w:t>operations at Gatwick Airport, moving a small number of flights to Heathrow. Because of the airline's return to short-haul international flights from the airport, today marks a turning point in the company's resurgence. In the beginning, flights will be provided under the British Airways Air Operators Certificate (AOC), before be</w:t>
            </w:r>
            <w:r w:rsidR="00071280">
              <w:rPr>
                <w:rFonts w:ascii="Times New Roman" w:hAnsi="Times New Roman" w:cs="Times New Roman"/>
                <w:sz w:val="24"/>
                <w:szCs w:val="24"/>
                <w:lang w:val="en-US"/>
              </w:rPr>
              <w:t xml:space="preserve">ing transferred to BA </w:t>
            </w:r>
            <w:proofErr w:type="spellStart"/>
            <w:r w:rsidR="00071280">
              <w:rPr>
                <w:rFonts w:ascii="Times New Roman" w:hAnsi="Times New Roman" w:cs="Times New Roman"/>
                <w:sz w:val="24"/>
                <w:szCs w:val="24"/>
                <w:lang w:val="en-US"/>
              </w:rPr>
              <w:t>Euroflyer</w:t>
            </w:r>
            <w:proofErr w:type="spellEnd"/>
            <w:r w:rsidRPr="008F3DD5">
              <w:rPr>
                <w:rFonts w:ascii="Times New Roman" w:hAnsi="Times New Roman" w:cs="Times New Roman"/>
                <w:sz w:val="24"/>
                <w:szCs w:val="24"/>
                <w:lang w:val="en-US"/>
              </w:rPr>
              <w:t xml:space="preserve">, a newly formed British Airways branded subsidiary, later in the calendar year. According to British Airways, the new airline will operate in a similar manner to its existing subsidiary BA </w:t>
            </w:r>
            <w:proofErr w:type="spellStart"/>
            <w:r w:rsidRPr="008F3DD5">
              <w:rPr>
                <w:rFonts w:ascii="Times New Roman" w:hAnsi="Times New Roman" w:cs="Times New Roman"/>
                <w:sz w:val="24"/>
                <w:szCs w:val="24"/>
                <w:lang w:val="en-US"/>
              </w:rPr>
              <w:t>Cityflyer</w:t>
            </w:r>
            <w:proofErr w:type="spellEnd"/>
            <w:r w:rsidRPr="008F3DD5">
              <w:rPr>
                <w:rFonts w:ascii="Times New Roman" w:hAnsi="Times New Roman" w:cs="Times New Roman"/>
                <w:sz w:val="24"/>
                <w:szCs w:val="24"/>
                <w:lang w:val="en-US"/>
              </w:rPr>
              <w:t xml:space="preserve">, flying under the British Airways brand and providing a premium British Airways experience. A premium check-in experience, access to private lounges, a complimentary gourmet supper and bar service on board are all included for customers who book this cabin. The airline also unveiled its new World </w:t>
            </w:r>
            <w:proofErr w:type="spellStart"/>
            <w:r w:rsidRPr="008F3DD5">
              <w:rPr>
                <w:rFonts w:ascii="Times New Roman" w:hAnsi="Times New Roman" w:cs="Times New Roman"/>
                <w:sz w:val="24"/>
                <w:szCs w:val="24"/>
                <w:lang w:val="en-US"/>
              </w:rPr>
              <w:t>Traveller</w:t>
            </w:r>
            <w:proofErr w:type="spellEnd"/>
            <w:r w:rsidRPr="008F3DD5">
              <w:rPr>
                <w:rFonts w:ascii="Times New Roman" w:hAnsi="Times New Roman" w:cs="Times New Roman"/>
                <w:sz w:val="24"/>
                <w:szCs w:val="24"/>
                <w:lang w:val="en-US"/>
              </w:rPr>
              <w:t xml:space="preserve"> Plus check-in zone, which is designed specifically for long-haul </w:t>
            </w:r>
            <w:r w:rsidR="00071280">
              <w:rPr>
                <w:rFonts w:ascii="Times New Roman" w:hAnsi="Times New Roman" w:cs="Times New Roman"/>
                <w:sz w:val="24"/>
                <w:szCs w:val="24"/>
                <w:lang w:val="en-US"/>
              </w:rPr>
              <w:t>travelers (</w:t>
            </w:r>
            <w:r w:rsidR="00071280">
              <w:rPr>
                <w:rFonts w:ascii="Times New Roman" w:hAnsi="Times New Roman" w:cs="Times New Roman"/>
                <w:sz w:val="24"/>
                <w:szCs w:val="24"/>
              </w:rPr>
              <w:t>britishairways.com, 2022)</w:t>
            </w:r>
            <w:r w:rsidRPr="008F3DD5">
              <w:rPr>
                <w:rFonts w:ascii="Times New Roman" w:hAnsi="Times New Roman" w:cs="Times New Roman"/>
                <w:sz w:val="24"/>
                <w:szCs w:val="24"/>
                <w:lang w:val="en-US"/>
              </w:rPr>
              <w:t>.</w:t>
            </w:r>
          </w:p>
        </w:tc>
      </w:tr>
    </w:tbl>
    <w:p w14:paraId="179C30CB" w14:textId="77777777" w:rsidR="0041056C" w:rsidRPr="00E76AF1"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rsidRPr="00E76AF1" w14:paraId="515DE969" w14:textId="77777777" w:rsidTr="009246BB">
        <w:tc>
          <w:tcPr>
            <w:tcW w:w="9576" w:type="dxa"/>
          </w:tcPr>
          <w:p w14:paraId="5E088F5F" w14:textId="77777777" w:rsidR="0041056C" w:rsidRPr="008F3DD5" w:rsidRDefault="0041056C" w:rsidP="009246BB">
            <w:pPr>
              <w:spacing w:line="360" w:lineRule="auto"/>
              <w:jc w:val="center"/>
              <w:rPr>
                <w:rFonts w:ascii="Times New Roman" w:hAnsi="Times New Roman" w:cs="Times New Roman"/>
                <w:b/>
                <w:sz w:val="24"/>
                <w:szCs w:val="24"/>
              </w:rPr>
            </w:pPr>
            <w:r w:rsidRPr="008F3DD5">
              <w:rPr>
                <w:rFonts w:ascii="Times New Roman" w:hAnsi="Times New Roman" w:cs="Times New Roman"/>
                <w:b/>
                <w:sz w:val="24"/>
                <w:szCs w:val="24"/>
              </w:rPr>
              <w:t xml:space="preserve">People, </w:t>
            </w:r>
            <w:proofErr w:type="gramStart"/>
            <w:r w:rsidRPr="008F3DD5">
              <w:rPr>
                <w:rFonts w:ascii="Times New Roman" w:hAnsi="Times New Roman" w:cs="Times New Roman"/>
                <w:b/>
                <w:sz w:val="24"/>
                <w:szCs w:val="24"/>
              </w:rPr>
              <w:t>process</w:t>
            </w:r>
            <w:proofErr w:type="gramEnd"/>
            <w:r w:rsidRPr="008F3DD5">
              <w:rPr>
                <w:rFonts w:ascii="Times New Roman" w:hAnsi="Times New Roman" w:cs="Times New Roman"/>
                <w:b/>
                <w:sz w:val="24"/>
                <w:szCs w:val="24"/>
              </w:rPr>
              <w:t xml:space="preserve"> and physical evidence of British Airways</w:t>
            </w:r>
          </w:p>
          <w:p w14:paraId="09710F20" w14:textId="77777777" w:rsidR="0041056C" w:rsidRPr="00E76AF1" w:rsidRDefault="0041056C" w:rsidP="009246BB">
            <w:pPr>
              <w:spacing w:line="360" w:lineRule="auto"/>
              <w:jc w:val="center"/>
              <w:rPr>
                <w:rFonts w:ascii="Times New Roman" w:hAnsi="Times New Roman" w:cs="Times New Roman"/>
                <w:sz w:val="24"/>
                <w:szCs w:val="24"/>
              </w:rPr>
            </w:pPr>
            <w:r w:rsidRPr="008F3DD5">
              <w:rPr>
                <w:rFonts w:ascii="Times New Roman" w:hAnsi="Times New Roman" w:cs="Times New Roman"/>
                <w:noProof/>
                <w:sz w:val="24"/>
                <w:szCs w:val="24"/>
              </w:rPr>
              <w:drawing>
                <wp:inline distT="0" distB="0" distL="0" distR="0" wp14:anchorId="4A86B1DB" wp14:editId="2C61EA76">
                  <wp:extent cx="4572000" cy="180784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19CDD520" w14:textId="77777777" w:rsidTr="009246BB">
        <w:tc>
          <w:tcPr>
            <w:tcW w:w="9576" w:type="dxa"/>
          </w:tcPr>
          <w:p w14:paraId="1AD0301F" w14:textId="77777777" w:rsidR="0041056C" w:rsidRPr="008F3DD5" w:rsidRDefault="0041056C" w:rsidP="009246BB">
            <w:pPr>
              <w:spacing w:line="360" w:lineRule="auto"/>
              <w:jc w:val="both"/>
              <w:rPr>
                <w:rFonts w:ascii="Times New Roman" w:hAnsi="Times New Roman" w:cs="Times New Roman"/>
                <w:color w:val="000000"/>
                <w:sz w:val="24"/>
                <w:szCs w:val="24"/>
                <w:shd w:val="clear" w:color="auto" w:fill="FFFFFF"/>
              </w:rPr>
            </w:pPr>
            <w:r w:rsidRPr="008F3DD5">
              <w:rPr>
                <w:rFonts w:ascii="Times New Roman" w:hAnsi="Times New Roman" w:cs="Times New Roman"/>
                <w:color w:val="000000"/>
                <w:sz w:val="24"/>
                <w:szCs w:val="24"/>
                <w:shd w:val="clear" w:color="auto" w:fill="FFFFFF"/>
              </w:rPr>
              <w:t xml:space="preserve">The CEO, </w:t>
            </w:r>
            <w:r w:rsidRPr="00237276">
              <w:rPr>
                <w:rFonts w:ascii="Times New Roman" w:hAnsi="Times New Roman" w:cs="Times New Roman"/>
                <w:color w:val="000000"/>
                <w:sz w:val="24"/>
                <w:szCs w:val="24"/>
                <w:shd w:val="clear" w:color="auto" w:fill="FFFFFF"/>
              </w:rPr>
              <w:t>Sean Doyle</w:t>
            </w:r>
            <w:r w:rsidRPr="008F3DD5">
              <w:rPr>
                <w:rFonts w:ascii="Times New Roman" w:hAnsi="Times New Roman" w:cs="Times New Roman"/>
                <w:color w:val="000000"/>
                <w:sz w:val="24"/>
                <w:szCs w:val="24"/>
                <w:shd w:val="clear" w:color="auto" w:fill="FFFFFF"/>
              </w:rPr>
              <w:t xml:space="preserve">, has overall responsibility for the corporation and </w:t>
            </w:r>
            <w:proofErr w:type="gramStart"/>
            <w:r w:rsidRPr="008F3DD5">
              <w:rPr>
                <w:rFonts w:ascii="Times New Roman" w:hAnsi="Times New Roman" w:cs="Times New Roman"/>
                <w:color w:val="000000"/>
                <w:sz w:val="24"/>
                <w:szCs w:val="24"/>
                <w:shd w:val="clear" w:color="auto" w:fill="FFFFFF"/>
              </w:rPr>
              <w:t>is in charge of</w:t>
            </w:r>
            <w:proofErr w:type="gramEnd"/>
            <w:r w:rsidRPr="008F3DD5">
              <w:rPr>
                <w:rFonts w:ascii="Times New Roman" w:hAnsi="Times New Roman" w:cs="Times New Roman"/>
                <w:color w:val="000000"/>
                <w:sz w:val="24"/>
                <w:szCs w:val="24"/>
                <w:shd w:val="clear" w:color="auto" w:fill="FFFFFF"/>
              </w:rPr>
              <w:t xml:space="preserve"> all departments. The management board includes representatives from the departments of strategy, engineering, sales, marketing, and customer support. Customers, as well as the operations and customer service teams, are responsible for everything from flight communications</w:t>
            </w:r>
            <w:r w:rsidR="00832FBF">
              <w:rPr>
                <w:rFonts w:ascii="Times New Roman" w:hAnsi="Times New Roman" w:cs="Times New Roman"/>
                <w:color w:val="000000"/>
                <w:sz w:val="24"/>
                <w:szCs w:val="24"/>
                <w:shd w:val="clear" w:color="auto" w:fill="FFFFFF"/>
              </w:rPr>
              <w:t xml:space="preserve"> to </w:t>
            </w:r>
            <w:proofErr w:type="gramStart"/>
            <w:r w:rsidR="00832FBF">
              <w:rPr>
                <w:rFonts w:ascii="Times New Roman" w:hAnsi="Times New Roman" w:cs="Times New Roman"/>
                <w:color w:val="000000"/>
                <w:sz w:val="24"/>
                <w:szCs w:val="24"/>
                <w:shd w:val="clear" w:color="auto" w:fill="FFFFFF"/>
              </w:rPr>
              <w:t xml:space="preserve">operations </w:t>
            </w:r>
            <w:r w:rsidRPr="008F3DD5">
              <w:rPr>
                <w:rFonts w:ascii="Times New Roman" w:hAnsi="Times New Roman" w:cs="Times New Roman"/>
                <w:color w:val="000000"/>
                <w:sz w:val="24"/>
                <w:szCs w:val="24"/>
                <w:shd w:val="clear" w:color="auto" w:fill="FFFFFF"/>
              </w:rPr>
              <w:t xml:space="preserve"> to</w:t>
            </w:r>
            <w:proofErr w:type="gramEnd"/>
            <w:r w:rsidRPr="008F3DD5">
              <w:rPr>
                <w:rFonts w:ascii="Times New Roman" w:hAnsi="Times New Roman" w:cs="Times New Roman"/>
                <w:color w:val="000000"/>
                <w:sz w:val="24"/>
                <w:szCs w:val="24"/>
                <w:shd w:val="clear" w:color="auto" w:fill="FFFFFF"/>
              </w:rPr>
              <w:t xml:space="preserve"> engineering to </w:t>
            </w:r>
            <w:r w:rsidR="00832FBF" w:rsidRPr="008F3DD5">
              <w:rPr>
                <w:rFonts w:ascii="Times New Roman" w:hAnsi="Times New Roman" w:cs="Times New Roman"/>
                <w:color w:val="000000"/>
                <w:sz w:val="24"/>
                <w:szCs w:val="24"/>
                <w:shd w:val="clear" w:color="auto" w:fill="FFFFFF"/>
              </w:rPr>
              <w:t>consumer</w:t>
            </w:r>
            <w:r w:rsidRPr="008F3DD5">
              <w:rPr>
                <w:rFonts w:ascii="Times New Roman" w:hAnsi="Times New Roman" w:cs="Times New Roman"/>
                <w:color w:val="000000"/>
                <w:sz w:val="24"/>
                <w:szCs w:val="24"/>
                <w:shd w:val="clear" w:color="auto" w:fill="FFFFFF"/>
              </w:rPr>
              <w:t xml:space="preserve"> management to the operations team. In addition, there are departments for legal, financial, and safety matters to consider. Approximately 40.000 people are employed by British Airways, including 15,000 members of the airline's cabin staff, 3,600 pilots, and 5,500 engineers, among other positions. Pilots who wish to work for the company must go through a rigorous selection and indoctrination process. Crew </w:t>
            </w:r>
            <w:r w:rsidR="00832FBF">
              <w:rPr>
                <w:rFonts w:ascii="Times New Roman" w:hAnsi="Times New Roman" w:cs="Times New Roman"/>
                <w:color w:val="000000"/>
                <w:sz w:val="24"/>
                <w:szCs w:val="24"/>
                <w:shd w:val="clear" w:color="auto" w:fill="FFFFFF"/>
              </w:rPr>
              <w:t xml:space="preserve">members are also selected from </w:t>
            </w:r>
            <w:r w:rsidR="00832FBF" w:rsidRPr="008F3DD5">
              <w:rPr>
                <w:rFonts w:ascii="Times New Roman" w:hAnsi="Times New Roman" w:cs="Times New Roman"/>
                <w:color w:val="000000"/>
                <w:sz w:val="24"/>
                <w:szCs w:val="24"/>
                <w:shd w:val="clear" w:color="auto" w:fill="FFFFFF"/>
              </w:rPr>
              <w:t>the</w:t>
            </w:r>
            <w:r w:rsidRPr="008F3DD5">
              <w:rPr>
                <w:rFonts w:ascii="Times New Roman" w:hAnsi="Times New Roman" w:cs="Times New Roman"/>
                <w:color w:val="000000"/>
                <w:sz w:val="24"/>
                <w:szCs w:val="24"/>
                <w:shd w:val="clear" w:color="auto" w:fill="FFFFFF"/>
              </w:rPr>
              <w:t xml:space="preserve"> best </w:t>
            </w:r>
            <w:r w:rsidR="00832FBF">
              <w:rPr>
                <w:rFonts w:ascii="Times New Roman" w:hAnsi="Times New Roman" w:cs="Times New Roman"/>
                <w:color w:val="000000"/>
                <w:sz w:val="24"/>
                <w:szCs w:val="24"/>
                <w:shd w:val="clear" w:color="auto" w:fill="FFFFFF"/>
              </w:rPr>
              <w:t xml:space="preserve">available </w:t>
            </w:r>
            <w:r w:rsidRPr="008F3DD5">
              <w:rPr>
                <w:rFonts w:ascii="Times New Roman" w:hAnsi="Times New Roman" w:cs="Times New Roman"/>
                <w:color w:val="000000"/>
                <w:sz w:val="24"/>
                <w:szCs w:val="24"/>
                <w:shd w:val="clear" w:color="auto" w:fill="FFFFFF"/>
              </w:rPr>
              <w:t>hospitality schools in the</w:t>
            </w:r>
            <w:r w:rsidR="00832FBF">
              <w:rPr>
                <w:rFonts w:ascii="Times New Roman" w:hAnsi="Times New Roman" w:cs="Times New Roman"/>
                <w:color w:val="000000"/>
                <w:sz w:val="24"/>
                <w:szCs w:val="24"/>
                <w:shd w:val="clear" w:color="auto" w:fill="FFFFFF"/>
              </w:rPr>
              <w:t xml:space="preserve"> nation</w:t>
            </w:r>
            <w:r w:rsidRPr="008F3DD5">
              <w:rPr>
                <w:rFonts w:ascii="Times New Roman" w:hAnsi="Times New Roman" w:cs="Times New Roman"/>
                <w:color w:val="000000"/>
                <w:sz w:val="24"/>
                <w:szCs w:val="24"/>
                <w:shd w:val="clear" w:color="auto" w:fill="FFFFFF"/>
              </w:rPr>
              <w:t xml:space="preserve">, and they go through a </w:t>
            </w:r>
            <w:r w:rsidR="00832FBF" w:rsidRPr="008F3DD5">
              <w:rPr>
                <w:rFonts w:ascii="Times New Roman" w:hAnsi="Times New Roman" w:cs="Times New Roman"/>
                <w:color w:val="000000"/>
                <w:sz w:val="24"/>
                <w:szCs w:val="24"/>
                <w:shd w:val="clear" w:color="auto" w:fill="FFFFFF"/>
              </w:rPr>
              <w:t>thorough</w:t>
            </w:r>
            <w:r w:rsidRPr="008F3DD5">
              <w:rPr>
                <w:rFonts w:ascii="Times New Roman" w:hAnsi="Times New Roman" w:cs="Times New Roman"/>
                <w:color w:val="000000"/>
                <w:sz w:val="24"/>
                <w:szCs w:val="24"/>
                <w:shd w:val="clear" w:color="auto" w:fill="FFFFFF"/>
              </w:rPr>
              <w:t xml:space="preserve"> training </w:t>
            </w:r>
            <w:r w:rsidRPr="008F3DD5">
              <w:rPr>
                <w:rFonts w:ascii="Times New Roman" w:hAnsi="Times New Roman" w:cs="Times New Roman"/>
                <w:color w:val="000000"/>
                <w:sz w:val="24"/>
                <w:szCs w:val="24"/>
                <w:shd w:val="clear" w:color="auto" w:fill="FFFFFF"/>
              </w:rPr>
              <w:lastRenderedPageBreak/>
              <w:t>programme before being assigned to a certain flight</w:t>
            </w:r>
            <w:r w:rsidR="00071280">
              <w:rPr>
                <w:rFonts w:ascii="Times New Roman" w:hAnsi="Times New Roman" w:cs="Times New Roman"/>
                <w:color w:val="000000"/>
                <w:sz w:val="24"/>
                <w:szCs w:val="24"/>
                <w:shd w:val="clear" w:color="auto" w:fill="FFFFFF"/>
              </w:rPr>
              <w:t xml:space="preserve"> (</w:t>
            </w:r>
            <w:r w:rsidR="00071280">
              <w:rPr>
                <w:rFonts w:ascii="Times New Roman" w:hAnsi="Times New Roman" w:cs="Times New Roman"/>
                <w:sz w:val="24"/>
                <w:szCs w:val="24"/>
              </w:rPr>
              <w:t>britishairways.com, 2022)</w:t>
            </w:r>
            <w:r w:rsidRPr="008F3DD5">
              <w:rPr>
                <w:rFonts w:ascii="Times New Roman" w:hAnsi="Times New Roman" w:cs="Times New Roman"/>
                <w:color w:val="000000"/>
                <w:sz w:val="24"/>
                <w:szCs w:val="24"/>
                <w:shd w:val="clear" w:color="auto" w:fill="FFFFFF"/>
              </w:rPr>
              <w:t>.</w:t>
            </w:r>
          </w:p>
          <w:p w14:paraId="3FD2D9F9" w14:textId="77777777" w:rsidR="00832FBF" w:rsidRDefault="0041056C" w:rsidP="00832FBF">
            <w:pPr>
              <w:spacing w:line="360" w:lineRule="auto"/>
              <w:jc w:val="both"/>
              <w:rPr>
                <w:rFonts w:ascii="Times New Roman" w:hAnsi="Times New Roman" w:cs="Times New Roman"/>
                <w:color w:val="000000"/>
                <w:sz w:val="24"/>
                <w:szCs w:val="24"/>
                <w:shd w:val="clear" w:color="auto" w:fill="FFFFFF"/>
              </w:rPr>
            </w:pPr>
            <w:r w:rsidRPr="008F3DD5">
              <w:rPr>
                <w:rFonts w:ascii="Times New Roman" w:hAnsi="Times New Roman" w:cs="Times New Roman"/>
                <w:color w:val="000000"/>
                <w:sz w:val="24"/>
                <w:szCs w:val="24"/>
                <w:shd w:val="clear" w:color="auto" w:fill="FFFFFF"/>
              </w:rPr>
              <w:t xml:space="preserve">In a recent development, British Airways has decreased the time it takes to book tickets from several minutes to less than one minute. This is only available to citizens of the United Kingdom and Germany. In addition, British Airways Holiday offers nine distinct types of vacation packages for customers to choose from. There is also a cargo delivery service for items such as perishables, pets, and the remains of loved ones who have passed away. </w:t>
            </w:r>
            <w:r w:rsidR="00832FBF" w:rsidRPr="00832FBF">
              <w:rPr>
                <w:rFonts w:ascii="Times New Roman" w:hAnsi="Times New Roman" w:cs="Times New Roman"/>
                <w:color w:val="000000"/>
                <w:sz w:val="24"/>
                <w:szCs w:val="24"/>
                <w:shd w:val="clear" w:color="auto" w:fill="FFFFFF"/>
              </w:rPr>
              <w:t xml:space="preserve">Starting with the purchase of a ticket, you'll have many steps such as arriving at the airport, obtaining your boarding pass and luggage, boarding the plane, using the on-board </w:t>
            </w:r>
            <w:proofErr w:type="gramStart"/>
            <w:r w:rsidR="00832FBF" w:rsidRPr="00832FBF">
              <w:rPr>
                <w:rFonts w:ascii="Times New Roman" w:hAnsi="Times New Roman" w:cs="Times New Roman"/>
                <w:color w:val="000000"/>
                <w:sz w:val="24"/>
                <w:szCs w:val="24"/>
                <w:shd w:val="clear" w:color="auto" w:fill="FFFFFF"/>
              </w:rPr>
              <w:t>amenities</w:t>
            </w:r>
            <w:proofErr w:type="gramEnd"/>
            <w:r w:rsidR="00832FBF" w:rsidRPr="00832FBF">
              <w:rPr>
                <w:rFonts w:ascii="Times New Roman" w:hAnsi="Times New Roman" w:cs="Times New Roman"/>
                <w:color w:val="000000"/>
                <w:sz w:val="24"/>
                <w:szCs w:val="24"/>
                <w:shd w:val="clear" w:color="auto" w:fill="FFFFFF"/>
              </w:rPr>
              <w:t xml:space="preserve"> and retrieving your luggage after the plane touches down.</w:t>
            </w:r>
          </w:p>
          <w:p w14:paraId="1700EE97" w14:textId="77777777" w:rsidR="0041056C" w:rsidRPr="00E76AF1" w:rsidRDefault="0041056C" w:rsidP="00071280">
            <w:pPr>
              <w:spacing w:line="360" w:lineRule="auto"/>
              <w:jc w:val="both"/>
              <w:rPr>
                <w:rFonts w:ascii="Times New Roman" w:hAnsi="Times New Roman" w:cs="Times New Roman"/>
                <w:sz w:val="24"/>
                <w:szCs w:val="24"/>
              </w:rPr>
            </w:pPr>
            <w:r w:rsidRPr="008F3DD5">
              <w:rPr>
                <w:rFonts w:ascii="Times New Roman" w:hAnsi="Times New Roman" w:cs="Times New Roman"/>
                <w:color w:val="000000"/>
                <w:sz w:val="24"/>
                <w:szCs w:val="24"/>
                <w:shd w:val="clear" w:color="auto" w:fill="FFFFFF"/>
              </w:rPr>
              <w:t xml:space="preserve">Customers' satisfaction and the company's brand reputation are the most essential considerations for British Airways. This is the intangible aspect of the company. Because of this, tangible proof of a service may be found through factors </w:t>
            </w:r>
            <w:r w:rsidR="00832FBF">
              <w:rPr>
                <w:rFonts w:ascii="Times New Roman" w:hAnsi="Times New Roman" w:cs="Times New Roman"/>
                <w:color w:val="000000"/>
                <w:sz w:val="24"/>
                <w:szCs w:val="24"/>
                <w:shd w:val="clear" w:color="auto" w:fill="FFFFFF"/>
              </w:rPr>
              <w:t xml:space="preserve">like </w:t>
            </w:r>
            <w:r w:rsidRPr="008F3DD5">
              <w:rPr>
                <w:rFonts w:ascii="Times New Roman" w:hAnsi="Times New Roman" w:cs="Times New Roman"/>
                <w:color w:val="000000"/>
                <w:sz w:val="24"/>
                <w:szCs w:val="24"/>
                <w:shd w:val="clear" w:color="auto" w:fill="FFFFFF"/>
              </w:rPr>
              <w:t xml:space="preserve">the design of the lounges, flight attendant behaviour, flight atmosphere, </w:t>
            </w:r>
            <w:r w:rsidR="00832FBF">
              <w:rPr>
                <w:rFonts w:ascii="Times New Roman" w:hAnsi="Times New Roman" w:cs="Times New Roman"/>
                <w:color w:val="000000"/>
                <w:sz w:val="24"/>
                <w:szCs w:val="24"/>
                <w:shd w:val="clear" w:color="auto" w:fill="FFFFFF"/>
              </w:rPr>
              <w:t xml:space="preserve">cabin interior design </w:t>
            </w:r>
            <w:r w:rsidRPr="008F3DD5">
              <w:rPr>
                <w:rFonts w:ascii="Times New Roman" w:hAnsi="Times New Roman" w:cs="Times New Roman"/>
                <w:color w:val="000000"/>
                <w:sz w:val="24"/>
                <w:szCs w:val="24"/>
                <w:shd w:val="clear" w:color="auto" w:fill="FFFFFF"/>
              </w:rPr>
              <w:t>and sophistication of the British Airways emblem and its colours, to name a few</w:t>
            </w:r>
            <w:r w:rsidR="00071280">
              <w:rPr>
                <w:rFonts w:ascii="Times New Roman" w:hAnsi="Times New Roman" w:cs="Times New Roman"/>
                <w:color w:val="000000"/>
                <w:sz w:val="24"/>
                <w:szCs w:val="24"/>
                <w:shd w:val="clear" w:color="auto" w:fill="FFFFFF"/>
              </w:rPr>
              <w:t xml:space="preserve"> (</w:t>
            </w:r>
            <w:r w:rsidR="00071280" w:rsidRPr="003C0EA1">
              <w:rPr>
                <w:rFonts w:ascii="Times New Roman" w:hAnsi="Times New Roman" w:cs="Times New Roman"/>
                <w:color w:val="222222"/>
                <w:sz w:val="24"/>
                <w:szCs w:val="24"/>
                <w:shd w:val="clear" w:color="auto" w:fill="FFFFFF"/>
              </w:rPr>
              <w:t>Wang, 2021</w:t>
            </w:r>
            <w:r w:rsidR="00071280">
              <w:rPr>
                <w:rFonts w:ascii="Times New Roman" w:hAnsi="Times New Roman" w:cs="Times New Roman"/>
                <w:color w:val="222222"/>
                <w:sz w:val="24"/>
                <w:szCs w:val="24"/>
                <w:shd w:val="clear" w:color="auto" w:fill="FFFFFF"/>
              </w:rPr>
              <w:t>)</w:t>
            </w:r>
            <w:r w:rsidRPr="008F3DD5">
              <w:rPr>
                <w:rFonts w:ascii="Times New Roman" w:hAnsi="Times New Roman" w:cs="Times New Roman"/>
                <w:color w:val="000000"/>
                <w:sz w:val="24"/>
                <w:szCs w:val="24"/>
                <w:shd w:val="clear" w:color="auto" w:fill="FFFFFF"/>
              </w:rPr>
              <w:t>.</w:t>
            </w:r>
            <w:r>
              <w:rPr>
                <w:rFonts w:ascii="Arial" w:hAnsi="Arial" w:cs="Arial"/>
                <w:color w:val="000000"/>
                <w:sz w:val="27"/>
                <w:szCs w:val="27"/>
                <w:shd w:val="clear" w:color="auto" w:fill="FFFFFF"/>
              </w:rPr>
              <w:t xml:space="preserve"> </w:t>
            </w:r>
          </w:p>
        </w:tc>
      </w:tr>
    </w:tbl>
    <w:p w14:paraId="0875DDEE" w14:textId="77777777" w:rsidR="0041056C" w:rsidRPr="00E76AF1"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rsidRPr="00E76AF1" w14:paraId="2557D63B" w14:textId="77777777" w:rsidTr="009246BB">
        <w:tc>
          <w:tcPr>
            <w:tcW w:w="9576" w:type="dxa"/>
          </w:tcPr>
          <w:p w14:paraId="2CCFBADE" w14:textId="77777777" w:rsidR="0041056C" w:rsidRPr="00BF3829" w:rsidRDefault="0041056C" w:rsidP="009246BB">
            <w:pPr>
              <w:spacing w:line="360" w:lineRule="auto"/>
              <w:jc w:val="center"/>
              <w:rPr>
                <w:rFonts w:ascii="Times New Roman" w:hAnsi="Times New Roman" w:cs="Times New Roman"/>
                <w:b/>
                <w:sz w:val="24"/>
                <w:szCs w:val="24"/>
                <w:lang w:val="en-US"/>
              </w:rPr>
            </w:pPr>
            <w:r w:rsidRPr="00BF3829">
              <w:rPr>
                <w:rFonts w:ascii="Times New Roman" w:hAnsi="Times New Roman" w:cs="Times New Roman"/>
                <w:b/>
                <w:sz w:val="24"/>
                <w:szCs w:val="24"/>
              </w:rPr>
              <w:t>Social Media marketing as a tool in Contemporary Business: Revisiting British Airways Campaign in India</w:t>
            </w:r>
          </w:p>
          <w:p w14:paraId="3840B476" w14:textId="77777777" w:rsidR="0041056C" w:rsidRPr="00E76AF1" w:rsidRDefault="0041056C" w:rsidP="009246BB">
            <w:pPr>
              <w:spacing w:line="360" w:lineRule="auto"/>
              <w:jc w:val="center"/>
              <w:rPr>
                <w:rFonts w:ascii="Times New Roman" w:hAnsi="Times New Roman" w:cs="Times New Roman"/>
                <w:sz w:val="24"/>
                <w:szCs w:val="24"/>
                <w:lang w:val="en-US"/>
              </w:rPr>
            </w:pPr>
            <w:r w:rsidRPr="008F3DD5">
              <w:rPr>
                <w:rFonts w:ascii="Times New Roman" w:hAnsi="Times New Roman" w:cs="Times New Roman"/>
                <w:noProof/>
                <w:sz w:val="24"/>
                <w:szCs w:val="24"/>
                <w:lang w:val="en-US"/>
              </w:rPr>
              <w:drawing>
                <wp:inline distT="0" distB="0" distL="0" distR="0" wp14:anchorId="436C8AC8" wp14:editId="3614F34C">
                  <wp:extent cx="4572000" cy="1807845"/>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rsidRPr="00E76AF1" w14:paraId="7993464D" w14:textId="77777777" w:rsidTr="009246BB">
        <w:tc>
          <w:tcPr>
            <w:tcW w:w="9576" w:type="dxa"/>
          </w:tcPr>
          <w:p w14:paraId="35C25439" w14:textId="77777777" w:rsidR="0041056C" w:rsidRPr="00BF3829" w:rsidRDefault="0041056C" w:rsidP="009246BB">
            <w:pPr>
              <w:spacing w:line="360" w:lineRule="auto"/>
              <w:jc w:val="both"/>
              <w:rPr>
                <w:rFonts w:ascii="Times New Roman" w:hAnsi="Times New Roman" w:cs="Times New Roman"/>
                <w:sz w:val="24"/>
                <w:szCs w:val="24"/>
                <w:lang w:val="en-US"/>
              </w:rPr>
            </w:pPr>
            <w:r w:rsidRPr="00BF3829">
              <w:rPr>
                <w:rFonts w:ascii="Times New Roman" w:hAnsi="Times New Roman" w:cs="Times New Roman"/>
                <w:sz w:val="24"/>
                <w:szCs w:val="24"/>
                <w:lang w:val="en-US"/>
              </w:rPr>
              <w:t xml:space="preserve">When it comes to reaching millions of people around the world, digital marketing is highly reliant on social media, and it is generating excellent results in this regard. It enables you to communicate with millions of customers all around the world through virtual networks and other means of communication. Social networking is often regarded as one of the most stress-free and effective digital marketing tools available, assisting businesses of all sizes in reaching prospects and customers. Using social media marketing, also known as SMM, businesses may increase </w:t>
            </w:r>
            <w:r w:rsidRPr="00BF3829">
              <w:rPr>
                <w:rFonts w:ascii="Times New Roman" w:hAnsi="Times New Roman" w:cs="Times New Roman"/>
                <w:sz w:val="24"/>
                <w:szCs w:val="24"/>
                <w:lang w:val="en-US"/>
              </w:rPr>
              <w:lastRenderedPageBreak/>
              <w:t xml:space="preserve">their visibility and build their brand. SMM is a type of online marketing that </w:t>
            </w:r>
            <w:r w:rsidR="00832FBF">
              <w:rPr>
                <w:rFonts w:ascii="Times New Roman" w:hAnsi="Times New Roman" w:cs="Times New Roman"/>
                <w:sz w:val="24"/>
                <w:szCs w:val="24"/>
                <w:lang w:val="en-US"/>
              </w:rPr>
              <w:t xml:space="preserve">subjects </w:t>
            </w:r>
            <w:r w:rsidRPr="00BF3829">
              <w:rPr>
                <w:rFonts w:ascii="Times New Roman" w:hAnsi="Times New Roman" w:cs="Times New Roman"/>
                <w:sz w:val="24"/>
                <w:szCs w:val="24"/>
                <w:lang w:val="en-US"/>
              </w:rPr>
              <w:t>the creation and sharing of content on social media networks. Because of the widespread use of information and communication technology, this is now possible</w:t>
            </w:r>
            <w:r w:rsidR="00071280">
              <w:rPr>
                <w:rFonts w:ascii="Times New Roman" w:hAnsi="Times New Roman" w:cs="Times New Roman"/>
                <w:sz w:val="24"/>
                <w:szCs w:val="24"/>
                <w:lang w:val="en-US"/>
              </w:rPr>
              <w:t xml:space="preserve"> (</w:t>
            </w:r>
            <w:r w:rsidR="00071280" w:rsidRPr="003C0EA1">
              <w:rPr>
                <w:rFonts w:ascii="Times New Roman" w:hAnsi="Times New Roman" w:cs="Times New Roman"/>
                <w:color w:val="222222"/>
                <w:sz w:val="24"/>
                <w:szCs w:val="24"/>
                <w:shd w:val="clear" w:color="auto" w:fill="FFFFFF"/>
              </w:rPr>
              <w:t>Petrescu, 2020</w:t>
            </w:r>
            <w:r w:rsidR="00071280">
              <w:rPr>
                <w:rFonts w:ascii="Times New Roman" w:hAnsi="Times New Roman" w:cs="Times New Roman"/>
                <w:color w:val="222222"/>
                <w:sz w:val="24"/>
                <w:szCs w:val="24"/>
                <w:shd w:val="clear" w:color="auto" w:fill="FFFFFF"/>
              </w:rPr>
              <w:t>)</w:t>
            </w:r>
            <w:r w:rsidRPr="00BF3829">
              <w:rPr>
                <w:rFonts w:ascii="Times New Roman" w:hAnsi="Times New Roman" w:cs="Times New Roman"/>
                <w:sz w:val="24"/>
                <w:szCs w:val="24"/>
                <w:lang w:val="en-US"/>
              </w:rPr>
              <w:t xml:space="preserve">. Increasingly, businesses are turning to social media platforms such as Facebook and Twitter to sell their products and services, in part due to the growth of social networking websites and the widespread usage of mobile phones. These days, digital marketing techniques are a vital component of every marketing strategy, and advertising agencies are often charged with generating Facebook ads for their clients. To artistically display their digital campaign ideas, product qualities, and other such information, all marketing </w:t>
            </w:r>
            <w:proofErr w:type="spellStart"/>
            <w:r w:rsidRPr="00BF3829">
              <w:rPr>
                <w:rFonts w:ascii="Times New Roman" w:hAnsi="Times New Roman" w:cs="Times New Roman"/>
                <w:sz w:val="24"/>
                <w:szCs w:val="24"/>
                <w:lang w:val="en-US"/>
              </w:rPr>
              <w:t>organisations</w:t>
            </w:r>
            <w:proofErr w:type="spellEnd"/>
            <w:r w:rsidRPr="00BF3829">
              <w:rPr>
                <w:rFonts w:ascii="Times New Roman" w:hAnsi="Times New Roman" w:cs="Times New Roman"/>
                <w:sz w:val="24"/>
                <w:szCs w:val="24"/>
                <w:lang w:val="en-US"/>
              </w:rPr>
              <w:t xml:space="preserve"> make use of social media networks. Britain's British Airways, a well-known airline brand, developed a digital media campaign titled "</w:t>
            </w:r>
            <w:proofErr w:type="spellStart"/>
            <w:r w:rsidRPr="00BF3829">
              <w:rPr>
                <w:rFonts w:ascii="Times New Roman" w:hAnsi="Times New Roman" w:cs="Times New Roman"/>
                <w:sz w:val="24"/>
                <w:szCs w:val="24"/>
                <w:lang w:val="en-US"/>
              </w:rPr>
              <w:t>Fuelled</w:t>
            </w:r>
            <w:proofErr w:type="spellEnd"/>
            <w:r w:rsidRPr="00BF3829">
              <w:rPr>
                <w:rFonts w:ascii="Times New Roman" w:hAnsi="Times New Roman" w:cs="Times New Roman"/>
                <w:sz w:val="24"/>
                <w:szCs w:val="24"/>
                <w:lang w:val="en-US"/>
              </w:rPr>
              <w:t xml:space="preserve"> by Love" that featured British Airways crew members who were passionate about India and who had established a strong bond with the country. It was one of the most passionate and effective social media efforts of all time, and it garnered a lot of attention. By launching this campaign, the corporation also unveiled enticing and exclusive deals for its customers all around the world, including India and London. The campaign was a resounding success, garnering worldwide notice and earning an award in the process in the United States of America</w:t>
            </w:r>
            <w:r w:rsidR="00071280">
              <w:rPr>
                <w:rFonts w:ascii="Times New Roman" w:hAnsi="Times New Roman" w:cs="Times New Roman"/>
                <w:sz w:val="24"/>
                <w:szCs w:val="24"/>
                <w:lang w:val="en-US"/>
              </w:rPr>
              <w:t xml:space="preserve"> (</w:t>
            </w:r>
            <w:r w:rsidR="00071280">
              <w:rPr>
                <w:rFonts w:ascii="Times New Roman" w:hAnsi="Times New Roman" w:cs="Times New Roman"/>
                <w:sz w:val="24"/>
                <w:szCs w:val="24"/>
              </w:rPr>
              <w:t>britishairways.com, 2022)</w:t>
            </w:r>
            <w:r w:rsidRPr="00BF3829">
              <w:rPr>
                <w:rFonts w:ascii="Times New Roman" w:hAnsi="Times New Roman" w:cs="Times New Roman"/>
                <w:sz w:val="24"/>
                <w:szCs w:val="24"/>
                <w:lang w:val="en-US"/>
              </w:rPr>
              <w:t>.</w:t>
            </w:r>
          </w:p>
          <w:p w14:paraId="7B25F0C9" w14:textId="77777777" w:rsidR="0041056C" w:rsidRPr="00E76AF1" w:rsidRDefault="0041056C" w:rsidP="009246BB">
            <w:pPr>
              <w:spacing w:line="360" w:lineRule="auto"/>
              <w:jc w:val="both"/>
              <w:rPr>
                <w:rFonts w:ascii="Times New Roman" w:hAnsi="Times New Roman" w:cs="Times New Roman"/>
                <w:sz w:val="24"/>
                <w:szCs w:val="24"/>
                <w:lang w:val="en-US"/>
              </w:rPr>
            </w:pPr>
          </w:p>
        </w:tc>
      </w:tr>
    </w:tbl>
    <w:p w14:paraId="21FCFEC5" w14:textId="77777777" w:rsidR="0041056C" w:rsidRDefault="0041056C" w:rsidP="0041056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41056C" w14:paraId="5B9A3837" w14:textId="77777777" w:rsidTr="009246BB">
        <w:tc>
          <w:tcPr>
            <w:tcW w:w="9576" w:type="dxa"/>
          </w:tcPr>
          <w:p w14:paraId="01C69CB8" w14:textId="77777777" w:rsidR="0041056C" w:rsidRPr="008F3DD5" w:rsidRDefault="0041056C" w:rsidP="009246BB">
            <w:pPr>
              <w:spacing w:line="360" w:lineRule="auto"/>
              <w:jc w:val="center"/>
              <w:rPr>
                <w:rFonts w:ascii="Times New Roman" w:hAnsi="Times New Roman" w:cs="Times New Roman"/>
                <w:b/>
                <w:sz w:val="24"/>
                <w:szCs w:val="24"/>
                <w:lang w:val="en-US"/>
              </w:rPr>
            </w:pPr>
            <w:r w:rsidRPr="008F3DD5">
              <w:rPr>
                <w:rFonts w:ascii="Times New Roman" w:hAnsi="Times New Roman" w:cs="Times New Roman"/>
                <w:b/>
                <w:sz w:val="24"/>
                <w:szCs w:val="24"/>
                <w:lang w:val="en-US"/>
              </w:rPr>
              <w:t>British Airways, Be Better World</w:t>
            </w:r>
          </w:p>
          <w:p w14:paraId="3B76E775" w14:textId="77777777" w:rsidR="0041056C" w:rsidRDefault="0041056C" w:rsidP="009246BB">
            <w:pPr>
              <w:spacing w:line="360" w:lineRule="auto"/>
              <w:jc w:val="center"/>
              <w:rPr>
                <w:rFonts w:ascii="Times New Roman" w:hAnsi="Times New Roman" w:cs="Times New Roman"/>
                <w:sz w:val="24"/>
                <w:szCs w:val="24"/>
              </w:rPr>
            </w:pPr>
            <w:r w:rsidRPr="008F3DD5">
              <w:rPr>
                <w:rFonts w:ascii="Times New Roman" w:hAnsi="Times New Roman" w:cs="Times New Roman"/>
                <w:noProof/>
                <w:sz w:val="24"/>
                <w:szCs w:val="24"/>
              </w:rPr>
              <w:drawing>
                <wp:inline distT="0" distB="0" distL="0" distR="0" wp14:anchorId="5CC67FE0" wp14:editId="4624A957">
                  <wp:extent cx="4572000" cy="180784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1807845"/>
                          </a:xfrm>
                          <a:prstGeom prst="rect">
                            <a:avLst/>
                          </a:prstGeom>
                          <a:noFill/>
                          <a:ln w="9525">
                            <a:noFill/>
                            <a:miter lim="800000"/>
                            <a:headEnd/>
                            <a:tailEnd/>
                          </a:ln>
                        </pic:spPr>
                      </pic:pic>
                    </a:graphicData>
                  </a:graphic>
                </wp:inline>
              </w:drawing>
            </w:r>
          </w:p>
        </w:tc>
      </w:tr>
      <w:tr w:rsidR="0041056C" w14:paraId="3CC2CBBC" w14:textId="77777777" w:rsidTr="009246BB">
        <w:tc>
          <w:tcPr>
            <w:tcW w:w="9576" w:type="dxa"/>
          </w:tcPr>
          <w:p w14:paraId="466B761D" w14:textId="77777777" w:rsidR="0041056C" w:rsidRDefault="0041056C" w:rsidP="009246BB">
            <w:pPr>
              <w:spacing w:line="360" w:lineRule="auto"/>
              <w:jc w:val="both"/>
              <w:rPr>
                <w:rFonts w:ascii="Times New Roman" w:hAnsi="Times New Roman" w:cs="Times New Roman"/>
                <w:sz w:val="24"/>
                <w:szCs w:val="24"/>
                <w:lang w:val="en-US"/>
              </w:rPr>
            </w:pPr>
            <w:r w:rsidRPr="00BF3829">
              <w:rPr>
                <w:rFonts w:ascii="Times New Roman" w:hAnsi="Times New Roman" w:cs="Times New Roman"/>
                <w:sz w:val="24"/>
                <w:szCs w:val="24"/>
                <w:lang w:val="en-US"/>
              </w:rPr>
              <w:t xml:space="preserve">Airlines employ </w:t>
            </w:r>
            <w:proofErr w:type="gramStart"/>
            <w:r w:rsidRPr="00BF3829">
              <w:rPr>
                <w:rFonts w:ascii="Times New Roman" w:hAnsi="Times New Roman" w:cs="Times New Roman"/>
                <w:sz w:val="24"/>
                <w:szCs w:val="24"/>
                <w:lang w:val="en-US"/>
              </w:rPr>
              <w:t>a number of</w:t>
            </w:r>
            <w:proofErr w:type="gramEnd"/>
            <w:r w:rsidRPr="00BF3829">
              <w:rPr>
                <w:rFonts w:ascii="Times New Roman" w:hAnsi="Times New Roman" w:cs="Times New Roman"/>
                <w:sz w:val="24"/>
                <w:szCs w:val="24"/>
                <w:lang w:val="en-US"/>
              </w:rPr>
              <w:t xml:space="preserve"> marketing strategies in attempt to influence the purchase</w:t>
            </w:r>
            <w:r w:rsidRPr="00BF3829">
              <w:rPr>
                <w:rFonts w:ascii="Times New Roman" w:hAnsi="Times New Roman" w:cs="Times New Roman"/>
                <w:b/>
                <w:sz w:val="24"/>
                <w:szCs w:val="24"/>
                <w:lang w:val="en-US"/>
              </w:rPr>
              <w:t xml:space="preserve"> </w:t>
            </w:r>
            <w:r w:rsidRPr="00BF3829">
              <w:rPr>
                <w:rFonts w:ascii="Times New Roman" w:hAnsi="Times New Roman" w:cs="Times New Roman"/>
                <w:sz w:val="24"/>
                <w:szCs w:val="24"/>
                <w:lang w:val="en-US"/>
              </w:rPr>
              <w:t xml:space="preserve">patterns of its clients. </w:t>
            </w:r>
            <w:proofErr w:type="gramStart"/>
            <w:r w:rsidRPr="00BF3829">
              <w:rPr>
                <w:rFonts w:ascii="Times New Roman" w:hAnsi="Times New Roman" w:cs="Times New Roman"/>
                <w:sz w:val="24"/>
                <w:szCs w:val="24"/>
                <w:lang w:val="en-US"/>
              </w:rPr>
              <w:t>All of</w:t>
            </w:r>
            <w:proofErr w:type="gramEnd"/>
            <w:r w:rsidRPr="00BF3829">
              <w:rPr>
                <w:rFonts w:ascii="Times New Roman" w:hAnsi="Times New Roman" w:cs="Times New Roman"/>
                <w:sz w:val="24"/>
                <w:szCs w:val="24"/>
                <w:lang w:val="en-US"/>
              </w:rPr>
              <w:t xml:space="preserve"> the marketing strategies used in the aviation business are crucial: product service, customer relationship management, brand, price, and distribution are all important. A </w:t>
            </w:r>
            <w:r w:rsidRPr="00BF3829">
              <w:rPr>
                <w:rFonts w:ascii="Times New Roman" w:hAnsi="Times New Roman" w:cs="Times New Roman"/>
                <w:sz w:val="24"/>
                <w:szCs w:val="24"/>
                <w:lang w:val="en-US"/>
              </w:rPr>
              <w:lastRenderedPageBreak/>
              <w:t xml:space="preserve">passenger's satisfaction with the service is measured by both the quality of the seats and the ease with which they are served throughout the entire journey, from the time of booking to the time of arrival at their destination. The notion of customer value, as it relates to the aviation industry, is presented step by step in this course. Examples include airline groups who, rather than selling their products under a single brand, are increasingly leveraging a portfolio of brands to do so. Additionally, airlines can take advantage of the distribution and pricing techniques discussed in the preceding chapters to their benefit. Prices are determined by airlines using dynamic pricing and price discrimination strategies that </w:t>
            </w:r>
            <w:proofErr w:type="gramStart"/>
            <w:r w:rsidRPr="00BF3829">
              <w:rPr>
                <w:rFonts w:ascii="Times New Roman" w:hAnsi="Times New Roman" w:cs="Times New Roman"/>
                <w:sz w:val="24"/>
                <w:szCs w:val="24"/>
                <w:lang w:val="en-US"/>
              </w:rPr>
              <w:t>take into account</w:t>
            </w:r>
            <w:proofErr w:type="gramEnd"/>
            <w:r w:rsidRPr="00BF3829">
              <w:rPr>
                <w:rFonts w:ascii="Times New Roman" w:hAnsi="Times New Roman" w:cs="Times New Roman"/>
                <w:sz w:val="24"/>
                <w:szCs w:val="24"/>
                <w:lang w:val="en-US"/>
              </w:rPr>
              <w:t xml:space="preserve"> specific market segments and situational readiness to pay</w:t>
            </w:r>
            <w:r w:rsidR="00071280">
              <w:rPr>
                <w:rFonts w:ascii="Times New Roman" w:hAnsi="Times New Roman" w:cs="Times New Roman"/>
                <w:sz w:val="24"/>
                <w:szCs w:val="24"/>
                <w:lang w:val="en-US"/>
              </w:rPr>
              <w:t xml:space="preserve"> (</w:t>
            </w:r>
            <w:r w:rsidR="00071280" w:rsidRPr="003C0EA1">
              <w:rPr>
                <w:rFonts w:ascii="Times New Roman" w:hAnsi="Times New Roman" w:cs="Times New Roman"/>
                <w:color w:val="222222"/>
                <w:sz w:val="24"/>
                <w:szCs w:val="24"/>
                <w:shd w:val="clear" w:color="auto" w:fill="FFFFFF"/>
              </w:rPr>
              <w:t>Le Meunier-</w:t>
            </w:r>
            <w:proofErr w:type="spellStart"/>
            <w:r w:rsidR="00071280" w:rsidRPr="003C0EA1">
              <w:rPr>
                <w:rFonts w:ascii="Times New Roman" w:hAnsi="Times New Roman" w:cs="Times New Roman"/>
                <w:color w:val="222222"/>
                <w:sz w:val="24"/>
                <w:szCs w:val="24"/>
                <w:shd w:val="clear" w:color="auto" w:fill="FFFFFF"/>
              </w:rPr>
              <w:t>FitzHugh</w:t>
            </w:r>
            <w:proofErr w:type="spellEnd"/>
            <w:r w:rsidR="00071280" w:rsidRPr="003C0EA1">
              <w:rPr>
                <w:rFonts w:ascii="Times New Roman" w:hAnsi="Times New Roman" w:cs="Times New Roman"/>
                <w:color w:val="222222"/>
                <w:sz w:val="24"/>
                <w:szCs w:val="24"/>
                <w:shd w:val="clear" w:color="auto" w:fill="FFFFFF"/>
              </w:rPr>
              <w:t>, 2021</w:t>
            </w:r>
            <w:r w:rsidR="00071280">
              <w:rPr>
                <w:rFonts w:ascii="Times New Roman" w:hAnsi="Times New Roman" w:cs="Times New Roman"/>
                <w:color w:val="222222"/>
                <w:sz w:val="24"/>
                <w:szCs w:val="24"/>
                <w:shd w:val="clear" w:color="auto" w:fill="FFFFFF"/>
              </w:rPr>
              <w:t>)</w:t>
            </w:r>
            <w:r w:rsidRPr="00BF3829">
              <w:rPr>
                <w:rFonts w:ascii="Times New Roman" w:hAnsi="Times New Roman" w:cs="Times New Roman"/>
                <w:sz w:val="24"/>
                <w:szCs w:val="24"/>
                <w:lang w:val="en-US"/>
              </w:rPr>
              <w:t>.</w:t>
            </w:r>
          </w:p>
          <w:p w14:paraId="239F1219" w14:textId="77777777" w:rsidR="0041056C" w:rsidRPr="00BF3829" w:rsidRDefault="0041056C" w:rsidP="009246BB">
            <w:pPr>
              <w:spacing w:line="360" w:lineRule="auto"/>
              <w:jc w:val="both"/>
              <w:rPr>
                <w:rFonts w:ascii="Times New Roman" w:hAnsi="Times New Roman" w:cs="Times New Roman"/>
                <w:sz w:val="24"/>
                <w:szCs w:val="24"/>
                <w:lang w:val="en-US"/>
              </w:rPr>
            </w:pPr>
            <w:r w:rsidRPr="00BF3829">
              <w:rPr>
                <w:rFonts w:ascii="Times New Roman" w:hAnsi="Times New Roman" w:cs="Times New Roman"/>
                <w:sz w:val="24"/>
                <w:szCs w:val="24"/>
                <w:lang w:val="en-US"/>
              </w:rPr>
              <w:t xml:space="preserve">Flying </w:t>
            </w:r>
            <w:proofErr w:type="gramStart"/>
            <w:r w:rsidRPr="00BF3829">
              <w:rPr>
                <w:rFonts w:ascii="Times New Roman" w:hAnsi="Times New Roman" w:cs="Times New Roman"/>
                <w:sz w:val="24"/>
                <w:szCs w:val="24"/>
                <w:lang w:val="en-US"/>
              </w:rPr>
              <w:t>is considered to be</w:t>
            </w:r>
            <w:proofErr w:type="gramEnd"/>
            <w:r w:rsidRPr="00BF3829">
              <w:rPr>
                <w:rFonts w:ascii="Times New Roman" w:hAnsi="Times New Roman" w:cs="Times New Roman"/>
                <w:sz w:val="24"/>
                <w:szCs w:val="24"/>
                <w:lang w:val="en-US"/>
              </w:rPr>
              <w:t xml:space="preserve"> one of humanity's crowning achievements. Maintaining contact with friends and family while also being exposed to a variety of cultures and ways of life is made possible by social media. When individuals are in desperate need, it helps to drive our economy, create well-paying jobs, and get aid to those who </w:t>
            </w:r>
            <w:proofErr w:type="gramStart"/>
            <w:r w:rsidRPr="00BF3829">
              <w:rPr>
                <w:rFonts w:ascii="Times New Roman" w:hAnsi="Times New Roman" w:cs="Times New Roman"/>
                <w:sz w:val="24"/>
                <w:szCs w:val="24"/>
                <w:lang w:val="en-US"/>
              </w:rPr>
              <w:t>are in need of</w:t>
            </w:r>
            <w:proofErr w:type="gramEnd"/>
            <w:r w:rsidRPr="00BF3829">
              <w:rPr>
                <w:rFonts w:ascii="Times New Roman" w:hAnsi="Times New Roman" w:cs="Times New Roman"/>
                <w:sz w:val="24"/>
                <w:szCs w:val="24"/>
                <w:lang w:val="en-US"/>
              </w:rPr>
              <w:t xml:space="preserve"> assistance. Flights have a huge negative impact on the environment, and we </w:t>
            </w:r>
            <w:proofErr w:type="spellStart"/>
            <w:r w:rsidRPr="00BF3829">
              <w:rPr>
                <w:rFonts w:ascii="Times New Roman" w:hAnsi="Times New Roman" w:cs="Times New Roman"/>
                <w:sz w:val="24"/>
                <w:szCs w:val="24"/>
                <w:lang w:val="en-US"/>
              </w:rPr>
              <w:t>recognise</w:t>
            </w:r>
            <w:proofErr w:type="spellEnd"/>
            <w:r w:rsidRPr="00BF3829">
              <w:rPr>
                <w:rFonts w:ascii="Times New Roman" w:hAnsi="Times New Roman" w:cs="Times New Roman"/>
                <w:sz w:val="24"/>
                <w:szCs w:val="24"/>
                <w:lang w:val="en-US"/>
              </w:rPr>
              <w:t xml:space="preserve"> that we must take quick action to address this problem as soon as possible. In our objective to create a more sustainable future for future generations, we at British Airways are committed to </w:t>
            </w:r>
            <w:proofErr w:type="gramStart"/>
            <w:r w:rsidRPr="00BF3829">
              <w:rPr>
                <w:rFonts w:ascii="Times New Roman" w:hAnsi="Times New Roman" w:cs="Times New Roman"/>
                <w:sz w:val="24"/>
                <w:szCs w:val="24"/>
                <w:lang w:val="en-US"/>
              </w:rPr>
              <w:t>a number of</w:t>
            </w:r>
            <w:proofErr w:type="gramEnd"/>
            <w:r w:rsidRPr="00BF3829">
              <w:rPr>
                <w:rFonts w:ascii="Times New Roman" w:hAnsi="Times New Roman" w:cs="Times New Roman"/>
                <w:sz w:val="24"/>
                <w:szCs w:val="24"/>
                <w:lang w:val="en-US"/>
              </w:rPr>
              <w:t xml:space="preserve"> initiatives. It's referred to as the BA Better World by the company. Our company approach is built around the concept of sustainability. If we want to build a successful business that is both resilient and ethical, we must do everything from establishing a beautiful work environment to reducing our emissions and waste, as well as making a positive influence on the communities in which we operate. We believe that creating a more connected world will be our greatest achievement, and we are looking forward to bringing our employees, customers, and partners together to make this happen. In celebration of the A320neo's first flight, one of our most fuel-efficient aircraft, the A320neo, was painted in the new BA Better World </w:t>
            </w:r>
            <w:proofErr w:type="spellStart"/>
            <w:r w:rsidRPr="00BF3829">
              <w:rPr>
                <w:rFonts w:ascii="Times New Roman" w:hAnsi="Times New Roman" w:cs="Times New Roman"/>
                <w:sz w:val="24"/>
                <w:szCs w:val="24"/>
                <w:lang w:val="en-US"/>
              </w:rPr>
              <w:t>colours</w:t>
            </w:r>
            <w:proofErr w:type="spellEnd"/>
            <w:r w:rsidRPr="00BF3829">
              <w:rPr>
                <w:rFonts w:ascii="Times New Roman" w:hAnsi="Times New Roman" w:cs="Times New Roman"/>
                <w:sz w:val="24"/>
                <w:szCs w:val="24"/>
                <w:lang w:val="en-US"/>
              </w:rPr>
              <w:t xml:space="preserve"> to commemorate the aircraft's introduction. As part of our participation in COP26, we collaborated with BP to locate enough sustainable aviation fuel for </w:t>
            </w:r>
            <w:proofErr w:type="gramStart"/>
            <w:r w:rsidRPr="00BF3829">
              <w:rPr>
                <w:rFonts w:ascii="Times New Roman" w:hAnsi="Times New Roman" w:cs="Times New Roman"/>
                <w:sz w:val="24"/>
                <w:szCs w:val="24"/>
                <w:lang w:val="en-US"/>
              </w:rPr>
              <w:t>all of</w:t>
            </w:r>
            <w:proofErr w:type="gramEnd"/>
            <w:r w:rsidRPr="00BF3829">
              <w:rPr>
                <w:rFonts w:ascii="Times New Roman" w:hAnsi="Times New Roman" w:cs="Times New Roman"/>
                <w:sz w:val="24"/>
                <w:szCs w:val="24"/>
                <w:lang w:val="en-US"/>
              </w:rPr>
              <w:t xml:space="preserve"> our flights between London, Glasgow, and Edinburgh, resulting in lifecycle carbon emissions that are up to 80 percent lower than those resulting from traditional jet fuel</w:t>
            </w:r>
            <w:r w:rsidR="00071280">
              <w:rPr>
                <w:rFonts w:ascii="Times New Roman" w:hAnsi="Times New Roman" w:cs="Times New Roman"/>
                <w:sz w:val="24"/>
                <w:szCs w:val="24"/>
                <w:lang w:val="en-US"/>
              </w:rPr>
              <w:t xml:space="preserve"> (</w:t>
            </w:r>
            <w:r w:rsidR="00071280">
              <w:rPr>
                <w:rFonts w:ascii="Times New Roman" w:hAnsi="Times New Roman" w:cs="Times New Roman"/>
                <w:sz w:val="24"/>
                <w:szCs w:val="24"/>
              </w:rPr>
              <w:t>britishairways.com, 2022)</w:t>
            </w:r>
            <w:r w:rsidRPr="00BF3829">
              <w:rPr>
                <w:rFonts w:ascii="Times New Roman" w:hAnsi="Times New Roman" w:cs="Times New Roman"/>
                <w:sz w:val="24"/>
                <w:szCs w:val="24"/>
                <w:lang w:val="en-US"/>
              </w:rPr>
              <w:t>.</w:t>
            </w:r>
          </w:p>
          <w:p w14:paraId="28862193" w14:textId="77777777" w:rsidR="0041056C" w:rsidRPr="00E76AF1" w:rsidRDefault="0041056C" w:rsidP="009246BB">
            <w:pPr>
              <w:spacing w:line="360" w:lineRule="auto"/>
              <w:jc w:val="both"/>
              <w:rPr>
                <w:rFonts w:ascii="Times New Roman" w:hAnsi="Times New Roman" w:cs="Times New Roman"/>
                <w:sz w:val="24"/>
                <w:szCs w:val="24"/>
                <w:lang w:val="en-US"/>
              </w:rPr>
            </w:pPr>
          </w:p>
        </w:tc>
      </w:tr>
    </w:tbl>
    <w:p w14:paraId="180EC224" w14:textId="77777777" w:rsidR="0041056C" w:rsidRPr="00E76AF1" w:rsidRDefault="0041056C" w:rsidP="0041056C">
      <w:pPr>
        <w:spacing w:line="360" w:lineRule="auto"/>
        <w:jc w:val="both"/>
        <w:rPr>
          <w:rFonts w:ascii="Times New Roman" w:hAnsi="Times New Roman" w:cs="Times New Roman"/>
          <w:sz w:val="24"/>
          <w:szCs w:val="24"/>
        </w:rPr>
      </w:pPr>
    </w:p>
    <w:p w14:paraId="093AA690" w14:textId="77777777" w:rsidR="0041056C" w:rsidRPr="00071280" w:rsidRDefault="0041056C" w:rsidP="001B120C">
      <w:pPr>
        <w:pStyle w:val="Heading1"/>
      </w:pPr>
      <w:bookmarkStart w:id="8" w:name="_Toc102147343"/>
      <w:r w:rsidRPr="00071280">
        <w:lastRenderedPageBreak/>
        <w:t>Conclusion</w:t>
      </w:r>
      <w:bookmarkEnd w:id="8"/>
    </w:p>
    <w:p w14:paraId="2A14A0BB" w14:textId="77777777" w:rsidR="00815945" w:rsidRDefault="0041056C" w:rsidP="0041056C">
      <w:pPr>
        <w:spacing w:line="360" w:lineRule="auto"/>
        <w:jc w:val="both"/>
        <w:rPr>
          <w:rFonts w:ascii="Times New Roman" w:hAnsi="Times New Roman" w:cs="Times New Roman"/>
          <w:sz w:val="24"/>
          <w:szCs w:val="24"/>
        </w:rPr>
      </w:pPr>
      <w:r w:rsidRPr="008F3DD5">
        <w:rPr>
          <w:rFonts w:ascii="Times New Roman" w:hAnsi="Times New Roman" w:cs="Times New Roman"/>
          <w:sz w:val="24"/>
          <w:szCs w:val="24"/>
        </w:rPr>
        <w:t>One of the most important aspects of presenting a new product or service to a target market is including the appropriate marketing mix. Implementing, developing, and planning marketing initiatives are all made easier with the help of this tool. It contributes to the avoidance of business financial losses.</w:t>
      </w:r>
      <w:r>
        <w:rPr>
          <w:rFonts w:ascii="Times New Roman" w:hAnsi="Times New Roman" w:cs="Times New Roman"/>
          <w:sz w:val="24"/>
          <w:szCs w:val="24"/>
        </w:rPr>
        <w:t xml:space="preserve"> </w:t>
      </w:r>
    </w:p>
    <w:p w14:paraId="7466E52C" w14:textId="77777777" w:rsidR="00815945" w:rsidRDefault="00815945">
      <w:pPr>
        <w:rPr>
          <w:rFonts w:ascii="Times New Roman" w:hAnsi="Times New Roman" w:cs="Times New Roman"/>
          <w:sz w:val="24"/>
          <w:szCs w:val="24"/>
        </w:rPr>
      </w:pPr>
      <w:r>
        <w:rPr>
          <w:rFonts w:ascii="Times New Roman" w:hAnsi="Times New Roman" w:cs="Times New Roman"/>
          <w:sz w:val="24"/>
          <w:szCs w:val="24"/>
        </w:rPr>
        <w:br w:type="page"/>
      </w:r>
    </w:p>
    <w:p w14:paraId="2A72AE84" w14:textId="77777777" w:rsidR="0041056C" w:rsidRDefault="00815945" w:rsidP="00815945">
      <w:pPr>
        <w:pStyle w:val="Heading1"/>
      </w:pPr>
      <w:bookmarkStart w:id="9" w:name="_Toc102147344"/>
      <w:r>
        <w:lastRenderedPageBreak/>
        <w:t>References</w:t>
      </w:r>
      <w:bookmarkEnd w:id="9"/>
    </w:p>
    <w:p w14:paraId="0C9DB63A"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proofErr w:type="spellStart"/>
      <w:r w:rsidRPr="003C0EA1">
        <w:rPr>
          <w:rFonts w:ascii="Times New Roman" w:hAnsi="Times New Roman" w:cs="Times New Roman"/>
          <w:color w:val="222222"/>
          <w:sz w:val="24"/>
          <w:szCs w:val="24"/>
          <w:shd w:val="clear" w:color="auto" w:fill="FFFFFF"/>
        </w:rPr>
        <w:t>Andika</w:t>
      </w:r>
      <w:proofErr w:type="spellEnd"/>
      <w:r w:rsidRPr="003C0EA1">
        <w:rPr>
          <w:rFonts w:ascii="Times New Roman" w:hAnsi="Times New Roman" w:cs="Times New Roman"/>
          <w:color w:val="222222"/>
          <w:sz w:val="24"/>
          <w:szCs w:val="24"/>
          <w:shd w:val="clear" w:color="auto" w:fill="FFFFFF"/>
        </w:rPr>
        <w:t xml:space="preserve">, A. and </w:t>
      </w:r>
      <w:proofErr w:type="spellStart"/>
      <w:r w:rsidRPr="003C0EA1">
        <w:rPr>
          <w:rFonts w:ascii="Times New Roman" w:hAnsi="Times New Roman" w:cs="Times New Roman"/>
          <w:color w:val="222222"/>
          <w:sz w:val="24"/>
          <w:szCs w:val="24"/>
          <w:shd w:val="clear" w:color="auto" w:fill="FFFFFF"/>
        </w:rPr>
        <w:t>Susanti</w:t>
      </w:r>
      <w:proofErr w:type="spellEnd"/>
      <w:r w:rsidRPr="003C0EA1">
        <w:rPr>
          <w:rFonts w:ascii="Times New Roman" w:hAnsi="Times New Roman" w:cs="Times New Roman"/>
          <w:color w:val="222222"/>
          <w:sz w:val="24"/>
          <w:szCs w:val="24"/>
          <w:shd w:val="clear" w:color="auto" w:fill="FFFFFF"/>
        </w:rPr>
        <w:t xml:space="preserve">, F., 2018. </w:t>
      </w:r>
      <w:proofErr w:type="spellStart"/>
      <w:r w:rsidRPr="003C0EA1">
        <w:rPr>
          <w:rFonts w:ascii="Times New Roman" w:hAnsi="Times New Roman" w:cs="Times New Roman"/>
          <w:color w:val="222222"/>
          <w:sz w:val="24"/>
          <w:szCs w:val="24"/>
          <w:shd w:val="clear" w:color="auto" w:fill="FFFFFF"/>
        </w:rPr>
        <w:t>Pengaruh</w:t>
      </w:r>
      <w:proofErr w:type="spellEnd"/>
      <w:r w:rsidRPr="003C0EA1">
        <w:rPr>
          <w:rFonts w:ascii="Times New Roman" w:hAnsi="Times New Roman" w:cs="Times New Roman"/>
          <w:color w:val="222222"/>
          <w:sz w:val="24"/>
          <w:szCs w:val="24"/>
          <w:shd w:val="clear" w:color="auto" w:fill="FFFFFF"/>
        </w:rPr>
        <w:t xml:space="preserve"> marketing mix </w:t>
      </w:r>
      <w:proofErr w:type="spellStart"/>
      <w:r w:rsidRPr="003C0EA1">
        <w:rPr>
          <w:rFonts w:ascii="Times New Roman" w:hAnsi="Times New Roman" w:cs="Times New Roman"/>
          <w:color w:val="222222"/>
          <w:sz w:val="24"/>
          <w:szCs w:val="24"/>
          <w:shd w:val="clear" w:color="auto" w:fill="FFFFFF"/>
        </w:rPr>
        <w:t>terhadap</w:t>
      </w:r>
      <w:proofErr w:type="spellEnd"/>
      <w:r w:rsidRPr="003C0EA1">
        <w:rPr>
          <w:rFonts w:ascii="Times New Roman" w:hAnsi="Times New Roman" w:cs="Times New Roman"/>
          <w:color w:val="222222"/>
          <w:sz w:val="24"/>
          <w:szCs w:val="24"/>
          <w:shd w:val="clear" w:color="auto" w:fill="FFFFFF"/>
        </w:rPr>
        <w:t xml:space="preserve"> </w:t>
      </w:r>
      <w:proofErr w:type="spellStart"/>
      <w:r w:rsidRPr="003C0EA1">
        <w:rPr>
          <w:rFonts w:ascii="Times New Roman" w:hAnsi="Times New Roman" w:cs="Times New Roman"/>
          <w:color w:val="222222"/>
          <w:sz w:val="24"/>
          <w:szCs w:val="24"/>
          <w:shd w:val="clear" w:color="auto" w:fill="FFFFFF"/>
        </w:rPr>
        <w:t>keputusan</w:t>
      </w:r>
      <w:proofErr w:type="spellEnd"/>
      <w:r w:rsidRPr="003C0EA1">
        <w:rPr>
          <w:rFonts w:ascii="Times New Roman" w:hAnsi="Times New Roman" w:cs="Times New Roman"/>
          <w:color w:val="222222"/>
          <w:sz w:val="24"/>
          <w:szCs w:val="24"/>
          <w:shd w:val="clear" w:color="auto" w:fill="FFFFFF"/>
        </w:rPr>
        <w:t xml:space="preserve"> </w:t>
      </w:r>
      <w:proofErr w:type="spellStart"/>
      <w:r w:rsidRPr="003C0EA1">
        <w:rPr>
          <w:rFonts w:ascii="Times New Roman" w:hAnsi="Times New Roman" w:cs="Times New Roman"/>
          <w:color w:val="222222"/>
          <w:sz w:val="24"/>
          <w:szCs w:val="24"/>
          <w:shd w:val="clear" w:color="auto" w:fill="FFFFFF"/>
        </w:rPr>
        <w:t>pembelian</w:t>
      </w:r>
      <w:proofErr w:type="spellEnd"/>
      <w:r w:rsidRPr="003C0EA1">
        <w:rPr>
          <w:rFonts w:ascii="Times New Roman" w:hAnsi="Times New Roman" w:cs="Times New Roman"/>
          <w:color w:val="222222"/>
          <w:sz w:val="24"/>
          <w:szCs w:val="24"/>
          <w:shd w:val="clear" w:color="auto" w:fill="FFFFFF"/>
        </w:rPr>
        <w:t xml:space="preserve"> parfum di </w:t>
      </w:r>
      <w:proofErr w:type="spellStart"/>
      <w:r w:rsidRPr="003C0EA1">
        <w:rPr>
          <w:rFonts w:ascii="Times New Roman" w:hAnsi="Times New Roman" w:cs="Times New Roman"/>
          <w:color w:val="222222"/>
          <w:sz w:val="24"/>
          <w:szCs w:val="24"/>
          <w:shd w:val="clear" w:color="auto" w:fill="FFFFFF"/>
        </w:rPr>
        <w:t>Azzwars</w:t>
      </w:r>
      <w:proofErr w:type="spellEnd"/>
      <w:r w:rsidRPr="003C0EA1">
        <w:rPr>
          <w:rFonts w:ascii="Times New Roman" w:hAnsi="Times New Roman" w:cs="Times New Roman"/>
          <w:color w:val="222222"/>
          <w:sz w:val="24"/>
          <w:szCs w:val="24"/>
          <w:shd w:val="clear" w:color="auto" w:fill="FFFFFF"/>
        </w:rPr>
        <w:t xml:space="preserve"> Parfum </w:t>
      </w:r>
      <w:proofErr w:type="spellStart"/>
      <w:r w:rsidRPr="003C0EA1">
        <w:rPr>
          <w:rFonts w:ascii="Times New Roman" w:hAnsi="Times New Roman" w:cs="Times New Roman"/>
          <w:color w:val="222222"/>
          <w:sz w:val="24"/>
          <w:szCs w:val="24"/>
          <w:shd w:val="clear" w:color="auto" w:fill="FFFFFF"/>
        </w:rPr>
        <w:t>Lubeg</w:t>
      </w:r>
      <w:proofErr w:type="spellEnd"/>
      <w:r w:rsidRPr="003C0EA1">
        <w:rPr>
          <w:rFonts w:ascii="Times New Roman" w:hAnsi="Times New Roman" w:cs="Times New Roman"/>
          <w:color w:val="222222"/>
          <w:sz w:val="24"/>
          <w:szCs w:val="24"/>
          <w:shd w:val="clear" w:color="auto" w:fill="FFFFFF"/>
        </w:rPr>
        <w:t xml:space="preserve"> Padang.</w:t>
      </w:r>
    </w:p>
    <w:p w14:paraId="1964925C" w14:textId="77777777" w:rsidR="00815945" w:rsidRPr="003C0EA1" w:rsidRDefault="00815945" w:rsidP="008159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britishairways.com. 2022. British Airways. From                   </w:t>
      </w:r>
      <w:r w:rsidRPr="003C0EA1">
        <w:rPr>
          <w:rFonts w:ascii="Times New Roman" w:hAnsi="Times New Roman" w:cs="Times New Roman"/>
          <w:sz w:val="24"/>
          <w:szCs w:val="24"/>
        </w:rPr>
        <w:t>https://www.britishairways.com/travel/home/public/en_in/</w:t>
      </w:r>
    </w:p>
    <w:p w14:paraId="424F8B3E"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r w:rsidRPr="003C0EA1">
        <w:rPr>
          <w:rFonts w:ascii="Times New Roman" w:hAnsi="Times New Roman" w:cs="Times New Roman"/>
          <w:color w:val="222222"/>
          <w:sz w:val="24"/>
          <w:szCs w:val="24"/>
          <w:shd w:val="clear" w:color="auto" w:fill="FFFFFF"/>
        </w:rPr>
        <w:t>Jackson, S. and Tozer, J., 2020. A vision for data science at British Airways. </w:t>
      </w:r>
      <w:r w:rsidRPr="003C0EA1">
        <w:rPr>
          <w:rFonts w:ascii="Times New Roman" w:hAnsi="Times New Roman" w:cs="Times New Roman"/>
          <w:i/>
          <w:iCs/>
          <w:color w:val="222222"/>
          <w:sz w:val="24"/>
          <w:szCs w:val="24"/>
          <w:shd w:val="clear" w:color="auto" w:fill="FFFFFF"/>
        </w:rPr>
        <w:t>Impact</w:t>
      </w:r>
      <w:r w:rsidRPr="003C0EA1">
        <w:rPr>
          <w:rFonts w:ascii="Times New Roman" w:hAnsi="Times New Roman" w:cs="Times New Roman"/>
          <w:color w:val="222222"/>
          <w:sz w:val="24"/>
          <w:szCs w:val="24"/>
          <w:shd w:val="clear" w:color="auto" w:fill="FFFFFF"/>
        </w:rPr>
        <w:t>, </w:t>
      </w:r>
      <w:r w:rsidRPr="003C0EA1">
        <w:rPr>
          <w:rFonts w:ascii="Times New Roman" w:hAnsi="Times New Roman" w:cs="Times New Roman"/>
          <w:i/>
          <w:iCs/>
          <w:color w:val="222222"/>
          <w:sz w:val="24"/>
          <w:szCs w:val="24"/>
          <w:shd w:val="clear" w:color="auto" w:fill="FFFFFF"/>
        </w:rPr>
        <w:t>2020</w:t>
      </w:r>
      <w:r w:rsidRPr="003C0EA1">
        <w:rPr>
          <w:rFonts w:ascii="Times New Roman" w:hAnsi="Times New Roman" w:cs="Times New Roman"/>
          <w:color w:val="222222"/>
          <w:sz w:val="24"/>
          <w:szCs w:val="24"/>
          <w:shd w:val="clear" w:color="auto" w:fill="FFFFFF"/>
        </w:rPr>
        <w:t>(1), pp.15-19.</w:t>
      </w:r>
    </w:p>
    <w:p w14:paraId="009DAFBB"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r w:rsidRPr="003C0EA1">
        <w:rPr>
          <w:rFonts w:ascii="Times New Roman" w:hAnsi="Times New Roman" w:cs="Times New Roman"/>
          <w:color w:val="222222"/>
          <w:sz w:val="24"/>
          <w:szCs w:val="24"/>
          <w:shd w:val="clear" w:color="auto" w:fill="FFFFFF"/>
        </w:rPr>
        <w:t xml:space="preserve">Kilpatrick, R., von Sierakowski, L., </w:t>
      </w:r>
      <w:proofErr w:type="spellStart"/>
      <w:r w:rsidRPr="003C0EA1">
        <w:rPr>
          <w:rFonts w:ascii="Times New Roman" w:hAnsi="Times New Roman" w:cs="Times New Roman"/>
          <w:color w:val="222222"/>
          <w:sz w:val="24"/>
          <w:szCs w:val="24"/>
          <w:shd w:val="clear" w:color="auto" w:fill="FFFFFF"/>
        </w:rPr>
        <w:t>D’Lima</w:t>
      </w:r>
      <w:proofErr w:type="spellEnd"/>
      <w:r w:rsidRPr="003C0EA1">
        <w:rPr>
          <w:rFonts w:ascii="Times New Roman" w:hAnsi="Times New Roman" w:cs="Times New Roman"/>
          <w:color w:val="222222"/>
          <w:sz w:val="24"/>
          <w:szCs w:val="24"/>
          <w:shd w:val="clear" w:color="auto" w:fill="FFFFFF"/>
        </w:rPr>
        <w:t>, G. and Pio, E., 2021. Marketing of faith. In </w:t>
      </w:r>
      <w:r w:rsidRPr="003C0EA1">
        <w:rPr>
          <w:rFonts w:ascii="Times New Roman" w:hAnsi="Times New Roman" w:cs="Times New Roman"/>
          <w:i/>
          <w:iCs/>
          <w:color w:val="222222"/>
          <w:sz w:val="24"/>
          <w:szCs w:val="24"/>
          <w:shd w:val="clear" w:color="auto" w:fill="FFFFFF"/>
        </w:rPr>
        <w:t>Reimagining Faith and Management</w:t>
      </w:r>
      <w:r w:rsidRPr="003C0EA1">
        <w:rPr>
          <w:rFonts w:ascii="Times New Roman" w:hAnsi="Times New Roman" w:cs="Times New Roman"/>
          <w:color w:val="222222"/>
          <w:sz w:val="24"/>
          <w:szCs w:val="24"/>
          <w:shd w:val="clear" w:color="auto" w:fill="FFFFFF"/>
        </w:rPr>
        <w:t> (pp. 264-277). Routledge.</w:t>
      </w:r>
    </w:p>
    <w:p w14:paraId="3C6B431E" w14:textId="77777777" w:rsidR="00815945" w:rsidRDefault="00815945" w:rsidP="00815945">
      <w:pPr>
        <w:spacing w:line="360" w:lineRule="auto"/>
        <w:jc w:val="both"/>
        <w:rPr>
          <w:rFonts w:ascii="Times New Roman" w:hAnsi="Times New Roman" w:cs="Times New Roman"/>
          <w:color w:val="222222"/>
          <w:sz w:val="24"/>
          <w:szCs w:val="24"/>
          <w:shd w:val="clear" w:color="auto" w:fill="FFFFFF"/>
        </w:rPr>
      </w:pPr>
      <w:r w:rsidRPr="003C0EA1">
        <w:rPr>
          <w:rFonts w:ascii="Times New Roman" w:hAnsi="Times New Roman" w:cs="Times New Roman"/>
          <w:color w:val="222222"/>
          <w:sz w:val="24"/>
          <w:szCs w:val="24"/>
          <w:shd w:val="clear" w:color="auto" w:fill="FFFFFF"/>
        </w:rPr>
        <w:t>Le Meunier-</w:t>
      </w:r>
      <w:proofErr w:type="spellStart"/>
      <w:r w:rsidRPr="003C0EA1">
        <w:rPr>
          <w:rFonts w:ascii="Times New Roman" w:hAnsi="Times New Roman" w:cs="Times New Roman"/>
          <w:color w:val="222222"/>
          <w:sz w:val="24"/>
          <w:szCs w:val="24"/>
          <w:shd w:val="clear" w:color="auto" w:fill="FFFFFF"/>
        </w:rPr>
        <w:t>FitzHugh</w:t>
      </w:r>
      <w:proofErr w:type="spellEnd"/>
      <w:r w:rsidRPr="003C0EA1">
        <w:rPr>
          <w:rFonts w:ascii="Times New Roman" w:hAnsi="Times New Roman" w:cs="Times New Roman"/>
          <w:color w:val="222222"/>
          <w:sz w:val="24"/>
          <w:szCs w:val="24"/>
          <w:shd w:val="clear" w:color="auto" w:fill="FFFFFF"/>
        </w:rPr>
        <w:t>, K., 2021. </w:t>
      </w:r>
      <w:r w:rsidRPr="003C0EA1">
        <w:rPr>
          <w:rFonts w:ascii="Times New Roman" w:hAnsi="Times New Roman" w:cs="Times New Roman"/>
          <w:i/>
          <w:iCs/>
          <w:color w:val="222222"/>
          <w:sz w:val="24"/>
          <w:szCs w:val="24"/>
          <w:shd w:val="clear" w:color="auto" w:fill="FFFFFF"/>
        </w:rPr>
        <w:t>Marketing: A Very Short Introduction</w:t>
      </w:r>
      <w:r w:rsidRPr="003C0EA1">
        <w:rPr>
          <w:rFonts w:ascii="Times New Roman" w:hAnsi="Times New Roman" w:cs="Times New Roman"/>
          <w:color w:val="222222"/>
          <w:sz w:val="24"/>
          <w:szCs w:val="24"/>
          <w:shd w:val="clear" w:color="auto" w:fill="FFFFFF"/>
        </w:rPr>
        <w:t>. Oxford University Press, USA.</w:t>
      </w:r>
    </w:p>
    <w:p w14:paraId="79FAB9DA"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proofErr w:type="spellStart"/>
      <w:r w:rsidRPr="003C0EA1">
        <w:rPr>
          <w:rFonts w:ascii="Times New Roman" w:hAnsi="Times New Roman" w:cs="Times New Roman"/>
          <w:color w:val="222222"/>
          <w:sz w:val="24"/>
          <w:szCs w:val="24"/>
          <w:shd w:val="clear" w:color="auto" w:fill="FFFFFF"/>
        </w:rPr>
        <w:t>Ndofirepi</w:t>
      </w:r>
      <w:proofErr w:type="spellEnd"/>
      <w:r w:rsidRPr="003C0EA1">
        <w:rPr>
          <w:rFonts w:ascii="Times New Roman" w:hAnsi="Times New Roman" w:cs="Times New Roman"/>
          <w:color w:val="222222"/>
          <w:sz w:val="24"/>
          <w:szCs w:val="24"/>
          <w:shd w:val="clear" w:color="auto" w:fill="FFFFFF"/>
        </w:rPr>
        <w:t xml:space="preserve">, E., </w:t>
      </w:r>
      <w:proofErr w:type="spellStart"/>
      <w:r w:rsidRPr="003C0EA1">
        <w:rPr>
          <w:rFonts w:ascii="Times New Roman" w:hAnsi="Times New Roman" w:cs="Times New Roman"/>
          <w:color w:val="222222"/>
          <w:sz w:val="24"/>
          <w:szCs w:val="24"/>
          <w:shd w:val="clear" w:color="auto" w:fill="FFFFFF"/>
        </w:rPr>
        <w:t>Farinloye</w:t>
      </w:r>
      <w:proofErr w:type="spellEnd"/>
      <w:r w:rsidRPr="003C0EA1">
        <w:rPr>
          <w:rFonts w:ascii="Times New Roman" w:hAnsi="Times New Roman" w:cs="Times New Roman"/>
          <w:color w:val="222222"/>
          <w:sz w:val="24"/>
          <w:szCs w:val="24"/>
          <w:shd w:val="clear" w:color="auto" w:fill="FFFFFF"/>
        </w:rPr>
        <w:t xml:space="preserve">, T. and </w:t>
      </w:r>
      <w:proofErr w:type="spellStart"/>
      <w:r w:rsidRPr="003C0EA1">
        <w:rPr>
          <w:rFonts w:ascii="Times New Roman" w:hAnsi="Times New Roman" w:cs="Times New Roman"/>
          <w:color w:val="222222"/>
          <w:sz w:val="24"/>
          <w:szCs w:val="24"/>
          <w:shd w:val="clear" w:color="auto" w:fill="FFFFFF"/>
        </w:rPr>
        <w:t>Mogaji</w:t>
      </w:r>
      <w:proofErr w:type="spellEnd"/>
      <w:r w:rsidRPr="003C0EA1">
        <w:rPr>
          <w:rFonts w:ascii="Times New Roman" w:hAnsi="Times New Roman" w:cs="Times New Roman"/>
          <w:color w:val="222222"/>
          <w:sz w:val="24"/>
          <w:szCs w:val="24"/>
          <w:shd w:val="clear" w:color="auto" w:fill="FFFFFF"/>
        </w:rPr>
        <w:t>, E., 2020. Marketing mix in a heterogenous higher education market: A case of Africa. In </w:t>
      </w:r>
      <w:r w:rsidRPr="003C0EA1">
        <w:rPr>
          <w:rFonts w:ascii="Times New Roman" w:hAnsi="Times New Roman" w:cs="Times New Roman"/>
          <w:i/>
          <w:iCs/>
          <w:color w:val="222222"/>
          <w:sz w:val="24"/>
          <w:szCs w:val="24"/>
          <w:shd w:val="clear" w:color="auto" w:fill="FFFFFF"/>
        </w:rPr>
        <w:t>Understanding the higher education market in Africa</w:t>
      </w:r>
      <w:r w:rsidRPr="003C0EA1">
        <w:rPr>
          <w:rFonts w:ascii="Times New Roman" w:hAnsi="Times New Roman" w:cs="Times New Roman"/>
          <w:color w:val="222222"/>
          <w:sz w:val="24"/>
          <w:szCs w:val="24"/>
          <w:shd w:val="clear" w:color="auto" w:fill="FFFFFF"/>
        </w:rPr>
        <w:t> (pp. 241-262). Routledge.</w:t>
      </w:r>
    </w:p>
    <w:p w14:paraId="22B8D157"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r w:rsidRPr="003C0EA1">
        <w:rPr>
          <w:rFonts w:ascii="Times New Roman" w:hAnsi="Times New Roman" w:cs="Times New Roman"/>
          <w:color w:val="222222"/>
          <w:sz w:val="24"/>
          <w:szCs w:val="24"/>
          <w:shd w:val="clear" w:color="auto" w:fill="FFFFFF"/>
        </w:rPr>
        <w:t xml:space="preserve">Petrescu, R.V.V., 2020. British Airways is Ordering up to 42 Boeing 777-9s </w:t>
      </w:r>
      <w:proofErr w:type="spellStart"/>
      <w:r w:rsidRPr="003C0EA1">
        <w:rPr>
          <w:rFonts w:ascii="Times New Roman" w:hAnsi="Times New Roman" w:cs="Times New Roman"/>
          <w:color w:val="222222"/>
          <w:sz w:val="24"/>
          <w:szCs w:val="24"/>
          <w:shd w:val="clear" w:color="auto" w:fill="FFFFFF"/>
        </w:rPr>
        <w:t>Aeronaves</w:t>
      </w:r>
      <w:proofErr w:type="spellEnd"/>
      <w:r w:rsidRPr="003C0EA1">
        <w:rPr>
          <w:rFonts w:ascii="Times New Roman" w:hAnsi="Times New Roman" w:cs="Times New Roman"/>
          <w:color w:val="222222"/>
          <w:sz w:val="24"/>
          <w:szCs w:val="24"/>
          <w:shd w:val="clear" w:color="auto" w:fill="FFFFFF"/>
        </w:rPr>
        <w:t xml:space="preserve"> to Modernize the UK Flag Carriers Long-Haul Fleet.</w:t>
      </w:r>
    </w:p>
    <w:p w14:paraId="2743B4DF" w14:textId="77777777" w:rsidR="00815945" w:rsidRPr="003C0EA1" w:rsidRDefault="00815945" w:rsidP="00815945">
      <w:pPr>
        <w:spacing w:line="360" w:lineRule="auto"/>
        <w:jc w:val="both"/>
        <w:rPr>
          <w:rFonts w:ascii="Times New Roman" w:hAnsi="Times New Roman" w:cs="Times New Roman"/>
          <w:color w:val="222222"/>
          <w:sz w:val="24"/>
          <w:szCs w:val="24"/>
          <w:shd w:val="clear" w:color="auto" w:fill="FFFFFF"/>
        </w:rPr>
      </w:pPr>
      <w:r w:rsidRPr="003C0EA1">
        <w:rPr>
          <w:rFonts w:ascii="Times New Roman" w:hAnsi="Times New Roman" w:cs="Times New Roman"/>
          <w:color w:val="222222"/>
          <w:sz w:val="24"/>
          <w:szCs w:val="24"/>
          <w:shd w:val="clear" w:color="auto" w:fill="FFFFFF"/>
        </w:rPr>
        <w:t>Wang, Z., 2021. Understanding the strategy used by leading airlines: a case study of Qatar Airways.</w:t>
      </w:r>
    </w:p>
    <w:p w14:paraId="6B7EA6AD" w14:textId="77777777" w:rsidR="00815945" w:rsidRPr="00E76AF1" w:rsidRDefault="00815945" w:rsidP="0041056C">
      <w:pPr>
        <w:spacing w:line="360" w:lineRule="auto"/>
        <w:jc w:val="both"/>
        <w:rPr>
          <w:rFonts w:ascii="Times New Roman" w:hAnsi="Times New Roman" w:cs="Times New Roman"/>
          <w:sz w:val="24"/>
          <w:szCs w:val="24"/>
        </w:rPr>
      </w:pPr>
    </w:p>
    <w:p w14:paraId="74CD289D" w14:textId="77777777" w:rsidR="0041056C" w:rsidRPr="00E76AF1" w:rsidRDefault="0041056C" w:rsidP="0041056C">
      <w:pPr>
        <w:spacing w:line="360" w:lineRule="auto"/>
        <w:jc w:val="both"/>
        <w:rPr>
          <w:rFonts w:ascii="Times New Roman" w:hAnsi="Times New Roman" w:cs="Times New Roman"/>
          <w:sz w:val="24"/>
          <w:szCs w:val="24"/>
        </w:rPr>
      </w:pPr>
    </w:p>
    <w:p w14:paraId="7D9C1348" w14:textId="77777777" w:rsidR="00D227DA" w:rsidRPr="00BF3829" w:rsidRDefault="00D227DA" w:rsidP="00BF3829">
      <w:pPr>
        <w:pStyle w:val="NormalWeb"/>
        <w:spacing w:before="180" w:after="180" w:line="360" w:lineRule="auto"/>
        <w:jc w:val="both"/>
        <w:rPr>
          <w:shd w:val="clear" w:color="auto" w:fill="FFFFFF"/>
        </w:rPr>
      </w:pPr>
    </w:p>
    <w:sectPr w:rsidR="00D227DA" w:rsidRPr="00BF3829" w:rsidSect="008F3DD5">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EE5B9" w14:textId="77777777" w:rsidR="006A3E37" w:rsidRDefault="006A3E37" w:rsidP="00071280">
      <w:pPr>
        <w:spacing w:after="0" w:line="240" w:lineRule="auto"/>
      </w:pPr>
      <w:r>
        <w:separator/>
      </w:r>
    </w:p>
  </w:endnote>
  <w:endnote w:type="continuationSeparator" w:id="0">
    <w:p w14:paraId="03341354" w14:textId="77777777" w:rsidR="006A3E37" w:rsidRDefault="006A3E37" w:rsidP="00071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3141"/>
      <w:docPartObj>
        <w:docPartGallery w:val="Page Numbers (Bottom of Page)"/>
        <w:docPartUnique/>
      </w:docPartObj>
    </w:sdtPr>
    <w:sdtEndPr/>
    <w:sdtContent>
      <w:p w14:paraId="0D27D459" w14:textId="77777777" w:rsidR="00071280" w:rsidRDefault="006A3E37">
        <w:pPr>
          <w:pStyle w:val="Footer"/>
          <w:jc w:val="right"/>
        </w:pPr>
        <w:r>
          <w:fldChar w:fldCharType="begin"/>
        </w:r>
        <w:r>
          <w:instrText xml:space="preserve"> PAGE   \* MERGEFORMAT </w:instrText>
        </w:r>
        <w:r>
          <w:fldChar w:fldCharType="separate"/>
        </w:r>
        <w:r w:rsidR="00815945">
          <w:rPr>
            <w:noProof/>
          </w:rPr>
          <w:t>2</w:t>
        </w:r>
        <w:r>
          <w:rPr>
            <w:noProof/>
          </w:rPr>
          <w:fldChar w:fldCharType="end"/>
        </w:r>
      </w:p>
    </w:sdtContent>
  </w:sdt>
  <w:p w14:paraId="4C0A1B25" w14:textId="77777777" w:rsidR="00071280" w:rsidRDefault="00071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A7067" w14:textId="77777777" w:rsidR="006A3E37" w:rsidRDefault="006A3E37" w:rsidP="00071280">
      <w:pPr>
        <w:spacing w:after="0" w:line="240" w:lineRule="auto"/>
      </w:pPr>
      <w:r>
        <w:separator/>
      </w:r>
    </w:p>
  </w:footnote>
  <w:footnote w:type="continuationSeparator" w:id="0">
    <w:p w14:paraId="20D92A8A" w14:textId="77777777" w:rsidR="006A3E37" w:rsidRDefault="006A3E37" w:rsidP="00071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30F1"/>
    <w:rsid w:val="00071280"/>
    <w:rsid w:val="00122A7F"/>
    <w:rsid w:val="001B120C"/>
    <w:rsid w:val="00271333"/>
    <w:rsid w:val="003F6E54"/>
    <w:rsid w:val="0041056C"/>
    <w:rsid w:val="004427DB"/>
    <w:rsid w:val="00444BBD"/>
    <w:rsid w:val="005A4159"/>
    <w:rsid w:val="006A3E37"/>
    <w:rsid w:val="00815945"/>
    <w:rsid w:val="00832FBF"/>
    <w:rsid w:val="00A759A8"/>
    <w:rsid w:val="00A93950"/>
    <w:rsid w:val="00BD30F1"/>
    <w:rsid w:val="00BF2A22"/>
    <w:rsid w:val="00BF3829"/>
    <w:rsid w:val="00D227DA"/>
    <w:rsid w:val="00E00BC5"/>
    <w:rsid w:val="00E73F7B"/>
    <w:rsid w:val="00EE4761"/>
    <w:rsid w:val="00FE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D9D86"/>
  <w15:docId w15:val="{86B2B514-9214-844D-9FC2-EA17EF58D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56C"/>
    <w:rPr>
      <w:lang w:val="en-GB"/>
    </w:rPr>
  </w:style>
  <w:style w:type="paragraph" w:styleId="Heading1">
    <w:name w:val="heading 1"/>
    <w:basedOn w:val="Normal"/>
    <w:next w:val="Normal"/>
    <w:link w:val="Heading1Char"/>
    <w:uiPriority w:val="9"/>
    <w:qFormat/>
    <w:rsid w:val="001B120C"/>
    <w:pPr>
      <w:keepNext/>
      <w:keepLines/>
      <w:spacing w:before="480" w:after="0"/>
      <w:jc w:val="both"/>
      <w:outlineLvl w:val="0"/>
    </w:pPr>
    <w:rPr>
      <w:rFonts w:ascii="Times New Roman" w:eastAsiaTheme="majorEastAsia" w:hAnsi="Times New Roman" w:cstheme="majorBidi"/>
      <w:b/>
      <w:bCs/>
      <w:sz w:val="24"/>
      <w:szCs w:val="28"/>
    </w:rPr>
  </w:style>
  <w:style w:type="paragraph" w:styleId="Heading2">
    <w:name w:val="heading 2"/>
    <w:basedOn w:val="Normal"/>
    <w:link w:val="Heading2Char"/>
    <w:uiPriority w:val="9"/>
    <w:qFormat/>
    <w:rsid w:val="0041056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27D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227DA"/>
    <w:rPr>
      <w:color w:val="0000FF"/>
      <w:u w:val="single"/>
    </w:rPr>
  </w:style>
  <w:style w:type="character" w:customStyle="1" w:styleId="Heading2Char">
    <w:name w:val="Heading 2 Char"/>
    <w:basedOn w:val="DefaultParagraphFont"/>
    <w:link w:val="Heading2"/>
    <w:uiPriority w:val="9"/>
    <w:rsid w:val="0041056C"/>
    <w:rPr>
      <w:rFonts w:ascii="Times New Roman" w:eastAsia="Times New Roman" w:hAnsi="Times New Roman" w:cs="Times New Roman"/>
      <w:b/>
      <w:bCs/>
      <w:sz w:val="36"/>
      <w:szCs w:val="36"/>
    </w:rPr>
  </w:style>
  <w:style w:type="table" w:styleId="TableGrid">
    <w:name w:val="Table Grid"/>
    <w:basedOn w:val="TableNormal"/>
    <w:uiPriority w:val="59"/>
    <w:rsid w:val="004105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56C"/>
    <w:rPr>
      <w:rFonts w:ascii="Tahoma" w:hAnsi="Tahoma" w:cs="Tahoma"/>
      <w:sz w:val="16"/>
      <w:szCs w:val="16"/>
      <w:lang w:val="en-GB"/>
    </w:rPr>
  </w:style>
  <w:style w:type="paragraph" w:styleId="Header">
    <w:name w:val="header"/>
    <w:basedOn w:val="Normal"/>
    <w:link w:val="HeaderChar"/>
    <w:uiPriority w:val="99"/>
    <w:semiHidden/>
    <w:unhideWhenUsed/>
    <w:rsid w:val="0007128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1280"/>
    <w:rPr>
      <w:lang w:val="en-GB"/>
    </w:rPr>
  </w:style>
  <w:style w:type="paragraph" w:styleId="Footer">
    <w:name w:val="footer"/>
    <w:basedOn w:val="Normal"/>
    <w:link w:val="FooterChar"/>
    <w:uiPriority w:val="99"/>
    <w:unhideWhenUsed/>
    <w:rsid w:val="00071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280"/>
    <w:rPr>
      <w:lang w:val="en-GB"/>
    </w:rPr>
  </w:style>
  <w:style w:type="character" w:customStyle="1" w:styleId="Heading1Char">
    <w:name w:val="Heading 1 Char"/>
    <w:basedOn w:val="DefaultParagraphFont"/>
    <w:link w:val="Heading1"/>
    <w:uiPriority w:val="9"/>
    <w:rsid w:val="001B120C"/>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semiHidden/>
    <w:unhideWhenUsed/>
    <w:qFormat/>
    <w:rsid w:val="001B120C"/>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B120C"/>
    <w:pPr>
      <w:spacing w:after="100"/>
    </w:pPr>
  </w:style>
  <w:style w:type="paragraph" w:styleId="TOC2">
    <w:name w:val="toc 2"/>
    <w:basedOn w:val="Normal"/>
    <w:next w:val="Normal"/>
    <w:autoRedefine/>
    <w:uiPriority w:val="39"/>
    <w:unhideWhenUsed/>
    <w:rsid w:val="001B12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1420">
      <w:bodyDiv w:val="1"/>
      <w:marLeft w:val="0"/>
      <w:marRight w:val="0"/>
      <w:marTop w:val="0"/>
      <w:marBottom w:val="0"/>
      <w:divBdr>
        <w:top w:val="none" w:sz="0" w:space="0" w:color="auto"/>
        <w:left w:val="none" w:sz="0" w:space="0" w:color="auto"/>
        <w:bottom w:val="none" w:sz="0" w:space="0" w:color="auto"/>
        <w:right w:val="none" w:sz="0" w:space="0" w:color="auto"/>
      </w:divBdr>
    </w:div>
    <w:div w:id="692146224">
      <w:bodyDiv w:val="1"/>
      <w:marLeft w:val="0"/>
      <w:marRight w:val="0"/>
      <w:marTop w:val="0"/>
      <w:marBottom w:val="0"/>
      <w:divBdr>
        <w:top w:val="none" w:sz="0" w:space="0" w:color="auto"/>
        <w:left w:val="none" w:sz="0" w:space="0" w:color="auto"/>
        <w:bottom w:val="none" w:sz="0" w:space="0" w:color="auto"/>
        <w:right w:val="none" w:sz="0" w:space="0" w:color="auto"/>
      </w:divBdr>
    </w:div>
    <w:div w:id="1391919795">
      <w:bodyDiv w:val="1"/>
      <w:marLeft w:val="0"/>
      <w:marRight w:val="0"/>
      <w:marTop w:val="0"/>
      <w:marBottom w:val="0"/>
      <w:divBdr>
        <w:top w:val="none" w:sz="0" w:space="0" w:color="auto"/>
        <w:left w:val="none" w:sz="0" w:space="0" w:color="auto"/>
        <w:bottom w:val="none" w:sz="0" w:space="0" w:color="auto"/>
        <w:right w:val="none" w:sz="0" w:space="0" w:color="auto"/>
      </w:divBdr>
    </w:div>
    <w:div w:id="194387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22552-EED4-4887-A9E1-A9CC19BDD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11</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Lachezar Dimitrov (1915922)</cp:lastModifiedBy>
  <cp:revision>13</cp:revision>
  <dcterms:created xsi:type="dcterms:W3CDTF">2022-04-27T13:12:00Z</dcterms:created>
  <dcterms:modified xsi:type="dcterms:W3CDTF">2022-04-30T15:43:00Z</dcterms:modified>
</cp:coreProperties>
</file>