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A4147" w14:textId="77777777" w:rsidR="006252A2" w:rsidRDefault="005F3A53" w:rsidP="005F3A53">
      <w:pPr>
        <w:pStyle w:val="Header"/>
        <w:tabs>
          <w:tab w:val="clear" w:pos="4153"/>
          <w:tab w:val="clear" w:pos="8306"/>
        </w:tabs>
        <w:spacing w:after="0"/>
        <w:jc w:val="right"/>
        <w:rPr>
          <w:b/>
          <w:sz w:val="28"/>
          <w:szCs w:val="28"/>
        </w:rPr>
      </w:pPr>
      <w:r>
        <w:t xml:space="preserve"> </w:t>
      </w:r>
      <w:r>
        <w:br w:type="textWrapping" w:clear="all"/>
      </w:r>
    </w:p>
    <w:p w14:paraId="4367140A" w14:textId="77777777" w:rsidR="00C82BC5" w:rsidRPr="00C82BC5" w:rsidRDefault="00C82BC5" w:rsidP="00C82BC5">
      <w:pPr>
        <w:spacing w:after="0"/>
        <w:rPr>
          <w:b/>
          <w:sz w:val="28"/>
          <w:szCs w:val="28"/>
        </w:rPr>
      </w:pPr>
      <w:r>
        <w:br w:type="textWrapping" w:clear="all"/>
      </w:r>
    </w:p>
    <w:p w14:paraId="647895E7" w14:textId="77777777" w:rsidR="00C82BC5" w:rsidRPr="00C82BC5" w:rsidRDefault="00C82BC5" w:rsidP="00C82BC5">
      <w:pPr>
        <w:spacing w:after="0"/>
        <w:rPr>
          <w:noProof/>
        </w:rPr>
      </w:pPr>
      <w:r>
        <w:rPr>
          <w:noProof/>
          <w:sz w:val="22"/>
        </w:rPr>
        <w:t>`</w:t>
      </w:r>
      <w:r>
        <w:rPr>
          <w:noProof/>
        </w:rPr>
        <w:drawing>
          <wp:inline distT="0" distB="0" distL="0" distR="0" wp14:anchorId="692E99F7" wp14:editId="3BD58048">
            <wp:extent cx="2876550" cy="1111250"/>
            <wp:effectExtent l="0" t="0" r="0" b="0"/>
            <wp:docPr id="615134198" name="Picture 615134198" descr="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011BA9B2" w14:textId="77777777" w:rsidR="00C82BC5" w:rsidRPr="00C82BC5" w:rsidRDefault="00C82BC5" w:rsidP="00C82BC5">
      <w:pPr>
        <w:spacing w:after="0"/>
        <w:jc w:val="center"/>
        <w:rPr>
          <w:b/>
          <w:noProof/>
        </w:rPr>
      </w:pPr>
    </w:p>
    <w:p w14:paraId="1D49BEEC" w14:textId="77777777" w:rsidR="00C82BC5" w:rsidRPr="00C82BC5" w:rsidRDefault="00C82BC5" w:rsidP="00C82BC5">
      <w:pPr>
        <w:spacing w:after="0"/>
        <w:jc w:val="center"/>
        <w:rPr>
          <w:b/>
          <w:noProof/>
        </w:rPr>
      </w:pPr>
    </w:p>
    <w:p w14:paraId="312E327D" w14:textId="77777777" w:rsidR="00C82BC5" w:rsidRPr="00C82BC5" w:rsidRDefault="00C82BC5" w:rsidP="00C82BC5">
      <w:pPr>
        <w:spacing w:after="0"/>
        <w:jc w:val="center"/>
        <w:rPr>
          <w:b/>
          <w:noProof/>
        </w:rPr>
      </w:pPr>
    </w:p>
    <w:p w14:paraId="5453A0B7" w14:textId="77777777" w:rsidR="00C82BC5" w:rsidRPr="00C82BC5" w:rsidRDefault="00C82BC5" w:rsidP="00C82BC5">
      <w:pPr>
        <w:spacing w:after="0"/>
        <w:jc w:val="center"/>
        <w:rPr>
          <w:b/>
          <w:noProof/>
        </w:rPr>
      </w:pPr>
    </w:p>
    <w:p w14:paraId="274970A0" w14:textId="77777777" w:rsidR="00C82BC5" w:rsidRPr="00C82BC5" w:rsidRDefault="00C82BC5" w:rsidP="00C82BC5">
      <w:pPr>
        <w:spacing w:after="0"/>
        <w:jc w:val="center"/>
        <w:rPr>
          <w:b/>
          <w:noProof/>
        </w:rPr>
      </w:pPr>
    </w:p>
    <w:p w14:paraId="477267B7" w14:textId="77777777" w:rsidR="00C82BC5" w:rsidRPr="00C82BC5" w:rsidRDefault="00C82BC5" w:rsidP="00C82BC5">
      <w:pPr>
        <w:spacing w:after="0"/>
        <w:ind w:right="-957"/>
        <w:rPr>
          <w:b/>
          <w:noProof/>
        </w:rPr>
      </w:pPr>
    </w:p>
    <w:p w14:paraId="0B01BD29" w14:textId="77777777" w:rsidR="00C82BC5" w:rsidRPr="00C82BC5" w:rsidRDefault="00C82BC5" w:rsidP="00C82BC5">
      <w:pPr>
        <w:spacing w:after="0"/>
        <w:rPr>
          <w:b/>
          <w:sz w:val="44"/>
          <w:szCs w:val="44"/>
        </w:rPr>
      </w:pPr>
      <w:r>
        <w:rPr>
          <w:b/>
          <w:sz w:val="44"/>
          <w:szCs w:val="44"/>
        </w:rPr>
        <w:t>DBA</w:t>
      </w:r>
    </w:p>
    <w:p w14:paraId="5CC29407" w14:textId="77777777" w:rsidR="00C82BC5" w:rsidRPr="00C82BC5" w:rsidRDefault="00C82BC5" w:rsidP="00C82BC5">
      <w:pPr>
        <w:spacing w:after="0"/>
        <w:rPr>
          <w:sz w:val="44"/>
          <w:szCs w:val="44"/>
        </w:rPr>
      </w:pPr>
    </w:p>
    <w:p w14:paraId="2FB5AAFC" w14:textId="77777777" w:rsidR="00C82BC5" w:rsidRPr="00C82BC5" w:rsidRDefault="00C82BC5" w:rsidP="00C82BC5">
      <w:pPr>
        <w:spacing w:after="0"/>
        <w:rPr>
          <w:sz w:val="44"/>
          <w:szCs w:val="44"/>
        </w:rPr>
      </w:pPr>
      <w:r>
        <w:rPr>
          <w:sz w:val="44"/>
          <w:szCs w:val="44"/>
        </w:rPr>
        <w:t>Module Handbook: LCDB7007</w:t>
      </w:r>
    </w:p>
    <w:p w14:paraId="676D423D" w14:textId="77777777" w:rsidR="00C82BC5" w:rsidRPr="00C82BC5" w:rsidRDefault="00C82BC5" w:rsidP="00C82BC5">
      <w:pPr>
        <w:spacing w:after="0"/>
        <w:rPr>
          <w:sz w:val="44"/>
          <w:szCs w:val="44"/>
        </w:rPr>
      </w:pPr>
    </w:p>
    <w:p w14:paraId="6592FCF1" w14:textId="77777777" w:rsidR="00C82BC5" w:rsidRPr="00AB44A9" w:rsidRDefault="00AB44A9" w:rsidP="00C82BC5">
      <w:pPr>
        <w:spacing w:after="0"/>
        <w:rPr>
          <w:sz w:val="44"/>
          <w:szCs w:val="44"/>
        </w:rPr>
      </w:pPr>
      <w:r>
        <w:rPr>
          <w:sz w:val="44"/>
          <w:szCs w:val="44"/>
          <w:lang w:val="en-US"/>
        </w:rPr>
        <w:t>Research Principles and Philosophy</w:t>
      </w:r>
    </w:p>
    <w:p w14:paraId="52FEA123" w14:textId="77777777" w:rsidR="00C82BC5" w:rsidRPr="00C82BC5" w:rsidRDefault="00C82BC5" w:rsidP="00C82BC5">
      <w:pPr>
        <w:spacing w:after="0"/>
        <w:rPr>
          <w:sz w:val="44"/>
          <w:szCs w:val="44"/>
        </w:rPr>
      </w:pPr>
    </w:p>
    <w:p w14:paraId="0D7891A9" w14:textId="77777777" w:rsidR="00C82BC5" w:rsidRPr="00C82BC5" w:rsidRDefault="00C82BC5" w:rsidP="00C82BC5">
      <w:pPr>
        <w:spacing w:after="0"/>
        <w:rPr>
          <w:sz w:val="44"/>
          <w:szCs w:val="44"/>
        </w:rPr>
      </w:pPr>
      <w:r>
        <w:rPr>
          <w:sz w:val="44"/>
          <w:szCs w:val="44"/>
        </w:rPr>
        <w:t>Autumn 2026</w:t>
      </w:r>
    </w:p>
    <w:p w14:paraId="6578C0FB" w14:textId="77777777" w:rsidR="00C82BC5" w:rsidRPr="00C82BC5" w:rsidRDefault="00C82BC5" w:rsidP="00C82BC5">
      <w:pPr>
        <w:spacing w:after="0"/>
        <w:ind w:right="-957"/>
        <w:rPr>
          <w:b/>
          <w:sz w:val="44"/>
          <w:szCs w:val="44"/>
        </w:rPr>
      </w:pPr>
    </w:p>
    <w:p w14:paraId="64904D0D" w14:textId="77777777" w:rsidR="00C82BC5" w:rsidRPr="00C82BC5" w:rsidRDefault="00C82BC5" w:rsidP="00C82BC5">
      <w:pPr>
        <w:spacing w:after="0"/>
        <w:ind w:right="-957"/>
        <w:rPr>
          <w:b/>
          <w:sz w:val="44"/>
          <w:szCs w:val="44"/>
        </w:rPr>
      </w:pPr>
    </w:p>
    <w:p w14:paraId="0EE8CCD5" w14:textId="77777777" w:rsidR="00C82BC5" w:rsidRPr="00C82BC5" w:rsidRDefault="00C82BC5" w:rsidP="00C82BC5">
      <w:pPr>
        <w:spacing w:after="0"/>
        <w:ind w:right="-957"/>
        <w:rPr>
          <w:b/>
          <w:sz w:val="44"/>
          <w:szCs w:val="44"/>
        </w:rPr>
      </w:pPr>
    </w:p>
    <w:p w14:paraId="1406CA71" w14:textId="77777777" w:rsidR="00C82BC5" w:rsidRPr="00C82BC5" w:rsidRDefault="00C82BC5" w:rsidP="00C82BC5">
      <w:pPr>
        <w:spacing w:after="0"/>
        <w:ind w:right="-957"/>
        <w:rPr>
          <w:b/>
          <w:sz w:val="44"/>
          <w:szCs w:val="44"/>
        </w:rPr>
      </w:pPr>
    </w:p>
    <w:p w14:paraId="63911A54" w14:textId="77777777" w:rsidR="00C82BC5" w:rsidRPr="00C82BC5" w:rsidRDefault="00C82BC5" w:rsidP="00C82BC5">
      <w:pPr>
        <w:spacing w:after="0"/>
        <w:ind w:right="-957"/>
        <w:rPr>
          <w:b/>
          <w:sz w:val="44"/>
          <w:szCs w:val="44"/>
        </w:rPr>
      </w:pPr>
    </w:p>
    <w:p w14:paraId="50ABFB15" w14:textId="77777777" w:rsidR="00C82BC5" w:rsidRPr="00C82BC5" w:rsidRDefault="00C82BC5" w:rsidP="00C82BC5">
      <w:pPr>
        <w:spacing w:after="0"/>
        <w:ind w:right="-957"/>
        <w:rPr>
          <w:b/>
          <w:sz w:val="44"/>
          <w:szCs w:val="44"/>
        </w:rPr>
      </w:pPr>
    </w:p>
    <w:p w14:paraId="70CC240D" w14:textId="77777777" w:rsidR="00C82BC5" w:rsidRPr="00C82BC5" w:rsidRDefault="00C82BC5" w:rsidP="00C82BC5">
      <w:pPr>
        <w:spacing w:after="0"/>
        <w:ind w:right="-957"/>
        <w:rPr>
          <w:b/>
          <w:sz w:val="44"/>
          <w:szCs w:val="44"/>
        </w:rPr>
      </w:pPr>
    </w:p>
    <w:p w14:paraId="628FF53D" w14:textId="77777777" w:rsidR="00C82BC5" w:rsidRDefault="00C82BC5" w:rsidP="00C82BC5">
      <w:pPr>
        <w:spacing w:after="0"/>
        <w:ind w:right="-957"/>
        <w:rPr>
          <w:b/>
          <w:sz w:val="44"/>
          <w:szCs w:val="44"/>
        </w:rPr>
      </w:pPr>
      <w:r>
        <w:rPr>
          <w:b/>
          <w:sz w:val="44"/>
          <w:szCs w:val="44"/>
        </w:rPr>
        <w:t>Module Lead: Dr Caroline Jawad</w:t>
      </w:r>
    </w:p>
    <w:p w14:paraId="47C0225D" w14:textId="77777777" w:rsidR="00E14807" w:rsidRDefault="00E14807" w:rsidP="00C82BC5">
      <w:pPr>
        <w:spacing w:after="0"/>
        <w:ind w:right="-957"/>
        <w:rPr>
          <w:b/>
          <w:sz w:val="44"/>
          <w:szCs w:val="44"/>
        </w:rPr>
      </w:pPr>
    </w:p>
    <w:p w14:paraId="30F337A2" w14:textId="77777777" w:rsidR="00E14807" w:rsidRDefault="00E14807" w:rsidP="00C82BC5">
      <w:pPr>
        <w:spacing w:after="0"/>
        <w:ind w:right="-957"/>
        <w:rPr>
          <w:b/>
          <w:sz w:val="44"/>
          <w:szCs w:val="44"/>
        </w:rPr>
      </w:pPr>
    </w:p>
    <w:p w14:paraId="7DAA0043" w14:textId="77777777" w:rsidR="00E14807" w:rsidRDefault="00E14807" w:rsidP="00C82BC5">
      <w:pPr>
        <w:spacing w:after="0"/>
        <w:ind w:right="-957"/>
        <w:rPr>
          <w:b/>
          <w:sz w:val="44"/>
          <w:szCs w:val="44"/>
        </w:rPr>
      </w:pPr>
    </w:p>
    <w:p w14:paraId="7DD9164D" w14:textId="77777777" w:rsidR="00E14807" w:rsidRDefault="00E14807" w:rsidP="00C82BC5">
      <w:pPr>
        <w:spacing w:after="0"/>
        <w:ind w:right="-957"/>
        <w:rPr>
          <w:b/>
          <w:sz w:val="44"/>
          <w:szCs w:val="44"/>
        </w:rPr>
      </w:pPr>
    </w:p>
    <w:p w14:paraId="0C3993DE" w14:textId="77777777" w:rsidR="00E14807" w:rsidRDefault="00E14807" w:rsidP="00C82BC5">
      <w:pPr>
        <w:spacing w:after="0"/>
        <w:ind w:right="-957"/>
        <w:rPr>
          <w:b/>
          <w:sz w:val="44"/>
          <w:szCs w:val="44"/>
        </w:rPr>
      </w:pPr>
    </w:p>
    <w:p w14:paraId="17EA63EC" w14:textId="77777777" w:rsidR="00E14807" w:rsidRDefault="00E14807" w:rsidP="00C82BC5">
      <w:pPr>
        <w:spacing w:after="0"/>
        <w:ind w:right="-957"/>
        <w:rPr>
          <w:b/>
          <w:sz w:val="44"/>
          <w:szCs w:val="44"/>
        </w:rPr>
      </w:pPr>
    </w:p>
    <w:p w14:paraId="16081806" w14:textId="77777777" w:rsidR="00E14807" w:rsidRDefault="00E14807" w:rsidP="00C82BC5">
      <w:pPr>
        <w:spacing w:after="0"/>
        <w:ind w:right="-957"/>
        <w:rPr>
          <w:b/>
          <w:sz w:val="44"/>
          <w:szCs w:val="44"/>
        </w:rPr>
      </w:pPr>
    </w:p>
    <w:p w14:paraId="4F8E5600" w14:textId="77777777" w:rsidR="00E14807" w:rsidRDefault="00E14807" w:rsidP="00E14807">
      <w:pPr>
        <w:spacing w:after="0"/>
        <w:ind w:right="-957"/>
        <w:rPr>
          <w:b/>
          <w:sz w:val="44"/>
          <w:szCs w:val="44"/>
        </w:rPr>
      </w:pPr>
    </w:p>
    <w:tbl>
      <w:tblPr>
        <w:tblStyle w:val="TableGrid2"/>
        <w:tblW w:w="10454" w:type="dxa"/>
        <w:tblInd w:w="0" w:type="dxa"/>
        <w:tblLook w:val="04A0" w:firstRow="1" w:lastRow="0" w:firstColumn="1" w:lastColumn="0" w:noHBand="0" w:noVBand="1"/>
      </w:tblPr>
      <w:tblGrid>
        <w:gridCol w:w="2276"/>
        <w:gridCol w:w="8178"/>
      </w:tblGrid>
      <w:tr w:rsidR="00E14807" w:rsidRPr="007561D4" w14:paraId="00823FA5" w14:textId="77777777" w:rsidTr="00BA11DE">
        <w:trPr>
          <w:cantSplit/>
        </w:trPr>
        <w:tc>
          <w:tcPr>
            <w:tcW w:w="2276" w:type="dxa"/>
            <w:tcBorders>
              <w:top w:val="single" w:sz="4" w:space="0" w:color="auto"/>
              <w:left w:val="single" w:sz="4" w:space="0" w:color="auto"/>
              <w:bottom w:val="single" w:sz="4" w:space="0" w:color="auto"/>
              <w:right w:val="single" w:sz="4" w:space="0" w:color="auto"/>
            </w:tcBorders>
            <w:hideMark/>
          </w:tcPr>
          <w:p w14:paraId="22862434"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Module Code</w:t>
            </w:r>
          </w:p>
        </w:tc>
        <w:tc>
          <w:tcPr>
            <w:tcW w:w="8177" w:type="dxa"/>
            <w:tcBorders>
              <w:top w:val="single" w:sz="4" w:space="0" w:color="auto"/>
              <w:left w:val="single" w:sz="4" w:space="0" w:color="auto"/>
              <w:bottom w:val="single" w:sz="4" w:space="0" w:color="auto"/>
              <w:right w:val="single" w:sz="4" w:space="0" w:color="auto"/>
            </w:tcBorders>
            <w:hideMark/>
          </w:tcPr>
          <w:p w14:paraId="0F27AF71"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lang w:val="en-US"/>
              </w:rPr>
            </w:pPr>
            <w:r>
              <w:rPr>
                <w:b/>
              </w:rPr>
              <w:t>LCDB7007</w:t>
            </w:r>
          </w:p>
        </w:tc>
      </w:tr>
      <w:tr w:rsidR="00E14807" w:rsidRPr="007561D4" w14:paraId="420D161D" w14:textId="77777777" w:rsidTr="00BA11DE">
        <w:trPr>
          <w:cantSplit/>
        </w:trPr>
        <w:tc>
          <w:tcPr>
            <w:tcW w:w="2276" w:type="dxa"/>
            <w:tcBorders>
              <w:top w:val="single" w:sz="4" w:space="0" w:color="auto"/>
              <w:left w:val="single" w:sz="4" w:space="0" w:color="auto"/>
              <w:bottom w:val="single" w:sz="4" w:space="0" w:color="auto"/>
              <w:right w:val="single" w:sz="4" w:space="0" w:color="auto"/>
            </w:tcBorders>
            <w:hideMark/>
          </w:tcPr>
          <w:p w14:paraId="1FD05C42"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Title</w:t>
            </w:r>
          </w:p>
        </w:tc>
        <w:tc>
          <w:tcPr>
            <w:tcW w:w="8177" w:type="dxa"/>
            <w:tcBorders>
              <w:top w:val="single" w:sz="4" w:space="0" w:color="auto"/>
              <w:left w:val="single" w:sz="4" w:space="0" w:color="auto"/>
              <w:bottom w:val="single" w:sz="4" w:space="0" w:color="auto"/>
              <w:right w:val="single" w:sz="4" w:space="0" w:color="auto"/>
            </w:tcBorders>
            <w:hideMark/>
          </w:tcPr>
          <w:p w14:paraId="1770161D"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Research Principles and Philosophy</w:t>
            </w:r>
          </w:p>
        </w:tc>
      </w:tr>
      <w:tr w:rsidR="00E14807" w:rsidRPr="007561D4" w14:paraId="095CEE79" w14:textId="77777777" w:rsidTr="00BA11DE">
        <w:trPr>
          <w:cantSplit/>
        </w:trPr>
        <w:tc>
          <w:tcPr>
            <w:tcW w:w="2276" w:type="dxa"/>
            <w:tcBorders>
              <w:top w:val="single" w:sz="4" w:space="0" w:color="auto"/>
              <w:left w:val="single" w:sz="4" w:space="0" w:color="auto"/>
              <w:bottom w:val="single" w:sz="4" w:space="0" w:color="auto"/>
              <w:right w:val="single" w:sz="4" w:space="0" w:color="auto"/>
            </w:tcBorders>
            <w:hideMark/>
          </w:tcPr>
          <w:p w14:paraId="0B1621E1"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Date</w:t>
            </w:r>
          </w:p>
        </w:tc>
        <w:sdt>
          <w:sdtPr>
            <w:rPr>
              <w:b/>
              <w:sz w:val="22"/>
            </w:rPr>
            <w:id w:val="-54939865"/>
            <w:placeholder>
              <w:docPart w:val="3CEFE1AE1E6B445FB4FBFA2EF1D65198"/>
            </w:placeholder>
            <w:date w:fullDate="2021-07-14T00:00:00Z">
              <w:dateFormat w:val="dd/MM/yyyy"/>
              <w:lid w:val="en-GB"/>
              <w:storeMappedDataAs w:val="dateTime"/>
              <w:calendar w:val="gregorian"/>
            </w:date>
          </w:sdtPr>
          <w:sdtEndPr/>
          <w:sdtContent>
            <w:tc>
              <w:tcPr>
                <w:tcW w:w="8177" w:type="dxa"/>
                <w:tcBorders>
                  <w:top w:val="single" w:sz="4" w:space="0" w:color="auto"/>
                  <w:left w:val="single" w:sz="4" w:space="0" w:color="auto"/>
                  <w:bottom w:val="single" w:sz="4" w:space="0" w:color="auto"/>
                  <w:right w:val="single" w:sz="4" w:space="0" w:color="auto"/>
                </w:tcBorders>
                <w:hideMark/>
              </w:tcPr>
              <w:p w14:paraId="6B1E6D88"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14/07/2021</w:t>
                </w:r>
              </w:p>
            </w:tc>
          </w:sdtContent>
        </w:sdt>
      </w:tr>
      <w:tr w:rsidR="00E14807" w:rsidRPr="007561D4" w14:paraId="5F57A9B0" w14:textId="77777777" w:rsidTr="00BA11DE">
        <w:trPr>
          <w:cantSplit/>
        </w:trPr>
        <w:tc>
          <w:tcPr>
            <w:tcW w:w="2276" w:type="dxa"/>
            <w:tcBorders>
              <w:top w:val="single" w:sz="4" w:space="0" w:color="auto"/>
              <w:left w:val="single" w:sz="4" w:space="0" w:color="auto"/>
              <w:bottom w:val="single" w:sz="4" w:space="0" w:color="auto"/>
              <w:right w:val="single" w:sz="4" w:space="0" w:color="auto"/>
            </w:tcBorders>
            <w:hideMark/>
          </w:tcPr>
          <w:p w14:paraId="4D35595E"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Level</w:t>
            </w:r>
          </w:p>
        </w:tc>
        <w:sdt>
          <w:sdtPr>
            <w:rPr>
              <w:b/>
              <w:sz w:val="22"/>
            </w:rPr>
            <w:id w:val="-112599854"/>
            <w:placeholder>
              <w:docPart w:val="739DE792479A49DEA9962B8926CA1266"/>
            </w:placeholder>
            <w:comboBox>
              <w:listItem w:value="Choose an item."/>
              <w:listItem w:displayText="3" w:value="3"/>
              <w:listItem w:displayText="4" w:value="4"/>
              <w:listItem w:displayText="5" w:value="5"/>
              <w:listItem w:displayText="6" w:value="6"/>
              <w:listItem w:displayText="7" w:value="7"/>
            </w:comboBox>
          </w:sdtPr>
          <w:sdtEndPr/>
          <w:sdtContent>
            <w:tc>
              <w:tcPr>
                <w:tcW w:w="8177" w:type="dxa"/>
                <w:tcBorders>
                  <w:top w:val="single" w:sz="4" w:space="0" w:color="auto"/>
                  <w:left w:val="single" w:sz="4" w:space="0" w:color="auto"/>
                  <w:bottom w:val="single" w:sz="4" w:space="0" w:color="auto"/>
                  <w:right w:val="single" w:sz="4" w:space="0" w:color="auto"/>
                </w:tcBorders>
                <w:hideMark/>
              </w:tcPr>
              <w:p w14:paraId="12B25AF2"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7</w:t>
                </w:r>
              </w:p>
            </w:tc>
          </w:sdtContent>
        </w:sdt>
      </w:tr>
      <w:tr w:rsidR="00E14807" w:rsidRPr="007561D4" w14:paraId="09D6EB5E" w14:textId="77777777" w:rsidTr="00BA11DE">
        <w:trPr>
          <w:cantSplit/>
        </w:trPr>
        <w:tc>
          <w:tcPr>
            <w:tcW w:w="2276" w:type="dxa"/>
            <w:tcBorders>
              <w:top w:val="single" w:sz="4" w:space="0" w:color="auto"/>
              <w:left w:val="single" w:sz="4" w:space="0" w:color="auto"/>
              <w:bottom w:val="single" w:sz="4" w:space="0" w:color="auto"/>
              <w:right w:val="single" w:sz="4" w:space="0" w:color="auto"/>
            </w:tcBorders>
            <w:hideMark/>
          </w:tcPr>
          <w:p w14:paraId="4115B27C"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Credits</w:t>
            </w:r>
          </w:p>
        </w:tc>
        <w:tc>
          <w:tcPr>
            <w:tcW w:w="8177" w:type="dxa"/>
            <w:tcBorders>
              <w:top w:val="single" w:sz="4" w:space="0" w:color="auto"/>
              <w:left w:val="single" w:sz="4" w:space="0" w:color="auto"/>
              <w:bottom w:val="single" w:sz="4" w:space="0" w:color="auto"/>
              <w:right w:val="single" w:sz="4" w:space="0" w:color="auto"/>
            </w:tcBorders>
            <w:hideMark/>
          </w:tcPr>
          <w:p w14:paraId="786D07F3"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30</w:t>
            </w:r>
          </w:p>
        </w:tc>
      </w:tr>
      <w:tr w:rsidR="00E14807" w:rsidRPr="007561D4" w14:paraId="524AD3A1" w14:textId="77777777" w:rsidTr="00BA11DE">
        <w:trPr>
          <w:cantSplit/>
        </w:trPr>
        <w:tc>
          <w:tcPr>
            <w:tcW w:w="2276" w:type="dxa"/>
            <w:tcBorders>
              <w:top w:val="single" w:sz="4" w:space="0" w:color="auto"/>
              <w:left w:val="single" w:sz="4" w:space="0" w:color="auto"/>
              <w:bottom w:val="single" w:sz="4" w:space="0" w:color="auto"/>
              <w:right w:val="single" w:sz="4" w:space="0" w:color="auto"/>
            </w:tcBorders>
            <w:hideMark/>
          </w:tcPr>
          <w:p w14:paraId="151032D1"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Pre-Requisites</w:t>
            </w:r>
          </w:p>
        </w:tc>
        <w:tc>
          <w:tcPr>
            <w:tcW w:w="8177" w:type="dxa"/>
            <w:tcBorders>
              <w:top w:val="single" w:sz="4" w:space="0" w:color="auto"/>
              <w:left w:val="single" w:sz="4" w:space="0" w:color="auto"/>
              <w:bottom w:val="single" w:sz="4" w:space="0" w:color="auto"/>
              <w:right w:val="single" w:sz="4" w:space="0" w:color="auto"/>
            </w:tcBorders>
            <w:hideMark/>
          </w:tcPr>
          <w:p w14:paraId="297A4236" w14:textId="77777777" w:rsidR="00E14807" w:rsidRPr="007561D4" w:rsidRDefault="00E14807" w:rsidP="00BA11DE">
            <w:pPr>
              <w:tabs>
                <w:tab w:val="left" w:pos="720"/>
                <w:tab w:val="left" w:pos="1440"/>
                <w:tab w:val="left" w:pos="2160"/>
                <w:tab w:val="left" w:pos="2880"/>
              </w:tabs>
              <w:overflowPunct w:val="0"/>
              <w:autoSpaceDE w:val="0"/>
              <w:autoSpaceDN w:val="0"/>
              <w:adjustRightInd w:val="0"/>
              <w:spacing w:after="0"/>
              <w:textAlignment w:val="baseline"/>
              <w:rPr>
                <w:b/>
              </w:rPr>
            </w:pPr>
            <w:r>
              <w:rPr>
                <w:b/>
              </w:rPr>
              <w:t>n/a</w:t>
            </w:r>
          </w:p>
        </w:tc>
      </w:tr>
    </w:tbl>
    <w:p w14:paraId="1BA5A24E" w14:textId="77777777" w:rsidR="00E14807" w:rsidRPr="007561D4" w:rsidRDefault="00E14807" w:rsidP="00E14807">
      <w:pPr>
        <w:keepNext/>
        <w:overflowPunct w:val="0"/>
        <w:autoSpaceDE w:val="0"/>
        <w:autoSpaceDN w:val="0"/>
        <w:adjustRightInd w:val="0"/>
        <w:spacing w:before="240" w:after="60"/>
        <w:textAlignment w:val="baseline"/>
        <w:rPr>
          <w:b/>
        </w:rPr>
      </w:pPr>
      <w:r>
        <w:rPr>
          <w:b/>
        </w:rPr>
        <w:t>AIM(S)</w:t>
      </w:r>
    </w:p>
    <w:p w14:paraId="3C504382" w14:textId="77777777" w:rsidR="00E14807" w:rsidRPr="007561D4" w:rsidRDefault="00E14807" w:rsidP="00E14807">
      <w:pPr>
        <w:numPr>
          <w:ilvl w:val="0"/>
          <w:numId w:val="30"/>
        </w:numPr>
        <w:overflowPunct w:val="0"/>
        <w:autoSpaceDE w:val="0"/>
        <w:autoSpaceDN w:val="0"/>
        <w:adjustRightInd w:val="0"/>
        <w:spacing w:after="40"/>
        <w:ind w:left="993"/>
        <w:textAlignment w:val="baseline"/>
      </w:pPr>
      <w:r>
        <w:t xml:space="preserve">To enable candidates to understand the philosophical framework that informs research methods and methodologies facilitating the critical analysis of the assumptions and methods of research; </w:t>
      </w:r>
    </w:p>
    <w:p w14:paraId="6E3A9C67" w14:textId="77777777" w:rsidR="00E14807" w:rsidRPr="007561D4" w:rsidRDefault="00E14807" w:rsidP="00E14807">
      <w:pPr>
        <w:numPr>
          <w:ilvl w:val="0"/>
          <w:numId w:val="30"/>
        </w:numPr>
        <w:overflowPunct w:val="0"/>
        <w:autoSpaceDE w:val="0"/>
        <w:autoSpaceDN w:val="0"/>
        <w:adjustRightInd w:val="0"/>
        <w:ind w:left="993"/>
        <w:textAlignment w:val="baseline"/>
      </w:pPr>
      <w:r>
        <w:t>To develop critical knowledge of research principles and methods in business, administration and management studies at doctoral level.</w:t>
      </w:r>
    </w:p>
    <w:p w14:paraId="598F14E0" w14:textId="77777777" w:rsidR="00E14807" w:rsidRPr="007561D4" w:rsidRDefault="00E14807" w:rsidP="00E14807">
      <w:pPr>
        <w:keepNext/>
        <w:overflowPunct w:val="0"/>
        <w:autoSpaceDE w:val="0"/>
        <w:autoSpaceDN w:val="0"/>
        <w:adjustRightInd w:val="0"/>
        <w:spacing w:before="240" w:after="60"/>
        <w:textAlignment w:val="baseline"/>
        <w:rPr>
          <w:b/>
        </w:rPr>
      </w:pPr>
      <w:r>
        <w:rPr>
          <w:b/>
        </w:rPr>
        <w:t>LEARNING OUTCOMES</w:t>
      </w:r>
    </w:p>
    <w:p w14:paraId="6120C025" w14:textId="77777777" w:rsidR="00E14807" w:rsidRPr="007561D4" w:rsidRDefault="00E14807" w:rsidP="00E14807">
      <w:pPr>
        <w:overflowPunct w:val="0"/>
        <w:autoSpaceDE w:val="0"/>
        <w:autoSpaceDN w:val="0"/>
        <w:adjustRightInd w:val="0"/>
        <w:textAlignment w:val="baseline"/>
      </w:pPr>
      <w:r>
        <w:t>Upon the successful completion of this module, the student should be able to:</w:t>
      </w:r>
    </w:p>
    <w:p w14:paraId="4078456D" w14:textId="77777777" w:rsidR="00E14807" w:rsidRPr="007561D4" w:rsidRDefault="00E14807" w:rsidP="00E14807">
      <w:pPr>
        <w:numPr>
          <w:ilvl w:val="0"/>
          <w:numId w:val="31"/>
        </w:numPr>
        <w:overflowPunct w:val="0"/>
        <w:autoSpaceDE w:val="0"/>
        <w:autoSpaceDN w:val="0"/>
        <w:adjustRightInd w:val="0"/>
        <w:spacing w:after="40"/>
        <w:textAlignment w:val="baseline"/>
      </w:pPr>
      <w:r>
        <w:t>Develop a comprehensive understanding of research design and methods in business, administration and management studies; as well as developing an advanced and critical understanding of the current literature;</w:t>
      </w:r>
    </w:p>
    <w:p w14:paraId="610C3558" w14:textId="77777777" w:rsidR="00E14807" w:rsidRPr="007561D4" w:rsidRDefault="00E14807" w:rsidP="00E14807">
      <w:pPr>
        <w:numPr>
          <w:ilvl w:val="0"/>
          <w:numId w:val="31"/>
        </w:numPr>
        <w:overflowPunct w:val="0"/>
        <w:autoSpaceDE w:val="0"/>
        <w:autoSpaceDN w:val="0"/>
        <w:adjustRightInd w:val="0"/>
        <w:spacing w:after="40"/>
        <w:textAlignment w:val="baseline"/>
      </w:pPr>
      <w:r>
        <w:t xml:space="preserve">Critically assess the philosophical presumptions that underpin research into business, administration and management studies and identify the philosophical and epistemological presumptions that underpin how the DBA candidates approach their research project; </w:t>
      </w:r>
    </w:p>
    <w:p w14:paraId="2C676D80" w14:textId="77777777" w:rsidR="00E14807" w:rsidRPr="007561D4" w:rsidRDefault="00E14807" w:rsidP="00E14807">
      <w:pPr>
        <w:numPr>
          <w:ilvl w:val="0"/>
          <w:numId w:val="31"/>
        </w:numPr>
        <w:overflowPunct w:val="0"/>
        <w:autoSpaceDE w:val="0"/>
        <w:autoSpaceDN w:val="0"/>
        <w:adjustRightInd w:val="0"/>
        <w:spacing w:after="40"/>
        <w:textAlignment w:val="baseline"/>
      </w:pPr>
      <w:r>
        <w:t xml:space="preserve">Design a research project with clear and specific research objectives and questions to critically examine contemporary business and management challenges and locate this in a specific philosophical or epistemological framework; </w:t>
      </w:r>
    </w:p>
    <w:p w14:paraId="16E09CFF" w14:textId="77777777" w:rsidR="00E14807" w:rsidRPr="007561D4" w:rsidRDefault="00E14807" w:rsidP="00E14807">
      <w:pPr>
        <w:numPr>
          <w:ilvl w:val="0"/>
          <w:numId w:val="31"/>
        </w:numPr>
        <w:overflowPunct w:val="0"/>
        <w:autoSpaceDE w:val="0"/>
        <w:autoSpaceDN w:val="0"/>
        <w:adjustRightInd w:val="0"/>
        <w:textAlignment w:val="baseline"/>
      </w:pPr>
      <w:r>
        <w:t xml:space="preserve">Develop a systematic and advanced philosophical understanding of the approaches used in research as well as the debates at the forefront of the discipline. </w:t>
      </w:r>
    </w:p>
    <w:p w14:paraId="41F39FC7" w14:textId="77777777" w:rsidR="00E14807" w:rsidRPr="007561D4" w:rsidRDefault="00E14807" w:rsidP="00E14807">
      <w:pPr>
        <w:keepNext/>
        <w:tabs>
          <w:tab w:val="left" w:pos="720"/>
          <w:tab w:val="left" w:pos="1440"/>
          <w:tab w:val="left" w:pos="2160"/>
          <w:tab w:val="left" w:pos="2880"/>
        </w:tabs>
        <w:overflowPunct w:val="0"/>
        <w:autoSpaceDE w:val="0"/>
        <w:autoSpaceDN w:val="0"/>
        <w:adjustRightInd w:val="0"/>
        <w:spacing w:before="240" w:after="60"/>
        <w:textAlignment w:val="baseline"/>
        <w:rPr>
          <w:b/>
        </w:rPr>
      </w:pPr>
      <w:r>
        <w:rPr>
          <w:b/>
        </w:rPr>
        <w:t>INDICATIVE CONTENT</w:t>
      </w:r>
    </w:p>
    <w:p w14:paraId="3A457786" w14:textId="77777777" w:rsidR="00E14807" w:rsidRPr="007561D4" w:rsidRDefault="00E14807" w:rsidP="00E14807">
      <w:pPr>
        <w:numPr>
          <w:ilvl w:val="0"/>
          <w:numId w:val="32"/>
        </w:numPr>
        <w:spacing w:after="40"/>
        <w:rPr>
          <w:lang w:eastAsia="zh-CN"/>
        </w:rPr>
      </w:pPr>
      <w:r>
        <w:t>Philosophical perspectives and foundation of qualitative research</w:t>
      </w:r>
    </w:p>
    <w:p w14:paraId="16072E8B" w14:textId="77777777" w:rsidR="00E14807" w:rsidRPr="007561D4" w:rsidRDefault="00E14807" w:rsidP="00E14807">
      <w:pPr>
        <w:numPr>
          <w:ilvl w:val="0"/>
          <w:numId w:val="32"/>
        </w:numPr>
        <w:spacing w:after="40"/>
      </w:pPr>
      <w:r>
        <w:t>Underpinning &amp; formulation of qualitative research methodology and methods</w:t>
      </w:r>
    </w:p>
    <w:p w14:paraId="2C913C53" w14:textId="77777777" w:rsidR="00E14807" w:rsidRPr="007561D4" w:rsidRDefault="00E14807" w:rsidP="00E14807">
      <w:pPr>
        <w:numPr>
          <w:ilvl w:val="0"/>
          <w:numId w:val="32"/>
        </w:numPr>
        <w:spacing w:after="40"/>
      </w:pPr>
      <w:r>
        <w:t>Epistemology</w:t>
      </w:r>
    </w:p>
    <w:p w14:paraId="5AC40DF9" w14:textId="77777777" w:rsidR="00E14807" w:rsidRPr="007561D4" w:rsidRDefault="00E14807" w:rsidP="00E14807">
      <w:pPr>
        <w:numPr>
          <w:ilvl w:val="0"/>
          <w:numId w:val="32"/>
        </w:numPr>
        <w:spacing w:after="40"/>
      </w:pPr>
      <w:r>
        <w:t>Ontology</w:t>
      </w:r>
    </w:p>
    <w:p w14:paraId="2E58F0C9" w14:textId="77777777" w:rsidR="00E14807" w:rsidRPr="007561D4" w:rsidRDefault="00E14807" w:rsidP="00E14807">
      <w:pPr>
        <w:numPr>
          <w:ilvl w:val="0"/>
          <w:numId w:val="32"/>
        </w:numPr>
        <w:spacing w:after="40"/>
      </w:pPr>
      <w:r>
        <w:t>Axiology</w:t>
      </w:r>
    </w:p>
    <w:p w14:paraId="251A1501" w14:textId="77777777" w:rsidR="00E14807" w:rsidRPr="007561D4" w:rsidRDefault="00E14807" w:rsidP="00E14807">
      <w:pPr>
        <w:numPr>
          <w:ilvl w:val="0"/>
          <w:numId w:val="32"/>
        </w:numPr>
        <w:spacing w:after="40"/>
      </w:pPr>
      <w:r>
        <w:t xml:space="preserve">Teleology </w:t>
      </w:r>
    </w:p>
    <w:p w14:paraId="74A493DD" w14:textId="77777777" w:rsidR="00E14807" w:rsidRPr="007561D4" w:rsidRDefault="00E14807" w:rsidP="00E14807">
      <w:pPr>
        <w:numPr>
          <w:ilvl w:val="0"/>
          <w:numId w:val="32"/>
        </w:numPr>
        <w:spacing w:after="40"/>
      </w:pPr>
      <w:r>
        <w:t>Business / Management research methods</w:t>
      </w:r>
    </w:p>
    <w:p w14:paraId="68C97095" w14:textId="77777777" w:rsidR="00E14807" w:rsidRPr="007561D4" w:rsidRDefault="00E14807" w:rsidP="00E14807">
      <w:pPr>
        <w:numPr>
          <w:ilvl w:val="0"/>
          <w:numId w:val="32"/>
        </w:numPr>
      </w:pPr>
      <w:r>
        <w:t>Critical evaluation of research methods</w:t>
      </w:r>
    </w:p>
    <w:p w14:paraId="12F0E22B" w14:textId="77777777" w:rsidR="00E14807" w:rsidRPr="007561D4" w:rsidRDefault="00E14807" w:rsidP="00E14807">
      <w:pPr>
        <w:keepNext/>
        <w:pageBreakBefore/>
        <w:tabs>
          <w:tab w:val="left" w:pos="720"/>
          <w:tab w:val="left" w:pos="1440"/>
          <w:tab w:val="left" w:pos="2160"/>
          <w:tab w:val="left" w:pos="2880"/>
        </w:tabs>
        <w:overflowPunct w:val="0"/>
        <w:autoSpaceDE w:val="0"/>
        <w:autoSpaceDN w:val="0"/>
        <w:adjustRightInd w:val="0"/>
        <w:spacing w:after="60"/>
        <w:textAlignment w:val="baseline"/>
        <w:rPr>
          <w:b/>
        </w:rPr>
      </w:pPr>
      <w:r>
        <w:rPr>
          <w:b/>
        </w:rPr>
        <w:lastRenderedPageBreak/>
        <w:t>Study Time Allocation</w:t>
      </w:r>
    </w:p>
    <w:p w14:paraId="3E213D86" w14:textId="77777777" w:rsidR="00E14807" w:rsidRPr="007561D4" w:rsidRDefault="00E14807" w:rsidP="00E14807">
      <w:pPr>
        <w:keepNext/>
        <w:overflowPunct w:val="0"/>
        <w:autoSpaceDE w:val="0"/>
        <w:autoSpaceDN w:val="0"/>
        <w:adjustRightInd w:val="0"/>
        <w:textAlignment w:val="baseline"/>
      </w:pPr>
      <w:r>
        <w:t>The study time for the module is divided as follows:</w:t>
      </w:r>
    </w:p>
    <w:tbl>
      <w:tblPr>
        <w:tblStyle w:val="TableGrid2"/>
        <w:tblW w:w="10454" w:type="dxa"/>
        <w:tblInd w:w="0" w:type="dxa"/>
        <w:tblLayout w:type="fixed"/>
        <w:tblLook w:val="04A0" w:firstRow="1" w:lastRow="0" w:firstColumn="1" w:lastColumn="0" w:noHBand="0" w:noVBand="1"/>
      </w:tblPr>
      <w:tblGrid>
        <w:gridCol w:w="5524"/>
        <w:gridCol w:w="2366"/>
        <w:gridCol w:w="2564"/>
      </w:tblGrid>
      <w:tr w:rsidR="00E14807" w:rsidRPr="007561D4" w14:paraId="764A365B" w14:textId="77777777" w:rsidTr="00BA11DE">
        <w:trPr>
          <w:cantSplit/>
        </w:trPr>
        <w:tc>
          <w:tcPr>
            <w:tcW w:w="5522" w:type="dxa"/>
            <w:tcBorders>
              <w:top w:val="single" w:sz="4" w:space="0" w:color="auto"/>
              <w:left w:val="single" w:sz="4" w:space="0" w:color="auto"/>
              <w:bottom w:val="single" w:sz="4" w:space="0" w:color="auto"/>
              <w:right w:val="single" w:sz="4" w:space="0" w:color="auto"/>
            </w:tcBorders>
            <w:hideMark/>
          </w:tcPr>
          <w:p w14:paraId="1C421679" w14:textId="77777777" w:rsidR="00E14807" w:rsidRPr="007561D4" w:rsidRDefault="00E14807" w:rsidP="00BA11DE">
            <w:pPr>
              <w:keepNext/>
              <w:overflowPunct w:val="0"/>
              <w:autoSpaceDE w:val="0"/>
              <w:autoSpaceDN w:val="0"/>
              <w:adjustRightInd w:val="0"/>
              <w:spacing w:after="0"/>
              <w:textAlignment w:val="baseline"/>
              <w:rPr>
                <w:b/>
              </w:rPr>
            </w:pPr>
            <w:r>
              <w:rPr>
                <w:b/>
              </w:rPr>
              <w:t>Activity type</w:t>
            </w:r>
          </w:p>
        </w:tc>
        <w:tc>
          <w:tcPr>
            <w:tcW w:w="2366" w:type="dxa"/>
            <w:tcBorders>
              <w:top w:val="single" w:sz="4" w:space="0" w:color="auto"/>
              <w:left w:val="single" w:sz="4" w:space="0" w:color="auto"/>
              <w:bottom w:val="single" w:sz="4" w:space="0" w:color="auto"/>
              <w:right w:val="single" w:sz="4" w:space="0" w:color="auto"/>
            </w:tcBorders>
            <w:hideMark/>
          </w:tcPr>
          <w:p w14:paraId="2E64DCCD" w14:textId="77777777" w:rsidR="00E14807" w:rsidRPr="007561D4" w:rsidRDefault="00E14807" w:rsidP="00BA11DE">
            <w:pPr>
              <w:keepNext/>
              <w:overflowPunct w:val="0"/>
              <w:autoSpaceDE w:val="0"/>
              <w:autoSpaceDN w:val="0"/>
              <w:adjustRightInd w:val="0"/>
              <w:spacing w:after="0"/>
              <w:jc w:val="center"/>
              <w:textAlignment w:val="baseline"/>
              <w:rPr>
                <w:b/>
              </w:rPr>
            </w:pPr>
            <w:r>
              <w:rPr>
                <w:b/>
              </w:rPr>
              <w:t>Hours</w:t>
            </w:r>
          </w:p>
        </w:tc>
        <w:tc>
          <w:tcPr>
            <w:tcW w:w="2564" w:type="dxa"/>
            <w:tcBorders>
              <w:top w:val="single" w:sz="4" w:space="0" w:color="auto"/>
              <w:left w:val="single" w:sz="4" w:space="0" w:color="auto"/>
              <w:bottom w:val="single" w:sz="4" w:space="0" w:color="auto"/>
              <w:right w:val="single" w:sz="4" w:space="0" w:color="auto"/>
            </w:tcBorders>
            <w:hideMark/>
          </w:tcPr>
          <w:p w14:paraId="6E776AD4" w14:textId="77777777" w:rsidR="00E14807" w:rsidRPr="007561D4" w:rsidRDefault="00E14807" w:rsidP="00BA11DE">
            <w:pPr>
              <w:keepNext/>
              <w:overflowPunct w:val="0"/>
              <w:autoSpaceDE w:val="0"/>
              <w:autoSpaceDN w:val="0"/>
              <w:adjustRightInd w:val="0"/>
              <w:spacing w:after="0"/>
              <w:jc w:val="center"/>
              <w:textAlignment w:val="baseline"/>
              <w:rPr>
                <w:b/>
              </w:rPr>
            </w:pPr>
            <w:r>
              <w:rPr>
                <w:b/>
              </w:rPr>
              <w:t>Percentage</w:t>
            </w:r>
          </w:p>
        </w:tc>
      </w:tr>
      <w:tr w:rsidR="00E14807" w:rsidRPr="007561D4" w14:paraId="7A21BBAF" w14:textId="77777777" w:rsidTr="00BA11DE">
        <w:trPr>
          <w:cantSplit/>
        </w:trPr>
        <w:tc>
          <w:tcPr>
            <w:tcW w:w="5522" w:type="dxa"/>
            <w:tcBorders>
              <w:top w:val="single" w:sz="4" w:space="0" w:color="auto"/>
              <w:left w:val="single" w:sz="4" w:space="0" w:color="auto"/>
              <w:bottom w:val="single" w:sz="4" w:space="0" w:color="auto"/>
              <w:right w:val="single" w:sz="4" w:space="0" w:color="auto"/>
            </w:tcBorders>
            <w:hideMark/>
          </w:tcPr>
          <w:p w14:paraId="18143E44" w14:textId="77777777" w:rsidR="00E14807" w:rsidRPr="007561D4" w:rsidRDefault="00E14807" w:rsidP="00BA11DE">
            <w:pPr>
              <w:keepNext/>
              <w:overflowPunct w:val="0"/>
              <w:autoSpaceDE w:val="0"/>
              <w:autoSpaceDN w:val="0"/>
              <w:adjustRightInd w:val="0"/>
              <w:spacing w:after="0"/>
              <w:textAlignment w:val="baseline"/>
            </w:pPr>
            <w:r>
              <w:t>Scheduled learning</w:t>
            </w:r>
          </w:p>
        </w:tc>
        <w:tc>
          <w:tcPr>
            <w:tcW w:w="2366" w:type="dxa"/>
            <w:tcBorders>
              <w:top w:val="single" w:sz="4" w:space="0" w:color="auto"/>
              <w:left w:val="single" w:sz="4" w:space="0" w:color="auto"/>
              <w:bottom w:val="single" w:sz="4" w:space="0" w:color="auto"/>
              <w:right w:val="single" w:sz="4" w:space="0" w:color="auto"/>
            </w:tcBorders>
            <w:vAlign w:val="center"/>
            <w:hideMark/>
          </w:tcPr>
          <w:p w14:paraId="5BA57E42" w14:textId="77777777" w:rsidR="00E14807" w:rsidRPr="007561D4" w:rsidRDefault="00E14807" w:rsidP="00BA11DE">
            <w:pPr>
              <w:keepNext/>
              <w:overflowPunct w:val="0"/>
              <w:autoSpaceDE w:val="0"/>
              <w:autoSpaceDN w:val="0"/>
              <w:adjustRightInd w:val="0"/>
              <w:spacing w:after="0"/>
              <w:jc w:val="center"/>
              <w:textAlignment w:val="baseline"/>
            </w:pPr>
            <w:r>
              <w:t>60</w:t>
            </w:r>
          </w:p>
        </w:tc>
        <w:tc>
          <w:tcPr>
            <w:tcW w:w="2564" w:type="dxa"/>
            <w:tcBorders>
              <w:top w:val="single" w:sz="4" w:space="0" w:color="auto"/>
              <w:left w:val="single" w:sz="4" w:space="0" w:color="auto"/>
              <w:bottom w:val="single" w:sz="4" w:space="0" w:color="auto"/>
              <w:right w:val="single" w:sz="4" w:space="0" w:color="auto"/>
            </w:tcBorders>
            <w:vAlign w:val="center"/>
            <w:hideMark/>
          </w:tcPr>
          <w:p w14:paraId="76E995B8" w14:textId="77777777" w:rsidR="00E14807" w:rsidRPr="007561D4" w:rsidRDefault="00E14807" w:rsidP="00BA11DE">
            <w:pPr>
              <w:keepNext/>
              <w:overflowPunct w:val="0"/>
              <w:autoSpaceDE w:val="0"/>
              <w:autoSpaceDN w:val="0"/>
              <w:adjustRightInd w:val="0"/>
              <w:spacing w:after="0"/>
              <w:jc w:val="center"/>
              <w:textAlignment w:val="baseline"/>
            </w:pPr>
            <w:r>
              <w:t>20%</w:t>
            </w:r>
          </w:p>
        </w:tc>
      </w:tr>
      <w:tr w:rsidR="00E14807" w:rsidRPr="007561D4" w14:paraId="22748A19" w14:textId="77777777" w:rsidTr="00BA11DE">
        <w:trPr>
          <w:cantSplit/>
        </w:trPr>
        <w:tc>
          <w:tcPr>
            <w:tcW w:w="5522" w:type="dxa"/>
            <w:tcBorders>
              <w:top w:val="single" w:sz="4" w:space="0" w:color="auto"/>
              <w:left w:val="single" w:sz="4" w:space="0" w:color="auto"/>
              <w:bottom w:val="single" w:sz="4" w:space="0" w:color="auto"/>
              <w:right w:val="single" w:sz="4" w:space="0" w:color="auto"/>
            </w:tcBorders>
            <w:hideMark/>
          </w:tcPr>
          <w:p w14:paraId="7B2A34E9" w14:textId="77777777" w:rsidR="00E14807" w:rsidRPr="007561D4" w:rsidRDefault="00E14807" w:rsidP="00BA11DE">
            <w:pPr>
              <w:keepNext/>
              <w:overflowPunct w:val="0"/>
              <w:autoSpaceDE w:val="0"/>
              <w:autoSpaceDN w:val="0"/>
              <w:adjustRightInd w:val="0"/>
              <w:spacing w:after="0"/>
              <w:textAlignment w:val="baseline"/>
            </w:pPr>
            <w:r>
              <w:t>Independent learning</w:t>
            </w:r>
          </w:p>
        </w:tc>
        <w:tc>
          <w:tcPr>
            <w:tcW w:w="2366" w:type="dxa"/>
            <w:tcBorders>
              <w:top w:val="single" w:sz="4" w:space="0" w:color="auto"/>
              <w:left w:val="single" w:sz="4" w:space="0" w:color="auto"/>
              <w:bottom w:val="single" w:sz="4" w:space="0" w:color="auto"/>
              <w:right w:val="single" w:sz="4" w:space="0" w:color="auto"/>
            </w:tcBorders>
            <w:vAlign w:val="center"/>
            <w:hideMark/>
          </w:tcPr>
          <w:p w14:paraId="1D3CD717" w14:textId="77777777" w:rsidR="00E14807" w:rsidRPr="007561D4" w:rsidRDefault="00E14807" w:rsidP="00BA11DE">
            <w:pPr>
              <w:keepNext/>
              <w:overflowPunct w:val="0"/>
              <w:autoSpaceDE w:val="0"/>
              <w:autoSpaceDN w:val="0"/>
              <w:adjustRightInd w:val="0"/>
              <w:spacing w:after="0"/>
              <w:jc w:val="center"/>
              <w:textAlignment w:val="baseline"/>
            </w:pPr>
            <w:r>
              <w:t>240</w:t>
            </w:r>
          </w:p>
        </w:tc>
        <w:tc>
          <w:tcPr>
            <w:tcW w:w="2564" w:type="dxa"/>
            <w:tcBorders>
              <w:top w:val="single" w:sz="4" w:space="0" w:color="auto"/>
              <w:left w:val="single" w:sz="4" w:space="0" w:color="auto"/>
              <w:bottom w:val="single" w:sz="4" w:space="0" w:color="auto"/>
              <w:right w:val="single" w:sz="4" w:space="0" w:color="auto"/>
            </w:tcBorders>
            <w:vAlign w:val="center"/>
            <w:hideMark/>
          </w:tcPr>
          <w:p w14:paraId="42145E5A" w14:textId="77777777" w:rsidR="00E14807" w:rsidRPr="007561D4" w:rsidRDefault="00E14807" w:rsidP="00BA11DE">
            <w:pPr>
              <w:keepNext/>
              <w:overflowPunct w:val="0"/>
              <w:autoSpaceDE w:val="0"/>
              <w:autoSpaceDN w:val="0"/>
              <w:adjustRightInd w:val="0"/>
              <w:spacing w:after="0"/>
              <w:jc w:val="center"/>
              <w:textAlignment w:val="baseline"/>
            </w:pPr>
            <w:r>
              <w:t>80%</w:t>
            </w:r>
          </w:p>
        </w:tc>
      </w:tr>
      <w:tr w:rsidR="00E14807" w:rsidRPr="007561D4" w14:paraId="7CE71F26" w14:textId="77777777" w:rsidTr="00BA11DE">
        <w:trPr>
          <w:cantSplit/>
        </w:trPr>
        <w:tc>
          <w:tcPr>
            <w:tcW w:w="5522" w:type="dxa"/>
            <w:tcBorders>
              <w:top w:val="single" w:sz="4" w:space="0" w:color="auto"/>
              <w:left w:val="single" w:sz="4" w:space="0" w:color="auto"/>
              <w:bottom w:val="single" w:sz="4" w:space="0" w:color="auto"/>
              <w:right w:val="single" w:sz="4" w:space="0" w:color="auto"/>
            </w:tcBorders>
            <w:hideMark/>
          </w:tcPr>
          <w:p w14:paraId="6BE2AE08" w14:textId="77777777" w:rsidR="00E14807" w:rsidRPr="007561D4" w:rsidRDefault="00E14807" w:rsidP="00BA11DE">
            <w:pPr>
              <w:keepNext/>
              <w:overflowPunct w:val="0"/>
              <w:autoSpaceDE w:val="0"/>
              <w:autoSpaceDN w:val="0"/>
              <w:adjustRightInd w:val="0"/>
              <w:spacing w:after="0"/>
              <w:textAlignment w:val="baseline"/>
            </w:pPr>
            <w:r>
              <w:t>Placement learning</w:t>
            </w:r>
          </w:p>
        </w:tc>
        <w:tc>
          <w:tcPr>
            <w:tcW w:w="2366" w:type="dxa"/>
            <w:tcBorders>
              <w:top w:val="single" w:sz="4" w:space="0" w:color="auto"/>
              <w:left w:val="single" w:sz="4" w:space="0" w:color="auto"/>
              <w:bottom w:val="single" w:sz="4" w:space="0" w:color="auto"/>
              <w:right w:val="single" w:sz="4" w:space="0" w:color="auto"/>
            </w:tcBorders>
            <w:vAlign w:val="center"/>
            <w:hideMark/>
          </w:tcPr>
          <w:p w14:paraId="723B57A6" w14:textId="77777777" w:rsidR="00E14807" w:rsidRPr="007561D4" w:rsidRDefault="00E14807" w:rsidP="00BA11DE">
            <w:pPr>
              <w:keepNext/>
              <w:overflowPunct w:val="0"/>
              <w:autoSpaceDE w:val="0"/>
              <w:autoSpaceDN w:val="0"/>
              <w:adjustRightInd w:val="0"/>
              <w:spacing w:after="0"/>
              <w:jc w:val="center"/>
              <w:textAlignment w:val="baseline"/>
            </w:pPr>
            <w:r>
              <w:t>0</w:t>
            </w:r>
          </w:p>
        </w:tc>
        <w:tc>
          <w:tcPr>
            <w:tcW w:w="2564" w:type="dxa"/>
            <w:tcBorders>
              <w:top w:val="single" w:sz="4" w:space="0" w:color="auto"/>
              <w:left w:val="single" w:sz="4" w:space="0" w:color="auto"/>
              <w:bottom w:val="single" w:sz="4" w:space="0" w:color="auto"/>
              <w:right w:val="single" w:sz="4" w:space="0" w:color="auto"/>
            </w:tcBorders>
            <w:vAlign w:val="center"/>
            <w:hideMark/>
          </w:tcPr>
          <w:p w14:paraId="699E6720" w14:textId="77777777" w:rsidR="00E14807" w:rsidRPr="007561D4" w:rsidRDefault="00E14807" w:rsidP="00BA11DE">
            <w:pPr>
              <w:keepNext/>
              <w:overflowPunct w:val="0"/>
              <w:autoSpaceDE w:val="0"/>
              <w:autoSpaceDN w:val="0"/>
              <w:adjustRightInd w:val="0"/>
              <w:spacing w:after="0"/>
              <w:jc w:val="center"/>
              <w:textAlignment w:val="baseline"/>
            </w:pPr>
            <w:r>
              <w:t>0%</w:t>
            </w:r>
          </w:p>
        </w:tc>
      </w:tr>
      <w:tr w:rsidR="00E14807" w:rsidRPr="007561D4" w14:paraId="72AA58F4" w14:textId="77777777" w:rsidTr="00BA11DE">
        <w:trPr>
          <w:cantSplit/>
          <w:trHeight w:val="339"/>
        </w:trPr>
        <w:tc>
          <w:tcPr>
            <w:tcW w:w="5522" w:type="dxa"/>
            <w:tcBorders>
              <w:top w:val="single" w:sz="4" w:space="0" w:color="auto"/>
              <w:left w:val="single" w:sz="4" w:space="0" w:color="auto"/>
              <w:bottom w:val="single" w:sz="4" w:space="0" w:color="auto"/>
              <w:right w:val="single" w:sz="4" w:space="0" w:color="auto"/>
            </w:tcBorders>
            <w:hideMark/>
          </w:tcPr>
          <w:p w14:paraId="49A2DD8E" w14:textId="77777777" w:rsidR="00E14807" w:rsidRPr="007561D4" w:rsidRDefault="00E14807" w:rsidP="00BA11DE">
            <w:pPr>
              <w:keepNext/>
              <w:overflowPunct w:val="0"/>
              <w:autoSpaceDE w:val="0"/>
              <w:autoSpaceDN w:val="0"/>
              <w:adjustRightInd w:val="0"/>
              <w:spacing w:after="0"/>
              <w:textAlignment w:val="baseline"/>
            </w:pPr>
            <w:r>
              <w:rPr>
                <w:b/>
              </w:rPr>
              <w:t>TOTAL</w:t>
            </w:r>
          </w:p>
        </w:tc>
        <w:tc>
          <w:tcPr>
            <w:tcW w:w="2366" w:type="dxa"/>
            <w:tcBorders>
              <w:top w:val="single" w:sz="4" w:space="0" w:color="auto"/>
              <w:left w:val="single" w:sz="4" w:space="0" w:color="auto"/>
              <w:bottom w:val="single" w:sz="4" w:space="0" w:color="auto"/>
              <w:right w:val="single" w:sz="4" w:space="0" w:color="auto"/>
            </w:tcBorders>
            <w:vAlign w:val="center"/>
            <w:hideMark/>
          </w:tcPr>
          <w:p w14:paraId="081A6808" w14:textId="77777777" w:rsidR="00E14807" w:rsidRPr="007561D4" w:rsidRDefault="00E14807" w:rsidP="00BA11DE">
            <w:pPr>
              <w:overflowPunct w:val="0"/>
              <w:autoSpaceDE w:val="0"/>
              <w:autoSpaceDN w:val="0"/>
              <w:adjustRightInd w:val="0"/>
              <w:spacing w:after="0"/>
              <w:jc w:val="center"/>
              <w:textAlignment w:val="baseline"/>
            </w:pPr>
            <w:r>
              <w:t>300</w:t>
            </w:r>
          </w:p>
        </w:tc>
        <w:tc>
          <w:tcPr>
            <w:tcW w:w="2564" w:type="dxa"/>
            <w:tcBorders>
              <w:top w:val="single" w:sz="4" w:space="0" w:color="auto"/>
              <w:left w:val="single" w:sz="4" w:space="0" w:color="auto"/>
              <w:bottom w:val="single" w:sz="4" w:space="0" w:color="auto"/>
              <w:right w:val="single" w:sz="4" w:space="0" w:color="auto"/>
            </w:tcBorders>
            <w:vAlign w:val="center"/>
            <w:hideMark/>
          </w:tcPr>
          <w:p w14:paraId="7815AD68" w14:textId="77777777" w:rsidR="00E14807" w:rsidRPr="007561D4" w:rsidRDefault="00E14807" w:rsidP="00BA11DE">
            <w:pPr>
              <w:overflowPunct w:val="0"/>
              <w:autoSpaceDE w:val="0"/>
              <w:autoSpaceDN w:val="0"/>
              <w:adjustRightInd w:val="0"/>
              <w:spacing w:after="0"/>
              <w:jc w:val="center"/>
              <w:textAlignment w:val="baseline"/>
            </w:pPr>
            <w:r>
              <w:t>100%</w:t>
            </w:r>
          </w:p>
        </w:tc>
      </w:tr>
    </w:tbl>
    <w:p w14:paraId="0C237152" w14:textId="77777777" w:rsidR="00E14807" w:rsidRPr="007561D4" w:rsidRDefault="00E14807" w:rsidP="00E14807">
      <w:pPr>
        <w:keepNext/>
        <w:tabs>
          <w:tab w:val="left" w:pos="720"/>
          <w:tab w:val="left" w:pos="1440"/>
          <w:tab w:val="left" w:pos="2160"/>
          <w:tab w:val="left" w:pos="2880"/>
        </w:tabs>
        <w:overflowPunct w:val="0"/>
        <w:autoSpaceDE w:val="0"/>
        <w:autoSpaceDN w:val="0"/>
        <w:adjustRightInd w:val="0"/>
        <w:spacing w:before="240" w:after="60"/>
        <w:textAlignment w:val="baseline"/>
        <w:rPr>
          <w:b/>
        </w:rPr>
      </w:pPr>
      <w:r>
        <w:rPr>
          <w:b/>
        </w:rPr>
        <w:t>ASSESSMENT</w:t>
      </w:r>
    </w:p>
    <w:p w14:paraId="46BF00D3" w14:textId="77777777" w:rsidR="00E14807" w:rsidRPr="007561D4" w:rsidRDefault="00E14807" w:rsidP="00E14807">
      <w:pPr>
        <w:keepNext/>
        <w:overflowPunct w:val="0"/>
        <w:autoSpaceDE w:val="0"/>
        <w:autoSpaceDN w:val="0"/>
        <w:adjustRightInd w:val="0"/>
        <w:spacing w:before="240" w:after="60"/>
        <w:textAlignment w:val="baseline"/>
        <w:rPr>
          <w:b/>
        </w:rPr>
      </w:pPr>
      <w:r>
        <w:rPr>
          <w:b/>
        </w:rPr>
        <w:t>Assessment Component 1</w:t>
      </w:r>
    </w:p>
    <w:p w14:paraId="288F74AC" w14:textId="77777777" w:rsidR="00E14807" w:rsidRPr="007561D4" w:rsidRDefault="00E14807" w:rsidP="00E14807">
      <w:pPr>
        <w:keepNext/>
        <w:overflowPunct w:val="0"/>
        <w:autoSpaceDE w:val="0"/>
        <w:autoSpaceDN w:val="0"/>
        <w:adjustRightInd w:val="0"/>
        <w:spacing w:before="240" w:after="60"/>
        <w:textAlignment w:val="baseline"/>
        <w:rPr>
          <w:b/>
          <w:i/>
        </w:rPr>
      </w:pPr>
      <w:r>
        <w:rPr>
          <w:b/>
          <w:i/>
        </w:rPr>
        <w:t>(Tick one)</w:t>
      </w:r>
    </w:p>
    <w:tbl>
      <w:tblPr>
        <w:tblStyle w:val="TableGrid2"/>
        <w:tblW w:w="10454"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9"/>
        <w:gridCol w:w="2837"/>
        <w:gridCol w:w="620"/>
        <w:gridCol w:w="2864"/>
        <w:gridCol w:w="620"/>
        <w:gridCol w:w="2864"/>
      </w:tblGrid>
      <w:tr w:rsidR="00E14807" w:rsidRPr="007561D4" w14:paraId="7010CEDD" w14:textId="77777777" w:rsidTr="00BA11DE">
        <w:trPr>
          <w:cantSplit/>
        </w:trPr>
        <w:sdt>
          <w:sdtPr>
            <w:rPr>
              <w:sz w:val="22"/>
            </w:rPr>
            <w:id w:val="591360656"/>
            <w14:checkbox>
              <w14:checked w14:val="0"/>
              <w14:checkedState w14:val="2612" w14:font="MS Gothic"/>
              <w14:uncheckedState w14:val="2610" w14:font="MS Gothic"/>
            </w14:checkbox>
          </w:sdtPr>
          <w:sdtEndPr/>
          <w:sdtContent>
            <w:tc>
              <w:tcPr>
                <w:tcW w:w="648" w:type="dxa"/>
                <w:hideMark/>
              </w:tcPr>
              <w:p w14:paraId="227BB20B" w14:textId="77777777" w:rsidR="00E14807" w:rsidRPr="007561D4" w:rsidRDefault="00E14807" w:rsidP="00BA11DE">
                <w:pPr>
                  <w:overflowPunct w:val="0"/>
                  <w:autoSpaceDE w:val="0"/>
                  <w:autoSpaceDN w:val="0"/>
                  <w:adjustRightInd w:val="0"/>
                  <w:spacing w:after="0"/>
                  <w:textAlignment w:val="baseline"/>
                </w:pPr>
                <w:r>
                  <w:rPr>
                    <w:rFonts w:ascii="Segoe UI Symbol" w:hAnsi="Segoe UI Symbol" w:cs="Segoe UI Symbol"/>
                  </w:rPr>
                  <w:t>☐</w:t>
                </w:r>
              </w:p>
            </w:tc>
          </w:sdtContent>
        </w:sdt>
        <w:tc>
          <w:tcPr>
            <w:tcW w:w="2836" w:type="dxa"/>
            <w:hideMark/>
          </w:tcPr>
          <w:p w14:paraId="7E6A1560" w14:textId="77777777" w:rsidR="00E14807" w:rsidRPr="007561D4" w:rsidRDefault="00E14807" w:rsidP="00BA11DE">
            <w:pPr>
              <w:overflowPunct w:val="0"/>
              <w:autoSpaceDE w:val="0"/>
              <w:autoSpaceDN w:val="0"/>
              <w:adjustRightInd w:val="0"/>
              <w:spacing w:after="0"/>
              <w:textAlignment w:val="baseline"/>
              <w:rPr>
                <w:b/>
              </w:rPr>
            </w:pPr>
            <w:r>
              <w:rPr>
                <w:b/>
              </w:rPr>
              <w:t>Written exam</w:t>
            </w:r>
          </w:p>
        </w:tc>
        <w:sdt>
          <w:sdtPr>
            <w:rPr>
              <w:sz w:val="22"/>
            </w:rPr>
            <w:id w:val="1775057043"/>
            <w14:checkbox>
              <w14:checked w14:val="1"/>
              <w14:checkedState w14:val="2612" w14:font="MS Gothic"/>
              <w14:uncheckedState w14:val="2610" w14:font="MS Gothic"/>
            </w14:checkbox>
          </w:sdtPr>
          <w:sdtEndPr/>
          <w:sdtContent>
            <w:tc>
              <w:tcPr>
                <w:tcW w:w="620" w:type="dxa"/>
                <w:hideMark/>
              </w:tcPr>
              <w:p w14:paraId="46C30BB8" w14:textId="77777777" w:rsidR="00E14807" w:rsidRPr="007561D4" w:rsidRDefault="00E14807" w:rsidP="00BA11DE">
                <w:pPr>
                  <w:overflowPunct w:val="0"/>
                  <w:autoSpaceDE w:val="0"/>
                  <w:autoSpaceDN w:val="0"/>
                  <w:adjustRightInd w:val="0"/>
                  <w:spacing w:after="0"/>
                  <w:textAlignment w:val="baseline"/>
                </w:pPr>
                <w:r>
                  <w:rPr>
                    <w:rFonts w:ascii="Segoe UI Symbol" w:hAnsi="Segoe UI Symbol" w:cs="Segoe UI Symbol"/>
                  </w:rPr>
                  <w:t>☒</w:t>
                </w:r>
              </w:p>
            </w:tc>
          </w:sdtContent>
        </w:sdt>
        <w:tc>
          <w:tcPr>
            <w:tcW w:w="2863" w:type="dxa"/>
            <w:hideMark/>
          </w:tcPr>
          <w:p w14:paraId="43A577D2" w14:textId="77777777" w:rsidR="00E14807" w:rsidRPr="007561D4" w:rsidRDefault="00E14807" w:rsidP="00BA11DE">
            <w:pPr>
              <w:overflowPunct w:val="0"/>
              <w:autoSpaceDE w:val="0"/>
              <w:autoSpaceDN w:val="0"/>
              <w:adjustRightInd w:val="0"/>
              <w:spacing w:after="0"/>
              <w:textAlignment w:val="baseline"/>
              <w:rPr>
                <w:b/>
              </w:rPr>
            </w:pPr>
            <w:r>
              <w:rPr>
                <w:b/>
              </w:rPr>
              <w:t>Coursework</w:t>
            </w:r>
          </w:p>
        </w:tc>
        <w:sdt>
          <w:sdtPr>
            <w:rPr>
              <w:sz w:val="22"/>
            </w:rPr>
            <w:id w:val="-773473919"/>
            <w14:checkbox>
              <w14:checked w14:val="0"/>
              <w14:checkedState w14:val="2612" w14:font="MS Gothic"/>
              <w14:uncheckedState w14:val="2610" w14:font="MS Gothic"/>
            </w14:checkbox>
          </w:sdtPr>
          <w:sdtEndPr/>
          <w:sdtContent>
            <w:tc>
              <w:tcPr>
                <w:tcW w:w="620" w:type="dxa"/>
                <w:hideMark/>
              </w:tcPr>
              <w:p w14:paraId="3DF2954C" w14:textId="77777777" w:rsidR="00E14807" w:rsidRPr="007561D4" w:rsidRDefault="00E14807" w:rsidP="00BA11DE">
                <w:pPr>
                  <w:overflowPunct w:val="0"/>
                  <w:autoSpaceDE w:val="0"/>
                  <w:autoSpaceDN w:val="0"/>
                  <w:adjustRightInd w:val="0"/>
                  <w:spacing w:after="0"/>
                  <w:textAlignment w:val="baseline"/>
                </w:pPr>
                <w:r>
                  <w:rPr>
                    <w:rFonts w:ascii="Segoe UI Symbol" w:hAnsi="Segoe UI Symbol" w:cs="Segoe UI Symbol"/>
                  </w:rPr>
                  <w:t>☐</w:t>
                </w:r>
              </w:p>
            </w:tc>
          </w:sdtContent>
        </w:sdt>
        <w:tc>
          <w:tcPr>
            <w:tcW w:w="2863" w:type="dxa"/>
            <w:hideMark/>
          </w:tcPr>
          <w:p w14:paraId="1E564E91" w14:textId="77777777" w:rsidR="00E14807" w:rsidRPr="007561D4" w:rsidRDefault="00E14807" w:rsidP="00BA11DE">
            <w:pPr>
              <w:overflowPunct w:val="0"/>
              <w:autoSpaceDE w:val="0"/>
              <w:autoSpaceDN w:val="0"/>
              <w:adjustRightInd w:val="0"/>
              <w:spacing w:after="0"/>
              <w:textAlignment w:val="baseline"/>
              <w:rPr>
                <w:b/>
              </w:rPr>
            </w:pPr>
            <w:r>
              <w:rPr>
                <w:b/>
              </w:rPr>
              <w:t>Practical</w:t>
            </w:r>
          </w:p>
        </w:tc>
      </w:tr>
    </w:tbl>
    <w:p w14:paraId="4FDCEB58" w14:textId="77777777" w:rsidR="00E14807" w:rsidRPr="007561D4" w:rsidRDefault="00E14807" w:rsidP="00E14807">
      <w:pPr>
        <w:overflowPunct w:val="0"/>
        <w:autoSpaceDE w:val="0"/>
        <w:autoSpaceDN w:val="0"/>
        <w:adjustRightInd w:val="0"/>
        <w:textAlignment w:val="baseline"/>
        <w:rPr>
          <w:b/>
        </w:rPr>
      </w:pPr>
    </w:p>
    <w:tbl>
      <w:tblPr>
        <w:tblStyle w:val="TableGrid2"/>
        <w:tblW w:w="10454" w:type="dxa"/>
        <w:tblInd w:w="0" w:type="dxa"/>
        <w:tblLayout w:type="fixed"/>
        <w:tblLook w:val="04A0" w:firstRow="1" w:lastRow="0" w:firstColumn="1" w:lastColumn="0" w:noHBand="0" w:noVBand="1"/>
      </w:tblPr>
      <w:tblGrid>
        <w:gridCol w:w="3875"/>
        <w:gridCol w:w="4724"/>
        <w:gridCol w:w="1855"/>
      </w:tblGrid>
      <w:tr w:rsidR="00E14807" w:rsidRPr="007561D4" w14:paraId="1ADBE103" w14:textId="77777777" w:rsidTr="00BA11DE">
        <w:trPr>
          <w:cantSplit/>
        </w:trPr>
        <w:tc>
          <w:tcPr>
            <w:tcW w:w="3872" w:type="dxa"/>
            <w:tcBorders>
              <w:top w:val="single" w:sz="4" w:space="0" w:color="auto"/>
              <w:left w:val="single" w:sz="4" w:space="0" w:color="auto"/>
              <w:bottom w:val="single" w:sz="4" w:space="0" w:color="auto"/>
              <w:right w:val="single" w:sz="4" w:space="0" w:color="auto"/>
            </w:tcBorders>
            <w:hideMark/>
          </w:tcPr>
          <w:p w14:paraId="693D80EF" w14:textId="77777777" w:rsidR="00E14807" w:rsidRPr="007561D4" w:rsidRDefault="00E14807" w:rsidP="00BA11DE">
            <w:pPr>
              <w:keepNext/>
              <w:overflowPunct w:val="0"/>
              <w:autoSpaceDE w:val="0"/>
              <w:autoSpaceDN w:val="0"/>
              <w:adjustRightInd w:val="0"/>
              <w:spacing w:after="0"/>
              <w:jc w:val="center"/>
              <w:textAlignment w:val="baseline"/>
              <w:rPr>
                <w:b/>
              </w:rPr>
            </w:pPr>
            <w:r>
              <w:rPr>
                <w:b/>
              </w:rPr>
              <w:t>Mode of assessment</w:t>
            </w:r>
          </w:p>
        </w:tc>
        <w:tc>
          <w:tcPr>
            <w:tcW w:w="4720" w:type="dxa"/>
            <w:tcBorders>
              <w:top w:val="single" w:sz="4" w:space="0" w:color="auto"/>
              <w:left w:val="single" w:sz="4" w:space="0" w:color="auto"/>
              <w:bottom w:val="single" w:sz="4" w:space="0" w:color="auto"/>
              <w:right w:val="single" w:sz="4" w:space="0" w:color="auto"/>
            </w:tcBorders>
            <w:hideMark/>
          </w:tcPr>
          <w:p w14:paraId="7788353A" w14:textId="77777777" w:rsidR="00E14807" w:rsidRPr="007561D4" w:rsidRDefault="00E14807" w:rsidP="00BA11DE">
            <w:pPr>
              <w:keepNext/>
              <w:overflowPunct w:val="0"/>
              <w:autoSpaceDE w:val="0"/>
              <w:autoSpaceDN w:val="0"/>
              <w:adjustRightInd w:val="0"/>
              <w:spacing w:after="0"/>
              <w:textAlignment w:val="baseline"/>
            </w:pPr>
            <w:r>
              <w:rPr>
                <w:b/>
              </w:rPr>
              <w:t>Volume</w:t>
            </w:r>
          </w:p>
        </w:tc>
        <w:tc>
          <w:tcPr>
            <w:tcW w:w="1854" w:type="dxa"/>
            <w:tcBorders>
              <w:top w:val="single" w:sz="4" w:space="0" w:color="auto"/>
              <w:left w:val="single" w:sz="4" w:space="0" w:color="auto"/>
              <w:bottom w:val="single" w:sz="4" w:space="0" w:color="auto"/>
              <w:right w:val="single" w:sz="4" w:space="0" w:color="auto"/>
            </w:tcBorders>
            <w:hideMark/>
          </w:tcPr>
          <w:p w14:paraId="3F6EDB32" w14:textId="77777777" w:rsidR="00E14807" w:rsidRPr="007561D4" w:rsidRDefault="00E14807" w:rsidP="00BA11DE">
            <w:pPr>
              <w:keepNext/>
              <w:overflowPunct w:val="0"/>
              <w:autoSpaceDE w:val="0"/>
              <w:autoSpaceDN w:val="0"/>
              <w:adjustRightInd w:val="0"/>
              <w:spacing w:after="0"/>
              <w:textAlignment w:val="baseline"/>
            </w:pPr>
            <w:r>
              <w:rPr>
                <w:b/>
              </w:rPr>
              <w:t>Weighting</w:t>
            </w:r>
          </w:p>
        </w:tc>
      </w:tr>
      <w:tr w:rsidR="00E14807" w:rsidRPr="007561D4" w14:paraId="6E2A0E61" w14:textId="77777777" w:rsidTr="00BA11DE">
        <w:trPr>
          <w:cantSplit/>
        </w:trPr>
        <w:tc>
          <w:tcPr>
            <w:tcW w:w="3872" w:type="dxa"/>
            <w:tcBorders>
              <w:top w:val="single" w:sz="4" w:space="0" w:color="auto"/>
              <w:left w:val="single" w:sz="4" w:space="0" w:color="auto"/>
              <w:bottom w:val="single" w:sz="4" w:space="0" w:color="auto"/>
              <w:right w:val="single" w:sz="4" w:space="0" w:color="auto"/>
            </w:tcBorders>
            <w:hideMark/>
          </w:tcPr>
          <w:p w14:paraId="0053ED63" w14:textId="77777777" w:rsidR="00E14807" w:rsidRPr="007561D4" w:rsidRDefault="00E14807" w:rsidP="00BA11DE">
            <w:pPr>
              <w:overflowPunct w:val="0"/>
              <w:autoSpaceDE w:val="0"/>
              <w:autoSpaceDN w:val="0"/>
              <w:adjustRightInd w:val="0"/>
              <w:spacing w:after="0"/>
              <w:jc w:val="center"/>
              <w:textAlignment w:val="baseline"/>
            </w:pPr>
            <w:r>
              <w:t xml:space="preserve">Report </w:t>
            </w:r>
          </w:p>
        </w:tc>
        <w:tc>
          <w:tcPr>
            <w:tcW w:w="4720" w:type="dxa"/>
            <w:tcBorders>
              <w:top w:val="single" w:sz="4" w:space="0" w:color="auto"/>
              <w:left w:val="single" w:sz="4" w:space="0" w:color="auto"/>
              <w:bottom w:val="single" w:sz="4" w:space="0" w:color="auto"/>
              <w:right w:val="single" w:sz="4" w:space="0" w:color="auto"/>
            </w:tcBorders>
            <w:hideMark/>
          </w:tcPr>
          <w:p w14:paraId="2EC69268" w14:textId="77777777" w:rsidR="00E14807" w:rsidRPr="007561D4" w:rsidRDefault="00E14807" w:rsidP="00BA11DE">
            <w:pPr>
              <w:overflowPunct w:val="0"/>
              <w:autoSpaceDE w:val="0"/>
              <w:autoSpaceDN w:val="0"/>
              <w:adjustRightInd w:val="0"/>
              <w:spacing w:after="0"/>
              <w:jc w:val="center"/>
              <w:textAlignment w:val="baseline"/>
            </w:pPr>
            <w:r>
              <w:t xml:space="preserve">7,500 words </w:t>
            </w:r>
          </w:p>
        </w:tc>
        <w:tc>
          <w:tcPr>
            <w:tcW w:w="1854" w:type="dxa"/>
            <w:tcBorders>
              <w:top w:val="single" w:sz="4" w:space="0" w:color="auto"/>
              <w:left w:val="single" w:sz="4" w:space="0" w:color="auto"/>
              <w:bottom w:val="single" w:sz="4" w:space="0" w:color="auto"/>
              <w:right w:val="single" w:sz="4" w:space="0" w:color="auto"/>
            </w:tcBorders>
            <w:hideMark/>
          </w:tcPr>
          <w:p w14:paraId="12EB7667" w14:textId="77777777" w:rsidR="00E14807" w:rsidRPr="007561D4" w:rsidRDefault="00E14807" w:rsidP="00BA11DE">
            <w:pPr>
              <w:overflowPunct w:val="0"/>
              <w:autoSpaceDE w:val="0"/>
              <w:autoSpaceDN w:val="0"/>
              <w:adjustRightInd w:val="0"/>
              <w:spacing w:after="0"/>
              <w:jc w:val="center"/>
              <w:textAlignment w:val="baseline"/>
            </w:pPr>
            <w:r>
              <w:t>100%</w:t>
            </w:r>
          </w:p>
        </w:tc>
      </w:tr>
    </w:tbl>
    <w:p w14:paraId="5E768B95" w14:textId="77777777" w:rsidR="00E14807" w:rsidRPr="007561D4" w:rsidRDefault="00E14807" w:rsidP="00E14807">
      <w:pPr>
        <w:keepNext/>
        <w:tabs>
          <w:tab w:val="left" w:pos="720"/>
          <w:tab w:val="left" w:pos="1440"/>
          <w:tab w:val="left" w:pos="2160"/>
          <w:tab w:val="left" w:pos="2880"/>
        </w:tabs>
        <w:overflowPunct w:val="0"/>
        <w:autoSpaceDE w:val="0"/>
        <w:autoSpaceDN w:val="0"/>
        <w:adjustRightInd w:val="0"/>
        <w:spacing w:before="240" w:after="60"/>
        <w:textAlignment w:val="baseline"/>
        <w:rPr>
          <w:b/>
        </w:rPr>
      </w:pPr>
      <w:r>
        <w:rPr>
          <w:b/>
        </w:rPr>
        <w:t>Assessment Summary</w:t>
      </w:r>
    </w:p>
    <w:tbl>
      <w:tblPr>
        <w:tblStyle w:val="TableGrid2"/>
        <w:tblW w:w="10454" w:type="dxa"/>
        <w:tblInd w:w="0" w:type="dxa"/>
        <w:tblLayout w:type="fixed"/>
        <w:tblLook w:val="04A0" w:firstRow="1" w:lastRow="0" w:firstColumn="1" w:lastColumn="0" w:noHBand="0" w:noVBand="1"/>
      </w:tblPr>
      <w:tblGrid>
        <w:gridCol w:w="6681"/>
        <w:gridCol w:w="3773"/>
      </w:tblGrid>
      <w:tr w:rsidR="00E14807" w:rsidRPr="007561D4" w14:paraId="03BF6EDC" w14:textId="77777777" w:rsidTr="00BA11DE">
        <w:trPr>
          <w:cantSplit/>
        </w:trPr>
        <w:tc>
          <w:tcPr>
            <w:tcW w:w="6680" w:type="dxa"/>
            <w:tcBorders>
              <w:top w:val="single" w:sz="4" w:space="0" w:color="auto"/>
              <w:left w:val="single" w:sz="4" w:space="0" w:color="auto"/>
              <w:bottom w:val="single" w:sz="4" w:space="0" w:color="auto"/>
              <w:right w:val="single" w:sz="4" w:space="0" w:color="auto"/>
            </w:tcBorders>
            <w:hideMark/>
          </w:tcPr>
          <w:p w14:paraId="04D5C626" w14:textId="77777777" w:rsidR="00E14807" w:rsidRPr="007561D4" w:rsidRDefault="00E14807" w:rsidP="00BA11DE">
            <w:pPr>
              <w:keepNext/>
              <w:overflowPunct w:val="0"/>
              <w:autoSpaceDE w:val="0"/>
              <w:autoSpaceDN w:val="0"/>
              <w:adjustRightInd w:val="0"/>
              <w:spacing w:after="0"/>
              <w:textAlignment w:val="baseline"/>
              <w:rPr>
                <w:b/>
              </w:rPr>
            </w:pPr>
            <w:r>
              <w:rPr>
                <w:b/>
              </w:rPr>
              <w:t>Activity type</w:t>
            </w:r>
          </w:p>
        </w:tc>
        <w:tc>
          <w:tcPr>
            <w:tcW w:w="3773" w:type="dxa"/>
            <w:tcBorders>
              <w:top w:val="single" w:sz="4" w:space="0" w:color="auto"/>
              <w:left w:val="single" w:sz="4" w:space="0" w:color="auto"/>
              <w:bottom w:val="single" w:sz="4" w:space="0" w:color="auto"/>
              <w:right w:val="single" w:sz="4" w:space="0" w:color="auto"/>
            </w:tcBorders>
            <w:hideMark/>
          </w:tcPr>
          <w:p w14:paraId="181F4C51" w14:textId="77777777" w:rsidR="00E14807" w:rsidRPr="007561D4" w:rsidRDefault="00E14807" w:rsidP="00BA11DE">
            <w:pPr>
              <w:keepNext/>
              <w:overflowPunct w:val="0"/>
              <w:autoSpaceDE w:val="0"/>
              <w:autoSpaceDN w:val="0"/>
              <w:adjustRightInd w:val="0"/>
              <w:spacing w:after="0"/>
              <w:jc w:val="center"/>
              <w:textAlignment w:val="baseline"/>
              <w:rPr>
                <w:b/>
              </w:rPr>
            </w:pPr>
            <w:r>
              <w:rPr>
                <w:b/>
              </w:rPr>
              <w:t>Percentage</w:t>
            </w:r>
          </w:p>
        </w:tc>
      </w:tr>
      <w:tr w:rsidR="00E14807" w:rsidRPr="007561D4" w14:paraId="50FB0729" w14:textId="77777777" w:rsidTr="00BA11DE">
        <w:trPr>
          <w:cantSplit/>
        </w:trPr>
        <w:tc>
          <w:tcPr>
            <w:tcW w:w="6680" w:type="dxa"/>
            <w:tcBorders>
              <w:top w:val="single" w:sz="4" w:space="0" w:color="auto"/>
              <w:left w:val="single" w:sz="4" w:space="0" w:color="auto"/>
              <w:bottom w:val="single" w:sz="4" w:space="0" w:color="auto"/>
              <w:right w:val="single" w:sz="4" w:space="0" w:color="auto"/>
            </w:tcBorders>
            <w:hideMark/>
          </w:tcPr>
          <w:p w14:paraId="620CA092" w14:textId="77777777" w:rsidR="00E14807" w:rsidRPr="007561D4" w:rsidRDefault="00E14807" w:rsidP="00BA11DE">
            <w:pPr>
              <w:keepNext/>
              <w:overflowPunct w:val="0"/>
              <w:autoSpaceDE w:val="0"/>
              <w:autoSpaceDN w:val="0"/>
              <w:adjustRightInd w:val="0"/>
              <w:spacing w:after="0"/>
              <w:textAlignment w:val="baseline"/>
            </w:pPr>
            <w:r>
              <w:t>Written exam</w:t>
            </w:r>
          </w:p>
        </w:tc>
        <w:tc>
          <w:tcPr>
            <w:tcW w:w="3773" w:type="dxa"/>
            <w:tcBorders>
              <w:top w:val="single" w:sz="4" w:space="0" w:color="auto"/>
              <w:left w:val="single" w:sz="4" w:space="0" w:color="auto"/>
              <w:bottom w:val="single" w:sz="4" w:space="0" w:color="auto"/>
              <w:right w:val="single" w:sz="4" w:space="0" w:color="auto"/>
            </w:tcBorders>
          </w:tcPr>
          <w:p w14:paraId="1978F927" w14:textId="77777777" w:rsidR="00E14807" w:rsidRPr="007561D4" w:rsidRDefault="00E14807" w:rsidP="00BA11DE">
            <w:pPr>
              <w:keepNext/>
              <w:overflowPunct w:val="0"/>
              <w:autoSpaceDE w:val="0"/>
              <w:autoSpaceDN w:val="0"/>
              <w:adjustRightInd w:val="0"/>
              <w:spacing w:after="0"/>
              <w:jc w:val="center"/>
              <w:textAlignment w:val="baseline"/>
            </w:pPr>
          </w:p>
        </w:tc>
      </w:tr>
      <w:tr w:rsidR="00E14807" w:rsidRPr="007561D4" w14:paraId="66836876" w14:textId="77777777" w:rsidTr="00BA11DE">
        <w:trPr>
          <w:cantSplit/>
        </w:trPr>
        <w:tc>
          <w:tcPr>
            <w:tcW w:w="6680" w:type="dxa"/>
            <w:tcBorders>
              <w:top w:val="single" w:sz="4" w:space="0" w:color="auto"/>
              <w:left w:val="single" w:sz="4" w:space="0" w:color="auto"/>
              <w:bottom w:val="single" w:sz="4" w:space="0" w:color="auto"/>
              <w:right w:val="single" w:sz="4" w:space="0" w:color="auto"/>
            </w:tcBorders>
            <w:hideMark/>
          </w:tcPr>
          <w:p w14:paraId="494EA05D" w14:textId="77777777" w:rsidR="00E14807" w:rsidRPr="007561D4" w:rsidRDefault="00E14807" w:rsidP="00BA11DE">
            <w:pPr>
              <w:keepNext/>
              <w:overflowPunct w:val="0"/>
              <w:autoSpaceDE w:val="0"/>
              <w:autoSpaceDN w:val="0"/>
              <w:adjustRightInd w:val="0"/>
              <w:spacing w:after="0"/>
              <w:textAlignment w:val="baseline"/>
            </w:pPr>
            <w:r>
              <w:t>Coursework</w:t>
            </w:r>
          </w:p>
        </w:tc>
        <w:tc>
          <w:tcPr>
            <w:tcW w:w="3773" w:type="dxa"/>
            <w:tcBorders>
              <w:top w:val="single" w:sz="4" w:space="0" w:color="auto"/>
              <w:left w:val="single" w:sz="4" w:space="0" w:color="auto"/>
              <w:bottom w:val="single" w:sz="4" w:space="0" w:color="auto"/>
              <w:right w:val="single" w:sz="4" w:space="0" w:color="auto"/>
            </w:tcBorders>
            <w:hideMark/>
          </w:tcPr>
          <w:p w14:paraId="686ADBE9" w14:textId="77777777" w:rsidR="00E14807" w:rsidRPr="007561D4" w:rsidRDefault="00E14807" w:rsidP="00BA11DE">
            <w:pPr>
              <w:keepNext/>
              <w:overflowPunct w:val="0"/>
              <w:autoSpaceDE w:val="0"/>
              <w:autoSpaceDN w:val="0"/>
              <w:adjustRightInd w:val="0"/>
              <w:spacing w:after="0"/>
              <w:jc w:val="center"/>
              <w:textAlignment w:val="baseline"/>
            </w:pPr>
            <w:r>
              <w:t>100%</w:t>
            </w:r>
          </w:p>
        </w:tc>
      </w:tr>
      <w:tr w:rsidR="00E14807" w:rsidRPr="007561D4" w14:paraId="2AA275CC" w14:textId="77777777" w:rsidTr="00BA11DE">
        <w:trPr>
          <w:cantSplit/>
        </w:trPr>
        <w:tc>
          <w:tcPr>
            <w:tcW w:w="6680" w:type="dxa"/>
            <w:tcBorders>
              <w:top w:val="single" w:sz="4" w:space="0" w:color="auto"/>
              <w:left w:val="single" w:sz="4" w:space="0" w:color="auto"/>
              <w:bottom w:val="single" w:sz="4" w:space="0" w:color="auto"/>
              <w:right w:val="single" w:sz="4" w:space="0" w:color="auto"/>
            </w:tcBorders>
            <w:hideMark/>
          </w:tcPr>
          <w:p w14:paraId="5A4B6982" w14:textId="77777777" w:rsidR="00E14807" w:rsidRPr="007561D4" w:rsidRDefault="00E14807" w:rsidP="00BA11DE">
            <w:pPr>
              <w:keepNext/>
              <w:overflowPunct w:val="0"/>
              <w:autoSpaceDE w:val="0"/>
              <w:autoSpaceDN w:val="0"/>
              <w:adjustRightInd w:val="0"/>
              <w:spacing w:after="0"/>
              <w:textAlignment w:val="baseline"/>
            </w:pPr>
            <w:r>
              <w:t>Practical</w:t>
            </w:r>
          </w:p>
        </w:tc>
        <w:tc>
          <w:tcPr>
            <w:tcW w:w="3773" w:type="dxa"/>
            <w:tcBorders>
              <w:top w:val="single" w:sz="4" w:space="0" w:color="auto"/>
              <w:left w:val="single" w:sz="4" w:space="0" w:color="auto"/>
              <w:bottom w:val="single" w:sz="4" w:space="0" w:color="auto"/>
              <w:right w:val="single" w:sz="4" w:space="0" w:color="auto"/>
            </w:tcBorders>
          </w:tcPr>
          <w:p w14:paraId="1A1B769F" w14:textId="77777777" w:rsidR="00E14807" w:rsidRPr="007561D4" w:rsidRDefault="00E14807" w:rsidP="00BA11DE">
            <w:pPr>
              <w:keepNext/>
              <w:overflowPunct w:val="0"/>
              <w:autoSpaceDE w:val="0"/>
              <w:autoSpaceDN w:val="0"/>
              <w:adjustRightInd w:val="0"/>
              <w:spacing w:after="0"/>
              <w:jc w:val="center"/>
              <w:textAlignment w:val="baseline"/>
            </w:pPr>
          </w:p>
        </w:tc>
      </w:tr>
      <w:tr w:rsidR="00E14807" w:rsidRPr="007561D4" w14:paraId="30991A9B" w14:textId="77777777" w:rsidTr="00BA11DE">
        <w:trPr>
          <w:cantSplit/>
        </w:trPr>
        <w:tc>
          <w:tcPr>
            <w:tcW w:w="6680" w:type="dxa"/>
            <w:tcBorders>
              <w:top w:val="single" w:sz="4" w:space="0" w:color="auto"/>
              <w:left w:val="single" w:sz="4" w:space="0" w:color="auto"/>
              <w:bottom w:val="single" w:sz="4" w:space="0" w:color="auto"/>
              <w:right w:val="single" w:sz="4" w:space="0" w:color="auto"/>
            </w:tcBorders>
            <w:hideMark/>
          </w:tcPr>
          <w:p w14:paraId="358DEA40" w14:textId="77777777" w:rsidR="00E14807" w:rsidRPr="007561D4" w:rsidRDefault="00E14807" w:rsidP="00BA11DE">
            <w:pPr>
              <w:keepNext/>
              <w:overflowPunct w:val="0"/>
              <w:autoSpaceDE w:val="0"/>
              <w:autoSpaceDN w:val="0"/>
              <w:adjustRightInd w:val="0"/>
              <w:spacing w:after="0"/>
              <w:textAlignment w:val="baseline"/>
            </w:pPr>
            <w:r>
              <w:rPr>
                <w:b/>
              </w:rPr>
              <w:t>TOTAL</w:t>
            </w:r>
          </w:p>
        </w:tc>
        <w:tc>
          <w:tcPr>
            <w:tcW w:w="3773" w:type="dxa"/>
            <w:tcBorders>
              <w:top w:val="single" w:sz="4" w:space="0" w:color="auto"/>
              <w:left w:val="single" w:sz="4" w:space="0" w:color="auto"/>
              <w:bottom w:val="single" w:sz="4" w:space="0" w:color="auto"/>
              <w:right w:val="single" w:sz="4" w:space="0" w:color="auto"/>
            </w:tcBorders>
            <w:hideMark/>
          </w:tcPr>
          <w:p w14:paraId="20607C9B" w14:textId="77777777" w:rsidR="00E14807" w:rsidRPr="007561D4" w:rsidRDefault="00E14807" w:rsidP="00BA11DE">
            <w:pPr>
              <w:keepNext/>
              <w:overflowPunct w:val="0"/>
              <w:autoSpaceDE w:val="0"/>
              <w:autoSpaceDN w:val="0"/>
              <w:adjustRightInd w:val="0"/>
              <w:spacing w:after="0"/>
              <w:jc w:val="center"/>
              <w:textAlignment w:val="baseline"/>
              <w:rPr>
                <w:b/>
              </w:rPr>
            </w:pPr>
            <w:r>
              <w:rPr>
                <w:b/>
              </w:rPr>
              <w:t>100%</w:t>
            </w:r>
          </w:p>
        </w:tc>
      </w:tr>
    </w:tbl>
    <w:p w14:paraId="7C9E6D0B" w14:textId="77777777" w:rsidR="00E14807" w:rsidRPr="007561D4" w:rsidRDefault="00E14807" w:rsidP="00E14807">
      <w:pPr>
        <w:keepNext/>
        <w:pageBreakBefore/>
        <w:overflowPunct w:val="0"/>
        <w:autoSpaceDE w:val="0"/>
        <w:autoSpaceDN w:val="0"/>
        <w:adjustRightInd w:val="0"/>
        <w:spacing w:after="60"/>
        <w:textAlignment w:val="baseline"/>
        <w:rPr>
          <w:b/>
        </w:rPr>
      </w:pPr>
      <w:r>
        <w:rPr>
          <w:b/>
        </w:rPr>
        <w:lastRenderedPageBreak/>
        <w:t>INDICATIVE READING LIST</w:t>
      </w:r>
    </w:p>
    <w:tbl>
      <w:tblPr>
        <w:tblStyle w:val="TableGrid2"/>
        <w:tblW w:w="10454" w:type="dxa"/>
        <w:tblInd w:w="0" w:type="dxa"/>
        <w:tblLook w:val="04A0" w:firstRow="1" w:lastRow="0" w:firstColumn="1" w:lastColumn="0" w:noHBand="0" w:noVBand="1"/>
      </w:tblPr>
      <w:tblGrid>
        <w:gridCol w:w="2038"/>
        <w:gridCol w:w="6767"/>
        <w:gridCol w:w="1649"/>
      </w:tblGrid>
      <w:tr w:rsidR="00E14807" w:rsidRPr="007561D4" w14:paraId="268B764A" w14:textId="77777777" w:rsidTr="00BA11DE">
        <w:trPr>
          <w:cantSplit/>
        </w:trPr>
        <w:tc>
          <w:tcPr>
            <w:tcW w:w="2038" w:type="dxa"/>
            <w:tcBorders>
              <w:top w:val="single" w:sz="4" w:space="0" w:color="auto"/>
              <w:left w:val="single" w:sz="4" w:space="0" w:color="auto"/>
              <w:bottom w:val="single" w:sz="4" w:space="0" w:color="auto"/>
              <w:right w:val="single" w:sz="4" w:space="0" w:color="auto"/>
            </w:tcBorders>
            <w:shd w:val="clear" w:color="auto" w:fill="D9D9D9"/>
            <w:hideMark/>
          </w:tcPr>
          <w:p w14:paraId="64CA3CCC" w14:textId="77777777" w:rsidR="00E14807" w:rsidRPr="007561D4" w:rsidRDefault="00E14807" w:rsidP="00BA11DE">
            <w:pPr>
              <w:tabs>
                <w:tab w:val="left" w:pos="1440"/>
              </w:tabs>
              <w:overflowPunct w:val="0"/>
              <w:autoSpaceDE w:val="0"/>
              <w:autoSpaceDN w:val="0"/>
              <w:adjustRightInd w:val="0"/>
              <w:spacing w:after="0"/>
              <w:textAlignment w:val="baseline"/>
              <w:rPr>
                <w:b/>
              </w:rPr>
            </w:pPr>
            <w:r>
              <w:rPr>
                <w:b/>
              </w:rPr>
              <w:t>Module Code</w:t>
            </w:r>
          </w:p>
        </w:tc>
        <w:tc>
          <w:tcPr>
            <w:tcW w:w="8415" w:type="dxa"/>
            <w:gridSpan w:val="2"/>
            <w:tcBorders>
              <w:top w:val="single" w:sz="4" w:space="0" w:color="auto"/>
              <w:left w:val="single" w:sz="4" w:space="0" w:color="auto"/>
              <w:bottom w:val="single" w:sz="4" w:space="0" w:color="auto"/>
              <w:right w:val="single" w:sz="4" w:space="0" w:color="auto"/>
            </w:tcBorders>
            <w:hideMark/>
          </w:tcPr>
          <w:p w14:paraId="3D8B5D6A" w14:textId="77777777" w:rsidR="00E14807" w:rsidRPr="007561D4" w:rsidRDefault="00E14807" w:rsidP="00BA11DE">
            <w:pPr>
              <w:tabs>
                <w:tab w:val="left" w:pos="1440"/>
              </w:tabs>
              <w:overflowPunct w:val="0"/>
              <w:autoSpaceDE w:val="0"/>
              <w:autoSpaceDN w:val="0"/>
              <w:adjustRightInd w:val="0"/>
              <w:spacing w:after="0"/>
              <w:textAlignment w:val="baseline"/>
              <w:rPr>
                <w:b/>
                <w:lang w:val="en-US"/>
              </w:rPr>
            </w:pPr>
            <w:r>
              <w:rPr>
                <w:b/>
              </w:rPr>
              <w:t>LCDB7007</w:t>
            </w:r>
          </w:p>
        </w:tc>
      </w:tr>
      <w:tr w:rsidR="00E14807" w:rsidRPr="007561D4" w14:paraId="14846596" w14:textId="77777777" w:rsidTr="00BA11DE">
        <w:trPr>
          <w:cantSplit/>
        </w:trPr>
        <w:tc>
          <w:tcPr>
            <w:tcW w:w="2038" w:type="dxa"/>
            <w:tcBorders>
              <w:top w:val="single" w:sz="4" w:space="0" w:color="auto"/>
              <w:left w:val="single" w:sz="4" w:space="0" w:color="auto"/>
              <w:bottom w:val="single" w:sz="4" w:space="0" w:color="auto"/>
              <w:right w:val="single" w:sz="4" w:space="0" w:color="auto"/>
            </w:tcBorders>
            <w:shd w:val="clear" w:color="auto" w:fill="D9D9D9"/>
            <w:hideMark/>
          </w:tcPr>
          <w:p w14:paraId="4F45B2FF" w14:textId="77777777" w:rsidR="00E14807" w:rsidRPr="007561D4" w:rsidRDefault="00E14807" w:rsidP="00BA11DE">
            <w:pPr>
              <w:tabs>
                <w:tab w:val="left" w:pos="1440"/>
              </w:tabs>
              <w:overflowPunct w:val="0"/>
              <w:autoSpaceDE w:val="0"/>
              <w:autoSpaceDN w:val="0"/>
              <w:adjustRightInd w:val="0"/>
              <w:spacing w:after="0"/>
              <w:textAlignment w:val="baseline"/>
              <w:rPr>
                <w:b/>
              </w:rPr>
            </w:pPr>
            <w:r>
              <w:rPr>
                <w:b/>
              </w:rPr>
              <w:t>Module Title</w:t>
            </w:r>
          </w:p>
        </w:tc>
        <w:tc>
          <w:tcPr>
            <w:tcW w:w="8415" w:type="dxa"/>
            <w:gridSpan w:val="2"/>
            <w:tcBorders>
              <w:top w:val="single" w:sz="4" w:space="0" w:color="auto"/>
              <w:left w:val="single" w:sz="4" w:space="0" w:color="auto"/>
              <w:bottom w:val="single" w:sz="4" w:space="0" w:color="auto"/>
              <w:right w:val="single" w:sz="4" w:space="0" w:color="auto"/>
            </w:tcBorders>
            <w:hideMark/>
          </w:tcPr>
          <w:p w14:paraId="3FF0D0BB" w14:textId="77777777" w:rsidR="00E14807" w:rsidRPr="007561D4" w:rsidRDefault="00E14807" w:rsidP="00BA11DE">
            <w:pPr>
              <w:tabs>
                <w:tab w:val="left" w:pos="1440"/>
              </w:tabs>
              <w:overflowPunct w:val="0"/>
              <w:autoSpaceDE w:val="0"/>
              <w:autoSpaceDN w:val="0"/>
              <w:adjustRightInd w:val="0"/>
              <w:spacing w:after="0"/>
              <w:textAlignment w:val="baseline"/>
              <w:rPr>
                <w:b/>
                <w:bCs/>
              </w:rPr>
            </w:pPr>
            <w:r>
              <w:rPr>
                <w:b/>
                <w:bCs/>
              </w:rPr>
              <w:t>Research Principles and Philosophy</w:t>
            </w:r>
          </w:p>
        </w:tc>
      </w:tr>
      <w:tr w:rsidR="00E14807" w:rsidRPr="007561D4" w14:paraId="0FB9CF2B" w14:textId="77777777" w:rsidTr="00BA11DE">
        <w:trPr>
          <w:cantSplit/>
        </w:trPr>
        <w:tc>
          <w:tcPr>
            <w:tcW w:w="2038" w:type="dxa"/>
            <w:tcBorders>
              <w:top w:val="single" w:sz="4" w:space="0" w:color="auto"/>
              <w:left w:val="single" w:sz="4" w:space="0" w:color="auto"/>
              <w:bottom w:val="single" w:sz="4" w:space="0" w:color="auto"/>
              <w:right w:val="single" w:sz="4" w:space="0" w:color="auto"/>
            </w:tcBorders>
            <w:shd w:val="clear" w:color="auto" w:fill="D9D9D9"/>
            <w:hideMark/>
          </w:tcPr>
          <w:p w14:paraId="3639E231" w14:textId="77777777" w:rsidR="00E14807" w:rsidRPr="007561D4" w:rsidRDefault="00E14807" w:rsidP="00BA11DE">
            <w:pPr>
              <w:tabs>
                <w:tab w:val="left" w:pos="1440"/>
              </w:tabs>
              <w:overflowPunct w:val="0"/>
              <w:autoSpaceDE w:val="0"/>
              <w:autoSpaceDN w:val="0"/>
              <w:adjustRightInd w:val="0"/>
              <w:spacing w:after="0"/>
              <w:textAlignment w:val="baseline"/>
              <w:rPr>
                <w:b/>
              </w:rPr>
            </w:pPr>
            <w:r>
              <w:rPr>
                <w:b/>
              </w:rPr>
              <w:t>Classification</w:t>
            </w:r>
          </w:p>
        </w:tc>
        <w:tc>
          <w:tcPr>
            <w:tcW w:w="6766" w:type="dxa"/>
            <w:tcBorders>
              <w:top w:val="single" w:sz="4" w:space="0" w:color="auto"/>
              <w:left w:val="single" w:sz="4" w:space="0" w:color="auto"/>
              <w:bottom w:val="single" w:sz="4" w:space="0" w:color="auto"/>
              <w:right w:val="single" w:sz="4" w:space="0" w:color="auto"/>
            </w:tcBorders>
            <w:shd w:val="clear" w:color="auto" w:fill="D9D9D9"/>
            <w:hideMark/>
          </w:tcPr>
          <w:p w14:paraId="65A73C34" w14:textId="77777777" w:rsidR="00E14807" w:rsidRPr="007561D4" w:rsidRDefault="00E14807" w:rsidP="00BA11DE">
            <w:pPr>
              <w:tabs>
                <w:tab w:val="left" w:pos="1440"/>
              </w:tabs>
              <w:overflowPunct w:val="0"/>
              <w:autoSpaceDE w:val="0"/>
              <w:autoSpaceDN w:val="0"/>
              <w:adjustRightInd w:val="0"/>
              <w:spacing w:after="0"/>
              <w:textAlignment w:val="baseline"/>
              <w:rPr>
                <w:b/>
              </w:rPr>
            </w:pPr>
            <w:r>
              <w:rPr>
                <w:b/>
              </w:rPr>
              <w:t>Reading List entry</w:t>
            </w:r>
          </w:p>
        </w:tc>
        <w:tc>
          <w:tcPr>
            <w:tcW w:w="1648" w:type="dxa"/>
            <w:tcBorders>
              <w:top w:val="single" w:sz="4" w:space="0" w:color="auto"/>
              <w:left w:val="single" w:sz="4" w:space="0" w:color="auto"/>
              <w:bottom w:val="single" w:sz="4" w:space="0" w:color="auto"/>
              <w:right w:val="single" w:sz="4" w:space="0" w:color="auto"/>
            </w:tcBorders>
            <w:shd w:val="clear" w:color="auto" w:fill="D9D9D9"/>
            <w:hideMark/>
          </w:tcPr>
          <w:p w14:paraId="5BBD7EE4" w14:textId="77777777" w:rsidR="00E14807" w:rsidRPr="007561D4" w:rsidRDefault="00E14807" w:rsidP="00BA11DE">
            <w:pPr>
              <w:tabs>
                <w:tab w:val="left" w:pos="1440"/>
              </w:tabs>
              <w:overflowPunct w:val="0"/>
              <w:autoSpaceDE w:val="0"/>
              <w:autoSpaceDN w:val="0"/>
              <w:adjustRightInd w:val="0"/>
              <w:spacing w:after="0"/>
              <w:textAlignment w:val="baseline"/>
              <w:rPr>
                <w:b/>
              </w:rPr>
            </w:pPr>
            <w:r>
              <w:rPr>
                <w:b/>
              </w:rPr>
              <w:t>Electronic*</w:t>
            </w:r>
          </w:p>
        </w:tc>
      </w:tr>
      <w:tr w:rsidR="00E14807" w:rsidRPr="007561D4" w14:paraId="78200B71"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664D4C08" w14:textId="77777777" w:rsidR="00E14807" w:rsidRPr="007561D4" w:rsidRDefault="00E14807" w:rsidP="00BA11DE">
            <w:pPr>
              <w:tabs>
                <w:tab w:val="left" w:pos="1440"/>
              </w:tabs>
              <w:overflowPunct w:val="0"/>
              <w:autoSpaceDE w:val="0"/>
              <w:autoSpaceDN w:val="0"/>
              <w:adjustRightInd w:val="0"/>
              <w:spacing w:after="0"/>
              <w:textAlignment w:val="baseline"/>
            </w:pPr>
            <w:r>
              <w:t>Essential</w:t>
            </w:r>
          </w:p>
        </w:tc>
        <w:tc>
          <w:tcPr>
            <w:tcW w:w="6766" w:type="dxa"/>
            <w:tcBorders>
              <w:top w:val="single" w:sz="4" w:space="0" w:color="auto"/>
              <w:left w:val="single" w:sz="4" w:space="0" w:color="auto"/>
              <w:bottom w:val="single" w:sz="4" w:space="0" w:color="auto"/>
              <w:right w:val="single" w:sz="4" w:space="0" w:color="auto"/>
            </w:tcBorders>
            <w:hideMark/>
          </w:tcPr>
          <w:p w14:paraId="3E6ABD93" w14:textId="77777777" w:rsidR="00E14807" w:rsidRPr="007561D4" w:rsidRDefault="00E14807" w:rsidP="00BA11DE">
            <w:pPr>
              <w:tabs>
                <w:tab w:val="left" w:pos="1440"/>
              </w:tabs>
              <w:overflowPunct w:val="0"/>
              <w:autoSpaceDE w:val="0"/>
              <w:autoSpaceDN w:val="0"/>
              <w:adjustRightInd w:val="0"/>
              <w:spacing w:after="0"/>
              <w:textAlignment w:val="baseline"/>
            </w:pPr>
            <w:r>
              <w:t>Saunders, M., Lewis, P., Thornhill, A., (2019) Research methods for business students, 8th ed., Harlow: Pearson.</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2137248614"/>
              <w14:checkbox>
                <w14:checked w14:val="1"/>
                <w14:checkedState w14:val="2612" w14:font="MS Gothic"/>
                <w14:uncheckedState w14:val="2610" w14:font="MS Gothic"/>
              </w14:checkbox>
            </w:sdtPr>
            <w:sdtEndPr/>
            <w:sdtContent>
              <w:p w14:paraId="1FF7951C"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51A93FFC"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0063D7B4" w14:textId="77777777" w:rsidR="00E14807" w:rsidRPr="007561D4" w:rsidRDefault="00E14807" w:rsidP="00BA11DE">
            <w:pPr>
              <w:tabs>
                <w:tab w:val="left" w:pos="1440"/>
              </w:tabs>
              <w:overflowPunct w:val="0"/>
              <w:autoSpaceDE w:val="0"/>
              <w:autoSpaceDN w:val="0"/>
              <w:adjustRightInd w:val="0"/>
              <w:spacing w:after="0"/>
              <w:textAlignment w:val="baseline"/>
            </w:pPr>
            <w:r>
              <w:t>Essential</w:t>
            </w:r>
          </w:p>
        </w:tc>
        <w:tc>
          <w:tcPr>
            <w:tcW w:w="6766" w:type="dxa"/>
            <w:tcBorders>
              <w:top w:val="single" w:sz="4" w:space="0" w:color="auto"/>
              <w:left w:val="single" w:sz="4" w:space="0" w:color="auto"/>
              <w:bottom w:val="single" w:sz="4" w:space="0" w:color="auto"/>
              <w:right w:val="single" w:sz="4" w:space="0" w:color="auto"/>
            </w:tcBorders>
            <w:hideMark/>
          </w:tcPr>
          <w:p w14:paraId="1156CC5E" w14:textId="77777777" w:rsidR="00E14807" w:rsidRPr="007561D4" w:rsidRDefault="00E14807" w:rsidP="00BA11DE">
            <w:pPr>
              <w:tabs>
                <w:tab w:val="left" w:pos="1440"/>
              </w:tabs>
              <w:overflowPunct w:val="0"/>
              <w:autoSpaceDE w:val="0"/>
              <w:autoSpaceDN w:val="0"/>
              <w:adjustRightInd w:val="0"/>
              <w:spacing w:after="0"/>
              <w:textAlignment w:val="baseline"/>
            </w:pPr>
            <w:r>
              <w:t>Bryman, A., Bell, E., (2015), Business Research Methods 4th ed. Oxford, Oxford University Press</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415521081"/>
              <w14:checkbox>
                <w14:checked w14:val="0"/>
                <w14:checkedState w14:val="2612" w14:font="MS Gothic"/>
                <w14:uncheckedState w14:val="2610" w14:font="MS Gothic"/>
              </w14:checkbox>
            </w:sdtPr>
            <w:sdtEndPr/>
            <w:sdtContent>
              <w:p w14:paraId="49EAD990"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4EB05B3F"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65088E52" w14:textId="77777777" w:rsidR="00E14807" w:rsidRPr="007561D4" w:rsidRDefault="00E14807" w:rsidP="00BA11DE">
            <w:pPr>
              <w:tabs>
                <w:tab w:val="left" w:pos="1440"/>
              </w:tabs>
              <w:overflowPunct w:val="0"/>
              <w:autoSpaceDE w:val="0"/>
              <w:autoSpaceDN w:val="0"/>
              <w:adjustRightInd w:val="0"/>
              <w:spacing w:after="0"/>
              <w:textAlignment w:val="baseline"/>
            </w:pPr>
            <w:r>
              <w:t>Essential</w:t>
            </w:r>
          </w:p>
        </w:tc>
        <w:tc>
          <w:tcPr>
            <w:tcW w:w="6766" w:type="dxa"/>
            <w:tcBorders>
              <w:top w:val="single" w:sz="4" w:space="0" w:color="auto"/>
              <w:left w:val="single" w:sz="4" w:space="0" w:color="auto"/>
              <w:bottom w:val="single" w:sz="4" w:space="0" w:color="auto"/>
              <w:right w:val="single" w:sz="4" w:space="0" w:color="auto"/>
            </w:tcBorders>
            <w:hideMark/>
          </w:tcPr>
          <w:p w14:paraId="1448CF96" w14:textId="77777777" w:rsidR="00E14807" w:rsidRPr="007561D4" w:rsidRDefault="00E14807" w:rsidP="00BA11DE">
            <w:pPr>
              <w:tabs>
                <w:tab w:val="left" w:pos="1440"/>
              </w:tabs>
              <w:overflowPunct w:val="0"/>
              <w:autoSpaceDE w:val="0"/>
              <w:autoSpaceDN w:val="0"/>
              <w:adjustRightInd w:val="0"/>
              <w:spacing w:after="0"/>
              <w:textAlignment w:val="baseline"/>
            </w:pPr>
            <w:r>
              <w:t>Easterby-Smith, M., Thorpe, R., Jackson, P., (2015), Management and Business Research, 5th ed. London, Sage</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412667155"/>
              <w14:checkbox>
                <w14:checked w14:val="0"/>
                <w14:checkedState w14:val="2612" w14:font="MS Gothic"/>
                <w14:uncheckedState w14:val="2610" w14:font="MS Gothic"/>
              </w14:checkbox>
            </w:sdtPr>
            <w:sdtEndPr/>
            <w:sdtContent>
              <w:p w14:paraId="48506144"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5924E639"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5EA96F27"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251A2142" w14:textId="77777777" w:rsidR="00E14807" w:rsidRPr="007561D4" w:rsidRDefault="00E14807" w:rsidP="00BA11DE">
            <w:pPr>
              <w:tabs>
                <w:tab w:val="left" w:pos="1440"/>
              </w:tabs>
              <w:overflowPunct w:val="0"/>
              <w:autoSpaceDE w:val="0"/>
              <w:autoSpaceDN w:val="0"/>
              <w:adjustRightInd w:val="0"/>
              <w:spacing w:after="0"/>
              <w:textAlignment w:val="baseline"/>
            </w:pPr>
            <w:r>
              <w:t>Denscombe, M., (2009) Ground rules for social research: Guidelines for good practice. McGraw-Hill Education (UK).</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2006009536"/>
              <w14:checkbox>
                <w14:checked w14:val="0"/>
                <w14:checkedState w14:val="2612" w14:font="MS Gothic"/>
                <w14:uncheckedState w14:val="2610" w14:font="MS Gothic"/>
              </w14:checkbox>
            </w:sdtPr>
            <w:sdtEndPr/>
            <w:sdtContent>
              <w:p w14:paraId="767A9EA4"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69A67FE4"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77A1013B"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76B91D2E" w14:textId="77777777" w:rsidR="00E14807" w:rsidRPr="007561D4" w:rsidRDefault="00E14807" w:rsidP="00BA11DE">
            <w:pPr>
              <w:tabs>
                <w:tab w:val="left" w:pos="1440"/>
              </w:tabs>
              <w:overflowPunct w:val="0"/>
              <w:autoSpaceDE w:val="0"/>
              <w:autoSpaceDN w:val="0"/>
              <w:adjustRightInd w:val="0"/>
              <w:spacing w:after="0"/>
              <w:textAlignment w:val="baseline"/>
            </w:pPr>
            <w:r>
              <w:t>Brinkmann, S., (2017) Philosophies of qualitative research. Oxford University Press.</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1778786093"/>
              <w14:checkbox>
                <w14:checked w14:val="1"/>
                <w14:checkedState w14:val="2612" w14:font="MS Gothic"/>
                <w14:uncheckedState w14:val="2610" w14:font="MS Gothic"/>
              </w14:checkbox>
            </w:sdtPr>
            <w:sdtEndPr/>
            <w:sdtContent>
              <w:p w14:paraId="36A16B84"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166B0901"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33853EF9"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19CD9493" w14:textId="77777777" w:rsidR="00E14807" w:rsidRPr="007561D4" w:rsidRDefault="00E14807" w:rsidP="00BA11DE">
            <w:pPr>
              <w:tabs>
                <w:tab w:val="left" w:pos="1440"/>
              </w:tabs>
              <w:overflowPunct w:val="0"/>
              <w:autoSpaceDE w:val="0"/>
              <w:autoSpaceDN w:val="0"/>
              <w:adjustRightInd w:val="0"/>
              <w:spacing w:after="0"/>
              <w:textAlignment w:val="baseline"/>
            </w:pPr>
            <w:r>
              <w:t>Haig, B., (2018) The philosophy of quantitative methods: understanding statistics, Oxford University Press.</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2078078200"/>
              <w14:checkbox>
                <w14:checked w14:val="1"/>
                <w14:checkedState w14:val="2612" w14:font="MS Gothic"/>
                <w14:uncheckedState w14:val="2610" w14:font="MS Gothic"/>
              </w14:checkbox>
            </w:sdtPr>
            <w:sdtEndPr/>
            <w:sdtContent>
              <w:p w14:paraId="7EC99521"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16F196B9"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23452223"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2E3B6A17" w14:textId="77777777" w:rsidR="00E14807" w:rsidRPr="007561D4" w:rsidRDefault="00E14807" w:rsidP="00BA11DE">
            <w:pPr>
              <w:tabs>
                <w:tab w:val="left" w:pos="1440"/>
              </w:tabs>
              <w:overflowPunct w:val="0"/>
              <w:autoSpaceDE w:val="0"/>
              <w:autoSpaceDN w:val="0"/>
              <w:adjustRightInd w:val="0"/>
              <w:spacing w:after="0"/>
              <w:textAlignment w:val="baseline"/>
            </w:pPr>
            <w:r>
              <w:t>Peters, J., Howard, K., Sharp, J., (2012) The management of a student research project. Gower Publishing, Ltd..</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1080715400"/>
              <w14:checkbox>
                <w14:checked w14:val="1"/>
                <w14:checkedState w14:val="2612" w14:font="MS Gothic"/>
                <w14:uncheckedState w14:val="2610" w14:font="MS Gothic"/>
              </w14:checkbox>
            </w:sdtPr>
            <w:sdtEndPr/>
            <w:sdtContent>
              <w:p w14:paraId="3861B1DF"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5451C6A8"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4D300176"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45B4E5EE" w14:textId="77777777" w:rsidR="00E14807" w:rsidRPr="007561D4" w:rsidRDefault="00E14807" w:rsidP="00BA11DE">
            <w:pPr>
              <w:tabs>
                <w:tab w:val="left" w:pos="1440"/>
              </w:tabs>
              <w:overflowPunct w:val="0"/>
              <w:autoSpaceDE w:val="0"/>
              <w:autoSpaceDN w:val="0"/>
              <w:adjustRightInd w:val="0"/>
              <w:spacing w:after="0"/>
              <w:textAlignment w:val="baseline"/>
            </w:pPr>
            <w:proofErr w:type="spellStart"/>
            <w:r>
              <w:t>Blaxter</w:t>
            </w:r>
            <w:proofErr w:type="spellEnd"/>
            <w:r>
              <w:t>, L., (2010) How to research. McGraw-Hill Education (UK).</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2006505093"/>
              <w14:checkbox>
                <w14:checked w14:val="1"/>
                <w14:checkedState w14:val="2612" w14:font="MS Gothic"/>
                <w14:uncheckedState w14:val="2610" w14:font="MS Gothic"/>
              </w14:checkbox>
            </w:sdtPr>
            <w:sdtEndPr/>
            <w:sdtContent>
              <w:p w14:paraId="47E5C20A"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7967C775"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603F10BE"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6E723092" w14:textId="77777777" w:rsidR="00E14807" w:rsidRPr="007561D4" w:rsidRDefault="00E14807" w:rsidP="00BA11DE">
            <w:pPr>
              <w:tabs>
                <w:tab w:val="left" w:pos="1440"/>
              </w:tabs>
              <w:overflowPunct w:val="0"/>
              <w:autoSpaceDE w:val="0"/>
              <w:autoSpaceDN w:val="0"/>
              <w:adjustRightInd w:val="0"/>
              <w:spacing w:after="0"/>
              <w:textAlignment w:val="baseline"/>
            </w:pPr>
            <w:r>
              <w:t>Grix, J., (2001) Demystifying postgraduate research: from MA to PhD, Edgbaston: University of Birmingham Press</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1807772561"/>
              <w14:checkbox>
                <w14:checked w14:val="0"/>
                <w14:checkedState w14:val="2612" w14:font="MS Gothic"/>
                <w14:uncheckedState w14:val="2610" w14:font="MS Gothic"/>
              </w14:checkbox>
            </w:sdtPr>
            <w:sdtEndPr/>
            <w:sdtContent>
              <w:p w14:paraId="2DBE524B" w14:textId="77777777" w:rsidR="00E14807" w:rsidRPr="007561D4" w:rsidRDefault="00E14807" w:rsidP="00BA11DE">
                <w:pPr>
                  <w:overflowPunct w:val="0"/>
                  <w:autoSpaceDE w:val="0"/>
                  <w:autoSpaceDN w:val="0"/>
                  <w:adjustRightInd w:val="0"/>
                  <w:spacing w:after="0"/>
                  <w:jc w:val="center"/>
                  <w:textAlignment w:val="baseline"/>
                </w:pPr>
                <w:r>
                  <w:rPr>
                    <w:rFonts w:ascii="Segoe UI Symbol" w:hAnsi="Segoe UI Symbol" w:cs="Segoe UI Symbol"/>
                  </w:rPr>
                  <w:t>☐</w:t>
                </w:r>
              </w:p>
            </w:sdtContent>
          </w:sdt>
        </w:tc>
      </w:tr>
      <w:tr w:rsidR="00E14807" w:rsidRPr="007561D4" w14:paraId="6C933376" w14:textId="77777777" w:rsidTr="00BA11DE">
        <w:trPr>
          <w:cantSplit/>
        </w:trPr>
        <w:tc>
          <w:tcPr>
            <w:tcW w:w="2038" w:type="dxa"/>
            <w:tcBorders>
              <w:top w:val="single" w:sz="4" w:space="0" w:color="auto"/>
              <w:left w:val="single" w:sz="4" w:space="0" w:color="auto"/>
              <w:bottom w:val="single" w:sz="4" w:space="0" w:color="auto"/>
              <w:right w:val="single" w:sz="4" w:space="0" w:color="auto"/>
            </w:tcBorders>
            <w:hideMark/>
          </w:tcPr>
          <w:p w14:paraId="1D5BC6E5" w14:textId="77777777" w:rsidR="00E14807" w:rsidRPr="007561D4" w:rsidRDefault="00E14807" w:rsidP="00BA11DE">
            <w:pPr>
              <w:tabs>
                <w:tab w:val="left" w:pos="1440"/>
              </w:tabs>
              <w:overflowPunct w:val="0"/>
              <w:autoSpaceDE w:val="0"/>
              <w:autoSpaceDN w:val="0"/>
              <w:adjustRightInd w:val="0"/>
              <w:spacing w:after="0"/>
              <w:textAlignment w:val="baseline"/>
            </w:pPr>
            <w:r>
              <w:t>Further</w:t>
            </w:r>
          </w:p>
        </w:tc>
        <w:tc>
          <w:tcPr>
            <w:tcW w:w="6766" w:type="dxa"/>
            <w:tcBorders>
              <w:top w:val="single" w:sz="4" w:space="0" w:color="auto"/>
              <w:left w:val="single" w:sz="4" w:space="0" w:color="auto"/>
              <w:bottom w:val="single" w:sz="4" w:space="0" w:color="auto"/>
              <w:right w:val="single" w:sz="4" w:space="0" w:color="auto"/>
            </w:tcBorders>
            <w:hideMark/>
          </w:tcPr>
          <w:p w14:paraId="64EA0E8A" w14:textId="77777777" w:rsidR="00E14807" w:rsidRPr="007561D4" w:rsidRDefault="00E14807" w:rsidP="00BA11DE">
            <w:pPr>
              <w:tabs>
                <w:tab w:val="left" w:pos="1440"/>
              </w:tabs>
              <w:overflowPunct w:val="0"/>
              <w:autoSpaceDE w:val="0"/>
              <w:autoSpaceDN w:val="0"/>
              <w:adjustRightInd w:val="0"/>
              <w:spacing w:after="0"/>
              <w:textAlignment w:val="baseline"/>
            </w:pPr>
            <w:r>
              <w:t>Wisker, G., (2008) The postgraduate research handbook: succeed with your MA, MPhil, EdD and PhD. 2nd ed. Basingstoke: Palgrave Macmillan</w:t>
            </w:r>
          </w:p>
        </w:tc>
        <w:tc>
          <w:tcPr>
            <w:tcW w:w="1648" w:type="dxa"/>
            <w:tcBorders>
              <w:top w:val="single" w:sz="4" w:space="0" w:color="auto"/>
              <w:left w:val="single" w:sz="4" w:space="0" w:color="auto"/>
              <w:bottom w:val="single" w:sz="4" w:space="0" w:color="auto"/>
              <w:right w:val="single" w:sz="4" w:space="0" w:color="auto"/>
            </w:tcBorders>
            <w:hideMark/>
          </w:tcPr>
          <w:sdt>
            <w:sdtPr>
              <w:rPr>
                <w:sz w:val="22"/>
              </w:rPr>
              <w:id w:val="-772477555"/>
              <w14:checkbox>
                <w14:checked w14:val="0"/>
                <w14:checkedState w14:val="2612" w14:font="MS Gothic"/>
                <w14:uncheckedState w14:val="2610" w14:font="MS Gothic"/>
              </w14:checkbox>
            </w:sdtPr>
            <w:sdtEndPr/>
            <w:sdtContent>
              <w:p w14:paraId="023CABB0" w14:textId="77777777" w:rsidR="00E14807" w:rsidRPr="007561D4" w:rsidRDefault="00E14807" w:rsidP="00BA11DE">
                <w:pPr>
                  <w:overflowPunct w:val="0"/>
                  <w:autoSpaceDE w:val="0"/>
                  <w:autoSpaceDN w:val="0"/>
                  <w:adjustRightInd w:val="0"/>
                  <w:spacing w:after="0"/>
                  <w:jc w:val="center"/>
                  <w:textAlignment w:val="baseline"/>
                  <w:rPr>
                    <w:rFonts w:eastAsia="MS Gothic"/>
                  </w:rPr>
                </w:pPr>
                <w:r>
                  <w:rPr>
                    <w:rFonts w:ascii="Segoe UI Symbol" w:hAnsi="Segoe UI Symbol" w:cs="Segoe UI Symbol"/>
                  </w:rPr>
                  <w:t>☐</w:t>
                </w:r>
              </w:p>
            </w:sdtContent>
          </w:sdt>
        </w:tc>
      </w:tr>
    </w:tbl>
    <w:p w14:paraId="662A1C5F" w14:textId="77777777" w:rsidR="00C82BC5" w:rsidRDefault="00C82BC5" w:rsidP="00C82BC5">
      <w:pPr>
        <w:pStyle w:val="Header"/>
        <w:pageBreakBefore/>
        <w:tabs>
          <w:tab w:val="clear" w:pos="4153"/>
          <w:tab w:val="clear" w:pos="8306"/>
        </w:tabs>
        <w:rPr>
          <w:b/>
        </w:rPr>
      </w:pPr>
      <w:r>
        <w:rPr>
          <w:noProof/>
        </w:rPr>
        <w:lastRenderedPageBreak/>
        <w:drawing>
          <wp:anchor distT="0" distB="0" distL="114300" distR="114300" simplePos="0" relativeHeight="251659264" behindDoc="0" locked="0" layoutInCell="1" allowOverlap="1" wp14:anchorId="6258A8FF" wp14:editId="7E5836AB">
            <wp:simplePos x="0" y="0"/>
            <wp:positionH relativeFrom="column">
              <wp:posOffset>0</wp:posOffset>
            </wp:positionH>
            <wp:positionV relativeFrom="paragraph">
              <wp:posOffset>204470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88F45A5" w14:textId="77777777" w:rsidR="002D5B3F" w:rsidRPr="00A85BFE" w:rsidRDefault="009568F9" w:rsidP="005F3A53">
      <w:pPr>
        <w:pStyle w:val="Header"/>
        <w:keepNext/>
        <w:tabs>
          <w:tab w:val="clear" w:pos="4153"/>
          <w:tab w:val="clear" w:pos="8306"/>
        </w:tabs>
        <w:spacing w:before="240" w:after="60"/>
        <w:jc w:val="right"/>
        <w:rPr>
          <w:b/>
        </w:rPr>
      </w:pPr>
      <w:r>
        <w:rPr>
          <w:b/>
        </w:rPr>
        <w:t>APPENDIX GA36d</w:t>
      </w: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4452FE" w14:paraId="798C4AE0" w14:textId="77777777">
        <w:trPr>
          <w:cantSplit/>
        </w:trPr>
        <w:tc>
          <w:tcPr>
            <w:tcW w:w="10454" w:type="dxa"/>
            <w:shd w:val="clear" w:color="auto" w:fill="D9D9D9"/>
            <w:tcMar>
              <w:top w:w="80" w:type="dxa"/>
              <w:bottom w:w="80" w:type="dxa"/>
            </w:tcMar>
          </w:tcPr>
          <w:p w14:paraId="2B6FC2AE" w14:textId="77777777" w:rsidR="004452FE" w:rsidRDefault="005A53D8">
            <w:pPr>
              <w:keepNext/>
              <w:spacing w:after="0"/>
              <w:jc w:val="center"/>
              <w:rPr>
                <w:b/>
                <w:bCs/>
              </w:rPr>
            </w:pPr>
            <w:r>
              <w:rPr>
                <w:b/>
                <w:bCs/>
              </w:rPr>
              <w:t>LEVEL 7 ASSESSMENT SPECIFICATION</w:t>
            </w:r>
          </w:p>
        </w:tc>
      </w:tr>
    </w:tbl>
    <w:p w14:paraId="16216006" w14:textId="77777777" w:rsidR="003A3CE5" w:rsidRPr="00A406E5" w:rsidRDefault="003A3CE5" w:rsidP="002D5B3F">
      <w:pPr>
        <w:jc w:val="center"/>
        <w:rPr>
          <w:b/>
          <w:i/>
        </w:rPr>
      </w:pPr>
    </w:p>
    <w:tbl>
      <w:tblPr>
        <w:tblW w:w="10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06"/>
        <w:gridCol w:w="3469"/>
        <w:gridCol w:w="2389"/>
        <w:gridCol w:w="2390"/>
      </w:tblGrid>
      <w:tr w:rsidR="003B3F9D" w:rsidRPr="00A406E5" w14:paraId="4ACC1D2D" w14:textId="77777777" w:rsidTr="008F1308">
        <w:trPr>
          <w:cantSplit/>
        </w:trPr>
        <w:tc>
          <w:tcPr>
            <w:tcW w:w="2205" w:type="dxa"/>
            <w:shd w:val="pct15" w:color="auto" w:fill="auto"/>
          </w:tcPr>
          <w:p w14:paraId="196D8858" w14:textId="77777777" w:rsidR="003B3F9D" w:rsidRPr="00A406E5" w:rsidRDefault="003B3F9D" w:rsidP="001E57C1">
            <w:pPr>
              <w:spacing w:after="0"/>
              <w:rPr>
                <w:b/>
              </w:rPr>
            </w:pPr>
            <w:r>
              <w:rPr>
                <w:b/>
              </w:rPr>
              <w:t>Student name:</w:t>
            </w:r>
          </w:p>
        </w:tc>
        <w:tc>
          <w:tcPr>
            <w:tcW w:w="3469" w:type="dxa"/>
          </w:tcPr>
          <w:p w14:paraId="1A145A5C" w14:textId="77777777" w:rsidR="003B3F9D" w:rsidRPr="00A406E5" w:rsidRDefault="0017512A" w:rsidP="001E57C1">
            <w:pPr>
              <w:spacing w:after="0"/>
              <w:rPr>
                <w:b/>
              </w:rPr>
            </w:pPr>
            <w:r>
              <w:rPr>
                <w:b/>
              </w:rPr>
              <w:fldChar w:fldCharType="begin">
                <w:ffData>
                  <w:name w:val="Text2"/>
                  <w:enabled/>
                  <w:calcOnExit w:val="0"/>
                  <w:textInput/>
                </w:ffData>
              </w:fldChar>
            </w:r>
            <w:r>
              <w:rPr>
                <w:b/>
              </w:rPr>
              <w:instrText xml:space="preserve"> FORMTEXT </w:instrText>
            </w:r>
            <w:r>
              <w:rPr>
                <w:b/>
              </w:rPr>
            </w:r>
            <w:r>
              <w:rPr>
                <w:b/>
              </w:rPr>
              <w:fldChar w:fldCharType="separate"/>
            </w:r>
            <w:r>
              <w:rPr>
                <w:b/>
                <w:noProof/>
              </w:rPr>
              <w:t>     </w:t>
            </w:r>
            <w:r>
              <w:rPr>
                <w:b/>
              </w:rPr>
              <w:fldChar w:fldCharType="end"/>
            </w:r>
          </w:p>
        </w:tc>
        <w:tc>
          <w:tcPr>
            <w:tcW w:w="2389" w:type="dxa"/>
            <w:shd w:val="clear" w:color="auto" w:fill="D9D9D9"/>
          </w:tcPr>
          <w:p w14:paraId="19DB2C5A" w14:textId="77777777" w:rsidR="003B3F9D" w:rsidRPr="00A406E5" w:rsidRDefault="00552351" w:rsidP="001E57C1">
            <w:pPr>
              <w:spacing w:after="0"/>
              <w:rPr>
                <w:b/>
              </w:rPr>
            </w:pPr>
            <w:r>
              <w:rPr>
                <w:b/>
              </w:rPr>
              <w:t>Student ID number:</w:t>
            </w:r>
          </w:p>
        </w:tc>
        <w:tc>
          <w:tcPr>
            <w:tcW w:w="2389" w:type="dxa"/>
          </w:tcPr>
          <w:p w14:paraId="084143A1" w14:textId="77777777" w:rsidR="003B3F9D" w:rsidRPr="00A406E5" w:rsidRDefault="003B3F9D" w:rsidP="001E57C1">
            <w:pPr>
              <w:spacing w:after="0"/>
              <w:rPr>
                <w:b/>
              </w:rPr>
            </w:pPr>
          </w:p>
        </w:tc>
      </w:tr>
      <w:tr w:rsidR="00DB116D" w:rsidRPr="00A406E5" w14:paraId="6C76651D" w14:textId="77777777" w:rsidTr="00A406E5">
        <w:trPr>
          <w:cantSplit/>
        </w:trPr>
        <w:tc>
          <w:tcPr>
            <w:tcW w:w="2205" w:type="dxa"/>
            <w:shd w:val="pct15" w:color="auto" w:fill="auto"/>
          </w:tcPr>
          <w:p w14:paraId="13882F34" w14:textId="77777777" w:rsidR="00DB116D" w:rsidRPr="00A406E5" w:rsidRDefault="00DB116D" w:rsidP="00E51AAC">
            <w:pPr>
              <w:spacing w:after="0"/>
              <w:rPr>
                <w:b/>
              </w:rPr>
            </w:pPr>
            <w:r>
              <w:rPr>
                <w:b/>
              </w:rPr>
              <w:t>Programme:</w:t>
            </w:r>
          </w:p>
        </w:tc>
        <w:tc>
          <w:tcPr>
            <w:tcW w:w="8248" w:type="dxa"/>
            <w:gridSpan w:val="3"/>
          </w:tcPr>
          <w:p w14:paraId="6A8787EC" w14:textId="77777777" w:rsidR="00DB116D" w:rsidRPr="00A406E5" w:rsidRDefault="003D6AEA" w:rsidP="00E51AAC">
            <w:pPr>
              <w:spacing w:after="0"/>
              <w:rPr>
                <w:b/>
              </w:rPr>
            </w:pPr>
            <w:r>
              <w:rPr>
                <w:b/>
              </w:rPr>
              <w:t>Doctor of Business Administration</w:t>
            </w:r>
          </w:p>
        </w:tc>
      </w:tr>
      <w:tr w:rsidR="008F1308" w:rsidRPr="00A406E5" w14:paraId="0C17ADD2" w14:textId="77777777" w:rsidTr="00A628CC">
        <w:trPr>
          <w:cantSplit/>
        </w:trPr>
        <w:tc>
          <w:tcPr>
            <w:tcW w:w="2205" w:type="dxa"/>
            <w:shd w:val="pct15" w:color="auto" w:fill="auto"/>
          </w:tcPr>
          <w:p w14:paraId="1511F775" w14:textId="77777777" w:rsidR="008F1308" w:rsidRPr="00A406E5" w:rsidRDefault="008F1308" w:rsidP="00E51AAC">
            <w:pPr>
              <w:spacing w:after="0"/>
              <w:rPr>
                <w:b/>
              </w:rPr>
            </w:pPr>
            <w:r>
              <w:rPr>
                <w:b/>
              </w:rPr>
              <w:t>Module:</w:t>
            </w:r>
          </w:p>
        </w:tc>
        <w:tc>
          <w:tcPr>
            <w:tcW w:w="8248" w:type="dxa"/>
            <w:gridSpan w:val="3"/>
          </w:tcPr>
          <w:p w14:paraId="6D4F08F6" w14:textId="77777777" w:rsidR="008F1308" w:rsidRPr="00A406E5" w:rsidRDefault="003D6AEA" w:rsidP="00E51AAC">
            <w:pPr>
              <w:spacing w:after="0"/>
              <w:rPr>
                <w:b/>
              </w:rPr>
            </w:pPr>
            <w:r>
              <w:rPr>
                <w:b/>
              </w:rPr>
              <w:t>Research Principles and Philosophy</w:t>
            </w:r>
          </w:p>
        </w:tc>
      </w:tr>
      <w:tr w:rsidR="00B84B5B" w:rsidRPr="00A406E5" w14:paraId="4651EA91" w14:textId="77777777" w:rsidTr="008F1308">
        <w:trPr>
          <w:cantSplit/>
        </w:trPr>
        <w:tc>
          <w:tcPr>
            <w:tcW w:w="2205" w:type="dxa"/>
            <w:shd w:val="pct15" w:color="auto" w:fill="auto"/>
          </w:tcPr>
          <w:p w14:paraId="03740CDC" w14:textId="77777777" w:rsidR="00B84B5B" w:rsidRPr="00A406E5" w:rsidRDefault="00B84B5B" w:rsidP="00E51AAC">
            <w:pPr>
              <w:spacing w:after="0"/>
              <w:rPr>
                <w:b/>
              </w:rPr>
            </w:pPr>
            <w:r>
              <w:rPr>
                <w:b/>
              </w:rPr>
              <w:t>Module code:</w:t>
            </w:r>
          </w:p>
        </w:tc>
        <w:tc>
          <w:tcPr>
            <w:tcW w:w="3469" w:type="dxa"/>
          </w:tcPr>
          <w:p w14:paraId="161E16E9" w14:textId="77777777" w:rsidR="00B84B5B" w:rsidRPr="00A406E5" w:rsidRDefault="003D6AEA" w:rsidP="00152E9D">
            <w:pPr>
              <w:spacing w:after="0"/>
              <w:rPr>
                <w:b/>
              </w:rPr>
            </w:pPr>
            <w:r>
              <w:rPr>
                <w:b/>
              </w:rPr>
              <w:t>LCDB7007</w:t>
            </w:r>
          </w:p>
        </w:tc>
        <w:tc>
          <w:tcPr>
            <w:tcW w:w="2389" w:type="dxa"/>
            <w:shd w:val="clear" w:color="auto" w:fill="D9D9D9"/>
          </w:tcPr>
          <w:p w14:paraId="1B61AAF5" w14:textId="77777777" w:rsidR="00B84B5B" w:rsidRPr="004D5E9B" w:rsidRDefault="00B84B5B" w:rsidP="004D5E9B">
            <w:pPr>
              <w:pStyle w:val="Heading2"/>
              <w:spacing w:after="0"/>
            </w:pPr>
            <w:r>
              <w:t>Contribution to Overall Module Assessment (%):</w:t>
            </w:r>
          </w:p>
        </w:tc>
        <w:tc>
          <w:tcPr>
            <w:tcW w:w="2389" w:type="dxa"/>
          </w:tcPr>
          <w:p w14:paraId="0CE84955" w14:textId="77777777" w:rsidR="00B84B5B" w:rsidRPr="00A406E5" w:rsidRDefault="003D6AEA" w:rsidP="00E51AAC">
            <w:pPr>
              <w:spacing w:after="0"/>
              <w:rPr>
                <w:b/>
              </w:rPr>
            </w:pPr>
            <w:r>
              <w:rPr>
                <w:b/>
              </w:rPr>
              <w:t>100%</w:t>
            </w:r>
          </w:p>
        </w:tc>
      </w:tr>
      <w:tr w:rsidR="00DB116D" w:rsidRPr="00A406E5" w14:paraId="4CBF4BB9" w14:textId="77777777" w:rsidTr="008F1308">
        <w:trPr>
          <w:cantSplit/>
        </w:trPr>
        <w:tc>
          <w:tcPr>
            <w:tcW w:w="2205" w:type="dxa"/>
            <w:shd w:val="pct15" w:color="auto" w:fill="auto"/>
          </w:tcPr>
          <w:p w14:paraId="4FA0885A" w14:textId="77777777" w:rsidR="00DB116D" w:rsidRPr="00A406E5" w:rsidRDefault="00DB116D" w:rsidP="00E51AAC">
            <w:pPr>
              <w:spacing w:after="0"/>
              <w:rPr>
                <w:b/>
              </w:rPr>
            </w:pPr>
            <w:r>
              <w:rPr>
                <w:b/>
              </w:rPr>
              <w:t>Lecturer:</w:t>
            </w:r>
          </w:p>
        </w:tc>
        <w:tc>
          <w:tcPr>
            <w:tcW w:w="3469" w:type="dxa"/>
          </w:tcPr>
          <w:p w14:paraId="5C9BD011" w14:textId="77777777" w:rsidR="00DB116D" w:rsidRPr="00A406E5" w:rsidRDefault="003D6AEA" w:rsidP="00E51AAC">
            <w:pPr>
              <w:spacing w:after="0"/>
              <w:rPr>
                <w:b/>
              </w:rPr>
            </w:pPr>
            <w:r>
              <w:rPr>
                <w:b/>
              </w:rPr>
              <w:t>Dr Caroline Jawad</w:t>
            </w:r>
          </w:p>
        </w:tc>
        <w:tc>
          <w:tcPr>
            <w:tcW w:w="2389" w:type="dxa"/>
            <w:shd w:val="clear" w:color="auto" w:fill="D9D9D9"/>
          </w:tcPr>
          <w:p w14:paraId="608A012D" w14:textId="77777777" w:rsidR="00DB116D" w:rsidRPr="00A406E5" w:rsidRDefault="00DB116D" w:rsidP="00E51AAC">
            <w:pPr>
              <w:spacing w:after="0"/>
              <w:rPr>
                <w:b/>
              </w:rPr>
            </w:pPr>
            <w:r>
              <w:rPr>
                <w:b/>
              </w:rPr>
              <w:t>Internal Verifier:</w:t>
            </w:r>
          </w:p>
        </w:tc>
        <w:tc>
          <w:tcPr>
            <w:tcW w:w="2389" w:type="dxa"/>
          </w:tcPr>
          <w:p w14:paraId="295C15DB" w14:textId="77777777" w:rsidR="00DB116D" w:rsidRPr="00A406E5" w:rsidRDefault="00CE2E24" w:rsidP="00E51AAC">
            <w:pPr>
              <w:spacing w:after="0"/>
              <w:rPr>
                <w:b/>
              </w:rPr>
            </w:pPr>
            <w:r>
              <w:rPr>
                <w:b/>
              </w:rPr>
              <w:t>Steve Griffiths</w:t>
            </w:r>
          </w:p>
        </w:tc>
      </w:tr>
      <w:tr w:rsidR="00DB116D" w:rsidRPr="00A406E5" w14:paraId="2E4F1D39" w14:textId="77777777" w:rsidTr="008F1308">
        <w:trPr>
          <w:cantSplit/>
        </w:trPr>
        <w:tc>
          <w:tcPr>
            <w:tcW w:w="2205" w:type="dxa"/>
            <w:shd w:val="pct15" w:color="auto" w:fill="auto"/>
          </w:tcPr>
          <w:p w14:paraId="61C8D7E4" w14:textId="77777777" w:rsidR="00DB116D" w:rsidRPr="00A406E5" w:rsidRDefault="00DB116D" w:rsidP="00E51AAC">
            <w:pPr>
              <w:spacing w:after="0"/>
              <w:rPr>
                <w:b/>
              </w:rPr>
            </w:pPr>
            <w:r>
              <w:rPr>
                <w:b/>
              </w:rPr>
              <w:t>Assignment Title:</w:t>
            </w:r>
          </w:p>
        </w:tc>
        <w:tc>
          <w:tcPr>
            <w:tcW w:w="3469" w:type="dxa"/>
          </w:tcPr>
          <w:p w14:paraId="710F1DF1" w14:textId="77777777" w:rsidR="00DB116D" w:rsidRPr="00A406E5" w:rsidRDefault="006221CE" w:rsidP="005C2F17">
            <w:pPr>
              <w:spacing w:after="0"/>
              <w:rPr>
                <w:b/>
              </w:rPr>
            </w:pPr>
            <w:r>
              <w:rPr>
                <w:b/>
              </w:rPr>
              <w:t>FUNDAMENTAL RESEARCH PRINCIPLES AND PHILOSOPHY REPORT</w:t>
            </w:r>
          </w:p>
        </w:tc>
        <w:tc>
          <w:tcPr>
            <w:tcW w:w="2389" w:type="dxa"/>
            <w:shd w:val="pct15" w:color="auto" w:fill="auto"/>
          </w:tcPr>
          <w:p w14:paraId="6BFC97C4" w14:textId="77777777" w:rsidR="00DB116D" w:rsidRPr="00A406E5" w:rsidRDefault="004D5E9B" w:rsidP="00E51AAC">
            <w:pPr>
              <w:spacing w:after="0"/>
              <w:rPr>
                <w:b/>
              </w:rPr>
            </w:pPr>
            <w:r>
              <w:rPr>
                <w:b/>
              </w:rPr>
              <w:t>Word count (or equivalent):</w:t>
            </w:r>
          </w:p>
        </w:tc>
        <w:tc>
          <w:tcPr>
            <w:tcW w:w="2389" w:type="dxa"/>
          </w:tcPr>
          <w:p w14:paraId="545725B9" w14:textId="77777777" w:rsidR="00DB116D" w:rsidRPr="00A406E5" w:rsidRDefault="003D6AEA" w:rsidP="00E51AAC">
            <w:pPr>
              <w:spacing w:after="0"/>
              <w:rPr>
                <w:b/>
              </w:rPr>
            </w:pPr>
            <w:r>
              <w:rPr>
                <w:b/>
              </w:rPr>
              <w:t>7500 words</w:t>
            </w:r>
          </w:p>
        </w:tc>
      </w:tr>
      <w:tr w:rsidR="00B84B5B" w:rsidRPr="00A406E5" w14:paraId="15DB54AE" w14:textId="77777777" w:rsidTr="008F1308">
        <w:trPr>
          <w:cantSplit/>
        </w:trPr>
        <w:tc>
          <w:tcPr>
            <w:tcW w:w="2205" w:type="dxa"/>
            <w:shd w:val="pct15" w:color="auto" w:fill="auto"/>
          </w:tcPr>
          <w:p w14:paraId="2C20E694" w14:textId="77777777" w:rsidR="00B84B5B" w:rsidRPr="00A406E5" w:rsidRDefault="00552351" w:rsidP="00E51AAC">
            <w:pPr>
              <w:spacing w:after="0"/>
              <w:rPr>
                <w:b/>
              </w:rPr>
            </w:pPr>
            <w:r>
              <w:rPr>
                <w:b/>
              </w:rPr>
              <w:t>Submission deadline:</w:t>
            </w:r>
          </w:p>
        </w:tc>
        <w:tc>
          <w:tcPr>
            <w:tcW w:w="3469" w:type="dxa"/>
          </w:tcPr>
          <w:p w14:paraId="053A9190" w14:textId="77777777" w:rsidR="00B84B5B" w:rsidRPr="00A406E5" w:rsidRDefault="003D6AEA" w:rsidP="005F0579">
            <w:pPr>
              <w:spacing w:after="0"/>
              <w:rPr>
                <w:b/>
              </w:rPr>
            </w:pPr>
            <w:r>
              <w:rPr>
                <w:b/>
                <w:bCs/>
              </w:rPr>
              <w:t>29 January 2027 (TBC)</w:t>
            </w:r>
          </w:p>
        </w:tc>
        <w:tc>
          <w:tcPr>
            <w:tcW w:w="2389" w:type="dxa"/>
            <w:shd w:val="pct15" w:color="auto" w:fill="auto"/>
          </w:tcPr>
          <w:p w14:paraId="32EEF3F7" w14:textId="77777777" w:rsidR="00B84B5B" w:rsidRPr="00A406E5" w:rsidRDefault="00552351" w:rsidP="001E57C1">
            <w:pPr>
              <w:spacing w:after="0"/>
              <w:rPr>
                <w:b/>
              </w:rPr>
            </w:pPr>
            <w:r>
              <w:rPr>
                <w:b/>
              </w:rPr>
              <w:t>Return date of provisional marks &amp; written feedback:</w:t>
            </w:r>
          </w:p>
        </w:tc>
        <w:tc>
          <w:tcPr>
            <w:tcW w:w="2389" w:type="dxa"/>
          </w:tcPr>
          <w:p w14:paraId="14121C7B" w14:textId="77777777" w:rsidR="00B84B5B" w:rsidRPr="00A406E5" w:rsidRDefault="00BF58C0" w:rsidP="005F0579">
            <w:pPr>
              <w:spacing w:after="0"/>
              <w:rPr>
                <w:b/>
              </w:rPr>
            </w:pPr>
            <w:r>
              <w:rPr>
                <w:b/>
                <w:bCs/>
              </w:rPr>
              <w:t>26 February 2027 (TBC)</w:t>
            </w:r>
          </w:p>
        </w:tc>
      </w:tr>
      <w:tr w:rsidR="00152E9D" w:rsidRPr="00A406E5" w14:paraId="7D2C5247" w14:textId="77777777" w:rsidTr="00A406E5">
        <w:trPr>
          <w:cantSplit/>
        </w:trPr>
        <w:tc>
          <w:tcPr>
            <w:tcW w:w="2205" w:type="dxa"/>
            <w:shd w:val="pct15" w:color="auto" w:fill="auto"/>
          </w:tcPr>
          <w:p w14:paraId="1A4C6151" w14:textId="77777777" w:rsidR="00152E9D" w:rsidRPr="00A406E5" w:rsidRDefault="00A406E5" w:rsidP="00E51AAC">
            <w:pPr>
              <w:spacing w:after="0"/>
              <w:rPr>
                <w:b/>
              </w:rPr>
            </w:pPr>
            <w:r>
              <w:rPr>
                <w:b/>
              </w:rPr>
              <w:t>Submission method:</w:t>
            </w:r>
          </w:p>
        </w:tc>
        <w:tc>
          <w:tcPr>
            <w:tcW w:w="8248" w:type="dxa"/>
            <w:gridSpan w:val="3"/>
          </w:tcPr>
          <w:p w14:paraId="7F3E2C8D" w14:textId="77777777" w:rsidR="00A406E5" w:rsidRPr="00A406E5" w:rsidRDefault="00A406E5" w:rsidP="00A406E5">
            <w:pPr>
              <w:spacing w:after="0"/>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400C0B" w14:textId="77777777" w:rsidR="00A406E5" w:rsidRPr="00A406E5" w:rsidRDefault="00A406E5" w:rsidP="005F0579">
            <w:pPr>
              <w:spacing w:after="0"/>
              <w:rPr>
                <w:b/>
              </w:rPr>
            </w:pPr>
            <w:r>
              <w:rPr>
                <w:b/>
              </w:rPr>
              <w:t xml:space="preserve">Alternative submission method (if applicable): </w:t>
            </w:r>
          </w:p>
          <w:p w14:paraId="271ACE5A" w14:textId="77777777" w:rsidR="001453D6" w:rsidRDefault="00A406E5" w:rsidP="005F0579">
            <w:pPr>
              <w:spacing w:after="0"/>
              <w:rPr>
                <w:b/>
              </w:rPr>
            </w:pPr>
            <w:r>
              <w:rPr>
                <w:b/>
              </w:rPr>
              <w:t xml:space="preserve">Late submission of the assessment will result in a late penalty mark:  </w:t>
            </w:r>
          </w:p>
          <w:p w14:paraId="4A6B09B1" w14:textId="77777777" w:rsidR="001453D6" w:rsidRDefault="001453D6" w:rsidP="001453D6">
            <w:pPr>
              <w:spacing w:after="0"/>
            </w:pPr>
            <w:r>
              <w:t xml:space="preserve">Work which is submitted up to 1 week late will be capped at 50% for the first attempt and will be awarded a mark of 0% for re-assessment. Late submission penalties may be lifted only if there is an approved extenuating circumstances claim. </w:t>
            </w:r>
          </w:p>
          <w:p w14:paraId="075FB195" w14:textId="77777777" w:rsidR="00A406E5" w:rsidRPr="00A406E5" w:rsidRDefault="001453D6" w:rsidP="001453D6">
            <w:pPr>
              <w:spacing w:after="0"/>
              <w:rPr>
                <w:b/>
              </w:rPr>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3AA2437" w14:textId="77777777" w:rsidTr="00A406E5">
        <w:trPr>
          <w:cantSplit/>
        </w:trPr>
        <w:tc>
          <w:tcPr>
            <w:tcW w:w="2205" w:type="dxa"/>
            <w:shd w:val="pct15" w:color="auto" w:fill="auto"/>
          </w:tcPr>
          <w:p w14:paraId="285D73FE" w14:textId="77777777" w:rsidR="00A406E5" w:rsidRPr="00A406E5" w:rsidRDefault="00A406E5" w:rsidP="00A406E5">
            <w:pPr>
              <w:spacing w:after="0"/>
              <w:rPr>
                <w:b/>
              </w:rPr>
            </w:pPr>
            <w:r>
              <w:rPr>
                <w:b/>
              </w:rPr>
              <w:t>Academic honesty / referencing:</w:t>
            </w:r>
          </w:p>
        </w:tc>
        <w:tc>
          <w:tcPr>
            <w:tcW w:w="8248" w:type="dxa"/>
            <w:gridSpan w:val="3"/>
          </w:tcPr>
          <w:p w14:paraId="2437970A" w14:textId="77777777" w:rsidR="00A406E5" w:rsidRPr="00A406E5" w:rsidRDefault="00A406E5" w:rsidP="00A406E5">
            <w:pPr>
              <w:spacing w:after="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w:t>
            </w:r>
            <w:proofErr w:type="gramStart"/>
            <w:r>
              <w:t>in order to</w:t>
            </w:r>
            <w:proofErr w:type="gramEnd"/>
            <w:r>
              <w:t xml:space="preserve"> complete this assessment.  </w:t>
            </w:r>
          </w:p>
        </w:tc>
      </w:tr>
    </w:tbl>
    <w:p w14:paraId="313C13B2" w14:textId="77777777" w:rsidR="00152E9D" w:rsidRPr="00A406E5" w:rsidRDefault="00152E9D" w:rsidP="00DB116D"/>
    <w:tbl>
      <w:tblPr>
        <w:tblW w:w="10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454"/>
      </w:tblGrid>
      <w:tr w:rsidR="00C01A3F" w:rsidRPr="00A406E5" w14:paraId="1EAF456A" w14:textId="77777777" w:rsidTr="00A406E5">
        <w:trPr>
          <w:cantSplit/>
        </w:trPr>
        <w:tc>
          <w:tcPr>
            <w:tcW w:w="10453" w:type="dxa"/>
            <w:shd w:val="pct10" w:color="auto" w:fill="auto"/>
          </w:tcPr>
          <w:p w14:paraId="68CC529A" w14:textId="77777777" w:rsidR="00C01A3F" w:rsidRPr="00A406E5" w:rsidRDefault="00C01A3F" w:rsidP="00273FEE">
            <w:pPr>
              <w:keepNext/>
              <w:spacing w:after="0"/>
              <w:rPr>
                <w:b/>
              </w:rPr>
            </w:pPr>
            <w:r>
              <w:rPr>
                <w:b/>
              </w:rPr>
              <w:lastRenderedPageBreak/>
              <w:t xml:space="preserve">Module Learning Outcomes </w:t>
            </w:r>
          </w:p>
          <w:p w14:paraId="0189CDF8" w14:textId="77777777" w:rsidR="00C01A3F" w:rsidRPr="00A406E5" w:rsidRDefault="00C01A3F" w:rsidP="00273FEE">
            <w:pPr>
              <w:keepNext/>
              <w:spacing w:after="0"/>
            </w:pPr>
            <w:r>
              <w:rPr>
                <w:b/>
              </w:rPr>
              <w:t>(from module syllabus)</w:t>
            </w:r>
          </w:p>
        </w:tc>
      </w:tr>
      <w:tr w:rsidR="00C01A3F" w:rsidRPr="00A406E5" w14:paraId="7C43B6DF" w14:textId="77777777" w:rsidTr="00A406E5">
        <w:trPr>
          <w:cantSplit/>
        </w:trPr>
        <w:tc>
          <w:tcPr>
            <w:tcW w:w="10453" w:type="dxa"/>
          </w:tcPr>
          <w:p w14:paraId="4506AE54" w14:textId="77777777" w:rsidR="00C01A3F" w:rsidRPr="00A406E5" w:rsidRDefault="00C01A3F" w:rsidP="00273FEE">
            <w:pPr>
              <w:spacing w:after="0"/>
            </w:pPr>
          </w:p>
          <w:p w14:paraId="2C5AA20C" w14:textId="77777777" w:rsidR="00C01A3F" w:rsidRPr="00A406E5" w:rsidRDefault="00C01A3F" w:rsidP="00152E9D">
            <w:pPr>
              <w:spacing w:after="0"/>
            </w:pPr>
          </w:p>
          <w:p w14:paraId="2C077A21" w14:textId="77777777" w:rsidR="00695BA0" w:rsidRPr="00CE2E24" w:rsidRDefault="00695BA0" w:rsidP="00695BA0">
            <w:pPr>
              <w:spacing w:after="0"/>
              <w:rPr>
                <w:b/>
                <w:bCs/>
              </w:rPr>
            </w:pPr>
            <w:r>
              <w:rPr>
                <w:b/>
                <w:bCs/>
              </w:rPr>
              <w:t xml:space="preserve">Upon the successful completion of this module, the student should be able to: </w:t>
            </w:r>
          </w:p>
          <w:p w14:paraId="35E520AD" w14:textId="77777777" w:rsidR="00695BA0" w:rsidRDefault="00695BA0" w:rsidP="00695BA0">
            <w:pPr>
              <w:spacing w:after="0"/>
            </w:pPr>
          </w:p>
          <w:p w14:paraId="32235AC6" w14:textId="77777777" w:rsidR="00695BA0" w:rsidRDefault="00695BA0" w:rsidP="00695BA0">
            <w:pPr>
              <w:spacing w:after="0"/>
            </w:pPr>
            <w:r>
              <w:t xml:space="preserve">• Develop a comprehensive understanding of research design and methods in business, administration and management studies; as well as developing an advanced and critical understanding of the current literature; </w:t>
            </w:r>
          </w:p>
          <w:p w14:paraId="115E342D" w14:textId="77777777" w:rsidR="00695BA0" w:rsidRDefault="00695BA0" w:rsidP="00695BA0">
            <w:pPr>
              <w:spacing w:after="0"/>
            </w:pPr>
            <w:r>
              <w:t xml:space="preserve">• Critically assess the philosophical presumptions that underpin research into business, administration and management studies and identify the philosophical and epistemological presumptions that underpin how the DBA candidates approach their research project; </w:t>
            </w:r>
          </w:p>
          <w:p w14:paraId="66045872" w14:textId="77777777" w:rsidR="00695BA0" w:rsidRDefault="00695BA0" w:rsidP="00695BA0">
            <w:pPr>
              <w:spacing w:after="0"/>
            </w:pPr>
            <w:r>
              <w:t xml:space="preserve">• Design a research project with clear and specific research objectives and questions to critically examine contemporary business and management challenges and locate this in a specific philosophical or epistemological framework; </w:t>
            </w:r>
          </w:p>
          <w:p w14:paraId="4FC1ECCC" w14:textId="77777777" w:rsidR="00C01A3F" w:rsidRPr="00A406E5" w:rsidRDefault="00695BA0" w:rsidP="00695BA0">
            <w:pPr>
              <w:spacing w:after="0"/>
            </w:pPr>
            <w:r>
              <w:t>• Develop a systematic and advanced philosophical understanding of the approaches used in research as well as the debates at the forefront of the discipline.</w:t>
            </w:r>
          </w:p>
          <w:p w14:paraId="5DA630B7" w14:textId="77777777" w:rsidR="00C01A3F" w:rsidRPr="00A406E5" w:rsidRDefault="00C01A3F" w:rsidP="00A85BFE">
            <w:pPr>
              <w:spacing w:after="0"/>
            </w:pPr>
          </w:p>
          <w:p w14:paraId="4BA7B7D1" w14:textId="77777777" w:rsidR="00C01A3F" w:rsidRPr="00A406E5" w:rsidRDefault="00C01A3F" w:rsidP="004D5E9B">
            <w:pPr>
              <w:spacing w:after="0"/>
            </w:pPr>
          </w:p>
        </w:tc>
      </w:tr>
    </w:tbl>
    <w:p w14:paraId="4CCB8312" w14:textId="2D8FA454" w:rsidR="00113EAF" w:rsidRDefault="0064641F" w:rsidP="0064641F">
      <w:pPr>
        <w:pStyle w:val="Heading2"/>
        <w:pageBreakBefore/>
        <w:jc w:val="center"/>
      </w:pPr>
      <w:r>
        <w:lastRenderedPageBreak/>
        <w:t>USE OF GENERATIVE AI IN ASSESSMENT</w:t>
      </w:r>
    </w:p>
    <w:p w14:paraId="36701F55" w14:textId="7A9FFB36" w:rsidR="00113EAF" w:rsidRPr="00FA7E96" w:rsidRDefault="00113EAF" w:rsidP="0064641F">
      <w:pPr>
        <w:keepNext/>
        <w:jc w:val="center"/>
      </w:pPr>
      <w:r>
        <w:t>(Lecturer to indicate Yes or No against each element)</w:t>
      </w:r>
    </w:p>
    <w:tbl>
      <w:tblPr>
        <w:tblStyle w:val="TableGrid"/>
        <w:tblW w:w="1045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595"/>
        <w:gridCol w:w="6225"/>
        <w:gridCol w:w="1634"/>
      </w:tblGrid>
      <w:tr w:rsidR="00113EAF" w:rsidRPr="00FA7E96" w14:paraId="5089C460" w14:textId="77777777" w:rsidTr="002F3400">
        <w:trPr>
          <w:cantSplit/>
          <w:trHeight w:val="300"/>
        </w:trPr>
        <w:tc>
          <w:tcPr>
            <w:tcW w:w="2595" w:type="dxa"/>
            <w:tcMar>
              <w:left w:w="105" w:type="dxa"/>
              <w:right w:w="105" w:type="dxa"/>
            </w:tcMar>
          </w:tcPr>
          <w:p w14:paraId="066ED8E6" w14:textId="77777777" w:rsidR="00113EAF" w:rsidRPr="00FA7E96" w:rsidRDefault="00113EAF" w:rsidP="002F3400">
            <w:pPr>
              <w:spacing w:after="0"/>
            </w:pPr>
            <w:r>
              <w:t>RESEARCH</w:t>
            </w:r>
          </w:p>
        </w:tc>
        <w:tc>
          <w:tcPr>
            <w:tcW w:w="6224" w:type="dxa"/>
            <w:tcMar>
              <w:left w:w="105" w:type="dxa"/>
              <w:right w:w="105" w:type="dxa"/>
            </w:tcMar>
          </w:tcPr>
          <w:p w14:paraId="65839AF0" w14:textId="77777777" w:rsidR="00113EAF" w:rsidRPr="00FA7E96" w:rsidRDefault="00113EAF" w:rsidP="002F3400">
            <w:pPr>
              <w:spacing w:after="0"/>
            </w:pPr>
            <w:r>
              <w:t>For this assessment, you can use Generative AI to support you in research, including searching for bibliography, using tools to summarise, compare and interrogate materials.</w:t>
            </w:r>
          </w:p>
        </w:tc>
        <w:tc>
          <w:tcPr>
            <w:tcW w:w="1634" w:type="dxa"/>
          </w:tcPr>
          <w:p w14:paraId="04DBC98D" w14:textId="77777777" w:rsidR="00113EAF" w:rsidRDefault="00113EAF" w:rsidP="002F3400">
            <w:pPr>
              <w:spacing w:after="0"/>
            </w:pPr>
            <w:r>
              <w:t xml:space="preserve">Yes </w:t>
            </w:r>
            <w:sdt>
              <w:sdtPr>
                <w:rPr>
                  <w:sz w:val="22"/>
                  <w:szCs w:val="22"/>
                </w:rPr>
                <w:id w:val="2132582787"/>
                <w14:checkbox>
                  <w14:checked w14:val="0"/>
                  <w14:checkedState w14:val="2612" w14:font="MS Gothic"/>
                  <w14:uncheckedState w14:val="2610" w14:font="MS Gothic"/>
                </w14:checkbox>
              </w:sdtPr>
              <w:sdtEndPr/>
              <w:sdtContent>
                <w:r>
                  <w:rPr>
                    <w:rFonts w:ascii="MS Gothic" w:eastAsia="MS Gothic" w:hAnsi="MS Gothic" w:cs="MS Gothic" w:hint="eastAsia"/>
                  </w:rPr>
                  <w:t>☐</w:t>
                </w:r>
              </w:sdtContent>
            </w:sdt>
          </w:p>
          <w:p w14:paraId="7ECFC9F6" w14:textId="77777777" w:rsidR="00113EAF" w:rsidRDefault="00113EAF" w:rsidP="002F3400">
            <w:pPr>
              <w:spacing w:after="0"/>
            </w:pPr>
          </w:p>
          <w:p w14:paraId="0483D4DD" w14:textId="77777777" w:rsidR="00113EAF" w:rsidRPr="00FA7E96" w:rsidRDefault="00113EAF" w:rsidP="002F3400">
            <w:pPr>
              <w:spacing w:after="0"/>
            </w:pPr>
            <w:r>
              <w:t xml:space="preserve">No  </w:t>
            </w:r>
            <w:sdt>
              <w:sdtPr>
                <w:rPr>
                  <w:sz w:val="22"/>
                  <w:szCs w:val="22"/>
                </w:rPr>
                <w:id w:val="232746510"/>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113EAF" w:rsidRPr="00FA7E96" w14:paraId="6E7B1453" w14:textId="77777777" w:rsidTr="002F3400">
        <w:trPr>
          <w:cantSplit/>
          <w:trHeight w:val="300"/>
        </w:trPr>
        <w:tc>
          <w:tcPr>
            <w:tcW w:w="2595" w:type="dxa"/>
            <w:tcMar>
              <w:left w:w="105" w:type="dxa"/>
              <w:right w:w="105" w:type="dxa"/>
            </w:tcMar>
          </w:tcPr>
          <w:p w14:paraId="503F8984" w14:textId="77777777" w:rsidR="00113EAF" w:rsidRPr="00FA7E96" w:rsidRDefault="00113EAF" w:rsidP="002F3400">
            <w:pPr>
              <w:spacing w:after="0"/>
            </w:pPr>
            <w:r>
              <w:t>STRUCTURE</w:t>
            </w:r>
          </w:p>
        </w:tc>
        <w:tc>
          <w:tcPr>
            <w:tcW w:w="6224" w:type="dxa"/>
            <w:tcMar>
              <w:left w:w="105" w:type="dxa"/>
              <w:right w:w="105" w:type="dxa"/>
            </w:tcMar>
          </w:tcPr>
          <w:p w14:paraId="308B6359" w14:textId="77777777" w:rsidR="00113EAF" w:rsidRPr="00FA7E96" w:rsidRDefault="00113EAF" w:rsidP="002F3400">
            <w:pPr>
              <w:spacing w:after="0"/>
            </w:pPr>
            <w:r>
              <w:t>For this assessment, you can use Generative AI to support you in structuring your submission, including creating a draft argument structure, identifying parts and headings, etc.</w:t>
            </w:r>
          </w:p>
        </w:tc>
        <w:tc>
          <w:tcPr>
            <w:tcW w:w="1634" w:type="dxa"/>
          </w:tcPr>
          <w:p w14:paraId="6E6F115D" w14:textId="77777777" w:rsidR="00113EAF" w:rsidRDefault="00113EAF" w:rsidP="002F3400">
            <w:pPr>
              <w:spacing w:after="0"/>
            </w:pPr>
            <w:r>
              <w:t xml:space="preserve">Yes </w:t>
            </w:r>
            <w:sdt>
              <w:sdtPr>
                <w:rPr>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MS Gothic" w:hint="eastAsia"/>
                  </w:rPr>
                  <w:t>☐</w:t>
                </w:r>
              </w:sdtContent>
            </w:sdt>
          </w:p>
          <w:p w14:paraId="35FA1A4A" w14:textId="77777777" w:rsidR="00113EAF" w:rsidRDefault="00113EAF" w:rsidP="002F3400">
            <w:pPr>
              <w:spacing w:after="0"/>
            </w:pPr>
          </w:p>
          <w:p w14:paraId="56CF6C50" w14:textId="77777777" w:rsidR="00113EAF" w:rsidRPr="00FA7E96" w:rsidRDefault="00113EAF" w:rsidP="002F3400">
            <w:pPr>
              <w:spacing w:after="0"/>
            </w:pPr>
            <w:r>
              <w:t xml:space="preserve">No  </w:t>
            </w:r>
            <w:sdt>
              <w:sdtPr>
                <w:rPr>
                  <w:sz w:val="22"/>
                  <w:szCs w:val="22"/>
                </w:rPr>
                <w:id w:val="-1770765072"/>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113EAF" w:rsidRPr="00FA7E96" w14:paraId="42D2A78B" w14:textId="77777777" w:rsidTr="002F3400">
        <w:trPr>
          <w:cantSplit/>
          <w:trHeight w:val="300"/>
        </w:trPr>
        <w:tc>
          <w:tcPr>
            <w:tcW w:w="2595" w:type="dxa"/>
            <w:tcMar>
              <w:left w:w="105" w:type="dxa"/>
              <w:right w:w="105" w:type="dxa"/>
            </w:tcMar>
          </w:tcPr>
          <w:p w14:paraId="02C79723" w14:textId="77777777" w:rsidR="00113EAF" w:rsidRPr="00FA7E96" w:rsidRDefault="00113EAF" w:rsidP="002F3400">
            <w:pPr>
              <w:spacing w:after="0"/>
            </w:pPr>
            <w:r>
              <w:t>PROOFREADING</w:t>
            </w:r>
          </w:p>
        </w:tc>
        <w:tc>
          <w:tcPr>
            <w:tcW w:w="6224" w:type="dxa"/>
            <w:tcMar>
              <w:left w:w="105" w:type="dxa"/>
              <w:right w:w="105" w:type="dxa"/>
            </w:tcMar>
          </w:tcPr>
          <w:p w14:paraId="3DFDCB3E" w14:textId="77777777" w:rsidR="00113EAF" w:rsidRPr="00FA7E96" w:rsidRDefault="00113EAF" w:rsidP="002F3400">
            <w:pPr>
              <w:spacing w:after="0"/>
            </w:pPr>
            <w:r>
              <w:t>For this assessment, you can use Generative AI to check your own text/creation for grammatical and syntactical mistakes, including rephrasing of your own work within specific standards.</w:t>
            </w:r>
          </w:p>
        </w:tc>
        <w:tc>
          <w:tcPr>
            <w:tcW w:w="1634" w:type="dxa"/>
          </w:tcPr>
          <w:p w14:paraId="4C6AE5D6" w14:textId="77777777" w:rsidR="00113EAF" w:rsidRDefault="00113EAF" w:rsidP="002F3400">
            <w:pPr>
              <w:spacing w:after="0"/>
            </w:pPr>
            <w:r>
              <w:t xml:space="preserve">Yes </w:t>
            </w:r>
            <w:sdt>
              <w:sdtPr>
                <w:rPr>
                  <w:sz w:val="22"/>
                  <w:szCs w:val="22"/>
                </w:rPr>
                <w:id w:val="-1324893659"/>
                <w14:checkbox>
                  <w14:checked w14:val="1"/>
                  <w14:checkedState w14:val="2612" w14:font="MS Gothic"/>
                  <w14:uncheckedState w14:val="2610" w14:font="MS Gothic"/>
                </w14:checkbox>
              </w:sdtPr>
              <w:sdtEndPr/>
              <w:sdtContent>
                <w:r>
                  <w:rPr>
                    <w:rFonts w:ascii="MS Gothic" w:eastAsia="MS Gothic" w:hAnsi="MS Gothic" w:hint="eastAsia"/>
                  </w:rPr>
                  <w:t>☒</w:t>
                </w:r>
              </w:sdtContent>
            </w:sdt>
          </w:p>
          <w:p w14:paraId="3C002B31" w14:textId="77777777" w:rsidR="00113EAF" w:rsidRDefault="00113EAF" w:rsidP="002F3400">
            <w:pPr>
              <w:spacing w:after="0"/>
            </w:pPr>
          </w:p>
          <w:p w14:paraId="6D85D894" w14:textId="77777777" w:rsidR="00113EAF" w:rsidRPr="00FA7E96" w:rsidRDefault="00113EAF" w:rsidP="002F3400">
            <w:pPr>
              <w:spacing w:after="0"/>
            </w:pPr>
            <w:r>
              <w:t xml:space="preserve">No  </w:t>
            </w:r>
            <w:sdt>
              <w:sdtPr>
                <w:rPr>
                  <w:sz w:val="22"/>
                  <w:szCs w:val="22"/>
                </w:rPr>
                <w:id w:val="-2147112077"/>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113EAF" w:rsidRPr="00FA7E96" w14:paraId="4BCA80C8" w14:textId="77777777" w:rsidTr="002F3400">
        <w:trPr>
          <w:cantSplit/>
          <w:trHeight w:val="300"/>
        </w:trPr>
        <w:tc>
          <w:tcPr>
            <w:tcW w:w="2595" w:type="dxa"/>
            <w:tcMar>
              <w:left w:w="105" w:type="dxa"/>
              <w:right w:w="105" w:type="dxa"/>
            </w:tcMar>
          </w:tcPr>
          <w:p w14:paraId="26724A0D" w14:textId="77777777" w:rsidR="00113EAF" w:rsidRPr="00FA7E96" w:rsidRDefault="00113EAF" w:rsidP="002F3400">
            <w:pPr>
              <w:spacing w:after="0"/>
            </w:pPr>
            <w:r>
              <w:t>WRITING</w:t>
            </w:r>
          </w:p>
        </w:tc>
        <w:tc>
          <w:tcPr>
            <w:tcW w:w="6224" w:type="dxa"/>
            <w:tcMar>
              <w:left w:w="105" w:type="dxa"/>
              <w:right w:w="105" w:type="dxa"/>
            </w:tcMar>
          </w:tcPr>
          <w:p w14:paraId="098FA44D" w14:textId="77777777" w:rsidR="00113EAF" w:rsidRPr="00FA7E96" w:rsidRDefault="00113EAF" w:rsidP="002F3400">
            <w:pPr>
              <w:spacing w:after="0"/>
            </w:pPr>
            <w:r>
              <w:t>For this assessment, you can use Generative AI to create text for submission.</w:t>
            </w:r>
          </w:p>
        </w:tc>
        <w:tc>
          <w:tcPr>
            <w:tcW w:w="1634" w:type="dxa"/>
          </w:tcPr>
          <w:p w14:paraId="669ECDB3" w14:textId="77777777" w:rsidR="00113EAF" w:rsidRDefault="00113EAF" w:rsidP="002F3400">
            <w:pPr>
              <w:spacing w:after="0"/>
            </w:pPr>
            <w:r>
              <w:t xml:space="preserve">Yes </w:t>
            </w:r>
            <w:sdt>
              <w:sdtPr>
                <w:rPr>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rPr>
                  <w:t>☐</w:t>
                </w:r>
              </w:sdtContent>
            </w:sdt>
          </w:p>
          <w:p w14:paraId="754640EA" w14:textId="77777777" w:rsidR="00113EAF" w:rsidRDefault="00113EAF" w:rsidP="002F3400">
            <w:pPr>
              <w:spacing w:after="0"/>
            </w:pPr>
          </w:p>
          <w:p w14:paraId="233538A3" w14:textId="77777777" w:rsidR="00113EAF" w:rsidRPr="00FA7E96" w:rsidRDefault="00113EAF" w:rsidP="002F3400">
            <w:pPr>
              <w:spacing w:after="0"/>
            </w:pPr>
            <w:r>
              <w:t xml:space="preserve">No  </w:t>
            </w:r>
            <w:sdt>
              <w:sdtPr>
                <w:rPr>
                  <w:sz w:val="22"/>
                  <w:szCs w:val="22"/>
                </w:rPr>
                <w:id w:val="-1362739539"/>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113EAF" w:rsidRPr="00FA7E96" w14:paraId="415EB236" w14:textId="77777777" w:rsidTr="002F3400">
        <w:trPr>
          <w:cantSplit/>
          <w:trHeight w:val="300"/>
        </w:trPr>
        <w:tc>
          <w:tcPr>
            <w:tcW w:w="2595" w:type="dxa"/>
            <w:tcMar>
              <w:left w:w="105" w:type="dxa"/>
              <w:right w:w="105" w:type="dxa"/>
            </w:tcMar>
          </w:tcPr>
          <w:p w14:paraId="32BB6202" w14:textId="77777777" w:rsidR="00113EAF" w:rsidRPr="00FA7E96" w:rsidRDefault="00113EAF" w:rsidP="002F3400">
            <w:pPr>
              <w:spacing w:after="0"/>
            </w:pPr>
            <w:r>
              <w:t>CREATIVE</w:t>
            </w:r>
          </w:p>
        </w:tc>
        <w:tc>
          <w:tcPr>
            <w:tcW w:w="6224" w:type="dxa"/>
            <w:tcMar>
              <w:left w:w="105" w:type="dxa"/>
              <w:right w:w="105" w:type="dxa"/>
            </w:tcMar>
          </w:tcPr>
          <w:p w14:paraId="59ABA909" w14:textId="77777777" w:rsidR="00113EAF" w:rsidRPr="00FA7E96" w:rsidRDefault="00113EAF" w:rsidP="002F3400">
            <w:pPr>
              <w:spacing w:after="0"/>
            </w:pPr>
            <w:r>
              <w:t>For this assessment, you can use Generative AI to create creative materials, such as images.</w:t>
            </w:r>
          </w:p>
        </w:tc>
        <w:tc>
          <w:tcPr>
            <w:tcW w:w="1634" w:type="dxa"/>
          </w:tcPr>
          <w:p w14:paraId="2980B4F5" w14:textId="77777777" w:rsidR="00113EAF" w:rsidRDefault="00113EAF" w:rsidP="002F3400">
            <w:pPr>
              <w:spacing w:after="0"/>
            </w:pPr>
            <w:r>
              <w:t xml:space="preserve">Yes </w:t>
            </w:r>
            <w:sdt>
              <w:sdtPr>
                <w:rPr>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MS Gothic" w:hint="eastAsia"/>
                  </w:rPr>
                  <w:t>☐</w:t>
                </w:r>
              </w:sdtContent>
            </w:sdt>
          </w:p>
          <w:p w14:paraId="49AAEA0E" w14:textId="77777777" w:rsidR="00113EAF" w:rsidRDefault="00113EAF" w:rsidP="002F3400">
            <w:pPr>
              <w:spacing w:after="0"/>
            </w:pPr>
          </w:p>
          <w:p w14:paraId="3CE1E6C4" w14:textId="77777777" w:rsidR="00113EAF" w:rsidRPr="00FA7E96" w:rsidRDefault="00113EAF" w:rsidP="002F3400">
            <w:pPr>
              <w:spacing w:after="0"/>
            </w:pPr>
            <w:r>
              <w:t xml:space="preserve">No  </w:t>
            </w:r>
            <w:sdt>
              <w:sdtPr>
                <w:rPr>
                  <w:sz w:val="22"/>
                  <w:szCs w:val="22"/>
                </w:rPr>
                <w:id w:val="1717855451"/>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113EAF" w:rsidRPr="00FA7E96" w14:paraId="13FBBD62" w14:textId="77777777" w:rsidTr="002F3400">
        <w:trPr>
          <w:cantSplit/>
          <w:trHeight w:val="300"/>
        </w:trPr>
        <w:tc>
          <w:tcPr>
            <w:tcW w:w="2595" w:type="dxa"/>
            <w:tcMar>
              <w:left w:w="105" w:type="dxa"/>
              <w:right w:w="105" w:type="dxa"/>
            </w:tcMar>
          </w:tcPr>
          <w:p w14:paraId="68E7A69E" w14:textId="77777777" w:rsidR="00113EAF" w:rsidRPr="00FA7E96" w:rsidRDefault="00113EAF" w:rsidP="002F3400">
            <w:pPr>
              <w:spacing w:after="0"/>
            </w:pPr>
            <w:r>
              <w:t>PROGRAMMING</w:t>
            </w:r>
          </w:p>
        </w:tc>
        <w:tc>
          <w:tcPr>
            <w:tcW w:w="6224" w:type="dxa"/>
            <w:tcMar>
              <w:left w:w="105" w:type="dxa"/>
              <w:right w:w="105" w:type="dxa"/>
            </w:tcMar>
          </w:tcPr>
          <w:p w14:paraId="19EFF5E9" w14:textId="77777777" w:rsidR="00113EAF" w:rsidRPr="00FA7E96" w:rsidRDefault="00113EAF" w:rsidP="002F3400">
            <w:pPr>
              <w:spacing w:after="0"/>
            </w:pPr>
            <w:r>
              <w:t>For this assessment, you can use Generative AI to create and check code.</w:t>
            </w:r>
          </w:p>
        </w:tc>
        <w:tc>
          <w:tcPr>
            <w:tcW w:w="1634" w:type="dxa"/>
          </w:tcPr>
          <w:p w14:paraId="25B99E73" w14:textId="77777777" w:rsidR="00113EAF" w:rsidRDefault="00113EAF" w:rsidP="002F3400">
            <w:pPr>
              <w:spacing w:after="0"/>
            </w:pPr>
            <w:r>
              <w:t xml:space="preserve">Yes </w:t>
            </w:r>
            <w:sdt>
              <w:sdtPr>
                <w:rPr>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MS Gothic" w:hint="eastAsia"/>
                  </w:rPr>
                  <w:t>☐</w:t>
                </w:r>
              </w:sdtContent>
            </w:sdt>
          </w:p>
          <w:p w14:paraId="5D005B19" w14:textId="77777777" w:rsidR="00113EAF" w:rsidRDefault="00113EAF" w:rsidP="002F3400">
            <w:pPr>
              <w:spacing w:after="0"/>
            </w:pPr>
          </w:p>
          <w:p w14:paraId="71B3A632" w14:textId="77777777" w:rsidR="00113EAF" w:rsidRPr="00FA7E96" w:rsidRDefault="00113EAF" w:rsidP="002F3400">
            <w:pPr>
              <w:spacing w:after="0"/>
            </w:pPr>
            <w:r>
              <w:t xml:space="preserve">No  </w:t>
            </w:r>
            <w:sdt>
              <w:sdtPr>
                <w:rPr>
                  <w:sz w:val="22"/>
                  <w:szCs w:val="22"/>
                </w:rPr>
                <w:id w:val="648559774"/>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113EAF" w:rsidRPr="00FA7E96" w14:paraId="6A7C8170" w14:textId="77777777" w:rsidTr="002F3400">
        <w:trPr>
          <w:cantSplit/>
          <w:trHeight w:val="300"/>
        </w:trPr>
        <w:tc>
          <w:tcPr>
            <w:tcW w:w="2595" w:type="dxa"/>
            <w:tcMar>
              <w:left w:w="105" w:type="dxa"/>
              <w:right w:w="105" w:type="dxa"/>
            </w:tcMar>
          </w:tcPr>
          <w:p w14:paraId="3B9D1DC3" w14:textId="77777777" w:rsidR="00113EAF" w:rsidRPr="00FA7E96" w:rsidRDefault="00113EAF" w:rsidP="002F3400">
            <w:pPr>
              <w:spacing w:after="0"/>
            </w:pPr>
            <w:r>
              <w:t>NONE</w:t>
            </w:r>
          </w:p>
        </w:tc>
        <w:tc>
          <w:tcPr>
            <w:tcW w:w="6224" w:type="dxa"/>
            <w:tcMar>
              <w:left w:w="105" w:type="dxa"/>
              <w:right w:w="105" w:type="dxa"/>
            </w:tcMar>
          </w:tcPr>
          <w:p w14:paraId="158B8E6B" w14:textId="77777777" w:rsidR="00113EAF" w:rsidRPr="00FA7E96" w:rsidRDefault="00113EAF" w:rsidP="002F3400">
            <w:pPr>
              <w:spacing w:after="0"/>
            </w:pPr>
            <w:r>
              <w:t xml:space="preserve">For this assessment, you are not allowed to use </w:t>
            </w:r>
            <w:r>
              <w:rPr>
                <w:b/>
                <w:bCs/>
              </w:rPr>
              <w:t>any</w:t>
            </w:r>
            <w:r>
              <w:t xml:space="preserve"> type of Generative AI support. This includes research support, structure support, writing/proofreading support and creative support.</w:t>
            </w:r>
          </w:p>
        </w:tc>
        <w:tc>
          <w:tcPr>
            <w:tcW w:w="1634" w:type="dxa"/>
          </w:tcPr>
          <w:p w14:paraId="25E36AC6" w14:textId="77777777" w:rsidR="00113EAF" w:rsidRDefault="00113EAF" w:rsidP="002F3400">
            <w:pPr>
              <w:spacing w:after="0"/>
            </w:pPr>
            <w:r>
              <w:t xml:space="preserve">Yes </w:t>
            </w:r>
            <w:sdt>
              <w:sdtPr>
                <w:rPr>
                  <w:sz w:val="22"/>
                  <w:szCs w:val="22"/>
                </w:rPr>
                <w:id w:val="1610168832"/>
                <w14:checkbox>
                  <w14:checked w14:val="0"/>
                  <w14:checkedState w14:val="2612" w14:font="MS Gothic"/>
                  <w14:uncheckedState w14:val="2610" w14:font="MS Gothic"/>
                </w14:checkbox>
              </w:sdtPr>
              <w:sdtEndPr/>
              <w:sdtContent>
                <w:r>
                  <w:rPr>
                    <w:rFonts w:ascii="MS Gothic" w:eastAsia="MS Gothic" w:hAnsi="MS Gothic" w:cs="MS Gothic" w:hint="eastAsia"/>
                  </w:rPr>
                  <w:t>☐</w:t>
                </w:r>
              </w:sdtContent>
            </w:sdt>
          </w:p>
          <w:p w14:paraId="208407D9" w14:textId="77777777" w:rsidR="00113EAF" w:rsidRDefault="00113EAF" w:rsidP="002F3400">
            <w:pPr>
              <w:spacing w:after="0"/>
            </w:pPr>
          </w:p>
          <w:p w14:paraId="042DC21D" w14:textId="77777777" w:rsidR="00113EAF" w:rsidRPr="00FA7E96" w:rsidRDefault="00113EAF" w:rsidP="002F3400">
            <w:pPr>
              <w:spacing w:after="0"/>
            </w:pPr>
            <w:r>
              <w:t xml:space="preserve">No  </w:t>
            </w:r>
            <w:sdt>
              <w:sdtPr>
                <w:rPr>
                  <w:sz w:val="22"/>
                  <w:szCs w:val="22"/>
                </w:rPr>
                <w:id w:val="1628280607"/>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bl>
    <w:p w14:paraId="457E9AA7" w14:textId="77777777" w:rsidR="00B47B95" w:rsidRPr="00B47B95" w:rsidRDefault="00B47B95" w:rsidP="00B47B95">
      <w:pPr>
        <w:keepNext/>
        <w:spacing w:before="240" w:after="60"/>
        <w:rPr>
          <w:b/>
          <w:bCs/>
        </w:rPr>
      </w:pPr>
      <w:r>
        <w:rPr>
          <w:b/>
          <w:bCs/>
        </w:rPr>
        <w:t>Academic Integrity and Generative AI Use for this module</w:t>
      </w:r>
    </w:p>
    <w:p w14:paraId="24FFC0E7" w14:textId="77777777" w:rsidR="00152E9D" w:rsidRDefault="00B47B95" w:rsidP="00B47B95">
      <w:r>
        <w:t>Academic integrity is fundamental to your learning and professional development, requiring that you engage authentically with the research process and demonstrate your own critical thinking and analytical skills. For this assessment, whilst you may use generative AI for proofreading to check grammar and syntax, all research, structural decisions, content creation, and analysis must be your own original work to ensure you develop the essential qualitative research competencies expected at doctoral level.</w:t>
      </w:r>
    </w:p>
    <w:p w14:paraId="0298154B" w14:textId="77777777" w:rsidR="00722C12" w:rsidRDefault="005A53D8">
      <w:pPr>
        <w:keepNext/>
        <w:spacing w:before="240" w:after="60"/>
      </w:pPr>
      <w:r>
        <w:rPr>
          <w:b/>
          <w:bCs/>
        </w:rPr>
        <w:t>Recording your use of generative AI: the AI use log</w:t>
      </w:r>
    </w:p>
    <w:p w14:paraId="1F759AA4" w14:textId="77777777" w:rsidR="00722C12" w:rsidRDefault="005A53D8">
      <w:r>
        <w:t>Doctoral research has always required you to be able to show your working. Lincoln and Guba (1985) identify the audit trail, a documented record of the decisions made during a study, as central to the dependability of qualitative research because it allows another researcher to follow the path from raw data to conclusions. Recording your use of generative AI extends this established requirement rather than replacing it.</w:t>
      </w:r>
    </w:p>
    <w:p w14:paraId="7DBA487D" w14:textId="77777777" w:rsidR="00722C12" w:rsidRDefault="005A53D8">
      <w:r>
        <w:t>For this assessment, generative AI may be used for proofreading only, as shown in the table above. Your log therefore records each occasion on which you used a tool to check the grammar and syntax of text you had already written yourself. Using generative AI to search for or summarise literature, to plan the structure of your report or to generate any of its content is not permitted for this assessment.</w:t>
      </w:r>
    </w:p>
    <w:p w14:paraId="6E7BDC1E" w14:textId="77777777" w:rsidR="00722C12" w:rsidRDefault="005A53D8">
      <w:r>
        <w:t>Your log should record, at minimum, the tool and version used, the date and the purpose of the interaction. It should also summarise what you submitted to the tool and what it returned, together with the verification action you took before accepting or rejecting its suggestions. Table 1 gives a template, with a worked example in the first row.</w:t>
      </w:r>
    </w:p>
    <w:tbl>
      <w:tblPr>
        <w:tblW w:w="10454" w:type="dxa"/>
        <w:tblLayout w:type="fixed"/>
        <w:tblLook w:val="0000" w:firstRow="0" w:lastRow="0" w:firstColumn="0" w:lastColumn="0" w:noHBand="0" w:noVBand="0"/>
      </w:tblPr>
      <w:tblGrid>
        <w:gridCol w:w="1760"/>
        <w:gridCol w:w="1431"/>
        <w:gridCol w:w="2421"/>
        <w:gridCol w:w="2421"/>
        <w:gridCol w:w="2421"/>
      </w:tblGrid>
      <w:tr w:rsidR="00722C12" w14:paraId="3658DD69" w14:textId="77777777">
        <w:trPr>
          <w:cantSplit/>
          <w:tblHeader/>
        </w:trPr>
        <w:tc>
          <w:tcPr>
            <w:tcW w:w="176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tcPr>
          <w:p w14:paraId="20B85CB7" w14:textId="77777777" w:rsidR="00722C12" w:rsidRDefault="005A53D8">
            <w:pPr>
              <w:keepNext/>
              <w:spacing w:after="0"/>
            </w:pPr>
            <w:r>
              <w:rPr>
                <w:b/>
                <w:bCs/>
              </w:rPr>
              <w:lastRenderedPageBreak/>
              <w:t>Tool and version</w:t>
            </w:r>
          </w:p>
        </w:tc>
        <w:tc>
          <w:tcPr>
            <w:tcW w:w="143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tcPr>
          <w:p w14:paraId="5BC9AF05" w14:textId="77777777" w:rsidR="00722C12" w:rsidRDefault="005A53D8">
            <w:pPr>
              <w:keepNext/>
              <w:spacing w:after="0"/>
            </w:pPr>
            <w:r>
              <w:rPr>
                <w:b/>
                <w:bCs/>
              </w:rPr>
              <w:t>Date</w:t>
            </w:r>
          </w:p>
        </w:tc>
        <w:tc>
          <w:tcPr>
            <w:tcW w:w="242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tcPr>
          <w:p w14:paraId="634C4B26" w14:textId="77777777" w:rsidR="00722C12" w:rsidRDefault="005A53D8">
            <w:pPr>
              <w:keepNext/>
              <w:spacing w:after="0"/>
            </w:pPr>
            <w:r>
              <w:rPr>
                <w:b/>
                <w:bCs/>
              </w:rPr>
              <w:t>Purpose of use</w:t>
            </w:r>
          </w:p>
        </w:tc>
        <w:tc>
          <w:tcPr>
            <w:tcW w:w="242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tcPr>
          <w:p w14:paraId="00EBE612" w14:textId="77777777" w:rsidR="00722C12" w:rsidRDefault="005A53D8">
            <w:pPr>
              <w:keepNext/>
              <w:spacing w:after="0"/>
            </w:pPr>
            <w:r>
              <w:rPr>
                <w:b/>
                <w:bCs/>
              </w:rPr>
              <w:t>Summary of what you submitted and what the tool returned</w:t>
            </w:r>
          </w:p>
        </w:tc>
        <w:tc>
          <w:tcPr>
            <w:tcW w:w="2420" w:type="dxa"/>
            <w:tcBorders>
              <w:top w:val="single" w:sz="4" w:space="0" w:color="000000"/>
              <w:left w:val="single" w:sz="4" w:space="0" w:color="000000"/>
              <w:bottom w:val="single" w:sz="4" w:space="0" w:color="000000"/>
              <w:right w:val="single" w:sz="4" w:space="0" w:color="000000"/>
            </w:tcBorders>
            <w:shd w:val="clear" w:color="auto" w:fill="D9D9D9"/>
            <w:tcMar>
              <w:top w:w="100" w:type="dxa"/>
              <w:left w:w="120" w:type="dxa"/>
              <w:bottom w:w="100" w:type="dxa"/>
              <w:right w:w="120" w:type="dxa"/>
            </w:tcMar>
          </w:tcPr>
          <w:p w14:paraId="74E5FE47" w14:textId="77777777" w:rsidR="00722C12" w:rsidRDefault="005A53D8">
            <w:pPr>
              <w:keepNext/>
              <w:spacing w:after="0"/>
            </w:pPr>
            <w:r>
              <w:rPr>
                <w:b/>
                <w:bCs/>
              </w:rPr>
              <w:t>Verification action taken</w:t>
            </w:r>
          </w:p>
        </w:tc>
      </w:tr>
      <w:tr w:rsidR="00722C12" w14:paraId="0E687AB3" w14:textId="77777777">
        <w:trPr>
          <w:cantSplit/>
        </w:trPr>
        <w:tc>
          <w:tcPr>
            <w:tcW w:w="176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0A32CEA7" w14:textId="77777777" w:rsidR="00722C12" w:rsidRDefault="005A53D8">
            <w:pPr>
              <w:keepNext/>
              <w:spacing w:after="0"/>
            </w:pPr>
            <w:r>
              <w:rPr>
                <w:i/>
                <w:iCs/>
              </w:rPr>
              <w:t>Example: Microsoft 365 Copilot in Word</w:t>
            </w:r>
          </w:p>
        </w:tc>
        <w:tc>
          <w:tcPr>
            <w:tcW w:w="143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5A2E9769" w14:textId="77777777" w:rsidR="00722C12" w:rsidRDefault="005A53D8">
            <w:pPr>
              <w:keepNext/>
              <w:spacing w:after="0"/>
            </w:pPr>
            <w:r>
              <w:rPr>
                <w:i/>
                <w:iCs/>
              </w:rPr>
              <w:t>11 January 2027</w:t>
            </w: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48738092" w14:textId="77777777" w:rsidR="00722C12" w:rsidRDefault="005A53D8">
            <w:pPr>
              <w:keepNext/>
              <w:spacing w:after="0"/>
            </w:pPr>
            <w:r>
              <w:rPr>
                <w:i/>
                <w:iCs/>
              </w:rPr>
              <w:t>Proofreading my own draft of section 8 (Research Methodology) for grammar and syntax</w:t>
            </w: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12182A52" w14:textId="77777777" w:rsidR="00722C12" w:rsidRDefault="005A53D8">
            <w:pPr>
              <w:keepNext/>
              <w:spacing w:after="0"/>
            </w:pPr>
            <w:r>
              <w:rPr>
                <w:i/>
                <w:iCs/>
              </w:rPr>
              <w:t>Submitted my own 1,400-word draft and asked for grammatical and syntactical corrections only, with no changes to content; the tool returned 15 suggested corrections</w:t>
            </w: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441C57FE" w14:textId="77777777" w:rsidR="00722C12" w:rsidRDefault="005A53D8">
            <w:pPr>
              <w:keepNext/>
              <w:spacing w:after="0"/>
            </w:pPr>
            <w:r>
              <w:rPr>
                <w:i/>
                <w:iCs/>
              </w:rPr>
              <w:t>Checked each suggestion against my original; accepted 13 and rejected two that altered the meaning of my argument on axiology; original and corrected versions saved</w:t>
            </w:r>
          </w:p>
        </w:tc>
      </w:tr>
      <w:tr w:rsidR="00722C12" w14:paraId="6FFC429B" w14:textId="77777777">
        <w:trPr>
          <w:cantSplit/>
        </w:trPr>
        <w:tc>
          <w:tcPr>
            <w:tcW w:w="176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5937ED2F" w14:textId="77777777" w:rsidR="00722C12" w:rsidRDefault="00722C12">
            <w:pPr>
              <w:keepNext/>
              <w:spacing w:after="0"/>
            </w:pPr>
          </w:p>
        </w:tc>
        <w:tc>
          <w:tcPr>
            <w:tcW w:w="143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5192FAD7" w14:textId="77777777" w:rsidR="00722C12" w:rsidRDefault="00722C12">
            <w:pPr>
              <w:keepNext/>
              <w:spacing w:after="0"/>
            </w:pP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0EADF0FC" w14:textId="77777777" w:rsidR="00722C12" w:rsidRDefault="00722C12">
            <w:pPr>
              <w:keepNext/>
              <w:spacing w:after="0"/>
            </w:pP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4202B615" w14:textId="77777777" w:rsidR="00722C12" w:rsidRDefault="00722C12">
            <w:pPr>
              <w:keepNext/>
              <w:spacing w:after="0"/>
            </w:pP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7D1028DB" w14:textId="77777777" w:rsidR="00722C12" w:rsidRDefault="00722C12">
            <w:pPr>
              <w:keepNext/>
              <w:spacing w:after="0"/>
            </w:pPr>
          </w:p>
        </w:tc>
      </w:tr>
      <w:tr w:rsidR="00722C12" w14:paraId="3216A9BF" w14:textId="77777777">
        <w:trPr>
          <w:cantSplit/>
        </w:trPr>
        <w:tc>
          <w:tcPr>
            <w:tcW w:w="176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3B9427A0" w14:textId="77777777" w:rsidR="00722C12" w:rsidRDefault="00722C12">
            <w:pPr>
              <w:spacing w:after="0"/>
            </w:pPr>
          </w:p>
        </w:tc>
        <w:tc>
          <w:tcPr>
            <w:tcW w:w="143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3DC0ED95" w14:textId="77777777" w:rsidR="00722C12" w:rsidRDefault="00722C12">
            <w:pPr>
              <w:spacing w:after="0"/>
            </w:pP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2D673968" w14:textId="77777777" w:rsidR="00722C12" w:rsidRDefault="00722C12">
            <w:pPr>
              <w:spacing w:after="0"/>
            </w:pP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6C12212C" w14:textId="77777777" w:rsidR="00722C12" w:rsidRDefault="00722C12">
            <w:pPr>
              <w:spacing w:after="0"/>
            </w:pPr>
          </w:p>
        </w:tc>
        <w:tc>
          <w:tcPr>
            <w:tcW w:w="2420"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0E8F7F63" w14:textId="77777777" w:rsidR="00722C12" w:rsidRDefault="00722C12">
            <w:pPr>
              <w:spacing w:after="0"/>
            </w:pPr>
          </w:p>
        </w:tc>
      </w:tr>
    </w:tbl>
    <w:p w14:paraId="2A7AC161" w14:textId="77777777" w:rsidR="00722C12" w:rsidRDefault="005A53D8">
      <w:pPr>
        <w:jc w:val="center"/>
      </w:pPr>
      <w:r>
        <w:rPr>
          <w:i/>
          <w:iCs/>
        </w:rPr>
        <w:t>Table 1. AI use log template for LCDB7007</w:t>
      </w:r>
    </w:p>
    <w:p w14:paraId="42597A88" w14:textId="77777777" w:rsidR="00722C12" w:rsidRDefault="005A53D8">
      <w:r>
        <w:t xml:space="preserve">Keep the log as you work rather than reconstructing it afterwards. Submit it as an appendix to your report, where it does not count towards the word limit; screenshots may be included as evidence. If you did not use generative AI at any point, state this in the appendix instead. The module team may ask to see the log during teaching </w:t>
      </w:r>
      <w:proofErr w:type="gramStart"/>
      <w:r>
        <w:t>sessions</w:t>
      </w:r>
      <w:proofErr w:type="gramEnd"/>
      <w:r>
        <w:t xml:space="preserve"> and it may be requested as part of an authenticity viva.</w:t>
      </w:r>
    </w:p>
    <w:p w14:paraId="7DBE9A81" w14:textId="77777777" w:rsidR="00722C12" w:rsidRDefault="005A53D8">
      <w:r>
        <w:t>Starting the log now also builds a habit you will need throughout your candidature. In Part 2 of the DBA, where you collect and analyse your own data, the same log becomes part of the audit trail that your supervisory team and examiners will expect to see.</w:t>
      </w:r>
    </w:p>
    <w:p w14:paraId="143A44AC" w14:textId="77777777" w:rsidR="004452FE" w:rsidRDefault="004452FE">
      <w:pPr>
        <w:pageBreakBefore/>
        <w:spacing w:after="0"/>
        <w:rPr>
          <w:sz w:val="2"/>
          <w:szCs w:val="2"/>
        </w:rPr>
      </w:pP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4452FE" w14:paraId="4FF28997" w14:textId="77777777">
        <w:trPr>
          <w:cantSplit/>
        </w:trPr>
        <w:tc>
          <w:tcPr>
            <w:tcW w:w="10454" w:type="dxa"/>
            <w:shd w:val="clear" w:color="auto" w:fill="D9D9D9"/>
            <w:tcMar>
              <w:top w:w="80" w:type="dxa"/>
              <w:bottom w:w="80" w:type="dxa"/>
            </w:tcMar>
          </w:tcPr>
          <w:p w14:paraId="1A692D10" w14:textId="77777777" w:rsidR="004452FE" w:rsidRDefault="005A53D8">
            <w:pPr>
              <w:keepNext/>
              <w:spacing w:after="0"/>
              <w:jc w:val="center"/>
              <w:rPr>
                <w:b/>
                <w:bCs/>
              </w:rPr>
            </w:pPr>
            <w:r>
              <w:rPr>
                <w:b/>
                <w:bCs/>
              </w:rPr>
              <w:t>TASK DESCRIPTION</w:t>
            </w:r>
          </w:p>
        </w:tc>
      </w:tr>
    </w:tbl>
    <w:p w14:paraId="26954A56" w14:textId="77777777" w:rsidR="00722C12" w:rsidRDefault="005A53D8">
      <w:pPr>
        <w:keepNext/>
        <w:spacing w:before="240" w:after="60"/>
      </w:pPr>
      <w:r>
        <w:rPr>
          <w:b/>
          <w:bCs/>
        </w:rPr>
        <w:t>Fundamental Research Principles and Philosophy Report: A Qualitative Research Proposal</w:t>
      </w:r>
    </w:p>
    <w:p w14:paraId="48518EF9" w14:textId="77777777" w:rsidR="00722C12" w:rsidRDefault="005A53D8">
      <w:r>
        <w:t>You are asked to write a 7,500-word report that develops a qualitative research proposal for a business or management problem of your choice, ideally one drawn from your own professional practice. The report is not a description of research methods. Its purpose is to show that you can locate a real problem in the literature, take a reasoned philosophical position on how that problem can be known and justify a qualitative design that follows logically from that position.</w:t>
      </w:r>
    </w:p>
    <w:p w14:paraId="7BE6B61A" w14:textId="77777777" w:rsidR="00722C12" w:rsidRDefault="005A53D8">
      <w:r>
        <w:t>Your report should address the ten elements below, in this order. Table 2 gives an indicative word allocation for each element. You may vary these where your argument requires it, but the methodology section should remain the largest.</w:t>
      </w:r>
    </w:p>
    <w:tbl>
      <w:tblPr>
        <w:tblW w:w="10454" w:type="dxa"/>
        <w:tblLayout w:type="fixed"/>
        <w:tblLook w:val="0000" w:firstRow="0" w:lastRow="0" w:firstColumn="0" w:lastColumn="0" w:noHBand="0" w:noVBand="0"/>
      </w:tblPr>
      <w:tblGrid>
        <w:gridCol w:w="7153"/>
        <w:gridCol w:w="3301"/>
      </w:tblGrid>
      <w:tr w:rsidR="00722C12" w14:paraId="56098140" w14:textId="77777777">
        <w:trPr>
          <w:cantSplit/>
        </w:trPr>
        <w:tc>
          <w:tcPr>
            <w:tcW w:w="7152"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5CE506DE" w14:textId="77777777" w:rsidR="00722C12" w:rsidRDefault="005A53D8">
            <w:pPr>
              <w:spacing w:after="0"/>
            </w:pPr>
            <w:r>
              <w:rPr>
                <w:b/>
                <w:bCs/>
              </w:rPr>
              <w:t>Element of the report</w:t>
            </w:r>
          </w:p>
        </w:tc>
        <w:tc>
          <w:tcPr>
            <w:tcW w:w="3301" w:type="dxa"/>
            <w:tcBorders>
              <w:top w:val="single" w:sz="4" w:space="0" w:color="000000"/>
              <w:left w:val="single" w:sz="4" w:space="0" w:color="000000"/>
              <w:bottom w:val="single" w:sz="4" w:space="0" w:color="000000"/>
              <w:right w:val="single" w:sz="4" w:space="0" w:color="000000"/>
            </w:tcBorders>
            <w:shd w:val="clear" w:color="auto" w:fill="D9D9D9"/>
            <w:tcMar>
              <w:top w:w="80" w:type="dxa"/>
              <w:left w:w="120" w:type="dxa"/>
              <w:bottom w:w="80" w:type="dxa"/>
              <w:right w:w="120" w:type="dxa"/>
            </w:tcMar>
          </w:tcPr>
          <w:p w14:paraId="59456390" w14:textId="77777777" w:rsidR="00722C12" w:rsidRDefault="005A53D8">
            <w:pPr>
              <w:spacing w:after="0"/>
              <w:jc w:val="center"/>
            </w:pPr>
            <w:r>
              <w:rPr>
                <w:b/>
                <w:bCs/>
              </w:rPr>
              <w:t>Indicative words</w:t>
            </w:r>
          </w:p>
        </w:tc>
      </w:tr>
      <w:tr w:rsidR="00722C12" w14:paraId="63512966"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5B04A58" w14:textId="77777777" w:rsidR="00722C12" w:rsidRDefault="005A53D8">
            <w:pPr>
              <w:spacing w:after="0"/>
            </w:pPr>
            <w:r>
              <w:t>1. Background and context</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720E07F" w14:textId="77777777" w:rsidR="00722C12" w:rsidRDefault="005A53D8">
            <w:pPr>
              <w:spacing w:after="0"/>
              <w:jc w:val="center"/>
            </w:pPr>
            <w:r>
              <w:t>500</w:t>
            </w:r>
          </w:p>
        </w:tc>
      </w:tr>
      <w:tr w:rsidR="00722C12" w14:paraId="219612FA"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BAE0FE9" w14:textId="77777777" w:rsidR="00722C12" w:rsidRDefault="005A53D8">
            <w:pPr>
              <w:spacing w:after="0"/>
            </w:pPr>
            <w:r>
              <w:t>2. Research problem</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FA54007" w14:textId="77777777" w:rsidR="00722C12" w:rsidRDefault="005A53D8">
            <w:pPr>
              <w:spacing w:after="0"/>
              <w:jc w:val="center"/>
            </w:pPr>
            <w:r>
              <w:t>500</w:t>
            </w:r>
          </w:p>
        </w:tc>
      </w:tr>
      <w:tr w:rsidR="00722C12" w14:paraId="30A96700"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562D0C6" w14:textId="77777777" w:rsidR="00722C12" w:rsidRDefault="005A53D8">
            <w:pPr>
              <w:spacing w:after="0"/>
            </w:pPr>
            <w:r>
              <w:t>3. Aim, objectives and research questions</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AEFE824" w14:textId="77777777" w:rsidR="00722C12" w:rsidRDefault="005A53D8">
            <w:pPr>
              <w:spacing w:after="0"/>
              <w:jc w:val="center"/>
            </w:pPr>
            <w:r>
              <w:t>300</w:t>
            </w:r>
          </w:p>
        </w:tc>
      </w:tr>
      <w:tr w:rsidR="00722C12" w14:paraId="7597FFE2"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DE12E22" w14:textId="77777777" w:rsidR="00722C12" w:rsidRDefault="005A53D8">
            <w:pPr>
              <w:spacing w:after="0"/>
            </w:pPr>
            <w:r>
              <w:t>4. Significance and contribution</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2B3C4F6" w14:textId="77777777" w:rsidR="00722C12" w:rsidRDefault="005A53D8">
            <w:pPr>
              <w:spacing w:after="0"/>
              <w:jc w:val="center"/>
            </w:pPr>
            <w:r>
              <w:t>400</w:t>
            </w:r>
          </w:p>
        </w:tc>
      </w:tr>
      <w:tr w:rsidR="00722C12" w14:paraId="2724FD5D"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3407E4E" w14:textId="77777777" w:rsidR="00722C12" w:rsidRDefault="005A53D8">
            <w:pPr>
              <w:spacing w:after="0"/>
            </w:pPr>
            <w:r>
              <w:t>5. Critical literature review</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C3A6442" w14:textId="77777777" w:rsidR="00722C12" w:rsidRDefault="005A53D8">
            <w:pPr>
              <w:spacing w:after="0"/>
              <w:jc w:val="center"/>
            </w:pPr>
            <w:r>
              <w:t>1,700</w:t>
            </w:r>
          </w:p>
        </w:tc>
      </w:tr>
      <w:tr w:rsidR="00722C12" w14:paraId="06B35555"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11893E7" w14:textId="77777777" w:rsidR="00722C12" w:rsidRDefault="005A53D8">
            <w:pPr>
              <w:spacing w:after="0"/>
            </w:pPr>
            <w:r>
              <w:t>6. Theoretical framework</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6EEEAD2" w14:textId="77777777" w:rsidR="00722C12" w:rsidRDefault="005A53D8">
            <w:pPr>
              <w:spacing w:after="0"/>
              <w:jc w:val="center"/>
            </w:pPr>
            <w:r>
              <w:t>700</w:t>
            </w:r>
          </w:p>
        </w:tc>
      </w:tr>
      <w:tr w:rsidR="00722C12" w14:paraId="295FAB7E"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8DD4598" w14:textId="77777777" w:rsidR="00722C12" w:rsidRDefault="005A53D8">
            <w:pPr>
              <w:spacing w:after="0"/>
            </w:pPr>
            <w:r>
              <w:t>7. Conceptual framework</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BC39609" w14:textId="77777777" w:rsidR="00722C12" w:rsidRDefault="005A53D8">
            <w:pPr>
              <w:spacing w:after="0"/>
              <w:jc w:val="center"/>
            </w:pPr>
            <w:r>
              <w:t>500</w:t>
            </w:r>
          </w:p>
        </w:tc>
      </w:tr>
      <w:tr w:rsidR="00722C12" w14:paraId="3A2211F1"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642BA8B" w14:textId="77777777" w:rsidR="00722C12" w:rsidRDefault="005A53D8">
            <w:pPr>
              <w:spacing w:after="0"/>
            </w:pPr>
            <w:r>
              <w:t>8. Research paradigm and methodology</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8FB420F" w14:textId="77777777" w:rsidR="00722C12" w:rsidRDefault="005A53D8">
            <w:pPr>
              <w:spacing w:after="0"/>
              <w:jc w:val="center"/>
            </w:pPr>
            <w:r>
              <w:t>2,000</w:t>
            </w:r>
          </w:p>
        </w:tc>
      </w:tr>
      <w:tr w:rsidR="00722C12" w14:paraId="3A89C865"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81711E2" w14:textId="77777777" w:rsidR="00722C12" w:rsidRDefault="005A53D8">
            <w:pPr>
              <w:spacing w:after="0"/>
            </w:pPr>
            <w:r>
              <w:t>9. Ethical considerations and positionality</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815E1F2" w14:textId="77777777" w:rsidR="00722C12" w:rsidRDefault="005A53D8">
            <w:pPr>
              <w:spacing w:after="0"/>
              <w:jc w:val="center"/>
            </w:pPr>
            <w:r>
              <w:t>500</w:t>
            </w:r>
          </w:p>
        </w:tc>
      </w:tr>
      <w:tr w:rsidR="00722C12" w14:paraId="5ECF87B1"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2D9AF78" w14:textId="77777777" w:rsidR="00722C12" w:rsidRDefault="005A53D8">
            <w:pPr>
              <w:spacing w:after="0"/>
            </w:pPr>
            <w:r>
              <w:t>10. Limitations and conclusion</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42D7433" w14:textId="77777777" w:rsidR="00722C12" w:rsidRDefault="005A53D8">
            <w:pPr>
              <w:spacing w:after="0"/>
              <w:jc w:val="center"/>
            </w:pPr>
            <w:r>
              <w:t>400</w:t>
            </w:r>
          </w:p>
        </w:tc>
      </w:tr>
      <w:tr w:rsidR="00722C12" w14:paraId="0C6F4F41" w14:textId="77777777">
        <w:trPr>
          <w:cantSplit/>
        </w:trPr>
        <w:tc>
          <w:tcPr>
            <w:tcW w:w="715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A956FDC" w14:textId="77777777" w:rsidR="00722C12" w:rsidRDefault="005A53D8">
            <w:pPr>
              <w:spacing w:after="0"/>
            </w:pPr>
            <w:r>
              <w:rPr>
                <w:b/>
                <w:bCs/>
              </w:rPr>
              <w:t>Total</w:t>
            </w:r>
          </w:p>
        </w:tc>
        <w:tc>
          <w:tcPr>
            <w:tcW w:w="3301"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1F12D9B" w14:textId="77777777" w:rsidR="00722C12" w:rsidRDefault="005A53D8">
            <w:pPr>
              <w:spacing w:after="0"/>
              <w:jc w:val="center"/>
            </w:pPr>
            <w:r>
              <w:rPr>
                <w:b/>
                <w:bCs/>
              </w:rPr>
              <w:t>7,500</w:t>
            </w:r>
          </w:p>
        </w:tc>
      </w:tr>
    </w:tbl>
    <w:p w14:paraId="25403014" w14:textId="77777777" w:rsidR="00722C12" w:rsidRDefault="005A53D8">
      <w:pPr>
        <w:jc w:val="center"/>
      </w:pPr>
      <w:r>
        <w:rPr>
          <w:i/>
          <w:iCs/>
        </w:rPr>
        <w:t>Table 2. Indicative word allocation for the report</w:t>
      </w:r>
    </w:p>
    <w:p w14:paraId="2A814356" w14:textId="77777777" w:rsidR="00722C12" w:rsidRDefault="005A53D8">
      <w:pPr>
        <w:keepNext/>
        <w:spacing w:before="240" w:after="60"/>
      </w:pPr>
      <w:r>
        <w:rPr>
          <w:b/>
          <w:bCs/>
        </w:rPr>
        <w:t>1. Background and context</w:t>
      </w:r>
    </w:p>
    <w:p w14:paraId="3C010C70" w14:textId="77777777" w:rsidR="00722C12" w:rsidRDefault="005A53D8">
      <w:r>
        <w:t>Introduce your broad research area and the specific organisational, sectoral or professional context of your topic. Explain why the topic matters now, drawing on academic sources and, where appropriate, industry or policy sources. Establish its relevance to business and management practice.</w:t>
      </w:r>
    </w:p>
    <w:p w14:paraId="0F47087F" w14:textId="77777777" w:rsidR="00722C12" w:rsidRDefault="005A53D8">
      <w:pPr>
        <w:keepNext/>
        <w:spacing w:before="240" w:after="60"/>
      </w:pPr>
      <w:r>
        <w:rPr>
          <w:b/>
          <w:bCs/>
        </w:rPr>
        <w:t>2. Research problem</w:t>
      </w:r>
    </w:p>
    <w:p w14:paraId="331DA184" w14:textId="77777777" w:rsidR="00722C12" w:rsidRDefault="005A53D8">
      <w:r>
        <w:t>Define the specific problem your study will address and support it with evidence from the literature. Go beyond simply identifying a gap: Alvesson and Sandberg (2011) caution against gap-spotting and encourage researchers to question the assumptions that underpin existing work. Explain why this problem calls for qualitative inquiry, for example because it concerns meaning, experience, process or context rather than measurement.</w:t>
      </w:r>
    </w:p>
    <w:p w14:paraId="12CA1355" w14:textId="77777777" w:rsidR="00722C12" w:rsidRDefault="005A53D8">
      <w:pPr>
        <w:keepNext/>
        <w:spacing w:before="240" w:after="60"/>
      </w:pPr>
      <w:r>
        <w:rPr>
          <w:b/>
          <w:bCs/>
        </w:rPr>
        <w:t>3. Aim, objectives and research questions</w:t>
      </w:r>
    </w:p>
    <w:p w14:paraId="6D545734" w14:textId="77777777" w:rsidR="00722C12" w:rsidRDefault="005A53D8">
      <w:r>
        <w:t xml:space="preserve">State one overall aim, a small number of objectives and the research questions your study will answer. Qualitative research questions are usually open and exploratory, often beginning with </w:t>
      </w:r>
      <w:r>
        <w:rPr>
          <w:i/>
          <w:iCs/>
        </w:rPr>
        <w:t>how</w:t>
      </w:r>
      <w:r>
        <w:t xml:space="preserve"> or </w:t>
      </w:r>
      <w:r>
        <w:rPr>
          <w:i/>
          <w:iCs/>
        </w:rPr>
        <w:t>what</w:t>
      </w:r>
      <w:r>
        <w:t>, and should not be framed as hypotheses to be tested. Check that each question can be answered by the design you propose in section 8.</w:t>
      </w:r>
    </w:p>
    <w:p w14:paraId="57A24FFD" w14:textId="77777777" w:rsidR="00722C12" w:rsidRDefault="005A53D8">
      <w:pPr>
        <w:keepNext/>
        <w:spacing w:before="240" w:after="60"/>
      </w:pPr>
      <w:r>
        <w:rPr>
          <w:b/>
          <w:bCs/>
        </w:rPr>
        <w:lastRenderedPageBreak/>
        <w:t>4. Significance and contribution</w:t>
      </w:r>
    </w:p>
    <w:p w14:paraId="08E37E8C" w14:textId="77777777" w:rsidR="00722C12" w:rsidRDefault="005A53D8">
      <w:r>
        <w:t>Explain the potential theoretical contribution of your study and its practical value for organisations, professions, sectors or society. As a DBA candidate, you should show how the study could inform your own professional practice as well as advance knowledge in the field.</w:t>
      </w:r>
    </w:p>
    <w:p w14:paraId="1A7A67F9" w14:textId="77777777" w:rsidR="00722C12" w:rsidRDefault="005A53D8">
      <w:pPr>
        <w:keepNext/>
        <w:spacing w:before="240" w:after="60"/>
      </w:pPr>
      <w:r>
        <w:rPr>
          <w:b/>
          <w:bCs/>
        </w:rPr>
        <w:t>5. Critical literature review</w:t>
      </w:r>
    </w:p>
    <w:p w14:paraId="64F38E40" w14:textId="77777777" w:rsidR="00722C12" w:rsidRDefault="005A53D8">
      <w:r>
        <w:t xml:space="preserve">Critically review the existing literature in your area, synthesising the major theories, models and previous qualitative studies rather than summarising sources one at a time. Compare and evaluate the evidence, identify tensions and unresolved debates and show how </w:t>
      </w:r>
      <w:proofErr w:type="gramStart"/>
      <w:r>
        <w:t>these lead</w:t>
      </w:r>
      <w:proofErr w:type="gramEnd"/>
      <w:r>
        <w:t xml:space="preserve"> to the research problem stated in section 2.</w:t>
      </w:r>
    </w:p>
    <w:p w14:paraId="6EA5226F" w14:textId="77777777" w:rsidR="00722C12" w:rsidRDefault="005A53D8">
      <w:pPr>
        <w:keepNext/>
        <w:spacing w:before="240" w:after="60"/>
      </w:pPr>
      <w:r>
        <w:rPr>
          <w:b/>
          <w:bCs/>
        </w:rPr>
        <w:t>6. Theoretical framework</w:t>
      </w:r>
    </w:p>
    <w:p w14:paraId="5026FFD3" w14:textId="77777777" w:rsidR="00722C12" w:rsidRDefault="005A53D8">
      <w:r>
        <w:t xml:space="preserve">Establish the theory or theories that will serve as the lens for your study and explain how they will shape your research questions, data collection and interpretation. Use Rocco and </w:t>
      </w:r>
      <w:proofErr w:type="spellStart"/>
      <w:r>
        <w:t>Plakhotnik</w:t>
      </w:r>
      <w:proofErr w:type="spellEnd"/>
      <w:r>
        <w:t xml:space="preserve"> (2009) to distinguish the theoretical framework from the literature review and from the conceptual framework.</w:t>
      </w:r>
    </w:p>
    <w:p w14:paraId="0331131A" w14:textId="77777777" w:rsidR="00722C12" w:rsidRDefault="005A53D8">
      <w:pPr>
        <w:keepNext/>
        <w:spacing w:before="240" w:after="60"/>
      </w:pPr>
      <w:r>
        <w:rPr>
          <w:b/>
          <w:bCs/>
        </w:rPr>
        <w:t>7. Conceptual framework</w:t>
      </w:r>
    </w:p>
    <w:p w14:paraId="0CB690EF" w14:textId="77777777" w:rsidR="00722C12" w:rsidRDefault="005A53D8">
      <w:r>
        <w:t>Identify the key concepts in your study and the relationships you anticipate between them, drawing on Maxwell (2013). In qualitative research these relationships are explored rather than tested, so present your framework as provisional and open to revision in the light of your data. Include a numbered and captioned figure if it helps to make your framework clear.</w:t>
      </w:r>
    </w:p>
    <w:p w14:paraId="52E2D50D" w14:textId="77777777" w:rsidR="00722C12" w:rsidRDefault="005A53D8">
      <w:pPr>
        <w:keepNext/>
        <w:spacing w:before="240" w:after="60"/>
      </w:pPr>
      <w:r>
        <w:rPr>
          <w:b/>
          <w:bCs/>
        </w:rPr>
        <w:t>8. Research paradigm and methodology</w:t>
      </w:r>
    </w:p>
    <w:p w14:paraId="63143558" w14:textId="77777777" w:rsidR="00722C12" w:rsidRDefault="005A53D8">
      <w:r>
        <w:t>This is the central section of your report. Following Guba and Lincoln (1994), set out the ontological, epistemological and axiological assumptions of your study before turning to methodology. Critically compare the paradigms most relevant to qualitative inquiry, including interpretivism, constructivism, critical theory and pragmatism. Justify the position you adopt for your own study.</w:t>
      </w:r>
    </w:p>
    <w:p w14:paraId="194F5586" w14:textId="77777777" w:rsidR="00722C12" w:rsidRDefault="005A53D8">
      <w:r>
        <w:t xml:space="preserve">Evaluate the five qualitative approaches identified by Creswell and </w:t>
      </w:r>
      <w:proofErr w:type="spellStart"/>
      <w:r>
        <w:t>Poth</w:t>
      </w:r>
      <w:proofErr w:type="spellEnd"/>
      <w:r>
        <w:t xml:space="preserve"> (2018): narrative research, phenomenology, grounded theory, ethnography and case study. Justify your chosen approach against each of the other four and show how it follows from your paradigm and research questions. Outline your intended sample, data collection and data analysis methods at the level of detail appropriate to a proposal.</w:t>
      </w:r>
    </w:p>
    <w:p w14:paraId="1390C661" w14:textId="77777777" w:rsidR="00722C12" w:rsidRDefault="005A53D8">
      <w:r>
        <w:t>Finally, explain how you will establish the trustworthiness of your study with reference to credibility, transferability, dependability and confirmability (Lincoln and Guba, 1985) or to a justified alternative set of quality criteria such as Tracy (2010).</w:t>
      </w:r>
    </w:p>
    <w:p w14:paraId="341742C4" w14:textId="77777777" w:rsidR="00722C12" w:rsidRDefault="005A53D8">
      <w:pPr>
        <w:keepNext/>
        <w:spacing w:before="240" w:after="60"/>
      </w:pPr>
      <w:r>
        <w:rPr>
          <w:b/>
          <w:bCs/>
        </w:rPr>
        <w:t>9. Ethical considerations and positionality</w:t>
      </w:r>
    </w:p>
    <w:p w14:paraId="7B6936A3" w14:textId="77777777" w:rsidR="00722C12" w:rsidRDefault="005A53D8">
      <w:r>
        <w:t>Identify the ethical issues raised by your topic and methods, such as informed consent, confidentiality, anonymity, power relations and data protection. Explain how you will address each of them in line with the university’s research ethics requirements.</w:t>
      </w:r>
    </w:p>
    <w:p w14:paraId="0E61F877" w14:textId="77777777" w:rsidR="00722C12" w:rsidRDefault="005A53D8">
      <w:r>
        <w:t>Reflect on your positionality in relation to your topic and on how it may influence your access to participants, the data you collect and your interpretation of it. This applies whether you are researching within your own organisation or sector or exploring a new area.</w:t>
      </w:r>
    </w:p>
    <w:p w14:paraId="5F859A69" w14:textId="77777777" w:rsidR="00722C12" w:rsidRDefault="005A53D8">
      <w:pPr>
        <w:keepNext/>
        <w:spacing w:before="240" w:after="60"/>
      </w:pPr>
      <w:r>
        <w:rPr>
          <w:b/>
          <w:bCs/>
        </w:rPr>
        <w:t>10. Limitations and conclusion</w:t>
      </w:r>
    </w:p>
    <w:p w14:paraId="23819C4B" w14:textId="77777777" w:rsidR="00722C12" w:rsidRDefault="005A53D8">
      <w:r>
        <w:t>Discuss the limitations of your proposed design, including those inherent in qualitative research. Explain how you intend to mitigate them. Conclude by drawing together the argument of your report and showing how its elements form a coherent research design.</w:t>
      </w:r>
    </w:p>
    <w:p w14:paraId="3E559D2C" w14:textId="77777777" w:rsidR="00722C12" w:rsidRDefault="005A53D8">
      <w:pPr>
        <w:keepNext/>
        <w:spacing w:before="240" w:after="60"/>
      </w:pPr>
      <w:r>
        <w:rPr>
          <w:b/>
          <w:bCs/>
        </w:rPr>
        <w:t>Presentation requirements</w:t>
      </w:r>
    </w:p>
    <w:p w14:paraId="757B761A" w14:textId="77777777" w:rsidR="00722C12" w:rsidRDefault="005A53D8">
      <w:r>
        <w:t>Include a title page, a contents page and headings that follow the ten elements above. Number and caption all tables and figures. Use UWTSD Harvard referencing throughout, with in-text citations and a full reference list. The reference list and appendices, including your AI use log, do not count towards the word limit.</w:t>
      </w:r>
    </w:p>
    <w:p w14:paraId="1C6EAA79" w14:textId="77777777" w:rsidR="004452FE" w:rsidRDefault="004452FE">
      <w:pPr>
        <w:pageBreakBefore/>
        <w:spacing w:after="0"/>
        <w:rPr>
          <w:sz w:val="2"/>
          <w:szCs w:val="2"/>
        </w:rPr>
      </w:pP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4452FE" w14:paraId="69AF9CD1" w14:textId="77777777">
        <w:trPr>
          <w:cantSplit/>
        </w:trPr>
        <w:tc>
          <w:tcPr>
            <w:tcW w:w="10454" w:type="dxa"/>
            <w:shd w:val="clear" w:color="auto" w:fill="D9D9D9"/>
            <w:tcMar>
              <w:top w:w="80" w:type="dxa"/>
              <w:bottom w:w="80" w:type="dxa"/>
            </w:tcMar>
          </w:tcPr>
          <w:p w14:paraId="5C8EB481" w14:textId="77777777" w:rsidR="004452FE" w:rsidRDefault="005A53D8">
            <w:pPr>
              <w:keepNext/>
              <w:spacing w:after="0"/>
              <w:jc w:val="center"/>
              <w:rPr>
                <w:b/>
                <w:bCs/>
              </w:rPr>
            </w:pPr>
            <w:r>
              <w:rPr>
                <w:b/>
                <w:bCs/>
              </w:rPr>
              <w:t>GUIDANCE FOR STUDENTS IN THE COMPLETION OF TASKS</w:t>
            </w:r>
          </w:p>
        </w:tc>
      </w:tr>
    </w:tbl>
    <w:p w14:paraId="111FE39B" w14:textId="77777777" w:rsidR="001F238C" w:rsidRPr="001F238C" w:rsidRDefault="001F238C" w:rsidP="001F238C">
      <w:pPr>
        <w:rPr>
          <w:lang w:val="en-US"/>
        </w:rPr>
      </w:pPr>
      <w:r>
        <w:rPr>
          <w:lang w:val="en-US"/>
        </w:rPr>
        <w:t>NOTE: The guidance offered below is linked to the five generic assessment criteria overleaf.</w:t>
      </w:r>
    </w:p>
    <w:p w14:paraId="0F6B7772" w14:textId="77777777" w:rsidR="001F238C" w:rsidRPr="00BF58C0" w:rsidRDefault="001F238C" w:rsidP="001F238C">
      <w:pPr>
        <w:keepNext/>
        <w:spacing w:before="240" w:after="60"/>
        <w:rPr>
          <w:b/>
          <w:bCs/>
          <w:lang w:val="en-US"/>
        </w:rPr>
      </w:pPr>
      <w:r>
        <w:rPr>
          <w:b/>
          <w:bCs/>
          <w:lang w:val="en-US"/>
        </w:rPr>
        <w:t>1. Engagement with Literature Skills</w:t>
      </w:r>
    </w:p>
    <w:p w14:paraId="28D2047E" w14:textId="77777777" w:rsidR="001F238C" w:rsidRPr="001F238C" w:rsidRDefault="001F238C" w:rsidP="001F238C">
      <w:pPr>
        <w:rPr>
          <w:lang w:val="en-US"/>
        </w:rPr>
      </w:pPr>
      <w:r>
        <w:rPr>
          <w:lang w:val="en-US"/>
        </w:rPr>
        <w:t xml:space="preserve">Your work must be informed and supported by scholarly material that is relevant to and </w:t>
      </w:r>
      <w:proofErr w:type="spellStart"/>
      <w:r>
        <w:rPr>
          <w:lang w:val="en-US"/>
        </w:rPr>
        <w:t>focussed</w:t>
      </w:r>
      <w:proofErr w:type="spellEnd"/>
      <w:r>
        <w:rPr>
          <w:lang w:val="en-US"/>
        </w:rPr>
        <w:t xml:space="preserve"> on the qualitative research task(s) set; you should make use of scholarly reviews and primary sources, as appropriate (for example, refereed qualitative research articles and/or original materials appropriate to the discipline). You should provide evidence that you have accessed a wide range of sources, which may be academic, governmental and industrial; these sources may include academic journal articles, textbooks, current news articles, </w:t>
      </w:r>
      <w:proofErr w:type="spellStart"/>
      <w:r>
        <w:rPr>
          <w:lang w:val="en-US"/>
        </w:rPr>
        <w:t>organisational</w:t>
      </w:r>
      <w:proofErr w:type="spellEnd"/>
      <w:r>
        <w:rPr>
          <w:lang w:val="en-US"/>
        </w:rPr>
        <w:t xml:space="preserve"> documents, and websites. You should consider the credibility of your sources; academic journals are normally highly credible sources whilst websites require careful consideration/selection and should be used sparingly. Any sources you use should be current and up-to-date, mostly published within the last five years or so, though seminal/important works in the qualitative research field may be older. You must provide evidence of your research/own reading throughout your work, using correctly a suitable referencing system, including in-text citations in the main body of your work and a reference list at the end of your work.</w:t>
      </w:r>
    </w:p>
    <w:p w14:paraId="1C031278" w14:textId="77777777" w:rsidR="001F238C" w:rsidRDefault="001F238C" w:rsidP="001F238C">
      <w:pPr>
        <w:keepNext/>
        <w:rPr>
          <w:b/>
          <w:bCs/>
          <w:lang w:val="en-US"/>
        </w:rPr>
      </w:pPr>
      <w:r>
        <w:rPr>
          <w:b/>
          <w:bCs/>
          <w:i/>
          <w:iCs/>
          <w:lang w:val="en-US"/>
        </w:rPr>
        <w:t xml:space="preserve">Guidance </w:t>
      </w:r>
      <w:proofErr w:type="gramStart"/>
      <w:r>
        <w:rPr>
          <w:b/>
          <w:bCs/>
          <w:i/>
          <w:iCs/>
          <w:lang w:val="en-US"/>
        </w:rPr>
        <w:t>specific</w:t>
      </w:r>
      <w:proofErr w:type="gramEnd"/>
      <w:r>
        <w:rPr>
          <w:b/>
          <w:bCs/>
          <w:i/>
          <w:iCs/>
          <w:lang w:val="en-US"/>
        </w:rPr>
        <w:t xml:space="preserve"> to this assessment:</w:t>
      </w:r>
    </w:p>
    <w:p w14:paraId="3CE83E04" w14:textId="77777777" w:rsidR="001F238C" w:rsidRPr="001F238C" w:rsidRDefault="001F238C" w:rsidP="001F238C">
      <w:pPr>
        <w:spacing w:after="40"/>
        <w:rPr>
          <w:lang w:val="en-US"/>
        </w:rPr>
      </w:pPr>
      <w:r>
        <w:rPr>
          <w:i/>
          <w:iCs/>
          <w:lang w:val="en-US"/>
        </w:rPr>
        <w:t xml:space="preserve">• Use scholarly material relevant to and </w:t>
      </w:r>
      <w:proofErr w:type="spellStart"/>
      <w:r>
        <w:rPr>
          <w:i/>
          <w:iCs/>
          <w:lang w:val="en-US"/>
        </w:rPr>
        <w:t>focussed</w:t>
      </w:r>
      <w:proofErr w:type="spellEnd"/>
      <w:r>
        <w:rPr>
          <w:i/>
          <w:iCs/>
          <w:lang w:val="en-US"/>
        </w:rPr>
        <w:t xml:space="preserve"> on qualitative research tasks</w:t>
      </w:r>
    </w:p>
    <w:p w14:paraId="349FF0AD" w14:textId="77777777" w:rsidR="001F238C" w:rsidRPr="001F238C" w:rsidRDefault="001F238C" w:rsidP="001F238C">
      <w:pPr>
        <w:spacing w:after="40"/>
        <w:rPr>
          <w:lang w:val="en-US"/>
        </w:rPr>
      </w:pPr>
      <w:r>
        <w:rPr>
          <w:i/>
          <w:iCs/>
          <w:lang w:val="en-US"/>
        </w:rPr>
        <w:t xml:space="preserve">• Access a wide range of sources: academic journals, textbooks, current news articles, </w:t>
      </w:r>
      <w:proofErr w:type="spellStart"/>
      <w:r>
        <w:rPr>
          <w:i/>
          <w:iCs/>
          <w:lang w:val="en-US"/>
        </w:rPr>
        <w:t>organisational</w:t>
      </w:r>
      <w:proofErr w:type="spellEnd"/>
      <w:r>
        <w:rPr>
          <w:i/>
          <w:iCs/>
          <w:lang w:val="en-US"/>
        </w:rPr>
        <w:t xml:space="preserve"> documents, and websites</w:t>
      </w:r>
    </w:p>
    <w:p w14:paraId="76E0F2CA" w14:textId="77777777" w:rsidR="001F238C" w:rsidRPr="001F238C" w:rsidRDefault="001F238C" w:rsidP="001F238C">
      <w:pPr>
        <w:spacing w:after="40"/>
        <w:rPr>
          <w:lang w:val="en-US"/>
        </w:rPr>
      </w:pPr>
      <w:r>
        <w:rPr>
          <w:i/>
          <w:iCs/>
          <w:lang w:val="en-US"/>
        </w:rPr>
        <w:t>• Consider the credibility of sources; academic journals are highly credible, whilst websites should be used sparingly</w:t>
      </w:r>
    </w:p>
    <w:p w14:paraId="2ECF1656" w14:textId="77777777" w:rsidR="001F238C" w:rsidRPr="001F238C" w:rsidRDefault="001F238C" w:rsidP="001F238C">
      <w:pPr>
        <w:spacing w:after="40"/>
        <w:rPr>
          <w:lang w:val="en-US"/>
        </w:rPr>
      </w:pPr>
      <w:r>
        <w:rPr>
          <w:i/>
          <w:iCs/>
          <w:lang w:val="en-US"/>
        </w:rPr>
        <w:t>• Use current and up-to-date sources, mostly published within the last five years</w:t>
      </w:r>
    </w:p>
    <w:p w14:paraId="5998AAE5" w14:textId="77777777" w:rsidR="001F238C" w:rsidRPr="001F238C" w:rsidRDefault="001F238C" w:rsidP="001F238C">
      <w:pPr>
        <w:spacing w:after="40"/>
        <w:rPr>
          <w:lang w:val="en-US"/>
        </w:rPr>
      </w:pPr>
      <w:r>
        <w:rPr>
          <w:i/>
          <w:iCs/>
          <w:lang w:val="en-US"/>
        </w:rPr>
        <w:t>• Provide evidence of research throughout your work using the UWTSD Harvard referencing system</w:t>
      </w:r>
    </w:p>
    <w:p w14:paraId="50E1023C" w14:textId="77777777" w:rsidR="001F238C" w:rsidRPr="001F238C" w:rsidRDefault="001F238C" w:rsidP="001F238C">
      <w:pPr>
        <w:spacing w:after="40"/>
        <w:rPr>
          <w:lang w:val="en-US"/>
        </w:rPr>
      </w:pPr>
      <w:r>
        <w:rPr>
          <w:i/>
          <w:iCs/>
          <w:lang w:val="en-US"/>
        </w:rPr>
        <w:t>• Include in-text citations and a reference list at the end</w:t>
      </w:r>
    </w:p>
    <w:p w14:paraId="631F98FA" w14:textId="77777777" w:rsidR="001F238C" w:rsidRPr="001F238C" w:rsidRDefault="001F238C" w:rsidP="001F238C">
      <w:pPr>
        <w:rPr>
          <w:lang w:val="en-US"/>
        </w:rPr>
      </w:pPr>
      <w:r>
        <w:rPr>
          <w:i/>
          <w:iCs/>
          <w:lang w:val="en-US"/>
        </w:rPr>
        <w:t>• Cite a minimum of 50 credible and relevant sources across the report, with emphasis on qualitative research literature</w:t>
      </w:r>
    </w:p>
    <w:p w14:paraId="4E3C9F36" w14:textId="77777777" w:rsidR="001F238C" w:rsidRPr="00863D01" w:rsidRDefault="001F238C" w:rsidP="001F238C">
      <w:pPr>
        <w:keepNext/>
        <w:spacing w:before="240" w:after="60"/>
        <w:rPr>
          <w:b/>
          <w:bCs/>
          <w:lang w:val="en-US"/>
        </w:rPr>
      </w:pPr>
      <w:r>
        <w:rPr>
          <w:b/>
          <w:bCs/>
          <w:lang w:val="en-US"/>
        </w:rPr>
        <w:t>2. Knowledge and Understanding Skills</w:t>
      </w:r>
    </w:p>
    <w:p w14:paraId="06B4C625" w14:textId="77777777" w:rsidR="001F238C" w:rsidRPr="001F238C" w:rsidRDefault="001F238C" w:rsidP="001F238C">
      <w:pPr>
        <w:rPr>
          <w:lang w:val="en-US"/>
        </w:rPr>
      </w:pPr>
      <w:r>
        <w:rPr>
          <w:lang w:val="en-US"/>
        </w:rPr>
        <w:t>At level 7, you should be able to demonstrate a systematic understanding of qualitative research knowledge, and a critical awareness of current problems and/or new insights in qualitative inquiry, much of which is at, or informed by, the forefront of your academic discipline, field of study or area of professional practice, with a comprehensive understanding of qualitative techniques applicable to your own research or advanced scholarship. Your work must demonstrate your growing mastery of these concepts, principles, current challenges, innovation and insights associated with qualitative research. Knowledge relates to the facts, information and skills you have acquired through your learning about qualitative methodologies. You demonstrate your understanding by interpreting the meaning of the facts and information (knowledge). This means that you need to select and include in your work the contemporary qualitative concepts, techniques, models, theories, etc. appropriate to the task(s) set. You should be able to explain the theories, concepts, etc. meaningfully to show your understanding of qualitative research paradigms. Your mark/grade will also depend upon the extent to which you demonstrate your knowledge and understanding of qualitative approaches; ideally each should be complete and detailed, with comprehensive coverage.</w:t>
      </w:r>
    </w:p>
    <w:p w14:paraId="60221FA7" w14:textId="77777777" w:rsidR="001F238C" w:rsidRDefault="001F238C" w:rsidP="001F238C">
      <w:pPr>
        <w:keepNext/>
        <w:rPr>
          <w:b/>
          <w:bCs/>
          <w:lang w:val="en-US"/>
        </w:rPr>
      </w:pPr>
      <w:r>
        <w:rPr>
          <w:b/>
          <w:bCs/>
          <w:i/>
          <w:iCs/>
          <w:lang w:val="en-US"/>
        </w:rPr>
        <w:t xml:space="preserve">Guidance </w:t>
      </w:r>
      <w:proofErr w:type="gramStart"/>
      <w:r>
        <w:rPr>
          <w:b/>
          <w:bCs/>
          <w:i/>
          <w:iCs/>
          <w:lang w:val="en-US"/>
        </w:rPr>
        <w:t>specific</w:t>
      </w:r>
      <w:proofErr w:type="gramEnd"/>
      <w:r>
        <w:rPr>
          <w:b/>
          <w:bCs/>
          <w:i/>
          <w:iCs/>
          <w:lang w:val="en-US"/>
        </w:rPr>
        <w:t xml:space="preserve"> to this assessment:</w:t>
      </w:r>
    </w:p>
    <w:p w14:paraId="18253BF0" w14:textId="77777777" w:rsidR="001F238C" w:rsidRPr="001F238C" w:rsidRDefault="001F238C" w:rsidP="001F238C">
      <w:pPr>
        <w:spacing w:after="40"/>
        <w:rPr>
          <w:lang w:val="en-US"/>
        </w:rPr>
      </w:pPr>
      <w:r>
        <w:rPr>
          <w:i/>
          <w:iCs/>
          <w:lang w:val="en-US"/>
        </w:rPr>
        <w:t>• Demonstrate systematic understanding and critical awareness of current problems and insights in qualitative research</w:t>
      </w:r>
    </w:p>
    <w:p w14:paraId="677919BC" w14:textId="77777777" w:rsidR="001F238C" w:rsidRPr="001F238C" w:rsidRDefault="001F238C" w:rsidP="001F238C">
      <w:pPr>
        <w:spacing w:after="40"/>
        <w:rPr>
          <w:lang w:val="en-US"/>
        </w:rPr>
      </w:pPr>
      <w:r>
        <w:rPr>
          <w:i/>
          <w:iCs/>
          <w:lang w:val="en-US"/>
        </w:rPr>
        <w:t>• Show mastery of qualitative concepts, principles, current challenges, innovation, and insights in the subject area</w:t>
      </w:r>
    </w:p>
    <w:p w14:paraId="2BDD404D" w14:textId="77777777" w:rsidR="001F238C" w:rsidRPr="001F238C" w:rsidRDefault="001F238C" w:rsidP="001F238C">
      <w:pPr>
        <w:spacing w:after="40"/>
        <w:rPr>
          <w:lang w:val="en-US"/>
        </w:rPr>
      </w:pPr>
      <w:r>
        <w:rPr>
          <w:i/>
          <w:iCs/>
          <w:lang w:val="en-US"/>
        </w:rPr>
        <w:t>• Interpret facts and information meaningfully within qualitative research contexts</w:t>
      </w:r>
    </w:p>
    <w:p w14:paraId="61F89F3D" w14:textId="77777777" w:rsidR="001F238C" w:rsidRPr="001F238C" w:rsidRDefault="001F238C" w:rsidP="001F238C">
      <w:pPr>
        <w:rPr>
          <w:lang w:val="en-US"/>
        </w:rPr>
      </w:pPr>
      <w:r>
        <w:rPr>
          <w:i/>
          <w:iCs/>
          <w:lang w:val="en-US"/>
        </w:rPr>
        <w:t>• Provide comprehensive coverage of relevant qualitative theories, concepts, and models</w:t>
      </w:r>
    </w:p>
    <w:p w14:paraId="1A01DC20" w14:textId="77777777" w:rsidR="001F238C" w:rsidRPr="00863D01" w:rsidRDefault="001F238C" w:rsidP="001F238C">
      <w:pPr>
        <w:keepNext/>
        <w:spacing w:before="240" w:after="60"/>
        <w:rPr>
          <w:b/>
          <w:bCs/>
          <w:lang w:val="en-US"/>
        </w:rPr>
      </w:pPr>
      <w:r>
        <w:rPr>
          <w:b/>
          <w:bCs/>
          <w:lang w:val="en-US"/>
        </w:rPr>
        <w:lastRenderedPageBreak/>
        <w:t>3. Cognitive and Intellectual Skills</w:t>
      </w:r>
    </w:p>
    <w:p w14:paraId="54667FDB" w14:textId="77777777" w:rsidR="001F238C" w:rsidRPr="001F238C" w:rsidRDefault="001F238C" w:rsidP="001F238C">
      <w:pPr>
        <w:rPr>
          <w:lang w:val="en-US"/>
        </w:rPr>
      </w:pPr>
      <w:r>
        <w:rPr>
          <w:lang w:val="en-US"/>
        </w:rPr>
        <w:t xml:space="preserve">You should be able to: evaluate critically current qualitative research and advanced scholarship in the discipline; evaluate qualitative methodologies and develop critiques of them and, where appropriate, to propose new hypotheses suitable for qualitative investigation; deal with complex issues both systematically and creatively to make sound judgements in the absence of complete data, as is often the case in qualitative research. Your work must contain evidence of logical, analytical thinking, evaluation and synthesis appropriate to qualitative inquiry. For example, to examine and break information down into parts, make inferences, compile, </w:t>
      </w:r>
      <w:proofErr w:type="gramStart"/>
      <w:r>
        <w:rPr>
          <w:lang w:val="en-US"/>
        </w:rPr>
        <w:t>compare and contrast</w:t>
      </w:r>
      <w:proofErr w:type="gramEnd"/>
      <w:r>
        <w:rPr>
          <w:lang w:val="en-US"/>
        </w:rPr>
        <w:t xml:space="preserve"> information within qualitative research contexts. This means not just describing what! But also justifying: Why? How? When? Who? Where? At what cost? At all times, you must provide justification for your arguments and judgements about qualitative approaches. Evidence that you have reflected upon the ideas of experts within qualitative research is crucial to you providing a reasoned and informed debate within your work. Your choice of qualitative methodologies to gather data and information must be rigorously defended. Furthermore, you should provide evidence that you are able to make sound judgements and convincing arguments using qualitative data and concepts. Sound, valid, persuasive conclusions are necessary and must be derived from the content of your qualitative research work. Where relevant, alternative qualitative solutions and recommendations may be proposed.</w:t>
      </w:r>
    </w:p>
    <w:p w14:paraId="7B43D24A" w14:textId="77777777" w:rsidR="001F238C" w:rsidRDefault="001F238C" w:rsidP="001F238C">
      <w:pPr>
        <w:keepNext/>
        <w:rPr>
          <w:b/>
          <w:bCs/>
          <w:lang w:val="en-US"/>
        </w:rPr>
      </w:pPr>
      <w:r>
        <w:rPr>
          <w:b/>
          <w:bCs/>
          <w:i/>
          <w:iCs/>
          <w:lang w:val="en-US"/>
        </w:rPr>
        <w:t xml:space="preserve">Guidance </w:t>
      </w:r>
      <w:proofErr w:type="gramStart"/>
      <w:r>
        <w:rPr>
          <w:b/>
          <w:bCs/>
          <w:i/>
          <w:iCs/>
          <w:lang w:val="en-US"/>
        </w:rPr>
        <w:t>specific</w:t>
      </w:r>
      <w:proofErr w:type="gramEnd"/>
      <w:r>
        <w:rPr>
          <w:b/>
          <w:bCs/>
          <w:i/>
          <w:iCs/>
          <w:lang w:val="en-US"/>
        </w:rPr>
        <w:t xml:space="preserve"> to this assessment:</w:t>
      </w:r>
    </w:p>
    <w:p w14:paraId="73E76A00" w14:textId="77777777" w:rsidR="001F238C" w:rsidRPr="001F238C" w:rsidRDefault="001F238C" w:rsidP="001F238C">
      <w:pPr>
        <w:spacing w:after="40"/>
        <w:rPr>
          <w:lang w:val="en-US"/>
        </w:rPr>
      </w:pPr>
      <w:proofErr w:type="gramStart"/>
      <w:r>
        <w:rPr>
          <w:i/>
          <w:iCs/>
          <w:lang w:val="en-US"/>
        </w:rPr>
        <w:t>• Evaluate critically</w:t>
      </w:r>
      <w:proofErr w:type="gramEnd"/>
      <w:r>
        <w:rPr>
          <w:i/>
          <w:iCs/>
          <w:lang w:val="en-US"/>
        </w:rPr>
        <w:t xml:space="preserve"> current qualitative research and advanced scholarship</w:t>
      </w:r>
    </w:p>
    <w:p w14:paraId="0FDA6B6D" w14:textId="77777777" w:rsidR="001F238C" w:rsidRPr="001F238C" w:rsidRDefault="001F238C" w:rsidP="001F238C">
      <w:pPr>
        <w:spacing w:after="40"/>
        <w:rPr>
          <w:lang w:val="en-US"/>
        </w:rPr>
      </w:pPr>
      <w:r>
        <w:rPr>
          <w:i/>
          <w:iCs/>
          <w:lang w:val="en-US"/>
        </w:rPr>
        <w:t>• Evaluate and critique qualitative methodologies, proposing new hypotheses where appropriate</w:t>
      </w:r>
    </w:p>
    <w:p w14:paraId="4957FDF4" w14:textId="77777777" w:rsidR="001F238C" w:rsidRPr="001F238C" w:rsidRDefault="001F238C" w:rsidP="001F238C">
      <w:pPr>
        <w:spacing w:after="40"/>
        <w:rPr>
          <w:lang w:val="en-US"/>
        </w:rPr>
      </w:pPr>
      <w:r>
        <w:rPr>
          <w:i/>
          <w:iCs/>
          <w:lang w:val="en-US"/>
        </w:rPr>
        <w:t>• Demonstrate logical, analytical thinking, evaluation, and synthesis within qualitative paradigms</w:t>
      </w:r>
    </w:p>
    <w:p w14:paraId="4FB64CCF" w14:textId="77777777" w:rsidR="001F238C" w:rsidRPr="001F238C" w:rsidRDefault="001F238C" w:rsidP="001F238C">
      <w:pPr>
        <w:spacing w:after="40"/>
        <w:rPr>
          <w:lang w:val="en-US"/>
        </w:rPr>
      </w:pPr>
      <w:r>
        <w:rPr>
          <w:i/>
          <w:iCs/>
          <w:lang w:val="en-US"/>
        </w:rPr>
        <w:t>• Justify arguments and judgements with evidence from qualitative research traditions</w:t>
      </w:r>
    </w:p>
    <w:p w14:paraId="1FAD92DE" w14:textId="77777777" w:rsidR="001F238C" w:rsidRPr="001F238C" w:rsidRDefault="001F238C" w:rsidP="001F238C">
      <w:pPr>
        <w:spacing w:after="40"/>
        <w:rPr>
          <w:lang w:val="en-US"/>
        </w:rPr>
      </w:pPr>
      <w:r>
        <w:rPr>
          <w:i/>
          <w:iCs/>
          <w:lang w:val="en-US"/>
        </w:rPr>
        <w:t>• Make sound judgements using qualitative data and concepts</w:t>
      </w:r>
    </w:p>
    <w:p w14:paraId="60E8172D" w14:textId="77777777" w:rsidR="001F238C" w:rsidRPr="001F238C" w:rsidRDefault="001F238C" w:rsidP="001F238C">
      <w:pPr>
        <w:rPr>
          <w:lang w:val="en-US"/>
        </w:rPr>
      </w:pPr>
      <w:r>
        <w:rPr>
          <w:i/>
          <w:iCs/>
          <w:lang w:val="en-US"/>
        </w:rPr>
        <w:t>• Provide valid, persuasive conclusions derived from your qualitative research work</w:t>
      </w:r>
    </w:p>
    <w:p w14:paraId="42CE12F5" w14:textId="77777777" w:rsidR="001F238C" w:rsidRPr="00863D01" w:rsidRDefault="001F238C" w:rsidP="001F238C">
      <w:pPr>
        <w:keepNext/>
        <w:spacing w:before="240" w:after="60"/>
        <w:rPr>
          <w:b/>
          <w:bCs/>
          <w:lang w:val="en-US"/>
        </w:rPr>
      </w:pPr>
      <w:r>
        <w:rPr>
          <w:b/>
          <w:bCs/>
          <w:lang w:val="en-US"/>
        </w:rPr>
        <w:t>4. Practical Skills</w:t>
      </w:r>
    </w:p>
    <w:p w14:paraId="76BA1346" w14:textId="77777777" w:rsidR="001F238C" w:rsidRPr="001F238C" w:rsidRDefault="001F238C" w:rsidP="001F238C">
      <w:pPr>
        <w:rPr>
          <w:lang w:val="en-US"/>
        </w:rPr>
      </w:pPr>
      <w:r>
        <w:rPr>
          <w:lang w:val="en-US"/>
        </w:rPr>
        <w:t>At level 7, you should be able to demonstrate originality in the application of qualitative research knowledge, together with a practical understanding of how established techniques of qualitative research and enquiry are used to create and interpret knowledge in the discipline. This includes acting autonomously in planning and implementing qualitative research tasks at a professional or equivalent level, originality in tackling and solving problems through qualitative means, and decision-making in complex and unpredictable contexts or situations where qualitative approaches are most appropriate.</w:t>
      </w:r>
    </w:p>
    <w:p w14:paraId="5B824F33" w14:textId="77777777" w:rsidR="001F238C" w:rsidRPr="001F238C" w:rsidRDefault="001F238C" w:rsidP="001F238C">
      <w:pPr>
        <w:rPr>
          <w:lang w:val="en-US"/>
        </w:rPr>
      </w:pPr>
      <w:r>
        <w:rPr>
          <w:lang w:val="en-US"/>
        </w:rPr>
        <w:t xml:space="preserve">You should be able to demonstrate mastery of the </w:t>
      </w:r>
      <w:proofErr w:type="gramStart"/>
      <w:r>
        <w:rPr>
          <w:lang w:val="en-US"/>
        </w:rPr>
        <w:t>leading edge</w:t>
      </w:r>
      <w:proofErr w:type="gramEnd"/>
      <w:r>
        <w:rPr>
          <w:lang w:val="en-US"/>
        </w:rPr>
        <w:t xml:space="preserve"> qualitative research concepts and ideas as they relate to real world situations and/or </w:t>
      </w:r>
      <w:proofErr w:type="gramStart"/>
      <w:r>
        <w:rPr>
          <w:lang w:val="en-US"/>
        </w:rPr>
        <w:t>particular contexts</w:t>
      </w:r>
      <w:proofErr w:type="gramEnd"/>
      <w:r>
        <w:rPr>
          <w:lang w:val="en-US"/>
        </w:rPr>
        <w:t xml:space="preserve">. How do qualitative approaches work in practice? You will deploy qualitative models, methods, techniques, and/or theories, in those contexts or circumstances, to assess current situations, perhaps to formulate plans or plausible, justifiable recommendations to solve problems through qualitative investigation, or to propose new qualitative models, or to create artefacts, which may be innovative and creative, thereby demonstrating your understanding of how the boundaries of knowledge are advanced through qualitative research and/or application. This is likely to involve, for instance, the use of </w:t>
      </w:r>
      <w:proofErr w:type="gramStart"/>
      <w:r>
        <w:rPr>
          <w:lang w:val="en-US"/>
        </w:rPr>
        <w:t>real world</w:t>
      </w:r>
      <w:proofErr w:type="gramEnd"/>
      <w:r>
        <w:rPr>
          <w:lang w:val="en-US"/>
        </w:rPr>
        <w:t xml:space="preserve"> artefacts, examples and cases, the application of a qualitative model within an </w:t>
      </w:r>
      <w:proofErr w:type="spellStart"/>
      <w:r>
        <w:rPr>
          <w:lang w:val="en-US"/>
        </w:rPr>
        <w:t>organisation</w:t>
      </w:r>
      <w:proofErr w:type="spellEnd"/>
      <w:r>
        <w:rPr>
          <w:lang w:val="en-US"/>
        </w:rPr>
        <w:t xml:space="preserve"> and/or benchmarking one theory or </w:t>
      </w:r>
      <w:proofErr w:type="spellStart"/>
      <w:r>
        <w:rPr>
          <w:lang w:val="en-US"/>
        </w:rPr>
        <w:t>organisation</w:t>
      </w:r>
      <w:proofErr w:type="spellEnd"/>
      <w:r>
        <w:rPr>
          <w:lang w:val="en-US"/>
        </w:rPr>
        <w:t xml:space="preserve"> against others using qualitative methods.</w:t>
      </w:r>
    </w:p>
    <w:p w14:paraId="31255196" w14:textId="77777777" w:rsidR="001F238C" w:rsidRDefault="001F238C" w:rsidP="001F238C">
      <w:pPr>
        <w:keepNext/>
        <w:rPr>
          <w:b/>
          <w:bCs/>
          <w:lang w:val="en-US"/>
        </w:rPr>
      </w:pPr>
      <w:r>
        <w:rPr>
          <w:b/>
          <w:bCs/>
          <w:i/>
          <w:iCs/>
          <w:lang w:val="en-US"/>
        </w:rPr>
        <w:t xml:space="preserve">Guidance </w:t>
      </w:r>
      <w:proofErr w:type="gramStart"/>
      <w:r>
        <w:rPr>
          <w:b/>
          <w:bCs/>
          <w:i/>
          <w:iCs/>
          <w:lang w:val="en-US"/>
        </w:rPr>
        <w:t>specific</w:t>
      </w:r>
      <w:proofErr w:type="gramEnd"/>
      <w:r>
        <w:rPr>
          <w:b/>
          <w:bCs/>
          <w:i/>
          <w:iCs/>
          <w:lang w:val="en-US"/>
        </w:rPr>
        <w:t xml:space="preserve"> to this assessment:</w:t>
      </w:r>
    </w:p>
    <w:p w14:paraId="7FB7BD35" w14:textId="77777777" w:rsidR="001F238C" w:rsidRPr="001F238C" w:rsidRDefault="001F238C" w:rsidP="001F238C">
      <w:pPr>
        <w:spacing w:after="40"/>
        <w:rPr>
          <w:lang w:val="en-US"/>
        </w:rPr>
      </w:pPr>
      <w:r>
        <w:rPr>
          <w:i/>
          <w:iCs/>
          <w:lang w:val="en-US"/>
        </w:rPr>
        <w:t>• Demonstrate originality in applying qualitative research knowledge</w:t>
      </w:r>
    </w:p>
    <w:p w14:paraId="46E292AA" w14:textId="77777777" w:rsidR="001F238C" w:rsidRPr="001F238C" w:rsidRDefault="001F238C" w:rsidP="001F238C">
      <w:pPr>
        <w:spacing w:after="40"/>
        <w:rPr>
          <w:lang w:val="en-US"/>
        </w:rPr>
      </w:pPr>
      <w:r>
        <w:rPr>
          <w:i/>
          <w:iCs/>
          <w:lang w:val="en-US"/>
        </w:rPr>
        <w:t>• Show practical understanding of qualitative research techniques</w:t>
      </w:r>
    </w:p>
    <w:p w14:paraId="7D2159B2" w14:textId="77777777" w:rsidR="001F238C" w:rsidRPr="001F238C" w:rsidRDefault="001F238C" w:rsidP="001F238C">
      <w:pPr>
        <w:spacing w:after="40"/>
        <w:rPr>
          <w:lang w:val="en-US"/>
        </w:rPr>
      </w:pPr>
      <w:r>
        <w:rPr>
          <w:i/>
          <w:iCs/>
          <w:lang w:val="en-US"/>
        </w:rPr>
        <w:t>• Act autonomously in planning and implementing qualitative research tasks</w:t>
      </w:r>
    </w:p>
    <w:p w14:paraId="037B0EFC" w14:textId="77777777" w:rsidR="001F238C" w:rsidRPr="001F238C" w:rsidRDefault="001F238C" w:rsidP="001F238C">
      <w:pPr>
        <w:spacing w:after="40"/>
        <w:rPr>
          <w:lang w:val="en-US"/>
        </w:rPr>
      </w:pPr>
      <w:r>
        <w:rPr>
          <w:i/>
          <w:iCs/>
          <w:lang w:val="en-US"/>
        </w:rPr>
        <w:t>• Apply qualitative subject-related concepts to real-world situations</w:t>
      </w:r>
    </w:p>
    <w:p w14:paraId="22FA7CD7" w14:textId="77777777" w:rsidR="001F238C" w:rsidRPr="001F238C" w:rsidRDefault="001F238C" w:rsidP="001F238C">
      <w:pPr>
        <w:rPr>
          <w:lang w:val="en-US"/>
        </w:rPr>
      </w:pPr>
      <w:r>
        <w:rPr>
          <w:i/>
          <w:iCs/>
          <w:lang w:val="en-US"/>
        </w:rPr>
        <w:t>• Deploy qualitative models, methods, and theories to assess current situations and propose solutions</w:t>
      </w:r>
    </w:p>
    <w:p w14:paraId="7E940CC8" w14:textId="77777777" w:rsidR="001F238C" w:rsidRPr="00863D01" w:rsidRDefault="001F238C" w:rsidP="001F238C">
      <w:pPr>
        <w:keepNext/>
        <w:spacing w:before="240" w:after="60"/>
        <w:rPr>
          <w:b/>
          <w:bCs/>
          <w:lang w:val="en-US"/>
        </w:rPr>
      </w:pPr>
      <w:r>
        <w:rPr>
          <w:b/>
          <w:bCs/>
          <w:lang w:val="en-US"/>
        </w:rPr>
        <w:t>5. Transferable Skills for Life and Professional Practice</w:t>
      </w:r>
    </w:p>
    <w:p w14:paraId="10BB5C34" w14:textId="77777777" w:rsidR="001F238C" w:rsidRPr="001F238C" w:rsidRDefault="001F238C" w:rsidP="001F238C">
      <w:pPr>
        <w:rPr>
          <w:lang w:val="en-US"/>
        </w:rPr>
      </w:pPr>
      <w:r>
        <w:rPr>
          <w:lang w:val="en-US"/>
        </w:rPr>
        <w:t xml:space="preserve">Your work must provide evidence of the qualities and transferable skills necessary for postgraduate-level employment in circumstances requiring sound judgement, personal responsibility and initiative in complex </w:t>
      </w:r>
      <w:r>
        <w:rPr>
          <w:lang w:val="en-US"/>
        </w:rPr>
        <w:lastRenderedPageBreak/>
        <w:t xml:space="preserve">and unpredictable professional environments, particularly those where qualitative research skills are valued. This includes demonstrating: the independent learning ability for continuing professional development to advance existing qualitative research skills and acquire new competences of a professional nature that will enable you to assume significant responsibility within </w:t>
      </w:r>
      <w:proofErr w:type="spellStart"/>
      <w:r>
        <w:rPr>
          <w:lang w:val="en-US"/>
        </w:rPr>
        <w:t>organisations</w:t>
      </w:r>
      <w:proofErr w:type="spellEnd"/>
      <w:r>
        <w:rPr>
          <w:lang w:val="en-US"/>
        </w:rPr>
        <w:t xml:space="preserve">; that you can initiate and complete qualitative research tasks, projects and procedures, whether individually and/or collaboratively, to a professional level; that you can use appropriate media to effectively communicate qualitative research information, arguments and analysis in a variety of forms for a variety of audiences; fluency of expression; clarity and effectiveness in presentation and </w:t>
      </w:r>
      <w:proofErr w:type="spellStart"/>
      <w:r>
        <w:rPr>
          <w:lang w:val="en-US"/>
        </w:rPr>
        <w:t>organisation</w:t>
      </w:r>
      <w:proofErr w:type="spellEnd"/>
      <w:r>
        <w:rPr>
          <w:lang w:val="en-US"/>
        </w:rPr>
        <w:t xml:space="preserve">. Work should be coherent and well-structured in presentation and </w:t>
      </w:r>
      <w:proofErr w:type="spellStart"/>
      <w:r>
        <w:rPr>
          <w:lang w:val="en-US"/>
        </w:rPr>
        <w:t>organisation</w:t>
      </w:r>
      <w:proofErr w:type="spellEnd"/>
      <w:r>
        <w:rPr>
          <w:lang w:val="en-US"/>
        </w:rPr>
        <w:t>, reflecting the rigorous standards expected in qualitative research.</w:t>
      </w:r>
    </w:p>
    <w:p w14:paraId="7ECD00FE" w14:textId="77777777" w:rsidR="001F238C" w:rsidRDefault="001F238C" w:rsidP="001F238C">
      <w:pPr>
        <w:keepNext/>
        <w:rPr>
          <w:b/>
          <w:bCs/>
          <w:lang w:val="en-US"/>
        </w:rPr>
      </w:pPr>
      <w:r>
        <w:rPr>
          <w:b/>
          <w:bCs/>
          <w:i/>
          <w:iCs/>
          <w:lang w:val="en-US"/>
        </w:rPr>
        <w:t xml:space="preserve">Guidance </w:t>
      </w:r>
      <w:proofErr w:type="gramStart"/>
      <w:r>
        <w:rPr>
          <w:b/>
          <w:bCs/>
          <w:i/>
          <w:iCs/>
          <w:lang w:val="en-US"/>
        </w:rPr>
        <w:t>specific</w:t>
      </w:r>
      <w:proofErr w:type="gramEnd"/>
      <w:r>
        <w:rPr>
          <w:b/>
          <w:bCs/>
          <w:i/>
          <w:iCs/>
          <w:lang w:val="en-US"/>
        </w:rPr>
        <w:t xml:space="preserve"> to this assessment:</w:t>
      </w:r>
    </w:p>
    <w:p w14:paraId="19AC02C4" w14:textId="77777777" w:rsidR="001F238C" w:rsidRPr="001F238C" w:rsidRDefault="001F238C" w:rsidP="001F238C">
      <w:pPr>
        <w:spacing w:after="40"/>
        <w:rPr>
          <w:lang w:val="en-US"/>
        </w:rPr>
      </w:pPr>
      <w:r>
        <w:rPr>
          <w:i/>
          <w:iCs/>
          <w:lang w:val="en-US"/>
        </w:rPr>
        <w:t>• Demonstrate independent learning ability for continuing professional development in qualitative research</w:t>
      </w:r>
    </w:p>
    <w:p w14:paraId="76F2E1A8" w14:textId="77777777" w:rsidR="001F238C" w:rsidRPr="001F238C" w:rsidRDefault="001F238C" w:rsidP="001F238C">
      <w:pPr>
        <w:spacing w:after="40"/>
        <w:rPr>
          <w:lang w:val="en-US"/>
        </w:rPr>
      </w:pPr>
      <w:r>
        <w:rPr>
          <w:i/>
          <w:iCs/>
          <w:lang w:val="en-US"/>
        </w:rPr>
        <w:t>• Show ability to initiate and complete qualitative research tasks to a professional level</w:t>
      </w:r>
    </w:p>
    <w:p w14:paraId="5EC7DCAC" w14:textId="77777777" w:rsidR="001F238C" w:rsidRPr="001F238C" w:rsidRDefault="001F238C" w:rsidP="001F238C">
      <w:pPr>
        <w:spacing w:after="40"/>
        <w:rPr>
          <w:lang w:val="en-US"/>
        </w:rPr>
      </w:pPr>
      <w:r>
        <w:rPr>
          <w:i/>
          <w:iCs/>
          <w:lang w:val="en-US"/>
        </w:rPr>
        <w:t>• Use appropriate media to communicate qualitative research effectively</w:t>
      </w:r>
    </w:p>
    <w:p w14:paraId="34698907" w14:textId="77777777" w:rsidR="001F238C" w:rsidRPr="001F238C" w:rsidRDefault="001F238C" w:rsidP="001F238C">
      <w:pPr>
        <w:rPr>
          <w:lang w:val="en-US"/>
        </w:rPr>
      </w:pPr>
      <w:r>
        <w:rPr>
          <w:i/>
          <w:iCs/>
          <w:lang w:val="en-US"/>
        </w:rPr>
        <w:t xml:space="preserve">• Exhibit fluency of expression, clarity, and effectiveness in presentation and </w:t>
      </w:r>
      <w:proofErr w:type="spellStart"/>
      <w:r>
        <w:rPr>
          <w:i/>
          <w:iCs/>
          <w:lang w:val="en-US"/>
        </w:rPr>
        <w:t>organisation</w:t>
      </w:r>
      <w:proofErr w:type="spellEnd"/>
      <w:r>
        <w:rPr>
          <w:i/>
          <w:iCs/>
          <w:lang w:val="en-US"/>
        </w:rPr>
        <w:t xml:space="preserve"> suitable for qualitative research contexts</w:t>
      </w:r>
    </w:p>
    <w:p w14:paraId="4FBAA384" w14:textId="77777777" w:rsidR="004452FE" w:rsidRDefault="004452FE">
      <w:pPr>
        <w:pageBreakBefore/>
        <w:spacing w:after="0"/>
        <w:rPr>
          <w:sz w:val="2"/>
          <w:szCs w:val="2"/>
        </w:rPr>
      </w:pPr>
    </w:p>
    <w:tbl>
      <w:tblPr>
        <w:tblW w:w="1045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454"/>
      </w:tblGrid>
      <w:tr w:rsidR="004452FE" w14:paraId="4D29084D" w14:textId="77777777">
        <w:trPr>
          <w:cantSplit/>
        </w:trPr>
        <w:tc>
          <w:tcPr>
            <w:tcW w:w="10454" w:type="dxa"/>
            <w:shd w:val="clear" w:color="auto" w:fill="D9D9D9"/>
            <w:tcMar>
              <w:top w:w="80" w:type="dxa"/>
              <w:bottom w:w="80" w:type="dxa"/>
            </w:tcMar>
          </w:tcPr>
          <w:p w14:paraId="461FCDDA" w14:textId="77777777" w:rsidR="004452FE" w:rsidRDefault="005A53D8">
            <w:pPr>
              <w:keepNext/>
              <w:spacing w:after="0"/>
              <w:jc w:val="center"/>
              <w:rPr>
                <w:b/>
                <w:bCs/>
              </w:rPr>
            </w:pPr>
            <w:r>
              <w:rPr>
                <w:b/>
                <w:bCs/>
              </w:rPr>
              <w:t>STUDENT FEEDBACK FORM</w:t>
            </w:r>
          </w:p>
        </w:tc>
      </w:tr>
    </w:tbl>
    <w:p w14:paraId="3A303F39" w14:textId="77777777" w:rsidR="00152E9D" w:rsidRPr="00A406E5" w:rsidRDefault="00152E9D" w:rsidP="00152E9D">
      <w:pPr>
        <w:pStyle w:val="BodyText1"/>
        <w:tabs>
          <w:tab w:val="clear" w:pos="720"/>
          <w:tab w:val="clear" w:pos="1440"/>
        </w:tabs>
      </w:pPr>
      <w:r>
        <w:t xml:space="preserve">This section details the </w:t>
      </w:r>
      <w:r>
        <w:rPr>
          <w:i/>
        </w:rPr>
        <w:t>extent</w:t>
      </w:r>
      <w: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454" w:type="dxa"/>
        <w:tblLayout w:type="fixed"/>
        <w:tblLook w:val="04A0" w:firstRow="1" w:lastRow="0" w:firstColumn="1" w:lastColumn="0" w:noHBand="0" w:noVBand="1"/>
      </w:tblPr>
      <w:tblGrid>
        <w:gridCol w:w="5454"/>
        <w:gridCol w:w="3262"/>
        <w:gridCol w:w="338"/>
        <w:gridCol w:w="531"/>
        <w:gridCol w:w="169"/>
        <w:gridCol w:w="700"/>
      </w:tblGrid>
      <w:tr w:rsidR="00152E9D" w:rsidRPr="00A406E5" w14:paraId="0802FC4A" w14:textId="77777777" w:rsidTr="00A85BFE">
        <w:trPr>
          <w:cantSplit/>
          <w:trHeight w:val="1002"/>
        </w:trPr>
        <w:tc>
          <w:tcPr>
            <w:tcW w:w="8716" w:type="dxa"/>
            <w:gridSpan w:val="2"/>
            <w:tcBorders>
              <w:top w:val="single" w:sz="4" w:space="0" w:color="auto"/>
              <w:left w:val="single" w:sz="4" w:space="0" w:color="auto"/>
              <w:right w:val="single" w:sz="4" w:space="0" w:color="auto"/>
            </w:tcBorders>
            <w:shd w:val="clear" w:color="auto" w:fill="D9D9D9"/>
            <w:vAlign w:val="center"/>
          </w:tcPr>
          <w:p w14:paraId="67F651F5" w14:textId="77777777" w:rsidR="00152E9D" w:rsidRPr="00A406E5" w:rsidRDefault="004D5E9B" w:rsidP="004D5E9B">
            <w:pPr>
              <w:spacing w:after="0"/>
              <w:rPr>
                <w:b/>
              </w:rPr>
            </w:pPr>
            <w:r>
              <w:rPr>
                <w:b/>
              </w:rPr>
              <w:t xml:space="preserve">Generic Assessment Criteria </w:t>
            </w:r>
          </w:p>
        </w:tc>
        <w:tc>
          <w:tcPr>
            <w:tcW w:w="869" w:type="dxa"/>
            <w:gridSpan w:val="2"/>
            <w:tcBorders>
              <w:top w:val="single" w:sz="4" w:space="0" w:color="auto"/>
              <w:left w:val="single" w:sz="4" w:space="0" w:color="auto"/>
              <w:right w:val="single" w:sz="4" w:space="0" w:color="auto"/>
            </w:tcBorders>
            <w:shd w:val="clear" w:color="auto" w:fill="D9D9D9"/>
            <w:textDirection w:val="btLr"/>
          </w:tcPr>
          <w:p w14:paraId="6FB3258D" w14:textId="77777777" w:rsidR="00152E9D" w:rsidRPr="00A85BFE" w:rsidRDefault="00152E9D" w:rsidP="00152E9D">
            <w:pPr>
              <w:spacing w:after="0"/>
              <w:jc w:val="center"/>
              <w:rPr>
                <w:b/>
              </w:rPr>
            </w:pPr>
            <w:r>
              <w:rPr>
                <w:b/>
              </w:rPr>
              <w:t>Marks available</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extDirection w:val="btLr"/>
            <w:vAlign w:val="center"/>
          </w:tcPr>
          <w:p w14:paraId="46B49499" w14:textId="77777777" w:rsidR="00152E9D" w:rsidRPr="00A85BFE" w:rsidRDefault="00152E9D" w:rsidP="00152E9D">
            <w:pPr>
              <w:spacing w:after="0"/>
              <w:jc w:val="center"/>
              <w:rPr>
                <w:b/>
              </w:rPr>
            </w:pPr>
            <w:r>
              <w:rPr>
                <w:b/>
              </w:rPr>
              <w:t xml:space="preserve">Marks </w:t>
            </w:r>
          </w:p>
          <w:p w14:paraId="18B58D86" w14:textId="77777777" w:rsidR="00152E9D" w:rsidRPr="00A85BFE" w:rsidRDefault="00152E9D" w:rsidP="00152E9D">
            <w:pPr>
              <w:spacing w:after="0"/>
              <w:jc w:val="center"/>
              <w:rPr>
                <w:b/>
              </w:rPr>
            </w:pPr>
            <w:r>
              <w:rPr>
                <w:b/>
              </w:rPr>
              <w:t>awarded</w:t>
            </w:r>
          </w:p>
        </w:tc>
      </w:tr>
      <w:tr w:rsidR="00152E9D" w:rsidRPr="00A406E5" w14:paraId="0C3949FE" w14:textId="77777777" w:rsidTr="00A85BFE">
        <w:trPr>
          <w:cantSplit/>
          <w:trHeight w:val="450"/>
        </w:trPr>
        <w:tc>
          <w:tcPr>
            <w:tcW w:w="8716" w:type="dxa"/>
            <w:gridSpan w:val="2"/>
            <w:tcBorders>
              <w:top w:val="single" w:sz="4" w:space="0" w:color="auto"/>
              <w:left w:val="single" w:sz="4" w:space="0" w:color="auto"/>
              <w:right w:val="single" w:sz="4" w:space="0" w:color="auto"/>
            </w:tcBorders>
            <w:shd w:val="clear" w:color="auto" w:fill="D9D9D9"/>
          </w:tcPr>
          <w:p w14:paraId="7595559B" w14:textId="77777777" w:rsidR="00152E9D" w:rsidRPr="00A406E5" w:rsidRDefault="00152E9D" w:rsidP="00152E9D">
            <w:pPr>
              <w:spacing w:after="0"/>
              <w:rPr>
                <w:b/>
              </w:rPr>
            </w:pPr>
            <w:r>
              <w:rPr>
                <w:b/>
              </w:rPr>
              <w:t>1. Engagement with Literature Skills</w:t>
            </w:r>
          </w:p>
          <w:p w14:paraId="7D021A62" w14:textId="77777777" w:rsidR="00152E9D" w:rsidRPr="00A406E5" w:rsidRDefault="00152E9D" w:rsidP="00152E9D">
            <w:pPr>
              <w:spacing w:after="0"/>
            </w:pPr>
            <w:r>
              <w:t>.</w:t>
            </w:r>
          </w:p>
        </w:tc>
        <w:tc>
          <w:tcPr>
            <w:tcW w:w="869" w:type="dxa"/>
            <w:gridSpan w:val="2"/>
            <w:tcBorders>
              <w:top w:val="single" w:sz="4" w:space="0" w:color="auto"/>
              <w:left w:val="single" w:sz="4" w:space="0" w:color="auto"/>
              <w:right w:val="single" w:sz="4" w:space="0" w:color="auto"/>
            </w:tcBorders>
            <w:shd w:val="clear" w:color="auto" w:fill="D9D9D9"/>
          </w:tcPr>
          <w:p w14:paraId="54BB2433" w14:textId="77777777" w:rsidR="00152E9D" w:rsidRPr="00A406E5" w:rsidRDefault="00BE3F84" w:rsidP="00152E9D">
            <w:pPr>
              <w:spacing w:after="0"/>
              <w:jc w:val="center"/>
            </w:pPr>
            <w: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2A68A972" w14:textId="77777777" w:rsidR="00152E9D" w:rsidRPr="00A406E5" w:rsidRDefault="00152E9D" w:rsidP="00152E9D">
            <w:pPr>
              <w:spacing w:after="0"/>
              <w:jc w:val="center"/>
            </w:pPr>
          </w:p>
        </w:tc>
      </w:tr>
      <w:tr w:rsidR="00152E9D" w:rsidRPr="00A406E5" w14:paraId="6094FD36" w14:textId="77777777" w:rsidTr="00A85BFE">
        <w:trPr>
          <w:cantSplit/>
          <w:trHeight w:val="400"/>
        </w:trPr>
        <w:tc>
          <w:tcPr>
            <w:tcW w:w="8716" w:type="dxa"/>
            <w:gridSpan w:val="2"/>
            <w:vMerge w:val="restart"/>
            <w:tcBorders>
              <w:top w:val="single" w:sz="4" w:space="0" w:color="auto"/>
              <w:left w:val="single" w:sz="4" w:space="0" w:color="auto"/>
              <w:right w:val="single" w:sz="4" w:space="0" w:color="auto"/>
            </w:tcBorders>
          </w:tcPr>
          <w:p w14:paraId="0CD84502" w14:textId="77777777" w:rsidR="00152E9D" w:rsidRPr="00A406E5" w:rsidRDefault="00152E9D" w:rsidP="00152E9D">
            <w:pPr>
              <w:spacing w:after="0"/>
            </w:pPr>
          </w:p>
        </w:tc>
        <w:tc>
          <w:tcPr>
            <w:tcW w:w="869" w:type="dxa"/>
            <w:gridSpan w:val="2"/>
            <w:tcBorders>
              <w:top w:val="single" w:sz="4" w:space="0" w:color="auto"/>
              <w:left w:val="single" w:sz="4" w:space="0" w:color="auto"/>
              <w:right w:val="single" w:sz="4" w:space="0" w:color="auto"/>
            </w:tcBorders>
          </w:tcPr>
          <w:p w14:paraId="5FDC05E3" w14:textId="77777777" w:rsidR="00152E9D" w:rsidRPr="00A406E5" w:rsidRDefault="00152E9D" w:rsidP="00152E9D">
            <w:pPr>
              <w:spacing w:after="0"/>
              <w:jc w:val="cente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16DABD18" w14:textId="77777777" w:rsidR="00152E9D" w:rsidRPr="00A406E5" w:rsidRDefault="00152E9D" w:rsidP="00152E9D">
            <w:pPr>
              <w:spacing w:after="0"/>
              <w:jc w:val="center"/>
            </w:pPr>
          </w:p>
        </w:tc>
      </w:tr>
      <w:tr w:rsidR="00152E9D" w:rsidRPr="00A406E5" w14:paraId="1D119F01" w14:textId="77777777" w:rsidTr="00A85BFE">
        <w:trPr>
          <w:cantSplit/>
          <w:trHeight w:val="400"/>
        </w:trPr>
        <w:tc>
          <w:tcPr>
            <w:tcW w:w="8716" w:type="dxa"/>
            <w:gridSpan w:val="2"/>
            <w:vMerge/>
            <w:tcBorders>
              <w:left w:val="single" w:sz="4" w:space="0" w:color="auto"/>
              <w:bottom w:val="single" w:sz="4" w:space="0" w:color="auto"/>
              <w:right w:val="single" w:sz="4" w:space="0" w:color="auto"/>
            </w:tcBorders>
          </w:tcPr>
          <w:p w14:paraId="4EC2E2FF" w14:textId="77777777" w:rsidR="00152E9D" w:rsidRPr="00A406E5" w:rsidRDefault="00152E9D" w:rsidP="00152E9D">
            <w:pPr>
              <w:spacing w:after="0"/>
              <w:rPr>
                <w:b/>
              </w:rPr>
            </w:pPr>
          </w:p>
        </w:tc>
        <w:tc>
          <w:tcPr>
            <w:tcW w:w="869" w:type="dxa"/>
            <w:gridSpan w:val="2"/>
            <w:tcBorders>
              <w:left w:val="single" w:sz="4" w:space="0" w:color="auto"/>
              <w:bottom w:val="single" w:sz="4" w:space="0" w:color="auto"/>
              <w:right w:val="single" w:sz="4" w:space="0" w:color="auto"/>
            </w:tcBorders>
          </w:tcPr>
          <w:p w14:paraId="258B3D6F" w14:textId="77777777" w:rsidR="00152E9D" w:rsidRPr="00A406E5" w:rsidRDefault="00152E9D" w:rsidP="00152E9D">
            <w:pPr>
              <w:spacing w:after="0"/>
              <w:jc w:val="center"/>
            </w:pPr>
          </w:p>
        </w:tc>
        <w:tc>
          <w:tcPr>
            <w:tcW w:w="867" w:type="dxa"/>
            <w:gridSpan w:val="2"/>
            <w:vMerge/>
            <w:tcBorders>
              <w:top w:val="single" w:sz="4" w:space="0" w:color="auto"/>
              <w:left w:val="single" w:sz="4" w:space="0" w:color="auto"/>
              <w:bottom w:val="single" w:sz="4" w:space="0" w:color="auto"/>
              <w:right w:val="single" w:sz="4" w:space="0" w:color="auto"/>
            </w:tcBorders>
          </w:tcPr>
          <w:p w14:paraId="69C09B45" w14:textId="77777777" w:rsidR="00152E9D" w:rsidRPr="00A406E5" w:rsidRDefault="00152E9D" w:rsidP="00152E9D">
            <w:pPr>
              <w:spacing w:after="0"/>
              <w:jc w:val="center"/>
            </w:pPr>
          </w:p>
        </w:tc>
      </w:tr>
      <w:tr w:rsidR="00152E9D" w:rsidRPr="00A406E5" w14:paraId="55D1353C" w14:textId="77777777" w:rsidTr="00A85BFE">
        <w:trPr>
          <w:cantSplit/>
          <w:trHeight w:val="450"/>
        </w:trPr>
        <w:tc>
          <w:tcPr>
            <w:tcW w:w="8716" w:type="dxa"/>
            <w:gridSpan w:val="2"/>
            <w:tcBorders>
              <w:top w:val="single" w:sz="4" w:space="0" w:color="auto"/>
              <w:left w:val="single" w:sz="4" w:space="0" w:color="auto"/>
              <w:right w:val="single" w:sz="4" w:space="0" w:color="auto"/>
            </w:tcBorders>
            <w:shd w:val="clear" w:color="auto" w:fill="D9D9D9"/>
          </w:tcPr>
          <w:p w14:paraId="480DA348" w14:textId="77777777" w:rsidR="00152E9D" w:rsidRPr="00A406E5" w:rsidRDefault="00152E9D" w:rsidP="00152E9D">
            <w:pPr>
              <w:spacing w:after="0"/>
              <w:rPr>
                <w:b/>
              </w:rPr>
            </w:pPr>
            <w:r>
              <w:rPr>
                <w:b/>
              </w:rPr>
              <w:t>2. Knowledge and Understanding Skills</w:t>
            </w:r>
          </w:p>
        </w:tc>
        <w:tc>
          <w:tcPr>
            <w:tcW w:w="869" w:type="dxa"/>
            <w:gridSpan w:val="2"/>
            <w:tcBorders>
              <w:top w:val="single" w:sz="4" w:space="0" w:color="auto"/>
              <w:left w:val="single" w:sz="4" w:space="0" w:color="auto"/>
              <w:right w:val="single" w:sz="4" w:space="0" w:color="auto"/>
            </w:tcBorders>
            <w:shd w:val="clear" w:color="auto" w:fill="D9D9D9"/>
          </w:tcPr>
          <w:p w14:paraId="4E3DEAA8" w14:textId="77777777" w:rsidR="00152E9D" w:rsidRPr="00A406E5" w:rsidRDefault="00BE3F84" w:rsidP="00152E9D">
            <w:pPr>
              <w:spacing w:after="0"/>
              <w:jc w:val="center"/>
            </w:pPr>
            <w: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385FFF48" w14:textId="77777777" w:rsidR="00152E9D" w:rsidRPr="00A406E5" w:rsidRDefault="00152E9D" w:rsidP="00152E9D">
            <w:pPr>
              <w:spacing w:after="0"/>
              <w:jc w:val="center"/>
            </w:pPr>
          </w:p>
        </w:tc>
      </w:tr>
      <w:tr w:rsidR="00152E9D" w:rsidRPr="00A406E5" w14:paraId="08387B6F" w14:textId="77777777" w:rsidTr="00A85BFE">
        <w:trPr>
          <w:cantSplit/>
          <w:trHeight w:val="400"/>
        </w:trPr>
        <w:tc>
          <w:tcPr>
            <w:tcW w:w="8716" w:type="dxa"/>
            <w:gridSpan w:val="2"/>
            <w:vMerge w:val="restart"/>
            <w:tcBorders>
              <w:top w:val="single" w:sz="4" w:space="0" w:color="auto"/>
              <w:left w:val="single" w:sz="4" w:space="0" w:color="auto"/>
              <w:right w:val="single" w:sz="4" w:space="0" w:color="auto"/>
            </w:tcBorders>
          </w:tcPr>
          <w:p w14:paraId="55F434F5" w14:textId="77777777" w:rsidR="00152E9D" w:rsidRPr="00A406E5" w:rsidRDefault="00152E9D" w:rsidP="00152E9D">
            <w:pPr>
              <w:spacing w:after="0"/>
            </w:pPr>
          </w:p>
        </w:tc>
        <w:tc>
          <w:tcPr>
            <w:tcW w:w="869" w:type="dxa"/>
            <w:gridSpan w:val="2"/>
            <w:tcBorders>
              <w:top w:val="single" w:sz="4" w:space="0" w:color="auto"/>
              <w:left w:val="single" w:sz="4" w:space="0" w:color="auto"/>
              <w:right w:val="single" w:sz="4" w:space="0" w:color="auto"/>
            </w:tcBorders>
          </w:tcPr>
          <w:p w14:paraId="14A08601" w14:textId="77777777" w:rsidR="00152E9D" w:rsidRPr="00A406E5" w:rsidRDefault="00152E9D" w:rsidP="00152E9D">
            <w:pPr>
              <w:spacing w:after="0"/>
              <w:jc w:val="cente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6D419686" w14:textId="77777777" w:rsidR="00152E9D" w:rsidRPr="00A406E5" w:rsidRDefault="00152E9D" w:rsidP="00152E9D">
            <w:pPr>
              <w:spacing w:after="0"/>
              <w:jc w:val="center"/>
            </w:pPr>
          </w:p>
        </w:tc>
      </w:tr>
      <w:tr w:rsidR="00152E9D" w:rsidRPr="00A406E5" w14:paraId="02D434DC" w14:textId="77777777" w:rsidTr="00A85BFE">
        <w:trPr>
          <w:cantSplit/>
          <w:trHeight w:val="400"/>
        </w:trPr>
        <w:tc>
          <w:tcPr>
            <w:tcW w:w="8716" w:type="dxa"/>
            <w:gridSpan w:val="2"/>
            <w:vMerge/>
            <w:tcBorders>
              <w:left w:val="single" w:sz="4" w:space="0" w:color="auto"/>
              <w:bottom w:val="single" w:sz="4" w:space="0" w:color="auto"/>
              <w:right w:val="single" w:sz="4" w:space="0" w:color="auto"/>
            </w:tcBorders>
          </w:tcPr>
          <w:p w14:paraId="79E40266" w14:textId="77777777" w:rsidR="00152E9D" w:rsidRPr="00A406E5" w:rsidRDefault="00152E9D" w:rsidP="00152E9D">
            <w:pPr>
              <w:spacing w:after="0"/>
              <w:rPr>
                <w:b/>
              </w:rPr>
            </w:pPr>
          </w:p>
        </w:tc>
        <w:tc>
          <w:tcPr>
            <w:tcW w:w="869" w:type="dxa"/>
            <w:gridSpan w:val="2"/>
            <w:tcBorders>
              <w:left w:val="single" w:sz="4" w:space="0" w:color="auto"/>
              <w:bottom w:val="single" w:sz="4" w:space="0" w:color="auto"/>
              <w:right w:val="single" w:sz="4" w:space="0" w:color="auto"/>
            </w:tcBorders>
          </w:tcPr>
          <w:p w14:paraId="3B3D0249" w14:textId="77777777" w:rsidR="00152E9D" w:rsidRPr="00A406E5" w:rsidRDefault="00152E9D" w:rsidP="00152E9D">
            <w:pPr>
              <w:spacing w:after="0"/>
              <w:jc w:val="center"/>
            </w:pPr>
          </w:p>
        </w:tc>
        <w:tc>
          <w:tcPr>
            <w:tcW w:w="867" w:type="dxa"/>
            <w:gridSpan w:val="2"/>
            <w:vMerge/>
            <w:tcBorders>
              <w:top w:val="single" w:sz="4" w:space="0" w:color="auto"/>
              <w:left w:val="single" w:sz="4" w:space="0" w:color="auto"/>
              <w:bottom w:val="single" w:sz="4" w:space="0" w:color="auto"/>
              <w:right w:val="single" w:sz="4" w:space="0" w:color="auto"/>
            </w:tcBorders>
          </w:tcPr>
          <w:p w14:paraId="2E8D6E7B" w14:textId="77777777" w:rsidR="00152E9D" w:rsidRPr="00A406E5" w:rsidRDefault="00152E9D" w:rsidP="00152E9D">
            <w:pPr>
              <w:spacing w:after="0"/>
              <w:jc w:val="center"/>
            </w:pPr>
          </w:p>
        </w:tc>
      </w:tr>
      <w:tr w:rsidR="00152E9D" w:rsidRPr="00A406E5" w14:paraId="24E935F2" w14:textId="77777777" w:rsidTr="00A85BFE">
        <w:trPr>
          <w:cantSplit/>
          <w:trHeight w:val="450"/>
        </w:trPr>
        <w:tc>
          <w:tcPr>
            <w:tcW w:w="8716" w:type="dxa"/>
            <w:gridSpan w:val="2"/>
            <w:tcBorders>
              <w:top w:val="single" w:sz="4" w:space="0" w:color="auto"/>
              <w:left w:val="single" w:sz="4" w:space="0" w:color="auto"/>
              <w:right w:val="single" w:sz="4" w:space="0" w:color="auto"/>
            </w:tcBorders>
            <w:shd w:val="clear" w:color="auto" w:fill="D9D9D9"/>
          </w:tcPr>
          <w:p w14:paraId="21FC9D09" w14:textId="77777777" w:rsidR="00152E9D" w:rsidRPr="00A406E5" w:rsidRDefault="00152E9D" w:rsidP="00152E9D">
            <w:pPr>
              <w:spacing w:after="0"/>
              <w:rPr>
                <w:b/>
              </w:rPr>
            </w:pPr>
            <w:r>
              <w:rPr>
                <w:b/>
              </w:rPr>
              <w:t>3. Cognitive and Intellectual Skills</w:t>
            </w:r>
          </w:p>
        </w:tc>
        <w:tc>
          <w:tcPr>
            <w:tcW w:w="869" w:type="dxa"/>
            <w:gridSpan w:val="2"/>
            <w:tcBorders>
              <w:top w:val="single" w:sz="4" w:space="0" w:color="auto"/>
              <w:left w:val="single" w:sz="4" w:space="0" w:color="auto"/>
              <w:right w:val="single" w:sz="4" w:space="0" w:color="auto"/>
            </w:tcBorders>
            <w:shd w:val="clear" w:color="auto" w:fill="D9D9D9"/>
          </w:tcPr>
          <w:p w14:paraId="73213630" w14:textId="77777777" w:rsidR="00152E9D" w:rsidRPr="00A406E5" w:rsidRDefault="00BE3F84" w:rsidP="00152E9D">
            <w:pPr>
              <w:spacing w:after="0"/>
              <w:jc w:val="center"/>
            </w:pPr>
            <w: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5C28D110" w14:textId="77777777" w:rsidR="00152E9D" w:rsidRPr="00A406E5" w:rsidRDefault="00152E9D" w:rsidP="00152E9D">
            <w:pPr>
              <w:spacing w:after="0"/>
              <w:jc w:val="center"/>
            </w:pPr>
          </w:p>
        </w:tc>
      </w:tr>
      <w:tr w:rsidR="00152E9D" w:rsidRPr="00A406E5" w14:paraId="59F145CB" w14:textId="77777777" w:rsidTr="00A85BFE">
        <w:trPr>
          <w:cantSplit/>
          <w:trHeight w:val="400"/>
        </w:trPr>
        <w:tc>
          <w:tcPr>
            <w:tcW w:w="8716" w:type="dxa"/>
            <w:gridSpan w:val="2"/>
            <w:vMerge w:val="restart"/>
            <w:tcBorders>
              <w:top w:val="single" w:sz="4" w:space="0" w:color="auto"/>
              <w:left w:val="single" w:sz="4" w:space="0" w:color="auto"/>
              <w:right w:val="single" w:sz="4" w:space="0" w:color="auto"/>
            </w:tcBorders>
          </w:tcPr>
          <w:p w14:paraId="21C7444E" w14:textId="77777777" w:rsidR="00152E9D" w:rsidRPr="00A406E5" w:rsidRDefault="00152E9D" w:rsidP="00152E9D">
            <w:pPr>
              <w:spacing w:after="0"/>
            </w:pPr>
          </w:p>
        </w:tc>
        <w:tc>
          <w:tcPr>
            <w:tcW w:w="869" w:type="dxa"/>
            <w:gridSpan w:val="2"/>
            <w:tcBorders>
              <w:top w:val="single" w:sz="4" w:space="0" w:color="auto"/>
              <w:left w:val="single" w:sz="4" w:space="0" w:color="auto"/>
              <w:right w:val="single" w:sz="4" w:space="0" w:color="auto"/>
            </w:tcBorders>
          </w:tcPr>
          <w:p w14:paraId="7494316F" w14:textId="77777777" w:rsidR="00152E9D" w:rsidRPr="00A406E5" w:rsidRDefault="00152E9D" w:rsidP="00152E9D">
            <w:pPr>
              <w:spacing w:after="0"/>
              <w:jc w:val="cente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74396C01" w14:textId="77777777" w:rsidR="00152E9D" w:rsidRPr="00A406E5" w:rsidRDefault="00152E9D" w:rsidP="00152E9D">
            <w:pPr>
              <w:spacing w:after="0"/>
              <w:jc w:val="center"/>
            </w:pPr>
          </w:p>
        </w:tc>
      </w:tr>
      <w:tr w:rsidR="00152E9D" w:rsidRPr="00A406E5" w14:paraId="71B76095" w14:textId="77777777" w:rsidTr="00A85BFE">
        <w:trPr>
          <w:cantSplit/>
          <w:trHeight w:val="400"/>
        </w:trPr>
        <w:tc>
          <w:tcPr>
            <w:tcW w:w="8716" w:type="dxa"/>
            <w:gridSpan w:val="2"/>
            <w:vMerge/>
            <w:tcBorders>
              <w:left w:val="single" w:sz="4" w:space="0" w:color="auto"/>
              <w:bottom w:val="single" w:sz="4" w:space="0" w:color="auto"/>
              <w:right w:val="single" w:sz="4" w:space="0" w:color="auto"/>
            </w:tcBorders>
          </w:tcPr>
          <w:p w14:paraId="180F5816" w14:textId="77777777" w:rsidR="00152E9D" w:rsidRPr="00A406E5" w:rsidRDefault="00152E9D" w:rsidP="00152E9D">
            <w:pPr>
              <w:spacing w:after="0"/>
              <w:rPr>
                <w:b/>
              </w:rPr>
            </w:pPr>
          </w:p>
        </w:tc>
        <w:tc>
          <w:tcPr>
            <w:tcW w:w="869" w:type="dxa"/>
            <w:gridSpan w:val="2"/>
            <w:tcBorders>
              <w:left w:val="single" w:sz="4" w:space="0" w:color="auto"/>
              <w:bottom w:val="single" w:sz="4" w:space="0" w:color="auto"/>
              <w:right w:val="single" w:sz="4" w:space="0" w:color="auto"/>
            </w:tcBorders>
          </w:tcPr>
          <w:p w14:paraId="1FB30794" w14:textId="77777777" w:rsidR="00152E9D" w:rsidRPr="00A406E5" w:rsidRDefault="00152E9D" w:rsidP="00152E9D">
            <w:pPr>
              <w:spacing w:after="0"/>
              <w:jc w:val="center"/>
            </w:pPr>
          </w:p>
        </w:tc>
        <w:tc>
          <w:tcPr>
            <w:tcW w:w="867" w:type="dxa"/>
            <w:gridSpan w:val="2"/>
            <w:vMerge/>
            <w:tcBorders>
              <w:top w:val="single" w:sz="4" w:space="0" w:color="auto"/>
              <w:left w:val="single" w:sz="4" w:space="0" w:color="auto"/>
              <w:bottom w:val="single" w:sz="4" w:space="0" w:color="auto"/>
              <w:right w:val="single" w:sz="4" w:space="0" w:color="auto"/>
            </w:tcBorders>
          </w:tcPr>
          <w:p w14:paraId="32368C76" w14:textId="77777777" w:rsidR="00152E9D" w:rsidRPr="00A406E5" w:rsidRDefault="00152E9D" w:rsidP="00152E9D">
            <w:pPr>
              <w:spacing w:after="0"/>
              <w:jc w:val="center"/>
            </w:pPr>
          </w:p>
        </w:tc>
      </w:tr>
      <w:tr w:rsidR="00152E9D" w:rsidRPr="00A406E5" w14:paraId="2B6A7E37" w14:textId="77777777" w:rsidTr="00A85BFE">
        <w:trPr>
          <w:cantSplit/>
          <w:trHeight w:val="450"/>
        </w:trPr>
        <w:tc>
          <w:tcPr>
            <w:tcW w:w="8716" w:type="dxa"/>
            <w:gridSpan w:val="2"/>
            <w:tcBorders>
              <w:top w:val="single" w:sz="4" w:space="0" w:color="auto"/>
              <w:left w:val="single" w:sz="4" w:space="0" w:color="auto"/>
              <w:right w:val="single" w:sz="4" w:space="0" w:color="auto"/>
            </w:tcBorders>
            <w:shd w:val="clear" w:color="auto" w:fill="D9D9D9"/>
          </w:tcPr>
          <w:p w14:paraId="23012C8A" w14:textId="77777777" w:rsidR="00152E9D" w:rsidRPr="00A406E5" w:rsidRDefault="00152E9D" w:rsidP="00152E9D">
            <w:pPr>
              <w:spacing w:after="0"/>
              <w:rPr>
                <w:b/>
              </w:rPr>
            </w:pPr>
            <w:r>
              <w:rPr>
                <w:b/>
              </w:rPr>
              <w:t>4. Practical Application Skills</w:t>
            </w:r>
          </w:p>
        </w:tc>
        <w:tc>
          <w:tcPr>
            <w:tcW w:w="869" w:type="dxa"/>
            <w:gridSpan w:val="2"/>
            <w:tcBorders>
              <w:top w:val="single" w:sz="4" w:space="0" w:color="auto"/>
              <w:left w:val="single" w:sz="4" w:space="0" w:color="auto"/>
              <w:right w:val="single" w:sz="4" w:space="0" w:color="auto"/>
            </w:tcBorders>
            <w:shd w:val="clear" w:color="auto" w:fill="D9D9D9"/>
          </w:tcPr>
          <w:p w14:paraId="7F168012" w14:textId="77777777" w:rsidR="00152E9D" w:rsidRPr="00A406E5" w:rsidRDefault="00BE3F84" w:rsidP="00152E9D">
            <w:pPr>
              <w:spacing w:after="0"/>
              <w:jc w:val="center"/>
            </w:pPr>
            <w: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1D3C3FDB" w14:textId="77777777" w:rsidR="00152E9D" w:rsidRPr="00A406E5" w:rsidRDefault="00152E9D" w:rsidP="00152E9D">
            <w:pPr>
              <w:spacing w:after="0"/>
              <w:jc w:val="center"/>
            </w:pPr>
          </w:p>
        </w:tc>
      </w:tr>
      <w:tr w:rsidR="00152E9D" w:rsidRPr="00A406E5" w14:paraId="69A7E244" w14:textId="77777777" w:rsidTr="00A85BFE">
        <w:trPr>
          <w:cantSplit/>
          <w:trHeight w:val="400"/>
        </w:trPr>
        <w:tc>
          <w:tcPr>
            <w:tcW w:w="8716" w:type="dxa"/>
            <w:gridSpan w:val="2"/>
            <w:vMerge w:val="restart"/>
            <w:tcBorders>
              <w:top w:val="single" w:sz="4" w:space="0" w:color="auto"/>
              <w:left w:val="single" w:sz="4" w:space="0" w:color="auto"/>
              <w:right w:val="single" w:sz="4" w:space="0" w:color="auto"/>
            </w:tcBorders>
          </w:tcPr>
          <w:p w14:paraId="2F78CCAA" w14:textId="77777777" w:rsidR="00152E9D" w:rsidRPr="00A406E5" w:rsidRDefault="00152E9D" w:rsidP="00152E9D">
            <w:pPr>
              <w:spacing w:after="0"/>
            </w:pPr>
          </w:p>
        </w:tc>
        <w:tc>
          <w:tcPr>
            <w:tcW w:w="869" w:type="dxa"/>
            <w:gridSpan w:val="2"/>
            <w:tcBorders>
              <w:top w:val="single" w:sz="4" w:space="0" w:color="auto"/>
              <w:left w:val="single" w:sz="4" w:space="0" w:color="auto"/>
              <w:right w:val="single" w:sz="4" w:space="0" w:color="auto"/>
            </w:tcBorders>
          </w:tcPr>
          <w:p w14:paraId="48505094" w14:textId="77777777" w:rsidR="00152E9D" w:rsidRPr="00A406E5" w:rsidRDefault="00152E9D" w:rsidP="00152E9D">
            <w:pPr>
              <w:spacing w:after="0"/>
              <w:jc w:val="cente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4C3007CB" w14:textId="77777777" w:rsidR="00152E9D" w:rsidRPr="00A406E5" w:rsidRDefault="00152E9D" w:rsidP="00152E9D">
            <w:pPr>
              <w:spacing w:after="0"/>
              <w:jc w:val="center"/>
            </w:pPr>
          </w:p>
        </w:tc>
      </w:tr>
      <w:tr w:rsidR="00152E9D" w:rsidRPr="00A406E5" w14:paraId="71487E3D" w14:textId="77777777" w:rsidTr="00A85BFE">
        <w:trPr>
          <w:cantSplit/>
          <w:trHeight w:val="400"/>
        </w:trPr>
        <w:tc>
          <w:tcPr>
            <w:tcW w:w="8716" w:type="dxa"/>
            <w:gridSpan w:val="2"/>
            <w:vMerge/>
            <w:tcBorders>
              <w:left w:val="single" w:sz="4" w:space="0" w:color="auto"/>
              <w:bottom w:val="single" w:sz="4" w:space="0" w:color="auto"/>
              <w:right w:val="single" w:sz="4" w:space="0" w:color="auto"/>
            </w:tcBorders>
          </w:tcPr>
          <w:p w14:paraId="68A03DA4" w14:textId="77777777" w:rsidR="00152E9D" w:rsidRPr="00A406E5" w:rsidRDefault="00152E9D" w:rsidP="00152E9D">
            <w:pPr>
              <w:spacing w:after="0"/>
              <w:rPr>
                <w:b/>
              </w:rPr>
            </w:pPr>
          </w:p>
        </w:tc>
        <w:tc>
          <w:tcPr>
            <w:tcW w:w="869" w:type="dxa"/>
            <w:gridSpan w:val="2"/>
            <w:tcBorders>
              <w:left w:val="single" w:sz="4" w:space="0" w:color="auto"/>
              <w:bottom w:val="single" w:sz="4" w:space="0" w:color="auto"/>
              <w:right w:val="single" w:sz="4" w:space="0" w:color="auto"/>
            </w:tcBorders>
          </w:tcPr>
          <w:p w14:paraId="6669AED7" w14:textId="77777777" w:rsidR="00152E9D" w:rsidRPr="00A406E5" w:rsidRDefault="00152E9D" w:rsidP="00152E9D">
            <w:pPr>
              <w:spacing w:after="0"/>
              <w:jc w:val="center"/>
            </w:pPr>
          </w:p>
        </w:tc>
        <w:tc>
          <w:tcPr>
            <w:tcW w:w="867" w:type="dxa"/>
            <w:gridSpan w:val="2"/>
            <w:vMerge/>
            <w:tcBorders>
              <w:top w:val="single" w:sz="4" w:space="0" w:color="auto"/>
              <w:left w:val="single" w:sz="4" w:space="0" w:color="auto"/>
              <w:bottom w:val="single" w:sz="4" w:space="0" w:color="auto"/>
              <w:right w:val="single" w:sz="4" w:space="0" w:color="auto"/>
            </w:tcBorders>
          </w:tcPr>
          <w:p w14:paraId="7F656E61" w14:textId="77777777" w:rsidR="00152E9D" w:rsidRPr="00A406E5" w:rsidRDefault="00152E9D" w:rsidP="00152E9D">
            <w:pPr>
              <w:spacing w:after="0"/>
              <w:jc w:val="center"/>
            </w:pPr>
          </w:p>
        </w:tc>
      </w:tr>
      <w:tr w:rsidR="00152E9D" w:rsidRPr="00A406E5" w14:paraId="0DF01525" w14:textId="77777777" w:rsidTr="00A85BFE">
        <w:trPr>
          <w:cantSplit/>
          <w:trHeight w:val="450"/>
        </w:trPr>
        <w:tc>
          <w:tcPr>
            <w:tcW w:w="8716" w:type="dxa"/>
            <w:gridSpan w:val="2"/>
            <w:tcBorders>
              <w:top w:val="single" w:sz="4" w:space="0" w:color="auto"/>
              <w:left w:val="single" w:sz="4" w:space="0" w:color="auto"/>
              <w:right w:val="single" w:sz="4" w:space="0" w:color="auto"/>
            </w:tcBorders>
            <w:shd w:val="clear" w:color="auto" w:fill="D9D9D9"/>
          </w:tcPr>
          <w:p w14:paraId="051FE5DF" w14:textId="77777777" w:rsidR="00152E9D" w:rsidRPr="00A406E5" w:rsidRDefault="00152E9D" w:rsidP="00152E9D">
            <w:pPr>
              <w:spacing w:after="0"/>
              <w:rPr>
                <w:b/>
              </w:rPr>
            </w:pPr>
            <w:r>
              <w:rPr>
                <w:b/>
              </w:rPr>
              <w:t>5. Transferable Skills for Life and Professional Practice</w:t>
            </w:r>
          </w:p>
        </w:tc>
        <w:tc>
          <w:tcPr>
            <w:tcW w:w="869" w:type="dxa"/>
            <w:gridSpan w:val="2"/>
            <w:tcBorders>
              <w:top w:val="single" w:sz="4" w:space="0" w:color="auto"/>
              <w:left w:val="single" w:sz="4" w:space="0" w:color="auto"/>
              <w:right w:val="single" w:sz="4" w:space="0" w:color="auto"/>
            </w:tcBorders>
            <w:shd w:val="clear" w:color="auto" w:fill="D9D9D9"/>
          </w:tcPr>
          <w:p w14:paraId="33C24B4B" w14:textId="77777777" w:rsidR="00152E9D" w:rsidRPr="00A406E5" w:rsidRDefault="00BE3F84" w:rsidP="00152E9D">
            <w:pPr>
              <w:spacing w:after="0"/>
              <w:jc w:val="center"/>
            </w:pPr>
            <w:r>
              <w:t>20</w:t>
            </w:r>
          </w:p>
        </w:tc>
        <w:tc>
          <w:tcPr>
            <w:tcW w:w="867" w:type="dxa"/>
            <w:gridSpan w:val="2"/>
            <w:tcBorders>
              <w:top w:val="single" w:sz="4" w:space="0" w:color="auto"/>
              <w:left w:val="single" w:sz="4" w:space="0" w:color="auto"/>
              <w:bottom w:val="single" w:sz="4" w:space="0" w:color="auto"/>
              <w:right w:val="single" w:sz="4" w:space="0" w:color="auto"/>
            </w:tcBorders>
            <w:shd w:val="clear" w:color="auto" w:fill="D9D9D9"/>
          </w:tcPr>
          <w:p w14:paraId="3FCF4753" w14:textId="77777777" w:rsidR="00152E9D" w:rsidRPr="00A406E5" w:rsidRDefault="00152E9D" w:rsidP="00152E9D">
            <w:pPr>
              <w:spacing w:after="0"/>
              <w:jc w:val="center"/>
            </w:pPr>
          </w:p>
        </w:tc>
      </w:tr>
      <w:tr w:rsidR="00152E9D" w:rsidRPr="00A406E5" w14:paraId="15C952CF" w14:textId="77777777" w:rsidTr="00A85BFE">
        <w:trPr>
          <w:cantSplit/>
          <w:trHeight w:val="400"/>
        </w:trPr>
        <w:tc>
          <w:tcPr>
            <w:tcW w:w="8716" w:type="dxa"/>
            <w:gridSpan w:val="2"/>
            <w:vMerge w:val="restart"/>
            <w:tcBorders>
              <w:top w:val="single" w:sz="4" w:space="0" w:color="auto"/>
              <w:left w:val="single" w:sz="4" w:space="0" w:color="auto"/>
              <w:right w:val="single" w:sz="4" w:space="0" w:color="auto"/>
            </w:tcBorders>
          </w:tcPr>
          <w:p w14:paraId="4E67E5B0" w14:textId="77777777" w:rsidR="00152E9D" w:rsidRPr="00A406E5" w:rsidRDefault="00152E9D" w:rsidP="00152E9D">
            <w:pPr>
              <w:spacing w:after="0"/>
            </w:pPr>
          </w:p>
        </w:tc>
        <w:tc>
          <w:tcPr>
            <w:tcW w:w="869" w:type="dxa"/>
            <w:gridSpan w:val="2"/>
            <w:tcBorders>
              <w:top w:val="single" w:sz="4" w:space="0" w:color="auto"/>
              <w:left w:val="single" w:sz="4" w:space="0" w:color="auto"/>
              <w:right w:val="single" w:sz="4" w:space="0" w:color="auto"/>
            </w:tcBorders>
          </w:tcPr>
          <w:p w14:paraId="02E36217" w14:textId="77777777" w:rsidR="00152E9D" w:rsidRPr="00A406E5" w:rsidRDefault="00152E9D" w:rsidP="00152E9D">
            <w:pPr>
              <w:spacing w:after="0"/>
              <w:jc w:val="center"/>
            </w:pPr>
          </w:p>
        </w:tc>
        <w:tc>
          <w:tcPr>
            <w:tcW w:w="867" w:type="dxa"/>
            <w:gridSpan w:val="2"/>
            <w:vMerge w:val="restart"/>
            <w:tcBorders>
              <w:top w:val="single" w:sz="4" w:space="0" w:color="auto"/>
              <w:left w:val="single" w:sz="4" w:space="0" w:color="auto"/>
              <w:bottom w:val="single" w:sz="4" w:space="0" w:color="auto"/>
              <w:right w:val="single" w:sz="4" w:space="0" w:color="auto"/>
            </w:tcBorders>
          </w:tcPr>
          <w:p w14:paraId="6836B4F7" w14:textId="77777777" w:rsidR="00152E9D" w:rsidRPr="00A406E5" w:rsidRDefault="00152E9D" w:rsidP="00152E9D">
            <w:pPr>
              <w:spacing w:after="0"/>
              <w:jc w:val="center"/>
            </w:pPr>
          </w:p>
        </w:tc>
      </w:tr>
      <w:tr w:rsidR="00152E9D" w:rsidRPr="00A406E5" w14:paraId="774A4202" w14:textId="77777777" w:rsidTr="00A85BFE">
        <w:trPr>
          <w:cantSplit/>
          <w:trHeight w:val="400"/>
        </w:trPr>
        <w:tc>
          <w:tcPr>
            <w:tcW w:w="8716" w:type="dxa"/>
            <w:gridSpan w:val="2"/>
            <w:vMerge/>
            <w:tcBorders>
              <w:left w:val="single" w:sz="4" w:space="0" w:color="auto"/>
              <w:bottom w:val="single" w:sz="4" w:space="0" w:color="auto"/>
              <w:right w:val="single" w:sz="4" w:space="0" w:color="auto"/>
            </w:tcBorders>
          </w:tcPr>
          <w:p w14:paraId="677A88F8" w14:textId="77777777" w:rsidR="00152E9D" w:rsidRPr="00A406E5" w:rsidRDefault="00152E9D" w:rsidP="00152E9D">
            <w:pPr>
              <w:spacing w:after="0"/>
              <w:rPr>
                <w:b/>
              </w:rPr>
            </w:pPr>
          </w:p>
        </w:tc>
        <w:tc>
          <w:tcPr>
            <w:tcW w:w="869" w:type="dxa"/>
            <w:gridSpan w:val="2"/>
            <w:tcBorders>
              <w:left w:val="single" w:sz="4" w:space="0" w:color="auto"/>
              <w:bottom w:val="single" w:sz="4" w:space="0" w:color="auto"/>
              <w:right w:val="single" w:sz="4" w:space="0" w:color="auto"/>
            </w:tcBorders>
          </w:tcPr>
          <w:p w14:paraId="62E56DA8" w14:textId="77777777" w:rsidR="00152E9D" w:rsidRPr="00A406E5" w:rsidRDefault="00152E9D" w:rsidP="00152E9D">
            <w:pPr>
              <w:spacing w:after="0"/>
              <w:jc w:val="center"/>
            </w:pPr>
          </w:p>
        </w:tc>
        <w:tc>
          <w:tcPr>
            <w:tcW w:w="867" w:type="dxa"/>
            <w:gridSpan w:val="2"/>
            <w:vMerge/>
            <w:tcBorders>
              <w:top w:val="single" w:sz="4" w:space="0" w:color="auto"/>
              <w:left w:val="single" w:sz="4" w:space="0" w:color="auto"/>
              <w:bottom w:val="single" w:sz="4" w:space="0" w:color="auto"/>
              <w:right w:val="single" w:sz="4" w:space="0" w:color="auto"/>
            </w:tcBorders>
          </w:tcPr>
          <w:p w14:paraId="16AC9E86" w14:textId="77777777" w:rsidR="00152E9D" w:rsidRPr="00A406E5" w:rsidRDefault="00152E9D" w:rsidP="00152E9D">
            <w:pPr>
              <w:spacing w:after="0"/>
              <w:jc w:val="center"/>
            </w:pPr>
          </w:p>
        </w:tc>
      </w:tr>
      <w:tr w:rsidR="004452FE" w14:paraId="403E4FE6"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0" w:type="dxa"/>
            <w:right w:w="100" w:type="dxa"/>
          </w:tblCellMar>
          <w:tblLook w:val="0000" w:firstRow="0" w:lastRow="0" w:firstColumn="0" w:lastColumn="0" w:noHBand="0" w:noVBand="0"/>
        </w:tblPrEx>
        <w:trPr>
          <w:cantSplit/>
        </w:trPr>
        <w:tc>
          <w:tcPr>
            <w:tcW w:w="5454" w:type="dxa"/>
            <w:vMerge w:val="restart"/>
            <w:shd w:val="clear" w:color="auto" w:fill="D9D9D9"/>
            <w:vAlign w:val="center"/>
          </w:tcPr>
          <w:p w14:paraId="76D343EE" w14:textId="77777777" w:rsidR="004452FE" w:rsidRDefault="005A53D8">
            <w:pPr>
              <w:keepNext/>
              <w:spacing w:before="40" w:after="40"/>
            </w:pPr>
            <w:r>
              <w:rPr>
                <w:b/>
                <w:bCs/>
              </w:rPr>
              <w:t xml:space="preserve">Assessment Mark </w:t>
            </w:r>
            <w:r>
              <w:t>(Assessment marks are subject to ratification at the Exam Board. These comments and marks are to give feedback on module work and are for guidance only until they are confirmed.)</w:t>
            </w:r>
          </w:p>
        </w:tc>
        <w:tc>
          <w:tcPr>
            <w:tcW w:w="4300" w:type="dxa"/>
            <w:gridSpan w:val="4"/>
            <w:shd w:val="clear" w:color="auto" w:fill="D9D9D9"/>
            <w:vAlign w:val="center"/>
          </w:tcPr>
          <w:p w14:paraId="21E1EF62" w14:textId="77777777" w:rsidR="004452FE" w:rsidRDefault="005A53D8">
            <w:pPr>
              <w:keepNext/>
              <w:spacing w:before="40" w:after="40"/>
            </w:pPr>
            <w:r>
              <w:rPr>
                <w:b/>
                <w:bCs/>
              </w:rPr>
              <w:t>Late Submission Penalties (tick if appropriate)</w:t>
            </w:r>
          </w:p>
        </w:tc>
        <w:tc>
          <w:tcPr>
            <w:tcW w:w="700" w:type="dxa"/>
            <w:vMerge w:val="restart"/>
            <w:vAlign w:val="center"/>
          </w:tcPr>
          <w:p w14:paraId="73A9480F" w14:textId="77777777" w:rsidR="004452FE" w:rsidRDefault="005A53D8">
            <w:pPr>
              <w:keepNext/>
              <w:spacing w:before="40" w:after="40"/>
              <w:jc w:val="right"/>
            </w:pPr>
            <w:r>
              <w:rPr>
                <w:b/>
                <w:bCs/>
              </w:rPr>
              <w:t>%</w:t>
            </w:r>
          </w:p>
        </w:tc>
      </w:tr>
      <w:tr w:rsidR="004452FE" w14:paraId="6C636401"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0" w:type="dxa"/>
            <w:right w:w="100" w:type="dxa"/>
          </w:tblCellMar>
          <w:tblLook w:val="0000" w:firstRow="0" w:lastRow="0" w:firstColumn="0" w:lastColumn="0" w:noHBand="0" w:noVBand="0"/>
        </w:tblPrEx>
        <w:trPr>
          <w:cantSplit/>
        </w:trPr>
        <w:tc>
          <w:tcPr>
            <w:tcW w:w="5454" w:type="dxa"/>
            <w:vMerge/>
            <w:shd w:val="clear" w:color="auto" w:fill="D9D9D9"/>
            <w:vAlign w:val="center"/>
          </w:tcPr>
          <w:p w14:paraId="318C0C7D" w14:textId="77777777" w:rsidR="004452FE" w:rsidRDefault="004452FE">
            <w:pPr>
              <w:keepNext/>
              <w:spacing w:before="40" w:after="40"/>
            </w:pPr>
          </w:p>
        </w:tc>
        <w:tc>
          <w:tcPr>
            <w:tcW w:w="3600" w:type="dxa"/>
            <w:gridSpan w:val="2"/>
            <w:vAlign w:val="center"/>
          </w:tcPr>
          <w:p w14:paraId="64C7DA65" w14:textId="77777777" w:rsidR="004452FE" w:rsidRDefault="005A53D8">
            <w:pPr>
              <w:keepNext/>
              <w:spacing w:before="40" w:after="40"/>
            </w:pPr>
            <w:r>
              <w:t>Up to 1 week late (50% maximum)</w:t>
            </w:r>
          </w:p>
        </w:tc>
        <w:tc>
          <w:tcPr>
            <w:tcW w:w="700" w:type="dxa"/>
            <w:gridSpan w:val="2"/>
            <w:vAlign w:val="center"/>
          </w:tcPr>
          <w:p w14:paraId="62123D5D" w14:textId="77777777" w:rsidR="004452FE" w:rsidRDefault="005A53D8">
            <w:pPr>
              <w:keepNext/>
              <w:spacing w:before="40" w:after="40"/>
              <w:jc w:val="center"/>
            </w:pPr>
            <w:r>
              <w:t>☐</w:t>
            </w:r>
          </w:p>
        </w:tc>
        <w:tc>
          <w:tcPr>
            <w:tcW w:w="700" w:type="dxa"/>
            <w:vMerge/>
            <w:vAlign w:val="center"/>
          </w:tcPr>
          <w:p w14:paraId="70C90F78" w14:textId="77777777" w:rsidR="004452FE" w:rsidRDefault="004452FE">
            <w:pPr>
              <w:keepNext/>
              <w:spacing w:before="40" w:after="40"/>
            </w:pPr>
          </w:p>
        </w:tc>
      </w:tr>
      <w:tr w:rsidR="004452FE" w14:paraId="25DC9CA7"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0" w:type="dxa"/>
            <w:right w:w="100" w:type="dxa"/>
          </w:tblCellMar>
          <w:tblLook w:val="0000" w:firstRow="0" w:lastRow="0" w:firstColumn="0" w:lastColumn="0" w:noHBand="0" w:noVBand="0"/>
        </w:tblPrEx>
        <w:trPr>
          <w:cantSplit/>
        </w:trPr>
        <w:tc>
          <w:tcPr>
            <w:tcW w:w="5454" w:type="dxa"/>
            <w:vMerge/>
            <w:shd w:val="clear" w:color="auto" w:fill="D9D9D9"/>
            <w:vAlign w:val="center"/>
          </w:tcPr>
          <w:p w14:paraId="3C006C7B" w14:textId="77777777" w:rsidR="004452FE" w:rsidRDefault="004452FE">
            <w:pPr>
              <w:spacing w:before="40" w:after="40"/>
            </w:pPr>
          </w:p>
        </w:tc>
        <w:tc>
          <w:tcPr>
            <w:tcW w:w="3600" w:type="dxa"/>
            <w:gridSpan w:val="2"/>
            <w:vAlign w:val="center"/>
          </w:tcPr>
          <w:p w14:paraId="774E76BC" w14:textId="77777777" w:rsidR="004452FE" w:rsidRDefault="005A53D8">
            <w:pPr>
              <w:spacing w:before="40" w:after="40"/>
            </w:pPr>
            <w:r>
              <w:t>Over 1 week late (0%)</w:t>
            </w:r>
          </w:p>
        </w:tc>
        <w:tc>
          <w:tcPr>
            <w:tcW w:w="700" w:type="dxa"/>
            <w:gridSpan w:val="2"/>
            <w:vAlign w:val="center"/>
          </w:tcPr>
          <w:p w14:paraId="182DF226" w14:textId="77777777" w:rsidR="004452FE" w:rsidRDefault="005A53D8">
            <w:pPr>
              <w:spacing w:before="40" w:after="40"/>
              <w:jc w:val="center"/>
            </w:pPr>
            <w:r>
              <w:t>☐</w:t>
            </w:r>
          </w:p>
        </w:tc>
        <w:tc>
          <w:tcPr>
            <w:tcW w:w="700" w:type="dxa"/>
            <w:vMerge/>
            <w:vAlign w:val="center"/>
          </w:tcPr>
          <w:p w14:paraId="35AF6C5B" w14:textId="77777777" w:rsidR="004452FE" w:rsidRDefault="004452FE">
            <w:pPr>
              <w:spacing w:before="40" w:after="40"/>
            </w:pPr>
          </w:p>
        </w:tc>
      </w:tr>
    </w:tbl>
    <w:p w14:paraId="1B7271FC" w14:textId="77777777" w:rsidR="00722C12" w:rsidRDefault="00722C12">
      <w:pPr>
        <w:spacing w:after="0"/>
        <w:sectPr w:rsidR="00722C12" w:rsidSect="00F31C04">
          <w:footerReference w:type="default" r:id="rId10"/>
          <w:footerReference w:type="first" r:id="rId11"/>
          <w:pgSz w:w="11894" w:h="16834"/>
          <w:pgMar w:top="720" w:right="720" w:bottom="720" w:left="720" w:header="567" w:footer="567" w:gutter="0"/>
          <w:paperSrc w:first="1" w:other="1"/>
          <w:cols w:space="720"/>
          <w:titlePg/>
          <w:docGrid w:linePitch="272"/>
        </w:sectPr>
      </w:pPr>
    </w:p>
    <w:tbl>
      <w:tblPr>
        <w:tblW w:w="15394"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5394"/>
      </w:tblGrid>
      <w:tr w:rsidR="004452FE" w14:paraId="56206BA6" w14:textId="77777777">
        <w:trPr>
          <w:cantSplit/>
        </w:trPr>
        <w:tc>
          <w:tcPr>
            <w:tcW w:w="15394" w:type="dxa"/>
            <w:shd w:val="clear" w:color="auto" w:fill="D9D9D9"/>
            <w:tcMar>
              <w:top w:w="80" w:type="dxa"/>
              <w:bottom w:w="80" w:type="dxa"/>
            </w:tcMar>
          </w:tcPr>
          <w:p w14:paraId="108B96AF" w14:textId="77777777" w:rsidR="004452FE" w:rsidRDefault="005A53D8">
            <w:pPr>
              <w:keepNext/>
              <w:spacing w:after="0"/>
              <w:jc w:val="center"/>
              <w:rPr>
                <w:b/>
                <w:bCs/>
              </w:rPr>
            </w:pPr>
            <w:r>
              <w:rPr>
                <w:b/>
                <w:bCs/>
              </w:rPr>
              <w:lastRenderedPageBreak/>
              <w:t>GENERIC ASSESSMENT CRITERIA</w:t>
            </w:r>
          </w:p>
        </w:tc>
      </w:tr>
    </w:tbl>
    <w:p w14:paraId="34CEA25C" w14:textId="77777777" w:rsidR="00995D51" w:rsidRDefault="00995D51" w:rsidP="002466CE">
      <w:pPr>
        <w:pStyle w:val="NormalWeb"/>
        <w:spacing w:before="0" w:after="120"/>
        <w:rPr>
          <w:color w:val="303B44"/>
        </w:rPr>
      </w:pPr>
    </w:p>
    <w:tbl>
      <w:tblPr>
        <w:tblStyle w:val="TableGrid"/>
        <w:tblW w:w="15394" w:type="dxa"/>
        <w:tblLook w:val="04A0" w:firstRow="1" w:lastRow="0" w:firstColumn="1" w:lastColumn="0" w:noHBand="0" w:noVBand="1"/>
      </w:tblPr>
      <w:tblGrid>
        <w:gridCol w:w="15394"/>
      </w:tblGrid>
      <w:tr w:rsidR="002466CE" w:rsidRPr="00D9771E" w14:paraId="4A8AFC7A" w14:textId="77777777" w:rsidTr="009F1137">
        <w:tc>
          <w:tcPr>
            <w:tcW w:w="15394" w:type="dxa"/>
            <w:shd w:val="clear" w:color="auto" w:fill="95B3D7" w:themeFill="accent1" w:themeFillTint="99"/>
          </w:tcPr>
          <w:p w14:paraId="76378234" w14:textId="77777777" w:rsidR="002466CE" w:rsidRPr="00D9771E" w:rsidRDefault="002466CE" w:rsidP="009F1137">
            <w:pPr>
              <w:spacing w:after="0"/>
              <w:rPr>
                <w:b/>
              </w:rPr>
            </w:pPr>
            <w:r>
              <w:rPr>
                <w:b/>
              </w:rPr>
              <w:t>Level 7</w:t>
            </w:r>
          </w:p>
        </w:tc>
      </w:tr>
      <w:tr w:rsidR="002466CE" w:rsidRPr="00D9771E" w14:paraId="3B04B34B" w14:textId="77777777" w:rsidTr="009F1137">
        <w:tc>
          <w:tcPr>
            <w:tcW w:w="15394" w:type="dxa"/>
            <w:shd w:val="clear" w:color="auto" w:fill="DBE5F1" w:themeFill="accent1" w:themeFillTint="33"/>
          </w:tcPr>
          <w:p w14:paraId="5104AA43" w14:textId="77777777" w:rsidR="002466CE" w:rsidRPr="00B669B1" w:rsidRDefault="002466CE" w:rsidP="009F1137">
            <w:pPr>
              <w:spacing w:after="0"/>
            </w:pPr>
            <w: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will have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E5F0DC0" w14:textId="77777777" w:rsidR="002466CE" w:rsidRPr="00D9771E" w:rsidRDefault="002466CE" w:rsidP="002466CE"/>
    <w:tbl>
      <w:tblPr>
        <w:tblStyle w:val="TableGrid"/>
        <w:tblW w:w="15394" w:type="dxa"/>
        <w:tblLayout w:type="fixed"/>
        <w:tblLook w:val="04A0" w:firstRow="1" w:lastRow="0" w:firstColumn="1" w:lastColumn="0" w:noHBand="0" w:noVBand="1"/>
      </w:tblPr>
      <w:tblGrid>
        <w:gridCol w:w="1924"/>
        <w:gridCol w:w="1925"/>
        <w:gridCol w:w="1925"/>
        <w:gridCol w:w="1924"/>
        <w:gridCol w:w="1924"/>
        <w:gridCol w:w="1924"/>
        <w:gridCol w:w="1924"/>
        <w:gridCol w:w="1924"/>
      </w:tblGrid>
      <w:tr w:rsidR="002466CE" w:rsidRPr="00D9771E" w14:paraId="2E2C2545" w14:textId="77777777" w:rsidTr="009F1137">
        <w:trPr>
          <w:tblHeader/>
        </w:trPr>
        <w:tc>
          <w:tcPr>
            <w:tcW w:w="1923" w:type="dxa"/>
            <w:shd w:val="clear" w:color="auto" w:fill="95B3D7" w:themeFill="accent1" w:themeFillTint="99"/>
          </w:tcPr>
          <w:p w14:paraId="5F9F5FDB" w14:textId="77777777" w:rsidR="002466CE" w:rsidRPr="00C73F6F" w:rsidRDefault="002466CE" w:rsidP="009F1137">
            <w:pPr>
              <w:spacing w:after="0"/>
              <w:rPr>
                <w:b/>
              </w:rPr>
            </w:pPr>
            <w:r>
              <w:rPr>
                <w:b/>
              </w:rPr>
              <w:t>Level 7</w:t>
            </w:r>
          </w:p>
        </w:tc>
        <w:tc>
          <w:tcPr>
            <w:tcW w:w="1924" w:type="dxa"/>
            <w:shd w:val="clear" w:color="auto" w:fill="95B3D7" w:themeFill="accent1" w:themeFillTint="99"/>
            <w:vAlign w:val="center"/>
          </w:tcPr>
          <w:p w14:paraId="002D3DFD" w14:textId="77777777" w:rsidR="002466CE" w:rsidRPr="00D9771E" w:rsidRDefault="002466CE" w:rsidP="009F1137">
            <w:pPr>
              <w:spacing w:after="0"/>
              <w:jc w:val="center"/>
              <w:rPr>
                <w:b/>
              </w:rPr>
            </w:pPr>
            <w:r>
              <w:rPr>
                <w:b/>
              </w:rPr>
              <w:t>FAIL</w:t>
            </w:r>
          </w:p>
        </w:tc>
        <w:tc>
          <w:tcPr>
            <w:tcW w:w="1924" w:type="dxa"/>
            <w:shd w:val="clear" w:color="auto" w:fill="95B3D7" w:themeFill="accent1" w:themeFillTint="99"/>
            <w:vAlign w:val="center"/>
          </w:tcPr>
          <w:p w14:paraId="62AFB5D3" w14:textId="77777777" w:rsidR="002466CE" w:rsidRPr="00D9771E" w:rsidRDefault="002466CE" w:rsidP="009F1137">
            <w:pPr>
              <w:spacing w:after="0"/>
              <w:jc w:val="center"/>
              <w:rPr>
                <w:b/>
              </w:rPr>
            </w:pPr>
            <w:r>
              <w:rPr>
                <w:b/>
              </w:rPr>
              <w:t>FAIL</w:t>
            </w:r>
          </w:p>
        </w:tc>
        <w:tc>
          <w:tcPr>
            <w:tcW w:w="1924" w:type="dxa"/>
            <w:shd w:val="clear" w:color="auto" w:fill="95B3D7" w:themeFill="accent1" w:themeFillTint="99"/>
            <w:vAlign w:val="center"/>
          </w:tcPr>
          <w:p w14:paraId="09DF5239" w14:textId="77777777" w:rsidR="002466CE" w:rsidRPr="00D9771E" w:rsidRDefault="002466CE" w:rsidP="009F1137">
            <w:pPr>
              <w:spacing w:after="0"/>
              <w:jc w:val="center"/>
              <w:rPr>
                <w:b/>
              </w:rPr>
            </w:pPr>
            <w:r>
              <w:rPr>
                <w:b/>
              </w:rPr>
              <w:t>MARGINAL FAIL</w:t>
            </w:r>
          </w:p>
        </w:tc>
        <w:tc>
          <w:tcPr>
            <w:tcW w:w="1924" w:type="dxa"/>
            <w:shd w:val="clear" w:color="auto" w:fill="95B3D7" w:themeFill="accent1" w:themeFillTint="99"/>
            <w:vAlign w:val="center"/>
          </w:tcPr>
          <w:p w14:paraId="57620C27" w14:textId="77777777" w:rsidR="002466CE" w:rsidRPr="00D9771E" w:rsidRDefault="002466CE" w:rsidP="009F1137">
            <w:pPr>
              <w:spacing w:after="0"/>
              <w:jc w:val="center"/>
              <w:rPr>
                <w:b/>
              </w:rPr>
            </w:pPr>
            <w:r>
              <w:rPr>
                <w:b/>
              </w:rPr>
              <w:t>SATISFACTORY</w:t>
            </w:r>
          </w:p>
          <w:p w14:paraId="67791DE4" w14:textId="77777777" w:rsidR="002466CE" w:rsidRPr="00D9771E" w:rsidRDefault="002466CE" w:rsidP="009F1137">
            <w:pPr>
              <w:spacing w:after="0"/>
              <w:jc w:val="center"/>
              <w:rPr>
                <w:b/>
              </w:rPr>
            </w:pPr>
            <w:r>
              <w:rPr>
                <w:b/>
              </w:rPr>
              <w:t>(Pass)</w:t>
            </w:r>
          </w:p>
        </w:tc>
        <w:tc>
          <w:tcPr>
            <w:tcW w:w="1924" w:type="dxa"/>
            <w:shd w:val="clear" w:color="auto" w:fill="95B3D7" w:themeFill="accent1" w:themeFillTint="99"/>
            <w:vAlign w:val="center"/>
          </w:tcPr>
          <w:p w14:paraId="2C7C98FC" w14:textId="77777777" w:rsidR="002466CE" w:rsidRPr="00D9771E" w:rsidRDefault="002466CE" w:rsidP="009F1137">
            <w:pPr>
              <w:spacing w:after="0"/>
              <w:jc w:val="center"/>
              <w:rPr>
                <w:b/>
              </w:rPr>
            </w:pPr>
            <w:r>
              <w:rPr>
                <w:b/>
              </w:rPr>
              <w:t>GOOD to VERY GOOD</w:t>
            </w:r>
          </w:p>
          <w:p w14:paraId="4305B744" w14:textId="77777777" w:rsidR="002466CE" w:rsidRPr="00D9771E" w:rsidRDefault="002466CE" w:rsidP="009F1137">
            <w:pPr>
              <w:spacing w:after="0"/>
              <w:jc w:val="center"/>
              <w:rPr>
                <w:b/>
              </w:rPr>
            </w:pPr>
            <w:r>
              <w:rPr>
                <w:b/>
              </w:rPr>
              <w:t xml:space="preserve">(Merit) </w:t>
            </w:r>
          </w:p>
        </w:tc>
        <w:tc>
          <w:tcPr>
            <w:tcW w:w="1924" w:type="dxa"/>
            <w:shd w:val="clear" w:color="auto" w:fill="95B3D7" w:themeFill="accent1" w:themeFillTint="99"/>
            <w:vAlign w:val="center"/>
          </w:tcPr>
          <w:p w14:paraId="4D547CA0" w14:textId="77777777" w:rsidR="002466CE" w:rsidRPr="00D9771E" w:rsidRDefault="002466CE" w:rsidP="009F1137">
            <w:pPr>
              <w:spacing w:after="0"/>
              <w:jc w:val="center"/>
              <w:rPr>
                <w:b/>
              </w:rPr>
            </w:pPr>
            <w:r>
              <w:rPr>
                <w:b/>
              </w:rPr>
              <w:t>EXCELLENT</w:t>
            </w:r>
          </w:p>
          <w:p w14:paraId="3D3DE68F" w14:textId="77777777" w:rsidR="002466CE" w:rsidRPr="00D9771E" w:rsidRDefault="002466CE" w:rsidP="009F1137">
            <w:pPr>
              <w:spacing w:after="0"/>
              <w:jc w:val="center"/>
              <w:rPr>
                <w:b/>
              </w:rPr>
            </w:pPr>
            <w:r>
              <w:rPr>
                <w:b/>
              </w:rPr>
              <w:t>(Distinction)</w:t>
            </w:r>
          </w:p>
        </w:tc>
        <w:tc>
          <w:tcPr>
            <w:tcW w:w="1924" w:type="dxa"/>
            <w:shd w:val="clear" w:color="auto" w:fill="95B3D7" w:themeFill="accent1" w:themeFillTint="99"/>
            <w:vAlign w:val="center"/>
          </w:tcPr>
          <w:p w14:paraId="0AC2CD06" w14:textId="77777777" w:rsidR="002466CE" w:rsidRPr="00D9771E" w:rsidRDefault="002466CE" w:rsidP="009F1137">
            <w:pPr>
              <w:spacing w:after="0"/>
              <w:jc w:val="center"/>
              <w:rPr>
                <w:b/>
              </w:rPr>
            </w:pPr>
            <w:r>
              <w:rPr>
                <w:b/>
              </w:rPr>
              <w:t>EXCEPTIONAL</w:t>
            </w:r>
          </w:p>
          <w:p w14:paraId="6E40272F" w14:textId="77777777" w:rsidR="002466CE" w:rsidRPr="00D9771E" w:rsidRDefault="002466CE" w:rsidP="009F1137">
            <w:pPr>
              <w:spacing w:after="0"/>
              <w:jc w:val="center"/>
              <w:rPr>
                <w:b/>
              </w:rPr>
            </w:pPr>
            <w:r>
              <w:rPr>
                <w:b/>
              </w:rPr>
              <w:t>(Distinction)</w:t>
            </w:r>
          </w:p>
        </w:tc>
      </w:tr>
      <w:tr w:rsidR="002466CE" w:rsidRPr="00D9771E" w14:paraId="0AC0DC7A" w14:textId="77777777" w:rsidTr="009F1137">
        <w:trPr>
          <w:tblHeader/>
        </w:trPr>
        <w:tc>
          <w:tcPr>
            <w:tcW w:w="1923" w:type="dxa"/>
            <w:shd w:val="clear" w:color="auto" w:fill="95B3D7" w:themeFill="accent1" w:themeFillTint="99"/>
          </w:tcPr>
          <w:p w14:paraId="6E9E90D2" w14:textId="77777777" w:rsidR="002466CE" w:rsidRPr="00D9771E" w:rsidRDefault="002466CE" w:rsidP="009F1137">
            <w:pPr>
              <w:spacing w:after="0"/>
              <w:ind w:left="171"/>
            </w:pPr>
            <w:r>
              <w:rPr>
                <w:b/>
                <w:bCs/>
              </w:rPr>
              <w:t>Category</w:t>
            </w:r>
          </w:p>
        </w:tc>
        <w:tc>
          <w:tcPr>
            <w:tcW w:w="1924" w:type="dxa"/>
            <w:shd w:val="clear" w:color="auto" w:fill="95B3D7" w:themeFill="accent1" w:themeFillTint="99"/>
            <w:vAlign w:val="bottom"/>
          </w:tcPr>
          <w:p w14:paraId="5426B070" w14:textId="77777777" w:rsidR="002466CE" w:rsidRPr="00D9771E" w:rsidRDefault="002466CE" w:rsidP="009F1137">
            <w:pPr>
              <w:spacing w:after="0"/>
              <w:jc w:val="center"/>
              <w:rPr>
                <w:b/>
              </w:rPr>
            </w:pPr>
            <w:r>
              <w:rPr>
                <w:b/>
              </w:rPr>
              <w:t>0-29%</w:t>
            </w:r>
          </w:p>
        </w:tc>
        <w:tc>
          <w:tcPr>
            <w:tcW w:w="1924" w:type="dxa"/>
            <w:shd w:val="clear" w:color="auto" w:fill="95B3D7" w:themeFill="accent1" w:themeFillTint="99"/>
            <w:vAlign w:val="bottom"/>
          </w:tcPr>
          <w:p w14:paraId="6B4BA51B" w14:textId="77777777" w:rsidR="002466CE" w:rsidRPr="00D9771E" w:rsidRDefault="002466CE" w:rsidP="009F1137">
            <w:pPr>
              <w:spacing w:after="0"/>
              <w:jc w:val="center"/>
              <w:rPr>
                <w:b/>
              </w:rPr>
            </w:pPr>
            <w:r>
              <w:rPr>
                <w:b/>
              </w:rPr>
              <w:t>30-44%</w:t>
            </w:r>
          </w:p>
        </w:tc>
        <w:tc>
          <w:tcPr>
            <w:tcW w:w="1924" w:type="dxa"/>
            <w:shd w:val="clear" w:color="auto" w:fill="95B3D7" w:themeFill="accent1" w:themeFillTint="99"/>
            <w:vAlign w:val="bottom"/>
          </w:tcPr>
          <w:p w14:paraId="5009F6A4" w14:textId="77777777" w:rsidR="002466CE" w:rsidRPr="00D9771E" w:rsidRDefault="002466CE" w:rsidP="009F1137">
            <w:pPr>
              <w:spacing w:after="0"/>
              <w:jc w:val="center"/>
              <w:rPr>
                <w:b/>
              </w:rPr>
            </w:pPr>
            <w:r>
              <w:rPr>
                <w:b/>
              </w:rPr>
              <w:t>45-49%</w:t>
            </w:r>
          </w:p>
        </w:tc>
        <w:tc>
          <w:tcPr>
            <w:tcW w:w="1924" w:type="dxa"/>
            <w:shd w:val="clear" w:color="auto" w:fill="95B3D7" w:themeFill="accent1" w:themeFillTint="99"/>
            <w:vAlign w:val="bottom"/>
          </w:tcPr>
          <w:p w14:paraId="2947D8E8" w14:textId="77777777" w:rsidR="002466CE" w:rsidRPr="00D9771E" w:rsidRDefault="002466CE" w:rsidP="009F1137">
            <w:pPr>
              <w:spacing w:after="0"/>
              <w:jc w:val="center"/>
              <w:rPr>
                <w:b/>
              </w:rPr>
            </w:pPr>
            <w:r>
              <w:rPr>
                <w:b/>
              </w:rPr>
              <w:t>50-59%</w:t>
            </w:r>
          </w:p>
        </w:tc>
        <w:tc>
          <w:tcPr>
            <w:tcW w:w="1924" w:type="dxa"/>
            <w:shd w:val="clear" w:color="auto" w:fill="95B3D7" w:themeFill="accent1" w:themeFillTint="99"/>
            <w:vAlign w:val="bottom"/>
          </w:tcPr>
          <w:p w14:paraId="44590244" w14:textId="77777777" w:rsidR="002466CE" w:rsidRPr="00D9771E" w:rsidRDefault="002466CE" w:rsidP="009F1137">
            <w:pPr>
              <w:spacing w:after="0"/>
              <w:jc w:val="center"/>
              <w:rPr>
                <w:b/>
              </w:rPr>
            </w:pPr>
            <w:r>
              <w:rPr>
                <w:b/>
              </w:rPr>
              <w:t>60-69%</w:t>
            </w:r>
          </w:p>
        </w:tc>
        <w:tc>
          <w:tcPr>
            <w:tcW w:w="1924" w:type="dxa"/>
            <w:shd w:val="clear" w:color="auto" w:fill="95B3D7" w:themeFill="accent1" w:themeFillTint="99"/>
            <w:vAlign w:val="bottom"/>
          </w:tcPr>
          <w:p w14:paraId="25B8B735" w14:textId="77777777" w:rsidR="002466CE" w:rsidRPr="00D9771E" w:rsidRDefault="002466CE" w:rsidP="009F1137">
            <w:pPr>
              <w:spacing w:after="0"/>
              <w:jc w:val="center"/>
              <w:rPr>
                <w:b/>
              </w:rPr>
            </w:pPr>
            <w:r>
              <w:rPr>
                <w:b/>
              </w:rPr>
              <w:t>70-84%</w:t>
            </w:r>
          </w:p>
        </w:tc>
        <w:tc>
          <w:tcPr>
            <w:tcW w:w="1924" w:type="dxa"/>
            <w:shd w:val="clear" w:color="auto" w:fill="95B3D7" w:themeFill="accent1" w:themeFillTint="99"/>
          </w:tcPr>
          <w:p w14:paraId="3A593130" w14:textId="77777777" w:rsidR="002466CE" w:rsidRPr="00D9771E" w:rsidRDefault="002466CE" w:rsidP="009F1137">
            <w:pPr>
              <w:spacing w:after="0"/>
              <w:jc w:val="center"/>
              <w:rPr>
                <w:b/>
              </w:rPr>
            </w:pPr>
            <w:r>
              <w:rPr>
                <w:b/>
              </w:rPr>
              <w:t>85-100%</w:t>
            </w:r>
          </w:p>
        </w:tc>
      </w:tr>
      <w:tr w:rsidR="002466CE" w:rsidRPr="00D9771E" w14:paraId="5F160CC7" w14:textId="77777777" w:rsidTr="009F1137">
        <w:tc>
          <w:tcPr>
            <w:tcW w:w="1923" w:type="dxa"/>
            <w:shd w:val="clear" w:color="auto" w:fill="95B3D7" w:themeFill="accent1" w:themeFillTint="99"/>
          </w:tcPr>
          <w:p w14:paraId="23D6E639" w14:textId="77777777" w:rsidR="002466CE" w:rsidRPr="00F65EEE" w:rsidRDefault="002466CE" w:rsidP="009F1137">
            <w:pPr>
              <w:spacing w:before="34"/>
              <w:ind w:left="108" w:right="-54"/>
              <w:rPr>
                <w:bCs/>
              </w:rPr>
            </w:pPr>
            <w:r>
              <w:rPr>
                <w:b/>
                <w:bCs/>
              </w:rPr>
              <w:t xml:space="preserve">Engagement with literature </w:t>
            </w:r>
            <w:r>
              <w:rPr>
                <w:bCs/>
              </w:rPr>
              <w:t>(including current research, referencing,</w:t>
            </w:r>
          </w:p>
          <w:p w14:paraId="064AF180" w14:textId="77777777" w:rsidR="002466CE" w:rsidRPr="00F65EEE" w:rsidRDefault="002466CE" w:rsidP="009F1137">
            <w:pPr>
              <w:spacing w:before="34"/>
              <w:ind w:left="108" w:right="-54"/>
              <w:rPr>
                <w:bCs/>
              </w:rPr>
            </w:pPr>
            <w:r>
              <w:rPr>
                <w:bCs/>
              </w:rPr>
              <w:t>academic conventions and</w:t>
            </w:r>
          </w:p>
          <w:p w14:paraId="041F7859" w14:textId="77777777" w:rsidR="002466CE" w:rsidRDefault="002466CE" w:rsidP="009F1137">
            <w:pPr>
              <w:spacing w:before="34"/>
              <w:ind w:left="108" w:right="-54"/>
              <w:rPr>
                <w:b/>
                <w:bCs/>
              </w:rPr>
            </w:pPr>
            <w:r>
              <w:rPr>
                <w:bCs/>
              </w:rPr>
              <w:t>academic honesty)</w:t>
            </w:r>
            <w:r>
              <w:rPr>
                <w:b/>
                <w:bCs/>
              </w:rPr>
              <w:t xml:space="preserve"> </w:t>
            </w:r>
          </w:p>
        </w:tc>
        <w:tc>
          <w:tcPr>
            <w:tcW w:w="1924" w:type="dxa"/>
            <w:tcBorders>
              <w:top w:val="single" w:sz="4" w:space="0" w:color="auto"/>
              <w:left w:val="single" w:sz="4" w:space="0" w:color="auto"/>
              <w:bottom w:val="single" w:sz="4" w:space="0" w:color="auto"/>
              <w:right w:val="dashed" w:sz="4" w:space="0" w:color="auto"/>
            </w:tcBorders>
          </w:tcPr>
          <w:p w14:paraId="46588E54" w14:textId="77777777" w:rsidR="002466CE" w:rsidRPr="00B669B1" w:rsidRDefault="002466CE" w:rsidP="009F1137">
            <w:pPr>
              <w:spacing w:after="0"/>
            </w:pPr>
            <w:r>
              <w:t>Little or no evidence of reading and/or reliance on inappropriate sources.</w:t>
            </w:r>
          </w:p>
          <w:p w14:paraId="4E58F57F" w14:textId="77777777" w:rsidR="002466CE" w:rsidRPr="00B669B1" w:rsidRDefault="002466CE" w:rsidP="009F1137">
            <w:pPr>
              <w:spacing w:after="0"/>
            </w:pPr>
            <w:r>
              <w:t>Views and findings mostly unsupported and non-authoritative.</w:t>
            </w:r>
          </w:p>
          <w:p w14:paraId="45CEDFD4" w14:textId="77777777" w:rsidR="002466CE" w:rsidRPr="00B669B1" w:rsidRDefault="002466CE" w:rsidP="009F1137">
            <w:pPr>
              <w:spacing w:after="0"/>
            </w:pPr>
            <w:r>
              <w:t>Referencing conventions used incoherently or largely absent.</w:t>
            </w:r>
          </w:p>
        </w:tc>
        <w:tc>
          <w:tcPr>
            <w:tcW w:w="1924" w:type="dxa"/>
            <w:tcBorders>
              <w:top w:val="single" w:sz="4" w:space="0" w:color="auto"/>
              <w:left w:val="dashed" w:sz="4" w:space="0" w:color="auto"/>
              <w:bottom w:val="single" w:sz="4" w:space="0" w:color="auto"/>
              <w:right w:val="double" w:sz="4" w:space="0" w:color="auto"/>
            </w:tcBorders>
          </w:tcPr>
          <w:p w14:paraId="2C6DA7ED" w14:textId="77777777" w:rsidR="002466CE" w:rsidRPr="00B669B1" w:rsidRDefault="002466CE" w:rsidP="009F1137">
            <w:pPr>
              <w:spacing w:after="0"/>
            </w:pPr>
            <w:r>
              <w:t xml:space="preserve">Poor engagement with essential reading. No evidence of wider reading. Reliance on inappropriate sources, and/or indiscriminate use of sources. Heavily reliant on information gained through class contact. Inconsistent and </w:t>
            </w:r>
            <w:r>
              <w:lastRenderedPageBreak/>
              <w:t>weak use of referencing.</w:t>
            </w:r>
          </w:p>
        </w:tc>
        <w:tc>
          <w:tcPr>
            <w:tcW w:w="1924" w:type="dxa"/>
            <w:tcBorders>
              <w:top w:val="single" w:sz="4" w:space="0" w:color="auto"/>
              <w:left w:val="double" w:sz="4" w:space="0" w:color="auto"/>
              <w:bottom w:val="single" w:sz="4" w:space="0" w:color="auto"/>
              <w:right w:val="dashed" w:sz="4" w:space="0" w:color="auto"/>
            </w:tcBorders>
          </w:tcPr>
          <w:p w14:paraId="05CFF5C2" w14:textId="77777777" w:rsidR="002466CE" w:rsidRPr="00B669B1" w:rsidRDefault="002466CE" w:rsidP="009F1137">
            <w:pPr>
              <w:spacing w:after="0"/>
            </w:pPr>
            <w:r>
              <w:lastRenderedPageBreak/>
              <w:t>Engagement with a very limited range of relevant and credible sources. Some omissions and minor errors.</w:t>
            </w:r>
          </w:p>
          <w:p w14:paraId="1613D1F8" w14:textId="77777777" w:rsidR="002466CE" w:rsidRPr="00B669B1" w:rsidRDefault="002466CE" w:rsidP="009F1137">
            <w:pPr>
              <w:spacing w:after="0"/>
            </w:pPr>
            <w:r>
              <w:t>Referencing conventions evident though not always applied accurately or consistently.</w:t>
            </w:r>
          </w:p>
        </w:tc>
        <w:tc>
          <w:tcPr>
            <w:tcW w:w="1924" w:type="dxa"/>
            <w:tcBorders>
              <w:top w:val="single" w:sz="4" w:space="0" w:color="auto"/>
              <w:left w:val="dashed" w:sz="4" w:space="0" w:color="auto"/>
              <w:bottom w:val="single" w:sz="4" w:space="0" w:color="auto"/>
              <w:right w:val="dashed" w:sz="4" w:space="0" w:color="auto"/>
            </w:tcBorders>
          </w:tcPr>
          <w:p w14:paraId="116ADD4E" w14:textId="77777777" w:rsidR="002466CE" w:rsidRPr="00B669B1" w:rsidRDefault="002466CE" w:rsidP="009F1137">
            <w:pPr>
              <w:spacing w:after="0"/>
            </w:pPr>
            <w:r>
              <w:t>Engagement with an appropriate range of research-informed literature, including sources retrieved independently. Some over-reliance on texts. Referencing may show minor inaccuracies or inconsistencies.</w:t>
            </w:r>
          </w:p>
        </w:tc>
        <w:tc>
          <w:tcPr>
            <w:tcW w:w="1924" w:type="dxa"/>
            <w:tcBorders>
              <w:top w:val="single" w:sz="4" w:space="0" w:color="auto"/>
              <w:left w:val="dashed" w:sz="4" w:space="0" w:color="auto"/>
              <w:bottom w:val="single" w:sz="4" w:space="0" w:color="auto"/>
              <w:right w:val="dashed" w:sz="4" w:space="0" w:color="auto"/>
            </w:tcBorders>
          </w:tcPr>
          <w:p w14:paraId="4BB8B461" w14:textId="77777777" w:rsidR="002466CE" w:rsidRPr="00B669B1" w:rsidRDefault="002466CE" w:rsidP="009F1137">
            <w:pPr>
              <w:spacing w:after="0"/>
            </w:pPr>
            <w:r>
              <w:t>Engagement with a wide range of research-informed literature, including sources retrieved independently.</w:t>
            </w:r>
          </w:p>
          <w:p w14:paraId="07ECCC2D" w14:textId="77777777" w:rsidR="002466CE" w:rsidRPr="00B669B1" w:rsidRDefault="002466CE" w:rsidP="009F1137">
            <w:pPr>
              <w:spacing w:after="0"/>
            </w:pPr>
            <w:r>
              <w:t xml:space="preserve">Selection of relevant and credible sources.  Very good use of referencing, with no/very few </w:t>
            </w:r>
            <w:r>
              <w:lastRenderedPageBreak/>
              <w:t>inaccuracies or inconsistencies.</w:t>
            </w:r>
          </w:p>
        </w:tc>
        <w:tc>
          <w:tcPr>
            <w:tcW w:w="1924" w:type="dxa"/>
            <w:tcBorders>
              <w:top w:val="single" w:sz="4" w:space="0" w:color="auto"/>
              <w:left w:val="dashed" w:sz="4" w:space="0" w:color="auto"/>
              <w:bottom w:val="single" w:sz="4" w:space="0" w:color="auto"/>
              <w:right w:val="dashed" w:sz="4" w:space="0" w:color="auto"/>
            </w:tcBorders>
          </w:tcPr>
          <w:p w14:paraId="22619325" w14:textId="77777777" w:rsidR="002466CE" w:rsidRPr="00B669B1" w:rsidRDefault="002466CE" w:rsidP="009F1137">
            <w:pPr>
              <w:spacing w:after="0"/>
            </w:pPr>
            <w:r>
              <w:lastRenderedPageBreak/>
              <w:t xml:space="preserve">Engagement with an extensive range of relevant and credible literature, informed by the latest research. Consistently accurate application of referencing. </w:t>
            </w:r>
          </w:p>
        </w:tc>
        <w:tc>
          <w:tcPr>
            <w:tcW w:w="1924" w:type="dxa"/>
            <w:tcBorders>
              <w:top w:val="single" w:sz="4" w:space="0" w:color="auto"/>
              <w:left w:val="dashed" w:sz="4" w:space="0" w:color="auto"/>
              <w:bottom w:val="single" w:sz="4" w:space="0" w:color="auto"/>
              <w:right w:val="single" w:sz="4" w:space="0" w:color="auto"/>
            </w:tcBorders>
          </w:tcPr>
          <w:p w14:paraId="1456C025" w14:textId="77777777" w:rsidR="002466CE" w:rsidRPr="00B669B1" w:rsidRDefault="002466CE" w:rsidP="009F1137">
            <w:pPr>
              <w:spacing w:after="0"/>
            </w:pPr>
            <w:r>
              <w:t>Exceptional engagement with an extensive range of relevant and credible literature, informed by the latest research. High-level referencing skills consistently and professionally applied.</w:t>
            </w:r>
          </w:p>
        </w:tc>
      </w:tr>
      <w:tr w:rsidR="002466CE" w:rsidRPr="00D9771E" w14:paraId="7A0E8CB0" w14:textId="77777777" w:rsidTr="009F1137">
        <w:tc>
          <w:tcPr>
            <w:tcW w:w="1923" w:type="dxa"/>
            <w:shd w:val="clear" w:color="auto" w:fill="95B3D7" w:themeFill="accent1" w:themeFillTint="99"/>
          </w:tcPr>
          <w:p w14:paraId="6BF5171E" w14:textId="77777777" w:rsidR="002466CE" w:rsidRPr="00CA7DB9" w:rsidRDefault="002466CE" w:rsidP="009F1137">
            <w:pPr>
              <w:spacing w:before="34"/>
              <w:ind w:left="108" w:right="-54"/>
              <w:rPr>
                <w:bCs/>
              </w:rPr>
            </w:pPr>
            <w:r>
              <w:rPr>
                <w:b/>
                <w:bCs/>
              </w:rPr>
              <w:t xml:space="preserve">Knowledge and understanding </w:t>
            </w:r>
            <w:r>
              <w:rPr>
                <w:bCs/>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3484B829" w14:textId="77777777" w:rsidR="002466CE" w:rsidRPr="00D9771E" w:rsidRDefault="002466CE" w:rsidP="009F1137">
            <w:pPr>
              <w:spacing w:before="34"/>
              <w:ind w:left="108" w:right="-54"/>
            </w:pPr>
          </w:p>
        </w:tc>
        <w:tc>
          <w:tcPr>
            <w:tcW w:w="1924" w:type="dxa"/>
            <w:tcBorders>
              <w:top w:val="single" w:sz="4" w:space="0" w:color="auto"/>
              <w:left w:val="single" w:sz="4" w:space="0" w:color="auto"/>
              <w:bottom w:val="single" w:sz="4" w:space="0" w:color="auto"/>
              <w:right w:val="dashed" w:sz="4" w:space="0" w:color="auto"/>
            </w:tcBorders>
          </w:tcPr>
          <w:p w14:paraId="6299C3DA" w14:textId="77777777" w:rsidR="002466CE" w:rsidRDefault="002466CE" w:rsidP="009F1137">
            <w:r>
              <w:t>Major gaps in knowledge and understanding of the subject matter is not systematic. Substantial inaccuracies. No awareness of current problems, insights or the latest research and/or advanced scholarship within the discipline.</w:t>
            </w:r>
          </w:p>
          <w:p w14:paraId="3FFB5C8F" w14:textId="77777777" w:rsidR="002466CE" w:rsidRPr="00B669B1" w:rsidRDefault="002466CE" w:rsidP="009F1137"/>
        </w:tc>
        <w:tc>
          <w:tcPr>
            <w:tcW w:w="1924" w:type="dxa"/>
            <w:tcBorders>
              <w:top w:val="single" w:sz="4" w:space="0" w:color="auto"/>
              <w:left w:val="dashed" w:sz="4" w:space="0" w:color="auto"/>
              <w:bottom w:val="single" w:sz="4" w:space="0" w:color="auto"/>
              <w:right w:val="double" w:sz="4" w:space="0" w:color="auto"/>
            </w:tcBorders>
          </w:tcPr>
          <w:p w14:paraId="291AB60A" w14:textId="77777777" w:rsidR="002466CE" w:rsidRPr="00B669B1" w:rsidRDefault="002466CE" w:rsidP="009F1137">
            <w:r>
              <w:t>Gaps in knowledge, with only superficial systematic understanding. Some significant inaccuracies and/or irrelevant material.  No critical awareness of current problems, insights, or latest research within the discipline.</w:t>
            </w:r>
          </w:p>
        </w:tc>
        <w:tc>
          <w:tcPr>
            <w:tcW w:w="1924" w:type="dxa"/>
            <w:tcBorders>
              <w:top w:val="single" w:sz="4" w:space="0" w:color="auto"/>
              <w:left w:val="double" w:sz="4" w:space="0" w:color="auto"/>
              <w:bottom w:val="single" w:sz="4" w:space="0" w:color="auto"/>
              <w:right w:val="dashed" w:sz="4" w:space="0" w:color="auto"/>
            </w:tcBorders>
          </w:tcPr>
          <w:p w14:paraId="00C65A2E" w14:textId="77777777" w:rsidR="002466CE" w:rsidRPr="00B669B1" w:rsidRDefault="002466CE" w:rsidP="009F1137">
            <w: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924" w:type="dxa"/>
            <w:tcBorders>
              <w:top w:val="single" w:sz="4" w:space="0" w:color="auto"/>
              <w:left w:val="dashed" w:sz="4" w:space="0" w:color="auto"/>
              <w:bottom w:val="single" w:sz="4" w:space="0" w:color="auto"/>
              <w:right w:val="dashed" w:sz="4" w:space="0" w:color="auto"/>
            </w:tcBorders>
          </w:tcPr>
          <w:p w14:paraId="547E4132" w14:textId="77777777" w:rsidR="002466CE" w:rsidRPr="00B669B1" w:rsidRDefault="002466CE" w:rsidP="009F1137">
            <w: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924" w:type="dxa"/>
            <w:tcBorders>
              <w:top w:val="single" w:sz="4" w:space="0" w:color="auto"/>
              <w:left w:val="dashed" w:sz="4" w:space="0" w:color="auto"/>
              <w:bottom w:val="single" w:sz="4" w:space="0" w:color="auto"/>
              <w:right w:val="dashed" w:sz="4" w:space="0" w:color="auto"/>
            </w:tcBorders>
          </w:tcPr>
          <w:p w14:paraId="0A97F4A2" w14:textId="77777777" w:rsidR="002466CE" w:rsidRPr="00B669B1" w:rsidRDefault="002466CE" w:rsidP="009F1137">
            <w: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924" w:type="dxa"/>
            <w:tcBorders>
              <w:top w:val="single" w:sz="4" w:space="0" w:color="auto"/>
              <w:left w:val="dashed" w:sz="4" w:space="0" w:color="auto"/>
              <w:bottom w:val="single" w:sz="4" w:space="0" w:color="auto"/>
              <w:right w:val="dashed" w:sz="4" w:space="0" w:color="auto"/>
            </w:tcBorders>
          </w:tcPr>
          <w:p w14:paraId="0290A526" w14:textId="77777777" w:rsidR="002466CE" w:rsidRDefault="002466CE" w:rsidP="009F1137">
            <w: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21C626C" w14:textId="77777777" w:rsidR="002466CE" w:rsidRPr="00B669B1" w:rsidRDefault="002466CE" w:rsidP="009F1137"/>
        </w:tc>
        <w:tc>
          <w:tcPr>
            <w:tcW w:w="1924" w:type="dxa"/>
            <w:tcBorders>
              <w:top w:val="single" w:sz="4" w:space="0" w:color="auto"/>
              <w:left w:val="dashed" w:sz="4" w:space="0" w:color="auto"/>
              <w:bottom w:val="single" w:sz="4" w:space="0" w:color="auto"/>
              <w:right w:val="single" w:sz="4" w:space="0" w:color="auto"/>
            </w:tcBorders>
          </w:tcPr>
          <w:p w14:paraId="15F884E2" w14:textId="77777777" w:rsidR="002466CE" w:rsidRPr="00B669B1" w:rsidRDefault="002466CE" w:rsidP="009F1137">
            <w: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D9771E" w14:paraId="60145AA2" w14:textId="77777777" w:rsidTr="009F1137">
        <w:tc>
          <w:tcPr>
            <w:tcW w:w="1923" w:type="dxa"/>
            <w:shd w:val="clear" w:color="auto" w:fill="95B3D7" w:themeFill="accent1" w:themeFillTint="99"/>
          </w:tcPr>
          <w:p w14:paraId="1B38362B" w14:textId="77777777" w:rsidR="002466CE" w:rsidRDefault="002466CE" w:rsidP="009F1137">
            <w:pPr>
              <w:spacing w:before="34" w:line="239" w:lineRule="auto"/>
              <w:ind w:left="108" w:right="-54"/>
              <w:rPr>
                <w:b/>
                <w:bCs/>
              </w:rPr>
            </w:pPr>
            <w:r>
              <w:rPr>
                <w:b/>
                <w:bCs/>
              </w:rPr>
              <w:t xml:space="preserve">Cognitive and intellectual skills </w:t>
            </w:r>
          </w:p>
          <w:p w14:paraId="5682C532" w14:textId="77777777" w:rsidR="002466CE" w:rsidRPr="00F65EEE" w:rsidRDefault="002466CE" w:rsidP="009F1137">
            <w:pPr>
              <w:spacing w:before="34" w:line="239" w:lineRule="auto"/>
              <w:ind w:left="108" w:right="-54"/>
              <w:rPr>
                <w:bCs/>
              </w:rPr>
            </w:pPr>
            <w:r>
              <w:rPr>
                <w:bCs/>
              </w:rPr>
              <w:lastRenderedPageBreak/>
              <w:t xml:space="preserve">(Critical evaluation of current research and methodologies and develop critiques of them and, where appropriate, to propose new hypotheses; make sound judgements in the absence of complete data.) </w:t>
            </w:r>
          </w:p>
        </w:tc>
        <w:tc>
          <w:tcPr>
            <w:tcW w:w="1924" w:type="dxa"/>
          </w:tcPr>
          <w:p w14:paraId="71D3E421" w14:textId="77777777" w:rsidR="002466CE" w:rsidRDefault="002466CE" w:rsidP="009F1137">
            <w:pPr>
              <w:spacing w:after="0"/>
            </w:pPr>
            <w:r>
              <w:lastRenderedPageBreak/>
              <w:t xml:space="preserve">Wholly or almost wholly descriptive work. </w:t>
            </w:r>
            <w:r>
              <w:lastRenderedPageBreak/>
              <w:t>Little or no evaluation or critique or attempt at a systematic approach.</w:t>
            </w:r>
          </w:p>
          <w:p w14:paraId="68E3C570" w14:textId="77777777" w:rsidR="002466CE" w:rsidRDefault="002466CE" w:rsidP="009F1137">
            <w:pPr>
              <w:spacing w:after="0"/>
            </w:pPr>
            <w:r>
              <w:t>Failure to develop arguments, leading to illogical or invalid judgements. Unsubstantiated generalisations, made without use of credible evidence.</w:t>
            </w:r>
          </w:p>
          <w:p w14:paraId="051A58D8" w14:textId="77777777" w:rsidR="002466CE" w:rsidRPr="00B669B1" w:rsidRDefault="002466CE" w:rsidP="009F1137">
            <w:pPr>
              <w:spacing w:after="0"/>
            </w:pPr>
          </w:p>
        </w:tc>
        <w:tc>
          <w:tcPr>
            <w:tcW w:w="1924" w:type="dxa"/>
          </w:tcPr>
          <w:p w14:paraId="5ECF134F" w14:textId="77777777" w:rsidR="002466CE" w:rsidRPr="00B669B1" w:rsidRDefault="002466CE" w:rsidP="009F1137">
            <w:pPr>
              <w:spacing w:after="0"/>
            </w:pPr>
            <w:r>
              <w:lastRenderedPageBreak/>
              <w:t xml:space="preserve">Largely descriptive work, with superficial </w:t>
            </w:r>
            <w:r>
              <w:lastRenderedPageBreak/>
              <w:t>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924" w:type="dxa"/>
          </w:tcPr>
          <w:p w14:paraId="4924AA6C" w14:textId="77777777" w:rsidR="002466CE" w:rsidRPr="00B669B1" w:rsidRDefault="002466CE" w:rsidP="009F1137">
            <w:pPr>
              <w:spacing w:after="0"/>
            </w:pPr>
            <w:r>
              <w:lastRenderedPageBreak/>
              <w:t xml:space="preserve">Limited attempt at critical evaluation/ </w:t>
            </w:r>
            <w:r>
              <w:lastRenderedPageBreak/>
              <w:t>critique of current research and methodologies, tending towards description.</w:t>
            </w:r>
          </w:p>
          <w:p w14:paraId="1EAABA38" w14:textId="77777777" w:rsidR="002466CE" w:rsidRDefault="002466CE" w:rsidP="009F1137">
            <w:pPr>
              <w:spacing w:after="0"/>
            </w:pPr>
            <w:r>
              <w:t xml:space="preserve">Limited attempt to propose new hypotheses. Can deal with complex issues but not systematically or creatively. Some evidence to support emerging judgements but these may be underdeveloped or with a little inconsistency / </w:t>
            </w:r>
            <w:proofErr w:type="gramStart"/>
            <w:r>
              <w:t>mis-interpretation</w:t>
            </w:r>
            <w:proofErr w:type="gramEnd"/>
            <w:r>
              <w:t>.</w:t>
            </w:r>
          </w:p>
          <w:p w14:paraId="16B6A6AD" w14:textId="77777777" w:rsidR="002466CE" w:rsidRPr="00E518DC" w:rsidRDefault="002466CE" w:rsidP="009F1137">
            <w:pPr>
              <w:spacing w:after="0"/>
            </w:pPr>
            <w:r>
              <w:t>May assert rather than argue a case.</w:t>
            </w:r>
          </w:p>
          <w:p w14:paraId="7824F464" w14:textId="77777777" w:rsidR="002466CE" w:rsidRPr="00B669B1" w:rsidRDefault="002466CE" w:rsidP="009F1137">
            <w:pPr>
              <w:spacing w:after="0"/>
            </w:pPr>
          </w:p>
        </w:tc>
        <w:tc>
          <w:tcPr>
            <w:tcW w:w="1924" w:type="dxa"/>
          </w:tcPr>
          <w:p w14:paraId="3CC08D59" w14:textId="77777777" w:rsidR="002466CE" w:rsidRPr="00B669B1" w:rsidRDefault="002466CE" w:rsidP="009F1137">
            <w:pPr>
              <w:spacing w:after="0"/>
            </w:pPr>
            <w:proofErr w:type="gramStart"/>
            <w:r>
              <w:lastRenderedPageBreak/>
              <w:t xml:space="preserve">Some critical evaluation/ critique of </w:t>
            </w:r>
            <w:r>
              <w:lastRenderedPageBreak/>
              <w:t>current research and methodologies,</w:t>
            </w:r>
            <w:proofErr w:type="gramEnd"/>
            <w:r>
              <w:t xml:space="preserve"> though slightly underdeveloped in places, </w:t>
            </w:r>
            <w:proofErr w:type="gramStart"/>
            <w:r>
              <w:t>Proposes</w:t>
            </w:r>
            <w:proofErr w:type="gramEnd"/>
            <w:r>
              <w:t xml:space="preserve"> adequate but limited new hypotheses, where relevant. Can deal with complex issues but not fully systematically or creatively. Ability to make judgements based on data (that may be incomplete) but with some tendency to assert/state opinion rather than argue </w:t>
            </w:r>
            <w:proofErr w:type="gramStart"/>
            <w:r>
              <w:t>on the basis of</w:t>
            </w:r>
            <w:proofErr w:type="gramEnd"/>
            <w:r>
              <w:t xml:space="preserve"> reason and evidence.</w:t>
            </w:r>
          </w:p>
        </w:tc>
        <w:tc>
          <w:tcPr>
            <w:tcW w:w="1924" w:type="dxa"/>
          </w:tcPr>
          <w:p w14:paraId="41FB7443" w14:textId="77777777" w:rsidR="002466CE" w:rsidRDefault="002466CE" w:rsidP="009F1137">
            <w:pPr>
              <w:spacing w:after="0"/>
            </w:pPr>
            <w:r>
              <w:lastRenderedPageBreak/>
              <w:t xml:space="preserve">Sound critical evaluation/ critique of </w:t>
            </w:r>
            <w:r>
              <w:lastRenderedPageBreak/>
              <w:t xml:space="preserve">current research and methodologies, Proposes new hypotheses, where appropriate. Can deal with complex issues systematically and with some creativity. Ability to make sound judgements based on data (that may be incomplete) </w:t>
            </w:r>
          </w:p>
          <w:p w14:paraId="66A7FB84" w14:textId="77777777" w:rsidR="002466CE" w:rsidRDefault="002466CE" w:rsidP="009F1137">
            <w:pPr>
              <w:spacing w:after="0"/>
            </w:pPr>
          </w:p>
          <w:p w14:paraId="5568D43D" w14:textId="77777777" w:rsidR="002466CE" w:rsidRPr="00B669B1" w:rsidRDefault="002466CE" w:rsidP="009F1137">
            <w:pPr>
              <w:spacing w:after="0"/>
            </w:pPr>
          </w:p>
        </w:tc>
        <w:tc>
          <w:tcPr>
            <w:tcW w:w="1924" w:type="dxa"/>
          </w:tcPr>
          <w:p w14:paraId="31A30778" w14:textId="77777777" w:rsidR="002466CE" w:rsidRPr="00B669B1" w:rsidRDefault="002466CE" w:rsidP="009F1137">
            <w:pPr>
              <w:spacing w:after="0"/>
            </w:pPr>
            <w:r>
              <w:lastRenderedPageBreak/>
              <w:t xml:space="preserve">Excellent critical evaluation/ critique of </w:t>
            </w:r>
            <w:r>
              <w:lastRenderedPageBreak/>
              <w:t xml:space="preserve">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5662623B" w14:textId="77777777" w:rsidR="002466CE" w:rsidRPr="00B669B1" w:rsidRDefault="002466CE" w:rsidP="009F1137">
            <w:pPr>
              <w:spacing w:after="0"/>
            </w:pPr>
          </w:p>
        </w:tc>
        <w:tc>
          <w:tcPr>
            <w:tcW w:w="1924" w:type="dxa"/>
          </w:tcPr>
          <w:p w14:paraId="175F50E5" w14:textId="77777777" w:rsidR="002466CE" w:rsidRPr="00B669B1" w:rsidRDefault="002466CE" w:rsidP="009F1137">
            <w:pPr>
              <w:spacing w:after="0"/>
            </w:pPr>
            <w:r>
              <w:lastRenderedPageBreak/>
              <w:t xml:space="preserve">Exceptional critical evaluation/ </w:t>
            </w:r>
            <w:r>
              <w:lastRenderedPageBreak/>
              <w:t xml:space="preserve">critique of current research and methodologies, Proposes innovative hypotheses, where appropriate. Exemplary systematic and creative synthesis of complex issues.  </w:t>
            </w:r>
          </w:p>
          <w:p w14:paraId="3EAF2467" w14:textId="77777777" w:rsidR="002466CE" w:rsidRPr="00B669B1" w:rsidRDefault="002466CE" w:rsidP="009F1137">
            <w:pPr>
              <w:spacing w:after="0"/>
            </w:pPr>
            <w:r>
              <w:t>Ability to investigate contradictory or incomplete information and make strong, persuasive, arguments and sophisticated, nuanced, judgements. Potential for journal publication or doctoral research.</w:t>
            </w:r>
          </w:p>
        </w:tc>
      </w:tr>
      <w:tr w:rsidR="002466CE" w:rsidRPr="00D9771E" w14:paraId="5AA9FF1A" w14:textId="77777777" w:rsidTr="009F1137">
        <w:tc>
          <w:tcPr>
            <w:tcW w:w="1923" w:type="dxa"/>
            <w:shd w:val="clear" w:color="auto" w:fill="95B3D7" w:themeFill="accent1" w:themeFillTint="99"/>
          </w:tcPr>
          <w:p w14:paraId="07E5E32E" w14:textId="77777777" w:rsidR="002466CE" w:rsidRDefault="002466CE" w:rsidP="009F1137">
            <w:pPr>
              <w:spacing w:before="34" w:line="239" w:lineRule="auto"/>
              <w:ind w:left="108" w:right="-54"/>
              <w:rPr>
                <w:b/>
                <w:bCs/>
              </w:rPr>
            </w:pPr>
            <w:r>
              <w:rPr>
                <w:b/>
                <w:bCs/>
              </w:rPr>
              <w:lastRenderedPageBreak/>
              <w:t>Practical skills</w:t>
            </w:r>
          </w:p>
          <w:p w14:paraId="19490586" w14:textId="77777777" w:rsidR="002466CE" w:rsidRPr="00F65EEE" w:rsidRDefault="002466CE" w:rsidP="009F1137">
            <w:pPr>
              <w:spacing w:before="34" w:line="239" w:lineRule="auto"/>
              <w:ind w:left="108" w:right="-54"/>
              <w:rPr>
                <w:b/>
                <w:bCs/>
              </w:rPr>
            </w:pPr>
            <w:r>
              <w:rPr>
                <w:bCs/>
              </w:rPr>
              <w:t xml:space="preserve">(Originality / creativity in the </w:t>
            </w:r>
            <w:r>
              <w:rPr>
                <w:bCs/>
              </w:rPr>
              <w:lastRenderedPageBreak/>
              <w:t>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924" w:type="dxa"/>
          </w:tcPr>
          <w:p w14:paraId="2165A6CB" w14:textId="77777777" w:rsidR="002466CE" w:rsidRPr="00B669B1" w:rsidRDefault="002466CE" w:rsidP="009F1137">
            <w:pPr>
              <w:spacing w:after="0"/>
            </w:pPr>
            <w:r>
              <w:lastRenderedPageBreak/>
              <w:t xml:space="preserve">Limited or no use of methods, materials, tools </w:t>
            </w:r>
            <w:r>
              <w:lastRenderedPageBreak/>
              <w:t>and/or techniques.</w:t>
            </w:r>
          </w:p>
          <w:p w14:paraId="53BC8DAA" w14:textId="77777777" w:rsidR="002466CE" w:rsidRDefault="002466CE" w:rsidP="009F1137">
            <w:pPr>
              <w:spacing w:after="0"/>
            </w:pPr>
            <w:r>
              <w:t>Little or no appreciation of the context of the application.</w:t>
            </w:r>
          </w:p>
          <w:p w14:paraId="03939D63" w14:textId="77777777" w:rsidR="002466CE" w:rsidRDefault="002466CE" w:rsidP="009F1137">
            <w:pPr>
              <w:spacing w:after="0"/>
            </w:pPr>
            <w:r>
              <w:t>Limited understanding of the application of theory to practice or making appropriate links between the two.</w:t>
            </w:r>
          </w:p>
          <w:p w14:paraId="51097E49" w14:textId="77777777" w:rsidR="002466CE" w:rsidRPr="00B669B1" w:rsidRDefault="002466CE" w:rsidP="009F1137">
            <w:pPr>
              <w:spacing w:after="0"/>
            </w:pPr>
            <w:r>
              <w:t xml:space="preserve">Very weak problem-solving skills in complex and unpredictable contexts. </w:t>
            </w:r>
          </w:p>
        </w:tc>
        <w:tc>
          <w:tcPr>
            <w:tcW w:w="1924" w:type="dxa"/>
          </w:tcPr>
          <w:p w14:paraId="743E8D82" w14:textId="77777777" w:rsidR="002466CE" w:rsidRDefault="002466CE" w:rsidP="009F1137">
            <w:pPr>
              <w:spacing w:after="0"/>
            </w:pPr>
            <w:r>
              <w:lastRenderedPageBreak/>
              <w:t xml:space="preserve">Rudimentary application of methods, materials, tools </w:t>
            </w:r>
            <w:r>
              <w:lastRenderedPageBreak/>
              <w:t>and/or techniques but without consideration and competence. Flawed appreciation of the context of the application.</w:t>
            </w:r>
          </w:p>
          <w:p w14:paraId="1EC7B003" w14:textId="77777777" w:rsidR="002466CE" w:rsidRPr="00B669B1" w:rsidRDefault="002466CE" w:rsidP="009F1137">
            <w:pPr>
              <w:spacing w:after="0"/>
            </w:pPr>
            <w:r>
              <w:t xml:space="preserve">Weak understanding of the application of theory to practice, with only occasional evidence of making appropriate links between the two. Weak problem-solving skills in complex and unpredictable contexts. </w:t>
            </w:r>
          </w:p>
          <w:p w14:paraId="6DB81943" w14:textId="77777777" w:rsidR="002466CE" w:rsidRPr="00B669B1" w:rsidRDefault="002466CE" w:rsidP="009F1137">
            <w:pPr>
              <w:spacing w:after="0"/>
            </w:pPr>
          </w:p>
          <w:p w14:paraId="4AAE05B1" w14:textId="77777777" w:rsidR="002466CE" w:rsidRPr="00B669B1" w:rsidRDefault="002466CE" w:rsidP="009F1137">
            <w:pPr>
              <w:spacing w:after="0"/>
            </w:pPr>
          </w:p>
        </w:tc>
        <w:tc>
          <w:tcPr>
            <w:tcW w:w="1924" w:type="dxa"/>
          </w:tcPr>
          <w:p w14:paraId="111D35F0" w14:textId="77777777" w:rsidR="002466CE" w:rsidRPr="00B669B1" w:rsidRDefault="002466CE" w:rsidP="009F1137">
            <w:pPr>
              <w:spacing w:after="0"/>
            </w:pPr>
            <w:r>
              <w:lastRenderedPageBreak/>
              <w:t xml:space="preserve">An awareness and mostly appropriate application of </w:t>
            </w:r>
            <w:r>
              <w:lastRenderedPageBreak/>
              <w:t>well-established methods, materials, tools and/or techniques, with occasional errors.</w:t>
            </w:r>
          </w:p>
          <w:p w14:paraId="28AAFB7A" w14:textId="77777777" w:rsidR="002466CE" w:rsidRDefault="002466CE" w:rsidP="009F1137">
            <w:pPr>
              <w:spacing w:after="0"/>
            </w:pPr>
            <w:r>
              <w:t xml:space="preserve">Basic appreciation of the context of the application. Theoretical knowledge and understanding applied in </w:t>
            </w:r>
            <w:proofErr w:type="gramStart"/>
            <w:r>
              <w:t>practice, but</w:t>
            </w:r>
            <w:proofErr w:type="gramEnd"/>
            <w:r>
              <w:t xml:space="preserve"> not always making logical links between the two.</w:t>
            </w:r>
          </w:p>
          <w:p w14:paraId="427E2F24" w14:textId="77777777" w:rsidR="002466CE" w:rsidRPr="00B669B1" w:rsidRDefault="002466CE" w:rsidP="009F1137">
            <w:pPr>
              <w:spacing w:after="0"/>
            </w:pPr>
            <w:r>
              <w:t xml:space="preserve">Can identify problems and propose basic solutions without fully appreciating the complexity of unpredictable contexts. </w:t>
            </w:r>
          </w:p>
        </w:tc>
        <w:tc>
          <w:tcPr>
            <w:tcW w:w="1924" w:type="dxa"/>
          </w:tcPr>
          <w:p w14:paraId="7DE35E47" w14:textId="77777777" w:rsidR="002466CE" w:rsidRPr="00B669B1" w:rsidRDefault="002466CE" w:rsidP="009F1137">
            <w:pPr>
              <w:spacing w:after="0"/>
            </w:pPr>
            <w:r>
              <w:lastRenderedPageBreak/>
              <w:t xml:space="preserve">An appropriate application of standard methods, </w:t>
            </w:r>
            <w:r>
              <w:lastRenderedPageBreak/>
              <w:t>materials, tools and/or techniques.</w:t>
            </w:r>
          </w:p>
          <w:p w14:paraId="16A4C0B5" w14:textId="77777777" w:rsidR="002466CE" w:rsidRDefault="002466CE" w:rsidP="009F1137">
            <w:pPr>
              <w:spacing w:after="0"/>
            </w:pPr>
            <w:r>
              <w:t>Clear appreciation of the context of the application. Mainly consistent, accurate and logical application of theory to practice, making appropriate links between the two.</w:t>
            </w:r>
          </w:p>
          <w:p w14:paraId="49819D6B" w14:textId="77777777" w:rsidR="002466CE" w:rsidRPr="00B669B1" w:rsidRDefault="002466CE" w:rsidP="009F1137">
            <w:pPr>
              <w:spacing w:after="0"/>
            </w:pPr>
            <w:r>
              <w:t>Can identify problems and propose mostly appropriate solutions in complex and unpredictable contexts, with elements of originality.</w:t>
            </w:r>
          </w:p>
        </w:tc>
        <w:tc>
          <w:tcPr>
            <w:tcW w:w="1924" w:type="dxa"/>
          </w:tcPr>
          <w:p w14:paraId="0C80FE85" w14:textId="77777777" w:rsidR="002466CE" w:rsidRPr="00B669B1" w:rsidRDefault="002466CE" w:rsidP="009F1137">
            <w:pPr>
              <w:spacing w:after="0"/>
            </w:pPr>
            <w:r>
              <w:lastRenderedPageBreak/>
              <w:t xml:space="preserve">A very good application of a range of methods, </w:t>
            </w:r>
            <w:r>
              <w:lastRenderedPageBreak/>
              <w:t>materials, tools and/or techniques.</w:t>
            </w:r>
          </w:p>
          <w:p w14:paraId="4BB0F654" w14:textId="77777777" w:rsidR="002466CE" w:rsidRPr="00B669B1" w:rsidRDefault="002466CE" w:rsidP="009F1137">
            <w:pPr>
              <w:spacing w:after="0"/>
            </w:pPr>
            <w:r>
              <w:t>Very good consideration of the context of the application, with perceptive insights. Can identify problems and propose appropriate solutions in complex and unpredictable contexts.</w:t>
            </w:r>
          </w:p>
          <w:p w14:paraId="5EE6CF54" w14:textId="77777777" w:rsidR="002466CE" w:rsidRPr="00B669B1" w:rsidRDefault="002466CE" w:rsidP="009F1137">
            <w:pPr>
              <w:spacing w:after="0"/>
            </w:pPr>
            <w:r>
              <w:t xml:space="preserve">Evidence of originality and creativity. </w:t>
            </w:r>
          </w:p>
        </w:tc>
        <w:tc>
          <w:tcPr>
            <w:tcW w:w="1924" w:type="dxa"/>
          </w:tcPr>
          <w:p w14:paraId="57ACA90C" w14:textId="77777777" w:rsidR="002466CE" w:rsidRPr="00B669B1" w:rsidRDefault="002466CE" w:rsidP="009F1137">
            <w:pPr>
              <w:spacing w:after="0"/>
            </w:pPr>
            <w:r>
              <w:lastRenderedPageBreak/>
              <w:t xml:space="preserve">An advanced application of knowledge, methods, </w:t>
            </w:r>
            <w:r>
              <w:lastRenderedPageBreak/>
              <w:t>materials, tools and/or techniques.</w:t>
            </w:r>
          </w:p>
          <w:p w14:paraId="15DE21E8" w14:textId="77777777" w:rsidR="002466CE" w:rsidRPr="00B669B1" w:rsidRDefault="002466CE" w:rsidP="009F1137">
            <w:pPr>
              <w:spacing w:after="0"/>
            </w:pPr>
            <w:r>
              <w:t>The context of the application is well considered, and insightful.</w:t>
            </w:r>
          </w:p>
          <w:p w14:paraId="05C76E04" w14:textId="77777777" w:rsidR="002466CE" w:rsidRPr="00885BD7" w:rsidRDefault="002466CE" w:rsidP="009F1137">
            <w:pPr>
              <w:spacing w:after="0"/>
            </w:pPr>
            <w:r>
              <w:t>Can identify complex problems and propose excellent solutions. An excellent grasp of techniques applicable to own research or advanced scholarship.</w:t>
            </w:r>
          </w:p>
          <w:p w14:paraId="4ED453CA" w14:textId="77777777" w:rsidR="002466CE" w:rsidRPr="00B669B1" w:rsidRDefault="002466CE" w:rsidP="009F1137">
            <w:pPr>
              <w:spacing w:after="0"/>
            </w:pPr>
            <w:r>
              <w:t>Shows originality in application of knowledge and techniques, and of how established techniques of enquiry create and interpret knowledge in the discipline.</w:t>
            </w:r>
          </w:p>
        </w:tc>
        <w:tc>
          <w:tcPr>
            <w:tcW w:w="1924" w:type="dxa"/>
          </w:tcPr>
          <w:p w14:paraId="429F3909" w14:textId="77777777" w:rsidR="002466CE" w:rsidRDefault="002466CE" w:rsidP="009F1137">
            <w:pPr>
              <w:spacing w:after="0"/>
            </w:pPr>
            <w:r>
              <w:lastRenderedPageBreak/>
              <w:t xml:space="preserve">Exceptional application skills in complex, unpredictable, </w:t>
            </w:r>
            <w:r>
              <w:lastRenderedPageBreak/>
              <w:t xml:space="preserve">contexts, drawing skilfully on the latest research within the discipline. Can identify complex problems and propose sophisticated, original solutions. </w:t>
            </w:r>
          </w:p>
          <w:p w14:paraId="715BE123" w14:textId="77777777" w:rsidR="002466CE" w:rsidRPr="00885BD7" w:rsidRDefault="002466CE" w:rsidP="009F1137">
            <w:pPr>
              <w:spacing w:after="0"/>
            </w:pPr>
            <w:r>
              <w:t>An outstanding application of techniques applicable to own research or advanced scholarship.</w:t>
            </w:r>
          </w:p>
          <w:p w14:paraId="6CD8F7DE" w14:textId="77777777" w:rsidR="002466CE" w:rsidRPr="00B669B1" w:rsidRDefault="002466CE" w:rsidP="009F1137">
            <w:pPr>
              <w:spacing w:after="0"/>
            </w:pPr>
            <w:r>
              <w:t xml:space="preserve">Shows originality in application of knowledge and techniques, and of how established techniques of enquiry create and interpret knowledge in the discipline with assimilation and development of </w:t>
            </w:r>
            <w:proofErr w:type="gramStart"/>
            <w:r>
              <w:t>cutting edge</w:t>
            </w:r>
            <w:proofErr w:type="gramEnd"/>
            <w:r>
              <w:t xml:space="preserve"> </w:t>
            </w:r>
            <w:r>
              <w:lastRenderedPageBreak/>
              <w:t>processes and techniques.</w:t>
            </w:r>
          </w:p>
        </w:tc>
      </w:tr>
      <w:tr w:rsidR="002466CE" w:rsidRPr="00D9771E" w14:paraId="1316225E" w14:textId="77777777" w:rsidTr="009F1137">
        <w:tc>
          <w:tcPr>
            <w:tcW w:w="1923" w:type="dxa"/>
            <w:shd w:val="clear" w:color="auto" w:fill="95B3D7" w:themeFill="accent1" w:themeFillTint="99"/>
          </w:tcPr>
          <w:p w14:paraId="46AC613C" w14:textId="77777777" w:rsidR="002466CE" w:rsidRDefault="002466CE" w:rsidP="009F1137">
            <w:pPr>
              <w:spacing w:before="34" w:line="239" w:lineRule="auto"/>
              <w:ind w:left="108" w:right="-54"/>
              <w:rPr>
                <w:b/>
                <w:bCs/>
              </w:rPr>
            </w:pPr>
            <w:r>
              <w:rPr>
                <w:b/>
                <w:bCs/>
              </w:rPr>
              <w:lastRenderedPageBreak/>
              <w:t>Transferable skills for life and professional practice</w:t>
            </w:r>
          </w:p>
          <w:p w14:paraId="5E1B1E00" w14:textId="77777777" w:rsidR="002466CE" w:rsidRPr="00F65EEE" w:rsidRDefault="002466CE" w:rsidP="002466CE">
            <w:pPr>
              <w:spacing w:before="34" w:line="239" w:lineRule="auto"/>
              <w:ind w:left="108" w:right="-54"/>
              <w:rPr>
                <w:b/>
                <w:bCs/>
              </w:rPr>
            </w:pPr>
            <w: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w:t>
            </w:r>
            <w:r>
              <w:lastRenderedPageBreak/>
              <w:t>presentation and organisation.)</w:t>
            </w:r>
          </w:p>
        </w:tc>
        <w:tc>
          <w:tcPr>
            <w:tcW w:w="1924" w:type="dxa"/>
            <w:tcBorders>
              <w:top w:val="single" w:sz="4" w:space="0" w:color="auto"/>
              <w:left w:val="single" w:sz="4" w:space="0" w:color="auto"/>
              <w:bottom w:val="single" w:sz="4" w:space="0" w:color="auto"/>
              <w:right w:val="dashed" w:sz="4" w:space="0" w:color="auto"/>
            </w:tcBorders>
          </w:tcPr>
          <w:p w14:paraId="515AD2B8" w14:textId="77777777" w:rsidR="002466CE" w:rsidRPr="00E07BE3" w:rsidRDefault="002466CE" w:rsidP="009F1137">
            <w:pPr>
              <w:spacing w:after="0"/>
            </w:pPr>
            <w:r>
              <w:lastRenderedPageBreak/>
              <w:t>Communication medium is inappropriate or misapplied.</w:t>
            </w:r>
          </w:p>
          <w:p w14:paraId="2452CC30" w14:textId="77777777" w:rsidR="002466CE" w:rsidRPr="00E07BE3" w:rsidRDefault="002466CE" w:rsidP="009F1137">
            <w:pPr>
              <w:spacing w:after="0"/>
            </w:pPr>
            <w: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17702422" w14:textId="77777777" w:rsidR="002466CE" w:rsidRPr="00ED3ABD" w:rsidRDefault="002466CE" w:rsidP="009F1137">
            <w:pPr>
              <w:spacing w:after="0"/>
            </w:pPr>
          </w:p>
          <w:p w14:paraId="4426E5E6" w14:textId="77777777" w:rsidR="002466CE" w:rsidRPr="00E07BE3" w:rsidRDefault="002466CE" w:rsidP="009F1137">
            <w:pPr>
              <w:spacing w:after="0"/>
            </w:pPr>
          </w:p>
        </w:tc>
        <w:tc>
          <w:tcPr>
            <w:tcW w:w="1924" w:type="dxa"/>
            <w:tcBorders>
              <w:top w:val="single" w:sz="4" w:space="0" w:color="auto"/>
              <w:left w:val="dashed" w:sz="4" w:space="0" w:color="auto"/>
              <w:bottom w:val="single" w:sz="4" w:space="0" w:color="auto"/>
              <w:right w:val="double" w:sz="4" w:space="0" w:color="auto"/>
            </w:tcBorders>
          </w:tcPr>
          <w:p w14:paraId="234E6F37" w14:textId="77777777" w:rsidR="002466CE" w:rsidRPr="00E07BE3" w:rsidRDefault="002466CE" w:rsidP="009F1137">
            <w:pPr>
              <w:spacing w:after="0"/>
            </w:pPr>
            <w:r>
              <w:t xml:space="preserve">Communication medium is poorly designed and/or not suitable for the audience. </w:t>
            </w:r>
          </w:p>
          <w:p w14:paraId="130D4F79" w14:textId="77777777" w:rsidR="002466CE" w:rsidRPr="00E07BE3" w:rsidRDefault="002466CE" w:rsidP="009F1137">
            <w:pPr>
              <w:spacing w:after="0"/>
            </w:pPr>
            <w: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924" w:type="dxa"/>
            <w:tcBorders>
              <w:top w:val="single" w:sz="4" w:space="0" w:color="auto"/>
              <w:left w:val="double" w:sz="4" w:space="0" w:color="auto"/>
              <w:bottom w:val="single" w:sz="4" w:space="0" w:color="auto"/>
              <w:right w:val="dashed" w:sz="4" w:space="0" w:color="auto"/>
            </w:tcBorders>
          </w:tcPr>
          <w:p w14:paraId="00AE9B2B" w14:textId="77777777" w:rsidR="002466CE" w:rsidRPr="00E07BE3" w:rsidRDefault="002466CE" w:rsidP="009F1137">
            <w:pPr>
              <w:spacing w:after="0"/>
            </w:pPr>
            <w:r>
              <w:t xml:space="preserve">Can communicate in a suitable medium but with some room for improvement. </w:t>
            </w:r>
          </w:p>
          <w:p w14:paraId="45837BAA" w14:textId="77777777" w:rsidR="002466CE" w:rsidRPr="00E07BE3" w:rsidRDefault="002466CE" w:rsidP="009F1137">
            <w:pPr>
              <w:spacing w:after="0"/>
            </w:pPr>
            <w:r>
              <w:t xml:space="preserve">Mostly ordered presentation and structure in which relevant ideas / concepts are reasonably expressed. Work may lack coherence in places. Can work as part of a team, but with limited involvement in group activities. </w:t>
            </w:r>
          </w:p>
          <w:p w14:paraId="602C07B1" w14:textId="77777777" w:rsidR="002466CE" w:rsidRPr="00E07BE3" w:rsidRDefault="002466CE" w:rsidP="009F1137">
            <w:pPr>
              <w:spacing w:after="0"/>
            </w:pPr>
            <w:r>
              <w:t xml:space="preserve">Demonstrates some but not </w:t>
            </w:r>
            <w:proofErr w:type="gramStart"/>
            <w:r>
              <w:t>all of</w:t>
            </w:r>
            <w:proofErr w:type="gramEnd"/>
            <w:r>
              <w:t xml:space="preserve"> the basic skills required in professional, postgraduate employment, with some areas of minor weakness.</w:t>
            </w:r>
          </w:p>
        </w:tc>
        <w:tc>
          <w:tcPr>
            <w:tcW w:w="1924" w:type="dxa"/>
            <w:tcBorders>
              <w:top w:val="single" w:sz="4" w:space="0" w:color="auto"/>
              <w:left w:val="dashed" w:sz="4" w:space="0" w:color="auto"/>
              <w:bottom w:val="single" w:sz="4" w:space="0" w:color="auto"/>
              <w:right w:val="dashed" w:sz="4" w:space="0" w:color="auto"/>
            </w:tcBorders>
          </w:tcPr>
          <w:p w14:paraId="142FFBED" w14:textId="77777777" w:rsidR="002466CE" w:rsidRPr="00E07BE3" w:rsidRDefault="002466CE" w:rsidP="009F1137">
            <w:pPr>
              <w:spacing w:after="0"/>
            </w:pPr>
            <w:r>
              <w:t xml:space="preserve">Can communicate effectively in a suitable </w:t>
            </w:r>
            <w:proofErr w:type="gramStart"/>
            <w:r>
              <w:t>format, but</w:t>
            </w:r>
            <w:proofErr w:type="gramEnd"/>
            <w:r>
              <w:t xml:space="preserve"> may have minor errors.</w:t>
            </w:r>
          </w:p>
          <w:p w14:paraId="0FE078C9" w14:textId="77777777" w:rsidR="002466CE" w:rsidRPr="00E07BE3" w:rsidRDefault="002466CE" w:rsidP="009F1137">
            <w:pPr>
              <w:spacing w:after="0"/>
            </w:pPr>
            <w:r>
              <w:t xml:space="preserve">Mostly coherent, organised work, in a suitable structure and is for the most part clearly expressed. Can work effectively independently and/or as part of a team, with clear contribution to group activities. </w:t>
            </w:r>
          </w:p>
          <w:p w14:paraId="318667A6" w14:textId="77777777" w:rsidR="002466CE" w:rsidRPr="00E07BE3" w:rsidRDefault="002466CE" w:rsidP="009F1137">
            <w:pPr>
              <w:spacing w:after="0"/>
            </w:pPr>
            <w:r>
              <w:t>Demonstrates the skills required in professional, postgraduate employment, with some areas of strength and some of minor weakness.</w:t>
            </w:r>
          </w:p>
        </w:tc>
        <w:tc>
          <w:tcPr>
            <w:tcW w:w="1924" w:type="dxa"/>
            <w:tcBorders>
              <w:top w:val="single" w:sz="4" w:space="0" w:color="auto"/>
              <w:left w:val="dashed" w:sz="4" w:space="0" w:color="auto"/>
              <w:bottom w:val="single" w:sz="4" w:space="0" w:color="auto"/>
              <w:right w:val="dashed" w:sz="4" w:space="0" w:color="auto"/>
            </w:tcBorders>
          </w:tcPr>
          <w:p w14:paraId="0C4320BA" w14:textId="77777777" w:rsidR="002466CE" w:rsidRPr="00E07BE3" w:rsidRDefault="002466CE" w:rsidP="009F1137">
            <w:pPr>
              <w:spacing w:after="0"/>
            </w:pPr>
            <w:r>
              <w:t>Can communicate well, confidently and consistently in a suitable format.</w:t>
            </w:r>
          </w:p>
          <w:p w14:paraId="064B35BF" w14:textId="77777777" w:rsidR="002466CE" w:rsidRPr="00E07BE3" w:rsidRDefault="002466CE" w:rsidP="009F1137">
            <w:pPr>
              <w:spacing w:after="0"/>
            </w:pPr>
            <w:r>
              <w:t xml:space="preserve">Work is coherent, fluent, well-structured and organised. Can work very well autonomously and/or as part of a team, with a good contribution to group activities. </w:t>
            </w:r>
          </w:p>
          <w:p w14:paraId="0E59A061" w14:textId="77777777" w:rsidR="002466CE" w:rsidRPr="00E07BE3" w:rsidRDefault="002466CE" w:rsidP="009F1137">
            <w:pPr>
              <w:spacing w:after="0"/>
            </w:pPr>
            <w:r>
              <w:t>Demonstrates comprehensive professional, postgraduate employment skills.</w:t>
            </w:r>
          </w:p>
        </w:tc>
        <w:tc>
          <w:tcPr>
            <w:tcW w:w="1924" w:type="dxa"/>
            <w:tcBorders>
              <w:top w:val="single" w:sz="4" w:space="0" w:color="auto"/>
              <w:left w:val="dashed" w:sz="4" w:space="0" w:color="auto"/>
              <w:bottom w:val="single" w:sz="4" w:space="0" w:color="auto"/>
              <w:right w:val="dashed" w:sz="4" w:space="0" w:color="auto"/>
            </w:tcBorders>
          </w:tcPr>
          <w:p w14:paraId="1F6A615D" w14:textId="77777777" w:rsidR="002466CE" w:rsidRPr="00E07BE3" w:rsidRDefault="002466CE" w:rsidP="009F1137">
            <w:pPr>
              <w:spacing w:after="0"/>
            </w:pPr>
            <w:r>
              <w:t>Can communicate professionally confidently and consistently in a suitable format.</w:t>
            </w:r>
          </w:p>
          <w:p w14:paraId="4F25E222" w14:textId="77777777" w:rsidR="002466CE" w:rsidRPr="00E07BE3" w:rsidRDefault="002466CE" w:rsidP="009F1137">
            <w:pPr>
              <w:spacing w:after="0"/>
            </w:pPr>
            <w: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w:t>
            </w:r>
            <w:r>
              <w:lastRenderedPageBreak/>
              <w:t>strong appetite for further development.</w:t>
            </w:r>
          </w:p>
          <w:p w14:paraId="7B6118C6" w14:textId="77777777" w:rsidR="002466CE" w:rsidRPr="00E07BE3" w:rsidRDefault="002466CE" w:rsidP="009F1137">
            <w:pPr>
              <w:spacing w:after="0"/>
            </w:pPr>
          </w:p>
        </w:tc>
        <w:tc>
          <w:tcPr>
            <w:tcW w:w="1924" w:type="dxa"/>
            <w:tcBorders>
              <w:top w:val="single" w:sz="4" w:space="0" w:color="auto"/>
              <w:left w:val="dashed" w:sz="4" w:space="0" w:color="auto"/>
              <w:bottom w:val="single" w:sz="4" w:space="0" w:color="auto"/>
              <w:right w:val="single" w:sz="4" w:space="0" w:color="auto"/>
            </w:tcBorders>
          </w:tcPr>
          <w:p w14:paraId="57006FBF" w14:textId="77777777" w:rsidR="002466CE" w:rsidRPr="00E07BE3" w:rsidRDefault="002466CE" w:rsidP="009F1137">
            <w:pPr>
              <w:spacing w:after="0"/>
            </w:pPr>
            <w:r>
              <w:lastRenderedPageBreak/>
              <w:t xml:space="preserve">Can communicate with an exceptionally high level of professionalism. </w:t>
            </w:r>
          </w:p>
          <w:p w14:paraId="46CBCA21" w14:textId="77777777" w:rsidR="002466CE" w:rsidRPr="00E07BE3" w:rsidRDefault="002466CE" w:rsidP="009F1137">
            <w:pPr>
              <w:spacing w:after="0"/>
            </w:pPr>
            <w: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53312379" w14:textId="77777777" w:rsidR="00050AF9" w:rsidRPr="00050AF9" w:rsidRDefault="00050AF9" w:rsidP="00050AF9">
      <w:pPr>
        <w:rPr>
          <w:b/>
        </w:rPr>
      </w:pPr>
      <w:r>
        <w:rPr>
          <w:b/>
        </w:rPr>
        <w:t>THIS DOCUMENT IS ALSO AVAILABLE IN WELSH</w:t>
      </w:r>
    </w:p>
    <w:sectPr w:rsidR="00050AF9" w:rsidRPr="00050AF9" w:rsidSect="00C073F1">
      <w:footerReference w:type="default" r:id="rId12"/>
      <w:pgSz w:w="16834" w:h="11894" w:orient="landscape"/>
      <w:pgMar w:top="720" w:right="720" w:bottom="720" w:left="720" w:header="567" w:footer="567"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A1F0E" w14:textId="77777777" w:rsidR="005A53D8" w:rsidRDefault="005A53D8">
      <w:r>
        <w:separator/>
      </w:r>
    </w:p>
  </w:endnote>
  <w:endnote w:type="continuationSeparator" w:id="0">
    <w:p w14:paraId="5B2147F8" w14:textId="77777777" w:rsidR="005A53D8" w:rsidRDefault="005A53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51573" w14:textId="77777777" w:rsidR="004452FE" w:rsidRDefault="005A53D8">
    <w:pPr>
      <w:spacing w:after="0"/>
      <w:jc w:val="center"/>
    </w:pPr>
    <w:r>
      <w:t xml:space="preserve">Page </w:t>
    </w:r>
    <w:r>
      <w:fldChar w:fldCharType="begin"/>
    </w:r>
    <w:r>
      <w:instrText xml:space="preserve"> PAGE </w:instrText>
    </w:r>
    <w:r>
      <w:fldChar w:fldCharType="separate"/>
    </w:r>
    <w:r>
      <w:t>1</w:t>
    </w:r>
    <w:r>
      <w:fldChar w:fldCharType="end"/>
    </w:r>
    <w:r>
      <w:t xml:space="preserve"> of </w:t>
    </w:r>
    <w:r>
      <w:fldChar w:fldCharType="begin"/>
    </w:r>
    <w:r>
      <w:instrText xml:space="preserve"> NUMPAGES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73CAE" w14:textId="77777777" w:rsidR="004452FE" w:rsidRDefault="004452F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F2D4B" w14:textId="77777777" w:rsidR="004452FE" w:rsidRDefault="005A53D8">
    <w:pPr>
      <w:spacing w:after="0"/>
      <w:jc w:val="center"/>
    </w:pPr>
    <w:r>
      <w:t xml:space="preserve">Page </w:t>
    </w:r>
    <w:r>
      <w:fldChar w:fldCharType="begin"/>
    </w:r>
    <w:r>
      <w:instrText xml:space="preserve"> PAGE </w:instrText>
    </w:r>
    <w:r>
      <w:fldChar w:fldCharType="separate"/>
    </w:r>
    <w:r>
      <w:t>1</w:t>
    </w:r>
    <w:r>
      <w:fldChar w:fldCharType="end"/>
    </w:r>
    <w:r>
      <w:t xml:space="preserve"> of </w:t>
    </w:r>
    <w:r>
      <w:fldChar w:fldCharType="begin"/>
    </w:r>
    <w:r>
      <w:instrText xml:space="preserve"> NUMPAGES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502AA" w14:textId="77777777" w:rsidR="005A53D8" w:rsidRDefault="005A53D8">
      <w:r>
        <w:separator/>
      </w:r>
    </w:p>
  </w:footnote>
  <w:footnote w:type="continuationSeparator" w:id="0">
    <w:p w14:paraId="788EA7E6" w14:textId="77777777" w:rsidR="005A53D8" w:rsidRDefault="005A53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1134"/>
        </w:tabs>
        <w:ind w:left="1134" w:firstLine="0"/>
      </w:pPr>
      <w:rPr>
        <w:rFonts w:ascii="Symbol" w:hAnsi="Symbol" w:hint="default"/>
      </w:rPr>
    </w:lvl>
    <w:lvl w:ilvl="1">
      <w:start w:val="1"/>
      <w:numFmt w:val="bullet"/>
      <w:lvlText w:val=""/>
      <w:lvlJc w:val="left"/>
      <w:pPr>
        <w:tabs>
          <w:tab w:val="num" w:pos="1854"/>
        </w:tabs>
        <w:ind w:left="2214" w:hanging="360"/>
      </w:pPr>
      <w:rPr>
        <w:rFonts w:ascii="Symbol" w:hAnsi="Symbol" w:hint="default"/>
      </w:rPr>
    </w:lvl>
    <w:lvl w:ilvl="2">
      <w:start w:val="1"/>
      <w:numFmt w:val="bullet"/>
      <w:lvlText w:val=""/>
      <w:lvlJc w:val="left"/>
      <w:pPr>
        <w:tabs>
          <w:tab w:val="num" w:pos="2574"/>
        </w:tabs>
        <w:ind w:left="2934" w:hanging="360"/>
      </w:pPr>
      <w:rPr>
        <w:rFonts w:ascii="Symbol" w:hAnsi="Symbol" w:hint="default"/>
      </w:rPr>
    </w:lvl>
    <w:lvl w:ilvl="3">
      <w:start w:val="1"/>
      <w:numFmt w:val="bullet"/>
      <w:lvlText w:val=""/>
      <w:lvlJc w:val="left"/>
      <w:pPr>
        <w:tabs>
          <w:tab w:val="num" w:pos="3294"/>
        </w:tabs>
        <w:ind w:left="3654" w:hanging="360"/>
      </w:pPr>
      <w:rPr>
        <w:rFonts w:ascii="Symbol" w:hAnsi="Symbol" w:hint="default"/>
      </w:rPr>
    </w:lvl>
    <w:lvl w:ilvl="4">
      <w:start w:val="1"/>
      <w:numFmt w:val="bullet"/>
      <w:lvlText w:val=""/>
      <w:lvlJc w:val="left"/>
      <w:pPr>
        <w:tabs>
          <w:tab w:val="num" w:pos="4014"/>
        </w:tabs>
        <w:ind w:left="4374" w:hanging="360"/>
      </w:pPr>
      <w:rPr>
        <w:rFonts w:ascii="Symbol" w:hAnsi="Symbol" w:hint="default"/>
      </w:rPr>
    </w:lvl>
    <w:lvl w:ilvl="5">
      <w:start w:val="1"/>
      <w:numFmt w:val="bullet"/>
      <w:lvlText w:val=""/>
      <w:lvlJc w:val="left"/>
      <w:pPr>
        <w:tabs>
          <w:tab w:val="num" w:pos="4734"/>
        </w:tabs>
        <w:ind w:left="5094" w:hanging="360"/>
      </w:pPr>
      <w:rPr>
        <w:rFonts w:ascii="Symbol" w:hAnsi="Symbol" w:hint="default"/>
      </w:rPr>
    </w:lvl>
    <w:lvl w:ilvl="6">
      <w:start w:val="1"/>
      <w:numFmt w:val="bullet"/>
      <w:lvlText w:val=""/>
      <w:lvlJc w:val="left"/>
      <w:pPr>
        <w:tabs>
          <w:tab w:val="num" w:pos="5454"/>
        </w:tabs>
        <w:ind w:left="5814" w:hanging="360"/>
      </w:pPr>
      <w:rPr>
        <w:rFonts w:ascii="Symbol" w:hAnsi="Symbol" w:hint="default"/>
      </w:rPr>
    </w:lvl>
    <w:lvl w:ilvl="7">
      <w:start w:val="1"/>
      <w:numFmt w:val="bullet"/>
      <w:lvlText w:val=""/>
      <w:lvlJc w:val="left"/>
      <w:pPr>
        <w:tabs>
          <w:tab w:val="num" w:pos="6174"/>
        </w:tabs>
        <w:ind w:left="6534" w:hanging="360"/>
      </w:pPr>
      <w:rPr>
        <w:rFonts w:ascii="Symbol" w:hAnsi="Symbol" w:hint="default"/>
      </w:rPr>
    </w:lvl>
    <w:lvl w:ilvl="8">
      <w:start w:val="1"/>
      <w:numFmt w:val="bullet"/>
      <w:lvlText w:val=""/>
      <w:lvlJc w:val="left"/>
      <w:pPr>
        <w:tabs>
          <w:tab w:val="num" w:pos="6894"/>
        </w:tabs>
        <w:ind w:left="7254" w:hanging="360"/>
      </w:pPr>
      <w:rPr>
        <w:rFonts w:ascii="Symbol" w:hAnsi="Symbol" w:hint="default"/>
      </w:rPr>
    </w:lvl>
  </w:abstractNum>
  <w:abstractNum w:abstractNumId="1" w15:restartNumberingAfterBreak="0">
    <w:nsid w:val="02454EF8"/>
    <w:multiLevelType w:val="multilevel"/>
    <w:tmpl w:val="A294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E02CDA"/>
    <w:multiLevelType w:val="hybridMultilevel"/>
    <w:tmpl w:val="C27EEFA0"/>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3" w15:restartNumberingAfterBreak="0">
    <w:nsid w:val="12186723"/>
    <w:multiLevelType w:val="multilevel"/>
    <w:tmpl w:val="0CFE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
      <w:lvlJc w:val="left"/>
      <w:pPr>
        <w:ind w:left="1080" w:hanging="360"/>
      </w:pPr>
      <w:rPr>
        <w:rFonts w:ascii="Symbol" w:hAnsi="Symbol" w:hint="default"/>
      </w:rPr>
    </w:lvl>
    <w:lvl w:ilvl="2" w:tplc="08090005" w:tentative="1">
      <w:start w:val="1"/>
      <w:numFmt w:val="bullet"/>
      <w:lvlText w:val=""/>
      <w:lvlJc w:val="left"/>
      <w:pPr>
        <w:ind w:left="1800" w:hanging="360"/>
      </w:pPr>
      <w:rPr>
        <w:rFonts w:ascii="Symbol" w:hAnsi="Symbol"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
      <w:lvlJc w:val="left"/>
      <w:pPr>
        <w:ind w:left="3240" w:hanging="360"/>
      </w:pPr>
      <w:rPr>
        <w:rFonts w:ascii="Symbol" w:hAnsi="Symbol" w:hint="default"/>
      </w:rPr>
    </w:lvl>
    <w:lvl w:ilvl="5" w:tplc="08090005" w:tentative="1">
      <w:start w:val="1"/>
      <w:numFmt w:val="bullet"/>
      <w:lvlText w:val=""/>
      <w:lvlJc w:val="left"/>
      <w:pPr>
        <w:ind w:left="3960" w:hanging="360"/>
      </w:pPr>
      <w:rPr>
        <w:rFonts w:ascii="Symbol" w:hAnsi="Symbol"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
      <w:lvlJc w:val="left"/>
      <w:pPr>
        <w:ind w:left="5400" w:hanging="360"/>
      </w:pPr>
      <w:rPr>
        <w:rFonts w:ascii="Symbol" w:hAnsi="Symbol" w:hint="default"/>
      </w:rPr>
    </w:lvl>
    <w:lvl w:ilvl="8" w:tplc="08090005" w:tentative="1">
      <w:start w:val="1"/>
      <w:numFmt w:val="bullet"/>
      <w:lvlText w:val=""/>
      <w:lvlJc w:val="left"/>
      <w:pPr>
        <w:ind w:left="6120" w:hanging="360"/>
      </w:pPr>
      <w:rPr>
        <w:rFonts w:ascii="Symbol" w:hAnsi="Symbol" w:hint="default"/>
      </w:rPr>
    </w:lvl>
  </w:abstractNum>
  <w:abstractNum w:abstractNumId="6" w15:restartNumberingAfterBreak="0">
    <w:nsid w:val="19080477"/>
    <w:multiLevelType w:val="hybridMultilevel"/>
    <w:tmpl w:val="0D6EA2BC"/>
    <w:lvl w:ilvl="0" w:tplc="08090001">
      <w:start w:val="1"/>
      <w:numFmt w:val="bullet"/>
      <w:lvlText w:val=""/>
      <w:lvlJc w:val="left"/>
      <w:pPr>
        <w:ind w:left="1004" w:hanging="360"/>
      </w:pPr>
      <w:rPr>
        <w:rFonts w:ascii="Symbol" w:hAnsi="Symbol" w:hint="default"/>
      </w:rPr>
    </w:lvl>
    <w:lvl w:ilvl="1" w:tplc="08090003">
      <w:start w:val="1"/>
      <w:numFmt w:val="bullet"/>
      <w:lvlText w:val=""/>
      <w:lvlJc w:val="left"/>
      <w:pPr>
        <w:ind w:left="1724" w:hanging="360"/>
      </w:pPr>
      <w:rPr>
        <w:rFonts w:ascii="Symbol" w:hAnsi="Symbol" w:hint="default"/>
      </w:rPr>
    </w:lvl>
    <w:lvl w:ilvl="2" w:tplc="08090005">
      <w:start w:val="1"/>
      <w:numFmt w:val="bullet"/>
      <w:lvlText w:val=""/>
      <w:lvlJc w:val="left"/>
      <w:pPr>
        <w:ind w:left="2444" w:hanging="360"/>
      </w:pPr>
      <w:rPr>
        <w:rFonts w:ascii="Symbol" w:hAnsi="Symbol"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
      <w:lvlJc w:val="left"/>
      <w:pPr>
        <w:ind w:left="3884" w:hanging="360"/>
      </w:pPr>
      <w:rPr>
        <w:rFonts w:ascii="Symbol" w:hAnsi="Symbol" w:hint="default"/>
      </w:rPr>
    </w:lvl>
    <w:lvl w:ilvl="5" w:tplc="08090005">
      <w:start w:val="1"/>
      <w:numFmt w:val="bullet"/>
      <w:lvlText w:val=""/>
      <w:lvlJc w:val="left"/>
      <w:pPr>
        <w:ind w:left="4604" w:hanging="360"/>
      </w:pPr>
      <w:rPr>
        <w:rFonts w:ascii="Symbol" w:hAnsi="Symbol"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
      <w:lvlJc w:val="left"/>
      <w:pPr>
        <w:ind w:left="6044" w:hanging="360"/>
      </w:pPr>
      <w:rPr>
        <w:rFonts w:ascii="Symbol" w:hAnsi="Symbol" w:hint="default"/>
      </w:rPr>
    </w:lvl>
    <w:lvl w:ilvl="8" w:tplc="08090005">
      <w:start w:val="1"/>
      <w:numFmt w:val="bullet"/>
      <w:lvlText w:val=""/>
      <w:lvlJc w:val="left"/>
      <w:pPr>
        <w:ind w:left="6764" w:hanging="360"/>
      </w:pPr>
      <w:rPr>
        <w:rFonts w:ascii="Symbol" w:hAnsi="Symbol"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8835EF"/>
    <w:multiLevelType w:val="multilevel"/>
    <w:tmpl w:val="BC78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EC22E6F"/>
    <w:multiLevelType w:val="hybridMultilevel"/>
    <w:tmpl w:val="434C4708"/>
    <w:lvl w:ilvl="0" w:tplc="08090001">
      <w:start w:val="1"/>
      <w:numFmt w:val="bullet"/>
      <w:lvlText w:val=""/>
      <w:lvlJc w:val="left"/>
      <w:pPr>
        <w:ind w:left="1004" w:hanging="360"/>
      </w:pPr>
      <w:rPr>
        <w:rFonts w:ascii="Symbol" w:hAnsi="Symbol" w:hint="default"/>
      </w:rPr>
    </w:lvl>
    <w:lvl w:ilvl="1" w:tplc="08090003">
      <w:start w:val="1"/>
      <w:numFmt w:val="bullet"/>
      <w:lvlText w:val=""/>
      <w:lvlJc w:val="left"/>
      <w:pPr>
        <w:ind w:left="1724" w:hanging="360"/>
      </w:pPr>
      <w:rPr>
        <w:rFonts w:ascii="Symbol" w:hAnsi="Symbol" w:hint="default"/>
      </w:rPr>
    </w:lvl>
    <w:lvl w:ilvl="2" w:tplc="08090005">
      <w:start w:val="1"/>
      <w:numFmt w:val="bullet"/>
      <w:lvlText w:val=""/>
      <w:lvlJc w:val="left"/>
      <w:pPr>
        <w:ind w:left="2444" w:hanging="360"/>
      </w:pPr>
      <w:rPr>
        <w:rFonts w:ascii="Symbol" w:hAnsi="Symbol"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
      <w:lvlJc w:val="left"/>
      <w:pPr>
        <w:ind w:left="3884" w:hanging="360"/>
      </w:pPr>
      <w:rPr>
        <w:rFonts w:ascii="Symbol" w:hAnsi="Symbol" w:hint="default"/>
      </w:rPr>
    </w:lvl>
    <w:lvl w:ilvl="5" w:tplc="08090005">
      <w:start w:val="1"/>
      <w:numFmt w:val="bullet"/>
      <w:lvlText w:val=""/>
      <w:lvlJc w:val="left"/>
      <w:pPr>
        <w:ind w:left="4604" w:hanging="360"/>
      </w:pPr>
      <w:rPr>
        <w:rFonts w:ascii="Symbol" w:hAnsi="Symbol"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
      <w:lvlJc w:val="left"/>
      <w:pPr>
        <w:ind w:left="6044" w:hanging="360"/>
      </w:pPr>
      <w:rPr>
        <w:rFonts w:ascii="Symbol" w:hAnsi="Symbol" w:hint="default"/>
      </w:rPr>
    </w:lvl>
    <w:lvl w:ilvl="8" w:tplc="08090005">
      <w:start w:val="1"/>
      <w:numFmt w:val="bullet"/>
      <w:lvlText w:val=""/>
      <w:lvlJc w:val="left"/>
      <w:pPr>
        <w:ind w:left="6764" w:hanging="360"/>
      </w:pPr>
      <w:rPr>
        <w:rFonts w:ascii="Symbol" w:hAnsi="Symbol"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A15B42"/>
    <w:multiLevelType w:val="hybridMultilevel"/>
    <w:tmpl w:val="F634BDC4"/>
    <w:lvl w:ilvl="0" w:tplc="08090001">
      <w:start w:val="1"/>
      <w:numFmt w:val="bullet"/>
      <w:lvlText w:val=""/>
      <w:lvlJc w:val="left"/>
      <w:pPr>
        <w:ind w:left="1429" w:hanging="360"/>
      </w:pPr>
      <w:rPr>
        <w:rFonts w:ascii="Symbol" w:hAnsi="Symbol" w:hint="default"/>
      </w:rPr>
    </w:lvl>
    <w:lvl w:ilvl="1" w:tplc="08090003">
      <w:start w:val="1"/>
      <w:numFmt w:val="bullet"/>
      <w:lvlText w:val=""/>
      <w:lvlJc w:val="left"/>
      <w:pPr>
        <w:ind w:left="2149" w:hanging="360"/>
      </w:pPr>
      <w:rPr>
        <w:rFonts w:ascii="Symbol" w:hAnsi="Symbol" w:hint="default"/>
      </w:rPr>
    </w:lvl>
    <w:lvl w:ilvl="2" w:tplc="08090005">
      <w:start w:val="1"/>
      <w:numFmt w:val="bullet"/>
      <w:lvlText w:val=""/>
      <w:lvlJc w:val="left"/>
      <w:pPr>
        <w:ind w:left="2869" w:hanging="360"/>
      </w:pPr>
      <w:rPr>
        <w:rFonts w:ascii="Symbol" w:hAnsi="Symbol"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
      <w:lvlJc w:val="left"/>
      <w:pPr>
        <w:ind w:left="4309" w:hanging="360"/>
      </w:pPr>
      <w:rPr>
        <w:rFonts w:ascii="Symbol" w:hAnsi="Symbol" w:hint="default"/>
      </w:rPr>
    </w:lvl>
    <w:lvl w:ilvl="5" w:tplc="08090005">
      <w:start w:val="1"/>
      <w:numFmt w:val="bullet"/>
      <w:lvlText w:val=""/>
      <w:lvlJc w:val="left"/>
      <w:pPr>
        <w:ind w:left="5029" w:hanging="360"/>
      </w:pPr>
      <w:rPr>
        <w:rFonts w:ascii="Symbol" w:hAnsi="Symbol"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
      <w:lvlJc w:val="left"/>
      <w:pPr>
        <w:ind w:left="6469" w:hanging="360"/>
      </w:pPr>
      <w:rPr>
        <w:rFonts w:ascii="Symbol" w:hAnsi="Symbol" w:hint="default"/>
      </w:rPr>
    </w:lvl>
    <w:lvl w:ilvl="8" w:tplc="08090005">
      <w:start w:val="1"/>
      <w:numFmt w:val="bullet"/>
      <w:lvlText w:val=""/>
      <w:lvlJc w:val="left"/>
      <w:pPr>
        <w:ind w:left="7189" w:hanging="360"/>
      </w:pPr>
      <w:rPr>
        <w:rFonts w:ascii="Symbol" w:hAnsi="Symbol" w:hint="default"/>
      </w:rPr>
    </w:lvl>
  </w:abstractNum>
  <w:abstractNum w:abstractNumId="13" w15:restartNumberingAfterBreak="0">
    <w:nsid w:val="26D73C13"/>
    <w:multiLevelType w:val="hybridMultilevel"/>
    <w:tmpl w:val="E67E2056"/>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Symbol" w:hAnsi="Symbol" w:hint="default"/>
      </w:rPr>
    </w:lvl>
    <w:lvl w:ilvl="1" w:tplc="08090003" w:tentative="1">
      <w:start w:val="1"/>
      <w:numFmt w:val="bullet"/>
      <w:lvlText w:val=""/>
      <w:lvlJc w:val="left"/>
      <w:pPr>
        <w:ind w:left="1140" w:hanging="360"/>
      </w:pPr>
      <w:rPr>
        <w:rFonts w:ascii="Symbol" w:hAnsi="Symbol" w:hint="default"/>
      </w:rPr>
    </w:lvl>
    <w:lvl w:ilvl="2" w:tplc="08090005" w:tentative="1">
      <w:start w:val="1"/>
      <w:numFmt w:val="bullet"/>
      <w:lvlText w:val=""/>
      <w:lvlJc w:val="left"/>
      <w:pPr>
        <w:ind w:left="1860" w:hanging="360"/>
      </w:pPr>
      <w:rPr>
        <w:rFonts w:ascii="Symbol" w:hAnsi="Symbol"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
      <w:lvlJc w:val="left"/>
      <w:pPr>
        <w:ind w:left="3300" w:hanging="360"/>
      </w:pPr>
      <w:rPr>
        <w:rFonts w:ascii="Symbol" w:hAnsi="Symbol" w:hint="default"/>
      </w:rPr>
    </w:lvl>
    <w:lvl w:ilvl="5" w:tplc="08090005" w:tentative="1">
      <w:start w:val="1"/>
      <w:numFmt w:val="bullet"/>
      <w:lvlText w:val=""/>
      <w:lvlJc w:val="left"/>
      <w:pPr>
        <w:ind w:left="4020" w:hanging="360"/>
      </w:pPr>
      <w:rPr>
        <w:rFonts w:ascii="Symbol" w:hAnsi="Symbol"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
      <w:lvlJc w:val="left"/>
      <w:pPr>
        <w:ind w:left="5460" w:hanging="360"/>
      </w:pPr>
      <w:rPr>
        <w:rFonts w:ascii="Symbol" w:hAnsi="Symbol" w:hint="default"/>
      </w:rPr>
    </w:lvl>
    <w:lvl w:ilvl="8" w:tplc="08090005" w:tentative="1">
      <w:start w:val="1"/>
      <w:numFmt w:val="bullet"/>
      <w:lvlText w:val=""/>
      <w:lvlJc w:val="left"/>
      <w:pPr>
        <w:ind w:left="6180" w:hanging="360"/>
      </w:pPr>
      <w:rPr>
        <w:rFonts w:ascii="Symbol" w:hAnsi="Symbol" w:hint="default"/>
      </w:rPr>
    </w:lvl>
  </w:abstractNum>
  <w:abstractNum w:abstractNumId="15"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start w:val="1"/>
      <w:numFmt w:val="bullet"/>
      <w:lvlText w:val=""/>
      <w:lvlJc w:val="left"/>
      <w:pPr>
        <w:ind w:left="1724" w:hanging="360"/>
      </w:pPr>
      <w:rPr>
        <w:rFonts w:ascii="Symbol" w:hAnsi="Symbol" w:hint="default"/>
      </w:rPr>
    </w:lvl>
    <w:lvl w:ilvl="2" w:tplc="08090005">
      <w:start w:val="1"/>
      <w:numFmt w:val="bullet"/>
      <w:lvlText w:val=""/>
      <w:lvlJc w:val="left"/>
      <w:pPr>
        <w:ind w:left="2444" w:hanging="360"/>
      </w:pPr>
      <w:rPr>
        <w:rFonts w:ascii="Symbol" w:hAnsi="Symbol"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
      <w:lvlJc w:val="left"/>
      <w:pPr>
        <w:ind w:left="3884" w:hanging="360"/>
      </w:pPr>
      <w:rPr>
        <w:rFonts w:ascii="Symbol" w:hAnsi="Symbol" w:hint="default"/>
      </w:rPr>
    </w:lvl>
    <w:lvl w:ilvl="5" w:tplc="08090005">
      <w:start w:val="1"/>
      <w:numFmt w:val="bullet"/>
      <w:lvlText w:val=""/>
      <w:lvlJc w:val="left"/>
      <w:pPr>
        <w:ind w:left="4604" w:hanging="360"/>
      </w:pPr>
      <w:rPr>
        <w:rFonts w:ascii="Symbol" w:hAnsi="Symbol"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
      <w:lvlJc w:val="left"/>
      <w:pPr>
        <w:ind w:left="6044" w:hanging="360"/>
      </w:pPr>
      <w:rPr>
        <w:rFonts w:ascii="Symbol" w:hAnsi="Symbol" w:hint="default"/>
      </w:rPr>
    </w:lvl>
    <w:lvl w:ilvl="8" w:tplc="08090005">
      <w:start w:val="1"/>
      <w:numFmt w:val="bullet"/>
      <w:lvlText w:val=""/>
      <w:lvlJc w:val="left"/>
      <w:pPr>
        <w:ind w:left="6764" w:hanging="360"/>
      </w:pPr>
      <w:rPr>
        <w:rFonts w:ascii="Symbol" w:hAnsi="Symbol" w:hint="default"/>
      </w:rPr>
    </w:lvl>
  </w:abstractNum>
  <w:abstractNum w:abstractNumId="16" w15:restartNumberingAfterBreak="0">
    <w:nsid w:val="2F8A782D"/>
    <w:multiLevelType w:val="hybridMultilevel"/>
    <w:tmpl w:val="66EAB78E"/>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
      <w:lvlJc w:val="left"/>
      <w:pPr>
        <w:tabs>
          <w:tab w:val="num" w:pos="3600"/>
        </w:tabs>
        <w:ind w:left="3600" w:hanging="360"/>
      </w:pPr>
      <w:rPr>
        <w:rFonts w:ascii="Symbol" w:hAnsi="Symbol" w:hint="default"/>
      </w:rPr>
    </w:lvl>
    <w:lvl w:ilvl="5" w:tplc="04090005" w:tentative="1">
      <w:start w:val="1"/>
      <w:numFmt w:val="bullet"/>
      <w:lvlText w:val=""/>
      <w:lvlJc w:val="left"/>
      <w:pPr>
        <w:tabs>
          <w:tab w:val="num" w:pos="4320"/>
        </w:tabs>
        <w:ind w:left="4320" w:hanging="360"/>
      </w:pPr>
      <w:rPr>
        <w:rFonts w:ascii="Symbol" w:hAnsi="Symbol"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
      <w:lvlJc w:val="left"/>
      <w:pPr>
        <w:tabs>
          <w:tab w:val="num" w:pos="5760"/>
        </w:tabs>
        <w:ind w:left="5760" w:hanging="360"/>
      </w:pPr>
      <w:rPr>
        <w:rFonts w:ascii="Symbol" w:hAnsi="Symbol" w:hint="default"/>
      </w:rPr>
    </w:lvl>
    <w:lvl w:ilvl="8" w:tplc="04090005" w:tentative="1">
      <w:start w:val="1"/>
      <w:numFmt w:val="bullet"/>
      <w:lvlText w:val=""/>
      <w:lvlJc w:val="left"/>
      <w:pPr>
        <w:tabs>
          <w:tab w:val="num" w:pos="6480"/>
        </w:tabs>
        <w:ind w:left="6480" w:hanging="360"/>
      </w:pPr>
      <w:rPr>
        <w:rFonts w:ascii="Symbol" w:hAnsi="Symbol" w:hint="default"/>
      </w:rPr>
    </w:lvl>
  </w:abstractNum>
  <w:abstractNum w:abstractNumId="18" w15:restartNumberingAfterBreak="0">
    <w:nsid w:val="32A04F3B"/>
    <w:multiLevelType w:val="hybridMultilevel"/>
    <w:tmpl w:val="B41C1B70"/>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19" w15:restartNumberingAfterBreak="0">
    <w:nsid w:val="33847FBA"/>
    <w:multiLevelType w:val="hybridMultilevel"/>
    <w:tmpl w:val="81507AEC"/>
    <w:lvl w:ilvl="0" w:tplc="08090001">
      <w:start w:val="1"/>
      <w:numFmt w:val="bullet"/>
      <w:lvlText w:val=""/>
      <w:lvlJc w:val="left"/>
      <w:pPr>
        <w:ind w:left="1004" w:hanging="360"/>
      </w:pPr>
      <w:rPr>
        <w:rFonts w:ascii="Symbol" w:hAnsi="Symbol" w:hint="default"/>
      </w:rPr>
    </w:lvl>
    <w:lvl w:ilvl="1" w:tplc="08090003">
      <w:start w:val="1"/>
      <w:numFmt w:val="bullet"/>
      <w:lvlText w:val=""/>
      <w:lvlJc w:val="left"/>
      <w:pPr>
        <w:ind w:left="1724" w:hanging="360"/>
      </w:pPr>
      <w:rPr>
        <w:rFonts w:ascii="Symbol" w:hAnsi="Symbol" w:hint="default"/>
      </w:rPr>
    </w:lvl>
    <w:lvl w:ilvl="2" w:tplc="08090005">
      <w:start w:val="1"/>
      <w:numFmt w:val="bullet"/>
      <w:lvlText w:val=""/>
      <w:lvlJc w:val="left"/>
      <w:pPr>
        <w:ind w:left="2444" w:hanging="360"/>
      </w:pPr>
      <w:rPr>
        <w:rFonts w:ascii="Symbol" w:hAnsi="Symbol"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
      <w:lvlJc w:val="left"/>
      <w:pPr>
        <w:ind w:left="3884" w:hanging="360"/>
      </w:pPr>
      <w:rPr>
        <w:rFonts w:ascii="Symbol" w:hAnsi="Symbol" w:hint="default"/>
      </w:rPr>
    </w:lvl>
    <w:lvl w:ilvl="5" w:tplc="08090005">
      <w:start w:val="1"/>
      <w:numFmt w:val="bullet"/>
      <w:lvlText w:val=""/>
      <w:lvlJc w:val="left"/>
      <w:pPr>
        <w:ind w:left="4604" w:hanging="360"/>
      </w:pPr>
      <w:rPr>
        <w:rFonts w:ascii="Symbol" w:hAnsi="Symbol"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
      <w:lvlJc w:val="left"/>
      <w:pPr>
        <w:ind w:left="6044" w:hanging="360"/>
      </w:pPr>
      <w:rPr>
        <w:rFonts w:ascii="Symbol" w:hAnsi="Symbol" w:hint="default"/>
      </w:rPr>
    </w:lvl>
    <w:lvl w:ilvl="8" w:tplc="08090005">
      <w:start w:val="1"/>
      <w:numFmt w:val="bullet"/>
      <w:lvlText w:val=""/>
      <w:lvlJc w:val="left"/>
      <w:pPr>
        <w:ind w:left="6764" w:hanging="360"/>
      </w:pPr>
      <w:rPr>
        <w:rFonts w:ascii="Symbol" w:hAnsi="Symbol"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
      <w:lvlJc w:val="left"/>
      <w:pPr>
        <w:tabs>
          <w:tab w:val="num" w:pos="1080"/>
        </w:tabs>
        <w:ind w:left="1080" w:hanging="360"/>
      </w:pPr>
      <w:rPr>
        <w:rFonts w:ascii="Symbol" w:hAnsi="Symbol" w:hint="default"/>
      </w:rPr>
    </w:lvl>
    <w:lvl w:ilvl="2" w:tplc="FFFFFFFF" w:tentative="1">
      <w:start w:val="1"/>
      <w:numFmt w:val="bullet"/>
      <w:lvlText w:val=""/>
      <w:lvlJc w:val="left"/>
      <w:pPr>
        <w:tabs>
          <w:tab w:val="num" w:pos="1800"/>
        </w:tabs>
        <w:ind w:left="1800" w:hanging="360"/>
      </w:pPr>
      <w:rPr>
        <w:rFonts w:ascii="Symbol" w:hAnsi="Symbol"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
      <w:lvlJc w:val="left"/>
      <w:pPr>
        <w:tabs>
          <w:tab w:val="num" w:pos="3240"/>
        </w:tabs>
        <w:ind w:left="3240" w:hanging="360"/>
      </w:pPr>
      <w:rPr>
        <w:rFonts w:ascii="Symbol" w:hAnsi="Symbol" w:hint="default"/>
      </w:rPr>
    </w:lvl>
    <w:lvl w:ilvl="5" w:tplc="FFFFFFFF" w:tentative="1">
      <w:start w:val="1"/>
      <w:numFmt w:val="bullet"/>
      <w:lvlText w:val=""/>
      <w:lvlJc w:val="left"/>
      <w:pPr>
        <w:tabs>
          <w:tab w:val="num" w:pos="3960"/>
        </w:tabs>
        <w:ind w:left="3960" w:hanging="360"/>
      </w:pPr>
      <w:rPr>
        <w:rFonts w:ascii="Symbol" w:hAnsi="Symbol"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
      <w:lvlJc w:val="left"/>
      <w:pPr>
        <w:tabs>
          <w:tab w:val="num" w:pos="5400"/>
        </w:tabs>
        <w:ind w:left="5400" w:hanging="360"/>
      </w:pPr>
      <w:rPr>
        <w:rFonts w:ascii="Symbol" w:hAnsi="Symbol" w:hint="default"/>
      </w:rPr>
    </w:lvl>
    <w:lvl w:ilvl="8" w:tplc="FFFFFFFF" w:tentative="1">
      <w:start w:val="1"/>
      <w:numFmt w:val="bullet"/>
      <w:lvlText w:val=""/>
      <w:lvlJc w:val="left"/>
      <w:pPr>
        <w:tabs>
          <w:tab w:val="num" w:pos="6120"/>
        </w:tabs>
        <w:ind w:left="6120" w:hanging="360"/>
      </w:pPr>
      <w:rPr>
        <w:rFonts w:ascii="Symbol" w:hAnsi="Symbol"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E0C683E"/>
    <w:multiLevelType w:val="hybridMultilevel"/>
    <w:tmpl w:val="CAE2C790"/>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Symbol" w:hAnsi="Symbol"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
      <w:lvlJc w:val="left"/>
      <w:pPr>
        <w:ind w:left="5760" w:hanging="360"/>
      </w:pPr>
      <w:rPr>
        <w:rFonts w:ascii="Symbol" w:hAnsi="Symbol" w:hint="default"/>
      </w:rPr>
    </w:lvl>
    <w:lvl w:ilvl="8" w:tplc="08090005" w:tentative="1">
      <w:start w:val="1"/>
      <w:numFmt w:val="bullet"/>
      <w:lvlText w:val=""/>
      <w:lvlJc w:val="left"/>
      <w:pPr>
        <w:ind w:left="6480" w:hanging="360"/>
      </w:pPr>
      <w:rPr>
        <w:rFonts w:ascii="Symbol" w:hAnsi="Symbol"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F1493A"/>
    <w:multiLevelType w:val="multilevel"/>
    <w:tmpl w:val="E102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DAC2B56"/>
    <w:multiLevelType w:val="hybridMultilevel"/>
    <w:tmpl w:val="6C382D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Symbol" w:hAnsi="Symbol"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
      <w:lvlJc w:val="left"/>
      <w:pPr>
        <w:tabs>
          <w:tab w:val="num" w:pos="3240"/>
        </w:tabs>
        <w:ind w:left="3240" w:hanging="360"/>
      </w:pPr>
      <w:rPr>
        <w:rFonts w:ascii="Symbol" w:hAnsi="Symbol" w:hint="default"/>
      </w:rPr>
    </w:lvl>
    <w:lvl w:ilvl="5" w:tplc="04090005" w:tentative="1">
      <w:start w:val="1"/>
      <w:numFmt w:val="bullet"/>
      <w:lvlText w:val=""/>
      <w:lvlJc w:val="left"/>
      <w:pPr>
        <w:tabs>
          <w:tab w:val="num" w:pos="3960"/>
        </w:tabs>
        <w:ind w:left="3960" w:hanging="360"/>
      </w:pPr>
      <w:rPr>
        <w:rFonts w:ascii="Symbol" w:hAnsi="Symbol"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
      <w:lvlJc w:val="left"/>
      <w:pPr>
        <w:tabs>
          <w:tab w:val="num" w:pos="5400"/>
        </w:tabs>
        <w:ind w:left="5400" w:hanging="360"/>
      </w:pPr>
      <w:rPr>
        <w:rFonts w:ascii="Symbol" w:hAnsi="Symbol" w:hint="default"/>
      </w:rPr>
    </w:lvl>
    <w:lvl w:ilvl="8" w:tplc="04090005" w:tentative="1">
      <w:start w:val="1"/>
      <w:numFmt w:val="bullet"/>
      <w:lvlText w:val=""/>
      <w:lvlJc w:val="left"/>
      <w:pPr>
        <w:tabs>
          <w:tab w:val="num" w:pos="6120"/>
        </w:tabs>
        <w:ind w:left="6120" w:hanging="360"/>
      </w:pPr>
      <w:rPr>
        <w:rFonts w:ascii="Symbol" w:hAnsi="Symbol" w:hint="default"/>
      </w:rPr>
    </w:lvl>
  </w:abstractNum>
  <w:abstractNum w:abstractNumId="31" w15:restartNumberingAfterBreak="0">
    <w:nsid w:val="7D015A1C"/>
    <w:multiLevelType w:val="multilevel"/>
    <w:tmpl w:val="3BB04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4"/>
  </w:num>
  <w:num w:numId="2" w16cid:durableId="27149898">
    <w:abstractNumId w:val="21"/>
  </w:num>
  <w:num w:numId="3" w16cid:durableId="791706730">
    <w:abstractNumId w:val="30"/>
  </w:num>
  <w:num w:numId="4" w16cid:durableId="2018071670">
    <w:abstractNumId w:val="23"/>
  </w:num>
  <w:num w:numId="5" w16cid:durableId="1593582101">
    <w:abstractNumId w:val="17"/>
  </w:num>
  <w:num w:numId="6" w16cid:durableId="215244048">
    <w:abstractNumId w:val="29"/>
  </w:num>
  <w:num w:numId="7" w16cid:durableId="1876193365">
    <w:abstractNumId w:val="5"/>
  </w:num>
  <w:num w:numId="8" w16cid:durableId="828519691">
    <w:abstractNumId w:val="26"/>
  </w:num>
  <w:num w:numId="9" w16cid:durableId="1379861541">
    <w:abstractNumId w:val="22"/>
  </w:num>
  <w:num w:numId="10" w16cid:durableId="304510174">
    <w:abstractNumId w:val="10"/>
  </w:num>
  <w:num w:numId="11" w16cid:durableId="965157573">
    <w:abstractNumId w:val="11"/>
  </w:num>
  <w:num w:numId="12" w16cid:durableId="1628313588">
    <w:abstractNumId w:val="20"/>
  </w:num>
  <w:num w:numId="13" w16cid:durableId="904141585">
    <w:abstractNumId w:val="25"/>
  </w:num>
  <w:num w:numId="14" w16cid:durableId="959915979">
    <w:abstractNumId w:val="7"/>
  </w:num>
  <w:num w:numId="15" w16cid:durableId="2109346520">
    <w:abstractNumId w:val="0"/>
  </w:num>
  <w:num w:numId="16" w16cid:durableId="630670500">
    <w:abstractNumId w:val="14"/>
  </w:num>
  <w:num w:numId="17" w16cid:durableId="1344237854">
    <w:abstractNumId w:val="28"/>
  </w:num>
  <w:num w:numId="18" w16cid:durableId="2128504612">
    <w:abstractNumId w:val="13"/>
  </w:num>
  <w:num w:numId="19" w16cid:durableId="1355837672">
    <w:abstractNumId w:val="24"/>
  </w:num>
  <w:num w:numId="20" w16cid:durableId="481049680">
    <w:abstractNumId w:val="2"/>
  </w:num>
  <w:num w:numId="21" w16cid:durableId="167864291">
    <w:abstractNumId w:val="18"/>
  </w:num>
  <w:num w:numId="22" w16cid:durableId="1582715973">
    <w:abstractNumId w:val="16"/>
  </w:num>
  <w:num w:numId="23" w16cid:durableId="876896960">
    <w:abstractNumId w:val="1"/>
  </w:num>
  <w:num w:numId="24" w16cid:durableId="2141224613">
    <w:abstractNumId w:val="8"/>
  </w:num>
  <w:num w:numId="25" w16cid:durableId="1231380259">
    <w:abstractNumId w:val="27"/>
  </w:num>
  <w:num w:numId="26" w16cid:durableId="934093505">
    <w:abstractNumId w:val="3"/>
  </w:num>
  <w:num w:numId="27" w16cid:durableId="1916620719">
    <w:abstractNumId w:val="31"/>
  </w:num>
  <w:num w:numId="28" w16cid:durableId="431517690">
    <w:abstractNumId w:val="19"/>
  </w:num>
  <w:num w:numId="29" w16cid:durableId="2142378247">
    <w:abstractNumId w:val="6"/>
  </w:num>
  <w:num w:numId="30" w16cid:durableId="1633905071">
    <w:abstractNumId w:val="12"/>
  </w:num>
  <w:num w:numId="31" w16cid:durableId="906957151">
    <w:abstractNumId w:val="15"/>
  </w:num>
  <w:num w:numId="32" w16cid:durableId="15829053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1CB1"/>
    <w:rsid w:val="0004560D"/>
    <w:rsid w:val="00050AF9"/>
    <w:rsid w:val="000822E5"/>
    <w:rsid w:val="000971FC"/>
    <w:rsid w:val="000A2117"/>
    <w:rsid w:val="000A2A3A"/>
    <w:rsid w:val="000A492A"/>
    <w:rsid w:val="000B6520"/>
    <w:rsid w:val="000C4F03"/>
    <w:rsid w:val="000D2F80"/>
    <w:rsid w:val="000E413A"/>
    <w:rsid w:val="000F5AA3"/>
    <w:rsid w:val="00100396"/>
    <w:rsid w:val="00100B5C"/>
    <w:rsid w:val="00103507"/>
    <w:rsid w:val="001106E9"/>
    <w:rsid w:val="00113B64"/>
    <w:rsid w:val="00113EAF"/>
    <w:rsid w:val="00124CA5"/>
    <w:rsid w:val="00134F77"/>
    <w:rsid w:val="001453D6"/>
    <w:rsid w:val="00152E9D"/>
    <w:rsid w:val="00154487"/>
    <w:rsid w:val="0017512A"/>
    <w:rsid w:val="00196958"/>
    <w:rsid w:val="001A1369"/>
    <w:rsid w:val="001A1E39"/>
    <w:rsid w:val="001A24F3"/>
    <w:rsid w:val="001A6458"/>
    <w:rsid w:val="001B405C"/>
    <w:rsid w:val="001B5F45"/>
    <w:rsid w:val="001C5A3F"/>
    <w:rsid w:val="001E1050"/>
    <w:rsid w:val="001E1E1F"/>
    <w:rsid w:val="001E2007"/>
    <w:rsid w:val="001E57C1"/>
    <w:rsid w:val="001F07EF"/>
    <w:rsid w:val="001F238C"/>
    <w:rsid w:val="001F2A91"/>
    <w:rsid w:val="001F50B6"/>
    <w:rsid w:val="001F6D7A"/>
    <w:rsid w:val="00204A4D"/>
    <w:rsid w:val="00214942"/>
    <w:rsid w:val="0022746E"/>
    <w:rsid w:val="00235F71"/>
    <w:rsid w:val="002444CA"/>
    <w:rsid w:val="002466CE"/>
    <w:rsid w:val="00251544"/>
    <w:rsid w:val="00260DE6"/>
    <w:rsid w:val="00273FEE"/>
    <w:rsid w:val="0028204E"/>
    <w:rsid w:val="0028591B"/>
    <w:rsid w:val="00291841"/>
    <w:rsid w:val="002C449B"/>
    <w:rsid w:val="002C6040"/>
    <w:rsid w:val="002D2C06"/>
    <w:rsid w:val="002D5B3F"/>
    <w:rsid w:val="002E272E"/>
    <w:rsid w:val="002E7374"/>
    <w:rsid w:val="002F5778"/>
    <w:rsid w:val="0030173E"/>
    <w:rsid w:val="003223E0"/>
    <w:rsid w:val="00352C4A"/>
    <w:rsid w:val="00362560"/>
    <w:rsid w:val="003732FD"/>
    <w:rsid w:val="003753B2"/>
    <w:rsid w:val="00375A77"/>
    <w:rsid w:val="00376559"/>
    <w:rsid w:val="00382BAA"/>
    <w:rsid w:val="00384D73"/>
    <w:rsid w:val="00393EB6"/>
    <w:rsid w:val="003A3CE5"/>
    <w:rsid w:val="003A52F1"/>
    <w:rsid w:val="003B366F"/>
    <w:rsid w:val="003B3F9D"/>
    <w:rsid w:val="003B6C95"/>
    <w:rsid w:val="003D6AEA"/>
    <w:rsid w:val="003E5751"/>
    <w:rsid w:val="004046A9"/>
    <w:rsid w:val="00404C50"/>
    <w:rsid w:val="00421ADD"/>
    <w:rsid w:val="00423934"/>
    <w:rsid w:val="00426244"/>
    <w:rsid w:val="004452FE"/>
    <w:rsid w:val="00470A38"/>
    <w:rsid w:val="004874DE"/>
    <w:rsid w:val="004B5334"/>
    <w:rsid w:val="004B6C14"/>
    <w:rsid w:val="004C4F19"/>
    <w:rsid w:val="004D121D"/>
    <w:rsid w:val="004D5E9B"/>
    <w:rsid w:val="004D63D9"/>
    <w:rsid w:val="004E6585"/>
    <w:rsid w:val="004F3734"/>
    <w:rsid w:val="0050249F"/>
    <w:rsid w:val="00515D61"/>
    <w:rsid w:val="00524566"/>
    <w:rsid w:val="00530BEF"/>
    <w:rsid w:val="005361F1"/>
    <w:rsid w:val="00552351"/>
    <w:rsid w:val="00560200"/>
    <w:rsid w:val="00561F00"/>
    <w:rsid w:val="00562C4E"/>
    <w:rsid w:val="00562DEC"/>
    <w:rsid w:val="00566D13"/>
    <w:rsid w:val="00576AB4"/>
    <w:rsid w:val="00577917"/>
    <w:rsid w:val="00590667"/>
    <w:rsid w:val="00593336"/>
    <w:rsid w:val="005969E2"/>
    <w:rsid w:val="005A1689"/>
    <w:rsid w:val="005A34D7"/>
    <w:rsid w:val="005A53D8"/>
    <w:rsid w:val="005B2395"/>
    <w:rsid w:val="005B61CD"/>
    <w:rsid w:val="005C2F17"/>
    <w:rsid w:val="005D1D58"/>
    <w:rsid w:val="005D2D5C"/>
    <w:rsid w:val="005D4292"/>
    <w:rsid w:val="005D432C"/>
    <w:rsid w:val="005E285E"/>
    <w:rsid w:val="005E72F8"/>
    <w:rsid w:val="005F0579"/>
    <w:rsid w:val="005F3A53"/>
    <w:rsid w:val="005F778D"/>
    <w:rsid w:val="006062A3"/>
    <w:rsid w:val="00610E08"/>
    <w:rsid w:val="006140BF"/>
    <w:rsid w:val="006161BE"/>
    <w:rsid w:val="00620787"/>
    <w:rsid w:val="006221CE"/>
    <w:rsid w:val="006252A2"/>
    <w:rsid w:val="00632434"/>
    <w:rsid w:val="0063357D"/>
    <w:rsid w:val="0063478F"/>
    <w:rsid w:val="00644256"/>
    <w:rsid w:val="0064641F"/>
    <w:rsid w:val="00661D6F"/>
    <w:rsid w:val="006628E9"/>
    <w:rsid w:val="0066725E"/>
    <w:rsid w:val="006716C7"/>
    <w:rsid w:val="00676241"/>
    <w:rsid w:val="00681208"/>
    <w:rsid w:val="00681FA9"/>
    <w:rsid w:val="00691EA9"/>
    <w:rsid w:val="006934D4"/>
    <w:rsid w:val="00695BA0"/>
    <w:rsid w:val="006A08ED"/>
    <w:rsid w:val="006A6DC3"/>
    <w:rsid w:val="006A74EB"/>
    <w:rsid w:val="006B604C"/>
    <w:rsid w:val="006C1480"/>
    <w:rsid w:val="006D49ED"/>
    <w:rsid w:val="006D55CE"/>
    <w:rsid w:val="006D637A"/>
    <w:rsid w:val="006D6B5E"/>
    <w:rsid w:val="006D6F24"/>
    <w:rsid w:val="006E3E4E"/>
    <w:rsid w:val="006F1715"/>
    <w:rsid w:val="006F45BF"/>
    <w:rsid w:val="006F60E0"/>
    <w:rsid w:val="00702F71"/>
    <w:rsid w:val="00703834"/>
    <w:rsid w:val="007116E8"/>
    <w:rsid w:val="00722C12"/>
    <w:rsid w:val="007366DF"/>
    <w:rsid w:val="00757839"/>
    <w:rsid w:val="00770C81"/>
    <w:rsid w:val="0078211F"/>
    <w:rsid w:val="00791024"/>
    <w:rsid w:val="00793F0A"/>
    <w:rsid w:val="007A2657"/>
    <w:rsid w:val="007C682C"/>
    <w:rsid w:val="007D2385"/>
    <w:rsid w:val="007E6F99"/>
    <w:rsid w:val="007F132B"/>
    <w:rsid w:val="007F214F"/>
    <w:rsid w:val="00800069"/>
    <w:rsid w:val="008042F0"/>
    <w:rsid w:val="008310A0"/>
    <w:rsid w:val="00835D29"/>
    <w:rsid w:val="00842E7F"/>
    <w:rsid w:val="008440FE"/>
    <w:rsid w:val="00852933"/>
    <w:rsid w:val="008566E5"/>
    <w:rsid w:val="008566FE"/>
    <w:rsid w:val="00863D01"/>
    <w:rsid w:val="00865B46"/>
    <w:rsid w:val="00876776"/>
    <w:rsid w:val="00896134"/>
    <w:rsid w:val="008A62BC"/>
    <w:rsid w:val="008B43E7"/>
    <w:rsid w:val="008D763F"/>
    <w:rsid w:val="008F036F"/>
    <w:rsid w:val="008F1308"/>
    <w:rsid w:val="008F78C2"/>
    <w:rsid w:val="00904568"/>
    <w:rsid w:val="00905D08"/>
    <w:rsid w:val="00911394"/>
    <w:rsid w:val="00923EF2"/>
    <w:rsid w:val="00926D25"/>
    <w:rsid w:val="00926E9D"/>
    <w:rsid w:val="00932C6E"/>
    <w:rsid w:val="00933F10"/>
    <w:rsid w:val="009433C5"/>
    <w:rsid w:val="009568F9"/>
    <w:rsid w:val="00965881"/>
    <w:rsid w:val="009871FF"/>
    <w:rsid w:val="00990799"/>
    <w:rsid w:val="009915EA"/>
    <w:rsid w:val="00995D51"/>
    <w:rsid w:val="009A0631"/>
    <w:rsid w:val="009B10ED"/>
    <w:rsid w:val="009D3EA4"/>
    <w:rsid w:val="009D649C"/>
    <w:rsid w:val="009E4BC1"/>
    <w:rsid w:val="009F2B9E"/>
    <w:rsid w:val="009F5CB2"/>
    <w:rsid w:val="00A03BB8"/>
    <w:rsid w:val="00A33462"/>
    <w:rsid w:val="00A3505D"/>
    <w:rsid w:val="00A4036F"/>
    <w:rsid w:val="00A406E5"/>
    <w:rsid w:val="00A4641C"/>
    <w:rsid w:val="00A55876"/>
    <w:rsid w:val="00A67FB1"/>
    <w:rsid w:val="00A85BFE"/>
    <w:rsid w:val="00A969AF"/>
    <w:rsid w:val="00AB035E"/>
    <w:rsid w:val="00AB44A9"/>
    <w:rsid w:val="00AB4E50"/>
    <w:rsid w:val="00AB6FE7"/>
    <w:rsid w:val="00AB7AD7"/>
    <w:rsid w:val="00AC5F32"/>
    <w:rsid w:val="00AD2430"/>
    <w:rsid w:val="00AE41A6"/>
    <w:rsid w:val="00AF03B3"/>
    <w:rsid w:val="00AF0E34"/>
    <w:rsid w:val="00AF271D"/>
    <w:rsid w:val="00AF56C2"/>
    <w:rsid w:val="00B004E6"/>
    <w:rsid w:val="00B070D9"/>
    <w:rsid w:val="00B0744D"/>
    <w:rsid w:val="00B10CF0"/>
    <w:rsid w:val="00B26559"/>
    <w:rsid w:val="00B47B95"/>
    <w:rsid w:val="00B50EA8"/>
    <w:rsid w:val="00B64082"/>
    <w:rsid w:val="00B72325"/>
    <w:rsid w:val="00B72EC6"/>
    <w:rsid w:val="00B81AD3"/>
    <w:rsid w:val="00B829D8"/>
    <w:rsid w:val="00B84B5B"/>
    <w:rsid w:val="00B86446"/>
    <w:rsid w:val="00BA1176"/>
    <w:rsid w:val="00BE0B01"/>
    <w:rsid w:val="00BE3F84"/>
    <w:rsid w:val="00BE79C7"/>
    <w:rsid w:val="00BF3CB5"/>
    <w:rsid w:val="00BF58C0"/>
    <w:rsid w:val="00C0093A"/>
    <w:rsid w:val="00C01A3F"/>
    <w:rsid w:val="00C073F1"/>
    <w:rsid w:val="00C1285B"/>
    <w:rsid w:val="00C1361B"/>
    <w:rsid w:val="00C14E1F"/>
    <w:rsid w:val="00C315AF"/>
    <w:rsid w:val="00C36D9A"/>
    <w:rsid w:val="00C44A72"/>
    <w:rsid w:val="00C50535"/>
    <w:rsid w:val="00C61FC2"/>
    <w:rsid w:val="00C705F9"/>
    <w:rsid w:val="00C74A64"/>
    <w:rsid w:val="00C80F0F"/>
    <w:rsid w:val="00C82BC5"/>
    <w:rsid w:val="00C83B95"/>
    <w:rsid w:val="00C8667A"/>
    <w:rsid w:val="00C93BCB"/>
    <w:rsid w:val="00CA13A8"/>
    <w:rsid w:val="00CC241A"/>
    <w:rsid w:val="00CE2E24"/>
    <w:rsid w:val="00CE4035"/>
    <w:rsid w:val="00CE65AB"/>
    <w:rsid w:val="00CF4266"/>
    <w:rsid w:val="00D010B7"/>
    <w:rsid w:val="00D1572F"/>
    <w:rsid w:val="00D22D9C"/>
    <w:rsid w:val="00D241F1"/>
    <w:rsid w:val="00D275CB"/>
    <w:rsid w:val="00D30DFA"/>
    <w:rsid w:val="00D463A5"/>
    <w:rsid w:val="00D4710D"/>
    <w:rsid w:val="00D47D25"/>
    <w:rsid w:val="00D62ACD"/>
    <w:rsid w:val="00D74093"/>
    <w:rsid w:val="00D81BCF"/>
    <w:rsid w:val="00DA36EE"/>
    <w:rsid w:val="00DB116D"/>
    <w:rsid w:val="00DB444C"/>
    <w:rsid w:val="00DB794F"/>
    <w:rsid w:val="00DD17CC"/>
    <w:rsid w:val="00DE217A"/>
    <w:rsid w:val="00DF321B"/>
    <w:rsid w:val="00E14807"/>
    <w:rsid w:val="00E230E0"/>
    <w:rsid w:val="00E51AAC"/>
    <w:rsid w:val="00E61D43"/>
    <w:rsid w:val="00E66CC0"/>
    <w:rsid w:val="00E728A9"/>
    <w:rsid w:val="00E807D9"/>
    <w:rsid w:val="00EA0F4E"/>
    <w:rsid w:val="00EA295B"/>
    <w:rsid w:val="00EA3B9B"/>
    <w:rsid w:val="00EA6801"/>
    <w:rsid w:val="00EB4F96"/>
    <w:rsid w:val="00ED7072"/>
    <w:rsid w:val="00EE1F14"/>
    <w:rsid w:val="00EE3132"/>
    <w:rsid w:val="00EE3D9D"/>
    <w:rsid w:val="00EE6F25"/>
    <w:rsid w:val="00F02126"/>
    <w:rsid w:val="00F03D85"/>
    <w:rsid w:val="00F07C8C"/>
    <w:rsid w:val="00F108D9"/>
    <w:rsid w:val="00F14CE9"/>
    <w:rsid w:val="00F249F1"/>
    <w:rsid w:val="00F25B9D"/>
    <w:rsid w:val="00F2664E"/>
    <w:rsid w:val="00F303A7"/>
    <w:rsid w:val="00F31163"/>
    <w:rsid w:val="00F31C04"/>
    <w:rsid w:val="00F442A7"/>
    <w:rsid w:val="00F45764"/>
    <w:rsid w:val="00F57A89"/>
    <w:rsid w:val="00F61A20"/>
    <w:rsid w:val="00F63DD9"/>
    <w:rsid w:val="00F66F6D"/>
    <w:rsid w:val="00F67644"/>
    <w:rsid w:val="00F8381F"/>
    <w:rsid w:val="00FA04CD"/>
    <w:rsid w:val="00FA25F5"/>
    <w:rsid w:val="00FA2810"/>
    <w:rsid w:val="00FA68F8"/>
    <w:rsid w:val="00FB1DC0"/>
    <w:rsid w:val="00FB3B4E"/>
    <w:rsid w:val="00FB4521"/>
    <w:rsid w:val="00FB4F84"/>
    <w:rsid w:val="00FB5CF8"/>
    <w:rsid w:val="00FD3A7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0537C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20"/>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lang w:eastAsia="en-US"/>
    </w:rPr>
  </w:style>
  <w:style w:type="paragraph" w:styleId="BalloonText">
    <w:name w:val="Balloon Text"/>
    <w:basedOn w:val="Normal"/>
    <w:link w:val="BalloonTextChar"/>
    <w:rsid w:val="00A55876"/>
    <w:rPr>
      <w:sz w:val="16"/>
      <w:szCs w:val="16"/>
    </w:rPr>
  </w:style>
  <w:style w:type="character" w:customStyle="1" w:styleId="BalloonTextChar">
    <w:name w:val="Balloon Text Char"/>
    <w:link w:val="BalloonText"/>
    <w:rsid w:val="00A55876"/>
    <w:rPr>
      <w:rFonts w:ascii="Times New Roman" w:eastAsia="Times New Roman" w:hAnsi="Times New Roman" w:cs="Times New Roman"/>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Times New Roman" w:eastAsia="Times New Roman" w:hAnsi="Times New Roman" w:cs="Times New Roman"/>
      <w:b/>
      <w:bCs/>
      <w:sz w:val="24"/>
      <w:lang w:val="en-GB"/>
    </w:rPr>
  </w:style>
  <w:style w:type="paragraph" w:customStyle="1" w:styleId="BulletedList">
    <w:name w:val="Bulleted List"/>
    <w:basedOn w:val="Normal"/>
    <w:rsid w:val="00A03BB8"/>
    <w:pPr>
      <w:numPr>
        <w:numId w:val="5"/>
      </w:numPr>
      <w:spacing w:before="120" w:after="240"/>
    </w:pPr>
    <w:rPr>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A33462"/>
  </w:style>
  <w:style w:type="character" w:customStyle="1" w:styleId="BodyTextChar">
    <w:name w:val="Body Text Char"/>
    <w:basedOn w:val="DefaultParagraphFont"/>
    <w:link w:val="BodyText"/>
    <w:semiHidden/>
    <w:rsid w:val="00A33462"/>
    <w:rPr>
      <w:lang w:eastAsia="en-GB"/>
    </w:rPr>
  </w:style>
  <w:style w:type="table" w:customStyle="1" w:styleId="TableGrid2">
    <w:name w:val="Table Grid2"/>
    <w:basedOn w:val="TableNormal"/>
    <w:uiPriority w:val="59"/>
    <w:rsid w:val="00DB794F"/>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8155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CEFE1AE1E6B445FB4FBFA2EF1D65198"/>
        <w:category>
          <w:name w:val="General"/>
          <w:gallery w:val="placeholder"/>
        </w:category>
        <w:types>
          <w:type w:val="bbPlcHdr"/>
        </w:types>
        <w:behaviors>
          <w:behavior w:val="content"/>
        </w:behaviors>
        <w:guid w:val="{DB464080-E8BA-4341-8808-47DA86892B41}"/>
      </w:docPartPr>
      <w:docPartBody>
        <w:p w:rsidR="00AC7D1E" w:rsidRDefault="00320A33" w:rsidP="00320A33">
          <w:pPr>
            <w:pStyle w:val="3CEFE1AE1E6B445FB4FBFA2EF1D65198"/>
          </w:pPr>
          <w:r>
            <w:rPr>
              <w:rStyle w:val="PlaceholderText"/>
            </w:rPr>
            <w:t>Click or tap to enter a date.</w:t>
          </w:r>
        </w:p>
      </w:docPartBody>
    </w:docPart>
    <w:docPart>
      <w:docPartPr>
        <w:name w:val="739DE792479A49DEA9962B8926CA1266"/>
        <w:category>
          <w:name w:val="General"/>
          <w:gallery w:val="placeholder"/>
        </w:category>
        <w:types>
          <w:type w:val="bbPlcHdr"/>
        </w:types>
        <w:behaviors>
          <w:behavior w:val="content"/>
        </w:behaviors>
        <w:guid w:val="{66DB3243-015C-4776-A504-FCB749C8DA17}"/>
      </w:docPartPr>
      <w:docPartBody>
        <w:p w:rsidR="00AC7D1E" w:rsidRDefault="00320A33" w:rsidP="00320A33">
          <w:pPr>
            <w:pStyle w:val="739DE792479A49DEA9962B8926CA1266"/>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A33"/>
    <w:rsid w:val="00092647"/>
    <w:rsid w:val="00214942"/>
    <w:rsid w:val="00320A33"/>
    <w:rsid w:val="00560200"/>
    <w:rsid w:val="00566D13"/>
    <w:rsid w:val="005967BB"/>
    <w:rsid w:val="0078211F"/>
    <w:rsid w:val="009D26CD"/>
    <w:rsid w:val="009D5896"/>
    <w:rsid w:val="00AC7D1E"/>
    <w:rsid w:val="00AF03B3"/>
    <w:rsid w:val="00B26559"/>
    <w:rsid w:val="00B606C4"/>
    <w:rsid w:val="00BD775B"/>
    <w:rsid w:val="00C74A64"/>
    <w:rsid w:val="00D518C2"/>
    <w:rsid w:val="00E61C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0A33"/>
  </w:style>
  <w:style w:type="paragraph" w:customStyle="1" w:styleId="3CEFE1AE1E6B445FB4FBFA2EF1D65198">
    <w:name w:val="3CEFE1AE1E6B445FB4FBFA2EF1D65198"/>
    <w:rsid w:val="00320A33"/>
  </w:style>
  <w:style w:type="paragraph" w:customStyle="1" w:styleId="739DE792479A49DEA9962B8926CA1266">
    <w:name w:val="739DE792479A49DEA9962B8926CA1266"/>
    <w:rsid w:val="00320A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Times New Roman"/>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20</Pages>
  <Words>6318</Words>
  <Characters>36017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42251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Jawad</cp:lastModifiedBy>
  <cp:revision>2</cp:revision>
  <cp:lastPrinted>2014-10-10T07:42:00Z</cp:lastPrinted>
  <dcterms:created xsi:type="dcterms:W3CDTF">2026-09-25T17:53:00Z</dcterms:created>
  <dcterms:modified xsi:type="dcterms:W3CDTF">2026-09-25T17:53:00Z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