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2DC9F1" w14:textId="554682DB" w:rsidR="004446D7" w:rsidRPr="009C4BAC" w:rsidRDefault="004446D7" w:rsidP="007849BC">
      <w:pPr>
        <w:shd w:val="clear" w:color="auto" w:fill="FFFFFF"/>
        <w:spacing w:after="100" w:afterAutospacing="1" w:line="240" w:lineRule="auto"/>
        <w:rPr>
          <w:b/>
          <w:bCs/>
          <w:sz w:val="28"/>
          <w:szCs w:val="28"/>
        </w:rPr>
      </w:pPr>
      <w:r w:rsidRPr="009C4BAC">
        <w:rPr>
          <w:b/>
          <w:bCs/>
          <w:sz w:val="28"/>
          <w:szCs w:val="28"/>
        </w:rPr>
        <w:t xml:space="preserve">MODULE CODE: BMPP6003D </w:t>
      </w:r>
    </w:p>
    <w:p w14:paraId="090A0BFD" w14:textId="5FA8D6ED" w:rsidR="007849BC" w:rsidRPr="009C4BAC" w:rsidRDefault="004446D7" w:rsidP="007849BC">
      <w:pPr>
        <w:shd w:val="clear" w:color="auto" w:fill="FFFFFF"/>
        <w:spacing w:after="100" w:afterAutospacing="1" w:line="240" w:lineRule="auto"/>
        <w:rPr>
          <w:b/>
          <w:bCs/>
          <w:sz w:val="28"/>
          <w:szCs w:val="28"/>
        </w:rPr>
      </w:pPr>
      <w:r w:rsidRPr="009C4BAC">
        <w:rPr>
          <w:b/>
          <w:bCs/>
          <w:sz w:val="28"/>
          <w:szCs w:val="28"/>
        </w:rPr>
        <w:t>TITLE: Policing Practice Project</w:t>
      </w:r>
    </w:p>
    <w:p w14:paraId="1949F1DB" w14:textId="77777777" w:rsidR="004446D7" w:rsidRPr="009C4BAC" w:rsidRDefault="004446D7" w:rsidP="007849BC">
      <w:pPr>
        <w:shd w:val="clear" w:color="auto" w:fill="FFFFFF"/>
        <w:spacing w:after="100" w:afterAutospacing="1" w:line="240" w:lineRule="auto"/>
        <w:rPr>
          <w:b/>
          <w:bCs/>
          <w:sz w:val="28"/>
          <w:szCs w:val="28"/>
        </w:rPr>
      </w:pPr>
      <w:r w:rsidRPr="009C4BAC">
        <w:rPr>
          <w:b/>
          <w:bCs/>
          <w:sz w:val="28"/>
          <w:szCs w:val="28"/>
        </w:rPr>
        <w:t xml:space="preserve">LEVEL: 6 </w:t>
      </w:r>
    </w:p>
    <w:p w14:paraId="6B4A1AA9" w14:textId="44D00FA3" w:rsidR="004446D7" w:rsidRPr="009C4BAC" w:rsidRDefault="004446D7" w:rsidP="007849BC">
      <w:pPr>
        <w:shd w:val="clear" w:color="auto" w:fill="FFFFFF"/>
        <w:spacing w:after="100" w:afterAutospacing="1" w:line="240" w:lineRule="auto"/>
        <w:rPr>
          <w:b/>
          <w:bCs/>
          <w:sz w:val="28"/>
          <w:szCs w:val="28"/>
        </w:rPr>
      </w:pPr>
      <w:r w:rsidRPr="009C4BAC">
        <w:rPr>
          <w:b/>
          <w:bCs/>
          <w:sz w:val="28"/>
          <w:szCs w:val="28"/>
        </w:rPr>
        <w:t>CREDITS: 40</w:t>
      </w:r>
    </w:p>
    <w:p w14:paraId="6D5DA686" w14:textId="124B00C5" w:rsidR="003E45EA" w:rsidRPr="009C4BAC" w:rsidRDefault="003E45EA">
      <w:pPr>
        <w:rPr>
          <w:b/>
          <w:bCs/>
          <w:sz w:val="24"/>
          <w:szCs w:val="24"/>
        </w:rPr>
      </w:pPr>
    </w:p>
    <w:p w14:paraId="37525AA7" w14:textId="77777777" w:rsidR="004446D7" w:rsidRPr="009C4BAC" w:rsidRDefault="004446D7">
      <w:pPr>
        <w:rPr>
          <w:b/>
          <w:bCs/>
          <w:sz w:val="24"/>
          <w:szCs w:val="24"/>
        </w:rPr>
      </w:pPr>
      <w:r w:rsidRPr="009C4BAC">
        <w:rPr>
          <w:b/>
          <w:bCs/>
          <w:sz w:val="24"/>
          <w:szCs w:val="24"/>
        </w:rPr>
        <w:t xml:space="preserve">AIM(S) </w:t>
      </w:r>
    </w:p>
    <w:p w14:paraId="62693CB6" w14:textId="6D6C8491" w:rsidR="004446D7" w:rsidRDefault="004446D7">
      <w:r>
        <w:sym w:font="Symbol" w:char="F0B7"/>
      </w:r>
      <w:r>
        <w:t xml:space="preserve"> To enable learners to apply policing policies, professional standards and performance to core areas and contexts of policing</w:t>
      </w:r>
    </w:p>
    <w:p w14:paraId="7726AEF3" w14:textId="77777777" w:rsidR="004446D7" w:rsidRDefault="004446D7"/>
    <w:p w14:paraId="2448BE67" w14:textId="77777777" w:rsidR="004446D7" w:rsidRPr="009C4BAC" w:rsidRDefault="004446D7">
      <w:pPr>
        <w:rPr>
          <w:b/>
          <w:bCs/>
          <w:sz w:val="24"/>
          <w:szCs w:val="24"/>
        </w:rPr>
      </w:pPr>
      <w:r w:rsidRPr="009C4BAC">
        <w:rPr>
          <w:b/>
          <w:bCs/>
          <w:sz w:val="24"/>
          <w:szCs w:val="24"/>
        </w:rPr>
        <w:t xml:space="preserve">LEARNING OUTCOMES </w:t>
      </w:r>
    </w:p>
    <w:p w14:paraId="1699F690" w14:textId="77777777" w:rsidR="004446D7" w:rsidRDefault="004446D7">
      <w:r>
        <w:t xml:space="preserve">Upon the successful completion of this module, the student should be able to: </w:t>
      </w:r>
    </w:p>
    <w:p w14:paraId="015E1FE9" w14:textId="77777777" w:rsidR="004446D7" w:rsidRDefault="004446D7">
      <w:r>
        <w:sym w:font="Symbol" w:char="F0B7"/>
      </w:r>
      <w:r>
        <w:t xml:space="preserve"> Critically analyse the legal and professional responsibilities and standards of policing, apply them to practice</w:t>
      </w:r>
    </w:p>
    <w:p w14:paraId="3EE00552" w14:textId="77777777" w:rsidR="004446D7" w:rsidRDefault="004446D7">
      <w:r>
        <w:t xml:space="preserve"> </w:t>
      </w:r>
      <w:r>
        <w:sym w:font="Symbol" w:char="F0B7"/>
      </w:r>
      <w:r>
        <w:t xml:space="preserve"> Carry out research to identify and understand an emerging issue or problem in a specific policing area and plan an intervention to tackle the identified issue/problem </w:t>
      </w:r>
    </w:p>
    <w:p w14:paraId="2BE97C3B" w14:textId="77777777" w:rsidR="004446D7" w:rsidRDefault="004446D7">
      <w:r>
        <w:sym w:font="Symbol" w:char="F0B7"/>
      </w:r>
      <w:r>
        <w:t xml:space="preserve"> Systematically analyse and critically evaluate national strategies and their application to fundamental areas of policing and the criminal justice system. </w:t>
      </w:r>
    </w:p>
    <w:p w14:paraId="07458D51" w14:textId="77777777" w:rsidR="004446D7" w:rsidRDefault="004446D7"/>
    <w:p w14:paraId="42CE6FE5" w14:textId="374FB0FC" w:rsidR="004446D7" w:rsidRPr="009C4BAC" w:rsidRDefault="004446D7">
      <w:pPr>
        <w:rPr>
          <w:b/>
          <w:bCs/>
          <w:sz w:val="24"/>
          <w:szCs w:val="24"/>
        </w:rPr>
      </w:pPr>
      <w:r w:rsidRPr="009C4BAC">
        <w:rPr>
          <w:b/>
          <w:bCs/>
          <w:sz w:val="24"/>
          <w:szCs w:val="24"/>
        </w:rPr>
        <w:t xml:space="preserve">INDICATIVE CONTENT </w:t>
      </w:r>
    </w:p>
    <w:p w14:paraId="2741DA19" w14:textId="77777777" w:rsidR="004446D7" w:rsidRDefault="004446D7">
      <w:r>
        <w:sym w:font="Symbol" w:char="F0B7"/>
      </w:r>
      <w:r>
        <w:t xml:space="preserve"> Response policing and policing communities and roads </w:t>
      </w:r>
    </w:p>
    <w:p w14:paraId="7CBB596C" w14:textId="77777777" w:rsidR="004446D7" w:rsidRDefault="004446D7">
      <w:r>
        <w:sym w:font="Symbol" w:char="F0B7"/>
      </w:r>
      <w:r>
        <w:t xml:space="preserve"> Investigations, </w:t>
      </w:r>
      <w:proofErr w:type="gramStart"/>
      <w:r>
        <w:t>information</w:t>
      </w:r>
      <w:proofErr w:type="gramEnd"/>
      <w:r>
        <w:t xml:space="preserve"> and intelligence </w:t>
      </w:r>
    </w:p>
    <w:p w14:paraId="6E7A25B6" w14:textId="77777777" w:rsidR="004446D7" w:rsidRDefault="004446D7">
      <w:r>
        <w:sym w:font="Symbol" w:char="F0B7"/>
      </w:r>
      <w:r>
        <w:t xml:space="preserve"> The police constable role and professional standards </w:t>
      </w:r>
    </w:p>
    <w:p w14:paraId="767F5754" w14:textId="77777777" w:rsidR="004446D7" w:rsidRDefault="004446D7">
      <w:r>
        <w:sym w:font="Symbol" w:char="F0B7"/>
      </w:r>
      <w:r>
        <w:t xml:space="preserve"> Valuing difference, inclusion, </w:t>
      </w:r>
      <w:proofErr w:type="gramStart"/>
      <w:r>
        <w:t>vulnerability</w:t>
      </w:r>
      <w:proofErr w:type="gramEnd"/>
      <w:r>
        <w:t xml:space="preserve"> and risk </w:t>
      </w:r>
    </w:p>
    <w:p w14:paraId="333970D6" w14:textId="77777777" w:rsidR="004446D7" w:rsidRDefault="004446D7">
      <w:r>
        <w:sym w:font="Symbol" w:char="F0B7"/>
      </w:r>
      <w:r>
        <w:t xml:space="preserve"> Evidence –based policing and managing conflict </w:t>
      </w:r>
    </w:p>
    <w:p w14:paraId="50C1471C" w14:textId="77777777" w:rsidR="004446D7" w:rsidRDefault="004446D7">
      <w:r>
        <w:sym w:font="Symbol" w:char="F0B7"/>
      </w:r>
      <w:r>
        <w:t xml:space="preserve"> Leadership and team-working within the police </w:t>
      </w:r>
    </w:p>
    <w:p w14:paraId="08E7CEA3" w14:textId="77777777" w:rsidR="004446D7" w:rsidRDefault="004446D7">
      <w:r>
        <w:sym w:font="Symbol" w:char="F0B7"/>
      </w:r>
      <w:r>
        <w:t xml:space="preserve"> Criminology, crime prevention and criminal justice </w:t>
      </w:r>
    </w:p>
    <w:p w14:paraId="4F71BF57" w14:textId="77777777" w:rsidR="004446D7" w:rsidRDefault="004446D7">
      <w:r>
        <w:sym w:font="Symbol" w:char="F0B7"/>
      </w:r>
      <w:r>
        <w:t xml:space="preserve"> Public protection, digital </w:t>
      </w:r>
      <w:proofErr w:type="gramStart"/>
      <w:r>
        <w:t>policing</w:t>
      </w:r>
      <w:proofErr w:type="gramEnd"/>
      <w:r>
        <w:t xml:space="preserve"> and counter terrorism </w:t>
      </w:r>
    </w:p>
    <w:p w14:paraId="22F5B889" w14:textId="05416730" w:rsidR="0046288A" w:rsidRDefault="004446D7">
      <w:r>
        <w:sym w:font="Symbol" w:char="F0B7"/>
      </w:r>
      <w:r>
        <w:t xml:space="preserve"> Problem solving and research</w:t>
      </w:r>
    </w:p>
    <w:p w14:paraId="39204619" w14:textId="3C05F326" w:rsidR="004446D7" w:rsidRDefault="004446D7"/>
    <w:p w14:paraId="4B4DD737" w14:textId="77777777" w:rsidR="009C4BAC" w:rsidRDefault="009C4BAC"/>
    <w:p w14:paraId="580E909B" w14:textId="77777777" w:rsidR="004446D7" w:rsidRPr="009C4BAC" w:rsidRDefault="004446D7" w:rsidP="004446D7">
      <w:pPr>
        <w:shd w:val="clear" w:color="auto" w:fill="FFFFFF"/>
        <w:spacing w:after="100" w:afterAutospacing="1" w:line="240" w:lineRule="auto"/>
        <w:rPr>
          <w:b/>
          <w:bCs/>
          <w:sz w:val="24"/>
          <w:szCs w:val="24"/>
        </w:rPr>
      </w:pPr>
      <w:r w:rsidRPr="009C4BAC">
        <w:rPr>
          <w:b/>
          <w:bCs/>
          <w:sz w:val="24"/>
          <w:szCs w:val="24"/>
        </w:rPr>
        <w:lastRenderedPageBreak/>
        <w:t xml:space="preserve">LEARNING AND TEACHING STRATEGY </w:t>
      </w:r>
    </w:p>
    <w:p w14:paraId="01DCA1DE" w14:textId="2D8F9440" w:rsidR="004446D7" w:rsidRDefault="004446D7" w:rsidP="004446D7">
      <w:r>
        <w:t>The study time for the module is divided as follows: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446D7" w14:paraId="20585451" w14:textId="77777777" w:rsidTr="004446D7">
        <w:tc>
          <w:tcPr>
            <w:tcW w:w="3005" w:type="dxa"/>
          </w:tcPr>
          <w:p w14:paraId="5AF10555" w14:textId="68E1D589" w:rsidR="004446D7" w:rsidRPr="002B36CA" w:rsidRDefault="004446D7" w:rsidP="000F0459">
            <w:pPr>
              <w:jc w:val="center"/>
              <w:rPr>
                <w:b/>
                <w:bCs/>
              </w:rPr>
            </w:pPr>
            <w:r w:rsidRPr="002B36CA">
              <w:rPr>
                <w:b/>
                <w:bCs/>
              </w:rPr>
              <w:t>Activity Type</w:t>
            </w:r>
          </w:p>
        </w:tc>
        <w:tc>
          <w:tcPr>
            <w:tcW w:w="3005" w:type="dxa"/>
          </w:tcPr>
          <w:p w14:paraId="6B666FF5" w14:textId="08903EA3" w:rsidR="004446D7" w:rsidRPr="002B36CA" w:rsidRDefault="004446D7" w:rsidP="000F0459">
            <w:pPr>
              <w:jc w:val="center"/>
              <w:rPr>
                <w:b/>
                <w:bCs/>
              </w:rPr>
            </w:pPr>
            <w:r w:rsidRPr="002B36CA">
              <w:rPr>
                <w:b/>
                <w:bCs/>
              </w:rPr>
              <w:t>Hours</w:t>
            </w:r>
          </w:p>
        </w:tc>
        <w:tc>
          <w:tcPr>
            <w:tcW w:w="3006" w:type="dxa"/>
          </w:tcPr>
          <w:p w14:paraId="53E2014A" w14:textId="288D7AF7" w:rsidR="004446D7" w:rsidRPr="002B36CA" w:rsidRDefault="004446D7" w:rsidP="000F0459">
            <w:pPr>
              <w:jc w:val="center"/>
              <w:rPr>
                <w:b/>
                <w:bCs/>
              </w:rPr>
            </w:pPr>
            <w:r w:rsidRPr="002B36CA">
              <w:rPr>
                <w:b/>
                <w:bCs/>
              </w:rPr>
              <w:t>Percentage</w:t>
            </w:r>
          </w:p>
        </w:tc>
      </w:tr>
      <w:tr w:rsidR="004446D7" w14:paraId="429E1A26" w14:textId="77777777" w:rsidTr="004446D7">
        <w:tc>
          <w:tcPr>
            <w:tcW w:w="3005" w:type="dxa"/>
          </w:tcPr>
          <w:p w14:paraId="77A7787F" w14:textId="05E2735C" w:rsidR="004446D7" w:rsidRDefault="004446D7" w:rsidP="000F0459">
            <w:pPr>
              <w:jc w:val="center"/>
            </w:pPr>
            <w:r>
              <w:t>Scheduled Learning</w:t>
            </w:r>
          </w:p>
        </w:tc>
        <w:tc>
          <w:tcPr>
            <w:tcW w:w="3005" w:type="dxa"/>
          </w:tcPr>
          <w:p w14:paraId="6EC68E81" w14:textId="1C646E04" w:rsidR="004446D7" w:rsidRDefault="004446D7" w:rsidP="000F0459">
            <w:pPr>
              <w:jc w:val="center"/>
            </w:pPr>
            <w:r>
              <w:t>120</w:t>
            </w:r>
          </w:p>
        </w:tc>
        <w:tc>
          <w:tcPr>
            <w:tcW w:w="3006" w:type="dxa"/>
          </w:tcPr>
          <w:p w14:paraId="5255DA22" w14:textId="2ED3B826" w:rsidR="004446D7" w:rsidRDefault="004446D7" w:rsidP="000F0459">
            <w:pPr>
              <w:jc w:val="center"/>
            </w:pPr>
            <w:r>
              <w:t>30</w:t>
            </w:r>
          </w:p>
        </w:tc>
      </w:tr>
      <w:tr w:rsidR="004446D7" w14:paraId="626ED641" w14:textId="77777777" w:rsidTr="004446D7">
        <w:tc>
          <w:tcPr>
            <w:tcW w:w="3005" w:type="dxa"/>
          </w:tcPr>
          <w:p w14:paraId="465E0ECD" w14:textId="71E8F622" w:rsidR="004446D7" w:rsidRDefault="004446D7" w:rsidP="000F0459">
            <w:pPr>
              <w:jc w:val="center"/>
            </w:pPr>
            <w:r>
              <w:t>Independent Learning</w:t>
            </w:r>
          </w:p>
        </w:tc>
        <w:tc>
          <w:tcPr>
            <w:tcW w:w="3005" w:type="dxa"/>
          </w:tcPr>
          <w:p w14:paraId="216AB700" w14:textId="0B2694CC" w:rsidR="004446D7" w:rsidRDefault="004446D7" w:rsidP="000F0459">
            <w:pPr>
              <w:jc w:val="center"/>
            </w:pPr>
            <w:r>
              <w:t>280</w:t>
            </w:r>
          </w:p>
        </w:tc>
        <w:tc>
          <w:tcPr>
            <w:tcW w:w="3006" w:type="dxa"/>
          </w:tcPr>
          <w:p w14:paraId="15FB3D64" w14:textId="0BEB0A60" w:rsidR="004446D7" w:rsidRDefault="004446D7" w:rsidP="000F0459">
            <w:pPr>
              <w:jc w:val="center"/>
            </w:pPr>
            <w:r>
              <w:t>70</w:t>
            </w:r>
          </w:p>
        </w:tc>
      </w:tr>
      <w:tr w:rsidR="004446D7" w14:paraId="05719656" w14:textId="77777777" w:rsidTr="004446D7">
        <w:tc>
          <w:tcPr>
            <w:tcW w:w="3005" w:type="dxa"/>
          </w:tcPr>
          <w:p w14:paraId="511E6CE7" w14:textId="1E9EAB81" w:rsidR="004446D7" w:rsidRDefault="004446D7" w:rsidP="000F0459">
            <w:pPr>
              <w:jc w:val="center"/>
            </w:pPr>
            <w:r>
              <w:t>Placement Learning</w:t>
            </w:r>
          </w:p>
        </w:tc>
        <w:tc>
          <w:tcPr>
            <w:tcW w:w="3005" w:type="dxa"/>
          </w:tcPr>
          <w:p w14:paraId="1744CC56" w14:textId="6F647D31" w:rsidR="004446D7" w:rsidRDefault="004446D7" w:rsidP="000F0459">
            <w:pPr>
              <w:jc w:val="center"/>
            </w:pPr>
            <w:r>
              <w:t>0</w:t>
            </w:r>
          </w:p>
        </w:tc>
        <w:tc>
          <w:tcPr>
            <w:tcW w:w="3006" w:type="dxa"/>
          </w:tcPr>
          <w:p w14:paraId="455FC0BB" w14:textId="52F9C8FC" w:rsidR="004446D7" w:rsidRDefault="004446D7" w:rsidP="000F0459">
            <w:pPr>
              <w:jc w:val="center"/>
            </w:pPr>
            <w:r>
              <w:t>0</w:t>
            </w:r>
          </w:p>
        </w:tc>
      </w:tr>
      <w:tr w:rsidR="004446D7" w14:paraId="71F948B9" w14:textId="77777777" w:rsidTr="004446D7">
        <w:tc>
          <w:tcPr>
            <w:tcW w:w="3005" w:type="dxa"/>
          </w:tcPr>
          <w:p w14:paraId="71A110E5" w14:textId="098B61B0" w:rsidR="004446D7" w:rsidRPr="002B36CA" w:rsidRDefault="004446D7" w:rsidP="000F0459">
            <w:pPr>
              <w:jc w:val="center"/>
              <w:rPr>
                <w:b/>
                <w:bCs/>
              </w:rPr>
            </w:pPr>
            <w:r w:rsidRPr="002B36CA">
              <w:rPr>
                <w:b/>
                <w:bCs/>
              </w:rPr>
              <w:t>TOTAL</w:t>
            </w:r>
          </w:p>
        </w:tc>
        <w:tc>
          <w:tcPr>
            <w:tcW w:w="3005" w:type="dxa"/>
          </w:tcPr>
          <w:p w14:paraId="4B120F1C" w14:textId="77777777" w:rsidR="004446D7" w:rsidRDefault="004446D7" w:rsidP="000F0459">
            <w:pPr>
              <w:jc w:val="center"/>
            </w:pPr>
          </w:p>
        </w:tc>
        <w:tc>
          <w:tcPr>
            <w:tcW w:w="3006" w:type="dxa"/>
          </w:tcPr>
          <w:p w14:paraId="0EDA90FF" w14:textId="3F1ACA18" w:rsidR="004446D7" w:rsidRPr="002B36CA" w:rsidRDefault="004446D7" w:rsidP="000F0459">
            <w:pPr>
              <w:jc w:val="center"/>
              <w:rPr>
                <w:b/>
                <w:bCs/>
              </w:rPr>
            </w:pPr>
            <w:r w:rsidRPr="002B36CA">
              <w:rPr>
                <w:b/>
                <w:bCs/>
              </w:rPr>
              <w:t>100%</w:t>
            </w:r>
          </w:p>
        </w:tc>
      </w:tr>
    </w:tbl>
    <w:p w14:paraId="700C7D2B" w14:textId="783737DC" w:rsidR="004446D7" w:rsidRDefault="004446D7" w:rsidP="004446D7">
      <w:pPr>
        <w:shd w:val="clear" w:color="auto" w:fill="FFFFFF"/>
        <w:spacing w:after="100" w:afterAutospacing="1" w:line="240" w:lineRule="auto"/>
        <w:rPr>
          <w:rFonts w:ascii="Segoe UI" w:eastAsia="Times New Roman" w:hAnsi="Segoe UI" w:cs="Segoe UI"/>
          <w:color w:val="373A3C"/>
          <w:sz w:val="23"/>
          <w:szCs w:val="23"/>
          <w:lang w:eastAsia="en-GB"/>
        </w:rPr>
      </w:pPr>
    </w:p>
    <w:p w14:paraId="1E319903" w14:textId="3794E45D" w:rsidR="009C4BAC" w:rsidRPr="007C0953" w:rsidRDefault="009C4BAC" w:rsidP="009C4BAC">
      <w:pPr>
        <w:shd w:val="clear" w:color="auto" w:fill="FFFFFF"/>
        <w:spacing w:after="100" w:afterAutospacing="1" w:line="240" w:lineRule="auto"/>
        <w:rPr>
          <w:rFonts w:eastAsia="Times New Roman" w:cstheme="minorHAnsi"/>
          <w:b/>
          <w:bCs/>
          <w:lang w:eastAsia="en-GB"/>
        </w:rPr>
      </w:pPr>
      <w:r w:rsidRPr="007C0953">
        <w:rPr>
          <w:rFonts w:eastAsia="Times New Roman" w:cstheme="minorHAnsi"/>
          <w:b/>
          <w:bCs/>
          <w:lang w:eastAsia="en-GB"/>
        </w:rPr>
        <w:t xml:space="preserve">Assessment </w:t>
      </w:r>
      <w:r>
        <w:rPr>
          <w:rFonts w:eastAsia="Times New Roman" w:cstheme="minorHAnsi"/>
          <w:b/>
          <w:bCs/>
          <w:lang w:eastAsia="en-GB"/>
        </w:rPr>
        <w:t>Component</w:t>
      </w:r>
    </w:p>
    <w:tbl>
      <w:tblPr>
        <w:tblW w:w="906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3119"/>
        <w:gridCol w:w="2976"/>
      </w:tblGrid>
      <w:tr w:rsidR="004446D7" w:rsidRPr="004446D7" w14:paraId="7E02EA33" w14:textId="77777777" w:rsidTr="004446D7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A2AC7DE" w14:textId="77777777" w:rsidR="004446D7" w:rsidRPr="004446D7" w:rsidRDefault="004446D7" w:rsidP="00FA21C4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Mode of assessment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426332" w14:textId="77777777" w:rsidR="004446D7" w:rsidRPr="004446D7" w:rsidRDefault="004446D7" w:rsidP="00FA21C4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Volume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E43CF1" w14:textId="77777777" w:rsidR="004446D7" w:rsidRPr="004446D7" w:rsidRDefault="004446D7" w:rsidP="00FA21C4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Weighting</w:t>
            </w:r>
          </w:p>
        </w:tc>
      </w:tr>
      <w:tr w:rsidR="004446D7" w:rsidRPr="004446D7" w14:paraId="76B99292" w14:textId="77777777" w:rsidTr="004446D7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DFA215" w14:textId="67B11CE2" w:rsidR="004446D7" w:rsidRPr="004446D7" w:rsidRDefault="004446D7" w:rsidP="00FA21C4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Written assessment OR Presentation with supporting paper 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E59EDB3" w14:textId="47C3FE28" w:rsidR="004446D7" w:rsidRPr="004446D7" w:rsidRDefault="004446D7" w:rsidP="00FA21C4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 xml:space="preserve">10,000 words OR </w:t>
            </w:r>
            <w:proofErr w:type="gramStart"/>
            <w:r>
              <w:rPr>
                <w:rFonts w:eastAsia="Times New Roman" w:cstheme="minorHAnsi"/>
                <w:lang w:eastAsia="en-GB"/>
              </w:rPr>
              <w:t>15 minute</w:t>
            </w:r>
            <w:proofErr w:type="gramEnd"/>
            <w:r>
              <w:rPr>
                <w:rFonts w:eastAsia="Times New Roman" w:cstheme="minorHAnsi"/>
                <w:lang w:eastAsia="en-GB"/>
              </w:rPr>
              <w:t xml:space="preserve"> presentation with 5000 word supporting paper</w:t>
            </w:r>
          </w:p>
        </w:tc>
        <w:tc>
          <w:tcPr>
            <w:tcW w:w="2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00BF59" w14:textId="77777777" w:rsidR="004446D7" w:rsidRPr="004446D7" w:rsidRDefault="004446D7" w:rsidP="00FA21C4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lang w:eastAsia="en-GB"/>
              </w:rPr>
              <w:t>100%</w:t>
            </w:r>
          </w:p>
        </w:tc>
      </w:tr>
    </w:tbl>
    <w:p w14:paraId="4838D1B1" w14:textId="77777777" w:rsidR="004446D7" w:rsidRPr="004446D7" w:rsidRDefault="004446D7" w:rsidP="004446D7">
      <w:pPr>
        <w:shd w:val="clear" w:color="auto" w:fill="FFFFFF"/>
        <w:spacing w:after="100" w:afterAutospacing="1" w:line="240" w:lineRule="auto"/>
        <w:rPr>
          <w:rFonts w:eastAsia="Times New Roman" w:cstheme="minorHAnsi"/>
          <w:lang w:eastAsia="en-GB"/>
        </w:rPr>
      </w:pPr>
      <w:r w:rsidRPr="004446D7">
        <w:rPr>
          <w:rFonts w:eastAsia="Times New Roman" w:cstheme="minorHAnsi"/>
          <w:b/>
          <w:bCs/>
          <w:lang w:eastAsia="en-GB"/>
        </w:rPr>
        <w:t> </w:t>
      </w:r>
    </w:p>
    <w:p w14:paraId="46D14772" w14:textId="77777777" w:rsidR="004446D7" w:rsidRPr="007C0953" w:rsidRDefault="004446D7" w:rsidP="004446D7">
      <w:pPr>
        <w:shd w:val="clear" w:color="auto" w:fill="FFFFFF"/>
        <w:spacing w:after="100" w:afterAutospacing="1" w:line="240" w:lineRule="auto"/>
        <w:rPr>
          <w:rFonts w:eastAsia="Times New Roman" w:cstheme="minorHAnsi"/>
          <w:b/>
          <w:bCs/>
          <w:lang w:eastAsia="en-GB"/>
        </w:rPr>
      </w:pPr>
      <w:r w:rsidRPr="007C0953">
        <w:rPr>
          <w:rFonts w:eastAsia="Times New Roman" w:cstheme="minorHAnsi"/>
          <w:b/>
          <w:bCs/>
          <w:lang w:eastAsia="en-GB"/>
        </w:rPr>
        <w:t>Assessment Summary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3119"/>
      </w:tblGrid>
      <w:tr w:rsidR="004446D7" w:rsidRPr="004446D7" w14:paraId="068C0DE6" w14:textId="77777777" w:rsidTr="007C0953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AEB994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Activity type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124272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Percentage</w:t>
            </w:r>
          </w:p>
        </w:tc>
      </w:tr>
      <w:tr w:rsidR="004446D7" w:rsidRPr="004446D7" w14:paraId="5E7BC505" w14:textId="77777777" w:rsidTr="007C0953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5FDD50B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lang w:eastAsia="en-GB"/>
              </w:rPr>
              <w:t>Written exam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E2F272" w14:textId="7992FA22" w:rsidR="004446D7" w:rsidRPr="004446D7" w:rsidRDefault="007C0953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</w:tr>
      <w:tr w:rsidR="004446D7" w:rsidRPr="004446D7" w14:paraId="1269AB20" w14:textId="77777777" w:rsidTr="007C0953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424734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lang w:eastAsia="en-GB"/>
              </w:rPr>
              <w:t>Coursework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2B26F6F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lang w:eastAsia="en-GB"/>
              </w:rPr>
              <w:t>100%</w:t>
            </w:r>
          </w:p>
        </w:tc>
      </w:tr>
      <w:tr w:rsidR="004446D7" w:rsidRPr="004446D7" w14:paraId="64C4DE43" w14:textId="77777777" w:rsidTr="007C0953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D6AE22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lang w:eastAsia="en-GB"/>
              </w:rPr>
              <w:t>Practical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E35872" w14:textId="1692F3C6" w:rsidR="004446D7" w:rsidRPr="004446D7" w:rsidRDefault="007C0953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>
              <w:rPr>
                <w:rFonts w:eastAsia="Times New Roman" w:cstheme="minorHAnsi"/>
                <w:lang w:eastAsia="en-GB"/>
              </w:rPr>
              <w:t>0</w:t>
            </w:r>
          </w:p>
        </w:tc>
      </w:tr>
      <w:tr w:rsidR="004446D7" w:rsidRPr="004446D7" w14:paraId="3D7DEF9D" w14:textId="77777777" w:rsidTr="007C0953">
        <w:tc>
          <w:tcPr>
            <w:tcW w:w="29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F89CD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TOTAL</w:t>
            </w:r>
          </w:p>
        </w:tc>
        <w:tc>
          <w:tcPr>
            <w:tcW w:w="3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A67907" w14:textId="77777777" w:rsidR="004446D7" w:rsidRPr="004446D7" w:rsidRDefault="004446D7" w:rsidP="000F0459">
            <w:pPr>
              <w:spacing w:after="100" w:afterAutospacing="1" w:line="240" w:lineRule="auto"/>
              <w:jc w:val="center"/>
              <w:rPr>
                <w:rFonts w:eastAsia="Times New Roman" w:cstheme="minorHAnsi"/>
                <w:lang w:eastAsia="en-GB"/>
              </w:rPr>
            </w:pPr>
            <w:r w:rsidRPr="004446D7">
              <w:rPr>
                <w:rFonts w:eastAsia="Times New Roman" w:cstheme="minorHAnsi"/>
                <w:b/>
                <w:bCs/>
                <w:lang w:eastAsia="en-GB"/>
              </w:rPr>
              <w:t>100%</w:t>
            </w:r>
          </w:p>
        </w:tc>
      </w:tr>
    </w:tbl>
    <w:p w14:paraId="5DC52AEC" w14:textId="2151E3F0" w:rsidR="004446D7" w:rsidRDefault="004446D7" w:rsidP="004446D7"/>
    <w:p w14:paraId="5DA23CA3" w14:textId="77777777" w:rsidR="004A2CB7" w:rsidRDefault="004A2CB7" w:rsidP="004446D7"/>
    <w:p w14:paraId="76A50A3C" w14:textId="77777777" w:rsidR="003E5C2A" w:rsidRPr="004A2CB7" w:rsidRDefault="003E5C2A" w:rsidP="004446D7">
      <w:pPr>
        <w:rPr>
          <w:b/>
          <w:bCs/>
          <w:sz w:val="24"/>
          <w:szCs w:val="24"/>
        </w:rPr>
      </w:pPr>
    </w:p>
    <w:p w14:paraId="1859F7FE" w14:textId="2C07B212" w:rsidR="007C0953" w:rsidRPr="005D3080" w:rsidRDefault="007C0953" w:rsidP="004446D7">
      <w:r>
        <w:t xml:space="preserve">  </w:t>
      </w:r>
    </w:p>
    <w:sectPr w:rsidR="007C0953" w:rsidRPr="005D30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D7975"/>
    <w:multiLevelType w:val="multilevel"/>
    <w:tmpl w:val="89A02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9893E52"/>
    <w:multiLevelType w:val="multilevel"/>
    <w:tmpl w:val="FFCA9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14C8"/>
    <w:rsid w:val="000F0459"/>
    <w:rsid w:val="002B36CA"/>
    <w:rsid w:val="003E45EA"/>
    <w:rsid w:val="003E5C2A"/>
    <w:rsid w:val="004446D7"/>
    <w:rsid w:val="0046288A"/>
    <w:rsid w:val="004A2CB7"/>
    <w:rsid w:val="005D3080"/>
    <w:rsid w:val="00673D5B"/>
    <w:rsid w:val="007849BC"/>
    <w:rsid w:val="007C0953"/>
    <w:rsid w:val="009C4BAC"/>
    <w:rsid w:val="00A8680B"/>
    <w:rsid w:val="00B714C8"/>
    <w:rsid w:val="00D73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B62479"/>
  <w15:chartTrackingRefBased/>
  <w15:docId w15:val="{EF63D5A7-4907-4B10-B370-8368C7EF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46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48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81494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7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09525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2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 (IMH)</dc:creator>
  <cp:keywords/>
  <dc:description/>
  <cp:lastModifiedBy>Sarah Jones (IMH)</cp:lastModifiedBy>
  <cp:revision>13</cp:revision>
  <dcterms:created xsi:type="dcterms:W3CDTF">2021-01-13T08:52:00Z</dcterms:created>
  <dcterms:modified xsi:type="dcterms:W3CDTF">2021-01-19T08:26:00Z</dcterms:modified>
</cp:coreProperties>
</file>