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39E28" w14:textId="77777777" w:rsidR="00282846" w:rsidRDefault="00282846" w:rsidP="00282846">
      <w:pPr>
        <w:rPr>
          <w:lang w:eastAsia="zh-CN"/>
        </w:rPr>
      </w:pPr>
    </w:p>
    <w:p w14:paraId="7CF72843" w14:textId="77777777" w:rsidR="00282846" w:rsidRDefault="00282846" w:rsidP="00282846">
      <w:pPr>
        <w:rPr>
          <w:rFonts w:ascii="Times New Roman" w:hAnsi="Times New Roman" w:cs="Times New Roman"/>
          <w:b/>
          <w:bCs/>
          <w:sz w:val="28"/>
          <w:szCs w:val="28"/>
          <w:lang w:eastAsia="zh-CN"/>
        </w:rPr>
      </w:pPr>
    </w:p>
    <w:p w14:paraId="30D09A56" w14:textId="77777777" w:rsidR="00282846" w:rsidRPr="00EA53BC" w:rsidRDefault="00282846" w:rsidP="00282846">
      <w:pPr>
        <w:jc w:val="center"/>
        <w:rPr>
          <w:rFonts w:ascii="Times New Roman" w:hAnsi="Times New Roman" w:cs="Times New Roman"/>
          <w:b/>
          <w:bCs/>
          <w:sz w:val="32"/>
          <w:szCs w:val="32"/>
          <w:lang w:eastAsia="zh-CN"/>
        </w:rPr>
      </w:pPr>
      <w:r w:rsidRPr="00EA53BC">
        <w:rPr>
          <w:rFonts w:ascii="Times New Roman" w:hAnsi="Times New Roman" w:cs="Times New Roman" w:hint="eastAsia"/>
          <w:b/>
          <w:bCs/>
          <w:sz w:val="32"/>
          <w:szCs w:val="32"/>
          <w:lang w:eastAsia="zh-CN"/>
        </w:rPr>
        <w:t>BA BUSINESS MANAGEMENT</w:t>
      </w:r>
    </w:p>
    <w:p w14:paraId="4DBDAE2E" w14:textId="77777777" w:rsidR="00282846" w:rsidRPr="00AC15BB" w:rsidRDefault="00282846" w:rsidP="00282846">
      <w:pPr>
        <w:jc w:val="center"/>
        <w:rPr>
          <w:rFonts w:ascii="Times New Roman" w:hAnsi="Times New Roman" w:cs="Times New Roman"/>
          <w:lang w:eastAsia="zh-CN"/>
        </w:rPr>
      </w:pPr>
    </w:p>
    <w:p w14:paraId="00D00BDB" w14:textId="77777777" w:rsidR="00282846" w:rsidRPr="00AC15BB" w:rsidRDefault="00282846" w:rsidP="00282846">
      <w:pPr>
        <w:jc w:val="center"/>
        <w:rPr>
          <w:rFonts w:ascii="Times New Roman" w:hAnsi="Times New Roman" w:cs="Times New Roman"/>
          <w:lang w:eastAsia="zh-CN"/>
        </w:rPr>
      </w:pPr>
      <w:r w:rsidRPr="00AC15BB">
        <w:rPr>
          <w:rFonts w:ascii="Times New Roman" w:hAnsi="Times New Roman" w:cs="Times New Roman" w:hint="eastAsia"/>
          <w:lang w:eastAsia="zh-CN"/>
        </w:rPr>
        <w:t xml:space="preserve">Level </w:t>
      </w:r>
      <w:r>
        <w:rPr>
          <w:rFonts w:ascii="Times New Roman" w:hAnsi="Times New Roman" w:cs="Times New Roman" w:hint="eastAsia"/>
          <w:lang w:eastAsia="zh-CN"/>
        </w:rPr>
        <w:t xml:space="preserve">6 </w:t>
      </w:r>
      <w:r w:rsidRPr="00AC15BB">
        <w:rPr>
          <w:rFonts w:ascii="Times New Roman" w:hAnsi="Times New Roman" w:cs="Times New Roman" w:hint="eastAsia"/>
          <w:lang w:eastAsia="zh-CN"/>
        </w:rPr>
        <w:t>–</w:t>
      </w:r>
      <w:r w:rsidRPr="00AC15BB">
        <w:rPr>
          <w:rFonts w:ascii="Times New Roman" w:hAnsi="Times New Roman" w:cs="Times New Roman" w:hint="eastAsia"/>
          <w:lang w:eastAsia="zh-CN"/>
        </w:rPr>
        <w:t xml:space="preserve"> Term </w:t>
      </w:r>
      <w:r>
        <w:rPr>
          <w:rFonts w:ascii="Times New Roman" w:hAnsi="Times New Roman" w:cs="Times New Roman" w:hint="eastAsia"/>
          <w:lang w:eastAsia="zh-CN"/>
        </w:rPr>
        <w:t>2</w:t>
      </w:r>
      <w:r w:rsidRPr="00AC15BB">
        <w:rPr>
          <w:rFonts w:ascii="Times New Roman" w:hAnsi="Times New Roman" w:cs="Times New Roman" w:hint="eastAsia"/>
          <w:lang w:eastAsia="zh-CN"/>
        </w:rPr>
        <w:t xml:space="preserve"> </w:t>
      </w:r>
      <w:r w:rsidRPr="00AC15BB">
        <w:rPr>
          <w:rFonts w:ascii="Times New Roman" w:hAnsi="Times New Roman" w:cs="Times New Roman" w:hint="eastAsia"/>
          <w:lang w:eastAsia="zh-CN"/>
        </w:rPr>
        <w:t>–</w:t>
      </w:r>
      <w:r w:rsidRPr="00AC15BB">
        <w:rPr>
          <w:rFonts w:ascii="Times New Roman" w:hAnsi="Times New Roman" w:cs="Times New Roman" w:hint="eastAsia"/>
          <w:lang w:eastAsia="zh-CN"/>
        </w:rPr>
        <w:t xml:space="preserve"> Weekend </w:t>
      </w:r>
    </w:p>
    <w:p w14:paraId="48638EAD" w14:textId="77777777" w:rsidR="00282846" w:rsidRPr="00AC15BB" w:rsidRDefault="00282846" w:rsidP="00282846">
      <w:pPr>
        <w:jc w:val="center"/>
        <w:rPr>
          <w:rFonts w:ascii="Times New Roman" w:hAnsi="Times New Roman" w:cs="Times New Roman"/>
          <w:lang w:eastAsia="zh-CN"/>
        </w:rPr>
      </w:pPr>
    </w:p>
    <w:p w14:paraId="2E654C94" w14:textId="77777777" w:rsidR="00282846" w:rsidRPr="00AC15BB" w:rsidRDefault="00282846" w:rsidP="00282846">
      <w:pPr>
        <w:jc w:val="center"/>
        <w:rPr>
          <w:rFonts w:ascii="Times New Roman" w:hAnsi="Times New Roman" w:cs="Times New Roman"/>
          <w:i/>
          <w:iCs/>
          <w:lang w:eastAsia="zh-CN"/>
        </w:rPr>
      </w:pPr>
      <w:r w:rsidRPr="00AC15BB">
        <w:rPr>
          <w:rFonts w:ascii="Times New Roman" w:hAnsi="Times New Roman" w:cs="Times New Roman" w:hint="eastAsia"/>
          <w:i/>
          <w:iCs/>
          <w:lang w:eastAsia="zh-CN"/>
        </w:rPr>
        <w:t xml:space="preserve">Assignment </w:t>
      </w:r>
      <w:r>
        <w:rPr>
          <w:rFonts w:ascii="Times New Roman" w:hAnsi="Times New Roman" w:cs="Times New Roman" w:hint="eastAsia"/>
          <w:i/>
          <w:iCs/>
          <w:lang w:eastAsia="zh-CN"/>
        </w:rPr>
        <w:t>1</w:t>
      </w:r>
    </w:p>
    <w:p w14:paraId="7F37A4E0" w14:textId="77777777" w:rsidR="00282846" w:rsidRPr="00AC15BB" w:rsidRDefault="00282846" w:rsidP="00282846">
      <w:pPr>
        <w:jc w:val="center"/>
        <w:rPr>
          <w:rFonts w:ascii="Times New Roman" w:hAnsi="Times New Roman" w:cs="Times New Roman"/>
          <w:lang w:eastAsia="zh-CN"/>
        </w:rPr>
      </w:pPr>
    </w:p>
    <w:p w14:paraId="14BD20C9" w14:textId="77777777" w:rsidR="00282846" w:rsidRDefault="00282846" w:rsidP="00282846">
      <w:pPr>
        <w:jc w:val="center"/>
        <w:rPr>
          <w:rFonts w:ascii="Times New Roman" w:hAnsi="Times New Roman" w:cs="Times New Roman"/>
          <w:lang w:eastAsia="zh-CN"/>
        </w:rPr>
      </w:pPr>
    </w:p>
    <w:p w14:paraId="369F78CA" w14:textId="77777777" w:rsidR="00282846" w:rsidRPr="00EA53BC" w:rsidRDefault="00282846" w:rsidP="00282846">
      <w:pPr>
        <w:jc w:val="center"/>
        <w:rPr>
          <w:rFonts w:ascii="Times New Roman" w:hAnsi="Times New Roman" w:cs="Times New Roman"/>
          <w:b/>
          <w:bCs/>
          <w:lang w:eastAsia="zh-CN"/>
        </w:rPr>
      </w:pPr>
      <w:r w:rsidRPr="00EA53BC">
        <w:rPr>
          <w:rFonts w:ascii="Times New Roman" w:hAnsi="Times New Roman" w:cs="Times New Roman"/>
          <w:b/>
          <w:bCs/>
          <w:lang w:eastAsia="zh-CN"/>
        </w:rPr>
        <w:t>WRITTEN REPORT</w:t>
      </w:r>
    </w:p>
    <w:p w14:paraId="1EE9B8F3" w14:textId="77777777" w:rsidR="00282846" w:rsidRPr="00AC15BB" w:rsidRDefault="00282846" w:rsidP="00282846">
      <w:pPr>
        <w:jc w:val="center"/>
        <w:rPr>
          <w:rFonts w:ascii="Times New Roman" w:hAnsi="Times New Roman" w:cs="Times New Roman"/>
          <w:b/>
          <w:bCs/>
          <w:sz w:val="28"/>
          <w:szCs w:val="28"/>
          <w:lang w:eastAsia="zh-CN"/>
        </w:rPr>
      </w:pPr>
    </w:p>
    <w:p w14:paraId="0768F468" w14:textId="77777777" w:rsidR="00282846" w:rsidRPr="00AC15BB" w:rsidRDefault="00282846" w:rsidP="00282846">
      <w:pPr>
        <w:jc w:val="center"/>
        <w:rPr>
          <w:rFonts w:ascii="Times New Roman" w:hAnsi="Times New Roman" w:cs="Times New Roman"/>
          <w:b/>
          <w:bCs/>
          <w:sz w:val="28"/>
          <w:szCs w:val="28"/>
          <w:lang w:eastAsia="zh-CN"/>
        </w:rPr>
      </w:pPr>
    </w:p>
    <w:p w14:paraId="6075011D" w14:textId="77777777" w:rsidR="00282846" w:rsidRPr="00AC15BB" w:rsidRDefault="00282846" w:rsidP="00282846">
      <w:pPr>
        <w:jc w:val="center"/>
        <w:rPr>
          <w:rFonts w:ascii="Times New Roman" w:hAnsi="Times New Roman" w:cs="Times New Roman"/>
          <w:b/>
          <w:bCs/>
          <w:sz w:val="28"/>
          <w:szCs w:val="28"/>
          <w:lang w:eastAsia="zh-CN"/>
        </w:rPr>
      </w:pPr>
    </w:p>
    <w:p w14:paraId="03B88C62" w14:textId="77777777" w:rsidR="00282846" w:rsidRDefault="00282846" w:rsidP="00282846">
      <w:pPr>
        <w:jc w:val="center"/>
        <w:rPr>
          <w:rFonts w:ascii="Times New Roman" w:hAnsi="Times New Roman" w:cs="Times New Roman"/>
          <w:b/>
          <w:bCs/>
          <w:sz w:val="28"/>
          <w:szCs w:val="28"/>
          <w:lang w:eastAsia="zh-CN"/>
        </w:rPr>
      </w:pPr>
    </w:p>
    <w:p w14:paraId="59EE2CB8" w14:textId="77777777" w:rsidR="00282846" w:rsidRDefault="00282846" w:rsidP="00282846">
      <w:pPr>
        <w:jc w:val="center"/>
        <w:rPr>
          <w:rFonts w:ascii="Times New Roman" w:hAnsi="Times New Roman" w:cs="Times New Roman"/>
          <w:b/>
          <w:bCs/>
          <w:sz w:val="28"/>
          <w:szCs w:val="28"/>
          <w:lang w:eastAsia="zh-CN"/>
        </w:rPr>
      </w:pPr>
    </w:p>
    <w:p w14:paraId="213673A0" w14:textId="77777777" w:rsidR="00282846" w:rsidRDefault="00282846" w:rsidP="00282846">
      <w:pPr>
        <w:jc w:val="center"/>
        <w:rPr>
          <w:rFonts w:ascii="Times New Roman" w:hAnsi="Times New Roman" w:cs="Times New Roman"/>
          <w:b/>
          <w:bCs/>
          <w:sz w:val="28"/>
          <w:szCs w:val="28"/>
          <w:lang w:eastAsia="zh-CN"/>
        </w:rPr>
      </w:pPr>
    </w:p>
    <w:p w14:paraId="40FE805D" w14:textId="68C7E3A9" w:rsidR="00282846" w:rsidRPr="00EA53BC" w:rsidRDefault="00282846" w:rsidP="00282846">
      <w:pPr>
        <w:jc w:val="center"/>
        <w:rPr>
          <w:rFonts w:ascii="Times New Roman" w:hAnsi="Times New Roman" w:cs="Times New Roman"/>
          <w:b/>
          <w:bCs/>
          <w:sz w:val="32"/>
          <w:szCs w:val="32"/>
          <w:lang w:eastAsia="zh-CN"/>
        </w:rPr>
      </w:pPr>
      <w:r>
        <w:rPr>
          <w:rFonts w:ascii="Times New Roman" w:hAnsi="Times New Roman" w:cs="Times New Roman"/>
          <w:b/>
          <w:bCs/>
          <w:sz w:val="32"/>
          <w:szCs w:val="32"/>
          <w:lang w:eastAsia="zh-CN"/>
        </w:rPr>
        <w:t>Controlling within an organization</w:t>
      </w:r>
    </w:p>
    <w:p w14:paraId="7E8F554F" w14:textId="77777777" w:rsidR="00282846" w:rsidRPr="00AC15BB" w:rsidRDefault="00282846" w:rsidP="00282846">
      <w:pPr>
        <w:jc w:val="center"/>
        <w:rPr>
          <w:rFonts w:ascii="Times New Roman" w:hAnsi="Times New Roman" w:cs="Times New Roman"/>
          <w:b/>
          <w:bCs/>
          <w:sz w:val="28"/>
          <w:szCs w:val="28"/>
          <w:lang w:eastAsia="zh-CN"/>
        </w:rPr>
      </w:pPr>
    </w:p>
    <w:p w14:paraId="5BC8BC9F" w14:textId="77777777" w:rsidR="00282846" w:rsidRPr="00AC15BB" w:rsidRDefault="00282846" w:rsidP="00282846">
      <w:pPr>
        <w:jc w:val="center"/>
        <w:rPr>
          <w:rFonts w:ascii="Times New Roman" w:hAnsi="Times New Roman" w:cs="Times New Roman"/>
          <w:b/>
          <w:bCs/>
          <w:sz w:val="28"/>
          <w:szCs w:val="28"/>
          <w:lang w:eastAsia="zh-CN"/>
        </w:rPr>
      </w:pPr>
    </w:p>
    <w:p w14:paraId="3EF90271" w14:textId="77777777" w:rsidR="00282846" w:rsidRPr="00AC15BB" w:rsidRDefault="00282846" w:rsidP="00282846">
      <w:pPr>
        <w:jc w:val="center"/>
        <w:rPr>
          <w:rFonts w:ascii="Times New Roman" w:hAnsi="Times New Roman" w:cs="Times New Roman"/>
          <w:b/>
          <w:bCs/>
          <w:sz w:val="28"/>
          <w:szCs w:val="28"/>
          <w:lang w:eastAsia="zh-CN"/>
        </w:rPr>
      </w:pPr>
    </w:p>
    <w:p w14:paraId="71DF8B5B" w14:textId="77777777" w:rsidR="00282846" w:rsidRPr="00AC15BB" w:rsidRDefault="00282846" w:rsidP="00282846">
      <w:pPr>
        <w:jc w:val="center"/>
        <w:rPr>
          <w:rFonts w:ascii="Times New Roman" w:hAnsi="Times New Roman" w:cs="Times New Roman"/>
          <w:b/>
          <w:bCs/>
          <w:sz w:val="28"/>
          <w:szCs w:val="28"/>
          <w:lang w:eastAsia="zh-CN"/>
        </w:rPr>
      </w:pPr>
    </w:p>
    <w:p w14:paraId="27F207E3" w14:textId="77777777" w:rsidR="00282846" w:rsidRDefault="00282846" w:rsidP="00282846">
      <w:pPr>
        <w:jc w:val="center"/>
        <w:rPr>
          <w:rFonts w:ascii="Times New Roman" w:hAnsi="Times New Roman" w:cs="Times New Roman"/>
          <w:b/>
          <w:bCs/>
          <w:sz w:val="28"/>
          <w:szCs w:val="28"/>
          <w:lang w:eastAsia="zh-CN"/>
        </w:rPr>
      </w:pPr>
    </w:p>
    <w:p w14:paraId="0B25639D" w14:textId="77777777" w:rsidR="00282846" w:rsidRDefault="00282846" w:rsidP="00282846">
      <w:pPr>
        <w:jc w:val="center"/>
        <w:rPr>
          <w:rFonts w:ascii="Times New Roman" w:hAnsi="Times New Roman" w:cs="Times New Roman"/>
          <w:b/>
          <w:bCs/>
          <w:sz w:val="28"/>
          <w:szCs w:val="28"/>
          <w:lang w:eastAsia="zh-CN"/>
        </w:rPr>
      </w:pPr>
    </w:p>
    <w:p w14:paraId="346B30D6" w14:textId="77777777" w:rsidR="00282846" w:rsidRPr="00AC15BB" w:rsidRDefault="00282846" w:rsidP="00282846">
      <w:pPr>
        <w:jc w:val="center"/>
        <w:rPr>
          <w:rFonts w:ascii="Times New Roman" w:hAnsi="Times New Roman" w:cs="Times New Roman"/>
          <w:b/>
          <w:bCs/>
          <w:sz w:val="28"/>
          <w:szCs w:val="28"/>
          <w:lang w:eastAsia="zh-CN"/>
        </w:rPr>
      </w:pPr>
    </w:p>
    <w:p w14:paraId="0F3D616E" w14:textId="77777777" w:rsidR="00282846" w:rsidRPr="00AC15BB" w:rsidRDefault="00282846" w:rsidP="00282846">
      <w:pPr>
        <w:jc w:val="center"/>
        <w:rPr>
          <w:rFonts w:ascii="Times New Roman" w:hAnsi="Times New Roman" w:cs="Times New Roman"/>
          <w:b/>
          <w:bCs/>
          <w:sz w:val="28"/>
          <w:szCs w:val="28"/>
          <w:lang w:eastAsia="zh-CN"/>
        </w:rPr>
      </w:pPr>
    </w:p>
    <w:p w14:paraId="40CF6AB7" w14:textId="77777777" w:rsidR="00282846" w:rsidRPr="00AC15BB" w:rsidRDefault="00282846" w:rsidP="00282846">
      <w:pPr>
        <w:jc w:val="center"/>
        <w:rPr>
          <w:rFonts w:ascii="Times New Roman" w:hAnsi="Times New Roman" w:cs="Times New Roman"/>
          <w:b/>
          <w:bCs/>
          <w:sz w:val="28"/>
          <w:szCs w:val="28"/>
          <w:lang w:eastAsia="zh-CN"/>
        </w:rPr>
      </w:pPr>
    </w:p>
    <w:p w14:paraId="703DB955" w14:textId="77777777" w:rsidR="00282846" w:rsidRPr="00AC15BB" w:rsidRDefault="00282846" w:rsidP="00282846">
      <w:pPr>
        <w:jc w:val="center"/>
        <w:rPr>
          <w:rFonts w:ascii="Times New Roman" w:hAnsi="Times New Roman" w:cs="Times New Roman"/>
          <w:b/>
          <w:bCs/>
          <w:sz w:val="28"/>
          <w:szCs w:val="28"/>
          <w:lang w:eastAsia="zh-CN"/>
        </w:rPr>
      </w:pPr>
    </w:p>
    <w:p w14:paraId="0AFBDD54" w14:textId="6C7C6C57" w:rsidR="00282846" w:rsidRPr="00AC15BB" w:rsidRDefault="00282846" w:rsidP="00282846">
      <w:pPr>
        <w:rPr>
          <w:rFonts w:ascii="Times New Roman" w:hAnsi="Times New Roman" w:cs="Times New Roman"/>
          <w:b/>
          <w:bCs/>
          <w:lang w:eastAsia="zh-CN"/>
        </w:rPr>
      </w:pPr>
      <w:r w:rsidRPr="00AC15BB">
        <w:rPr>
          <w:rFonts w:ascii="Times New Roman" w:hAnsi="Times New Roman" w:cs="Times New Roman" w:hint="eastAsia"/>
          <w:lang w:eastAsia="zh-CN"/>
        </w:rPr>
        <w:t xml:space="preserve">Module: </w:t>
      </w:r>
      <w:r w:rsidR="00DE1414">
        <w:rPr>
          <w:rFonts w:ascii="Times New Roman" w:hAnsi="Times New Roman" w:cs="Times New Roman"/>
          <w:b/>
          <w:bCs/>
          <w:lang w:eastAsia="zh-CN"/>
        </w:rPr>
        <w:t>LEADERSHIP and MANAGEMENT Theory and Practice</w:t>
      </w:r>
      <w:r>
        <w:rPr>
          <w:rFonts w:ascii="Times New Roman" w:hAnsi="Times New Roman" w:cs="Times New Roman" w:hint="eastAsia"/>
          <w:b/>
          <w:bCs/>
          <w:lang w:eastAsia="zh-CN"/>
        </w:rPr>
        <w:t xml:space="preserve"> </w:t>
      </w:r>
    </w:p>
    <w:p w14:paraId="7B66A51F" w14:textId="77777777" w:rsidR="00282846" w:rsidRPr="00AC15BB" w:rsidRDefault="00282846" w:rsidP="00282846">
      <w:pPr>
        <w:rPr>
          <w:rFonts w:ascii="Times New Roman" w:hAnsi="Times New Roman" w:cs="Times New Roman"/>
          <w:b/>
          <w:bCs/>
          <w:lang w:eastAsia="zh-CN"/>
        </w:rPr>
      </w:pPr>
    </w:p>
    <w:p w14:paraId="2BD98CA6" w14:textId="16BD0ED2" w:rsidR="00282846" w:rsidRPr="00AC15BB" w:rsidRDefault="00282846" w:rsidP="00282846">
      <w:pPr>
        <w:rPr>
          <w:rFonts w:ascii="Times New Roman" w:hAnsi="Times New Roman" w:cs="Times New Roman"/>
          <w:lang w:eastAsia="zh-CN"/>
        </w:rPr>
      </w:pPr>
      <w:r w:rsidRPr="00AC15BB">
        <w:rPr>
          <w:rFonts w:ascii="Times New Roman" w:hAnsi="Times New Roman" w:cs="Times New Roman" w:hint="eastAsia"/>
          <w:lang w:eastAsia="zh-CN"/>
        </w:rPr>
        <w:t xml:space="preserve">Code: </w:t>
      </w:r>
      <w:r w:rsidRPr="00AC15BB">
        <w:rPr>
          <w:rFonts w:ascii="Times New Roman" w:hAnsi="Times New Roman" w:cs="Times New Roman" w:hint="eastAsia"/>
          <w:b/>
          <w:bCs/>
          <w:lang w:eastAsia="zh-CN"/>
        </w:rPr>
        <w:t>LCBB</w:t>
      </w:r>
      <w:r>
        <w:rPr>
          <w:rFonts w:ascii="Times New Roman" w:hAnsi="Times New Roman" w:cs="Times New Roman" w:hint="eastAsia"/>
          <w:b/>
          <w:bCs/>
          <w:lang w:eastAsia="zh-CN"/>
        </w:rPr>
        <w:t>600</w:t>
      </w:r>
      <w:r>
        <w:rPr>
          <w:rFonts w:ascii="Times New Roman" w:hAnsi="Times New Roman" w:cs="Times New Roman"/>
          <w:b/>
          <w:bCs/>
          <w:lang w:eastAsia="zh-CN"/>
        </w:rPr>
        <w:t>3</w:t>
      </w:r>
    </w:p>
    <w:p w14:paraId="53F595D8" w14:textId="77777777" w:rsidR="00282846" w:rsidRPr="00AC15BB" w:rsidRDefault="00282846" w:rsidP="00282846">
      <w:pPr>
        <w:rPr>
          <w:rFonts w:ascii="Times New Roman" w:hAnsi="Times New Roman" w:cs="Times New Roman"/>
          <w:lang w:eastAsia="zh-CN"/>
        </w:rPr>
      </w:pPr>
    </w:p>
    <w:p w14:paraId="0F825BA2" w14:textId="7F4A344D" w:rsidR="00282846" w:rsidRPr="00AC15BB" w:rsidRDefault="00282846" w:rsidP="00282846">
      <w:pPr>
        <w:rPr>
          <w:rFonts w:ascii="Times New Roman" w:hAnsi="Times New Roman" w:cs="Times New Roman"/>
          <w:lang w:eastAsia="zh-CN"/>
        </w:rPr>
      </w:pPr>
      <w:r w:rsidRPr="00AC15BB">
        <w:rPr>
          <w:rFonts w:ascii="Times New Roman" w:hAnsi="Times New Roman" w:cs="Times New Roman" w:hint="eastAsia"/>
          <w:lang w:eastAsia="zh-CN"/>
        </w:rPr>
        <w:t xml:space="preserve">Lecturer: </w:t>
      </w:r>
      <w:r>
        <w:rPr>
          <w:rFonts w:ascii="Times New Roman" w:hAnsi="Times New Roman" w:cs="Times New Roman"/>
          <w:b/>
          <w:bCs/>
          <w:lang w:eastAsia="zh-CN"/>
        </w:rPr>
        <w:t>PIYUMIKA K. GAMAGE</w:t>
      </w:r>
    </w:p>
    <w:p w14:paraId="1702195D" w14:textId="77777777" w:rsidR="00282846" w:rsidRPr="00AC15BB" w:rsidRDefault="00282846" w:rsidP="00282846">
      <w:pPr>
        <w:rPr>
          <w:rFonts w:ascii="Times New Roman" w:hAnsi="Times New Roman" w:cs="Times New Roman"/>
          <w:lang w:eastAsia="zh-CN"/>
        </w:rPr>
      </w:pPr>
    </w:p>
    <w:p w14:paraId="4693D183" w14:textId="77777777" w:rsidR="00282846" w:rsidRPr="00AC15BB" w:rsidRDefault="00282846" w:rsidP="00282846">
      <w:pPr>
        <w:rPr>
          <w:rFonts w:ascii="Times New Roman" w:hAnsi="Times New Roman" w:cs="Times New Roman"/>
          <w:lang w:eastAsia="zh-CN"/>
        </w:rPr>
      </w:pPr>
      <w:r w:rsidRPr="00AC15BB">
        <w:rPr>
          <w:rFonts w:ascii="Times New Roman" w:hAnsi="Times New Roman" w:cs="Times New Roman" w:hint="eastAsia"/>
          <w:lang w:eastAsia="zh-CN"/>
        </w:rPr>
        <w:t xml:space="preserve">Student name: </w:t>
      </w:r>
      <w:r w:rsidRPr="00AC15BB">
        <w:rPr>
          <w:rFonts w:ascii="Times New Roman" w:hAnsi="Times New Roman" w:cs="Times New Roman" w:hint="eastAsia"/>
          <w:b/>
          <w:bCs/>
          <w:lang w:eastAsia="zh-CN"/>
        </w:rPr>
        <w:t>ROXANA BANEA</w:t>
      </w:r>
    </w:p>
    <w:p w14:paraId="2FD9686E" w14:textId="77777777" w:rsidR="00282846" w:rsidRPr="00AC15BB" w:rsidRDefault="00282846" w:rsidP="00282846">
      <w:pPr>
        <w:rPr>
          <w:rFonts w:ascii="Times New Roman" w:hAnsi="Times New Roman" w:cs="Times New Roman"/>
          <w:lang w:eastAsia="zh-CN"/>
        </w:rPr>
      </w:pPr>
    </w:p>
    <w:p w14:paraId="428815A2" w14:textId="77777777" w:rsidR="00282846" w:rsidRPr="00AC15BB" w:rsidRDefault="00282846" w:rsidP="00282846">
      <w:pPr>
        <w:rPr>
          <w:rFonts w:ascii="Times New Roman" w:hAnsi="Times New Roman" w:cs="Times New Roman"/>
          <w:lang w:eastAsia="zh-CN"/>
        </w:rPr>
      </w:pPr>
      <w:r w:rsidRPr="00AC15BB">
        <w:rPr>
          <w:rFonts w:ascii="Times New Roman" w:hAnsi="Times New Roman" w:cs="Times New Roman" w:hint="eastAsia"/>
          <w:lang w:eastAsia="zh-CN"/>
        </w:rPr>
        <w:t xml:space="preserve">Student ID: </w:t>
      </w:r>
      <w:r w:rsidRPr="00AC15BB">
        <w:rPr>
          <w:rFonts w:ascii="Times New Roman" w:hAnsi="Times New Roman" w:cs="Times New Roman" w:hint="eastAsia"/>
          <w:b/>
          <w:bCs/>
          <w:lang w:eastAsia="zh-CN"/>
        </w:rPr>
        <w:t>2124856</w:t>
      </w:r>
    </w:p>
    <w:p w14:paraId="79B2C13D" w14:textId="77777777" w:rsidR="00282846" w:rsidRPr="00AC15BB" w:rsidRDefault="00282846" w:rsidP="00282846">
      <w:pPr>
        <w:rPr>
          <w:rFonts w:ascii="Times New Roman" w:hAnsi="Times New Roman" w:cs="Times New Roman"/>
          <w:lang w:eastAsia="zh-CN"/>
        </w:rPr>
      </w:pPr>
    </w:p>
    <w:p w14:paraId="59AC35BF" w14:textId="77777777" w:rsidR="00282846" w:rsidRPr="00AC15BB" w:rsidRDefault="00282846" w:rsidP="00282846">
      <w:pPr>
        <w:rPr>
          <w:rFonts w:ascii="Times New Roman" w:hAnsi="Times New Roman" w:cs="Times New Roman"/>
          <w:lang w:eastAsia="zh-CN"/>
        </w:rPr>
      </w:pPr>
    </w:p>
    <w:p w14:paraId="3E96D281" w14:textId="77777777" w:rsidR="00282846" w:rsidRPr="00AC15BB" w:rsidRDefault="00282846" w:rsidP="00282846">
      <w:pPr>
        <w:jc w:val="center"/>
        <w:rPr>
          <w:rFonts w:ascii="Times New Roman" w:hAnsi="Times New Roman" w:cs="Times New Roman"/>
          <w:lang w:eastAsia="zh-CN"/>
        </w:rPr>
      </w:pPr>
    </w:p>
    <w:p w14:paraId="3B166AD7" w14:textId="77777777" w:rsidR="00282846" w:rsidRPr="00AC15BB" w:rsidRDefault="00282846" w:rsidP="00282846">
      <w:pPr>
        <w:jc w:val="center"/>
        <w:rPr>
          <w:rFonts w:ascii="Times New Roman" w:hAnsi="Times New Roman" w:cs="Times New Roman"/>
          <w:lang w:eastAsia="zh-CN"/>
        </w:rPr>
      </w:pPr>
    </w:p>
    <w:p w14:paraId="660D9AFC" w14:textId="34C8BC58" w:rsidR="00282846" w:rsidRPr="00AC15BB" w:rsidRDefault="00282846" w:rsidP="00282846">
      <w:pPr>
        <w:rPr>
          <w:rFonts w:ascii="Times New Roman" w:hAnsi="Times New Roman" w:cs="Times New Roman"/>
          <w:lang w:eastAsia="zh-CN"/>
        </w:rPr>
      </w:pPr>
      <w:r w:rsidRPr="00AC15BB">
        <w:rPr>
          <w:rFonts w:ascii="Times New Roman" w:hAnsi="Times New Roman" w:cs="Times New Roman" w:hint="eastAsia"/>
          <w:lang w:eastAsia="zh-CN"/>
        </w:rPr>
        <w:t>SUBMITTED ON:</w:t>
      </w:r>
      <w:r w:rsidR="00D018DC">
        <w:rPr>
          <w:rFonts w:ascii="Times New Roman" w:hAnsi="Times New Roman" w:cs="Times New Roman"/>
          <w:lang w:eastAsia="zh-CN"/>
        </w:rPr>
        <w:t xml:space="preserve"> </w:t>
      </w:r>
      <w:r w:rsidR="00D018DC" w:rsidRPr="00D018DC">
        <w:rPr>
          <w:rFonts w:ascii="Times New Roman" w:hAnsi="Times New Roman" w:cs="Times New Roman"/>
          <w:b/>
          <w:bCs/>
          <w:lang w:eastAsia="zh-CN"/>
        </w:rPr>
        <w:t>20</w:t>
      </w:r>
      <w:r w:rsidR="00D018DC" w:rsidRPr="00D018DC">
        <w:rPr>
          <w:rFonts w:ascii="Times New Roman" w:hAnsi="Times New Roman" w:cs="Times New Roman"/>
          <w:b/>
          <w:bCs/>
          <w:vertAlign w:val="superscript"/>
          <w:lang w:eastAsia="zh-CN"/>
        </w:rPr>
        <w:t>th</w:t>
      </w:r>
      <w:r w:rsidR="00D018DC" w:rsidRPr="00D018DC">
        <w:rPr>
          <w:rFonts w:ascii="Times New Roman" w:hAnsi="Times New Roman" w:cs="Times New Roman"/>
          <w:b/>
          <w:bCs/>
          <w:lang w:eastAsia="zh-CN"/>
        </w:rPr>
        <w:t xml:space="preserve"> November 2025</w:t>
      </w:r>
    </w:p>
    <w:p w14:paraId="32FFB06E" w14:textId="77777777" w:rsidR="00282846" w:rsidRDefault="00282846" w:rsidP="00282846">
      <w:pPr>
        <w:rPr>
          <w:rFonts w:ascii="Times New Roman" w:hAnsi="Times New Roman" w:cs="Times New Roman"/>
          <w:lang w:eastAsia="zh-CN"/>
        </w:rPr>
      </w:pPr>
    </w:p>
    <w:p w14:paraId="1620419B" w14:textId="77777777" w:rsidR="00282846" w:rsidRDefault="00282846" w:rsidP="00282846">
      <w:pPr>
        <w:rPr>
          <w:rFonts w:ascii="Times New Roman" w:hAnsi="Times New Roman" w:cs="Times New Roman"/>
          <w:lang w:eastAsia="zh-CN"/>
        </w:rPr>
      </w:pPr>
    </w:p>
    <w:p w14:paraId="6E81A262" w14:textId="77777777" w:rsidR="00282846" w:rsidRDefault="00282846" w:rsidP="00282846">
      <w:pPr>
        <w:rPr>
          <w:rFonts w:ascii="Times New Roman" w:hAnsi="Times New Roman" w:cs="Times New Roman"/>
          <w:lang w:eastAsia="zh-CN"/>
        </w:rPr>
      </w:pPr>
    </w:p>
    <w:p w14:paraId="6EEFD55B" w14:textId="77777777" w:rsidR="00282846" w:rsidRDefault="00282846" w:rsidP="00282846">
      <w:pPr>
        <w:rPr>
          <w:rFonts w:ascii="Times New Roman" w:hAnsi="Times New Roman" w:cs="Times New Roman"/>
          <w:lang w:eastAsia="zh-CN"/>
        </w:rPr>
      </w:pPr>
    </w:p>
    <w:p w14:paraId="18AE1AA2" w14:textId="77777777" w:rsidR="00282846" w:rsidRDefault="00282846" w:rsidP="00282846">
      <w:pPr>
        <w:rPr>
          <w:rFonts w:ascii="Times New Roman" w:hAnsi="Times New Roman" w:cs="Times New Roman"/>
          <w:lang w:eastAsia="zh-CN"/>
        </w:rPr>
      </w:pPr>
    </w:p>
    <w:p w14:paraId="4873D70D" w14:textId="77777777" w:rsidR="00282846" w:rsidRDefault="00282846" w:rsidP="00282846">
      <w:pPr>
        <w:rPr>
          <w:rFonts w:ascii="Times New Roman" w:hAnsi="Times New Roman" w:cs="Times New Roman"/>
          <w:lang w:eastAsia="zh-CN"/>
        </w:rPr>
      </w:pPr>
    </w:p>
    <w:p w14:paraId="5B314A65" w14:textId="77777777" w:rsidR="00C330BA" w:rsidRDefault="00C330BA" w:rsidP="00282846">
      <w:pPr>
        <w:rPr>
          <w:rFonts w:ascii="Times New Roman" w:hAnsi="Times New Roman" w:cs="Times New Roman"/>
          <w:lang w:eastAsia="zh-CN"/>
        </w:rPr>
      </w:pPr>
    </w:p>
    <w:p w14:paraId="53D721BA" w14:textId="77777777" w:rsidR="00C330BA" w:rsidRDefault="00C330BA" w:rsidP="00282846">
      <w:pPr>
        <w:rPr>
          <w:rFonts w:ascii="Times New Roman" w:hAnsi="Times New Roman" w:cs="Times New Roman"/>
          <w:lang w:eastAsia="zh-CN"/>
        </w:rPr>
      </w:pPr>
    </w:p>
    <w:sdt>
      <w:sdtPr>
        <w:rPr>
          <w:rFonts w:ascii="Times New Roman" w:eastAsiaTheme="minorHAnsi" w:hAnsi="Times New Roman" w:cs="Times New Roman"/>
          <w:b w:val="0"/>
          <w:bCs w:val="0"/>
          <w:color w:val="000000" w:themeColor="text1"/>
          <w:kern w:val="2"/>
          <w:sz w:val="24"/>
          <w:szCs w:val="24"/>
          <w:lang w:val="en-GB"/>
          <w14:ligatures w14:val="standardContextual"/>
        </w:rPr>
        <w:id w:val="900255635"/>
        <w:docPartObj>
          <w:docPartGallery w:val="Table of Contents"/>
          <w:docPartUnique/>
        </w:docPartObj>
      </w:sdtPr>
      <w:sdtEndPr>
        <w:rPr>
          <w:rFonts w:asciiTheme="minorHAnsi" w:hAnsiTheme="minorHAnsi" w:cstheme="minorBidi"/>
          <w:noProof/>
          <w:color w:val="auto"/>
        </w:rPr>
      </w:sdtEndPr>
      <w:sdtContent>
        <w:p w14:paraId="228EBAB8" w14:textId="32484D91" w:rsidR="00C330BA" w:rsidRDefault="00C330BA" w:rsidP="00D44092">
          <w:pPr>
            <w:pStyle w:val="TOCHeading"/>
            <w:spacing w:line="480" w:lineRule="auto"/>
            <w:rPr>
              <w:rFonts w:ascii="Times New Roman" w:hAnsi="Times New Roman" w:cs="Times New Roman"/>
              <w:color w:val="000000" w:themeColor="text1"/>
              <w:sz w:val="24"/>
              <w:szCs w:val="24"/>
            </w:rPr>
          </w:pPr>
          <w:r w:rsidRPr="00C330BA">
            <w:rPr>
              <w:rFonts w:ascii="Times New Roman" w:hAnsi="Times New Roman" w:cs="Times New Roman"/>
              <w:color w:val="000000" w:themeColor="text1"/>
              <w:sz w:val="24"/>
              <w:szCs w:val="24"/>
            </w:rPr>
            <w:t>Table of Contents</w:t>
          </w:r>
        </w:p>
        <w:p w14:paraId="59FEB0B8" w14:textId="77777777" w:rsidR="00D018DC" w:rsidRPr="00D018DC" w:rsidRDefault="00D018DC" w:rsidP="00D018DC">
          <w:pPr>
            <w:rPr>
              <w:lang w:val="en-US"/>
            </w:rPr>
          </w:pPr>
        </w:p>
        <w:p w14:paraId="606E6C13" w14:textId="2307B5A7"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486140" w:history="1">
            <w:r w:rsidRPr="00C330BA">
              <w:rPr>
                <w:rStyle w:val="Hyperlink"/>
                <w:rFonts w:ascii="Times New Roman" w:hAnsi="Times New Roman" w:cs="Times New Roman"/>
                <w:b w:val="0"/>
                <w:bCs w:val="0"/>
                <w:noProof/>
              </w:rPr>
              <w:t>INTRODUCTION</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_Toc214486140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3</w:t>
            </w:r>
            <w:r w:rsidRPr="00C330BA">
              <w:rPr>
                <w:rFonts w:ascii="Times New Roman" w:hAnsi="Times New Roman" w:cs="Times New Roman"/>
                <w:b w:val="0"/>
                <w:bCs w:val="0"/>
                <w:noProof/>
                <w:webHidden/>
              </w:rPr>
              <w:fldChar w:fldCharType="end"/>
            </w:r>
          </w:hyperlink>
        </w:p>
        <w:p w14:paraId="0734FB09" w14:textId="512D484A"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1" w:history="1">
            <w:r w:rsidRPr="00C330BA">
              <w:rPr>
                <w:rStyle w:val="Hyperlink"/>
                <w:rFonts w:ascii="Times New Roman" w:hAnsi="Times New Roman" w:cs="Times New Roman"/>
                <w:b w:val="0"/>
                <w:bCs w:val="0"/>
                <w:noProof/>
              </w:rPr>
              <w:t>MANAGERIAL FUNCTIONS</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_Toc214486141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3</w:t>
            </w:r>
            <w:r w:rsidRPr="00C330BA">
              <w:rPr>
                <w:rFonts w:ascii="Times New Roman" w:hAnsi="Times New Roman" w:cs="Times New Roman"/>
                <w:b w:val="0"/>
                <w:bCs w:val="0"/>
                <w:noProof/>
                <w:webHidden/>
              </w:rPr>
              <w:fldChar w:fldCharType="end"/>
            </w:r>
          </w:hyperlink>
        </w:p>
        <w:p w14:paraId="168F2B7D" w14:textId="6489335C"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2" w:history="1">
            <w:r w:rsidRPr="00C330BA">
              <w:rPr>
                <w:rStyle w:val="Hyperlink"/>
                <w:rFonts w:ascii="Times New Roman" w:hAnsi="Times New Roman" w:cs="Times New Roman"/>
                <w:b w:val="0"/>
                <w:bCs w:val="0"/>
                <w:noProof/>
              </w:rPr>
              <w:t>PLANN</w:t>
            </w:r>
            <w:r w:rsidRPr="00C330BA">
              <w:rPr>
                <w:rStyle w:val="Hyperlink"/>
                <w:rFonts w:ascii="Times New Roman" w:hAnsi="Times New Roman" w:cs="Times New Roman"/>
                <w:b w:val="0"/>
                <w:bCs w:val="0"/>
                <w:noProof/>
              </w:rPr>
              <w:t>I</w:t>
            </w:r>
            <w:r w:rsidRPr="00C330BA">
              <w:rPr>
                <w:rStyle w:val="Hyperlink"/>
                <w:rFonts w:ascii="Times New Roman" w:hAnsi="Times New Roman" w:cs="Times New Roman"/>
                <w:b w:val="0"/>
                <w:bCs w:val="0"/>
                <w:noProof/>
              </w:rPr>
              <w:t>NG</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_Toc214486142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4</w:t>
            </w:r>
            <w:r w:rsidRPr="00C330BA">
              <w:rPr>
                <w:rFonts w:ascii="Times New Roman" w:hAnsi="Times New Roman" w:cs="Times New Roman"/>
                <w:b w:val="0"/>
                <w:bCs w:val="0"/>
                <w:noProof/>
                <w:webHidden/>
              </w:rPr>
              <w:fldChar w:fldCharType="end"/>
            </w:r>
          </w:hyperlink>
        </w:p>
        <w:p w14:paraId="0D841C20" w14:textId="2FE5D78C"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3" w:history="1">
            <w:r w:rsidRPr="00C330BA">
              <w:rPr>
                <w:rStyle w:val="Hyperlink"/>
                <w:rFonts w:ascii="Times New Roman" w:hAnsi="Times New Roman" w:cs="Times New Roman"/>
                <w:b w:val="0"/>
                <w:bCs w:val="0"/>
                <w:noProof/>
              </w:rPr>
              <w:t>ORGANISING</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_Toc214486143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4</w:t>
            </w:r>
            <w:r w:rsidRPr="00C330BA">
              <w:rPr>
                <w:rFonts w:ascii="Times New Roman" w:hAnsi="Times New Roman" w:cs="Times New Roman"/>
                <w:b w:val="0"/>
                <w:bCs w:val="0"/>
                <w:noProof/>
                <w:webHidden/>
              </w:rPr>
              <w:fldChar w:fldCharType="end"/>
            </w:r>
          </w:hyperlink>
        </w:p>
        <w:p w14:paraId="2037B691" w14:textId="2DE7110C"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4" w:history="1">
            <w:r w:rsidRPr="00C330BA">
              <w:rPr>
                <w:rStyle w:val="Hyperlink"/>
                <w:rFonts w:ascii="Times New Roman" w:hAnsi="Times New Roman" w:cs="Times New Roman"/>
                <w:b w:val="0"/>
                <w:bCs w:val="0"/>
                <w:noProof/>
              </w:rPr>
              <w:t>LEADING</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_Toc214486144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5</w:t>
            </w:r>
            <w:r w:rsidRPr="00C330BA">
              <w:rPr>
                <w:rFonts w:ascii="Times New Roman" w:hAnsi="Times New Roman" w:cs="Times New Roman"/>
                <w:b w:val="0"/>
                <w:bCs w:val="0"/>
                <w:noProof/>
                <w:webHidden/>
              </w:rPr>
              <w:fldChar w:fldCharType="end"/>
            </w:r>
          </w:hyperlink>
        </w:p>
        <w:p w14:paraId="1463A255" w14:textId="6D435A5A"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5" w:history="1">
            <w:r w:rsidRPr="00C330BA">
              <w:rPr>
                <w:rStyle w:val="Hyperlink"/>
                <w:rFonts w:ascii="Times New Roman" w:hAnsi="Times New Roman" w:cs="Times New Roman"/>
                <w:b w:val="0"/>
                <w:bCs w:val="0"/>
                <w:noProof/>
              </w:rPr>
              <w:t>CONTROLLING</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_Toc214486145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5</w:t>
            </w:r>
            <w:r w:rsidRPr="00C330BA">
              <w:rPr>
                <w:rFonts w:ascii="Times New Roman" w:hAnsi="Times New Roman" w:cs="Times New Roman"/>
                <w:b w:val="0"/>
                <w:bCs w:val="0"/>
                <w:noProof/>
                <w:webHidden/>
              </w:rPr>
              <w:fldChar w:fldCharType="end"/>
            </w:r>
          </w:hyperlink>
        </w:p>
        <w:p w14:paraId="4D575F8F" w14:textId="09621823"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6" w:history="1">
            <w:r w:rsidRPr="00C330BA">
              <w:rPr>
                <w:rStyle w:val="Hyperlink"/>
                <w:rFonts w:ascii="Times New Roman" w:hAnsi="Times New Roman" w:cs="Times New Roman"/>
                <w:b w:val="0"/>
                <w:bCs w:val="0"/>
                <w:noProof/>
              </w:rPr>
              <w:t>IMPORTANCE OF</w:t>
            </w:r>
            <w:r w:rsidRPr="00C330BA">
              <w:rPr>
                <w:rStyle w:val="Hyperlink"/>
                <w:rFonts w:ascii="Times New Roman" w:hAnsi="Times New Roman" w:cs="Times New Roman"/>
                <w:b w:val="0"/>
                <w:bCs w:val="0"/>
                <w:noProof/>
              </w:rPr>
              <w:t xml:space="preserve"> </w:t>
            </w:r>
            <w:r w:rsidRPr="00C330BA">
              <w:rPr>
                <w:rStyle w:val="Hyperlink"/>
                <w:rFonts w:ascii="Times New Roman" w:hAnsi="Times New Roman" w:cs="Times New Roman"/>
                <w:b w:val="0"/>
                <w:bCs w:val="0"/>
                <w:noProof/>
              </w:rPr>
              <w:t>CONTROLLING WITHIN ALL ORGANIZATIONS</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_Toc214486146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6</w:t>
            </w:r>
            <w:r w:rsidRPr="00C330BA">
              <w:rPr>
                <w:rFonts w:ascii="Times New Roman" w:hAnsi="Times New Roman" w:cs="Times New Roman"/>
                <w:b w:val="0"/>
                <w:bCs w:val="0"/>
                <w:noProof/>
                <w:webHidden/>
              </w:rPr>
              <w:fldChar w:fldCharType="end"/>
            </w:r>
          </w:hyperlink>
        </w:p>
        <w:p w14:paraId="2BF9D222" w14:textId="4B14190D"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7" w:history="1">
            <w:r w:rsidRPr="00C330BA">
              <w:rPr>
                <w:rStyle w:val="Hyperlink"/>
                <w:rFonts w:ascii="Times New Roman" w:hAnsi="Times New Roman" w:cs="Times New Roman"/>
                <w:b w:val="0"/>
                <w:bCs w:val="0"/>
                <w:noProof/>
              </w:rPr>
              <w:t>CHALLE</w:t>
            </w:r>
            <w:r w:rsidRPr="00C330BA">
              <w:rPr>
                <w:rStyle w:val="Hyperlink"/>
                <w:rFonts w:ascii="Times New Roman" w:hAnsi="Times New Roman" w:cs="Times New Roman"/>
                <w:b w:val="0"/>
                <w:bCs w:val="0"/>
                <w:noProof/>
              </w:rPr>
              <w:t>N</w:t>
            </w:r>
            <w:r w:rsidRPr="00C330BA">
              <w:rPr>
                <w:rStyle w:val="Hyperlink"/>
                <w:rFonts w:ascii="Times New Roman" w:hAnsi="Times New Roman" w:cs="Times New Roman"/>
                <w:b w:val="0"/>
                <w:bCs w:val="0"/>
                <w:noProof/>
              </w:rPr>
              <w:t>GES ASSOCIATED WITH CONTROLLING</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_Toc214486147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7</w:t>
            </w:r>
            <w:r w:rsidRPr="00C330BA">
              <w:rPr>
                <w:rFonts w:ascii="Times New Roman" w:hAnsi="Times New Roman" w:cs="Times New Roman"/>
                <w:b w:val="0"/>
                <w:bCs w:val="0"/>
                <w:noProof/>
                <w:webHidden/>
              </w:rPr>
              <w:fldChar w:fldCharType="end"/>
            </w:r>
          </w:hyperlink>
        </w:p>
        <w:p w14:paraId="29FF2C62" w14:textId="1390F145"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8" w:history="1">
            <w:r w:rsidRPr="00C330BA">
              <w:rPr>
                <w:rStyle w:val="Hyperlink"/>
                <w:rFonts w:ascii="Times New Roman" w:hAnsi="Times New Roman" w:cs="Times New Roman"/>
                <w:b w:val="0"/>
                <w:bCs w:val="0"/>
                <w:noProof/>
              </w:rPr>
              <w:t>MITIGATING CONTROLLING CHALLENGES</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_Toc214486148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7</w:t>
            </w:r>
            <w:r w:rsidRPr="00C330BA">
              <w:rPr>
                <w:rFonts w:ascii="Times New Roman" w:hAnsi="Times New Roman" w:cs="Times New Roman"/>
                <w:b w:val="0"/>
                <w:bCs w:val="0"/>
                <w:noProof/>
                <w:webHidden/>
              </w:rPr>
              <w:fldChar w:fldCharType="end"/>
            </w:r>
          </w:hyperlink>
        </w:p>
        <w:p w14:paraId="3D5670C3" w14:textId="0D460F32"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49" w:history="1">
            <w:r w:rsidRPr="00C330BA">
              <w:rPr>
                <w:rStyle w:val="Hyperlink"/>
                <w:rFonts w:ascii="Times New Roman" w:hAnsi="Times New Roman" w:cs="Times New Roman"/>
                <w:b w:val="0"/>
                <w:bCs w:val="0"/>
                <w:noProof/>
              </w:rPr>
              <w:t>CONCLUSI</w:t>
            </w:r>
            <w:r w:rsidRPr="00C330BA">
              <w:rPr>
                <w:rStyle w:val="Hyperlink"/>
                <w:rFonts w:ascii="Times New Roman" w:hAnsi="Times New Roman" w:cs="Times New Roman"/>
                <w:b w:val="0"/>
                <w:bCs w:val="0"/>
                <w:noProof/>
              </w:rPr>
              <w:t>O</w:t>
            </w:r>
            <w:r w:rsidRPr="00C330BA">
              <w:rPr>
                <w:rStyle w:val="Hyperlink"/>
                <w:rFonts w:ascii="Times New Roman" w:hAnsi="Times New Roman" w:cs="Times New Roman"/>
                <w:b w:val="0"/>
                <w:bCs w:val="0"/>
                <w:noProof/>
              </w:rPr>
              <w:t>N</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_Toc214486149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7</w:t>
            </w:r>
            <w:r w:rsidRPr="00C330BA">
              <w:rPr>
                <w:rFonts w:ascii="Times New Roman" w:hAnsi="Times New Roman" w:cs="Times New Roman"/>
                <w:b w:val="0"/>
                <w:bCs w:val="0"/>
                <w:noProof/>
                <w:webHidden/>
              </w:rPr>
              <w:fldChar w:fldCharType="end"/>
            </w:r>
          </w:hyperlink>
        </w:p>
        <w:p w14:paraId="3830B56B" w14:textId="47295580" w:rsidR="00C330BA" w:rsidRPr="00C330BA" w:rsidRDefault="00C330BA" w:rsidP="00C330BA">
          <w:pPr>
            <w:pStyle w:val="TOC1"/>
            <w:tabs>
              <w:tab w:val="right" w:leader="dot" w:pos="9010"/>
            </w:tabs>
            <w:spacing w:line="360" w:lineRule="auto"/>
            <w:rPr>
              <w:rFonts w:ascii="Times New Roman" w:eastAsiaTheme="minorEastAsia" w:hAnsi="Times New Roman" w:cs="Times New Roman"/>
              <w:b w:val="0"/>
              <w:bCs w:val="0"/>
              <w:i w:val="0"/>
              <w:iCs w:val="0"/>
              <w:noProof/>
              <w:lang w:eastAsia="en-GB"/>
            </w:rPr>
          </w:pPr>
          <w:hyperlink w:anchor="_Toc214486150" w:history="1">
            <w:r w:rsidRPr="00C330BA">
              <w:rPr>
                <w:rStyle w:val="Hyperlink"/>
                <w:rFonts w:ascii="Times New Roman" w:hAnsi="Times New Roman" w:cs="Times New Roman"/>
                <w:b w:val="0"/>
                <w:bCs w:val="0"/>
                <w:noProof/>
              </w:rPr>
              <w:t>BIBLIOGRAPHY</w:t>
            </w:r>
            <w:r w:rsidRPr="00C330BA">
              <w:rPr>
                <w:rFonts w:ascii="Times New Roman" w:hAnsi="Times New Roman" w:cs="Times New Roman"/>
                <w:b w:val="0"/>
                <w:bCs w:val="0"/>
                <w:noProof/>
                <w:webHidden/>
              </w:rPr>
              <w:tab/>
            </w:r>
            <w:r w:rsidRPr="00C330BA">
              <w:rPr>
                <w:rFonts w:ascii="Times New Roman" w:hAnsi="Times New Roman" w:cs="Times New Roman"/>
                <w:b w:val="0"/>
                <w:bCs w:val="0"/>
                <w:noProof/>
                <w:webHidden/>
              </w:rPr>
              <w:fldChar w:fldCharType="begin"/>
            </w:r>
            <w:r w:rsidRPr="00C330BA">
              <w:rPr>
                <w:rFonts w:ascii="Times New Roman" w:hAnsi="Times New Roman" w:cs="Times New Roman"/>
                <w:b w:val="0"/>
                <w:bCs w:val="0"/>
                <w:noProof/>
                <w:webHidden/>
              </w:rPr>
              <w:instrText xml:space="preserve"> PAGEREF _Toc214486150 \h </w:instrText>
            </w:r>
            <w:r w:rsidRPr="00C330BA">
              <w:rPr>
                <w:rFonts w:ascii="Times New Roman" w:hAnsi="Times New Roman" w:cs="Times New Roman"/>
                <w:b w:val="0"/>
                <w:bCs w:val="0"/>
                <w:noProof/>
                <w:webHidden/>
              </w:rPr>
            </w:r>
            <w:r w:rsidRPr="00C330BA">
              <w:rPr>
                <w:rFonts w:ascii="Times New Roman" w:hAnsi="Times New Roman" w:cs="Times New Roman"/>
                <w:b w:val="0"/>
                <w:bCs w:val="0"/>
                <w:noProof/>
                <w:webHidden/>
              </w:rPr>
              <w:fldChar w:fldCharType="separate"/>
            </w:r>
            <w:r w:rsidRPr="00C330BA">
              <w:rPr>
                <w:rFonts w:ascii="Times New Roman" w:hAnsi="Times New Roman" w:cs="Times New Roman"/>
                <w:b w:val="0"/>
                <w:bCs w:val="0"/>
                <w:noProof/>
                <w:webHidden/>
              </w:rPr>
              <w:t>8</w:t>
            </w:r>
            <w:r w:rsidRPr="00C330BA">
              <w:rPr>
                <w:rFonts w:ascii="Times New Roman" w:hAnsi="Times New Roman" w:cs="Times New Roman"/>
                <w:b w:val="0"/>
                <w:bCs w:val="0"/>
                <w:noProof/>
                <w:webHidden/>
              </w:rPr>
              <w:fldChar w:fldCharType="end"/>
            </w:r>
          </w:hyperlink>
        </w:p>
        <w:p w14:paraId="589DF072" w14:textId="3FAC95C6" w:rsidR="00C330BA" w:rsidRDefault="00C330BA">
          <w:r>
            <w:rPr>
              <w:b/>
              <w:bCs/>
              <w:noProof/>
            </w:rPr>
            <w:fldChar w:fldCharType="end"/>
          </w:r>
        </w:p>
      </w:sdtContent>
    </w:sdt>
    <w:p w14:paraId="4AB4EB0A" w14:textId="77777777" w:rsidR="00C330BA" w:rsidRDefault="00C330BA" w:rsidP="00282846">
      <w:pPr>
        <w:rPr>
          <w:rFonts w:ascii="Times New Roman" w:hAnsi="Times New Roman" w:cs="Times New Roman"/>
          <w:lang w:eastAsia="zh-CN"/>
        </w:rPr>
      </w:pPr>
    </w:p>
    <w:p w14:paraId="2110B4DF" w14:textId="77777777" w:rsidR="00C330BA" w:rsidRDefault="00C330BA" w:rsidP="00282846">
      <w:pPr>
        <w:rPr>
          <w:rFonts w:ascii="Times New Roman" w:hAnsi="Times New Roman" w:cs="Times New Roman"/>
          <w:lang w:eastAsia="zh-CN"/>
        </w:rPr>
      </w:pPr>
    </w:p>
    <w:p w14:paraId="6ACE81A6" w14:textId="77777777" w:rsidR="00C330BA" w:rsidRDefault="00C330BA" w:rsidP="00282846">
      <w:pPr>
        <w:rPr>
          <w:rFonts w:ascii="Times New Roman" w:hAnsi="Times New Roman" w:cs="Times New Roman"/>
          <w:lang w:eastAsia="zh-CN"/>
        </w:rPr>
      </w:pPr>
    </w:p>
    <w:p w14:paraId="248098A2" w14:textId="77777777" w:rsidR="00C330BA" w:rsidRDefault="00C330BA" w:rsidP="00282846">
      <w:pPr>
        <w:rPr>
          <w:rFonts w:ascii="Times New Roman" w:hAnsi="Times New Roman" w:cs="Times New Roman"/>
          <w:lang w:eastAsia="zh-CN"/>
        </w:rPr>
      </w:pPr>
    </w:p>
    <w:p w14:paraId="7B56F2AF" w14:textId="77777777" w:rsidR="00C330BA" w:rsidRDefault="00C330BA" w:rsidP="00282846">
      <w:pPr>
        <w:rPr>
          <w:rFonts w:ascii="Times New Roman" w:hAnsi="Times New Roman" w:cs="Times New Roman"/>
          <w:lang w:eastAsia="zh-CN"/>
        </w:rPr>
      </w:pPr>
    </w:p>
    <w:p w14:paraId="62388ABE" w14:textId="77777777" w:rsidR="00C330BA" w:rsidRDefault="00C330BA" w:rsidP="00282846">
      <w:pPr>
        <w:rPr>
          <w:rFonts w:ascii="Times New Roman" w:hAnsi="Times New Roman" w:cs="Times New Roman"/>
          <w:lang w:eastAsia="zh-CN"/>
        </w:rPr>
      </w:pPr>
    </w:p>
    <w:p w14:paraId="714949EC" w14:textId="77777777" w:rsidR="00C330BA" w:rsidRDefault="00C330BA" w:rsidP="00282846">
      <w:pPr>
        <w:rPr>
          <w:rFonts w:ascii="Times New Roman" w:hAnsi="Times New Roman" w:cs="Times New Roman"/>
          <w:lang w:eastAsia="zh-CN"/>
        </w:rPr>
      </w:pPr>
    </w:p>
    <w:p w14:paraId="2E6FFDD1" w14:textId="77777777" w:rsidR="00C330BA" w:rsidRDefault="00C330BA" w:rsidP="00282846">
      <w:pPr>
        <w:rPr>
          <w:rFonts w:ascii="Times New Roman" w:hAnsi="Times New Roman" w:cs="Times New Roman"/>
          <w:lang w:eastAsia="zh-CN"/>
        </w:rPr>
      </w:pPr>
    </w:p>
    <w:p w14:paraId="6E266231" w14:textId="77777777" w:rsidR="00C330BA" w:rsidRDefault="00C330BA" w:rsidP="00282846">
      <w:pPr>
        <w:rPr>
          <w:rFonts w:ascii="Times New Roman" w:hAnsi="Times New Roman" w:cs="Times New Roman"/>
          <w:lang w:eastAsia="zh-CN"/>
        </w:rPr>
      </w:pPr>
    </w:p>
    <w:p w14:paraId="674B7E8B" w14:textId="77777777" w:rsidR="00C330BA" w:rsidRDefault="00C330BA" w:rsidP="00282846">
      <w:pPr>
        <w:rPr>
          <w:rFonts w:ascii="Times New Roman" w:hAnsi="Times New Roman" w:cs="Times New Roman"/>
          <w:lang w:eastAsia="zh-CN"/>
        </w:rPr>
      </w:pPr>
    </w:p>
    <w:p w14:paraId="4EF73318" w14:textId="77777777" w:rsidR="00C330BA" w:rsidRDefault="00C330BA" w:rsidP="00282846">
      <w:pPr>
        <w:rPr>
          <w:rFonts w:ascii="Times New Roman" w:hAnsi="Times New Roman" w:cs="Times New Roman"/>
          <w:lang w:eastAsia="zh-CN"/>
        </w:rPr>
      </w:pPr>
    </w:p>
    <w:p w14:paraId="6FA8CA67" w14:textId="77777777" w:rsidR="00C330BA" w:rsidRDefault="00C330BA" w:rsidP="00282846">
      <w:pPr>
        <w:rPr>
          <w:rFonts w:ascii="Times New Roman" w:hAnsi="Times New Roman" w:cs="Times New Roman"/>
          <w:lang w:eastAsia="zh-CN"/>
        </w:rPr>
      </w:pPr>
    </w:p>
    <w:p w14:paraId="28C1735C" w14:textId="77777777" w:rsidR="00C330BA" w:rsidRDefault="00C330BA" w:rsidP="00282846">
      <w:pPr>
        <w:rPr>
          <w:rFonts w:ascii="Times New Roman" w:hAnsi="Times New Roman" w:cs="Times New Roman"/>
          <w:lang w:eastAsia="zh-CN"/>
        </w:rPr>
      </w:pPr>
    </w:p>
    <w:p w14:paraId="039E6219" w14:textId="77777777" w:rsidR="00C330BA" w:rsidRDefault="00C330BA" w:rsidP="00282846">
      <w:pPr>
        <w:rPr>
          <w:rFonts w:ascii="Times New Roman" w:hAnsi="Times New Roman" w:cs="Times New Roman"/>
          <w:lang w:eastAsia="zh-CN"/>
        </w:rPr>
      </w:pPr>
    </w:p>
    <w:p w14:paraId="44803E56" w14:textId="77777777" w:rsidR="00C330BA" w:rsidRDefault="00C330BA" w:rsidP="00282846">
      <w:pPr>
        <w:rPr>
          <w:rFonts w:ascii="Times New Roman" w:hAnsi="Times New Roman" w:cs="Times New Roman"/>
          <w:lang w:eastAsia="zh-CN"/>
        </w:rPr>
      </w:pPr>
    </w:p>
    <w:p w14:paraId="7F587E01" w14:textId="77777777" w:rsidR="00C330BA" w:rsidRDefault="00C330BA" w:rsidP="00282846">
      <w:pPr>
        <w:rPr>
          <w:rFonts w:ascii="Times New Roman" w:hAnsi="Times New Roman" w:cs="Times New Roman"/>
          <w:lang w:eastAsia="zh-CN"/>
        </w:rPr>
      </w:pPr>
    </w:p>
    <w:p w14:paraId="32E96CA3" w14:textId="77777777" w:rsidR="00C330BA" w:rsidRDefault="00C330BA" w:rsidP="00282846">
      <w:pPr>
        <w:rPr>
          <w:rFonts w:ascii="Times New Roman" w:hAnsi="Times New Roman" w:cs="Times New Roman"/>
          <w:lang w:eastAsia="zh-CN"/>
        </w:rPr>
      </w:pPr>
    </w:p>
    <w:p w14:paraId="5DD2DF0C" w14:textId="45E3A79B" w:rsidR="00C330BA" w:rsidRDefault="00C330BA" w:rsidP="00C330BA">
      <w:pPr>
        <w:tabs>
          <w:tab w:val="left" w:pos="5917"/>
        </w:tabs>
        <w:rPr>
          <w:rFonts w:ascii="Times New Roman" w:hAnsi="Times New Roman" w:cs="Times New Roman"/>
          <w:lang w:eastAsia="zh-CN"/>
        </w:rPr>
      </w:pPr>
      <w:r>
        <w:rPr>
          <w:rFonts w:ascii="Times New Roman" w:hAnsi="Times New Roman" w:cs="Times New Roman"/>
          <w:lang w:eastAsia="zh-CN"/>
        </w:rPr>
        <w:tab/>
      </w:r>
    </w:p>
    <w:p w14:paraId="5A6F0AF6" w14:textId="77777777" w:rsidR="00C330BA" w:rsidRDefault="00C330BA" w:rsidP="00282846">
      <w:pPr>
        <w:rPr>
          <w:rFonts w:ascii="Times New Roman" w:hAnsi="Times New Roman" w:cs="Times New Roman"/>
          <w:lang w:eastAsia="zh-CN"/>
        </w:rPr>
      </w:pPr>
    </w:p>
    <w:p w14:paraId="4E6C1D19" w14:textId="77777777" w:rsidR="00C330BA" w:rsidRDefault="00C330BA" w:rsidP="00282846">
      <w:pPr>
        <w:rPr>
          <w:rFonts w:ascii="Times New Roman" w:hAnsi="Times New Roman" w:cs="Times New Roman"/>
          <w:lang w:eastAsia="zh-CN"/>
        </w:rPr>
      </w:pPr>
    </w:p>
    <w:p w14:paraId="21E71F03" w14:textId="77777777" w:rsidR="00C330BA" w:rsidRPr="00C330BA" w:rsidRDefault="00C330BA" w:rsidP="00A62B0F">
      <w:pPr>
        <w:pStyle w:val="NoSpacing"/>
        <w:rPr>
          <w:lang w:eastAsia="zh-CN"/>
        </w:rPr>
      </w:pPr>
    </w:p>
    <w:p w14:paraId="57EA6550" w14:textId="06450B3F" w:rsidR="00D72405" w:rsidRPr="00A62B0F" w:rsidRDefault="00C330BA" w:rsidP="00A62B0F">
      <w:pPr>
        <w:spacing w:line="360" w:lineRule="auto"/>
        <w:rPr>
          <w:rFonts w:ascii="Times New Roman" w:hAnsi="Times New Roman" w:cs="Times New Roman"/>
          <w:b/>
          <w:bCs/>
        </w:rPr>
      </w:pPr>
      <w:bookmarkStart w:id="0" w:name="_Toc214486140"/>
      <w:r w:rsidRPr="00A62B0F">
        <w:rPr>
          <w:rFonts w:ascii="Times New Roman" w:hAnsi="Times New Roman" w:cs="Times New Roman"/>
          <w:b/>
          <w:bCs/>
        </w:rPr>
        <w:t>INTRODUCTION</w:t>
      </w:r>
      <w:bookmarkEnd w:id="0"/>
    </w:p>
    <w:p w14:paraId="73EDFE06" w14:textId="786007A7" w:rsidR="00D72405" w:rsidRPr="00A62B0F" w:rsidRDefault="00D72405" w:rsidP="00A62B0F">
      <w:pPr>
        <w:pStyle w:val="NoSpacing"/>
      </w:pPr>
      <w:r w:rsidRPr="00A62B0F">
        <w:t>In recent years management of all sorts has significantly evolved, however, its core functions such as planning, organising, leading and controlling remain central to how and organisation operates and succeeds. Articulated by Henri Fayol in 1916, these functions are still a pivotal foundation framework used by managers to navigate the complexity of the organisation they operate in, effectively coordinate activities and meet company objectives. Contemporary interpretations presented by Jones and George in 2017, demonstrate that managerial functions have indeed changed and become more modern in an attempt to fit the new landscape of what managing is. This essay emphasises on the challenges associated with controlling and how these can be mitigated to benefit the organization, meet expectations, keep ethical standards, achieve goals within ever more evolving environmental demands.</w:t>
      </w:r>
    </w:p>
    <w:p w14:paraId="76565001" w14:textId="77777777" w:rsidR="00282846" w:rsidRPr="00C330BA" w:rsidRDefault="00282846" w:rsidP="00A62B0F">
      <w:pPr>
        <w:pStyle w:val="NoSpacing"/>
      </w:pPr>
    </w:p>
    <w:p w14:paraId="10784CAF" w14:textId="32116D1F" w:rsidR="00282846" w:rsidRPr="00A62B0F" w:rsidRDefault="00282846" w:rsidP="00A62B0F">
      <w:pPr>
        <w:spacing w:line="480" w:lineRule="auto"/>
        <w:rPr>
          <w:rFonts w:ascii="Times New Roman" w:hAnsi="Times New Roman" w:cs="Times New Roman"/>
          <w:b/>
          <w:bCs/>
        </w:rPr>
      </w:pPr>
      <w:bookmarkStart w:id="1" w:name="_Toc214486141"/>
      <w:bookmarkStart w:id="2" w:name="OLE_LINK2"/>
      <w:r w:rsidRPr="00A62B0F">
        <w:rPr>
          <w:rFonts w:ascii="Times New Roman" w:hAnsi="Times New Roman" w:cs="Times New Roman"/>
          <w:b/>
          <w:bCs/>
        </w:rPr>
        <w:t>MANAGERIAL FUNCTIONS</w:t>
      </w:r>
      <w:bookmarkEnd w:id="1"/>
    </w:p>
    <w:p w14:paraId="31CE0AF3" w14:textId="4F9024E4" w:rsidR="00282846" w:rsidRPr="00C51AB9" w:rsidRDefault="00FA75DB" w:rsidP="00C330BA">
      <w:pPr>
        <w:spacing w:line="360" w:lineRule="auto"/>
        <w:jc w:val="both"/>
        <w:rPr>
          <w:rFonts w:ascii="Times New Roman" w:hAnsi="Times New Roman" w:cs="Times New Roman"/>
          <w:lang w:eastAsia="zh-CN"/>
        </w:rPr>
      </w:pPr>
      <w:r w:rsidRPr="00C51AB9">
        <w:rPr>
          <w:rFonts w:ascii="Times New Roman" w:hAnsi="Times New Roman" w:cs="Times New Roman"/>
          <w:lang w:eastAsia="zh-CN"/>
        </w:rPr>
        <w:t xml:space="preserve">Managerial functions have been </w:t>
      </w:r>
      <w:r w:rsidR="00C51AB9" w:rsidRPr="00C51AB9">
        <w:rPr>
          <w:rFonts w:ascii="Times New Roman" w:hAnsi="Times New Roman" w:cs="Times New Roman"/>
          <w:lang w:eastAsia="zh-CN"/>
        </w:rPr>
        <w:t xml:space="preserve">known from as early as the 1900 hundreds and these principles are still to this day used my many organizations across the globe </w:t>
      </w:r>
      <w:r w:rsidR="00C51AB9">
        <w:rPr>
          <w:rFonts w:ascii="Times New Roman" w:hAnsi="Times New Roman" w:cs="Times New Roman"/>
          <w:lang w:eastAsia="zh-CN"/>
        </w:rPr>
        <w:t>but in a much different and improved fashion. Fayol in 1916 proposed that these functions consist of planning, organising, leading and controlling. Simple but complex at the same time, nowadays, these functions help managers achieve their goals within an organisation, meet company and employee expectations and remain relevant</w:t>
      </w:r>
      <w:r w:rsidR="001B036C">
        <w:rPr>
          <w:rFonts w:ascii="Times New Roman" w:hAnsi="Times New Roman" w:cs="Times New Roman"/>
          <w:lang w:eastAsia="zh-CN"/>
        </w:rPr>
        <w:t xml:space="preserve"> in their careers</w:t>
      </w:r>
      <w:r w:rsidR="00C51AB9">
        <w:rPr>
          <w:rFonts w:ascii="Times New Roman" w:hAnsi="Times New Roman" w:cs="Times New Roman"/>
          <w:lang w:eastAsia="zh-CN"/>
        </w:rPr>
        <w:t xml:space="preserve">. Further into 2017, Jones &amp; George, have released Contemporary Management which is a widely used textbook emphasising </w:t>
      </w:r>
      <w:r w:rsidR="001B036C">
        <w:rPr>
          <w:rFonts w:ascii="Times New Roman" w:hAnsi="Times New Roman" w:cs="Times New Roman"/>
          <w:lang w:eastAsia="zh-CN"/>
        </w:rPr>
        <w:t xml:space="preserve">on </w:t>
      </w:r>
      <w:r w:rsidR="00C51AB9">
        <w:rPr>
          <w:rFonts w:ascii="Times New Roman" w:hAnsi="Times New Roman" w:cs="Times New Roman"/>
          <w:lang w:eastAsia="zh-CN"/>
        </w:rPr>
        <w:t xml:space="preserve">the importance of </w:t>
      </w:r>
      <w:r w:rsidR="001B036C">
        <w:rPr>
          <w:rFonts w:ascii="Times New Roman" w:hAnsi="Times New Roman" w:cs="Times New Roman"/>
          <w:lang w:eastAsia="zh-CN"/>
        </w:rPr>
        <w:t xml:space="preserve">effective management and reinforcing Fayol’s theory with added information and improvement. </w:t>
      </w:r>
      <w:r w:rsidR="00165DDA">
        <w:rPr>
          <w:rFonts w:ascii="Times New Roman" w:hAnsi="Times New Roman" w:cs="Times New Roman"/>
          <w:lang w:eastAsia="zh-CN"/>
        </w:rPr>
        <w:t>(Noskova, 2024).</w:t>
      </w:r>
    </w:p>
    <w:p w14:paraId="6505BA75" w14:textId="77777777" w:rsidR="00282846" w:rsidRPr="00C51AB9" w:rsidRDefault="00282846" w:rsidP="00C51AB9">
      <w:pPr>
        <w:spacing w:line="360" w:lineRule="auto"/>
        <w:jc w:val="both"/>
        <w:rPr>
          <w:rFonts w:ascii="Times New Roman" w:hAnsi="Times New Roman" w:cs="Times New Roman"/>
          <w:lang w:eastAsia="zh-CN"/>
        </w:rPr>
      </w:pPr>
    </w:p>
    <w:p w14:paraId="5258379F" w14:textId="68D298D6" w:rsidR="001B036C" w:rsidRPr="00A62B0F" w:rsidRDefault="001B036C" w:rsidP="00A62B0F">
      <w:pPr>
        <w:spacing w:line="480" w:lineRule="auto"/>
        <w:rPr>
          <w:rFonts w:ascii="Times New Roman" w:hAnsi="Times New Roman" w:cs="Times New Roman"/>
          <w:b/>
          <w:bCs/>
        </w:rPr>
      </w:pPr>
      <w:bookmarkStart w:id="3" w:name="_Toc214486142"/>
      <w:r w:rsidRPr="00A62B0F">
        <w:rPr>
          <w:rFonts w:ascii="Times New Roman" w:hAnsi="Times New Roman" w:cs="Times New Roman"/>
          <w:b/>
          <w:bCs/>
        </w:rPr>
        <w:t>PLANNING</w:t>
      </w:r>
      <w:bookmarkEnd w:id="3"/>
    </w:p>
    <w:p w14:paraId="5285E6A0" w14:textId="01DD6338" w:rsidR="00283110" w:rsidRDefault="001B036C" w:rsidP="001529B1">
      <w:pPr>
        <w:spacing w:line="360" w:lineRule="auto"/>
        <w:jc w:val="both"/>
        <w:rPr>
          <w:rFonts w:ascii="Times New Roman" w:hAnsi="Times New Roman" w:cs="Times New Roman"/>
          <w:lang w:eastAsia="zh-CN"/>
        </w:rPr>
      </w:pPr>
      <w:r>
        <w:rPr>
          <w:rFonts w:ascii="Times New Roman" w:hAnsi="Times New Roman" w:cs="Times New Roman"/>
          <w:lang w:eastAsia="zh-CN"/>
        </w:rPr>
        <w:t xml:space="preserve">Used logically and strategically, planning is </w:t>
      </w:r>
      <w:r w:rsidR="001529B1">
        <w:rPr>
          <w:rFonts w:ascii="Times New Roman" w:hAnsi="Times New Roman" w:cs="Times New Roman"/>
          <w:lang w:eastAsia="zh-CN"/>
        </w:rPr>
        <w:t xml:space="preserve">a mandatory tool used for defining organisational goals, determining which strategies are best to adopt to help achieve those goals and allocating sufficient, and appropriate resources for this purpose. (Robbins et. al, 2022). Despite changes within the organisational structure, this principle </w:t>
      </w:r>
      <w:r w:rsidR="00042410">
        <w:rPr>
          <w:rFonts w:ascii="Times New Roman" w:hAnsi="Times New Roman" w:cs="Times New Roman"/>
          <w:lang w:eastAsia="zh-CN"/>
        </w:rPr>
        <w:t>remains</w:t>
      </w:r>
      <w:r w:rsidR="001529B1">
        <w:rPr>
          <w:rFonts w:ascii="Times New Roman" w:hAnsi="Times New Roman" w:cs="Times New Roman"/>
          <w:lang w:eastAsia="zh-CN"/>
        </w:rPr>
        <w:t xml:space="preserve"> the same; planning is beneficial due to its string uses especially for offering a clear trajectory, limit or remove uncertainty, coordinate action </w:t>
      </w:r>
      <w:r w:rsidR="00042410">
        <w:rPr>
          <w:rFonts w:ascii="Times New Roman" w:hAnsi="Times New Roman" w:cs="Times New Roman"/>
          <w:lang w:eastAsia="zh-CN"/>
        </w:rPr>
        <w:t xml:space="preserve">and use of strategy to sustain product innovation cycles. (Lashinsky, 2012). Everyone and anyone can use planning, weather is in their business life or personal life, people </w:t>
      </w:r>
      <w:r w:rsidR="00042410">
        <w:rPr>
          <w:rFonts w:ascii="Times New Roman" w:hAnsi="Times New Roman" w:cs="Times New Roman"/>
          <w:lang w:eastAsia="zh-CN"/>
        </w:rPr>
        <w:lastRenderedPageBreak/>
        <w:t xml:space="preserve">know the importance especially during the most sensitive times known to man such as COVID-19 pandemic which brought an immense sea of uncertainty for businesses back in 2020. Faced with staff limitations, supplier uncertainty and government restrictions, many businesses and their managers had to draw quick plans to help them keep their organisations afloat while dealing with immense challenges. However, in a journal published by </w:t>
      </w:r>
      <w:r w:rsidR="00283110">
        <w:rPr>
          <w:rFonts w:ascii="Times New Roman" w:hAnsi="Times New Roman" w:cs="Times New Roman"/>
          <w:lang w:eastAsia="zh-CN"/>
        </w:rPr>
        <w:t>Noskova</w:t>
      </w:r>
      <w:r w:rsidR="00042410">
        <w:rPr>
          <w:rFonts w:ascii="Times New Roman" w:hAnsi="Times New Roman" w:cs="Times New Roman"/>
          <w:lang w:eastAsia="zh-CN"/>
        </w:rPr>
        <w:t xml:space="preserve"> et. al in 2024</w:t>
      </w:r>
      <w:r w:rsidR="00283110">
        <w:rPr>
          <w:rFonts w:ascii="Times New Roman" w:hAnsi="Times New Roman" w:cs="Times New Roman"/>
          <w:lang w:eastAsia="zh-CN"/>
        </w:rPr>
        <w:t xml:space="preserve">, during the COVD-19 pandemic planning was rather chaotic and done based on limited information, emotional distress, uncertainty which led many businesses to panic decision taking which was a detrimental choice especially given how affected businesses were by heavily imposed changes and requirements for adaptation which have not been taken into consideration before. Moreover, the best lesson </w:t>
      </w:r>
      <w:r w:rsidR="00DD7B46">
        <w:rPr>
          <w:rFonts w:ascii="Times New Roman" w:hAnsi="Times New Roman" w:cs="Times New Roman"/>
          <w:lang w:eastAsia="zh-CN"/>
        </w:rPr>
        <w:t>learned from this experience is that organisations should have had contingency plans in place for such situation and extra support for managers to handle such challenges.</w:t>
      </w:r>
    </w:p>
    <w:p w14:paraId="7508F5C4" w14:textId="77777777" w:rsidR="00283110" w:rsidRDefault="00283110" w:rsidP="001529B1">
      <w:pPr>
        <w:spacing w:line="360" w:lineRule="auto"/>
        <w:jc w:val="both"/>
        <w:rPr>
          <w:rFonts w:ascii="Times New Roman" w:hAnsi="Times New Roman" w:cs="Times New Roman"/>
          <w:lang w:eastAsia="zh-CN"/>
        </w:rPr>
      </w:pPr>
    </w:p>
    <w:p w14:paraId="44AA05F7" w14:textId="49B39FCF" w:rsidR="00FB0153" w:rsidRPr="00A62B0F" w:rsidRDefault="00283110" w:rsidP="00A62B0F">
      <w:pPr>
        <w:spacing w:line="480" w:lineRule="auto"/>
        <w:rPr>
          <w:rFonts w:ascii="Times New Roman" w:hAnsi="Times New Roman" w:cs="Times New Roman"/>
          <w:b/>
          <w:bCs/>
        </w:rPr>
      </w:pPr>
      <w:bookmarkStart w:id="4" w:name="_Toc214486143"/>
      <w:r w:rsidRPr="00A62B0F">
        <w:rPr>
          <w:rFonts w:ascii="Times New Roman" w:hAnsi="Times New Roman" w:cs="Times New Roman"/>
          <w:b/>
          <w:bCs/>
        </w:rPr>
        <w:t>ORGANISING</w:t>
      </w:r>
      <w:bookmarkEnd w:id="4"/>
    </w:p>
    <w:p w14:paraId="0DC0FBC3" w14:textId="5B883A79" w:rsidR="00283110" w:rsidRDefault="00DD7B46" w:rsidP="001529B1">
      <w:pPr>
        <w:spacing w:line="360" w:lineRule="auto"/>
        <w:jc w:val="both"/>
        <w:rPr>
          <w:rFonts w:ascii="Times New Roman" w:hAnsi="Times New Roman" w:cs="Times New Roman"/>
          <w:lang w:eastAsia="zh-CN"/>
        </w:rPr>
      </w:pPr>
      <w:r>
        <w:rPr>
          <w:rFonts w:ascii="Times New Roman" w:hAnsi="Times New Roman" w:cs="Times New Roman"/>
          <w:lang w:eastAsia="zh-CN"/>
        </w:rPr>
        <w:t>Organising is e</w:t>
      </w:r>
      <w:r w:rsidR="00283110">
        <w:rPr>
          <w:rFonts w:ascii="Times New Roman" w:hAnsi="Times New Roman" w:cs="Times New Roman"/>
          <w:lang w:eastAsia="zh-CN"/>
        </w:rPr>
        <w:t xml:space="preserve">asier said than done, would be something my mother would say – many businesses would agree </w:t>
      </w:r>
      <w:r>
        <w:rPr>
          <w:rFonts w:ascii="Times New Roman" w:hAnsi="Times New Roman" w:cs="Times New Roman"/>
          <w:lang w:eastAsia="zh-CN"/>
        </w:rPr>
        <w:t>as well</w:t>
      </w:r>
      <w:r w:rsidR="00283110">
        <w:rPr>
          <w:rFonts w:ascii="Times New Roman" w:hAnsi="Times New Roman" w:cs="Times New Roman"/>
          <w:lang w:eastAsia="zh-CN"/>
        </w:rPr>
        <w:t xml:space="preserve">. However, despite this largely used word, it is hard to maintain success within an organisation without managers who </w:t>
      </w:r>
      <w:r>
        <w:rPr>
          <w:rFonts w:ascii="Times New Roman" w:hAnsi="Times New Roman" w:cs="Times New Roman"/>
          <w:lang w:eastAsia="zh-CN"/>
        </w:rPr>
        <w:t>possess</w:t>
      </w:r>
      <w:r w:rsidR="00283110">
        <w:rPr>
          <w:rFonts w:ascii="Times New Roman" w:hAnsi="Times New Roman" w:cs="Times New Roman"/>
          <w:lang w:eastAsia="zh-CN"/>
        </w:rPr>
        <w:t xml:space="preserve"> effective organisational skills. This principle is referring to the design of the organisational structure, task assignment, effective activities coordination and resource allocation. Organising allows clarity in </w:t>
      </w:r>
      <w:r>
        <w:rPr>
          <w:rFonts w:ascii="Times New Roman" w:hAnsi="Times New Roman" w:cs="Times New Roman"/>
          <w:lang w:eastAsia="zh-CN"/>
        </w:rPr>
        <w:t>responsibilities;</w:t>
      </w:r>
      <w:r w:rsidR="00283110">
        <w:rPr>
          <w:rFonts w:ascii="Times New Roman" w:hAnsi="Times New Roman" w:cs="Times New Roman"/>
          <w:lang w:eastAsia="zh-CN"/>
        </w:rPr>
        <w:t xml:space="preserve"> it encourages workflow and authority </w:t>
      </w:r>
      <w:r>
        <w:rPr>
          <w:rFonts w:ascii="Times New Roman" w:hAnsi="Times New Roman" w:cs="Times New Roman"/>
          <w:lang w:eastAsia="zh-CN"/>
        </w:rPr>
        <w:t xml:space="preserve">relationships; it encourages efficient coordination of labour and available resources. (Daft, 2021). Discussing to the COVID-19 pandemic, many managers within different organizations across different industries, have been taken by aback and the uncertainty of the pandemic meant that organising resulted to be an element of surprise with many reverting back to adopting classic </w:t>
      </w:r>
      <w:r w:rsidR="00FB0153">
        <w:rPr>
          <w:rFonts w:ascii="Times New Roman" w:hAnsi="Times New Roman" w:cs="Times New Roman"/>
          <w:lang w:eastAsia="zh-CN"/>
        </w:rPr>
        <w:t>strategic innovation management initiatives. (Noskova et. al, 2024).</w:t>
      </w:r>
    </w:p>
    <w:p w14:paraId="1888EB0C" w14:textId="77777777" w:rsidR="00FB0153" w:rsidRDefault="00FB0153" w:rsidP="001529B1">
      <w:pPr>
        <w:spacing w:line="360" w:lineRule="auto"/>
        <w:jc w:val="both"/>
        <w:rPr>
          <w:rFonts w:ascii="Times New Roman" w:hAnsi="Times New Roman" w:cs="Times New Roman"/>
          <w:lang w:eastAsia="zh-CN"/>
        </w:rPr>
      </w:pPr>
    </w:p>
    <w:p w14:paraId="48BCD633" w14:textId="588207F4" w:rsidR="00FB0153" w:rsidRPr="00A62B0F" w:rsidRDefault="00FB0153" w:rsidP="00A62B0F">
      <w:pPr>
        <w:spacing w:line="480" w:lineRule="auto"/>
        <w:rPr>
          <w:rFonts w:ascii="Times New Roman" w:hAnsi="Times New Roman" w:cs="Times New Roman"/>
          <w:b/>
          <w:bCs/>
        </w:rPr>
      </w:pPr>
      <w:bookmarkStart w:id="5" w:name="_Toc214486144"/>
      <w:r w:rsidRPr="00A62B0F">
        <w:rPr>
          <w:rFonts w:ascii="Times New Roman" w:hAnsi="Times New Roman" w:cs="Times New Roman"/>
          <w:b/>
          <w:bCs/>
        </w:rPr>
        <w:t>LEADING</w:t>
      </w:r>
      <w:bookmarkEnd w:id="5"/>
    </w:p>
    <w:p w14:paraId="08678BDE" w14:textId="21CB8BEC" w:rsidR="00FB0153" w:rsidRDefault="00FB0153" w:rsidP="001529B1">
      <w:pPr>
        <w:spacing w:line="360" w:lineRule="auto"/>
        <w:jc w:val="both"/>
        <w:rPr>
          <w:rFonts w:ascii="Times New Roman" w:hAnsi="Times New Roman" w:cs="Times New Roman"/>
          <w:lang w:eastAsia="zh-CN"/>
        </w:rPr>
      </w:pPr>
      <w:r>
        <w:rPr>
          <w:rFonts w:ascii="Times New Roman" w:hAnsi="Times New Roman" w:cs="Times New Roman"/>
          <w:lang w:eastAsia="zh-CN"/>
        </w:rPr>
        <w:t xml:space="preserve">It is the element that will offer insights into how a manager is capable to motivate employees, offer guidance to their team, use effective communication and maintain an effective organisational culture. Successful leadership fosters commitment, innovation, change and productivity. (Yuki, 2013). </w:t>
      </w:r>
    </w:p>
    <w:p w14:paraId="0A4089B7" w14:textId="2EE29059" w:rsidR="00467694" w:rsidRDefault="00467694" w:rsidP="001529B1">
      <w:pPr>
        <w:spacing w:line="360" w:lineRule="auto"/>
        <w:jc w:val="both"/>
        <w:rPr>
          <w:rFonts w:ascii="Times New Roman" w:hAnsi="Times New Roman" w:cs="Times New Roman"/>
          <w:lang w:eastAsia="zh-CN"/>
        </w:rPr>
      </w:pPr>
      <w:r>
        <w:rPr>
          <w:rFonts w:ascii="Times New Roman" w:hAnsi="Times New Roman" w:cs="Times New Roman"/>
          <w:lang w:eastAsia="zh-CN"/>
        </w:rPr>
        <w:t xml:space="preserve">Giving today’s dynamic, employee well-being has never been as looked into as it currently </w:t>
      </w:r>
      <w:r w:rsidR="0058460C">
        <w:rPr>
          <w:rFonts w:ascii="Times New Roman" w:hAnsi="Times New Roman" w:cs="Times New Roman"/>
          <w:lang w:eastAsia="zh-CN"/>
        </w:rPr>
        <w:t>is,</w:t>
      </w:r>
      <w:r>
        <w:rPr>
          <w:rFonts w:ascii="Times New Roman" w:hAnsi="Times New Roman" w:cs="Times New Roman"/>
          <w:lang w:eastAsia="zh-CN"/>
        </w:rPr>
        <w:t xml:space="preserve"> and it is not surprising that this is strongly tied to </w:t>
      </w:r>
      <w:r w:rsidR="00961DD7">
        <w:rPr>
          <w:rFonts w:ascii="Times New Roman" w:hAnsi="Times New Roman" w:cs="Times New Roman"/>
          <w:lang w:eastAsia="zh-CN"/>
        </w:rPr>
        <w:t>an</w:t>
      </w:r>
      <w:r>
        <w:rPr>
          <w:rFonts w:ascii="Times New Roman" w:hAnsi="Times New Roman" w:cs="Times New Roman"/>
          <w:lang w:eastAsia="zh-CN"/>
        </w:rPr>
        <w:t xml:space="preserve"> organization’s authentic applied leadership </w:t>
      </w:r>
      <w:r>
        <w:rPr>
          <w:rFonts w:ascii="Times New Roman" w:hAnsi="Times New Roman" w:cs="Times New Roman"/>
          <w:lang w:eastAsia="zh-CN"/>
        </w:rPr>
        <w:lastRenderedPageBreak/>
        <w:t>styles which are an important driver within the current shift employee</w:t>
      </w:r>
      <w:r w:rsidR="00961DD7">
        <w:rPr>
          <w:rFonts w:ascii="Times New Roman" w:hAnsi="Times New Roman" w:cs="Times New Roman"/>
          <w:lang w:eastAsia="zh-CN"/>
        </w:rPr>
        <w:t>s</w:t>
      </w:r>
      <w:r>
        <w:rPr>
          <w:rFonts w:ascii="Times New Roman" w:hAnsi="Times New Roman" w:cs="Times New Roman"/>
          <w:lang w:eastAsia="zh-CN"/>
        </w:rPr>
        <w:t xml:space="preserve"> experience when describing the </w:t>
      </w:r>
      <w:r w:rsidR="00961DD7">
        <w:rPr>
          <w:rFonts w:ascii="Times New Roman" w:hAnsi="Times New Roman" w:cs="Times New Roman"/>
          <w:lang w:eastAsia="zh-CN"/>
        </w:rPr>
        <w:t xml:space="preserve">importance of a good working environment. </w:t>
      </w:r>
    </w:p>
    <w:p w14:paraId="588B2C4E" w14:textId="4A477753" w:rsidR="00C330BA" w:rsidRDefault="00961DD7" w:rsidP="00D72405">
      <w:pPr>
        <w:spacing w:line="360" w:lineRule="auto"/>
        <w:jc w:val="both"/>
        <w:rPr>
          <w:rFonts w:ascii="Times New Roman" w:hAnsi="Times New Roman" w:cs="Times New Roman"/>
          <w:lang w:eastAsia="zh-CN"/>
        </w:rPr>
      </w:pPr>
      <w:r>
        <w:rPr>
          <w:rFonts w:ascii="Times New Roman" w:hAnsi="Times New Roman" w:cs="Times New Roman"/>
          <w:lang w:eastAsia="zh-CN"/>
        </w:rPr>
        <w:t>For example, during the pandemic, leadership took a new shape, that of communicating and leading by using technology such as emails, phones, Teams meetings, etc</w:t>
      </w:r>
      <w:r w:rsidR="0058460C">
        <w:rPr>
          <w:rFonts w:ascii="Times New Roman" w:hAnsi="Times New Roman" w:cs="Times New Roman"/>
          <w:lang w:eastAsia="zh-CN"/>
        </w:rPr>
        <w:t>.,</w:t>
      </w:r>
      <w:r>
        <w:rPr>
          <w:rFonts w:ascii="Times New Roman" w:hAnsi="Times New Roman" w:cs="Times New Roman"/>
          <w:lang w:eastAsia="zh-CN"/>
        </w:rPr>
        <w:t xml:space="preserve"> which in essence proved effective when leaders used clear and concise communication. (Noskova, et.al, 2024).</w:t>
      </w:r>
      <w:bookmarkStart w:id="6" w:name="_Toc214486145"/>
    </w:p>
    <w:p w14:paraId="10E824B1" w14:textId="77777777" w:rsidR="00D72405" w:rsidRPr="00D72405" w:rsidRDefault="00D72405" w:rsidP="00D72405">
      <w:pPr>
        <w:spacing w:line="360" w:lineRule="auto"/>
        <w:jc w:val="both"/>
        <w:rPr>
          <w:rFonts w:ascii="Times New Roman" w:hAnsi="Times New Roman" w:cs="Times New Roman"/>
          <w:lang w:eastAsia="zh-CN"/>
        </w:rPr>
      </w:pPr>
    </w:p>
    <w:p w14:paraId="373A6F24" w14:textId="7522F12C" w:rsidR="00C330BA" w:rsidRPr="00A62B0F" w:rsidRDefault="00961DD7" w:rsidP="00A62B0F">
      <w:pPr>
        <w:spacing w:line="480" w:lineRule="auto"/>
        <w:rPr>
          <w:rFonts w:ascii="Times New Roman" w:hAnsi="Times New Roman" w:cs="Times New Roman"/>
          <w:b/>
          <w:bCs/>
        </w:rPr>
      </w:pPr>
      <w:r w:rsidRPr="00A62B0F">
        <w:rPr>
          <w:rFonts w:ascii="Times New Roman" w:hAnsi="Times New Roman" w:cs="Times New Roman"/>
          <w:b/>
          <w:bCs/>
        </w:rPr>
        <w:t>CONTROLLING</w:t>
      </w:r>
      <w:bookmarkEnd w:id="6"/>
    </w:p>
    <w:p w14:paraId="097C7BAE" w14:textId="0D9E1F38" w:rsidR="00961DD7" w:rsidRDefault="00961DD7" w:rsidP="00C330BA">
      <w:pPr>
        <w:spacing w:line="360" w:lineRule="auto"/>
        <w:jc w:val="both"/>
        <w:rPr>
          <w:rFonts w:ascii="Times New Roman" w:hAnsi="Times New Roman" w:cs="Times New Roman"/>
          <w:lang w:eastAsia="zh-CN"/>
        </w:rPr>
      </w:pPr>
      <w:r>
        <w:rPr>
          <w:rFonts w:ascii="Times New Roman" w:hAnsi="Times New Roman" w:cs="Times New Roman"/>
          <w:lang w:eastAsia="zh-CN"/>
        </w:rPr>
        <w:t xml:space="preserve">It is the final function that ensures that performance results are directly proportional with the planned objectives and comprises of establishing performance standards, measuring results, analysing results against expectations and adopting corrective action. (Merchant et al., 2017). </w:t>
      </w:r>
    </w:p>
    <w:p w14:paraId="20C7CD4B" w14:textId="767B838F" w:rsidR="005650F8" w:rsidRDefault="005650F8" w:rsidP="001529B1">
      <w:pPr>
        <w:spacing w:line="360" w:lineRule="auto"/>
        <w:jc w:val="both"/>
        <w:rPr>
          <w:rFonts w:ascii="Times New Roman" w:hAnsi="Times New Roman" w:cs="Times New Roman"/>
          <w:lang w:eastAsia="zh-CN"/>
        </w:rPr>
      </w:pPr>
      <w:r>
        <w:rPr>
          <w:rFonts w:ascii="Times New Roman" w:hAnsi="Times New Roman" w:cs="Times New Roman"/>
          <w:lang w:eastAsia="zh-CN"/>
        </w:rPr>
        <w:t xml:space="preserve">Controlling management is imperative for an organisation and the lack of it can have disastrous consequences – best example would be NASA when in 1986 after Challenger’s explosion, the investigation into this failed launch, found that some of the processes involving the spaceship weather minor or major, have not been controlled in depth nor monitored thoroughly by the NASA team. </w:t>
      </w:r>
      <w:r w:rsidR="00162AC1">
        <w:rPr>
          <w:rFonts w:ascii="Times New Roman" w:hAnsi="Times New Roman" w:cs="Times New Roman"/>
          <w:lang w:eastAsia="zh-CN"/>
        </w:rPr>
        <w:t xml:space="preserve"> Controlling management can look different for different organisations but in essence its ‘nucleus’ is the same, meaning that it requires establishing performance standards, </w:t>
      </w:r>
      <w:r w:rsidR="00582877">
        <w:rPr>
          <w:rFonts w:ascii="Times New Roman" w:hAnsi="Times New Roman" w:cs="Times New Roman"/>
          <w:lang w:eastAsia="zh-CN"/>
        </w:rPr>
        <w:t xml:space="preserve">comparing planned performance to actual performance, measuring the difference between the two, identifying and factors that influence the differences and taking corrective action to limit or eliminate the difference. </w:t>
      </w:r>
      <w:r>
        <w:rPr>
          <w:rFonts w:ascii="Times New Roman" w:hAnsi="Times New Roman" w:cs="Times New Roman"/>
          <w:lang w:eastAsia="zh-CN"/>
        </w:rPr>
        <w:t xml:space="preserve">(Adobe, 2019). </w:t>
      </w:r>
    </w:p>
    <w:p w14:paraId="5EF28C39" w14:textId="77777777" w:rsidR="00961DD7" w:rsidRDefault="00961DD7" w:rsidP="001529B1">
      <w:pPr>
        <w:spacing w:line="360" w:lineRule="auto"/>
        <w:jc w:val="both"/>
        <w:rPr>
          <w:rFonts w:ascii="Times New Roman" w:hAnsi="Times New Roman" w:cs="Times New Roman"/>
          <w:lang w:eastAsia="zh-CN"/>
        </w:rPr>
      </w:pPr>
    </w:p>
    <w:p w14:paraId="61DC567F" w14:textId="66F3981B" w:rsidR="00F453E3" w:rsidRPr="00A62B0F" w:rsidRDefault="005650F8" w:rsidP="00A62B0F">
      <w:pPr>
        <w:spacing w:line="480" w:lineRule="auto"/>
        <w:rPr>
          <w:rFonts w:ascii="Times New Roman" w:hAnsi="Times New Roman" w:cs="Times New Roman"/>
          <w:b/>
          <w:bCs/>
        </w:rPr>
      </w:pPr>
      <w:bookmarkStart w:id="7" w:name="_Toc214486146"/>
      <w:r w:rsidRPr="00A62B0F">
        <w:rPr>
          <w:rFonts w:ascii="Times New Roman" w:hAnsi="Times New Roman" w:cs="Times New Roman"/>
          <w:b/>
          <w:bCs/>
        </w:rPr>
        <w:t>IMPORTANCE OF CONTROLLING WITHIN ALL ORG</w:t>
      </w:r>
      <w:r w:rsidR="0070554F" w:rsidRPr="00A62B0F">
        <w:rPr>
          <w:rFonts w:ascii="Times New Roman" w:hAnsi="Times New Roman" w:cs="Times New Roman"/>
          <w:b/>
          <w:bCs/>
        </w:rPr>
        <w:t>ANIZATIONS</w:t>
      </w:r>
      <w:bookmarkEnd w:id="7"/>
    </w:p>
    <w:p w14:paraId="083CA9E9" w14:textId="45C58902" w:rsidR="0070554F" w:rsidRDefault="002B35D3" w:rsidP="002B35D3">
      <w:pPr>
        <w:spacing w:line="360" w:lineRule="auto"/>
        <w:jc w:val="both"/>
        <w:rPr>
          <w:rFonts w:ascii="Times New Roman" w:hAnsi="Times New Roman" w:cs="Times New Roman"/>
        </w:rPr>
      </w:pPr>
      <w:r>
        <w:rPr>
          <w:rFonts w:ascii="Times New Roman" w:hAnsi="Times New Roman" w:cs="Times New Roman"/>
        </w:rPr>
        <w:t>Controlling is known to man ever since the 15</w:t>
      </w:r>
      <w:r w:rsidRPr="002B35D3">
        <w:rPr>
          <w:rFonts w:ascii="Times New Roman" w:hAnsi="Times New Roman" w:cs="Times New Roman"/>
          <w:vertAlign w:val="superscript"/>
        </w:rPr>
        <w:t>th</w:t>
      </w:r>
      <w:r>
        <w:rPr>
          <w:rFonts w:ascii="Times New Roman" w:hAnsi="Times New Roman" w:cs="Times New Roman"/>
        </w:rPr>
        <w:t xml:space="preserve"> century and the concept was first introduced by the British and French royal courts which were trying to check the information held for those that have been condemned for various malpractices. Despite it not being too sought after, in Europe it has only been </w:t>
      </w:r>
      <w:r w:rsidR="00B07BD9">
        <w:rPr>
          <w:rFonts w:ascii="Times New Roman" w:hAnsi="Times New Roman" w:cs="Times New Roman"/>
        </w:rPr>
        <w:t>adopted after the 2</w:t>
      </w:r>
      <w:r w:rsidR="00B07BD9" w:rsidRPr="00B07BD9">
        <w:rPr>
          <w:rFonts w:ascii="Times New Roman" w:hAnsi="Times New Roman" w:cs="Times New Roman"/>
          <w:vertAlign w:val="superscript"/>
        </w:rPr>
        <w:t>nd</w:t>
      </w:r>
      <w:r w:rsidR="00B07BD9">
        <w:rPr>
          <w:rFonts w:ascii="Times New Roman" w:hAnsi="Times New Roman" w:cs="Times New Roman"/>
        </w:rPr>
        <w:t xml:space="preserve"> World War, merely because of </w:t>
      </w:r>
      <w:r w:rsidR="001163AB">
        <w:rPr>
          <w:rFonts w:ascii="Times New Roman" w:hAnsi="Times New Roman" w:cs="Times New Roman"/>
        </w:rPr>
        <w:t>American companies</w:t>
      </w:r>
      <w:r w:rsidR="00B07BD9">
        <w:rPr>
          <w:rFonts w:ascii="Times New Roman" w:hAnsi="Times New Roman" w:cs="Times New Roman"/>
        </w:rPr>
        <w:t xml:space="preserve"> which established business in country such as Germany, United Kingdom, etc. </w:t>
      </w:r>
      <w:r w:rsidR="001163AB">
        <w:rPr>
          <w:rFonts w:ascii="Times New Roman" w:hAnsi="Times New Roman" w:cs="Times New Roman"/>
        </w:rPr>
        <w:t>(Benedik, 2015).</w:t>
      </w:r>
    </w:p>
    <w:p w14:paraId="631DDA9B" w14:textId="607E4D18" w:rsidR="0070554F" w:rsidRDefault="0070554F" w:rsidP="0070554F">
      <w:pPr>
        <w:spacing w:line="360" w:lineRule="auto"/>
        <w:jc w:val="both"/>
        <w:rPr>
          <w:rFonts w:ascii="Times New Roman" w:hAnsi="Times New Roman" w:cs="Times New Roman"/>
        </w:rPr>
      </w:pPr>
      <w:r>
        <w:rPr>
          <w:rFonts w:ascii="Times New Roman" w:hAnsi="Times New Roman" w:cs="Times New Roman"/>
        </w:rPr>
        <w:t xml:space="preserve">Controlling is a critical function of management </w:t>
      </w:r>
      <w:r w:rsidR="008B1EEF">
        <w:rPr>
          <w:rFonts w:ascii="Times New Roman" w:hAnsi="Times New Roman" w:cs="Times New Roman"/>
        </w:rPr>
        <w:t>being</w:t>
      </w:r>
      <w:r>
        <w:rPr>
          <w:rFonts w:ascii="Times New Roman" w:hAnsi="Times New Roman" w:cs="Times New Roman"/>
        </w:rPr>
        <w:t xml:space="preserve"> hand-in-hand with planning, organising, and decision-making; It cannot be down without a well-established goal which is being used as motivation to perform and meet objectives efficiently. Giving the current landscape organizations require more than ever to adopt new technologies, systems and innovation which in exchange improves performance and results. However, change affects everyone within the organization and the increasing complexity of managerial tasks demands</w:t>
      </w:r>
      <w:r w:rsidR="00B7777E">
        <w:rPr>
          <w:rFonts w:ascii="Times New Roman" w:hAnsi="Times New Roman" w:cs="Times New Roman"/>
        </w:rPr>
        <w:t xml:space="preserve"> requires</w:t>
      </w:r>
      <w:r>
        <w:rPr>
          <w:rFonts w:ascii="Times New Roman" w:hAnsi="Times New Roman" w:cs="Times New Roman"/>
        </w:rPr>
        <w:t xml:space="preserve"> developing </w:t>
      </w:r>
      <w:r>
        <w:rPr>
          <w:rFonts w:ascii="Times New Roman" w:hAnsi="Times New Roman" w:cs="Times New Roman"/>
        </w:rPr>
        <w:lastRenderedPageBreak/>
        <w:t xml:space="preserve">competencies beyond the classical management theories. Traditional forms of managing no longer suffice which imminently develops a need for a more contemporary form of management; Controlling reinforces the long-standing view in management theory that planning sets objectives while controlling ensures alignment with </w:t>
      </w:r>
      <w:r w:rsidR="00462617">
        <w:rPr>
          <w:rFonts w:ascii="Times New Roman" w:hAnsi="Times New Roman" w:cs="Times New Roman"/>
        </w:rPr>
        <w:t xml:space="preserve">intentions and performance. </w:t>
      </w:r>
    </w:p>
    <w:p w14:paraId="45F25F75" w14:textId="2B90A16B" w:rsidR="00462617" w:rsidRDefault="00462617" w:rsidP="0070554F">
      <w:pPr>
        <w:spacing w:line="360" w:lineRule="auto"/>
        <w:jc w:val="both"/>
        <w:rPr>
          <w:rFonts w:ascii="Times New Roman" w:hAnsi="Times New Roman" w:cs="Times New Roman"/>
        </w:rPr>
      </w:pPr>
      <w:r>
        <w:rPr>
          <w:rFonts w:ascii="Times New Roman" w:hAnsi="Times New Roman" w:cs="Times New Roman"/>
        </w:rPr>
        <w:t>The e-commerce giant Amazon, uses sophisticated performance analytics to understand customer satisfaction, deliver accuracy which allows them to control the performance levels of the company. (Stone, 2013).</w:t>
      </w:r>
    </w:p>
    <w:p w14:paraId="739C4F0D" w14:textId="5EC95BB8" w:rsidR="00944BD2" w:rsidRDefault="00944BD2" w:rsidP="0070554F">
      <w:pPr>
        <w:spacing w:line="360" w:lineRule="auto"/>
        <w:jc w:val="both"/>
        <w:rPr>
          <w:rFonts w:ascii="Times New Roman" w:hAnsi="Times New Roman" w:cs="Times New Roman"/>
        </w:rPr>
      </w:pPr>
      <w:r>
        <w:rPr>
          <w:rFonts w:ascii="Times New Roman" w:hAnsi="Times New Roman" w:cs="Times New Roman"/>
        </w:rPr>
        <w:t>Strategic controlling ensures goals achievement, encourages transparency, helps mitigate risks within an organisation, improves efficiency and improvement in the long run.</w:t>
      </w:r>
    </w:p>
    <w:p w14:paraId="58641D60" w14:textId="76245901" w:rsidR="00462617" w:rsidRDefault="00462617" w:rsidP="0070554F">
      <w:pPr>
        <w:spacing w:line="360" w:lineRule="auto"/>
        <w:jc w:val="both"/>
        <w:rPr>
          <w:rFonts w:ascii="Times New Roman" w:hAnsi="Times New Roman" w:cs="Times New Roman"/>
        </w:rPr>
      </w:pPr>
      <w:r>
        <w:rPr>
          <w:rFonts w:ascii="Times New Roman" w:hAnsi="Times New Roman" w:cs="Times New Roman"/>
        </w:rPr>
        <w:t>In spite of efficiency, even controlling strategies are experiencing a shift, for example, in the United States, the ‘Pharmaceutical Inspection Co-operation Scheme’ called ‘Good Practices for Computerised Systems in Regulated ‘</w:t>
      </w:r>
      <w:proofErr w:type="spellStart"/>
      <w:r>
        <w:rPr>
          <w:rFonts w:ascii="Times New Roman" w:hAnsi="Times New Roman" w:cs="Times New Roman"/>
        </w:rPr>
        <w:t>GxP</w:t>
      </w:r>
      <w:proofErr w:type="spellEnd"/>
      <w:r>
        <w:rPr>
          <w:rFonts w:ascii="Times New Roman" w:hAnsi="Times New Roman" w:cs="Times New Roman"/>
        </w:rPr>
        <w:t>’ Environments’ calls for a rather ‘holistic’ control strategy approach</w:t>
      </w:r>
      <w:r w:rsidR="00187C9B">
        <w:rPr>
          <w:rFonts w:ascii="Times New Roman" w:hAnsi="Times New Roman" w:cs="Times New Roman"/>
        </w:rPr>
        <w:t xml:space="preserve"> which focuses on the overall system rather than an individual process within the organization. It rather considers every factor that involves quality, performance, safety, efficient resource use with the help of a fully digitalised whole-system. (Al-Hafez et al., 2021).</w:t>
      </w:r>
    </w:p>
    <w:p w14:paraId="4B437D7D" w14:textId="2BA19286" w:rsidR="006C3DCD" w:rsidRDefault="006C3DCD" w:rsidP="0070554F">
      <w:pPr>
        <w:spacing w:line="360" w:lineRule="auto"/>
        <w:jc w:val="both"/>
        <w:rPr>
          <w:rFonts w:ascii="Times New Roman" w:hAnsi="Times New Roman" w:cs="Times New Roman"/>
        </w:rPr>
      </w:pPr>
      <w:r>
        <w:rPr>
          <w:rFonts w:ascii="Times New Roman" w:hAnsi="Times New Roman" w:cs="Times New Roman"/>
        </w:rPr>
        <w:t xml:space="preserve">Controlling-oriented management can be beneficial for any type or organizations – a great example is Germany, a European economic powerhouse has had a tumultuous history and numerous crises within the last few decades, however, the </w:t>
      </w:r>
      <w:r w:rsidR="00A55210">
        <w:rPr>
          <w:rFonts w:ascii="Times New Roman" w:hAnsi="Times New Roman" w:cs="Times New Roman"/>
        </w:rPr>
        <w:t xml:space="preserve">government and the </w:t>
      </w:r>
      <w:r>
        <w:rPr>
          <w:rFonts w:ascii="Times New Roman" w:hAnsi="Times New Roman" w:cs="Times New Roman"/>
        </w:rPr>
        <w:t>country’s resilience has reflected in</w:t>
      </w:r>
      <w:r w:rsidR="00A55210">
        <w:rPr>
          <w:rFonts w:ascii="Times New Roman" w:hAnsi="Times New Roman" w:cs="Times New Roman"/>
        </w:rPr>
        <w:t xml:space="preserve"> numerous </w:t>
      </w:r>
      <w:r>
        <w:rPr>
          <w:rFonts w:ascii="Times New Roman" w:hAnsi="Times New Roman" w:cs="Times New Roman"/>
        </w:rPr>
        <w:t>successful recover</w:t>
      </w:r>
      <w:r w:rsidR="00A55210">
        <w:rPr>
          <w:rFonts w:ascii="Times New Roman" w:hAnsi="Times New Roman" w:cs="Times New Roman"/>
        </w:rPr>
        <w:t>ies</w:t>
      </w:r>
      <w:r>
        <w:rPr>
          <w:rFonts w:ascii="Times New Roman" w:hAnsi="Times New Roman" w:cs="Times New Roman"/>
        </w:rPr>
        <w:t xml:space="preserve">. Challenges were quickly looked into and tackled which in exchange has minimised the damages. This matter was achieved by the help of adopting controlling strategies together with effective planning, healthy decision-making, cooperation and communication. </w:t>
      </w:r>
      <w:r w:rsidR="00A55210">
        <w:rPr>
          <w:rFonts w:ascii="Times New Roman" w:hAnsi="Times New Roman" w:cs="Times New Roman"/>
        </w:rPr>
        <w:t>In spite of challenges, controlling as management function it corresponds to the German mentality and its affinity for perfectionism, accuracy, discipline and perseverance. (</w:t>
      </w:r>
      <w:proofErr w:type="spellStart"/>
      <w:r w:rsidR="00A55210">
        <w:rPr>
          <w:rFonts w:ascii="Times New Roman" w:hAnsi="Times New Roman" w:cs="Times New Roman"/>
        </w:rPr>
        <w:t>Piplica</w:t>
      </w:r>
      <w:proofErr w:type="spellEnd"/>
      <w:r w:rsidR="00A55210">
        <w:rPr>
          <w:rFonts w:ascii="Times New Roman" w:hAnsi="Times New Roman" w:cs="Times New Roman"/>
        </w:rPr>
        <w:t xml:space="preserve"> et. al, 2024).</w:t>
      </w:r>
    </w:p>
    <w:p w14:paraId="615C985A" w14:textId="77777777" w:rsidR="00D018DC" w:rsidRDefault="00D018DC" w:rsidP="00A62B0F">
      <w:pPr>
        <w:pStyle w:val="NoSpacing"/>
      </w:pPr>
      <w:bookmarkStart w:id="8" w:name="_Toc214486147"/>
      <w:bookmarkStart w:id="9" w:name="OLE_LINK1"/>
    </w:p>
    <w:p w14:paraId="6A0041EB" w14:textId="794B85E5" w:rsidR="00322301" w:rsidRPr="00A62B0F" w:rsidRDefault="00322301" w:rsidP="00A62B0F">
      <w:pPr>
        <w:spacing w:line="480" w:lineRule="auto"/>
        <w:rPr>
          <w:rFonts w:ascii="Times New Roman" w:hAnsi="Times New Roman" w:cs="Times New Roman"/>
          <w:b/>
          <w:bCs/>
        </w:rPr>
      </w:pPr>
      <w:r w:rsidRPr="00A62B0F">
        <w:rPr>
          <w:rFonts w:ascii="Times New Roman" w:hAnsi="Times New Roman" w:cs="Times New Roman"/>
          <w:b/>
          <w:bCs/>
        </w:rPr>
        <w:t>CHALLENGES ASSOCIATED WITH CONTROLLING</w:t>
      </w:r>
      <w:bookmarkEnd w:id="8"/>
      <w:bookmarkEnd w:id="9"/>
    </w:p>
    <w:p w14:paraId="2C39327D" w14:textId="35BEB3AC" w:rsidR="002B35D3" w:rsidRPr="00AC3987" w:rsidRDefault="002B35D3" w:rsidP="00A62B0F">
      <w:pPr>
        <w:pStyle w:val="NoSpacing"/>
      </w:pPr>
      <w:r w:rsidRPr="00AC3987">
        <w:t>Controlling is a modern managerial approach and support function which enables organizations to navigate increasing environmental complexity by allowing managers the opportunity of using proactive, objective and data-driven guidance for decision-making and goal achievement.</w:t>
      </w:r>
    </w:p>
    <w:p w14:paraId="39B0B57E" w14:textId="7376E763" w:rsidR="001163AB" w:rsidRPr="00AC3987" w:rsidRDefault="001163AB" w:rsidP="00A62B0F">
      <w:pPr>
        <w:pStyle w:val="NoSpacing"/>
      </w:pPr>
      <w:r w:rsidRPr="00AC3987">
        <w:t xml:space="preserve">Despite its efficacy, controlling comes packed with challenge which left unmitigated, </w:t>
      </w:r>
      <w:r w:rsidR="009D2991" w:rsidRPr="00AC3987">
        <w:t xml:space="preserve">could backfire and result in unwanted negative outcomes. Rapid environmental change and complexity is affecting traditional controlling methods which becomes rather inefficient </w:t>
      </w:r>
      <w:r w:rsidR="009D2991" w:rsidRPr="00AC3987">
        <w:lastRenderedPageBreak/>
        <w:t xml:space="preserve">requiring improvements and evolvement. This can also lead to implementation inertia as a result of organisations inability to integrate ‘controlling’ as a new function especially there where traditional approaches are highly valued. </w:t>
      </w:r>
      <w:r w:rsidR="0098340B" w:rsidRPr="00AC3987">
        <w:t>A suitable example would be Hershey chocolate which experienced a business rapid decline back in 1999 when they have tried to implement an integrated supply chain system to improve on planning and control but unfortunately failed due to poor testing practices, go-live timing mismatch and major management mistakes which have resulted in revenue loss during one of the most loved American holidays known as Halloween. (Koch, 2002).</w:t>
      </w:r>
    </w:p>
    <w:p w14:paraId="78C980C4" w14:textId="4E9B1C07" w:rsidR="00672C98" w:rsidRPr="00AC3987" w:rsidRDefault="009D2991" w:rsidP="00A62B0F">
      <w:pPr>
        <w:pStyle w:val="NoSpacing"/>
      </w:pPr>
      <w:r w:rsidRPr="00AC3987">
        <w:t>Moreover, challenges can arise by focusing on operational rather than strategical control especially for companies which emphasise intra-organisational and operational control rather than strategic, external control.</w:t>
      </w:r>
      <w:r w:rsidR="00672C98" w:rsidRPr="00AC3987">
        <w:t xml:space="preserve"> Best example of reflected by this challenge has been experienced by Nokia which is a Finish mobile phone company which rose to success very fast in the early 2000s but failed to sustain its success because of its ‘dysfunctional organisational structures’ and ‘internal misalignment’ which led to a rapid decline before being bought by Microsoft in 2013 and used the company name to develop Nokia Lumia. (Knowledge, 2017).</w:t>
      </w:r>
    </w:p>
    <w:p w14:paraId="40D15286" w14:textId="52C518BE" w:rsidR="009D2991" w:rsidRPr="00AC3987" w:rsidRDefault="009D2991" w:rsidP="00A62B0F">
      <w:pPr>
        <w:pStyle w:val="NoSpacing"/>
      </w:pPr>
      <w:r w:rsidRPr="00AC3987">
        <w:t xml:space="preserve"> </w:t>
      </w:r>
      <w:r w:rsidR="00162AC1" w:rsidRPr="00AC3987">
        <w:t xml:space="preserve">Also, this can </w:t>
      </w:r>
      <w:r w:rsidRPr="00AC3987">
        <w:t xml:space="preserve">be a result of lack of neutral expert support </w:t>
      </w:r>
      <w:r w:rsidR="00162AC1" w:rsidRPr="00AC3987">
        <w:t xml:space="preserve">which means that control sits with people within the organisation who do not possess sufficient authority or recognition for effective decision-making. Furthermore, controlling challenges can arise when balancing internal versus external orientation for those companies which experience internal-focused control but neglect taking into consideration external factors such as market, sustainability, stakeholder demand, shareholders limitations (staff shortage), limited technological innovation opportunities. </w:t>
      </w:r>
      <w:r w:rsidR="008B1EEF" w:rsidRPr="00AC3987">
        <w:t xml:space="preserve">In 2016, Volkswagen Group have been involved in a major scandal reflecting on their poor organisation structure and their internal controlling approaches which found that the company was cheating their emission tests due to weak internal checks and imbalances within their governing systems. Despite the company’s focus on performance targets, ‘green’ and ‘less emissions’ targets, it has shown that their inability to adopt efficient risk management systems and performing thorough internal controls resulted in unethical behaviour, clientele loss, </w:t>
      </w:r>
      <w:r w:rsidR="00585CAD" w:rsidRPr="00AC3987">
        <w:t>negativity associated with their brand, shaken stakeholders trust and revenue impact. (Armour, 2016).</w:t>
      </w:r>
    </w:p>
    <w:p w14:paraId="5251D73E" w14:textId="3511F8CD" w:rsidR="00E32B98" w:rsidRPr="00AC3987" w:rsidRDefault="00E32B98" w:rsidP="00A62B0F">
      <w:pPr>
        <w:pStyle w:val="NoSpacing"/>
      </w:pPr>
      <w:r w:rsidRPr="00AC3987">
        <w:t xml:space="preserve">Challenging can be to </w:t>
      </w:r>
      <w:r w:rsidR="0098340B" w:rsidRPr="00AC3987">
        <w:t>expand</w:t>
      </w:r>
      <w:r w:rsidRPr="00AC3987">
        <w:t xml:space="preserve"> controlling into new domains, such as projects, Human Resources, sustainability, etc. Best example is the case of Siemens mobile company which despite requiring the implementation of innovation to sustain the business, it </w:t>
      </w:r>
      <w:r w:rsidR="0098340B" w:rsidRPr="00AC3987">
        <w:t xml:space="preserve">has failed to </w:t>
      </w:r>
      <w:r w:rsidR="00AC3987">
        <w:lastRenderedPageBreak/>
        <w:t>sustainably implement digitalisation systems which would have driven them to expand their business and become a market player.</w:t>
      </w:r>
    </w:p>
    <w:p w14:paraId="3CF3F623" w14:textId="77777777" w:rsidR="002B35D3" w:rsidRPr="002B35D3" w:rsidRDefault="002B35D3" w:rsidP="00A62B0F">
      <w:pPr>
        <w:pStyle w:val="NoSpacing"/>
      </w:pPr>
    </w:p>
    <w:p w14:paraId="7674DB13" w14:textId="780EF23A" w:rsidR="00D018DC" w:rsidRPr="00A62B0F" w:rsidRDefault="00322301" w:rsidP="00A62B0F">
      <w:pPr>
        <w:spacing w:line="480" w:lineRule="auto"/>
        <w:rPr>
          <w:rFonts w:ascii="Times New Roman" w:hAnsi="Times New Roman" w:cs="Times New Roman"/>
          <w:b/>
          <w:bCs/>
        </w:rPr>
      </w:pPr>
      <w:bookmarkStart w:id="10" w:name="_Toc214486148"/>
      <w:r w:rsidRPr="00A62B0F">
        <w:rPr>
          <w:rFonts w:ascii="Times New Roman" w:hAnsi="Times New Roman" w:cs="Times New Roman"/>
          <w:b/>
          <w:bCs/>
        </w:rPr>
        <w:t xml:space="preserve">MITIGATING </w:t>
      </w:r>
      <w:r w:rsidR="00C330BA" w:rsidRPr="00A62B0F">
        <w:rPr>
          <w:rFonts w:ascii="Times New Roman" w:hAnsi="Times New Roman" w:cs="Times New Roman"/>
          <w:b/>
          <w:bCs/>
        </w:rPr>
        <w:t>CONTROLLING CHALLENGES</w:t>
      </w:r>
      <w:bookmarkEnd w:id="10"/>
    </w:p>
    <w:p w14:paraId="59C7C07C" w14:textId="15C17DEE" w:rsidR="00C330BA" w:rsidRPr="00AC3987" w:rsidRDefault="00AC1B41" w:rsidP="00A62B0F">
      <w:pPr>
        <w:pStyle w:val="NoSpacing"/>
      </w:pPr>
      <w:r w:rsidRPr="00AC3987">
        <w:t xml:space="preserve">Mitigating controlling challenges is a matter of discipline, implementation of the right policies and using adaptive and ethical support for decision-making. It requires managers to align controls with strategy, rather than short-term focus on operational metrics. </w:t>
      </w:r>
      <w:r w:rsidR="00362286" w:rsidRPr="00AC3987">
        <w:t xml:space="preserve">A performance strategy framework introduced by </w:t>
      </w:r>
      <w:proofErr w:type="spellStart"/>
      <w:r w:rsidR="00362286" w:rsidRPr="00AC3987">
        <w:t>Kalpan</w:t>
      </w:r>
      <w:proofErr w:type="spellEnd"/>
      <w:r w:rsidR="00362286" w:rsidRPr="00AC3987">
        <w:t xml:space="preserve"> and Norton in 1996 is known as the Balanced Scorecard and it involves defining long-term objectives with effective financial results, adopting learning indicators, reducing risks by using risk-control systems to determine dysfunctional behaviours which could damage the well-being of and organization. </w:t>
      </w:r>
    </w:p>
    <w:p w14:paraId="1E3ADE58" w14:textId="538644B9" w:rsidR="00362286" w:rsidRPr="00AC3987" w:rsidRDefault="00362286" w:rsidP="00A62B0F">
      <w:pPr>
        <w:pStyle w:val="NoSpacing"/>
      </w:pPr>
      <w:r w:rsidRPr="00AC3987">
        <w:t>The recommendation is that managers should focus on strengthening governance, independence and control functions. For example, in 2015 Wells Fargo which is a financial</w:t>
      </w:r>
      <w:r w:rsidR="00102D13" w:rsidRPr="00AC3987">
        <w:t xml:space="preserve"> - banking </w:t>
      </w:r>
      <w:r w:rsidRPr="00AC3987">
        <w:t>services company, has been involved in a major scandal after revealing how their weak and decentralised oversight and misaligned incentives have driven an increase in employee misconduct</w:t>
      </w:r>
      <w:r w:rsidR="00102D13" w:rsidRPr="00AC3987">
        <w:t>. Employees were using aggressive tactics to improve sales such as creating bank accounts and credit cards for people who were not customers and even forging their signatures.</w:t>
      </w:r>
      <w:r w:rsidRPr="00AC3987">
        <w:t xml:space="preserve"> The recommendations post scandal </w:t>
      </w:r>
      <w:r w:rsidR="00102D13" w:rsidRPr="00AC3987">
        <w:t>was</w:t>
      </w:r>
      <w:r w:rsidRPr="00AC3987">
        <w:t xml:space="preserve"> that Wells Fargo can succeed by adopting independent central control functions, effective board oversight and improved risk culture</w:t>
      </w:r>
      <w:r w:rsidR="00102D13" w:rsidRPr="00AC3987">
        <w:t xml:space="preserve"> and reviewing company ethics</w:t>
      </w:r>
      <w:r w:rsidRPr="00AC3987">
        <w:t xml:space="preserve">. </w:t>
      </w:r>
      <w:r w:rsidR="00102D13" w:rsidRPr="00AC3987">
        <w:t>Moreover, it required taking a clear look into targets and how such targets can refrain from placing excessive pressure on employees. (Tayan, 2019).</w:t>
      </w:r>
    </w:p>
    <w:p w14:paraId="7114D3D2" w14:textId="14CEDD36" w:rsidR="00102D13" w:rsidRPr="00AC3987" w:rsidRDefault="00102D13" w:rsidP="00A62B0F">
      <w:pPr>
        <w:pStyle w:val="NoSpacing"/>
      </w:pPr>
      <w:r w:rsidRPr="00AC3987">
        <w:t>Another way of mitigating controlling challenges is using mitigation strategy systems encouraging agile and participative management. For example, McKinsey which is a multinational strategy company based in the United States of America</w:t>
      </w:r>
      <w:r w:rsidR="002D11C7" w:rsidRPr="00AC3987">
        <w:t xml:space="preserve"> is embracing performance management through the use of dynamic goal setting, frequent feedback and development-oriented quarterly reviews which help keeping employees motivated and maintain a low turnover. Furthermore, involving managers and employees in designing KPIs (Key performance indicators) and control processes, helps reduce resistance and perceiving control as a learning an improvement. (</w:t>
      </w:r>
      <w:proofErr w:type="spellStart"/>
      <w:r w:rsidR="002D11C7" w:rsidRPr="00AC3987">
        <w:t>Darino</w:t>
      </w:r>
      <w:proofErr w:type="spellEnd"/>
      <w:r w:rsidR="002D11C7" w:rsidRPr="00AC3987">
        <w:t xml:space="preserve"> et. al, 2025).</w:t>
      </w:r>
    </w:p>
    <w:bookmarkEnd w:id="2"/>
    <w:p w14:paraId="5D6DF835" w14:textId="77777777" w:rsidR="00362286" w:rsidRPr="00AC1B41" w:rsidRDefault="00362286" w:rsidP="00A62B0F">
      <w:pPr>
        <w:pStyle w:val="NoSpacing"/>
      </w:pPr>
    </w:p>
    <w:p w14:paraId="786529ED" w14:textId="77777777" w:rsidR="00AC1B41" w:rsidRPr="00C330BA" w:rsidRDefault="00AC1B41" w:rsidP="00A62B0F">
      <w:pPr>
        <w:pStyle w:val="NoSpacing"/>
      </w:pPr>
    </w:p>
    <w:p w14:paraId="55E8531F" w14:textId="422C5C2E" w:rsidR="00C330BA" w:rsidRPr="00A62B0F" w:rsidRDefault="00C330BA" w:rsidP="00A62B0F">
      <w:pPr>
        <w:spacing w:line="480" w:lineRule="auto"/>
        <w:rPr>
          <w:rFonts w:ascii="Times New Roman" w:hAnsi="Times New Roman" w:cs="Times New Roman"/>
          <w:b/>
          <w:bCs/>
        </w:rPr>
      </w:pPr>
      <w:bookmarkStart w:id="11" w:name="_Toc214486149"/>
      <w:r w:rsidRPr="00A62B0F">
        <w:rPr>
          <w:rFonts w:ascii="Times New Roman" w:hAnsi="Times New Roman" w:cs="Times New Roman"/>
          <w:b/>
          <w:bCs/>
        </w:rPr>
        <w:lastRenderedPageBreak/>
        <w:t>CONCLUSION</w:t>
      </w:r>
      <w:bookmarkEnd w:id="11"/>
    </w:p>
    <w:p w14:paraId="3A89BAA4" w14:textId="5DEA0842" w:rsidR="00C330BA" w:rsidRDefault="00D72405" w:rsidP="00D44092">
      <w:pPr>
        <w:spacing w:line="360" w:lineRule="auto"/>
        <w:jc w:val="both"/>
        <w:rPr>
          <w:rFonts w:ascii="Times New Roman" w:hAnsi="Times New Roman" w:cs="Times New Roman"/>
        </w:rPr>
      </w:pPr>
      <w:r>
        <w:rPr>
          <w:rFonts w:ascii="Times New Roman" w:hAnsi="Times New Roman" w:cs="Times New Roman"/>
        </w:rPr>
        <w:t xml:space="preserve">Based on the above essay it can be concluded that managerial functions remain deeply relevant within modern organisations despite </w:t>
      </w:r>
      <w:r w:rsidR="00E464B4">
        <w:rPr>
          <w:rFonts w:ascii="Times New Roman" w:hAnsi="Times New Roman" w:cs="Times New Roman"/>
        </w:rPr>
        <w:t>its old origins. Planning, organising, leading and controlling are an interdependent system that enables all mangers to design objectives, coordinate the use of resources, motivate employees within the organization and effectively meet and achieve established company goals.</w:t>
      </w:r>
    </w:p>
    <w:p w14:paraId="4EE017B3" w14:textId="211AE7AD" w:rsidR="00E464B4" w:rsidRDefault="00E464B4" w:rsidP="00D44092">
      <w:pPr>
        <w:spacing w:line="360" w:lineRule="auto"/>
        <w:jc w:val="both"/>
        <w:rPr>
          <w:rFonts w:ascii="Times New Roman" w:hAnsi="Times New Roman" w:cs="Times New Roman"/>
        </w:rPr>
      </w:pPr>
      <w:r>
        <w:rPr>
          <w:rFonts w:ascii="Times New Roman" w:hAnsi="Times New Roman" w:cs="Times New Roman"/>
        </w:rPr>
        <w:t xml:space="preserve">This essay places emphasis on the importance of controlling and how its unique strategic role acts as not only a feedback mechanism and organisational resilience determinator but also a performance indicator and ethical practice. Best examples were offered by NASA’s Challenger investigation and Wells Fargo’s scandal which both resulted from internal misaligned practices, poor controlling systems and mismanaging crisis situations with operational, financial and reputational consequences. </w:t>
      </w:r>
    </w:p>
    <w:p w14:paraId="6743E40E" w14:textId="6BC55C08" w:rsidR="00E464B4" w:rsidRDefault="00E464B4" w:rsidP="00D44092">
      <w:pPr>
        <w:spacing w:line="360" w:lineRule="auto"/>
        <w:jc w:val="both"/>
        <w:rPr>
          <w:rFonts w:ascii="Times New Roman" w:hAnsi="Times New Roman" w:cs="Times New Roman"/>
        </w:rPr>
      </w:pPr>
      <w:r>
        <w:rPr>
          <w:rFonts w:ascii="Times New Roman" w:hAnsi="Times New Roman" w:cs="Times New Roman"/>
        </w:rPr>
        <w:t xml:space="preserve">Adopting effective controlling strategies, balancing internal and external pressure, mitigating uncertainties through holistic approaches </w:t>
      </w:r>
      <w:r w:rsidR="00D018DC">
        <w:rPr>
          <w:rFonts w:ascii="Times New Roman" w:hAnsi="Times New Roman" w:cs="Times New Roman"/>
        </w:rPr>
        <w:t>aligned</w:t>
      </w:r>
      <w:r>
        <w:rPr>
          <w:rFonts w:ascii="Times New Roman" w:hAnsi="Times New Roman" w:cs="Times New Roman"/>
        </w:rPr>
        <w:t xml:space="preserve"> with the company’s purposes and objectives is imperative for </w:t>
      </w:r>
      <w:r w:rsidR="002431FB">
        <w:rPr>
          <w:rFonts w:ascii="Times New Roman" w:hAnsi="Times New Roman" w:cs="Times New Roman"/>
        </w:rPr>
        <w:t xml:space="preserve">success. It is recommended that the managers strengthen their governance within and organization, adopt communication strategies to benefit their employees, agile performance management and use robust controlling practices. </w:t>
      </w:r>
    </w:p>
    <w:p w14:paraId="2B0902B4" w14:textId="77777777" w:rsidR="00A55210" w:rsidRDefault="00A55210" w:rsidP="0070554F">
      <w:pPr>
        <w:spacing w:line="360" w:lineRule="auto"/>
        <w:jc w:val="both"/>
        <w:rPr>
          <w:rFonts w:ascii="Times New Roman" w:hAnsi="Times New Roman" w:cs="Times New Roman"/>
        </w:rPr>
      </w:pPr>
    </w:p>
    <w:p w14:paraId="4D02096C" w14:textId="77777777" w:rsidR="00A55210" w:rsidRDefault="00A55210" w:rsidP="0070554F">
      <w:pPr>
        <w:spacing w:line="360" w:lineRule="auto"/>
        <w:jc w:val="both"/>
        <w:rPr>
          <w:rFonts w:ascii="Times New Roman" w:hAnsi="Times New Roman" w:cs="Times New Roman"/>
        </w:rPr>
      </w:pPr>
    </w:p>
    <w:p w14:paraId="7024D81C" w14:textId="77777777" w:rsidR="00A55210" w:rsidRDefault="00A55210" w:rsidP="0070554F">
      <w:pPr>
        <w:spacing w:line="360" w:lineRule="auto"/>
        <w:jc w:val="both"/>
        <w:rPr>
          <w:rFonts w:ascii="Times New Roman" w:hAnsi="Times New Roman" w:cs="Times New Roman"/>
        </w:rPr>
      </w:pPr>
    </w:p>
    <w:p w14:paraId="63859524" w14:textId="77777777" w:rsidR="00A55210" w:rsidRDefault="00A55210" w:rsidP="0070554F">
      <w:pPr>
        <w:spacing w:line="360" w:lineRule="auto"/>
        <w:jc w:val="both"/>
        <w:rPr>
          <w:rFonts w:ascii="Times New Roman" w:hAnsi="Times New Roman" w:cs="Times New Roman"/>
        </w:rPr>
      </w:pPr>
    </w:p>
    <w:p w14:paraId="16E70984" w14:textId="77777777" w:rsidR="00A55210" w:rsidRDefault="00A55210" w:rsidP="0070554F">
      <w:pPr>
        <w:spacing w:line="360" w:lineRule="auto"/>
        <w:jc w:val="both"/>
        <w:rPr>
          <w:rFonts w:ascii="Times New Roman" w:hAnsi="Times New Roman" w:cs="Times New Roman"/>
        </w:rPr>
      </w:pPr>
    </w:p>
    <w:p w14:paraId="0DFA5955" w14:textId="77777777" w:rsidR="00A55210" w:rsidRDefault="00A55210" w:rsidP="0070554F">
      <w:pPr>
        <w:spacing w:line="360" w:lineRule="auto"/>
        <w:jc w:val="both"/>
        <w:rPr>
          <w:rFonts w:ascii="Times New Roman" w:hAnsi="Times New Roman" w:cs="Times New Roman"/>
        </w:rPr>
      </w:pPr>
    </w:p>
    <w:p w14:paraId="6EF21D95" w14:textId="77777777" w:rsidR="00A55210" w:rsidRDefault="00A55210" w:rsidP="0070554F">
      <w:pPr>
        <w:spacing w:line="360" w:lineRule="auto"/>
        <w:jc w:val="both"/>
        <w:rPr>
          <w:rFonts w:ascii="Times New Roman" w:hAnsi="Times New Roman" w:cs="Times New Roman"/>
        </w:rPr>
      </w:pPr>
    </w:p>
    <w:p w14:paraId="2F6DEB27" w14:textId="77777777" w:rsidR="00A55210" w:rsidRDefault="00A55210" w:rsidP="0070554F">
      <w:pPr>
        <w:spacing w:line="360" w:lineRule="auto"/>
        <w:jc w:val="both"/>
        <w:rPr>
          <w:rFonts w:ascii="Times New Roman" w:hAnsi="Times New Roman" w:cs="Times New Roman"/>
        </w:rPr>
      </w:pPr>
    </w:p>
    <w:p w14:paraId="5AECF69C" w14:textId="77777777" w:rsidR="00C330BA" w:rsidRDefault="00C330BA" w:rsidP="00A62B0F">
      <w:pPr>
        <w:pStyle w:val="NoSpacing"/>
      </w:pPr>
      <w:bookmarkStart w:id="12" w:name="_Toc214486150"/>
    </w:p>
    <w:p w14:paraId="0208C2C9" w14:textId="77777777" w:rsidR="00D018DC" w:rsidRDefault="00D018DC" w:rsidP="00A62B0F">
      <w:pPr>
        <w:pStyle w:val="NoSpacing"/>
      </w:pPr>
    </w:p>
    <w:p w14:paraId="18A37FE6" w14:textId="77777777" w:rsidR="00AC3987" w:rsidRDefault="00AC3987" w:rsidP="00A62B0F">
      <w:pPr>
        <w:pStyle w:val="NoSpacing"/>
      </w:pPr>
    </w:p>
    <w:p w14:paraId="271E862E" w14:textId="77777777" w:rsidR="00AC3987" w:rsidRDefault="00AC3987" w:rsidP="00A62B0F">
      <w:pPr>
        <w:pStyle w:val="NoSpacing"/>
      </w:pPr>
    </w:p>
    <w:p w14:paraId="37F36059" w14:textId="77777777" w:rsidR="00A62B0F" w:rsidRDefault="00A62B0F" w:rsidP="00A62B0F">
      <w:pPr>
        <w:pStyle w:val="NoSpacing"/>
      </w:pPr>
    </w:p>
    <w:p w14:paraId="12FAD62B" w14:textId="77777777" w:rsidR="00A62B0F" w:rsidRDefault="00A62B0F" w:rsidP="00A62B0F">
      <w:pPr>
        <w:pStyle w:val="NoSpacing"/>
      </w:pPr>
    </w:p>
    <w:p w14:paraId="55973147" w14:textId="0EC41233" w:rsidR="00A55210" w:rsidRPr="00A62B0F" w:rsidRDefault="00C330BA" w:rsidP="00A62B0F">
      <w:pPr>
        <w:rPr>
          <w:rFonts w:ascii="Times New Roman" w:hAnsi="Times New Roman" w:cs="Times New Roman"/>
          <w:b/>
          <w:bCs/>
        </w:rPr>
      </w:pPr>
      <w:r w:rsidRPr="00A62B0F">
        <w:rPr>
          <w:rFonts w:ascii="Times New Roman" w:hAnsi="Times New Roman" w:cs="Times New Roman"/>
          <w:b/>
          <w:bCs/>
        </w:rPr>
        <w:lastRenderedPageBreak/>
        <w:t>BIBLIOGRAPHY</w:t>
      </w:r>
      <w:bookmarkEnd w:id="12"/>
    </w:p>
    <w:p w14:paraId="4FF8C7B7" w14:textId="77777777" w:rsidR="00A55210" w:rsidRDefault="00A55210" w:rsidP="0070554F">
      <w:pPr>
        <w:spacing w:line="360" w:lineRule="auto"/>
        <w:jc w:val="both"/>
        <w:rPr>
          <w:rFonts w:ascii="Times New Roman" w:hAnsi="Times New Roman" w:cs="Times New Roman"/>
        </w:rPr>
      </w:pPr>
    </w:p>
    <w:sdt>
      <w:sdtPr>
        <w:id w:val="-1167705759"/>
        <w:docPartObj>
          <w:docPartGallery w:val="Bibliographies"/>
          <w:docPartUnique/>
        </w:docPartObj>
      </w:sdtPr>
      <w:sdtEndPr>
        <w:rPr>
          <w:rFonts w:ascii="Times New Roman" w:hAnsi="Times New Roman" w:cs="Times New Roman"/>
        </w:rPr>
      </w:sdtEndPr>
      <w:sdtContent>
        <w:p w14:paraId="076FFBBF" w14:textId="329F0F44" w:rsidR="002D11C7" w:rsidRPr="002431FB" w:rsidRDefault="002D11C7" w:rsidP="002431FB">
          <w:pPr>
            <w:pStyle w:val="Bibliography"/>
            <w:numPr>
              <w:ilvl w:val="0"/>
              <w:numId w:val="2"/>
            </w:numPr>
            <w:spacing w:line="360" w:lineRule="auto"/>
            <w:jc w:val="both"/>
            <w:rPr>
              <w:rFonts w:ascii="Times New Roman" w:hAnsi="Times New Roman" w:cs="Times New Roman"/>
              <w:noProof/>
              <w:kern w:val="0"/>
              <w14:ligatures w14:val="none"/>
            </w:rPr>
          </w:pPr>
          <w:r w:rsidRPr="002431FB">
            <w:rPr>
              <w:rFonts w:ascii="Times New Roman" w:hAnsi="Times New Roman" w:cs="Times New Roman"/>
              <w:noProof/>
            </w:rPr>
            <w:t xml:space="preserve">Armour, J. (2016, May 18). </w:t>
          </w:r>
          <w:r w:rsidRPr="002431FB">
            <w:rPr>
              <w:rFonts w:ascii="Times New Roman" w:hAnsi="Times New Roman" w:cs="Times New Roman"/>
              <w:i/>
              <w:iCs/>
              <w:noProof/>
            </w:rPr>
            <w:t>Oxford Business Law blog</w:t>
          </w:r>
          <w:r w:rsidRPr="002431FB">
            <w:rPr>
              <w:rFonts w:ascii="Times New Roman" w:hAnsi="Times New Roman" w:cs="Times New Roman"/>
              <w:noProof/>
            </w:rPr>
            <w:t>. Retrieved from Volkswagen’s Emissions Scandal: Lessons for Corporate Governance? (Part 2): https://blogs.law.ox.ac.uk/business-law-blog/blog/2016/05/volkswagen’s-emissions-scandal-lessons-corporate-governance-part-2?utm_source=chatgpt.com</w:t>
          </w:r>
        </w:p>
        <w:p w14:paraId="6E19853B"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Bedenik, N. O. (2015). The Challenge of Controlling. </w:t>
          </w:r>
          <w:r w:rsidRPr="002431FB">
            <w:rPr>
              <w:rFonts w:ascii="Times New Roman" w:hAnsi="Times New Roman" w:cs="Times New Roman"/>
              <w:i/>
              <w:iCs/>
              <w:noProof/>
            </w:rPr>
            <w:t>Journal of Industrial Engineering and Management, 6</w:t>
          </w:r>
          <w:r w:rsidRPr="002431FB">
            <w:rPr>
              <w:rFonts w:ascii="Times New Roman" w:hAnsi="Times New Roman" w:cs="Times New Roman"/>
              <w:noProof/>
            </w:rPr>
            <w:t>(4), 153-163.</w:t>
          </w:r>
        </w:p>
        <w:p w14:paraId="64192723"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Business, A. f. (2019, March 18). </w:t>
          </w:r>
          <w:r w:rsidRPr="002431FB">
            <w:rPr>
              <w:rFonts w:ascii="Times New Roman" w:hAnsi="Times New Roman" w:cs="Times New Roman"/>
              <w:i/>
              <w:iCs/>
              <w:noProof/>
            </w:rPr>
            <w:t>Adobe Communication Team</w:t>
          </w:r>
          <w:r w:rsidRPr="002431FB">
            <w:rPr>
              <w:rFonts w:ascii="Times New Roman" w:hAnsi="Times New Roman" w:cs="Times New Roman"/>
              <w:noProof/>
            </w:rPr>
            <w:t>. Retrieved from https://business.adobe.com/uk/blog/basics/what-control-management-and-why-it-essential</w:t>
          </w:r>
        </w:p>
        <w:p w14:paraId="33FF498D"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Daft, R. (2021). </w:t>
          </w:r>
          <w:r w:rsidRPr="002431FB">
            <w:rPr>
              <w:rFonts w:ascii="Times New Roman" w:hAnsi="Times New Roman" w:cs="Times New Roman"/>
              <w:i/>
              <w:iCs/>
              <w:noProof/>
            </w:rPr>
            <w:t>Management.</w:t>
          </w:r>
          <w:r w:rsidRPr="002431FB">
            <w:rPr>
              <w:rFonts w:ascii="Times New Roman" w:hAnsi="Times New Roman" w:cs="Times New Roman"/>
              <w:noProof/>
            </w:rPr>
            <w:t xml:space="preserve"> Cengage.</w:t>
          </w:r>
        </w:p>
        <w:p w14:paraId="63B565E9"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Darino, L., Sieberer, M., &amp; Arthur Vos, a. O. (2025, November 20). </w:t>
          </w:r>
          <w:r w:rsidRPr="002431FB">
            <w:rPr>
              <w:rFonts w:ascii="Times New Roman" w:hAnsi="Times New Roman" w:cs="Times New Roman"/>
              <w:i/>
              <w:iCs/>
              <w:noProof/>
            </w:rPr>
            <w:t>Performance management is tough enough in traditional organizations; in agile organizations, three changes are essential to success.</w:t>
          </w:r>
          <w:r w:rsidRPr="002431FB">
            <w:rPr>
              <w:rFonts w:ascii="Times New Roman" w:hAnsi="Times New Roman" w:cs="Times New Roman"/>
              <w:noProof/>
            </w:rPr>
            <w:t xml:space="preserve"> Retrieved from mckinsye.com: https://www.mckinsey.com/capabilities/people-and-organizational-performance/our-insights/performance-management-in-agile-organizations?utm_source=chatgpt.com#/</w:t>
          </w:r>
        </w:p>
        <w:p w14:paraId="4113849F"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Doz, L. Y. (2017, November 23). </w:t>
          </w:r>
          <w:r w:rsidRPr="002431FB">
            <w:rPr>
              <w:rFonts w:ascii="Times New Roman" w:hAnsi="Times New Roman" w:cs="Times New Roman"/>
              <w:i/>
              <w:iCs/>
              <w:noProof/>
            </w:rPr>
            <w:t xml:space="preserve">The Strategic Decisions That Caused Nokia’s Failure </w:t>
          </w:r>
          <w:r w:rsidRPr="002431FB">
            <w:rPr>
              <w:rFonts w:ascii="Times New Roman" w:hAnsi="Times New Roman" w:cs="Times New Roman"/>
              <w:noProof/>
            </w:rPr>
            <w:t>. Retrieved from Knowledge: https://knowledge.insead.edu/strategy/strategic-decisions-caused-nokias-failure?utm_source=chatgpt.com</w:t>
          </w:r>
        </w:p>
        <w:p w14:paraId="24D38D99"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Koch, C. (2002, November 15). </w:t>
          </w:r>
          <w:r w:rsidRPr="002431FB">
            <w:rPr>
              <w:rFonts w:ascii="Times New Roman" w:hAnsi="Times New Roman" w:cs="Times New Roman"/>
              <w:i/>
              <w:iCs/>
              <w:noProof/>
            </w:rPr>
            <w:t>cio.com</w:t>
          </w:r>
          <w:r w:rsidRPr="002431FB">
            <w:rPr>
              <w:rFonts w:ascii="Times New Roman" w:hAnsi="Times New Roman" w:cs="Times New Roman"/>
              <w:noProof/>
            </w:rPr>
            <w:t>. Retrieved from Supply Chain: Hershey’s Bittersweet Lesson: https://www.cio.com/article/270245/supply-chain-management-supply-chain-hershey-s-bittersweet-lesson.html?utm_source=chatgpt.com</w:t>
          </w:r>
        </w:p>
        <w:p w14:paraId="62EBE525"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Lashinsky, A. (2012). </w:t>
          </w:r>
          <w:r w:rsidRPr="002431FB">
            <w:rPr>
              <w:rFonts w:ascii="Times New Roman" w:hAnsi="Times New Roman" w:cs="Times New Roman"/>
              <w:i/>
              <w:iCs/>
              <w:noProof/>
            </w:rPr>
            <w:t>Inside Apple.</w:t>
          </w:r>
          <w:r w:rsidRPr="002431FB">
            <w:rPr>
              <w:rFonts w:ascii="Times New Roman" w:hAnsi="Times New Roman" w:cs="Times New Roman"/>
              <w:noProof/>
            </w:rPr>
            <w:t xml:space="preserve"> Hachette.</w:t>
          </w:r>
        </w:p>
        <w:p w14:paraId="0EC2AFFC"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Merchant, K. &amp;. (2017). </w:t>
          </w:r>
          <w:r w:rsidRPr="002431FB">
            <w:rPr>
              <w:rFonts w:ascii="Times New Roman" w:hAnsi="Times New Roman" w:cs="Times New Roman"/>
              <w:i/>
              <w:iCs/>
              <w:noProof/>
            </w:rPr>
            <w:t>Management Control Systems.</w:t>
          </w:r>
          <w:r w:rsidRPr="002431FB">
            <w:rPr>
              <w:rFonts w:ascii="Times New Roman" w:hAnsi="Times New Roman" w:cs="Times New Roman"/>
              <w:noProof/>
            </w:rPr>
            <w:t xml:space="preserve"> Pearson.</w:t>
          </w:r>
        </w:p>
        <w:p w14:paraId="5DE60D78"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NOSKOVA, M. a. (2024). The influence of the COVID-19 pandemic on managerial functions: Theory verified by Delphi method. </w:t>
          </w:r>
          <w:r w:rsidRPr="002431FB">
            <w:rPr>
              <w:rFonts w:ascii="Times New Roman" w:hAnsi="Times New Roman" w:cs="Times New Roman"/>
              <w:i/>
              <w:iCs/>
              <w:noProof/>
            </w:rPr>
            <w:t>E+M Ekonomie a Management,</w:t>
          </w:r>
          <w:r w:rsidRPr="002431FB">
            <w:rPr>
              <w:rFonts w:ascii="Times New Roman" w:hAnsi="Times New Roman" w:cs="Times New Roman"/>
              <w:noProof/>
            </w:rPr>
            <w:t>(271), 5369.</w:t>
          </w:r>
        </w:p>
        <w:p w14:paraId="5D9F93E7"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PIPLICA, D. P. (2024). Controlling In The Function Of Management By Objectives.</w:t>
          </w:r>
        </w:p>
        <w:p w14:paraId="4DF9E08E"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Piplica, D., Peronja, I., &amp; Tihomir, L. (2023). CONTROLLING IN THE FUNCTION OF MANAGEMENT BY OBJECTIVES. 131-145.</w:t>
          </w:r>
        </w:p>
        <w:p w14:paraId="0628870C"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t xml:space="preserve">Stone, B. (2013). </w:t>
          </w:r>
          <w:r w:rsidRPr="002431FB">
            <w:rPr>
              <w:rFonts w:ascii="Times New Roman" w:hAnsi="Times New Roman" w:cs="Times New Roman"/>
              <w:i/>
              <w:iCs/>
              <w:noProof/>
            </w:rPr>
            <w:t>The Everything Store: Jeff Bezos and the Age of Amazon - Hardcover.</w:t>
          </w:r>
          <w:r w:rsidRPr="002431FB">
            <w:rPr>
              <w:rFonts w:ascii="Times New Roman" w:hAnsi="Times New Roman" w:cs="Times New Roman"/>
              <w:noProof/>
            </w:rPr>
            <w:t xml:space="preserve"> New York: Little, Brown and Company.</w:t>
          </w:r>
        </w:p>
        <w:p w14:paraId="5BD19A92" w14:textId="77777777" w:rsidR="002D11C7" w:rsidRPr="002431FB" w:rsidRDefault="002D11C7" w:rsidP="002431FB">
          <w:pPr>
            <w:pStyle w:val="Bibliography"/>
            <w:numPr>
              <w:ilvl w:val="0"/>
              <w:numId w:val="2"/>
            </w:numPr>
            <w:spacing w:line="360" w:lineRule="auto"/>
            <w:jc w:val="both"/>
            <w:rPr>
              <w:rFonts w:ascii="Times New Roman" w:hAnsi="Times New Roman" w:cs="Times New Roman"/>
              <w:noProof/>
            </w:rPr>
          </w:pPr>
          <w:r w:rsidRPr="002431FB">
            <w:rPr>
              <w:rFonts w:ascii="Times New Roman" w:hAnsi="Times New Roman" w:cs="Times New Roman"/>
              <w:noProof/>
            </w:rPr>
            <w:lastRenderedPageBreak/>
            <w:t xml:space="preserve">Zimmer, N. A.-H.-N. (2021). Holistic Control Strategy: From ICH Quality Guidelines to Pharma 4.0™. </w:t>
          </w:r>
          <w:r w:rsidRPr="002431FB">
            <w:rPr>
              <w:rFonts w:ascii="Times New Roman" w:hAnsi="Times New Roman" w:cs="Times New Roman"/>
              <w:i/>
              <w:iCs/>
              <w:noProof/>
            </w:rPr>
            <w:t>Pharmaceutical Engineering</w:t>
          </w:r>
          <w:r w:rsidRPr="002431FB">
            <w:rPr>
              <w:rFonts w:ascii="Times New Roman" w:hAnsi="Times New Roman" w:cs="Times New Roman"/>
              <w:noProof/>
            </w:rPr>
            <w:t>.</w:t>
          </w:r>
        </w:p>
        <w:p w14:paraId="0F0E963B" w14:textId="634D96CD" w:rsidR="00A55210" w:rsidRPr="002431FB" w:rsidRDefault="00000000" w:rsidP="002431FB">
          <w:pPr>
            <w:spacing w:line="360" w:lineRule="auto"/>
            <w:jc w:val="both"/>
            <w:rPr>
              <w:rFonts w:ascii="Times New Roman" w:hAnsi="Times New Roman" w:cs="Times New Roman"/>
            </w:rPr>
          </w:pPr>
        </w:p>
      </w:sdtContent>
    </w:sdt>
    <w:p w14:paraId="26AD98F0" w14:textId="6A33C23F" w:rsidR="00A55210" w:rsidRPr="002431FB" w:rsidRDefault="00A55210" w:rsidP="00CB1526">
      <w:pPr>
        <w:tabs>
          <w:tab w:val="left" w:pos="2566"/>
        </w:tabs>
        <w:spacing w:line="360" w:lineRule="auto"/>
        <w:jc w:val="both"/>
        <w:rPr>
          <w:rFonts w:ascii="Times New Roman" w:hAnsi="Times New Roman" w:cs="Times New Roman"/>
        </w:rPr>
      </w:pPr>
    </w:p>
    <w:p w14:paraId="084F5C87" w14:textId="2AF36CE6" w:rsidR="00A55210" w:rsidRPr="002431FB" w:rsidRDefault="00A55210" w:rsidP="0070554F">
      <w:pPr>
        <w:spacing w:line="360" w:lineRule="auto"/>
        <w:jc w:val="both"/>
        <w:rPr>
          <w:rFonts w:ascii="Times New Roman" w:hAnsi="Times New Roman" w:cs="Times New Roman"/>
        </w:rPr>
      </w:pPr>
    </w:p>
    <w:p w14:paraId="0D739C7B" w14:textId="3965F16A" w:rsidR="00A55210" w:rsidRPr="002431FB" w:rsidRDefault="00A55210" w:rsidP="0070554F">
      <w:pPr>
        <w:spacing w:line="360" w:lineRule="auto"/>
        <w:jc w:val="both"/>
        <w:rPr>
          <w:rFonts w:ascii="Times New Roman" w:hAnsi="Times New Roman" w:cs="Times New Roman"/>
        </w:rPr>
      </w:pPr>
    </w:p>
    <w:p w14:paraId="64EC4F35" w14:textId="77777777" w:rsidR="00A55210" w:rsidRPr="002431FB" w:rsidRDefault="00A55210" w:rsidP="0070554F">
      <w:pPr>
        <w:spacing w:line="360" w:lineRule="auto"/>
        <w:jc w:val="both"/>
        <w:rPr>
          <w:rFonts w:ascii="Times New Roman" w:hAnsi="Times New Roman" w:cs="Times New Roman"/>
        </w:rPr>
      </w:pPr>
    </w:p>
    <w:p w14:paraId="3015686E" w14:textId="77777777" w:rsidR="00A55210" w:rsidRPr="002431FB" w:rsidRDefault="00A55210" w:rsidP="0070554F">
      <w:pPr>
        <w:spacing w:line="360" w:lineRule="auto"/>
        <w:jc w:val="both"/>
        <w:rPr>
          <w:rFonts w:ascii="Times New Roman" w:hAnsi="Times New Roman" w:cs="Times New Roman"/>
        </w:rPr>
      </w:pPr>
    </w:p>
    <w:p w14:paraId="74DA40B9" w14:textId="77777777" w:rsidR="00A55210" w:rsidRPr="002431FB" w:rsidRDefault="00A55210" w:rsidP="0070554F">
      <w:pPr>
        <w:spacing w:line="360" w:lineRule="auto"/>
        <w:jc w:val="both"/>
        <w:rPr>
          <w:rFonts w:ascii="Times New Roman" w:hAnsi="Times New Roman" w:cs="Times New Roman"/>
        </w:rPr>
      </w:pPr>
    </w:p>
    <w:p w14:paraId="20C41351" w14:textId="77777777" w:rsidR="00A55210" w:rsidRPr="002431FB" w:rsidRDefault="00A55210" w:rsidP="0070554F">
      <w:pPr>
        <w:spacing w:line="360" w:lineRule="auto"/>
        <w:jc w:val="both"/>
        <w:rPr>
          <w:rFonts w:ascii="Times New Roman" w:hAnsi="Times New Roman" w:cs="Times New Roman"/>
        </w:rPr>
      </w:pPr>
    </w:p>
    <w:p w14:paraId="4D85867C" w14:textId="0D65F733" w:rsidR="00A55210" w:rsidRPr="002431FB" w:rsidRDefault="00A55210" w:rsidP="0070554F">
      <w:pPr>
        <w:spacing w:line="360" w:lineRule="auto"/>
        <w:jc w:val="both"/>
        <w:rPr>
          <w:rFonts w:ascii="Times New Roman" w:hAnsi="Times New Roman" w:cs="Times New Roman"/>
        </w:rPr>
      </w:pPr>
    </w:p>
    <w:sectPr w:rsidR="00A55210" w:rsidRPr="002431FB" w:rsidSect="00064E25">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5F520" w14:textId="77777777" w:rsidR="00564619" w:rsidRDefault="00564619" w:rsidP="00282846">
      <w:r>
        <w:separator/>
      </w:r>
    </w:p>
  </w:endnote>
  <w:endnote w:type="continuationSeparator" w:id="0">
    <w:p w14:paraId="2A972BCB" w14:textId="77777777" w:rsidR="00564619" w:rsidRDefault="00564619" w:rsidP="00282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46521" w14:textId="77777777" w:rsidR="00564619" w:rsidRDefault="00564619" w:rsidP="00282846">
      <w:r>
        <w:separator/>
      </w:r>
    </w:p>
  </w:footnote>
  <w:footnote w:type="continuationSeparator" w:id="0">
    <w:p w14:paraId="23671E17" w14:textId="77777777" w:rsidR="00564619" w:rsidRDefault="00564619" w:rsidP="00282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D78CB" w14:textId="701308F6" w:rsidR="00282846" w:rsidRDefault="00282846">
    <w:pPr>
      <w:pStyle w:val="Header"/>
    </w:pPr>
    <w:r w:rsidRPr="004741E8">
      <w:rPr>
        <w:noProof/>
      </w:rPr>
      <w:drawing>
        <wp:anchor distT="0" distB="0" distL="114300" distR="114300" simplePos="0" relativeHeight="251659264" behindDoc="1" locked="0" layoutInCell="1" allowOverlap="1" wp14:anchorId="254BADE5" wp14:editId="74EB0556">
          <wp:simplePos x="0" y="0"/>
          <wp:positionH relativeFrom="page">
            <wp:posOffset>6397946</wp:posOffset>
          </wp:positionH>
          <wp:positionV relativeFrom="paragraph">
            <wp:posOffset>-102235</wp:posOffset>
          </wp:positionV>
          <wp:extent cx="930910" cy="264795"/>
          <wp:effectExtent l="304800" t="304800" r="300990" b="306705"/>
          <wp:wrapTight wrapText="bothSides">
            <wp:wrapPolygon edited="0">
              <wp:start x="589" y="-24863"/>
              <wp:lineTo x="-6188" y="-22791"/>
              <wp:lineTo x="-7072" y="10360"/>
              <wp:lineTo x="-6483" y="27971"/>
              <wp:lineTo x="295" y="43511"/>
              <wp:lineTo x="589" y="45583"/>
              <wp:lineTo x="18859" y="45583"/>
              <wp:lineTo x="19154" y="43511"/>
              <wp:lineTo x="27405" y="27971"/>
              <wp:lineTo x="28289" y="10360"/>
              <wp:lineTo x="27700" y="-6216"/>
              <wp:lineTo x="21217" y="-21755"/>
              <wp:lineTo x="20922" y="-24863"/>
              <wp:lineTo x="589" y="-24863"/>
            </wp:wrapPolygon>
          </wp:wrapTight>
          <wp:docPr id="762579784" name="Picture 76257978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910" cy="26479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F2D9E"/>
    <w:multiLevelType w:val="hybridMultilevel"/>
    <w:tmpl w:val="898C6898"/>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BA5316"/>
    <w:multiLevelType w:val="hybridMultilevel"/>
    <w:tmpl w:val="681C611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8658016">
    <w:abstractNumId w:val="1"/>
  </w:num>
  <w:num w:numId="2" w16cid:durableId="541209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846"/>
    <w:rsid w:val="00042410"/>
    <w:rsid w:val="00064E25"/>
    <w:rsid w:val="00102D13"/>
    <w:rsid w:val="001163AB"/>
    <w:rsid w:val="001529B1"/>
    <w:rsid w:val="00162AC1"/>
    <w:rsid w:val="00165DDA"/>
    <w:rsid w:val="00187C9B"/>
    <w:rsid w:val="001B036C"/>
    <w:rsid w:val="00221698"/>
    <w:rsid w:val="002431FB"/>
    <w:rsid w:val="00282846"/>
    <w:rsid w:val="00283110"/>
    <w:rsid w:val="002B35D3"/>
    <w:rsid w:val="002D11C7"/>
    <w:rsid w:val="00322301"/>
    <w:rsid w:val="003350AC"/>
    <w:rsid w:val="00362286"/>
    <w:rsid w:val="00462617"/>
    <w:rsid w:val="00467694"/>
    <w:rsid w:val="00564619"/>
    <w:rsid w:val="005650F8"/>
    <w:rsid w:val="00575D15"/>
    <w:rsid w:val="00582877"/>
    <w:rsid w:val="0058460C"/>
    <w:rsid w:val="00585CAD"/>
    <w:rsid w:val="00672C98"/>
    <w:rsid w:val="006C3DCD"/>
    <w:rsid w:val="006C655E"/>
    <w:rsid w:val="0070554F"/>
    <w:rsid w:val="008A6856"/>
    <w:rsid w:val="008B1EEF"/>
    <w:rsid w:val="00944BD2"/>
    <w:rsid w:val="00961DD7"/>
    <w:rsid w:val="0098340B"/>
    <w:rsid w:val="009D2991"/>
    <w:rsid w:val="00A55210"/>
    <w:rsid w:val="00A62B0F"/>
    <w:rsid w:val="00AC1B41"/>
    <w:rsid w:val="00AC3987"/>
    <w:rsid w:val="00B07BD9"/>
    <w:rsid w:val="00B7777E"/>
    <w:rsid w:val="00C04719"/>
    <w:rsid w:val="00C330BA"/>
    <w:rsid w:val="00C4328F"/>
    <w:rsid w:val="00C51AB9"/>
    <w:rsid w:val="00CB1526"/>
    <w:rsid w:val="00D018DC"/>
    <w:rsid w:val="00D44092"/>
    <w:rsid w:val="00D72405"/>
    <w:rsid w:val="00DD7B46"/>
    <w:rsid w:val="00DE1414"/>
    <w:rsid w:val="00E32B98"/>
    <w:rsid w:val="00E464B4"/>
    <w:rsid w:val="00E81D54"/>
    <w:rsid w:val="00EA4A3F"/>
    <w:rsid w:val="00EC7FCC"/>
    <w:rsid w:val="00F13063"/>
    <w:rsid w:val="00F453E3"/>
    <w:rsid w:val="00F91569"/>
    <w:rsid w:val="00FA75DB"/>
    <w:rsid w:val="00FB0153"/>
    <w:rsid w:val="00FC1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2D816A"/>
  <w15:chartTrackingRefBased/>
  <w15:docId w15:val="{0E56D090-F7AB-EA4E-8A89-5D8B537B1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846"/>
  </w:style>
  <w:style w:type="paragraph" w:styleId="Heading1">
    <w:name w:val="heading 1"/>
    <w:basedOn w:val="Normal"/>
    <w:next w:val="Normal"/>
    <w:link w:val="Heading1Char"/>
    <w:uiPriority w:val="9"/>
    <w:qFormat/>
    <w:rsid w:val="002828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28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28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8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8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8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8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8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8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8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28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8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8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8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8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8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8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846"/>
    <w:rPr>
      <w:rFonts w:eastAsiaTheme="majorEastAsia" w:cstheme="majorBidi"/>
      <w:color w:val="272727" w:themeColor="text1" w:themeTint="D8"/>
    </w:rPr>
  </w:style>
  <w:style w:type="paragraph" w:styleId="Title">
    <w:name w:val="Title"/>
    <w:basedOn w:val="Normal"/>
    <w:next w:val="Normal"/>
    <w:link w:val="TitleChar"/>
    <w:uiPriority w:val="10"/>
    <w:qFormat/>
    <w:rsid w:val="002828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8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84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8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8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2846"/>
    <w:rPr>
      <w:i/>
      <w:iCs/>
      <w:color w:val="404040" w:themeColor="text1" w:themeTint="BF"/>
    </w:rPr>
  </w:style>
  <w:style w:type="paragraph" w:styleId="ListParagraph">
    <w:name w:val="List Paragraph"/>
    <w:basedOn w:val="Normal"/>
    <w:uiPriority w:val="34"/>
    <w:qFormat/>
    <w:rsid w:val="00282846"/>
    <w:pPr>
      <w:ind w:left="720"/>
      <w:contextualSpacing/>
    </w:pPr>
  </w:style>
  <w:style w:type="character" w:styleId="IntenseEmphasis">
    <w:name w:val="Intense Emphasis"/>
    <w:basedOn w:val="DefaultParagraphFont"/>
    <w:uiPriority w:val="21"/>
    <w:qFormat/>
    <w:rsid w:val="00282846"/>
    <w:rPr>
      <w:i/>
      <w:iCs/>
      <w:color w:val="0F4761" w:themeColor="accent1" w:themeShade="BF"/>
    </w:rPr>
  </w:style>
  <w:style w:type="paragraph" w:styleId="IntenseQuote">
    <w:name w:val="Intense Quote"/>
    <w:basedOn w:val="Normal"/>
    <w:next w:val="Normal"/>
    <w:link w:val="IntenseQuoteChar"/>
    <w:uiPriority w:val="30"/>
    <w:qFormat/>
    <w:rsid w:val="002828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846"/>
    <w:rPr>
      <w:i/>
      <w:iCs/>
      <w:color w:val="0F4761" w:themeColor="accent1" w:themeShade="BF"/>
    </w:rPr>
  </w:style>
  <w:style w:type="character" w:styleId="IntenseReference">
    <w:name w:val="Intense Reference"/>
    <w:basedOn w:val="DefaultParagraphFont"/>
    <w:uiPriority w:val="32"/>
    <w:qFormat/>
    <w:rsid w:val="00282846"/>
    <w:rPr>
      <w:b/>
      <w:bCs/>
      <w:smallCaps/>
      <w:color w:val="0F4761" w:themeColor="accent1" w:themeShade="BF"/>
      <w:spacing w:val="5"/>
    </w:rPr>
  </w:style>
  <w:style w:type="paragraph" w:styleId="Header">
    <w:name w:val="header"/>
    <w:basedOn w:val="Normal"/>
    <w:link w:val="HeaderChar"/>
    <w:uiPriority w:val="99"/>
    <w:unhideWhenUsed/>
    <w:rsid w:val="00282846"/>
    <w:pPr>
      <w:tabs>
        <w:tab w:val="center" w:pos="4680"/>
        <w:tab w:val="right" w:pos="9360"/>
      </w:tabs>
    </w:pPr>
  </w:style>
  <w:style w:type="character" w:customStyle="1" w:styleId="HeaderChar">
    <w:name w:val="Header Char"/>
    <w:basedOn w:val="DefaultParagraphFont"/>
    <w:link w:val="Header"/>
    <w:uiPriority w:val="99"/>
    <w:rsid w:val="00282846"/>
  </w:style>
  <w:style w:type="paragraph" w:styleId="Footer">
    <w:name w:val="footer"/>
    <w:basedOn w:val="Normal"/>
    <w:link w:val="FooterChar"/>
    <w:uiPriority w:val="99"/>
    <w:unhideWhenUsed/>
    <w:rsid w:val="00282846"/>
    <w:pPr>
      <w:tabs>
        <w:tab w:val="center" w:pos="4680"/>
        <w:tab w:val="right" w:pos="9360"/>
      </w:tabs>
    </w:pPr>
  </w:style>
  <w:style w:type="character" w:customStyle="1" w:styleId="FooterChar">
    <w:name w:val="Footer Char"/>
    <w:basedOn w:val="DefaultParagraphFont"/>
    <w:link w:val="Footer"/>
    <w:uiPriority w:val="99"/>
    <w:rsid w:val="00282846"/>
  </w:style>
  <w:style w:type="paragraph" w:styleId="NoSpacing">
    <w:name w:val="No Spacing"/>
    <w:autoRedefine/>
    <w:uiPriority w:val="1"/>
    <w:qFormat/>
    <w:rsid w:val="00A62B0F"/>
    <w:pPr>
      <w:spacing w:before="120" w:after="120" w:line="360" w:lineRule="auto"/>
      <w:jc w:val="both"/>
    </w:pPr>
    <w:rPr>
      <w:rFonts w:ascii="Times New Roman" w:hAnsi="Times New Roman"/>
    </w:rPr>
  </w:style>
  <w:style w:type="paragraph" w:styleId="Bibliography">
    <w:name w:val="Bibliography"/>
    <w:basedOn w:val="Normal"/>
    <w:next w:val="Normal"/>
    <w:uiPriority w:val="37"/>
    <w:unhideWhenUsed/>
    <w:rsid w:val="00A55210"/>
  </w:style>
  <w:style w:type="paragraph" w:styleId="TOCHeading">
    <w:name w:val="TOC Heading"/>
    <w:basedOn w:val="Heading1"/>
    <w:next w:val="Normal"/>
    <w:uiPriority w:val="39"/>
    <w:unhideWhenUsed/>
    <w:qFormat/>
    <w:rsid w:val="00C330B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330BA"/>
    <w:pPr>
      <w:spacing w:before="120"/>
    </w:pPr>
    <w:rPr>
      <w:b/>
      <w:bCs/>
      <w:i/>
      <w:iCs/>
    </w:rPr>
  </w:style>
  <w:style w:type="character" w:styleId="Hyperlink">
    <w:name w:val="Hyperlink"/>
    <w:basedOn w:val="DefaultParagraphFont"/>
    <w:uiPriority w:val="99"/>
    <w:unhideWhenUsed/>
    <w:rsid w:val="00C330BA"/>
    <w:rPr>
      <w:color w:val="467886" w:themeColor="hyperlink"/>
      <w:u w:val="single"/>
    </w:rPr>
  </w:style>
  <w:style w:type="paragraph" w:styleId="TOC2">
    <w:name w:val="toc 2"/>
    <w:basedOn w:val="Normal"/>
    <w:next w:val="Normal"/>
    <w:autoRedefine/>
    <w:uiPriority w:val="39"/>
    <w:semiHidden/>
    <w:unhideWhenUsed/>
    <w:rsid w:val="00C330BA"/>
    <w:pPr>
      <w:spacing w:before="120"/>
      <w:ind w:left="240"/>
    </w:pPr>
    <w:rPr>
      <w:b/>
      <w:bCs/>
      <w:sz w:val="22"/>
      <w:szCs w:val="22"/>
    </w:rPr>
  </w:style>
  <w:style w:type="paragraph" w:styleId="TOC3">
    <w:name w:val="toc 3"/>
    <w:basedOn w:val="Normal"/>
    <w:next w:val="Normal"/>
    <w:autoRedefine/>
    <w:uiPriority w:val="39"/>
    <w:semiHidden/>
    <w:unhideWhenUsed/>
    <w:rsid w:val="00C330BA"/>
    <w:pPr>
      <w:ind w:left="480"/>
    </w:pPr>
    <w:rPr>
      <w:sz w:val="20"/>
      <w:szCs w:val="20"/>
    </w:rPr>
  </w:style>
  <w:style w:type="paragraph" w:styleId="TOC4">
    <w:name w:val="toc 4"/>
    <w:basedOn w:val="Normal"/>
    <w:next w:val="Normal"/>
    <w:autoRedefine/>
    <w:uiPriority w:val="39"/>
    <w:semiHidden/>
    <w:unhideWhenUsed/>
    <w:rsid w:val="00C330BA"/>
    <w:pPr>
      <w:ind w:left="720"/>
    </w:pPr>
    <w:rPr>
      <w:sz w:val="20"/>
      <w:szCs w:val="20"/>
    </w:rPr>
  </w:style>
  <w:style w:type="paragraph" w:styleId="TOC5">
    <w:name w:val="toc 5"/>
    <w:basedOn w:val="Normal"/>
    <w:next w:val="Normal"/>
    <w:autoRedefine/>
    <w:uiPriority w:val="39"/>
    <w:semiHidden/>
    <w:unhideWhenUsed/>
    <w:rsid w:val="00C330BA"/>
    <w:pPr>
      <w:ind w:left="960"/>
    </w:pPr>
    <w:rPr>
      <w:sz w:val="20"/>
      <w:szCs w:val="20"/>
    </w:rPr>
  </w:style>
  <w:style w:type="paragraph" w:styleId="TOC6">
    <w:name w:val="toc 6"/>
    <w:basedOn w:val="Normal"/>
    <w:next w:val="Normal"/>
    <w:autoRedefine/>
    <w:uiPriority w:val="39"/>
    <w:semiHidden/>
    <w:unhideWhenUsed/>
    <w:rsid w:val="00C330BA"/>
    <w:pPr>
      <w:ind w:left="1200"/>
    </w:pPr>
    <w:rPr>
      <w:sz w:val="20"/>
      <w:szCs w:val="20"/>
    </w:rPr>
  </w:style>
  <w:style w:type="paragraph" w:styleId="TOC7">
    <w:name w:val="toc 7"/>
    <w:basedOn w:val="Normal"/>
    <w:next w:val="Normal"/>
    <w:autoRedefine/>
    <w:uiPriority w:val="39"/>
    <w:semiHidden/>
    <w:unhideWhenUsed/>
    <w:rsid w:val="00C330BA"/>
    <w:pPr>
      <w:ind w:left="1440"/>
    </w:pPr>
    <w:rPr>
      <w:sz w:val="20"/>
      <w:szCs w:val="20"/>
    </w:rPr>
  </w:style>
  <w:style w:type="paragraph" w:styleId="TOC8">
    <w:name w:val="toc 8"/>
    <w:basedOn w:val="Normal"/>
    <w:next w:val="Normal"/>
    <w:autoRedefine/>
    <w:uiPriority w:val="39"/>
    <w:semiHidden/>
    <w:unhideWhenUsed/>
    <w:rsid w:val="00C330BA"/>
    <w:pPr>
      <w:ind w:left="1680"/>
    </w:pPr>
    <w:rPr>
      <w:sz w:val="20"/>
      <w:szCs w:val="20"/>
    </w:rPr>
  </w:style>
  <w:style w:type="paragraph" w:styleId="TOC9">
    <w:name w:val="toc 9"/>
    <w:basedOn w:val="Normal"/>
    <w:next w:val="Normal"/>
    <w:autoRedefine/>
    <w:uiPriority w:val="39"/>
    <w:semiHidden/>
    <w:unhideWhenUsed/>
    <w:rsid w:val="00C330B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8815">
      <w:bodyDiv w:val="1"/>
      <w:marLeft w:val="0"/>
      <w:marRight w:val="0"/>
      <w:marTop w:val="0"/>
      <w:marBottom w:val="0"/>
      <w:divBdr>
        <w:top w:val="none" w:sz="0" w:space="0" w:color="auto"/>
        <w:left w:val="none" w:sz="0" w:space="0" w:color="auto"/>
        <w:bottom w:val="none" w:sz="0" w:space="0" w:color="auto"/>
        <w:right w:val="none" w:sz="0" w:space="0" w:color="auto"/>
      </w:divBdr>
    </w:div>
    <w:div w:id="61560569">
      <w:bodyDiv w:val="1"/>
      <w:marLeft w:val="0"/>
      <w:marRight w:val="0"/>
      <w:marTop w:val="0"/>
      <w:marBottom w:val="0"/>
      <w:divBdr>
        <w:top w:val="none" w:sz="0" w:space="0" w:color="auto"/>
        <w:left w:val="none" w:sz="0" w:space="0" w:color="auto"/>
        <w:bottom w:val="none" w:sz="0" w:space="0" w:color="auto"/>
        <w:right w:val="none" w:sz="0" w:space="0" w:color="auto"/>
      </w:divBdr>
    </w:div>
    <w:div w:id="85469112">
      <w:bodyDiv w:val="1"/>
      <w:marLeft w:val="0"/>
      <w:marRight w:val="0"/>
      <w:marTop w:val="0"/>
      <w:marBottom w:val="0"/>
      <w:divBdr>
        <w:top w:val="none" w:sz="0" w:space="0" w:color="auto"/>
        <w:left w:val="none" w:sz="0" w:space="0" w:color="auto"/>
        <w:bottom w:val="none" w:sz="0" w:space="0" w:color="auto"/>
        <w:right w:val="none" w:sz="0" w:space="0" w:color="auto"/>
      </w:divBdr>
    </w:div>
    <w:div w:id="93674141">
      <w:bodyDiv w:val="1"/>
      <w:marLeft w:val="0"/>
      <w:marRight w:val="0"/>
      <w:marTop w:val="0"/>
      <w:marBottom w:val="0"/>
      <w:divBdr>
        <w:top w:val="none" w:sz="0" w:space="0" w:color="auto"/>
        <w:left w:val="none" w:sz="0" w:space="0" w:color="auto"/>
        <w:bottom w:val="none" w:sz="0" w:space="0" w:color="auto"/>
        <w:right w:val="none" w:sz="0" w:space="0" w:color="auto"/>
      </w:divBdr>
    </w:div>
    <w:div w:id="132647088">
      <w:bodyDiv w:val="1"/>
      <w:marLeft w:val="0"/>
      <w:marRight w:val="0"/>
      <w:marTop w:val="0"/>
      <w:marBottom w:val="0"/>
      <w:divBdr>
        <w:top w:val="none" w:sz="0" w:space="0" w:color="auto"/>
        <w:left w:val="none" w:sz="0" w:space="0" w:color="auto"/>
        <w:bottom w:val="none" w:sz="0" w:space="0" w:color="auto"/>
        <w:right w:val="none" w:sz="0" w:space="0" w:color="auto"/>
      </w:divBdr>
    </w:div>
    <w:div w:id="156381010">
      <w:bodyDiv w:val="1"/>
      <w:marLeft w:val="0"/>
      <w:marRight w:val="0"/>
      <w:marTop w:val="0"/>
      <w:marBottom w:val="0"/>
      <w:divBdr>
        <w:top w:val="none" w:sz="0" w:space="0" w:color="auto"/>
        <w:left w:val="none" w:sz="0" w:space="0" w:color="auto"/>
        <w:bottom w:val="none" w:sz="0" w:space="0" w:color="auto"/>
        <w:right w:val="none" w:sz="0" w:space="0" w:color="auto"/>
      </w:divBdr>
    </w:div>
    <w:div w:id="169028398">
      <w:bodyDiv w:val="1"/>
      <w:marLeft w:val="0"/>
      <w:marRight w:val="0"/>
      <w:marTop w:val="0"/>
      <w:marBottom w:val="0"/>
      <w:divBdr>
        <w:top w:val="none" w:sz="0" w:space="0" w:color="auto"/>
        <w:left w:val="none" w:sz="0" w:space="0" w:color="auto"/>
        <w:bottom w:val="none" w:sz="0" w:space="0" w:color="auto"/>
        <w:right w:val="none" w:sz="0" w:space="0" w:color="auto"/>
      </w:divBdr>
    </w:div>
    <w:div w:id="173615450">
      <w:bodyDiv w:val="1"/>
      <w:marLeft w:val="0"/>
      <w:marRight w:val="0"/>
      <w:marTop w:val="0"/>
      <w:marBottom w:val="0"/>
      <w:divBdr>
        <w:top w:val="none" w:sz="0" w:space="0" w:color="auto"/>
        <w:left w:val="none" w:sz="0" w:space="0" w:color="auto"/>
        <w:bottom w:val="none" w:sz="0" w:space="0" w:color="auto"/>
        <w:right w:val="none" w:sz="0" w:space="0" w:color="auto"/>
      </w:divBdr>
    </w:div>
    <w:div w:id="277300550">
      <w:bodyDiv w:val="1"/>
      <w:marLeft w:val="0"/>
      <w:marRight w:val="0"/>
      <w:marTop w:val="0"/>
      <w:marBottom w:val="0"/>
      <w:divBdr>
        <w:top w:val="none" w:sz="0" w:space="0" w:color="auto"/>
        <w:left w:val="none" w:sz="0" w:space="0" w:color="auto"/>
        <w:bottom w:val="none" w:sz="0" w:space="0" w:color="auto"/>
        <w:right w:val="none" w:sz="0" w:space="0" w:color="auto"/>
      </w:divBdr>
    </w:div>
    <w:div w:id="280187555">
      <w:bodyDiv w:val="1"/>
      <w:marLeft w:val="0"/>
      <w:marRight w:val="0"/>
      <w:marTop w:val="0"/>
      <w:marBottom w:val="0"/>
      <w:divBdr>
        <w:top w:val="none" w:sz="0" w:space="0" w:color="auto"/>
        <w:left w:val="none" w:sz="0" w:space="0" w:color="auto"/>
        <w:bottom w:val="none" w:sz="0" w:space="0" w:color="auto"/>
        <w:right w:val="none" w:sz="0" w:space="0" w:color="auto"/>
      </w:divBdr>
    </w:div>
    <w:div w:id="349646563">
      <w:bodyDiv w:val="1"/>
      <w:marLeft w:val="0"/>
      <w:marRight w:val="0"/>
      <w:marTop w:val="0"/>
      <w:marBottom w:val="0"/>
      <w:divBdr>
        <w:top w:val="none" w:sz="0" w:space="0" w:color="auto"/>
        <w:left w:val="none" w:sz="0" w:space="0" w:color="auto"/>
        <w:bottom w:val="none" w:sz="0" w:space="0" w:color="auto"/>
        <w:right w:val="none" w:sz="0" w:space="0" w:color="auto"/>
      </w:divBdr>
    </w:div>
    <w:div w:id="408429901">
      <w:bodyDiv w:val="1"/>
      <w:marLeft w:val="0"/>
      <w:marRight w:val="0"/>
      <w:marTop w:val="0"/>
      <w:marBottom w:val="0"/>
      <w:divBdr>
        <w:top w:val="none" w:sz="0" w:space="0" w:color="auto"/>
        <w:left w:val="none" w:sz="0" w:space="0" w:color="auto"/>
        <w:bottom w:val="none" w:sz="0" w:space="0" w:color="auto"/>
        <w:right w:val="none" w:sz="0" w:space="0" w:color="auto"/>
      </w:divBdr>
    </w:div>
    <w:div w:id="418257987">
      <w:bodyDiv w:val="1"/>
      <w:marLeft w:val="0"/>
      <w:marRight w:val="0"/>
      <w:marTop w:val="0"/>
      <w:marBottom w:val="0"/>
      <w:divBdr>
        <w:top w:val="none" w:sz="0" w:space="0" w:color="auto"/>
        <w:left w:val="none" w:sz="0" w:space="0" w:color="auto"/>
        <w:bottom w:val="none" w:sz="0" w:space="0" w:color="auto"/>
        <w:right w:val="none" w:sz="0" w:space="0" w:color="auto"/>
      </w:divBdr>
    </w:div>
    <w:div w:id="422142592">
      <w:bodyDiv w:val="1"/>
      <w:marLeft w:val="0"/>
      <w:marRight w:val="0"/>
      <w:marTop w:val="0"/>
      <w:marBottom w:val="0"/>
      <w:divBdr>
        <w:top w:val="none" w:sz="0" w:space="0" w:color="auto"/>
        <w:left w:val="none" w:sz="0" w:space="0" w:color="auto"/>
        <w:bottom w:val="none" w:sz="0" w:space="0" w:color="auto"/>
        <w:right w:val="none" w:sz="0" w:space="0" w:color="auto"/>
      </w:divBdr>
    </w:div>
    <w:div w:id="425731037">
      <w:bodyDiv w:val="1"/>
      <w:marLeft w:val="0"/>
      <w:marRight w:val="0"/>
      <w:marTop w:val="0"/>
      <w:marBottom w:val="0"/>
      <w:divBdr>
        <w:top w:val="none" w:sz="0" w:space="0" w:color="auto"/>
        <w:left w:val="none" w:sz="0" w:space="0" w:color="auto"/>
        <w:bottom w:val="none" w:sz="0" w:space="0" w:color="auto"/>
        <w:right w:val="none" w:sz="0" w:space="0" w:color="auto"/>
      </w:divBdr>
    </w:div>
    <w:div w:id="492336977">
      <w:bodyDiv w:val="1"/>
      <w:marLeft w:val="0"/>
      <w:marRight w:val="0"/>
      <w:marTop w:val="0"/>
      <w:marBottom w:val="0"/>
      <w:divBdr>
        <w:top w:val="none" w:sz="0" w:space="0" w:color="auto"/>
        <w:left w:val="none" w:sz="0" w:space="0" w:color="auto"/>
        <w:bottom w:val="none" w:sz="0" w:space="0" w:color="auto"/>
        <w:right w:val="none" w:sz="0" w:space="0" w:color="auto"/>
      </w:divBdr>
    </w:div>
    <w:div w:id="528907699">
      <w:bodyDiv w:val="1"/>
      <w:marLeft w:val="0"/>
      <w:marRight w:val="0"/>
      <w:marTop w:val="0"/>
      <w:marBottom w:val="0"/>
      <w:divBdr>
        <w:top w:val="none" w:sz="0" w:space="0" w:color="auto"/>
        <w:left w:val="none" w:sz="0" w:space="0" w:color="auto"/>
        <w:bottom w:val="none" w:sz="0" w:space="0" w:color="auto"/>
        <w:right w:val="none" w:sz="0" w:space="0" w:color="auto"/>
      </w:divBdr>
    </w:div>
    <w:div w:id="634605179">
      <w:bodyDiv w:val="1"/>
      <w:marLeft w:val="0"/>
      <w:marRight w:val="0"/>
      <w:marTop w:val="0"/>
      <w:marBottom w:val="0"/>
      <w:divBdr>
        <w:top w:val="none" w:sz="0" w:space="0" w:color="auto"/>
        <w:left w:val="none" w:sz="0" w:space="0" w:color="auto"/>
        <w:bottom w:val="none" w:sz="0" w:space="0" w:color="auto"/>
        <w:right w:val="none" w:sz="0" w:space="0" w:color="auto"/>
      </w:divBdr>
    </w:div>
    <w:div w:id="693848793">
      <w:bodyDiv w:val="1"/>
      <w:marLeft w:val="0"/>
      <w:marRight w:val="0"/>
      <w:marTop w:val="0"/>
      <w:marBottom w:val="0"/>
      <w:divBdr>
        <w:top w:val="none" w:sz="0" w:space="0" w:color="auto"/>
        <w:left w:val="none" w:sz="0" w:space="0" w:color="auto"/>
        <w:bottom w:val="none" w:sz="0" w:space="0" w:color="auto"/>
        <w:right w:val="none" w:sz="0" w:space="0" w:color="auto"/>
      </w:divBdr>
    </w:div>
    <w:div w:id="788090476">
      <w:bodyDiv w:val="1"/>
      <w:marLeft w:val="0"/>
      <w:marRight w:val="0"/>
      <w:marTop w:val="0"/>
      <w:marBottom w:val="0"/>
      <w:divBdr>
        <w:top w:val="none" w:sz="0" w:space="0" w:color="auto"/>
        <w:left w:val="none" w:sz="0" w:space="0" w:color="auto"/>
        <w:bottom w:val="none" w:sz="0" w:space="0" w:color="auto"/>
        <w:right w:val="none" w:sz="0" w:space="0" w:color="auto"/>
      </w:divBdr>
    </w:div>
    <w:div w:id="864290413">
      <w:bodyDiv w:val="1"/>
      <w:marLeft w:val="0"/>
      <w:marRight w:val="0"/>
      <w:marTop w:val="0"/>
      <w:marBottom w:val="0"/>
      <w:divBdr>
        <w:top w:val="none" w:sz="0" w:space="0" w:color="auto"/>
        <w:left w:val="none" w:sz="0" w:space="0" w:color="auto"/>
        <w:bottom w:val="none" w:sz="0" w:space="0" w:color="auto"/>
        <w:right w:val="none" w:sz="0" w:space="0" w:color="auto"/>
      </w:divBdr>
    </w:div>
    <w:div w:id="867525501">
      <w:bodyDiv w:val="1"/>
      <w:marLeft w:val="0"/>
      <w:marRight w:val="0"/>
      <w:marTop w:val="0"/>
      <w:marBottom w:val="0"/>
      <w:divBdr>
        <w:top w:val="none" w:sz="0" w:space="0" w:color="auto"/>
        <w:left w:val="none" w:sz="0" w:space="0" w:color="auto"/>
        <w:bottom w:val="none" w:sz="0" w:space="0" w:color="auto"/>
        <w:right w:val="none" w:sz="0" w:space="0" w:color="auto"/>
      </w:divBdr>
    </w:div>
    <w:div w:id="871573695">
      <w:bodyDiv w:val="1"/>
      <w:marLeft w:val="0"/>
      <w:marRight w:val="0"/>
      <w:marTop w:val="0"/>
      <w:marBottom w:val="0"/>
      <w:divBdr>
        <w:top w:val="none" w:sz="0" w:space="0" w:color="auto"/>
        <w:left w:val="none" w:sz="0" w:space="0" w:color="auto"/>
        <w:bottom w:val="none" w:sz="0" w:space="0" w:color="auto"/>
        <w:right w:val="none" w:sz="0" w:space="0" w:color="auto"/>
      </w:divBdr>
    </w:div>
    <w:div w:id="887568015">
      <w:bodyDiv w:val="1"/>
      <w:marLeft w:val="0"/>
      <w:marRight w:val="0"/>
      <w:marTop w:val="0"/>
      <w:marBottom w:val="0"/>
      <w:divBdr>
        <w:top w:val="none" w:sz="0" w:space="0" w:color="auto"/>
        <w:left w:val="none" w:sz="0" w:space="0" w:color="auto"/>
        <w:bottom w:val="none" w:sz="0" w:space="0" w:color="auto"/>
        <w:right w:val="none" w:sz="0" w:space="0" w:color="auto"/>
      </w:divBdr>
    </w:div>
    <w:div w:id="902328026">
      <w:bodyDiv w:val="1"/>
      <w:marLeft w:val="0"/>
      <w:marRight w:val="0"/>
      <w:marTop w:val="0"/>
      <w:marBottom w:val="0"/>
      <w:divBdr>
        <w:top w:val="none" w:sz="0" w:space="0" w:color="auto"/>
        <w:left w:val="none" w:sz="0" w:space="0" w:color="auto"/>
        <w:bottom w:val="none" w:sz="0" w:space="0" w:color="auto"/>
        <w:right w:val="none" w:sz="0" w:space="0" w:color="auto"/>
      </w:divBdr>
    </w:div>
    <w:div w:id="1027950656">
      <w:bodyDiv w:val="1"/>
      <w:marLeft w:val="0"/>
      <w:marRight w:val="0"/>
      <w:marTop w:val="0"/>
      <w:marBottom w:val="0"/>
      <w:divBdr>
        <w:top w:val="none" w:sz="0" w:space="0" w:color="auto"/>
        <w:left w:val="none" w:sz="0" w:space="0" w:color="auto"/>
        <w:bottom w:val="none" w:sz="0" w:space="0" w:color="auto"/>
        <w:right w:val="none" w:sz="0" w:space="0" w:color="auto"/>
      </w:divBdr>
    </w:div>
    <w:div w:id="1053501692">
      <w:bodyDiv w:val="1"/>
      <w:marLeft w:val="0"/>
      <w:marRight w:val="0"/>
      <w:marTop w:val="0"/>
      <w:marBottom w:val="0"/>
      <w:divBdr>
        <w:top w:val="none" w:sz="0" w:space="0" w:color="auto"/>
        <w:left w:val="none" w:sz="0" w:space="0" w:color="auto"/>
        <w:bottom w:val="none" w:sz="0" w:space="0" w:color="auto"/>
        <w:right w:val="none" w:sz="0" w:space="0" w:color="auto"/>
      </w:divBdr>
    </w:div>
    <w:div w:id="1069958255">
      <w:bodyDiv w:val="1"/>
      <w:marLeft w:val="0"/>
      <w:marRight w:val="0"/>
      <w:marTop w:val="0"/>
      <w:marBottom w:val="0"/>
      <w:divBdr>
        <w:top w:val="none" w:sz="0" w:space="0" w:color="auto"/>
        <w:left w:val="none" w:sz="0" w:space="0" w:color="auto"/>
        <w:bottom w:val="none" w:sz="0" w:space="0" w:color="auto"/>
        <w:right w:val="none" w:sz="0" w:space="0" w:color="auto"/>
      </w:divBdr>
    </w:div>
    <w:div w:id="1208027914">
      <w:bodyDiv w:val="1"/>
      <w:marLeft w:val="0"/>
      <w:marRight w:val="0"/>
      <w:marTop w:val="0"/>
      <w:marBottom w:val="0"/>
      <w:divBdr>
        <w:top w:val="none" w:sz="0" w:space="0" w:color="auto"/>
        <w:left w:val="none" w:sz="0" w:space="0" w:color="auto"/>
        <w:bottom w:val="none" w:sz="0" w:space="0" w:color="auto"/>
        <w:right w:val="none" w:sz="0" w:space="0" w:color="auto"/>
      </w:divBdr>
    </w:div>
    <w:div w:id="1227911451">
      <w:bodyDiv w:val="1"/>
      <w:marLeft w:val="0"/>
      <w:marRight w:val="0"/>
      <w:marTop w:val="0"/>
      <w:marBottom w:val="0"/>
      <w:divBdr>
        <w:top w:val="none" w:sz="0" w:space="0" w:color="auto"/>
        <w:left w:val="none" w:sz="0" w:space="0" w:color="auto"/>
        <w:bottom w:val="none" w:sz="0" w:space="0" w:color="auto"/>
        <w:right w:val="none" w:sz="0" w:space="0" w:color="auto"/>
      </w:divBdr>
    </w:div>
    <w:div w:id="1229682450">
      <w:bodyDiv w:val="1"/>
      <w:marLeft w:val="0"/>
      <w:marRight w:val="0"/>
      <w:marTop w:val="0"/>
      <w:marBottom w:val="0"/>
      <w:divBdr>
        <w:top w:val="none" w:sz="0" w:space="0" w:color="auto"/>
        <w:left w:val="none" w:sz="0" w:space="0" w:color="auto"/>
        <w:bottom w:val="none" w:sz="0" w:space="0" w:color="auto"/>
        <w:right w:val="none" w:sz="0" w:space="0" w:color="auto"/>
      </w:divBdr>
    </w:div>
    <w:div w:id="1268587545">
      <w:bodyDiv w:val="1"/>
      <w:marLeft w:val="0"/>
      <w:marRight w:val="0"/>
      <w:marTop w:val="0"/>
      <w:marBottom w:val="0"/>
      <w:divBdr>
        <w:top w:val="none" w:sz="0" w:space="0" w:color="auto"/>
        <w:left w:val="none" w:sz="0" w:space="0" w:color="auto"/>
        <w:bottom w:val="none" w:sz="0" w:space="0" w:color="auto"/>
        <w:right w:val="none" w:sz="0" w:space="0" w:color="auto"/>
      </w:divBdr>
    </w:div>
    <w:div w:id="1288975786">
      <w:bodyDiv w:val="1"/>
      <w:marLeft w:val="0"/>
      <w:marRight w:val="0"/>
      <w:marTop w:val="0"/>
      <w:marBottom w:val="0"/>
      <w:divBdr>
        <w:top w:val="none" w:sz="0" w:space="0" w:color="auto"/>
        <w:left w:val="none" w:sz="0" w:space="0" w:color="auto"/>
        <w:bottom w:val="none" w:sz="0" w:space="0" w:color="auto"/>
        <w:right w:val="none" w:sz="0" w:space="0" w:color="auto"/>
      </w:divBdr>
    </w:div>
    <w:div w:id="1290864691">
      <w:bodyDiv w:val="1"/>
      <w:marLeft w:val="0"/>
      <w:marRight w:val="0"/>
      <w:marTop w:val="0"/>
      <w:marBottom w:val="0"/>
      <w:divBdr>
        <w:top w:val="none" w:sz="0" w:space="0" w:color="auto"/>
        <w:left w:val="none" w:sz="0" w:space="0" w:color="auto"/>
        <w:bottom w:val="none" w:sz="0" w:space="0" w:color="auto"/>
        <w:right w:val="none" w:sz="0" w:space="0" w:color="auto"/>
      </w:divBdr>
    </w:div>
    <w:div w:id="1384867674">
      <w:bodyDiv w:val="1"/>
      <w:marLeft w:val="0"/>
      <w:marRight w:val="0"/>
      <w:marTop w:val="0"/>
      <w:marBottom w:val="0"/>
      <w:divBdr>
        <w:top w:val="none" w:sz="0" w:space="0" w:color="auto"/>
        <w:left w:val="none" w:sz="0" w:space="0" w:color="auto"/>
        <w:bottom w:val="none" w:sz="0" w:space="0" w:color="auto"/>
        <w:right w:val="none" w:sz="0" w:space="0" w:color="auto"/>
      </w:divBdr>
    </w:div>
    <w:div w:id="1486119355">
      <w:bodyDiv w:val="1"/>
      <w:marLeft w:val="0"/>
      <w:marRight w:val="0"/>
      <w:marTop w:val="0"/>
      <w:marBottom w:val="0"/>
      <w:divBdr>
        <w:top w:val="none" w:sz="0" w:space="0" w:color="auto"/>
        <w:left w:val="none" w:sz="0" w:space="0" w:color="auto"/>
        <w:bottom w:val="none" w:sz="0" w:space="0" w:color="auto"/>
        <w:right w:val="none" w:sz="0" w:space="0" w:color="auto"/>
      </w:divBdr>
    </w:div>
    <w:div w:id="1522741727">
      <w:bodyDiv w:val="1"/>
      <w:marLeft w:val="0"/>
      <w:marRight w:val="0"/>
      <w:marTop w:val="0"/>
      <w:marBottom w:val="0"/>
      <w:divBdr>
        <w:top w:val="none" w:sz="0" w:space="0" w:color="auto"/>
        <w:left w:val="none" w:sz="0" w:space="0" w:color="auto"/>
        <w:bottom w:val="none" w:sz="0" w:space="0" w:color="auto"/>
        <w:right w:val="none" w:sz="0" w:space="0" w:color="auto"/>
      </w:divBdr>
    </w:div>
    <w:div w:id="1529365505">
      <w:bodyDiv w:val="1"/>
      <w:marLeft w:val="0"/>
      <w:marRight w:val="0"/>
      <w:marTop w:val="0"/>
      <w:marBottom w:val="0"/>
      <w:divBdr>
        <w:top w:val="none" w:sz="0" w:space="0" w:color="auto"/>
        <w:left w:val="none" w:sz="0" w:space="0" w:color="auto"/>
        <w:bottom w:val="none" w:sz="0" w:space="0" w:color="auto"/>
        <w:right w:val="none" w:sz="0" w:space="0" w:color="auto"/>
      </w:divBdr>
    </w:div>
    <w:div w:id="1565094789">
      <w:bodyDiv w:val="1"/>
      <w:marLeft w:val="0"/>
      <w:marRight w:val="0"/>
      <w:marTop w:val="0"/>
      <w:marBottom w:val="0"/>
      <w:divBdr>
        <w:top w:val="none" w:sz="0" w:space="0" w:color="auto"/>
        <w:left w:val="none" w:sz="0" w:space="0" w:color="auto"/>
        <w:bottom w:val="none" w:sz="0" w:space="0" w:color="auto"/>
        <w:right w:val="none" w:sz="0" w:space="0" w:color="auto"/>
      </w:divBdr>
    </w:div>
    <w:div w:id="1626043465">
      <w:bodyDiv w:val="1"/>
      <w:marLeft w:val="0"/>
      <w:marRight w:val="0"/>
      <w:marTop w:val="0"/>
      <w:marBottom w:val="0"/>
      <w:divBdr>
        <w:top w:val="none" w:sz="0" w:space="0" w:color="auto"/>
        <w:left w:val="none" w:sz="0" w:space="0" w:color="auto"/>
        <w:bottom w:val="none" w:sz="0" w:space="0" w:color="auto"/>
        <w:right w:val="none" w:sz="0" w:space="0" w:color="auto"/>
      </w:divBdr>
    </w:div>
    <w:div w:id="1628972761">
      <w:bodyDiv w:val="1"/>
      <w:marLeft w:val="0"/>
      <w:marRight w:val="0"/>
      <w:marTop w:val="0"/>
      <w:marBottom w:val="0"/>
      <w:divBdr>
        <w:top w:val="none" w:sz="0" w:space="0" w:color="auto"/>
        <w:left w:val="none" w:sz="0" w:space="0" w:color="auto"/>
        <w:bottom w:val="none" w:sz="0" w:space="0" w:color="auto"/>
        <w:right w:val="none" w:sz="0" w:space="0" w:color="auto"/>
      </w:divBdr>
    </w:div>
    <w:div w:id="1674213375">
      <w:bodyDiv w:val="1"/>
      <w:marLeft w:val="0"/>
      <w:marRight w:val="0"/>
      <w:marTop w:val="0"/>
      <w:marBottom w:val="0"/>
      <w:divBdr>
        <w:top w:val="none" w:sz="0" w:space="0" w:color="auto"/>
        <w:left w:val="none" w:sz="0" w:space="0" w:color="auto"/>
        <w:bottom w:val="none" w:sz="0" w:space="0" w:color="auto"/>
        <w:right w:val="none" w:sz="0" w:space="0" w:color="auto"/>
      </w:divBdr>
    </w:div>
    <w:div w:id="1925797657">
      <w:bodyDiv w:val="1"/>
      <w:marLeft w:val="0"/>
      <w:marRight w:val="0"/>
      <w:marTop w:val="0"/>
      <w:marBottom w:val="0"/>
      <w:divBdr>
        <w:top w:val="none" w:sz="0" w:space="0" w:color="auto"/>
        <w:left w:val="none" w:sz="0" w:space="0" w:color="auto"/>
        <w:bottom w:val="none" w:sz="0" w:space="0" w:color="auto"/>
        <w:right w:val="none" w:sz="0" w:space="0" w:color="auto"/>
      </w:divBdr>
    </w:div>
    <w:div w:id="1965958628">
      <w:bodyDiv w:val="1"/>
      <w:marLeft w:val="0"/>
      <w:marRight w:val="0"/>
      <w:marTop w:val="0"/>
      <w:marBottom w:val="0"/>
      <w:divBdr>
        <w:top w:val="none" w:sz="0" w:space="0" w:color="auto"/>
        <w:left w:val="none" w:sz="0" w:space="0" w:color="auto"/>
        <w:bottom w:val="none" w:sz="0" w:space="0" w:color="auto"/>
        <w:right w:val="none" w:sz="0" w:space="0" w:color="auto"/>
      </w:divBdr>
    </w:div>
    <w:div w:id="2045594516">
      <w:bodyDiv w:val="1"/>
      <w:marLeft w:val="0"/>
      <w:marRight w:val="0"/>
      <w:marTop w:val="0"/>
      <w:marBottom w:val="0"/>
      <w:divBdr>
        <w:top w:val="none" w:sz="0" w:space="0" w:color="auto"/>
        <w:left w:val="none" w:sz="0" w:space="0" w:color="auto"/>
        <w:bottom w:val="none" w:sz="0" w:space="0" w:color="auto"/>
        <w:right w:val="none" w:sz="0" w:space="0" w:color="auto"/>
      </w:divBdr>
    </w:div>
    <w:div w:id="2061132345">
      <w:bodyDiv w:val="1"/>
      <w:marLeft w:val="0"/>
      <w:marRight w:val="0"/>
      <w:marTop w:val="0"/>
      <w:marBottom w:val="0"/>
      <w:divBdr>
        <w:top w:val="none" w:sz="0" w:space="0" w:color="auto"/>
        <w:left w:val="none" w:sz="0" w:space="0" w:color="auto"/>
        <w:bottom w:val="none" w:sz="0" w:space="0" w:color="auto"/>
        <w:right w:val="none" w:sz="0" w:space="0" w:color="auto"/>
      </w:divBdr>
    </w:div>
    <w:div w:id="2075470613">
      <w:bodyDiv w:val="1"/>
      <w:marLeft w:val="0"/>
      <w:marRight w:val="0"/>
      <w:marTop w:val="0"/>
      <w:marBottom w:val="0"/>
      <w:divBdr>
        <w:top w:val="none" w:sz="0" w:space="0" w:color="auto"/>
        <w:left w:val="none" w:sz="0" w:space="0" w:color="auto"/>
        <w:bottom w:val="none" w:sz="0" w:space="0" w:color="auto"/>
        <w:right w:val="none" w:sz="0" w:space="0" w:color="auto"/>
      </w:divBdr>
    </w:div>
    <w:div w:id="2077435750">
      <w:bodyDiv w:val="1"/>
      <w:marLeft w:val="0"/>
      <w:marRight w:val="0"/>
      <w:marTop w:val="0"/>
      <w:marBottom w:val="0"/>
      <w:divBdr>
        <w:top w:val="none" w:sz="0" w:space="0" w:color="auto"/>
        <w:left w:val="none" w:sz="0" w:space="0" w:color="auto"/>
        <w:bottom w:val="none" w:sz="0" w:space="0" w:color="auto"/>
        <w:right w:val="none" w:sz="0" w:space="0" w:color="auto"/>
      </w:divBdr>
    </w:div>
    <w:div w:id="2098399820">
      <w:bodyDiv w:val="1"/>
      <w:marLeft w:val="0"/>
      <w:marRight w:val="0"/>
      <w:marTop w:val="0"/>
      <w:marBottom w:val="0"/>
      <w:divBdr>
        <w:top w:val="none" w:sz="0" w:space="0" w:color="auto"/>
        <w:left w:val="none" w:sz="0" w:space="0" w:color="auto"/>
        <w:bottom w:val="none" w:sz="0" w:space="0" w:color="auto"/>
        <w:right w:val="none" w:sz="0" w:space="0" w:color="auto"/>
      </w:divBdr>
    </w:div>
    <w:div w:id="213405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PIP24</b:Tag>
    <b:SourceType>JournalArticle</b:SourceType>
    <b:Guid>{83566449-86F3-204B-BB20-95A1B47FC1A5}</b:Guid>
    <b:Title>Controlling In The Function Of Management By Objectives.</b:Title>
    <b:Year>2024</b:Year>
    <b:Author>
      <b:Author>
        <b:NameList>
          <b:Person>
            <b:Last>PIPLICA</b:Last>
            <b:First>D.,</b:First>
            <b:Middle>PERONJA, I. and LUKOVIĆ, T</b:Middle>
          </b:Person>
        </b:NameList>
      </b:Author>
    </b:Author>
    <b:RefOrder>2</b:RefOrder>
  </b:Source>
  <b:Source>
    <b:Tag>Ado19</b:Tag>
    <b:SourceType>InternetSite</b:SourceType>
    <b:Guid>{FAFD03DD-E732-534D-98EB-08477758A372}</b:Guid>
    <b:Title>Adobe Communication Team</b:Title>
    <b:Year>2019</b:Year>
    <b:Author>
      <b:Author>
        <b:NameList>
          <b:Person>
            <b:Last>Business</b:Last>
            <b:First>Adobe</b:First>
            <b:Middle>for</b:Middle>
          </b:Person>
        </b:NameList>
      </b:Author>
    </b:Author>
    <b:URL>https://business.adobe.com/uk/blog/basics/what-control-management-and-why-it-essential</b:URL>
    <b:Month>March</b:Month>
    <b:Day>18</b:Day>
    <b:RefOrder>3</b:RefOrder>
  </b:Source>
  <b:Source>
    <b:Tag>Nuh21</b:Tag>
    <b:SourceType>JournalArticle</b:SourceType>
    <b:Guid>{DF8CF0F7-29F1-A945-BA4B-4396424B9E70}</b:Guid>
    <b:Title>Holistic Control Strategy: From ICH Quality Guidelines to Pharma 4.0™</b:Title>
    <b:Year>2021</b:Year>
    <b:Author>
      <b:Author>
        <b:NameList>
          <b:Person>
            <b:Last>Zimmer</b:Last>
            <b:First>Nuha</b:First>
            <b:Middle>Al-Hafez Theresa Allyn Yvonne Duckworth Robert W. Landertinger Forero Lothar Hartmann Line Lundsberg-Nielsen Daniel J. Roberts Joost Van Den Broeck Thomas</b:Middle>
          </b:Person>
        </b:NameList>
      </b:Author>
    </b:Author>
    <b:JournalName>Pharmaceutical Engineering</b:JournalName>
    <b:RefOrder>4</b:RefOrder>
  </b:Source>
  <b:Source>
    <b:Tag>NOS24</b:Tag>
    <b:SourceType>JournalArticle</b:SourceType>
    <b:Guid>{8FA572AE-E674-DC42-A478-E26505D56F21}</b:Guid>
    <b:Author>
      <b:Author>
        <b:NameList>
          <b:Person>
            <b:Last>NOSKOVA</b:Last>
            <b:First>M.</b:First>
            <b:Middle>and KUTLAK, J.</b:Middle>
          </b:Person>
        </b:NameList>
      </b:Author>
    </b:Author>
    <b:Title>The influence of the COVID-19 pandemic on managerial functions: Theory verified by Delphi method.</b:Title>
    <b:JournalName>E+M Ekonomie a Management,</b:JournalName>
    <b:Year>2024</b:Year>
    <b:Pages>5369</b:Pages>
    <b:Issue>271</b:Issue>
    <b:RefOrder>5</b:RefOrder>
  </b:Source>
  <b:Source>
    <b:Tag>Mer17</b:Tag>
    <b:SourceType>Book</b:SourceType>
    <b:Guid>{C7276374-1EBD-D84B-896C-0C08383A0B75}</b:Guid>
    <b:Title>Management Control Systems.</b:Title>
    <b:Year>2017</b:Year>
    <b:Author>
      <b:Author>
        <b:NameList>
          <b:Person>
            <b:Last>Merchant</b:Last>
            <b:First>K.</b:First>
            <b:Middle>&amp; Van der Stede, W.</b:Middle>
          </b:Person>
        </b:NameList>
      </b:Author>
    </b:Author>
    <b:Publisher>Pearson</b:Publisher>
    <b:RefOrder>6</b:RefOrder>
  </b:Source>
  <b:Source>
    <b:Tag>Las12</b:Tag>
    <b:SourceType>Book</b:SourceType>
    <b:Guid>{D9DB00AA-4277-EB45-996B-FDAFD7869659}</b:Guid>
    <b:Author>
      <b:Author>
        <b:NameList>
          <b:Person>
            <b:Last>Lashinsky</b:Last>
            <b:First>A.</b:First>
          </b:Person>
        </b:NameList>
      </b:Author>
    </b:Author>
    <b:Title>Inside Apple</b:Title>
    <b:Publisher>Hachette</b:Publisher>
    <b:Year>2012</b:Year>
    <b:RefOrder>7</b:RefOrder>
  </b:Source>
  <b:Source>
    <b:Tag>Daf21</b:Tag>
    <b:SourceType>Book</b:SourceType>
    <b:Guid>{7571B510-DCE3-444A-99E7-3D3DADA95216}</b:Guid>
    <b:Author>
      <b:Author>
        <b:NameList>
          <b:Person>
            <b:Last>Daft</b:Last>
            <b:First>R.</b:First>
          </b:Person>
        </b:NameList>
      </b:Author>
    </b:Author>
    <b:Title>Management</b:Title>
    <b:Publisher>Cengage</b:Publisher>
    <b:Year>2021</b:Year>
    <b:RefOrder>8</b:RefOrder>
  </b:Source>
  <b:Source>
    <b:Tag>Sto13</b:Tag>
    <b:SourceType>Book</b:SourceType>
    <b:Guid>{33A0B92A-D4B3-7A44-9156-DC4B571FF907}</b:Guid>
    <b:Author>
      <b:Author>
        <b:NameList>
          <b:Person>
            <b:Last>Stone</b:Last>
            <b:First>B</b:First>
          </b:Person>
        </b:NameList>
      </b:Author>
    </b:Author>
    <b:Title>The Everything Store: Jeff Bezos and the Age of Amazon - Hardcover</b:Title>
    <b:City>New York</b:City>
    <b:Publisher>Little, Brown and Company</b:Publisher>
    <b:Year>2013</b:Year>
    <b:RefOrder>9</b:RefOrder>
  </b:Source>
  <b:Source>
    <b:Tag>Pip23</b:Tag>
    <b:SourceType>JournalArticle</b:SourceType>
    <b:Guid>{345F05A0-05BE-7E47-8429-139DCD60BACD}</b:Guid>
    <b:Title>CONTROLLING IN THE FUNCTION OF MANAGEMENT BY OBJECTIVES</b:Title>
    <b:Year>2023</b:Year>
    <b:Author>
      <b:Author>
        <b:NameList>
          <b:Person>
            <b:Last>Piplica</b:Last>
            <b:First>Damir</b:First>
          </b:Person>
          <b:Person>
            <b:Last>Peronja</b:Last>
            <b:First>Ivan</b:First>
          </b:Person>
          <b:Person>
            <b:Last>Tihomir</b:Last>
            <b:First>Lukovic</b:First>
          </b:Person>
        </b:NameList>
      </b:Author>
    </b:Author>
    <b:Pages>131-145</b:Pages>
    <b:RefOrder>10</b:RefOrder>
  </b:Source>
  <b:Source>
    <b:Tag>Koc02</b:Tag>
    <b:SourceType>InternetSite</b:SourceType>
    <b:Guid>{4F1851A4-4B89-3747-8FDF-B9B4599F1651}</b:Guid>
    <b:Title>cio.com</b:Title>
    <b:Year>2002</b:Year>
    <b:Author>
      <b:Author>
        <b:NameList>
          <b:Person>
            <b:Last>Koch</b:Last>
            <b:First>Christopher</b:First>
          </b:Person>
        </b:NameList>
      </b:Author>
    </b:Author>
    <b:InternetSiteTitle>Supply Chain: Hershey’s Bittersweet Lesson</b:InternetSiteTitle>
    <b:URL>https://www.cio.com/article/270245/supply-chain-management-supply-chain-hershey-s-bittersweet-lesson.html?utm_source=chatgpt.com</b:URL>
    <b:Month>November</b:Month>
    <b:Day>15</b:Day>
    <b:RefOrder>11</b:RefOrder>
  </b:Source>
  <b:Source>
    <b:Tag>Arm16</b:Tag>
    <b:SourceType>InternetSite</b:SourceType>
    <b:Guid>{9FDC73B6-4D32-164F-B5BB-1A79DC53DB14}</b:Guid>
    <b:Author>
      <b:Author>
        <b:NameList>
          <b:Person>
            <b:Last>Armour</b:Last>
            <b:First>John</b:First>
          </b:Person>
        </b:NameList>
      </b:Author>
    </b:Author>
    <b:Title>Oxford Business Law blog</b:Title>
    <b:InternetSiteTitle>Volkswagen’s Emissions Scandal: Lessons for Corporate Governance? (Part 2)</b:InternetSiteTitle>
    <b:Year>2016</b:Year>
    <b:Month>May</b:Month>
    <b:Day>18</b:Day>
    <b:URL>https://blogs.law.ox.ac.uk/business-law-blog/blog/2016/05/volkswagen’s-emissions-scandal-lessons-corporate-governance-part-2?utm_source=chatgpt.com</b:URL>
    <b:RefOrder>12</b:RefOrder>
  </b:Source>
  <b:Source>
    <b:Tag>Doz17</b:Tag>
    <b:SourceType>InternetSite</b:SourceType>
    <b:Guid>{0B731325-448B-0744-9C4D-8DF30A1652B1}</b:Guid>
    <b:Author>
      <b:Author>
        <b:NameList>
          <b:Person>
            <b:Last>Doz</b:Last>
            <b:First>L.</b:First>
            <b:Middle>Yves</b:Middle>
          </b:Person>
        </b:NameList>
      </b:Author>
    </b:Author>
    <b:Title>The Strategic Decisions That Caused Nokia’s Failure   </b:Title>
    <b:InternetSiteTitle>Knowledge</b:InternetSiteTitle>
    <b:URL>https://knowledge.insead.edu/strategy/strategic-decisions-caused-nokias-failure?utm_source=chatgpt.com</b:URL>
    <b:Year>2017</b:Year>
    <b:Month>November</b:Month>
    <b:Day>23</b:Day>
    <b:RefOrder>13</b:RefOrder>
  </b:Source>
  <b:Source>
    <b:Tag>Bed15</b:Tag>
    <b:SourceType>JournalArticle</b:SourceType>
    <b:Guid>{F7B7F915-F233-424C-A9F6-A5FD59888A9B}</b:Guid>
    <b:Title>The Challenge of Controlling</b:Title>
    <b:Year>2015</b:Year>
    <b:Author>
      <b:Author>
        <b:NameList>
          <b:Person>
            <b:Last>Bedenik</b:Last>
            <b:First>Nidzara</b:First>
            <b:Middle>Osmanagic</b:Middle>
          </b:Person>
        </b:NameList>
      </b:Author>
    </b:Author>
    <b:JournalName>Journal of Industrial Engineering and Management</b:JournalName>
    <b:Pages>153-163</b:Pages>
    <b:Publisher>Research Gatw</b:Publisher>
    <b:City>Zagreb</b:City>
    <b:Volume>6</b:Volume>
    <b:Issue>4</b:Issue>
    <b:RefOrder>14</b:RefOrder>
  </b:Source>
  <b:Source>
    <b:Tag>Luc25</b:Tag>
    <b:SourceType>InternetSite</b:SourceType>
    <b:Guid>{3F6E171B-FEA9-474C-9525-DF07E72F825E}</b:Guid>
    <b:Title>Performance management is tough enough in traditional organizations; in agile organizations, three changes are essential to success.</b:Title>
    <b:Year>2025</b:Year>
    <b:Author>
      <b:Author>
        <b:NameList>
          <b:Person>
            <b:Last>Darino</b:Last>
            <b:First>Lucia</b:First>
          </b:Person>
          <b:Person>
            <b:Last>Sieberer</b:Last>
            <b:First>Marcus</b:First>
          </b:Person>
          <b:Person>
            <b:Last>Arthur Vos</b:Last>
            <b:First>and</b:First>
            <b:Middle>Owain Williams</b:Middle>
          </b:Person>
        </b:NameList>
      </b:Author>
    </b:Author>
    <b:InternetSiteTitle>mckinsye.com</b:InternetSiteTitle>
    <b:URL>https://www.mckinsey.com/capabilities/people-and-organizational-performance/our-insights/performance-management-in-agile-organizations?utm_source=chatgpt.com#/</b:URL>
    <b:Month>November</b:Month>
    <b:Day>20</b:Day>
    <b:RefOrder>1</b:RefOrder>
  </b:Source>
</b:Sources>
</file>

<file path=customXml/itemProps1.xml><?xml version="1.0" encoding="utf-8"?>
<ds:datastoreItem xmlns:ds="http://schemas.openxmlformats.org/officeDocument/2006/customXml" ds:itemID="{AB897BA7-AE5A-1542-8554-3BE6FAF51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11</Pages>
  <Words>2993</Words>
  <Characters>17064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31</cp:revision>
  <dcterms:created xsi:type="dcterms:W3CDTF">2025-11-19T19:18:00Z</dcterms:created>
  <dcterms:modified xsi:type="dcterms:W3CDTF">2025-11-20T22:10:00Z</dcterms:modified>
</cp:coreProperties>
</file>