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5A2205" w14:textId="58FB19DF" w:rsidR="00094BF2" w:rsidRPr="00094BF2" w:rsidRDefault="00094BF2" w:rsidP="00094BF2">
      <w:pPr>
        <w:jc w:val="both"/>
        <w:rPr>
          <w:b/>
          <w:bCs/>
          <w:sz w:val="40"/>
          <w:szCs w:val="40"/>
        </w:rPr>
      </w:pPr>
      <w:r w:rsidRPr="00094BF2">
        <w:rPr>
          <w:b/>
          <w:bCs/>
          <w:sz w:val="40"/>
          <w:szCs w:val="40"/>
        </w:rPr>
        <w:t xml:space="preserve">Introduction </w:t>
      </w:r>
    </w:p>
    <w:p w14:paraId="71137BB3" w14:textId="46C63674" w:rsidR="00153012" w:rsidRDefault="009F7F40" w:rsidP="00094BF2">
      <w:pPr>
        <w:jc w:val="both"/>
      </w:pPr>
      <w:r>
        <w:t>Work processes and structures in businesses must be agile, flexible, and dependable.</w:t>
      </w:r>
      <w:r w:rsidR="007C2AFF" w:rsidRPr="007C2AFF">
        <w:t xml:space="preserve"> The 21st century created a decentralized organizational model</w:t>
      </w:r>
      <w:r w:rsidR="007C2AFF">
        <w:t>;</w:t>
      </w:r>
      <w:r w:rsidR="00D77D7A" w:rsidRPr="00D77D7A">
        <w:t xml:space="preserve"> </w:t>
      </w:r>
      <w:r w:rsidR="00D77D7A" w:rsidRPr="00D77D7A">
        <w:t>it points to create adaptable and mechanized trade forms that will permit administration to seize new opportunities</w:t>
      </w:r>
      <w:r w:rsidR="00D77D7A">
        <w:t xml:space="preserve">. To </w:t>
      </w:r>
      <w:r w:rsidR="00D77D7A" w:rsidRPr="00D77D7A">
        <w:t xml:space="preserve">attain better results, </w:t>
      </w:r>
      <w:r w:rsidR="00D77D7A" w:rsidRPr="00D77D7A">
        <w:t>an</w:t>
      </w:r>
      <w:r w:rsidR="00D77D7A" w:rsidRPr="00D77D7A">
        <w:t xml:space="preserve"> assortment of apparatuses and approaches have been created.</w:t>
      </w:r>
      <w:r w:rsidR="00D77D7A">
        <w:t xml:space="preserve">  </w:t>
      </w:r>
      <w:r>
        <w:t xml:space="preserve">Project management </w:t>
      </w:r>
      <w:r w:rsidR="00651D2D">
        <w:t xml:space="preserve">also </w:t>
      </w:r>
      <w:r w:rsidR="007C2AFF">
        <w:t>contributes</w:t>
      </w:r>
      <w:r>
        <w:t xml:space="preserve"> </w:t>
      </w:r>
      <w:r w:rsidR="007C2AFF">
        <w:t>to</w:t>
      </w:r>
      <w:r>
        <w:t xml:space="preserve"> the efficiency and effectiveness of businesses.</w:t>
      </w:r>
    </w:p>
    <w:p w14:paraId="15D893AC" w14:textId="72C1F84C" w:rsidR="002F5B64" w:rsidRDefault="00B626C0" w:rsidP="00094BF2">
      <w:pPr>
        <w:jc w:val="both"/>
      </w:pPr>
      <w:r>
        <w:t xml:space="preserve">According to the </w:t>
      </w:r>
      <w:r w:rsidR="00111FD4">
        <w:t>PMBOK (</w:t>
      </w:r>
      <w:r w:rsidR="00111FD4" w:rsidRPr="00111FD4">
        <w:t>Project Management Body of Knowledge</w:t>
      </w:r>
      <w:r w:rsidR="00111FD4">
        <w:t xml:space="preserve">) </w:t>
      </w:r>
      <w:r w:rsidR="00412D1B" w:rsidRPr="00412D1B">
        <w:t>project</w:t>
      </w:r>
      <w:r w:rsidR="00651D2D">
        <w:t>s</w:t>
      </w:r>
      <w:r w:rsidR="00412D1B" w:rsidRPr="00412D1B">
        <w:t xml:space="preserve"> </w:t>
      </w:r>
      <w:r w:rsidR="00651D2D">
        <w:t>are</w:t>
      </w:r>
      <w:r w:rsidR="00412D1B" w:rsidRPr="00412D1B">
        <w:t xml:space="preserve"> undertaken to develop a </w:t>
      </w:r>
      <w:r w:rsidR="00111FD4">
        <w:t>distinctive</w:t>
      </w:r>
      <w:r w:rsidR="00412D1B" w:rsidRPr="00412D1B">
        <w:t xml:space="preserve"> product or service</w:t>
      </w:r>
      <w:r w:rsidR="00111FD4">
        <w:t xml:space="preserve"> temporarily and each </w:t>
      </w:r>
      <w:r w:rsidR="00412D1B" w:rsidRPr="00412D1B">
        <w:t>project has a starting and end date.</w:t>
      </w:r>
      <w:r w:rsidR="00111FD4">
        <w:t xml:space="preserve"> </w:t>
      </w:r>
      <w:r w:rsidR="008D75FC" w:rsidRPr="008D75FC">
        <w:t xml:space="preserve">The application of information, aptitudes, devices, and methodologies to offer exercises in arrange to meet or surpass </w:t>
      </w:r>
      <w:r w:rsidR="008D75FC" w:rsidRPr="008D75FC">
        <w:t>Stakeholders needs</w:t>
      </w:r>
      <w:r w:rsidR="008D75FC" w:rsidRPr="008D75FC">
        <w:t xml:space="preserve"> and desires from a project is alluded to as project management</w:t>
      </w:r>
      <w:r w:rsidR="008D75FC">
        <w:t xml:space="preserve">. </w:t>
      </w:r>
      <w:r w:rsidR="00CE4A45" w:rsidRPr="00CE4A45">
        <w:t>There are various techniques for managing projects for businesses, and the optimal methodology will be chosen based on the type of project being handled and the methodology's effectiveness. The organisation has the option of selecting one or more approaches.</w:t>
      </w:r>
      <w:r w:rsidR="00094BF2">
        <w:t xml:space="preserve"> </w:t>
      </w:r>
      <w:r w:rsidR="002F5B64" w:rsidRPr="002F5B64">
        <w:t>Projects are presently the most popular approach to get things done and projects are frequently organised into whole programmes.</w:t>
      </w:r>
      <w:r w:rsidR="00094BF2">
        <w:t xml:space="preserve"> </w:t>
      </w:r>
      <w:r w:rsidR="002F5B64" w:rsidRPr="002F5B64">
        <w:t>There a</w:t>
      </w:r>
      <w:r w:rsidR="00651D2D">
        <w:t>re</w:t>
      </w:r>
      <w:r w:rsidR="002F5B64" w:rsidRPr="002F5B64">
        <w:t xml:space="preserve"> no magic guidelines for a successful project, but excellent project planning early on can have a favourable impact on the project's cost, schedule, and quality.</w:t>
      </w:r>
    </w:p>
    <w:p w14:paraId="1485E3A8" w14:textId="01A15DC6" w:rsidR="00260F86" w:rsidRDefault="002C6485" w:rsidP="00EE2A25">
      <w:pPr>
        <w:jc w:val="both"/>
      </w:pPr>
      <w:r w:rsidRPr="002C6485">
        <w:t>This study is based on the ASDA corporation, which is a British supermarket retailer with headquarters in the United Kingdom. Furthermore, it is regarded as one of the top food and beverage brands in the retail sector.</w:t>
      </w:r>
      <w:r w:rsidR="00094BF2">
        <w:t xml:space="preserve"> </w:t>
      </w:r>
      <w:r w:rsidR="00F85018" w:rsidRPr="00F85018">
        <w:t xml:space="preserve">Asda is planning to setup its new distribution centre in Birmingham to fulfil the high demand after covid -19 Pandemic situation. </w:t>
      </w:r>
      <w:r w:rsidR="00EE2A25">
        <w:t>The report will include the project title, context, intent, targets, scope statement, tasks, barriers, and assumptions. Furthermore, the business case and risk analysis, as well as the roles and responsibilities of the staff and Project Manager, will be covered. Project management and quality control, as well as milestones, will be included.</w:t>
      </w:r>
      <w:r w:rsidR="00EA2914" w:rsidRPr="00EA2914">
        <w:t xml:space="preserve"> A Gantt chart will be created, as well as a project management strategy. As a result, the project's goals will be accomplished.</w:t>
      </w:r>
    </w:p>
    <w:sectPr w:rsidR="00260F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40"/>
    <w:rsid w:val="000063FC"/>
    <w:rsid w:val="00094BF2"/>
    <w:rsid w:val="00111FD4"/>
    <w:rsid w:val="00153012"/>
    <w:rsid w:val="00260F86"/>
    <w:rsid w:val="002C6485"/>
    <w:rsid w:val="002F5B64"/>
    <w:rsid w:val="00412D1B"/>
    <w:rsid w:val="00651D2D"/>
    <w:rsid w:val="007C283F"/>
    <w:rsid w:val="007C2AFF"/>
    <w:rsid w:val="008D75FC"/>
    <w:rsid w:val="009F7F40"/>
    <w:rsid w:val="00B626C0"/>
    <w:rsid w:val="00CE4A45"/>
    <w:rsid w:val="00D17640"/>
    <w:rsid w:val="00D77D7A"/>
    <w:rsid w:val="00EA2914"/>
    <w:rsid w:val="00EE2A25"/>
    <w:rsid w:val="00F85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24CCE"/>
  <w15:chartTrackingRefBased/>
  <w15:docId w15:val="{7A4A032F-738B-449A-9B75-D19E3AD93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A58D17C-464B-4559-8D3F-DE0C32579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1736</TotalTime>
  <Pages>1</Pages>
  <Words>332</Words>
  <Characters>1894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 Sidhu</dc:creator>
  <cp:keywords/>
  <dc:description/>
  <cp:lastModifiedBy>TM Sidhu</cp:lastModifiedBy>
  <cp:revision>10</cp:revision>
  <dcterms:created xsi:type="dcterms:W3CDTF">2021-11-23T12:01:00Z</dcterms:created>
  <dcterms:modified xsi:type="dcterms:W3CDTF">2021-11-28T10:41:00Z</dcterms:modified>
</cp:coreProperties>
</file>