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9DBF5" w14:textId="3BEE99A1" w:rsidR="00001F77" w:rsidRPr="001402D2" w:rsidRDefault="00001F77">
      <w:pPr>
        <w:rPr>
          <w:b/>
          <w:sz w:val="28"/>
          <w:u w:val="single"/>
        </w:rPr>
      </w:pPr>
      <w:r w:rsidRPr="001402D2">
        <w:rPr>
          <w:b/>
          <w:sz w:val="28"/>
          <w:u w:val="single"/>
        </w:rPr>
        <w:t>Introduction</w:t>
      </w:r>
    </w:p>
    <w:p w14:paraId="4B382E61" w14:textId="77777777" w:rsidR="00001F77" w:rsidRDefault="00001F77"/>
    <w:p w14:paraId="45581A0D" w14:textId="70A69FC0" w:rsidR="00851C90" w:rsidRDefault="00011493">
      <w:r>
        <w:t xml:space="preserve">The purpose of the </w:t>
      </w:r>
      <w:r w:rsidR="00851C90">
        <w:t>assignment</w:t>
      </w:r>
      <w:r>
        <w:t xml:space="preserve"> is to </w:t>
      </w:r>
      <w:r w:rsidR="00851C90">
        <w:t xml:space="preserve">provide a 2000-word essay where I will </w:t>
      </w:r>
      <w:r>
        <w:t xml:space="preserve">evaluate the </w:t>
      </w:r>
      <w:r w:rsidR="00851C90">
        <w:t>different type of counselling that is available for people and how they are affect them. In addition to this, I will evaluate and compare the different a range of counselling theories that are used within the nursing environment and review the boundaries that apply to counselling and the current ethical codes</w:t>
      </w:r>
      <w:r w:rsidR="00C3064B">
        <w:t xml:space="preserve"> (</w:t>
      </w:r>
      <w:proofErr w:type="spellStart"/>
      <w:r w:rsidR="00C3064B">
        <w:t>Northwestern</w:t>
      </w:r>
      <w:proofErr w:type="spellEnd"/>
      <w:r w:rsidR="00C3064B">
        <w:t xml:space="preserve"> University, 2018)</w:t>
      </w:r>
      <w:r w:rsidR="00980536">
        <w:t>.</w:t>
      </w:r>
    </w:p>
    <w:p w14:paraId="5FEC4441" w14:textId="43D4AA2F" w:rsidR="00851C90" w:rsidRDefault="00851C90">
      <w:r>
        <w:t xml:space="preserve">Counselling theories are considered to be a psychotherapy theory that helps counsellors and therapists provide a clear framework to help clarify the </w:t>
      </w:r>
      <w:r w:rsidR="00C96A31">
        <w:t>client’s</w:t>
      </w:r>
      <w:r>
        <w:t xml:space="preserve"> behaviours, feelings and thoughts and so that they can help them navigate a </w:t>
      </w:r>
      <w:r w:rsidR="00C96A31">
        <w:t>client’s</w:t>
      </w:r>
      <w:r>
        <w:t xml:space="preserve"> journey</w:t>
      </w:r>
      <w:r w:rsidR="00C96A31">
        <w:t xml:space="preserve"> from before they started the treatment until after they have finished</w:t>
      </w:r>
      <w:r w:rsidR="00980536">
        <w:t>.</w:t>
      </w:r>
    </w:p>
    <w:p w14:paraId="06036229" w14:textId="18B4F1A2" w:rsidR="00C96A31" w:rsidRDefault="007927FE">
      <w:r>
        <w:t xml:space="preserve">According to the </w:t>
      </w:r>
      <w:r w:rsidR="00B55088">
        <w:t xml:space="preserve">Scope of Practice for Rehabilitation Counselling, counselling is defined as being an application of affective, cognitive, systemic and behavioural strategies that include developmental, pathologic, wellness and multicultural principles of human behaviour. As well as </w:t>
      </w:r>
      <w:r w:rsidR="00B55088" w:rsidRPr="00FA2056">
        <w:t>this, these types of interventions are mostly implemented for professional counselling sessions</w:t>
      </w:r>
      <w:r w:rsidR="00FA2056" w:rsidRPr="00FA2056">
        <w:t xml:space="preserve"> </w:t>
      </w:r>
      <w:r w:rsidR="00FA2056">
        <w:t>(</w:t>
      </w:r>
      <w:r w:rsidR="00FA2056" w:rsidRPr="00FA2056">
        <w:rPr>
          <w:color w:val="000000" w:themeColor="text1"/>
        </w:rPr>
        <w:t>Chan, F. 2019)</w:t>
      </w:r>
      <w:r w:rsidR="00980536">
        <w:rPr>
          <w:color w:val="000000" w:themeColor="text1"/>
        </w:rPr>
        <w:t>.</w:t>
      </w:r>
    </w:p>
    <w:p w14:paraId="4AD96BA0" w14:textId="77777777" w:rsidR="00B55088" w:rsidRDefault="005B005D">
      <w:r>
        <w:t xml:space="preserve">In addition to this, the National Health Service defines counselling as being a talking therapy that involves a trained therapist that listens to the client and helps them find ways that they can help them with their </w:t>
      </w:r>
      <w:r w:rsidR="00964275">
        <w:t>emotional</w:t>
      </w:r>
      <w:r>
        <w:t xml:space="preserve"> issues. Furthermore, the term counselling is considered to be use</w:t>
      </w:r>
      <w:r w:rsidR="00124EF2">
        <w:t>d to refer</w:t>
      </w:r>
      <w:r w:rsidR="00964275">
        <w:t xml:space="preserve"> to talking therapies in general, however it can also be a type therapy in its own right. </w:t>
      </w:r>
    </w:p>
    <w:p w14:paraId="1202C3D3" w14:textId="77777777" w:rsidR="00C96A31" w:rsidRDefault="00C96A31"/>
    <w:p w14:paraId="0F1F424F" w14:textId="77777777" w:rsidR="00964275" w:rsidRPr="00FD60DE" w:rsidRDefault="00001F77">
      <w:pPr>
        <w:rPr>
          <w:b/>
          <w:sz w:val="28"/>
          <w:u w:val="single"/>
        </w:rPr>
      </w:pPr>
      <w:r w:rsidRPr="00FD60DE">
        <w:rPr>
          <w:b/>
          <w:sz w:val="28"/>
          <w:u w:val="single"/>
        </w:rPr>
        <w:t>Compare and contrast</w:t>
      </w:r>
    </w:p>
    <w:p w14:paraId="3D3F7D35" w14:textId="77777777" w:rsidR="00001F77" w:rsidRDefault="00001F77">
      <w:pPr>
        <w:rPr>
          <w:u w:val="single"/>
        </w:rPr>
      </w:pPr>
    </w:p>
    <w:p w14:paraId="47B3300C" w14:textId="3DC7C43E" w:rsidR="00001F77" w:rsidRDefault="00001F77">
      <w:r>
        <w:t xml:space="preserve">There are many different types of </w:t>
      </w:r>
      <w:r w:rsidR="006B5714">
        <w:t>counselling that have emerged throughout the years from research and practices. In addition to this, many methods of counselling are considered to target specific type of issues that impact people</w:t>
      </w:r>
      <w:r w:rsidR="005757EB">
        <w:t xml:space="preserve"> </w:t>
      </w:r>
      <w:r w:rsidR="005F47D5">
        <w:t>(</w:t>
      </w:r>
      <w:proofErr w:type="spellStart"/>
      <w:r w:rsidR="005757EB" w:rsidRPr="005F47D5">
        <w:rPr>
          <w:color w:val="000000" w:themeColor="text1"/>
        </w:rPr>
        <w:t>Betterhelp</w:t>
      </w:r>
      <w:proofErr w:type="spellEnd"/>
      <w:r w:rsidR="00780E8B">
        <w:rPr>
          <w:color w:val="000000" w:themeColor="text1"/>
        </w:rPr>
        <w:t xml:space="preserve"> </w:t>
      </w:r>
      <w:r w:rsidR="005757EB" w:rsidRPr="005F47D5">
        <w:rPr>
          <w:color w:val="000000" w:themeColor="text1"/>
        </w:rPr>
        <w:t>2018)</w:t>
      </w:r>
      <w:r w:rsidR="007747BC">
        <w:rPr>
          <w:color w:val="000000" w:themeColor="text1"/>
        </w:rPr>
        <w:t>.</w:t>
      </w:r>
    </w:p>
    <w:p w14:paraId="40471560" w14:textId="77777777" w:rsidR="006B5714" w:rsidRDefault="006B5714"/>
    <w:p w14:paraId="020BD5A0" w14:textId="75A61CF6" w:rsidR="006B5714" w:rsidRDefault="006B5714">
      <w:r>
        <w:t>The most common types of counselling are</w:t>
      </w:r>
      <w:r w:rsidR="00637C45">
        <w:t>;</w:t>
      </w:r>
    </w:p>
    <w:p w14:paraId="1B0F151F" w14:textId="77777777" w:rsidR="006B5714" w:rsidRPr="005F47D5" w:rsidRDefault="006B5714"/>
    <w:p w14:paraId="2CAA105F" w14:textId="4AA5E6F4" w:rsidR="006B5714" w:rsidRPr="005F47D5" w:rsidRDefault="006B5714">
      <w:r w:rsidRPr="005F47D5">
        <w:t>Person</w:t>
      </w:r>
      <w:r w:rsidR="001C23E1" w:rsidRPr="005F47D5">
        <w:t>-Centred Approach</w:t>
      </w:r>
      <w:r w:rsidR="005F47D5">
        <w:t>-</w:t>
      </w:r>
    </w:p>
    <w:p w14:paraId="1342C948" w14:textId="77777777" w:rsidR="00762AF7" w:rsidRPr="00FD60DE" w:rsidRDefault="00762AF7"/>
    <w:p w14:paraId="04308E8D" w14:textId="5091A258" w:rsidR="00FD60DE" w:rsidRDefault="001C23E1">
      <w:r w:rsidRPr="001C23E1">
        <w:t xml:space="preserve">The person-centred approach is originally described as non-directive, </w:t>
      </w:r>
      <w:r>
        <w:t xml:space="preserve">this therapy is considered to be </w:t>
      </w:r>
      <w:r w:rsidR="00022B3B">
        <w:t>a theory that helps human beings to find fulfilment in potentials that they have</w:t>
      </w:r>
      <w:r w:rsidR="005F47D5">
        <w:t xml:space="preserve"> </w:t>
      </w:r>
      <w:r w:rsidR="007747BC">
        <w:t>(</w:t>
      </w:r>
      <w:r w:rsidR="007747BC">
        <w:t xml:space="preserve">The Person </w:t>
      </w:r>
      <w:proofErr w:type="spellStart"/>
      <w:r w:rsidR="007747BC">
        <w:t>Centered</w:t>
      </w:r>
      <w:proofErr w:type="spellEnd"/>
      <w:r w:rsidR="007747BC">
        <w:t xml:space="preserve"> Association</w:t>
      </w:r>
      <w:r w:rsidR="00780E8B">
        <w:t xml:space="preserve"> </w:t>
      </w:r>
      <w:r w:rsidR="007747BC">
        <w:t>2018)</w:t>
      </w:r>
      <w:r w:rsidR="00980536">
        <w:t>.</w:t>
      </w:r>
    </w:p>
    <w:p w14:paraId="55D95DF6" w14:textId="7E0DD891" w:rsidR="00022B3B" w:rsidRDefault="00FD60DE">
      <w:r>
        <w:t>In</w:t>
      </w:r>
      <w:r w:rsidR="00022B3B">
        <w:t xml:space="preserve"> addition to this, it helps clients to take more control in the discussion and take the lead so that within the process so that they can </w:t>
      </w:r>
      <w:r>
        <w:t xml:space="preserve">work on their own solutions. Furthermore, within the therapy, the therapist would take the act of being a compassionate facilitator who will listen and observe the client’s thoughts and feelings without being judgemental but just acknowledging the </w:t>
      </w:r>
      <w:r w:rsidR="00F63DFB">
        <w:t>client’s</w:t>
      </w:r>
      <w:r>
        <w:t xml:space="preserve"> experiences without switching the conversation in another direction. Also, the therapist is there to help stimulate the client’s mood without obstructing the clients process of self-discovery</w:t>
      </w:r>
      <w:r w:rsidR="001B46F0">
        <w:t xml:space="preserve"> (</w:t>
      </w:r>
      <w:r w:rsidR="001B46F0">
        <w:t>Psychology Today 2019)</w:t>
      </w:r>
      <w:r w:rsidR="00980536">
        <w:t>.</w:t>
      </w:r>
    </w:p>
    <w:p w14:paraId="0EF67CB0" w14:textId="77777777" w:rsidR="00FD60DE" w:rsidRDefault="00FD60DE"/>
    <w:p w14:paraId="211A2902" w14:textId="751B31CC" w:rsidR="00A01727" w:rsidRDefault="00FD60DE">
      <w:r>
        <w:t xml:space="preserve">As well as this, it is </w:t>
      </w:r>
      <w:r w:rsidR="001A51C7">
        <w:t>considered</w:t>
      </w:r>
      <w:r>
        <w:t xml:space="preserve"> to be used to people who are better off gaining a stronger sense of identity, more self-confidence and the ability to </w:t>
      </w:r>
      <w:r w:rsidR="001A51C7">
        <w:t>build</w:t>
      </w:r>
      <w:r>
        <w:t xml:space="preserve"> a healthy interpersonal relationship so in the long term they will feel m</w:t>
      </w:r>
      <w:r w:rsidR="001A51C7">
        <w:t>o</w:t>
      </w:r>
      <w:r>
        <w:t xml:space="preserve">re </w:t>
      </w:r>
      <w:r w:rsidR="001A51C7">
        <w:t>confident</w:t>
      </w:r>
      <w:r>
        <w:t xml:space="preserve"> in the decisions that they make</w:t>
      </w:r>
      <w:r w:rsidR="004F1C7F">
        <w:t xml:space="preserve">. This approach if used in combination or alone with other types of therapy can be useful for those who suffer depression, </w:t>
      </w:r>
      <w:r w:rsidR="00CC4A4E">
        <w:t>grief, anxiety, stress, abuse or any other mental health conditions. In addition to this, person-centred therapists work with both groups and individuals</w:t>
      </w:r>
      <w:r w:rsidR="001B46F0">
        <w:t xml:space="preserve"> (</w:t>
      </w:r>
      <w:r w:rsidR="001B46F0">
        <w:t>Psychology Today 2019)</w:t>
      </w:r>
      <w:r w:rsidR="00980536">
        <w:t>.</w:t>
      </w:r>
    </w:p>
    <w:p w14:paraId="03A3E6A1" w14:textId="77777777" w:rsidR="00CC4A4E" w:rsidRDefault="00CC4A4E">
      <w:r>
        <w:t xml:space="preserve">Additionally, </w:t>
      </w:r>
      <w:r w:rsidR="00762AF7">
        <w:t xml:space="preserve">the article produced by McLeod shows that unlike other therapies, </w:t>
      </w:r>
      <w:r>
        <w:t xml:space="preserve">person-centred therapy </w:t>
      </w:r>
      <w:r w:rsidR="00762AF7">
        <w:t xml:space="preserve">makes the client responsible for their improving. The article shows that this is </w:t>
      </w:r>
      <w:r w:rsidR="00762AF7">
        <w:lastRenderedPageBreak/>
        <w:t xml:space="preserve">a deliberate </w:t>
      </w:r>
      <w:r w:rsidR="00A01727">
        <w:t>change</w:t>
      </w:r>
      <w:r w:rsidR="00762AF7">
        <w:t xml:space="preserve"> for both behavioural and psychoanalysis therapies where the patient is treated and diagnosed by a doctor.</w:t>
      </w:r>
    </w:p>
    <w:p w14:paraId="41D36B1B" w14:textId="2751F3D4" w:rsidR="00762AF7" w:rsidRDefault="00762AF7">
      <w:r>
        <w:t xml:space="preserve">Besides this, the article goes on to say that although </w:t>
      </w:r>
      <w:r w:rsidR="00A01727">
        <w:t>symptoms</w:t>
      </w:r>
      <w:r>
        <w:t xml:space="preserve"> may have arisen from past experiences </w:t>
      </w:r>
      <w:r w:rsidR="00A01727">
        <w:t>it is better to make the client focus on the future rather than the past</w:t>
      </w:r>
      <w:r w:rsidR="001B46F0">
        <w:t xml:space="preserve"> (</w:t>
      </w:r>
      <w:r w:rsidR="001B46F0">
        <w:t>Simply Psychology 2019)</w:t>
      </w:r>
      <w:r w:rsidR="001B46F0">
        <w:t>.</w:t>
      </w:r>
    </w:p>
    <w:p w14:paraId="66C0C29F" w14:textId="77777777" w:rsidR="00A01727" w:rsidRDefault="00A01727">
      <w:r>
        <w:t>For a person-centred therapy relies on mainly 3 conditions;</w:t>
      </w:r>
    </w:p>
    <w:p w14:paraId="0BF74979" w14:textId="77777777" w:rsidR="00A01727" w:rsidRDefault="00A01727" w:rsidP="00A01727">
      <w:pPr>
        <w:pStyle w:val="ListParagraph"/>
        <w:numPr>
          <w:ilvl w:val="0"/>
          <w:numId w:val="1"/>
        </w:numPr>
      </w:pPr>
      <w:r>
        <w:t>Unconditional positive regard, this means therapists must be considerate and not judgemental</w:t>
      </w:r>
    </w:p>
    <w:p w14:paraId="28CA562A" w14:textId="77777777" w:rsidR="00A01727" w:rsidRDefault="00A01727" w:rsidP="00A01727">
      <w:pPr>
        <w:pStyle w:val="ListParagraph"/>
        <w:numPr>
          <w:ilvl w:val="0"/>
          <w:numId w:val="1"/>
        </w:numPr>
      </w:pPr>
      <w:r>
        <w:t>Must have an empathetic understanding and accept the client’s feelings and thoughts.</w:t>
      </w:r>
    </w:p>
    <w:p w14:paraId="6D51882E" w14:textId="0E03D1DA" w:rsidR="001B46F0" w:rsidRDefault="00A01727" w:rsidP="001B46F0">
      <w:pPr>
        <w:pStyle w:val="ListParagraph"/>
        <w:numPr>
          <w:ilvl w:val="0"/>
          <w:numId w:val="1"/>
        </w:numPr>
      </w:pPr>
      <w:r>
        <w:t xml:space="preserve"> Must </w:t>
      </w:r>
      <w:r w:rsidR="0005525A">
        <w:t>show congruence, meaning therapists should not show any superiority over the client</w:t>
      </w:r>
      <w:r w:rsidR="001B46F0">
        <w:t xml:space="preserve"> (</w:t>
      </w:r>
      <w:r w:rsidR="001B46F0">
        <w:t>Psychology Today 2019)</w:t>
      </w:r>
      <w:r w:rsidR="001B46F0">
        <w:t>.</w:t>
      </w:r>
    </w:p>
    <w:p w14:paraId="579CED42" w14:textId="77777777" w:rsidR="0005525A" w:rsidRDefault="0005525A" w:rsidP="0005525A"/>
    <w:p w14:paraId="3A46DC36" w14:textId="7CD24911" w:rsidR="0005525A" w:rsidRPr="005F47D5" w:rsidRDefault="0005525A" w:rsidP="0005525A">
      <w:r w:rsidRPr="005F47D5">
        <w:t>Cognitive behavioural therap</w:t>
      </w:r>
      <w:r w:rsidR="005F47D5">
        <w:t>y-</w:t>
      </w:r>
    </w:p>
    <w:p w14:paraId="4B7AD849" w14:textId="77777777" w:rsidR="004A4EBD" w:rsidRDefault="004A4EBD" w:rsidP="0005525A"/>
    <w:p w14:paraId="42C84C19" w14:textId="2F52684E" w:rsidR="0005525A" w:rsidRDefault="00206541" w:rsidP="0005525A">
      <w:r>
        <w:t>The National Health Service (NHS)</w:t>
      </w:r>
      <w:r w:rsidR="005646CF">
        <w:t xml:space="preserve"> </w:t>
      </w:r>
      <w:r w:rsidR="00F903EA">
        <w:t xml:space="preserve">defines </w:t>
      </w:r>
      <w:r w:rsidR="005646CF">
        <w:t xml:space="preserve">cognitive behavioural therapy as being a therapy that </w:t>
      </w:r>
      <w:r w:rsidR="00F903EA">
        <w:t>uses talking to help manage people’s problems by adjusting the way people behave and think. Also, it mostly used to help treat people going through depression and anxiety, however it is considered to be useful for other physical and mental health problems</w:t>
      </w:r>
      <w:r w:rsidR="001B46F0">
        <w:t xml:space="preserve"> </w:t>
      </w:r>
      <w:r w:rsidR="00890693">
        <w:t>(</w:t>
      </w:r>
      <w:r w:rsidR="001B46F0">
        <w:t>NHS</w:t>
      </w:r>
      <w:r w:rsidR="00890693">
        <w:t xml:space="preserve"> </w:t>
      </w:r>
      <w:r w:rsidR="001B46F0">
        <w:t>2019)</w:t>
      </w:r>
      <w:r w:rsidR="00980536">
        <w:t>.</w:t>
      </w:r>
    </w:p>
    <w:p w14:paraId="191C4449" w14:textId="77777777" w:rsidR="00F903EA" w:rsidRDefault="00F903EA" w:rsidP="0005525A"/>
    <w:p w14:paraId="6C7458E4" w14:textId="5E8053E3" w:rsidR="00F903EA" w:rsidRDefault="00F903EA" w:rsidP="0005525A">
      <w:r>
        <w:t xml:space="preserve">In addition to this, the NHS website explains that </w:t>
      </w:r>
      <w:r w:rsidR="00383EB6">
        <w:t xml:space="preserve">the concept behind </w:t>
      </w:r>
      <w:r>
        <w:t>cognitive behavioural therapy</w:t>
      </w:r>
      <w:r w:rsidR="00D9382A">
        <w:t xml:space="preserve"> </w:t>
      </w:r>
      <w:r w:rsidR="00390FAB">
        <w:t>is</w:t>
      </w:r>
      <w:r w:rsidR="00383EB6">
        <w:t xml:space="preserve"> based mainly on </w:t>
      </w:r>
      <w:r w:rsidR="00FE14A6">
        <w:t>people’s</w:t>
      </w:r>
      <w:r w:rsidR="00383EB6">
        <w:t xml:space="preserve"> feelings, thoughts</w:t>
      </w:r>
      <w:r w:rsidR="00FE14A6">
        <w:t xml:space="preserve">, actions and </w:t>
      </w:r>
      <w:r w:rsidR="00383EB6">
        <w:t>physical sensation</w:t>
      </w:r>
      <w:r w:rsidR="00FE14A6">
        <w:t xml:space="preserve">s are interconnected. Also, negative feelings and thoughts can trap people in a vicious cycle </w:t>
      </w:r>
      <w:r w:rsidR="00957036">
        <w:t xml:space="preserve">which can affect </w:t>
      </w:r>
      <w:r w:rsidR="00011457">
        <w:t xml:space="preserve">how they feel. </w:t>
      </w:r>
    </w:p>
    <w:p w14:paraId="046FC750" w14:textId="0778424B" w:rsidR="00011457" w:rsidRDefault="00011457" w:rsidP="0005525A">
      <w:r>
        <w:t xml:space="preserve">According to Mind for better health, it is believed that the negative thinking </w:t>
      </w:r>
      <w:r w:rsidR="003D2D34">
        <w:t>can start from childhood onwards and that overtime they may start to believe the assumptions that are made in their head</w:t>
      </w:r>
      <w:r w:rsidR="00971B5F">
        <w:t xml:space="preserve"> and may stay with them until adulthood which may lead to these negative thoughts in gradually becoming automatic. This can affect a person in the long term as it may affect how they feel at work, university or in their general day to day life</w:t>
      </w:r>
      <w:r w:rsidR="00890693">
        <w:t xml:space="preserve"> (</w:t>
      </w:r>
      <w:r w:rsidR="00890693">
        <w:t>Mind for Better Mental Health 2013)</w:t>
      </w:r>
      <w:r w:rsidR="00980536">
        <w:t>.</w:t>
      </w:r>
    </w:p>
    <w:p w14:paraId="6728DD5D" w14:textId="25C11C38" w:rsidR="00971B5F" w:rsidRDefault="00971B5F" w:rsidP="0005525A"/>
    <w:p w14:paraId="468321C2" w14:textId="179E937F" w:rsidR="00F903EA" w:rsidRDefault="00971B5F" w:rsidP="0005525A">
      <w:r>
        <w:t xml:space="preserve">Within the </w:t>
      </w:r>
      <w:r w:rsidR="005B0183">
        <w:t>cognitive behavioural therapy, it usually lasts between 5 and 20 sessions with a majority of each session lasting 30 to 60 minutes. During these sessions the therapists will analyse the situation and will come to a conclusion to see if they’re are unhelpful or unrealistic and will help discover the effect that they may have on someone. The main aim of the therapy is to</w:t>
      </w:r>
      <w:r w:rsidR="00452E82">
        <w:t xml:space="preserve"> help</w:t>
      </w:r>
      <w:r w:rsidR="005B0183">
        <w:t xml:space="preserve"> teach </w:t>
      </w:r>
      <w:r w:rsidR="00452E82">
        <w:t>the person going through it to apply the skills that may discover during the treatment into their daily life</w:t>
      </w:r>
      <w:r w:rsidR="00890693">
        <w:t xml:space="preserve"> (NHS 2019)</w:t>
      </w:r>
      <w:r w:rsidR="00980536">
        <w:t xml:space="preserve">. </w:t>
      </w:r>
    </w:p>
    <w:p w14:paraId="0DF9C86B" w14:textId="79770F82" w:rsidR="00890693" w:rsidRDefault="005B0183" w:rsidP="0005525A">
      <w:r>
        <w:t xml:space="preserve"> </w:t>
      </w:r>
    </w:p>
    <w:p w14:paraId="679AEAAE" w14:textId="77777777" w:rsidR="00F05246" w:rsidRDefault="00F05246" w:rsidP="0005525A"/>
    <w:p w14:paraId="7BF8ADC0" w14:textId="616F82CC" w:rsidR="0005525A" w:rsidRPr="005F47D5" w:rsidRDefault="0005525A" w:rsidP="0005525A">
      <w:r w:rsidRPr="005F47D5">
        <w:t>Psychodynamic therapy</w:t>
      </w:r>
      <w:r w:rsidR="005F47D5">
        <w:t>-</w:t>
      </w:r>
    </w:p>
    <w:p w14:paraId="51C27D9E" w14:textId="398D2636" w:rsidR="00F871BF" w:rsidRDefault="000C39A6" w:rsidP="000C39A6">
      <w:pPr>
        <w:pStyle w:val="gb-buy-options-link"/>
        <w:rPr>
          <w:bCs/>
          <w:color w:val="333333"/>
          <w:kern w:val="36"/>
        </w:rPr>
      </w:pPr>
      <w:r>
        <w:t xml:space="preserve">According to </w:t>
      </w:r>
      <w:r w:rsidRPr="000C39A6">
        <w:rPr>
          <w:bCs/>
          <w:color w:val="333333"/>
          <w:kern w:val="36"/>
        </w:rPr>
        <w:t>Psychodynamic Psychotherapy: A Clinical Manual</w:t>
      </w:r>
      <w:r>
        <w:rPr>
          <w:bCs/>
          <w:color w:val="333333"/>
          <w:kern w:val="36"/>
        </w:rPr>
        <w:t>, a psychodynamic therapy is considered to</w:t>
      </w:r>
      <w:r w:rsidR="00F871BF">
        <w:rPr>
          <w:bCs/>
          <w:color w:val="333333"/>
          <w:kern w:val="36"/>
        </w:rPr>
        <w:t xml:space="preserve"> be a treatment for the mind. In addition to this, it goes on to say that the treatment mainly involves talking however it goes on to say that it is not just any talking, the talking has to be conducted by a someone who is a trained professional, within a set framework, a treatment and must be only conducted to help improve the patients emotional and mental health</w:t>
      </w:r>
      <w:r w:rsidR="001402D2">
        <w:rPr>
          <w:bCs/>
          <w:color w:val="333333"/>
          <w:kern w:val="36"/>
        </w:rPr>
        <w:t xml:space="preserve"> </w:t>
      </w:r>
      <w:r w:rsidR="001402D2" w:rsidRPr="001402D2">
        <w:rPr>
          <w:bCs/>
          <w:color w:val="333333"/>
          <w:kern w:val="36"/>
        </w:rPr>
        <w:t>(</w:t>
      </w:r>
      <w:proofErr w:type="spellStart"/>
      <w:r w:rsidR="001402D2" w:rsidRPr="001402D2">
        <w:t>Cabaniss</w:t>
      </w:r>
      <w:proofErr w:type="spellEnd"/>
      <w:r w:rsidR="001402D2" w:rsidRPr="001402D2">
        <w:t>, D. 2019)</w:t>
      </w:r>
      <w:r w:rsidR="00980536">
        <w:t>.</w:t>
      </w:r>
    </w:p>
    <w:p w14:paraId="64367FF3" w14:textId="2F9941C1" w:rsidR="00F871BF" w:rsidRDefault="00F871BF" w:rsidP="000C39A6">
      <w:pPr>
        <w:pStyle w:val="gb-buy-options-link"/>
      </w:pPr>
      <w:r>
        <w:rPr>
          <w:bCs/>
          <w:color w:val="333333"/>
          <w:kern w:val="36"/>
        </w:rPr>
        <w:t xml:space="preserve">As well as this, </w:t>
      </w:r>
      <w:r>
        <w:t>psychodynamic therapy is considered to help people</w:t>
      </w:r>
      <w:r w:rsidR="00F34B57">
        <w:t xml:space="preserve"> </w:t>
      </w:r>
      <w:r>
        <w:t xml:space="preserve">with serious psychological disorders to come to terms and understand and change situations that are seen </w:t>
      </w:r>
      <w:r>
        <w:lastRenderedPageBreak/>
        <w:t xml:space="preserve">as being complex, deep seated and that can sometimes be based on emotional problems which can alleviating distress. Also, some people may seek this </w:t>
      </w:r>
      <w:r w:rsidR="00F34B57">
        <w:t>type</w:t>
      </w:r>
      <w:r>
        <w:t xml:space="preserve"> of help because of specific reasons such as </w:t>
      </w:r>
      <w:r w:rsidR="00F34B57">
        <w:t>psycho-somatic conditions, eating disorders or even phobic anxieties</w:t>
      </w:r>
      <w:r w:rsidR="00890693">
        <w:t xml:space="preserve"> (</w:t>
      </w:r>
      <w:r w:rsidR="00890693">
        <w:t>British Psychoanalytic Council 2019)</w:t>
      </w:r>
      <w:r w:rsidR="00980536">
        <w:t>.</w:t>
      </w:r>
    </w:p>
    <w:p w14:paraId="692E6C67" w14:textId="257C5145" w:rsidR="00F34B57" w:rsidRPr="00FC756D" w:rsidRDefault="00F34B57" w:rsidP="000C39A6">
      <w:pPr>
        <w:pStyle w:val="gb-buy-options-link"/>
        <w:rPr>
          <w:color w:val="000000" w:themeColor="text1"/>
        </w:rPr>
      </w:pPr>
      <w:r>
        <w:t xml:space="preserve">Throughout the therapy it is crucial for the therapist </w:t>
      </w:r>
      <w:r w:rsidR="006E6D45">
        <w:t>to have a good relationship with the client. The therapist must offer a private and confidential setting which should facilitate a process</w:t>
      </w:r>
      <w:r w:rsidR="00FC756D">
        <w:t xml:space="preserve"> where senseless patterns of the patient’s world becomes reflective towards. Both the patient and the therapist’s relationship</w:t>
      </w:r>
      <w:r w:rsidR="00890693">
        <w:t xml:space="preserve"> (</w:t>
      </w:r>
      <w:r w:rsidR="00890693">
        <w:t>British Psychoanalytic Council 2019)</w:t>
      </w:r>
      <w:r w:rsidR="00980536">
        <w:t>.</w:t>
      </w:r>
    </w:p>
    <w:p w14:paraId="19F367EF" w14:textId="77777777" w:rsidR="00F05246" w:rsidRDefault="00F05246" w:rsidP="00FC756D">
      <w:pPr>
        <w:rPr>
          <w:b/>
          <w:color w:val="000000" w:themeColor="text1"/>
          <w:sz w:val="28"/>
          <w:szCs w:val="28"/>
          <w:u w:val="single"/>
        </w:rPr>
      </w:pPr>
    </w:p>
    <w:p w14:paraId="564C3011" w14:textId="04C879C0" w:rsidR="00637C45" w:rsidRPr="00F05246" w:rsidRDefault="00F05246" w:rsidP="00FC756D">
      <w:pPr>
        <w:rPr>
          <w:b/>
          <w:color w:val="000000" w:themeColor="text1"/>
          <w:sz w:val="28"/>
          <w:szCs w:val="28"/>
          <w:u w:val="single"/>
        </w:rPr>
      </w:pPr>
      <w:r w:rsidRPr="00F05246">
        <w:rPr>
          <w:b/>
          <w:color w:val="000000" w:themeColor="text1"/>
          <w:sz w:val="28"/>
          <w:szCs w:val="28"/>
          <w:u w:val="single"/>
        </w:rPr>
        <w:t xml:space="preserve">Ethical codes and boundaries in counselling </w:t>
      </w:r>
    </w:p>
    <w:p w14:paraId="3AA1EA4A" w14:textId="77777777" w:rsidR="001402D2" w:rsidRDefault="001402D2" w:rsidP="00FC756D">
      <w:pPr>
        <w:rPr>
          <w:color w:val="000000" w:themeColor="text1"/>
        </w:rPr>
      </w:pPr>
    </w:p>
    <w:p w14:paraId="07CDA200" w14:textId="54536814" w:rsidR="00FC756D" w:rsidRDefault="00FC756D" w:rsidP="00FC756D">
      <w:pPr>
        <w:rPr>
          <w:color w:val="000000" w:themeColor="text1"/>
          <w:shd w:val="clear" w:color="auto" w:fill="FFFFFF"/>
        </w:rPr>
      </w:pPr>
      <w:r w:rsidRPr="00FC756D">
        <w:rPr>
          <w:color w:val="000000" w:themeColor="text1"/>
        </w:rPr>
        <w:t xml:space="preserve">The Code of Ethics and Conduct (2018) was introduced by the </w:t>
      </w:r>
      <w:r w:rsidRPr="00FC756D">
        <w:rPr>
          <w:rStyle w:val="Emphasis"/>
          <w:bCs/>
          <w:i w:val="0"/>
          <w:iCs w:val="0"/>
          <w:color w:val="000000" w:themeColor="text1"/>
        </w:rPr>
        <w:t>Ethics</w:t>
      </w:r>
      <w:r w:rsidRPr="00FC756D">
        <w:rPr>
          <w:rStyle w:val="apple-converted-space"/>
          <w:color w:val="000000" w:themeColor="text1"/>
          <w:shd w:val="clear" w:color="auto" w:fill="FFFFFF"/>
        </w:rPr>
        <w:t> </w:t>
      </w:r>
      <w:r w:rsidRPr="00FC756D">
        <w:rPr>
          <w:color w:val="000000" w:themeColor="text1"/>
          <w:shd w:val="clear" w:color="auto" w:fill="FFFFFF"/>
        </w:rPr>
        <w:t>Committee of the British Psychological Society</w:t>
      </w:r>
      <w:r>
        <w:rPr>
          <w:color w:val="000000" w:themeColor="text1"/>
          <w:shd w:val="clear" w:color="auto" w:fill="FFFFFF"/>
        </w:rPr>
        <w:t xml:space="preserve"> and mainly focusses on the four primary ethical principles.</w:t>
      </w:r>
    </w:p>
    <w:p w14:paraId="2BC55895" w14:textId="652488B3" w:rsidR="001A50D9" w:rsidRDefault="00FC756D" w:rsidP="00FC756D">
      <w:pPr>
        <w:rPr>
          <w:color w:val="000000" w:themeColor="text1"/>
          <w:shd w:val="clear" w:color="auto" w:fill="FFFFFF"/>
        </w:rPr>
      </w:pPr>
      <w:r>
        <w:rPr>
          <w:color w:val="000000" w:themeColor="text1"/>
          <w:shd w:val="clear" w:color="auto" w:fill="FFFFFF"/>
        </w:rPr>
        <w:t>This includes</w:t>
      </w:r>
      <w:r w:rsidR="001A50D9">
        <w:rPr>
          <w:color w:val="000000" w:themeColor="text1"/>
          <w:shd w:val="clear" w:color="auto" w:fill="FFFFFF"/>
        </w:rPr>
        <w:t>;</w:t>
      </w:r>
    </w:p>
    <w:p w14:paraId="459D1C36" w14:textId="5D4339B3" w:rsidR="001A50D9" w:rsidRDefault="001A50D9" w:rsidP="001A50D9">
      <w:pPr>
        <w:pStyle w:val="ListParagraph"/>
        <w:numPr>
          <w:ilvl w:val="0"/>
          <w:numId w:val="2"/>
        </w:numPr>
        <w:rPr>
          <w:color w:val="000000" w:themeColor="text1"/>
          <w:shd w:val="clear" w:color="auto" w:fill="FFFFFF"/>
        </w:rPr>
      </w:pPr>
      <w:r>
        <w:rPr>
          <w:color w:val="000000" w:themeColor="text1"/>
          <w:shd w:val="clear" w:color="auto" w:fill="FFFFFF"/>
        </w:rPr>
        <w:t xml:space="preserve">Competence </w:t>
      </w:r>
    </w:p>
    <w:p w14:paraId="77096AC8" w14:textId="30454497" w:rsidR="001A50D9" w:rsidRDefault="001A50D9" w:rsidP="001A50D9">
      <w:pPr>
        <w:pStyle w:val="ListParagraph"/>
        <w:numPr>
          <w:ilvl w:val="0"/>
          <w:numId w:val="2"/>
        </w:numPr>
        <w:rPr>
          <w:color w:val="000000" w:themeColor="text1"/>
          <w:shd w:val="clear" w:color="auto" w:fill="FFFFFF"/>
        </w:rPr>
      </w:pPr>
      <w:r>
        <w:rPr>
          <w:color w:val="000000" w:themeColor="text1"/>
          <w:shd w:val="clear" w:color="auto" w:fill="FFFFFF"/>
        </w:rPr>
        <w:t xml:space="preserve">Integrity </w:t>
      </w:r>
    </w:p>
    <w:p w14:paraId="6C65313D" w14:textId="124885A4" w:rsidR="001A50D9" w:rsidRDefault="001A50D9" w:rsidP="001A50D9">
      <w:pPr>
        <w:pStyle w:val="ListParagraph"/>
        <w:numPr>
          <w:ilvl w:val="0"/>
          <w:numId w:val="2"/>
        </w:numPr>
        <w:rPr>
          <w:color w:val="000000" w:themeColor="text1"/>
          <w:shd w:val="clear" w:color="auto" w:fill="FFFFFF"/>
        </w:rPr>
      </w:pPr>
      <w:r>
        <w:rPr>
          <w:color w:val="000000" w:themeColor="text1"/>
          <w:shd w:val="clear" w:color="auto" w:fill="FFFFFF"/>
        </w:rPr>
        <w:t xml:space="preserve">Respect </w:t>
      </w:r>
    </w:p>
    <w:p w14:paraId="75812B47" w14:textId="77777777" w:rsidR="001A50D9" w:rsidRDefault="001A50D9" w:rsidP="001A50D9">
      <w:pPr>
        <w:pStyle w:val="ListParagraph"/>
        <w:numPr>
          <w:ilvl w:val="0"/>
          <w:numId w:val="2"/>
        </w:numPr>
        <w:rPr>
          <w:color w:val="000000" w:themeColor="text1"/>
          <w:shd w:val="clear" w:color="auto" w:fill="FFFFFF"/>
        </w:rPr>
      </w:pPr>
      <w:r>
        <w:rPr>
          <w:color w:val="000000" w:themeColor="text1"/>
          <w:shd w:val="clear" w:color="auto" w:fill="FFFFFF"/>
        </w:rPr>
        <w:t>Responsibility</w:t>
      </w:r>
    </w:p>
    <w:p w14:paraId="5118922B" w14:textId="77777777" w:rsidR="001A50D9" w:rsidRDefault="001A50D9" w:rsidP="001A50D9">
      <w:pPr>
        <w:rPr>
          <w:color w:val="000000" w:themeColor="text1"/>
          <w:shd w:val="clear" w:color="auto" w:fill="FFFFFF"/>
        </w:rPr>
      </w:pPr>
    </w:p>
    <w:p w14:paraId="033BA459" w14:textId="0F3658CA" w:rsidR="001A50D9" w:rsidRDefault="001A50D9" w:rsidP="001A50D9">
      <w:pPr>
        <w:rPr>
          <w:color w:val="000000" w:themeColor="text1"/>
          <w:shd w:val="clear" w:color="auto" w:fill="FFFFFF"/>
        </w:rPr>
      </w:pPr>
      <w:r>
        <w:rPr>
          <w:color w:val="000000" w:themeColor="text1"/>
          <w:shd w:val="clear" w:color="auto" w:fill="FFFFFF"/>
        </w:rPr>
        <w:t xml:space="preserve">These principles were introduced to focus on reflecting on fundamental beliefs that conduct ethical reasoning, accessing the patient’s behaviour and their decision making. </w:t>
      </w:r>
    </w:p>
    <w:p w14:paraId="32F9059D" w14:textId="165935C6" w:rsidR="001A50D9" w:rsidRDefault="001A50D9" w:rsidP="001A50D9">
      <w:pPr>
        <w:rPr>
          <w:color w:val="000000" w:themeColor="text1"/>
          <w:shd w:val="clear" w:color="auto" w:fill="FFFFFF"/>
        </w:rPr>
      </w:pPr>
    </w:p>
    <w:p w14:paraId="7770A952" w14:textId="2D469AD6" w:rsidR="001A50D9" w:rsidRPr="009A6E9E" w:rsidRDefault="001A50D9" w:rsidP="009A6E9E">
      <w:r>
        <w:rPr>
          <w:color w:val="000000" w:themeColor="text1"/>
          <w:shd w:val="clear" w:color="auto" w:fill="FFFFFF"/>
        </w:rPr>
        <w:t>As well as this, the purpose of the code is to set out the standard that are expected by all members apart of the national counselling society in order to guide members. In addition to this</w:t>
      </w:r>
      <w:r w:rsidR="00AC3F30">
        <w:rPr>
          <w:color w:val="000000" w:themeColor="text1"/>
          <w:shd w:val="clear" w:color="auto" w:fill="FFFFFF"/>
        </w:rPr>
        <w:t xml:space="preserve">, </w:t>
      </w:r>
      <w:r w:rsidR="0093058D">
        <w:rPr>
          <w:color w:val="000000" w:themeColor="text1"/>
          <w:shd w:val="clear" w:color="auto" w:fill="FFFFFF"/>
        </w:rPr>
        <w:t xml:space="preserve">the </w:t>
      </w:r>
      <w:r w:rsidR="00FD6D89">
        <w:rPr>
          <w:color w:val="000000" w:themeColor="text1"/>
          <w:shd w:val="clear" w:color="auto" w:fill="FFFFFF"/>
        </w:rPr>
        <w:t>ethical</w:t>
      </w:r>
      <w:r w:rsidR="0093058D">
        <w:rPr>
          <w:color w:val="000000" w:themeColor="text1"/>
          <w:shd w:val="clear" w:color="auto" w:fill="FFFFFF"/>
        </w:rPr>
        <w:t xml:space="preserve"> principles are mainly set out to motivate </w:t>
      </w:r>
      <w:r w:rsidR="00FD6D89">
        <w:rPr>
          <w:color w:val="000000" w:themeColor="text1"/>
          <w:shd w:val="clear" w:color="auto" w:fill="FFFFFF"/>
        </w:rPr>
        <w:t>members towards the best practice that is suitable for them</w:t>
      </w:r>
      <w:r w:rsidR="009A6E9E">
        <w:rPr>
          <w:color w:val="000000" w:themeColor="text1"/>
          <w:shd w:val="clear" w:color="auto" w:fill="FFFFFF"/>
        </w:rPr>
        <w:t xml:space="preserve"> </w:t>
      </w:r>
      <w:r w:rsidR="009A6E9E">
        <w:t>(</w:t>
      </w:r>
      <w:r w:rsidR="009A6E9E">
        <w:t>The National Counselling Society 2019)</w:t>
      </w:r>
      <w:r w:rsidR="00980536">
        <w:t>.</w:t>
      </w:r>
      <w:r w:rsidR="009A6E9E">
        <w:t xml:space="preserve"> </w:t>
      </w:r>
      <w:r w:rsidR="00FD6D89">
        <w:rPr>
          <w:color w:val="000000" w:themeColor="text1"/>
          <w:shd w:val="clear" w:color="auto" w:fill="FFFFFF"/>
        </w:rPr>
        <w:t xml:space="preserve"> </w:t>
      </w:r>
    </w:p>
    <w:p w14:paraId="0F19AB08" w14:textId="66C31ACF" w:rsidR="003A2DEB" w:rsidRDefault="003A2DEB" w:rsidP="001A50D9">
      <w:pPr>
        <w:rPr>
          <w:color w:val="000000" w:themeColor="text1"/>
          <w:shd w:val="clear" w:color="auto" w:fill="FFFFFF"/>
        </w:rPr>
      </w:pPr>
    </w:p>
    <w:p w14:paraId="690093B7" w14:textId="61C112F9" w:rsidR="00FD6D89" w:rsidRDefault="003A2DEB" w:rsidP="001A50D9">
      <w:pPr>
        <w:rPr>
          <w:color w:val="000000" w:themeColor="text1"/>
          <w:shd w:val="clear" w:color="auto" w:fill="FFFFFF"/>
        </w:rPr>
      </w:pPr>
      <w:r>
        <w:rPr>
          <w:color w:val="000000" w:themeColor="text1"/>
          <w:shd w:val="clear" w:color="auto" w:fill="FFFFFF"/>
        </w:rPr>
        <w:t xml:space="preserve">Confidentiality is considered extremely important as it creates a sense of trust. Also, the information was obtained as a result of a professional relationship and should therefore not be discussed to a third party without proper authority. However, information can be discussed if there is a professional or legal right or duty to discuss the information </w:t>
      </w:r>
      <w:r w:rsidR="009A6E9E">
        <w:rPr>
          <w:color w:val="000000" w:themeColor="text1"/>
          <w:shd w:val="clear" w:color="auto" w:fill="FFFFFF"/>
        </w:rPr>
        <w:t>(</w:t>
      </w:r>
      <w:r w:rsidR="009A6E9E">
        <w:t>ICAEW 2019)</w:t>
      </w:r>
      <w:r w:rsidR="00980536">
        <w:t xml:space="preserve">. </w:t>
      </w:r>
      <w:r>
        <w:rPr>
          <w:color w:val="000000" w:themeColor="text1"/>
          <w:shd w:val="clear" w:color="auto" w:fill="FFFFFF"/>
        </w:rPr>
        <w:t xml:space="preserve">Furthermore, if someone was to breach the confidentiality between the participant and </w:t>
      </w:r>
      <w:r w:rsidR="0049265F">
        <w:rPr>
          <w:color w:val="000000" w:themeColor="text1"/>
          <w:shd w:val="clear" w:color="auto" w:fill="FFFFFF"/>
        </w:rPr>
        <w:t xml:space="preserve">themselves, it may result in the participant in harming themselves and may result in the participants trust to </w:t>
      </w:r>
      <w:r w:rsidR="0049265F" w:rsidRPr="0049265F">
        <w:rPr>
          <w:color w:val="000000" w:themeColor="text1"/>
          <w:shd w:val="clear" w:color="auto" w:fill="FFFFFF"/>
        </w:rPr>
        <w:t>deteriorat</w:t>
      </w:r>
      <w:r w:rsidR="0049265F">
        <w:rPr>
          <w:color w:val="000000" w:themeColor="text1"/>
          <w:shd w:val="clear" w:color="auto" w:fill="FFFFFF"/>
        </w:rPr>
        <w:t>e and may not feel comfortable in disclosing their thoughts and feelings with the counsellor anymore</w:t>
      </w:r>
      <w:r w:rsidR="009A6E9E">
        <w:rPr>
          <w:color w:val="000000" w:themeColor="text1"/>
          <w:shd w:val="clear" w:color="auto" w:fill="FFFFFF"/>
        </w:rPr>
        <w:t xml:space="preserve"> (</w:t>
      </w:r>
      <w:r w:rsidR="009A6E9E">
        <w:t>Government of Canada 2018)</w:t>
      </w:r>
      <w:r w:rsidR="00980536">
        <w:t>.</w:t>
      </w:r>
    </w:p>
    <w:p w14:paraId="49652E01" w14:textId="0531582A" w:rsidR="00D813F8" w:rsidRDefault="00D813F8" w:rsidP="001A50D9">
      <w:pPr>
        <w:rPr>
          <w:color w:val="000000" w:themeColor="text1"/>
          <w:shd w:val="clear" w:color="auto" w:fill="FFFFFF"/>
        </w:rPr>
      </w:pPr>
    </w:p>
    <w:p w14:paraId="3A586E6B" w14:textId="4701CD9F" w:rsidR="00637C45" w:rsidRDefault="00637C45" w:rsidP="00931244">
      <w:pPr>
        <w:rPr>
          <w:color w:val="000000" w:themeColor="text1"/>
          <w:shd w:val="clear" w:color="auto" w:fill="FFFFFF"/>
        </w:rPr>
      </w:pPr>
      <w:r>
        <w:rPr>
          <w:color w:val="000000" w:themeColor="text1"/>
          <w:shd w:val="clear" w:color="auto" w:fill="FFFFFF"/>
        </w:rPr>
        <w:t>Person-centred counselling requ</w:t>
      </w:r>
      <w:r w:rsidR="001E1BB3">
        <w:rPr>
          <w:color w:val="000000" w:themeColor="text1"/>
          <w:shd w:val="clear" w:color="auto" w:fill="FFFFFF"/>
        </w:rPr>
        <w:t xml:space="preserve">ires the counsellor to give their whole self to the client and to be unconditional, congruent and empathic which requires them to follow the ethics code as it ensures that the counsellor operates upright for the </w:t>
      </w:r>
      <w:r w:rsidR="009A6E9E">
        <w:rPr>
          <w:color w:val="000000" w:themeColor="text1"/>
          <w:shd w:val="clear" w:color="auto" w:fill="FFFFFF"/>
        </w:rPr>
        <w:t>client’s</w:t>
      </w:r>
      <w:r w:rsidR="001E1BB3">
        <w:rPr>
          <w:color w:val="000000" w:themeColor="text1"/>
          <w:shd w:val="clear" w:color="auto" w:fill="FFFFFF"/>
        </w:rPr>
        <w:t xml:space="preserve"> sake and not for themself and should make the clients well-being their main duty</w:t>
      </w:r>
      <w:r w:rsidR="00A173F4">
        <w:rPr>
          <w:color w:val="000000" w:themeColor="text1"/>
          <w:shd w:val="clear" w:color="auto" w:fill="FFFFFF"/>
        </w:rPr>
        <w:t xml:space="preserve"> (</w:t>
      </w:r>
      <w:r w:rsidR="00A173F4">
        <w:t>Health Psychology Consultation 2011)</w:t>
      </w:r>
      <w:r w:rsidR="00980536">
        <w:t>.</w:t>
      </w:r>
    </w:p>
    <w:p w14:paraId="4C45A1F0" w14:textId="64D08AED" w:rsidR="00931244" w:rsidRDefault="00931244" w:rsidP="00931244">
      <w:pPr>
        <w:rPr>
          <w:color w:val="000000" w:themeColor="text1"/>
          <w:shd w:val="clear" w:color="auto" w:fill="FFFFFF"/>
        </w:rPr>
      </w:pPr>
    </w:p>
    <w:p w14:paraId="03A4F494" w14:textId="23FF183A" w:rsidR="00FD6D89" w:rsidRDefault="00FD6D89" w:rsidP="001A50D9">
      <w:pPr>
        <w:rPr>
          <w:color w:val="000000" w:themeColor="text1"/>
          <w:shd w:val="clear" w:color="auto" w:fill="FFFFFF"/>
        </w:rPr>
      </w:pPr>
    </w:p>
    <w:p w14:paraId="0C5128C3" w14:textId="4B7344CE" w:rsidR="00931244" w:rsidRDefault="00931244" w:rsidP="001A50D9">
      <w:pPr>
        <w:rPr>
          <w:color w:val="000000" w:themeColor="text1"/>
          <w:shd w:val="clear" w:color="auto" w:fill="FFFFFF"/>
        </w:rPr>
      </w:pPr>
      <w:r>
        <w:rPr>
          <w:color w:val="000000" w:themeColor="text1"/>
          <w:shd w:val="clear" w:color="auto" w:fill="FFFFFF"/>
        </w:rPr>
        <w:t>During a person-centred counselling session, it must be conducted in an ethical way. As it is considered that during these counselling sessions the participant seeking counselling is troubled and very vulnerable and therefore requires assurance as the main focus of the counselling session is to promote a greater sense of autonomy and making sure their well-being is good; hence the need for an ethical framework in order for it to be a good counselling session.</w:t>
      </w:r>
    </w:p>
    <w:p w14:paraId="545C725E" w14:textId="71F30796" w:rsidR="00FD6D89" w:rsidRDefault="00931244" w:rsidP="001A50D9">
      <w:pPr>
        <w:rPr>
          <w:color w:val="000000" w:themeColor="text1"/>
          <w:shd w:val="clear" w:color="auto" w:fill="FFFFFF"/>
        </w:rPr>
      </w:pPr>
      <w:r>
        <w:rPr>
          <w:color w:val="000000" w:themeColor="text1"/>
          <w:shd w:val="clear" w:color="auto" w:fill="FFFFFF"/>
        </w:rPr>
        <w:lastRenderedPageBreak/>
        <w:t xml:space="preserve">The </w:t>
      </w:r>
      <w:r w:rsidR="00883AC8">
        <w:rPr>
          <w:color w:val="000000" w:themeColor="text1"/>
          <w:shd w:val="clear" w:color="auto" w:fill="FFFFFF"/>
        </w:rPr>
        <w:t>ethical</w:t>
      </w:r>
      <w:r>
        <w:rPr>
          <w:color w:val="000000" w:themeColor="text1"/>
          <w:shd w:val="clear" w:color="auto" w:fill="FFFFFF"/>
        </w:rPr>
        <w:t xml:space="preserve"> framework within a </w:t>
      </w:r>
      <w:r w:rsidR="00883AC8">
        <w:rPr>
          <w:color w:val="000000" w:themeColor="text1"/>
          <w:shd w:val="clear" w:color="auto" w:fill="FFFFFF"/>
        </w:rPr>
        <w:t>person-centred</w:t>
      </w:r>
      <w:r>
        <w:rPr>
          <w:color w:val="000000" w:themeColor="text1"/>
          <w:shd w:val="clear" w:color="auto" w:fill="FFFFFF"/>
        </w:rPr>
        <w:t xml:space="preserve"> counselling </w:t>
      </w:r>
      <w:r w:rsidR="00883AC8">
        <w:rPr>
          <w:color w:val="000000" w:themeColor="text1"/>
          <w:shd w:val="clear" w:color="auto" w:fill="FFFFFF"/>
        </w:rPr>
        <w:t>session creates a conceptual structure which will make the participant feel safe and as if they are being supported so they can make their own choices</w:t>
      </w:r>
      <w:r w:rsidR="00F1064B">
        <w:rPr>
          <w:color w:val="000000" w:themeColor="text1"/>
          <w:shd w:val="clear" w:color="auto" w:fill="FFFFFF"/>
        </w:rPr>
        <w:t xml:space="preserve"> (</w:t>
      </w:r>
      <w:r w:rsidR="00F1064B">
        <w:t xml:space="preserve">Cram </w:t>
      </w:r>
      <w:r w:rsidR="00F1064B">
        <w:t>2</w:t>
      </w:r>
      <w:r w:rsidR="00F1064B">
        <w:t>011)</w:t>
      </w:r>
      <w:r w:rsidR="00980536">
        <w:t>.</w:t>
      </w:r>
    </w:p>
    <w:p w14:paraId="03912E87" w14:textId="77777777" w:rsidR="00F1064B" w:rsidRDefault="00F1064B" w:rsidP="001A50D9">
      <w:pPr>
        <w:rPr>
          <w:b/>
          <w:color w:val="000000" w:themeColor="text1"/>
          <w:sz w:val="28"/>
          <w:szCs w:val="28"/>
          <w:u w:val="single"/>
          <w:shd w:val="clear" w:color="auto" w:fill="FFFFFF"/>
        </w:rPr>
      </w:pPr>
    </w:p>
    <w:p w14:paraId="26BD5B3B" w14:textId="77777777" w:rsidR="00F1064B" w:rsidRDefault="00F1064B" w:rsidP="001A50D9">
      <w:pPr>
        <w:rPr>
          <w:b/>
          <w:color w:val="000000" w:themeColor="text1"/>
          <w:sz w:val="28"/>
          <w:szCs w:val="28"/>
          <w:u w:val="single"/>
          <w:shd w:val="clear" w:color="auto" w:fill="FFFFFF"/>
        </w:rPr>
      </w:pPr>
    </w:p>
    <w:p w14:paraId="45956338" w14:textId="4961C092" w:rsidR="00FD6D89" w:rsidRDefault="00883AC8" w:rsidP="001A50D9">
      <w:pPr>
        <w:rPr>
          <w:b/>
          <w:color w:val="000000" w:themeColor="text1"/>
          <w:sz w:val="28"/>
          <w:szCs w:val="28"/>
          <w:u w:val="single"/>
          <w:shd w:val="clear" w:color="auto" w:fill="FFFFFF"/>
        </w:rPr>
      </w:pPr>
      <w:r w:rsidRPr="00883AC8">
        <w:rPr>
          <w:b/>
          <w:color w:val="000000" w:themeColor="text1"/>
          <w:sz w:val="28"/>
          <w:szCs w:val="28"/>
          <w:u w:val="single"/>
          <w:shd w:val="clear" w:color="auto" w:fill="FFFFFF"/>
        </w:rPr>
        <w:t xml:space="preserve">The importance of counselling </w:t>
      </w:r>
    </w:p>
    <w:p w14:paraId="78481039" w14:textId="7FA34361" w:rsidR="00883AC8" w:rsidRDefault="00883AC8" w:rsidP="001A50D9">
      <w:pPr>
        <w:rPr>
          <w:b/>
          <w:color w:val="000000" w:themeColor="text1"/>
          <w:sz w:val="28"/>
          <w:szCs w:val="28"/>
          <w:u w:val="single"/>
          <w:shd w:val="clear" w:color="auto" w:fill="FFFFFF"/>
        </w:rPr>
      </w:pPr>
    </w:p>
    <w:p w14:paraId="355CD700" w14:textId="581F6F9D" w:rsidR="00883AC8" w:rsidRDefault="00361B44" w:rsidP="001A50D9">
      <w:pPr>
        <w:rPr>
          <w:color w:val="000000" w:themeColor="text1"/>
          <w:shd w:val="clear" w:color="auto" w:fill="FFFFFF"/>
        </w:rPr>
      </w:pPr>
      <w:r>
        <w:rPr>
          <w:color w:val="000000" w:themeColor="text1"/>
          <w:shd w:val="clear" w:color="auto" w:fill="FFFFFF"/>
        </w:rPr>
        <w:t xml:space="preserve">Counselling is seen a professional relationship that is made between the participant and the counsellor. This relationship helps empowers families, diverse individuals and groups to help accomplish wellness, career goal, </w:t>
      </w:r>
      <w:r w:rsidR="009A7688">
        <w:rPr>
          <w:color w:val="000000" w:themeColor="text1"/>
          <w:shd w:val="clear" w:color="auto" w:fill="FFFFFF"/>
        </w:rPr>
        <w:t>education and people’s mental health</w:t>
      </w:r>
      <w:r w:rsidR="00F1064B">
        <w:rPr>
          <w:color w:val="000000" w:themeColor="text1"/>
          <w:shd w:val="clear" w:color="auto" w:fill="FFFFFF"/>
        </w:rPr>
        <w:t xml:space="preserve"> (</w:t>
      </w:r>
      <w:r w:rsidR="00F1064B">
        <w:t>Cram 2011)</w:t>
      </w:r>
      <w:r w:rsidR="00980536">
        <w:t>.</w:t>
      </w:r>
    </w:p>
    <w:p w14:paraId="110AAD76" w14:textId="61AD3F2A" w:rsidR="009A7688" w:rsidRDefault="009A7688" w:rsidP="001A50D9">
      <w:pPr>
        <w:rPr>
          <w:color w:val="000000" w:themeColor="text1"/>
          <w:shd w:val="clear" w:color="auto" w:fill="FFFFFF"/>
        </w:rPr>
      </w:pPr>
    </w:p>
    <w:p w14:paraId="4E5D0A0B" w14:textId="1377059F" w:rsidR="009A7688" w:rsidRDefault="009A7688" w:rsidP="001A50D9">
      <w:pPr>
        <w:rPr>
          <w:color w:val="000000" w:themeColor="text1"/>
          <w:shd w:val="clear" w:color="auto" w:fill="FFFFFF"/>
        </w:rPr>
      </w:pPr>
      <w:r>
        <w:rPr>
          <w:color w:val="000000" w:themeColor="text1"/>
          <w:shd w:val="clear" w:color="auto" w:fill="FFFFFF"/>
        </w:rPr>
        <w:t xml:space="preserve">Counselling is seen as very important for a number of reasons. For example, the </w:t>
      </w:r>
      <w:r w:rsidR="00637C45">
        <w:rPr>
          <w:color w:val="000000" w:themeColor="text1"/>
          <w:shd w:val="clear" w:color="auto" w:fill="FFFFFF"/>
        </w:rPr>
        <w:t>counsellor’s</w:t>
      </w:r>
      <w:r>
        <w:rPr>
          <w:color w:val="000000" w:themeColor="text1"/>
          <w:shd w:val="clear" w:color="auto" w:fill="FFFFFF"/>
        </w:rPr>
        <w:t xml:space="preserve"> opinions are unbiased and tend not to be sympathetic and do not try to make the participants feelings seem invalid. In addition to this, counsellors allow the participant to speak what’s on their mind for however long it may take without waiting for their turn</w:t>
      </w:r>
      <w:r w:rsidR="00F1064B">
        <w:rPr>
          <w:color w:val="000000" w:themeColor="text1"/>
          <w:shd w:val="clear" w:color="auto" w:fill="FFFFFF"/>
        </w:rPr>
        <w:t xml:space="preserve"> (</w:t>
      </w:r>
      <w:r w:rsidR="00F1064B">
        <w:t>Odyssey 2017)</w:t>
      </w:r>
      <w:r w:rsidR="00980536">
        <w:t>.</w:t>
      </w:r>
    </w:p>
    <w:p w14:paraId="6682589A" w14:textId="318E09C0" w:rsidR="00045B0F" w:rsidRDefault="00045B0F" w:rsidP="001A50D9">
      <w:pPr>
        <w:rPr>
          <w:color w:val="000000" w:themeColor="text1"/>
          <w:shd w:val="clear" w:color="auto" w:fill="FFFFFF"/>
        </w:rPr>
      </w:pPr>
    </w:p>
    <w:p w14:paraId="3118E39E" w14:textId="24216C96" w:rsidR="00045B0F" w:rsidRDefault="00045B0F" w:rsidP="001A50D9">
      <w:pPr>
        <w:rPr>
          <w:color w:val="000000" w:themeColor="text1"/>
          <w:shd w:val="clear" w:color="auto" w:fill="FFFFFF"/>
        </w:rPr>
      </w:pPr>
      <w:r>
        <w:rPr>
          <w:color w:val="000000" w:themeColor="text1"/>
          <w:shd w:val="clear" w:color="auto" w:fill="FFFFFF"/>
        </w:rPr>
        <w:t xml:space="preserve">As well as this, counselling is </w:t>
      </w:r>
      <w:r w:rsidR="00C72270">
        <w:rPr>
          <w:color w:val="000000" w:themeColor="text1"/>
          <w:shd w:val="clear" w:color="auto" w:fill="FFFFFF"/>
        </w:rPr>
        <w:t xml:space="preserve">considered important as it creates benefits for the client and lets them acquire new skills. In addition to this, it lets the counsellor learn more about the client’s particular condition </w:t>
      </w:r>
      <w:proofErr w:type="spellStart"/>
      <w:r w:rsidR="00C72270">
        <w:rPr>
          <w:color w:val="000000" w:themeColor="text1"/>
          <w:shd w:val="clear" w:color="auto" w:fill="FFFFFF"/>
        </w:rPr>
        <w:t>e.g</w:t>
      </w:r>
      <w:proofErr w:type="spellEnd"/>
      <w:r w:rsidR="00C72270">
        <w:rPr>
          <w:color w:val="000000" w:themeColor="text1"/>
          <w:shd w:val="clear" w:color="auto" w:fill="FFFFFF"/>
        </w:rPr>
        <w:t xml:space="preserve">, anxiety, eating disorder, depression. Furthermore, from doing counselling sessions it can help the client gain </w:t>
      </w:r>
      <w:r w:rsidR="008479F9">
        <w:rPr>
          <w:color w:val="000000" w:themeColor="text1"/>
          <w:shd w:val="clear" w:color="auto" w:fill="FFFFFF"/>
        </w:rPr>
        <w:t xml:space="preserve">numerous positive outcomes such as; </w:t>
      </w:r>
    </w:p>
    <w:p w14:paraId="314F6FE3" w14:textId="37CA81E5" w:rsidR="008479F9" w:rsidRDefault="008479F9" w:rsidP="008479F9">
      <w:pPr>
        <w:pStyle w:val="ListParagraph"/>
        <w:numPr>
          <w:ilvl w:val="0"/>
          <w:numId w:val="3"/>
        </w:numPr>
        <w:rPr>
          <w:color w:val="000000" w:themeColor="text1"/>
          <w:shd w:val="clear" w:color="auto" w:fill="FFFFFF"/>
        </w:rPr>
      </w:pPr>
      <w:r>
        <w:rPr>
          <w:color w:val="000000" w:themeColor="text1"/>
          <w:shd w:val="clear" w:color="auto" w:fill="FFFFFF"/>
        </w:rPr>
        <w:t>Boost their interpersonal skills and communication skills</w:t>
      </w:r>
    </w:p>
    <w:p w14:paraId="6EE60C99" w14:textId="0FDB5694" w:rsidR="008479F9" w:rsidRDefault="008479F9" w:rsidP="008479F9">
      <w:pPr>
        <w:pStyle w:val="ListParagraph"/>
        <w:numPr>
          <w:ilvl w:val="0"/>
          <w:numId w:val="3"/>
        </w:numPr>
        <w:rPr>
          <w:color w:val="000000" w:themeColor="text1"/>
          <w:shd w:val="clear" w:color="auto" w:fill="FFFFFF"/>
        </w:rPr>
      </w:pPr>
      <w:r>
        <w:rPr>
          <w:color w:val="000000" w:themeColor="text1"/>
          <w:shd w:val="clear" w:color="auto" w:fill="FFFFFF"/>
        </w:rPr>
        <w:t xml:space="preserve">Improve their self-esteem and self-acceptance </w:t>
      </w:r>
    </w:p>
    <w:p w14:paraId="24DBB8F5" w14:textId="4B5B280C" w:rsidR="008479F9" w:rsidRDefault="008479F9" w:rsidP="008479F9">
      <w:pPr>
        <w:pStyle w:val="ListParagraph"/>
        <w:numPr>
          <w:ilvl w:val="0"/>
          <w:numId w:val="3"/>
        </w:numPr>
        <w:rPr>
          <w:color w:val="000000" w:themeColor="text1"/>
          <w:shd w:val="clear" w:color="auto" w:fill="FFFFFF"/>
        </w:rPr>
      </w:pPr>
      <w:r>
        <w:rPr>
          <w:color w:val="000000" w:themeColor="text1"/>
          <w:shd w:val="clear" w:color="auto" w:fill="FFFFFF"/>
        </w:rPr>
        <w:t xml:space="preserve">Improve their decision-making skills and boost their confidence </w:t>
      </w:r>
    </w:p>
    <w:p w14:paraId="63A63042" w14:textId="2147C30D" w:rsidR="008479F9" w:rsidRDefault="008479F9" w:rsidP="008479F9">
      <w:pPr>
        <w:pStyle w:val="ListParagraph"/>
        <w:numPr>
          <w:ilvl w:val="0"/>
          <w:numId w:val="3"/>
        </w:numPr>
        <w:rPr>
          <w:color w:val="000000" w:themeColor="text1"/>
          <w:shd w:val="clear" w:color="auto" w:fill="FFFFFF"/>
        </w:rPr>
      </w:pPr>
      <w:r>
        <w:rPr>
          <w:color w:val="000000" w:themeColor="text1"/>
          <w:shd w:val="clear" w:color="auto" w:fill="FFFFFF"/>
        </w:rPr>
        <w:t xml:space="preserve">Relief from anxiety, depression or </w:t>
      </w:r>
      <w:r w:rsidR="00633B8A">
        <w:rPr>
          <w:color w:val="000000" w:themeColor="text1"/>
          <w:shd w:val="clear" w:color="auto" w:fill="FFFFFF"/>
        </w:rPr>
        <w:t xml:space="preserve">other mental health conditions </w:t>
      </w:r>
    </w:p>
    <w:p w14:paraId="61EEDD7F" w14:textId="45086767" w:rsidR="00633B8A" w:rsidRDefault="00633B8A" w:rsidP="00633B8A">
      <w:pPr>
        <w:pStyle w:val="ListParagraph"/>
        <w:numPr>
          <w:ilvl w:val="0"/>
          <w:numId w:val="3"/>
        </w:numPr>
        <w:rPr>
          <w:color w:val="000000" w:themeColor="text1"/>
          <w:shd w:val="clear" w:color="auto" w:fill="FFFFFF"/>
        </w:rPr>
      </w:pPr>
      <w:r>
        <w:rPr>
          <w:color w:val="000000" w:themeColor="text1"/>
          <w:shd w:val="clear" w:color="auto" w:fill="FFFFFF"/>
        </w:rPr>
        <w:t>Having the ability to manage stress effectively</w:t>
      </w:r>
    </w:p>
    <w:p w14:paraId="681AC56D" w14:textId="51ADDAD7" w:rsidR="00633B8A" w:rsidRPr="00F1064B" w:rsidRDefault="00633B8A" w:rsidP="00633B8A">
      <w:pPr>
        <w:pStyle w:val="ListParagraph"/>
        <w:numPr>
          <w:ilvl w:val="0"/>
          <w:numId w:val="3"/>
        </w:numPr>
        <w:rPr>
          <w:rStyle w:val="Hyperlink"/>
          <w:color w:val="000000" w:themeColor="text1"/>
          <w:u w:val="none"/>
          <w:shd w:val="clear" w:color="auto" w:fill="FFFFFF"/>
        </w:rPr>
      </w:pPr>
      <w:r>
        <w:rPr>
          <w:color w:val="000000" w:themeColor="text1"/>
          <w:shd w:val="clear" w:color="auto" w:fill="FFFFFF"/>
        </w:rPr>
        <w:t xml:space="preserve">Changing bad habits/self-defeating behaviours </w:t>
      </w:r>
    </w:p>
    <w:p w14:paraId="15B15568" w14:textId="6DC6D29A" w:rsidR="00F1064B" w:rsidRPr="00F1064B" w:rsidRDefault="00F1064B" w:rsidP="00F1064B">
      <w:pPr>
        <w:rPr>
          <w:color w:val="000000" w:themeColor="text1"/>
          <w:shd w:val="clear" w:color="auto" w:fill="FFFFFF"/>
        </w:rPr>
      </w:pPr>
      <w:r>
        <w:t>(</w:t>
      </w:r>
      <w:r>
        <w:t>Hudson Valley Community College 2018)</w:t>
      </w:r>
    </w:p>
    <w:p w14:paraId="7ED9B763" w14:textId="3D6B8500" w:rsidR="00633B8A" w:rsidRDefault="00633B8A" w:rsidP="00633B8A">
      <w:pPr>
        <w:rPr>
          <w:color w:val="000000" w:themeColor="text1"/>
          <w:shd w:val="clear" w:color="auto" w:fill="FFFFFF"/>
        </w:rPr>
      </w:pPr>
    </w:p>
    <w:p w14:paraId="68D33173" w14:textId="4909C57B" w:rsidR="00562590" w:rsidRPr="00562590" w:rsidRDefault="00633B8A" w:rsidP="00633B8A">
      <w:pPr>
        <w:rPr>
          <w:color w:val="000000" w:themeColor="text1"/>
          <w:shd w:val="clear" w:color="auto" w:fill="FFFFFF"/>
        </w:rPr>
      </w:pPr>
      <w:r>
        <w:rPr>
          <w:color w:val="000000" w:themeColor="text1"/>
          <w:shd w:val="clear" w:color="auto" w:fill="FFFFFF"/>
        </w:rPr>
        <w:t xml:space="preserve">Additionally, nurses </w:t>
      </w:r>
      <w:r w:rsidR="00562590">
        <w:rPr>
          <w:color w:val="000000" w:themeColor="text1"/>
          <w:shd w:val="clear" w:color="auto" w:fill="FFFFFF"/>
        </w:rPr>
        <w:t xml:space="preserve">play a distinctive role in assisting patients as well as motivating them in making health related changes through assisting in improving behaviours and by supporting the patient’s self-management and by providing self-management tools. Patient counselling is considered important as it helps the patient make effective choices and motivated them. In addition to this, it helps </w:t>
      </w:r>
      <w:r w:rsidR="00637C45">
        <w:rPr>
          <w:color w:val="000000" w:themeColor="text1"/>
          <w:shd w:val="clear" w:color="auto" w:fill="FFFFFF"/>
        </w:rPr>
        <w:t>the patient be ready for certain choices and ready to face any challenges and helps the patient’s development</w:t>
      </w:r>
      <w:r w:rsidR="000842E0">
        <w:rPr>
          <w:color w:val="000000" w:themeColor="text1"/>
          <w:shd w:val="clear" w:color="auto" w:fill="FFFFFF"/>
        </w:rPr>
        <w:t xml:space="preserve"> (</w:t>
      </w:r>
      <w:proofErr w:type="spellStart"/>
      <w:r w:rsidR="000842E0">
        <w:t>Texila</w:t>
      </w:r>
      <w:proofErr w:type="spellEnd"/>
      <w:r w:rsidR="000842E0">
        <w:t xml:space="preserve"> </w:t>
      </w:r>
      <w:proofErr w:type="spellStart"/>
      <w:r w:rsidR="000842E0">
        <w:t>Edutech</w:t>
      </w:r>
      <w:proofErr w:type="spellEnd"/>
      <w:r w:rsidR="000842E0">
        <w:t xml:space="preserve"> Pvt Ltd 2018)</w:t>
      </w:r>
      <w:r w:rsidR="00980536">
        <w:t>.</w:t>
      </w:r>
    </w:p>
    <w:p w14:paraId="0580004A" w14:textId="1E822B99" w:rsidR="001402D2" w:rsidRDefault="00633B8A" w:rsidP="001A50D9">
      <w:pPr>
        <w:rPr>
          <w:color w:val="000000" w:themeColor="text1"/>
          <w:shd w:val="clear" w:color="auto" w:fill="FFFFFF"/>
        </w:rPr>
      </w:pPr>
      <w:r>
        <w:rPr>
          <w:color w:val="000000" w:themeColor="text1"/>
          <w:shd w:val="clear" w:color="auto" w:fill="FFFFFF"/>
        </w:rPr>
        <w:t xml:space="preserve"> </w:t>
      </w:r>
    </w:p>
    <w:p w14:paraId="02CF61B4" w14:textId="77777777" w:rsidR="00F05246" w:rsidRPr="00883AC8" w:rsidRDefault="00F05246" w:rsidP="001A50D9">
      <w:pPr>
        <w:rPr>
          <w:color w:val="000000" w:themeColor="text1"/>
          <w:shd w:val="clear" w:color="auto" w:fill="FFFFFF"/>
        </w:rPr>
      </w:pPr>
    </w:p>
    <w:p w14:paraId="64BFA275" w14:textId="611CA43A" w:rsidR="00FD6D89" w:rsidRDefault="005B5035" w:rsidP="001A50D9">
      <w:pPr>
        <w:rPr>
          <w:b/>
          <w:color w:val="000000" w:themeColor="text1"/>
          <w:sz w:val="28"/>
          <w:szCs w:val="28"/>
          <w:u w:val="single"/>
          <w:shd w:val="clear" w:color="auto" w:fill="FFFFFF"/>
        </w:rPr>
      </w:pPr>
      <w:r w:rsidRPr="005B5035">
        <w:rPr>
          <w:b/>
          <w:color w:val="000000" w:themeColor="text1"/>
          <w:sz w:val="28"/>
          <w:szCs w:val="28"/>
          <w:u w:val="single"/>
          <w:shd w:val="clear" w:color="auto" w:fill="FFFFFF"/>
        </w:rPr>
        <w:t>Conclusion</w:t>
      </w:r>
    </w:p>
    <w:p w14:paraId="22D53EC2" w14:textId="69D5625B" w:rsidR="005B5035" w:rsidRDefault="005B5035" w:rsidP="001A50D9">
      <w:pPr>
        <w:rPr>
          <w:b/>
          <w:color w:val="000000" w:themeColor="text1"/>
          <w:sz w:val="28"/>
          <w:szCs w:val="28"/>
          <w:u w:val="single"/>
          <w:shd w:val="clear" w:color="auto" w:fill="FFFFFF"/>
        </w:rPr>
      </w:pPr>
    </w:p>
    <w:p w14:paraId="04547856" w14:textId="27025C0E" w:rsidR="00CE1745" w:rsidRDefault="005B5035" w:rsidP="00980536">
      <w:r>
        <w:rPr>
          <w:color w:val="000000" w:themeColor="text1"/>
          <w:shd w:val="clear" w:color="auto" w:fill="FFFFFF"/>
        </w:rPr>
        <w:t xml:space="preserve">To conclude, </w:t>
      </w:r>
      <w:r w:rsidR="007A04C5">
        <w:rPr>
          <w:color w:val="000000" w:themeColor="text1"/>
          <w:shd w:val="clear" w:color="auto" w:fill="FFFFFF"/>
        </w:rPr>
        <w:t xml:space="preserve">I found out that </w:t>
      </w:r>
      <w:r>
        <w:rPr>
          <w:color w:val="000000" w:themeColor="text1"/>
          <w:shd w:val="clear" w:color="auto" w:fill="FFFFFF"/>
        </w:rPr>
        <w:t xml:space="preserve">the main purpose of counselling is to help clients understand what they would like to achieve and so they can work on achieving their desires, goals, passion and any interests that they may have. In addition to this, </w:t>
      </w:r>
      <w:r w:rsidR="00C3064B">
        <w:rPr>
          <w:color w:val="000000" w:themeColor="text1"/>
          <w:shd w:val="clear" w:color="auto" w:fill="FFFFFF"/>
        </w:rPr>
        <w:t>the research shows me that</w:t>
      </w:r>
      <w:r w:rsidR="008546DC">
        <w:rPr>
          <w:color w:val="000000" w:themeColor="text1"/>
          <w:shd w:val="clear" w:color="auto" w:fill="FFFFFF"/>
        </w:rPr>
        <w:t xml:space="preserve"> a person-centred therapy </w:t>
      </w:r>
      <w:r w:rsidR="008546DC">
        <w:t>helps human beings to find fulfilment in potentials that they have</w:t>
      </w:r>
      <w:r w:rsidR="008546DC">
        <w:t xml:space="preserve">. In comparison to this, cognitive </w:t>
      </w:r>
      <w:r w:rsidR="008546DC" w:rsidRPr="005F47D5">
        <w:t>behavioural therap</w:t>
      </w:r>
      <w:r w:rsidR="008546DC">
        <w:t>y</w:t>
      </w:r>
      <w:r w:rsidR="008546DC">
        <w:t xml:space="preserve"> </w:t>
      </w:r>
      <w:r w:rsidR="008546DC">
        <w:t>help</w:t>
      </w:r>
      <w:r w:rsidR="008546DC">
        <w:t>s</w:t>
      </w:r>
      <w:r w:rsidR="008546DC">
        <w:t xml:space="preserve"> manage people’s problems by adjusting the way people behave and think.</w:t>
      </w:r>
      <w:r w:rsidR="008546DC">
        <w:t xml:space="preserve"> Also, psychodynamic therapy</w:t>
      </w:r>
      <w:r w:rsidR="008546DC">
        <w:t xml:space="preserve"> help</w:t>
      </w:r>
      <w:r w:rsidR="008546DC">
        <w:t>s</w:t>
      </w:r>
      <w:r w:rsidR="008546DC">
        <w:t xml:space="preserve"> people with serious psychological disorders to come to terms and understand and change situations that are seen as being complex</w:t>
      </w:r>
      <w:r w:rsidR="008546DC">
        <w:t xml:space="preserve">. This therefore shows me that although each therapy has different purposes, they all have the same aim which is to help the client with whatever they are going through. This shows the significance that counselling has on someone and how it supports them. </w:t>
      </w:r>
    </w:p>
    <w:p w14:paraId="20925EA1" w14:textId="77777777" w:rsidR="00980536" w:rsidRPr="00980536" w:rsidRDefault="00980536" w:rsidP="00980536">
      <w:pPr>
        <w:rPr>
          <w:color w:val="000000" w:themeColor="text1"/>
          <w:shd w:val="clear" w:color="auto" w:fill="FFFFFF"/>
        </w:rPr>
      </w:pPr>
    </w:p>
    <w:p w14:paraId="37993C6E" w14:textId="77777777" w:rsidR="00CE1745" w:rsidRPr="00CE1745" w:rsidRDefault="00CE1745" w:rsidP="00CE1745">
      <w:pPr>
        <w:pStyle w:val="Heading1"/>
        <w:spacing w:before="0" w:beforeAutospacing="0" w:after="161" w:afterAutospacing="0"/>
        <w:rPr>
          <w:b w:val="0"/>
          <w:bCs w:val="0"/>
          <w:color w:val="000000" w:themeColor="text1"/>
          <w:sz w:val="24"/>
          <w:szCs w:val="24"/>
        </w:rPr>
      </w:pPr>
      <w:proofErr w:type="spellStart"/>
      <w:r w:rsidRPr="00CE1745">
        <w:rPr>
          <w:b w:val="0"/>
          <w:color w:val="000000" w:themeColor="text1"/>
          <w:sz w:val="24"/>
          <w:szCs w:val="24"/>
        </w:rPr>
        <w:lastRenderedPageBreak/>
        <w:t>Betterhelp</w:t>
      </w:r>
      <w:proofErr w:type="spellEnd"/>
      <w:r w:rsidRPr="00CE1745">
        <w:rPr>
          <w:b w:val="0"/>
          <w:color w:val="000000" w:themeColor="text1"/>
          <w:sz w:val="24"/>
          <w:szCs w:val="24"/>
        </w:rPr>
        <w:t xml:space="preserve"> (2018) </w:t>
      </w:r>
      <w:r w:rsidRPr="00CE1745">
        <w:rPr>
          <w:b w:val="0"/>
          <w:bCs w:val="0"/>
          <w:color w:val="000000" w:themeColor="text1"/>
          <w:sz w:val="24"/>
          <w:szCs w:val="24"/>
        </w:rPr>
        <w:t xml:space="preserve">The Different Types Of </w:t>
      </w:r>
      <w:proofErr w:type="spellStart"/>
      <w:r w:rsidRPr="00CE1745">
        <w:rPr>
          <w:b w:val="0"/>
          <w:bCs w:val="0"/>
          <w:color w:val="000000" w:themeColor="text1"/>
          <w:sz w:val="24"/>
          <w:szCs w:val="24"/>
        </w:rPr>
        <w:t>Counseling</w:t>
      </w:r>
      <w:proofErr w:type="spellEnd"/>
      <w:r w:rsidRPr="00CE1745">
        <w:rPr>
          <w:b w:val="0"/>
          <w:bCs w:val="0"/>
          <w:color w:val="000000" w:themeColor="text1"/>
          <w:sz w:val="24"/>
          <w:szCs w:val="24"/>
        </w:rPr>
        <w:t xml:space="preserve"> Styles </w:t>
      </w:r>
      <w:r w:rsidRPr="00CE1745">
        <w:rPr>
          <w:b w:val="0"/>
          <w:bCs w:val="0"/>
          <w:i/>
          <w:color w:val="000000" w:themeColor="text1"/>
          <w:sz w:val="24"/>
          <w:szCs w:val="24"/>
        </w:rPr>
        <w:t xml:space="preserve">[Online] </w:t>
      </w:r>
      <w:r w:rsidRPr="00CE1745">
        <w:rPr>
          <w:b w:val="0"/>
          <w:bCs w:val="0"/>
          <w:color w:val="000000" w:themeColor="text1"/>
          <w:sz w:val="24"/>
          <w:szCs w:val="24"/>
        </w:rPr>
        <w:t xml:space="preserve">Available at: </w:t>
      </w:r>
      <w:hyperlink r:id="rId7" w:history="1">
        <w:r w:rsidRPr="00CE1745">
          <w:rPr>
            <w:rStyle w:val="Hyperlink"/>
            <w:b w:val="0"/>
            <w:bCs w:val="0"/>
            <w:color w:val="000000" w:themeColor="text1"/>
            <w:sz w:val="24"/>
            <w:szCs w:val="24"/>
            <w:u w:val="none"/>
          </w:rPr>
          <w:t>https://www.betterhelp.com/advice/counseling/the-different-types-of-counseling-styles/</w:t>
        </w:r>
      </w:hyperlink>
      <w:r w:rsidRPr="00CE1745">
        <w:rPr>
          <w:b w:val="0"/>
          <w:bCs w:val="0"/>
          <w:color w:val="000000" w:themeColor="text1"/>
          <w:sz w:val="24"/>
          <w:szCs w:val="24"/>
        </w:rPr>
        <w:t xml:space="preserve"> (Accessed at: 7</w:t>
      </w:r>
      <w:r w:rsidRPr="00CE1745">
        <w:rPr>
          <w:b w:val="0"/>
          <w:bCs w:val="0"/>
          <w:color w:val="000000" w:themeColor="text1"/>
          <w:sz w:val="24"/>
          <w:szCs w:val="24"/>
          <w:vertAlign w:val="superscript"/>
        </w:rPr>
        <w:t>th</w:t>
      </w:r>
      <w:r w:rsidRPr="00CE1745">
        <w:rPr>
          <w:b w:val="0"/>
          <w:bCs w:val="0"/>
          <w:color w:val="000000" w:themeColor="text1"/>
          <w:sz w:val="24"/>
          <w:szCs w:val="24"/>
        </w:rPr>
        <w:t xml:space="preserve"> January) </w:t>
      </w:r>
    </w:p>
    <w:p w14:paraId="0CB022DA" w14:textId="77777777" w:rsidR="00CE1745" w:rsidRPr="00CE1745" w:rsidRDefault="00CE1745" w:rsidP="00CE1745">
      <w:pPr>
        <w:rPr>
          <w:color w:val="000000" w:themeColor="text1"/>
        </w:rPr>
      </w:pPr>
      <w:r w:rsidRPr="00CE1745">
        <w:rPr>
          <w:color w:val="000000" w:themeColor="text1"/>
        </w:rPr>
        <w:t xml:space="preserve">British Psychoanalytic Council (2019) What is psychoanalytic psychotherapy? </w:t>
      </w:r>
      <w:r w:rsidRPr="00CE1745">
        <w:rPr>
          <w:i/>
          <w:color w:val="000000" w:themeColor="text1"/>
        </w:rPr>
        <w:t xml:space="preserve">[Online] </w:t>
      </w:r>
      <w:r w:rsidRPr="00CE1745">
        <w:rPr>
          <w:color w:val="000000" w:themeColor="text1"/>
        </w:rPr>
        <w:t xml:space="preserve">Available at: </w:t>
      </w:r>
      <w:hyperlink r:id="rId8" w:history="1">
        <w:r w:rsidRPr="00CE1745">
          <w:rPr>
            <w:rStyle w:val="Hyperlink"/>
            <w:color w:val="000000" w:themeColor="text1"/>
            <w:u w:val="none"/>
          </w:rPr>
          <w:t>https://www.bpc.org.uk/about-psychotherapy/what-psychotherapy</w:t>
        </w:r>
      </w:hyperlink>
      <w:r w:rsidRPr="00CE1745">
        <w:rPr>
          <w:color w:val="000000" w:themeColor="text1"/>
        </w:rPr>
        <w:t xml:space="preserve"> (Accessed at: 11</w:t>
      </w:r>
      <w:r w:rsidRPr="00CE1745">
        <w:rPr>
          <w:color w:val="000000" w:themeColor="text1"/>
          <w:vertAlign w:val="superscript"/>
        </w:rPr>
        <w:t>th</w:t>
      </w:r>
      <w:r w:rsidRPr="00CE1745">
        <w:rPr>
          <w:color w:val="000000" w:themeColor="text1"/>
        </w:rPr>
        <w:t xml:space="preserve"> January) </w:t>
      </w:r>
    </w:p>
    <w:p w14:paraId="5C35C555" w14:textId="77777777" w:rsidR="00CE1745" w:rsidRPr="00CE1745" w:rsidRDefault="00CE1745" w:rsidP="00CE1745">
      <w:pPr>
        <w:rPr>
          <w:color w:val="000000" w:themeColor="text1"/>
        </w:rPr>
      </w:pPr>
    </w:p>
    <w:p w14:paraId="15E03A4E" w14:textId="77777777" w:rsidR="00CE1745" w:rsidRPr="00CE1745" w:rsidRDefault="00CE1745" w:rsidP="00CE1745">
      <w:pPr>
        <w:pStyle w:val="Heading1"/>
        <w:spacing w:before="0" w:beforeAutospacing="0" w:after="0" w:afterAutospacing="0"/>
        <w:rPr>
          <w:b w:val="0"/>
          <w:color w:val="000000" w:themeColor="text1"/>
          <w:sz w:val="24"/>
          <w:szCs w:val="24"/>
        </w:rPr>
      </w:pPr>
      <w:proofErr w:type="spellStart"/>
      <w:r w:rsidRPr="00CE1745">
        <w:rPr>
          <w:b w:val="0"/>
          <w:color w:val="000000" w:themeColor="text1"/>
          <w:sz w:val="24"/>
          <w:szCs w:val="24"/>
        </w:rPr>
        <w:t>Cabaniss</w:t>
      </w:r>
      <w:proofErr w:type="spellEnd"/>
      <w:r w:rsidRPr="00CE1745">
        <w:rPr>
          <w:b w:val="0"/>
          <w:color w:val="000000" w:themeColor="text1"/>
          <w:sz w:val="24"/>
          <w:szCs w:val="24"/>
        </w:rPr>
        <w:t xml:space="preserve">, D. (2019) Psychodynamic Psychotherapy: A Clinical Manual </w:t>
      </w:r>
      <w:r w:rsidRPr="00CE1745">
        <w:rPr>
          <w:b w:val="0"/>
          <w:i/>
          <w:color w:val="000000" w:themeColor="text1"/>
          <w:sz w:val="24"/>
          <w:szCs w:val="24"/>
        </w:rPr>
        <w:t>[</w:t>
      </w:r>
      <w:proofErr w:type="spellStart"/>
      <w:r w:rsidRPr="00CE1745">
        <w:rPr>
          <w:b w:val="0"/>
          <w:i/>
          <w:color w:val="000000" w:themeColor="text1"/>
          <w:sz w:val="24"/>
          <w:szCs w:val="24"/>
        </w:rPr>
        <w:t>Ebook</w:t>
      </w:r>
      <w:proofErr w:type="spellEnd"/>
      <w:r w:rsidRPr="00CE1745">
        <w:rPr>
          <w:b w:val="0"/>
          <w:i/>
          <w:color w:val="000000" w:themeColor="text1"/>
          <w:sz w:val="24"/>
          <w:szCs w:val="24"/>
        </w:rPr>
        <w:t xml:space="preserve">] </w:t>
      </w:r>
      <w:r w:rsidRPr="00CE1745">
        <w:rPr>
          <w:b w:val="0"/>
          <w:color w:val="000000" w:themeColor="text1"/>
          <w:sz w:val="24"/>
          <w:szCs w:val="24"/>
        </w:rPr>
        <w:t xml:space="preserve">Wiley. Available at: </w:t>
      </w:r>
      <w:hyperlink r:id="rId9" w:history="1">
        <w:r w:rsidRPr="00CE1745">
          <w:rPr>
            <w:rStyle w:val="Hyperlink"/>
            <w:b w:val="0"/>
            <w:color w:val="000000" w:themeColor="text1"/>
            <w:sz w:val="24"/>
            <w:szCs w:val="24"/>
            <w:u w:val="none"/>
          </w:rPr>
          <w:t>https://books.google.co.uk/books?id=UZ6_DAAAQBAJ&amp;printsec=frontcover&amp;dq=Psychodynamic+therapy&amp;hl=en&amp;sa=X&amp;ved=0ahUKEwiduIfN0YXgAhUCUxUIHa2NA8kQ6AEILzAB#v=onepage&amp;q=Psychodynamic%20therapy&amp;f=false</w:t>
        </w:r>
      </w:hyperlink>
      <w:r w:rsidRPr="00CE1745">
        <w:rPr>
          <w:b w:val="0"/>
          <w:color w:val="000000" w:themeColor="text1"/>
          <w:sz w:val="24"/>
          <w:szCs w:val="24"/>
        </w:rPr>
        <w:t xml:space="preserve"> (Accessed at: 18</w:t>
      </w:r>
      <w:r w:rsidRPr="00CE1745">
        <w:rPr>
          <w:b w:val="0"/>
          <w:color w:val="000000" w:themeColor="text1"/>
          <w:sz w:val="24"/>
          <w:szCs w:val="24"/>
          <w:vertAlign w:val="superscript"/>
        </w:rPr>
        <w:t>th</w:t>
      </w:r>
      <w:r w:rsidRPr="00CE1745">
        <w:rPr>
          <w:b w:val="0"/>
          <w:color w:val="000000" w:themeColor="text1"/>
          <w:sz w:val="24"/>
          <w:szCs w:val="24"/>
        </w:rPr>
        <w:t xml:space="preserve"> January) </w:t>
      </w:r>
    </w:p>
    <w:p w14:paraId="56296F71" w14:textId="77777777" w:rsidR="00CE1745" w:rsidRPr="00CE1745" w:rsidRDefault="00CE1745" w:rsidP="00CE1745">
      <w:pPr>
        <w:pStyle w:val="Heading1"/>
        <w:spacing w:before="0" w:beforeAutospacing="0" w:after="0" w:afterAutospacing="0"/>
        <w:rPr>
          <w:b w:val="0"/>
          <w:color w:val="000000" w:themeColor="text1"/>
          <w:sz w:val="24"/>
          <w:szCs w:val="24"/>
        </w:rPr>
      </w:pPr>
    </w:p>
    <w:p w14:paraId="0EA5293B" w14:textId="77777777" w:rsidR="00CE1745" w:rsidRPr="00CE1745" w:rsidRDefault="00CE1745" w:rsidP="00CE1745">
      <w:pPr>
        <w:pStyle w:val="Heading1"/>
        <w:spacing w:before="0" w:beforeAutospacing="0" w:after="0" w:afterAutospacing="0"/>
        <w:rPr>
          <w:b w:val="0"/>
          <w:color w:val="000000" w:themeColor="text1"/>
          <w:sz w:val="24"/>
          <w:szCs w:val="24"/>
        </w:rPr>
      </w:pPr>
      <w:r w:rsidRPr="00CE1745">
        <w:rPr>
          <w:b w:val="0"/>
          <w:color w:val="000000" w:themeColor="text1"/>
          <w:sz w:val="24"/>
          <w:szCs w:val="24"/>
        </w:rPr>
        <w:t xml:space="preserve">Chan, F. (2019) Counselling Theories and Techniques for Rehabilitation Health Professionals </w:t>
      </w:r>
      <w:r w:rsidRPr="00CE1745">
        <w:rPr>
          <w:b w:val="0"/>
          <w:i/>
          <w:color w:val="000000" w:themeColor="text1"/>
          <w:sz w:val="24"/>
          <w:szCs w:val="24"/>
        </w:rPr>
        <w:t>[</w:t>
      </w:r>
      <w:proofErr w:type="spellStart"/>
      <w:r w:rsidRPr="00CE1745">
        <w:rPr>
          <w:b w:val="0"/>
          <w:i/>
          <w:color w:val="000000" w:themeColor="text1"/>
          <w:sz w:val="24"/>
          <w:szCs w:val="24"/>
        </w:rPr>
        <w:t>Ebook</w:t>
      </w:r>
      <w:proofErr w:type="spellEnd"/>
      <w:r w:rsidRPr="00CE1745">
        <w:rPr>
          <w:b w:val="0"/>
          <w:i/>
          <w:color w:val="000000" w:themeColor="text1"/>
          <w:sz w:val="24"/>
          <w:szCs w:val="24"/>
        </w:rPr>
        <w:t xml:space="preserve">] </w:t>
      </w:r>
      <w:r w:rsidRPr="00CE1745">
        <w:rPr>
          <w:b w:val="0"/>
          <w:color w:val="000000" w:themeColor="text1"/>
          <w:sz w:val="24"/>
          <w:szCs w:val="24"/>
        </w:rPr>
        <w:t xml:space="preserve">Springer Publishing Company. Available at: </w:t>
      </w:r>
      <w:hyperlink r:id="rId10" w:history="1">
        <w:r w:rsidRPr="00CE1745">
          <w:rPr>
            <w:rStyle w:val="Hyperlink"/>
            <w:b w:val="0"/>
            <w:color w:val="000000" w:themeColor="text1"/>
            <w:sz w:val="24"/>
            <w:szCs w:val="24"/>
            <w:u w:val="none"/>
          </w:rPr>
          <w:t>https://books.google.co.uk/books?id=HhW-BQjS7uwC&amp;printsec=frontcover&amp;dq=what+is+counselling+theories&amp;hl=en&amp;sa=X&amp;ved=0a</w:t>
        </w:r>
        <w:bookmarkStart w:id="0" w:name="_GoBack"/>
        <w:bookmarkEnd w:id="0"/>
        <w:r w:rsidRPr="00CE1745">
          <w:rPr>
            <w:rStyle w:val="Hyperlink"/>
            <w:b w:val="0"/>
            <w:color w:val="000000" w:themeColor="text1"/>
            <w:sz w:val="24"/>
            <w:szCs w:val="24"/>
            <w:u w:val="none"/>
          </w:rPr>
          <w:t>hUKEwjns6KJ-4LgAhWCsXEKHS8IArUQ6AEIPDAE#v=onepage&amp;q=what%20is%20counselling%20theories&amp;f=false</w:t>
        </w:r>
      </w:hyperlink>
      <w:r w:rsidRPr="00CE1745">
        <w:rPr>
          <w:b w:val="0"/>
          <w:color w:val="000000" w:themeColor="text1"/>
          <w:sz w:val="24"/>
          <w:szCs w:val="24"/>
        </w:rPr>
        <w:t xml:space="preserve"> (Accessed at: 17</w:t>
      </w:r>
      <w:r w:rsidRPr="00CE1745">
        <w:rPr>
          <w:b w:val="0"/>
          <w:color w:val="000000" w:themeColor="text1"/>
          <w:sz w:val="24"/>
          <w:szCs w:val="24"/>
          <w:vertAlign w:val="superscript"/>
        </w:rPr>
        <w:t>th</w:t>
      </w:r>
      <w:r w:rsidRPr="00CE1745">
        <w:rPr>
          <w:b w:val="0"/>
          <w:color w:val="000000" w:themeColor="text1"/>
          <w:sz w:val="24"/>
          <w:szCs w:val="24"/>
        </w:rPr>
        <w:t xml:space="preserve"> January) </w:t>
      </w:r>
    </w:p>
    <w:p w14:paraId="712B747A" w14:textId="77777777" w:rsidR="00CE1745" w:rsidRPr="00CE1745" w:rsidRDefault="00CE1745" w:rsidP="00CE1745">
      <w:pPr>
        <w:pStyle w:val="Heading1"/>
        <w:spacing w:before="0" w:beforeAutospacing="0" w:after="0" w:afterAutospacing="0"/>
        <w:rPr>
          <w:b w:val="0"/>
          <w:color w:val="000000" w:themeColor="text1"/>
          <w:sz w:val="24"/>
          <w:szCs w:val="24"/>
        </w:rPr>
      </w:pPr>
    </w:p>
    <w:p w14:paraId="2B20676E" w14:textId="77777777" w:rsidR="00CE1745" w:rsidRPr="00CE1745" w:rsidRDefault="00CE1745" w:rsidP="00CE1745">
      <w:pPr>
        <w:rPr>
          <w:color w:val="000000" w:themeColor="text1"/>
        </w:rPr>
      </w:pPr>
      <w:r w:rsidRPr="00CE1745">
        <w:rPr>
          <w:color w:val="000000" w:themeColor="text1"/>
        </w:rPr>
        <w:t>Cram (2011) Professional and Ethical Issues in Person-Centred Counselling</w:t>
      </w:r>
      <w:r w:rsidRPr="00CE1745">
        <w:rPr>
          <w:i/>
          <w:color w:val="000000" w:themeColor="text1"/>
        </w:rPr>
        <w:t xml:space="preserve"> [Online] </w:t>
      </w:r>
      <w:r w:rsidRPr="00CE1745">
        <w:rPr>
          <w:color w:val="000000" w:themeColor="text1"/>
        </w:rPr>
        <w:t xml:space="preserve">Available at: </w:t>
      </w:r>
      <w:hyperlink r:id="rId11" w:history="1">
        <w:r w:rsidRPr="00CE1745">
          <w:rPr>
            <w:rStyle w:val="Hyperlink"/>
            <w:color w:val="000000" w:themeColor="text1"/>
            <w:u w:val="none"/>
          </w:rPr>
          <w:t>https://www.cram.com/essay/Professional-And-Ethical-Issues-In-Person-Centred/PKRWUMMZ4JNY</w:t>
        </w:r>
      </w:hyperlink>
      <w:r w:rsidRPr="00CE1745">
        <w:rPr>
          <w:color w:val="000000" w:themeColor="text1"/>
        </w:rPr>
        <w:t xml:space="preserve"> (Accessed at: 14</w:t>
      </w:r>
      <w:r w:rsidRPr="00CE1745">
        <w:rPr>
          <w:color w:val="000000" w:themeColor="text1"/>
          <w:vertAlign w:val="superscript"/>
        </w:rPr>
        <w:t>th</w:t>
      </w:r>
      <w:r w:rsidRPr="00CE1745">
        <w:rPr>
          <w:color w:val="000000" w:themeColor="text1"/>
        </w:rPr>
        <w:t xml:space="preserve"> January) </w:t>
      </w:r>
    </w:p>
    <w:p w14:paraId="152CAB39" w14:textId="77777777" w:rsidR="00CE1745" w:rsidRPr="00CE1745" w:rsidRDefault="00CE1745" w:rsidP="00CE1745">
      <w:pPr>
        <w:rPr>
          <w:color w:val="000000" w:themeColor="text1"/>
        </w:rPr>
      </w:pPr>
    </w:p>
    <w:p w14:paraId="6DB16F63" w14:textId="77777777" w:rsidR="00CE1745" w:rsidRPr="00CE1745" w:rsidRDefault="00CE1745" w:rsidP="00CE1745">
      <w:pPr>
        <w:rPr>
          <w:color w:val="000000" w:themeColor="text1"/>
        </w:rPr>
      </w:pPr>
      <w:r w:rsidRPr="00CE1745">
        <w:rPr>
          <w:color w:val="000000" w:themeColor="text1"/>
        </w:rPr>
        <w:t xml:space="preserve">Government of Canada (2018) Panel on Research Ethics </w:t>
      </w:r>
      <w:r w:rsidRPr="00CE1745">
        <w:rPr>
          <w:i/>
          <w:color w:val="000000" w:themeColor="text1"/>
        </w:rPr>
        <w:t xml:space="preserve">[Online] </w:t>
      </w:r>
      <w:r w:rsidRPr="00CE1745">
        <w:rPr>
          <w:color w:val="000000" w:themeColor="text1"/>
        </w:rPr>
        <w:t xml:space="preserve">Available at: </w:t>
      </w:r>
      <w:hyperlink r:id="rId12" w:history="1">
        <w:r w:rsidRPr="00CE1745">
          <w:rPr>
            <w:rStyle w:val="Hyperlink"/>
            <w:color w:val="000000" w:themeColor="text1"/>
            <w:u w:val="none"/>
          </w:rPr>
          <w:t>http://www.pre.ethics.gc.ca/eng/policy-politique/initiatives/tcps2-eptc2/chapter5-chapitre5/#toc05-1b</w:t>
        </w:r>
      </w:hyperlink>
      <w:r w:rsidRPr="00CE1745">
        <w:rPr>
          <w:color w:val="000000" w:themeColor="text1"/>
        </w:rPr>
        <w:t xml:space="preserve"> (Accessed at: 13</w:t>
      </w:r>
      <w:r w:rsidRPr="00CE1745">
        <w:rPr>
          <w:color w:val="000000" w:themeColor="text1"/>
          <w:vertAlign w:val="superscript"/>
        </w:rPr>
        <w:t>th</w:t>
      </w:r>
      <w:r w:rsidRPr="00CE1745">
        <w:rPr>
          <w:color w:val="000000" w:themeColor="text1"/>
        </w:rPr>
        <w:t xml:space="preserve"> January) </w:t>
      </w:r>
    </w:p>
    <w:p w14:paraId="4B0B2652" w14:textId="77777777" w:rsidR="00CE1745" w:rsidRPr="00CE1745" w:rsidRDefault="00CE1745" w:rsidP="00CE1745">
      <w:pPr>
        <w:rPr>
          <w:color w:val="000000" w:themeColor="text1"/>
        </w:rPr>
      </w:pPr>
    </w:p>
    <w:p w14:paraId="05C9ED49" w14:textId="77777777" w:rsidR="00CE1745" w:rsidRPr="00CE1745" w:rsidRDefault="00CE1745" w:rsidP="00CE1745">
      <w:pPr>
        <w:rPr>
          <w:color w:val="000000" w:themeColor="text1"/>
        </w:rPr>
      </w:pPr>
      <w:r w:rsidRPr="00CE1745">
        <w:rPr>
          <w:color w:val="000000" w:themeColor="text1"/>
        </w:rPr>
        <w:t xml:space="preserve">Health Psychology Consultation (2011) Ethics and Morals in Client- Centred Counselling </w:t>
      </w:r>
      <w:r w:rsidRPr="00CE1745">
        <w:rPr>
          <w:i/>
          <w:color w:val="000000" w:themeColor="text1"/>
        </w:rPr>
        <w:t xml:space="preserve">[Online] </w:t>
      </w:r>
      <w:r w:rsidRPr="00CE1745">
        <w:rPr>
          <w:color w:val="000000" w:themeColor="text1"/>
        </w:rPr>
        <w:t xml:space="preserve">Available at: </w:t>
      </w:r>
      <w:hyperlink r:id="rId13" w:history="1">
        <w:r w:rsidRPr="00CE1745">
          <w:rPr>
            <w:rStyle w:val="Hyperlink"/>
            <w:color w:val="000000" w:themeColor="text1"/>
            <w:u w:val="none"/>
          </w:rPr>
          <w:t>https://healthpsychologyconsultancy.wordpress.com/2011/10/10/ethics-and-morals-in-client-centred-counselling/</w:t>
        </w:r>
      </w:hyperlink>
      <w:r w:rsidRPr="00CE1745">
        <w:rPr>
          <w:color w:val="000000" w:themeColor="text1"/>
        </w:rPr>
        <w:t xml:space="preserve"> (Accessed at: 14</w:t>
      </w:r>
      <w:r w:rsidRPr="00CE1745">
        <w:rPr>
          <w:color w:val="000000" w:themeColor="text1"/>
          <w:vertAlign w:val="superscript"/>
        </w:rPr>
        <w:t>th</w:t>
      </w:r>
      <w:r w:rsidRPr="00CE1745">
        <w:rPr>
          <w:color w:val="000000" w:themeColor="text1"/>
        </w:rPr>
        <w:t xml:space="preserve"> January) </w:t>
      </w:r>
    </w:p>
    <w:p w14:paraId="2EA0C6AA" w14:textId="77777777" w:rsidR="00CE1745" w:rsidRPr="00CE1745" w:rsidRDefault="00CE1745" w:rsidP="00CE1745">
      <w:pPr>
        <w:rPr>
          <w:color w:val="000000" w:themeColor="text1"/>
        </w:rPr>
      </w:pPr>
    </w:p>
    <w:p w14:paraId="68F223A0" w14:textId="77777777" w:rsidR="00CE1745" w:rsidRPr="00CE1745" w:rsidRDefault="00CE1745" w:rsidP="00CE1745">
      <w:pPr>
        <w:rPr>
          <w:color w:val="000000" w:themeColor="text1"/>
        </w:rPr>
      </w:pPr>
      <w:r w:rsidRPr="00CE1745">
        <w:rPr>
          <w:color w:val="000000" w:themeColor="text1"/>
        </w:rPr>
        <w:t xml:space="preserve">Hudson Valley Community College (2018) Personal &amp; Psychological Counselling </w:t>
      </w:r>
      <w:r w:rsidRPr="00CE1745">
        <w:rPr>
          <w:i/>
          <w:color w:val="000000" w:themeColor="text1"/>
        </w:rPr>
        <w:t xml:space="preserve">[Online] </w:t>
      </w:r>
      <w:r w:rsidRPr="00CE1745">
        <w:rPr>
          <w:color w:val="000000" w:themeColor="text1"/>
        </w:rPr>
        <w:t xml:space="preserve">Available at: </w:t>
      </w:r>
      <w:hyperlink r:id="rId14" w:history="1">
        <w:r w:rsidRPr="00CE1745">
          <w:rPr>
            <w:rStyle w:val="Hyperlink"/>
            <w:color w:val="000000" w:themeColor="text1"/>
            <w:u w:val="none"/>
          </w:rPr>
          <w:t>https://www.hvcc.edu/cct/counseling/benefits.html</w:t>
        </w:r>
      </w:hyperlink>
      <w:r w:rsidRPr="00CE1745">
        <w:rPr>
          <w:color w:val="000000" w:themeColor="text1"/>
        </w:rPr>
        <w:t xml:space="preserve"> (Accessed at: 15</w:t>
      </w:r>
      <w:r w:rsidRPr="00CE1745">
        <w:rPr>
          <w:color w:val="000000" w:themeColor="text1"/>
          <w:vertAlign w:val="superscript"/>
        </w:rPr>
        <w:t>th</w:t>
      </w:r>
      <w:r w:rsidRPr="00CE1745">
        <w:rPr>
          <w:color w:val="000000" w:themeColor="text1"/>
        </w:rPr>
        <w:t xml:space="preserve"> January) </w:t>
      </w:r>
    </w:p>
    <w:p w14:paraId="2C4D8FFC" w14:textId="77777777" w:rsidR="00CE1745" w:rsidRPr="00CE1745" w:rsidRDefault="00CE1745" w:rsidP="00CE1745">
      <w:pPr>
        <w:rPr>
          <w:color w:val="000000" w:themeColor="text1"/>
        </w:rPr>
      </w:pPr>
      <w:r w:rsidRPr="00CE1745">
        <w:rPr>
          <w:color w:val="000000" w:themeColor="text1"/>
        </w:rPr>
        <w:t xml:space="preserve">ICAEW (2019) Code of Ethics A </w:t>
      </w:r>
      <w:r w:rsidRPr="00CE1745">
        <w:rPr>
          <w:i/>
          <w:color w:val="000000" w:themeColor="text1"/>
        </w:rPr>
        <w:t xml:space="preserve">[Online] </w:t>
      </w:r>
      <w:r w:rsidRPr="00CE1745">
        <w:rPr>
          <w:color w:val="000000" w:themeColor="text1"/>
        </w:rPr>
        <w:t xml:space="preserve">Available at: </w:t>
      </w:r>
      <w:hyperlink r:id="rId15" w:history="1">
        <w:r w:rsidRPr="00CE1745">
          <w:rPr>
            <w:rStyle w:val="Hyperlink"/>
            <w:color w:val="000000" w:themeColor="text1"/>
            <w:u w:val="none"/>
          </w:rPr>
          <w:t>https://www.icaew.com/membership/regulations-standards-and-guidance/ethics/code-of-ethics-a</w:t>
        </w:r>
      </w:hyperlink>
      <w:r w:rsidRPr="00CE1745">
        <w:rPr>
          <w:color w:val="000000" w:themeColor="text1"/>
        </w:rPr>
        <w:t xml:space="preserve"> (Accessed at: 12</w:t>
      </w:r>
      <w:r w:rsidRPr="00CE1745">
        <w:rPr>
          <w:color w:val="000000" w:themeColor="text1"/>
          <w:vertAlign w:val="superscript"/>
        </w:rPr>
        <w:t>th</w:t>
      </w:r>
      <w:r w:rsidRPr="00CE1745">
        <w:rPr>
          <w:color w:val="000000" w:themeColor="text1"/>
        </w:rPr>
        <w:t xml:space="preserve"> January) </w:t>
      </w:r>
    </w:p>
    <w:p w14:paraId="36998EBD" w14:textId="77777777" w:rsidR="00CE1745" w:rsidRPr="00CE1745" w:rsidRDefault="00CE1745" w:rsidP="00CE1745">
      <w:pPr>
        <w:rPr>
          <w:color w:val="000000" w:themeColor="text1"/>
        </w:rPr>
      </w:pPr>
    </w:p>
    <w:p w14:paraId="3C05BA7B" w14:textId="77777777" w:rsidR="00CE1745" w:rsidRPr="00CE1745" w:rsidRDefault="00CE1745" w:rsidP="00CE1745">
      <w:pPr>
        <w:rPr>
          <w:color w:val="000000" w:themeColor="text1"/>
        </w:rPr>
      </w:pPr>
      <w:r w:rsidRPr="00CE1745">
        <w:rPr>
          <w:color w:val="000000" w:themeColor="text1"/>
        </w:rPr>
        <w:t xml:space="preserve">Mind for Better Mental Health (2013) Cognitive behavioural therapy </w:t>
      </w:r>
      <w:r w:rsidRPr="00CE1745">
        <w:rPr>
          <w:i/>
          <w:color w:val="000000" w:themeColor="text1"/>
        </w:rPr>
        <w:t xml:space="preserve">[Online] </w:t>
      </w:r>
      <w:r w:rsidRPr="00CE1745">
        <w:rPr>
          <w:color w:val="000000" w:themeColor="text1"/>
        </w:rPr>
        <w:t xml:space="preserve">Available at: </w:t>
      </w:r>
      <w:hyperlink r:id="rId16" w:history="1">
        <w:r w:rsidRPr="00CE1745">
          <w:rPr>
            <w:rStyle w:val="Hyperlink"/>
            <w:color w:val="000000" w:themeColor="text1"/>
            <w:u w:val="none"/>
          </w:rPr>
          <w:t>https://www.mind.org.uk/information-support/drugs-and-treatments/cognitive-behavioural-therapy-cbt/#.XEqKtS2ca8V</w:t>
        </w:r>
      </w:hyperlink>
      <w:r w:rsidRPr="00CE1745">
        <w:rPr>
          <w:color w:val="000000" w:themeColor="text1"/>
        </w:rPr>
        <w:t xml:space="preserve"> (Accessed at: 10</w:t>
      </w:r>
      <w:r w:rsidRPr="00CE1745">
        <w:rPr>
          <w:color w:val="000000" w:themeColor="text1"/>
          <w:vertAlign w:val="superscript"/>
        </w:rPr>
        <w:t>th</w:t>
      </w:r>
      <w:r w:rsidRPr="00CE1745">
        <w:rPr>
          <w:color w:val="000000" w:themeColor="text1"/>
        </w:rPr>
        <w:t xml:space="preserve"> January) </w:t>
      </w:r>
    </w:p>
    <w:p w14:paraId="42CFE803" w14:textId="77777777" w:rsidR="00CE1745" w:rsidRPr="00CE1745" w:rsidRDefault="00CE1745" w:rsidP="00CE1745">
      <w:pPr>
        <w:rPr>
          <w:color w:val="000000" w:themeColor="text1"/>
        </w:rPr>
      </w:pPr>
    </w:p>
    <w:p w14:paraId="3D048113" w14:textId="77777777" w:rsidR="00CE1745" w:rsidRPr="00CE1745" w:rsidRDefault="00CE1745" w:rsidP="00CE1745">
      <w:pPr>
        <w:rPr>
          <w:color w:val="000000" w:themeColor="text1"/>
        </w:rPr>
      </w:pPr>
      <w:r w:rsidRPr="00CE1745">
        <w:rPr>
          <w:color w:val="000000" w:themeColor="text1"/>
        </w:rPr>
        <w:t xml:space="preserve">NHS (2019) Cognitive Behavioural Therapy </w:t>
      </w:r>
      <w:r w:rsidRPr="00CE1745">
        <w:rPr>
          <w:i/>
          <w:color w:val="000000" w:themeColor="text1"/>
        </w:rPr>
        <w:t xml:space="preserve">[Online] </w:t>
      </w:r>
      <w:r w:rsidRPr="00CE1745">
        <w:rPr>
          <w:color w:val="000000" w:themeColor="text1"/>
        </w:rPr>
        <w:t xml:space="preserve">Available at: </w:t>
      </w:r>
      <w:hyperlink r:id="rId17" w:history="1">
        <w:r w:rsidRPr="00CE1745">
          <w:rPr>
            <w:rStyle w:val="Hyperlink"/>
            <w:color w:val="000000" w:themeColor="text1"/>
            <w:u w:val="none"/>
          </w:rPr>
          <w:t>https://www.nhs.uk/conditions/cognitive-behavioural-therapy-cbt/</w:t>
        </w:r>
      </w:hyperlink>
      <w:r w:rsidRPr="00CE1745">
        <w:rPr>
          <w:color w:val="000000" w:themeColor="text1"/>
        </w:rPr>
        <w:t xml:space="preserve"> (Accessed at: 10</w:t>
      </w:r>
      <w:r w:rsidRPr="00CE1745">
        <w:rPr>
          <w:color w:val="000000" w:themeColor="text1"/>
          <w:vertAlign w:val="superscript"/>
        </w:rPr>
        <w:t>th</w:t>
      </w:r>
      <w:r w:rsidRPr="00CE1745">
        <w:rPr>
          <w:color w:val="000000" w:themeColor="text1"/>
        </w:rPr>
        <w:t xml:space="preserve"> January) </w:t>
      </w:r>
    </w:p>
    <w:p w14:paraId="70D88267" w14:textId="77777777" w:rsidR="00CE1745" w:rsidRPr="00CE1745" w:rsidRDefault="00CE1745" w:rsidP="00CE1745">
      <w:pPr>
        <w:rPr>
          <w:color w:val="000000" w:themeColor="text1"/>
        </w:rPr>
      </w:pPr>
    </w:p>
    <w:p w14:paraId="3D0F94B7" w14:textId="77777777" w:rsidR="00CE1745" w:rsidRPr="00CE1745" w:rsidRDefault="00CE1745" w:rsidP="00CE1745">
      <w:pPr>
        <w:rPr>
          <w:color w:val="000000" w:themeColor="text1"/>
        </w:rPr>
      </w:pPr>
      <w:proofErr w:type="spellStart"/>
      <w:r w:rsidRPr="00CE1745">
        <w:rPr>
          <w:color w:val="000000" w:themeColor="text1"/>
        </w:rPr>
        <w:t>Northwestern</w:t>
      </w:r>
      <w:proofErr w:type="spellEnd"/>
      <w:r w:rsidRPr="00CE1745">
        <w:rPr>
          <w:color w:val="000000" w:themeColor="text1"/>
        </w:rPr>
        <w:t xml:space="preserve"> University (2018) Five Counselling Theories and Approaches </w:t>
      </w:r>
      <w:r w:rsidRPr="00CE1745">
        <w:rPr>
          <w:i/>
          <w:color w:val="000000" w:themeColor="text1"/>
        </w:rPr>
        <w:t xml:space="preserve">[Online] </w:t>
      </w:r>
      <w:r w:rsidRPr="00CE1745">
        <w:rPr>
          <w:color w:val="000000" w:themeColor="text1"/>
        </w:rPr>
        <w:t xml:space="preserve">Available at: </w:t>
      </w:r>
      <w:hyperlink r:id="rId18" w:history="1">
        <w:r w:rsidRPr="00CE1745">
          <w:rPr>
            <w:rStyle w:val="Hyperlink"/>
            <w:color w:val="000000" w:themeColor="text1"/>
            <w:u w:val="none"/>
          </w:rPr>
          <w:t>https://counseling.northwestern.edu/five-counseling-theories-and-approaches/</w:t>
        </w:r>
      </w:hyperlink>
      <w:r w:rsidRPr="00CE1745">
        <w:rPr>
          <w:color w:val="000000" w:themeColor="text1"/>
        </w:rPr>
        <w:t xml:space="preserve"> (Accessed at: 5</w:t>
      </w:r>
      <w:r w:rsidRPr="00CE1745">
        <w:rPr>
          <w:color w:val="000000" w:themeColor="text1"/>
          <w:vertAlign w:val="superscript"/>
        </w:rPr>
        <w:t>th</w:t>
      </w:r>
      <w:r w:rsidRPr="00CE1745">
        <w:rPr>
          <w:color w:val="000000" w:themeColor="text1"/>
        </w:rPr>
        <w:t xml:space="preserve"> January)</w:t>
      </w:r>
    </w:p>
    <w:p w14:paraId="19C90E85" w14:textId="77777777" w:rsidR="00CE1745" w:rsidRPr="00CE1745" w:rsidRDefault="00CE1745" w:rsidP="00CE1745">
      <w:pPr>
        <w:rPr>
          <w:color w:val="000000" w:themeColor="text1"/>
        </w:rPr>
      </w:pPr>
      <w:r w:rsidRPr="00CE1745">
        <w:rPr>
          <w:color w:val="000000" w:themeColor="text1"/>
        </w:rPr>
        <w:lastRenderedPageBreak/>
        <w:t xml:space="preserve">Odyssey (2017) </w:t>
      </w:r>
      <w:r w:rsidRPr="00CE1745">
        <w:rPr>
          <w:i/>
          <w:color w:val="000000" w:themeColor="text1"/>
        </w:rPr>
        <w:t xml:space="preserve">[Online] </w:t>
      </w:r>
      <w:r w:rsidRPr="00CE1745">
        <w:rPr>
          <w:color w:val="000000" w:themeColor="text1"/>
        </w:rPr>
        <w:t xml:space="preserve">Available at: </w:t>
      </w:r>
      <w:hyperlink r:id="rId19" w:history="1">
        <w:r w:rsidRPr="00CE1745">
          <w:rPr>
            <w:rStyle w:val="Hyperlink"/>
            <w:color w:val="000000" w:themeColor="text1"/>
            <w:u w:val="none"/>
          </w:rPr>
          <w:t>https://www.theodysseyonline.com/not-feminist-not-sorry</w:t>
        </w:r>
      </w:hyperlink>
      <w:r w:rsidRPr="00CE1745">
        <w:rPr>
          <w:color w:val="000000" w:themeColor="text1"/>
        </w:rPr>
        <w:t xml:space="preserve"> (Accessed at: 15</w:t>
      </w:r>
      <w:r w:rsidRPr="00CE1745">
        <w:rPr>
          <w:color w:val="000000" w:themeColor="text1"/>
          <w:vertAlign w:val="superscript"/>
        </w:rPr>
        <w:t>th</w:t>
      </w:r>
      <w:r w:rsidRPr="00CE1745">
        <w:rPr>
          <w:color w:val="000000" w:themeColor="text1"/>
        </w:rPr>
        <w:t xml:space="preserve"> January)</w:t>
      </w:r>
    </w:p>
    <w:p w14:paraId="513EB638" w14:textId="77777777" w:rsidR="00CE1745" w:rsidRPr="00CE1745" w:rsidRDefault="00CE1745" w:rsidP="00CE1745">
      <w:pPr>
        <w:rPr>
          <w:color w:val="000000" w:themeColor="text1"/>
        </w:rPr>
      </w:pPr>
    </w:p>
    <w:p w14:paraId="6DE15B22" w14:textId="77777777" w:rsidR="00CE1745" w:rsidRPr="00CE1745" w:rsidRDefault="00CE1745" w:rsidP="00CE1745">
      <w:pPr>
        <w:rPr>
          <w:color w:val="000000" w:themeColor="text1"/>
        </w:rPr>
      </w:pPr>
      <w:r w:rsidRPr="00CE1745">
        <w:rPr>
          <w:color w:val="000000" w:themeColor="text1"/>
        </w:rPr>
        <w:t>Psychology Today (2019) Person-</w:t>
      </w:r>
      <w:proofErr w:type="spellStart"/>
      <w:r w:rsidRPr="00CE1745">
        <w:rPr>
          <w:color w:val="000000" w:themeColor="text1"/>
        </w:rPr>
        <w:t>Centered</w:t>
      </w:r>
      <w:proofErr w:type="spellEnd"/>
      <w:r w:rsidRPr="00CE1745">
        <w:rPr>
          <w:color w:val="000000" w:themeColor="text1"/>
        </w:rPr>
        <w:t xml:space="preserve"> Therapy </w:t>
      </w:r>
      <w:r w:rsidRPr="00CE1745">
        <w:rPr>
          <w:i/>
          <w:color w:val="000000" w:themeColor="text1"/>
        </w:rPr>
        <w:t xml:space="preserve">[Online] </w:t>
      </w:r>
      <w:r w:rsidRPr="00CE1745">
        <w:rPr>
          <w:color w:val="000000" w:themeColor="text1"/>
        </w:rPr>
        <w:t xml:space="preserve">Available at: </w:t>
      </w:r>
      <w:hyperlink r:id="rId20" w:history="1">
        <w:r w:rsidRPr="00CE1745">
          <w:rPr>
            <w:rStyle w:val="Hyperlink"/>
            <w:color w:val="000000" w:themeColor="text1"/>
            <w:u w:val="none"/>
          </w:rPr>
          <w:t>https://www.psychologytoday.com/gb/therapy-types/person-centered-therapy</w:t>
        </w:r>
      </w:hyperlink>
      <w:r w:rsidRPr="00CE1745">
        <w:rPr>
          <w:color w:val="000000" w:themeColor="text1"/>
        </w:rPr>
        <w:t xml:space="preserve"> (Accessed at: 8</w:t>
      </w:r>
      <w:r w:rsidRPr="00CE1745">
        <w:rPr>
          <w:color w:val="000000" w:themeColor="text1"/>
          <w:vertAlign w:val="superscript"/>
        </w:rPr>
        <w:t>th</w:t>
      </w:r>
      <w:r w:rsidRPr="00CE1745">
        <w:rPr>
          <w:color w:val="000000" w:themeColor="text1"/>
        </w:rPr>
        <w:t xml:space="preserve"> January) </w:t>
      </w:r>
    </w:p>
    <w:p w14:paraId="79720A8E" w14:textId="77777777" w:rsidR="00CE1745" w:rsidRPr="00CE1745" w:rsidRDefault="00CE1745" w:rsidP="00CE1745">
      <w:pPr>
        <w:rPr>
          <w:color w:val="000000" w:themeColor="text1"/>
        </w:rPr>
      </w:pPr>
    </w:p>
    <w:p w14:paraId="270BD64F" w14:textId="77777777" w:rsidR="00CE1745" w:rsidRPr="00CE1745" w:rsidRDefault="00CE1745" w:rsidP="00CE1745">
      <w:pPr>
        <w:rPr>
          <w:color w:val="000000" w:themeColor="text1"/>
        </w:rPr>
      </w:pPr>
      <w:r w:rsidRPr="00CE1745">
        <w:rPr>
          <w:color w:val="000000" w:themeColor="text1"/>
        </w:rPr>
        <w:t xml:space="preserve">Simply Psychology (2019) Person </w:t>
      </w:r>
      <w:proofErr w:type="spellStart"/>
      <w:r w:rsidRPr="00CE1745">
        <w:rPr>
          <w:color w:val="000000" w:themeColor="text1"/>
        </w:rPr>
        <w:t>Centered</w:t>
      </w:r>
      <w:proofErr w:type="spellEnd"/>
      <w:r w:rsidRPr="00CE1745">
        <w:rPr>
          <w:color w:val="000000" w:themeColor="text1"/>
        </w:rPr>
        <w:t xml:space="preserve"> Therapy </w:t>
      </w:r>
      <w:r w:rsidRPr="00CE1745">
        <w:rPr>
          <w:i/>
          <w:color w:val="000000" w:themeColor="text1"/>
        </w:rPr>
        <w:t xml:space="preserve">[Online] </w:t>
      </w:r>
      <w:r w:rsidRPr="00CE1745">
        <w:rPr>
          <w:color w:val="000000" w:themeColor="text1"/>
        </w:rPr>
        <w:t xml:space="preserve">Available at: </w:t>
      </w:r>
      <w:hyperlink r:id="rId21" w:history="1">
        <w:r w:rsidRPr="00CE1745">
          <w:rPr>
            <w:rStyle w:val="Hyperlink"/>
            <w:color w:val="000000" w:themeColor="text1"/>
            <w:u w:val="none"/>
          </w:rPr>
          <w:t>https://www.simplypsychology.org/client-centred-therapy.html</w:t>
        </w:r>
      </w:hyperlink>
      <w:r w:rsidRPr="00CE1745">
        <w:rPr>
          <w:color w:val="000000" w:themeColor="text1"/>
        </w:rPr>
        <w:t xml:space="preserve"> (Accessed at: 9</w:t>
      </w:r>
      <w:r w:rsidRPr="00CE1745">
        <w:rPr>
          <w:color w:val="000000" w:themeColor="text1"/>
          <w:vertAlign w:val="superscript"/>
        </w:rPr>
        <w:t>th</w:t>
      </w:r>
      <w:r w:rsidRPr="00CE1745">
        <w:rPr>
          <w:color w:val="000000" w:themeColor="text1"/>
        </w:rPr>
        <w:t xml:space="preserve"> January)</w:t>
      </w:r>
    </w:p>
    <w:p w14:paraId="0C295DC2" w14:textId="77777777" w:rsidR="00CE1745" w:rsidRPr="00CE1745" w:rsidRDefault="00CE1745" w:rsidP="00CE1745">
      <w:pPr>
        <w:rPr>
          <w:color w:val="000000" w:themeColor="text1"/>
        </w:rPr>
      </w:pPr>
    </w:p>
    <w:p w14:paraId="29FE92C6" w14:textId="77777777" w:rsidR="00CE1745" w:rsidRPr="00CE1745" w:rsidRDefault="00CE1745" w:rsidP="00CE1745">
      <w:pPr>
        <w:rPr>
          <w:color w:val="000000" w:themeColor="text1"/>
        </w:rPr>
      </w:pPr>
      <w:proofErr w:type="spellStart"/>
      <w:r w:rsidRPr="00CE1745">
        <w:rPr>
          <w:color w:val="000000" w:themeColor="text1"/>
        </w:rPr>
        <w:t>Texila</w:t>
      </w:r>
      <w:proofErr w:type="spellEnd"/>
      <w:r w:rsidRPr="00CE1745">
        <w:rPr>
          <w:color w:val="000000" w:themeColor="text1"/>
        </w:rPr>
        <w:t xml:space="preserve"> </w:t>
      </w:r>
      <w:proofErr w:type="spellStart"/>
      <w:r w:rsidRPr="00CE1745">
        <w:rPr>
          <w:color w:val="000000" w:themeColor="text1"/>
        </w:rPr>
        <w:t>Edutech</w:t>
      </w:r>
      <w:proofErr w:type="spellEnd"/>
      <w:r w:rsidRPr="00CE1745">
        <w:rPr>
          <w:color w:val="000000" w:themeColor="text1"/>
        </w:rPr>
        <w:t xml:space="preserve"> Pvt Ltd (2018) The Indispensable Role of Nurses in Patient Counselling and Health </w:t>
      </w:r>
      <w:r w:rsidRPr="00CE1745">
        <w:rPr>
          <w:i/>
          <w:color w:val="000000" w:themeColor="text1"/>
        </w:rPr>
        <w:t xml:space="preserve">[Online] </w:t>
      </w:r>
      <w:r w:rsidRPr="00CE1745">
        <w:rPr>
          <w:color w:val="000000" w:themeColor="text1"/>
        </w:rPr>
        <w:t xml:space="preserve">Available at: </w:t>
      </w:r>
      <w:hyperlink r:id="rId22" w:history="1">
        <w:r w:rsidRPr="00CE1745">
          <w:rPr>
            <w:rStyle w:val="Hyperlink"/>
            <w:color w:val="000000" w:themeColor="text1"/>
            <w:u w:val="none"/>
          </w:rPr>
          <w:t>https://www.texilaedu.org/the-indispensable-role-of-nurses-in-patient-counselling-and-health-education/</w:t>
        </w:r>
      </w:hyperlink>
      <w:r w:rsidRPr="00CE1745">
        <w:rPr>
          <w:color w:val="000000" w:themeColor="text1"/>
        </w:rPr>
        <w:t xml:space="preserve"> (Accessed at: 15</w:t>
      </w:r>
      <w:r w:rsidRPr="00CE1745">
        <w:rPr>
          <w:color w:val="000000" w:themeColor="text1"/>
          <w:vertAlign w:val="superscript"/>
        </w:rPr>
        <w:t>th</w:t>
      </w:r>
      <w:r w:rsidRPr="00CE1745">
        <w:rPr>
          <w:color w:val="000000" w:themeColor="text1"/>
        </w:rPr>
        <w:t xml:space="preserve"> January) </w:t>
      </w:r>
    </w:p>
    <w:p w14:paraId="265191B8" w14:textId="77777777" w:rsidR="00CE1745" w:rsidRPr="00CE1745" w:rsidRDefault="00CE1745" w:rsidP="00CE1745">
      <w:pPr>
        <w:rPr>
          <w:color w:val="000000" w:themeColor="text1"/>
        </w:rPr>
      </w:pPr>
    </w:p>
    <w:p w14:paraId="225006E1" w14:textId="77777777" w:rsidR="00CE1745" w:rsidRPr="00CE1745" w:rsidRDefault="00CE1745" w:rsidP="00CE1745">
      <w:pPr>
        <w:rPr>
          <w:color w:val="000000" w:themeColor="text1"/>
        </w:rPr>
      </w:pPr>
      <w:r w:rsidRPr="00CE1745">
        <w:rPr>
          <w:color w:val="000000" w:themeColor="text1"/>
        </w:rPr>
        <w:t xml:space="preserve">The National Counselling Society (2019) Code of Ethical Practice </w:t>
      </w:r>
      <w:r w:rsidRPr="00CE1745">
        <w:rPr>
          <w:i/>
          <w:color w:val="000000" w:themeColor="text1"/>
        </w:rPr>
        <w:t xml:space="preserve">[Online] </w:t>
      </w:r>
      <w:r w:rsidRPr="00CE1745">
        <w:rPr>
          <w:color w:val="000000" w:themeColor="text1"/>
        </w:rPr>
        <w:t xml:space="preserve">Available at: </w:t>
      </w:r>
      <w:hyperlink r:id="rId23" w:history="1">
        <w:r w:rsidRPr="00CE1745">
          <w:rPr>
            <w:rStyle w:val="Hyperlink"/>
            <w:color w:val="000000" w:themeColor="text1"/>
            <w:u w:val="none"/>
          </w:rPr>
          <w:t>https://www.nationalcounsellingsociety.org/about-us/code-of-ethics/</w:t>
        </w:r>
      </w:hyperlink>
      <w:r w:rsidRPr="00CE1745">
        <w:rPr>
          <w:color w:val="000000" w:themeColor="text1"/>
        </w:rPr>
        <w:t xml:space="preserve"> (Accessed at: 12</w:t>
      </w:r>
      <w:r w:rsidRPr="00CE1745">
        <w:rPr>
          <w:color w:val="000000" w:themeColor="text1"/>
          <w:vertAlign w:val="superscript"/>
        </w:rPr>
        <w:t>th</w:t>
      </w:r>
      <w:r w:rsidRPr="00CE1745">
        <w:rPr>
          <w:color w:val="000000" w:themeColor="text1"/>
        </w:rPr>
        <w:t xml:space="preserve"> January) </w:t>
      </w:r>
    </w:p>
    <w:p w14:paraId="7324A0B4" w14:textId="77777777" w:rsidR="00CE1745" w:rsidRPr="00CE1745" w:rsidRDefault="00CE1745" w:rsidP="00CE1745">
      <w:pPr>
        <w:rPr>
          <w:color w:val="000000" w:themeColor="text1"/>
        </w:rPr>
      </w:pPr>
    </w:p>
    <w:p w14:paraId="5F3617B8" w14:textId="77777777" w:rsidR="00CE1745" w:rsidRPr="00CE1745" w:rsidRDefault="00CE1745" w:rsidP="00CE1745">
      <w:pPr>
        <w:rPr>
          <w:color w:val="000000" w:themeColor="text1"/>
        </w:rPr>
      </w:pPr>
      <w:r w:rsidRPr="00CE1745">
        <w:rPr>
          <w:color w:val="000000" w:themeColor="text1"/>
        </w:rPr>
        <w:t xml:space="preserve">The Person </w:t>
      </w:r>
      <w:proofErr w:type="spellStart"/>
      <w:r w:rsidRPr="00CE1745">
        <w:rPr>
          <w:color w:val="000000" w:themeColor="text1"/>
        </w:rPr>
        <w:t>Centered</w:t>
      </w:r>
      <w:proofErr w:type="spellEnd"/>
      <w:r w:rsidRPr="00CE1745">
        <w:rPr>
          <w:color w:val="000000" w:themeColor="text1"/>
        </w:rPr>
        <w:t xml:space="preserve"> Association (2018) What is the Person-Centred Approach? </w:t>
      </w:r>
      <w:r w:rsidRPr="00CE1745">
        <w:rPr>
          <w:i/>
          <w:color w:val="000000" w:themeColor="text1"/>
        </w:rPr>
        <w:t xml:space="preserve">[Online] </w:t>
      </w:r>
      <w:r w:rsidRPr="00CE1745">
        <w:rPr>
          <w:color w:val="000000" w:themeColor="text1"/>
        </w:rPr>
        <w:t xml:space="preserve">Available at: </w:t>
      </w:r>
      <w:hyperlink r:id="rId24" w:history="1">
        <w:r w:rsidRPr="00CE1745">
          <w:rPr>
            <w:rStyle w:val="Hyperlink"/>
            <w:color w:val="000000" w:themeColor="text1"/>
            <w:u w:val="none"/>
          </w:rPr>
          <w:t>https://www.bapca.org.uk/about/what-is-it.html</w:t>
        </w:r>
      </w:hyperlink>
      <w:r w:rsidRPr="00CE1745">
        <w:rPr>
          <w:color w:val="000000" w:themeColor="text1"/>
        </w:rPr>
        <w:t xml:space="preserve"> (Accessed at: 8</w:t>
      </w:r>
      <w:r w:rsidRPr="00CE1745">
        <w:rPr>
          <w:color w:val="000000" w:themeColor="text1"/>
          <w:vertAlign w:val="superscript"/>
        </w:rPr>
        <w:t>th</w:t>
      </w:r>
      <w:r w:rsidRPr="00CE1745">
        <w:rPr>
          <w:color w:val="000000" w:themeColor="text1"/>
        </w:rPr>
        <w:t xml:space="preserve"> January)</w:t>
      </w:r>
    </w:p>
    <w:p w14:paraId="63ECD9E1" w14:textId="77777777" w:rsidR="006B5714" w:rsidRPr="00CE1745" w:rsidRDefault="006B5714">
      <w:pPr>
        <w:rPr>
          <w:color w:val="000000" w:themeColor="text1"/>
        </w:rPr>
      </w:pPr>
    </w:p>
    <w:sectPr w:rsidR="006B5714" w:rsidRPr="00CE1745" w:rsidSect="00D0155B">
      <w:head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9F70A" w14:textId="77777777" w:rsidR="00304630" w:rsidRDefault="00304630" w:rsidP="00980536">
      <w:r>
        <w:separator/>
      </w:r>
    </w:p>
  </w:endnote>
  <w:endnote w:type="continuationSeparator" w:id="0">
    <w:p w14:paraId="52D7D74C" w14:textId="77777777" w:rsidR="00304630" w:rsidRDefault="00304630" w:rsidP="00980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2A1CD" w14:textId="77777777" w:rsidR="00304630" w:rsidRDefault="00304630" w:rsidP="00980536">
      <w:r>
        <w:separator/>
      </w:r>
    </w:p>
  </w:footnote>
  <w:footnote w:type="continuationSeparator" w:id="0">
    <w:p w14:paraId="3730B1E8" w14:textId="77777777" w:rsidR="00304630" w:rsidRDefault="00304630" w:rsidP="009805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318B9" w14:textId="08AA7129" w:rsidR="00980536" w:rsidRDefault="00980536">
    <w:pPr>
      <w:pStyle w:val="Header"/>
    </w:pPr>
    <w:proofErr w:type="spellStart"/>
    <w:r>
      <w:t>Najmah</w:t>
    </w:r>
    <w:proofErr w:type="spellEnd"/>
    <w:r>
      <w:t xml:space="preserve"> Musa (1804855)</w:t>
    </w:r>
  </w:p>
  <w:p w14:paraId="5D6ADAC1" w14:textId="77777777" w:rsidR="00980536" w:rsidRDefault="009805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4F1528"/>
    <w:multiLevelType w:val="hybridMultilevel"/>
    <w:tmpl w:val="91781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831E2D"/>
    <w:multiLevelType w:val="hybridMultilevel"/>
    <w:tmpl w:val="A6F0B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4038CF"/>
    <w:multiLevelType w:val="hybridMultilevel"/>
    <w:tmpl w:val="01E8A4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493"/>
    <w:rsid w:val="00001F77"/>
    <w:rsid w:val="00011457"/>
    <w:rsid w:val="00011493"/>
    <w:rsid w:val="00022B3B"/>
    <w:rsid w:val="00045B0F"/>
    <w:rsid w:val="0005525A"/>
    <w:rsid w:val="000842E0"/>
    <w:rsid w:val="000C39A6"/>
    <w:rsid w:val="000E5DC3"/>
    <w:rsid w:val="00124EF2"/>
    <w:rsid w:val="001402D2"/>
    <w:rsid w:val="001A50D9"/>
    <w:rsid w:val="001A51C7"/>
    <w:rsid w:val="001B46F0"/>
    <w:rsid w:val="001C23E1"/>
    <w:rsid w:val="001E1BB3"/>
    <w:rsid w:val="00206541"/>
    <w:rsid w:val="00304630"/>
    <w:rsid w:val="00361B44"/>
    <w:rsid w:val="00383EB6"/>
    <w:rsid w:val="00385F80"/>
    <w:rsid w:val="00390FAB"/>
    <w:rsid w:val="003A2DEB"/>
    <w:rsid w:val="003D2D34"/>
    <w:rsid w:val="00452E82"/>
    <w:rsid w:val="0049265F"/>
    <w:rsid w:val="004A4EBD"/>
    <w:rsid w:val="004F1C7F"/>
    <w:rsid w:val="00562590"/>
    <w:rsid w:val="005646CF"/>
    <w:rsid w:val="005757EB"/>
    <w:rsid w:val="005B005D"/>
    <w:rsid w:val="005B0183"/>
    <w:rsid w:val="005B5035"/>
    <w:rsid w:val="005F47D5"/>
    <w:rsid w:val="00633B8A"/>
    <w:rsid w:val="00637C45"/>
    <w:rsid w:val="006424C1"/>
    <w:rsid w:val="006B5714"/>
    <w:rsid w:val="006E6D45"/>
    <w:rsid w:val="00737AD8"/>
    <w:rsid w:val="00762AF7"/>
    <w:rsid w:val="007747BC"/>
    <w:rsid w:val="00780E8B"/>
    <w:rsid w:val="007927FE"/>
    <w:rsid w:val="007A04C5"/>
    <w:rsid w:val="008471B1"/>
    <w:rsid w:val="008479F9"/>
    <w:rsid w:val="00851C90"/>
    <w:rsid w:val="008546DC"/>
    <w:rsid w:val="00883AC8"/>
    <w:rsid w:val="00890693"/>
    <w:rsid w:val="008D019A"/>
    <w:rsid w:val="0093058D"/>
    <w:rsid w:val="00931244"/>
    <w:rsid w:val="00957036"/>
    <w:rsid w:val="0096117C"/>
    <w:rsid w:val="00964275"/>
    <w:rsid w:val="00971B5F"/>
    <w:rsid w:val="00980536"/>
    <w:rsid w:val="009A6E9E"/>
    <w:rsid w:val="009A7688"/>
    <w:rsid w:val="00A01727"/>
    <w:rsid w:val="00A173F4"/>
    <w:rsid w:val="00A45865"/>
    <w:rsid w:val="00AC3F30"/>
    <w:rsid w:val="00B55088"/>
    <w:rsid w:val="00C3064B"/>
    <w:rsid w:val="00C72270"/>
    <w:rsid w:val="00C96A31"/>
    <w:rsid w:val="00CC4A4E"/>
    <w:rsid w:val="00CE1745"/>
    <w:rsid w:val="00D0155B"/>
    <w:rsid w:val="00D67F17"/>
    <w:rsid w:val="00D813F8"/>
    <w:rsid w:val="00D9382A"/>
    <w:rsid w:val="00E7778D"/>
    <w:rsid w:val="00EC4B06"/>
    <w:rsid w:val="00EC7AB6"/>
    <w:rsid w:val="00F05246"/>
    <w:rsid w:val="00F1064B"/>
    <w:rsid w:val="00F34120"/>
    <w:rsid w:val="00F34B57"/>
    <w:rsid w:val="00F63DFB"/>
    <w:rsid w:val="00F810FF"/>
    <w:rsid w:val="00F871BF"/>
    <w:rsid w:val="00F903EA"/>
    <w:rsid w:val="00F965B0"/>
    <w:rsid w:val="00FA2056"/>
    <w:rsid w:val="00FC756D"/>
    <w:rsid w:val="00FD60DE"/>
    <w:rsid w:val="00FD6D89"/>
    <w:rsid w:val="00FE1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2B578"/>
  <w15:chartTrackingRefBased/>
  <w15:docId w15:val="{FD3D61BA-F257-644D-A08D-51A2F9DB1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756D"/>
    <w:rPr>
      <w:rFonts w:ascii="Times New Roman" w:eastAsia="Times New Roman" w:hAnsi="Times New Roman" w:cs="Times New Roman"/>
    </w:rPr>
  </w:style>
  <w:style w:type="paragraph" w:styleId="Heading1">
    <w:name w:val="heading 1"/>
    <w:basedOn w:val="Normal"/>
    <w:link w:val="Heading1Char"/>
    <w:uiPriority w:val="9"/>
    <w:qFormat/>
    <w:rsid w:val="000C39A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6A31"/>
    <w:rPr>
      <w:color w:val="0563C1" w:themeColor="hyperlink"/>
      <w:u w:val="single"/>
    </w:rPr>
  </w:style>
  <w:style w:type="character" w:styleId="UnresolvedMention">
    <w:name w:val="Unresolved Mention"/>
    <w:basedOn w:val="DefaultParagraphFont"/>
    <w:uiPriority w:val="99"/>
    <w:semiHidden/>
    <w:unhideWhenUsed/>
    <w:rsid w:val="00C96A31"/>
    <w:rPr>
      <w:color w:val="605E5C"/>
      <w:shd w:val="clear" w:color="auto" w:fill="E1DFDD"/>
    </w:rPr>
  </w:style>
  <w:style w:type="paragraph" w:styleId="ListParagraph">
    <w:name w:val="List Paragraph"/>
    <w:basedOn w:val="Normal"/>
    <w:uiPriority w:val="34"/>
    <w:qFormat/>
    <w:rsid w:val="00A01727"/>
    <w:pPr>
      <w:ind w:left="720"/>
      <w:contextualSpacing/>
    </w:pPr>
    <w:rPr>
      <w:rFonts w:asciiTheme="minorHAnsi" w:eastAsiaTheme="minorHAnsi" w:hAnsiTheme="minorHAnsi" w:cstheme="minorBidi"/>
    </w:rPr>
  </w:style>
  <w:style w:type="character" w:styleId="FollowedHyperlink">
    <w:name w:val="FollowedHyperlink"/>
    <w:basedOn w:val="DefaultParagraphFont"/>
    <w:uiPriority w:val="99"/>
    <w:semiHidden/>
    <w:unhideWhenUsed/>
    <w:rsid w:val="00390FAB"/>
    <w:rPr>
      <w:color w:val="954F72" w:themeColor="followedHyperlink"/>
      <w:u w:val="single"/>
    </w:rPr>
  </w:style>
  <w:style w:type="character" w:customStyle="1" w:styleId="Heading1Char">
    <w:name w:val="Heading 1 Char"/>
    <w:basedOn w:val="DefaultParagraphFont"/>
    <w:link w:val="Heading1"/>
    <w:uiPriority w:val="9"/>
    <w:rsid w:val="000C39A6"/>
    <w:rPr>
      <w:rFonts w:ascii="Times New Roman" w:eastAsia="Times New Roman" w:hAnsi="Times New Roman" w:cs="Times New Roman"/>
      <w:b/>
      <w:bCs/>
      <w:kern w:val="36"/>
      <w:sz w:val="48"/>
      <w:szCs w:val="48"/>
    </w:rPr>
  </w:style>
  <w:style w:type="paragraph" w:customStyle="1" w:styleId="gb-buy-options-link">
    <w:name w:val="gb-buy-options-link"/>
    <w:basedOn w:val="Normal"/>
    <w:rsid w:val="000C39A6"/>
    <w:pPr>
      <w:spacing w:before="100" w:beforeAutospacing="1" w:after="100" w:afterAutospacing="1"/>
    </w:pPr>
  </w:style>
  <w:style w:type="character" w:customStyle="1" w:styleId="gb-buy-options-arrow">
    <w:name w:val="gb-buy-options-arrow"/>
    <w:basedOn w:val="DefaultParagraphFont"/>
    <w:rsid w:val="000C39A6"/>
  </w:style>
  <w:style w:type="character" w:customStyle="1" w:styleId="num-ratings">
    <w:name w:val="num-ratings"/>
    <w:basedOn w:val="DefaultParagraphFont"/>
    <w:rsid w:val="000C39A6"/>
  </w:style>
  <w:style w:type="character" w:customStyle="1" w:styleId="count">
    <w:name w:val="count"/>
    <w:basedOn w:val="DefaultParagraphFont"/>
    <w:rsid w:val="000C39A6"/>
  </w:style>
  <w:style w:type="character" w:customStyle="1" w:styleId="apple-converted-space">
    <w:name w:val="apple-converted-space"/>
    <w:basedOn w:val="DefaultParagraphFont"/>
    <w:rsid w:val="000C39A6"/>
  </w:style>
  <w:style w:type="character" w:styleId="Emphasis">
    <w:name w:val="Emphasis"/>
    <w:basedOn w:val="DefaultParagraphFont"/>
    <w:uiPriority w:val="20"/>
    <w:qFormat/>
    <w:rsid w:val="00FC756D"/>
    <w:rPr>
      <w:i/>
      <w:iCs/>
    </w:rPr>
  </w:style>
  <w:style w:type="character" w:styleId="Strong">
    <w:name w:val="Strong"/>
    <w:basedOn w:val="DefaultParagraphFont"/>
    <w:uiPriority w:val="22"/>
    <w:qFormat/>
    <w:rsid w:val="00633B8A"/>
    <w:rPr>
      <w:b/>
      <w:bCs/>
    </w:rPr>
  </w:style>
  <w:style w:type="paragraph" w:styleId="Header">
    <w:name w:val="header"/>
    <w:basedOn w:val="Normal"/>
    <w:link w:val="HeaderChar"/>
    <w:uiPriority w:val="99"/>
    <w:unhideWhenUsed/>
    <w:rsid w:val="00980536"/>
    <w:pPr>
      <w:tabs>
        <w:tab w:val="center" w:pos="4680"/>
        <w:tab w:val="right" w:pos="9360"/>
      </w:tabs>
    </w:pPr>
  </w:style>
  <w:style w:type="character" w:customStyle="1" w:styleId="HeaderChar">
    <w:name w:val="Header Char"/>
    <w:basedOn w:val="DefaultParagraphFont"/>
    <w:link w:val="Header"/>
    <w:uiPriority w:val="99"/>
    <w:rsid w:val="00980536"/>
    <w:rPr>
      <w:rFonts w:ascii="Times New Roman" w:eastAsia="Times New Roman" w:hAnsi="Times New Roman" w:cs="Times New Roman"/>
    </w:rPr>
  </w:style>
  <w:style w:type="paragraph" w:styleId="Footer">
    <w:name w:val="footer"/>
    <w:basedOn w:val="Normal"/>
    <w:link w:val="FooterChar"/>
    <w:uiPriority w:val="99"/>
    <w:unhideWhenUsed/>
    <w:rsid w:val="00980536"/>
    <w:pPr>
      <w:tabs>
        <w:tab w:val="center" w:pos="4680"/>
        <w:tab w:val="right" w:pos="9360"/>
      </w:tabs>
    </w:pPr>
  </w:style>
  <w:style w:type="character" w:customStyle="1" w:styleId="FooterChar">
    <w:name w:val="Footer Char"/>
    <w:basedOn w:val="DefaultParagraphFont"/>
    <w:link w:val="Footer"/>
    <w:uiPriority w:val="99"/>
    <w:rsid w:val="0098053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734855">
      <w:bodyDiv w:val="1"/>
      <w:marLeft w:val="0"/>
      <w:marRight w:val="0"/>
      <w:marTop w:val="0"/>
      <w:marBottom w:val="0"/>
      <w:divBdr>
        <w:top w:val="none" w:sz="0" w:space="0" w:color="auto"/>
        <w:left w:val="none" w:sz="0" w:space="0" w:color="auto"/>
        <w:bottom w:val="none" w:sz="0" w:space="0" w:color="auto"/>
        <w:right w:val="none" w:sz="0" w:space="0" w:color="auto"/>
      </w:divBdr>
      <w:divsChild>
        <w:div w:id="418451849">
          <w:marLeft w:val="0"/>
          <w:marRight w:val="0"/>
          <w:marTop w:val="0"/>
          <w:marBottom w:val="0"/>
          <w:divBdr>
            <w:top w:val="none" w:sz="0" w:space="0" w:color="auto"/>
            <w:left w:val="none" w:sz="0" w:space="0" w:color="auto"/>
            <w:bottom w:val="none" w:sz="0" w:space="0" w:color="auto"/>
            <w:right w:val="none" w:sz="0" w:space="0" w:color="auto"/>
          </w:divBdr>
          <w:divsChild>
            <w:div w:id="1868323336">
              <w:marLeft w:val="0"/>
              <w:marRight w:val="150"/>
              <w:marTop w:val="0"/>
              <w:marBottom w:val="90"/>
              <w:divBdr>
                <w:top w:val="none" w:sz="0" w:space="0" w:color="auto"/>
                <w:left w:val="none" w:sz="0" w:space="0" w:color="auto"/>
                <w:bottom w:val="none" w:sz="0" w:space="0" w:color="auto"/>
                <w:right w:val="none" w:sz="0" w:space="0" w:color="auto"/>
              </w:divBdr>
              <w:divsChild>
                <w:div w:id="187452781">
                  <w:marLeft w:val="0"/>
                  <w:marRight w:val="0"/>
                  <w:marTop w:val="0"/>
                  <w:marBottom w:val="60"/>
                  <w:divBdr>
                    <w:top w:val="none" w:sz="0" w:space="0" w:color="auto"/>
                    <w:left w:val="none" w:sz="0" w:space="0" w:color="auto"/>
                    <w:bottom w:val="none" w:sz="0" w:space="0" w:color="auto"/>
                    <w:right w:val="none" w:sz="0" w:space="0" w:color="auto"/>
                  </w:divBdr>
                  <w:divsChild>
                    <w:div w:id="1587035484">
                      <w:marLeft w:val="0"/>
                      <w:marRight w:val="0"/>
                      <w:marTop w:val="75"/>
                      <w:marBottom w:val="0"/>
                      <w:divBdr>
                        <w:top w:val="none" w:sz="0" w:space="0" w:color="auto"/>
                        <w:left w:val="none" w:sz="0" w:space="0" w:color="auto"/>
                        <w:bottom w:val="none" w:sz="0" w:space="0" w:color="auto"/>
                        <w:right w:val="none" w:sz="0" w:space="0" w:color="auto"/>
                      </w:divBdr>
                      <w:divsChild>
                        <w:div w:id="103110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82670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2077050694">
      <w:bodyDiv w:val="1"/>
      <w:marLeft w:val="0"/>
      <w:marRight w:val="0"/>
      <w:marTop w:val="0"/>
      <w:marBottom w:val="0"/>
      <w:divBdr>
        <w:top w:val="none" w:sz="0" w:space="0" w:color="auto"/>
        <w:left w:val="none" w:sz="0" w:space="0" w:color="auto"/>
        <w:bottom w:val="none" w:sz="0" w:space="0" w:color="auto"/>
        <w:right w:val="none" w:sz="0" w:space="0" w:color="auto"/>
      </w:divBdr>
    </w:div>
    <w:div w:id="213248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pc.org.uk/about-psychotherapy/what-psychotherapy" TargetMode="External"/><Relationship Id="rId13" Type="http://schemas.openxmlformats.org/officeDocument/2006/relationships/hyperlink" Target="https://healthpsychologyconsultancy.wordpress.com/2011/10/10/ethics-and-morals-in-client-centred-counselling/" TargetMode="External"/><Relationship Id="rId18" Type="http://schemas.openxmlformats.org/officeDocument/2006/relationships/hyperlink" Target="https://counseling.northwestern.edu/five-counseling-theories-and-approach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implypsychology.org/client-centred-therapy.html" TargetMode="External"/><Relationship Id="rId7" Type="http://schemas.openxmlformats.org/officeDocument/2006/relationships/hyperlink" Target="https://www.betterhelp.com/advice/counseling/the-different-types-of-counseling-styles/" TargetMode="External"/><Relationship Id="rId12" Type="http://schemas.openxmlformats.org/officeDocument/2006/relationships/hyperlink" Target="http://www.pre.ethics.gc.ca/eng/policy-politique/initiatives/tcps2-eptc2/chapter5-chapitre5/#toc05-1b" TargetMode="External"/><Relationship Id="rId17" Type="http://schemas.openxmlformats.org/officeDocument/2006/relationships/hyperlink" Target="https://www.nhs.uk/conditions/cognitive-behavioural-therapy-cbt/"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mind.org.uk/information-support/drugs-and-treatments/cognitive-behavioural-therapy-cbt/#.XEqKtS2ca8V" TargetMode="External"/><Relationship Id="rId20" Type="http://schemas.openxmlformats.org/officeDocument/2006/relationships/hyperlink" Target="https://www.psychologytoday.com/gb/therapy-types/person-centered-therap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ram.com/essay/Professional-And-Ethical-Issues-In-Person-Centred/PKRWUMMZ4JNY" TargetMode="External"/><Relationship Id="rId24" Type="http://schemas.openxmlformats.org/officeDocument/2006/relationships/hyperlink" Target="https://www.bapca.org.uk/about/what-is-it.html" TargetMode="External"/><Relationship Id="rId5" Type="http://schemas.openxmlformats.org/officeDocument/2006/relationships/footnotes" Target="footnotes.xml"/><Relationship Id="rId15" Type="http://schemas.openxmlformats.org/officeDocument/2006/relationships/hyperlink" Target="https://www.icaew.com/membership/regulations-standards-and-guidance/ethics/code-of-ethics-a" TargetMode="External"/><Relationship Id="rId23" Type="http://schemas.openxmlformats.org/officeDocument/2006/relationships/hyperlink" Target="https://www.nationalcounsellingsociety.org/about-us/code-of-ethics/" TargetMode="External"/><Relationship Id="rId10" Type="http://schemas.openxmlformats.org/officeDocument/2006/relationships/hyperlink" Target="https://books.google.co.uk/books?id=HhW-BQjS7uwC&amp;printsec=frontcover&amp;dq=what+is+counselling+theories&amp;hl=en&amp;sa=X&amp;ved=0ahUKEwjns6KJ-4LgAhWCsXEKHS8IArUQ6AEIPDAE#v=onepage&amp;q=what%20is%20counselling%20theories&amp;f=false" TargetMode="External"/><Relationship Id="rId19" Type="http://schemas.openxmlformats.org/officeDocument/2006/relationships/hyperlink" Target="https://www.theodysseyonline.com/not-feminist-not-sorry" TargetMode="External"/><Relationship Id="rId4" Type="http://schemas.openxmlformats.org/officeDocument/2006/relationships/webSettings" Target="webSettings.xml"/><Relationship Id="rId9" Type="http://schemas.openxmlformats.org/officeDocument/2006/relationships/hyperlink" Target="https://books.google.co.uk/books?id=UZ6_DAAAQBAJ&amp;printsec=frontcover&amp;dq=Psychodynamic+therapy&amp;hl=en&amp;sa=X&amp;ved=0ahUKEwiduIfN0YXgAhUCUxUIHa2NA8kQ6AEILzAB#v=onepage&amp;q=Psychodynamic%20therapy&amp;f=false" TargetMode="External"/><Relationship Id="rId14" Type="http://schemas.openxmlformats.org/officeDocument/2006/relationships/hyperlink" Target="https://www.hvcc.edu/cct/counseling/benefits.html" TargetMode="External"/><Relationship Id="rId22" Type="http://schemas.openxmlformats.org/officeDocument/2006/relationships/hyperlink" Target="https://www.texilaedu.org/the-indispensable-role-of-nurses-in-patient-counselling-and-health-educa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648</TotalTime>
  <Pages>6</Pages>
  <Words>2752</Words>
  <Characters>15688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Najmah Musa (1804855)</dc:creator>
  <cp:keywords/>
  <dc:description/>
  <cp:lastModifiedBy>Najmah Musa (1804855)</cp:lastModifiedBy>
  <cp:revision>16</cp:revision>
  <dcterms:created xsi:type="dcterms:W3CDTF">2019-01-23T01:04:00Z</dcterms:created>
  <dcterms:modified xsi:type="dcterms:W3CDTF">2019-01-25T22:09:00Z</dcterms:modified>
</cp:coreProperties>
</file>