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112396834"/>
        <w:docPartObj>
          <w:docPartGallery w:val="Cover Pages"/>
          <w:docPartUnique/>
        </w:docPartObj>
      </w:sdtPr>
      <w:sdtContent>
        <w:p w14:paraId="54E78EE2" w14:textId="220B28BE" w:rsidR="00FA77B4" w:rsidRDefault="00FA77B4">
          <w:pPr>
            <w:pStyle w:val="NoSpacing"/>
          </w:pPr>
          <w:r>
            <w:rPr>
              <w:noProof/>
            </w:rPr>
            <mc:AlternateContent>
              <mc:Choice Requires="wpg">
                <w:drawing>
                  <wp:anchor distT="0" distB="0" distL="114300" distR="114300" simplePos="0" relativeHeight="251658240" behindDoc="1" locked="0" layoutInCell="1" allowOverlap="1" wp14:anchorId="52615309" wp14:editId="7ABB5F6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3A1BF3" w14:textId="3EA7CCE1" w:rsidR="000A6B5D" w:rsidRDefault="000A6B5D">
                                  <w:pPr>
                                    <w:pStyle w:val="NoSpacing"/>
                                    <w:jc w:val="right"/>
                                    <w:rPr>
                                      <w:color w:val="FFFFFF" w:themeColor="background1"/>
                                      <w:sz w:val="28"/>
                                      <w:szCs w:val="28"/>
                                    </w:rPr>
                                  </w:pPr>
                                  <w:r>
                                    <w:rPr>
                                      <w:color w:val="FFFFFF" w:themeColor="background1"/>
                                      <w:sz w:val="28"/>
                                      <w:szCs w:val="28"/>
                                    </w:rPr>
                                    <w:t>09.04.2021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2615309"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23A1BF3" w14:textId="3EA7CCE1" w:rsidR="000A6B5D" w:rsidRDefault="000A6B5D">
                            <w:pPr>
                              <w:pStyle w:val="NoSpacing"/>
                              <w:jc w:val="right"/>
                              <w:rPr>
                                <w:color w:val="FFFFFF" w:themeColor="background1"/>
                                <w:sz w:val="28"/>
                                <w:szCs w:val="28"/>
                              </w:rPr>
                            </w:pPr>
                            <w:r>
                              <w:rPr>
                                <w:color w:val="FFFFFF" w:themeColor="background1"/>
                                <w:sz w:val="28"/>
                                <w:szCs w:val="28"/>
                              </w:rPr>
                              <w:t>09.04.2021</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148CCAA" wp14:editId="60E0572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BFE80" w14:textId="4BCBEE8A" w:rsidR="000A6B5D" w:rsidRDefault="000A6B5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Jomir Ullah 1708855</w:t>
                                    </w:r>
                                  </w:sdtContent>
                                </w:sdt>
                              </w:p>
                              <w:p w14:paraId="1F9F3457" w14:textId="14FEA278" w:rsidR="000A6B5D" w:rsidRDefault="000A6B5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48CCAA"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33BFE80" w14:textId="4BCBEE8A" w:rsidR="000A6B5D" w:rsidRDefault="000A6B5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Jomir Ullah 1708855</w:t>
                              </w:r>
                            </w:sdtContent>
                          </w:sdt>
                        </w:p>
                        <w:p w14:paraId="1F9F3457" w14:textId="14FEA278" w:rsidR="000A6B5D" w:rsidRDefault="000A6B5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197CFC6B" wp14:editId="6AEC541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6C21F" w14:textId="7A3162D5" w:rsidR="000A6B5D" w:rsidRDefault="000A6B5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Strategic Management SME</w:t>
                                    </w:r>
                                  </w:sdtContent>
                                </w:sdt>
                              </w:p>
                              <w:p w14:paraId="16C204F1" w14:textId="2059FBB2" w:rsidR="000A6B5D" w:rsidRDefault="000A6B5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Lecturer: Paul Bocij</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97CFC6B"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336C21F" w14:textId="7A3162D5" w:rsidR="000A6B5D" w:rsidRDefault="000A6B5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Strategic Management SME</w:t>
                              </w:r>
                            </w:sdtContent>
                          </w:sdt>
                        </w:p>
                        <w:p w14:paraId="16C204F1" w14:textId="2059FBB2" w:rsidR="000A6B5D" w:rsidRDefault="000A6B5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Lecturer: Paul Bocij</w:t>
                              </w:r>
                            </w:sdtContent>
                          </w:sdt>
                        </w:p>
                      </w:txbxContent>
                    </v:textbox>
                    <w10:wrap anchorx="page" anchory="page"/>
                  </v:shape>
                </w:pict>
              </mc:Fallback>
            </mc:AlternateContent>
          </w:r>
        </w:p>
        <w:p w14:paraId="7CE3859C" w14:textId="07639BB4" w:rsidR="00FA77B4" w:rsidRDefault="00FA77B4">
          <w:r>
            <w:br w:type="page"/>
          </w:r>
        </w:p>
      </w:sdtContent>
    </w:sdt>
    <w:sdt>
      <w:sdtPr>
        <w:rPr>
          <w:rFonts w:asciiTheme="minorHAnsi" w:eastAsiaTheme="minorHAnsi" w:hAnsiTheme="minorHAnsi" w:cstheme="minorBidi"/>
          <w:color w:val="auto"/>
          <w:sz w:val="22"/>
          <w:szCs w:val="22"/>
          <w:lang w:val="en-GB"/>
        </w:rPr>
        <w:id w:val="90903721"/>
        <w:docPartObj>
          <w:docPartGallery w:val="Table of Contents"/>
          <w:docPartUnique/>
        </w:docPartObj>
      </w:sdtPr>
      <w:sdtEndPr>
        <w:rPr>
          <w:b/>
          <w:bCs/>
          <w:noProof/>
        </w:rPr>
      </w:sdtEndPr>
      <w:sdtContent>
        <w:p w14:paraId="387D3CAB" w14:textId="6F2BE9CF" w:rsidR="00FA77B4" w:rsidRDefault="00FA77B4">
          <w:pPr>
            <w:pStyle w:val="TOCHeading"/>
          </w:pPr>
          <w:r>
            <w:t>Contents</w:t>
          </w:r>
        </w:p>
        <w:p w14:paraId="6DAD7DBC" w14:textId="7FB74AD7" w:rsidR="00CC2160" w:rsidRPr="00CC2160" w:rsidRDefault="00FA77B4">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68654930" w:history="1">
            <w:r w:rsidR="00CC2160" w:rsidRPr="00CC2160">
              <w:rPr>
                <w:rStyle w:val="Hyperlink"/>
                <w:rFonts w:ascii="Arial" w:hAnsi="Arial" w:cs="Arial"/>
                <w:noProof/>
              </w:rPr>
              <w:t>1.0 Introduction</w:t>
            </w:r>
            <w:r w:rsidR="00CC2160" w:rsidRPr="00CC2160">
              <w:rPr>
                <w:rFonts w:ascii="Arial" w:hAnsi="Arial" w:cs="Arial"/>
                <w:noProof/>
                <w:webHidden/>
              </w:rPr>
              <w:tab/>
            </w:r>
            <w:r w:rsidR="00CC2160" w:rsidRPr="00CC2160">
              <w:rPr>
                <w:rFonts w:ascii="Arial" w:hAnsi="Arial" w:cs="Arial"/>
                <w:noProof/>
                <w:webHidden/>
              </w:rPr>
              <w:fldChar w:fldCharType="begin"/>
            </w:r>
            <w:r w:rsidR="00CC2160" w:rsidRPr="00CC2160">
              <w:rPr>
                <w:rFonts w:ascii="Arial" w:hAnsi="Arial" w:cs="Arial"/>
                <w:noProof/>
                <w:webHidden/>
              </w:rPr>
              <w:instrText xml:space="preserve"> PAGEREF _Toc68654930 \h </w:instrText>
            </w:r>
            <w:r w:rsidR="00CC2160" w:rsidRPr="00CC2160">
              <w:rPr>
                <w:rFonts w:ascii="Arial" w:hAnsi="Arial" w:cs="Arial"/>
                <w:noProof/>
                <w:webHidden/>
              </w:rPr>
            </w:r>
            <w:r w:rsidR="00CC2160" w:rsidRPr="00CC2160">
              <w:rPr>
                <w:rFonts w:ascii="Arial" w:hAnsi="Arial" w:cs="Arial"/>
                <w:noProof/>
                <w:webHidden/>
              </w:rPr>
              <w:fldChar w:fldCharType="separate"/>
            </w:r>
            <w:r w:rsidR="00CC2160" w:rsidRPr="00CC2160">
              <w:rPr>
                <w:rFonts w:ascii="Arial" w:hAnsi="Arial" w:cs="Arial"/>
                <w:noProof/>
                <w:webHidden/>
              </w:rPr>
              <w:t>2</w:t>
            </w:r>
            <w:r w:rsidR="00CC2160" w:rsidRPr="00CC2160">
              <w:rPr>
                <w:rFonts w:ascii="Arial" w:hAnsi="Arial" w:cs="Arial"/>
                <w:noProof/>
                <w:webHidden/>
              </w:rPr>
              <w:fldChar w:fldCharType="end"/>
            </w:r>
          </w:hyperlink>
        </w:p>
        <w:p w14:paraId="33BD8564" w14:textId="56B19581" w:rsidR="00CC2160" w:rsidRPr="00CC2160" w:rsidRDefault="00CC2160">
          <w:pPr>
            <w:pStyle w:val="TOC1"/>
            <w:tabs>
              <w:tab w:val="right" w:leader="dot" w:pos="9016"/>
            </w:tabs>
            <w:rPr>
              <w:rFonts w:ascii="Arial" w:eastAsiaTheme="minorEastAsia" w:hAnsi="Arial" w:cs="Arial"/>
              <w:noProof/>
              <w:lang w:eastAsia="en-GB"/>
            </w:rPr>
          </w:pPr>
          <w:hyperlink w:anchor="_Toc68654931" w:history="1">
            <w:r w:rsidRPr="00CC2160">
              <w:rPr>
                <w:rStyle w:val="Hyperlink"/>
                <w:rFonts w:ascii="Arial" w:hAnsi="Arial" w:cs="Arial"/>
                <w:noProof/>
              </w:rPr>
              <w:t>2.0 Current Strategic Direction</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_Toc68654931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3</w:t>
            </w:r>
            <w:r w:rsidRPr="00CC2160">
              <w:rPr>
                <w:rFonts w:ascii="Arial" w:hAnsi="Arial" w:cs="Arial"/>
                <w:noProof/>
                <w:webHidden/>
              </w:rPr>
              <w:fldChar w:fldCharType="end"/>
            </w:r>
          </w:hyperlink>
        </w:p>
        <w:p w14:paraId="08B31CFB" w14:textId="1F8FB967" w:rsidR="00CC2160" w:rsidRPr="00CC2160" w:rsidRDefault="00CC2160">
          <w:pPr>
            <w:pStyle w:val="TOC2"/>
            <w:tabs>
              <w:tab w:val="right" w:leader="dot" w:pos="9016"/>
            </w:tabs>
            <w:rPr>
              <w:rFonts w:ascii="Arial" w:eastAsiaTheme="minorEastAsia" w:hAnsi="Arial" w:cs="Arial"/>
              <w:noProof/>
              <w:lang w:eastAsia="en-GB"/>
            </w:rPr>
          </w:pPr>
          <w:hyperlink w:anchor="_Toc68654932" w:history="1">
            <w:r w:rsidRPr="00CC2160">
              <w:rPr>
                <w:rStyle w:val="Hyperlink"/>
                <w:rFonts w:ascii="Arial" w:hAnsi="Arial" w:cs="Arial"/>
                <w:noProof/>
              </w:rPr>
              <w:t>2.1 Porters Five Forces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_Toc68654932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4</w:t>
            </w:r>
            <w:r w:rsidRPr="00CC2160">
              <w:rPr>
                <w:rFonts w:ascii="Arial" w:hAnsi="Arial" w:cs="Arial"/>
                <w:noProof/>
                <w:webHidden/>
              </w:rPr>
              <w:fldChar w:fldCharType="end"/>
            </w:r>
          </w:hyperlink>
        </w:p>
        <w:p w14:paraId="5A6B7FE1" w14:textId="0A4E830E" w:rsidR="00CC2160" w:rsidRPr="00CC2160" w:rsidRDefault="00CC2160">
          <w:pPr>
            <w:pStyle w:val="TOC2"/>
            <w:tabs>
              <w:tab w:val="right" w:leader="dot" w:pos="9016"/>
            </w:tabs>
            <w:rPr>
              <w:rFonts w:ascii="Arial" w:eastAsiaTheme="minorEastAsia" w:hAnsi="Arial" w:cs="Arial"/>
              <w:noProof/>
              <w:lang w:eastAsia="en-GB"/>
            </w:rPr>
          </w:pPr>
          <w:hyperlink w:anchor="_Toc68654933" w:history="1">
            <w:r w:rsidRPr="00CC2160">
              <w:rPr>
                <w:rStyle w:val="Hyperlink"/>
                <w:rFonts w:ascii="Arial" w:hAnsi="Arial" w:cs="Arial"/>
                <w:noProof/>
              </w:rPr>
              <w:t>2.2 Value Chain Analysis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_Toc68654933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7</w:t>
            </w:r>
            <w:r w:rsidRPr="00CC2160">
              <w:rPr>
                <w:rFonts w:ascii="Arial" w:hAnsi="Arial" w:cs="Arial"/>
                <w:noProof/>
                <w:webHidden/>
              </w:rPr>
              <w:fldChar w:fldCharType="end"/>
            </w:r>
          </w:hyperlink>
        </w:p>
        <w:p w14:paraId="6915CB81" w14:textId="7FB2CF3A" w:rsidR="00CC2160" w:rsidRPr="00CC2160" w:rsidRDefault="00CC2160">
          <w:pPr>
            <w:pStyle w:val="TOC2"/>
            <w:tabs>
              <w:tab w:val="right" w:leader="dot" w:pos="9016"/>
            </w:tabs>
            <w:rPr>
              <w:rFonts w:ascii="Arial" w:eastAsiaTheme="minorEastAsia" w:hAnsi="Arial" w:cs="Arial"/>
              <w:noProof/>
              <w:lang w:eastAsia="en-GB"/>
            </w:rPr>
          </w:pPr>
          <w:hyperlink w:anchor="_Toc68654934" w:history="1">
            <w:r w:rsidRPr="00CC2160">
              <w:rPr>
                <w:rStyle w:val="Hyperlink"/>
                <w:rFonts w:ascii="Arial" w:hAnsi="Arial" w:cs="Arial"/>
                <w:noProof/>
              </w:rPr>
              <w:t>2.3 Balance Score Card</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_Toc68654934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10</w:t>
            </w:r>
            <w:r w:rsidRPr="00CC2160">
              <w:rPr>
                <w:rFonts w:ascii="Arial" w:hAnsi="Arial" w:cs="Arial"/>
                <w:noProof/>
                <w:webHidden/>
              </w:rPr>
              <w:fldChar w:fldCharType="end"/>
            </w:r>
          </w:hyperlink>
        </w:p>
        <w:p w14:paraId="042CFBDE" w14:textId="2D8D36E5" w:rsidR="00CC2160" w:rsidRPr="00CC2160" w:rsidRDefault="00CC2160">
          <w:pPr>
            <w:pStyle w:val="TOC2"/>
            <w:tabs>
              <w:tab w:val="right" w:leader="dot" w:pos="9016"/>
            </w:tabs>
            <w:rPr>
              <w:rFonts w:ascii="Arial" w:eastAsiaTheme="minorEastAsia" w:hAnsi="Arial" w:cs="Arial"/>
              <w:noProof/>
              <w:lang w:eastAsia="en-GB"/>
            </w:rPr>
          </w:pPr>
          <w:hyperlink w:anchor="_Toc68654935" w:history="1">
            <w:r w:rsidRPr="00CC2160">
              <w:rPr>
                <w:rStyle w:val="Hyperlink"/>
                <w:rFonts w:ascii="Arial" w:hAnsi="Arial" w:cs="Arial"/>
                <w:noProof/>
              </w:rPr>
              <w:t>2.4 Evaluation of Strategic Direction  &amp; Absence of Vision Statement</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_Toc68654935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12</w:t>
            </w:r>
            <w:r w:rsidRPr="00CC2160">
              <w:rPr>
                <w:rFonts w:ascii="Arial" w:hAnsi="Arial" w:cs="Arial"/>
                <w:noProof/>
                <w:webHidden/>
              </w:rPr>
              <w:fldChar w:fldCharType="end"/>
            </w:r>
          </w:hyperlink>
        </w:p>
        <w:p w14:paraId="4CC72B9F" w14:textId="72B7241C" w:rsidR="00CC2160" w:rsidRPr="00CC2160" w:rsidRDefault="00CC2160">
          <w:pPr>
            <w:pStyle w:val="TOC1"/>
            <w:tabs>
              <w:tab w:val="right" w:leader="dot" w:pos="9016"/>
            </w:tabs>
            <w:rPr>
              <w:rFonts w:ascii="Arial" w:eastAsiaTheme="minorEastAsia" w:hAnsi="Arial" w:cs="Arial"/>
              <w:noProof/>
              <w:lang w:eastAsia="en-GB"/>
            </w:rPr>
          </w:pPr>
          <w:hyperlink w:anchor="_Toc68654936" w:history="1">
            <w:r w:rsidRPr="00CC2160">
              <w:rPr>
                <w:rStyle w:val="Hyperlink"/>
                <w:rFonts w:ascii="Arial" w:hAnsi="Arial" w:cs="Arial"/>
                <w:noProof/>
              </w:rPr>
              <w:t>3.0 External Environmental (Macro) Analysis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_Toc68654936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14</w:t>
            </w:r>
            <w:r w:rsidRPr="00CC2160">
              <w:rPr>
                <w:rFonts w:ascii="Arial" w:hAnsi="Arial" w:cs="Arial"/>
                <w:noProof/>
                <w:webHidden/>
              </w:rPr>
              <w:fldChar w:fldCharType="end"/>
            </w:r>
          </w:hyperlink>
        </w:p>
        <w:p w14:paraId="0FE1408A" w14:textId="3AB26042" w:rsidR="00CC2160" w:rsidRPr="00CC2160" w:rsidRDefault="00CC2160">
          <w:pPr>
            <w:pStyle w:val="TOC2"/>
            <w:tabs>
              <w:tab w:val="right" w:leader="dot" w:pos="9016"/>
            </w:tabs>
            <w:rPr>
              <w:rFonts w:ascii="Arial" w:eastAsiaTheme="minorEastAsia" w:hAnsi="Arial" w:cs="Arial"/>
              <w:noProof/>
              <w:lang w:eastAsia="en-GB"/>
            </w:rPr>
          </w:pPr>
          <w:hyperlink w:anchor="_Toc68654937" w:history="1">
            <w:r w:rsidRPr="00CC2160">
              <w:rPr>
                <w:rStyle w:val="Hyperlink"/>
                <w:rFonts w:ascii="Arial" w:hAnsi="Arial" w:cs="Arial"/>
                <w:noProof/>
              </w:rPr>
              <w:t>3.1 PESTEL</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_Toc68654937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14</w:t>
            </w:r>
            <w:r w:rsidRPr="00CC2160">
              <w:rPr>
                <w:rFonts w:ascii="Arial" w:hAnsi="Arial" w:cs="Arial"/>
                <w:noProof/>
                <w:webHidden/>
              </w:rPr>
              <w:fldChar w:fldCharType="end"/>
            </w:r>
          </w:hyperlink>
        </w:p>
        <w:p w14:paraId="4F75B670" w14:textId="295841F6" w:rsidR="00CC2160" w:rsidRPr="00CC2160" w:rsidRDefault="00CC2160">
          <w:pPr>
            <w:pStyle w:val="TOC2"/>
            <w:tabs>
              <w:tab w:val="right" w:leader="dot" w:pos="9016"/>
            </w:tabs>
            <w:rPr>
              <w:rFonts w:ascii="Arial" w:eastAsiaTheme="minorEastAsia" w:hAnsi="Arial" w:cs="Arial"/>
              <w:noProof/>
              <w:lang w:eastAsia="en-GB"/>
            </w:rPr>
          </w:pPr>
          <w:hyperlink w:anchor="_Toc68654938" w:history="1">
            <w:r w:rsidRPr="00CC2160">
              <w:rPr>
                <w:rStyle w:val="Hyperlink"/>
                <w:rFonts w:ascii="Arial" w:hAnsi="Arial" w:cs="Arial"/>
                <w:noProof/>
              </w:rPr>
              <w:t>3.2 SWOT</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_Toc68654938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17</w:t>
            </w:r>
            <w:r w:rsidRPr="00CC2160">
              <w:rPr>
                <w:rFonts w:ascii="Arial" w:hAnsi="Arial" w:cs="Arial"/>
                <w:noProof/>
                <w:webHidden/>
              </w:rPr>
              <w:fldChar w:fldCharType="end"/>
            </w:r>
          </w:hyperlink>
        </w:p>
        <w:p w14:paraId="71E4CB63" w14:textId="69D79454" w:rsidR="00CC2160" w:rsidRPr="00CC2160" w:rsidRDefault="00CC2160">
          <w:pPr>
            <w:pStyle w:val="TOC2"/>
            <w:tabs>
              <w:tab w:val="right" w:leader="dot" w:pos="9016"/>
            </w:tabs>
            <w:rPr>
              <w:rFonts w:ascii="Arial" w:eastAsiaTheme="minorEastAsia" w:hAnsi="Arial" w:cs="Arial"/>
              <w:noProof/>
              <w:lang w:eastAsia="en-GB"/>
            </w:rPr>
          </w:pPr>
          <w:hyperlink w:anchor="_Toc68654939" w:history="1">
            <w:r w:rsidRPr="00CC2160">
              <w:rPr>
                <w:rStyle w:val="Hyperlink"/>
                <w:rFonts w:ascii="Arial" w:hAnsi="Arial" w:cs="Arial"/>
                <w:noProof/>
              </w:rPr>
              <w:t>3.3 Advanced SWOT for Naya</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_Toc68654939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19</w:t>
            </w:r>
            <w:r w:rsidRPr="00CC2160">
              <w:rPr>
                <w:rFonts w:ascii="Arial" w:hAnsi="Arial" w:cs="Arial"/>
                <w:noProof/>
                <w:webHidden/>
              </w:rPr>
              <w:fldChar w:fldCharType="end"/>
            </w:r>
          </w:hyperlink>
        </w:p>
        <w:p w14:paraId="715B99F6" w14:textId="21DADD19" w:rsidR="00CC2160" w:rsidRPr="00CC2160" w:rsidRDefault="00CC2160">
          <w:pPr>
            <w:pStyle w:val="TOC2"/>
            <w:tabs>
              <w:tab w:val="right" w:leader="dot" w:pos="9016"/>
            </w:tabs>
            <w:rPr>
              <w:rFonts w:ascii="Arial" w:eastAsiaTheme="minorEastAsia" w:hAnsi="Arial" w:cs="Arial"/>
              <w:noProof/>
              <w:lang w:eastAsia="en-GB"/>
            </w:rPr>
          </w:pPr>
          <w:hyperlink w:anchor="_Toc68654940" w:history="1">
            <w:r w:rsidRPr="00CC2160">
              <w:rPr>
                <w:rStyle w:val="Hyperlink"/>
                <w:rFonts w:ascii="Arial" w:hAnsi="Arial" w:cs="Arial"/>
                <w:noProof/>
              </w:rPr>
              <w:t>3.4 Ansoff Matrix</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_Toc68654940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20</w:t>
            </w:r>
            <w:r w:rsidRPr="00CC2160">
              <w:rPr>
                <w:rFonts w:ascii="Arial" w:hAnsi="Arial" w:cs="Arial"/>
                <w:noProof/>
                <w:webHidden/>
              </w:rPr>
              <w:fldChar w:fldCharType="end"/>
            </w:r>
          </w:hyperlink>
        </w:p>
        <w:p w14:paraId="622E5C17" w14:textId="166B83CB" w:rsidR="00CC2160" w:rsidRPr="00CC2160" w:rsidRDefault="00CC2160">
          <w:pPr>
            <w:pStyle w:val="TOC2"/>
            <w:tabs>
              <w:tab w:val="right" w:leader="dot" w:pos="9016"/>
            </w:tabs>
            <w:rPr>
              <w:rFonts w:ascii="Arial" w:eastAsiaTheme="minorEastAsia" w:hAnsi="Arial" w:cs="Arial"/>
              <w:noProof/>
              <w:lang w:eastAsia="en-GB"/>
            </w:rPr>
          </w:pPr>
          <w:hyperlink w:anchor="_Toc68654941" w:history="1">
            <w:r w:rsidRPr="00CC2160">
              <w:rPr>
                <w:rStyle w:val="Hyperlink"/>
                <w:rFonts w:ascii="Arial" w:hAnsi="Arial" w:cs="Arial"/>
                <w:noProof/>
              </w:rPr>
              <w:t>3.5 Evaluation of Environmental Scanning</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_Toc68654941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21</w:t>
            </w:r>
            <w:r w:rsidRPr="00CC2160">
              <w:rPr>
                <w:rFonts w:ascii="Arial" w:hAnsi="Arial" w:cs="Arial"/>
                <w:noProof/>
                <w:webHidden/>
              </w:rPr>
              <w:fldChar w:fldCharType="end"/>
            </w:r>
          </w:hyperlink>
        </w:p>
        <w:p w14:paraId="278FC396" w14:textId="63DB954B" w:rsidR="00CC2160" w:rsidRPr="00CC2160" w:rsidRDefault="00CC2160">
          <w:pPr>
            <w:pStyle w:val="TOC1"/>
            <w:tabs>
              <w:tab w:val="right" w:leader="dot" w:pos="9016"/>
            </w:tabs>
            <w:rPr>
              <w:rFonts w:ascii="Arial" w:eastAsiaTheme="minorEastAsia" w:hAnsi="Arial" w:cs="Arial"/>
              <w:noProof/>
              <w:lang w:eastAsia="en-GB"/>
            </w:rPr>
          </w:pPr>
          <w:hyperlink w:anchor="_Toc68654942" w:history="1">
            <w:r w:rsidRPr="00CC2160">
              <w:rPr>
                <w:rStyle w:val="Hyperlink"/>
                <w:rFonts w:ascii="Arial" w:hAnsi="Arial" w:cs="Arial"/>
                <w:noProof/>
              </w:rPr>
              <w:t>4.0 Stakeholder Analysis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_Toc68654942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22</w:t>
            </w:r>
            <w:r w:rsidRPr="00CC2160">
              <w:rPr>
                <w:rFonts w:ascii="Arial" w:hAnsi="Arial" w:cs="Arial"/>
                <w:noProof/>
                <w:webHidden/>
              </w:rPr>
              <w:fldChar w:fldCharType="end"/>
            </w:r>
          </w:hyperlink>
        </w:p>
        <w:p w14:paraId="514F142D" w14:textId="49FC2428" w:rsidR="00CC2160" w:rsidRPr="00CC2160" w:rsidRDefault="00CC2160">
          <w:pPr>
            <w:pStyle w:val="TOC2"/>
            <w:tabs>
              <w:tab w:val="right" w:leader="dot" w:pos="9016"/>
            </w:tabs>
            <w:rPr>
              <w:rFonts w:ascii="Arial" w:eastAsiaTheme="minorEastAsia" w:hAnsi="Arial" w:cs="Arial"/>
              <w:noProof/>
              <w:lang w:eastAsia="en-GB"/>
            </w:rPr>
          </w:pPr>
          <w:hyperlink w:anchor="_Toc68654943" w:history="1">
            <w:r w:rsidRPr="00CC2160">
              <w:rPr>
                <w:rStyle w:val="Hyperlink"/>
                <w:rFonts w:ascii="Arial" w:hAnsi="Arial" w:cs="Arial"/>
                <w:noProof/>
              </w:rPr>
              <w:t>4.1 Stakeholder Mapping</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_Toc68654943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23</w:t>
            </w:r>
            <w:r w:rsidRPr="00CC2160">
              <w:rPr>
                <w:rFonts w:ascii="Arial" w:hAnsi="Arial" w:cs="Arial"/>
                <w:noProof/>
                <w:webHidden/>
              </w:rPr>
              <w:fldChar w:fldCharType="end"/>
            </w:r>
          </w:hyperlink>
        </w:p>
        <w:p w14:paraId="61C5F583" w14:textId="5A1E1C9E" w:rsidR="00CC2160" w:rsidRPr="00CC2160" w:rsidRDefault="00CC2160">
          <w:pPr>
            <w:pStyle w:val="TOC2"/>
            <w:tabs>
              <w:tab w:val="right" w:leader="dot" w:pos="9016"/>
            </w:tabs>
            <w:rPr>
              <w:rFonts w:ascii="Arial" w:eastAsiaTheme="minorEastAsia" w:hAnsi="Arial" w:cs="Arial"/>
              <w:noProof/>
              <w:lang w:eastAsia="en-GB"/>
            </w:rPr>
          </w:pPr>
          <w:hyperlink w:anchor="_Toc68654944" w:history="1">
            <w:r w:rsidRPr="00CC2160">
              <w:rPr>
                <w:rStyle w:val="Hyperlink"/>
                <w:rFonts w:ascii="Arial" w:hAnsi="Arial" w:cs="Arial"/>
                <w:noProof/>
              </w:rPr>
              <w:t>4.2 Stakeholder Power / Interest for Naya</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_Toc68654944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24</w:t>
            </w:r>
            <w:r w:rsidRPr="00CC2160">
              <w:rPr>
                <w:rFonts w:ascii="Arial" w:hAnsi="Arial" w:cs="Arial"/>
                <w:noProof/>
                <w:webHidden/>
              </w:rPr>
              <w:fldChar w:fldCharType="end"/>
            </w:r>
          </w:hyperlink>
        </w:p>
        <w:p w14:paraId="02688367" w14:textId="6493880F" w:rsidR="00CC2160" w:rsidRPr="00CC2160" w:rsidRDefault="00CC2160">
          <w:pPr>
            <w:pStyle w:val="TOC1"/>
            <w:tabs>
              <w:tab w:val="right" w:leader="dot" w:pos="9016"/>
            </w:tabs>
            <w:rPr>
              <w:rFonts w:ascii="Arial" w:eastAsiaTheme="minorEastAsia" w:hAnsi="Arial" w:cs="Arial"/>
              <w:noProof/>
              <w:lang w:eastAsia="en-GB"/>
            </w:rPr>
          </w:pPr>
          <w:hyperlink w:anchor="_Toc68654945" w:history="1">
            <w:r w:rsidRPr="00CC2160">
              <w:rPr>
                <w:rStyle w:val="Hyperlink"/>
                <w:rFonts w:ascii="Arial" w:hAnsi="Arial" w:cs="Arial"/>
                <w:noProof/>
              </w:rPr>
              <w:t>5.0 Sustainable Strategic Options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_Toc68654945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25</w:t>
            </w:r>
            <w:r w:rsidRPr="00CC2160">
              <w:rPr>
                <w:rFonts w:ascii="Arial" w:hAnsi="Arial" w:cs="Arial"/>
                <w:noProof/>
                <w:webHidden/>
              </w:rPr>
              <w:fldChar w:fldCharType="end"/>
            </w:r>
          </w:hyperlink>
        </w:p>
        <w:p w14:paraId="7E85AD9A" w14:textId="1DB2B34E" w:rsidR="00CC2160" w:rsidRPr="00CC2160" w:rsidRDefault="00CC2160">
          <w:pPr>
            <w:pStyle w:val="TOC1"/>
            <w:tabs>
              <w:tab w:val="right" w:leader="dot" w:pos="9016"/>
            </w:tabs>
            <w:rPr>
              <w:rFonts w:ascii="Arial" w:eastAsiaTheme="minorEastAsia" w:hAnsi="Arial" w:cs="Arial"/>
              <w:noProof/>
              <w:lang w:eastAsia="en-GB"/>
            </w:rPr>
          </w:pPr>
          <w:hyperlink w:anchor="_Toc68654946" w:history="1">
            <w:r w:rsidRPr="00CC2160">
              <w:rPr>
                <w:rStyle w:val="Hyperlink"/>
                <w:rFonts w:ascii="Arial" w:hAnsi="Arial" w:cs="Arial"/>
                <w:noProof/>
              </w:rPr>
              <w:t>6.0 Recommendations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_Toc68654946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27</w:t>
            </w:r>
            <w:r w:rsidRPr="00CC2160">
              <w:rPr>
                <w:rFonts w:ascii="Arial" w:hAnsi="Arial" w:cs="Arial"/>
                <w:noProof/>
                <w:webHidden/>
              </w:rPr>
              <w:fldChar w:fldCharType="end"/>
            </w:r>
          </w:hyperlink>
        </w:p>
        <w:p w14:paraId="6961ED13" w14:textId="67FE4B6E" w:rsidR="00CC2160" w:rsidRPr="00CC2160" w:rsidRDefault="00CC2160">
          <w:pPr>
            <w:pStyle w:val="TOC2"/>
            <w:tabs>
              <w:tab w:val="right" w:leader="dot" w:pos="9016"/>
            </w:tabs>
            <w:rPr>
              <w:rFonts w:ascii="Arial" w:eastAsiaTheme="minorEastAsia" w:hAnsi="Arial" w:cs="Arial"/>
              <w:noProof/>
              <w:lang w:eastAsia="en-GB"/>
            </w:rPr>
          </w:pPr>
          <w:hyperlink w:anchor="_Toc68654947" w:history="1">
            <w:r w:rsidRPr="00CC2160">
              <w:rPr>
                <w:rStyle w:val="Hyperlink"/>
                <w:rFonts w:ascii="Arial" w:hAnsi="Arial" w:cs="Arial"/>
                <w:noProof/>
              </w:rPr>
              <w:t>6.1 SFA Matrix</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_Toc68654947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31</w:t>
            </w:r>
            <w:r w:rsidRPr="00CC2160">
              <w:rPr>
                <w:rFonts w:ascii="Arial" w:hAnsi="Arial" w:cs="Arial"/>
                <w:noProof/>
                <w:webHidden/>
              </w:rPr>
              <w:fldChar w:fldCharType="end"/>
            </w:r>
          </w:hyperlink>
        </w:p>
        <w:p w14:paraId="6CD0D3AE" w14:textId="44EB35EB" w:rsidR="00CC2160" w:rsidRPr="00CC2160" w:rsidRDefault="00CC2160">
          <w:pPr>
            <w:pStyle w:val="TOC2"/>
            <w:tabs>
              <w:tab w:val="right" w:leader="dot" w:pos="9016"/>
            </w:tabs>
            <w:rPr>
              <w:rFonts w:ascii="Arial" w:eastAsiaTheme="minorEastAsia" w:hAnsi="Arial" w:cs="Arial"/>
              <w:noProof/>
              <w:lang w:eastAsia="en-GB"/>
            </w:rPr>
          </w:pPr>
          <w:hyperlink w:anchor="_Toc68654948" w:history="1">
            <w:r w:rsidRPr="00CC2160">
              <w:rPr>
                <w:rStyle w:val="Hyperlink"/>
                <w:rFonts w:ascii="Arial" w:hAnsi="Arial" w:cs="Arial"/>
                <w:noProof/>
              </w:rPr>
              <w:t>6.2 Resistance to Change</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_Toc68654948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31</w:t>
            </w:r>
            <w:r w:rsidRPr="00CC2160">
              <w:rPr>
                <w:rFonts w:ascii="Arial" w:hAnsi="Arial" w:cs="Arial"/>
                <w:noProof/>
                <w:webHidden/>
              </w:rPr>
              <w:fldChar w:fldCharType="end"/>
            </w:r>
          </w:hyperlink>
        </w:p>
        <w:p w14:paraId="2255BBFD" w14:textId="7C626167" w:rsidR="00CC2160" w:rsidRPr="00CC2160" w:rsidRDefault="00CC2160">
          <w:pPr>
            <w:pStyle w:val="TOC2"/>
            <w:tabs>
              <w:tab w:val="right" w:leader="dot" w:pos="9016"/>
            </w:tabs>
            <w:rPr>
              <w:rFonts w:ascii="Arial" w:eastAsiaTheme="minorEastAsia" w:hAnsi="Arial" w:cs="Arial"/>
              <w:noProof/>
              <w:lang w:eastAsia="en-GB"/>
            </w:rPr>
          </w:pPr>
          <w:hyperlink w:anchor="_Toc68654949" w:history="1">
            <w:r w:rsidRPr="00CC2160">
              <w:rPr>
                <w:rStyle w:val="Hyperlink"/>
                <w:rFonts w:ascii="Arial" w:hAnsi="Arial" w:cs="Arial"/>
                <w:noProof/>
              </w:rPr>
              <w:t>6.3 Competitors Response</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_Toc68654949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32</w:t>
            </w:r>
            <w:r w:rsidRPr="00CC2160">
              <w:rPr>
                <w:rFonts w:ascii="Arial" w:hAnsi="Arial" w:cs="Arial"/>
                <w:noProof/>
                <w:webHidden/>
              </w:rPr>
              <w:fldChar w:fldCharType="end"/>
            </w:r>
          </w:hyperlink>
        </w:p>
        <w:p w14:paraId="4E19A377" w14:textId="04A83C03" w:rsidR="00CC2160" w:rsidRPr="00CC2160" w:rsidRDefault="00CC2160">
          <w:pPr>
            <w:pStyle w:val="TOC2"/>
            <w:tabs>
              <w:tab w:val="right" w:leader="dot" w:pos="9016"/>
            </w:tabs>
            <w:rPr>
              <w:rFonts w:ascii="Arial" w:eastAsiaTheme="minorEastAsia" w:hAnsi="Arial" w:cs="Arial"/>
              <w:noProof/>
              <w:lang w:eastAsia="en-GB"/>
            </w:rPr>
          </w:pPr>
          <w:hyperlink w:anchor="_Toc68654950" w:history="1">
            <w:r w:rsidRPr="00CC2160">
              <w:rPr>
                <w:rStyle w:val="Hyperlink"/>
                <w:rFonts w:ascii="Arial" w:hAnsi="Arial" w:cs="Arial"/>
                <w:noProof/>
              </w:rPr>
              <w:t>6.4 Future Development Awareness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_Toc68654950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32</w:t>
            </w:r>
            <w:r w:rsidRPr="00CC2160">
              <w:rPr>
                <w:rFonts w:ascii="Arial" w:hAnsi="Arial" w:cs="Arial"/>
                <w:noProof/>
                <w:webHidden/>
              </w:rPr>
              <w:fldChar w:fldCharType="end"/>
            </w:r>
          </w:hyperlink>
        </w:p>
        <w:p w14:paraId="48A0DBCE" w14:textId="6574D580" w:rsidR="00CC2160" w:rsidRDefault="00CC2160">
          <w:pPr>
            <w:pStyle w:val="TOC1"/>
            <w:tabs>
              <w:tab w:val="right" w:leader="dot" w:pos="9016"/>
            </w:tabs>
            <w:rPr>
              <w:rFonts w:eastAsiaTheme="minorEastAsia"/>
              <w:noProof/>
              <w:lang w:eastAsia="en-GB"/>
            </w:rPr>
          </w:pPr>
          <w:hyperlink w:anchor="_Toc68654951" w:history="1">
            <w:r w:rsidRPr="00CC2160">
              <w:rPr>
                <w:rStyle w:val="Hyperlink"/>
                <w:rFonts w:ascii="Arial" w:hAnsi="Arial" w:cs="Arial"/>
                <w:noProof/>
              </w:rPr>
              <w:t>7.0 References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_Toc68654951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33</w:t>
            </w:r>
            <w:r w:rsidRPr="00CC2160">
              <w:rPr>
                <w:rFonts w:ascii="Arial" w:hAnsi="Arial" w:cs="Arial"/>
                <w:noProof/>
                <w:webHidden/>
              </w:rPr>
              <w:fldChar w:fldCharType="end"/>
            </w:r>
          </w:hyperlink>
        </w:p>
        <w:p w14:paraId="378D2F55" w14:textId="5E1D43ED" w:rsidR="00FA77B4" w:rsidRDefault="00FA77B4">
          <w:r>
            <w:rPr>
              <w:b/>
              <w:bCs/>
              <w:noProof/>
            </w:rPr>
            <w:fldChar w:fldCharType="end"/>
          </w:r>
        </w:p>
      </w:sdtContent>
    </w:sdt>
    <w:p w14:paraId="2A2C5E60" w14:textId="77777777" w:rsidR="00C53616" w:rsidRDefault="00C53616"/>
    <w:p w14:paraId="017B9DD1" w14:textId="6C01DD9A" w:rsidR="00992B3C" w:rsidRPr="00CC2160" w:rsidRDefault="00992B3C">
      <w:pPr>
        <w:pStyle w:val="TableofFigures"/>
        <w:tabs>
          <w:tab w:val="right" w:leader="dot" w:pos="9016"/>
        </w:tabs>
        <w:rPr>
          <w:rFonts w:ascii="Arial" w:eastAsiaTheme="minorEastAsia" w:hAnsi="Arial" w:cs="Arial"/>
          <w:noProof/>
          <w:lang w:eastAsia="en-GB"/>
        </w:rPr>
      </w:pPr>
      <w:r w:rsidRPr="00CC2160">
        <w:rPr>
          <w:rFonts w:ascii="Arial" w:hAnsi="Arial" w:cs="Arial"/>
        </w:rPr>
        <w:fldChar w:fldCharType="begin"/>
      </w:r>
      <w:r w:rsidRPr="00CC2160">
        <w:rPr>
          <w:rFonts w:ascii="Arial" w:hAnsi="Arial" w:cs="Arial"/>
        </w:rPr>
        <w:instrText xml:space="preserve"> TOC \h \z \c "Figure" </w:instrText>
      </w:r>
      <w:r w:rsidRPr="00CC2160">
        <w:rPr>
          <w:rFonts w:ascii="Arial" w:hAnsi="Arial" w:cs="Arial"/>
        </w:rPr>
        <w:fldChar w:fldCharType="separate"/>
      </w:r>
      <w:hyperlink w:anchor="_Toc68654782" w:history="1">
        <w:r w:rsidRPr="00CC2160">
          <w:rPr>
            <w:rStyle w:val="Hyperlink"/>
            <w:rFonts w:ascii="Arial" w:hAnsi="Arial" w:cs="Arial"/>
            <w:noProof/>
          </w:rPr>
          <w:t>Figure 1 Strategic Management Process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_Toc68654782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4</w:t>
        </w:r>
        <w:r w:rsidRPr="00CC2160">
          <w:rPr>
            <w:rFonts w:ascii="Arial" w:hAnsi="Arial" w:cs="Arial"/>
            <w:noProof/>
            <w:webHidden/>
          </w:rPr>
          <w:fldChar w:fldCharType="end"/>
        </w:r>
      </w:hyperlink>
    </w:p>
    <w:p w14:paraId="7E62100C" w14:textId="12D72D0C" w:rsidR="00992B3C" w:rsidRPr="00CC2160" w:rsidRDefault="00992B3C">
      <w:pPr>
        <w:pStyle w:val="TableofFigures"/>
        <w:tabs>
          <w:tab w:val="right" w:leader="dot" w:pos="9016"/>
        </w:tabs>
        <w:rPr>
          <w:rFonts w:ascii="Arial" w:eastAsiaTheme="minorEastAsia" w:hAnsi="Arial" w:cs="Arial"/>
          <w:noProof/>
          <w:lang w:eastAsia="en-GB"/>
        </w:rPr>
      </w:pPr>
      <w:hyperlink w:anchor="_Toc68654783" w:history="1">
        <w:r w:rsidRPr="00CC2160">
          <w:rPr>
            <w:rStyle w:val="Hyperlink"/>
            <w:rFonts w:ascii="Arial" w:hAnsi="Arial" w:cs="Arial"/>
            <w:noProof/>
          </w:rPr>
          <w:t>Figure 2 Porters Value Chain Analysis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_Toc68654783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8</w:t>
        </w:r>
        <w:r w:rsidRPr="00CC2160">
          <w:rPr>
            <w:rFonts w:ascii="Arial" w:hAnsi="Arial" w:cs="Arial"/>
            <w:noProof/>
            <w:webHidden/>
          </w:rPr>
          <w:fldChar w:fldCharType="end"/>
        </w:r>
      </w:hyperlink>
    </w:p>
    <w:p w14:paraId="130E9440" w14:textId="10351846" w:rsidR="00992B3C" w:rsidRPr="00CC2160" w:rsidRDefault="00992B3C">
      <w:pPr>
        <w:pStyle w:val="TableofFigures"/>
        <w:tabs>
          <w:tab w:val="right" w:leader="dot" w:pos="9016"/>
        </w:tabs>
        <w:rPr>
          <w:rFonts w:ascii="Arial" w:eastAsiaTheme="minorEastAsia" w:hAnsi="Arial" w:cs="Arial"/>
          <w:noProof/>
          <w:lang w:eastAsia="en-GB"/>
        </w:rPr>
      </w:pPr>
      <w:hyperlink r:id="rId8" w:anchor="_Toc68654784" w:history="1">
        <w:r w:rsidRPr="00CC2160">
          <w:rPr>
            <w:rStyle w:val="Hyperlink"/>
            <w:rFonts w:ascii="Arial" w:hAnsi="Arial" w:cs="Arial"/>
            <w:noProof/>
          </w:rPr>
          <w:t>Figure 3 SWOT analysis of Naya</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_Toc68654784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19</w:t>
        </w:r>
        <w:r w:rsidRPr="00CC2160">
          <w:rPr>
            <w:rFonts w:ascii="Arial" w:hAnsi="Arial" w:cs="Arial"/>
            <w:noProof/>
            <w:webHidden/>
          </w:rPr>
          <w:fldChar w:fldCharType="end"/>
        </w:r>
      </w:hyperlink>
    </w:p>
    <w:p w14:paraId="315A0BE1" w14:textId="4CE4B6E5" w:rsidR="00992B3C" w:rsidRPr="00CC2160" w:rsidRDefault="00992B3C">
      <w:pPr>
        <w:pStyle w:val="TableofFigures"/>
        <w:tabs>
          <w:tab w:val="right" w:leader="dot" w:pos="9016"/>
        </w:tabs>
        <w:rPr>
          <w:rFonts w:ascii="Arial" w:eastAsiaTheme="minorEastAsia" w:hAnsi="Arial" w:cs="Arial"/>
          <w:noProof/>
          <w:lang w:eastAsia="en-GB"/>
        </w:rPr>
      </w:pPr>
      <w:hyperlink w:anchor="_Toc68654785" w:history="1">
        <w:r w:rsidRPr="00CC2160">
          <w:rPr>
            <w:rStyle w:val="Hyperlink"/>
            <w:rFonts w:ascii="Arial" w:hAnsi="Arial" w:cs="Arial"/>
            <w:noProof/>
          </w:rPr>
          <w:t xml:space="preserve">Figure 4 Ansoff Matrix source: </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_Toc68654785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21</w:t>
        </w:r>
        <w:r w:rsidRPr="00CC2160">
          <w:rPr>
            <w:rFonts w:ascii="Arial" w:hAnsi="Arial" w:cs="Arial"/>
            <w:noProof/>
            <w:webHidden/>
          </w:rPr>
          <w:fldChar w:fldCharType="end"/>
        </w:r>
      </w:hyperlink>
    </w:p>
    <w:p w14:paraId="66868C28" w14:textId="1238C837" w:rsidR="00992B3C" w:rsidRPr="00CC2160" w:rsidRDefault="00992B3C">
      <w:pPr>
        <w:pStyle w:val="TableofFigures"/>
        <w:tabs>
          <w:tab w:val="right" w:leader="dot" w:pos="9016"/>
        </w:tabs>
        <w:rPr>
          <w:rFonts w:ascii="Arial" w:eastAsiaTheme="minorEastAsia" w:hAnsi="Arial" w:cs="Arial"/>
          <w:noProof/>
          <w:lang w:eastAsia="en-GB"/>
        </w:rPr>
      </w:pPr>
      <w:hyperlink r:id="rId9" w:anchor="_Toc68654786" w:history="1">
        <w:r w:rsidRPr="00CC2160">
          <w:rPr>
            <w:rStyle w:val="Hyperlink"/>
            <w:rFonts w:ascii="Arial" w:hAnsi="Arial" w:cs="Arial"/>
            <w:noProof/>
          </w:rPr>
          <w:t>Figure 5 Naya Stakeholder Analysis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_Toc68654786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23</w:t>
        </w:r>
        <w:r w:rsidRPr="00CC2160">
          <w:rPr>
            <w:rFonts w:ascii="Arial" w:hAnsi="Arial" w:cs="Arial"/>
            <w:noProof/>
            <w:webHidden/>
          </w:rPr>
          <w:fldChar w:fldCharType="end"/>
        </w:r>
      </w:hyperlink>
    </w:p>
    <w:p w14:paraId="52BBB711" w14:textId="40F41B4B" w:rsidR="00992B3C" w:rsidRPr="00CC2160" w:rsidRDefault="00992B3C">
      <w:pPr>
        <w:pStyle w:val="TableofFigures"/>
        <w:tabs>
          <w:tab w:val="right" w:leader="dot" w:pos="9016"/>
        </w:tabs>
        <w:rPr>
          <w:rFonts w:ascii="Arial" w:eastAsiaTheme="minorEastAsia" w:hAnsi="Arial" w:cs="Arial"/>
          <w:noProof/>
          <w:lang w:eastAsia="en-GB"/>
        </w:rPr>
      </w:pPr>
      <w:hyperlink r:id="rId10" w:anchor="_Toc68654787" w:history="1">
        <w:r w:rsidRPr="00CC2160">
          <w:rPr>
            <w:rStyle w:val="Hyperlink"/>
            <w:rFonts w:ascii="Arial" w:hAnsi="Arial" w:cs="Arial"/>
            <w:noProof/>
          </w:rPr>
          <w:t>Figure 6 Mendelow's Matrix</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_Toc68654787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24</w:t>
        </w:r>
        <w:r w:rsidRPr="00CC2160">
          <w:rPr>
            <w:rFonts w:ascii="Arial" w:hAnsi="Arial" w:cs="Arial"/>
            <w:noProof/>
            <w:webHidden/>
          </w:rPr>
          <w:fldChar w:fldCharType="end"/>
        </w:r>
      </w:hyperlink>
    </w:p>
    <w:p w14:paraId="066AED88" w14:textId="33BC7EF4" w:rsidR="00992B3C" w:rsidRPr="00CC2160" w:rsidRDefault="00992B3C">
      <w:pPr>
        <w:pStyle w:val="TableofFigures"/>
        <w:tabs>
          <w:tab w:val="right" w:leader="dot" w:pos="9016"/>
        </w:tabs>
        <w:rPr>
          <w:rFonts w:ascii="Arial" w:eastAsiaTheme="minorEastAsia" w:hAnsi="Arial" w:cs="Arial"/>
          <w:noProof/>
          <w:lang w:eastAsia="en-GB"/>
        </w:rPr>
      </w:pPr>
      <w:hyperlink w:anchor="_Toc68654788" w:history="1">
        <w:r w:rsidRPr="00CC2160">
          <w:rPr>
            <w:rStyle w:val="Hyperlink"/>
            <w:rFonts w:ascii="Arial" w:hAnsi="Arial" w:cs="Arial"/>
            <w:noProof/>
          </w:rPr>
          <w:t>Figure 7 Power/Interest Grid for Naya</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_Toc68654788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25</w:t>
        </w:r>
        <w:r w:rsidRPr="00CC2160">
          <w:rPr>
            <w:rFonts w:ascii="Arial" w:hAnsi="Arial" w:cs="Arial"/>
            <w:noProof/>
            <w:webHidden/>
          </w:rPr>
          <w:fldChar w:fldCharType="end"/>
        </w:r>
      </w:hyperlink>
    </w:p>
    <w:p w14:paraId="4F273287" w14:textId="42C93A7D" w:rsidR="00992B3C" w:rsidRPr="00CC2160" w:rsidRDefault="00992B3C">
      <w:pPr>
        <w:pStyle w:val="TableofFigures"/>
        <w:tabs>
          <w:tab w:val="right" w:leader="dot" w:pos="9016"/>
        </w:tabs>
        <w:rPr>
          <w:rFonts w:ascii="Arial" w:eastAsiaTheme="minorEastAsia" w:hAnsi="Arial" w:cs="Arial"/>
          <w:noProof/>
          <w:lang w:eastAsia="en-GB"/>
        </w:rPr>
      </w:pPr>
      <w:hyperlink w:anchor="_Toc68654789" w:history="1">
        <w:r w:rsidRPr="00CC2160">
          <w:rPr>
            <w:rStyle w:val="Hyperlink"/>
            <w:rFonts w:ascii="Arial" w:hAnsi="Arial" w:cs="Arial"/>
            <w:noProof/>
          </w:rPr>
          <w:t>Figure 8 Sustainability Options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_Toc68654789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26</w:t>
        </w:r>
        <w:r w:rsidRPr="00CC2160">
          <w:rPr>
            <w:rFonts w:ascii="Arial" w:hAnsi="Arial" w:cs="Arial"/>
            <w:noProof/>
            <w:webHidden/>
          </w:rPr>
          <w:fldChar w:fldCharType="end"/>
        </w:r>
      </w:hyperlink>
    </w:p>
    <w:p w14:paraId="2DCA40C2" w14:textId="6621CE5F" w:rsidR="00992B3C" w:rsidRPr="00CC2160" w:rsidRDefault="00992B3C">
      <w:pPr>
        <w:pStyle w:val="TableofFigures"/>
        <w:tabs>
          <w:tab w:val="right" w:leader="dot" w:pos="9016"/>
        </w:tabs>
        <w:rPr>
          <w:rFonts w:ascii="Arial" w:eastAsiaTheme="minorEastAsia" w:hAnsi="Arial" w:cs="Arial"/>
          <w:noProof/>
          <w:lang w:eastAsia="en-GB"/>
        </w:rPr>
      </w:pPr>
      <w:hyperlink w:anchor="_Toc68654790" w:history="1">
        <w:r w:rsidRPr="00CC2160">
          <w:rPr>
            <w:rStyle w:val="Hyperlink"/>
            <w:rFonts w:ascii="Arial" w:hAnsi="Arial" w:cs="Arial"/>
            <w:noProof/>
          </w:rPr>
          <w:t>Figure 9 Management Levels in an Organisation</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_Toc68654790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27</w:t>
        </w:r>
        <w:r w:rsidRPr="00CC2160">
          <w:rPr>
            <w:rFonts w:ascii="Arial" w:hAnsi="Arial" w:cs="Arial"/>
            <w:noProof/>
            <w:webHidden/>
          </w:rPr>
          <w:fldChar w:fldCharType="end"/>
        </w:r>
      </w:hyperlink>
    </w:p>
    <w:p w14:paraId="4323128A" w14:textId="7CCD21E9" w:rsidR="00992B3C" w:rsidRPr="00CC2160" w:rsidRDefault="00992B3C">
      <w:pPr>
        <w:pStyle w:val="TableofFigures"/>
        <w:tabs>
          <w:tab w:val="right" w:leader="dot" w:pos="9016"/>
        </w:tabs>
        <w:rPr>
          <w:rFonts w:ascii="Arial" w:eastAsiaTheme="minorEastAsia" w:hAnsi="Arial" w:cs="Arial"/>
          <w:noProof/>
          <w:lang w:eastAsia="en-GB"/>
        </w:rPr>
      </w:pPr>
      <w:hyperlink w:anchor="_Toc68654791" w:history="1">
        <w:r w:rsidRPr="00CC2160">
          <w:rPr>
            <w:rStyle w:val="Hyperlink"/>
            <w:rFonts w:ascii="Arial" w:hAnsi="Arial" w:cs="Arial"/>
            <w:noProof/>
          </w:rPr>
          <w:t>Figure 10 Decision Making Levels.</w:t>
        </w:r>
        <w:r w:rsidRPr="00CC2160">
          <w:rPr>
            <w:rFonts w:ascii="Arial" w:hAnsi="Arial" w:cs="Arial"/>
            <w:noProof/>
            <w:webHidden/>
          </w:rPr>
          <w:tab/>
        </w:r>
        <w:r w:rsidRPr="00CC2160">
          <w:rPr>
            <w:rFonts w:ascii="Arial" w:hAnsi="Arial" w:cs="Arial"/>
            <w:noProof/>
            <w:webHidden/>
          </w:rPr>
          <w:fldChar w:fldCharType="begin"/>
        </w:r>
        <w:r w:rsidRPr="00CC2160">
          <w:rPr>
            <w:rFonts w:ascii="Arial" w:hAnsi="Arial" w:cs="Arial"/>
            <w:noProof/>
            <w:webHidden/>
          </w:rPr>
          <w:instrText xml:space="preserve"> PAGEREF _Toc68654791 \h </w:instrText>
        </w:r>
        <w:r w:rsidRPr="00CC2160">
          <w:rPr>
            <w:rFonts w:ascii="Arial" w:hAnsi="Arial" w:cs="Arial"/>
            <w:noProof/>
            <w:webHidden/>
          </w:rPr>
        </w:r>
        <w:r w:rsidRPr="00CC2160">
          <w:rPr>
            <w:rFonts w:ascii="Arial" w:hAnsi="Arial" w:cs="Arial"/>
            <w:noProof/>
            <w:webHidden/>
          </w:rPr>
          <w:fldChar w:fldCharType="separate"/>
        </w:r>
        <w:r w:rsidRPr="00CC2160">
          <w:rPr>
            <w:rFonts w:ascii="Arial" w:hAnsi="Arial" w:cs="Arial"/>
            <w:noProof/>
            <w:webHidden/>
          </w:rPr>
          <w:t>27</w:t>
        </w:r>
        <w:r w:rsidRPr="00CC2160">
          <w:rPr>
            <w:rFonts w:ascii="Arial" w:hAnsi="Arial" w:cs="Arial"/>
            <w:noProof/>
            <w:webHidden/>
          </w:rPr>
          <w:fldChar w:fldCharType="end"/>
        </w:r>
      </w:hyperlink>
    </w:p>
    <w:p w14:paraId="184D6E20" w14:textId="338B1D96" w:rsidR="009E6715" w:rsidRDefault="00992B3C">
      <w:pPr>
        <w:rPr>
          <w:rFonts w:asciiTheme="majorHAnsi" w:eastAsiaTheme="majorEastAsia" w:hAnsiTheme="majorHAnsi" w:cstheme="majorBidi"/>
          <w:color w:val="2F5496" w:themeColor="accent1" w:themeShade="BF"/>
          <w:sz w:val="32"/>
          <w:szCs w:val="32"/>
        </w:rPr>
      </w:pPr>
      <w:r w:rsidRPr="00CC2160">
        <w:rPr>
          <w:rFonts w:ascii="Arial" w:hAnsi="Arial" w:cs="Arial"/>
        </w:rPr>
        <w:fldChar w:fldCharType="end"/>
      </w:r>
      <w:r w:rsidR="009E6715">
        <w:br w:type="page"/>
      </w:r>
    </w:p>
    <w:p w14:paraId="41C36BEF" w14:textId="06341D1C" w:rsidR="00512B52" w:rsidRDefault="00B46E4B" w:rsidP="00FA77B4">
      <w:pPr>
        <w:pStyle w:val="Heading1"/>
      </w:pPr>
      <w:bookmarkStart w:id="0" w:name="_Toc68654930"/>
      <w:r>
        <w:lastRenderedPageBreak/>
        <w:t>1.0 Introduction</w:t>
      </w:r>
      <w:bookmarkEnd w:id="0"/>
    </w:p>
    <w:p w14:paraId="5619E7BA" w14:textId="6E7CC7F1" w:rsidR="00FA77B4" w:rsidRDefault="00FA77B4" w:rsidP="00FA77B4"/>
    <w:p w14:paraId="6DA9E3BD" w14:textId="43EDC8DF" w:rsidR="00FA77B4" w:rsidRPr="00735BBE" w:rsidRDefault="00FA77B4" w:rsidP="00FA77B4">
      <w:pPr>
        <w:pStyle w:val="assignment"/>
        <w:spacing w:line="360" w:lineRule="auto"/>
      </w:pPr>
      <w:r w:rsidRPr="00735BBE">
        <w:t xml:space="preserve">This report will aim to critically appraise the current strategic direction of an Indian restaurant which is located in the heart of Warwickshire, in a rural town of Henley-in-Arden. The restaurant is strategically located on the Henley high street and has gained popularity from local residents and high-income earners and tourists who frequent the affluent town of Henley. This is a small restaurant employing twelve people. It has been trading for ten years and gained cumulative experience in the catering and hospitality </w:t>
      </w:r>
      <w:r w:rsidRPr="00C50AF7">
        <w:t xml:space="preserve">industry. </w:t>
      </w:r>
    </w:p>
    <w:p w14:paraId="2992C91D" w14:textId="77777777" w:rsidR="00FA77B4" w:rsidRPr="00735BBE" w:rsidRDefault="00FA77B4" w:rsidP="00FA77B4">
      <w:pPr>
        <w:pStyle w:val="assignment"/>
        <w:spacing w:line="360" w:lineRule="auto"/>
      </w:pPr>
      <w:r w:rsidRPr="00735BBE">
        <w:t>Since its opening in 2009 the restaurant has faced challenges in human resource management and internal logistics which has impacted on the firms competitive advantage. Naya Indian cuisine are also facing difficulty as the environment that they operate in has changed dramatically due to Covid-19. Customers eating preferences and changes in regulation and  law are restricting customers and this causal effect has had a negative impact on the sales and growth prospects of the business, often limiting the business to a take-away service only.</w:t>
      </w:r>
    </w:p>
    <w:p w14:paraId="7F3A3652" w14:textId="77777777" w:rsidR="00FA77B4" w:rsidRPr="00735BBE" w:rsidRDefault="00FA77B4" w:rsidP="00FA77B4">
      <w:pPr>
        <w:pStyle w:val="assignment"/>
        <w:spacing w:line="360" w:lineRule="auto"/>
      </w:pPr>
      <w:r w:rsidRPr="00A240CF">
        <w:t>The company at present does not have a mission or vision statement</w:t>
      </w:r>
      <w:r w:rsidRPr="00735BBE">
        <w:t>. The business’ objectives at present is survival and to maintain customer loyalty. Values in the business, although not written are communicated in the socialisation process of new recruits and reinforced by existing members of the workforce. This report will aim to formulate a vision and mission statement for Naya.</w:t>
      </w:r>
    </w:p>
    <w:p w14:paraId="7742F15B" w14:textId="24406D8D" w:rsidR="00FA77B4" w:rsidRPr="00735BBE" w:rsidRDefault="00FA77B4" w:rsidP="00FA77B4">
      <w:pPr>
        <w:pStyle w:val="assignment"/>
        <w:spacing w:line="360" w:lineRule="auto"/>
      </w:pPr>
      <w:r w:rsidRPr="00735BBE">
        <w:t xml:space="preserve">In order to understand the current business direction, this report will include an industry analysis with the aim of highlighting the strengths and weakness of the business, identify new opportunities and threats and determine which functional strategies can add value and competitive advantage.  </w:t>
      </w:r>
      <w:r w:rsidRPr="009A38DF">
        <w:t xml:space="preserve">A PESTLE analysis will provide </w:t>
      </w:r>
      <w:r w:rsidR="00F741C8" w:rsidRPr="009A38DF">
        <w:t xml:space="preserve">insight into current and future trends </w:t>
      </w:r>
      <w:r w:rsidR="008D0D82" w:rsidRPr="009A38DF">
        <w:t xml:space="preserve"> and identify key drivers for change in this industry</w:t>
      </w:r>
      <w:r w:rsidR="00716FA6" w:rsidRPr="009A38DF">
        <w:t xml:space="preserve"> and</w:t>
      </w:r>
      <w:r w:rsidRPr="009A38DF">
        <w:t xml:space="preserve"> the broader ecosystem in which the business operates and also identify external factors/components that can limit the competitiveness of the business.</w:t>
      </w:r>
      <w:r w:rsidRPr="00735BBE">
        <w:t xml:space="preserve"> </w:t>
      </w:r>
    </w:p>
    <w:p w14:paraId="440F5499" w14:textId="6F4AF29E" w:rsidR="00FA77B4" w:rsidRPr="00FA77B4" w:rsidRDefault="009A38DF" w:rsidP="007367FB">
      <w:pPr>
        <w:pStyle w:val="assignment"/>
        <w:spacing w:line="360" w:lineRule="auto"/>
      </w:pPr>
      <w:r>
        <w:t>Pri</w:t>
      </w:r>
      <w:r w:rsidR="007367FB">
        <w:t>o</w:t>
      </w:r>
      <w:r>
        <w:t>r</w:t>
      </w:r>
      <w:r w:rsidR="00FA77B4" w:rsidRPr="00735BBE">
        <w:t xml:space="preserve"> to formulating new strateg</w:t>
      </w:r>
      <w:r w:rsidR="00D9007C">
        <w:t>ies</w:t>
      </w:r>
      <w:r w:rsidR="00FA77B4" w:rsidRPr="00735BBE">
        <w:t xml:space="preserve"> this report will include a stakeholder analysis</w:t>
      </w:r>
      <w:r>
        <w:t xml:space="preserve"> and examine their expectation</w:t>
      </w:r>
      <w:r w:rsidR="007367FB">
        <w:t>s.</w:t>
      </w:r>
      <w:r w:rsidR="00FA77B4" w:rsidRPr="00735BBE">
        <w:t xml:space="preserve"> </w:t>
      </w:r>
      <w:r w:rsidR="007367FB" w:rsidRPr="007367FB">
        <w:t xml:space="preserve">At the end of this report strategies proposed will be mostly geared towards technological advances </w:t>
      </w:r>
      <w:r w:rsidR="00A31303">
        <w:t xml:space="preserve">as this will </w:t>
      </w:r>
      <w:r w:rsidR="00AB2DE6">
        <w:t>most likely help the business to sustain a competitive advantage.</w:t>
      </w:r>
    </w:p>
    <w:p w14:paraId="1A9F97FC" w14:textId="1BAC723A" w:rsidR="00B46E4B" w:rsidRDefault="00B46E4B" w:rsidP="00B46E4B">
      <w:pPr>
        <w:pStyle w:val="Heading1"/>
      </w:pPr>
      <w:bookmarkStart w:id="1" w:name="_Toc68654931"/>
      <w:r>
        <w:lastRenderedPageBreak/>
        <w:t>2.0 Current Strategic Direction</w:t>
      </w:r>
      <w:bookmarkEnd w:id="1"/>
    </w:p>
    <w:p w14:paraId="41A6DD75" w14:textId="243B21BB" w:rsidR="00FA77B4" w:rsidRDefault="00FA77B4" w:rsidP="00FA77B4"/>
    <w:p w14:paraId="14725821" w14:textId="77777777" w:rsidR="00EF08CA" w:rsidRPr="0046017F" w:rsidRDefault="00EF08CA" w:rsidP="00EF08CA">
      <w:pPr>
        <w:pStyle w:val="assignment"/>
        <w:spacing w:line="360" w:lineRule="auto"/>
      </w:pPr>
      <w:r w:rsidRPr="006F5EAC">
        <w:t>Strategic planning is an important aspect for a</w:t>
      </w:r>
      <w:r>
        <w:t>ny</w:t>
      </w:r>
      <w:r w:rsidRPr="006F5EAC">
        <w:t xml:space="preserve"> business as it helps the business to match its objectives to the vision statement and establish what resources are required to reach their </w:t>
      </w:r>
      <w:r>
        <w:t xml:space="preserve">strategic </w:t>
      </w:r>
      <w:r w:rsidRPr="006F5EAC">
        <w:t>goals</w:t>
      </w:r>
      <w:r>
        <w:t xml:space="preserve"> </w:t>
      </w:r>
      <w:r w:rsidRPr="0046017F">
        <w:t>(David, 2011)</w:t>
      </w:r>
      <w:r>
        <w:t>.</w:t>
      </w:r>
    </w:p>
    <w:p w14:paraId="57D2A7E1" w14:textId="6ED4395E" w:rsidR="00303EF0" w:rsidRPr="000E67ED" w:rsidRDefault="00EF08CA" w:rsidP="000E67ED">
      <w:pPr>
        <w:pStyle w:val="assignment"/>
        <w:spacing w:line="360" w:lineRule="auto"/>
      </w:pPr>
      <w:r w:rsidRPr="006F5EAC">
        <w:t xml:space="preserve">To establish the current strategic direction of </w:t>
      </w:r>
      <w:r>
        <w:t>Naya</w:t>
      </w:r>
      <w:r w:rsidRPr="006F5EAC">
        <w:t xml:space="preserve"> this report will aim to use </w:t>
      </w:r>
      <w:r>
        <w:t xml:space="preserve">research </w:t>
      </w:r>
      <w:r w:rsidRPr="006F5EAC">
        <w:t xml:space="preserve">data </w:t>
      </w:r>
      <w:r>
        <w:t xml:space="preserve">from </w:t>
      </w:r>
      <w:r w:rsidRPr="006F5EAC">
        <w:t xml:space="preserve">industry </w:t>
      </w:r>
      <w:r>
        <w:t>sources</w:t>
      </w:r>
      <w:r w:rsidRPr="006F5EAC">
        <w:t xml:space="preserve"> to measure how Naya compares with its competitors in the market. The finding</w:t>
      </w:r>
      <w:r>
        <w:t>s</w:t>
      </w:r>
      <w:r w:rsidRPr="006F5EAC">
        <w:t xml:space="preserve"> of the analysis can be used to understand the competitive strategies the </w:t>
      </w:r>
      <w:r w:rsidR="00B44EE8" w:rsidRPr="006F5EAC">
        <w:t>business</w:t>
      </w:r>
      <w:r w:rsidRPr="006F5EAC">
        <w:t xml:space="preserve"> is currently pursuing to remain in the number one position in the marketplace</w:t>
      </w:r>
      <w:r w:rsidR="00B13DCD">
        <w:t>. The report</w:t>
      </w:r>
      <w:r w:rsidR="00303EF0">
        <w:rPr>
          <w:rFonts w:cs="Arial"/>
        </w:rPr>
        <w:t xml:space="preserve"> will follow this routine </w:t>
      </w:r>
      <w:r w:rsidR="00B13DCD">
        <w:rPr>
          <w:rFonts w:cs="Arial"/>
        </w:rPr>
        <w:t xml:space="preserve"> below </w:t>
      </w:r>
      <w:r w:rsidR="00303EF0">
        <w:rPr>
          <w:rFonts w:cs="Arial"/>
        </w:rPr>
        <w:t>to establish the strategic appraisal</w:t>
      </w:r>
      <w:r w:rsidR="00B13DCD">
        <w:rPr>
          <w:rFonts w:cs="Arial"/>
        </w:rPr>
        <w:t xml:space="preserve"> process and propose new strategies for the future.</w:t>
      </w:r>
    </w:p>
    <w:p w14:paraId="3DD4C0EE" w14:textId="77777777" w:rsidR="004F66B8" w:rsidRDefault="0075133B" w:rsidP="004F66B8">
      <w:pPr>
        <w:keepNext/>
      </w:pPr>
      <w:r>
        <w:rPr>
          <w:noProof/>
        </w:rPr>
        <w:drawing>
          <wp:inline distT="0" distB="0" distL="0" distR="0" wp14:anchorId="0824CFC9" wp14:editId="6A03AD48">
            <wp:extent cx="5731510" cy="1600200"/>
            <wp:effectExtent l="0" t="0" r="254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600200"/>
                    </a:xfrm>
                    <a:prstGeom prst="rect">
                      <a:avLst/>
                    </a:prstGeom>
                  </pic:spPr>
                </pic:pic>
              </a:graphicData>
            </a:graphic>
          </wp:inline>
        </w:drawing>
      </w:r>
    </w:p>
    <w:p w14:paraId="25FA48CC" w14:textId="1A721080" w:rsidR="004F66B8" w:rsidRDefault="004F66B8" w:rsidP="004F66B8">
      <w:pPr>
        <w:pStyle w:val="Caption"/>
      </w:pPr>
      <w:bookmarkStart w:id="2" w:name="_Toc68615046"/>
      <w:bookmarkStart w:id="3" w:name="_Toc68654782"/>
      <w:r>
        <w:t xml:space="preserve">Figure </w:t>
      </w:r>
      <w:fldSimple w:instr=" SEQ Figure \* ARABIC ">
        <w:r w:rsidR="00950B50">
          <w:rPr>
            <w:noProof/>
          </w:rPr>
          <w:t>1</w:t>
        </w:r>
      </w:fldSimple>
      <w:r>
        <w:t xml:space="preserve"> Strategic Management Process source: </w:t>
      </w:r>
      <w:r w:rsidR="00A44C2E">
        <w:t xml:space="preserve"> </w:t>
      </w:r>
      <w:r w:rsidR="00A44C2E" w:rsidRPr="005918EE">
        <w:rPr>
          <w:rFonts w:ascii="Arial" w:hAnsi="Arial" w:cs="Arial"/>
        </w:rPr>
        <w:t>Barney and Hesterly (2019).</w:t>
      </w:r>
      <w:bookmarkEnd w:id="2"/>
      <w:bookmarkEnd w:id="3"/>
    </w:p>
    <w:p w14:paraId="3695C290" w14:textId="7F8C20D6" w:rsidR="000A5EE4" w:rsidRDefault="000A5EE4">
      <w:pPr>
        <w:rPr>
          <w:rFonts w:asciiTheme="majorHAnsi" w:eastAsiaTheme="majorEastAsia" w:hAnsiTheme="majorHAnsi" w:cstheme="majorBidi"/>
          <w:color w:val="2F5496" w:themeColor="accent1" w:themeShade="BF"/>
          <w:sz w:val="26"/>
          <w:szCs w:val="26"/>
        </w:rPr>
      </w:pPr>
      <w:r>
        <w:br w:type="page"/>
      </w:r>
    </w:p>
    <w:p w14:paraId="4A98BD99" w14:textId="59C0053C" w:rsidR="00557711" w:rsidRDefault="00B46E4B" w:rsidP="000A5EE4">
      <w:pPr>
        <w:pStyle w:val="Heading2"/>
      </w:pPr>
      <w:bookmarkStart w:id="4" w:name="_Toc68654932"/>
      <w:r>
        <w:lastRenderedPageBreak/>
        <w:t>2.1 Porters Five Forces</w:t>
      </w:r>
      <w:bookmarkEnd w:id="4"/>
    </w:p>
    <w:p w14:paraId="6D150079" w14:textId="77777777" w:rsidR="000A5EE4" w:rsidRPr="000A5EE4" w:rsidRDefault="000A5EE4" w:rsidP="000A5EE4"/>
    <w:tbl>
      <w:tblPr>
        <w:tblStyle w:val="GridTable5Dark-Accent4"/>
        <w:tblW w:w="9493" w:type="dxa"/>
        <w:tblLook w:val="04A0" w:firstRow="1" w:lastRow="0" w:firstColumn="1" w:lastColumn="0" w:noHBand="0" w:noVBand="1"/>
      </w:tblPr>
      <w:tblGrid>
        <w:gridCol w:w="1681"/>
        <w:gridCol w:w="999"/>
        <w:gridCol w:w="6813"/>
      </w:tblGrid>
      <w:tr w:rsidR="00B77EEC" w:rsidRPr="00BC56EF" w14:paraId="4B65AE47" w14:textId="77777777" w:rsidTr="00FA5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hideMark/>
          </w:tcPr>
          <w:p w14:paraId="109E17CE"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Force</w:t>
            </w:r>
          </w:p>
        </w:tc>
        <w:tc>
          <w:tcPr>
            <w:tcW w:w="977" w:type="dxa"/>
            <w:hideMark/>
          </w:tcPr>
          <w:p w14:paraId="1C040644" w14:textId="77777777" w:rsidR="00B77EEC" w:rsidRPr="00BC56EF" w:rsidRDefault="00B77EEC" w:rsidP="00FA5675">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C56EF">
              <w:rPr>
                <w:rFonts w:ascii="Arial" w:hAnsi="Arial" w:cs="Arial"/>
                <w:color w:val="000000" w:themeColor="text1"/>
              </w:rPr>
              <w:t>Risk H/L</w:t>
            </w:r>
          </w:p>
        </w:tc>
        <w:tc>
          <w:tcPr>
            <w:tcW w:w="6946" w:type="dxa"/>
            <w:hideMark/>
          </w:tcPr>
          <w:p w14:paraId="61711CAB" w14:textId="77777777" w:rsidR="00B77EEC" w:rsidRPr="00BC56EF" w:rsidRDefault="00B77EEC" w:rsidP="00FA5675">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C56EF">
              <w:rPr>
                <w:rFonts w:ascii="Arial" w:hAnsi="Arial" w:cs="Arial"/>
                <w:color w:val="000000" w:themeColor="text1"/>
              </w:rPr>
              <w:t>Notes</w:t>
            </w:r>
          </w:p>
        </w:tc>
      </w:tr>
      <w:tr w:rsidR="00B77EEC" w:rsidRPr="00BC56EF" w14:paraId="30D682FC" w14:textId="77777777" w:rsidTr="00605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tcPr>
          <w:p w14:paraId="16DBB1B0"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Threat of new entrants</w:t>
            </w:r>
          </w:p>
          <w:p w14:paraId="053C62E4" w14:textId="77777777" w:rsidR="00B77EEC" w:rsidRPr="00BC56EF" w:rsidRDefault="00B77EEC" w:rsidP="00FA5675">
            <w:pPr>
              <w:spacing w:after="160" w:line="259" w:lineRule="auto"/>
              <w:rPr>
                <w:rFonts w:ascii="Arial" w:hAnsi="Arial" w:cs="Arial"/>
                <w:color w:val="000000" w:themeColor="text1"/>
              </w:rPr>
            </w:pPr>
          </w:p>
          <w:p w14:paraId="78AA6FE9"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3D94287E" w14:textId="77777777" w:rsidR="00B77EEC" w:rsidRPr="00BC56EF" w:rsidRDefault="00B77EEC" w:rsidP="006053E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Medium</w:t>
            </w:r>
          </w:p>
        </w:tc>
        <w:tc>
          <w:tcPr>
            <w:tcW w:w="6946" w:type="dxa"/>
          </w:tcPr>
          <w:p w14:paraId="77E24482" w14:textId="77777777" w:rsidR="00B77EEC" w:rsidRPr="00BC56EF" w:rsidRDefault="00B77EEC" w:rsidP="00FA567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3E6B2E28" w14:textId="77777777" w:rsidR="00B77EEC" w:rsidRPr="00BC56EF" w:rsidRDefault="00B77EEC" w:rsidP="00FA567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Barriers to entry are currently medium. There is a shortage of expert human resources such as Chefs in the Indian restaurant industry. The setup cost in a rural town is considerably high. Also the incumbents have an advantage as they have ten years cumulative experience in this sector.</w:t>
            </w:r>
          </w:p>
        </w:tc>
      </w:tr>
      <w:tr w:rsidR="00B77EEC" w:rsidRPr="00BC56EF" w14:paraId="0B65CD2E" w14:textId="77777777" w:rsidTr="006053EE">
        <w:tc>
          <w:tcPr>
            <w:cnfStyle w:val="001000000000" w:firstRow="0" w:lastRow="0" w:firstColumn="1" w:lastColumn="0" w:oddVBand="0" w:evenVBand="0" w:oddHBand="0" w:evenHBand="0" w:firstRowFirstColumn="0" w:firstRowLastColumn="0" w:lastRowFirstColumn="0" w:lastRowLastColumn="0"/>
            <w:tcW w:w="1570" w:type="dxa"/>
          </w:tcPr>
          <w:p w14:paraId="306BB7D8"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Threat of substitutes</w:t>
            </w:r>
          </w:p>
          <w:p w14:paraId="2F789916"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40959CA3" w14:textId="77777777" w:rsidR="00B77EEC" w:rsidRPr="00BC56EF" w:rsidRDefault="00B77EEC" w:rsidP="006053E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High</w:t>
            </w:r>
          </w:p>
        </w:tc>
        <w:tc>
          <w:tcPr>
            <w:tcW w:w="6946" w:type="dxa"/>
          </w:tcPr>
          <w:p w14:paraId="46A6E32B" w14:textId="77777777" w:rsidR="00B77EEC" w:rsidRPr="00BC56EF" w:rsidRDefault="00B77EEC" w:rsidP="00FA5675">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Substitutes are alternative products that fulfil the same need. There are various businesses such as Pubs, fast-food outlets and supermarkets in the business ecosystem that can attract customers as they are readily available.</w:t>
            </w:r>
          </w:p>
        </w:tc>
      </w:tr>
      <w:tr w:rsidR="00B77EEC" w:rsidRPr="00BC56EF" w14:paraId="38B303DE" w14:textId="77777777" w:rsidTr="00605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tcPr>
          <w:p w14:paraId="5B7D080B"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Bargaining power of customers</w:t>
            </w:r>
          </w:p>
          <w:p w14:paraId="66AA7FE3"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35F904E7" w14:textId="77777777" w:rsidR="00B77EEC" w:rsidRPr="00BC56EF" w:rsidRDefault="00B77EEC" w:rsidP="006053E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Low</w:t>
            </w:r>
          </w:p>
        </w:tc>
        <w:tc>
          <w:tcPr>
            <w:tcW w:w="6946" w:type="dxa"/>
          </w:tcPr>
          <w:p w14:paraId="2D3DD8CD" w14:textId="429DA432" w:rsidR="00B77EEC" w:rsidRPr="00BC56EF" w:rsidRDefault="00B77EEC" w:rsidP="00FA5675">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 xml:space="preserve">Customers at present </w:t>
            </w:r>
            <w:r w:rsidR="00E871A7">
              <w:rPr>
                <w:rFonts w:ascii="Arial" w:hAnsi="Arial" w:cs="Arial"/>
                <w:color w:val="000000" w:themeColor="text1"/>
              </w:rPr>
              <w:t>cannot</w:t>
            </w:r>
            <w:r>
              <w:rPr>
                <w:rFonts w:ascii="Arial" w:hAnsi="Arial" w:cs="Arial"/>
                <w:color w:val="000000" w:themeColor="text1"/>
              </w:rPr>
              <w:t xml:space="preserve"> force the prices down as it a rural town. Switching cost are relatively high as they need to go out of town to make a saving which in turn will increase fuel cost and time.</w:t>
            </w:r>
          </w:p>
        </w:tc>
      </w:tr>
      <w:tr w:rsidR="00B77EEC" w:rsidRPr="00BC56EF" w14:paraId="56B4C730" w14:textId="77777777" w:rsidTr="006053EE">
        <w:tc>
          <w:tcPr>
            <w:cnfStyle w:val="001000000000" w:firstRow="0" w:lastRow="0" w:firstColumn="1" w:lastColumn="0" w:oddVBand="0" w:evenVBand="0" w:oddHBand="0" w:evenHBand="0" w:firstRowFirstColumn="0" w:firstRowLastColumn="0" w:lastRowFirstColumn="0" w:lastRowLastColumn="0"/>
            <w:tcW w:w="1570" w:type="dxa"/>
          </w:tcPr>
          <w:p w14:paraId="46A83BDB" w14:textId="77777777" w:rsidR="00B77EEC" w:rsidRPr="00BC56EF" w:rsidRDefault="00B77EEC" w:rsidP="00FA5675">
            <w:pPr>
              <w:spacing w:after="160" w:line="259" w:lineRule="auto"/>
              <w:rPr>
                <w:rFonts w:ascii="Arial" w:hAnsi="Arial" w:cs="Arial"/>
                <w:color w:val="000000" w:themeColor="text1"/>
              </w:rPr>
            </w:pPr>
            <w:r w:rsidRPr="00BC56EF">
              <w:rPr>
                <w:rFonts w:ascii="Arial" w:hAnsi="Arial" w:cs="Arial"/>
                <w:color w:val="000000" w:themeColor="text1"/>
              </w:rPr>
              <w:t>Bargaining power of suppliers</w:t>
            </w:r>
          </w:p>
          <w:p w14:paraId="3F0D2317" w14:textId="77777777" w:rsidR="00B77EEC" w:rsidRPr="00BC56EF" w:rsidRDefault="00B77EEC" w:rsidP="00FA5675">
            <w:pPr>
              <w:spacing w:after="160" w:line="259" w:lineRule="auto"/>
              <w:rPr>
                <w:rFonts w:ascii="Arial" w:hAnsi="Arial" w:cs="Arial"/>
                <w:color w:val="000000" w:themeColor="text1"/>
              </w:rPr>
            </w:pPr>
          </w:p>
        </w:tc>
        <w:tc>
          <w:tcPr>
            <w:tcW w:w="977" w:type="dxa"/>
            <w:vAlign w:val="center"/>
          </w:tcPr>
          <w:p w14:paraId="7607FDB9" w14:textId="2A9F9187" w:rsidR="00B77EEC" w:rsidRPr="00BC56EF" w:rsidRDefault="00B77EEC" w:rsidP="006053EE">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Low</w:t>
            </w:r>
          </w:p>
        </w:tc>
        <w:tc>
          <w:tcPr>
            <w:tcW w:w="6946" w:type="dxa"/>
          </w:tcPr>
          <w:p w14:paraId="2B9D9047" w14:textId="3FD54DE7" w:rsidR="00B77EEC" w:rsidRPr="00BC56EF" w:rsidRDefault="00B77EEC" w:rsidP="00FA5675">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Supplier for the industry are readily available and products are differentiated. So the business can choose to obtain resources from a variety of suppliers</w:t>
            </w:r>
            <w:r w:rsidR="005363E6">
              <w:rPr>
                <w:rFonts w:ascii="Arial" w:hAnsi="Arial" w:cs="Arial"/>
                <w:color w:val="000000" w:themeColor="text1"/>
              </w:rPr>
              <w:t xml:space="preserve">. </w:t>
            </w:r>
            <w:r w:rsidR="00A3092C">
              <w:rPr>
                <w:rFonts w:ascii="Arial" w:hAnsi="Arial" w:cs="Arial"/>
                <w:color w:val="000000" w:themeColor="text1"/>
              </w:rPr>
              <w:t xml:space="preserve">However, </w:t>
            </w:r>
            <w:r w:rsidR="00506E64">
              <w:rPr>
                <w:rFonts w:ascii="Arial" w:hAnsi="Arial" w:cs="Arial"/>
                <w:color w:val="000000" w:themeColor="text1"/>
              </w:rPr>
              <w:t xml:space="preserve">the wine merchants have tied the business into a contract which means they are unable to source </w:t>
            </w:r>
            <w:r w:rsidR="00DB738C">
              <w:rPr>
                <w:rFonts w:ascii="Arial" w:hAnsi="Arial" w:cs="Arial"/>
                <w:color w:val="000000" w:themeColor="text1"/>
              </w:rPr>
              <w:t>beverages without high exit fees.</w:t>
            </w:r>
          </w:p>
        </w:tc>
      </w:tr>
      <w:tr w:rsidR="00B77EEC" w:rsidRPr="00BC56EF" w14:paraId="6BCC1BC9" w14:textId="77777777" w:rsidTr="006053EE">
        <w:trPr>
          <w:cnfStyle w:val="000000100000" w:firstRow="0" w:lastRow="0" w:firstColumn="0" w:lastColumn="0" w:oddVBand="0" w:evenVBand="0" w:oddHBand="1" w:evenHBand="0" w:firstRowFirstColumn="0" w:firstRowLastColumn="0" w:lastRowFirstColumn="0" w:lastRowLastColumn="0"/>
          <w:trHeight w:val="1584"/>
        </w:trPr>
        <w:tc>
          <w:tcPr>
            <w:cnfStyle w:val="001000000000" w:firstRow="0" w:lastRow="0" w:firstColumn="1" w:lastColumn="0" w:oddVBand="0" w:evenVBand="0" w:oddHBand="0" w:evenHBand="0" w:firstRowFirstColumn="0" w:firstRowLastColumn="0" w:lastRowFirstColumn="0" w:lastRowLastColumn="0"/>
            <w:tcW w:w="1570" w:type="dxa"/>
            <w:tcBorders>
              <w:bottom w:val="single" w:sz="4" w:space="0" w:color="auto"/>
            </w:tcBorders>
          </w:tcPr>
          <w:p w14:paraId="704A5CA5" w14:textId="77777777" w:rsidR="00B77EEC" w:rsidRPr="006F5A38" w:rsidRDefault="00B77EEC" w:rsidP="00FA5675">
            <w:pPr>
              <w:spacing w:after="160" w:line="259" w:lineRule="auto"/>
              <w:rPr>
                <w:color w:val="auto"/>
              </w:rPr>
            </w:pPr>
            <w:r w:rsidRPr="006F5A38">
              <w:rPr>
                <w:color w:val="auto"/>
              </w:rPr>
              <w:t>Industry rivalry</w:t>
            </w:r>
          </w:p>
          <w:p w14:paraId="6FD10878" w14:textId="77777777" w:rsidR="00B77EEC" w:rsidRPr="00BC56EF" w:rsidRDefault="00B77EEC" w:rsidP="00FA5675">
            <w:pPr>
              <w:spacing w:after="160" w:line="259" w:lineRule="auto"/>
            </w:pPr>
          </w:p>
        </w:tc>
        <w:tc>
          <w:tcPr>
            <w:tcW w:w="977" w:type="dxa"/>
            <w:tcBorders>
              <w:bottom w:val="single" w:sz="4" w:space="0" w:color="auto"/>
            </w:tcBorders>
            <w:vAlign w:val="center"/>
          </w:tcPr>
          <w:p w14:paraId="413EDE67" w14:textId="77777777" w:rsidR="00B77EEC" w:rsidRPr="00BC56EF" w:rsidRDefault="00B77EEC" w:rsidP="006053EE">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64428F">
              <w:rPr>
                <w:rFonts w:ascii="Arial" w:hAnsi="Arial" w:cs="Arial"/>
              </w:rPr>
              <w:t>High</w:t>
            </w:r>
          </w:p>
        </w:tc>
        <w:tc>
          <w:tcPr>
            <w:tcW w:w="6946" w:type="dxa"/>
            <w:tcBorders>
              <w:bottom w:val="single" w:sz="4" w:space="0" w:color="auto"/>
            </w:tcBorders>
          </w:tcPr>
          <w:p w14:paraId="23E6E42B" w14:textId="59A5DEC7" w:rsidR="00B77EEC" w:rsidRPr="00BC56EF" w:rsidRDefault="00DB738C" w:rsidP="00FA567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w:t>
            </w:r>
            <w:r w:rsidR="00B77EEC" w:rsidRPr="00B94BF5">
              <w:rPr>
                <w:rFonts w:ascii="Arial" w:hAnsi="Arial" w:cs="Arial"/>
              </w:rPr>
              <w:t>ivals are trying to increase market share. Current pandemic has reduced sales and rivals are reacting strongly with competitive warfare tactics by reducing prices and aggressive marketing</w:t>
            </w:r>
            <w:r w:rsidR="00B77EEC">
              <w:rPr>
                <w:rFonts w:ascii="Arial" w:hAnsi="Arial" w:cs="Arial"/>
              </w:rPr>
              <w:t xml:space="preserve"> and promotion</w:t>
            </w:r>
            <w:r w:rsidR="00485DCA">
              <w:rPr>
                <w:rFonts w:ascii="Arial" w:hAnsi="Arial" w:cs="Arial"/>
              </w:rPr>
              <w:t>.</w:t>
            </w:r>
          </w:p>
        </w:tc>
      </w:tr>
      <w:tr w:rsidR="003B48F5" w:rsidRPr="00BC56EF" w14:paraId="4D4E8472" w14:textId="77777777" w:rsidTr="006053EE">
        <w:trPr>
          <w:trHeight w:val="1377"/>
        </w:trPr>
        <w:tc>
          <w:tcPr>
            <w:cnfStyle w:val="001000000000" w:firstRow="0" w:lastRow="0" w:firstColumn="1" w:lastColumn="0" w:oddVBand="0" w:evenVBand="0" w:oddHBand="0" w:evenHBand="0" w:firstRowFirstColumn="0" w:firstRowLastColumn="0" w:lastRowFirstColumn="0" w:lastRowLastColumn="0"/>
            <w:tcW w:w="1570" w:type="dxa"/>
            <w:tcBorders>
              <w:top w:val="single" w:sz="4" w:space="0" w:color="auto"/>
            </w:tcBorders>
          </w:tcPr>
          <w:p w14:paraId="2DE7899E" w14:textId="77777777" w:rsidR="003B48F5" w:rsidRPr="006F5A38" w:rsidRDefault="003B48F5" w:rsidP="00FA5675">
            <w:r w:rsidRPr="000701A8">
              <w:rPr>
                <w:color w:val="auto"/>
              </w:rPr>
              <w:t>Complementors</w:t>
            </w:r>
          </w:p>
        </w:tc>
        <w:tc>
          <w:tcPr>
            <w:tcW w:w="977" w:type="dxa"/>
            <w:tcBorders>
              <w:top w:val="single" w:sz="4" w:space="0" w:color="auto"/>
            </w:tcBorders>
            <w:vAlign w:val="center"/>
          </w:tcPr>
          <w:p w14:paraId="269739F5" w14:textId="469EAE67" w:rsidR="003B48F5" w:rsidRPr="0064428F" w:rsidRDefault="003B48F5" w:rsidP="006053E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High</w:t>
            </w:r>
          </w:p>
        </w:tc>
        <w:tc>
          <w:tcPr>
            <w:tcW w:w="6946" w:type="dxa"/>
            <w:tcBorders>
              <w:top w:val="single" w:sz="4" w:space="0" w:color="auto"/>
            </w:tcBorders>
          </w:tcPr>
          <w:p w14:paraId="12973164" w14:textId="1D2230B6" w:rsidR="003B48F5" w:rsidRPr="00B94BF5" w:rsidRDefault="003B48F5" w:rsidP="00FA567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business has many other outlets and service providers such as Pubs, </w:t>
            </w:r>
            <w:r w:rsidR="00DD46C1">
              <w:rPr>
                <w:rFonts w:ascii="Arial" w:hAnsi="Arial" w:cs="Arial"/>
              </w:rPr>
              <w:t>Henley Ice Cream</w:t>
            </w:r>
            <w:r w:rsidR="007B72EA">
              <w:rPr>
                <w:rFonts w:ascii="Arial" w:hAnsi="Arial" w:cs="Arial"/>
              </w:rPr>
              <w:t xml:space="preserve">. These businesses provide </w:t>
            </w:r>
            <w:r w:rsidR="00B7111D">
              <w:rPr>
                <w:rFonts w:ascii="Arial" w:hAnsi="Arial" w:cs="Arial"/>
              </w:rPr>
              <w:t xml:space="preserve">a leverage due their proximity and social patterns. i.e. customers like to  have </w:t>
            </w:r>
            <w:r w:rsidR="005778CA">
              <w:rPr>
                <w:rFonts w:ascii="Arial" w:hAnsi="Arial" w:cs="Arial"/>
              </w:rPr>
              <w:t>spicy food after drinking at the pub.</w:t>
            </w:r>
          </w:p>
        </w:tc>
      </w:tr>
    </w:tbl>
    <w:p w14:paraId="2352019D" w14:textId="0B7205DF" w:rsidR="00B77EEC" w:rsidRDefault="00B77EEC" w:rsidP="00557711"/>
    <w:p w14:paraId="1CF04649" w14:textId="77777777" w:rsidR="00E816B4" w:rsidRDefault="00E816B4">
      <w:pPr>
        <w:rPr>
          <w:rFonts w:ascii="Arial" w:hAnsi="Arial" w:cs="Arial"/>
        </w:rPr>
      </w:pPr>
      <w:r>
        <w:rPr>
          <w:rFonts w:ascii="Arial" w:hAnsi="Arial" w:cs="Arial"/>
        </w:rPr>
        <w:br w:type="page"/>
      </w:r>
    </w:p>
    <w:p w14:paraId="3A5E3094" w14:textId="4F1C91B1" w:rsidR="0004351F" w:rsidRPr="00E816B4" w:rsidRDefault="00F862F6" w:rsidP="00E816B4">
      <w:pPr>
        <w:spacing w:line="360" w:lineRule="auto"/>
        <w:jc w:val="both"/>
        <w:rPr>
          <w:rFonts w:ascii="Arial" w:hAnsi="Arial" w:cs="Arial"/>
        </w:rPr>
      </w:pPr>
      <w:r w:rsidRPr="00E816B4">
        <w:rPr>
          <w:rFonts w:ascii="Arial" w:hAnsi="Arial" w:cs="Arial"/>
        </w:rPr>
        <w:lastRenderedPageBreak/>
        <w:t xml:space="preserve">Analysis of </w:t>
      </w:r>
      <w:r w:rsidR="006E71CE">
        <w:rPr>
          <w:rFonts w:ascii="Arial" w:hAnsi="Arial" w:cs="Arial"/>
        </w:rPr>
        <w:t>Porters</w:t>
      </w:r>
      <w:r w:rsidRPr="00E816B4">
        <w:rPr>
          <w:rFonts w:ascii="Arial" w:hAnsi="Arial" w:cs="Arial"/>
        </w:rPr>
        <w:t xml:space="preserve"> forces indicate that Naya operates in an environment where there is intense rivalry amongst the three main providers of Indian food.</w:t>
      </w:r>
      <w:r w:rsidR="00063D3B" w:rsidRPr="00E816B4">
        <w:rPr>
          <w:rFonts w:ascii="Arial" w:hAnsi="Arial" w:cs="Arial"/>
        </w:rPr>
        <w:t xml:space="preserve"> </w:t>
      </w:r>
      <w:r w:rsidR="00AD1034" w:rsidRPr="00E816B4">
        <w:rPr>
          <w:rFonts w:ascii="Arial" w:hAnsi="Arial" w:cs="Arial"/>
        </w:rPr>
        <w:t xml:space="preserve">To </w:t>
      </w:r>
      <w:r w:rsidR="00D560F0" w:rsidRPr="00E816B4">
        <w:rPr>
          <w:rFonts w:ascii="Arial" w:hAnsi="Arial" w:cs="Arial"/>
        </w:rPr>
        <w:t xml:space="preserve">maintain a sustainable competitive advantage </w:t>
      </w:r>
      <w:r w:rsidR="00E871A7" w:rsidRPr="00E816B4">
        <w:rPr>
          <w:rFonts w:ascii="Arial" w:hAnsi="Arial" w:cs="Arial"/>
        </w:rPr>
        <w:t>Naya</w:t>
      </w:r>
      <w:r w:rsidR="00D560F0" w:rsidRPr="00E816B4">
        <w:rPr>
          <w:rFonts w:ascii="Arial" w:hAnsi="Arial" w:cs="Arial"/>
        </w:rPr>
        <w:t xml:space="preserve"> is currently adopting a cost reduction strategy </w:t>
      </w:r>
      <w:r w:rsidR="00E77925" w:rsidRPr="00E816B4">
        <w:rPr>
          <w:rFonts w:ascii="Arial" w:hAnsi="Arial" w:cs="Arial"/>
        </w:rPr>
        <w:t xml:space="preserve">on takeaway orders </w:t>
      </w:r>
      <w:r w:rsidR="000701A8" w:rsidRPr="00E816B4">
        <w:rPr>
          <w:rFonts w:ascii="Arial" w:hAnsi="Arial" w:cs="Arial"/>
        </w:rPr>
        <w:t>up to</w:t>
      </w:r>
      <w:r w:rsidR="00955387" w:rsidRPr="00E816B4">
        <w:rPr>
          <w:rFonts w:ascii="Arial" w:hAnsi="Arial" w:cs="Arial"/>
        </w:rPr>
        <w:t xml:space="preserve"> 20% </w:t>
      </w:r>
      <w:r w:rsidR="00D560F0" w:rsidRPr="00E816B4">
        <w:rPr>
          <w:rFonts w:ascii="Arial" w:hAnsi="Arial" w:cs="Arial"/>
        </w:rPr>
        <w:t xml:space="preserve">to make the </w:t>
      </w:r>
      <w:r w:rsidR="0004351F" w:rsidRPr="00E816B4">
        <w:rPr>
          <w:rFonts w:ascii="Arial" w:hAnsi="Arial" w:cs="Arial"/>
        </w:rPr>
        <w:t xml:space="preserve">products and service more attractive to customers to increase their sales and profit margin. </w:t>
      </w:r>
      <w:r w:rsidR="00955387" w:rsidRPr="00E816B4">
        <w:rPr>
          <w:rFonts w:ascii="Arial" w:hAnsi="Arial" w:cs="Arial"/>
        </w:rPr>
        <w:t xml:space="preserve">Their rivals are </w:t>
      </w:r>
      <w:r w:rsidR="00C31650" w:rsidRPr="00E816B4">
        <w:rPr>
          <w:rFonts w:ascii="Arial" w:hAnsi="Arial" w:cs="Arial"/>
        </w:rPr>
        <w:t>not able to match this offer.</w:t>
      </w:r>
    </w:p>
    <w:p w14:paraId="611B094F" w14:textId="77777777" w:rsidR="0097404A" w:rsidRPr="00E816B4" w:rsidRDefault="0004351F" w:rsidP="00E816B4">
      <w:pPr>
        <w:spacing w:line="360" w:lineRule="auto"/>
        <w:jc w:val="both"/>
        <w:rPr>
          <w:rFonts w:ascii="Arial" w:hAnsi="Arial" w:cs="Arial"/>
        </w:rPr>
      </w:pPr>
      <w:r w:rsidRPr="00E816B4">
        <w:rPr>
          <w:rFonts w:ascii="Arial" w:hAnsi="Arial" w:cs="Arial"/>
        </w:rPr>
        <w:t xml:space="preserve">At present </w:t>
      </w:r>
      <w:r w:rsidR="00E9152B" w:rsidRPr="00E816B4">
        <w:rPr>
          <w:rFonts w:ascii="Arial" w:hAnsi="Arial" w:cs="Arial"/>
        </w:rPr>
        <w:t xml:space="preserve">the rivals are increasing their promotion and marketing tactics by </w:t>
      </w:r>
      <w:r w:rsidR="00927E30" w:rsidRPr="00E816B4">
        <w:rPr>
          <w:rFonts w:ascii="Arial" w:hAnsi="Arial" w:cs="Arial"/>
        </w:rPr>
        <w:t>using social media platform and digital communication to gain leverage</w:t>
      </w:r>
      <w:r w:rsidR="002F2AF4" w:rsidRPr="00E816B4">
        <w:rPr>
          <w:rFonts w:ascii="Arial" w:hAnsi="Arial" w:cs="Arial"/>
        </w:rPr>
        <w:t xml:space="preserve">. Naya is competing to attract customers through regular offers during the </w:t>
      </w:r>
      <w:r w:rsidR="00645E8B" w:rsidRPr="00E816B4">
        <w:rPr>
          <w:rFonts w:ascii="Arial" w:hAnsi="Arial" w:cs="Arial"/>
        </w:rPr>
        <w:t xml:space="preserve">current lockdown. However, their rivals are offering better means of contact between customer and business through an online ordering system via the website. </w:t>
      </w:r>
    </w:p>
    <w:p w14:paraId="2D0D1D7C" w14:textId="02C4865F" w:rsidR="009D4199" w:rsidRPr="00E816B4" w:rsidRDefault="00643B57" w:rsidP="00E816B4">
      <w:pPr>
        <w:spacing w:line="360" w:lineRule="auto"/>
        <w:jc w:val="both"/>
        <w:rPr>
          <w:rFonts w:ascii="Arial" w:hAnsi="Arial" w:cs="Arial"/>
        </w:rPr>
      </w:pPr>
      <w:r w:rsidRPr="00643B57">
        <w:rPr>
          <w:rFonts w:ascii="Arial" w:hAnsi="Arial" w:cs="Arial"/>
        </w:rPr>
        <w:t xml:space="preserve">Customers are increasingly using the internet to connect to service providers and planning ahead to book a table or pre-order food to avoid waiting long during peak times. </w:t>
      </w:r>
      <w:r w:rsidR="00645E8B" w:rsidRPr="00E816B4">
        <w:rPr>
          <w:rFonts w:ascii="Arial" w:hAnsi="Arial" w:cs="Arial"/>
        </w:rPr>
        <w:t xml:space="preserve">Naya needs to improve its digital marketing activities and </w:t>
      </w:r>
      <w:r w:rsidR="006215A8" w:rsidRPr="00E816B4">
        <w:rPr>
          <w:rFonts w:ascii="Arial" w:hAnsi="Arial" w:cs="Arial"/>
        </w:rPr>
        <w:t xml:space="preserve">incorporate an online ordering system. </w:t>
      </w:r>
      <w:r w:rsidR="00CF4D07" w:rsidRPr="00E816B4">
        <w:rPr>
          <w:rFonts w:ascii="Arial" w:hAnsi="Arial" w:cs="Arial"/>
        </w:rPr>
        <w:t>T</w:t>
      </w:r>
      <w:r w:rsidR="006215A8" w:rsidRPr="00E816B4">
        <w:rPr>
          <w:rFonts w:ascii="Arial" w:hAnsi="Arial" w:cs="Arial"/>
        </w:rPr>
        <w:t>h</w:t>
      </w:r>
      <w:r w:rsidR="00F318C6">
        <w:rPr>
          <w:rFonts w:ascii="Arial" w:hAnsi="Arial" w:cs="Arial"/>
        </w:rPr>
        <w:t>e use of technology</w:t>
      </w:r>
      <w:r w:rsidR="00FA1AC4">
        <w:rPr>
          <w:rFonts w:ascii="Arial" w:hAnsi="Arial" w:cs="Arial"/>
        </w:rPr>
        <w:t xml:space="preserve"> </w:t>
      </w:r>
      <w:r w:rsidR="006215A8" w:rsidRPr="00E816B4">
        <w:rPr>
          <w:rFonts w:ascii="Arial" w:hAnsi="Arial" w:cs="Arial"/>
        </w:rPr>
        <w:t xml:space="preserve">will further reduce the </w:t>
      </w:r>
      <w:r w:rsidR="00136E88" w:rsidRPr="00E816B4">
        <w:rPr>
          <w:rFonts w:ascii="Arial" w:hAnsi="Arial" w:cs="Arial"/>
        </w:rPr>
        <w:t xml:space="preserve">operational </w:t>
      </w:r>
      <w:r w:rsidR="006215A8" w:rsidRPr="00E816B4">
        <w:rPr>
          <w:rFonts w:ascii="Arial" w:hAnsi="Arial" w:cs="Arial"/>
        </w:rPr>
        <w:t>cost of the business</w:t>
      </w:r>
      <w:r w:rsidR="006366E6">
        <w:rPr>
          <w:rFonts w:ascii="Arial" w:hAnsi="Arial" w:cs="Arial"/>
        </w:rPr>
        <w:t>, raise the entry barriers for new entrants</w:t>
      </w:r>
      <w:r w:rsidR="004D3931">
        <w:rPr>
          <w:rFonts w:ascii="Arial" w:hAnsi="Arial" w:cs="Arial"/>
        </w:rPr>
        <w:t xml:space="preserve"> </w:t>
      </w:r>
      <w:r w:rsidR="00463934">
        <w:rPr>
          <w:rFonts w:ascii="Arial" w:hAnsi="Arial" w:cs="Arial"/>
        </w:rPr>
        <w:t xml:space="preserve">through patented technology, </w:t>
      </w:r>
      <w:r w:rsidR="006366E6">
        <w:rPr>
          <w:rFonts w:ascii="Arial" w:hAnsi="Arial" w:cs="Arial"/>
        </w:rPr>
        <w:t xml:space="preserve">increase switching cost and </w:t>
      </w:r>
      <w:r w:rsidR="00E9370C">
        <w:rPr>
          <w:rFonts w:ascii="Arial" w:hAnsi="Arial" w:cs="Arial"/>
        </w:rPr>
        <w:t>lock in customers and suppliers</w:t>
      </w:r>
      <w:r w:rsidR="00031DA9">
        <w:rPr>
          <w:rFonts w:ascii="Arial" w:hAnsi="Arial" w:cs="Arial"/>
        </w:rPr>
        <w:t>. I</w:t>
      </w:r>
      <w:r w:rsidR="006215A8" w:rsidRPr="00E816B4">
        <w:rPr>
          <w:rFonts w:ascii="Arial" w:hAnsi="Arial" w:cs="Arial"/>
        </w:rPr>
        <w:t xml:space="preserve">t will </w:t>
      </w:r>
      <w:r w:rsidR="00031DA9">
        <w:rPr>
          <w:rFonts w:ascii="Arial" w:hAnsi="Arial" w:cs="Arial"/>
        </w:rPr>
        <w:t xml:space="preserve">also </w:t>
      </w:r>
      <w:r w:rsidR="00075D58">
        <w:rPr>
          <w:rFonts w:ascii="Arial" w:hAnsi="Arial" w:cs="Arial"/>
        </w:rPr>
        <w:t xml:space="preserve">create opportunities for </w:t>
      </w:r>
      <w:r w:rsidR="009D4199" w:rsidRPr="00E816B4">
        <w:rPr>
          <w:rFonts w:ascii="Arial" w:hAnsi="Arial" w:cs="Arial"/>
        </w:rPr>
        <w:t>employees to work remotely</w:t>
      </w:r>
      <w:r w:rsidR="00075D58">
        <w:rPr>
          <w:rFonts w:ascii="Arial" w:hAnsi="Arial" w:cs="Arial"/>
        </w:rPr>
        <w:t xml:space="preserve"> </w:t>
      </w:r>
      <w:r w:rsidR="00075D58" w:rsidRPr="00075D58">
        <w:rPr>
          <w:rFonts w:ascii="Arial" w:hAnsi="Arial" w:cs="Arial"/>
        </w:rPr>
        <w:t>(Bocij, Greasley and Hickie, 2019)</w:t>
      </w:r>
      <w:r w:rsidR="00075D58">
        <w:rPr>
          <w:rFonts w:ascii="Arial" w:hAnsi="Arial" w:cs="Arial"/>
        </w:rPr>
        <w:t>.</w:t>
      </w:r>
    </w:p>
    <w:p w14:paraId="17748CB8" w14:textId="64A0DB83" w:rsidR="005B0C57" w:rsidRPr="005B0C57" w:rsidRDefault="002A3333" w:rsidP="005B0C57">
      <w:pPr>
        <w:pStyle w:val="assignment"/>
        <w:spacing w:line="360" w:lineRule="auto"/>
      </w:pPr>
      <w:r w:rsidRPr="00E816B4">
        <w:t xml:space="preserve">The threat of </w:t>
      </w:r>
      <w:r w:rsidR="00E871A7" w:rsidRPr="00E816B4">
        <w:t>substitutes</w:t>
      </w:r>
      <w:r w:rsidR="00B70EA9" w:rsidRPr="00E816B4">
        <w:t xml:space="preserve"> is </w:t>
      </w:r>
      <w:r w:rsidR="0059682C" w:rsidRPr="00E816B4">
        <w:t xml:space="preserve">another major concern as rivals and supermarkets in the business ecosystem are providing similar products that would satisfy the need of the customer. </w:t>
      </w:r>
      <w:r w:rsidR="00E871A7" w:rsidRPr="00E816B4">
        <w:t>Therefore</w:t>
      </w:r>
      <w:r w:rsidR="0059682C" w:rsidRPr="00E816B4">
        <w:t xml:space="preserve">, attracting them away from the business. </w:t>
      </w:r>
      <w:r w:rsidR="004E43A2" w:rsidRPr="00E816B4">
        <w:t xml:space="preserve">The business </w:t>
      </w:r>
      <w:r w:rsidR="00E871A7" w:rsidRPr="00E816B4">
        <w:t>is currently</w:t>
      </w:r>
      <w:r w:rsidR="004E43A2" w:rsidRPr="00E816B4">
        <w:t xml:space="preserve"> creating value </w:t>
      </w:r>
      <w:r w:rsidR="00EE2215" w:rsidRPr="00E816B4">
        <w:t xml:space="preserve">for the customer </w:t>
      </w:r>
      <w:r w:rsidR="004E43A2" w:rsidRPr="00E816B4">
        <w:t>and competitive advantage by differentiation of the products available</w:t>
      </w:r>
      <w:r w:rsidR="00943480" w:rsidRPr="00E816B4">
        <w:t xml:space="preserve">. </w:t>
      </w:r>
      <w:r w:rsidR="004E43A2" w:rsidRPr="00E816B4">
        <w:t xml:space="preserve">Naya is using fresh ingredients and locally produced produce to serve to customers thereby </w:t>
      </w:r>
      <w:r w:rsidR="00A96FF0" w:rsidRPr="00E816B4">
        <w:t xml:space="preserve"> providing </w:t>
      </w:r>
      <w:r w:rsidR="00A96FF0" w:rsidRPr="00460E2A">
        <w:t xml:space="preserve">quality food and also </w:t>
      </w:r>
      <w:r w:rsidR="00943480" w:rsidRPr="00460E2A">
        <w:t>reducing</w:t>
      </w:r>
      <w:r w:rsidR="004E43A2" w:rsidRPr="00460E2A">
        <w:t xml:space="preserve"> their carbon </w:t>
      </w:r>
      <w:r w:rsidR="00E871A7" w:rsidRPr="00460E2A">
        <w:t>footprint</w:t>
      </w:r>
      <w:r w:rsidR="004E43A2" w:rsidRPr="00460E2A">
        <w:t>.</w:t>
      </w:r>
      <w:r w:rsidR="005A6055">
        <w:t xml:space="preserve"> In addition they are </w:t>
      </w:r>
      <w:r w:rsidR="00462D4A">
        <w:t>using information leadership</w:t>
      </w:r>
      <w:r w:rsidR="00DF4993">
        <w:t xml:space="preserve"> </w:t>
      </w:r>
      <w:r w:rsidR="005B0C57" w:rsidRPr="005B0C57">
        <w:t>(Susskind and Maynard, 2019)</w:t>
      </w:r>
      <w:r w:rsidR="005B0C57">
        <w:t xml:space="preserve"> and cumulative experience to offer customers a unique taste and </w:t>
      </w:r>
      <w:r w:rsidR="004852CE">
        <w:t>quality of food</w:t>
      </w:r>
      <w:r w:rsidR="00FD7EDB">
        <w:t xml:space="preserve"> and often tweaking the </w:t>
      </w:r>
      <w:r w:rsidR="00D06E5D">
        <w:t>recipe</w:t>
      </w:r>
      <w:r w:rsidR="00FD7EDB">
        <w:t xml:space="preserve"> to individual customer</w:t>
      </w:r>
      <w:r w:rsidR="00D06E5D">
        <w:t xml:space="preserve"> needs.</w:t>
      </w:r>
    </w:p>
    <w:p w14:paraId="0C172666" w14:textId="421C01B1" w:rsidR="004E43A2" w:rsidRPr="00E816B4" w:rsidRDefault="00DA3473" w:rsidP="00E816B4">
      <w:pPr>
        <w:pStyle w:val="assignment"/>
        <w:spacing w:line="360" w:lineRule="auto"/>
      </w:pPr>
      <w:r>
        <w:t>Naya is focusing attention on</w:t>
      </w:r>
      <w:r w:rsidR="006F6B60">
        <w:t xml:space="preserve"> a niche market,</w:t>
      </w:r>
      <w:r>
        <w:t xml:space="preserve"> their wealthier clients.</w:t>
      </w:r>
      <w:r w:rsidR="007D723D">
        <w:t xml:space="preserve"> </w:t>
      </w:r>
      <w:r w:rsidR="004E43A2" w:rsidRPr="00E816B4">
        <w:t xml:space="preserve">The business is keen to attract the employees from the local and wider area </w:t>
      </w:r>
      <w:r w:rsidR="00EF1928">
        <w:t>of the community</w:t>
      </w:r>
      <w:r w:rsidR="007D723D">
        <w:t xml:space="preserve"> </w:t>
      </w:r>
      <w:r w:rsidR="004E43A2" w:rsidRPr="00E816B4">
        <w:t>for business meetings and office parties and can cater for a large numbers of people. Currently the</w:t>
      </w:r>
      <w:r w:rsidR="007D723D">
        <w:t>ir</w:t>
      </w:r>
      <w:r w:rsidR="004E43A2" w:rsidRPr="00E816B4">
        <w:t xml:space="preserve"> rivals are not able to do this due to a lack of capacity.</w:t>
      </w:r>
      <w:r w:rsidR="009F69CB">
        <w:t xml:space="preserve"> </w:t>
      </w:r>
    </w:p>
    <w:p w14:paraId="6F28DC5C" w14:textId="07B83678" w:rsidR="004E43A2" w:rsidRPr="00E816B4" w:rsidRDefault="004E43A2" w:rsidP="00E816B4">
      <w:pPr>
        <w:pStyle w:val="assignment"/>
        <w:spacing w:line="360" w:lineRule="auto"/>
      </w:pPr>
      <w:r w:rsidRPr="00E816B4">
        <w:t xml:space="preserve">Naya restaurants prices are comparatively higher than the rivals and so it </w:t>
      </w:r>
      <w:r w:rsidR="00943480" w:rsidRPr="00E816B4">
        <w:t>does not</w:t>
      </w:r>
      <w:r w:rsidRPr="00E816B4">
        <w:t xml:space="preserve"> fully benefit from cost leadership although it is making savings in its value chain. However, the type of customers who like to dine are mostly retired customers who have </w:t>
      </w:r>
      <w:r w:rsidR="00CA0295">
        <w:t xml:space="preserve">high </w:t>
      </w:r>
      <w:r w:rsidRPr="00E816B4">
        <w:t>disposable income and can afford to spend more on quality of food</w:t>
      </w:r>
      <w:r w:rsidR="008D173A">
        <w:t>,</w:t>
      </w:r>
      <w:r w:rsidRPr="00E816B4">
        <w:t xml:space="preserve"> attentive service</w:t>
      </w:r>
      <w:r w:rsidR="008D173A">
        <w:t xml:space="preserve"> </w:t>
      </w:r>
      <w:r w:rsidR="00993862">
        <w:t>in a modern restaurant.</w:t>
      </w:r>
    </w:p>
    <w:p w14:paraId="0D9AB64D" w14:textId="2919554B" w:rsidR="004E43A2" w:rsidRPr="00E816B4" w:rsidRDefault="004E43A2" w:rsidP="00E816B4">
      <w:pPr>
        <w:pStyle w:val="assignment"/>
        <w:spacing w:line="360" w:lineRule="auto"/>
      </w:pPr>
      <w:r w:rsidRPr="00E816B4">
        <w:lastRenderedPageBreak/>
        <w:t xml:space="preserve">Currently, due to the worldwide pandemic (also discussed in environmental scanning). Naya is now offering a free delivery service and a greater discount on takeaway orders to attract customers who have </w:t>
      </w:r>
      <w:r w:rsidR="000F01A7">
        <w:t xml:space="preserve">been </w:t>
      </w:r>
      <w:r w:rsidRPr="00E816B4">
        <w:t xml:space="preserve">impacted by the </w:t>
      </w:r>
      <w:r w:rsidR="008602AF" w:rsidRPr="00E816B4">
        <w:t>pandemic.</w:t>
      </w:r>
    </w:p>
    <w:p w14:paraId="4D1540D1" w14:textId="17BDBC46" w:rsidR="00E074FD" w:rsidRPr="00EC41AB" w:rsidRDefault="00386658" w:rsidP="00E816B4">
      <w:pPr>
        <w:pStyle w:val="assignment"/>
        <w:spacing w:line="360" w:lineRule="auto"/>
      </w:pPr>
      <w:r w:rsidRPr="00E816B4">
        <w:t xml:space="preserve">The </w:t>
      </w:r>
      <w:r w:rsidR="00B0724E">
        <w:t>threat</w:t>
      </w:r>
      <w:r w:rsidRPr="00E816B4">
        <w:t xml:space="preserve"> of new entrants is medium at present. However, this might change in the future</w:t>
      </w:r>
      <w:r w:rsidR="00E51EA6" w:rsidRPr="00E816B4">
        <w:t xml:space="preserve"> due to changing social patterns and trends and changes to </w:t>
      </w:r>
      <w:r w:rsidR="00F4461F" w:rsidRPr="00E816B4">
        <w:t xml:space="preserve">the external environment. </w:t>
      </w:r>
      <w:r w:rsidRPr="00E816B4">
        <w:t xml:space="preserve">According to </w:t>
      </w:r>
      <w:r w:rsidR="00EC41AB" w:rsidRPr="00E816B4">
        <w:t xml:space="preserve">Lock (2021) the restaurant industry is at the maturity stage and the </w:t>
      </w:r>
      <w:r w:rsidR="002C444F" w:rsidRPr="00E816B4">
        <w:t xml:space="preserve">demand </w:t>
      </w:r>
      <w:r w:rsidR="006704F5">
        <w:t>in</w:t>
      </w:r>
      <w:r w:rsidR="002C444F" w:rsidRPr="00E816B4">
        <w:t xml:space="preserve"> the food and drink</w:t>
      </w:r>
      <w:r w:rsidR="006704F5">
        <w:t>s sector</w:t>
      </w:r>
      <w:r w:rsidR="002C444F" w:rsidRPr="00E816B4">
        <w:t xml:space="preserve"> has steadily decreased as a result of the pandemic. Alternatively, </w:t>
      </w:r>
      <w:r w:rsidR="008D76B6" w:rsidRPr="00E816B4">
        <w:t xml:space="preserve">McCulloch </w:t>
      </w:r>
      <w:r w:rsidR="00BF6F1F" w:rsidRPr="00E816B4">
        <w:t>(</w:t>
      </w:r>
      <w:r w:rsidR="008D76B6" w:rsidRPr="00E816B4">
        <w:t>2021)</w:t>
      </w:r>
      <w:r w:rsidR="00BF6F1F" w:rsidRPr="00E816B4">
        <w:t xml:space="preserve">, in his report states that business can survive  post coronavirus by creating </w:t>
      </w:r>
      <w:r w:rsidR="007A6720" w:rsidRPr="00E816B4">
        <w:t xml:space="preserve">and developing </w:t>
      </w:r>
      <w:r w:rsidR="00BF6F1F" w:rsidRPr="00E816B4">
        <w:t xml:space="preserve">strategies to formulate a brand </w:t>
      </w:r>
      <w:r w:rsidR="00792216">
        <w:t xml:space="preserve">image </w:t>
      </w:r>
      <w:r w:rsidR="00E3341B" w:rsidRPr="00E816B4">
        <w:t xml:space="preserve">to </w:t>
      </w:r>
      <w:r w:rsidR="00630C82" w:rsidRPr="00E816B4">
        <w:t xml:space="preserve">gain customer loyalty and </w:t>
      </w:r>
      <w:r w:rsidR="00E3341B" w:rsidRPr="00E816B4">
        <w:t>maintain a sustainable competitive advantage over rivals.</w:t>
      </w:r>
    </w:p>
    <w:p w14:paraId="73DE464C" w14:textId="7727E15D" w:rsidR="00EE7AFE" w:rsidRPr="00172844" w:rsidRDefault="009A029D" w:rsidP="00CE1E92">
      <w:pPr>
        <w:spacing w:line="360" w:lineRule="auto"/>
        <w:jc w:val="both"/>
        <w:rPr>
          <w:rFonts w:ascii="Arial" w:hAnsi="Arial" w:cs="Arial"/>
        </w:rPr>
      </w:pPr>
      <w:r w:rsidRPr="00172844">
        <w:rPr>
          <w:rFonts w:ascii="Arial" w:hAnsi="Arial" w:cs="Arial"/>
        </w:rPr>
        <w:t xml:space="preserve">Although this type of analysis is </w:t>
      </w:r>
      <w:r w:rsidR="00AA3C01" w:rsidRPr="00172844">
        <w:rPr>
          <w:rFonts w:ascii="Arial" w:hAnsi="Arial" w:cs="Arial"/>
        </w:rPr>
        <w:t xml:space="preserve">useful to measure the level of competition and to gather insights into how the </w:t>
      </w:r>
      <w:r w:rsidR="009566D8" w:rsidRPr="00172844">
        <w:rPr>
          <w:rFonts w:ascii="Arial" w:hAnsi="Arial" w:cs="Arial"/>
        </w:rPr>
        <w:t>business can sustain an advantage</w:t>
      </w:r>
      <w:r w:rsidR="00A90220" w:rsidRPr="00172844">
        <w:rPr>
          <w:rFonts w:ascii="Arial" w:hAnsi="Arial" w:cs="Arial"/>
        </w:rPr>
        <w:t xml:space="preserve">; </w:t>
      </w:r>
      <w:r w:rsidR="00F75B17" w:rsidRPr="00172844">
        <w:rPr>
          <w:rFonts w:ascii="Arial" w:hAnsi="Arial" w:cs="Arial"/>
        </w:rPr>
        <w:t>c</w:t>
      </w:r>
      <w:r w:rsidR="00557711" w:rsidRPr="00172844">
        <w:rPr>
          <w:rFonts w:ascii="Arial" w:hAnsi="Arial" w:cs="Arial"/>
        </w:rPr>
        <w:t xml:space="preserve">ritics of </w:t>
      </w:r>
      <w:r w:rsidR="00A90220" w:rsidRPr="00172844">
        <w:rPr>
          <w:rFonts w:ascii="Arial" w:hAnsi="Arial" w:cs="Arial"/>
        </w:rPr>
        <w:t>P</w:t>
      </w:r>
      <w:r w:rsidR="00557711" w:rsidRPr="00172844">
        <w:rPr>
          <w:rFonts w:ascii="Arial" w:hAnsi="Arial" w:cs="Arial"/>
        </w:rPr>
        <w:t xml:space="preserve">orter </w:t>
      </w:r>
      <w:r w:rsidR="00F5675A" w:rsidRPr="00172844">
        <w:rPr>
          <w:rFonts w:ascii="Arial" w:hAnsi="Arial" w:cs="Arial"/>
        </w:rPr>
        <w:t>(Bruijl, 2018; Gnjidić, 2018; Walder, 2013)</w:t>
      </w:r>
      <w:r w:rsidR="004575D5" w:rsidRPr="00172844">
        <w:rPr>
          <w:rFonts w:ascii="Arial" w:hAnsi="Arial" w:cs="Arial"/>
        </w:rPr>
        <w:t xml:space="preserve"> </w:t>
      </w:r>
      <w:r w:rsidR="00557711" w:rsidRPr="00172844">
        <w:rPr>
          <w:rFonts w:ascii="Arial" w:hAnsi="Arial" w:cs="Arial"/>
        </w:rPr>
        <w:t>state it is not always possible to gather complete information</w:t>
      </w:r>
      <w:r w:rsidR="008437F1" w:rsidRPr="00172844">
        <w:rPr>
          <w:rFonts w:ascii="Arial" w:eastAsia="Times New Roman" w:hAnsi="Arial" w:cs="Arial"/>
          <w:color w:val="000000"/>
          <w:lang w:eastAsia="en-GB"/>
        </w:rPr>
        <w:t xml:space="preserve"> </w:t>
      </w:r>
      <w:r w:rsidR="002331C9" w:rsidRPr="00172844">
        <w:rPr>
          <w:rFonts w:ascii="Arial" w:eastAsia="Times New Roman" w:hAnsi="Arial" w:cs="Arial"/>
          <w:color w:val="000000"/>
          <w:lang w:eastAsia="en-GB"/>
        </w:rPr>
        <w:t xml:space="preserve">due to the </w:t>
      </w:r>
      <w:r w:rsidR="009A47AB">
        <w:rPr>
          <w:rFonts w:ascii="Arial" w:eastAsia="Times New Roman" w:hAnsi="Arial" w:cs="Arial"/>
          <w:color w:val="000000"/>
          <w:lang w:eastAsia="en-GB"/>
        </w:rPr>
        <w:t>turbulent</w:t>
      </w:r>
      <w:r w:rsidR="002331C9" w:rsidRPr="00172844">
        <w:rPr>
          <w:rFonts w:ascii="Arial" w:eastAsia="Times New Roman" w:hAnsi="Arial" w:cs="Arial"/>
          <w:color w:val="000000"/>
          <w:lang w:eastAsia="en-GB"/>
        </w:rPr>
        <w:t xml:space="preserve"> nature of the business environment and in</w:t>
      </w:r>
      <w:r w:rsidR="00235F73">
        <w:rPr>
          <w:rFonts w:ascii="Arial" w:eastAsia="Times New Roman" w:hAnsi="Arial" w:cs="Arial"/>
          <w:color w:val="000000"/>
          <w:lang w:eastAsia="en-GB"/>
        </w:rPr>
        <w:t xml:space="preserve"> the </w:t>
      </w:r>
      <w:r w:rsidR="002331C9" w:rsidRPr="00172844">
        <w:rPr>
          <w:rFonts w:ascii="Arial" w:eastAsia="Times New Roman" w:hAnsi="Arial" w:cs="Arial"/>
          <w:color w:val="000000"/>
          <w:lang w:eastAsia="en-GB"/>
        </w:rPr>
        <w:t>current age of innovation an</w:t>
      </w:r>
      <w:r w:rsidR="00172844">
        <w:rPr>
          <w:rFonts w:ascii="Arial" w:eastAsia="Times New Roman" w:hAnsi="Arial" w:cs="Arial"/>
          <w:color w:val="000000"/>
          <w:lang w:eastAsia="en-GB"/>
        </w:rPr>
        <w:t>d</w:t>
      </w:r>
      <w:r w:rsidR="002331C9" w:rsidRPr="00172844">
        <w:rPr>
          <w:rFonts w:ascii="Arial" w:eastAsia="Times New Roman" w:hAnsi="Arial" w:cs="Arial"/>
          <w:color w:val="000000"/>
          <w:lang w:eastAsia="en-GB"/>
        </w:rPr>
        <w:t xml:space="preserve"> digitalisation</w:t>
      </w:r>
      <w:r w:rsidR="00A83B6E">
        <w:rPr>
          <w:rFonts w:ascii="Arial" w:eastAsia="Times New Roman" w:hAnsi="Arial" w:cs="Arial"/>
          <w:color w:val="000000"/>
          <w:lang w:eastAsia="en-GB"/>
        </w:rPr>
        <w:t xml:space="preserve"> Porters forces can be</w:t>
      </w:r>
      <w:r w:rsidR="00E625B9">
        <w:rPr>
          <w:rFonts w:ascii="Arial" w:eastAsia="Times New Roman" w:hAnsi="Arial" w:cs="Arial"/>
          <w:color w:val="000000"/>
          <w:lang w:eastAsia="en-GB"/>
        </w:rPr>
        <w:t xml:space="preserve">come irrelevant. </w:t>
      </w:r>
      <w:r w:rsidR="00AB433C">
        <w:rPr>
          <w:rFonts w:ascii="Arial" w:eastAsia="Times New Roman" w:hAnsi="Arial" w:cs="Arial"/>
          <w:color w:val="000000"/>
          <w:lang w:eastAsia="en-GB"/>
        </w:rPr>
        <w:t>No industry operates in isolation so</w:t>
      </w:r>
      <w:r w:rsidR="00A7601B">
        <w:rPr>
          <w:rFonts w:ascii="Arial" w:eastAsia="Times New Roman" w:hAnsi="Arial" w:cs="Arial"/>
          <w:color w:val="000000"/>
          <w:lang w:eastAsia="en-GB"/>
        </w:rPr>
        <w:t xml:space="preserve"> </w:t>
      </w:r>
      <w:r w:rsidR="00E625B9">
        <w:rPr>
          <w:rFonts w:ascii="Arial" w:eastAsia="Times New Roman" w:hAnsi="Arial" w:cs="Arial"/>
          <w:color w:val="000000"/>
          <w:lang w:eastAsia="en-GB"/>
        </w:rPr>
        <w:t xml:space="preserve">businesses need to monitor the environment more frequently to </w:t>
      </w:r>
      <w:r w:rsidR="00D36D6E">
        <w:rPr>
          <w:rFonts w:ascii="Arial" w:eastAsia="Times New Roman" w:hAnsi="Arial" w:cs="Arial"/>
          <w:color w:val="000000"/>
          <w:lang w:eastAsia="en-GB"/>
        </w:rPr>
        <w:t>identify new and emerging opportunities or threats.</w:t>
      </w:r>
    </w:p>
    <w:p w14:paraId="0E5F9C58" w14:textId="1E5D9A48" w:rsidR="00DF108F" w:rsidRPr="00DF108F" w:rsidRDefault="00583F47" w:rsidP="00560975">
      <w:pPr>
        <w:spacing w:line="360" w:lineRule="auto"/>
        <w:jc w:val="both"/>
        <w:rPr>
          <w:rFonts w:ascii="Arial" w:hAnsi="Arial" w:cs="Arial"/>
        </w:rPr>
      </w:pPr>
      <w:r>
        <w:rPr>
          <w:rFonts w:ascii="Arial" w:hAnsi="Arial" w:cs="Arial"/>
        </w:rPr>
        <w:t xml:space="preserve">The analysis suggests </w:t>
      </w:r>
      <w:r w:rsidR="00560975">
        <w:rPr>
          <w:rFonts w:ascii="Arial" w:hAnsi="Arial" w:cs="Arial"/>
        </w:rPr>
        <w:t>there is competitive parity at present and there are opportunities for Naya to increase its growth and sales margin through innovation and formulation of new strategies.</w:t>
      </w:r>
    </w:p>
    <w:p w14:paraId="0D3A146D" w14:textId="496EAC43" w:rsidR="00557711" w:rsidRPr="00A7601B" w:rsidRDefault="00557711" w:rsidP="00557711">
      <w:pPr>
        <w:rPr>
          <w:rFonts w:ascii="Arial" w:hAnsi="Arial" w:cs="Arial"/>
          <w:sz w:val="24"/>
          <w:szCs w:val="24"/>
        </w:rPr>
      </w:pPr>
    </w:p>
    <w:p w14:paraId="71899CA3" w14:textId="77777777" w:rsidR="00F979DA" w:rsidRDefault="00F979DA">
      <w:pPr>
        <w:rPr>
          <w:rFonts w:asciiTheme="majorHAnsi" w:eastAsiaTheme="majorEastAsia" w:hAnsiTheme="majorHAnsi" w:cstheme="majorBidi"/>
          <w:color w:val="2F5496" w:themeColor="accent1" w:themeShade="BF"/>
          <w:sz w:val="26"/>
          <w:szCs w:val="26"/>
        </w:rPr>
      </w:pPr>
      <w:r>
        <w:br w:type="page"/>
      </w:r>
    </w:p>
    <w:p w14:paraId="4D88A9C9" w14:textId="71695909" w:rsidR="00B46E4B" w:rsidRDefault="00B46E4B" w:rsidP="00B46E4B">
      <w:pPr>
        <w:pStyle w:val="Heading2"/>
      </w:pPr>
      <w:bookmarkStart w:id="5" w:name="_Toc68654933"/>
      <w:r>
        <w:lastRenderedPageBreak/>
        <w:t>2.2 Value Chain Analysis</w:t>
      </w:r>
      <w:bookmarkEnd w:id="5"/>
    </w:p>
    <w:p w14:paraId="349C9B27" w14:textId="3FEAA2CF" w:rsidR="00B2276D" w:rsidRDefault="00B2276D" w:rsidP="00B2276D"/>
    <w:p w14:paraId="59140F3E" w14:textId="00E8BD4B" w:rsidR="00CC3EDD" w:rsidRDefault="00B2276D" w:rsidP="00CC3EDD">
      <w:pPr>
        <w:spacing w:line="360" w:lineRule="auto"/>
        <w:jc w:val="both"/>
        <w:rPr>
          <w:rFonts w:ascii="Arial" w:hAnsi="Arial" w:cs="Arial"/>
        </w:rPr>
      </w:pPr>
      <w:r w:rsidRPr="005C4517">
        <w:rPr>
          <w:rFonts w:ascii="Arial" w:hAnsi="Arial" w:cs="Arial"/>
        </w:rPr>
        <w:t xml:space="preserve">An alternative view of the firms strategic </w:t>
      </w:r>
      <w:r w:rsidR="00943480" w:rsidRPr="005C4517">
        <w:rPr>
          <w:rFonts w:ascii="Arial" w:hAnsi="Arial" w:cs="Arial"/>
        </w:rPr>
        <w:t>direction</w:t>
      </w:r>
      <w:r w:rsidRPr="005C4517">
        <w:rPr>
          <w:rFonts w:ascii="Arial" w:hAnsi="Arial" w:cs="Arial"/>
        </w:rPr>
        <w:t xml:space="preserve"> can be assessed using Porters Value Chain Analysis. This is where</w:t>
      </w:r>
      <w:r w:rsidR="00FA1EAB">
        <w:rPr>
          <w:rFonts w:ascii="Arial" w:hAnsi="Arial" w:cs="Arial"/>
        </w:rPr>
        <w:t xml:space="preserve"> managers</w:t>
      </w:r>
      <w:r w:rsidRPr="005C4517">
        <w:rPr>
          <w:rFonts w:ascii="Arial" w:hAnsi="Arial" w:cs="Arial"/>
        </w:rPr>
        <w:t xml:space="preserve"> look at a variety of function of the business and</w:t>
      </w:r>
      <w:r w:rsidR="000E52A0" w:rsidRPr="005C4517">
        <w:rPr>
          <w:rFonts w:ascii="Arial" w:hAnsi="Arial" w:cs="Arial"/>
        </w:rPr>
        <w:t xml:space="preserve"> </w:t>
      </w:r>
      <w:r w:rsidR="002D386C">
        <w:rPr>
          <w:rFonts w:ascii="Arial" w:hAnsi="Arial" w:cs="Arial"/>
        </w:rPr>
        <w:t>identify areas of opportunity</w:t>
      </w:r>
      <w:r w:rsidR="00481059">
        <w:rPr>
          <w:rFonts w:ascii="Arial" w:hAnsi="Arial" w:cs="Arial"/>
        </w:rPr>
        <w:t xml:space="preserve"> or improvements that can be made to</w:t>
      </w:r>
      <w:r w:rsidR="000E52A0" w:rsidRPr="005C4517">
        <w:rPr>
          <w:rFonts w:ascii="Arial" w:hAnsi="Arial" w:cs="Arial"/>
        </w:rPr>
        <w:t xml:space="preserve"> create value and competitive advantage for the business</w:t>
      </w:r>
      <w:r w:rsidR="00CC3EDD">
        <w:rPr>
          <w:rFonts w:ascii="Arial" w:hAnsi="Arial" w:cs="Arial"/>
        </w:rPr>
        <w:t xml:space="preserve"> </w:t>
      </w:r>
      <w:r w:rsidR="00CC3EDD" w:rsidRPr="00CC3EDD">
        <w:rPr>
          <w:rFonts w:ascii="Arial" w:hAnsi="Arial" w:cs="Arial"/>
        </w:rPr>
        <w:t>(CFI Education Inc., 2021)</w:t>
      </w:r>
      <w:r w:rsidR="00CC3EDD">
        <w:rPr>
          <w:rFonts w:ascii="Arial" w:hAnsi="Arial" w:cs="Arial"/>
        </w:rPr>
        <w:t>.</w:t>
      </w:r>
    </w:p>
    <w:p w14:paraId="4C6931C7" w14:textId="77777777" w:rsidR="004C54C1" w:rsidRDefault="00D571D2" w:rsidP="004C54C1">
      <w:pPr>
        <w:keepNext/>
        <w:spacing w:line="360" w:lineRule="auto"/>
        <w:jc w:val="both"/>
      </w:pPr>
      <w:r w:rsidRPr="00D571D2">
        <w:rPr>
          <w:rFonts w:ascii="Arial" w:hAnsi="Arial" w:cs="Arial"/>
          <w:noProof/>
        </w:rPr>
        <w:drawing>
          <wp:inline distT="0" distB="0" distL="0" distR="0" wp14:anchorId="79B4624A" wp14:editId="65D86F21">
            <wp:extent cx="5731510" cy="2937510"/>
            <wp:effectExtent l="0" t="0" r="2540" b="0"/>
            <wp:docPr id="33" name="Picture 33" descr="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2C3051FF" w14:textId="4D9AED94" w:rsidR="00776568" w:rsidRPr="00CC3EDD" w:rsidRDefault="004C54C1" w:rsidP="004C54C1">
      <w:pPr>
        <w:pStyle w:val="Caption"/>
        <w:jc w:val="both"/>
        <w:rPr>
          <w:rFonts w:ascii="Arial" w:hAnsi="Arial" w:cs="Arial"/>
        </w:rPr>
      </w:pPr>
      <w:bookmarkStart w:id="6" w:name="_Toc68615047"/>
      <w:bookmarkStart w:id="7" w:name="_Toc68654783"/>
      <w:r>
        <w:t xml:space="preserve">Figure </w:t>
      </w:r>
      <w:fldSimple w:instr=" SEQ Figure \* ARABIC ">
        <w:r w:rsidR="00950B50">
          <w:rPr>
            <w:noProof/>
          </w:rPr>
          <w:t>2</w:t>
        </w:r>
      </w:fldSimple>
      <w:r>
        <w:t xml:space="preserve"> Porters Value Chain Analysis; Source: </w:t>
      </w:r>
      <w:r w:rsidRPr="00AF1316">
        <w:t>https://research-methodology.net/theory/strategy/value-chain-analysis-2/</w:t>
      </w:r>
      <w:bookmarkEnd w:id="6"/>
      <w:bookmarkEnd w:id="7"/>
    </w:p>
    <w:p w14:paraId="22813837" w14:textId="71999377" w:rsidR="000E52A0" w:rsidRDefault="000E52A0" w:rsidP="005C4517">
      <w:pPr>
        <w:spacing w:line="360" w:lineRule="auto"/>
        <w:jc w:val="both"/>
        <w:rPr>
          <w:rFonts w:ascii="Arial" w:hAnsi="Arial" w:cs="Arial"/>
        </w:rPr>
      </w:pPr>
    </w:p>
    <w:p w14:paraId="5682D7C1" w14:textId="014BD7F2" w:rsidR="000E52A0" w:rsidRPr="00777302" w:rsidRDefault="000E52A0" w:rsidP="005C4517">
      <w:pPr>
        <w:spacing w:line="360" w:lineRule="auto"/>
        <w:jc w:val="both"/>
        <w:rPr>
          <w:rFonts w:ascii="Arial" w:hAnsi="Arial" w:cs="Arial"/>
          <w:sz w:val="28"/>
          <w:szCs w:val="28"/>
          <w:u w:val="single"/>
        </w:rPr>
      </w:pPr>
      <w:r w:rsidRPr="00777302">
        <w:rPr>
          <w:rFonts w:ascii="Arial" w:hAnsi="Arial" w:cs="Arial"/>
          <w:sz w:val="28"/>
          <w:szCs w:val="28"/>
          <w:u w:val="single"/>
        </w:rPr>
        <w:t xml:space="preserve">Primary </w:t>
      </w:r>
      <w:r w:rsidR="00777302" w:rsidRPr="00777302">
        <w:rPr>
          <w:rFonts w:ascii="Arial" w:hAnsi="Arial" w:cs="Arial"/>
          <w:sz w:val="28"/>
          <w:szCs w:val="28"/>
          <w:u w:val="single"/>
        </w:rPr>
        <w:t>Activities:</w:t>
      </w:r>
    </w:p>
    <w:p w14:paraId="2AC5DF0F" w14:textId="688CDC9D" w:rsidR="004672A2" w:rsidRPr="00777302" w:rsidRDefault="00D6508B" w:rsidP="00777302">
      <w:pPr>
        <w:pStyle w:val="NormalWeb"/>
        <w:spacing w:line="360" w:lineRule="auto"/>
        <w:jc w:val="both"/>
        <w:rPr>
          <w:rStyle w:val="Strong"/>
          <w:rFonts w:ascii="Arial" w:hAnsi="Arial" w:cs="Arial"/>
          <w:sz w:val="22"/>
          <w:szCs w:val="22"/>
        </w:rPr>
      </w:pPr>
      <w:r w:rsidRPr="00777302">
        <w:rPr>
          <w:rStyle w:val="Strong"/>
          <w:rFonts w:ascii="Arial" w:hAnsi="Arial" w:cs="Arial"/>
          <w:sz w:val="22"/>
          <w:szCs w:val="22"/>
        </w:rPr>
        <w:t>Inbound</w:t>
      </w:r>
      <w:r w:rsidR="00874750" w:rsidRPr="00777302">
        <w:rPr>
          <w:rStyle w:val="Strong"/>
          <w:rFonts w:ascii="Arial" w:hAnsi="Arial" w:cs="Arial"/>
          <w:sz w:val="22"/>
          <w:szCs w:val="22"/>
        </w:rPr>
        <w:t xml:space="preserve"> and </w:t>
      </w:r>
      <w:r w:rsidR="008B0709">
        <w:rPr>
          <w:rStyle w:val="Strong"/>
          <w:rFonts w:ascii="Arial" w:hAnsi="Arial" w:cs="Arial"/>
          <w:sz w:val="22"/>
          <w:szCs w:val="22"/>
        </w:rPr>
        <w:t>O</w:t>
      </w:r>
      <w:r w:rsidR="00874750" w:rsidRPr="00777302">
        <w:rPr>
          <w:rStyle w:val="Strong"/>
          <w:rFonts w:ascii="Arial" w:hAnsi="Arial" w:cs="Arial"/>
          <w:sz w:val="22"/>
          <w:szCs w:val="22"/>
        </w:rPr>
        <w:t xml:space="preserve">utbound logistics: </w:t>
      </w:r>
    </w:p>
    <w:p w14:paraId="27AEA694" w14:textId="18E0AC92" w:rsidR="00D6508B" w:rsidRPr="00777302" w:rsidRDefault="008B0709" w:rsidP="00777302">
      <w:pPr>
        <w:pStyle w:val="NormalWeb"/>
        <w:spacing w:line="360" w:lineRule="auto"/>
        <w:jc w:val="both"/>
        <w:rPr>
          <w:rFonts w:ascii="Arial" w:hAnsi="Arial" w:cs="Arial"/>
          <w:sz w:val="22"/>
          <w:szCs w:val="22"/>
        </w:rPr>
      </w:pPr>
      <w:r>
        <w:rPr>
          <w:rStyle w:val="Strong"/>
          <w:rFonts w:ascii="Arial" w:hAnsi="Arial" w:cs="Arial"/>
          <w:b w:val="0"/>
          <w:bCs w:val="0"/>
          <w:sz w:val="22"/>
          <w:szCs w:val="22"/>
        </w:rPr>
        <w:t>T</w:t>
      </w:r>
      <w:r w:rsidR="007D5844" w:rsidRPr="00777302">
        <w:rPr>
          <w:rStyle w:val="Strong"/>
          <w:rFonts w:ascii="Arial" w:hAnsi="Arial" w:cs="Arial"/>
          <w:b w:val="0"/>
          <w:bCs w:val="0"/>
          <w:sz w:val="22"/>
          <w:szCs w:val="22"/>
        </w:rPr>
        <w:t xml:space="preserve">he </w:t>
      </w:r>
      <w:r w:rsidR="007E04F9" w:rsidRPr="00777302">
        <w:rPr>
          <w:rStyle w:val="Strong"/>
          <w:rFonts w:ascii="Arial" w:hAnsi="Arial" w:cs="Arial"/>
          <w:b w:val="0"/>
          <w:bCs w:val="0"/>
          <w:sz w:val="22"/>
          <w:szCs w:val="22"/>
        </w:rPr>
        <w:t xml:space="preserve">business is making a cost reduction in sourcing inputs from locally produced farms. This is </w:t>
      </w:r>
      <w:r w:rsidR="002E07F4" w:rsidRPr="00777302">
        <w:rPr>
          <w:rStyle w:val="Strong"/>
          <w:rFonts w:ascii="Arial" w:hAnsi="Arial" w:cs="Arial"/>
          <w:b w:val="0"/>
          <w:bCs w:val="0"/>
          <w:sz w:val="22"/>
          <w:szCs w:val="22"/>
        </w:rPr>
        <w:t xml:space="preserve"> beneficial to consumers </w:t>
      </w:r>
      <w:r w:rsidR="00A53386" w:rsidRPr="00777302">
        <w:rPr>
          <w:rStyle w:val="Strong"/>
          <w:rFonts w:ascii="Arial" w:hAnsi="Arial" w:cs="Arial"/>
          <w:b w:val="0"/>
          <w:bCs w:val="0"/>
          <w:sz w:val="22"/>
          <w:szCs w:val="22"/>
        </w:rPr>
        <w:t xml:space="preserve">as they attach more value to locally </w:t>
      </w:r>
      <w:r w:rsidR="00860B5A" w:rsidRPr="00777302">
        <w:rPr>
          <w:rStyle w:val="Strong"/>
          <w:rFonts w:ascii="Arial" w:hAnsi="Arial" w:cs="Arial"/>
          <w:b w:val="0"/>
          <w:bCs w:val="0"/>
          <w:sz w:val="22"/>
          <w:szCs w:val="22"/>
        </w:rPr>
        <w:t xml:space="preserve">acquired goods </w:t>
      </w:r>
      <w:r w:rsidR="0086386C" w:rsidRPr="00777302">
        <w:rPr>
          <w:rFonts w:ascii="Arial" w:hAnsi="Arial" w:cs="Arial"/>
          <w:sz w:val="22"/>
          <w:szCs w:val="22"/>
        </w:rPr>
        <w:t>(Yoon, Chung and Jun, 2020).</w:t>
      </w:r>
      <w:r w:rsidR="00B714F3">
        <w:rPr>
          <w:rFonts w:ascii="Arial" w:hAnsi="Arial" w:cs="Arial"/>
          <w:sz w:val="22"/>
          <w:szCs w:val="22"/>
        </w:rPr>
        <w:t xml:space="preserve"> </w:t>
      </w:r>
      <w:r w:rsidR="005F754B" w:rsidRPr="00777302">
        <w:rPr>
          <w:rStyle w:val="Strong"/>
          <w:rFonts w:ascii="Arial" w:hAnsi="Arial" w:cs="Arial"/>
          <w:b w:val="0"/>
          <w:bCs w:val="0"/>
          <w:sz w:val="22"/>
          <w:szCs w:val="22"/>
        </w:rPr>
        <w:t>The business also</w:t>
      </w:r>
      <w:r w:rsidR="002E07F4" w:rsidRPr="00777302">
        <w:rPr>
          <w:rStyle w:val="Strong"/>
          <w:rFonts w:ascii="Arial" w:hAnsi="Arial" w:cs="Arial"/>
          <w:b w:val="0"/>
          <w:bCs w:val="0"/>
          <w:sz w:val="22"/>
          <w:szCs w:val="22"/>
        </w:rPr>
        <w:t xml:space="preserve"> reduces </w:t>
      </w:r>
      <w:r w:rsidR="005F754B" w:rsidRPr="00777302">
        <w:rPr>
          <w:rStyle w:val="Strong"/>
          <w:rFonts w:ascii="Arial" w:hAnsi="Arial" w:cs="Arial"/>
          <w:b w:val="0"/>
          <w:bCs w:val="0"/>
          <w:sz w:val="22"/>
          <w:szCs w:val="22"/>
        </w:rPr>
        <w:t xml:space="preserve">its </w:t>
      </w:r>
      <w:r w:rsidR="002E07F4" w:rsidRPr="00777302">
        <w:rPr>
          <w:rStyle w:val="Strong"/>
          <w:rFonts w:ascii="Arial" w:hAnsi="Arial" w:cs="Arial"/>
          <w:b w:val="0"/>
          <w:bCs w:val="0"/>
          <w:sz w:val="22"/>
          <w:szCs w:val="22"/>
        </w:rPr>
        <w:t>cost in terms of storage as produce is readily available</w:t>
      </w:r>
      <w:r w:rsidR="005F754B" w:rsidRPr="00777302">
        <w:rPr>
          <w:rStyle w:val="Strong"/>
          <w:rFonts w:ascii="Arial" w:hAnsi="Arial" w:cs="Arial"/>
          <w:b w:val="0"/>
          <w:bCs w:val="0"/>
          <w:sz w:val="22"/>
          <w:szCs w:val="22"/>
        </w:rPr>
        <w:t xml:space="preserve">, its </w:t>
      </w:r>
      <w:r w:rsidR="000A6711" w:rsidRPr="00777302">
        <w:rPr>
          <w:rStyle w:val="Strong"/>
          <w:rFonts w:ascii="Arial" w:hAnsi="Arial" w:cs="Arial"/>
          <w:b w:val="0"/>
          <w:bCs w:val="0"/>
          <w:sz w:val="22"/>
          <w:szCs w:val="22"/>
        </w:rPr>
        <w:t>environmentally sustainable and</w:t>
      </w:r>
      <w:r w:rsidR="00F46D2D" w:rsidRPr="00777302">
        <w:rPr>
          <w:rStyle w:val="Strong"/>
          <w:rFonts w:ascii="Arial" w:hAnsi="Arial" w:cs="Arial"/>
          <w:b w:val="0"/>
          <w:bCs w:val="0"/>
          <w:sz w:val="22"/>
          <w:szCs w:val="22"/>
        </w:rPr>
        <w:t xml:space="preserve"> </w:t>
      </w:r>
      <w:r w:rsidR="003B46A4" w:rsidRPr="00777302">
        <w:rPr>
          <w:rStyle w:val="Strong"/>
          <w:rFonts w:ascii="Arial" w:hAnsi="Arial" w:cs="Arial"/>
          <w:b w:val="0"/>
          <w:bCs w:val="0"/>
          <w:sz w:val="22"/>
          <w:szCs w:val="22"/>
        </w:rPr>
        <w:t>organic</w:t>
      </w:r>
      <w:r w:rsidR="00F46D2D" w:rsidRPr="00777302">
        <w:rPr>
          <w:rStyle w:val="Strong"/>
          <w:rFonts w:ascii="Arial" w:hAnsi="Arial" w:cs="Arial"/>
          <w:b w:val="0"/>
          <w:bCs w:val="0"/>
          <w:sz w:val="22"/>
          <w:szCs w:val="22"/>
        </w:rPr>
        <w:t xml:space="preserve"> food has a better quality and taste compared</w:t>
      </w:r>
      <w:r w:rsidR="004D04E7" w:rsidRPr="00777302">
        <w:rPr>
          <w:rStyle w:val="Strong"/>
          <w:rFonts w:ascii="Arial" w:hAnsi="Arial" w:cs="Arial"/>
          <w:b w:val="0"/>
          <w:bCs w:val="0"/>
          <w:sz w:val="22"/>
          <w:szCs w:val="22"/>
        </w:rPr>
        <w:t xml:space="preserve"> </w:t>
      </w:r>
      <w:r w:rsidR="00B6339F">
        <w:rPr>
          <w:rStyle w:val="Strong"/>
          <w:rFonts w:ascii="Arial" w:hAnsi="Arial" w:cs="Arial"/>
          <w:b w:val="0"/>
          <w:bCs w:val="0"/>
          <w:sz w:val="22"/>
          <w:szCs w:val="22"/>
        </w:rPr>
        <w:t xml:space="preserve">to </w:t>
      </w:r>
      <w:r w:rsidR="004D04E7" w:rsidRPr="00777302">
        <w:rPr>
          <w:rStyle w:val="Strong"/>
          <w:rFonts w:ascii="Arial" w:hAnsi="Arial" w:cs="Arial"/>
          <w:b w:val="0"/>
          <w:bCs w:val="0"/>
          <w:sz w:val="22"/>
          <w:szCs w:val="22"/>
        </w:rPr>
        <w:t>food prepared in a factory.</w:t>
      </w:r>
      <w:r w:rsidR="001948B9">
        <w:rPr>
          <w:rStyle w:val="Strong"/>
          <w:rFonts w:ascii="Arial" w:hAnsi="Arial" w:cs="Arial"/>
          <w:b w:val="0"/>
          <w:bCs w:val="0"/>
          <w:sz w:val="22"/>
          <w:szCs w:val="22"/>
        </w:rPr>
        <w:t xml:space="preserve"> The use of technology to enhance this operation can</w:t>
      </w:r>
      <w:r w:rsidR="009364F5">
        <w:rPr>
          <w:rStyle w:val="Strong"/>
          <w:rFonts w:ascii="Arial" w:hAnsi="Arial" w:cs="Arial"/>
          <w:b w:val="0"/>
          <w:bCs w:val="0"/>
          <w:sz w:val="22"/>
          <w:szCs w:val="22"/>
        </w:rPr>
        <w:t xml:space="preserve"> be improved to produce invoices and receipts and reduce paper and administration duties.</w:t>
      </w:r>
    </w:p>
    <w:p w14:paraId="58C366FF" w14:textId="77777777" w:rsidR="00C464B9" w:rsidRDefault="00C464B9">
      <w:pPr>
        <w:rPr>
          <w:rStyle w:val="Strong"/>
          <w:rFonts w:ascii="Arial" w:eastAsia="Times New Roman" w:hAnsi="Arial" w:cs="Arial"/>
          <w:lang w:eastAsia="en-GB"/>
        </w:rPr>
      </w:pPr>
      <w:r>
        <w:rPr>
          <w:rStyle w:val="Strong"/>
          <w:rFonts w:ascii="Arial" w:hAnsi="Arial" w:cs="Arial"/>
        </w:rPr>
        <w:br w:type="page"/>
      </w:r>
    </w:p>
    <w:p w14:paraId="1BDB1880" w14:textId="60708C4E" w:rsidR="00777302" w:rsidRPr="00777302" w:rsidRDefault="00D6508B" w:rsidP="00777302">
      <w:pPr>
        <w:pStyle w:val="NormalWeb"/>
        <w:spacing w:line="360" w:lineRule="auto"/>
        <w:jc w:val="both"/>
        <w:rPr>
          <w:rStyle w:val="Strong"/>
          <w:rFonts w:ascii="Arial" w:hAnsi="Arial" w:cs="Arial"/>
          <w:sz w:val="22"/>
          <w:szCs w:val="22"/>
        </w:rPr>
      </w:pPr>
      <w:r w:rsidRPr="00777302">
        <w:rPr>
          <w:rStyle w:val="Strong"/>
          <w:rFonts w:ascii="Arial" w:hAnsi="Arial" w:cs="Arial"/>
          <w:sz w:val="22"/>
          <w:szCs w:val="22"/>
        </w:rPr>
        <w:lastRenderedPageBreak/>
        <w:t>Operations</w:t>
      </w:r>
      <w:r w:rsidR="004D04E7" w:rsidRPr="00777302">
        <w:rPr>
          <w:rStyle w:val="Strong"/>
          <w:rFonts w:ascii="Arial" w:hAnsi="Arial" w:cs="Arial"/>
          <w:sz w:val="22"/>
          <w:szCs w:val="22"/>
        </w:rPr>
        <w:t>:</w:t>
      </w:r>
      <w:r w:rsidR="003A7C2E" w:rsidRPr="00777302">
        <w:rPr>
          <w:rStyle w:val="Strong"/>
          <w:rFonts w:ascii="Arial" w:hAnsi="Arial" w:cs="Arial"/>
          <w:sz w:val="22"/>
          <w:szCs w:val="22"/>
        </w:rPr>
        <w:t xml:space="preserve"> </w:t>
      </w:r>
    </w:p>
    <w:p w14:paraId="723951DB" w14:textId="0BAED187" w:rsidR="00D6508B" w:rsidRPr="00777302" w:rsidRDefault="003A7C2E" w:rsidP="00777302">
      <w:pPr>
        <w:pStyle w:val="NormalWeb"/>
        <w:spacing w:line="360" w:lineRule="auto"/>
        <w:jc w:val="both"/>
        <w:rPr>
          <w:rFonts w:ascii="Arial" w:hAnsi="Arial" w:cs="Arial"/>
          <w:sz w:val="22"/>
          <w:szCs w:val="22"/>
        </w:rPr>
      </w:pPr>
      <w:r w:rsidRPr="00777302">
        <w:rPr>
          <w:rStyle w:val="Strong"/>
          <w:rFonts w:ascii="Arial" w:hAnsi="Arial" w:cs="Arial"/>
          <w:b w:val="0"/>
          <w:bCs w:val="0"/>
          <w:sz w:val="22"/>
          <w:szCs w:val="22"/>
        </w:rPr>
        <w:t>Naya</w:t>
      </w:r>
      <w:r w:rsidRPr="00777302">
        <w:rPr>
          <w:rStyle w:val="Strong"/>
          <w:rFonts w:ascii="Arial" w:hAnsi="Arial" w:cs="Arial"/>
          <w:sz w:val="22"/>
          <w:szCs w:val="22"/>
        </w:rPr>
        <w:t xml:space="preserve"> </w:t>
      </w:r>
      <w:r w:rsidRPr="00777302">
        <w:rPr>
          <w:rStyle w:val="Strong"/>
          <w:rFonts w:ascii="Arial" w:hAnsi="Arial" w:cs="Arial"/>
          <w:b w:val="0"/>
          <w:bCs w:val="0"/>
          <w:sz w:val="22"/>
          <w:szCs w:val="22"/>
        </w:rPr>
        <w:t>needs to improve it machinery that is used to cook and prepare food.</w:t>
      </w:r>
      <w:r w:rsidR="00F03CBB" w:rsidRPr="00777302">
        <w:rPr>
          <w:rStyle w:val="Strong"/>
          <w:rFonts w:ascii="Arial" w:hAnsi="Arial" w:cs="Arial"/>
          <w:b w:val="0"/>
          <w:bCs w:val="0"/>
          <w:sz w:val="22"/>
          <w:szCs w:val="22"/>
        </w:rPr>
        <w:t xml:space="preserve"> Faulty machinery can lead to a loss of service for customers and reduce overall profits. It will also impact on the quality of the food. New cooking methods and machinery will </w:t>
      </w:r>
      <w:r w:rsidR="008E7E23" w:rsidRPr="00777302">
        <w:rPr>
          <w:rStyle w:val="Strong"/>
          <w:rFonts w:ascii="Arial" w:hAnsi="Arial" w:cs="Arial"/>
          <w:b w:val="0"/>
          <w:bCs w:val="0"/>
          <w:sz w:val="22"/>
          <w:szCs w:val="22"/>
        </w:rPr>
        <w:t>improve economies of scale for the business</w:t>
      </w:r>
      <w:r w:rsidR="00696210">
        <w:rPr>
          <w:rStyle w:val="Strong"/>
          <w:rFonts w:ascii="Arial" w:hAnsi="Arial" w:cs="Arial"/>
          <w:b w:val="0"/>
          <w:bCs w:val="0"/>
          <w:sz w:val="22"/>
          <w:szCs w:val="22"/>
        </w:rPr>
        <w:t>,</w:t>
      </w:r>
      <w:r w:rsidR="00DB02E1">
        <w:rPr>
          <w:rStyle w:val="Strong"/>
          <w:rFonts w:ascii="Arial" w:hAnsi="Arial" w:cs="Arial"/>
          <w:b w:val="0"/>
          <w:bCs w:val="0"/>
          <w:sz w:val="22"/>
          <w:szCs w:val="22"/>
        </w:rPr>
        <w:t xml:space="preserve"> as a result they can charge a higher premium for the</w:t>
      </w:r>
      <w:r w:rsidR="00103717">
        <w:rPr>
          <w:rStyle w:val="Strong"/>
          <w:rFonts w:ascii="Arial" w:hAnsi="Arial" w:cs="Arial"/>
          <w:b w:val="0"/>
          <w:bCs w:val="0"/>
          <w:sz w:val="22"/>
          <w:szCs w:val="22"/>
        </w:rPr>
        <w:t>ir service and quality.</w:t>
      </w:r>
      <w:r w:rsidR="008F0A9E">
        <w:rPr>
          <w:rStyle w:val="Strong"/>
          <w:rFonts w:ascii="Arial" w:hAnsi="Arial" w:cs="Arial"/>
          <w:b w:val="0"/>
          <w:bCs w:val="0"/>
          <w:sz w:val="22"/>
          <w:szCs w:val="22"/>
        </w:rPr>
        <w:t xml:space="preserve"> Once again Naya is not taking advantage of technology to control </w:t>
      </w:r>
      <w:r w:rsidR="002C7A72">
        <w:rPr>
          <w:rStyle w:val="Strong"/>
          <w:rFonts w:ascii="Arial" w:hAnsi="Arial" w:cs="Arial"/>
          <w:b w:val="0"/>
          <w:bCs w:val="0"/>
          <w:sz w:val="22"/>
          <w:szCs w:val="22"/>
        </w:rPr>
        <w:t>inventory or sensors to</w:t>
      </w:r>
      <w:r w:rsidR="008E1C6B">
        <w:rPr>
          <w:rStyle w:val="Strong"/>
          <w:rFonts w:ascii="Arial" w:hAnsi="Arial" w:cs="Arial"/>
          <w:b w:val="0"/>
          <w:bCs w:val="0"/>
          <w:sz w:val="22"/>
          <w:szCs w:val="22"/>
        </w:rPr>
        <w:t xml:space="preserve"> notify of emergencies such as gas leaks or faults within the machinery.</w:t>
      </w:r>
    </w:p>
    <w:p w14:paraId="1109EFD4" w14:textId="77777777" w:rsidR="00E7772F" w:rsidRDefault="00D6508B" w:rsidP="00777302">
      <w:pPr>
        <w:pStyle w:val="NormalWeb"/>
        <w:spacing w:line="360" w:lineRule="auto"/>
        <w:jc w:val="both"/>
        <w:rPr>
          <w:rStyle w:val="Strong"/>
          <w:rFonts w:ascii="Arial" w:hAnsi="Arial" w:cs="Arial"/>
          <w:sz w:val="22"/>
          <w:szCs w:val="22"/>
        </w:rPr>
      </w:pPr>
      <w:r w:rsidRPr="00777302">
        <w:rPr>
          <w:rStyle w:val="Strong"/>
          <w:rFonts w:ascii="Arial" w:hAnsi="Arial" w:cs="Arial"/>
          <w:sz w:val="22"/>
          <w:szCs w:val="22"/>
        </w:rPr>
        <w:t>Marketing and sales</w:t>
      </w:r>
      <w:r w:rsidR="008E7E23" w:rsidRPr="00777302">
        <w:rPr>
          <w:rStyle w:val="Strong"/>
          <w:rFonts w:ascii="Arial" w:hAnsi="Arial" w:cs="Arial"/>
          <w:sz w:val="22"/>
          <w:szCs w:val="22"/>
        </w:rPr>
        <w:t xml:space="preserve">: </w:t>
      </w:r>
    </w:p>
    <w:p w14:paraId="34F0840A" w14:textId="508B88AF" w:rsidR="00D6508B" w:rsidRPr="00777302" w:rsidRDefault="008E7E23" w:rsidP="00777302">
      <w:pPr>
        <w:pStyle w:val="NormalWeb"/>
        <w:spacing w:line="360" w:lineRule="auto"/>
        <w:jc w:val="both"/>
        <w:rPr>
          <w:rFonts w:ascii="Arial" w:hAnsi="Arial" w:cs="Arial"/>
          <w:sz w:val="22"/>
          <w:szCs w:val="22"/>
        </w:rPr>
      </w:pPr>
      <w:r w:rsidRPr="00E7772F">
        <w:rPr>
          <w:rStyle w:val="Strong"/>
          <w:rFonts w:ascii="Arial" w:hAnsi="Arial" w:cs="Arial"/>
          <w:b w:val="0"/>
          <w:bCs w:val="0"/>
          <w:sz w:val="22"/>
          <w:szCs w:val="22"/>
        </w:rPr>
        <w:t>Currently</w:t>
      </w:r>
      <w:r w:rsidRPr="00777302">
        <w:rPr>
          <w:rStyle w:val="Strong"/>
          <w:rFonts w:ascii="Arial" w:hAnsi="Arial" w:cs="Arial"/>
          <w:b w:val="0"/>
          <w:bCs w:val="0"/>
          <w:sz w:val="22"/>
          <w:szCs w:val="22"/>
        </w:rPr>
        <w:t xml:space="preserve"> Naya is only marketing its products on a single social </w:t>
      </w:r>
      <w:r w:rsidR="0076084A" w:rsidRPr="00777302">
        <w:rPr>
          <w:rStyle w:val="Strong"/>
          <w:rFonts w:ascii="Arial" w:hAnsi="Arial" w:cs="Arial"/>
          <w:b w:val="0"/>
          <w:bCs w:val="0"/>
          <w:sz w:val="22"/>
          <w:szCs w:val="22"/>
        </w:rPr>
        <w:t>media platform</w:t>
      </w:r>
      <w:r w:rsidR="007342AC" w:rsidRPr="00777302">
        <w:rPr>
          <w:rStyle w:val="Strong"/>
          <w:rFonts w:ascii="Arial" w:hAnsi="Arial" w:cs="Arial"/>
          <w:b w:val="0"/>
          <w:bCs w:val="0"/>
          <w:sz w:val="22"/>
          <w:szCs w:val="22"/>
        </w:rPr>
        <w:t xml:space="preserve"> and targeting a niche market</w:t>
      </w:r>
      <w:r w:rsidR="00D619D4" w:rsidRPr="00777302">
        <w:rPr>
          <w:rStyle w:val="Strong"/>
          <w:rFonts w:ascii="Arial" w:hAnsi="Arial" w:cs="Arial"/>
          <w:b w:val="0"/>
          <w:bCs w:val="0"/>
          <w:sz w:val="22"/>
          <w:szCs w:val="22"/>
        </w:rPr>
        <w:t xml:space="preserve">. This can be improved by incorporating </w:t>
      </w:r>
      <w:r w:rsidR="009838D4">
        <w:rPr>
          <w:rStyle w:val="Strong"/>
          <w:rFonts w:ascii="Arial" w:hAnsi="Arial" w:cs="Arial"/>
          <w:b w:val="0"/>
          <w:bCs w:val="0"/>
          <w:sz w:val="22"/>
          <w:szCs w:val="22"/>
        </w:rPr>
        <w:t xml:space="preserve"> </w:t>
      </w:r>
      <w:r w:rsidR="00425DB8">
        <w:rPr>
          <w:rStyle w:val="Strong"/>
          <w:rFonts w:ascii="Arial" w:hAnsi="Arial" w:cs="Arial"/>
          <w:b w:val="0"/>
          <w:bCs w:val="0"/>
          <w:sz w:val="22"/>
          <w:szCs w:val="22"/>
        </w:rPr>
        <w:t>a C</w:t>
      </w:r>
      <w:r w:rsidR="009838D4">
        <w:rPr>
          <w:rStyle w:val="Strong"/>
          <w:rFonts w:ascii="Arial" w:hAnsi="Arial" w:cs="Arial"/>
          <w:b w:val="0"/>
          <w:bCs w:val="0"/>
          <w:sz w:val="22"/>
          <w:szCs w:val="22"/>
        </w:rPr>
        <w:t xml:space="preserve">ustomer </w:t>
      </w:r>
      <w:r w:rsidR="00425DB8">
        <w:rPr>
          <w:rStyle w:val="Strong"/>
          <w:rFonts w:ascii="Arial" w:hAnsi="Arial" w:cs="Arial"/>
          <w:b w:val="0"/>
          <w:bCs w:val="0"/>
          <w:sz w:val="22"/>
          <w:szCs w:val="22"/>
        </w:rPr>
        <w:t>R</w:t>
      </w:r>
      <w:r w:rsidR="009838D4">
        <w:rPr>
          <w:rStyle w:val="Strong"/>
          <w:rFonts w:ascii="Arial" w:hAnsi="Arial" w:cs="Arial"/>
          <w:b w:val="0"/>
          <w:bCs w:val="0"/>
          <w:sz w:val="22"/>
          <w:szCs w:val="22"/>
        </w:rPr>
        <w:t>elationship Management tool</w:t>
      </w:r>
      <w:r w:rsidR="00AA3025">
        <w:rPr>
          <w:rStyle w:val="Strong"/>
          <w:rFonts w:ascii="Arial" w:hAnsi="Arial" w:cs="Arial"/>
          <w:b w:val="0"/>
          <w:bCs w:val="0"/>
          <w:sz w:val="22"/>
          <w:szCs w:val="22"/>
        </w:rPr>
        <w:t xml:space="preserve"> to benefit</w:t>
      </w:r>
      <w:r w:rsidR="00DC2957">
        <w:rPr>
          <w:rStyle w:val="Strong"/>
          <w:rFonts w:ascii="Arial" w:hAnsi="Arial" w:cs="Arial"/>
          <w:b w:val="0"/>
          <w:bCs w:val="0"/>
          <w:sz w:val="22"/>
          <w:szCs w:val="22"/>
        </w:rPr>
        <w:t xml:space="preserve"> from an</w:t>
      </w:r>
      <w:r w:rsidR="00AA3025">
        <w:rPr>
          <w:rStyle w:val="Strong"/>
          <w:rFonts w:ascii="Arial" w:hAnsi="Arial" w:cs="Arial"/>
          <w:b w:val="0"/>
          <w:bCs w:val="0"/>
          <w:sz w:val="22"/>
          <w:szCs w:val="22"/>
        </w:rPr>
        <w:t xml:space="preserve"> information leadership</w:t>
      </w:r>
      <w:r w:rsidR="00C82984">
        <w:rPr>
          <w:rStyle w:val="Strong"/>
          <w:rFonts w:ascii="Arial" w:hAnsi="Arial" w:cs="Arial"/>
          <w:b w:val="0"/>
          <w:bCs w:val="0"/>
          <w:sz w:val="22"/>
          <w:szCs w:val="22"/>
        </w:rPr>
        <w:t xml:space="preserve"> strategy; </w:t>
      </w:r>
      <w:r w:rsidR="005E18A8" w:rsidRPr="00777302">
        <w:rPr>
          <w:rStyle w:val="Strong"/>
          <w:rFonts w:ascii="Arial" w:hAnsi="Arial" w:cs="Arial"/>
          <w:b w:val="0"/>
          <w:bCs w:val="0"/>
          <w:sz w:val="22"/>
          <w:szCs w:val="22"/>
        </w:rPr>
        <w:t>an</w:t>
      </w:r>
      <w:r w:rsidR="00D619D4" w:rsidRPr="00777302">
        <w:rPr>
          <w:rStyle w:val="Strong"/>
          <w:rFonts w:ascii="Arial" w:hAnsi="Arial" w:cs="Arial"/>
          <w:b w:val="0"/>
          <w:bCs w:val="0"/>
          <w:sz w:val="22"/>
          <w:szCs w:val="22"/>
        </w:rPr>
        <w:t xml:space="preserve"> online ordering system for customers and also target</w:t>
      </w:r>
      <w:r w:rsidR="00E7772F">
        <w:rPr>
          <w:rStyle w:val="Strong"/>
          <w:rFonts w:ascii="Arial" w:hAnsi="Arial" w:cs="Arial"/>
          <w:b w:val="0"/>
          <w:bCs w:val="0"/>
          <w:sz w:val="22"/>
          <w:szCs w:val="22"/>
        </w:rPr>
        <w:t>ing</w:t>
      </w:r>
      <w:r w:rsidR="00D619D4" w:rsidRPr="00777302">
        <w:rPr>
          <w:rStyle w:val="Strong"/>
          <w:rFonts w:ascii="Arial" w:hAnsi="Arial" w:cs="Arial"/>
          <w:b w:val="0"/>
          <w:bCs w:val="0"/>
          <w:sz w:val="22"/>
          <w:szCs w:val="22"/>
        </w:rPr>
        <w:t xml:space="preserve"> different segments of the </w:t>
      </w:r>
      <w:r w:rsidR="00840A0A" w:rsidRPr="00777302">
        <w:rPr>
          <w:rStyle w:val="Strong"/>
          <w:rFonts w:ascii="Arial" w:hAnsi="Arial" w:cs="Arial"/>
          <w:b w:val="0"/>
          <w:bCs w:val="0"/>
          <w:sz w:val="22"/>
          <w:szCs w:val="22"/>
        </w:rPr>
        <w:t>population</w:t>
      </w:r>
      <w:r w:rsidR="00D6508B" w:rsidRPr="00777302">
        <w:rPr>
          <w:rFonts w:ascii="Arial" w:hAnsi="Arial" w:cs="Arial"/>
          <w:sz w:val="22"/>
          <w:szCs w:val="22"/>
        </w:rPr>
        <w:t xml:space="preserve"> </w:t>
      </w:r>
      <w:r w:rsidR="003E43EF" w:rsidRPr="00777302">
        <w:rPr>
          <w:rFonts w:ascii="Arial" w:hAnsi="Arial" w:cs="Arial"/>
          <w:sz w:val="22"/>
          <w:szCs w:val="22"/>
        </w:rPr>
        <w:t>to inform them of the new products on offer.</w:t>
      </w:r>
    </w:p>
    <w:p w14:paraId="0A06557E" w14:textId="514E661F" w:rsidR="00D6508B" w:rsidRPr="00777302" w:rsidRDefault="00D6508B" w:rsidP="00777302">
      <w:pPr>
        <w:pStyle w:val="NormalWeb"/>
        <w:spacing w:line="360" w:lineRule="auto"/>
        <w:jc w:val="both"/>
        <w:rPr>
          <w:rFonts w:ascii="Arial" w:hAnsi="Arial" w:cs="Arial"/>
          <w:sz w:val="22"/>
          <w:szCs w:val="22"/>
        </w:rPr>
      </w:pPr>
      <w:r w:rsidRPr="00777302">
        <w:rPr>
          <w:rStyle w:val="Strong"/>
          <w:rFonts w:ascii="Arial" w:hAnsi="Arial" w:cs="Arial"/>
          <w:sz w:val="22"/>
          <w:szCs w:val="22"/>
        </w:rPr>
        <w:t>Service</w:t>
      </w:r>
      <w:r w:rsidR="003E43EF" w:rsidRPr="00777302">
        <w:rPr>
          <w:rStyle w:val="Strong"/>
          <w:rFonts w:ascii="Arial" w:hAnsi="Arial" w:cs="Arial"/>
          <w:sz w:val="22"/>
          <w:szCs w:val="22"/>
        </w:rPr>
        <w:t xml:space="preserve">: </w:t>
      </w:r>
      <w:r w:rsidR="003E43EF" w:rsidRPr="00777302">
        <w:rPr>
          <w:rStyle w:val="Strong"/>
          <w:rFonts w:ascii="Arial" w:hAnsi="Arial" w:cs="Arial"/>
          <w:b w:val="0"/>
          <w:bCs w:val="0"/>
          <w:sz w:val="22"/>
          <w:szCs w:val="22"/>
        </w:rPr>
        <w:t xml:space="preserve">Naya is exceeding </w:t>
      </w:r>
      <w:r w:rsidR="003A35C3" w:rsidRPr="00777302">
        <w:rPr>
          <w:rStyle w:val="Strong"/>
          <w:rFonts w:ascii="Arial" w:hAnsi="Arial" w:cs="Arial"/>
          <w:b w:val="0"/>
          <w:bCs w:val="0"/>
          <w:sz w:val="22"/>
          <w:szCs w:val="22"/>
        </w:rPr>
        <w:t xml:space="preserve">customer after sales as they have a competent workforce who are always ready to engage with customers to meet their needs. However, further training can be </w:t>
      </w:r>
      <w:r w:rsidR="00165F19" w:rsidRPr="00777302">
        <w:rPr>
          <w:rStyle w:val="Strong"/>
          <w:rFonts w:ascii="Arial" w:hAnsi="Arial" w:cs="Arial"/>
          <w:b w:val="0"/>
          <w:bCs w:val="0"/>
          <w:sz w:val="22"/>
          <w:szCs w:val="22"/>
        </w:rPr>
        <w:t xml:space="preserve">given to support </w:t>
      </w:r>
      <w:r w:rsidR="00A90DBF" w:rsidRPr="00777302">
        <w:rPr>
          <w:rStyle w:val="Strong"/>
          <w:rFonts w:ascii="Arial" w:hAnsi="Arial" w:cs="Arial"/>
          <w:b w:val="0"/>
          <w:bCs w:val="0"/>
          <w:sz w:val="22"/>
          <w:szCs w:val="22"/>
        </w:rPr>
        <w:t>newcomers</w:t>
      </w:r>
      <w:r w:rsidR="00165F19" w:rsidRPr="00777302">
        <w:rPr>
          <w:rStyle w:val="Strong"/>
          <w:rFonts w:ascii="Arial" w:hAnsi="Arial" w:cs="Arial"/>
          <w:b w:val="0"/>
          <w:bCs w:val="0"/>
          <w:sz w:val="22"/>
          <w:szCs w:val="22"/>
        </w:rPr>
        <w:t xml:space="preserve"> and temporary staff so that service level does not impact on the customers overall experience</w:t>
      </w:r>
      <w:r w:rsidR="00777302" w:rsidRPr="00777302">
        <w:rPr>
          <w:rStyle w:val="Strong"/>
          <w:rFonts w:ascii="Arial" w:hAnsi="Arial" w:cs="Arial"/>
          <w:b w:val="0"/>
          <w:bCs w:val="0"/>
          <w:sz w:val="22"/>
          <w:szCs w:val="22"/>
        </w:rPr>
        <w:t>.</w:t>
      </w:r>
      <w:r w:rsidR="00CE7318">
        <w:rPr>
          <w:rStyle w:val="Strong"/>
          <w:rFonts w:ascii="Arial" w:hAnsi="Arial" w:cs="Arial"/>
          <w:b w:val="0"/>
          <w:bCs w:val="0"/>
          <w:sz w:val="22"/>
          <w:szCs w:val="22"/>
        </w:rPr>
        <w:t xml:space="preserve"> This can be achieved through an online training programme.</w:t>
      </w:r>
    </w:p>
    <w:p w14:paraId="7ED1EC2C" w14:textId="77777777" w:rsidR="00D6508B" w:rsidRPr="005C4517" w:rsidRDefault="00D6508B" w:rsidP="005C4517">
      <w:pPr>
        <w:spacing w:line="360" w:lineRule="auto"/>
        <w:jc w:val="both"/>
        <w:rPr>
          <w:rFonts w:ascii="Arial" w:hAnsi="Arial" w:cs="Arial"/>
        </w:rPr>
      </w:pPr>
    </w:p>
    <w:p w14:paraId="3F9F5DD2" w14:textId="45BDE4DC" w:rsidR="000E52A0" w:rsidRDefault="000E52A0" w:rsidP="005C4517">
      <w:pPr>
        <w:spacing w:line="360" w:lineRule="auto"/>
        <w:jc w:val="both"/>
        <w:rPr>
          <w:rFonts w:ascii="Arial" w:hAnsi="Arial" w:cs="Arial"/>
          <w:sz w:val="28"/>
          <w:szCs w:val="28"/>
          <w:u w:val="single"/>
        </w:rPr>
      </w:pPr>
      <w:r w:rsidRPr="00276CBC">
        <w:rPr>
          <w:rFonts w:ascii="Arial" w:hAnsi="Arial" w:cs="Arial"/>
          <w:sz w:val="28"/>
          <w:szCs w:val="28"/>
          <w:u w:val="single"/>
        </w:rPr>
        <w:t xml:space="preserve">Secondary </w:t>
      </w:r>
      <w:r w:rsidR="00276CBC" w:rsidRPr="00276CBC">
        <w:rPr>
          <w:rFonts w:ascii="Arial" w:hAnsi="Arial" w:cs="Arial"/>
          <w:sz w:val="28"/>
          <w:szCs w:val="28"/>
          <w:u w:val="single"/>
        </w:rPr>
        <w:t>Activities</w:t>
      </w:r>
    </w:p>
    <w:p w14:paraId="21019E6C" w14:textId="77777777" w:rsidR="00276CBC" w:rsidRPr="00276CBC" w:rsidRDefault="00276CBC" w:rsidP="005C4517">
      <w:pPr>
        <w:spacing w:line="360" w:lineRule="auto"/>
        <w:jc w:val="both"/>
        <w:rPr>
          <w:rFonts w:ascii="Arial" w:hAnsi="Arial" w:cs="Arial"/>
          <w:sz w:val="28"/>
          <w:szCs w:val="28"/>
          <w:u w:val="single"/>
        </w:rPr>
      </w:pPr>
    </w:p>
    <w:p w14:paraId="32CF8FED" w14:textId="2330891F" w:rsidR="00580BDF" w:rsidRDefault="00580BDF" w:rsidP="00580BDF">
      <w:pPr>
        <w:spacing w:line="360" w:lineRule="auto"/>
        <w:jc w:val="both"/>
        <w:rPr>
          <w:rFonts w:ascii="Arial" w:hAnsi="Arial" w:cs="Arial"/>
        </w:rPr>
      </w:pPr>
      <w:r w:rsidRPr="00580BDF">
        <w:rPr>
          <w:rFonts w:ascii="Arial" w:hAnsi="Arial" w:cs="Arial"/>
          <w:b/>
          <w:bCs/>
        </w:rPr>
        <w:t>Infrastructure</w:t>
      </w:r>
      <w:r>
        <w:rPr>
          <w:rFonts w:ascii="Arial" w:hAnsi="Arial" w:cs="Arial"/>
        </w:rPr>
        <w:t xml:space="preserve">: </w:t>
      </w:r>
      <w:r w:rsidR="000F5948">
        <w:rPr>
          <w:rFonts w:ascii="Arial" w:hAnsi="Arial" w:cs="Arial"/>
        </w:rPr>
        <w:t xml:space="preserve">Naya has a </w:t>
      </w:r>
      <w:r w:rsidR="005E18A8">
        <w:rPr>
          <w:rFonts w:ascii="Arial" w:hAnsi="Arial" w:cs="Arial"/>
        </w:rPr>
        <w:t>hierarchical</w:t>
      </w:r>
      <w:r w:rsidR="000F5948">
        <w:rPr>
          <w:rFonts w:ascii="Arial" w:hAnsi="Arial" w:cs="Arial"/>
        </w:rPr>
        <w:t xml:space="preserve"> </w:t>
      </w:r>
      <w:r w:rsidR="005E18A8">
        <w:rPr>
          <w:rFonts w:ascii="Arial" w:hAnsi="Arial" w:cs="Arial"/>
        </w:rPr>
        <w:t>organisational</w:t>
      </w:r>
      <w:r w:rsidR="00E00326">
        <w:rPr>
          <w:rFonts w:ascii="Arial" w:hAnsi="Arial" w:cs="Arial"/>
        </w:rPr>
        <w:t xml:space="preserve"> structure which can limit </w:t>
      </w:r>
      <w:r w:rsidR="00B9292C">
        <w:rPr>
          <w:rFonts w:ascii="Arial" w:hAnsi="Arial" w:cs="Arial"/>
        </w:rPr>
        <w:t xml:space="preserve">effective communication and innovation in the </w:t>
      </w:r>
      <w:r w:rsidR="005E18A8">
        <w:rPr>
          <w:rFonts w:ascii="Arial" w:hAnsi="Arial" w:cs="Arial"/>
        </w:rPr>
        <w:t>organisation</w:t>
      </w:r>
      <w:r w:rsidR="00B9292C">
        <w:rPr>
          <w:rFonts w:ascii="Arial" w:hAnsi="Arial" w:cs="Arial"/>
        </w:rPr>
        <w:t>.</w:t>
      </w:r>
      <w:r w:rsidR="00F70A3C">
        <w:rPr>
          <w:rFonts w:ascii="Arial" w:hAnsi="Arial" w:cs="Arial"/>
        </w:rPr>
        <w:t xml:space="preserve"> It can also lead to a lack of </w:t>
      </w:r>
      <w:r w:rsidR="005E18A8">
        <w:rPr>
          <w:rFonts w:ascii="Arial" w:hAnsi="Arial" w:cs="Arial"/>
        </w:rPr>
        <w:t>collaboration</w:t>
      </w:r>
      <w:r w:rsidR="00F70A3C">
        <w:rPr>
          <w:rFonts w:ascii="Arial" w:hAnsi="Arial" w:cs="Arial"/>
        </w:rPr>
        <w:t xml:space="preserve"> amongst the employees.</w:t>
      </w:r>
      <w:r w:rsidR="00BE12A1">
        <w:rPr>
          <w:rFonts w:ascii="Arial" w:hAnsi="Arial" w:cs="Arial"/>
        </w:rPr>
        <w:t xml:space="preserve"> </w:t>
      </w:r>
      <w:r w:rsidR="00DB5B31">
        <w:rPr>
          <w:rFonts w:ascii="Arial" w:hAnsi="Arial" w:cs="Arial"/>
        </w:rPr>
        <w:t>H</w:t>
      </w:r>
      <w:r w:rsidR="00BE12A1">
        <w:rPr>
          <w:rFonts w:ascii="Arial" w:hAnsi="Arial" w:cs="Arial"/>
        </w:rPr>
        <w:t xml:space="preserve">owever, </w:t>
      </w:r>
      <w:r w:rsidR="005E18A8">
        <w:rPr>
          <w:rFonts w:ascii="Arial" w:hAnsi="Arial" w:cs="Arial"/>
        </w:rPr>
        <w:t>Naya</w:t>
      </w:r>
      <w:r w:rsidR="00BE12A1">
        <w:rPr>
          <w:rFonts w:ascii="Arial" w:hAnsi="Arial" w:cs="Arial"/>
        </w:rPr>
        <w:t xml:space="preserve"> has a strong organisational </w:t>
      </w:r>
      <w:r w:rsidR="00D31B8D">
        <w:rPr>
          <w:rFonts w:ascii="Arial" w:hAnsi="Arial" w:cs="Arial"/>
        </w:rPr>
        <w:t>culture</w:t>
      </w:r>
      <w:r w:rsidR="00BE12A1">
        <w:rPr>
          <w:rFonts w:ascii="Arial" w:hAnsi="Arial" w:cs="Arial"/>
        </w:rPr>
        <w:t xml:space="preserve"> and power is decentralised.</w:t>
      </w:r>
      <w:r w:rsidR="00D31B8D">
        <w:rPr>
          <w:rFonts w:ascii="Arial" w:hAnsi="Arial" w:cs="Arial"/>
        </w:rPr>
        <w:t xml:space="preserve"> </w:t>
      </w:r>
      <w:r w:rsidR="00FA2284">
        <w:rPr>
          <w:rFonts w:ascii="Arial" w:hAnsi="Arial" w:cs="Arial"/>
        </w:rPr>
        <w:t xml:space="preserve">With a flat </w:t>
      </w:r>
      <w:r w:rsidR="005E18A8">
        <w:rPr>
          <w:rFonts w:ascii="Arial" w:hAnsi="Arial" w:cs="Arial"/>
        </w:rPr>
        <w:t>organisation</w:t>
      </w:r>
      <w:r w:rsidR="00FA2284">
        <w:rPr>
          <w:rFonts w:ascii="Arial" w:hAnsi="Arial" w:cs="Arial"/>
        </w:rPr>
        <w:t xml:space="preserve"> structure the business would benefit from </w:t>
      </w:r>
      <w:r w:rsidR="009E2F8A">
        <w:rPr>
          <w:rFonts w:ascii="Arial" w:hAnsi="Arial" w:cs="Arial"/>
        </w:rPr>
        <w:t>employee engagement</w:t>
      </w:r>
      <w:r w:rsidR="007F0EB5">
        <w:rPr>
          <w:rFonts w:ascii="Arial" w:hAnsi="Arial" w:cs="Arial"/>
        </w:rPr>
        <w:t xml:space="preserve">, </w:t>
      </w:r>
      <w:r w:rsidR="0034631A">
        <w:rPr>
          <w:rFonts w:ascii="Arial" w:hAnsi="Arial" w:cs="Arial"/>
        </w:rPr>
        <w:t xml:space="preserve"> greater</w:t>
      </w:r>
      <w:r w:rsidR="00525BE7">
        <w:rPr>
          <w:rFonts w:ascii="Arial" w:hAnsi="Arial" w:cs="Arial"/>
        </w:rPr>
        <w:t xml:space="preserve"> employee job satisfaction leading to better performance and </w:t>
      </w:r>
      <w:r w:rsidR="005D1B6E">
        <w:rPr>
          <w:rFonts w:ascii="Arial" w:hAnsi="Arial" w:cs="Arial"/>
        </w:rPr>
        <w:t>motivated workforce.</w:t>
      </w:r>
      <w:r w:rsidR="0034631A">
        <w:rPr>
          <w:rFonts w:ascii="Arial" w:hAnsi="Arial" w:cs="Arial"/>
        </w:rPr>
        <w:t xml:space="preserve"> </w:t>
      </w:r>
    </w:p>
    <w:p w14:paraId="0F19405D" w14:textId="77777777" w:rsidR="00B24513" w:rsidRDefault="00B24513">
      <w:pPr>
        <w:rPr>
          <w:rFonts w:ascii="Arial" w:hAnsi="Arial" w:cs="Arial"/>
          <w:b/>
          <w:bCs/>
        </w:rPr>
      </w:pPr>
      <w:r>
        <w:rPr>
          <w:rFonts w:ascii="Arial" w:hAnsi="Arial" w:cs="Arial"/>
          <w:b/>
          <w:bCs/>
        </w:rPr>
        <w:br w:type="page"/>
      </w:r>
    </w:p>
    <w:p w14:paraId="19FB7B08" w14:textId="3A775589" w:rsidR="005D1B6E" w:rsidRDefault="00580BDF" w:rsidP="00580BDF">
      <w:pPr>
        <w:spacing w:line="360" w:lineRule="auto"/>
        <w:jc w:val="both"/>
        <w:rPr>
          <w:rFonts w:ascii="Arial" w:hAnsi="Arial" w:cs="Arial"/>
          <w:b/>
          <w:bCs/>
        </w:rPr>
      </w:pPr>
      <w:r w:rsidRPr="00580BDF">
        <w:rPr>
          <w:rFonts w:ascii="Arial" w:hAnsi="Arial" w:cs="Arial"/>
          <w:b/>
          <w:bCs/>
        </w:rPr>
        <w:lastRenderedPageBreak/>
        <w:t>Human Resource Management</w:t>
      </w:r>
      <w:r w:rsidR="005D1B6E">
        <w:rPr>
          <w:rFonts w:ascii="Arial" w:hAnsi="Arial" w:cs="Arial"/>
          <w:b/>
          <w:bCs/>
        </w:rPr>
        <w:t>:</w:t>
      </w:r>
    </w:p>
    <w:p w14:paraId="36FC9184" w14:textId="70D294E8" w:rsidR="00580BDF" w:rsidRPr="00580BDF" w:rsidRDefault="005D1B6E" w:rsidP="00580BDF">
      <w:pPr>
        <w:spacing w:line="360" w:lineRule="auto"/>
        <w:jc w:val="both"/>
        <w:rPr>
          <w:rFonts w:ascii="Arial" w:hAnsi="Arial" w:cs="Arial"/>
        </w:rPr>
      </w:pPr>
      <w:r>
        <w:rPr>
          <w:rFonts w:ascii="Arial" w:hAnsi="Arial" w:cs="Arial"/>
        </w:rPr>
        <w:t xml:space="preserve">Naya does not have a HRM policy and employees are head hunted or referred through trusted </w:t>
      </w:r>
      <w:r w:rsidR="00DD29EA">
        <w:rPr>
          <w:rFonts w:ascii="Arial" w:hAnsi="Arial" w:cs="Arial"/>
        </w:rPr>
        <w:t xml:space="preserve">contacts. The need to </w:t>
      </w:r>
      <w:r w:rsidR="000B4FF7">
        <w:rPr>
          <w:rFonts w:ascii="Arial" w:hAnsi="Arial" w:cs="Arial"/>
        </w:rPr>
        <w:t xml:space="preserve">monitor, </w:t>
      </w:r>
      <w:r w:rsidR="00DD29EA">
        <w:rPr>
          <w:rFonts w:ascii="Arial" w:hAnsi="Arial" w:cs="Arial"/>
        </w:rPr>
        <w:t xml:space="preserve">train </w:t>
      </w:r>
      <w:r w:rsidR="005E18A8">
        <w:rPr>
          <w:rFonts w:ascii="Arial" w:hAnsi="Arial" w:cs="Arial"/>
        </w:rPr>
        <w:t>and</w:t>
      </w:r>
      <w:r w:rsidR="00DD29EA">
        <w:rPr>
          <w:rFonts w:ascii="Arial" w:hAnsi="Arial" w:cs="Arial"/>
        </w:rPr>
        <w:t xml:space="preserve"> retain qualified staff is becoming more essential as there is </w:t>
      </w:r>
      <w:r w:rsidR="00446A58">
        <w:rPr>
          <w:rFonts w:ascii="Arial" w:hAnsi="Arial" w:cs="Arial"/>
        </w:rPr>
        <w:t>a gap for qualified Chefs</w:t>
      </w:r>
      <w:r w:rsidR="001C36BC">
        <w:rPr>
          <w:rFonts w:ascii="Arial" w:hAnsi="Arial" w:cs="Arial"/>
        </w:rPr>
        <w:t xml:space="preserve"> in</w:t>
      </w:r>
      <w:r w:rsidR="00DD29EA">
        <w:rPr>
          <w:rFonts w:ascii="Arial" w:hAnsi="Arial" w:cs="Arial"/>
        </w:rPr>
        <w:t xml:space="preserve"> this sector</w:t>
      </w:r>
      <w:r w:rsidR="00BD0C4A">
        <w:rPr>
          <w:rFonts w:ascii="Arial" w:hAnsi="Arial" w:cs="Arial"/>
        </w:rPr>
        <w:t xml:space="preserve"> </w:t>
      </w:r>
      <w:r w:rsidR="00140FEE" w:rsidRPr="00140FEE">
        <w:rPr>
          <w:rFonts w:ascii="Arial" w:hAnsi="Arial" w:cs="Arial"/>
        </w:rPr>
        <w:t>(Cajander and Reiman, 2019)</w:t>
      </w:r>
      <w:r w:rsidR="001C36BC">
        <w:rPr>
          <w:rFonts w:ascii="Arial" w:hAnsi="Arial" w:cs="Arial"/>
        </w:rPr>
        <w:t>. T</w:t>
      </w:r>
      <w:r w:rsidR="002B74C9">
        <w:rPr>
          <w:rFonts w:ascii="Arial" w:hAnsi="Arial" w:cs="Arial"/>
        </w:rPr>
        <w:t xml:space="preserve">he new </w:t>
      </w:r>
      <w:r w:rsidR="005E18A8">
        <w:rPr>
          <w:rFonts w:ascii="Arial" w:hAnsi="Arial" w:cs="Arial"/>
        </w:rPr>
        <w:t>generation</w:t>
      </w:r>
      <w:r w:rsidR="002B74C9">
        <w:rPr>
          <w:rFonts w:ascii="Arial" w:hAnsi="Arial" w:cs="Arial"/>
        </w:rPr>
        <w:t xml:space="preserve"> of </w:t>
      </w:r>
      <w:r w:rsidR="008159BD">
        <w:rPr>
          <w:rFonts w:ascii="Arial" w:hAnsi="Arial" w:cs="Arial"/>
        </w:rPr>
        <w:t>workers</w:t>
      </w:r>
      <w:r w:rsidR="002B74C9">
        <w:rPr>
          <w:rFonts w:ascii="Arial" w:hAnsi="Arial" w:cs="Arial"/>
        </w:rPr>
        <w:t xml:space="preserve"> are not interested in manual work. </w:t>
      </w:r>
      <w:r w:rsidR="000407CD">
        <w:rPr>
          <w:rFonts w:ascii="Arial" w:hAnsi="Arial" w:cs="Arial"/>
        </w:rPr>
        <w:t>H</w:t>
      </w:r>
      <w:r w:rsidR="002B74C9">
        <w:rPr>
          <w:rFonts w:ascii="Arial" w:hAnsi="Arial" w:cs="Arial"/>
        </w:rPr>
        <w:t xml:space="preserve">owever, through the use of technology, the business can add value to this </w:t>
      </w:r>
      <w:r w:rsidR="005E18A8">
        <w:rPr>
          <w:rFonts w:ascii="Arial" w:hAnsi="Arial" w:cs="Arial"/>
        </w:rPr>
        <w:t>factor</w:t>
      </w:r>
      <w:r w:rsidR="002B74C9">
        <w:rPr>
          <w:rFonts w:ascii="Arial" w:hAnsi="Arial" w:cs="Arial"/>
        </w:rPr>
        <w:t>, through online recruitment activities and introducing reward programme</w:t>
      </w:r>
      <w:r w:rsidR="000407CD">
        <w:rPr>
          <w:rFonts w:ascii="Arial" w:hAnsi="Arial" w:cs="Arial"/>
        </w:rPr>
        <w:t>s and incentives</w:t>
      </w:r>
      <w:r w:rsidR="002B74C9">
        <w:rPr>
          <w:rFonts w:ascii="Arial" w:hAnsi="Arial" w:cs="Arial"/>
        </w:rPr>
        <w:t xml:space="preserve"> for </w:t>
      </w:r>
      <w:r w:rsidR="00355CFD">
        <w:rPr>
          <w:rFonts w:ascii="Arial" w:hAnsi="Arial" w:cs="Arial"/>
        </w:rPr>
        <w:t xml:space="preserve">high </w:t>
      </w:r>
      <w:r w:rsidR="005E18A8">
        <w:rPr>
          <w:rFonts w:ascii="Arial" w:hAnsi="Arial" w:cs="Arial"/>
        </w:rPr>
        <w:t>achievers</w:t>
      </w:r>
      <w:r w:rsidR="00355CFD">
        <w:rPr>
          <w:rFonts w:ascii="Arial" w:hAnsi="Arial" w:cs="Arial"/>
        </w:rPr>
        <w:t>.</w:t>
      </w:r>
    </w:p>
    <w:p w14:paraId="7F312FB3" w14:textId="2C287D44" w:rsidR="00C80936" w:rsidRDefault="00580BDF" w:rsidP="00580BDF">
      <w:pPr>
        <w:spacing w:line="360" w:lineRule="auto"/>
        <w:jc w:val="both"/>
        <w:rPr>
          <w:rFonts w:ascii="Arial" w:hAnsi="Arial" w:cs="Arial"/>
        </w:rPr>
      </w:pPr>
      <w:r w:rsidRPr="00580BDF">
        <w:rPr>
          <w:rFonts w:ascii="Arial" w:hAnsi="Arial" w:cs="Arial"/>
          <w:b/>
          <w:bCs/>
        </w:rPr>
        <w:t>Technology development</w:t>
      </w:r>
      <w:r w:rsidR="00C80936">
        <w:rPr>
          <w:rFonts w:ascii="Arial" w:hAnsi="Arial" w:cs="Arial"/>
        </w:rPr>
        <w:t>:</w:t>
      </w:r>
    </w:p>
    <w:p w14:paraId="2BFF077F" w14:textId="42577612" w:rsidR="00C80936" w:rsidRPr="00C80936" w:rsidRDefault="00C80936" w:rsidP="00C80936">
      <w:pPr>
        <w:spacing w:line="360" w:lineRule="auto"/>
        <w:jc w:val="both"/>
        <w:rPr>
          <w:rFonts w:ascii="Arial" w:hAnsi="Arial" w:cs="Arial"/>
        </w:rPr>
      </w:pPr>
      <w:r w:rsidRPr="00C80936">
        <w:rPr>
          <w:rFonts w:ascii="Arial" w:hAnsi="Arial" w:cs="Arial"/>
        </w:rPr>
        <w:t>A memorable innovation moment for this sector is the use computer software such EPOS system to take customers’ orders more efficiently. This has revolutionized how the business operates, leaving behind the iconic pen and writing pad.</w:t>
      </w:r>
      <w:r w:rsidR="005A07C3">
        <w:rPr>
          <w:rFonts w:ascii="Arial" w:hAnsi="Arial" w:cs="Arial"/>
        </w:rPr>
        <w:t xml:space="preserve"> Customers order can be taken quickly, errors can be reduced</w:t>
      </w:r>
      <w:r w:rsidR="00F217FB">
        <w:rPr>
          <w:rFonts w:ascii="Arial" w:hAnsi="Arial" w:cs="Arial"/>
        </w:rPr>
        <w:t xml:space="preserve">. However, </w:t>
      </w:r>
      <w:r w:rsidR="003776D4">
        <w:rPr>
          <w:rFonts w:ascii="Arial" w:hAnsi="Arial" w:cs="Arial"/>
        </w:rPr>
        <w:t>Naya</w:t>
      </w:r>
      <w:r w:rsidR="00F217FB">
        <w:rPr>
          <w:rFonts w:ascii="Arial" w:hAnsi="Arial" w:cs="Arial"/>
        </w:rPr>
        <w:t xml:space="preserve"> needs to incorporate a online ordering system and introduce more content</w:t>
      </w:r>
      <w:r w:rsidR="00CD5766">
        <w:rPr>
          <w:rFonts w:ascii="Arial" w:hAnsi="Arial" w:cs="Arial"/>
        </w:rPr>
        <w:t xml:space="preserve"> for advertising to target customers more efficiently.</w:t>
      </w:r>
    </w:p>
    <w:p w14:paraId="18A9168E" w14:textId="1E095182" w:rsidR="007C1A95" w:rsidRDefault="007C1A95">
      <w:pPr>
        <w:rPr>
          <w:rFonts w:asciiTheme="majorHAnsi" w:eastAsiaTheme="majorEastAsia" w:hAnsiTheme="majorHAnsi" w:cstheme="majorBidi"/>
          <w:color w:val="2F5496" w:themeColor="accent1" w:themeShade="BF"/>
          <w:sz w:val="26"/>
          <w:szCs w:val="26"/>
        </w:rPr>
      </w:pPr>
    </w:p>
    <w:p w14:paraId="24EEF5DA" w14:textId="77777777" w:rsidR="009354BD" w:rsidRDefault="009354BD">
      <w:pPr>
        <w:rPr>
          <w:rFonts w:asciiTheme="majorHAnsi" w:eastAsiaTheme="majorEastAsia" w:hAnsiTheme="majorHAnsi" w:cstheme="majorBidi"/>
          <w:color w:val="2F5496" w:themeColor="accent1" w:themeShade="BF"/>
          <w:sz w:val="26"/>
          <w:szCs w:val="26"/>
        </w:rPr>
      </w:pPr>
      <w:r>
        <w:br w:type="page"/>
      </w:r>
    </w:p>
    <w:p w14:paraId="48ACD26B" w14:textId="6688B0AE" w:rsidR="00574E65" w:rsidRDefault="004461F8" w:rsidP="00574E65">
      <w:pPr>
        <w:pStyle w:val="Heading2"/>
      </w:pPr>
      <w:bookmarkStart w:id="8" w:name="_Toc68654934"/>
      <w:r>
        <w:lastRenderedPageBreak/>
        <w:t>2.3</w:t>
      </w:r>
      <w:r w:rsidR="00574E65">
        <w:t xml:space="preserve"> Balance Score Card</w:t>
      </w:r>
      <w:bookmarkEnd w:id="8"/>
    </w:p>
    <w:p w14:paraId="7B38B999" w14:textId="4A351C7D" w:rsidR="0062394D" w:rsidRDefault="0062394D" w:rsidP="0062394D"/>
    <w:p w14:paraId="7292D5A0" w14:textId="235D72B1" w:rsidR="0062394D" w:rsidRPr="000E552C" w:rsidRDefault="000E552C" w:rsidP="000E552C">
      <w:pPr>
        <w:spacing w:line="360" w:lineRule="auto"/>
        <w:jc w:val="both"/>
        <w:rPr>
          <w:rFonts w:ascii="Arial" w:hAnsi="Arial" w:cs="Arial"/>
        </w:rPr>
      </w:pPr>
      <w:r>
        <w:rPr>
          <w:rFonts w:ascii="Arial" w:hAnsi="Arial" w:cs="Arial"/>
        </w:rPr>
        <w:t xml:space="preserve">Most commonly an organisation success is measured </w:t>
      </w:r>
      <w:r w:rsidR="002B557A">
        <w:rPr>
          <w:rFonts w:ascii="Arial" w:hAnsi="Arial" w:cs="Arial"/>
        </w:rPr>
        <w:t>on its financial outcome. However, this provides a limited insight into the business.</w:t>
      </w:r>
      <w:r w:rsidR="00952863">
        <w:rPr>
          <w:rFonts w:ascii="Arial" w:hAnsi="Arial" w:cs="Arial"/>
        </w:rPr>
        <w:t xml:space="preserve"> </w:t>
      </w:r>
      <w:r w:rsidR="002D1788" w:rsidRPr="00952863">
        <w:rPr>
          <w:rFonts w:ascii="Arial" w:hAnsi="Arial" w:cs="Arial"/>
        </w:rPr>
        <w:t xml:space="preserve">Kaplan and Norton </w:t>
      </w:r>
      <w:r w:rsidR="002D1788">
        <w:rPr>
          <w:rFonts w:ascii="Arial" w:hAnsi="Arial" w:cs="Arial"/>
        </w:rPr>
        <w:t>(</w:t>
      </w:r>
      <w:r w:rsidR="002D1788" w:rsidRPr="00952863">
        <w:rPr>
          <w:rFonts w:ascii="Arial" w:hAnsi="Arial" w:cs="Arial"/>
        </w:rPr>
        <w:t>1996)</w:t>
      </w:r>
      <w:r w:rsidR="00DE3E3C">
        <w:rPr>
          <w:rFonts w:ascii="Arial" w:hAnsi="Arial" w:cs="Arial"/>
        </w:rPr>
        <w:t xml:space="preserve"> suggested four different metrics to measure performance and success of the business. This </w:t>
      </w:r>
      <w:r w:rsidR="00BA1FAE">
        <w:rPr>
          <w:rFonts w:ascii="Arial" w:hAnsi="Arial" w:cs="Arial"/>
        </w:rPr>
        <w:t xml:space="preserve">provides a better perspective for businesses </w:t>
      </w:r>
      <w:r w:rsidR="00DA21B7">
        <w:rPr>
          <w:rFonts w:ascii="Arial" w:hAnsi="Arial" w:cs="Arial"/>
        </w:rPr>
        <w:t>and a benchmark to meas</w:t>
      </w:r>
      <w:r w:rsidR="00FC37F4">
        <w:rPr>
          <w:rFonts w:ascii="Arial" w:hAnsi="Arial" w:cs="Arial"/>
        </w:rPr>
        <w:t>ure their current</w:t>
      </w:r>
      <w:r w:rsidR="00BA1FAE">
        <w:rPr>
          <w:rFonts w:ascii="Arial" w:hAnsi="Arial" w:cs="Arial"/>
        </w:rPr>
        <w:t xml:space="preserve"> objectives and ultimately their </w:t>
      </w:r>
      <w:r w:rsidR="00DA21B7">
        <w:rPr>
          <w:rFonts w:ascii="Arial" w:hAnsi="Arial" w:cs="Arial"/>
        </w:rPr>
        <w:t>targets and goal</w:t>
      </w:r>
      <w:r w:rsidR="00202C56">
        <w:rPr>
          <w:rFonts w:ascii="Arial" w:hAnsi="Arial" w:cs="Arial"/>
        </w:rPr>
        <w:t>s</w:t>
      </w:r>
      <w:r w:rsidR="00DA21B7">
        <w:rPr>
          <w:rFonts w:ascii="Arial" w:hAnsi="Arial" w:cs="Arial"/>
        </w:rPr>
        <w:t>.</w:t>
      </w:r>
      <w:r w:rsidR="002D1788">
        <w:rPr>
          <w:rFonts w:ascii="Arial" w:hAnsi="Arial" w:cs="Arial"/>
        </w:rPr>
        <w:t xml:space="preserve"> Below is a balance score card for Naya</w:t>
      </w:r>
    </w:p>
    <w:tbl>
      <w:tblPr>
        <w:tblStyle w:val="GridTable5Dark-Accent6"/>
        <w:tblpPr w:leftFromText="180" w:rightFromText="180" w:vertAnchor="text" w:horzAnchor="margin" w:tblpXSpec="center" w:tblpY="667"/>
        <w:tblW w:w="10456" w:type="dxa"/>
        <w:tblLayout w:type="fixed"/>
        <w:tblLook w:val="04A0" w:firstRow="1" w:lastRow="0" w:firstColumn="1" w:lastColumn="0" w:noHBand="0" w:noVBand="1"/>
      </w:tblPr>
      <w:tblGrid>
        <w:gridCol w:w="988"/>
        <w:gridCol w:w="2126"/>
        <w:gridCol w:w="2410"/>
        <w:gridCol w:w="2409"/>
        <w:gridCol w:w="2523"/>
      </w:tblGrid>
      <w:tr w:rsidR="00574E65" w:rsidRPr="001A6102" w14:paraId="0E63AA31" w14:textId="77777777" w:rsidTr="005F4CCB">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988" w:type="dxa"/>
          </w:tcPr>
          <w:p w14:paraId="29112DC3" w14:textId="77777777" w:rsidR="00574E65" w:rsidRPr="001A6102" w:rsidRDefault="00574E65" w:rsidP="00FA5675">
            <w:pPr>
              <w:spacing w:after="160" w:line="259" w:lineRule="auto"/>
              <w:rPr>
                <w:rFonts w:ascii="Arial" w:hAnsi="Arial" w:cs="Arial"/>
              </w:rPr>
            </w:pPr>
            <w:r w:rsidRPr="001A6102">
              <w:rPr>
                <w:rFonts w:ascii="Arial" w:hAnsi="Arial" w:cs="Arial"/>
                <w:noProof/>
              </w:rPr>
              <w:drawing>
                <wp:inline distT="0" distB="0" distL="0" distR="0" wp14:anchorId="22DAAB72" wp14:editId="2C24067D">
                  <wp:extent cx="599833" cy="286327"/>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115" cy="317012"/>
                          </a:xfrm>
                          <a:prstGeom prst="rect">
                            <a:avLst/>
                          </a:prstGeom>
                          <a:noFill/>
                        </pic:spPr>
                      </pic:pic>
                    </a:graphicData>
                  </a:graphic>
                </wp:inline>
              </w:drawing>
            </w:r>
          </w:p>
        </w:tc>
        <w:tc>
          <w:tcPr>
            <w:tcW w:w="2126" w:type="dxa"/>
            <w:vAlign w:val="center"/>
          </w:tcPr>
          <w:p w14:paraId="131551FB"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OBJECTIVES</w:t>
            </w:r>
          </w:p>
        </w:tc>
        <w:tc>
          <w:tcPr>
            <w:tcW w:w="2410" w:type="dxa"/>
            <w:vAlign w:val="center"/>
          </w:tcPr>
          <w:p w14:paraId="33F6D03E"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MEASURES</w:t>
            </w:r>
          </w:p>
        </w:tc>
        <w:tc>
          <w:tcPr>
            <w:tcW w:w="2409" w:type="dxa"/>
            <w:vAlign w:val="center"/>
          </w:tcPr>
          <w:p w14:paraId="1E9FADFF"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TARGETS</w:t>
            </w:r>
          </w:p>
        </w:tc>
        <w:tc>
          <w:tcPr>
            <w:tcW w:w="2523" w:type="dxa"/>
            <w:vAlign w:val="center"/>
          </w:tcPr>
          <w:p w14:paraId="6EE2D072" w14:textId="77777777" w:rsidR="00574E65" w:rsidRPr="001A6102" w:rsidRDefault="00574E65" w:rsidP="00383AF0">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INITIATIVES</w:t>
            </w:r>
          </w:p>
        </w:tc>
      </w:tr>
      <w:tr w:rsidR="00574E65" w:rsidRPr="001A6102" w14:paraId="798789D4" w14:textId="77777777" w:rsidTr="005F4CCB">
        <w:trPr>
          <w:cnfStyle w:val="000000100000" w:firstRow="0" w:lastRow="0" w:firstColumn="0" w:lastColumn="0" w:oddVBand="0" w:evenVBand="0" w:oddHBand="1" w:evenHBand="0" w:firstRowFirstColumn="0" w:firstRowLastColumn="0" w:lastRowFirstColumn="0" w:lastRowLastColumn="0"/>
          <w:trHeight w:val="2967"/>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2084C82F"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t>CUSTOMER</w:t>
            </w:r>
          </w:p>
        </w:tc>
        <w:tc>
          <w:tcPr>
            <w:tcW w:w="2126" w:type="dxa"/>
          </w:tcPr>
          <w:p w14:paraId="21007743" w14:textId="77777777" w:rsidR="00574E65" w:rsidRPr="001A6102" w:rsidRDefault="00574E65" w:rsidP="00FA5675">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Increase loyalty</w:t>
            </w:r>
          </w:p>
          <w:p w14:paraId="29EC040E" w14:textId="77777777" w:rsidR="00574E65" w:rsidRPr="001A6102" w:rsidRDefault="00574E65" w:rsidP="00FA5675">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Reduce complaints</w:t>
            </w:r>
          </w:p>
          <w:p w14:paraId="5E646832" w14:textId="77777777" w:rsidR="00574E65" w:rsidRPr="001A6102" w:rsidRDefault="00574E65" w:rsidP="00FA5675">
            <w:pPr>
              <w:numPr>
                <w:ilvl w:val="0"/>
                <w:numId w:val="8"/>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Increase customer satisfaction</w:t>
            </w:r>
          </w:p>
        </w:tc>
        <w:tc>
          <w:tcPr>
            <w:tcW w:w="2410" w:type="dxa"/>
          </w:tcPr>
          <w:p w14:paraId="4CFE4192" w14:textId="77777777" w:rsidR="00574E65" w:rsidRPr="001A6102" w:rsidRDefault="00574E65" w:rsidP="00FA567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number of repeat customer orders</w:t>
            </w:r>
          </w:p>
          <w:p w14:paraId="51265E19" w14:textId="77777777" w:rsidR="00574E65" w:rsidRPr="001A6102" w:rsidRDefault="00574E65" w:rsidP="00FA567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reduce waiting time and food preparation times</w:t>
            </w:r>
          </w:p>
          <w:p w14:paraId="47F4B9AD" w14:textId="77777777" w:rsidR="00574E65" w:rsidRPr="001A6102" w:rsidRDefault="00574E65" w:rsidP="00FA567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number of touchpoint with customer</w:t>
            </w:r>
          </w:p>
          <w:p w14:paraId="1283FE76" w14:textId="77777777" w:rsidR="00574E65" w:rsidRPr="001A6102" w:rsidRDefault="00574E65" w:rsidP="00FA5675">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09" w:type="dxa"/>
          </w:tcPr>
          <w:p w14:paraId="6CC5BBD2"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highlight w:val="green"/>
              </w:rPr>
              <w:t>&gt;1 per week</w:t>
            </w:r>
          </w:p>
          <w:p w14:paraId="78C36803"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highlight w:val="green"/>
              </w:rPr>
            </w:pPr>
            <w:r w:rsidRPr="001A6102">
              <w:rPr>
                <w:rFonts w:ascii="Arial" w:hAnsi="Arial" w:cs="Arial"/>
                <w:highlight w:val="green"/>
              </w:rPr>
              <w:t>Complete orders within 30mins</w:t>
            </w:r>
          </w:p>
          <w:p w14:paraId="7B7A3DB0"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highlight w:val="green"/>
              </w:rPr>
              <w:t>&gt;85% happy</w:t>
            </w:r>
          </w:p>
        </w:tc>
        <w:tc>
          <w:tcPr>
            <w:tcW w:w="2523" w:type="dxa"/>
          </w:tcPr>
          <w:p w14:paraId="1B9D79DB"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Regular promotions</w:t>
            </w:r>
          </w:p>
          <w:p w14:paraId="03589636"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Hire extra staff during weekends</w:t>
            </w:r>
          </w:p>
          <w:p w14:paraId="78874C50" w14:textId="77777777" w:rsidR="00574E65" w:rsidRPr="001A6102" w:rsidRDefault="00574E65" w:rsidP="00FA567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Surveys, reviews, testimonial</w:t>
            </w:r>
          </w:p>
        </w:tc>
      </w:tr>
      <w:tr w:rsidR="00574E65" w:rsidRPr="001A6102" w14:paraId="383B4CAD" w14:textId="77777777" w:rsidTr="005F4CCB">
        <w:trPr>
          <w:trHeight w:val="1134"/>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5FBF7217"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t>FINANCIAL</w:t>
            </w:r>
          </w:p>
        </w:tc>
        <w:tc>
          <w:tcPr>
            <w:tcW w:w="2126" w:type="dxa"/>
          </w:tcPr>
          <w:p w14:paraId="4E88C1BC" w14:textId="77777777" w:rsidR="00574E65" w:rsidRPr="001A6102" w:rsidRDefault="00574E65" w:rsidP="00FA5675">
            <w:pPr>
              <w:numPr>
                <w:ilvl w:val="0"/>
                <w:numId w:val="7"/>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Increase market share</w:t>
            </w:r>
          </w:p>
          <w:p w14:paraId="6F7D19EB" w14:textId="77777777" w:rsidR="00574E65" w:rsidRPr="001A6102" w:rsidRDefault="00574E65" w:rsidP="00FA5675">
            <w:pPr>
              <w:numPr>
                <w:ilvl w:val="0"/>
                <w:numId w:val="7"/>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Increase sales revenue</w:t>
            </w:r>
          </w:p>
          <w:p w14:paraId="2D58374C" w14:textId="77777777" w:rsidR="00574E65" w:rsidRPr="001A6102" w:rsidRDefault="00574E65" w:rsidP="00FA5675">
            <w:pPr>
              <w:numPr>
                <w:ilvl w:val="0"/>
                <w:numId w:val="7"/>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Reduce costs</w:t>
            </w:r>
          </w:p>
        </w:tc>
        <w:tc>
          <w:tcPr>
            <w:tcW w:w="2410" w:type="dxa"/>
          </w:tcPr>
          <w:p w14:paraId="2C4E19E1"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new customers</w:t>
            </w:r>
          </w:p>
          <w:p w14:paraId="4B439A37"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sales value per customer</w:t>
            </w:r>
          </w:p>
          <w:p w14:paraId="7B8002C6"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limit errors  and wastage of food products</w:t>
            </w:r>
          </w:p>
          <w:p w14:paraId="78F75B1D" w14:textId="77777777" w:rsidR="00574E65" w:rsidRPr="001A6102" w:rsidRDefault="00574E65" w:rsidP="00FA5675">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09" w:type="dxa"/>
          </w:tcPr>
          <w:p w14:paraId="446F6B09"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highlight w:val="red"/>
              </w:rPr>
            </w:pPr>
            <w:r w:rsidRPr="001A6102">
              <w:rPr>
                <w:rFonts w:ascii="Arial" w:hAnsi="Arial" w:cs="Arial"/>
                <w:highlight w:val="red"/>
              </w:rPr>
              <w:t>10 new customers per month</w:t>
            </w:r>
          </w:p>
          <w:p w14:paraId="016A09B9"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highlight w:val="green"/>
              </w:rPr>
            </w:pPr>
            <w:r w:rsidRPr="001A6102">
              <w:rPr>
                <w:rFonts w:ascii="Arial" w:hAnsi="Arial" w:cs="Arial"/>
                <w:highlight w:val="green"/>
              </w:rPr>
              <w:t>Min spend per customer &gt; £25</w:t>
            </w:r>
          </w:p>
          <w:p w14:paraId="5C039C54"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highlight w:val="red"/>
              </w:rPr>
              <w:t>&lt;3 error per month</w:t>
            </w:r>
          </w:p>
        </w:tc>
        <w:tc>
          <w:tcPr>
            <w:tcW w:w="2523" w:type="dxa"/>
          </w:tcPr>
          <w:p w14:paraId="11911D1C"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Advertising, posting menus</w:t>
            </w:r>
          </w:p>
          <w:p w14:paraId="07166AE8"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Upselling, training staff</w:t>
            </w:r>
          </w:p>
          <w:p w14:paraId="020FEE72" w14:textId="77777777" w:rsidR="00574E65" w:rsidRPr="001A6102" w:rsidRDefault="00574E65" w:rsidP="00FA567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Prize giveaways, employee of the month</w:t>
            </w:r>
          </w:p>
        </w:tc>
      </w:tr>
      <w:tr w:rsidR="00574E65" w:rsidRPr="001A6102" w14:paraId="43E12B21" w14:textId="77777777" w:rsidTr="005F4CCB">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55F96AB5"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t>BUSINESS PROCESS</w:t>
            </w:r>
          </w:p>
        </w:tc>
        <w:tc>
          <w:tcPr>
            <w:tcW w:w="2126" w:type="dxa"/>
          </w:tcPr>
          <w:p w14:paraId="5C7F74C6" w14:textId="77777777" w:rsidR="00574E65" w:rsidRPr="001A6102" w:rsidRDefault="00574E65" w:rsidP="00FA5675">
            <w:pPr>
              <w:numPr>
                <w:ilvl w:val="0"/>
                <w:numId w:val="9"/>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Reduce waste</w:t>
            </w:r>
          </w:p>
          <w:p w14:paraId="20AFB3A9" w14:textId="77777777" w:rsidR="00574E65" w:rsidRPr="001A6102" w:rsidRDefault="00574E65" w:rsidP="00FA5675">
            <w:pPr>
              <w:numPr>
                <w:ilvl w:val="0"/>
                <w:numId w:val="9"/>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Improve quality of food</w:t>
            </w:r>
          </w:p>
          <w:p w14:paraId="0F8C2B2C" w14:textId="77777777" w:rsidR="00574E65" w:rsidRPr="001A6102" w:rsidRDefault="00574E65" w:rsidP="00FA5675">
            <w:pPr>
              <w:numPr>
                <w:ilvl w:val="0"/>
                <w:numId w:val="9"/>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Improve ambience</w:t>
            </w:r>
          </w:p>
        </w:tc>
        <w:tc>
          <w:tcPr>
            <w:tcW w:w="2410" w:type="dxa"/>
          </w:tcPr>
          <w:p w14:paraId="0F60E31F"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Use recycling bins.</w:t>
            </w:r>
          </w:p>
          <w:p w14:paraId="12F5CF37"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Quality control</w:t>
            </w:r>
          </w:p>
          <w:p w14:paraId="7B1B383C"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Customer surveys review ratings</w:t>
            </w:r>
          </w:p>
        </w:tc>
        <w:tc>
          <w:tcPr>
            <w:tcW w:w="2409" w:type="dxa"/>
          </w:tcPr>
          <w:p w14:paraId="5E494C08"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highlight w:val="red"/>
              </w:rPr>
            </w:pPr>
            <w:r w:rsidRPr="001A6102">
              <w:rPr>
                <w:rFonts w:ascii="Arial" w:hAnsi="Arial" w:cs="Arial"/>
                <w:highlight w:val="red"/>
              </w:rPr>
              <w:t xml:space="preserve">100% recycling </w:t>
            </w:r>
          </w:p>
          <w:p w14:paraId="3CF6C106"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highlight w:val="red"/>
              </w:rPr>
            </w:pPr>
            <w:r w:rsidRPr="001A6102">
              <w:rPr>
                <w:rFonts w:ascii="Arial" w:hAnsi="Arial" w:cs="Arial"/>
                <w:highlight w:val="red"/>
              </w:rPr>
              <w:t>&lt;3 quality issues per month</w:t>
            </w:r>
          </w:p>
          <w:p w14:paraId="6157CF28"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highlight w:val="green"/>
              </w:rPr>
              <w:t>&gt;85% satisfaction</w:t>
            </w:r>
          </w:p>
        </w:tc>
        <w:tc>
          <w:tcPr>
            <w:tcW w:w="2523" w:type="dxa"/>
          </w:tcPr>
          <w:p w14:paraId="00B3126B"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Recycle policy, educate staff</w:t>
            </w:r>
          </w:p>
          <w:p w14:paraId="70D64106"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Best practises training</w:t>
            </w:r>
          </w:p>
          <w:p w14:paraId="66897F2F" w14:textId="77777777" w:rsidR="00574E65" w:rsidRPr="001A6102" w:rsidRDefault="00574E65" w:rsidP="00FA567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1A6102">
              <w:rPr>
                <w:rFonts w:ascii="Arial" w:hAnsi="Arial" w:cs="Arial"/>
              </w:rPr>
              <w:t>Team bonding exercise, programmes to enhance customer experi</w:t>
            </w:r>
            <w:r>
              <w:rPr>
                <w:rFonts w:ascii="Arial" w:hAnsi="Arial" w:cs="Arial"/>
              </w:rPr>
              <w:t>e</w:t>
            </w:r>
            <w:r w:rsidRPr="001A6102">
              <w:rPr>
                <w:rFonts w:ascii="Arial" w:hAnsi="Arial" w:cs="Arial"/>
              </w:rPr>
              <w:t>nce</w:t>
            </w:r>
          </w:p>
        </w:tc>
      </w:tr>
      <w:tr w:rsidR="00574E65" w:rsidRPr="001A6102" w14:paraId="0258C815" w14:textId="77777777" w:rsidTr="005F4CCB">
        <w:trPr>
          <w:trHeight w:val="2542"/>
        </w:trPr>
        <w:tc>
          <w:tcPr>
            <w:cnfStyle w:val="001000000000" w:firstRow="0" w:lastRow="0" w:firstColumn="1" w:lastColumn="0" w:oddVBand="0" w:evenVBand="0" w:oddHBand="0" w:evenHBand="0" w:firstRowFirstColumn="0" w:firstRowLastColumn="0" w:lastRowFirstColumn="0" w:lastRowLastColumn="0"/>
            <w:tcW w:w="988" w:type="dxa"/>
            <w:textDirection w:val="btLr"/>
          </w:tcPr>
          <w:p w14:paraId="304070E6" w14:textId="77777777" w:rsidR="00574E65" w:rsidRPr="001A6102" w:rsidRDefault="00574E65" w:rsidP="00FA5675">
            <w:pPr>
              <w:spacing w:after="160" w:line="259" w:lineRule="auto"/>
              <w:ind w:left="113" w:right="113"/>
              <w:jc w:val="center"/>
              <w:rPr>
                <w:rFonts w:ascii="Arial" w:hAnsi="Arial" w:cs="Arial"/>
              </w:rPr>
            </w:pPr>
            <w:r w:rsidRPr="001A6102">
              <w:rPr>
                <w:rFonts w:ascii="Arial" w:hAnsi="Arial" w:cs="Arial"/>
              </w:rPr>
              <w:lastRenderedPageBreak/>
              <w:t>GROWTH AND LEARNING</w:t>
            </w:r>
          </w:p>
        </w:tc>
        <w:tc>
          <w:tcPr>
            <w:tcW w:w="2126" w:type="dxa"/>
          </w:tcPr>
          <w:p w14:paraId="3337EE37"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Comply with food safety laws</w:t>
            </w:r>
          </w:p>
          <w:p w14:paraId="03BA727A"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Improve teamwork</w:t>
            </w:r>
          </w:p>
          <w:p w14:paraId="22C6522B"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 xml:space="preserve">Employee Job satisfaction </w:t>
            </w:r>
          </w:p>
          <w:p w14:paraId="2D4AF6AB"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 xml:space="preserve">Job enrichment enlargement </w:t>
            </w:r>
          </w:p>
          <w:p w14:paraId="2FE5B6B1" w14:textId="77777777" w:rsidR="00574E65" w:rsidRPr="001A6102" w:rsidRDefault="00574E65" w:rsidP="00FA5675">
            <w:pPr>
              <w:spacing w:after="160" w:line="259" w:lineRule="auto"/>
              <w:ind w:left="720"/>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10" w:type="dxa"/>
          </w:tcPr>
          <w:p w14:paraId="1A9E8376"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Food safety inspection</w:t>
            </w:r>
          </w:p>
          <w:p w14:paraId="4E261391"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Rate of absenteeism</w:t>
            </w:r>
          </w:p>
          <w:p w14:paraId="25C98961"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Employee turnover</w:t>
            </w:r>
          </w:p>
          <w:p w14:paraId="3FA810B3" w14:textId="77777777" w:rsidR="00574E65" w:rsidRPr="001A6102" w:rsidRDefault="00574E65" w:rsidP="00FA5675">
            <w:pPr>
              <w:numPr>
                <w:ilvl w:val="0"/>
                <w:numId w:val="10"/>
              </w:num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Staff surveys/feedback</w:t>
            </w:r>
          </w:p>
        </w:tc>
        <w:tc>
          <w:tcPr>
            <w:tcW w:w="2409" w:type="dxa"/>
          </w:tcPr>
          <w:p w14:paraId="2D95814A"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highlight w:val="green"/>
              </w:rPr>
            </w:pPr>
            <w:r w:rsidRPr="001A6102">
              <w:rPr>
                <w:rFonts w:ascii="Arial" w:hAnsi="Arial" w:cs="Arial"/>
                <w:highlight w:val="green"/>
              </w:rPr>
              <w:t>5 star</w:t>
            </w:r>
          </w:p>
          <w:p w14:paraId="5B8DBAB0"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highlight w:val="green"/>
              </w:rPr>
            </w:pPr>
            <w:r w:rsidRPr="001A6102">
              <w:rPr>
                <w:rFonts w:ascii="Arial" w:hAnsi="Arial" w:cs="Arial"/>
                <w:highlight w:val="green"/>
              </w:rPr>
              <w:t>&lt;12 days absence in a year</w:t>
            </w:r>
          </w:p>
          <w:p w14:paraId="673FE4BA"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highlight w:val="red"/>
              </w:rPr>
            </w:pPr>
            <w:r w:rsidRPr="001A6102">
              <w:rPr>
                <w:rFonts w:ascii="Arial" w:hAnsi="Arial" w:cs="Arial"/>
                <w:highlight w:val="red"/>
              </w:rPr>
              <w:t>&lt; 15 %</w:t>
            </w:r>
          </w:p>
          <w:p w14:paraId="193697E7"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highlight w:val="green"/>
              </w:rPr>
              <w:t>85% positive</w:t>
            </w:r>
          </w:p>
        </w:tc>
        <w:tc>
          <w:tcPr>
            <w:tcW w:w="2523" w:type="dxa"/>
          </w:tcPr>
          <w:p w14:paraId="5E6E34B6"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Review and monitor current protocols</w:t>
            </w:r>
          </w:p>
          <w:p w14:paraId="44E90202"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Rewards and appraisal system</w:t>
            </w:r>
          </w:p>
          <w:p w14:paraId="39FEE30A" w14:textId="77777777" w:rsidR="00574E65" w:rsidRPr="001A6102" w:rsidRDefault="00574E65" w:rsidP="00FA567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1A6102">
              <w:rPr>
                <w:rFonts w:ascii="Arial" w:hAnsi="Arial" w:cs="Arial"/>
              </w:rPr>
              <w:t>360degree feedback, coaching and mentoring in the workplace.</w:t>
            </w:r>
          </w:p>
        </w:tc>
      </w:tr>
    </w:tbl>
    <w:p w14:paraId="3F9F87F0" w14:textId="77777777" w:rsidR="00574E65" w:rsidRDefault="00574E65" w:rsidP="00574E65"/>
    <w:p w14:paraId="662ED103" w14:textId="77777777" w:rsidR="00574E65" w:rsidRPr="00F67A5D" w:rsidRDefault="00574E65" w:rsidP="00202C56">
      <w:pPr>
        <w:ind w:left="720" w:firstLine="720"/>
      </w:pPr>
      <w:r>
        <w:t xml:space="preserve">LEGEND: </w:t>
      </w:r>
      <w:r w:rsidRPr="00BB7753">
        <w:rPr>
          <w:b/>
          <w:bCs/>
          <w:sz w:val="28"/>
          <w:szCs w:val="28"/>
          <w:highlight w:val="red"/>
        </w:rPr>
        <w:t>RED: NOT MEETING TARGET</w:t>
      </w:r>
      <w:r w:rsidRPr="00BB7753">
        <w:rPr>
          <w:b/>
          <w:bCs/>
          <w:sz w:val="28"/>
          <w:szCs w:val="28"/>
        </w:rPr>
        <w:t xml:space="preserve"> </w:t>
      </w:r>
      <w:r w:rsidRPr="00BB7753">
        <w:rPr>
          <w:b/>
          <w:bCs/>
          <w:sz w:val="28"/>
          <w:szCs w:val="28"/>
          <w:highlight w:val="green"/>
        </w:rPr>
        <w:t xml:space="preserve">GREEN: </w:t>
      </w:r>
      <w:r>
        <w:rPr>
          <w:b/>
          <w:bCs/>
          <w:sz w:val="28"/>
          <w:szCs w:val="28"/>
          <w:highlight w:val="green"/>
        </w:rPr>
        <w:t>ON</w:t>
      </w:r>
      <w:r w:rsidRPr="00BB7753">
        <w:rPr>
          <w:b/>
          <w:bCs/>
          <w:sz w:val="28"/>
          <w:szCs w:val="28"/>
          <w:highlight w:val="green"/>
        </w:rPr>
        <w:t xml:space="preserve"> TARGET</w:t>
      </w:r>
    </w:p>
    <w:p w14:paraId="3A08E58B" w14:textId="4361CA54" w:rsidR="00202C56" w:rsidRDefault="000F4AFD" w:rsidP="0007647F">
      <w:pPr>
        <w:spacing w:line="360" w:lineRule="auto"/>
        <w:jc w:val="both"/>
        <w:rPr>
          <w:rFonts w:ascii="Arial" w:hAnsi="Arial" w:cs="Arial"/>
        </w:rPr>
      </w:pPr>
      <w:r>
        <w:rPr>
          <w:rFonts w:ascii="Arial" w:hAnsi="Arial" w:cs="Arial"/>
        </w:rPr>
        <w:t xml:space="preserve">The Balance score card analysis has highlighted key areas where the business is not meeting its targets. As each category is </w:t>
      </w:r>
      <w:r w:rsidR="00A1055B">
        <w:rPr>
          <w:rFonts w:ascii="Arial" w:hAnsi="Arial" w:cs="Arial"/>
        </w:rPr>
        <w:t xml:space="preserve">different, the managers and owners can devise new strategies </w:t>
      </w:r>
      <w:r w:rsidR="004F0B83">
        <w:rPr>
          <w:rFonts w:ascii="Arial" w:hAnsi="Arial" w:cs="Arial"/>
        </w:rPr>
        <w:t xml:space="preserve">or set new </w:t>
      </w:r>
      <w:r w:rsidR="00B91FB9">
        <w:rPr>
          <w:rFonts w:ascii="Arial" w:hAnsi="Arial" w:cs="Arial"/>
        </w:rPr>
        <w:t xml:space="preserve">measures and initiatives to meet these key performance indicators. The strategies can be made at different </w:t>
      </w:r>
      <w:r w:rsidR="009A47AB">
        <w:rPr>
          <w:rFonts w:ascii="Arial" w:hAnsi="Arial" w:cs="Arial"/>
        </w:rPr>
        <w:t>organisational</w:t>
      </w:r>
      <w:r w:rsidR="00B91FB9">
        <w:rPr>
          <w:rFonts w:ascii="Arial" w:hAnsi="Arial" w:cs="Arial"/>
        </w:rPr>
        <w:t xml:space="preserve"> levels to fulfil the mission of the business.</w:t>
      </w:r>
    </w:p>
    <w:p w14:paraId="072F74EC" w14:textId="4C0B0C04" w:rsidR="00692DFF" w:rsidRDefault="00692DFF" w:rsidP="0007647F">
      <w:pPr>
        <w:spacing w:line="360" w:lineRule="auto"/>
        <w:jc w:val="both"/>
        <w:rPr>
          <w:rFonts w:ascii="Arial" w:hAnsi="Arial" w:cs="Arial"/>
        </w:rPr>
      </w:pPr>
      <w:r>
        <w:rPr>
          <w:rFonts w:ascii="Arial" w:hAnsi="Arial" w:cs="Arial"/>
        </w:rPr>
        <w:t xml:space="preserve">Benefits of conducting a BSC means that the strategy can be communicated quickly and </w:t>
      </w:r>
      <w:r w:rsidR="0061037D">
        <w:rPr>
          <w:rFonts w:ascii="Arial" w:hAnsi="Arial" w:cs="Arial"/>
        </w:rPr>
        <w:t xml:space="preserve">actions can be taken to meet the specific objectives. It </w:t>
      </w:r>
      <w:r w:rsidR="001C3E26">
        <w:rPr>
          <w:rFonts w:ascii="Arial" w:hAnsi="Arial" w:cs="Arial"/>
        </w:rPr>
        <w:t>helps</w:t>
      </w:r>
      <w:r w:rsidR="0061037D">
        <w:rPr>
          <w:rFonts w:ascii="Arial" w:hAnsi="Arial" w:cs="Arial"/>
        </w:rPr>
        <w:t xml:space="preserve"> alig</w:t>
      </w:r>
      <w:r w:rsidR="00207013">
        <w:rPr>
          <w:rFonts w:ascii="Arial" w:hAnsi="Arial" w:cs="Arial"/>
        </w:rPr>
        <w:t xml:space="preserve">n </w:t>
      </w:r>
      <w:r w:rsidR="0061037D">
        <w:rPr>
          <w:rFonts w:ascii="Arial" w:hAnsi="Arial" w:cs="Arial"/>
        </w:rPr>
        <w:t xml:space="preserve">the various business sections such as </w:t>
      </w:r>
      <w:r w:rsidR="00CE3375">
        <w:rPr>
          <w:rFonts w:ascii="Arial" w:hAnsi="Arial" w:cs="Arial"/>
        </w:rPr>
        <w:t xml:space="preserve">kitchen and front waiting staff. </w:t>
      </w:r>
      <w:r w:rsidR="00F3647F">
        <w:rPr>
          <w:rFonts w:ascii="Arial" w:hAnsi="Arial" w:cs="Arial"/>
        </w:rPr>
        <w:t>Employees are also able to visualise their progress and this can be linked to their personal goals and the businesses strategy</w:t>
      </w:r>
      <w:r w:rsidR="001C3E26">
        <w:rPr>
          <w:rFonts w:ascii="Arial" w:hAnsi="Arial" w:cs="Arial"/>
        </w:rPr>
        <w:t>.</w:t>
      </w:r>
      <w:r w:rsidR="00510F12">
        <w:rPr>
          <w:rFonts w:ascii="Arial" w:hAnsi="Arial" w:cs="Arial"/>
        </w:rPr>
        <w:t xml:space="preserve"> The metrics used in the BSC can be used </w:t>
      </w:r>
      <w:r w:rsidR="0007647F">
        <w:rPr>
          <w:rFonts w:ascii="Arial" w:hAnsi="Arial" w:cs="Arial"/>
        </w:rPr>
        <w:t>as a basis of reporting on progress made within each category.</w:t>
      </w:r>
    </w:p>
    <w:p w14:paraId="2D153D3A" w14:textId="1DAF6D4E" w:rsidR="00574E65" w:rsidRPr="00557711" w:rsidRDefault="00574E65" w:rsidP="00574E65">
      <w:pPr>
        <w:jc w:val="both"/>
        <w:rPr>
          <w:rFonts w:ascii="Arial" w:hAnsi="Arial" w:cs="Arial"/>
        </w:rPr>
      </w:pPr>
    </w:p>
    <w:p w14:paraId="6185B86F" w14:textId="77777777" w:rsidR="0056056A" w:rsidRDefault="0056056A">
      <w:pPr>
        <w:rPr>
          <w:rFonts w:asciiTheme="majorHAnsi" w:eastAsiaTheme="majorEastAsia" w:hAnsiTheme="majorHAnsi" w:cstheme="majorBidi"/>
          <w:color w:val="2F5496" w:themeColor="accent1" w:themeShade="BF"/>
          <w:sz w:val="26"/>
          <w:szCs w:val="26"/>
        </w:rPr>
      </w:pPr>
      <w:r>
        <w:br w:type="page"/>
      </w:r>
    </w:p>
    <w:p w14:paraId="034DE780" w14:textId="5DECD3C9" w:rsidR="00B46E4B" w:rsidRDefault="00B46E4B" w:rsidP="00B46E4B">
      <w:pPr>
        <w:pStyle w:val="Heading2"/>
      </w:pPr>
      <w:bookmarkStart w:id="9" w:name="_Toc68654935"/>
      <w:r>
        <w:lastRenderedPageBreak/>
        <w:t>2.</w:t>
      </w:r>
      <w:r w:rsidR="0088698E">
        <w:t>4</w:t>
      </w:r>
      <w:r>
        <w:t xml:space="preserve"> </w:t>
      </w:r>
      <w:r w:rsidR="004334B3">
        <w:t xml:space="preserve">Evaluation of Strategic Direction </w:t>
      </w:r>
      <w:r w:rsidR="00FA77B4">
        <w:t xml:space="preserve"> &amp; </w:t>
      </w:r>
      <w:r>
        <w:t>Absence of Vision Statement</w:t>
      </w:r>
      <w:bookmarkEnd w:id="9"/>
    </w:p>
    <w:p w14:paraId="217260E7" w14:textId="5403F6B8" w:rsidR="007C1A95" w:rsidRDefault="007C1A95" w:rsidP="007C1A95"/>
    <w:p w14:paraId="55757C0D" w14:textId="4973B4AC" w:rsidR="006852C9" w:rsidRDefault="006852C9" w:rsidP="00CB3923">
      <w:pPr>
        <w:spacing w:line="360" w:lineRule="auto"/>
        <w:jc w:val="both"/>
        <w:rPr>
          <w:rFonts w:ascii="Arial" w:hAnsi="Arial" w:cs="Arial"/>
        </w:rPr>
      </w:pPr>
      <w:r>
        <w:rPr>
          <w:rFonts w:ascii="Arial" w:hAnsi="Arial" w:cs="Arial"/>
        </w:rPr>
        <w:t>Key Findings:</w:t>
      </w:r>
    </w:p>
    <w:p w14:paraId="01CC05C7" w14:textId="77777777" w:rsidR="00E47743" w:rsidRDefault="006852C9" w:rsidP="00CB3923">
      <w:pPr>
        <w:spacing w:line="360" w:lineRule="auto"/>
        <w:jc w:val="both"/>
        <w:rPr>
          <w:rFonts w:ascii="Arial" w:hAnsi="Arial" w:cs="Arial"/>
        </w:rPr>
      </w:pPr>
      <w:r>
        <w:rPr>
          <w:rFonts w:ascii="Arial" w:hAnsi="Arial" w:cs="Arial"/>
        </w:rPr>
        <w:t xml:space="preserve">It can be argued that Naya restaurant has not taken full advantage of the </w:t>
      </w:r>
      <w:r w:rsidR="00F935C6">
        <w:rPr>
          <w:rFonts w:ascii="Arial" w:hAnsi="Arial" w:cs="Arial"/>
        </w:rPr>
        <w:t xml:space="preserve">resources available to gain leverage and </w:t>
      </w:r>
      <w:r w:rsidR="00096C5F">
        <w:rPr>
          <w:rFonts w:ascii="Arial" w:hAnsi="Arial" w:cs="Arial"/>
        </w:rPr>
        <w:t xml:space="preserve">create a </w:t>
      </w:r>
      <w:r w:rsidR="00F935C6">
        <w:rPr>
          <w:rFonts w:ascii="Arial" w:hAnsi="Arial" w:cs="Arial"/>
        </w:rPr>
        <w:t>sustainable competitive a</w:t>
      </w:r>
      <w:r w:rsidR="00872D47">
        <w:rPr>
          <w:rFonts w:ascii="Arial" w:hAnsi="Arial" w:cs="Arial"/>
        </w:rPr>
        <w:t xml:space="preserve">dvantage </w:t>
      </w:r>
      <w:r w:rsidR="00096C5F">
        <w:rPr>
          <w:rFonts w:ascii="Arial" w:hAnsi="Arial" w:cs="Arial"/>
        </w:rPr>
        <w:t>over their rivals.</w:t>
      </w:r>
      <w:r w:rsidR="00D10E66">
        <w:rPr>
          <w:rFonts w:ascii="Arial" w:hAnsi="Arial" w:cs="Arial"/>
        </w:rPr>
        <w:t xml:space="preserve"> The analysis of the Value Chain and Porters Forces suggest that </w:t>
      </w:r>
      <w:r w:rsidR="00D776CD">
        <w:rPr>
          <w:rFonts w:ascii="Arial" w:hAnsi="Arial" w:cs="Arial"/>
        </w:rPr>
        <w:t>opportunities are available to enhance the business operations such as introducing an online ordering system for customers to order food and book table</w:t>
      </w:r>
      <w:r w:rsidR="0025488C">
        <w:rPr>
          <w:rFonts w:ascii="Arial" w:hAnsi="Arial" w:cs="Arial"/>
        </w:rPr>
        <w:t xml:space="preserve">s without the need to speak to a member of staff. </w:t>
      </w:r>
    </w:p>
    <w:p w14:paraId="3E115576" w14:textId="7B28BDEA" w:rsidR="00F119AD" w:rsidRDefault="0025488C" w:rsidP="00CB3923">
      <w:pPr>
        <w:spacing w:line="360" w:lineRule="auto"/>
        <w:jc w:val="both"/>
        <w:rPr>
          <w:rFonts w:ascii="Arial" w:hAnsi="Arial" w:cs="Arial"/>
        </w:rPr>
      </w:pPr>
      <w:r>
        <w:rPr>
          <w:rFonts w:ascii="Arial" w:hAnsi="Arial" w:cs="Arial"/>
        </w:rPr>
        <w:t>Online businesses are always open and accessible for customers at any time</w:t>
      </w:r>
      <w:r w:rsidR="00460FCE">
        <w:rPr>
          <w:rFonts w:ascii="Arial" w:hAnsi="Arial" w:cs="Arial"/>
        </w:rPr>
        <w:t xml:space="preserve">. </w:t>
      </w:r>
      <w:r w:rsidR="00AF2773">
        <w:rPr>
          <w:rFonts w:ascii="Arial" w:hAnsi="Arial" w:cs="Arial"/>
        </w:rPr>
        <w:t>O</w:t>
      </w:r>
      <w:r w:rsidR="00460FCE">
        <w:rPr>
          <w:rFonts w:ascii="Arial" w:hAnsi="Arial" w:cs="Arial"/>
        </w:rPr>
        <w:t xml:space="preserve">nline facilities for customers will add leverage </w:t>
      </w:r>
      <w:r w:rsidR="00DD5FF0">
        <w:rPr>
          <w:rFonts w:ascii="Arial" w:hAnsi="Arial" w:cs="Arial"/>
        </w:rPr>
        <w:t xml:space="preserve">and increase information leadership </w:t>
      </w:r>
      <w:r w:rsidR="00460FCE">
        <w:rPr>
          <w:rFonts w:ascii="Arial" w:hAnsi="Arial" w:cs="Arial"/>
        </w:rPr>
        <w:t xml:space="preserve">as data can be used to see how long customers spend on the website, </w:t>
      </w:r>
      <w:r w:rsidR="00350720">
        <w:rPr>
          <w:rFonts w:ascii="Arial" w:hAnsi="Arial" w:cs="Arial"/>
        </w:rPr>
        <w:t xml:space="preserve">which items are </w:t>
      </w:r>
      <w:r w:rsidR="00144901">
        <w:rPr>
          <w:rFonts w:ascii="Arial" w:hAnsi="Arial" w:cs="Arial"/>
        </w:rPr>
        <w:t>popular and also feedback from customers can be taken</w:t>
      </w:r>
      <w:r w:rsidR="00DD5FF0">
        <w:rPr>
          <w:rFonts w:ascii="Arial" w:hAnsi="Arial" w:cs="Arial"/>
        </w:rPr>
        <w:t xml:space="preserve"> </w:t>
      </w:r>
      <w:r w:rsidR="00532F3C">
        <w:rPr>
          <w:rFonts w:ascii="Arial" w:hAnsi="Arial" w:cs="Arial"/>
        </w:rPr>
        <w:t>promptly. This</w:t>
      </w:r>
      <w:r w:rsidR="00F119AD">
        <w:rPr>
          <w:rFonts w:ascii="Arial" w:hAnsi="Arial" w:cs="Arial"/>
        </w:rPr>
        <w:t xml:space="preserve"> increases customer ease of access, it will increase customer loyalty and help to create a brand image for Naya</w:t>
      </w:r>
      <w:r w:rsidR="00B06C98">
        <w:rPr>
          <w:rFonts w:ascii="Arial" w:hAnsi="Arial" w:cs="Arial"/>
        </w:rPr>
        <w:t xml:space="preserve">. </w:t>
      </w:r>
    </w:p>
    <w:p w14:paraId="527728DE" w14:textId="7D8F6E23" w:rsidR="008964B8" w:rsidRDefault="008964B8" w:rsidP="00CB3923">
      <w:pPr>
        <w:spacing w:line="360" w:lineRule="auto"/>
        <w:jc w:val="both"/>
        <w:rPr>
          <w:rFonts w:ascii="Arial" w:hAnsi="Arial" w:cs="Arial"/>
        </w:rPr>
      </w:pPr>
      <w:r>
        <w:rPr>
          <w:rFonts w:ascii="Arial" w:hAnsi="Arial" w:cs="Arial"/>
        </w:rPr>
        <w:t xml:space="preserve">Naya also needs to improve its marketing and sales strategy to </w:t>
      </w:r>
      <w:r w:rsidR="001A2AAA">
        <w:rPr>
          <w:rFonts w:ascii="Arial" w:hAnsi="Arial" w:cs="Arial"/>
        </w:rPr>
        <w:t>a wider target market as the current pandemic has limited the business operations to takeaway food only.</w:t>
      </w:r>
      <w:r w:rsidR="00CC4BF0">
        <w:rPr>
          <w:rFonts w:ascii="Arial" w:hAnsi="Arial" w:cs="Arial"/>
        </w:rPr>
        <w:t xml:space="preserve"> As different customers use certain social media, Naya needs to reach out to them with their offering to attract new </w:t>
      </w:r>
      <w:r w:rsidR="009352C8">
        <w:rPr>
          <w:rFonts w:ascii="Arial" w:hAnsi="Arial" w:cs="Arial"/>
        </w:rPr>
        <w:t>and</w:t>
      </w:r>
      <w:r w:rsidR="00CC4BF0">
        <w:rPr>
          <w:rFonts w:ascii="Arial" w:hAnsi="Arial" w:cs="Arial"/>
        </w:rPr>
        <w:t xml:space="preserve"> existing custo</w:t>
      </w:r>
      <w:r w:rsidR="00D14029">
        <w:rPr>
          <w:rFonts w:ascii="Arial" w:hAnsi="Arial" w:cs="Arial"/>
        </w:rPr>
        <w:t>mers.</w:t>
      </w:r>
      <w:r w:rsidR="00235F73">
        <w:rPr>
          <w:rFonts w:ascii="Arial" w:hAnsi="Arial" w:cs="Arial"/>
        </w:rPr>
        <w:t xml:space="preserve"> </w:t>
      </w:r>
    </w:p>
    <w:p w14:paraId="03196285" w14:textId="26C559E8" w:rsidR="00D14029" w:rsidRDefault="00D14029" w:rsidP="00CB3923">
      <w:pPr>
        <w:spacing w:line="360" w:lineRule="auto"/>
        <w:jc w:val="both"/>
        <w:rPr>
          <w:rFonts w:ascii="Arial" w:hAnsi="Arial" w:cs="Arial"/>
        </w:rPr>
      </w:pPr>
      <w:r>
        <w:rPr>
          <w:rFonts w:ascii="Arial" w:hAnsi="Arial" w:cs="Arial"/>
        </w:rPr>
        <w:t xml:space="preserve">The current </w:t>
      </w:r>
      <w:r w:rsidR="009352C8">
        <w:rPr>
          <w:rFonts w:ascii="Arial" w:hAnsi="Arial" w:cs="Arial"/>
        </w:rPr>
        <w:t>Machinery</w:t>
      </w:r>
      <w:r>
        <w:rPr>
          <w:rFonts w:ascii="Arial" w:hAnsi="Arial" w:cs="Arial"/>
        </w:rPr>
        <w:t xml:space="preserve"> that is being used in the business is outdated</w:t>
      </w:r>
      <w:r w:rsidR="00401683">
        <w:rPr>
          <w:rFonts w:ascii="Arial" w:hAnsi="Arial" w:cs="Arial"/>
        </w:rPr>
        <w:t>. New machinery can improve the quality of cooking methods and allow the employees to be more innovative in the</w:t>
      </w:r>
      <w:r w:rsidR="009A7209">
        <w:rPr>
          <w:rFonts w:ascii="Arial" w:hAnsi="Arial" w:cs="Arial"/>
        </w:rPr>
        <w:t xml:space="preserve"> processes they use. This will not only save time, </w:t>
      </w:r>
      <w:r w:rsidR="003776D4">
        <w:rPr>
          <w:rFonts w:ascii="Arial" w:hAnsi="Arial" w:cs="Arial"/>
        </w:rPr>
        <w:t>but it</w:t>
      </w:r>
      <w:r w:rsidR="009A7209">
        <w:rPr>
          <w:rFonts w:ascii="Arial" w:hAnsi="Arial" w:cs="Arial"/>
        </w:rPr>
        <w:t xml:space="preserve"> will also increase the customer experience and </w:t>
      </w:r>
      <w:r w:rsidR="00E47743">
        <w:rPr>
          <w:rFonts w:ascii="Arial" w:hAnsi="Arial" w:cs="Arial"/>
        </w:rPr>
        <w:t>lock them in.</w:t>
      </w:r>
    </w:p>
    <w:p w14:paraId="709F6E89" w14:textId="1AEEC59C" w:rsidR="00E47743" w:rsidRDefault="0088160A" w:rsidP="00CB3923">
      <w:pPr>
        <w:spacing w:line="360" w:lineRule="auto"/>
        <w:jc w:val="both"/>
        <w:rPr>
          <w:rFonts w:ascii="Arial" w:hAnsi="Arial" w:cs="Arial"/>
        </w:rPr>
      </w:pPr>
      <w:r>
        <w:rPr>
          <w:rFonts w:ascii="Arial" w:hAnsi="Arial" w:cs="Arial"/>
        </w:rPr>
        <w:t xml:space="preserve">The balance score card analysis </w:t>
      </w:r>
      <w:r w:rsidR="00E50822">
        <w:rPr>
          <w:rFonts w:ascii="Arial" w:hAnsi="Arial" w:cs="Arial"/>
        </w:rPr>
        <w:t>identifies that Naya is not meeting targets</w:t>
      </w:r>
      <w:r w:rsidR="000D352B">
        <w:rPr>
          <w:rFonts w:ascii="Arial" w:hAnsi="Arial" w:cs="Arial"/>
        </w:rPr>
        <w:t xml:space="preserve"> </w:t>
      </w:r>
      <w:r w:rsidR="0007647F">
        <w:rPr>
          <w:rFonts w:ascii="Arial" w:hAnsi="Arial" w:cs="Arial"/>
        </w:rPr>
        <w:t>i</w:t>
      </w:r>
      <w:r w:rsidR="00956EA2">
        <w:rPr>
          <w:rFonts w:ascii="Arial" w:hAnsi="Arial" w:cs="Arial"/>
        </w:rPr>
        <w:t>n</w:t>
      </w:r>
      <w:r w:rsidR="000D352B">
        <w:rPr>
          <w:rFonts w:ascii="Arial" w:hAnsi="Arial" w:cs="Arial"/>
        </w:rPr>
        <w:t xml:space="preserve"> business processes and financial </w:t>
      </w:r>
      <w:r w:rsidR="00A22D87">
        <w:rPr>
          <w:rFonts w:ascii="Arial" w:hAnsi="Arial" w:cs="Arial"/>
        </w:rPr>
        <w:t>targets</w:t>
      </w:r>
      <w:r w:rsidR="000D352B">
        <w:rPr>
          <w:rFonts w:ascii="Arial" w:hAnsi="Arial" w:cs="Arial"/>
        </w:rPr>
        <w:t xml:space="preserve">. The business can improve or make new strategies to meet these key performance indicators such as creating new </w:t>
      </w:r>
      <w:r w:rsidR="009A47AB">
        <w:rPr>
          <w:rFonts w:ascii="Arial" w:hAnsi="Arial" w:cs="Arial"/>
        </w:rPr>
        <w:t>initiatives</w:t>
      </w:r>
      <w:r w:rsidR="000D352B">
        <w:rPr>
          <w:rFonts w:ascii="Arial" w:hAnsi="Arial" w:cs="Arial"/>
        </w:rPr>
        <w:t xml:space="preserve"> for </w:t>
      </w:r>
      <w:r w:rsidR="00C02B44">
        <w:rPr>
          <w:rFonts w:ascii="Arial" w:hAnsi="Arial" w:cs="Arial"/>
        </w:rPr>
        <w:t>each category or totally revisiting the key metrics.</w:t>
      </w:r>
    </w:p>
    <w:p w14:paraId="7B11FA36" w14:textId="4FA98866" w:rsidR="00E47743" w:rsidRDefault="00031D7E" w:rsidP="00E47743">
      <w:pPr>
        <w:spacing w:line="360" w:lineRule="auto"/>
        <w:jc w:val="both"/>
        <w:rPr>
          <w:rFonts w:ascii="Arial" w:hAnsi="Arial" w:cs="Arial"/>
        </w:rPr>
      </w:pPr>
      <w:r w:rsidRPr="00031D7E">
        <w:rPr>
          <w:rFonts w:ascii="Arial" w:hAnsi="Arial" w:cs="Arial"/>
        </w:rPr>
        <w:t>Bora, Borah and Chungyalpa</w:t>
      </w:r>
      <w:r w:rsidR="009101BD">
        <w:rPr>
          <w:rFonts w:ascii="Arial" w:hAnsi="Arial" w:cs="Arial"/>
        </w:rPr>
        <w:t xml:space="preserve"> (</w:t>
      </w:r>
      <w:r w:rsidRPr="00031D7E">
        <w:rPr>
          <w:rFonts w:ascii="Arial" w:hAnsi="Arial" w:cs="Arial"/>
        </w:rPr>
        <w:t>2017)</w:t>
      </w:r>
      <w:r w:rsidR="00E47743" w:rsidRPr="00E47743">
        <w:rPr>
          <w:rFonts w:ascii="Arial" w:hAnsi="Arial" w:cs="Arial"/>
        </w:rPr>
        <w:t xml:space="preserve"> have stated that having a vision and mission statement provides multiple benefits to an organisation</w:t>
      </w:r>
      <w:r w:rsidR="00A379AC">
        <w:rPr>
          <w:rFonts w:ascii="Arial" w:hAnsi="Arial" w:cs="Arial"/>
        </w:rPr>
        <w:t xml:space="preserve"> as well as showing strategic intent</w:t>
      </w:r>
      <w:r w:rsidR="00E47743" w:rsidRPr="00E47743">
        <w:rPr>
          <w:rFonts w:ascii="Arial" w:hAnsi="Arial" w:cs="Arial"/>
        </w:rPr>
        <w:t xml:space="preserve">. </w:t>
      </w:r>
      <w:r w:rsidR="009101BD">
        <w:rPr>
          <w:rFonts w:ascii="Arial" w:hAnsi="Arial" w:cs="Arial"/>
        </w:rPr>
        <w:t>I</w:t>
      </w:r>
      <w:r w:rsidR="00E47743" w:rsidRPr="00E47743">
        <w:rPr>
          <w:rFonts w:ascii="Arial" w:hAnsi="Arial" w:cs="Arial"/>
        </w:rPr>
        <w:t>t gives them a sense of purpose and a long-term direction</w:t>
      </w:r>
      <w:r w:rsidR="009101BD">
        <w:rPr>
          <w:rFonts w:ascii="Arial" w:hAnsi="Arial" w:cs="Arial"/>
        </w:rPr>
        <w:t xml:space="preserve">, </w:t>
      </w:r>
      <w:r w:rsidR="00E47743" w:rsidRPr="00E47743">
        <w:rPr>
          <w:rFonts w:ascii="Arial" w:hAnsi="Arial" w:cs="Arial"/>
        </w:rPr>
        <w:t>as a result, goals and objectives can be used by managers to measure performance in terms success and failures. It can be argued that a vision statement is not necessary for a small business</w:t>
      </w:r>
      <w:r w:rsidR="00AC561C">
        <w:rPr>
          <w:rFonts w:ascii="Arial" w:hAnsi="Arial" w:cs="Arial"/>
        </w:rPr>
        <w:t xml:space="preserve"> such as Naya, a</w:t>
      </w:r>
      <w:r w:rsidR="00E47743" w:rsidRPr="00E47743">
        <w:rPr>
          <w:rFonts w:ascii="Arial" w:hAnsi="Arial" w:cs="Arial"/>
        </w:rPr>
        <w:t xml:space="preserve">s its operations and ambitions are </w:t>
      </w:r>
      <w:r w:rsidR="00AC561C" w:rsidRPr="00E47743">
        <w:rPr>
          <w:rFonts w:ascii="Arial" w:hAnsi="Arial" w:cs="Arial"/>
        </w:rPr>
        <w:t>limited</w:t>
      </w:r>
      <w:r w:rsidR="00E47743" w:rsidRPr="00E47743">
        <w:rPr>
          <w:rFonts w:ascii="Arial" w:hAnsi="Arial" w:cs="Arial"/>
        </w:rPr>
        <w:t xml:space="preserve">. It is the opinion of the researcher that </w:t>
      </w:r>
      <w:r w:rsidR="00F16A65" w:rsidRPr="00E47743">
        <w:rPr>
          <w:rFonts w:ascii="Arial" w:hAnsi="Arial" w:cs="Arial"/>
        </w:rPr>
        <w:t>Naya</w:t>
      </w:r>
      <w:r w:rsidR="00E47743" w:rsidRPr="00E47743">
        <w:rPr>
          <w:rFonts w:ascii="Arial" w:hAnsi="Arial" w:cs="Arial"/>
        </w:rPr>
        <w:t xml:space="preserve"> should create a vision</w:t>
      </w:r>
      <w:r w:rsidR="00D52A1E">
        <w:rPr>
          <w:rFonts w:ascii="Arial" w:hAnsi="Arial" w:cs="Arial"/>
        </w:rPr>
        <w:t xml:space="preserve"> and a proposed statement is below</w:t>
      </w:r>
      <w:r w:rsidR="00B93CE0">
        <w:rPr>
          <w:rFonts w:ascii="Arial" w:hAnsi="Arial" w:cs="Arial"/>
        </w:rPr>
        <w:t>:</w:t>
      </w:r>
    </w:p>
    <w:p w14:paraId="48151579" w14:textId="77777777" w:rsidR="009501CD" w:rsidRDefault="009501CD">
      <w:pPr>
        <w:rPr>
          <w:rFonts w:ascii="Arial" w:hAnsi="Arial" w:cs="Arial"/>
          <w:b/>
          <w:bCs/>
        </w:rPr>
      </w:pPr>
      <w:r>
        <w:rPr>
          <w:rFonts w:ascii="Arial" w:hAnsi="Arial" w:cs="Arial"/>
          <w:b/>
          <w:bCs/>
        </w:rPr>
        <w:br w:type="page"/>
      </w:r>
    </w:p>
    <w:p w14:paraId="10635859" w14:textId="4B6DA30D" w:rsidR="00B93CE0" w:rsidRDefault="00D26B52" w:rsidP="00E47743">
      <w:pPr>
        <w:spacing w:line="360" w:lineRule="auto"/>
        <w:jc w:val="both"/>
        <w:rPr>
          <w:rFonts w:ascii="Arial" w:hAnsi="Arial" w:cs="Arial"/>
        </w:rPr>
      </w:pPr>
      <w:r w:rsidRPr="003E6FC9">
        <w:rPr>
          <w:rFonts w:ascii="Arial" w:hAnsi="Arial" w:cs="Arial"/>
          <w:b/>
          <w:bCs/>
        </w:rPr>
        <w:lastRenderedPageBreak/>
        <w:t>NEW VISION STATEMEN</w:t>
      </w:r>
      <w:r w:rsidRPr="0082532A">
        <w:rPr>
          <w:rFonts w:ascii="Arial" w:hAnsi="Arial" w:cs="Arial"/>
          <w:b/>
          <w:bCs/>
        </w:rPr>
        <w:t>T:</w:t>
      </w:r>
      <w:r w:rsidRPr="00D26B52">
        <w:rPr>
          <w:rFonts w:ascii="Arial" w:hAnsi="Arial" w:cs="Arial"/>
        </w:rPr>
        <w:t xml:space="preserve"> </w:t>
      </w:r>
      <w:r w:rsidR="00834723" w:rsidRPr="00D26B52">
        <w:rPr>
          <w:rFonts w:ascii="Arial" w:hAnsi="Arial" w:cs="Arial"/>
        </w:rPr>
        <w:t>Our Vision Is To Expand Into Every Major City In The U</w:t>
      </w:r>
      <w:r w:rsidR="003E6FC9">
        <w:rPr>
          <w:rFonts w:ascii="Arial" w:hAnsi="Arial" w:cs="Arial"/>
        </w:rPr>
        <w:t>K</w:t>
      </w:r>
      <w:r w:rsidR="00834723" w:rsidRPr="00D26B52">
        <w:rPr>
          <w:rFonts w:ascii="Arial" w:hAnsi="Arial" w:cs="Arial"/>
        </w:rPr>
        <w:t xml:space="preserve"> And Gain Michelin Star Status</w:t>
      </w:r>
      <w:r w:rsidR="00834723">
        <w:rPr>
          <w:rFonts w:ascii="Arial" w:hAnsi="Arial" w:cs="Arial"/>
        </w:rPr>
        <w:t xml:space="preserve"> by 2030</w:t>
      </w:r>
    </w:p>
    <w:p w14:paraId="6A04B502" w14:textId="335A8EF2" w:rsidR="00B05DD0" w:rsidRDefault="00B05DD0" w:rsidP="00F74966">
      <w:pPr>
        <w:spacing w:line="360" w:lineRule="auto"/>
        <w:rPr>
          <w:rFonts w:ascii="Arial" w:hAnsi="Arial" w:cs="Arial"/>
        </w:rPr>
      </w:pPr>
      <w:r w:rsidRPr="00A34B64">
        <w:rPr>
          <w:rFonts w:ascii="Arial" w:hAnsi="Arial" w:cs="Arial"/>
          <w:b/>
          <w:bCs/>
        </w:rPr>
        <w:t>CURRENT</w:t>
      </w:r>
      <w:r w:rsidR="00F74966">
        <w:rPr>
          <w:rFonts w:ascii="Arial" w:hAnsi="Arial" w:cs="Arial"/>
          <w:b/>
          <w:bCs/>
        </w:rPr>
        <w:t xml:space="preserve"> </w:t>
      </w:r>
      <w:r w:rsidRPr="00A34B64">
        <w:rPr>
          <w:rFonts w:ascii="Arial" w:hAnsi="Arial" w:cs="Arial"/>
          <w:b/>
          <w:bCs/>
        </w:rPr>
        <w:t>MISSION</w:t>
      </w:r>
      <w:r w:rsidR="00F74966">
        <w:rPr>
          <w:rFonts w:ascii="Arial" w:hAnsi="Arial" w:cs="Arial"/>
          <w:b/>
          <w:bCs/>
        </w:rPr>
        <w:t xml:space="preserve"> </w:t>
      </w:r>
      <w:r w:rsidRPr="00A34B64">
        <w:rPr>
          <w:rFonts w:ascii="Arial" w:hAnsi="Arial" w:cs="Arial"/>
          <w:b/>
          <w:bCs/>
        </w:rPr>
        <w:t>STATEMENT</w:t>
      </w:r>
      <w:r w:rsidRPr="0082532A">
        <w:rPr>
          <w:rFonts w:ascii="Arial" w:hAnsi="Arial" w:cs="Arial"/>
          <w:b/>
          <w:bCs/>
        </w:rPr>
        <w:t>:</w:t>
      </w:r>
      <w:r w:rsidR="00FE2B7F" w:rsidRPr="00FE2B7F">
        <w:drawing>
          <wp:inline distT="0" distB="0" distL="0" distR="0" wp14:anchorId="7E52E444" wp14:editId="14B2A1D3">
            <wp:extent cx="5728970" cy="6235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8970" cy="623570"/>
                    </a:xfrm>
                    <a:prstGeom prst="rect">
                      <a:avLst/>
                    </a:prstGeom>
                    <a:noFill/>
                    <a:ln>
                      <a:noFill/>
                    </a:ln>
                  </pic:spPr>
                </pic:pic>
              </a:graphicData>
            </a:graphic>
          </wp:inline>
        </w:drawing>
      </w:r>
    </w:p>
    <w:p w14:paraId="2A175E48" w14:textId="275C33F6" w:rsidR="0082532A" w:rsidRDefault="0082532A" w:rsidP="00E47743">
      <w:pPr>
        <w:spacing w:line="360" w:lineRule="auto"/>
        <w:jc w:val="both"/>
        <w:rPr>
          <w:rFonts w:ascii="Arial" w:hAnsi="Arial" w:cs="Arial"/>
          <w:b/>
          <w:bCs/>
        </w:rPr>
      </w:pPr>
      <w:r w:rsidRPr="0082532A">
        <w:rPr>
          <w:rFonts w:ascii="Arial" w:hAnsi="Arial" w:cs="Arial"/>
          <w:b/>
          <w:bCs/>
        </w:rPr>
        <w:t>UPDATED MISSION STATEMENT:</w:t>
      </w:r>
      <w:r w:rsidR="00DD3225">
        <w:rPr>
          <w:rFonts w:ascii="Arial" w:hAnsi="Arial" w:cs="Arial"/>
          <w:b/>
          <w:bCs/>
        </w:rPr>
        <w:t xml:space="preserve"> </w:t>
      </w:r>
      <w:r w:rsidR="00DA7F50">
        <w:rPr>
          <w:rFonts w:ascii="Arial" w:hAnsi="Arial" w:cs="Arial"/>
          <w:b/>
          <w:bCs/>
        </w:rPr>
        <w:t xml:space="preserve">At Naya our </w:t>
      </w:r>
      <w:r w:rsidR="00AC1346">
        <w:rPr>
          <w:rFonts w:ascii="Arial" w:hAnsi="Arial" w:cs="Arial"/>
          <w:b/>
          <w:bCs/>
        </w:rPr>
        <w:t xml:space="preserve">staff will be empowered to </w:t>
      </w:r>
      <w:r w:rsidR="006A1C5F">
        <w:rPr>
          <w:rFonts w:ascii="Arial" w:hAnsi="Arial" w:cs="Arial"/>
          <w:b/>
          <w:bCs/>
        </w:rPr>
        <w:t xml:space="preserve">be </w:t>
      </w:r>
      <w:r w:rsidR="00AC1346">
        <w:rPr>
          <w:rFonts w:ascii="Arial" w:hAnsi="Arial" w:cs="Arial"/>
          <w:b/>
          <w:bCs/>
        </w:rPr>
        <w:t>exceptionally responsive to our guest</w:t>
      </w:r>
      <w:r w:rsidR="00117053">
        <w:rPr>
          <w:rFonts w:ascii="Arial" w:hAnsi="Arial" w:cs="Arial"/>
          <w:b/>
          <w:bCs/>
        </w:rPr>
        <w:t>,</w:t>
      </w:r>
      <w:r w:rsidR="0038126B">
        <w:rPr>
          <w:rFonts w:ascii="Arial" w:hAnsi="Arial" w:cs="Arial"/>
          <w:b/>
          <w:bCs/>
        </w:rPr>
        <w:t xml:space="preserve"> and make them feel welcome in a relaxed </w:t>
      </w:r>
      <w:r w:rsidR="00370CE0">
        <w:rPr>
          <w:rFonts w:ascii="Arial" w:hAnsi="Arial" w:cs="Arial"/>
          <w:b/>
          <w:bCs/>
        </w:rPr>
        <w:t xml:space="preserve">atmosphere, </w:t>
      </w:r>
      <w:r w:rsidR="00117053">
        <w:rPr>
          <w:rFonts w:ascii="Arial" w:hAnsi="Arial" w:cs="Arial"/>
          <w:b/>
          <w:bCs/>
        </w:rPr>
        <w:t>we aim for extraordinary customer service</w:t>
      </w:r>
      <w:r w:rsidR="006A1C5F">
        <w:rPr>
          <w:rFonts w:ascii="Arial" w:hAnsi="Arial" w:cs="Arial"/>
          <w:b/>
          <w:bCs/>
        </w:rPr>
        <w:t xml:space="preserve"> through our people focused strategy</w:t>
      </w:r>
      <w:r w:rsidR="00370CE0">
        <w:rPr>
          <w:rFonts w:ascii="Arial" w:hAnsi="Arial" w:cs="Arial"/>
          <w:b/>
          <w:bCs/>
        </w:rPr>
        <w:t xml:space="preserve">. </w:t>
      </w:r>
      <w:r w:rsidR="00522125">
        <w:rPr>
          <w:rFonts w:ascii="Arial" w:hAnsi="Arial" w:cs="Arial"/>
          <w:b/>
          <w:bCs/>
        </w:rPr>
        <w:t>Our customer satisfaction is our reputation.</w:t>
      </w:r>
    </w:p>
    <w:p w14:paraId="7BB8D564" w14:textId="43CC5151" w:rsidR="00E47743" w:rsidRPr="00E47743" w:rsidRDefault="00E47743" w:rsidP="00E47743">
      <w:pPr>
        <w:spacing w:line="360" w:lineRule="auto"/>
        <w:jc w:val="both"/>
        <w:rPr>
          <w:rFonts w:ascii="Arial" w:hAnsi="Arial" w:cs="Arial"/>
        </w:rPr>
      </w:pPr>
      <w:r w:rsidRPr="00E47743">
        <w:rPr>
          <w:rFonts w:ascii="Arial" w:hAnsi="Arial" w:cs="Arial"/>
        </w:rPr>
        <w:t>I</w:t>
      </w:r>
      <w:r w:rsidR="00EE66FF">
        <w:rPr>
          <w:rFonts w:ascii="Arial" w:hAnsi="Arial" w:cs="Arial"/>
        </w:rPr>
        <w:t>n addition it</w:t>
      </w:r>
      <w:r w:rsidRPr="00E47743">
        <w:rPr>
          <w:rFonts w:ascii="Arial" w:hAnsi="Arial" w:cs="Arial"/>
        </w:rPr>
        <w:t xml:space="preserve"> helps the business to formulate strategies on business and operational levels to unite the workforce to fulfil the vision of the company. Furthermore, having a vision statement will make the business more attractive to customers and potential investors as the vision also details other aspects such as ethical</w:t>
      </w:r>
      <w:r w:rsidR="00A96A23">
        <w:rPr>
          <w:rFonts w:ascii="Arial" w:hAnsi="Arial" w:cs="Arial"/>
        </w:rPr>
        <w:t xml:space="preserve">, corporate social </w:t>
      </w:r>
      <w:r w:rsidR="00DE3ACF">
        <w:rPr>
          <w:rFonts w:ascii="Arial" w:hAnsi="Arial" w:cs="Arial"/>
        </w:rPr>
        <w:t>responsibility</w:t>
      </w:r>
      <w:r w:rsidRPr="00E47743">
        <w:rPr>
          <w:rFonts w:ascii="Arial" w:hAnsi="Arial" w:cs="Arial"/>
        </w:rPr>
        <w:t xml:space="preserve"> and sustainable approaches which the business may pursue for the future.</w:t>
      </w:r>
    </w:p>
    <w:p w14:paraId="0A4658F2" w14:textId="19D98151" w:rsidR="00D05F22" w:rsidRPr="00D05F22" w:rsidRDefault="00D05F22" w:rsidP="00D05F22">
      <w:pPr>
        <w:shd w:val="clear" w:color="auto" w:fill="FFFFFF"/>
        <w:spacing w:after="0" w:line="240" w:lineRule="auto"/>
        <w:rPr>
          <w:rFonts w:ascii="Times New Roman" w:eastAsia="Times New Roman" w:hAnsi="Times New Roman" w:cs="Times New Roman"/>
          <w:color w:val="000000"/>
          <w:sz w:val="24"/>
          <w:szCs w:val="24"/>
          <w:lang w:eastAsia="en-GB"/>
        </w:rPr>
      </w:pPr>
    </w:p>
    <w:p w14:paraId="0C8C3D22" w14:textId="70860D64" w:rsidR="00E47743" w:rsidRDefault="00E0440D" w:rsidP="00E47743">
      <w:pPr>
        <w:spacing w:line="360" w:lineRule="auto"/>
        <w:jc w:val="both"/>
        <w:rPr>
          <w:rFonts w:ascii="Arial" w:hAnsi="Arial" w:cs="Arial"/>
        </w:rPr>
      </w:pPr>
      <w:r>
        <w:rPr>
          <w:rFonts w:ascii="Arial" w:hAnsi="Arial" w:cs="Arial"/>
        </w:rPr>
        <w:t xml:space="preserve">Lynch (2018) </w:t>
      </w:r>
      <w:r w:rsidR="00E47743" w:rsidRPr="00E47743">
        <w:rPr>
          <w:rFonts w:ascii="Arial" w:hAnsi="Arial" w:cs="Arial"/>
        </w:rPr>
        <w:t>stated that a good vision statement should include how the customers can benefit from the services as well the corporate social responsibility of the business to the environment in which they operate</w:t>
      </w:r>
      <w:r w:rsidR="00D372E9">
        <w:rPr>
          <w:rFonts w:ascii="Arial" w:hAnsi="Arial" w:cs="Arial"/>
        </w:rPr>
        <w:t>.</w:t>
      </w:r>
    </w:p>
    <w:p w14:paraId="407889C7" w14:textId="77777777" w:rsidR="00FD6277" w:rsidRPr="00E03528" w:rsidRDefault="00FD6277" w:rsidP="00E03528"/>
    <w:p w14:paraId="4393B9A8" w14:textId="77777777" w:rsidR="008A7A11" w:rsidRDefault="008A7A11">
      <w:pPr>
        <w:rPr>
          <w:rFonts w:asciiTheme="majorHAnsi" w:eastAsiaTheme="majorEastAsia" w:hAnsiTheme="majorHAnsi" w:cstheme="majorBidi"/>
          <w:color w:val="2F5496" w:themeColor="accent1" w:themeShade="BF"/>
          <w:sz w:val="32"/>
          <w:szCs w:val="32"/>
        </w:rPr>
      </w:pPr>
      <w:r>
        <w:br w:type="page"/>
      </w:r>
    </w:p>
    <w:p w14:paraId="6F963454" w14:textId="227026F8" w:rsidR="00B46E4B" w:rsidRDefault="00B46E4B" w:rsidP="00B46E4B">
      <w:pPr>
        <w:pStyle w:val="Heading1"/>
      </w:pPr>
      <w:bookmarkStart w:id="10" w:name="_Toc68654936"/>
      <w:r>
        <w:lastRenderedPageBreak/>
        <w:t>3.0</w:t>
      </w:r>
      <w:r w:rsidR="004334B3">
        <w:t xml:space="preserve"> External Environmental (Macro) Analysis</w:t>
      </w:r>
      <w:bookmarkEnd w:id="10"/>
    </w:p>
    <w:p w14:paraId="7A1A46B7" w14:textId="1A2F3A41" w:rsidR="00C81595" w:rsidRPr="00C81595" w:rsidRDefault="00C81595" w:rsidP="00C81595"/>
    <w:p w14:paraId="26B0C521" w14:textId="57684729" w:rsidR="004334B3" w:rsidRDefault="004334B3" w:rsidP="004334B3">
      <w:pPr>
        <w:pStyle w:val="Heading2"/>
      </w:pPr>
      <w:bookmarkStart w:id="11" w:name="_Toc68654937"/>
      <w:r>
        <w:t>3.1 PESTEL</w:t>
      </w:r>
      <w:bookmarkEnd w:id="11"/>
    </w:p>
    <w:p w14:paraId="08B78000" w14:textId="62651D45" w:rsidR="00917C78" w:rsidRDefault="000B2AB0" w:rsidP="00917C78">
      <w:pPr>
        <w:pStyle w:val="assignment"/>
        <w:spacing w:line="360" w:lineRule="auto"/>
      </w:pPr>
      <w:r>
        <w:t xml:space="preserve">In this section the report will examine the </w:t>
      </w:r>
      <w:r w:rsidR="000C18BA">
        <w:t xml:space="preserve">external factors and determine which factors are impacting </w:t>
      </w:r>
      <w:r w:rsidR="00E871A7">
        <w:t>the</w:t>
      </w:r>
      <w:r w:rsidR="000C18BA">
        <w:t xml:space="preserve"> business and which are providing a leverage for competitive advantage.</w:t>
      </w:r>
      <w:r w:rsidR="005F23F0">
        <w:t xml:space="preserve"> </w:t>
      </w:r>
      <w:r w:rsidR="008D0394">
        <w:t xml:space="preserve">This report will also </w:t>
      </w:r>
      <w:r w:rsidR="00C82CC3">
        <w:t>highlight the equilibrium effect</w:t>
      </w:r>
      <w:r w:rsidR="00A36859">
        <w:t xml:space="preserve"> of these factors</w:t>
      </w:r>
      <w:r w:rsidR="00C82CC3">
        <w:t xml:space="preserve"> i.e. how changes in the external environment can impact the business and vice versa. </w:t>
      </w:r>
      <w:r w:rsidR="00995CE0">
        <w:t>Below are</w:t>
      </w:r>
      <w:r w:rsidR="005F23F0">
        <w:t xml:space="preserve"> </w:t>
      </w:r>
      <w:r w:rsidR="00917C78">
        <w:t>the factors which can impact strategic decision making for Naya</w:t>
      </w:r>
      <w:r w:rsidR="00235F73">
        <w:t>.</w:t>
      </w:r>
    </w:p>
    <w:p w14:paraId="02B63295" w14:textId="77777777" w:rsidR="00917C78" w:rsidRPr="00917C78" w:rsidRDefault="00917C78" w:rsidP="00917C78">
      <w:pPr>
        <w:pStyle w:val="assignment"/>
        <w:rPr>
          <w:rFonts w:cs="Arial"/>
        </w:rPr>
      </w:pPr>
      <w:r w:rsidRPr="00917C78">
        <w:rPr>
          <w:rFonts w:cs="Arial"/>
          <w:b/>
          <w:bCs/>
        </w:rPr>
        <w:t>Political</w:t>
      </w:r>
      <w:r w:rsidRPr="00917C78">
        <w:rPr>
          <w:rFonts w:cs="Arial"/>
        </w:rPr>
        <w:t xml:space="preserve">: </w:t>
      </w:r>
    </w:p>
    <w:p w14:paraId="22BF228C" w14:textId="700AFE3B" w:rsidR="00917C78" w:rsidRPr="00917C78" w:rsidRDefault="00917C78" w:rsidP="00917C78">
      <w:pPr>
        <w:pStyle w:val="ListParagraph"/>
        <w:numPr>
          <w:ilvl w:val="0"/>
          <w:numId w:val="1"/>
        </w:numPr>
        <w:jc w:val="both"/>
        <w:rPr>
          <w:rFonts w:ascii="Arial" w:hAnsi="Arial" w:cs="Arial"/>
        </w:rPr>
      </w:pPr>
      <w:r w:rsidRPr="00917C78">
        <w:rPr>
          <w:rFonts w:ascii="Arial" w:hAnsi="Arial" w:cs="Arial"/>
        </w:rPr>
        <w:t>Brexit- price of goods will rise due to taxation</w:t>
      </w:r>
      <w:r w:rsidR="00B14799">
        <w:rPr>
          <w:rFonts w:ascii="Arial" w:hAnsi="Arial" w:cs="Arial"/>
        </w:rPr>
        <w:t xml:space="preserve"> and tariff charges</w:t>
      </w:r>
      <w:r w:rsidRPr="00917C78">
        <w:rPr>
          <w:rFonts w:ascii="Arial" w:hAnsi="Arial" w:cs="Arial"/>
        </w:rPr>
        <w:t>. Logistical channel-transportation costs</w:t>
      </w:r>
      <w:r w:rsidR="004239E2">
        <w:rPr>
          <w:rFonts w:ascii="Arial" w:hAnsi="Arial" w:cs="Arial"/>
        </w:rPr>
        <w:t xml:space="preserve"> are likely to increase</w:t>
      </w:r>
      <w:r w:rsidRPr="00917C78">
        <w:rPr>
          <w:rFonts w:ascii="Arial" w:hAnsi="Arial" w:cs="Arial"/>
        </w:rPr>
        <w:t xml:space="preserve">, </w:t>
      </w:r>
      <w:r w:rsidR="004239E2">
        <w:rPr>
          <w:rFonts w:ascii="Arial" w:hAnsi="Arial" w:cs="Arial"/>
        </w:rPr>
        <w:t>food safety</w:t>
      </w:r>
      <w:r w:rsidR="00396507">
        <w:rPr>
          <w:rFonts w:ascii="Arial" w:hAnsi="Arial" w:cs="Arial"/>
        </w:rPr>
        <w:t xml:space="preserve"> is constantly being upgraded.</w:t>
      </w:r>
      <w:r w:rsidRPr="00917C78">
        <w:rPr>
          <w:rFonts w:ascii="Arial" w:hAnsi="Arial" w:cs="Arial"/>
        </w:rPr>
        <w:t xml:space="preserve"> Employment regulations. Pensions scheme compulsory, migrant residents may leave.</w:t>
      </w:r>
    </w:p>
    <w:p w14:paraId="199D12FB" w14:textId="0F705861" w:rsidR="00917C78" w:rsidRPr="00000F26" w:rsidRDefault="00557711" w:rsidP="00917C78">
      <w:pPr>
        <w:pStyle w:val="ListParagraph"/>
        <w:numPr>
          <w:ilvl w:val="0"/>
          <w:numId w:val="1"/>
        </w:numPr>
        <w:jc w:val="both"/>
        <w:rPr>
          <w:rFonts w:ascii="Arial" w:hAnsi="Arial" w:cs="Arial"/>
        </w:rPr>
      </w:pPr>
      <w:r w:rsidRPr="00000F26">
        <w:rPr>
          <w:rFonts w:ascii="Arial" w:hAnsi="Arial" w:cs="Arial"/>
        </w:rPr>
        <w:t>E</w:t>
      </w:r>
      <w:r w:rsidR="00917C78" w:rsidRPr="00000F26">
        <w:rPr>
          <w:rFonts w:ascii="Arial" w:hAnsi="Arial" w:cs="Arial"/>
        </w:rPr>
        <w:t>lections</w:t>
      </w:r>
    </w:p>
    <w:p w14:paraId="39EDE18E" w14:textId="4B96CDAD" w:rsidR="00917C78" w:rsidRPr="00000F26" w:rsidRDefault="00000F26" w:rsidP="00917C78">
      <w:pPr>
        <w:pStyle w:val="ListParagraph"/>
        <w:numPr>
          <w:ilvl w:val="0"/>
          <w:numId w:val="1"/>
        </w:numPr>
        <w:jc w:val="both"/>
        <w:rPr>
          <w:rFonts w:ascii="Arial" w:hAnsi="Arial" w:cs="Arial"/>
        </w:rPr>
      </w:pPr>
      <w:r>
        <w:rPr>
          <w:rFonts w:ascii="Arial" w:hAnsi="Arial" w:cs="Arial"/>
        </w:rPr>
        <w:t>W</w:t>
      </w:r>
      <w:r w:rsidR="00917C78" w:rsidRPr="00000F26">
        <w:rPr>
          <w:rFonts w:ascii="Arial" w:hAnsi="Arial" w:cs="Arial"/>
        </w:rPr>
        <w:t>ar and famine</w:t>
      </w:r>
    </w:p>
    <w:p w14:paraId="75F2CB2A" w14:textId="70C80DC0" w:rsidR="00917C78" w:rsidRDefault="00917C78" w:rsidP="00917C78">
      <w:pPr>
        <w:pStyle w:val="ListParagraph"/>
        <w:numPr>
          <w:ilvl w:val="0"/>
          <w:numId w:val="1"/>
        </w:numPr>
        <w:jc w:val="both"/>
        <w:rPr>
          <w:rFonts w:ascii="Arial" w:hAnsi="Arial" w:cs="Arial"/>
        </w:rPr>
      </w:pPr>
      <w:r w:rsidRPr="00917C78">
        <w:rPr>
          <w:rFonts w:ascii="Arial" w:hAnsi="Arial" w:cs="Arial"/>
        </w:rPr>
        <w:t>COVID-19 restrictions</w:t>
      </w:r>
    </w:p>
    <w:p w14:paraId="45C46361" w14:textId="0D8C3F6C" w:rsidR="00B14799" w:rsidRDefault="004F32CC" w:rsidP="009D5F35">
      <w:pPr>
        <w:spacing w:line="360" w:lineRule="auto"/>
        <w:ind w:left="360"/>
        <w:jc w:val="both"/>
        <w:rPr>
          <w:rFonts w:ascii="Arial" w:hAnsi="Arial" w:cs="Arial"/>
        </w:rPr>
      </w:pPr>
      <w:r>
        <w:rPr>
          <w:rFonts w:ascii="Arial" w:hAnsi="Arial" w:cs="Arial"/>
        </w:rPr>
        <w:t>Election</w:t>
      </w:r>
      <w:r w:rsidR="00000F26">
        <w:rPr>
          <w:rFonts w:ascii="Arial" w:hAnsi="Arial" w:cs="Arial"/>
        </w:rPr>
        <w:t>s</w:t>
      </w:r>
      <w:r>
        <w:rPr>
          <w:rFonts w:ascii="Arial" w:hAnsi="Arial" w:cs="Arial"/>
        </w:rPr>
        <w:t xml:space="preserve"> in exporting countries can impact on the </w:t>
      </w:r>
      <w:r w:rsidR="005D4128">
        <w:rPr>
          <w:rFonts w:ascii="Arial" w:hAnsi="Arial" w:cs="Arial"/>
        </w:rPr>
        <w:t>cost businesses pay for fuel and overhead cost such as gas and electric</w:t>
      </w:r>
      <w:r w:rsidR="00343011">
        <w:rPr>
          <w:rFonts w:ascii="Arial" w:hAnsi="Arial" w:cs="Arial"/>
        </w:rPr>
        <w:t xml:space="preserve"> as Britain relies on other countr</w:t>
      </w:r>
      <w:r w:rsidR="00F6706E">
        <w:rPr>
          <w:rFonts w:ascii="Arial" w:hAnsi="Arial" w:cs="Arial"/>
        </w:rPr>
        <w:t>ies</w:t>
      </w:r>
      <w:r w:rsidR="00343011">
        <w:rPr>
          <w:rFonts w:ascii="Arial" w:hAnsi="Arial" w:cs="Arial"/>
        </w:rPr>
        <w:t xml:space="preserve"> for raw materials.</w:t>
      </w:r>
      <w:r w:rsidR="005D4128">
        <w:rPr>
          <w:rFonts w:ascii="Arial" w:hAnsi="Arial" w:cs="Arial"/>
        </w:rPr>
        <w:t xml:space="preserve"> If there is war in a country and supply routes are blocked then this can impact on </w:t>
      </w:r>
      <w:r w:rsidR="00000F26">
        <w:rPr>
          <w:rFonts w:ascii="Arial" w:hAnsi="Arial" w:cs="Arial"/>
        </w:rPr>
        <w:t>input</w:t>
      </w:r>
      <w:r w:rsidR="00343011">
        <w:rPr>
          <w:rFonts w:ascii="Arial" w:hAnsi="Arial" w:cs="Arial"/>
        </w:rPr>
        <w:t>s</w:t>
      </w:r>
      <w:r w:rsidR="00000F26">
        <w:rPr>
          <w:rFonts w:ascii="Arial" w:hAnsi="Arial" w:cs="Arial"/>
        </w:rPr>
        <w:t xml:space="preserve"> needed to produce goods.</w:t>
      </w:r>
    </w:p>
    <w:p w14:paraId="5869D658" w14:textId="3A3BD0A1" w:rsidR="002448EA" w:rsidRPr="00B14799" w:rsidRDefault="00AB0930" w:rsidP="009D5F35">
      <w:pPr>
        <w:spacing w:line="360" w:lineRule="auto"/>
        <w:ind w:left="360"/>
        <w:jc w:val="both"/>
        <w:rPr>
          <w:rFonts w:ascii="Arial" w:hAnsi="Arial" w:cs="Arial"/>
        </w:rPr>
      </w:pPr>
      <w:r>
        <w:rPr>
          <w:rFonts w:ascii="Arial" w:hAnsi="Arial" w:cs="Arial"/>
        </w:rPr>
        <w:t xml:space="preserve">A larger organisation may be able to </w:t>
      </w:r>
      <w:r w:rsidR="006E09FB">
        <w:rPr>
          <w:rFonts w:ascii="Arial" w:hAnsi="Arial" w:cs="Arial"/>
        </w:rPr>
        <w:t>absorb</w:t>
      </w:r>
      <w:r>
        <w:rPr>
          <w:rFonts w:ascii="Arial" w:hAnsi="Arial" w:cs="Arial"/>
        </w:rPr>
        <w:t xml:space="preserve"> the costs associated with VAT increases and continue to make a profit. However, SME’s may not be able to withstand an increase in rates. As a result a VAT increase is beneficial to the large organisation as its competition will not be able to make as much profit and may go out of business.</w:t>
      </w:r>
    </w:p>
    <w:p w14:paraId="7E690E81" w14:textId="77777777" w:rsidR="00917C78" w:rsidRPr="00917C78" w:rsidRDefault="00917C78" w:rsidP="00917C78">
      <w:pPr>
        <w:jc w:val="both"/>
        <w:rPr>
          <w:rFonts w:ascii="Arial" w:hAnsi="Arial" w:cs="Arial"/>
        </w:rPr>
      </w:pPr>
      <w:r w:rsidRPr="00917C78">
        <w:rPr>
          <w:rFonts w:ascii="Arial" w:hAnsi="Arial" w:cs="Arial"/>
          <w:b/>
          <w:bCs/>
        </w:rPr>
        <w:t>Economical</w:t>
      </w:r>
      <w:r w:rsidRPr="00917C78">
        <w:rPr>
          <w:rFonts w:ascii="Arial" w:hAnsi="Arial" w:cs="Arial"/>
        </w:rPr>
        <w:t xml:space="preserve">: : </w:t>
      </w:r>
    </w:p>
    <w:p w14:paraId="1F5E5BA2" w14:textId="393BA9F8" w:rsidR="00917C78" w:rsidRPr="00917C78" w:rsidRDefault="00557711" w:rsidP="00917C78">
      <w:pPr>
        <w:pStyle w:val="ListParagraph"/>
        <w:numPr>
          <w:ilvl w:val="0"/>
          <w:numId w:val="2"/>
        </w:numPr>
        <w:jc w:val="both"/>
        <w:rPr>
          <w:rFonts w:ascii="Arial" w:hAnsi="Arial" w:cs="Arial"/>
        </w:rPr>
      </w:pPr>
      <w:r>
        <w:rPr>
          <w:rFonts w:ascii="Arial" w:hAnsi="Arial" w:cs="Arial"/>
        </w:rPr>
        <w:t>R</w:t>
      </w:r>
      <w:r w:rsidR="00917C78" w:rsidRPr="00917C78">
        <w:rPr>
          <w:rFonts w:ascii="Arial" w:hAnsi="Arial" w:cs="Arial"/>
        </w:rPr>
        <w:t>ecessions and depression</w:t>
      </w:r>
    </w:p>
    <w:p w14:paraId="01EE1791" w14:textId="7AD7D117" w:rsidR="00917C78" w:rsidRPr="00917C78" w:rsidRDefault="00557711" w:rsidP="00917C78">
      <w:pPr>
        <w:pStyle w:val="ListParagraph"/>
        <w:numPr>
          <w:ilvl w:val="0"/>
          <w:numId w:val="2"/>
        </w:numPr>
        <w:jc w:val="both"/>
        <w:rPr>
          <w:rFonts w:ascii="Arial" w:hAnsi="Arial" w:cs="Arial"/>
        </w:rPr>
      </w:pPr>
      <w:r>
        <w:rPr>
          <w:rFonts w:ascii="Arial" w:hAnsi="Arial" w:cs="Arial"/>
        </w:rPr>
        <w:t>I</w:t>
      </w:r>
      <w:r w:rsidR="00917C78" w:rsidRPr="00917C78">
        <w:rPr>
          <w:rFonts w:ascii="Arial" w:hAnsi="Arial" w:cs="Arial"/>
        </w:rPr>
        <w:t>nflation</w:t>
      </w:r>
    </w:p>
    <w:p w14:paraId="260AD49E" w14:textId="15B70614" w:rsidR="00917C78" w:rsidRPr="00917C78" w:rsidRDefault="00557711" w:rsidP="00917C78">
      <w:pPr>
        <w:pStyle w:val="ListParagraph"/>
        <w:numPr>
          <w:ilvl w:val="0"/>
          <w:numId w:val="2"/>
        </w:numPr>
        <w:jc w:val="both"/>
        <w:rPr>
          <w:rFonts w:ascii="Arial" w:hAnsi="Arial" w:cs="Arial"/>
        </w:rPr>
      </w:pPr>
      <w:r>
        <w:rPr>
          <w:rFonts w:ascii="Arial" w:hAnsi="Arial" w:cs="Arial"/>
        </w:rPr>
        <w:t>R</w:t>
      </w:r>
      <w:r w:rsidR="00917C78" w:rsidRPr="00917C78">
        <w:rPr>
          <w:rFonts w:ascii="Arial" w:hAnsi="Arial" w:cs="Arial"/>
        </w:rPr>
        <w:t>ise in oil prices</w:t>
      </w:r>
    </w:p>
    <w:p w14:paraId="088B7B0F" w14:textId="77777777" w:rsidR="00917C78" w:rsidRPr="00917C78" w:rsidRDefault="00917C78" w:rsidP="00917C78">
      <w:pPr>
        <w:pStyle w:val="ListParagraph"/>
        <w:numPr>
          <w:ilvl w:val="0"/>
          <w:numId w:val="2"/>
        </w:numPr>
        <w:jc w:val="both"/>
        <w:rPr>
          <w:rFonts w:ascii="Arial" w:hAnsi="Arial" w:cs="Arial"/>
        </w:rPr>
      </w:pPr>
      <w:r w:rsidRPr="00917C78">
        <w:rPr>
          <w:rFonts w:ascii="Arial" w:hAnsi="Arial" w:cs="Arial"/>
        </w:rPr>
        <w:t>COVID-19 restrictions</w:t>
      </w:r>
    </w:p>
    <w:p w14:paraId="6357A4F7" w14:textId="77777777" w:rsidR="00483277" w:rsidRDefault="003215F9" w:rsidP="009D5F35">
      <w:pPr>
        <w:spacing w:line="360" w:lineRule="auto"/>
        <w:jc w:val="both"/>
        <w:rPr>
          <w:rFonts w:ascii="Arial" w:hAnsi="Arial" w:cs="Arial"/>
        </w:rPr>
      </w:pPr>
      <w:r w:rsidRPr="00917C78">
        <w:rPr>
          <w:rFonts w:ascii="Arial" w:hAnsi="Arial" w:cs="Arial"/>
          <w:b/>
          <w:bCs/>
        </w:rPr>
        <w:t>Economic</w:t>
      </w:r>
      <w:r w:rsidRPr="00917C78">
        <w:rPr>
          <w:rFonts w:ascii="Arial" w:hAnsi="Arial" w:cs="Arial"/>
        </w:rPr>
        <w:t xml:space="preserve">: </w:t>
      </w:r>
      <w:r w:rsidR="005E2492">
        <w:rPr>
          <w:rFonts w:ascii="Arial" w:hAnsi="Arial" w:cs="Arial"/>
        </w:rPr>
        <w:t>T</w:t>
      </w:r>
      <w:r w:rsidRPr="00917C78">
        <w:rPr>
          <w:rFonts w:ascii="Arial" w:hAnsi="Arial" w:cs="Arial"/>
        </w:rPr>
        <w:t xml:space="preserve">he economic climate can have </w:t>
      </w:r>
      <w:r w:rsidR="005E2492">
        <w:rPr>
          <w:rFonts w:ascii="Arial" w:hAnsi="Arial" w:cs="Arial"/>
        </w:rPr>
        <w:t xml:space="preserve">a </w:t>
      </w:r>
      <w:r w:rsidRPr="00917C78">
        <w:rPr>
          <w:rFonts w:ascii="Arial" w:hAnsi="Arial" w:cs="Arial"/>
        </w:rPr>
        <w:t>significant impact on the business cycle such as during depressions and recession, if customers have more money they are likely to spend, so business</w:t>
      </w:r>
      <w:r w:rsidR="005E2492">
        <w:rPr>
          <w:rFonts w:ascii="Arial" w:hAnsi="Arial" w:cs="Arial"/>
        </w:rPr>
        <w:t>es</w:t>
      </w:r>
      <w:r w:rsidRPr="00917C78">
        <w:rPr>
          <w:rFonts w:ascii="Arial" w:hAnsi="Arial" w:cs="Arial"/>
        </w:rPr>
        <w:t xml:space="preserve"> can target them with better services and quality products. In</w:t>
      </w:r>
      <w:r w:rsidR="004D6607">
        <w:rPr>
          <w:rFonts w:ascii="Arial" w:hAnsi="Arial" w:cs="Arial"/>
        </w:rPr>
        <w:t xml:space="preserve"> a </w:t>
      </w:r>
      <w:r w:rsidRPr="00917C78">
        <w:rPr>
          <w:rFonts w:ascii="Arial" w:hAnsi="Arial" w:cs="Arial"/>
        </w:rPr>
        <w:t xml:space="preserve"> recession people are out of pocket and will look for cheaper options to satisfy their need. </w:t>
      </w:r>
    </w:p>
    <w:p w14:paraId="3D9CF7E3" w14:textId="54CD4EDF" w:rsidR="003215F9" w:rsidRPr="00917C78" w:rsidRDefault="00483277" w:rsidP="009D5F35">
      <w:pPr>
        <w:spacing w:line="360" w:lineRule="auto"/>
        <w:jc w:val="both"/>
        <w:rPr>
          <w:rFonts w:ascii="Arial" w:hAnsi="Arial" w:cs="Arial"/>
        </w:rPr>
      </w:pPr>
      <w:r>
        <w:rPr>
          <w:rFonts w:ascii="Arial" w:hAnsi="Arial" w:cs="Arial"/>
        </w:rPr>
        <w:t xml:space="preserve">Here, companies that can innovate are likely to prosper, and companies that have a hierarchical structure will find it more difficult to gain a leverage in times of recession. </w:t>
      </w:r>
      <w:r w:rsidR="003215F9" w:rsidRPr="00917C78">
        <w:rPr>
          <w:rFonts w:ascii="Arial" w:hAnsi="Arial" w:cs="Arial"/>
        </w:rPr>
        <w:t>Again strategies need to be changed to take into account of th</w:t>
      </w:r>
      <w:r w:rsidR="00096B99">
        <w:rPr>
          <w:rFonts w:ascii="Arial" w:hAnsi="Arial" w:cs="Arial"/>
        </w:rPr>
        <w:t>ese</w:t>
      </w:r>
      <w:r w:rsidR="003215F9" w:rsidRPr="00917C78">
        <w:rPr>
          <w:rFonts w:ascii="Arial" w:hAnsi="Arial" w:cs="Arial"/>
        </w:rPr>
        <w:t xml:space="preserve"> changes in economic climate.</w:t>
      </w:r>
    </w:p>
    <w:p w14:paraId="1657B3E4" w14:textId="77777777" w:rsidR="003215F9" w:rsidRPr="00917C78" w:rsidRDefault="003215F9" w:rsidP="00917C78">
      <w:pPr>
        <w:jc w:val="both"/>
        <w:rPr>
          <w:rFonts w:ascii="Arial" w:hAnsi="Arial" w:cs="Arial"/>
        </w:rPr>
      </w:pPr>
    </w:p>
    <w:p w14:paraId="1CBD08AF" w14:textId="77777777" w:rsidR="00917C78" w:rsidRPr="00917C78" w:rsidRDefault="00917C78" w:rsidP="00917C78">
      <w:pPr>
        <w:jc w:val="both"/>
        <w:rPr>
          <w:rFonts w:ascii="Arial" w:hAnsi="Arial" w:cs="Arial"/>
          <w:b/>
          <w:bCs/>
        </w:rPr>
      </w:pPr>
      <w:r w:rsidRPr="00917C78">
        <w:rPr>
          <w:rFonts w:ascii="Arial" w:hAnsi="Arial" w:cs="Arial"/>
          <w:b/>
          <w:bCs/>
        </w:rPr>
        <w:t xml:space="preserve">Socio-cultural: </w:t>
      </w:r>
    </w:p>
    <w:p w14:paraId="1B02EC6E" w14:textId="6E501DD1" w:rsidR="00917C78" w:rsidRPr="00917C78" w:rsidRDefault="00557711" w:rsidP="00917C78">
      <w:pPr>
        <w:pStyle w:val="ListParagraph"/>
        <w:numPr>
          <w:ilvl w:val="0"/>
          <w:numId w:val="3"/>
        </w:numPr>
        <w:jc w:val="both"/>
        <w:rPr>
          <w:rFonts w:ascii="Arial" w:hAnsi="Arial" w:cs="Arial"/>
        </w:rPr>
      </w:pPr>
      <w:r>
        <w:rPr>
          <w:rFonts w:ascii="Arial" w:hAnsi="Arial" w:cs="Arial"/>
        </w:rPr>
        <w:t>C</w:t>
      </w:r>
      <w:r w:rsidR="00917C78" w:rsidRPr="00917C78">
        <w:rPr>
          <w:rFonts w:ascii="Arial" w:hAnsi="Arial" w:cs="Arial"/>
        </w:rPr>
        <w:t>hange in local demography</w:t>
      </w:r>
    </w:p>
    <w:p w14:paraId="5A34FD0B" w14:textId="7200C5AB" w:rsidR="00917C78" w:rsidRPr="00917C78" w:rsidRDefault="00557711" w:rsidP="00917C78">
      <w:pPr>
        <w:pStyle w:val="ListParagraph"/>
        <w:numPr>
          <w:ilvl w:val="0"/>
          <w:numId w:val="3"/>
        </w:numPr>
        <w:jc w:val="both"/>
        <w:rPr>
          <w:rFonts w:ascii="Arial" w:hAnsi="Arial" w:cs="Arial"/>
        </w:rPr>
      </w:pPr>
      <w:r>
        <w:rPr>
          <w:rFonts w:ascii="Arial" w:hAnsi="Arial" w:cs="Arial"/>
        </w:rPr>
        <w:t>C</w:t>
      </w:r>
      <w:r w:rsidR="00917C78" w:rsidRPr="00917C78">
        <w:rPr>
          <w:rFonts w:ascii="Arial" w:hAnsi="Arial" w:cs="Arial"/>
        </w:rPr>
        <w:t>hanges in work patterns</w:t>
      </w:r>
    </w:p>
    <w:p w14:paraId="3DDC7AF8" w14:textId="41A83D97" w:rsidR="00917C78" w:rsidRPr="00917C78" w:rsidRDefault="00557711" w:rsidP="00917C78">
      <w:pPr>
        <w:pStyle w:val="ListParagraph"/>
        <w:numPr>
          <w:ilvl w:val="0"/>
          <w:numId w:val="3"/>
        </w:numPr>
        <w:jc w:val="both"/>
        <w:rPr>
          <w:rFonts w:ascii="Arial" w:hAnsi="Arial" w:cs="Arial"/>
        </w:rPr>
      </w:pPr>
      <w:r>
        <w:rPr>
          <w:rFonts w:ascii="Arial" w:hAnsi="Arial" w:cs="Arial"/>
        </w:rPr>
        <w:t>C</w:t>
      </w:r>
      <w:r w:rsidR="00917C78" w:rsidRPr="00917C78">
        <w:rPr>
          <w:rFonts w:ascii="Arial" w:hAnsi="Arial" w:cs="Arial"/>
        </w:rPr>
        <w:t>hanges in preferences</w:t>
      </w:r>
    </w:p>
    <w:p w14:paraId="4E664C1E" w14:textId="04B7BAE0" w:rsidR="00917C78" w:rsidRDefault="00FC4D2B" w:rsidP="009D5F35">
      <w:pPr>
        <w:spacing w:line="360" w:lineRule="auto"/>
        <w:jc w:val="both"/>
        <w:rPr>
          <w:rFonts w:ascii="Arial" w:hAnsi="Arial" w:cs="Arial"/>
        </w:rPr>
      </w:pPr>
      <w:r>
        <w:rPr>
          <w:rFonts w:ascii="Arial" w:hAnsi="Arial" w:cs="Arial"/>
        </w:rPr>
        <w:t>C</w:t>
      </w:r>
      <w:r w:rsidR="00917C78" w:rsidRPr="00917C78">
        <w:rPr>
          <w:rFonts w:ascii="Arial" w:hAnsi="Arial" w:cs="Arial"/>
        </w:rPr>
        <w:t xml:space="preserve">ustomers tastes and preferences are </w:t>
      </w:r>
      <w:r>
        <w:rPr>
          <w:rFonts w:ascii="Arial" w:hAnsi="Arial" w:cs="Arial"/>
        </w:rPr>
        <w:t xml:space="preserve">continuously </w:t>
      </w:r>
      <w:r w:rsidR="00917C78" w:rsidRPr="00917C78">
        <w:rPr>
          <w:rFonts w:ascii="Arial" w:hAnsi="Arial" w:cs="Arial"/>
        </w:rPr>
        <w:t>changing</w:t>
      </w:r>
      <w:r w:rsidR="00C34B8A">
        <w:rPr>
          <w:rFonts w:ascii="Arial" w:hAnsi="Arial" w:cs="Arial"/>
        </w:rPr>
        <w:t>, they now seek</w:t>
      </w:r>
      <w:r w:rsidR="00917C78" w:rsidRPr="00917C78">
        <w:rPr>
          <w:rFonts w:ascii="Arial" w:hAnsi="Arial" w:cs="Arial"/>
        </w:rPr>
        <w:t xml:space="preserve"> health-conscious option</w:t>
      </w:r>
      <w:r w:rsidR="004E1385">
        <w:rPr>
          <w:rFonts w:ascii="Arial" w:hAnsi="Arial" w:cs="Arial"/>
        </w:rPr>
        <w:t>. More people are becoming</w:t>
      </w:r>
      <w:r w:rsidR="00917C78" w:rsidRPr="00917C78">
        <w:rPr>
          <w:rFonts w:ascii="Arial" w:hAnsi="Arial" w:cs="Arial"/>
        </w:rPr>
        <w:t xml:space="preserve"> vegetarians</w:t>
      </w:r>
      <w:r w:rsidR="004E1385">
        <w:rPr>
          <w:rFonts w:ascii="Arial" w:hAnsi="Arial" w:cs="Arial"/>
        </w:rPr>
        <w:t>. C</w:t>
      </w:r>
      <w:r w:rsidR="00917C78" w:rsidRPr="00917C78">
        <w:rPr>
          <w:rFonts w:ascii="Arial" w:hAnsi="Arial" w:cs="Arial"/>
        </w:rPr>
        <w:t xml:space="preserve">ustomers no longer using </w:t>
      </w:r>
      <w:r w:rsidR="00E871A7" w:rsidRPr="00917C78">
        <w:rPr>
          <w:rFonts w:ascii="Arial" w:hAnsi="Arial" w:cs="Arial"/>
        </w:rPr>
        <w:t>cash</w:t>
      </w:r>
      <w:r w:rsidR="004E1385">
        <w:rPr>
          <w:rFonts w:ascii="Arial" w:hAnsi="Arial" w:cs="Arial"/>
        </w:rPr>
        <w:t xml:space="preserve"> , so the business needs to have alternative methods of payment such </w:t>
      </w:r>
      <w:r w:rsidR="00FA3BF1">
        <w:rPr>
          <w:rFonts w:ascii="Arial" w:hAnsi="Arial" w:cs="Arial"/>
        </w:rPr>
        <w:t xml:space="preserve">as </w:t>
      </w:r>
      <w:r w:rsidR="006E09FB">
        <w:rPr>
          <w:rFonts w:ascii="Arial" w:hAnsi="Arial" w:cs="Arial"/>
        </w:rPr>
        <w:t>WeChat</w:t>
      </w:r>
      <w:r w:rsidR="006F02C9">
        <w:rPr>
          <w:rFonts w:ascii="Arial" w:hAnsi="Arial" w:cs="Arial"/>
        </w:rPr>
        <w:t xml:space="preserve"> which is commonly used in China.</w:t>
      </w:r>
      <w:r w:rsidR="00917C78" w:rsidRPr="00917C78">
        <w:rPr>
          <w:rFonts w:ascii="Arial" w:hAnsi="Arial" w:cs="Arial"/>
        </w:rPr>
        <w:t xml:space="preserve"> </w:t>
      </w:r>
      <w:r w:rsidR="00E871A7" w:rsidRPr="00917C78">
        <w:rPr>
          <w:rFonts w:ascii="Arial" w:hAnsi="Arial" w:cs="Arial"/>
        </w:rPr>
        <w:t>UK</w:t>
      </w:r>
      <w:r w:rsidR="00917C78" w:rsidRPr="00917C78">
        <w:rPr>
          <w:rFonts w:ascii="Arial" w:hAnsi="Arial" w:cs="Arial"/>
        </w:rPr>
        <w:t xml:space="preserve"> residents are not always willing to work unsociable hours in the industry.</w:t>
      </w:r>
    </w:p>
    <w:p w14:paraId="7E65B372" w14:textId="77777777" w:rsidR="00FA3BF1" w:rsidRDefault="009D15FF" w:rsidP="00CF13D5">
      <w:pPr>
        <w:jc w:val="both"/>
        <w:rPr>
          <w:rFonts w:ascii="Arial" w:hAnsi="Arial" w:cs="Arial"/>
        </w:rPr>
      </w:pPr>
      <w:r>
        <w:rPr>
          <w:rFonts w:ascii="Arial" w:hAnsi="Arial" w:cs="Arial"/>
          <w:b/>
          <w:bCs/>
        </w:rPr>
        <w:t>Social</w:t>
      </w:r>
      <w:r>
        <w:rPr>
          <w:rFonts w:ascii="Arial" w:hAnsi="Arial" w:cs="Arial"/>
        </w:rPr>
        <w:t>:</w:t>
      </w:r>
    </w:p>
    <w:p w14:paraId="4FA45030" w14:textId="68B4A5F5" w:rsidR="00CF13D5" w:rsidRPr="00CF13D5" w:rsidRDefault="009D15FF" w:rsidP="009D5F35">
      <w:pPr>
        <w:spacing w:line="360" w:lineRule="auto"/>
        <w:jc w:val="both"/>
        <w:rPr>
          <w:rFonts w:ascii="Arial" w:hAnsi="Arial" w:cs="Arial"/>
        </w:rPr>
      </w:pPr>
      <w:r>
        <w:rPr>
          <w:rFonts w:ascii="Arial" w:hAnsi="Arial" w:cs="Arial"/>
        </w:rPr>
        <w:t>Demographics is key to success. Henley has baby boomers and is often referred to as ‘gods waiting room’. These customers have a high disposable income and are willing to pay for premium prices in return of good value in food and service. If there is a shift in the demographics then new strategies need to be formulated to take advantage of change</w:t>
      </w:r>
      <w:r w:rsidR="00F22FAB">
        <w:rPr>
          <w:rFonts w:ascii="Arial" w:hAnsi="Arial" w:cs="Arial"/>
        </w:rPr>
        <w:t xml:space="preserve">, to satisfy the needs of the </w:t>
      </w:r>
      <w:r w:rsidR="002869D7">
        <w:rPr>
          <w:rFonts w:ascii="Arial" w:hAnsi="Arial" w:cs="Arial"/>
        </w:rPr>
        <w:t xml:space="preserve">new demography and </w:t>
      </w:r>
      <w:r w:rsidR="00B44EE8">
        <w:rPr>
          <w:rFonts w:ascii="Arial" w:hAnsi="Arial" w:cs="Arial"/>
        </w:rPr>
        <w:t>simultaneously</w:t>
      </w:r>
      <w:r w:rsidR="002869D7">
        <w:rPr>
          <w:rFonts w:ascii="Arial" w:hAnsi="Arial" w:cs="Arial"/>
        </w:rPr>
        <w:t xml:space="preserve"> </w:t>
      </w:r>
      <w:r>
        <w:rPr>
          <w:rFonts w:ascii="Arial" w:hAnsi="Arial" w:cs="Arial"/>
        </w:rPr>
        <w:t xml:space="preserve"> </w:t>
      </w:r>
      <w:r w:rsidRPr="00DF0C47">
        <w:rPr>
          <w:rFonts w:ascii="Arial" w:hAnsi="Arial" w:cs="Arial"/>
        </w:rPr>
        <w:t>Show</w:t>
      </w:r>
      <w:r w:rsidR="00DD1046" w:rsidRPr="00DF0C47">
        <w:rPr>
          <w:rFonts w:ascii="Arial" w:hAnsi="Arial" w:cs="Arial"/>
        </w:rPr>
        <w:t>ing</w:t>
      </w:r>
      <w:r w:rsidRPr="00DF0C47">
        <w:rPr>
          <w:rFonts w:ascii="Arial" w:hAnsi="Arial" w:cs="Arial"/>
        </w:rPr>
        <w:t xml:space="preserve"> concern for social welfare- </w:t>
      </w:r>
      <w:r w:rsidR="00830C07" w:rsidRPr="00DF0C47">
        <w:rPr>
          <w:rFonts w:ascii="Arial" w:hAnsi="Arial" w:cs="Arial"/>
        </w:rPr>
        <w:t xml:space="preserve">and conducting business in an </w:t>
      </w:r>
      <w:r w:rsidRPr="00DF0C47">
        <w:rPr>
          <w:rFonts w:ascii="Arial" w:hAnsi="Arial" w:cs="Arial"/>
        </w:rPr>
        <w:t xml:space="preserve">ethical </w:t>
      </w:r>
      <w:r w:rsidR="00830C07" w:rsidRPr="00DF0C47">
        <w:rPr>
          <w:rFonts w:ascii="Arial" w:hAnsi="Arial" w:cs="Arial"/>
        </w:rPr>
        <w:t>manner and showing consideration for the environment.</w:t>
      </w:r>
      <w:r w:rsidRPr="00DF0C47">
        <w:rPr>
          <w:rFonts w:ascii="Arial" w:hAnsi="Arial" w:cs="Arial"/>
        </w:rPr>
        <w:t>.</w:t>
      </w:r>
      <w:r w:rsidR="00BB3B9A">
        <w:rPr>
          <w:rFonts w:ascii="Arial" w:hAnsi="Arial" w:cs="Arial"/>
        </w:rPr>
        <w:t xml:space="preserve"> </w:t>
      </w:r>
      <w:r w:rsidR="00CC67B7">
        <w:rPr>
          <w:rFonts w:ascii="Arial" w:hAnsi="Arial" w:cs="Arial"/>
        </w:rPr>
        <w:t xml:space="preserve"> </w:t>
      </w:r>
    </w:p>
    <w:p w14:paraId="205C0153" w14:textId="77777777" w:rsidR="009D15FF" w:rsidRPr="00917C78" w:rsidRDefault="009D15FF" w:rsidP="00917C78">
      <w:pPr>
        <w:jc w:val="both"/>
        <w:rPr>
          <w:rFonts w:ascii="Arial" w:hAnsi="Arial" w:cs="Arial"/>
        </w:rPr>
      </w:pPr>
    </w:p>
    <w:p w14:paraId="4582F470" w14:textId="77777777" w:rsidR="00917C78" w:rsidRPr="00917C78" w:rsidRDefault="00917C78" w:rsidP="00917C78">
      <w:pPr>
        <w:jc w:val="both"/>
        <w:rPr>
          <w:rFonts w:ascii="Arial" w:hAnsi="Arial" w:cs="Arial"/>
        </w:rPr>
      </w:pPr>
      <w:r w:rsidRPr="00917C78">
        <w:rPr>
          <w:rFonts w:ascii="Arial" w:hAnsi="Arial" w:cs="Arial"/>
          <w:b/>
          <w:bCs/>
        </w:rPr>
        <w:t>Technological</w:t>
      </w:r>
      <w:r w:rsidRPr="00917C78">
        <w:rPr>
          <w:rFonts w:ascii="Arial" w:hAnsi="Arial" w:cs="Arial"/>
        </w:rPr>
        <w:t xml:space="preserve">: </w:t>
      </w:r>
    </w:p>
    <w:p w14:paraId="4BE848D9" w14:textId="7D597716"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Automation</w:t>
      </w:r>
    </w:p>
    <w:p w14:paraId="293F96B5" w14:textId="1C89991A"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Mechanisation</w:t>
      </w:r>
    </w:p>
    <w:p w14:paraId="07856A7C" w14:textId="43CC2A7E"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Better Telecommunication</w:t>
      </w:r>
    </w:p>
    <w:p w14:paraId="2452CA86" w14:textId="2054A68F" w:rsidR="00917C78" w:rsidRPr="00917C78" w:rsidRDefault="00557711" w:rsidP="00917C78">
      <w:pPr>
        <w:pStyle w:val="ListParagraph"/>
        <w:numPr>
          <w:ilvl w:val="0"/>
          <w:numId w:val="4"/>
        </w:numPr>
        <w:jc w:val="both"/>
        <w:rPr>
          <w:rFonts w:ascii="Arial" w:hAnsi="Arial" w:cs="Arial"/>
        </w:rPr>
      </w:pPr>
      <w:r w:rsidRPr="00917C78">
        <w:rPr>
          <w:rFonts w:ascii="Arial" w:hAnsi="Arial" w:cs="Arial"/>
        </w:rPr>
        <w:t>Social media</w:t>
      </w:r>
    </w:p>
    <w:p w14:paraId="1730485B" w14:textId="6C8191EB" w:rsidR="00917C78" w:rsidRDefault="004B5A02" w:rsidP="009D5F35">
      <w:pPr>
        <w:spacing w:line="360" w:lineRule="auto"/>
        <w:jc w:val="both"/>
        <w:rPr>
          <w:rFonts w:ascii="Arial" w:hAnsi="Arial" w:cs="Arial"/>
        </w:rPr>
      </w:pPr>
      <w:r>
        <w:rPr>
          <w:rFonts w:ascii="Arial" w:hAnsi="Arial" w:cs="Arial"/>
        </w:rPr>
        <w:t>Innovative</w:t>
      </w:r>
      <w:r w:rsidR="00917C78" w:rsidRPr="00917C78">
        <w:rPr>
          <w:rFonts w:ascii="Arial" w:hAnsi="Arial" w:cs="Arial"/>
        </w:rPr>
        <w:t xml:space="preserve"> cooking</w:t>
      </w:r>
      <w:r w:rsidR="00980EB3">
        <w:rPr>
          <w:rFonts w:ascii="Arial" w:hAnsi="Arial" w:cs="Arial"/>
        </w:rPr>
        <w:t xml:space="preserve"> methods and techniques will</w:t>
      </w:r>
      <w:r w:rsidR="00917C78" w:rsidRPr="00917C78">
        <w:rPr>
          <w:rFonts w:ascii="Arial" w:hAnsi="Arial" w:cs="Arial"/>
        </w:rPr>
        <w:t xml:space="preserve">  maintain freshness, increase productivity and efficiency. Online ordering system. 5G , current networks are slow. Internet of things CCTV monitor, sensors for temperature control and record out of stock items. Epos system has helped. But need adequate training.</w:t>
      </w:r>
    </w:p>
    <w:p w14:paraId="3FF11C10" w14:textId="77777777" w:rsidR="008469DE" w:rsidRDefault="00CD53C9" w:rsidP="00CD53C9">
      <w:pPr>
        <w:jc w:val="both"/>
        <w:rPr>
          <w:rFonts w:ascii="Arial" w:hAnsi="Arial" w:cs="Arial"/>
        </w:rPr>
      </w:pPr>
      <w:r>
        <w:rPr>
          <w:rFonts w:ascii="Arial" w:hAnsi="Arial" w:cs="Arial"/>
          <w:b/>
          <w:bCs/>
        </w:rPr>
        <w:t>Technological</w:t>
      </w:r>
      <w:r>
        <w:rPr>
          <w:rFonts w:ascii="Arial" w:hAnsi="Arial" w:cs="Arial"/>
        </w:rPr>
        <w:t xml:space="preserve">: </w:t>
      </w:r>
    </w:p>
    <w:p w14:paraId="2499E452" w14:textId="3D3F4970" w:rsidR="00CD53C9" w:rsidRDefault="00CD53C9" w:rsidP="009D5F35">
      <w:pPr>
        <w:spacing w:line="360" w:lineRule="auto"/>
        <w:jc w:val="both"/>
        <w:rPr>
          <w:rFonts w:ascii="Arial" w:hAnsi="Arial" w:cs="Arial"/>
        </w:rPr>
      </w:pPr>
      <w:r>
        <w:rPr>
          <w:rFonts w:ascii="Arial" w:hAnsi="Arial" w:cs="Arial"/>
        </w:rPr>
        <w:t>Advances in technology can be a source of competitive advantage as well as a threat. Technology makes it easier to perform business functions more accurately and can be used to monitor business activities</w:t>
      </w:r>
      <w:r w:rsidR="000A24AB">
        <w:rPr>
          <w:rFonts w:ascii="Arial" w:hAnsi="Arial" w:cs="Arial"/>
        </w:rPr>
        <w:t xml:space="preserve"> such as HR, Finance, Marketing</w:t>
      </w:r>
      <w:r w:rsidR="00505759">
        <w:rPr>
          <w:rFonts w:ascii="Arial" w:hAnsi="Arial" w:cs="Arial"/>
        </w:rPr>
        <w:t xml:space="preserve">, Supply chain </w:t>
      </w:r>
      <w:r w:rsidR="00CE71DD">
        <w:rPr>
          <w:rFonts w:ascii="Arial" w:hAnsi="Arial" w:cs="Arial"/>
        </w:rPr>
        <w:t>Management</w:t>
      </w:r>
      <w:r w:rsidR="00505759">
        <w:rPr>
          <w:rFonts w:ascii="Arial" w:hAnsi="Arial" w:cs="Arial"/>
        </w:rPr>
        <w:t xml:space="preserve"> and </w:t>
      </w:r>
      <w:r w:rsidR="004C1AFE">
        <w:rPr>
          <w:rFonts w:ascii="Arial" w:hAnsi="Arial" w:cs="Arial"/>
        </w:rPr>
        <w:t xml:space="preserve">Business Intelligence by creating a Knowledge </w:t>
      </w:r>
      <w:r w:rsidR="00CE71DD">
        <w:rPr>
          <w:rFonts w:ascii="Arial" w:hAnsi="Arial" w:cs="Arial"/>
        </w:rPr>
        <w:t>sharing database</w:t>
      </w:r>
      <w:r>
        <w:rPr>
          <w:rFonts w:ascii="Arial" w:hAnsi="Arial" w:cs="Arial"/>
        </w:rPr>
        <w:t>. Also technology if not implemented in the right time can be difficult to adapt to</w:t>
      </w:r>
      <w:r w:rsidR="0015521D">
        <w:rPr>
          <w:rFonts w:ascii="Arial" w:hAnsi="Arial" w:cs="Arial"/>
        </w:rPr>
        <w:t xml:space="preserve">, as change management programme </w:t>
      </w:r>
      <w:r w:rsidR="009A0D04">
        <w:rPr>
          <w:rFonts w:ascii="Arial" w:hAnsi="Arial" w:cs="Arial"/>
        </w:rPr>
        <w:t>require time and are costly to implement.</w:t>
      </w:r>
    </w:p>
    <w:p w14:paraId="5F89D1C3" w14:textId="77777777" w:rsidR="00CD53C9" w:rsidRPr="00917C78" w:rsidRDefault="00CD53C9" w:rsidP="00917C78">
      <w:pPr>
        <w:jc w:val="both"/>
        <w:rPr>
          <w:rFonts w:ascii="Arial" w:hAnsi="Arial" w:cs="Arial"/>
        </w:rPr>
      </w:pPr>
    </w:p>
    <w:p w14:paraId="32547E16" w14:textId="77777777" w:rsidR="00917C78" w:rsidRPr="00917C78" w:rsidRDefault="00917C78" w:rsidP="00917C78">
      <w:pPr>
        <w:jc w:val="both"/>
        <w:rPr>
          <w:rFonts w:ascii="Arial" w:hAnsi="Arial" w:cs="Arial"/>
          <w:b/>
          <w:bCs/>
        </w:rPr>
      </w:pPr>
      <w:r w:rsidRPr="00917C78">
        <w:rPr>
          <w:rFonts w:ascii="Arial" w:hAnsi="Arial" w:cs="Arial"/>
          <w:b/>
          <w:bCs/>
        </w:rPr>
        <w:t xml:space="preserve">Environmental: </w:t>
      </w:r>
    </w:p>
    <w:p w14:paraId="6E75E037" w14:textId="770FC977" w:rsidR="00917C78" w:rsidRPr="00917C78" w:rsidRDefault="00557711" w:rsidP="00917C78">
      <w:pPr>
        <w:pStyle w:val="ListParagraph"/>
        <w:numPr>
          <w:ilvl w:val="0"/>
          <w:numId w:val="5"/>
        </w:numPr>
        <w:jc w:val="both"/>
        <w:rPr>
          <w:rFonts w:ascii="Arial" w:hAnsi="Arial" w:cs="Arial"/>
        </w:rPr>
      </w:pPr>
      <w:r w:rsidRPr="00917C78">
        <w:rPr>
          <w:rFonts w:ascii="Arial" w:hAnsi="Arial" w:cs="Arial"/>
        </w:rPr>
        <w:t>Pressur</w:t>
      </w:r>
      <w:r w:rsidR="00917C78" w:rsidRPr="00917C78">
        <w:rPr>
          <w:rFonts w:ascii="Arial" w:hAnsi="Arial" w:cs="Arial"/>
        </w:rPr>
        <w:t>e/focus groups</w:t>
      </w:r>
    </w:p>
    <w:p w14:paraId="3B279019" w14:textId="1F770B94" w:rsidR="00917C78" w:rsidRPr="00917C78" w:rsidRDefault="00557711" w:rsidP="00917C78">
      <w:pPr>
        <w:pStyle w:val="ListParagraph"/>
        <w:numPr>
          <w:ilvl w:val="0"/>
          <w:numId w:val="5"/>
        </w:numPr>
        <w:jc w:val="both"/>
        <w:rPr>
          <w:rFonts w:ascii="Arial" w:hAnsi="Arial" w:cs="Arial"/>
        </w:rPr>
      </w:pPr>
      <w:r w:rsidRPr="00917C78">
        <w:rPr>
          <w:rFonts w:ascii="Arial" w:hAnsi="Arial" w:cs="Arial"/>
        </w:rPr>
        <w:t>Sustainable and ethical sourcing of inputs</w:t>
      </w:r>
    </w:p>
    <w:p w14:paraId="77CFDB22" w14:textId="7298C6DB" w:rsidR="00917C78" w:rsidRPr="00917C78" w:rsidRDefault="00557711" w:rsidP="00917C78">
      <w:pPr>
        <w:pStyle w:val="ListParagraph"/>
        <w:numPr>
          <w:ilvl w:val="0"/>
          <w:numId w:val="5"/>
        </w:numPr>
        <w:jc w:val="both"/>
        <w:rPr>
          <w:rFonts w:ascii="Arial" w:hAnsi="Arial" w:cs="Arial"/>
        </w:rPr>
      </w:pPr>
      <w:r w:rsidRPr="00917C78">
        <w:rPr>
          <w:rFonts w:ascii="Arial" w:hAnsi="Arial" w:cs="Arial"/>
        </w:rPr>
        <w:t>Unstable weather</w:t>
      </w:r>
    </w:p>
    <w:p w14:paraId="7C168F33" w14:textId="1CD8F3D3" w:rsidR="00917C78" w:rsidRPr="00917C78" w:rsidRDefault="008469DE" w:rsidP="009D5F35">
      <w:pPr>
        <w:spacing w:line="360" w:lineRule="auto"/>
        <w:jc w:val="both"/>
        <w:rPr>
          <w:rFonts w:ascii="Arial" w:hAnsi="Arial" w:cs="Arial"/>
        </w:rPr>
      </w:pPr>
      <w:r>
        <w:rPr>
          <w:rFonts w:ascii="Arial" w:hAnsi="Arial" w:cs="Arial"/>
        </w:rPr>
        <w:t>P</w:t>
      </w:r>
      <w:r w:rsidR="00917C78" w:rsidRPr="00917C78">
        <w:rPr>
          <w:rFonts w:ascii="Arial" w:hAnsi="Arial" w:cs="Arial"/>
        </w:rPr>
        <w:t xml:space="preserve">ressure groups, </w:t>
      </w:r>
      <w:r>
        <w:rPr>
          <w:rFonts w:ascii="Arial" w:hAnsi="Arial" w:cs="Arial"/>
        </w:rPr>
        <w:t>F</w:t>
      </w:r>
      <w:r w:rsidR="00917C78" w:rsidRPr="00917C78">
        <w:rPr>
          <w:rFonts w:ascii="Arial" w:hAnsi="Arial" w:cs="Arial"/>
        </w:rPr>
        <w:t>ocus groups, pandemics and poor unstable  weather such as floods snow</w:t>
      </w:r>
      <w:r w:rsidR="000D169A">
        <w:rPr>
          <w:rFonts w:ascii="Arial" w:hAnsi="Arial" w:cs="Arial"/>
        </w:rPr>
        <w:t xml:space="preserve"> have </w:t>
      </w:r>
      <w:r w:rsidR="00917C78" w:rsidRPr="00917C78">
        <w:rPr>
          <w:rFonts w:ascii="Arial" w:hAnsi="Arial" w:cs="Arial"/>
        </w:rPr>
        <w:t>hampered business and booking</w:t>
      </w:r>
      <w:r w:rsidR="000D169A">
        <w:rPr>
          <w:rFonts w:ascii="Arial" w:hAnsi="Arial" w:cs="Arial"/>
        </w:rPr>
        <w:t>s</w:t>
      </w:r>
      <w:r w:rsidR="00917C78" w:rsidRPr="00917C78">
        <w:rPr>
          <w:rFonts w:ascii="Arial" w:hAnsi="Arial" w:cs="Arial"/>
        </w:rPr>
        <w:t xml:space="preserve"> have been cancelled.</w:t>
      </w:r>
      <w:r w:rsidR="000D169A">
        <w:rPr>
          <w:rFonts w:ascii="Arial" w:hAnsi="Arial" w:cs="Arial"/>
        </w:rPr>
        <w:t xml:space="preserve"> </w:t>
      </w:r>
      <w:r w:rsidR="007A41BF">
        <w:rPr>
          <w:rFonts w:ascii="Arial" w:hAnsi="Arial" w:cs="Arial"/>
        </w:rPr>
        <w:t>Naya does not have a dedicated delivery service.</w:t>
      </w:r>
      <w:r w:rsidR="003E674E">
        <w:rPr>
          <w:rFonts w:ascii="Arial" w:hAnsi="Arial" w:cs="Arial"/>
        </w:rPr>
        <w:t xml:space="preserve"> There is a lot of food wast</w:t>
      </w:r>
      <w:r w:rsidR="006D4384">
        <w:rPr>
          <w:rFonts w:ascii="Arial" w:hAnsi="Arial" w:cs="Arial"/>
        </w:rPr>
        <w:t>age and recycling targets are not currently being met.</w:t>
      </w:r>
      <w:r w:rsidR="00A751A2">
        <w:rPr>
          <w:rFonts w:ascii="Arial" w:hAnsi="Arial" w:cs="Arial"/>
        </w:rPr>
        <w:t xml:space="preserve"> Changes in environmental law and pressure from focus groups are likely to exert pressure on businesses. This can impact on the reputation of the</w:t>
      </w:r>
      <w:r w:rsidR="001C6252">
        <w:rPr>
          <w:rFonts w:ascii="Arial" w:hAnsi="Arial" w:cs="Arial"/>
        </w:rPr>
        <w:t xml:space="preserve"> business. So Naya needs to clearly address these issues in its vision and mission statements.</w:t>
      </w:r>
    </w:p>
    <w:p w14:paraId="08808E71" w14:textId="77777777" w:rsidR="00917C78" w:rsidRPr="00917C78" w:rsidRDefault="00917C78" w:rsidP="00917C78">
      <w:pPr>
        <w:jc w:val="both"/>
        <w:rPr>
          <w:rFonts w:ascii="Arial" w:hAnsi="Arial" w:cs="Arial"/>
        </w:rPr>
      </w:pPr>
      <w:r w:rsidRPr="00917C78">
        <w:rPr>
          <w:rFonts w:ascii="Arial" w:hAnsi="Arial" w:cs="Arial"/>
          <w:b/>
          <w:bCs/>
        </w:rPr>
        <w:t>Legal</w:t>
      </w:r>
      <w:r w:rsidRPr="00917C78">
        <w:rPr>
          <w:rFonts w:ascii="Arial" w:hAnsi="Arial" w:cs="Arial"/>
        </w:rPr>
        <w:t xml:space="preserve">: </w:t>
      </w:r>
    </w:p>
    <w:p w14:paraId="46E542B7" w14:textId="41BABE6B" w:rsidR="00917C78" w:rsidRPr="00917C78" w:rsidRDefault="00557711" w:rsidP="00917C78">
      <w:pPr>
        <w:pStyle w:val="ListParagraph"/>
        <w:numPr>
          <w:ilvl w:val="0"/>
          <w:numId w:val="6"/>
        </w:numPr>
        <w:jc w:val="both"/>
        <w:rPr>
          <w:rFonts w:ascii="Arial" w:hAnsi="Arial" w:cs="Arial"/>
        </w:rPr>
      </w:pPr>
      <w:r w:rsidRPr="00917C78">
        <w:rPr>
          <w:rFonts w:ascii="Arial" w:hAnsi="Arial" w:cs="Arial"/>
        </w:rPr>
        <w:t xml:space="preserve">Minimum </w:t>
      </w:r>
      <w:r w:rsidR="00917C78" w:rsidRPr="00917C78">
        <w:rPr>
          <w:rFonts w:ascii="Arial" w:hAnsi="Arial" w:cs="Arial"/>
        </w:rPr>
        <w:t>wage increase, National Living wage</w:t>
      </w:r>
    </w:p>
    <w:p w14:paraId="643D5320" w14:textId="793A09BE" w:rsidR="00917C78" w:rsidRPr="00917C78" w:rsidRDefault="00557711" w:rsidP="00917C78">
      <w:pPr>
        <w:pStyle w:val="ListParagraph"/>
        <w:numPr>
          <w:ilvl w:val="0"/>
          <w:numId w:val="6"/>
        </w:numPr>
        <w:jc w:val="both"/>
        <w:rPr>
          <w:rFonts w:ascii="Arial" w:hAnsi="Arial" w:cs="Arial"/>
        </w:rPr>
      </w:pPr>
      <w:r w:rsidRPr="00917C78">
        <w:rPr>
          <w:rFonts w:ascii="Arial" w:hAnsi="Arial" w:cs="Arial"/>
        </w:rPr>
        <w:t xml:space="preserve">Food </w:t>
      </w:r>
      <w:r w:rsidR="00917C78" w:rsidRPr="00917C78">
        <w:rPr>
          <w:rFonts w:ascii="Arial" w:hAnsi="Arial" w:cs="Arial"/>
        </w:rPr>
        <w:t>safety regulation</w:t>
      </w:r>
    </w:p>
    <w:p w14:paraId="1FAADB01" w14:textId="60D0D78A" w:rsidR="00917C78" w:rsidRPr="00917C78" w:rsidRDefault="00557711" w:rsidP="00917C78">
      <w:pPr>
        <w:pStyle w:val="ListParagraph"/>
        <w:numPr>
          <w:ilvl w:val="0"/>
          <w:numId w:val="6"/>
        </w:numPr>
        <w:jc w:val="both"/>
        <w:rPr>
          <w:rFonts w:ascii="Arial" w:hAnsi="Arial" w:cs="Arial"/>
        </w:rPr>
      </w:pPr>
      <w:r w:rsidRPr="00917C78">
        <w:rPr>
          <w:rFonts w:ascii="Arial" w:hAnsi="Arial" w:cs="Arial"/>
        </w:rPr>
        <w:t xml:space="preserve">Changes </w:t>
      </w:r>
      <w:r w:rsidR="00917C78" w:rsidRPr="00917C78">
        <w:rPr>
          <w:rFonts w:ascii="Arial" w:hAnsi="Arial" w:cs="Arial"/>
        </w:rPr>
        <w:t>in public health regulations</w:t>
      </w:r>
    </w:p>
    <w:p w14:paraId="78A069CF" w14:textId="51067A3E" w:rsidR="00917C78" w:rsidRPr="00917C78" w:rsidRDefault="00557711" w:rsidP="009D5F35">
      <w:pPr>
        <w:spacing w:line="360" w:lineRule="auto"/>
        <w:jc w:val="both"/>
        <w:rPr>
          <w:rFonts w:ascii="Arial" w:hAnsi="Arial" w:cs="Arial"/>
        </w:rPr>
      </w:pPr>
      <w:r>
        <w:rPr>
          <w:rFonts w:ascii="Arial" w:hAnsi="Arial" w:cs="Arial"/>
        </w:rPr>
        <w:t>A</w:t>
      </w:r>
      <w:r w:rsidR="00917C78" w:rsidRPr="00917C78">
        <w:rPr>
          <w:rFonts w:ascii="Arial" w:hAnsi="Arial" w:cs="Arial"/>
        </w:rPr>
        <w:t>dd</w:t>
      </w:r>
      <w:r>
        <w:rPr>
          <w:rFonts w:ascii="Arial" w:hAnsi="Arial" w:cs="Arial"/>
        </w:rPr>
        <w:t>itional</w:t>
      </w:r>
      <w:r w:rsidR="00917C78" w:rsidRPr="00917C78">
        <w:rPr>
          <w:rFonts w:ascii="Arial" w:hAnsi="Arial" w:cs="Arial"/>
        </w:rPr>
        <w:t xml:space="preserve"> cost to employer. Changes in health laws, tighter curfew on opening hours. Recent deaths from  allergic reactions, staff need to more training</w:t>
      </w:r>
      <w:r w:rsidR="000B5F2E">
        <w:rPr>
          <w:rFonts w:ascii="Arial" w:hAnsi="Arial" w:cs="Arial"/>
        </w:rPr>
        <w:t>.</w:t>
      </w:r>
      <w:r w:rsidR="00001219">
        <w:rPr>
          <w:rFonts w:ascii="Arial" w:hAnsi="Arial" w:cs="Arial"/>
        </w:rPr>
        <w:t xml:space="preserve"> </w:t>
      </w:r>
      <w:r w:rsidR="00917C78" w:rsidRPr="00917C78">
        <w:rPr>
          <w:rFonts w:ascii="Arial" w:hAnsi="Arial" w:cs="Arial"/>
        </w:rPr>
        <w:t>business not able to attract new talent as Home office requirements are unfavourable to the industry.</w:t>
      </w:r>
    </w:p>
    <w:p w14:paraId="379A6267" w14:textId="77777777" w:rsidR="00917C78" w:rsidRPr="00917C78" w:rsidRDefault="00917C78" w:rsidP="009D5F35">
      <w:pPr>
        <w:spacing w:line="360" w:lineRule="auto"/>
        <w:jc w:val="both"/>
        <w:rPr>
          <w:rFonts w:ascii="Arial" w:hAnsi="Arial" w:cs="Arial"/>
        </w:rPr>
      </w:pPr>
      <w:r w:rsidRPr="00917C78">
        <w:rPr>
          <w:rFonts w:ascii="Arial" w:hAnsi="Arial" w:cs="Arial"/>
          <w:b/>
          <w:bCs/>
        </w:rPr>
        <w:t>Legal</w:t>
      </w:r>
      <w:r w:rsidRPr="00917C78">
        <w:rPr>
          <w:rFonts w:ascii="Arial" w:hAnsi="Arial" w:cs="Arial"/>
        </w:rPr>
        <w:t>: laws which are enacted can also be a taken as good or bad. Such as minimum wage increases, this will eat into profits and the business may need to reduce the staff and organisational size. These laws can be different dependant on where in the world you are.</w:t>
      </w:r>
    </w:p>
    <w:p w14:paraId="38BDCB5B" w14:textId="188FAC79" w:rsidR="00917C78" w:rsidRPr="00917C78" w:rsidRDefault="00BE7DC5" w:rsidP="009D5F35">
      <w:pPr>
        <w:spacing w:line="360" w:lineRule="auto"/>
        <w:jc w:val="both"/>
        <w:rPr>
          <w:rFonts w:ascii="Arial" w:hAnsi="Arial" w:cs="Arial"/>
        </w:rPr>
      </w:pPr>
      <w:r>
        <w:rPr>
          <w:rFonts w:ascii="Arial" w:hAnsi="Arial" w:cs="Arial"/>
        </w:rPr>
        <w:t>I</w:t>
      </w:r>
      <w:r w:rsidR="00917C78" w:rsidRPr="00917C78">
        <w:rPr>
          <w:rFonts w:ascii="Arial" w:hAnsi="Arial" w:cs="Arial"/>
        </w:rPr>
        <w:t xml:space="preserve">f they adapt to the changing nature of the external environment they can prosper. business that have taken advantage of such changes in the macro environment are now successful and making more profit with higher market share and growth. e.g. changes made by Ofcom on energy regulation has allowed smaller suppliers to compete in the energy sector making it more competitive and giving customers more choice- perfect competition. rather than </w:t>
      </w:r>
      <w:r w:rsidR="00917C78" w:rsidRPr="00917C78">
        <w:rPr>
          <w:rFonts w:ascii="Arial" w:hAnsi="Arial" w:cs="Arial"/>
          <w:i/>
          <w:iCs/>
        </w:rPr>
        <w:t>price</w:t>
      </w:r>
      <w:r w:rsidR="00917C78" w:rsidRPr="00917C78">
        <w:rPr>
          <w:rFonts w:ascii="Arial" w:hAnsi="Arial" w:cs="Arial"/>
        </w:rPr>
        <w:t xml:space="preserve"> </w:t>
      </w:r>
      <w:r w:rsidR="00917C78" w:rsidRPr="00917C78">
        <w:rPr>
          <w:rFonts w:ascii="Arial" w:hAnsi="Arial" w:cs="Arial"/>
          <w:i/>
          <w:iCs/>
        </w:rPr>
        <w:t>wars</w:t>
      </w:r>
      <w:r w:rsidR="00917C78" w:rsidRPr="00917C78">
        <w:rPr>
          <w:rFonts w:ascii="Arial" w:hAnsi="Arial" w:cs="Arial"/>
        </w:rPr>
        <w:t>.</w:t>
      </w:r>
    </w:p>
    <w:p w14:paraId="642F35E7" w14:textId="5650CB6B" w:rsidR="00917C78" w:rsidRPr="00917C78" w:rsidRDefault="000C0445" w:rsidP="009D5F35">
      <w:pPr>
        <w:spacing w:line="360" w:lineRule="auto"/>
        <w:jc w:val="both"/>
        <w:rPr>
          <w:rFonts w:ascii="Arial" w:hAnsi="Arial" w:cs="Arial"/>
        </w:rPr>
      </w:pPr>
      <w:r>
        <w:rPr>
          <w:rFonts w:ascii="Arial" w:hAnsi="Arial" w:cs="Arial"/>
        </w:rPr>
        <w:t>B</w:t>
      </w:r>
      <w:r w:rsidR="00917C78" w:rsidRPr="00917C78">
        <w:rPr>
          <w:rFonts w:ascii="Arial" w:hAnsi="Arial" w:cs="Arial"/>
        </w:rPr>
        <w:t>usiness</w:t>
      </w:r>
      <w:r w:rsidR="00A3413B">
        <w:rPr>
          <w:rFonts w:ascii="Arial" w:hAnsi="Arial" w:cs="Arial"/>
        </w:rPr>
        <w:t>es</w:t>
      </w:r>
      <w:r w:rsidR="00917C78" w:rsidRPr="00917C78">
        <w:rPr>
          <w:rFonts w:ascii="Arial" w:hAnsi="Arial" w:cs="Arial"/>
        </w:rPr>
        <w:t xml:space="preserve"> that have failed to identify risks or responded to</w:t>
      </w:r>
      <w:r w:rsidR="00A3413B">
        <w:rPr>
          <w:rFonts w:ascii="Arial" w:hAnsi="Arial" w:cs="Arial"/>
        </w:rPr>
        <w:t>o</w:t>
      </w:r>
      <w:r w:rsidR="00917C78" w:rsidRPr="00917C78">
        <w:rPr>
          <w:rFonts w:ascii="Arial" w:hAnsi="Arial" w:cs="Arial"/>
        </w:rPr>
        <w:t xml:space="preserve"> late have been forced to completely shut down e.g. </w:t>
      </w:r>
      <w:r w:rsidR="00A3413B">
        <w:rPr>
          <w:rFonts w:ascii="Arial" w:hAnsi="Arial" w:cs="Arial"/>
        </w:rPr>
        <w:t>B</w:t>
      </w:r>
      <w:r w:rsidR="00917C78" w:rsidRPr="00917C78">
        <w:rPr>
          <w:rFonts w:ascii="Arial" w:hAnsi="Arial" w:cs="Arial"/>
        </w:rPr>
        <w:t>lockbuster did not take action over changes in technology.</w:t>
      </w:r>
    </w:p>
    <w:p w14:paraId="1DF6C7B8" w14:textId="7E0DD884" w:rsidR="00917C78" w:rsidRPr="00D57657" w:rsidRDefault="00A3413B" w:rsidP="00D57657">
      <w:pPr>
        <w:spacing w:line="360" w:lineRule="auto"/>
        <w:jc w:val="both"/>
        <w:rPr>
          <w:rFonts w:asciiTheme="majorHAnsi" w:eastAsiaTheme="majorEastAsia" w:hAnsiTheme="majorHAnsi" w:cstheme="majorBidi"/>
          <w:color w:val="2F5496" w:themeColor="accent1" w:themeShade="BF"/>
          <w:sz w:val="26"/>
          <w:szCs w:val="26"/>
        </w:rPr>
      </w:pPr>
      <w:r>
        <w:rPr>
          <w:rFonts w:ascii="Arial" w:hAnsi="Arial" w:cs="Arial"/>
        </w:rPr>
        <w:t>P</w:t>
      </w:r>
      <w:r w:rsidR="00917C78" w:rsidRPr="00917C78">
        <w:rPr>
          <w:rFonts w:ascii="Arial" w:hAnsi="Arial" w:cs="Arial"/>
        </w:rPr>
        <w:t>owerful industries can and will lobby to exert pressure on government to make the market more favourable for them e.g. American gun laws.</w:t>
      </w:r>
      <w:r w:rsidR="00917C78">
        <w:br w:type="page"/>
      </w:r>
    </w:p>
    <w:p w14:paraId="41FFCA5B" w14:textId="4AD6578C" w:rsidR="004334B3" w:rsidRDefault="004334B3" w:rsidP="004334B3">
      <w:pPr>
        <w:pStyle w:val="Heading2"/>
      </w:pPr>
      <w:bookmarkStart w:id="12" w:name="_Toc68654938"/>
      <w:r>
        <w:lastRenderedPageBreak/>
        <w:t>3.2 SWOT</w:t>
      </w:r>
      <w:bookmarkEnd w:id="12"/>
    </w:p>
    <w:p w14:paraId="1BE96536" w14:textId="63DC89CE" w:rsidR="004D4FED" w:rsidRDefault="004D4FED" w:rsidP="004D4FED"/>
    <w:p w14:paraId="6740ECCF" w14:textId="40915104" w:rsidR="00D90EE9" w:rsidRPr="00D90EE9" w:rsidRDefault="004D4FED" w:rsidP="00D90EE9">
      <w:pPr>
        <w:spacing w:line="360" w:lineRule="auto"/>
        <w:jc w:val="both"/>
        <w:rPr>
          <w:rFonts w:ascii="Arial" w:hAnsi="Arial" w:cs="Arial"/>
        </w:rPr>
      </w:pPr>
      <w:r w:rsidRPr="00D90EE9">
        <w:rPr>
          <w:rFonts w:ascii="Arial" w:hAnsi="Arial" w:cs="Arial"/>
        </w:rPr>
        <w:t>This type of analysis looks into the businesses internal proficiencies such as areas of weakness and strength</w:t>
      </w:r>
      <w:r w:rsidR="000E6682" w:rsidRPr="00D90EE9">
        <w:rPr>
          <w:rFonts w:ascii="Arial" w:hAnsi="Arial" w:cs="Arial"/>
        </w:rPr>
        <w:t>, favourable conditions and threats.</w:t>
      </w:r>
      <w:r w:rsidR="00D90EE9">
        <w:rPr>
          <w:rFonts w:ascii="Arial" w:hAnsi="Arial" w:cs="Arial"/>
        </w:rPr>
        <w:t xml:space="preserve"> Naya must identify its position relative to others in the marketplace. Competitive advantage is derived from the businesses ability to perform their business operations more effectively and efficiently.</w:t>
      </w:r>
    </w:p>
    <w:p w14:paraId="452F560D" w14:textId="4F339A19" w:rsidR="000D2CA0" w:rsidRPr="00D90EE9" w:rsidRDefault="000D2CA0" w:rsidP="00D90EE9">
      <w:pPr>
        <w:spacing w:line="360" w:lineRule="auto"/>
        <w:jc w:val="both"/>
        <w:rPr>
          <w:rFonts w:ascii="Arial" w:hAnsi="Arial" w:cs="Arial"/>
        </w:rPr>
      </w:pPr>
      <w:r w:rsidRPr="00D90EE9">
        <w:rPr>
          <w:rFonts w:ascii="Arial" w:hAnsi="Arial" w:cs="Arial"/>
        </w:rPr>
        <w:t xml:space="preserve">Naya has a strong organisational culture and these equates to a workforce that is highly skilled and committed to perfection. This means that the management </w:t>
      </w:r>
      <w:r w:rsidR="00E871A7" w:rsidRPr="00D90EE9">
        <w:rPr>
          <w:rFonts w:ascii="Arial" w:hAnsi="Arial" w:cs="Arial"/>
        </w:rPr>
        <w:t>do not</w:t>
      </w:r>
      <w:r w:rsidRPr="00D90EE9">
        <w:rPr>
          <w:rFonts w:ascii="Arial" w:hAnsi="Arial" w:cs="Arial"/>
        </w:rPr>
        <w:t xml:space="preserve"> have to use time to manage and monitor staff. They can concentrate on other areas such as </w:t>
      </w:r>
      <w:r w:rsidR="00552CE1" w:rsidRPr="00D90EE9">
        <w:rPr>
          <w:rFonts w:ascii="Arial" w:hAnsi="Arial" w:cs="Arial"/>
        </w:rPr>
        <w:t>any weaknesses</w:t>
      </w:r>
      <w:r w:rsidR="00D90EE9">
        <w:rPr>
          <w:rFonts w:ascii="Arial" w:hAnsi="Arial" w:cs="Arial"/>
        </w:rPr>
        <w:t xml:space="preserve"> and deduce how their strengths can be used to mitigate weaknesses and threats. Below is an exhaustive list of the key components of the SWOT for Naya.</w:t>
      </w:r>
    </w:p>
    <w:p w14:paraId="6963A4EB" w14:textId="77777777" w:rsidR="00552CE1" w:rsidRPr="004D4FED" w:rsidRDefault="00552CE1" w:rsidP="004D4FED"/>
    <w:p w14:paraId="0934A25F" w14:textId="35EAEB96" w:rsidR="007633A7" w:rsidRPr="00D5124B" w:rsidRDefault="0060221E">
      <w:r>
        <w:rPr>
          <w:noProof/>
        </w:rPr>
        <w:lastRenderedPageBreak/>
        <mc:AlternateContent>
          <mc:Choice Requires="wps">
            <w:drawing>
              <wp:anchor distT="0" distB="0" distL="114300" distR="114300" simplePos="0" relativeHeight="251660299" behindDoc="0" locked="0" layoutInCell="1" allowOverlap="1" wp14:anchorId="2C1C166F" wp14:editId="0189C350">
                <wp:simplePos x="0" y="0"/>
                <wp:positionH relativeFrom="column">
                  <wp:posOffset>-598170</wp:posOffset>
                </wp:positionH>
                <wp:positionV relativeFrom="paragraph">
                  <wp:posOffset>6071870</wp:posOffset>
                </wp:positionV>
                <wp:extent cx="690753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6907530" cy="635"/>
                        </a:xfrm>
                        <a:prstGeom prst="rect">
                          <a:avLst/>
                        </a:prstGeom>
                        <a:solidFill>
                          <a:prstClr val="white"/>
                        </a:solidFill>
                        <a:ln>
                          <a:noFill/>
                        </a:ln>
                      </wps:spPr>
                      <wps:txbx>
                        <w:txbxContent>
                          <w:p w14:paraId="7D3E322B" w14:textId="4D4B1169" w:rsidR="000A6B5D" w:rsidRPr="00D5750B" w:rsidRDefault="000A6B5D" w:rsidP="0060221E">
                            <w:pPr>
                              <w:pStyle w:val="Caption"/>
                              <w:rPr>
                                <w:noProof/>
                              </w:rPr>
                            </w:pPr>
                            <w:bookmarkStart w:id="13" w:name="_Toc68615048"/>
                            <w:bookmarkStart w:id="14" w:name="_Toc68654784"/>
                            <w:r>
                              <w:t xml:space="preserve">Figure </w:t>
                            </w:r>
                            <w:fldSimple w:instr=" SEQ Figure \* ARABIC ">
                              <w:r>
                                <w:rPr>
                                  <w:noProof/>
                                </w:rPr>
                                <w:t>3</w:t>
                              </w:r>
                            </w:fldSimple>
                            <w:r>
                              <w:t xml:space="preserve"> SWOT analysis of Naya</w:t>
                            </w:r>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1C166F" id="Text Box 34" o:spid="_x0000_s1057" type="#_x0000_t202" style="position:absolute;margin-left:-47.1pt;margin-top:478.1pt;width:543.9pt;height:.05pt;z-index:2516602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" stroked="f">
                <v:textbox style="mso-fit-shape-to-text:t" inset="0,0,0,0">
                  <w:txbxContent>
                    <w:p w14:paraId="7D3E322B" w14:textId="4D4B1169" w:rsidR="000A6B5D" w:rsidRPr="00D5750B" w:rsidRDefault="000A6B5D" w:rsidP="0060221E">
                      <w:pPr>
                        <w:pStyle w:val="Caption"/>
                        <w:rPr>
                          <w:noProof/>
                        </w:rPr>
                      </w:pPr>
                      <w:bookmarkStart w:id="15" w:name="_Toc68615048"/>
                      <w:bookmarkStart w:id="16" w:name="_Toc68654784"/>
                      <w:r>
                        <w:t xml:space="preserve">Figure </w:t>
                      </w:r>
                      <w:fldSimple w:instr=" SEQ Figure \* ARABIC ">
                        <w:r>
                          <w:rPr>
                            <w:noProof/>
                          </w:rPr>
                          <w:t>3</w:t>
                        </w:r>
                      </w:fldSimple>
                      <w:r>
                        <w:t xml:space="preserve"> SWOT analysis of Naya</w:t>
                      </w:r>
                      <w:bookmarkEnd w:id="15"/>
                      <w:bookmarkEnd w:id="16"/>
                    </w:p>
                  </w:txbxContent>
                </v:textbox>
                <w10:wrap type="square"/>
              </v:shape>
            </w:pict>
          </mc:Fallback>
        </mc:AlternateContent>
      </w:r>
      <w:r w:rsidR="00C655CA">
        <w:rPr>
          <w:noProof/>
        </w:rPr>
        <w:drawing>
          <wp:anchor distT="0" distB="0" distL="114300" distR="114300" simplePos="0" relativeHeight="251658251" behindDoc="0" locked="0" layoutInCell="1" allowOverlap="1" wp14:anchorId="1EC2AFD2" wp14:editId="282CD872">
            <wp:simplePos x="0" y="0"/>
            <wp:positionH relativeFrom="column">
              <wp:posOffset>-598517</wp:posOffset>
            </wp:positionH>
            <wp:positionV relativeFrom="paragraph">
              <wp:posOffset>225425</wp:posOffset>
            </wp:positionV>
            <wp:extent cx="6907530" cy="5789295"/>
            <wp:effectExtent l="0" t="0" r="7620" b="1905"/>
            <wp:wrapSquare wrapText="bothSides"/>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907530" cy="5789295"/>
                    </a:xfrm>
                    <a:prstGeom prst="rect">
                      <a:avLst/>
                    </a:prstGeom>
                  </pic:spPr>
                </pic:pic>
              </a:graphicData>
            </a:graphic>
            <wp14:sizeRelH relativeFrom="margin">
              <wp14:pctWidth>0</wp14:pctWidth>
            </wp14:sizeRelH>
            <wp14:sizeRelV relativeFrom="margin">
              <wp14:pctHeight>0</wp14:pctHeight>
            </wp14:sizeRelV>
          </wp:anchor>
        </w:drawing>
      </w:r>
    </w:p>
    <w:p w14:paraId="153F6E6F" w14:textId="5C2CBB8D" w:rsidR="00D90EE9" w:rsidRPr="007633A7" w:rsidRDefault="00D90EE9">
      <w:pPr>
        <w:rPr>
          <w:rFonts w:ascii="Arial" w:eastAsiaTheme="majorEastAsia" w:hAnsi="Arial" w:cs="Arial"/>
          <w:color w:val="2F5496" w:themeColor="accent1" w:themeShade="BF"/>
          <w:sz w:val="26"/>
          <w:szCs w:val="26"/>
          <w:u w:val="single"/>
        </w:rPr>
      </w:pPr>
      <w:r w:rsidRPr="007633A7">
        <w:rPr>
          <w:rFonts w:ascii="Arial" w:hAnsi="Arial" w:cs="Arial"/>
          <w:u w:val="single"/>
        </w:rPr>
        <w:br w:type="page"/>
      </w:r>
    </w:p>
    <w:p w14:paraId="6A472FE0" w14:textId="4E10A711" w:rsidR="00221554" w:rsidRDefault="00853472" w:rsidP="007B416D">
      <w:pPr>
        <w:pStyle w:val="Heading2"/>
      </w:pPr>
      <w:bookmarkStart w:id="17" w:name="_Toc68654939"/>
      <w:r w:rsidRPr="00D5124B">
        <w:rPr>
          <w:noProof/>
        </w:rPr>
        <w:lastRenderedPageBreak/>
        <w:drawing>
          <wp:anchor distT="0" distB="0" distL="114300" distR="114300" simplePos="0" relativeHeight="251661323" behindDoc="0" locked="0" layoutInCell="1" allowOverlap="1" wp14:anchorId="2E301F3A" wp14:editId="102EF7EE">
            <wp:simplePos x="0" y="0"/>
            <wp:positionH relativeFrom="column">
              <wp:posOffset>277495</wp:posOffset>
            </wp:positionH>
            <wp:positionV relativeFrom="paragraph">
              <wp:posOffset>248920</wp:posOffset>
            </wp:positionV>
            <wp:extent cx="5527675" cy="684847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27675" cy="684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698E">
        <w:t>3.3</w:t>
      </w:r>
      <w:r w:rsidR="007B416D">
        <w:t xml:space="preserve"> </w:t>
      </w:r>
      <w:r w:rsidR="008F5B86">
        <w:t>A</w:t>
      </w:r>
      <w:r w:rsidR="00391D44">
        <w:t>dvanced SWOT for Naya</w:t>
      </w:r>
      <w:bookmarkEnd w:id="17"/>
    </w:p>
    <w:p w14:paraId="6E4B4A30" w14:textId="0E9621D7" w:rsidR="001420A6" w:rsidRDefault="007702FA" w:rsidP="007702FA">
      <w:pPr>
        <w:spacing w:line="360" w:lineRule="auto"/>
        <w:jc w:val="both"/>
        <w:rPr>
          <w:rFonts w:asciiTheme="majorHAnsi" w:eastAsiaTheme="majorEastAsia" w:hAnsiTheme="majorHAnsi" w:cstheme="majorBidi"/>
          <w:color w:val="2F5496" w:themeColor="accent1" w:themeShade="BF"/>
          <w:sz w:val="32"/>
          <w:szCs w:val="32"/>
        </w:rPr>
      </w:pPr>
      <w:r>
        <w:rPr>
          <w:rFonts w:ascii="Arial" w:hAnsi="Arial" w:cs="Arial"/>
        </w:rPr>
        <w:t>The</w:t>
      </w:r>
      <w:r w:rsidR="00801119">
        <w:rPr>
          <w:rFonts w:ascii="Arial" w:hAnsi="Arial" w:cs="Arial"/>
        </w:rPr>
        <w:t xml:space="preserve"> advanced SWOT has highlighted critical success factors and </w:t>
      </w:r>
      <w:r w:rsidR="00557A1A">
        <w:rPr>
          <w:rFonts w:ascii="Arial" w:hAnsi="Arial" w:cs="Arial"/>
        </w:rPr>
        <w:t>weaknesses</w:t>
      </w:r>
      <w:r w:rsidR="00801119">
        <w:rPr>
          <w:rFonts w:ascii="Arial" w:hAnsi="Arial" w:cs="Arial"/>
        </w:rPr>
        <w:t xml:space="preserve"> </w:t>
      </w:r>
      <w:r w:rsidR="007D5350">
        <w:rPr>
          <w:rFonts w:ascii="Arial" w:hAnsi="Arial" w:cs="Arial"/>
        </w:rPr>
        <w:t xml:space="preserve">of the business. Naya can mitigate weakness </w:t>
      </w:r>
      <w:r w:rsidR="006B76FA">
        <w:rPr>
          <w:rFonts w:ascii="Arial" w:hAnsi="Arial" w:cs="Arial"/>
        </w:rPr>
        <w:t xml:space="preserve">such as purchasing new technology as it is financially profitable business. Also the threats which have been identified can be mitigated through </w:t>
      </w:r>
      <w:r w:rsidR="00557A1A">
        <w:rPr>
          <w:rFonts w:ascii="Arial" w:hAnsi="Arial" w:cs="Arial"/>
        </w:rPr>
        <w:t>opportunities</w:t>
      </w:r>
      <w:r w:rsidR="006B76FA">
        <w:rPr>
          <w:rFonts w:ascii="Arial" w:hAnsi="Arial" w:cs="Arial"/>
        </w:rPr>
        <w:t xml:space="preserve"> to increase capacity to increase sales</w:t>
      </w:r>
      <w:r w:rsidR="00024BDF">
        <w:rPr>
          <w:rFonts w:ascii="Arial" w:hAnsi="Arial" w:cs="Arial"/>
        </w:rPr>
        <w:t>. They can also use IT and digital marketing to</w:t>
      </w:r>
      <w:r w:rsidR="000D7AAB">
        <w:rPr>
          <w:rFonts w:ascii="Arial" w:hAnsi="Arial" w:cs="Arial"/>
        </w:rPr>
        <w:t>o</w:t>
      </w:r>
      <w:r w:rsidR="00024BDF">
        <w:rPr>
          <w:rFonts w:ascii="Arial" w:hAnsi="Arial" w:cs="Arial"/>
        </w:rPr>
        <w:t xml:space="preserve"> on several platforms to attract the attention o</w:t>
      </w:r>
      <w:r w:rsidR="000D7AAB">
        <w:rPr>
          <w:rFonts w:ascii="Arial" w:hAnsi="Arial" w:cs="Arial"/>
        </w:rPr>
        <w:t>f</w:t>
      </w:r>
      <w:r w:rsidR="00024BDF">
        <w:rPr>
          <w:rFonts w:ascii="Arial" w:hAnsi="Arial" w:cs="Arial"/>
        </w:rPr>
        <w:t xml:space="preserve"> new and existing customers.</w:t>
      </w:r>
      <w:r w:rsidR="000D7AAB">
        <w:rPr>
          <w:rFonts w:ascii="Arial" w:hAnsi="Arial" w:cs="Arial"/>
        </w:rPr>
        <w:t xml:space="preserve"> Advertising digitally is also cheaper and environmentally friendly.</w:t>
      </w:r>
      <w:r w:rsidR="001420A6">
        <w:br w:type="page"/>
      </w:r>
    </w:p>
    <w:p w14:paraId="73A964C4" w14:textId="3B3B557C" w:rsidR="00221554" w:rsidRDefault="004A0CEE" w:rsidP="004A2BAA">
      <w:pPr>
        <w:pStyle w:val="Heading2"/>
      </w:pPr>
      <w:bookmarkStart w:id="18" w:name="_Toc68654940"/>
      <w:r>
        <w:lastRenderedPageBreak/>
        <w:t>3.4 Ansoff Matrix</w:t>
      </w:r>
      <w:bookmarkEnd w:id="18"/>
    </w:p>
    <w:p w14:paraId="6C007339" w14:textId="77777777" w:rsidR="00DD6296" w:rsidRDefault="00DD6296" w:rsidP="004A2BAA"/>
    <w:p w14:paraId="70824FFD" w14:textId="6215EEE9" w:rsidR="008E3CC2" w:rsidRDefault="002516AF" w:rsidP="004A2BAA">
      <w:pPr>
        <w:spacing w:line="360" w:lineRule="auto"/>
        <w:jc w:val="both"/>
      </w:pPr>
      <w:r>
        <w:rPr>
          <w:rFonts w:ascii="Arial" w:hAnsi="Arial" w:cs="Arial"/>
        </w:rPr>
        <w:t>Making predictions for the future can be difficult</w:t>
      </w:r>
      <w:r w:rsidR="002463D5">
        <w:rPr>
          <w:rFonts w:ascii="Arial" w:hAnsi="Arial" w:cs="Arial"/>
        </w:rPr>
        <w:t xml:space="preserve"> as the environment is constantly changing. Igor Ansoff matrix is used by businesses to </w:t>
      </w:r>
      <w:r w:rsidR="00B74056">
        <w:rPr>
          <w:rFonts w:ascii="Arial" w:hAnsi="Arial" w:cs="Arial"/>
        </w:rPr>
        <w:t>look at the environment and plan four different strategies to enhance and grow the business. Naya restaurant</w:t>
      </w:r>
      <w:r w:rsidR="002F637B">
        <w:rPr>
          <w:rFonts w:ascii="Arial" w:hAnsi="Arial" w:cs="Arial"/>
        </w:rPr>
        <w:t xml:space="preserve"> strategies for growth can be </w:t>
      </w:r>
      <w:r w:rsidR="004A03BA">
        <w:rPr>
          <w:rFonts w:ascii="Arial" w:hAnsi="Arial" w:cs="Arial"/>
        </w:rPr>
        <w:t>enhanced by using this matrix</w:t>
      </w:r>
      <w:r w:rsidR="00D36385">
        <w:t>.</w:t>
      </w:r>
    </w:p>
    <w:p w14:paraId="56071F3E" w14:textId="77777777" w:rsidR="00D07435" w:rsidRDefault="00D07435" w:rsidP="004A2BAA"/>
    <w:p w14:paraId="3A78A4AE" w14:textId="77777777" w:rsidR="00183D04" w:rsidRDefault="00CB340C" w:rsidP="004A2BAA">
      <w:pPr>
        <w:keepNext/>
        <w:jc w:val="center"/>
      </w:pPr>
      <w:r w:rsidRPr="00CB340C">
        <w:rPr>
          <w:noProof/>
        </w:rPr>
        <w:drawing>
          <wp:inline distT="0" distB="0" distL="0" distR="0" wp14:anchorId="2197B8C9" wp14:editId="728416EE">
            <wp:extent cx="4535055" cy="376179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58385" cy="3781146"/>
                    </a:xfrm>
                    <a:prstGeom prst="rect">
                      <a:avLst/>
                    </a:prstGeom>
                  </pic:spPr>
                </pic:pic>
              </a:graphicData>
            </a:graphic>
          </wp:inline>
        </w:drawing>
      </w:r>
    </w:p>
    <w:p w14:paraId="41528CE4" w14:textId="5047862C" w:rsidR="00183D04" w:rsidRDefault="00183D04" w:rsidP="004A2BAA">
      <w:pPr>
        <w:pStyle w:val="Caption"/>
      </w:pPr>
      <w:bookmarkStart w:id="19" w:name="_Toc68615049"/>
      <w:bookmarkStart w:id="20" w:name="_Toc68654785"/>
      <w:r>
        <w:t xml:space="preserve">Figure </w:t>
      </w:r>
      <w:fldSimple w:instr=" SEQ Figure \* ARABIC ">
        <w:r w:rsidR="00950B50">
          <w:rPr>
            <w:noProof/>
          </w:rPr>
          <w:t>4</w:t>
        </w:r>
      </w:fldSimple>
      <w:r>
        <w:t xml:space="preserve"> Ansoff Matrix source: </w:t>
      </w:r>
      <w:r w:rsidRPr="009453B2">
        <w:t>CFI Education Inc. (2021</w:t>
      </w:r>
      <w:r w:rsidR="009742CD">
        <w:t>)</w:t>
      </w:r>
      <w:bookmarkEnd w:id="19"/>
      <w:bookmarkEnd w:id="20"/>
    </w:p>
    <w:p w14:paraId="63334757" w14:textId="7C33B452" w:rsidR="00404FC3" w:rsidRDefault="00404FC3" w:rsidP="004A2BAA">
      <w:pPr>
        <w:spacing w:line="360" w:lineRule="auto"/>
        <w:jc w:val="both"/>
        <w:rPr>
          <w:rFonts w:ascii="Arial" w:hAnsi="Arial" w:cs="Arial"/>
        </w:rPr>
      </w:pPr>
      <w:r>
        <w:rPr>
          <w:rFonts w:ascii="Arial" w:hAnsi="Arial" w:cs="Arial"/>
        </w:rPr>
        <w:t>The external anal</w:t>
      </w:r>
      <w:r w:rsidR="00CA735B">
        <w:rPr>
          <w:rFonts w:ascii="Arial" w:hAnsi="Arial" w:cs="Arial"/>
        </w:rPr>
        <w:t xml:space="preserve">ysis suggests that Naya </w:t>
      </w:r>
      <w:r w:rsidR="0075526A">
        <w:rPr>
          <w:rFonts w:ascii="Arial" w:hAnsi="Arial" w:cs="Arial"/>
        </w:rPr>
        <w:t>should remain in its existing market and offer new products to cater for changes in people eating preferences. So a P</w:t>
      </w:r>
      <w:r w:rsidR="009F2067">
        <w:rPr>
          <w:rFonts w:ascii="Arial" w:hAnsi="Arial" w:cs="Arial"/>
        </w:rPr>
        <w:t>roduct development strategy will  be the most appropriate solution to grow the business</w:t>
      </w:r>
      <w:r w:rsidR="008C1543">
        <w:rPr>
          <w:rFonts w:ascii="Arial" w:hAnsi="Arial" w:cs="Arial"/>
        </w:rPr>
        <w:t>. This strategy is medium risk for the business as it has loyal customers</w:t>
      </w:r>
      <w:r w:rsidR="007D46F9">
        <w:rPr>
          <w:rFonts w:ascii="Arial" w:hAnsi="Arial" w:cs="Arial"/>
        </w:rPr>
        <w:t xml:space="preserve"> and get</w:t>
      </w:r>
      <w:r w:rsidR="00304846">
        <w:rPr>
          <w:rFonts w:ascii="Arial" w:hAnsi="Arial" w:cs="Arial"/>
        </w:rPr>
        <w:t>s</w:t>
      </w:r>
      <w:r w:rsidR="007D46F9">
        <w:rPr>
          <w:rFonts w:ascii="Arial" w:hAnsi="Arial" w:cs="Arial"/>
        </w:rPr>
        <w:t xml:space="preserve"> repeat business.</w:t>
      </w:r>
    </w:p>
    <w:p w14:paraId="50100085" w14:textId="1B3BE0FF" w:rsidR="00812469" w:rsidRPr="00404FC3" w:rsidRDefault="00812469" w:rsidP="004A2BAA">
      <w:pPr>
        <w:spacing w:line="360" w:lineRule="auto"/>
        <w:jc w:val="both"/>
        <w:rPr>
          <w:rFonts w:ascii="Arial" w:hAnsi="Arial" w:cs="Arial"/>
        </w:rPr>
      </w:pPr>
      <w:r w:rsidRPr="00404FC3">
        <w:rPr>
          <w:rFonts w:ascii="Arial" w:hAnsi="Arial" w:cs="Arial"/>
        </w:rPr>
        <w:t>Most likely product development strategy will help the business to increase growth and gain market share in this industry.</w:t>
      </w:r>
    </w:p>
    <w:p w14:paraId="676E86DF" w14:textId="4AB6560D" w:rsidR="00D90EE9" w:rsidRDefault="00D90EE9" w:rsidP="004A2BAA">
      <w:pPr>
        <w:rPr>
          <w:sz w:val="26"/>
          <w:szCs w:val="26"/>
        </w:rPr>
      </w:pPr>
      <w:r>
        <w:br w:type="page"/>
      </w:r>
    </w:p>
    <w:p w14:paraId="7311898C" w14:textId="2F7D46FD" w:rsidR="004334B3" w:rsidRDefault="004334B3" w:rsidP="004A2BAA">
      <w:pPr>
        <w:pStyle w:val="Heading2"/>
      </w:pPr>
      <w:bookmarkStart w:id="21" w:name="_Toc68654941"/>
      <w:r>
        <w:lastRenderedPageBreak/>
        <w:t>3.</w:t>
      </w:r>
      <w:r w:rsidR="004A0CEE">
        <w:t>5</w:t>
      </w:r>
      <w:r>
        <w:t xml:space="preserve"> Evaluation of Environmental Scanning</w:t>
      </w:r>
      <w:bookmarkEnd w:id="21"/>
    </w:p>
    <w:p w14:paraId="7CD80004" w14:textId="2CFB6F19" w:rsidR="00382F41" w:rsidRDefault="00382F41" w:rsidP="00382F41"/>
    <w:p w14:paraId="44E1DBD0" w14:textId="2883D4EA" w:rsidR="006225D2" w:rsidRDefault="000C1BC2" w:rsidP="00B431F8">
      <w:pPr>
        <w:spacing w:line="360" w:lineRule="auto"/>
        <w:jc w:val="both"/>
        <w:rPr>
          <w:rFonts w:ascii="Arial" w:hAnsi="Arial" w:cs="Arial"/>
        </w:rPr>
      </w:pPr>
      <w:r>
        <w:rPr>
          <w:rFonts w:ascii="Arial" w:hAnsi="Arial" w:cs="Arial"/>
        </w:rPr>
        <w:t>Key findings:</w:t>
      </w:r>
    </w:p>
    <w:p w14:paraId="648BEA93" w14:textId="1D2E7D56" w:rsidR="000C1BC2" w:rsidRDefault="000C1BC2" w:rsidP="00B431F8">
      <w:pPr>
        <w:spacing w:line="360" w:lineRule="auto"/>
        <w:jc w:val="both"/>
        <w:rPr>
          <w:rFonts w:ascii="Arial" w:hAnsi="Arial" w:cs="Arial"/>
        </w:rPr>
      </w:pPr>
      <w:r>
        <w:rPr>
          <w:rFonts w:ascii="Arial" w:hAnsi="Arial" w:cs="Arial"/>
        </w:rPr>
        <w:t xml:space="preserve">The PESTEL analysis has found factors that are currently impacting on the business such as </w:t>
      </w:r>
      <w:r w:rsidR="009E392D">
        <w:rPr>
          <w:rFonts w:ascii="Arial" w:hAnsi="Arial" w:cs="Arial"/>
        </w:rPr>
        <w:t>covid 19 , closure of business, the demographics of the external environment in which the business operates in is gradually changing and the business has not adapted to these changes and neither have they</w:t>
      </w:r>
      <w:r w:rsidR="00F71964">
        <w:rPr>
          <w:rFonts w:ascii="Arial" w:hAnsi="Arial" w:cs="Arial"/>
        </w:rPr>
        <w:t xml:space="preserve"> changed their strategy to counter these changes, as a result the business is at a competitive disadvantage as compared to their rivals.</w:t>
      </w:r>
    </w:p>
    <w:p w14:paraId="465F3A93" w14:textId="0CA4D2DB" w:rsidR="00C033BE" w:rsidRDefault="00C033BE" w:rsidP="00B431F8">
      <w:pPr>
        <w:spacing w:line="360" w:lineRule="auto"/>
        <w:jc w:val="both"/>
        <w:rPr>
          <w:rFonts w:ascii="Arial" w:hAnsi="Arial" w:cs="Arial"/>
        </w:rPr>
      </w:pPr>
      <w:r>
        <w:rPr>
          <w:rFonts w:ascii="Arial" w:hAnsi="Arial" w:cs="Arial"/>
        </w:rPr>
        <w:t xml:space="preserve">The swot analysis </w:t>
      </w:r>
      <w:r w:rsidR="002C7EFD">
        <w:rPr>
          <w:rFonts w:ascii="Arial" w:hAnsi="Arial" w:cs="Arial"/>
        </w:rPr>
        <w:t>has identified strength and resources which the business already has acquired such as cumulative experience and financial independence</w:t>
      </w:r>
      <w:r w:rsidR="002F56AF">
        <w:rPr>
          <w:rFonts w:ascii="Arial" w:hAnsi="Arial" w:cs="Arial"/>
        </w:rPr>
        <w:t>. It has also highlighted the long history of the business and its loyal customers. However the weaknesses within the business are impacting on its growth. The business has failed to mitigate and counter the effects on the weakness</w:t>
      </w:r>
      <w:r w:rsidR="0084087F">
        <w:rPr>
          <w:rFonts w:ascii="Arial" w:hAnsi="Arial" w:cs="Arial"/>
        </w:rPr>
        <w:t>.</w:t>
      </w:r>
    </w:p>
    <w:p w14:paraId="2A39D70E" w14:textId="07737109" w:rsidR="0039686E" w:rsidRDefault="004B6959" w:rsidP="00B431F8">
      <w:pPr>
        <w:spacing w:line="360" w:lineRule="auto"/>
        <w:jc w:val="both"/>
        <w:rPr>
          <w:rFonts w:ascii="Arial" w:hAnsi="Arial" w:cs="Arial"/>
        </w:rPr>
      </w:pPr>
      <w:r>
        <w:rPr>
          <w:rFonts w:ascii="Arial" w:hAnsi="Arial" w:cs="Arial"/>
        </w:rPr>
        <w:t>The business requires an update in the machinery and process</w:t>
      </w:r>
      <w:r w:rsidR="00967712">
        <w:rPr>
          <w:rFonts w:ascii="Arial" w:hAnsi="Arial" w:cs="Arial"/>
        </w:rPr>
        <w:t xml:space="preserve"> improvements to minimise errors and </w:t>
      </w:r>
      <w:r w:rsidR="00120532">
        <w:rPr>
          <w:rFonts w:ascii="Arial" w:hAnsi="Arial" w:cs="Arial"/>
        </w:rPr>
        <w:t>wastage</w:t>
      </w:r>
      <w:r w:rsidR="00967712">
        <w:rPr>
          <w:rFonts w:ascii="Arial" w:hAnsi="Arial" w:cs="Arial"/>
        </w:rPr>
        <w:t>. The business needs to embrace technological change and adapt with the environment as most business are operating digitally and able to monitor their business activities with relative ease.</w:t>
      </w:r>
    </w:p>
    <w:p w14:paraId="1F3E8AA5" w14:textId="2A56FFE8" w:rsidR="00967712" w:rsidRDefault="00967712" w:rsidP="00B431F8">
      <w:pPr>
        <w:spacing w:line="360" w:lineRule="auto"/>
        <w:jc w:val="both"/>
        <w:rPr>
          <w:rFonts w:ascii="Arial" w:hAnsi="Arial" w:cs="Arial"/>
        </w:rPr>
      </w:pPr>
      <w:r>
        <w:rPr>
          <w:rFonts w:ascii="Arial" w:hAnsi="Arial" w:cs="Arial"/>
        </w:rPr>
        <w:t xml:space="preserve">Although, the analysis has identified many different areas where the business can improve upon and areas where it is doing well. The cant </w:t>
      </w:r>
      <w:r w:rsidR="00120532">
        <w:rPr>
          <w:rFonts w:ascii="Arial" w:hAnsi="Arial" w:cs="Arial"/>
        </w:rPr>
        <w:t>formulate</w:t>
      </w:r>
      <w:r>
        <w:rPr>
          <w:rFonts w:ascii="Arial" w:hAnsi="Arial" w:cs="Arial"/>
        </w:rPr>
        <w:t xml:space="preserve"> multiple strategies at once as this will be </w:t>
      </w:r>
      <w:r w:rsidR="00120532">
        <w:rPr>
          <w:rFonts w:ascii="Arial" w:hAnsi="Arial" w:cs="Arial"/>
        </w:rPr>
        <w:t>counterproductive. It should only carry out the strategies as listed in the recommendations.</w:t>
      </w:r>
    </w:p>
    <w:p w14:paraId="53ED812A" w14:textId="175C238B" w:rsidR="00D92EE6" w:rsidRPr="00B431F8" w:rsidRDefault="00852B3A" w:rsidP="00B431F8">
      <w:pPr>
        <w:spacing w:line="360" w:lineRule="auto"/>
        <w:jc w:val="both"/>
        <w:rPr>
          <w:rFonts w:ascii="Arial" w:hAnsi="Arial" w:cs="Arial"/>
        </w:rPr>
      </w:pPr>
      <w:r>
        <w:rPr>
          <w:rFonts w:ascii="Arial" w:hAnsi="Arial" w:cs="Arial"/>
        </w:rPr>
        <w:t>The business now needs</w:t>
      </w:r>
      <w:r w:rsidR="00ED4253">
        <w:rPr>
          <w:rFonts w:ascii="Arial" w:hAnsi="Arial" w:cs="Arial"/>
        </w:rPr>
        <w:t xml:space="preserve"> to win over the support from its key stakeholders</w:t>
      </w:r>
      <w:r>
        <w:rPr>
          <w:rFonts w:ascii="Arial" w:hAnsi="Arial" w:cs="Arial"/>
        </w:rPr>
        <w:t xml:space="preserve"> to take advantage of its strength and make long term planning to maintain its competitive advantage and market share.</w:t>
      </w:r>
    </w:p>
    <w:p w14:paraId="63D4FA45" w14:textId="77777777" w:rsidR="00C81595" w:rsidRDefault="00C81595">
      <w:pPr>
        <w:rPr>
          <w:rFonts w:asciiTheme="majorHAnsi" w:eastAsiaTheme="majorEastAsia" w:hAnsiTheme="majorHAnsi" w:cstheme="majorBidi"/>
          <w:color w:val="2F5496" w:themeColor="accent1" w:themeShade="BF"/>
          <w:sz w:val="32"/>
          <w:szCs w:val="32"/>
        </w:rPr>
      </w:pPr>
      <w:r>
        <w:br w:type="page"/>
      </w:r>
    </w:p>
    <w:p w14:paraId="54AD3C24" w14:textId="426DA458" w:rsidR="004334B3" w:rsidRDefault="004334B3" w:rsidP="004334B3">
      <w:pPr>
        <w:pStyle w:val="Heading1"/>
      </w:pPr>
      <w:bookmarkStart w:id="22" w:name="_Toc68654942"/>
      <w:r>
        <w:lastRenderedPageBreak/>
        <w:t>4.0 Stakeholder Analysis</w:t>
      </w:r>
      <w:bookmarkEnd w:id="22"/>
    </w:p>
    <w:p w14:paraId="03468D7A" w14:textId="2AB0F458" w:rsidR="00AE13F8" w:rsidRDefault="00AE13F8" w:rsidP="00AE13F8"/>
    <w:p w14:paraId="0C02AEDD" w14:textId="26EBFED0" w:rsidR="00EC48EA" w:rsidRDefault="00D90DC0" w:rsidP="00F718D6">
      <w:pPr>
        <w:spacing w:line="360" w:lineRule="auto"/>
        <w:jc w:val="both"/>
        <w:rPr>
          <w:rFonts w:ascii="Arial" w:hAnsi="Arial" w:cs="Arial"/>
        </w:rPr>
      </w:pPr>
      <w:r w:rsidRPr="00F718D6">
        <w:rPr>
          <w:rFonts w:ascii="Arial" w:hAnsi="Arial" w:cs="Arial"/>
        </w:rPr>
        <w:t xml:space="preserve">According to </w:t>
      </w:r>
      <w:r w:rsidR="00167F11" w:rsidRPr="00F718D6">
        <w:rPr>
          <w:rFonts w:ascii="Arial" w:hAnsi="Arial" w:cs="Arial"/>
        </w:rPr>
        <w:t>Freeman et al (2014)</w:t>
      </w:r>
      <w:r w:rsidR="006E541D" w:rsidRPr="00F718D6">
        <w:rPr>
          <w:rFonts w:ascii="Arial" w:hAnsi="Arial" w:cs="Arial"/>
        </w:rPr>
        <w:t xml:space="preserve"> </w:t>
      </w:r>
      <w:r w:rsidR="00713958" w:rsidRPr="00F718D6">
        <w:rPr>
          <w:rFonts w:ascii="Arial" w:hAnsi="Arial" w:cs="Arial"/>
        </w:rPr>
        <w:t xml:space="preserve">a stakeholder is a person or a group of people who have influence and power over the decisions an organisation makes. </w:t>
      </w:r>
      <w:r w:rsidR="00A26E71">
        <w:rPr>
          <w:rFonts w:ascii="Arial" w:hAnsi="Arial" w:cs="Arial"/>
        </w:rPr>
        <w:t>T</w:t>
      </w:r>
      <w:r w:rsidR="00713958" w:rsidRPr="00F718D6">
        <w:rPr>
          <w:rFonts w:ascii="Arial" w:hAnsi="Arial" w:cs="Arial"/>
        </w:rPr>
        <w:t xml:space="preserve">hey can be internal or external stakeholders. </w:t>
      </w:r>
      <w:r w:rsidR="00F718D6" w:rsidRPr="00F718D6">
        <w:rPr>
          <w:rFonts w:ascii="Arial" w:hAnsi="Arial" w:cs="Arial"/>
        </w:rPr>
        <w:t>P</w:t>
      </w:r>
      <w:r w:rsidR="00B0767C" w:rsidRPr="00F718D6">
        <w:rPr>
          <w:rFonts w:ascii="Arial" w:hAnsi="Arial" w:cs="Arial"/>
        </w:rPr>
        <w:t xml:space="preserve">rior to formulation and </w:t>
      </w:r>
      <w:r w:rsidR="002C02A4" w:rsidRPr="00F718D6">
        <w:rPr>
          <w:rFonts w:ascii="Arial" w:hAnsi="Arial" w:cs="Arial"/>
        </w:rPr>
        <w:t>implementa</w:t>
      </w:r>
      <w:r w:rsidR="002C02A4">
        <w:rPr>
          <w:rFonts w:ascii="Arial" w:hAnsi="Arial" w:cs="Arial"/>
        </w:rPr>
        <w:t>tion</w:t>
      </w:r>
      <w:r w:rsidR="00B0767C" w:rsidRPr="00F718D6">
        <w:rPr>
          <w:rFonts w:ascii="Arial" w:hAnsi="Arial" w:cs="Arial"/>
        </w:rPr>
        <w:t xml:space="preserve"> </w:t>
      </w:r>
      <w:r w:rsidR="00D04C62" w:rsidRPr="00F718D6">
        <w:rPr>
          <w:rFonts w:ascii="Arial" w:hAnsi="Arial" w:cs="Arial"/>
        </w:rPr>
        <w:t xml:space="preserve">of a </w:t>
      </w:r>
      <w:r w:rsidR="00B0767C" w:rsidRPr="00F718D6">
        <w:rPr>
          <w:rFonts w:ascii="Arial" w:hAnsi="Arial" w:cs="Arial"/>
        </w:rPr>
        <w:t>strategy</w:t>
      </w:r>
      <w:r w:rsidR="003E1EB9" w:rsidRPr="00F718D6">
        <w:rPr>
          <w:rFonts w:ascii="Arial" w:hAnsi="Arial" w:cs="Arial"/>
        </w:rPr>
        <w:t xml:space="preserve">, the business needs </w:t>
      </w:r>
      <w:r w:rsidR="00A26E71">
        <w:rPr>
          <w:rFonts w:ascii="Arial" w:hAnsi="Arial" w:cs="Arial"/>
        </w:rPr>
        <w:t xml:space="preserve">to </w:t>
      </w:r>
      <w:r w:rsidR="00F718D6" w:rsidRPr="00F718D6">
        <w:rPr>
          <w:rFonts w:ascii="Arial" w:hAnsi="Arial" w:cs="Arial"/>
        </w:rPr>
        <w:t xml:space="preserve">identify </w:t>
      </w:r>
      <w:r w:rsidR="003E1EB9" w:rsidRPr="00F718D6">
        <w:rPr>
          <w:rFonts w:ascii="Arial" w:hAnsi="Arial" w:cs="Arial"/>
        </w:rPr>
        <w:t>key stakeholders within the business</w:t>
      </w:r>
      <w:r w:rsidR="00CF6FB3" w:rsidRPr="00F718D6">
        <w:rPr>
          <w:rFonts w:ascii="Arial" w:hAnsi="Arial" w:cs="Arial"/>
        </w:rPr>
        <w:t xml:space="preserve"> a</w:t>
      </w:r>
      <w:r w:rsidR="00D04C62" w:rsidRPr="00F718D6">
        <w:rPr>
          <w:rFonts w:ascii="Arial" w:hAnsi="Arial" w:cs="Arial"/>
        </w:rPr>
        <w:t>s</w:t>
      </w:r>
      <w:r w:rsidR="009A2A0C" w:rsidRPr="00F718D6">
        <w:rPr>
          <w:rFonts w:ascii="Arial" w:hAnsi="Arial" w:cs="Arial"/>
        </w:rPr>
        <w:t xml:space="preserve"> each</w:t>
      </w:r>
      <w:r w:rsidR="00D04C62" w:rsidRPr="00F718D6">
        <w:rPr>
          <w:rFonts w:ascii="Arial" w:hAnsi="Arial" w:cs="Arial"/>
        </w:rPr>
        <w:t xml:space="preserve"> stakeholders needs</w:t>
      </w:r>
      <w:r w:rsidR="001133C1" w:rsidRPr="00F718D6">
        <w:rPr>
          <w:rFonts w:ascii="Arial" w:hAnsi="Arial" w:cs="Arial"/>
        </w:rPr>
        <w:t xml:space="preserve"> are varied</w:t>
      </w:r>
      <w:r w:rsidR="00CF6FB3" w:rsidRPr="00F718D6">
        <w:rPr>
          <w:rFonts w:ascii="Arial" w:hAnsi="Arial" w:cs="Arial"/>
        </w:rPr>
        <w:t>. A</w:t>
      </w:r>
      <w:r w:rsidR="00E55EBD" w:rsidRPr="00F718D6">
        <w:rPr>
          <w:rFonts w:ascii="Arial" w:hAnsi="Arial" w:cs="Arial"/>
        </w:rPr>
        <w:t xml:space="preserve">  stakeholder analysis will help to </w:t>
      </w:r>
      <w:r w:rsidR="00CF6FB3" w:rsidRPr="00F718D6">
        <w:rPr>
          <w:rFonts w:ascii="Arial" w:hAnsi="Arial" w:cs="Arial"/>
        </w:rPr>
        <w:t>prioritise</w:t>
      </w:r>
      <w:r w:rsidR="00E55EBD" w:rsidRPr="00F718D6">
        <w:rPr>
          <w:rFonts w:ascii="Arial" w:hAnsi="Arial" w:cs="Arial"/>
        </w:rPr>
        <w:t xml:space="preserve"> the stakeholders according to their level of participation, power and influence on the strateg</w:t>
      </w:r>
      <w:r w:rsidR="006C4891">
        <w:rPr>
          <w:rFonts w:ascii="Arial" w:hAnsi="Arial" w:cs="Arial"/>
        </w:rPr>
        <w:t>ic</w:t>
      </w:r>
      <w:r w:rsidR="00E55EBD" w:rsidRPr="00F718D6">
        <w:rPr>
          <w:rFonts w:ascii="Arial" w:hAnsi="Arial" w:cs="Arial"/>
        </w:rPr>
        <w:t xml:space="preserve"> </w:t>
      </w:r>
      <w:r w:rsidR="002C02A4" w:rsidRPr="00F718D6">
        <w:rPr>
          <w:rFonts w:ascii="Arial" w:hAnsi="Arial" w:cs="Arial"/>
        </w:rPr>
        <w:t>decision-making</w:t>
      </w:r>
      <w:r w:rsidR="00E55EBD" w:rsidRPr="00F718D6">
        <w:rPr>
          <w:rFonts w:ascii="Arial" w:hAnsi="Arial" w:cs="Arial"/>
        </w:rPr>
        <w:t xml:space="preserve"> progress.</w:t>
      </w:r>
      <w:r w:rsidR="00DE6096" w:rsidRPr="00F718D6">
        <w:rPr>
          <w:rFonts w:ascii="Arial" w:hAnsi="Arial" w:cs="Arial"/>
        </w:rPr>
        <w:t xml:space="preserve"> This </w:t>
      </w:r>
      <w:r w:rsidR="00CD4D3B" w:rsidRPr="00F718D6">
        <w:rPr>
          <w:rFonts w:ascii="Arial" w:hAnsi="Arial" w:cs="Arial"/>
        </w:rPr>
        <w:t xml:space="preserve">determines the </w:t>
      </w:r>
      <w:r w:rsidR="00DE6096" w:rsidRPr="00F718D6">
        <w:rPr>
          <w:rFonts w:ascii="Arial" w:hAnsi="Arial" w:cs="Arial"/>
        </w:rPr>
        <w:t xml:space="preserve"> level of communication and information to be directed </w:t>
      </w:r>
      <w:r w:rsidR="00C22F07" w:rsidRPr="00F718D6">
        <w:rPr>
          <w:rFonts w:ascii="Arial" w:hAnsi="Arial" w:cs="Arial"/>
        </w:rPr>
        <w:t>so</w:t>
      </w:r>
      <w:r w:rsidR="000C2CD4" w:rsidRPr="00F718D6">
        <w:rPr>
          <w:rFonts w:ascii="Arial" w:hAnsi="Arial" w:cs="Arial"/>
        </w:rPr>
        <w:t xml:space="preserve"> the right person gets the information to react to change.</w:t>
      </w:r>
    </w:p>
    <w:p w14:paraId="2F7DE463" w14:textId="1692E80C" w:rsidR="001272B6" w:rsidRPr="00F718D6" w:rsidRDefault="002C02A4" w:rsidP="00F718D6">
      <w:pPr>
        <w:spacing w:line="360" w:lineRule="auto"/>
        <w:jc w:val="both"/>
        <w:rPr>
          <w:rFonts w:ascii="Arial" w:hAnsi="Arial" w:cs="Arial"/>
        </w:rPr>
      </w:pPr>
      <w:r>
        <w:rPr>
          <w:noProof/>
        </w:rPr>
        <mc:AlternateContent>
          <mc:Choice Requires="wps">
            <w:drawing>
              <wp:anchor distT="0" distB="0" distL="114300" distR="114300" simplePos="0" relativeHeight="251663371" behindDoc="0" locked="0" layoutInCell="1" allowOverlap="1" wp14:anchorId="00BD7767" wp14:editId="4F15AF57">
                <wp:simplePos x="0" y="0"/>
                <wp:positionH relativeFrom="column">
                  <wp:posOffset>1182370</wp:posOffset>
                </wp:positionH>
                <wp:positionV relativeFrom="paragraph">
                  <wp:posOffset>3434080</wp:posOffset>
                </wp:positionV>
                <wp:extent cx="3299460"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3299460" cy="635"/>
                        </a:xfrm>
                        <a:prstGeom prst="rect">
                          <a:avLst/>
                        </a:prstGeom>
                        <a:solidFill>
                          <a:prstClr val="white"/>
                        </a:solidFill>
                        <a:ln>
                          <a:noFill/>
                        </a:ln>
                      </wps:spPr>
                      <wps:txbx>
                        <w:txbxContent>
                          <w:p w14:paraId="498977E6" w14:textId="0213A4FE" w:rsidR="000A6B5D" w:rsidRPr="00170AA0" w:rsidRDefault="000A6B5D" w:rsidP="00D36385">
                            <w:pPr>
                              <w:pStyle w:val="Caption"/>
                              <w:jc w:val="center"/>
                              <w:rPr>
                                <w:noProof/>
                              </w:rPr>
                            </w:pPr>
                            <w:bookmarkStart w:id="23" w:name="_Toc68615050"/>
                            <w:bookmarkStart w:id="24" w:name="_Toc68654786"/>
                            <w:r>
                              <w:t xml:space="preserve">Figure </w:t>
                            </w:r>
                            <w:fldSimple w:instr=" SEQ Figure \* ARABIC ">
                              <w:r>
                                <w:rPr>
                                  <w:noProof/>
                                </w:rPr>
                                <w:t>5</w:t>
                              </w:r>
                            </w:fldSimple>
                            <w:r>
                              <w:t xml:space="preserve"> Naya Stakeholder Analysis</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BD7767" id="Text Box 39" o:spid="_x0000_s1058" type="#_x0000_t202" style="position:absolute;left:0;text-align:left;margin-left:93.1pt;margin-top:270.4pt;width:259.8pt;height:.05pt;z-index:25166337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" stroked="f">
                <v:textbox style="mso-fit-shape-to-text:t" inset="0,0,0,0">
                  <w:txbxContent>
                    <w:p w14:paraId="498977E6" w14:textId="0213A4FE" w:rsidR="000A6B5D" w:rsidRPr="00170AA0" w:rsidRDefault="000A6B5D" w:rsidP="00D36385">
                      <w:pPr>
                        <w:pStyle w:val="Caption"/>
                        <w:jc w:val="center"/>
                        <w:rPr>
                          <w:noProof/>
                        </w:rPr>
                      </w:pPr>
                      <w:bookmarkStart w:id="25" w:name="_Toc68615050"/>
                      <w:bookmarkStart w:id="26" w:name="_Toc68654786"/>
                      <w:r>
                        <w:t xml:space="preserve">Figure </w:t>
                      </w:r>
                      <w:fldSimple w:instr=" SEQ Figure \* ARABIC ">
                        <w:r>
                          <w:rPr>
                            <w:noProof/>
                          </w:rPr>
                          <w:t>5</w:t>
                        </w:r>
                      </w:fldSimple>
                      <w:r>
                        <w:t xml:space="preserve"> Naya Stakeholder Analysis</w:t>
                      </w:r>
                      <w:bookmarkEnd w:id="25"/>
                      <w:bookmarkEnd w:id="26"/>
                    </w:p>
                  </w:txbxContent>
                </v:textbox>
                <w10:wrap type="square"/>
              </v:shape>
            </w:pict>
          </mc:Fallback>
        </mc:AlternateContent>
      </w:r>
    </w:p>
    <w:p w14:paraId="5B9BA67F" w14:textId="1CDCC032" w:rsidR="00C76367" w:rsidRDefault="0023346D" w:rsidP="00305001">
      <w:pPr>
        <w:spacing w:line="360" w:lineRule="auto"/>
        <w:jc w:val="both"/>
        <w:rPr>
          <w:rFonts w:ascii="Arial" w:hAnsi="Arial" w:cs="Arial"/>
        </w:rPr>
      </w:pPr>
      <w:r>
        <w:rPr>
          <w:noProof/>
        </w:rPr>
        <w:drawing>
          <wp:anchor distT="0" distB="0" distL="114300" distR="114300" simplePos="0" relativeHeight="251658244" behindDoc="1" locked="0" layoutInCell="1" allowOverlap="1" wp14:anchorId="3EEFD3AB" wp14:editId="1B62C45B">
            <wp:simplePos x="0" y="0"/>
            <wp:positionH relativeFrom="column">
              <wp:posOffset>1179830</wp:posOffset>
            </wp:positionH>
            <wp:positionV relativeFrom="paragraph">
              <wp:posOffset>161290</wp:posOffset>
            </wp:positionV>
            <wp:extent cx="2908935" cy="2872105"/>
            <wp:effectExtent l="0" t="0" r="5715" b="4445"/>
            <wp:wrapSquare wrapText="bothSides"/>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p>
    <w:p w14:paraId="3EAE141C" w14:textId="37465B07" w:rsidR="002C02A4" w:rsidRDefault="002C02A4" w:rsidP="00305001">
      <w:pPr>
        <w:spacing w:line="360" w:lineRule="auto"/>
        <w:jc w:val="both"/>
        <w:rPr>
          <w:rFonts w:ascii="Arial" w:hAnsi="Arial" w:cs="Arial"/>
        </w:rPr>
      </w:pPr>
    </w:p>
    <w:p w14:paraId="211EE1C1" w14:textId="38C76428" w:rsidR="002C02A4" w:rsidRDefault="002C02A4" w:rsidP="00305001">
      <w:pPr>
        <w:spacing w:line="360" w:lineRule="auto"/>
        <w:jc w:val="both"/>
        <w:rPr>
          <w:rFonts w:ascii="Arial" w:hAnsi="Arial" w:cs="Arial"/>
        </w:rPr>
      </w:pPr>
    </w:p>
    <w:p w14:paraId="545A3177" w14:textId="23288164" w:rsidR="002C02A4" w:rsidRDefault="002C02A4" w:rsidP="00305001">
      <w:pPr>
        <w:spacing w:line="360" w:lineRule="auto"/>
        <w:jc w:val="both"/>
        <w:rPr>
          <w:rFonts w:ascii="Arial" w:hAnsi="Arial" w:cs="Arial"/>
        </w:rPr>
      </w:pPr>
    </w:p>
    <w:p w14:paraId="63F8A707" w14:textId="552C9F3E" w:rsidR="002C02A4" w:rsidRDefault="002C02A4" w:rsidP="00305001">
      <w:pPr>
        <w:spacing w:line="360" w:lineRule="auto"/>
        <w:jc w:val="both"/>
        <w:rPr>
          <w:rFonts w:ascii="Arial" w:hAnsi="Arial" w:cs="Arial"/>
        </w:rPr>
      </w:pPr>
    </w:p>
    <w:p w14:paraId="2BE5F65A" w14:textId="30289298" w:rsidR="002C02A4" w:rsidRDefault="002C02A4" w:rsidP="00305001">
      <w:pPr>
        <w:spacing w:line="360" w:lineRule="auto"/>
        <w:jc w:val="both"/>
        <w:rPr>
          <w:rFonts w:ascii="Arial" w:hAnsi="Arial" w:cs="Arial"/>
        </w:rPr>
      </w:pPr>
    </w:p>
    <w:p w14:paraId="1F8C9807" w14:textId="6FB110F8" w:rsidR="002C02A4" w:rsidRDefault="002C02A4" w:rsidP="00305001">
      <w:pPr>
        <w:spacing w:line="360" w:lineRule="auto"/>
        <w:jc w:val="both"/>
        <w:rPr>
          <w:rFonts w:ascii="Arial" w:hAnsi="Arial" w:cs="Arial"/>
        </w:rPr>
      </w:pPr>
    </w:p>
    <w:p w14:paraId="76E4DE6B" w14:textId="4535B777" w:rsidR="002C02A4" w:rsidRDefault="002C02A4" w:rsidP="00305001">
      <w:pPr>
        <w:spacing w:line="360" w:lineRule="auto"/>
        <w:jc w:val="both"/>
        <w:rPr>
          <w:rFonts w:ascii="Arial" w:hAnsi="Arial" w:cs="Arial"/>
        </w:rPr>
      </w:pPr>
    </w:p>
    <w:p w14:paraId="38CC2F2A" w14:textId="0C3A3D6C" w:rsidR="002C02A4" w:rsidRDefault="002C02A4" w:rsidP="00305001">
      <w:pPr>
        <w:spacing w:line="360" w:lineRule="auto"/>
        <w:jc w:val="both"/>
        <w:rPr>
          <w:rFonts w:ascii="Arial" w:hAnsi="Arial" w:cs="Arial"/>
        </w:rPr>
      </w:pPr>
    </w:p>
    <w:p w14:paraId="3152FF93" w14:textId="58236BBD" w:rsidR="002C02A4" w:rsidRDefault="002C02A4" w:rsidP="00305001">
      <w:pPr>
        <w:spacing w:line="360" w:lineRule="auto"/>
        <w:jc w:val="both"/>
        <w:rPr>
          <w:rFonts w:ascii="Arial" w:hAnsi="Arial" w:cs="Arial"/>
        </w:rPr>
      </w:pPr>
    </w:p>
    <w:p w14:paraId="38695593" w14:textId="34BBF8B8" w:rsidR="00342EA2" w:rsidRDefault="00342EA2" w:rsidP="00305001">
      <w:pPr>
        <w:spacing w:line="360" w:lineRule="auto"/>
        <w:jc w:val="both"/>
        <w:rPr>
          <w:rFonts w:ascii="Arial" w:hAnsi="Arial" w:cs="Arial"/>
        </w:rPr>
      </w:pPr>
    </w:p>
    <w:p w14:paraId="61E91A7C" w14:textId="549BEAD9" w:rsidR="002C02A4" w:rsidRDefault="00844235" w:rsidP="00305001">
      <w:pPr>
        <w:spacing w:line="360" w:lineRule="auto"/>
        <w:jc w:val="both"/>
        <w:rPr>
          <w:rFonts w:ascii="Arial" w:hAnsi="Arial" w:cs="Arial"/>
        </w:rPr>
      </w:pPr>
      <w:r w:rsidRPr="00CD1DFF">
        <w:rPr>
          <w:rFonts w:ascii="Arial" w:hAnsi="Arial" w:cs="Arial"/>
          <w:b/>
          <w:bCs/>
        </w:rPr>
        <w:t>Internal stakeholders</w:t>
      </w:r>
      <w:r>
        <w:rPr>
          <w:rFonts w:ascii="Arial" w:hAnsi="Arial" w:cs="Arial"/>
        </w:rPr>
        <w:t xml:space="preserve">: </w:t>
      </w:r>
      <w:r w:rsidR="00176C0E">
        <w:rPr>
          <w:rFonts w:ascii="Arial" w:hAnsi="Arial" w:cs="Arial"/>
        </w:rPr>
        <w:t>Employees, Managers</w:t>
      </w:r>
      <w:r w:rsidR="003B2FA0">
        <w:rPr>
          <w:rFonts w:ascii="Arial" w:hAnsi="Arial" w:cs="Arial"/>
        </w:rPr>
        <w:t>, Owners</w:t>
      </w:r>
    </w:p>
    <w:p w14:paraId="7C8D59B3" w14:textId="374C2039" w:rsidR="00F35C02" w:rsidRDefault="00F35C02" w:rsidP="00305001">
      <w:pPr>
        <w:spacing w:line="360" w:lineRule="auto"/>
        <w:jc w:val="both"/>
        <w:rPr>
          <w:rFonts w:ascii="Arial" w:hAnsi="Arial" w:cs="Arial"/>
        </w:rPr>
      </w:pPr>
      <w:r w:rsidRPr="00CD1DFF">
        <w:rPr>
          <w:rFonts w:ascii="Arial" w:hAnsi="Arial" w:cs="Arial"/>
          <w:b/>
          <w:bCs/>
        </w:rPr>
        <w:t>Connected Stakeholders</w:t>
      </w:r>
      <w:r>
        <w:rPr>
          <w:rFonts w:ascii="Arial" w:hAnsi="Arial" w:cs="Arial"/>
        </w:rPr>
        <w:t xml:space="preserve">: </w:t>
      </w:r>
      <w:r w:rsidR="004A3011">
        <w:rPr>
          <w:rFonts w:ascii="Arial" w:hAnsi="Arial" w:cs="Arial"/>
        </w:rPr>
        <w:t xml:space="preserve">Supplier/Vendors, Logistics, </w:t>
      </w:r>
      <w:r w:rsidR="001D656C">
        <w:rPr>
          <w:rFonts w:ascii="Arial" w:hAnsi="Arial" w:cs="Arial"/>
        </w:rPr>
        <w:t>Customers, Creditors</w:t>
      </w:r>
      <w:r w:rsidR="002A4427">
        <w:rPr>
          <w:rFonts w:ascii="Arial" w:hAnsi="Arial" w:cs="Arial"/>
        </w:rPr>
        <w:t>, Waste Disposal, Pest Control</w:t>
      </w:r>
      <w:r w:rsidR="00947D8E">
        <w:rPr>
          <w:rFonts w:ascii="Arial" w:hAnsi="Arial" w:cs="Arial"/>
        </w:rPr>
        <w:t>.</w:t>
      </w:r>
    </w:p>
    <w:p w14:paraId="0D9A30FE" w14:textId="16726825" w:rsidR="003B2FA0" w:rsidRPr="004B0967" w:rsidRDefault="003B2FA0" w:rsidP="00305001">
      <w:pPr>
        <w:spacing w:line="360" w:lineRule="auto"/>
        <w:jc w:val="both"/>
        <w:rPr>
          <w:rFonts w:ascii="Arial" w:hAnsi="Arial" w:cs="Arial"/>
        </w:rPr>
      </w:pPr>
      <w:r w:rsidRPr="00CD1DFF">
        <w:rPr>
          <w:rFonts w:ascii="Arial" w:hAnsi="Arial" w:cs="Arial"/>
          <w:b/>
          <w:bCs/>
        </w:rPr>
        <w:t>External Stakeholders</w:t>
      </w:r>
      <w:r>
        <w:rPr>
          <w:rFonts w:ascii="Arial" w:hAnsi="Arial" w:cs="Arial"/>
        </w:rPr>
        <w:t xml:space="preserve">: </w:t>
      </w:r>
      <w:r w:rsidR="005676F5">
        <w:rPr>
          <w:rFonts w:ascii="Arial" w:hAnsi="Arial" w:cs="Arial"/>
        </w:rPr>
        <w:t xml:space="preserve">Government, Media, Focus Groups, </w:t>
      </w:r>
      <w:r w:rsidR="00645EB8">
        <w:rPr>
          <w:rFonts w:ascii="Arial" w:hAnsi="Arial" w:cs="Arial"/>
        </w:rPr>
        <w:t xml:space="preserve">Parish Council, </w:t>
      </w:r>
      <w:r w:rsidR="00F35C02">
        <w:rPr>
          <w:rFonts w:ascii="Arial" w:hAnsi="Arial" w:cs="Arial"/>
        </w:rPr>
        <w:t>Regulators</w:t>
      </w:r>
      <w:r w:rsidR="001D656C">
        <w:rPr>
          <w:rFonts w:ascii="Arial" w:hAnsi="Arial" w:cs="Arial"/>
        </w:rPr>
        <w:t>, Competitors</w:t>
      </w:r>
      <w:r w:rsidR="00947D8E">
        <w:rPr>
          <w:rFonts w:ascii="Arial" w:hAnsi="Arial" w:cs="Arial"/>
        </w:rPr>
        <w:t>, The Public.</w:t>
      </w:r>
      <w:r w:rsidR="00170BCE">
        <w:rPr>
          <w:rFonts w:ascii="Arial" w:hAnsi="Arial" w:cs="Arial"/>
        </w:rPr>
        <w:tab/>
      </w:r>
    </w:p>
    <w:p w14:paraId="2E5B1AEC" w14:textId="6853C353" w:rsidR="00743D96" w:rsidRPr="00743D96" w:rsidRDefault="00743D96" w:rsidP="00743D96"/>
    <w:p w14:paraId="588F0674" w14:textId="14867B70" w:rsidR="004334B3" w:rsidRDefault="004334B3" w:rsidP="004334B3">
      <w:pPr>
        <w:pStyle w:val="Heading2"/>
      </w:pPr>
      <w:bookmarkStart w:id="27" w:name="_Toc68654943"/>
      <w:r>
        <w:lastRenderedPageBreak/>
        <w:t xml:space="preserve">4.1 </w:t>
      </w:r>
      <w:r w:rsidR="00794CE1">
        <w:t>Stakeholder Mapping</w:t>
      </w:r>
      <w:bookmarkEnd w:id="27"/>
    </w:p>
    <w:p w14:paraId="64DDD5A7" w14:textId="77777777" w:rsidR="0016552E" w:rsidRDefault="0016552E"/>
    <w:p w14:paraId="30E4D29C" w14:textId="77777777" w:rsidR="00A549F5" w:rsidRDefault="00367504" w:rsidP="00231BF9">
      <w:pPr>
        <w:spacing w:line="360" w:lineRule="auto"/>
        <w:jc w:val="both"/>
        <w:rPr>
          <w:rFonts w:ascii="Arial" w:hAnsi="Arial" w:cs="Arial"/>
        </w:rPr>
      </w:pPr>
      <w:r>
        <w:rPr>
          <w:rFonts w:ascii="Arial" w:hAnsi="Arial" w:cs="Arial"/>
        </w:rPr>
        <w:t>Power in the organisation is derived from</w:t>
      </w:r>
      <w:r w:rsidR="00566857">
        <w:rPr>
          <w:rFonts w:ascii="Arial" w:hAnsi="Arial" w:cs="Arial"/>
        </w:rPr>
        <w:t xml:space="preserve"> the position one holds. For example, the owners will have ultimate say in how strategy is implemented as apposed to someone further down the hierarchy.</w:t>
      </w:r>
    </w:p>
    <w:p w14:paraId="380EDF6A" w14:textId="73EAA58A" w:rsidR="0099223E" w:rsidRDefault="00A549F5" w:rsidP="00231BF9">
      <w:pPr>
        <w:spacing w:line="360" w:lineRule="auto"/>
        <w:jc w:val="both"/>
        <w:rPr>
          <w:rFonts w:ascii="Arial" w:hAnsi="Arial" w:cs="Arial"/>
        </w:rPr>
      </w:pPr>
      <w:r>
        <w:rPr>
          <w:rFonts w:ascii="Arial" w:hAnsi="Arial" w:cs="Arial"/>
        </w:rPr>
        <w:t xml:space="preserve">Influence in the organisation is dependent on social interaction and connections. For example, the accountant for the business is not directly </w:t>
      </w:r>
      <w:r w:rsidR="00231BF9">
        <w:rPr>
          <w:rFonts w:ascii="Arial" w:hAnsi="Arial" w:cs="Arial"/>
        </w:rPr>
        <w:t xml:space="preserve">linked to the business. However, they have a lot of contact and communication with the owners. It </w:t>
      </w:r>
      <w:r w:rsidR="005A69F7">
        <w:rPr>
          <w:rFonts w:ascii="Arial" w:hAnsi="Arial" w:cs="Arial"/>
        </w:rPr>
        <w:t>is,</w:t>
      </w:r>
      <w:r w:rsidR="00231BF9">
        <w:rPr>
          <w:rFonts w:ascii="Arial" w:hAnsi="Arial" w:cs="Arial"/>
        </w:rPr>
        <w:t xml:space="preserve"> therefore, imperative to accurately map the stakeholders.</w:t>
      </w:r>
      <w:r w:rsidR="00566857">
        <w:rPr>
          <w:rFonts w:ascii="Arial" w:hAnsi="Arial" w:cs="Arial"/>
        </w:rPr>
        <w:t xml:space="preserve"> </w:t>
      </w:r>
      <w:r w:rsidR="009C7F32">
        <w:rPr>
          <w:rFonts w:ascii="Arial" w:hAnsi="Arial" w:cs="Arial"/>
        </w:rPr>
        <w:t xml:space="preserve">This can be </w:t>
      </w:r>
      <w:r w:rsidR="005A69F7">
        <w:rPr>
          <w:rFonts w:ascii="Arial" w:hAnsi="Arial" w:cs="Arial"/>
        </w:rPr>
        <w:t>achieved</w:t>
      </w:r>
      <w:r w:rsidR="009C7F32">
        <w:rPr>
          <w:rFonts w:ascii="Arial" w:hAnsi="Arial" w:cs="Arial"/>
        </w:rPr>
        <w:t xml:space="preserve"> by using </w:t>
      </w:r>
      <w:r w:rsidR="0045612A">
        <w:rPr>
          <w:rFonts w:ascii="Arial" w:hAnsi="Arial" w:cs="Arial"/>
        </w:rPr>
        <w:t>Mendelow</w:t>
      </w:r>
      <w:r w:rsidR="0099223E">
        <w:rPr>
          <w:rFonts w:ascii="Arial" w:hAnsi="Arial" w:cs="Arial"/>
        </w:rPr>
        <w:t>s</w:t>
      </w:r>
      <w:r w:rsidR="0045612A">
        <w:rPr>
          <w:rFonts w:ascii="Arial" w:hAnsi="Arial" w:cs="Arial"/>
        </w:rPr>
        <w:t xml:space="preserve"> Matrix</w:t>
      </w:r>
      <w:r w:rsidR="00832BBA">
        <w:rPr>
          <w:rFonts w:ascii="Arial" w:hAnsi="Arial" w:cs="Arial"/>
        </w:rPr>
        <w:t>.</w:t>
      </w:r>
    </w:p>
    <w:p w14:paraId="210B487A" w14:textId="2AAF5D2E" w:rsidR="00832BBA" w:rsidRDefault="001435CE" w:rsidP="00231BF9">
      <w:pPr>
        <w:spacing w:line="360" w:lineRule="auto"/>
        <w:jc w:val="both"/>
        <w:rPr>
          <w:rFonts w:ascii="Arial" w:hAnsi="Arial" w:cs="Arial"/>
        </w:rPr>
      </w:pPr>
      <w:r>
        <w:rPr>
          <w:noProof/>
        </w:rPr>
        <w:drawing>
          <wp:anchor distT="0" distB="0" distL="114300" distR="114300" simplePos="0" relativeHeight="251668491" behindDoc="0" locked="0" layoutInCell="1" allowOverlap="1" wp14:anchorId="3FA90246" wp14:editId="5700269B">
            <wp:simplePos x="0" y="0"/>
            <wp:positionH relativeFrom="column">
              <wp:posOffset>-152515</wp:posOffset>
            </wp:positionH>
            <wp:positionV relativeFrom="paragraph">
              <wp:posOffset>342925</wp:posOffset>
            </wp:positionV>
            <wp:extent cx="2862317" cy="2854036"/>
            <wp:effectExtent l="0" t="0" r="0" b="381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2317" cy="2854036"/>
                    </a:xfrm>
                    <a:prstGeom prst="rect">
                      <a:avLst/>
                    </a:prstGeom>
                    <a:noFill/>
                  </pic:spPr>
                </pic:pic>
              </a:graphicData>
            </a:graphic>
          </wp:anchor>
        </w:drawing>
      </w:r>
    </w:p>
    <w:p w14:paraId="4EF99EF3" w14:textId="3574A54C" w:rsidR="001435CE" w:rsidRDefault="004D74D0" w:rsidP="001435CE">
      <w:pPr>
        <w:keepNext/>
        <w:spacing w:line="360" w:lineRule="auto"/>
        <w:jc w:val="center"/>
      </w:pPr>
      <w:r>
        <w:rPr>
          <w:noProof/>
        </w:rPr>
        <w:drawing>
          <wp:anchor distT="0" distB="0" distL="114300" distR="114300" simplePos="0" relativeHeight="251669515" behindDoc="0" locked="0" layoutInCell="1" allowOverlap="1" wp14:anchorId="59B65DE3" wp14:editId="1792600F">
            <wp:simplePos x="0" y="0"/>
            <wp:positionH relativeFrom="column">
              <wp:posOffset>3172460</wp:posOffset>
            </wp:positionH>
            <wp:positionV relativeFrom="paragraph">
              <wp:posOffset>69850</wp:posOffset>
            </wp:positionV>
            <wp:extent cx="2943860" cy="2680970"/>
            <wp:effectExtent l="0" t="0" r="8890" b="5080"/>
            <wp:wrapSquare wrapText="bothSides"/>
            <wp:docPr id="52" name="Picture 52" descr="Diagram,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 treemap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943860" cy="2680970"/>
                    </a:xfrm>
                    <a:prstGeom prst="rect">
                      <a:avLst/>
                    </a:prstGeom>
                  </pic:spPr>
                </pic:pic>
              </a:graphicData>
            </a:graphic>
            <wp14:sizeRelH relativeFrom="margin">
              <wp14:pctWidth>0</wp14:pctWidth>
            </wp14:sizeRelH>
            <wp14:sizeRelV relativeFrom="margin">
              <wp14:pctHeight>0</wp14:pctHeight>
            </wp14:sizeRelV>
          </wp:anchor>
        </w:drawing>
      </w:r>
    </w:p>
    <w:p w14:paraId="5953A745" w14:textId="7D93844F" w:rsidR="001435CE" w:rsidRDefault="001435CE" w:rsidP="001435CE">
      <w:pPr>
        <w:pStyle w:val="Caption"/>
      </w:pPr>
    </w:p>
    <w:p w14:paraId="3EF9C760" w14:textId="2496721F" w:rsidR="00C577AE" w:rsidRDefault="00F518D0" w:rsidP="0099223E">
      <w:pPr>
        <w:spacing w:line="360" w:lineRule="auto"/>
        <w:jc w:val="center"/>
      </w:pPr>
      <w:r>
        <w:rPr>
          <w:noProof/>
        </w:rPr>
        <mc:AlternateContent>
          <mc:Choice Requires="wps">
            <w:drawing>
              <wp:anchor distT="0" distB="0" distL="114300" distR="114300" simplePos="0" relativeHeight="251671563" behindDoc="0" locked="0" layoutInCell="1" allowOverlap="1" wp14:anchorId="41A6FE7A" wp14:editId="0C2512FC">
                <wp:simplePos x="0" y="0"/>
                <wp:positionH relativeFrom="column">
                  <wp:posOffset>1544782</wp:posOffset>
                </wp:positionH>
                <wp:positionV relativeFrom="paragraph">
                  <wp:posOffset>2391179</wp:posOffset>
                </wp:positionV>
                <wp:extent cx="2861945"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738D66BA" w14:textId="43FF8704" w:rsidR="000A6B5D" w:rsidRPr="009B3D42" w:rsidRDefault="000A6B5D" w:rsidP="005476E7">
                            <w:pPr>
                              <w:pStyle w:val="Caption"/>
                              <w:rPr>
                                <w:noProof/>
                              </w:rPr>
                            </w:pPr>
                            <w:bookmarkStart w:id="28" w:name="_Toc68654787"/>
                            <w:r>
                              <w:t xml:space="preserve">Figure </w:t>
                            </w:r>
                            <w:fldSimple w:instr=" SEQ Figure \* ARABIC ">
                              <w:r>
                                <w:rPr>
                                  <w:noProof/>
                                </w:rPr>
                                <w:t>6</w:t>
                              </w:r>
                            </w:fldSimple>
                            <w:r>
                              <w:t xml:space="preserve"> Mendelow's Matrix Source: Adapted from Mendelow, A.L. (1981). 'Environmental Scanning -</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A6FE7A" id="Text Box 53" o:spid="_x0000_s1059" type="#_x0000_t202" style="position:absolute;left:0;text-align:left;margin-left:121.65pt;margin-top:188.3pt;width:225.35pt;height:.05pt;z-index:2516715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04NLwIAAGYEAAAOAAAAZHJzL2Uyb0RvYy54bWysVMFu2zAMvQ/YPwi6L07SJei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" stroked="f">
                <v:textbox style="mso-fit-shape-to-text:t" inset="0,0,0,0">
                  <w:txbxContent>
                    <w:p w14:paraId="738D66BA" w14:textId="43FF8704" w:rsidR="000A6B5D" w:rsidRPr="009B3D42" w:rsidRDefault="000A6B5D" w:rsidP="005476E7">
                      <w:pPr>
                        <w:pStyle w:val="Caption"/>
                        <w:rPr>
                          <w:noProof/>
                        </w:rPr>
                      </w:pPr>
                      <w:bookmarkStart w:id="29" w:name="_Toc68654787"/>
                      <w:r>
                        <w:t xml:space="preserve">Figure </w:t>
                      </w:r>
                      <w:fldSimple w:instr=" SEQ Figure \* ARABIC ">
                        <w:r>
                          <w:rPr>
                            <w:noProof/>
                          </w:rPr>
                          <w:t>6</w:t>
                        </w:r>
                      </w:fldSimple>
                      <w:r>
                        <w:t xml:space="preserve"> Mendelow's Matrix Source: Adapted from Mendelow, A.L. (1981). 'Environmental Scanning -</w:t>
                      </w:r>
                      <w:bookmarkEnd w:id="29"/>
                    </w:p>
                  </w:txbxContent>
                </v:textbox>
                <w10:wrap type="square"/>
              </v:shape>
            </w:pict>
          </mc:Fallback>
        </mc:AlternateContent>
      </w:r>
      <w:r w:rsidR="00C577AE">
        <w:br w:type="page"/>
      </w:r>
    </w:p>
    <w:p w14:paraId="30DBBA26" w14:textId="77777777" w:rsidR="00B17F2D" w:rsidRDefault="0003518B" w:rsidP="005476E7">
      <w:pPr>
        <w:spacing w:line="360" w:lineRule="auto"/>
        <w:rPr>
          <w:rFonts w:ascii="Arial" w:hAnsi="Arial" w:cs="Arial"/>
        </w:rPr>
      </w:pPr>
      <w:r>
        <w:rPr>
          <w:rFonts w:ascii="Arial" w:hAnsi="Arial" w:cs="Arial"/>
        </w:rPr>
        <w:lastRenderedPageBreak/>
        <w:t>BENEFITS:</w:t>
      </w:r>
    </w:p>
    <w:p w14:paraId="30F8A716" w14:textId="1A6EE2C9" w:rsidR="00B17F2D" w:rsidRPr="00950B50" w:rsidRDefault="002127CE" w:rsidP="00950B50">
      <w:pPr>
        <w:pStyle w:val="ListParagraph"/>
        <w:numPr>
          <w:ilvl w:val="0"/>
          <w:numId w:val="14"/>
        </w:numPr>
        <w:spacing w:line="240" w:lineRule="auto"/>
        <w:rPr>
          <w:rFonts w:ascii="Arial" w:hAnsi="Arial" w:cs="Arial"/>
        </w:rPr>
      </w:pPr>
      <w:r w:rsidRPr="00950B50">
        <w:rPr>
          <w:rFonts w:ascii="Arial" w:hAnsi="Arial" w:cs="Arial"/>
        </w:rPr>
        <w:t>G</w:t>
      </w:r>
      <w:r w:rsidR="0003518B" w:rsidRPr="00950B50">
        <w:rPr>
          <w:rFonts w:ascii="Arial" w:hAnsi="Arial" w:cs="Arial"/>
        </w:rPr>
        <w:t xml:space="preserve">et the </w:t>
      </w:r>
      <w:r w:rsidR="005A69F7" w:rsidRPr="00950B50">
        <w:rPr>
          <w:rFonts w:ascii="Arial" w:hAnsi="Arial" w:cs="Arial"/>
        </w:rPr>
        <w:t>viewpoints</w:t>
      </w:r>
      <w:r w:rsidR="0003518B" w:rsidRPr="00950B50">
        <w:rPr>
          <w:rFonts w:ascii="Arial" w:hAnsi="Arial" w:cs="Arial"/>
        </w:rPr>
        <w:t xml:space="preserve"> of significant stakeholders </w:t>
      </w:r>
      <w:r w:rsidR="004606F8" w:rsidRPr="00950B50">
        <w:rPr>
          <w:rFonts w:ascii="Arial" w:hAnsi="Arial" w:cs="Arial"/>
        </w:rPr>
        <w:t>to help in executing the strategic change.</w:t>
      </w:r>
    </w:p>
    <w:p w14:paraId="73E91A3D" w14:textId="3619E4E5" w:rsidR="00B17F2D" w:rsidRPr="00950B50" w:rsidRDefault="002127CE" w:rsidP="00950B50">
      <w:pPr>
        <w:pStyle w:val="ListParagraph"/>
        <w:numPr>
          <w:ilvl w:val="0"/>
          <w:numId w:val="14"/>
        </w:numPr>
        <w:spacing w:line="240" w:lineRule="auto"/>
        <w:rPr>
          <w:rFonts w:ascii="Arial" w:hAnsi="Arial" w:cs="Arial"/>
        </w:rPr>
      </w:pPr>
      <w:r w:rsidRPr="00950B50">
        <w:rPr>
          <w:rFonts w:ascii="Arial" w:hAnsi="Arial" w:cs="Arial"/>
        </w:rPr>
        <w:t>G</w:t>
      </w:r>
      <w:r w:rsidR="004606F8" w:rsidRPr="00950B50">
        <w:rPr>
          <w:rFonts w:ascii="Arial" w:hAnsi="Arial" w:cs="Arial"/>
        </w:rPr>
        <w:t xml:space="preserve">aining their support to acquire resources, </w:t>
      </w:r>
      <w:r w:rsidR="00DB3530" w:rsidRPr="00950B50">
        <w:rPr>
          <w:rFonts w:ascii="Arial" w:hAnsi="Arial" w:cs="Arial"/>
        </w:rPr>
        <w:t xml:space="preserve">build on a </w:t>
      </w:r>
      <w:r w:rsidR="005A69F7" w:rsidRPr="00950B50">
        <w:rPr>
          <w:rFonts w:ascii="Arial" w:hAnsi="Arial" w:cs="Arial"/>
        </w:rPr>
        <w:t>high</w:t>
      </w:r>
      <w:r w:rsidR="00DB3530" w:rsidRPr="00950B50">
        <w:rPr>
          <w:rFonts w:ascii="Arial" w:hAnsi="Arial" w:cs="Arial"/>
        </w:rPr>
        <w:t xml:space="preserve"> degree of understanding</w:t>
      </w:r>
      <w:r w:rsidR="003C04D3" w:rsidRPr="00950B50">
        <w:rPr>
          <w:rFonts w:ascii="Arial" w:hAnsi="Arial" w:cs="Arial"/>
        </w:rPr>
        <w:t xml:space="preserve">. </w:t>
      </w:r>
    </w:p>
    <w:p w14:paraId="459E323D" w14:textId="77777777" w:rsidR="002127CE" w:rsidRPr="00950B50" w:rsidRDefault="003C04D3" w:rsidP="00950B50">
      <w:pPr>
        <w:pStyle w:val="ListParagraph"/>
        <w:numPr>
          <w:ilvl w:val="0"/>
          <w:numId w:val="14"/>
        </w:numPr>
        <w:spacing w:line="240" w:lineRule="auto"/>
        <w:rPr>
          <w:rFonts w:ascii="Arial" w:hAnsi="Arial" w:cs="Arial"/>
        </w:rPr>
      </w:pPr>
      <w:r w:rsidRPr="00950B50">
        <w:rPr>
          <w:rFonts w:ascii="Arial" w:hAnsi="Arial" w:cs="Arial"/>
        </w:rPr>
        <w:t xml:space="preserve">Be able to communicate the change effectively and monitor progress through </w:t>
      </w:r>
      <w:r w:rsidR="005A69F7" w:rsidRPr="00950B50">
        <w:rPr>
          <w:rFonts w:ascii="Arial" w:hAnsi="Arial" w:cs="Arial"/>
        </w:rPr>
        <w:t>collaboration</w:t>
      </w:r>
      <w:r w:rsidRPr="00950B50">
        <w:rPr>
          <w:rFonts w:ascii="Arial" w:hAnsi="Arial" w:cs="Arial"/>
        </w:rPr>
        <w:t xml:space="preserve">. </w:t>
      </w:r>
    </w:p>
    <w:p w14:paraId="62242F32" w14:textId="125426CE" w:rsidR="00950B50" w:rsidRPr="002573D6" w:rsidRDefault="003C04D3" w:rsidP="004B1EFD">
      <w:pPr>
        <w:pStyle w:val="ListParagraph"/>
        <w:numPr>
          <w:ilvl w:val="0"/>
          <w:numId w:val="14"/>
        </w:numPr>
        <w:spacing w:line="240" w:lineRule="auto"/>
        <w:rPr>
          <w:rFonts w:ascii="Arial" w:hAnsi="Arial" w:cs="Arial"/>
        </w:rPr>
      </w:pPr>
      <w:r w:rsidRPr="00950B50">
        <w:rPr>
          <w:rFonts w:ascii="Arial" w:hAnsi="Arial" w:cs="Arial"/>
        </w:rPr>
        <w:t xml:space="preserve">Understanding stakeholder motivations, feelings and needs can </w:t>
      </w:r>
      <w:r w:rsidR="0055506F" w:rsidRPr="00950B50">
        <w:rPr>
          <w:rFonts w:ascii="Arial" w:hAnsi="Arial" w:cs="Arial"/>
        </w:rPr>
        <w:t>help to anticipate their reaction and remedy situation effectively.</w:t>
      </w:r>
    </w:p>
    <w:p w14:paraId="44B0B680" w14:textId="2C94C3B1" w:rsidR="00F42ED8" w:rsidRDefault="004334B3" w:rsidP="004B1EFD">
      <w:pPr>
        <w:pStyle w:val="Heading2"/>
      </w:pPr>
      <w:bookmarkStart w:id="30" w:name="_Toc68654944"/>
      <w:r>
        <w:t xml:space="preserve">4.2 Stakeholder </w:t>
      </w:r>
      <w:r w:rsidR="00D53F2B">
        <w:t>Power / In</w:t>
      </w:r>
      <w:r w:rsidR="00D06651">
        <w:t>terest</w:t>
      </w:r>
      <w:r w:rsidR="00D53F2B">
        <w:t xml:space="preserve"> for Naya</w:t>
      </w:r>
      <w:bookmarkEnd w:id="30"/>
    </w:p>
    <w:p w14:paraId="20913635" w14:textId="76DB0A02" w:rsidR="004B1EFD" w:rsidRDefault="004B1EFD" w:rsidP="004B1EFD"/>
    <w:p w14:paraId="69FBA1F9" w14:textId="77777777" w:rsidR="00950B50" w:rsidRDefault="00091721" w:rsidP="00950B50">
      <w:pPr>
        <w:keepNext/>
      </w:pPr>
      <w:r>
        <w:rPr>
          <w:noProof/>
        </w:rPr>
        <w:drawing>
          <wp:inline distT="0" distB="0" distL="0" distR="0" wp14:anchorId="375F5D00" wp14:editId="03FDB797">
            <wp:extent cx="5628637" cy="4389838"/>
            <wp:effectExtent l="0" t="0" r="0" b="0"/>
            <wp:docPr id="54" name="Picture 5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628637" cy="4389838"/>
                    </a:xfrm>
                    <a:prstGeom prst="rect">
                      <a:avLst/>
                    </a:prstGeom>
                  </pic:spPr>
                </pic:pic>
              </a:graphicData>
            </a:graphic>
          </wp:inline>
        </w:drawing>
      </w:r>
    </w:p>
    <w:p w14:paraId="4C1BD860" w14:textId="799B10BD" w:rsidR="00091721" w:rsidRPr="004B1EFD" w:rsidRDefault="00950B50" w:rsidP="00950B50">
      <w:pPr>
        <w:pStyle w:val="Caption"/>
        <w:jc w:val="center"/>
      </w:pPr>
      <w:bookmarkStart w:id="31" w:name="_Toc68654788"/>
      <w:r>
        <w:t xml:space="preserve">Figure </w:t>
      </w:r>
      <w:fldSimple w:instr=" SEQ Figure \* ARABIC ">
        <w:r>
          <w:rPr>
            <w:noProof/>
          </w:rPr>
          <w:t>7</w:t>
        </w:r>
      </w:fldSimple>
      <w:r>
        <w:t xml:space="preserve"> Power/Interest Grid for Naya</w:t>
      </w:r>
      <w:bookmarkEnd w:id="31"/>
    </w:p>
    <w:p w14:paraId="47513E62" w14:textId="12D2990B" w:rsidR="00C577AE" w:rsidRDefault="00C577AE">
      <w:pPr>
        <w:rPr>
          <w:rFonts w:asciiTheme="majorHAnsi" w:eastAsiaTheme="majorEastAsia" w:hAnsiTheme="majorHAnsi" w:cstheme="majorBidi"/>
          <w:color w:val="2F5496" w:themeColor="accent1" w:themeShade="BF"/>
          <w:sz w:val="32"/>
          <w:szCs w:val="32"/>
        </w:rPr>
      </w:pPr>
      <w:r>
        <w:br w:type="page"/>
      </w:r>
    </w:p>
    <w:p w14:paraId="255E980D" w14:textId="2CEC7DCF" w:rsidR="004334B3" w:rsidRDefault="004334B3" w:rsidP="004334B3">
      <w:pPr>
        <w:pStyle w:val="Heading1"/>
      </w:pPr>
      <w:bookmarkStart w:id="32" w:name="_Toc68654945"/>
      <w:r>
        <w:lastRenderedPageBreak/>
        <w:t>5.0 Sustainable Strategic Options</w:t>
      </w:r>
      <w:bookmarkEnd w:id="32"/>
    </w:p>
    <w:p w14:paraId="07A33695" w14:textId="688D35E2" w:rsidR="005D283C" w:rsidRDefault="005D283C" w:rsidP="005D283C"/>
    <w:p w14:paraId="13DB39AD" w14:textId="77777777" w:rsidR="00B86E06" w:rsidRDefault="007E1C4E" w:rsidP="00BB619B">
      <w:pPr>
        <w:keepNext/>
        <w:spacing w:line="360" w:lineRule="auto"/>
        <w:jc w:val="center"/>
      </w:pPr>
      <w:r>
        <w:rPr>
          <w:rFonts w:ascii="Arial" w:hAnsi="Arial" w:cs="Arial"/>
          <w:noProof/>
        </w:rPr>
        <w:drawing>
          <wp:inline distT="0" distB="0" distL="0" distR="0" wp14:anchorId="5E75FC87" wp14:editId="236E14AC">
            <wp:extent cx="4442725" cy="2649097"/>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467579" cy="2663917"/>
                    </a:xfrm>
                    <a:prstGeom prst="rect">
                      <a:avLst/>
                    </a:prstGeom>
                  </pic:spPr>
                </pic:pic>
              </a:graphicData>
            </a:graphic>
          </wp:inline>
        </w:drawing>
      </w:r>
    </w:p>
    <w:p w14:paraId="7EA0FD19" w14:textId="51B8024C" w:rsidR="00C215F2" w:rsidRDefault="00B86E06" w:rsidP="00B86E06">
      <w:pPr>
        <w:pStyle w:val="Caption"/>
        <w:jc w:val="center"/>
        <w:rPr>
          <w:rFonts w:ascii="Arial" w:hAnsi="Arial" w:cs="Arial"/>
        </w:rPr>
      </w:pPr>
      <w:bookmarkStart w:id="33" w:name="_Toc68654789"/>
      <w:r>
        <w:t xml:space="preserve">Figure </w:t>
      </w:r>
      <w:fldSimple w:instr=" SEQ Figure \* ARABIC ">
        <w:r w:rsidR="00950B50">
          <w:rPr>
            <w:noProof/>
          </w:rPr>
          <w:t>8</w:t>
        </w:r>
      </w:fldSimple>
      <w:r>
        <w:t xml:space="preserve"> Sustainability Options</w:t>
      </w:r>
      <w:bookmarkEnd w:id="33"/>
    </w:p>
    <w:p w14:paraId="4E11CBB0" w14:textId="77777777" w:rsidR="00B86E06" w:rsidRDefault="00B86E06" w:rsidP="00570076">
      <w:pPr>
        <w:spacing w:line="360" w:lineRule="auto"/>
        <w:jc w:val="both"/>
        <w:rPr>
          <w:rFonts w:ascii="Arial" w:hAnsi="Arial" w:cs="Arial"/>
        </w:rPr>
      </w:pPr>
    </w:p>
    <w:p w14:paraId="1E167070" w14:textId="19CCFE68" w:rsidR="00570076" w:rsidRPr="00570076" w:rsidRDefault="003A206C" w:rsidP="00570076">
      <w:pPr>
        <w:spacing w:line="360" w:lineRule="auto"/>
        <w:jc w:val="both"/>
        <w:rPr>
          <w:rFonts w:ascii="Arial" w:hAnsi="Arial" w:cs="Arial"/>
        </w:rPr>
      </w:pPr>
      <w:r>
        <w:rPr>
          <w:rFonts w:ascii="Arial" w:hAnsi="Arial" w:cs="Arial"/>
        </w:rPr>
        <w:t>The Bru</w:t>
      </w:r>
      <w:r w:rsidR="00DA34E4">
        <w:rPr>
          <w:rFonts w:ascii="Arial" w:hAnsi="Arial" w:cs="Arial"/>
        </w:rPr>
        <w:t xml:space="preserve">ndtland Report </w:t>
      </w:r>
      <w:r w:rsidR="002B6816">
        <w:rPr>
          <w:rFonts w:ascii="Arial" w:hAnsi="Arial" w:cs="Arial"/>
        </w:rPr>
        <w:t>sanctioned by the UN</w:t>
      </w:r>
      <w:r w:rsidR="00DA0DD5">
        <w:rPr>
          <w:rFonts w:ascii="Arial" w:hAnsi="Arial" w:cs="Arial"/>
        </w:rPr>
        <w:t xml:space="preserve"> in 1987</w:t>
      </w:r>
      <w:r w:rsidR="002B6816">
        <w:rPr>
          <w:rFonts w:ascii="Arial" w:hAnsi="Arial" w:cs="Arial"/>
        </w:rPr>
        <w:t xml:space="preserve"> described sustainability as </w:t>
      </w:r>
      <w:r w:rsidR="00D54070">
        <w:rPr>
          <w:rFonts w:ascii="Arial" w:hAnsi="Arial" w:cs="Arial"/>
        </w:rPr>
        <w:t>managing the earths resources</w:t>
      </w:r>
      <w:r w:rsidR="002B7464">
        <w:rPr>
          <w:rFonts w:ascii="Arial" w:hAnsi="Arial" w:cs="Arial"/>
        </w:rPr>
        <w:t xml:space="preserve"> carefully so that the impact is not felt by the future generations. In business terms sustainab</w:t>
      </w:r>
      <w:r w:rsidR="00FB3169">
        <w:rPr>
          <w:rFonts w:ascii="Arial" w:hAnsi="Arial" w:cs="Arial"/>
        </w:rPr>
        <w:t xml:space="preserve">le strategies are those </w:t>
      </w:r>
      <w:r w:rsidR="00B8287F">
        <w:rPr>
          <w:rFonts w:ascii="Arial" w:hAnsi="Arial" w:cs="Arial"/>
        </w:rPr>
        <w:t xml:space="preserve">which </w:t>
      </w:r>
      <w:r w:rsidR="00FB3169">
        <w:rPr>
          <w:rFonts w:ascii="Arial" w:hAnsi="Arial" w:cs="Arial"/>
        </w:rPr>
        <w:t xml:space="preserve">have a </w:t>
      </w:r>
      <w:r w:rsidR="0047685B">
        <w:rPr>
          <w:rFonts w:ascii="Arial" w:hAnsi="Arial" w:cs="Arial"/>
        </w:rPr>
        <w:t>long-term</w:t>
      </w:r>
      <w:r w:rsidR="00FB3169">
        <w:rPr>
          <w:rFonts w:ascii="Arial" w:hAnsi="Arial" w:cs="Arial"/>
        </w:rPr>
        <w:t xml:space="preserve"> impact on the business and is not short lived. Also taking care that strategies do not impact on the so</w:t>
      </w:r>
      <w:r w:rsidR="002F4AAF">
        <w:rPr>
          <w:rFonts w:ascii="Arial" w:hAnsi="Arial" w:cs="Arial"/>
        </w:rPr>
        <w:t>cio-e</w:t>
      </w:r>
      <w:r w:rsidR="00351202">
        <w:rPr>
          <w:rFonts w:ascii="Arial" w:hAnsi="Arial" w:cs="Arial"/>
        </w:rPr>
        <w:t>nvironmental</w:t>
      </w:r>
      <w:r w:rsidR="002F4AAF">
        <w:rPr>
          <w:rFonts w:ascii="Arial" w:hAnsi="Arial" w:cs="Arial"/>
        </w:rPr>
        <w:t xml:space="preserve"> balance.</w:t>
      </w:r>
      <w:r w:rsidR="001336AA">
        <w:rPr>
          <w:rFonts w:ascii="Arial" w:hAnsi="Arial" w:cs="Arial"/>
        </w:rPr>
        <w:t xml:space="preserve"> Every business relies on the environment for resources and these should be sourced using an ethical and </w:t>
      </w:r>
      <w:r w:rsidR="00207F0D">
        <w:rPr>
          <w:rFonts w:ascii="Arial" w:hAnsi="Arial" w:cs="Arial"/>
        </w:rPr>
        <w:t>environmentally friendly approach</w:t>
      </w:r>
      <w:r w:rsidR="00570076">
        <w:rPr>
          <w:rFonts w:ascii="Arial" w:hAnsi="Arial" w:cs="Arial"/>
        </w:rPr>
        <w:t xml:space="preserve"> </w:t>
      </w:r>
      <w:r w:rsidR="00570076" w:rsidRPr="00570076">
        <w:rPr>
          <w:rFonts w:ascii="Arial" w:hAnsi="Arial" w:cs="Arial"/>
        </w:rPr>
        <w:t>(Hoffman, 2018)</w:t>
      </w:r>
      <w:r w:rsidR="00570076">
        <w:rPr>
          <w:rFonts w:ascii="Arial" w:hAnsi="Arial" w:cs="Arial"/>
        </w:rPr>
        <w:t>.</w:t>
      </w:r>
    </w:p>
    <w:p w14:paraId="0C590E60" w14:textId="46BA59F6" w:rsidR="00C733AE" w:rsidRDefault="00844CF0" w:rsidP="00844CF0">
      <w:pPr>
        <w:spacing w:line="360" w:lineRule="auto"/>
        <w:jc w:val="both"/>
        <w:rPr>
          <w:rFonts w:ascii="Arial" w:hAnsi="Arial" w:cs="Arial"/>
        </w:rPr>
      </w:pPr>
      <w:r>
        <w:rPr>
          <w:rFonts w:ascii="Arial" w:hAnsi="Arial" w:cs="Arial"/>
        </w:rPr>
        <w:t>Strategies can be made at different levels in the organisation.</w:t>
      </w:r>
      <w:r w:rsidR="00805BE9">
        <w:rPr>
          <w:rFonts w:ascii="Arial" w:hAnsi="Arial" w:cs="Arial"/>
        </w:rPr>
        <w:t xml:space="preserve"> </w:t>
      </w:r>
      <w:r w:rsidR="00351202">
        <w:rPr>
          <w:rFonts w:ascii="Arial" w:hAnsi="Arial" w:cs="Arial"/>
        </w:rPr>
        <w:t>T</w:t>
      </w:r>
      <w:r w:rsidR="00805BE9">
        <w:rPr>
          <w:rFonts w:ascii="Arial" w:hAnsi="Arial" w:cs="Arial"/>
        </w:rPr>
        <w:t xml:space="preserve">his includes corporate, tactical and operational level. The top of the </w:t>
      </w:r>
      <w:r w:rsidR="00A978B9">
        <w:rPr>
          <w:rFonts w:ascii="Arial" w:hAnsi="Arial" w:cs="Arial"/>
        </w:rPr>
        <w:t xml:space="preserve">organisational hierarchy is where strategies will take longer to </w:t>
      </w:r>
      <w:r w:rsidR="009A47AB">
        <w:rPr>
          <w:rFonts w:ascii="Arial" w:hAnsi="Arial" w:cs="Arial"/>
        </w:rPr>
        <w:t>fulfil</w:t>
      </w:r>
      <w:r w:rsidR="00A978B9">
        <w:rPr>
          <w:rFonts w:ascii="Arial" w:hAnsi="Arial" w:cs="Arial"/>
        </w:rPr>
        <w:t xml:space="preserve"> and have a </w:t>
      </w:r>
      <w:r w:rsidR="009A47AB">
        <w:rPr>
          <w:rFonts w:ascii="Arial" w:hAnsi="Arial" w:cs="Arial"/>
        </w:rPr>
        <w:t>far-reaching</w:t>
      </w:r>
      <w:r w:rsidR="00A978B9">
        <w:rPr>
          <w:rFonts w:ascii="Arial" w:hAnsi="Arial" w:cs="Arial"/>
        </w:rPr>
        <w:t xml:space="preserve"> impact on the organisation</w:t>
      </w:r>
      <w:r w:rsidR="004A2A77">
        <w:rPr>
          <w:rFonts w:ascii="Arial" w:hAnsi="Arial" w:cs="Arial"/>
        </w:rPr>
        <w:t xml:space="preserve">. </w:t>
      </w:r>
      <w:r w:rsidR="000056B4">
        <w:rPr>
          <w:rFonts w:ascii="Arial" w:hAnsi="Arial" w:cs="Arial"/>
        </w:rPr>
        <w:t>W</w:t>
      </w:r>
      <w:r w:rsidR="009A47AB">
        <w:rPr>
          <w:rFonts w:ascii="Arial" w:hAnsi="Arial" w:cs="Arial"/>
        </w:rPr>
        <w:t>hereas</w:t>
      </w:r>
      <w:r w:rsidR="004A2A77">
        <w:rPr>
          <w:rFonts w:ascii="Arial" w:hAnsi="Arial" w:cs="Arial"/>
        </w:rPr>
        <w:t xml:space="preserve"> the operational level strategies will have a medium impact and within a limited time scale.</w:t>
      </w:r>
    </w:p>
    <w:p w14:paraId="5CD581F1" w14:textId="39420494" w:rsidR="00BB20E6" w:rsidRDefault="00BB20E6" w:rsidP="00844CF0">
      <w:pPr>
        <w:spacing w:line="360" w:lineRule="auto"/>
        <w:jc w:val="both"/>
        <w:rPr>
          <w:rFonts w:ascii="Arial" w:hAnsi="Arial" w:cs="Arial"/>
        </w:rPr>
      </w:pPr>
    </w:p>
    <w:p w14:paraId="178CB12D" w14:textId="77777777" w:rsidR="009E0C84" w:rsidRDefault="009E0C84" w:rsidP="00AD48CF">
      <w:pPr>
        <w:keepNext/>
        <w:spacing w:line="360" w:lineRule="auto"/>
        <w:jc w:val="center"/>
      </w:pPr>
      <w:r>
        <w:rPr>
          <w:rFonts w:ascii="Arial" w:hAnsi="Arial" w:cs="Arial"/>
          <w:noProof/>
        </w:rPr>
        <w:lastRenderedPageBreak/>
        <w:drawing>
          <wp:inline distT="0" distB="0" distL="0" distR="0" wp14:anchorId="29A7297C" wp14:editId="596592B3">
            <wp:extent cx="5062076" cy="2140527"/>
            <wp:effectExtent l="0" t="0" r="5715"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150196" cy="2177789"/>
                    </a:xfrm>
                    <a:prstGeom prst="rect">
                      <a:avLst/>
                    </a:prstGeom>
                  </pic:spPr>
                </pic:pic>
              </a:graphicData>
            </a:graphic>
          </wp:inline>
        </w:drawing>
      </w:r>
    </w:p>
    <w:p w14:paraId="63DD7C75" w14:textId="5E118940" w:rsidR="002B0A0C" w:rsidRPr="002B0A0C" w:rsidRDefault="009E0C84" w:rsidP="00AD48CF">
      <w:pPr>
        <w:pStyle w:val="Caption"/>
        <w:jc w:val="center"/>
      </w:pPr>
      <w:bookmarkStart w:id="34" w:name="_Toc68654790"/>
      <w:r>
        <w:t xml:space="preserve">Figure </w:t>
      </w:r>
      <w:fldSimple w:instr=" SEQ Figure \* ARABIC ">
        <w:r w:rsidR="00950B50">
          <w:rPr>
            <w:noProof/>
          </w:rPr>
          <w:t>9</w:t>
        </w:r>
      </w:fldSimple>
      <w:r>
        <w:t xml:space="preserve"> </w:t>
      </w:r>
      <w:r w:rsidR="003F7C9F">
        <w:t>Management</w:t>
      </w:r>
      <w:r>
        <w:t xml:space="preserve"> Levels in an Organisation</w:t>
      </w:r>
      <w:r w:rsidR="00D12114">
        <w:t xml:space="preserve"> </w:t>
      </w:r>
      <w:r w:rsidR="002B0A0C">
        <w:t xml:space="preserve">Source: </w:t>
      </w:r>
      <w:r w:rsidR="002B0A0C" w:rsidRPr="002B0A0C">
        <w:rPr>
          <w:b/>
          <w:bCs/>
          <w:lang w:val="en-US"/>
        </w:rPr>
        <w:t xml:space="preserve">: </w:t>
      </w:r>
      <w:r w:rsidR="002B0A0C" w:rsidRPr="002B0A0C">
        <w:rPr>
          <w:lang w:val="en-US"/>
        </w:rPr>
        <w:t>https://2012books.lardbucket.org/books/management-principles-v1.0/s10-01-the-nature-of-goals-and-object.html</w:t>
      </w:r>
      <w:bookmarkEnd w:id="34"/>
    </w:p>
    <w:p w14:paraId="0DAEFA7C" w14:textId="77777777" w:rsidR="00D12114" w:rsidRDefault="00D12114" w:rsidP="00AD48CF">
      <w:pPr>
        <w:keepNext/>
        <w:jc w:val="center"/>
      </w:pPr>
      <w:r>
        <w:rPr>
          <w:noProof/>
        </w:rPr>
        <w:drawing>
          <wp:inline distT="0" distB="0" distL="0" distR="0" wp14:anchorId="3ACBC854" wp14:editId="7B384EFC">
            <wp:extent cx="5731510" cy="1787525"/>
            <wp:effectExtent l="0" t="0" r="2540" b="3175"/>
            <wp:docPr id="57" name="Picture 5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 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1787525"/>
                    </a:xfrm>
                    <a:prstGeom prst="rect">
                      <a:avLst/>
                    </a:prstGeom>
                  </pic:spPr>
                </pic:pic>
              </a:graphicData>
            </a:graphic>
          </wp:inline>
        </w:drawing>
      </w:r>
    </w:p>
    <w:p w14:paraId="0E808874" w14:textId="2784F118" w:rsidR="00D12114" w:rsidRPr="00D12114" w:rsidRDefault="00D12114" w:rsidP="00AD48CF">
      <w:pPr>
        <w:pStyle w:val="Caption"/>
        <w:jc w:val="center"/>
      </w:pPr>
      <w:bookmarkStart w:id="35" w:name="_Toc68654791"/>
      <w:r>
        <w:t xml:space="preserve">Figure </w:t>
      </w:r>
      <w:fldSimple w:instr=" SEQ Figure \* ARABIC ">
        <w:r w:rsidR="00950B50">
          <w:rPr>
            <w:noProof/>
          </w:rPr>
          <w:t>10</w:t>
        </w:r>
      </w:fldSimple>
      <w:r>
        <w:t xml:space="preserve"> Decision Making Levels </w:t>
      </w:r>
      <w:r w:rsidR="009F4E96">
        <w:t xml:space="preserve">Source: </w:t>
      </w:r>
      <w:r w:rsidR="009F4E96" w:rsidRPr="005918EE">
        <w:rPr>
          <w:rFonts w:ascii="Arial" w:hAnsi="Arial" w:cs="Arial"/>
        </w:rPr>
        <w:t>Bocij</w:t>
      </w:r>
      <w:r w:rsidR="00FD3E96">
        <w:rPr>
          <w:rFonts w:ascii="Arial" w:hAnsi="Arial" w:cs="Arial"/>
        </w:rPr>
        <w:t xml:space="preserve">, </w:t>
      </w:r>
      <w:r w:rsidR="009F4E96" w:rsidRPr="005918EE">
        <w:rPr>
          <w:rFonts w:ascii="Arial" w:hAnsi="Arial" w:cs="Arial"/>
        </w:rPr>
        <w:t>Greasley</w:t>
      </w:r>
      <w:r w:rsidR="00FD3E96">
        <w:rPr>
          <w:rFonts w:ascii="Arial" w:hAnsi="Arial" w:cs="Arial"/>
        </w:rPr>
        <w:t xml:space="preserve"> </w:t>
      </w:r>
      <w:r w:rsidR="009F4E96" w:rsidRPr="005918EE">
        <w:rPr>
          <w:rFonts w:ascii="Arial" w:hAnsi="Arial" w:cs="Arial"/>
        </w:rPr>
        <w:t>and Hickie (2019).</w:t>
      </w:r>
      <w:bookmarkEnd w:id="35"/>
    </w:p>
    <w:p w14:paraId="25BAA882" w14:textId="40AA4EA9" w:rsidR="004A2A77" w:rsidRPr="00844CF0" w:rsidRDefault="003976B0" w:rsidP="00844CF0">
      <w:pPr>
        <w:spacing w:line="360" w:lineRule="auto"/>
        <w:jc w:val="both"/>
        <w:rPr>
          <w:rFonts w:ascii="Arial" w:hAnsi="Arial" w:cs="Arial"/>
        </w:rPr>
      </w:pPr>
      <w:r>
        <w:rPr>
          <w:rFonts w:ascii="Arial" w:hAnsi="Arial" w:cs="Arial"/>
        </w:rPr>
        <w:t xml:space="preserve">Currently the restaurant industry is in the maturity stage of the industry lifecycle. </w:t>
      </w:r>
      <w:r w:rsidRPr="005918EE">
        <w:rPr>
          <w:rFonts w:ascii="Arial" w:hAnsi="Arial" w:cs="Arial"/>
        </w:rPr>
        <w:t>Barney and Hesterly</w:t>
      </w:r>
      <w:r w:rsidR="004A0FF1">
        <w:rPr>
          <w:rFonts w:ascii="Arial" w:hAnsi="Arial" w:cs="Arial"/>
        </w:rPr>
        <w:t xml:space="preserve"> </w:t>
      </w:r>
      <w:r w:rsidRPr="005918EE">
        <w:rPr>
          <w:rFonts w:ascii="Arial" w:hAnsi="Arial" w:cs="Arial"/>
        </w:rPr>
        <w:t>(2019)</w:t>
      </w:r>
      <w:r w:rsidR="004A0FF1">
        <w:rPr>
          <w:rFonts w:ascii="Arial" w:hAnsi="Arial" w:cs="Arial"/>
        </w:rPr>
        <w:t xml:space="preserve">, suggest </w:t>
      </w:r>
      <w:r w:rsidR="002A6DE0">
        <w:rPr>
          <w:rFonts w:ascii="Arial" w:hAnsi="Arial" w:cs="Arial"/>
        </w:rPr>
        <w:t>process innovation strategies</w:t>
      </w:r>
      <w:r w:rsidR="00E73EBA">
        <w:rPr>
          <w:rFonts w:ascii="Arial" w:hAnsi="Arial" w:cs="Arial"/>
        </w:rPr>
        <w:t xml:space="preserve"> which was also identified in the Balance Score Card</w:t>
      </w:r>
      <w:r w:rsidR="00C42F4F">
        <w:rPr>
          <w:rFonts w:ascii="Arial" w:hAnsi="Arial" w:cs="Arial"/>
        </w:rPr>
        <w:t xml:space="preserve">. </w:t>
      </w:r>
      <w:r w:rsidR="0027381B">
        <w:rPr>
          <w:rFonts w:ascii="Arial" w:hAnsi="Arial" w:cs="Arial"/>
        </w:rPr>
        <w:t>Organisation</w:t>
      </w:r>
      <w:r w:rsidR="000840D4">
        <w:rPr>
          <w:rFonts w:ascii="Arial" w:hAnsi="Arial" w:cs="Arial"/>
        </w:rPr>
        <w:t>s</w:t>
      </w:r>
      <w:r w:rsidR="0027381B">
        <w:rPr>
          <w:rFonts w:ascii="Arial" w:hAnsi="Arial" w:cs="Arial"/>
        </w:rPr>
        <w:t xml:space="preserve"> usually do not innovate at this stage and </w:t>
      </w:r>
      <w:r w:rsidR="0077614E">
        <w:rPr>
          <w:rFonts w:ascii="Arial" w:hAnsi="Arial" w:cs="Arial"/>
        </w:rPr>
        <w:t>lose profit to competitors. By adopting this strategy</w:t>
      </w:r>
      <w:r w:rsidR="00BB20E6">
        <w:rPr>
          <w:rFonts w:ascii="Arial" w:hAnsi="Arial" w:cs="Arial"/>
        </w:rPr>
        <w:t xml:space="preserve"> </w:t>
      </w:r>
      <w:r w:rsidR="00C42F4F">
        <w:rPr>
          <w:rFonts w:ascii="Arial" w:hAnsi="Arial" w:cs="Arial"/>
        </w:rPr>
        <w:t xml:space="preserve"> will allow the business to </w:t>
      </w:r>
      <w:r w:rsidR="005D08C2">
        <w:rPr>
          <w:rFonts w:ascii="Arial" w:hAnsi="Arial" w:cs="Arial"/>
        </w:rPr>
        <w:t>reduce its cost and increase the ‘perceived’ quality of the products and services.</w:t>
      </w:r>
    </w:p>
    <w:p w14:paraId="37ADBB8D" w14:textId="129537D2" w:rsidR="007A05B1" w:rsidRPr="007A05B1" w:rsidRDefault="007A05B1" w:rsidP="007A05B1"/>
    <w:p w14:paraId="773079C0" w14:textId="77777777" w:rsidR="00AD48CF" w:rsidRDefault="00AD48CF">
      <w:pPr>
        <w:rPr>
          <w:rFonts w:asciiTheme="majorHAnsi" w:eastAsiaTheme="majorEastAsia" w:hAnsiTheme="majorHAnsi" w:cstheme="majorBidi"/>
          <w:color w:val="2F5496" w:themeColor="accent1" w:themeShade="BF"/>
          <w:sz w:val="32"/>
          <w:szCs w:val="32"/>
        </w:rPr>
      </w:pPr>
      <w:r>
        <w:br w:type="page"/>
      </w:r>
    </w:p>
    <w:p w14:paraId="6EFED4A3" w14:textId="28B9B3B9" w:rsidR="004334B3" w:rsidRDefault="004334B3" w:rsidP="004334B3">
      <w:pPr>
        <w:pStyle w:val="Heading1"/>
      </w:pPr>
      <w:bookmarkStart w:id="36" w:name="_Toc68654946"/>
      <w:r>
        <w:lastRenderedPageBreak/>
        <w:t>6.0 Recommendations</w:t>
      </w:r>
      <w:bookmarkEnd w:id="36"/>
    </w:p>
    <w:p w14:paraId="2F97D040" w14:textId="77777777" w:rsidR="000A437B" w:rsidRPr="000A437B" w:rsidRDefault="000A437B" w:rsidP="000A437B"/>
    <w:p w14:paraId="7D6FD099" w14:textId="52FC496D" w:rsidR="000E2B8A" w:rsidRDefault="000E2B8A" w:rsidP="009022C9">
      <w:pPr>
        <w:spacing w:line="360" w:lineRule="auto"/>
        <w:jc w:val="both"/>
        <w:rPr>
          <w:rFonts w:ascii="Arial" w:hAnsi="Arial" w:cs="Arial"/>
        </w:rPr>
      </w:pPr>
      <w:r>
        <w:rPr>
          <w:rFonts w:ascii="Arial" w:hAnsi="Arial" w:cs="Arial"/>
        </w:rPr>
        <w:t>1.</w:t>
      </w:r>
      <w:r w:rsidR="00C13DAD">
        <w:rPr>
          <w:rFonts w:ascii="Arial" w:hAnsi="Arial" w:cs="Arial"/>
        </w:rPr>
        <w:t xml:space="preserve"> </w:t>
      </w:r>
      <w:r w:rsidR="00287D66">
        <w:rPr>
          <w:rFonts w:ascii="Arial" w:hAnsi="Arial" w:cs="Arial"/>
        </w:rPr>
        <w:t>Resource based strategy:</w:t>
      </w:r>
      <w:r w:rsidR="00982028">
        <w:rPr>
          <w:rFonts w:ascii="Arial" w:hAnsi="Arial" w:cs="Arial"/>
        </w:rPr>
        <w:t xml:space="preserve"> Tactical Level</w:t>
      </w:r>
    </w:p>
    <w:p w14:paraId="6B6E7E6F" w14:textId="2120ABE9" w:rsidR="000830EA" w:rsidRPr="009022C9" w:rsidRDefault="00B00AFD" w:rsidP="009022C9">
      <w:pPr>
        <w:spacing w:line="360" w:lineRule="auto"/>
        <w:jc w:val="both"/>
        <w:rPr>
          <w:rFonts w:ascii="Arial" w:hAnsi="Arial" w:cs="Arial"/>
        </w:rPr>
      </w:pPr>
      <w:r w:rsidRPr="009022C9">
        <w:rPr>
          <w:rFonts w:ascii="Arial" w:hAnsi="Arial" w:cs="Arial"/>
        </w:rPr>
        <w:t xml:space="preserve">The business is in dire need to go fully digital, it has relied on </w:t>
      </w:r>
      <w:r w:rsidR="00D31EFE" w:rsidRPr="009022C9">
        <w:rPr>
          <w:rFonts w:ascii="Arial" w:hAnsi="Arial" w:cs="Arial"/>
        </w:rPr>
        <w:t xml:space="preserve">traditional methods to take orders, advertise through </w:t>
      </w:r>
      <w:r w:rsidR="00896F37">
        <w:rPr>
          <w:rFonts w:ascii="Arial" w:hAnsi="Arial" w:cs="Arial"/>
        </w:rPr>
        <w:t xml:space="preserve">newspapers, </w:t>
      </w:r>
      <w:r w:rsidR="00D31EFE" w:rsidRPr="009022C9">
        <w:rPr>
          <w:rFonts w:ascii="Arial" w:hAnsi="Arial" w:cs="Arial"/>
        </w:rPr>
        <w:t xml:space="preserve">posting material in letterboxes and taking feedback verbally from the customers. </w:t>
      </w:r>
    </w:p>
    <w:p w14:paraId="77F275F0" w14:textId="1DAC8BFE" w:rsidR="00D31EFE" w:rsidRPr="009022C9" w:rsidRDefault="00D31EFE" w:rsidP="009022C9">
      <w:pPr>
        <w:spacing w:line="360" w:lineRule="auto"/>
        <w:jc w:val="both"/>
        <w:rPr>
          <w:rFonts w:ascii="Arial" w:hAnsi="Arial" w:cs="Arial"/>
        </w:rPr>
      </w:pPr>
      <w:r w:rsidRPr="009022C9">
        <w:rPr>
          <w:rFonts w:ascii="Arial" w:hAnsi="Arial" w:cs="Arial"/>
        </w:rPr>
        <w:t xml:space="preserve">Through the introduction of the IT system the business will have a dedicated customers ordering system. </w:t>
      </w:r>
      <w:r w:rsidR="00CB15BB">
        <w:rPr>
          <w:rFonts w:ascii="Arial" w:hAnsi="Arial" w:cs="Arial"/>
        </w:rPr>
        <w:t>T</w:t>
      </w:r>
      <w:r w:rsidRPr="009022C9">
        <w:rPr>
          <w:rFonts w:ascii="Arial" w:hAnsi="Arial" w:cs="Arial"/>
        </w:rPr>
        <w:t>he details of the customers will be kept on a database to make the second visit more personal and tailored to their needs</w:t>
      </w:r>
      <w:r w:rsidR="00CB15BB">
        <w:rPr>
          <w:rFonts w:ascii="Arial" w:hAnsi="Arial" w:cs="Arial"/>
        </w:rPr>
        <w:t xml:space="preserve"> and this can form the basis of a CRM system for the future</w:t>
      </w:r>
      <w:r w:rsidRPr="009022C9">
        <w:rPr>
          <w:rFonts w:ascii="Arial" w:hAnsi="Arial" w:cs="Arial"/>
        </w:rPr>
        <w:t>.</w:t>
      </w:r>
      <w:r w:rsidR="00CF38A4" w:rsidRPr="009022C9">
        <w:rPr>
          <w:rFonts w:ascii="Arial" w:hAnsi="Arial" w:cs="Arial"/>
        </w:rPr>
        <w:t xml:space="preserve"> This benefits the customer as they can pre-order their food and pay for it online. It means they don’t have to wait in a queue or </w:t>
      </w:r>
      <w:r w:rsidR="00566AF7" w:rsidRPr="009022C9">
        <w:rPr>
          <w:rFonts w:ascii="Arial" w:hAnsi="Arial" w:cs="Arial"/>
        </w:rPr>
        <w:t>call the restaurant to place an order- so the issue of communication error is eradicated here.</w:t>
      </w:r>
    </w:p>
    <w:p w14:paraId="261A46E1" w14:textId="123913CD" w:rsidR="00042624" w:rsidRDefault="00566AF7" w:rsidP="009022C9">
      <w:pPr>
        <w:spacing w:line="360" w:lineRule="auto"/>
        <w:jc w:val="both"/>
        <w:rPr>
          <w:rFonts w:ascii="Arial" w:hAnsi="Arial" w:cs="Arial"/>
        </w:rPr>
      </w:pPr>
      <w:r w:rsidRPr="009022C9">
        <w:rPr>
          <w:rFonts w:ascii="Arial" w:hAnsi="Arial" w:cs="Arial"/>
        </w:rPr>
        <w:t xml:space="preserve">Benefits to the organisation means that less time spent on </w:t>
      </w:r>
      <w:r w:rsidR="009907CE">
        <w:rPr>
          <w:rFonts w:ascii="Arial" w:hAnsi="Arial" w:cs="Arial"/>
        </w:rPr>
        <w:t xml:space="preserve">the </w:t>
      </w:r>
      <w:r w:rsidRPr="009022C9">
        <w:rPr>
          <w:rFonts w:ascii="Arial" w:hAnsi="Arial" w:cs="Arial"/>
        </w:rPr>
        <w:t>phone taking orders and more time attending to the diners needs. The</w:t>
      </w:r>
      <w:r w:rsidR="0082460D" w:rsidRPr="009022C9">
        <w:rPr>
          <w:rFonts w:ascii="Arial" w:hAnsi="Arial" w:cs="Arial"/>
        </w:rPr>
        <w:t xml:space="preserve"> business can </w:t>
      </w:r>
      <w:r w:rsidR="00FA0AFD" w:rsidRPr="009022C9">
        <w:rPr>
          <w:rFonts w:ascii="Arial" w:hAnsi="Arial" w:cs="Arial"/>
        </w:rPr>
        <w:t>prioritise</w:t>
      </w:r>
      <w:r w:rsidR="0082460D" w:rsidRPr="009022C9">
        <w:rPr>
          <w:rFonts w:ascii="Arial" w:hAnsi="Arial" w:cs="Arial"/>
        </w:rPr>
        <w:t xml:space="preserve"> the days and judge how many staff they need based on the booking schedule. The business can also see what ingredients are required to </w:t>
      </w:r>
      <w:r w:rsidR="00F36F1A" w:rsidRPr="009022C9">
        <w:rPr>
          <w:rFonts w:ascii="Arial" w:hAnsi="Arial" w:cs="Arial"/>
        </w:rPr>
        <w:t>make</w:t>
      </w:r>
      <w:r w:rsidR="003F61E0" w:rsidRPr="009022C9">
        <w:rPr>
          <w:rFonts w:ascii="Arial" w:hAnsi="Arial" w:cs="Arial"/>
        </w:rPr>
        <w:t xml:space="preserve"> the dishes.</w:t>
      </w:r>
      <w:r w:rsidR="00544453" w:rsidRPr="009022C9">
        <w:rPr>
          <w:rFonts w:ascii="Arial" w:hAnsi="Arial" w:cs="Arial"/>
        </w:rPr>
        <w:t xml:space="preserve"> Inventory management, work rota, </w:t>
      </w:r>
      <w:r w:rsidR="00C215F2" w:rsidRPr="009022C9">
        <w:rPr>
          <w:rFonts w:ascii="Arial" w:hAnsi="Arial" w:cs="Arial"/>
        </w:rPr>
        <w:t>monitor pay and rewards</w:t>
      </w:r>
      <w:r w:rsidR="00CE5052">
        <w:rPr>
          <w:rFonts w:ascii="Arial" w:hAnsi="Arial" w:cs="Arial"/>
        </w:rPr>
        <w:t xml:space="preserve"> are the various benefits of installing a fully automated system.</w:t>
      </w:r>
    </w:p>
    <w:p w14:paraId="5109ED9C" w14:textId="2DC85D9D" w:rsidR="003F61E0" w:rsidRPr="009022C9" w:rsidRDefault="00042624" w:rsidP="009022C9">
      <w:pPr>
        <w:spacing w:line="360" w:lineRule="auto"/>
        <w:jc w:val="both"/>
        <w:rPr>
          <w:rFonts w:ascii="Arial" w:hAnsi="Arial" w:cs="Arial"/>
        </w:rPr>
      </w:pPr>
      <w:r>
        <w:rPr>
          <w:rFonts w:ascii="Arial" w:hAnsi="Arial" w:cs="Arial"/>
        </w:rPr>
        <w:t xml:space="preserve">It is important to note that although technological advance can significantly improve business functions it can also be a risk factor for the business. Privacy issues related to customer data and how data is handled needs to </w:t>
      </w:r>
      <w:r w:rsidR="0072416D">
        <w:rPr>
          <w:rFonts w:ascii="Arial" w:hAnsi="Arial" w:cs="Arial"/>
        </w:rPr>
        <w:t>follow GDPR rules. The business needs to be aware of malicious attacks such as D</w:t>
      </w:r>
      <w:r w:rsidR="00B575F0">
        <w:rPr>
          <w:rFonts w:ascii="Arial" w:hAnsi="Arial" w:cs="Arial"/>
        </w:rPr>
        <w:t>enial of Service attacks and security and data breaches. This can be costly to repair and remedy if the business does not install security to protect the data that i</w:t>
      </w:r>
      <w:r w:rsidR="00B64C85">
        <w:rPr>
          <w:rFonts w:ascii="Arial" w:hAnsi="Arial" w:cs="Arial"/>
        </w:rPr>
        <w:t>t is collecting and processing.</w:t>
      </w:r>
      <w:r w:rsidR="00C215F2" w:rsidRPr="009022C9">
        <w:rPr>
          <w:rFonts w:ascii="Arial" w:hAnsi="Arial" w:cs="Arial"/>
        </w:rPr>
        <w:t xml:space="preserve"> </w:t>
      </w:r>
    </w:p>
    <w:p w14:paraId="10521AF3" w14:textId="77777777" w:rsidR="00EA0999" w:rsidRDefault="00EA0999">
      <w:pPr>
        <w:rPr>
          <w:rFonts w:ascii="Arial" w:hAnsi="Arial" w:cs="Arial"/>
          <w:b/>
          <w:bCs/>
        </w:rPr>
      </w:pPr>
      <w:r>
        <w:rPr>
          <w:rFonts w:ascii="Arial" w:hAnsi="Arial" w:cs="Arial"/>
          <w:b/>
          <w:bCs/>
        </w:rPr>
        <w:br w:type="page"/>
      </w:r>
    </w:p>
    <w:p w14:paraId="1BF91215" w14:textId="03F276E4" w:rsidR="00EA0999" w:rsidRDefault="00C3693F" w:rsidP="009022C9">
      <w:pPr>
        <w:spacing w:line="360" w:lineRule="auto"/>
        <w:jc w:val="both"/>
        <w:rPr>
          <w:rFonts w:ascii="Arial" w:hAnsi="Arial" w:cs="Arial"/>
        </w:rPr>
      </w:pPr>
      <w:r w:rsidRPr="009022C9">
        <w:rPr>
          <w:rFonts w:ascii="Arial" w:hAnsi="Arial" w:cs="Arial"/>
          <w:b/>
          <w:bCs/>
        </w:rPr>
        <w:lastRenderedPageBreak/>
        <w:t>2</w:t>
      </w:r>
      <w:r w:rsidRPr="009022C9">
        <w:rPr>
          <w:rFonts w:ascii="Arial" w:hAnsi="Arial" w:cs="Arial"/>
        </w:rPr>
        <w:t xml:space="preserve">. </w:t>
      </w:r>
      <w:r w:rsidR="00C13DAD">
        <w:rPr>
          <w:rFonts w:ascii="Arial" w:hAnsi="Arial" w:cs="Arial"/>
        </w:rPr>
        <w:t>Resource based strategy:</w:t>
      </w:r>
      <w:r w:rsidR="004C21A0">
        <w:rPr>
          <w:rFonts w:ascii="Arial" w:hAnsi="Arial" w:cs="Arial"/>
        </w:rPr>
        <w:t xml:space="preserve"> Operational Level</w:t>
      </w:r>
    </w:p>
    <w:p w14:paraId="54D3EDA0" w14:textId="7ABC1185" w:rsidR="00C3693F" w:rsidRPr="009022C9" w:rsidRDefault="00C3693F" w:rsidP="009022C9">
      <w:pPr>
        <w:spacing w:line="360" w:lineRule="auto"/>
        <w:jc w:val="both"/>
        <w:rPr>
          <w:rFonts w:ascii="Arial" w:hAnsi="Arial" w:cs="Arial"/>
        </w:rPr>
      </w:pPr>
      <w:r w:rsidRPr="009022C9">
        <w:rPr>
          <w:rFonts w:ascii="Arial" w:hAnsi="Arial" w:cs="Arial"/>
        </w:rPr>
        <w:t>Use available space in back of restaurant to cultivate and harvest fresh produce. Employ local people to maintain the garden. Reduce carbon footprint</w:t>
      </w:r>
      <w:r w:rsidR="00920765">
        <w:rPr>
          <w:rFonts w:ascii="Arial" w:hAnsi="Arial" w:cs="Arial"/>
        </w:rPr>
        <w:t xml:space="preserve"> and create</w:t>
      </w:r>
      <w:r w:rsidRPr="009022C9">
        <w:rPr>
          <w:rFonts w:ascii="Arial" w:hAnsi="Arial" w:cs="Arial"/>
        </w:rPr>
        <w:t xml:space="preserve"> </w:t>
      </w:r>
      <w:r w:rsidR="00920765">
        <w:rPr>
          <w:rFonts w:ascii="Arial" w:hAnsi="Arial" w:cs="Arial"/>
        </w:rPr>
        <w:t>a</w:t>
      </w:r>
      <w:r w:rsidRPr="009022C9">
        <w:rPr>
          <w:rFonts w:ascii="Arial" w:hAnsi="Arial" w:cs="Arial"/>
        </w:rPr>
        <w:t>dded value</w:t>
      </w:r>
      <w:r w:rsidR="00FA7ECE">
        <w:rPr>
          <w:rFonts w:ascii="Arial" w:hAnsi="Arial" w:cs="Arial"/>
        </w:rPr>
        <w:t xml:space="preserve"> through quality and </w:t>
      </w:r>
      <w:r w:rsidRPr="009022C9">
        <w:rPr>
          <w:rFonts w:ascii="Arial" w:hAnsi="Arial" w:cs="Arial"/>
        </w:rPr>
        <w:t xml:space="preserve"> </w:t>
      </w:r>
      <w:r w:rsidR="00FA7ECE">
        <w:rPr>
          <w:rFonts w:ascii="Arial" w:hAnsi="Arial" w:cs="Arial"/>
        </w:rPr>
        <w:t>f</w:t>
      </w:r>
      <w:r w:rsidRPr="009022C9">
        <w:rPr>
          <w:rFonts w:ascii="Arial" w:hAnsi="Arial" w:cs="Arial"/>
        </w:rPr>
        <w:t>reshness</w:t>
      </w:r>
      <w:r w:rsidR="00FA7ECE">
        <w:rPr>
          <w:rFonts w:ascii="Arial" w:hAnsi="Arial" w:cs="Arial"/>
        </w:rPr>
        <w:t>. Furthermore,</w:t>
      </w:r>
      <w:r w:rsidRPr="009022C9">
        <w:rPr>
          <w:rFonts w:ascii="Arial" w:hAnsi="Arial" w:cs="Arial"/>
        </w:rPr>
        <w:t xml:space="preserve"> </w:t>
      </w:r>
      <w:r w:rsidR="00E02D1A">
        <w:rPr>
          <w:rFonts w:ascii="Arial" w:hAnsi="Arial" w:cs="Arial"/>
        </w:rPr>
        <w:t>resources required to maintain garden will be inexpensive.</w:t>
      </w:r>
    </w:p>
    <w:p w14:paraId="34DB981C" w14:textId="514CB56A" w:rsidR="002058DB" w:rsidRDefault="004D42E2" w:rsidP="002058DB">
      <w:pPr>
        <w:spacing w:line="360" w:lineRule="auto"/>
        <w:jc w:val="both"/>
        <w:rPr>
          <w:rFonts w:ascii="Arial" w:hAnsi="Arial" w:cs="Arial"/>
        </w:rPr>
      </w:pPr>
      <w:r>
        <w:rPr>
          <w:rFonts w:ascii="Arial" w:hAnsi="Arial" w:cs="Arial"/>
        </w:rPr>
        <w:t xml:space="preserve">Implementation of this strategy will add </w:t>
      </w:r>
      <w:r w:rsidR="00F36F1A">
        <w:rPr>
          <w:rFonts w:ascii="Arial" w:hAnsi="Arial" w:cs="Arial"/>
        </w:rPr>
        <w:t>many</w:t>
      </w:r>
      <w:r>
        <w:rPr>
          <w:rFonts w:ascii="Arial" w:hAnsi="Arial" w:cs="Arial"/>
        </w:rPr>
        <w:t xml:space="preserve"> benefits to the organisation. </w:t>
      </w:r>
      <w:r w:rsidR="00E02D1A">
        <w:rPr>
          <w:rFonts w:ascii="Arial" w:hAnsi="Arial" w:cs="Arial"/>
        </w:rPr>
        <w:t>T</w:t>
      </w:r>
      <w:r>
        <w:rPr>
          <w:rFonts w:ascii="Arial" w:hAnsi="Arial" w:cs="Arial"/>
        </w:rPr>
        <w:t xml:space="preserve">his strategy is sustainable and has potential </w:t>
      </w:r>
      <w:r w:rsidR="00297CA7">
        <w:rPr>
          <w:rFonts w:ascii="Arial" w:hAnsi="Arial" w:cs="Arial"/>
        </w:rPr>
        <w:t xml:space="preserve">for it to be developed on a larger scale. This will bring added value to the customer and the </w:t>
      </w:r>
      <w:r w:rsidR="00F36F1A">
        <w:rPr>
          <w:rFonts w:ascii="Arial" w:hAnsi="Arial" w:cs="Arial"/>
        </w:rPr>
        <w:t>organisation</w:t>
      </w:r>
      <w:r w:rsidR="00297CA7">
        <w:rPr>
          <w:rFonts w:ascii="Arial" w:hAnsi="Arial" w:cs="Arial"/>
        </w:rPr>
        <w:t xml:space="preserve">. The business will benefit from lower input costs and farm </w:t>
      </w:r>
      <w:r w:rsidR="00E76ADB">
        <w:rPr>
          <w:rFonts w:ascii="Arial" w:hAnsi="Arial" w:cs="Arial"/>
        </w:rPr>
        <w:t>produce directly from their own land</w:t>
      </w:r>
      <w:r w:rsidR="002508CB">
        <w:rPr>
          <w:rFonts w:ascii="Arial" w:hAnsi="Arial" w:cs="Arial"/>
        </w:rPr>
        <w:t>.</w:t>
      </w:r>
    </w:p>
    <w:p w14:paraId="7D049447" w14:textId="11A083C8" w:rsidR="00E76ADB" w:rsidRDefault="00E76ADB" w:rsidP="002058DB">
      <w:pPr>
        <w:spacing w:line="360" w:lineRule="auto"/>
        <w:jc w:val="both"/>
        <w:rPr>
          <w:rFonts w:ascii="Arial" w:hAnsi="Arial" w:cs="Arial"/>
        </w:rPr>
      </w:pPr>
      <w:r>
        <w:rPr>
          <w:rFonts w:ascii="Arial" w:hAnsi="Arial" w:cs="Arial"/>
        </w:rPr>
        <w:t>The customers are keen on having food which is fresh</w:t>
      </w:r>
      <w:r w:rsidR="006A335F">
        <w:rPr>
          <w:rFonts w:ascii="Arial" w:hAnsi="Arial" w:cs="Arial"/>
        </w:rPr>
        <w:t xml:space="preserve">. This will meet their needs as the restaurant can introduce ‘dish of the day’ based on </w:t>
      </w:r>
      <w:r w:rsidR="00D44633">
        <w:rPr>
          <w:rFonts w:ascii="Arial" w:hAnsi="Arial" w:cs="Arial"/>
        </w:rPr>
        <w:t>seasonal produce which has been harvested locally.</w:t>
      </w:r>
    </w:p>
    <w:p w14:paraId="55EC5560" w14:textId="042BFC78" w:rsidR="00D44633" w:rsidRPr="002058DB" w:rsidRDefault="00D44633" w:rsidP="002058DB">
      <w:pPr>
        <w:spacing w:line="360" w:lineRule="auto"/>
        <w:jc w:val="both"/>
        <w:rPr>
          <w:rFonts w:ascii="Arial" w:hAnsi="Arial" w:cs="Arial"/>
        </w:rPr>
      </w:pPr>
      <w:r>
        <w:rPr>
          <w:rFonts w:ascii="Arial" w:hAnsi="Arial" w:cs="Arial"/>
        </w:rPr>
        <w:t xml:space="preserve">Some challenges do exist in </w:t>
      </w:r>
      <w:r w:rsidR="009A5C82">
        <w:rPr>
          <w:rFonts w:ascii="Arial" w:hAnsi="Arial" w:cs="Arial"/>
        </w:rPr>
        <w:t xml:space="preserve">following through on this strategy and a level of control needs to be put in place. For example, the setup cost will be considerably low. Maintenance of the garden needs to be done on a regular basis. Problems might arise if the harvest is low due to too much rain or a lack of rain. The British weather is very unpredictable and this may </w:t>
      </w:r>
      <w:r w:rsidR="006437E8">
        <w:rPr>
          <w:rFonts w:ascii="Arial" w:hAnsi="Arial" w:cs="Arial"/>
        </w:rPr>
        <w:t>impact on the operations of the business if some raw materials are no</w:t>
      </w:r>
      <w:r w:rsidR="0001213C">
        <w:rPr>
          <w:rFonts w:ascii="Arial" w:hAnsi="Arial" w:cs="Arial"/>
        </w:rPr>
        <w:t>t</w:t>
      </w:r>
      <w:r w:rsidR="006437E8">
        <w:rPr>
          <w:rFonts w:ascii="Arial" w:hAnsi="Arial" w:cs="Arial"/>
        </w:rPr>
        <w:t xml:space="preserve"> available.</w:t>
      </w:r>
    </w:p>
    <w:p w14:paraId="484E6B7A" w14:textId="77777777" w:rsidR="00AD0A10" w:rsidRDefault="00AD0A10">
      <w:pPr>
        <w:rPr>
          <w:b/>
          <w:bCs/>
        </w:rPr>
      </w:pPr>
      <w:r>
        <w:rPr>
          <w:b/>
          <w:bCs/>
        </w:rPr>
        <w:br w:type="page"/>
      </w:r>
    </w:p>
    <w:p w14:paraId="311422DF" w14:textId="32D59F56" w:rsidR="00FD1D01" w:rsidRPr="002A3D82" w:rsidRDefault="00C3693F" w:rsidP="00C3693F">
      <w:pPr>
        <w:rPr>
          <w:rFonts w:ascii="Arial" w:hAnsi="Arial" w:cs="Arial"/>
        </w:rPr>
      </w:pPr>
      <w:r w:rsidRPr="00767B2D">
        <w:rPr>
          <w:b/>
          <w:bCs/>
        </w:rPr>
        <w:lastRenderedPageBreak/>
        <w:t>3</w:t>
      </w:r>
      <w:r>
        <w:t xml:space="preserve">. </w:t>
      </w:r>
      <w:r w:rsidR="002A3D82">
        <w:rPr>
          <w:rFonts w:ascii="Arial" w:hAnsi="Arial" w:cs="Arial"/>
        </w:rPr>
        <w:t>Expansion Strategy</w:t>
      </w:r>
      <w:r w:rsidR="004C21A0">
        <w:rPr>
          <w:rFonts w:ascii="Arial" w:hAnsi="Arial" w:cs="Arial"/>
        </w:rPr>
        <w:t>: Business Level</w:t>
      </w:r>
    </w:p>
    <w:p w14:paraId="61500397" w14:textId="51083D5D" w:rsidR="00C3693F" w:rsidRPr="00FD1D01" w:rsidRDefault="00C3693F" w:rsidP="00FD1D01">
      <w:pPr>
        <w:spacing w:line="360" w:lineRule="auto"/>
        <w:jc w:val="both"/>
        <w:rPr>
          <w:rFonts w:ascii="Arial" w:hAnsi="Arial" w:cs="Arial"/>
        </w:rPr>
      </w:pPr>
      <w:r w:rsidRPr="00FD1D01">
        <w:rPr>
          <w:rFonts w:ascii="Arial" w:hAnsi="Arial" w:cs="Arial"/>
        </w:rPr>
        <w:t>Increase capacity</w:t>
      </w:r>
      <w:r w:rsidR="005151C4">
        <w:rPr>
          <w:rFonts w:ascii="Arial" w:hAnsi="Arial" w:cs="Arial"/>
        </w:rPr>
        <w:t>: R</w:t>
      </w:r>
      <w:r w:rsidRPr="00FD1D01">
        <w:rPr>
          <w:rFonts w:ascii="Arial" w:hAnsi="Arial" w:cs="Arial"/>
        </w:rPr>
        <w:t xml:space="preserve">enovate and make </w:t>
      </w:r>
      <w:r w:rsidR="005151C4">
        <w:rPr>
          <w:rFonts w:ascii="Arial" w:hAnsi="Arial" w:cs="Arial"/>
        </w:rPr>
        <w:t>the</w:t>
      </w:r>
      <w:r w:rsidRPr="00FD1D01">
        <w:rPr>
          <w:rFonts w:ascii="Arial" w:hAnsi="Arial" w:cs="Arial"/>
        </w:rPr>
        <w:t xml:space="preserve"> top level available for dining. Although this will incur cost- it will increase the longevity of the business and meet the demands of the customers who want to dine in at present COVID-19 restrictions limit maximum </w:t>
      </w:r>
      <w:r w:rsidR="00365F7B">
        <w:rPr>
          <w:rFonts w:ascii="Arial" w:hAnsi="Arial" w:cs="Arial"/>
        </w:rPr>
        <w:t>capacity due to social distancing.</w:t>
      </w:r>
    </w:p>
    <w:p w14:paraId="15B4476A" w14:textId="019EEB71" w:rsidR="009B3A3A" w:rsidRDefault="00661D6E" w:rsidP="009B3A3A">
      <w:pPr>
        <w:spacing w:line="360" w:lineRule="auto"/>
        <w:jc w:val="both"/>
        <w:rPr>
          <w:rFonts w:ascii="Arial" w:hAnsi="Arial" w:cs="Arial"/>
        </w:rPr>
      </w:pPr>
      <w:r>
        <w:rPr>
          <w:rFonts w:ascii="Arial" w:hAnsi="Arial" w:cs="Arial"/>
        </w:rPr>
        <w:t>If the business can make use of the property to its full potential, then it stands to gain more in terms of increased sales</w:t>
      </w:r>
      <w:r w:rsidR="003438B7">
        <w:rPr>
          <w:rFonts w:ascii="Arial" w:hAnsi="Arial" w:cs="Arial"/>
        </w:rPr>
        <w:t xml:space="preserve"> and more profit. However, to do this the business needs to renovate the second floor and design it so that it can accommodate the demand for the ser</w:t>
      </w:r>
      <w:r w:rsidR="00406410">
        <w:rPr>
          <w:rFonts w:ascii="Arial" w:hAnsi="Arial" w:cs="Arial"/>
        </w:rPr>
        <w:t>vice.</w:t>
      </w:r>
    </w:p>
    <w:p w14:paraId="48BB1096" w14:textId="21133444" w:rsidR="00406410" w:rsidRDefault="00406410" w:rsidP="009B3A3A">
      <w:pPr>
        <w:spacing w:line="360" w:lineRule="auto"/>
        <w:jc w:val="both"/>
        <w:rPr>
          <w:rFonts w:ascii="Arial" w:hAnsi="Arial" w:cs="Arial"/>
        </w:rPr>
      </w:pPr>
      <w:r>
        <w:rPr>
          <w:rFonts w:ascii="Arial" w:hAnsi="Arial" w:cs="Arial"/>
        </w:rPr>
        <w:t xml:space="preserve">Challenges to this strategy requires that the business invest a large amount of money to increase capacity. Currently , the business is financially independent and the investors have access to funds to </w:t>
      </w:r>
      <w:r w:rsidR="009E3D17">
        <w:rPr>
          <w:rFonts w:ascii="Arial" w:hAnsi="Arial" w:cs="Arial"/>
        </w:rPr>
        <w:t>carry out this project.</w:t>
      </w:r>
      <w:r w:rsidR="00C77BAA">
        <w:rPr>
          <w:rFonts w:ascii="Arial" w:hAnsi="Arial" w:cs="Arial"/>
        </w:rPr>
        <w:t xml:space="preserve"> They will need to have access to quality workmanship to carry out the project and set a specific timeline for completion.</w:t>
      </w:r>
    </w:p>
    <w:p w14:paraId="2BF26677" w14:textId="28426FD7" w:rsidR="009E3D17" w:rsidRDefault="009E3D17" w:rsidP="009B3A3A">
      <w:pPr>
        <w:spacing w:line="360" w:lineRule="auto"/>
        <w:jc w:val="both"/>
        <w:rPr>
          <w:rFonts w:ascii="Arial" w:hAnsi="Arial" w:cs="Arial"/>
        </w:rPr>
      </w:pPr>
      <w:r>
        <w:rPr>
          <w:rFonts w:ascii="Arial" w:hAnsi="Arial" w:cs="Arial"/>
        </w:rPr>
        <w:t xml:space="preserve">Another challenge is that whilst the business is increasing its capacity, the business will need to remain closed whilst the works are carried out. </w:t>
      </w:r>
      <w:r w:rsidR="00797E13">
        <w:rPr>
          <w:rFonts w:ascii="Arial" w:hAnsi="Arial" w:cs="Arial"/>
        </w:rPr>
        <w:t>T</w:t>
      </w:r>
      <w:r>
        <w:rPr>
          <w:rFonts w:ascii="Arial" w:hAnsi="Arial" w:cs="Arial"/>
        </w:rPr>
        <w:t>he owner</w:t>
      </w:r>
      <w:r w:rsidR="00797E13">
        <w:rPr>
          <w:rFonts w:ascii="Arial" w:hAnsi="Arial" w:cs="Arial"/>
        </w:rPr>
        <w:t>s</w:t>
      </w:r>
      <w:r>
        <w:rPr>
          <w:rFonts w:ascii="Arial" w:hAnsi="Arial" w:cs="Arial"/>
        </w:rPr>
        <w:t xml:space="preserve"> need to accommodate the loss of income</w:t>
      </w:r>
      <w:r w:rsidR="000972B6">
        <w:rPr>
          <w:rFonts w:ascii="Arial" w:hAnsi="Arial" w:cs="Arial"/>
        </w:rPr>
        <w:t xml:space="preserve"> for a temporary period</w:t>
      </w:r>
      <w:r w:rsidR="00F4378C">
        <w:rPr>
          <w:rFonts w:ascii="Arial" w:hAnsi="Arial" w:cs="Arial"/>
        </w:rPr>
        <w:t xml:space="preserve"> and periodically notify current and new customers of the project </w:t>
      </w:r>
      <w:r w:rsidR="00EA08EA">
        <w:rPr>
          <w:rFonts w:ascii="Arial" w:hAnsi="Arial" w:cs="Arial"/>
        </w:rPr>
        <w:t>so that they are keen to come back</w:t>
      </w:r>
      <w:r w:rsidR="00D543A8">
        <w:rPr>
          <w:rFonts w:ascii="Arial" w:hAnsi="Arial" w:cs="Arial"/>
        </w:rPr>
        <w:t>.</w:t>
      </w:r>
      <w:r w:rsidR="00336A2C">
        <w:rPr>
          <w:rFonts w:ascii="Arial" w:hAnsi="Arial" w:cs="Arial"/>
        </w:rPr>
        <w:t xml:space="preserve"> The key stakeholders also need to be informed on a regular basis as they have more power and influence over this strategic decision.</w:t>
      </w:r>
    </w:p>
    <w:p w14:paraId="63CDA710" w14:textId="2250B378" w:rsidR="00D543A8" w:rsidRDefault="001B7A12" w:rsidP="009B3A3A">
      <w:pPr>
        <w:spacing w:line="360" w:lineRule="auto"/>
        <w:jc w:val="both"/>
        <w:rPr>
          <w:rFonts w:ascii="Arial" w:hAnsi="Arial" w:cs="Arial"/>
        </w:rPr>
      </w:pPr>
      <w:r>
        <w:rPr>
          <w:rFonts w:ascii="Arial" w:hAnsi="Arial" w:cs="Arial"/>
        </w:rPr>
        <w:t xml:space="preserve">Further, the </w:t>
      </w:r>
      <w:r w:rsidR="00D543A8">
        <w:rPr>
          <w:rFonts w:ascii="Arial" w:hAnsi="Arial" w:cs="Arial"/>
        </w:rPr>
        <w:t>business needs to find</w:t>
      </w:r>
      <w:r>
        <w:rPr>
          <w:rFonts w:ascii="Arial" w:hAnsi="Arial" w:cs="Arial"/>
        </w:rPr>
        <w:t xml:space="preserve"> acquire more talented and skilled workforce </w:t>
      </w:r>
      <w:r w:rsidR="002F7F63">
        <w:rPr>
          <w:rFonts w:ascii="Arial" w:hAnsi="Arial" w:cs="Arial"/>
        </w:rPr>
        <w:t>to attend to the needs of the customer. H</w:t>
      </w:r>
      <w:r w:rsidR="00D543A8">
        <w:rPr>
          <w:rFonts w:ascii="Arial" w:hAnsi="Arial" w:cs="Arial"/>
        </w:rPr>
        <w:t xml:space="preserve">uman resources </w:t>
      </w:r>
      <w:r w:rsidR="002F7F63">
        <w:rPr>
          <w:rFonts w:ascii="Arial" w:hAnsi="Arial" w:cs="Arial"/>
        </w:rPr>
        <w:t xml:space="preserve">need to be managed carefully </w:t>
      </w:r>
      <w:r w:rsidR="00D543A8">
        <w:rPr>
          <w:rFonts w:ascii="Arial" w:hAnsi="Arial" w:cs="Arial"/>
        </w:rPr>
        <w:t xml:space="preserve">to </w:t>
      </w:r>
      <w:r w:rsidR="00751467">
        <w:rPr>
          <w:rFonts w:ascii="Arial" w:hAnsi="Arial" w:cs="Arial"/>
        </w:rPr>
        <w:t>accommodate the surge in demand. The new recruits needs to be trained so that the level of service does not drop.</w:t>
      </w:r>
    </w:p>
    <w:p w14:paraId="130DDE6F" w14:textId="77777777" w:rsidR="00AD0A10" w:rsidRDefault="00AD0A10">
      <w:pPr>
        <w:rPr>
          <w:b/>
          <w:bCs/>
        </w:rPr>
      </w:pPr>
      <w:r>
        <w:rPr>
          <w:b/>
          <w:bCs/>
        </w:rPr>
        <w:br w:type="page"/>
      </w:r>
    </w:p>
    <w:p w14:paraId="05DABC63" w14:textId="037DFADF" w:rsidR="005A1824" w:rsidRPr="005A1824" w:rsidRDefault="00C3693F" w:rsidP="005A1824">
      <w:pPr>
        <w:spacing w:line="360" w:lineRule="auto"/>
        <w:jc w:val="both"/>
        <w:rPr>
          <w:rFonts w:ascii="Arial" w:hAnsi="Arial" w:cs="Arial"/>
        </w:rPr>
      </w:pPr>
      <w:r w:rsidRPr="00767B2D">
        <w:rPr>
          <w:b/>
          <w:bCs/>
        </w:rPr>
        <w:lastRenderedPageBreak/>
        <w:t>4</w:t>
      </w:r>
      <w:r>
        <w:t>.</w:t>
      </w:r>
      <w:r w:rsidR="005A1824">
        <w:t xml:space="preserve"> </w:t>
      </w:r>
      <w:r w:rsidR="005A1824">
        <w:rPr>
          <w:rFonts w:ascii="Arial" w:hAnsi="Arial" w:cs="Arial"/>
        </w:rPr>
        <w:t>Product Development strategy:</w:t>
      </w:r>
      <w:r w:rsidR="001C273F">
        <w:rPr>
          <w:rFonts w:ascii="Arial" w:hAnsi="Arial" w:cs="Arial"/>
        </w:rPr>
        <w:t xml:space="preserve"> Operational Level</w:t>
      </w:r>
    </w:p>
    <w:p w14:paraId="55A6AA58" w14:textId="578E36D7" w:rsidR="00C3693F" w:rsidRPr="005A1824" w:rsidRDefault="00C3693F" w:rsidP="005A1824">
      <w:pPr>
        <w:spacing w:line="360" w:lineRule="auto"/>
        <w:jc w:val="both"/>
        <w:rPr>
          <w:rFonts w:ascii="Arial" w:hAnsi="Arial" w:cs="Arial"/>
        </w:rPr>
      </w:pPr>
      <w:r w:rsidRPr="005A1824">
        <w:rPr>
          <w:rFonts w:ascii="Arial" w:hAnsi="Arial" w:cs="Arial"/>
        </w:rPr>
        <w:t>Targeted marketing for vegetarians, Pescatarians and vegans. Also adopt a gluten free menu for customers with allergy, this will gain more market share and increase profitability.</w:t>
      </w:r>
    </w:p>
    <w:p w14:paraId="4BEBDF63" w14:textId="3A69A3BA" w:rsidR="00A91E59" w:rsidRDefault="005A1824" w:rsidP="002A3D82">
      <w:pPr>
        <w:spacing w:line="360" w:lineRule="auto"/>
        <w:jc w:val="both"/>
        <w:rPr>
          <w:rFonts w:ascii="Arial" w:hAnsi="Arial" w:cs="Arial"/>
        </w:rPr>
      </w:pPr>
      <w:r>
        <w:rPr>
          <w:rFonts w:ascii="Arial" w:hAnsi="Arial" w:cs="Arial"/>
        </w:rPr>
        <w:t>T</w:t>
      </w:r>
      <w:r w:rsidR="00A91E59">
        <w:rPr>
          <w:rFonts w:ascii="Arial" w:hAnsi="Arial" w:cs="Arial"/>
        </w:rPr>
        <w:t xml:space="preserve">he Ansoff matrix </w:t>
      </w:r>
      <w:r w:rsidR="00C03BF4">
        <w:rPr>
          <w:rFonts w:ascii="Arial" w:hAnsi="Arial" w:cs="Arial"/>
        </w:rPr>
        <w:t xml:space="preserve">suggested that the business would benefit from market </w:t>
      </w:r>
      <w:r w:rsidR="00F36F1A">
        <w:rPr>
          <w:rFonts w:ascii="Arial" w:hAnsi="Arial" w:cs="Arial"/>
        </w:rPr>
        <w:t>penetration</w:t>
      </w:r>
      <w:r w:rsidR="009F3229">
        <w:rPr>
          <w:rFonts w:ascii="Arial" w:hAnsi="Arial" w:cs="Arial"/>
        </w:rPr>
        <w:t xml:space="preserve"> and product development</w:t>
      </w:r>
      <w:r w:rsidR="00C03BF4">
        <w:rPr>
          <w:rFonts w:ascii="Arial" w:hAnsi="Arial" w:cs="Arial"/>
        </w:rPr>
        <w:t xml:space="preserve">, this is also supported by the industry </w:t>
      </w:r>
      <w:r w:rsidR="00F36F1A">
        <w:rPr>
          <w:rFonts w:ascii="Arial" w:hAnsi="Arial" w:cs="Arial"/>
        </w:rPr>
        <w:t>analysis</w:t>
      </w:r>
      <w:r w:rsidR="00C03BF4">
        <w:rPr>
          <w:rFonts w:ascii="Arial" w:hAnsi="Arial" w:cs="Arial"/>
        </w:rPr>
        <w:t xml:space="preserve"> and swot analysis. As a result the business needs to open up the </w:t>
      </w:r>
      <w:r w:rsidR="00EF2621">
        <w:rPr>
          <w:rFonts w:ascii="Arial" w:hAnsi="Arial" w:cs="Arial"/>
        </w:rPr>
        <w:t xml:space="preserve">products and services for a new generation of people taking into account of their needs. Currently, we can see that </w:t>
      </w:r>
      <w:r w:rsidR="00E46ED5">
        <w:rPr>
          <w:rFonts w:ascii="Arial" w:hAnsi="Arial" w:cs="Arial"/>
        </w:rPr>
        <w:t xml:space="preserve">many people have different </w:t>
      </w:r>
      <w:r w:rsidR="00F36F1A">
        <w:rPr>
          <w:rFonts w:ascii="Arial" w:hAnsi="Arial" w:cs="Arial"/>
        </w:rPr>
        <w:t>dietary</w:t>
      </w:r>
      <w:r w:rsidR="00E46ED5">
        <w:rPr>
          <w:rFonts w:ascii="Arial" w:hAnsi="Arial" w:cs="Arial"/>
        </w:rPr>
        <w:t xml:space="preserve"> requirements</w:t>
      </w:r>
      <w:r w:rsidR="004E5659">
        <w:rPr>
          <w:rFonts w:ascii="Arial" w:hAnsi="Arial" w:cs="Arial"/>
        </w:rPr>
        <w:t xml:space="preserve"> and </w:t>
      </w:r>
      <w:r w:rsidR="00DB1C27">
        <w:rPr>
          <w:rFonts w:ascii="Arial" w:hAnsi="Arial" w:cs="Arial"/>
        </w:rPr>
        <w:t xml:space="preserve">the restaurant has limited </w:t>
      </w:r>
      <w:r w:rsidR="00774935">
        <w:rPr>
          <w:rFonts w:ascii="Arial" w:hAnsi="Arial" w:cs="Arial"/>
        </w:rPr>
        <w:t xml:space="preserve">vegetarian and gluten </w:t>
      </w:r>
      <w:r w:rsidR="00F36F1A">
        <w:rPr>
          <w:rFonts w:ascii="Arial" w:hAnsi="Arial" w:cs="Arial"/>
        </w:rPr>
        <w:t>free</w:t>
      </w:r>
      <w:r w:rsidR="00774935">
        <w:rPr>
          <w:rFonts w:ascii="Arial" w:hAnsi="Arial" w:cs="Arial"/>
        </w:rPr>
        <w:t xml:space="preserve"> option. </w:t>
      </w:r>
    </w:p>
    <w:p w14:paraId="259D6BD6" w14:textId="12AA8774" w:rsidR="00774935" w:rsidRDefault="00774935" w:rsidP="002A3D82">
      <w:pPr>
        <w:spacing w:line="360" w:lineRule="auto"/>
        <w:jc w:val="both"/>
        <w:rPr>
          <w:rFonts w:ascii="Arial" w:hAnsi="Arial" w:cs="Arial"/>
        </w:rPr>
      </w:pPr>
      <w:r>
        <w:rPr>
          <w:rFonts w:ascii="Arial" w:hAnsi="Arial" w:cs="Arial"/>
        </w:rPr>
        <w:t xml:space="preserve">The restaurant needs to tap into the market and create a menu that will attract new customers. They can do this by marketing online on several different platforms to attract attention. They can also offer a special night, where aspiring customers can have a free sample to </w:t>
      </w:r>
      <w:r w:rsidR="00951BDA">
        <w:rPr>
          <w:rFonts w:ascii="Arial" w:hAnsi="Arial" w:cs="Arial"/>
        </w:rPr>
        <w:t xml:space="preserve">taste what is on offer. </w:t>
      </w:r>
    </w:p>
    <w:p w14:paraId="331B1F7E" w14:textId="19225CE4" w:rsidR="00951BDA" w:rsidRDefault="00951BDA" w:rsidP="002A3D82">
      <w:pPr>
        <w:spacing w:line="360" w:lineRule="auto"/>
        <w:jc w:val="both"/>
        <w:rPr>
          <w:rFonts w:ascii="Arial" w:hAnsi="Arial" w:cs="Arial"/>
        </w:rPr>
      </w:pPr>
      <w:r>
        <w:rPr>
          <w:rFonts w:ascii="Arial" w:hAnsi="Arial" w:cs="Arial"/>
        </w:rPr>
        <w:t xml:space="preserve">This type of market </w:t>
      </w:r>
      <w:r w:rsidR="00F36F1A">
        <w:rPr>
          <w:rFonts w:ascii="Arial" w:hAnsi="Arial" w:cs="Arial"/>
        </w:rPr>
        <w:t>penetration</w:t>
      </w:r>
      <w:r>
        <w:rPr>
          <w:rFonts w:ascii="Arial" w:hAnsi="Arial" w:cs="Arial"/>
        </w:rPr>
        <w:t xml:space="preserve"> will take some time to focus on the key ingredients and </w:t>
      </w:r>
      <w:r w:rsidR="00041759">
        <w:rPr>
          <w:rFonts w:ascii="Arial" w:hAnsi="Arial" w:cs="Arial"/>
        </w:rPr>
        <w:t xml:space="preserve">how easily </w:t>
      </w:r>
      <w:r w:rsidR="00557A1A">
        <w:rPr>
          <w:rFonts w:ascii="Arial" w:hAnsi="Arial" w:cs="Arial"/>
        </w:rPr>
        <w:t>the</w:t>
      </w:r>
      <w:r w:rsidR="00041759">
        <w:rPr>
          <w:rFonts w:ascii="Arial" w:hAnsi="Arial" w:cs="Arial"/>
        </w:rPr>
        <w:t xml:space="preserve"> inputs can be acquired. The owners would need to communicate</w:t>
      </w:r>
      <w:r w:rsidR="00092788">
        <w:rPr>
          <w:rFonts w:ascii="Arial" w:hAnsi="Arial" w:cs="Arial"/>
        </w:rPr>
        <w:t xml:space="preserve"> and engage with </w:t>
      </w:r>
      <w:r w:rsidR="00041759">
        <w:rPr>
          <w:rFonts w:ascii="Arial" w:hAnsi="Arial" w:cs="Arial"/>
        </w:rPr>
        <w:t xml:space="preserve"> the chef and the team and educate them on</w:t>
      </w:r>
      <w:r w:rsidR="007F58DD">
        <w:rPr>
          <w:rFonts w:ascii="Arial" w:hAnsi="Arial" w:cs="Arial"/>
        </w:rPr>
        <w:t xml:space="preserve"> gluten allergies and how it impacts on the health of the customer.</w:t>
      </w:r>
    </w:p>
    <w:p w14:paraId="52FE2845" w14:textId="77777777" w:rsidR="00230F41" w:rsidRDefault="00230F41">
      <w:pPr>
        <w:rPr>
          <w:rFonts w:asciiTheme="majorHAnsi" w:eastAsiaTheme="majorEastAsia" w:hAnsiTheme="majorHAnsi" w:cstheme="majorBidi"/>
          <w:color w:val="2F5496" w:themeColor="accent1" w:themeShade="BF"/>
          <w:sz w:val="32"/>
          <w:szCs w:val="32"/>
        </w:rPr>
      </w:pPr>
      <w:r>
        <w:br w:type="page"/>
      </w:r>
    </w:p>
    <w:p w14:paraId="1A646170" w14:textId="5E17A136" w:rsidR="00557711" w:rsidRDefault="003137FF" w:rsidP="003137FF">
      <w:pPr>
        <w:pStyle w:val="Heading2"/>
      </w:pPr>
      <w:bookmarkStart w:id="37" w:name="_Toc68654947"/>
      <w:r>
        <w:lastRenderedPageBreak/>
        <w:t xml:space="preserve">6.1 </w:t>
      </w:r>
      <w:r w:rsidR="00B01D61">
        <w:t>SFA Matrix</w:t>
      </w:r>
      <w:bookmarkEnd w:id="37"/>
    </w:p>
    <w:p w14:paraId="3DC55440" w14:textId="4E93D300" w:rsidR="00194085" w:rsidRDefault="00194085" w:rsidP="003137FF">
      <w:pPr>
        <w:spacing w:line="360" w:lineRule="auto"/>
        <w:jc w:val="both"/>
        <w:rPr>
          <w:rFonts w:ascii="Arial" w:hAnsi="Arial" w:cs="Arial"/>
        </w:rPr>
      </w:pPr>
    </w:p>
    <w:p w14:paraId="181285B6" w14:textId="46DADB49" w:rsidR="00194085" w:rsidRDefault="00194085" w:rsidP="003137FF">
      <w:pPr>
        <w:spacing w:line="360" w:lineRule="auto"/>
        <w:jc w:val="both"/>
        <w:rPr>
          <w:rFonts w:ascii="Arial" w:hAnsi="Arial" w:cs="Arial"/>
        </w:rPr>
      </w:pPr>
      <w:r>
        <w:rPr>
          <w:rFonts w:ascii="Arial" w:hAnsi="Arial" w:cs="Arial"/>
        </w:rPr>
        <w:t>When the are multiple recommendations available the business can use the SFA matrix</w:t>
      </w:r>
      <w:r w:rsidR="009E3026">
        <w:rPr>
          <w:rFonts w:ascii="Arial" w:hAnsi="Arial" w:cs="Arial"/>
        </w:rPr>
        <w:t xml:space="preserve"> </w:t>
      </w:r>
      <w:r w:rsidR="000C7707">
        <w:rPr>
          <w:rFonts w:ascii="Arial" w:hAnsi="Arial" w:cs="Arial"/>
        </w:rPr>
        <w:t xml:space="preserve">proposed by </w:t>
      </w:r>
      <w:r w:rsidR="00636AA9" w:rsidRPr="00636AA9">
        <w:rPr>
          <w:rFonts w:ascii="Arial" w:hAnsi="Arial" w:cs="Arial"/>
        </w:rPr>
        <w:t xml:space="preserve">Johnson et al., </w:t>
      </w:r>
      <w:r w:rsidR="00636AA9">
        <w:rPr>
          <w:rFonts w:ascii="Arial" w:hAnsi="Arial" w:cs="Arial"/>
        </w:rPr>
        <w:t>(</w:t>
      </w:r>
      <w:r w:rsidR="00636AA9" w:rsidRPr="00636AA9">
        <w:rPr>
          <w:rFonts w:ascii="Arial" w:hAnsi="Arial" w:cs="Arial"/>
        </w:rPr>
        <w:t>2017)</w:t>
      </w:r>
      <w:r w:rsidR="00636AA9">
        <w:rPr>
          <w:rFonts w:ascii="Arial" w:hAnsi="Arial" w:cs="Arial"/>
        </w:rPr>
        <w:t xml:space="preserve"> </w:t>
      </w:r>
      <w:r w:rsidR="009E3026">
        <w:rPr>
          <w:rFonts w:ascii="Arial" w:hAnsi="Arial" w:cs="Arial"/>
        </w:rPr>
        <w:t xml:space="preserve">to further narrow down their </w:t>
      </w:r>
      <w:r w:rsidR="001D7334">
        <w:rPr>
          <w:rFonts w:ascii="Arial" w:hAnsi="Arial" w:cs="Arial"/>
        </w:rPr>
        <w:t>choices</w:t>
      </w:r>
      <w:r w:rsidR="009E3026">
        <w:rPr>
          <w:rFonts w:ascii="Arial" w:hAnsi="Arial" w:cs="Arial"/>
        </w:rPr>
        <w:t xml:space="preserve"> based on suitability, </w:t>
      </w:r>
      <w:r w:rsidR="001D7334">
        <w:rPr>
          <w:rFonts w:ascii="Arial" w:hAnsi="Arial" w:cs="Arial"/>
        </w:rPr>
        <w:t>feasibility</w:t>
      </w:r>
      <w:r w:rsidR="009E3026">
        <w:rPr>
          <w:rFonts w:ascii="Arial" w:hAnsi="Arial" w:cs="Arial"/>
        </w:rPr>
        <w:t xml:space="preserve"> and acceptability of the strategic choices</w:t>
      </w:r>
      <w:r w:rsidR="00762C71">
        <w:rPr>
          <w:rFonts w:ascii="Arial" w:hAnsi="Arial" w:cs="Arial"/>
        </w:rPr>
        <w:t>.</w:t>
      </w:r>
    </w:p>
    <w:tbl>
      <w:tblPr>
        <w:tblStyle w:val="TableGrid"/>
        <w:tblW w:w="0" w:type="auto"/>
        <w:tblLook w:val="04A0" w:firstRow="1" w:lastRow="0" w:firstColumn="1" w:lastColumn="0" w:noHBand="0" w:noVBand="1"/>
      </w:tblPr>
      <w:tblGrid>
        <w:gridCol w:w="1913"/>
        <w:gridCol w:w="1739"/>
        <w:gridCol w:w="1664"/>
        <w:gridCol w:w="1663"/>
        <w:gridCol w:w="2037"/>
      </w:tblGrid>
      <w:tr w:rsidR="008D1E8D" w:rsidRPr="00077839" w14:paraId="07678508" w14:textId="17296B6C" w:rsidTr="008D1E8D">
        <w:tc>
          <w:tcPr>
            <w:tcW w:w="1913" w:type="dxa"/>
            <w:vMerge w:val="restart"/>
            <w:shd w:val="clear" w:color="auto" w:fill="002060"/>
            <w:vAlign w:val="center"/>
          </w:tcPr>
          <w:p w14:paraId="2BB2E401" w14:textId="77777777" w:rsidR="008D1E8D" w:rsidRPr="00077839" w:rsidRDefault="008D1E8D" w:rsidP="003137FF">
            <w:pPr>
              <w:spacing w:after="160" w:line="360" w:lineRule="auto"/>
              <w:jc w:val="both"/>
              <w:rPr>
                <w:rFonts w:ascii="Arial" w:hAnsi="Arial" w:cs="Arial"/>
              </w:rPr>
            </w:pPr>
            <w:r w:rsidRPr="00077839">
              <w:rPr>
                <w:rFonts w:ascii="Arial" w:hAnsi="Arial" w:cs="Arial"/>
              </w:rPr>
              <w:t>SAF Matrix</w:t>
            </w:r>
          </w:p>
        </w:tc>
        <w:tc>
          <w:tcPr>
            <w:tcW w:w="7103" w:type="dxa"/>
            <w:gridSpan w:val="4"/>
            <w:shd w:val="clear" w:color="auto" w:fill="0070C0"/>
            <w:vAlign w:val="center"/>
          </w:tcPr>
          <w:p w14:paraId="2B0ACC80" w14:textId="3114D06E" w:rsidR="008D1E8D" w:rsidRPr="00077839" w:rsidRDefault="008D1E8D" w:rsidP="003137FF">
            <w:pPr>
              <w:spacing w:line="360" w:lineRule="auto"/>
              <w:jc w:val="center"/>
              <w:rPr>
                <w:rFonts w:ascii="Arial" w:hAnsi="Arial" w:cs="Arial"/>
              </w:rPr>
            </w:pPr>
            <w:r w:rsidRPr="00077839">
              <w:rPr>
                <w:rFonts w:ascii="Arial" w:hAnsi="Arial" w:cs="Arial"/>
              </w:rPr>
              <w:t>Strategic Options</w:t>
            </w:r>
          </w:p>
        </w:tc>
      </w:tr>
      <w:tr w:rsidR="00077839" w:rsidRPr="00077839" w14:paraId="392901B5" w14:textId="20A8515B" w:rsidTr="00077839">
        <w:tc>
          <w:tcPr>
            <w:tcW w:w="1913" w:type="dxa"/>
            <w:vMerge/>
            <w:shd w:val="clear" w:color="auto" w:fill="002060"/>
          </w:tcPr>
          <w:p w14:paraId="29674B8A" w14:textId="77777777" w:rsidR="00077839" w:rsidRPr="00077839" w:rsidRDefault="00077839" w:rsidP="003137FF">
            <w:pPr>
              <w:spacing w:after="160" w:line="360" w:lineRule="auto"/>
              <w:jc w:val="both"/>
              <w:rPr>
                <w:rFonts w:ascii="Arial" w:hAnsi="Arial" w:cs="Arial"/>
              </w:rPr>
            </w:pPr>
          </w:p>
        </w:tc>
        <w:tc>
          <w:tcPr>
            <w:tcW w:w="1739" w:type="dxa"/>
            <w:shd w:val="clear" w:color="auto" w:fill="0070C0"/>
            <w:vAlign w:val="center"/>
          </w:tcPr>
          <w:p w14:paraId="7AC9B97B" w14:textId="77777777" w:rsidR="00077839" w:rsidRPr="00077839" w:rsidRDefault="00077839" w:rsidP="003137FF">
            <w:pPr>
              <w:spacing w:after="160" w:line="360" w:lineRule="auto"/>
              <w:jc w:val="both"/>
              <w:rPr>
                <w:rFonts w:ascii="Arial" w:hAnsi="Arial" w:cs="Arial"/>
              </w:rPr>
            </w:pPr>
            <w:r w:rsidRPr="00077839">
              <w:rPr>
                <w:rFonts w:ascii="Arial" w:hAnsi="Arial" w:cs="Arial"/>
              </w:rPr>
              <w:t>Option 1</w:t>
            </w:r>
          </w:p>
        </w:tc>
        <w:tc>
          <w:tcPr>
            <w:tcW w:w="1664" w:type="dxa"/>
            <w:shd w:val="clear" w:color="auto" w:fill="0070C0"/>
            <w:vAlign w:val="center"/>
          </w:tcPr>
          <w:p w14:paraId="27DDA769" w14:textId="77777777" w:rsidR="00077839" w:rsidRPr="00077839" w:rsidRDefault="00077839" w:rsidP="003137FF">
            <w:pPr>
              <w:spacing w:after="160" w:line="360" w:lineRule="auto"/>
              <w:jc w:val="both"/>
              <w:rPr>
                <w:rFonts w:ascii="Arial" w:hAnsi="Arial" w:cs="Arial"/>
              </w:rPr>
            </w:pPr>
            <w:r w:rsidRPr="00077839">
              <w:rPr>
                <w:rFonts w:ascii="Arial" w:hAnsi="Arial" w:cs="Arial"/>
              </w:rPr>
              <w:t>Option 2</w:t>
            </w:r>
          </w:p>
        </w:tc>
        <w:tc>
          <w:tcPr>
            <w:tcW w:w="1663" w:type="dxa"/>
            <w:shd w:val="clear" w:color="auto" w:fill="0070C0"/>
            <w:vAlign w:val="center"/>
          </w:tcPr>
          <w:p w14:paraId="7D6C2734" w14:textId="77777777" w:rsidR="00077839" w:rsidRPr="00077839" w:rsidRDefault="00077839" w:rsidP="003137FF">
            <w:pPr>
              <w:spacing w:after="160" w:line="360" w:lineRule="auto"/>
              <w:jc w:val="both"/>
              <w:rPr>
                <w:rFonts w:ascii="Arial" w:hAnsi="Arial" w:cs="Arial"/>
              </w:rPr>
            </w:pPr>
            <w:r w:rsidRPr="00077839">
              <w:rPr>
                <w:rFonts w:ascii="Arial" w:hAnsi="Arial" w:cs="Arial"/>
              </w:rPr>
              <w:t>Option 3</w:t>
            </w:r>
          </w:p>
        </w:tc>
        <w:tc>
          <w:tcPr>
            <w:tcW w:w="2037" w:type="dxa"/>
            <w:shd w:val="clear" w:color="auto" w:fill="0070C0"/>
          </w:tcPr>
          <w:p w14:paraId="7445D36B" w14:textId="6FCD8C2D" w:rsidR="00077839" w:rsidRPr="00077839" w:rsidRDefault="008D1E8D" w:rsidP="003137FF">
            <w:pPr>
              <w:spacing w:line="360" w:lineRule="auto"/>
              <w:jc w:val="both"/>
              <w:rPr>
                <w:rFonts w:ascii="Arial" w:hAnsi="Arial" w:cs="Arial"/>
              </w:rPr>
            </w:pPr>
            <w:r>
              <w:rPr>
                <w:rFonts w:ascii="Arial" w:hAnsi="Arial" w:cs="Arial"/>
              </w:rPr>
              <w:t>Option 4</w:t>
            </w:r>
          </w:p>
        </w:tc>
      </w:tr>
      <w:tr w:rsidR="00077839" w:rsidRPr="00077839" w14:paraId="790A6E3D" w14:textId="6D704000" w:rsidTr="00C02017">
        <w:tc>
          <w:tcPr>
            <w:tcW w:w="1913" w:type="dxa"/>
            <w:vAlign w:val="center"/>
          </w:tcPr>
          <w:p w14:paraId="7533547E" w14:textId="77777777" w:rsidR="00077839" w:rsidRPr="00077839" w:rsidRDefault="00077839" w:rsidP="003137FF">
            <w:pPr>
              <w:spacing w:after="160" w:line="360" w:lineRule="auto"/>
              <w:jc w:val="center"/>
              <w:rPr>
                <w:rFonts w:ascii="Arial" w:hAnsi="Arial" w:cs="Arial"/>
              </w:rPr>
            </w:pPr>
            <w:r w:rsidRPr="00077839">
              <w:rPr>
                <w:rFonts w:ascii="Arial" w:hAnsi="Arial" w:cs="Arial"/>
              </w:rPr>
              <w:t>Suitability</w:t>
            </w:r>
          </w:p>
        </w:tc>
        <w:tc>
          <w:tcPr>
            <w:tcW w:w="1739" w:type="dxa"/>
            <w:vAlign w:val="center"/>
          </w:tcPr>
          <w:p w14:paraId="4D3D5A83" w14:textId="4C28E716" w:rsidR="00077839" w:rsidRPr="00077839" w:rsidRDefault="00913931" w:rsidP="003137FF">
            <w:pPr>
              <w:spacing w:after="160" w:line="360" w:lineRule="auto"/>
              <w:jc w:val="center"/>
              <w:rPr>
                <w:rFonts w:ascii="Arial" w:hAnsi="Arial" w:cs="Arial"/>
              </w:rPr>
            </w:pPr>
            <w:r>
              <w:rPr>
                <w:rFonts w:ascii="Arial" w:hAnsi="Arial" w:cs="Arial"/>
              </w:rPr>
              <w:t>9</w:t>
            </w:r>
          </w:p>
        </w:tc>
        <w:tc>
          <w:tcPr>
            <w:tcW w:w="1664" w:type="dxa"/>
            <w:vAlign w:val="center"/>
          </w:tcPr>
          <w:p w14:paraId="45C62D6E" w14:textId="17B215AB" w:rsidR="00077839" w:rsidRPr="00077839" w:rsidRDefault="00997A3C" w:rsidP="003137FF">
            <w:pPr>
              <w:spacing w:after="160" w:line="360" w:lineRule="auto"/>
              <w:jc w:val="center"/>
              <w:rPr>
                <w:rFonts w:ascii="Arial" w:hAnsi="Arial" w:cs="Arial"/>
              </w:rPr>
            </w:pPr>
            <w:r>
              <w:rPr>
                <w:rFonts w:ascii="Arial" w:hAnsi="Arial" w:cs="Arial"/>
              </w:rPr>
              <w:t>6</w:t>
            </w:r>
          </w:p>
        </w:tc>
        <w:tc>
          <w:tcPr>
            <w:tcW w:w="1663" w:type="dxa"/>
            <w:vAlign w:val="center"/>
          </w:tcPr>
          <w:p w14:paraId="5EC9A6A2" w14:textId="42B03948" w:rsidR="00077839" w:rsidRPr="00077839" w:rsidRDefault="00A976D3" w:rsidP="003137FF">
            <w:pPr>
              <w:spacing w:after="160" w:line="360" w:lineRule="auto"/>
              <w:jc w:val="center"/>
              <w:rPr>
                <w:rFonts w:ascii="Arial" w:hAnsi="Arial" w:cs="Arial"/>
              </w:rPr>
            </w:pPr>
            <w:r>
              <w:rPr>
                <w:rFonts w:ascii="Arial" w:hAnsi="Arial" w:cs="Arial"/>
              </w:rPr>
              <w:t>7</w:t>
            </w:r>
          </w:p>
        </w:tc>
        <w:tc>
          <w:tcPr>
            <w:tcW w:w="2037" w:type="dxa"/>
            <w:vAlign w:val="center"/>
          </w:tcPr>
          <w:p w14:paraId="06543E8F" w14:textId="1407BB5D" w:rsidR="00077839" w:rsidRPr="00077839" w:rsidRDefault="00933B59" w:rsidP="003137FF">
            <w:pPr>
              <w:spacing w:line="360" w:lineRule="auto"/>
              <w:jc w:val="center"/>
              <w:rPr>
                <w:rFonts w:ascii="Arial" w:hAnsi="Arial" w:cs="Arial"/>
              </w:rPr>
            </w:pPr>
            <w:r>
              <w:rPr>
                <w:rFonts w:ascii="Arial" w:hAnsi="Arial" w:cs="Arial"/>
              </w:rPr>
              <w:t>8</w:t>
            </w:r>
          </w:p>
        </w:tc>
      </w:tr>
      <w:tr w:rsidR="00077839" w:rsidRPr="00077839" w14:paraId="1036D96F" w14:textId="2158F771" w:rsidTr="00C02017">
        <w:tc>
          <w:tcPr>
            <w:tcW w:w="1913" w:type="dxa"/>
            <w:vAlign w:val="center"/>
          </w:tcPr>
          <w:p w14:paraId="20340EC0" w14:textId="77777777" w:rsidR="00077839" w:rsidRPr="00077839" w:rsidRDefault="00077839" w:rsidP="003137FF">
            <w:pPr>
              <w:spacing w:after="160" w:line="360" w:lineRule="auto"/>
              <w:jc w:val="center"/>
              <w:rPr>
                <w:rFonts w:ascii="Arial" w:hAnsi="Arial" w:cs="Arial"/>
              </w:rPr>
            </w:pPr>
            <w:r w:rsidRPr="00077839">
              <w:rPr>
                <w:rFonts w:ascii="Arial" w:hAnsi="Arial" w:cs="Arial"/>
              </w:rPr>
              <w:t>Acceptability</w:t>
            </w:r>
          </w:p>
        </w:tc>
        <w:tc>
          <w:tcPr>
            <w:tcW w:w="1739" w:type="dxa"/>
            <w:vAlign w:val="center"/>
          </w:tcPr>
          <w:p w14:paraId="0826A782" w14:textId="21167EB8" w:rsidR="00077839" w:rsidRPr="00077839" w:rsidRDefault="002D5EAB" w:rsidP="003137FF">
            <w:pPr>
              <w:spacing w:after="160" w:line="360" w:lineRule="auto"/>
              <w:jc w:val="center"/>
              <w:rPr>
                <w:rFonts w:ascii="Arial" w:hAnsi="Arial" w:cs="Arial"/>
              </w:rPr>
            </w:pPr>
            <w:r>
              <w:rPr>
                <w:rFonts w:ascii="Arial" w:hAnsi="Arial" w:cs="Arial"/>
              </w:rPr>
              <w:t>8</w:t>
            </w:r>
          </w:p>
        </w:tc>
        <w:tc>
          <w:tcPr>
            <w:tcW w:w="1664" w:type="dxa"/>
            <w:vAlign w:val="center"/>
          </w:tcPr>
          <w:p w14:paraId="4DF4CBD7" w14:textId="25F5F0B4" w:rsidR="00077839" w:rsidRPr="00077839" w:rsidRDefault="00997A3C" w:rsidP="003137FF">
            <w:pPr>
              <w:spacing w:after="160" w:line="360" w:lineRule="auto"/>
              <w:jc w:val="center"/>
              <w:rPr>
                <w:rFonts w:ascii="Arial" w:hAnsi="Arial" w:cs="Arial"/>
              </w:rPr>
            </w:pPr>
            <w:r>
              <w:rPr>
                <w:rFonts w:ascii="Arial" w:hAnsi="Arial" w:cs="Arial"/>
              </w:rPr>
              <w:t>6</w:t>
            </w:r>
          </w:p>
        </w:tc>
        <w:tc>
          <w:tcPr>
            <w:tcW w:w="1663" w:type="dxa"/>
            <w:vAlign w:val="center"/>
          </w:tcPr>
          <w:p w14:paraId="433CD7FD" w14:textId="7D925FE3" w:rsidR="00077839" w:rsidRPr="00077839" w:rsidRDefault="00A976D3" w:rsidP="003137FF">
            <w:pPr>
              <w:spacing w:after="160" w:line="360" w:lineRule="auto"/>
              <w:jc w:val="center"/>
              <w:rPr>
                <w:rFonts w:ascii="Arial" w:hAnsi="Arial" w:cs="Arial"/>
              </w:rPr>
            </w:pPr>
            <w:r>
              <w:rPr>
                <w:rFonts w:ascii="Arial" w:hAnsi="Arial" w:cs="Arial"/>
              </w:rPr>
              <w:t>8</w:t>
            </w:r>
          </w:p>
        </w:tc>
        <w:tc>
          <w:tcPr>
            <w:tcW w:w="2037" w:type="dxa"/>
            <w:vAlign w:val="center"/>
          </w:tcPr>
          <w:p w14:paraId="6D1967CA" w14:textId="07AB9736" w:rsidR="00077839" w:rsidRPr="00077839" w:rsidRDefault="00933B59" w:rsidP="003137FF">
            <w:pPr>
              <w:spacing w:line="360" w:lineRule="auto"/>
              <w:jc w:val="center"/>
              <w:rPr>
                <w:rFonts w:ascii="Arial" w:hAnsi="Arial" w:cs="Arial"/>
              </w:rPr>
            </w:pPr>
            <w:r>
              <w:rPr>
                <w:rFonts w:ascii="Arial" w:hAnsi="Arial" w:cs="Arial"/>
              </w:rPr>
              <w:t>8</w:t>
            </w:r>
          </w:p>
        </w:tc>
      </w:tr>
      <w:tr w:rsidR="00077839" w:rsidRPr="00077839" w14:paraId="3DE37E45" w14:textId="76DC52E3" w:rsidTr="00C02017">
        <w:tc>
          <w:tcPr>
            <w:tcW w:w="1913" w:type="dxa"/>
            <w:vAlign w:val="center"/>
          </w:tcPr>
          <w:p w14:paraId="2340269B" w14:textId="77777777" w:rsidR="00077839" w:rsidRPr="00077839" w:rsidRDefault="00077839" w:rsidP="003137FF">
            <w:pPr>
              <w:spacing w:after="160" w:line="360" w:lineRule="auto"/>
              <w:jc w:val="center"/>
              <w:rPr>
                <w:rFonts w:ascii="Arial" w:hAnsi="Arial" w:cs="Arial"/>
              </w:rPr>
            </w:pPr>
            <w:r w:rsidRPr="00077839">
              <w:rPr>
                <w:rFonts w:ascii="Arial" w:hAnsi="Arial" w:cs="Arial"/>
              </w:rPr>
              <w:t>Feasibility</w:t>
            </w:r>
          </w:p>
        </w:tc>
        <w:tc>
          <w:tcPr>
            <w:tcW w:w="1739" w:type="dxa"/>
            <w:vAlign w:val="center"/>
          </w:tcPr>
          <w:p w14:paraId="6F15D362" w14:textId="77080EB7" w:rsidR="00077839" w:rsidRPr="00077839" w:rsidRDefault="002D5EAB" w:rsidP="003137FF">
            <w:pPr>
              <w:spacing w:after="160" w:line="360" w:lineRule="auto"/>
              <w:jc w:val="center"/>
              <w:rPr>
                <w:rFonts w:ascii="Arial" w:hAnsi="Arial" w:cs="Arial"/>
              </w:rPr>
            </w:pPr>
            <w:r>
              <w:rPr>
                <w:rFonts w:ascii="Arial" w:hAnsi="Arial" w:cs="Arial"/>
              </w:rPr>
              <w:t>7</w:t>
            </w:r>
          </w:p>
        </w:tc>
        <w:tc>
          <w:tcPr>
            <w:tcW w:w="1664" w:type="dxa"/>
            <w:vAlign w:val="center"/>
          </w:tcPr>
          <w:p w14:paraId="335B56F4" w14:textId="671FE9FA" w:rsidR="00077839" w:rsidRPr="00077839" w:rsidRDefault="00997A3C" w:rsidP="003137FF">
            <w:pPr>
              <w:spacing w:after="160" w:line="360" w:lineRule="auto"/>
              <w:jc w:val="center"/>
              <w:rPr>
                <w:rFonts w:ascii="Arial" w:hAnsi="Arial" w:cs="Arial"/>
              </w:rPr>
            </w:pPr>
            <w:r>
              <w:rPr>
                <w:rFonts w:ascii="Arial" w:hAnsi="Arial" w:cs="Arial"/>
              </w:rPr>
              <w:t>6</w:t>
            </w:r>
          </w:p>
        </w:tc>
        <w:tc>
          <w:tcPr>
            <w:tcW w:w="1663" w:type="dxa"/>
            <w:vAlign w:val="center"/>
          </w:tcPr>
          <w:p w14:paraId="5223AE53" w14:textId="73757468" w:rsidR="00077839" w:rsidRPr="00077839" w:rsidRDefault="00A976D3" w:rsidP="003137FF">
            <w:pPr>
              <w:spacing w:after="160" w:line="360" w:lineRule="auto"/>
              <w:jc w:val="center"/>
              <w:rPr>
                <w:rFonts w:ascii="Arial" w:hAnsi="Arial" w:cs="Arial"/>
              </w:rPr>
            </w:pPr>
            <w:r>
              <w:rPr>
                <w:rFonts w:ascii="Arial" w:hAnsi="Arial" w:cs="Arial"/>
              </w:rPr>
              <w:t>7</w:t>
            </w:r>
          </w:p>
        </w:tc>
        <w:tc>
          <w:tcPr>
            <w:tcW w:w="2037" w:type="dxa"/>
            <w:vAlign w:val="center"/>
          </w:tcPr>
          <w:p w14:paraId="7D64BD5B" w14:textId="2A1F0C1F" w:rsidR="00077839" w:rsidRPr="00077839" w:rsidRDefault="00871210" w:rsidP="003137FF">
            <w:pPr>
              <w:spacing w:line="360" w:lineRule="auto"/>
              <w:jc w:val="center"/>
              <w:rPr>
                <w:rFonts w:ascii="Arial" w:hAnsi="Arial" w:cs="Arial"/>
              </w:rPr>
            </w:pPr>
            <w:r>
              <w:rPr>
                <w:rFonts w:ascii="Arial" w:hAnsi="Arial" w:cs="Arial"/>
              </w:rPr>
              <w:t>8</w:t>
            </w:r>
          </w:p>
        </w:tc>
      </w:tr>
      <w:tr w:rsidR="00077839" w:rsidRPr="00077839" w14:paraId="366ED82D" w14:textId="6BB25DF8" w:rsidTr="00DC1C99">
        <w:tc>
          <w:tcPr>
            <w:tcW w:w="1913" w:type="dxa"/>
            <w:shd w:val="clear" w:color="auto" w:fill="00B0F0"/>
            <w:vAlign w:val="center"/>
          </w:tcPr>
          <w:p w14:paraId="5B6FE7EB" w14:textId="77777777" w:rsidR="00077839" w:rsidRPr="00077839" w:rsidRDefault="00077839" w:rsidP="003137FF">
            <w:pPr>
              <w:spacing w:after="160" w:line="360" w:lineRule="auto"/>
              <w:jc w:val="center"/>
              <w:rPr>
                <w:rFonts w:ascii="Arial" w:hAnsi="Arial" w:cs="Arial"/>
              </w:rPr>
            </w:pPr>
            <w:r w:rsidRPr="00077839">
              <w:rPr>
                <w:rFonts w:ascii="Arial" w:hAnsi="Arial" w:cs="Arial"/>
              </w:rPr>
              <w:t>Total</w:t>
            </w:r>
          </w:p>
        </w:tc>
        <w:tc>
          <w:tcPr>
            <w:tcW w:w="1739" w:type="dxa"/>
            <w:shd w:val="clear" w:color="auto" w:fill="FFFF00"/>
            <w:vAlign w:val="center"/>
          </w:tcPr>
          <w:p w14:paraId="6F210DD1" w14:textId="7AE56DD1" w:rsidR="00077839" w:rsidRPr="00077839" w:rsidRDefault="00D7357B" w:rsidP="003137FF">
            <w:pPr>
              <w:spacing w:after="160" w:line="360" w:lineRule="auto"/>
              <w:jc w:val="center"/>
              <w:rPr>
                <w:rFonts w:ascii="Arial" w:hAnsi="Arial" w:cs="Arial"/>
              </w:rPr>
            </w:pPr>
            <w:r>
              <w:rPr>
                <w:rFonts w:ascii="Arial" w:hAnsi="Arial" w:cs="Arial"/>
              </w:rPr>
              <w:t>24</w:t>
            </w:r>
          </w:p>
        </w:tc>
        <w:tc>
          <w:tcPr>
            <w:tcW w:w="1664" w:type="dxa"/>
            <w:shd w:val="clear" w:color="auto" w:fill="00B0F0"/>
            <w:vAlign w:val="center"/>
          </w:tcPr>
          <w:p w14:paraId="621BF6E5" w14:textId="78D66073" w:rsidR="00077839" w:rsidRPr="00077839" w:rsidRDefault="00871210" w:rsidP="003137FF">
            <w:pPr>
              <w:spacing w:after="160" w:line="360" w:lineRule="auto"/>
              <w:jc w:val="center"/>
              <w:rPr>
                <w:rFonts w:ascii="Arial" w:hAnsi="Arial" w:cs="Arial"/>
              </w:rPr>
            </w:pPr>
            <w:r>
              <w:rPr>
                <w:rFonts w:ascii="Arial" w:hAnsi="Arial" w:cs="Arial"/>
              </w:rPr>
              <w:t>18</w:t>
            </w:r>
          </w:p>
        </w:tc>
        <w:tc>
          <w:tcPr>
            <w:tcW w:w="1663" w:type="dxa"/>
            <w:shd w:val="clear" w:color="auto" w:fill="00B0F0"/>
            <w:vAlign w:val="center"/>
          </w:tcPr>
          <w:p w14:paraId="65DBA5A7" w14:textId="5E29A41A" w:rsidR="00077839" w:rsidRPr="00077839" w:rsidRDefault="00871210" w:rsidP="003137FF">
            <w:pPr>
              <w:spacing w:after="160" w:line="360" w:lineRule="auto"/>
              <w:jc w:val="center"/>
              <w:rPr>
                <w:rFonts w:ascii="Arial" w:hAnsi="Arial" w:cs="Arial"/>
              </w:rPr>
            </w:pPr>
            <w:r>
              <w:rPr>
                <w:rFonts w:ascii="Arial" w:hAnsi="Arial" w:cs="Arial"/>
              </w:rPr>
              <w:t>22</w:t>
            </w:r>
          </w:p>
        </w:tc>
        <w:tc>
          <w:tcPr>
            <w:tcW w:w="2037" w:type="dxa"/>
            <w:shd w:val="clear" w:color="auto" w:fill="FFFF00"/>
            <w:vAlign w:val="center"/>
          </w:tcPr>
          <w:p w14:paraId="34CBE8F5" w14:textId="7721388D" w:rsidR="00077839" w:rsidRPr="00077839" w:rsidRDefault="00871210" w:rsidP="003137FF">
            <w:pPr>
              <w:spacing w:line="360" w:lineRule="auto"/>
              <w:jc w:val="center"/>
              <w:rPr>
                <w:rFonts w:ascii="Arial" w:hAnsi="Arial" w:cs="Arial"/>
              </w:rPr>
            </w:pPr>
            <w:r>
              <w:rPr>
                <w:rFonts w:ascii="Arial" w:hAnsi="Arial" w:cs="Arial"/>
              </w:rPr>
              <w:t>24</w:t>
            </w:r>
          </w:p>
        </w:tc>
      </w:tr>
    </w:tbl>
    <w:p w14:paraId="63753ED9" w14:textId="2E299845" w:rsidR="00762C71" w:rsidRDefault="00762C71" w:rsidP="003137FF">
      <w:pPr>
        <w:spacing w:line="360" w:lineRule="auto"/>
        <w:jc w:val="both"/>
        <w:rPr>
          <w:rFonts w:ascii="Arial" w:hAnsi="Arial" w:cs="Arial"/>
        </w:rPr>
      </w:pPr>
    </w:p>
    <w:p w14:paraId="0CC35EB8" w14:textId="6585EB72" w:rsidR="00C31BF6" w:rsidRPr="00194085" w:rsidRDefault="000F585B" w:rsidP="003137FF">
      <w:pPr>
        <w:spacing w:line="360" w:lineRule="auto"/>
        <w:jc w:val="both"/>
        <w:rPr>
          <w:rFonts w:ascii="Arial" w:hAnsi="Arial" w:cs="Arial"/>
        </w:rPr>
      </w:pPr>
      <w:r>
        <w:rPr>
          <w:rFonts w:ascii="Arial" w:hAnsi="Arial" w:cs="Arial"/>
          <w:noProof/>
        </w:rPr>
        <w:drawing>
          <wp:inline distT="0" distB="0" distL="0" distR="0" wp14:anchorId="5DA65ED0" wp14:editId="7D648A62">
            <wp:extent cx="5966691" cy="2961531"/>
            <wp:effectExtent l="0" t="0" r="0" b="0"/>
            <wp:docPr id="55" name="Picture 5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6012141" cy="2984090"/>
                    </a:xfrm>
                    <a:prstGeom prst="rect">
                      <a:avLst/>
                    </a:prstGeom>
                  </pic:spPr>
                </pic:pic>
              </a:graphicData>
            </a:graphic>
          </wp:inline>
        </w:drawing>
      </w:r>
    </w:p>
    <w:p w14:paraId="09AC8727" w14:textId="0CEB2546" w:rsidR="004334B3" w:rsidRDefault="004334B3" w:rsidP="003137FF">
      <w:pPr>
        <w:pStyle w:val="Heading2"/>
      </w:pPr>
      <w:bookmarkStart w:id="38" w:name="_Toc68654948"/>
      <w:r>
        <w:t>6.</w:t>
      </w:r>
      <w:r w:rsidR="000A6B5D">
        <w:t>2</w:t>
      </w:r>
      <w:r>
        <w:t xml:space="preserve"> Resistance to Change</w:t>
      </w:r>
      <w:bookmarkEnd w:id="38"/>
    </w:p>
    <w:p w14:paraId="64F3D3BF" w14:textId="4CBA33A8" w:rsidR="00C13EED" w:rsidRDefault="00C13EED" w:rsidP="003137FF"/>
    <w:p w14:paraId="69696042" w14:textId="6D818714" w:rsidR="00444FED" w:rsidRDefault="00476E2D" w:rsidP="003137FF">
      <w:pPr>
        <w:spacing w:line="360" w:lineRule="auto"/>
        <w:jc w:val="both"/>
        <w:rPr>
          <w:rFonts w:ascii="Arial" w:hAnsi="Arial" w:cs="Arial"/>
        </w:rPr>
      </w:pPr>
      <w:r>
        <w:rPr>
          <w:rFonts w:ascii="Arial" w:hAnsi="Arial" w:cs="Arial"/>
        </w:rPr>
        <w:t xml:space="preserve">Human </w:t>
      </w:r>
      <w:r w:rsidR="00AC3F3D">
        <w:rPr>
          <w:rFonts w:ascii="Arial" w:hAnsi="Arial" w:cs="Arial"/>
        </w:rPr>
        <w:t>R</w:t>
      </w:r>
      <w:r>
        <w:rPr>
          <w:rFonts w:ascii="Arial" w:hAnsi="Arial" w:cs="Arial"/>
        </w:rPr>
        <w:t xml:space="preserve">esources: </w:t>
      </w:r>
      <w:r w:rsidR="00444FED" w:rsidRPr="006C4374">
        <w:rPr>
          <w:rFonts w:ascii="Arial" w:hAnsi="Arial" w:cs="Arial"/>
        </w:rPr>
        <w:t>Current employees might resi</w:t>
      </w:r>
      <w:r w:rsidR="00444FED">
        <w:rPr>
          <w:rFonts w:ascii="Arial" w:hAnsi="Arial" w:cs="Arial"/>
        </w:rPr>
        <w:t>s</w:t>
      </w:r>
      <w:r w:rsidR="00444FED" w:rsidRPr="006C4374">
        <w:rPr>
          <w:rFonts w:ascii="Arial" w:hAnsi="Arial" w:cs="Arial"/>
        </w:rPr>
        <w:t>t the change as they may not agree with expanding the business, which on some occasions means a change in ranks or fear of losing their job. They might not have the right skill level to use new machinery that the business might bring in</w:t>
      </w:r>
      <w:r w:rsidR="00444FED">
        <w:rPr>
          <w:rFonts w:ascii="Arial" w:hAnsi="Arial" w:cs="Arial"/>
        </w:rPr>
        <w:t>. I</w:t>
      </w:r>
      <w:r w:rsidR="00444FED" w:rsidRPr="006C4374">
        <w:rPr>
          <w:rFonts w:ascii="Arial" w:hAnsi="Arial" w:cs="Arial"/>
        </w:rPr>
        <w:t>nternal satellite cultures that exist in the workplace may be disrupted by the</w:t>
      </w:r>
      <w:r w:rsidR="00444FED" w:rsidRPr="00444FED">
        <w:rPr>
          <w:rFonts w:ascii="Arial" w:hAnsi="Arial" w:cs="Arial"/>
        </w:rPr>
        <w:t xml:space="preserve"> new</w:t>
      </w:r>
      <w:r w:rsidR="00444FED" w:rsidRPr="006C4374">
        <w:rPr>
          <w:rFonts w:ascii="Arial" w:hAnsi="Arial" w:cs="Arial"/>
        </w:rPr>
        <w:t xml:space="preserve"> work culture.</w:t>
      </w:r>
    </w:p>
    <w:p w14:paraId="452D3FB6" w14:textId="41436831" w:rsidR="009018C7" w:rsidRPr="009018C7" w:rsidRDefault="009018C7" w:rsidP="003137FF">
      <w:pPr>
        <w:spacing w:line="360" w:lineRule="auto"/>
        <w:jc w:val="both"/>
        <w:rPr>
          <w:rFonts w:ascii="Arial" w:hAnsi="Arial" w:cs="Arial"/>
        </w:rPr>
      </w:pPr>
      <w:r w:rsidRPr="009018C7">
        <w:rPr>
          <w:rFonts w:ascii="Arial" w:hAnsi="Arial" w:cs="Arial"/>
        </w:rPr>
        <w:lastRenderedPageBreak/>
        <w:t xml:space="preserve">Again, we might see some resistance from the employees who are told to adapt to a new menu and educate customers about how the meal was prepared. This may seem like extra work. </w:t>
      </w:r>
      <w:r>
        <w:rPr>
          <w:rFonts w:ascii="Arial" w:hAnsi="Arial" w:cs="Arial"/>
        </w:rPr>
        <w:t>It</w:t>
      </w:r>
      <w:r w:rsidRPr="009018C7">
        <w:rPr>
          <w:rFonts w:ascii="Arial" w:hAnsi="Arial" w:cs="Arial"/>
        </w:rPr>
        <w:t xml:space="preserve"> is expected that during launch of this strategy the demand may be slow at first. The leaders need to remain focused</w:t>
      </w:r>
      <w:r w:rsidR="00C127FA">
        <w:rPr>
          <w:rFonts w:ascii="Arial" w:hAnsi="Arial" w:cs="Arial"/>
        </w:rPr>
        <w:t xml:space="preserve">, energised </w:t>
      </w:r>
      <w:r w:rsidRPr="009018C7">
        <w:rPr>
          <w:rFonts w:ascii="Arial" w:hAnsi="Arial" w:cs="Arial"/>
        </w:rPr>
        <w:t>an</w:t>
      </w:r>
      <w:r w:rsidR="00C127FA">
        <w:rPr>
          <w:rFonts w:ascii="Arial" w:hAnsi="Arial" w:cs="Arial"/>
        </w:rPr>
        <w:t>d</w:t>
      </w:r>
      <w:r w:rsidRPr="009018C7">
        <w:rPr>
          <w:rFonts w:ascii="Arial" w:hAnsi="Arial" w:cs="Arial"/>
        </w:rPr>
        <w:t xml:space="preserve"> continually educate and encourage the employee and waiting staff to stay ahead and keep up to date with emerging cooking methods and also be wary of the consequences if the procedures are not followed.</w:t>
      </w:r>
    </w:p>
    <w:p w14:paraId="1B194E64" w14:textId="454595E9" w:rsidR="009018C7" w:rsidRDefault="001D5D1B" w:rsidP="003137FF">
      <w:pPr>
        <w:spacing w:line="360" w:lineRule="auto"/>
        <w:jc w:val="both"/>
        <w:rPr>
          <w:rFonts w:ascii="Arial" w:hAnsi="Arial" w:cs="Arial"/>
        </w:rPr>
      </w:pPr>
      <w:r>
        <w:rPr>
          <w:rFonts w:ascii="Arial" w:hAnsi="Arial" w:cs="Arial"/>
        </w:rPr>
        <w:t xml:space="preserve">Finance: SME often find it difficult to </w:t>
      </w:r>
      <w:r w:rsidR="009C1D95">
        <w:rPr>
          <w:rFonts w:ascii="Arial" w:hAnsi="Arial" w:cs="Arial"/>
        </w:rPr>
        <w:t>finance their strategic objectives. Especially if they have to take out a loan with added interest. This may deter them from pursuing the strategies</w:t>
      </w:r>
      <w:r w:rsidR="005128B1">
        <w:rPr>
          <w:rFonts w:ascii="Arial" w:hAnsi="Arial" w:cs="Arial"/>
        </w:rPr>
        <w:t xml:space="preserve"> thus rendering the business at a competitive </w:t>
      </w:r>
      <w:r w:rsidR="005E572C">
        <w:rPr>
          <w:rFonts w:ascii="Arial" w:hAnsi="Arial" w:cs="Arial"/>
        </w:rPr>
        <w:t>disadvantage</w:t>
      </w:r>
      <w:r w:rsidR="005128B1">
        <w:rPr>
          <w:rFonts w:ascii="Arial" w:hAnsi="Arial" w:cs="Arial"/>
        </w:rPr>
        <w:t>.</w:t>
      </w:r>
    </w:p>
    <w:p w14:paraId="6B6CD546" w14:textId="7F5741AC" w:rsidR="00B43A80" w:rsidRPr="00B43A80" w:rsidRDefault="004D4144" w:rsidP="003137FF">
      <w:pPr>
        <w:spacing w:line="360" w:lineRule="auto"/>
        <w:jc w:val="both"/>
        <w:rPr>
          <w:rFonts w:ascii="Arial" w:hAnsi="Arial" w:cs="Arial"/>
        </w:rPr>
      </w:pPr>
      <w:r>
        <w:rPr>
          <w:rFonts w:ascii="Arial" w:hAnsi="Arial" w:cs="Arial"/>
        </w:rPr>
        <w:t>Leadership Style: During a change management phase in the business, the leader needs to ad</w:t>
      </w:r>
      <w:r w:rsidR="005E572C">
        <w:rPr>
          <w:rFonts w:ascii="Arial" w:hAnsi="Arial" w:cs="Arial"/>
        </w:rPr>
        <w:t>o</w:t>
      </w:r>
      <w:r>
        <w:rPr>
          <w:rFonts w:ascii="Arial" w:hAnsi="Arial" w:cs="Arial"/>
        </w:rPr>
        <w:t xml:space="preserve">pt the most appropriate style to </w:t>
      </w:r>
      <w:r w:rsidR="00E22EE5">
        <w:rPr>
          <w:rFonts w:ascii="Arial" w:hAnsi="Arial" w:cs="Arial"/>
        </w:rPr>
        <w:t xml:space="preserve">win the support and confidence of </w:t>
      </w:r>
      <w:r>
        <w:rPr>
          <w:rFonts w:ascii="Arial" w:hAnsi="Arial" w:cs="Arial"/>
        </w:rPr>
        <w:t xml:space="preserve"> the employees and manager</w:t>
      </w:r>
      <w:r w:rsidR="00C35BFF">
        <w:rPr>
          <w:rFonts w:ascii="Arial" w:hAnsi="Arial" w:cs="Arial"/>
        </w:rPr>
        <w:t>s</w:t>
      </w:r>
      <w:r w:rsidR="00E22EE5">
        <w:rPr>
          <w:rFonts w:ascii="Arial" w:hAnsi="Arial" w:cs="Arial"/>
        </w:rPr>
        <w:t xml:space="preserve"> to carry out the strategic change. Employees may </w:t>
      </w:r>
      <w:r w:rsidR="00D70256">
        <w:rPr>
          <w:rFonts w:ascii="Arial" w:hAnsi="Arial" w:cs="Arial"/>
        </w:rPr>
        <w:t xml:space="preserve">not engage well if they notice a change in leadership style. </w:t>
      </w:r>
      <w:r w:rsidR="00B43A80" w:rsidRPr="006C4374">
        <w:rPr>
          <w:rFonts w:ascii="Arial" w:hAnsi="Arial" w:cs="Arial"/>
        </w:rPr>
        <w:t>If the workforce do not embrace the vision of the business then resistant will occur and this can hamper the implementation of the strategy</w:t>
      </w:r>
    </w:p>
    <w:p w14:paraId="7210B774" w14:textId="41B1AAA0" w:rsidR="00277E8B" w:rsidRPr="00390A61" w:rsidRDefault="00D70256" w:rsidP="003137FF">
      <w:pPr>
        <w:spacing w:line="360" w:lineRule="auto"/>
        <w:jc w:val="both"/>
        <w:rPr>
          <w:rFonts w:ascii="Arial" w:hAnsi="Arial" w:cs="Arial"/>
        </w:rPr>
      </w:pPr>
      <w:r>
        <w:rPr>
          <w:rFonts w:ascii="Arial" w:hAnsi="Arial" w:cs="Arial"/>
        </w:rPr>
        <w:t xml:space="preserve">So leaders need to factor this in when devising new strategies and have a change management programme such as </w:t>
      </w:r>
      <w:r w:rsidR="00390A61" w:rsidRPr="00390A61">
        <w:rPr>
          <w:rFonts w:ascii="Arial" w:hAnsi="Arial" w:cs="Arial"/>
        </w:rPr>
        <w:t xml:space="preserve">Kotter </w:t>
      </w:r>
      <w:r w:rsidR="00390A61">
        <w:rPr>
          <w:rFonts w:ascii="Arial" w:hAnsi="Arial" w:cs="Arial"/>
        </w:rPr>
        <w:t>(</w:t>
      </w:r>
      <w:r w:rsidR="00390A61" w:rsidRPr="00390A61">
        <w:rPr>
          <w:rFonts w:ascii="Arial" w:hAnsi="Arial" w:cs="Arial"/>
        </w:rPr>
        <w:t>2011)</w:t>
      </w:r>
      <w:r w:rsidR="00390A61">
        <w:rPr>
          <w:rFonts w:ascii="Arial" w:hAnsi="Arial" w:cs="Arial"/>
        </w:rPr>
        <w:t xml:space="preserve"> </w:t>
      </w:r>
      <w:r w:rsidR="004C4FF2">
        <w:rPr>
          <w:rFonts w:ascii="Arial" w:hAnsi="Arial" w:cs="Arial"/>
        </w:rPr>
        <w:t>8 step model to transition into a new of doing business.</w:t>
      </w:r>
    </w:p>
    <w:p w14:paraId="695A4077" w14:textId="3F4260B8" w:rsidR="004334B3" w:rsidRDefault="004334B3" w:rsidP="003137FF">
      <w:pPr>
        <w:pStyle w:val="Heading2"/>
      </w:pPr>
      <w:bookmarkStart w:id="39" w:name="_Toc68654949"/>
      <w:r>
        <w:t>6.</w:t>
      </w:r>
      <w:r w:rsidR="000A6B5D">
        <w:t>3</w:t>
      </w:r>
      <w:r>
        <w:t xml:space="preserve"> Competitors Response</w:t>
      </w:r>
      <w:bookmarkEnd w:id="39"/>
    </w:p>
    <w:p w14:paraId="7B5A4F42" w14:textId="57EB9810" w:rsidR="005079CF" w:rsidRDefault="005079CF" w:rsidP="003137FF"/>
    <w:p w14:paraId="043572C9" w14:textId="28198B07" w:rsidR="00390A61" w:rsidRPr="009C4B20" w:rsidRDefault="009C4B20" w:rsidP="003137FF">
      <w:pPr>
        <w:spacing w:line="360" w:lineRule="auto"/>
        <w:jc w:val="both"/>
        <w:rPr>
          <w:rFonts w:ascii="Arial" w:hAnsi="Arial" w:cs="Arial"/>
        </w:rPr>
      </w:pPr>
      <w:r>
        <w:rPr>
          <w:rFonts w:ascii="Arial" w:hAnsi="Arial" w:cs="Arial"/>
        </w:rPr>
        <w:t xml:space="preserve">The battle to gain market share and increase sales is a </w:t>
      </w:r>
      <w:r w:rsidR="0047685B">
        <w:rPr>
          <w:rFonts w:ascii="Arial" w:hAnsi="Arial" w:cs="Arial"/>
        </w:rPr>
        <w:t>never-ending</w:t>
      </w:r>
      <w:r>
        <w:rPr>
          <w:rFonts w:ascii="Arial" w:hAnsi="Arial" w:cs="Arial"/>
        </w:rPr>
        <w:t xml:space="preserve"> process. As </w:t>
      </w:r>
      <w:r w:rsidR="000F42DC">
        <w:rPr>
          <w:rFonts w:ascii="Arial" w:hAnsi="Arial" w:cs="Arial"/>
        </w:rPr>
        <w:t xml:space="preserve">new strategies are formed competitors are likely to follow suit and </w:t>
      </w:r>
      <w:r w:rsidR="0047685B">
        <w:rPr>
          <w:rFonts w:ascii="Arial" w:hAnsi="Arial" w:cs="Arial"/>
        </w:rPr>
        <w:t>imitate</w:t>
      </w:r>
      <w:r w:rsidR="000F42DC">
        <w:rPr>
          <w:rFonts w:ascii="Arial" w:hAnsi="Arial" w:cs="Arial"/>
        </w:rPr>
        <w:t>, tweak</w:t>
      </w:r>
      <w:r w:rsidR="004B606E">
        <w:rPr>
          <w:rFonts w:ascii="Arial" w:hAnsi="Arial" w:cs="Arial"/>
        </w:rPr>
        <w:t xml:space="preserve"> their strategy </w:t>
      </w:r>
      <w:r w:rsidR="007B6539">
        <w:rPr>
          <w:rFonts w:ascii="Arial" w:hAnsi="Arial" w:cs="Arial"/>
        </w:rPr>
        <w:t xml:space="preserve">to </w:t>
      </w:r>
      <w:r w:rsidR="0047685B">
        <w:rPr>
          <w:rFonts w:ascii="Arial" w:hAnsi="Arial" w:cs="Arial"/>
        </w:rPr>
        <w:t>minimise</w:t>
      </w:r>
      <w:r w:rsidR="007B6539">
        <w:rPr>
          <w:rFonts w:ascii="Arial" w:hAnsi="Arial" w:cs="Arial"/>
        </w:rPr>
        <w:t xml:space="preserve"> the disruption to their business. Some business may also consider investing more into the company to make it more profitable. Having insight </w:t>
      </w:r>
      <w:r w:rsidR="00D601CE">
        <w:rPr>
          <w:rFonts w:ascii="Arial" w:hAnsi="Arial" w:cs="Arial"/>
        </w:rPr>
        <w:t>and identify competitors reaction is useful to make the strategy a success.</w:t>
      </w:r>
      <w:r w:rsidR="004B606E">
        <w:rPr>
          <w:rFonts w:ascii="Arial" w:hAnsi="Arial" w:cs="Arial"/>
        </w:rPr>
        <w:t xml:space="preserve"> </w:t>
      </w:r>
    </w:p>
    <w:p w14:paraId="30632DB4" w14:textId="43F2D1B9" w:rsidR="004334B3" w:rsidRDefault="004334B3" w:rsidP="003137FF">
      <w:pPr>
        <w:pStyle w:val="Heading2"/>
      </w:pPr>
      <w:bookmarkStart w:id="40" w:name="_Toc68654950"/>
      <w:r>
        <w:t>6.</w:t>
      </w:r>
      <w:r w:rsidR="000A6B5D">
        <w:t>4</w:t>
      </w:r>
      <w:r>
        <w:t xml:space="preserve"> Future Development Awareness</w:t>
      </w:r>
      <w:bookmarkEnd w:id="40"/>
    </w:p>
    <w:p w14:paraId="2345777B" w14:textId="1430B8C9" w:rsidR="0047338A" w:rsidRDefault="0047338A" w:rsidP="0047338A"/>
    <w:p w14:paraId="1575284D" w14:textId="77777777" w:rsidR="003243A2" w:rsidRDefault="00C3786F" w:rsidP="00C3786F">
      <w:pPr>
        <w:spacing w:line="360" w:lineRule="auto"/>
        <w:jc w:val="both"/>
        <w:rPr>
          <w:rFonts w:ascii="Arial" w:hAnsi="Arial" w:cs="Arial"/>
        </w:rPr>
      </w:pPr>
      <w:r>
        <w:rPr>
          <w:rFonts w:ascii="Arial" w:hAnsi="Arial" w:cs="Arial"/>
        </w:rPr>
        <w:t>Emerging trends in this sector include</w:t>
      </w:r>
      <w:r w:rsidR="003243A2">
        <w:rPr>
          <w:rFonts w:ascii="Arial" w:hAnsi="Arial" w:cs="Arial"/>
        </w:rPr>
        <w:t>:</w:t>
      </w:r>
    </w:p>
    <w:p w14:paraId="2C2DBCC8" w14:textId="56481206" w:rsidR="00C3786F" w:rsidRPr="00451011" w:rsidRDefault="00C3786F" w:rsidP="00451011">
      <w:pPr>
        <w:pStyle w:val="ListParagraph"/>
        <w:numPr>
          <w:ilvl w:val="0"/>
          <w:numId w:val="13"/>
        </w:numPr>
        <w:spacing w:line="360" w:lineRule="auto"/>
        <w:jc w:val="both"/>
        <w:rPr>
          <w:rFonts w:ascii="Arial" w:hAnsi="Arial" w:cs="Arial"/>
        </w:rPr>
      </w:pPr>
      <w:r w:rsidRPr="003243A2">
        <w:rPr>
          <w:rFonts w:ascii="Arial" w:hAnsi="Arial" w:cs="Arial"/>
        </w:rPr>
        <w:t xml:space="preserve">Artificial Intelligence embedded </w:t>
      </w:r>
      <w:r w:rsidR="003F7C9F" w:rsidRPr="003243A2">
        <w:rPr>
          <w:rFonts w:ascii="Arial" w:hAnsi="Arial" w:cs="Arial"/>
        </w:rPr>
        <w:t>on</w:t>
      </w:r>
      <w:r w:rsidRPr="003243A2">
        <w:rPr>
          <w:rFonts w:ascii="Arial" w:hAnsi="Arial" w:cs="Arial"/>
        </w:rPr>
        <w:t xml:space="preserve"> the website</w:t>
      </w:r>
      <w:r w:rsidR="003243A2" w:rsidRPr="003243A2">
        <w:rPr>
          <w:rFonts w:ascii="Arial" w:hAnsi="Arial" w:cs="Arial"/>
        </w:rPr>
        <w:t xml:space="preserve"> and mobile apps</w:t>
      </w:r>
      <w:r w:rsidR="00712EC7">
        <w:rPr>
          <w:rFonts w:ascii="Arial" w:hAnsi="Arial" w:cs="Arial"/>
        </w:rPr>
        <w:t xml:space="preserve"> helping the customer as well as the business</w:t>
      </w:r>
      <w:r w:rsidR="008924CC">
        <w:rPr>
          <w:rFonts w:ascii="Arial" w:hAnsi="Arial" w:cs="Arial"/>
        </w:rPr>
        <w:t>. ASMR is now becoming a new phenomenon which is currently</w:t>
      </w:r>
      <w:r w:rsidR="00DC7029">
        <w:rPr>
          <w:rFonts w:ascii="Arial" w:hAnsi="Arial" w:cs="Arial"/>
        </w:rPr>
        <w:t xml:space="preserve"> used to attract customer attention</w:t>
      </w:r>
      <w:r w:rsidR="00451011">
        <w:rPr>
          <w:rFonts w:ascii="Arial" w:hAnsi="Arial" w:cs="Arial"/>
        </w:rPr>
        <w:t xml:space="preserve"> </w:t>
      </w:r>
      <w:r w:rsidR="00451011" w:rsidRPr="00451011">
        <w:rPr>
          <w:rFonts w:ascii="Arial" w:hAnsi="Arial" w:cs="Arial"/>
        </w:rPr>
        <w:t>(Poerio et al., 2018)</w:t>
      </w:r>
      <w:r w:rsidR="00451011">
        <w:rPr>
          <w:rFonts w:ascii="Arial" w:hAnsi="Arial" w:cs="Arial"/>
        </w:rPr>
        <w:t>.</w:t>
      </w:r>
    </w:p>
    <w:p w14:paraId="4DA87131" w14:textId="11612934" w:rsidR="003243A2" w:rsidRPr="00AB71D1" w:rsidRDefault="003F7C9F" w:rsidP="00AB71D1">
      <w:pPr>
        <w:pStyle w:val="ListParagraph"/>
        <w:numPr>
          <w:ilvl w:val="0"/>
          <w:numId w:val="13"/>
        </w:numPr>
        <w:spacing w:line="360" w:lineRule="auto"/>
        <w:jc w:val="both"/>
        <w:rPr>
          <w:rFonts w:ascii="Arial" w:hAnsi="Arial" w:cs="Arial"/>
        </w:rPr>
      </w:pPr>
      <w:r>
        <w:rPr>
          <w:rFonts w:ascii="Arial" w:hAnsi="Arial" w:cs="Arial"/>
        </w:rPr>
        <w:t>Robotics:</w:t>
      </w:r>
      <w:r w:rsidR="0007394C">
        <w:rPr>
          <w:rFonts w:ascii="Arial" w:hAnsi="Arial" w:cs="Arial"/>
        </w:rPr>
        <w:t xml:space="preserve"> Japan has already started to use robots to deliver food to guest</w:t>
      </w:r>
      <w:r w:rsidR="00AB71D1">
        <w:rPr>
          <w:rFonts w:ascii="Arial" w:hAnsi="Arial" w:cs="Arial"/>
        </w:rPr>
        <w:t>s</w:t>
      </w:r>
      <w:r w:rsidR="00AB71D1" w:rsidRPr="00AB71D1">
        <w:rPr>
          <w:rFonts w:ascii="Times New Roman" w:eastAsia="Times New Roman" w:hAnsi="Times New Roman" w:cs="Times New Roman"/>
          <w:color w:val="000000"/>
          <w:sz w:val="24"/>
          <w:szCs w:val="24"/>
          <w:lang w:eastAsia="en-GB"/>
        </w:rPr>
        <w:t xml:space="preserve"> </w:t>
      </w:r>
      <w:r w:rsidR="00AB71D1" w:rsidRPr="00AB71D1">
        <w:rPr>
          <w:rFonts w:ascii="Arial" w:hAnsi="Arial" w:cs="Arial"/>
        </w:rPr>
        <w:t>(Berezina, Ciftci and Cobanoglu, 2019)</w:t>
      </w:r>
      <w:r w:rsidR="00AB71D1">
        <w:rPr>
          <w:rFonts w:ascii="Arial" w:hAnsi="Arial" w:cs="Arial"/>
        </w:rPr>
        <w:t>.</w:t>
      </w:r>
    </w:p>
    <w:p w14:paraId="6F22FB94" w14:textId="404BB58C" w:rsidR="007F47D7" w:rsidRPr="003F7C9F" w:rsidRDefault="00E065BF" w:rsidP="003F7C9F">
      <w:pPr>
        <w:pStyle w:val="ListParagraph"/>
        <w:numPr>
          <w:ilvl w:val="0"/>
          <w:numId w:val="13"/>
        </w:numPr>
        <w:spacing w:line="360" w:lineRule="auto"/>
        <w:jc w:val="both"/>
        <w:rPr>
          <w:rFonts w:ascii="Arial" w:hAnsi="Arial" w:cs="Arial"/>
        </w:rPr>
      </w:pPr>
      <w:r>
        <w:rPr>
          <w:rFonts w:ascii="Arial" w:hAnsi="Arial" w:cs="Arial"/>
        </w:rPr>
        <w:t>Electric Cars: The move to petrol and diesel free cars is forthcoming</w:t>
      </w:r>
      <w:r w:rsidR="00712EC7">
        <w:rPr>
          <w:rFonts w:ascii="Arial" w:hAnsi="Arial" w:cs="Arial"/>
        </w:rPr>
        <w:t>. The business needs to consider the environment in all their procurement.</w:t>
      </w:r>
      <w:r w:rsidR="007F47D7">
        <w:br w:type="page"/>
      </w:r>
    </w:p>
    <w:p w14:paraId="20B2D6A7" w14:textId="09CAF278" w:rsidR="00FA77B4" w:rsidRDefault="000A6B5D" w:rsidP="00FA77B4">
      <w:pPr>
        <w:pStyle w:val="Heading1"/>
      </w:pPr>
      <w:bookmarkStart w:id="41" w:name="_Toc68654951"/>
      <w:r>
        <w:lastRenderedPageBreak/>
        <w:t>7</w:t>
      </w:r>
      <w:r w:rsidR="00FA77B4">
        <w:t>.0 References</w:t>
      </w:r>
      <w:bookmarkEnd w:id="41"/>
    </w:p>
    <w:p w14:paraId="08C11B30" w14:textId="2059C439" w:rsidR="007F47D7" w:rsidRDefault="007F47D7" w:rsidP="007F47D7"/>
    <w:p w14:paraId="03686B91" w14:textId="77777777" w:rsidR="002573D6" w:rsidRPr="00AD3952" w:rsidRDefault="002573D6" w:rsidP="00AD3952">
      <w:pPr>
        <w:pStyle w:val="ListParagraph"/>
        <w:numPr>
          <w:ilvl w:val="0"/>
          <w:numId w:val="11"/>
        </w:numPr>
        <w:spacing w:line="360" w:lineRule="auto"/>
        <w:jc w:val="both"/>
        <w:rPr>
          <w:rFonts w:ascii="Arial" w:hAnsi="Arial" w:cs="Arial"/>
        </w:rPr>
      </w:pPr>
      <w:r w:rsidRPr="00357B86">
        <w:rPr>
          <w:rFonts w:ascii="Arial" w:hAnsi="Arial" w:cs="Arial"/>
        </w:rPr>
        <w:t>‌</w:t>
      </w:r>
      <w:r w:rsidRPr="00AD3952">
        <w:t xml:space="preserve"> </w:t>
      </w:r>
      <w:r w:rsidRPr="00AD3952">
        <w:rPr>
          <w:rFonts w:ascii="Arial" w:hAnsi="Arial" w:cs="Arial"/>
        </w:rPr>
        <w:t>Berezina, K., Ciftci, O. and Cobanoglu, C. (2019). Robots, Artificial Intelligence, and Service Automation in Restaurants. Robots, Artificial Intelligence, and Service Automation in Travel, Tourism and Hospitality, pp.185–219.</w:t>
      </w:r>
    </w:p>
    <w:p w14:paraId="57F34908" w14:textId="77777777" w:rsidR="002573D6" w:rsidRDefault="002573D6" w:rsidP="005E730F">
      <w:pPr>
        <w:pStyle w:val="ListParagraph"/>
        <w:numPr>
          <w:ilvl w:val="0"/>
          <w:numId w:val="11"/>
        </w:numPr>
        <w:spacing w:line="360" w:lineRule="auto"/>
        <w:jc w:val="both"/>
        <w:rPr>
          <w:rFonts w:ascii="Arial" w:hAnsi="Arial" w:cs="Arial"/>
        </w:rPr>
      </w:pPr>
      <w:r w:rsidRPr="005E730F">
        <w:rPr>
          <w:rFonts w:ascii="Arial" w:hAnsi="Arial" w:cs="Arial"/>
        </w:rPr>
        <w:t>‌</w:t>
      </w:r>
      <w:r w:rsidRPr="00517840">
        <w:t xml:space="preserve"> </w:t>
      </w:r>
      <w:r w:rsidRPr="00517840">
        <w:rPr>
          <w:rFonts w:ascii="Arial" w:hAnsi="Arial" w:cs="Arial"/>
        </w:rPr>
        <w:t xml:space="preserve">Kotter, J., 2011. </w:t>
      </w:r>
      <w:r w:rsidRPr="00517840">
        <w:rPr>
          <w:rFonts w:ascii="Arial" w:hAnsi="Arial" w:cs="Arial"/>
          <w:i/>
          <w:iCs/>
        </w:rPr>
        <w:t>Change Management vs. Change Leadership -- What's the Difference?</w:t>
      </w:r>
      <w:r w:rsidRPr="00517840">
        <w:rPr>
          <w:rFonts w:ascii="Arial" w:hAnsi="Arial" w:cs="Arial"/>
        </w:rPr>
        <w:t xml:space="preserve">. [online] Forbes.com. Available at: &lt;https://www.forbes.com/sites/johnkotter/2011/07/12/change-management-vs-change-leadership-whats-the-difference/#402d59364cc6&gt; </w:t>
      </w:r>
    </w:p>
    <w:p w14:paraId="2B4589F4"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Barney, J.B. and Hesterly, W.S. (2019). </w:t>
      </w:r>
      <w:r w:rsidRPr="005918EE">
        <w:rPr>
          <w:rFonts w:ascii="Arial" w:hAnsi="Arial" w:cs="Arial"/>
          <w:i/>
          <w:iCs/>
        </w:rPr>
        <w:t>Strategic management and competitive advantage : concepts and cases</w:t>
      </w:r>
      <w:r w:rsidRPr="005918EE">
        <w:rPr>
          <w:rFonts w:ascii="Arial" w:hAnsi="Arial" w:cs="Arial"/>
        </w:rPr>
        <w:t>. New York: Pearson.</w:t>
      </w:r>
    </w:p>
    <w:p w14:paraId="25CA2B83"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Bocij, P., Greasley, A. and Hickie, S. (2019). </w:t>
      </w:r>
      <w:r w:rsidRPr="005918EE">
        <w:rPr>
          <w:rFonts w:ascii="Arial" w:hAnsi="Arial" w:cs="Arial"/>
          <w:i/>
          <w:iCs/>
        </w:rPr>
        <w:t>Business information systems technology, development and management for the modern business</w:t>
      </w:r>
      <w:r w:rsidRPr="005918EE">
        <w:rPr>
          <w:rFonts w:ascii="Arial" w:hAnsi="Arial" w:cs="Arial"/>
        </w:rPr>
        <w:t>. Harlow, England Pearson.</w:t>
      </w:r>
    </w:p>
    <w:p w14:paraId="57F3FA35"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Bruijl, G.H.Th. (2018). The Relevance of Porter’s Five Forces in Today’s Innovative and Changing Business Environment. </w:t>
      </w:r>
      <w:r w:rsidRPr="005918EE">
        <w:rPr>
          <w:rFonts w:ascii="Arial" w:hAnsi="Arial" w:cs="Arial"/>
          <w:i/>
          <w:iCs/>
        </w:rPr>
        <w:t>SSRN Electronic Journal</w:t>
      </w:r>
      <w:r w:rsidRPr="005918EE">
        <w:rPr>
          <w:rFonts w:ascii="Arial" w:hAnsi="Arial" w:cs="Arial"/>
        </w:rPr>
        <w:t>, [online] 1(1). Available at: https://www.researchgate.net/publication/326026986_The_Relevance_of_Porter’s_Five_Forces_in_Today’s_Innovative_and_Changing_Business_Environment.</w:t>
      </w:r>
    </w:p>
    <w:p w14:paraId="45D2B73E"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CFI Education Inc. (2021). </w:t>
      </w:r>
      <w:r w:rsidRPr="005918EE">
        <w:rPr>
          <w:rFonts w:ascii="Arial" w:hAnsi="Arial" w:cs="Arial"/>
          <w:i/>
          <w:iCs/>
        </w:rPr>
        <w:t>Value Chain - Overview, How To Implement, Advantages</w:t>
      </w:r>
      <w:r w:rsidRPr="005918EE">
        <w:rPr>
          <w:rFonts w:ascii="Arial" w:hAnsi="Arial" w:cs="Arial"/>
        </w:rPr>
        <w:t>. [online] Corporate Finance Institute. Available at: https://corporatefinanceinstitute.com/resources/knowledge/other/value-chain/.</w:t>
      </w:r>
    </w:p>
    <w:p w14:paraId="3FCCA642"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David, F.R. (2011). </w:t>
      </w:r>
      <w:r w:rsidRPr="005918EE">
        <w:rPr>
          <w:rFonts w:ascii="Arial" w:hAnsi="Arial" w:cs="Arial"/>
          <w:i/>
          <w:iCs/>
        </w:rPr>
        <w:t>Strategic management : concepts and cases</w:t>
      </w:r>
      <w:r w:rsidRPr="005918EE">
        <w:rPr>
          <w:rFonts w:ascii="Arial" w:hAnsi="Arial" w:cs="Arial"/>
        </w:rPr>
        <w:t>. 13th ed. Prentice Hall: Pearson.</w:t>
      </w:r>
    </w:p>
    <w:p w14:paraId="2912F890"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Gnjidić, V. (2018). Interdependence of company’s industrial competitive position and its strategic orientation: A dynamic theoretical model. </w:t>
      </w:r>
      <w:r w:rsidRPr="005918EE">
        <w:rPr>
          <w:rFonts w:ascii="Arial" w:hAnsi="Arial" w:cs="Arial"/>
          <w:i/>
          <w:iCs/>
        </w:rPr>
        <w:t>Management: Journal of Contemporary Management Issues</w:t>
      </w:r>
      <w:r w:rsidRPr="005918EE">
        <w:rPr>
          <w:rFonts w:ascii="Arial" w:hAnsi="Arial" w:cs="Arial"/>
        </w:rPr>
        <w:t>, 23(2), pp.103–122.</w:t>
      </w:r>
    </w:p>
    <w:p w14:paraId="57D663D5" w14:textId="77777777" w:rsidR="002573D6" w:rsidRPr="005E730F" w:rsidRDefault="002573D6" w:rsidP="005E730F">
      <w:pPr>
        <w:pStyle w:val="ListParagraph"/>
        <w:numPr>
          <w:ilvl w:val="0"/>
          <w:numId w:val="11"/>
        </w:numPr>
        <w:spacing w:line="360" w:lineRule="auto"/>
        <w:jc w:val="both"/>
        <w:rPr>
          <w:rFonts w:ascii="Arial" w:hAnsi="Arial" w:cs="Arial"/>
        </w:rPr>
      </w:pPr>
      <w:r w:rsidRPr="005E730F">
        <w:rPr>
          <w:rFonts w:ascii="Arial" w:hAnsi="Arial" w:cs="Arial"/>
        </w:rPr>
        <w:t>Hoffman, A.J. (2018). The Next Phase of Business Sustainability. SSRN Electronic Journal, 16(2).</w:t>
      </w:r>
    </w:p>
    <w:p w14:paraId="56C0D312"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Johnson, G., Whittington, R., Scholes, K., Angwin, D. and Regner, P. (2017). </w:t>
      </w:r>
      <w:r w:rsidRPr="005918EE">
        <w:rPr>
          <w:rFonts w:ascii="Arial" w:hAnsi="Arial" w:cs="Arial"/>
          <w:i/>
          <w:iCs/>
        </w:rPr>
        <w:t>Exploring strategy : text and cases</w:t>
      </w:r>
      <w:r w:rsidRPr="005918EE">
        <w:rPr>
          <w:rFonts w:ascii="Arial" w:hAnsi="Arial" w:cs="Arial"/>
        </w:rPr>
        <w:t>. 11th ed. Harlow, England: Pearson.</w:t>
      </w:r>
    </w:p>
    <w:p w14:paraId="3E6E3A92"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Kaplan, R.S. and Norton, D.P. (1996). </w:t>
      </w:r>
      <w:r w:rsidRPr="005918EE">
        <w:rPr>
          <w:rFonts w:ascii="Arial" w:hAnsi="Arial" w:cs="Arial"/>
          <w:i/>
          <w:iCs/>
        </w:rPr>
        <w:t>The balanced scorecard.</w:t>
      </w:r>
      <w:r w:rsidRPr="005918EE">
        <w:rPr>
          <w:rFonts w:ascii="Arial" w:hAnsi="Arial" w:cs="Arial"/>
        </w:rPr>
        <w:t xml:space="preserve"> Harvard: Hbs Press.</w:t>
      </w:r>
    </w:p>
    <w:p w14:paraId="25C9D57F"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Lock, S. (2021). </w:t>
      </w:r>
      <w:r w:rsidRPr="005918EE">
        <w:rPr>
          <w:rFonts w:ascii="Arial" w:hAnsi="Arial" w:cs="Arial"/>
          <w:i/>
          <w:iCs/>
        </w:rPr>
        <w:t>Restaurant numbers in the UK 2008-2018 | Statista</w:t>
      </w:r>
      <w:r w:rsidRPr="005918EE">
        <w:rPr>
          <w:rFonts w:ascii="Arial" w:hAnsi="Arial" w:cs="Arial"/>
        </w:rPr>
        <w:t>. [online] Statista. Available at: https://www.statista.com/statistics/298871/number-of-restaurants-in-the-united-kingdom/.</w:t>
      </w:r>
    </w:p>
    <w:p w14:paraId="4B10368A"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Lynch, R.L. (2018). </w:t>
      </w:r>
      <w:r w:rsidRPr="005918EE">
        <w:rPr>
          <w:rFonts w:ascii="Arial" w:hAnsi="Arial" w:cs="Arial"/>
          <w:i/>
          <w:iCs/>
        </w:rPr>
        <w:t>Strategic management</w:t>
      </w:r>
      <w:r w:rsidRPr="005918EE">
        <w:rPr>
          <w:rFonts w:ascii="Arial" w:hAnsi="Arial" w:cs="Arial"/>
        </w:rPr>
        <w:t>. Harlow, England: Pearson.</w:t>
      </w:r>
    </w:p>
    <w:p w14:paraId="480917F6"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lastRenderedPageBreak/>
        <w:t xml:space="preserve">McCulloch, M. (2021). </w:t>
      </w:r>
      <w:r w:rsidRPr="005918EE">
        <w:rPr>
          <w:rFonts w:ascii="Arial" w:hAnsi="Arial" w:cs="Arial"/>
          <w:i/>
          <w:iCs/>
        </w:rPr>
        <w:t>RESTAURANTS AND BARS REPORT 2021 Without a doubt, this year’s topic of COVID-19 plays a huge part in our report</w:t>
      </w:r>
      <w:r w:rsidRPr="005918EE">
        <w:rPr>
          <w:rFonts w:ascii="Arial" w:hAnsi="Arial" w:cs="Arial"/>
        </w:rPr>
        <w:t>. UK: BDO LLP.</w:t>
      </w:r>
    </w:p>
    <w:p w14:paraId="1FE90B51" w14:textId="77777777" w:rsidR="002573D6" w:rsidRDefault="002573D6" w:rsidP="005918EE">
      <w:pPr>
        <w:pStyle w:val="ListParagraph"/>
        <w:numPr>
          <w:ilvl w:val="0"/>
          <w:numId w:val="11"/>
        </w:numPr>
        <w:spacing w:line="360" w:lineRule="auto"/>
        <w:jc w:val="both"/>
        <w:rPr>
          <w:rFonts w:ascii="Arial" w:hAnsi="Arial" w:cs="Arial"/>
        </w:rPr>
      </w:pPr>
      <w:r w:rsidRPr="0010690A">
        <w:rPr>
          <w:rFonts w:ascii="Arial" w:hAnsi="Arial" w:cs="Arial"/>
        </w:rPr>
        <w:t xml:space="preserve">Mendelow, A.L., 1983. Setting corporate goals and measuring organizational effectiveness—A practical approach. </w:t>
      </w:r>
      <w:r w:rsidRPr="0010690A">
        <w:rPr>
          <w:rFonts w:ascii="Arial" w:hAnsi="Arial" w:cs="Arial"/>
          <w:i/>
          <w:iCs/>
        </w:rPr>
        <w:t>Long Range Planning</w:t>
      </w:r>
      <w:r w:rsidRPr="0010690A">
        <w:rPr>
          <w:rFonts w:ascii="Arial" w:hAnsi="Arial" w:cs="Arial"/>
        </w:rPr>
        <w:t xml:space="preserve">, </w:t>
      </w:r>
      <w:r w:rsidRPr="0010690A">
        <w:rPr>
          <w:rFonts w:ascii="Arial" w:hAnsi="Arial" w:cs="Arial"/>
          <w:i/>
          <w:iCs/>
        </w:rPr>
        <w:t>16</w:t>
      </w:r>
      <w:r w:rsidRPr="0010690A">
        <w:rPr>
          <w:rFonts w:ascii="Arial" w:hAnsi="Arial" w:cs="Arial"/>
        </w:rPr>
        <w:t>(1), pp.70-76.</w:t>
      </w:r>
    </w:p>
    <w:p w14:paraId="4A63D8D3" w14:textId="77777777" w:rsidR="002573D6" w:rsidRPr="00357B86" w:rsidRDefault="002573D6" w:rsidP="00357B86">
      <w:pPr>
        <w:pStyle w:val="ListParagraph"/>
        <w:numPr>
          <w:ilvl w:val="0"/>
          <w:numId w:val="11"/>
        </w:numPr>
        <w:spacing w:line="360" w:lineRule="auto"/>
        <w:jc w:val="both"/>
        <w:rPr>
          <w:rFonts w:ascii="Arial" w:hAnsi="Arial" w:cs="Arial"/>
        </w:rPr>
      </w:pPr>
      <w:r w:rsidRPr="00357B86">
        <w:rPr>
          <w:rFonts w:ascii="Arial" w:hAnsi="Arial" w:cs="Arial"/>
        </w:rPr>
        <w:t>Poerio, G.L., Blakey, E., Hostler, T.J. and Veltri, T. (2018). More than a feeling: Autonomous sensory meridian response (ASMR) is characterized by reliable changes in affect and physiology. PLOS ONE, 13(6), p.e0196645.</w:t>
      </w:r>
    </w:p>
    <w:p w14:paraId="7381EB8B"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Porter, M.E. (1980). </w:t>
      </w:r>
      <w:r w:rsidRPr="005918EE">
        <w:rPr>
          <w:rFonts w:ascii="Arial" w:hAnsi="Arial" w:cs="Arial"/>
          <w:i/>
          <w:iCs/>
        </w:rPr>
        <w:t>Competitive strategy : techniques for analyzing industries and competitors</w:t>
      </w:r>
      <w:r w:rsidRPr="005918EE">
        <w:rPr>
          <w:rFonts w:ascii="Arial" w:hAnsi="Arial" w:cs="Arial"/>
        </w:rPr>
        <w:t>. New York: Free Press.</w:t>
      </w:r>
    </w:p>
    <w:p w14:paraId="5A362BFB"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R Edward Freeman, Harrison, J.S., Wicks, A.C., Parmar, B.L. and Simone De Colle (2014). </w:t>
      </w:r>
      <w:r w:rsidRPr="005918EE">
        <w:rPr>
          <w:rFonts w:ascii="Arial" w:hAnsi="Arial" w:cs="Arial"/>
          <w:i/>
          <w:iCs/>
        </w:rPr>
        <w:t>Stakeholder theory : the state of the art</w:t>
      </w:r>
      <w:r w:rsidRPr="005918EE">
        <w:rPr>
          <w:rFonts w:ascii="Arial" w:hAnsi="Arial" w:cs="Arial"/>
        </w:rPr>
        <w:t>. Cambridge: Cambridge University Press.</w:t>
      </w:r>
    </w:p>
    <w:p w14:paraId="6B421904"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Susskind, A.M. and Maynard, M. (2019). </w:t>
      </w:r>
      <w:r w:rsidRPr="005918EE">
        <w:rPr>
          <w:rFonts w:ascii="Arial" w:hAnsi="Arial" w:cs="Arial"/>
          <w:i/>
          <w:iCs/>
        </w:rPr>
        <w:t>The next frontier of restaurant management : harnessing data to improve guest service and enhance the employee experience</w:t>
      </w:r>
      <w:r w:rsidRPr="005918EE">
        <w:rPr>
          <w:rFonts w:ascii="Arial" w:hAnsi="Arial" w:cs="Arial"/>
        </w:rPr>
        <w:t>. Ithaca: Cornell University Press.</w:t>
      </w:r>
    </w:p>
    <w:p w14:paraId="61C6B0AD" w14:textId="77777777" w:rsidR="002573D6" w:rsidRPr="005918EE"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Walder, J. (2013). </w:t>
      </w:r>
      <w:r w:rsidRPr="005918EE">
        <w:rPr>
          <w:rFonts w:ascii="Arial" w:hAnsi="Arial" w:cs="Arial"/>
          <w:i/>
          <w:iCs/>
        </w:rPr>
        <w:t>Critical evaluation of michael porter’s five forces framework.</w:t>
      </w:r>
      <w:r w:rsidRPr="005918EE">
        <w:rPr>
          <w:rFonts w:ascii="Arial" w:hAnsi="Arial" w:cs="Arial"/>
        </w:rPr>
        <w:t xml:space="preserve"> Grin Verlag.</w:t>
      </w:r>
    </w:p>
    <w:p w14:paraId="1E74D15D" w14:textId="77777777" w:rsidR="002573D6" w:rsidRDefault="002573D6" w:rsidP="005918EE">
      <w:pPr>
        <w:pStyle w:val="ListParagraph"/>
        <w:numPr>
          <w:ilvl w:val="0"/>
          <w:numId w:val="11"/>
        </w:numPr>
        <w:spacing w:line="360" w:lineRule="auto"/>
        <w:jc w:val="both"/>
        <w:rPr>
          <w:rFonts w:ascii="Arial" w:hAnsi="Arial" w:cs="Arial"/>
        </w:rPr>
      </w:pPr>
      <w:r w:rsidRPr="005918EE">
        <w:rPr>
          <w:rFonts w:ascii="Arial" w:hAnsi="Arial" w:cs="Arial"/>
        </w:rPr>
        <w:t xml:space="preserve">Yoon, B., Chung, Y. and Jun, K. (2020). Restaurant Industry Practices to Promote Healthy Sustainable Eating: A Content Analysis of Restaurant Websites Using the Value Chain Approach. </w:t>
      </w:r>
      <w:r w:rsidRPr="005918EE">
        <w:rPr>
          <w:rFonts w:ascii="Arial" w:hAnsi="Arial" w:cs="Arial"/>
          <w:i/>
          <w:iCs/>
        </w:rPr>
        <w:t>Sustainability</w:t>
      </w:r>
      <w:r w:rsidRPr="005918EE">
        <w:rPr>
          <w:rFonts w:ascii="Arial" w:hAnsi="Arial" w:cs="Arial"/>
        </w:rPr>
        <w:t>, 12(17), p.7127.</w:t>
      </w:r>
    </w:p>
    <w:p w14:paraId="567FE2D8" w14:textId="7061D47D" w:rsidR="00357B86" w:rsidRDefault="00357B86" w:rsidP="00AD3952">
      <w:pPr>
        <w:pStyle w:val="ListParagraph"/>
        <w:spacing w:line="360" w:lineRule="auto"/>
        <w:jc w:val="both"/>
        <w:rPr>
          <w:rFonts w:ascii="Arial" w:hAnsi="Arial" w:cs="Arial"/>
        </w:rPr>
      </w:pPr>
    </w:p>
    <w:p w14:paraId="6CF48A8B" w14:textId="77777777" w:rsidR="00346A53" w:rsidRPr="00F47FD5" w:rsidRDefault="00346A53" w:rsidP="00F47FD5">
      <w:pPr>
        <w:spacing w:line="360" w:lineRule="auto"/>
        <w:ind w:left="360"/>
        <w:jc w:val="both"/>
        <w:rPr>
          <w:rFonts w:ascii="Arial" w:hAnsi="Arial" w:cs="Arial"/>
        </w:rPr>
      </w:pPr>
    </w:p>
    <w:p w14:paraId="0467E18F" w14:textId="77777777" w:rsidR="005918EE" w:rsidRPr="005918EE" w:rsidRDefault="005918EE" w:rsidP="005918EE">
      <w:r w:rsidRPr="005918EE">
        <w:t>‌</w:t>
      </w:r>
    </w:p>
    <w:p w14:paraId="2EC99507" w14:textId="77777777" w:rsidR="007F47D7" w:rsidRPr="007F47D7" w:rsidRDefault="007F47D7" w:rsidP="007F47D7"/>
    <w:sectPr w:rsidR="007F47D7" w:rsidRPr="007F47D7" w:rsidSect="00FA77B4">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237811" w14:textId="77777777" w:rsidR="00D27FFB" w:rsidRDefault="00D27FFB" w:rsidP="00FA77B4">
      <w:pPr>
        <w:spacing w:after="0" w:line="240" w:lineRule="auto"/>
      </w:pPr>
      <w:r>
        <w:separator/>
      </w:r>
    </w:p>
  </w:endnote>
  <w:endnote w:type="continuationSeparator" w:id="0">
    <w:p w14:paraId="6C9F2116" w14:textId="77777777" w:rsidR="00D27FFB" w:rsidRDefault="00D27FFB" w:rsidP="00FA77B4">
      <w:pPr>
        <w:spacing w:after="0" w:line="240" w:lineRule="auto"/>
      </w:pPr>
      <w:r>
        <w:continuationSeparator/>
      </w:r>
    </w:p>
  </w:endnote>
  <w:endnote w:type="continuationNotice" w:id="1">
    <w:p w14:paraId="3CAD2AE6" w14:textId="77777777" w:rsidR="00D27FFB" w:rsidRDefault="00D27F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501093088"/>
      <w:docPartObj>
        <w:docPartGallery w:val="Page Numbers (Bottom of Page)"/>
        <w:docPartUnique/>
      </w:docPartObj>
    </w:sdtPr>
    <w:sdtContent>
      <w:sdt>
        <w:sdtPr>
          <w:rPr>
            <w:rFonts w:asciiTheme="majorHAnsi" w:eastAsiaTheme="majorEastAsia" w:hAnsiTheme="majorHAnsi" w:cstheme="majorBidi"/>
          </w:rPr>
          <w:id w:val="1806425445"/>
          <w:docPartObj>
            <w:docPartGallery w:val="Page Numbers (Margins)"/>
            <w:docPartUnique/>
          </w:docPartObj>
        </w:sdtPr>
        <w:sdtContent>
          <w:p w14:paraId="03D1EF44" w14:textId="4A252AFE" w:rsidR="000A6B5D" w:rsidRDefault="000A6B5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34190C39" wp14:editId="155A9DC9">
                      <wp:simplePos x="0" y="0"/>
                      <wp:positionH relativeFrom="margin">
                        <wp:align>center</wp:align>
                      </wp:positionH>
                      <wp:positionV relativeFrom="bottomMargin">
                        <wp:align>center</wp:align>
                      </wp:positionV>
                      <wp:extent cx="626745" cy="626745"/>
                      <wp:effectExtent l="0" t="0" r="1905" b="1905"/>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FF6B801" w14:textId="77777777" w:rsidR="000A6B5D" w:rsidRDefault="000A6B5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4190C39" id="Oval 11" o:spid="_x0000_s1060"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" fillcolor="#40618b" stroked="f">
                      <v:textbox>
                        <w:txbxContent>
                          <w:p w14:paraId="3FF6B801" w14:textId="77777777" w:rsidR="000A6B5D" w:rsidRDefault="000A6B5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0147DA4A" w14:textId="77777777" w:rsidR="000A6B5D" w:rsidRDefault="000A6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C62778" w14:textId="77777777" w:rsidR="00D27FFB" w:rsidRDefault="00D27FFB" w:rsidP="00FA77B4">
      <w:pPr>
        <w:spacing w:after="0" w:line="240" w:lineRule="auto"/>
      </w:pPr>
      <w:r>
        <w:separator/>
      </w:r>
    </w:p>
  </w:footnote>
  <w:footnote w:type="continuationSeparator" w:id="0">
    <w:p w14:paraId="11F3262D" w14:textId="77777777" w:rsidR="00D27FFB" w:rsidRDefault="00D27FFB" w:rsidP="00FA77B4">
      <w:pPr>
        <w:spacing w:after="0" w:line="240" w:lineRule="auto"/>
      </w:pPr>
      <w:r>
        <w:continuationSeparator/>
      </w:r>
    </w:p>
  </w:footnote>
  <w:footnote w:type="continuationNotice" w:id="1">
    <w:p w14:paraId="4CD06718" w14:textId="77777777" w:rsidR="00D27FFB" w:rsidRDefault="00D27F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247D3" w14:textId="0730997B" w:rsidR="000A6B5D" w:rsidRDefault="000A6B5D" w:rsidP="00FA77B4">
    <w:pPr>
      <w:pStyle w:val="Header"/>
      <w:jc w:val="right"/>
      <w:rPr>
        <w:color w:val="4472C4" w:themeColor="accent1"/>
      </w:rPr>
    </w:pPr>
    <w:sdt>
      <w:sdtPr>
        <w:rPr>
          <w:color w:val="4472C4" w:themeColor="accent1"/>
        </w:rPr>
        <w:alias w:val="Title"/>
        <w:tag w:val=""/>
        <w:id w:val="664756013"/>
        <w:placeholder>
          <w:docPart w:val="B7BA4CE9424747F49F245773B507AF14"/>
        </w:placeholde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rPr>
          <w:t>Strategic Management SME</w:t>
        </w:r>
      </w:sdtContent>
    </w:sdt>
    <w:r>
      <w:rPr>
        <w:color w:val="4472C4" w:themeColor="accent1"/>
      </w:rPr>
      <w:t xml:space="preserve"> | Jomir Ullah 1708855</w:t>
    </w:r>
  </w:p>
  <w:p w14:paraId="79E65B91" w14:textId="77777777" w:rsidR="000A6B5D" w:rsidRDefault="000A6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C7C76"/>
    <w:multiLevelType w:val="hybridMultilevel"/>
    <w:tmpl w:val="F976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94272"/>
    <w:multiLevelType w:val="hybridMultilevel"/>
    <w:tmpl w:val="9390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432AC"/>
    <w:multiLevelType w:val="hybridMultilevel"/>
    <w:tmpl w:val="73A8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A6CFE"/>
    <w:multiLevelType w:val="hybridMultilevel"/>
    <w:tmpl w:val="4056A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20F81"/>
    <w:multiLevelType w:val="hybridMultilevel"/>
    <w:tmpl w:val="96084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81821"/>
    <w:multiLevelType w:val="hybridMultilevel"/>
    <w:tmpl w:val="BF76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A237E"/>
    <w:multiLevelType w:val="hybridMultilevel"/>
    <w:tmpl w:val="855C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95A2C"/>
    <w:multiLevelType w:val="hybridMultilevel"/>
    <w:tmpl w:val="3686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C06BE4"/>
    <w:multiLevelType w:val="hybridMultilevel"/>
    <w:tmpl w:val="9612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CB7FF9"/>
    <w:multiLevelType w:val="hybridMultilevel"/>
    <w:tmpl w:val="9232F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0450C6"/>
    <w:multiLevelType w:val="hybridMultilevel"/>
    <w:tmpl w:val="0578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C3D16"/>
    <w:multiLevelType w:val="hybridMultilevel"/>
    <w:tmpl w:val="6842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8B1A45"/>
    <w:multiLevelType w:val="hybridMultilevel"/>
    <w:tmpl w:val="F48E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6D6E08"/>
    <w:multiLevelType w:val="hybridMultilevel"/>
    <w:tmpl w:val="1958B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0"/>
  </w:num>
  <w:num w:numId="4">
    <w:abstractNumId w:val="5"/>
  </w:num>
  <w:num w:numId="5">
    <w:abstractNumId w:val="7"/>
  </w:num>
  <w:num w:numId="6">
    <w:abstractNumId w:val="11"/>
  </w:num>
  <w:num w:numId="7">
    <w:abstractNumId w:val="12"/>
  </w:num>
  <w:num w:numId="8">
    <w:abstractNumId w:val="2"/>
  </w:num>
  <w:num w:numId="9">
    <w:abstractNumId w:val="4"/>
  </w:num>
  <w:num w:numId="10">
    <w:abstractNumId w:val="13"/>
  </w:num>
  <w:num w:numId="11">
    <w:abstractNumId w:val="3"/>
  </w:num>
  <w:num w:numId="12">
    <w:abstractNumId w:val="1"/>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4B"/>
    <w:rsid w:val="00000F26"/>
    <w:rsid w:val="00001219"/>
    <w:rsid w:val="00002027"/>
    <w:rsid w:val="0000268E"/>
    <w:rsid w:val="000056B4"/>
    <w:rsid w:val="0001213C"/>
    <w:rsid w:val="00024BDF"/>
    <w:rsid w:val="00026CEE"/>
    <w:rsid w:val="00027C19"/>
    <w:rsid w:val="00031D7E"/>
    <w:rsid w:val="00031DA9"/>
    <w:rsid w:val="0003518B"/>
    <w:rsid w:val="000407CD"/>
    <w:rsid w:val="00041759"/>
    <w:rsid w:val="00042624"/>
    <w:rsid w:val="0004351F"/>
    <w:rsid w:val="000502FB"/>
    <w:rsid w:val="00061465"/>
    <w:rsid w:val="00063AE4"/>
    <w:rsid w:val="00063D3B"/>
    <w:rsid w:val="0006427D"/>
    <w:rsid w:val="000701A8"/>
    <w:rsid w:val="0007394C"/>
    <w:rsid w:val="00073B2B"/>
    <w:rsid w:val="00075D58"/>
    <w:rsid w:val="0007647F"/>
    <w:rsid w:val="00077839"/>
    <w:rsid w:val="000830EA"/>
    <w:rsid w:val="000840D4"/>
    <w:rsid w:val="000914BD"/>
    <w:rsid w:val="00091721"/>
    <w:rsid w:val="00092788"/>
    <w:rsid w:val="00094A3F"/>
    <w:rsid w:val="00096B99"/>
    <w:rsid w:val="00096C5F"/>
    <w:rsid w:val="000972B6"/>
    <w:rsid w:val="000A24AB"/>
    <w:rsid w:val="000A437B"/>
    <w:rsid w:val="000A5EE4"/>
    <w:rsid w:val="000A6711"/>
    <w:rsid w:val="000A6B5D"/>
    <w:rsid w:val="000A73FC"/>
    <w:rsid w:val="000B2AB0"/>
    <w:rsid w:val="000B4FF7"/>
    <w:rsid w:val="000B5F2E"/>
    <w:rsid w:val="000B65ED"/>
    <w:rsid w:val="000C0445"/>
    <w:rsid w:val="000C18BA"/>
    <w:rsid w:val="000C1BC2"/>
    <w:rsid w:val="000C2CD4"/>
    <w:rsid w:val="000C44A2"/>
    <w:rsid w:val="000C7707"/>
    <w:rsid w:val="000D169A"/>
    <w:rsid w:val="000D2CA0"/>
    <w:rsid w:val="000D352B"/>
    <w:rsid w:val="000D481B"/>
    <w:rsid w:val="000D7AAB"/>
    <w:rsid w:val="000E2B8A"/>
    <w:rsid w:val="000E52A0"/>
    <w:rsid w:val="000E552C"/>
    <w:rsid w:val="000E6682"/>
    <w:rsid w:val="000E67ED"/>
    <w:rsid w:val="000F01A7"/>
    <w:rsid w:val="000F1E67"/>
    <w:rsid w:val="000F42DC"/>
    <w:rsid w:val="000F4AFD"/>
    <w:rsid w:val="000F585B"/>
    <w:rsid w:val="000F5948"/>
    <w:rsid w:val="00103717"/>
    <w:rsid w:val="0010690A"/>
    <w:rsid w:val="001133C1"/>
    <w:rsid w:val="00117053"/>
    <w:rsid w:val="0011777C"/>
    <w:rsid w:val="00120532"/>
    <w:rsid w:val="001272B6"/>
    <w:rsid w:val="001336AA"/>
    <w:rsid w:val="001346D6"/>
    <w:rsid w:val="00136E88"/>
    <w:rsid w:val="00137D0C"/>
    <w:rsid w:val="00140FEE"/>
    <w:rsid w:val="001420A6"/>
    <w:rsid w:val="001433C6"/>
    <w:rsid w:val="001435CE"/>
    <w:rsid w:val="0014412C"/>
    <w:rsid w:val="00144901"/>
    <w:rsid w:val="001449B1"/>
    <w:rsid w:val="00154002"/>
    <w:rsid w:val="00154448"/>
    <w:rsid w:val="0015521D"/>
    <w:rsid w:val="00160D3F"/>
    <w:rsid w:val="00162877"/>
    <w:rsid w:val="0016552E"/>
    <w:rsid w:val="00165F19"/>
    <w:rsid w:val="00167F11"/>
    <w:rsid w:val="00170BCE"/>
    <w:rsid w:val="00172844"/>
    <w:rsid w:val="00176C0E"/>
    <w:rsid w:val="00181C8C"/>
    <w:rsid w:val="00183D04"/>
    <w:rsid w:val="00184264"/>
    <w:rsid w:val="00186C03"/>
    <w:rsid w:val="00194085"/>
    <w:rsid w:val="001948B9"/>
    <w:rsid w:val="00197D3D"/>
    <w:rsid w:val="001A187F"/>
    <w:rsid w:val="001A1A8B"/>
    <w:rsid w:val="001A2AAA"/>
    <w:rsid w:val="001A6102"/>
    <w:rsid w:val="001B5EE5"/>
    <w:rsid w:val="001B7A12"/>
    <w:rsid w:val="001C0790"/>
    <w:rsid w:val="001C273F"/>
    <w:rsid w:val="001C36BC"/>
    <w:rsid w:val="001C3E26"/>
    <w:rsid w:val="001C6252"/>
    <w:rsid w:val="001D1817"/>
    <w:rsid w:val="001D5D1B"/>
    <w:rsid w:val="001D656C"/>
    <w:rsid w:val="001D7334"/>
    <w:rsid w:val="00202C56"/>
    <w:rsid w:val="00203386"/>
    <w:rsid w:val="002058DB"/>
    <w:rsid w:val="00207013"/>
    <w:rsid w:val="00207F0D"/>
    <w:rsid w:val="002127CE"/>
    <w:rsid w:val="00216DFC"/>
    <w:rsid w:val="00221554"/>
    <w:rsid w:val="002231C1"/>
    <w:rsid w:val="00230F41"/>
    <w:rsid w:val="00231BF9"/>
    <w:rsid w:val="002331C9"/>
    <w:rsid w:val="0023346D"/>
    <w:rsid w:val="00235F73"/>
    <w:rsid w:val="00243D99"/>
    <w:rsid w:val="002448EA"/>
    <w:rsid w:val="002463D5"/>
    <w:rsid w:val="002508CB"/>
    <w:rsid w:val="002516AF"/>
    <w:rsid w:val="0025488C"/>
    <w:rsid w:val="002573D6"/>
    <w:rsid w:val="0026075C"/>
    <w:rsid w:val="00261F33"/>
    <w:rsid w:val="00263973"/>
    <w:rsid w:val="0026407A"/>
    <w:rsid w:val="00272A0C"/>
    <w:rsid w:val="002737AD"/>
    <w:rsid w:val="0027381B"/>
    <w:rsid w:val="00274F3F"/>
    <w:rsid w:val="00275110"/>
    <w:rsid w:val="00276CBC"/>
    <w:rsid w:val="00277E8B"/>
    <w:rsid w:val="00284786"/>
    <w:rsid w:val="002869D7"/>
    <w:rsid w:val="00286FAA"/>
    <w:rsid w:val="00287D66"/>
    <w:rsid w:val="00297CA7"/>
    <w:rsid w:val="002A3333"/>
    <w:rsid w:val="002A3D82"/>
    <w:rsid w:val="002A4427"/>
    <w:rsid w:val="002A45E7"/>
    <w:rsid w:val="002A6DE0"/>
    <w:rsid w:val="002B0864"/>
    <w:rsid w:val="002B0A0C"/>
    <w:rsid w:val="002B1015"/>
    <w:rsid w:val="002B557A"/>
    <w:rsid w:val="002B5D0C"/>
    <w:rsid w:val="002B6816"/>
    <w:rsid w:val="002B6F81"/>
    <w:rsid w:val="002B7464"/>
    <w:rsid w:val="002B74C9"/>
    <w:rsid w:val="002C02A4"/>
    <w:rsid w:val="002C16D9"/>
    <w:rsid w:val="002C3B7C"/>
    <w:rsid w:val="002C444F"/>
    <w:rsid w:val="002C5810"/>
    <w:rsid w:val="002C5ADD"/>
    <w:rsid w:val="002C6AEE"/>
    <w:rsid w:val="002C7657"/>
    <w:rsid w:val="002C7A72"/>
    <w:rsid w:val="002C7EFD"/>
    <w:rsid w:val="002D1384"/>
    <w:rsid w:val="002D1788"/>
    <w:rsid w:val="002D386C"/>
    <w:rsid w:val="002D5EAB"/>
    <w:rsid w:val="002D7A8E"/>
    <w:rsid w:val="002E07F4"/>
    <w:rsid w:val="002F0523"/>
    <w:rsid w:val="002F2AF4"/>
    <w:rsid w:val="002F4AAF"/>
    <w:rsid w:val="002F56AF"/>
    <w:rsid w:val="002F637B"/>
    <w:rsid w:val="002F7F63"/>
    <w:rsid w:val="00300760"/>
    <w:rsid w:val="003033EA"/>
    <w:rsid w:val="00303EF0"/>
    <w:rsid w:val="00303F5C"/>
    <w:rsid w:val="00304846"/>
    <w:rsid w:val="00305001"/>
    <w:rsid w:val="00305DDD"/>
    <w:rsid w:val="00306B55"/>
    <w:rsid w:val="003117E2"/>
    <w:rsid w:val="003137FF"/>
    <w:rsid w:val="003215F9"/>
    <w:rsid w:val="00321966"/>
    <w:rsid w:val="003243A2"/>
    <w:rsid w:val="00330E3A"/>
    <w:rsid w:val="0033151D"/>
    <w:rsid w:val="00336A2C"/>
    <w:rsid w:val="003415CA"/>
    <w:rsid w:val="00342EA2"/>
    <w:rsid w:val="00343011"/>
    <w:rsid w:val="003438B7"/>
    <w:rsid w:val="0034631A"/>
    <w:rsid w:val="00346A53"/>
    <w:rsid w:val="00350720"/>
    <w:rsid w:val="00351202"/>
    <w:rsid w:val="00355288"/>
    <w:rsid w:val="00355CFD"/>
    <w:rsid w:val="00357B86"/>
    <w:rsid w:val="00365F7B"/>
    <w:rsid w:val="00367504"/>
    <w:rsid w:val="00370CE0"/>
    <w:rsid w:val="003776D4"/>
    <w:rsid w:val="0038126B"/>
    <w:rsid w:val="00382F41"/>
    <w:rsid w:val="00383AF0"/>
    <w:rsid w:val="00386264"/>
    <w:rsid w:val="00386658"/>
    <w:rsid w:val="00390A61"/>
    <w:rsid w:val="00391D44"/>
    <w:rsid w:val="00392AB5"/>
    <w:rsid w:val="0039488F"/>
    <w:rsid w:val="00396507"/>
    <w:rsid w:val="0039686E"/>
    <w:rsid w:val="003976B0"/>
    <w:rsid w:val="003A206C"/>
    <w:rsid w:val="003A2893"/>
    <w:rsid w:val="003A35C3"/>
    <w:rsid w:val="003A44B2"/>
    <w:rsid w:val="003A7C2E"/>
    <w:rsid w:val="003B2FA0"/>
    <w:rsid w:val="003B46A4"/>
    <w:rsid w:val="003B48F5"/>
    <w:rsid w:val="003C04D3"/>
    <w:rsid w:val="003C7975"/>
    <w:rsid w:val="003C7FDE"/>
    <w:rsid w:val="003D5289"/>
    <w:rsid w:val="003D53EA"/>
    <w:rsid w:val="003E1EB9"/>
    <w:rsid w:val="003E43EF"/>
    <w:rsid w:val="003E674E"/>
    <w:rsid w:val="003E6FC9"/>
    <w:rsid w:val="003F61E0"/>
    <w:rsid w:val="003F6FF3"/>
    <w:rsid w:val="003F7C9F"/>
    <w:rsid w:val="00401683"/>
    <w:rsid w:val="00404DA5"/>
    <w:rsid w:val="00404F45"/>
    <w:rsid w:val="00404FC3"/>
    <w:rsid w:val="00406410"/>
    <w:rsid w:val="00422585"/>
    <w:rsid w:val="004239E2"/>
    <w:rsid w:val="00425DB8"/>
    <w:rsid w:val="004261DD"/>
    <w:rsid w:val="004315E1"/>
    <w:rsid w:val="004334B3"/>
    <w:rsid w:val="00436ADF"/>
    <w:rsid w:val="00444FED"/>
    <w:rsid w:val="004461F8"/>
    <w:rsid w:val="00446A58"/>
    <w:rsid w:val="0044768F"/>
    <w:rsid w:val="00451011"/>
    <w:rsid w:val="0045612A"/>
    <w:rsid w:val="004575D5"/>
    <w:rsid w:val="004605AB"/>
    <w:rsid w:val="004606F8"/>
    <w:rsid w:val="00460E2A"/>
    <w:rsid w:val="00460FCE"/>
    <w:rsid w:val="00462133"/>
    <w:rsid w:val="00462D4A"/>
    <w:rsid w:val="00463934"/>
    <w:rsid w:val="00465555"/>
    <w:rsid w:val="00465F0D"/>
    <w:rsid w:val="004672A2"/>
    <w:rsid w:val="00472919"/>
    <w:rsid w:val="0047338A"/>
    <w:rsid w:val="0047685B"/>
    <w:rsid w:val="00476E2D"/>
    <w:rsid w:val="00481059"/>
    <w:rsid w:val="00483277"/>
    <w:rsid w:val="004852CE"/>
    <w:rsid w:val="00485DCA"/>
    <w:rsid w:val="004901FF"/>
    <w:rsid w:val="004910C8"/>
    <w:rsid w:val="004935CD"/>
    <w:rsid w:val="004A03BA"/>
    <w:rsid w:val="004A04E4"/>
    <w:rsid w:val="004A0CEE"/>
    <w:rsid w:val="004A0FF1"/>
    <w:rsid w:val="004A2A77"/>
    <w:rsid w:val="004A2BAA"/>
    <w:rsid w:val="004A3011"/>
    <w:rsid w:val="004A3819"/>
    <w:rsid w:val="004A69E0"/>
    <w:rsid w:val="004B02CB"/>
    <w:rsid w:val="004B0967"/>
    <w:rsid w:val="004B1EFD"/>
    <w:rsid w:val="004B5A02"/>
    <w:rsid w:val="004B606E"/>
    <w:rsid w:val="004B6959"/>
    <w:rsid w:val="004B6B6B"/>
    <w:rsid w:val="004C0AC7"/>
    <w:rsid w:val="004C1AFE"/>
    <w:rsid w:val="004C21A0"/>
    <w:rsid w:val="004C4FF2"/>
    <w:rsid w:val="004C50C7"/>
    <w:rsid w:val="004C54C1"/>
    <w:rsid w:val="004D04E7"/>
    <w:rsid w:val="004D31BA"/>
    <w:rsid w:val="004D3931"/>
    <w:rsid w:val="004D4144"/>
    <w:rsid w:val="004D42E2"/>
    <w:rsid w:val="004D4FED"/>
    <w:rsid w:val="004D6607"/>
    <w:rsid w:val="004D74D0"/>
    <w:rsid w:val="004E1385"/>
    <w:rsid w:val="004E2D67"/>
    <w:rsid w:val="004E310F"/>
    <w:rsid w:val="004E43A2"/>
    <w:rsid w:val="004E5659"/>
    <w:rsid w:val="004F0B83"/>
    <w:rsid w:val="004F0ED3"/>
    <w:rsid w:val="004F32CC"/>
    <w:rsid w:val="004F66B8"/>
    <w:rsid w:val="00505759"/>
    <w:rsid w:val="00505D5D"/>
    <w:rsid w:val="00506E64"/>
    <w:rsid w:val="005079CF"/>
    <w:rsid w:val="00510D9E"/>
    <w:rsid w:val="00510F12"/>
    <w:rsid w:val="00511D15"/>
    <w:rsid w:val="005128B1"/>
    <w:rsid w:val="00512B52"/>
    <w:rsid w:val="005151C4"/>
    <w:rsid w:val="00517840"/>
    <w:rsid w:val="00522125"/>
    <w:rsid w:val="00525BE7"/>
    <w:rsid w:val="00532D19"/>
    <w:rsid w:val="00532F3C"/>
    <w:rsid w:val="005359C2"/>
    <w:rsid w:val="005363E6"/>
    <w:rsid w:val="00544453"/>
    <w:rsid w:val="00546355"/>
    <w:rsid w:val="005476E7"/>
    <w:rsid w:val="005520D0"/>
    <w:rsid w:val="005529E1"/>
    <w:rsid w:val="00552CE1"/>
    <w:rsid w:val="005536DD"/>
    <w:rsid w:val="00553A78"/>
    <w:rsid w:val="0055506F"/>
    <w:rsid w:val="00556CE6"/>
    <w:rsid w:val="00557711"/>
    <w:rsid w:val="00557A1A"/>
    <w:rsid w:val="0056056A"/>
    <w:rsid w:val="00560975"/>
    <w:rsid w:val="00562111"/>
    <w:rsid w:val="00562C3D"/>
    <w:rsid w:val="00566857"/>
    <w:rsid w:val="00566AF7"/>
    <w:rsid w:val="005676F5"/>
    <w:rsid w:val="00570076"/>
    <w:rsid w:val="00574E65"/>
    <w:rsid w:val="005774AB"/>
    <w:rsid w:val="005778CA"/>
    <w:rsid w:val="00580BDF"/>
    <w:rsid w:val="00583F47"/>
    <w:rsid w:val="005918EE"/>
    <w:rsid w:val="005937FA"/>
    <w:rsid w:val="0059682C"/>
    <w:rsid w:val="005A07C3"/>
    <w:rsid w:val="005A1824"/>
    <w:rsid w:val="005A3135"/>
    <w:rsid w:val="005A6055"/>
    <w:rsid w:val="005A69F7"/>
    <w:rsid w:val="005B0C57"/>
    <w:rsid w:val="005B2ED3"/>
    <w:rsid w:val="005B74FD"/>
    <w:rsid w:val="005C4517"/>
    <w:rsid w:val="005D08C2"/>
    <w:rsid w:val="005D1B6E"/>
    <w:rsid w:val="005D283C"/>
    <w:rsid w:val="005D4128"/>
    <w:rsid w:val="005D5D12"/>
    <w:rsid w:val="005E18A8"/>
    <w:rsid w:val="005E2492"/>
    <w:rsid w:val="005E4C9F"/>
    <w:rsid w:val="005E572C"/>
    <w:rsid w:val="005E63F5"/>
    <w:rsid w:val="005E730F"/>
    <w:rsid w:val="005F23F0"/>
    <w:rsid w:val="005F4CCB"/>
    <w:rsid w:val="005F61E4"/>
    <w:rsid w:val="005F754B"/>
    <w:rsid w:val="005F7684"/>
    <w:rsid w:val="0060221E"/>
    <w:rsid w:val="00604593"/>
    <w:rsid w:val="006053EE"/>
    <w:rsid w:val="0061037D"/>
    <w:rsid w:val="00614159"/>
    <w:rsid w:val="006158AA"/>
    <w:rsid w:val="006215A8"/>
    <w:rsid w:val="006225D2"/>
    <w:rsid w:val="0062394D"/>
    <w:rsid w:val="006267EC"/>
    <w:rsid w:val="00626ECC"/>
    <w:rsid w:val="00627259"/>
    <w:rsid w:val="00630C82"/>
    <w:rsid w:val="006366E6"/>
    <w:rsid w:val="00636AA9"/>
    <w:rsid w:val="00640464"/>
    <w:rsid w:val="006437E8"/>
    <w:rsid w:val="00643B57"/>
    <w:rsid w:val="00645E8B"/>
    <w:rsid w:val="00645EB8"/>
    <w:rsid w:val="00650DDA"/>
    <w:rsid w:val="00652193"/>
    <w:rsid w:val="00656CC6"/>
    <w:rsid w:val="006574DC"/>
    <w:rsid w:val="00661D6B"/>
    <w:rsid w:val="00661D6E"/>
    <w:rsid w:val="006704F5"/>
    <w:rsid w:val="00671BA3"/>
    <w:rsid w:val="00673835"/>
    <w:rsid w:val="00680B0F"/>
    <w:rsid w:val="00683361"/>
    <w:rsid w:val="006852C9"/>
    <w:rsid w:val="006865A3"/>
    <w:rsid w:val="00692DFF"/>
    <w:rsid w:val="00693FDB"/>
    <w:rsid w:val="00696210"/>
    <w:rsid w:val="006A1C5F"/>
    <w:rsid w:val="006A335F"/>
    <w:rsid w:val="006A5A8E"/>
    <w:rsid w:val="006B4B35"/>
    <w:rsid w:val="006B76FA"/>
    <w:rsid w:val="006B787D"/>
    <w:rsid w:val="006C4374"/>
    <w:rsid w:val="006C469A"/>
    <w:rsid w:val="006C4891"/>
    <w:rsid w:val="006C4A1A"/>
    <w:rsid w:val="006C4F07"/>
    <w:rsid w:val="006D1B00"/>
    <w:rsid w:val="006D42D6"/>
    <w:rsid w:val="006D4384"/>
    <w:rsid w:val="006D5C26"/>
    <w:rsid w:val="006E09FB"/>
    <w:rsid w:val="006E19B1"/>
    <w:rsid w:val="006E541D"/>
    <w:rsid w:val="006E5C3C"/>
    <w:rsid w:val="006E5D56"/>
    <w:rsid w:val="006E71CE"/>
    <w:rsid w:val="006F02C9"/>
    <w:rsid w:val="006F0F75"/>
    <w:rsid w:val="006F23A9"/>
    <w:rsid w:val="006F27C6"/>
    <w:rsid w:val="006F3464"/>
    <w:rsid w:val="006F600F"/>
    <w:rsid w:val="006F696B"/>
    <w:rsid w:val="006F6B60"/>
    <w:rsid w:val="006F7000"/>
    <w:rsid w:val="00711AA8"/>
    <w:rsid w:val="00712EC7"/>
    <w:rsid w:val="00713958"/>
    <w:rsid w:val="00716FA6"/>
    <w:rsid w:val="007238A9"/>
    <w:rsid w:val="0072416D"/>
    <w:rsid w:val="0072533C"/>
    <w:rsid w:val="00731394"/>
    <w:rsid w:val="007342AC"/>
    <w:rsid w:val="00735BBE"/>
    <w:rsid w:val="007367FB"/>
    <w:rsid w:val="00743D96"/>
    <w:rsid w:val="007450BA"/>
    <w:rsid w:val="007471A6"/>
    <w:rsid w:val="0075133B"/>
    <w:rsid w:val="00751467"/>
    <w:rsid w:val="00753ED4"/>
    <w:rsid w:val="0075526A"/>
    <w:rsid w:val="0076084A"/>
    <w:rsid w:val="00762C71"/>
    <w:rsid w:val="007633A7"/>
    <w:rsid w:val="00765C59"/>
    <w:rsid w:val="00767B2D"/>
    <w:rsid w:val="007702FA"/>
    <w:rsid w:val="007703FD"/>
    <w:rsid w:val="00773BD9"/>
    <w:rsid w:val="00774935"/>
    <w:rsid w:val="0077614E"/>
    <w:rsid w:val="00776568"/>
    <w:rsid w:val="00777302"/>
    <w:rsid w:val="00782FC8"/>
    <w:rsid w:val="007875F2"/>
    <w:rsid w:val="00792216"/>
    <w:rsid w:val="00794CE1"/>
    <w:rsid w:val="00797E13"/>
    <w:rsid w:val="007A05B1"/>
    <w:rsid w:val="007A41BF"/>
    <w:rsid w:val="007A4CBA"/>
    <w:rsid w:val="007A6720"/>
    <w:rsid w:val="007B416D"/>
    <w:rsid w:val="007B4F03"/>
    <w:rsid w:val="007B6539"/>
    <w:rsid w:val="007B6D81"/>
    <w:rsid w:val="007B72EA"/>
    <w:rsid w:val="007C1A95"/>
    <w:rsid w:val="007C1F96"/>
    <w:rsid w:val="007C313D"/>
    <w:rsid w:val="007D46F9"/>
    <w:rsid w:val="007D5350"/>
    <w:rsid w:val="007D5844"/>
    <w:rsid w:val="007D723D"/>
    <w:rsid w:val="007E04F9"/>
    <w:rsid w:val="007E1632"/>
    <w:rsid w:val="007E1C4E"/>
    <w:rsid w:val="007F0EB5"/>
    <w:rsid w:val="007F1824"/>
    <w:rsid w:val="007F301B"/>
    <w:rsid w:val="007F47D7"/>
    <w:rsid w:val="007F58DD"/>
    <w:rsid w:val="007F778E"/>
    <w:rsid w:val="00801119"/>
    <w:rsid w:val="00803419"/>
    <w:rsid w:val="00804E7C"/>
    <w:rsid w:val="00805BE9"/>
    <w:rsid w:val="00806019"/>
    <w:rsid w:val="00810EEC"/>
    <w:rsid w:val="00812469"/>
    <w:rsid w:val="008159BD"/>
    <w:rsid w:val="0082460D"/>
    <w:rsid w:val="0082532A"/>
    <w:rsid w:val="00825FFA"/>
    <w:rsid w:val="0082707B"/>
    <w:rsid w:val="008279CF"/>
    <w:rsid w:val="00830C07"/>
    <w:rsid w:val="00832BBA"/>
    <w:rsid w:val="008344E6"/>
    <w:rsid w:val="00834723"/>
    <w:rsid w:val="0084087F"/>
    <w:rsid w:val="00840A0A"/>
    <w:rsid w:val="008437F1"/>
    <w:rsid w:val="00844235"/>
    <w:rsid w:val="00844CF0"/>
    <w:rsid w:val="008469DE"/>
    <w:rsid w:val="00852B3A"/>
    <w:rsid w:val="00853472"/>
    <w:rsid w:val="008568FC"/>
    <w:rsid w:val="008602AF"/>
    <w:rsid w:val="00860B5A"/>
    <w:rsid w:val="0086386C"/>
    <w:rsid w:val="00867CEC"/>
    <w:rsid w:val="00870F30"/>
    <w:rsid w:val="00871210"/>
    <w:rsid w:val="00872D47"/>
    <w:rsid w:val="00874750"/>
    <w:rsid w:val="0088160A"/>
    <w:rsid w:val="008835FD"/>
    <w:rsid w:val="0088698E"/>
    <w:rsid w:val="008924CC"/>
    <w:rsid w:val="008930E7"/>
    <w:rsid w:val="008964B8"/>
    <w:rsid w:val="00896F37"/>
    <w:rsid w:val="008A1385"/>
    <w:rsid w:val="008A50D9"/>
    <w:rsid w:val="008A7A11"/>
    <w:rsid w:val="008B0709"/>
    <w:rsid w:val="008B3005"/>
    <w:rsid w:val="008B5661"/>
    <w:rsid w:val="008C1543"/>
    <w:rsid w:val="008C29FF"/>
    <w:rsid w:val="008D0394"/>
    <w:rsid w:val="008D0D82"/>
    <w:rsid w:val="008D173A"/>
    <w:rsid w:val="008D1E8D"/>
    <w:rsid w:val="008D76B6"/>
    <w:rsid w:val="008D77C3"/>
    <w:rsid w:val="008E1C6B"/>
    <w:rsid w:val="008E28AA"/>
    <w:rsid w:val="008E3CC2"/>
    <w:rsid w:val="008E4DF7"/>
    <w:rsid w:val="008E7E23"/>
    <w:rsid w:val="008F0A9E"/>
    <w:rsid w:val="008F2406"/>
    <w:rsid w:val="008F3DF3"/>
    <w:rsid w:val="008F4F70"/>
    <w:rsid w:val="008F5B86"/>
    <w:rsid w:val="009018C7"/>
    <w:rsid w:val="009022C9"/>
    <w:rsid w:val="0090447E"/>
    <w:rsid w:val="00905261"/>
    <w:rsid w:val="009100B4"/>
    <w:rsid w:val="009101BD"/>
    <w:rsid w:val="00913931"/>
    <w:rsid w:val="00917C78"/>
    <w:rsid w:val="00917CB2"/>
    <w:rsid w:val="00920765"/>
    <w:rsid w:val="009222E5"/>
    <w:rsid w:val="00927E30"/>
    <w:rsid w:val="00933B59"/>
    <w:rsid w:val="009352C8"/>
    <w:rsid w:val="009354BD"/>
    <w:rsid w:val="009364F5"/>
    <w:rsid w:val="00943480"/>
    <w:rsid w:val="00947D8E"/>
    <w:rsid w:val="009501CD"/>
    <w:rsid w:val="00950B50"/>
    <w:rsid w:val="00951BDA"/>
    <w:rsid w:val="00952863"/>
    <w:rsid w:val="009531A5"/>
    <w:rsid w:val="00953261"/>
    <w:rsid w:val="00955387"/>
    <w:rsid w:val="0095665C"/>
    <w:rsid w:val="009566D8"/>
    <w:rsid w:val="00956EA2"/>
    <w:rsid w:val="00967712"/>
    <w:rsid w:val="0097404A"/>
    <w:rsid w:val="009742CD"/>
    <w:rsid w:val="009742E1"/>
    <w:rsid w:val="00980EB3"/>
    <w:rsid w:val="00982028"/>
    <w:rsid w:val="009836C0"/>
    <w:rsid w:val="009838D4"/>
    <w:rsid w:val="009907CE"/>
    <w:rsid w:val="0099223E"/>
    <w:rsid w:val="00992B3C"/>
    <w:rsid w:val="00992D72"/>
    <w:rsid w:val="00993862"/>
    <w:rsid w:val="0099482C"/>
    <w:rsid w:val="00995CE0"/>
    <w:rsid w:val="00997A3C"/>
    <w:rsid w:val="00997A62"/>
    <w:rsid w:val="009A029D"/>
    <w:rsid w:val="009A0D04"/>
    <w:rsid w:val="009A2A0C"/>
    <w:rsid w:val="009A38DF"/>
    <w:rsid w:val="009A47AB"/>
    <w:rsid w:val="009A5C82"/>
    <w:rsid w:val="009A7209"/>
    <w:rsid w:val="009B1C24"/>
    <w:rsid w:val="009B3A3A"/>
    <w:rsid w:val="009B5FDC"/>
    <w:rsid w:val="009C1D95"/>
    <w:rsid w:val="009C4B20"/>
    <w:rsid w:val="009C7F32"/>
    <w:rsid w:val="009D15FF"/>
    <w:rsid w:val="009D187B"/>
    <w:rsid w:val="009D4199"/>
    <w:rsid w:val="009D5F35"/>
    <w:rsid w:val="009E0C84"/>
    <w:rsid w:val="009E2F8A"/>
    <w:rsid w:val="009E3026"/>
    <w:rsid w:val="009E3863"/>
    <w:rsid w:val="009E392D"/>
    <w:rsid w:val="009E3D17"/>
    <w:rsid w:val="009E5D00"/>
    <w:rsid w:val="009E6594"/>
    <w:rsid w:val="009E6715"/>
    <w:rsid w:val="009F2067"/>
    <w:rsid w:val="009F3229"/>
    <w:rsid w:val="009F4E96"/>
    <w:rsid w:val="009F5EFA"/>
    <w:rsid w:val="009F64EF"/>
    <w:rsid w:val="009F69CB"/>
    <w:rsid w:val="009F78F4"/>
    <w:rsid w:val="00A028BF"/>
    <w:rsid w:val="00A1055B"/>
    <w:rsid w:val="00A12781"/>
    <w:rsid w:val="00A166F3"/>
    <w:rsid w:val="00A22D87"/>
    <w:rsid w:val="00A240CF"/>
    <w:rsid w:val="00A26E71"/>
    <w:rsid w:val="00A3092C"/>
    <w:rsid w:val="00A31303"/>
    <w:rsid w:val="00A31D44"/>
    <w:rsid w:val="00A3413B"/>
    <w:rsid w:val="00A34B64"/>
    <w:rsid w:val="00A36859"/>
    <w:rsid w:val="00A379AC"/>
    <w:rsid w:val="00A44C2E"/>
    <w:rsid w:val="00A50CF0"/>
    <w:rsid w:val="00A53386"/>
    <w:rsid w:val="00A549F5"/>
    <w:rsid w:val="00A55D91"/>
    <w:rsid w:val="00A5601D"/>
    <w:rsid w:val="00A63A3F"/>
    <w:rsid w:val="00A661C1"/>
    <w:rsid w:val="00A751A2"/>
    <w:rsid w:val="00A7601B"/>
    <w:rsid w:val="00A81C9A"/>
    <w:rsid w:val="00A83B6E"/>
    <w:rsid w:val="00A87A0E"/>
    <w:rsid w:val="00A90220"/>
    <w:rsid w:val="00A90DBF"/>
    <w:rsid w:val="00A91E59"/>
    <w:rsid w:val="00A93216"/>
    <w:rsid w:val="00A95A71"/>
    <w:rsid w:val="00A96A23"/>
    <w:rsid w:val="00A96FF0"/>
    <w:rsid w:val="00A976D3"/>
    <w:rsid w:val="00A978B9"/>
    <w:rsid w:val="00A97C20"/>
    <w:rsid w:val="00AA3025"/>
    <w:rsid w:val="00AA3C01"/>
    <w:rsid w:val="00AB0930"/>
    <w:rsid w:val="00AB1B17"/>
    <w:rsid w:val="00AB2DE6"/>
    <w:rsid w:val="00AB433C"/>
    <w:rsid w:val="00AB71D1"/>
    <w:rsid w:val="00AC1346"/>
    <w:rsid w:val="00AC3F3D"/>
    <w:rsid w:val="00AC4403"/>
    <w:rsid w:val="00AC45C4"/>
    <w:rsid w:val="00AC561C"/>
    <w:rsid w:val="00AD0A10"/>
    <w:rsid w:val="00AD1034"/>
    <w:rsid w:val="00AD3952"/>
    <w:rsid w:val="00AD48CF"/>
    <w:rsid w:val="00AE13F8"/>
    <w:rsid w:val="00AE1544"/>
    <w:rsid w:val="00AF2773"/>
    <w:rsid w:val="00AF428B"/>
    <w:rsid w:val="00AF7578"/>
    <w:rsid w:val="00B00AFD"/>
    <w:rsid w:val="00B01D61"/>
    <w:rsid w:val="00B04F5F"/>
    <w:rsid w:val="00B05DD0"/>
    <w:rsid w:val="00B06C98"/>
    <w:rsid w:val="00B0724E"/>
    <w:rsid w:val="00B0767C"/>
    <w:rsid w:val="00B13DCD"/>
    <w:rsid w:val="00B14799"/>
    <w:rsid w:val="00B17DC6"/>
    <w:rsid w:val="00B17F2D"/>
    <w:rsid w:val="00B2276D"/>
    <w:rsid w:val="00B23F1C"/>
    <w:rsid w:val="00B24513"/>
    <w:rsid w:val="00B2518F"/>
    <w:rsid w:val="00B31B54"/>
    <w:rsid w:val="00B32AED"/>
    <w:rsid w:val="00B373FF"/>
    <w:rsid w:val="00B414D1"/>
    <w:rsid w:val="00B41F13"/>
    <w:rsid w:val="00B431F8"/>
    <w:rsid w:val="00B43A80"/>
    <w:rsid w:val="00B44EE8"/>
    <w:rsid w:val="00B46E4B"/>
    <w:rsid w:val="00B55D78"/>
    <w:rsid w:val="00B575F0"/>
    <w:rsid w:val="00B57962"/>
    <w:rsid w:val="00B608FD"/>
    <w:rsid w:val="00B62E9D"/>
    <w:rsid w:val="00B6339F"/>
    <w:rsid w:val="00B6388E"/>
    <w:rsid w:val="00B64C85"/>
    <w:rsid w:val="00B65E8C"/>
    <w:rsid w:val="00B66D9E"/>
    <w:rsid w:val="00B7002F"/>
    <w:rsid w:val="00B70EA9"/>
    <w:rsid w:val="00B7111D"/>
    <w:rsid w:val="00B714F3"/>
    <w:rsid w:val="00B7329E"/>
    <w:rsid w:val="00B73413"/>
    <w:rsid w:val="00B74056"/>
    <w:rsid w:val="00B77EEC"/>
    <w:rsid w:val="00B8287F"/>
    <w:rsid w:val="00B86E06"/>
    <w:rsid w:val="00B91051"/>
    <w:rsid w:val="00B91FB9"/>
    <w:rsid w:val="00B9292C"/>
    <w:rsid w:val="00B93CE0"/>
    <w:rsid w:val="00B94590"/>
    <w:rsid w:val="00BA0766"/>
    <w:rsid w:val="00BA1FAE"/>
    <w:rsid w:val="00BA514C"/>
    <w:rsid w:val="00BA5589"/>
    <w:rsid w:val="00BB20E6"/>
    <w:rsid w:val="00BB3B9A"/>
    <w:rsid w:val="00BB619B"/>
    <w:rsid w:val="00BB7753"/>
    <w:rsid w:val="00BC49FD"/>
    <w:rsid w:val="00BC6534"/>
    <w:rsid w:val="00BD0C4A"/>
    <w:rsid w:val="00BD159A"/>
    <w:rsid w:val="00BD3A40"/>
    <w:rsid w:val="00BE12A1"/>
    <w:rsid w:val="00BE21B2"/>
    <w:rsid w:val="00BE39E2"/>
    <w:rsid w:val="00BE43DF"/>
    <w:rsid w:val="00BE7DC5"/>
    <w:rsid w:val="00BF58AF"/>
    <w:rsid w:val="00BF5D8B"/>
    <w:rsid w:val="00BF6F1F"/>
    <w:rsid w:val="00C02017"/>
    <w:rsid w:val="00C02B44"/>
    <w:rsid w:val="00C033BE"/>
    <w:rsid w:val="00C03BF4"/>
    <w:rsid w:val="00C11975"/>
    <w:rsid w:val="00C127FA"/>
    <w:rsid w:val="00C13DAD"/>
    <w:rsid w:val="00C13EED"/>
    <w:rsid w:val="00C215F2"/>
    <w:rsid w:val="00C22F07"/>
    <w:rsid w:val="00C31650"/>
    <w:rsid w:val="00C31BF6"/>
    <w:rsid w:val="00C34B8A"/>
    <w:rsid w:val="00C35BFF"/>
    <w:rsid w:val="00C3693F"/>
    <w:rsid w:val="00C3786F"/>
    <w:rsid w:val="00C40599"/>
    <w:rsid w:val="00C42F4F"/>
    <w:rsid w:val="00C43F5B"/>
    <w:rsid w:val="00C464B9"/>
    <w:rsid w:val="00C50AF7"/>
    <w:rsid w:val="00C53616"/>
    <w:rsid w:val="00C54D1D"/>
    <w:rsid w:val="00C577AE"/>
    <w:rsid w:val="00C64BCC"/>
    <w:rsid w:val="00C655CA"/>
    <w:rsid w:val="00C67A92"/>
    <w:rsid w:val="00C733AE"/>
    <w:rsid w:val="00C76367"/>
    <w:rsid w:val="00C766B2"/>
    <w:rsid w:val="00C77BAA"/>
    <w:rsid w:val="00C80936"/>
    <w:rsid w:val="00C81595"/>
    <w:rsid w:val="00C82984"/>
    <w:rsid w:val="00C82CC3"/>
    <w:rsid w:val="00CA0295"/>
    <w:rsid w:val="00CA735B"/>
    <w:rsid w:val="00CB002B"/>
    <w:rsid w:val="00CB15BB"/>
    <w:rsid w:val="00CB340C"/>
    <w:rsid w:val="00CB3923"/>
    <w:rsid w:val="00CC2160"/>
    <w:rsid w:val="00CC3002"/>
    <w:rsid w:val="00CC3EDD"/>
    <w:rsid w:val="00CC4BF0"/>
    <w:rsid w:val="00CC6646"/>
    <w:rsid w:val="00CC67B7"/>
    <w:rsid w:val="00CC78DE"/>
    <w:rsid w:val="00CD1DFF"/>
    <w:rsid w:val="00CD3FA2"/>
    <w:rsid w:val="00CD4D3B"/>
    <w:rsid w:val="00CD53C9"/>
    <w:rsid w:val="00CD5766"/>
    <w:rsid w:val="00CD66D2"/>
    <w:rsid w:val="00CE1E92"/>
    <w:rsid w:val="00CE3375"/>
    <w:rsid w:val="00CE5052"/>
    <w:rsid w:val="00CE5631"/>
    <w:rsid w:val="00CE71DD"/>
    <w:rsid w:val="00CE7318"/>
    <w:rsid w:val="00CF13D5"/>
    <w:rsid w:val="00CF38A4"/>
    <w:rsid w:val="00CF4D07"/>
    <w:rsid w:val="00CF6FB3"/>
    <w:rsid w:val="00D012E8"/>
    <w:rsid w:val="00D04C62"/>
    <w:rsid w:val="00D05F22"/>
    <w:rsid w:val="00D06651"/>
    <w:rsid w:val="00D06E5D"/>
    <w:rsid w:val="00D07435"/>
    <w:rsid w:val="00D10E66"/>
    <w:rsid w:val="00D12114"/>
    <w:rsid w:val="00D14029"/>
    <w:rsid w:val="00D2194E"/>
    <w:rsid w:val="00D23D8F"/>
    <w:rsid w:val="00D2578A"/>
    <w:rsid w:val="00D26B52"/>
    <w:rsid w:val="00D27FFB"/>
    <w:rsid w:val="00D31715"/>
    <w:rsid w:val="00D31B8D"/>
    <w:rsid w:val="00D31EFE"/>
    <w:rsid w:val="00D36385"/>
    <w:rsid w:val="00D36A04"/>
    <w:rsid w:val="00D36A79"/>
    <w:rsid w:val="00D36D6E"/>
    <w:rsid w:val="00D372E9"/>
    <w:rsid w:val="00D44633"/>
    <w:rsid w:val="00D5124B"/>
    <w:rsid w:val="00D52A1E"/>
    <w:rsid w:val="00D53F2B"/>
    <w:rsid w:val="00D54070"/>
    <w:rsid w:val="00D543A8"/>
    <w:rsid w:val="00D54D4C"/>
    <w:rsid w:val="00D55C3F"/>
    <w:rsid w:val="00D560F0"/>
    <w:rsid w:val="00D571D2"/>
    <w:rsid w:val="00D57657"/>
    <w:rsid w:val="00D601CE"/>
    <w:rsid w:val="00D619D4"/>
    <w:rsid w:val="00D61FFE"/>
    <w:rsid w:val="00D6508B"/>
    <w:rsid w:val="00D70256"/>
    <w:rsid w:val="00D7357B"/>
    <w:rsid w:val="00D776CD"/>
    <w:rsid w:val="00D85958"/>
    <w:rsid w:val="00D877FE"/>
    <w:rsid w:val="00D9007C"/>
    <w:rsid w:val="00D90DC0"/>
    <w:rsid w:val="00D90EE9"/>
    <w:rsid w:val="00D92EE6"/>
    <w:rsid w:val="00D97608"/>
    <w:rsid w:val="00D97C9E"/>
    <w:rsid w:val="00DA0DD5"/>
    <w:rsid w:val="00DA21B7"/>
    <w:rsid w:val="00DA3473"/>
    <w:rsid w:val="00DA34E4"/>
    <w:rsid w:val="00DA3777"/>
    <w:rsid w:val="00DA3A32"/>
    <w:rsid w:val="00DA5C9C"/>
    <w:rsid w:val="00DA7F50"/>
    <w:rsid w:val="00DB02E1"/>
    <w:rsid w:val="00DB1C27"/>
    <w:rsid w:val="00DB3530"/>
    <w:rsid w:val="00DB3939"/>
    <w:rsid w:val="00DB5B31"/>
    <w:rsid w:val="00DB738C"/>
    <w:rsid w:val="00DC1C99"/>
    <w:rsid w:val="00DC2957"/>
    <w:rsid w:val="00DC3211"/>
    <w:rsid w:val="00DC44F0"/>
    <w:rsid w:val="00DC4838"/>
    <w:rsid w:val="00DC51D1"/>
    <w:rsid w:val="00DC5DDD"/>
    <w:rsid w:val="00DC7029"/>
    <w:rsid w:val="00DD1046"/>
    <w:rsid w:val="00DD29EA"/>
    <w:rsid w:val="00DD3225"/>
    <w:rsid w:val="00DD46C1"/>
    <w:rsid w:val="00DD5FF0"/>
    <w:rsid w:val="00DD6296"/>
    <w:rsid w:val="00DE05EA"/>
    <w:rsid w:val="00DE3ACF"/>
    <w:rsid w:val="00DE3E3C"/>
    <w:rsid w:val="00DE6096"/>
    <w:rsid w:val="00DF0C47"/>
    <w:rsid w:val="00DF108F"/>
    <w:rsid w:val="00DF1495"/>
    <w:rsid w:val="00DF4993"/>
    <w:rsid w:val="00E00326"/>
    <w:rsid w:val="00E02D1A"/>
    <w:rsid w:val="00E03528"/>
    <w:rsid w:val="00E03726"/>
    <w:rsid w:val="00E0440D"/>
    <w:rsid w:val="00E065BF"/>
    <w:rsid w:val="00E06765"/>
    <w:rsid w:val="00E074FD"/>
    <w:rsid w:val="00E12D16"/>
    <w:rsid w:val="00E14FDC"/>
    <w:rsid w:val="00E22A7C"/>
    <w:rsid w:val="00E22EE5"/>
    <w:rsid w:val="00E24697"/>
    <w:rsid w:val="00E306CE"/>
    <w:rsid w:val="00E3341B"/>
    <w:rsid w:val="00E46ED5"/>
    <w:rsid w:val="00E47743"/>
    <w:rsid w:val="00E50822"/>
    <w:rsid w:val="00E51EA6"/>
    <w:rsid w:val="00E55EBD"/>
    <w:rsid w:val="00E625B9"/>
    <w:rsid w:val="00E63618"/>
    <w:rsid w:val="00E678B7"/>
    <w:rsid w:val="00E7306A"/>
    <w:rsid w:val="00E73EBA"/>
    <w:rsid w:val="00E74382"/>
    <w:rsid w:val="00E758C6"/>
    <w:rsid w:val="00E76ADB"/>
    <w:rsid w:val="00E7772F"/>
    <w:rsid w:val="00E7782A"/>
    <w:rsid w:val="00E77925"/>
    <w:rsid w:val="00E816B4"/>
    <w:rsid w:val="00E84EBD"/>
    <w:rsid w:val="00E85AEB"/>
    <w:rsid w:val="00E871A7"/>
    <w:rsid w:val="00E90C0C"/>
    <w:rsid w:val="00E9152B"/>
    <w:rsid w:val="00E9370C"/>
    <w:rsid w:val="00EA08EA"/>
    <w:rsid w:val="00EA0999"/>
    <w:rsid w:val="00EB3518"/>
    <w:rsid w:val="00EB36AD"/>
    <w:rsid w:val="00EB4B4D"/>
    <w:rsid w:val="00EB6BB8"/>
    <w:rsid w:val="00EC41AB"/>
    <w:rsid w:val="00EC4487"/>
    <w:rsid w:val="00EC48EA"/>
    <w:rsid w:val="00EC4C8B"/>
    <w:rsid w:val="00EC6D5E"/>
    <w:rsid w:val="00ED173C"/>
    <w:rsid w:val="00ED2E43"/>
    <w:rsid w:val="00ED4253"/>
    <w:rsid w:val="00EE085D"/>
    <w:rsid w:val="00EE1379"/>
    <w:rsid w:val="00EE2215"/>
    <w:rsid w:val="00EE66FF"/>
    <w:rsid w:val="00EE7AFE"/>
    <w:rsid w:val="00EF08CA"/>
    <w:rsid w:val="00EF1928"/>
    <w:rsid w:val="00EF2621"/>
    <w:rsid w:val="00F03CBB"/>
    <w:rsid w:val="00F119AD"/>
    <w:rsid w:val="00F15510"/>
    <w:rsid w:val="00F16A65"/>
    <w:rsid w:val="00F217FB"/>
    <w:rsid w:val="00F22FAB"/>
    <w:rsid w:val="00F265B0"/>
    <w:rsid w:val="00F2698F"/>
    <w:rsid w:val="00F318C6"/>
    <w:rsid w:val="00F336B7"/>
    <w:rsid w:val="00F35C02"/>
    <w:rsid w:val="00F3647F"/>
    <w:rsid w:val="00F36F1A"/>
    <w:rsid w:val="00F42ED8"/>
    <w:rsid w:val="00F4378C"/>
    <w:rsid w:val="00F4461F"/>
    <w:rsid w:val="00F46D2D"/>
    <w:rsid w:val="00F47FD5"/>
    <w:rsid w:val="00F518D0"/>
    <w:rsid w:val="00F5191D"/>
    <w:rsid w:val="00F5675A"/>
    <w:rsid w:val="00F604C4"/>
    <w:rsid w:val="00F60EDB"/>
    <w:rsid w:val="00F64203"/>
    <w:rsid w:val="00F6706E"/>
    <w:rsid w:val="00F67A5D"/>
    <w:rsid w:val="00F70A3C"/>
    <w:rsid w:val="00F718D6"/>
    <w:rsid w:val="00F71964"/>
    <w:rsid w:val="00F741C8"/>
    <w:rsid w:val="00F74966"/>
    <w:rsid w:val="00F75B17"/>
    <w:rsid w:val="00F76388"/>
    <w:rsid w:val="00F76B56"/>
    <w:rsid w:val="00F862F6"/>
    <w:rsid w:val="00F935C6"/>
    <w:rsid w:val="00F93A41"/>
    <w:rsid w:val="00F973EB"/>
    <w:rsid w:val="00F979DA"/>
    <w:rsid w:val="00FA0AFD"/>
    <w:rsid w:val="00FA1AC4"/>
    <w:rsid w:val="00FA1EAB"/>
    <w:rsid w:val="00FA2284"/>
    <w:rsid w:val="00FA3BF1"/>
    <w:rsid w:val="00FA5675"/>
    <w:rsid w:val="00FA77B4"/>
    <w:rsid w:val="00FA7ECE"/>
    <w:rsid w:val="00FB3169"/>
    <w:rsid w:val="00FC096C"/>
    <w:rsid w:val="00FC1758"/>
    <w:rsid w:val="00FC3298"/>
    <w:rsid w:val="00FC37F4"/>
    <w:rsid w:val="00FC3B52"/>
    <w:rsid w:val="00FC4D2B"/>
    <w:rsid w:val="00FC6438"/>
    <w:rsid w:val="00FD1D01"/>
    <w:rsid w:val="00FD3E96"/>
    <w:rsid w:val="00FD4F81"/>
    <w:rsid w:val="00FD6277"/>
    <w:rsid w:val="00FD7EDB"/>
    <w:rsid w:val="00FE0EFA"/>
    <w:rsid w:val="00FE29BC"/>
    <w:rsid w:val="00FE2B7F"/>
    <w:rsid w:val="00FE49C1"/>
    <w:rsid w:val="00FE49FA"/>
    <w:rsid w:val="00FE4CD4"/>
    <w:rsid w:val="00FE607C"/>
    <w:rsid w:val="00FF5340"/>
    <w:rsid w:val="00FF7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5ACE1"/>
  <w15:chartTrackingRefBased/>
  <w15:docId w15:val="{B689814F-15D1-4F04-B7D4-8733AF16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A80"/>
  </w:style>
  <w:style w:type="paragraph" w:styleId="Heading1">
    <w:name w:val="heading 1"/>
    <w:basedOn w:val="Normal"/>
    <w:next w:val="Normal"/>
    <w:link w:val="Heading1Char"/>
    <w:uiPriority w:val="9"/>
    <w:qFormat/>
    <w:rsid w:val="00B46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6E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2B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E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6E4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A77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77B4"/>
    <w:rPr>
      <w:rFonts w:eastAsiaTheme="minorEastAsia"/>
      <w:lang w:val="en-US"/>
    </w:rPr>
  </w:style>
  <w:style w:type="paragraph" w:styleId="TOCHeading">
    <w:name w:val="TOC Heading"/>
    <w:basedOn w:val="Heading1"/>
    <w:next w:val="Normal"/>
    <w:uiPriority w:val="39"/>
    <w:unhideWhenUsed/>
    <w:qFormat/>
    <w:rsid w:val="00FA77B4"/>
    <w:pPr>
      <w:outlineLvl w:val="9"/>
    </w:pPr>
    <w:rPr>
      <w:lang w:val="en-US"/>
    </w:rPr>
  </w:style>
  <w:style w:type="paragraph" w:styleId="TOC1">
    <w:name w:val="toc 1"/>
    <w:basedOn w:val="Normal"/>
    <w:next w:val="Normal"/>
    <w:autoRedefine/>
    <w:uiPriority w:val="39"/>
    <w:unhideWhenUsed/>
    <w:rsid w:val="00FA77B4"/>
    <w:pPr>
      <w:spacing w:after="100"/>
    </w:pPr>
  </w:style>
  <w:style w:type="paragraph" w:styleId="TOC2">
    <w:name w:val="toc 2"/>
    <w:basedOn w:val="Normal"/>
    <w:next w:val="Normal"/>
    <w:autoRedefine/>
    <w:uiPriority w:val="39"/>
    <w:unhideWhenUsed/>
    <w:rsid w:val="00FA77B4"/>
    <w:pPr>
      <w:spacing w:after="100"/>
      <w:ind w:left="220"/>
    </w:pPr>
  </w:style>
  <w:style w:type="character" w:styleId="Hyperlink">
    <w:name w:val="Hyperlink"/>
    <w:basedOn w:val="DefaultParagraphFont"/>
    <w:uiPriority w:val="99"/>
    <w:unhideWhenUsed/>
    <w:rsid w:val="00FA77B4"/>
    <w:rPr>
      <w:color w:val="0563C1" w:themeColor="hyperlink"/>
      <w:u w:val="single"/>
    </w:rPr>
  </w:style>
  <w:style w:type="paragraph" w:styleId="Header">
    <w:name w:val="header"/>
    <w:basedOn w:val="Normal"/>
    <w:link w:val="HeaderChar"/>
    <w:uiPriority w:val="99"/>
    <w:unhideWhenUsed/>
    <w:rsid w:val="00FA7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7B4"/>
  </w:style>
  <w:style w:type="paragraph" w:styleId="Footer">
    <w:name w:val="footer"/>
    <w:basedOn w:val="Normal"/>
    <w:link w:val="FooterChar"/>
    <w:uiPriority w:val="99"/>
    <w:unhideWhenUsed/>
    <w:rsid w:val="00FA7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7B4"/>
  </w:style>
  <w:style w:type="paragraph" w:customStyle="1" w:styleId="assignment">
    <w:name w:val="assignment"/>
    <w:basedOn w:val="Normal"/>
    <w:link w:val="assignmentChar"/>
    <w:qFormat/>
    <w:rsid w:val="00FA77B4"/>
    <w:pPr>
      <w:spacing w:before="120" w:after="280"/>
      <w:jc w:val="both"/>
    </w:pPr>
    <w:rPr>
      <w:rFonts w:ascii="Arial" w:hAnsi="Arial"/>
    </w:rPr>
  </w:style>
  <w:style w:type="character" w:customStyle="1" w:styleId="assignmentChar">
    <w:name w:val="assignment Char"/>
    <w:basedOn w:val="DefaultParagraphFont"/>
    <w:link w:val="assignment"/>
    <w:rsid w:val="00FA77B4"/>
    <w:rPr>
      <w:rFonts w:ascii="Arial" w:hAnsi="Arial"/>
    </w:rPr>
  </w:style>
  <w:style w:type="paragraph" w:styleId="ListParagraph">
    <w:name w:val="List Paragraph"/>
    <w:basedOn w:val="Normal"/>
    <w:uiPriority w:val="34"/>
    <w:qFormat/>
    <w:rsid w:val="00917C78"/>
    <w:pPr>
      <w:ind w:left="720"/>
      <w:contextualSpacing/>
    </w:pPr>
  </w:style>
  <w:style w:type="table" w:styleId="GridTable5Dark-Accent4">
    <w:name w:val="Grid Table 5 Dark Accent 4"/>
    <w:basedOn w:val="TableNormal"/>
    <w:uiPriority w:val="50"/>
    <w:rsid w:val="00B77E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eGrid">
    <w:name w:val="Table Grid"/>
    <w:basedOn w:val="TableNormal"/>
    <w:uiPriority w:val="39"/>
    <w:rsid w:val="00FC3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C54C1"/>
    <w:pPr>
      <w:spacing w:after="200" w:line="240" w:lineRule="auto"/>
    </w:pPr>
    <w:rPr>
      <w:i/>
      <w:iCs/>
      <w:color w:val="44546A" w:themeColor="text2"/>
      <w:sz w:val="18"/>
      <w:szCs w:val="18"/>
    </w:rPr>
  </w:style>
  <w:style w:type="paragraph" w:styleId="NormalWeb">
    <w:name w:val="Normal (Web)"/>
    <w:basedOn w:val="Normal"/>
    <w:uiPriority w:val="99"/>
    <w:semiHidden/>
    <w:unhideWhenUsed/>
    <w:rsid w:val="00D650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508B"/>
    <w:rPr>
      <w:b/>
      <w:bCs/>
    </w:rPr>
  </w:style>
  <w:style w:type="character" w:styleId="CommentReference">
    <w:name w:val="annotation reference"/>
    <w:basedOn w:val="DefaultParagraphFont"/>
    <w:uiPriority w:val="99"/>
    <w:semiHidden/>
    <w:unhideWhenUsed/>
    <w:rsid w:val="00235F73"/>
    <w:rPr>
      <w:sz w:val="16"/>
      <w:szCs w:val="16"/>
    </w:rPr>
  </w:style>
  <w:style w:type="paragraph" w:styleId="CommentText">
    <w:name w:val="annotation text"/>
    <w:basedOn w:val="Normal"/>
    <w:link w:val="CommentTextChar"/>
    <w:uiPriority w:val="99"/>
    <w:semiHidden/>
    <w:unhideWhenUsed/>
    <w:rsid w:val="00235F73"/>
    <w:pPr>
      <w:spacing w:line="240" w:lineRule="auto"/>
    </w:pPr>
    <w:rPr>
      <w:sz w:val="20"/>
      <w:szCs w:val="20"/>
    </w:rPr>
  </w:style>
  <w:style w:type="character" w:customStyle="1" w:styleId="CommentTextChar">
    <w:name w:val="Comment Text Char"/>
    <w:basedOn w:val="DefaultParagraphFont"/>
    <w:link w:val="CommentText"/>
    <w:uiPriority w:val="99"/>
    <w:semiHidden/>
    <w:rsid w:val="00235F73"/>
    <w:rPr>
      <w:sz w:val="20"/>
      <w:szCs w:val="20"/>
    </w:rPr>
  </w:style>
  <w:style w:type="paragraph" w:styleId="CommentSubject">
    <w:name w:val="annotation subject"/>
    <w:basedOn w:val="CommentText"/>
    <w:next w:val="CommentText"/>
    <w:link w:val="CommentSubjectChar"/>
    <w:uiPriority w:val="99"/>
    <w:semiHidden/>
    <w:unhideWhenUsed/>
    <w:rsid w:val="00235F73"/>
    <w:rPr>
      <w:b/>
      <w:bCs/>
    </w:rPr>
  </w:style>
  <w:style w:type="character" w:customStyle="1" w:styleId="CommentSubjectChar">
    <w:name w:val="Comment Subject Char"/>
    <w:basedOn w:val="CommentTextChar"/>
    <w:link w:val="CommentSubject"/>
    <w:uiPriority w:val="99"/>
    <w:semiHidden/>
    <w:rsid w:val="00235F73"/>
    <w:rPr>
      <w:b/>
      <w:bCs/>
      <w:sz w:val="20"/>
      <w:szCs w:val="20"/>
    </w:rPr>
  </w:style>
  <w:style w:type="table" w:styleId="GridTable5Dark-Accent6">
    <w:name w:val="Grid Table 5 Dark Accent 6"/>
    <w:basedOn w:val="TableNormal"/>
    <w:uiPriority w:val="50"/>
    <w:rsid w:val="00073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UnresolvedMention">
    <w:name w:val="Unresolved Mention"/>
    <w:basedOn w:val="DefaultParagraphFont"/>
    <w:uiPriority w:val="99"/>
    <w:semiHidden/>
    <w:unhideWhenUsed/>
    <w:rsid w:val="00CD53C9"/>
    <w:rPr>
      <w:color w:val="605E5C"/>
      <w:shd w:val="clear" w:color="auto" w:fill="E1DFDD"/>
    </w:rPr>
  </w:style>
  <w:style w:type="table" w:styleId="GridTable1Light-Accent1">
    <w:name w:val="Grid Table 1 Light Accent 1"/>
    <w:basedOn w:val="TableNormal"/>
    <w:uiPriority w:val="46"/>
    <w:rsid w:val="001C079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C079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C079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C079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C079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1C079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
    <w:name w:val="List Table 4"/>
    <w:basedOn w:val="TableNormal"/>
    <w:uiPriority w:val="49"/>
    <w:rsid w:val="00D219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electable">
    <w:name w:val="selectable"/>
    <w:basedOn w:val="DefaultParagraphFont"/>
    <w:rsid w:val="00B94590"/>
  </w:style>
  <w:style w:type="character" w:styleId="FollowedHyperlink">
    <w:name w:val="FollowedHyperlink"/>
    <w:basedOn w:val="DefaultParagraphFont"/>
    <w:uiPriority w:val="99"/>
    <w:semiHidden/>
    <w:unhideWhenUsed/>
    <w:rsid w:val="00AF7578"/>
    <w:rPr>
      <w:color w:val="954F72" w:themeColor="followedHyperlink"/>
      <w:u w:val="single"/>
    </w:rPr>
  </w:style>
  <w:style w:type="paragraph" w:styleId="TableofFigures">
    <w:name w:val="table of figures"/>
    <w:basedOn w:val="Normal"/>
    <w:next w:val="Normal"/>
    <w:uiPriority w:val="99"/>
    <w:unhideWhenUsed/>
    <w:rsid w:val="005A3135"/>
    <w:pPr>
      <w:spacing w:after="0"/>
    </w:pPr>
  </w:style>
  <w:style w:type="character" w:customStyle="1" w:styleId="Heading3Char">
    <w:name w:val="Heading 3 Char"/>
    <w:basedOn w:val="DefaultParagraphFont"/>
    <w:link w:val="Heading3"/>
    <w:uiPriority w:val="9"/>
    <w:rsid w:val="004A2BA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406153">
      <w:bodyDiv w:val="1"/>
      <w:marLeft w:val="0"/>
      <w:marRight w:val="0"/>
      <w:marTop w:val="0"/>
      <w:marBottom w:val="0"/>
      <w:divBdr>
        <w:top w:val="none" w:sz="0" w:space="0" w:color="auto"/>
        <w:left w:val="none" w:sz="0" w:space="0" w:color="auto"/>
        <w:bottom w:val="none" w:sz="0" w:space="0" w:color="auto"/>
        <w:right w:val="none" w:sz="0" w:space="0" w:color="auto"/>
      </w:divBdr>
      <w:divsChild>
        <w:div w:id="782311243">
          <w:marLeft w:val="0"/>
          <w:marRight w:val="0"/>
          <w:marTop w:val="0"/>
          <w:marBottom w:val="0"/>
          <w:divBdr>
            <w:top w:val="none" w:sz="0" w:space="0" w:color="auto"/>
            <w:left w:val="none" w:sz="0" w:space="0" w:color="auto"/>
            <w:bottom w:val="none" w:sz="0" w:space="0" w:color="auto"/>
            <w:right w:val="none" w:sz="0" w:space="0" w:color="auto"/>
          </w:divBdr>
        </w:div>
      </w:divsChild>
    </w:div>
    <w:div w:id="412363426">
      <w:bodyDiv w:val="1"/>
      <w:marLeft w:val="0"/>
      <w:marRight w:val="0"/>
      <w:marTop w:val="0"/>
      <w:marBottom w:val="0"/>
      <w:divBdr>
        <w:top w:val="none" w:sz="0" w:space="0" w:color="auto"/>
        <w:left w:val="none" w:sz="0" w:space="0" w:color="auto"/>
        <w:bottom w:val="none" w:sz="0" w:space="0" w:color="auto"/>
        <w:right w:val="none" w:sz="0" w:space="0" w:color="auto"/>
      </w:divBdr>
    </w:div>
    <w:div w:id="553976900">
      <w:bodyDiv w:val="1"/>
      <w:marLeft w:val="0"/>
      <w:marRight w:val="0"/>
      <w:marTop w:val="0"/>
      <w:marBottom w:val="0"/>
      <w:divBdr>
        <w:top w:val="none" w:sz="0" w:space="0" w:color="auto"/>
        <w:left w:val="none" w:sz="0" w:space="0" w:color="auto"/>
        <w:bottom w:val="none" w:sz="0" w:space="0" w:color="auto"/>
        <w:right w:val="none" w:sz="0" w:space="0" w:color="auto"/>
      </w:divBdr>
      <w:divsChild>
        <w:div w:id="1519276015">
          <w:marLeft w:val="0"/>
          <w:marRight w:val="0"/>
          <w:marTop w:val="0"/>
          <w:marBottom w:val="0"/>
          <w:divBdr>
            <w:top w:val="none" w:sz="0" w:space="0" w:color="auto"/>
            <w:left w:val="none" w:sz="0" w:space="0" w:color="auto"/>
            <w:bottom w:val="none" w:sz="0" w:space="0" w:color="auto"/>
            <w:right w:val="none" w:sz="0" w:space="0" w:color="auto"/>
          </w:divBdr>
        </w:div>
      </w:divsChild>
    </w:div>
    <w:div w:id="566690971">
      <w:bodyDiv w:val="1"/>
      <w:marLeft w:val="0"/>
      <w:marRight w:val="0"/>
      <w:marTop w:val="0"/>
      <w:marBottom w:val="0"/>
      <w:divBdr>
        <w:top w:val="none" w:sz="0" w:space="0" w:color="auto"/>
        <w:left w:val="none" w:sz="0" w:space="0" w:color="auto"/>
        <w:bottom w:val="none" w:sz="0" w:space="0" w:color="auto"/>
        <w:right w:val="none" w:sz="0" w:space="0" w:color="auto"/>
      </w:divBdr>
    </w:div>
    <w:div w:id="601571372">
      <w:bodyDiv w:val="1"/>
      <w:marLeft w:val="0"/>
      <w:marRight w:val="0"/>
      <w:marTop w:val="0"/>
      <w:marBottom w:val="0"/>
      <w:divBdr>
        <w:top w:val="none" w:sz="0" w:space="0" w:color="auto"/>
        <w:left w:val="none" w:sz="0" w:space="0" w:color="auto"/>
        <w:bottom w:val="none" w:sz="0" w:space="0" w:color="auto"/>
        <w:right w:val="none" w:sz="0" w:space="0" w:color="auto"/>
      </w:divBdr>
      <w:divsChild>
        <w:div w:id="99306105">
          <w:marLeft w:val="0"/>
          <w:marRight w:val="0"/>
          <w:marTop w:val="0"/>
          <w:marBottom w:val="0"/>
          <w:divBdr>
            <w:top w:val="none" w:sz="0" w:space="0" w:color="auto"/>
            <w:left w:val="none" w:sz="0" w:space="0" w:color="auto"/>
            <w:bottom w:val="none" w:sz="0" w:space="0" w:color="auto"/>
            <w:right w:val="none" w:sz="0" w:space="0" w:color="auto"/>
          </w:divBdr>
        </w:div>
      </w:divsChild>
    </w:div>
    <w:div w:id="663821961">
      <w:bodyDiv w:val="1"/>
      <w:marLeft w:val="0"/>
      <w:marRight w:val="0"/>
      <w:marTop w:val="0"/>
      <w:marBottom w:val="0"/>
      <w:divBdr>
        <w:top w:val="none" w:sz="0" w:space="0" w:color="auto"/>
        <w:left w:val="none" w:sz="0" w:space="0" w:color="auto"/>
        <w:bottom w:val="none" w:sz="0" w:space="0" w:color="auto"/>
        <w:right w:val="none" w:sz="0" w:space="0" w:color="auto"/>
      </w:divBdr>
      <w:divsChild>
        <w:div w:id="2023051070">
          <w:marLeft w:val="0"/>
          <w:marRight w:val="0"/>
          <w:marTop w:val="0"/>
          <w:marBottom w:val="0"/>
          <w:divBdr>
            <w:top w:val="none" w:sz="0" w:space="0" w:color="auto"/>
            <w:left w:val="none" w:sz="0" w:space="0" w:color="auto"/>
            <w:bottom w:val="none" w:sz="0" w:space="0" w:color="auto"/>
            <w:right w:val="none" w:sz="0" w:space="0" w:color="auto"/>
          </w:divBdr>
        </w:div>
      </w:divsChild>
    </w:div>
    <w:div w:id="691346337">
      <w:bodyDiv w:val="1"/>
      <w:marLeft w:val="0"/>
      <w:marRight w:val="0"/>
      <w:marTop w:val="0"/>
      <w:marBottom w:val="0"/>
      <w:divBdr>
        <w:top w:val="none" w:sz="0" w:space="0" w:color="auto"/>
        <w:left w:val="none" w:sz="0" w:space="0" w:color="auto"/>
        <w:bottom w:val="none" w:sz="0" w:space="0" w:color="auto"/>
        <w:right w:val="none" w:sz="0" w:space="0" w:color="auto"/>
      </w:divBdr>
      <w:divsChild>
        <w:div w:id="803893497">
          <w:marLeft w:val="0"/>
          <w:marRight w:val="0"/>
          <w:marTop w:val="0"/>
          <w:marBottom w:val="0"/>
          <w:divBdr>
            <w:top w:val="none" w:sz="0" w:space="0" w:color="auto"/>
            <w:left w:val="none" w:sz="0" w:space="0" w:color="auto"/>
            <w:bottom w:val="none" w:sz="0" w:space="0" w:color="auto"/>
            <w:right w:val="none" w:sz="0" w:space="0" w:color="auto"/>
          </w:divBdr>
        </w:div>
      </w:divsChild>
    </w:div>
    <w:div w:id="704058419">
      <w:bodyDiv w:val="1"/>
      <w:marLeft w:val="0"/>
      <w:marRight w:val="0"/>
      <w:marTop w:val="0"/>
      <w:marBottom w:val="0"/>
      <w:divBdr>
        <w:top w:val="none" w:sz="0" w:space="0" w:color="auto"/>
        <w:left w:val="none" w:sz="0" w:space="0" w:color="auto"/>
        <w:bottom w:val="none" w:sz="0" w:space="0" w:color="auto"/>
        <w:right w:val="none" w:sz="0" w:space="0" w:color="auto"/>
      </w:divBdr>
      <w:divsChild>
        <w:div w:id="1185708335">
          <w:marLeft w:val="0"/>
          <w:marRight w:val="0"/>
          <w:marTop w:val="0"/>
          <w:marBottom w:val="0"/>
          <w:divBdr>
            <w:top w:val="none" w:sz="0" w:space="0" w:color="auto"/>
            <w:left w:val="none" w:sz="0" w:space="0" w:color="auto"/>
            <w:bottom w:val="none" w:sz="0" w:space="0" w:color="auto"/>
            <w:right w:val="none" w:sz="0" w:space="0" w:color="auto"/>
          </w:divBdr>
        </w:div>
      </w:divsChild>
    </w:div>
    <w:div w:id="711539452">
      <w:bodyDiv w:val="1"/>
      <w:marLeft w:val="0"/>
      <w:marRight w:val="0"/>
      <w:marTop w:val="0"/>
      <w:marBottom w:val="0"/>
      <w:divBdr>
        <w:top w:val="none" w:sz="0" w:space="0" w:color="auto"/>
        <w:left w:val="none" w:sz="0" w:space="0" w:color="auto"/>
        <w:bottom w:val="none" w:sz="0" w:space="0" w:color="auto"/>
        <w:right w:val="none" w:sz="0" w:space="0" w:color="auto"/>
      </w:divBdr>
      <w:divsChild>
        <w:div w:id="2033412058">
          <w:marLeft w:val="0"/>
          <w:marRight w:val="0"/>
          <w:marTop w:val="0"/>
          <w:marBottom w:val="0"/>
          <w:divBdr>
            <w:top w:val="none" w:sz="0" w:space="0" w:color="auto"/>
            <w:left w:val="none" w:sz="0" w:space="0" w:color="auto"/>
            <w:bottom w:val="none" w:sz="0" w:space="0" w:color="auto"/>
            <w:right w:val="none" w:sz="0" w:space="0" w:color="auto"/>
          </w:divBdr>
        </w:div>
      </w:divsChild>
    </w:div>
    <w:div w:id="803625385">
      <w:bodyDiv w:val="1"/>
      <w:marLeft w:val="0"/>
      <w:marRight w:val="0"/>
      <w:marTop w:val="0"/>
      <w:marBottom w:val="0"/>
      <w:divBdr>
        <w:top w:val="none" w:sz="0" w:space="0" w:color="auto"/>
        <w:left w:val="none" w:sz="0" w:space="0" w:color="auto"/>
        <w:bottom w:val="none" w:sz="0" w:space="0" w:color="auto"/>
        <w:right w:val="none" w:sz="0" w:space="0" w:color="auto"/>
      </w:divBdr>
      <w:divsChild>
        <w:div w:id="156924944">
          <w:marLeft w:val="0"/>
          <w:marRight w:val="0"/>
          <w:marTop w:val="0"/>
          <w:marBottom w:val="0"/>
          <w:divBdr>
            <w:top w:val="none" w:sz="0" w:space="0" w:color="auto"/>
            <w:left w:val="none" w:sz="0" w:space="0" w:color="auto"/>
            <w:bottom w:val="none" w:sz="0" w:space="0" w:color="auto"/>
            <w:right w:val="none" w:sz="0" w:space="0" w:color="auto"/>
          </w:divBdr>
        </w:div>
      </w:divsChild>
    </w:div>
    <w:div w:id="812331021">
      <w:bodyDiv w:val="1"/>
      <w:marLeft w:val="0"/>
      <w:marRight w:val="0"/>
      <w:marTop w:val="0"/>
      <w:marBottom w:val="0"/>
      <w:divBdr>
        <w:top w:val="none" w:sz="0" w:space="0" w:color="auto"/>
        <w:left w:val="none" w:sz="0" w:space="0" w:color="auto"/>
        <w:bottom w:val="none" w:sz="0" w:space="0" w:color="auto"/>
        <w:right w:val="none" w:sz="0" w:space="0" w:color="auto"/>
      </w:divBdr>
      <w:divsChild>
        <w:div w:id="321088577">
          <w:marLeft w:val="0"/>
          <w:marRight w:val="0"/>
          <w:marTop w:val="0"/>
          <w:marBottom w:val="0"/>
          <w:divBdr>
            <w:top w:val="none" w:sz="0" w:space="0" w:color="auto"/>
            <w:left w:val="none" w:sz="0" w:space="0" w:color="auto"/>
            <w:bottom w:val="none" w:sz="0" w:space="0" w:color="auto"/>
            <w:right w:val="none" w:sz="0" w:space="0" w:color="auto"/>
          </w:divBdr>
        </w:div>
      </w:divsChild>
    </w:div>
    <w:div w:id="819464403">
      <w:bodyDiv w:val="1"/>
      <w:marLeft w:val="0"/>
      <w:marRight w:val="0"/>
      <w:marTop w:val="0"/>
      <w:marBottom w:val="0"/>
      <w:divBdr>
        <w:top w:val="none" w:sz="0" w:space="0" w:color="auto"/>
        <w:left w:val="none" w:sz="0" w:space="0" w:color="auto"/>
        <w:bottom w:val="none" w:sz="0" w:space="0" w:color="auto"/>
        <w:right w:val="none" w:sz="0" w:space="0" w:color="auto"/>
      </w:divBdr>
    </w:div>
    <w:div w:id="843011893">
      <w:bodyDiv w:val="1"/>
      <w:marLeft w:val="0"/>
      <w:marRight w:val="0"/>
      <w:marTop w:val="0"/>
      <w:marBottom w:val="0"/>
      <w:divBdr>
        <w:top w:val="none" w:sz="0" w:space="0" w:color="auto"/>
        <w:left w:val="none" w:sz="0" w:space="0" w:color="auto"/>
        <w:bottom w:val="none" w:sz="0" w:space="0" w:color="auto"/>
        <w:right w:val="none" w:sz="0" w:space="0" w:color="auto"/>
      </w:divBdr>
    </w:div>
    <w:div w:id="861557780">
      <w:bodyDiv w:val="1"/>
      <w:marLeft w:val="0"/>
      <w:marRight w:val="0"/>
      <w:marTop w:val="0"/>
      <w:marBottom w:val="0"/>
      <w:divBdr>
        <w:top w:val="none" w:sz="0" w:space="0" w:color="auto"/>
        <w:left w:val="none" w:sz="0" w:space="0" w:color="auto"/>
        <w:bottom w:val="none" w:sz="0" w:space="0" w:color="auto"/>
        <w:right w:val="none" w:sz="0" w:space="0" w:color="auto"/>
      </w:divBdr>
      <w:divsChild>
        <w:div w:id="1097098118">
          <w:marLeft w:val="0"/>
          <w:marRight w:val="0"/>
          <w:marTop w:val="0"/>
          <w:marBottom w:val="0"/>
          <w:divBdr>
            <w:top w:val="none" w:sz="0" w:space="0" w:color="auto"/>
            <w:left w:val="none" w:sz="0" w:space="0" w:color="auto"/>
            <w:bottom w:val="none" w:sz="0" w:space="0" w:color="auto"/>
            <w:right w:val="none" w:sz="0" w:space="0" w:color="auto"/>
          </w:divBdr>
        </w:div>
      </w:divsChild>
    </w:div>
    <w:div w:id="895899913">
      <w:bodyDiv w:val="1"/>
      <w:marLeft w:val="0"/>
      <w:marRight w:val="0"/>
      <w:marTop w:val="0"/>
      <w:marBottom w:val="0"/>
      <w:divBdr>
        <w:top w:val="none" w:sz="0" w:space="0" w:color="auto"/>
        <w:left w:val="none" w:sz="0" w:space="0" w:color="auto"/>
        <w:bottom w:val="none" w:sz="0" w:space="0" w:color="auto"/>
        <w:right w:val="none" w:sz="0" w:space="0" w:color="auto"/>
      </w:divBdr>
      <w:divsChild>
        <w:div w:id="1086923593">
          <w:marLeft w:val="0"/>
          <w:marRight w:val="0"/>
          <w:marTop w:val="0"/>
          <w:marBottom w:val="0"/>
          <w:divBdr>
            <w:top w:val="none" w:sz="0" w:space="0" w:color="auto"/>
            <w:left w:val="none" w:sz="0" w:space="0" w:color="auto"/>
            <w:bottom w:val="none" w:sz="0" w:space="0" w:color="auto"/>
            <w:right w:val="none" w:sz="0" w:space="0" w:color="auto"/>
          </w:divBdr>
        </w:div>
      </w:divsChild>
    </w:div>
    <w:div w:id="949703257">
      <w:bodyDiv w:val="1"/>
      <w:marLeft w:val="0"/>
      <w:marRight w:val="0"/>
      <w:marTop w:val="0"/>
      <w:marBottom w:val="0"/>
      <w:divBdr>
        <w:top w:val="none" w:sz="0" w:space="0" w:color="auto"/>
        <w:left w:val="none" w:sz="0" w:space="0" w:color="auto"/>
        <w:bottom w:val="none" w:sz="0" w:space="0" w:color="auto"/>
        <w:right w:val="none" w:sz="0" w:space="0" w:color="auto"/>
      </w:divBdr>
      <w:divsChild>
        <w:div w:id="4327049">
          <w:marLeft w:val="0"/>
          <w:marRight w:val="0"/>
          <w:marTop w:val="0"/>
          <w:marBottom w:val="0"/>
          <w:divBdr>
            <w:top w:val="none" w:sz="0" w:space="0" w:color="auto"/>
            <w:left w:val="none" w:sz="0" w:space="0" w:color="auto"/>
            <w:bottom w:val="none" w:sz="0" w:space="0" w:color="auto"/>
            <w:right w:val="none" w:sz="0" w:space="0" w:color="auto"/>
          </w:divBdr>
        </w:div>
      </w:divsChild>
    </w:div>
    <w:div w:id="992222132">
      <w:bodyDiv w:val="1"/>
      <w:marLeft w:val="0"/>
      <w:marRight w:val="0"/>
      <w:marTop w:val="0"/>
      <w:marBottom w:val="0"/>
      <w:divBdr>
        <w:top w:val="none" w:sz="0" w:space="0" w:color="auto"/>
        <w:left w:val="none" w:sz="0" w:space="0" w:color="auto"/>
        <w:bottom w:val="none" w:sz="0" w:space="0" w:color="auto"/>
        <w:right w:val="none" w:sz="0" w:space="0" w:color="auto"/>
      </w:divBdr>
      <w:divsChild>
        <w:div w:id="323359096">
          <w:marLeft w:val="0"/>
          <w:marRight w:val="0"/>
          <w:marTop w:val="0"/>
          <w:marBottom w:val="0"/>
          <w:divBdr>
            <w:top w:val="none" w:sz="0" w:space="0" w:color="auto"/>
            <w:left w:val="none" w:sz="0" w:space="0" w:color="auto"/>
            <w:bottom w:val="none" w:sz="0" w:space="0" w:color="auto"/>
            <w:right w:val="none" w:sz="0" w:space="0" w:color="auto"/>
          </w:divBdr>
        </w:div>
      </w:divsChild>
    </w:div>
    <w:div w:id="1067148048">
      <w:bodyDiv w:val="1"/>
      <w:marLeft w:val="0"/>
      <w:marRight w:val="0"/>
      <w:marTop w:val="0"/>
      <w:marBottom w:val="0"/>
      <w:divBdr>
        <w:top w:val="none" w:sz="0" w:space="0" w:color="auto"/>
        <w:left w:val="none" w:sz="0" w:space="0" w:color="auto"/>
        <w:bottom w:val="none" w:sz="0" w:space="0" w:color="auto"/>
        <w:right w:val="none" w:sz="0" w:space="0" w:color="auto"/>
      </w:divBdr>
    </w:div>
    <w:div w:id="1069425573">
      <w:bodyDiv w:val="1"/>
      <w:marLeft w:val="0"/>
      <w:marRight w:val="0"/>
      <w:marTop w:val="0"/>
      <w:marBottom w:val="0"/>
      <w:divBdr>
        <w:top w:val="none" w:sz="0" w:space="0" w:color="auto"/>
        <w:left w:val="none" w:sz="0" w:space="0" w:color="auto"/>
        <w:bottom w:val="none" w:sz="0" w:space="0" w:color="auto"/>
        <w:right w:val="none" w:sz="0" w:space="0" w:color="auto"/>
      </w:divBdr>
      <w:divsChild>
        <w:div w:id="1605767548">
          <w:marLeft w:val="0"/>
          <w:marRight w:val="0"/>
          <w:marTop w:val="0"/>
          <w:marBottom w:val="0"/>
          <w:divBdr>
            <w:top w:val="none" w:sz="0" w:space="0" w:color="auto"/>
            <w:left w:val="none" w:sz="0" w:space="0" w:color="auto"/>
            <w:bottom w:val="none" w:sz="0" w:space="0" w:color="auto"/>
            <w:right w:val="none" w:sz="0" w:space="0" w:color="auto"/>
          </w:divBdr>
        </w:div>
      </w:divsChild>
    </w:div>
    <w:div w:id="1074082403">
      <w:bodyDiv w:val="1"/>
      <w:marLeft w:val="0"/>
      <w:marRight w:val="0"/>
      <w:marTop w:val="0"/>
      <w:marBottom w:val="0"/>
      <w:divBdr>
        <w:top w:val="none" w:sz="0" w:space="0" w:color="auto"/>
        <w:left w:val="none" w:sz="0" w:space="0" w:color="auto"/>
        <w:bottom w:val="none" w:sz="0" w:space="0" w:color="auto"/>
        <w:right w:val="none" w:sz="0" w:space="0" w:color="auto"/>
      </w:divBdr>
      <w:divsChild>
        <w:div w:id="365374806">
          <w:marLeft w:val="0"/>
          <w:marRight w:val="0"/>
          <w:marTop w:val="0"/>
          <w:marBottom w:val="0"/>
          <w:divBdr>
            <w:top w:val="none" w:sz="0" w:space="0" w:color="auto"/>
            <w:left w:val="none" w:sz="0" w:space="0" w:color="auto"/>
            <w:bottom w:val="none" w:sz="0" w:space="0" w:color="auto"/>
            <w:right w:val="none" w:sz="0" w:space="0" w:color="auto"/>
          </w:divBdr>
        </w:div>
      </w:divsChild>
    </w:div>
    <w:div w:id="1205290552">
      <w:bodyDiv w:val="1"/>
      <w:marLeft w:val="0"/>
      <w:marRight w:val="0"/>
      <w:marTop w:val="0"/>
      <w:marBottom w:val="0"/>
      <w:divBdr>
        <w:top w:val="none" w:sz="0" w:space="0" w:color="auto"/>
        <w:left w:val="none" w:sz="0" w:space="0" w:color="auto"/>
        <w:bottom w:val="none" w:sz="0" w:space="0" w:color="auto"/>
        <w:right w:val="none" w:sz="0" w:space="0" w:color="auto"/>
      </w:divBdr>
    </w:div>
    <w:div w:id="1392271468">
      <w:bodyDiv w:val="1"/>
      <w:marLeft w:val="0"/>
      <w:marRight w:val="0"/>
      <w:marTop w:val="0"/>
      <w:marBottom w:val="0"/>
      <w:divBdr>
        <w:top w:val="none" w:sz="0" w:space="0" w:color="auto"/>
        <w:left w:val="none" w:sz="0" w:space="0" w:color="auto"/>
        <w:bottom w:val="none" w:sz="0" w:space="0" w:color="auto"/>
        <w:right w:val="none" w:sz="0" w:space="0" w:color="auto"/>
      </w:divBdr>
      <w:divsChild>
        <w:div w:id="619260626">
          <w:marLeft w:val="0"/>
          <w:marRight w:val="0"/>
          <w:marTop w:val="0"/>
          <w:marBottom w:val="0"/>
          <w:divBdr>
            <w:top w:val="none" w:sz="0" w:space="0" w:color="auto"/>
            <w:left w:val="none" w:sz="0" w:space="0" w:color="auto"/>
            <w:bottom w:val="none" w:sz="0" w:space="0" w:color="auto"/>
            <w:right w:val="none" w:sz="0" w:space="0" w:color="auto"/>
          </w:divBdr>
        </w:div>
      </w:divsChild>
    </w:div>
    <w:div w:id="1403022155">
      <w:bodyDiv w:val="1"/>
      <w:marLeft w:val="0"/>
      <w:marRight w:val="0"/>
      <w:marTop w:val="0"/>
      <w:marBottom w:val="0"/>
      <w:divBdr>
        <w:top w:val="none" w:sz="0" w:space="0" w:color="auto"/>
        <w:left w:val="none" w:sz="0" w:space="0" w:color="auto"/>
        <w:bottom w:val="none" w:sz="0" w:space="0" w:color="auto"/>
        <w:right w:val="none" w:sz="0" w:space="0" w:color="auto"/>
      </w:divBdr>
      <w:divsChild>
        <w:div w:id="1944993225">
          <w:marLeft w:val="0"/>
          <w:marRight w:val="0"/>
          <w:marTop w:val="0"/>
          <w:marBottom w:val="0"/>
          <w:divBdr>
            <w:top w:val="none" w:sz="0" w:space="0" w:color="auto"/>
            <w:left w:val="none" w:sz="0" w:space="0" w:color="auto"/>
            <w:bottom w:val="none" w:sz="0" w:space="0" w:color="auto"/>
            <w:right w:val="none" w:sz="0" w:space="0" w:color="auto"/>
          </w:divBdr>
        </w:div>
      </w:divsChild>
    </w:div>
    <w:div w:id="1518613160">
      <w:bodyDiv w:val="1"/>
      <w:marLeft w:val="0"/>
      <w:marRight w:val="0"/>
      <w:marTop w:val="0"/>
      <w:marBottom w:val="0"/>
      <w:divBdr>
        <w:top w:val="none" w:sz="0" w:space="0" w:color="auto"/>
        <w:left w:val="none" w:sz="0" w:space="0" w:color="auto"/>
        <w:bottom w:val="none" w:sz="0" w:space="0" w:color="auto"/>
        <w:right w:val="none" w:sz="0" w:space="0" w:color="auto"/>
      </w:divBdr>
      <w:divsChild>
        <w:div w:id="1169171341">
          <w:marLeft w:val="0"/>
          <w:marRight w:val="0"/>
          <w:marTop w:val="0"/>
          <w:marBottom w:val="0"/>
          <w:divBdr>
            <w:top w:val="none" w:sz="0" w:space="0" w:color="auto"/>
            <w:left w:val="none" w:sz="0" w:space="0" w:color="auto"/>
            <w:bottom w:val="none" w:sz="0" w:space="0" w:color="auto"/>
            <w:right w:val="none" w:sz="0" w:space="0" w:color="auto"/>
          </w:divBdr>
        </w:div>
      </w:divsChild>
    </w:div>
    <w:div w:id="1659768298">
      <w:bodyDiv w:val="1"/>
      <w:marLeft w:val="0"/>
      <w:marRight w:val="0"/>
      <w:marTop w:val="0"/>
      <w:marBottom w:val="0"/>
      <w:divBdr>
        <w:top w:val="none" w:sz="0" w:space="0" w:color="auto"/>
        <w:left w:val="none" w:sz="0" w:space="0" w:color="auto"/>
        <w:bottom w:val="none" w:sz="0" w:space="0" w:color="auto"/>
        <w:right w:val="none" w:sz="0" w:space="0" w:color="auto"/>
      </w:divBdr>
    </w:div>
    <w:div w:id="1726643574">
      <w:bodyDiv w:val="1"/>
      <w:marLeft w:val="0"/>
      <w:marRight w:val="0"/>
      <w:marTop w:val="0"/>
      <w:marBottom w:val="0"/>
      <w:divBdr>
        <w:top w:val="none" w:sz="0" w:space="0" w:color="auto"/>
        <w:left w:val="none" w:sz="0" w:space="0" w:color="auto"/>
        <w:bottom w:val="none" w:sz="0" w:space="0" w:color="auto"/>
        <w:right w:val="none" w:sz="0" w:space="0" w:color="auto"/>
      </w:divBdr>
    </w:div>
    <w:div w:id="1738092264">
      <w:bodyDiv w:val="1"/>
      <w:marLeft w:val="0"/>
      <w:marRight w:val="0"/>
      <w:marTop w:val="0"/>
      <w:marBottom w:val="0"/>
      <w:divBdr>
        <w:top w:val="none" w:sz="0" w:space="0" w:color="auto"/>
        <w:left w:val="none" w:sz="0" w:space="0" w:color="auto"/>
        <w:bottom w:val="none" w:sz="0" w:space="0" w:color="auto"/>
        <w:right w:val="none" w:sz="0" w:space="0" w:color="auto"/>
      </w:divBdr>
      <w:divsChild>
        <w:div w:id="491067113">
          <w:marLeft w:val="0"/>
          <w:marRight w:val="0"/>
          <w:marTop w:val="0"/>
          <w:marBottom w:val="0"/>
          <w:divBdr>
            <w:top w:val="none" w:sz="0" w:space="0" w:color="auto"/>
            <w:left w:val="none" w:sz="0" w:space="0" w:color="auto"/>
            <w:bottom w:val="none" w:sz="0" w:space="0" w:color="auto"/>
            <w:right w:val="none" w:sz="0" w:space="0" w:color="auto"/>
          </w:divBdr>
        </w:div>
      </w:divsChild>
    </w:div>
    <w:div w:id="1860385994">
      <w:bodyDiv w:val="1"/>
      <w:marLeft w:val="0"/>
      <w:marRight w:val="0"/>
      <w:marTop w:val="0"/>
      <w:marBottom w:val="0"/>
      <w:divBdr>
        <w:top w:val="none" w:sz="0" w:space="0" w:color="auto"/>
        <w:left w:val="none" w:sz="0" w:space="0" w:color="auto"/>
        <w:bottom w:val="none" w:sz="0" w:space="0" w:color="auto"/>
        <w:right w:val="none" w:sz="0" w:space="0" w:color="auto"/>
      </w:divBdr>
    </w:div>
    <w:div w:id="1922105825">
      <w:bodyDiv w:val="1"/>
      <w:marLeft w:val="0"/>
      <w:marRight w:val="0"/>
      <w:marTop w:val="0"/>
      <w:marBottom w:val="0"/>
      <w:divBdr>
        <w:top w:val="none" w:sz="0" w:space="0" w:color="auto"/>
        <w:left w:val="none" w:sz="0" w:space="0" w:color="auto"/>
        <w:bottom w:val="none" w:sz="0" w:space="0" w:color="auto"/>
        <w:right w:val="none" w:sz="0" w:space="0" w:color="auto"/>
      </w:divBdr>
      <w:divsChild>
        <w:div w:id="746264801">
          <w:marLeft w:val="0"/>
          <w:marRight w:val="0"/>
          <w:marTop w:val="0"/>
          <w:marBottom w:val="0"/>
          <w:divBdr>
            <w:top w:val="none" w:sz="0" w:space="0" w:color="auto"/>
            <w:left w:val="none" w:sz="0" w:space="0" w:color="auto"/>
            <w:bottom w:val="none" w:sz="0" w:space="0" w:color="auto"/>
            <w:right w:val="none" w:sz="0" w:space="0" w:color="auto"/>
          </w:divBdr>
        </w:div>
      </w:divsChild>
    </w:div>
    <w:div w:id="1924489651">
      <w:bodyDiv w:val="1"/>
      <w:marLeft w:val="0"/>
      <w:marRight w:val="0"/>
      <w:marTop w:val="0"/>
      <w:marBottom w:val="0"/>
      <w:divBdr>
        <w:top w:val="none" w:sz="0" w:space="0" w:color="auto"/>
        <w:left w:val="none" w:sz="0" w:space="0" w:color="auto"/>
        <w:bottom w:val="none" w:sz="0" w:space="0" w:color="auto"/>
        <w:right w:val="none" w:sz="0" w:space="0" w:color="auto"/>
      </w:divBdr>
    </w:div>
    <w:div w:id="1996298272">
      <w:bodyDiv w:val="1"/>
      <w:marLeft w:val="0"/>
      <w:marRight w:val="0"/>
      <w:marTop w:val="0"/>
      <w:marBottom w:val="0"/>
      <w:divBdr>
        <w:top w:val="none" w:sz="0" w:space="0" w:color="auto"/>
        <w:left w:val="none" w:sz="0" w:space="0" w:color="auto"/>
        <w:bottom w:val="none" w:sz="0" w:space="0" w:color="auto"/>
        <w:right w:val="none" w:sz="0" w:space="0" w:color="auto"/>
      </w:divBdr>
      <w:divsChild>
        <w:div w:id="1767921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Data" Target="diagrams/data1.xml"/><Relationship Id="rId26" Type="http://schemas.openxmlformats.org/officeDocument/2006/relationships/image" Target="media/image11.tmp"/><Relationship Id="rId3" Type="http://schemas.openxmlformats.org/officeDocument/2006/relationships/styles" Target="styles.xml"/><Relationship Id="rId21" Type="http://schemas.openxmlformats.org/officeDocument/2006/relationships/diagramColors" Target="diagrams/colors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0.tmp"/><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diagramQuickStyle" Target="diagrams/quickStyle1.xml"/><Relationship Id="rId29" Type="http://schemas.openxmlformats.org/officeDocument/2006/relationships/image" Target="media/image14.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mp"/><Relationship Id="rId24" Type="http://schemas.openxmlformats.org/officeDocument/2006/relationships/image" Target="media/image9.tmp"/><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tmp"/><Relationship Id="rId23" Type="http://schemas.openxmlformats.org/officeDocument/2006/relationships/image" Target="media/image8.png"/><Relationship Id="rId28" Type="http://schemas.openxmlformats.org/officeDocument/2006/relationships/image" Target="media/image13.tmp"/><Relationship Id="rId10" Type="http://schemas.openxmlformats.org/officeDocument/2006/relationships/hyperlink" Target="https://d.docs.live.net/4be6e3b41140fc07/Documents/ResitSM.docx" TargetMode="External"/><Relationship Id="rId19" Type="http://schemas.openxmlformats.org/officeDocument/2006/relationships/diagramLayout" Target="diagrams/layout1.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docs.live.net/4be6e3b41140fc07/Documents/ResitSM.docx" TargetMode="External"/><Relationship Id="rId14" Type="http://schemas.openxmlformats.org/officeDocument/2006/relationships/image" Target="media/image4.emf"/><Relationship Id="rId22" Type="http://schemas.microsoft.com/office/2007/relationships/diagramDrawing" Target="diagrams/drawing1.xml"/><Relationship Id="rId27" Type="http://schemas.openxmlformats.org/officeDocument/2006/relationships/image" Target="media/image12.png"/><Relationship Id="rId30" Type="http://schemas.openxmlformats.org/officeDocument/2006/relationships/header" Target="header1.xml"/><Relationship Id="rId8" Type="http://schemas.openxmlformats.org/officeDocument/2006/relationships/hyperlink" Target="https://d.docs.live.net/4be6e3b41140fc07/Documents/ResitSM.docx"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7D003E-76AB-4C3C-8ED8-9A28BF6B80B6}" type="doc">
      <dgm:prSet loTypeId="urn:microsoft.com/office/officeart/2005/8/layout/radial3" loCatId="cycle" qsTypeId="urn:microsoft.com/office/officeart/2005/8/quickstyle/simple1" qsCatId="simple" csTypeId="urn:microsoft.com/office/officeart/2005/8/colors/colorful3" csCatId="colorful" phldr="1"/>
      <dgm:spPr/>
      <dgm:t>
        <a:bodyPr/>
        <a:lstStyle/>
        <a:p>
          <a:endParaRPr lang="en-GB"/>
        </a:p>
      </dgm:t>
    </dgm:pt>
    <dgm:pt modelId="{8D32E27D-8D20-4075-B48C-039327ED4D1B}">
      <dgm:prSet phldrT="[Text]"/>
      <dgm:spPr/>
      <dgm:t>
        <a:bodyPr/>
        <a:lstStyle/>
        <a:p>
          <a:pPr algn="ctr"/>
          <a:r>
            <a:rPr lang="en-GB"/>
            <a:t>Naya</a:t>
          </a:r>
        </a:p>
      </dgm:t>
    </dgm:pt>
    <dgm:pt modelId="{82787A4D-F535-4FE8-90D3-789D2CCA195D}" type="parTrans" cxnId="{2D4ADEBA-2BA9-4303-9604-F0E4C895BAF3}">
      <dgm:prSet/>
      <dgm:spPr/>
      <dgm:t>
        <a:bodyPr/>
        <a:lstStyle/>
        <a:p>
          <a:pPr algn="ctr"/>
          <a:endParaRPr lang="en-GB"/>
        </a:p>
      </dgm:t>
    </dgm:pt>
    <dgm:pt modelId="{DD29C788-3F9B-4E04-B196-8C45B7A5B946}" type="sibTrans" cxnId="{2D4ADEBA-2BA9-4303-9604-F0E4C895BAF3}">
      <dgm:prSet/>
      <dgm:spPr/>
      <dgm:t>
        <a:bodyPr/>
        <a:lstStyle/>
        <a:p>
          <a:pPr algn="ctr"/>
          <a:endParaRPr lang="en-GB"/>
        </a:p>
      </dgm:t>
    </dgm:pt>
    <dgm:pt modelId="{34BA4FB3-D21B-4B27-8276-7BD08A2247CE}">
      <dgm:prSet phldrT="[Text]"/>
      <dgm:spPr/>
      <dgm:t>
        <a:bodyPr/>
        <a:lstStyle/>
        <a:p>
          <a:pPr algn="ctr"/>
          <a:r>
            <a:rPr lang="en-GB"/>
            <a:t>Parish Council</a:t>
          </a:r>
        </a:p>
      </dgm:t>
    </dgm:pt>
    <dgm:pt modelId="{6657F559-8A2E-4376-AB12-F8AAF24D9E48}" type="parTrans" cxnId="{30F7313F-12BB-4AED-834C-5E66C029428B}">
      <dgm:prSet/>
      <dgm:spPr/>
      <dgm:t>
        <a:bodyPr/>
        <a:lstStyle/>
        <a:p>
          <a:pPr algn="ctr"/>
          <a:endParaRPr lang="en-GB"/>
        </a:p>
      </dgm:t>
    </dgm:pt>
    <dgm:pt modelId="{019778EC-8B8F-48F0-99E2-9AC3269C6256}" type="sibTrans" cxnId="{30F7313F-12BB-4AED-834C-5E66C029428B}">
      <dgm:prSet/>
      <dgm:spPr/>
      <dgm:t>
        <a:bodyPr/>
        <a:lstStyle/>
        <a:p>
          <a:pPr algn="ctr"/>
          <a:endParaRPr lang="en-GB"/>
        </a:p>
      </dgm:t>
    </dgm:pt>
    <dgm:pt modelId="{47317684-8975-4C07-B97D-D697E5864A7C}">
      <dgm:prSet phldrT="[Text]"/>
      <dgm:spPr/>
      <dgm:t>
        <a:bodyPr/>
        <a:lstStyle/>
        <a:p>
          <a:pPr algn="ctr"/>
          <a:r>
            <a:rPr lang="en-GB"/>
            <a:t>Local Resident</a:t>
          </a:r>
        </a:p>
      </dgm:t>
    </dgm:pt>
    <dgm:pt modelId="{729487F2-0573-4B44-8DA7-96774111C1AF}" type="parTrans" cxnId="{313F5A16-F9A1-40BA-BA4C-5A04F201D957}">
      <dgm:prSet/>
      <dgm:spPr/>
      <dgm:t>
        <a:bodyPr/>
        <a:lstStyle/>
        <a:p>
          <a:pPr algn="ctr"/>
          <a:endParaRPr lang="en-GB"/>
        </a:p>
      </dgm:t>
    </dgm:pt>
    <dgm:pt modelId="{2E6759B7-1B57-489D-B888-F2D0628E95EE}" type="sibTrans" cxnId="{313F5A16-F9A1-40BA-BA4C-5A04F201D957}">
      <dgm:prSet/>
      <dgm:spPr/>
      <dgm:t>
        <a:bodyPr/>
        <a:lstStyle/>
        <a:p>
          <a:pPr algn="ctr"/>
          <a:endParaRPr lang="en-GB"/>
        </a:p>
      </dgm:t>
    </dgm:pt>
    <dgm:pt modelId="{1A920908-9E2A-4238-BBA4-84DABD6CD4AF}">
      <dgm:prSet phldrT="[Text]"/>
      <dgm:spPr/>
      <dgm:t>
        <a:bodyPr/>
        <a:lstStyle/>
        <a:p>
          <a:pPr algn="ctr"/>
          <a:r>
            <a:rPr lang="en-GB"/>
            <a:t>Competitors</a:t>
          </a:r>
        </a:p>
      </dgm:t>
    </dgm:pt>
    <dgm:pt modelId="{5CD6033D-D8A9-4BA9-8CF9-7CAFA49547AB}" type="parTrans" cxnId="{CBDAE262-4363-4FDF-9983-BE19ABF2466F}">
      <dgm:prSet/>
      <dgm:spPr/>
      <dgm:t>
        <a:bodyPr/>
        <a:lstStyle/>
        <a:p>
          <a:pPr algn="ctr"/>
          <a:endParaRPr lang="en-GB"/>
        </a:p>
      </dgm:t>
    </dgm:pt>
    <dgm:pt modelId="{C7613FB5-BF07-4E8D-BC7E-C23DC2D1BAF3}" type="sibTrans" cxnId="{CBDAE262-4363-4FDF-9983-BE19ABF2466F}">
      <dgm:prSet/>
      <dgm:spPr/>
      <dgm:t>
        <a:bodyPr/>
        <a:lstStyle/>
        <a:p>
          <a:pPr algn="ctr"/>
          <a:endParaRPr lang="en-GB"/>
        </a:p>
      </dgm:t>
    </dgm:pt>
    <dgm:pt modelId="{572F95EF-EE07-4225-8322-3E8B7E4EDE6D}">
      <dgm:prSet phldrT="[Text]"/>
      <dgm:spPr/>
      <dgm:t>
        <a:bodyPr/>
        <a:lstStyle/>
        <a:p>
          <a:pPr algn="ctr"/>
          <a:r>
            <a:rPr lang="en-GB"/>
            <a:t>Creditors</a:t>
          </a:r>
        </a:p>
      </dgm:t>
    </dgm:pt>
    <dgm:pt modelId="{68C5C8FB-FF0D-448F-9E00-ABF6D70A0DE7}" type="parTrans" cxnId="{17C590FE-C772-4E39-90F7-B516F17BF1B6}">
      <dgm:prSet/>
      <dgm:spPr/>
      <dgm:t>
        <a:bodyPr/>
        <a:lstStyle/>
        <a:p>
          <a:pPr algn="ctr"/>
          <a:endParaRPr lang="en-GB"/>
        </a:p>
      </dgm:t>
    </dgm:pt>
    <dgm:pt modelId="{CF6310D9-3416-4098-AC7D-A5E8A63721D5}" type="sibTrans" cxnId="{17C590FE-C772-4E39-90F7-B516F17BF1B6}">
      <dgm:prSet/>
      <dgm:spPr/>
      <dgm:t>
        <a:bodyPr/>
        <a:lstStyle/>
        <a:p>
          <a:pPr algn="ctr"/>
          <a:endParaRPr lang="en-GB"/>
        </a:p>
      </dgm:t>
    </dgm:pt>
    <dgm:pt modelId="{B94F839A-187F-451A-8711-7B3A5F7F3261}">
      <dgm:prSet phldrT="[Text]"/>
      <dgm:spPr/>
      <dgm:t>
        <a:bodyPr/>
        <a:lstStyle/>
        <a:p>
          <a:pPr algn="ctr"/>
          <a:r>
            <a:rPr lang="en-GB"/>
            <a:t>Managers</a:t>
          </a:r>
        </a:p>
      </dgm:t>
    </dgm:pt>
    <dgm:pt modelId="{FAFD9D76-EC6A-4A2E-9CEF-19BAF63F2B5D}" type="parTrans" cxnId="{9D22086E-9E24-406D-8324-F6E9F5DD4AF4}">
      <dgm:prSet/>
      <dgm:spPr/>
      <dgm:t>
        <a:bodyPr/>
        <a:lstStyle/>
        <a:p>
          <a:pPr algn="ctr"/>
          <a:endParaRPr lang="en-GB"/>
        </a:p>
      </dgm:t>
    </dgm:pt>
    <dgm:pt modelId="{51CF0E51-C809-4E9C-B9C8-FC1B033571E7}" type="sibTrans" cxnId="{9D22086E-9E24-406D-8324-F6E9F5DD4AF4}">
      <dgm:prSet/>
      <dgm:spPr/>
      <dgm:t>
        <a:bodyPr/>
        <a:lstStyle/>
        <a:p>
          <a:pPr algn="ctr"/>
          <a:endParaRPr lang="en-GB"/>
        </a:p>
      </dgm:t>
    </dgm:pt>
    <dgm:pt modelId="{A5B62A03-4370-4600-8613-03BCAB093362}">
      <dgm:prSet phldrT="[Text]"/>
      <dgm:spPr/>
      <dgm:t>
        <a:bodyPr/>
        <a:lstStyle/>
        <a:p>
          <a:pPr algn="ctr"/>
          <a:r>
            <a:rPr lang="en-GB"/>
            <a:t>Owners</a:t>
          </a:r>
        </a:p>
      </dgm:t>
    </dgm:pt>
    <dgm:pt modelId="{47151539-3DB1-4A77-B783-947F2AEA4DC9}" type="parTrans" cxnId="{5A3334B1-FD85-4329-8475-01F50BBD6047}">
      <dgm:prSet/>
      <dgm:spPr/>
      <dgm:t>
        <a:bodyPr/>
        <a:lstStyle/>
        <a:p>
          <a:pPr algn="ctr"/>
          <a:endParaRPr lang="en-GB"/>
        </a:p>
      </dgm:t>
    </dgm:pt>
    <dgm:pt modelId="{A3888BB3-9CD6-4441-A661-14DFD4AB295C}" type="sibTrans" cxnId="{5A3334B1-FD85-4329-8475-01F50BBD6047}">
      <dgm:prSet/>
      <dgm:spPr/>
      <dgm:t>
        <a:bodyPr/>
        <a:lstStyle/>
        <a:p>
          <a:pPr algn="ctr"/>
          <a:endParaRPr lang="en-GB"/>
        </a:p>
      </dgm:t>
    </dgm:pt>
    <dgm:pt modelId="{94BE2CC1-DFC7-4B16-AF7F-24548BD6CB0B}">
      <dgm:prSet phldrT="[Text]"/>
      <dgm:spPr/>
      <dgm:t>
        <a:bodyPr/>
        <a:lstStyle/>
        <a:p>
          <a:pPr algn="ctr"/>
          <a:r>
            <a:rPr lang="en-GB"/>
            <a:t>Focus Groups</a:t>
          </a:r>
        </a:p>
      </dgm:t>
    </dgm:pt>
    <dgm:pt modelId="{955B8C1B-52D6-4BC5-8BC0-8C8B5790E6ED}" type="parTrans" cxnId="{656ACCC6-B355-40C7-899A-3884EBF70B85}">
      <dgm:prSet/>
      <dgm:spPr/>
      <dgm:t>
        <a:bodyPr/>
        <a:lstStyle/>
        <a:p>
          <a:pPr algn="ctr"/>
          <a:endParaRPr lang="en-GB"/>
        </a:p>
      </dgm:t>
    </dgm:pt>
    <dgm:pt modelId="{C8DD3459-FDEE-4D15-BF18-40BE41B0CB84}" type="sibTrans" cxnId="{656ACCC6-B355-40C7-899A-3884EBF70B85}">
      <dgm:prSet/>
      <dgm:spPr/>
      <dgm:t>
        <a:bodyPr/>
        <a:lstStyle/>
        <a:p>
          <a:pPr algn="ctr"/>
          <a:endParaRPr lang="en-GB"/>
        </a:p>
      </dgm:t>
    </dgm:pt>
    <dgm:pt modelId="{D64F9FC1-CD5A-4826-AF26-997C9DBE97FC}">
      <dgm:prSet phldrT="[Text]"/>
      <dgm:spPr/>
      <dgm:t>
        <a:bodyPr/>
        <a:lstStyle/>
        <a:p>
          <a:pPr algn="ctr"/>
          <a:r>
            <a:rPr lang="en-GB"/>
            <a:t>Regulators</a:t>
          </a:r>
        </a:p>
      </dgm:t>
    </dgm:pt>
    <dgm:pt modelId="{766AF79E-C0CA-485F-B456-63DB2360E95F}" type="parTrans" cxnId="{284DB435-D48A-4140-86BB-975AAB13F27C}">
      <dgm:prSet/>
      <dgm:spPr/>
      <dgm:t>
        <a:bodyPr/>
        <a:lstStyle/>
        <a:p>
          <a:pPr algn="ctr"/>
          <a:endParaRPr lang="en-GB"/>
        </a:p>
      </dgm:t>
    </dgm:pt>
    <dgm:pt modelId="{F3A279DA-E071-4B71-A673-51C6BA0807A9}" type="sibTrans" cxnId="{284DB435-D48A-4140-86BB-975AAB13F27C}">
      <dgm:prSet/>
      <dgm:spPr/>
      <dgm:t>
        <a:bodyPr/>
        <a:lstStyle/>
        <a:p>
          <a:pPr algn="ctr"/>
          <a:endParaRPr lang="en-GB"/>
        </a:p>
      </dgm:t>
    </dgm:pt>
    <dgm:pt modelId="{6336EF7B-807D-4628-9648-7F17F46FE78A}">
      <dgm:prSet phldrT="[Text]"/>
      <dgm:spPr/>
      <dgm:t>
        <a:bodyPr/>
        <a:lstStyle/>
        <a:p>
          <a:pPr algn="ctr"/>
          <a:r>
            <a:rPr lang="en-GB"/>
            <a:t>Media</a:t>
          </a:r>
        </a:p>
      </dgm:t>
    </dgm:pt>
    <dgm:pt modelId="{66310C95-B16D-44CF-9AFC-0C5850E03EC9}" type="parTrans" cxnId="{27541E0F-092F-4D5A-AB62-953072884B0C}">
      <dgm:prSet/>
      <dgm:spPr/>
      <dgm:t>
        <a:bodyPr/>
        <a:lstStyle/>
        <a:p>
          <a:pPr algn="ctr"/>
          <a:endParaRPr lang="en-GB"/>
        </a:p>
      </dgm:t>
    </dgm:pt>
    <dgm:pt modelId="{44D583E9-38DD-443F-9610-7C15C35A03D0}" type="sibTrans" cxnId="{27541E0F-092F-4D5A-AB62-953072884B0C}">
      <dgm:prSet/>
      <dgm:spPr/>
      <dgm:t>
        <a:bodyPr/>
        <a:lstStyle/>
        <a:p>
          <a:pPr algn="ctr"/>
          <a:endParaRPr lang="en-GB"/>
        </a:p>
      </dgm:t>
    </dgm:pt>
    <dgm:pt modelId="{8FA86CF6-4A19-4DEB-B792-19AA4EA9DF3B}">
      <dgm:prSet phldrT="[Text]"/>
      <dgm:spPr/>
      <dgm:t>
        <a:bodyPr/>
        <a:lstStyle/>
        <a:p>
          <a:pPr algn="ctr"/>
          <a:r>
            <a:rPr lang="en-GB"/>
            <a:t>Logistics</a:t>
          </a:r>
        </a:p>
      </dgm:t>
    </dgm:pt>
    <dgm:pt modelId="{95A929FE-D1FF-424B-96FD-F176AA59A875}" type="parTrans" cxnId="{63284102-6E89-4D7B-A9B9-763308F514E7}">
      <dgm:prSet/>
      <dgm:spPr/>
      <dgm:t>
        <a:bodyPr/>
        <a:lstStyle/>
        <a:p>
          <a:pPr algn="ctr"/>
          <a:endParaRPr lang="en-GB"/>
        </a:p>
      </dgm:t>
    </dgm:pt>
    <dgm:pt modelId="{EC7CA4CB-99E5-4816-B154-6640CB18AD15}" type="sibTrans" cxnId="{63284102-6E89-4D7B-A9B9-763308F514E7}">
      <dgm:prSet/>
      <dgm:spPr/>
      <dgm:t>
        <a:bodyPr/>
        <a:lstStyle/>
        <a:p>
          <a:pPr algn="ctr"/>
          <a:endParaRPr lang="en-GB"/>
        </a:p>
      </dgm:t>
    </dgm:pt>
    <dgm:pt modelId="{4936E392-59E6-45A1-9362-C42BAFCFD5EE}">
      <dgm:prSet phldrT="[Text]"/>
      <dgm:spPr/>
      <dgm:t>
        <a:bodyPr/>
        <a:lstStyle/>
        <a:p>
          <a:pPr algn="ctr"/>
          <a:r>
            <a:rPr lang="en-GB"/>
            <a:t>Suppliers / Vendors</a:t>
          </a:r>
        </a:p>
      </dgm:t>
    </dgm:pt>
    <dgm:pt modelId="{9E175928-A674-4A16-9306-495FBFC41BB2}" type="parTrans" cxnId="{898E84F3-3D29-42C7-BE71-6F5625ED87AA}">
      <dgm:prSet/>
      <dgm:spPr/>
      <dgm:t>
        <a:bodyPr/>
        <a:lstStyle/>
        <a:p>
          <a:pPr algn="ctr"/>
          <a:endParaRPr lang="en-GB"/>
        </a:p>
      </dgm:t>
    </dgm:pt>
    <dgm:pt modelId="{241FB09B-CA8B-4D50-ACAB-817DFE9E0AEE}" type="sibTrans" cxnId="{898E84F3-3D29-42C7-BE71-6F5625ED87AA}">
      <dgm:prSet/>
      <dgm:spPr/>
      <dgm:t>
        <a:bodyPr/>
        <a:lstStyle/>
        <a:p>
          <a:pPr algn="ctr"/>
          <a:endParaRPr lang="en-GB"/>
        </a:p>
      </dgm:t>
    </dgm:pt>
    <dgm:pt modelId="{67B55809-F2BF-4465-95BC-9A310314E531}">
      <dgm:prSet phldrT="[Text]"/>
      <dgm:spPr/>
      <dgm:t>
        <a:bodyPr/>
        <a:lstStyle/>
        <a:p>
          <a:pPr algn="ctr"/>
          <a:r>
            <a:rPr lang="en-GB"/>
            <a:t>Employees</a:t>
          </a:r>
        </a:p>
      </dgm:t>
    </dgm:pt>
    <dgm:pt modelId="{312555C9-68C0-4F56-863A-B07F94278FDF}" type="parTrans" cxnId="{6A648142-7CD1-431E-B666-6CDE1087D13A}">
      <dgm:prSet/>
      <dgm:spPr/>
      <dgm:t>
        <a:bodyPr/>
        <a:lstStyle/>
        <a:p>
          <a:pPr algn="ctr"/>
          <a:endParaRPr lang="en-GB"/>
        </a:p>
      </dgm:t>
    </dgm:pt>
    <dgm:pt modelId="{19248A23-64B9-4CD8-AB20-A87D08189DA0}" type="sibTrans" cxnId="{6A648142-7CD1-431E-B666-6CDE1087D13A}">
      <dgm:prSet/>
      <dgm:spPr/>
      <dgm:t>
        <a:bodyPr/>
        <a:lstStyle/>
        <a:p>
          <a:pPr algn="ctr"/>
          <a:endParaRPr lang="en-GB"/>
        </a:p>
      </dgm:t>
    </dgm:pt>
    <dgm:pt modelId="{DEB5DAA3-6E41-423E-A7A3-61B280A090A8}">
      <dgm:prSet phldrT="[Text]"/>
      <dgm:spPr/>
      <dgm:t>
        <a:bodyPr/>
        <a:lstStyle/>
        <a:p>
          <a:pPr algn="ctr"/>
          <a:r>
            <a:rPr lang="en-GB"/>
            <a:t>Waste Disposal</a:t>
          </a:r>
        </a:p>
      </dgm:t>
    </dgm:pt>
    <dgm:pt modelId="{2AC3CCA0-4171-47F6-87B2-F0CA62B77D36}" type="parTrans" cxnId="{DD7155BC-961B-448D-A349-DF6E8317E1CC}">
      <dgm:prSet/>
      <dgm:spPr/>
      <dgm:t>
        <a:bodyPr/>
        <a:lstStyle/>
        <a:p>
          <a:pPr algn="ctr"/>
          <a:endParaRPr lang="en-GB"/>
        </a:p>
      </dgm:t>
    </dgm:pt>
    <dgm:pt modelId="{125B84BA-860A-42F4-A403-A89D590119D4}" type="sibTrans" cxnId="{DD7155BC-961B-448D-A349-DF6E8317E1CC}">
      <dgm:prSet/>
      <dgm:spPr/>
      <dgm:t>
        <a:bodyPr/>
        <a:lstStyle/>
        <a:p>
          <a:pPr algn="ctr"/>
          <a:endParaRPr lang="en-GB"/>
        </a:p>
      </dgm:t>
    </dgm:pt>
    <dgm:pt modelId="{993A7533-1603-40AB-9C13-A3A009028CCC}" type="pres">
      <dgm:prSet presAssocID="{6B7D003E-76AB-4C3C-8ED8-9A28BF6B80B6}" presName="composite" presStyleCnt="0">
        <dgm:presLayoutVars>
          <dgm:chMax val="1"/>
          <dgm:dir/>
          <dgm:resizeHandles val="exact"/>
        </dgm:presLayoutVars>
      </dgm:prSet>
      <dgm:spPr/>
    </dgm:pt>
    <dgm:pt modelId="{2820531E-B3EF-4683-A974-BEF20E644DE8}" type="pres">
      <dgm:prSet presAssocID="{6B7D003E-76AB-4C3C-8ED8-9A28BF6B80B6}" presName="radial" presStyleCnt="0">
        <dgm:presLayoutVars>
          <dgm:animLvl val="ctr"/>
        </dgm:presLayoutVars>
      </dgm:prSet>
      <dgm:spPr/>
    </dgm:pt>
    <dgm:pt modelId="{CD5E7076-CA17-4D78-823C-4DBB0218A322}" type="pres">
      <dgm:prSet presAssocID="{8D32E27D-8D20-4075-B48C-039327ED4D1B}" presName="centerShape" presStyleLbl="vennNode1" presStyleIdx="0" presStyleCnt="14"/>
      <dgm:spPr/>
    </dgm:pt>
    <dgm:pt modelId="{1894164D-F574-478C-9C0F-0A4F77DDED3D}" type="pres">
      <dgm:prSet presAssocID="{34BA4FB3-D21B-4B27-8276-7BD08A2247CE}" presName="node" presStyleLbl="vennNode1" presStyleIdx="1" presStyleCnt="14">
        <dgm:presLayoutVars>
          <dgm:bulletEnabled val="1"/>
        </dgm:presLayoutVars>
      </dgm:prSet>
      <dgm:spPr/>
    </dgm:pt>
    <dgm:pt modelId="{16CA5B43-81ED-42AA-A4F0-D1A5A8CE233D}" type="pres">
      <dgm:prSet presAssocID="{47317684-8975-4C07-B97D-D697E5864A7C}" presName="node" presStyleLbl="vennNode1" presStyleIdx="2" presStyleCnt="14">
        <dgm:presLayoutVars>
          <dgm:bulletEnabled val="1"/>
        </dgm:presLayoutVars>
      </dgm:prSet>
      <dgm:spPr/>
    </dgm:pt>
    <dgm:pt modelId="{DF970B69-9F49-4BB1-A6CE-B4843F1A458A}" type="pres">
      <dgm:prSet presAssocID="{1A920908-9E2A-4238-BBA4-84DABD6CD4AF}" presName="node" presStyleLbl="vennNode1" presStyleIdx="3" presStyleCnt="14">
        <dgm:presLayoutVars>
          <dgm:bulletEnabled val="1"/>
        </dgm:presLayoutVars>
      </dgm:prSet>
      <dgm:spPr/>
    </dgm:pt>
    <dgm:pt modelId="{0D790A12-30BF-4D0F-954C-E1E70769D3DE}" type="pres">
      <dgm:prSet presAssocID="{572F95EF-EE07-4225-8322-3E8B7E4EDE6D}" presName="node" presStyleLbl="vennNode1" presStyleIdx="4" presStyleCnt="14">
        <dgm:presLayoutVars>
          <dgm:bulletEnabled val="1"/>
        </dgm:presLayoutVars>
      </dgm:prSet>
      <dgm:spPr/>
    </dgm:pt>
    <dgm:pt modelId="{057452EC-5CB5-4463-91AD-2087D614F48A}" type="pres">
      <dgm:prSet presAssocID="{B94F839A-187F-451A-8711-7B3A5F7F3261}" presName="node" presStyleLbl="vennNode1" presStyleIdx="5" presStyleCnt="14">
        <dgm:presLayoutVars>
          <dgm:bulletEnabled val="1"/>
        </dgm:presLayoutVars>
      </dgm:prSet>
      <dgm:spPr/>
    </dgm:pt>
    <dgm:pt modelId="{5B3FBC94-1169-4D64-8AEE-E5D8161662F9}" type="pres">
      <dgm:prSet presAssocID="{A5B62A03-4370-4600-8613-03BCAB093362}" presName="node" presStyleLbl="vennNode1" presStyleIdx="6" presStyleCnt="14">
        <dgm:presLayoutVars>
          <dgm:bulletEnabled val="1"/>
        </dgm:presLayoutVars>
      </dgm:prSet>
      <dgm:spPr/>
    </dgm:pt>
    <dgm:pt modelId="{81839FF2-E8EB-42B0-9F60-C406F66CA81C}" type="pres">
      <dgm:prSet presAssocID="{94BE2CC1-DFC7-4B16-AF7F-24548BD6CB0B}" presName="node" presStyleLbl="vennNode1" presStyleIdx="7" presStyleCnt="14">
        <dgm:presLayoutVars>
          <dgm:bulletEnabled val="1"/>
        </dgm:presLayoutVars>
      </dgm:prSet>
      <dgm:spPr/>
    </dgm:pt>
    <dgm:pt modelId="{2247050D-FC86-4557-8452-28114869565A}" type="pres">
      <dgm:prSet presAssocID="{6336EF7B-807D-4628-9648-7F17F46FE78A}" presName="node" presStyleLbl="vennNode1" presStyleIdx="8" presStyleCnt="14">
        <dgm:presLayoutVars>
          <dgm:bulletEnabled val="1"/>
        </dgm:presLayoutVars>
      </dgm:prSet>
      <dgm:spPr/>
    </dgm:pt>
    <dgm:pt modelId="{391E8941-2F9F-4417-B140-1B6F22FD5E46}" type="pres">
      <dgm:prSet presAssocID="{8FA86CF6-4A19-4DEB-B792-19AA4EA9DF3B}" presName="node" presStyleLbl="vennNode1" presStyleIdx="9" presStyleCnt="14">
        <dgm:presLayoutVars>
          <dgm:bulletEnabled val="1"/>
        </dgm:presLayoutVars>
      </dgm:prSet>
      <dgm:spPr/>
    </dgm:pt>
    <dgm:pt modelId="{3E82B1CC-0524-4AF9-A26B-B19C1A3FAE2A}" type="pres">
      <dgm:prSet presAssocID="{4936E392-59E6-45A1-9362-C42BAFCFD5EE}" presName="node" presStyleLbl="vennNode1" presStyleIdx="10" presStyleCnt="14">
        <dgm:presLayoutVars>
          <dgm:bulletEnabled val="1"/>
        </dgm:presLayoutVars>
      </dgm:prSet>
      <dgm:spPr/>
    </dgm:pt>
    <dgm:pt modelId="{8E40D203-D2DC-4342-9D3E-8FADB6F808D6}" type="pres">
      <dgm:prSet presAssocID="{D64F9FC1-CD5A-4826-AF26-997C9DBE97FC}" presName="node" presStyleLbl="vennNode1" presStyleIdx="11" presStyleCnt="14">
        <dgm:presLayoutVars>
          <dgm:bulletEnabled val="1"/>
        </dgm:presLayoutVars>
      </dgm:prSet>
      <dgm:spPr/>
    </dgm:pt>
    <dgm:pt modelId="{2EC007D8-57E0-4637-A45E-BC0CF669182C}" type="pres">
      <dgm:prSet presAssocID="{67B55809-F2BF-4465-95BC-9A310314E531}" presName="node" presStyleLbl="vennNode1" presStyleIdx="12" presStyleCnt="14">
        <dgm:presLayoutVars>
          <dgm:bulletEnabled val="1"/>
        </dgm:presLayoutVars>
      </dgm:prSet>
      <dgm:spPr/>
    </dgm:pt>
    <dgm:pt modelId="{05DF8B76-6C6B-4950-9F80-82760EEF16E4}" type="pres">
      <dgm:prSet presAssocID="{DEB5DAA3-6E41-423E-A7A3-61B280A090A8}" presName="node" presStyleLbl="vennNode1" presStyleIdx="13" presStyleCnt="14">
        <dgm:presLayoutVars>
          <dgm:bulletEnabled val="1"/>
        </dgm:presLayoutVars>
      </dgm:prSet>
      <dgm:spPr/>
    </dgm:pt>
  </dgm:ptLst>
  <dgm:cxnLst>
    <dgm:cxn modelId="{63284102-6E89-4D7B-A9B9-763308F514E7}" srcId="{8D32E27D-8D20-4075-B48C-039327ED4D1B}" destId="{8FA86CF6-4A19-4DEB-B792-19AA4EA9DF3B}" srcOrd="8" destOrd="0" parTransId="{95A929FE-D1FF-424B-96FD-F176AA59A875}" sibTransId="{EC7CA4CB-99E5-4816-B154-6640CB18AD15}"/>
    <dgm:cxn modelId="{27541E0F-092F-4D5A-AB62-953072884B0C}" srcId="{8D32E27D-8D20-4075-B48C-039327ED4D1B}" destId="{6336EF7B-807D-4628-9648-7F17F46FE78A}" srcOrd="7" destOrd="0" parTransId="{66310C95-B16D-44CF-9AFC-0C5850E03EC9}" sibTransId="{44D583E9-38DD-443F-9610-7C15C35A03D0}"/>
    <dgm:cxn modelId="{313F5A16-F9A1-40BA-BA4C-5A04F201D957}" srcId="{8D32E27D-8D20-4075-B48C-039327ED4D1B}" destId="{47317684-8975-4C07-B97D-D697E5864A7C}" srcOrd="1" destOrd="0" parTransId="{729487F2-0573-4B44-8DA7-96774111C1AF}" sibTransId="{2E6759B7-1B57-489D-B888-F2D0628E95EE}"/>
    <dgm:cxn modelId="{45142F17-39A4-4AFA-9049-54EFF5CA12D2}" type="presOf" srcId="{6336EF7B-807D-4628-9648-7F17F46FE78A}" destId="{2247050D-FC86-4557-8452-28114869565A}" srcOrd="0" destOrd="0" presId="urn:microsoft.com/office/officeart/2005/8/layout/radial3"/>
    <dgm:cxn modelId="{7E3C7020-5701-4EB0-8017-4983C5602F99}" type="presOf" srcId="{8FA86CF6-4A19-4DEB-B792-19AA4EA9DF3B}" destId="{391E8941-2F9F-4417-B140-1B6F22FD5E46}" srcOrd="0" destOrd="0" presId="urn:microsoft.com/office/officeart/2005/8/layout/radial3"/>
    <dgm:cxn modelId="{284DB435-D48A-4140-86BB-975AAB13F27C}" srcId="{8D32E27D-8D20-4075-B48C-039327ED4D1B}" destId="{D64F9FC1-CD5A-4826-AF26-997C9DBE97FC}" srcOrd="10" destOrd="0" parTransId="{766AF79E-C0CA-485F-B456-63DB2360E95F}" sibTransId="{F3A279DA-E071-4B71-A673-51C6BA0807A9}"/>
    <dgm:cxn modelId="{F603C337-40BA-40D6-B442-C4299AE8D6FA}" type="presOf" srcId="{D64F9FC1-CD5A-4826-AF26-997C9DBE97FC}" destId="{8E40D203-D2DC-4342-9D3E-8FADB6F808D6}" srcOrd="0" destOrd="0" presId="urn:microsoft.com/office/officeart/2005/8/layout/radial3"/>
    <dgm:cxn modelId="{30F7313F-12BB-4AED-834C-5E66C029428B}" srcId="{8D32E27D-8D20-4075-B48C-039327ED4D1B}" destId="{34BA4FB3-D21B-4B27-8276-7BD08A2247CE}" srcOrd="0" destOrd="0" parTransId="{6657F559-8A2E-4376-AB12-F8AAF24D9E48}" sibTransId="{019778EC-8B8F-48F0-99E2-9AC3269C6256}"/>
    <dgm:cxn modelId="{B1755962-0C1B-4862-B751-F0BF689CF1C0}" type="presOf" srcId="{47317684-8975-4C07-B97D-D697E5864A7C}" destId="{16CA5B43-81ED-42AA-A4F0-D1A5A8CE233D}" srcOrd="0" destOrd="0" presId="urn:microsoft.com/office/officeart/2005/8/layout/radial3"/>
    <dgm:cxn modelId="{6A648142-7CD1-431E-B666-6CDE1087D13A}" srcId="{8D32E27D-8D20-4075-B48C-039327ED4D1B}" destId="{67B55809-F2BF-4465-95BC-9A310314E531}" srcOrd="11" destOrd="0" parTransId="{312555C9-68C0-4F56-863A-B07F94278FDF}" sibTransId="{19248A23-64B9-4CD8-AB20-A87D08189DA0}"/>
    <dgm:cxn modelId="{CBDAE262-4363-4FDF-9983-BE19ABF2466F}" srcId="{8D32E27D-8D20-4075-B48C-039327ED4D1B}" destId="{1A920908-9E2A-4238-BBA4-84DABD6CD4AF}" srcOrd="2" destOrd="0" parTransId="{5CD6033D-D8A9-4BA9-8CF9-7CAFA49547AB}" sibTransId="{C7613FB5-BF07-4E8D-BC7E-C23DC2D1BAF3}"/>
    <dgm:cxn modelId="{4FC41163-B3D4-4DBF-9FA5-A4FDC3E2F2AA}" type="presOf" srcId="{DEB5DAA3-6E41-423E-A7A3-61B280A090A8}" destId="{05DF8B76-6C6B-4950-9F80-82760EEF16E4}" srcOrd="0" destOrd="0" presId="urn:microsoft.com/office/officeart/2005/8/layout/radial3"/>
    <dgm:cxn modelId="{134BF244-8F0C-4143-A738-12AEA71FDD36}" type="presOf" srcId="{B94F839A-187F-451A-8711-7B3A5F7F3261}" destId="{057452EC-5CB5-4463-91AD-2087D614F48A}" srcOrd="0" destOrd="0" presId="urn:microsoft.com/office/officeart/2005/8/layout/radial3"/>
    <dgm:cxn modelId="{35AE3049-9BF4-4AB9-990E-F322EF621997}" type="presOf" srcId="{572F95EF-EE07-4225-8322-3E8B7E4EDE6D}" destId="{0D790A12-30BF-4D0F-954C-E1E70769D3DE}" srcOrd="0" destOrd="0" presId="urn:microsoft.com/office/officeart/2005/8/layout/radial3"/>
    <dgm:cxn modelId="{2DC9686A-2BBF-4568-A046-F23DDECDF53A}" type="presOf" srcId="{A5B62A03-4370-4600-8613-03BCAB093362}" destId="{5B3FBC94-1169-4D64-8AEE-E5D8161662F9}" srcOrd="0" destOrd="0" presId="urn:microsoft.com/office/officeart/2005/8/layout/radial3"/>
    <dgm:cxn modelId="{9D22086E-9E24-406D-8324-F6E9F5DD4AF4}" srcId="{8D32E27D-8D20-4075-B48C-039327ED4D1B}" destId="{B94F839A-187F-451A-8711-7B3A5F7F3261}" srcOrd="4" destOrd="0" parTransId="{FAFD9D76-EC6A-4A2E-9CEF-19BAF63F2B5D}" sibTransId="{51CF0E51-C809-4E9C-B9C8-FC1B033571E7}"/>
    <dgm:cxn modelId="{058F1051-B04E-4394-860E-211AD1D7C6B0}" type="presOf" srcId="{6B7D003E-76AB-4C3C-8ED8-9A28BF6B80B6}" destId="{993A7533-1603-40AB-9C13-A3A009028CCC}" srcOrd="0" destOrd="0" presId="urn:microsoft.com/office/officeart/2005/8/layout/radial3"/>
    <dgm:cxn modelId="{D7EE0FA3-6D41-4ABC-B8E1-EEC7B037D245}" type="presOf" srcId="{94BE2CC1-DFC7-4B16-AF7F-24548BD6CB0B}" destId="{81839FF2-E8EB-42B0-9F60-C406F66CA81C}" srcOrd="0" destOrd="0" presId="urn:microsoft.com/office/officeart/2005/8/layout/radial3"/>
    <dgm:cxn modelId="{CE16A7A4-8219-4AFE-B8B9-434D036150A6}" type="presOf" srcId="{34BA4FB3-D21B-4B27-8276-7BD08A2247CE}" destId="{1894164D-F574-478C-9C0F-0A4F77DDED3D}" srcOrd="0" destOrd="0" presId="urn:microsoft.com/office/officeart/2005/8/layout/radial3"/>
    <dgm:cxn modelId="{5A3334B1-FD85-4329-8475-01F50BBD6047}" srcId="{8D32E27D-8D20-4075-B48C-039327ED4D1B}" destId="{A5B62A03-4370-4600-8613-03BCAB093362}" srcOrd="5" destOrd="0" parTransId="{47151539-3DB1-4A77-B783-947F2AEA4DC9}" sibTransId="{A3888BB3-9CD6-4441-A661-14DFD4AB295C}"/>
    <dgm:cxn modelId="{2D4ADEBA-2BA9-4303-9604-F0E4C895BAF3}" srcId="{6B7D003E-76AB-4C3C-8ED8-9A28BF6B80B6}" destId="{8D32E27D-8D20-4075-B48C-039327ED4D1B}" srcOrd="0" destOrd="0" parTransId="{82787A4D-F535-4FE8-90D3-789D2CCA195D}" sibTransId="{DD29C788-3F9B-4E04-B196-8C45B7A5B946}"/>
    <dgm:cxn modelId="{DD7155BC-961B-448D-A349-DF6E8317E1CC}" srcId="{8D32E27D-8D20-4075-B48C-039327ED4D1B}" destId="{DEB5DAA3-6E41-423E-A7A3-61B280A090A8}" srcOrd="12" destOrd="0" parTransId="{2AC3CCA0-4171-47F6-87B2-F0CA62B77D36}" sibTransId="{125B84BA-860A-42F4-A403-A89D590119D4}"/>
    <dgm:cxn modelId="{656ACCC6-B355-40C7-899A-3884EBF70B85}" srcId="{8D32E27D-8D20-4075-B48C-039327ED4D1B}" destId="{94BE2CC1-DFC7-4B16-AF7F-24548BD6CB0B}" srcOrd="6" destOrd="0" parTransId="{955B8C1B-52D6-4BC5-8BC0-8C8B5790E6ED}" sibTransId="{C8DD3459-FDEE-4D15-BF18-40BE41B0CB84}"/>
    <dgm:cxn modelId="{E86F72DC-00B5-4BAB-9A90-078AEFF3229C}" type="presOf" srcId="{67B55809-F2BF-4465-95BC-9A310314E531}" destId="{2EC007D8-57E0-4637-A45E-BC0CF669182C}" srcOrd="0" destOrd="0" presId="urn:microsoft.com/office/officeart/2005/8/layout/radial3"/>
    <dgm:cxn modelId="{38540DE7-5156-46AF-AAA6-1258FDB1966D}" type="presOf" srcId="{8D32E27D-8D20-4075-B48C-039327ED4D1B}" destId="{CD5E7076-CA17-4D78-823C-4DBB0218A322}" srcOrd="0" destOrd="0" presId="urn:microsoft.com/office/officeart/2005/8/layout/radial3"/>
    <dgm:cxn modelId="{34A6C3E8-CD6B-4693-8984-20034052DE6A}" type="presOf" srcId="{4936E392-59E6-45A1-9362-C42BAFCFD5EE}" destId="{3E82B1CC-0524-4AF9-A26B-B19C1A3FAE2A}" srcOrd="0" destOrd="0" presId="urn:microsoft.com/office/officeart/2005/8/layout/radial3"/>
    <dgm:cxn modelId="{898E84F3-3D29-42C7-BE71-6F5625ED87AA}" srcId="{8D32E27D-8D20-4075-B48C-039327ED4D1B}" destId="{4936E392-59E6-45A1-9362-C42BAFCFD5EE}" srcOrd="9" destOrd="0" parTransId="{9E175928-A674-4A16-9306-495FBFC41BB2}" sibTransId="{241FB09B-CA8B-4D50-ACAB-817DFE9E0AEE}"/>
    <dgm:cxn modelId="{DF4360FB-BE0F-4F31-B05D-617D9A7EC6D3}" type="presOf" srcId="{1A920908-9E2A-4238-BBA4-84DABD6CD4AF}" destId="{DF970B69-9F49-4BB1-A6CE-B4843F1A458A}" srcOrd="0" destOrd="0" presId="urn:microsoft.com/office/officeart/2005/8/layout/radial3"/>
    <dgm:cxn modelId="{17C590FE-C772-4E39-90F7-B516F17BF1B6}" srcId="{8D32E27D-8D20-4075-B48C-039327ED4D1B}" destId="{572F95EF-EE07-4225-8322-3E8B7E4EDE6D}" srcOrd="3" destOrd="0" parTransId="{68C5C8FB-FF0D-448F-9E00-ABF6D70A0DE7}" sibTransId="{CF6310D9-3416-4098-AC7D-A5E8A63721D5}"/>
    <dgm:cxn modelId="{000EB3AA-41C4-4BED-B327-FF0C009B26A1}" type="presParOf" srcId="{993A7533-1603-40AB-9C13-A3A009028CCC}" destId="{2820531E-B3EF-4683-A974-BEF20E644DE8}" srcOrd="0" destOrd="0" presId="urn:microsoft.com/office/officeart/2005/8/layout/radial3"/>
    <dgm:cxn modelId="{39747935-144B-4D39-A3AC-93C86DEFA260}" type="presParOf" srcId="{2820531E-B3EF-4683-A974-BEF20E644DE8}" destId="{CD5E7076-CA17-4D78-823C-4DBB0218A322}" srcOrd="0" destOrd="0" presId="urn:microsoft.com/office/officeart/2005/8/layout/radial3"/>
    <dgm:cxn modelId="{DA498F1C-9F07-40F5-9A38-B80FF7AD112E}" type="presParOf" srcId="{2820531E-B3EF-4683-A974-BEF20E644DE8}" destId="{1894164D-F574-478C-9C0F-0A4F77DDED3D}" srcOrd="1" destOrd="0" presId="urn:microsoft.com/office/officeart/2005/8/layout/radial3"/>
    <dgm:cxn modelId="{941C7E4A-A915-4EB5-9CC1-FAED53FC1836}" type="presParOf" srcId="{2820531E-B3EF-4683-A974-BEF20E644DE8}" destId="{16CA5B43-81ED-42AA-A4F0-D1A5A8CE233D}" srcOrd="2" destOrd="0" presId="urn:microsoft.com/office/officeart/2005/8/layout/radial3"/>
    <dgm:cxn modelId="{4A9479F4-2234-430C-9804-315D03D1C553}" type="presParOf" srcId="{2820531E-B3EF-4683-A974-BEF20E644DE8}" destId="{DF970B69-9F49-4BB1-A6CE-B4843F1A458A}" srcOrd="3" destOrd="0" presId="urn:microsoft.com/office/officeart/2005/8/layout/radial3"/>
    <dgm:cxn modelId="{F24CCF63-E528-41B7-B334-5CE02AF026D2}" type="presParOf" srcId="{2820531E-B3EF-4683-A974-BEF20E644DE8}" destId="{0D790A12-30BF-4D0F-954C-E1E70769D3DE}" srcOrd="4" destOrd="0" presId="urn:microsoft.com/office/officeart/2005/8/layout/radial3"/>
    <dgm:cxn modelId="{225F834A-5242-4278-A023-195FC0A7BCE9}" type="presParOf" srcId="{2820531E-B3EF-4683-A974-BEF20E644DE8}" destId="{057452EC-5CB5-4463-91AD-2087D614F48A}" srcOrd="5" destOrd="0" presId="urn:microsoft.com/office/officeart/2005/8/layout/radial3"/>
    <dgm:cxn modelId="{720D4905-3778-4573-9C46-A23D43663255}" type="presParOf" srcId="{2820531E-B3EF-4683-A974-BEF20E644DE8}" destId="{5B3FBC94-1169-4D64-8AEE-E5D8161662F9}" srcOrd="6" destOrd="0" presId="urn:microsoft.com/office/officeart/2005/8/layout/radial3"/>
    <dgm:cxn modelId="{17D732DD-DD4E-4B10-A696-7D092BF86B30}" type="presParOf" srcId="{2820531E-B3EF-4683-A974-BEF20E644DE8}" destId="{81839FF2-E8EB-42B0-9F60-C406F66CA81C}" srcOrd="7" destOrd="0" presId="urn:microsoft.com/office/officeart/2005/8/layout/radial3"/>
    <dgm:cxn modelId="{9303B0B9-F276-4AC9-9F18-B92C08DB8696}" type="presParOf" srcId="{2820531E-B3EF-4683-A974-BEF20E644DE8}" destId="{2247050D-FC86-4557-8452-28114869565A}" srcOrd="8" destOrd="0" presId="urn:microsoft.com/office/officeart/2005/8/layout/radial3"/>
    <dgm:cxn modelId="{6B118B32-C32A-4AB3-8CF3-41F1DF6388FF}" type="presParOf" srcId="{2820531E-B3EF-4683-A974-BEF20E644DE8}" destId="{391E8941-2F9F-4417-B140-1B6F22FD5E46}" srcOrd="9" destOrd="0" presId="urn:microsoft.com/office/officeart/2005/8/layout/radial3"/>
    <dgm:cxn modelId="{A28B2800-18A4-499A-8B60-6554EFAD87DC}" type="presParOf" srcId="{2820531E-B3EF-4683-A974-BEF20E644DE8}" destId="{3E82B1CC-0524-4AF9-A26B-B19C1A3FAE2A}" srcOrd="10" destOrd="0" presId="urn:microsoft.com/office/officeart/2005/8/layout/radial3"/>
    <dgm:cxn modelId="{03B2F692-2488-4C47-8643-61FB2E16846C}" type="presParOf" srcId="{2820531E-B3EF-4683-A974-BEF20E644DE8}" destId="{8E40D203-D2DC-4342-9D3E-8FADB6F808D6}" srcOrd="11" destOrd="0" presId="urn:microsoft.com/office/officeart/2005/8/layout/radial3"/>
    <dgm:cxn modelId="{02139A96-2EAB-4FE3-B5F7-F8C6C10E80FF}" type="presParOf" srcId="{2820531E-B3EF-4683-A974-BEF20E644DE8}" destId="{2EC007D8-57E0-4637-A45E-BC0CF669182C}" srcOrd="12" destOrd="0" presId="urn:microsoft.com/office/officeart/2005/8/layout/radial3"/>
    <dgm:cxn modelId="{6E50B989-9506-485F-A285-34E37B4E606F}" type="presParOf" srcId="{2820531E-B3EF-4683-A974-BEF20E644DE8}" destId="{05DF8B76-6C6B-4950-9F80-82760EEF16E4}" srcOrd="13" destOrd="0" presId="urn:microsoft.com/office/officeart/2005/8/layout/radial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5E7076-CA17-4D78-823C-4DBB0218A322}">
      <dsp:nvSpPr>
        <dsp:cNvPr id="0" name=""/>
        <dsp:cNvSpPr/>
      </dsp:nvSpPr>
      <dsp:spPr>
        <a:xfrm>
          <a:off x="789732" y="787464"/>
          <a:ext cx="1329470" cy="1329470"/>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marL="0" lvl="0" indent="0" algn="ctr" defTabSz="1466850">
            <a:lnSpc>
              <a:spcPct val="90000"/>
            </a:lnSpc>
            <a:spcBef>
              <a:spcPct val="0"/>
            </a:spcBef>
            <a:spcAft>
              <a:spcPct val="35000"/>
            </a:spcAft>
            <a:buNone/>
          </a:pPr>
          <a:r>
            <a:rPr lang="en-GB" sz="3300" kern="1200"/>
            <a:t>Naya</a:t>
          </a:r>
        </a:p>
      </dsp:txBody>
      <dsp:txXfrm>
        <a:off x="984428" y="982160"/>
        <a:ext cx="940078" cy="940078"/>
      </dsp:txXfrm>
    </dsp:sp>
    <dsp:sp modelId="{1894164D-F574-478C-9C0F-0A4F77DDED3D}">
      <dsp:nvSpPr>
        <dsp:cNvPr id="0" name=""/>
        <dsp:cNvSpPr/>
      </dsp:nvSpPr>
      <dsp:spPr>
        <a:xfrm>
          <a:off x="1122099" y="8476"/>
          <a:ext cx="664735" cy="664735"/>
        </a:xfrm>
        <a:prstGeom prst="ellipse">
          <a:avLst/>
        </a:prstGeom>
        <a:solidFill>
          <a:schemeClr val="accent3">
            <a:alpha val="50000"/>
            <a:hueOff val="208508"/>
            <a:satOff val="7692"/>
            <a:lumOff val="-113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Parish Council</a:t>
          </a:r>
        </a:p>
      </dsp:txBody>
      <dsp:txXfrm>
        <a:off x="1219447" y="105824"/>
        <a:ext cx="470039" cy="470039"/>
      </dsp:txXfrm>
    </dsp:sp>
    <dsp:sp modelId="{16CA5B43-81ED-42AA-A4F0-D1A5A8CE233D}">
      <dsp:nvSpPr>
        <dsp:cNvPr id="0" name=""/>
        <dsp:cNvSpPr/>
      </dsp:nvSpPr>
      <dsp:spPr>
        <a:xfrm>
          <a:off x="1638572" y="135775"/>
          <a:ext cx="664735" cy="664735"/>
        </a:xfrm>
        <a:prstGeom prst="ellipse">
          <a:avLst/>
        </a:prstGeom>
        <a:solidFill>
          <a:schemeClr val="accent3">
            <a:alpha val="50000"/>
            <a:hueOff val="417015"/>
            <a:satOff val="15385"/>
            <a:lumOff val="-22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Local Resident</a:t>
          </a:r>
        </a:p>
      </dsp:txBody>
      <dsp:txXfrm>
        <a:off x="1735920" y="233123"/>
        <a:ext cx="470039" cy="470039"/>
      </dsp:txXfrm>
    </dsp:sp>
    <dsp:sp modelId="{DF970B69-9F49-4BB1-A6CE-B4843F1A458A}">
      <dsp:nvSpPr>
        <dsp:cNvPr id="0" name=""/>
        <dsp:cNvSpPr/>
      </dsp:nvSpPr>
      <dsp:spPr>
        <a:xfrm>
          <a:off x="2036727" y="488509"/>
          <a:ext cx="664735" cy="664735"/>
        </a:xfrm>
        <a:prstGeom prst="ellipse">
          <a:avLst/>
        </a:prstGeom>
        <a:solidFill>
          <a:schemeClr val="accent3">
            <a:alpha val="50000"/>
            <a:hueOff val="625523"/>
            <a:satOff val="23077"/>
            <a:lumOff val="-33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Competitors</a:t>
          </a:r>
        </a:p>
      </dsp:txBody>
      <dsp:txXfrm>
        <a:off x="2134075" y="585857"/>
        <a:ext cx="470039" cy="470039"/>
      </dsp:txXfrm>
    </dsp:sp>
    <dsp:sp modelId="{0D790A12-30BF-4D0F-954C-E1E70769D3DE}">
      <dsp:nvSpPr>
        <dsp:cNvPr id="0" name=""/>
        <dsp:cNvSpPr/>
      </dsp:nvSpPr>
      <dsp:spPr>
        <a:xfrm>
          <a:off x="2225352" y="985872"/>
          <a:ext cx="664735" cy="664735"/>
        </a:xfrm>
        <a:prstGeom prst="ellipse">
          <a:avLst/>
        </a:prstGeom>
        <a:solidFill>
          <a:schemeClr val="accent3">
            <a:alpha val="50000"/>
            <a:hueOff val="834031"/>
            <a:satOff val="30769"/>
            <a:lumOff val="-45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Creditors</a:t>
          </a:r>
        </a:p>
      </dsp:txBody>
      <dsp:txXfrm>
        <a:off x="2322700" y="1083220"/>
        <a:ext cx="470039" cy="470039"/>
      </dsp:txXfrm>
    </dsp:sp>
    <dsp:sp modelId="{057452EC-5CB5-4463-91AD-2087D614F48A}">
      <dsp:nvSpPr>
        <dsp:cNvPr id="0" name=""/>
        <dsp:cNvSpPr/>
      </dsp:nvSpPr>
      <dsp:spPr>
        <a:xfrm>
          <a:off x="2161235" y="1513924"/>
          <a:ext cx="664735" cy="664735"/>
        </a:xfrm>
        <a:prstGeom prst="ellipse">
          <a:avLst/>
        </a:prstGeom>
        <a:solidFill>
          <a:schemeClr val="accent3">
            <a:alpha val="50000"/>
            <a:hueOff val="1042538"/>
            <a:satOff val="38462"/>
            <a:lumOff val="-565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Managers</a:t>
          </a:r>
        </a:p>
      </dsp:txBody>
      <dsp:txXfrm>
        <a:off x="2258583" y="1611272"/>
        <a:ext cx="470039" cy="470039"/>
      </dsp:txXfrm>
    </dsp:sp>
    <dsp:sp modelId="{5B3FBC94-1169-4D64-8AEE-E5D8161662F9}">
      <dsp:nvSpPr>
        <dsp:cNvPr id="0" name=""/>
        <dsp:cNvSpPr/>
      </dsp:nvSpPr>
      <dsp:spPr>
        <a:xfrm>
          <a:off x="1859065" y="1951693"/>
          <a:ext cx="664735" cy="664735"/>
        </a:xfrm>
        <a:prstGeom prst="ellipse">
          <a:avLst/>
        </a:prstGeom>
        <a:solidFill>
          <a:schemeClr val="accent3">
            <a:alpha val="50000"/>
            <a:hueOff val="1251046"/>
            <a:satOff val="46154"/>
            <a:lumOff val="-678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Owners</a:t>
          </a:r>
        </a:p>
      </dsp:txBody>
      <dsp:txXfrm>
        <a:off x="1956413" y="2049041"/>
        <a:ext cx="470039" cy="470039"/>
      </dsp:txXfrm>
    </dsp:sp>
    <dsp:sp modelId="{81839FF2-E8EB-42B0-9F60-C406F66CA81C}">
      <dsp:nvSpPr>
        <dsp:cNvPr id="0" name=""/>
        <dsp:cNvSpPr/>
      </dsp:nvSpPr>
      <dsp:spPr>
        <a:xfrm>
          <a:off x="1388064" y="2198893"/>
          <a:ext cx="664735" cy="664735"/>
        </a:xfrm>
        <a:prstGeom prst="ellipse">
          <a:avLst/>
        </a:prstGeom>
        <a:solidFill>
          <a:schemeClr val="accent3">
            <a:alpha val="50000"/>
            <a:hueOff val="1459553"/>
            <a:satOff val="53846"/>
            <a:lumOff val="-79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Focus Groups</a:t>
          </a:r>
        </a:p>
      </dsp:txBody>
      <dsp:txXfrm>
        <a:off x="1485412" y="2296241"/>
        <a:ext cx="470039" cy="470039"/>
      </dsp:txXfrm>
    </dsp:sp>
    <dsp:sp modelId="{2247050D-FC86-4557-8452-28114869565A}">
      <dsp:nvSpPr>
        <dsp:cNvPr id="0" name=""/>
        <dsp:cNvSpPr/>
      </dsp:nvSpPr>
      <dsp:spPr>
        <a:xfrm>
          <a:off x="856135" y="2198893"/>
          <a:ext cx="664735" cy="664735"/>
        </a:xfrm>
        <a:prstGeom prst="ellipse">
          <a:avLst/>
        </a:prstGeom>
        <a:solidFill>
          <a:schemeClr val="accent3">
            <a:alpha val="50000"/>
            <a:hueOff val="1668061"/>
            <a:satOff val="61538"/>
            <a:lumOff val="-905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Media</a:t>
          </a:r>
        </a:p>
      </dsp:txBody>
      <dsp:txXfrm>
        <a:off x="953483" y="2296241"/>
        <a:ext cx="470039" cy="470039"/>
      </dsp:txXfrm>
    </dsp:sp>
    <dsp:sp modelId="{391E8941-2F9F-4417-B140-1B6F22FD5E46}">
      <dsp:nvSpPr>
        <dsp:cNvPr id="0" name=""/>
        <dsp:cNvSpPr/>
      </dsp:nvSpPr>
      <dsp:spPr>
        <a:xfrm>
          <a:off x="385134" y="1951693"/>
          <a:ext cx="664735" cy="664735"/>
        </a:xfrm>
        <a:prstGeom prst="ellipse">
          <a:avLst/>
        </a:prstGeom>
        <a:solidFill>
          <a:schemeClr val="accent3">
            <a:alpha val="50000"/>
            <a:hueOff val="1876569"/>
            <a:satOff val="69231"/>
            <a:lumOff val="-101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Logistics</a:t>
          </a:r>
        </a:p>
      </dsp:txBody>
      <dsp:txXfrm>
        <a:off x="482482" y="2049041"/>
        <a:ext cx="470039" cy="470039"/>
      </dsp:txXfrm>
    </dsp:sp>
    <dsp:sp modelId="{3E82B1CC-0524-4AF9-A26B-B19C1A3FAE2A}">
      <dsp:nvSpPr>
        <dsp:cNvPr id="0" name=""/>
        <dsp:cNvSpPr/>
      </dsp:nvSpPr>
      <dsp:spPr>
        <a:xfrm>
          <a:off x="82964" y="1513924"/>
          <a:ext cx="664735" cy="664735"/>
        </a:xfrm>
        <a:prstGeom prst="ellipse">
          <a:avLst/>
        </a:prstGeom>
        <a:solidFill>
          <a:schemeClr val="accent3">
            <a:alpha val="50000"/>
            <a:hueOff val="2085076"/>
            <a:satOff val="76923"/>
            <a:lumOff val="-113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Suppliers / Vendors</a:t>
          </a:r>
        </a:p>
      </dsp:txBody>
      <dsp:txXfrm>
        <a:off x="180312" y="1611272"/>
        <a:ext cx="470039" cy="470039"/>
      </dsp:txXfrm>
    </dsp:sp>
    <dsp:sp modelId="{8E40D203-D2DC-4342-9D3E-8FADB6F808D6}">
      <dsp:nvSpPr>
        <dsp:cNvPr id="0" name=""/>
        <dsp:cNvSpPr/>
      </dsp:nvSpPr>
      <dsp:spPr>
        <a:xfrm>
          <a:off x="18847" y="985872"/>
          <a:ext cx="664735" cy="664735"/>
        </a:xfrm>
        <a:prstGeom prst="ellipse">
          <a:avLst/>
        </a:prstGeom>
        <a:solidFill>
          <a:schemeClr val="accent3">
            <a:alpha val="50000"/>
            <a:hueOff val="2293584"/>
            <a:satOff val="84615"/>
            <a:lumOff val="-1244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Regulators</a:t>
          </a:r>
        </a:p>
      </dsp:txBody>
      <dsp:txXfrm>
        <a:off x="116195" y="1083220"/>
        <a:ext cx="470039" cy="470039"/>
      </dsp:txXfrm>
    </dsp:sp>
    <dsp:sp modelId="{2EC007D8-57E0-4637-A45E-BC0CF669182C}">
      <dsp:nvSpPr>
        <dsp:cNvPr id="0" name=""/>
        <dsp:cNvSpPr/>
      </dsp:nvSpPr>
      <dsp:spPr>
        <a:xfrm>
          <a:off x="207471" y="488509"/>
          <a:ext cx="664735" cy="664735"/>
        </a:xfrm>
        <a:prstGeom prst="ellipse">
          <a:avLst/>
        </a:prstGeom>
        <a:solidFill>
          <a:schemeClr val="accent3">
            <a:alpha val="50000"/>
            <a:hueOff val="2502091"/>
            <a:satOff val="92308"/>
            <a:lumOff val="-135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304819" y="585857"/>
        <a:ext cx="470039" cy="470039"/>
      </dsp:txXfrm>
    </dsp:sp>
    <dsp:sp modelId="{05DF8B76-6C6B-4950-9F80-82760EEF16E4}">
      <dsp:nvSpPr>
        <dsp:cNvPr id="0" name=""/>
        <dsp:cNvSpPr/>
      </dsp:nvSpPr>
      <dsp:spPr>
        <a:xfrm>
          <a:off x="605627" y="135775"/>
          <a:ext cx="664735" cy="664735"/>
        </a:xfrm>
        <a:prstGeom prst="ellipse">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Waste Disposal</a:t>
          </a:r>
        </a:p>
      </dsp:txBody>
      <dsp:txXfrm>
        <a:off x="702975" y="233123"/>
        <a:ext cx="470039" cy="470039"/>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BA4CE9424747F49F245773B507AF14"/>
        <w:category>
          <w:name w:val="General"/>
          <w:gallery w:val="placeholder"/>
        </w:category>
        <w:types>
          <w:type w:val="bbPlcHdr"/>
        </w:types>
        <w:behaviors>
          <w:behavior w:val="content"/>
        </w:behaviors>
        <w:guid w:val="{59C79A88-86E6-4C1A-A548-E085B8FF3330}"/>
      </w:docPartPr>
      <w:docPartBody>
        <w:p w:rsidR="008067EB" w:rsidRDefault="006A17E3" w:rsidP="006A17E3">
          <w:pPr>
            <w:pStyle w:val="B7BA4CE9424747F49F245773B507AF14"/>
          </w:pPr>
          <w:r>
            <w:rPr>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E3"/>
    <w:rsid w:val="001E4CBD"/>
    <w:rsid w:val="006A17E3"/>
    <w:rsid w:val="008067EB"/>
    <w:rsid w:val="00A86ED1"/>
    <w:rsid w:val="00B64289"/>
    <w:rsid w:val="00F27060"/>
    <w:rsid w:val="00FE1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BA4CE9424747F49F245773B507AF14">
    <w:name w:val="B7BA4CE9424747F49F245773B507AF14"/>
    <w:rsid w:val="006A17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C7EF0-7635-42E8-87FD-DFA7CFC14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12455</TotalTime>
  <Pages>35</Pages>
  <Words>7334</Words>
  <Characters>41808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Strategic Management SME</vt:lpstr>
    </vt:vector>
  </TitlesOfParts>
  <Company/>
  <LinksUpToDate>false</LinksUpToDate>
  <CharactersWithSpaces>49044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SME</dc:title>
  <dc:subject>Lecturer: Paul Bocij</dc:subject>
  <dc:creator>Jomir Ullah 1708855</dc:creator>
  <cp:keywords/>
  <dc:description/>
  <cp:lastModifiedBy>Private .</cp:lastModifiedBy>
  <cp:revision>1036</cp:revision>
  <dcterms:created xsi:type="dcterms:W3CDTF">2021-03-09T18:56:00Z</dcterms:created>
  <dcterms:modified xsi:type="dcterms:W3CDTF">2021-04-07T01:29:00Z</dcterms:modified>
</cp:coreProperties>
</file>