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34EE4" w14:textId="77777777" w:rsidR="00FF6F01" w:rsidRDefault="000765D2" w:rsidP="000765D2">
      <w:pPr>
        <w:jc w:val="center"/>
      </w:pPr>
      <w:r>
        <w:rPr>
          <w:noProof/>
          <w:lang w:val="en-IN" w:eastAsia="en-IN"/>
        </w:rPr>
        <w:drawing>
          <wp:inline distT="0" distB="0" distL="0" distR="0" wp14:anchorId="37299062" wp14:editId="5094DD90">
            <wp:extent cx="3295650" cy="1830917"/>
            <wp:effectExtent l="0" t="0" r="0" b="0"/>
            <wp:docPr id="1" name="Picture 1" descr="University of Wales Trinity Saint David Logo Vector - (.SV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ogo Vector - (.SVG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10966" cy="1839426"/>
                    </a:xfrm>
                    <a:prstGeom prst="rect">
                      <a:avLst/>
                    </a:prstGeom>
                    <a:noFill/>
                    <a:ln>
                      <a:noFill/>
                    </a:ln>
                  </pic:spPr>
                </pic:pic>
              </a:graphicData>
            </a:graphic>
          </wp:inline>
        </w:drawing>
      </w:r>
    </w:p>
    <w:p w14:paraId="73966814" w14:textId="77777777" w:rsidR="00672AFD" w:rsidRDefault="00672AFD" w:rsidP="00672AFD"/>
    <w:p w14:paraId="6C23ACA4" w14:textId="77777777" w:rsidR="00672AFD" w:rsidRPr="000765D2" w:rsidRDefault="008F5D0B" w:rsidP="00672AFD">
      <w:pPr>
        <w:jc w:val="center"/>
        <w:rPr>
          <w:b/>
          <w:sz w:val="48"/>
          <w:u w:val="single"/>
        </w:rPr>
      </w:pPr>
      <w:r w:rsidRPr="000765D2">
        <w:rPr>
          <w:b/>
          <w:sz w:val="48"/>
          <w:u w:val="single"/>
        </w:rPr>
        <w:t>BMIH6004</w:t>
      </w:r>
    </w:p>
    <w:p w14:paraId="2FA306A4" w14:textId="77777777" w:rsidR="000765D2" w:rsidRDefault="000765D2" w:rsidP="00672AFD">
      <w:pPr>
        <w:jc w:val="center"/>
        <w:rPr>
          <w:b/>
          <w:sz w:val="40"/>
        </w:rPr>
      </w:pPr>
    </w:p>
    <w:p w14:paraId="1C428D2F" w14:textId="77777777" w:rsidR="00672AFD" w:rsidRPr="000765D2" w:rsidRDefault="008F5D0B" w:rsidP="00672AFD">
      <w:pPr>
        <w:jc w:val="center"/>
        <w:rPr>
          <w:b/>
          <w:sz w:val="44"/>
          <w:u w:val="single"/>
        </w:rPr>
      </w:pPr>
      <w:r w:rsidRPr="000765D2">
        <w:rPr>
          <w:b/>
          <w:sz w:val="44"/>
          <w:u w:val="single"/>
        </w:rPr>
        <w:t>Managing Hotel Administration</w:t>
      </w:r>
    </w:p>
    <w:p w14:paraId="402F021D" w14:textId="77777777" w:rsidR="000765D2" w:rsidRPr="000765D2" w:rsidRDefault="000765D2" w:rsidP="00672AFD">
      <w:pPr>
        <w:jc w:val="center"/>
        <w:rPr>
          <w:b/>
          <w:sz w:val="40"/>
          <w:u w:val="single"/>
        </w:rPr>
      </w:pPr>
    </w:p>
    <w:p w14:paraId="6670FBA8" w14:textId="77777777" w:rsidR="00672AFD" w:rsidRPr="000765D2" w:rsidRDefault="008F5D0B" w:rsidP="00672AFD">
      <w:pPr>
        <w:jc w:val="center"/>
        <w:rPr>
          <w:b/>
          <w:i/>
          <w:sz w:val="40"/>
          <w:u w:val="single"/>
        </w:rPr>
      </w:pPr>
      <w:r w:rsidRPr="000765D2">
        <w:rPr>
          <w:b/>
          <w:i/>
          <w:sz w:val="40"/>
          <w:u w:val="single"/>
        </w:rPr>
        <w:t>Student Learning Log</w:t>
      </w:r>
    </w:p>
    <w:p w14:paraId="1773562B" w14:textId="77777777" w:rsidR="000765D2" w:rsidRDefault="000765D2" w:rsidP="00672AFD">
      <w:pPr>
        <w:jc w:val="center"/>
        <w:rPr>
          <w:b/>
          <w:sz w:val="28"/>
        </w:rPr>
      </w:pPr>
    </w:p>
    <w:p w14:paraId="3EBD65F2" w14:textId="77777777" w:rsidR="000765D2" w:rsidRDefault="000765D2" w:rsidP="00672AFD">
      <w:pPr>
        <w:jc w:val="center"/>
        <w:rPr>
          <w:b/>
          <w:sz w:val="28"/>
        </w:rPr>
      </w:pPr>
    </w:p>
    <w:p w14:paraId="02FCC2D8" w14:textId="77777777" w:rsidR="000765D2" w:rsidRDefault="000765D2" w:rsidP="00672AFD">
      <w:pPr>
        <w:jc w:val="center"/>
        <w:rPr>
          <w:b/>
          <w:sz w:val="28"/>
        </w:rPr>
      </w:pPr>
    </w:p>
    <w:p w14:paraId="35CB8859" w14:textId="6B86B05E" w:rsidR="00672AFD" w:rsidRPr="000765D2" w:rsidRDefault="008F5D0B" w:rsidP="00672AFD">
      <w:pPr>
        <w:jc w:val="center"/>
        <w:rPr>
          <w:b/>
          <w:sz w:val="28"/>
        </w:rPr>
      </w:pPr>
      <w:r w:rsidRPr="000765D2">
        <w:rPr>
          <w:b/>
          <w:sz w:val="28"/>
        </w:rPr>
        <w:t>Student name:</w:t>
      </w:r>
      <w:r w:rsidR="00B96500">
        <w:rPr>
          <w:b/>
          <w:sz w:val="28"/>
        </w:rPr>
        <w:t xml:space="preserve"> </w:t>
      </w:r>
      <w:r w:rsidR="00336B74" w:rsidRPr="00336B74">
        <w:rPr>
          <w:b/>
          <w:sz w:val="28"/>
        </w:rPr>
        <w:t>Madalina</w:t>
      </w:r>
      <w:r w:rsidR="0065019F">
        <w:rPr>
          <w:b/>
          <w:sz w:val="28"/>
        </w:rPr>
        <w:t xml:space="preserve"> Floriana </w:t>
      </w:r>
      <w:r w:rsidR="00336B74" w:rsidRPr="00336B74">
        <w:rPr>
          <w:b/>
          <w:sz w:val="28"/>
        </w:rPr>
        <w:t>Popescu</w:t>
      </w:r>
    </w:p>
    <w:p w14:paraId="5C3A9ACB" w14:textId="5249E9D0" w:rsidR="00672AFD" w:rsidRPr="000765D2" w:rsidRDefault="008F5D0B" w:rsidP="00672AFD">
      <w:pPr>
        <w:jc w:val="center"/>
        <w:rPr>
          <w:b/>
          <w:sz w:val="28"/>
        </w:rPr>
      </w:pPr>
      <w:r w:rsidRPr="000765D2">
        <w:rPr>
          <w:b/>
          <w:sz w:val="28"/>
        </w:rPr>
        <w:t>Student ID:</w:t>
      </w:r>
      <w:r w:rsidR="0065019F">
        <w:rPr>
          <w:b/>
          <w:sz w:val="28"/>
        </w:rPr>
        <w:t>2024553</w:t>
      </w:r>
    </w:p>
    <w:p w14:paraId="4F515422" w14:textId="77777777" w:rsidR="00672AFD" w:rsidRDefault="008F5D0B">
      <w:pPr>
        <w:spacing w:line="259" w:lineRule="auto"/>
        <w:jc w:val="left"/>
      </w:pPr>
      <w:r>
        <w:br w:type="page"/>
      </w:r>
    </w:p>
    <w:sdt>
      <w:sdtPr>
        <w:rPr>
          <w:rFonts w:ascii="Times New Roman" w:eastAsiaTheme="minorHAnsi" w:hAnsi="Times New Roman" w:cstheme="minorBidi"/>
          <w:color w:val="auto"/>
          <w:sz w:val="24"/>
          <w:szCs w:val="22"/>
          <w:lang w:val="en-GB"/>
        </w:rPr>
        <w:id w:val="-1549828344"/>
        <w:docPartObj>
          <w:docPartGallery w:val="Table of Contents"/>
          <w:docPartUnique/>
        </w:docPartObj>
      </w:sdtPr>
      <w:sdtEndPr>
        <w:rPr>
          <w:b/>
          <w:bCs/>
          <w:noProof/>
        </w:rPr>
      </w:sdtEndPr>
      <w:sdtContent>
        <w:p w14:paraId="7E1575E3" w14:textId="77777777" w:rsidR="00850CF7" w:rsidRPr="00850CF7" w:rsidRDefault="00850CF7" w:rsidP="00850CF7">
          <w:pPr>
            <w:pStyle w:val="TOCHeading"/>
            <w:jc w:val="center"/>
            <w:rPr>
              <w:rFonts w:ascii="Times New Roman" w:hAnsi="Times New Roman" w:cs="Times New Roman"/>
              <w:b/>
              <w:color w:val="auto"/>
              <w:sz w:val="24"/>
            </w:rPr>
          </w:pPr>
          <w:r w:rsidRPr="00850CF7">
            <w:rPr>
              <w:rFonts w:ascii="Times New Roman" w:hAnsi="Times New Roman" w:cs="Times New Roman"/>
              <w:b/>
              <w:color w:val="auto"/>
              <w:sz w:val="24"/>
            </w:rPr>
            <w:t>Table of Contents</w:t>
          </w:r>
        </w:p>
        <w:p w14:paraId="185887FE" w14:textId="77777777" w:rsidR="00850CF7" w:rsidRDefault="00850CF7">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48568710" w:history="1">
            <w:r w:rsidRPr="00720CC7">
              <w:rPr>
                <w:rStyle w:val="Hyperlink"/>
                <w:noProof/>
              </w:rPr>
              <w:t>1. Introduction</w:t>
            </w:r>
            <w:r>
              <w:rPr>
                <w:noProof/>
                <w:webHidden/>
              </w:rPr>
              <w:tab/>
            </w:r>
            <w:r>
              <w:rPr>
                <w:noProof/>
                <w:webHidden/>
              </w:rPr>
              <w:fldChar w:fldCharType="begin"/>
            </w:r>
            <w:r>
              <w:rPr>
                <w:noProof/>
                <w:webHidden/>
              </w:rPr>
              <w:instrText xml:space="preserve"> PAGEREF _Toc148568710 \h </w:instrText>
            </w:r>
            <w:r>
              <w:rPr>
                <w:noProof/>
                <w:webHidden/>
              </w:rPr>
            </w:r>
            <w:r>
              <w:rPr>
                <w:noProof/>
                <w:webHidden/>
              </w:rPr>
              <w:fldChar w:fldCharType="separate"/>
            </w:r>
            <w:r>
              <w:rPr>
                <w:noProof/>
                <w:webHidden/>
              </w:rPr>
              <w:t>3</w:t>
            </w:r>
            <w:r>
              <w:rPr>
                <w:noProof/>
                <w:webHidden/>
              </w:rPr>
              <w:fldChar w:fldCharType="end"/>
            </w:r>
          </w:hyperlink>
        </w:p>
        <w:p w14:paraId="1765DEF0" w14:textId="77777777" w:rsidR="00850CF7" w:rsidRDefault="00000000">
          <w:pPr>
            <w:pStyle w:val="TOC1"/>
            <w:tabs>
              <w:tab w:val="right" w:leader="dot" w:pos="9016"/>
            </w:tabs>
            <w:rPr>
              <w:rFonts w:asciiTheme="minorHAnsi" w:eastAsiaTheme="minorEastAsia" w:hAnsiTheme="minorHAnsi"/>
              <w:noProof/>
              <w:sz w:val="22"/>
              <w:lang w:val="en-IN" w:eastAsia="en-IN"/>
            </w:rPr>
          </w:pPr>
          <w:hyperlink w:anchor="_Toc148568711" w:history="1">
            <w:r w:rsidR="00850CF7" w:rsidRPr="00720CC7">
              <w:rPr>
                <w:rStyle w:val="Hyperlink"/>
                <w:noProof/>
              </w:rPr>
              <w:t>2. Student Learning Log</w:t>
            </w:r>
            <w:r w:rsidR="00850CF7">
              <w:rPr>
                <w:noProof/>
                <w:webHidden/>
              </w:rPr>
              <w:tab/>
            </w:r>
            <w:r w:rsidR="00850CF7">
              <w:rPr>
                <w:noProof/>
                <w:webHidden/>
              </w:rPr>
              <w:fldChar w:fldCharType="begin"/>
            </w:r>
            <w:r w:rsidR="00850CF7">
              <w:rPr>
                <w:noProof/>
                <w:webHidden/>
              </w:rPr>
              <w:instrText xml:space="preserve"> PAGEREF _Toc148568711 \h </w:instrText>
            </w:r>
            <w:r w:rsidR="00850CF7">
              <w:rPr>
                <w:noProof/>
                <w:webHidden/>
              </w:rPr>
            </w:r>
            <w:r w:rsidR="00850CF7">
              <w:rPr>
                <w:noProof/>
                <w:webHidden/>
              </w:rPr>
              <w:fldChar w:fldCharType="separate"/>
            </w:r>
            <w:r w:rsidR="00850CF7">
              <w:rPr>
                <w:noProof/>
                <w:webHidden/>
              </w:rPr>
              <w:t>3</w:t>
            </w:r>
            <w:r w:rsidR="00850CF7">
              <w:rPr>
                <w:noProof/>
                <w:webHidden/>
              </w:rPr>
              <w:fldChar w:fldCharType="end"/>
            </w:r>
          </w:hyperlink>
        </w:p>
        <w:p w14:paraId="3A26517D" w14:textId="77777777" w:rsidR="00850CF7" w:rsidRDefault="00000000">
          <w:pPr>
            <w:pStyle w:val="TOC2"/>
            <w:tabs>
              <w:tab w:val="right" w:leader="dot" w:pos="9016"/>
            </w:tabs>
            <w:rPr>
              <w:rFonts w:asciiTheme="minorHAnsi" w:eastAsiaTheme="minorEastAsia" w:hAnsiTheme="minorHAnsi"/>
              <w:noProof/>
              <w:sz w:val="22"/>
              <w:lang w:val="en-IN" w:eastAsia="en-IN"/>
            </w:rPr>
          </w:pPr>
          <w:hyperlink w:anchor="_Toc148568712" w:history="1">
            <w:r w:rsidR="00850CF7" w:rsidRPr="00720CC7">
              <w:rPr>
                <w:rStyle w:val="Hyperlink"/>
                <w:noProof/>
              </w:rPr>
              <w:t>2.1 Self-reflection development</w:t>
            </w:r>
            <w:r w:rsidR="00850CF7">
              <w:rPr>
                <w:noProof/>
                <w:webHidden/>
              </w:rPr>
              <w:tab/>
            </w:r>
            <w:r w:rsidR="00850CF7">
              <w:rPr>
                <w:noProof/>
                <w:webHidden/>
              </w:rPr>
              <w:fldChar w:fldCharType="begin"/>
            </w:r>
            <w:r w:rsidR="00850CF7">
              <w:rPr>
                <w:noProof/>
                <w:webHidden/>
              </w:rPr>
              <w:instrText xml:space="preserve"> PAGEREF _Toc148568712 \h </w:instrText>
            </w:r>
            <w:r w:rsidR="00850CF7">
              <w:rPr>
                <w:noProof/>
                <w:webHidden/>
              </w:rPr>
            </w:r>
            <w:r w:rsidR="00850CF7">
              <w:rPr>
                <w:noProof/>
                <w:webHidden/>
              </w:rPr>
              <w:fldChar w:fldCharType="separate"/>
            </w:r>
            <w:r w:rsidR="00850CF7">
              <w:rPr>
                <w:noProof/>
                <w:webHidden/>
              </w:rPr>
              <w:t>3</w:t>
            </w:r>
            <w:r w:rsidR="00850CF7">
              <w:rPr>
                <w:noProof/>
                <w:webHidden/>
              </w:rPr>
              <w:fldChar w:fldCharType="end"/>
            </w:r>
          </w:hyperlink>
        </w:p>
        <w:p w14:paraId="6B10FA01" w14:textId="77777777" w:rsidR="00850CF7" w:rsidRDefault="00000000">
          <w:pPr>
            <w:pStyle w:val="TOC1"/>
            <w:tabs>
              <w:tab w:val="right" w:leader="dot" w:pos="9016"/>
            </w:tabs>
            <w:rPr>
              <w:rFonts w:asciiTheme="minorHAnsi" w:eastAsiaTheme="minorEastAsia" w:hAnsiTheme="minorHAnsi"/>
              <w:noProof/>
              <w:sz w:val="22"/>
              <w:lang w:val="en-IN" w:eastAsia="en-IN"/>
            </w:rPr>
          </w:pPr>
          <w:hyperlink w:anchor="_Toc148568713" w:history="1">
            <w:r w:rsidR="00850CF7" w:rsidRPr="00720CC7">
              <w:rPr>
                <w:rStyle w:val="Hyperlink"/>
                <w:noProof/>
              </w:rPr>
              <w:t>3. Conclusion</w:t>
            </w:r>
            <w:r w:rsidR="00850CF7">
              <w:rPr>
                <w:noProof/>
                <w:webHidden/>
              </w:rPr>
              <w:tab/>
            </w:r>
            <w:r w:rsidR="00850CF7">
              <w:rPr>
                <w:noProof/>
                <w:webHidden/>
              </w:rPr>
              <w:fldChar w:fldCharType="begin"/>
            </w:r>
            <w:r w:rsidR="00850CF7">
              <w:rPr>
                <w:noProof/>
                <w:webHidden/>
              </w:rPr>
              <w:instrText xml:space="preserve"> PAGEREF _Toc148568713 \h </w:instrText>
            </w:r>
            <w:r w:rsidR="00850CF7">
              <w:rPr>
                <w:noProof/>
                <w:webHidden/>
              </w:rPr>
            </w:r>
            <w:r w:rsidR="00850CF7">
              <w:rPr>
                <w:noProof/>
                <w:webHidden/>
              </w:rPr>
              <w:fldChar w:fldCharType="separate"/>
            </w:r>
            <w:r w:rsidR="00850CF7">
              <w:rPr>
                <w:noProof/>
                <w:webHidden/>
              </w:rPr>
              <w:t>6</w:t>
            </w:r>
            <w:r w:rsidR="00850CF7">
              <w:rPr>
                <w:noProof/>
                <w:webHidden/>
              </w:rPr>
              <w:fldChar w:fldCharType="end"/>
            </w:r>
          </w:hyperlink>
        </w:p>
        <w:p w14:paraId="0553F127" w14:textId="77777777" w:rsidR="00850CF7" w:rsidRDefault="00000000">
          <w:pPr>
            <w:pStyle w:val="TOC1"/>
            <w:tabs>
              <w:tab w:val="right" w:leader="dot" w:pos="9016"/>
            </w:tabs>
            <w:rPr>
              <w:rFonts w:asciiTheme="minorHAnsi" w:eastAsiaTheme="minorEastAsia" w:hAnsiTheme="minorHAnsi"/>
              <w:noProof/>
              <w:sz w:val="22"/>
              <w:lang w:val="en-IN" w:eastAsia="en-IN"/>
            </w:rPr>
          </w:pPr>
          <w:hyperlink w:anchor="_Toc148568714" w:history="1">
            <w:r w:rsidR="00850CF7" w:rsidRPr="00720CC7">
              <w:rPr>
                <w:rStyle w:val="Hyperlink"/>
                <w:noProof/>
              </w:rPr>
              <w:t>4. References</w:t>
            </w:r>
            <w:r w:rsidR="00850CF7">
              <w:rPr>
                <w:noProof/>
                <w:webHidden/>
              </w:rPr>
              <w:tab/>
            </w:r>
            <w:r w:rsidR="00850CF7">
              <w:rPr>
                <w:noProof/>
                <w:webHidden/>
              </w:rPr>
              <w:fldChar w:fldCharType="begin"/>
            </w:r>
            <w:r w:rsidR="00850CF7">
              <w:rPr>
                <w:noProof/>
                <w:webHidden/>
              </w:rPr>
              <w:instrText xml:space="preserve"> PAGEREF _Toc148568714 \h </w:instrText>
            </w:r>
            <w:r w:rsidR="00850CF7">
              <w:rPr>
                <w:noProof/>
                <w:webHidden/>
              </w:rPr>
            </w:r>
            <w:r w:rsidR="00850CF7">
              <w:rPr>
                <w:noProof/>
                <w:webHidden/>
              </w:rPr>
              <w:fldChar w:fldCharType="separate"/>
            </w:r>
            <w:r w:rsidR="00850CF7">
              <w:rPr>
                <w:noProof/>
                <w:webHidden/>
              </w:rPr>
              <w:t>7</w:t>
            </w:r>
            <w:r w:rsidR="00850CF7">
              <w:rPr>
                <w:noProof/>
                <w:webHidden/>
              </w:rPr>
              <w:fldChar w:fldCharType="end"/>
            </w:r>
          </w:hyperlink>
        </w:p>
        <w:p w14:paraId="00571128" w14:textId="77777777" w:rsidR="00850CF7" w:rsidRDefault="00850CF7">
          <w:r>
            <w:rPr>
              <w:b/>
              <w:bCs/>
              <w:noProof/>
            </w:rPr>
            <w:fldChar w:fldCharType="end"/>
          </w:r>
        </w:p>
      </w:sdtContent>
    </w:sdt>
    <w:p w14:paraId="2739D08C" w14:textId="77777777" w:rsidR="00850CF7" w:rsidRDefault="00850CF7">
      <w:pPr>
        <w:spacing w:line="259" w:lineRule="auto"/>
        <w:jc w:val="left"/>
        <w:rPr>
          <w:b/>
        </w:rPr>
      </w:pPr>
      <w:r>
        <w:br w:type="page"/>
      </w:r>
    </w:p>
    <w:p w14:paraId="70025A5B" w14:textId="77777777" w:rsidR="00672AFD" w:rsidRDefault="008F5D0B" w:rsidP="00436900">
      <w:pPr>
        <w:pStyle w:val="Heading1"/>
      </w:pPr>
      <w:bookmarkStart w:id="0" w:name="_Toc148568710"/>
      <w:r>
        <w:lastRenderedPageBreak/>
        <w:t>1. Introduction</w:t>
      </w:r>
      <w:bookmarkEnd w:id="0"/>
    </w:p>
    <w:p w14:paraId="255158EF" w14:textId="77777777" w:rsidR="00436900" w:rsidRPr="00436900" w:rsidRDefault="008F5D0B" w:rsidP="00436900">
      <w:r>
        <w:t xml:space="preserve">The following study is focused on the student learning log development, which would be focused on the placement development record and is designed for reflecting the personal experiences of the student within the Front Office department. In this way, Gibb’s reflective theory would be applied for better action plan development through self-reflection. </w:t>
      </w:r>
    </w:p>
    <w:p w14:paraId="3CCD96AD" w14:textId="77777777" w:rsidR="00672AFD" w:rsidRDefault="008F5D0B" w:rsidP="00436900">
      <w:pPr>
        <w:pStyle w:val="Heading1"/>
      </w:pPr>
      <w:bookmarkStart w:id="1" w:name="_Toc148568711"/>
      <w:r>
        <w:t>2. Student Learning Log</w:t>
      </w:r>
      <w:bookmarkEnd w:id="1"/>
    </w:p>
    <w:p w14:paraId="361A3A1F" w14:textId="77777777" w:rsidR="00672AFD" w:rsidRDefault="008F5D0B" w:rsidP="00436900">
      <w:pPr>
        <w:pStyle w:val="Heading2"/>
      </w:pPr>
      <w:bookmarkStart w:id="2" w:name="_Toc148568712"/>
      <w:r>
        <w:t>2.1</w:t>
      </w:r>
      <w:r w:rsidR="00280165">
        <w:t xml:space="preserve"> Self-reflection development</w:t>
      </w:r>
      <w:bookmarkEnd w:id="2"/>
    </w:p>
    <w:p w14:paraId="273497D9" w14:textId="77777777" w:rsidR="00F11504" w:rsidRDefault="008F5D0B" w:rsidP="00F11504">
      <w:r>
        <w:t>The overall learning log development would be done through Gibb's reflective model, which consi</w:t>
      </w:r>
      <w:r w:rsidR="001F2802">
        <w:t xml:space="preserve">sts of six consecutive stages (Wain, </w:t>
      </w:r>
      <w:r w:rsidR="001F2802" w:rsidRPr="001F2802">
        <w:t>2017)</w:t>
      </w:r>
      <w:r>
        <w:t xml:space="preserve">. In this way, my personal experiences in the placement and the situation that I have faced, which helped me generate significant skills for the future would be highlighted. </w:t>
      </w:r>
    </w:p>
    <w:p w14:paraId="27B2187B" w14:textId="77777777" w:rsidR="001F2802" w:rsidRDefault="008F5D0B" w:rsidP="00F11504">
      <w:r w:rsidRPr="008A1BEF">
        <w:rPr>
          <w:b/>
          <w:i/>
          <w:u w:val="single"/>
        </w:rPr>
        <w:t>Description:</w:t>
      </w:r>
      <w:r>
        <w:t xml:space="preserve"> My placement was done at the Marriott Cardiff Hotel, which is located in the UK. The hotel provides hospitality services with rugby heritage, gleaming modern architecture with an aesthetic environment, which attracts guests. In this context, I have served as a front </w:t>
      </w:r>
      <w:r w:rsidR="00012875">
        <w:t xml:space="preserve">office staff for two weeks of my placement period, which helped me to achieve significant working experience in the hotel sector. As a front office staff, I had to deal with several guests every day, provide them with better information regarding the hotel services and policies alongside maintain guest data and other documentation as well. </w:t>
      </w:r>
    </w:p>
    <w:p w14:paraId="7661E672" w14:textId="77777777" w:rsidR="00F11504" w:rsidRDefault="008F5D0B" w:rsidP="00F11504">
      <w:r>
        <w:t xml:space="preserve">However, the hotel has faced issue related to its guest services during my placement period through which dissatisfaction among the guests regarding the room service and accommodation have been faced. </w:t>
      </w:r>
      <w:r w:rsidR="00012875">
        <w:t>The key objective of the placement was to ensure effective experience in terms of vocational, self and academic development and I have identifie</w:t>
      </w:r>
      <w:r w:rsidR="000765D2">
        <w:t>d my presence of strong skills with the help of this placement.</w:t>
      </w:r>
    </w:p>
    <w:p w14:paraId="24D2935C" w14:textId="77777777" w:rsidR="00F11504" w:rsidRDefault="008F5D0B" w:rsidP="00F11504">
      <w:r w:rsidRPr="008A1BEF">
        <w:rPr>
          <w:b/>
          <w:i/>
          <w:u w:val="single"/>
        </w:rPr>
        <w:t>Feelings:</w:t>
      </w:r>
      <w:r w:rsidR="00012875">
        <w:t xml:space="preserve"> The overall placement in Marriott Cardiff has helped me in developing my personal and professional experience effectively. I have developed an idea regarding the operational practice in the hospitality sector, which would help me in my future career. Initially, I felt a little nervous while working in a hotel with hi</w:t>
      </w:r>
      <w:r w:rsidR="000F7F37">
        <w:t>gh customer ratings and reviews</w:t>
      </w:r>
      <w:r w:rsidR="00012875">
        <w:t xml:space="preserve">. </w:t>
      </w:r>
      <w:r>
        <w:t xml:space="preserve">Additionally, </w:t>
      </w:r>
      <w:r w:rsidR="000F7F37">
        <w:t xml:space="preserve">I faced challenges due to the guest service issues faced by the hotel and being a front office staff, I needed to work with the guests as well. However, I did not have much knowledge related to guest handling, thus, I was anxious while dealing with the guests. </w:t>
      </w:r>
      <w:r>
        <w:t xml:space="preserve">In this aspect, my colleagues and seniors have helped me effectively in overcoming my fear and boosted my confidence in </w:t>
      </w:r>
      <w:r>
        <w:lastRenderedPageBreak/>
        <w:t xml:space="preserve">developing my potential in this field. Moreover, I have understood the role of self-management, task management, workplace problem handling, communication and several other skills properly, which motivated me to deliver high-quality productivity while performing as a front office employee. </w:t>
      </w:r>
    </w:p>
    <w:p w14:paraId="3D6BF249" w14:textId="77777777" w:rsidR="00402D53" w:rsidRDefault="008F5D0B" w:rsidP="00F11504">
      <w:r w:rsidRPr="008A1BEF">
        <w:rPr>
          <w:b/>
          <w:i/>
          <w:u w:val="single"/>
        </w:rPr>
        <w:t>Evaluation:</w:t>
      </w:r>
      <w:r>
        <w:t xml:space="preserve"> As reported by </w:t>
      </w:r>
      <w:r w:rsidR="001F2802">
        <w:t>Özdemir, Çolak</w:t>
      </w:r>
      <w:r w:rsidR="001F2802" w:rsidRPr="001F2802">
        <w:t xml:space="preserve"> and Shmilli</w:t>
      </w:r>
      <w:r w:rsidR="001F2802">
        <w:t xml:space="preserve"> </w:t>
      </w:r>
      <w:r>
        <w:t>(</w:t>
      </w:r>
      <w:r w:rsidR="001F2802">
        <w:t>2019</w:t>
      </w:r>
      <w:r>
        <w:t>), proper guest service is the key responsibility of a hotel based on which the customer engagement and brand value of the hotel could be increased. In this way, the front office staff should provide better performance for understanding the requirements of the customers</w:t>
      </w:r>
      <w:r w:rsidR="00736886">
        <w:t xml:space="preserve"> (</w:t>
      </w:r>
      <w:r w:rsidR="001F2802">
        <w:t>Akgunduz, Alkan</w:t>
      </w:r>
      <w:r w:rsidR="001F2802" w:rsidRPr="001F2802">
        <w:t xml:space="preserve"> and Adan Gök</w:t>
      </w:r>
      <w:r w:rsidR="001F2802">
        <w:t>, 2022</w:t>
      </w:r>
      <w:r w:rsidR="00736886">
        <w:t>)</w:t>
      </w:r>
      <w:r>
        <w:t xml:space="preserve">. In the context of my placement, my duty was to resolve the customer issues, provide them with better information about the hotel policies and thereby ensuring their high satisfaction with the hotel. In this way, I have identified one specific issue faced by Marriott Cardiff in its guest service operations. Some of the guests complained about the issues related to room cleaning and, missing key equipment and accessories. Additionally, </w:t>
      </w:r>
      <w:r w:rsidR="000765D2">
        <w:t>some of the guests have further reported the lack of accessories in the hotel</w:t>
      </w:r>
      <w:r>
        <w:t xml:space="preserve"> as well. </w:t>
      </w:r>
    </w:p>
    <w:p w14:paraId="713AA765" w14:textId="77777777" w:rsidR="00402D53" w:rsidRDefault="008F5D0B" w:rsidP="00F11504">
      <w:r>
        <w:t xml:space="preserve">Considering this, I could not handle the overall situation properly, which generated </w:t>
      </w:r>
      <w:r w:rsidR="0065310A">
        <w:t>significant dissatisfaction among the guests. In this scenario, I experienced that front office staff should have proper vocational and interpersonal skills through which the critical situation could be handled properly (</w:t>
      </w:r>
      <w:r w:rsidR="00BB1720" w:rsidRPr="00BB1720">
        <w:t>Arafah</w:t>
      </w:r>
      <w:r w:rsidR="00BB1720">
        <w:t>, 2019</w:t>
      </w:r>
      <w:r w:rsidR="0065310A">
        <w:t xml:space="preserve">). Thus, while dealing with this situation, I focus on my key task management and thereby initiating communication with the guests. Additionally, I applied some of my academic knowledge related to the way to communicate and handle a guest based on which the situation could not get worse. Furthermore, I communicated with the senior management and </w:t>
      </w:r>
      <w:r w:rsidR="00695542">
        <w:t xml:space="preserve">housekeeping department to resolve the problem as early as possible to reduce the workplace problem as well. In this way, my overall learning while working as a front office staff become increased. </w:t>
      </w:r>
    </w:p>
    <w:p w14:paraId="7234B577" w14:textId="77777777" w:rsidR="00440233" w:rsidRDefault="008F5D0B" w:rsidP="00F11504">
      <w:r w:rsidRPr="008A1BEF">
        <w:rPr>
          <w:b/>
          <w:i/>
          <w:u w:val="single"/>
        </w:rPr>
        <w:t>Analysis:</w:t>
      </w:r>
      <w:r>
        <w:t xml:space="preserve"> According to </w:t>
      </w:r>
      <w:r w:rsidR="00BB1720">
        <w:t>Jawabreh, Al Fayoumi</w:t>
      </w:r>
      <w:r w:rsidR="00BB1720" w:rsidRPr="00BB1720">
        <w:t xml:space="preserve"> and Bareya</w:t>
      </w:r>
      <w:r w:rsidR="00BB1720">
        <w:t xml:space="preserve"> </w:t>
      </w:r>
      <w:r>
        <w:t>(</w:t>
      </w:r>
      <w:r w:rsidR="00BB1720">
        <w:t>2022</w:t>
      </w:r>
      <w:r>
        <w:t xml:space="preserve">), potential skills for the front office management in the hotel could help in improving the operational service, guest management and satisfaction alongside the brand value of the hotel. In this aspect, my placement journey at Marriott Cardiff has helped me in developing potential </w:t>
      </w:r>
      <w:r w:rsidR="000F7F37">
        <w:t xml:space="preserve">academic </w:t>
      </w:r>
      <w:r>
        <w:t>skills such as communication, workplace problem handling, task management and others based on which my potential as a hotel staff became increased. However, the key issues in the hotel regarding its guest service has limited my learning opportunity for vocational development, self-development and academic de</w:t>
      </w:r>
      <w:r w:rsidR="00555742">
        <w:t xml:space="preserve">velopment. </w:t>
      </w:r>
      <w:r w:rsidR="00555742" w:rsidRPr="00555742">
        <w:t>Shackleton-Jones (2016)</w:t>
      </w:r>
      <w:r w:rsidR="000F7F37">
        <w:t xml:space="preserve"> stated the </w:t>
      </w:r>
      <w:r w:rsidR="000F7F37" w:rsidRPr="000F7F37">
        <w:rPr>
          <w:b/>
          <w:i/>
        </w:rPr>
        <w:t xml:space="preserve">Affective </w:t>
      </w:r>
      <w:r w:rsidR="000F7F37" w:rsidRPr="000F7F37">
        <w:rPr>
          <w:b/>
          <w:i/>
        </w:rPr>
        <w:lastRenderedPageBreak/>
        <w:t>Context M</w:t>
      </w:r>
      <w:r w:rsidRPr="000F7F37">
        <w:rPr>
          <w:b/>
          <w:i/>
        </w:rPr>
        <w:t>odel</w:t>
      </w:r>
      <w:r>
        <w:t xml:space="preserve"> </w:t>
      </w:r>
      <w:r w:rsidR="000F7F37">
        <w:t xml:space="preserve">theory </w:t>
      </w:r>
      <w:r>
        <w:t xml:space="preserve">through which the issues within the organisational culture could result in </w:t>
      </w:r>
      <w:r w:rsidR="00D119DC">
        <w:t xml:space="preserve">proximal </w:t>
      </w:r>
      <w:r w:rsidR="004469C4">
        <w:t xml:space="preserve">learning </w:t>
      </w:r>
      <w:r w:rsidR="00D119DC">
        <w:t>development among the employees.</w:t>
      </w:r>
    </w:p>
    <w:p w14:paraId="6B228619" w14:textId="77777777" w:rsidR="00736886" w:rsidRDefault="008F5D0B" w:rsidP="00F11504">
      <w:r>
        <w:t>Considering my workplace experience in Marriott Cardiff, the issues have helped me to face a real-life situation based on which I have identified the way to handle customers. In this way, my communication, task management, application of knowledge on crisis and initiative in workplace problems have improved.</w:t>
      </w:r>
      <w:r w:rsidR="008A1BEF">
        <w:t xml:space="preserve"> </w:t>
      </w:r>
      <w:r>
        <w:t>However, due to my engagement in the problem, I could not spend much time for improving my vocational, academic learning and self-development from the placement in Marriott Cardiff. Thus, I should focus on my time management, problem-solving and organisational skills in future for handling crises. Additionally, I must recommend the management team of the hotel for providing training to the staff based on these skills through which better customer service could be possible</w:t>
      </w:r>
      <w:r w:rsidR="00555742">
        <w:t xml:space="preserve"> (Luo, Wang</w:t>
      </w:r>
      <w:r w:rsidR="00555742" w:rsidRPr="00555742">
        <w:t xml:space="preserve"> and Tai</w:t>
      </w:r>
      <w:r w:rsidR="00555742">
        <w:t>, 2019)</w:t>
      </w:r>
      <w:r>
        <w:t xml:space="preserve">. </w:t>
      </w:r>
      <w:r w:rsidR="000B0838">
        <w:t>In this way, better housekeeping and guest attendance would be possible and thus, the brand value of the hotel would be enhanced (</w:t>
      </w:r>
      <w:r w:rsidR="00BB1720">
        <w:t>Jawabreh, Al Fayoumi</w:t>
      </w:r>
      <w:r w:rsidR="00BB1720" w:rsidRPr="00BB1720">
        <w:t xml:space="preserve"> and Bareya</w:t>
      </w:r>
      <w:r w:rsidR="00BB1720">
        <w:t>, 2022</w:t>
      </w:r>
      <w:r w:rsidR="000B0838">
        <w:t xml:space="preserve">). </w:t>
      </w:r>
    </w:p>
    <w:p w14:paraId="267F4E44" w14:textId="77777777" w:rsidR="00F11504" w:rsidRDefault="008F5D0B" w:rsidP="00F11504">
      <w:r w:rsidRPr="008A1BEF">
        <w:rPr>
          <w:b/>
          <w:i/>
          <w:u w:val="single"/>
        </w:rPr>
        <w:t>Conclusion:</w:t>
      </w:r>
      <w:r w:rsidR="000B0838">
        <w:t xml:space="preserve"> At the end of the learning log reflection, I could state that </w:t>
      </w:r>
      <w:r w:rsidR="004469C4">
        <w:t>the front office department in the hotel sector plays a vital role in dealing with the guests and satisfying them through which their long-term engagement with the hotel would be ensured</w:t>
      </w:r>
      <w:r>
        <w:t>. The hotel faced a significant issue related to its guest service during my placement time and in this scenario, I have supported the management through my high communication, task management and situational analysis. However, while dealing with this situation, my academic and vocational learning could not be improved further, which I need to focus on. Additionally, I would like to suggest some measures to the management of Marriott Cardiff, which would be aligned with the key interpersonal skills.</w:t>
      </w:r>
    </w:p>
    <w:p w14:paraId="7CEA50CE" w14:textId="77777777" w:rsidR="00F11504" w:rsidRPr="008A1BEF" w:rsidRDefault="008F5D0B" w:rsidP="00F11504">
      <w:pPr>
        <w:rPr>
          <w:b/>
          <w:i/>
          <w:u w:val="single"/>
        </w:rPr>
      </w:pPr>
      <w:r w:rsidRPr="008A1BEF">
        <w:rPr>
          <w:b/>
          <w:i/>
          <w:u w:val="single"/>
        </w:rPr>
        <w:t>Action plan:</w:t>
      </w:r>
    </w:p>
    <w:tbl>
      <w:tblPr>
        <w:tblStyle w:val="GridTable5Dark-Accent4"/>
        <w:tblW w:w="0" w:type="auto"/>
        <w:tblLook w:val="04A0" w:firstRow="1" w:lastRow="0" w:firstColumn="1" w:lastColumn="0" w:noHBand="0" w:noVBand="1"/>
      </w:tblPr>
      <w:tblGrid>
        <w:gridCol w:w="1748"/>
        <w:gridCol w:w="1804"/>
        <w:gridCol w:w="1891"/>
        <w:gridCol w:w="2443"/>
        <w:gridCol w:w="1130"/>
      </w:tblGrid>
      <w:tr w:rsidR="00DB7E5B" w14:paraId="4258C562" w14:textId="77777777" w:rsidTr="00DB7E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42AE154" w14:textId="77777777" w:rsidR="004469C4" w:rsidRDefault="008F5D0B" w:rsidP="004469C4">
            <w:pPr>
              <w:jc w:val="center"/>
            </w:pPr>
            <w:r>
              <w:t>Key actions</w:t>
            </w:r>
          </w:p>
        </w:tc>
        <w:tc>
          <w:tcPr>
            <w:tcW w:w="0" w:type="auto"/>
          </w:tcPr>
          <w:p w14:paraId="3C131BF9" w14:textId="77777777" w:rsidR="004469C4" w:rsidRDefault="008F5D0B" w:rsidP="004469C4">
            <w:pPr>
              <w:jc w:val="center"/>
              <w:cnfStyle w:val="100000000000" w:firstRow="1" w:lastRow="0" w:firstColumn="0" w:lastColumn="0" w:oddVBand="0" w:evenVBand="0" w:oddHBand="0" w:evenHBand="0" w:firstRowFirstColumn="0" w:firstRowLastColumn="0" w:lastRowFirstColumn="0" w:lastRowLastColumn="0"/>
            </w:pPr>
            <w:r>
              <w:t>Skills that would be generated</w:t>
            </w:r>
          </w:p>
        </w:tc>
        <w:tc>
          <w:tcPr>
            <w:tcW w:w="0" w:type="auto"/>
          </w:tcPr>
          <w:p w14:paraId="4424EBBC" w14:textId="77777777" w:rsidR="004469C4" w:rsidRDefault="008F5D0B" w:rsidP="004469C4">
            <w:pPr>
              <w:jc w:val="center"/>
              <w:cnfStyle w:val="100000000000" w:firstRow="1" w:lastRow="0" w:firstColumn="0" w:lastColumn="0" w:oddVBand="0" w:evenVBand="0" w:oddHBand="0" w:evenHBand="0" w:firstRowFirstColumn="0" w:firstRowLastColumn="0" w:lastRowFirstColumn="0" w:lastRowLastColumn="0"/>
            </w:pPr>
            <w:r>
              <w:t>Resources required</w:t>
            </w:r>
          </w:p>
        </w:tc>
        <w:tc>
          <w:tcPr>
            <w:tcW w:w="0" w:type="auto"/>
          </w:tcPr>
          <w:p w14:paraId="577461B0" w14:textId="77777777" w:rsidR="004469C4" w:rsidRDefault="008F5D0B" w:rsidP="004469C4">
            <w:pPr>
              <w:jc w:val="center"/>
              <w:cnfStyle w:val="100000000000" w:firstRow="1" w:lastRow="0" w:firstColumn="0" w:lastColumn="0" w:oddVBand="0" w:evenVBand="0" w:oddHBand="0" w:evenHBand="0" w:firstRowFirstColumn="0" w:firstRowLastColumn="0" w:lastRowFirstColumn="0" w:lastRowLastColumn="0"/>
            </w:pPr>
            <w:r>
              <w:t>Outcomes</w:t>
            </w:r>
          </w:p>
        </w:tc>
        <w:tc>
          <w:tcPr>
            <w:tcW w:w="0" w:type="auto"/>
          </w:tcPr>
          <w:p w14:paraId="26D48756" w14:textId="77777777" w:rsidR="004469C4" w:rsidRDefault="008F5D0B" w:rsidP="004469C4">
            <w:pPr>
              <w:jc w:val="center"/>
              <w:cnfStyle w:val="100000000000" w:firstRow="1" w:lastRow="0" w:firstColumn="0" w:lastColumn="0" w:oddVBand="0" w:evenVBand="0" w:oddHBand="0" w:evenHBand="0" w:firstRowFirstColumn="0" w:firstRowLastColumn="0" w:lastRowFirstColumn="0" w:lastRowLastColumn="0"/>
            </w:pPr>
            <w:r>
              <w:t>Timeline</w:t>
            </w:r>
          </w:p>
        </w:tc>
      </w:tr>
      <w:tr w:rsidR="00DB7E5B" w14:paraId="29107C9C" w14:textId="77777777" w:rsidTr="00DB7E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29923F4" w14:textId="77777777" w:rsidR="004469C4" w:rsidRDefault="008F5D0B" w:rsidP="004469C4">
            <w:pPr>
              <w:jc w:val="center"/>
            </w:pPr>
            <w:r>
              <w:t>Systematic working process</w:t>
            </w:r>
          </w:p>
        </w:tc>
        <w:tc>
          <w:tcPr>
            <w:tcW w:w="0" w:type="auto"/>
          </w:tcPr>
          <w:p w14:paraId="2805424D" w14:textId="77777777" w:rsidR="004469C4" w:rsidRDefault="008F5D0B" w:rsidP="004469C4">
            <w:pPr>
              <w:jc w:val="center"/>
              <w:cnfStyle w:val="000000100000" w:firstRow="0" w:lastRow="0" w:firstColumn="0" w:lastColumn="0" w:oddVBand="0" w:evenVBand="0" w:oddHBand="1" w:evenHBand="0" w:firstRowFirstColumn="0" w:firstRowLastColumn="0" w:lastRowFirstColumn="0" w:lastRowLastColumn="0"/>
            </w:pPr>
            <w:r>
              <w:t>Time management skill</w:t>
            </w:r>
          </w:p>
        </w:tc>
        <w:tc>
          <w:tcPr>
            <w:tcW w:w="0" w:type="auto"/>
          </w:tcPr>
          <w:p w14:paraId="6CCD44B5" w14:textId="77777777" w:rsidR="004469C4" w:rsidRDefault="008F5D0B" w:rsidP="004469C4">
            <w:pPr>
              <w:jc w:val="center"/>
              <w:cnfStyle w:val="000000100000" w:firstRow="0" w:lastRow="0" w:firstColumn="0" w:lastColumn="0" w:oddVBand="0" w:evenVBand="0" w:oddHBand="1" w:evenHBand="0" w:firstRowFirstColumn="0" w:firstRowLastColumn="0" w:lastRowFirstColumn="0" w:lastRowLastColumn="0"/>
            </w:pPr>
            <w:r>
              <w:t>Meetings, webinars, group activity, time management tools such as the Gantt chart</w:t>
            </w:r>
          </w:p>
        </w:tc>
        <w:tc>
          <w:tcPr>
            <w:tcW w:w="0" w:type="auto"/>
          </w:tcPr>
          <w:p w14:paraId="19D1D190" w14:textId="77777777" w:rsidR="004469C4" w:rsidRDefault="008F5D0B" w:rsidP="004469C4">
            <w:pPr>
              <w:jc w:val="center"/>
              <w:cnfStyle w:val="000000100000" w:firstRow="0" w:lastRow="0" w:firstColumn="0" w:lastColumn="0" w:oddVBand="0" w:evenVBand="0" w:oddHBand="1" w:evenHBand="0" w:firstRowFirstColumn="0" w:firstRowLastColumn="0" w:lastRowFirstColumn="0" w:lastRowLastColumn="0"/>
            </w:pPr>
            <w:r>
              <w:t xml:space="preserve">In this way, timely service delivery to the guests and mitigation of issues on time would be possible in </w:t>
            </w:r>
            <w:r>
              <w:lastRenderedPageBreak/>
              <w:t>hotels such as Marriott Cardiff in future</w:t>
            </w:r>
          </w:p>
        </w:tc>
        <w:tc>
          <w:tcPr>
            <w:tcW w:w="0" w:type="auto"/>
          </w:tcPr>
          <w:p w14:paraId="216133E4" w14:textId="77777777" w:rsidR="004469C4" w:rsidRDefault="008F5D0B" w:rsidP="004469C4">
            <w:pPr>
              <w:jc w:val="center"/>
              <w:cnfStyle w:val="000000100000" w:firstRow="0" w:lastRow="0" w:firstColumn="0" w:lastColumn="0" w:oddVBand="0" w:evenVBand="0" w:oddHBand="1" w:evenHBand="0" w:firstRowFirstColumn="0" w:firstRowLastColumn="0" w:lastRowFirstColumn="0" w:lastRowLastColumn="0"/>
            </w:pPr>
            <w:r>
              <w:lastRenderedPageBreak/>
              <w:t>10 months</w:t>
            </w:r>
          </w:p>
        </w:tc>
      </w:tr>
      <w:tr w:rsidR="00DB7E5B" w14:paraId="5077BCF9" w14:textId="77777777" w:rsidTr="00DB7E5B">
        <w:tc>
          <w:tcPr>
            <w:cnfStyle w:val="001000000000" w:firstRow="0" w:lastRow="0" w:firstColumn="1" w:lastColumn="0" w:oddVBand="0" w:evenVBand="0" w:oddHBand="0" w:evenHBand="0" w:firstRowFirstColumn="0" w:firstRowLastColumn="0" w:lastRowFirstColumn="0" w:lastRowLastColumn="0"/>
            <w:tcW w:w="0" w:type="auto"/>
          </w:tcPr>
          <w:p w14:paraId="78892AC9" w14:textId="77777777" w:rsidR="004469C4" w:rsidRDefault="008F5D0B" w:rsidP="004469C4">
            <w:pPr>
              <w:jc w:val="center"/>
            </w:pPr>
            <w:r>
              <w:t>Employee training and development program</w:t>
            </w:r>
          </w:p>
        </w:tc>
        <w:tc>
          <w:tcPr>
            <w:tcW w:w="0" w:type="auto"/>
          </w:tcPr>
          <w:p w14:paraId="413B511D" w14:textId="77777777" w:rsidR="004469C4" w:rsidRDefault="008F5D0B" w:rsidP="004469C4">
            <w:pPr>
              <w:jc w:val="center"/>
              <w:cnfStyle w:val="000000000000" w:firstRow="0" w:lastRow="0" w:firstColumn="0" w:lastColumn="0" w:oddVBand="0" w:evenVBand="0" w:oddHBand="0" w:evenHBand="0" w:firstRowFirstColumn="0" w:firstRowLastColumn="0" w:lastRowFirstColumn="0" w:lastRowLastColumn="0"/>
            </w:pPr>
            <w:r>
              <w:t>Organisational and problem-solving skills</w:t>
            </w:r>
          </w:p>
        </w:tc>
        <w:tc>
          <w:tcPr>
            <w:tcW w:w="0" w:type="auto"/>
          </w:tcPr>
          <w:p w14:paraId="1BA39530" w14:textId="77777777" w:rsidR="004469C4" w:rsidRDefault="008F5D0B" w:rsidP="004469C4">
            <w:pPr>
              <w:jc w:val="center"/>
              <w:cnfStyle w:val="000000000000" w:firstRow="0" w:lastRow="0" w:firstColumn="0" w:lastColumn="0" w:oddVBand="0" w:evenVBand="0" w:oddHBand="0" w:evenHBand="0" w:firstRowFirstColumn="0" w:firstRowLastColumn="0" w:lastRowFirstColumn="0" w:lastRowLastColumn="0"/>
            </w:pPr>
            <w:r>
              <w:t>Seminars, training facilities, group meetings, journals and web sources</w:t>
            </w:r>
          </w:p>
        </w:tc>
        <w:tc>
          <w:tcPr>
            <w:tcW w:w="0" w:type="auto"/>
          </w:tcPr>
          <w:p w14:paraId="6D9F0922" w14:textId="77777777" w:rsidR="004469C4" w:rsidRDefault="008F5D0B" w:rsidP="004469C4">
            <w:pPr>
              <w:jc w:val="center"/>
              <w:cnfStyle w:val="000000000000" w:firstRow="0" w:lastRow="0" w:firstColumn="0" w:lastColumn="0" w:oddVBand="0" w:evenVBand="0" w:oddHBand="0" w:evenHBand="0" w:firstRowFirstColumn="0" w:firstRowLastColumn="0" w:lastRowFirstColumn="0" w:lastRowLastColumn="0"/>
            </w:pPr>
            <w:r>
              <w:t>In this way, the staff of the hotel such as front office staff could improve their organisational and problem-solving skills for better situational analysis</w:t>
            </w:r>
          </w:p>
        </w:tc>
        <w:tc>
          <w:tcPr>
            <w:tcW w:w="0" w:type="auto"/>
          </w:tcPr>
          <w:p w14:paraId="092E4E1F" w14:textId="77777777" w:rsidR="004469C4" w:rsidRDefault="008F5D0B" w:rsidP="004469C4">
            <w:pPr>
              <w:jc w:val="center"/>
              <w:cnfStyle w:val="000000000000" w:firstRow="0" w:lastRow="0" w:firstColumn="0" w:lastColumn="0" w:oddVBand="0" w:evenVBand="0" w:oddHBand="0" w:evenHBand="0" w:firstRowFirstColumn="0" w:firstRowLastColumn="0" w:lastRowFirstColumn="0" w:lastRowLastColumn="0"/>
            </w:pPr>
            <w:r>
              <w:t>12 months</w:t>
            </w:r>
          </w:p>
        </w:tc>
      </w:tr>
    </w:tbl>
    <w:p w14:paraId="1C9981C3" w14:textId="77777777" w:rsidR="004469C4" w:rsidRDefault="008F5D0B" w:rsidP="004469C4">
      <w:pPr>
        <w:jc w:val="center"/>
        <w:rPr>
          <w:b/>
        </w:rPr>
      </w:pPr>
      <w:r>
        <w:rPr>
          <w:b/>
        </w:rPr>
        <w:t>Table 1: Action plan development</w:t>
      </w:r>
    </w:p>
    <w:p w14:paraId="4813DF7F" w14:textId="77777777" w:rsidR="004469C4" w:rsidRPr="004469C4" w:rsidRDefault="008F5D0B" w:rsidP="004469C4">
      <w:r>
        <w:t xml:space="preserve">Considering the prior action plan, possible suggestions to the hotel staff of Marriott Cardiff have been provided. Besides, I should further follow these skill development action plans as well through which my future career development in future in the same or other placement areas would be possible, which would support my professional skill development as well. </w:t>
      </w:r>
    </w:p>
    <w:p w14:paraId="3D71D3D1" w14:textId="77777777" w:rsidR="00280165" w:rsidRDefault="008F5D0B" w:rsidP="00436900">
      <w:pPr>
        <w:pStyle w:val="Heading1"/>
      </w:pPr>
      <w:bookmarkStart w:id="3" w:name="_Toc148568713"/>
      <w:r>
        <w:t>3. Conclusion</w:t>
      </w:r>
      <w:bookmarkEnd w:id="3"/>
    </w:p>
    <w:p w14:paraId="52D7DA1B" w14:textId="77777777" w:rsidR="008A1BEF" w:rsidRPr="008A1BEF" w:rsidRDefault="008F5D0B" w:rsidP="008A1BEF">
      <w:r>
        <w:t xml:space="preserve">The above study was focused on the student learning log development based on the placement in Marriott Cardiff hotel as a front office staff. In this way, key issues faced by the hotel during the placement became highlighted, which affected my self, vocational and academic learning from the placement. However, I have improved some key academic skills throughout the placement period based on which I became able to provide possible suggestions for the hotel by aligning with the skills that have been considered lost opportunities for me during the placement period. In this way, my future professional growth and development would be possible. </w:t>
      </w:r>
    </w:p>
    <w:p w14:paraId="3DD72E34" w14:textId="77777777" w:rsidR="00555742" w:rsidRDefault="008F5D0B">
      <w:pPr>
        <w:spacing w:line="259" w:lineRule="auto"/>
        <w:jc w:val="left"/>
        <w:rPr>
          <w:b/>
        </w:rPr>
      </w:pPr>
      <w:r>
        <w:br w:type="page"/>
      </w:r>
    </w:p>
    <w:p w14:paraId="0314460E" w14:textId="77777777" w:rsidR="00280165" w:rsidRDefault="000765D2" w:rsidP="00436900">
      <w:pPr>
        <w:pStyle w:val="Heading1"/>
      </w:pPr>
      <w:bookmarkStart w:id="4" w:name="_Toc148568714"/>
      <w:r>
        <w:lastRenderedPageBreak/>
        <w:t>4. References</w:t>
      </w:r>
      <w:bookmarkEnd w:id="4"/>
    </w:p>
    <w:p w14:paraId="3BD02D4D" w14:textId="77777777" w:rsidR="000765D2" w:rsidRDefault="000765D2" w:rsidP="001F2802">
      <w:r w:rsidRPr="001F2802">
        <w:t xml:space="preserve">Akgunduz, Y., Alkan, C. and Adan Gök, Ö., </w:t>
      </w:r>
      <w:r>
        <w:t>(</w:t>
      </w:r>
      <w:r w:rsidRPr="001F2802">
        <w:t>2022</w:t>
      </w:r>
      <w:r>
        <w:t>)</w:t>
      </w:r>
      <w:r w:rsidRPr="001F2802">
        <w:t>. How are the exchange relationships of front office employees reflected on customers?. </w:t>
      </w:r>
      <w:r w:rsidRPr="001F2802">
        <w:rPr>
          <w:i/>
          <w:iCs/>
        </w:rPr>
        <w:t>The Service Industries Journal</w:t>
      </w:r>
      <w:r w:rsidRPr="001F2802">
        <w:t>, </w:t>
      </w:r>
      <w:r w:rsidRPr="001F2802">
        <w:rPr>
          <w:i/>
          <w:iCs/>
        </w:rPr>
        <w:t>42</w:t>
      </w:r>
      <w:r w:rsidRPr="001F2802">
        <w:t>(9-10), pp.798-821.</w:t>
      </w:r>
    </w:p>
    <w:p w14:paraId="3C66AEE1" w14:textId="77777777" w:rsidR="000765D2" w:rsidRDefault="000765D2" w:rsidP="001F2802">
      <w:r w:rsidRPr="00BB1720">
        <w:t xml:space="preserve">Arafah, B., </w:t>
      </w:r>
      <w:r>
        <w:t>(</w:t>
      </w:r>
      <w:r w:rsidRPr="00BB1720">
        <w:t>2019</w:t>
      </w:r>
      <w:r>
        <w:t>)</w:t>
      </w:r>
      <w:r w:rsidRPr="00BB1720">
        <w:t>. Needs Analysis on English for Vocational Purpose for Students of Hospitality Department. </w:t>
      </w:r>
      <w:r w:rsidRPr="00BB1720">
        <w:rPr>
          <w:i/>
          <w:iCs/>
        </w:rPr>
        <w:t>KnE Social Sciences</w:t>
      </w:r>
      <w:r w:rsidRPr="00BB1720">
        <w:t>, pp.344-387.</w:t>
      </w:r>
    </w:p>
    <w:p w14:paraId="4A4FB84B" w14:textId="77777777" w:rsidR="000765D2" w:rsidRDefault="000765D2" w:rsidP="001F2802">
      <w:r w:rsidRPr="00BB1720">
        <w:t xml:space="preserve">Jawabreh, O., Al Fayoumi, T. and Bareya, A., </w:t>
      </w:r>
      <w:r>
        <w:t>(</w:t>
      </w:r>
      <w:r w:rsidRPr="00BB1720">
        <w:t>2022</w:t>
      </w:r>
      <w:r>
        <w:t>)</w:t>
      </w:r>
      <w:r w:rsidRPr="00BB1720">
        <w:t>. Customer Satisfaction towards Communication Skills of Front Office Staff at the Hotel (Case Study Five Stars Hotels in Aqaba). </w:t>
      </w:r>
      <w:r w:rsidRPr="00BB1720">
        <w:rPr>
          <w:i/>
          <w:iCs/>
        </w:rPr>
        <w:t>Geo Journal of Tourism and Geosites</w:t>
      </w:r>
      <w:r w:rsidRPr="00BB1720">
        <w:t>, </w:t>
      </w:r>
      <w:r w:rsidRPr="00BB1720">
        <w:rPr>
          <w:i/>
          <w:iCs/>
        </w:rPr>
        <w:t>44</w:t>
      </w:r>
      <w:r w:rsidRPr="00BB1720">
        <w:t>(4), pp.1312-1318.</w:t>
      </w:r>
    </w:p>
    <w:p w14:paraId="6F5DE4D1" w14:textId="77777777" w:rsidR="000765D2" w:rsidRPr="001F2802" w:rsidRDefault="000765D2" w:rsidP="001F2802">
      <w:r w:rsidRPr="00555742">
        <w:t xml:space="preserve">Luo, C.C., Wang, Y.C. and Tai, Y.F., </w:t>
      </w:r>
      <w:r>
        <w:t>(</w:t>
      </w:r>
      <w:r w:rsidRPr="00555742">
        <w:t>2019</w:t>
      </w:r>
      <w:r>
        <w:t>)</w:t>
      </w:r>
      <w:r w:rsidRPr="00555742">
        <w:t>. Effective training methods for fostering exceptional service employees. </w:t>
      </w:r>
      <w:r w:rsidRPr="00555742">
        <w:rPr>
          <w:i/>
          <w:iCs/>
        </w:rPr>
        <w:t>Journal of Hospitality and Tourism Insights</w:t>
      </w:r>
      <w:r w:rsidRPr="00555742">
        <w:t>, </w:t>
      </w:r>
      <w:r w:rsidRPr="00555742">
        <w:rPr>
          <w:i/>
          <w:iCs/>
        </w:rPr>
        <w:t>2</w:t>
      </w:r>
      <w:r w:rsidRPr="00555742">
        <w:t>(4), pp.469-488.</w:t>
      </w:r>
    </w:p>
    <w:p w14:paraId="00202263" w14:textId="77777777" w:rsidR="000765D2" w:rsidRDefault="000765D2" w:rsidP="001F2802">
      <w:r w:rsidRPr="001F2802">
        <w:t xml:space="preserve">Özdemir, A.İ., Çolak, A. and Shmilli, J., </w:t>
      </w:r>
      <w:r>
        <w:t>(</w:t>
      </w:r>
      <w:r w:rsidRPr="001F2802">
        <w:t>2019</w:t>
      </w:r>
      <w:r>
        <w:t>)</w:t>
      </w:r>
      <w:r w:rsidRPr="001F2802">
        <w:t>. Business process management in hotels: with a focus on delivering quality guest service. </w:t>
      </w:r>
      <w:r w:rsidRPr="001F2802">
        <w:rPr>
          <w:i/>
          <w:iCs/>
        </w:rPr>
        <w:t>Quality &amp; Quantity</w:t>
      </w:r>
      <w:r w:rsidRPr="001F2802">
        <w:t>, </w:t>
      </w:r>
      <w:r w:rsidRPr="001F2802">
        <w:rPr>
          <w:i/>
          <w:iCs/>
        </w:rPr>
        <w:t>53</w:t>
      </w:r>
      <w:r w:rsidRPr="001F2802">
        <w:t>(5), pp.2305-2322.</w:t>
      </w:r>
    </w:p>
    <w:p w14:paraId="6BD3D833" w14:textId="77777777" w:rsidR="000765D2" w:rsidRPr="00555742" w:rsidRDefault="000765D2" w:rsidP="00555742">
      <w:pPr>
        <w:rPr>
          <w:lang w:val="en-IN"/>
        </w:rPr>
      </w:pPr>
      <w:r w:rsidRPr="00555742">
        <w:rPr>
          <w:lang w:val="en-IN"/>
        </w:rPr>
        <w:t xml:space="preserve">Shackleton-Jones, N. (2016) </w:t>
      </w:r>
      <w:r w:rsidRPr="00555742">
        <w:rPr>
          <w:i/>
          <w:iCs/>
          <w:lang w:val="en-IN"/>
        </w:rPr>
        <w:t>How we learn.</w:t>
      </w:r>
      <w:r w:rsidRPr="00555742">
        <w:rPr>
          <w:lang w:val="en-IN"/>
        </w:rPr>
        <w:t xml:space="preserve">, </w:t>
      </w:r>
      <w:r w:rsidRPr="00555742">
        <w:rPr>
          <w:i/>
          <w:iCs/>
          <w:lang w:val="en-IN"/>
        </w:rPr>
        <w:t>www.linkedin.com</w:t>
      </w:r>
      <w:r w:rsidRPr="00555742">
        <w:rPr>
          <w:lang w:val="en-IN"/>
        </w:rPr>
        <w:t>. Available at: https://www.linkedin.com/pulse/how-we-learn-nick-shackleton-jones/ (Accessed: 18 October 2023).</w:t>
      </w:r>
    </w:p>
    <w:p w14:paraId="391A0B20" w14:textId="77777777" w:rsidR="000765D2" w:rsidRPr="00555742" w:rsidRDefault="000765D2" w:rsidP="00555742">
      <w:pPr>
        <w:rPr>
          <w:lang w:val="en-IN"/>
        </w:rPr>
      </w:pPr>
      <w:r w:rsidRPr="00555742">
        <w:rPr>
          <w:lang w:val="en-IN"/>
        </w:rPr>
        <w:t xml:space="preserve">Wain, A. (2017) ‘Learning through Reflection’, </w:t>
      </w:r>
      <w:r w:rsidRPr="00555742">
        <w:rPr>
          <w:i/>
          <w:iCs/>
          <w:lang w:val="en-IN"/>
        </w:rPr>
        <w:t>British Journal of Midwifery</w:t>
      </w:r>
      <w:r w:rsidRPr="00555742">
        <w:rPr>
          <w:lang w:val="en-IN"/>
        </w:rPr>
        <w:t>, 25(10), pp. 662–666. doi: https://doi.org/10.12968/bjom.2017.25.10.662.</w:t>
      </w:r>
    </w:p>
    <w:sectPr w:rsidR="000765D2" w:rsidRPr="00555742" w:rsidSect="009449C9">
      <w:footerReference w:type="default" r:id="rId8"/>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DE4E2" w14:textId="77777777" w:rsidR="000A4481" w:rsidRDefault="000A4481" w:rsidP="009449C9">
      <w:pPr>
        <w:spacing w:after="0" w:line="240" w:lineRule="auto"/>
      </w:pPr>
      <w:r>
        <w:separator/>
      </w:r>
    </w:p>
  </w:endnote>
  <w:endnote w:type="continuationSeparator" w:id="0">
    <w:p w14:paraId="1DCD1B49" w14:textId="77777777" w:rsidR="000A4481" w:rsidRDefault="000A4481" w:rsidP="009449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317098"/>
      <w:docPartObj>
        <w:docPartGallery w:val="Page Numbers (Bottom of Page)"/>
        <w:docPartUnique/>
      </w:docPartObj>
    </w:sdtPr>
    <w:sdtEndPr>
      <w:rPr>
        <w:noProof/>
      </w:rPr>
    </w:sdtEndPr>
    <w:sdtContent>
      <w:p w14:paraId="3F00159C" w14:textId="77777777" w:rsidR="009449C9" w:rsidRDefault="009449C9">
        <w:pPr>
          <w:pStyle w:val="Footer"/>
          <w:jc w:val="right"/>
        </w:pPr>
        <w:r>
          <w:fldChar w:fldCharType="begin"/>
        </w:r>
        <w:r>
          <w:instrText xml:space="preserve"> PAGE   \* MERGEFORMAT </w:instrText>
        </w:r>
        <w:r>
          <w:fldChar w:fldCharType="separate"/>
        </w:r>
        <w:r w:rsidR="00336B74">
          <w:rPr>
            <w:noProof/>
          </w:rPr>
          <w:t>1</w:t>
        </w:r>
        <w:r>
          <w:rPr>
            <w:noProof/>
          </w:rPr>
          <w:fldChar w:fldCharType="end"/>
        </w:r>
      </w:p>
    </w:sdtContent>
  </w:sdt>
  <w:p w14:paraId="0149CC3B" w14:textId="77777777" w:rsidR="009449C9" w:rsidRDefault="00944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222951" w14:textId="77777777" w:rsidR="000A4481" w:rsidRDefault="000A4481" w:rsidP="009449C9">
      <w:pPr>
        <w:spacing w:after="0" w:line="240" w:lineRule="auto"/>
      </w:pPr>
      <w:r>
        <w:separator/>
      </w:r>
    </w:p>
  </w:footnote>
  <w:footnote w:type="continuationSeparator" w:id="0">
    <w:p w14:paraId="73D047E2" w14:textId="77777777" w:rsidR="000A4481" w:rsidRDefault="000A4481" w:rsidP="009449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458B"/>
    <w:rsid w:val="00012875"/>
    <w:rsid w:val="000765D2"/>
    <w:rsid w:val="000A2C0F"/>
    <w:rsid w:val="000A4481"/>
    <w:rsid w:val="000B0838"/>
    <w:rsid w:val="000F7F37"/>
    <w:rsid w:val="001F2802"/>
    <w:rsid w:val="00280165"/>
    <w:rsid w:val="00336B74"/>
    <w:rsid w:val="00402D53"/>
    <w:rsid w:val="004163D6"/>
    <w:rsid w:val="00436900"/>
    <w:rsid w:val="00440233"/>
    <w:rsid w:val="004469C4"/>
    <w:rsid w:val="00555742"/>
    <w:rsid w:val="0065019F"/>
    <w:rsid w:val="0065310A"/>
    <w:rsid w:val="00672AFD"/>
    <w:rsid w:val="00695542"/>
    <w:rsid w:val="00736886"/>
    <w:rsid w:val="00850CF7"/>
    <w:rsid w:val="008A1BEF"/>
    <w:rsid w:val="008F5D0B"/>
    <w:rsid w:val="009449C9"/>
    <w:rsid w:val="00B46CA4"/>
    <w:rsid w:val="00B96500"/>
    <w:rsid w:val="00BB1720"/>
    <w:rsid w:val="00D119DC"/>
    <w:rsid w:val="00DB7E5B"/>
    <w:rsid w:val="00EB3BF3"/>
    <w:rsid w:val="00EC458B"/>
    <w:rsid w:val="00F02C31"/>
    <w:rsid w:val="00F11504"/>
    <w:rsid w:val="00FF6F0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FD67C"/>
  <w15:chartTrackingRefBased/>
  <w15:docId w15:val="{B0756340-FC9B-4785-83A5-304D8CAB7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AF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72AFD"/>
    <w:pPr>
      <w:outlineLvl w:val="0"/>
    </w:pPr>
    <w:rPr>
      <w:b/>
    </w:rPr>
  </w:style>
  <w:style w:type="paragraph" w:styleId="Heading2">
    <w:name w:val="heading 2"/>
    <w:basedOn w:val="Heading1"/>
    <w:next w:val="Normal"/>
    <w:link w:val="Heading2Char"/>
    <w:uiPriority w:val="9"/>
    <w:unhideWhenUsed/>
    <w:qFormat/>
    <w:rsid w:val="00672AFD"/>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AFD"/>
    <w:rPr>
      <w:rFonts w:ascii="Times New Roman" w:hAnsi="Times New Roman"/>
      <w:b/>
      <w:sz w:val="24"/>
      <w:lang w:val="en-GB"/>
    </w:rPr>
  </w:style>
  <w:style w:type="character" w:customStyle="1" w:styleId="Heading2Char">
    <w:name w:val="Heading 2 Char"/>
    <w:basedOn w:val="DefaultParagraphFont"/>
    <w:link w:val="Heading2"/>
    <w:uiPriority w:val="9"/>
    <w:rsid w:val="00672AFD"/>
    <w:rPr>
      <w:rFonts w:ascii="Times New Roman" w:hAnsi="Times New Roman"/>
      <w:b/>
      <w:sz w:val="24"/>
      <w:lang w:val="en-GB"/>
    </w:rPr>
  </w:style>
  <w:style w:type="table" w:styleId="TableGrid">
    <w:name w:val="Table Grid"/>
    <w:basedOn w:val="TableNormal"/>
    <w:uiPriority w:val="39"/>
    <w:rsid w:val="004469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4469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Header">
    <w:name w:val="header"/>
    <w:basedOn w:val="Normal"/>
    <w:link w:val="HeaderChar"/>
    <w:uiPriority w:val="99"/>
    <w:unhideWhenUsed/>
    <w:rsid w:val="009449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9C9"/>
    <w:rPr>
      <w:rFonts w:ascii="Times New Roman" w:hAnsi="Times New Roman"/>
      <w:sz w:val="24"/>
      <w:lang w:val="en-GB"/>
    </w:rPr>
  </w:style>
  <w:style w:type="paragraph" w:styleId="Footer">
    <w:name w:val="footer"/>
    <w:basedOn w:val="Normal"/>
    <w:link w:val="FooterChar"/>
    <w:uiPriority w:val="99"/>
    <w:unhideWhenUsed/>
    <w:rsid w:val="009449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9C9"/>
    <w:rPr>
      <w:rFonts w:ascii="Times New Roman" w:hAnsi="Times New Roman"/>
      <w:sz w:val="24"/>
      <w:lang w:val="en-GB"/>
    </w:rPr>
  </w:style>
  <w:style w:type="paragraph" w:styleId="TOCHeading">
    <w:name w:val="TOC Heading"/>
    <w:basedOn w:val="Heading1"/>
    <w:next w:val="Normal"/>
    <w:uiPriority w:val="39"/>
    <w:unhideWhenUsed/>
    <w:qFormat/>
    <w:rsid w:val="00850CF7"/>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850CF7"/>
    <w:pPr>
      <w:spacing w:after="100"/>
    </w:pPr>
  </w:style>
  <w:style w:type="paragraph" w:styleId="TOC2">
    <w:name w:val="toc 2"/>
    <w:basedOn w:val="Normal"/>
    <w:next w:val="Normal"/>
    <w:autoRedefine/>
    <w:uiPriority w:val="39"/>
    <w:unhideWhenUsed/>
    <w:rsid w:val="00850CF7"/>
    <w:pPr>
      <w:spacing w:after="100"/>
      <w:ind w:left="240"/>
    </w:pPr>
  </w:style>
  <w:style w:type="character" w:styleId="Hyperlink">
    <w:name w:val="Hyperlink"/>
    <w:basedOn w:val="DefaultParagraphFont"/>
    <w:uiPriority w:val="99"/>
    <w:unhideWhenUsed/>
    <w:rsid w:val="00850C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AB4D0B-D150-4363-976B-868E62FC3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1615</Words>
  <Characters>9208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Madalina Popescu (2024553)</cp:lastModifiedBy>
  <cp:revision>3</cp:revision>
  <dcterms:created xsi:type="dcterms:W3CDTF">2023-10-18T19:12:00Z</dcterms:created>
  <dcterms:modified xsi:type="dcterms:W3CDTF">2023-11-10T23:27:00Z</dcterms:modified>
</cp:coreProperties>
</file>