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1C68CCE4" w:rsidR="003C154B" w:rsidRPr="00054BEB" w:rsidRDefault="000E7F37" w:rsidP="00945CEC">
            <w:pPr>
              <w:rPr>
                <w:sz w:val="28"/>
                <w:szCs w:val="28"/>
              </w:rPr>
            </w:pPr>
            <w:r w:rsidRPr="00054BEB">
              <w:rPr>
                <w:sz w:val="28"/>
                <w:szCs w:val="28"/>
              </w:rPr>
              <w:t>Nia Wyn James. 1905404</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E54B364" w14:textId="3242AF71" w:rsidR="009648D6" w:rsidRPr="00054BEB" w:rsidRDefault="000E7F37" w:rsidP="00945CEC">
            <w:pPr>
              <w:rPr>
                <w:iCs/>
                <w:sz w:val="28"/>
                <w:szCs w:val="28"/>
              </w:rPr>
            </w:pPr>
            <w:r w:rsidRPr="00054BEB">
              <w:rPr>
                <w:iCs/>
                <w:sz w:val="28"/>
                <w:szCs w:val="28"/>
              </w:rPr>
              <w:t>Stacey Coleman.</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43515BD1"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r w:rsidR="000E7F37">
              <w:rPr>
                <w:rFonts w:ascii="Arial" w:hAnsi="Arial" w:cs="Arial"/>
                <w:sz w:val="20"/>
                <w:szCs w:val="20"/>
              </w:rPr>
              <w:t>X</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233C2BA2" w:rsidR="002F3741" w:rsidRPr="00A05E89" w:rsidRDefault="000E7F37" w:rsidP="00F73A03">
            <w:pPr>
              <w:rPr>
                <w:rFonts w:ascii="Arial" w:hAnsi="Arial" w:cs="Arial"/>
                <w:sz w:val="20"/>
                <w:szCs w:val="20"/>
              </w:rPr>
            </w:pPr>
            <w:r>
              <w:rPr>
                <w:rFonts w:ascii="Arial" w:hAnsi="Arial" w:cs="Arial"/>
                <w:sz w:val="20"/>
                <w:szCs w:val="20"/>
              </w:rPr>
              <w:t>X</w:t>
            </w: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202DD6DA" w14:textId="77777777" w:rsidR="0031057E" w:rsidRDefault="00DA7F18" w:rsidP="00F73A03">
            <w:pPr>
              <w:rPr>
                <w:rFonts w:ascii="Arial" w:hAnsi="Arial" w:cs="Arial"/>
                <w:sz w:val="20"/>
                <w:szCs w:val="20"/>
              </w:rPr>
            </w:pPr>
            <w:r>
              <w:rPr>
                <w:rFonts w:ascii="Arial" w:hAnsi="Arial" w:cs="Arial"/>
                <w:sz w:val="20"/>
                <w:szCs w:val="20"/>
              </w:rPr>
              <w:t>Focus Groups</w:t>
            </w:r>
          </w:p>
          <w:p w14:paraId="75B797CC" w14:textId="0D5DE19D" w:rsidR="000E7F37" w:rsidRPr="00A05E89" w:rsidRDefault="000E7F37" w:rsidP="00F73A03">
            <w:pPr>
              <w:rPr>
                <w:rFonts w:ascii="Arial" w:hAnsi="Arial" w:cs="Arial"/>
                <w:sz w:val="20"/>
                <w:szCs w:val="20"/>
              </w:rPr>
            </w:pP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FBB342C" w:rsidR="0031057E" w:rsidRDefault="00DA7F18" w:rsidP="00F73A03">
            <w:pPr>
              <w:rPr>
                <w:rFonts w:ascii="Arial" w:hAnsi="Arial" w:cs="Arial"/>
                <w:sz w:val="20"/>
                <w:szCs w:val="20"/>
              </w:rPr>
            </w:pPr>
            <w:r>
              <w:rPr>
                <w:rFonts w:ascii="Arial" w:hAnsi="Arial" w:cs="Arial"/>
                <w:sz w:val="20"/>
                <w:szCs w:val="20"/>
              </w:rPr>
              <w:t xml:space="preserve">Interviews </w:t>
            </w:r>
          </w:p>
          <w:p w14:paraId="4BCD815B" w14:textId="25E86630" w:rsidR="000E7F37" w:rsidRDefault="000E7F37" w:rsidP="00F73A03">
            <w:pPr>
              <w:rPr>
                <w:rFonts w:ascii="Arial" w:hAnsi="Arial" w:cs="Arial"/>
                <w:sz w:val="20"/>
                <w:szCs w:val="20"/>
              </w:rPr>
            </w:pPr>
            <w:r>
              <w:rPr>
                <w:rFonts w:ascii="Arial" w:hAnsi="Arial" w:cs="Arial"/>
                <w:sz w:val="20"/>
                <w:szCs w:val="20"/>
              </w:rPr>
              <w:t>X</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6EBE3A06" w14:textId="77777777" w:rsidR="0031057E" w:rsidRDefault="00DA7F18" w:rsidP="00F73A03">
            <w:pPr>
              <w:rPr>
                <w:rFonts w:ascii="Arial" w:hAnsi="Arial" w:cs="Arial"/>
                <w:sz w:val="20"/>
                <w:szCs w:val="20"/>
              </w:rPr>
            </w:pPr>
            <w:r>
              <w:rPr>
                <w:rFonts w:ascii="Arial" w:hAnsi="Arial" w:cs="Arial"/>
                <w:sz w:val="20"/>
                <w:szCs w:val="20"/>
              </w:rPr>
              <w:t xml:space="preserve">Lab-based study </w:t>
            </w:r>
          </w:p>
          <w:p w14:paraId="5DB74504" w14:textId="12C4E940" w:rsidR="00E222D1" w:rsidRPr="00A05E89" w:rsidRDefault="00E222D1" w:rsidP="00F73A03">
            <w:pPr>
              <w:rPr>
                <w:rFonts w:ascii="Arial" w:hAnsi="Arial" w:cs="Arial"/>
                <w:sz w:val="20"/>
                <w:szCs w:val="20"/>
              </w:rPr>
            </w:pPr>
            <w:r>
              <w:rPr>
                <w:rFonts w:ascii="Arial" w:hAnsi="Arial" w:cs="Arial"/>
                <w:sz w:val="20"/>
                <w:szCs w:val="20"/>
              </w:rPr>
              <w:t>X</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Pr="00294323" w:rsidRDefault="00A5268F" w:rsidP="00C15547">
            <w:pPr>
              <w:rPr>
                <w:rFonts w:ascii="Arial" w:hAnsi="Arial" w:cs="Arial"/>
                <w:sz w:val="28"/>
                <w:szCs w:val="28"/>
              </w:rPr>
            </w:pPr>
          </w:p>
          <w:p w14:paraId="02690306" w14:textId="60F73402" w:rsidR="00A5268F" w:rsidRPr="00294323" w:rsidRDefault="007F4060" w:rsidP="00C15547">
            <w:pPr>
              <w:rPr>
                <w:sz w:val="28"/>
                <w:szCs w:val="28"/>
              </w:rPr>
            </w:pPr>
            <w:r>
              <w:rPr>
                <w:sz w:val="28"/>
                <w:szCs w:val="28"/>
              </w:rPr>
              <w:t xml:space="preserve">An </w:t>
            </w:r>
            <w:r w:rsidR="000E7F37" w:rsidRPr="00294323">
              <w:rPr>
                <w:sz w:val="28"/>
                <w:szCs w:val="28"/>
              </w:rPr>
              <w:t>Exploration of a student populations’ perceptions of presenteeism in the workplace</w:t>
            </w:r>
            <w:r w:rsidR="00E222D1" w:rsidRPr="00294323">
              <w:rPr>
                <w:sz w:val="28"/>
                <w:szCs w:val="28"/>
              </w:rPr>
              <w:t>.</w:t>
            </w:r>
          </w:p>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377476D6" w:rsidR="00992264" w:rsidRDefault="00992264" w:rsidP="00360E4B">
            <w:pPr>
              <w:rPr>
                <w:rFonts w:ascii="Arial" w:hAnsi="Arial" w:cs="Arial"/>
                <w:b/>
              </w:rPr>
            </w:pPr>
          </w:p>
          <w:p w14:paraId="1B690E06" w14:textId="4FE40078" w:rsidR="005B67D4" w:rsidRDefault="000A55F4" w:rsidP="00360E4B">
            <w:pPr>
              <w:rPr>
                <w:bCs/>
                <w:sz w:val="28"/>
                <w:szCs w:val="28"/>
              </w:rPr>
            </w:pPr>
            <w:r w:rsidRPr="000E70E1">
              <w:rPr>
                <w:bCs/>
                <w:sz w:val="28"/>
                <w:szCs w:val="28"/>
              </w:rPr>
              <w:t xml:space="preserve">Previous research regarding </w:t>
            </w:r>
            <w:r w:rsidR="00DA55CA" w:rsidRPr="000E70E1">
              <w:rPr>
                <w:bCs/>
                <w:sz w:val="28"/>
                <w:szCs w:val="28"/>
              </w:rPr>
              <w:t>students’</w:t>
            </w:r>
            <w:r w:rsidRPr="000E70E1">
              <w:rPr>
                <w:bCs/>
                <w:sz w:val="28"/>
                <w:szCs w:val="28"/>
              </w:rPr>
              <w:t xml:space="preserve"> perceptions of Presenteeism in the workplace is minimal. </w:t>
            </w:r>
            <w:r w:rsidR="000E70E1">
              <w:rPr>
                <w:bCs/>
                <w:sz w:val="28"/>
                <w:szCs w:val="28"/>
              </w:rPr>
              <w:t>‘</w:t>
            </w:r>
            <w:r w:rsidR="007060F3" w:rsidRPr="000E70E1">
              <w:rPr>
                <w:bCs/>
                <w:sz w:val="28"/>
                <w:szCs w:val="28"/>
              </w:rPr>
              <w:t>Presenteeism</w:t>
            </w:r>
            <w:r w:rsidR="000E70E1">
              <w:rPr>
                <w:bCs/>
                <w:sz w:val="28"/>
                <w:szCs w:val="28"/>
              </w:rPr>
              <w:t>’</w:t>
            </w:r>
            <w:r w:rsidR="007060F3" w:rsidRPr="000E70E1">
              <w:rPr>
                <w:bCs/>
                <w:sz w:val="28"/>
                <w:szCs w:val="28"/>
              </w:rPr>
              <w:t xml:space="preserve"> is described as </w:t>
            </w:r>
            <w:r w:rsidR="000E70E1">
              <w:rPr>
                <w:bCs/>
                <w:sz w:val="28"/>
                <w:szCs w:val="28"/>
              </w:rPr>
              <w:t>“</w:t>
            </w:r>
            <w:r w:rsidR="007060F3" w:rsidRPr="000E70E1">
              <w:rPr>
                <w:bCs/>
                <w:sz w:val="28"/>
                <w:szCs w:val="28"/>
              </w:rPr>
              <w:t xml:space="preserve">reduced on-the-job performance due to the </w:t>
            </w:r>
            <w:r w:rsidR="007060F3" w:rsidRPr="0037037C">
              <w:rPr>
                <w:bCs/>
                <w:sz w:val="28"/>
                <w:szCs w:val="28"/>
              </w:rPr>
              <w:t>presence of health concerns.</w:t>
            </w:r>
            <w:r w:rsidR="000E70E1" w:rsidRPr="0037037C">
              <w:rPr>
                <w:bCs/>
                <w:sz w:val="28"/>
                <w:szCs w:val="28"/>
              </w:rPr>
              <w:t>”</w:t>
            </w:r>
            <w:r w:rsidR="007060F3" w:rsidRPr="0037037C">
              <w:rPr>
                <w:bCs/>
                <w:sz w:val="28"/>
                <w:szCs w:val="28"/>
              </w:rPr>
              <w:t xml:space="preserve"> (Schultz </w:t>
            </w:r>
            <w:r w:rsidR="000532F1" w:rsidRPr="0037037C">
              <w:rPr>
                <w:bCs/>
                <w:sz w:val="28"/>
                <w:szCs w:val="28"/>
              </w:rPr>
              <w:t>et al.</w:t>
            </w:r>
            <w:r w:rsidR="007060F3" w:rsidRPr="0037037C">
              <w:rPr>
                <w:bCs/>
                <w:sz w:val="28"/>
                <w:szCs w:val="28"/>
              </w:rPr>
              <w:t>, 2007). The economic implications of presenteeism sometimes surpass those of absenteeism, and there is a growing interest in learning more about it (Stewart</w:t>
            </w:r>
            <w:r w:rsidR="000532F1" w:rsidRPr="0037037C">
              <w:rPr>
                <w:bCs/>
                <w:sz w:val="28"/>
                <w:szCs w:val="28"/>
              </w:rPr>
              <w:t xml:space="preserve"> et al.</w:t>
            </w:r>
            <w:r w:rsidR="007060F3" w:rsidRPr="0037037C">
              <w:rPr>
                <w:bCs/>
                <w:sz w:val="28"/>
                <w:szCs w:val="28"/>
              </w:rPr>
              <w:t>, 2003; Van Leeuwen</w:t>
            </w:r>
            <w:r w:rsidR="000532F1" w:rsidRPr="0037037C">
              <w:rPr>
                <w:bCs/>
                <w:sz w:val="28"/>
                <w:szCs w:val="28"/>
              </w:rPr>
              <w:t xml:space="preserve">., </w:t>
            </w:r>
            <w:r w:rsidR="007060F3" w:rsidRPr="0037037C">
              <w:rPr>
                <w:bCs/>
                <w:sz w:val="28"/>
                <w:szCs w:val="28"/>
              </w:rPr>
              <w:t xml:space="preserve">2006). Most presenteeism and absenteeism research has focused on measuring absence and productivity loss, as well as identifying organisational or individual risk factors. </w:t>
            </w:r>
            <w:proofErr w:type="spellStart"/>
            <w:r w:rsidR="00E54A00" w:rsidRPr="0037037C">
              <w:rPr>
                <w:bCs/>
                <w:sz w:val="28"/>
                <w:szCs w:val="28"/>
              </w:rPr>
              <w:t>Ferritto</w:t>
            </w:r>
            <w:proofErr w:type="spellEnd"/>
            <w:r w:rsidR="001813C5">
              <w:rPr>
                <w:bCs/>
                <w:sz w:val="28"/>
                <w:szCs w:val="28"/>
              </w:rPr>
              <w:t xml:space="preserve">, </w:t>
            </w:r>
            <w:r w:rsidR="00E54A00" w:rsidRPr="0037037C">
              <w:rPr>
                <w:bCs/>
                <w:sz w:val="28"/>
                <w:szCs w:val="28"/>
              </w:rPr>
              <w:t>(2016) investigated presenteeism among university students based on their behaviour such as attendance and lateness, th</w:t>
            </w:r>
            <w:r w:rsidR="00DC0651">
              <w:rPr>
                <w:bCs/>
                <w:sz w:val="28"/>
                <w:szCs w:val="28"/>
              </w:rPr>
              <w:t>is</w:t>
            </w:r>
            <w:r w:rsidR="00E54A00" w:rsidRPr="0037037C">
              <w:rPr>
                <w:bCs/>
                <w:sz w:val="28"/>
                <w:szCs w:val="28"/>
              </w:rPr>
              <w:t xml:space="preserve"> research provides qualitative evidence of the link between absenteeism and academic achievement within the educational environment, not the workplace. </w:t>
            </w:r>
            <w:r w:rsidR="004D655A" w:rsidRPr="0037037C">
              <w:rPr>
                <w:bCs/>
                <w:sz w:val="28"/>
                <w:szCs w:val="28"/>
              </w:rPr>
              <w:t>Critically, while previous research on college students may have some relevance to working populations, findings from those studies may be skewed by student peers</w:t>
            </w:r>
            <w:r w:rsidR="000E70E1" w:rsidRPr="0037037C">
              <w:rPr>
                <w:bCs/>
                <w:sz w:val="28"/>
                <w:szCs w:val="28"/>
              </w:rPr>
              <w:t>’</w:t>
            </w:r>
            <w:r w:rsidR="004D655A" w:rsidRPr="0037037C">
              <w:rPr>
                <w:bCs/>
                <w:sz w:val="28"/>
                <w:szCs w:val="28"/>
              </w:rPr>
              <w:t xml:space="preserve"> risky behaviours,</w:t>
            </w:r>
            <w:r w:rsidR="00DC0651">
              <w:rPr>
                <w:bCs/>
                <w:sz w:val="28"/>
                <w:szCs w:val="28"/>
              </w:rPr>
              <w:t xml:space="preserve"> such as alcohol consumption, and overestimating the amount of approved alcohol,</w:t>
            </w:r>
            <w:r w:rsidR="004D655A" w:rsidRPr="0037037C">
              <w:rPr>
                <w:bCs/>
                <w:sz w:val="28"/>
                <w:szCs w:val="28"/>
              </w:rPr>
              <w:t xml:space="preserve"> which have been shown to be driven by these individuals</w:t>
            </w:r>
            <w:r w:rsidR="000E70E1" w:rsidRPr="0037037C">
              <w:rPr>
                <w:bCs/>
                <w:sz w:val="28"/>
                <w:szCs w:val="28"/>
              </w:rPr>
              <w:t>’</w:t>
            </w:r>
            <w:r w:rsidR="004D655A" w:rsidRPr="0037037C">
              <w:rPr>
                <w:bCs/>
                <w:sz w:val="28"/>
                <w:szCs w:val="28"/>
              </w:rPr>
              <w:t xml:space="preserve"> (mis)perceptions of their peers</w:t>
            </w:r>
            <w:r w:rsidR="000E70E1" w:rsidRPr="0037037C">
              <w:rPr>
                <w:bCs/>
                <w:sz w:val="28"/>
                <w:szCs w:val="28"/>
              </w:rPr>
              <w:t>’</w:t>
            </w:r>
            <w:r w:rsidR="004D655A" w:rsidRPr="0037037C">
              <w:rPr>
                <w:bCs/>
                <w:sz w:val="28"/>
                <w:szCs w:val="28"/>
              </w:rPr>
              <w:t xml:space="preserve"> behav</w:t>
            </w:r>
            <w:r w:rsidR="00DA55CA" w:rsidRPr="0037037C">
              <w:rPr>
                <w:bCs/>
                <w:sz w:val="28"/>
                <w:szCs w:val="28"/>
              </w:rPr>
              <w:t xml:space="preserve">iour. </w:t>
            </w:r>
            <w:proofErr w:type="spellStart"/>
            <w:r w:rsidR="00DA55CA" w:rsidRPr="0037037C">
              <w:rPr>
                <w:bCs/>
                <w:sz w:val="28"/>
                <w:szCs w:val="28"/>
              </w:rPr>
              <w:t>Kötter</w:t>
            </w:r>
            <w:proofErr w:type="spellEnd"/>
            <w:r w:rsidR="00DA55CA" w:rsidRPr="0037037C">
              <w:rPr>
                <w:bCs/>
                <w:sz w:val="28"/>
                <w:szCs w:val="28"/>
              </w:rPr>
              <w:t xml:space="preserve"> et </w:t>
            </w:r>
            <w:proofErr w:type="spellStart"/>
            <w:r w:rsidR="00DA55CA" w:rsidRPr="0037037C">
              <w:rPr>
                <w:bCs/>
                <w:sz w:val="28"/>
                <w:szCs w:val="28"/>
              </w:rPr>
              <w:t>al</w:t>
            </w:r>
            <w:r w:rsidR="000E70E1" w:rsidRPr="0037037C">
              <w:rPr>
                <w:bCs/>
                <w:sz w:val="28"/>
                <w:szCs w:val="28"/>
              </w:rPr>
              <w:t>’s</w:t>
            </w:r>
            <w:proofErr w:type="spellEnd"/>
            <w:r w:rsidR="000E70E1" w:rsidRPr="0037037C">
              <w:rPr>
                <w:bCs/>
                <w:sz w:val="28"/>
                <w:szCs w:val="28"/>
              </w:rPr>
              <w:t xml:space="preserve"> (2017) </w:t>
            </w:r>
            <w:r w:rsidR="00DA55CA" w:rsidRPr="0037037C">
              <w:rPr>
                <w:bCs/>
                <w:sz w:val="28"/>
                <w:szCs w:val="28"/>
              </w:rPr>
              <w:t xml:space="preserve">study is the only one to date that </w:t>
            </w:r>
            <w:r w:rsidR="000E70E1" w:rsidRPr="0037037C">
              <w:rPr>
                <w:bCs/>
                <w:sz w:val="28"/>
                <w:szCs w:val="28"/>
              </w:rPr>
              <w:t>investigates</w:t>
            </w:r>
            <w:r w:rsidR="00DA55CA" w:rsidRPr="0037037C">
              <w:rPr>
                <w:bCs/>
                <w:sz w:val="28"/>
                <w:szCs w:val="28"/>
              </w:rPr>
              <w:t xml:space="preserve"> students</w:t>
            </w:r>
            <w:r w:rsidR="000E70E1" w:rsidRPr="0037037C">
              <w:rPr>
                <w:bCs/>
                <w:sz w:val="28"/>
                <w:szCs w:val="28"/>
              </w:rPr>
              <w:t>’</w:t>
            </w:r>
            <w:r w:rsidR="00DA55CA" w:rsidRPr="0037037C">
              <w:rPr>
                <w:bCs/>
                <w:sz w:val="28"/>
                <w:szCs w:val="28"/>
              </w:rPr>
              <w:t xml:space="preserve"> presenteeism behaviour. They found no differences in presenteeism rates between medical students and those studying science, technology, engineering, and mathematics, and female students had greater levels of presenteeism than male students.</w:t>
            </w:r>
            <w:r w:rsidR="0037037C" w:rsidRPr="0037037C">
              <w:rPr>
                <w:sz w:val="28"/>
                <w:szCs w:val="28"/>
              </w:rPr>
              <w:t xml:space="preserve"> Other studies have assessed productivity loss in the workplace due to menstrual-related issues (</w:t>
            </w:r>
            <w:proofErr w:type="spellStart"/>
            <w:r w:rsidR="0037037C" w:rsidRPr="0037037C">
              <w:rPr>
                <w:sz w:val="28"/>
                <w:szCs w:val="28"/>
              </w:rPr>
              <w:t>Schoep</w:t>
            </w:r>
            <w:proofErr w:type="spellEnd"/>
            <w:r w:rsidR="0037037C" w:rsidRPr="0037037C">
              <w:rPr>
                <w:sz w:val="28"/>
                <w:szCs w:val="28"/>
              </w:rPr>
              <w:t xml:space="preserve"> et al., 2019; </w:t>
            </w:r>
            <w:r w:rsidR="0037037C" w:rsidRPr="0037037C">
              <w:rPr>
                <w:sz w:val="28"/>
                <w:szCs w:val="28"/>
                <w:shd w:val="clear" w:color="auto" w:fill="FFFFFF"/>
              </w:rPr>
              <w:t>Holst et al., 2022).</w:t>
            </w:r>
            <w:r w:rsidR="00DA55CA" w:rsidRPr="0037037C">
              <w:rPr>
                <w:bCs/>
                <w:sz w:val="28"/>
                <w:szCs w:val="28"/>
              </w:rPr>
              <w:t xml:space="preserve"> Millennials constitute </w:t>
            </w:r>
            <w:proofErr w:type="gramStart"/>
            <w:r w:rsidR="00DA55CA" w:rsidRPr="0037037C">
              <w:rPr>
                <w:bCs/>
                <w:sz w:val="28"/>
                <w:szCs w:val="28"/>
              </w:rPr>
              <w:t>the majority of</w:t>
            </w:r>
            <w:proofErr w:type="gramEnd"/>
            <w:r w:rsidR="00DA55CA" w:rsidRPr="0037037C">
              <w:rPr>
                <w:bCs/>
                <w:sz w:val="28"/>
                <w:szCs w:val="28"/>
              </w:rPr>
              <w:t xml:space="preserve"> today's university students, and they are reported to have different work views than previous generations (</w:t>
            </w:r>
            <w:r w:rsidR="000E70E1" w:rsidRPr="0037037C">
              <w:rPr>
                <w:bCs/>
                <w:sz w:val="28"/>
                <w:szCs w:val="28"/>
              </w:rPr>
              <w:t>Lohaus et al., 2019).</w:t>
            </w:r>
            <w:r w:rsidR="00B21BC0">
              <w:rPr>
                <w:bCs/>
                <w:sz w:val="28"/>
                <w:szCs w:val="28"/>
              </w:rPr>
              <w:t xml:space="preserve"> </w:t>
            </w:r>
            <w:r w:rsidR="00B21BC0" w:rsidRPr="00B21BC0">
              <w:rPr>
                <w:bCs/>
                <w:sz w:val="28"/>
                <w:szCs w:val="28"/>
              </w:rPr>
              <w:t xml:space="preserve">Although there is a significant difference in the economic fortunes of individuals with and without college degrees, </w:t>
            </w:r>
            <w:r w:rsidR="00B05196">
              <w:rPr>
                <w:bCs/>
                <w:sz w:val="28"/>
                <w:szCs w:val="28"/>
              </w:rPr>
              <w:t>millennials</w:t>
            </w:r>
            <w:r w:rsidR="00B21BC0" w:rsidRPr="00B21BC0">
              <w:rPr>
                <w:bCs/>
                <w:sz w:val="28"/>
                <w:szCs w:val="28"/>
              </w:rPr>
              <w:t xml:space="preserve"> are often better educate</w:t>
            </w:r>
            <w:r w:rsidR="00B05196">
              <w:rPr>
                <w:bCs/>
                <w:sz w:val="28"/>
                <w:szCs w:val="28"/>
              </w:rPr>
              <w:t xml:space="preserve">d than previous generations, </w:t>
            </w:r>
            <w:r w:rsidR="00B21BC0" w:rsidRPr="00B21BC0">
              <w:rPr>
                <w:bCs/>
                <w:sz w:val="28"/>
                <w:szCs w:val="28"/>
              </w:rPr>
              <w:t>a feature linked to employment and financial security</w:t>
            </w:r>
            <w:r w:rsidR="00B21BC0">
              <w:rPr>
                <w:bCs/>
                <w:sz w:val="28"/>
                <w:szCs w:val="28"/>
              </w:rPr>
              <w:t xml:space="preserve"> (Bialik et al., 2019).</w:t>
            </w:r>
            <w:r w:rsidR="00CE2807">
              <w:rPr>
                <w:bCs/>
                <w:sz w:val="28"/>
                <w:szCs w:val="28"/>
              </w:rPr>
              <w:t xml:space="preserve"> This study will aim to find </w:t>
            </w:r>
            <w:r w:rsidR="00B05196">
              <w:rPr>
                <w:bCs/>
                <w:sz w:val="28"/>
                <w:szCs w:val="28"/>
              </w:rPr>
              <w:t xml:space="preserve">any </w:t>
            </w:r>
            <w:r w:rsidR="00CE2807">
              <w:rPr>
                <w:bCs/>
                <w:sz w:val="28"/>
                <w:szCs w:val="28"/>
              </w:rPr>
              <w:t xml:space="preserve">contributing factors to </w:t>
            </w:r>
            <w:r w:rsidR="00B05196">
              <w:rPr>
                <w:bCs/>
                <w:sz w:val="28"/>
                <w:szCs w:val="28"/>
              </w:rPr>
              <w:t>how</w:t>
            </w:r>
            <w:r w:rsidR="00CE2807">
              <w:rPr>
                <w:bCs/>
                <w:sz w:val="28"/>
                <w:szCs w:val="28"/>
              </w:rPr>
              <w:t xml:space="preserve"> Students </w:t>
            </w:r>
            <w:r w:rsidR="00B05196">
              <w:rPr>
                <w:bCs/>
                <w:sz w:val="28"/>
                <w:szCs w:val="28"/>
              </w:rPr>
              <w:t xml:space="preserve">view </w:t>
            </w:r>
            <w:r w:rsidR="00CE2807">
              <w:rPr>
                <w:bCs/>
                <w:sz w:val="28"/>
                <w:szCs w:val="28"/>
              </w:rPr>
              <w:t xml:space="preserve">presenteeism in the workplace, and if these differ between genders. </w:t>
            </w:r>
            <w:r w:rsidR="00B05196" w:rsidRPr="00B05196">
              <w:rPr>
                <w:bCs/>
                <w:sz w:val="28"/>
                <w:szCs w:val="28"/>
              </w:rPr>
              <w:t>How comparable are students' perspectives on presenteeism?</w:t>
            </w:r>
            <w:r w:rsidR="00B05196">
              <w:rPr>
                <w:bCs/>
                <w:sz w:val="28"/>
                <w:szCs w:val="28"/>
              </w:rPr>
              <w:t xml:space="preserve"> </w:t>
            </w:r>
          </w:p>
          <w:p w14:paraId="36AFABF3" w14:textId="77777777" w:rsidR="00294323" w:rsidRDefault="00294323" w:rsidP="00360E4B">
            <w:pPr>
              <w:rPr>
                <w:bCs/>
                <w:sz w:val="28"/>
                <w:szCs w:val="28"/>
              </w:rPr>
            </w:pPr>
          </w:p>
          <w:p w14:paraId="2716DF36" w14:textId="164C3683" w:rsidR="00752943" w:rsidRDefault="00752943" w:rsidP="00360E4B">
            <w:pPr>
              <w:rPr>
                <w:bCs/>
              </w:rPr>
            </w:pPr>
            <w:r w:rsidRPr="00294323">
              <w:rPr>
                <w:bCs/>
              </w:rPr>
              <w:t>Reference list:</w:t>
            </w:r>
          </w:p>
          <w:p w14:paraId="04D3FDB6" w14:textId="77777777" w:rsidR="00B21BC0" w:rsidRDefault="00B21BC0" w:rsidP="00360E4B">
            <w:pPr>
              <w:rPr>
                <w:bCs/>
              </w:rPr>
            </w:pPr>
          </w:p>
          <w:p w14:paraId="33C4C0C1" w14:textId="76E03134" w:rsidR="00B21BC0" w:rsidRPr="00B21BC0" w:rsidRDefault="00B21BC0" w:rsidP="00360E4B">
            <w:pPr>
              <w:rPr>
                <w:bCs/>
              </w:rPr>
            </w:pPr>
            <w:r w:rsidRPr="00B21BC0">
              <w:rPr>
                <w:color w:val="222222"/>
                <w:shd w:val="clear" w:color="auto" w:fill="FFFFFF"/>
              </w:rPr>
              <w:t>Bialik, K., &amp; Fry, R. (2019). Millennial life: How young adulthood today compares with prior generations. </w:t>
            </w:r>
            <w:r w:rsidRPr="00B21BC0">
              <w:rPr>
                <w:i/>
                <w:iCs/>
                <w:color w:val="222222"/>
                <w:shd w:val="clear" w:color="auto" w:fill="FFFFFF"/>
              </w:rPr>
              <w:t xml:space="preserve">Pew Research </w:t>
            </w:r>
            <w:proofErr w:type="spellStart"/>
            <w:r w:rsidRPr="00B21BC0">
              <w:rPr>
                <w:i/>
                <w:iCs/>
                <w:color w:val="222222"/>
                <w:shd w:val="clear" w:color="auto" w:fill="FFFFFF"/>
              </w:rPr>
              <w:t>Center</w:t>
            </w:r>
            <w:proofErr w:type="spellEnd"/>
            <w:r w:rsidRPr="00B21BC0">
              <w:rPr>
                <w:color w:val="222222"/>
                <w:shd w:val="clear" w:color="auto" w:fill="FFFFFF"/>
              </w:rPr>
              <w:t>, </w:t>
            </w:r>
            <w:r w:rsidRPr="00B21BC0">
              <w:rPr>
                <w:i/>
                <w:iCs/>
                <w:color w:val="222222"/>
                <w:shd w:val="clear" w:color="auto" w:fill="FFFFFF"/>
              </w:rPr>
              <w:t>14</w:t>
            </w:r>
            <w:r w:rsidRPr="00B21BC0">
              <w:rPr>
                <w:color w:val="222222"/>
                <w:shd w:val="clear" w:color="auto" w:fill="FFFFFF"/>
              </w:rPr>
              <w:t>.</w:t>
            </w:r>
          </w:p>
          <w:p w14:paraId="00CD8EB3" w14:textId="68E81C34" w:rsidR="00752943" w:rsidRDefault="00752943" w:rsidP="00360E4B">
            <w:pPr>
              <w:rPr>
                <w:bCs/>
                <w:sz w:val="28"/>
                <w:szCs w:val="28"/>
              </w:rPr>
            </w:pPr>
          </w:p>
          <w:p w14:paraId="5F7D66CF" w14:textId="3D587F8C" w:rsidR="00752943" w:rsidRPr="00294323" w:rsidRDefault="00752943" w:rsidP="00294323">
            <w:pPr>
              <w:ind w:left="720" w:hanging="720"/>
            </w:pPr>
            <w:proofErr w:type="spellStart"/>
            <w:r w:rsidRPr="00294323">
              <w:t>Ferritto</w:t>
            </w:r>
            <w:proofErr w:type="spellEnd"/>
            <w:r w:rsidRPr="00294323">
              <w:t xml:space="preserve">, V. R. (2016). Maritime education factors and presenteeism: A comparative quantitative study. WMU Journal of Maritime Affairs, 15(2), 353-380. Doi: </w:t>
            </w:r>
            <w:hyperlink r:id="rId9" w:history="1">
              <w:r w:rsidRPr="00294323">
                <w:rPr>
                  <w:rStyle w:val="Hyperlink"/>
                  <w:color w:val="auto"/>
                </w:rPr>
                <w:t>https://doi.org/10.1007/s13437-015-0098-9</w:t>
              </w:r>
            </w:hyperlink>
          </w:p>
          <w:p w14:paraId="0721ED36" w14:textId="77777777" w:rsidR="00752943" w:rsidRPr="00294323" w:rsidRDefault="00752943" w:rsidP="00294323">
            <w:pPr>
              <w:ind w:left="720" w:hanging="720"/>
            </w:pPr>
          </w:p>
          <w:p w14:paraId="43C2B8A1" w14:textId="279A724D" w:rsidR="00752943" w:rsidRPr="00294323" w:rsidRDefault="00752943" w:rsidP="00294323">
            <w:pPr>
              <w:ind w:left="720" w:hanging="720"/>
              <w:rPr>
                <w:shd w:val="clear" w:color="auto" w:fill="FFFFFF"/>
              </w:rPr>
            </w:pPr>
            <w:r w:rsidRPr="00294323">
              <w:rPr>
                <w:shd w:val="clear" w:color="auto" w:fill="FFFFFF"/>
              </w:rPr>
              <w:t>Holst, A. S., Jacques-</w:t>
            </w:r>
            <w:proofErr w:type="spellStart"/>
            <w:r w:rsidRPr="00294323">
              <w:rPr>
                <w:shd w:val="clear" w:color="auto" w:fill="FFFFFF"/>
              </w:rPr>
              <w:t>Aviñó</w:t>
            </w:r>
            <w:proofErr w:type="spellEnd"/>
            <w:r w:rsidRPr="00294323">
              <w:rPr>
                <w:shd w:val="clear" w:color="auto" w:fill="FFFFFF"/>
              </w:rPr>
              <w:t xml:space="preserve">, C., </w:t>
            </w:r>
            <w:proofErr w:type="spellStart"/>
            <w:r w:rsidRPr="00294323">
              <w:rPr>
                <w:shd w:val="clear" w:color="auto" w:fill="FFFFFF"/>
              </w:rPr>
              <w:t>Berenguera</w:t>
            </w:r>
            <w:proofErr w:type="spellEnd"/>
            <w:r w:rsidRPr="00294323">
              <w:rPr>
                <w:shd w:val="clear" w:color="auto" w:fill="FFFFFF"/>
              </w:rPr>
              <w:t xml:space="preserve">, A., </w:t>
            </w:r>
            <w:proofErr w:type="spellStart"/>
            <w:r w:rsidRPr="00294323">
              <w:rPr>
                <w:shd w:val="clear" w:color="auto" w:fill="FFFFFF"/>
              </w:rPr>
              <w:t>Pinzón</w:t>
            </w:r>
            <w:proofErr w:type="spellEnd"/>
            <w:r w:rsidRPr="00294323">
              <w:rPr>
                <w:shd w:val="clear" w:color="auto" w:fill="FFFFFF"/>
              </w:rPr>
              <w:t>-Sanabria, D., Valls-</w:t>
            </w:r>
            <w:proofErr w:type="spellStart"/>
            <w:r w:rsidRPr="00294323">
              <w:rPr>
                <w:shd w:val="clear" w:color="auto" w:fill="FFFFFF"/>
              </w:rPr>
              <w:t>Llobet</w:t>
            </w:r>
            <w:proofErr w:type="spellEnd"/>
            <w:r w:rsidRPr="00294323">
              <w:rPr>
                <w:shd w:val="clear" w:color="auto" w:fill="FFFFFF"/>
              </w:rPr>
              <w:t xml:space="preserve">, C., </w:t>
            </w:r>
            <w:proofErr w:type="spellStart"/>
            <w:r w:rsidRPr="00294323">
              <w:rPr>
                <w:shd w:val="clear" w:color="auto" w:fill="FFFFFF"/>
              </w:rPr>
              <w:t>Munrós-Feliu</w:t>
            </w:r>
            <w:proofErr w:type="spellEnd"/>
            <w:r w:rsidRPr="00294323">
              <w:rPr>
                <w:shd w:val="clear" w:color="auto" w:fill="FFFFFF"/>
              </w:rPr>
              <w:t>, J., ... &amp; Medina-</w:t>
            </w:r>
            <w:proofErr w:type="spellStart"/>
            <w:r w:rsidRPr="00294323">
              <w:rPr>
                <w:shd w:val="clear" w:color="auto" w:fill="FFFFFF"/>
              </w:rPr>
              <w:t>Perucha</w:t>
            </w:r>
            <w:proofErr w:type="spellEnd"/>
            <w:r w:rsidRPr="00294323">
              <w:rPr>
                <w:shd w:val="clear" w:color="auto" w:fill="FFFFFF"/>
              </w:rPr>
              <w:t>, L. (2022). Experiences of menstrual inequity and menstrual health among women and people who menstruate in the Barcelona area (Spain): a qualitative study. </w:t>
            </w:r>
            <w:r w:rsidRPr="00294323">
              <w:rPr>
                <w:i/>
                <w:iCs/>
                <w:shd w:val="clear" w:color="auto" w:fill="FFFFFF"/>
              </w:rPr>
              <w:t>Reproductive health</w:t>
            </w:r>
            <w:r w:rsidRPr="00294323">
              <w:rPr>
                <w:shd w:val="clear" w:color="auto" w:fill="FFFFFF"/>
              </w:rPr>
              <w:t>, </w:t>
            </w:r>
            <w:r w:rsidRPr="00294323">
              <w:rPr>
                <w:i/>
                <w:iCs/>
                <w:shd w:val="clear" w:color="auto" w:fill="FFFFFF"/>
              </w:rPr>
              <w:t>19</w:t>
            </w:r>
            <w:r w:rsidRPr="00294323">
              <w:rPr>
                <w:shd w:val="clear" w:color="auto" w:fill="FFFFFF"/>
              </w:rPr>
              <w:t>(1), 1-16.</w:t>
            </w:r>
          </w:p>
          <w:p w14:paraId="6B1FC86A" w14:textId="77777777" w:rsidR="00752943" w:rsidRPr="00294323" w:rsidRDefault="00752943" w:rsidP="00294323">
            <w:pPr>
              <w:ind w:left="720" w:hanging="720"/>
            </w:pPr>
          </w:p>
          <w:p w14:paraId="37FBBB80" w14:textId="27A85AD5" w:rsidR="00752943" w:rsidRPr="00294323" w:rsidRDefault="00752943" w:rsidP="00294323">
            <w:pPr>
              <w:ind w:left="720" w:hanging="720"/>
            </w:pPr>
            <w:proofErr w:type="spellStart"/>
            <w:r w:rsidRPr="00294323">
              <w:rPr>
                <w:shd w:val="clear" w:color="auto" w:fill="FFFFFF"/>
              </w:rPr>
              <w:t>Kötter</w:t>
            </w:r>
            <w:proofErr w:type="spellEnd"/>
            <w:r w:rsidRPr="00294323">
              <w:rPr>
                <w:shd w:val="clear" w:color="auto" w:fill="FFFFFF"/>
              </w:rPr>
              <w:t xml:space="preserve">, T., </w:t>
            </w:r>
            <w:proofErr w:type="spellStart"/>
            <w:r w:rsidRPr="00294323">
              <w:rPr>
                <w:shd w:val="clear" w:color="auto" w:fill="FFFFFF"/>
              </w:rPr>
              <w:t>Obst</w:t>
            </w:r>
            <w:proofErr w:type="spellEnd"/>
            <w:r w:rsidRPr="00294323">
              <w:rPr>
                <w:shd w:val="clear" w:color="auto" w:fill="FFFFFF"/>
              </w:rPr>
              <w:t xml:space="preserve">, K., &amp; </w:t>
            </w:r>
            <w:proofErr w:type="spellStart"/>
            <w:r w:rsidRPr="00294323">
              <w:rPr>
                <w:shd w:val="clear" w:color="auto" w:fill="FFFFFF"/>
              </w:rPr>
              <w:t>Voltmer</w:t>
            </w:r>
            <w:proofErr w:type="spellEnd"/>
            <w:r w:rsidRPr="00294323">
              <w:rPr>
                <w:shd w:val="clear" w:color="auto" w:fill="FFFFFF"/>
              </w:rPr>
              <w:t xml:space="preserve">, E. (2017). </w:t>
            </w:r>
            <w:proofErr w:type="spellStart"/>
            <w:r w:rsidRPr="00294323">
              <w:rPr>
                <w:shd w:val="clear" w:color="auto" w:fill="FFFFFF"/>
              </w:rPr>
              <w:t>Präsentismus</w:t>
            </w:r>
            <w:proofErr w:type="spellEnd"/>
            <w:r w:rsidRPr="00294323">
              <w:rPr>
                <w:shd w:val="clear" w:color="auto" w:fill="FFFFFF"/>
              </w:rPr>
              <w:t xml:space="preserve"> </w:t>
            </w:r>
            <w:proofErr w:type="spellStart"/>
            <w:r w:rsidRPr="00294323">
              <w:rPr>
                <w:shd w:val="clear" w:color="auto" w:fill="FFFFFF"/>
              </w:rPr>
              <w:t>bei</w:t>
            </w:r>
            <w:proofErr w:type="spellEnd"/>
            <w:r w:rsidRPr="00294323">
              <w:rPr>
                <w:shd w:val="clear" w:color="auto" w:fill="FFFFFF"/>
              </w:rPr>
              <w:t xml:space="preserve"> </w:t>
            </w:r>
            <w:proofErr w:type="spellStart"/>
            <w:r w:rsidRPr="00294323">
              <w:rPr>
                <w:shd w:val="clear" w:color="auto" w:fill="FFFFFF"/>
              </w:rPr>
              <w:t>Medizinstudierenden</w:t>
            </w:r>
            <w:proofErr w:type="spellEnd"/>
            <w:r w:rsidRPr="00294323">
              <w:rPr>
                <w:shd w:val="clear" w:color="auto" w:fill="FFFFFF"/>
              </w:rPr>
              <w:t>. </w:t>
            </w:r>
            <w:proofErr w:type="spellStart"/>
            <w:r w:rsidRPr="00294323">
              <w:rPr>
                <w:i/>
                <w:iCs/>
                <w:shd w:val="clear" w:color="auto" w:fill="FFFFFF"/>
              </w:rPr>
              <w:t>Prävention</w:t>
            </w:r>
            <w:proofErr w:type="spellEnd"/>
            <w:r w:rsidRPr="00294323">
              <w:rPr>
                <w:i/>
                <w:iCs/>
                <w:shd w:val="clear" w:color="auto" w:fill="FFFFFF"/>
              </w:rPr>
              <w:t xml:space="preserve"> und </w:t>
            </w:r>
            <w:proofErr w:type="spellStart"/>
            <w:r w:rsidRPr="00294323">
              <w:rPr>
                <w:i/>
                <w:iCs/>
                <w:shd w:val="clear" w:color="auto" w:fill="FFFFFF"/>
              </w:rPr>
              <w:t>Gesundheitsförderung</w:t>
            </w:r>
            <w:proofErr w:type="spellEnd"/>
            <w:r w:rsidRPr="00294323">
              <w:rPr>
                <w:shd w:val="clear" w:color="auto" w:fill="FFFFFF"/>
              </w:rPr>
              <w:t>, </w:t>
            </w:r>
            <w:r w:rsidRPr="00294323">
              <w:rPr>
                <w:i/>
                <w:iCs/>
                <w:shd w:val="clear" w:color="auto" w:fill="FFFFFF"/>
              </w:rPr>
              <w:t>12</w:t>
            </w:r>
            <w:r w:rsidRPr="00294323">
              <w:rPr>
                <w:shd w:val="clear" w:color="auto" w:fill="FFFFFF"/>
              </w:rPr>
              <w:t>(4), 241-247.</w:t>
            </w:r>
          </w:p>
          <w:p w14:paraId="6287BFEB" w14:textId="77777777" w:rsidR="00752943" w:rsidRPr="00294323" w:rsidRDefault="00752943" w:rsidP="00294323">
            <w:pPr>
              <w:ind w:left="720" w:hanging="720"/>
              <w:rPr>
                <w:shd w:val="clear" w:color="auto" w:fill="FFFFFF"/>
              </w:rPr>
            </w:pPr>
          </w:p>
          <w:p w14:paraId="06AD5B12" w14:textId="15A2C52E" w:rsidR="00752943" w:rsidRPr="00294323" w:rsidRDefault="00752943" w:rsidP="00294323">
            <w:pPr>
              <w:ind w:left="720" w:hanging="720"/>
              <w:rPr>
                <w:shd w:val="clear" w:color="auto" w:fill="FFFFFF"/>
              </w:rPr>
            </w:pPr>
            <w:r w:rsidRPr="00294323">
              <w:rPr>
                <w:shd w:val="clear" w:color="auto" w:fill="FFFFFF"/>
              </w:rPr>
              <w:t xml:space="preserve">Lohaus, D., &amp; </w:t>
            </w:r>
            <w:proofErr w:type="spellStart"/>
            <w:r w:rsidRPr="00294323">
              <w:rPr>
                <w:shd w:val="clear" w:color="auto" w:fill="FFFFFF"/>
              </w:rPr>
              <w:t>Röser</w:t>
            </w:r>
            <w:proofErr w:type="spellEnd"/>
            <w:r w:rsidRPr="00294323">
              <w:rPr>
                <w:shd w:val="clear" w:color="auto" w:fill="FFFFFF"/>
              </w:rPr>
              <w:t>, F. (2019). Millennials: sickness presenteeism and its correlates: a cross-sectional online survey. </w:t>
            </w:r>
            <w:r w:rsidRPr="00294323">
              <w:rPr>
                <w:i/>
                <w:iCs/>
                <w:shd w:val="clear" w:color="auto" w:fill="FFFFFF"/>
              </w:rPr>
              <w:t>BMJ open</w:t>
            </w:r>
            <w:r w:rsidRPr="00294323">
              <w:rPr>
                <w:shd w:val="clear" w:color="auto" w:fill="FFFFFF"/>
              </w:rPr>
              <w:t>, </w:t>
            </w:r>
            <w:r w:rsidRPr="00294323">
              <w:rPr>
                <w:i/>
                <w:iCs/>
                <w:shd w:val="clear" w:color="auto" w:fill="FFFFFF"/>
              </w:rPr>
              <w:t>9</w:t>
            </w:r>
            <w:r w:rsidRPr="00294323">
              <w:rPr>
                <w:shd w:val="clear" w:color="auto" w:fill="FFFFFF"/>
              </w:rPr>
              <w:t>(7), e026885.</w:t>
            </w:r>
          </w:p>
          <w:p w14:paraId="207339D3" w14:textId="7F7E0B65" w:rsidR="00752943" w:rsidRPr="00294323" w:rsidRDefault="00752943" w:rsidP="00294323">
            <w:pPr>
              <w:ind w:left="720" w:hanging="720"/>
              <w:rPr>
                <w:shd w:val="clear" w:color="auto" w:fill="FFFFFF"/>
              </w:rPr>
            </w:pPr>
          </w:p>
          <w:p w14:paraId="2188274A" w14:textId="00BCBFF0" w:rsidR="00752943" w:rsidRPr="00294323" w:rsidRDefault="00752943" w:rsidP="00294323">
            <w:pPr>
              <w:ind w:left="720" w:hanging="720"/>
            </w:pPr>
            <w:proofErr w:type="spellStart"/>
            <w:r w:rsidRPr="00294323">
              <w:rPr>
                <w:shd w:val="clear" w:color="auto" w:fill="FFFFFF"/>
              </w:rPr>
              <w:t>Schoep</w:t>
            </w:r>
            <w:proofErr w:type="spellEnd"/>
            <w:r w:rsidRPr="00294323">
              <w:rPr>
                <w:shd w:val="clear" w:color="auto" w:fill="FFFFFF"/>
              </w:rPr>
              <w:t xml:space="preserve">, M. E., </w:t>
            </w:r>
            <w:proofErr w:type="spellStart"/>
            <w:r w:rsidRPr="00294323">
              <w:rPr>
                <w:shd w:val="clear" w:color="auto" w:fill="FFFFFF"/>
              </w:rPr>
              <w:t>Adang</w:t>
            </w:r>
            <w:proofErr w:type="spellEnd"/>
            <w:r w:rsidRPr="00294323">
              <w:rPr>
                <w:shd w:val="clear" w:color="auto" w:fill="FFFFFF"/>
              </w:rPr>
              <w:t xml:space="preserve">, E. M., Maas, J. W., De </w:t>
            </w:r>
            <w:proofErr w:type="spellStart"/>
            <w:r w:rsidRPr="00294323">
              <w:rPr>
                <w:shd w:val="clear" w:color="auto" w:fill="FFFFFF"/>
              </w:rPr>
              <w:t>Bie</w:t>
            </w:r>
            <w:proofErr w:type="spellEnd"/>
            <w:r w:rsidRPr="00294323">
              <w:rPr>
                <w:shd w:val="clear" w:color="auto" w:fill="FFFFFF"/>
              </w:rPr>
              <w:t xml:space="preserve">, B., </w:t>
            </w:r>
            <w:proofErr w:type="spellStart"/>
            <w:r w:rsidRPr="00294323">
              <w:rPr>
                <w:shd w:val="clear" w:color="auto" w:fill="FFFFFF"/>
              </w:rPr>
              <w:t>Aarts</w:t>
            </w:r>
            <w:proofErr w:type="spellEnd"/>
            <w:r w:rsidRPr="00294323">
              <w:rPr>
                <w:shd w:val="clear" w:color="auto" w:fill="FFFFFF"/>
              </w:rPr>
              <w:t xml:space="preserve">, J. W., &amp; </w:t>
            </w:r>
            <w:proofErr w:type="spellStart"/>
            <w:r w:rsidRPr="00294323">
              <w:rPr>
                <w:shd w:val="clear" w:color="auto" w:fill="FFFFFF"/>
              </w:rPr>
              <w:t>Nieboer</w:t>
            </w:r>
            <w:proofErr w:type="spellEnd"/>
            <w:r w:rsidRPr="00294323">
              <w:rPr>
                <w:shd w:val="clear" w:color="auto" w:fill="FFFFFF"/>
              </w:rPr>
              <w:t>, T. E. (2019). Productivity loss due to menstruation-related symptoms: a nationwide cross-sectional survey among 32 748 women. </w:t>
            </w:r>
            <w:r w:rsidRPr="00294323">
              <w:rPr>
                <w:i/>
                <w:iCs/>
                <w:shd w:val="clear" w:color="auto" w:fill="FFFFFF"/>
              </w:rPr>
              <w:t>BMJ open</w:t>
            </w:r>
            <w:r w:rsidRPr="00294323">
              <w:rPr>
                <w:shd w:val="clear" w:color="auto" w:fill="FFFFFF"/>
              </w:rPr>
              <w:t>, </w:t>
            </w:r>
            <w:r w:rsidRPr="00294323">
              <w:rPr>
                <w:i/>
                <w:iCs/>
                <w:shd w:val="clear" w:color="auto" w:fill="FFFFFF"/>
              </w:rPr>
              <w:t>9</w:t>
            </w:r>
            <w:r w:rsidRPr="00294323">
              <w:rPr>
                <w:shd w:val="clear" w:color="auto" w:fill="FFFFFF"/>
              </w:rPr>
              <w:t>(6), e026186.</w:t>
            </w:r>
          </w:p>
          <w:p w14:paraId="4D962BED" w14:textId="77777777" w:rsidR="00752943" w:rsidRPr="00294323" w:rsidRDefault="00752943" w:rsidP="00294323">
            <w:pPr>
              <w:ind w:left="720" w:hanging="720"/>
              <w:rPr>
                <w:shd w:val="clear" w:color="auto" w:fill="FFFFFF"/>
              </w:rPr>
            </w:pPr>
          </w:p>
          <w:p w14:paraId="2B8ED30E" w14:textId="119CF601" w:rsidR="00752943" w:rsidRPr="00294323" w:rsidRDefault="00752943" w:rsidP="00294323">
            <w:pPr>
              <w:ind w:left="720" w:hanging="720"/>
              <w:rPr>
                <w:bCs/>
              </w:rPr>
            </w:pPr>
            <w:r w:rsidRPr="00294323">
              <w:rPr>
                <w:shd w:val="clear" w:color="auto" w:fill="FFFFFF"/>
              </w:rPr>
              <w:t>Schultz, A. B., &amp; Edington, D. W. (2007). Employee health and presenteeism: a systematic review. </w:t>
            </w:r>
            <w:r w:rsidRPr="00294323">
              <w:rPr>
                <w:i/>
                <w:iCs/>
                <w:shd w:val="clear" w:color="auto" w:fill="FFFFFF"/>
              </w:rPr>
              <w:t>Journal of occupational rehabilitation</w:t>
            </w:r>
            <w:r w:rsidRPr="00294323">
              <w:rPr>
                <w:shd w:val="clear" w:color="auto" w:fill="FFFFFF"/>
              </w:rPr>
              <w:t>, </w:t>
            </w:r>
            <w:r w:rsidRPr="00294323">
              <w:rPr>
                <w:i/>
                <w:iCs/>
                <w:shd w:val="clear" w:color="auto" w:fill="FFFFFF"/>
              </w:rPr>
              <w:t>17</w:t>
            </w:r>
            <w:r w:rsidRPr="00294323">
              <w:rPr>
                <w:shd w:val="clear" w:color="auto" w:fill="FFFFFF"/>
              </w:rPr>
              <w:t>(3), 547-579.</w:t>
            </w:r>
          </w:p>
          <w:p w14:paraId="7DEE8B8C" w14:textId="59E759DB" w:rsidR="005B67D4" w:rsidRPr="00294323" w:rsidRDefault="005B67D4" w:rsidP="00294323">
            <w:pPr>
              <w:ind w:left="720" w:hanging="720"/>
              <w:rPr>
                <w:b/>
              </w:rPr>
            </w:pPr>
          </w:p>
          <w:p w14:paraId="0ED07F50" w14:textId="77777777" w:rsidR="00294323" w:rsidRPr="00294323" w:rsidRDefault="00294323" w:rsidP="00294323">
            <w:pPr>
              <w:ind w:left="720" w:hanging="720"/>
            </w:pPr>
            <w:r w:rsidRPr="00294323">
              <w:rPr>
                <w:shd w:val="clear" w:color="auto" w:fill="FFFFFF"/>
              </w:rPr>
              <w:t xml:space="preserve">Stewart, W. F., Ricci, J. A., Chee, E., </w:t>
            </w:r>
            <w:proofErr w:type="spellStart"/>
            <w:r w:rsidRPr="00294323">
              <w:rPr>
                <w:shd w:val="clear" w:color="auto" w:fill="FFFFFF"/>
              </w:rPr>
              <w:t>Morganstein</w:t>
            </w:r>
            <w:proofErr w:type="spellEnd"/>
            <w:r w:rsidRPr="00294323">
              <w:rPr>
                <w:shd w:val="clear" w:color="auto" w:fill="FFFFFF"/>
              </w:rPr>
              <w:t>, D., &amp; Lipton, R. (2003). Lost productive time and cost due to common pain conditions in the US workforce. </w:t>
            </w:r>
            <w:r w:rsidRPr="00294323">
              <w:rPr>
                <w:i/>
                <w:iCs/>
                <w:shd w:val="clear" w:color="auto" w:fill="FFFFFF"/>
              </w:rPr>
              <w:t>Jama</w:t>
            </w:r>
            <w:r w:rsidRPr="00294323">
              <w:rPr>
                <w:shd w:val="clear" w:color="auto" w:fill="FFFFFF"/>
              </w:rPr>
              <w:t>, </w:t>
            </w:r>
            <w:r w:rsidRPr="00294323">
              <w:rPr>
                <w:i/>
                <w:iCs/>
                <w:shd w:val="clear" w:color="auto" w:fill="FFFFFF"/>
              </w:rPr>
              <w:t>290</w:t>
            </w:r>
            <w:r w:rsidRPr="00294323">
              <w:rPr>
                <w:shd w:val="clear" w:color="auto" w:fill="FFFFFF"/>
              </w:rPr>
              <w:t>(18), 2443-2454.</w:t>
            </w:r>
          </w:p>
          <w:p w14:paraId="1B6F1049" w14:textId="67B706F0" w:rsidR="00294323" w:rsidRPr="00294323" w:rsidRDefault="00294323" w:rsidP="00294323">
            <w:pPr>
              <w:ind w:left="720" w:hanging="720"/>
              <w:rPr>
                <w:b/>
              </w:rPr>
            </w:pPr>
          </w:p>
          <w:p w14:paraId="73920757" w14:textId="6CBE58C9" w:rsidR="00294323" w:rsidRPr="00294323" w:rsidRDefault="00294323" w:rsidP="00294323">
            <w:pPr>
              <w:ind w:left="720" w:hanging="720"/>
              <w:rPr>
                <w:b/>
              </w:rPr>
            </w:pPr>
            <w:r w:rsidRPr="00294323">
              <w:t>Van Leeuwen, M. T., Blyth, F. M., March, L. M., Nicholas, M. K., &amp; Cousins, M. J. (2006). Chronic pain and reduced work effectiveness: the hidden cost to Australian employers. European Journal of Pain, 10, 161–166.</w:t>
            </w:r>
          </w:p>
          <w:p w14:paraId="354B55B3" w14:textId="26237CB6" w:rsidR="005B67D4" w:rsidRDefault="005B67D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6A6FC409" w14:textId="77777777" w:rsidR="00240F8B" w:rsidRDefault="00240F8B" w:rsidP="00294323">
            <w:pPr>
              <w:rPr>
                <w:sz w:val="28"/>
                <w:szCs w:val="28"/>
              </w:rPr>
            </w:pPr>
          </w:p>
          <w:p w14:paraId="0940D7EA" w14:textId="6DC1739E" w:rsidR="00837F32" w:rsidRPr="00837F32" w:rsidRDefault="0033148F" w:rsidP="00837F32">
            <w:pPr>
              <w:rPr>
                <w:sz w:val="28"/>
                <w:szCs w:val="28"/>
              </w:rPr>
            </w:pPr>
            <w:r>
              <w:rPr>
                <w:sz w:val="28"/>
                <w:szCs w:val="28"/>
              </w:rPr>
              <w:t xml:space="preserve">  </w:t>
            </w:r>
            <w:r w:rsidR="00DD7E20">
              <w:rPr>
                <w:sz w:val="28"/>
                <w:szCs w:val="28"/>
              </w:rPr>
              <w:t>The main research question will</w:t>
            </w:r>
            <w:r>
              <w:rPr>
                <w:sz w:val="28"/>
                <w:szCs w:val="28"/>
              </w:rPr>
              <w:t xml:space="preserve"> be on Presenteeism and</w:t>
            </w:r>
            <w:r w:rsidR="00DD7E20">
              <w:rPr>
                <w:sz w:val="28"/>
                <w:szCs w:val="28"/>
              </w:rPr>
              <w:t xml:space="preserve"> focus mainly on the views and opinions of university </w:t>
            </w:r>
            <w:r w:rsidR="00DD7E20" w:rsidRPr="00DD7E20">
              <w:rPr>
                <w:sz w:val="28"/>
                <w:szCs w:val="28"/>
              </w:rPr>
              <w:t>students who have a job,</w:t>
            </w:r>
            <w:r w:rsidR="0027794B">
              <w:rPr>
                <w:sz w:val="28"/>
                <w:szCs w:val="28"/>
              </w:rPr>
              <w:t xml:space="preserve"> </w:t>
            </w:r>
            <w:r w:rsidR="00DD7E20" w:rsidRPr="00DD7E20">
              <w:rPr>
                <w:sz w:val="28"/>
                <w:szCs w:val="28"/>
              </w:rPr>
              <w:t>paid or unpaid but must include the participants being in a situation where they are subject to a contract (either official or informal) with a firm, organisation, charity, etc.</w:t>
            </w:r>
            <w:r w:rsidR="00AF7803">
              <w:rPr>
                <w:sz w:val="28"/>
                <w:szCs w:val="28"/>
              </w:rPr>
              <w:t xml:space="preserve"> </w:t>
            </w:r>
            <w:r w:rsidR="006A5B58">
              <w:t xml:space="preserve"> </w:t>
            </w:r>
            <w:r w:rsidR="006A5B58" w:rsidRPr="006A5B58">
              <w:rPr>
                <w:sz w:val="28"/>
                <w:szCs w:val="28"/>
              </w:rPr>
              <w:t>What are the participants</w:t>
            </w:r>
            <w:r w:rsidR="006A5B58">
              <w:rPr>
                <w:sz w:val="28"/>
                <w:szCs w:val="28"/>
              </w:rPr>
              <w:t>’ understanding</w:t>
            </w:r>
            <w:r w:rsidR="006A5B58" w:rsidRPr="006A5B58">
              <w:rPr>
                <w:sz w:val="28"/>
                <w:szCs w:val="28"/>
              </w:rPr>
              <w:t xml:space="preserve"> o</w:t>
            </w:r>
            <w:r w:rsidR="006A5B58">
              <w:rPr>
                <w:sz w:val="28"/>
                <w:szCs w:val="28"/>
              </w:rPr>
              <w:t>f</w:t>
            </w:r>
            <w:r w:rsidR="006A5B58" w:rsidRPr="006A5B58">
              <w:rPr>
                <w:sz w:val="28"/>
                <w:szCs w:val="28"/>
              </w:rPr>
              <w:t xml:space="preserve"> presenteeism in general</w:t>
            </w:r>
            <w:r w:rsidR="00AF7803">
              <w:rPr>
                <w:sz w:val="28"/>
                <w:szCs w:val="28"/>
              </w:rPr>
              <w:t>?</w:t>
            </w:r>
            <w:r w:rsidR="00DD7E20">
              <w:rPr>
                <w:sz w:val="28"/>
                <w:szCs w:val="28"/>
              </w:rPr>
              <w:t xml:space="preserve"> </w:t>
            </w:r>
            <w:r>
              <w:t xml:space="preserve"> </w:t>
            </w:r>
            <w:r w:rsidRPr="0033148F">
              <w:rPr>
                <w:sz w:val="28"/>
                <w:szCs w:val="28"/>
              </w:rPr>
              <w:t>Opinions on the causes of presenteeism, its frequency,</w:t>
            </w:r>
            <w:r>
              <w:rPr>
                <w:sz w:val="28"/>
                <w:szCs w:val="28"/>
              </w:rPr>
              <w:t xml:space="preserve"> </w:t>
            </w:r>
            <w:r w:rsidRPr="0033148F">
              <w:rPr>
                <w:sz w:val="28"/>
                <w:szCs w:val="28"/>
              </w:rPr>
              <w:t>any theories as to why presenteeism occurs</w:t>
            </w:r>
            <w:r>
              <w:rPr>
                <w:sz w:val="28"/>
                <w:szCs w:val="28"/>
              </w:rPr>
              <w:t xml:space="preserve"> </w:t>
            </w:r>
            <w:r w:rsidRPr="0033148F">
              <w:rPr>
                <w:sz w:val="28"/>
                <w:szCs w:val="28"/>
              </w:rPr>
              <w:t>and</w:t>
            </w:r>
            <w:r>
              <w:rPr>
                <w:sz w:val="28"/>
                <w:szCs w:val="28"/>
              </w:rPr>
              <w:t xml:space="preserve"> </w:t>
            </w:r>
            <w:r w:rsidR="006422C2">
              <w:rPr>
                <w:sz w:val="28"/>
                <w:szCs w:val="28"/>
              </w:rPr>
              <w:t>the</w:t>
            </w:r>
            <w:r>
              <w:rPr>
                <w:sz w:val="28"/>
                <w:szCs w:val="28"/>
              </w:rPr>
              <w:t xml:space="preserve"> students</w:t>
            </w:r>
            <w:r w:rsidR="006422C2">
              <w:rPr>
                <w:sz w:val="28"/>
                <w:szCs w:val="28"/>
              </w:rPr>
              <w:t xml:space="preserve"> views on </w:t>
            </w:r>
            <w:r w:rsidRPr="0033148F">
              <w:rPr>
                <w:sz w:val="28"/>
                <w:szCs w:val="28"/>
              </w:rPr>
              <w:t>gender disparities will all be included in the research.</w:t>
            </w:r>
            <w:r>
              <w:rPr>
                <w:sz w:val="28"/>
                <w:szCs w:val="28"/>
              </w:rPr>
              <w:t xml:space="preserve"> </w:t>
            </w:r>
          </w:p>
          <w:p w14:paraId="10194383" w14:textId="343FACF7" w:rsidR="00240F8B" w:rsidRDefault="00240F8B" w:rsidP="00294323">
            <w:pPr>
              <w:rPr>
                <w:sz w:val="28"/>
                <w:szCs w:val="28"/>
              </w:rPr>
            </w:pPr>
          </w:p>
          <w:p w14:paraId="09DB584D" w14:textId="77777777" w:rsidR="00240F8B" w:rsidRPr="00294323" w:rsidRDefault="00240F8B" w:rsidP="00294323">
            <w:pPr>
              <w:rPr>
                <w:sz w:val="28"/>
                <w:szCs w:val="28"/>
              </w:rPr>
            </w:pPr>
          </w:p>
          <w:p w14:paraId="018244B1" w14:textId="77777777" w:rsidR="00B24417" w:rsidRDefault="00B24417" w:rsidP="00B24417">
            <w:pPr>
              <w:rPr>
                <w:rFonts w:ascii="Arial" w:hAnsi="Arial" w:cs="Arial"/>
                <w:b/>
                <w:sz w:val="20"/>
              </w:rPr>
            </w:pP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w:t>
            </w:r>
            <w:proofErr w:type="gramStart"/>
            <w:r w:rsidR="007A30FE" w:rsidRPr="00B24417">
              <w:rPr>
                <w:rFonts w:ascii="Arial" w:hAnsi="Arial" w:cs="Arial"/>
                <w:bCs/>
                <w:i/>
                <w:iCs/>
                <w:sz w:val="20"/>
              </w:rPr>
              <w:t>tools</w:t>
            </w:r>
            <w:proofErr w:type="gramEnd"/>
            <w:r w:rsidR="007A30FE" w:rsidRPr="00B24417">
              <w:rPr>
                <w:rFonts w:ascii="Arial" w:hAnsi="Arial" w:cs="Arial"/>
                <w:bCs/>
                <w:i/>
                <w:iCs/>
                <w:sz w:val="20"/>
              </w:rPr>
              <w:t xml:space="preserve">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6C7AF8DB" w14:textId="44A9D275" w:rsidR="00E00F78" w:rsidRDefault="00E00F78" w:rsidP="00360E4B">
            <w:pPr>
              <w:rPr>
                <w:rFonts w:ascii="Arial" w:hAnsi="Arial" w:cs="Arial"/>
                <w:b/>
              </w:rPr>
            </w:pPr>
          </w:p>
          <w:p w14:paraId="41FBB7BB" w14:textId="70C469FB" w:rsidR="00E00F78" w:rsidRDefault="00E00F78" w:rsidP="00360E4B">
            <w:pPr>
              <w:rPr>
                <w:rFonts w:ascii="Arial" w:hAnsi="Arial" w:cs="Arial"/>
                <w:b/>
              </w:rPr>
            </w:pPr>
          </w:p>
          <w:p w14:paraId="438209FB" w14:textId="77777777" w:rsidR="00CE2807" w:rsidRDefault="00CE2807" w:rsidP="00360E4B">
            <w:pPr>
              <w:rPr>
                <w:b/>
                <w:sz w:val="28"/>
                <w:szCs w:val="28"/>
              </w:rPr>
            </w:pPr>
          </w:p>
          <w:p w14:paraId="33E4B72E" w14:textId="77777777" w:rsidR="00CE2807" w:rsidRDefault="00CE2807" w:rsidP="00360E4B">
            <w:pPr>
              <w:rPr>
                <w:b/>
                <w:sz w:val="28"/>
                <w:szCs w:val="28"/>
              </w:rPr>
            </w:pPr>
          </w:p>
          <w:p w14:paraId="3A22B559" w14:textId="6EC5C35D" w:rsidR="00E00F78" w:rsidRPr="00B620B1" w:rsidRDefault="004E064E" w:rsidP="00360E4B">
            <w:pPr>
              <w:rPr>
                <w:b/>
                <w:sz w:val="28"/>
                <w:szCs w:val="28"/>
              </w:rPr>
            </w:pPr>
            <w:r w:rsidRPr="00B620B1">
              <w:rPr>
                <w:b/>
                <w:sz w:val="28"/>
                <w:szCs w:val="28"/>
              </w:rPr>
              <w:t xml:space="preserve">Participants: </w:t>
            </w:r>
          </w:p>
          <w:p w14:paraId="7028E9A4" w14:textId="3073809E" w:rsidR="000532F1" w:rsidRPr="00B620B1" w:rsidRDefault="004E064E" w:rsidP="000532F1">
            <w:pPr>
              <w:rPr>
                <w:bCs/>
                <w:sz w:val="28"/>
                <w:szCs w:val="28"/>
              </w:rPr>
            </w:pPr>
            <w:r w:rsidRPr="00B620B1">
              <w:rPr>
                <w:bCs/>
                <w:sz w:val="28"/>
                <w:szCs w:val="28"/>
              </w:rPr>
              <w:t>Undergraduate students</w:t>
            </w:r>
            <w:r w:rsidR="006D7A7C">
              <w:rPr>
                <w:bCs/>
                <w:sz w:val="28"/>
                <w:szCs w:val="28"/>
              </w:rPr>
              <w:t xml:space="preserve"> who are</w:t>
            </w:r>
            <w:r w:rsidRPr="00B620B1">
              <w:rPr>
                <w:bCs/>
                <w:sz w:val="28"/>
                <w:szCs w:val="28"/>
              </w:rPr>
              <w:t xml:space="preserve"> studying Psychology/ Psych</w:t>
            </w:r>
            <w:r w:rsidR="006D7A7C">
              <w:rPr>
                <w:bCs/>
                <w:sz w:val="28"/>
                <w:szCs w:val="28"/>
              </w:rPr>
              <w:t>ology</w:t>
            </w:r>
            <w:r w:rsidRPr="00B620B1">
              <w:rPr>
                <w:bCs/>
                <w:sz w:val="28"/>
                <w:szCs w:val="28"/>
              </w:rPr>
              <w:t xml:space="preserve"> and Counselling degree at UWTSD will be invited to sign up to participate using the departments Experimental Management System (EMS). </w:t>
            </w:r>
            <w:r w:rsidR="0039086F" w:rsidRPr="00B620B1">
              <w:rPr>
                <w:bCs/>
                <w:sz w:val="28"/>
                <w:szCs w:val="28"/>
              </w:rPr>
              <w:t>Students</w:t>
            </w:r>
            <w:r w:rsidRPr="00B620B1">
              <w:rPr>
                <w:bCs/>
                <w:sz w:val="28"/>
                <w:szCs w:val="28"/>
              </w:rPr>
              <w:t xml:space="preserve"> will gain credits for</w:t>
            </w:r>
            <w:r w:rsidR="0039086F" w:rsidRPr="00B620B1">
              <w:rPr>
                <w:bCs/>
                <w:sz w:val="28"/>
                <w:szCs w:val="28"/>
              </w:rPr>
              <w:t xml:space="preserve"> participating</w:t>
            </w:r>
            <w:r w:rsidR="006D7A7C">
              <w:rPr>
                <w:bCs/>
                <w:sz w:val="28"/>
                <w:szCs w:val="28"/>
              </w:rPr>
              <w:t xml:space="preserve"> in the study. The s</w:t>
            </w:r>
            <w:r w:rsidR="000532F1" w:rsidRPr="00B620B1">
              <w:rPr>
                <w:bCs/>
                <w:sz w:val="28"/>
                <w:szCs w:val="28"/>
              </w:rPr>
              <w:t>pecific criteria for inclusion will be students over the age of 18 who have a job</w:t>
            </w:r>
            <w:r w:rsidR="0027794B">
              <w:rPr>
                <w:bCs/>
                <w:sz w:val="28"/>
                <w:szCs w:val="28"/>
              </w:rPr>
              <w:t xml:space="preserve"> (paid or </w:t>
            </w:r>
            <w:proofErr w:type="spellStart"/>
            <w:r w:rsidR="0027794B">
              <w:rPr>
                <w:bCs/>
                <w:sz w:val="28"/>
                <w:szCs w:val="28"/>
              </w:rPr>
              <w:t>unpaod</w:t>
            </w:r>
            <w:proofErr w:type="spellEnd"/>
            <w:r w:rsidR="0027794B">
              <w:rPr>
                <w:bCs/>
                <w:sz w:val="28"/>
                <w:szCs w:val="28"/>
              </w:rPr>
              <w:t>)</w:t>
            </w:r>
            <w:r w:rsidR="000532F1" w:rsidRPr="00B620B1">
              <w:rPr>
                <w:bCs/>
                <w:sz w:val="28"/>
                <w:szCs w:val="28"/>
              </w:rPr>
              <w:t xml:space="preserve">. Approximately 10-15 participants will be required to </w:t>
            </w:r>
            <w:r w:rsidR="006D7A7C">
              <w:rPr>
                <w:bCs/>
                <w:sz w:val="28"/>
                <w:szCs w:val="28"/>
              </w:rPr>
              <w:t>take part in the research</w:t>
            </w:r>
            <w:r w:rsidR="000532F1" w:rsidRPr="00B620B1">
              <w:rPr>
                <w:bCs/>
                <w:sz w:val="28"/>
                <w:szCs w:val="28"/>
              </w:rPr>
              <w:t>. A diverse group of participants is needed</w:t>
            </w:r>
            <w:r w:rsidR="006D7A7C">
              <w:rPr>
                <w:bCs/>
                <w:sz w:val="28"/>
                <w:szCs w:val="28"/>
              </w:rPr>
              <w:t xml:space="preserve"> to gain research</w:t>
            </w:r>
            <w:r w:rsidR="000532F1" w:rsidRPr="00B620B1">
              <w:rPr>
                <w:bCs/>
                <w:sz w:val="28"/>
                <w:szCs w:val="28"/>
              </w:rPr>
              <w:t>, this diversity refers to hearing</w:t>
            </w:r>
            <w:r w:rsidR="006D7A7C">
              <w:rPr>
                <w:bCs/>
                <w:sz w:val="28"/>
                <w:szCs w:val="28"/>
              </w:rPr>
              <w:t xml:space="preserve"> from </w:t>
            </w:r>
            <w:r w:rsidR="000532F1" w:rsidRPr="00B620B1">
              <w:rPr>
                <w:bCs/>
                <w:sz w:val="28"/>
                <w:szCs w:val="28"/>
              </w:rPr>
              <w:t>a variety of voices and making sense of them, which is especially important when investigating a new or under-explored topic.</w:t>
            </w:r>
            <w:r w:rsidR="00023466">
              <w:rPr>
                <w:bCs/>
                <w:sz w:val="28"/>
                <w:szCs w:val="28"/>
              </w:rPr>
              <w:t xml:space="preserve"> </w:t>
            </w:r>
            <w:r w:rsidR="00D90BB1">
              <w:rPr>
                <w:bCs/>
                <w:sz w:val="28"/>
                <w:szCs w:val="28"/>
              </w:rPr>
              <w:t xml:space="preserve">Using individual </w:t>
            </w:r>
            <w:r w:rsidR="00E52384">
              <w:rPr>
                <w:bCs/>
                <w:sz w:val="28"/>
                <w:szCs w:val="28"/>
              </w:rPr>
              <w:t xml:space="preserve">semi-structured </w:t>
            </w:r>
            <w:r w:rsidR="00D90BB1">
              <w:rPr>
                <w:bCs/>
                <w:sz w:val="28"/>
                <w:szCs w:val="28"/>
              </w:rPr>
              <w:t>interviews will prevent participants from potential for distress in voicing their opinions.</w:t>
            </w:r>
            <w:r w:rsidR="00023466" w:rsidRPr="00023466">
              <w:rPr>
                <w:bCs/>
                <w:sz w:val="28"/>
                <w:szCs w:val="28"/>
              </w:rPr>
              <w:t xml:space="preserve"> It is critical that they are willing to communicate and </w:t>
            </w:r>
            <w:r w:rsidR="00044E1D">
              <w:rPr>
                <w:bCs/>
                <w:sz w:val="28"/>
                <w:szCs w:val="28"/>
              </w:rPr>
              <w:t>express their knowledge on presenteeism (if any</w:t>
            </w:r>
            <w:r w:rsidR="00D90BB1">
              <w:rPr>
                <w:bCs/>
                <w:sz w:val="28"/>
                <w:szCs w:val="28"/>
              </w:rPr>
              <w:t>), their</w:t>
            </w:r>
            <w:r w:rsidR="00044E1D">
              <w:rPr>
                <w:bCs/>
                <w:sz w:val="28"/>
                <w:szCs w:val="28"/>
              </w:rPr>
              <w:t xml:space="preserve"> </w:t>
            </w:r>
            <w:r w:rsidR="00E52384">
              <w:rPr>
                <w:bCs/>
                <w:sz w:val="28"/>
                <w:szCs w:val="28"/>
              </w:rPr>
              <w:t>perceptions</w:t>
            </w:r>
            <w:r w:rsidR="00044E1D">
              <w:rPr>
                <w:bCs/>
                <w:sz w:val="28"/>
                <w:szCs w:val="28"/>
              </w:rPr>
              <w:t xml:space="preserve"> and views</w:t>
            </w:r>
            <w:r w:rsidR="00023466" w:rsidRPr="00023466">
              <w:rPr>
                <w:bCs/>
                <w:sz w:val="28"/>
                <w:szCs w:val="28"/>
              </w:rPr>
              <w:t xml:space="preserve">. Problems might develop </w:t>
            </w:r>
            <w:proofErr w:type="gramStart"/>
            <w:r w:rsidR="00023466" w:rsidRPr="00023466">
              <w:rPr>
                <w:bCs/>
                <w:sz w:val="28"/>
                <w:szCs w:val="28"/>
              </w:rPr>
              <w:t>in particular if</w:t>
            </w:r>
            <w:proofErr w:type="gramEnd"/>
            <w:r w:rsidR="00023466" w:rsidRPr="00023466">
              <w:rPr>
                <w:bCs/>
                <w:sz w:val="28"/>
                <w:szCs w:val="28"/>
              </w:rPr>
              <w:t xml:space="preserve"> the topic is very contentious, as individuals may be hesitant to share their opinions</w:t>
            </w:r>
            <w:r w:rsidR="00D90BB1">
              <w:rPr>
                <w:bCs/>
                <w:sz w:val="28"/>
                <w:szCs w:val="28"/>
              </w:rPr>
              <w:t>.</w:t>
            </w:r>
          </w:p>
          <w:p w14:paraId="45CF1E56" w14:textId="4073B239" w:rsidR="004E064E" w:rsidRPr="00B620B1" w:rsidRDefault="004E064E" w:rsidP="00360E4B">
            <w:pPr>
              <w:rPr>
                <w:bCs/>
                <w:sz w:val="28"/>
                <w:szCs w:val="28"/>
              </w:rPr>
            </w:pPr>
          </w:p>
          <w:p w14:paraId="3188FFA3" w14:textId="5CC4EE84" w:rsidR="000532F1" w:rsidRPr="00B620B1" w:rsidRDefault="000532F1" w:rsidP="00360E4B">
            <w:pPr>
              <w:rPr>
                <w:b/>
                <w:sz w:val="28"/>
                <w:szCs w:val="28"/>
              </w:rPr>
            </w:pPr>
            <w:r w:rsidRPr="00B620B1">
              <w:rPr>
                <w:b/>
                <w:sz w:val="28"/>
                <w:szCs w:val="28"/>
              </w:rPr>
              <w:t>Design:</w:t>
            </w:r>
          </w:p>
          <w:p w14:paraId="6B7C1045" w14:textId="04875077" w:rsidR="000E2F5B" w:rsidRDefault="00B620B1" w:rsidP="000E2F5B">
            <w:pPr>
              <w:rPr>
                <w:rFonts w:ascii="Arial" w:hAnsi="Arial" w:cs="Arial"/>
                <w:b/>
              </w:rPr>
            </w:pPr>
            <w:r>
              <w:rPr>
                <w:bCs/>
                <w:sz w:val="28"/>
                <w:szCs w:val="28"/>
              </w:rPr>
              <w:t xml:space="preserve">This study is a Qualitative lab-based study, using </w:t>
            </w:r>
            <w:r w:rsidR="00E52384">
              <w:rPr>
                <w:bCs/>
                <w:sz w:val="28"/>
                <w:szCs w:val="28"/>
              </w:rPr>
              <w:t xml:space="preserve">individual semi-structured interviews </w:t>
            </w:r>
            <w:r w:rsidR="00E3374C">
              <w:rPr>
                <w:bCs/>
                <w:sz w:val="28"/>
                <w:szCs w:val="28"/>
              </w:rPr>
              <w:t>to gain</w:t>
            </w:r>
            <w:r w:rsidR="00E52384">
              <w:rPr>
                <w:bCs/>
                <w:sz w:val="28"/>
                <w:szCs w:val="28"/>
              </w:rPr>
              <w:t xml:space="preserve"> the</w:t>
            </w:r>
            <w:r w:rsidR="00E3374C">
              <w:rPr>
                <w:bCs/>
                <w:sz w:val="28"/>
                <w:szCs w:val="28"/>
              </w:rPr>
              <w:t xml:space="preserve"> </w:t>
            </w:r>
            <w:r w:rsidR="007B2F06">
              <w:rPr>
                <w:bCs/>
                <w:sz w:val="28"/>
                <w:szCs w:val="28"/>
              </w:rPr>
              <w:t>data</w:t>
            </w:r>
            <w:r w:rsidR="00E52384">
              <w:rPr>
                <w:bCs/>
                <w:sz w:val="28"/>
                <w:szCs w:val="28"/>
              </w:rPr>
              <w:t xml:space="preserve"> for th</w:t>
            </w:r>
            <w:r w:rsidR="007B2F06">
              <w:rPr>
                <w:bCs/>
                <w:sz w:val="28"/>
                <w:szCs w:val="28"/>
              </w:rPr>
              <w:t>is</w:t>
            </w:r>
            <w:r w:rsidR="00E52384">
              <w:rPr>
                <w:bCs/>
                <w:sz w:val="28"/>
                <w:szCs w:val="28"/>
              </w:rPr>
              <w:t xml:space="preserve"> research</w:t>
            </w:r>
            <w:r w:rsidR="00E3374C">
              <w:rPr>
                <w:bCs/>
                <w:sz w:val="28"/>
                <w:szCs w:val="28"/>
              </w:rPr>
              <w:t>.</w:t>
            </w:r>
            <w:r w:rsidR="00CE2807">
              <w:rPr>
                <w:bCs/>
                <w:sz w:val="28"/>
                <w:szCs w:val="28"/>
              </w:rPr>
              <w:t xml:space="preserve"> </w:t>
            </w:r>
            <w:r w:rsidR="00E52384">
              <w:rPr>
                <w:bCs/>
                <w:sz w:val="28"/>
                <w:szCs w:val="28"/>
              </w:rPr>
              <w:t>The interviews will be held in the Universities labs.</w:t>
            </w:r>
            <w:r w:rsidR="00E03FA1">
              <w:rPr>
                <w:bCs/>
                <w:sz w:val="28"/>
                <w:szCs w:val="28"/>
              </w:rPr>
              <w:t xml:space="preserve"> The</w:t>
            </w:r>
            <w:r w:rsidR="000E2F5B">
              <w:rPr>
                <w:bCs/>
                <w:sz w:val="28"/>
                <w:szCs w:val="28"/>
              </w:rPr>
              <w:t>re will be an interview schedule, a voice recorder will be used to record the interviews, and thematic analysis will be used to int</w:t>
            </w:r>
            <w:r w:rsidR="007B2F06">
              <w:rPr>
                <w:bCs/>
                <w:sz w:val="28"/>
                <w:szCs w:val="28"/>
              </w:rPr>
              <w:t>erpret the themes.</w:t>
            </w:r>
            <w:r w:rsidR="00E03FA1">
              <w:rPr>
                <w:bCs/>
                <w:sz w:val="28"/>
                <w:szCs w:val="28"/>
              </w:rPr>
              <w:t xml:space="preserve"> </w:t>
            </w:r>
            <w:r w:rsidR="007B2F06">
              <w:rPr>
                <w:bCs/>
                <w:sz w:val="28"/>
                <w:szCs w:val="28"/>
              </w:rPr>
              <w:t xml:space="preserve">If </w:t>
            </w:r>
            <w:r w:rsidR="00986CDB">
              <w:rPr>
                <w:bCs/>
                <w:sz w:val="28"/>
                <w:szCs w:val="28"/>
              </w:rPr>
              <w:t>lab-based</w:t>
            </w:r>
            <w:r w:rsidR="007B2F06">
              <w:rPr>
                <w:bCs/>
                <w:sz w:val="28"/>
                <w:szCs w:val="28"/>
              </w:rPr>
              <w:t xml:space="preserve"> interviews are unable to take place, interviews can be held using the Microsoft teams app. </w:t>
            </w:r>
          </w:p>
          <w:p w14:paraId="09FF1CBE" w14:textId="52FF930E" w:rsidR="000532F1" w:rsidRPr="00B620B1" w:rsidRDefault="000532F1" w:rsidP="00360E4B">
            <w:pPr>
              <w:rPr>
                <w:bCs/>
                <w:sz w:val="28"/>
                <w:szCs w:val="28"/>
              </w:rPr>
            </w:pPr>
          </w:p>
          <w:p w14:paraId="112119DC" w14:textId="3DE9BB27" w:rsidR="00B620B1" w:rsidRPr="00B620B1" w:rsidRDefault="00B620B1" w:rsidP="00360E4B">
            <w:pPr>
              <w:rPr>
                <w:bCs/>
                <w:sz w:val="28"/>
                <w:szCs w:val="28"/>
              </w:rPr>
            </w:pPr>
          </w:p>
          <w:p w14:paraId="376BAFFC" w14:textId="4B41941E" w:rsidR="00B620B1" w:rsidRDefault="00B620B1" w:rsidP="00360E4B">
            <w:pPr>
              <w:rPr>
                <w:b/>
                <w:sz w:val="28"/>
                <w:szCs w:val="28"/>
              </w:rPr>
            </w:pPr>
            <w:r w:rsidRPr="00B620B1">
              <w:rPr>
                <w:b/>
                <w:sz w:val="28"/>
                <w:szCs w:val="28"/>
              </w:rPr>
              <w:t>Materials:</w:t>
            </w:r>
          </w:p>
          <w:p w14:paraId="37E3DC97" w14:textId="3D5B66E4" w:rsidR="00B620B1" w:rsidRPr="00E3374C" w:rsidRDefault="008F2978" w:rsidP="00360E4B">
            <w:pPr>
              <w:rPr>
                <w:bCs/>
                <w:sz w:val="28"/>
                <w:szCs w:val="28"/>
              </w:rPr>
            </w:pPr>
            <w:r>
              <w:rPr>
                <w:bCs/>
                <w:sz w:val="28"/>
                <w:szCs w:val="28"/>
              </w:rPr>
              <w:t xml:space="preserve">An interview schedule will be set using the universities database EMS. </w:t>
            </w:r>
            <w:r w:rsidR="006B6631">
              <w:rPr>
                <w:bCs/>
                <w:sz w:val="28"/>
                <w:szCs w:val="28"/>
              </w:rPr>
              <w:t xml:space="preserve">A consent form will be given to each participant before the research commences. </w:t>
            </w:r>
            <w:r w:rsidR="008E1C88" w:rsidRPr="00E3374C">
              <w:rPr>
                <w:bCs/>
                <w:sz w:val="28"/>
                <w:szCs w:val="28"/>
              </w:rPr>
              <w:t>A semi-structured interview process will take place</w:t>
            </w:r>
            <w:r w:rsidR="00E3374C">
              <w:rPr>
                <w:bCs/>
                <w:sz w:val="28"/>
                <w:szCs w:val="28"/>
              </w:rPr>
              <w:t xml:space="preserve"> with all questions</w:t>
            </w:r>
            <w:r w:rsidR="006B6631">
              <w:rPr>
                <w:bCs/>
                <w:sz w:val="28"/>
                <w:szCs w:val="28"/>
              </w:rPr>
              <w:t xml:space="preserve"> pre</w:t>
            </w:r>
            <w:r w:rsidR="00E3374C">
              <w:rPr>
                <w:bCs/>
                <w:sz w:val="28"/>
                <w:szCs w:val="28"/>
              </w:rPr>
              <w:t xml:space="preserve"> prepared before </w:t>
            </w:r>
            <w:r w:rsidR="006B6631">
              <w:rPr>
                <w:bCs/>
                <w:sz w:val="28"/>
                <w:szCs w:val="28"/>
              </w:rPr>
              <w:t xml:space="preserve">the </w:t>
            </w:r>
            <w:r w:rsidR="00E3374C">
              <w:rPr>
                <w:bCs/>
                <w:sz w:val="28"/>
                <w:szCs w:val="28"/>
              </w:rPr>
              <w:t>research begins.</w:t>
            </w:r>
            <w:r w:rsidR="00E20D95">
              <w:rPr>
                <w:bCs/>
                <w:sz w:val="28"/>
                <w:szCs w:val="28"/>
              </w:rPr>
              <w:t xml:space="preserve"> The </w:t>
            </w:r>
            <w:r w:rsidR="006B6631">
              <w:rPr>
                <w:bCs/>
                <w:sz w:val="28"/>
                <w:szCs w:val="28"/>
              </w:rPr>
              <w:t>individual interview</w:t>
            </w:r>
            <w:r w:rsidR="00E20D95" w:rsidRPr="00E20D95">
              <w:rPr>
                <w:bCs/>
                <w:sz w:val="28"/>
                <w:szCs w:val="28"/>
              </w:rPr>
              <w:t xml:space="preserve"> location is crucial, and it should be easily accessible, pleasant, private, quiet, and devoid of distractions.</w:t>
            </w:r>
            <w:r w:rsidR="00E3374C">
              <w:rPr>
                <w:bCs/>
                <w:sz w:val="28"/>
                <w:szCs w:val="28"/>
              </w:rPr>
              <w:t xml:space="preserve"> The interviews</w:t>
            </w:r>
            <w:r w:rsidR="007B2F06">
              <w:rPr>
                <w:bCs/>
                <w:sz w:val="28"/>
                <w:szCs w:val="28"/>
              </w:rPr>
              <w:t xml:space="preserve"> </w:t>
            </w:r>
            <w:r w:rsidR="008E1C88" w:rsidRPr="00E3374C">
              <w:rPr>
                <w:bCs/>
                <w:sz w:val="28"/>
                <w:szCs w:val="28"/>
              </w:rPr>
              <w:t>will be recorded using a voice recorder</w:t>
            </w:r>
            <w:r w:rsidR="00E3374C">
              <w:rPr>
                <w:bCs/>
                <w:sz w:val="28"/>
                <w:szCs w:val="28"/>
              </w:rPr>
              <w:t xml:space="preserve"> and</w:t>
            </w:r>
            <w:r w:rsidR="00325EEA" w:rsidRPr="00E3374C">
              <w:rPr>
                <w:bCs/>
                <w:sz w:val="28"/>
                <w:szCs w:val="28"/>
              </w:rPr>
              <w:t xml:space="preserve"> handwritten notes </w:t>
            </w:r>
            <w:r w:rsidR="006B6631">
              <w:rPr>
                <w:bCs/>
                <w:sz w:val="28"/>
                <w:szCs w:val="28"/>
              </w:rPr>
              <w:t xml:space="preserve">will be </w:t>
            </w:r>
            <w:r w:rsidR="00325EEA" w:rsidRPr="00E3374C">
              <w:rPr>
                <w:bCs/>
                <w:sz w:val="28"/>
                <w:szCs w:val="28"/>
              </w:rPr>
              <w:t>taken by the researcher.</w:t>
            </w:r>
            <w:r w:rsidR="007B2F06">
              <w:rPr>
                <w:bCs/>
                <w:sz w:val="28"/>
                <w:szCs w:val="28"/>
              </w:rPr>
              <w:t xml:space="preserve"> This data will be held anonymously and stored safely with participants details held confidentially.</w:t>
            </w:r>
            <w:r w:rsidR="006B6631">
              <w:rPr>
                <w:bCs/>
                <w:sz w:val="28"/>
                <w:szCs w:val="28"/>
              </w:rPr>
              <w:t xml:space="preserve"> A debrief form will be given to each participant following the interview.</w:t>
            </w:r>
            <w:r w:rsidR="008E1C88" w:rsidRPr="00E3374C">
              <w:rPr>
                <w:bCs/>
                <w:sz w:val="28"/>
                <w:szCs w:val="28"/>
              </w:rPr>
              <w:t xml:space="preserve"> The voice recordings will then be transcribed by the researcher</w:t>
            </w:r>
            <w:r w:rsidR="00E3374C">
              <w:rPr>
                <w:bCs/>
                <w:sz w:val="28"/>
                <w:szCs w:val="28"/>
              </w:rPr>
              <w:t xml:space="preserve"> and thematic analysis will be used to examine and analyse the research obtained</w:t>
            </w:r>
            <w:r>
              <w:rPr>
                <w:bCs/>
                <w:sz w:val="28"/>
                <w:szCs w:val="28"/>
              </w:rPr>
              <w:t xml:space="preserve"> to interpret themes and sub-themes.</w:t>
            </w:r>
          </w:p>
          <w:p w14:paraId="2C784359" w14:textId="1CBC69A7" w:rsidR="00B620B1" w:rsidRPr="00B620B1" w:rsidRDefault="00B620B1" w:rsidP="00360E4B">
            <w:pPr>
              <w:rPr>
                <w:b/>
                <w:sz w:val="28"/>
                <w:szCs w:val="28"/>
              </w:rPr>
            </w:pPr>
          </w:p>
          <w:p w14:paraId="032DE79D" w14:textId="131B3181" w:rsidR="00B620B1" w:rsidRPr="00B620B1" w:rsidRDefault="00B620B1" w:rsidP="00360E4B">
            <w:pPr>
              <w:rPr>
                <w:b/>
                <w:sz w:val="28"/>
                <w:szCs w:val="28"/>
              </w:rPr>
            </w:pPr>
          </w:p>
          <w:p w14:paraId="1546CF93" w14:textId="4053F6CB" w:rsidR="00B620B1" w:rsidRDefault="00B620B1" w:rsidP="00360E4B">
            <w:pPr>
              <w:rPr>
                <w:b/>
                <w:sz w:val="28"/>
                <w:szCs w:val="28"/>
              </w:rPr>
            </w:pPr>
            <w:r w:rsidRPr="00B620B1">
              <w:rPr>
                <w:b/>
                <w:sz w:val="28"/>
                <w:szCs w:val="28"/>
              </w:rPr>
              <w:t>Procedure:</w:t>
            </w:r>
          </w:p>
          <w:p w14:paraId="702F9499" w14:textId="3179166B" w:rsidR="00B620B1" w:rsidRPr="00AA21B0" w:rsidRDefault="00B620B1" w:rsidP="00360E4B">
            <w:pPr>
              <w:rPr>
                <w:rFonts w:ascii="Arial" w:hAnsi="Arial" w:cs="Arial"/>
                <w:b/>
              </w:rPr>
            </w:pPr>
            <w:r>
              <w:rPr>
                <w:bCs/>
                <w:sz w:val="28"/>
                <w:szCs w:val="28"/>
              </w:rPr>
              <w:t>Interviews</w:t>
            </w:r>
            <w:r w:rsidR="00E3374C">
              <w:rPr>
                <w:bCs/>
                <w:sz w:val="28"/>
                <w:szCs w:val="28"/>
              </w:rPr>
              <w:t xml:space="preserve"> with individual participants </w:t>
            </w:r>
            <w:r>
              <w:rPr>
                <w:bCs/>
                <w:sz w:val="28"/>
                <w:szCs w:val="28"/>
              </w:rPr>
              <w:t>will be held in the Psychology labs</w:t>
            </w:r>
            <w:r w:rsidR="00E3374C">
              <w:rPr>
                <w:bCs/>
                <w:sz w:val="28"/>
                <w:szCs w:val="28"/>
              </w:rPr>
              <w:t>.</w:t>
            </w:r>
            <w:r w:rsidR="006B6631">
              <w:rPr>
                <w:bCs/>
                <w:sz w:val="28"/>
                <w:szCs w:val="28"/>
              </w:rPr>
              <w:t xml:space="preserve"> Participants will be taken to a quiet room where the interviews will be held, all participants will be known only by their EMS number.</w:t>
            </w:r>
            <w:r>
              <w:rPr>
                <w:bCs/>
                <w:sz w:val="28"/>
                <w:szCs w:val="28"/>
              </w:rPr>
              <w:t xml:space="preserve"> </w:t>
            </w:r>
            <w:r w:rsidR="00AA21B0">
              <w:rPr>
                <w:bCs/>
                <w:sz w:val="28"/>
                <w:szCs w:val="28"/>
              </w:rPr>
              <w:t xml:space="preserve">The </w:t>
            </w:r>
            <w:r w:rsidR="00AA21B0" w:rsidRPr="00AA21B0">
              <w:rPr>
                <w:bCs/>
                <w:sz w:val="28"/>
                <w:szCs w:val="28"/>
              </w:rPr>
              <w:t xml:space="preserve">most critical component may be the quality of the interviewer-participant connection because it is via this interaction that all data are </w:t>
            </w:r>
            <w:r w:rsidR="00AA21B0" w:rsidRPr="00AA21B0">
              <w:rPr>
                <w:bCs/>
                <w:sz w:val="28"/>
                <w:szCs w:val="28"/>
              </w:rPr>
              <w:t>gathered, and</w:t>
            </w:r>
            <w:r w:rsidR="00AA21B0" w:rsidRPr="00AA21B0">
              <w:rPr>
                <w:bCs/>
                <w:sz w:val="28"/>
                <w:szCs w:val="28"/>
              </w:rPr>
              <w:t xml:space="preserve"> data validity is </w:t>
            </w:r>
            <w:r w:rsidR="00AA21B0" w:rsidRPr="00AA21B0">
              <w:rPr>
                <w:bCs/>
                <w:sz w:val="28"/>
                <w:szCs w:val="28"/>
              </w:rPr>
              <w:t>strengthened</w:t>
            </w:r>
            <w:r w:rsidR="00AA21B0" w:rsidRPr="00AA21B0">
              <w:rPr>
                <w:bCs/>
                <w:sz w:val="28"/>
                <w:szCs w:val="28"/>
              </w:rPr>
              <w:t xml:space="preserve">. </w:t>
            </w:r>
            <w:r>
              <w:rPr>
                <w:bCs/>
                <w:sz w:val="28"/>
                <w:szCs w:val="28"/>
              </w:rPr>
              <w:t xml:space="preserve">Following introductions and a brief explanation regarding the study and its aim, </w:t>
            </w:r>
            <w:r w:rsidR="008F2978">
              <w:rPr>
                <w:bCs/>
                <w:sz w:val="28"/>
                <w:szCs w:val="28"/>
              </w:rPr>
              <w:t>a consent form will be given to each participant to read, sign and date</w:t>
            </w:r>
            <w:r>
              <w:rPr>
                <w:bCs/>
                <w:sz w:val="28"/>
                <w:szCs w:val="28"/>
              </w:rPr>
              <w:t xml:space="preserve">. </w:t>
            </w:r>
            <w:r w:rsidR="009D0CEA">
              <w:rPr>
                <w:bCs/>
                <w:sz w:val="28"/>
                <w:szCs w:val="28"/>
              </w:rPr>
              <w:t>A voice recorder will be used at this stage to begin recording the data and the p</w:t>
            </w:r>
            <w:r>
              <w:rPr>
                <w:bCs/>
                <w:sz w:val="28"/>
                <w:szCs w:val="28"/>
              </w:rPr>
              <w:t>articipants will</w:t>
            </w:r>
            <w:r w:rsidR="009D0CEA">
              <w:rPr>
                <w:bCs/>
                <w:sz w:val="28"/>
                <w:szCs w:val="28"/>
              </w:rPr>
              <w:t xml:space="preserve"> then be </w:t>
            </w:r>
            <w:r>
              <w:rPr>
                <w:bCs/>
                <w:sz w:val="28"/>
                <w:szCs w:val="28"/>
              </w:rPr>
              <w:t>asked a set of</w:t>
            </w:r>
            <w:r w:rsidR="006B6631">
              <w:rPr>
                <w:bCs/>
                <w:sz w:val="28"/>
                <w:szCs w:val="28"/>
              </w:rPr>
              <w:t xml:space="preserve"> open-ended</w:t>
            </w:r>
            <w:r>
              <w:rPr>
                <w:bCs/>
                <w:sz w:val="28"/>
                <w:szCs w:val="28"/>
              </w:rPr>
              <w:t xml:space="preserve"> </w:t>
            </w:r>
            <w:r w:rsidR="006B6631">
              <w:rPr>
                <w:bCs/>
                <w:sz w:val="28"/>
                <w:szCs w:val="28"/>
              </w:rPr>
              <w:t xml:space="preserve">pre </w:t>
            </w:r>
            <w:r w:rsidR="006B6631">
              <w:rPr>
                <w:bCs/>
                <w:sz w:val="28"/>
                <w:szCs w:val="28"/>
              </w:rPr>
              <w:lastRenderedPageBreak/>
              <w:t xml:space="preserve">prepared </w:t>
            </w:r>
            <w:r>
              <w:rPr>
                <w:bCs/>
                <w:sz w:val="28"/>
                <w:szCs w:val="28"/>
              </w:rPr>
              <w:t xml:space="preserve">questions </w:t>
            </w:r>
            <w:r w:rsidR="009D0CEA">
              <w:rPr>
                <w:bCs/>
                <w:sz w:val="28"/>
                <w:szCs w:val="28"/>
              </w:rPr>
              <w:t>such as “</w:t>
            </w:r>
            <w:r w:rsidR="009D0CEA" w:rsidRPr="009D0CEA">
              <w:rPr>
                <w:bCs/>
                <w:sz w:val="28"/>
                <w:szCs w:val="28"/>
              </w:rPr>
              <w:t xml:space="preserve">Why do students </w:t>
            </w:r>
            <w:r w:rsidR="009D0CEA">
              <w:rPr>
                <w:bCs/>
                <w:sz w:val="28"/>
                <w:szCs w:val="28"/>
              </w:rPr>
              <w:t>think</w:t>
            </w:r>
            <w:r w:rsidR="009D0CEA" w:rsidRPr="009D0CEA">
              <w:rPr>
                <w:bCs/>
                <w:sz w:val="28"/>
                <w:szCs w:val="28"/>
              </w:rPr>
              <w:t xml:space="preserve"> that people who are employed frequently report to work when ill?</w:t>
            </w:r>
            <w:r w:rsidR="009D0CEA">
              <w:rPr>
                <w:bCs/>
                <w:sz w:val="28"/>
                <w:szCs w:val="28"/>
              </w:rPr>
              <w:t>”</w:t>
            </w:r>
            <w:r w:rsidR="00AA21B0" w:rsidRPr="00AA21B0">
              <w:rPr>
                <w:bCs/>
                <w:sz w:val="28"/>
                <w:szCs w:val="28"/>
              </w:rPr>
              <w:t>, t</w:t>
            </w:r>
            <w:r w:rsidRPr="00AA21B0">
              <w:rPr>
                <w:bCs/>
                <w:sz w:val="28"/>
                <w:szCs w:val="28"/>
              </w:rPr>
              <w:t>o</w:t>
            </w:r>
            <w:r>
              <w:rPr>
                <w:bCs/>
                <w:sz w:val="28"/>
                <w:szCs w:val="28"/>
              </w:rPr>
              <w:t xml:space="preserve"> obtain their views regarding Presenteeism.</w:t>
            </w:r>
            <w:r w:rsidR="006B6631">
              <w:rPr>
                <w:bCs/>
                <w:sz w:val="28"/>
                <w:szCs w:val="28"/>
              </w:rPr>
              <w:t xml:space="preserve"> </w:t>
            </w:r>
            <w:r>
              <w:rPr>
                <w:bCs/>
                <w:sz w:val="28"/>
                <w:szCs w:val="28"/>
              </w:rPr>
              <w:t xml:space="preserve">Following the interview, participants will be </w:t>
            </w:r>
            <w:r w:rsidR="00785D33">
              <w:rPr>
                <w:bCs/>
                <w:sz w:val="28"/>
                <w:szCs w:val="28"/>
              </w:rPr>
              <w:t>given</w:t>
            </w:r>
            <w:r w:rsidR="001813C5">
              <w:rPr>
                <w:bCs/>
                <w:sz w:val="28"/>
                <w:szCs w:val="28"/>
              </w:rPr>
              <w:t xml:space="preserve"> a debrief form</w:t>
            </w:r>
            <w:r>
              <w:rPr>
                <w:bCs/>
                <w:sz w:val="28"/>
                <w:szCs w:val="28"/>
              </w:rPr>
              <w:t xml:space="preserve"> </w:t>
            </w:r>
            <w:r w:rsidR="001813C5">
              <w:rPr>
                <w:bCs/>
                <w:sz w:val="28"/>
                <w:szCs w:val="28"/>
              </w:rPr>
              <w:t>containing</w:t>
            </w:r>
            <w:r>
              <w:rPr>
                <w:bCs/>
                <w:sz w:val="28"/>
                <w:szCs w:val="28"/>
              </w:rPr>
              <w:t xml:space="preserve"> details of the</w:t>
            </w:r>
            <w:r w:rsidR="009D0CEA">
              <w:rPr>
                <w:bCs/>
                <w:sz w:val="28"/>
                <w:szCs w:val="28"/>
              </w:rPr>
              <w:t xml:space="preserve"> aim</w:t>
            </w:r>
            <w:r w:rsidR="00785D33">
              <w:rPr>
                <w:bCs/>
                <w:sz w:val="28"/>
                <w:szCs w:val="28"/>
              </w:rPr>
              <w:t>s</w:t>
            </w:r>
            <w:r w:rsidR="009D0CEA">
              <w:rPr>
                <w:bCs/>
                <w:sz w:val="28"/>
                <w:szCs w:val="28"/>
              </w:rPr>
              <w:t xml:space="preserve"> of the</w:t>
            </w:r>
            <w:r>
              <w:rPr>
                <w:bCs/>
                <w:sz w:val="28"/>
                <w:szCs w:val="28"/>
              </w:rPr>
              <w:t xml:space="preserve"> study</w:t>
            </w:r>
            <w:r w:rsidR="001813C5">
              <w:rPr>
                <w:bCs/>
                <w:sz w:val="28"/>
                <w:szCs w:val="28"/>
              </w:rPr>
              <w:t xml:space="preserve"> they have taken part in</w:t>
            </w:r>
            <w:r w:rsidR="009D0CEA">
              <w:rPr>
                <w:bCs/>
                <w:sz w:val="28"/>
                <w:szCs w:val="28"/>
              </w:rPr>
              <w:t xml:space="preserve">, the researcher and </w:t>
            </w:r>
            <w:r w:rsidR="00AA21B0">
              <w:rPr>
                <w:bCs/>
                <w:sz w:val="28"/>
                <w:szCs w:val="28"/>
              </w:rPr>
              <w:t>supervisors’</w:t>
            </w:r>
            <w:r w:rsidR="009D0CEA">
              <w:rPr>
                <w:bCs/>
                <w:sz w:val="28"/>
                <w:szCs w:val="28"/>
              </w:rPr>
              <w:t xml:space="preserve"> details.</w:t>
            </w:r>
            <w:r w:rsidR="00785D33">
              <w:rPr>
                <w:bCs/>
                <w:sz w:val="28"/>
                <w:szCs w:val="28"/>
              </w:rPr>
              <w:t xml:space="preserve"> At this point the participant has the right to withdraw their information.</w:t>
            </w:r>
            <w:r w:rsidR="009D0CEA">
              <w:rPr>
                <w:bCs/>
                <w:sz w:val="28"/>
                <w:szCs w:val="28"/>
              </w:rPr>
              <w:t xml:space="preserve"> All Interviews will be stored securely and anonymously. </w:t>
            </w:r>
            <w:r w:rsidR="009D0CEA" w:rsidRPr="003106D7">
              <w:rPr>
                <w:bCs/>
                <w:sz w:val="28"/>
                <w:szCs w:val="28"/>
              </w:rPr>
              <w:t>All information w</w:t>
            </w:r>
            <w:r w:rsidR="009D0CEA">
              <w:rPr>
                <w:bCs/>
                <w:sz w:val="28"/>
                <w:szCs w:val="28"/>
              </w:rPr>
              <w:t>ill be</w:t>
            </w:r>
            <w:r w:rsidR="009D0CEA" w:rsidRPr="003106D7">
              <w:rPr>
                <w:bCs/>
                <w:sz w:val="28"/>
                <w:szCs w:val="28"/>
              </w:rPr>
              <w:t xml:space="preserve"> anonymised by ensuring that participants did not use their real identities throughout the interviews. If names </w:t>
            </w:r>
            <w:r w:rsidR="009D0CEA">
              <w:rPr>
                <w:bCs/>
                <w:sz w:val="28"/>
                <w:szCs w:val="28"/>
              </w:rPr>
              <w:t>are</w:t>
            </w:r>
            <w:r w:rsidR="009D0CEA" w:rsidRPr="003106D7">
              <w:rPr>
                <w:bCs/>
                <w:sz w:val="28"/>
                <w:szCs w:val="28"/>
              </w:rPr>
              <w:t xml:space="preserve"> used, they w</w:t>
            </w:r>
            <w:r w:rsidR="009D0CEA">
              <w:rPr>
                <w:bCs/>
                <w:sz w:val="28"/>
                <w:szCs w:val="28"/>
              </w:rPr>
              <w:t xml:space="preserve">ill be </w:t>
            </w:r>
            <w:r w:rsidR="009D0CEA" w:rsidRPr="003106D7">
              <w:rPr>
                <w:bCs/>
                <w:sz w:val="28"/>
                <w:szCs w:val="28"/>
              </w:rPr>
              <w:t xml:space="preserve">altered while the audio </w:t>
            </w:r>
            <w:r w:rsidR="009D0CEA">
              <w:rPr>
                <w:bCs/>
                <w:sz w:val="28"/>
                <w:szCs w:val="28"/>
              </w:rPr>
              <w:t>is</w:t>
            </w:r>
            <w:r w:rsidR="009D0CEA" w:rsidRPr="003106D7">
              <w:rPr>
                <w:bCs/>
                <w:sz w:val="28"/>
                <w:szCs w:val="28"/>
              </w:rPr>
              <w:t xml:space="preserve"> being transcribed.</w:t>
            </w:r>
            <w:r w:rsidR="001813C5">
              <w:rPr>
                <w:bCs/>
                <w:sz w:val="28"/>
                <w:szCs w:val="28"/>
              </w:rPr>
              <w:t xml:space="preserve"> All recordings will be saved and stored</w:t>
            </w:r>
            <w:r>
              <w:rPr>
                <w:bCs/>
                <w:sz w:val="28"/>
                <w:szCs w:val="28"/>
              </w:rPr>
              <w:t xml:space="preserve"> </w:t>
            </w:r>
            <w:r w:rsidR="00CE2807">
              <w:rPr>
                <w:bCs/>
                <w:sz w:val="28"/>
                <w:szCs w:val="28"/>
              </w:rPr>
              <w:t>confidentially.</w:t>
            </w:r>
            <w:r>
              <w:rPr>
                <w:bCs/>
                <w:sz w:val="28"/>
                <w:szCs w:val="28"/>
              </w:rPr>
              <w:t xml:space="preserve"> </w:t>
            </w:r>
            <w:r w:rsidR="00785D33">
              <w:rPr>
                <w:bCs/>
                <w:sz w:val="28"/>
                <w:szCs w:val="28"/>
              </w:rPr>
              <w:t xml:space="preserve">This data will </w:t>
            </w:r>
            <w:r w:rsidR="00986CDB">
              <w:rPr>
                <w:bCs/>
                <w:sz w:val="28"/>
                <w:szCs w:val="28"/>
              </w:rPr>
              <w:t>then be transcribed, and thematic analysis will be used to interpret themes and sub-themes.</w:t>
            </w:r>
          </w:p>
          <w:p w14:paraId="5B2E0285" w14:textId="23D94CC3" w:rsidR="004E064E" w:rsidRDefault="004E064E"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4862FE5E" w:rsidR="00E24E04"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18C544D3" w14:textId="4F8F2500" w:rsidR="00054BEB" w:rsidRDefault="00054BEB" w:rsidP="00E24E04">
            <w:pPr>
              <w:rPr>
                <w:rFonts w:ascii="Arial" w:hAnsi="Arial" w:cs="Arial"/>
                <w:bCs/>
                <w:i/>
                <w:iCs/>
                <w:sz w:val="22"/>
                <w:szCs w:val="22"/>
              </w:rPr>
            </w:pPr>
          </w:p>
          <w:p w14:paraId="300AF00D" w14:textId="450DE5E5" w:rsidR="00023466" w:rsidRPr="00A41C0E" w:rsidRDefault="00325EEA" w:rsidP="00023466">
            <w:pPr>
              <w:rPr>
                <w:b/>
                <w:sz w:val="28"/>
                <w:szCs w:val="28"/>
              </w:rPr>
            </w:pPr>
            <w:r>
              <w:rPr>
                <w:bCs/>
                <w:sz w:val="28"/>
                <w:szCs w:val="28"/>
              </w:rPr>
              <w:t xml:space="preserve">As a researcher, I am </w:t>
            </w:r>
            <w:r w:rsidR="00986CDB">
              <w:rPr>
                <w:bCs/>
                <w:sz w:val="28"/>
                <w:szCs w:val="28"/>
              </w:rPr>
              <w:t>ethically</w:t>
            </w:r>
            <w:r>
              <w:rPr>
                <w:bCs/>
                <w:sz w:val="28"/>
                <w:szCs w:val="28"/>
              </w:rPr>
              <w:t xml:space="preserve"> bound to conduct research in a manner that minimizes potential harm to all participants.</w:t>
            </w:r>
            <w:r w:rsidR="00A41C0E">
              <w:rPr>
                <w:bCs/>
                <w:sz w:val="28"/>
                <w:szCs w:val="28"/>
              </w:rPr>
              <w:t xml:space="preserve"> </w:t>
            </w:r>
            <w:r w:rsidR="00A41C0E" w:rsidRPr="00A41C0E">
              <w:rPr>
                <w:bCs/>
                <w:sz w:val="28"/>
                <w:szCs w:val="28"/>
              </w:rPr>
              <w:t>All research methodologies are based on philosophical principles for the collection and analysis of data, and these principles guide qualitative researchers' participant interviews.</w:t>
            </w:r>
            <w:r w:rsidR="00A41C0E">
              <w:rPr>
                <w:bCs/>
                <w:sz w:val="28"/>
                <w:szCs w:val="28"/>
              </w:rPr>
              <w:t xml:space="preserve"> </w:t>
            </w:r>
            <w:r w:rsidR="00A41C0E">
              <w:rPr>
                <w:bCs/>
                <w:sz w:val="28"/>
                <w:szCs w:val="28"/>
              </w:rPr>
              <w:t xml:space="preserve">BPS ethical framework (2018) must be followed to ensure all participants and the interviewer are safe, comfortable, and respected </w:t>
            </w:r>
            <w:r w:rsidR="00A41C0E">
              <w:rPr>
                <w:bCs/>
                <w:sz w:val="28"/>
                <w:szCs w:val="28"/>
              </w:rPr>
              <w:t>always</w:t>
            </w:r>
            <w:r w:rsidR="00A41C0E">
              <w:rPr>
                <w:bCs/>
                <w:sz w:val="28"/>
                <w:szCs w:val="28"/>
              </w:rPr>
              <w:t>.</w:t>
            </w:r>
          </w:p>
          <w:p w14:paraId="418B4D63" w14:textId="71D8E623" w:rsidR="00054BEB" w:rsidRDefault="00054BEB" w:rsidP="00E24E04">
            <w:pPr>
              <w:rPr>
                <w:bCs/>
                <w:sz w:val="28"/>
                <w:szCs w:val="28"/>
              </w:rPr>
            </w:pPr>
            <w:r>
              <w:rPr>
                <w:bCs/>
                <w:sz w:val="28"/>
                <w:szCs w:val="28"/>
              </w:rPr>
              <w:t xml:space="preserve">As an interviewer, I must be aware of my own influence on participants when generating data and be aware of interviewer power dynamics. Participants need to be informed that they do not have to answer all questions if they feel uncomfortable, it needs to be expressed that all participants information will be held confidentially and securely. The interviewer must also be aware of their own biases, to be able to build a rapport with the participants. A timeframe will be set at the start of the interview and will be adhered to. </w:t>
            </w:r>
            <w:r w:rsidR="00A41C0E">
              <w:rPr>
                <w:bCs/>
                <w:sz w:val="28"/>
                <w:szCs w:val="28"/>
              </w:rPr>
              <w:t>Participants have the right to withdraw their data at any time.</w:t>
            </w:r>
          </w:p>
          <w:p w14:paraId="64C09FDE" w14:textId="77777777" w:rsidR="00054BEB" w:rsidRPr="00054BEB" w:rsidRDefault="00054BEB" w:rsidP="00E24E04">
            <w:pPr>
              <w:rPr>
                <w:bCs/>
                <w:sz w:val="28"/>
                <w:szCs w:val="28"/>
              </w:rPr>
            </w:pPr>
          </w:p>
          <w:p w14:paraId="3D8AD04F" w14:textId="77777777" w:rsidR="00E24E04" w:rsidRDefault="00E24E04" w:rsidP="00E24E04">
            <w:pPr>
              <w:rPr>
                <w:rFonts w:ascii="Arial" w:hAnsi="Arial" w:cs="Arial"/>
                <w:b/>
              </w:rPr>
            </w:pPr>
          </w:p>
          <w:p w14:paraId="11664A95" w14:textId="77777777" w:rsidR="00E24E04" w:rsidRDefault="00E24E04" w:rsidP="00E24E04">
            <w:pPr>
              <w:rPr>
                <w:rFonts w:ascii="Arial" w:hAnsi="Arial" w:cs="Arial"/>
                <w:b/>
              </w:rPr>
            </w:pPr>
          </w:p>
          <w:p w14:paraId="1C47EE7A" w14:textId="77777777" w:rsidR="003D0CD4" w:rsidRDefault="003D0CD4" w:rsidP="00E24E04">
            <w:pPr>
              <w:rPr>
                <w:rFonts w:ascii="Arial" w:hAnsi="Arial" w:cs="Arial"/>
                <w:b/>
              </w:rPr>
            </w:pP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0"/>
      <w:footerReference w:type="default" r:id="rId11"/>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EC2EC" w14:textId="77777777" w:rsidR="003911CF" w:rsidRDefault="003911CF">
      <w:r>
        <w:separator/>
      </w:r>
    </w:p>
  </w:endnote>
  <w:endnote w:type="continuationSeparator" w:id="0">
    <w:p w14:paraId="05CA0C28" w14:textId="77777777" w:rsidR="003911CF" w:rsidRDefault="00391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72CCA" w14:textId="77777777" w:rsidR="003911CF" w:rsidRDefault="003911CF">
      <w:r>
        <w:separator/>
      </w:r>
    </w:p>
  </w:footnote>
  <w:footnote w:type="continuationSeparator" w:id="0">
    <w:p w14:paraId="4F3E498D" w14:textId="77777777" w:rsidR="003911CF" w:rsidRDefault="003911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A80CE6"/>
    <w:multiLevelType w:val="hybridMultilevel"/>
    <w:tmpl w:val="2F6E0E94"/>
    <w:lvl w:ilvl="0" w:tplc="E1A288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85279126">
    <w:abstractNumId w:val="0"/>
  </w:num>
  <w:num w:numId="2" w16cid:durableId="249119004">
    <w:abstractNumId w:val="3"/>
  </w:num>
  <w:num w:numId="3" w16cid:durableId="59136372">
    <w:abstractNumId w:val="1"/>
  </w:num>
  <w:num w:numId="4" w16cid:durableId="731201035">
    <w:abstractNumId w:val="4"/>
  </w:num>
  <w:num w:numId="5" w16cid:durableId="2116095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3466"/>
    <w:rsid w:val="000260A6"/>
    <w:rsid w:val="0003080F"/>
    <w:rsid w:val="00031B03"/>
    <w:rsid w:val="00034993"/>
    <w:rsid w:val="0004064E"/>
    <w:rsid w:val="00044E1D"/>
    <w:rsid w:val="0004703C"/>
    <w:rsid w:val="0005245C"/>
    <w:rsid w:val="000532F1"/>
    <w:rsid w:val="00054BEB"/>
    <w:rsid w:val="00057223"/>
    <w:rsid w:val="00062395"/>
    <w:rsid w:val="00066E0A"/>
    <w:rsid w:val="00073E06"/>
    <w:rsid w:val="00086D4F"/>
    <w:rsid w:val="00087BF3"/>
    <w:rsid w:val="000920D2"/>
    <w:rsid w:val="000A55F4"/>
    <w:rsid w:val="000C1972"/>
    <w:rsid w:val="000C45C6"/>
    <w:rsid w:val="000C7356"/>
    <w:rsid w:val="000E2F5B"/>
    <w:rsid w:val="000E4E3F"/>
    <w:rsid w:val="000E70E1"/>
    <w:rsid w:val="000E7F37"/>
    <w:rsid w:val="000F514D"/>
    <w:rsid w:val="00107694"/>
    <w:rsid w:val="00137CBF"/>
    <w:rsid w:val="00137D0F"/>
    <w:rsid w:val="001466E6"/>
    <w:rsid w:val="00161012"/>
    <w:rsid w:val="001704C8"/>
    <w:rsid w:val="00175793"/>
    <w:rsid w:val="001813C5"/>
    <w:rsid w:val="00183928"/>
    <w:rsid w:val="00185FED"/>
    <w:rsid w:val="00186F40"/>
    <w:rsid w:val="001879DB"/>
    <w:rsid w:val="001A749D"/>
    <w:rsid w:val="001B4095"/>
    <w:rsid w:val="001B449D"/>
    <w:rsid w:val="001B71B7"/>
    <w:rsid w:val="001C3564"/>
    <w:rsid w:val="001C6D7D"/>
    <w:rsid w:val="001D0B68"/>
    <w:rsid w:val="001D1828"/>
    <w:rsid w:val="001D499B"/>
    <w:rsid w:val="001E3B7A"/>
    <w:rsid w:val="001E59FF"/>
    <w:rsid w:val="001E5D06"/>
    <w:rsid w:val="001F76EE"/>
    <w:rsid w:val="00202E91"/>
    <w:rsid w:val="00207F50"/>
    <w:rsid w:val="00212B24"/>
    <w:rsid w:val="00223F44"/>
    <w:rsid w:val="00225F9B"/>
    <w:rsid w:val="00232B86"/>
    <w:rsid w:val="00232FD9"/>
    <w:rsid w:val="00235567"/>
    <w:rsid w:val="00237A84"/>
    <w:rsid w:val="00240F8B"/>
    <w:rsid w:val="002421F2"/>
    <w:rsid w:val="0024425B"/>
    <w:rsid w:val="002505E0"/>
    <w:rsid w:val="00253DD0"/>
    <w:rsid w:val="002602A3"/>
    <w:rsid w:val="00264490"/>
    <w:rsid w:val="00267B3E"/>
    <w:rsid w:val="00274FDF"/>
    <w:rsid w:val="0027794B"/>
    <w:rsid w:val="00283C0D"/>
    <w:rsid w:val="00294323"/>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06D7"/>
    <w:rsid w:val="00311A2C"/>
    <w:rsid w:val="0031308C"/>
    <w:rsid w:val="003149C3"/>
    <w:rsid w:val="00314D21"/>
    <w:rsid w:val="00315B36"/>
    <w:rsid w:val="00325EEA"/>
    <w:rsid w:val="0033148F"/>
    <w:rsid w:val="00331897"/>
    <w:rsid w:val="003403C0"/>
    <w:rsid w:val="003449A1"/>
    <w:rsid w:val="00345F13"/>
    <w:rsid w:val="00347768"/>
    <w:rsid w:val="0035123E"/>
    <w:rsid w:val="0036040C"/>
    <w:rsid w:val="00360E4B"/>
    <w:rsid w:val="0037037C"/>
    <w:rsid w:val="00380155"/>
    <w:rsid w:val="0039086F"/>
    <w:rsid w:val="003911CF"/>
    <w:rsid w:val="00393019"/>
    <w:rsid w:val="003A52E4"/>
    <w:rsid w:val="003A71AE"/>
    <w:rsid w:val="003B5F80"/>
    <w:rsid w:val="003C154B"/>
    <w:rsid w:val="003D0CD4"/>
    <w:rsid w:val="003D1B92"/>
    <w:rsid w:val="003E444F"/>
    <w:rsid w:val="003E4ECD"/>
    <w:rsid w:val="003E5FDA"/>
    <w:rsid w:val="003F117E"/>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D655A"/>
    <w:rsid w:val="004E064E"/>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B6580"/>
    <w:rsid w:val="005B6657"/>
    <w:rsid w:val="005B67D4"/>
    <w:rsid w:val="005B72AB"/>
    <w:rsid w:val="005C2348"/>
    <w:rsid w:val="005C3249"/>
    <w:rsid w:val="005C3D7B"/>
    <w:rsid w:val="005D16E0"/>
    <w:rsid w:val="005E4647"/>
    <w:rsid w:val="005E74F1"/>
    <w:rsid w:val="005F279E"/>
    <w:rsid w:val="0060533C"/>
    <w:rsid w:val="00607E72"/>
    <w:rsid w:val="00614C25"/>
    <w:rsid w:val="00622E8A"/>
    <w:rsid w:val="006252E3"/>
    <w:rsid w:val="0063618F"/>
    <w:rsid w:val="00640A44"/>
    <w:rsid w:val="006422C2"/>
    <w:rsid w:val="006476EE"/>
    <w:rsid w:val="0067154A"/>
    <w:rsid w:val="00673604"/>
    <w:rsid w:val="00673DA3"/>
    <w:rsid w:val="00682F1A"/>
    <w:rsid w:val="006838D7"/>
    <w:rsid w:val="00685815"/>
    <w:rsid w:val="0069011B"/>
    <w:rsid w:val="00692968"/>
    <w:rsid w:val="00695B21"/>
    <w:rsid w:val="006A17E5"/>
    <w:rsid w:val="006A5B58"/>
    <w:rsid w:val="006B6631"/>
    <w:rsid w:val="006C2BAF"/>
    <w:rsid w:val="006C752F"/>
    <w:rsid w:val="006D10AC"/>
    <w:rsid w:val="006D31CA"/>
    <w:rsid w:val="006D7A7C"/>
    <w:rsid w:val="006E4763"/>
    <w:rsid w:val="006E670A"/>
    <w:rsid w:val="006E6E6E"/>
    <w:rsid w:val="006F3D33"/>
    <w:rsid w:val="00704616"/>
    <w:rsid w:val="007060F3"/>
    <w:rsid w:val="00707654"/>
    <w:rsid w:val="0071671E"/>
    <w:rsid w:val="007209B9"/>
    <w:rsid w:val="00720E1E"/>
    <w:rsid w:val="00727EE0"/>
    <w:rsid w:val="00733B4E"/>
    <w:rsid w:val="00745035"/>
    <w:rsid w:val="0075060E"/>
    <w:rsid w:val="0075107C"/>
    <w:rsid w:val="00752943"/>
    <w:rsid w:val="00753CE4"/>
    <w:rsid w:val="00754BA9"/>
    <w:rsid w:val="007552D9"/>
    <w:rsid w:val="00756104"/>
    <w:rsid w:val="007579F4"/>
    <w:rsid w:val="007615DD"/>
    <w:rsid w:val="00782BB6"/>
    <w:rsid w:val="00785D33"/>
    <w:rsid w:val="00794630"/>
    <w:rsid w:val="007A028B"/>
    <w:rsid w:val="007A30FE"/>
    <w:rsid w:val="007A643E"/>
    <w:rsid w:val="007B2F06"/>
    <w:rsid w:val="007B4FA1"/>
    <w:rsid w:val="007B61DD"/>
    <w:rsid w:val="007C24DF"/>
    <w:rsid w:val="007C61A6"/>
    <w:rsid w:val="007C683C"/>
    <w:rsid w:val="007D1054"/>
    <w:rsid w:val="007D6395"/>
    <w:rsid w:val="007D673A"/>
    <w:rsid w:val="007E1B79"/>
    <w:rsid w:val="007E279A"/>
    <w:rsid w:val="007E787E"/>
    <w:rsid w:val="007F4060"/>
    <w:rsid w:val="008066ED"/>
    <w:rsid w:val="00812DC7"/>
    <w:rsid w:val="008164EB"/>
    <w:rsid w:val="008226C0"/>
    <w:rsid w:val="0083364B"/>
    <w:rsid w:val="00837F32"/>
    <w:rsid w:val="0085195B"/>
    <w:rsid w:val="0086342C"/>
    <w:rsid w:val="008653F3"/>
    <w:rsid w:val="008656B7"/>
    <w:rsid w:val="00865984"/>
    <w:rsid w:val="0086773C"/>
    <w:rsid w:val="0087576C"/>
    <w:rsid w:val="00876436"/>
    <w:rsid w:val="00880183"/>
    <w:rsid w:val="008815E0"/>
    <w:rsid w:val="00885B67"/>
    <w:rsid w:val="00887014"/>
    <w:rsid w:val="008944B8"/>
    <w:rsid w:val="008C0046"/>
    <w:rsid w:val="008C23D4"/>
    <w:rsid w:val="008C496F"/>
    <w:rsid w:val="008C4B50"/>
    <w:rsid w:val="008C62A5"/>
    <w:rsid w:val="008D428B"/>
    <w:rsid w:val="008E1C88"/>
    <w:rsid w:val="008F2978"/>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1A78"/>
    <w:rsid w:val="00985BE8"/>
    <w:rsid w:val="009864FC"/>
    <w:rsid w:val="0098670C"/>
    <w:rsid w:val="00986CDB"/>
    <w:rsid w:val="00990C19"/>
    <w:rsid w:val="009918A3"/>
    <w:rsid w:val="00992264"/>
    <w:rsid w:val="00992E83"/>
    <w:rsid w:val="00993513"/>
    <w:rsid w:val="009A190D"/>
    <w:rsid w:val="009A1D4A"/>
    <w:rsid w:val="009C0B5A"/>
    <w:rsid w:val="009D0CEA"/>
    <w:rsid w:val="009D14AD"/>
    <w:rsid w:val="009E43FE"/>
    <w:rsid w:val="009F0537"/>
    <w:rsid w:val="009F6541"/>
    <w:rsid w:val="00A01F77"/>
    <w:rsid w:val="00A05E89"/>
    <w:rsid w:val="00A07CA3"/>
    <w:rsid w:val="00A1196A"/>
    <w:rsid w:val="00A13ED4"/>
    <w:rsid w:val="00A24135"/>
    <w:rsid w:val="00A34C36"/>
    <w:rsid w:val="00A40E97"/>
    <w:rsid w:val="00A41C0E"/>
    <w:rsid w:val="00A456C7"/>
    <w:rsid w:val="00A47A7F"/>
    <w:rsid w:val="00A5268F"/>
    <w:rsid w:val="00A56BB3"/>
    <w:rsid w:val="00A6250E"/>
    <w:rsid w:val="00A64E67"/>
    <w:rsid w:val="00A727C7"/>
    <w:rsid w:val="00A949FC"/>
    <w:rsid w:val="00A9677C"/>
    <w:rsid w:val="00AA21B0"/>
    <w:rsid w:val="00AA52E9"/>
    <w:rsid w:val="00AA7F18"/>
    <w:rsid w:val="00AC543E"/>
    <w:rsid w:val="00AD2A3F"/>
    <w:rsid w:val="00AF0884"/>
    <w:rsid w:val="00AF4D4E"/>
    <w:rsid w:val="00AF5D51"/>
    <w:rsid w:val="00AF7803"/>
    <w:rsid w:val="00B00EEE"/>
    <w:rsid w:val="00B03110"/>
    <w:rsid w:val="00B05196"/>
    <w:rsid w:val="00B05B70"/>
    <w:rsid w:val="00B15FD5"/>
    <w:rsid w:val="00B21BC0"/>
    <w:rsid w:val="00B22CEA"/>
    <w:rsid w:val="00B24417"/>
    <w:rsid w:val="00B248BA"/>
    <w:rsid w:val="00B37733"/>
    <w:rsid w:val="00B41577"/>
    <w:rsid w:val="00B42D84"/>
    <w:rsid w:val="00B43AE5"/>
    <w:rsid w:val="00B620B1"/>
    <w:rsid w:val="00B6567E"/>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6FCC"/>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2807"/>
    <w:rsid w:val="00CE66C4"/>
    <w:rsid w:val="00CF5F56"/>
    <w:rsid w:val="00D01C1B"/>
    <w:rsid w:val="00D05474"/>
    <w:rsid w:val="00D077E1"/>
    <w:rsid w:val="00D128EA"/>
    <w:rsid w:val="00D2461D"/>
    <w:rsid w:val="00D40D39"/>
    <w:rsid w:val="00D52EF5"/>
    <w:rsid w:val="00D7426D"/>
    <w:rsid w:val="00D744CC"/>
    <w:rsid w:val="00D83BA6"/>
    <w:rsid w:val="00D90BB1"/>
    <w:rsid w:val="00D9285C"/>
    <w:rsid w:val="00D92BA9"/>
    <w:rsid w:val="00DA2212"/>
    <w:rsid w:val="00DA55CA"/>
    <w:rsid w:val="00DA7F18"/>
    <w:rsid w:val="00DB1B13"/>
    <w:rsid w:val="00DB4F0B"/>
    <w:rsid w:val="00DB7633"/>
    <w:rsid w:val="00DB7AE5"/>
    <w:rsid w:val="00DC0651"/>
    <w:rsid w:val="00DC77E1"/>
    <w:rsid w:val="00DD7E20"/>
    <w:rsid w:val="00DE121A"/>
    <w:rsid w:val="00DF4D67"/>
    <w:rsid w:val="00DF7A76"/>
    <w:rsid w:val="00E00F78"/>
    <w:rsid w:val="00E0289D"/>
    <w:rsid w:val="00E03FA1"/>
    <w:rsid w:val="00E20D95"/>
    <w:rsid w:val="00E222D1"/>
    <w:rsid w:val="00E24A0F"/>
    <w:rsid w:val="00E24E04"/>
    <w:rsid w:val="00E26247"/>
    <w:rsid w:val="00E271BA"/>
    <w:rsid w:val="00E31518"/>
    <w:rsid w:val="00E3374C"/>
    <w:rsid w:val="00E37438"/>
    <w:rsid w:val="00E50BFF"/>
    <w:rsid w:val="00E52384"/>
    <w:rsid w:val="00E54A00"/>
    <w:rsid w:val="00E63A9A"/>
    <w:rsid w:val="00E667C8"/>
    <w:rsid w:val="00E84E80"/>
    <w:rsid w:val="00E93A2B"/>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Hyperlink">
    <w:name w:val="Hyperlink"/>
    <w:basedOn w:val="DefaultParagraphFont"/>
    <w:rsid w:val="00752943"/>
    <w:rPr>
      <w:color w:val="0563C1" w:themeColor="hyperlink"/>
      <w:u w:val="single"/>
    </w:rPr>
  </w:style>
  <w:style w:type="character" w:styleId="UnresolvedMention">
    <w:name w:val="Unresolved Mention"/>
    <w:basedOn w:val="DefaultParagraphFont"/>
    <w:uiPriority w:val="99"/>
    <w:semiHidden/>
    <w:unhideWhenUsed/>
    <w:rsid w:val="007529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07/s13437-015-009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2</TotalTime>
  <Pages>6</Pages>
  <Words>1980</Words>
  <Characters>11288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Nia James</cp:lastModifiedBy>
  <cp:revision>2</cp:revision>
  <cp:lastPrinted>2008-04-14T13:39:00Z</cp:lastPrinted>
  <dcterms:created xsi:type="dcterms:W3CDTF">2022-07-16T14:03:00Z</dcterms:created>
  <dcterms:modified xsi:type="dcterms:W3CDTF">2022-07-16T14:03:00Z</dcterms:modified>
</cp:coreProperties>
</file>